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المقاصد فی شرح القواعد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الأمانات و توابعها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الأول:فی الودیعة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الأول:فی حقیقتها</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الفصل الثانی:فی موجبات الضمان</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الأول:الانتفاع</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الثانی:الإیداع</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الثالث:التقصیر فی دفع المهلکات</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الرابع:المخالفة فی کیفیة الحفظ</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الخامس:التضییع</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السادس:الجحود</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الفصل الثالث:فی الأحکام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المقصد الثانی:فی العاریة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الأول:فی الأرکان</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و هی خمسة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أ:العقد</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ب:المعیر</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ج:المستعیر</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د:المستعار</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ه‍-:إباحة المنفعة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فروع</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أ:لو تلف الصید عند المحل المستعیر</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ب:لو قال:أعرتک حماری لتعیرنی فرسک فالأقرب الجواز</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ج:لو أذن الولی للصبی فی الإعارة جاز مع المصلحة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د:تجوز استعارة الفحل للضراب</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الفصل الثانی:فی الأحکام</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الأول:الرجوع</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فروع</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أ-لو رجع فی الإعارة للدفن بعد وضع المیت فی القبر</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ب:لو رجع قبل الغرس فلم یعلم حتی غرس جاز له القلع مجانا علی اشکال</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ج:لو رجع فی اذن الزرع و قد بلغ القصیل وجب قلعه مجانا</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د:لو شرط القلع عند الرجوع مجانا و تسویة الحفر الزم الوفاء و لا أرش</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ه‍-:لو لم یشرط القلع فأراده المستعیر فله ذلک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و:یجوز للمعیر دخول الأرض</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ز:لکل من المستعیر و المعیر بیع ملکه من صاحبه</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ح:لو أعاره للغرس مدة معینة فله الرجوع قبله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الثانی:الضمان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الثالث:التسلط علی الانتفاع</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الرابع:التنازع</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فروع</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أ:ولد العاریة المضمونة غیر مضمون</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ب:مؤنة الرد علی المستعیر</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ج:لو رد الی من جرت العادة بالقبض</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د:لو أعار المستعیر للمالک الرجوع بأجرة المثل علی من شاء</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ه‍-:لو أذن المالک فی الإجارة أو الرهن لزمه الصبر الی انقضاء المدة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المقصد الثالث:فی اللقطة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الأول:فی اللقیط</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الأول:الملقوط</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المطلب الثانی:فی الأحکام</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الأول:النسب</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الثانی:الإسلام</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و هی تحصل بأمور</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أ:إسلام أحد الأبوین</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ب:تبعیة السابی المسلم علی رأی</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ج:تبعیة الدار</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الثالث:الجنایة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الرابع:الحریة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الفصل الثانی:فی الحیوان:و یسمّی ضالة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الفصل الثالث:فی لقطة الأموال</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الأول:فی الأرکان</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الأول:الالتقاط</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الثانی:الملتقط</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الثالث:اللقطة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المطلب الثانی:فی الأحکام</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الأول:التعریف</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الثانی:الضمان</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الثالث:التملک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الرابع:الرد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المقصد الرابع:فی الجعالة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الأول:فی الأرکان</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الأول:الصیغة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الثانی:الجاعل</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الثالث:العمل</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الرابع:الجعل</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المطلب الثانی:فی الأحکام</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کتاب الغصب و توابعه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الأول:فی الغصب</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الأول:فی الضمان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الأول:الموجب</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الأول:التفویت بالمباشرة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الثانی:التسبیب</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الثالث:إثبات الید</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الرکن الثانی:المحل:المغصوب</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الرکن الثالث:الواجب</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المطلب الثانی:فی الأحکام</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الأول:فی النقصان</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الفصل الثانی:فی الزیادة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الفصل الثالث:فی تصرفات الغاصب</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خاتمة:فی النزاع</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المقصد الثانی:فی الشفعة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الأول:المحل</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الفصل الثانی:فی الآخذ و المأخوذ منه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فروع علی القول بالثبوت مع الکثرة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أ:لو کان لأحد الثلاثة النصف،و لآخر الثلث،و للثالث السدس</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ب:لو ورث أخوان أو اشتریا</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ج:لو باع أحد الثلاثة من شریکه استحق الثالث الشفعة دون المشتری</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د:لو عفا أحد الشرکاء کان للباقی أخذ الجمیع</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ه‍:لو باع أحد الأربعة و عفا آخر فللآخرین أخذ المبیع</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و:لو کان الشفعاء الأربعة غیّبا فحضر أحدهم أخذ الجمیع و سلّم کل الثمن أو ترک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ز:لو کان الشفعاء ثلاثة فأخذ الحاضر الجمیع</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ح:لو اشتری واحد من اثنین شقصا فللشفیع أخذ نصیب أحدهما دون الآخر</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الفصل الثالث:فی کیفیة الأخذ</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الفصل الرابع:فی مسقطات الشفعة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الفصل الخامس:فی التنازع</w:t>
        </w:r>
        <w:r>
          <w:tab/>
        </w:r>
        <w:r>
          <w:fldChar w:fldCharType="begin"/>
        </w:r>
        <w:r>
          <w:instrText xml:space="preserve">PAGEREF 131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46_97015"/>
    <w:bookmarkEnd w:id="0"/>
    <w:p>
      <w:pPr>
        <w:pStyle w:val="Heading2"/>
      </w:pPr>
      <w:bookmarkStart w:id="68" w:name="_Toc1"/>
      <w:r>
        <w:t>اشارة</w:t>
      </w:r>
      <w:bookmarkEnd w:id="68"/>
    </w:p>
    <w:p>
      <w:pPr>
        <w:pStyle w:val="BookText"/>
      </w:pPr>
      <w:r>
        <w:rPr>
          <w:rFonts w:ascii="IRNazanin" w:hAnsi="IRNazanin" w:eastAsia="IRNazanin" w:cs="IRNazanin"/>
          <w:lang w:bidi="fa-IR"/>
          <w:color w:val="111111"/>
          <w:sz w:val="28"/>
          <w:szCs w:val="28"/>
          <w:rtl/>
        </w:rPr>
        <w:t xml:space="preserve">سرشناسه:م‍ح‍ق‍ق‌ ک‍رک‍ی‌، ع‍ل‍ی‌ ب‍ن‌ ح‍س‍ی‍ن‌، - ۹۴۰ق‌.</w:t>
      </w:r>
    </w:p>
    <w:p>
      <w:pPr>
        <w:pStyle w:val="BookText"/>
      </w:pPr>
      <w:r>
        <w:rPr>
          <w:rFonts w:ascii="IRNazanin" w:hAnsi="IRNazanin" w:eastAsia="IRNazanin" w:cs="IRNazanin"/>
          <w:lang w:bidi="fa-IR"/>
          <w:color w:val="111111"/>
          <w:sz w:val="28"/>
          <w:szCs w:val="28"/>
          <w:rtl/>
        </w:rPr>
        <w:t xml:space="preserve">‏عنوان قراردادی:قواعد الاحکام فی معرفة الحلال و الحرام . شرح</w:t>
      </w:r>
    </w:p>
    <w:p>
      <w:pPr>
        <w:pStyle w:val="BookText"/>
      </w:pPr>
      <w:r>
        <w:rPr>
          <w:rFonts w:ascii="IRNazanin" w:hAnsi="IRNazanin" w:eastAsia="IRNazanin" w:cs="IRNazanin"/>
          <w:lang w:bidi="fa-IR"/>
          <w:color w:val="111111"/>
          <w:sz w:val="28"/>
          <w:szCs w:val="28"/>
          <w:rtl/>
        </w:rPr>
        <w:t xml:space="preserve">‏عنوان و نام پدیدآور:ج‍ام‍ع‌‌ال‍م‍ق‍اص‍د ف‍ی‌ ش‍رح‌ال‍ق‍واع‍د/ ت‍ال‍ی‍ف‌ ع‍ل‍ی‌ب‍ن‌ال‍ح‍س‍ی‍ن‌ ال‍ک‍رک‍ی‌؛ تحقیق موسسه آل‌البیت علیهم السلام لاحیاء‌التراث.</w:t>
      </w:r>
    </w:p>
    <w:p>
      <w:pPr>
        <w:pStyle w:val="BookText"/>
      </w:pPr>
      <w:r>
        <w:rPr>
          <w:rFonts w:ascii="IRNazanin" w:hAnsi="IRNazanin" w:eastAsia="IRNazanin" w:cs="IRNazanin"/>
          <w:lang w:bidi="fa-IR"/>
          <w:color w:val="111111"/>
          <w:sz w:val="28"/>
          <w:szCs w:val="28"/>
          <w:rtl/>
        </w:rPr>
        <w:t xml:space="preserve">‏مشخصات نشر:قم: م‍وس‍س‍ه‌ آل‌ال‍ب‍ی‍ت‌(ع‌) لاح‍ی‍اء‌ال‍ت‍راث‌‏‫، ۱۴۱۱ق‌. ‬= ۱۹۹۱م.‏‫= ۱۳۷۰.‬</w:t>
      </w:r>
    </w:p>
    <w:p>
      <w:pPr>
        <w:pStyle w:val="BookText"/>
      </w:pPr>
      <w:r>
        <w:rPr>
          <w:rFonts w:ascii="IRNazanin" w:hAnsi="IRNazanin" w:eastAsia="IRNazanin" w:cs="IRNazanin"/>
          <w:lang w:bidi="fa-IR"/>
          <w:color w:val="111111"/>
          <w:sz w:val="28"/>
          <w:szCs w:val="28"/>
          <w:rtl/>
        </w:rPr>
        <w:t xml:space="preserve">‏مشخصات ظاهری:14ج.‬</w:t>
      </w:r>
    </w:p>
    <w:p>
      <w:pPr>
        <w:pStyle w:val="BookText"/>
      </w:pPr>
      <w:r>
        <w:rPr>
          <w:rFonts w:ascii="IRNazanin" w:hAnsi="IRNazanin" w:eastAsia="IRNazanin" w:cs="IRNazanin"/>
          <w:lang w:bidi="fa-IR"/>
          <w:color w:val="111111"/>
          <w:sz w:val="28"/>
          <w:szCs w:val="28"/>
          <w:rtl/>
        </w:rPr>
        <w:t xml:space="preserve">‏یادداشت:کتاب حاضر شرحی بر کتاب " ق‍واع‍دالاح‍ک‍ام‌ ف‍ی‌ م‍ع‍رف‍ه‌ال‍ح‍لال‌ وال‍ح‍رام‌ تالیف ح‍س‍ن‌ب‍ن‌ ی‍وس‍ف‌ ع‍لام‍ه‌ ح‍ل‍ی‌"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‏مندرجات:الجزء‌الاول ال‍طه‍اره‌ .--الجزءالثانی ال‍ص‍لاه‌ .--الجزءالثالث الزکاة والحج.--الجزء‌الرابع المتاجر.--الجزء‌الخامس الدین.--الجز‌ءالسابع الاجارة.--الجزء‌الثامن الوکالة.--</w:t>
      </w:r>
    </w:p>
    <w:p>
      <w:pPr>
        <w:pStyle w:val="BookText"/>
      </w:pPr>
      <w:r>
        <w:rPr>
          <w:rFonts w:ascii="IRNazanin" w:hAnsi="IRNazanin" w:eastAsia="IRNazanin" w:cs="IRNazanin"/>
          <w:lang w:bidi="fa-IR"/>
          <w:color w:val="111111"/>
          <w:sz w:val="28"/>
          <w:szCs w:val="28"/>
          <w:rtl/>
        </w:rPr>
        <w:t xml:space="preserve">‏موضوع:ع‍لام‍ه‌ ح‍ل‍ی‌، ح‍س‍ن‌ب‍ن‌ ی‍وس‍ف‌، ‏‫۶۴۸ - ‏۷۲۶ق.‬ . قواعد الاحکام فی معرفة الحلال و الحرام -- نقد و تفسیر</w:t>
      </w:r>
    </w:p>
    <w:p>
      <w:pPr>
        <w:pStyle w:val="BookText"/>
      </w:pPr>
      <w:r>
        <w:rPr>
          <w:rFonts w:ascii="IRNazanin" w:hAnsi="IRNazanin" w:eastAsia="IRNazanin" w:cs="IRNazanin"/>
          <w:lang w:bidi="fa-IR"/>
          <w:color w:val="111111"/>
          <w:sz w:val="28"/>
          <w:szCs w:val="28"/>
          <w:rtl/>
        </w:rPr>
        <w:t xml:space="preserve">‏موضوع:فقه -- قواعد</w:t>
      </w:r>
    </w:p>
    <w:p>
      <w:pPr>
        <w:pStyle w:val="BookText"/>
      </w:pPr>
      <w:r>
        <w:rPr>
          <w:rFonts w:ascii="IRNazanin" w:hAnsi="IRNazanin" w:eastAsia="IRNazanin" w:cs="IRNazanin"/>
          <w:lang w:bidi="fa-IR"/>
          <w:color w:val="111111"/>
          <w:sz w:val="28"/>
          <w:szCs w:val="28"/>
          <w:rtl/>
        </w:rPr>
        <w:t xml:space="preserve">‏موضوع:فقه جعفری -- قرن ‏‫۸ق.‏‬</w:t>
      </w:r>
    </w:p>
    <w:p>
      <w:pPr>
        <w:pStyle w:val="BookText"/>
      </w:pPr>
      <w:r>
        <w:rPr>
          <w:rFonts w:ascii="IRNazanin" w:hAnsi="IRNazanin" w:eastAsia="IRNazanin" w:cs="IRNazanin"/>
          <w:lang w:bidi="fa-IR"/>
          <w:color w:val="111111"/>
          <w:sz w:val="28"/>
          <w:szCs w:val="28"/>
          <w:rtl/>
        </w:rPr>
        <w:t xml:space="preserve">‏شناسه افزوده:علامه‌حلی، حسن‌بن‌یوسف، ۶۴۸-۷۲۶ق. قواعد الاحکام فی معرفة الحلال و الحرام. شرح</w:t>
      </w:r>
    </w:p>
    <w:p>
      <w:pPr>
        <w:pStyle w:val="BookText"/>
      </w:pPr>
      <w:r>
        <w:rPr>
          <w:rFonts w:ascii="IRNazanin" w:hAnsi="IRNazanin" w:eastAsia="IRNazanin" w:cs="IRNazanin"/>
          <w:lang w:bidi="fa-IR"/>
          <w:color w:val="111111"/>
          <w:sz w:val="28"/>
          <w:szCs w:val="28"/>
          <w:rtl/>
        </w:rPr>
        <w:t xml:space="preserve">‏شناسه افزوده:موسسة آل‌البیت علیهم‌السلام لاحیاء التراث‏‫ (قم)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۱۸۲/۳‏‫‬‭/ع۸ق۹۰۲۱۷ ۱۳۷۰</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ملی:۲۵۰۰۸۷۳</w:t>
      </w:r>
    </w:p>
    <w:p>
      <w:pPr>
        <w:pStyle w:val="Heading2"/>
      </w:pPr>
      <w:bookmarkStart w:id="69" w:name="_Toc2"/>
      <w:r>
        <w:t>اشارة</w:t>
      </w:r>
      <w:bookmarkEnd w:id="6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ج‍ام‍ع‌‌ال‍م‍ق‍اص‍د ف‍ی‌ ش‍رح‌ال‍ق‍واع‍د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ج‍ام‍ع‌‌ال‍م‍ق‍اص‍د ف‍ی‌ ش‍رح‌ال‍ق‍واع‍د</w:t>
      </w:r>
    </w:p>
    <w:p>
      <w:pPr>
        <w:pStyle w:val="BookText"/>
      </w:pPr>
      <w:r>
        <w:rPr>
          <w:rFonts w:ascii="IRNazanin" w:hAnsi="IRNazanin" w:eastAsia="IRNazanin" w:cs="IRNazanin"/>
          <w:lang w:bidi="fa-IR"/>
          <w:color w:val="111111"/>
          <w:sz w:val="28"/>
          <w:szCs w:val="28"/>
          <w:rtl/>
        </w:rPr>
        <w:t xml:space="preserve">ت‍ال‍ی‍ف‌ ع‍ل‍ی‌ب‍ن‌ال‍ح‍س‍ی‍ن‌ ال‍ک‍رک‍ی‌</w:t>
      </w:r>
    </w:p>
    <w:p>
      <w:pPr>
        <w:pStyle w:val="BookText"/>
      </w:pPr>
      <w:r>
        <w:rPr>
          <w:rFonts w:ascii="IRNazanin" w:hAnsi="IRNazanin" w:eastAsia="IRNazanin" w:cs="IRNazanin"/>
          <w:lang w:bidi="fa-IR"/>
          <w:color w:val="111111"/>
          <w:sz w:val="28"/>
          <w:szCs w:val="28"/>
          <w:rtl/>
        </w:rPr>
        <w:t xml:space="preserve">تحقیق موسسه آل‌البیت علیهم السلام لاحیاء‌التراث.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سرشناسه:م‍ح‍ق‍ق‌ ک‍رک‍ی‌، ع‍ل‍ی‌ ب‍ن‌ ح‍س‍ی‍ن‌، - ۹۴۰ق‌.</w:t>
      </w:r>
    </w:p>
    <w:p>
      <w:pPr>
        <w:pStyle w:val="BookText"/>
      </w:pPr>
      <w:r>
        <w:rPr>
          <w:rFonts w:ascii="IRNazanin" w:hAnsi="IRNazanin" w:eastAsia="IRNazanin" w:cs="IRNazanin"/>
          <w:lang w:bidi="fa-IR"/>
          <w:color w:val="111111"/>
          <w:sz w:val="28"/>
          <w:szCs w:val="28"/>
          <w:rtl/>
        </w:rPr>
        <w:t xml:space="preserve">‏عنوان قراردادی:قواعد الاحکام فی معرفة الحلال و الحرام . شرح</w:t>
      </w:r>
    </w:p>
    <w:p>
      <w:pPr>
        <w:pStyle w:val="BookText"/>
      </w:pPr>
      <w:r>
        <w:rPr>
          <w:rFonts w:ascii="IRNazanin" w:hAnsi="IRNazanin" w:eastAsia="IRNazanin" w:cs="IRNazanin"/>
          <w:lang w:bidi="fa-IR"/>
          <w:color w:val="111111"/>
          <w:sz w:val="28"/>
          <w:szCs w:val="28"/>
          <w:rtl/>
        </w:rPr>
        <w:t xml:space="preserve">‏عنوان و نام پدیدآور:ج‍ام‍ع‌‌ال‍م‍ق‍اص‍د ف‍ی‌ ش‍رح‌ال‍ق‍واع‍د/ ت‍ال‍ی‍ف‌ ع‍ل‍ی‌ب‍ن‌ال‍ح‍س‍ی‍ن‌ ال‍ک‍رک‍ی‌؛ تحقیق موسسه آل‌البیت علیهم السلام لاحیاء‌التراث.</w:t>
      </w:r>
    </w:p>
    <w:p>
      <w:pPr>
        <w:pStyle w:val="BookText"/>
      </w:pPr>
      <w:r>
        <w:rPr>
          <w:rFonts w:ascii="IRNazanin" w:hAnsi="IRNazanin" w:eastAsia="IRNazanin" w:cs="IRNazanin"/>
          <w:lang w:bidi="fa-IR"/>
          <w:color w:val="111111"/>
          <w:sz w:val="28"/>
          <w:szCs w:val="28"/>
          <w:rtl/>
        </w:rPr>
        <w:t xml:space="preserve">‏مشخصات نشر:قم: م‍وس‍س‍ه‌ آل‌ال‍ب‍ی‍ت‌(ع‌) لاح‍ی‍اء‌ال‍ت‍راث‌‏‫، ۱۴۱۱ق‌. ‬= ۱۹۹۱م.‏‫= ۱۳۷۰.‬</w:t>
      </w:r>
    </w:p>
    <w:p>
      <w:pPr>
        <w:pStyle w:val="BookText"/>
      </w:pPr>
      <w:r>
        <w:rPr>
          <w:rFonts w:ascii="IRNazanin" w:hAnsi="IRNazanin" w:eastAsia="IRNazanin" w:cs="IRNazanin"/>
          <w:lang w:bidi="fa-IR"/>
          <w:color w:val="111111"/>
          <w:sz w:val="28"/>
          <w:szCs w:val="28"/>
          <w:rtl/>
        </w:rPr>
        <w:t xml:space="preserve">‏مشخصات ظاهری:14ج.‬</w:t>
      </w:r>
    </w:p>
    <w:p>
      <w:pPr>
        <w:pStyle w:val="BookText"/>
      </w:pPr>
      <w:r>
        <w:rPr>
          <w:rFonts w:ascii="IRNazanin" w:hAnsi="IRNazanin" w:eastAsia="IRNazanin" w:cs="IRNazanin"/>
          <w:lang w:bidi="fa-IR"/>
          <w:color w:val="111111"/>
          <w:sz w:val="28"/>
          <w:szCs w:val="28"/>
          <w:rtl/>
        </w:rPr>
        <w:t xml:space="preserve">‏یادداشت:کتاب حاضر شرحی بر کتاب " ق‍واع‍دالاح‍ک‍ام‌ ف‍ی‌ م‍ع‍رف‍ه‌ال‍ح‍لال‌ وال‍ح‍رام‌ تالیف ح‍س‍ن‌ب‍ن‌ ی‍وس‍ف‌ ع‍لام‍ه‌ ح‍ل‍ی‌"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‏مندرجات:الجزء‌الاول ال‍طه‍اره‌ .--الجزءالثانی ال‍ص‍لاه‌ .--الجزءالثالث الزکاة والحج.--الجزء‌الرابع المتاجر.--الجزء‌الخامس الدین.--الجز‌ءالسابع الاجارة.--الجزء‌الثامن الوکالة.--</w:t>
      </w:r>
    </w:p>
    <w:p>
      <w:pPr>
        <w:pStyle w:val="BookText"/>
      </w:pPr>
      <w:r>
        <w:rPr>
          <w:rFonts w:ascii="IRNazanin" w:hAnsi="IRNazanin" w:eastAsia="IRNazanin" w:cs="IRNazanin"/>
          <w:lang w:bidi="fa-IR"/>
          <w:color w:val="111111"/>
          <w:sz w:val="28"/>
          <w:szCs w:val="28"/>
          <w:rtl/>
        </w:rPr>
        <w:t xml:space="preserve">‏موضوع:ع‍لام‍ه‌ ح‍ل‍ی‌، ح‍س‍ن‌ب‍ن‌ ی‍وس‍ف‌، ‏‫۶۴۸ - ‏۷۲۶ق.‬ . قواعد الاحکام فی معرفة الحلال و الحرام -- نقد و تفسیر</w:t>
      </w:r>
    </w:p>
    <w:p>
      <w:pPr>
        <w:pStyle w:val="BookText"/>
      </w:pPr>
      <w:r>
        <w:rPr>
          <w:rFonts w:ascii="IRNazanin" w:hAnsi="IRNazanin" w:eastAsia="IRNazanin" w:cs="IRNazanin"/>
          <w:lang w:bidi="fa-IR"/>
          <w:color w:val="111111"/>
          <w:sz w:val="28"/>
          <w:szCs w:val="28"/>
          <w:rtl/>
        </w:rPr>
        <w:t xml:space="preserve">‏موضوع:فقه -- قواعد</w:t>
      </w:r>
    </w:p>
    <w:p>
      <w:pPr>
        <w:pStyle w:val="BookText"/>
      </w:pPr>
      <w:r>
        <w:rPr>
          <w:rFonts w:ascii="IRNazanin" w:hAnsi="IRNazanin" w:eastAsia="IRNazanin" w:cs="IRNazanin"/>
          <w:lang w:bidi="fa-IR"/>
          <w:color w:val="111111"/>
          <w:sz w:val="28"/>
          <w:szCs w:val="28"/>
          <w:rtl/>
        </w:rPr>
        <w:t xml:space="preserve">‏موضوع:فقه جعفری -- قرن ‏‫۸ق.‏‬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النسخة المعتبرة التی اعتمدناها فی تحقیقنا لکتاب القواعد هی النسخة التی اعتمدها المحقق الکرکی فی شرحه للکتاب،و هناک اختلافات بینة لا تخفی فی القاریء اللبیب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546_97021"/>
    <w:bookmarkEnd w:id="1"/>
    <w:p>
      <w:pPr>
        <w:pStyle w:val="Heading2"/>
      </w:pPr>
      <w:bookmarkStart w:id="70" w:name="_Toc3"/>
      <w:r>
        <w:t>کتاب الأمانات و توابعها</w:t>
      </w:r>
      <w:bookmarkEnd w:id="70"/>
    </w:p>
    <w:p>
      <w:pPr>
        <w:pStyle w:val="Heading3"/>
      </w:pPr>
      <w:bookmarkStart w:id="71" w:name="_Toc4"/>
      <w:r>
        <w:t>اشارة</w:t>
      </w:r>
      <w:bookmarkEnd w:id="71"/>
    </w:p>
    <w:p>
      <w:pPr>
        <w:pStyle w:val="BookText"/>
      </w:pPr>
      <w:r>
        <w:rPr>
          <w:rFonts w:ascii="IRNazanin" w:hAnsi="IRNazanin" w:eastAsia="IRNazanin" w:cs="IRNazanin"/>
          <w:lang w:bidi="fa-IR"/>
          <w:color w:val="111111"/>
          <w:sz w:val="28"/>
          <w:szCs w:val="28"/>
          <w:rtl/>
        </w:rPr>
        <w:t xml:space="preserve">کتاب الأمانات و توابعها و فیه مقاصد:</w:t>
      </w:r>
    </w:p>
    <w:p>
      <w:pPr>
        <w:pStyle w:val="Heading3"/>
      </w:pPr>
      <w:bookmarkStart w:id="72" w:name="_Toc5"/>
      <w:r>
        <w:t>الأول:فی الودیعة</w:t>
      </w:r>
      <w:bookmarkEnd w:id="72"/>
    </w:p>
    <w:p>
      <w:pPr>
        <w:pStyle w:val="Heading4"/>
      </w:pPr>
      <w:bookmarkStart w:id="73" w:name="_Toc6"/>
      <w:r>
        <w:t>اشارة</w:t>
      </w:r>
      <w:bookmarkEnd w:id="73"/>
    </w:p>
    <w:p>
      <w:pPr>
        <w:pStyle w:val="BookText"/>
      </w:pPr>
      <w:r>
        <w:rPr>
          <w:rFonts w:ascii="IRNazanin" w:hAnsi="IRNazanin" w:eastAsia="IRNazanin" w:cs="IRNazanin"/>
          <w:lang w:bidi="fa-IR"/>
          <w:color w:val="111111"/>
          <w:sz w:val="28"/>
          <w:szCs w:val="28"/>
          <w:rtl/>
        </w:rPr>
        <w:t xml:space="preserve">الأول:فی الودیعة:و فیه فصول:</w:t>
      </w:r>
    </w:p>
    <w:p>
      <w:pPr>
        <w:pStyle w:val="Heading4"/>
      </w:pPr>
      <w:bookmarkStart w:id="74" w:name="_Toc7"/>
      <w:r>
        <w:t>الأول:فی حقیقتها</w:t>
      </w:r>
      <w:bookmarkEnd w:id="74"/>
    </w:p>
    <w:p>
      <w:pPr>
        <w:pStyle w:val="BookText"/>
      </w:pPr>
      <w:r>
        <w:rPr>
          <w:rFonts w:ascii="IRNazanin" w:hAnsi="IRNazanin" w:eastAsia="IRNazanin" w:cs="IRNazanin"/>
          <w:lang w:bidi="fa-IR"/>
          <w:color w:val="111111"/>
          <w:sz w:val="28"/>
          <w:szCs w:val="28"/>
          <w:rtl/>
        </w:rPr>
        <w:t xml:space="preserve">الأول:فی حقیقتها:و هی عقد یفید الاستنابة فی الحفظ،جائزة من الطرفین.   قوله: (کتاب الأمانات و توابعها،و فیه مقاصد:</w:t>
      </w:r>
    </w:p>
    <w:p>
      <w:pPr>
        <w:pStyle w:val="BookText"/>
      </w:pPr>
      <w:r>
        <w:rPr>
          <w:rFonts w:ascii="IRNazanin" w:hAnsi="IRNazanin" w:eastAsia="IRNazanin" w:cs="IRNazanin"/>
          <w:lang w:bidi="fa-IR"/>
          <w:color w:val="111111"/>
          <w:sz w:val="28"/>
          <w:szCs w:val="28"/>
          <w:rtl/>
        </w:rPr>
        <w:t xml:space="preserve">الأول:الودیعة،و فیه فصول:</w:t>
      </w:r>
    </w:p>
    <w:p>
      <w:pPr>
        <w:pStyle w:val="BookText"/>
      </w:pPr>
      <w:r>
        <w:rPr>
          <w:rFonts w:ascii="IRNazanin" w:hAnsi="IRNazanin" w:eastAsia="IRNazanin" w:cs="IRNazanin"/>
          <w:lang w:bidi="fa-IR"/>
          <w:color w:val="111111"/>
          <w:sz w:val="28"/>
          <w:szCs w:val="28"/>
          <w:rtl/>
        </w:rPr>
        <w:t xml:space="preserve">الأول:فی حقیقتها،و هی:عقد یفید الاستنابة فی الحفظ).</w:t>
      </w:r>
    </w:p>
    <w:p>
      <w:pPr>
        <w:pStyle w:val="BookText"/>
      </w:pPr>
      <w:r>
        <w:rPr>
          <w:rFonts w:ascii="IRNazanin" w:hAnsi="IRNazanin" w:eastAsia="IRNazanin" w:cs="IRNazanin"/>
          <w:lang w:bidi="fa-IR"/>
          <w:color w:val="111111"/>
          <w:sz w:val="28"/>
          <w:szCs w:val="28"/>
          <w:rtl/>
        </w:rPr>
        <w:t xml:space="preserve">نقض فی طرده بالوکالة،المتضمنة للاستنابة فی الحفظ.</w:t>
      </w:r>
    </w:p>
    <w:p>
      <w:pPr>
        <w:pStyle w:val="BookText"/>
      </w:pPr>
      <w:r>
        <w:rPr>
          <w:rFonts w:ascii="IRNazanin" w:hAnsi="IRNazanin" w:eastAsia="IRNazanin" w:cs="IRNazanin"/>
          <w:lang w:bidi="fa-IR"/>
          <w:color w:val="111111"/>
          <w:sz w:val="28"/>
          <w:szCs w:val="28"/>
          <w:rtl/>
        </w:rPr>
        <w:t xml:space="preserve">و جوابه:أن المراد من العقد ذلک،و فی الوکالة الغرض بالقصد الأول الاستنابة فی التصرف،و ما ثبت ضمنا فهو غیر مقصود بالذات.</w:t>
      </w:r>
    </w:p>
    <w:p>
      <w:pPr>
        <w:pStyle w:val="BookText"/>
      </w:pPr>
      <w:r>
        <w:rPr>
          <w:rFonts w:ascii="Amiri" w:hAnsi="Amiri" w:eastAsia="Amiri" w:cs="Amiri"/>
          <w:lang w:bidi="ar-SA"/>
          <w:color w:val="111111"/>
          <w:sz w:val="28"/>
          <w:szCs w:val="28"/>
          <w:rtl/>
        </w:rPr>
        <w:t xml:space="preserve">و اعلم أن اللغة </w:t>
      </w:r>
      <w:r>
        <w:rPr>
          <w:rStyle w:val="FootnoteReference"/>
        </w:rPr>
        <w:footnoteReference w:id="1"/>
      </w:r>
      <w:r>
        <w:rPr>
          <w:rFonts w:ascii="IRNazanin" w:hAnsi="IRNazanin" w:eastAsia="IRNazanin" w:cs="IRNazanin"/>
          <w:lang w:bidi="fa-IR"/>
          <w:color w:val="111111"/>
          <w:sz w:val="28"/>
          <w:szCs w:val="28"/>
          <w:rtl/>
        </w:rPr>
        <w:t xml:space="preserve">و العرف العامی یقتضیان أن الودیعة هی المال،و عرف الشرع أنها العقد.</w:t>
      </w:r>
    </w:p>
    <w:p>
      <w:pPr>
        <w:pStyle w:val="BookText"/>
      </w:pPr>
      <w:r>
        <w:rPr>
          <w:rFonts w:ascii="IRNazanin" w:hAnsi="IRNazanin" w:eastAsia="IRNazanin" w:cs="IRNazanin"/>
          <w:lang w:bidi="fa-IR"/>
          <w:color w:val="111111"/>
          <w:sz w:val="28"/>
          <w:szCs w:val="28"/>
          <w:rtl/>
        </w:rPr>
        <w:t xml:space="preserve">قوله: (جائزة من الطرفین).</w:t>
      </w:r>
    </w:p>
    <w:p>
      <w:pPr>
        <w:pStyle w:val="BookText"/>
      </w:pPr>
      <w:r>
        <w:rPr>
          <w:rFonts w:ascii="IRNazanin" w:hAnsi="IRNazanin" w:eastAsia="IRNazanin" w:cs="IRNazanin"/>
          <w:lang w:bidi="fa-IR"/>
          <w:color w:val="111111"/>
          <w:sz w:val="28"/>
          <w:szCs w:val="28"/>
          <w:rtl/>
        </w:rPr>
        <w:t xml:space="preserve">فإذا أراد المالک الاسترداد لم یکن للمستودع المنع،و وجب علیه الدفع،و لو أراد المستودع الرد لم یکن للمودع أن یمتنع من الأخذ،لأنه متبرع بالحفظ،و لو عزل المستودع نفسه ارتفعت الودیعة و بقی المال أمانة شرعیة مطلقة فی یده،کالثوب الطائر فی الهواء الی داره.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بد فیها من إیجاب:هو کل لفظ دال علی الاستنابة بأی عبارة کان،و قبول،فعلا أو قولا دالا علی الرضی،و لا بد من صدورهما من مکلّف جائز التصرف،فلو استودع من صبی أو مجنون ضمن،إلا إذا خاف تلفه فالأقرب سقوط الضمان،و لا یبرأ بالرد إلیهما فی الصورتین بل إلی الولی.</w:t>
      </w:r>
    </w:p>
    <w:p>
      <w:pPr>
        <w:pStyle w:val="BookText"/>
      </w:pPr>
      <w:r>
        <w:rPr>
          <w:rFonts w:ascii="IRNazanin" w:hAnsi="IRNazanin" w:eastAsia="IRNazanin" w:cs="IRNazanin"/>
          <w:lang w:bidi="fa-IR"/>
          <w:color w:val="111111"/>
          <w:sz w:val="28"/>
          <w:szCs w:val="28"/>
          <w:rtl/>
        </w:rPr>
        <w:t xml:space="preserve">و للشافعیة قول بأنه لا ینعزل بالعزل بل یقع لغوا </w:t>
      </w:r>
      <w:r>
        <w:rPr>
          <w:rStyle w:val="FootnoteReference"/>
        </w:rPr>
        <w:footnoteReference w:id="2"/>
      </w:r>
      <w:r>
        <w:rPr>
          <w:rFonts w:ascii="IRNazanin" w:hAnsi="IRNazanin" w:eastAsia="IRNazanin" w:cs="IRNazanin"/>
          <w:lang w:bidi="fa-IR"/>
          <w:color w:val="111111"/>
          <w:sz w:val="28"/>
          <w:szCs w:val="28"/>
          <w:rtl/>
        </w:rPr>
        <w:t xml:space="preserve">،و الأصل فی ذلک أن الودیعة مجرد إذن أم عقد.</w:t>
      </w:r>
    </w:p>
    <w:p>
      <w:pPr>
        <w:pStyle w:val="BookText"/>
      </w:pPr>
      <w:r>
        <w:rPr>
          <w:rFonts w:ascii="IRNazanin" w:hAnsi="IRNazanin" w:eastAsia="IRNazanin" w:cs="IRNazanin"/>
          <w:lang w:bidi="fa-IR"/>
          <w:color w:val="111111"/>
          <w:sz w:val="28"/>
          <w:szCs w:val="28"/>
          <w:rtl/>
        </w:rPr>
        <w:t xml:space="preserve">فعلی الأول یلغوا العزل،کما لو أذن له فی تناول طعامه فرد الإذن،فإن له الأکل بالإذن السابق.</w:t>
      </w:r>
    </w:p>
    <w:p>
      <w:pPr>
        <w:pStyle w:val="BookText"/>
      </w:pPr>
      <w:r>
        <w:rPr>
          <w:rFonts w:ascii="IRNazanin" w:hAnsi="IRNazanin" w:eastAsia="IRNazanin" w:cs="IRNazanin"/>
          <w:lang w:bidi="fa-IR"/>
          <w:color w:val="111111"/>
          <w:sz w:val="28"/>
          <w:szCs w:val="28"/>
          <w:rtl/>
        </w:rPr>
        <w:t xml:space="preserve">و علی الثانی:یرتفع العقد و یبقی المال أمانة یجب رده،و إن لم یطلبه المالک،فإن أخر متمکنا ضمن،ذکر ذلک کله فی التذکرة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بد فیها من إیجاب،و هو:کل لفظ دال علی الاستنابة بأی عبارة).</w:t>
      </w:r>
    </w:p>
    <w:p>
      <w:pPr>
        <w:pStyle w:val="BookText"/>
      </w:pPr>
      <w:r>
        <w:rPr>
          <w:rFonts w:ascii="IRNazanin" w:hAnsi="IRNazanin" w:eastAsia="IRNazanin" w:cs="IRNazanin"/>
          <w:lang w:bidi="fa-IR"/>
          <w:color w:val="111111"/>
          <w:sz w:val="28"/>
          <w:szCs w:val="28"/>
          <w:rtl/>
        </w:rPr>
        <w:t xml:space="preserve">و لا یختص بلغة دون اخری،و لا یفتقر إلی التصریح،بل یکفی التلویح و الإشارة.</w:t>
      </w:r>
    </w:p>
    <w:p>
      <w:pPr>
        <w:pStyle w:val="BookText"/>
      </w:pPr>
      <w:r>
        <w:rPr>
          <w:rFonts w:ascii="IRNazanin" w:hAnsi="IRNazanin" w:eastAsia="IRNazanin" w:cs="IRNazanin"/>
          <w:lang w:bidi="fa-IR"/>
          <w:color w:val="111111"/>
          <w:sz w:val="28"/>
          <w:szCs w:val="28"/>
          <w:rtl/>
        </w:rPr>
        <w:t xml:space="preserve">قوله: (الا إذا خاف تلفه فالأقرب سقوط الضمان).</w:t>
      </w:r>
    </w:p>
    <w:p>
      <w:pPr>
        <w:pStyle w:val="BookText"/>
      </w:pPr>
      <w:r>
        <w:rPr>
          <w:rFonts w:ascii="Amiri" w:hAnsi="Amiri" w:eastAsia="Amiri" w:cs="Amiri"/>
          <w:lang w:bidi="ar-SA"/>
          <w:color w:val="111111"/>
          <w:sz w:val="28"/>
          <w:szCs w:val="28"/>
          <w:rtl/>
        </w:rPr>
        <w:t xml:space="preserve">لأنه محسن و( ما عَلَی الْمُحْسِنِینَ مِنْ سَبِیلٍ  ) </w:t>
      </w:r>
      <w:r>
        <w:rPr>
          <w:rStyle w:val="FootnoteReference"/>
        </w:rPr>
        <w:footnoteReference w:id="4"/>
      </w:r>
      <w:r>
        <w:rPr>
          <w:rFonts w:ascii="IRNazanin" w:hAnsi="IRNazanin" w:eastAsia="IRNazanin" w:cs="IRNazanin"/>
          <w:lang w:bidi="fa-IR"/>
          <w:color w:val="111111"/>
          <w:sz w:val="28"/>
          <w:szCs w:val="28"/>
          <w:rtl/>
        </w:rPr>
        <w:t xml:space="preserve">.و یحتمل ضعیفا الضمان،لأنه استولی علی مال غیره بغیر إذن،و یرده أن الاذن ثابت بالشرع، فان ذلک من الأمور الحسبیة.</w:t>
      </w:r>
    </w:p>
    <w:p>
      <w:pPr>
        <w:pStyle w:val="BookText"/>
      </w:pPr>
      <w:r>
        <w:rPr>
          <w:rFonts w:ascii="IRNazanin" w:hAnsi="IRNazanin" w:eastAsia="IRNazanin" w:cs="IRNazanin"/>
          <w:lang w:bidi="fa-IR"/>
          <w:color w:val="111111"/>
          <w:sz w:val="28"/>
          <w:szCs w:val="28"/>
          <w:rtl/>
        </w:rPr>
        <w:t xml:space="preserve">قوله: (و لا یبرأ بالرد إلیهما فی الصورتین).</w:t>
      </w:r>
    </w:p>
    <w:p>
      <w:pPr>
        <w:pStyle w:val="BookText"/>
      </w:pPr>
      <w:r>
        <w:rPr>
          <w:rFonts w:ascii="IRNazanin" w:hAnsi="IRNazanin" w:eastAsia="IRNazanin" w:cs="IRNazanin"/>
          <w:lang w:bidi="fa-IR"/>
          <w:color w:val="111111"/>
          <w:sz w:val="28"/>
          <w:szCs w:val="28"/>
          <w:rtl/>
        </w:rPr>
        <w:t xml:space="preserve">هما صورتا الأخذ من الصبی و المجنون،لخوف التلف و عدمه.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یصح أن یستودعا،فإن أودعا لم یضمنا بالإهمال،أما لو أکلها الصبی أو أتلفها فالأقرب الضمان.   قوله: (أما لو أکلها الصبی أو أتلفها،فالأقرب الضمان).</w:t>
      </w:r>
    </w:p>
    <w:p>
      <w:pPr>
        <w:pStyle w:val="BookText"/>
      </w:pPr>
      <w:r>
        <w:rPr>
          <w:rFonts w:ascii="IRNazanin" w:hAnsi="IRNazanin" w:eastAsia="IRNazanin" w:cs="IRNazanin"/>
          <w:lang w:bidi="fa-IR"/>
          <w:color w:val="111111"/>
          <w:sz w:val="28"/>
          <w:szCs w:val="28"/>
          <w:rtl/>
        </w:rPr>
        <w:t xml:space="preserve">وجه القرب:أن الإتلاف سبب الضمان.و یحتمل العدم،لأن المالک قد سلطه علیها فکان سببا،و المباشر ضعیف.و کذا الحکم فی المجنون.</w:t>
      </w:r>
    </w:p>
    <w:p>
      <w:pPr>
        <w:pStyle w:val="BookText"/>
      </w:pPr>
      <w:r>
        <w:rPr>
          <w:rFonts w:ascii="IRNazanin" w:hAnsi="IRNazanin" w:eastAsia="IRNazanin" w:cs="IRNazanin"/>
          <w:lang w:bidi="fa-IR"/>
          <w:color w:val="111111"/>
          <w:sz w:val="28"/>
          <w:szCs w:val="28"/>
          <w:rtl/>
        </w:rPr>
        <w:t xml:space="preserve">و اختار فی التذکرة </w:t>
      </w:r>
      <w:r>
        <w:rPr>
          <w:rStyle w:val="FootnoteReference"/>
        </w:rPr>
        <w:footnoteReference w:id="5"/>
      </w:r>
      <w:r>
        <w:rPr>
          <w:rFonts w:ascii="IRNazanin" w:hAnsi="IRNazanin" w:eastAsia="IRNazanin" w:cs="IRNazanin"/>
          <w:lang w:bidi="fa-IR"/>
          <w:color w:val="111111"/>
          <w:sz w:val="28"/>
          <w:szCs w:val="28"/>
          <w:rtl/>
        </w:rPr>
        <w:t xml:space="preserve">ما اختاره هنا،و هو قول ابن إدریس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أن یقال:ان الصبی إذا کان ممیزا یضمن بالإتلاف قطعا،لوجود المقتضی و انتفاء المانع،إذ لیس إلاّ کونه غیر بالغ،و ذلک لا یصلح للمانعیة، خصوصا المراهق،فإنه کالبالغ فی فعله و قصده و رکون الناس إلیه،نعم لا یضمن بالتقصیر،لعدم وجوب الحفظ علیه.</w:t>
      </w:r>
    </w:p>
    <w:p>
      <w:pPr>
        <w:pStyle w:val="BookText"/>
      </w:pPr>
      <w:r>
        <w:rPr>
          <w:rFonts w:ascii="IRNazanin" w:hAnsi="IRNazanin" w:eastAsia="IRNazanin" w:cs="IRNazanin"/>
          <w:lang w:bidi="fa-IR"/>
          <w:color w:val="111111"/>
          <w:sz w:val="28"/>
          <w:szCs w:val="28"/>
          <w:rtl/>
        </w:rPr>
        <w:t xml:space="preserve">فإن قیل:إذا تلفت فی یده بالتقصیر یجب أن یضمن لعموم:«علی الید ما أخذت حتی تؤدی» </w:t>
      </w:r>
      <w:r>
        <w:rPr>
          <w:rStyle w:val="FootnoteReference"/>
        </w:rPr>
        <w:footnoteReference w:id="7"/>
      </w:r>
      <w:r>
        <w:rPr>
          <w:rFonts w:ascii="IRNazanin" w:hAnsi="IRNazanin" w:eastAsia="IRNazanin" w:cs="IRNazanin"/>
          <w:lang w:bidi="fa-IR"/>
          <w:color w:val="111111"/>
          <w:sz w:val="28"/>
          <w:szCs w:val="28"/>
          <w:rtl/>
        </w:rPr>
        <w:t xml:space="preserve">و لهذا لو وضع یده عدوانا فتلفت العین فی یده یضمن.قلنا:یمکن أن یفرّق بین وضع یده عدوانا،و بین ما إذا کان الوضع باذن المالک و تسلیطه،إذ لا عدوان و هو ظاهر،و لا تقصیر لعدم وجوب الحفظ علیه حینئذ.</w:t>
      </w:r>
    </w:p>
    <w:p>
      <w:pPr>
        <w:pStyle w:val="BookText"/>
      </w:pPr>
      <w:r>
        <w:rPr>
          <w:rFonts w:ascii="IRNazanin" w:hAnsi="IRNazanin" w:eastAsia="IRNazanin" w:cs="IRNazanin"/>
          <w:lang w:bidi="fa-IR"/>
          <w:color w:val="111111"/>
          <w:sz w:val="28"/>
          <w:szCs w:val="28"/>
          <w:rtl/>
        </w:rPr>
        <w:t xml:space="preserve">أما إذا کان غیر ممیز،أو کان مجنونا ففی ثبوت الضمان فی مالهما بالإتلاف التردد،و لیس ببعید القول بالضمان،لوجود المقتضی و هو الإتلاف،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استودع العبد فأتلف فالأقرب أنه یتبع بها بعد العتق،و لو طرح الودیعة عنده لم یلزمه الحفظ إذا لم یقبلها،و کذا لو اکره علی قبضها و لا  و لا مانع الا تسلیط المالک إیاهما،و هو غیر صالح للمانعیة،لأنه لم یسلطهما علی الإتلاف،بل أراد منهما الحفظ.</w:t>
      </w:r>
    </w:p>
    <w:p>
      <w:pPr>
        <w:pStyle w:val="BookText"/>
      </w:pPr>
      <w:r>
        <w:rPr>
          <w:rFonts w:ascii="IRNazanin" w:hAnsi="IRNazanin" w:eastAsia="IRNazanin" w:cs="IRNazanin"/>
          <w:lang w:bidi="fa-IR"/>
          <w:color w:val="111111"/>
          <w:sz w:val="28"/>
          <w:szCs w:val="28"/>
          <w:rtl/>
        </w:rPr>
        <w:t xml:space="preserve">غایة ما فی الباب أنه لعدم صلاحیتهما للحفظ عرض ماله للإتلاف، و هذا القدر غیر کاف فی سقوط الضمان عن ملتفهما،و إنما قلنا أنه لا مانع إلا هذا،لأنهما لو أتلفا المال بدون إیداع المالک یضمنان قطعا،فانحصر المانع فیما ذکرناه،و هذا القول قوی متین.</w:t>
      </w:r>
    </w:p>
    <w:p>
      <w:pPr>
        <w:pStyle w:val="BookText"/>
      </w:pPr>
      <w:r>
        <w:rPr>
          <w:rFonts w:ascii="IRNazanin" w:hAnsi="IRNazanin" w:eastAsia="IRNazanin" w:cs="IRNazanin"/>
          <w:lang w:bidi="fa-IR"/>
          <w:color w:val="111111"/>
          <w:sz w:val="28"/>
          <w:szCs w:val="28"/>
          <w:rtl/>
        </w:rPr>
        <w:t xml:space="preserve">قوله: (و لو استودع العبد فأتلف،فالأقرب أنه یتبع بها بعد العتق)  وجه القرب ان ما أتلفه العبد بغیر إذن سیده لا یلزم السید،إذ لا تَزِرُ وازِرَةٌ وِزْرَ أُخْری   </w:t>
      </w:r>
      <w:r>
        <w:rPr>
          <w:rStyle w:val="FootnoteReference"/>
        </w:rPr>
        <w:footnoteReference w:id="8"/>
      </w:r>
      <w:r>
        <w:rPr>
          <w:rFonts w:ascii="IRNazanin" w:hAnsi="IRNazanin" w:eastAsia="IRNazanin" w:cs="IRNazanin"/>
          <w:lang w:bidi="fa-IR"/>
          <w:color w:val="111111"/>
          <w:sz w:val="28"/>
          <w:szCs w:val="28"/>
          <w:rtl/>
        </w:rPr>
        <w:t xml:space="preserve">و لا مال له لأنه مال لغیره،فیجب أن یتبع به إذا صار مالکا،و ذلک إنما یکون بعد العتق.</w:t>
      </w:r>
    </w:p>
    <w:p>
      <w:pPr>
        <w:pStyle w:val="BookText"/>
      </w:pPr>
      <w:r>
        <w:rPr>
          <w:rFonts w:ascii="IRNazanin" w:hAnsi="IRNazanin" w:eastAsia="IRNazanin" w:cs="IRNazanin"/>
          <w:lang w:bidi="fa-IR"/>
          <w:color w:val="111111"/>
          <w:sz w:val="28"/>
          <w:szCs w:val="28"/>
          <w:rtl/>
        </w:rPr>
        <w:t xml:space="preserve">و یحتمل تعلق الضمان(برقبة،و هو قول الشیخ فی المبسوط،لأنه قال:إن غلّبنا الجنایة تعلق الضمان برقبته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تعلق الضمان) </w:t>
      </w:r>
      <w:r>
        <w:rPr>
          <w:rStyle w:val="FootnoteReference"/>
        </w:rPr>
        <w:footnoteReference w:id="10"/>
      </w:r>
      <w:r>
        <w:rPr>
          <w:rFonts w:ascii="IRNazanin" w:hAnsi="IRNazanin" w:eastAsia="IRNazanin" w:cs="IRNazanin"/>
          <w:lang w:bidi="fa-IR"/>
          <w:color w:val="111111"/>
          <w:sz w:val="28"/>
          <w:szCs w:val="28"/>
          <w:rtl/>
        </w:rPr>
        <w:t xml:space="preserve">بکسبه إذا أذن له المولی فی قبول الودیعة، لأن الإذن فی الشیء إذن فی توابعه،و من جملتها الضمان عند الإتلاف، و حکاه الشارح قولا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الأصح أنه یتبع بها،سواء أذن المولی أم لا،إذا لم یکن الإتلاف بإذنه،لأن الإذن فی قبول الودیعة إذن فی الحفظ،و لا یدل علی الإذن فی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یضمن لو تلف و إن أهمل،أما لو استودع مختارا فإنه یجب علیه الحفظ. و تبطل بموت کل واحد منهما،و بجنونه،و إغمائه،و بعزله عن نفسه.</w:t>
      </w:r>
    </w:p>
    <w:p>
      <w:pPr>
        <w:pStyle w:val="BookText"/>
      </w:pPr>
      <w:r>
        <w:rPr>
          <w:rFonts w:ascii="IRNazanin" w:hAnsi="IRNazanin" w:eastAsia="IRNazanin" w:cs="IRNazanin"/>
          <w:lang w:bidi="fa-IR"/>
          <w:color w:val="111111"/>
          <w:sz w:val="28"/>
          <w:szCs w:val="28"/>
          <w:rtl/>
        </w:rPr>
        <w:t xml:space="preserve">و إذا انفسخت بقیت أمانة شرعیة فی یده،لا یقبل قوله فی الرد کالثواب تطیّره الریح الی داره یجب علیه إعلام صاحبه به،فإن أخر متمکنا ضمن.  الإتلاف بشیء من الدلالات،و الأصل براءة الذمة،و لعموم وَ لا تَزِرُ وازِرَةٌ وِزْرَ أُخْری   </w:t>
      </w:r>
      <w:r>
        <w:rPr>
          <w:rStyle w:val="FootnoteReference"/>
        </w:rPr>
        <w:footnoteReference w:id="12"/>
      </w:r>
      <w:r>
        <w:rPr>
          <w:rFonts w:ascii="IRNazanin" w:hAnsi="IRNazanin" w:eastAsia="IRNazanin" w:cs="IRNazanin"/>
          <w:lang w:bidi="fa-IR"/>
          <w:color w:val="111111"/>
          <w:sz w:val="28"/>
          <w:szCs w:val="28"/>
          <w:rtl/>
        </w:rPr>
        <w:t xml:space="preserve">.و أما إذا أذن السید فی الإتلاف فأتلف،فإن الضمان یتعلق به،إذ لا ذمة للعبد،و هذا حکم ما إذا أتلف.</w:t>
      </w:r>
    </w:p>
    <w:p>
      <w:pPr>
        <w:pStyle w:val="BookText"/>
      </w:pPr>
      <w:r>
        <w:rPr>
          <w:rFonts w:ascii="IRNazanin" w:hAnsi="IRNazanin" w:eastAsia="IRNazanin" w:cs="IRNazanin"/>
          <w:lang w:bidi="fa-IR"/>
          <w:color w:val="111111"/>
          <w:sz w:val="28"/>
          <w:szCs w:val="28"/>
          <w:rtl/>
        </w:rPr>
        <w:t xml:space="preserve">أما إذا قصّر فی الحفظ فلا یخلو:إما أن یکون قبول الودیعة بإذن السید، أو بدون إذنه،فان کان بدون الإذن فلا شیء علیه لو تلفت،لعدم جواز قبولها و عدم وجوب الحفظ علیه،و تضییع المال من المالک،و إن کان باذنه فلا یخلوا:إما أن یکون التضییع باذنه و لو بمنعه من الحفظ،أو لا،ففی الأول الضمان علی المولی،و فی الثانی الضمان علی العبد و یتبع به.</w:t>
      </w:r>
    </w:p>
    <w:p>
      <w:pPr>
        <w:pStyle w:val="BookText"/>
      </w:pPr>
      <w:r>
        <w:rPr>
          <w:rFonts w:ascii="IRNazanin" w:hAnsi="IRNazanin" w:eastAsia="IRNazanin" w:cs="IRNazanin"/>
          <w:lang w:bidi="fa-IR"/>
          <w:color w:val="111111"/>
          <w:sz w:val="28"/>
          <w:szCs w:val="28"/>
          <w:rtl/>
        </w:rPr>
        <w:t xml:space="preserve">قوله: (أما لو استودع مختارا فإنه یلزمه الحفظ).</w:t>
      </w:r>
    </w:p>
    <w:p>
      <w:pPr>
        <w:pStyle w:val="BookText"/>
      </w:pPr>
      <w:r>
        <w:rPr>
          <w:rFonts w:ascii="IRNazanin" w:hAnsi="IRNazanin" w:eastAsia="IRNazanin" w:cs="IRNazanin"/>
          <w:lang w:bidi="fa-IR"/>
          <w:color w:val="111111"/>
          <w:sz w:val="28"/>
          <w:szCs w:val="28"/>
          <w:rtl/>
        </w:rPr>
        <w:t xml:space="preserve">هل یستحق علیه اجرة؟فیه نظر،من أنه عمل محترم صدر من فاعله بالإذن،و من ابتناء الودیعة علی التبرع،و الأصل براءة الذمة،فشغلها یتوقف علی دلیل.</w:t>
      </w:r>
    </w:p>
    <w:p>
      <w:pPr>
        <w:pStyle w:val="BookText"/>
      </w:pPr>
      <w:r>
        <w:rPr>
          <w:rFonts w:ascii="IRNazanin" w:hAnsi="IRNazanin" w:eastAsia="IRNazanin" w:cs="IRNazanin"/>
          <w:lang w:bidi="fa-IR"/>
          <w:color w:val="111111"/>
          <w:sz w:val="28"/>
          <w:szCs w:val="28"/>
          <w:rtl/>
        </w:rPr>
        <w:t xml:space="preserve">قوله: (و یجب علیه إعلام صاحبه به،فإن أخر متمکنا ضمن).</w:t>
      </w:r>
    </w:p>
    <w:p>
      <w:pPr>
        <w:pStyle w:val="BookText"/>
      </w:pPr>
      <w:r>
        <w:rPr>
          <w:rFonts w:ascii="IRNazanin" w:hAnsi="IRNazanin" w:eastAsia="IRNazanin" w:cs="IRNazanin"/>
          <w:lang w:bidi="fa-IR"/>
          <w:color w:val="111111"/>
          <w:sz w:val="28"/>
          <w:szCs w:val="28"/>
          <w:rtl/>
        </w:rPr>
        <w:t xml:space="preserve">لأنه بوقوعه فی داره قد دخل تحت یده،و لما لم یکن ذلک بسعیه امتنع کونه ضامنا،لکن یجب إعلام المالک علی الفور،لأن وضعیة تحت یده بغیر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0546_97026"/>
    <w:bookmarkEnd w:id="2"/>
    <w:p>
      <w:pPr>
        <w:pStyle w:val="Heading4"/>
      </w:pPr>
      <w:bookmarkStart w:id="75" w:name="_Toc8"/>
      <w:r>
        <w:t>الفصل الثانی:فی موجبات الضمان</w:t>
      </w:r>
      <w:bookmarkEnd w:id="75"/>
    </w:p>
    <w:p>
      <w:pPr>
        <w:pStyle w:val="Heading5"/>
      </w:pPr>
      <w:bookmarkStart w:id="76" w:name="_Toc9"/>
      <w:r>
        <w:t>اشارة</w:t>
      </w:r>
      <w:bookmarkEnd w:id="76"/>
    </w:p>
    <w:p>
      <w:pPr>
        <w:pStyle w:val="BookText"/>
      </w:pPr>
      <w:r>
        <w:rPr>
          <w:rFonts w:ascii="IRNazanin" w:hAnsi="IRNazanin" w:eastAsia="IRNazanin" w:cs="IRNazanin"/>
          <w:lang w:bidi="fa-IR"/>
          <w:color w:val="111111"/>
          <w:sz w:val="28"/>
          <w:szCs w:val="28"/>
          <w:rtl/>
        </w:rPr>
        <w:t xml:space="preserve">الفصل الثانی:فی موجبات الضمان:و ینظمها شیء واحد:و هو التقصیر و أسبابه ستة:</w:t>
      </w:r>
    </w:p>
    <w:p>
      <w:pPr>
        <w:pStyle w:val="Heading5"/>
      </w:pPr>
      <w:bookmarkStart w:id="77" w:name="_Toc10"/>
      <w:r>
        <w:t>الأول:الانتفاع</w:t>
      </w:r>
      <w:bookmarkEnd w:id="77"/>
    </w:p>
    <w:p>
      <w:pPr>
        <w:pStyle w:val="BookText"/>
      </w:pPr>
      <w:r>
        <w:rPr>
          <w:rFonts w:ascii="IRNazanin" w:hAnsi="IRNazanin" w:eastAsia="IRNazanin" w:cs="IRNazanin"/>
          <w:lang w:bidi="fa-IR"/>
          <w:color w:val="111111"/>
          <w:sz w:val="28"/>
          <w:szCs w:val="28"/>
          <w:rtl/>
        </w:rPr>
        <w:t xml:space="preserve">الأول:الانتفاع:فلو لبس الثوب أو رکب الدابة ضمن،إلا أن یرکب لدفع الجموح عند السقی،أو یلبس لدفع الدود عند الحر.و کذا یضمن لو اخرج الدراهم من کیسها لینتفع بها-و إن کان الکیس ملکه-  إذنه،فیقتصر علی الحکم بنفی الضمان علی مقدار الضرورة.</w:t>
      </w:r>
    </w:p>
    <w:p>
      <w:pPr>
        <w:pStyle w:val="BookText"/>
      </w:pPr>
      <w:r>
        <w:rPr>
          <w:rFonts w:ascii="IRNazanin" w:hAnsi="IRNazanin" w:eastAsia="IRNazanin" w:cs="IRNazanin"/>
          <w:lang w:bidi="fa-IR"/>
          <w:color w:val="111111"/>
          <w:sz w:val="28"/>
          <w:szCs w:val="28"/>
          <w:rtl/>
        </w:rPr>
        <w:t xml:space="preserve">قوله: (و ینظمها شیء واحد هو التقصیر،و أسبابه ستة:</w:t>
      </w:r>
    </w:p>
    <w:p>
      <w:pPr>
        <w:pStyle w:val="BookText"/>
      </w:pPr>
      <w:r>
        <w:rPr>
          <w:rFonts w:ascii="IRNazanin" w:hAnsi="IRNazanin" w:eastAsia="IRNazanin" w:cs="IRNazanin"/>
          <w:lang w:bidi="fa-IR"/>
          <w:color w:val="111111"/>
          <w:sz w:val="28"/>
          <w:szCs w:val="28"/>
          <w:rtl/>
        </w:rPr>
        <w:t xml:space="preserve">الأول:الانتفاع،فلو لبس الثوب أو رکب الدابة ضمن،إلا أن یرکب لدفع الجموح عند السقی).</w:t>
      </w:r>
    </w:p>
    <w:p>
      <w:pPr>
        <w:pStyle w:val="BookText"/>
      </w:pPr>
      <w:r>
        <w:rPr>
          <w:rFonts w:ascii="IRNazanin" w:hAnsi="IRNazanin" w:eastAsia="IRNazanin" w:cs="IRNazanin"/>
          <w:lang w:bidi="fa-IR"/>
          <w:color w:val="111111"/>
          <w:sz w:val="28"/>
          <w:szCs w:val="28"/>
          <w:rtl/>
        </w:rPr>
        <w:t xml:space="preserve">ذکر السقی علی طریق التمثیل،فإنه لو احتاج فی أخذها إلی المرعی إلی ذلک جاز،و کذا ما جری هذا المجری.</w:t>
      </w:r>
    </w:p>
    <w:p>
      <w:pPr>
        <w:pStyle w:val="BookText"/>
      </w:pPr>
      <w:r>
        <w:rPr>
          <w:rFonts w:ascii="IRNazanin" w:hAnsi="IRNazanin" w:eastAsia="IRNazanin" w:cs="IRNazanin"/>
          <w:lang w:bidi="fa-IR"/>
          <w:color w:val="111111"/>
          <w:sz w:val="28"/>
          <w:szCs w:val="28"/>
          <w:rtl/>
        </w:rPr>
        <w:t xml:space="preserve">فی الصحاح:جمح الفرس جموحا:إذا أعیی فارسه و غلبه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(أو یلبس لدفع الدود عند الحر).</w:t>
      </w:r>
    </w:p>
    <w:p>
      <w:pPr>
        <w:pStyle w:val="BookText"/>
      </w:pPr>
      <w:r>
        <w:rPr>
          <w:rFonts w:ascii="IRNazanin" w:hAnsi="IRNazanin" w:eastAsia="IRNazanin" w:cs="IRNazanin"/>
          <w:lang w:bidi="fa-IR"/>
          <w:color w:val="111111"/>
          <w:sz w:val="28"/>
          <w:szCs w:val="28"/>
          <w:rtl/>
        </w:rPr>
        <w:t xml:space="preserve">فإن بعض الثیاب و هو الصوف یفسده الدود فی زمان الحر،فلو لبس الثوب عند خوف الفساد بدونه لم یضمن،بل قد یجب علیه اللبس،لأن الحفظ واجب،فیجب ما یتوقف علیه،فلو أخل به ففسد ضمن،إلاّ أن ینهاه المالک فلا ضمان علیه.</w:t>
      </w:r>
    </w:p>
    <w:p>
      <w:pPr>
        <w:pStyle w:val="BookText"/>
      </w:pPr>
      <w:r>
        <w:rPr>
          <w:rFonts w:ascii="IRNazanin" w:hAnsi="IRNazanin" w:eastAsia="IRNazanin" w:cs="IRNazanin"/>
          <w:lang w:bidi="fa-IR"/>
          <w:color w:val="111111"/>
          <w:sz w:val="28"/>
          <w:szCs w:val="28"/>
          <w:rtl/>
        </w:rPr>
        <w:t xml:space="preserve">و هل یکون قد فعل حراما؟قال فی التذکرة:فیه إشکال أقربه ذلک،لأن إضاعة المال منهی عنها </w:t>
      </w:r>
      <w:r>
        <w:rPr>
          <w:rStyle w:val="FootnoteReference"/>
        </w:rPr>
        <w:footnoteReference w:id="14"/>
      </w:r>
      <w:r>
        <w:rPr>
          <w:rFonts w:ascii="IRNazanin" w:hAnsi="IRNazanin" w:eastAsia="IRNazanin" w:cs="IRNazanin"/>
          <w:lang w:bidi="fa-IR"/>
          <w:color w:val="111111"/>
          <w:sz w:val="28"/>
          <w:szCs w:val="28"/>
          <w:rtl/>
        </w:rPr>
        <w:t xml:space="preserve">،و للنظر فیه مجال.</w:t>
      </w:r>
    </w:p>
    <w:p>
      <w:pPr>
        <w:pStyle w:val="BookText"/>
      </w:pPr>
      <w:r>
        <w:rPr>
          <w:rFonts w:ascii="IRNazanin" w:hAnsi="IRNazanin" w:eastAsia="IRNazanin" w:cs="IRNazanin"/>
          <w:lang w:bidi="fa-IR"/>
          <w:color w:val="111111"/>
          <w:sz w:val="28"/>
          <w:szCs w:val="28"/>
          <w:rtl/>
        </w:rPr>
        <w:t xml:space="preserve">قوله: (و إن کان الکیس ملکه و أعادها إلیه).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أعادها الیه. و لو نوی الأخذ للانتفاع و لم یأخذ لم یضمن،بخلاف الملتقط الضامن بمجرد البینة،لأن سبب أمانته مجرد البینة.و کذا لو جدد الإمساک لنفسه،أو نوی بالأخذ من المالک الانتفاع،  لأن الإخراج بهذه النیة تصرف یصیر به ضامنا،فبإعادته إیاها إلی موضعها لا ترجع أمانته.</w:t>
      </w:r>
    </w:p>
    <w:p>
      <w:pPr>
        <w:pStyle w:val="BookText"/>
      </w:pPr>
      <w:r>
        <w:rPr>
          <w:rFonts w:ascii="IRNazanin" w:hAnsi="IRNazanin" w:eastAsia="IRNazanin" w:cs="IRNazanin"/>
          <w:lang w:bidi="fa-IR"/>
          <w:color w:val="111111"/>
          <w:sz w:val="28"/>
          <w:szCs w:val="28"/>
          <w:rtl/>
        </w:rPr>
        <w:t xml:space="preserve">قوله: (و لو نوی الأخذ للانتفاع و لم یأخذ لم یضمن بخلاف الملتقط الضامن بمجرد النیة،لأن سبب أمانته مجرد النیة).</w:t>
      </w:r>
    </w:p>
    <w:p>
      <w:pPr>
        <w:pStyle w:val="BookText"/>
      </w:pPr>
      <w:r>
        <w:rPr>
          <w:rFonts w:ascii="IRNazanin" w:hAnsi="IRNazanin" w:eastAsia="IRNazanin" w:cs="IRNazanin"/>
          <w:lang w:bidi="fa-IR"/>
          <w:color w:val="111111"/>
          <w:sz w:val="28"/>
          <w:szCs w:val="28"/>
          <w:rtl/>
        </w:rPr>
        <w:t xml:space="preserve">أی:لو أخذ المستودع الودیعة علی قصد الحفظ،ثم نوی الأخذ للانتفاع و لم یأخذ،فلم یحدث منه سوی تغییر النیة لم یضمن،خلاف الملتقط فإنه یضمن بمجرد نیة ذلک.</w:t>
      </w:r>
    </w:p>
    <w:p>
      <w:pPr>
        <w:pStyle w:val="BookText"/>
      </w:pPr>
      <w:r>
        <w:rPr>
          <w:rFonts w:ascii="IRNazanin" w:hAnsi="IRNazanin" w:eastAsia="IRNazanin" w:cs="IRNazanin"/>
          <w:lang w:bidi="fa-IR"/>
          <w:color w:val="111111"/>
          <w:sz w:val="28"/>
          <w:szCs w:val="28"/>
          <w:rtl/>
        </w:rPr>
        <w:t xml:space="preserve">و الفرق:ان أمانة الملتقط إنما تثبت بمجرد نیة الأخذ للتعریف،إذ لا استئمان من المالک و لا ممن یقوم مقامه،و فی الودیعة الاستئمان من المالک، فلا یزول بدون مخالفته،و لا تحقق المخالفة إلاّ بفعل </w:t>
      </w:r>
      <w:r>
        <w:rPr>
          <w:rStyle w:val="FootnoteReference"/>
        </w:rPr>
        <w:footnoteReference w:id="15"/>
      </w:r>
      <w:r>
        <w:rPr>
          <w:rFonts w:ascii="IRNazanin" w:hAnsi="IRNazanin" w:eastAsia="IRNazanin" w:cs="IRNazanin"/>
          <w:lang w:bidi="fa-IR"/>
          <w:color w:val="111111"/>
          <w:sz w:val="28"/>
          <w:szCs w:val="28"/>
          <w:rtl/>
        </w:rPr>
        <w:t xml:space="preserve">ینافی الحفظ،و هو التصرف و لم یحصل،و فی التذکرة قال:فی الضمان إشکال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لو جدد الإمساک لنفسه،أو نوی بالأخذ من المالک الانتفاع).</w:t>
      </w:r>
    </w:p>
    <w:p>
      <w:pPr>
        <w:pStyle w:val="BookText"/>
      </w:pPr>
      <w:r>
        <w:rPr>
          <w:rFonts w:ascii="IRNazanin" w:hAnsi="IRNazanin" w:eastAsia="IRNazanin" w:cs="IRNazanin"/>
          <w:lang w:bidi="fa-IR"/>
          <w:color w:val="111111"/>
          <w:sz w:val="28"/>
          <w:szCs w:val="28"/>
          <w:rtl/>
        </w:rPr>
        <w:t xml:space="preserve">أی:و کذا یضمن،فهو معطوف علی ما قبل قوله:(و لو نوی الأخذ.)و قد وقع قوله:(و لو نوی)موقع الاعتراض،فکأنه قال:و کذا یضمن لو أخرج الدراهم من کیسها لینتفع بها لا إن نوی الأخذ و لم یأخذ، بخلاف الملتقط إلی آخره.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أخرج الدابة من حرزها للانتفاع و إن لم ینتفع.و لا تعود أمانته لو ترک الخیانة،فلو رد الودیعة إلی الحرز لم یزل الضمان ما لم یجدد الاستئمان.  و المراد:أنه لو أمسک للحفظ،ثم جدد الإمساک لنفسه یضمن، للتصرف المنافی للحفظ،و کذا یضمن لو أخذها من أول الأمر من المالک علی قصد الانتفاع،إذا لم یقبضها علی سبیل الأمانة فلا یکون أمینا.</w:t>
      </w:r>
    </w:p>
    <w:p>
      <w:pPr>
        <w:pStyle w:val="BookText"/>
      </w:pPr>
      <w:r>
        <w:rPr>
          <w:rFonts w:ascii="IRNazanin" w:hAnsi="IRNazanin" w:eastAsia="IRNazanin" w:cs="IRNazanin"/>
          <w:lang w:bidi="fa-IR"/>
          <w:color w:val="111111"/>
          <w:sz w:val="28"/>
          <w:szCs w:val="28"/>
          <w:rtl/>
        </w:rPr>
        <w:t xml:space="preserve">قوله: (و کذا لو أخرج الدابة من حرزها للانتفاع و إن لم ینتفع).</w:t>
      </w:r>
    </w:p>
    <w:p>
      <w:pPr>
        <w:pStyle w:val="BookText"/>
      </w:pPr>
      <w:r>
        <w:rPr>
          <w:rFonts w:ascii="IRNazanin" w:hAnsi="IRNazanin" w:eastAsia="IRNazanin" w:cs="IRNazanin"/>
          <w:lang w:bidi="fa-IR"/>
          <w:color w:val="111111"/>
          <w:sz w:val="28"/>
          <w:szCs w:val="28"/>
          <w:rtl/>
        </w:rPr>
        <w:t xml:space="preserve">لأن الإخراج تصرف لغیر الحفظ،فیکون غیر مأذون فیه.</w:t>
      </w:r>
    </w:p>
    <w:p>
      <w:pPr>
        <w:pStyle w:val="BookText"/>
      </w:pPr>
      <w:r>
        <w:rPr>
          <w:rFonts w:ascii="IRNazanin" w:hAnsi="IRNazanin" w:eastAsia="IRNazanin" w:cs="IRNazanin"/>
          <w:lang w:bidi="fa-IR"/>
          <w:color w:val="111111"/>
          <w:sz w:val="28"/>
          <w:szCs w:val="28"/>
          <w:rtl/>
        </w:rPr>
        <w:t xml:space="preserve">قوله: (و لا تعود أمانته لو ترک الخیانة،فلو رد الودیعة إلی الحرز لم یزل الضمان ما لم یجدد الاستئمان).</w:t>
      </w:r>
    </w:p>
    <w:p>
      <w:pPr>
        <w:pStyle w:val="BookText"/>
      </w:pPr>
      <w:r>
        <w:rPr>
          <w:rFonts w:ascii="IRNazanin" w:hAnsi="IRNazanin" w:eastAsia="IRNazanin" w:cs="IRNazanin"/>
          <w:lang w:bidi="fa-IR"/>
          <w:color w:val="111111"/>
          <w:sz w:val="28"/>
          <w:szCs w:val="28"/>
          <w:rtl/>
        </w:rPr>
        <w:t xml:space="preserve">أی:لا تعود أمانته بعد صیرورته ضامنا فی المسائل کلّها لو ترک الخیانة و عزم علی الحفظ،فلو رد الودیعة إلی الحرز-إن کان قد أخرجها،أو خلع الثوب إن کان قد لبسه-لم یبرأ بذلک،لأنه قد صار ذا ید عدوان،فلا یزول إلا بالاستئمان من المالک.</w:t>
      </w:r>
    </w:p>
    <w:p>
      <w:pPr>
        <w:pStyle w:val="BookText"/>
      </w:pPr>
      <w:r>
        <w:rPr>
          <w:rFonts w:ascii="IRNazanin" w:hAnsi="IRNazanin" w:eastAsia="IRNazanin" w:cs="IRNazanin"/>
          <w:lang w:bidi="fa-IR"/>
          <w:color w:val="111111"/>
          <w:sz w:val="28"/>
          <w:szCs w:val="28"/>
          <w:rtl/>
        </w:rPr>
        <w:t xml:space="preserve">و یتحقق الاستئمان:بأن یدفعها إلی المالک،ثم یعیدها إلیه أمانة،و لو لم یدفعها إلی المالک لکن جدد له الاستئمان:بأن قال له:أذنت لک فی حفظها،أو أودعتکها،أو استأمنتک علیها،أو أبرأتک من ضمانها و نحو ذلک، فهل تعود أمانته؟فیه وجهان:</w:t>
      </w:r>
    </w:p>
    <w:p>
      <w:pPr>
        <w:pStyle w:val="BookText"/>
      </w:pPr>
      <w:r>
        <w:rPr>
          <w:rFonts w:ascii="IRNazanin" w:hAnsi="IRNazanin" w:eastAsia="IRNazanin" w:cs="IRNazanin"/>
          <w:lang w:bidi="fa-IR"/>
          <w:color w:val="111111"/>
          <w:sz w:val="28"/>
          <w:szCs w:val="28"/>
          <w:rtl/>
        </w:rPr>
        <w:t xml:space="preserve">أحدهما:نعم،و اختاره فی التذکرة </w:t>
      </w:r>
      <w:r>
        <w:rPr>
          <w:rStyle w:val="FootnoteReference"/>
        </w:rPr>
        <w:footnoteReference w:id="17"/>
      </w:r>
      <w:r>
        <w:rPr>
          <w:rFonts w:ascii="IRNazanin" w:hAnsi="IRNazanin" w:eastAsia="IRNazanin" w:cs="IRNazanin"/>
          <w:lang w:bidi="fa-IR"/>
          <w:color w:val="111111"/>
          <w:sz w:val="28"/>
          <w:szCs w:val="28"/>
          <w:rtl/>
        </w:rPr>
        <w:t xml:space="preserve">،لأن التضمین لحق المالک و قد رضی بسقوطه.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مزجها بماله بحیث لا یتمیز ضمن. و لو أتلف بعض الودیعة المتصل ضمن الباقی کما لو قطع ید العبد، أو بعض الثوب.</w:t>
      </w:r>
    </w:p>
    <w:p>
      <w:pPr>
        <w:pStyle w:val="BookText"/>
      </w:pPr>
      <w:r>
        <w:rPr>
          <w:rFonts w:ascii="IRNazanin" w:hAnsi="IRNazanin" w:eastAsia="IRNazanin" w:cs="IRNazanin"/>
          <w:lang w:bidi="fa-IR"/>
          <w:color w:val="111111"/>
          <w:sz w:val="28"/>
          <w:szCs w:val="28"/>
          <w:rtl/>
        </w:rPr>
        <w:t xml:space="preserve">و لو کان منفصلا أو المودع مخطئا ضمنه خاصة،  و الثانی:لا،لعموم:«علی الید ما أخذت حتی تؤدی»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یرده القول بالموجب،لأن الأداء یتحقق باستنابة المالک إیاه ثانیا، فتصیر یده کیده،لأن ید النائب کید المنوب،و مختاره قوی.و مثله:ما لو حفر بئرا فی ملک غیره عدوانا ثم أبرأه المالک.</w:t>
      </w:r>
    </w:p>
    <w:p>
      <w:pPr>
        <w:pStyle w:val="BookText"/>
      </w:pPr>
      <w:r>
        <w:rPr>
          <w:rFonts w:ascii="IRNazanin" w:hAnsi="IRNazanin" w:eastAsia="IRNazanin" w:cs="IRNazanin"/>
          <w:lang w:bidi="fa-IR"/>
          <w:color w:val="111111"/>
          <w:sz w:val="28"/>
          <w:szCs w:val="28"/>
          <w:rtl/>
        </w:rPr>
        <w:t xml:space="preserve">و لو قال له المالک من أول الأمر:استودعتک،فإن خنت ثم ترکت الخیانة عدت أمینا،لم یعد أمینا،و الفرق:ثبوت الضمان فی الأول فیمکن إسقاطه،بخلاف الثانی،و لأنه معلق.</w:t>
      </w:r>
    </w:p>
    <w:p>
      <w:pPr>
        <w:pStyle w:val="BookText"/>
      </w:pPr>
      <w:r>
        <w:rPr>
          <w:rFonts w:ascii="IRNazanin" w:hAnsi="IRNazanin" w:eastAsia="IRNazanin" w:cs="IRNazanin"/>
          <w:lang w:bidi="fa-IR"/>
          <w:color w:val="111111"/>
          <w:sz w:val="28"/>
          <w:szCs w:val="28"/>
          <w:rtl/>
        </w:rPr>
        <w:t xml:space="preserve">قوله: (و لو مزجها بماله بحیث لا یتمیز ضمن).</w:t>
      </w:r>
    </w:p>
    <w:p>
      <w:pPr>
        <w:pStyle w:val="BookText"/>
      </w:pPr>
      <w:r>
        <w:rPr>
          <w:rFonts w:ascii="IRNazanin" w:hAnsi="IRNazanin" w:eastAsia="IRNazanin" w:cs="IRNazanin"/>
          <w:lang w:bidi="fa-IR"/>
          <w:color w:val="111111"/>
          <w:sz w:val="28"/>
          <w:szCs w:val="28"/>
          <w:rtl/>
        </w:rPr>
        <w:t xml:space="preserve">لأنه تصرف غیر مأذون فیه،لا من المالک و لا من الشارع،و للتعیب بالشرکة.</w:t>
      </w:r>
    </w:p>
    <w:p>
      <w:pPr>
        <w:pStyle w:val="BookText"/>
      </w:pPr>
      <w:r>
        <w:rPr>
          <w:rFonts w:ascii="IRNazanin" w:hAnsi="IRNazanin" w:eastAsia="IRNazanin" w:cs="IRNazanin"/>
          <w:lang w:bidi="fa-IR"/>
          <w:color w:val="111111"/>
          <w:sz w:val="28"/>
          <w:szCs w:val="28"/>
          <w:rtl/>
        </w:rPr>
        <w:t xml:space="preserve">و لا فرق فی ذلک بین المزج بأدون،أو أعلی،أو مساو،خلافا لبعض العامة فی الأخیرین.</w:t>
      </w:r>
    </w:p>
    <w:p>
      <w:pPr>
        <w:pStyle w:val="BookText"/>
      </w:pPr>
      <w:r>
        <w:rPr>
          <w:rFonts w:ascii="IRNazanin" w:hAnsi="IRNazanin" w:eastAsia="IRNazanin" w:cs="IRNazanin"/>
          <w:lang w:bidi="fa-IR"/>
          <w:color w:val="111111"/>
          <w:sz w:val="28"/>
          <w:szCs w:val="28"/>
          <w:rtl/>
        </w:rPr>
        <w:t xml:space="preserve">قوله: (و لو أتلف بعض الودیعة المتصل ضمن الباقی،کما لو قطع ید العبد أو بعض الثوب،و لو کان منفصلا أو المودع مخطئا ضمنه خاصة).</w:t>
      </w:r>
    </w:p>
    <w:p>
      <w:pPr>
        <w:pStyle w:val="BookText"/>
      </w:pPr>
      <w:r>
        <w:rPr>
          <w:rFonts w:ascii="IRNazanin" w:hAnsi="IRNazanin" w:eastAsia="IRNazanin" w:cs="IRNazanin"/>
          <w:lang w:bidi="fa-IR"/>
          <w:color w:val="111111"/>
          <w:sz w:val="28"/>
          <w:szCs w:val="28"/>
          <w:rtl/>
        </w:rPr>
        <w:t xml:space="preserve">الصور أربع،لأن الإتلاف:إما عمدا،أو خطأ،و علی التقدیرین:إما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لو أخرج بعض الدراهم،فإن أعادها بعینها و مزجها فکذلک.</w:t>
      </w:r>
    </w:p>
    <w:p>
      <w:pPr>
        <w:pStyle w:val="BookText"/>
      </w:pPr>
      <w:r>
        <w:rPr>
          <w:rFonts w:ascii="IRNazanin" w:hAnsi="IRNazanin" w:eastAsia="IRNazanin" w:cs="IRNazanin"/>
          <w:lang w:bidi="fa-IR"/>
          <w:color w:val="111111"/>
          <w:sz w:val="28"/>
          <w:szCs w:val="28"/>
          <w:rtl/>
        </w:rPr>
        <w:t xml:space="preserve">و لو أعاد مثلها و مزجها ضمن الجمیع،  لبعض متصل،أو لبعض منفصل.</w:t>
      </w:r>
    </w:p>
    <w:p>
      <w:pPr>
        <w:pStyle w:val="BookText"/>
      </w:pPr>
      <w:r>
        <w:rPr>
          <w:rFonts w:ascii="IRNazanin" w:hAnsi="IRNazanin" w:eastAsia="IRNazanin" w:cs="IRNazanin"/>
          <w:lang w:bidi="fa-IR"/>
          <w:color w:val="111111"/>
          <w:sz w:val="28"/>
          <w:szCs w:val="28"/>
          <w:rtl/>
        </w:rPr>
        <w:t xml:space="preserve">فإن أتلف عمدا لبعض متصل ضمن التالف و الباقی،لأن التصرف فی المجموع فیضمنه،کما لو قطع ید العبد أو أتلف بعض الثوب،و جمع بین المثالین لینبه علی ما یکون لمقطوعه بعد القطع قیمة و ما لا قیمة له.</w:t>
      </w:r>
    </w:p>
    <w:p>
      <w:pPr>
        <w:pStyle w:val="BookText"/>
      </w:pPr>
      <w:r>
        <w:rPr>
          <w:rFonts w:ascii="IRNazanin" w:hAnsi="IRNazanin" w:eastAsia="IRNazanin" w:cs="IRNazanin"/>
          <w:lang w:bidi="fa-IR"/>
          <w:color w:val="111111"/>
          <w:sz w:val="28"/>
          <w:szCs w:val="28"/>
          <w:rtl/>
        </w:rPr>
        <w:t xml:space="preserve">و إن کان خطأ ضمن التالف خاصة،و هو أرش جنایة قطع ید و قطع الثوب،لأن الباقی مملوک للمودع،و لم یتحقق من المستودع خروج عن مقتضی الحفظ،إذ الإتلاف خطأ إنما یکون بظنه ثوبه،أو عبده،أو صدوره عن غیر قصد و نحو ذلک،و لا یکون ذلک خروجا عن مقتضی الودیعة،و ثبوت الضمان علیه،فی التالف لیس لخیانته،بل لأن الإتلاف وجب للضمان عمدا و سهوا،نعم لو سرت الجنایة علی العبد ضمن و إن کان مخطئا،لثبوت الإتلاف بفعله،فیجب أن یقید إطلاق العبارة.</w:t>
      </w:r>
    </w:p>
    <w:p>
      <w:pPr>
        <w:pStyle w:val="BookText"/>
      </w:pPr>
      <w:r>
        <w:rPr>
          <w:rFonts w:ascii="IRNazanin" w:hAnsi="IRNazanin" w:eastAsia="IRNazanin" w:cs="IRNazanin"/>
          <w:lang w:bidi="fa-IR"/>
          <w:color w:val="111111"/>
          <w:sz w:val="28"/>
          <w:szCs w:val="28"/>
          <w:rtl/>
        </w:rPr>
        <w:t xml:space="preserve">و لو کان البعض منفصلا لم یضمن،سوی ذلک البعض،عمدا کان الإتلاف أو سهوا،لأن التصرف المنافی للاستیداع إنما وقع فی ذلک البعض خاصة،و قول المصنف:(خاصة)یتعلق بالصور الثلاث،و هی:ما إذا کان البعض منفصلا،أو مطلقا،أو المودع مخطئا.</w:t>
      </w:r>
    </w:p>
    <w:p>
      <w:pPr>
        <w:pStyle w:val="BookText"/>
      </w:pPr>
      <w:r>
        <w:rPr>
          <w:rFonts w:ascii="IRNazanin" w:hAnsi="IRNazanin" w:eastAsia="IRNazanin" w:cs="IRNazanin"/>
          <w:lang w:bidi="fa-IR"/>
          <w:color w:val="111111"/>
          <w:sz w:val="28"/>
          <w:szCs w:val="28"/>
          <w:rtl/>
        </w:rPr>
        <w:t xml:space="preserve">قوله: (کما لو أخرج بعض الدراهم،فإن أعادها بعینها و مزجها فکذلک،و لو أعاد مثلها و مزجها ضمن الجمیع).</w:t>
      </w:r>
    </w:p>
    <w:p>
      <w:pPr>
        <w:pStyle w:val="BookText"/>
      </w:pPr>
      <w:r>
        <w:rPr>
          <w:rFonts w:ascii="IRNazanin" w:hAnsi="IRNazanin" w:eastAsia="IRNazanin" w:cs="IRNazanin"/>
          <w:lang w:bidi="fa-IR"/>
          <w:color w:val="111111"/>
          <w:sz w:val="28"/>
          <w:szCs w:val="28"/>
          <w:rtl/>
        </w:rPr>
        <w:t xml:space="preserve">الفرق:حصول الشرکة باختلاط مال المستودع بمال آخر،و هو عیب فی الثانی بخلاف الأول،لأن المثل و إن وجب علی المستودع إلا أنه لا یملکه، إلاّ أن یقبضه هو أو وکیله،فهو باق علی ملک المستودع،فتحقق الشرکة بخلطه،و فی الأولی إنما خلط مال المالک بماله،فلا یضمن سوی ما تصرف فیه.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یضمن الجمیع لو فتح الکیس المختوم سواء أخذ منه شیئا أو لا، بخلاف ما لو ختمه هو.و لو مزج الودیعتین بحیث لا مائز ضمن الجمیع و إن اتحد المالک. و لو مزج بإذن أحدهما ضمن الأخری.  و قول المصنف:(فکذلک)معناه:ضمانه ذلک البعض خاصة و المشبه به المشار إلیه هو قوله:(و لو کان منفصلا.).</w:t>
      </w:r>
    </w:p>
    <w:p>
      <w:pPr>
        <w:pStyle w:val="BookText"/>
      </w:pPr>
      <w:r>
        <w:rPr>
          <w:rFonts w:ascii="IRNazanin" w:hAnsi="IRNazanin" w:eastAsia="IRNazanin" w:cs="IRNazanin"/>
          <w:lang w:bidi="fa-IR"/>
          <w:color w:val="111111"/>
          <w:sz w:val="28"/>
          <w:szCs w:val="28"/>
          <w:rtl/>
        </w:rPr>
        <w:t xml:space="preserve">قوله: (و کذا یضمن الجمیع لو فتح الکیس المختوم،سواء أخذ منه شیئا أو لا،بخلاف ما لو ختمه هو).</w:t>
      </w:r>
    </w:p>
    <w:p>
      <w:pPr>
        <w:pStyle w:val="BookText"/>
      </w:pPr>
      <w:r>
        <w:rPr>
          <w:rFonts w:ascii="IRNazanin" w:hAnsi="IRNazanin" w:eastAsia="IRNazanin" w:cs="IRNazanin"/>
          <w:lang w:bidi="fa-IR"/>
          <w:color w:val="111111"/>
          <w:sz w:val="28"/>
          <w:szCs w:val="28"/>
          <w:rtl/>
        </w:rPr>
        <w:t xml:space="preserve">لأن فضل الختم تصرف غیر مأذون فیه،لا من المالک و لا من الشارع، و لما فیه من الهتک،أما لو ختمه هو فلا ضمان،إذ لا هتک فیه و لا نقصان عما فعله المالک(و هذا إذا لم یکن الختم منه بأمر المالک،فان کان بأمره فهو کختم المالک)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مزج الودیعتین بحیث لا مائز ضمن الجمیع و إن اتحد المالک).</w:t>
      </w:r>
    </w:p>
    <w:p>
      <w:pPr>
        <w:pStyle w:val="BookText"/>
      </w:pPr>
      <w:r>
        <w:rPr>
          <w:rFonts w:ascii="IRNazanin" w:hAnsi="IRNazanin" w:eastAsia="IRNazanin" w:cs="IRNazanin"/>
          <w:lang w:bidi="fa-IR"/>
          <w:color w:val="111111"/>
          <w:sz w:val="28"/>
          <w:szCs w:val="28"/>
          <w:rtl/>
        </w:rPr>
        <w:t xml:space="preserve">أما إذا تعدد المالک فلا بحث،لأن الشرکة عیب،و أما إذا اتحد،فلأن المزج تصرف غیر مأذون فیه،و لأن التمییز بینهما مظنة تعلق غرض به،ففی الخلط تفویت لذلک الغرض،لکن یفهم من قوله:(بحیث لا مائز)أنه لو کان ثم مائز لم یضمن.</w:t>
      </w:r>
    </w:p>
    <w:p>
      <w:pPr>
        <w:pStyle w:val="BookText"/>
      </w:pPr>
      <w:r>
        <w:rPr>
          <w:rFonts w:ascii="IRNazanin" w:hAnsi="IRNazanin" w:eastAsia="IRNazanin" w:cs="IRNazanin"/>
          <w:lang w:bidi="fa-IR"/>
          <w:color w:val="111111"/>
          <w:sz w:val="28"/>
          <w:szCs w:val="28"/>
          <w:rtl/>
        </w:rPr>
        <w:t xml:space="preserve">و یشکل بأن هذا القدر من التصرف کاف فی الودیعة،فیجب به الضمان خصوصا،و الخلط یقتضی إخراج أحد المالین من کیسه،و مثله ما لو رد بدل البعض المأخوذ و خلطه بحیث یتمیز.</w:t>
      </w:r>
    </w:p>
    <w:p>
      <w:pPr>
        <w:pStyle w:val="BookText"/>
      </w:pPr>
      <w:r>
        <w:rPr>
          <w:rFonts w:ascii="IRNazanin" w:hAnsi="IRNazanin" w:eastAsia="IRNazanin" w:cs="IRNazanin"/>
          <w:lang w:bidi="fa-IR"/>
          <w:color w:val="111111"/>
          <w:sz w:val="28"/>
          <w:szCs w:val="28"/>
          <w:rtl/>
        </w:rPr>
        <w:t xml:space="preserve">قوله: (و لو مزج بإذن أحدهما ضمن الآخری).</w:t>
      </w:r>
    </w:p>
    <w:p>
      <w:pPr>
        <w:pStyle w:val="BookText"/>
      </w:pPr>
      <w:r>
        <w:rPr>
          <w:rFonts w:ascii="IRNazanin" w:hAnsi="IRNazanin" w:eastAsia="IRNazanin" w:cs="IRNazanin"/>
          <w:lang w:bidi="fa-IR"/>
          <w:color w:val="111111"/>
          <w:sz w:val="28"/>
          <w:szCs w:val="28"/>
          <w:rtl/>
        </w:rPr>
        <w:t xml:space="preserve">هذا إذا اختلف مالک الودیعتین.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10546_97032"/>
    <w:bookmarkEnd w:id="3"/>
    <w:p>
      <w:pPr>
        <w:pStyle w:val="BookText"/>
      </w:pPr>
      <w:r>
        <w:rPr>
          <w:rFonts w:ascii="IRNazanin" w:hAnsi="IRNazanin" w:eastAsia="IRNazanin" w:cs="IRNazanin"/>
          <w:lang w:bidi="fa-IR"/>
          <w:color w:val="111111"/>
          <w:sz w:val="28"/>
          <w:szCs w:val="28"/>
          <w:rtl/>
        </w:rPr>
        <w:t xml:space="preserve">و لو مزج غیره ضمنهما المازج.و الشد کالختم إن کان من المالک ضمن إذا حله لنفس الحل و إن لم یتصرف،و إلا ضمن بالأخذ. و لو اذن له المالک فی أخذ البعض و لم یأذن فی رد البدل فرده و مزجه ضمن الجمیع.</w:t>
      </w:r>
    </w:p>
    <w:p>
      <w:pPr>
        <w:pStyle w:val="Heading5"/>
      </w:pPr>
      <w:bookmarkStart w:id="78" w:name="_Toc11"/>
      <w:r>
        <w:t>الثانی:الإیداع</w:t>
      </w:r>
      <w:bookmarkEnd w:id="78"/>
    </w:p>
    <w:p>
      <w:pPr>
        <w:pStyle w:val="BookText"/>
      </w:pPr>
      <w:r>
        <w:rPr>
          <w:rFonts w:ascii="IRNazanin" w:hAnsi="IRNazanin" w:eastAsia="IRNazanin" w:cs="IRNazanin"/>
          <w:lang w:bidi="fa-IR"/>
          <w:color w:val="111111"/>
          <w:sz w:val="28"/>
          <w:szCs w:val="28"/>
          <w:rtl/>
        </w:rPr>
        <w:t xml:space="preserve">الثانی:الإیداع:فلو أودعها عند زوجته أو ولده أو عبده أو أجنبی و إن کان ثقة من غیر ضرورة و لا إذن ضمن.   قوله: (و الشد کالختم إن کان من المالک ضمنه،إذا حلّه بنفس الحل و إن لم یتصرف).</w:t>
      </w:r>
    </w:p>
    <w:p>
      <w:pPr>
        <w:pStyle w:val="BookText"/>
      </w:pPr>
      <w:r>
        <w:rPr>
          <w:rFonts w:ascii="IRNazanin" w:hAnsi="IRNazanin" w:eastAsia="IRNazanin" w:cs="IRNazanin"/>
          <w:lang w:bidi="fa-IR"/>
          <w:color w:val="111111"/>
          <w:sz w:val="28"/>
          <w:szCs w:val="28"/>
          <w:rtl/>
        </w:rPr>
        <w:t xml:space="preserve">فی التذکرة:لو حلّ الخیط الذی شد به رأس الکیس أو رزمة الثیاب،لم یضمن ما فی الکیس و الرزمة و إن فعل ذلک للأخذ،بخلاف فض الختم و فتح القفل،لأن القصد منه المنع من الانتشار و لم یقصد به الکتمان عنه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کلامه،و ما ذکره من الفرق غیر ظاهر،و ما هنا هو المعتمد، للتصرف المخالف لمقتضی الودیعة،و لما فیه من الهتک المنافی لما أراده المالک من الشد.</w:t>
      </w:r>
    </w:p>
    <w:p>
      <w:pPr>
        <w:pStyle w:val="BookText"/>
      </w:pPr>
      <w:r>
        <w:rPr>
          <w:rFonts w:ascii="IRNazanin" w:hAnsi="IRNazanin" w:eastAsia="IRNazanin" w:cs="IRNazanin"/>
          <w:lang w:bidi="fa-IR"/>
          <w:color w:val="111111"/>
          <w:sz w:val="28"/>
          <w:szCs w:val="28"/>
          <w:rtl/>
        </w:rPr>
        <w:t xml:space="preserve">قوله: (و إلا ضمن بالأخذ).</w:t>
      </w:r>
    </w:p>
    <w:p>
      <w:pPr>
        <w:pStyle w:val="BookText"/>
      </w:pPr>
      <w:r>
        <w:rPr>
          <w:rFonts w:ascii="IRNazanin" w:hAnsi="IRNazanin" w:eastAsia="IRNazanin" w:cs="IRNazanin"/>
          <w:lang w:bidi="fa-IR"/>
          <w:color w:val="111111"/>
          <w:sz w:val="28"/>
          <w:szCs w:val="28"/>
          <w:rtl/>
        </w:rPr>
        <w:t xml:space="preserve">أی:و إن لم یکن من المالک ضمن بالأخذ لا بنفس الحل،لعدم الهتک،لکن ینبغی أن یستثنی منه ما إذا شده المستودع باذن المالک.</w:t>
      </w:r>
    </w:p>
    <w:p>
      <w:pPr>
        <w:pStyle w:val="BookText"/>
      </w:pPr>
      <w:r>
        <w:rPr>
          <w:rFonts w:ascii="IRNazanin" w:hAnsi="IRNazanin" w:eastAsia="IRNazanin" w:cs="IRNazanin"/>
          <w:lang w:bidi="fa-IR"/>
          <w:color w:val="111111"/>
          <w:sz w:val="28"/>
          <w:szCs w:val="28"/>
          <w:rtl/>
        </w:rPr>
        <w:t xml:space="preserve">قوله: (الثانی:الإیداع،فلو أودعها عند زوجته،أو ولده،أو عبده،أو أجنبی و إن کان ثقة من غیر ضرورة ضمن).</w:t>
      </w:r>
    </w:p>
    <w:p>
      <w:pPr>
        <w:pStyle w:val="BookText"/>
      </w:pPr>
      <w:r>
        <w:rPr>
          <w:rFonts w:ascii="IRNazanin" w:hAnsi="IRNazanin" w:eastAsia="IRNazanin" w:cs="IRNazanin"/>
          <w:lang w:bidi="fa-IR"/>
          <w:color w:val="111111"/>
          <w:sz w:val="28"/>
          <w:szCs w:val="28"/>
          <w:rtl/>
        </w:rPr>
        <w:t xml:space="preserve">أی:و إن کان کل واحد من هؤلاء ثقة إذا کان الإیداع من غیر ضرورة،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سافر بها مختارا مع أمن الطریق،أما لو سافر بها مع خوف تلفها مع الإقامة فإنه لا یضمن،و کذا لو أودعه حالة السفر و إذا أراد السفر ردها علی المالک،فإن تعذّر فعلی الحاکم،فإن تعذر أودعها من الثقة و لا ضمان،  أما إذا کان ضرورة ففیه تفصیل یأتی إن شاء اللّه تعالی،و جوز بعض العامة الإیداع من الزوجة و العبد و الولد اختیارا </w:t>
      </w:r>
      <w:r>
        <w:rPr>
          <w:rStyle w:val="FootnoteReference"/>
        </w:rPr>
        <w:footnoteReference w:id="21"/>
      </w:r>
      <w:r>
        <w:rPr>
          <w:rFonts w:ascii="IRNazanin" w:hAnsi="IRNazanin" w:eastAsia="IRNazanin" w:cs="IRNazanin"/>
          <w:lang w:bidi="fa-IR"/>
          <w:color w:val="111111"/>
          <w:sz w:val="28"/>
          <w:szCs w:val="28"/>
          <w:rtl/>
        </w:rPr>
        <w:t xml:space="preserve">،و هو غلط.</w:t>
      </w:r>
    </w:p>
    <w:p>
      <w:pPr>
        <w:pStyle w:val="BookText"/>
      </w:pPr>
      <w:r>
        <w:rPr>
          <w:rFonts w:ascii="IRNazanin" w:hAnsi="IRNazanin" w:eastAsia="IRNazanin" w:cs="IRNazanin"/>
          <w:lang w:bidi="fa-IR"/>
          <w:color w:val="111111"/>
          <w:sz w:val="28"/>
          <w:szCs w:val="28"/>
          <w:rtl/>
        </w:rPr>
        <w:t xml:space="preserve">قوله: (و کذا لو سافر بها مختارا مع أمن الطریق).</w:t>
      </w:r>
    </w:p>
    <w:p>
      <w:pPr>
        <w:pStyle w:val="BookText"/>
      </w:pPr>
      <w:r>
        <w:rPr>
          <w:rFonts w:ascii="IRNazanin" w:hAnsi="IRNazanin" w:eastAsia="IRNazanin" w:cs="IRNazanin"/>
          <w:lang w:bidi="fa-IR"/>
          <w:color w:val="111111"/>
          <w:sz w:val="28"/>
          <w:szCs w:val="28"/>
          <w:rtl/>
        </w:rPr>
        <w:t xml:space="preserve">لو قال:و إن کان مع أمن الطریق،شمل حکم الخوف،و المراد بکونه مختارا:عدم حصول ضرورة تدعو إلی السفر بها.</w:t>
      </w:r>
    </w:p>
    <w:p>
      <w:pPr>
        <w:pStyle w:val="BookText"/>
      </w:pPr>
      <w:r>
        <w:rPr>
          <w:rFonts w:ascii="IRNazanin" w:hAnsi="IRNazanin" w:eastAsia="IRNazanin" w:cs="IRNazanin"/>
          <w:lang w:bidi="fa-IR"/>
          <w:color w:val="111111"/>
          <w:sz w:val="28"/>
          <w:szCs w:val="28"/>
          <w:rtl/>
        </w:rPr>
        <w:t xml:space="preserve">قوله: (و کذا لو أودعه حالة السفر).</w:t>
      </w:r>
    </w:p>
    <w:p>
      <w:pPr>
        <w:pStyle w:val="BookText"/>
      </w:pPr>
      <w:r>
        <w:rPr>
          <w:rFonts w:ascii="IRNazanin" w:hAnsi="IRNazanin" w:eastAsia="IRNazanin" w:cs="IRNazanin"/>
          <w:lang w:bidi="fa-IR"/>
          <w:color w:val="111111"/>
          <w:sz w:val="28"/>
          <w:szCs w:val="28"/>
          <w:rtl/>
        </w:rPr>
        <w:t xml:space="preserve">أی:و کذا لا ضمان لو أودعه المالک حالة السفر فسافر بها،لأن المالک رضی به حیث أودعه،فکان له إدامة السفر و السیر بالودیعة.</w:t>
      </w:r>
    </w:p>
    <w:p>
      <w:pPr>
        <w:pStyle w:val="BookText"/>
      </w:pPr>
      <w:r>
        <w:rPr>
          <w:rFonts w:ascii="IRNazanin" w:hAnsi="IRNazanin" w:eastAsia="IRNazanin" w:cs="IRNazanin"/>
          <w:lang w:bidi="fa-IR"/>
          <w:color w:val="111111"/>
          <w:sz w:val="28"/>
          <w:szCs w:val="28"/>
          <w:rtl/>
        </w:rPr>
        <w:t xml:space="preserve">قوله: (و إذا أراد السفر ردّها علی المالک،فان تعذر فعلی الحاکم،فان تعذر أودعها من ثقة و لا ضمان).</w:t>
      </w:r>
    </w:p>
    <w:p>
      <w:pPr>
        <w:pStyle w:val="BookText"/>
      </w:pPr>
      <w:r>
        <w:rPr>
          <w:rFonts w:ascii="IRNazanin" w:hAnsi="IRNazanin" w:eastAsia="IRNazanin" w:cs="IRNazanin"/>
          <w:lang w:bidi="fa-IR"/>
          <w:color w:val="111111"/>
          <w:sz w:val="28"/>
          <w:szCs w:val="28"/>
          <w:rtl/>
        </w:rPr>
        <w:t xml:space="preserve">أی:إذا أراد من عنده الودیعة-و هو حاضر-السفر ردّها علی المالک أو وکیله،و لا یجوز له الرد علی الحاکم مع التمکن من المالک،لأن الحاکم لا ولایة له علی الحاضر،فان تعذر المالک-لغیبته،أو تواریه،أو حبسه مع تعذر الوصول الیه و نحو ذلک-و وکیله ردّها علی الحاکم،فان تعذر أودعها من ثقة و هو العدل،لأن الفاسق لا أمانة له.</w:t>
      </w:r>
    </w:p>
    <w:p>
      <w:pPr>
        <w:pStyle w:val="BookText"/>
      </w:pPr>
      <w:r>
        <w:rPr>
          <w:rFonts w:ascii="IRNazanin" w:hAnsi="IRNazanin" w:eastAsia="IRNazanin" w:cs="IRNazanin"/>
          <w:lang w:bidi="fa-IR"/>
          <w:color w:val="111111"/>
          <w:sz w:val="28"/>
          <w:szCs w:val="28"/>
          <w:rtl/>
        </w:rPr>
        <w:t xml:space="preserve">ثم ما الذی یراد بالسفر هنا؟لم أقف له علی تحدید،و المتبادر منه شرعا:قصد المسافة،فعلی هذا لا یجب الرد إلا بالخروج إلی مسافة.و هو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تعذر ردها علی مالکها فإنه یعیدها الی الحاکم،فإن تعذّر فالثقة مع الحاجة،  مشکل،لأنه متی خرج المستودع من بلد الودیعة علی وجه لا یعد(فی یده عرفا یجب أن یقال:إنه ضامن،لأنه أخرج الودیعة من یده فقصّر فی حفظها فیضمن،و ینبغی الجزم بأن تردده فی البلد،و حوله فی المواضع التی لا یعد) </w:t>
      </w:r>
      <w:r>
        <w:rPr>
          <w:rStyle w:val="FootnoteReference"/>
        </w:rPr>
        <w:footnoteReference w:id="22"/>
      </w:r>
      <w:r>
        <w:rPr>
          <w:rFonts w:ascii="IRNazanin" w:hAnsi="IRNazanin" w:eastAsia="IRNazanin" w:cs="IRNazanin"/>
          <w:lang w:bidi="fa-IR"/>
          <w:color w:val="111111"/>
          <w:sz w:val="28"/>
          <w:szCs w:val="28"/>
          <w:rtl/>
        </w:rPr>
        <w:t xml:space="preserve">الخروج إلیها فی العادة خروجا عن البلد و انقطاعا عنه،کالبساتین و نحوها لا یجب معه رد الودیعة.</w:t>
      </w:r>
    </w:p>
    <w:p>
      <w:pPr>
        <w:pStyle w:val="BookText"/>
      </w:pPr>
      <w:r>
        <w:rPr>
          <w:rFonts w:ascii="IRNazanin" w:hAnsi="IRNazanin" w:eastAsia="IRNazanin" w:cs="IRNazanin"/>
          <w:lang w:bidi="fa-IR"/>
          <w:color w:val="111111"/>
          <w:sz w:val="28"/>
          <w:szCs w:val="28"/>
          <w:rtl/>
        </w:rPr>
        <w:t xml:space="preserve">و تعذر المالک و الحاکم یکفی فیه لزوم المشقة الکثیرة التی یعد ذلک معها فی العادة متعذرا.و إذا لم یجد واحدا من المالک و الحاکم و الثقة،لم یجز له السفر بها و لا ترکها فی غیر ید ثقة،لکن یلوح من عبارة التذکرة:أنه إذا التزم خطر الضمان یجوز له السفر بها،حیث خیره بین أمرین:إما تأخیر السفر،أو التزام الضمان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إذا لم یکن السفر ضروریا،فمع الضرورة و فقد الجمیع فإنه یسافر بها و لا ضمان،إذ«لا ضرر و لا ضرار» </w:t>
      </w:r>
      <w:r>
        <w:rPr>
          <w:rStyle w:val="FootnoteReference"/>
        </w:rPr>
        <w:footnoteReference w:id="24"/>
      </w:r>
      <w:r>
        <w:rPr>
          <w:rFonts w:ascii="IRNazanin" w:hAnsi="IRNazanin" w:eastAsia="IRNazanin" w:cs="IRNazanin"/>
          <w:lang w:bidi="fa-IR"/>
          <w:color w:val="111111"/>
          <w:sz w:val="28"/>
          <w:szCs w:val="28"/>
          <w:rtl/>
        </w:rPr>
        <w:t xml:space="preserve">و نقل فی التذکرة علی ذلک الإجماع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لو تعذّر ردّها علی مالکها،فإنه یعیدها إلی الحاکم فان تعذر فالثقة مع الحاجة).</w:t>
      </w:r>
    </w:p>
    <w:p>
      <w:pPr>
        <w:pStyle w:val="BookText"/>
      </w:pPr>
      <w:r>
        <w:rPr>
          <w:rFonts w:ascii="IRNazanin" w:hAnsi="IRNazanin" w:eastAsia="IRNazanin" w:cs="IRNazanin"/>
          <w:lang w:bidi="fa-IR"/>
          <w:color w:val="111111"/>
          <w:sz w:val="28"/>
          <w:szCs w:val="28"/>
          <w:rtl/>
        </w:rPr>
        <w:t xml:space="preserve">متی أراد المستودع رد الودیعة علی مالکها،و تعذر المالک ردها علی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خالف هذا الترتیب فی الموضعین مع القدرة ضمن. و الأقرب وجوب القبض علی الحاکم  الحاکم،فان تعذر </w:t>
      </w:r>
      <w:r>
        <w:rPr>
          <w:rStyle w:val="FootnoteReference"/>
        </w:rPr>
        <w:footnoteReference w:id="26"/>
      </w:r>
      <w:r>
        <w:rPr>
          <w:rFonts w:ascii="IRNazanin" w:hAnsi="IRNazanin" w:eastAsia="IRNazanin" w:cs="IRNazanin"/>
          <w:lang w:bidi="fa-IR"/>
          <w:color w:val="111111"/>
          <w:sz w:val="28"/>
          <w:szCs w:val="28"/>
          <w:rtl/>
        </w:rPr>
        <w:t xml:space="preserve">فالثقة،لکن إنما یجوز ذلک مع الحاجة الداعیة إلی ذلک،و بدونها یضمن.</w:t>
      </w:r>
    </w:p>
    <w:p>
      <w:pPr>
        <w:pStyle w:val="BookText"/>
      </w:pPr>
      <w:r>
        <w:rPr>
          <w:rFonts w:ascii="IRNazanin" w:hAnsi="IRNazanin" w:eastAsia="IRNazanin" w:cs="IRNazanin"/>
          <w:lang w:bidi="fa-IR"/>
          <w:color w:val="111111"/>
          <w:sz w:val="28"/>
          <w:szCs w:val="28"/>
          <w:rtl/>
        </w:rPr>
        <w:t xml:space="preserve">ثم الحاجة أی شیء یراد بها؟لم أجد بها تعینا فی کلامهم،و فی التذکرة قال:إذا تبرّم المستودع بالودیعة فسلّمها إلی القاضی ضمن،إلاّ مع الحاجة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لقائل أن یقول:إن دوام وجوب المحافظة علی الودیعة و مراعاتها من الأمور الشدیدة المشقة،و دفع هذه المشقة أمر مطلوب،و هو من آکد الحاجات،فیسوغ معه التسلیم إلی الحاکم،لکن هذا إنما یکون مع طول الزمان و نحو ذلک.</w:t>
      </w:r>
    </w:p>
    <w:p>
      <w:pPr>
        <w:pStyle w:val="BookText"/>
      </w:pPr>
      <w:r>
        <w:rPr>
          <w:rFonts w:ascii="IRNazanin" w:hAnsi="IRNazanin" w:eastAsia="IRNazanin" w:cs="IRNazanin"/>
          <w:lang w:bidi="fa-IR"/>
          <w:color w:val="111111"/>
          <w:sz w:val="28"/>
          <w:szCs w:val="28"/>
          <w:rtl/>
        </w:rPr>
        <w:t xml:space="preserve">قوله: (و إذا خالف هذا الترتیب فی الموضعین مع القدرة ضمن)  لقائل أن یقول:إن قوله:(مع القدرة)مستدرک،لأنه لا معنی له إلا العدول عن المالک إلی الحاکم بدون تعذر المالک،و کذا القول فی العدول عن الحاکم إلی الثقة.</w:t>
      </w:r>
    </w:p>
    <w:p>
      <w:pPr>
        <w:pStyle w:val="BookText"/>
      </w:pPr>
      <w:r>
        <w:rPr>
          <w:rFonts w:ascii="IRNazanin" w:hAnsi="IRNazanin" w:eastAsia="IRNazanin" w:cs="IRNazanin"/>
          <w:lang w:bidi="fa-IR"/>
          <w:color w:val="111111"/>
          <w:sz w:val="28"/>
          <w:szCs w:val="28"/>
          <w:rtl/>
        </w:rPr>
        <w:t xml:space="preserve">قوله: (و الأقرب وجوب القبض علی الحاکم).</w:t>
      </w:r>
    </w:p>
    <w:p>
      <w:pPr>
        <w:pStyle w:val="BookText"/>
      </w:pPr>
      <w:r>
        <w:rPr>
          <w:rFonts w:ascii="IRNazanin" w:hAnsi="IRNazanin" w:eastAsia="IRNazanin" w:cs="IRNazanin"/>
          <w:lang w:bidi="fa-IR"/>
          <w:color w:val="111111"/>
          <w:sz w:val="28"/>
          <w:szCs w:val="28"/>
          <w:rtl/>
        </w:rPr>
        <w:t xml:space="preserve">أی:إذا جاءه بالودیعة المستودع عند إرادة السفر و الحاجة وجب علیه القبض،و وجه القرب:أنه منصوب للمصالح،و لو لم یجب القبض فاتت المصلحة المطلوبة من نصبه و هو الأصح.و یحتمل ضعیفا العدم تمسکا بأصالة البراءة.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المدیون و الغاصب إذا حملا الدین أو الغصب الیه. و لو أراد السفر فدفنها ضمن،إلا أن یخاف المعاجلة.و من حضرته   قوله: (و کذا المدیون و الغاصب إذا حملا الدین أو الغصب إلیه).</w:t>
      </w:r>
    </w:p>
    <w:p>
      <w:pPr>
        <w:pStyle w:val="BookText"/>
      </w:pPr>
      <w:r>
        <w:rPr>
          <w:rFonts w:ascii="IRNazanin" w:hAnsi="IRNazanin" w:eastAsia="IRNazanin" w:cs="IRNazanin"/>
          <w:lang w:bidi="fa-IR"/>
          <w:color w:val="111111"/>
          <w:sz w:val="28"/>
          <w:szCs w:val="28"/>
          <w:rtl/>
        </w:rPr>
        <w:t xml:space="preserve">و لا یتقید هذا بإرادة السفر،و لا بحصول الحاجة بالنسبة إلی الغاصب، لأن یده ید عدوان،و ینبغی أیضا فی المدیون ذلک،لأن براءة الذمة أمر مطلوب،و المراد بقوله:(و کذا.)المساواة بینهما و بین المستودع فی وجوب القبول علی الحاکم إذا حملا المال إلیه.</w:t>
      </w:r>
    </w:p>
    <w:p>
      <w:pPr>
        <w:pStyle w:val="BookText"/>
      </w:pPr>
      <w:r>
        <w:rPr>
          <w:rFonts w:ascii="IRNazanin" w:hAnsi="IRNazanin" w:eastAsia="IRNazanin" w:cs="IRNazanin"/>
          <w:lang w:bidi="fa-IR"/>
          <w:color w:val="111111"/>
          <w:sz w:val="28"/>
          <w:szCs w:val="28"/>
          <w:rtl/>
        </w:rPr>
        <w:t xml:space="preserve">و یحتمل عدم وجوب القبول،نظرا إلی أن البقاء فی ید الغاصب أعود علی المالک،لکونه مضمونا فی یده،و کذا المدیون،لأن الدین فی ذمته.</w:t>
      </w:r>
    </w:p>
    <w:p>
      <w:pPr>
        <w:pStyle w:val="BookText"/>
      </w:pPr>
      <w:r>
        <w:rPr>
          <w:rFonts w:ascii="IRNazanin" w:hAnsi="IRNazanin" w:eastAsia="IRNazanin" w:cs="IRNazanin"/>
          <w:lang w:bidi="fa-IR"/>
          <w:color w:val="111111"/>
          <w:sz w:val="28"/>
          <w:szCs w:val="28"/>
          <w:rtl/>
        </w:rPr>
        <w:t xml:space="preserve">قوله: (و لو أراد السفر فدفنها ضمن إلا أن یخاف المعاجلة).</w:t>
      </w:r>
    </w:p>
    <w:p>
      <w:pPr>
        <w:pStyle w:val="BookText"/>
      </w:pPr>
      <w:r>
        <w:rPr>
          <w:rFonts w:ascii="IRNazanin" w:hAnsi="IRNazanin" w:eastAsia="IRNazanin" w:cs="IRNazanin"/>
          <w:lang w:bidi="fa-IR"/>
          <w:color w:val="111111"/>
          <w:sz w:val="28"/>
          <w:szCs w:val="28"/>
          <w:rtl/>
        </w:rPr>
        <w:t xml:space="preserve">أی:لو أراد السفر،فاقتصر فی الودیعة علی دفنها ضمن،لأن ذلک تضییع لها،فإنه ربما هلک فی سفره فلا یصل إلیها المالک،أو انهدم المنزل فلا یعرف مکانها،سواء کان موضع الدفن حرزا أم لا،و سواء أعلم بها غیر ثقة أو لم یعلم أحدا.</w:t>
      </w:r>
    </w:p>
    <w:p>
      <w:pPr>
        <w:pStyle w:val="BookText"/>
      </w:pPr>
      <w:r>
        <w:rPr>
          <w:rFonts w:ascii="IRNazanin" w:hAnsi="IRNazanin" w:eastAsia="IRNazanin" w:cs="IRNazanin"/>
          <w:lang w:bidi="fa-IR"/>
          <w:color w:val="111111"/>
          <w:sz w:val="28"/>
          <w:szCs w:val="28"/>
          <w:rtl/>
        </w:rPr>
        <w:t xml:space="preserve">و لو أنه أعلم بها ثقة،و کان ساکنا فی الموضع بحیث یکون فی یده، و تعذر المالک و الحاکم جاز و لا ضمان،لأنه کالإیداع نص علیه فی التذکرة </w:t>
      </w:r>
      <w:r>
        <w:rPr>
          <w:rStyle w:val="FootnoteReference"/>
        </w:rPr>
        <w:footnoteReference w:id="28"/>
      </w:r>
      <w:r>
        <w:rPr>
          <w:rFonts w:ascii="IRNazanin" w:hAnsi="IRNazanin" w:eastAsia="IRNazanin" w:cs="IRNazanin"/>
          <w:lang w:bidi="fa-IR"/>
          <w:color w:val="111111"/>
          <w:sz w:val="28"/>
          <w:szCs w:val="28"/>
          <w:rtl/>
        </w:rPr>
        <w:t xml:space="preserve">،و منه یعلم أن الدفن یعدّ حرزا.</w:t>
      </w:r>
    </w:p>
    <w:p>
      <w:pPr>
        <w:pStyle w:val="BookText"/>
      </w:pPr>
      <w:r>
        <w:rPr>
          <w:rFonts w:ascii="IRNazanin" w:hAnsi="IRNazanin" w:eastAsia="IRNazanin" w:cs="IRNazanin"/>
          <w:lang w:bidi="fa-IR"/>
          <w:color w:val="111111"/>
          <w:sz w:val="28"/>
          <w:szCs w:val="28"/>
          <w:rtl/>
        </w:rPr>
        <w:t xml:space="preserve">و لو خاف المعاجلة فدفنها،فلا ضمان و إن لم یردّها إلی المالک أو الحاکم،و لم یجعلها تحت ید ثقة،و فسّر شیخنا الشهید المعاجلة بتفسیرین:</w:t>
      </w:r>
    </w:p>
    <w:p>
      <w:pPr>
        <w:pStyle w:val="BookText"/>
      </w:pPr>
      <w:r>
        <w:rPr>
          <w:rFonts w:ascii="IRNazanin" w:hAnsi="IRNazanin" w:eastAsia="IRNazanin" w:cs="IRNazanin"/>
          <w:lang w:bidi="fa-IR"/>
          <w:color w:val="111111"/>
          <w:sz w:val="28"/>
          <w:szCs w:val="28"/>
          <w:rtl/>
        </w:rPr>
        <w:t xml:space="preserve">أحدهما:معاجلة السراق،و هو المتبادر من عبارة التذکرة،فإنه قال: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الوفاة وجب علیه الوصیة بما عنده من الودیعة فإن أهمل ضمن،إلا أن یموت فجأة علی اشکال.  و لو خاف المعاجلة علیها فدفنها فلا ضمان </w:t>
      </w:r>
      <w:r>
        <w:rPr>
          <w:rStyle w:val="FootnoteReference"/>
        </w:rPr>
        <w:footnoteReference w:id="29"/>
      </w:r>
      <w:r>
        <w:rPr>
          <w:rFonts w:ascii="IRNazanin" w:hAnsi="IRNazanin" w:eastAsia="IRNazanin" w:cs="IRNazanin"/>
          <w:lang w:bidi="fa-IR"/>
          <w:color w:val="111111"/>
          <w:sz w:val="28"/>
          <w:szCs w:val="28"/>
          <w:rtl/>
        </w:rPr>
        <w:t xml:space="preserve">،و هو صحیح،لأن حفظها حینئذ لا یکون إلا بالدفن،لکن یعتبر الدفن فی موضع یعد حرزا،و شأنه أن یخفی علی السراق.</w:t>
      </w:r>
    </w:p>
    <w:p>
      <w:pPr>
        <w:pStyle w:val="BookText"/>
      </w:pPr>
      <w:r>
        <w:rPr>
          <w:rFonts w:ascii="IRNazanin" w:hAnsi="IRNazanin" w:eastAsia="IRNazanin" w:cs="IRNazanin"/>
          <w:lang w:bidi="fa-IR"/>
          <w:color w:val="111111"/>
          <w:sz w:val="28"/>
          <w:szCs w:val="28"/>
          <w:rtl/>
        </w:rPr>
        <w:t xml:space="preserve">الثانی:معاجلة الرفقة إذا أراد السفر و کان ضروریا،و کان التخلف عن تلک الرفقة مضرا،و إن وقع فی کلامه مطلقا فإنه إذا دفن فی حرز فلا ضمان علیه.</w:t>
      </w:r>
    </w:p>
    <w:p>
      <w:pPr>
        <w:pStyle w:val="BookText"/>
      </w:pPr>
      <w:r>
        <w:rPr>
          <w:rFonts w:ascii="IRNazanin" w:hAnsi="IRNazanin" w:eastAsia="IRNazanin" w:cs="IRNazanin"/>
          <w:lang w:bidi="fa-IR"/>
          <w:color w:val="111111"/>
          <w:sz w:val="28"/>
          <w:szCs w:val="28"/>
          <w:rtl/>
        </w:rPr>
        <w:t xml:space="preserve">قوله: (فإن أهمل ضمن،إلا أن یموت فجأة علی إشکال).</w:t>
      </w:r>
    </w:p>
    <w:p>
      <w:pPr>
        <w:pStyle w:val="BookText"/>
      </w:pPr>
      <w:r>
        <w:rPr>
          <w:rFonts w:ascii="IRNazanin" w:hAnsi="IRNazanin" w:eastAsia="IRNazanin" w:cs="IRNazanin"/>
          <w:lang w:bidi="fa-IR"/>
          <w:color w:val="111111"/>
          <w:sz w:val="28"/>
          <w:szCs w:val="28"/>
          <w:rtl/>
        </w:rPr>
        <w:t xml:space="preserve">ینبغی أن یکون الاستثناء منقطعا،فانّ موت من حضرته الوفاة فجأة غیر متصور،و منشأ الإشکال:من تقصیره بترک الوصیة المفضی إلی تلف الودیعة،و من أنه بنی علی الظاهر،فان الصحیح ظاهر حاله استمرار البقاء، ما لم تحصل امارة الموت،و لو وجب الضمان هنا لاقتضی وجوب الوصیة علی کل مستودع من حین قبض الودیعة،حتی أنه لو أخر ساعة یضمن،و عمل جمیع الفقهاء علی خلافه.</w:t>
      </w:r>
    </w:p>
    <w:p>
      <w:pPr>
        <w:pStyle w:val="BookText"/>
      </w:pPr>
      <w:r>
        <w:rPr>
          <w:rFonts w:ascii="IRNazanin" w:hAnsi="IRNazanin" w:eastAsia="IRNazanin" w:cs="IRNazanin"/>
          <w:lang w:bidi="fa-IR"/>
          <w:color w:val="111111"/>
          <w:sz w:val="28"/>
          <w:szCs w:val="28"/>
          <w:rtl/>
        </w:rPr>
        <w:t xml:space="preserve">و الحق أن هذا الإشکال فی غایة الضعف،لأن الإیصاء إذا لم یجب إلا عند امارة الموت،لم یعد ترکه بدونها تقصیرا،فلا یترتب علیه الضمان بوجه،و العجب أن الشارح الفاضل اختار الضمان هنا معللا بالتفریط </w:t>
      </w:r>
      <w:r>
        <w:rPr>
          <w:rStyle w:val="FootnoteReference"/>
        </w:rPr>
        <w:footnoteReference w:id="30"/>
      </w:r>
      <w:r>
        <w:rPr>
          <w:rFonts w:ascii="IRNazanin" w:hAnsi="IRNazanin" w:eastAsia="IRNazanin" w:cs="IRNazanin"/>
          <w:lang w:bidi="fa-IR"/>
          <w:color w:val="111111"/>
          <w:sz w:val="28"/>
          <w:szCs w:val="28"/>
          <w:rtl/>
        </w:rPr>
        <w:t xml:space="preserve">،و لا شبهة فی فساده.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أوصی الی فاسق،أو أجمل کقوله:له عندی ثوب و له أثواب ضمن،أما لو قال:عندی ثوب و لم یوجد فی الترکة ثوب لم یضمن تنزیلا علی التلف قبل الموت علی اشکال.   قوله: (و لو أوصی إلی فاسق أو أجمل،کقوله:عندی ثوب و له أثواب ضمن).</w:t>
      </w:r>
    </w:p>
    <w:p>
      <w:pPr>
        <w:pStyle w:val="BookText"/>
      </w:pPr>
      <w:r>
        <w:rPr>
          <w:rFonts w:ascii="IRNazanin" w:hAnsi="IRNazanin" w:eastAsia="IRNazanin" w:cs="IRNazanin"/>
          <w:lang w:bidi="fa-IR"/>
          <w:color w:val="111111"/>
          <w:sz w:val="28"/>
          <w:szCs w:val="28"/>
          <w:rtl/>
        </w:rPr>
        <w:t xml:space="preserve">أما الوصیة إلی الفاسق فإنها تزید التضییع،لأنه مع السلطان علیها أقرب إلی الخیانة </w:t>
      </w:r>
      <w:r>
        <w:rPr>
          <w:rStyle w:val="FootnoteReference"/>
        </w:rPr>
        <w:footnoteReference w:id="31"/>
      </w:r>
      <w:r>
        <w:rPr>
          <w:rFonts w:ascii="IRNazanin" w:hAnsi="IRNazanin" w:eastAsia="IRNazanin" w:cs="IRNazanin"/>
          <w:lang w:bidi="fa-IR"/>
          <w:color w:val="111111"/>
          <w:sz w:val="28"/>
          <w:szCs w:val="28"/>
          <w:rtl/>
        </w:rPr>
        <w:t xml:space="preserve">و أما مع الإجمال فلأنه لا یعرف حینئذ عین الودیعة،فلا یکون الرد ممکنا بحسب العادة،و ذلک مناف للحفظ.</w:t>
      </w:r>
    </w:p>
    <w:p>
      <w:pPr>
        <w:pStyle w:val="BookText"/>
      </w:pPr>
      <w:r>
        <w:rPr>
          <w:rFonts w:ascii="IRNazanin" w:hAnsi="IRNazanin" w:eastAsia="IRNazanin" w:cs="IRNazanin"/>
          <w:lang w:bidi="fa-IR"/>
          <w:color w:val="111111"/>
          <w:sz w:val="28"/>
          <w:szCs w:val="28"/>
          <w:rtl/>
        </w:rPr>
        <w:t xml:space="preserve">و یفهم من قوله:(و له أثواب)أنه لو لم یکن له إلاّ ثوب واحد لا ضمان علیه،و کأنه تنزیلا للوصیة علیه.</w:t>
      </w:r>
    </w:p>
    <w:p>
      <w:pPr>
        <w:pStyle w:val="BookText"/>
      </w:pPr>
      <w:r>
        <w:rPr>
          <w:rFonts w:ascii="IRNazanin" w:hAnsi="IRNazanin" w:eastAsia="IRNazanin" w:cs="IRNazanin"/>
          <w:lang w:bidi="fa-IR"/>
          <w:color w:val="111111"/>
          <w:sz w:val="28"/>
          <w:szCs w:val="28"/>
          <w:rtl/>
        </w:rPr>
        <w:t xml:space="preserve">و فی التذکرة مال-بعد الإشکال-إلی أنه یضمن الودیعة لتقصیره بعدم تمییزها،و لا یدفع إلیه عین الموجود لاحتمال أن تکون الودیعة غیره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قیل:یجوز أن تکون الودیعة قد تلفت قبل الوصیة بغیر تفریط،فلا ضمان هنا،و الثوب الموجود من الترکة.</w:t>
      </w:r>
    </w:p>
    <w:p>
      <w:pPr>
        <w:pStyle w:val="BookText"/>
      </w:pPr>
      <w:r>
        <w:rPr>
          <w:rFonts w:ascii="IRNazanin" w:hAnsi="IRNazanin" w:eastAsia="IRNazanin" w:cs="IRNazanin"/>
          <w:lang w:bidi="fa-IR"/>
          <w:color w:val="111111"/>
          <w:sz w:val="28"/>
          <w:szCs w:val="28"/>
          <w:rtl/>
        </w:rPr>
        <w:t xml:space="preserve">قلنا:مقتضی کلام الموصی بقاؤها إلی حین الوصیة،و الأصل عدم التلف،فیعد ضامنا لعدم التمییز،و یحتمل مع ذلک تنزیل إطلاقه علی ذلک بالثوب،لأن الأصل عدم غیره.</w:t>
      </w:r>
    </w:p>
    <w:p>
      <w:pPr>
        <w:pStyle w:val="BookText"/>
      </w:pPr>
      <w:r>
        <w:rPr>
          <w:rFonts w:ascii="IRNazanin" w:hAnsi="IRNazanin" w:eastAsia="IRNazanin" w:cs="IRNazanin"/>
          <w:lang w:bidi="fa-IR"/>
          <w:color w:val="111111"/>
          <w:sz w:val="28"/>
          <w:szCs w:val="28"/>
          <w:rtl/>
        </w:rPr>
        <w:t xml:space="preserve">قوله: (أما لو قال:عندی ثوب و لم یوجد فی الترکة ثوب لم یضمن،تنزیلا علی التلف قبل الموت علی إشکال).</w:t>
      </w:r>
    </w:p>
    <w:p>
      <w:pPr>
        <w:pStyle w:val="BookText"/>
      </w:pPr>
      <w:r>
        <w:rPr>
          <w:rFonts w:ascii="IRNazanin" w:hAnsi="IRNazanin" w:eastAsia="IRNazanin" w:cs="IRNazanin"/>
          <w:lang w:bidi="fa-IR"/>
          <w:color w:val="111111"/>
          <w:sz w:val="28"/>
          <w:szCs w:val="28"/>
          <w:rtl/>
        </w:rPr>
        <w:t xml:space="preserve">ینشأ:من قول أکثر علمائنا بالضمان،محتجین بظاهر قوله علیه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10546_97039"/>
    <w:bookmarkEnd w:id="4"/>
    <w:p>
      <w:pPr>
        <w:pStyle w:val="BookText"/>
      </w:pPr>
      <w:r>
        <w:rPr>
          <w:rFonts w:ascii="IRNazanin" w:hAnsi="IRNazanin" w:eastAsia="IRNazanin" w:cs="IRNazanin"/>
          <w:lang w:bidi="fa-IR"/>
          <w:color w:val="111111"/>
          <w:sz w:val="28"/>
          <w:szCs w:val="28"/>
          <w:rtl/>
        </w:rPr>
        <w:t xml:space="preserve">و لو وجد علی کیس مختوم أنه ودیعة فلان لم یسلّم الیه،و کدا لو وجد فی دستورة إلا بالبینة.</w:t>
      </w:r>
    </w:p>
    <w:p>
      <w:pPr>
        <w:pStyle w:val="Heading5"/>
      </w:pPr>
      <w:bookmarkStart w:id="79" w:name="_Toc12"/>
      <w:r>
        <w:t>الثالث:التقصیر فی دفع المهلکات</w:t>
      </w:r>
      <w:bookmarkEnd w:id="79"/>
    </w:p>
    <w:p>
      <w:pPr>
        <w:pStyle w:val="BookText"/>
      </w:pPr>
      <w:r>
        <w:rPr>
          <w:rFonts w:ascii="IRNazanin" w:hAnsi="IRNazanin" w:eastAsia="IRNazanin" w:cs="IRNazanin"/>
          <w:lang w:bidi="fa-IR"/>
          <w:color w:val="111111"/>
          <w:sz w:val="28"/>
          <w:szCs w:val="28"/>
          <w:rtl/>
        </w:rPr>
        <w:t xml:space="preserve">الثالث:التقصیر فی دفع المهلکات:فلو ترک علف الدابة أو سقیها مدّة لا تصبر علیه عادة فهلکت ضمن،سواء أمره المالک  السلام:«علی الید ما أخذت حتی تؤدی» </w:t>
      </w:r>
      <w:r>
        <w:rPr>
          <w:rStyle w:val="FootnoteReference"/>
        </w:rPr>
        <w:footnoteReference w:id="33"/>
      </w:r>
      <w:r>
        <w:rPr>
          <w:rFonts w:ascii="IRNazanin" w:hAnsi="IRNazanin" w:eastAsia="IRNazanin" w:cs="IRNazanin"/>
          <w:lang w:bidi="fa-IR"/>
          <w:color w:val="111111"/>
          <w:sz w:val="28"/>
          <w:szCs w:val="28"/>
          <w:rtl/>
        </w:rPr>
        <w:t xml:space="preserve">و المسقط هو التلف من غیر تفریط،و هو مشکوک فیه،و من أن مجرد الاستیداع لیس سببا فی الضمان،بل السبب التفریط و هو غیر معلوم،فالحکم بالضمان مع عدم علم سببه باطل.</w:t>
      </w:r>
    </w:p>
    <w:p>
      <w:pPr>
        <w:pStyle w:val="BookText"/>
      </w:pPr>
      <w:r>
        <w:rPr>
          <w:rFonts w:ascii="IRNazanin" w:hAnsi="IRNazanin" w:eastAsia="IRNazanin" w:cs="IRNazanin"/>
          <w:lang w:bidi="fa-IR"/>
          <w:color w:val="111111"/>
          <w:sz w:val="28"/>
          <w:szCs w:val="28"/>
          <w:rtl/>
        </w:rPr>
        <w:t xml:space="preserve">و ینبغی أن یقال:إن أجمل الوصیة و لم یبین الثوب،بنی الضمان علی </w:t>
      </w:r>
      <w:r>
        <w:rPr>
          <w:rStyle w:val="FootnoteReference"/>
        </w:rPr>
        <w:footnoteReference w:id="34"/>
      </w:r>
      <w:r>
        <w:rPr>
          <w:rFonts w:ascii="IRNazanin" w:hAnsi="IRNazanin" w:eastAsia="IRNazanin" w:cs="IRNazanin"/>
          <w:lang w:bidi="fa-IR"/>
          <w:color w:val="111111"/>
          <w:sz w:val="28"/>
          <w:szCs w:val="28"/>
          <w:rtl/>
        </w:rPr>
        <w:t xml:space="preserve">عد ذلک تقصیرا،و إن بینه فلا مقتضی للضمان،لأن الأصل براءة الذمة،و الواجب فی الودیعة ردّها مع وجود العین لا بدونه،و الانتقال إلی البدل إنما هو مع الضمان و لا مقتضی له،و هذا هو التحقیق.</w:t>
      </w:r>
    </w:p>
    <w:p>
      <w:pPr>
        <w:pStyle w:val="BookText"/>
      </w:pPr>
      <w:r>
        <w:rPr>
          <w:rFonts w:ascii="IRNazanin" w:hAnsi="IRNazanin" w:eastAsia="IRNazanin" w:cs="IRNazanin"/>
          <w:lang w:bidi="fa-IR"/>
          <w:color w:val="111111"/>
          <w:sz w:val="28"/>
          <w:szCs w:val="28"/>
          <w:rtl/>
        </w:rPr>
        <w:t xml:space="preserve">و اعلم أنه لیس المراد بالإیصاء دفع الودیعة إلی الوصی،فإن هذا هو الإیداع الممنوع عنه مع عدم الحاجة،و تعذر المالک و الحاکم(بل المراد الأمر بالرد من غیر أن یخرجها من یده،و لو أودع فی هذه الحالة مع تعذر المالک و الحاکم) </w:t>
      </w:r>
      <w:r>
        <w:rPr>
          <w:rStyle w:val="FootnoteReference"/>
        </w:rPr>
        <w:footnoteReference w:id="35"/>
      </w:r>
      <w:r>
        <w:rPr>
          <w:rFonts w:ascii="IRNazanin" w:hAnsi="IRNazanin" w:eastAsia="IRNazanin" w:cs="IRNazanin"/>
          <w:lang w:bidi="fa-IR"/>
          <w:color w:val="111111"/>
          <w:sz w:val="28"/>
          <w:szCs w:val="28"/>
          <w:rtl/>
        </w:rPr>
        <w:t xml:space="preserve">لم یمنع منه،لأن ظهور أمارات </w:t>
      </w:r>
      <w:r>
        <w:rPr>
          <w:rStyle w:val="FootnoteReference"/>
        </w:rPr>
        <w:footnoteReference w:id="36"/>
      </w:r>
      <w:r>
        <w:rPr>
          <w:rFonts w:ascii="IRNazanin" w:hAnsi="IRNazanin" w:eastAsia="IRNazanin" w:cs="IRNazanin"/>
          <w:lang w:bidi="fa-IR"/>
          <w:color w:val="111111"/>
          <w:sz w:val="28"/>
          <w:szCs w:val="28"/>
          <w:rtl/>
        </w:rPr>
        <w:t xml:space="preserve">الموت أشد خطرا من السفر.</w:t>
      </w:r>
    </w:p>
    <w:p>
      <w:pPr>
        <w:pStyle w:val="BookText"/>
      </w:pPr>
      <w:r>
        <w:rPr>
          <w:rFonts w:ascii="IRNazanin" w:hAnsi="IRNazanin" w:eastAsia="IRNazanin" w:cs="IRNazanin"/>
          <w:lang w:bidi="fa-IR"/>
          <w:color w:val="111111"/>
          <w:sz w:val="28"/>
          <w:szCs w:val="28"/>
          <w:rtl/>
        </w:rPr>
        <w:t xml:space="preserve">و اعلم أیضا أن حضور الوفاة المراد به حصول المرض المخوف، و الحبس للقتل و نحوه.</w:t>
      </w:r>
    </w:p>
    <w:p>
      <w:pPr>
        <w:pStyle w:val="BookText"/>
      </w:pPr>
      <w:r>
        <w:rPr>
          <w:rFonts w:ascii="IRNazanin" w:hAnsi="IRNazanin" w:eastAsia="IRNazanin" w:cs="IRNazanin"/>
          <w:lang w:bidi="fa-IR"/>
          <w:color w:val="111111"/>
          <w:sz w:val="28"/>
          <w:szCs w:val="28"/>
          <w:rtl/>
        </w:rPr>
        <w:t xml:space="preserve">قوله: (الثالث:التقصیر فی دفع المهلکات،فلو ترک علف الدابة أو سقیها مدة لا تصبر علیه عادة فهلکت ضمن،سواء أمره المالک أو لا).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لا، و یرجع علی المالک و إن نهاه علی أشکال إذا لم یتبرع،  و لو لم تهلک بل نقصت ضمن النقص،و لو لم یحصل واحد من الأمرین صار ضامنا و خرج عن کونه أمینا،و یجب علفها و سقیها بما جرت العادة به بالنسبة إلی أمثالها،و لا فرق فی ذلک بین أن یأمره المالک بالعلف و السقی أو لا.</w:t>
      </w:r>
    </w:p>
    <w:p>
      <w:pPr>
        <w:pStyle w:val="BookText"/>
      </w:pPr>
      <w:r>
        <w:rPr>
          <w:rFonts w:ascii="IRNazanin" w:hAnsi="IRNazanin" w:eastAsia="IRNazanin" w:cs="IRNazanin"/>
          <w:lang w:bidi="fa-IR"/>
          <w:color w:val="111111"/>
          <w:sz w:val="28"/>
          <w:szCs w:val="28"/>
          <w:rtl/>
        </w:rPr>
        <w:t xml:space="preserve">قوله: (و یرجع علی المالک و إن نهاه علی إشکال إذا لم یتبرع).</w:t>
      </w:r>
    </w:p>
    <w:p>
      <w:pPr>
        <w:pStyle w:val="BookText"/>
      </w:pPr>
      <w:r>
        <w:rPr>
          <w:rFonts w:ascii="IRNazanin" w:hAnsi="IRNazanin" w:eastAsia="IRNazanin" w:cs="IRNazanin"/>
          <w:lang w:bidi="fa-IR"/>
          <w:color w:val="111111"/>
          <w:sz w:val="28"/>
          <w:szCs w:val="28"/>
          <w:rtl/>
        </w:rPr>
        <w:t xml:space="preserve">إذا علّف المستودع الدابة و سقاها کان له الرجوع علی المالک،لأن ذلک مأمور به شرعا،إذ لا یتم الحفظ بدونه،فلا تضییع علیه إن لم یقصد التبرع.</w:t>
      </w:r>
    </w:p>
    <w:p>
      <w:pPr>
        <w:pStyle w:val="BookText"/>
      </w:pPr>
      <w:r>
        <w:rPr>
          <w:rFonts w:ascii="IRNazanin" w:hAnsi="IRNazanin" w:eastAsia="IRNazanin" w:cs="IRNazanin"/>
          <w:lang w:bidi="fa-IR"/>
          <w:color w:val="111111"/>
          <w:sz w:val="28"/>
          <w:szCs w:val="28"/>
          <w:rtl/>
        </w:rPr>
        <w:t xml:space="preserve">فلو نهاه المالک عن العلف و السقی،فقام به لکونه واجبا علیه من، حیث أنه حق للّه تعالی،و أنّ إتلاف المال منهی عنه،فهل له الرجوع به علی المالک مع قصد عدم التبرع؟فیه إشکال،ینشأ:من نهی المالک المقتضی لصدورهما بغیر إذن و ذلک هو التبرع،و من عدم اعتبار ذلک النهی فإنه محرّم، و العلف و السقی لوجوبهما مأذون فیهما شرعا و إذن الشارع قائم مقام إذن المالک،و هو الأصح و یتحقق عدم التبرع ظاهرا مع عدم إذن المالک و وکیله بإذن الحاکم،و مع تعذره فبالإشهاد،فان تعذر قال فی التذکرة:الأقرب أنه یرجع مع قصده الرجوع و تقدم قوله فی ذلک،لأنه أعرف بقصده </w:t>
      </w:r>
      <w:r>
        <w:rPr>
          <w:rStyle w:val="FootnoteReference"/>
        </w:rPr>
        <w:footnoteReference w:id="37"/>
      </w:r>
      <w:r>
        <w:rPr>
          <w:rFonts w:ascii="IRNazanin" w:hAnsi="IRNazanin" w:eastAsia="IRNazanin" w:cs="IRNazanin"/>
          <w:lang w:bidi="fa-IR"/>
          <w:color w:val="111111"/>
          <w:sz w:val="28"/>
          <w:szCs w:val="28"/>
          <w:rtl/>
        </w:rPr>
        <w:t xml:space="preserve">،هذا کلامه،و هو حسن.</w:t>
      </w:r>
    </w:p>
    <w:p>
      <w:pPr>
        <w:pStyle w:val="BookText"/>
      </w:pPr>
      <w:r>
        <w:rPr>
          <w:rFonts w:ascii="IRNazanin" w:hAnsi="IRNazanin" w:eastAsia="IRNazanin" w:cs="IRNazanin"/>
          <w:lang w:bidi="fa-IR"/>
          <w:color w:val="111111"/>
          <w:sz w:val="28"/>
          <w:szCs w:val="28"/>
          <w:rtl/>
        </w:rPr>
        <w:t xml:space="preserve">و تقدیمه إنما هو بالیمین،و الإنفاق علیها من مال المالک جائز مع الظفر به و تعذر إذنه،لکن مع إذن الحاکم إن أمکن،فان لم یوجد رأی الحاکم المصلحة فی الاقتراض علیه،أو إجارتها،أو بیع بعضها،أو بیعها،و مع عدم الحاکم و انتقال الحکم إلی المستودع،یقوم مقام الحاکم فی ذلک.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نهاه عن العلف أو السقی فترکه عصی و لا ضمان. و یضمن لو ترک نشر الثوب المفتقر الیه،أو طرح الأقمشة فی المواضع التی تعفنها،أو لم یعرض الثوب الذی یفسده الدود للریح،و لو لم یندفع إلا باللبس وجب إلا مع نهی المالک. و لو أمر خادمه بالسقی أو العلف لم یضمن،لاعتیاده.   قوله: (أما لو نهاه عن العلف أو السقی فترک عصی و لا ضمان).</w:t>
      </w:r>
    </w:p>
    <w:p>
      <w:pPr>
        <w:pStyle w:val="BookText"/>
      </w:pPr>
      <w:r>
        <w:rPr>
          <w:rFonts w:ascii="IRNazanin" w:hAnsi="IRNazanin" w:eastAsia="IRNazanin" w:cs="IRNazanin"/>
          <w:lang w:bidi="fa-IR"/>
          <w:color w:val="111111"/>
          <w:sz w:val="28"/>
          <w:szCs w:val="28"/>
          <w:rtl/>
        </w:rPr>
        <w:t xml:space="preserve">أما عصیانه،فلأنه ضیّع حق اللّه سبحانه،و أما عدم الضمان،فلأن إتلاف مال المالک بإذنه فلا یستعقب ضمانا.</w:t>
      </w:r>
    </w:p>
    <w:p>
      <w:pPr>
        <w:pStyle w:val="BookText"/>
      </w:pPr>
      <w:r>
        <w:rPr>
          <w:rFonts w:ascii="IRNazanin" w:hAnsi="IRNazanin" w:eastAsia="IRNazanin" w:cs="IRNazanin"/>
          <w:lang w:bidi="fa-IR"/>
          <w:color w:val="111111"/>
          <w:sz w:val="28"/>
          <w:szCs w:val="28"/>
          <w:rtl/>
        </w:rPr>
        <w:t xml:space="preserve">قوله: (و لو لم یندفع إلا باللبس وجب،إلاّ مع نهی المالک).</w:t>
      </w:r>
    </w:p>
    <w:p>
      <w:pPr>
        <w:pStyle w:val="BookText"/>
      </w:pPr>
      <w:r>
        <w:rPr>
          <w:rFonts w:ascii="IRNazanin" w:hAnsi="IRNazanin" w:eastAsia="IRNazanin" w:cs="IRNazanin"/>
          <w:lang w:bidi="fa-IR"/>
          <w:color w:val="111111"/>
          <w:sz w:val="28"/>
          <w:szCs w:val="28"/>
          <w:rtl/>
        </w:rPr>
        <w:t xml:space="preserve">مقتضاه عدم الوجوب مع نهیه،و هو مخالف لما فی التذکرة </w:t>
      </w:r>
      <w:r>
        <w:rPr>
          <w:rStyle w:val="FootnoteReference"/>
        </w:rPr>
        <w:footnoteReference w:id="38"/>
      </w:r>
      <w:r>
        <w:rPr>
          <w:rFonts w:ascii="IRNazanin" w:hAnsi="IRNazanin" w:eastAsia="IRNazanin" w:cs="IRNazanin"/>
          <w:lang w:bidi="fa-IR"/>
          <w:color w:val="111111"/>
          <w:sz w:val="28"/>
          <w:szCs w:val="28"/>
          <w:rtl/>
        </w:rPr>
        <w:t xml:space="preserve">،نظرا إلی أنّ إضاعة المال محرّمة.</w:t>
      </w:r>
    </w:p>
    <w:p>
      <w:pPr>
        <w:pStyle w:val="BookText"/>
      </w:pPr>
      <w:r>
        <w:rPr>
          <w:rFonts w:ascii="IRNazanin" w:hAnsi="IRNazanin" w:eastAsia="IRNazanin" w:cs="IRNazanin"/>
          <w:lang w:bidi="fa-IR"/>
          <w:color w:val="111111"/>
          <w:sz w:val="28"/>
          <w:szCs w:val="28"/>
          <w:rtl/>
        </w:rPr>
        <w:t xml:space="preserve">قوله: (و لو أمر خادمه بالسقی أو العلف لم یضمن لاعتیاده).</w:t>
      </w:r>
    </w:p>
    <w:p>
      <w:pPr>
        <w:pStyle w:val="BookText"/>
      </w:pPr>
      <w:r>
        <w:rPr>
          <w:rFonts w:ascii="IRNazanin" w:hAnsi="IRNazanin" w:eastAsia="IRNazanin" w:cs="IRNazanin"/>
          <w:lang w:bidi="fa-IR"/>
          <w:color w:val="111111"/>
          <w:sz w:val="28"/>
          <w:szCs w:val="28"/>
          <w:rtl/>
        </w:rPr>
        <w:t xml:space="preserve">هذا إذا کانت الدابة مع ذلک فی یده،فلو أخرجها من یده و بعثها علی ید الخادم للسقی أو العلف،فإن لم یکن الخادم أمینا ضمن،و إن کان أمینا فقد قال فی التذکرة:الأقرب عدم الضمان،لقضاء العادة بالاستنابة فی ذلک </w:t>
      </w:r>
      <w:r>
        <w:rPr>
          <w:rStyle w:val="FootnoteReference"/>
        </w:rPr>
        <w:footnoteReference w:id="39"/>
      </w:r>
      <w:r>
        <w:rPr>
          <w:rFonts w:ascii="IRNazanin" w:hAnsi="IRNazanin" w:eastAsia="IRNazanin" w:cs="IRNazanin"/>
          <w:lang w:bidi="fa-IR"/>
          <w:color w:val="111111"/>
          <w:sz w:val="28"/>
          <w:szCs w:val="28"/>
          <w:rtl/>
        </w:rPr>
        <w:t xml:space="preserve">، و ما قرّ به قریب.</w:t>
      </w:r>
    </w:p>
    <w:p>
      <w:pPr>
        <w:pStyle w:val="BookText"/>
      </w:pPr>
      <w:r>
        <w:rPr>
          <w:rFonts w:ascii="IRNazanin" w:hAnsi="IRNazanin" w:eastAsia="IRNazanin" w:cs="IRNazanin"/>
          <w:lang w:bidi="fa-IR"/>
          <w:color w:val="111111"/>
          <w:sz w:val="28"/>
          <w:szCs w:val="28"/>
          <w:rtl/>
        </w:rPr>
        <w:t xml:space="preserve">و ربما قیل:إن الوجهین مخصوصان بمن یتولی ذلک بنفسه،فأما غیره فلا ضمان قطعا،و لا یخلو من وجه.</w:t>
      </w:r>
    </w:p>
    <w:p>
      <w:pPr>
        <w:pStyle w:val="BookText"/>
      </w:pPr>
      <w:r>
        <w:rPr>
          <w:rFonts w:ascii="IRNazanin" w:hAnsi="IRNazanin" w:eastAsia="IRNazanin" w:cs="IRNazanin"/>
          <w:lang w:bidi="fa-IR"/>
          <w:color w:val="111111"/>
          <w:sz w:val="28"/>
          <w:szCs w:val="28"/>
          <w:rtl/>
        </w:rPr>
        <w:t xml:space="preserve">إذا علم هذا،فعبارة الکتاب مطلقة،فتقتضی عدم الضمان و إن لم یکن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5" w:name="pg10546_97042"/>
    <w:bookmarkEnd w:id="5"/>
    <w:p>
      <w:pPr>
        <w:pStyle w:val="BookText"/>
      </w:pPr>
      <w:r>
        <w:rPr>
          <w:rFonts w:ascii="IRNazanin" w:hAnsi="IRNazanin" w:eastAsia="IRNazanin" w:cs="IRNazanin"/>
          <w:lang w:bidi="fa-IR"/>
          <w:color w:val="111111"/>
          <w:sz w:val="28"/>
          <w:szCs w:val="28"/>
          <w:rtl/>
        </w:rPr>
        <w:t xml:space="preserve">و لو أخرجها من منزله للسقی مع أمن الطریق أو خوفه ضمن،إلا مع الضرورة کعدم التمکن من سقیها أو علفها فیه و شبهه.</w:t>
      </w:r>
    </w:p>
    <w:p>
      <w:pPr>
        <w:pStyle w:val="Heading5"/>
      </w:pPr>
      <w:bookmarkStart w:id="80" w:name="_Toc13"/>
      <w:r>
        <w:t>الرابع:المخالفة فی کیفیة الحفظ</w:t>
      </w:r>
      <w:bookmarkEnd w:id="80"/>
    </w:p>
    <w:p>
      <w:pPr>
        <w:pStyle w:val="BookText"/>
      </w:pPr>
      <w:r>
        <w:rPr>
          <w:rFonts w:ascii="IRNazanin" w:hAnsi="IRNazanin" w:eastAsia="IRNazanin" w:cs="IRNazanin"/>
          <w:lang w:bidi="fa-IR"/>
          <w:color w:val="111111"/>
          <w:sz w:val="28"/>
          <w:szCs w:val="28"/>
          <w:rtl/>
        </w:rPr>
        <w:t xml:space="preserve">الرابع:المخالفة فی کیفیة الحفظ:فلو عیّن له موضعا للاحتفاظ وجب الاقتصار علیه،و یضمن لو نقل،إلا الی ما هو أحرز أو مساو علی رأی،فإن تلفت بالنقل الیه کانهدامه ضمن.و لا یجوز نقلها إلی الأدون و إن کان حرزا،إلا مع الخوف فی إبقائها فی الأول و عدم تمکنه من المساوی.</w:t>
      </w:r>
    </w:p>
    <w:p>
      <w:pPr>
        <w:pStyle w:val="BookText"/>
      </w:pPr>
      <w:r>
        <w:rPr>
          <w:rFonts w:ascii="IRNazanin" w:hAnsi="IRNazanin" w:eastAsia="IRNazanin" w:cs="IRNazanin"/>
          <w:lang w:bidi="fa-IR"/>
          <w:color w:val="111111"/>
          <w:sz w:val="28"/>
          <w:szCs w:val="28"/>
          <w:rtl/>
        </w:rPr>
        <w:t xml:space="preserve">الخادم أمینا،إلا أن یقال:الحکم بعدم الضمان إذا کان فعل الخادم مجرد السقی،لا أخذ الدابة إلی الماء و العلف.</w:t>
      </w:r>
    </w:p>
    <w:p>
      <w:pPr>
        <w:pStyle w:val="BookText"/>
      </w:pPr>
      <w:r>
        <w:rPr>
          <w:rFonts w:ascii="IRNazanin" w:hAnsi="IRNazanin" w:eastAsia="IRNazanin" w:cs="IRNazanin"/>
          <w:lang w:bidi="fa-IR"/>
          <w:color w:val="111111"/>
          <w:sz w:val="28"/>
          <w:szCs w:val="28"/>
          <w:rtl/>
        </w:rPr>
        <w:t xml:space="preserve">قوله: (و لو أخرجها من منزله للسقی مع أمن الطریق أو خوفه ضمن،إلا مع الضرورة،کعدم التمکن من سقیها و علفها فیه و شبهه).</w:t>
      </w:r>
    </w:p>
    <w:p>
      <w:pPr>
        <w:pStyle w:val="BookText"/>
      </w:pPr>
      <w:r>
        <w:rPr>
          <w:rFonts w:ascii="IRNazanin" w:hAnsi="IRNazanin" w:eastAsia="IRNazanin" w:cs="IRNazanin"/>
          <w:lang w:bidi="fa-IR"/>
          <w:color w:val="111111"/>
          <w:sz w:val="28"/>
          <w:szCs w:val="28"/>
          <w:rtl/>
        </w:rPr>
        <w:t xml:space="preserve">قال فی التذکرة:و لو أخرجها من غیر ضرورة للعلف و السقی،فإن کان الطریق آمنا لا خوف فیه و أمکنه سقیها فی موضعها،فالأقرب عدم الضمان، لاطراد العادة بذلک </w:t>
      </w:r>
      <w:r>
        <w:rPr>
          <w:rStyle w:val="FootnoteReference"/>
        </w:rPr>
        <w:footnoteReference w:id="40"/>
      </w:r>
      <w:r>
        <w:rPr>
          <w:rFonts w:ascii="IRNazanin" w:hAnsi="IRNazanin" w:eastAsia="IRNazanin" w:cs="IRNazanin"/>
          <w:lang w:bidi="fa-IR"/>
          <w:color w:val="111111"/>
          <w:sz w:val="28"/>
          <w:szCs w:val="28"/>
          <w:rtl/>
        </w:rPr>
        <w:t xml:space="preserve">.هذا کلامه،و ما ذکره قریب،لأن الحفظ إنما ینزّل علی الأمور المطردة فی العادة.</w:t>
      </w:r>
    </w:p>
    <w:p>
      <w:pPr>
        <w:pStyle w:val="BookText"/>
      </w:pPr>
      <w:r>
        <w:rPr>
          <w:rFonts w:ascii="IRNazanin" w:hAnsi="IRNazanin" w:eastAsia="IRNazanin" w:cs="IRNazanin"/>
          <w:lang w:bidi="fa-IR"/>
          <w:color w:val="111111"/>
          <w:sz w:val="28"/>
          <w:szCs w:val="28"/>
          <w:rtl/>
        </w:rPr>
        <w:t xml:space="preserve">قوله: (الرابع:المخالفة فی کیفیة الحفظ،فلو عین له موضعا للاحتفاظ وجب الاقتصار علیه،و یضمن لو نقل،الا إلی ما هو أحرز أو مساو علی رأی).</w:t>
      </w:r>
    </w:p>
    <w:p>
      <w:pPr>
        <w:pStyle w:val="BookText"/>
      </w:pPr>
      <w:r>
        <w:rPr>
          <w:rFonts w:ascii="Amiri" w:hAnsi="Amiri" w:eastAsia="Amiri" w:cs="Amiri"/>
          <w:lang w:bidi="ar-SA"/>
          <w:color w:val="111111"/>
          <w:sz w:val="28"/>
          <w:szCs w:val="28"/>
          <w:rtl/>
        </w:rPr>
        <w:t xml:space="preserve">صرّح الشارح </w:t>
      </w:r>
      <w:r>
        <w:rPr>
          <w:rStyle w:val="FootnoteReference"/>
        </w:rPr>
        <w:footnoteReference w:id="41"/>
      </w:r>
      <w:r>
        <w:rPr>
          <w:rFonts w:ascii="IRNazanin" w:hAnsi="IRNazanin" w:eastAsia="IRNazanin" w:cs="IRNazanin"/>
          <w:lang w:bidi="fa-IR"/>
          <w:color w:val="111111"/>
          <w:sz w:val="28"/>
          <w:szCs w:val="28"/>
          <w:rtl/>
        </w:rPr>
        <w:t xml:space="preserve">و شیخنا الشهید فی حواشیه بأن الرأی فی المساوی، و هو الظاهر من عبارة الشارح العمیدی،و عبارة الشرائع </w:t>
      </w:r>
      <w:r>
        <w:rPr>
          <w:rStyle w:val="FootnoteReference"/>
        </w:rPr>
        <w:footnoteReference w:id="42"/>
      </w:r>
      <w:r>
        <w:rPr>
          <w:rFonts w:ascii="IRNazanin" w:hAnsi="IRNazanin" w:eastAsia="IRNazanin" w:cs="IRNazanin"/>
          <w:lang w:bidi="fa-IR"/>
          <w:color w:val="111111"/>
          <w:sz w:val="28"/>
          <w:szCs w:val="28"/>
          <w:rtl/>
        </w:rPr>
        <w:t xml:space="preserve">و الإرشاد </w:t>
      </w:r>
      <w:r>
        <w:rPr>
          <w:rStyle w:val="FootnoteReference"/>
        </w:rPr>
        <w:footnoteReference w:id="43"/>
      </w:r>
      <w:r>
        <w:rPr>
          <w:rFonts w:ascii="IRNazanin" w:hAnsi="IRNazanin" w:eastAsia="IRNazanin" w:cs="IRNazanin"/>
          <w:lang w:bidi="fa-IR"/>
          <w:color w:val="111111"/>
          <w:sz w:val="28"/>
          <w:szCs w:val="28"/>
          <w:rtl/>
        </w:rPr>
        <w:t xml:space="preserve">تشهد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بذلک،فعلی هذا النقل إلی الأحرز جائز و لا ضمان به قولا واحدا،علی ما یفهم من کلامهم.</w:t>
      </w:r>
    </w:p>
    <w:p>
      <w:pPr>
        <w:pStyle w:val="BookText"/>
      </w:pPr>
      <w:r>
        <w:rPr>
          <w:rFonts w:ascii="IRNazanin" w:hAnsi="IRNazanin" w:eastAsia="IRNazanin" w:cs="IRNazanin"/>
          <w:lang w:bidi="fa-IR"/>
          <w:color w:val="111111"/>
          <w:sz w:val="28"/>
          <w:szCs w:val="28"/>
          <w:rtl/>
        </w:rPr>
        <w:t xml:space="preserve">و یدل علیه أن الرضی بوضع الودیعة فی الأدون یدل علی الرضی بالوضع فی الأحرز بطریق أولی،و أما المساوی ففیه قولان یلتفتان إلی أن تعیین الموضع أفاد تقدیر الحرز به فقط-و أن المراد ما کان فی هذه المرتبة،کما کان تعیین زرع الحنطة فی الإجارة،و هذا الراکب دال علی جواز المساوی و الأدون-أو أن المتبادر من التعیین هو الواجب؟ و لا ریب أن الانتقال إلی المساوی غیر ظاهر،لثبوت المخالفة،بخلاف الأحرز،لدلالة مفهوم الموافقة علی الرضی به.</w:t>
      </w:r>
    </w:p>
    <w:p>
      <w:pPr>
        <w:pStyle w:val="BookText"/>
      </w:pPr>
      <w:r>
        <w:rPr>
          <w:rFonts w:ascii="IRNazanin" w:hAnsi="IRNazanin" w:eastAsia="IRNazanin" w:cs="IRNazanin"/>
          <w:lang w:bidi="fa-IR"/>
          <w:color w:val="111111"/>
          <w:sz w:val="28"/>
          <w:szCs w:val="28"/>
          <w:rtl/>
        </w:rPr>
        <w:t xml:space="preserve">و یشکل بأنه مع التعیین لشخص الحرز لا یدل ذلک علی الرضی بالأحرز بمفهوم الموافقة و لا بغیره،لأن شرط هذه الدلالة العلم بعلة الحکم،و ثبوتها فی المسکوت عنه بوجه أقوی،و ذلک مع التعیین منتف،لإمکان أن یراد خصوص المعین.</w:t>
      </w:r>
    </w:p>
    <w:p>
      <w:pPr>
        <w:pStyle w:val="BookText"/>
      </w:pPr>
      <w:r>
        <w:rPr>
          <w:rFonts w:ascii="IRNazanin" w:hAnsi="IRNazanin" w:eastAsia="IRNazanin" w:cs="IRNazanin"/>
          <w:lang w:bidi="fa-IR"/>
          <w:color w:val="111111"/>
          <w:sz w:val="28"/>
          <w:szCs w:val="28"/>
          <w:rtl/>
        </w:rPr>
        <w:t xml:space="preserve">و حینئذ لا فرق بین الأحرز و المساوی من حیث الدلیل،لکن اللائح من کلام جمیع من الأصحاب أنه لا خلاف فی الأحرز،فتشکل حینئذ المخالفة، و إطلاق کلام ابن إدریس فی السرائر یقتضی عدم الجواز مطلقا،حیث قال فی سیاق الضمان:أو خالف مرسوم صاحبها فی کیفیة حفظها </w:t>
      </w:r>
      <w:r>
        <w:rPr>
          <w:rStyle w:val="FootnoteReference"/>
        </w:rPr>
        <w:footnoteReference w:id="44"/>
      </w:r>
      <w:r>
        <w:rPr>
          <w:rFonts w:ascii="IRNazanin" w:hAnsi="IRNazanin" w:eastAsia="IRNazanin" w:cs="IRNazanin"/>
          <w:lang w:bidi="fa-IR"/>
          <w:color w:val="111111"/>
          <w:sz w:val="28"/>
          <w:szCs w:val="28"/>
          <w:rtl/>
        </w:rPr>
        <w:t xml:space="preserve">،فإن من المخالفة نقلها إلی الأحرز فی هذه الصورة.</w:t>
      </w:r>
    </w:p>
    <w:p>
      <w:pPr>
        <w:pStyle w:val="BookText"/>
      </w:pPr>
      <w:r>
        <w:rPr>
          <w:rFonts w:ascii="IRNazanin" w:hAnsi="IRNazanin" w:eastAsia="IRNazanin" w:cs="IRNazanin"/>
          <w:lang w:bidi="fa-IR"/>
          <w:color w:val="111111"/>
          <w:sz w:val="28"/>
          <w:szCs w:val="28"/>
          <w:rtl/>
        </w:rPr>
        <w:t xml:space="preserve">و اعلم:أن الحکم بضمانه بتلفها بانهدام المنزل المنقول الیه،مع تجویز النقل مما لا یجتمعان،فان النقل إن استفید الاذن فیه من کلام المودع فلا ضمان به،و لا یثبت به الضمان مطلقا،و الذی یقتضیه النظر الضمان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نهاه عن النقل من حرز معین ضمن بالنقل إلی الأحرز و المساوی،إلا أن یخاف تلفها فیه و لو قال:و إن تلفت.</w:t>
      </w:r>
    </w:p>
    <w:p>
      <w:pPr>
        <w:pStyle w:val="BookText"/>
      </w:pPr>
      <w:r>
        <w:rPr>
          <w:rFonts w:ascii="IRNazanin" w:hAnsi="IRNazanin" w:eastAsia="IRNazanin" w:cs="IRNazanin"/>
          <w:lang w:bidi="fa-IR"/>
          <w:color w:val="111111"/>
          <w:sz w:val="28"/>
          <w:szCs w:val="28"/>
          <w:rtl/>
        </w:rPr>
        <w:t xml:space="preserve">و لو عین له حرزا بعیدا عنه وجب المبادرة إلیه بما جرت العادة،فإن أخر متمکنا ضمن. و لو وضعها فیما عینه له فخاف من غرق أو حرق وجب نقلها الی حرز غیره،فإذا ترکها و الحال هذه ضمنها،سواء تلفت بالأمر المخوف أو  مطلقا،و المنع من النقل مطلقا إلا أن القول به موقوف علی وجود الموافق.</w:t>
      </w:r>
    </w:p>
    <w:p>
      <w:pPr>
        <w:pStyle w:val="BookText"/>
      </w:pPr>
      <w:r>
        <w:rPr>
          <w:rFonts w:ascii="IRNazanin" w:hAnsi="IRNazanin" w:eastAsia="IRNazanin" w:cs="IRNazanin"/>
          <w:lang w:bidi="fa-IR"/>
          <w:color w:val="111111"/>
          <w:sz w:val="28"/>
          <w:szCs w:val="28"/>
          <w:rtl/>
        </w:rPr>
        <w:t xml:space="preserve">قوله: (و لو نهاه عن النقل من حرز معین ضمن بالنقل إلی الأحرز و المساوی،إلا أن یخاف تلفها فیه).</w:t>
      </w:r>
    </w:p>
    <w:p>
      <w:pPr>
        <w:pStyle w:val="BookText"/>
      </w:pPr>
      <w:r>
        <w:rPr>
          <w:rFonts w:ascii="IRNazanin" w:hAnsi="IRNazanin" w:eastAsia="IRNazanin" w:cs="IRNazanin"/>
          <w:lang w:bidi="fa-IR"/>
          <w:color w:val="111111"/>
          <w:sz w:val="28"/>
          <w:szCs w:val="28"/>
          <w:rtl/>
        </w:rPr>
        <w:t xml:space="preserve">فإنه لا یضمن حینئذ،حیث ان النقل جائز،بل واجب،لأنه مقدمة الحفظ المطلوب بالودیعة،فیضمن لو أخل به حینئذ کما سیأتی.</w:t>
      </w:r>
    </w:p>
    <w:p>
      <w:pPr>
        <w:pStyle w:val="BookText"/>
      </w:pPr>
      <w:r>
        <w:rPr>
          <w:rFonts w:ascii="IRNazanin" w:hAnsi="IRNazanin" w:eastAsia="IRNazanin" w:cs="IRNazanin"/>
          <w:lang w:bidi="fa-IR"/>
          <w:color w:val="111111"/>
          <w:sz w:val="28"/>
          <w:szCs w:val="28"/>
          <w:rtl/>
        </w:rPr>
        <w:t xml:space="preserve">و قوله:(و لو قال:و إن تلفت)و صلی لما تقدم،أی:لا ضمان علیه و إن قال له:لا تنقلها و إن تلفت،و ذلک لأن الحفظ واجب علیه،للنهی عن إضاعة المال،و إن کان لو ترک فی هذه الصورة لا ضمان علیه کما سیأتی ان شاء الله تعالی.</w:t>
      </w:r>
    </w:p>
    <w:p>
      <w:pPr>
        <w:pStyle w:val="BookText"/>
      </w:pPr>
      <w:r>
        <w:rPr>
          <w:rFonts w:ascii="IRNazanin" w:hAnsi="IRNazanin" w:eastAsia="IRNazanin" w:cs="IRNazanin"/>
          <w:lang w:bidi="fa-IR"/>
          <w:color w:val="111111"/>
          <w:sz w:val="28"/>
          <w:szCs w:val="28"/>
          <w:rtl/>
        </w:rPr>
        <w:t xml:space="preserve">قوله: (و لو عین له حرزا بعیدا عنه وجب المبادرة إلیه بما جرت العادة،فإن أخر متمکنا ضمن).</w:t>
      </w:r>
    </w:p>
    <w:p>
      <w:pPr>
        <w:pStyle w:val="BookText"/>
      </w:pPr>
      <w:r>
        <w:rPr>
          <w:rFonts w:ascii="IRNazanin" w:hAnsi="IRNazanin" w:eastAsia="IRNazanin" w:cs="IRNazanin"/>
          <w:lang w:bidi="fa-IR"/>
          <w:color w:val="111111"/>
          <w:sz w:val="28"/>
          <w:szCs w:val="28"/>
          <w:rtl/>
        </w:rPr>
        <w:t xml:space="preserve">لأن الإطلاق إنما یحمل علی الأمور المتعارفة فی العادة،و لا یجوز التأخیر لاستکمال وطره،فیضمن.</w:t>
      </w:r>
    </w:p>
    <w:p>
      <w:pPr>
        <w:pStyle w:val="BookText"/>
      </w:pPr>
      <w:r>
        <w:rPr>
          <w:rFonts w:ascii="IRNazanin" w:hAnsi="IRNazanin" w:eastAsia="IRNazanin" w:cs="IRNazanin"/>
          <w:lang w:bidi="fa-IR"/>
          <w:color w:val="111111"/>
          <w:sz w:val="28"/>
          <w:szCs w:val="28"/>
          <w:rtl/>
        </w:rPr>
        <w:t xml:space="preserve">قوله: (و لو وضعها فیما عینه له،فخاف من غرق أو حرق وجب نقلها إلی حرز غیره فان ترکها و الحال هذه ضمنها،سواء تلفت بالأمر المخوف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بغیره. و لو قال:لا تنقلها و إن خفت فنقلها من غیر خوف ضمن،و لو نقلها مع الخوف أو ترکها لم یضمن کما لو قال:أتلفها.</w:t>
      </w:r>
    </w:p>
    <w:p>
      <w:pPr>
        <w:pStyle w:val="BookText"/>
      </w:pPr>
      <w:r>
        <w:rPr>
          <w:rFonts w:ascii="IRNazanin" w:hAnsi="IRNazanin" w:eastAsia="IRNazanin" w:cs="IRNazanin"/>
          <w:lang w:bidi="fa-IR"/>
          <w:color w:val="111111"/>
          <w:sz w:val="28"/>
          <w:szCs w:val="28"/>
          <w:rtl/>
        </w:rPr>
        <w:t xml:space="preserve">و لو ادعی الناقل عن المعین السبب کالغرق فأنکر المالک احتمل تقدیم قول المالک لإمکان إقامة البینة،و قول الودعی لأنه أمینه.  أو بغیره).</w:t>
      </w:r>
    </w:p>
    <w:p>
      <w:pPr>
        <w:pStyle w:val="BookText"/>
      </w:pPr>
      <w:r>
        <w:rPr>
          <w:rFonts w:ascii="IRNazanin" w:hAnsi="IRNazanin" w:eastAsia="IRNazanin" w:cs="IRNazanin"/>
          <w:lang w:bidi="fa-IR"/>
          <w:color w:val="111111"/>
          <w:sz w:val="28"/>
          <w:szCs w:val="28"/>
          <w:rtl/>
        </w:rPr>
        <w:t xml:space="preserve">هذا شامل لما إذا عین له الموضع،سواء نهاه عن النقل و لم یقل:و إن خفت تلفها،أم لم ینهه،لأنه فی کل من الموضعین مأمور بالنقل الذی لا یتم الحفظ بدونه.</w:t>
      </w:r>
    </w:p>
    <w:p>
      <w:pPr>
        <w:pStyle w:val="BookText"/>
      </w:pPr>
      <w:r>
        <w:rPr>
          <w:rFonts w:ascii="IRNazanin" w:hAnsi="IRNazanin" w:eastAsia="IRNazanin" w:cs="IRNazanin"/>
          <w:lang w:bidi="fa-IR"/>
          <w:color w:val="111111"/>
          <w:sz w:val="28"/>
          <w:szCs w:val="28"/>
          <w:rtl/>
        </w:rPr>
        <w:t xml:space="preserve">و بین حکم القسم الآخر،و هو ما إذا قال:و إن خفت تلفها،بقوله:</w:t>
      </w:r>
    </w:p>
    <w:p>
      <w:pPr>
        <w:pStyle w:val="BookText"/>
      </w:pPr>
      <w:r>
        <w:rPr>
          <w:rFonts w:ascii="IRNazanin" w:hAnsi="IRNazanin" w:eastAsia="IRNazanin" w:cs="IRNazanin"/>
          <w:lang w:bidi="fa-IR"/>
          <w:color w:val="111111"/>
          <w:sz w:val="28"/>
          <w:szCs w:val="28"/>
          <w:rtl/>
        </w:rPr>
        <w:t xml:space="preserve">(و لو قال:لا تنقلها و إن خفت،فنقلها من غیر خوف ضمن،و لو نقلها مع الخوف أو ترکها لم یضمن،کما لو قال أتلفها).</w:t>
      </w:r>
    </w:p>
    <w:p>
      <w:pPr>
        <w:pStyle w:val="BookText"/>
      </w:pPr>
      <w:r>
        <w:rPr>
          <w:rFonts w:ascii="IRNazanin" w:hAnsi="IRNazanin" w:eastAsia="IRNazanin" w:cs="IRNazanin"/>
          <w:lang w:bidi="fa-IR"/>
          <w:color w:val="111111"/>
          <w:sz w:val="28"/>
          <w:szCs w:val="28"/>
          <w:rtl/>
        </w:rPr>
        <w:t xml:space="preserve">قد سبق ذکر الحکم الأول غیره مرة.</w:t>
      </w:r>
    </w:p>
    <w:p>
      <w:pPr>
        <w:pStyle w:val="BookText"/>
      </w:pPr>
      <w:r>
        <w:rPr>
          <w:rFonts w:ascii="IRNazanin" w:hAnsi="IRNazanin" w:eastAsia="IRNazanin" w:cs="IRNazanin"/>
          <w:lang w:bidi="fa-IR"/>
          <w:color w:val="111111"/>
          <w:sz w:val="28"/>
          <w:szCs w:val="28"/>
          <w:rtl/>
        </w:rPr>
        <w:t xml:space="preserve">و أما الثانی،فلأن النقل واجب علیه،فإذا أتی به کان مبالغا فی الحفظ و محسنا فلا یضمن،و إن لم یأت به کان التلف المستند إلی عدم النقل مستندا إلی المالک،لأنه علی وفق قوله فلا ضمان به،کما لو قال له:أتلفها فأتلفها.</w:t>
      </w:r>
    </w:p>
    <w:p>
      <w:pPr>
        <w:pStyle w:val="BookText"/>
      </w:pPr>
      <w:r>
        <w:rPr>
          <w:rFonts w:ascii="IRNazanin" w:hAnsi="IRNazanin" w:eastAsia="IRNazanin" w:cs="IRNazanin"/>
          <w:lang w:bidi="fa-IR"/>
          <w:color w:val="111111"/>
          <w:sz w:val="28"/>
          <w:szCs w:val="28"/>
          <w:rtl/>
        </w:rPr>
        <w:t xml:space="preserve">قوله: (و لو ادعی النقال عن المعین السبب کالغرق،فأنکر المالک احتمل تقدیم قول المالک لإمکان إقامة البینة،و قول الودعی لأنه أمینه).</w:t>
      </w:r>
    </w:p>
    <w:p>
      <w:pPr>
        <w:pStyle w:val="BookText"/>
      </w:pPr>
      <w:r>
        <w:rPr>
          <w:rFonts w:ascii="IRNazanin" w:hAnsi="IRNazanin" w:eastAsia="IRNazanin" w:cs="IRNazanin"/>
          <w:lang w:bidi="fa-IR"/>
          <w:color w:val="111111"/>
          <w:sz w:val="28"/>
          <w:szCs w:val="28"/>
          <w:rtl/>
        </w:rPr>
        <w:t xml:space="preserve">و لأنه محسن فلا سبیل علیه،و لأنه إنما قبض لمحض مصلحة المالک فلا یناسب عدم قبول قوله بیمینه،و لأن عدم تقدیم قوله یقتضی إلی تنفر الأمناء من الودیعة فربما أدی إلی تعذر حصولها.</w:t>
      </w:r>
    </w:p>
    <w:p>
      <w:pPr>
        <w:pStyle w:val="BookText"/>
      </w:pPr>
      <w:r>
        <w:rPr>
          <w:rFonts w:ascii="IRNazanin" w:hAnsi="IRNazanin" w:eastAsia="IRNazanin" w:cs="IRNazanin"/>
          <w:lang w:bidi="fa-IR"/>
          <w:color w:val="111111"/>
          <w:sz w:val="28"/>
          <w:szCs w:val="28"/>
          <w:rtl/>
        </w:rPr>
        <w:t xml:space="preserve">و یضعف الأول:بأن إمکان إقامة البینة لا یستلزم توقف القبول علی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أمره بالوضع فی المنزل فوضعها فی ثیابه ضمن،و لو قال:</w:t>
      </w:r>
    </w:p>
    <w:p>
      <w:pPr>
        <w:pStyle w:val="BookText"/>
      </w:pPr>
      <w:r>
        <w:rPr>
          <w:rFonts w:ascii="IRNazanin" w:hAnsi="IRNazanin" w:eastAsia="IRNazanin" w:cs="IRNazanin"/>
          <w:lang w:bidi="fa-IR"/>
          <w:color w:val="111111"/>
          <w:sz w:val="28"/>
          <w:szCs w:val="28"/>
          <w:rtl/>
        </w:rPr>
        <w:t xml:space="preserve">ضعها فی کمک فجعلها فی جیبه لم یضمن،لأنه أحرز،و یضمن بالعکس.و لو قال:اربطها فی ثوبک فجعلها فی یده احتمل الضمان لکثرة السقوط من الید،و عدمه لأنها أحفظ من الطرار بالبط. أما لو استرخی بنوم أو نسیان فإنه یضمن،  إقامتها،کما فی دعوی التلف،و من هذا ظهر أن تقدیم قوله بالیمین قوی.</w:t>
      </w:r>
    </w:p>
    <w:p>
      <w:pPr>
        <w:pStyle w:val="BookText"/>
      </w:pPr>
      <w:r>
        <w:rPr>
          <w:rFonts w:ascii="IRNazanin" w:hAnsi="IRNazanin" w:eastAsia="IRNazanin" w:cs="IRNazanin"/>
          <w:lang w:bidi="fa-IR"/>
          <w:color w:val="111111"/>
          <w:sz w:val="28"/>
          <w:szCs w:val="28"/>
          <w:rtl/>
        </w:rPr>
        <w:t xml:space="preserve">قوله: (و لو قال:ضعها فی کمک،فجعلها فی جیبه لم یضمن، لأنه أحرز).</w:t>
      </w:r>
    </w:p>
    <w:p>
      <w:pPr>
        <w:pStyle w:val="BookText"/>
      </w:pPr>
      <w:r>
        <w:rPr>
          <w:rFonts w:ascii="IRNazanin" w:hAnsi="IRNazanin" w:eastAsia="IRNazanin" w:cs="IRNazanin"/>
          <w:lang w:bidi="fa-IR"/>
          <w:color w:val="111111"/>
          <w:sz w:val="28"/>
          <w:szCs w:val="28"/>
          <w:rtl/>
        </w:rPr>
        <w:t xml:space="preserve">بل یضمن علی ما حققناه:من أنه لا یجوز النقل إلی الأحرز إذا عین المودع موضعا.</w:t>
      </w:r>
    </w:p>
    <w:p>
      <w:pPr>
        <w:pStyle w:val="BookText"/>
      </w:pPr>
      <w:r>
        <w:rPr>
          <w:rFonts w:ascii="IRNazanin" w:hAnsi="IRNazanin" w:eastAsia="IRNazanin" w:cs="IRNazanin"/>
          <w:lang w:bidi="fa-IR"/>
          <w:color w:val="111111"/>
          <w:sz w:val="28"/>
          <w:szCs w:val="28"/>
          <w:rtl/>
        </w:rPr>
        <w:t xml:space="preserve">قوله: (و لو قال:اربطها فی ثوبک فجعلها فی یده،احتمل الضمان لکثرة السقوط من الید،و عدمه لأنها أحفظ من الطرار بالشق).</w:t>
      </w:r>
    </w:p>
    <w:p>
      <w:pPr>
        <w:pStyle w:val="BookText"/>
      </w:pPr>
      <w:r>
        <w:rPr>
          <w:rFonts w:ascii="IRNazanin" w:hAnsi="IRNazanin" w:eastAsia="IRNazanin" w:cs="IRNazanin"/>
          <w:lang w:bidi="fa-IR"/>
          <w:color w:val="111111"/>
          <w:sz w:val="28"/>
          <w:szCs w:val="28"/>
          <w:rtl/>
        </w:rPr>
        <w:t xml:space="preserve">فی الصحاح:و قد یکون الطر الشق،و منه الطرار </w:t>
      </w:r>
      <w:r>
        <w:rPr>
          <w:rStyle w:val="FootnoteReference"/>
        </w:rPr>
        <w:footnoteReference w:id="45"/>
      </w:r>
      <w:r>
        <w:rPr>
          <w:rFonts w:ascii="IRNazanin" w:hAnsi="IRNazanin" w:eastAsia="IRNazanin" w:cs="IRNazanin"/>
          <w:lang w:bidi="fa-IR"/>
          <w:color w:val="111111"/>
          <w:sz w:val="28"/>
          <w:szCs w:val="28"/>
          <w:rtl/>
        </w:rPr>
        <w:t xml:space="preserve">.إذا عرفت ذلک فالاحتمال الأول قوی </w:t>
      </w:r>
      <w:r>
        <w:rPr>
          <w:rStyle w:val="FootnoteReference"/>
        </w:rPr>
        <w:footnoteReference w:id="46"/>
      </w:r>
      <w:r>
        <w:rPr>
          <w:rFonts w:ascii="IRNazanin" w:hAnsi="IRNazanin" w:eastAsia="IRNazanin" w:cs="IRNazanin"/>
          <w:lang w:bidi="fa-IR"/>
          <w:color w:val="111111"/>
          <w:sz w:val="28"/>
          <w:szCs w:val="28"/>
          <w:rtl/>
        </w:rPr>
        <w:t xml:space="preserve">لأن الکم أحرز،و کون الید أحفظ من الطرار إنما هو فی حال الیقظة،أما مع الغفلة و النسیان فلا،و ذلک من الأمور اللازمة،و هل یکون الوضع فی الید حرزا مع إطلاق المودع؟فیه احتمال.</w:t>
      </w:r>
    </w:p>
    <w:p>
      <w:pPr>
        <w:pStyle w:val="BookText"/>
      </w:pPr>
      <w:r>
        <w:rPr>
          <w:rFonts w:ascii="IRNazanin" w:hAnsi="IRNazanin" w:eastAsia="IRNazanin" w:cs="IRNazanin"/>
          <w:lang w:bidi="fa-IR"/>
          <w:color w:val="111111"/>
          <w:sz w:val="28"/>
          <w:szCs w:val="28"/>
          <w:rtl/>
        </w:rPr>
        <w:t xml:space="preserve">قوله: (أما لو استرخی بنوم أو نسیان فإنه یضمن).</w:t>
      </w:r>
    </w:p>
    <w:p>
      <w:pPr>
        <w:pStyle w:val="BookText"/>
      </w:pPr>
      <w:r>
        <w:rPr>
          <w:rFonts w:ascii="IRNazanin" w:hAnsi="IRNazanin" w:eastAsia="IRNazanin" w:cs="IRNazanin"/>
          <w:lang w:bidi="fa-IR"/>
          <w:color w:val="111111"/>
          <w:sz w:val="28"/>
          <w:szCs w:val="28"/>
          <w:rtl/>
        </w:rPr>
        <w:t xml:space="preserve">أی:أما لو استرخی الواضع فی الید،و الحال ما سبق من أنه أمره بالربط فی الثوب،فإنه یضمن،لأن کون الید حرزا-علی القول به-إنما هو فی حال الیقظة،فإذا حصل الاسترخاء بنوم و نحوه فقد زالت الحرزیة،فیتحقق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ربطه امتثالا له و جعل الخیط الرابط من خارج الکم ضمن،لأنه إغراء للطرار،و لا یضمن لو جعله من داخل.</w:t>
      </w:r>
    </w:p>
    <w:p>
      <w:pPr>
        <w:pStyle w:val="BookText"/>
      </w:pPr>
      <w:r>
        <w:rPr>
          <w:rFonts w:ascii="IRNazanin" w:hAnsi="IRNazanin" w:eastAsia="IRNazanin" w:cs="IRNazanin"/>
          <w:lang w:bidi="fa-IR"/>
          <w:color w:val="111111"/>
          <w:sz w:val="28"/>
          <w:szCs w:val="28"/>
          <w:rtl/>
        </w:rPr>
        <w:t xml:space="preserve">و لو نقل من صندوق الی صندوق و الصنادیق للمالک ضمن،و لو کانت للمودع فهی کالبیوت،و لو أمره بجعلها فی صندوق من غیر قفل فقفل علیها لم یضمن.</w:t>
      </w:r>
    </w:p>
    <w:p>
      <w:pPr>
        <w:pStyle w:val="BookText"/>
      </w:pPr>
      <w:r>
        <w:rPr>
          <w:rFonts w:ascii="IRNazanin" w:hAnsi="IRNazanin" w:eastAsia="IRNazanin" w:cs="IRNazanin"/>
          <w:lang w:bidi="fa-IR"/>
          <w:color w:val="111111"/>
          <w:sz w:val="28"/>
          <w:szCs w:val="28"/>
          <w:rtl/>
        </w:rPr>
        <w:t xml:space="preserve">الضمان.</w:t>
      </w:r>
    </w:p>
    <w:p>
      <w:pPr>
        <w:pStyle w:val="BookText"/>
      </w:pPr>
      <w:r>
        <w:rPr>
          <w:rFonts w:ascii="IRNazanin" w:hAnsi="IRNazanin" w:eastAsia="IRNazanin" w:cs="IRNazanin"/>
          <w:lang w:bidi="fa-IR"/>
          <w:color w:val="111111"/>
          <w:sz w:val="28"/>
          <w:szCs w:val="28"/>
          <w:rtl/>
        </w:rPr>
        <w:t xml:space="preserve">أو یقال:إنه قد خالف،فاستند التلف إلی المخالفة،فیشکل بأنه إذا کان جائزا لا تقصیر فلا ضمان.</w:t>
      </w:r>
    </w:p>
    <w:p>
      <w:pPr>
        <w:pStyle w:val="BookText"/>
      </w:pPr>
      <w:r>
        <w:rPr>
          <w:rFonts w:ascii="IRNazanin" w:hAnsi="IRNazanin" w:eastAsia="IRNazanin" w:cs="IRNazanin"/>
          <w:lang w:bidi="fa-IR"/>
          <w:color w:val="111111"/>
          <w:sz w:val="28"/>
          <w:szCs w:val="28"/>
          <w:rtl/>
        </w:rPr>
        <w:t xml:space="preserve">قوله: (فان ربطه امتثالا له و جعل الخیط الرابط من خارج الکم ضمن،لأنه إغراء للطرار).</w:t>
      </w:r>
    </w:p>
    <w:p>
      <w:pPr>
        <w:pStyle w:val="BookText"/>
      </w:pPr>
      <w:r>
        <w:rPr>
          <w:rFonts w:ascii="IRNazanin" w:hAnsi="IRNazanin" w:eastAsia="IRNazanin" w:cs="IRNazanin"/>
          <w:lang w:bidi="fa-IR"/>
          <w:color w:val="111111"/>
          <w:sz w:val="28"/>
          <w:szCs w:val="28"/>
          <w:rtl/>
        </w:rPr>
        <w:t xml:space="preserve">أی:بعث له علی الشق حیث أعد له الفرصة،و نبه علی ما لم یکن بصدده.</w:t>
      </w:r>
    </w:p>
    <w:p>
      <w:pPr>
        <w:pStyle w:val="BookText"/>
      </w:pPr>
      <w:r>
        <w:rPr>
          <w:rFonts w:ascii="IRNazanin" w:hAnsi="IRNazanin" w:eastAsia="IRNazanin" w:cs="IRNazanin"/>
          <w:lang w:bidi="fa-IR"/>
          <w:color w:val="111111"/>
          <w:sz w:val="28"/>
          <w:szCs w:val="28"/>
          <w:rtl/>
        </w:rPr>
        <w:t xml:space="preserve">قوله: (و لو نقل من صندوق إلی صندوق و الصنادیق للمالک ضمن).</w:t>
      </w:r>
    </w:p>
    <w:p>
      <w:pPr>
        <w:pStyle w:val="BookText"/>
      </w:pPr>
      <w:r>
        <w:rPr>
          <w:rFonts w:ascii="IRNazanin" w:hAnsi="IRNazanin" w:eastAsia="IRNazanin" w:cs="IRNazanin"/>
          <w:lang w:bidi="fa-IR"/>
          <w:color w:val="111111"/>
          <w:sz w:val="28"/>
          <w:szCs w:val="28"/>
          <w:rtl/>
        </w:rPr>
        <w:t xml:space="preserve">لأن المالک بوضعه قد عین الحرز،فإذا خالف ضمن،إلا مع الخوف أو الحاجة،و کذا لو کان الصندوق المنقول منه فقط للمالک.</w:t>
      </w:r>
    </w:p>
    <w:p>
      <w:pPr>
        <w:pStyle w:val="BookText"/>
      </w:pPr>
      <w:r>
        <w:rPr>
          <w:rFonts w:ascii="IRNazanin" w:hAnsi="IRNazanin" w:eastAsia="IRNazanin" w:cs="IRNazanin"/>
          <w:lang w:bidi="fa-IR"/>
          <w:color w:val="111111"/>
          <w:sz w:val="28"/>
          <w:szCs w:val="28"/>
          <w:rtl/>
        </w:rPr>
        <w:t xml:space="preserve">قوله: (و لو کانت للمودع فهی کالبیوت).</w:t>
      </w:r>
    </w:p>
    <w:p>
      <w:pPr>
        <w:pStyle w:val="BookText"/>
      </w:pPr>
      <w:r>
        <w:rPr>
          <w:rFonts w:ascii="IRNazanin" w:hAnsi="IRNazanin" w:eastAsia="IRNazanin" w:cs="IRNazanin"/>
          <w:lang w:bidi="fa-IR"/>
          <w:color w:val="111111"/>
          <w:sz w:val="28"/>
          <w:szCs w:val="28"/>
          <w:rtl/>
        </w:rPr>
        <w:t xml:space="preserve">ظاهر السیاق یومئ إلی الفرق بین کون الصنادیق للمالک و المستودع، و لیس بواضح،فان الوضع من المالک فی صندوق المستودع إذا کان باذنه، و الإیداع علی هذه الحالة لا یقصر عن تعیین البیت،فلا یجوز النقل منه إلا فی المواضع السابقة.</w:t>
      </w:r>
    </w:p>
    <w:p>
      <w:pPr>
        <w:pStyle w:val="BookText"/>
      </w:pPr>
      <w:r>
        <w:rPr>
          <w:rFonts w:ascii="IRNazanin" w:hAnsi="IRNazanin" w:eastAsia="IRNazanin" w:cs="IRNazanin"/>
          <w:lang w:bidi="fa-IR"/>
          <w:color w:val="111111"/>
          <w:sz w:val="28"/>
          <w:szCs w:val="28"/>
          <w:rtl/>
        </w:rPr>
        <w:t xml:space="preserve">و یمکن أن یقال:إذا کان الصندوق للمالک،فمجرد إخراج الودیعة منه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قال:اجعلها فی هذا البیت و لا تدخله أحدا فأدخل فیها ضمن،سواء سرقت حال الإدخال أو بعده،سرقها من دخل البیت أو غیره.</w:t>
      </w:r>
    </w:p>
    <w:p>
      <w:pPr>
        <w:pStyle w:val="BookText"/>
      </w:pPr>
      <w:r>
        <w:rPr>
          <w:rFonts w:ascii="IRNazanin" w:hAnsi="IRNazanin" w:eastAsia="IRNazanin" w:cs="IRNazanin"/>
          <w:lang w:bidi="fa-IR"/>
          <w:color w:val="111111"/>
          <w:sz w:val="28"/>
          <w:szCs w:val="28"/>
          <w:rtl/>
        </w:rPr>
        <w:t xml:space="preserve">و لو قال:اجعل الخاتم فی الخنصر فوضعه فی البنصر لم یضمن، بخلاف العکس.  تصرف فیها غیر مأذون فیه،فیجب به الضمان و إن کان إلی أحرز،لأن ذلک تغییر بحال الودیعة،بخلاف ما إذا کانت الصنادیق للمستودع.</w:t>
      </w:r>
    </w:p>
    <w:p>
      <w:pPr>
        <w:pStyle w:val="BookText"/>
      </w:pPr>
      <w:r>
        <w:rPr>
          <w:rFonts w:ascii="IRNazanin" w:hAnsi="IRNazanin" w:eastAsia="IRNazanin" w:cs="IRNazanin"/>
          <w:lang w:bidi="fa-IR"/>
          <w:color w:val="111111"/>
          <w:sz w:val="28"/>
          <w:szCs w:val="28"/>
          <w:rtl/>
        </w:rPr>
        <w:t xml:space="preserve">قوله: (و لو قال:اجعلها فی هذا البیت و لا یدخله أحد،فأدخل قوما ضمن.).</w:t>
      </w:r>
    </w:p>
    <w:p>
      <w:pPr>
        <w:pStyle w:val="BookText"/>
      </w:pPr>
      <w:r>
        <w:rPr>
          <w:rFonts w:ascii="IRNazanin" w:hAnsi="IRNazanin" w:eastAsia="IRNazanin" w:cs="IRNazanin"/>
          <w:lang w:bidi="fa-IR"/>
          <w:color w:val="111111"/>
          <w:sz w:val="28"/>
          <w:szCs w:val="28"/>
          <w:rtl/>
        </w:rPr>
        <w:t xml:space="preserve">لو أدخل واحدا ضمن،فلیس إدخال القوم معتبرا فی الحکم.</w:t>
      </w:r>
    </w:p>
    <w:p>
      <w:pPr>
        <w:pStyle w:val="BookText"/>
      </w:pPr>
      <w:r>
        <w:rPr>
          <w:rFonts w:ascii="IRNazanin" w:hAnsi="IRNazanin" w:eastAsia="IRNazanin" w:cs="IRNazanin"/>
          <w:lang w:bidi="fa-IR"/>
          <w:color w:val="111111"/>
          <w:sz w:val="28"/>
          <w:szCs w:val="28"/>
          <w:rtl/>
        </w:rPr>
        <w:t xml:space="preserve">قوله: (و لو قال:اجعل الخاتم فی الخنصر،فجعله فی البنصر لم یضمن).</w:t>
      </w:r>
    </w:p>
    <w:p>
      <w:pPr>
        <w:pStyle w:val="BookText"/>
      </w:pPr>
      <w:r>
        <w:rPr>
          <w:rFonts w:ascii="IRNazanin" w:hAnsi="IRNazanin" w:eastAsia="IRNazanin" w:cs="IRNazanin"/>
          <w:lang w:bidi="fa-IR"/>
          <w:color w:val="111111"/>
          <w:sz w:val="28"/>
          <w:szCs w:val="28"/>
          <w:rtl/>
        </w:rPr>
        <w:t xml:space="preserve">لأنه زاده حفظا و حراسة،فان البنصر أغلظ من الخنصر،فالحفظ فیه أکثر،لأنه أبعد من القلع و أوثق،لکن هذا إذا لم یکن وضعه فی البنصر مفضیا إلی تلفه بالکسر أو الفک و نحوهما،و لم یکن الخاتم لضیقه لا یبلغ أصل البنصر،فیبقی فی أنملته التی تلی أصله،فإنه یضمن،إذا لا یخفی ان أصل الخنصر أحرز من أنملة البنصر.</w:t>
      </w:r>
    </w:p>
    <w:p>
      <w:pPr>
        <w:pStyle w:val="BookText"/>
      </w:pPr>
      <w:r>
        <w:rPr>
          <w:rFonts w:ascii="IRNazanin" w:hAnsi="IRNazanin" w:eastAsia="IRNazanin" w:cs="IRNazanin"/>
          <w:lang w:bidi="fa-IR"/>
          <w:color w:val="111111"/>
          <w:sz w:val="28"/>
          <w:szCs w:val="28"/>
          <w:rtl/>
        </w:rPr>
        <w:t xml:space="preserve">قوله: (بخلاف العکس).</w:t>
      </w:r>
    </w:p>
    <w:p>
      <w:pPr>
        <w:pStyle w:val="BookText"/>
      </w:pPr>
      <w:r>
        <w:rPr>
          <w:rFonts w:ascii="IRNazanin" w:hAnsi="IRNazanin" w:eastAsia="IRNazanin" w:cs="IRNazanin"/>
          <w:lang w:bidi="fa-IR"/>
          <w:color w:val="111111"/>
          <w:sz w:val="28"/>
          <w:szCs w:val="28"/>
          <w:rtl/>
        </w:rPr>
        <w:t xml:space="preserve">فإنه لو أمره بوضعه فی البنصر فوضعه فی الخنصر ضمن للتضییع،لکن هذا إذا کان بحیث یبلغ أصل البنصر،أما إذا کان بحیث لا یبلغه،فإن أصل الخنصر أوثق،و هذا کله مبنی علی أن النقل إلی الأحرز عن المعین جائز اختیارا،أما علی المختار من عدم جوازه إلا عند الضرورة فلا یتأتی ذلک.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6" w:name="pg10546_97049"/>
    <w:bookmarkEnd w:id="6"/>
    <w:p>
      <w:pPr>
        <w:pStyle w:val="BookText"/>
      </w:pPr>
      <w:r>
        <w:rPr>
          <w:rFonts w:ascii="IRNazanin" w:hAnsi="IRNazanin" w:eastAsia="IRNazanin" w:cs="IRNazanin"/>
          <w:lang w:bidi="fa-IR"/>
          <w:color w:val="111111"/>
          <w:sz w:val="28"/>
          <w:szCs w:val="28"/>
          <w:rtl/>
        </w:rPr>
        <w:t xml:space="preserve">و لو لم یعین موضعها وجب حفظها فی حرز مثلها،و لا یضمن بالنقل عنه و إن کان الی أدون. و لو کانت فی بیت صاحبها فقال له:احفظها فی موضعها فنقلها من غیر خوف ضمن،لا معه.</w:t>
      </w:r>
    </w:p>
    <w:p>
      <w:pPr>
        <w:pStyle w:val="Heading5"/>
      </w:pPr>
      <w:bookmarkStart w:id="81" w:name="_Toc14"/>
      <w:r>
        <w:t>الخامس:التضییع</w:t>
      </w:r>
      <w:bookmarkEnd w:id="81"/>
    </w:p>
    <w:p>
      <w:pPr>
        <w:pStyle w:val="BookText"/>
      </w:pPr>
      <w:r>
        <w:rPr>
          <w:rFonts w:ascii="IRNazanin" w:hAnsi="IRNazanin" w:eastAsia="IRNazanin" w:cs="IRNazanin"/>
          <w:lang w:bidi="fa-IR"/>
          <w:color w:val="111111"/>
          <w:sz w:val="28"/>
          <w:szCs w:val="28"/>
          <w:rtl/>
        </w:rPr>
        <w:t xml:space="preserve">الخامس:التضییع:بأن یلقیها فی مضیعة،أو یدل علیها سارقا،   قوله: (و لو لم یعین موضعا،وجب حفظها فی حرز مثلها أو أعلی،و لا یضمن بالنقل عنه و إن کان إلی أدون).</w:t>
      </w:r>
    </w:p>
    <w:p>
      <w:pPr>
        <w:pStyle w:val="BookText"/>
      </w:pPr>
      <w:r>
        <w:rPr>
          <w:rFonts w:ascii="IRNazanin" w:hAnsi="IRNazanin" w:eastAsia="IRNazanin" w:cs="IRNazanin"/>
          <w:lang w:bidi="fa-IR"/>
          <w:color w:val="111111"/>
          <w:sz w:val="28"/>
          <w:szCs w:val="28"/>
          <w:rtl/>
        </w:rPr>
        <w:t xml:space="preserve">ینبغی أن یکون الضمیر فی(عنه)راجعا إلی الأعلی،لأن الأدون من حرز مثلها لیس بحرز.</w:t>
      </w:r>
    </w:p>
    <w:p>
      <w:pPr>
        <w:pStyle w:val="BookText"/>
      </w:pPr>
      <w:r>
        <w:rPr>
          <w:rFonts w:ascii="IRNazanin" w:hAnsi="IRNazanin" w:eastAsia="IRNazanin" w:cs="IRNazanin"/>
          <w:lang w:bidi="fa-IR"/>
          <w:color w:val="111111"/>
          <w:sz w:val="28"/>
          <w:szCs w:val="28"/>
          <w:rtl/>
        </w:rPr>
        <w:t xml:space="preserve">قوله: (و لو کانت فی بیت صاحبها فقال له:احفظها فی موضعها فنقلها من غیر خوف ضمن لا معه).</w:t>
      </w:r>
    </w:p>
    <w:p>
      <w:pPr>
        <w:pStyle w:val="BookText"/>
      </w:pPr>
      <w:r>
        <w:rPr>
          <w:rFonts w:ascii="IRNazanin" w:hAnsi="IRNazanin" w:eastAsia="IRNazanin" w:cs="IRNazanin"/>
          <w:lang w:bidi="fa-IR"/>
          <w:color w:val="111111"/>
          <w:sz w:val="28"/>
          <w:szCs w:val="28"/>
          <w:rtl/>
        </w:rPr>
        <w:t xml:space="preserve">أی:لو کانت الودیعة فی بیت مالکها،فقال له:احفظها فی موضعها، لم یجز له نقلها بحال و إن کان إلی أحرز قولا واحدا،لأنه لیس بمستودع فی الحقیقة،و إنما هو وکیل فی الحفظ-هذا إذا لم یکن خوف-فیضمن حینئذ، لا إن نقلها مع الخوف فإنه لا یضمن،لأنه محسن.</w:t>
      </w:r>
    </w:p>
    <w:p>
      <w:pPr>
        <w:pStyle w:val="BookText"/>
      </w:pPr>
      <w:r>
        <w:rPr>
          <w:rFonts w:ascii="IRNazanin" w:hAnsi="IRNazanin" w:eastAsia="IRNazanin" w:cs="IRNazanin"/>
          <w:lang w:bidi="fa-IR"/>
          <w:color w:val="111111"/>
          <w:sz w:val="28"/>
          <w:szCs w:val="28"/>
          <w:rtl/>
        </w:rPr>
        <w:t xml:space="preserve">قوله: (الخامس:التضییع،بأن یلقیها فی مضیعة أو یدل سارقا)  أی:علی مکانها،قال فی التذکرة:لو أخبر المستودع اللص بالودیعة فسرقها،فان عین له الموضع ضمن،لأنه فرط فی حفظها،و لو لم یعین المکان لم یضمن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یستفاد من قوله:(أو أقر بها لظالم)أن مجرد الإخبار بها هنا یقتضی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أقر بها لظالم،أو یسعی بها الی من یصادر المالک فیضمن.</w:t>
      </w:r>
    </w:p>
    <w:p>
      <w:pPr>
        <w:pStyle w:val="BookText"/>
      </w:pPr>
      <w:r>
        <w:rPr>
          <w:rFonts w:ascii="IRNazanin" w:hAnsi="IRNazanin" w:eastAsia="IRNazanin" w:cs="IRNazanin"/>
          <w:lang w:bidi="fa-IR"/>
          <w:color w:val="111111"/>
          <w:sz w:val="28"/>
          <w:szCs w:val="28"/>
          <w:rtl/>
        </w:rPr>
        <w:t xml:space="preserve">و لو ضیع بالنسیان فالأقرب الضمان.  الضمان،و هو جید،و الفرق:أن الظالم إذا علم أخذها قهرا و السارق لا یمکنه السرقة إلا إذا علم موضعها.</w:t>
      </w:r>
    </w:p>
    <w:p>
      <w:pPr>
        <w:pStyle w:val="BookText"/>
      </w:pPr>
      <w:r>
        <w:rPr>
          <w:rFonts w:ascii="IRNazanin" w:hAnsi="IRNazanin" w:eastAsia="IRNazanin" w:cs="IRNazanin"/>
          <w:lang w:bidi="fa-IR"/>
          <w:color w:val="111111"/>
          <w:sz w:val="28"/>
          <w:szCs w:val="28"/>
          <w:rtl/>
        </w:rPr>
        <w:t xml:space="preserve">و یمکن أن یقال:مجرد علم السارق موجب لسعیه فی معرفة مکانها و أخذها،فکان سببا لتضییعها.</w:t>
      </w:r>
    </w:p>
    <w:p>
      <w:pPr>
        <w:pStyle w:val="BookText"/>
      </w:pPr>
      <w:r>
        <w:rPr>
          <w:rFonts w:ascii="IRNazanin" w:hAnsi="IRNazanin" w:eastAsia="IRNazanin" w:cs="IRNazanin"/>
          <w:lang w:bidi="fa-IR"/>
          <w:color w:val="111111"/>
          <w:sz w:val="28"/>
          <w:szCs w:val="28"/>
          <w:rtl/>
        </w:rPr>
        <w:t xml:space="preserve">قوله: (أو یسعی بها إلی من یصادر المالک).</w:t>
      </w:r>
    </w:p>
    <w:p>
      <w:pPr>
        <w:pStyle w:val="BookText"/>
      </w:pPr>
      <w:r>
        <w:rPr>
          <w:rFonts w:ascii="IRNazanin" w:hAnsi="IRNazanin" w:eastAsia="IRNazanin" w:cs="IRNazanin"/>
          <w:lang w:bidi="fa-IR"/>
          <w:color w:val="111111"/>
          <w:sz w:val="28"/>
          <w:szCs w:val="28"/>
          <w:rtl/>
        </w:rPr>
        <w:t xml:space="preserve">أی:یأخذ أمواله،و قد یقال:إن هذا کالمستغنی عنه،لأن المصادر ظالم،و السعایة بها إلیه إجبار و زیادة.</w:t>
      </w:r>
    </w:p>
    <w:p>
      <w:pPr>
        <w:pStyle w:val="BookText"/>
      </w:pPr>
      <w:r>
        <w:rPr>
          <w:rFonts w:ascii="IRNazanin" w:hAnsi="IRNazanin" w:eastAsia="IRNazanin" w:cs="IRNazanin"/>
          <w:lang w:bidi="fa-IR"/>
          <w:color w:val="111111"/>
          <w:sz w:val="28"/>
          <w:szCs w:val="28"/>
          <w:rtl/>
        </w:rPr>
        <w:t xml:space="preserve">قوله: (و لو ضیع بالنسیان فالأقرب الضمان).</w:t>
      </w:r>
    </w:p>
    <w:p>
      <w:pPr>
        <w:pStyle w:val="BookText"/>
      </w:pPr>
      <w:r>
        <w:rPr>
          <w:rFonts w:ascii="IRNazanin" w:hAnsi="IRNazanin" w:eastAsia="IRNazanin" w:cs="IRNazanin"/>
          <w:lang w:bidi="fa-IR"/>
          <w:color w:val="111111"/>
          <w:sz w:val="28"/>
          <w:szCs w:val="28"/>
          <w:rtl/>
        </w:rPr>
        <w:t xml:space="preserve">أی:لو حصل تضییع الودیعة بسبب نسیانها،کأن ترک نشر الثوب -حیث یفسده الدود بترکه-و سقی الدابة مع الضرورة،و کذا إحرازها و نحو ذلک،فالأقرب الضمان.و وجه القرب:أنه فرط بنسیانه،لقدرته علی التکرار الموجب للتذکار.</w:t>
      </w:r>
    </w:p>
    <w:p>
      <w:pPr>
        <w:pStyle w:val="BookText"/>
      </w:pPr>
      <w:r>
        <w:rPr>
          <w:rFonts w:ascii="IRNazanin" w:hAnsi="IRNazanin" w:eastAsia="IRNazanin" w:cs="IRNazanin"/>
          <w:lang w:bidi="fa-IR"/>
          <w:color w:val="111111"/>
          <w:sz w:val="28"/>
          <w:szCs w:val="28"/>
          <w:rtl/>
        </w:rPr>
        <w:t xml:space="preserve">و یحتمل العدم،لقوله علیه السلام:رفع عن أمتی الخطأ و النسیان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الضمان،لأن التضییع موجب للتفریط،المقتضی لکون ید المستودع ید عدوان،لأنه إنما أذن له فی وضع یده للحفظ،و العدوان موجب للضمان،سواء عد مقصرا بالنسیان أم لا،فان من وضع یده علی مال غیره بغیر حق و أتلفه نسیانا ضامن لا محالة.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سلّمها الی الظالم مکرها استقر الضمان علی الظالم،و الأقرب انتفاؤه عنه.و هل یجب علیه الاختفاء لو طلبه الظالم؟الأقرب ذلک،   قوله: (و لو سلّمها إلی ظالم مکرها استقرّ الضمان علی الظالم).</w:t>
      </w:r>
    </w:p>
    <w:p>
      <w:pPr>
        <w:pStyle w:val="BookText"/>
      </w:pPr>
      <w:r>
        <w:rPr>
          <w:rFonts w:ascii="IRNazanin" w:hAnsi="IRNazanin" w:eastAsia="IRNazanin" w:cs="IRNazanin"/>
          <w:lang w:bidi="fa-IR"/>
          <w:color w:val="111111"/>
          <w:sz w:val="28"/>
          <w:szCs w:val="28"/>
          <w:rtl/>
        </w:rPr>
        <w:t xml:space="preserve">لأن التلف لو فرض وقوعه إنما هو فی یده.</w:t>
      </w:r>
    </w:p>
    <w:p>
      <w:pPr>
        <w:pStyle w:val="BookText"/>
      </w:pPr>
      <w:r>
        <w:rPr>
          <w:rFonts w:ascii="IRNazanin" w:hAnsi="IRNazanin" w:eastAsia="IRNazanin" w:cs="IRNazanin"/>
          <w:lang w:bidi="fa-IR"/>
          <w:color w:val="111111"/>
          <w:sz w:val="28"/>
          <w:szCs w:val="28"/>
          <w:rtl/>
        </w:rPr>
        <w:t xml:space="preserve">قوله: (و الأقرب انتفاؤه عنه).</w:t>
      </w:r>
    </w:p>
    <w:p>
      <w:pPr>
        <w:pStyle w:val="BookText"/>
      </w:pPr>
      <w:r>
        <w:rPr>
          <w:rFonts w:ascii="IRNazanin" w:hAnsi="IRNazanin" w:eastAsia="IRNazanin" w:cs="IRNazanin"/>
          <w:lang w:bidi="fa-IR"/>
          <w:color w:val="111111"/>
          <w:sz w:val="28"/>
          <w:szCs w:val="28"/>
          <w:rtl/>
        </w:rPr>
        <w:t xml:space="preserve">وجه القرب:أنه غیر مقصّر،لأن الفرض أن جمیع ما یجب للودیعة من الحفظ حاصل،و یده ید أمانة،فیجب أن ینتفی الضمان،لانتفاء مقتضیه، کما لو تلف بدون تقصیر منه.</w:t>
      </w:r>
    </w:p>
    <w:p>
      <w:pPr>
        <w:pStyle w:val="BookText"/>
      </w:pPr>
      <w:r>
        <w:rPr>
          <w:rFonts w:ascii="IRNazanin" w:hAnsi="IRNazanin" w:eastAsia="IRNazanin" w:cs="IRNazanin"/>
          <w:lang w:bidi="fa-IR"/>
          <w:color w:val="111111"/>
          <w:sz w:val="28"/>
          <w:szCs w:val="28"/>
          <w:rtl/>
        </w:rPr>
        <w:t xml:space="preserve">و یحتمل الضمان،لأنه مباشر لتسلیم مال الغیر إلی غیر مالکه، و لعموم:علی الید ما أخذت حتی تؤدی </w:t>
      </w:r>
      <w:r>
        <w:rPr>
          <w:rStyle w:val="FootnoteReference"/>
        </w:rPr>
        <w:footnoteReference w:id="49"/>
      </w:r>
      <w:r>
        <w:rPr>
          <w:rFonts w:ascii="IRNazanin" w:hAnsi="IRNazanin" w:eastAsia="IRNazanin" w:cs="IRNazanin"/>
          <w:lang w:bidi="fa-IR"/>
          <w:color w:val="111111"/>
          <w:sz w:val="28"/>
          <w:szCs w:val="28"/>
          <w:rtl/>
        </w:rPr>
        <w:t xml:space="preserve">،و اختاره فی التذکرة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الأصح العدم،لأن الإکراه صیّر فعله منسوبا إلی المکره،و لأنه محسن فلا سبیل علیه،إذ التسلیم باذن الشارع،و لأن قبضه لها إنما کان لمصلحة المالک،فلا یناسب تضمینه بغیر عدوان،و لما فیه من سدّ باب الودیعة.</w:t>
      </w:r>
    </w:p>
    <w:p>
      <w:pPr>
        <w:pStyle w:val="BookText"/>
      </w:pPr>
      <w:r>
        <w:rPr>
          <w:rFonts w:ascii="IRNazanin" w:hAnsi="IRNazanin" w:eastAsia="IRNazanin" w:cs="IRNazanin"/>
          <w:lang w:bidi="fa-IR"/>
          <w:color w:val="111111"/>
          <w:sz w:val="28"/>
          <w:szCs w:val="28"/>
          <w:rtl/>
        </w:rPr>
        <w:t xml:space="preserve">و لو أمکنه مصانعة الظالم بشیء یرجع به علی المالک،فلیس ببعید القول بالوجوب،لأنه مقدمة الواجب.</w:t>
      </w:r>
    </w:p>
    <w:p>
      <w:pPr>
        <w:pStyle w:val="BookText"/>
      </w:pPr>
      <w:r>
        <w:rPr>
          <w:rFonts w:ascii="IRNazanin" w:hAnsi="IRNazanin" w:eastAsia="IRNazanin" w:cs="IRNazanin"/>
          <w:lang w:bidi="fa-IR"/>
          <w:color w:val="111111"/>
          <w:sz w:val="28"/>
          <w:szCs w:val="28"/>
          <w:rtl/>
        </w:rPr>
        <w:t xml:space="preserve">و اعلم:أن الإکراه یختلف باختلاف الأحوال،و قد بین فی الطلاق.</w:t>
      </w:r>
    </w:p>
    <w:p>
      <w:pPr>
        <w:pStyle w:val="BookText"/>
      </w:pPr>
      <w:r>
        <w:rPr>
          <w:rFonts w:ascii="IRNazanin" w:hAnsi="IRNazanin" w:eastAsia="IRNazanin" w:cs="IRNazanin"/>
          <w:lang w:bidi="fa-IR"/>
          <w:color w:val="111111"/>
          <w:sz w:val="28"/>
          <w:szCs w:val="28"/>
          <w:rtl/>
        </w:rPr>
        <w:t xml:space="preserve">قوله: (و هل یجب علیه الاختفاء لو طالبه الظالم؟الأقرب ذلک).</w:t>
      </w:r>
    </w:p>
    <w:p>
      <w:pPr>
        <w:pStyle w:val="BookText"/>
      </w:pPr>
      <w:r>
        <w:rPr>
          <w:rFonts w:ascii="IRNazanin" w:hAnsi="IRNazanin" w:eastAsia="IRNazanin" w:cs="IRNazanin"/>
          <w:lang w:bidi="fa-IR"/>
          <w:color w:val="111111"/>
          <w:sz w:val="28"/>
          <w:szCs w:val="28"/>
          <w:rtl/>
        </w:rPr>
        <w:t xml:space="preserve">وجه القرب:أنه مقدمة للواجب،و هو الحفظ،و یحتمل العدم،لما فیه من الضرر،و الأصح الأول.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الحلف کاذبا للمصلحة،و تجب التوریة علی العارف. و لو أکرهه علی التسلیم أو الیمین فسلمه ضمن،و لو اکره علی لتسلیم لم یضمن به،فإن تمکن من الدفع وجب،فإن أهمل ضمن، و لا یجب تحمل الضرر الکثیر   قوله: (و یجوز الحلف کاذبا للمصلحة،و تجب التوریة علی العارف).</w:t>
      </w:r>
    </w:p>
    <w:p>
      <w:pPr>
        <w:pStyle w:val="BookText"/>
      </w:pPr>
      <w:r>
        <w:rPr>
          <w:rFonts w:ascii="IRNazanin" w:hAnsi="IRNazanin" w:eastAsia="IRNazanin" w:cs="IRNazanin"/>
          <w:lang w:bidi="fa-IR"/>
          <w:color w:val="111111"/>
          <w:sz w:val="28"/>
          <w:szCs w:val="28"/>
          <w:rtl/>
        </w:rPr>
        <w:t xml:space="preserve">الأولی التعبیر بالوجوب،لأن جواز الحلف کذلک أنما یکون حیث یتوقف حفظ الودیعة علیه،و الحفظ واجب،و إنما ساغ </w:t>
      </w:r>
      <w:r>
        <w:rPr>
          <w:rStyle w:val="FootnoteReference"/>
        </w:rPr>
        <w:footnoteReference w:id="51"/>
      </w:r>
      <w:r>
        <w:rPr>
          <w:rFonts w:ascii="IRNazanin" w:hAnsi="IRNazanin" w:eastAsia="IRNazanin" w:cs="IRNazanin"/>
          <w:lang w:bidi="fa-IR"/>
          <w:color w:val="111111"/>
          <w:sz w:val="28"/>
          <w:szCs w:val="28"/>
          <w:rtl/>
        </w:rPr>
        <w:t xml:space="preserve">الکذب ها هنا للمصلحة، لأن ذهاب مال المسلم أشدّ قبحا من هذا الکذب،و تجب التوریة علی العارف بها-بأن یقصد ما یخرجه عن الکذب-تفصیا عن ارتکاب القبیح،و متی لم یحلف فأخذها الظالم ضمنها.</w:t>
      </w:r>
    </w:p>
    <w:p>
      <w:pPr>
        <w:pStyle w:val="BookText"/>
      </w:pPr>
      <w:r>
        <w:rPr>
          <w:rFonts w:ascii="IRNazanin" w:hAnsi="IRNazanin" w:eastAsia="IRNazanin" w:cs="IRNazanin"/>
          <w:lang w:bidi="fa-IR"/>
          <w:color w:val="111111"/>
          <w:sz w:val="28"/>
          <w:szCs w:val="28"/>
          <w:rtl/>
        </w:rPr>
        <w:t xml:space="preserve">و اعلم:أن العبارة لا تخلو من مناقشة،حیث تقتضی ثبوت الکذب مع التوریة،و معلوم أنه لا کذب معها،و لو قال:و یجب الحلف علی نفیها و یجب علی العارف التوریة و یغتفر لغیره الکذب للمصلحة،لکان أولی.</w:t>
      </w:r>
    </w:p>
    <w:p>
      <w:pPr>
        <w:pStyle w:val="BookText"/>
      </w:pPr>
      <w:r>
        <w:rPr>
          <w:rFonts w:ascii="IRNazanin" w:hAnsi="IRNazanin" w:eastAsia="IRNazanin" w:cs="IRNazanin"/>
          <w:lang w:bidi="fa-IR"/>
          <w:color w:val="111111"/>
          <w:sz w:val="28"/>
          <w:szCs w:val="28"/>
          <w:rtl/>
        </w:rPr>
        <w:t xml:space="preserve">و اعلم:أنه یجوز قراءة الحلف بإسکان اللام علی أنه مصدر،و بکسره علی أنه اسم للیمین.</w:t>
      </w:r>
    </w:p>
    <w:p>
      <w:pPr>
        <w:pStyle w:val="BookText"/>
      </w:pPr>
      <w:r>
        <w:rPr>
          <w:rFonts w:ascii="IRNazanin" w:hAnsi="IRNazanin" w:eastAsia="IRNazanin" w:cs="IRNazanin"/>
          <w:lang w:bidi="fa-IR"/>
          <w:color w:val="111111"/>
          <w:sz w:val="28"/>
          <w:szCs w:val="28"/>
          <w:rtl/>
        </w:rPr>
        <w:t xml:space="preserve">قوله: (و لو أکرهه علی التسلیم أو الیمین فسلّم ضمن).</w:t>
      </w:r>
    </w:p>
    <w:p>
      <w:pPr>
        <w:pStyle w:val="BookText"/>
      </w:pPr>
      <w:r>
        <w:rPr>
          <w:rFonts w:ascii="IRNazanin" w:hAnsi="IRNazanin" w:eastAsia="IRNazanin" w:cs="IRNazanin"/>
          <w:lang w:bidi="fa-IR"/>
          <w:color w:val="111111"/>
          <w:sz w:val="28"/>
          <w:szCs w:val="28"/>
          <w:rtl/>
        </w:rPr>
        <w:t xml:space="preserve">لأن الإکراه علی أحد الأمرین لیس إکراها علی أحدهما بعینه،و متی سلّم الودیعة مختارا ضمنها.</w:t>
      </w:r>
    </w:p>
    <w:p>
      <w:pPr>
        <w:pStyle w:val="BookText"/>
      </w:pPr>
      <w:r>
        <w:rPr>
          <w:rFonts w:ascii="IRNazanin" w:hAnsi="IRNazanin" w:eastAsia="IRNazanin" w:cs="IRNazanin"/>
          <w:lang w:bidi="fa-IR"/>
          <w:color w:val="111111"/>
          <w:sz w:val="28"/>
          <w:szCs w:val="28"/>
          <w:rtl/>
        </w:rPr>
        <w:t xml:space="preserve">قوله: (فإن تمکن من الدفع وجب،فإن أهمل ضمن،و لا یجب تحمل الضرر الکثیر بالدفع).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7" w:name="pg10546_97053"/>
    <w:bookmarkEnd w:id="7"/>
    <w:p>
      <w:pPr>
        <w:pStyle w:val="BookText"/>
      </w:pPr>
      <w:r>
        <w:rPr>
          <w:rFonts w:ascii="IRNazanin" w:hAnsi="IRNazanin" w:eastAsia="IRNazanin" w:cs="IRNazanin"/>
          <w:lang w:bidi="fa-IR"/>
          <w:color w:val="111111"/>
          <w:sz w:val="28"/>
          <w:szCs w:val="28"/>
          <w:rtl/>
        </w:rPr>
        <w:t xml:space="preserve">بالدفع.</w:t>
      </w:r>
    </w:p>
    <w:p>
      <w:pPr>
        <w:pStyle w:val="Heading5"/>
      </w:pPr>
      <w:bookmarkStart w:id="82" w:name="_Toc15"/>
      <w:r>
        <w:t>السادس:الجحود</w:t>
      </w:r>
      <w:bookmarkEnd w:id="82"/>
    </w:p>
    <w:p>
      <w:pPr>
        <w:pStyle w:val="BookText"/>
      </w:pPr>
      <w:r>
        <w:rPr>
          <w:rFonts w:ascii="IRNazanin" w:hAnsi="IRNazanin" w:eastAsia="IRNazanin" w:cs="IRNazanin"/>
          <w:lang w:bidi="fa-IR"/>
          <w:color w:val="111111"/>
          <w:sz w:val="28"/>
          <w:szCs w:val="28"/>
          <w:rtl/>
        </w:rPr>
        <w:t xml:space="preserve">السادس:الجحود:و هو موجب للضمان إن کان مع المالک بعد مطالبته لا مع مطالبة غیره،و فی سؤال المالک إشکال،فإن لم یقم بینة أو لم یعترف فالقول قوله مع الیمین،فإن أقیمت علیه البینة فادعی الرد أو التلف من قبل:فإن کانت صیغة جحوده إنکار أصل الودیعة لم یقبل قوله بغیر بینة و لا معها علی الأقوی،لتناقض کلامیه.  متی تمکن من دفع الظالم عن الودیعة بوجه من الوجوه وجب،إذا لم یکن فی الدفع ضرر کثیر عادة،فإن أهمل حیث لا ضرر ضمن،و معه لا ضمان،و متی أمکن مصانعة الظالم عنها بشیء من المال فلیس ببعید الوجوب،کمئونة العلف،و یرجع به علی المالک مع عدم التبرع.</w:t>
      </w:r>
    </w:p>
    <w:p>
      <w:pPr>
        <w:pStyle w:val="BookText"/>
      </w:pPr>
      <w:r>
        <w:rPr>
          <w:rFonts w:ascii="IRNazanin" w:hAnsi="IRNazanin" w:eastAsia="IRNazanin" w:cs="IRNazanin"/>
          <w:lang w:bidi="fa-IR"/>
          <w:color w:val="111111"/>
          <w:sz w:val="28"/>
          <w:szCs w:val="28"/>
          <w:rtl/>
        </w:rPr>
        <w:t xml:space="preserve">قوله: (السادس:الجحود،و هو:موجب للضمان إذا کان مع المالک بعد مطالبته لا مع مطالبة غیره،و فی سؤال المالک إشکال).</w:t>
      </w:r>
    </w:p>
    <w:p>
      <w:pPr>
        <w:pStyle w:val="BookText"/>
      </w:pPr>
      <w:r>
        <w:rPr>
          <w:rFonts w:ascii="IRNazanin" w:hAnsi="IRNazanin" w:eastAsia="IRNazanin" w:cs="IRNazanin"/>
          <w:lang w:bidi="fa-IR"/>
          <w:color w:val="111111"/>
          <w:sz w:val="28"/>
          <w:szCs w:val="28"/>
          <w:rtl/>
        </w:rPr>
        <w:t xml:space="preserve">أی:لو أنکر فی وقت سؤال المالک إیاه،بقوله:لی عندک ودیعة، ففی ضمانه إشکال،ینشأ:من أنه بإنکاره منع المالک عن طلبها،فکان کمنعه عقیب المطالبة،و من أنه لم یصدر من المالک طلب،و المنع مترتب علیه.</w:t>
      </w:r>
    </w:p>
    <w:p>
      <w:pPr>
        <w:pStyle w:val="BookText"/>
      </w:pPr>
      <w:r>
        <w:rPr>
          <w:rFonts w:ascii="IRNazanin" w:hAnsi="IRNazanin" w:eastAsia="IRNazanin" w:cs="IRNazanin"/>
          <w:lang w:bidi="fa-IR"/>
          <w:color w:val="111111"/>
          <w:sz w:val="28"/>
          <w:szCs w:val="28"/>
          <w:rtl/>
        </w:rPr>
        <w:t xml:space="preserve">و فیه نظر،لأن جحود الودیعة یقتضی کون المستودع لیس عن المالک، لأن نفی الملزوم یقتضی نفی لازمه من حیث هو لازمه،فلا یکون أمینا عنه فیضمن،و هو الأقرب.</w:t>
      </w:r>
    </w:p>
    <w:p>
      <w:pPr>
        <w:pStyle w:val="BookText"/>
      </w:pPr>
      <w:r>
        <w:rPr>
          <w:rFonts w:ascii="IRNazanin" w:hAnsi="IRNazanin" w:eastAsia="IRNazanin" w:cs="IRNazanin"/>
          <w:lang w:bidi="fa-IR"/>
          <w:color w:val="111111"/>
          <w:sz w:val="28"/>
          <w:szCs w:val="28"/>
          <w:rtl/>
        </w:rPr>
        <w:t xml:space="preserve">و متی أظهر عذرا لجحده-سواء کان بعد طلب المالک أو سؤاله-بنسیان أو غلط و نحو ذلک و صدّقه المالک لم یضمن.</w:t>
      </w:r>
    </w:p>
    <w:p>
      <w:pPr>
        <w:pStyle w:val="BookText"/>
      </w:pPr>
      <w:r>
        <w:rPr>
          <w:rFonts w:ascii="IRNazanin" w:hAnsi="IRNazanin" w:eastAsia="IRNazanin" w:cs="IRNazanin"/>
          <w:lang w:bidi="fa-IR"/>
          <w:color w:val="111111"/>
          <w:sz w:val="28"/>
          <w:szCs w:val="28"/>
          <w:rtl/>
        </w:rPr>
        <w:t xml:space="preserve">قوله: (فإن کان صیغة جحوده إنکار أصل الودیعة،لم یقبل قوله بغیر بینة،و لا معها علی الأقوی،لتناقض کلامه).</w:t>
      </w:r>
    </w:p>
    <w:p>
      <w:pPr>
        <w:pStyle w:val="BookText"/>
      </w:pPr>
      <w:r>
        <w:rPr>
          <w:rFonts w:ascii="IRNazanin" w:hAnsi="IRNazanin" w:eastAsia="IRNazanin" w:cs="IRNazanin"/>
          <w:lang w:bidi="fa-IR"/>
          <w:color w:val="111111"/>
          <w:sz w:val="28"/>
          <w:szCs w:val="28"/>
          <w:rtl/>
        </w:rPr>
        <w:t xml:space="preserve">قال ابن الجنید:تسمع دعواه من غیر بینة،فإذا حلف سقط الضمان،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صیغة الجحود:لا یلزمنی شیء قبل قوله فی الرد و التلف مع البینة،و بدونها فی الأخیر،و فی الأول علی رأی.  لأن إنکاره یجوز أن یکون عن سهو و نسیان لها </w:t>
      </w:r>
      <w:r>
        <w:rPr>
          <w:rStyle w:val="FootnoteReference"/>
        </w:rPr>
        <w:footnoteReference w:id="52"/>
      </w:r>
      <w:r>
        <w:rPr>
          <w:rFonts w:ascii="IRNazanin" w:hAnsi="IRNazanin" w:eastAsia="IRNazanin" w:cs="IRNazanin"/>
          <w:lang w:bidi="fa-IR"/>
          <w:color w:val="111111"/>
          <w:sz w:val="28"/>
          <w:szCs w:val="28"/>
          <w:rtl/>
        </w:rPr>
        <w:t xml:space="preserve">.و منع الشیخ </w:t>
      </w:r>
      <w:r>
        <w:rPr>
          <w:rStyle w:val="FootnoteReference"/>
        </w:rPr>
        <w:footnoteReference w:id="53"/>
      </w:r>
      <w:r>
        <w:rPr>
          <w:rFonts w:ascii="IRNazanin" w:hAnsi="IRNazanin" w:eastAsia="IRNazanin" w:cs="IRNazanin"/>
          <w:lang w:bidi="fa-IR"/>
          <w:color w:val="111111"/>
          <w:sz w:val="28"/>
          <w:szCs w:val="28"/>
          <w:rtl/>
        </w:rPr>
        <w:t xml:space="preserve">من سماعها بدون البینة و معها،و هو الأصح،لأنه بإنکاره مکذب لدعواه الهلاک.</w:t>
      </w:r>
    </w:p>
    <w:p>
      <w:pPr>
        <w:pStyle w:val="BookText"/>
      </w:pPr>
      <w:r>
        <w:rPr>
          <w:rFonts w:ascii="IRNazanin" w:hAnsi="IRNazanin" w:eastAsia="IRNazanin" w:cs="IRNazanin"/>
          <w:lang w:bidi="fa-IR"/>
          <w:color w:val="111111"/>
          <w:sz w:val="28"/>
          <w:szCs w:val="28"/>
          <w:rtl/>
        </w:rPr>
        <w:t xml:space="preserve">قال المصنف فی المختلف:نعم لو طلب إحلاف الغریم کان له ذلک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قلت:فیه نظر،لأن المقتضی لمنع سماع بینته هو تکذیبه لدعواه،و هو قائم هنا،فلا یتوجه له الیمین،إلاّ أن یقال:لعل الغریم یقرّ فینتفع.</w:t>
      </w:r>
    </w:p>
    <w:p>
      <w:pPr>
        <w:pStyle w:val="BookText"/>
      </w:pPr>
      <w:r>
        <w:rPr>
          <w:rFonts w:ascii="IRNazanin" w:hAnsi="IRNazanin" w:eastAsia="IRNazanin" w:cs="IRNazanin"/>
          <w:lang w:bidi="fa-IR"/>
          <w:color w:val="111111"/>
          <w:sz w:val="28"/>
          <w:szCs w:val="28"/>
          <w:rtl/>
        </w:rPr>
        <w:t xml:space="preserve">لا یقال:البینة أقول من الإقرار-فحیث لا تسمع لتکذیبه إیاها لا یعتد بالإقرار،فلا یتوجه الیمین طمعا فیه-لأنا نقول:إذا رجع عن التکذیب فی الإقرار سمع،بخلاف البینة.</w:t>
      </w:r>
    </w:p>
    <w:p>
      <w:pPr>
        <w:pStyle w:val="BookText"/>
      </w:pPr>
      <w:r>
        <w:rPr>
          <w:rFonts w:ascii="IRNazanin" w:hAnsi="IRNazanin" w:eastAsia="IRNazanin" w:cs="IRNazanin"/>
          <w:lang w:bidi="fa-IR"/>
          <w:color w:val="111111"/>
          <w:sz w:val="28"/>
          <w:szCs w:val="28"/>
          <w:rtl/>
        </w:rPr>
        <w:t xml:space="preserve">قوله: (و إن کان صیغة الجحود:لا یلزمنی شیء،قبل قوله فی الرد و التلف مع البینة،و بدونها فی الأخیر و فی الأول علی رأی).</w:t>
      </w:r>
    </w:p>
    <w:p>
      <w:pPr>
        <w:pStyle w:val="BookText"/>
      </w:pPr>
      <w:r>
        <w:rPr>
          <w:rFonts w:ascii="IRNazanin" w:hAnsi="IRNazanin" w:eastAsia="IRNazanin" w:cs="IRNazanin"/>
          <w:lang w:bidi="fa-IR"/>
          <w:color w:val="111111"/>
          <w:sz w:val="28"/>
          <w:szCs w:val="28"/>
          <w:rtl/>
        </w:rPr>
        <w:t xml:space="preserve">الفرق بین الصیغتین:أن الثانیة لا تنافی حصول الإیداع،بخلاف الأولی،فحینئذ تقبل بینته علی الرد أو التلف،و بدونها تثبت بیمینه دعواه التلف،لأنه أمین،و هو الذی عناه بقوله:(الأخیر)و(الأول)هو الرد،و فی قبول قوله بیمینه فیه خلاف،من حیث أنه محسن و أمین و لا اجرة له فی مقابل الحفظ،و من عموم:«البینة علی المدعی»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فصّل فی ذلک،ففرق بین ادّعاء التلف بسبب ظاهر،أو خفی،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ربّها له بتلفها قبل الجحود من الحرز فلا ضمان،و فی سماع بینته بذلک اشکال،نعم تقبل لو شهدت بالإقرار.</w:t>
      </w:r>
    </w:p>
    <w:p>
      <w:pPr>
        <w:pStyle w:val="BookText"/>
      </w:pPr>
      <w:r>
        <w:rPr>
          <w:rFonts w:ascii="IRNazanin" w:hAnsi="IRNazanin" w:eastAsia="IRNazanin" w:cs="IRNazanin"/>
          <w:lang w:bidi="fa-IR"/>
          <w:color w:val="111111"/>
          <w:sz w:val="28"/>
          <w:szCs w:val="28"/>
          <w:rtl/>
        </w:rPr>
        <w:t xml:space="preserve">فیکتفی فی الثانی بالیمین،و القبول مطلقا أقوی،فإن الأصل براءة الذمة،إذ الضمان إنما یکون بالتقصیر،و الأصل عدمه،و شغل الذمة یحتاج الی دلیل، فهو فی الحقیقة فی معنی المنکر،فیکتفی بیمینه.</w:t>
      </w:r>
    </w:p>
    <w:p>
      <w:pPr>
        <w:pStyle w:val="BookText"/>
      </w:pPr>
      <w:r>
        <w:rPr>
          <w:rFonts w:ascii="IRNazanin" w:hAnsi="IRNazanin" w:eastAsia="IRNazanin" w:cs="IRNazanin"/>
          <w:lang w:bidi="fa-IR"/>
          <w:color w:val="111111"/>
          <w:sz w:val="28"/>
          <w:szCs w:val="28"/>
          <w:rtl/>
        </w:rPr>
        <w:t xml:space="preserve">قوله: (و لو أقرّ بها له بتلفها قبل الجحود من الحرز فلا ضمان).</w:t>
      </w:r>
    </w:p>
    <w:p>
      <w:pPr>
        <w:pStyle w:val="BookText"/>
      </w:pPr>
      <w:r>
        <w:rPr>
          <w:rFonts w:ascii="IRNazanin" w:hAnsi="IRNazanin" w:eastAsia="IRNazanin" w:cs="IRNazanin"/>
          <w:lang w:bidi="fa-IR"/>
          <w:color w:val="111111"/>
          <w:sz w:val="28"/>
          <w:szCs w:val="28"/>
          <w:rtl/>
        </w:rPr>
        <w:t xml:space="preserve">الظاهر أن هذا من تتمة أحکام الشق الأول من شقّی المسألة،بدلیل ما سیأتی من تردّده فی سماع البینة،و فی الشق الثانی لا یتأتی ذلک،لکن هذا غیر حسن،لأن السابق إلی الفهم خلاف هذا،و لا یستقیم المعنی إلاّ علی ذلک التقدیر،فیحصل الاختلال بالفهم.</w:t>
      </w:r>
    </w:p>
    <w:p>
      <w:pPr>
        <w:pStyle w:val="BookText"/>
      </w:pPr>
      <w:r>
        <w:rPr>
          <w:rFonts w:ascii="IRNazanin" w:hAnsi="IRNazanin" w:eastAsia="IRNazanin" w:cs="IRNazanin"/>
          <w:lang w:bidi="fa-IR"/>
          <w:color w:val="111111"/>
          <w:sz w:val="28"/>
          <w:szCs w:val="28"/>
          <w:rtl/>
        </w:rPr>
        <w:t xml:space="preserve">و إنما قیّد الإقرار بکون التلف قبل الجحود،لأنه بدون ذلک لا یسقط الدعوی،لأن التلف بعده یقتضی الضمان،و کذا التقیید بکونها فی الحرز.</w:t>
      </w:r>
    </w:p>
    <w:p>
      <w:pPr>
        <w:pStyle w:val="BookText"/>
      </w:pPr>
      <w:r>
        <w:rPr>
          <w:rFonts w:ascii="IRNazanin" w:hAnsi="IRNazanin" w:eastAsia="IRNazanin" w:cs="IRNazanin"/>
          <w:lang w:bidi="fa-IR"/>
          <w:color w:val="111111"/>
          <w:sz w:val="28"/>
          <w:szCs w:val="28"/>
          <w:rtl/>
        </w:rPr>
        <w:t xml:space="preserve">قوله: (و فی سماع بینته بذلک إشکال).</w:t>
      </w:r>
    </w:p>
    <w:p>
      <w:pPr>
        <w:pStyle w:val="BookText"/>
      </w:pPr>
      <w:r>
        <w:rPr>
          <w:rFonts w:ascii="IRNazanin" w:hAnsi="IRNazanin" w:eastAsia="IRNazanin" w:cs="IRNazanin"/>
          <w:lang w:bidi="fa-IR"/>
          <w:color w:val="111111"/>
          <w:sz w:val="28"/>
          <w:szCs w:val="28"/>
          <w:rtl/>
        </w:rPr>
        <w:t xml:space="preserve">لا یستقیم أن یکون المشار إلیه بقوله:(بذلک)هو الإقرار،و یکون منشأ الإشکال:من أنّ البینة حیث لم تسمع للتناقض المقتضی لتکذیبها،کذا الإقرار فإنه أضعف من البینة،و من أن إقرار العقلاء علی أنفسهم ماض </w:t>
      </w:r>
      <w:r>
        <w:rPr>
          <w:rStyle w:val="FootnoteReference"/>
        </w:rPr>
        <w:footnoteReference w:id="56"/>
      </w:r>
      <w:r>
        <w:rPr>
          <w:rFonts w:ascii="IRNazanin" w:hAnsi="IRNazanin" w:eastAsia="IRNazanin" w:cs="IRNazanin"/>
          <w:lang w:bidi="fa-IR"/>
          <w:color w:val="111111"/>
          <w:sz w:val="28"/>
          <w:szCs w:val="28"/>
          <w:rtl/>
        </w:rPr>
        <w:t xml:space="preserve">، و رجوع المقرّ له عن التکذیب مصحّح للإقرار،للمنافاة الصریحة </w:t>
      </w:r>
      <w:r>
        <w:rPr>
          <w:rStyle w:val="FootnoteReference"/>
        </w:rPr>
        <w:footnoteReference w:id="57"/>
      </w:r>
      <w:r>
        <w:rPr>
          <w:rFonts w:ascii="IRNazanin" w:hAnsi="IRNazanin" w:eastAsia="IRNazanin" w:cs="IRNazanin"/>
          <w:lang w:bidi="fa-IR"/>
          <w:color w:val="111111"/>
          <w:sz w:val="28"/>
          <w:szCs w:val="28"/>
          <w:rtl/>
        </w:rPr>
        <w:t xml:space="preserve">بینه و بین تصریحه،متصلا بهذا قبول البینة لو شهدت بالإقرار،فیتعین أن یکون المشار إلیه بذلک هو التلف،و یکون الغرض من إعادة المسألة بعد سبقها فی قوله:</w:t>
      </w:r>
    </w:p>
    <w:p>
      <w:pPr>
        <w:pStyle w:val="BookText"/>
      </w:pPr>
      <w:r>
        <w:rPr>
          <w:rFonts w:ascii="IRNazanin" w:hAnsi="IRNazanin" w:eastAsia="IRNazanin" w:cs="IRNazanin"/>
          <w:lang w:bidi="fa-IR"/>
          <w:color w:val="111111"/>
          <w:sz w:val="28"/>
          <w:szCs w:val="28"/>
          <w:rtl/>
        </w:rPr>
        <w:t xml:space="preserve">(و لا معها علی الأقوی لتناقض کلامیه)أمران:</w:t>
      </w:r>
    </w:p>
    <w:p>
      <w:pPr>
        <w:pStyle w:val="BookText"/>
      </w:pPr>
      <w:r>
        <w:rPr>
          <w:rFonts w:ascii="IRNazanin" w:hAnsi="IRNazanin" w:eastAsia="IRNazanin" w:cs="IRNazanin"/>
          <w:lang w:bidi="fa-IR"/>
          <w:color w:val="111111"/>
          <w:sz w:val="28"/>
          <w:szCs w:val="28"/>
          <w:rtl/>
        </w:rPr>
        <w:t xml:space="preserve">أ:رجوعه عن الفتوی بعدم السماع إلی التردد،الناشئ:من أنّ البینة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8" w:name="pg10546_97056"/>
    <w:bookmarkEnd w:id="8"/>
    <w:p>
      <w:pPr>
        <w:pStyle w:val="Heading4"/>
      </w:pPr>
      <w:bookmarkStart w:id="83" w:name="_Toc16"/>
      <w:r>
        <w:t>الفصل الثالث:فی الأحکام</w:t>
      </w:r>
      <w:bookmarkEnd w:id="83"/>
    </w:p>
    <w:p>
      <w:pPr>
        <w:pStyle w:val="BookText"/>
      </w:pPr>
      <w:r>
        <w:rPr>
          <w:rFonts w:ascii="IRNazanin" w:hAnsi="IRNazanin" w:eastAsia="IRNazanin" w:cs="IRNazanin"/>
          <w:lang w:bidi="fa-IR"/>
          <w:color w:val="111111"/>
          <w:sz w:val="28"/>
          <w:szCs w:val="28"/>
          <w:rtl/>
        </w:rPr>
        <w:t xml:space="preserve">الفصل الثالث:فی الأحکام:</w:t>
      </w:r>
    </w:p>
    <w:p>
      <w:pPr>
        <w:pStyle w:val="BookText"/>
      </w:pPr>
      <w:r>
        <w:rPr>
          <w:rFonts w:ascii="IRNazanin" w:hAnsi="IRNazanin" w:eastAsia="IRNazanin" w:cs="IRNazanin"/>
          <w:lang w:bidi="fa-IR"/>
          <w:color w:val="111111"/>
          <w:sz w:val="28"/>
          <w:szCs w:val="28"/>
          <w:rtl/>
        </w:rPr>
        <w:t xml:space="preserve">یجب علی المستودع حفظ الودیعة بمجری العادة کالثوب فی الصندوق،و الدابة فی الإصطبل،و الشاة فی المراح.و یجب علیه ردها متی طلب المالک و إن کان کافرا،فإن أخر لغیر عذر ضمن،و معه لا ضمان.</w:t>
      </w:r>
    </w:p>
    <w:p>
      <w:pPr>
        <w:pStyle w:val="BookText"/>
      </w:pPr>
      <w:r>
        <w:rPr>
          <w:rFonts w:ascii="IRNazanin" w:hAnsi="IRNazanin" w:eastAsia="IRNazanin" w:cs="IRNazanin"/>
          <w:lang w:bidi="fa-IR"/>
          <w:color w:val="111111"/>
          <w:sz w:val="28"/>
          <w:szCs w:val="28"/>
          <w:rtl/>
        </w:rPr>
        <w:t xml:space="preserve">حجة یثبت بها عند جحود الخصم ما یثبت باعترافه،و من أنّ سماعها من فرع سماع الدعوی،و هی غیر مسموعة لتکذیب المدعی إیاها.</w:t>
      </w:r>
    </w:p>
    <w:p>
      <w:pPr>
        <w:pStyle w:val="BookText"/>
      </w:pPr>
      <w:r>
        <w:rPr>
          <w:rFonts w:ascii="IRNazanin" w:hAnsi="IRNazanin" w:eastAsia="IRNazanin" w:cs="IRNazanin"/>
          <w:lang w:bidi="fa-IR"/>
          <w:color w:val="111111"/>
          <w:sz w:val="28"/>
          <w:szCs w:val="28"/>
          <w:rtl/>
        </w:rPr>
        <w:t xml:space="preserve">ب:الفرق بین الإقرار و البینة،حیث أن الإقرار یمضی و إن کذّبه المقرّ له إذا رجع الی التصدیق-لما سیأتی فی الإقرار لأن شاء اللّه تعالی-بخلاف البینة،و الأصح عدم سماع البینة،لأنها کاذبة باعتراف المدعی،فلا تکون حجة علی المدّعی علیه.و ما ذکره فی الإقرار متّجه،و إن کان یرد علیه أن دعوی الإقرار ینبغی أن لا تسمع أیضا للتکذیب.</w:t>
      </w:r>
    </w:p>
    <w:p>
      <w:pPr>
        <w:pStyle w:val="BookText"/>
      </w:pPr>
      <w:r>
        <w:rPr>
          <w:rFonts w:ascii="IRNazanin" w:hAnsi="IRNazanin" w:eastAsia="IRNazanin" w:cs="IRNazanin"/>
          <w:lang w:bidi="fa-IR"/>
          <w:color w:val="111111"/>
          <w:sz w:val="28"/>
          <w:szCs w:val="28"/>
          <w:rtl/>
        </w:rPr>
        <w:t xml:space="preserve">قوله: (الفصل الثالث:فی الأحکام:یجب علی المستودع حفظ الودیعة بمجری العادة).</w:t>
      </w:r>
    </w:p>
    <w:p>
      <w:pPr>
        <w:pStyle w:val="BookText"/>
      </w:pPr>
      <w:r>
        <w:rPr>
          <w:rFonts w:ascii="IRNazanin" w:hAnsi="IRNazanin" w:eastAsia="IRNazanin" w:cs="IRNazanin"/>
          <w:lang w:bidi="fa-IR"/>
          <w:color w:val="111111"/>
          <w:sz w:val="28"/>
          <w:szCs w:val="28"/>
          <w:rtl/>
        </w:rPr>
        <w:t xml:space="preserve">لمّا لم یکن لحفظ الودیعة کیفیة مخصوصة منقولة من الشارع،أحیل فیه علی العرف المطرد.</w:t>
      </w:r>
    </w:p>
    <w:p>
      <w:pPr>
        <w:pStyle w:val="BookText"/>
      </w:pPr>
      <w:r>
        <w:rPr>
          <w:rFonts w:ascii="IRNazanin" w:hAnsi="IRNazanin" w:eastAsia="IRNazanin" w:cs="IRNazanin"/>
          <w:lang w:bidi="fa-IR"/>
          <w:color w:val="111111"/>
          <w:sz w:val="28"/>
          <w:szCs w:val="28"/>
          <w:rtl/>
        </w:rPr>
        <w:t xml:space="preserve">قوله: (و یجب علیه ردّها متی طلب المالک و إن کان کافرا).</w:t>
      </w:r>
    </w:p>
    <w:p>
      <w:pPr>
        <w:pStyle w:val="BookText"/>
      </w:pPr>
      <w:r>
        <w:rPr>
          <w:rFonts w:ascii="IRNazanin" w:hAnsi="IRNazanin" w:eastAsia="IRNazanin" w:cs="IRNazanin"/>
          <w:lang w:bidi="fa-IR"/>
          <w:color w:val="111111"/>
          <w:sz w:val="28"/>
          <w:szCs w:val="28"/>
          <w:rtl/>
        </w:rPr>
        <w:t xml:space="preserve">لروایة الفضیل عن الرضا </w:t>
      </w:r>
      <w:r>
        <w:rPr>
          <w:rStyle w:val="FootnoteReference"/>
        </w:rPr>
        <w:footnoteReference w:id="58"/>
      </w:r>
      <w:r>
        <w:rPr>
          <w:rStyle w:val="FootnoteReference"/>
        </w:rPr>
        <w:footnoteReference w:id="59"/>
      </w:r>
      <w:r>
        <w:rPr>
          <w:rFonts w:ascii="IRNazanin" w:hAnsi="IRNazanin" w:eastAsia="IRNazanin" w:cs="IRNazanin"/>
          <w:lang w:bidi="fa-IR"/>
          <w:color w:val="111111"/>
          <w:sz w:val="28"/>
          <w:szCs w:val="28"/>
          <w:rtl/>
        </w:rPr>
        <w:t xml:space="preserve">علیه السلام،و أوجب أبو الصلاح </w:t>
      </w:r>
      <w:r>
        <w:rPr>
          <w:rStyle w:val="FootnoteReference"/>
        </w:rPr>
        <w:footnoteReference w:id="60"/>
      </w:r>
      <w:r>
        <w:rPr>
          <w:rFonts w:ascii="IRNazanin" w:hAnsi="IRNazanin" w:eastAsia="IRNazanin" w:cs="IRNazanin"/>
          <w:lang w:bidi="fa-IR"/>
          <w:color w:val="111111"/>
          <w:sz w:val="28"/>
          <w:szCs w:val="28"/>
          <w:rtl/>
        </w:rPr>
        <w:t xml:space="preserve">رد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استتمام غرض النفس کمن کان فی حمام،أو علی طعام عذرا.و لو قال:رد علی وکیلی فطلب الوکیل فامتنع ضمن،و لو لم یطلب و تمکن من الرد ففی الضمان إشکال.  ودیعة الحربی علی السلطان العادل،و المشهور خلافه.</w:t>
      </w:r>
    </w:p>
    <w:p>
      <w:pPr>
        <w:pStyle w:val="BookText"/>
      </w:pPr>
      <w:r>
        <w:rPr>
          <w:rFonts w:ascii="IRNazanin" w:hAnsi="IRNazanin" w:eastAsia="IRNazanin" w:cs="IRNazanin"/>
          <w:lang w:bidi="fa-IR"/>
          <w:color w:val="111111"/>
          <w:sz w:val="28"/>
          <w:szCs w:val="28"/>
          <w:rtl/>
        </w:rPr>
        <w:t xml:space="preserve">قوله: (و لیس استتمام غرض النفس-کمن کان فی حمام أو علی طعام-عذرا).</w:t>
      </w:r>
    </w:p>
    <w:p>
      <w:pPr>
        <w:pStyle w:val="BookText"/>
      </w:pPr>
      <w:r>
        <w:rPr>
          <w:rFonts w:ascii="IRNazanin" w:hAnsi="IRNazanin" w:eastAsia="IRNazanin" w:cs="IRNazanin"/>
          <w:lang w:bidi="fa-IR"/>
          <w:color w:val="111111"/>
          <w:sz w:val="28"/>
          <w:szCs w:val="28"/>
          <w:rtl/>
        </w:rPr>
        <w:t xml:space="preserve">لأن أداء الأمانة واجب مضیّق،فلا یجوز التشاغل عنه بمثل هذه الأشیاء،و من ذلک صلاة النافلة و الفریضة إذا لم یکن فی أثنائها و لم یتضیق الوقت،و هو الذی اختاره فی آخر کلامه فی التذکرة </w:t>
      </w:r>
      <w:r>
        <w:rPr>
          <w:rStyle w:val="FootnoteReference"/>
        </w:rPr>
        <w:footnoteReference w:id="61"/>
      </w:r>
      <w:r>
        <w:rPr>
          <w:rFonts w:ascii="IRNazanin" w:hAnsi="IRNazanin" w:eastAsia="IRNazanin" w:cs="IRNazanin"/>
          <w:lang w:bidi="fa-IR"/>
          <w:color w:val="111111"/>
          <w:sz w:val="28"/>
          <w:szCs w:val="28"/>
          <w:rtl/>
        </w:rPr>
        <w:t xml:space="preserve">،و یجب علیه الذهاب بمجری العادة.و هذا کله إذا کان الأداء ممکنا،فمتی أخر حیث لا یجوز له التأخیر ضمن.</w:t>
      </w:r>
    </w:p>
    <w:p>
      <w:pPr>
        <w:pStyle w:val="BookText"/>
      </w:pPr>
      <w:r>
        <w:rPr>
          <w:rFonts w:ascii="IRNazanin" w:hAnsi="IRNazanin" w:eastAsia="IRNazanin" w:cs="IRNazanin"/>
          <w:lang w:bidi="fa-IR"/>
          <w:color w:val="111111"/>
          <w:sz w:val="28"/>
          <w:szCs w:val="28"/>
          <w:rtl/>
        </w:rPr>
        <w:t xml:space="preserve">قوله: (و لو لم یطلب و تمکّن من الرد ففی الضمان إشکال).</w:t>
      </w:r>
    </w:p>
    <w:p>
      <w:pPr>
        <w:pStyle w:val="BookText"/>
      </w:pPr>
      <w:r>
        <w:rPr>
          <w:rFonts w:ascii="IRNazanin" w:hAnsi="IRNazanin" w:eastAsia="IRNazanin" w:cs="IRNazanin"/>
          <w:lang w:bidi="fa-IR"/>
          <w:color w:val="111111"/>
          <w:sz w:val="28"/>
          <w:szCs w:val="28"/>
          <w:rtl/>
        </w:rPr>
        <w:t xml:space="preserve">ینشأ:من أنه قد أمره بالرد فلم یفعل فیضمن،و من أن الأمر بالتسلیم لیس طلبا للودیعة،و الحق أن یقال:إنّ طلب الرد علی الوکیل مثل طلب الرد علی المالک،لأن یده ید المالک و التسلیم إلیه تسلیم إلی المالک،فالأمر به یقتضی عزل المستودع،فیجب الرد معه علی الفور.</w:t>
      </w:r>
    </w:p>
    <w:p>
      <w:pPr>
        <w:pStyle w:val="BookText"/>
      </w:pPr>
      <w:r>
        <w:rPr>
          <w:rFonts w:ascii="IRNazanin" w:hAnsi="IRNazanin" w:eastAsia="IRNazanin" w:cs="IRNazanin"/>
          <w:lang w:bidi="fa-IR"/>
          <w:color w:val="111111"/>
          <w:sz w:val="28"/>
          <w:szCs w:val="28"/>
          <w:rtl/>
        </w:rPr>
        <w:t xml:space="preserve">نعم لا یجب علیه حمل الودیعة إلیه،بل یجب علیه التخلیة،فإن کان المراد من الرد فی قول المصنف:(و تمکن من الرد)التخلیة فلا معنی للإشکال فی الضمان حینئذ،بل یجب القول بالضمان قطعا،و إن کان المراد (به حملها إلی الوکیل فلا وجه له أیضا،إذ لا یجب علیه ذلک،و إن کان المراد) </w:t>
      </w:r>
      <w:r>
        <w:rPr>
          <w:rStyle w:val="FootnoteReference"/>
        </w:rPr>
        <w:footnoteReference w:id="62"/>
      </w:r>
      <w:r>
        <w:rPr>
          <w:rFonts w:ascii="IRNazanin" w:hAnsi="IRNazanin" w:eastAsia="IRNazanin" w:cs="IRNazanin"/>
          <w:lang w:bidi="fa-IR"/>
          <w:color w:val="111111"/>
          <w:sz w:val="28"/>
          <w:szCs w:val="28"/>
          <w:rtl/>
        </w:rPr>
        <w:t xml:space="preserve">بالرد وجوب الإعلام للوکیل-لو لم یکن قد علم بأمر المالک و إظهار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کل أمانة کالثوب تطیره الریح فی داره فان رد علی الوکیل و لم یشهد فلا ضمان لو أنکر،بخلاف التقصیر فی ترک الإشهاد علی قضاء الدین لأن مبنی الودیعة علی  التخلیة-فهو محتمل.و لیس ببعید القول بوجوب ذلک،لأن ظاهر الأمر یتضمن العزل.</w:t>
      </w:r>
    </w:p>
    <w:p>
      <w:pPr>
        <w:pStyle w:val="BookText"/>
      </w:pPr>
      <w:r>
        <w:rPr>
          <w:rFonts w:ascii="IRNazanin" w:hAnsi="IRNazanin" w:eastAsia="IRNazanin" w:cs="IRNazanin"/>
          <w:lang w:bidi="fa-IR"/>
          <w:color w:val="111111"/>
          <w:sz w:val="28"/>
          <w:szCs w:val="28"/>
          <w:rtl/>
        </w:rPr>
        <w:t xml:space="preserve">و علی هذا فیکون منشأ الإشکال:من التردد فی أن المعزول عن الودیعة هل هو مأمور بالرد علی الفور،أو وقت المطالبة،کما فی الثوب الذی أطارته </w:t>
      </w:r>
      <w:r>
        <w:rPr>
          <w:rStyle w:val="FootnoteReference"/>
        </w:rPr>
        <w:footnoteReference w:id="63"/>
      </w:r>
      <w:r>
        <w:rPr>
          <w:rFonts w:ascii="IRNazanin" w:hAnsi="IRNazanin" w:eastAsia="IRNazanin" w:cs="IRNazanin"/>
          <w:lang w:bidi="fa-IR"/>
          <w:color w:val="111111"/>
          <w:sz w:val="28"/>
          <w:szCs w:val="28"/>
          <w:rtl/>
        </w:rPr>
        <w:t xml:space="preserve">الریح،و الذی أودعه المستودع بمجرد ضرورته،و کما فی الودیعة إذا مات المودع،و سائر الأمانات؟ و المعتمد الضمان،لأن إثبات الید علی مال الغیر موقوف علی الإذن، إلاّ فیما اقتضته الضرورة،و هو ما قبل التمکن من الاعلام و التخلیة،و هذا کلّه إذا لم تدلّ القرینة علی عدم العزل   قوله: (و کذا کل أمانة،کالثوب تطیره الریح فی داره).</w:t>
      </w:r>
    </w:p>
    <w:p>
      <w:pPr>
        <w:pStyle w:val="BookText"/>
      </w:pPr>
      <w:r>
        <w:rPr>
          <w:rFonts w:ascii="IRNazanin" w:hAnsi="IRNazanin" w:eastAsia="IRNazanin" w:cs="IRNazanin"/>
          <w:lang w:bidi="fa-IR"/>
          <w:color w:val="111111"/>
          <w:sz w:val="28"/>
          <w:szCs w:val="28"/>
          <w:rtl/>
        </w:rPr>
        <w:t xml:space="preserve">أی:یجیء ذلک فی </w:t>
      </w:r>
      <w:r>
        <w:rPr>
          <w:rStyle w:val="FootnoteReference"/>
        </w:rPr>
        <w:footnoteReference w:id="64"/>
      </w:r>
      <w:r>
        <w:rPr>
          <w:rFonts w:ascii="IRNazanin" w:hAnsi="IRNazanin" w:eastAsia="IRNazanin" w:cs="IRNazanin"/>
          <w:lang w:bidi="fa-IR"/>
          <w:color w:val="111111"/>
          <w:sz w:val="28"/>
          <w:szCs w:val="28"/>
          <w:rtl/>
        </w:rPr>
        <w:t xml:space="preserve">الإشکال السابق فی الضمان،إذا تمکن من الرد فلم یرد،و هذا إذا کان المراد بالرد إعلام المالک،و التخلیة بینه و بین ماله رجوع عما سبق من الجزم إلی التردد،و إن کان المراد حملها إلیه ففیه ما سبق من الإشکال،فإنّ إیجاب ذلک بعید.</w:t>
      </w:r>
    </w:p>
    <w:p>
      <w:pPr>
        <w:pStyle w:val="BookText"/>
      </w:pPr>
      <w:r>
        <w:rPr>
          <w:rFonts w:ascii="IRNazanin" w:hAnsi="IRNazanin" w:eastAsia="IRNazanin" w:cs="IRNazanin"/>
          <w:lang w:bidi="fa-IR"/>
          <w:color w:val="111111"/>
          <w:sz w:val="28"/>
          <w:szCs w:val="28"/>
          <w:rtl/>
        </w:rPr>
        <w:t xml:space="preserve">قوله: (فان رد علی الوکیل و لم یشهد فلا ضمان لو أنکر،بخلاف التقصیر فی ترک الاشهاد علی قضاء الدین،لأن مبنی الودیعة علی الإخفاء).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الإخفاء. و أجرة المسکن إن احتاجت و مؤنة الرد علی المالک و إن قلت،  ما جزم به هنا قال فی التذکرة </w:t>
      </w:r>
      <w:r>
        <w:rPr>
          <w:rStyle w:val="FootnoteReference"/>
        </w:rPr>
        <w:footnoteReference w:id="65"/>
      </w:r>
      <w:r>
        <w:rPr>
          <w:rFonts w:ascii="IRNazanin" w:hAnsi="IRNazanin" w:eastAsia="IRNazanin" w:cs="IRNazanin"/>
          <w:lang w:bidi="fa-IR"/>
          <w:color w:val="111111"/>
          <w:sz w:val="28"/>
          <w:szCs w:val="28"/>
          <w:rtl/>
        </w:rPr>
        <w:t xml:space="preserve">:إنه الأقرب،و فرق بأمرین:</w:t>
      </w:r>
    </w:p>
    <w:p>
      <w:pPr>
        <w:pStyle w:val="BookText"/>
      </w:pPr>
      <w:r>
        <w:rPr>
          <w:rFonts w:ascii="IRNazanin" w:hAnsi="IRNazanin" w:eastAsia="IRNazanin" w:cs="IRNazanin"/>
          <w:lang w:bidi="fa-IR"/>
          <w:color w:val="111111"/>
          <w:sz w:val="28"/>
          <w:szCs w:val="28"/>
          <w:rtl/>
        </w:rPr>
        <w:t xml:space="preserve">أحدهما:أن الودیعة أمانة،و قول المستودع مقبول فی الرد و التلف،فلا معنی للإشهاد.و لا محصل لهذا،لأن الإشهاد لخوف إنکار الوکیل،فلا أثر لکون قول المستودع مقبولا فی الرد و التلف،و لو قال بدل المستودع:قول الوکیل مقبول فی الرد و التلف لکان أوجه.</w:t>
      </w:r>
    </w:p>
    <w:p>
      <w:pPr>
        <w:pStyle w:val="BookText"/>
      </w:pPr>
      <w:r>
        <w:rPr>
          <w:rFonts w:ascii="IRNazanin" w:hAnsi="IRNazanin" w:eastAsia="IRNazanin" w:cs="IRNazanin"/>
          <w:lang w:bidi="fa-IR"/>
          <w:color w:val="111111"/>
          <w:sz w:val="28"/>
          <w:szCs w:val="28"/>
          <w:rtl/>
        </w:rPr>
        <w:t xml:space="preserve">الثانی:ما ذکره هنا من أن الودائع حقها الإخفاء،بخلاف قضاء الدین.</w:t>
      </w:r>
    </w:p>
    <w:p>
      <w:pPr>
        <w:pStyle w:val="BookText"/>
      </w:pPr>
      <w:r>
        <w:rPr>
          <w:rFonts w:ascii="IRNazanin" w:hAnsi="IRNazanin" w:eastAsia="IRNazanin" w:cs="IRNazanin"/>
          <w:lang w:bidi="fa-IR"/>
          <w:color w:val="111111"/>
          <w:sz w:val="28"/>
          <w:szCs w:val="28"/>
          <w:rtl/>
        </w:rPr>
        <w:t xml:space="preserve">و یمکن الفرق بثالث،و هو:أن المطلوب بقضاء الدین انقطاع مطالبة المدعین عن المدیون و براءة ذمته،و ذلک موقوف علی الاشهاد،و المطلوب فی الودیعة إیصال الحق إلی مستحقه،و ید الوکیل ید الموکل،فکما لا یجب الاشهاد عند الدفع إلی المودع،لا یجب عند الدفع إلی الوکیل،بل ربما یقال:إن ذلک إن نافی الفوریة عدّ به ضامنا.</w:t>
      </w:r>
    </w:p>
    <w:p>
      <w:pPr>
        <w:pStyle w:val="BookText"/>
      </w:pPr>
      <w:r>
        <w:rPr>
          <w:rFonts w:ascii="IRNazanin" w:hAnsi="IRNazanin" w:eastAsia="IRNazanin" w:cs="IRNazanin"/>
          <w:lang w:bidi="fa-IR"/>
          <w:color w:val="111111"/>
          <w:sz w:val="28"/>
          <w:szCs w:val="28"/>
          <w:rtl/>
        </w:rPr>
        <w:t xml:space="preserve">و اعلم أن فی قول المصنف:(فلا ضمان لو أنکر)مناقشة،لأنّا لو قلنا بالضمان و عددناه مقصرا أوجبناه علی کل حال،سواء أنکر،أو أقرّ و امتنع من التسلیم،أو تلفت العین فی یده،فإنه علی کل واحد من التقدیرات یرجع علی المستودع.</w:t>
      </w:r>
    </w:p>
    <w:p>
      <w:pPr>
        <w:pStyle w:val="BookText"/>
      </w:pPr>
      <w:r>
        <w:rPr>
          <w:rFonts w:ascii="IRNazanin" w:hAnsi="IRNazanin" w:eastAsia="IRNazanin" w:cs="IRNazanin"/>
          <w:lang w:bidi="fa-IR"/>
          <w:color w:val="111111"/>
          <w:sz w:val="28"/>
          <w:szCs w:val="28"/>
          <w:rtl/>
        </w:rPr>
        <w:t xml:space="preserve">قوله: (و اجرة المسکن-إن احتاجت-و مؤنة الرد علی المالک و إن قلّت).</w:t>
      </w:r>
    </w:p>
    <w:p>
      <w:pPr>
        <w:pStyle w:val="BookText"/>
      </w:pPr>
      <w:r>
        <w:rPr>
          <w:rFonts w:ascii="IRNazanin" w:hAnsi="IRNazanin" w:eastAsia="IRNazanin" w:cs="IRNazanin"/>
          <w:lang w:bidi="fa-IR"/>
          <w:color w:val="111111"/>
          <w:sz w:val="28"/>
          <w:szCs w:val="28"/>
          <w:rtl/>
        </w:rPr>
        <w:t xml:space="preserve">لأن الاستیداع و إن اقتضی وجوب الحفظ،لکن ما جرت العادة ببذل المالک فی مقابله مما یتوقف علیه الحفظ،من اجرة المسکن،و ثمن العلف، و اجرة السقی إن کان له اجرة،و اجرة الراعی و نحو ذلک،و لا یجب بذله من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سافر بها بغیر اذنه أو بغیر ضرورة کانت مؤنة الرد علیه. و لو کان المودع غاصبا لم یجز رد الودیعة إلیه،بل الی مالکها إن عرف،و لو جهل عرفت سنة،ثم یتصدق بها عن المالک مع الضمان، و إن شاء أبقاها أمانة ابدا من غیر ضمان،  ماله،بل یجب علی المالک بذله،فان امتنع أو لم یوجد وجب الرجوع إلی الحاکم،و مع عدمه فالإشهاد،و مع تعذره یرجع إلی بذل غیر متبرع علی ما سبق.</w:t>
      </w:r>
    </w:p>
    <w:p>
      <w:pPr>
        <w:pStyle w:val="BookText"/>
      </w:pPr>
      <w:r>
        <w:rPr>
          <w:rFonts w:ascii="IRNazanin" w:hAnsi="IRNazanin" w:eastAsia="IRNazanin" w:cs="IRNazanin"/>
          <w:lang w:bidi="fa-IR"/>
          <w:color w:val="111111"/>
          <w:sz w:val="28"/>
          <w:szCs w:val="28"/>
          <w:rtl/>
        </w:rPr>
        <w:t xml:space="preserve">و لو کان المسکن للمستودع،أو تولّی شیئا من الأعمال التی جرت العادة ببذل الأجرة فی مقابلها مما لا بدّ منه،مع رعایة الترتیب السابق و عدم التبرع، فالظاهر أنه یرجع بأجرته.</w:t>
      </w:r>
    </w:p>
    <w:p>
      <w:pPr>
        <w:pStyle w:val="BookText"/>
      </w:pPr>
      <w:r>
        <w:rPr>
          <w:rFonts w:ascii="IRNazanin" w:hAnsi="IRNazanin" w:eastAsia="IRNazanin" w:cs="IRNazanin"/>
          <w:lang w:bidi="fa-IR"/>
          <w:color w:val="111111"/>
          <w:sz w:val="28"/>
          <w:szCs w:val="28"/>
          <w:rtl/>
        </w:rPr>
        <w:t xml:space="preserve">قوله: (نعم لو سافر بها بغیر إذنه أو بغیر ضرورة،کانت مؤنة الرد علیه).</w:t>
      </w:r>
    </w:p>
    <w:p>
      <w:pPr>
        <w:pStyle w:val="BookText"/>
      </w:pPr>
      <w:r>
        <w:rPr>
          <w:rFonts w:ascii="IRNazanin" w:hAnsi="IRNazanin" w:eastAsia="IRNazanin" w:cs="IRNazanin"/>
          <w:lang w:bidi="fa-IR"/>
          <w:color w:val="111111"/>
          <w:sz w:val="28"/>
          <w:szCs w:val="28"/>
          <w:rtl/>
        </w:rPr>
        <w:t xml:space="preserve">لأنه غاصب حینئذ،بخلاف ما إذا اقتضت الضرورة ذلک.</w:t>
      </w:r>
    </w:p>
    <w:p>
      <w:pPr>
        <w:pStyle w:val="BookText"/>
      </w:pPr>
      <w:r>
        <w:rPr>
          <w:rFonts w:ascii="IRNazanin" w:hAnsi="IRNazanin" w:eastAsia="IRNazanin" w:cs="IRNazanin"/>
          <w:lang w:bidi="fa-IR"/>
          <w:color w:val="111111"/>
          <w:sz w:val="28"/>
          <w:szCs w:val="28"/>
          <w:rtl/>
        </w:rPr>
        <w:t xml:space="preserve">قوله: (و لو جهل عرفت سنة،ثم یتصدق بها عن المالک مع الضمان،و إن شاء أبقاها أمانة أبدا من غیر ضمان).</w:t>
      </w:r>
    </w:p>
    <w:p>
      <w:pPr>
        <w:pStyle w:val="BookText"/>
      </w:pPr>
      <w:r>
        <w:rPr>
          <w:rFonts w:ascii="IRNazanin" w:hAnsi="IRNazanin" w:eastAsia="IRNazanin" w:cs="IRNazanin"/>
          <w:lang w:bidi="fa-IR"/>
          <w:color w:val="111111"/>
          <w:sz w:val="28"/>
          <w:szCs w:val="28"/>
          <w:rtl/>
        </w:rPr>
        <w:t xml:space="preserve">هذا هو المشهور،و مستنده روایة حفص بن غیاث عن الصادق علیه السلام </w:t>
      </w:r>
      <w:r>
        <w:rPr>
          <w:rStyle w:val="FootnoteReference"/>
        </w:rPr>
        <w:footnoteReference w:id="66"/>
      </w:r>
      <w:r>
        <w:rPr>
          <w:rFonts w:ascii="IRNazanin" w:hAnsi="IRNazanin" w:eastAsia="IRNazanin" w:cs="IRNazanin"/>
          <w:lang w:bidi="fa-IR"/>
          <w:color w:val="111111"/>
          <w:sz w:val="28"/>
          <w:szCs w:val="28"/>
          <w:rtl/>
        </w:rPr>
        <w:t xml:space="preserve">،و لا یضر ضعف السند مع الشهرة،و یؤیدها أن التصدق مع الضمان فیه جمع بین مصلحة الدنیا و الآخرة بالنسبة إلی مالکها،فلا </w:t>
      </w:r>
      <w:r>
        <w:rPr>
          <w:rStyle w:val="FootnoteReference"/>
        </w:rPr>
        <w:footnoteReference w:id="67"/>
      </w:r>
      <w:r>
        <w:rPr>
          <w:rFonts w:ascii="IRNazanin" w:hAnsi="IRNazanin" w:eastAsia="IRNazanin" w:cs="IRNazanin"/>
          <w:lang w:bidi="fa-IR"/>
          <w:color w:val="111111"/>
          <w:sz w:val="28"/>
          <w:szCs w:val="28"/>
          <w:rtl/>
        </w:rPr>
        <w:t xml:space="preserve">منافی أصلا،و هو المختار.</w:t>
      </w:r>
    </w:p>
    <w:p>
      <w:pPr>
        <w:pStyle w:val="BookText"/>
      </w:pPr>
      <w:r>
        <w:rPr>
          <w:rFonts w:ascii="IRNazanin" w:hAnsi="IRNazanin" w:eastAsia="IRNazanin" w:cs="IRNazanin"/>
          <w:lang w:bidi="fa-IR"/>
          <w:color w:val="111111"/>
          <w:sz w:val="28"/>
          <w:szCs w:val="28"/>
          <w:rtl/>
        </w:rPr>
        <w:t xml:space="preserve">و قال ابن إدریس:یردها إلی إمام المسلمین،فان تعذر أبقاها أمانة ثم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له التملک مع الضمان علی اشکال. و لو مزجها الغاصب بماله فإن تمیّزت وجب ردها علی مالکها دون المودع،و إلاّ رد الجمیع علی المودع علی أشکال.  یوصی بها إلی عدل </w:t>
      </w:r>
      <w:r>
        <w:rPr>
          <w:rStyle w:val="FootnoteReference"/>
        </w:rPr>
        <w:footnoteReference w:id="68"/>
      </w:r>
      <w:r>
        <w:rPr>
          <w:rFonts w:ascii="IRNazanin" w:hAnsi="IRNazanin" w:eastAsia="IRNazanin" w:cs="IRNazanin"/>
          <w:lang w:bidi="fa-IR"/>
          <w:color w:val="111111"/>
          <w:sz w:val="28"/>
          <w:szCs w:val="28"/>
          <w:rtl/>
        </w:rPr>
        <w:t xml:space="preserve">.و قال المفید:یخرج خمسها إلی مستحق الخمس و الباقی یتصدق به </w:t>
      </w:r>
      <w:r>
        <w:rPr>
          <w:rStyle w:val="FootnoteReference"/>
        </w:rPr>
        <w:footnoteReference w:id="69"/>
      </w:r>
      <w:r>
        <w:rPr>
          <w:rFonts w:ascii="IRNazanin" w:hAnsi="IRNazanin" w:eastAsia="IRNazanin" w:cs="IRNazanin"/>
          <w:lang w:bidi="fa-IR"/>
          <w:color w:val="111111"/>
          <w:sz w:val="28"/>
          <w:szCs w:val="28"/>
          <w:rtl/>
        </w:rPr>
        <w:t xml:space="preserve">.و قول ابن إدریس له وجه،و الأول أوجه.</w:t>
      </w:r>
    </w:p>
    <w:p>
      <w:pPr>
        <w:pStyle w:val="BookText"/>
      </w:pPr>
      <w:r>
        <w:rPr>
          <w:rFonts w:ascii="IRNazanin" w:hAnsi="IRNazanin" w:eastAsia="IRNazanin" w:cs="IRNazanin"/>
          <w:lang w:bidi="fa-IR"/>
          <w:color w:val="111111"/>
          <w:sz w:val="28"/>
          <w:szCs w:val="28"/>
          <w:rtl/>
        </w:rPr>
        <w:t xml:space="preserve">قوله: (و لیس له التملک مع الضمان علی إشکال).</w:t>
      </w:r>
    </w:p>
    <w:p>
      <w:pPr>
        <w:pStyle w:val="BookText"/>
      </w:pPr>
      <w:r>
        <w:rPr>
          <w:rFonts w:ascii="IRNazanin" w:hAnsi="IRNazanin" w:eastAsia="IRNazanin" w:cs="IRNazanin"/>
          <w:lang w:bidi="fa-IR"/>
          <w:color w:val="111111"/>
          <w:sz w:val="28"/>
          <w:szCs w:val="28"/>
          <w:rtl/>
        </w:rPr>
        <w:t xml:space="preserve">ینشأ:من أن الأصل عصمة مال المسلم،و من ورد الروایة </w:t>
      </w:r>
      <w:r>
        <w:rPr>
          <w:rStyle w:val="FootnoteReference"/>
        </w:rPr>
        <w:footnoteReference w:id="70"/>
      </w:r>
      <w:r>
        <w:rPr>
          <w:rFonts w:ascii="IRNazanin" w:hAnsi="IRNazanin" w:eastAsia="IRNazanin" w:cs="IRNazanin"/>
          <w:lang w:bidi="fa-IR"/>
          <w:color w:val="111111"/>
          <w:sz w:val="28"/>
          <w:szCs w:val="28"/>
          <w:rtl/>
        </w:rPr>
        <w:t xml:space="preserve">الضعیفة:بأنها فی یده بمنزلة اللقطة،و من جملة أحکامها جواز التملک بعد التعریف.</w:t>
      </w:r>
    </w:p>
    <w:p>
      <w:pPr>
        <w:pStyle w:val="BookText"/>
      </w:pPr>
      <w:r>
        <w:rPr>
          <w:rFonts w:ascii="IRNazanin" w:hAnsi="IRNazanin" w:eastAsia="IRNazanin" w:cs="IRNazanin"/>
          <w:lang w:bidi="fa-IR"/>
          <w:color w:val="111111"/>
          <w:sz w:val="28"/>
          <w:szCs w:val="28"/>
          <w:rtl/>
        </w:rPr>
        <w:t xml:space="preserve">و یضعّف بأن الروایة مع ضعفها قاصرة الدلالة عن ذلک،لوجوه:منها أنه لا عموم لها،و منها أن المتبادر من قوله علیه السلام:فیعرفها إلی آخره، بیان وجه نزولها منزلة اللقطة،و الأصح الأول.</w:t>
      </w:r>
    </w:p>
    <w:p>
      <w:pPr>
        <w:pStyle w:val="BookText"/>
      </w:pPr>
      <w:r>
        <w:rPr>
          <w:rFonts w:ascii="IRNazanin" w:hAnsi="IRNazanin" w:eastAsia="IRNazanin" w:cs="IRNazanin"/>
          <w:lang w:bidi="fa-IR"/>
          <w:color w:val="111111"/>
          <w:sz w:val="28"/>
          <w:szCs w:val="28"/>
          <w:rtl/>
        </w:rPr>
        <w:t xml:space="preserve">قوله: (و إلاّ ردّ الجمیع علی المودع علی إشکال).</w:t>
      </w:r>
    </w:p>
    <w:p>
      <w:pPr>
        <w:pStyle w:val="BookText"/>
      </w:pPr>
      <w:r>
        <w:rPr>
          <w:rFonts w:ascii="IRNazanin" w:hAnsi="IRNazanin" w:eastAsia="IRNazanin" w:cs="IRNazanin"/>
          <w:lang w:bidi="fa-IR"/>
          <w:color w:val="111111"/>
          <w:sz w:val="28"/>
          <w:szCs w:val="28"/>
          <w:rtl/>
        </w:rPr>
        <w:t xml:space="preserve">ینشأ:من إطلاق الأصحاب وجوب الرد،لأن منعه منها یقتضی منع المودع من ماله،لأن الفرض عدم التمیز،و من أن تسلیطه علی مال غیره عدوانا قبیح.و الأصح المنع،بل یردها علی الحاکم إن وجده،فلو لم یجده احتمل رد قدر ما یملکه الغاصب و حفظ الباقی لمالکه،و القسمة هنا ضروریة وفاقا للتذکرة </w:t>
      </w:r>
      <w:r>
        <w:rPr>
          <w:rStyle w:val="FootnoteReference"/>
        </w:rPr>
        <w:footnoteReference w:id="71"/>
      </w:r>
      <w:r>
        <w:rPr>
          <w:rFonts w:ascii="IRNazanin" w:hAnsi="IRNazanin" w:eastAsia="IRNazanin" w:cs="IRNazanin"/>
          <w:lang w:bidi="fa-IR"/>
          <w:color w:val="111111"/>
          <w:sz w:val="28"/>
          <w:szCs w:val="28"/>
          <w:rtl/>
        </w:rPr>
        <w:t xml:space="preserve">فی هذا الاحتمال،و لو کان ذلک بحضور عدول المؤمنین لکان أحوط إن أمکن.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یبرأ المفرّط بالرد الی الحرز،بل الی المالک أو بإبرائه. و لو أنکر الودیعة،أو ادّعی التلف و إن کان بسبب ظاهر،أو نقص القیمة أو عدم التفریط فالقول قوله مع یمینه،و فی الرد نظر. أما لو ادّعی الاذن فی التسلیم الی غیر المالک فالمصدّق المالک مع الیمین،   قوله: (و لا یبرأ المفرط بالرد إلی الحرز،بل إلی المالک أو بإبرائه).</w:t>
      </w:r>
    </w:p>
    <w:p>
      <w:pPr>
        <w:pStyle w:val="BookText"/>
      </w:pPr>
      <w:r>
        <w:rPr>
          <w:rFonts w:ascii="IRNazanin" w:hAnsi="IRNazanin" w:eastAsia="IRNazanin" w:cs="IRNazanin"/>
          <w:lang w:bidi="fa-IR"/>
          <w:color w:val="111111"/>
          <w:sz w:val="28"/>
          <w:szCs w:val="28"/>
          <w:rtl/>
        </w:rPr>
        <w:t xml:space="preserve">قد سبق فی کلام المصنف:أنه لو رد المال إلی الحرز تارکا للخیانة لم تعد أمانته،ما لم یجدد </w:t>
      </w:r>
      <w:r>
        <w:rPr>
          <w:rStyle w:val="FootnoteReference"/>
        </w:rPr>
        <w:footnoteReference w:id="72"/>
      </w:r>
      <w:r>
        <w:rPr>
          <w:rFonts w:ascii="IRNazanin" w:hAnsi="IRNazanin" w:eastAsia="IRNazanin" w:cs="IRNazanin"/>
          <w:lang w:bidi="fa-IR"/>
          <w:color w:val="111111"/>
          <w:sz w:val="28"/>
          <w:szCs w:val="28"/>
          <w:rtl/>
        </w:rPr>
        <w:t xml:space="preserve">الاستئمان،و ظاهره قد یخالف ما هنا،لأنه قد یشک فی أن الإبراء من الضمان موجب لتجدید الاستئمان،بل قد یشک فی براءته بالإبراء،لأن معنی کونه ضاما أنها لو تلفت وجب البدل،فیکون الإبراء من ذلک إبراء مما لم یجب.</w:t>
      </w:r>
    </w:p>
    <w:p>
      <w:pPr>
        <w:pStyle w:val="BookText"/>
      </w:pPr>
      <w:r>
        <w:rPr>
          <w:rFonts w:ascii="IRNazanin" w:hAnsi="IRNazanin" w:eastAsia="IRNazanin" w:cs="IRNazanin"/>
          <w:lang w:bidi="fa-IR"/>
          <w:color w:val="111111"/>
          <w:sz w:val="28"/>
          <w:szCs w:val="28"/>
          <w:rtl/>
        </w:rPr>
        <w:t xml:space="preserve">و علی ما ذکرناه فی الرهن،فینبغی أن لا یبرأ بالإبراء،و قد استشکله المصنف هناک،فیکون هذا رجوعا عن التردد.</w:t>
      </w:r>
    </w:p>
    <w:p>
      <w:pPr>
        <w:pStyle w:val="BookText"/>
      </w:pPr>
      <w:r>
        <w:rPr>
          <w:rFonts w:ascii="IRNazanin" w:hAnsi="IRNazanin" w:eastAsia="IRNazanin" w:cs="IRNazanin"/>
          <w:lang w:bidi="fa-IR"/>
          <w:color w:val="111111"/>
          <w:sz w:val="28"/>
          <w:szCs w:val="28"/>
          <w:rtl/>
        </w:rPr>
        <w:t xml:space="preserve">قوله: (و فی الرد نظر).</w:t>
      </w:r>
    </w:p>
    <w:p>
      <w:pPr>
        <w:pStyle w:val="BookText"/>
      </w:pPr>
      <w:r>
        <w:rPr>
          <w:rFonts w:ascii="IRNazanin" w:hAnsi="IRNazanin" w:eastAsia="IRNazanin" w:cs="IRNazanin"/>
          <w:lang w:bidi="fa-IR"/>
          <w:color w:val="111111"/>
          <w:sz w:val="28"/>
          <w:szCs w:val="28"/>
          <w:rtl/>
        </w:rPr>
        <w:t xml:space="preserve">ینشأ:من أن الأصل العدم و عموم البینة علی المدعی </w:t>
      </w:r>
      <w:r>
        <w:rPr>
          <w:rStyle w:val="FootnoteReference"/>
        </w:rPr>
        <w:footnoteReference w:id="73"/>
      </w:r>
      <w:r>
        <w:rPr>
          <w:rFonts w:ascii="IRNazanin" w:hAnsi="IRNazanin" w:eastAsia="IRNazanin" w:cs="IRNazanin"/>
          <w:lang w:bidi="fa-IR"/>
          <w:color w:val="111111"/>
          <w:sz w:val="28"/>
          <w:szCs w:val="28"/>
          <w:rtl/>
        </w:rPr>
        <w:t xml:space="preserve">،و من أنه أمین و محسن،حیث أنه قبض لمصلحة الغیر فقط،و الأصل براءة ذمته،و الأصح قبول قوله بالیمین،و هو قول الشیخ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(أما لو ادعی الإذن فی التسلیم إلی غیر المالک،فالمصدّق المالک مع الیمین).</w:t>
      </w:r>
    </w:p>
    <w:p>
      <w:pPr>
        <w:pStyle w:val="BookText"/>
      </w:pPr>
      <w:r>
        <w:rPr>
          <w:rFonts w:ascii="IRNazanin" w:hAnsi="IRNazanin" w:eastAsia="IRNazanin" w:cs="IRNazanin"/>
          <w:lang w:bidi="fa-IR"/>
          <w:color w:val="111111"/>
          <w:sz w:val="28"/>
          <w:szCs w:val="28"/>
          <w:rtl/>
        </w:rPr>
        <w:t xml:space="preserve">لأنه بالتسلیم عاد حتی یثبت الاذن،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صدق الإذن و أنکر التسلیم فکدعوی الرد. و لو مات المستودع و لم توجد الودیعة فی ترکته فهی و الدین سواء علی اشکال  و الأصل عدمه </w:t>
      </w:r>
      <w:r>
        <w:rPr>
          <w:rStyle w:val="FootnoteReference"/>
        </w:rPr>
        <w:footnoteReference w:id="75"/>
      </w:r>
      <w:r>
        <w:rPr>
          <w:rFonts w:ascii="IRNazanin" w:hAnsi="IRNazanin" w:eastAsia="IRNazanin" w:cs="IRNazanin"/>
          <w:lang w:bidi="fa-IR"/>
          <w:color w:val="111111"/>
          <w:sz w:val="28"/>
          <w:szCs w:val="28"/>
          <w:rtl/>
        </w:rPr>
        <w:t xml:space="preserve">،فیقدّم قول المنکر.</w:t>
      </w:r>
    </w:p>
    <w:p>
      <w:pPr>
        <w:pStyle w:val="BookText"/>
      </w:pPr>
      <w:r>
        <w:rPr>
          <w:rFonts w:ascii="IRNazanin" w:hAnsi="IRNazanin" w:eastAsia="IRNazanin" w:cs="IRNazanin"/>
          <w:lang w:bidi="fa-IR"/>
          <w:color w:val="111111"/>
          <w:sz w:val="28"/>
          <w:szCs w:val="28"/>
          <w:rtl/>
        </w:rPr>
        <w:t xml:space="preserve">قوله: (فان صدق الاذن و أنکر التسلیم،فکدعوی الرد).</w:t>
      </w:r>
    </w:p>
    <w:p>
      <w:pPr>
        <w:pStyle w:val="BookText"/>
      </w:pPr>
      <w:r>
        <w:rPr>
          <w:rFonts w:ascii="IRNazanin" w:hAnsi="IRNazanin" w:eastAsia="IRNazanin" w:cs="IRNazanin"/>
          <w:lang w:bidi="fa-IR"/>
          <w:color w:val="111111"/>
          <w:sz w:val="28"/>
          <w:szCs w:val="28"/>
          <w:rtl/>
        </w:rPr>
        <w:t xml:space="preserve">أی:فیجیء فی قبول قوله بیمینه التردد السابق،لأن المأذون فی تسلیمه یده ید المالک،فتکون دعوی الرد إلیه دعوی الرد إلی المالک،و المفتی به ما تقدم من تقدیم قوله بیمینه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مات المستودع و لم توجد الودیعة فی ترکته،فهی و الدین سواء علی إشکال).</w:t>
      </w:r>
    </w:p>
    <w:p>
      <w:pPr>
        <w:pStyle w:val="BookText"/>
      </w:pPr>
      <w:r>
        <w:rPr>
          <w:rFonts w:ascii="IRNazanin" w:hAnsi="IRNazanin" w:eastAsia="IRNazanin" w:cs="IRNazanin"/>
          <w:lang w:bidi="fa-IR"/>
          <w:color w:val="111111"/>
          <w:sz w:val="28"/>
          <w:szCs w:val="28"/>
          <w:rtl/>
        </w:rPr>
        <w:t xml:space="preserve">قال الشارح:إن هذا الإشکال فی کیفیة الضمان </w:t>
      </w:r>
      <w:r>
        <w:rPr>
          <w:rStyle w:val="FootnoteReference"/>
        </w:rPr>
        <w:footnoteReference w:id="77"/>
      </w:r>
      <w:r>
        <w:rPr>
          <w:rFonts w:ascii="IRNazanin" w:hAnsi="IRNazanin" w:eastAsia="IRNazanin" w:cs="IRNazanin"/>
          <w:lang w:bidi="fa-IR"/>
          <w:color w:val="111111"/>
          <w:sz w:val="28"/>
          <w:szCs w:val="28"/>
          <w:rtl/>
        </w:rPr>
        <w:t xml:space="preserve">،و الذی فی شرح العمید:أنه فی أصل الضمان،و هو الظاهر من سوق الکلام فی التذکرة </w:t>
      </w:r>
      <w:r>
        <w:rPr>
          <w:rStyle w:val="FootnoteReference"/>
        </w:rPr>
        <w:footnoteReference w:id="78"/>
      </w:r>
      <w:r>
        <w:rPr>
          <w:rFonts w:ascii="IRNazanin" w:hAnsi="IRNazanin" w:eastAsia="IRNazanin" w:cs="IRNazanin"/>
          <w:lang w:bidi="fa-IR"/>
          <w:color w:val="111111"/>
          <w:sz w:val="28"/>
          <w:szCs w:val="28"/>
          <w:rtl/>
        </w:rPr>
        <w:t xml:space="preserve">، لکن سوق عبارة الکتاب یقتضی ما قاله ولد المصنف،فإنه لو لا ذلک لکان قوله:(هذا إن أقر أن عنده ودیعة.)و قوله:(أما لو کانت عنده ودیعة إلی قوله:ففی الضمان إشکال)کلّه فاسد الوضع لأن الإشکال إذا کان فی أصل الضمان استوت هذه المسائل کلها،فیکون قوله(هذا.)و قوله:</w:t>
      </w:r>
    </w:p>
    <w:p>
      <w:pPr>
        <w:pStyle w:val="BookText"/>
      </w:pPr>
      <w:r>
        <w:rPr>
          <w:rFonts w:ascii="IRNazanin" w:hAnsi="IRNazanin" w:eastAsia="IRNazanin" w:cs="IRNazanin"/>
          <w:lang w:bidi="fa-IR"/>
          <w:color w:val="111111"/>
          <w:sz w:val="28"/>
          <w:szCs w:val="28"/>
          <w:rtl/>
        </w:rPr>
        <w:t xml:space="preserve">(أما.)غیر صحیح،و أیضا فإن عدوله عن جعل الإشکال فی الضمان إلی کونه فی مساواتها للدین یشعر بذلک.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إن أقرّ أن عنده ودیعة،أو علیه ودیعة،أو ثبت أنه مات و عنده ودیعة.  و منشأ الاشکال:من أن الأصل بقاء الودیعة،فإذا تعذر الوصول إلی العین وجب الانتقال إلی البدل فیقدم به،لأن أصالة بقاء عین ماله الذی هو مختص به یقتضی الاختصاص ببدله.</w:t>
      </w:r>
    </w:p>
    <w:p>
      <w:pPr>
        <w:pStyle w:val="BookText"/>
      </w:pPr>
      <w:r>
        <w:rPr>
          <w:rFonts w:ascii="IRNazanin" w:hAnsi="IRNazanin" w:eastAsia="IRNazanin" w:cs="IRNazanin"/>
          <w:lang w:bidi="fa-IR"/>
          <w:color w:val="111111"/>
          <w:sz w:val="28"/>
          <w:szCs w:val="28"/>
          <w:rtl/>
        </w:rPr>
        <w:t xml:space="preserve">و من أن المختص به هو العین،فإذا تعذرت کان البدل من جملة الدیون،إذ لا تعلق له ببعض دون بعض.</w:t>
      </w:r>
    </w:p>
    <w:p>
      <w:pPr>
        <w:pStyle w:val="BookText"/>
      </w:pPr>
      <w:r>
        <w:rPr>
          <w:rFonts w:ascii="IRNazanin" w:hAnsi="IRNazanin" w:eastAsia="IRNazanin" w:cs="IRNazanin"/>
          <w:lang w:bidi="fa-IR"/>
          <w:color w:val="111111"/>
          <w:sz w:val="28"/>
          <w:szCs w:val="28"/>
          <w:rtl/>
        </w:rPr>
        <w:t xml:space="preserve">قوله: (هذا إن أقر أن عنده ودیعة،أو علیه ودیعة،أو ثبت أنه مات و عنده ودیعة).</w:t>
      </w:r>
    </w:p>
    <w:p>
      <w:pPr>
        <w:pStyle w:val="BookText"/>
      </w:pPr>
      <w:r>
        <w:rPr>
          <w:rFonts w:ascii="IRNazanin" w:hAnsi="IRNazanin" w:eastAsia="IRNazanin" w:cs="IRNazanin"/>
          <w:lang w:bidi="fa-IR"/>
          <w:color w:val="111111"/>
          <w:sz w:val="28"/>
          <w:szCs w:val="28"/>
          <w:rtl/>
        </w:rPr>
        <w:t xml:space="preserve">هذا الحکم الذی سبق-و هو کونها أسوة الدین،أو تقدم مالکها ببدلها- إنما یکون إذا أقر المیت قبل موته بأن عنده ودیعة إلی آخره.</w:t>
      </w:r>
    </w:p>
    <w:p>
      <w:pPr>
        <w:pStyle w:val="BookText"/>
      </w:pPr>
      <w:r>
        <w:rPr>
          <w:rFonts w:ascii="IRNazanin" w:hAnsi="IRNazanin" w:eastAsia="IRNazanin" w:cs="IRNazanin"/>
          <w:lang w:bidi="fa-IR"/>
          <w:color w:val="111111"/>
          <w:sz w:val="28"/>
          <w:szCs w:val="28"/>
          <w:rtl/>
        </w:rPr>
        <w:t xml:space="preserve">أما الأول،فلان الظاهر بقاؤها فی الترکة إلی أن وصلت إلی الورثة، نظرا إلی اقتضاء الإقرار وجودها وقت صدوره،و بعد تلفها فی الزمان المتخلل بین الإقرار و الموت.</w:t>
      </w:r>
    </w:p>
    <w:p>
      <w:pPr>
        <w:pStyle w:val="BookText"/>
      </w:pPr>
      <w:r>
        <w:rPr>
          <w:rFonts w:ascii="IRNazanin" w:hAnsi="IRNazanin" w:eastAsia="IRNazanin" w:cs="IRNazanin"/>
          <w:lang w:bidi="fa-IR"/>
          <w:color w:val="111111"/>
          <w:sz w:val="28"/>
          <w:szCs w:val="28"/>
          <w:rtl/>
        </w:rPr>
        <w:t xml:space="preserve">و أما الثانی،فلأن قوله علیّ ودیعة آکد فی وجوب الأداء،لأن علیّ یقتضی حقا فی الذمة.</w:t>
      </w:r>
    </w:p>
    <w:p>
      <w:pPr>
        <w:pStyle w:val="BookText"/>
      </w:pPr>
      <w:r>
        <w:rPr>
          <w:rFonts w:ascii="IRNazanin" w:hAnsi="IRNazanin" w:eastAsia="IRNazanin" w:cs="IRNazanin"/>
          <w:lang w:bidi="fa-IR"/>
          <w:color w:val="111111"/>
          <w:sz w:val="28"/>
          <w:szCs w:val="28"/>
          <w:rtl/>
        </w:rPr>
        <w:t xml:space="preserve">و أما الثالث،فلأنه إذا ثبت أنه مات و عنده ودیعة،کان أدل علی وصولها إلی الورثة و لم یعلم بقاؤها بعینها.</w:t>
      </w:r>
    </w:p>
    <w:p>
      <w:pPr>
        <w:pStyle w:val="BookText"/>
      </w:pPr>
      <w:r>
        <w:rPr>
          <w:rFonts w:ascii="IRNazanin" w:hAnsi="IRNazanin" w:eastAsia="IRNazanin" w:cs="IRNazanin"/>
          <w:lang w:bidi="fa-IR"/>
          <w:color w:val="111111"/>
          <w:sz w:val="28"/>
          <w:szCs w:val="28"/>
          <w:rtl/>
        </w:rPr>
        <w:t xml:space="preserve">بخلاف ما إذا قامت البینة بأنه قد کان عنده ودیعة فی حیاته و لم توجد و لم یعلم بقاؤها،فان فی أصل الضمان هنا إشکال،ینشأ:من أن الظاهر أنه قد ردّها إلی المالک أو تلفت بغیر تفریط،و إلاّ لأقرّ بها عند الموت،عملا بظاهر حال المسلم من أنه لا یخلّ بالواجب،مع أن الأصل براءة الذمة.و من أصالة بقائها،فإذا تعذّرت العین وجب البدل،و هذا هو المراد.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کانت عنده ودیعة فی حیاته و لم توجد بعینها،و لم یعلم بقاؤها ففی الضمان اشکال.   قوله: (أما لو کانت عنده ودیعة فی حیاته و لم توجب بعینها و لم یعلم بقاؤها،ففی الضمان إشکال).</w:t>
      </w:r>
    </w:p>
    <w:p>
      <w:pPr>
        <w:pStyle w:val="BookText"/>
      </w:pPr>
      <w:r>
        <w:rPr>
          <w:rFonts w:ascii="IRNazanin" w:hAnsi="IRNazanin" w:eastAsia="IRNazanin" w:cs="IRNazanin"/>
          <w:lang w:bidi="fa-IR"/>
          <w:color w:val="111111"/>
          <w:sz w:val="28"/>
          <w:szCs w:val="28"/>
          <w:rtl/>
        </w:rPr>
        <w:t xml:space="preserve">و مثله ما لو أقر الورثة بأنه قد کان عنده ودیعة فی حیاته،و حاول الشارح العمید الفرق بین هذه المسألة و المسائل الأول،بأن الضمان فی هذه أخف، و لیس بجید،لأن المصنف إذا ساوی بین المسائل فی مجیء الإشکال کان قوله:(هذا.)و قوله:(أما.)ضائعا،و الذی ذکرناه أقصی ما یتکلف له.</w:t>
      </w:r>
    </w:p>
    <w:p>
      <w:pPr>
        <w:pStyle w:val="BookText"/>
      </w:pPr>
      <w:r>
        <w:rPr>
          <w:rFonts w:ascii="IRNazanin" w:hAnsi="IRNazanin" w:eastAsia="IRNazanin" w:cs="IRNazanin"/>
          <w:lang w:bidi="fa-IR"/>
          <w:color w:val="111111"/>
          <w:sz w:val="28"/>
          <w:szCs w:val="28"/>
          <w:rtl/>
        </w:rPr>
        <w:t xml:space="preserve">و علی هذا فیکون ما ذکره هنا معینا عما ذکره سابقا،من قوله:(أما لو قال عندی[ثوب] </w:t>
      </w:r>
      <w:r>
        <w:rPr>
          <w:rStyle w:val="FootnoteReference"/>
        </w:rPr>
        <w:footnoteReference w:id="79"/>
      </w:r>
      <w:r>
        <w:rPr>
          <w:rFonts w:ascii="IRNazanin" w:hAnsi="IRNazanin" w:eastAsia="IRNazanin" w:cs="IRNazanin"/>
          <w:lang w:bidi="fa-IR"/>
          <w:color w:val="111111"/>
          <w:sz w:val="28"/>
          <w:szCs w:val="28"/>
          <w:rtl/>
        </w:rPr>
        <w:t xml:space="preserve">و لم یوجد فی الترکة ثوب.).</w:t>
      </w:r>
    </w:p>
    <w:p>
      <w:pPr>
        <w:pStyle w:val="BookText"/>
      </w:pPr>
      <w:r>
        <w:rPr>
          <w:rFonts w:ascii="IRNazanin" w:hAnsi="IRNazanin" w:eastAsia="IRNazanin" w:cs="IRNazanin"/>
          <w:lang w:bidi="fa-IR"/>
          <w:color w:val="111111"/>
          <w:sz w:val="28"/>
          <w:szCs w:val="28"/>
          <w:rtl/>
        </w:rPr>
        <w:t xml:space="preserve">و الذی فی التذکرة:أنه إذا کان عنده ودیعة و مات و لم توجد فی ترکته، فالذی یقتضیه النظر عدم الضمان،و الذی علیه فتوی أکثر العلماء منّا و من الشافعیة وجوب الضمان،و حکی عن الشافعی:أنه إذا لم توجد بعینها حاص المالک الغرماء،ثم حکی عن أصحابه ثلاث طرق.</w:t>
      </w:r>
    </w:p>
    <w:p>
      <w:pPr>
        <w:pStyle w:val="BookText"/>
      </w:pPr>
      <w:r>
        <w:rPr>
          <w:rFonts w:ascii="IRNazanin" w:hAnsi="IRNazanin" w:eastAsia="IRNazanin" w:cs="IRNazanin"/>
          <w:lang w:bidi="fa-IR"/>
          <w:color w:val="111111"/>
          <w:sz w:val="28"/>
          <w:szCs w:val="28"/>
          <w:rtl/>
        </w:rPr>
        <w:t xml:space="preserve">أحدها:إثبات المحاصة فیما إذا کان المیت قد أقر بأن عنده ودیعة أو علیه لفلان،فإذا لم توجد کان الظاهر أنه قد أقر ببدلها و أنها تلفت علی وجه مضمون،بخلاف ما إذا قامت البینة بالودیعة أو أقر بها الورثة،فإنه لا ضمان للأصل.</w:t>
      </w:r>
    </w:p>
    <w:p>
      <w:pPr>
        <w:pStyle w:val="BookText"/>
      </w:pPr>
      <w:r>
        <w:rPr>
          <w:rFonts w:ascii="IRNazanin" w:hAnsi="IRNazanin" w:eastAsia="IRNazanin" w:cs="IRNazanin"/>
          <w:lang w:bidi="fa-IR"/>
          <w:color w:val="111111"/>
          <w:sz w:val="28"/>
          <w:szCs w:val="28"/>
          <w:rtl/>
        </w:rPr>
        <w:t xml:space="preserve">الثانیة:أنه مع الوصیة بالودیعة و عدم وجدانها،لکن یکون فی الترکة من جنسها،و یحتمل الاختلاط،فتثبت هنا المحاصة دون ما سواه.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یصدّق المستودع مع الیمین فی تعیین المدعیین-فإن نکل غرم للآخر-  قلت:و کان اللازم هنا القول بتقدیم مالکها.</w:t>
      </w:r>
    </w:p>
    <w:p>
      <w:pPr>
        <w:pStyle w:val="BookText"/>
      </w:pPr>
      <w:r>
        <w:rPr>
          <w:rFonts w:ascii="Amiri" w:hAnsi="Amiri" w:eastAsia="Amiri" w:cs="Amiri"/>
          <w:lang w:bidi="ar-SA"/>
          <w:color w:val="111111"/>
          <w:sz w:val="28"/>
          <w:szCs w:val="28"/>
          <w:rtl/>
        </w:rPr>
        <w:t xml:space="preserve">الثالثة:المحاصة مطلقا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محصل ما فیها،و هو مخالف لما هنا،و الذی یقتضیه النظر:أنه إن علم بقاء عینها و لم یتمیز من الترکة،قدّم مالکها علی الغرماء بما یجب کمن اختلط ماله بمال غیره،و إن علم تلفها بتفریط،فهو أسوة الغرماء،و إلاّ فلا ضمان أصلا،و هو المفتی به.</w:t>
      </w:r>
    </w:p>
    <w:p>
      <w:pPr>
        <w:pStyle w:val="BookText"/>
      </w:pPr>
      <w:r>
        <w:rPr>
          <w:rFonts w:ascii="IRNazanin" w:hAnsi="IRNazanin" w:eastAsia="IRNazanin" w:cs="IRNazanin"/>
          <w:lang w:bidi="fa-IR"/>
          <w:color w:val="111111"/>
          <w:sz w:val="28"/>
          <w:szCs w:val="28"/>
          <w:rtl/>
        </w:rPr>
        <w:t xml:space="preserve">و اعلم أنه ینبغی أن یکون قول المصنف:(هذا إن أقر أن عنده ودیعة) منزلا علی ما إذا أقر بالودیعة علی وجه یرتفع الاحتمال </w:t>
      </w:r>
      <w:r>
        <w:rPr>
          <w:rStyle w:val="FootnoteReference"/>
        </w:rPr>
        <w:footnoteReference w:id="81"/>
      </w:r>
      <w:r>
        <w:rPr>
          <w:rFonts w:ascii="IRNazanin" w:hAnsi="IRNazanin" w:eastAsia="IRNazanin" w:cs="IRNazanin"/>
          <w:lang w:bidi="fa-IR"/>
          <w:color w:val="111111"/>
          <w:sz w:val="28"/>
          <w:szCs w:val="28"/>
          <w:rtl/>
        </w:rPr>
        <w:t xml:space="preserve">و ینتفی التقصیر،و إلاّ کان ضامنا.</w:t>
      </w:r>
    </w:p>
    <w:p>
      <w:pPr>
        <w:pStyle w:val="BookText"/>
      </w:pPr>
      <w:r>
        <w:rPr>
          <w:rFonts w:ascii="IRNazanin" w:hAnsi="IRNazanin" w:eastAsia="IRNazanin" w:cs="IRNazanin"/>
          <w:lang w:bidi="fa-IR"/>
          <w:color w:val="111111"/>
          <w:sz w:val="28"/>
          <w:szCs w:val="28"/>
          <w:rtl/>
        </w:rPr>
        <w:t xml:space="preserve">قوله: (و یصدق المستودع مع الیمین فی تعیین المدّعیین،فان نکل غرم للآخر).</w:t>
      </w:r>
    </w:p>
    <w:p>
      <w:pPr>
        <w:pStyle w:val="BookText"/>
      </w:pPr>
      <w:r>
        <w:rPr>
          <w:rFonts w:ascii="IRNazanin" w:hAnsi="IRNazanin" w:eastAsia="IRNazanin" w:cs="IRNazanin"/>
          <w:lang w:bidi="fa-IR"/>
          <w:color w:val="111111"/>
          <w:sz w:val="28"/>
          <w:szCs w:val="28"/>
          <w:rtl/>
        </w:rPr>
        <w:t xml:space="preserve">إذا ادعی کلّ من الشخصین علی ثالث أن المال الفلانی الذی بیده ودیعة له عنده،فأقر لأحدهما بعینه،حکم بها للمقر له،فیدفع و یحلف للآخر، فإذا حلف سقط دعوی الآخر،و إن نکل حلف الأخر،فیغرم له المثل إن کان مثلیا،و إلاّ فالقیمة-و فی اعتبار کونها وقت الحلف أو وقت الإقرار إشکال،یلتفت إلی أن وقت الإقرار هو وقت التلف و وقت الیمین هو وقت الثبوت-و فی التذکرة </w:t>
      </w:r>
      <w:r>
        <w:rPr>
          <w:rStyle w:val="FootnoteReference"/>
        </w:rPr>
        <w:footnoteReference w:id="82"/>
      </w:r>
      <w:r>
        <w:rPr>
          <w:rFonts w:ascii="IRNazanin" w:hAnsi="IRNazanin" w:eastAsia="IRNazanin" w:cs="IRNazanin"/>
          <w:lang w:bidi="fa-IR"/>
          <w:color w:val="111111"/>
          <w:sz w:val="28"/>
          <w:szCs w:val="28"/>
          <w:rtl/>
        </w:rPr>
        <w:t xml:space="preserve">سیاق المسألة هکذا،و ذکر الاشکال و لم یرجّح شیئا.</w:t>
      </w:r>
    </w:p>
    <w:p>
      <w:pPr>
        <w:pStyle w:val="BookText"/>
      </w:pPr>
      <w:r>
        <w:rPr>
          <w:rFonts w:ascii="IRNazanin" w:hAnsi="IRNazanin" w:eastAsia="IRNazanin" w:cs="IRNazanin"/>
          <w:lang w:bidi="fa-IR"/>
          <w:color w:val="111111"/>
          <w:sz w:val="28"/>
          <w:szCs w:val="28"/>
          <w:rtl/>
        </w:rPr>
        <w:t xml:space="preserve">أقول:إذا قلنا:إن الیمین المردودة کالإقرار،فلا بحث فی صحة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نفی العلم،و تقرر فی یده حتی یثبت المالک،  ذلک،بناء علی أن من أقرّ بعین لزید ثم أقر بها لعمرو یغرم لعمرو.</w:t>
      </w:r>
    </w:p>
    <w:p>
      <w:pPr>
        <w:pStyle w:val="BookText"/>
      </w:pPr>
      <w:r>
        <w:rPr>
          <w:rFonts w:ascii="IRNazanin" w:hAnsi="IRNazanin" w:eastAsia="IRNazanin" w:cs="IRNazanin"/>
          <w:lang w:bidi="fa-IR"/>
          <w:color w:val="111111"/>
          <w:sz w:val="28"/>
          <w:szCs w:val="28"/>
          <w:rtl/>
        </w:rPr>
        <w:t xml:space="preserve">و اما إذا قلنا بأنها کالبینة،فقد یقال:یجب انتزاع العین من المقر له و تسلیمها إلی الآخر،لثبوت کونها له بالبینة.</w:t>
      </w:r>
    </w:p>
    <w:p>
      <w:pPr>
        <w:pStyle w:val="BookText"/>
      </w:pPr>
      <w:r>
        <w:rPr>
          <w:rFonts w:ascii="IRNazanin" w:hAnsi="IRNazanin" w:eastAsia="IRNazanin" w:cs="IRNazanin"/>
          <w:lang w:bidi="fa-IR"/>
          <w:color w:val="111111"/>
          <w:sz w:val="28"/>
          <w:szCs w:val="28"/>
          <w:rtl/>
        </w:rPr>
        <w:t xml:space="preserve">و یجاب:بأن کونها کالبینة إنما هو فی حق المتداعیین دون غیرهما،و قد استحقها المقرّ له بالإقرار،فلا یبطل استحقاقه بالیمین.</w:t>
      </w:r>
    </w:p>
    <w:p>
      <w:pPr>
        <w:pStyle w:val="BookText"/>
      </w:pPr>
      <w:r>
        <w:rPr>
          <w:rFonts w:ascii="IRNazanin" w:hAnsi="IRNazanin" w:eastAsia="IRNazanin" w:cs="IRNazanin"/>
          <w:lang w:bidi="fa-IR"/>
          <w:color w:val="111111"/>
          <w:sz w:val="28"/>
          <w:szCs w:val="28"/>
          <w:rtl/>
        </w:rPr>
        <w:t xml:space="preserve">نعم هی بالنسبة إلی المدّعی علیه کالبینة،فبالیمین،تثبت کون العین للحالف بالنسبة إلی المدّعی علیه خاصة،و حیث لم یکن فی یده و قد حال بینها و بین من استحقها بیمینه بالإقرار،وجب الغرم،فلا یتفاوت الحال فی الغرم باعتبار کونها کالإقرار أو کالبینة،إلاّ فی شیء واحد،و هو أنه علی القول بأن من أقر بعین لزید ثم أقر بها لغیره لا یغرم للثانی شیئا،لا یغرم للآخر بیمینه،لو قلنا الیمین المردودة کالإقرار،لأن غایته أن یکون قد أقر له بها بعد الإقرار للأول،و هو لا یقتضی الغرم،فلا فائدة فیه،فلا ردّ و لا حلف،بخلاف ما إذا قلنا کالبینة،فإن الغرم ثابت مطلقا.</w:t>
      </w:r>
    </w:p>
    <w:p>
      <w:pPr>
        <w:pStyle w:val="BookText"/>
      </w:pPr>
      <w:r>
        <w:rPr>
          <w:rFonts w:ascii="IRNazanin" w:hAnsi="IRNazanin" w:eastAsia="IRNazanin" w:cs="IRNazanin"/>
          <w:lang w:bidi="fa-IR"/>
          <w:color w:val="111111"/>
          <w:sz w:val="28"/>
          <w:szCs w:val="28"/>
          <w:rtl/>
        </w:rPr>
        <w:t xml:space="preserve">و اعلم أن قول المصنف:(فان نکل غرم للآخر)محمول علی حلفه الیمین المردودة،لأن المصنف لا یری القول بالقضاء بمجرد النکول،و الظاهر أن الیمین المستودع علی البت،لأنه یدعی علیه استحقاق التغریم.</w:t>
      </w:r>
    </w:p>
    <w:p>
      <w:pPr>
        <w:pStyle w:val="BookText"/>
      </w:pPr>
      <w:r>
        <w:rPr>
          <w:rFonts w:ascii="IRNazanin" w:hAnsi="IRNazanin" w:eastAsia="IRNazanin" w:cs="IRNazanin"/>
          <w:lang w:bidi="fa-IR"/>
          <w:color w:val="111111"/>
          <w:sz w:val="28"/>
          <w:szCs w:val="28"/>
          <w:rtl/>
        </w:rPr>
        <w:t xml:space="preserve">إذا تقرر هذا،فان الدعوی بین الآخر و بین المقر له،فله إحلافه،فإن نکل حلف و أخذ العین،فیرد القیمة حینئذ علی المستودع،لأنه استحقها بالحیلولة و قد زالت.</w:t>
      </w:r>
    </w:p>
    <w:p>
      <w:pPr>
        <w:pStyle w:val="BookText"/>
      </w:pPr>
      <w:r>
        <w:rPr>
          <w:rFonts w:ascii="IRNazanin" w:hAnsi="IRNazanin" w:eastAsia="IRNazanin" w:cs="IRNazanin"/>
          <w:lang w:bidi="fa-IR"/>
          <w:color w:val="111111"/>
          <w:sz w:val="28"/>
          <w:szCs w:val="28"/>
          <w:rtl/>
        </w:rPr>
        <w:t xml:space="preserve">قوله: (و فی نفی العلم و تقر فی یده حتی یثبت المالک).</w:t>
      </w:r>
    </w:p>
    <w:p>
      <w:pPr>
        <w:pStyle w:val="BookText"/>
      </w:pPr>
      <w:r>
        <w:rPr>
          <w:rFonts w:ascii="IRNazanin" w:hAnsi="IRNazanin" w:eastAsia="IRNazanin" w:cs="IRNazanin"/>
          <w:lang w:bidi="fa-IR"/>
          <w:color w:val="111111"/>
          <w:sz w:val="28"/>
          <w:szCs w:val="28"/>
          <w:rtl/>
        </w:rPr>
        <w:t xml:space="preserve">أی:و یصدّق المستودع فی نفی العلم بکون العین لهما أو لأحدهما، و حینئذ فتقر العین فی یده إلی أن یثبت المالک،لأن یده فی الأصل ید أمانة،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ادعیا علمه أحلفاه علی نفی العلم یمینا واحدة،و یحتمل التعدد،  و الأصل بقاؤها إلی أن یثبت المالک.</w:t>
      </w:r>
    </w:p>
    <w:p>
      <w:pPr>
        <w:pStyle w:val="BookText"/>
      </w:pPr>
      <w:r>
        <w:rPr>
          <w:rFonts w:ascii="IRNazanin" w:hAnsi="IRNazanin" w:eastAsia="IRNazanin" w:cs="IRNazanin"/>
          <w:lang w:bidi="fa-IR"/>
          <w:color w:val="111111"/>
          <w:sz w:val="28"/>
          <w:szCs w:val="28"/>
          <w:rtl/>
        </w:rPr>
        <w:t xml:space="preserve">و یحتمل-إن قال لهما:المال لأحدکما و لا أعلمه-أن تنزع من یده بأمر الحاکم لمطالبتهما إیاه،و یضعف بأن المطالبة المقتضیة للعزل هی التی یجب معها التسلیم،و هو ممتنع هنا،فلا یکون واجبا.</w:t>
      </w:r>
    </w:p>
    <w:p>
      <w:pPr>
        <w:pStyle w:val="BookText"/>
      </w:pPr>
      <w:r>
        <w:rPr>
          <w:rFonts w:ascii="IRNazanin" w:hAnsi="IRNazanin" w:eastAsia="IRNazanin" w:cs="IRNazanin"/>
          <w:lang w:bidi="fa-IR"/>
          <w:color w:val="111111"/>
          <w:sz w:val="28"/>
          <w:szCs w:val="28"/>
          <w:rtl/>
        </w:rPr>
        <w:t xml:space="preserve">قوله: (فإن ادّعیا علمه أحلفاه علی نفی العلم یمینا واحدة، و یحتمل التعدد).</w:t>
      </w:r>
    </w:p>
    <w:p>
      <w:pPr>
        <w:pStyle w:val="BookText"/>
      </w:pPr>
      <w:r>
        <w:rPr>
          <w:rFonts w:ascii="IRNazanin" w:hAnsi="IRNazanin" w:eastAsia="IRNazanin" w:cs="IRNazanin"/>
          <w:lang w:bidi="fa-IR"/>
          <w:color w:val="111111"/>
          <w:sz w:val="28"/>
          <w:szCs w:val="28"/>
          <w:rtl/>
        </w:rPr>
        <w:t xml:space="preserve">لا شک أنه لو ادعی علیه کل منهما علمه بأنه المالک،له إحلافه علی نفی العلم،لأنه لو أقر لنفع،و لکن هل یحلف یمینا واحدة لهما معا،أم یجب لکل واحد منهما یمین؟ یحتمل الأول،لأن إحدی الدعویین کاذبة قطعا،لاستحالة کون العین ملکا لکلّ واحد منهما،و حیث لم تکن معینة حکمنا بأنه یحلف لهما،و هو قول الشیخ فی الخلاف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الثانی،لأن کلّ واحد منهما بانفراده مدع لا یعلم کذبه، فیندرج فی عموم الحدیث </w:t>
      </w:r>
      <w:r>
        <w:rPr>
          <w:rStyle w:val="FootnoteReference"/>
        </w:rPr>
        <w:footnoteReference w:id="84"/>
      </w:r>
      <w:r>
        <w:rPr>
          <w:rFonts w:ascii="IRNazanin" w:hAnsi="IRNazanin" w:eastAsia="IRNazanin" w:cs="IRNazanin"/>
          <w:lang w:bidi="fa-IR"/>
          <w:color w:val="111111"/>
          <w:sz w:val="28"/>
          <w:szCs w:val="28"/>
          <w:rtl/>
        </w:rPr>
        <w:t xml:space="preserve">،و لکل واحد منهما أن یستقل بإنشاء الدعوی، و الأصل براءة الذمة من وجوب الاجتماع،و لإمکان کونه لهما معا،و هو اختیار المبسوط </w:t>
      </w:r>
      <w:r>
        <w:rPr>
          <w:rStyle w:val="FootnoteReference"/>
        </w:rPr>
        <w:footnoteReference w:id="85"/>
      </w:r>
      <w:r>
        <w:rPr>
          <w:rFonts w:ascii="IRNazanin" w:hAnsi="IRNazanin" w:eastAsia="IRNazanin" w:cs="IRNazanin"/>
          <w:lang w:bidi="fa-IR"/>
          <w:color w:val="111111"/>
          <w:sz w:val="28"/>
          <w:szCs w:val="28"/>
          <w:rtl/>
        </w:rPr>
        <w:t xml:space="preserve">،و هو الأصح.</w:t>
      </w:r>
    </w:p>
    <w:p>
      <w:pPr>
        <w:pStyle w:val="BookText"/>
      </w:pPr>
      <w:r>
        <w:rPr>
          <w:rFonts w:ascii="IRNazanin" w:hAnsi="IRNazanin" w:eastAsia="IRNazanin" w:cs="IRNazanin"/>
          <w:lang w:bidi="fa-IR"/>
          <w:color w:val="111111"/>
          <w:sz w:val="28"/>
          <w:szCs w:val="28"/>
          <w:rtl/>
        </w:rPr>
        <w:t xml:space="preserve">فإذا حلف احتمل استعمال القرعة،فمن خرج اسمه احلف و سلّمت العین إلیه،أو یقسم بینهما نصفین،ذکره الشیخ فی الخلاف </w:t>
      </w:r>
      <w:r>
        <w:rPr>
          <w:rStyle w:val="FootnoteReference"/>
        </w:rPr>
        <w:footnoteReference w:id="86"/>
      </w:r>
      <w:r>
        <w:rPr>
          <w:rFonts w:ascii="IRNazanin" w:hAnsi="IRNazanin" w:eastAsia="IRNazanin" w:cs="IRNazanin"/>
          <w:lang w:bidi="fa-IR"/>
          <w:color w:val="111111"/>
          <w:sz w:val="28"/>
          <w:szCs w:val="28"/>
          <w:rtl/>
        </w:rPr>
        <w:t xml:space="preserve">و المصنف فی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نکل أحلفا علی علمه فیضمن القیمة فتجعل مع العین فی أیدیهما، و إن سلّم العین بحجة إلی أحدهما رد نصف القیمة إلی المودع و لم یجب علی الثانی الرد،لأنه استحق بیمینه و لم یعد علیه  التحریر </w:t>
      </w:r>
      <w:r>
        <w:rPr>
          <w:rStyle w:val="FootnoteReference"/>
        </w:rPr>
        <w:footnoteReference w:id="87"/>
      </w:r>
      <w:r>
        <w:rPr>
          <w:rFonts w:ascii="IRNazanin" w:hAnsi="IRNazanin" w:eastAsia="IRNazanin" w:cs="IRNazanin"/>
          <w:lang w:bidi="fa-IR"/>
          <w:color w:val="111111"/>
          <w:sz w:val="28"/>
          <w:szCs w:val="28"/>
          <w:rtl/>
        </w:rPr>
        <w:t xml:space="preserve"> قوله: (فإن نکل أحلفا علی علمه،فیضمن القیمة،فتجعل مع العین فی أیدیهما).</w:t>
      </w:r>
    </w:p>
    <w:p>
      <w:pPr>
        <w:pStyle w:val="BookText"/>
      </w:pPr>
      <w:r>
        <w:rPr>
          <w:rFonts w:ascii="IRNazanin" w:hAnsi="IRNazanin" w:eastAsia="IRNazanin" w:cs="IRNazanin"/>
          <w:lang w:bidi="fa-IR"/>
          <w:color w:val="111111"/>
          <w:sz w:val="28"/>
          <w:szCs w:val="28"/>
          <w:rtl/>
        </w:rPr>
        <w:t xml:space="preserve">لأن یمینهما اقتضتا أن تکون بالإضافة إلی کلّ بخصوصه،عالما بأن العین له،و بإنکاره حصل حیلولة بین المستحق و حقه،حیث ترتب علی إنکاره و نکوله یمین کلّ منهما،فوجب أن یغرم القیمة،و لما کانا سواء فی الیمین لم یکن لأحدهما رجحان علی الأخر،فتجعل العین و القیمة معا فی أیدیهما.</w:t>
      </w:r>
    </w:p>
    <w:p>
      <w:pPr>
        <w:pStyle w:val="BookText"/>
      </w:pPr>
      <w:r>
        <w:rPr>
          <w:rFonts w:ascii="IRNazanin" w:hAnsi="IRNazanin" w:eastAsia="IRNazanin" w:cs="IRNazanin"/>
          <w:lang w:bidi="fa-IR"/>
          <w:color w:val="111111"/>
          <w:sz w:val="28"/>
          <w:szCs w:val="28"/>
          <w:rtl/>
        </w:rPr>
        <w:t xml:space="preserve">و قال الشیخ:لو حلفا فیه قولان:أحدهما یقسّم بینهما،و الثانی أنه یوقف حتی یصطلحا،و الأول أقوی.ثم قال:و لو قلنا بالقرعة کان قویا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المصنف فی التحریر:و عندی فیه نظر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قلت:القول بالقسمة أوجه،لأن التصادم فی الدعوی و التساوی فی الحجة یقتضی القسمة،فلا یکون الأمر مشکلا لیعمل فیه بالقرعة،و انهما إنما أحلفا علی علمه لیتوجه علیه غرم القیمة،إذ لو حلفا علی الاستحقاق للعین قسمت بینهما فقط،و إنما ثبت لهما الحلف کذلک لأنه المدّعی به.</w:t>
      </w:r>
    </w:p>
    <w:p>
      <w:pPr>
        <w:pStyle w:val="BookText"/>
      </w:pPr>
      <w:r>
        <w:rPr>
          <w:rFonts w:ascii="IRNazanin" w:hAnsi="IRNazanin" w:eastAsia="IRNazanin" w:cs="IRNazanin"/>
          <w:lang w:bidi="fa-IR"/>
          <w:color w:val="111111"/>
          <w:sz w:val="28"/>
          <w:szCs w:val="28"/>
          <w:rtl/>
        </w:rPr>
        <w:t xml:space="preserve">قوله: (و إن سلّم العین بحجة إلی أحدهما ردّ نصف القیمة علی المودع،و لم یجب علی الثانی الرد،لأنه استحق بیمینه و لم یعد علیه المبدل).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المبدل. و لو مات المالک سلّمها إلی الورثة أجمع من غیر تخصیص، فیضمن معه.  هذا من جملة أحکام ما إذا أحلفا علی علمه،و جعلت العین و القیمة فی أیدیهما.</w:t>
      </w:r>
    </w:p>
    <w:p>
      <w:pPr>
        <w:pStyle w:val="BookText"/>
      </w:pPr>
      <w:r>
        <w:rPr>
          <w:rFonts w:ascii="IRNazanin" w:hAnsi="IRNazanin" w:eastAsia="IRNazanin" w:cs="IRNazanin"/>
          <w:lang w:bidi="fa-IR"/>
          <w:color w:val="111111"/>
          <w:sz w:val="28"/>
          <w:szCs w:val="28"/>
          <w:rtl/>
        </w:rPr>
        <w:t xml:space="preserve">و تحقیقه:أنه إما أن لا ینازع أحدهما الآخر و یرضیا بما صار إلیهما،فلا بحث،أو یجری بینهما التنازع،فإذا تنازعا و ثبت بحجة شرعیة أن العین لأحدهما بعینه-کبینة،أو یمین أحدهما مع نکون الآخر،و هو المراد من العبارة-فإن العین بکمالها تسلّم إلیه.</w:t>
      </w:r>
    </w:p>
    <w:p>
      <w:pPr>
        <w:pStyle w:val="BookText"/>
      </w:pPr>
      <w:r>
        <w:rPr>
          <w:rFonts w:ascii="IRNazanin" w:hAnsi="IRNazanin" w:eastAsia="IRNazanin" w:cs="IRNazanin"/>
          <w:lang w:bidi="fa-IR"/>
          <w:color w:val="111111"/>
          <w:sz w:val="28"/>
          <w:szCs w:val="28"/>
          <w:rtl/>
        </w:rPr>
        <w:t xml:space="preserve">فحینئذ یجب أن یرد نصف القیمة،لأنه استحقها للحیلولة بینه و بین نصف العین و قد زالت،فیجب ردّها.</w:t>
      </w:r>
    </w:p>
    <w:p>
      <w:pPr>
        <w:pStyle w:val="BookText"/>
      </w:pPr>
      <w:r>
        <w:rPr>
          <w:rFonts w:ascii="IRNazanin" w:hAnsi="IRNazanin" w:eastAsia="IRNazanin" w:cs="IRNazanin"/>
          <w:lang w:bidi="fa-IR"/>
          <w:color w:val="111111"/>
          <w:sz w:val="28"/>
          <w:szCs w:val="28"/>
          <w:rtl/>
        </w:rPr>
        <w:t xml:space="preserve">و أما الثانی،فلا یجب علیه الرد،لأنه استحق بیمینه للحیلولة،و لم تزل إذا لم یعد علیه المبدل،و هو النصف الذی فی ید الأول.</w:t>
      </w:r>
    </w:p>
    <w:p>
      <w:pPr>
        <w:pStyle w:val="BookText"/>
      </w:pPr>
      <w:r>
        <w:rPr>
          <w:rFonts w:ascii="IRNazanin" w:hAnsi="IRNazanin" w:eastAsia="IRNazanin" w:cs="IRNazanin"/>
          <w:lang w:bidi="fa-IR"/>
          <w:color w:val="111111"/>
          <w:sz w:val="28"/>
          <w:szCs w:val="28"/>
          <w:rtl/>
        </w:rPr>
        <w:t xml:space="preserve">و اعلم أن(سلّم)فی العبارة ینبغی أن یقرأ مجهولا،إذ الحکم لیس مبنیا علی تسلیم المستودع،و لا مرجع للضمیر إذا کان الفعل معلوما سواه، و لأن المقر قبل جعل العین فی أیدیهما،فکیف یکون التسلیم منه،و أما(رد) فإنه معلوم،و ضمیره یرجع الی(أحدهما).</w:t>
      </w:r>
    </w:p>
    <w:p>
      <w:pPr>
        <w:pStyle w:val="BookText"/>
      </w:pPr>
      <w:r>
        <w:rPr>
          <w:rFonts w:ascii="IRNazanin" w:hAnsi="IRNazanin" w:eastAsia="IRNazanin" w:cs="IRNazanin"/>
          <w:lang w:bidi="fa-IR"/>
          <w:color w:val="111111"/>
          <w:sz w:val="28"/>
          <w:szCs w:val="28"/>
          <w:rtl/>
        </w:rPr>
        <w:t xml:space="preserve">قوله: (و لو مات المالک سلّمها إلی الورثة أجمع من غیر تخصیص،فیضمن معه).</w:t>
      </w:r>
    </w:p>
    <w:p>
      <w:pPr>
        <w:pStyle w:val="BookText"/>
      </w:pPr>
      <w:r>
        <w:rPr>
          <w:rFonts w:ascii="IRNazanin" w:hAnsi="IRNazanin" w:eastAsia="IRNazanin" w:cs="IRNazanin"/>
          <w:lang w:bidi="fa-IR"/>
          <w:color w:val="111111"/>
          <w:sz w:val="28"/>
          <w:szCs w:val="28"/>
          <w:rtl/>
        </w:rPr>
        <w:t xml:space="preserve">أی:فیضمن مع التخصیص،و یسلّمها إلیهم أجمع یجعلها فی أیدیهم أو فی ید وکیلهم.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9" w:name="pg10546_97071"/>
    <w:bookmarkEnd w:id="9"/>
    <w:p>
      <w:pPr>
        <w:pStyle w:val="Heading3"/>
      </w:pPr>
      <w:bookmarkStart w:id="84" w:name="_Toc17"/>
      <w:r>
        <w:t>المقصد الثانی:فی العاریة</w:t>
      </w:r>
      <w:bookmarkEnd w:id="84"/>
    </w:p>
    <w:p>
      <w:pPr>
        <w:pStyle w:val="Heading4"/>
      </w:pPr>
      <w:bookmarkStart w:id="85" w:name="_Toc18"/>
      <w:r>
        <w:t>اشارة</w:t>
      </w:r>
      <w:bookmarkEnd w:id="85"/>
    </w:p>
    <w:p>
      <w:pPr>
        <w:pStyle w:val="BookText"/>
      </w:pPr>
      <w:r>
        <w:rPr>
          <w:rFonts w:ascii="IRNazanin" w:hAnsi="IRNazanin" w:eastAsia="IRNazanin" w:cs="IRNazanin"/>
          <w:lang w:bidi="fa-IR"/>
          <w:color w:val="111111"/>
          <w:sz w:val="28"/>
          <w:szCs w:val="28"/>
          <w:rtl/>
        </w:rPr>
        <w:t xml:space="preserve">المقصد الثانی:فی العاریة:و فیه فصلان:</w:t>
      </w:r>
    </w:p>
    <w:p>
      <w:pPr>
        <w:pStyle w:val="Heading4"/>
      </w:pPr>
      <w:bookmarkStart w:id="86" w:name="_Toc19"/>
      <w:r>
        <w:t>الأول:فی الأرکان</w:t>
      </w:r>
      <w:bookmarkEnd w:id="86"/>
    </w:p>
    <w:p>
      <w:pPr>
        <w:pStyle w:val="Heading5"/>
      </w:pPr>
      <w:bookmarkStart w:id="87" w:name="_Toc20"/>
      <w:r>
        <w:t>اشارة</w:t>
      </w:r>
      <w:bookmarkEnd w:id="87"/>
    </w:p>
    <w:p>
      <w:pPr>
        <w:pStyle w:val="BookText"/>
      </w:pPr>
      <w:r>
        <w:rPr>
          <w:rFonts w:ascii="IRNazanin" w:hAnsi="IRNazanin" w:eastAsia="IRNazanin" w:cs="IRNazanin"/>
          <w:lang w:bidi="fa-IR"/>
          <w:color w:val="111111"/>
          <w:sz w:val="28"/>
          <w:szCs w:val="28"/>
          <w:rtl/>
        </w:rPr>
        <w:t xml:space="preserve">الأول:فی الأرکان:</w:t>
      </w:r>
    </w:p>
    <w:p>
      <w:pPr>
        <w:pStyle w:val="Heading5"/>
      </w:pPr>
      <w:bookmarkStart w:id="88" w:name="_Toc21"/>
      <w:r>
        <w:t>و هی خمسة</w:t>
      </w:r>
      <w:bookmarkEnd w:id="88"/>
    </w:p>
    <w:p>
      <w:pPr>
        <w:pStyle w:val="Heading6"/>
      </w:pPr>
      <w:bookmarkStart w:id="89" w:name="_Toc22"/>
      <w:r>
        <w:t>اشارة</w:t>
      </w:r>
      <w:bookmarkEnd w:id="89"/>
    </w:p>
    <w:p>
      <w:pPr>
        <w:pStyle w:val="BookText"/>
      </w:pPr>
      <w:r>
        <w:rPr>
          <w:rFonts w:ascii="IRNazanin" w:hAnsi="IRNazanin" w:eastAsia="IRNazanin" w:cs="IRNazanin"/>
          <w:lang w:bidi="fa-IR"/>
          <w:color w:val="111111"/>
          <w:sz w:val="28"/>
          <w:szCs w:val="28"/>
          <w:rtl/>
        </w:rPr>
        <w:t xml:space="preserve">و هی خمسة:</w:t>
      </w:r>
    </w:p>
    <w:p>
      <w:pPr>
        <w:pStyle w:val="Heading6"/>
      </w:pPr>
      <w:bookmarkStart w:id="90" w:name="_Toc23"/>
      <w:r>
        <w:t>أ:العقد</w:t>
      </w:r>
      <w:bookmarkEnd w:id="90"/>
    </w:p>
    <w:p>
      <w:pPr>
        <w:pStyle w:val="BookText"/>
      </w:pPr>
      <w:r>
        <w:rPr>
          <w:rFonts w:ascii="IRNazanin" w:hAnsi="IRNazanin" w:eastAsia="IRNazanin" w:cs="IRNazanin"/>
          <w:lang w:bidi="fa-IR"/>
          <w:color w:val="111111"/>
          <w:sz w:val="28"/>
          <w:szCs w:val="28"/>
          <w:rtl/>
        </w:rPr>
        <w:t xml:space="preserve">أ:العقد:و هو کل لفظ دل علی تسویغ الانتفاع بالعین مع بقائها مطلقا أو مدة معیّنة،و ثمرته التبرع بالمنفعة،   قوله: (المقصد الثانی:فی العاریة).</w:t>
      </w:r>
    </w:p>
    <w:p>
      <w:pPr>
        <w:pStyle w:val="BookText"/>
      </w:pPr>
      <w:r>
        <w:rPr>
          <w:rFonts w:ascii="IRNazanin" w:hAnsi="IRNazanin" w:eastAsia="IRNazanin" w:cs="IRNazanin"/>
          <w:lang w:bidi="fa-IR"/>
          <w:color w:val="111111"/>
          <w:sz w:val="28"/>
          <w:szCs w:val="28"/>
          <w:rtl/>
        </w:rPr>
        <w:t xml:space="preserve">هی بتشدید الیاء،کأنها منسوبة إلی العار،لأن طلبها عار،قال صاحب الصحاح </w:t>
      </w:r>
      <w:r>
        <w:rPr>
          <w:rStyle w:val="FootnoteReference"/>
        </w:rPr>
        <w:footnoteReference w:id="90"/>
      </w:r>
      <w:r>
        <w:rPr>
          <w:rFonts w:ascii="IRNazanin" w:hAnsi="IRNazanin" w:eastAsia="IRNazanin" w:cs="IRNazanin"/>
          <w:lang w:bidi="fa-IR"/>
          <w:color w:val="111111"/>
          <w:sz w:val="28"/>
          <w:szCs w:val="28"/>
          <w:rtl/>
        </w:rPr>
        <w:t xml:space="preserve">.و قال غیره </w:t>
      </w:r>
      <w:r>
        <w:rPr>
          <w:rStyle w:val="FootnoteReference"/>
        </w:rPr>
        <w:footnoteReference w:id="91"/>
      </w:r>
      <w:r>
        <w:rPr>
          <w:rFonts w:ascii="IRNazanin" w:hAnsi="IRNazanin" w:eastAsia="IRNazanin" w:cs="IRNazanin"/>
          <w:lang w:bidi="fa-IR"/>
          <w:color w:val="111111"/>
          <w:sz w:val="28"/>
          <w:szCs w:val="28"/>
          <w:rtl/>
        </w:rPr>
        <w:t xml:space="preserve">:منسوبة إلی العارة،و هی مصدر.و قیل:مأخوذة من عار یعیر،أی:جاء و ذهب،و منه قیل للبطال:عیار لتردده فی بطالته، فسمیت عاریة لتحولها من ید إلی ید.و قیل:إنها مأخوذة من التعاور و الاعتوار،و هو تداول الشیء بین القوم،و عن غریب الخطائی:أن لغة الغالبة العاریة،و قد تخفف.</w:t>
      </w:r>
    </w:p>
    <w:p>
      <w:pPr>
        <w:pStyle w:val="BookText"/>
      </w:pPr>
      <w:r>
        <w:rPr>
          <w:rFonts w:ascii="IRNazanin" w:hAnsi="IRNazanin" w:eastAsia="IRNazanin" w:cs="IRNazanin"/>
          <w:lang w:bidi="fa-IR"/>
          <w:color w:val="111111"/>
          <w:sz w:val="28"/>
          <w:szCs w:val="28"/>
          <w:rtl/>
        </w:rPr>
        <w:t xml:space="preserve">قوله: (و فیه فصلان:الأول فی الأرکان،و هی خمسة:الأول العقد،و هو:کل لفظ دل علی تسویغ الانتفاع بالعین مع بقائها مطلقا أو مدة معینة،و ثمرته التبرع بالمنفعة).</w:t>
      </w:r>
    </w:p>
    <w:p>
      <w:pPr>
        <w:pStyle w:val="BookText"/>
      </w:pPr>
      <w:r>
        <w:rPr>
          <w:rFonts w:ascii="IRNazanin" w:hAnsi="IRNazanin" w:eastAsia="IRNazanin" w:cs="IRNazanin"/>
          <w:lang w:bidi="fa-IR"/>
          <w:color w:val="111111"/>
          <w:sz w:val="28"/>
          <w:szCs w:val="28"/>
          <w:rtl/>
        </w:rPr>
        <w:t xml:space="preserve">قیل علیه:إن کان قوله:(و ثمرته التبرع بالمنفعة)جزء التعریف انتقض فی عکسه بأعرتک حماری لتعیرنی فرسک،و إلا انتقض فی طرده بالإجارة.</w:t>
      </w:r>
    </w:p>
    <w:p>
      <w:pPr>
        <w:pStyle w:val="BookText"/>
      </w:pPr>
      <w:r>
        <w:rPr>
          <w:rFonts w:ascii="IRNazanin" w:hAnsi="IRNazanin" w:eastAsia="IRNazanin" w:cs="IRNazanin"/>
          <w:lang w:bidi="fa-IR"/>
          <w:color w:val="111111"/>
          <w:sz w:val="28"/>
          <w:szCs w:val="28"/>
          <w:rtl/>
        </w:rPr>
        <w:t xml:space="preserve">و یمکن أن یجاب:بکونه جزءا و لا یرد ما ذکره،لأن هذا الفرد من العاریة مقتضاه التبرع،و إنما جاء العوض من أمر زائد علی العقد و هو الشرط، فإنه عقد مع شرط.</w:t>
      </w:r>
    </w:p>
    <w:p>
      <w:pPr>
        <w:pStyle w:val="BookText"/>
      </w:pPr>
      <w:r>
        <w:rPr>
          <w:rFonts w:ascii="IRNazanin" w:hAnsi="IRNazanin" w:eastAsia="IRNazanin" w:cs="IRNazanin"/>
          <w:lang w:bidi="fa-IR"/>
          <w:color w:val="111111"/>
          <w:sz w:val="28"/>
          <w:szCs w:val="28"/>
          <w:rtl/>
        </w:rPr>
        <w:t xml:space="preserve">و نقض بالسکنی،و الحبس،و العمری،و الوصیة بالمنفعة.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0" w:name="pg10546_97072"/>
    <w:bookmarkEnd w:id="10"/>
    <w:p>
      <w:pPr>
        <w:pStyle w:val="BookText"/>
      </w:pPr>
      <w:r>
        <w:rPr>
          <w:rFonts w:ascii="IRNazanin" w:hAnsi="IRNazanin" w:eastAsia="IRNazanin" w:cs="IRNazanin"/>
          <w:lang w:bidi="fa-IR"/>
          <w:color w:val="111111"/>
          <w:sz w:val="28"/>
          <w:szCs w:val="28"/>
          <w:rtl/>
        </w:rPr>
        <w:t xml:space="preserve">و لا یختص لفظا و لا یشترط القبول نطقا.</w:t>
      </w:r>
    </w:p>
    <w:p>
      <w:pPr>
        <w:pStyle w:val="Heading6"/>
      </w:pPr>
      <w:bookmarkStart w:id="91" w:name="_Toc24"/>
      <w:r>
        <w:t>ب:المعیر</w:t>
      </w:r>
      <w:bookmarkEnd w:id="91"/>
    </w:p>
    <w:p>
      <w:pPr>
        <w:pStyle w:val="BookText"/>
      </w:pPr>
      <w:r>
        <w:rPr>
          <w:rFonts w:ascii="IRNazanin" w:hAnsi="IRNazanin" w:eastAsia="IRNazanin" w:cs="IRNazanin"/>
          <w:lang w:bidi="fa-IR"/>
          <w:color w:val="111111"/>
          <w:sz w:val="28"/>
          <w:szCs w:val="28"/>
          <w:rtl/>
        </w:rPr>
        <w:t xml:space="preserve">ب:المعیر:و یشترط کونه مالکا للمنفعة جائز التصرف،فلا تصح عاریة الغاصب،و لا المستعیر،و لا الصبی،و لا المجنون،و لا المحجور علیه لسفه أو فلس،و تصح من المستأجر،و یجوز للمستعیر استیفاء المنفعة بنفسه أو بوکیله.  و أجیب بما لا یدفع،و الأولی أن یزاد فی التعریف:مع بقاء الجواز.</w:t>
      </w:r>
    </w:p>
    <w:p>
      <w:pPr>
        <w:pStyle w:val="BookText"/>
      </w:pPr>
      <w:r>
        <w:rPr>
          <w:rFonts w:ascii="IRNazanin" w:hAnsi="IRNazanin" w:eastAsia="IRNazanin" w:cs="IRNazanin"/>
          <w:lang w:bidi="fa-IR"/>
          <w:color w:val="111111"/>
          <w:sz w:val="28"/>
          <w:szCs w:val="28"/>
          <w:rtl/>
        </w:rPr>
        <w:t xml:space="preserve">و یرد علیه:أن الثمرة المذکورة حاصلة بالإیجاب لا بمجموع الإیجاب و القبول،فلا تکون ثمرتهما معا.</w:t>
      </w:r>
    </w:p>
    <w:p>
      <w:pPr>
        <w:pStyle w:val="BookText"/>
      </w:pPr>
      <w:r>
        <w:rPr>
          <w:rFonts w:ascii="IRNazanin" w:hAnsi="IRNazanin" w:eastAsia="IRNazanin" w:cs="IRNazanin"/>
          <w:lang w:bidi="fa-IR"/>
          <w:color w:val="111111"/>
          <w:sz w:val="28"/>
          <w:szCs w:val="28"/>
          <w:rtl/>
        </w:rPr>
        <w:t xml:space="preserve">و اعلم أن کلامه فی التذکرة صریح فی أنه لا یشترط فی العاریة اللفظ، بل یکفی ما یقوم مقام الألفاظ من الکتابة و الإشارة،لأنه عقد ضعیف،لأنه یثمر إباحة الانتفاع.قال:و هی قد تحصل بغیر عقد،کما لو حسن ظنه بصدیقه کفی فی الانتفاع عن العقد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هنا:(و لا یشترط القبول نطقا) </w:t>
      </w:r>
      <w:r>
        <w:rPr>
          <w:rStyle w:val="FootnoteReference"/>
        </w:rPr>
        <w:footnoteReference w:id="93"/>
      </w:r>
      <w:r>
        <w:rPr>
          <w:rFonts w:ascii="IRNazanin" w:hAnsi="IRNazanin" w:eastAsia="IRNazanin" w:cs="IRNazanin"/>
          <w:lang w:bidi="fa-IR"/>
          <w:color w:val="111111"/>
          <w:sz w:val="28"/>
          <w:szCs w:val="28"/>
          <w:rtl/>
        </w:rPr>
        <w:t xml:space="preserve">قد یشعر بأن الإیجاب یشترط فیه النطق.</w:t>
      </w:r>
    </w:p>
    <w:p>
      <w:pPr>
        <w:pStyle w:val="BookText"/>
      </w:pPr>
      <w:r>
        <w:rPr>
          <w:rFonts w:ascii="IRNazanin" w:hAnsi="IRNazanin" w:eastAsia="IRNazanin" w:cs="IRNazanin"/>
          <w:lang w:bidi="fa-IR"/>
          <w:color w:val="111111"/>
          <w:sz w:val="28"/>
          <w:szCs w:val="28"/>
          <w:rtl/>
        </w:rPr>
        <w:t xml:space="preserve">قوله: (و تصح من المستأجر).</w:t>
      </w:r>
    </w:p>
    <w:p>
      <w:pPr>
        <w:pStyle w:val="BookText"/>
      </w:pPr>
      <w:r>
        <w:rPr>
          <w:rFonts w:ascii="IRNazanin" w:hAnsi="IRNazanin" w:eastAsia="IRNazanin" w:cs="IRNazanin"/>
          <w:lang w:bidi="fa-IR"/>
          <w:color w:val="111111"/>
          <w:sz w:val="28"/>
          <w:szCs w:val="28"/>
          <w:rtl/>
        </w:rPr>
        <w:t xml:space="preserve">إلا أن یشترط المالک مباشرة الانتفاع بنفسه فلا یصح،و إذا قلنا بالجواز فیجب أن لا تخرج العین من یده.</w:t>
      </w:r>
    </w:p>
    <w:p>
      <w:pPr>
        <w:pStyle w:val="BookText"/>
      </w:pPr>
      <w:r>
        <w:rPr>
          <w:rFonts w:ascii="IRNazanin" w:hAnsi="IRNazanin" w:eastAsia="IRNazanin" w:cs="IRNazanin"/>
          <w:lang w:bidi="fa-IR"/>
          <w:color w:val="111111"/>
          <w:sz w:val="28"/>
          <w:szCs w:val="28"/>
          <w:rtl/>
        </w:rPr>
        <w:t xml:space="preserve">قوله: (و یجوز للمستعیر استیفاء المنفعة بنفسه و بوکیله).</w:t>
      </w:r>
    </w:p>
    <w:p>
      <w:pPr>
        <w:pStyle w:val="BookText"/>
      </w:pPr>
      <w:r>
        <w:rPr>
          <w:rFonts w:ascii="IRNazanin" w:hAnsi="IRNazanin" w:eastAsia="IRNazanin" w:cs="IRNazanin"/>
          <w:lang w:bidi="fa-IR"/>
          <w:color w:val="111111"/>
          <w:sz w:val="28"/>
          <w:szCs w:val="28"/>
          <w:rtl/>
        </w:rPr>
        <w:t xml:space="preserve">لکن بشرط أن لا تخرج العین من یده.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1" w:name="pg10546_97073"/>
    <w:bookmarkEnd w:id="11"/>
    <w:p>
      <w:pPr>
        <w:pStyle w:val="Heading6"/>
      </w:pPr>
      <w:bookmarkStart w:id="92" w:name="_Toc25"/>
      <w:r>
        <w:t>ج:المستعیر</w:t>
      </w:r>
      <w:bookmarkEnd w:id="92"/>
    </w:p>
    <w:p>
      <w:pPr>
        <w:pStyle w:val="BookText"/>
      </w:pPr>
      <w:r>
        <w:rPr>
          <w:rFonts w:ascii="IRNazanin" w:hAnsi="IRNazanin" w:eastAsia="IRNazanin" w:cs="IRNazanin"/>
          <w:lang w:bidi="fa-IR"/>
          <w:color w:val="111111"/>
          <w:sz w:val="28"/>
          <w:szCs w:val="28"/>
          <w:rtl/>
        </w:rPr>
        <w:t xml:space="preserve">ج:المستعیر:و شرطه أن یکون معیّنا أهلا للتبرع علیه بعقد یشتمل علی إیجاب و قبول،فلا تصح استعارة الصبی و لا المجنون.</w:t>
      </w:r>
    </w:p>
    <w:p>
      <w:pPr>
        <w:pStyle w:val="Heading6"/>
      </w:pPr>
      <w:bookmarkStart w:id="93" w:name="_Toc26"/>
      <w:r>
        <w:t>د:المستعار</w:t>
      </w:r>
      <w:bookmarkEnd w:id="93"/>
    </w:p>
    <w:p>
      <w:pPr>
        <w:pStyle w:val="BookText"/>
      </w:pPr>
      <w:r>
        <w:rPr>
          <w:rFonts w:ascii="IRNazanin" w:hAnsi="IRNazanin" w:eastAsia="IRNazanin" w:cs="IRNazanin"/>
          <w:lang w:bidi="fa-IR"/>
          <w:color w:val="111111"/>
          <w:sz w:val="28"/>
          <w:szCs w:val="28"/>
          <w:rtl/>
        </w:rPr>
        <w:t xml:space="preserve">د:المستعار:و شرطه أن یکون منتفعا به مع بقائه کالثوب للبس، و الدابة للرکوب،و الأرض للزرع و الغرس و البناء،دون الأطعمة فإن منفعتها فی استهلاکها.و الأقرب جواز استعارة الدراهم و الدنانیر إن فرضت لها منفعة حکمیة کالتزیین بها و الضرب علی طبعها.   قوله: (و شرطه أن یکون معینا).</w:t>
      </w:r>
    </w:p>
    <w:p>
      <w:pPr>
        <w:pStyle w:val="BookText"/>
      </w:pPr>
      <w:r>
        <w:rPr>
          <w:rFonts w:ascii="IRNazanin" w:hAnsi="IRNazanin" w:eastAsia="IRNazanin" w:cs="IRNazanin"/>
          <w:lang w:bidi="fa-IR"/>
          <w:color w:val="111111"/>
          <w:sz w:val="28"/>
          <w:szCs w:val="28"/>
          <w:rtl/>
        </w:rPr>
        <w:t xml:space="preserve">یحترز به عما لو أبهم،بأن أعار أحد هذین و نحوه،و لو عمم فقال:</w:t>
      </w:r>
    </w:p>
    <w:p>
      <w:pPr>
        <w:pStyle w:val="BookText"/>
      </w:pPr>
      <w:r>
        <w:rPr>
          <w:rFonts w:ascii="IRNazanin" w:hAnsi="IRNazanin" w:eastAsia="IRNazanin" w:cs="IRNazanin"/>
          <w:lang w:bidi="fa-IR"/>
          <w:color w:val="111111"/>
          <w:sz w:val="28"/>
          <w:szCs w:val="28"/>
          <w:rtl/>
        </w:rPr>
        <w:t xml:space="preserve">أعرت جمیع الناس،فهو من المعین فیصح.</w:t>
      </w:r>
    </w:p>
    <w:p>
      <w:pPr>
        <w:pStyle w:val="BookText"/>
      </w:pPr>
      <w:r>
        <w:rPr>
          <w:rFonts w:ascii="IRNazanin" w:hAnsi="IRNazanin" w:eastAsia="IRNazanin" w:cs="IRNazanin"/>
          <w:lang w:bidi="fa-IR"/>
          <w:color w:val="111111"/>
          <w:sz w:val="28"/>
          <w:szCs w:val="28"/>
          <w:rtl/>
        </w:rPr>
        <w:t xml:space="preserve">قوله: (فلا تصح استعارة الصبی و لا المجنون).</w:t>
      </w:r>
    </w:p>
    <w:p>
      <w:pPr>
        <w:pStyle w:val="BookText"/>
      </w:pPr>
      <w:r>
        <w:rPr>
          <w:rFonts w:ascii="IRNazanin" w:hAnsi="IRNazanin" w:eastAsia="IRNazanin" w:cs="IRNazanin"/>
          <w:lang w:bidi="fa-IR"/>
          <w:color w:val="111111"/>
          <w:sz w:val="28"/>
          <w:szCs w:val="28"/>
          <w:rtl/>
        </w:rPr>
        <w:t xml:space="preserve">بمعنی أنه لا یترتب علیهما أحکام العاریة،لا أن استیفاءهما للمنفعة مضمون،فلو أعارهما و شرط علیهما الضمان لم یضمنا إذا لم یتلفا،هکذا ینبغی أن یفسر هذا و إن لم أظفر فی ذلک بشیء بخصوصه.</w:t>
      </w:r>
    </w:p>
    <w:p>
      <w:pPr>
        <w:pStyle w:val="BookText"/>
      </w:pPr>
      <w:r>
        <w:rPr>
          <w:rFonts w:ascii="IRNazanin" w:hAnsi="IRNazanin" w:eastAsia="IRNazanin" w:cs="IRNazanin"/>
          <w:lang w:bidi="fa-IR"/>
          <w:color w:val="111111"/>
          <w:sz w:val="28"/>
          <w:szCs w:val="28"/>
          <w:rtl/>
        </w:rPr>
        <w:t xml:space="preserve">قوله: (و الأقرب جواز إعارة الدراهم و الدنانیر إن فرضت لهما منفعة حکمیة،کالتزین بها و الضرب علی طبعها).</w:t>
      </w:r>
    </w:p>
    <w:p>
      <w:pPr>
        <w:pStyle w:val="BookText"/>
      </w:pPr>
      <w:r>
        <w:rPr>
          <w:rFonts w:ascii="IRNazanin" w:hAnsi="IRNazanin" w:eastAsia="IRNazanin" w:cs="IRNazanin"/>
          <w:lang w:bidi="fa-IR"/>
          <w:color w:val="111111"/>
          <w:sz w:val="28"/>
          <w:szCs w:val="28"/>
          <w:rtl/>
        </w:rPr>
        <w:t xml:space="preserve">وجه القرب:وجود المقتضی علی ذلک التقدیر و انتفاء المانع،و لا وجه للمنع علی التقدیر المذکور،فلا یحسن قوله:(و الأقرب)حینئذ،فکان علیه أن یترک قوله:(إن فرضت.)لیکون وجه المنع ضعف هذه المنفعة، و کون المنفعة المقصودة منها غالبا فی الإنفاق و الإخراج،و ذلک مناف للعاریة.</w:t>
      </w:r>
    </w:p>
    <w:p>
      <w:pPr>
        <w:pStyle w:val="BookText"/>
      </w:pPr>
      <w:r>
        <w:rPr>
          <w:rFonts w:ascii="IRNazanin" w:hAnsi="IRNazanin" w:eastAsia="IRNazanin" w:cs="IRNazanin"/>
          <w:lang w:bidi="fa-IR"/>
          <w:color w:val="111111"/>
          <w:sz w:val="28"/>
          <w:szCs w:val="28"/>
          <w:rtl/>
        </w:rPr>
        <w:t xml:space="preserve">و یرده:أن إرادة المنفعة الضعیفة بخصوصها ینفی ما ذکر،و الأصح الجواز.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2" w:name="pg10546_97074"/>
    <w:bookmarkEnd w:id="12"/>
    <w:p>
      <w:pPr>
        <w:pStyle w:val="Heading6"/>
      </w:pPr>
      <w:bookmarkStart w:id="94" w:name="_Toc27"/>
      <w:r>
        <w:t>ه‍-:إباحة المنفعة</w:t>
      </w:r>
      <w:bookmarkEnd w:id="94"/>
    </w:p>
    <w:p>
      <w:pPr>
        <w:pStyle w:val="BookText"/>
      </w:pPr>
      <w:r>
        <w:rPr>
          <w:rFonts w:ascii="IRNazanin" w:hAnsi="IRNazanin" w:eastAsia="IRNazanin" w:cs="IRNazanin"/>
          <w:lang w:bidi="fa-IR"/>
          <w:color w:val="111111"/>
          <w:sz w:val="28"/>
          <w:szCs w:val="28"/>
          <w:rtl/>
        </w:rPr>
        <w:t xml:space="preserve">ه‍-:إباحة المنفعة فلیس للمحرم استعارة الصید من محرم و لا محل،فإن أمسکه ضمنه للمحل و إن لم یشترط علیه.   قوله: (فإن أمسکه ضمنه للمحل و إن لم یشترط علیه).</w:t>
      </w:r>
    </w:p>
    <w:p>
      <w:pPr>
        <w:pStyle w:val="BookText"/>
      </w:pPr>
      <w:r>
        <w:rPr>
          <w:rFonts w:ascii="IRNazanin" w:hAnsi="IRNazanin" w:eastAsia="IRNazanin" w:cs="IRNazanin"/>
          <w:lang w:bidi="fa-IR"/>
          <w:color w:val="111111"/>
          <w:sz w:val="28"/>
          <w:szCs w:val="28"/>
          <w:rtl/>
        </w:rPr>
        <w:t xml:space="preserve">فی التذکرة:لا یحلّ للمحرم استعارة الصید من المحرم و لا من المحل،لأنه یحرم علیه إمساکه،فلو استعاره وجب علیه إرساله و ضمن للمالک قیمته،و لو تلف فی یده ضمنه أیضا بالقیمة لصاحبه المحل و بالجزاء للّه تعالی،بل یضمنه بمجرد الإمساک و إن لم یشترط صاحبه الضمان علیه،فلو دفعه إلی صاحبه بریء منه و ضمن للّه تعالی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کلامه،و فی موضعین منه إشکال:</w:t>
      </w:r>
    </w:p>
    <w:p>
      <w:pPr>
        <w:pStyle w:val="BookText"/>
      </w:pPr>
      <w:r>
        <w:rPr>
          <w:rFonts w:ascii="IRNazanin" w:hAnsi="IRNazanin" w:eastAsia="IRNazanin" w:cs="IRNazanin"/>
          <w:lang w:bidi="fa-IR"/>
          <w:color w:val="111111"/>
          <w:sz w:val="28"/>
          <w:szCs w:val="28"/>
          <w:rtl/>
        </w:rPr>
        <w:t xml:space="preserve">أحدهما:أن وجوب الإرسال مع کون الصید ملکا لآدمی-و حق الآدمی مقدّم علی حق اللّه تعالی-غیر ظاهر،و إنما الذی یقتضیه الدلیل ردّه علی مالکه و وجوب الجزاء لله تعالی.</w:t>
      </w:r>
    </w:p>
    <w:p>
      <w:pPr>
        <w:pStyle w:val="BookText"/>
      </w:pPr>
      <w:r>
        <w:rPr>
          <w:rFonts w:ascii="IRNazanin" w:hAnsi="IRNazanin" w:eastAsia="IRNazanin" w:cs="IRNazanin"/>
          <w:lang w:bidi="fa-IR"/>
          <w:color w:val="111111"/>
          <w:sz w:val="28"/>
          <w:szCs w:val="28"/>
          <w:rtl/>
        </w:rPr>
        <w:t xml:space="preserve">الثانی:وجوب القیمة للمالک المحل لو تلف فی یده بغیر تعد-مع عدم اشتراط الضمان-أیضا غیر ظاهر،لأن غایة ما هناک أنها عاریة فاسدة،و کل عقد لا یضمن بصحیحة لا یضمن بفاسده،و لأن المالک لما أعاره فقد رضی بعدم ثبوت الضمان علیه الذی هو مقتضی العاریة،فلا یوجه لتضمینه.</w:t>
      </w:r>
    </w:p>
    <w:p>
      <w:pPr>
        <w:pStyle w:val="BookText"/>
      </w:pPr>
      <w:r>
        <w:rPr>
          <w:rFonts w:ascii="IRNazanin" w:hAnsi="IRNazanin" w:eastAsia="IRNazanin" w:cs="IRNazanin"/>
          <w:lang w:bidi="fa-IR"/>
          <w:color w:val="111111"/>
          <w:sz w:val="28"/>
          <w:szCs w:val="28"/>
          <w:rtl/>
        </w:rPr>
        <w:t xml:space="preserve">فالحاصل:أن الذی یقتضیه النظر خلاف الأمرین،لکن لم أظفر إلی الآن بمخالف،فان المصنف فی التحریر </w:t>
      </w:r>
      <w:r>
        <w:rPr>
          <w:rStyle w:val="FootnoteReference"/>
        </w:rPr>
        <w:footnoteReference w:id="95"/>
      </w:r>
      <w:r>
        <w:rPr>
          <w:rFonts w:ascii="IRNazanin" w:hAnsi="IRNazanin" w:eastAsia="IRNazanin" w:cs="IRNazanin"/>
          <w:lang w:bidi="fa-IR"/>
          <w:color w:val="111111"/>
          <w:sz w:val="28"/>
          <w:szCs w:val="28"/>
          <w:rtl/>
        </w:rPr>
        <w:t xml:space="preserve">قد صرح بالثانی،و کذا المحقق فی الشرائع </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فی ید محرم فاستعاره محل جاز،لزوال ملک المحرم عنه بالإحرام،کما یأخذ من الصید کما لیس بملک.</w:t>
      </w:r>
    </w:p>
    <w:p>
      <w:pPr>
        <w:pStyle w:val="BookText"/>
      </w:pPr>
      <w:r>
        <w:rPr>
          <w:rFonts w:ascii="IRNazanin" w:hAnsi="IRNazanin" w:eastAsia="IRNazanin" w:cs="IRNazanin"/>
          <w:lang w:bidi="fa-IR"/>
          <w:color w:val="111111"/>
          <w:sz w:val="28"/>
          <w:szCs w:val="28"/>
          <w:rtl/>
        </w:rPr>
        <w:t xml:space="preserve">قوله: (و لو کان فی ید محرم فاستعاره محل جاز،لزوال ملک المحرم عنه بالإحرام).</w:t>
      </w:r>
    </w:p>
    <w:p>
      <w:pPr>
        <w:pStyle w:val="BookText"/>
      </w:pPr>
      <w:r>
        <w:rPr>
          <w:rFonts w:ascii="IRNazanin" w:hAnsi="IRNazanin" w:eastAsia="IRNazanin" w:cs="IRNazanin"/>
          <w:lang w:bidi="fa-IR"/>
          <w:color w:val="111111"/>
          <w:sz w:val="28"/>
          <w:szCs w:val="28"/>
          <w:rtl/>
        </w:rPr>
        <w:t xml:space="preserve">فیه نظر،لأن الواجب علی المحرم إرسال الصید و رفع السلطنة عنه،لا إثبات سلطنة شخص آخر علیه،و سیأتی فی عبارة الکتاب فی الفروع ما یدل علی خلاف ما ذکره هنا.</w:t>
      </w:r>
    </w:p>
    <w:p>
      <w:pPr>
        <w:pStyle w:val="BookText"/>
      </w:pPr>
      <w:r>
        <w:rPr>
          <w:rFonts w:ascii="IRNazanin" w:hAnsi="IRNazanin" w:eastAsia="IRNazanin" w:cs="IRNazanin"/>
          <w:lang w:bidi="fa-IR"/>
          <w:color w:val="111111"/>
          <w:sz w:val="28"/>
          <w:szCs w:val="28"/>
          <w:rtl/>
        </w:rPr>
        <w:t xml:space="preserve">و الذی فی التذکرة خلاف هذا،فإنه قال:و لو کان الصید فی ید محرم فاستعاره المحل،فان قلنا:المحرم یزول ملکه عن الصید فلا قیمة له علی المحل،لأنه إعارة ما لیس ملکا له،و علی المحرم الجزاء لو تلف فی ید المحل،لتعدیه بالإعارة،فإنه کان یجب علیه الإرسال،و إن قلنا:لا یزول صحت الإعارة،و علی المحل القیمة لو تلف الصید عنده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کلامه،و فیه اعتراف بتعدی المحرم بالإعارة،و هو الأصح.</w:t>
      </w:r>
    </w:p>
    <w:p>
      <w:pPr>
        <w:pStyle w:val="BookText"/>
      </w:pPr>
      <w:r>
        <w:rPr>
          <w:rFonts w:ascii="IRNazanin" w:hAnsi="IRNazanin" w:eastAsia="IRNazanin" w:cs="IRNazanin"/>
          <w:lang w:bidi="fa-IR"/>
          <w:color w:val="111111"/>
          <w:sz w:val="28"/>
          <w:szCs w:val="28"/>
          <w:rtl/>
        </w:rPr>
        <w:t xml:space="preserve">لکن قوله:و إن قلنا لا یزول صحت الإعارة،و علی المحل القیمة لو تلف الصید عنده،فیه نظر،لأن صحة الإعارة مع وجوب الإرسال و رفع السلطنة مشکل،و إثبات القیمة أشکل،لأن العاریة تقتضی عدم الضمان،إلاّ أن یراد بالقیمة الجزاء للّه تعالی.</w:t>
      </w:r>
    </w:p>
    <w:p>
      <w:pPr>
        <w:pStyle w:val="BookText"/>
      </w:pPr>
      <w:r>
        <w:rPr>
          <w:rFonts w:ascii="IRNazanin" w:hAnsi="IRNazanin" w:eastAsia="IRNazanin" w:cs="IRNazanin"/>
          <w:lang w:bidi="fa-IR"/>
          <w:color w:val="111111"/>
          <w:sz w:val="28"/>
          <w:szCs w:val="28"/>
          <w:rtl/>
        </w:rPr>
        <w:t xml:space="preserve">[و یمکن أن یقال:إن أمر الصید غلیظ،فربما وجب ضمانه للمالک تغلیظا و إن لم یشترط ضمانه،و إطلاق النصوص بوجوب الجزاء للّه تعالی و القیمة للمالک یقتضی الثبوت هنا،فان تمّ هذا فهو دفع للإشکال] </w:t>
      </w:r>
      <w:r>
        <w:rPr>
          <w:rStyle w:val="FootnoteReference"/>
        </w:rPr>
        <w:footnoteReference w:id="98"/>
      </w:r>
      <w:r>
        <w:rPr>
          <w:rFonts w:ascii="IRNazanin" w:hAnsi="IRNazanin" w:eastAsia="IRNazanin" w:cs="IRNazanin"/>
          <w:lang w:bidi="fa-IR"/>
          <w:color w:val="111111"/>
          <w:sz w:val="28"/>
          <w:szCs w:val="28"/>
          <w:rtl/>
        </w:rPr>
        <w:t xml:space="preserve">الثانی من الإشکالین السابقین.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3" w:name="pg10546_97076"/>
    <w:bookmarkEnd w:id="13"/>
    <w:p>
      <w:pPr>
        <w:pStyle w:val="BookText"/>
      </w:pPr>
      <w:r>
        <w:rPr>
          <w:rFonts w:ascii="IRNazanin" w:hAnsi="IRNazanin" w:eastAsia="IRNazanin" w:cs="IRNazanin"/>
          <w:lang w:bidi="fa-IR"/>
          <w:color w:val="111111"/>
          <w:sz w:val="28"/>
          <w:szCs w:val="28"/>
          <w:rtl/>
        </w:rPr>
        <w:t xml:space="preserve">و لا تجوز استعارة الجواری للاستمتاع،و تجوز للخدمة و إن کان المستعیر أجنبیا. و تکره استعارة الأبوین للخدمة،و تستحب للترفه.</w:t>
      </w:r>
    </w:p>
    <w:p>
      <w:pPr>
        <w:pStyle w:val="BookText"/>
      </w:pPr>
      <w:r>
        <w:rPr>
          <w:rFonts w:ascii="IRNazanin" w:hAnsi="IRNazanin" w:eastAsia="IRNazanin" w:cs="IRNazanin"/>
          <w:lang w:bidi="fa-IR"/>
          <w:color w:val="111111"/>
          <w:sz w:val="28"/>
          <w:szCs w:val="28"/>
          <w:rtl/>
        </w:rPr>
        <w:t xml:space="preserve">و تحرم اعارة العبد المسلم من الکافر.</w:t>
      </w:r>
    </w:p>
    <w:p>
      <w:pPr>
        <w:pStyle w:val="Heading5"/>
      </w:pPr>
      <w:bookmarkStart w:id="95" w:name="_Toc28"/>
      <w:r>
        <w:t>فروع</w:t>
      </w:r>
      <w:bookmarkEnd w:id="95"/>
    </w:p>
    <w:p>
      <w:pPr>
        <w:pStyle w:val="Heading6"/>
      </w:pPr>
      <w:bookmarkStart w:id="96" w:name="_Toc29"/>
      <w:r>
        <w:t>اشارة</w:t>
      </w:r>
      <w:bookmarkEnd w:id="96"/>
    </w:p>
    <w:p>
      <w:pPr>
        <w:pStyle w:val="BookText"/>
      </w:pPr>
      <w:r>
        <w:rPr>
          <w:rFonts w:ascii="IRNazanin" w:hAnsi="IRNazanin" w:eastAsia="IRNazanin" w:cs="IRNazanin"/>
          <w:lang w:bidi="fa-IR"/>
          <w:color w:val="111111"/>
          <w:sz w:val="28"/>
          <w:szCs w:val="28"/>
          <w:rtl/>
        </w:rPr>
        <w:t xml:space="preserve">فروع:</w:t>
      </w:r>
    </w:p>
    <w:p>
      <w:pPr>
        <w:pStyle w:val="Heading6"/>
      </w:pPr>
      <w:bookmarkStart w:id="97" w:name="_Toc30"/>
      <w:r>
        <w:t>أ:لو تلف الصید عند المحل المستعیر</w:t>
      </w:r>
      <w:bookmarkEnd w:id="97"/>
    </w:p>
    <w:p>
      <w:pPr>
        <w:pStyle w:val="BookText"/>
      </w:pPr>
      <w:r>
        <w:rPr>
          <w:rFonts w:ascii="IRNazanin" w:hAnsi="IRNazanin" w:eastAsia="IRNazanin" w:cs="IRNazanin"/>
          <w:lang w:bidi="fa-IR"/>
          <w:color w:val="111111"/>
          <w:sz w:val="28"/>
          <w:szCs w:val="28"/>
          <w:rtl/>
        </w:rPr>
        <w:t xml:space="preserve">أ:لو تلف الصید عند المحل المستعیر من المحرم لم یضمنه المحل،لزوال ملک المحرم بالإحرام،و علی المحرم الضمان، لأنه تعدّی بالإعارة لما یجب إرساله.</w:t>
      </w:r>
    </w:p>
    <w:p>
      <w:pPr>
        <w:pStyle w:val="Heading6"/>
      </w:pPr>
      <w:bookmarkStart w:id="98" w:name="_Toc31"/>
      <w:r>
        <w:t>ب:لو قال:أعرتک حماری لتعیرنی فرسک فالأقرب الجواز</w:t>
      </w:r>
      <w:bookmarkEnd w:id="98"/>
    </w:p>
    <w:p>
      <w:pPr>
        <w:pStyle w:val="BookText"/>
      </w:pPr>
      <w:r>
        <w:rPr>
          <w:rFonts w:ascii="IRNazanin" w:hAnsi="IRNazanin" w:eastAsia="IRNazanin" w:cs="IRNazanin"/>
          <w:lang w:bidi="fa-IR"/>
          <w:color w:val="111111"/>
          <w:sz w:val="28"/>
          <w:szCs w:val="28"/>
          <w:rtl/>
        </w:rPr>
        <w:t xml:space="preserve">ب:لو قال:أعرتک حماری لتعیرنی فرسک فالأقرب الجواز لکن لا   قوله: (و لا یجوز إعارة الجواری للاستمتاع،و یجوز للخدمة و إن کان المستعیر أجنبیا).</w:t>
      </w:r>
    </w:p>
    <w:p>
      <w:pPr>
        <w:pStyle w:val="BookText"/>
      </w:pPr>
      <w:r>
        <w:rPr>
          <w:rFonts w:ascii="IRNazanin" w:hAnsi="IRNazanin" w:eastAsia="IRNazanin" w:cs="IRNazanin"/>
          <w:lang w:bidi="fa-IR"/>
          <w:color w:val="111111"/>
          <w:sz w:val="28"/>
          <w:szCs w:val="28"/>
          <w:rtl/>
        </w:rPr>
        <w:t xml:space="preserve">قال فی التذکرة:لا یجوز استعارة الجواری للاستمتاع علی الأشهر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کأنه یرید بذلک الإشارة إلی ما یحکی من خلاف بعض العامة </w:t>
      </w:r>
      <w:r>
        <w:rPr>
          <w:rStyle w:val="FootnoteReference"/>
        </w:rPr>
        <w:footnoteReference w:id="100"/>
      </w:r>
      <w:r>
        <w:rPr>
          <w:rFonts w:ascii="IRNazanin" w:hAnsi="IRNazanin" w:eastAsia="IRNazanin" w:cs="IRNazanin"/>
          <w:lang w:bidi="fa-IR"/>
          <w:color w:val="111111"/>
          <w:sz w:val="28"/>
          <w:szCs w:val="28"/>
          <w:rtl/>
        </w:rPr>
        <w:t xml:space="preserve">فی ذلک، و منع الشافعی من إعارة الجاریة الشابة للخدمة ممن لا یوثق به </w:t>
      </w:r>
      <w:r>
        <w:rPr>
          <w:rStyle w:val="FootnoteReference"/>
        </w:rPr>
        <w:footnoteReference w:id="101"/>
      </w:r>
      <w:r>
        <w:rPr>
          <w:rFonts w:ascii="IRNazanin" w:hAnsi="IRNazanin" w:eastAsia="IRNazanin" w:cs="IRNazanin"/>
          <w:lang w:bidi="fa-IR"/>
          <w:color w:val="111111"/>
          <w:sz w:val="28"/>
          <w:szCs w:val="28"/>
          <w:rtl/>
        </w:rPr>
        <w:t xml:space="preserve">،و عندنا یجوز علی کراهیة مغلّظة.</w:t>
      </w:r>
    </w:p>
    <w:p>
      <w:pPr>
        <w:pStyle w:val="BookText"/>
      </w:pPr>
      <w:r>
        <w:rPr>
          <w:rFonts w:ascii="IRNazanin" w:hAnsi="IRNazanin" w:eastAsia="IRNazanin" w:cs="IRNazanin"/>
          <w:lang w:bidi="fa-IR"/>
          <w:color w:val="111111"/>
          <w:sz w:val="28"/>
          <w:szCs w:val="28"/>
          <w:rtl/>
        </w:rPr>
        <w:t xml:space="preserve">قوله: (و یحرم إعارة العبد المسلم من الکافر).</w:t>
      </w:r>
    </w:p>
    <w:p>
      <w:pPr>
        <w:pStyle w:val="BookText"/>
      </w:pPr>
      <w:r>
        <w:rPr>
          <w:rFonts w:ascii="IRNazanin" w:hAnsi="IRNazanin" w:eastAsia="IRNazanin" w:cs="IRNazanin"/>
          <w:lang w:bidi="fa-IR"/>
          <w:color w:val="111111"/>
          <w:sz w:val="28"/>
          <w:szCs w:val="28"/>
          <w:rtl/>
        </w:rPr>
        <w:t xml:space="preserve">هذا رجوع عما ذکره فی التجارة،إلاّ علی بعض المحامل التی نزّلنا علیها العبارة هناک.</w:t>
      </w:r>
    </w:p>
    <w:p>
      <w:pPr>
        <w:pStyle w:val="BookText"/>
      </w:pPr>
      <w:r>
        <w:rPr>
          <w:rFonts w:ascii="IRNazanin" w:hAnsi="IRNazanin" w:eastAsia="IRNazanin" w:cs="IRNazanin"/>
          <w:lang w:bidi="fa-IR"/>
          <w:color w:val="111111"/>
          <w:sz w:val="28"/>
          <w:szCs w:val="28"/>
          <w:rtl/>
        </w:rPr>
        <w:t xml:space="preserve">قوله: (لو قال:أعرتک حماری لتعیرنی فرسک،فالأقرب الجواز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 و لیس علی واحد منهما اجرة،أما لو لم یعر الثانی فالأقرب الأجرة.  لکن لا یجب).</w:t>
      </w:r>
    </w:p>
    <w:p>
      <w:pPr>
        <w:pStyle w:val="BookText"/>
      </w:pPr>
      <w:r>
        <w:rPr>
          <w:rFonts w:ascii="IRNazanin" w:hAnsi="IRNazanin" w:eastAsia="IRNazanin" w:cs="IRNazanin"/>
          <w:lang w:bidi="fa-IR"/>
          <w:color w:val="111111"/>
          <w:sz w:val="28"/>
          <w:szCs w:val="28"/>
          <w:rtl/>
        </w:rPr>
        <w:t xml:space="preserve">وجه القرب:وجود المقتضی و انتفاء المانع،و یحتمل العدم،لأن مقتضی العاریة عدم العوض،فمعه تکون فاسدة.</w:t>
      </w:r>
    </w:p>
    <w:p>
      <w:pPr>
        <w:pStyle w:val="BookText"/>
      </w:pPr>
      <w:r>
        <w:rPr>
          <w:rFonts w:ascii="IRNazanin" w:hAnsi="IRNazanin" w:eastAsia="IRNazanin" w:cs="IRNazanin"/>
          <w:lang w:bidi="fa-IR"/>
          <w:color w:val="111111"/>
          <w:sz w:val="28"/>
          <w:szCs w:val="28"/>
          <w:rtl/>
        </w:rPr>
        <w:t xml:space="preserve">و یدفعه:أن المذکور شرط لا عوض،و لا ریب أن العاریة عقد یقبل الشروط التی لا تنافی مقتضاه،و لیس الشرط عوضا،إنما العوض ما جعل مقابلا کهذا بهذا.</w:t>
      </w:r>
    </w:p>
    <w:p>
      <w:pPr>
        <w:pStyle w:val="BookText"/>
      </w:pPr>
      <w:r>
        <w:rPr>
          <w:rFonts w:ascii="IRNazanin" w:hAnsi="IRNazanin" w:eastAsia="IRNazanin" w:cs="IRNazanin"/>
          <w:lang w:bidi="fa-IR"/>
          <w:color w:val="111111"/>
          <w:sz w:val="28"/>
          <w:szCs w:val="28"/>
          <w:rtl/>
        </w:rPr>
        <w:t xml:space="preserve">و الأصح الجواز،و لا یجب علی المستعیر عاریة ما اشترط المعیر، للأصل و لانتفاء المقتضی.</w:t>
      </w:r>
    </w:p>
    <w:p>
      <w:pPr>
        <w:pStyle w:val="BookText"/>
      </w:pPr>
      <w:r>
        <w:rPr>
          <w:rFonts w:ascii="IRNazanin" w:hAnsi="IRNazanin" w:eastAsia="IRNazanin" w:cs="IRNazanin"/>
          <w:lang w:bidi="fa-IR"/>
          <w:color w:val="111111"/>
          <w:sz w:val="28"/>
          <w:szCs w:val="28"/>
          <w:rtl/>
        </w:rPr>
        <w:t xml:space="preserve">و زعم بعض العامة أن هذا إجارة فاسدة،و لیس بجید کما ذکرناه.</w:t>
      </w:r>
    </w:p>
    <w:p>
      <w:pPr>
        <w:pStyle w:val="BookText"/>
      </w:pPr>
      <w:r>
        <w:rPr>
          <w:rFonts w:ascii="IRNazanin" w:hAnsi="IRNazanin" w:eastAsia="IRNazanin" w:cs="IRNazanin"/>
          <w:lang w:bidi="fa-IR"/>
          <w:color w:val="111111"/>
          <w:sz w:val="28"/>
          <w:szCs w:val="28"/>
          <w:rtl/>
        </w:rPr>
        <w:t xml:space="preserve">قوله: (و لیس علی واحد منهما اجرة).</w:t>
      </w:r>
    </w:p>
    <w:p>
      <w:pPr>
        <w:pStyle w:val="BookText"/>
      </w:pPr>
      <w:r>
        <w:rPr>
          <w:rFonts w:ascii="IRNazanin" w:hAnsi="IRNazanin" w:eastAsia="IRNazanin" w:cs="IRNazanin"/>
          <w:lang w:bidi="fa-IR"/>
          <w:color w:val="111111"/>
          <w:sz w:val="28"/>
          <w:szCs w:val="28"/>
          <w:rtl/>
        </w:rPr>
        <w:t xml:space="preserve">أی:لیس علی المعیر الأول و لا علی الثانی أجرة للآخر،لأن بناء العاریة علی التبرع.</w:t>
      </w:r>
    </w:p>
    <w:p>
      <w:pPr>
        <w:pStyle w:val="BookText"/>
      </w:pPr>
      <w:r>
        <w:rPr>
          <w:rFonts w:ascii="IRNazanin" w:hAnsi="IRNazanin" w:eastAsia="IRNazanin" w:cs="IRNazanin"/>
          <w:lang w:bidi="fa-IR"/>
          <w:color w:val="111111"/>
          <w:sz w:val="28"/>
          <w:szCs w:val="28"/>
          <w:rtl/>
        </w:rPr>
        <w:t xml:space="preserve">قوله: (أما لو لم یعر الثانی فالأقرب الأجرة).</w:t>
      </w:r>
    </w:p>
    <w:p>
      <w:pPr>
        <w:pStyle w:val="BookText"/>
      </w:pPr>
      <w:r>
        <w:rPr>
          <w:rFonts w:ascii="IRNazanin" w:hAnsi="IRNazanin" w:eastAsia="IRNazanin" w:cs="IRNazanin"/>
          <w:lang w:bidi="fa-IR"/>
          <w:color w:val="111111"/>
          <w:sz w:val="28"/>
          <w:szCs w:val="28"/>
          <w:rtl/>
        </w:rPr>
        <w:t xml:space="preserve">وجه القرب:أنه لم یبح له الانتفاع مطلقا،بل مع الشرط،فإذا لم یحصل کان له المطالبة بالعوض.و یحتمل العدم،لأن العاریة لا عوض فیها و قد تحققت.</w:t>
      </w:r>
    </w:p>
    <w:p>
      <w:pPr>
        <w:pStyle w:val="BookText"/>
      </w:pPr>
      <w:r>
        <w:rPr>
          <w:rFonts w:ascii="IRNazanin" w:hAnsi="IRNazanin" w:eastAsia="IRNazanin" w:cs="IRNazanin"/>
          <w:lang w:bidi="fa-IR"/>
          <w:color w:val="111111"/>
          <w:sz w:val="28"/>
          <w:szCs w:val="28"/>
          <w:rtl/>
        </w:rPr>
        <w:t xml:space="preserve">و جوابه:أنه و ان لم یکن فیها عوض،إلاّ أن الاذن فی الانتفاع قد حصل علی وجه مخصوص،فینتفی بانتفائه.</w:t>
      </w:r>
    </w:p>
    <w:p>
      <w:pPr>
        <w:pStyle w:val="BookText"/>
      </w:pPr>
      <w:r>
        <w:rPr>
          <w:rFonts w:ascii="IRNazanin" w:hAnsi="IRNazanin" w:eastAsia="IRNazanin" w:cs="IRNazanin"/>
          <w:lang w:bidi="fa-IR"/>
          <w:color w:val="111111"/>
          <w:sz w:val="28"/>
          <w:szCs w:val="28"/>
          <w:rtl/>
        </w:rPr>
        <w:t xml:space="preserve">فإن قیل:الإذن فی الانتفاع قد حصل فی الجملة،و غایة ما یقتضیه الشرط التسلط علی الفسخ بدون فعله،کما لو باع بشرط،فان الملک ینتقل فیه،و مع عدم الشرط یتسلط علی الفسخ،نعم لو کان المذکور عوضا لا شرطا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قال:أعرتک الدابة بعلفها فهی إجارة فاسدة تقتضی أجرة المثل،و کذا:أعرتک الدابة بعشرة دراهم.  صح ذلک،لکن تکون إجارة فاسدة لا عاریة.</w:t>
      </w:r>
    </w:p>
    <w:p>
      <w:pPr>
        <w:pStyle w:val="BookText"/>
      </w:pPr>
      <w:r>
        <w:rPr>
          <w:rFonts w:ascii="IRNazanin" w:hAnsi="IRNazanin" w:eastAsia="IRNazanin" w:cs="IRNazanin"/>
          <w:lang w:bidi="fa-IR"/>
          <w:color w:val="111111"/>
          <w:sz w:val="28"/>
          <w:szCs w:val="28"/>
          <w:rtl/>
        </w:rPr>
        <w:t xml:space="preserve">قلنا:لما کان عقد العاریة فی غایة الضعف-و لهذا یعوّل فیه علی قرائن الأحوال،کالظرف الذی فیه الهدیة و القصعة المبعوث فیها الطعام،فإنه یجوز أکله منها،و کذا ثمرته فی غایة الضعف،و هی مجرد إباحة الانتفاع-انتفت ثمرته بأدنی سبب،بخلاف العقود اللازمة أو المثمرة للملک.</w:t>
      </w:r>
    </w:p>
    <w:p>
      <w:pPr>
        <w:pStyle w:val="BookText"/>
      </w:pPr>
      <w:r>
        <w:rPr>
          <w:rFonts w:ascii="IRNazanin" w:hAnsi="IRNazanin" w:eastAsia="IRNazanin" w:cs="IRNazanin"/>
          <w:lang w:bidi="fa-IR"/>
          <w:color w:val="111111"/>
          <w:sz w:val="28"/>
          <w:szCs w:val="28"/>
          <w:rtl/>
        </w:rPr>
        <w:t xml:space="preserve">و أیضا فإن البیع مثلا مبنی علی اللزوم،و عدم فعل الشرط یوجب تزلزله و جوازه،فظهر أثر الشرط فی ذلک،و أما العاریة فإن أثر العقد هو الإباحة التی لا شیء أضعف منها،و جوازه ثابت علی کل حال،فلا بد للشرط من أثر، و لیس إلاّ عدم جواز الانتفاع بدونه،فیمنع منه إلاّ بعد فعل الشرط،و به صرح فی التذکرة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ذکره الشارح:جواز الفسخ بدون الشرط،فینتفی مبیح العین، فتثبت الأجرة </w:t>
      </w:r>
      <w:r>
        <w:rPr>
          <w:rStyle w:val="FootnoteReference"/>
        </w:rPr>
        <w:footnoteReference w:id="103"/>
      </w:r>
      <w:r>
        <w:rPr>
          <w:rFonts w:ascii="IRNazanin" w:hAnsi="IRNazanin" w:eastAsia="IRNazanin" w:cs="IRNazanin"/>
          <w:lang w:bidi="fa-IR"/>
          <w:color w:val="111111"/>
          <w:sz w:val="28"/>
          <w:szCs w:val="28"/>
          <w:rtl/>
        </w:rPr>
        <w:t xml:space="preserve">.و هذا لو صح إنما یؤثر فیما سیأتی،أما ما سبق من الانتفاع قبل الفسخ فلا.</w:t>
      </w:r>
    </w:p>
    <w:p>
      <w:pPr>
        <w:pStyle w:val="BookText"/>
      </w:pPr>
      <w:r>
        <w:rPr>
          <w:rFonts w:ascii="IRNazanin" w:hAnsi="IRNazanin" w:eastAsia="IRNazanin" w:cs="IRNazanin"/>
          <w:lang w:bidi="fa-IR"/>
          <w:color w:val="111111"/>
          <w:sz w:val="28"/>
          <w:szCs w:val="28"/>
          <w:rtl/>
        </w:rPr>
        <w:t xml:space="preserve">قوله: (و لو قال:أعرتک الدابة بعلفها،فهی إجارة فاسدة تقتضی أجرة المثل،و کذا:أعرتک الدابة بعشرة دراهم).</w:t>
      </w:r>
    </w:p>
    <w:p>
      <w:pPr>
        <w:pStyle w:val="BookText"/>
      </w:pPr>
      <w:r>
        <w:rPr>
          <w:rFonts w:ascii="IRNazanin" w:hAnsi="IRNazanin" w:eastAsia="IRNazanin" w:cs="IRNazanin"/>
          <w:lang w:bidi="fa-IR"/>
          <w:color w:val="111111"/>
          <w:sz w:val="28"/>
          <w:szCs w:val="28"/>
          <w:rtl/>
        </w:rPr>
        <w:t xml:space="preserve">و وجهه:أن لفظ العاریة و إن کان حقیقة فی العقد المخصوص،إلاّ أن التصریح بالعوض ینافیه،فینطبق علی الإجارة من حیث المعنی،فان المالک لم یبذل المنفعة مجانا،بل بعوض،فإذا فات لفساد العقد وجب اجرة المثل لتلک المنفعة التی أتلفها.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4" w:name="pg10546_97079"/>
    <w:bookmarkEnd w:id="14"/>
    <w:p>
      <w:pPr>
        <w:pStyle w:val="Heading6"/>
      </w:pPr>
      <w:bookmarkStart w:id="99" w:name="_Toc32"/>
      <w:r>
        <w:t>ج:لو أذن الولی للصبی فی الإعارة جاز مع المصلحة</w:t>
      </w:r>
      <w:bookmarkEnd w:id="99"/>
    </w:p>
    <w:p>
      <w:pPr>
        <w:pStyle w:val="BookText"/>
      </w:pPr>
      <w:r>
        <w:rPr>
          <w:rFonts w:ascii="IRNazanin" w:hAnsi="IRNazanin" w:eastAsia="IRNazanin" w:cs="IRNazanin"/>
          <w:lang w:bidi="fa-IR"/>
          <w:color w:val="111111"/>
          <w:sz w:val="28"/>
          <w:szCs w:val="28"/>
          <w:rtl/>
        </w:rPr>
        <w:t xml:space="preserve">ج:لو أذن الولی للصبی فی الإعارة جاز مع المصلحة.  فإن قیل:هذا لا یقتضی کونها إجارة فاسدة کما ذکره المصنف،لأن هذا الحکم ثابت مع کونها عاریة فاسدة،و الأصل فی اللفظ کونه حقیقة، و المجاز یحتاج إلی الدلیل،و مع ذلک فالعقود بالقصود،فمع قصد العاریة کیف یکون إجارة؟فیکون عاریة فاسدة،و هو أحد وجهی الشافعیة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التحقیق أن یقال:إن أراد المصنف بقوله:(فهی إجارة فاسدة)أنها کذلک من حیث المعنی لکون المنفعة مقابلة بعوض،و من حیث الحکم باعتبار وجوب اجرة المثل-إذ المالک لم یبذل المنفعة مجانا،و امتناع معنی العاریة هاهنا لانتفاء التبرع بالمنفعة الذی مدار العاریة علیه-فهو حق.</w:t>
      </w:r>
    </w:p>
    <w:p>
      <w:pPr>
        <w:pStyle w:val="BookText"/>
      </w:pPr>
      <w:r>
        <w:rPr>
          <w:rFonts w:ascii="IRNazanin" w:hAnsi="IRNazanin" w:eastAsia="IRNazanin" w:cs="IRNazanin"/>
          <w:lang w:bidi="fa-IR"/>
          <w:color w:val="111111"/>
          <w:sz w:val="28"/>
          <w:szCs w:val="28"/>
          <w:rtl/>
        </w:rPr>
        <w:t xml:space="preserve">و إن أراد أن لفظ العاریة مراد به الإجارة البتة،و لا یقع علی هذا التقدیر اسم العاریة الفاسدة،فلیس کذلک،و من أین یعلم هذا و الأصل فی الاستعمال[الحقیقة </w:t>
      </w:r>
      <w:r>
        <w:rPr>
          <w:rStyle w:val="FootnoteReference"/>
        </w:rPr>
        <w:footnoteReference w:id="105"/>
      </w:r>
      <w:r>
        <w:rPr>
          <w:rFonts w:ascii="IRNazanin" w:hAnsi="IRNazanin" w:eastAsia="IRNazanin" w:cs="IRNazanin"/>
          <w:lang w:bidi="fa-IR"/>
          <w:color w:val="111111"/>
          <w:sz w:val="28"/>
          <w:szCs w:val="28"/>
          <w:rtl/>
        </w:rPr>
        <w:t xml:space="preserve">]و العقود تابعة للقصود؟نعم شبهه بالإجارة الفاسدة أکثر،فلعل المصنف أراد هذا المعنی،فیندفع الإشکال عن کلامه.</w:t>
      </w:r>
    </w:p>
    <w:p>
      <w:pPr>
        <w:pStyle w:val="BookText"/>
      </w:pPr>
      <w:r>
        <w:rPr>
          <w:rFonts w:ascii="IRNazanin" w:hAnsi="IRNazanin" w:eastAsia="IRNazanin" w:cs="IRNazanin"/>
          <w:lang w:bidi="fa-IR"/>
          <w:color w:val="111111"/>
          <w:sz w:val="28"/>
          <w:szCs w:val="28"/>
          <w:rtl/>
        </w:rPr>
        <w:t xml:space="preserve">و اعلم أن صاحب الشرائع </w:t>
      </w:r>
      <w:r>
        <w:rPr>
          <w:rStyle w:val="FootnoteReference"/>
        </w:rPr>
        <w:footnoteReference w:id="106"/>
      </w:r>
      <w:r>
        <w:rPr>
          <w:rFonts w:ascii="IRNazanin" w:hAnsi="IRNazanin" w:eastAsia="IRNazanin" w:cs="IRNazanin"/>
          <w:lang w:bidi="fa-IR"/>
          <w:color w:val="111111"/>
          <w:sz w:val="28"/>
          <w:szCs w:val="28"/>
          <w:rtl/>
        </w:rPr>
        <w:t xml:space="preserve">ذهب إلی جواز الإجارة بلفظ العاریة،فإذا ضبطت المنفعة و العوض و قصد باللفظ الإجارة مجازا صح عنده،إلا أنه بقصد الإجارة یخرج عما نحن فیه،و سیأتی تحقیق ذلک إن شاء اللّه تعالی.</w:t>
      </w:r>
    </w:p>
    <w:p>
      <w:pPr>
        <w:pStyle w:val="BookText"/>
      </w:pPr>
      <w:r>
        <w:rPr>
          <w:rFonts w:ascii="IRNazanin" w:hAnsi="IRNazanin" w:eastAsia="IRNazanin" w:cs="IRNazanin"/>
          <w:lang w:bidi="fa-IR"/>
          <w:color w:val="111111"/>
          <w:sz w:val="28"/>
          <w:szCs w:val="28"/>
          <w:rtl/>
        </w:rPr>
        <w:t xml:space="preserve">قوله: (لو أذن الولی للصبی فی الإعارة جاز مع المصلحة).</w:t>
      </w:r>
    </w:p>
    <w:p>
      <w:pPr>
        <w:pStyle w:val="BookText"/>
      </w:pPr>
      <w:r>
        <w:rPr>
          <w:rFonts w:ascii="IRNazanin" w:hAnsi="IRNazanin" w:eastAsia="IRNazanin" w:cs="IRNazanin"/>
          <w:lang w:bidi="fa-IR"/>
          <w:color w:val="111111"/>
          <w:sz w:val="28"/>
          <w:szCs w:val="28"/>
          <w:rtl/>
        </w:rPr>
        <w:t xml:space="preserve">لا شک فی الجواز مع المصلحة،و العبرة حینئذ بإذن الولی لا بعبارة الصبی.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5" w:name="pg10546_97080"/>
    <w:bookmarkEnd w:id="15"/>
    <w:p>
      <w:pPr>
        <w:pStyle w:val="Heading6"/>
      </w:pPr>
      <w:bookmarkStart w:id="100" w:name="_Toc33"/>
      <w:r>
        <w:t>د:تجوز استعارة الفحل للضراب</w:t>
      </w:r>
      <w:bookmarkEnd w:id="100"/>
    </w:p>
    <w:p>
      <w:pPr>
        <w:pStyle w:val="BookText"/>
      </w:pPr>
      <w:r>
        <w:rPr>
          <w:rFonts w:ascii="IRNazanin" w:hAnsi="IRNazanin" w:eastAsia="IRNazanin" w:cs="IRNazanin"/>
          <w:lang w:bidi="fa-IR"/>
          <w:color w:val="111111"/>
          <w:sz w:val="28"/>
          <w:szCs w:val="28"/>
          <w:rtl/>
        </w:rPr>
        <w:t xml:space="preserve">د:تجوز استعارة الفحل للضراب،و الکلب للصید،و السنور و الفهد،و استعارة الشاة للحلب و هی المنحة،و له الرجوع فی اللبن مع وجوده عنده و کذا غیرها.</w:t>
      </w:r>
    </w:p>
    <w:p>
      <w:pPr>
        <w:pStyle w:val="Heading4"/>
      </w:pPr>
      <w:bookmarkStart w:id="101" w:name="_Toc34"/>
      <w:r>
        <w:t>الفصل الثانی:فی الأحکام</w:t>
      </w:r>
      <w:bookmarkEnd w:id="101"/>
    </w:p>
    <w:p>
      <w:pPr>
        <w:pStyle w:val="Heading5"/>
      </w:pPr>
      <w:bookmarkStart w:id="102" w:name="_Toc35"/>
      <w:r>
        <w:t>اشارة</w:t>
      </w:r>
      <w:bookmarkEnd w:id="102"/>
    </w:p>
    <w:p>
      <w:pPr>
        <w:pStyle w:val="BookText"/>
      </w:pPr>
      <w:r>
        <w:rPr>
          <w:rFonts w:ascii="IRNazanin" w:hAnsi="IRNazanin" w:eastAsia="IRNazanin" w:cs="IRNazanin"/>
          <w:lang w:bidi="fa-IR"/>
          <w:color w:val="111111"/>
          <w:sz w:val="28"/>
          <w:szCs w:val="28"/>
          <w:rtl/>
        </w:rPr>
        <w:t xml:space="preserve">الفصل الثانی:فی الأحکام:و هی أربعة:</w:t>
      </w:r>
    </w:p>
    <w:p>
      <w:pPr>
        <w:pStyle w:val="Heading5"/>
      </w:pPr>
      <w:bookmarkStart w:id="103" w:name="_Toc36"/>
      <w:r>
        <w:t>الأول:الرجوع</w:t>
      </w:r>
      <w:bookmarkEnd w:id="103"/>
    </w:p>
    <w:p>
      <w:pPr>
        <w:pStyle w:val="Heading6"/>
      </w:pPr>
      <w:bookmarkStart w:id="104" w:name="_Toc37"/>
      <w:r>
        <w:t>اشارة</w:t>
      </w:r>
      <w:bookmarkEnd w:id="104"/>
    </w:p>
    <w:p>
      <w:pPr>
        <w:pStyle w:val="BookText"/>
      </w:pPr>
      <w:r>
        <w:rPr>
          <w:rFonts w:ascii="IRNazanin" w:hAnsi="IRNazanin" w:eastAsia="IRNazanin" w:cs="IRNazanin"/>
          <w:lang w:bidi="fa-IR"/>
          <w:color w:val="111111"/>
          <w:sz w:val="28"/>
          <w:szCs w:val="28"/>
          <w:rtl/>
        </w:rPr>
        <w:t xml:space="preserve">الأول:الرجوع:العاریة عقد جائز من الطرفین،إلاّ إذا أعار لدفن میت فیمتنع نبش القبر الی أن یندرس أثر المدفون،فلو رجع فی إذن البناء أو الغرس قبلهما وجب الامتناع،فإن غرس حینئذ فللمالک القلع مجانا و المطالبة بالأجرة و طمه الحفر.</w:t>
      </w:r>
    </w:p>
    <w:p>
      <w:pPr>
        <w:pStyle w:val="BookText"/>
      </w:pPr>
      <w:r>
        <w:rPr>
          <w:rFonts w:ascii="IRNazanin" w:hAnsi="IRNazanin" w:eastAsia="IRNazanin" w:cs="IRNazanin"/>
          <w:lang w:bidi="fa-IR"/>
          <w:color w:val="111111"/>
          <w:sz w:val="28"/>
          <w:szCs w:val="28"/>
          <w:rtl/>
        </w:rPr>
        <w:t xml:space="preserve">و لو رجع بعد البناء أو الغرس أو الزرع فالأقرب جواز اجابته،لکن   قوله: (و کذا غیرها).</w:t>
      </w:r>
    </w:p>
    <w:p>
      <w:pPr>
        <w:pStyle w:val="BookText"/>
      </w:pPr>
      <w:r>
        <w:rPr>
          <w:rFonts w:ascii="IRNazanin" w:hAnsi="IRNazanin" w:eastAsia="IRNazanin" w:cs="IRNazanin"/>
          <w:lang w:bidi="fa-IR"/>
          <w:color w:val="111111"/>
          <w:sz w:val="28"/>
          <w:szCs w:val="28"/>
          <w:rtl/>
        </w:rPr>
        <w:t xml:space="preserve">أی:و کذا یجوز استعارة غیر الشاة للحلب من الأنعام و غیرها.</w:t>
      </w:r>
    </w:p>
    <w:p>
      <w:pPr>
        <w:pStyle w:val="BookText"/>
      </w:pPr>
      <w:r>
        <w:rPr>
          <w:rFonts w:ascii="IRNazanin" w:hAnsi="IRNazanin" w:eastAsia="IRNazanin" w:cs="IRNazanin"/>
          <w:lang w:bidi="fa-IR"/>
          <w:color w:val="111111"/>
          <w:sz w:val="28"/>
          <w:szCs w:val="28"/>
          <w:rtl/>
        </w:rPr>
        <w:t xml:space="preserve">قوله: (الفصل الثانی:فی الأحکام،و هی أربعة:الأول الرجوع:</w:t>
      </w:r>
    </w:p>
    <w:p>
      <w:pPr>
        <w:pStyle w:val="BookText"/>
      </w:pPr>
      <w:r>
        <w:rPr>
          <w:rFonts w:ascii="IRNazanin" w:hAnsi="IRNazanin" w:eastAsia="IRNazanin" w:cs="IRNazanin"/>
          <w:lang w:bidi="fa-IR"/>
          <w:color w:val="111111"/>
          <w:sz w:val="28"/>
          <w:szCs w:val="28"/>
          <w:rtl/>
        </w:rPr>
        <w:t xml:space="preserve">العاریة عقد جائز من الطرفین،إلاّ إذا أعار لدفن میت،فیمنع نبش القبر إلی أن یندرس أثر المدفون).</w:t>
      </w:r>
    </w:p>
    <w:p>
      <w:pPr>
        <w:pStyle w:val="BookText"/>
      </w:pPr>
      <w:r>
        <w:rPr>
          <w:rFonts w:ascii="IRNazanin" w:hAnsi="IRNazanin" w:eastAsia="IRNazanin" w:cs="IRNazanin"/>
          <w:lang w:bidi="fa-IR"/>
          <w:color w:val="111111"/>
          <w:sz w:val="28"/>
          <w:szCs w:val="28"/>
          <w:rtl/>
        </w:rPr>
        <w:t xml:space="preserve">لما فی النبش من هتک حرمة المسلم،قال فی التذکرة:و لا نعلم فیه خلافا </w:t>
      </w:r>
      <w:r>
        <w:rPr>
          <w:rStyle w:val="FootnoteReference"/>
        </w:rPr>
        <w:footnoteReference w:id="107"/>
      </w:r>
      <w:r>
        <w:rPr>
          <w:rFonts w:ascii="IRNazanin" w:hAnsi="IRNazanin" w:eastAsia="IRNazanin" w:cs="IRNazanin"/>
          <w:lang w:bidi="fa-IR"/>
          <w:color w:val="111111"/>
          <w:sz w:val="28"/>
          <w:szCs w:val="28"/>
          <w:rtl/>
        </w:rPr>
        <w:t xml:space="preserve">.و لا یخفی أن المرجع فی اندراس أثر المدفون إلی الظن الغالب.</w:t>
      </w:r>
    </w:p>
    <w:p>
      <w:pPr>
        <w:pStyle w:val="BookText"/>
      </w:pPr>
      <w:r>
        <w:rPr>
          <w:rFonts w:ascii="IRNazanin" w:hAnsi="IRNazanin" w:eastAsia="IRNazanin" w:cs="IRNazanin"/>
          <w:lang w:bidi="fa-IR"/>
          <w:color w:val="111111"/>
          <w:sz w:val="28"/>
          <w:szCs w:val="28"/>
          <w:rtl/>
        </w:rPr>
        <w:t xml:space="preserve">قوله: (فان غرس حینئذ فللمالک القلع مجانا).</w:t>
      </w:r>
    </w:p>
    <w:p>
      <w:pPr>
        <w:pStyle w:val="BookText"/>
      </w:pPr>
      <w:r>
        <w:rPr>
          <w:rFonts w:ascii="IRNazanin" w:hAnsi="IRNazanin" w:eastAsia="IRNazanin" w:cs="IRNazanin"/>
          <w:lang w:bidi="fa-IR"/>
          <w:color w:val="111111"/>
          <w:sz w:val="28"/>
          <w:szCs w:val="28"/>
          <w:rtl/>
        </w:rPr>
        <w:t xml:space="preserve">و له المطالبة بالقلع،و یجبر علیه الغارس،لأنه حینئذ غاصب.</w:t>
      </w:r>
    </w:p>
    <w:p>
      <w:pPr>
        <w:pStyle w:val="BookText"/>
      </w:pPr>
      <w:r>
        <w:rPr>
          <w:rFonts w:ascii="IRNazanin" w:hAnsi="IRNazanin" w:eastAsia="IRNazanin" w:cs="IRNazanin"/>
          <w:lang w:bidi="fa-IR"/>
          <w:color w:val="111111"/>
          <w:sz w:val="28"/>
          <w:szCs w:val="28"/>
          <w:rtl/>
        </w:rPr>
        <w:t xml:space="preserve">قوله: (و لو رجع بعد البناء أو الغرس أو الزرع،فالأقرب إجابته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بشرط دفع أرش الغرس و الزرع و لو قبل إدراکه،  -لکن بشرط دفع أرش الغرس و الزرع-و لو قبل إدراکه).</w:t>
      </w:r>
    </w:p>
    <w:p>
      <w:pPr>
        <w:pStyle w:val="BookText"/>
      </w:pPr>
      <w:r>
        <w:rPr>
          <w:rFonts w:ascii="IRNazanin" w:hAnsi="IRNazanin" w:eastAsia="IRNazanin" w:cs="IRNazanin"/>
          <w:lang w:bidi="fa-IR"/>
          <w:color w:val="111111"/>
          <w:sz w:val="28"/>
          <w:szCs w:val="28"/>
          <w:rtl/>
        </w:rPr>
        <w:t xml:space="preserve">مقتضی إطلاق العبارة تناول ما إذا کانت العاریة مطلقة،و اما إذا کانت موقتة بأمر معین فی کل من البناء و الغرس و الزرع،فیکون عدم الإجابة-و هو مقابل الأقرب-محتملا فی کل من الصور.</w:t>
      </w:r>
    </w:p>
    <w:p>
      <w:pPr>
        <w:pStyle w:val="BookText"/>
      </w:pPr>
      <w:r>
        <w:rPr>
          <w:rFonts w:ascii="IRNazanin" w:hAnsi="IRNazanin" w:eastAsia="IRNazanin" w:cs="IRNazanin"/>
          <w:lang w:bidi="fa-IR"/>
          <w:color w:val="111111"/>
          <w:sz w:val="28"/>
          <w:szCs w:val="28"/>
          <w:rtl/>
        </w:rPr>
        <w:t xml:space="preserve">و قد صرح الشارح بأن الخلاف إنما هو فیما إذا أعاره للبناء أو الغرس مدة معینة ثم رجع قبل انقضائها،و أعاره للزرع ثم رجع قبل إدراکه،و أما ما عدا ذلک فان للمعیر الرجوع إجماعا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کلام الشیخ فی المبسوط فی العاریة </w:t>
      </w:r>
      <w:r>
        <w:rPr>
          <w:rStyle w:val="FootnoteReference"/>
        </w:rPr>
        <w:footnoteReference w:id="109"/>
      </w:r>
      <w:r>
        <w:rPr>
          <w:rFonts w:ascii="IRNazanin" w:hAnsi="IRNazanin" w:eastAsia="IRNazanin" w:cs="IRNazanin"/>
          <w:lang w:bidi="fa-IR"/>
          <w:color w:val="111111"/>
          <w:sz w:val="28"/>
          <w:szCs w:val="28"/>
          <w:rtl/>
        </w:rPr>
        <w:t xml:space="preserve">،و کذا ابن إدریس فی السرائر </w:t>
      </w:r>
      <w:r>
        <w:rPr>
          <w:rStyle w:val="FootnoteReference"/>
        </w:rPr>
        <w:footnoteReference w:id="110"/>
      </w:r>
      <w:r>
        <w:rPr>
          <w:rFonts w:ascii="IRNazanin" w:hAnsi="IRNazanin" w:eastAsia="IRNazanin" w:cs="IRNazanin"/>
          <w:lang w:bidi="fa-IR"/>
          <w:color w:val="111111"/>
          <w:sz w:val="28"/>
          <w:szCs w:val="28"/>
          <w:rtl/>
        </w:rPr>
        <w:t xml:space="preserve">مصرّح بالمنع من الرجوع فی الموضعین </w:t>
      </w:r>
      <w:r>
        <w:rPr>
          <w:rStyle w:val="FootnoteReference"/>
        </w:rPr>
        <w:footnoteReference w:id="111"/>
      </w:r>
      <w:r>
        <w:rPr>
          <w:rFonts w:ascii="IRNazanin" w:hAnsi="IRNazanin" w:eastAsia="IRNazanin" w:cs="IRNazanin"/>
          <w:lang w:bidi="fa-IR"/>
          <w:color w:val="111111"/>
          <w:sz w:val="28"/>
          <w:szCs w:val="28"/>
          <w:rtl/>
        </w:rPr>
        <w:t xml:space="preserve">المذکورین خاصة،لکن هذا لا یدل علی ما ادّعاه من الإجماع.</w:t>
      </w:r>
    </w:p>
    <w:p>
      <w:pPr>
        <w:pStyle w:val="BookText"/>
      </w:pPr>
      <w:r>
        <w:rPr>
          <w:rFonts w:ascii="IRNazanin" w:hAnsi="IRNazanin" w:eastAsia="IRNazanin" w:cs="IRNazanin"/>
          <w:lang w:bidi="fa-IR"/>
          <w:color w:val="111111"/>
          <w:sz w:val="28"/>
          <w:szCs w:val="28"/>
          <w:rtl/>
        </w:rPr>
        <w:t xml:space="preserve">و لا ریب أن ظاهر عبارة المصنف هنا و فی الصلح عدم الفرق،بل کلامه فی الصلح أدل،حیث أنه فرض المسألة التی هی موضع الخلاف فی البناء و لم یذکره العاریة للزرع،بحیث یحتمل اختصاص الاحتمال به.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صرح الشارح هناک بما یقتضی تعمیم الخلاف،حیث قال:و قال الشیخ </w:t>
      </w:r>
      <w:r>
        <w:rPr>
          <w:rStyle w:val="FootnoteReference"/>
        </w:rPr>
        <w:footnoteReference w:id="112"/>
      </w:r>
      <w:r>
        <w:rPr>
          <w:rFonts w:ascii="IRNazanin" w:hAnsi="IRNazanin" w:eastAsia="IRNazanin" w:cs="IRNazanin"/>
          <w:lang w:bidi="fa-IR"/>
          <w:color w:val="111111"/>
          <w:sz w:val="28"/>
          <w:szCs w:val="28"/>
          <w:rtl/>
        </w:rPr>
        <w:t xml:space="preserve">و ابن البراج </w:t>
      </w:r>
      <w:r>
        <w:rPr>
          <w:rStyle w:val="FootnoteReference"/>
        </w:rPr>
        <w:footnoteReference w:id="113"/>
      </w:r>
      <w:r>
        <w:rPr>
          <w:rFonts w:ascii="IRNazanin" w:hAnsi="IRNazanin" w:eastAsia="IRNazanin" w:cs="IRNazanin"/>
          <w:lang w:bidi="fa-IR"/>
          <w:color w:val="111111"/>
          <w:sz w:val="28"/>
          <w:szCs w:val="28"/>
          <w:rtl/>
        </w:rPr>
        <w:t xml:space="preserve">لیس له الرجوع بعده،لأن إذنه اقتضی البقاء و الدوام، و فی القلع إضرار به،فلا یملک المعیر ذلک،کما لو أعاره أرضا للدفن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w:t>
      </w:r>
    </w:p>
    <w:p>
      <w:pPr>
        <w:pStyle w:val="BookText"/>
      </w:pPr>
      <w:r>
        <w:rPr>
          <w:rFonts w:ascii="IRNazanin" w:hAnsi="IRNazanin" w:eastAsia="IRNazanin" w:cs="IRNazanin"/>
          <w:lang w:bidi="fa-IR"/>
          <w:color w:val="111111"/>
          <w:sz w:val="28"/>
          <w:szCs w:val="28"/>
          <w:rtl/>
        </w:rPr>
        <w:t xml:space="preserve">و وجه القرب:أن بناء العاریة علی الجواز و اللزوم یحتاج إلی دلیل،و هو منتف،و اللزوم فی الدفن خرج بالإجماع،و القیاس باطل مع وجود الفارق، فان هتک حرمة المسلم لا بدل لها،بخلاف ما یتلف من المال بالقلع،فان له بدلا.</w:t>
      </w:r>
    </w:p>
    <w:p>
      <w:pPr>
        <w:pStyle w:val="BookText"/>
      </w:pPr>
      <w:r>
        <w:rPr>
          <w:rFonts w:ascii="IRNazanin" w:hAnsi="IRNazanin" w:eastAsia="IRNazanin" w:cs="IRNazanin"/>
          <w:lang w:bidi="fa-IR"/>
          <w:color w:val="111111"/>
          <w:sz w:val="28"/>
          <w:szCs w:val="28"/>
          <w:rtl/>
        </w:rPr>
        <w:t xml:space="preserve">فإن قیل:الدلیل قوله علیه السلام:«لا ضرر و لا ضرار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قلنا:هو مشترک بین المعیر و المستعیر،و الضرر لا یدفع بالضرر،مع أنه إذا دفع الأرش حصل الجمع بین الحقین،لکن إنما یجاب إلی إزالة ما فعله المستعیر إذا دفع الأرش للغرس و البناء و الزرع.</w:t>
      </w:r>
    </w:p>
    <w:p>
      <w:pPr>
        <w:pStyle w:val="BookText"/>
      </w:pPr>
      <w:r>
        <w:rPr>
          <w:rFonts w:ascii="IRNazanin" w:hAnsi="IRNazanin" w:eastAsia="IRNazanin" w:cs="IRNazanin"/>
          <w:lang w:bidi="fa-IR"/>
          <w:color w:val="111111"/>
          <w:sz w:val="28"/>
          <w:szCs w:val="28"/>
          <w:rtl/>
        </w:rPr>
        <w:t xml:space="preserve">و ترک المصنف ذکر البناء اکتفاء ببیان حکم الغرس و الزرع،و وجهه:أن کلا منهما محترم صدر بالاذن،فلا یجوز إتلاف شیء فیه مجانا،و هذا رجوع من المصنف عن الإشکال الذی ذکره فی الصلح إلی الجزم،و هذا هو الأصح.</w:t>
      </w:r>
    </w:p>
    <w:p>
      <w:pPr>
        <w:pStyle w:val="BookText"/>
      </w:pPr>
      <w:r>
        <w:rPr>
          <w:rFonts w:ascii="IRNazanin" w:hAnsi="IRNazanin" w:eastAsia="IRNazanin" w:cs="IRNazanin"/>
          <w:lang w:bidi="fa-IR"/>
          <w:color w:val="111111"/>
          <w:sz w:val="28"/>
          <w:szCs w:val="28"/>
          <w:rtl/>
        </w:rPr>
        <w:t xml:space="preserve">و اعلم أن قوله:(و لو قبل إدراکه)و صلی لقوله:(فالأقرب إجابته)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توقف تملک الغرس بالقیمة أو الإبقاء بالأجرة علی التراضی منهما.  بالنسبة إلی کل من الزرع و الغرس،و حاول به التنبیه علی ردّ خلاف الشیخ </w:t>
      </w:r>
      <w:r>
        <w:rPr>
          <w:rStyle w:val="FootnoteReference"/>
        </w:rPr>
        <w:footnoteReference w:id="116"/>
      </w:r>
      <w:r>
        <w:rPr>
          <w:rFonts w:ascii="IRNazanin" w:hAnsi="IRNazanin" w:eastAsia="IRNazanin" w:cs="IRNazanin"/>
          <w:lang w:bidi="fa-IR"/>
          <w:color w:val="111111"/>
          <w:sz w:val="28"/>
          <w:szCs w:val="28"/>
          <w:rtl/>
        </w:rPr>
        <w:t xml:space="preserve">و ابن إدریس </w:t>
      </w:r>
      <w:r>
        <w:rPr>
          <w:rStyle w:val="FootnoteReference"/>
        </w:rPr>
        <w:footnoteReference w:id="117"/>
      </w:r>
      <w:r>
        <w:rPr>
          <w:rFonts w:ascii="IRNazanin" w:hAnsi="IRNazanin" w:eastAsia="IRNazanin" w:cs="IRNazanin"/>
          <w:lang w:bidi="fa-IR"/>
          <w:color w:val="111111"/>
          <w:sz w:val="28"/>
          <w:szCs w:val="28"/>
          <w:rtl/>
        </w:rPr>
        <w:t xml:space="preserve">،المانعین من الرجوع فی العاریة للزرع قبل إدراکه،لأن له أمدا ینتظر،لا یجوز له الرجوع قبله.</w:t>
      </w:r>
    </w:p>
    <w:p>
      <w:pPr>
        <w:pStyle w:val="BookText"/>
      </w:pPr>
      <w:r>
        <w:rPr>
          <w:rFonts w:ascii="IRNazanin" w:hAnsi="IRNazanin" w:eastAsia="IRNazanin" w:cs="IRNazanin"/>
          <w:lang w:bidi="fa-IR"/>
          <w:color w:val="111111"/>
          <w:sz w:val="28"/>
          <w:szCs w:val="28"/>
          <w:rtl/>
        </w:rPr>
        <w:t xml:space="preserve">إن قیل:أی معنی لثبوت الأرش بعد الإدراک،فإنه حینئذ یطلب إزالته و لو لم یزل النقص بعدم الإزالة و الأرش عوض التالف.</w:t>
      </w:r>
    </w:p>
    <w:p>
      <w:pPr>
        <w:pStyle w:val="BookText"/>
      </w:pPr>
      <w:r>
        <w:rPr>
          <w:rFonts w:ascii="IRNazanin" w:hAnsi="IRNazanin" w:eastAsia="IRNazanin" w:cs="IRNazanin"/>
          <w:lang w:bidi="fa-IR"/>
          <w:color w:val="111111"/>
          <w:sz w:val="28"/>
          <w:szCs w:val="28"/>
          <w:rtl/>
        </w:rPr>
        <w:t xml:space="preserve">قلنا:لم یحکم المصنف بثبوت الأرش فی هذا الفرد،و إنما حکم بثبوت الأرش و أطلق،و لمّا کان الأرش عبارة عن عوض ما یتلف بالإزالة، وجب اختصاصه بما عدا ما بلغ مبلغا یراد إزالته،و إلاّ لکان بمعرض النقصان.</w:t>
      </w:r>
    </w:p>
    <w:p>
      <w:pPr>
        <w:pStyle w:val="BookText"/>
      </w:pPr>
      <w:r>
        <w:rPr>
          <w:rFonts w:ascii="IRNazanin" w:hAnsi="IRNazanin" w:eastAsia="IRNazanin" w:cs="IRNazanin"/>
          <w:lang w:bidi="fa-IR"/>
          <w:color w:val="111111"/>
          <w:sz w:val="28"/>
          <w:szCs w:val="28"/>
          <w:rtl/>
        </w:rPr>
        <w:t xml:space="preserve">قوله: (و الأقرب توقف تملک الغرس بالقیمة أو الإبقاء بالأجرة علی التراضی منهما).</w:t>
      </w:r>
    </w:p>
    <w:p>
      <w:pPr>
        <w:pStyle w:val="BookText"/>
      </w:pPr>
      <w:r>
        <w:rPr>
          <w:rFonts w:ascii="IRNazanin" w:hAnsi="IRNazanin" w:eastAsia="IRNazanin" w:cs="IRNazanin"/>
          <w:lang w:bidi="fa-IR"/>
          <w:color w:val="111111"/>
          <w:sz w:val="28"/>
          <w:szCs w:val="28"/>
          <w:rtl/>
        </w:rPr>
        <w:t xml:space="preserve">خالف الشیخ </w:t>
      </w:r>
      <w:r>
        <w:rPr>
          <w:rStyle w:val="FootnoteReference"/>
        </w:rPr>
        <w:footnoteReference w:id="118"/>
      </w:r>
      <w:r>
        <w:rPr>
          <w:rFonts w:ascii="IRNazanin" w:hAnsi="IRNazanin" w:eastAsia="IRNazanin" w:cs="IRNazanin"/>
          <w:lang w:bidi="fa-IR"/>
          <w:color w:val="111111"/>
          <w:sz w:val="28"/>
          <w:szCs w:val="28"/>
          <w:rtl/>
        </w:rPr>
        <w:t xml:space="preserve">و ابن الجنید </w:t>
      </w:r>
      <w:r>
        <w:rPr>
          <w:rStyle w:val="FootnoteReference"/>
        </w:rPr>
        <w:footnoteReference w:id="119"/>
      </w:r>
      <w:r>
        <w:rPr>
          <w:rFonts w:ascii="IRNazanin" w:hAnsi="IRNazanin" w:eastAsia="IRNazanin" w:cs="IRNazanin"/>
          <w:lang w:bidi="fa-IR"/>
          <w:color w:val="111111"/>
          <w:sz w:val="28"/>
          <w:szCs w:val="28"/>
          <w:rtl/>
        </w:rPr>
        <w:t xml:space="preserve">فی ذلک،حیث قالا بأنه إذا دفع صاحب الأرض قیمة الغرس،اجبر صاحب الغرس علی أخذها،و یملک صاحب الأرض الغرس،لأنه لا ضرر علیه.</w:t>
      </w:r>
    </w:p>
    <w:p>
      <w:pPr>
        <w:pStyle w:val="BookText"/>
      </w:pPr>
      <w:r>
        <w:rPr>
          <w:rFonts w:ascii="IRNazanin" w:hAnsi="IRNazanin" w:eastAsia="IRNazanin" w:cs="IRNazanin"/>
          <w:lang w:bidi="fa-IR"/>
          <w:color w:val="111111"/>
          <w:sz w:val="28"/>
          <w:szCs w:val="28"/>
          <w:rtl/>
        </w:rPr>
        <w:t xml:space="preserve">و هو ضعیف،لأن نقل الملک من مالک إلی آخر لا یکفی فیه عدم الضرر،بل لا بدّ من التراضی،و کذا الإبقاء بالأجرة،لأن استحقاق العوض فی مقابل المنفعة إنما یکون بالتراضی،و الأصح مختار المصنف.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رجع فی عاریة الجدار لوضع الخشب قبله جاز،و بعده علی الأقوی،فیستفید التخییر بین طلب الأجرة للمستقبل مع رضی المستعیر، و بین القلع مع دفع أرش النقص و إن أدی الی خراب ملک المستعیر لکون الأطراف الأخر مبنیة علیه علی اشکال.   قوله: (و بعده علی الأقوی،فیستفید التخییر بین طلب الأجرة للمستقبل مع رضی المستعیر.).</w:t>
      </w:r>
    </w:p>
    <w:p>
      <w:pPr>
        <w:pStyle w:val="BookText"/>
      </w:pPr>
      <w:r>
        <w:rPr>
          <w:rFonts w:ascii="IRNazanin" w:hAnsi="IRNazanin" w:eastAsia="IRNazanin" w:cs="IRNazanin"/>
          <w:lang w:bidi="fa-IR"/>
          <w:color w:val="111111"/>
          <w:sz w:val="28"/>
          <w:szCs w:val="28"/>
          <w:rtl/>
        </w:rPr>
        <w:t xml:space="preserve">قد سبق أن الأصح أن له الرجوع مطلقا مع الأرش،و معنی قول المصنف:(فیستفید التخییر.)أن المعیر یستفید برجوعه تخیر الشارع إیاه بین الأمرین.</w:t>
      </w:r>
    </w:p>
    <w:p>
      <w:pPr>
        <w:pStyle w:val="BookText"/>
      </w:pPr>
      <w:r>
        <w:rPr>
          <w:rFonts w:ascii="IRNazanin" w:hAnsi="IRNazanin" w:eastAsia="IRNazanin" w:cs="IRNazanin"/>
          <w:lang w:bidi="fa-IR"/>
          <w:color w:val="111111"/>
          <w:sz w:val="28"/>
          <w:szCs w:val="28"/>
          <w:rtl/>
        </w:rPr>
        <w:t xml:space="preserve">قوله: (و إن أدّی إلی خراب ملک المستعیر،لکون الأطراف الأخر مبنیة علیه علی إشکال).</w:t>
      </w:r>
    </w:p>
    <w:p>
      <w:pPr>
        <w:pStyle w:val="BookText"/>
      </w:pPr>
      <w:r>
        <w:rPr>
          <w:rFonts w:ascii="IRNazanin" w:hAnsi="IRNazanin" w:eastAsia="IRNazanin" w:cs="IRNazanin"/>
          <w:lang w:bidi="fa-IR"/>
          <w:color w:val="111111"/>
          <w:sz w:val="28"/>
          <w:szCs w:val="28"/>
          <w:rtl/>
        </w:rPr>
        <w:t xml:space="preserve">أی:علی ملک المستعیر،و لعل ذکر هذا الفرع هو السبب فی إعادة المسألة التی قبله،إذ قد سبقت فی الصلح.</w:t>
      </w:r>
    </w:p>
    <w:p>
      <w:pPr>
        <w:pStyle w:val="BookText"/>
      </w:pPr>
      <w:r>
        <w:rPr>
          <w:rFonts w:ascii="IRNazanin" w:hAnsi="IRNazanin" w:eastAsia="IRNazanin" w:cs="IRNazanin"/>
          <w:lang w:bidi="fa-IR"/>
          <w:color w:val="111111"/>
          <w:sz w:val="28"/>
          <w:szCs w:val="28"/>
          <w:rtl/>
        </w:rPr>
        <w:t xml:space="preserve">و منشأ الاشکال:من أن جواز الرجوع مشروط بما إذا لم یستلزم التصرف فی ملک الغیر(و تخریب بنائه الواقع فی ملکه،فان الثابت له هو تفریغ ملکه من ملک الغیر،لا تخریب ملک الغیر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أن ذلک مما یتوقف علیه التفریغ الذی هو حق للمعیر،و لا یتم إلاّ به،فهو مقدمته،و المستعیر هو الذی أدخل الضرر علی نفسه،ببنائه فی ملکه بناء معرضا للزوال بالرجوع فی العاریة التی هی مبنیة علی الجواز.و الأول مختار الشیخ </w:t>
      </w:r>
      <w:r>
        <w:rPr>
          <w:rStyle w:val="FootnoteReference"/>
        </w:rPr>
        <w:footnoteReference w:id="121"/>
      </w:r>
      <w:r>
        <w:rPr>
          <w:rFonts w:ascii="IRNazanin" w:hAnsi="IRNazanin" w:eastAsia="IRNazanin" w:cs="IRNazanin"/>
          <w:lang w:bidi="fa-IR"/>
          <w:color w:val="111111"/>
          <w:sz w:val="28"/>
          <w:szCs w:val="28"/>
          <w:rtl/>
        </w:rPr>
        <w:t xml:space="preserve">و ابن إدریس </w:t>
      </w:r>
      <w:r>
        <w:rPr>
          <w:rStyle w:val="FootnoteReference"/>
        </w:rPr>
        <w:footnoteReference w:id="122"/>
      </w:r>
      <w:r>
        <w:rPr>
          <w:rFonts w:ascii="IRNazanin" w:hAnsi="IRNazanin" w:eastAsia="IRNazanin" w:cs="IRNazanin"/>
          <w:lang w:bidi="fa-IR"/>
          <w:color w:val="111111"/>
          <w:sz w:val="28"/>
          <w:szCs w:val="28"/>
          <w:rtl/>
        </w:rPr>
        <w:t xml:space="preserve">،و الأصح الثانی.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6" w:name="pg10546_97085"/>
    <w:bookmarkEnd w:id="16"/>
    <w:p>
      <w:pPr>
        <w:pStyle w:val="BookText"/>
      </w:pPr>
      <w:r>
        <w:rPr>
          <w:rFonts w:ascii="IRNazanin" w:hAnsi="IRNazanin" w:eastAsia="IRNazanin" w:cs="IRNazanin"/>
          <w:lang w:bidi="fa-IR"/>
          <w:color w:val="111111"/>
          <w:sz w:val="28"/>
          <w:szCs w:val="28"/>
          <w:rtl/>
        </w:rPr>
        <w:t xml:space="preserve">و لو انهدم الحائط،أو أزال المستعیر الخشب باختیاره أو بإکراه،أو انقلعت الشجرة لم یملک إعادته،سواء بنی الحائط بآلته أو بغیرها ما لم یجدد الإذن.</w:t>
      </w:r>
    </w:p>
    <w:p>
      <w:pPr>
        <w:pStyle w:val="Heading6"/>
      </w:pPr>
      <w:bookmarkStart w:id="105" w:name="_Toc38"/>
      <w:r>
        <w:t>فروع</w:t>
      </w:r>
      <w:bookmarkEnd w:id="105"/>
    </w:p>
    <w:p>
      <w:pPr>
        <w:pStyle w:val="BookText"/>
      </w:pPr>
      <w:r>
        <w:rPr>
          <w:rFonts w:ascii="IRNazanin" w:hAnsi="IRNazanin" w:eastAsia="IRNazanin" w:cs="IRNazanin"/>
          <w:lang w:bidi="fa-IR"/>
          <w:color w:val="111111"/>
          <w:sz w:val="28"/>
          <w:szCs w:val="28"/>
          <w:rtl/>
        </w:rPr>
        <w:t xml:space="preserve">فروع</w:t>
      </w:r>
    </w:p>
    <w:p>
      <w:pPr>
        <w:pStyle w:val="Heading6"/>
      </w:pPr>
      <w:bookmarkStart w:id="106" w:name="_Toc39"/>
      <w:r>
        <w:t>أ-لو رجع فی الإعارة للدفن بعد وضع المیت فی القبر</w:t>
      </w:r>
      <w:bookmarkEnd w:id="106"/>
    </w:p>
    <w:p>
      <w:pPr>
        <w:pStyle w:val="BookText"/>
      </w:pPr>
      <w:r>
        <w:rPr>
          <w:rFonts w:ascii="IRNazanin" w:hAnsi="IRNazanin" w:eastAsia="IRNazanin" w:cs="IRNazanin"/>
          <w:lang w:bidi="fa-IR"/>
          <w:color w:val="111111"/>
          <w:sz w:val="28"/>
          <w:szCs w:val="28"/>
          <w:rtl/>
        </w:rPr>
        <w:t xml:space="preserve">أ-لو رجع فی الإعارة للدفن بعد وضع المیت فی القبر قبل الطم جاز.</w:t>
      </w:r>
    </w:p>
    <w:p>
      <w:pPr>
        <w:pStyle w:val="Heading6"/>
      </w:pPr>
      <w:bookmarkStart w:id="107" w:name="_Toc40"/>
      <w:r>
        <w:t>ب:لو رجع قبل الغرس فلم یعلم حتی غرس جاز له القلع مجانا علی اشکال</w:t>
      </w:r>
      <w:bookmarkEnd w:id="107"/>
    </w:p>
    <w:p>
      <w:pPr>
        <w:pStyle w:val="BookText"/>
      </w:pPr>
      <w:r>
        <w:rPr>
          <w:rFonts w:ascii="IRNazanin" w:hAnsi="IRNazanin" w:eastAsia="IRNazanin" w:cs="IRNazanin"/>
          <w:lang w:bidi="fa-IR"/>
          <w:color w:val="111111"/>
          <w:sz w:val="28"/>
          <w:szCs w:val="28"/>
          <w:rtl/>
        </w:rPr>
        <w:t xml:space="preserve">ب:لو رجع قبل الغرس فلم یعلم حتی غرس جاز له القلع مجانا علی اشکال،و فی استحقاق الأجرة قبله نظر.   قوله: (فروع:أ،لو رجع فی الإعارة للدفن بعد وضع المیت فی القبر قبل الطم جاز).</w:t>
      </w:r>
    </w:p>
    <w:p>
      <w:pPr>
        <w:pStyle w:val="BookText"/>
      </w:pPr>
      <w:r>
        <w:rPr>
          <w:rFonts w:ascii="IRNazanin" w:hAnsi="IRNazanin" w:eastAsia="IRNazanin" w:cs="IRNazanin"/>
          <w:lang w:bidi="fa-IR"/>
          <w:color w:val="111111"/>
          <w:sz w:val="28"/>
          <w:szCs w:val="28"/>
          <w:rtl/>
        </w:rPr>
        <w:t xml:space="preserve">لأنه لا یستلزم النبش المحرم،و اجرة الحفر حیث تثبت علی ولی المیت،أما الطم فإنه علی صاحب الأرض،لصدوره بإذنه.</w:t>
      </w:r>
    </w:p>
    <w:p>
      <w:pPr>
        <w:pStyle w:val="BookText"/>
      </w:pPr>
      <w:r>
        <w:rPr>
          <w:rFonts w:ascii="IRNazanin" w:hAnsi="IRNazanin" w:eastAsia="IRNazanin" w:cs="IRNazanin"/>
          <w:lang w:bidi="fa-IR"/>
          <w:color w:val="111111"/>
          <w:sz w:val="28"/>
          <w:szCs w:val="28"/>
          <w:rtl/>
        </w:rPr>
        <w:t xml:space="preserve">قوله: (ب:لو رجع قبل الغرس،فلم یعلم حتی غرس،جاز له القلع مجانا علی إشکال).</w:t>
      </w:r>
    </w:p>
    <w:p>
      <w:pPr>
        <w:pStyle w:val="BookText"/>
      </w:pPr>
      <w:r>
        <w:rPr>
          <w:rFonts w:ascii="IRNazanin" w:hAnsi="IRNazanin" w:eastAsia="IRNazanin" w:cs="IRNazanin"/>
          <w:lang w:bidi="fa-IR"/>
          <w:color w:val="111111"/>
          <w:sz w:val="28"/>
          <w:szCs w:val="28"/>
          <w:rtl/>
        </w:rPr>
        <w:t xml:space="preserve">ینشأ:من التردد فی نفوذ الرجوع قبل العلم،و سیأتی ان شاء اللّه تعالی تحقیقه فی الوکالة.</w:t>
      </w:r>
    </w:p>
    <w:p>
      <w:pPr>
        <w:pStyle w:val="BookText"/>
      </w:pPr>
      <w:r>
        <w:rPr>
          <w:rFonts w:ascii="IRNazanin" w:hAnsi="IRNazanin" w:eastAsia="IRNazanin" w:cs="IRNazanin"/>
          <w:lang w:bidi="fa-IR"/>
          <w:color w:val="111111"/>
          <w:sz w:val="28"/>
          <w:szCs w:val="28"/>
          <w:rtl/>
        </w:rPr>
        <w:t xml:space="preserve">و الأصح أنه لا ینفذ و لا یخاطب به إلا بعد العلم،إذ لو نفذ لکان ممنوعا من الغرس و عادیا،و هو یقتضی التکلیف بما لا یطاق،إذ یستلزم خطاب الغافل،فحینئذ لا بدّ من الأرش.</w:t>
      </w:r>
    </w:p>
    <w:p>
      <w:pPr>
        <w:pStyle w:val="BookText"/>
      </w:pPr>
      <w:r>
        <w:rPr>
          <w:rFonts w:ascii="IRNazanin" w:hAnsi="IRNazanin" w:eastAsia="IRNazanin" w:cs="IRNazanin"/>
          <w:lang w:bidi="fa-IR"/>
          <w:color w:val="111111"/>
          <w:sz w:val="28"/>
          <w:szCs w:val="28"/>
          <w:rtl/>
        </w:rPr>
        <w:t xml:space="preserve">قوله: (و فی استحقاق الأجرة قبله نظر).</w:t>
      </w:r>
    </w:p>
    <w:p>
      <w:pPr>
        <w:pStyle w:val="BookText"/>
      </w:pPr>
      <w:r>
        <w:rPr>
          <w:rFonts w:ascii="IRNazanin" w:hAnsi="IRNazanin" w:eastAsia="IRNazanin" w:cs="IRNazanin"/>
          <w:lang w:bidi="fa-IR"/>
          <w:color w:val="111111"/>
          <w:sz w:val="28"/>
          <w:szCs w:val="28"/>
          <w:rtl/>
        </w:rPr>
        <w:t xml:space="preserve">أی:قبل القلع أو قبل العلم،و الأول أوقع،لأن السیاق یقتضی کون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حمل السیل نواة فنبتت فی أرض غیره اجبر المالک علی القلع، و الأقرب أن علیه تسویة الأرض لأنه قلعه لتخلیص ملکه،  هذا من أقسام ما إذا لم یعلم بالرجوع حتی غرس،و منشأ النظر هو منشأ الاشکال،فإن الرجوع إن نفذ کان تصرفه فی ملک الغیر بغیر إذن،فتجب الأجرة،و إلاّ فلا بحث،و الأصح عدم الوجوب.</w:t>
      </w:r>
    </w:p>
    <w:p>
      <w:pPr>
        <w:pStyle w:val="BookText"/>
      </w:pPr>
      <w:r>
        <w:rPr>
          <w:rFonts w:ascii="IRNazanin" w:hAnsi="IRNazanin" w:eastAsia="IRNazanin" w:cs="IRNazanin"/>
          <w:lang w:bidi="fa-IR"/>
          <w:color w:val="111111"/>
          <w:sz w:val="28"/>
          <w:szCs w:val="28"/>
          <w:rtl/>
        </w:rPr>
        <w:t xml:space="preserve">قوله: (و لو حمل السیل نواة فنبتت فی أرض غیره،اجبر المالک علی القلع).</w:t>
      </w:r>
    </w:p>
    <w:p>
      <w:pPr>
        <w:pStyle w:val="BookText"/>
      </w:pPr>
      <w:r>
        <w:rPr>
          <w:rFonts w:ascii="IRNazanin" w:hAnsi="IRNazanin" w:eastAsia="IRNazanin" w:cs="IRNazanin"/>
          <w:lang w:bidi="fa-IR"/>
          <w:color w:val="111111"/>
          <w:sz w:val="28"/>
          <w:szCs w:val="28"/>
          <w:rtl/>
        </w:rPr>
        <w:t xml:space="preserve">لو حمل السیل نوی شخص أو حبّه إلی ملک آخر فنبتت فی أرضه،فهو باق علی ملک مالکه،و لصاحب الأرض مطالبته بالإزالة،فیجب علیه،لأن ملکه قد شغل أرض غیره بغیر حق،فیجب تخلیصه منها،و لا اجرة علیه علی الظاهر إذا لم یقصر فی القلع،و هذا إذا لم یکن النوی و الحب ممن أعرض عنه المالک و طرحه،فان کان کذلک فله تملکه و لصاحبه الرجوع فیه،و لو جهل المالک مع عدم تحقق الإعراض،فهو مال مجهول المالک.</w:t>
      </w:r>
    </w:p>
    <w:p>
      <w:pPr>
        <w:pStyle w:val="BookText"/>
      </w:pPr>
      <w:r>
        <w:rPr>
          <w:rFonts w:ascii="IRNazanin" w:hAnsi="IRNazanin" w:eastAsia="IRNazanin" w:cs="IRNazanin"/>
          <w:lang w:bidi="fa-IR"/>
          <w:color w:val="111111"/>
          <w:sz w:val="28"/>
          <w:szCs w:val="28"/>
          <w:rtl/>
        </w:rPr>
        <w:t xml:space="preserve">قوله: (و الأقرب أن علیه تسویة الأرض،لأنه قلعه لتخلیص ملکه).</w:t>
      </w:r>
    </w:p>
    <w:p>
      <w:pPr>
        <w:pStyle w:val="BookText"/>
      </w:pPr>
      <w:r>
        <w:rPr>
          <w:rFonts w:ascii="IRNazanin" w:hAnsi="IRNazanin" w:eastAsia="IRNazanin" w:cs="IRNazanin"/>
          <w:lang w:bidi="fa-IR"/>
          <w:color w:val="111111"/>
          <w:sz w:val="28"/>
          <w:szCs w:val="28"/>
          <w:rtl/>
        </w:rPr>
        <w:t xml:space="preserve">وجه القرب:أن الحفر أمر واجب علیه،لمحض تخلیص ملک الغیر و تخلیته من ملکه،حیث أنه شغله بغیر حق فوجبت التسویة.</w:t>
      </w:r>
    </w:p>
    <w:p>
      <w:pPr>
        <w:pStyle w:val="BookText"/>
      </w:pPr>
      <w:r>
        <w:rPr>
          <w:rFonts w:ascii="IRNazanin" w:hAnsi="IRNazanin" w:eastAsia="IRNazanin" w:cs="IRNazanin"/>
          <w:lang w:bidi="fa-IR"/>
          <w:color w:val="111111"/>
          <w:sz w:val="28"/>
          <w:szCs w:val="28"/>
          <w:rtl/>
        </w:rPr>
        <w:t xml:space="preserve">و یحتمل ضعیفا العدم،لأن التخلیص عائدة علی صاحب الأرض أکثر.</w:t>
      </w:r>
    </w:p>
    <w:p>
      <w:pPr>
        <w:pStyle w:val="BookText"/>
      </w:pPr>
      <w:r>
        <w:rPr>
          <w:rFonts w:ascii="IRNazanin" w:hAnsi="IRNazanin" w:eastAsia="IRNazanin" w:cs="IRNazanin"/>
          <w:lang w:bidi="fa-IR"/>
          <w:color w:val="111111"/>
          <w:sz w:val="28"/>
          <w:szCs w:val="28"/>
          <w:rtl/>
        </w:rPr>
        <w:t xml:space="preserve">و یرده:أنه و إن کان کذلک،إلاّ أن ذلک الحق لصاحب الأرض،فإن شغل أرضه لمّا کان بغیر حق،وجب أن یکون رفع ذلک واجبا علی مالک النوی،و ما یحدث من الضرر علیه إزالته،و هو الأصح.</w:t>
      </w:r>
    </w:p>
    <w:p>
      <w:pPr>
        <w:pStyle w:val="BookText"/>
      </w:pPr>
      <w:r>
        <w:rPr>
          <w:rFonts w:ascii="IRNazanin" w:hAnsi="IRNazanin" w:eastAsia="IRNazanin" w:cs="IRNazanin"/>
          <w:lang w:bidi="fa-IR"/>
          <w:color w:val="111111"/>
          <w:sz w:val="28"/>
          <w:szCs w:val="28"/>
          <w:rtl/>
        </w:rPr>
        <w:t xml:space="preserve">و لا یخفی أن تعلیل المصنف لیس بجید،لأنه مشترک بین صاحب الأرض و النوی،فلا یستلزم ما ادّعاه.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7" w:name="pg10546_97087"/>
    <w:bookmarkEnd w:id="17"/>
    <w:p>
      <w:pPr>
        <w:pStyle w:val="BookText"/>
      </w:pPr>
      <w:r>
        <w:rPr>
          <w:rFonts w:ascii="Amiri" w:hAnsi="Amiri" w:eastAsia="Amiri" w:cs="Amiri"/>
          <w:lang w:bidi="ar-SA"/>
          <w:color w:val="111111"/>
          <w:sz w:val="28"/>
          <w:szCs w:val="28"/>
          <w:rtl/>
        </w:rPr>
        <w:t xml:space="preserve">و لصاحب الأرض الإزالة مجانا.</w:t>
      </w:r>
    </w:p>
    <w:p>
      <w:pPr>
        <w:pStyle w:val="Heading6"/>
      </w:pPr>
      <w:bookmarkStart w:id="108" w:name="_Toc41"/>
      <w:r>
        <w:t>ج:لو رجع فی اذن الزرع و قد بلغ القصیل وجب قلعه مجانا</w:t>
      </w:r>
      <w:bookmarkEnd w:id="108"/>
    </w:p>
    <w:p>
      <w:pPr>
        <w:pStyle w:val="BookText"/>
      </w:pPr>
      <w:r>
        <w:rPr>
          <w:rFonts w:ascii="IRNazanin" w:hAnsi="IRNazanin" w:eastAsia="IRNazanin" w:cs="IRNazanin"/>
          <w:lang w:bidi="fa-IR"/>
          <w:color w:val="111111"/>
          <w:sz w:val="28"/>
          <w:szCs w:val="28"/>
          <w:rtl/>
        </w:rPr>
        <w:t xml:space="preserve">ج:لو رجع فی اذن الزرع و قد بلغ القصیل وجب قلعه مجانا.</w:t>
      </w:r>
    </w:p>
    <w:p>
      <w:pPr>
        <w:pStyle w:val="BookText"/>
      </w:pPr>
      <w:r>
        <w:rPr>
          <w:rFonts w:ascii="IRNazanin" w:hAnsi="IRNazanin" w:eastAsia="IRNazanin" w:cs="IRNazanin"/>
          <w:lang w:bidi="fa-IR"/>
          <w:color w:val="111111"/>
          <w:sz w:val="28"/>
          <w:szCs w:val="28"/>
          <w:rtl/>
        </w:rPr>
        <w:t xml:space="preserve">لانتفاء الضرر،و مع الضرر الأرش.</w:t>
      </w:r>
    </w:p>
    <w:p>
      <w:pPr>
        <w:pStyle w:val="Heading6"/>
      </w:pPr>
      <w:bookmarkStart w:id="109" w:name="_Toc42"/>
      <w:r>
        <w:t>د:لو شرط القلع عند الرجوع مجانا و تسویة الحفر الزم الوفاء و لا أرش</w:t>
      </w:r>
      <w:bookmarkEnd w:id="109"/>
    </w:p>
    <w:p>
      <w:pPr>
        <w:pStyle w:val="BookText"/>
      </w:pPr>
      <w:r>
        <w:rPr>
          <w:rFonts w:ascii="IRNazanin" w:hAnsi="IRNazanin" w:eastAsia="IRNazanin" w:cs="IRNazanin"/>
          <w:lang w:bidi="fa-IR"/>
          <w:color w:val="111111"/>
          <w:sz w:val="28"/>
          <w:szCs w:val="28"/>
          <w:rtl/>
        </w:rPr>
        <w:t xml:space="preserve">د:لو شرط القلع عند الرجوع مجانا و تسویة الحفر الزم الوفاء و لا أرش،و إن شرط الأول لم یکلّف المستعیر التسویة.</w:t>
      </w:r>
    </w:p>
    <w:p>
      <w:pPr>
        <w:pStyle w:val="Heading6"/>
      </w:pPr>
      <w:bookmarkStart w:id="110" w:name="_Toc43"/>
      <w:r>
        <w:t>ه‍-:لو لم یشرط القلع فأراده المستعیر فله ذلک</w:t>
      </w:r>
      <w:bookmarkEnd w:id="110"/>
    </w:p>
    <w:p>
      <w:pPr>
        <w:pStyle w:val="BookText"/>
      </w:pPr>
      <w:r>
        <w:rPr>
          <w:rFonts w:ascii="IRNazanin" w:hAnsi="IRNazanin" w:eastAsia="IRNazanin" w:cs="IRNazanin"/>
          <w:lang w:bidi="fa-IR"/>
          <w:color w:val="111111"/>
          <w:sz w:val="28"/>
          <w:szCs w:val="28"/>
          <w:rtl/>
        </w:rPr>
        <w:t xml:space="preserve">ه‍-:لو لم یشرط القلع فأراده المستعیر فله ذلک،و هل علیه التسویة؟إشکال ینشأ:من أنه کالمأذون فی القلع بأصل الإعارة،و من أنه قلع باختیاره فلیرد الأرض کما کانت.   قوله: (و لصاحب الأرض الإزالة مجانا).</w:t>
      </w:r>
    </w:p>
    <w:p>
      <w:pPr>
        <w:pStyle w:val="BookText"/>
      </w:pPr>
      <w:r>
        <w:rPr>
          <w:rFonts w:ascii="IRNazanin" w:hAnsi="IRNazanin" w:eastAsia="IRNazanin" w:cs="IRNazanin"/>
          <w:lang w:bidi="fa-IR"/>
          <w:color w:val="111111"/>
          <w:sz w:val="28"/>
          <w:szCs w:val="28"/>
          <w:rtl/>
        </w:rPr>
        <w:t xml:space="preserve">لما قلناه:من أن شغل ملکه بغیر حق.</w:t>
      </w:r>
    </w:p>
    <w:p>
      <w:pPr>
        <w:pStyle w:val="BookText"/>
      </w:pPr>
      <w:r>
        <w:rPr>
          <w:rFonts w:ascii="IRNazanin" w:hAnsi="IRNazanin" w:eastAsia="IRNazanin" w:cs="IRNazanin"/>
          <w:lang w:bidi="fa-IR"/>
          <w:color w:val="111111"/>
          <w:sz w:val="28"/>
          <w:szCs w:val="28"/>
          <w:rtl/>
        </w:rPr>
        <w:t xml:space="preserve">قوله: (لو رجع فی الإذن و قد بلغ القصیل وجب قصله مجانا، لانتفاء الضرر،و مع الضرر الأرش).</w:t>
      </w:r>
    </w:p>
    <w:p>
      <w:pPr>
        <w:pStyle w:val="BookText"/>
      </w:pPr>
      <w:r>
        <w:rPr>
          <w:rFonts w:ascii="IRNazanin" w:hAnsi="IRNazanin" w:eastAsia="IRNazanin" w:cs="IRNazanin"/>
          <w:lang w:bidi="fa-IR"/>
          <w:color w:val="111111"/>
          <w:sz w:val="28"/>
          <w:szCs w:val="28"/>
          <w:rtl/>
        </w:rPr>
        <w:t xml:space="preserve">هذا إذا کان ذلک النوع من الزرع مما یعتاد قصله،سواء حصل بقصله ضرر و نقصان أم لا،لکن مع انتفاء الضرر لا أرش،و معه یجب الأرش،أما لو لم یکن ذلک النوع معتادا قصله،فالأقرب أن حکمه فی القلع و التبقیة حکم الرجوع فی الغرس، وفاقا للمصنف فی التذکرة </w:t>
      </w:r>
      <w:r>
        <w:rPr>
          <w:rStyle w:val="FootnoteReference"/>
        </w:rPr>
        <w:footnoteReference w:id="123"/>
      </w:r>
      <w:r>
        <w:rPr>
          <w:rFonts w:ascii="IRNazanin" w:hAnsi="IRNazanin" w:eastAsia="IRNazanin" w:cs="IRNazanin"/>
          <w:lang w:bidi="fa-IR"/>
          <w:color w:val="111111"/>
          <w:sz w:val="28"/>
          <w:szCs w:val="28"/>
          <w:rtl/>
        </w:rPr>
        <w:t xml:space="preserve">،حملا للإطلاق علی العادة الغالبة.</w:t>
      </w:r>
    </w:p>
    <w:p>
      <w:pPr>
        <w:pStyle w:val="BookText"/>
      </w:pPr>
      <w:r>
        <w:rPr>
          <w:rFonts w:ascii="IRNazanin" w:hAnsi="IRNazanin" w:eastAsia="IRNazanin" w:cs="IRNazanin"/>
          <w:lang w:bidi="fa-IR"/>
          <w:color w:val="111111"/>
          <w:sz w:val="28"/>
          <w:szCs w:val="28"/>
          <w:rtl/>
        </w:rPr>
        <w:t xml:space="preserve">قوله: (لو لم یشترط القلع فأراده المستعیر،فله ذلک،و هل علیه التسویة؟إشکال،ینشأ:من أنه کالمأذون فی القلع بأصل الإعارة،و من أنه قلع باختیاره فلیرد الأرض کما کانت).</w:t>
      </w:r>
    </w:p>
    <w:p>
      <w:pPr>
        <w:pStyle w:val="BookText"/>
      </w:pPr>
      <w:r>
        <w:rPr>
          <w:rFonts w:ascii="IRNazanin" w:hAnsi="IRNazanin" w:eastAsia="IRNazanin" w:cs="IRNazanin"/>
          <w:lang w:bidi="fa-IR"/>
          <w:color w:val="111111"/>
          <w:sz w:val="28"/>
          <w:szCs w:val="28"/>
          <w:rtl/>
        </w:rPr>
        <w:t xml:space="preserve">لو قیل فی توجیه الاشکال غیر هذا لکان أوجه،و تحقیقه:أن الاذن فی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8" w:name="pg10546_97088"/>
    <w:bookmarkEnd w:id="18"/>
    <w:p>
      <w:pPr>
        <w:pStyle w:val="Heading6"/>
      </w:pPr>
      <w:bookmarkStart w:id="111" w:name="_Toc44"/>
      <w:r>
        <w:t>و:یجوز للمعیر دخول الأرض</w:t>
      </w:r>
      <w:bookmarkEnd w:id="111"/>
    </w:p>
    <w:p>
      <w:pPr>
        <w:pStyle w:val="BookText"/>
      </w:pPr>
      <w:r>
        <w:rPr>
          <w:rFonts w:ascii="IRNazanin" w:hAnsi="IRNazanin" w:eastAsia="IRNazanin" w:cs="IRNazanin"/>
          <w:lang w:bidi="fa-IR"/>
          <w:color w:val="111111"/>
          <w:sz w:val="28"/>
          <w:szCs w:val="28"/>
          <w:rtl/>
        </w:rPr>
        <w:t xml:space="preserve">و:یجوز للمعیر دخول الأرض،و الانتفاع بها،و الاستظلال بالبناء و الشجر،و کل ما لا یضر البناء و الغرس،و للمستعیر الدخول لسقی الشجر،و مرمّة البناء دون التفرج.  الزرع إذن فی توابعه التی من جملتها القلع،و متی کان القلع مأذونا فیه من المالک لم تجب التسویة،و وجه الوجوب:أنه قد أحدث فی أرض الغیر حدثا باختیاره،فیجب علیه إصلاحه.</w:t>
      </w:r>
    </w:p>
    <w:p>
      <w:pPr>
        <w:pStyle w:val="BookText"/>
      </w:pPr>
      <w:r>
        <w:rPr>
          <w:rFonts w:ascii="IRNazanin" w:hAnsi="IRNazanin" w:eastAsia="IRNazanin" w:cs="IRNazanin"/>
          <w:lang w:bidi="fa-IR"/>
          <w:color w:val="111111"/>
          <w:sz w:val="28"/>
          <w:szCs w:val="28"/>
          <w:rtl/>
        </w:rPr>
        <w:t xml:space="preserve">و لقائل أن یقول:لا نسلم أن الإذن فی الزرع یقتضی الاذن فی القلع، و لا دلیل یدل علی ذلک،فیکون القلع حینئذ جنایة غیر مأذون فیها،و لا ریب أن المسألة محل تردد،فنحن فیها من المتوقفین.</w:t>
      </w:r>
    </w:p>
    <w:p>
      <w:pPr>
        <w:pStyle w:val="BookText"/>
      </w:pPr>
      <w:r>
        <w:rPr>
          <w:rFonts w:ascii="IRNazanin" w:hAnsi="IRNazanin" w:eastAsia="IRNazanin" w:cs="IRNazanin"/>
          <w:lang w:bidi="fa-IR"/>
          <w:color w:val="111111"/>
          <w:sz w:val="28"/>
          <w:szCs w:val="28"/>
          <w:rtl/>
        </w:rPr>
        <w:t xml:space="preserve">و مثله ما لو نقصت الأرض بالقلع،فان فی وجوب الأرش الإشکال.</w:t>
      </w:r>
    </w:p>
    <w:p>
      <w:pPr>
        <w:pStyle w:val="BookText"/>
      </w:pPr>
      <w:r>
        <w:rPr>
          <w:rFonts w:ascii="IRNazanin" w:hAnsi="IRNazanin" w:eastAsia="IRNazanin" w:cs="IRNazanin"/>
          <w:lang w:bidi="fa-IR"/>
          <w:color w:val="111111"/>
          <w:sz w:val="28"/>
          <w:szCs w:val="28"/>
          <w:rtl/>
        </w:rPr>
        <w:t xml:space="preserve">و اعلم:أن قول المصنف(لو لم یشترط القلع)یشعر بأنه لو اشترط لم یجب علیه التسویة،و هو کذلک،لأن القلع حینئذ مأذون فیه،فلا یکون ما أحدث بسببه مضمونا.</w:t>
      </w:r>
    </w:p>
    <w:p>
      <w:pPr>
        <w:pStyle w:val="BookText"/>
      </w:pPr>
      <w:r>
        <w:rPr>
          <w:rFonts w:ascii="IRNazanin" w:hAnsi="IRNazanin" w:eastAsia="IRNazanin" w:cs="IRNazanin"/>
          <w:lang w:bidi="fa-IR"/>
          <w:color w:val="111111"/>
          <w:sz w:val="28"/>
          <w:szCs w:val="28"/>
          <w:rtl/>
        </w:rPr>
        <w:t xml:space="preserve">قوله: (یجوز للمعیر دخول الأرض و الانتفاع بها،و الاستظلال بالبناء و الشجر،و کلّ ما لا یضر البناء و الغرس).</w:t>
      </w:r>
    </w:p>
    <w:p>
      <w:pPr>
        <w:pStyle w:val="BookText"/>
      </w:pPr>
      <w:r>
        <w:rPr>
          <w:rFonts w:ascii="IRNazanin" w:hAnsi="IRNazanin" w:eastAsia="IRNazanin" w:cs="IRNazanin"/>
          <w:lang w:bidi="fa-IR"/>
          <w:color w:val="111111"/>
          <w:sz w:val="28"/>
          <w:szCs w:val="28"/>
          <w:rtl/>
        </w:rPr>
        <w:t xml:space="preserve">أی:و یجوز له کلّ ما لا یضر البناء و الغرس،لأن ذلک کله تصرف فی ملکه،أما التصرف فی البناء و الغرس فلا یجوز.</w:t>
      </w:r>
    </w:p>
    <w:p>
      <w:pPr>
        <w:pStyle w:val="BookText"/>
      </w:pPr>
      <w:r>
        <w:rPr>
          <w:rFonts w:ascii="IRNazanin" w:hAnsi="IRNazanin" w:eastAsia="IRNazanin" w:cs="IRNazanin"/>
          <w:lang w:bidi="fa-IR"/>
          <w:color w:val="111111"/>
          <w:sz w:val="28"/>
          <w:szCs w:val="28"/>
          <w:rtl/>
        </w:rPr>
        <w:t xml:space="preserve">قوله: (و للمستعیر الدخول لسقی الشجر و مرمة البناء دون التفرج)  أما السقی فإنه من ضرورات الغرس،و مثله سقی الزرع،و أما مرمة البناء فلیس تجدیدا لیتوقف علی الاذن،و فی ترکه إضاعة المال المنهی عنها، بخلاف التفرج،فإنه غیر مأذون فیه.</w:t>
      </w:r>
    </w:p>
    <w:p>
      <w:pPr>
        <w:pStyle w:val="BookText"/>
      </w:pPr>
      <w:r>
        <w:rPr>
          <w:rFonts w:ascii="IRNazanin" w:hAnsi="IRNazanin" w:eastAsia="IRNazanin" w:cs="IRNazanin"/>
          <w:lang w:bidi="fa-IR"/>
          <w:color w:val="111111"/>
          <w:sz w:val="28"/>
          <w:szCs w:val="28"/>
          <w:rtl/>
        </w:rPr>
        <w:t xml:space="preserve">قال فی التذکرة:لو تعطّلت المنفعة علی صاحب الأرض بدخوله،لم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9" w:name="pg10546_97089"/>
    <w:bookmarkEnd w:id="19"/>
    <w:p>
      <w:pPr>
        <w:pStyle w:val="Heading6"/>
      </w:pPr>
      <w:bookmarkStart w:id="112" w:name="_Toc45"/>
      <w:r>
        <w:t>ز:لکل من المستعیر و المعیر بیع ملکه من صاحبه</w:t>
      </w:r>
      <w:bookmarkEnd w:id="112"/>
    </w:p>
    <w:p>
      <w:pPr>
        <w:pStyle w:val="BookText"/>
      </w:pPr>
      <w:r>
        <w:rPr>
          <w:rFonts w:ascii="IRNazanin" w:hAnsi="IRNazanin" w:eastAsia="IRNazanin" w:cs="IRNazanin"/>
          <w:lang w:bidi="fa-IR"/>
          <w:color w:val="111111"/>
          <w:sz w:val="28"/>
          <w:szCs w:val="28"/>
          <w:rtl/>
        </w:rPr>
        <w:t xml:space="preserve">ز:لکل من المستعیر و المعیر بیع ملکه من صاحبه،و من أجنبی.</w:t>
      </w:r>
    </w:p>
    <w:p>
      <w:pPr>
        <w:pStyle w:val="Heading6"/>
      </w:pPr>
      <w:bookmarkStart w:id="113" w:name="_Toc46"/>
      <w:r>
        <w:t>ح:لو أعاره للغرس مدة معینة فله الرجوع قبله</w:t>
      </w:r>
      <w:bookmarkEnd w:id="113"/>
    </w:p>
    <w:p>
      <w:pPr>
        <w:pStyle w:val="BookText"/>
      </w:pPr>
      <w:r>
        <w:rPr>
          <w:rFonts w:ascii="IRNazanin" w:hAnsi="IRNazanin" w:eastAsia="IRNazanin" w:cs="IRNazanin"/>
          <w:lang w:bidi="fa-IR"/>
          <w:color w:val="111111"/>
          <w:sz w:val="28"/>
          <w:szCs w:val="28"/>
          <w:rtl/>
        </w:rPr>
        <w:t xml:space="preserve">ح:لو أعاره للغرس مدة معینة فله الرجوع قبله،و قبل انقضائها مع الأرش،و هو التفاوت بین کونها قائمة إلی المدّة و مقلوعة قبل  یمکّن منه إلاّ بالأجرة،جمعا بین حفظ المالین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(لکل من المعیر و المستعیر بیع ملکه من صاحبه و من جنبی).</w:t>
      </w:r>
    </w:p>
    <w:p>
      <w:pPr>
        <w:pStyle w:val="BookText"/>
      </w:pPr>
      <w:r>
        <w:rPr>
          <w:rFonts w:ascii="IRNazanin" w:hAnsi="IRNazanin" w:eastAsia="IRNazanin" w:cs="IRNazanin"/>
          <w:lang w:bidi="fa-IR"/>
          <w:color w:val="111111"/>
          <w:sz w:val="28"/>
          <w:szCs w:val="28"/>
          <w:rtl/>
        </w:rPr>
        <w:t xml:space="preserve">منع بعض العامة من بیع المستعیر ملکه،لأنه فی معرض النقص و الهدم.و لیس بشیء،فإن الحیوان المشرف علی التلف یجوز بیعه،و کذا المستحق للقتل قصاصا،و متی کان المشتری جاهلا بالحال فله الخیار، بخلاف ما إذا کان عالما،و ینزل منزلة المستعیر.</w:t>
      </w:r>
    </w:p>
    <w:p>
      <w:pPr>
        <w:pStyle w:val="BookText"/>
      </w:pPr>
      <w:r>
        <w:rPr>
          <w:rFonts w:ascii="IRNazanin" w:hAnsi="IRNazanin" w:eastAsia="IRNazanin" w:cs="IRNazanin"/>
          <w:lang w:bidi="fa-IR"/>
          <w:color w:val="111111"/>
          <w:sz w:val="28"/>
          <w:szCs w:val="28"/>
          <w:rtl/>
        </w:rPr>
        <w:t xml:space="preserve">و یجوز بیعهما معا باتفاقهما:المعیر و المستعیر،و حینئذ فیوزّع الثمن علی أرض مشغولة بالغراس أو البناء علی وجه الإعارة،مستحقّ للقطع مع الأرش،أو الإبقاء مع الأجرة إذا تملکه بالقیمة مع التراضی فیهما،و علی ما فیها من بناء أو غرس مستحق للقلع علی أحد الأنحاء،فحصة الأرض للمعیر و حصة ما فیها للمستعیر.</w:t>
      </w:r>
    </w:p>
    <w:p>
      <w:pPr>
        <w:pStyle w:val="BookText"/>
      </w:pPr>
      <w:r>
        <w:rPr>
          <w:rFonts w:ascii="IRNazanin" w:hAnsi="IRNazanin" w:eastAsia="IRNazanin" w:cs="IRNazanin"/>
          <w:lang w:bidi="fa-IR"/>
          <w:color w:val="111111"/>
          <w:sz w:val="28"/>
          <w:szCs w:val="28"/>
          <w:rtl/>
        </w:rPr>
        <w:t xml:space="preserve">قوله: (لو أعاره للغرس مدة معینة،فله الرجوع قبله و قبل انقضائها مع الأرش).</w:t>
      </w:r>
    </w:p>
    <w:p>
      <w:pPr>
        <w:pStyle w:val="BookText"/>
      </w:pPr>
      <w:r>
        <w:rPr>
          <w:rFonts w:ascii="IRNazanin" w:hAnsi="IRNazanin" w:eastAsia="IRNazanin" w:cs="IRNazanin"/>
          <w:lang w:bidi="fa-IR"/>
          <w:color w:val="111111"/>
          <w:sz w:val="28"/>
          <w:szCs w:val="28"/>
          <w:rtl/>
        </w:rPr>
        <w:t xml:space="preserve">التقیید بالأرش مخصوص بما إذا رجع قبل انقضاء المدة،لأنه إذا رجع قبل الغرس لا نقص حینئذ بسبب الرجوع علی غرس المستعیر بتدارک الأرش.</w:t>
      </w:r>
    </w:p>
    <w:p>
      <w:pPr>
        <w:pStyle w:val="BookText"/>
      </w:pPr>
      <w:r>
        <w:rPr>
          <w:rFonts w:ascii="IRNazanin" w:hAnsi="IRNazanin" w:eastAsia="IRNazanin" w:cs="IRNazanin"/>
          <w:lang w:bidi="fa-IR"/>
          <w:color w:val="111111"/>
          <w:sz w:val="28"/>
          <w:szCs w:val="28"/>
          <w:rtl/>
        </w:rPr>
        <w:t xml:space="preserve">قوله: (و هو التفاوت بین کونها قائمة إلی المدة و مقلوعة قبل انقضائها).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انقضائها، و له الرجوع بعدها،و الإلزام بالقلع مجانا.  إنما اعتبر فی الأرش تقویمها قائمة إلی المدة المعینة و تقویمها مقلوعة، لأن بقاءها إلی المدة مستحق إلی أن یبدل الأرش،و من ثم تقوم قائمة علی حالها،و مقلوعة فیما إذا أعار للغرس مثلا و أطلق،لأنها مستحقة للإبقاء مطلقا إلی أن یبذل الأرش،و قبله لا یجوز قلعها.</w:t>
      </w:r>
    </w:p>
    <w:p>
      <w:pPr>
        <w:pStyle w:val="BookText"/>
      </w:pPr>
      <w:r>
        <w:rPr>
          <w:rFonts w:ascii="IRNazanin" w:hAnsi="IRNazanin" w:eastAsia="IRNazanin" w:cs="IRNazanin"/>
          <w:lang w:bidi="fa-IR"/>
          <w:color w:val="111111"/>
          <w:sz w:val="28"/>
          <w:szCs w:val="28"/>
          <w:rtl/>
        </w:rPr>
        <w:t xml:space="preserve">و من توهم أن الأرش لا بد فیه من تقویمها قائمة بالأجرة،فقد غلط قطعا،إذ لا أجرة حینئذ.</w:t>
      </w:r>
    </w:p>
    <w:p>
      <w:pPr>
        <w:pStyle w:val="BookText"/>
      </w:pPr>
      <w:r>
        <w:rPr>
          <w:rFonts w:ascii="IRNazanin" w:hAnsi="IRNazanin" w:eastAsia="IRNazanin" w:cs="IRNazanin"/>
          <w:lang w:bidi="fa-IR"/>
          <w:color w:val="111111"/>
          <w:sz w:val="28"/>
          <w:szCs w:val="28"/>
          <w:rtl/>
        </w:rPr>
        <w:t xml:space="preserve">قوله: (و له الرجوع بعدها و الإلزام بالقلع مجانا).</w:t>
      </w:r>
    </w:p>
    <w:p>
      <w:pPr>
        <w:pStyle w:val="BookText"/>
      </w:pPr>
      <w:r>
        <w:rPr>
          <w:rFonts w:ascii="IRNazanin" w:hAnsi="IRNazanin" w:eastAsia="IRNazanin" w:cs="IRNazanin"/>
          <w:lang w:bidi="fa-IR"/>
          <w:color w:val="111111"/>
          <w:sz w:val="28"/>
          <w:szCs w:val="28"/>
          <w:rtl/>
        </w:rPr>
        <w:t xml:space="preserve">أی:بعد المدة المشترطة،لأن زمان العاریة ینتهی بانتهائها،و حینئذ فیکون شغل أرش المعیر بها بغیر استحقاق و لا إذن،فیستحق الإزالة.</w:t>
      </w:r>
    </w:p>
    <w:p>
      <w:pPr>
        <w:pStyle w:val="BookText"/>
      </w:pPr>
      <w:r>
        <w:rPr>
          <w:rFonts w:ascii="IRNazanin" w:hAnsi="IRNazanin" w:eastAsia="IRNazanin" w:cs="IRNazanin"/>
          <w:lang w:bidi="fa-IR"/>
          <w:color w:val="111111"/>
          <w:sz w:val="28"/>
          <w:szCs w:val="28"/>
          <w:rtl/>
        </w:rPr>
        <w:t xml:space="preserve">و فی التذکرة فصّل تفصیلا آخر،حاصله:أنه إن شرط القلع بعد المدة أو نقض البناء وجب و لا أرش </w:t>
      </w:r>
      <w:r>
        <w:rPr>
          <w:rStyle w:val="FootnoteReference"/>
        </w:rPr>
        <w:footnoteReference w:id="125"/>
      </w:r>
      <w:r>
        <w:rPr>
          <w:rFonts w:ascii="IRNazanin" w:hAnsi="IRNazanin" w:eastAsia="IRNazanin" w:cs="IRNazanin"/>
          <w:lang w:bidi="fa-IR"/>
          <w:color w:val="111111"/>
          <w:sz w:val="28"/>
          <w:szCs w:val="28"/>
          <w:rtl/>
        </w:rPr>
        <w:t xml:space="preserve">،عملا بالشرط،و کذا لا یجب علی المستعیر طم الحفر،للاذن فیه الحاصل بالشرط.و إن لم یکن شرط علیه القلع و اختاره المستعیر کان له ذلک،و الأقوی عنده أن علیه تسویة الأرض،لأنه أحدث فی أرض الغیر </w:t>
      </w:r>
      <w:r>
        <w:rPr>
          <w:rStyle w:val="FootnoteReference"/>
        </w:rPr>
        <w:footnoteReference w:id="126"/>
      </w:r>
      <w:r>
        <w:rPr>
          <w:rFonts w:ascii="IRNazanin" w:hAnsi="IRNazanin" w:eastAsia="IRNazanin" w:cs="IRNazanin"/>
          <w:lang w:bidi="fa-IR"/>
          <w:color w:val="111111"/>
          <w:sz w:val="28"/>
          <w:szCs w:val="28"/>
          <w:rtl/>
        </w:rPr>
        <w:t xml:space="preserve">حدثا باختیاره.و إن لم یختر القلع و أراده المعیر،فلا بد من الأرش </w:t>
      </w:r>
      <w:r>
        <w:rPr>
          <w:rStyle w:val="FootnoteReference"/>
        </w:rPr>
        <w:footnoteReference w:id="127"/>
      </w:r>
      <w:r>
        <w:rPr>
          <w:rFonts w:ascii="IRNazanin" w:hAnsi="IRNazanin" w:eastAsia="IRNazanin" w:cs="IRNazanin"/>
          <w:lang w:bidi="fa-IR"/>
          <w:color w:val="111111"/>
          <w:sz w:val="28"/>
          <w:szCs w:val="28"/>
          <w:rtl/>
        </w:rPr>
        <w:t xml:space="preserve">.هذا محصّل کلامه،و هو مخالف لما هنا.</w:t>
      </w:r>
    </w:p>
    <w:p>
      <w:pPr>
        <w:pStyle w:val="BookText"/>
      </w:pPr>
      <w:r>
        <w:rPr>
          <w:rFonts w:ascii="IRNazanin" w:hAnsi="IRNazanin" w:eastAsia="IRNazanin" w:cs="IRNazanin"/>
          <w:lang w:bidi="fa-IR"/>
          <w:color w:val="111111"/>
          <w:sz w:val="28"/>
          <w:szCs w:val="28"/>
          <w:rtl/>
        </w:rPr>
        <w:t xml:space="preserve">و الذی یظهر من مطاوی کلامه:أن فائدة تعیین المدة فی العاریة،أن للمستعیر تجدید الغرس مثلا فی کل یوم إلی انقضاء المدة،فبعده لا یجوز.</w:t>
      </w:r>
    </w:p>
    <w:p>
      <w:pPr>
        <w:pStyle w:val="BookText"/>
      </w:pPr>
      <w:r>
        <w:rPr>
          <w:rFonts w:ascii="IRNazanin" w:hAnsi="IRNazanin" w:eastAsia="IRNazanin" w:cs="IRNazanin"/>
          <w:lang w:bidi="fa-IR"/>
          <w:color w:val="111111"/>
          <w:sz w:val="28"/>
          <w:szCs w:val="28"/>
          <w:rtl/>
        </w:rPr>
        <w:t xml:space="preserve">و الظاهر أن ما اختاره هنا هو الصواب،لأن تأقیت مدة العاریة یقتضی انتفاءها بعد انقضائها.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10546_97091"/>
    <w:bookmarkEnd w:id="20"/>
    <w:p>
      <w:pPr>
        <w:pStyle w:val="BookText"/>
      </w:pPr>
      <w:r>
        <w:rPr>
          <w:rFonts w:ascii="IRNazanin" w:hAnsi="IRNazanin" w:eastAsia="IRNazanin" w:cs="IRNazanin"/>
          <w:lang w:bidi="fa-IR"/>
          <w:color w:val="111111"/>
          <w:sz w:val="28"/>
          <w:szCs w:val="28"/>
          <w:rtl/>
        </w:rPr>
        <w:t xml:space="preserve">و لا فرق بین الغرس و الزرع علی اشکال ینشأ:من أن الغرس و البناء للتأبید،و للزرع مدّة تنتظر فلیس له الرجوع قبلها.</w:t>
      </w:r>
    </w:p>
    <w:p>
      <w:pPr>
        <w:pStyle w:val="Heading5"/>
      </w:pPr>
      <w:bookmarkStart w:id="114" w:name="_Toc47"/>
      <w:r>
        <w:t>الثانی:الضمان</w:t>
      </w:r>
      <w:bookmarkEnd w:id="114"/>
    </w:p>
    <w:p>
      <w:pPr>
        <w:pStyle w:val="BookText"/>
      </w:pPr>
      <w:r>
        <w:rPr>
          <w:rFonts w:ascii="IRNazanin" w:hAnsi="IRNazanin" w:eastAsia="IRNazanin" w:cs="IRNazanin"/>
          <w:lang w:bidi="fa-IR"/>
          <w:color w:val="111111"/>
          <w:sz w:val="28"/>
          <w:szCs w:val="28"/>
          <w:rtl/>
        </w:rPr>
        <w:t xml:space="preserve">الثانی:الضمان:العاریة أمانة لا یضمنها  نعم لو صرّح فی العقد بکون التأقیت لتحدید التصرف فقط لا لمدة العاریة،کان ما ذکره فی التذکرة متجها.</w:t>
      </w:r>
    </w:p>
    <w:p>
      <w:pPr>
        <w:pStyle w:val="BookText"/>
      </w:pPr>
      <w:r>
        <w:rPr>
          <w:rFonts w:ascii="IRNazanin" w:hAnsi="IRNazanin" w:eastAsia="IRNazanin" w:cs="IRNazanin"/>
          <w:lang w:bidi="fa-IR"/>
          <w:color w:val="111111"/>
          <w:sz w:val="28"/>
          <w:szCs w:val="28"/>
          <w:rtl/>
        </w:rPr>
        <w:t xml:space="preserve">قوله: (و لا فرق بین الزرع و الغرس علی إشکال،ینشأ:من أن البناء و الغرس للتأبید،و للزرع مدة تنتظر فلیس له الرجوع قبلها).</w:t>
      </w:r>
    </w:p>
    <w:p>
      <w:pPr>
        <w:pStyle w:val="BookText"/>
      </w:pPr>
      <w:r>
        <w:rPr>
          <w:rFonts w:ascii="IRNazanin" w:hAnsi="IRNazanin" w:eastAsia="IRNazanin" w:cs="IRNazanin"/>
          <w:lang w:bidi="fa-IR"/>
          <w:color w:val="111111"/>
          <w:sz w:val="28"/>
          <w:szCs w:val="28"/>
          <w:rtl/>
        </w:rPr>
        <w:t xml:space="preserve">أی:لو أعار للزرع مدة معینة فانقضت و لما یدرک،فهل یکون الحکم کما سبق فی الغرس،و هو وجوب القلع مجانا؟أم یفرق بینهما،فیکون الحکم فی الزرع کالحکم فیما لو أعار للغرس و لم یقید بمدة،فیجب الأرش إذا أراد القلع؟فی الفرق و عدمه إشکال.</w:t>
      </w:r>
    </w:p>
    <w:p>
      <w:pPr>
        <w:pStyle w:val="BookText"/>
      </w:pPr>
      <w:r>
        <w:rPr>
          <w:rFonts w:ascii="IRNazanin" w:hAnsi="IRNazanin" w:eastAsia="IRNazanin" w:cs="IRNazanin"/>
          <w:lang w:bidi="fa-IR"/>
          <w:color w:val="111111"/>
          <w:sz w:val="28"/>
          <w:szCs w:val="28"/>
          <w:rtl/>
        </w:rPr>
        <w:t xml:space="preserve">ینشأ:من أن البناء و الغرس للتأبید،فیمکن التأقیت فیه بأی مدة أراد المعیر،لعدم تفاوت الأزمنة بالنسبة إلیه،بخلاف الزرع،فان له مدة تنتظر، فلا یعتد بالتأقیت القاصر عنها.</w:t>
      </w:r>
    </w:p>
    <w:p>
      <w:pPr>
        <w:pStyle w:val="BookText"/>
      </w:pPr>
      <w:r>
        <w:rPr>
          <w:rFonts w:ascii="IRNazanin" w:hAnsi="IRNazanin" w:eastAsia="IRNazanin" w:cs="IRNazanin"/>
          <w:lang w:bidi="fa-IR"/>
          <w:color w:val="111111"/>
          <w:sz w:val="28"/>
          <w:szCs w:val="28"/>
          <w:rtl/>
        </w:rPr>
        <w:t xml:space="preserve">و من أن الناس مسلطون علی أموالهم،و المسلمون عند شروطهم،و لم تصدر الإباحة من المالک إلا إلی الأمد المخصوص،و قد دخل المستعیر علی القلع عند انقضائه،فیجب الوفاء،و هو الأصح.و ضعف الأول ظاهر.</w:t>
      </w:r>
    </w:p>
    <w:p>
      <w:pPr>
        <w:pStyle w:val="BookText"/>
      </w:pPr>
      <w:r>
        <w:rPr>
          <w:rFonts w:ascii="IRNazanin" w:hAnsi="IRNazanin" w:eastAsia="IRNazanin" w:cs="IRNazanin"/>
          <w:lang w:bidi="fa-IR"/>
          <w:color w:val="111111"/>
          <w:sz w:val="28"/>
          <w:szCs w:val="28"/>
          <w:rtl/>
        </w:rPr>
        <w:t xml:space="preserve">و لا یخفی أن موضع الاشکال ما إذا لم یکن عدم إدراک الزرع مستندا إلی تقصیر المستعیر،فإن أخر باختیاره حتی ضاق الوقت وجب القلع مجانا قطعا.</w:t>
      </w:r>
    </w:p>
    <w:p>
      <w:pPr>
        <w:pStyle w:val="BookText"/>
      </w:pPr>
      <w:r>
        <w:rPr>
          <w:rFonts w:ascii="IRNazanin" w:hAnsi="IRNazanin" w:eastAsia="IRNazanin" w:cs="IRNazanin"/>
          <w:lang w:bidi="fa-IR"/>
          <w:color w:val="111111"/>
          <w:sz w:val="28"/>
          <w:szCs w:val="28"/>
          <w:rtl/>
        </w:rPr>
        <w:t xml:space="preserve">قوله: (الثانی الضمان،العاریة أمانة لا یضمنها المستعیر.)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المستعیر إلاّ بالتفریط فی الحفظ،أو التعدی،أو اشتراط الضمان، أو کانت ذهبا أو فضة و إن لم یشترط الضمان إلاّ أن یشترط سقوطه. و فی دخول المصوغ نظر،  العاریة أمانة بإجماع علمائنا،و النص من أهل البیت علیهم السلام </w:t>
      </w:r>
      <w:r>
        <w:rPr>
          <w:rStyle w:val="FootnoteReference"/>
        </w:rPr>
        <w:footnoteReference w:id="128"/>
      </w:r>
      <w:r>
        <w:rPr>
          <w:rFonts w:ascii="IRNazanin" w:hAnsi="IRNazanin" w:eastAsia="IRNazanin" w:cs="IRNazanin"/>
          <w:lang w:bidi="fa-IR"/>
          <w:color w:val="111111"/>
          <w:sz w:val="28"/>
          <w:szCs w:val="28"/>
          <w:rtl/>
        </w:rPr>
        <w:t xml:space="preserve">، إلا فی مواضع منها:التعدی أو التفریط فی الحفظ و هو ظاهر،و منها:ما إذا اشترط الضمان بالنص </w:t>
      </w:r>
      <w:r>
        <w:rPr>
          <w:rStyle w:val="FootnoteReference"/>
        </w:rPr>
        <w:footnoteReference w:id="129"/>
      </w:r>
      <w:r>
        <w:rPr>
          <w:rFonts w:ascii="IRNazanin" w:hAnsi="IRNazanin" w:eastAsia="IRNazanin" w:cs="IRNazanin"/>
          <w:lang w:bidi="fa-IR"/>
          <w:color w:val="111111"/>
          <w:sz w:val="28"/>
          <w:szCs w:val="28"/>
          <w:rtl/>
        </w:rPr>
        <w:t xml:space="preserve">و الإجماع،و منها:عاریة غیر المالک فإنها غصب فی الحقیقة،و منها:عاریة الصید للمحرم-فان إمساکه حرام علیه،فیکون متعدیا و ضامنا،و هذا ظاهر بالنسبة إلی حقّ اللّه تعالی،أما بالنسبة إلی حق المعیر الذی هو المالک ففیه الکلام السابق-و منها:عاریة الذهب و الفضة کما سیأتی إن شاء اللّه تعالی.</w:t>
      </w:r>
    </w:p>
    <w:p>
      <w:pPr>
        <w:pStyle w:val="BookText"/>
      </w:pPr>
      <w:r>
        <w:rPr>
          <w:rFonts w:ascii="IRNazanin" w:hAnsi="IRNazanin" w:eastAsia="IRNazanin" w:cs="IRNazanin"/>
          <w:lang w:bidi="fa-IR"/>
          <w:color w:val="111111"/>
          <w:sz w:val="28"/>
          <w:szCs w:val="28"/>
          <w:rtl/>
        </w:rPr>
        <w:t xml:space="preserve">قوله: (أو کانت ذهبا أو فضة و إن لم یشترط الضمان،إلاّ أن یشترط سقوطه).</w:t>
      </w:r>
    </w:p>
    <w:p>
      <w:pPr>
        <w:pStyle w:val="BookText"/>
      </w:pPr>
      <w:r>
        <w:rPr>
          <w:rFonts w:ascii="IRNazanin" w:hAnsi="IRNazanin" w:eastAsia="IRNazanin" w:cs="IRNazanin"/>
          <w:lang w:bidi="fa-IR"/>
          <w:color w:val="111111"/>
          <w:sz w:val="28"/>
          <w:szCs w:val="28"/>
          <w:rtl/>
        </w:rPr>
        <w:t xml:space="preserve">إذا کان الذهب أو الفضة دنانیر أو دراهم فلا خلاف فی ضمانها، و النصوص </w:t>
      </w:r>
      <w:r>
        <w:rPr>
          <w:rStyle w:val="FootnoteReference"/>
        </w:rPr>
        <w:footnoteReference w:id="130"/>
      </w:r>
      <w:r>
        <w:rPr>
          <w:rFonts w:ascii="IRNazanin" w:hAnsi="IRNazanin" w:eastAsia="IRNazanin" w:cs="IRNazanin"/>
          <w:lang w:bidi="fa-IR"/>
          <w:color w:val="111111"/>
          <w:sz w:val="28"/>
          <w:szCs w:val="28"/>
          <w:rtl/>
        </w:rPr>
        <w:t xml:space="preserve">فی ذلک کثیرة،إنما الخلاف فی المصوغ منهما،و هذا إذا لم یشترط سقوط الضمان،أما مع اشتراطه فإنه یسقط قطعا،للنص </w:t>
      </w:r>
      <w:r>
        <w:rPr>
          <w:rStyle w:val="FootnoteReference"/>
        </w:rPr>
        <w:footnoteReference w:id="131"/>
      </w:r>
      <w:r>
        <w:rPr>
          <w:rFonts w:ascii="IRNazanin" w:hAnsi="IRNazanin" w:eastAsia="IRNazanin" w:cs="IRNazanin"/>
          <w:lang w:bidi="fa-IR"/>
          <w:color w:val="111111"/>
          <w:sz w:val="28"/>
          <w:szCs w:val="28"/>
          <w:rtl/>
        </w:rPr>
        <w:t xml:space="preserve">،و لوجوب الوفاء بالشرط.</w:t>
      </w:r>
    </w:p>
    <w:p>
      <w:pPr>
        <w:pStyle w:val="BookText"/>
      </w:pPr>
      <w:r>
        <w:rPr>
          <w:rFonts w:ascii="IRNazanin" w:hAnsi="IRNazanin" w:eastAsia="IRNazanin" w:cs="IRNazanin"/>
          <w:lang w:bidi="fa-IR"/>
          <w:color w:val="111111"/>
          <w:sz w:val="28"/>
          <w:szCs w:val="28"/>
          <w:rtl/>
        </w:rPr>
        <w:t xml:space="preserve">قوله: (و فی دخول المصوغ نظر).</w:t>
      </w:r>
    </w:p>
    <w:p>
      <w:pPr>
        <w:pStyle w:val="BookText"/>
      </w:pPr>
      <w:r>
        <w:rPr>
          <w:rFonts w:ascii="IRNazanin" w:hAnsi="IRNazanin" w:eastAsia="IRNazanin" w:cs="IRNazanin"/>
          <w:lang w:bidi="fa-IR"/>
          <w:color w:val="111111"/>
          <w:sz w:val="28"/>
          <w:szCs w:val="28"/>
          <w:rtl/>
        </w:rPr>
        <w:t xml:space="preserve">لا شبهة فی دخول المصوغ من الذهب و الفضة فی مسماهما،إنما الکلام فی دخولهما فی الحکم،فکأنه أراد أن فی اندراجهما فی الحکم بالضمان نظرا،ینشأ من تخیل تعارض النصوص: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فی حسنة زرارة عن الصادق علیه السلام فی کون العاریة مضمونة:</w:t>
      </w:r>
    </w:p>
    <w:p>
      <w:pPr>
        <w:pStyle w:val="BookText"/>
      </w:pPr>
      <w:r>
        <w:rPr>
          <w:rFonts w:ascii="IRNazanin" w:hAnsi="IRNazanin" w:eastAsia="IRNazanin" w:cs="IRNazanin"/>
          <w:lang w:bidi="fa-IR"/>
          <w:color w:val="111111"/>
          <w:sz w:val="28"/>
          <w:szCs w:val="28"/>
          <w:rtl/>
        </w:rPr>
        <w:t xml:space="preserve">«جمیع ما استعرت فتوی </w:t>
      </w:r>
      <w:r>
        <w:rPr>
          <w:rStyle w:val="FootnoteReference"/>
        </w:rPr>
        <w:footnoteReference w:id="132"/>
      </w:r>
      <w:r>
        <w:rPr>
          <w:rFonts w:ascii="IRNazanin" w:hAnsi="IRNazanin" w:eastAsia="IRNazanin" w:cs="IRNazanin"/>
          <w:lang w:bidi="fa-IR"/>
          <w:color w:val="111111"/>
          <w:sz w:val="28"/>
          <w:szCs w:val="28"/>
          <w:rtl/>
        </w:rPr>
        <w:t xml:space="preserve">فلا یلزمک تواه،إلاّ الذهب و الفضة فإنهما یلزمان </w:t>
      </w:r>
      <w:r>
        <w:rPr>
          <w:rStyle w:val="FootnoteReference"/>
        </w:rPr>
        <w:footnoteReference w:id="133"/>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 فی صحیحة ابن مسکان عن الصادق علیه السلام:«لا تضمن العاریة إلاّ أن یکون اشترط فیها ضمانا،إلاّ الدنانیر فإنها مضمونة و إن لم یشترط فیها ضمانا </w:t>
      </w:r>
      <w:r>
        <w:rPr>
          <w:rStyle w:val="FootnoteReference"/>
        </w:rPr>
        <w:footnoteReference w:id="134"/>
      </w:r>
      <w:r>
        <w:rPr>
          <w:rFonts w:ascii="IRNazanin" w:hAnsi="IRNazanin" w:eastAsia="IRNazanin" w:cs="IRNazanin"/>
          <w:lang w:bidi="fa-IR"/>
          <w:color w:val="111111"/>
          <w:sz w:val="28"/>
          <w:szCs w:val="28"/>
          <w:rtl/>
        </w:rPr>
        <w:t xml:space="preserve">»و حسنة عبد الملک عنه علیه السلام </w:t>
      </w:r>
      <w:r>
        <w:rPr>
          <w:rStyle w:val="FootnoteReference"/>
        </w:rPr>
        <w:footnoteReference w:id="135"/>
      </w:r>
      <w:r>
        <w:rPr>
          <w:rFonts w:ascii="IRNazanin" w:hAnsi="IRNazanin" w:eastAsia="IRNazanin" w:cs="IRNazanin"/>
          <w:lang w:bidi="fa-IR"/>
          <w:color w:val="111111"/>
          <w:sz w:val="28"/>
          <w:szCs w:val="28"/>
          <w:rtl/>
        </w:rPr>
        <w:t xml:space="preserve">مثلها،إلاّ أن الاستثناء فیها للدراهم.</w:t>
      </w:r>
    </w:p>
    <w:p>
      <w:pPr>
        <w:pStyle w:val="BookText"/>
      </w:pPr>
      <w:r>
        <w:rPr>
          <w:rFonts w:ascii="IRNazanin" w:hAnsi="IRNazanin" w:eastAsia="IRNazanin" w:cs="IRNazanin"/>
          <w:lang w:bidi="fa-IR"/>
          <w:color w:val="111111"/>
          <w:sz w:val="28"/>
          <w:szCs w:val="28"/>
          <w:rtl/>
        </w:rPr>
        <w:t xml:space="preserve">و التحقیق:أنه لا تعارض،لأن استثناء الذهب و الفضة فی الروایة الأولی یقتضی ثبوت الضمان فی هذین الجنسین،لأن اللام فیهما للجنس، و استثناء الدراهم و الدنانیر فی الروایتین الأخیرتین یقتضی کون المخرج من العموم الدراهم و الدنانیر،فیبقی العموم فیما عداهما بحاله،فیخرج منه الجنسان من حیث هما ذهب و فضة،لأنهما أخص من هذا العموم مطلقا،و لا تعارض بین العام و الخاص.</w:t>
      </w:r>
    </w:p>
    <w:p>
      <w:pPr>
        <w:pStyle w:val="BookText"/>
      </w:pPr>
      <w:r>
        <w:rPr>
          <w:rFonts w:ascii="IRNazanin" w:hAnsi="IRNazanin" w:eastAsia="IRNazanin" w:cs="IRNazanin"/>
          <w:lang w:bidi="fa-IR"/>
          <w:color w:val="111111"/>
          <w:sz w:val="28"/>
          <w:szCs w:val="28"/>
          <w:rtl/>
        </w:rPr>
        <w:t xml:space="preserve">و ما ذکره الشارح-من أن الدراهم و الدنانیر أخص من الذهب و الفضة، فیخصان بهما،و تکون الدراهم و الدنانیر مخصوصین للعموم </w:t>
      </w:r>
      <w:r>
        <w:rPr>
          <w:rStyle w:val="FootnoteReference"/>
        </w:rPr>
        <w:footnoteReference w:id="136"/>
      </w:r>
      <w:r>
        <w:rPr>
          <w:rFonts w:ascii="IRNazanin" w:hAnsi="IRNazanin" w:eastAsia="IRNazanin" w:cs="IRNazanin"/>
          <w:lang w:bidi="fa-IR"/>
          <w:color w:val="111111"/>
          <w:sz w:val="28"/>
          <w:szCs w:val="28"/>
          <w:rtl/>
        </w:rPr>
        <w:t xml:space="preserve">-لا محصّل له،و لا ینطبق علی القوانین،لأن استثناء الذهب و الفضة تارة و استثناء الدراهم و الدنانیر تارة أخری،لا یقتضی أکثر من أن أحد المخصصین أعم من الآخر مطلقا،فیخص بکل منهما،لأن أحدهما یخص بالآخر.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استعار من المستعیر،أو صیدا فی الحرم،أو کان محرما  و ما توهمه بعضهم-من أن أحدهما مطلق و الآخر مقید،فیحمل المطلق علی المقید-لیس بشیء أیضا،لأنه إذا أخرج من العموم الدنانیر و الدراهم فی لفظ،و أخرج الذهب و الفضة فی لفظ آخر لم یکن بینهما منافاة،لأن إخراج الأمر الکلّی إخراج لبعض أفراده،کما أن إخراج البعض لا ینافی إخراج الکلّ.</w:t>
      </w:r>
    </w:p>
    <w:p>
      <w:pPr>
        <w:pStyle w:val="BookText"/>
      </w:pPr>
      <w:r>
        <w:rPr>
          <w:rFonts w:ascii="IRNazanin" w:hAnsi="IRNazanin" w:eastAsia="IRNazanin" w:cs="IRNazanin"/>
          <w:lang w:bidi="fa-IR"/>
          <w:color w:val="111111"/>
          <w:sz w:val="28"/>
          <w:szCs w:val="28"/>
          <w:rtl/>
        </w:rPr>
        <w:t xml:space="preserve">فإن قیل:المنافاة حاصلة،لأن الاستثناء إذا دلّ علی أن المخرج لیس الدراهم و الدنانیر،نافی أن یکون المخرج الذهب و الفضة،فیجمع بینهما بحمل الذهب و الفضة علی الدراهم و الدنانیر.</w:t>
      </w:r>
    </w:p>
    <w:p>
      <w:pPr>
        <w:pStyle w:val="BookText"/>
      </w:pPr>
      <w:r>
        <w:rPr>
          <w:rFonts w:ascii="IRNazanin" w:hAnsi="IRNazanin" w:eastAsia="IRNazanin" w:cs="IRNazanin"/>
          <w:lang w:bidi="fa-IR"/>
          <w:color w:val="111111"/>
          <w:sz w:val="28"/>
          <w:szCs w:val="28"/>
          <w:rtl/>
        </w:rPr>
        <w:t xml:space="preserve">قلنا:الاستثناء و إن دلّ علی ذلک،إلاّ أنه یقتضی بقاء العموم فیما عداهما،و الاستثناء الآخر یقتضی بقاءه فیما عدا الذهب و الفضة،و الأصل فیهما إرادة الحقیقة،و حملهما علی المجاز خلاف الظاهر،و لا شک أن العدول بهما عن الحقیقة أبعد من استعمال اللفظ مجازا فی الافراد الأقل، و هذا بمثابة:قام القوم إلاّ الشجاع منهم مع قام القوم إلاّ زیدا،و هو أحد الشجعان.</w:t>
      </w:r>
    </w:p>
    <w:p>
      <w:pPr>
        <w:pStyle w:val="BookText"/>
      </w:pPr>
      <w:r>
        <w:rPr>
          <w:rFonts w:ascii="IRNazanin" w:hAnsi="IRNazanin" w:eastAsia="IRNazanin" w:cs="IRNazanin"/>
          <w:lang w:bidi="fa-IR"/>
          <w:color w:val="111111"/>
          <w:sz w:val="28"/>
          <w:szCs w:val="28"/>
          <w:rtl/>
        </w:rPr>
        <w:t xml:space="preserve">و الأرجح الضمان،فیدخل المصوغ،و یؤیده عموم«علی الید ما أخذت حتی تؤدی»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(أو استعار من المستعیر صیدا فی الحرم أو کان محرما).</w:t>
      </w:r>
    </w:p>
    <w:p>
      <w:pPr>
        <w:pStyle w:val="BookText"/>
      </w:pPr>
      <w:r>
        <w:rPr>
          <w:rFonts w:ascii="IRNazanin" w:hAnsi="IRNazanin" w:eastAsia="IRNazanin" w:cs="IRNazanin"/>
          <w:lang w:bidi="fa-IR"/>
          <w:color w:val="111111"/>
          <w:sz w:val="28"/>
          <w:szCs w:val="28"/>
          <w:rtl/>
        </w:rPr>
        <w:t xml:space="preserve">یرد علیه ما سبق من الإشکال،إلاّ أن یرید به بالإضافة إلی حقّ اللّه تعالی،لکنه خلاف ما صرح به.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فیضمن ما یجب ضمانه بالمثل إن کان مثلها و إلاّ فالقیمة یوم التلف.</w:t>
      </w:r>
    </w:p>
    <w:p>
      <w:pPr>
        <w:pStyle w:val="BookText"/>
      </w:pPr>
      <w:r>
        <w:rPr>
          <w:rFonts w:ascii="IRNazanin" w:hAnsi="IRNazanin" w:eastAsia="IRNazanin" w:cs="IRNazanin"/>
          <w:lang w:bidi="fa-IR"/>
          <w:color w:val="111111"/>
          <w:sz w:val="28"/>
          <w:szCs w:val="28"/>
          <w:rtl/>
        </w:rPr>
        <w:t xml:space="preserve">و یحتمل أعلی القیم من حین الضمان الی حین التلف. و یجب رد العین مع الطلب و المکنة،فإن أهمل معهما ضمن.</w:t>
      </w:r>
    </w:p>
    <w:p>
      <w:pPr>
        <w:pStyle w:val="BookText"/>
      </w:pPr>
      <w:r>
        <w:rPr>
          <w:rFonts w:ascii="IRNazanin" w:hAnsi="IRNazanin" w:eastAsia="IRNazanin" w:cs="IRNazanin"/>
          <w:lang w:bidi="fa-IR"/>
          <w:color w:val="111111"/>
          <w:sz w:val="28"/>
          <w:szCs w:val="28"/>
          <w:rtl/>
        </w:rPr>
        <w:t xml:space="preserve">و لو تلفت بالاستعمال کثوب انمحق باللبس فإشکال ینشأ:من استناد التلف إلی مأذون فیه،و من انصراف الإذن غالبا الی استعمال غیر   قوله: (فیضمن ما یجب ضمانه بالمثل إن کان مثلیا،و إلاّ فالقیمة یوم التلف،و یحتمل أعلی القیم من حین الضمان إلی حین التلف).</w:t>
      </w:r>
    </w:p>
    <w:p>
      <w:pPr>
        <w:pStyle w:val="BookText"/>
      </w:pPr>
      <w:r>
        <w:rPr>
          <w:rFonts w:ascii="IRNazanin" w:hAnsi="IRNazanin" w:eastAsia="IRNazanin" w:cs="IRNazanin"/>
          <w:lang w:bidi="fa-IR"/>
          <w:color w:val="111111"/>
          <w:sz w:val="28"/>
          <w:szCs w:val="28"/>
          <w:rtl/>
        </w:rPr>
        <w:t xml:space="preserve">وجه الأول:أن الواجب مع بقاء العین ردّها دون القیمة،و إنما ینتقل إلیها حین التلف،لتعذر ردّ العین حینئذ،فتجب قیمته حین التلف،ففی قول المصنف:(یوم التلف)توسع،و هذا هو الأصح کما سبق بیانه غیر مرة.</w:t>
      </w:r>
    </w:p>
    <w:p>
      <w:pPr>
        <w:pStyle w:val="BookText"/>
      </w:pPr>
      <w:r>
        <w:rPr>
          <w:rFonts w:ascii="IRNazanin" w:hAnsi="IRNazanin" w:eastAsia="IRNazanin" w:cs="IRNazanin"/>
          <w:lang w:bidi="fa-IR"/>
          <w:color w:val="111111"/>
          <w:sz w:val="28"/>
          <w:szCs w:val="28"/>
          <w:rtl/>
        </w:rPr>
        <w:t xml:space="preserve">و وجه الثانی:کون کلّ واحدة من القیم المتعددة فی محل کون العین مضمونة(فتکون مضمونة) </w:t>
      </w:r>
      <w:r>
        <w:rPr>
          <w:rStyle w:val="FootnoteReference"/>
        </w:rPr>
        <w:footnoteReference w:id="138"/>
      </w:r>
      <w:r>
        <w:rPr>
          <w:rFonts w:ascii="IRNazanin" w:hAnsi="IRNazanin" w:eastAsia="IRNazanin" w:cs="IRNazanin"/>
          <w:lang w:bidi="fa-IR"/>
          <w:color w:val="111111"/>
          <w:sz w:val="28"/>
          <w:szCs w:val="28"/>
          <w:rtl/>
        </w:rPr>
        <w:t xml:space="preserve">إذ معنی الضمان کونها لو تلفت تجب تلک القیمة.</w:t>
      </w:r>
    </w:p>
    <w:p>
      <w:pPr>
        <w:pStyle w:val="BookText"/>
      </w:pPr>
      <w:r>
        <w:rPr>
          <w:rFonts w:ascii="IRNazanin" w:hAnsi="IRNazanin" w:eastAsia="IRNazanin" w:cs="IRNazanin"/>
          <w:lang w:bidi="fa-IR"/>
          <w:color w:val="111111"/>
          <w:sz w:val="28"/>
          <w:szCs w:val="28"/>
          <w:rtl/>
        </w:rPr>
        <w:t xml:space="preserve">و هناک ثالث و هو:وجوب قیمته حین الضمان،لأنها ثابتة أول أوقات صیرورته مضمونا-علی معنی وجوبها لو تلفت-فیبقی،و قد سبق تنقیح مثل هذا البحث فی البیع.</w:t>
      </w:r>
    </w:p>
    <w:p>
      <w:pPr>
        <w:pStyle w:val="BookText"/>
      </w:pPr>
      <w:r>
        <w:rPr>
          <w:rFonts w:ascii="IRNazanin" w:hAnsi="IRNazanin" w:eastAsia="IRNazanin" w:cs="IRNazanin"/>
          <w:lang w:bidi="fa-IR"/>
          <w:color w:val="111111"/>
          <w:sz w:val="28"/>
          <w:szCs w:val="28"/>
          <w:rtl/>
        </w:rPr>
        <w:t xml:space="preserve">قوله: (و لو تلفت بالاستعمال،کثوب انمحق باللبس فإشکال، ینشأ:من استناد التلف إلی مأذون فیه،و من انصراف الاذن غالبا إلی استعمال غیر متلف).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متلف، فإن أوجبناه ضمن بالقیمة آخر حالات التقویم،و کذا لو اشترط الضمان فنقصت بالاستعمال ثم تلفت،أو استعملها ثم فرط فإنه یضمن القیمة یوم التلف،لأن النقص غیر مضمون علی  لقائل أن یقول:إن وجهی الإشکال لا یتعلقان بمسألة واحدة،لأن استعمال المتلف إما أن یکون بحیث یتناوله الاذن-فیکون مأذونا فیه-أو لا، فعلی التقدیر الأول لا یجیء الوجه الثانی،و علی الثانی لا یجیء الأول.</w:t>
      </w:r>
    </w:p>
    <w:p>
      <w:pPr>
        <w:pStyle w:val="BookText"/>
      </w:pPr>
      <w:r>
        <w:rPr>
          <w:rFonts w:ascii="IRNazanin" w:hAnsi="IRNazanin" w:eastAsia="IRNazanin" w:cs="IRNazanin"/>
          <w:lang w:bidi="fa-IR"/>
          <w:color w:val="111111"/>
          <w:sz w:val="28"/>
          <w:szCs w:val="28"/>
          <w:rtl/>
        </w:rPr>
        <w:t xml:space="preserve">و یمکن بیانه بطریق آخر،و هو أن یقال:منشأ الاشکال:من دلالة ظاهر الاذن فی الاستعمال علی تجویز کل استعمال،و من أن الغالب فی الاستعمال ما لا یکون متلفا،فیحمل الإطلاق علیه.</w:t>
      </w:r>
    </w:p>
    <w:p>
      <w:pPr>
        <w:pStyle w:val="BookText"/>
      </w:pPr>
      <w:r>
        <w:rPr>
          <w:rFonts w:ascii="IRNazanin" w:hAnsi="IRNazanin" w:eastAsia="IRNazanin" w:cs="IRNazanin"/>
          <w:lang w:bidi="fa-IR"/>
          <w:color w:val="111111"/>
          <w:sz w:val="28"/>
          <w:szCs w:val="28"/>
          <w:rtl/>
        </w:rPr>
        <w:t xml:space="preserve">و الذی یقتضیه النظر:أن الاستعمال المتلف متی کان بحیث یتناوله عقد العاریة لا یستعقب ضمانا،و اختاره فی التحریر </w:t>
      </w:r>
      <w:r>
        <w:rPr>
          <w:rStyle w:val="FootnoteReference"/>
        </w:rPr>
        <w:footnoteReference w:id="139"/>
      </w:r>
      <w:r>
        <w:rPr>
          <w:rFonts w:ascii="IRNazanin" w:hAnsi="IRNazanin" w:eastAsia="IRNazanin" w:cs="IRNazanin"/>
          <w:lang w:bidi="fa-IR"/>
          <w:color w:val="111111"/>
          <w:sz w:val="28"/>
          <w:szCs w:val="28"/>
          <w:rtl/>
        </w:rPr>
        <w:t xml:space="preserve">،و فیه قوة.</w:t>
      </w:r>
    </w:p>
    <w:p>
      <w:pPr>
        <w:pStyle w:val="BookText"/>
      </w:pPr>
      <w:r>
        <w:rPr>
          <w:rFonts w:ascii="IRNazanin" w:hAnsi="IRNazanin" w:eastAsia="IRNazanin" w:cs="IRNazanin"/>
          <w:lang w:bidi="fa-IR"/>
          <w:color w:val="111111"/>
          <w:sz w:val="28"/>
          <w:szCs w:val="28"/>
          <w:rtl/>
        </w:rPr>
        <w:t xml:space="preserve">نعم لو شک فی تناول اللفظ إیاه فالضمان قویّ،و لا أستبعد أن یکون من صور الثانی ما لو أذن فی لبس الثوب و لم یزد،بخلاف ما لو أذن فی کل لبس أو فی لبسه دائما،لأن إذنه فی لبسه فی الجملة لا یقتضی الاذن فی کل لبس قوله: (فإن أوجبناه ضمن بالقیمة آخر حالات التقویم).</w:t>
      </w:r>
    </w:p>
    <w:p>
      <w:pPr>
        <w:pStyle w:val="BookText"/>
      </w:pPr>
      <w:r>
        <w:rPr>
          <w:rFonts w:ascii="IRNazanin" w:hAnsi="IRNazanin" w:eastAsia="IRNazanin" w:cs="IRNazanin"/>
          <w:lang w:bidi="fa-IR"/>
          <w:color w:val="111111"/>
          <w:sz w:val="28"/>
          <w:szCs w:val="28"/>
          <w:rtl/>
        </w:rPr>
        <w:t xml:space="preserve">أی:فان أوجبنا الضمان فی الصورة السابقة-حملا للإذن فی الاستعمال علی استعمال غیر متلف-ضمنه بقیمته آخر حالات تقویمه قبیل التلف،لحمل الاذن علی کل لبس غیر متلف،فالضمان منتف إلی حین التلف.</w:t>
      </w:r>
    </w:p>
    <w:p>
      <w:pPr>
        <w:pStyle w:val="BookText"/>
      </w:pPr>
      <w:r>
        <w:rPr>
          <w:rFonts w:ascii="IRNazanin" w:hAnsi="IRNazanin" w:eastAsia="IRNazanin" w:cs="IRNazanin"/>
          <w:lang w:bidi="fa-IR"/>
          <w:color w:val="111111"/>
          <w:sz w:val="28"/>
          <w:szCs w:val="28"/>
          <w:rtl/>
        </w:rPr>
        <w:t xml:space="preserve">قوله: (و کذا لو شرط الضمان،فنقصت بالاستعمال ثم تلفت،أو استعملها ثم فرّط،فإنه یضمن القیمة یوم التلف،لأن النقص غیر مضمون علی إشکال).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إشکال. و للمستعیر الانتفاع بما جرت العادة،فلو نقص من العین شیء،أو تلف بالاستعمال فلا ضمان،إلا أن یشترط ذلک فی العاریة.  أی:و کذا لو شرط المعیر ضمان العین لو تلفت،فنقصت بالاستعمال المأذون فیه ثم تلفت،فإنه یضمن قیمة یوم التلف خاصّة،لأن النقص بفعل مأذون فیه،فلا یکون مضمونا علی إشکال،و مثله ما لو استعملها بالاذن ثم فرّط فی حفظها،فصار ضامنا ثم تلفت،فإن الإشکال آت.</w:t>
      </w:r>
    </w:p>
    <w:p>
      <w:pPr>
        <w:pStyle w:val="BookText"/>
      </w:pPr>
      <w:r>
        <w:rPr>
          <w:rFonts w:ascii="IRNazanin" w:hAnsi="IRNazanin" w:eastAsia="IRNazanin" w:cs="IRNazanin"/>
          <w:lang w:bidi="fa-IR"/>
          <w:color w:val="111111"/>
          <w:sz w:val="28"/>
          <w:szCs w:val="28"/>
          <w:rtl/>
        </w:rPr>
        <w:t xml:space="preserve">و منشأ الاشکال:من استناد النقص إلی فعل مأذون فیه فلا یکون مضمونا،و من أنها عین مضمونة بالاشتراط و التفریط،فیکون ذلک النقض مضمونا.و فی روایة </w:t>
      </w:r>
      <w:r>
        <w:rPr>
          <w:rStyle w:val="FootnoteReference"/>
        </w:rPr>
        <w:footnoteReference w:id="140"/>
      </w:r>
      <w:r>
        <w:rPr>
          <w:rFonts w:ascii="IRNazanin" w:hAnsi="IRNazanin" w:eastAsia="IRNazanin" w:cs="IRNazanin"/>
          <w:lang w:bidi="fa-IR"/>
          <w:color w:val="111111"/>
          <w:sz w:val="28"/>
          <w:szCs w:val="28"/>
          <w:rtl/>
        </w:rPr>
        <w:t xml:space="preserve">وهب-و هی ضعیفة السند-ما یقتضی الضمان.</w:t>
      </w:r>
    </w:p>
    <w:p>
      <w:pPr>
        <w:pStyle w:val="BookText"/>
      </w:pPr>
      <w:r>
        <w:rPr>
          <w:rFonts w:ascii="IRNazanin" w:hAnsi="IRNazanin" w:eastAsia="IRNazanin" w:cs="IRNazanin"/>
          <w:lang w:bidi="fa-IR"/>
          <w:color w:val="111111"/>
          <w:sz w:val="28"/>
          <w:szCs w:val="28"/>
          <w:rtl/>
        </w:rPr>
        <w:t xml:space="preserve">و التحقیق أن نقول:إن الضمان للأجزاء فی العاریة التی فرّط فیها بعد أن نقصت الأجزاء بالاستعمال المأذون فیه-مع أن النقص بالاستعمال غیر مضمون إذا ردّ العین-لا وجه له.</w:t>
      </w:r>
    </w:p>
    <w:p>
      <w:pPr>
        <w:pStyle w:val="BookText"/>
      </w:pPr>
      <w:r>
        <w:rPr>
          <w:rFonts w:ascii="IRNazanin" w:hAnsi="IRNazanin" w:eastAsia="IRNazanin" w:cs="IRNazanin"/>
          <w:lang w:bidi="fa-IR"/>
          <w:color w:val="111111"/>
          <w:sz w:val="28"/>
          <w:szCs w:val="28"/>
          <w:rtl/>
        </w:rPr>
        <w:t xml:space="preserve">أما العاریة المضمونة،فقد تعارض فیها:تضمین الأجزاء الذی هو مقتضی تضمین العین،و الاذن فی الاستعمال الذی هو مقتضی لکون أنواع الاستعمال المأذون فیها لا یتعلق بها ضمان،و هو محل التردد.</w:t>
      </w:r>
    </w:p>
    <w:p>
      <w:pPr>
        <w:pStyle w:val="BookText"/>
      </w:pPr>
      <w:r>
        <w:rPr>
          <w:rFonts w:ascii="IRNazanin" w:hAnsi="IRNazanin" w:eastAsia="IRNazanin" w:cs="IRNazanin"/>
          <w:lang w:bidi="fa-IR"/>
          <w:color w:val="111111"/>
          <w:sz w:val="28"/>
          <w:szCs w:val="28"/>
          <w:rtl/>
        </w:rPr>
        <w:t xml:space="preserve">و لا أستبعد الضمان،لأنه لیس من لوازم أصل الاستعمال النقص،و لأنه لا منافاة بین کون الاستعمال مأذونا فیه و النقص مضمونا،و هذا قویّ جدا.</w:t>
      </w:r>
    </w:p>
    <w:p>
      <w:pPr>
        <w:pStyle w:val="BookText"/>
      </w:pPr>
      <w:r>
        <w:rPr>
          <w:rFonts w:ascii="IRNazanin" w:hAnsi="IRNazanin" w:eastAsia="IRNazanin" w:cs="IRNazanin"/>
          <w:lang w:bidi="fa-IR"/>
          <w:color w:val="111111"/>
          <w:sz w:val="28"/>
          <w:szCs w:val="28"/>
          <w:rtl/>
        </w:rPr>
        <w:t xml:space="preserve">قوله: (و للمستعیر الانتفاع بما جرت العادة،فلو نقص من العین شیء أو تلفت بالاستعمال فلا ضمان،إلا أن یشترط ذلک فی العاریة).</w:t>
      </w:r>
    </w:p>
    <w:p>
      <w:pPr>
        <w:pStyle w:val="BookText"/>
      </w:pPr>
      <w:r>
        <w:rPr>
          <w:rFonts w:ascii="IRNazanin" w:hAnsi="IRNazanin" w:eastAsia="IRNazanin" w:cs="IRNazanin"/>
          <w:lang w:bidi="fa-IR"/>
          <w:color w:val="111111"/>
          <w:sz w:val="28"/>
          <w:szCs w:val="28"/>
          <w:rtl/>
        </w:rPr>
        <w:t xml:space="preserve">لا یخفی أن هذا مناف لما سبق فی کلامه من الإشکال فی کل من المسألتین،و الفتوی علی ما قدمناه،و لو حملت العبارة السابقة علی استعمال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المستعیر من المستأجر،و الموصی له بالمنفعة کالمستعیر من المالک. و لو استعار من الغاصب عالما بالغصب فللمالک الرجوع علی من شاء بالأجرة و أرش النقص و القیمة لو تلفت،و یستقر الضمان علی المستعیر،و مع الجهل یضمن الغاصب الجمیع،إلا أن یکون هناک ذهب أو فضة فإن الأقرب الضمان علی المستعیر خاصة.  غیر مأذون فیه و هذه علی مأذون فیه لم یتجه الاشکال،بل یتعیّن الضمان قطعا،و لو حملت هذه العبارة علی أن الباء التی فی قوله:(بالاستعمال) بمعنی مع-لیکون التلف لا بسبب الاستعمال-لا ندفع التنافی،إلاّ أنه بعید عن الظاهر جدا،و علی کل حال فالعبارة لا تخلو من شیء.</w:t>
      </w:r>
    </w:p>
    <w:p>
      <w:pPr>
        <w:pStyle w:val="BookText"/>
      </w:pPr>
      <w:r>
        <w:rPr>
          <w:rFonts w:ascii="IRNazanin" w:hAnsi="IRNazanin" w:eastAsia="IRNazanin" w:cs="IRNazanin"/>
          <w:lang w:bidi="fa-IR"/>
          <w:color w:val="111111"/>
          <w:sz w:val="28"/>
          <w:szCs w:val="28"/>
          <w:rtl/>
        </w:rPr>
        <w:t xml:space="preserve">قوله: (و المستعیر من المستأجر و الموصی له بالمنفعة کالمستعیر من المالک).</w:t>
      </w:r>
    </w:p>
    <w:p>
      <w:pPr>
        <w:pStyle w:val="BookText"/>
      </w:pPr>
      <w:r>
        <w:rPr>
          <w:rFonts w:ascii="IRNazanin" w:hAnsi="IRNazanin" w:eastAsia="IRNazanin" w:cs="IRNazanin"/>
          <w:lang w:bidi="fa-IR"/>
          <w:color w:val="111111"/>
          <w:sz w:val="28"/>
          <w:szCs w:val="28"/>
          <w:rtl/>
        </w:rPr>
        <w:t xml:space="preserve">لأن کل واحد منهما مالک للمنفعة فله نقلها إلی غیره،و هذا إذا لم یشترط علیه استیفاؤها بنفسه،و الظاهر أنه لا یجوز له تسلیم العین إلا بإذن المالک،کما سیأتی بیانه فی الإجارة إن شاء اللّه.</w:t>
      </w:r>
    </w:p>
    <w:p>
      <w:pPr>
        <w:pStyle w:val="BookText"/>
      </w:pPr>
      <w:r>
        <w:rPr>
          <w:rFonts w:ascii="IRNazanin" w:hAnsi="IRNazanin" w:eastAsia="IRNazanin" w:cs="IRNazanin"/>
          <w:lang w:bidi="fa-IR"/>
          <w:color w:val="111111"/>
          <w:sz w:val="28"/>
          <w:szCs w:val="28"/>
          <w:rtl/>
        </w:rPr>
        <w:t xml:space="preserve">قوله: (و مع الجهل یضمن الغاصب الجمیع،إلاّ أن یکون ذهبا أو فضة فإن الأقرب الضمان علی المستعیر خاصة).</w:t>
      </w:r>
    </w:p>
    <w:p>
      <w:pPr>
        <w:pStyle w:val="BookText"/>
      </w:pPr>
      <w:r>
        <w:rPr>
          <w:rFonts w:ascii="IRNazanin" w:hAnsi="IRNazanin" w:eastAsia="IRNazanin" w:cs="IRNazanin"/>
          <w:lang w:bidi="fa-IR"/>
          <w:color w:val="111111"/>
          <w:sz w:val="28"/>
          <w:szCs w:val="28"/>
          <w:rtl/>
        </w:rPr>
        <w:t xml:space="preserve">أی:و مع جهل المستعیر بالغصب یستقرّ الضمان علی الغاصب،إلاّ إذا کانت العاریة مضمونة لکونها ذهبا أو فضة و نحوهما،فإن الأقرب أن قرار الضمان علی المستعیر خاصّة،و هذا هو المراد من العبارة،لأن المستعیر و إن کان جاهلا فان یده ید عدوان،فللمالک الرجوع علیه،لعموم علی الید ما أخذت </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جحد العاریة بطل استئمانه و یضمن.</w:t>
      </w:r>
    </w:p>
    <w:p>
      <w:pPr>
        <w:pStyle w:val="BookText"/>
      </w:pPr>
      <w:r>
        <w:rPr>
          <w:rFonts w:ascii="IRNazanin" w:hAnsi="IRNazanin" w:eastAsia="IRNazanin" w:cs="IRNazanin"/>
          <w:lang w:bidi="fa-IR"/>
          <w:color w:val="111111"/>
          <w:sz w:val="28"/>
          <w:szCs w:val="28"/>
          <w:rtl/>
        </w:rPr>
        <w:t xml:space="preserve">و لو تجاوز المأذون ضمن.</w:t>
      </w:r>
    </w:p>
    <w:p>
      <w:pPr>
        <w:pStyle w:val="BookText"/>
      </w:pPr>
      <w:r>
        <w:rPr>
          <w:rFonts w:ascii="IRNazanin" w:hAnsi="IRNazanin" w:eastAsia="IRNazanin" w:cs="IRNazanin"/>
          <w:lang w:bidi="fa-IR"/>
          <w:color w:val="111111"/>
          <w:sz w:val="28"/>
          <w:szCs w:val="28"/>
          <w:rtl/>
        </w:rPr>
        <w:t xml:space="preserve">و لو أمر رسوله بالاستعارة إلی قریة،فکذب الرسول و أخبر المعیر بطلب المستعیر إلی أخری،فخرج بها المستعیر الی ما ذکره الرسول فتلفت لم یضمن،لأن صاحبها أعارها الیه.و لو خرج بها الی ما قال المستعیر لرسوله فتلفت ضمن،و لا شیء علی الرسول و إنما یبرأ الضامن إذا رد علی المالک أو وکیله لا الی الحرز،و لو تجاوز المسافة المشترطة لم یبرأ بالرد إلیها.</w:t>
      </w:r>
    </w:p>
    <w:p>
      <w:pPr>
        <w:pStyle w:val="BookText"/>
      </w:pPr>
      <w:r>
        <w:rPr>
          <w:rFonts w:ascii="IRNazanin" w:hAnsi="IRNazanin" w:eastAsia="IRNazanin" w:cs="IRNazanin"/>
          <w:lang w:bidi="fa-IR"/>
          <w:color w:val="111111"/>
          <w:sz w:val="28"/>
          <w:szCs w:val="28"/>
          <w:rtl/>
        </w:rPr>
        <w:t xml:space="preserve">و توهم أن المراد ما یقتضیه ظاهر العبارة-من اختصاص الضمان بالغاصب فی الاولی و بالمستعیر فی الثانیة-فاسد بما قلناه.</w:t>
      </w:r>
    </w:p>
    <w:p>
      <w:pPr>
        <w:pStyle w:val="BookText"/>
      </w:pPr>
      <w:r>
        <w:rPr>
          <w:rFonts w:ascii="IRNazanin" w:hAnsi="IRNazanin" w:eastAsia="IRNazanin" w:cs="IRNazanin"/>
          <w:lang w:bidi="fa-IR"/>
          <w:color w:val="111111"/>
          <w:sz w:val="28"/>
          <w:szCs w:val="28"/>
          <w:rtl/>
        </w:rPr>
        <w:t xml:space="preserve">و وجه القرب:أنه مع عدم کون العاریة مضمونة دخل علی أنها أمانة، و المغرور یرجع علی من غره،و مع کونها مضمونة دخل علی الضمان،و قد استقرّ التلف فی یده،فیستقر الضمان علیه،و هو الأصح.</w:t>
      </w:r>
    </w:p>
    <w:p>
      <w:pPr>
        <w:pStyle w:val="BookText"/>
      </w:pPr>
      <w:r>
        <w:rPr>
          <w:rFonts w:ascii="IRNazanin" w:hAnsi="IRNazanin" w:eastAsia="IRNazanin" w:cs="IRNazanin"/>
          <w:lang w:bidi="fa-IR"/>
          <w:color w:val="111111"/>
          <w:sz w:val="28"/>
          <w:szCs w:val="28"/>
          <w:rtl/>
        </w:rPr>
        <w:t xml:space="preserve">و یحتمل ضعیفا العدم لغروره،و لیس بشیء،لأن غروره فی کونها غیر مغصوبة،و الضمان غیر ناشئ عن الغصب،بل عن کونها مضمونة،و هو ظاهر.</w:t>
      </w:r>
    </w:p>
    <w:p>
      <w:pPr>
        <w:pStyle w:val="BookText"/>
      </w:pPr>
      <w:r>
        <w:rPr>
          <w:rFonts w:ascii="IRNazanin" w:hAnsi="IRNazanin" w:eastAsia="IRNazanin" w:cs="IRNazanin"/>
          <w:lang w:bidi="fa-IR"/>
          <w:color w:val="111111"/>
          <w:sz w:val="28"/>
          <w:szCs w:val="28"/>
          <w:rtl/>
        </w:rPr>
        <w:t xml:space="preserve">قوله: (و لو أمر رسوله بالاستعارة إلی قریة،فکذب الرسول و أخبر المعیر بطلب المستعیر إلی أخری،فخرج بها المستعیر إلی ما ذکره الرسول فتلفت لم یضمن.لأن صاحبها أعارها إلیه،و لو خرج بها إلی ما قال المستعیر لرسوله فتلفت ضمن و لا شیء علی الرسول).</w:t>
      </w:r>
    </w:p>
    <w:p>
      <w:pPr>
        <w:pStyle w:val="BookText"/>
      </w:pPr>
      <w:r>
        <w:rPr>
          <w:rFonts w:ascii="IRNazanin" w:hAnsi="IRNazanin" w:eastAsia="IRNazanin" w:cs="IRNazanin"/>
          <w:lang w:bidi="fa-IR"/>
          <w:color w:val="111111"/>
          <w:sz w:val="28"/>
          <w:szCs w:val="28"/>
          <w:rtl/>
        </w:rPr>
        <w:t xml:space="preserve">أما الحکم الأول فوجهه ما ذکره المصنف:من أن العاریة وقعت إلی ذلک الموضع،و یرد علیه:أن خروجه إلی القریة الأخری مع عدم علمه باذن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1" w:name="pg10546_97100"/>
    <w:bookmarkEnd w:id="21"/>
    <w:p>
      <w:pPr>
        <w:pStyle w:val="Heading5"/>
      </w:pPr>
      <w:bookmarkStart w:id="115" w:name="_Toc48"/>
      <w:r>
        <w:t>الثالث:التسلط علی الانتفاع</w:t>
      </w:r>
      <w:bookmarkEnd w:id="115"/>
    </w:p>
    <w:p>
      <w:pPr>
        <w:pStyle w:val="BookText"/>
      </w:pPr>
      <w:r>
        <w:rPr>
          <w:rFonts w:ascii="IRNazanin" w:hAnsi="IRNazanin" w:eastAsia="IRNazanin" w:cs="IRNazanin"/>
          <w:lang w:bidi="fa-IR"/>
          <w:color w:val="111111"/>
          <w:sz w:val="28"/>
          <w:szCs w:val="28"/>
          <w:rtl/>
        </w:rPr>
        <w:t xml:space="preserve">الثالث:التسلط علی الانتفاع:و یتقدّر بقدر التسلیط،و ینتفع بما جرت العادة به،فلو أعاره الدابة لحمل معیّن لم تجز له الزیادة و یجوز النقصان،و لو أطلق فله حمل المعتاد علی مثلها.</w:t>
      </w:r>
    </w:p>
    <w:p>
      <w:pPr>
        <w:pStyle w:val="BookText"/>
      </w:pPr>
      <w:r>
        <w:rPr>
          <w:rFonts w:ascii="IRNazanin" w:hAnsi="IRNazanin" w:eastAsia="IRNazanin" w:cs="IRNazanin"/>
          <w:lang w:bidi="fa-IR"/>
          <w:color w:val="111111"/>
          <w:sz w:val="28"/>
          <w:szCs w:val="28"/>
          <w:rtl/>
        </w:rPr>
        <w:t xml:space="preserve">المعیر إلیها یکون تصرفا ممنوعا منه شرعا،فحقّه أن یضمن علی مقتضی ما ذکروه فی عاریة الصید للمحرم،و ثبوت الإثم علیه لإقدامه بزعمه علی فعل المحرم لا ریب فیه.</w:t>
      </w:r>
    </w:p>
    <w:p>
      <w:pPr>
        <w:pStyle w:val="BookText"/>
      </w:pPr>
      <w:r>
        <w:rPr>
          <w:rFonts w:ascii="IRNazanin" w:hAnsi="IRNazanin" w:eastAsia="IRNazanin" w:cs="IRNazanin"/>
          <w:lang w:bidi="fa-IR"/>
          <w:color w:val="111111"/>
          <w:sz w:val="28"/>
          <w:szCs w:val="28"/>
          <w:rtl/>
        </w:rPr>
        <w:t xml:space="preserve">و أما الحکم الثانی فإنه مستقیم إذا أخبر الرسول المرسل بالحال الواقع أو سکت،أما إذا أخبره بالعاریة إلی ما طلب المستعیر،فان قرار الضمان علی الرسول علی أظهر الوجهین لکونه غارا،فإطلاق العبارة لا یخلو من شیء.</w:t>
      </w:r>
    </w:p>
    <w:p>
      <w:pPr>
        <w:pStyle w:val="BookText"/>
      </w:pPr>
      <w:r>
        <w:rPr>
          <w:rFonts w:ascii="IRNazanin" w:hAnsi="IRNazanin" w:eastAsia="IRNazanin" w:cs="IRNazanin"/>
          <w:lang w:bidi="fa-IR"/>
          <w:color w:val="111111"/>
          <w:sz w:val="28"/>
          <w:szCs w:val="28"/>
          <w:rtl/>
        </w:rPr>
        <w:t xml:space="preserve">قوله: (الثالث:التسلّط علی الانتفاع،و یتقدّر بقدر التسلیط، و ینتفع بما جرت العادة به).</w:t>
      </w:r>
    </w:p>
    <w:p>
      <w:pPr>
        <w:pStyle w:val="BookText"/>
      </w:pPr>
      <w:r>
        <w:rPr>
          <w:rFonts w:ascii="IRNazanin" w:hAnsi="IRNazanin" w:eastAsia="IRNazanin" w:cs="IRNazanin"/>
          <w:lang w:bidi="fa-IR"/>
          <w:color w:val="111111"/>
          <w:sz w:val="28"/>
          <w:szCs w:val="28"/>
          <w:rtl/>
        </w:rPr>
        <w:t xml:space="preserve">أما تقدّر الانتفاع بقدر التسلیط فواضح،إذ لا یجوز التصرف فی مال الغیر إلاّ بمقتضی الإذن،فإن عمم له وجوه الانتفاع-کأن إعارة الأرض لینتفع بها فی الزرع و الغرس و البناء و غیر ذلک-کان له الانتفاع بسائر وجوه النفع المعدة تلک العین لها،و إن خصّص لم یجز التخطی قطعا،و إن أطلق صح علی أقرب الوجهین.</w:t>
      </w:r>
    </w:p>
    <w:p>
      <w:pPr>
        <w:pStyle w:val="BookText"/>
      </w:pPr>
      <w:r>
        <w:rPr>
          <w:rFonts w:ascii="IRNazanin" w:hAnsi="IRNazanin" w:eastAsia="IRNazanin" w:cs="IRNazanin"/>
          <w:lang w:bidi="fa-IR"/>
          <w:color w:val="111111"/>
          <w:sz w:val="28"/>
          <w:szCs w:val="28"/>
          <w:rtl/>
        </w:rPr>
        <w:t xml:space="preserve">إلاّ أن کلام المصنف فی التذکرة اختلف،ففی أول کلامه أجراه مجری التعمیم،فجوز جمیع وجوه الانتفاع،و فی آخر البحث مال إلی الانتفاع بما جرت به العادة الغالبة من الانتفاع بتلک العین،فلو أعاره الأرض کذلک کان له البناء و الغرس و الزرع،دون الرهن و الوقف و الدفن و الإجارة </w:t>
      </w:r>
      <w:r>
        <w:rPr>
          <w:rStyle w:val="FootnoteReference"/>
        </w:rPr>
        <w:footnoteReference w:id="142"/>
      </w:r>
      <w:r>
        <w:rPr>
          <w:rFonts w:ascii="IRNazanin" w:hAnsi="IRNazanin" w:eastAsia="IRNazanin" w:cs="IRNazanin"/>
          <w:lang w:bidi="fa-IR"/>
          <w:color w:val="111111"/>
          <w:sz w:val="28"/>
          <w:szCs w:val="28"/>
          <w:rtl/>
        </w:rPr>
        <w:t xml:space="preserve">،و هو مختاره فی التحریر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أذن فی زرع الحنطة تخطّی الی المساوی و الأدون لا الأضر، و لو نهاه حرم التخطی و علیه الأجرة لو فعله.و الأقرب عدم إسقاط التفاوت مع النهی لا الإطلاق،  إذا تقرر هذا فعبارة الکتاب لا تخلو من مناقشة،لأن الانتفاع بمجری العادة لا یثبت فی کل موضع کما حققناه،بل مع الإطلاق خاصة،و المتبادر من العبارة الانتفاع بما جرت العادة مع تقدیر التسلیط،فلو قال:و ینتفع بما جرت العادة به لو أطلق لکان أولی.</w:t>
      </w:r>
    </w:p>
    <w:p>
      <w:pPr>
        <w:pStyle w:val="BookText"/>
      </w:pPr>
      <w:r>
        <w:rPr>
          <w:rFonts w:ascii="IRNazanin" w:hAnsi="IRNazanin" w:eastAsia="IRNazanin" w:cs="IRNazanin"/>
          <w:lang w:bidi="fa-IR"/>
          <w:color w:val="111111"/>
          <w:sz w:val="28"/>
          <w:szCs w:val="28"/>
          <w:rtl/>
        </w:rPr>
        <w:t xml:space="preserve">قوله: (و لو أذن فی زرع الحنطة تخطی إلی المساوی و الأدون لا إلی الأضر).</w:t>
      </w:r>
    </w:p>
    <w:p>
      <w:pPr>
        <w:pStyle w:val="BookText"/>
      </w:pPr>
      <w:r>
        <w:rPr>
          <w:rFonts w:ascii="IRNazanin" w:hAnsi="IRNazanin" w:eastAsia="IRNazanin" w:cs="IRNazanin"/>
          <w:lang w:bidi="fa-IR"/>
          <w:color w:val="111111"/>
          <w:sz w:val="28"/>
          <w:szCs w:val="28"/>
          <w:rtl/>
        </w:rPr>
        <w:t xml:space="preserve">الظاهر من کلامهم أن هذا الحکم إجماعی،و إلا فهو مشکل من حیث الدلیل،لوجوب الاقتصار علی المأذون،فعلی هذا لو کان أحد الشیئین أقل ضررا من وجه و أشدّ من وجه آخر،فهل یجوز التخطی من أحدهما إلی الآخر؟ فیه تردد.</w:t>
      </w:r>
    </w:p>
    <w:p>
      <w:pPr>
        <w:pStyle w:val="BookText"/>
      </w:pPr>
      <w:r>
        <w:rPr>
          <w:rFonts w:ascii="IRNazanin" w:hAnsi="IRNazanin" w:eastAsia="IRNazanin" w:cs="IRNazanin"/>
          <w:lang w:bidi="fa-IR"/>
          <w:color w:val="111111"/>
          <w:sz w:val="28"/>
          <w:szCs w:val="28"/>
          <w:rtl/>
        </w:rPr>
        <w:t xml:space="preserve">قوله: (و لو نهاه حرم التخطی و علیه الأجرة لو فعله).</w:t>
      </w:r>
    </w:p>
    <w:p>
      <w:pPr>
        <w:pStyle w:val="BookText"/>
      </w:pPr>
      <w:r>
        <w:rPr>
          <w:rFonts w:ascii="IRNazanin" w:hAnsi="IRNazanin" w:eastAsia="IRNazanin" w:cs="IRNazanin"/>
          <w:lang w:bidi="fa-IR"/>
          <w:color w:val="111111"/>
          <w:sz w:val="28"/>
          <w:szCs w:val="28"/>
          <w:rtl/>
        </w:rPr>
        <w:t xml:space="preserve">أی:فعل التخطّی حیث نهاه عن زرع غیر المعیّن،و وجوب اجرة المثل لأن ذلک تصرف غیر مأذون فیه.</w:t>
      </w:r>
    </w:p>
    <w:p>
      <w:pPr>
        <w:pStyle w:val="BookText"/>
      </w:pPr>
      <w:r>
        <w:rPr>
          <w:rFonts w:ascii="IRNazanin" w:hAnsi="IRNazanin" w:eastAsia="IRNazanin" w:cs="IRNazanin"/>
          <w:lang w:bidi="fa-IR"/>
          <w:color w:val="111111"/>
          <w:sz w:val="28"/>
          <w:szCs w:val="28"/>
          <w:rtl/>
        </w:rPr>
        <w:t xml:space="preserve">قوله: (و الأقرب عدم إسقاط التفاوت مع النهی لا الإطلاق).</w:t>
      </w:r>
    </w:p>
    <w:p>
      <w:pPr>
        <w:pStyle w:val="BookText"/>
      </w:pPr>
      <w:r>
        <w:rPr>
          <w:rFonts w:ascii="IRNazanin" w:hAnsi="IRNazanin" w:eastAsia="IRNazanin" w:cs="IRNazanin"/>
          <w:lang w:bidi="fa-IR"/>
          <w:color w:val="111111"/>
          <w:sz w:val="28"/>
          <w:szCs w:val="28"/>
          <w:rtl/>
        </w:rPr>
        <w:t xml:space="preserve">أی:الأقرب عدم إسقاط التفاوت بین الأجرتین للمأذون فی زرعه و للمتخطی إلیه(إذا کان المتخطی إلیه) </w:t>
      </w:r>
      <w:r>
        <w:rPr>
          <w:rStyle w:val="FootnoteReference"/>
        </w:rPr>
        <w:footnoteReference w:id="144"/>
      </w:r>
      <w:r>
        <w:rPr>
          <w:rFonts w:ascii="IRNazanin" w:hAnsi="IRNazanin" w:eastAsia="IRNazanin" w:cs="IRNazanin"/>
          <w:lang w:bidi="fa-IR"/>
          <w:color w:val="111111"/>
          <w:sz w:val="28"/>
          <w:szCs w:val="28"/>
          <w:rtl/>
        </w:rPr>
        <w:t xml:space="preserve">أضرّ و قد نهاه عن التخطی.</w:t>
      </w:r>
    </w:p>
    <w:p>
      <w:pPr>
        <w:pStyle w:val="BookText"/>
      </w:pPr>
      <w:r>
        <w:rPr>
          <w:rFonts w:ascii="IRNazanin" w:hAnsi="IRNazanin" w:eastAsia="IRNazanin" w:cs="IRNazanin"/>
          <w:lang w:bidi="fa-IR"/>
          <w:color w:val="111111"/>
          <w:sz w:val="28"/>
          <w:szCs w:val="28"/>
          <w:rtl/>
        </w:rPr>
        <w:t xml:space="preserve">و المراد ب‍(التفاوت)هو مقدار اجرة المأذون فیه.</w:t>
      </w:r>
    </w:p>
    <w:p>
      <w:pPr>
        <w:pStyle w:val="BookText"/>
      </w:pPr>
      <w:r>
        <w:rPr>
          <w:rFonts w:ascii="IRNazanin" w:hAnsi="IRNazanin" w:eastAsia="IRNazanin" w:cs="IRNazanin"/>
          <w:lang w:bidi="fa-IR"/>
          <w:color w:val="111111"/>
          <w:sz w:val="28"/>
          <w:szCs w:val="28"/>
          <w:rtl/>
        </w:rPr>
        <w:t xml:space="preserve">و الأقرب أنه لیس الحکم کذلک مع الإطلاق،و المراد به:الاذن فی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زرع معین مع عدم النهی عن التخطی،فالمراد بالإطلاق ما قابل النهی.</w:t>
      </w:r>
    </w:p>
    <w:p>
      <w:pPr>
        <w:pStyle w:val="BookText"/>
      </w:pPr>
      <w:r>
        <w:rPr>
          <w:rFonts w:ascii="IRNazanin" w:hAnsi="IRNazanin" w:eastAsia="IRNazanin" w:cs="IRNazanin"/>
          <w:lang w:bidi="fa-IR"/>
          <w:color w:val="111111"/>
          <w:sz w:val="28"/>
          <w:szCs w:val="28"/>
          <w:rtl/>
        </w:rPr>
        <w:t xml:space="preserve">و وجه القرب فی الأول:أنه تصرف فی ملک الغیر بغیر إذنه،فیضمن المنفعة المستوفاة بتمامها.</w:t>
      </w:r>
    </w:p>
    <w:p>
      <w:pPr>
        <w:pStyle w:val="BookText"/>
      </w:pPr>
      <w:r>
        <w:rPr>
          <w:rFonts w:ascii="IRNazanin" w:hAnsi="IRNazanin" w:eastAsia="IRNazanin" w:cs="IRNazanin"/>
          <w:lang w:bidi="fa-IR"/>
          <w:color w:val="111111"/>
          <w:sz w:val="28"/>
          <w:szCs w:val="28"/>
          <w:rtl/>
        </w:rPr>
        <w:t xml:space="preserve">و یحتمل ضعیفا:ضمان ما زاد علی أجرة المأذون فیه فقط،لأنه قد أباحه المنفعة المخصوصة،فلا یجب لها عوض،بخلاف المنفعة الزائدة، فإنها التی لم یؤذن فیها.</w:t>
      </w:r>
    </w:p>
    <w:p>
      <w:pPr>
        <w:pStyle w:val="BookText"/>
      </w:pPr>
      <w:r>
        <w:rPr>
          <w:rFonts w:ascii="IRNazanin" w:hAnsi="IRNazanin" w:eastAsia="IRNazanin" w:cs="IRNazanin"/>
          <w:lang w:bidi="fa-IR"/>
          <w:color w:val="111111"/>
          <w:sz w:val="28"/>
          <w:szCs w:val="28"/>
          <w:rtl/>
        </w:rPr>
        <w:t xml:space="preserve">و ضعف هذا ظاهر،لأنه إنما أذن فی المنفعة فی مخصوص لا مطلقا، فإذا جاوزه کان انتفاعه کلّه عدوانا،فیضمن الجمیع،و هو الأصح.</w:t>
      </w:r>
    </w:p>
    <w:p>
      <w:pPr>
        <w:pStyle w:val="BookText"/>
      </w:pPr>
      <w:r>
        <w:rPr>
          <w:rFonts w:ascii="IRNazanin" w:hAnsi="IRNazanin" w:eastAsia="IRNazanin" w:cs="IRNazanin"/>
          <w:lang w:bidi="fa-IR"/>
          <w:color w:val="111111"/>
          <w:sz w:val="28"/>
          <w:szCs w:val="28"/>
          <w:rtl/>
        </w:rPr>
        <w:t xml:space="preserve">و وجه القرب فی الثانی:أنه مع عدم النهی عن التخطی،استفاد بالإذن فی الزرع المخصوص استباحة المنفعة المخصوصة فی ضمن أیّ فرد کان، فحیث تخطی إلی الأضر،کان مقدار منفعة المأذون فیه مباحا له خاصة، فیضمن الزائد فقط.</w:t>
      </w:r>
    </w:p>
    <w:p>
      <w:pPr>
        <w:pStyle w:val="BookText"/>
      </w:pPr>
      <w:r>
        <w:rPr>
          <w:rFonts w:ascii="IRNazanin" w:hAnsi="IRNazanin" w:eastAsia="IRNazanin" w:cs="IRNazanin"/>
          <w:lang w:bidi="fa-IR"/>
          <w:color w:val="111111"/>
          <w:sz w:val="28"/>
          <w:szCs w:val="28"/>
          <w:rtl/>
        </w:rPr>
        <w:t xml:space="preserve">و یحتمل:ضمان الجمیع هنا أیضا،للمنع من إباحة المنفعة المخصوصة حینئذ فی ضمن أیّ فرد کان،بل فی ضمن المساوی و الأقل ضررا خاصة دون الأکثر،فالتصرف فی الأرض بزرع الأکثر ضررا غیر مأذون فیه، فتکون المنفعة المستوفاة به مضمونة.</w:t>
      </w:r>
    </w:p>
    <w:p>
      <w:pPr>
        <w:pStyle w:val="BookText"/>
      </w:pPr>
      <w:r>
        <w:rPr>
          <w:rFonts w:ascii="IRNazanin" w:hAnsi="IRNazanin" w:eastAsia="IRNazanin" w:cs="IRNazanin"/>
          <w:lang w:bidi="fa-IR"/>
          <w:color w:val="111111"/>
          <w:sz w:val="28"/>
          <w:szCs w:val="28"/>
          <w:rtl/>
        </w:rPr>
        <w:t xml:space="preserve">و الفرق بین الأکثر ضررا مع الإطلاق،و مع النهی عن التخطی للنوع المخصوص غیر واضح،لأن المزروع فی کلّ من الحالتین غیر مأذون فیه، غایة ما فی الباب أنه فی إحداهما نص علی المنع،و فی الأخری المنع مستصحب بالأصل،و لا تجد تفرقة بین من منع من التصرف فی ملکه،و بین من لم یأذن و لم یمنع،فی وجوب الضمان علی المتصرف فیه،و فی وجوب الجمیع عندی قوة.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حمل الأکثر.و لیس للمستعیر أن یعیر و لا أن یؤجر.</w:t>
      </w:r>
    </w:p>
    <w:p>
      <w:pPr>
        <w:pStyle w:val="BookText"/>
      </w:pPr>
      <w:r>
        <w:rPr>
          <w:rFonts w:ascii="IRNazanin" w:hAnsi="IRNazanin" w:eastAsia="IRNazanin" w:cs="IRNazanin"/>
          <w:lang w:bidi="fa-IR"/>
          <w:color w:val="111111"/>
          <w:sz w:val="28"/>
          <w:szCs w:val="28"/>
          <w:rtl/>
        </w:rPr>
        <w:t xml:space="preserve">و لو أعار للغراس لم یکن له البناء و بالعکس-و له الزرع.</w:t>
      </w:r>
    </w:p>
    <w:p>
      <w:pPr>
        <w:pStyle w:val="BookText"/>
      </w:pPr>
      <w:r>
        <w:rPr>
          <w:rFonts w:ascii="IRNazanin" w:hAnsi="IRNazanin" w:eastAsia="IRNazanin" w:cs="IRNazanin"/>
          <w:lang w:bidi="fa-IR"/>
          <w:color w:val="111111"/>
          <w:sz w:val="28"/>
          <w:szCs w:val="28"/>
          <w:rtl/>
        </w:rPr>
        <w:t xml:space="preserve">و لا یجب فی العاریة التعرض لجهة الانتفاع و إن تعددت،فلو استعار الدابة رکب أو حمل،و لو استعار أرضا فله البناء أو الغرس أو الزرع،  و اعلم أن إطلاق التفاوت علی مقدار اجرة المأذون فیه غیر ظاهر،فان التفاوت هو ما به الافتراق بین الشیئین،کما نبه علیه فی القاموس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(بخلاف حمل الأکثر).</w:t>
      </w:r>
    </w:p>
    <w:p>
      <w:pPr>
        <w:pStyle w:val="BookText"/>
      </w:pPr>
      <w:r>
        <w:rPr>
          <w:rFonts w:ascii="IRNazanin" w:hAnsi="IRNazanin" w:eastAsia="IRNazanin" w:cs="IRNazanin"/>
          <w:lang w:bidi="fa-IR"/>
          <w:color w:val="111111"/>
          <w:sz w:val="28"/>
          <w:szCs w:val="28"/>
          <w:rtl/>
        </w:rPr>
        <w:t xml:space="preserve">أی:الأقرب عدم إسقاط التفاوت مع النهی،بخلاف حمل الأکثر، و قوله:(لا الإطلاق)معترض،و تحقیقه:أنه لو أذن له فی حمل مقدار علی الدابة،فحمل أزید منه،ضمن أجرة الزائد قولا واحدا،لأن المأذون فیه داخل فیما حمله،فلا تجب له اجرة،بخلاف النوع المخالف،فإن المأذون فی زرعه غیر داخل فیه.</w:t>
      </w:r>
    </w:p>
    <w:p>
      <w:pPr>
        <w:pStyle w:val="BookText"/>
      </w:pPr>
      <w:r>
        <w:rPr>
          <w:rFonts w:ascii="IRNazanin" w:hAnsi="IRNazanin" w:eastAsia="IRNazanin" w:cs="IRNazanin"/>
          <w:lang w:bidi="fa-IR"/>
          <w:color w:val="111111"/>
          <w:sz w:val="28"/>
          <w:szCs w:val="28"/>
          <w:rtl/>
        </w:rPr>
        <w:t xml:space="preserve">قوله: (و لا یجب التعرض لجهة الانتفاع و إن تعددت).</w:t>
      </w:r>
    </w:p>
    <w:p>
      <w:pPr>
        <w:pStyle w:val="BookText"/>
      </w:pPr>
      <w:r>
        <w:rPr>
          <w:rFonts w:ascii="IRNazanin" w:hAnsi="IRNazanin" w:eastAsia="IRNazanin" w:cs="IRNazanin"/>
          <w:lang w:bidi="fa-IR"/>
          <w:color w:val="111111"/>
          <w:sz w:val="28"/>
          <w:szCs w:val="28"/>
          <w:rtl/>
        </w:rPr>
        <w:t xml:space="preserve">خلافا لبعض الشافعیة فی المتعددة،فإنهم حکموا فیها بالبطلان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استعار الدابة رکب أو حمل،و لو استعار الأرض فله البناء أو الغرس أو الزرع).</w:t>
      </w:r>
    </w:p>
    <w:p>
      <w:pPr>
        <w:pStyle w:val="BookText"/>
      </w:pPr>
      <w:r>
        <w:rPr>
          <w:rFonts w:ascii="IRNazanin" w:hAnsi="IRNazanin" w:eastAsia="IRNazanin" w:cs="IRNazanin"/>
          <w:lang w:bidi="fa-IR"/>
          <w:color w:val="111111"/>
          <w:sz w:val="28"/>
          <w:szCs w:val="28"/>
          <w:rtl/>
        </w:rPr>
        <w:t xml:space="preserve">هذا مع الإطلاق،فإنه یحمل علی المنفعة المعتادة،أما مع التعمیم فیجوز له کل منفعة أعدت العین لها،و مع التخصیص الحکم علی ما سبق.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2" w:name="pg10546_97104"/>
    <w:bookmarkEnd w:id="22"/>
    <w:p>
      <w:pPr>
        <w:pStyle w:val="BookText"/>
      </w:pPr>
      <w:r>
        <w:rPr>
          <w:rFonts w:ascii="IRNazanin" w:hAnsi="IRNazanin" w:eastAsia="IRNazanin" w:cs="IRNazanin"/>
          <w:lang w:bidi="fa-IR"/>
          <w:color w:val="111111"/>
          <w:sz w:val="28"/>
          <w:szCs w:val="28"/>
          <w:rtl/>
        </w:rPr>
        <w:t xml:space="preserve">و کذا لو قال:انتفع کیف شئت،و لو استعار للزرع و أطلق زرع مهما شاء.</w:t>
      </w:r>
    </w:p>
    <w:p>
      <w:pPr>
        <w:pStyle w:val="Heading5"/>
      </w:pPr>
      <w:bookmarkStart w:id="116" w:name="_Toc49"/>
      <w:r>
        <w:t>الرابع:التنازع</w:t>
      </w:r>
      <w:bookmarkEnd w:id="116"/>
    </w:p>
    <w:p>
      <w:pPr>
        <w:pStyle w:val="BookText"/>
      </w:pPr>
      <w:r>
        <w:rPr>
          <w:rFonts w:ascii="IRNazanin" w:hAnsi="IRNazanin" w:eastAsia="IRNazanin" w:cs="IRNazanin"/>
          <w:lang w:bidi="fa-IR"/>
          <w:color w:val="111111"/>
          <w:sz w:val="28"/>
          <w:szCs w:val="28"/>
          <w:rtl/>
        </w:rPr>
        <w:t xml:space="preserve">الرابع:التنازع:فلو ادعی العاریة،و المالک الإجارة فی الابتداء صدّق المستعیر،و لو انتفع جمیع المدة أو بعضها احتمل تصدیقه بیمینه، لاتفاقهما علی إباحة المنفعة،و الأصل براءة الذمة من الأجرة و تصدیق المالک بیمینه،لأن الأصل مملوک له فکذا المنفعة،فیحلف علی نفی العاریة و یثبت له الأقل من أجرة المثل و المدعی.  و لا یخفی أنه إنما یجوز أن تحمل الدابة المعدة لذلک،أما المعدة للرکوب فقط فلا.</w:t>
      </w:r>
    </w:p>
    <w:p>
      <w:pPr>
        <w:pStyle w:val="BookText"/>
      </w:pPr>
      <w:r>
        <w:rPr>
          <w:rFonts w:ascii="IRNazanin" w:hAnsi="IRNazanin" w:eastAsia="IRNazanin" w:cs="IRNazanin"/>
          <w:lang w:bidi="fa-IR"/>
          <w:color w:val="111111"/>
          <w:sz w:val="28"/>
          <w:szCs w:val="28"/>
          <w:rtl/>
        </w:rPr>
        <w:t xml:space="preserve">قوله: (و کذا لو قال:انتفع کیف شئت.).</w:t>
      </w:r>
    </w:p>
    <w:p>
      <w:pPr>
        <w:pStyle w:val="BookText"/>
      </w:pPr>
      <w:r>
        <w:rPr>
          <w:rFonts w:ascii="IRNazanin" w:hAnsi="IRNazanin" w:eastAsia="IRNazanin" w:cs="IRNazanin"/>
          <w:lang w:bidi="fa-IR"/>
          <w:color w:val="111111"/>
          <w:sz w:val="28"/>
          <w:szCs w:val="28"/>
          <w:rtl/>
        </w:rPr>
        <w:t xml:space="preserve">هذا من صور الإطلاق أیضا.</w:t>
      </w:r>
    </w:p>
    <w:p>
      <w:pPr>
        <w:pStyle w:val="BookText"/>
      </w:pPr>
      <w:r>
        <w:rPr>
          <w:rFonts w:ascii="IRNazanin" w:hAnsi="IRNazanin" w:eastAsia="IRNazanin" w:cs="IRNazanin"/>
          <w:lang w:bidi="fa-IR"/>
          <w:color w:val="111111"/>
          <w:sz w:val="28"/>
          <w:szCs w:val="28"/>
          <w:rtl/>
        </w:rPr>
        <w:t xml:space="preserve">قوله: (الرابع:التنازع،فلو ادّعی العاریة و المالک و الإجارة فی الابتداء صدّق المستعیر).</w:t>
      </w:r>
    </w:p>
    <w:p>
      <w:pPr>
        <w:pStyle w:val="BookText"/>
      </w:pPr>
      <w:r>
        <w:rPr>
          <w:rFonts w:ascii="IRNazanin" w:hAnsi="IRNazanin" w:eastAsia="IRNazanin" w:cs="IRNazanin"/>
          <w:lang w:bidi="fa-IR"/>
          <w:color w:val="111111"/>
          <w:sz w:val="28"/>
          <w:szCs w:val="28"/>
          <w:rtl/>
        </w:rPr>
        <w:t xml:space="preserve">احترز یکون ذلک فی الابتداء عما لو کان ذلک بعد مضی مدة لها أجرة، فإنه لا یصدق المستعیر بیمینه حینئذ کما سیأتی،و إنما یصدّق فی الابتداء بیمینه کما هو ظاهر،و وجه تصدیقه:أصالة البراءة من تعلّق الإجارة بذمته.</w:t>
      </w:r>
    </w:p>
    <w:p>
      <w:pPr>
        <w:pStyle w:val="BookText"/>
      </w:pPr>
      <w:r>
        <w:rPr>
          <w:rFonts w:ascii="IRNazanin" w:hAnsi="IRNazanin" w:eastAsia="IRNazanin" w:cs="IRNazanin"/>
          <w:lang w:bidi="fa-IR"/>
          <w:color w:val="111111"/>
          <w:sz w:val="28"/>
          <w:szCs w:val="28"/>
          <w:rtl/>
        </w:rPr>
        <w:t xml:space="preserve">قوله: (و لو انتفع جمیع المدة أو بعضها،احتمل تصدیقه بیمینه، لاتفاقهما علی إباحة المنفعة،و الأصل براءة الذمة من الأجرة و تصدیق المالک بیمینه،لأن الأصل مملوک له فکذا المنفعة،فیحلف علی نفی العاریة،و یثبت له الأقل من الأجرة و المدّعی).</w:t>
      </w:r>
    </w:p>
    <w:p>
      <w:pPr>
        <w:pStyle w:val="BookText"/>
      </w:pPr>
      <w:r>
        <w:rPr>
          <w:rFonts w:ascii="IRNazanin" w:hAnsi="IRNazanin" w:eastAsia="IRNazanin" w:cs="IRNazanin"/>
          <w:lang w:bidi="fa-IR"/>
          <w:color w:val="111111"/>
          <w:sz w:val="28"/>
          <w:szCs w:val="28"/>
          <w:rtl/>
        </w:rPr>
        <w:t xml:space="preserve">لو قال:و لو انتفع مدة لها اجرة لکان أحسن،إذا لیس هناک مدة مقررة، ثم الأصل الذی ادّعاه فی توجیه الاحتمال الأول غیر ظاهر،لأن الأصل براءة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ادعی المالک الغصب صدّق مع الیمین و تثبت له اجرة  الذمة من خصوص ما ادّعاه المالک لا مطلقا،فإنه قد علم استیفاؤه للمنفعة التی هی من توابع ملک المالک،و قد علم کونها مملوکة له،و الأصل عدم خروجها عن ملکه مجانا.</w:t>
      </w:r>
    </w:p>
    <w:p>
      <w:pPr>
        <w:pStyle w:val="BookText"/>
      </w:pPr>
      <w:r>
        <w:rPr>
          <w:rFonts w:ascii="IRNazanin" w:hAnsi="IRNazanin" w:eastAsia="IRNazanin" w:cs="IRNazanin"/>
          <w:lang w:bidi="fa-IR"/>
          <w:color w:val="111111"/>
          <w:sz w:val="28"/>
          <w:szCs w:val="28"/>
          <w:rtl/>
        </w:rPr>
        <w:t xml:space="preserve">و اعلم أن سوق العبارة یقتضی الاکتفاء بیمین المالک علی نفی العاریة فی ثبوت أقل الأمرین،و لیس بجید،لأن نفی العاریة لا یقتضی نفی الإجارة، و قد ادّعاها المالک،فکیف یتعین علیه أخذ أقل الأمرین؟فلا بد من یمین المستعیر علی نفی الإجارة،فیتحالفان و یثبت أقل الأمرین من المدّعی و اجرة المثل،لانتفاء الزائد من المسمّی بیمین المستعیر إن کان المسمّی أزید.</w:t>
      </w:r>
    </w:p>
    <w:p>
      <w:pPr>
        <w:pStyle w:val="BookText"/>
      </w:pPr>
      <w:r>
        <w:rPr>
          <w:rFonts w:ascii="IRNazanin" w:hAnsi="IRNazanin" w:eastAsia="IRNazanin" w:cs="IRNazanin"/>
          <w:lang w:bidi="fa-IR"/>
          <w:color w:val="111111"/>
          <w:sz w:val="28"/>
          <w:szCs w:val="28"/>
          <w:rtl/>
        </w:rPr>
        <w:t xml:space="preserve">و إن کانت اجرة المثل أزید من المسمی،فالزائد منتف بإقرار المالک، و قد لحظ شیخنا الشهید ذلک،فقال:ان التحالف قضیة کلام المصنف.</w:t>
      </w:r>
    </w:p>
    <w:p>
      <w:pPr>
        <w:pStyle w:val="BookText"/>
      </w:pPr>
      <w:r>
        <w:rPr>
          <w:rFonts w:ascii="IRNazanin" w:hAnsi="IRNazanin" w:eastAsia="IRNazanin" w:cs="IRNazanin"/>
          <w:lang w:bidi="fa-IR"/>
          <w:color w:val="111111"/>
          <w:sz w:val="28"/>
          <w:szCs w:val="28"/>
          <w:rtl/>
        </w:rPr>
        <w:t xml:space="preserve">و الحاصل أن القول بالتحالف هو المعتمد،لأن کلاّ منهما مدّع و مدعی علیه،و اختاره المصنف فی المختلف </w:t>
      </w:r>
      <w:r>
        <w:rPr>
          <w:rStyle w:val="FootnoteReference"/>
        </w:rPr>
        <w:footnoteReference w:id="147"/>
      </w:r>
      <w:r>
        <w:rPr>
          <w:rFonts w:ascii="IRNazanin" w:hAnsi="IRNazanin" w:eastAsia="IRNazanin" w:cs="IRNazanin"/>
          <w:lang w:bidi="fa-IR"/>
          <w:color w:val="111111"/>
          <w:sz w:val="28"/>
          <w:szCs w:val="28"/>
          <w:rtl/>
        </w:rPr>
        <w:t xml:space="preserve">،و هو اللائح من کلام ابن إدریس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تارة بتقدیم قول المستعیر،و تارة بالقرعة لأنه أمر مشکل </w:t>
      </w:r>
      <w:r>
        <w:rPr>
          <w:rStyle w:val="FootnoteReference"/>
        </w:rPr>
        <w:footnoteReference w:id="149"/>
      </w:r>
      <w:r>
        <w:rPr>
          <w:rFonts w:ascii="IRNazanin" w:hAnsi="IRNazanin" w:eastAsia="IRNazanin" w:cs="IRNazanin"/>
          <w:lang w:bidi="fa-IR"/>
          <w:color w:val="111111"/>
          <w:sz w:val="28"/>
          <w:szCs w:val="28"/>
          <w:rtl/>
        </w:rPr>
        <w:t xml:space="preserve">، و کل منهما ضعیف،فإنه مع وجود الدلیل الدال علی التحالف لا إشکال فیه.</w:t>
      </w:r>
    </w:p>
    <w:p>
      <w:pPr>
        <w:pStyle w:val="BookText"/>
      </w:pPr>
      <w:r>
        <w:rPr>
          <w:rFonts w:ascii="IRNazanin" w:hAnsi="IRNazanin" w:eastAsia="IRNazanin" w:cs="IRNazanin"/>
          <w:lang w:bidi="fa-IR"/>
          <w:color w:val="111111"/>
          <w:sz w:val="28"/>
          <w:szCs w:val="28"/>
          <w:rtl/>
        </w:rPr>
        <w:t xml:space="preserve">قوله: (و لو ادّعی المالک الغصب صدّق مع الیمین).</w:t>
      </w:r>
    </w:p>
    <w:p>
      <w:pPr>
        <w:pStyle w:val="BookText"/>
      </w:pPr>
      <w:r>
        <w:rPr>
          <w:rFonts w:ascii="IRNazanin" w:hAnsi="IRNazanin" w:eastAsia="IRNazanin" w:cs="IRNazanin"/>
          <w:lang w:bidi="fa-IR"/>
          <w:color w:val="111111"/>
          <w:sz w:val="28"/>
          <w:szCs w:val="28"/>
          <w:rtl/>
        </w:rPr>
        <w:t xml:space="preserve">لأن الأصل عدم إباحة المنفعة،و لا أصل فی الطرف الآخر،لاستیفاء المنفعة المملوکة للغیر الناقل من الأصل،و قال الشیخ:یقدم قول مدعی العاریة لأصالة براءة ذمته </w:t>
      </w:r>
      <w:r>
        <w:rPr>
          <w:rStyle w:val="FootnoteReference"/>
        </w:rPr>
        <w:footnoteReference w:id="150"/>
      </w:r>
      <w:r>
        <w:rPr>
          <w:rFonts w:ascii="IRNazanin" w:hAnsi="IRNazanin" w:eastAsia="IRNazanin" w:cs="IRNazanin"/>
          <w:lang w:bidi="fa-IR"/>
          <w:color w:val="111111"/>
          <w:sz w:val="28"/>
          <w:szCs w:val="28"/>
          <w:rtl/>
        </w:rPr>
        <w:t xml:space="preserve">،و هو ضعیف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المثل.و لو ادعی استئجار الذهب و سوغناه بعد التلف،و ادعی المالک الإعارة فإن اتفقت الأجرة و القیمة أخذها المالک بغیر یمین،و إن زادت القیمة أخذها بالیمین،و قبل التلف للمالک الانتزاع بالیمین  ثم إن کانت الدابة باقیة ردّها،و إن تلفت،فإن أوجبنا علی الغاصب قیمته یوم التلف فلا بحث،و إن أوجبنا أعلی القیم تحالفا و وجب هنا قیمته یوم التلف،نبّه علیه فی المختلف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ادّعی استئجار الذهب و سوغناه بعد التلف و ادعی المالک الإعارة،فإن اتفقت الأجرة و القیمة أخذها المالک بغیر یمین و إن زادت القیمة أخذها بالیمین).</w:t>
      </w:r>
    </w:p>
    <w:p>
      <w:pPr>
        <w:pStyle w:val="BookText"/>
      </w:pPr>
      <w:r>
        <w:rPr>
          <w:rFonts w:ascii="IRNazanin" w:hAnsi="IRNazanin" w:eastAsia="IRNazanin" w:cs="IRNazanin"/>
          <w:lang w:bidi="fa-IR"/>
          <w:color w:val="111111"/>
          <w:sz w:val="28"/>
          <w:szCs w:val="28"/>
          <w:rtl/>
        </w:rPr>
        <w:t xml:space="preserve">الظرف فی قوله:(بعد التلف)یتعلق بقوله:(ادعی)و(سوغناه) معترض بینهما،و إنما ذکره لأن تسویغ استئجاره لم یسبق بیانه،و وجه الحکم ظاهر،لأنه مع اتفاق القیمة و الأجرة لا محصل للاختلاف،لأن ذلک القدر لازم علی کل من التقدیرین،أما مع زیادة القیمة فإن المالک إذا حلف علی نفی الإجارة انتفت،فتکون العین حینئذ مضمونة علی القابض،فتجب قیمتها حیث تلفت.</w:t>
      </w:r>
    </w:p>
    <w:p>
      <w:pPr>
        <w:pStyle w:val="BookText"/>
      </w:pPr>
      <w:r>
        <w:rPr>
          <w:rFonts w:ascii="IRNazanin" w:hAnsi="IRNazanin" w:eastAsia="IRNazanin" w:cs="IRNazanin"/>
          <w:lang w:bidi="fa-IR"/>
          <w:color w:val="111111"/>
          <w:sz w:val="28"/>
          <w:szCs w:val="28"/>
          <w:rtl/>
        </w:rPr>
        <w:t xml:space="preserve">قوله: (و قبل التلف للمالک الانتزاع بالیمین).</w:t>
      </w:r>
    </w:p>
    <w:p>
      <w:pPr>
        <w:pStyle w:val="BookText"/>
      </w:pPr>
      <w:r>
        <w:rPr>
          <w:rFonts w:ascii="IRNazanin" w:hAnsi="IRNazanin" w:eastAsia="IRNazanin" w:cs="IRNazanin"/>
          <w:lang w:bidi="fa-IR"/>
          <w:color w:val="111111"/>
          <w:sz w:val="28"/>
          <w:szCs w:val="28"/>
          <w:rtl/>
        </w:rPr>
        <w:t xml:space="preserve">أی:و لو ادعی ذلک قبل تلف العین انتزعها المالک إذا حلف علی نفی الإجارة،و لا عوض للمنفعة المستوفاة-لإقراره بالعاریة-و إن وجب علی مدعی الاستئجار اجرة مدة کون العین فی یده بزعمه.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3" w:name="pg10546_97107"/>
    <w:bookmarkEnd w:id="23"/>
    <w:p>
      <w:pPr>
        <w:pStyle w:val="BookText"/>
      </w:pPr>
      <w:r>
        <w:rPr>
          <w:rFonts w:ascii="IRNazanin" w:hAnsi="IRNazanin" w:eastAsia="IRNazanin" w:cs="IRNazanin"/>
          <w:lang w:bidi="fa-IR"/>
          <w:color w:val="111111"/>
          <w:sz w:val="28"/>
          <w:szCs w:val="28"/>
          <w:rtl/>
        </w:rPr>
        <w:t xml:space="preserve">و یصدّق المستعیر فی ادعاء التلف لا الرد،و فی القیمة مع التفریط أو التضمین علی رأی،و فی عدم التفریط.</w:t>
      </w:r>
    </w:p>
    <w:p>
      <w:pPr>
        <w:pStyle w:val="Heading5"/>
      </w:pPr>
      <w:bookmarkStart w:id="117" w:name="_Toc50"/>
      <w:r>
        <w:t>فروع</w:t>
      </w:r>
      <w:bookmarkEnd w:id="117"/>
    </w:p>
    <w:p>
      <w:pPr>
        <w:pStyle w:val="Heading6"/>
      </w:pPr>
      <w:bookmarkStart w:id="118" w:name="_Toc51"/>
      <w:r>
        <w:t>اشارة</w:t>
      </w:r>
      <w:bookmarkEnd w:id="118"/>
    </w:p>
    <w:p>
      <w:pPr>
        <w:pStyle w:val="BookText"/>
      </w:pPr>
      <w:r>
        <w:rPr>
          <w:rFonts w:ascii="IRNazanin" w:hAnsi="IRNazanin" w:eastAsia="IRNazanin" w:cs="IRNazanin"/>
          <w:lang w:bidi="fa-IR"/>
          <w:color w:val="111111"/>
          <w:sz w:val="28"/>
          <w:szCs w:val="28"/>
          <w:rtl/>
        </w:rPr>
        <w:t xml:space="preserve">فروع:</w:t>
      </w:r>
    </w:p>
    <w:p>
      <w:pPr>
        <w:pStyle w:val="Heading6"/>
      </w:pPr>
      <w:bookmarkStart w:id="119" w:name="_Toc52"/>
      <w:r>
        <w:t>أ:ولد العاریة المضمونة غیر مضمون</w:t>
      </w:r>
      <w:bookmarkEnd w:id="119"/>
    </w:p>
    <w:p>
      <w:pPr>
        <w:pStyle w:val="BookText"/>
      </w:pPr>
      <w:r>
        <w:rPr>
          <w:rFonts w:ascii="IRNazanin" w:hAnsi="IRNazanin" w:eastAsia="IRNazanin" w:cs="IRNazanin"/>
          <w:lang w:bidi="fa-IR"/>
          <w:color w:val="111111"/>
          <w:sz w:val="28"/>
          <w:szCs w:val="28"/>
          <w:rtl/>
        </w:rPr>
        <w:t xml:space="preserve">أ:ولد العاریة المضمونة غیر مضمون.</w:t>
      </w:r>
    </w:p>
    <w:p>
      <w:pPr>
        <w:pStyle w:val="Heading6"/>
      </w:pPr>
      <w:bookmarkStart w:id="120" w:name="_Toc53"/>
      <w:r>
        <w:t>ب:مؤنة الرد علی المستعیر</w:t>
      </w:r>
      <w:bookmarkEnd w:id="120"/>
    </w:p>
    <w:p>
      <w:pPr>
        <w:pStyle w:val="BookText"/>
      </w:pPr>
      <w:r>
        <w:rPr>
          <w:rFonts w:ascii="IRNazanin" w:hAnsi="IRNazanin" w:eastAsia="IRNazanin" w:cs="IRNazanin"/>
          <w:lang w:bidi="fa-IR"/>
          <w:color w:val="111111"/>
          <w:sz w:val="28"/>
          <w:szCs w:val="28"/>
          <w:rtl/>
        </w:rPr>
        <w:t xml:space="preserve">ب:مؤنة الرد علی   قوله: (و یصدق المستعیر فی ادّعاء التلف لا الرد).</w:t>
      </w:r>
    </w:p>
    <w:p>
      <w:pPr>
        <w:pStyle w:val="BookText"/>
      </w:pPr>
      <w:r>
        <w:rPr>
          <w:rFonts w:ascii="IRNazanin" w:hAnsi="IRNazanin" w:eastAsia="IRNazanin" w:cs="IRNazanin"/>
          <w:lang w:bidi="fa-IR"/>
          <w:color w:val="111111"/>
          <w:sz w:val="28"/>
          <w:szCs w:val="28"/>
          <w:rtl/>
        </w:rPr>
        <w:t xml:space="preserve">أما التلف فلأنه لو لا ذلک لأمکن صدقه فیخلد حبسه،و أما الرد فلأنه إنما قبض لمصلحة نفسه و الأصل عدمه،بخلاف المستودع لأنه محسن و( ما عَلَی الْمُحْسِنِینَ مِنْ سَبِیلٍ   ) </w:t>
      </w:r>
      <w:r>
        <w:rPr>
          <w:rStyle w:val="FootnoteReference"/>
        </w:rPr>
        <w:footnoteReference w:id="152"/>
      </w:r>
      <w:r>
        <w:rPr>
          <w:rFonts w:ascii="IRNazanin" w:hAnsi="IRNazanin" w:eastAsia="IRNazanin" w:cs="IRNazanin"/>
          <w:lang w:bidi="fa-IR"/>
          <w:color w:val="111111"/>
          <w:sz w:val="28"/>
          <w:szCs w:val="28"/>
          <w:rtl/>
        </w:rPr>
        <w:t xml:space="preserve">و من هذا یعلم أن الوکیل بجعل کالمستعیر و تبرعا کالمستودع.</w:t>
      </w:r>
    </w:p>
    <w:p>
      <w:pPr>
        <w:pStyle w:val="BookText"/>
      </w:pPr>
      <w:r>
        <w:rPr>
          <w:rFonts w:ascii="IRNazanin" w:hAnsi="IRNazanin" w:eastAsia="IRNazanin" w:cs="IRNazanin"/>
          <w:lang w:bidi="fa-IR"/>
          <w:color w:val="111111"/>
          <w:sz w:val="28"/>
          <w:szCs w:val="28"/>
          <w:rtl/>
        </w:rPr>
        <w:t xml:space="preserve">قوله: (و فی القیمة مع التفریط أو التضمین علی رأی)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لکونه غارما منکرا للزائد،فقال الشیخان </w:t>
      </w:r>
      <w:r>
        <w:rPr>
          <w:rStyle w:val="FootnoteReference"/>
        </w:rPr>
        <w:footnoteReference w:id="154"/>
      </w:r>
      <w:r>
        <w:rPr>
          <w:rFonts w:ascii="Amiri" w:hAnsi="Amiri" w:eastAsia="Amiri" w:cs="Amiri"/>
          <w:lang w:bidi="ar-SA"/>
          <w:color w:val="111111"/>
          <w:sz w:val="28"/>
          <w:szCs w:val="28"/>
          <w:rtl/>
        </w:rPr>
        <w:t xml:space="preserve">و جماعة </w:t>
      </w:r>
      <w:r>
        <w:rPr>
          <w:rStyle w:val="FootnoteReference"/>
        </w:rPr>
        <w:footnoteReference w:id="155"/>
      </w:r>
      <w:r>
        <w:rPr>
          <w:rFonts w:ascii="IRNazanin" w:hAnsi="IRNazanin" w:eastAsia="IRNazanin" w:cs="IRNazanin"/>
          <w:lang w:bidi="fa-IR"/>
          <w:color w:val="111111"/>
          <w:sz w:val="28"/>
          <w:szCs w:val="28"/>
          <w:rtl/>
        </w:rPr>
        <w:t xml:space="preserve">بتقدیم قول المالک،لانتفاء أمانة المستعیر حینئذ،و هو ضعیف،لأن تقدیم قوله لیس لکونه أمینا،بل لکونه منکرا.</w:t>
      </w:r>
    </w:p>
    <w:p>
      <w:pPr>
        <w:pStyle w:val="BookText"/>
      </w:pPr>
      <w:r>
        <w:rPr>
          <w:rFonts w:ascii="IRNazanin" w:hAnsi="IRNazanin" w:eastAsia="IRNazanin" w:cs="IRNazanin"/>
          <w:lang w:bidi="fa-IR"/>
          <w:color w:val="111111"/>
          <w:sz w:val="28"/>
          <w:szCs w:val="28"/>
          <w:rtl/>
        </w:rPr>
        <w:t xml:space="preserve">قوله: (ولد العاریة المضمونة غیر مضمون).</w:t>
      </w:r>
    </w:p>
    <w:p>
      <w:pPr>
        <w:pStyle w:val="BookText"/>
      </w:pPr>
      <w:r>
        <w:rPr>
          <w:rFonts w:ascii="IRNazanin" w:hAnsi="IRNazanin" w:eastAsia="IRNazanin" w:cs="IRNazanin"/>
          <w:lang w:bidi="fa-IR"/>
          <w:color w:val="111111"/>
          <w:sz w:val="28"/>
          <w:szCs w:val="28"/>
          <w:rtl/>
        </w:rPr>
        <w:t xml:space="preserve">للإذن فی إثبات الید علیه بفحوی عاریة الأم،و لیس داخلا فی العاریة، فلا فرق بین کونه منفصلا أو حملا،و یجیء علی قول الشیخ-أن الحمل جزء من الام-ضمانه أیضا،لأنه جزء من مضمون،و جزء المضمون مضمون.</w:t>
      </w:r>
    </w:p>
    <w:p>
      <w:pPr>
        <w:pStyle w:val="BookText"/>
      </w:pPr>
      <w:r>
        <w:rPr>
          <w:rFonts w:ascii="IRNazanin" w:hAnsi="IRNazanin" w:eastAsia="IRNazanin" w:cs="IRNazanin"/>
          <w:lang w:bidi="fa-IR"/>
          <w:color w:val="111111"/>
          <w:sz w:val="28"/>
          <w:szCs w:val="28"/>
          <w:rtl/>
        </w:rPr>
        <w:t xml:space="preserve">قوله: (مؤنة الرد علی المستعیر).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4" w:name="pg10546_97108"/>
    <w:bookmarkEnd w:id="24"/>
    <w:p>
      <w:pPr>
        <w:pStyle w:val="BookText"/>
      </w:pPr>
      <w:r>
        <w:rPr>
          <w:rFonts w:ascii="IRNazanin" w:hAnsi="IRNazanin" w:eastAsia="IRNazanin" w:cs="IRNazanin"/>
          <w:lang w:bidi="fa-IR"/>
          <w:color w:val="111111"/>
          <w:sz w:val="28"/>
          <w:szCs w:val="28"/>
          <w:rtl/>
        </w:rPr>
        <w:t xml:space="preserve">المستعیر.</w:t>
      </w:r>
    </w:p>
    <w:p>
      <w:pPr>
        <w:pStyle w:val="Heading6"/>
      </w:pPr>
      <w:bookmarkStart w:id="121" w:name="_Toc54"/>
      <w:r>
        <w:t>ج:لو رد الی من جرت العادة بالقبض</w:t>
      </w:r>
      <w:bookmarkEnd w:id="121"/>
    </w:p>
    <w:p>
      <w:pPr>
        <w:pStyle w:val="BookText"/>
      </w:pPr>
      <w:r>
        <w:rPr>
          <w:rFonts w:ascii="IRNazanin" w:hAnsi="IRNazanin" w:eastAsia="IRNazanin" w:cs="IRNazanin"/>
          <w:lang w:bidi="fa-IR"/>
          <w:color w:val="111111"/>
          <w:sz w:val="28"/>
          <w:szCs w:val="28"/>
          <w:rtl/>
        </w:rPr>
        <w:t xml:space="preserve">ج:لو رد الی من جرت العادة بالقبض کالدابة إلی سائسها لم یبرأ.</w:t>
      </w:r>
    </w:p>
    <w:p>
      <w:pPr>
        <w:pStyle w:val="Heading6"/>
      </w:pPr>
      <w:bookmarkStart w:id="122" w:name="_Toc55"/>
      <w:r>
        <w:t>د:لو أعار المستعیر للمالک الرجوع بأجرة المثل علی من شاء</w:t>
      </w:r>
      <w:bookmarkEnd w:id="122"/>
    </w:p>
    <w:p>
      <w:pPr>
        <w:pStyle w:val="BookText"/>
      </w:pPr>
      <w:r>
        <w:rPr>
          <w:rFonts w:ascii="IRNazanin" w:hAnsi="IRNazanin" w:eastAsia="IRNazanin" w:cs="IRNazanin"/>
          <w:lang w:bidi="fa-IR"/>
          <w:color w:val="111111"/>
          <w:sz w:val="28"/>
          <w:szCs w:val="28"/>
          <w:rtl/>
        </w:rPr>
        <w:t xml:space="preserve">د:لو أعار المستعیر للمالک الرجوع بأجرة المثل علی من شاء، و یستقر الضمان علی الثانی مطلقا علی اشکال،  لأنه قبض لمصلحة نفسه،و یجب ردّ الملک علی مالکه عند الطلب أو انقضاء المدة،لکن قد یقال:هذا ینافی ما سبق من عدم وجوب طمّ الحفر لو قلع الغرس المالک،لأنه لم یرد الملک المستعار علی المالک،إلاّ أن یقال المراد ردیه علی ما هو به،و علی ما ذکره فقد یستفاد أن للمالک إذا بذل الأرش إلزامه بالقلع،و لیس ببعید.</w:t>
      </w:r>
    </w:p>
    <w:p>
      <w:pPr>
        <w:pStyle w:val="BookText"/>
      </w:pPr>
      <w:r>
        <w:rPr>
          <w:rFonts w:ascii="IRNazanin" w:hAnsi="IRNazanin" w:eastAsia="IRNazanin" w:cs="IRNazanin"/>
          <w:lang w:bidi="fa-IR"/>
          <w:color w:val="111111"/>
          <w:sz w:val="28"/>
          <w:szCs w:val="28"/>
          <w:rtl/>
        </w:rPr>
        <w:t xml:space="preserve">لکن یشکل علیه ما لو استعار فی بلد فسافر المالک إلی بلد آخر،فیمکن أن یقال:الواجب الرد فی بلد العاریة،لأنه الذی لزمه وقت تسلیمها.</w:t>
      </w:r>
    </w:p>
    <w:p>
      <w:pPr>
        <w:pStyle w:val="BookText"/>
      </w:pPr>
      <w:r>
        <w:rPr>
          <w:rFonts w:ascii="IRNazanin" w:hAnsi="IRNazanin" w:eastAsia="IRNazanin" w:cs="IRNazanin"/>
          <w:lang w:bidi="fa-IR"/>
          <w:color w:val="111111"/>
          <w:sz w:val="28"/>
          <w:szCs w:val="28"/>
          <w:rtl/>
        </w:rPr>
        <w:t xml:space="preserve">قوله: (لو ردّ إلی من جرت العادة بالقبض،کالدابة إلی سائقها </w:t>
      </w:r>
      <w:r>
        <w:rPr>
          <w:rStyle w:val="FootnoteReference"/>
        </w:rPr>
        <w:footnoteReference w:id="156"/>
      </w:r>
      <w:r>
        <w:rPr>
          <w:rFonts w:ascii="IRNazanin" w:hAnsi="IRNazanin" w:eastAsia="IRNazanin" w:cs="IRNazanin"/>
          <w:lang w:bidi="fa-IR"/>
          <w:color w:val="111111"/>
          <w:sz w:val="28"/>
          <w:szCs w:val="28"/>
          <w:rtl/>
        </w:rPr>
        <w:t xml:space="preserve">لم یبرأ).</w:t>
      </w:r>
    </w:p>
    <w:p>
      <w:pPr>
        <w:pStyle w:val="BookText"/>
      </w:pPr>
      <w:r>
        <w:rPr>
          <w:rFonts w:ascii="IRNazanin" w:hAnsi="IRNazanin" w:eastAsia="IRNazanin" w:cs="IRNazanin"/>
          <w:lang w:bidi="fa-IR"/>
          <w:color w:val="111111"/>
          <w:sz w:val="28"/>
          <w:szCs w:val="28"/>
          <w:rtl/>
        </w:rPr>
        <w:t xml:space="preserve">لو قال:إلی من جرت العادة بقبضه إلی أخره و نحوه لکان أولی، و خالف أبو حنیفة فی ذلک،فحکم بأنه یبرأ بذلک </w:t>
      </w:r>
      <w:r>
        <w:rPr>
          <w:rStyle w:val="FootnoteReference"/>
        </w:rPr>
        <w:footnoteReference w:id="157"/>
      </w:r>
      <w:r>
        <w:rPr>
          <w:rFonts w:ascii="IRNazanin" w:hAnsi="IRNazanin" w:eastAsia="IRNazanin" w:cs="IRNazanin"/>
          <w:lang w:bidi="fa-IR"/>
          <w:color w:val="111111"/>
          <w:sz w:val="28"/>
          <w:szCs w:val="28"/>
          <w:rtl/>
        </w:rPr>
        <w:t xml:space="preserve">،و لیس بشیء.</w:t>
      </w:r>
    </w:p>
    <w:p>
      <w:pPr>
        <w:pStyle w:val="BookText"/>
      </w:pPr>
      <w:r>
        <w:rPr>
          <w:rFonts w:ascii="IRNazanin" w:hAnsi="IRNazanin" w:eastAsia="IRNazanin" w:cs="IRNazanin"/>
          <w:lang w:bidi="fa-IR"/>
          <w:color w:val="111111"/>
          <w:sz w:val="28"/>
          <w:szCs w:val="28"/>
          <w:rtl/>
        </w:rPr>
        <w:t xml:space="preserve">قوله: (لو أعار المستعیر،فللمالک الرجوع علی من شاء، و یستقر الضمان علی الثانی مطلقا علی إشکال).</w:t>
      </w:r>
    </w:p>
    <w:p>
      <w:pPr>
        <w:pStyle w:val="BookText"/>
      </w:pPr>
      <w:r>
        <w:rPr>
          <w:rFonts w:ascii="IRNazanin" w:hAnsi="IRNazanin" w:eastAsia="IRNazanin" w:cs="IRNazanin"/>
          <w:lang w:bidi="fa-IR"/>
          <w:color w:val="111111"/>
          <w:sz w:val="28"/>
          <w:szCs w:val="28"/>
          <w:rtl/>
        </w:rPr>
        <w:t xml:space="preserve">أی:لو أعار المستعیر العین،فالمنفعة مضمونة علی کل واحد منهما لکونهما غاصبین،فللمالک الرجوع علی من شاء منهما،لکن قرار الضمان علی الثانی لاستقرار التلف فی یده مطلقا،أی:سواء کان الثانی عالما بالحال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5" w:name="pg10546_97109"/>
    <w:bookmarkEnd w:id="25"/>
    <w:p>
      <w:pPr>
        <w:pStyle w:val="BookText"/>
      </w:pPr>
      <w:r>
        <w:rPr>
          <w:rFonts w:ascii="IRNazanin" w:hAnsi="IRNazanin" w:eastAsia="IRNazanin" w:cs="IRNazanin"/>
          <w:lang w:bidi="fa-IR"/>
          <w:color w:val="111111"/>
          <w:sz w:val="28"/>
          <w:szCs w:val="28"/>
          <w:rtl/>
        </w:rPr>
        <w:t xml:space="preserve">و کذا العین.</w:t>
      </w:r>
    </w:p>
    <w:p>
      <w:pPr>
        <w:pStyle w:val="Heading6"/>
      </w:pPr>
      <w:bookmarkStart w:id="123" w:name="_Toc56"/>
      <w:r>
        <w:t>ه‍-:لو أذن المالک فی الإجارة أو الرهن لزمه الصبر الی انقضاء المدة</w:t>
      </w:r>
      <w:bookmarkEnd w:id="123"/>
    </w:p>
    <w:p>
      <w:pPr>
        <w:pStyle w:val="BookText"/>
      </w:pPr>
      <w:r>
        <w:rPr>
          <w:rFonts w:ascii="IRNazanin" w:hAnsi="IRNazanin" w:eastAsia="IRNazanin" w:cs="IRNazanin"/>
          <w:lang w:bidi="fa-IR"/>
          <w:color w:val="111111"/>
          <w:sz w:val="28"/>
          <w:szCs w:val="28"/>
          <w:rtl/>
        </w:rPr>
        <w:t xml:space="preserve">ه‍-:لو أذن المالک فی الإجارة أو الرهن لزمه الصبر الی انقضاء المدة علی اشکال،  أو جاهلا علی إشکال فی الجاهل،ینشأ:من أنه المتلف،و من أنه إنما دخل مع معیره علی استیفاء المنفعة مجانا بغیر عوض،فکان مغرورا فتضعف مباشرته،فیرجع علی من غره،و هو الأصح.</w:t>
      </w:r>
    </w:p>
    <w:p>
      <w:pPr>
        <w:pStyle w:val="BookText"/>
      </w:pPr>
      <w:r>
        <w:rPr>
          <w:rFonts w:ascii="IRNazanin" w:hAnsi="IRNazanin" w:eastAsia="IRNazanin" w:cs="IRNazanin"/>
          <w:lang w:bidi="fa-IR"/>
          <w:color w:val="111111"/>
          <w:sz w:val="28"/>
          <w:szCs w:val="28"/>
          <w:rtl/>
        </w:rPr>
        <w:t xml:space="preserve">قوله: (و کذا العین).</w:t>
      </w:r>
    </w:p>
    <w:p>
      <w:pPr>
        <w:pStyle w:val="BookText"/>
      </w:pPr>
      <w:r>
        <w:rPr>
          <w:rFonts w:ascii="IRNazanin" w:hAnsi="IRNazanin" w:eastAsia="IRNazanin" w:cs="IRNazanin"/>
          <w:lang w:bidi="fa-IR"/>
          <w:color w:val="111111"/>
          <w:sz w:val="28"/>
          <w:szCs w:val="28"/>
          <w:rtl/>
        </w:rPr>
        <w:t xml:space="preserve">أی:و کذا ضمان العین لو تلفت علی کل منهما،فیتخیر المالک فی الرجوع،و قرار الضمان علی الثانی مطلقا علی إشکال فی الجاهل،ینشأ من نحو ما سبق،و الأصح أن الجاهل یرجع علی من غرّه و هو الأول،فیکون قرار الضمان علیه،إلاّ أن تکون العاریة مضمونة بالأصل أو بالتضمین،فان قرار الضمان علی الثانی حینئذ،لأنه إنما دخل علی ضمانها.</w:t>
      </w:r>
    </w:p>
    <w:p>
      <w:pPr>
        <w:pStyle w:val="BookText"/>
      </w:pPr>
      <w:r>
        <w:rPr>
          <w:rFonts w:ascii="IRNazanin" w:hAnsi="IRNazanin" w:eastAsia="IRNazanin" w:cs="IRNazanin"/>
          <w:lang w:bidi="fa-IR"/>
          <w:color w:val="111111"/>
          <w:sz w:val="28"/>
          <w:szCs w:val="28"/>
          <w:rtl/>
        </w:rPr>
        <w:t xml:space="preserve">و الحال فی نقص </w:t>
      </w:r>
      <w:r>
        <w:rPr>
          <w:rStyle w:val="FootnoteReference"/>
        </w:rPr>
        <w:footnoteReference w:id="158"/>
      </w:r>
      <w:r>
        <w:rPr>
          <w:rFonts w:ascii="IRNazanin" w:hAnsi="IRNazanin" w:eastAsia="IRNazanin" w:cs="IRNazanin"/>
          <w:lang w:bidi="fa-IR"/>
          <w:color w:val="111111"/>
          <w:sz w:val="28"/>
          <w:szCs w:val="28"/>
          <w:rtl/>
        </w:rPr>
        <w:t xml:space="preserve">الأبعاض یعلم من هذا،فکل موضع تکون الأبعاض مضمونة علی المستعیر،فقرار الضمان فیها علی الثانی و إن کان جاهلا،و کل موضع لا یکون نقص الأبعاض فیه مضمونا علی المستعیر،فقرار الضمان فیه علی الأول مع جهل الثانی.</w:t>
      </w:r>
    </w:p>
    <w:p>
      <w:pPr>
        <w:pStyle w:val="BookText"/>
      </w:pPr>
      <w:r>
        <w:rPr>
          <w:rFonts w:ascii="IRNazanin" w:hAnsi="IRNazanin" w:eastAsia="IRNazanin" w:cs="IRNazanin"/>
          <w:lang w:bidi="fa-IR"/>
          <w:color w:val="111111"/>
          <w:sz w:val="28"/>
          <w:szCs w:val="28"/>
          <w:rtl/>
        </w:rPr>
        <w:t xml:space="preserve">قوله: (لو أذن المالک فی الإجارة أو الرهن،لزمه الصبر إلی انقضاء المدة علی إشکال).</w:t>
      </w:r>
    </w:p>
    <w:p>
      <w:pPr>
        <w:pStyle w:val="BookText"/>
      </w:pPr>
      <w:r>
        <w:rPr>
          <w:rFonts w:ascii="IRNazanin" w:hAnsi="IRNazanin" w:eastAsia="IRNazanin" w:cs="IRNazanin"/>
          <w:lang w:bidi="fa-IR"/>
          <w:color w:val="111111"/>
          <w:sz w:val="28"/>
          <w:szCs w:val="28"/>
          <w:rtl/>
        </w:rPr>
        <w:t xml:space="preserve">أی:لو أذن المالک للمستعیر أن یؤجر العین المستعارة لنفسه،أو یرهنها علی دین علی المستعیر،لزمه الصبر إلی انقضاء المدة علی إشکال،ینشأ:</w:t>
      </w:r>
    </w:p>
    <w:p>
      <w:pPr>
        <w:pStyle w:val="BookText"/>
      </w:pPr>
      <w:r>
        <w:rPr>
          <w:rFonts w:ascii="IRNazanin" w:hAnsi="IRNazanin" w:eastAsia="IRNazanin" w:cs="IRNazanin"/>
          <w:lang w:bidi="fa-IR"/>
          <w:color w:val="111111"/>
          <w:sz w:val="28"/>
          <w:szCs w:val="28"/>
          <w:rtl/>
        </w:rPr>
        <w:t xml:space="preserve">من أن العاریة جائزة،و من أن المأذون فیه عقد لازم،فیفضی العاریة هنا إلی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فتقدر المدة فی الإجارة،و یضمن المستعیر فی المضمونة دون المستأجر و المرتهن.  اللزوم کالاعارة للدفن،و هو الأصح.</w:t>
      </w:r>
    </w:p>
    <w:p>
      <w:pPr>
        <w:pStyle w:val="BookText"/>
      </w:pPr>
      <w:r>
        <w:rPr>
          <w:rFonts w:ascii="IRNazanin" w:hAnsi="IRNazanin" w:eastAsia="IRNazanin" w:cs="IRNazanin"/>
          <w:lang w:bidi="fa-IR"/>
          <w:color w:val="111111"/>
          <w:sz w:val="28"/>
          <w:szCs w:val="28"/>
          <w:rtl/>
        </w:rPr>
        <w:t xml:space="preserve">قوله: (فتقدر المدة فی الإجارة).</w:t>
      </w:r>
    </w:p>
    <w:p>
      <w:pPr>
        <w:pStyle w:val="BookText"/>
      </w:pPr>
      <w:r>
        <w:rPr>
          <w:rFonts w:ascii="IRNazanin" w:hAnsi="IRNazanin" w:eastAsia="IRNazanin" w:cs="IRNazanin"/>
          <w:lang w:bidi="fa-IR"/>
          <w:color w:val="111111"/>
          <w:sz w:val="28"/>
          <w:szCs w:val="28"/>
          <w:rtl/>
        </w:rPr>
        <w:t xml:space="preserve">لأن مدة الإجارة تقبل الزیادة و النقصان،و الضرر بذلک یتفاوت تفاوتا بینا فلا تصح الإجارة حینئذ بدونه،و قد سبق فی الرهن حکم العاریة.</w:t>
      </w:r>
    </w:p>
    <w:p>
      <w:pPr>
        <w:pStyle w:val="BookText"/>
      </w:pPr>
      <w:r>
        <w:rPr>
          <w:rFonts w:ascii="IRNazanin" w:hAnsi="IRNazanin" w:eastAsia="IRNazanin" w:cs="IRNazanin"/>
          <w:lang w:bidi="fa-IR"/>
          <w:color w:val="111111"/>
          <w:sz w:val="28"/>
          <w:szCs w:val="28"/>
          <w:rtl/>
        </w:rPr>
        <w:t xml:space="preserve">قوله: (و یضمن المستعیر فی المضمونة).</w:t>
      </w:r>
    </w:p>
    <w:p>
      <w:pPr>
        <w:pStyle w:val="BookText"/>
      </w:pPr>
      <w:r>
        <w:rPr>
          <w:rFonts w:ascii="IRNazanin" w:hAnsi="IRNazanin" w:eastAsia="IRNazanin" w:cs="IRNazanin"/>
          <w:lang w:bidi="fa-IR"/>
          <w:color w:val="111111"/>
          <w:sz w:val="28"/>
          <w:szCs w:val="28"/>
          <w:rtl/>
        </w:rPr>
        <w:t xml:space="preserve">لأنه مستعیر فی جمیع المدة و لا یضمن فی غیر المضمونة لکونه حینئذ أمینا.</w:t>
      </w:r>
    </w:p>
    <w:p>
      <w:pPr>
        <w:pStyle w:val="BookText"/>
      </w:pPr>
      <w:r>
        <w:rPr>
          <w:rFonts w:ascii="IRNazanin" w:hAnsi="IRNazanin" w:eastAsia="IRNazanin" w:cs="IRNazanin"/>
          <w:lang w:bidi="fa-IR"/>
          <w:color w:val="111111"/>
          <w:sz w:val="28"/>
          <w:szCs w:val="28"/>
          <w:rtl/>
        </w:rPr>
        <w:t xml:space="preserve">قوله: (دون المستأجر و المرتهن).</w:t>
      </w:r>
    </w:p>
    <w:p>
      <w:pPr>
        <w:pStyle w:val="BookText"/>
      </w:pPr>
      <w:r>
        <w:rPr>
          <w:rFonts w:ascii="IRNazanin" w:hAnsi="IRNazanin" w:eastAsia="IRNazanin" w:cs="IRNazanin"/>
          <w:lang w:bidi="fa-IR"/>
          <w:color w:val="111111"/>
          <w:sz w:val="28"/>
          <w:szCs w:val="28"/>
          <w:rtl/>
        </w:rPr>
        <w:t xml:space="preserve">لأن یدهما ید أمانة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6" w:name="pg10546_97111"/>
    <w:bookmarkEnd w:id="26"/>
    <w:p>
      <w:pPr>
        <w:pStyle w:val="Heading3"/>
      </w:pPr>
      <w:bookmarkStart w:id="124" w:name="_Toc57"/>
      <w:r>
        <w:t>المقصد الثالث:فی اللقطة</w:t>
      </w:r>
      <w:bookmarkEnd w:id="124"/>
    </w:p>
    <w:p>
      <w:pPr>
        <w:pStyle w:val="Heading4"/>
      </w:pPr>
      <w:bookmarkStart w:id="125" w:name="_Toc58"/>
      <w:r>
        <w:t>اشارة</w:t>
      </w:r>
      <w:bookmarkEnd w:id="125"/>
    </w:p>
    <w:p>
      <w:pPr>
        <w:pStyle w:val="BookText"/>
      </w:pPr>
      <w:r>
        <w:rPr>
          <w:rFonts w:ascii="IRNazanin" w:hAnsi="IRNazanin" w:eastAsia="IRNazanin" w:cs="IRNazanin"/>
          <w:lang w:bidi="fa-IR"/>
          <w:color w:val="111111"/>
          <w:sz w:val="28"/>
          <w:szCs w:val="28"/>
          <w:rtl/>
        </w:rPr>
        <w:t xml:space="preserve">المقصد الثالث:فی اللقطة:و فیه فصول:</w:t>
      </w:r>
    </w:p>
    <w:p>
      <w:pPr>
        <w:pStyle w:val="Heading4"/>
      </w:pPr>
      <w:bookmarkStart w:id="126" w:name="_Toc59"/>
      <w:r>
        <w:t>الأول:فی اللقیط</w:t>
      </w:r>
      <w:bookmarkEnd w:id="126"/>
    </w:p>
    <w:p>
      <w:pPr>
        <w:pStyle w:val="Heading5"/>
      </w:pPr>
      <w:bookmarkStart w:id="127" w:name="_Toc60"/>
      <w:r>
        <w:t>اشارة</w:t>
      </w:r>
      <w:bookmarkEnd w:id="127"/>
    </w:p>
    <w:p>
      <w:pPr>
        <w:pStyle w:val="BookText"/>
      </w:pPr>
      <w:r>
        <w:rPr>
          <w:rFonts w:ascii="IRNazanin" w:hAnsi="IRNazanin" w:eastAsia="IRNazanin" w:cs="IRNazanin"/>
          <w:lang w:bidi="fa-IR"/>
          <w:color w:val="111111"/>
          <w:sz w:val="28"/>
          <w:szCs w:val="28"/>
          <w:rtl/>
        </w:rPr>
        <w:t xml:space="preserve">الأول:فی اللقیط:و فیه مطلبان:</w:t>
      </w:r>
    </w:p>
    <w:p>
      <w:pPr>
        <w:pStyle w:val="Heading5"/>
      </w:pPr>
      <w:bookmarkStart w:id="128" w:name="_Toc61"/>
      <w:r>
        <w:t>الأول:الملقوط</w:t>
      </w:r>
      <w:bookmarkEnd w:id="128"/>
    </w:p>
    <w:p>
      <w:pPr>
        <w:pStyle w:val="BookText"/>
      </w:pPr>
      <w:r>
        <w:rPr>
          <w:rFonts w:ascii="IRNazanin" w:hAnsi="IRNazanin" w:eastAsia="IRNazanin" w:cs="IRNazanin"/>
          <w:lang w:bidi="fa-IR"/>
          <w:color w:val="111111"/>
          <w:sz w:val="28"/>
          <w:szCs w:val="28"/>
          <w:rtl/>
        </w:rPr>
        <w:t xml:space="preserve">الأول:الملقوط:إما إنسان،أو حیوان،أو غیرهما.و یسمی الأول:لقیطا و ملقوطا و منبوذا،و هو کل صبی ضائع لا کافل له و إن کان ممیزا،   قوله: (المقصد الثالث:فی اللقطة،و فیه فصول:الأول فی اللقیط،و فیه مطلبان:الأول الملقوط إما إنسان أو حیوان أو غیرهما، و یسمّی الأول لقیطا و ملقوطا و منبوذا).</w:t>
      </w:r>
    </w:p>
    <w:p>
      <w:pPr>
        <w:pStyle w:val="BookText"/>
      </w:pPr>
      <w:r>
        <w:rPr>
          <w:rFonts w:ascii="IRNazanin" w:hAnsi="IRNazanin" w:eastAsia="IRNazanin" w:cs="IRNazanin"/>
          <w:lang w:bidi="fa-IR"/>
          <w:color w:val="111111"/>
          <w:sz w:val="28"/>
          <w:szCs w:val="28"/>
          <w:rtl/>
        </w:rPr>
        <w:t xml:space="preserve">اللقیط بمعنی الملقوط،لأن فعیلا هنا بمعنی المفعول کجریح و طریح، و إنما یسمّی ملقوطا لأنه یلقط،و یسمی منبوذا لأن النبذ الرمی،فلکونه قد رمی سمی بذلک.</w:t>
      </w:r>
    </w:p>
    <w:p>
      <w:pPr>
        <w:pStyle w:val="BookText"/>
      </w:pPr>
      <w:r>
        <w:rPr>
          <w:rFonts w:ascii="IRNazanin" w:hAnsi="IRNazanin" w:eastAsia="IRNazanin" w:cs="IRNazanin"/>
          <w:lang w:bidi="fa-IR"/>
          <w:color w:val="111111"/>
          <w:sz w:val="28"/>
          <w:szCs w:val="28"/>
          <w:rtl/>
        </w:rPr>
        <w:t xml:space="preserve">قوله: (و هو کل صبی ضائع لا کافل له و إن کان ممیزا).</w:t>
      </w:r>
    </w:p>
    <w:p>
      <w:pPr>
        <w:pStyle w:val="BookText"/>
      </w:pPr>
      <w:r>
        <w:rPr>
          <w:rFonts w:ascii="IRNazanin" w:hAnsi="IRNazanin" w:eastAsia="IRNazanin" w:cs="IRNazanin"/>
          <w:lang w:bidi="fa-IR"/>
          <w:color w:val="111111"/>
          <w:sz w:val="28"/>
          <w:szCs w:val="28"/>
          <w:rtl/>
        </w:rPr>
        <w:t xml:space="preserve">ال‍(کل)هذه هی الإفرادیة،و کان علیه أن یدخل فی التعریف المجنون،لأنه بجنونه عاجز عن دفع ضروراته،لأنه لا یهتدی إلی ذلک،و قد ادخله شیخنا الشهید فی عبارة الدروس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بعد:(و لا یلتقط البالغ العاقل)یفهم منه أن المجنون یلتقط، و یحتمل قوله:(لا کافل له)علی أن المراد به حالة الالتقاط،لینتفی التدافع بینه و بین قوله:(فان کان له من یجبر علی نفقته اجبر علی أخذه).</w:t>
      </w:r>
    </w:p>
    <w:p>
      <w:pPr>
        <w:pStyle w:val="BookText"/>
      </w:pPr>
      <w:r>
        <w:rPr>
          <w:rFonts w:ascii="IRNazanin" w:hAnsi="IRNazanin" w:eastAsia="IRNazanin" w:cs="IRNazanin"/>
          <w:lang w:bidi="fa-IR"/>
          <w:color w:val="111111"/>
          <w:sz w:val="28"/>
          <w:szCs w:val="28"/>
          <w:rtl/>
        </w:rPr>
        <w:t xml:space="preserve">و یجب أن یستثنی من الممیز المراهق،لأنه کالبالغ فی حفظ نفسه،فلا یجوز التقاطه.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 له من یجبر علی نفقته اجبر علی أخذه. و لو تعاقب الالتقاط أجبر الأول،و التقاطه واجب علی الکفایة. و لا یجب الإشهاد،و لا یلتقط البالغ العاقل. و لو ازدحم ملتقطان قدّم السابق،   قوله: (فان کان له من یجبر علی نفقته اجبر علی أخذه).</w:t>
      </w:r>
    </w:p>
    <w:p>
      <w:pPr>
        <w:pStyle w:val="BookText"/>
      </w:pPr>
      <w:r>
        <w:rPr>
          <w:rFonts w:ascii="IRNazanin" w:hAnsi="IRNazanin" w:eastAsia="IRNazanin" w:cs="IRNazanin"/>
          <w:lang w:bidi="fa-IR"/>
          <w:color w:val="111111"/>
          <w:sz w:val="28"/>
          <w:szCs w:val="28"/>
          <w:rtl/>
        </w:rPr>
        <w:t xml:space="preserve">أی:من أب و نحوه.</w:t>
      </w:r>
    </w:p>
    <w:p>
      <w:pPr>
        <w:pStyle w:val="BookText"/>
      </w:pPr>
      <w:r>
        <w:rPr>
          <w:rFonts w:ascii="IRNazanin" w:hAnsi="IRNazanin" w:eastAsia="IRNazanin" w:cs="IRNazanin"/>
          <w:lang w:bidi="fa-IR"/>
          <w:color w:val="111111"/>
          <w:sz w:val="28"/>
          <w:szCs w:val="28"/>
          <w:rtl/>
        </w:rPr>
        <w:t xml:space="preserve">قوله: (و التقاطه واجب علی الکفایة).</w:t>
      </w:r>
    </w:p>
    <w:p>
      <w:pPr>
        <w:pStyle w:val="BookText"/>
      </w:pPr>
      <w:r>
        <w:rPr>
          <w:rFonts w:ascii="IRNazanin" w:hAnsi="IRNazanin" w:eastAsia="IRNazanin" w:cs="IRNazanin"/>
          <w:lang w:bidi="fa-IR"/>
          <w:color w:val="111111"/>
          <w:sz w:val="28"/>
          <w:szCs w:val="28"/>
          <w:rtl/>
        </w:rPr>
        <w:t xml:space="preserve">لوجوب حفظ نفسه عن التلف،و بدون ذلک هو معرض له،و لوجوب إطعام المضطر و إنقاذه من الغرق.</w:t>
      </w:r>
    </w:p>
    <w:p>
      <w:pPr>
        <w:pStyle w:val="BookText"/>
      </w:pPr>
      <w:r>
        <w:rPr>
          <w:rFonts w:ascii="IRNazanin" w:hAnsi="IRNazanin" w:eastAsia="IRNazanin" w:cs="IRNazanin"/>
          <w:lang w:bidi="fa-IR"/>
          <w:color w:val="111111"/>
          <w:sz w:val="28"/>
          <w:szCs w:val="28"/>
          <w:rtl/>
        </w:rPr>
        <w:t xml:space="preserve">قوله: (و لا یجب الإشهاد).</w:t>
      </w:r>
    </w:p>
    <w:p>
      <w:pPr>
        <w:pStyle w:val="BookText"/>
      </w:pPr>
      <w:r>
        <w:rPr>
          <w:rFonts w:ascii="IRNazanin" w:hAnsi="IRNazanin" w:eastAsia="IRNazanin" w:cs="IRNazanin"/>
          <w:lang w:bidi="fa-IR"/>
          <w:color w:val="111111"/>
          <w:sz w:val="28"/>
          <w:szCs w:val="28"/>
          <w:rtl/>
        </w:rPr>
        <w:t xml:space="preserve">أی:عندنا،خلافا لبعض العامة </w:t>
      </w:r>
      <w:r>
        <w:rPr>
          <w:rStyle w:val="FootnoteReference"/>
        </w:rPr>
        <w:footnoteReference w:id="160"/>
      </w:r>
      <w:r>
        <w:rPr>
          <w:rFonts w:ascii="IRNazanin" w:hAnsi="IRNazanin" w:eastAsia="IRNazanin" w:cs="IRNazanin"/>
          <w:lang w:bidi="fa-IR"/>
          <w:color w:val="111111"/>
          <w:sz w:val="28"/>
          <w:szCs w:val="28"/>
          <w:rtl/>
        </w:rPr>
        <w:t xml:space="preserve">،لأن الأصل البراءة،نعم یستحب،لأنه أصون و أحفظ و أقرب إلی حفظ نسبه و حریته،فإن اللقطة یشیع أمرها بالتعریف،و لا یتعری فی اللقیط قوله: (و لا یلتقط البالغ العاقل).</w:t>
      </w:r>
    </w:p>
    <w:p>
      <w:pPr>
        <w:pStyle w:val="BookText"/>
      </w:pPr>
      <w:r>
        <w:rPr>
          <w:rFonts w:ascii="IRNazanin" w:hAnsi="IRNazanin" w:eastAsia="IRNazanin" w:cs="IRNazanin"/>
          <w:lang w:bidi="fa-IR"/>
          <w:color w:val="111111"/>
          <w:sz w:val="28"/>
          <w:szCs w:val="28"/>
          <w:rtl/>
        </w:rPr>
        <w:t xml:space="preserve">لأنه یمتنع بنفسه کالدابة الممتنعة،و لامتناع ثبوت الولایة علیه،و لو خیف علیه التلف فی مهلکة وجب إنقاذه،کما یجب إنقاذ الغریق و نحوه.</w:t>
      </w:r>
    </w:p>
    <w:p>
      <w:pPr>
        <w:pStyle w:val="BookText"/>
      </w:pPr>
      <w:r>
        <w:rPr>
          <w:rFonts w:ascii="IRNazanin" w:hAnsi="IRNazanin" w:eastAsia="IRNazanin" w:cs="IRNazanin"/>
          <w:lang w:bidi="fa-IR"/>
          <w:color w:val="111111"/>
          <w:sz w:val="28"/>
          <w:szCs w:val="28"/>
          <w:rtl/>
        </w:rPr>
        <w:t xml:space="preserve">قوله: (و لو ازدحم ملتقطان قدم السابق).</w:t>
      </w:r>
    </w:p>
    <w:p>
      <w:pPr>
        <w:pStyle w:val="BookText"/>
      </w:pPr>
      <w:r>
        <w:rPr>
          <w:rFonts w:ascii="IRNazanin" w:hAnsi="IRNazanin" w:eastAsia="IRNazanin" w:cs="IRNazanin"/>
          <w:lang w:bidi="fa-IR"/>
          <w:color w:val="111111"/>
          <w:sz w:val="28"/>
          <w:szCs w:val="28"/>
          <w:rtl/>
        </w:rPr>
        <w:t xml:space="preserve">الازدحام إن کان قبل أخذه،و قال کل واحد منهما:أنا آخذه و أحضنه، جعله الحاکم فی ید من یراه منهما أو من غیرهما،إذ لا حق لهما قبل الأخذ.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تساویا ففی تقدیم البلدی علی القروی،و القروی علی البدوی، و الموسر علی المعسر،و ظاهر العدالة علی المستور نظر،  و إن کان بعد الأخذ،فإن استویا فی أخذه:بأن تناولا تناولا واحدا دفعة واحدة و کانا أهلا للالتقاط معا،فکل منهما ملتقط،و سیأتی حکم ذلک ان شاء اللّه تعالی.</w:t>
      </w:r>
    </w:p>
    <w:p>
      <w:pPr>
        <w:pStyle w:val="BookText"/>
      </w:pPr>
      <w:r>
        <w:rPr>
          <w:rFonts w:ascii="IRNazanin" w:hAnsi="IRNazanin" w:eastAsia="IRNazanin" w:cs="IRNazanin"/>
          <w:lang w:bidi="fa-IR"/>
          <w:color w:val="111111"/>
          <w:sz w:val="28"/>
          <w:szCs w:val="28"/>
          <w:rtl/>
        </w:rPr>
        <w:t xml:space="preserve">و إنما اعتبرنا أهلیتهما للالتقاط،لأنه لو انتفت الأهلیة عن أحدهما لکفره-و إن لم یکن اللقیط محکوما بإسلامه علی تردد-أو فسقه و عدالة الآخر فی وجه قوی،أو حریته و کون الآخر عبدا لم یأذن له مولاه،فالملتقط هو الآخر خاصة.</w:t>
      </w:r>
    </w:p>
    <w:p>
      <w:pPr>
        <w:pStyle w:val="BookText"/>
      </w:pPr>
      <w:r>
        <w:rPr>
          <w:rFonts w:ascii="IRNazanin" w:hAnsi="IRNazanin" w:eastAsia="IRNazanin" w:cs="IRNazanin"/>
          <w:lang w:bidi="fa-IR"/>
          <w:color w:val="111111"/>
          <w:sz w:val="28"/>
          <w:szCs w:val="28"/>
          <w:rtl/>
        </w:rPr>
        <w:t xml:space="preserve">و إن تفاوتا فی أخذه:بأن سبق أحدهما فأراد الآخر مزاحمته-و هو المراد من العبارة-فإنه یمنع،لأن الملتقط هو السابق،و لا یثبت السبق بالوقوف علی رأسه من غیر أخذ،و به صرح فی التذکرة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(فان تساویا،ففی تقدیم البلدی علی القروی،و القروی علی البدویّ،و الموسر علی المعسر،و ظاهر العدالة علی المستور نظر).</w:t>
      </w:r>
    </w:p>
    <w:p>
      <w:pPr>
        <w:pStyle w:val="BookText"/>
      </w:pPr>
      <w:r>
        <w:rPr>
          <w:rFonts w:ascii="IRNazanin" w:hAnsi="IRNazanin" w:eastAsia="IRNazanin" w:cs="IRNazanin"/>
          <w:lang w:bidi="fa-IR"/>
          <w:color w:val="111111"/>
          <w:sz w:val="28"/>
          <w:szCs w:val="28"/>
          <w:rtl/>
        </w:rPr>
        <w:t xml:space="preserve">المراد ب‍(ظاهر العدالة)من عرفت عدالته و(المستور)مقابله،و منشأ النظر:من أن کل واحد لو انفرد لجاز التقاطه،و إلا فلا بحث فی التقدیم، فإذا تساویا فی إثبات الید کان لکل حق.و من أن الالتقاط لمصلحة الصبی، و البلدی أحفظ لنسبه و أقرب إلی وصول قریبه إلیه.</w:t>
      </w:r>
    </w:p>
    <w:p>
      <w:pPr>
        <w:pStyle w:val="BookText"/>
      </w:pPr>
      <w:r>
        <w:rPr>
          <w:rFonts w:ascii="IRNazanin" w:hAnsi="IRNazanin" w:eastAsia="IRNazanin" w:cs="IRNazanin"/>
          <w:lang w:bidi="fa-IR"/>
          <w:color w:val="111111"/>
          <w:sz w:val="28"/>
          <w:szCs w:val="28"/>
          <w:rtl/>
        </w:rPr>
        <w:t xml:space="preserve">ثم القروی و الموسر أقوم بمصالحه من المعسر،و معلوم العدالة أوثق، لإمکان فسق المستور،و هذا إذا لم نقل باشتراط العدالة فی الملتقط،أما علی الاشتراط کما یراه المصنف فلا وجه للنظر فی هذا القسم حینئذ،و سیأتی أن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تساویا أقرع أو یشترکا فی الحضانة.  الأحوط اشتراط العدالة،فیکون الترجیح بهذا الاعتبار.</w:t>
      </w:r>
    </w:p>
    <w:p>
      <w:pPr>
        <w:pStyle w:val="BookText"/>
      </w:pPr>
      <w:r>
        <w:rPr>
          <w:rFonts w:ascii="IRNazanin" w:hAnsi="IRNazanin" w:eastAsia="IRNazanin" w:cs="IRNazanin"/>
          <w:lang w:bidi="fa-IR"/>
          <w:color w:val="111111"/>
          <w:sz w:val="28"/>
          <w:szCs w:val="28"/>
          <w:rtl/>
        </w:rPr>
        <w:t xml:space="preserve">لا یقال:المستور لم یعلم فسقه و المانع هو الفسق،و لأن المستور یدعی العدالة و لم یعلم ما ینافیها.</w:t>
      </w:r>
    </w:p>
    <w:p>
      <w:pPr>
        <w:pStyle w:val="BookText"/>
      </w:pPr>
      <w:r>
        <w:rPr>
          <w:rFonts w:ascii="IRNazanin" w:hAnsi="IRNazanin" w:eastAsia="IRNazanin" w:cs="IRNazanin"/>
          <w:lang w:bidi="fa-IR"/>
          <w:color w:val="111111"/>
          <w:sz w:val="28"/>
          <w:szCs w:val="28"/>
          <w:rtl/>
        </w:rPr>
        <w:t xml:space="preserve">لأنا نقول:شرط الالتقاط العدالة،و مع الجهل بها لم یتحقق الشرط فینتفی المشروط،و لأن الحاکم بأرجحیة أحدهما علی الآخر أو تساویهما هو غیرهما لا محالة،و مع جهل الغیر بعدالة أحدهما کیف یحکم بالتساوی علی القول باشتراط العدالة؟ نعم المستور إذا کان یعلم العدالة من نفسه و استقل بالالتقاط،یجوز ذلک فیما بینه و بین اللّه تعالی.</w:t>
      </w:r>
    </w:p>
    <w:p>
      <w:pPr>
        <w:pStyle w:val="BookText"/>
      </w:pPr>
      <w:r>
        <w:rPr>
          <w:rFonts w:ascii="IRNazanin" w:hAnsi="IRNazanin" w:eastAsia="IRNazanin" w:cs="IRNazanin"/>
          <w:lang w:bidi="fa-IR"/>
          <w:color w:val="111111"/>
          <w:sz w:val="28"/>
          <w:szCs w:val="28"/>
          <w:rtl/>
        </w:rPr>
        <w:t xml:space="preserve">و أما الباقون،فالأصح عدم ترجیح أحدهم علی مقابله،لأن کلاّ منهم أهل الالتقاط،و تأثیر واحد من الأوصاف المذکورة فی الترجیح غیر معلوم، و الأصل عدمه.</w:t>
      </w:r>
    </w:p>
    <w:p>
      <w:pPr>
        <w:pStyle w:val="BookText"/>
      </w:pPr>
      <w:r>
        <w:rPr>
          <w:rFonts w:ascii="IRNazanin" w:hAnsi="IRNazanin" w:eastAsia="IRNazanin" w:cs="IRNazanin"/>
          <w:lang w:bidi="fa-IR"/>
          <w:color w:val="111111"/>
          <w:sz w:val="28"/>
          <w:szCs w:val="28"/>
          <w:rtl/>
        </w:rPr>
        <w:t xml:space="preserve">قوله: (فان تساویا أقرع،أو شرکا فی الحضانة).</w:t>
      </w:r>
    </w:p>
    <w:p>
      <w:pPr>
        <w:pStyle w:val="BookText"/>
      </w:pPr>
      <w:r>
        <w:rPr>
          <w:rFonts w:ascii="IRNazanin" w:hAnsi="IRNazanin" w:eastAsia="IRNazanin" w:cs="IRNazanin"/>
          <w:lang w:bidi="fa-IR"/>
          <w:color w:val="111111"/>
          <w:sz w:val="28"/>
          <w:szCs w:val="28"/>
          <w:rtl/>
        </w:rPr>
        <w:t xml:space="preserve">أی:فان تساوی الملتقطان و انتفی المرجح-إما باستوائهما فی الصفات،أو علی القول بأن شیئا من الصفات السابقة لا یرجح به-فقد ثبت الحق لهما ظاهرا،باعتبار إثباتهما الید علی اللقیط بأخذه،فیحتمل التشریک بینهما فی الحضانة جمعا بین الحقین.</w:t>
      </w:r>
    </w:p>
    <w:p>
      <w:pPr>
        <w:pStyle w:val="BookText"/>
      </w:pPr>
      <w:r>
        <w:rPr>
          <w:rFonts w:ascii="IRNazanin" w:hAnsi="IRNazanin" w:eastAsia="IRNazanin" w:cs="IRNazanin"/>
          <w:lang w:bidi="fa-IR"/>
          <w:color w:val="111111"/>
          <w:sz w:val="28"/>
          <w:szCs w:val="28"/>
          <w:rtl/>
        </w:rPr>
        <w:t xml:space="preserve">و یحتمل القرعة،لأن فی إثبات الحضانة لهما-بحیث یجتمعان علیها- مشقة علیهما و علی الطفل،لأن ذلک طریق إلی توزیع مصالحه،و فی تناوبهما مع ذلک قطع الألفة،و هو الأصح،فیقرع بینهما،فمن خرج اسمه کان هو المستحق،و قد وقع فی الکتاب العزیز ذکر القرعة فی قوله تعالی: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ترک أحدهما للآخر صح،سواء کانا موسرین أو أحدهما، حاضرین أو أحدهما،أو کان أحدهما کافرا مع کفر اللقیط،   وَ ما کُنْتَ لَدَیْهِمْ إِذْ یُلْقُونَ أَقْلامَهُمْ أَیُّهُمْ یَکْفُلُ مَرْیَمَ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هذا،فاعلم أن الظاهر أن المذکور فی العبارة من القرعة أو التشریک احتمالان،و إلیه یرشد کلام التذکرة </w:t>
      </w:r>
      <w:r>
        <w:rPr>
          <w:rStyle w:val="FootnoteReference"/>
        </w:rPr>
        <w:footnoteReference w:id="163"/>
      </w:r>
      <w:r>
        <w:rPr>
          <w:rFonts w:ascii="IRNazanin" w:hAnsi="IRNazanin" w:eastAsia="IRNazanin" w:cs="IRNazanin"/>
          <w:lang w:bidi="fa-IR"/>
          <w:color w:val="111111"/>
          <w:sz w:val="28"/>
          <w:szCs w:val="28"/>
          <w:rtl/>
        </w:rPr>
        <w:t xml:space="preserve">و الشرائع </w:t>
      </w:r>
      <w:r>
        <w:rPr>
          <w:rStyle w:val="FootnoteReference"/>
        </w:rPr>
        <w:footnoteReference w:id="164"/>
      </w:r>
      <w:r>
        <w:rPr>
          <w:rFonts w:ascii="IRNazanin" w:hAnsi="IRNazanin" w:eastAsia="IRNazanin" w:cs="IRNazanin"/>
          <w:lang w:bidi="fa-IR"/>
          <w:color w:val="111111"/>
          <w:sz w:val="28"/>
          <w:szCs w:val="28"/>
          <w:rtl/>
        </w:rPr>
        <w:t xml:space="preserve">و الدروس </w:t>
      </w:r>
      <w:r>
        <w:rPr>
          <w:rStyle w:val="FootnoteReference"/>
        </w:rPr>
        <w:footnoteReference w:id="165"/>
      </w:r>
      <w:r>
        <w:rPr>
          <w:rFonts w:ascii="IRNazanin" w:hAnsi="IRNazanin" w:eastAsia="IRNazanin" w:cs="IRNazanin"/>
          <w:lang w:bidi="fa-IR"/>
          <w:color w:val="111111"/>
          <w:sz w:val="28"/>
          <w:szCs w:val="28"/>
          <w:rtl/>
        </w:rPr>
        <w:t xml:space="preserve">، و کأن الشارحین </w:t>
      </w:r>
      <w:r>
        <w:rPr>
          <w:rStyle w:val="FootnoteReference"/>
        </w:rPr>
        <w:footnoteReference w:id="166"/>
      </w:r>
      <w:r>
        <w:rPr>
          <w:rFonts w:ascii="IRNazanin" w:hAnsi="IRNazanin" w:eastAsia="IRNazanin" w:cs="IRNazanin"/>
          <w:lang w:bidi="fa-IR"/>
          <w:color w:val="111111"/>
          <w:sz w:val="28"/>
          <w:szCs w:val="28"/>
          <w:rtl/>
        </w:rPr>
        <w:t xml:space="preserve">فهما أنه علی طریق التخییر فلم یتعرضا إلی شرحه.</w:t>
      </w:r>
    </w:p>
    <w:p>
      <w:pPr>
        <w:pStyle w:val="BookText"/>
      </w:pPr>
      <w:r>
        <w:rPr>
          <w:rFonts w:ascii="IRNazanin" w:hAnsi="IRNazanin" w:eastAsia="IRNazanin" w:cs="IRNazanin"/>
          <w:lang w:bidi="fa-IR"/>
          <w:color w:val="111111"/>
          <w:sz w:val="28"/>
          <w:szCs w:val="28"/>
          <w:rtl/>
        </w:rPr>
        <w:t xml:space="preserve">قوله: (و لو ترک أحدهما للآخر صح،سواء کانا موسرین أو أحدهما،حاضرین أو أحدهما،أو کان أحدهما کافرا مع کفر اللقیط).</w:t>
      </w:r>
    </w:p>
    <w:p>
      <w:pPr>
        <w:pStyle w:val="BookText"/>
      </w:pPr>
      <w:r>
        <w:rPr>
          <w:rFonts w:ascii="IRNazanin" w:hAnsi="IRNazanin" w:eastAsia="IRNazanin" w:cs="IRNazanin"/>
          <w:lang w:bidi="fa-IR"/>
          <w:color w:val="111111"/>
          <w:sz w:val="28"/>
          <w:szCs w:val="28"/>
          <w:rtl/>
        </w:rPr>
        <w:t xml:space="preserve">أی:لو ترک أحد الملتقطین دفعه للآخر اللقیط صح مطلقا و إن تفاوتا فی الیسار و الإعسار و غیرهما مما ذکر،و فی هذه العبارة مناقشة،لأنه قد تردد فی ترجیح الموسر علی المعسر،و الحاضرة علی غیره.</w:t>
      </w:r>
    </w:p>
    <w:p>
      <w:pPr>
        <w:pStyle w:val="BookText"/>
      </w:pPr>
      <w:r>
        <w:rPr>
          <w:rFonts w:ascii="IRNazanin" w:hAnsi="IRNazanin" w:eastAsia="IRNazanin" w:cs="IRNazanin"/>
          <w:lang w:bidi="fa-IR"/>
          <w:color w:val="111111"/>
          <w:sz w:val="28"/>
          <w:szCs w:val="28"/>
          <w:rtl/>
        </w:rPr>
        <w:t xml:space="preserve">فعلی احتمال الترجیح کیف یسوغ ترک الموسر للمعسر،و الحاضر لغیره؟ نعم علی احتمال التساوی قد یستقیم ذلک.هذا باعتبار نظم العبارة.</w:t>
      </w:r>
    </w:p>
    <w:p>
      <w:pPr>
        <w:pStyle w:val="BookText"/>
      </w:pPr>
      <w:r>
        <w:rPr>
          <w:rFonts w:ascii="IRNazanin" w:hAnsi="IRNazanin" w:eastAsia="IRNazanin" w:cs="IRNazanin"/>
          <w:lang w:bidi="fa-IR"/>
          <w:color w:val="111111"/>
          <w:sz w:val="28"/>
          <w:szCs w:val="28"/>
          <w:rtl/>
        </w:rPr>
        <w:t xml:space="preserve">و کذا فی إطلاق الحکم الذی ذکره نظر،فان ترک أحدهما للآخر یجوز قبل القرعة أو علی القول بالتشریک،أما علی الأول فلأن الحق حینئذ لم یتعین لواحد،و أما علی الثانی فلأن ترک أحدهما أقرب إلی صلاح أحوال الطفل،أما بعد القرعة فلا یجوز،لتعیّن الحضانة علی من خرج اسمه،و قد صرح بذلک المصنف فی التذکرة </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یحکم لأحدهما بوصف العلائم. و لو تداعیا بنوته و لا بینة أقرع،و لا ترجیح بالالتقاط إذ الید لا تؤثر فی النسب،و کذا لو أقاما بینة،و یحکم للمختص بها.</w:t>
      </w:r>
    </w:p>
    <w:p>
      <w:pPr>
        <w:pStyle w:val="BookText"/>
      </w:pPr>
      <w:r>
        <w:rPr>
          <w:rFonts w:ascii="IRNazanin" w:hAnsi="IRNazanin" w:eastAsia="IRNazanin" w:cs="IRNazanin"/>
          <w:lang w:bidi="fa-IR"/>
          <w:color w:val="111111"/>
          <w:sz w:val="28"/>
          <w:szCs w:val="28"/>
          <w:rtl/>
        </w:rPr>
        <w:t xml:space="preserve">و اعلم أن قوله:(أو کان أحدهما کافرا مع کفر اللقیط)یقتضی أن المسلم لا یرجّح علی الکافر إذا استویا فی الالتقاط و کان اللقیط محکوما بکفره،و فیه،نظر،لأن کل مولود یولد علی الفطرة،و لتربیة المسلم أثر بیّن فی صیرورته مسلما،فلا یبعد ترجیحه.</w:t>
      </w:r>
    </w:p>
    <w:p>
      <w:pPr>
        <w:pStyle w:val="BookText"/>
      </w:pPr>
      <w:r>
        <w:rPr>
          <w:rFonts w:ascii="IRNazanin" w:hAnsi="IRNazanin" w:eastAsia="IRNazanin" w:cs="IRNazanin"/>
          <w:lang w:bidi="fa-IR"/>
          <w:color w:val="111111"/>
          <w:sz w:val="28"/>
          <w:szCs w:val="28"/>
          <w:rtl/>
        </w:rPr>
        <w:t xml:space="preserve">قوله: (و لا یحکم لأحدهما بوصف العلائم).</w:t>
      </w:r>
    </w:p>
    <w:p>
      <w:pPr>
        <w:pStyle w:val="BookText"/>
      </w:pPr>
      <w:r>
        <w:rPr>
          <w:rFonts w:ascii="IRNazanin" w:hAnsi="IRNazanin" w:eastAsia="IRNazanin" w:cs="IRNazanin"/>
          <w:lang w:bidi="fa-IR"/>
          <w:color w:val="111111"/>
          <w:sz w:val="28"/>
          <w:szCs w:val="28"/>
          <w:rtl/>
        </w:rPr>
        <w:t xml:space="preserve">أی:لا یحکم لأحد المتنازعین فی الالتقاط بوصف علائم الصبی،مثل الخال فی رأسه و نحو ذلک،لأنه لا أثر لذلک فی إثبات الولایة و نفیها،کما لا أثر له فی إثبات النسب و نفیه لو تنازع اثنان بنوته و وصف أحدهما العلائم، خلافا لأبی حنیفة فی النسب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تداعیا بنوته و لا بینة أقرع).</w:t>
      </w:r>
    </w:p>
    <w:p>
      <w:pPr>
        <w:pStyle w:val="BookText"/>
      </w:pPr>
      <w:r>
        <w:rPr>
          <w:rFonts w:ascii="IRNazanin" w:hAnsi="IRNazanin" w:eastAsia="IRNazanin" w:cs="IRNazanin"/>
          <w:lang w:bidi="fa-IR"/>
          <w:color w:val="111111"/>
          <w:sz w:val="28"/>
          <w:szCs w:val="28"/>
          <w:rtl/>
        </w:rPr>
        <w:t xml:space="preserve">لو قال:و لو تداعیا اثنان بنوته لکان أولی،لأنه حینئذ لا یکون الحکم مقصورا علی الملتقطین.</w:t>
      </w:r>
    </w:p>
    <w:p>
      <w:pPr>
        <w:pStyle w:val="BookText"/>
      </w:pPr>
      <w:r>
        <w:rPr>
          <w:rFonts w:ascii="IRNazanin" w:hAnsi="IRNazanin" w:eastAsia="IRNazanin" w:cs="IRNazanin"/>
          <w:lang w:bidi="fa-IR"/>
          <w:color w:val="111111"/>
          <w:sz w:val="28"/>
          <w:szCs w:val="28"/>
          <w:rtl/>
        </w:rPr>
        <w:t xml:space="preserve">قوله: (و لا ترجیح بالالتقاط،إذ الید لا تؤثر فی النسب).</w:t>
      </w:r>
    </w:p>
    <w:p>
      <w:pPr>
        <w:pStyle w:val="BookText"/>
      </w:pPr>
      <w:r>
        <w:rPr>
          <w:rFonts w:ascii="IRNazanin" w:hAnsi="IRNazanin" w:eastAsia="IRNazanin" w:cs="IRNazanin"/>
          <w:lang w:bidi="fa-IR"/>
          <w:color w:val="111111"/>
          <w:sz w:val="28"/>
          <w:szCs w:val="28"/>
          <w:rtl/>
        </w:rPr>
        <w:t xml:space="preserve">علی أصح الوجهین،و استشکل الحکم فی کتاب القضاء.</w:t>
      </w:r>
    </w:p>
    <w:p>
      <w:pPr>
        <w:pStyle w:val="BookText"/>
      </w:pPr>
      <w:r>
        <w:rPr>
          <w:rFonts w:ascii="IRNazanin" w:hAnsi="IRNazanin" w:eastAsia="IRNazanin" w:cs="IRNazanin"/>
          <w:lang w:bidi="fa-IR"/>
          <w:color w:val="111111"/>
          <w:sz w:val="28"/>
          <w:szCs w:val="28"/>
          <w:rtl/>
        </w:rPr>
        <w:t xml:space="preserve">قوله: (و کذا لو أقاما بینة).</w:t>
      </w:r>
    </w:p>
    <w:p>
      <w:pPr>
        <w:pStyle w:val="BookText"/>
      </w:pPr>
      <w:r>
        <w:rPr>
          <w:rFonts w:ascii="IRNazanin" w:hAnsi="IRNazanin" w:eastAsia="IRNazanin" w:cs="IRNazanin"/>
          <w:lang w:bidi="fa-IR"/>
          <w:color w:val="111111"/>
          <w:sz w:val="28"/>
          <w:szCs w:val="28"/>
          <w:rtl/>
        </w:rPr>
        <w:t xml:space="preserve">أی:و کذا یقرع لو أقاما بینة،أی:لو أقام کل منهما بینة ببنوته و تعارضتا،فإنه لا بد من القرعة عندنا.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ترجیح دعوی المسلم أو الحر علی دعوی الکافر أو العبد نظر. و لو انفردت دعوی البنوة حکم بها من غیر بینة،حرا کان المدعی للبنوة أو عبدا،مسلما أو کافرا،و لا یحکم برقه و لا کفره إذا وجد فی دارنا إلا مع بینة البنوة.   قوله: (و فی ترجیح دعوی المسلم أو الحر علی الکافر أو العبد نظر).</w:t>
      </w:r>
    </w:p>
    <w:p>
      <w:pPr>
        <w:pStyle w:val="BookText"/>
      </w:pPr>
      <w:r>
        <w:rPr>
          <w:rFonts w:ascii="IRNazanin" w:hAnsi="IRNazanin" w:eastAsia="IRNazanin" w:cs="IRNazanin"/>
          <w:lang w:bidi="fa-IR"/>
          <w:color w:val="111111"/>
          <w:sz w:val="28"/>
          <w:szCs w:val="28"/>
          <w:rtl/>
        </w:rPr>
        <w:t xml:space="preserve">ینشأ:من عموم الأدلة الدالة علی جواز ادعاء النسب لکل منهم،و من قوة جانب المسلم و الحر،إذ الأصل فی اللقیط الإسلام و الحریة،و الظاهر عدم الترجیح،سواء کان الالتقاط فی دار الإسلام أو فی دار الکفر.</w:t>
      </w:r>
    </w:p>
    <w:p>
      <w:pPr>
        <w:pStyle w:val="BookText"/>
      </w:pPr>
      <w:r>
        <w:rPr>
          <w:rFonts w:ascii="IRNazanin" w:hAnsi="IRNazanin" w:eastAsia="IRNazanin" w:cs="IRNazanin"/>
          <w:lang w:bidi="fa-IR"/>
          <w:color w:val="111111"/>
          <w:sz w:val="28"/>
          <w:szCs w:val="28"/>
          <w:rtl/>
        </w:rPr>
        <w:t xml:space="preserve">قوله: (و لا یحکم برقه و لا کفره إذا وجد فی دارنا،إلا مع بینة البنوة).</w:t>
      </w:r>
    </w:p>
    <w:p>
      <w:pPr>
        <w:pStyle w:val="BookText"/>
      </w:pPr>
      <w:r>
        <w:rPr>
          <w:rFonts w:ascii="IRNazanin" w:hAnsi="IRNazanin" w:eastAsia="IRNazanin" w:cs="IRNazanin"/>
          <w:lang w:bidi="fa-IR"/>
          <w:color w:val="111111"/>
          <w:sz w:val="28"/>
          <w:szCs w:val="28"/>
          <w:rtl/>
        </w:rPr>
        <w:t xml:space="preserve">إذا شهدت البینة ببنوته لکافر فوجهان،أحدهم:الثبوت،لأن تبعیة الدار ضعیفة.و الثانی:العدم،لأن بنوته للکافر لا تنافی إسلامه،لإمکان إسلام أمه أو جدّه علی القول بتبعیته.</w:t>
      </w:r>
    </w:p>
    <w:p>
      <w:pPr>
        <w:pStyle w:val="BookText"/>
      </w:pPr>
      <w:r>
        <w:rPr>
          <w:rFonts w:ascii="IRNazanin" w:hAnsi="IRNazanin" w:eastAsia="IRNazanin" w:cs="IRNazanin"/>
          <w:lang w:bidi="fa-IR"/>
          <w:color w:val="111111"/>
          <w:sz w:val="28"/>
          <w:szCs w:val="28"/>
          <w:rtl/>
        </w:rPr>
        <w:t xml:space="preserve">و فی هذا الحکم عندی تفصیل:فإن القائل بذلک </w:t>
      </w:r>
      <w:r>
        <w:rPr>
          <w:rStyle w:val="FootnoteReference"/>
        </w:rPr>
        <w:footnoteReference w:id="169"/>
      </w:r>
      <w:r>
        <w:rPr>
          <w:rFonts w:ascii="IRNazanin" w:hAnsi="IRNazanin" w:eastAsia="IRNazanin" w:cs="IRNazanin"/>
          <w:lang w:bidi="fa-IR"/>
          <w:color w:val="111111"/>
          <w:sz w:val="28"/>
          <w:szCs w:val="28"/>
          <w:rtl/>
        </w:rPr>
        <w:t xml:space="preserve">إن أراد أنه إذا علمت أمومة الکافر له بالبینة أیضا،و کذا علم کفر أجداده کذلک یکون کافرا -لضعف الإسلام بتبعیة الدار-فهو صحیح لا مریة فیه،و إن کان مراده ثبوت کفره و إن لم یثبت ذلک فلیس بجید،لأن إسلامه الثابت بتبعیة الدار لا ینافیه کفر أبیه،فلا ینتفی ما ثبت بمجرد الاحتمال.</w:t>
      </w:r>
    </w:p>
    <w:p>
      <w:pPr>
        <w:pStyle w:val="BookText"/>
      </w:pPr>
      <w:r>
        <w:rPr>
          <w:rFonts w:ascii="IRNazanin" w:hAnsi="IRNazanin" w:eastAsia="IRNazanin" w:cs="IRNazanin"/>
          <w:lang w:bidi="fa-IR"/>
          <w:color w:val="111111"/>
          <w:sz w:val="28"/>
          <w:szCs w:val="28"/>
          <w:rtl/>
        </w:rPr>
        <w:t xml:space="preserve">و کذا القول فی الرقیة إذا ادّعاه رقیق و أقام بذلک بینة،أما لو لم یقم بواحد من الأمرین بینة فهو علی إسلامه و حریته و إن أثبتنا النسب علی الأصح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افتقار الأم إلی البینة أو التصدیق بعد بلوغه. و لو کان اللقیط مملوکا وجب إیصاله إلی مالکه،فإن أبق أو ضاع من غیر تفریط فلا ضمان،و یصدّق فی عدم التفریط مع الیمین،و یبیعه فی النفقة بالإذن مع تعذر استیفائها،  القولین،لأن الإلحاق بمجرد قول الأب لا یجب قبوله فی حق الولد فیما یکون ضررا له.</w:t>
      </w:r>
    </w:p>
    <w:p>
      <w:pPr>
        <w:pStyle w:val="BookText"/>
      </w:pPr>
      <w:r>
        <w:rPr>
          <w:rFonts w:ascii="IRNazanin" w:hAnsi="IRNazanin" w:eastAsia="IRNazanin" w:cs="IRNazanin"/>
          <w:lang w:bidi="fa-IR"/>
          <w:color w:val="111111"/>
          <w:sz w:val="28"/>
          <w:szCs w:val="28"/>
          <w:rtl/>
        </w:rPr>
        <w:t xml:space="preserve">قوله: (و الأقرب افتقار الأم إلی البینة أو التصدیق بعد بلوغه).</w:t>
      </w:r>
    </w:p>
    <w:p>
      <w:pPr>
        <w:pStyle w:val="BookText"/>
      </w:pPr>
      <w:r>
        <w:rPr>
          <w:rFonts w:ascii="IRNazanin" w:hAnsi="IRNazanin" w:eastAsia="IRNazanin" w:cs="IRNazanin"/>
          <w:lang w:bidi="fa-IR"/>
          <w:color w:val="111111"/>
          <w:sz w:val="28"/>
          <w:szCs w:val="28"/>
          <w:rtl/>
        </w:rPr>
        <w:t xml:space="preserve">وجه القرب:عموم البینة علی المدعی </w:t>
      </w:r>
      <w:r>
        <w:rPr>
          <w:rStyle w:val="FootnoteReference"/>
        </w:rPr>
        <w:footnoteReference w:id="170"/>
      </w:r>
      <w:r>
        <w:rPr>
          <w:rFonts w:ascii="IRNazanin" w:hAnsi="IRNazanin" w:eastAsia="IRNazanin" w:cs="IRNazanin"/>
          <w:lang w:bidi="fa-IR"/>
          <w:color w:val="111111"/>
          <w:sz w:val="28"/>
          <w:szCs w:val="28"/>
          <w:rtl/>
        </w:rPr>
        <w:t xml:space="preserve">،خرج من ذلک الأب بالإجماع،فیبقی ما عداه علی الأصل،و قال الشیخ:تقبل دعواها کالأب </w:t>
      </w:r>
      <w:r>
        <w:rPr>
          <w:rStyle w:val="FootnoteReference"/>
        </w:rPr>
        <w:footnoteReference w:id="171"/>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(و یبیعه فی النفقة بالإذن مع تعذر استیفائها).</w:t>
      </w:r>
    </w:p>
    <w:p>
      <w:pPr>
        <w:pStyle w:val="BookText"/>
      </w:pPr>
      <w:r>
        <w:rPr>
          <w:rFonts w:ascii="IRNazanin" w:hAnsi="IRNazanin" w:eastAsia="IRNazanin" w:cs="IRNazanin"/>
          <w:lang w:bidi="fa-IR"/>
          <w:color w:val="111111"/>
          <w:sz w:val="28"/>
          <w:szCs w:val="28"/>
          <w:rtl/>
        </w:rPr>
        <w:t xml:space="preserve">إذا أنفق الملتقط علی اللقیط بالاذن المعتبر شرعا،و هو ما به یخرج عن التبرع،و تعذر استیفائها-إما لعدم الوصول إلی المالک و عدم الظفر بماله،أو لکون المالک لا مال له سوی العبد-فان للملتقط أن یبیعه فی النفقة،لکن بالاذن من المالک مع إمکانه،فإن تعذر أو لم یأذن فبإذن الحاکم،و لو تعذر فهو کالدین الذی امتنع من هو علیه من أدائه.</w:t>
      </w:r>
    </w:p>
    <w:p>
      <w:pPr>
        <w:pStyle w:val="BookText"/>
      </w:pPr>
      <w:r>
        <w:rPr>
          <w:rFonts w:ascii="IRNazanin" w:hAnsi="IRNazanin" w:eastAsia="IRNazanin" w:cs="IRNazanin"/>
          <w:lang w:bidi="fa-IR"/>
          <w:color w:val="111111"/>
          <w:sz w:val="28"/>
          <w:szCs w:val="28"/>
          <w:rtl/>
        </w:rPr>
        <w:t xml:space="preserve">فقول المصنف:(بالاذن)قد ینازعه کل من قوله:(یبیعه)و قوله:</w:t>
      </w:r>
    </w:p>
    <w:p>
      <w:pPr>
        <w:pStyle w:val="BookText"/>
      </w:pPr>
      <w:r>
        <w:rPr>
          <w:rFonts w:ascii="IRNazanin" w:hAnsi="IRNazanin" w:eastAsia="IRNazanin" w:cs="IRNazanin"/>
          <w:lang w:bidi="fa-IR"/>
          <w:color w:val="111111"/>
          <w:sz w:val="28"/>
          <w:szCs w:val="28"/>
          <w:rtl/>
        </w:rPr>
        <w:t xml:space="preserve">(فی النفقة)و لو حملت العبارة علی أن المراد:أن الملتقط یبیع العبد للإنفاق علیه إذا تعذر تحصیل ما ینفق علیه منه،لوجب أن ینزل علی بیعه شیئا فشیئا إلی أن یستوعبه.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اعترف المولی بعتقه فالوجه القبول،فیرجع الملتقط علیه بما أنفق إن کان العتق بعده قبل البیع.  لکن علی هذا التقدیر لا یمکن بیعه کله للإنفاق علیه،إذ الجزء الأخیر یمتنع بیعه للإنفاق علیه من ثمنه،لأنه حینئذ مال شخص آخر،فکیف ینفق علیه من مال الأول؟فإن نزل علی أداء النفقة الواقعة بالإذن،رجع إلی ما قلناه.</w:t>
      </w:r>
    </w:p>
    <w:p>
      <w:pPr>
        <w:pStyle w:val="BookText"/>
      </w:pPr>
      <w:r>
        <w:rPr>
          <w:rFonts w:ascii="IRNazanin" w:hAnsi="IRNazanin" w:eastAsia="IRNazanin" w:cs="IRNazanin"/>
          <w:lang w:bidi="fa-IR"/>
          <w:color w:val="111111"/>
          <w:sz w:val="28"/>
          <w:szCs w:val="28"/>
          <w:rtl/>
        </w:rPr>
        <w:t xml:space="preserve">قوله: (فإن اعترف المولی بعتقه فالوجه القبول).</w:t>
      </w:r>
    </w:p>
    <w:p>
      <w:pPr>
        <w:pStyle w:val="BookText"/>
      </w:pPr>
      <w:r>
        <w:rPr>
          <w:rFonts w:ascii="IRNazanin" w:hAnsi="IRNazanin" w:eastAsia="IRNazanin" w:cs="IRNazanin"/>
          <w:lang w:bidi="fa-IR"/>
          <w:color w:val="111111"/>
          <w:sz w:val="28"/>
          <w:szCs w:val="28"/>
          <w:rtl/>
        </w:rPr>
        <w:t xml:space="preserve">أی:فان اعترف المولی بعتق العبد اللقیط،و قد حصل الإنفاق علیه و استحق الملتقط بیعه فی النفقة بشرائطه،فالوجه القبول،لأن إقرار العقلاء علی أنفسهم جائز.</w:t>
      </w:r>
    </w:p>
    <w:p>
      <w:pPr>
        <w:pStyle w:val="BookText"/>
      </w:pPr>
      <w:r>
        <w:rPr>
          <w:rFonts w:ascii="IRNazanin" w:hAnsi="IRNazanin" w:eastAsia="IRNazanin" w:cs="IRNazanin"/>
          <w:lang w:bidi="fa-IR"/>
          <w:color w:val="111111"/>
          <w:sz w:val="28"/>
          <w:szCs w:val="28"/>
          <w:rtl/>
        </w:rPr>
        <w:t xml:space="preserve">و یحتمل عدمه لتعلق حق الغیر به،و فیه ضعف،لأن حق الغیر لم یتعلق به بل بذمة مولاه،و استحقاق بیعه إنما هو علی تقدیر رقیته،کما تباع سائر أموال المدیون لاستیفاء ما علیه،و لا حجر علیه فی الإقرار کما هو ظاهر و علیه الفتوی،و لا یخفی أن هذا دلیل علی أن المراد بیعه بعد الإنفاق،فینتفی الاحتمال السابق المذکور ثانیا.</w:t>
      </w:r>
    </w:p>
    <w:p>
      <w:pPr>
        <w:pStyle w:val="BookText"/>
      </w:pPr>
      <w:r>
        <w:rPr>
          <w:rFonts w:ascii="IRNazanin" w:hAnsi="IRNazanin" w:eastAsia="IRNazanin" w:cs="IRNazanin"/>
          <w:lang w:bidi="fa-IR"/>
          <w:color w:val="111111"/>
          <w:sz w:val="28"/>
          <w:szCs w:val="28"/>
          <w:rtl/>
        </w:rPr>
        <w:t xml:space="preserve">قوله: (فیرجع الملتقط علیه بما أنفق إن کان العتق بعده قبل البیع).</w:t>
      </w:r>
    </w:p>
    <w:p>
      <w:pPr>
        <w:pStyle w:val="BookText"/>
      </w:pPr>
      <w:r>
        <w:rPr>
          <w:rFonts w:ascii="IRNazanin" w:hAnsi="IRNazanin" w:eastAsia="IRNazanin" w:cs="IRNazanin"/>
          <w:lang w:bidi="fa-IR"/>
          <w:color w:val="111111"/>
          <w:sz w:val="28"/>
          <w:szCs w:val="28"/>
          <w:rtl/>
        </w:rPr>
        <w:t xml:space="preserve">أی:إذا کان الوجه قبول إقرار المولی بعتقه،فیرجع الملتقط المنفق بالاذن علی المولی بما أنفق،إن کان العتق بعد الإنفاق و قبل البیع،لأنه إن کان العتق قبل الإنفاق کان الإنفاق علی حر،فالرجوع علیه،و إن کان العتق بعد البیع فلا أثر له،لصیرورته ملکا لثالث.</w:t>
      </w:r>
    </w:p>
    <w:p>
      <w:pPr>
        <w:pStyle w:val="BookText"/>
      </w:pPr>
      <w:r>
        <w:rPr>
          <w:rFonts w:ascii="IRNazanin" w:hAnsi="IRNazanin" w:eastAsia="IRNazanin" w:cs="IRNazanin"/>
          <w:lang w:bidi="fa-IR"/>
          <w:color w:val="111111"/>
          <w:sz w:val="28"/>
          <w:szCs w:val="28"/>
          <w:rtl/>
        </w:rPr>
        <w:t xml:space="preserve">و لا یخفی أن هذا القید الأخیر مستدرک،لأن العتق بعد البیع لا یتصور و لا یعد عتقا،و لو قال بدل العتق:إن کان الاعتبار بعد الإنفاق قبل البیع، لکان أولی و أوجه،لأنه علی التقدیر الأول لا یعلم من العبارة وقت قبول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بالغا أو مراهقا فالأقرب المنع من أخذه:لأنه کالضالة الممتنعة،و إن کان صغیرا کان له التملک بعد التعریف. و ولایة الالتقاط لکل حر بالغ عاقل مسلم عدل،فلا یصح التقاط العبد،فإن أذن المولی صح و انتقل الحکم الیه،و لا المکاتب،  الاعتراف و عدم قبوله.</w:t>
      </w:r>
    </w:p>
    <w:p>
      <w:pPr>
        <w:pStyle w:val="BookText"/>
      </w:pPr>
      <w:r>
        <w:rPr>
          <w:rFonts w:ascii="IRNazanin" w:hAnsi="IRNazanin" w:eastAsia="IRNazanin" w:cs="IRNazanin"/>
          <w:lang w:bidi="fa-IR"/>
          <w:color w:val="111111"/>
          <w:sz w:val="28"/>
          <w:szCs w:val="28"/>
          <w:rtl/>
        </w:rPr>
        <w:t xml:space="preserve">و توضیحه حینئذ:إن احتمال عدم القبول إنما یجیء علی تقدیر کون الاعتراف بعد الإنفاق،أما قبله فیقبل قطعا،و کذا یشترط کونه قبل البیع،إذ هو بعده إقرار فی حق الغیر،فلا یقبل بدون البینة و إن أسنده إلی ما قبل البیع.</w:t>
      </w:r>
    </w:p>
    <w:p>
      <w:pPr>
        <w:pStyle w:val="BookText"/>
      </w:pPr>
      <w:r>
        <w:rPr>
          <w:rFonts w:ascii="IRNazanin" w:hAnsi="IRNazanin" w:eastAsia="IRNazanin" w:cs="IRNazanin"/>
          <w:lang w:bidi="fa-IR"/>
          <w:color w:val="111111"/>
          <w:sz w:val="28"/>
          <w:szCs w:val="28"/>
          <w:rtl/>
        </w:rPr>
        <w:t xml:space="preserve">و لو أقر بعد الإنفاق:إنی کنت قد أعتقه قبل الإنفاق،فالظاهر عدم القبول،لاستلزامه إسقاط النفقة التی قد ثبت تعلقها بذمته و إثباتها فی ذمة اللقیط،فلا بد من تصدیق کل من الملتقط و اللقیط،أو البینة.</w:t>
      </w:r>
    </w:p>
    <w:p>
      <w:pPr>
        <w:pStyle w:val="BookText"/>
      </w:pPr>
      <w:r>
        <w:rPr>
          <w:rFonts w:ascii="IRNazanin" w:hAnsi="IRNazanin" w:eastAsia="IRNazanin" w:cs="IRNazanin"/>
          <w:lang w:bidi="fa-IR"/>
          <w:color w:val="111111"/>
          <w:sz w:val="28"/>
          <w:szCs w:val="28"/>
          <w:rtl/>
        </w:rPr>
        <w:t xml:space="preserve">قوله: (و لو کان بالغا أو مراهقا،فالأقرب المنع من أخذه،لأنه کالضالة الممتنعة).</w:t>
      </w:r>
    </w:p>
    <w:p>
      <w:pPr>
        <w:pStyle w:val="BookText"/>
      </w:pPr>
      <w:r>
        <w:rPr>
          <w:rFonts w:ascii="IRNazanin" w:hAnsi="IRNazanin" w:eastAsia="IRNazanin" w:cs="IRNazanin"/>
          <w:lang w:bidi="fa-IR"/>
          <w:color w:val="111111"/>
          <w:sz w:val="28"/>
          <w:szCs w:val="28"/>
          <w:rtl/>
        </w:rPr>
        <w:t xml:space="preserve">و یحتمل الجواز،لأنه مال ضائع،و الحق أنه إن کان مخوف التلف أخذ،و الفرق بینه و بین الحر ظاهر،فان المملوک لکونه مالا مظنة الطمع.</w:t>
      </w:r>
    </w:p>
    <w:p>
      <w:pPr>
        <w:pStyle w:val="BookText"/>
      </w:pPr>
      <w:r>
        <w:rPr>
          <w:rFonts w:ascii="IRNazanin" w:hAnsi="IRNazanin" w:eastAsia="IRNazanin" w:cs="IRNazanin"/>
          <w:lang w:bidi="fa-IR"/>
          <w:color w:val="111111"/>
          <w:sz w:val="28"/>
          <w:szCs w:val="28"/>
          <w:rtl/>
        </w:rPr>
        <w:t xml:space="preserve">قوله: (و إن کان صغیرا،کان له التملک بعد التعریف).</w:t>
      </w:r>
    </w:p>
    <w:p>
      <w:pPr>
        <w:pStyle w:val="BookText"/>
      </w:pPr>
      <w:r>
        <w:rPr>
          <w:rFonts w:ascii="IRNazanin" w:hAnsi="IRNazanin" w:eastAsia="IRNazanin" w:cs="IRNazanin"/>
          <w:lang w:bidi="fa-IR"/>
          <w:color w:val="111111"/>
          <w:sz w:val="28"/>
          <w:szCs w:val="28"/>
          <w:rtl/>
        </w:rPr>
        <w:t xml:space="preserve">سواء کان ذکرا أو أنثی،لأنه مال ضائع قد التقطه شرعا،و کل ما کان کذلک جاز تملکه بعد تعریفه،و التعریف الواجب هو ما سیأتی فی الأموال ان شاء اللّه تعالی.</w:t>
      </w:r>
    </w:p>
    <w:p>
      <w:pPr>
        <w:pStyle w:val="BookText"/>
      </w:pPr>
      <w:r>
        <w:rPr>
          <w:rFonts w:ascii="IRNazanin" w:hAnsi="IRNazanin" w:eastAsia="IRNazanin" w:cs="IRNazanin"/>
          <w:lang w:bidi="fa-IR"/>
          <w:color w:val="111111"/>
          <w:sz w:val="28"/>
          <w:szCs w:val="28"/>
          <w:rtl/>
        </w:rPr>
        <w:t xml:space="preserve">قوله: (و ولایة الالتقاط لکل حر بالغ عاقل مسلم عدل،فلا یصح التقاط العبد-فان أذن المولی صح و انتقل الحکم الیه-و لا المکاتب).</w:t>
      </w:r>
    </w:p>
    <w:p>
      <w:pPr>
        <w:pStyle w:val="BookText"/>
      </w:pPr>
      <w:r>
        <w:rPr>
          <w:rFonts w:ascii="IRNazanin" w:hAnsi="IRNazanin" w:eastAsia="IRNazanin" w:cs="IRNazanin"/>
          <w:lang w:bidi="fa-IR"/>
          <w:color w:val="111111"/>
          <w:sz w:val="28"/>
          <w:szCs w:val="28"/>
          <w:rtl/>
        </w:rPr>
        <w:t xml:space="preserve">لا ریب أن العبد لکونه لا یقدر علی شیء لا عبرة بالتقاطه،فان منافعه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حکم لالتقاط الصبی و لا المجنون بل ینتزع من یدیهما.  لسیده،فان أذن له فی الالتقاط أو علم به فأقره فی یده،جاز و کان السید فی الحقیقة هو الملتقط و العبد نائبه،و إذا أذن له السید فالتقط لم یکن له الرجوع فی ذلک.</w:t>
      </w:r>
    </w:p>
    <w:p>
      <w:pPr>
        <w:pStyle w:val="BookText"/>
      </w:pPr>
      <w:r>
        <w:rPr>
          <w:rFonts w:ascii="IRNazanin" w:hAnsi="IRNazanin" w:eastAsia="IRNazanin" w:cs="IRNazanin"/>
          <w:lang w:bidi="fa-IR"/>
          <w:color w:val="111111"/>
          <w:sz w:val="28"/>
          <w:szCs w:val="28"/>
          <w:rtl/>
        </w:rPr>
        <w:t xml:space="preserve">و لو لم یوجد سوی العبد و خیف علی الطفل التلف بالإبقاء،وجب علی العبد التقاطه و إن لم یأذن المولی،کذا قال فی الدروس </w:t>
      </w:r>
      <w:r>
        <w:rPr>
          <w:rStyle w:val="FootnoteReference"/>
        </w:rPr>
        <w:footnoteReference w:id="172"/>
      </w:r>
      <w:r>
        <w:rPr>
          <w:rFonts w:ascii="IRNazanin" w:hAnsi="IRNazanin" w:eastAsia="IRNazanin" w:cs="IRNazanin"/>
          <w:lang w:bidi="fa-IR"/>
          <w:color w:val="111111"/>
          <w:sz w:val="28"/>
          <w:szCs w:val="28"/>
          <w:rtl/>
        </w:rPr>
        <w:t xml:space="preserve">و التحریر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عندی فی کون هذا لقطة حقیقة نظر،لانتفاء الأهلیة،و إنما هو إنقاذ للغیر من الهلاک،فإن رضی المولی بفعل العبد فهو لقطة من الآن،و إلا فهو منبوذ یجب التقاطه علی الکفایة.</w:t>
      </w:r>
    </w:p>
    <w:p>
      <w:pPr>
        <w:pStyle w:val="BookText"/>
      </w:pPr>
      <w:r>
        <w:rPr>
          <w:rFonts w:ascii="IRNazanin" w:hAnsi="IRNazanin" w:eastAsia="IRNazanin" w:cs="IRNazanin"/>
          <w:lang w:bidi="fa-IR"/>
          <w:color w:val="111111"/>
          <w:sz w:val="28"/>
          <w:szCs w:val="28"/>
          <w:rtl/>
        </w:rPr>
        <w:t xml:space="preserve">و المکاتب و إن تحرر بعضه،و المدبّر و أم الولد،و سائر من تحرر بعضه فی ذلک کالقن،لأنه لیس لواحد منهم التبرع بماله و لا بمنافعه إلا بإذن السید، کذا قال فی التذکرة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من تحرر بعضه له التبرع بمقدار ما فیه من الحریة،نعم لیس له الحضانة،لأنه یلزم منه التصرف بحق المولی،و لو هایاه مولاه بقدر زمان الحضانة فکذلک،لإمکان رجوعه عن المهایاة،فیضیع حال الطفل.</w:t>
      </w:r>
    </w:p>
    <w:p>
      <w:pPr>
        <w:pStyle w:val="BookText"/>
      </w:pPr>
      <w:r>
        <w:rPr>
          <w:rFonts w:ascii="IRNazanin" w:hAnsi="IRNazanin" w:eastAsia="IRNazanin" w:cs="IRNazanin"/>
          <w:lang w:bidi="fa-IR"/>
          <w:color w:val="111111"/>
          <w:sz w:val="28"/>
          <w:szCs w:val="28"/>
          <w:rtl/>
        </w:rPr>
        <w:t xml:space="preserve">قوله: (و لا حکم لالتقاط الصبی و لا المجنون،بل ینتزع من یدیهما)  یفهم من عبارة التذکرة أن الذی ینتزع اللقیط الحاکم،فإنه قال:و لو کان الجنون یعتوره أدوارا أخذه الحاکم من عنده،کما یأخذه لو التقطه المجنون المطبق أو الصبی </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یصح التقاط الکافر للمسلم و یصح لمثله،و لا الفاسق،لأن الحضانة استئمان فلا تلیق به.  و هل یکون لالتقاط أحدهما اعتبار أولویة بحیث یستحق التملک بعد التعریف سنة کسائر الأموال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یصح التقاط الکافر للمسلم و یصح لمثله).</w:t>
      </w:r>
    </w:p>
    <w:p>
      <w:pPr>
        <w:pStyle w:val="BookText"/>
      </w:pPr>
      <w:r>
        <w:rPr>
          <w:rFonts w:ascii="IRNazanin" w:hAnsi="IRNazanin" w:eastAsia="IRNazanin" w:cs="IRNazanin"/>
          <w:lang w:bidi="fa-IR"/>
          <w:color w:val="111111"/>
          <w:sz w:val="28"/>
          <w:szCs w:val="28"/>
          <w:rtl/>
        </w:rPr>
        <w:t xml:space="preserve">أما الأول فلأنه یمتنع ثبوت سبیل الکافر علی المسلم،و لأنه لا یؤمن من أن یفتنه عن دینه،فان التقطه لم یقرّ فی یده.</w:t>
      </w:r>
    </w:p>
    <w:p>
      <w:pPr>
        <w:pStyle w:val="BookText"/>
      </w:pPr>
      <w:r>
        <w:rPr>
          <w:rFonts w:ascii="Amiri" w:hAnsi="Amiri" w:eastAsia="Amiri" w:cs="Amiri"/>
          <w:lang w:bidi="ar-SA"/>
          <w:color w:val="111111"/>
          <w:sz w:val="28"/>
          <w:szCs w:val="28"/>
          <w:rtl/>
        </w:rPr>
        <w:t xml:space="preserve">و أما الثانی فلقوله تعالی وَ الَّذِینَ کَفَرُوا بَعْضُهُمْ أَوْلِیاءُ بَعْضٍ  </w:t>
      </w:r>
      <w:r>
        <w:rPr>
          <w:rStyle w:val="FootnoteReference"/>
        </w:rPr>
        <w:footnoteReference w:id="177"/>
      </w:r>
      <w:r>
        <w:rPr>
          <w:rFonts w:ascii="IRNazanin" w:hAnsi="IRNazanin" w:eastAsia="IRNazanin" w:cs="IRNazanin"/>
          <w:lang w:bidi="fa-IR"/>
          <w:color w:val="111111"/>
          <w:sz w:val="28"/>
          <w:szCs w:val="28"/>
          <w:rtl/>
        </w:rPr>
        <w:t xml:space="preserve">فیکون هذا مستثنی من اشتراط العدالة عند المصنف.</w:t>
      </w:r>
    </w:p>
    <w:p>
      <w:pPr>
        <w:pStyle w:val="BookText"/>
      </w:pPr>
      <w:r>
        <w:rPr>
          <w:rFonts w:ascii="IRNazanin" w:hAnsi="IRNazanin" w:eastAsia="IRNazanin" w:cs="IRNazanin"/>
          <w:lang w:bidi="fa-IR"/>
          <w:color w:val="111111"/>
          <w:sz w:val="28"/>
          <w:szCs w:val="28"/>
          <w:rtl/>
        </w:rPr>
        <w:t xml:space="preserve">قوله: (و لا الفاسق،لأن الحضانة استئمان فلا تلیق به).</w:t>
      </w:r>
    </w:p>
    <w:p>
      <w:pPr>
        <w:pStyle w:val="BookText"/>
      </w:pPr>
      <w:r>
        <w:rPr>
          <w:rFonts w:ascii="IRNazanin" w:hAnsi="IRNazanin" w:eastAsia="IRNazanin" w:cs="IRNazanin"/>
          <w:lang w:bidi="fa-IR"/>
          <w:color w:val="111111"/>
          <w:sz w:val="28"/>
          <w:szCs w:val="28"/>
          <w:rtl/>
        </w:rPr>
        <w:t xml:space="preserve">و لأنه لا یؤمن من أن یسترقه و یأخذه ماله،و جوّز صاحب الشرائع التقاطه و منع من انتزاعه منه </w:t>
      </w:r>
      <w:r>
        <w:rPr>
          <w:rStyle w:val="FootnoteReference"/>
        </w:rPr>
        <w:footnoteReference w:id="178"/>
      </w:r>
      <w:r>
        <w:rPr>
          <w:rFonts w:ascii="IRNazanin" w:hAnsi="IRNazanin" w:eastAsia="IRNazanin" w:cs="IRNazanin"/>
          <w:lang w:bidi="fa-IR"/>
          <w:color w:val="111111"/>
          <w:sz w:val="28"/>
          <w:szCs w:val="28"/>
          <w:rtl/>
        </w:rPr>
        <w:t xml:space="preserve">للأصل،و المسلم محل الأمانة،علی أن هذا لیس استئمانا حقیقیا،و لانتفاضه بالکافر فی التقاطه الکافر،و لا ریب أن اشتراط العدالة أحوط.نعم لو کان له مال فالاشتراط قوی،لأن الخیانة فی المال لشدة لصوق المطامع به أمر راجح الوقوع.</w:t>
      </w:r>
    </w:p>
    <w:p>
      <w:pPr>
        <w:pStyle w:val="BookText"/>
      </w:pPr>
      <w:r>
        <w:rPr>
          <w:rFonts w:ascii="IRNazanin" w:hAnsi="IRNazanin" w:eastAsia="IRNazanin" w:cs="IRNazanin"/>
          <w:lang w:bidi="fa-IR"/>
          <w:color w:val="111111"/>
          <w:sz w:val="28"/>
          <w:szCs w:val="28"/>
          <w:rtl/>
        </w:rPr>
        <w:t xml:space="preserve">أما من ظاهر حاله الأمانة و لم یختبر حاله فإنه لا ینتزع من یده،لأن ظاهر المسلم العدالة و لم یوجد ما ینافی هذا الظاهر.</w:t>
      </w:r>
    </w:p>
    <w:p>
      <w:pPr>
        <w:pStyle w:val="BookText"/>
      </w:pPr>
      <w:r>
        <w:rPr>
          <w:rFonts w:ascii="IRNazanin" w:hAnsi="IRNazanin" w:eastAsia="IRNazanin" w:cs="IRNazanin"/>
          <w:lang w:bidi="fa-IR"/>
          <w:color w:val="111111"/>
          <w:sz w:val="28"/>
          <w:szCs w:val="28"/>
          <w:rtl/>
        </w:rPr>
        <w:t xml:space="preserve">قال فی التذکرة:لکن یوکّل الامام من یراقبه من حیث لا یدری لئلاّ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ثبوت الولایة للمبذّر،و البدوی،و منشئ السفر.  یتأذی،فإذا حصلت للحاکم الثقة به صار کمعلوم العدالة </w:t>
      </w:r>
      <w:r>
        <w:rPr>
          <w:rStyle w:val="FootnoteReference"/>
        </w:rPr>
        <w:footnoteReference w:id="179"/>
      </w:r>
      <w:r>
        <w:rPr>
          <w:rFonts w:ascii="IRNazanin" w:hAnsi="IRNazanin" w:eastAsia="IRNazanin" w:cs="IRNazanin"/>
          <w:lang w:bidi="fa-IR"/>
          <w:color w:val="111111"/>
          <w:sz w:val="28"/>
          <w:szCs w:val="28"/>
          <w:rtl/>
        </w:rPr>
        <w:t xml:space="preserve">،فإن أراد وجوب ذلک أشکل تمکینه منه.</w:t>
      </w:r>
    </w:p>
    <w:p>
      <w:pPr>
        <w:pStyle w:val="BookText"/>
      </w:pPr>
      <w:r>
        <w:rPr>
          <w:rFonts w:ascii="IRNazanin" w:hAnsi="IRNazanin" w:eastAsia="IRNazanin" w:cs="IRNazanin"/>
          <w:lang w:bidi="fa-IR"/>
          <w:color w:val="111111"/>
          <w:sz w:val="28"/>
          <w:szCs w:val="28"/>
          <w:rtl/>
        </w:rPr>
        <w:t xml:space="preserve">قال:و قیل ذلک لو أراد السفر به منع و انتزع منه،لأنه لا یؤمن أن یسترقه </w:t>
      </w:r>
      <w:r>
        <w:rPr>
          <w:rStyle w:val="FootnoteReference"/>
        </w:rPr>
        <w:footnoteReference w:id="180"/>
      </w:r>
      <w:r>
        <w:rPr>
          <w:rFonts w:ascii="IRNazanin" w:hAnsi="IRNazanin" w:eastAsia="IRNazanin" w:cs="IRNazanin"/>
          <w:lang w:bidi="fa-IR"/>
          <w:color w:val="111111"/>
          <w:sz w:val="28"/>
          <w:szCs w:val="28"/>
          <w:rtl/>
        </w:rPr>
        <w:t xml:space="preserve">.و هذا یمکن أن یکون بناء علی اشتراط العدالة،و یحتمل أنا لو لم نقل بالاشتراط لوجب القول بها هنا،لشدة الحاجة حینئذ.</w:t>
      </w:r>
    </w:p>
    <w:p>
      <w:pPr>
        <w:pStyle w:val="BookText"/>
      </w:pPr>
      <w:r>
        <w:rPr>
          <w:rFonts w:ascii="IRNazanin" w:hAnsi="IRNazanin" w:eastAsia="IRNazanin" w:cs="IRNazanin"/>
          <w:lang w:bidi="fa-IR"/>
          <w:color w:val="111111"/>
          <w:sz w:val="28"/>
          <w:szCs w:val="28"/>
          <w:rtl/>
        </w:rPr>
        <w:t xml:space="preserve">قوله: (و الأقرب ثبوت الولایة للمبذر و البدویّ و منشئ السفر).</w:t>
      </w:r>
    </w:p>
    <w:p>
      <w:pPr>
        <w:pStyle w:val="BookText"/>
      </w:pPr>
      <w:r>
        <w:rPr>
          <w:rFonts w:ascii="IRNazanin" w:hAnsi="IRNazanin" w:eastAsia="IRNazanin" w:cs="IRNazanin"/>
          <w:lang w:bidi="fa-IR"/>
          <w:color w:val="111111"/>
          <w:sz w:val="28"/>
          <w:szCs w:val="28"/>
          <w:rtl/>
        </w:rPr>
        <w:t xml:space="preserve">وجه القرب:أنه لا مانع إلا التبذیر و عدم الاستیطان و السفر،و لیس واحد من هذه صالحا للمانعیة.</w:t>
      </w:r>
    </w:p>
    <w:p>
      <w:pPr>
        <w:pStyle w:val="BookText"/>
      </w:pPr>
      <w:r>
        <w:rPr>
          <w:rFonts w:ascii="IRNazanin" w:hAnsi="IRNazanin" w:eastAsia="IRNazanin" w:cs="IRNazanin"/>
          <w:lang w:bidi="fa-IR"/>
          <w:color w:val="111111"/>
          <w:sz w:val="28"/>
          <w:szCs w:val="28"/>
          <w:rtl/>
        </w:rPr>
        <w:t xml:space="preserve">أما التبذیر فإنه مانع من التصرف فی المال،و الحضانة قد لا تستلزم التصرف فیه،و کونه مولیا علیه إنما هو باعتبار ذلک لا مطلقا،و کذا عدم الاستیطان لا ینافی الحضانة،کما لا ینافیها السفر.</w:t>
      </w:r>
    </w:p>
    <w:p>
      <w:pPr>
        <w:pStyle w:val="BookText"/>
      </w:pPr>
      <w:r>
        <w:rPr>
          <w:rFonts w:ascii="IRNazanin" w:hAnsi="IRNazanin" w:eastAsia="IRNazanin" w:cs="IRNazanin"/>
          <w:lang w:bidi="fa-IR"/>
          <w:color w:val="111111"/>
          <w:sz w:val="28"/>
          <w:szCs w:val="28"/>
          <w:rtl/>
        </w:rPr>
        <w:t xml:space="preserve">و یحتمل المنع،أما فی المبذر:فلأن الشرع أسقط ولایته و أثبت علیه الولایة لغیره،و جوابه:أنه أسقط ولایته بالنسبة إلی المال خاصة لا بالنسبة إلی الحضانة،و الالتقاط یقتضی الحضانة فقط.</w:t>
      </w:r>
    </w:p>
    <w:p>
      <w:pPr>
        <w:pStyle w:val="BookText"/>
      </w:pPr>
      <w:r>
        <w:rPr>
          <w:rFonts w:ascii="IRNazanin" w:hAnsi="IRNazanin" w:eastAsia="IRNazanin" w:cs="IRNazanin"/>
          <w:lang w:bidi="fa-IR"/>
          <w:color w:val="111111"/>
          <w:sz w:val="28"/>
          <w:szCs w:val="28"/>
          <w:rtl/>
        </w:rPr>
        <w:t xml:space="preserve">و یشکل:بأن الحضانة تستدعی الإنفاق،و هو ممتنع من المبذر،و جعل الولایة فیه لآخر یستدعی الضرر علی الطفل بتوزیع أموره،و أیضا فإن الولایة علیه أمر واحد فلا تتجزأ،فتثبت مطلقا أو تنتفی مطلقا،و لا یخلو هذا من قوة، و هو مختار المصنف فی التذکرة </w:t>
      </w:r>
      <w:r>
        <w:rPr>
          <w:rStyle w:val="FootnoteReference"/>
        </w:rPr>
        <w:footnoteReference w:id="181"/>
      </w:r>
      <w:r>
        <w:rPr>
          <w:rFonts w:ascii="IRNazanin" w:hAnsi="IRNazanin" w:eastAsia="IRNazanin" w:cs="IRNazanin"/>
          <w:lang w:bidi="fa-IR"/>
          <w:color w:val="111111"/>
          <w:sz w:val="28"/>
          <w:szCs w:val="28"/>
          <w:rtl/>
        </w:rPr>
        <w:t xml:space="preserve">و شیخنا فی الدروس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البدویّ:فلأن التقاطه یؤدی إلی ضیاع نسبه،و هو قول الشیخ فی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علی الملتقط الحضانة،فإن عجز سلّمه الی القاضی. و هل له ذلک مع التبرّم و القدرة؟نظر ینشأ:من شروعه فی فرض کفایة  المبسوط </w:t>
      </w:r>
      <w:r>
        <w:rPr>
          <w:rStyle w:val="FootnoteReference"/>
        </w:rPr>
        <w:footnoteReference w:id="183"/>
      </w:r>
      <w:r>
        <w:rPr>
          <w:rFonts w:ascii="IRNazanin" w:hAnsi="IRNazanin" w:eastAsia="IRNazanin" w:cs="IRNazanin"/>
          <w:lang w:bidi="fa-IR"/>
          <w:color w:val="111111"/>
          <w:sz w:val="28"/>
          <w:szCs w:val="28"/>
          <w:rtl/>
        </w:rPr>
        <w:t xml:space="preserve">،و یضعف:بعدم علم مانعیته و عدم انضباط الأحوال،فربما کان ذلک سبب ظهور نسبه،و الأصح الجواز.</w:t>
      </w:r>
    </w:p>
    <w:p>
      <w:pPr>
        <w:pStyle w:val="BookText"/>
      </w:pPr>
      <w:r>
        <w:rPr>
          <w:rFonts w:ascii="IRNazanin" w:hAnsi="IRNazanin" w:eastAsia="IRNazanin" w:cs="IRNazanin"/>
          <w:lang w:bidi="fa-IR"/>
          <w:color w:val="111111"/>
          <w:sz w:val="28"/>
          <w:szCs w:val="28"/>
          <w:rtl/>
        </w:rPr>
        <w:t xml:space="preserve">و منه یظهر وجه احتمال المنع فی منشئ السفر،و المعتمد الجواز فیه أیضا،و المراد بمنشیء السفر:من ابتدأ به أو قرب منه جدا،بحیث صار بمنزلة المسافر.</w:t>
      </w:r>
    </w:p>
    <w:p>
      <w:pPr>
        <w:pStyle w:val="BookText"/>
      </w:pPr>
      <w:r>
        <w:rPr>
          <w:rFonts w:ascii="IRNazanin" w:hAnsi="IRNazanin" w:eastAsia="IRNazanin" w:cs="IRNazanin"/>
          <w:lang w:bidi="fa-IR"/>
          <w:color w:val="111111"/>
          <w:sz w:val="28"/>
          <w:szCs w:val="28"/>
          <w:rtl/>
        </w:rPr>
        <w:t xml:space="preserve">قوله: (و یجب علی الملتقط الحضانة).</w:t>
      </w:r>
    </w:p>
    <w:p>
      <w:pPr>
        <w:pStyle w:val="BookText"/>
      </w:pPr>
      <w:r>
        <w:rPr>
          <w:rFonts w:ascii="IRNazanin" w:hAnsi="IRNazanin" w:eastAsia="IRNazanin" w:cs="IRNazanin"/>
          <w:lang w:bidi="fa-IR"/>
          <w:color w:val="111111"/>
          <w:sz w:val="28"/>
          <w:szCs w:val="28"/>
          <w:rtl/>
        </w:rPr>
        <w:t xml:space="preserve">المراد بوجوب ذلک علیه:وجوب صدوره عنه،و لو بالاستعانة بالغیر بحیث یقوم علیه،و لا یجب علیه التبرع بما یستدعی من ذلک أجرة عادة، کالارضاع و غسل ثیابه و بذلک ما یحتاج إلیه الإنفاق علیه من المال،و بهذا ینحل کلامه هنا و فی التذکرة،فإنه قال فیها:الواجب علی الملتقط حفظه و تربیته دون نفقته و حضانته </w:t>
      </w:r>
      <w:r>
        <w:rPr>
          <w:rStyle w:val="FootnoteReference"/>
        </w:rPr>
        <w:footnoteReference w:id="184"/>
      </w:r>
      <w:r>
        <w:rPr>
          <w:rFonts w:ascii="IRNazanin" w:hAnsi="IRNazanin" w:eastAsia="IRNazanin" w:cs="IRNazanin"/>
          <w:lang w:bidi="fa-IR"/>
          <w:color w:val="111111"/>
          <w:sz w:val="28"/>
          <w:szCs w:val="28"/>
          <w:rtl/>
        </w:rPr>
        <w:t xml:space="preserve">.قال فی الدروس:یجب حضانته بالمعروف،و هو القیام بتعهده علی وجه المصلحة،بنفسه أو زوجته أو غیرهما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(فان عجز سلمه إلی القاضی).</w:t>
      </w:r>
    </w:p>
    <w:p>
      <w:pPr>
        <w:pStyle w:val="BookText"/>
      </w:pPr>
      <w:r>
        <w:rPr>
          <w:rFonts w:ascii="Amiri" w:hAnsi="Amiri" w:eastAsia="Amiri" w:cs="Amiri"/>
          <w:lang w:bidi="ar-SA"/>
          <w:color w:val="111111"/>
          <w:sz w:val="28"/>
          <w:szCs w:val="28"/>
          <w:rtl/>
        </w:rPr>
        <w:t xml:space="preserve">لأنه ولی من لا ولی له و لا یُکَلِّفُ اللّهُ نَفْساً إِلاّ وُسْعَها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هل له ذلک مع التبرم و القدرة؟إشکال،ینشأ:من شروعه فی فرض کفایة فلزمه).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فلزمه و الأقرب أن له السفر به و الاستیطان به فی غیر بلد الالتقاط،فلا یجب انتزاعه منه حینئذ.و نفقته فی ماله و هو ما وقف علی اللقطاء،أو وهب منهم،أو اوصی لهم و یقبله  لقوله تعالی وَ لا تُبْطِلُوا أَعْمالَکُمْ   </w:t>
      </w:r>
      <w:r>
        <w:rPr>
          <w:rStyle w:val="FootnoteReference"/>
        </w:rPr>
        <w:footnoteReference w:id="187"/>
      </w:r>
      <w:r>
        <w:rPr>
          <w:rFonts w:ascii="IRNazanin" w:hAnsi="IRNazanin" w:eastAsia="IRNazanin" w:cs="IRNazanin"/>
          <w:lang w:bidi="fa-IR"/>
          <w:color w:val="111111"/>
          <w:sz w:val="28"/>
          <w:szCs w:val="28"/>
          <w:rtl/>
        </w:rPr>
        <w:t xml:space="preserve">و لأنه استحق الولایة بالأخذ، و لهذا یقدم به علی غیره،فیجب علیه القیام بمقتضاها.و یحتمل جواز دفعه إلی القاضی،لأنه ولی الضائع و یضعّف:بأنه ولی عام،فولایته علی من لا ولی له،و الملتقط ولیّ خاص.</w:t>
      </w:r>
    </w:p>
    <w:p>
      <w:pPr>
        <w:pStyle w:val="BookText"/>
      </w:pPr>
      <w:r>
        <w:rPr>
          <w:rFonts w:ascii="IRNazanin" w:hAnsi="IRNazanin" w:eastAsia="IRNazanin" w:cs="IRNazanin"/>
          <w:lang w:bidi="fa-IR"/>
          <w:color w:val="111111"/>
          <w:sz w:val="28"/>
          <w:szCs w:val="28"/>
          <w:rtl/>
        </w:rPr>
        <w:t xml:space="preserve">و فی التذکرة بنی الحکم فی ذلک علی أن الشروع فی فروض الکفایات هل یوجب إتمامها و تعینها علی الشارع أم لا؟و اختار جواز التسلیم إلیه </w:t>
      </w:r>
      <w:r>
        <w:rPr>
          <w:rStyle w:val="FootnoteReference"/>
        </w:rPr>
        <w:footnoteReference w:id="188"/>
      </w:r>
      <w:r>
        <w:rPr>
          <w:rFonts w:ascii="IRNazanin" w:hAnsi="IRNazanin" w:eastAsia="IRNazanin" w:cs="IRNazanin"/>
          <w:lang w:bidi="fa-IR"/>
          <w:color w:val="111111"/>
          <w:sz w:val="28"/>
          <w:szCs w:val="28"/>
          <w:rtl/>
        </w:rPr>
        <w:t xml:space="preserve">، و الأصح العدم.</w:t>
      </w:r>
    </w:p>
    <w:p>
      <w:pPr>
        <w:pStyle w:val="BookText"/>
      </w:pPr>
      <w:r>
        <w:rPr>
          <w:rFonts w:ascii="IRNazanin" w:hAnsi="IRNazanin" w:eastAsia="IRNazanin" w:cs="IRNazanin"/>
          <w:lang w:bidi="fa-IR"/>
          <w:color w:val="111111"/>
          <w:sz w:val="28"/>
          <w:szCs w:val="28"/>
          <w:rtl/>
        </w:rPr>
        <w:t xml:space="preserve">قوله: (و الأقرب أن له السفر به و الاستیطان به فی غیر بلد الالتقاط.).</w:t>
      </w:r>
    </w:p>
    <w:p>
      <w:pPr>
        <w:pStyle w:val="BookText"/>
      </w:pPr>
      <w:r>
        <w:rPr>
          <w:rFonts w:ascii="IRNazanin" w:hAnsi="IRNazanin" w:eastAsia="IRNazanin" w:cs="IRNazanin"/>
          <w:lang w:bidi="fa-IR"/>
          <w:color w:val="111111"/>
          <w:sz w:val="28"/>
          <w:szCs w:val="28"/>
          <w:rtl/>
        </w:rPr>
        <w:t xml:space="preserve">وجه القرب:أنه ولیّ،فیجوز له ما یجوز لغیره من الأولیاء،و لأن الأصل عدم الحجر علیه فی ذلک،و لأن المنع ربما یؤدی إلی ضرر الطفل.</w:t>
      </w:r>
    </w:p>
    <w:p>
      <w:pPr>
        <w:pStyle w:val="BookText"/>
      </w:pPr>
      <w:r>
        <w:rPr>
          <w:rFonts w:ascii="IRNazanin" w:hAnsi="IRNazanin" w:eastAsia="IRNazanin" w:cs="IRNazanin"/>
          <w:lang w:bidi="fa-IR"/>
          <w:color w:val="111111"/>
          <w:sz w:val="28"/>
          <w:szCs w:val="28"/>
          <w:rtl/>
        </w:rPr>
        <w:t xml:space="preserve">و یحتمل المنع،لأن ذلک یقضی إلی ضیاع نسبه،فإنه إنما یطلب فی موضع الالتقاط.</w:t>
      </w:r>
    </w:p>
    <w:p>
      <w:pPr>
        <w:pStyle w:val="BookText"/>
      </w:pPr>
      <w:r>
        <w:rPr>
          <w:rFonts w:ascii="IRNazanin" w:hAnsi="IRNazanin" w:eastAsia="IRNazanin" w:cs="IRNazanin"/>
          <w:lang w:bidi="fa-IR"/>
          <w:color w:val="111111"/>
          <w:sz w:val="28"/>
          <w:szCs w:val="28"/>
          <w:rtl/>
        </w:rPr>
        <w:t xml:space="preserve">و یضعف:بأنه ربما کان السفر به محصلا لنسبه،و الأصح أنه إذا کان الملتقط عدلا ظاهرا و باطنا جاز له السفر به،و لو کان عدلا ظاهرا خاصة لم یجز،لأنه لا یؤمن أن یسترقه،و هو خیرة المبسوط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نفقته فی ماله،و هو ما وقف علی اللقطاء،أو وهب منهم،أو اوصی لهم،و یقبله القاضی.).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القاضی، أو ما یده علیه عند الالتقاط کالملفوف علیه،و المشدود فی ثوبه، و الموضوع تحته،و الدابة  لا ریب أنه لا یجب علی الملتقط النفقة علی اللقیط من مال نفسه،بل ینفق علیه من مال اللقیط،و ماله أنواع:منها ما وقف علی اللقطاء،أی:</w:t>
      </w:r>
    </w:p>
    <w:p>
      <w:pPr>
        <w:pStyle w:val="BookText"/>
      </w:pPr>
      <w:r>
        <w:rPr>
          <w:rFonts w:ascii="IRNazanin" w:hAnsi="IRNazanin" w:eastAsia="IRNazanin" w:cs="IRNazanin"/>
          <w:lang w:bidi="fa-IR"/>
          <w:color w:val="111111"/>
          <w:sz w:val="28"/>
          <w:szCs w:val="28"/>
          <w:rtl/>
        </w:rPr>
        <w:t xml:space="preserve">علی هذا الصنف،کالموقوف علی الفقراء و نحو ذلک،و هو ظاهر.و منها الموهوب منهم،أی:من اللقطاء.و یقبل الهبة لهم الحاکم کما یقبل الوقف،إن قلنا باشتراط القبول فی مثل ذلک،فعلی هذا تصح الهبة للصنف کما یصح الوقف علیهم،و نقله المصنف فی التذکرة عن بعض الشافعیة،و ذکر أنه قد اعترض علیه:بأن الهبة لا تصح علی غیر معین-ثم قال فی جوابه- و قال آخرون:یجوز أن ینزل الجهة العامة منزلة المسجد،حتی یجوز تملیکها،کما یجوز الوقف علیها،و حینئذ یقبله القاضی،و لیس بشیء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کلامه،و ما ذکره حق.</w:t>
      </w:r>
    </w:p>
    <w:p>
      <w:pPr>
        <w:pStyle w:val="BookText"/>
      </w:pPr>
      <w:r>
        <w:rPr>
          <w:rFonts w:ascii="IRNazanin" w:hAnsi="IRNazanin" w:eastAsia="IRNazanin" w:cs="IRNazanin"/>
          <w:lang w:bidi="fa-IR"/>
          <w:color w:val="111111"/>
          <w:sz w:val="28"/>
          <w:szCs w:val="28"/>
          <w:rtl/>
        </w:rPr>
        <w:t xml:space="preserve">فکلامه هنا إن أراد به جواز الهبة للجهة فلیس بجید،و مختار التذکرة هو المعتمد و إن أراد به الهبة لمعینین من اللقطاء و من جملتهم لقیط مخصوص،فلا شبهة فی الحکم،لکن المتبادر من العبارة غیر هذا.</w:t>
      </w:r>
    </w:p>
    <w:p>
      <w:pPr>
        <w:pStyle w:val="BookText"/>
      </w:pPr>
      <w:r>
        <w:rPr>
          <w:rFonts w:ascii="IRNazanin" w:hAnsi="IRNazanin" w:eastAsia="IRNazanin" w:cs="IRNazanin"/>
          <w:lang w:bidi="fa-IR"/>
          <w:color w:val="111111"/>
          <w:sz w:val="28"/>
          <w:szCs w:val="28"/>
          <w:rtl/>
        </w:rPr>
        <w:t xml:space="preserve">و لا یخفی أن الوصیة کالوقف و قول المصنف:(و یقبله القاضی)یعود إلی کل من الهبة و الوصیة،و کذا الوقف علی القول باشتراط القبول فی هذا النوع منه.</w:t>
      </w:r>
    </w:p>
    <w:p>
      <w:pPr>
        <w:pStyle w:val="BookText"/>
      </w:pPr>
      <w:r>
        <w:rPr>
          <w:rFonts w:ascii="IRNazanin" w:hAnsi="IRNazanin" w:eastAsia="IRNazanin" w:cs="IRNazanin"/>
          <w:lang w:bidi="fa-IR"/>
          <w:color w:val="111111"/>
          <w:sz w:val="28"/>
          <w:szCs w:val="28"/>
          <w:rtl/>
        </w:rPr>
        <w:t xml:space="preserve">و اعلم:أنه لا ینفق علیه من ماله إلاّ بعد استئذان الحاکم،لأنه لا ولایة له علی ماله،و إنما له الحضانة،فإن استقل بالإنفاق منه ضمن،و سیأتی التصریح بذلک فی کلام المصنف.</w:t>
      </w:r>
    </w:p>
    <w:p>
      <w:pPr>
        <w:pStyle w:val="BookText"/>
      </w:pPr>
      <w:r>
        <w:rPr>
          <w:rFonts w:ascii="IRNazanin" w:hAnsi="IRNazanin" w:eastAsia="IRNazanin" w:cs="IRNazanin"/>
          <w:lang w:bidi="fa-IR"/>
          <w:color w:val="111111"/>
          <w:sz w:val="28"/>
          <w:szCs w:val="28"/>
          <w:rtl/>
        </w:rPr>
        <w:t xml:space="preserve">قوله: (أو ما یده علیه عند الالتقاط،کالملفوف علیه،و المشدود علی ثوبه،و الموضوع تحته،و الدابة تحته).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تحته، و الخیمة و الفسطاط الموجود فیهما،و الدار التی لا مالک لها،و ما فی هذه الثلاثة من الأقمشة. و لا یحکم له بما یوجد قریبا منه،أو بین یدیه،أو علی دکة هو علیها،و لا بالکنز  فان الید فی کل واحد من هذه حقیقة،و هی دالة علی الملک،و مثله ما لو غطی به کاللحاف،و الظاهر أن قوله:(عنه الالتقاط)مستدرک،بل مضرّ،فان ما کانت یده علیه قبل الالتقاط ثم زالت بعارض-کطائر أفلت من یده و متاع سقط-محکوم بکونه له.</w:t>
      </w:r>
    </w:p>
    <w:p>
      <w:pPr>
        <w:pStyle w:val="BookText"/>
      </w:pPr>
      <w:r>
        <w:rPr>
          <w:rFonts w:ascii="IRNazanin" w:hAnsi="IRNazanin" w:eastAsia="IRNazanin" w:cs="IRNazanin"/>
          <w:lang w:bidi="fa-IR"/>
          <w:color w:val="111111"/>
          <w:sz w:val="28"/>
          <w:szCs w:val="28"/>
          <w:rtl/>
        </w:rPr>
        <w:t xml:space="preserve">قوله: (و الخیمة و الفسطاط الموجود فیهما).</w:t>
      </w:r>
    </w:p>
    <w:p>
      <w:pPr>
        <w:pStyle w:val="BookText"/>
      </w:pPr>
      <w:r>
        <w:rPr>
          <w:rFonts w:ascii="IRNazanin" w:hAnsi="IRNazanin" w:eastAsia="IRNazanin" w:cs="IRNazanin"/>
          <w:lang w:bidi="fa-IR"/>
          <w:color w:val="111111"/>
          <w:sz w:val="28"/>
          <w:szCs w:val="28"/>
          <w:rtl/>
        </w:rPr>
        <w:t xml:space="preserve">بجر الصفة،أعنی:(الموجود)لأنها صفة ل‍(الخیمة)و(الفسطاط) بالسببیة،و(الفسطاط):بیت من شعر،و لا ریب أن الید فی کل شیء بحسب حال ذلک الشیء،و الخیمة و الفسطاط بیتان،فالکون تحتهما وضع للید علیهما.</w:t>
      </w:r>
    </w:p>
    <w:p>
      <w:pPr>
        <w:pStyle w:val="BookText"/>
      </w:pPr>
      <w:r>
        <w:rPr>
          <w:rFonts w:ascii="IRNazanin" w:hAnsi="IRNazanin" w:eastAsia="IRNazanin" w:cs="IRNazanin"/>
          <w:lang w:bidi="fa-IR"/>
          <w:color w:val="111111"/>
          <w:sz w:val="28"/>
          <w:szCs w:val="28"/>
          <w:rtl/>
        </w:rPr>
        <w:t xml:space="preserve">قوله: (التی لا مالک لها).</w:t>
      </w:r>
    </w:p>
    <w:p>
      <w:pPr>
        <w:pStyle w:val="BookText"/>
      </w:pPr>
      <w:r>
        <w:rPr>
          <w:rFonts w:ascii="IRNazanin" w:hAnsi="IRNazanin" w:eastAsia="IRNazanin" w:cs="IRNazanin"/>
          <w:lang w:bidi="fa-IR"/>
          <w:color w:val="111111"/>
          <w:sz w:val="28"/>
          <w:szCs w:val="28"/>
          <w:rtl/>
        </w:rPr>
        <w:t xml:space="preserve">هی صفة لکل من(الدار)و(الخیمة)و(الفسطاط)و یحتمل عوده إلی جمیع ما ذکر،من قوله:(کالملفوف.)لأن ما علم أن له مالکا غیره لا عبرة بیده علیه.</w:t>
      </w:r>
    </w:p>
    <w:p>
      <w:pPr>
        <w:pStyle w:val="BookText"/>
      </w:pPr>
      <w:r>
        <w:rPr>
          <w:rFonts w:ascii="IRNazanin" w:hAnsi="IRNazanin" w:eastAsia="IRNazanin" w:cs="IRNazanin"/>
          <w:lang w:bidi="fa-IR"/>
          <w:color w:val="111111"/>
          <w:sz w:val="28"/>
          <w:szCs w:val="28"/>
          <w:rtl/>
        </w:rPr>
        <w:t xml:space="preserve">قوله: (و ما فی هذه الثلاثة من الأقمشة).</w:t>
      </w:r>
    </w:p>
    <w:p>
      <w:pPr>
        <w:pStyle w:val="BookText"/>
      </w:pPr>
      <w:r>
        <w:rPr>
          <w:rFonts w:ascii="IRNazanin" w:hAnsi="IRNazanin" w:eastAsia="IRNazanin" w:cs="IRNazanin"/>
          <w:lang w:bidi="fa-IR"/>
          <w:color w:val="111111"/>
          <w:sz w:val="28"/>
          <w:szCs w:val="28"/>
          <w:rtl/>
        </w:rPr>
        <w:t xml:space="preserve">تخصیص الثلاثة بالذکر،یشعر بأن التی لا مالک لها صفة للجمیع لا للثلاثة،و إلاّ لکان ذکر الثلاثة مستدرکا،و وجهه:أنه إذا کانت یده علی البیت فیده علی ما فیه،فیکون له.</w:t>
      </w:r>
    </w:p>
    <w:p>
      <w:pPr>
        <w:pStyle w:val="BookText"/>
      </w:pPr>
      <w:r>
        <w:rPr>
          <w:rFonts w:ascii="IRNazanin" w:hAnsi="IRNazanin" w:eastAsia="IRNazanin" w:cs="IRNazanin"/>
          <w:lang w:bidi="fa-IR"/>
          <w:color w:val="111111"/>
          <w:sz w:val="28"/>
          <w:szCs w:val="28"/>
          <w:rtl/>
        </w:rPr>
        <w:t xml:space="preserve">قوله: (و لا بالکنز تحته).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تحته و إن کان معه رقعة أنه له علی اشکال،فإن لم یکن له مال استعان الملتقط بالسلطان،فإن تعذر استعان بالمسلمین،  إذ لا ید لمن جلس علی أرض مباحة مدفون فیها کنز بالنسبة إلی الکنز قطعا، أما لو کان الکنز فی بیت مملوک له باعتبار کون یده علیه،فان یده علیه،فیکون مملوکا له.</w:t>
      </w:r>
    </w:p>
    <w:p>
      <w:pPr>
        <w:pStyle w:val="BookText"/>
      </w:pPr>
      <w:r>
        <w:rPr>
          <w:rFonts w:ascii="IRNazanin" w:hAnsi="IRNazanin" w:eastAsia="IRNazanin" w:cs="IRNazanin"/>
          <w:lang w:bidi="fa-IR"/>
          <w:color w:val="111111"/>
          <w:sz w:val="28"/>
          <w:szCs w:val="28"/>
          <w:rtl/>
        </w:rPr>
        <w:t xml:space="preserve">قوله: (و إن کان معه رقعة أنه له علی إشکال).</w:t>
      </w:r>
    </w:p>
    <w:p>
      <w:pPr>
        <w:pStyle w:val="BookText"/>
      </w:pPr>
      <w:r>
        <w:rPr>
          <w:rFonts w:ascii="IRNazanin" w:hAnsi="IRNazanin" w:eastAsia="IRNazanin" w:cs="IRNazanin"/>
          <w:lang w:bidi="fa-IR"/>
          <w:color w:val="111111"/>
          <w:sz w:val="28"/>
          <w:szCs w:val="28"/>
          <w:rtl/>
        </w:rPr>
        <w:t xml:space="preserve">أی:لا یحکم له بشیء من المذکورات و إن کان معه رقعة مکتوب فیها:</w:t>
      </w:r>
    </w:p>
    <w:p>
      <w:pPr>
        <w:pStyle w:val="BookText"/>
      </w:pPr>
      <w:r>
        <w:rPr>
          <w:rFonts w:ascii="IRNazanin" w:hAnsi="IRNazanin" w:eastAsia="IRNazanin" w:cs="IRNazanin"/>
          <w:lang w:bidi="fa-IR"/>
          <w:color w:val="111111"/>
          <w:sz w:val="28"/>
          <w:szCs w:val="28"/>
          <w:rtl/>
        </w:rPr>
        <w:t xml:space="preserve">أن ذلک الشیء له،علی إشکال،ینشأ:من انتفاء الید و أسباب الملک و إمکان تزویر الخط و انتفاء حجته،و من أنه أمارة.</w:t>
      </w:r>
    </w:p>
    <w:p>
      <w:pPr>
        <w:pStyle w:val="BookText"/>
      </w:pPr>
      <w:r>
        <w:rPr>
          <w:rFonts w:ascii="IRNazanin" w:hAnsi="IRNazanin" w:eastAsia="IRNazanin" w:cs="IRNazanin"/>
          <w:lang w:bidi="fa-IR"/>
          <w:color w:val="111111"/>
          <w:sz w:val="28"/>
          <w:szCs w:val="28"/>
          <w:rtl/>
        </w:rPr>
        <w:t xml:space="preserve">و الأصح أنه إن أثمرت الکتابة ظنا قویا-کالصک الذی تشهد القرائن بصحته،خصوصا إن عرف فیه خط من یوثق به-عمل بها،فانا نجوّز العمل فی الأمور الدینیة بخط الفقیه إذا أمن تزویره،و إنما یثمر الظنّ القوی.</w:t>
      </w:r>
    </w:p>
    <w:p>
      <w:pPr>
        <w:pStyle w:val="BookText"/>
      </w:pPr>
      <w:r>
        <w:rPr>
          <w:rFonts w:ascii="IRNazanin" w:hAnsi="IRNazanin" w:eastAsia="IRNazanin" w:cs="IRNazanin"/>
          <w:lang w:bidi="fa-IR"/>
          <w:color w:val="111111"/>
          <w:sz w:val="28"/>
          <w:szCs w:val="28"/>
          <w:rtl/>
        </w:rPr>
        <w:t xml:space="preserve">هذا إذا لم یکن معارض من ید اخری،و لا دعوی مدعو،و لا قرینة أخری تشهد بخلاف ذلک،و إلاّ فلا.</w:t>
      </w:r>
    </w:p>
    <w:p>
      <w:pPr>
        <w:pStyle w:val="BookText"/>
      </w:pPr>
      <w:r>
        <w:rPr>
          <w:rFonts w:ascii="IRNazanin" w:hAnsi="IRNazanin" w:eastAsia="IRNazanin" w:cs="IRNazanin"/>
          <w:lang w:bidi="fa-IR"/>
          <w:color w:val="111111"/>
          <w:sz w:val="28"/>
          <w:szCs w:val="28"/>
          <w:rtl/>
        </w:rPr>
        <w:t xml:space="preserve">و لا یخفی أنه إذا تحقق ما شرطناه،لا یشترط فی الحکم کون الرقعة معه،بل لو کانت فی المتاع أو کان مکتوبا علیه لا تفاوت،و إن کانت عبارة الکتاب قاصرة.</w:t>
      </w:r>
    </w:p>
    <w:p>
      <w:pPr>
        <w:pStyle w:val="BookText"/>
      </w:pPr>
      <w:r>
        <w:rPr>
          <w:rFonts w:ascii="IRNazanin" w:hAnsi="IRNazanin" w:eastAsia="IRNazanin" w:cs="IRNazanin"/>
          <w:lang w:bidi="fa-IR"/>
          <w:color w:val="111111"/>
          <w:sz w:val="28"/>
          <w:szCs w:val="28"/>
          <w:rtl/>
        </w:rPr>
        <w:t xml:space="preserve">قوله: (فإن لم یکن له مال استعان الملتقط بالسلطان).</w:t>
      </w:r>
    </w:p>
    <w:p>
      <w:pPr>
        <w:pStyle w:val="BookText"/>
      </w:pPr>
      <w:r>
        <w:rPr>
          <w:rFonts w:ascii="IRNazanin" w:hAnsi="IRNazanin" w:eastAsia="IRNazanin" w:cs="IRNazanin"/>
          <w:lang w:bidi="fa-IR"/>
          <w:color w:val="111111"/>
          <w:sz w:val="28"/>
          <w:szCs w:val="28"/>
          <w:rtl/>
        </w:rPr>
        <w:t xml:space="preserve">وجوبا إن لم یتبرع هو و لم یجد من یتبرع،و إلا جاز له الاقتصار علی الإنفاق من ذلک المتبرع به.</w:t>
      </w:r>
    </w:p>
    <w:p>
      <w:pPr>
        <w:pStyle w:val="BookText"/>
      </w:pPr>
      <w:r>
        <w:rPr>
          <w:rFonts w:ascii="IRNazanin" w:hAnsi="IRNazanin" w:eastAsia="IRNazanin" w:cs="IRNazanin"/>
          <w:lang w:bidi="fa-IR"/>
          <w:color w:val="111111"/>
          <w:sz w:val="28"/>
          <w:szCs w:val="28"/>
          <w:rtl/>
        </w:rPr>
        <w:t xml:space="preserve">قوله: (فان تعذر استعان بالمسلمین).</w:t>
      </w:r>
    </w:p>
    <w:p>
      <w:pPr>
        <w:pStyle w:val="BookText"/>
      </w:pPr>
      <w:r>
        <w:rPr>
          <w:rFonts w:ascii="IRNazanin" w:hAnsi="IRNazanin" w:eastAsia="IRNazanin" w:cs="IRNazanin"/>
          <w:lang w:bidi="fa-IR"/>
          <w:color w:val="111111"/>
          <w:sz w:val="28"/>
          <w:szCs w:val="28"/>
          <w:rtl/>
        </w:rPr>
        <w:t xml:space="preserve">أی:فان تعذر ذلک-و هو الاستعانة بالسلطان،إما لعدم إمکان الوصول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علیهم بذل النفقة علی الکفایة،فإن تعذّر أنفق الملتقط،فإن نوی الرجوع رجع و الاّ فلا.  إلیه،أو لکونه لا مال عنده،أو لأن ما عنده یجب صرفه فیما هو أضر من ذلک- وجب علیه الاستعانة بالمسلمین،إن کان لا یتبرع و لا یجد متبرعا کما سبق.</w:t>
      </w:r>
    </w:p>
    <w:p>
      <w:pPr>
        <w:pStyle w:val="BookText"/>
      </w:pPr>
      <w:r>
        <w:rPr>
          <w:rFonts w:ascii="IRNazanin" w:hAnsi="IRNazanin" w:eastAsia="IRNazanin" w:cs="IRNazanin"/>
          <w:lang w:bidi="fa-IR"/>
          <w:color w:val="111111"/>
          <w:sz w:val="28"/>
          <w:szCs w:val="28"/>
          <w:rtl/>
        </w:rPr>
        <w:t xml:space="preserve">قوله: (و یجب علیهم بذل النفقة علی الکفایة).</w:t>
      </w:r>
    </w:p>
    <w:p>
      <w:pPr>
        <w:pStyle w:val="BookText"/>
      </w:pPr>
      <w:r>
        <w:rPr>
          <w:rFonts w:ascii="IRNazanin" w:hAnsi="IRNazanin" w:eastAsia="IRNazanin" w:cs="IRNazanin"/>
          <w:lang w:bidi="fa-IR"/>
          <w:color w:val="111111"/>
          <w:sz w:val="28"/>
          <w:szCs w:val="28"/>
          <w:rtl/>
        </w:rPr>
        <w:t xml:space="preserve">إما تبرعا أو قرضا،کما صرح به فی التذکرة </w:t>
      </w:r>
      <w:r>
        <w:rPr>
          <w:rStyle w:val="FootnoteReference"/>
        </w:rPr>
        <w:footnoteReference w:id="191"/>
      </w:r>
      <w:r>
        <w:rPr>
          <w:rFonts w:ascii="IRNazanin" w:hAnsi="IRNazanin" w:eastAsia="IRNazanin" w:cs="IRNazanin"/>
          <w:lang w:bidi="fa-IR"/>
          <w:color w:val="111111"/>
          <w:sz w:val="28"/>
          <w:szCs w:val="28"/>
          <w:rtl/>
        </w:rPr>
        <w:t xml:space="preserve">،و هو ظاهر،فان الواجب علی الکفایة رفع حاجة المحتاج لا التبرع.</w:t>
      </w:r>
    </w:p>
    <w:p>
      <w:pPr>
        <w:pStyle w:val="BookText"/>
      </w:pPr>
      <w:r>
        <w:rPr>
          <w:rFonts w:ascii="IRNazanin" w:hAnsi="IRNazanin" w:eastAsia="IRNazanin" w:cs="IRNazanin"/>
          <w:lang w:bidi="fa-IR"/>
          <w:color w:val="111111"/>
          <w:sz w:val="28"/>
          <w:szCs w:val="28"/>
          <w:rtl/>
        </w:rPr>
        <w:t xml:space="preserve">فان قیل:لما کان الملتقط من جملة من یتعلق به هذا الواجب الکفائی، لم یحتج إلی ترتب الوجوب علی المسلمین أولا،و مع التعذر فیجب علیه،بل لا یصح ذلک،لتعلق الوجوب به بعد تعذر الاستعانة بالسلطان.</w:t>
      </w:r>
    </w:p>
    <w:p>
      <w:pPr>
        <w:pStyle w:val="BookText"/>
      </w:pPr>
      <w:r>
        <w:rPr>
          <w:rFonts w:ascii="IRNazanin" w:hAnsi="IRNazanin" w:eastAsia="IRNazanin" w:cs="IRNazanin"/>
          <w:lang w:bidi="fa-IR"/>
          <w:color w:val="111111"/>
          <w:sz w:val="28"/>
          <w:szCs w:val="28"/>
          <w:rtl/>
        </w:rPr>
        <w:t xml:space="preserve">قلنا:لا کلام فی تعلق الوجوب به فی الجملة مع المسلمین،لکن لما لم یجب علیه التبرع کما لا یجب علی المسلمین،و قد یرجی وجود متبرع أو متصدق،لم یجز له الإنفاق علی قصد الرجوع قبل الیأس من المتبرع.</w:t>
      </w:r>
    </w:p>
    <w:p>
      <w:pPr>
        <w:pStyle w:val="BookText"/>
      </w:pPr>
      <w:r>
        <w:rPr>
          <w:rFonts w:ascii="IRNazanin" w:hAnsi="IRNazanin" w:eastAsia="IRNazanin" w:cs="IRNazanin"/>
          <w:lang w:bidi="fa-IR"/>
          <w:color w:val="111111"/>
          <w:sz w:val="28"/>
          <w:szCs w:val="28"/>
          <w:rtl/>
        </w:rPr>
        <w:t xml:space="preserve">قوله: (فان تعذر أنفق الملتقط).</w:t>
      </w:r>
    </w:p>
    <w:p>
      <w:pPr>
        <w:pStyle w:val="BookText"/>
      </w:pPr>
      <w:r>
        <w:rPr>
          <w:rFonts w:ascii="IRNazanin" w:hAnsi="IRNazanin" w:eastAsia="IRNazanin" w:cs="IRNazanin"/>
          <w:lang w:bidi="fa-IR"/>
          <w:color w:val="111111"/>
          <w:sz w:val="28"/>
          <w:szCs w:val="28"/>
          <w:rtl/>
        </w:rPr>
        <w:t xml:space="preserve">ینبغی أن یراد:أنه إذا تعذرت إعانة المسلمین تبرعا،لأنهم إذا بذلوا النفقة قرضا،لم یکن بینهم و بین الملتقط فرق بالنسبة إلی مصلحة اللقیط،فلا وجه لتوقف إنفاقه قرضا.</w:t>
      </w:r>
    </w:p>
    <w:p>
      <w:pPr>
        <w:pStyle w:val="BookText"/>
      </w:pPr>
      <w:r>
        <w:rPr>
          <w:rFonts w:ascii="IRNazanin" w:hAnsi="IRNazanin" w:eastAsia="IRNazanin" w:cs="IRNazanin"/>
          <w:lang w:bidi="fa-IR"/>
          <w:color w:val="111111"/>
          <w:sz w:val="28"/>
          <w:szCs w:val="28"/>
          <w:rtl/>
        </w:rPr>
        <w:t xml:space="preserve">قوله: (فان نوی الرجوع رجع،و إلاّ فلا).</w:t>
      </w:r>
    </w:p>
    <w:p>
      <w:pPr>
        <w:pStyle w:val="BookText"/>
      </w:pPr>
      <w:r>
        <w:rPr>
          <w:rFonts w:ascii="IRNazanin" w:hAnsi="IRNazanin" w:eastAsia="IRNazanin" w:cs="IRNazanin"/>
          <w:lang w:bidi="fa-IR"/>
          <w:color w:val="111111"/>
          <w:sz w:val="28"/>
          <w:szCs w:val="28"/>
          <w:rtl/>
        </w:rPr>
        <w:t xml:space="preserve">خلافا لابن إدریس،فإنه قال:لا یرجع مع نیة الرجوع لتبرعه </w:t>
      </w:r>
      <w:r>
        <w:rPr>
          <w:rStyle w:val="FootnoteReference"/>
        </w:rPr>
        <w:footnoteReference w:id="192"/>
      </w:r>
      <w:r>
        <w:rPr>
          <w:rFonts w:ascii="IRNazanin" w:hAnsi="IRNazanin" w:eastAsia="IRNazanin" w:cs="IRNazanin"/>
          <w:lang w:bidi="fa-IR"/>
          <w:color w:val="111111"/>
          <w:sz w:val="28"/>
          <w:szCs w:val="28"/>
          <w:rtl/>
        </w:rPr>
        <w:t xml:space="preserve">،و هو ضعیف،فإنه مأذون فی ذلک شرعا.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ترک الاستعانة مع إمکانها فلا رجوع. و لو ظهر رقه رجع مع عدم التبرع علی سیده،و علیه مع الحریة إن کان موسرا أو کسوبا،و إلا فمن سهم الفقراء أو الغارمین.  نعم لا بد من نیة الرجوع،و ظاهر کلامه فی التذکرة </w:t>
      </w:r>
      <w:r>
        <w:rPr>
          <w:rStyle w:val="FootnoteReference"/>
        </w:rPr>
        <w:footnoteReference w:id="193"/>
      </w:r>
      <w:r>
        <w:rPr>
          <w:rFonts w:ascii="IRNazanin" w:hAnsi="IRNazanin" w:eastAsia="IRNazanin" w:cs="IRNazanin"/>
          <w:lang w:bidi="fa-IR"/>
          <w:color w:val="111111"/>
          <w:sz w:val="28"/>
          <w:szCs w:val="28"/>
          <w:rtl/>
        </w:rPr>
        <w:t xml:space="preserve">اعتبار الاشهاد مع ذلک،فلا یرجع بدونه،و هو مخالف لما سبق مثله فی الودیعة،و الظاهر العدم.هذا إذا تعذر علیه استئذان الحاکم،و إلاّ تعین.</w:t>
      </w:r>
    </w:p>
    <w:p>
      <w:pPr>
        <w:pStyle w:val="BookText"/>
      </w:pPr>
      <w:r>
        <w:rPr>
          <w:rFonts w:ascii="IRNazanin" w:hAnsi="IRNazanin" w:eastAsia="IRNazanin" w:cs="IRNazanin"/>
          <w:lang w:bidi="fa-IR"/>
          <w:color w:val="111111"/>
          <w:sz w:val="28"/>
          <w:szCs w:val="28"/>
          <w:rtl/>
        </w:rPr>
        <w:t xml:space="preserve">قوله: (و لو ترک الاستعانة مع إمکانها فلا رجوع).</w:t>
      </w:r>
    </w:p>
    <w:p>
      <w:pPr>
        <w:pStyle w:val="BookText"/>
      </w:pPr>
      <w:r>
        <w:rPr>
          <w:rFonts w:ascii="IRNazanin" w:hAnsi="IRNazanin" w:eastAsia="IRNazanin" w:cs="IRNazanin"/>
          <w:lang w:bidi="fa-IR"/>
          <w:color w:val="111111"/>
          <w:sz w:val="28"/>
          <w:szCs w:val="28"/>
          <w:rtl/>
        </w:rPr>
        <w:t xml:space="preserve">إذا کانت الإعانة تبرعا فلو قطع بانتفاء التبرع،فلا مانع من الرجوع.</w:t>
      </w:r>
    </w:p>
    <w:p>
      <w:pPr>
        <w:pStyle w:val="BookText"/>
      </w:pPr>
      <w:r>
        <w:rPr>
          <w:rFonts w:ascii="IRNazanin" w:hAnsi="IRNazanin" w:eastAsia="IRNazanin" w:cs="IRNazanin"/>
          <w:lang w:bidi="fa-IR"/>
          <w:color w:val="111111"/>
          <w:sz w:val="28"/>
          <w:szCs w:val="28"/>
          <w:rtl/>
        </w:rPr>
        <w:t xml:space="preserve">قوله: (و لو ظهر رقه رجع مع عدم التبرع علی سیده).</w:t>
      </w:r>
    </w:p>
    <w:p>
      <w:pPr>
        <w:pStyle w:val="BookText"/>
      </w:pPr>
      <w:r>
        <w:rPr>
          <w:rFonts w:ascii="IRNazanin" w:hAnsi="IRNazanin" w:eastAsia="IRNazanin" w:cs="IRNazanin"/>
          <w:lang w:bidi="fa-IR"/>
          <w:color w:val="111111"/>
          <w:sz w:val="28"/>
          <w:szCs w:val="28"/>
          <w:rtl/>
        </w:rPr>
        <w:t xml:space="preserve">ظاهر العبارة أن التفصیل السابق آت هنا،و هو مقتضی إطلاق کلامهم، و یحتمل إلحاق المملوک الملتقط بالودیعة،فمتی لم یجد مالا للمالک و تعذر استئذان المالک و الحاکم،أنفق و نوی الرجوع و لا حاجة إلی الاستعانة بالمسلمین.</w:t>
      </w:r>
    </w:p>
    <w:p>
      <w:pPr>
        <w:pStyle w:val="BookText"/>
      </w:pPr>
      <w:r>
        <w:rPr>
          <w:rFonts w:ascii="IRNazanin" w:hAnsi="IRNazanin" w:eastAsia="IRNazanin" w:cs="IRNazanin"/>
          <w:lang w:bidi="fa-IR"/>
          <w:color w:val="111111"/>
          <w:sz w:val="28"/>
          <w:szCs w:val="28"/>
          <w:rtl/>
        </w:rPr>
        <w:t xml:space="preserve">قوله: (و علیه مع الحریة إن کان موسرا أو کسوبا).</w:t>
      </w:r>
    </w:p>
    <w:p>
      <w:pPr>
        <w:pStyle w:val="BookText"/>
      </w:pPr>
      <w:r>
        <w:rPr>
          <w:rFonts w:ascii="IRNazanin" w:hAnsi="IRNazanin" w:eastAsia="IRNazanin" w:cs="IRNazanin"/>
          <w:lang w:bidi="fa-IR"/>
          <w:color w:val="111111"/>
          <w:sz w:val="28"/>
          <w:szCs w:val="28"/>
          <w:rtl/>
        </w:rPr>
        <w:t xml:space="preserve">هذا إذا اکتسب و فضل من کسبه عن مؤنته المستثناة فی الدین شیء،فان الاکتساب للدین غیر واجب کما سبق.</w:t>
      </w:r>
    </w:p>
    <w:p>
      <w:pPr>
        <w:pStyle w:val="BookText"/>
      </w:pPr>
      <w:r>
        <w:rPr>
          <w:rFonts w:ascii="IRNazanin" w:hAnsi="IRNazanin" w:eastAsia="IRNazanin" w:cs="IRNazanin"/>
          <w:lang w:bidi="fa-IR"/>
          <w:color w:val="111111"/>
          <w:sz w:val="28"/>
          <w:szCs w:val="28"/>
          <w:rtl/>
        </w:rPr>
        <w:t xml:space="preserve">قوله: (و إلاّ فمن سهم الفقراء أو الغارمین).</w:t>
      </w:r>
    </w:p>
    <w:p>
      <w:pPr>
        <w:pStyle w:val="BookText"/>
      </w:pPr>
      <w:r>
        <w:rPr>
          <w:rFonts w:ascii="IRNazanin" w:hAnsi="IRNazanin" w:eastAsia="IRNazanin" w:cs="IRNazanin"/>
          <w:lang w:bidi="fa-IR"/>
          <w:color w:val="111111"/>
          <w:sz w:val="28"/>
          <w:szCs w:val="28"/>
          <w:rtl/>
        </w:rPr>
        <w:t xml:space="preserve">أی:و یرجع علیه إن لم یکن موسرا و لا کسوبا من سهم الفقراء و الغارمین من الزکاة،مخیرا فی الأمرین،لتحقق کل من الوصفین فیه.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للملتقط الإنفاق من مال اللقیط بدون اذن الحاکم،فإن بادر بدونه ضمن إلاّ مع التعذر،و لا یفتقر فی احتفاظه الی الإذن. و لو اختلفا فی قدر الإنفاق قدّم قول الملتقط مع الیمین فی قدر المعروف،  و یشکل:بأن الرجوع علیه یفهم منه ثبوت ذلک جزما،و لا یستقیم ذلک فی سهم الفقراء،لأن قبض الفقیر الزکاة مما یتوقف علیه الملک،و هو نوع اکتساب،فلا یجب لما قلناه،و یبعد جواز أخذ المنفق ذلک بدون قبض اللقیط،لتوقف ملکه له علی قبضه.نعم یتصور ذلک فی سهم الغارمین،لأن صیرورته ملکا للمدیون غیر شرط،فیجوز الدفع إلی صاحب الدین و إن لم یقبضه المدیون.</w:t>
      </w:r>
    </w:p>
    <w:p>
      <w:pPr>
        <w:pStyle w:val="BookText"/>
      </w:pPr>
      <w:r>
        <w:rPr>
          <w:rFonts w:ascii="IRNazanin" w:hAnsi="IRNazanin" w:eastAsia="IRNazanin" w:cs="IRNazanin"/>
          <w:lang w:bidi="fa-IR"/>
          <w:color w:val="111111"/>
          <w:sz w:val="28"/>
          <w:szCs w:val="28"/>
          <w:rtl/>
        </w:rPr>
        <w:t xml:space="preserve">و لو حملت العبارة علی أن المراد کون الرجوع منوطا باختیار اللقیط-مع أنه خلاف المتبادر-لم یستقم ذلک بالنسبة إلی سهم الغارمین کما حققناه.</w:t>
      </w:r>
    </w:p>
    <w:p>
      <w:pPr>
        <w:pStyle w:val="BookText"/>
      </w:pPr>
      <w:r>
        <w:rPr>
          <w:rFonts w:ascii="IRNazanin" w:hAnsi="IRNazanin" w:eastAsia="IRNazanin" w:cs="IRNazanin"/>
          <w:lang w:bidi="fa-IR"/>
          <w:color w:val="111111"/>
          <w:sz w:val="28"/>
          <w:szCs w:val="28"/>
          <w:rtl/>
        </w:rPr>
        <w:t xml:space="preserve">و لا یخفی أن هذا الحکم إنما هو بعد بلوغه،أما قبله فلا یمکن الرجوع علیه،نعم یمکن الأخذ من ماله باذن الحاکم و من سهم الغارمین.</w:t>
      </w:r>
    </w:p>
    <w:p>
      <w:pPr>
        <w:pStyle w:val="BookText"/>
      </w:pPr>
      <w:r>
        <w:rPr>
          <w:rFonts w:ascii="IRNazanin" w:hAnsi="IRNazanin" w:eastAsia="IRNazanin" w:cs="IRNazanin"/>
          <w:lang w:bidi="fa-IR"/>
          <w:color w:val="111111"/>
          <w:sz w:val="28"/>
          <w:szCs w:val="28"/>
          <w:rtl/>
        </w:rPr>
        <w:t xml:space="preserve">قوله: (و لا یفتقر فی احتفاظه الی الإذن).</w:t>
      </w:r>
    </w:p>
    <w:p>
      <w:pPr>
        <w:pStyle w:val="BookText"/>
      </w:pPr>
      <w:r>
        <w:rPr>
          <w:rFonts w:ascii="IRNazanin" w:hAnsi="IRNazanin" w:eastAsia="IRNazanin" w:cs="IRNazanin"/>
          <w:lang w:bidi="fa-IR"/>
          <w:color w:val="111111"/>
          <w:sz w:val="28"/>
          <w:szCs w:val="28"/>
          <w:rtl/>
        </w:rPr>
        <w:t xml:space="preserve">قد ینافی هذا ظاهر قوله فی التذکرة:لا ولایة له علی ماله،و إنما له حق الحضانة إلی أخره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یقال:إن المنفی ولایة التصرف لا ولایة الحفظ.</w:t>
      </w:r>
    </w:p>
    <w:p>
      <w:pPr>
        <w:pStyle w:val="BookText"/>
      </w:pPr>
      <w:r>
        <w:rPr>
          <w:rFonts w:ascii="IRNazanin" w:hAnsi="IRNazanin" w:eastAsia="IRNazanin" w:cs="IRNazanin"/>
          <w:lang w:bidi="fa-IR"/>
          <w:color w:val="111111"/>
          <w:sz w:val="28"/>
          <w:szCs w:val="28"/>
          <w:rtl/>
        </w:rPr>
        <w:t xml:space="preserve">قوله: (و لو اختلفا فی قدر الإنفاق،قدّم قول الملتقط مع یمینه فی قدر المعروف).</w:t>
      </w:r>
    </w:p>
    <w:p>
      <w:pPr>
        <w:pStyle w:val="BookText"/>
      </w:pPr>
      <w:r>
        <w:rPr>
          <w:rFonts w:ascii="IRNazanin" w:hAnsi="IRNazanin" w:eastAsia="IRNazanin" w:cs="IRNazanin"/>
          <w:lang w:bidi="fa-IR"/>
          <w:color w:val="111111"/>
          <w:sz w:val="28"/>
          <w:szCs w:val="28"/>
          <w:rtl/>
        </w:rPr>
        <w:t xml:space="preserve">لأن الظاهر یساعد الملتقط و لم یلتفتوا إلی أن الأصل العدم فیما زاد علی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7" w:name="pg10546_97132"/>
    <w:bookmarkEnd w:id="27"/>
    <w:p>
      <w:pPr>
        <w:pStyle w:val="BookText"/>
      </w:pPr>
      <w:r>
        <w:rPr>
          <w:rFonts w:ascii="IRNazanin" w:hAnsi="IRNazanin" w:eastAsia="IRNazanin" w:cs="IRNazanin"/>
          <w:lang w:bidi="fa-IR"/>
          <w:color w:val="111111"/>
          <w:sz w:val="28"/>
          <w:szCs w:val="28"/>
          <w:rtl/>
        </w:rPr>
        <w:t xml:space="preserve">و کذا فی أصل الإنفاق و إن کان للملقوط مال.</w:t>
      </w:r>
    </w:p>
    <w:p>
      <w:pPr>
        <w:pStyle w:val="Heading5"/>
      </w:pPr>
      <w:bookmarkStart w:id="129" w:name="_Toc62"/>
      <w:r>
        <w:t>المطلب الثانی:فی الأحکام</w:t>
      </w:r>
      <w:bookmarkEnd w:id="129"/>
    </w:p>
    <w:p>
      <w:pPr>
        <w:pStyle w:val="Heading6"/>
      </w:pPr>
      <w:bookmarkStart w:id="130" w:name="_Toc63"/>
      <w:r>
        <w:t>اشارة</w:t>
      </w:r>
      <w:bookmarkEnd w:id="130"/>
    </w:p>
    <w:p>
      <w:pPr>
        <w:pStyle w:val="BookText"/>
      </w:pPr>
      <w:r>
        <w:rPr>
          <w:rFonts w:ascii="IRNazanin" w:hAnsi="IRNazanin" w:eastAsia="IRNazanin" w:cs="IRNazanin"/>
          <w:lang w:bidi="fa-IR"/>
          <w:color w:val="111111"/>
          <w:sz w:val="28"/>
          <w:szCs w:val="28"/>
          <w:rtl/>
        </w:rPr>
        <w:t xml:space="preserve">المطلب الثانی:فی الأحکام:و هی أربعة:</w:t>
      </w:r>
    </w:p>
    <w:p>
      <w:pPr>
        <w:pStyle w:val="Heading6"/>
      </w:pPr>
      <w:bookmarkStart w:id="131" w:name="_Toc64"/>
      <w:r>
        <w:t>الأول:النسب</w:t>
      </w:r>
      <w:bookmarkEnd w:id="131"/>
    </w:p>
    <w:p>
      <w:pPr>
        <w:pStyle w:val="BookText"/>
      </w:pPr>
      <w:r>
        <w:rPr>
          <w:rFonts w:ascii="IRNazanin" w:hAnsi="IRNazanin" w:eastAsia="IRNazanin" w:cs="IRNazanin"/>
          <w:lang w:bidi="fa-IR"/>
          <w:color w:val="111111"/>
          <w:sz w:val="28"/>
          <w:szCs w:val="28"/>
          <w:rtl/>
        </w:rPr>
        <w:t xml:space="preserve">الأول:النسب:فإن استلحقه الملتقط أو غیره الحق به،و لا یلتفت الی إنکاره بعد بلوغه،و إن استلحق بالغا فأنکر لم  قدر الضرورة،فیقدم قول اللقیط فی نفی الزائد،أما ما زاد علی قدر المعروف فلا یلتفت إلیه فی دعواه،لأنه إن صح کان مفرطا،و لا یحلف إلاّ أن یدعی الحاجة و ینکرها اللقیط.</w:t>
      </w:r>
    </w:p>
    <w:p>
      <w:pPr>
        <w:pStyle w:val="BookText"/>
      </w:pPr>
      <w:r>
        <w:rPr>
          <w:rFonts w:ascii="IRNazanin" w:hAnsi="IRNazanin" w:eastAsia="IRNazanin" w:cs="IRNazanin"/>
          <w:lang w:bidi="fa-IR"/>
          <w:color w:val="111111"/>
          <w:sz w:val="28"/>
          <w:szCs w:val="28"/>
          <w:rtl/>
        </w:rPr>
        <w:t xml:space="preserve">نعم لو وقع النزاع فی عین مال أنه أنفقها صدّق بالیمین،لتنقطع المطالبة بالعین،ثم یضمن کالغاصب إذا ادّعی التلف.</w:t>
      </w:r>
    </w:p>
    <w:p>
      <w:pPr>
        <w:pStyle w:val="BookText"/>
      </w:pPr>
      <w:r>
        <w:rPr>
          <w:rFonts w:ascii="IRNazanin" w:hAnsi="IRNazanin" w:eastAsia="IRNazanin" w:cs="IRNazanin"/>
          <w:lang w:bidi="fa-IR"/>
          <w:color w:val="111111"/>
          <w:sz w:val="28"/>
          <w:szCs w:val="28"/>
          <w:rtl/>
        </w:rPr>
        <w:t xml:space="preserve">قوله: (و کذا فی أصل الإنفاق و إن کان للملقوط مال).</w:t>
      </w:r>
    </w:p>
    <w:p>
      <w:pPr>
        <w:pStyle w:val="BookText"/>
      </w:pPr>
      <w:r>
        <w:rPr>
          <w:rFonts w:ascii="IRNazanin" w:hAnsi="IRNazanin" w:eastAsia="IRNazanin" w:cs="IRNazanin"/>
          <w:lang w:bidi="fa-IR"/>
          <w:color w:val="111111"/>
          <w:sz w:val="28"/>
          <w:szCs w:val="28"/>
          <w:rtl/>
        </w:rPr>
        <w:t xml:space="preserve">أی:و کذا یقدّم قول الملتقط فی قدر الإنفاق بالمعروف،لو اختلفا فی أصل الإنفاق،لما قلناه من الظاهر،و لا یقدح فی ذلک وجود مال الملقوط، لأنه لا یسوغ له التصرف فی ماله إلاّ بإذن الحاکم،و لأن الموجود لا یتصور کونه المنفق،و الأصل عدم غیره.</w:t>
      </w:r>
    </w:p>
    <w:p>
      <w:pPr>
        <w:pStyle w:val="BookText"/>
      </w:pPr>
      <w:r>
        <w:rPr>
          <w:rFonts w:ascii="IRNazanin" w:hAnsi="IRNazanin" w:eastAsia="IRNazanin" w:cs="IRNazanin"/>
          <w:lang w:bidi="fa-IR"/>
          <w:color w:val="111111"/>
          <w:sz w:val="28"/>
          <w:szCs w:val="28"/>
          <w:rtl/>
        </w:rPr>
        <w:t xml:space="preserve">قوله: (المطلب الثانی فی الأحکام،و هی أربعة:الأول النسب،فإن استلحقه الملتقط أو غیره الحق به).</w:t>
      </w:r>
    </w:p>
    <w:p>
      <w:pPr>
        <w:pStyle w:val="BookText"/>
      </w:pPr>
      <w:r>
        <w:rPr>
          <w:rFonts w:ascii="IRNazanin" w:hAnsi="IRNazanin" w:eastAsia="IRNazanin" w:cs="IRNazanin"/>
          <w:lang w:bidi="fa-IR"/>
          <w:color w:val="111111"/>
          <w:sz w:val="28"/>
          <w:szCs w:val="28"/>
          <w:rtl/>
        </w:rPr>
        <w:t xml:space="preserve">للإجماع علی أن استلحاق الرجل الصغیر یقتضی لحاقه به،و لا فرق بین کونه ذکرا أو أنثی،إلاّ أن یستلحق مملوک الغیر،فلا یثبت بمجرده،للإضرار بالمالک،فلا بد من البینة.</w:t>
      </w:r>
    </w:p>
    <w:p>
      <w:pPr>
        <w:pStyle w:val="BookText"/>
      </w:pPr>
      <w:r>
        <w:rPr>
          <w:rFonts w:ascii="IRNazanin" w:hAnsi="IRNazanin" w:eastAsia="IRNazanin" w:cs="IRNazanin"/>
          <w:lang w:bidi="fa-IR"/>
          <w:color w:val="111111"/>
          <w:sz w:val="28"/>
          <w:szCs w:val="28"/>
          <w:rtl/>
        </w:rPr>
        <w:t xml:space="preserve">قوله: (و لا یلتفت إلی إنکاره بعد بلوغه).</w:t>
      </w:r>
    </w:p>
    <w:p>
      <w:pPr>
        <w:pStyle w:val="BookText"/>
      </w:pPr>
      <w:r>
        <w:rPr>
          <w:rFonts w:ascii="IRNazanin" w:hAnsi="IRNazanin" w:eastAsia="IRNazanin" w:cs="IRNazanin"/>
          <w:lang w:bidi="fa-IR"/>
          <w:color w:val="111111"/>
          <w:sz w:val="28"/>
          <w:szCs w:val="28"/>
          <w:rtl/>
        </w:rPr>
        <w:t xml:space="preserve">لثبوت النسب شرعا،فلا یزول بالإنکار اللاحق.</w:t>
      </w:r>
    </w:p>
    <w:p>
      <w:pPr>
        <w:pStyle w:val="BookText"/>
      </w:pPr>
      <w:r>
        <w:rPr>
          <w:rFonts w:ascii="IRNazanin" w:hAnsi="IRNazanin" w:eastAsia="IRNazanin" w:cs="IRNazanin"/>
          <w:lang w:bidi="fa-IR"/>
          <w:color w:val="111111"/>
          <w:sz w:val="28"/>
          <w:szCs w:val="28"/>
          <w:rtl/>
        </w:rPr>
        <w:t xml:space="preserve">قوله: (و إن استلحق بالغا فأنکر لم یثبت).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8" w:name="pg10546_97133"/>
    <w:bookmarkEnd w:id="28"/>
    <w:p>
      <w:pPr>
        <w:pStyle w:val="BookText"/>
      </w:pPr>
      <w:r>
        <w:rPr>
          <w:rFonts w:ascii="IRNazanin" w:hAnsi="IRNazanin" w:eastAsia="IRNazanin" w:cs="IRNazanin"/>
          <w:lang w:bidi="fa-IR"/>
          <w:color w:val="111111"/>
          <w:sz w:val="28"/>
          <w:szCs w:val="28"/>
          <w:rtl/>
        </w:rPr>
        <w:t xml:space="preserve">یثبت.</w:t>
      </w:r>
    </w:p>
    <w:p>
      <w:pPr>
        <w:pStyle w:val="Heading6"/>
      </w:pPr>
      <w:bookmarkStart w:id="132" w:name="_Toc65"/>
      <w:r>
        <w:t>الثانی:الإسلام</w:t>
      </w:r>
      <w:bookmarkEnd w:id="132"/>
    </w:p>
    <w:p>
      <w:pPr>
        <w:pStyle w:val="BookText"/>
      </w:pPr>
      <w:r>
        <w:rPr>
          <w:rFonts w:ascii="IRNazanin" w:hAnsi="IRNazanin" w:eastAsia="IRNazanin" w:cs="IRNazanin"/>
          <w:lang w:bidi="fa-IR"/>
          <w:color w:val="111111"/>
          <w:sz w:val="28"/>
          <w:szCs w:val="28"/>
          <w:rtl/>
        </w:rPr>
        <w:t xml:space="preserve">الثانی:الإسلام:و إنما یحصل بالاستقلال بمباشرة البالغ العاقل دون الصبی و إن کان ممیزا،لکن یفرّق بینه و بین أبویه خوف الاستنزال و غیر الممیز و المجنون لا یتصور إسلامهما إلاّ بالتبعیة،  یثبت.</w:t>
      </w:r>
    </w:p>
    <w:p>
      <w:pPr>
        <w:pStyle w:val="Heading6"/>
      </w:pPr>
      <w:bookmarkStart w:id="133" w:name="_Toc66"/>
      <w:r>
        <w:t>و هی تحصل بأمور</w:t>
      </w:r>
      <w:bookmarkEnd w:id="133"/>
    </w:p>
    <w:p>
      <w:pPr>
        <w:pStyle w:val="BookText"/>
      </w:pPr>
      <w:r>
        <w:rPr>
          <w:rFonts w:ascii="IRNazanin" w:hAnsi="IRNazanin" w:eastAsia="IRNazanin" w:cs="IRNazanin"/>
          <w:lang w:bidi="fa-IR"/>
          <w:color w:val="111111"/>
          <w:sz w:val="28"/>
          <w:szCs w:val="28"/>
          <w:rtl/>
        </w:rPr>
        <w:t xml:space="preserve">و هی تحصل بأمور ثلاثة:</w:t>
      </w:r>
    </w:p>
    <w:p>
      <w:pPr>
        <w:pStyle w:val="Heading6"/>
      </w:pPr>
      <w:bookmarkStart w:id="134" w:name="_Toc67"/>
      <w:r>
        <w:t>أ:إسلام أحد الأبوین</w:t>
      </w:r>
      <w:bookmarkEnd w:id="134"/>
    </w:p>
    <w:p>
      <w:pPr>
        <w:pStyle w:val="BookText"/>
      </w:pPr>
      <w:r>
        <w:rPr>
          <w:rFonts w:ascii="IRNazanin" w:hAnsi="IRNazanin" w:eastAsia="IRNazanin" w:cs="IRNazanin"/>
          <w:lang w:bidi="fa-IR"/>
          <w:color w:val="111111"/>
          <w:sz w:val="28"/>
          <w:szCs w:val="28"/>
          <w:rtl/>
        </w:rPr>
        <w:t xml:space="preserve">أ:إسلام أحد الأبوین،فکل من انفصل من مسلم أو مسلمة فهو  هذه مذکورة بالاستطراد،و یکون المراد:استلحاق اللقیط بعد بلوغه.</w:t>
      </w:r>
    </w:p>
    <w:p>
      <w:pPr>
        <w:pStyle w:val="BookText"/>
      </w:pPr>
      <w:r>
        <w:rPr>
          <w:rFonts w:ascii="IRNazanin" w:hAnsi="IRNazanin" w:eastAsia="IRNazanin" w:cs="IRNazanin"/>
          <w:lang w:bidi="fa-IR"/>
          <w:color w:val="111111"/>
          <w:sz w:val="28"/>
          <w:szCs w:val="28"/>
          <w:rtl/>
        </w:rPr>
        <w:t xml:space="preserve">قوله: (الثانی:الإسلام،و إنما یحصل بالاستقلال بمباشرة البالغ العاقل،دون الصبی و إن کان ممیزا).</w:t>
      </w:r>
    </w:p>
    <w:p>
      <w:pPr>
        <w:pStyle w:val="BookText"/>
      </w:pPr>
      <w:r>
        <w:rPr>
          <w:rFonts w:ascii="IRNazanin" w:hAnsi="IRNazanin" w:eastAsia="IRNazanin" w:cs="IRNazanin"/>
          <w:lang w:bidi="fa-IR"/>
          <w:color w:val="111111"/>
          <w:sz w:val="28"/>
          <w:szCs w:val="28"/>
          <w:rtl/>
        </w:rPr>
        <w:t xml:space="preserve">لأنه غیر مکلّف،فلا یکون إقراره بالشهادتین معتدا به،و کذا المجنون.</w:t>
      </w:r>
    </w:p>
    <w:p>
      <w:pPr>
        <w:pStyle w:val="BookText"/>
      </w:pPr>
      <w:r>
        <w:rPr>
          <w:rFonts w:ascii="IRNazanin" w:hAnsi="IRNazanin" w:eastAsia="IRNazanin" w:cs="IRNazanin"/>
          <w:lang w:bidi="fa-IR"/>
          <w:color w:val="111111"/>
          <w:sz w:val="28"/>
          <w:szCs w:val="28"/>
          <w:rtl/>
        </w:rPr>
        <w:t xml:space="preserve">قوله: (لکن یفرق بینه و بین أبویه خوف الاستنزال).</w:t>
      </w:r>
    </w:p>
    <w:p>
      <w:pPr>
        <w:pStyle w:val="BookText"/>
      </w:pPr>
      <w:r>
        <w:rPr>
          <w:rFonts w:ascii="IRNazanin" w:hAnsi="IRNazanin" w:eastAsia="IRNazanin" w:cs="IRNazanin"/>
          <w:lang w:bidi="fa-IR"/>
          <w:color w:val="111111"/>
          <w:sz w:val="28"/>
          <w:szCs w:val="28"/>
          <w:rtl/>
        </w:rPr>
        <w:t xml:space="preserve">أی:وجوبا،و الاستنزال مصدر استنزله عن کذا أی:طلب نزوله عنه، و المراد:إنزال والدیه الکافرین له عما أظهره من کلمتی الشهادة،و فی بعض النسخ خوف الاستنزال،و هو مصدر استزلّه عن کذا أی:أزله،و للشیخ قول بأنه یحکم بإسلامه إذا بلغ عشرا </w:t>
      </w:r>
      <w:r>
        <w:rPr>
          <w:rStyle w:val="FootnoteReference"/>
        </w:rPr>
        <w:footnoteReference w:id="195"/>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(و غیر الممیز و المجنون لا یتصور إسلامهما إلاّ بالتبعیة).</w:t>
      </w:r>
    </w:p>
    <w:p>
      <w:pPr>
        <w:pStyle w:val="BookText"/>
      </w:pPr>
      <w:r>
        <w:rPr>
          <w:rFonts w:ascii="IRNazanin" w:hAnsi="IRNazanin" w:eastAsia="IRNazanin" w:cs="IRNazanin"/>
          <w:lang w:bidi="fa-IR"/>
          <w:color w:val="111111"/>
          <w:sz w:val="28"/>
          <w:szCs w:val="28"/>
          <w:rtl/>
        </w:rPr>
        <w:t xml:space="preserve">لا یخفی أن الممیز أیضا کذلک،لکن إظهار الشهادتین منه یؤثر وجوب التفریق بینه و بین أبویه،بخلاف من لا تمیّز له،لأنه بمنزلة سائر الحیوانات.</w:t>
      </w:r>
    </w:p>
    <w:p>
      <w:pPr>
        <w:pStyle w:val="BookText"/>
      </w:pPr>
      <w:r>
        <w:rPr>
          <w:rFonts w:ascii="IRNazanin" w:hAnsi="IRNazanin" w:eastAsia="IRNazanin" w:cs="IRNazanin"/>
          <w:lang w:bidi="fa-IR"/>
          <w:color w:val="111111"/>
          <w:sz w:val="28"/>
          <w:szCs w:val="28"/>
          <w:rtl/>
        </w:rPr>
        <w:t xml:space="preserve">قوله: (و هی تحصل بأمور ثلاثة:الأول إسلام أحد الأبوین، و کل من انفصل من مسلم أو مسلمة فهو مسلم).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w:t>
      </w:r>
    </w:p>
    <w:p>
      <w:pPr>
        <w:pStyle w:val="BookText"/>
      </w:pPr>
      <w:r>
        <w:rPr>
          <w:rFonts w:ascii="IRNazanin" w:hAnsi="IRNazanin" w:eastAsia="IRNazanin" w:cs="IRNazanin"/>
          <w:lang w:bidi="fa-IR"/>
          <w:color w:val="111111"/>
          <w:sz w:val="28"/>
          <w:szCs w:val="28"/>
          <w:rtl/>
        </w:rPr>
        <w:t xml:space="preserve">انفصال النطفة من مسلم موجوب للإسلام قطعا،حتی أنه لو بلغ الولد فأظهر الکفر کان مرتدا،لأنه جزء من مسلم حقیقة.</w:t>
      </w:r>
    </w:p>
    <w:p>
      <w:pPr>
        <w:pStyle w:val="BookText"/>
      </w:pPr>
      <w:r>
        <w:rPr>
          <w:rFonts w:ascii="IRNazanin" w:hAnsi="IRNazanin" w:eastAsia="IRNazanin" w:cs="IRNazanin"/>
          <w:lang w:bidi="fa-IR"/>
          <w:color w:val="111111"/>
          <w:sz w:val="28"/>
          <w:szCs w:val="28"/>
          <w:rtl/>
        </w:rPr>
        <w:t xml:space="preserve">إما انفصال الولد من مسلمة،فإنه إن کان تجدد إسلامها بعد العلوق مع کفر الأب،تکون تبعیة الولد لها فی الإسلام مسبوقة بتبعیته فی الکفر،فلذلک قیل بعدم الحکم لو بلغ فأظهر الکفر،لسبق کفره علی الحکم بإسلامه </w:t>
      </w:r>
      <w:r>
        <w:rPr>
          <w:rStyle w:val="FootnoteReference"/>
        </w:rPr>
        <w:footnoteReference w:id="196"/>
      </w:r>
      <w:r>
        <w:rPr>
          <w:rFonts w:ascii="Amiri" w:hAnsi="Amiri" w:eastAsia="Amiri" w:cs="Amiri"/>
          <w:lang w:bidi="ar-SA"/>
          <w:color w:val="111111"/>
          <w:sz w:val="28"/>
          <w:szCs w:val="28"/>
          <w:rtl/>
        </w:rPr>
        <w:t xml:space="preserve">، فهو مرتد عن ملة تقبل توبته.</w:t>
      </w:r>
    </w:p>
    <w:p>
      <w:pPr>
        <w:pStyle w:val="BookText"/>
      </w:pPr>
      <w:r>
        <w:rPr>
          <w:rFonts w:ascii="IRNazanin" w:hAnsi="IRNazanin" w:eastAsia="IRNazanin" w:cs="IRNazanin"/>
          <w:lang w:bidi="fa-IR"/>
          <w:color w:val="111111"/>
          <w:sz w:val="28"/>
          <w:szCs w:val="28"/>
          <w:rtl/>
        </w:rPr>
        <w:t xml:space="preserve">و مثله:ما لو تجدد إسلام الأب بعد العلوق و الام کافرة،و هو مختار المصنف فی التذکرة </w:t>
      </w:r>
      <w:r>
        <w:rPr>
          <w:rStyle w:val="FootnoteReference"/>
        </w:rPr>
        <w:footnoteReference w:id="197"/>
      </w:r>
      <w:r>
        <w:rPr>
          <w:rFonts w:ascii="IRNazanin" w:hAnsi="IRNazanin" w:eastAsia="IRNazanin" w:cs="IRNazanin"/>
          <w:lang w:bidi="fa-IR"/>
          <w:color w:val="111111"/>
          <w:sz w:val="28"/>
          <w:szCs w:val="28"/>
          <w:rtl/>
        </w:rPr>
        <w:t xml:space="preserve">،و عدم الفرق لا یخلو من قوة،و الذی حکاه شیخنا فی الدروس </w:t>
      </w:r>
      <w:r>
        <w:rPr>
          <w:rStyle w:val="FootnoteReference"/>
        </w:rPr>
        <w:footnoteReference w:id="198"/>
      </w:r>
      <w:r>
        <w:rPr>
          <w:rFonts w:ascii="IRNazanin" w:hAnsi="IRNazanin" w:eastAsia="IRNazanin" w:cs="IRNazanin"/>
          <w:lang w:bidi="fa-IR"/>
          <w:color w:val="111111"/>
          <w:sz w:val="28"/>
          <w:szCs w:val="28"/>
          <w:rtl/>
        </w:rPr>
        <w:t xml:space="preserve">أن الخلاف فی کونه مرتدا،فحینئذ یکون القول الآخر أنه کافر أصلی،فتکون فی المسألة ثلاثة أقوال </w:t>
      </w:r>
      <w:r>
        <w:rPr>
          <w:rStyle w:val="FootnoteReference"/>
        </w:rPr>
        <w:footnoteReference w:id="199"/>
      </w:r>
      <w:r>
        <w:rPr>
          <w:rFonts w:ascii="IRNazanin" w:hAnsi="IRNazanin" w:eastAsia="IRNazanin" w:cs="IRNazanin"/>
          <w:lang w:bidi="fa-IR"/>
          <w:color w:val="111111"/>
          <w:sz w:val="28"/>
          <w:szCs w:val="28"/>
          <w:rtl/>
        </w:rPr>
        <w:t xml:space="preserve">،و قد صرح المصنف فی التذکرة بذلک </w:t>
      </w:r>
      <w:r>
        <w:rPr>
          <w:rStyle w:val="FootnoteReference"/>
        </w:rPr>
        <w:footnoteReference w:id="200"/>
      </w:r>
      <w:r>
        <w:rPr>
          <w:rFonts w:ascii="IRNazanin" w:hAnsi="IRNazanin" w:eastAsia="IRNazanin" w:cs="IRNazanin"/>
          <w:lang w:bidi="fa-IR"/>
          <w:color w:val="111111"/>
          <w:sz w:val="28"/>
          <w:szCs w:val="28"/>
          <w:rtl/>
        </w:rPr>
        <w:t xml:space="preserve">،و عدم الفرق هو الذی یرشد إلیه إطلاق عبارة الکتاب.</w:t>
      </w:r>
    </w:p>
    <w:p>
      <w:pPr>
        <w:pStyle w:val="BookText"/>
      </w:pPr>
      <w:r>
        <w:rPr>
          <w:rFonts w:ascii="IRNazanin" w:hAnsi="IRNazanin" w:eastAsia="IRNazanin" w:cs="IRNazanin"/>
          <w:lang w:bidi="fa-IR"/>
          <w:color w:val="111111"/>
          <w:sz w:val="28"/>
          <w:szCs w:val="28"/>
          <w:rtl/>
        </w:rPr>
        <w:t xml:space="preserve">و وجهه:أن الإسلام یعلو </w:t>
      </w:r>
      <w:r>
        <w:rPr>
          <w:rStyle w:val="FootnoteReference"/>
        </w:rPr>
        <w:footnoteReference w:id="201"/>
      </w:r>
      <w:r>
        <w:rPr>
          <w:rFonts w:ascii="IRNazanin" w:hAnsi="IRNazanin" w:eastAsia="IRNazanin" w:cs="IRNazanin"/>
          <w:lang w:bidi="fa-IR"/>
          <w:color w:val="111111"/>
          <w:sz w:val="28"/>
          <w:szCs w:val="28"/>
          <w:rtl/>
        </w:rPr>
        <w:t xml:space="preserve">،و لأن کل مولود یولد علی الفطرة </w:t>
      </w:r>
      <w:r>
        <w:rPr>
          <w:rStyle w:val="FootnoteReference"/>
        </w:rPr>
        <w:footnoteReference w:id="202"/>
      </w:r>
      <w:r>
        <w:rPr>
          <w:rFonts w:ascii="IRNazanin" w:hAnsi="IRNazanin" w:eastAsia="IRNazanin" w:cs="IRNazanin"/>
          <w:lang w:bidi="fa-IR"/>
          <w:color w:val="111111"/>
          <w:sz w:val="28"/>
          <w:szCs w:val="28"/>
          <w:rtl/>
        </w:rPr>
        <w:t xml:space="preserve">، و لروایة الصدوق عن علی علیه السلام:«إذا أسلم الأب جرّ الولد إلی الإسلام،فمن أدرک من ولده دعی إلی الإسلام،فان أبی قتل» </w:t>
      </w:r>
      <w:r>
        <w:rPr>
          <w:rStyle w:val="FootnoteReference"/>
        </w:rPr>
        <w:footnoteReference w:id="203"/>
      </w:r>
      <w:r>
        <w:rPr>
          <w:rFonts w:ascii="IRNazanin" w:hAnsi="IRNazanin" w:eastAsia="IRNazanin" w:cs="IRNazanin"/>
          <w:lang w:bidi="fa-IR"/>
          <w:color w:val="111111"/>
          <w:sz w:val="28"/>
          <w:szCs w:val="28"/>
          <w:rtl/>
        </w:rPr>
        <w:t xml:space="preserve">قال فی الدروس:و هو نص فی الباب.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9" w:name="pg10546_97135"/>
    <w:bookmarkEnd w:id="29"/>
    <w:p>
      <w:pPr>
        <w:pStyle w:val="BookText"/>
      </w:pPr>
      <w:r>
        <w:rPr>
          <w:rFonts w:ascii="IRNazanin" w:hAnsi="IRNazanin" w:eastAsia="IRNazanin" w:cs="IRNazanin"/>
          <w:lang w:bidi="fa-IR"/>
          <w:color w:val="111111"/>
          <w:sz w:val="28"/>
          <w:szCs w:val="28"/>
          <w:rtl/>
        </w:rPr>
        <w:t xml:space="preserve">و لو طرأ إسلام أحد الأبوین حکم بالإسلام فی الحال،و کذا أحد الأجداد و الجدات و إن کان الأقرب حیا علی اشکال.</w:t>
      </w:r>
    </w:p>
    <w:p>
      <w:pPr>
        <w:pStyle w:val="Heading6"/>
      </w:pPr>
      <w:bookmarkStart w:id="135" w:name="_Toc68"/>
      <w:r>
        <w:t>ب:تبعیة السابی المسلم علی رأی</w:t>
      </w:r>
      <w:bookmarkEnd w:id="135"/>
    </w:p>
    <w:p>
      <w:pPr>
        <w:pStyle w:val="BookText"/>
      </w:pPr>
      <w:r>
        <w:rPr>
          <w:rFonts w:ascii="IRNazanin" w:hAnsi="IRNazanin" w:eastAsia="IRNazanin" w:cs="IRNazanin"/>
          <w:lang w:bidi="fa-IR"/>
          <w:color w:val="111111"/>
          <w:sz w:val="28"/>
          <w:szCs w:val="28"/>
          <w:rtl/>
        </w:rPr>
        <w:t xml:space="preserve">ب:تبعیة السابی المسلم علی رأی إن سبی منفردا،   قوله: (و لو طرأ إسلام أحد الأبوین حکم بالإسلام فی الحال، و کذا أحد الأجداد و الجدات).</w:t>
      </w:r>
    </w:p>
    <w:p>
      <w:pPr>
        <w:pStyle w:val="BookText"/>
      </w:pPr>
      <w:r>
        <w:rPr>
          <w:rFonts w:ascii="IRNazanin" w:hAnsi="IRNazanin" w:eastAsia="IRNazanin" w:cs="IRNazanin"/>
          <w:lang w:bidi="fa-IR"/>
          <w:color w:val="111111"/>
          <w:sz w:val="28"/>
          <w:szCs w:val="28"/>
          <w:rtl/>
        </w:rPr>
        <w:t xml:space="preserve">لأن الأب یتبع الجد و یکون أصلا له،فیکون أصلا للطفل بطریق أولی، فإن من بلغ مجنونا یحکم بإسلامه إذا کان أبوه مسلما،فولد المجنون یحکم بإسلامه لذلک،و لأن الإسلام للتغلیب،فیکفی أدنی سبب.</w:t>
      </w:r>
    </w:p>
    <w:p>
      <w:pPr>
        <w:pStyle w:val="BookText"/>
      </w:pPr>
      <w:r>
        <w:rPr>
          <w:rFonts w:ascii="IRNazanin" w:hAnsi="IRNazanin" w:eastAsia="IRNazanin" w:cs="IRNazanin"/>
          <w:lang w:bidi="fa-IR"/>
          <w:color w:val="111111"/>
          <w:sz w:val="28"/>
          <w:szCs w:val="28"/>
          <w:rtl/>
        </w:rPr>
        <w:t xml:space="preserve">قوله: (و ان کان الأقرب حیا علی اشکال).</w:t>
      </w:r>
    </w:p>
    <w:p>
      <w:pPr>
        <w:pStyle w:val="BookText"/>
      </w:pPr>
      <w:r>
        <w:rPr>
          <w:rFonts w:ascii="IRNazanin" w:hAnsi="IRNazanin" w:eastAsia="IRNazanin" w:cs="IRNazanin"/>
          <w:lang w:bidi="fa-IR"/>
          <w:color w:val="111111"/>
          <w:sz w:val="28"/>
          <w:szCs w:val="28"/>
          <w:rtl/>
        </w:rPr>
        <w:t xml:space="preserve">ینشأ:من أن سبب التبعیة القرابة و أنها لا تختلف بحیاة الأب و موته- کسقوط القصاص و حدّ القذف-و من انتفاء ولایة الحضانة للجدین مع الأبوین.</w:t>
      </w:r>
    </w:p>
    <w:p>
      <w:pPr>
        <w:pStyle w:val="BookText"/>
      </w:pPr>
      <w:r>
        <w:rPr>
          <w:rFonts w:ascii="IRNazanin" w:hAnsi="IRNazanin" w:eastAsia="IRNazanin" w:cs="IRNazanin"/>
          <w:lang w:bidi="fa-IR"/>
          <w:color w:val="111111"/>
          <w:sz w:val="28"/>
          <w:szCs w:val="28"/>
          <w:rtl/>
        </w:rPr>
        <w:t xml:space="preserve">و یضعف هذا:بأن أحقیة الأبوین لا تنافی ثبوت التبعیة للجدین،مع ثبوت الولایة و الأولویة للجد فی النکاح عندنا،و الأصح عدم الفرق بین حیاة الأب و موته.</w:t>
      </w:r>
    </w:p>
    <w:p>
      <w:pPr>
        <w:pStyle w:val="BookText"/>
      </w:pPr>
      <w:r>
        <w:rPr>
          <w:rFonts w:ascii="IRNazanin" w:hAnsi="IRNazanin" w:eastAsia="IRNazanin" w:cs="IRNazanin"/>
          <w:lang w:bidi="fa-IR"/>
          <w:color w:val="111111"/>
          <w:sz w:val="28"/>
          <w:szCs w:val="28"/>
          <w:rtl/>
        </w:rPr>
        <w:t xml:space="preserve">قوله: (تبعیة السابی المسلم علی رأی إن سبی منفردا).</w:t>
      </w:r>
    </w:p>
    <w:p>
      <w:pPr>
        <w:pStyle w:val="BookText"/>
      </w:pPr>
      <w:r>
        <w:rPr>
          <w:rFonts w:ascii="IRNazanin" w:hAnsi="IRNazanin" w:eastAsia="IRNazanin" w:cs="IRNazanin"/>
          <w:lang w:bidi="fa-IR"/>
          <w:color w:val="111111"/>
          <w:sz w:val="28"/>
          <w:szCs w:val="28"/>
          <w:rtl/>
        </w:rPr>
        <w:t xml:space="preserve">هذا قول الشیخ فی المبسوط </w:t>
      </w:r>
      <w:r>
        <w:rPr>
          <w:rStyle w:val="FootnoteReference"/>
        </w:rPr>
        <w:footnoteReference w:id="204"/>
      </w:r>
      <w:r>
        <w:rPr>
          <w:rFonts w:ascii="IRNazanin" w:hAnsi="IRNazanin" w:eastAsia="IRNazanin" w:cs="IRNazanin"/>
          <w:lang w:bidi="fa-IR"/>
          <w:color w:val="111111"/>
          <w:sz w:val="28"/>
          <w:szCs w:val="28"/>
          <w:rtl/>
        </w:rPr>
        <w:t xml:space="preserve">،لأن السبی أبطل حربته،فتبطل تبعیة الأبوة،و تبعیة الدار هنا منتفیة،و الإسلام علی التغلیب،و لا طریق إلیه إلاّ بتبعیة السابی.</w:t>
      </w:r>
    </w:p>
    <w:p>
      <w:pPr>
        <w:pStyle w:val="BookText"/>
      </w:pPr>
      <w:r>
        <w:rPr>
          <w:rFonts w:ascii="IRNazanin" w:hAnsi="IRNazanin" w:eastAsia="IRNazanin" w:cs="IRNazanin"/>
          <w:lang w:bidi="fa-IR"/>
          <w:color w:val="111111"/>
          <w:sz w:val="28"/>
          <w:szCs w:val="28"/>
          <w:rtl/>
        </w:rPr>
        <w:t xml:space="preserve">و یضعف:بأن تبعیة الأبوین ثابتة شرعا مقطوع بها،و لا دلیل علی التبعیة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0" w:name="pg10546_97136"/>
    <w:bookmarkEnd w:id="30"/>
    <w:p>
      <w:pPr>
        <w:pStyle w:val="BookText"/>
      </w:pPr>
      <w:r>
        <w:rPr>
          <w:rFonts w:ascii="IRNazanin" w:hAnsi="IRNazanin" w:eastAsia="IRNazanin" w:cs="IRNazanin"/>
          <w:lang w:bidi="fa-IR"/>
          <w:color w:val="111111"/>
          <w:sz w:val="28"/>
          <w:szCs w:val="28"/>
          <w:rtl/>
        </w:rPr>
        <w:t xml:space="preserve">و لو کان معه أحد أبویه الکافرین لم یحکم بإسلامه،و لو سباه الذمی لم یحکم بإسلامه و إن باعه من مسلم.</w:t>
      </w:r>
    </w:p>
    <w:p>
      <w:pPr>
        <w:pStyle w:val="Heading6"/>
      </w:pPr>
      <w:bookmarkStart w:id="136" w:name="_Toc69"/>
      <w:r>
        <w:t>ج:تبعیة الدار</w:t>
      </w:r>
      <w:bookmarkEnd w:id="136"/>
    </w:p>
    <w:p>
      <w:pPr>
        <w:pStyle w:val="BookText"/>
      </w:pPr>
      <w:r>
        <w:rPr>
          <w:rFonts w:ascii="IRNazanin" w:hAnsi="IRNazanin" w:eastAsia="IRNazanin" w:cs="IRNazanin"/>
          <w:lang w:bidi="fa-IR"/>
          <w:color w:val="111111"/>
          <w:sz w:val="28"/>
          <w:szCs w:val="28"/>
          <w:rtl/>
        </w:rPr>
        <w:t xml:space="preserve">ج:تبعیة الدار،و هی المراد هنا فیحکم بإسلام کل لقیط فی دار الإسلام،إلاّ أن یملکها الکفار و لم یوجد فیها مسلم واحد فیحکم  للسابی،نعم یحکم بطهارته شرعا </w:t>
      </w:r>
      <w:r>
        <w:rPr>
          <w:rStyle w:val="FootnoteReference"/>
        </w:rPr>
        <w:footnoteReference w:id="205"/>
      </w:r>
      <w:r>
        <w:rPr>
          <w:rFonts w:ascii="IRNazanin" w:hAnsi="IRNazanin" w:eastAsia="IRNazanin" w:cs="IRNazanin"/>
          <w:lang w:bidi="fa-IR"/>
          <w:color w:val="111111"/>
          <w:sz w:val="28"/>
          <w:szCs w:val="28"/>
          <w:rtl/>
        </w:rPr>
        <w:t xml:space="preserve">خاصة،تبعا للسابی دفعا للحرج،إذ لا بدّ من مباشرته و استخدامه،و هو الذی استقرّ علیه رأی المصنف.</w:t>
      </w:r>
    </w:p>
    <w:p>
      <w:pPr>
        <w:pStyle w:val="BookText"/>
      </w:pPr>
      <w:r>
        <w:rPr>
          <w:rFonts w:ascii="IRNazanin" w:hAnsi="IRNazanin" w:eastAsia="IRNazanin" w:cs="IRNazanin"/>
          <w:lang w:bidi="fa-IR"/>
          <w:color w:val="111111"/>
          <w:sz w:val="28"/>
          <w:szCs w:val="28"/>
          <w:rtl/>
        </w:rPr>
        <w:t xml:space="preserve">قوله: (و لو کان معه أحد أبویه الکافرین لم یحکم بإسلامه).</w:t>
      </w:r>
    </w:p>
    <w:p>
      <w:pPr>
        <w:pStyle w:val="BookText"/>
      </w:pPr>
      <w:r>
        <w:rPr>
          <w:rFonts w:ascii="IRNazanin" w:hAnsi="IRNazanin" w:eastAsia="IRNazanin" w:cs="IRNazanin"/>
          <w:lang w:bidi="fa-IR"/>
          <w:color w:val="111111"/>
          <w:sz w:val="28"/>
          <w:szCs w:val="28"/>
          <w:rtl/>
        </w:rPr>
        <w:t xml:space="preserve">لأن تبعیته للسابی حیث ینقطع عن أبویه،فاما إذا سبیا معه أو أحدهما، فإن التبعیة لهما هی الأصل فیقدم.</w:t>
      </w:r>
    </w:p>
    <w:p>
      <w:pPr>
        <w:pStyle w:val="BookText"/>
      </w:pPr>
      <w:r>
        <w:rPr>
          <w:rFonts w:ascii="IRNazanin" w:hAnsi="IRNazanin" w:eastAsia="IRNazanin" w:cs="IRNazanin"/>
          <w:lang w:bidi="fa-IR"/>
          <w:color w:val="111111"/>
          <w:sz w:val="28"/>
          <w:szCs w:val="28"/>
          <w:rtl/>
        </w:rPr>
        <w:t xml:space="preserve">قوله: (و لو سباه الذمی لم یحکم بإسلامه و إن باعه من مسلم).</w:t>
      </w:r>
    </w:p>
    <w:p>
      <w:pPr>
        <w:pStyle w:val="BookText"/>
      </w:pPr>
      <w:r>
        <w:rPr>
          <w:rFonts w:ascii="IRNazanin" w:hAnsi="IRNazanin" w:eastAsia="IRNazanin" w:cs="IRNazanin"/>
          <w:lang w:bidi="fa-IR"/>
          <w:color w:val="111111"/>
          <w:sz w:val="28"/>
          <w:szCs w:val="28"/>
          <w:rtl/>
        </w:rPr>
        <w:t xml:space="preserve">لأن الذمی لا یتبع فی الإسلام إذ لا حظّ له فی الإسلام،و بعض الشافعیة </w:t>
      </w:r>
      <w:r>
        <w:rPr>
          <w:rStyle w:val="FootnoteReference"/>
        </w:rPr>
        <w:footnoteReference w:id="206"/>
      </w:r>
      <w:r>
        <w:rPr>
          <w:rFonts w:ascii="IRNazanin" w:hAnsi="IRNazanin" w:eastAsia="IRNazanin" w:cs="IRNazanin"/>
          <w:lang w:bidi="fa-IR"/>
          <w:color w:val="111111"/>
          <w:sz w:val="28"/>
          <w:szCs w:val="28"/>
          <w:rtl/>
        </w:rPr>
        <w:t xml:space="preserve">حکم بإسلامه بذلک،لأن الذمی من أهل دار الإسلام.و بیعه بعد ذلک من مسلم لا یقتضی الحکم بإسلامه،لأن تملک المسلم طرأ علیه و هو کافر،و إنما تحصل التبعیة فی الابتداء.</w:t>
      </w:r>
    </w:p>
    <w:p>
      <w:pPr>
        <w:pStyle w:val="BookText"/>
      </w:pPr>
      <w:r>
        <w:rPr>
          <w:rFonts w:ascii="IRNazanin" w:hAnsi="IRNazanin" w:eastAsia="IRNazanin" w:cs="IRNazanin"/>
          <w:lang w:bidi="fa-IR"/>
          <w:color w:val="111111"/>
          <w:sz w:val="28"/>
          <w:szCs w:val="28"/>
          <w:rtl/>
        </w:rPr>
        <w:t xml:space="preserve">قوله: (الثالث تبعیة الدار و هی المراد).</w:t>
      </w:r>
    </w:p>
    <w:p>
      <w:pPr>
        <w:pStyle w:val="BookText"/>
      </w:pPr>
      <w:r>
        <w:rPr>
          <w:rFonts w:ascii="IRNazanin" w:hAnsi="IRNazanin" w:eastAsia="IRNazanin" w:cs="IRNazanin"/>
          <w:lang w:bidi="fa-IR"/>
          <w:color w:val="111111"/>
          <w:sz w:val="28"/>
          <w:szCs w:val="28"/>
          <w:rtl/>
        </w:rPr>
        <w:t xml:space="preserve">أی:الأمر الثالث مما به تحصل التبعیة فی الإسلام:تبعیة الدار،و هذا القسم هو المراد فی اللقطة،إذ لا معنی لتبعیة الأبوین و السابی فی إسلام اللقیط.</w:t>
      </w:r>
    </w:p>
    <w:p>
      <w:pPr>
        <w:pStyle w:val="BookText"/>
      </w:pPr>
      <w:r>
        <w:rPr>
          <w:rFonts w:ascii="IRNazanin" w:hAnsi="IRNazanin" w:eastAsia="IRNazanin" w:cs="IRNazanin"/>
          <w:lang w:bidi="fa-IR"/>
          <w:color w:val="111111"/>
          <w:sz w:val="28"/>
          <w:szCs w:val="28"/>
          <w:rtl/>
        </w:rPr>
        <w:t xml:space="preserve">قوله: (فیحکم بإسلام کل لقیط فی دار الإسلام،إلا أن یملکها الکفار و لم یوجد فیها مسلم واحد،فیحکم بکفره).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بکفره، و بکفر کل لقیط فی دار الحرب،إلاّ إذا کان فیها مسلم ساکن و لو واحد تاجر أو أسیر،فإن بلغ و أعرب عن نفسه الکفر ففی الحکم بردته تردد  المراد ب‍(دار الإسلام)فی عبارته:دار خطها المسلمون کبغداد و الکوفة و البصرة،أو دار فتحها المسلمون کمدائن و الشام-فیحکم بإسلام لقیطها-و الدار التی کانت للمسلمین ثم غلب علیها الکفار،کطرسوس </w:t>
      </w:r>
      <w:r>
        <w:rPr>
          <w:rStyle w:val="FootnoteReference"/>
        </w:rPr>
        <w:footnoteReference w:id="207"/>
      </w:r>
      <w:r>
        <w:rPr>
          <w:rFonts w:ascii="IRNazanin" w:hAnsi="IRNazanin" w:eastAsia="IRNazanin" w:cs="IRNazanin"/>
          <w:lang w:bidi="fa-IR"/>
          <w:color w:val="111111"/>
          <w:sz w:val="28"/>
          <w:szCs w:val="28"/>
          <w:rtl/>
        </w:rPr>
        <w:t xml:space="preserve">و بعض سواحل البحر فی بلاد الشام.</w:t>
      </w:r>
    </w:p>
    <w:p>
      <w:pPr>
        <w:pStyle w:val="BookText"/>
      </w:pPr>
      <w:r>
        <w:rPr>
          <w:rFonts w:ascii="IRNazanin" w:hAnsi="IRNazanin" w:eastAsia="IRNazanin" w:cs="IRNazanin"/>
          <w:lang w:bidi="fa-IR"/>
          <w:color w:val="111111"/>
          <w:sz w:val="28"/>
          <w:szCs w:val="28"/>
          <w:rtl/>
        </w:rPr>
        <w:t xml:space="preserve">و الذی فی الدروس:أن دار الإسلام ما ینفذ فیها حکم الإسلام و لا یکون بها کافر إلاّ معاهدا </w:t>
      </w:r>
      <w:r>
        <w:rPr>
          <w:rStyle w:val="FootnoteReference"/>
        </w:rPr>
        <w:footnoteReference w:id="208"/>
      </w:r>
      <w:r>
        <w:rPr>
          <w:rFonts w:ascii="IRNazanin" w:hAnsi="IRNazanin" w:eastAsia="IRNazanin" w:cs="IRNazanin"/>
          <w:lang w:bidi="fa-IR"/>
          <w:color w:val="111111"/>
          <w:sz w:val="28"/>
          <w:szCs w:val="28"/>
          <w:rtl/>
        </w:rPr>
        <w:t xml:space="preserve">.و هو أضبط من الذی ذکره المصنف،و لا ریب أن التی غلب علیها الکفار لا یحکم فیها بإسلام اللقیط،إلاّ إذا کان فیها مسلم ساکن </w:t>
      </w:r>
      <w:r>
        <w:rPr>
          <w:rStyle w:val="FootnoteReference"/>
        </w:rPr>
        <w:footnoteReference w:id="209"/>
      </w:r>
      <w:r>
        <w:rPr>
          <w:rFonts w:ascii="IRNazanin" w:hAnsi="IRNazanin" w:eastAsia="IRNazanin" w:cs="IRNazanin"/>
          <w:lang w:bidi="fa-IR"/>
          <w:color w:val="111111"/>
          <w:sz w:val="28"/>
          <w:szCs w:val="28"/>
          <w:rtl/>
        </w:rPr>
        <w:t xml:space="preserve">یمکن تولده عنه،فان لم یکن حکم بکفره.</w:t>
      </w:r>
    </w:p>
    <w:p>
      <w:pPr>
        <w:pStyle w:val="BookText"/>
      </w:pPr>
      <w:r>
        <w:rPr>
          <w:rFonts w:ascii="IRNazanin" w:hAnsi="IRNazanin" w:eastAsia="IRNazanin" w:cs="IRNazanin"/>
          <w:lang w:bidi="fa-IR"/>
          <w:color w:val="111111"/>
          <w:sz w:val="28"/>
          <w:szCs w:val="28"/>
          <w:rtl/>
        </w:rPr>
        <w:t xml:space="preserve">قوله: (و بکفر کل لقیط فی دار الحرب،إلاّ إذا کان فیها مسلم ساکن و لو واحد،تاجر أو أسیر).</w:t>
      </w:r>
    </w:p>
    <w:p>
      <w:pPr>
        <w:pStyle w:val="BookText"/>
      </w:pPr>
      <w:r>
        <w:rPr>
          <w:rFonts w:ascii="IRNazanin" w:hAnsi="IRNazanin" w:eastAsia="IRNazanin" w:cs="IRNazanin"/>
          <w:lang w:bidi="fa-IR"/>
          <w:color w:val="111111"/>
          <w:sz w:val="28"/>
          <w:szCs w:val="28"/>
          <w:rtl/>
        </w:rPr>
        <w:t xml:space="preserve">أی:و یحکم بکفر کل لقیط فی دار الحرب،إلاّ إذا کان فیها مسلم ساکن بها،و لو أنه واحد و هو تاجر أو أسیر و نحوهما،بشرط أن یمکن تولده عنه عادة،و لا یکفی المارة من المسلمین،إذ لا تبعیة فی وقت السکون لانتفاء التقدم،[و مثله ما] </w:t>
      </w:r>
      <w:r>
        <w:rPr>
          <w:rStyle w:val="FootnoteReference"/>
        </w:rPr>
        <w:footnoteReference w:id="210"/>
      </w:r>
      <w:r>
        <w:rPr>
          <w:rFonts w:ascii="IRNazanin" w:hAnsi="IRNazanin" w:eastAsia="IRNazanin" w:cs="IRNazanin"/>
          <w:lang w:bidi="fa-IR"/>
          <w:color w:val="111111"/>
          <w:sz w:val="28"/>
          <w:szCs w:val="28"/>
          <w:rtl/>
        </w:rPr>
        <w:t xml:space="preserve">إذا تجدد خروجه قبل الالتقاط لانتفاء المقتضی للتبعیة، و هو وجوده حینئذ.</w:t>
      </w:r>
    </w:p>
    <w:p>
      <w:pPr>
        <w:pStyle w:val="BookText"/>
      </w:pPr>
      <w:r>
        <w:rPr>
          <w:rFonts w:ascii="IRNazanin" w:hAnsi="IRNazanin" w:eastAsia="IRNazanin" w:cs="IRNazanin"/>
          <w:lang w:bidi="fa-IR"/>
          <w:color w:val="111111"/>
          <w:sz w:val="28"/>
          <w:szCs w:val="28"/>
          <w:rtl/>
        </w:rPr>
        <w:t xml:space="preserve">قوله: (فإن بلغ و أعرب عن نفسه الکفر،ففی الحکم بردته تردد،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1" w:name="pg10546_97138"/>
    <w:bookmarkEnd w:id="31"/>
    <w:p>
      <w:pPr>
        <w:pStyle w:val="BookText"/>
      </w:pPr>
      <w:r>
        <w:rPr>
          <w:rFonts w:ascii="IRNazanin" w:hAnsi="IRNazanin" w:eastAsia="IRNazanin" w:cs="IRNazanin"/>
          <w:lang w:bidi="fa-IR"/>
          <w:color w:val="111111"/>
          <w:sz w:val="28"/>
          <w:szCs w:val="28"/>
          <w:rtl/>
        </w:rPr>
        <w:t xml:space="preserve">ینشأ:من ضعف تبعیة الدار.</w:t>
      </w:r>
    </w:p>
    <w:p>
      <w:pPr>
        <w:pStyle w:val="Heading6"/>
      </w:pPr>
      <w:bookmarkStart w:id="137" w:name="_Toc70"/>
      <w:r>
        <w:t>الثالث:الجنایة</w:t>
      </w:r>
      <w:bookmarkEnd w:id="137"/>
    </w:p>
    <w:p>
      <w:pPr>
        <w:pStyle w:val="BookText"/>
      </w:pPr>
      <w:r>
        <w:rPr>
          <w:rFonts w:ascii="IRNazanin" w:hAnsi="IRNazanin" w:eastAsia="IRNazanin" w:cs="IRNazanin"/>
          <w:lang w:bidi="fa-IR"/>
          <w:color w:val="111111"/>
          <w:sz w:val="28"/>
          <w:szCs w:val="28"/>
          <w:rtl/>
        </w:rPr>
        <w:t xml:space="preserve">الثالث:الجنایة:و عاقلة اللقیط الإمام إذا فقد النسب و لم یتوال أحدا دون الملتقط،فإن جنی عمدا اقتص منه،و خطأ یعقله الإمام، و شبیه العمد فی ماله،و إن قتل عمدا فلإمام القصاص،و خطأ الدیة.</w:t>
      </w:r>
    </w:p>
    <w:p>
      <w:pPr>
        <w:pStyle w:val="BookText"/>
      </w:pPr>
      <w:r>
        <w:rPr>
          <w:rFonts w:ascii="IRNazanin" w:hAnsi="IRNazanin" w:eastAsia="IRNazanin" w:cs="IRNazanin"/>
          <w:lang w:bidi="fa-IR"/>
          <w:color w:val="111111"/>
          <w:sz w:val="28"/>
          <w:szCs w:val="28"/>
          <w:rtl/>
        </w:rPr>
        <w:t xml:space="preserve">و لو جنی علی طرفه فالأقرب مع صغره جواز استیفاء القصاص أو الدیة له،  ینشأ:من ضعف تبعیة الدار).</w:t>
      </w:r>
    </w:p>
    <w:p>
      <w:pPr>
        <w:pStyle w:val="BookText"/>
      </w:pPr>
      <w:r>
        <w:rPr>
          <w:rFonts w:ascii="IRNazanin" w:hAnsi="IRNazanin" w:eastAsia="IRNazanin" w:cs="IRNazanin"/>
          <w:lang w:bidi="fa-IR"/>
          <w:color w:val="111111"/>
          <w:sz w:val="28"/>
          <w:szCs w:val="28"/>
          <w:rtl/>
        </w:rPr>
        <w:t xml:space="preserve">أی:لو أظهر أنه کافر بعد بلوغه،و منشأ التردد:مما ذکره،و من سبق الحکم بإسلامه،و لا یبعد الحکم بردته،لسبق الحکم بطهارته و إجراء أحکام أولاد المسلمین علیه،و لأن الإسلام هو الأصل،لأن کل مولود یولد علی الفطرة </w:t>
      </w:r>
      <w:r>
        <w:rPr>
          <w:rStyle w:val="FootnoteReference"/>
        </w:rPr>
        <w:footnoteReference w:id="211"/>
      </w:r>
      <w:r>
        <w:rPr>
          <w:rFonts w:ascii="IRNazanin" w:hAnsi="IRNazanin" w:eastAsia="IRNazanin" w:cs="IRNazanin"/>
          <w:lang w:bidi="fa-IR"/>
          <w:color w:val="111111"/>
          <w:sz w:val="28"/>
          <w:szCs w:val="28"/>
          <w:rtl/>
        </w:rPr>
        <w:t xml:space="preserve">،و إظهاره الکفر بعد بلوغه لا ینافی إسلامه السابق،و هذا قویّ.</w:t>
      </w:r>
    </w:p>
    <w:p>
      <w:pPr>
        <w:pStyle w:val="BookText"/>
      </w:pPr>
      <w:r>
        <w:rPr>
          <w:rFonts w:ascii="IRNazanin" w:hAnsi="IRNazanin" w:eastAsia="IRNazanin" w:cs="IRNazanin"/>
          <w:lang w:bidi="fa-IR"/>
          <w:color w:val="111111"/>
          <w:sz w:val="28"/>
          <w:szCs w:val="28"/>
          <w:rtl/>
        </w:rPr>
        <w:t xml:space="preserve">نعم لو علم کفر آبائه و أظهر الکفر بعد بلوغه،فلیس بمرتد قطعا.</w:t>
      </w:r>
    </w:p>
    <w:p>
      <w:pPr>
        <w:pStyle w:val="BookText"/>
      </w:pPr>
      <w:r>
        <w:rPr>
          <w:rFonts w:ascii="IRNazanin" w:hAnsi="IRNazanin" w:eastAsia="IRNazanin" w:cs="IRNazanin"/>
          <w:lang w:bidi="fa-IR"/>
          <w:color w:val="111111"/>
          <w:sz w:val="28"/>
          <w:szCs w:val="28"/>
          <w:rtl/>
        </w:rPr>
        <w:t xml:space="preserve">قوله: (و عاقلة اللقیط الإمام-إذا فقد النسب و لم یتوال أحدا-دون الملتقط).</w:t>
      </w:r>
    </w:p>
    <w:p>
      <w:pPr>
        <w:pStyle w:val="BookText"/>
      </w:pPr>
      <w:r>
        <w:rPr>
          <w:rFonts w:ascii="IRNazanin" w:hAnsi="IRNazanin" w:eastAsia="IRNazanin" w:cs="IRNazanin"/>
          <w:lang w:bidi="fa-IR"/>
          <w:color w:val="111111"/>
          <w:sz w:val="28"/>
          <w:szCs w:val="28"/>
          <w:rtl/>
        </w:rPr>
        <w:t xml:space="preserve">أی:و عاقلة اللقیط الامام دون الملتقط،و ما بینهما اعتراض،و لا یخفی أن موالاته أحدا إنما تعتبر بعد بلوغه.</w:t>
      </w:r>
    </w:p>
    <w:p>
      <w:pPr>
        <w:pStyle w:val="BookText"/>
      </w:pPr>
      <w:r>
        <w:rPr>
          <w:rFonts w:ascii="IRNazanin" w:hAnsi="IRNazanin" w:eastAsia="IRNazanin" w:cs="IRNazanin"/>
          <w:lang w:bidi="fa-IR"/>
          <w:color w:val="111111"/>
          <w:sz w:val="28"/>
          <w:szCs w:val="28"/>
          <w:rtl/>
        </w:rPr>
        <w:t xml:space="preserve">قوله: (و لو جنی علی طرفه،فالأقرب مع صغره جواز استیفاء القصاص أو الدیة).</w:t>
      </w:r>
    </w:p>
    <w:p>
      <w:pPr>
        <w:pStyle w:val="BookText"/>
      </w:pPr>
      <w:r>
        <w:rPr>
          <w:rFonts w:ascii="IRNazanin" w:hAnsi="IRNazanin" w:eastAsia="IRNazanin" w:cs="IRNazanin"/>
          <w:lang w:bidi="fa-IR"/>
          <w:color w:val="111111"/>
          <w:sz w:val="28"/>
          <w:szCs w:val="28"/>
          <w:rtl/>
        </w:rPr>
        <w:t xml:space="preserve">وجه القرب:أن القصاص ثابت،فیجوز للولی استیفاؤه أو أخذه الدیة، مراعیا للمصلحة فی ذلک.و یحتمل العدم،لأن التشفی مطلوب،و بکل واحد من الأمرین یفوت.و الأصح أنه إذا اقتضت المصلحة أحد الأمرین عمل الولی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یتولی الملتقط ذلک بل الحاکم. و لو أخذ الحاکم الأرش فی العمد فبلغ و طلب القصاص فإشکال ینشأ:من أن أخذ المال للحیلولة أو لإسقاط القصاص.  بمقتضاها،فإنه ربما خشی فوات الأمرین.</w:t>
      </w:r>
    </w:p>
    <w:p>
      <w:pPr>
        <w:pStyle w:val="BookText"/>
      </w:pPr>
      <w:r>
        <w:rPr>
          <w:rFonts w:ascii="IRNazanin" w:hAnsi="IRNazanin" w:eastAsia="IRNazanin" w:cs="IRNazanin"/>
          <w:lang w:bidi="fa-IR"/>
          <w:color w:val="111111"/>
          <w:sz w:val="28"/>
          <w:szCs w:val="28"/>
          <w:rtl/>
        </w:rPr>
        <w:t xml:space="preserve">و هذا إنما هو فی الصغیر،أما المجنون،فإن الولی یعتمد فی أمره المصلحة جزما،و الفرق:أن للصبی غایة تنتظر و هو البلوغ،بخلاف المجنون،فإنه لا غایة لزوال جنونه،و التأخیر إلی غایة غیر معلومة تفویت.</w:t>
      </w:r>
    </w:p>
    <w:p>
      <w:pPr>
        <w:pStyle w:val="BookText"/>
      </w:pPr>
      <w:r>
        <w:rPr>
          <w:rFonts w:ascii="IRNazanin" w:hAnsi="IRNazanin" w:eastAsia="IRNazanin" w:cs="IRNazanin"/>
          <w:lang w:bidi="fa-IR"/>
          <w:color w:val="111111"/>
          <w:sz w:val="28"/>
          <w:szCs w:val="28"/>
          <w:rtl/>
        </w:rPr>
        <w:t xml:space="preserve">قوله: (و لا یتولی الملتقط ذلک بل الحاکم).</w:t>
      </w:r>
    </w:p>
    <w:p>
      <w:pPr>
        <w:pStyle w:val="BookText"/>
      </w:pPr>
      <w:r>
        <w:rPr>
          <w:rFonts w:ascii="IRNazanin" w:hAnsi="IRNazanin" w:eastAsia="IRNazanin" w:cs="IRNazanin"/>
          <w:lang w:bidi="fa-IR"/>
          <w:color w:val="111111"/>
          <w:sz w:val="28"/>
          <w:szCs w:val="28"/>
          <w:rtl/>
        </w:rPr>
        <w:t xml:space="preserve">لأن الملتقط لا ولایة له علی اللقیط سوی الحضانة.</w:t>
      </w:r>
    </w:p>
    <w:p>
      <w:pPr>
        <w:pStyle w:val="BookText"/>
      </w:pPr>
      <w:r>
        <w:rPr>
          <w:rFonts w:ascii="IRNazanin" w:hAnsi="IRNazanin" w:eastAsia="IRNazanin" w:cs="IRNazanin"/>
          <w:lang w:bidi="fa-IR"/>
          <w:color w:val="111111"/>
          <w:sz w:val="28"/>
          <w:szCs w:val="28"/>
          <w:rtl/>
        </w:rPr>
        <w:t xml:space="preserve">قوله: (و لو أخذ الحاکم الأرش فی العمد،فبلغ و طلب القصاص فإشکال،ینشأ:من أن أخذ المال للحیلولة أو لإسقاط القصاص).</w:t>
      </w:r>
    </w:p>
    <w:p>
      <w:pPr>
        <w:pStyle w:val="BookText"/>
      </w:pPr>
      <w:r>
        <w:rPr>
          <w:rFonts w:ascii="IRNazanin" w:hAnsi="IRNazanin" w:eastAsia="IRNazanin" w:cs="IRNazanin"/>
          <w:lang w:bidi="fa-IR"/>
          <w:color w:val="111111"/>
          <w:sz w:val="28"/>
          <w:szCs w:val="28"/>
          <w:rtl/>
        </w:rPr>
        <w:t xml:space="preserve">هذا تفریع علی الأقرب،و هو جواز کل من الأمرین:القصاص و الدیة للحاکم بحسب المصلحة،و المراد بالأرش هو الدیة،و لا یخفی ضعف هذا الإشکال،لأن الحیلولة هی تعذر الحق من جانب من هو علیه،و هذا المعنی منتف هنا،و المأخوذ برأی الحاکم و مقتضی المصلحة إنما هو فی الدیة،و مع أخذها کیف یبقی القصاص.</w:t>
      </w:r>
    </w:p>
    <w:p>
      <w:pPr>
        <w:pStyle w:val="BookText"/>
      </w:pPr>
      <w:r>
        <w:rPr>
          <w:rFonts w:ascii="IRNazanin" w:hAnsi="IRNazanin" w:eastAsia="IRNazanin" w:cs="IRNazanin"/>
          <w:lang w:bidi="fa-IR"/>
          <w:color w:val="111111"/>
          <w:sz w:val="28"/>
          <w:szCs w:val="28"/>
          <w:rtl/>
        </w:rPr>
        <w:t xml:space="preserve">و بعد تحریر محل النزاع یسقط هذا الإشکال،بأن یقال:أخذ المال إن کان بغیر رضی الجانی فی العمد،فهو ممنوع منه لا أثر له و یبقی الحکم کما کان،و لا دیة و لا حیلولة هنا،لأن الواجب هو القصاص خاصة دون المال.</w:t>
      </w:r>
    </w:p>
    <w:p>
      <w:pPr>
        <w:pStyle w:val="BookText"/>
      </w:pPr>
      <w:r>
        <w:rPr>
          <w:rFonts w:ascii="IRNazanin" w:hAnsi="IRNazanin" w:eastAsia="IRNazanin" w:cs="IRNazanin"/>
          <w:lang w:bidi="fa-IR"/>
          <w:color w:val="111111"/>
          <w:sz w:val="28"/>
          <w:szCs w:val="28"/>
          <w:rtl/>
        </w:rPr>
        <w:t xml:space="preserve">و إن کان برضاه،فإنما یکون عوضا عن القصاص،لأنه الفرض،فان المفروض أنه لم یدفعه هبة و تبرعا،فان صح أخذه عوضا وجب الحکم بسقوط القصاص،و إلاّ لم یحل أخذ المال،و حیث حکمنا بأنه یجوز أخذه عوضا مع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2" w:name="pg10546_97140"/>
    <w:bookmarkEnd w:id="32"/>
    <w:p>
      <w:pPr>
        <w:pStyle w:val="Heading6"/>
      </w:pPr>
      <w:bookmarkStart w:id="138" w:name="_Toc71"/>
      <w:r>
        <w:t>الرابع:الحریة</w:t>
      </w:r>
      <w:bookmarkEnd w:id="138"/>
    </w:p>
    <w:p>
      <w:pPr>
        <w:pStyle w:val="BookText"/>
      </w:pPr>
      <w:r>
        <w:rPr>
          <w:rFonts w:ascii="IRNazanin" w:hAnsi="IRNazanin" w:eastAsia="IRNazanin" w:cs="IRNazanin"/>
          <w:lang w:bidi="fa-IR"/>
          <w:color w:val="111111"/>
          <w:sz w:val="28"/>
          <w:szCs w:val="28"/>
          <w:rtl/>
        </w:rPr>
        <w:t xml:space="preserve">الرابع:الحریة:فإن لم یدع أحد رقیته فالأصل الحریة،و نحکم بها فی کل ما لا یلزم غیره شیئا فنملّکه المال،و نغرّم من أتلف علیه شیئا، و میراثه لبیت المال.  المصلحة وجب القول بسقوط القصاص،و هذا هو الأصح.</w:t>
      </w:r>
    </w:p>
    <w:p>
      <w:pPr>
        <w:pStyle w:val="BookText"/>
      </w:pPr>
      <w:r>
        <w:rPr>
          <w:rFonts w:ascii="IRNazanin" w:hAnsi="IRNazanin" w:eastAsia="IRNazanin" w:cs="IRNazanin"/>
          <w:lang w:bidi="fa-IR"/>
          <w:color w:val="111111"/>
          <w:sz w:val="28"/>
          <w:szCs w:val="28"/>
          <w:rtl/>
        </w:rPr>
        <w:t xml:space="preserve">قوله: (فإن لم یدع أحد رقة فالأصل الحریة).</w:t>
      </w:r>
    </w:p>
    <w:p>
      <w:pPr>
        <w:pStyle w:val="BookText"/>
      </w:pPr>
      <w:r>
        <w:rPr>
          <w:rFonts w:ascii="IRNazanin" w:hAnsi="IRNazanin" w:eastAsia="IRNazanin" w:cs="IRNazanin"/>
          <w:lang w:bidi="fa-IR"/>
          <w:color w:val="111111"/>
          <w:sz w:val="28"/>
          <w:szCs w:val="28"/>
          <w:rtl/>
        </w:rPr>
        <w:t xml:space="preserve">لأن الرقیة إنما تثبت بالکفر الأصلی و السبی،و الأصل عدم هذا الوصف،و لأن کلّ إنسان ینتهی فی الولادة إلی آدم علیه السلام،فتستصحب الحریة إلی أن یثبت خلافها.</w:t>
      </w:r>
    </w:p>
    <w:p>
      <w:pPr>
        <w:pStyle w:val="BookText"/>
      </w:pPr>
      <w:r>
        <w:rPr>
          <w:rFonts w:ascii="IRNazanin" w:hAnsi="IRNazanin" w:eastAsia="IRNazanin" w:cs="IRNazanin"/>
          <w:lang w:bidi="fa-IR"/>
          <w:color w:val="111111"/>
          <w:sz w:val="28"/>
          <w:szCs w:val="28"/>
          <w:rtl/>
        </w:rPr>
        <w:t xml:space="preserve">قوله: (و یحکم بها فی کل ما لا یلزم غیره شیئا،فیملکه المال و یغرم من أتلف علیه شیئا).</w:t>
      </w:r>
    </w:p>
    <w:p>
      <w:pPr>
        <w:pStyle w:val="BookText"/>
      </w:pPr>
      <w:r>
        <w:rPr>
          <w:rFonts w:ascii="IRNazanin" w:hAnsi="IRNazanin" w:eastAsia="IRNazanin" w:cs="IRNazanin"/>
          <w:lang w:bidi="fa-IR"/>
          <w:color w:val="111111"/>
          <w:sz w:val="28"/>
          <w:szCs w:val="28"/>
          <w:rtl/>
        </w:rPr>
        <w:t xml:space="preserve">الحکم بحریته جریا علی الأصل مع الخلو عن المعارض لا شبهة فیه، فیحکم بملکه المال إذا لا مانع،فیجب إجراؤه علی الأصل،و لو أتلف علیه متلف شیئا من المال حکمنا بتغریمه،لأن الإتلاف یقتضی الضمان،أما مع المعارض-و هو ما إذا اقتضی إلزام غیره شیئا-فسیأتی حکمه.</w:t>
      </w:r>
    </w:p>
    <w:p>
      <w:pPr>
        <w:pStyle w:val="BookText"/>
      </w:pPr>
      <w:r>
        <w:rPr>
          <w:rFonts w:ascii="IRNazanin" w:hAnsi="IRNazanin" w:eastAsia="IRNazanin" w:cs="IRNazanin"/>
          <w:lang w:bidi="fa-IR"/>
          <w:color w:val="111111"/>
          <w:sz w:val="28"/>
          <w:szCs w:val="28"/>
          <w:rtl/>
        </w:rPr>
        <w:t xml:space="preserve">فإن قیل:التغریم یقتضی إلزام غیره شیئا،فکیف حکم به؟ قلنا:المراد إلزام غیره شیئا لا یلزم علی تقدیر الرقیة کالقصاص،أما تغریم المال فإنه ثابت علی کل تقدیر.</w:t>
      </w:r>
    </w:p>
    <w:p>
      <w:pPr>
        <w:pStyle w:val="BookText"/>
      </w:pPr>
      <w:r>
        <w:rPr>
          <w:rFonts w:ascii="IRNazanin" w:hAnsi="IRNazanin" w:eastAsia="IRNazanin" w:cs="IRNazanin"/>
          <w:lang w:bidi="fa-IR"/>
          <w:color w:val="111111"/>
          <w:sz w:val="28"/>
          <w:szCs w:val="28"/>
          <w:rtl/>
        </w:rPr>
        <w:t xml:space="preserve">قوله: (و میراثه لبیت المال).</w:t>
      </w:r>
    </w:p>
    <w:p>
      <w:pPr>
        <w:pStyle w:val="BookText"/>
      </w:pPr>
      <w:r>
        <w:rPr>
          <w:rFonts w:ascii="IRNazanin" w:hAnsi="IRNazanin" w:eastAsia="IRNazanin" w:cs="IRNazanin"/>
          <w:lang w:bidi="fa-IR"/>
          <w:color w:val="111111"/>
          <w:sz w:val="28"/>
          <w:szCs w:val="28"/>
          <w:rtl/>
        </w:rPr>
        <w:t xml:space="preserve">هکذا قال الشیخان </w:t>
      </w:r>
      <w:r>
        <w:rPr>
          <w:rStyle w:val="FootnoteReference"/>
        </w:rPr>
        <w:footnoteReference w:id="212"/>
      </w:r>
      <w:r>
        <w:rPr>
          <w:rFonts w:ascii="IRNazanin" w:hAnsi="IRNazanin" w:eastAsia="IRNazanin" w:cs="IRNazanin"/>
          <w:lang w:bidi="fa-IR"/>
          <w:color w:val="111111"/>
          <w:sz w:val="28"/>
          <w:szCs w:val="28"/>
          <w:rtl/>
        </w:rPr>
        <w:t xml:space="preserve">،و حمله ابن إدریس علی بیت المال الامام </w:t>
      </w:r>
      <w:r>
        <w:rPr>
          <w:rStyle w:val="FootnoteReference"/>
        </w:rPr>
        <w:footnoteReference w:id="213"/>
      </w:r>
      <w:r>
        <w:rPr>
          <w:rFonts w:ascii="IRNazanin" w:hAnsi="IRNazanin" w:eastAsia="IRNazanin" w:cs="IRNazanin"/>
          <w:lang w:bidi="fa-IR"/>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قتله عبد قتل،و إن قتله حر فالأقرب سقوط القود،للشبهة و احتمال الرق،فحینئذ تجب الدیة أو أقل الأمرین منها و من القیمة علی إشکال.  و عن المفید التصریح بأنه لبیت مال المسلمین </w:t>
      </w:r>
      <w:r>
        <w:rPr>
          <w:rStyle w:val="FootnoteReference"/>
        </w:rPr>
        <w:footnoteReference w:id="214"/>
      </w:r>
      <w:r>
        <w:rPr>
          <w:rFonts w:ascii="IRNazanin" w:hAnsi="IRNazanin" w:eastAsia="IRNazanin" w:cs="IRNazanin"/>
          <w:lang w:bidi="fa-IR"/>
          <w:color w:val="111111"/>
          <w:sz w:val="28"/>
          <w:szCs w:val="28"/>
          <w:rtl/>
        </w:rPr>
        <w:t xml:space="preserve">،و قال الشیخ:ولاؤه للمسلمین </w:t>
      </w:r>
      <w:r>
        <w:rPr>
          <w:rStyle w:val="FootnoteReference"/>
        </w:rPr>
        <w:footnoteReference w:id="215"/>
      </w:r>
      <w:r>
        <w:rPr>
          <w:rFonts w:ascii="IRNazanin" w:hAnsi="IRNazanin" w:eastAsia="IRNazanin" w:cs="IRNazanin"/>
          <w:lang w:bidi="fa-IR"/>
          <w:color w:val="111111"/>
          <w:sz w:val="28"/>
          <w:szCs w:val="28"/>
          <w:rtl/>
        </w:rPr>
        <w:t xml:space="preserve">،و ما ذکره ابن إدریس هو المتجه،لأنه من جملة من لا وارث له.</w:t>
      </w:r>
    </w:p>
    <w:p>
      <w:pPr>
        <w:pStyle w:val="BookText"/>
      </w:pPr>
      <w:r>
        <w:rPr>
          <w:rFonts w:ascii="IRNazanin" w:hAnsi="IRNazanin" w:eastAsia="IRNazanin" w:cs="IRNazanin"/>
          <w:lang w:bidi="fa-IR"/>
          <w:color w:val="111111"/>
          <w:sz w:val="28"/>
          <w:szCs w:val="28"/>
          <w:rtl/>
        </w:rPr>
        <w:t xml:space="preserve">قوله: (و إن قتله حر،فالأقرب سقوط القود،للشبهة و احتمال الرقیة).</w:t>
      </w:r>
    </w:p>
    <w:p>
      <w:pPr>
        <w:pStyle w:val="BookText"/>
      </w:pPr>
      <w:r>
        <w:rPr>
          <w:rFonts w:ascii="IRNazanin" w:hAnsi="IRNazanin" w:eastAsia="IRNazanin" w:cs="IRNazanin"/>
          <w:lang w:bidi="fa-IR"/>
          <w:color w:val="111111"/>
          <w:sz w:val="28"/>
          <w:szCs w:val="28"/>
          <w:rtl/>
        </w:rPr>
        <w:t xml:space="preserve">إذا قتل اللقیط حر،فاما أن یکون عمدا أو خطأ،فإن کان عمدا، فالأقرب عند المصنف سقوط القود للشبهة،حیث أنه لا یقطع بثبوت الحریة لاحتمال الرقیة،فقول المصنف:(و احتمال الرقیة)عطف تفسیری ل‍(الشبهة)و متی شک فی شرط القصاص انتفی </w:t>
      </w:r>
      <w:r>
        <w:rPr>
          <w:rStyle w:val="FootnoteReference"/>
        </w:rPr>
        <w:footnoteReference w:id="216"/>
      </w:r>
      <w:r>
        <w:rPr>
          <w:rFonts w:ascii="IRNazanin" w:hAnsi="IRNazanin" w:eastAsia="IRNazanin" w:cs="IRNazanin"/>
          <w:lang w:bidi="fa-IR"/>
          <w:color w:val="111111"/>
          <w:sz w:val="28"/>
          <w:szCs w:val="28"/>
          <w:rtl/>
        </w:rPr>
        <w:t xml:space="preserve">و لأن فارط الدماء لا یستدرک،فیجب فیها رعایة الاحتیاط.</w:t>
      </w:r>
    </w:p>
    <w:p>
      <w:pPr>
        <w:pStyle w:val="BookText"/>
      </w:pPr>
      <w:r>
        <w:rPr>
          <w:rFonts w:ascii="IRNazanin" w:hAnsi="IRNazanin" w:eastAsia="IRNazanin" w:cs="IRNazanin"/>
          <w:lang w:bidi="fa-IR"/>
          <w:color w:val="111111"/>
          <w:sz w:val="28"/>
          <w:szCs w:val="28"/>
          <w:rtl/>
        </w:rPr>
        <w:t xml:space="preserve">و یحتمل الثبوت،للحکم بحریته ظاهرا،و لإجراء باقی أحکام الحریة، مثل مبایعته و مناکحته،فیجب إجراء الجمیع أو منع الجمیع،لأن الشرط واحد.</w:t>
      </w:r>
    </w:p>
    <w:p>
      <w:pPr>
        <w:pStyle w:val="BookText"/>
      </w:pPr>
      <w:r>
        <w:rPr>
          <w:rFonts w:ascii="IRNazanin" w:hAnsi="IRNazanin" w:eastAsia="IRNazanin" w:cs="IRNazanin"/>
          <w:lang w:bidi="fa-IR"/>
          <w:color w:val="111111"/>
          <w:sz w:val="28"/>
          <w:szCs w:val="28"/>
          <w:rtl/>
        </w:rPr>
        <w:t xml:space="preserve">قوله: (فحینئذ تجب الدیة،أو أقل الأمرین منها و من القیمة علی اشکال).</w:t>
      </w:r>
    </w:p>
    <w:p>
      <w:pPr>
        <w:pStyle w:val="BookText"/>
      </w:pPr>
      <w:r>
        <w:rPr>
          <w:rFonts w:ascii="IRNazanin" w:hAnsi="IRNazanin" w:eastAsia="IRNazanin" w:cs="IRNazanin"/>
          <w:lang w:bidi="fa-IR"/>
          <w:color w:val="111111"/>
          <w:sz w:val="28"/>
          <w:szCs w:val="28"/>
          <w:rtl/>
        </w:rPr>
        <w:t xml:space="preserve">أی:فحین حکما بسقوط القود للشبهة،تجب الدیة أو أقل الأمرین منها و من القیمة علی إشکال فیهما،ینشأ:من أنه حرّ فی نظر الشارع،و قد حکمنا بسقوط القود للشبهة،فیجب الانتقال إلی الدیة کملا.و من الشک فیها و فی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الرقیة،فیجب أقل الأمرین،لأنه المتیقن و الزائد مشکوک فیه للشک فی سببه.</w:t>
      </w:r>
    </w:p>
    <w:p>
      <w:pPr>
        <w:pStyle w:val="BookText"/>
      </w:pPr>
      <w:r>
        <w:rPr>
          <w:rFonts w:ascii="IRNazanin" w:hAnsi="IRNazanin" w:eastAsia="IRNazanin" w:cs="IRNazanin"/>
          <w:lang w:bidi="fa-IR"/>
          <w:color w:val="111111"/>
          <w:sz w:val="28"/>
          <w:szCs w:val="28"/>
          <w:rtl/>
        </w:rPr>
        <w:t xml:space="preserve">و لقائل أن یقول:إن الواقع لا یخلو من رقیته و حریته،فلا بدّ من أحدهما،و علی أی تقدیر کان،فلا یکون الواجب واحدا من الأمرین المذکورین،لأنه إن کان حرا فالواجب القصاص لا الدیة،و الاحتیاط المذکور معارض باحتیاط مثله،فإن الجانی ربما رضی بالقصاص و لم یرض بالدیة،فقهره علیها إلزام له بما لم یثبت علیه،فیکون باطلا.</w:t>
      </w:r>
    </w:p>
    <w:p>
      <w:pPr>
        <w:pStyle w:val="BookText"/>
      </w:pPr>
      <w:r>
        <w:rPr>
          <w:rFonts w:ascii="IRNazanin" w:hAnsi="IRNazanin" w:eastAsia="IRNazanin" w:cs="IRNazanin"/>
          <w:lang w:bidi="fa-IR"/>
          <w:color w:val="111111"/>
          <w:sz w:val="28"/>
          <w:szCs w:val="28"/>
          <w:rtl/>
        </w:rPr>
        <w:t xml:space="preserve">و إن کان رقا،فالواجب هو القیمة لا الدیة،فیبطل احتمال کون الواجب هو الدیة علی کل من التقدیرین اللذین انحصر الواقع فیهما،و کذا یمتنع کون الواجب هو أقل الأمرین مطلقا علی[کل من تقدیری] </w:t>
      </w:r>
      <w:r>
        <w:rPr>
          <w:rStyle w:val="FootnoteReference"/>
        </w:rPr>
        <w:footnoteReference w:id="217"/>
      </w:r>
      <w:r>
        <w:rPr>
          <w:rFonts w:ascii="IRNazanin" w:hAnsi="IRNazanin" w:eastAsia="IRNazanin" w:cs="IRNazanin"/>
          <w:lang w:bidi="fa-IR"/>
          <w:color w:val="111111"/>
          <w:sz w:val="28"/>
          <w:szCs w:val="28"/>
          <w:rtl/>
        </w:rPr>
        <w:t xml:space="preserve">الحریة و الرقیة،علی أنه یؤدی إلی إسقاط حق معلوم الثبوت قطعا،و ذلک إذا قطع منه طرفان:</w:t>
      </w:r>
    </w:p>
    <w:p>
      <w:pPr>
        <w:pStyle w:val="BookText"/>
      </w:pPr>
      <w:r>
        <w:rPr>
          <w:rFonts w:ascii="IRNazanin" w:hAnsi="IRNazanin" w:eastAsia="IRNazanin" w:cs="IRNazanin"/>
          <w:lang w:bidi="fa-IR"/>
          <w:color w:val="111111"/>
          <w:sz w:val="28"/>
          <w:szCs w:val="28"/>
          <w:rtl/>
        </w:rPr>
        <w:t xml:space="preserve">أحدهما أکثر قیمة،و الآخر أکثر دیة،و حیث بطلت اللوازم کلها تعین الحکم بالقصاص.</w:t>
      </w:r>
    </w:p>
    <w:p>
      <w:pPr>
        <w:pStyle w:val="BookText"/>
      </w:pPr>
      <w:r>
        <w:rPr>
          <w:rFonts w:ascii="IRNazanin" w:hAnsi="IRNazanin" w:eastAsia="IRNazanin" w:cs="IRNazanin"/>
          <w:lang w:bidi="fa-IR"/>
          <w:color w:val="111111"/>
          <w:sz w:val="28"/>
          <w:szCs w:val="28"/>
          <w:rtl/>
        </w:rPr>
        <w:t xml:space="preserve">و یؤیده:أنا نحکم بجواز مناکحته،مع أن الفروج مبنیة علی الاحتیاط التام،و تمضی جمیع تصرفاته استنادا إلی الحکم بحریته،و لأن کل من کان ظاهره الحریة یحکم له بالقصاص،مع أنه قد یتطرق الاحتمال إلیه.</w:t>
      </w:r>
    </w:p>
    <w:p>
      <w:pPr>
        <w:pStyle w:val="BookText"/>
      </w:pPr>
      <w:r>
        <w:rPr>
          <w:rFonts w:ascii="IRNazanin" w:hAnsi="IRNazanin" w:eastAsia="IRNazanin" w:cs="IRNazanin"/>
          <w:lang w:bidi="fa-IR"/>
          <w:color w:val="111111"/>
          <w:sz w:val="28"/>
          <w:szCs w:val="28"/>
          <w:rtl/>
        </w:rPr>
        <w:t xml:space="preserve">و الذی ینساق الیه النظر:الحکم بالقصاص،لأنه أسلم من ارتکاب ما لا یدل علیه دلیل،و لو ظهر خلافه فهو بیت المال،لأنه من خطأ الحکام.هذا کلّه إذا کانت الجنایة عمدا،و لو کانت خطأ،فعلی ما اختاره المصنف یحتمل الدیة و أقل الأمرین،و الأصح الأول.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ادعی رقه لم یقبل من غیر صاحب الید،و لا منها إذا استندت الی الالتقاط،و إن استندت الی غیره حکم ظاهرا علی اشکال   قوله: (و إن ادعی رقّه لم تقبل من غیر صاحب الید،و لا منها إذا استندت الی الالتقاط،فان استندت إلی غیره حکم ظاهرا علی إشکال).</w:t>
      </w:r>
    </w:p>
    <w:p>
      <w:pPr>
        <w:pStyle w:val="BookText"/>
      </w:pPr>
      <w:r>
        <w:rPr>
          <w:rFonts w:ascii="IRNazanin" w:hAnsi="IRNazanin" w:eastAsia="IRNazanin" w:cs="IRNazanin"/>
          <w:lang w:bidi="fa-IR"/>
          <w:color w:val="111111"/>
          <w:sz w:val="28"/>
          <w:szCs w:val="28"/>
          <w:rtl/>
        </w:rPr>
        <w:t xml:space="preserve">أی:إن ادّعی مدّع رقه،فالفعل مبنی للمجهول أو للمعلوم،و مرجع الضمیر ما سبق فی قوله:(فان لم یدع أحد رقه).أی:و إن ادّعی أحد رقه،فلا یخلو إما أن یکون المدعی لا ید له أو یکون له ید،ففی الأول لا تقبل دعواه بدون البینة،و فی الثانی لا یخلوا إما أن تکون الید مستندة إلی الالتقاط أو إلی غیره:</w:t>
      </w:r>
    </w:p>
    <w:p>
      <w:pPr>
        <w:pStyle w:val="BookText"/>
      </w:pPr>
      <w:r>
        <w:rPr>
          <w:rFonts w:ascii="IRNazanin" w:hAnsi="IRNazanin" w:eastAsia="IRNazanin" w:cs="IRNazanin"/>
          <w:lang w:bidi="fa-IR"/>
          <w:color w:val="111111"/>
          <w:sz w:val="28"/>
          <w:szCs w:val="28"/>
          <w:rtl/>
        </w:rPr>
        <w:t xml:space="preserve">ففی الأول لا عبرة بها،للعلم بأن سببها الالتقاط الذی لا یفید الملک، و الأصل الحریة،فلا تسمع دعواه الرقیة بغیر حجة،و لیس ذلک کدعوی المال الذی التقطه،لأنه ملک علی کل تقدیر،فلیس فی دعواه تغیّر له عن صفته.</w:t>
      </w:r>
    </w:p>
    <w:p>
      <w:pPr>
        <w:pStyle w:val="BookText"/>
      </w:pPr>
      <w:r>
        <w:rPr>
          <w:rFonts w:ascii="IRNazanin" w:hAnsi="IRNazanin" w:eastAsia="IRNazanin" w:cs="IRNazanin"/>
          <w:lang w:bidi="fa-IR"/>
          <w:color w:val="111111"/>
          <w:sz w:val="28"/>
          <w:szCs w:val="28"/>
          <w:rtl/>
        </w:rPr>
        <w:t xml:space="preserve">و إن کانت مستندة إلی غیر الالتقاط،فإنه یحکم بها ظاهرا علی إشکال، ینشأ:من أن ظاهر الید الملک،و من أن هذا فی غیر من ثبتت حریته ظاهرا و اللقیط محکوم بحریته ظاهرا،قال الشیخ فی المبسوط:یحکم له بشهادة الید مع الیمین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فی تصویر هذه المسألة خفاء،فان ثبوت ید اخری مع ید الالتقاط لا یکاد یتصور،فان اللقیط من لا ید علیه،فمتی کان لآخر ید علیه فلیس بلقیط.</w:t>
      </w:r>
    </w:p>
    <w:p>
      <w:pPr>
        <w:pStyle w:val="BookText"/>
      </w:pPr>
      <w:r>
        <w:rPr>
          <w:rFonts w:ascii="IRNazanin" w:hAnsi="IRNazanin" w:eastAsia="IRNazanin" w:cs="IRNazanin"/>
          <w:lang w:bidi="fa-IR"/>
          <w:color w:val="111111"/>
          <w:sz w:val="28"/>
          <w:szCs w:val="28"/>
          <w:rtl/>
        </w:rPr>
        <w:t xml:space="preserve">ثم أنه إذا کان لشخص علی آخر ید و سلطنة،یکون محکوما بکونه رقا له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بلغ و أنکر ففی زوال الرق اشکال.  من غیر إشکال،فأی وجه لهذا الاشکال؟ و ینبغی تنزیل العبارة علی ما ذکره الشارح عمید الدین:من أن الملتقط إذا ادّعی رقه و أسند الید علیه إلی غیر الالتقاط،کأن قال:هذا عبدی و کان لی علیه ید ثم ضلّ فالتقطته،فیتجه حینئذ الاشکال،و إن کان خلاف المتبادر من   قوله: (استندت)لأنه یقتضی الاستناد فی الواقع،فکان حقه أن یقول:فان استند إلی غیره.</w:t>
      </w:r>
    </w:p>
    <w:p>
      <w:pPr>
        <w:pStyle w:val="BookText"/>
      </w:pPr>
      <w:r>
        <w:rPr>
          <w:rFonts w:ascii="IRNazanin" w:hAnsi="IRNazanin" w:eastAsia="IRNazanin" w:cs="IRNazanin"/>
          <w:lang w:bidi="fa-IR"/>
          <w:color w:val="111111"/>
          <w:sz w:val="28"/>
          <w:szCs w:val="28"/>
          <w:rtl/>
        </w:rPr>
        <w:t xml:space="preserve">و منشؤه:من أن الید ثابتة،و قد أسندها إلی ما یقتضی الملک،فلا یتوقف الحکم بدلالتها علی الملک علی العلم بسببها،و من أن الالتقاط هو السبب المعلوم،و الأصل عدم غیره،فتحال الید علیه،و هو دال علی الحریة،فیحتاج الملک إلی حجة،و لیس هو کالید التی لم یقارنها وصف الالتقاط،لانتفاء المنافی معها،فیقضی فیها بالملک،و للتردد فی ذلک مجال.</w:t>
      </w:r>
    </w:p>
    <w:p>
      <w:pPr>
        <w:pStyle w:val="BookText"/>
      </w:pPr>
      <w:r>
        <w:rPr>
          <w:rFonts w:ascii="IRNazanin" w:hAnsi="IRNazanin" w:eastAsia="IRNazanin" w:cs="IRNazanin"/>
          <w:lang w:bidi="fa-IR"/>
          <w:color w:val="111111"/>
          <w:sz w:val="28"/>
          <w:szCs w:val="28"/>
          <w:rtl/>
        </w:rPr>
        <w:t xml:space="preserve">و لا یخفی أن قوله:(و لا منها إذا استندت.)لا یخلو من مناقشة لأن المراد عود الضمیر إلی(غیر صاحب الید)فکان حقه التذکیر   قوله: (فإن بلغ و أنکر ففی زوال الرق إشکال).</w:t>
      </w:r>
    </w:p>
    <w:p>
      <w:pPr>
        <w:pStyle w:val="BookText"/>
      </w:pPr>
      <w:r>
        <w:rPr>
          <w:rFonts w:ascii="IRNazanin" w:hAnsi="IRNazanin" w:eastAsia="IRNazanin" w:cs="IRNazanin"/>
          <w:lang w:bidi="fa-IR"/>
          <w:color w:val="111111"/>
          <w:sz w:val="28"/>
          <w:szCs w:val="28"/>
          <w:rtl/>
        </w:rPr>
        <w:t xml:space="preserve">أی:بناء علی الحکم بالرقیة ظاهرا فی المسألة السابقة،لو بلغ اللقیط فأنکرها،ففی زوال الرق الذی ثبت ظاهرا إشکال،ینشأ:من ثبوته،فلا ینتفی إلا بحجة شرعیة.و من أن الأصل الحریة،و ثبوت الرق ظاهرا لانتفاء المنازع،و قد تحقق المنازع الآن،فلا یحکم بغیر بینة أو تصدیقه،و هذا الاشکال فرع علی الحکم بالرقیة ظاهرا فی المسألة السابقة،کما نبهنا علیه، لامتناع الرقیة مع الحکم بالحریة و عدم التفات إلی الدعوی.</w:t>
      </w:r>
    </w:p>
    <w:p>
      <w:pPr>
        <w:pStyle w:val="BookText"/>
      </w:pPr>
      <w:r>
        <w:rPr>
          <w:rFonts w:ascii="IRNazanin" w:hAnsi="IRNazanin" w:eastAsia="IRNazanin" w:cs="IRNazanin"/>
          <w:lang w:bidi="fa-IR"/>
          <w:color w:val="111111"/>
          <w:sz w:val="28"/>
          <w:szCs w:val="28"/>
          <w:rtl/>
        </w:rPr>
        <w:t xml:space="preserve">و علی ذلک التقدیر فلا یخفی ضعف الإشکال،لأنه إذا حکم برقه للید-لا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أقام بینة حکم بها،سواء أطلقت أو استندت الی سبب کإرث أو شراء،و لو شهدت بأنه ولد مملوکته فإشکال ینشأ:من أنها قد تلد حرا. و لو بلغ و أقر بالعبودیة حکم علیه إن جهلت حریته و لم یقر بها أولا، و لو أقر أولا بالحریة ثم بالعبودیة فالأقرب القبول.  یلتفت إلی إنکاره بعد بلوغه،کما فی سائر نظائره.</w:t>
      </w:r>
    </w:p>
    <w:p>
      <w:pPr>
        <w:pStyle w:val="BookText"/>
      </w:pPr>
      <w:r>
        <w:rPr>
          <w:rFonts w:ascii="IRNazanin" w:hAnsi="IRNazanin" w:eastAsia="IRNazanin" w:cs="IRNazanin"/>
          <w:lang w:bidi="fa-IR"/>
          <w:color w:val="111111"/>
          <w:sz w:val="28"/>
          <w:szCs w:val="28"/>
          <w:rtl/>
        </w:rPr>
        <w:t xml:space="preserve">قوله: (و لو أقام بینة حکم بها،سواء أطلقت أو استندت الی سبب کإرث أو شراء).</w:t>
      </w:r>
    </w:p>
    <w:p>
      <w:pPr>
        <w:pStyle w:val="BookText"/>
      </w:pPr>
      <w:r>
        <w:rPr>
          <w:rFonts w:ascii="IRNazanin" w:hAnsi="IRNazanin" w:eastAsia="IRNazanin" w:cs="IRNazanin"/>
          <w:lang w:bidi="fa-IR"/>
          <w:color w:val="111111"/>
          <w:sz w:val="28"/>
          <w:szCs w:val="28"/>
          <w:rtl/>
        </w:rPr>
        <w:t xml:space="preserve">تقبل فی الحالین لشهادتها بالملک،و لا یتوقف قبولها علی الاستناد إلی سبب،و الإطلاق ضد الاستناد إلی سبب،و لو قال:إذا أسندت لکان أولی کما لا یخفی.</w:t>
      </w:r>
    </w:p>
    <w:p>
      <w:pPr>
        <w:pStyle w:val="BookText"/>
      </w:pPr>
      <w:r>
        <w:rPr>
          <w:rFonts w:ascii="IRNazanin" w:hAnsi="IRNazanin" w:eastAsia="IRNazanin" w:cs="IRNazanin"/>
          <w:lang w:bidi="fa-IR"/>
          <w:color w:val="111111"/>
          <w:sz w:val="28"/>
          <w:szCs w:val="28"/>
          <w:rtl/>
        </w:rPr>
        <w:t xml:space="preserve">قوله: (و لو شهدت بأنه ولد مملوکته فإشکال،ینشأ:من أنها قد تلد حرا).</w:t>
      </w:r>
    </w:p>
    <w:p>
      <w:pPr>
        <w:pStyle w:val="BookText"/>
      </w:pPr>
      <w:r>
        <w:rPr>
          <w:rFonts w:ascii="IRNazanin" w:hAnsi="IRNazanin" w:eastAsia="IRNazanin" w:cs="IRNazanin"/>
          <w:lang w:bidi="fa-IR"/>
          <w:color w:val="111111"/>
          <w:sz w:val="28"/>
          <w:szCs w:val="28"/>
          <w:rtl/>
        </w:rPr>
        <w:t xml:space="preserve">و من أنه نماء مملوکته و الأصل تبعیته لها،و الأصح العدم،لأنها شهادة بالأعم من الدعوی،فلا یثبت بها،و قد رجع المصنف فی کتاب القضاء عن هذا الإشکال إلی الجزم بعدم القبول.</w:t>
      </w:r>
    </w:p>
    <w:p>
      <w:pPr>
        <w:pStyle w:val="BookText"/>
      </w:pPr>
      <w:r>
        <w:rPr>
          <w:rFonts w:ascii="IRNazanin" w:hAnsi="IRNazanin" w:eastAsia="IRNazanin" w:cs="IRNazanin"/>
          <w:lang w:bidi="fa-IR"/>
          <w:color w:val="111111"/>
          <w:sz w:val="28"/>
          <w:szCs w:val="28"/>
          <w:rtl/>
        </w:rPr>
        <w:t xml:space="preserve">قوله: (و لو بلغ فأقر بالعبودیة حکم علیه إن جهلت حریته،و لم یقر بها أولا).</w:t>
      </w:r>
    </w:p>
    <w:p>
      <w:pPr>
        <w:pStyle w:val="BookText"/>
      </w:pPr>
      <w:r>
        <w:rPr>
          <w:rFonts w:ascii="IRNazanin" w:hAnsi="IRNazanin" w:eastAsia="IRNazanin" w:cs="IRNazanin"/>
          <w:lang w:bidi="fa-IR"/>
          <w:color w:val="111111"/>
          <w:sz w:val="28"/>
          <w:szCs w:val="28"/>
          <w:rtl/>
        </w:rPr>
        <w:t xml:space="preserve">قطعا،لعموم:«إقرار العقلاء علی أنفسهم جائز» </w:t>
      </w:r>
      <w:r>
        <w:rPr>
          <w:rStyle w:val="FootnoteReference"/>
        </w:rPr>
        <w:footnoteReference w:id="219"/>
      </w:r>
      <w:r>
        <w:rPr>
          <w:rFonts w:ascii="IRNazanin" w:hAnsi="IRNazanin" w:eastAsia="IRNazanin" w:cs="IRNazanin"/>
          <w:lang w:bidi="fa-IR"/>
          <w:color w:val="111111"/>
          <w:sz w:val="28"/>
          <w:szCs w:val="28"/>
          <w:rtl/>
        </w:rPr>
        <w:t xml:space="preserve">،و ینبغی أن یقید بما إذا لم یستلزم الإقرار ضیاع حق آخر أو إلزامه بحق.</w:t>
      </w:r>
    </w:p>
    <w:p>
      <w:pPr>
        <w:pStyle w:val="BookText"/>
      </w:pPr>
      <w:r>
        <w:rPr>
          <w:rFonts w:ascii="IRNazanin" w:hAnsi="IRNazanin" w:eastAsia="IRNazanin" w:cs="IRNazanin"/>
          <w:lang w:bidi="fa-IR"/>
          <w:color w:val="111111"/>
          <w:sz w:val="28"/>
          <w:szCs w:val="28"/>
          <w:rtl/>
        </w:rPr>
        <w:t xml:space="preserve">قوله: (و لو أقر أولا بالحریة ثم بالعبودیة،فالأقرب القبول).</w:t>
      </w:r>
    </w:p>
    <w:p>
      <w:pPr>
        <w:pStyle w:val="BookText"/>
      </w:pPr>
      <w:r>
        <w:rPr>
          <w:rFonts w:ascii="IRNazanin" w:hAnsi="IRNazanin" w:eastAsia="IRNazanin" w:cs="IRNazanin"/>
          <w:lang w:bidi="fa-IR"/>
          <w:color w:val="111111"/>
          <w:sz w:val="28"/>
          <w:szCs w:val="28"/>
          <w:rtl/>
        </w:rPr>
        <w:t xml:space="preserve">وجه القرب:عموم نفوذ إقرار العقلاء علی أنفسهم،و قال الشیخ:لا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بالعبودیة أولا لواحد فأنکر فأقر به لغیره فإشکال ینشأ:من الحکم بحریته برد الأول إقراره،و من عموم قبول إقرار العاقل. و لو سبق منه تصرف،فإن أقیم بیّنة علی الرق جعلت التصرفات کأنها صدرت من عبد غیر مأذون.</w:t>
      </w:r>
    </w:p>
    <w:p>
      <w:pPr>
        <w:pStyle w:val="BookText"/>
      </w:pPr>
      <w:r>
        <w:rPr>
          <w:rFonts w:ascii="IRNazanin" w:hAnsi="IRNazanin" w:eastAsia="IRNazanin" w:cs="IRNazanin"/>
          <w:lang w:bidi="fa-IR"/>
          <w:color w:val="111111"/>
          <w:sz w:val="28"/>
          <w:szCs w:val="28"/>
          <w:rtl/>
        </w:rPr>
        <w:t xml:space="preserve">و لو عرف رقّه بإقراره لم یقبل فیما یضر بالغیر،فیستمر النکاح لو کانت امرأة،و یثبت للسید أقل الأمرین من المسمّی و مهر المثل،و الأولاد  یقبل،لأنا حکمنا بحریته و ألزمناه أحکامها من الحج و الجهاد و غیرهما </w:t>
      </w:r>
      <w:r>
        <w:rPr>
          <w:rStyle w:val="FootnoteReference"/>
        </w:rPr>
        <w:footnoteReference w:id="220"/>
      </w:r>
      <w:r>
        <w:rPr>
          <w:rFonts w:ascii="IRNazanin" w:hAnsi="IRNazanin" w:eastAsia="IRNazanin" w:cs="IRNazanin"/>
          <w:lang w:bidi="fa-IR"/>
          <w:color w:val="111111"/>
          <w:sz w:val="28"/>
          <w:szCs w:val="28"/>
          <w:rtl/>
        </w:rPr>
        <w:t xml:space="preserve">و یرده:أن ذلک یقتضی عدم قبول إقرار من ظاهره الحریة،لوجوب ذلک علیه،و هو معلوم البطلان.</w:t>
      </w:r>
    </w:p>
    <w:p>
      <w:pPr>
        <w:pStyle w:val="BookText"/>
      </w:pPr>
      <w:r>
        <w:rPr>
          <w:rFonts w:ascii="IRNazanin" w:hAnsi="IRNazanin" w:eastAsia="IRNazanin" w:cs="IRNazanin"/>
          <w:lang w:bidi="fa-IR"/>
          <w:color w:val="111111"/>
          <w:sz w:val="28"/>
          <w:szCs w:val="28"/>
          <w:rtl/>
        </w:rPr>
        <w:t xml:space="preserve">و لا یخفی أن إقراره بالحریة لا یقتضی کونه حرّا فی نفس الأمر،و ربّما کان الحال غیر معلوم عنده ثم تجدد العلم به،و إنّما یقبل إقراره فیما لا یضر بغیره.</w:t>
      </w:r>
    </w:p>
    <w:p>
      <w:pPr>
        <w:pStyle w:val="BookText"/>
      </w:pPr>
      <w:r>
        <w:rPr>
          <w:rFonts w:ascii="IRNazanin" w:hAnsi="IRNazanin" w:eastAsia="IRNazanin" w:cs="IRNazanin"/>
          <w:lang w:bidi="fa-IR"/>
          <w:color w:val="111111"/>
          <w:sz w:val="28"/>
          <w:szCs w:val="28"/>
          <w:rtl/>
        </w:rPr>
        <w:t xml:space="preserve">قوله: (و لو أقرّ بالعبودیة أولا لواحد،فأنکر فأقر لغیره فإشکال ینشأ:من الحکم بحریته برد الأول إقراره،و من عموم قبول إقرار العاقل).</w:t>
      </w:r>
    </w:p>
    <w:p>
      <w:pPr>
        <w:pStyle w:val="BookText"/>
      </w:pPr>
      <w:r>
        <w:rPr>
          <w:rFonts w:ascii="IRNazanin" w:hAnsi="IRNazanin" w:eastAsia="IRNazanin" w:cs="IRNazanin"/>
          <w:lang w:bidi="fa-IR"/>
          <w:color w:val="111111"/>
          <w:sz w:val="28"/>
          <w:szCs w:val="28"/>
          <w:rtl/>
        </w:rPr>
        <w:t xml:space="preserve">و الأصح الثانی،لأنّ ردّ الأول لا یقتضی حریته،إنما یقتضی کون الرقیة التی أقرّ بها لیست له،و لهذا لو رجع عن الإنکار إلی الإقرار قبل،و ربما لم یکن عالما بالحال أو کان غالطا أو تعمّد الکذب،و لا یمنع شیء من ذلک قبول إقراره الثانی.</w:t>
      </w:r>
    </w:p>
    <w:p>
      <w:pPr>
        <w:pStyle w:val="BookText"/>
      </w:pPr>
      <w:r>
        <w:rPr>
          <w:rFonts w:ascii="IRNazanin" w:hAnsi="IRNazanin" w:eastAsia="IRNazanin" w:cs="IRNazanin"/>
          <w:lang w:bidi="fa-IR"/>
          <w:color w:val="111111"/>
          <w:sz w:val="28"/>
          <w:szCs w:val="28"/>
          <w:rtl/>
        </w:rPr>
        <w:t xml:space="preserve">قوله: (فیستمر النّکاح لو کانت امرأة).</w:t>
      </w:r>
    </w:p>
    <w:p>
      <w:pPr>
        <w:pStyle w:val="BookText"/>
      </w:pPr>
      <w:r>
        <w:rPr>
          <w:rFonts w:ascii="IRNazanin" w:hAnsi="IRNazanin" w:eastAsia="IRNazanin" w:cs="IRNazanin"/>
          <w:lang w:bidi="fa-IR"/>
          <w:color w:val="111111"/>
          <w:sz w:val="28"/>
          <w:szCs w:val="28"/>
          <w:rtl/>
        </w:rPr>
        <w:t xml:space="preserve">أی:لو کانت الملقوطة امرأة و أقرت بعد النکاح بالرقیة و لم تقم بینة فان النکاح یستمر،إذ لا یسمع إقرارها فیما یضر بالزوج.</w:t>
      </w:r>
    </w:p>
    <w:p>
      <w:pPr>
        <w:pStyle w:val="BookText"/>
      </w:pPr>
      <w:r>
        <w:rPr>
          <w:rFonts w:ascii="IRNazanin" w:hAnsi="IRNazanin" w:eastAsia="IRNazanin" w:cs="IRNazanin"/>
          <w:lang w:bidi="fa-IR"/>
          <w:color w:val="111111"/>
          <w:sz w:val="28"/>
          <w:szCs w:val="28"/>
          <w:rtl/>
        </w:rPr>
        <w:t xml:space="preserve">قوله: (و یثبت للسیّد أقل الأمرین من المسمّی و مهر المثل).</w:t>
      </w:r>
    </w:p>
    <w:p>
      <w:pPr>
        <w:pStyle w:val="BookText"/>
      </w:pPr>
      <w:r>
        <w:rPr>
          <w:rFonts w:ascii="IRNazanin" w:hAnsi="IRNazanin" w:eastAsia="IRNazanin" w:cs="IRNazanin"/>
          <w:lang w:bidi="fa-IR"/>
          <w:color w:val="111111"/>
          <w:sz w:val="28"/>
          <w:szCs w:val="28"/>
          <w:rtl/>
        </w:rPr>
        <w:t xml:space="preserve">لأنّه إن کان المسمّی أقل،فالزیادة التی مستندها مجرّد إقرارها لا تجب،و إن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أحرار،و عدتها ثلاثة أقراء،و فی الوفاة بأربعة أشهر و عشرة أیام. و لو قذفه قاذف و ادعی رقه،و ادعی هو الحریة تقابل أصلا براءة الذمة و الحریة فیثبت  کان مهر المثل أقل،لم یحل </w:t>
      </w:r>
      <w:r>
        <w:rPr>
          <w:rStyle w:val="FootnoteReference"/>
        </w:rPr>
        <w:footnoteReference w:id="221"/>
      </w:r>
      <w:r>
        <w:rPr>
          <w:rFonts w:ascii="IRNazanin" w:hAnsi="IRNazanin" w:eastAsia="IRNazanin" w:cs="IRNazanin"/>
          <w:lang w:bidi="fa-IR"/>
          <w:color w:val="111111"/>
          <w:sz w:val="28"/>
          <w:szCs w:val="28"/>
          <w:rtl/>
        </w:rPr>
        <w:t xml:space="preserve">للسیّد المطالبة بالزائد،لأنّ الواجب علی تقدیر ملکه إیاها هو مهر المثل.</w:t>
      </w:r>
    </w:p>
    <w:p>
      <w:pPr>
        <w:pStyle w:val="BookText"/>
      </w:pPr>
      <w:r>
        <w:rPr>
          <w:rFonts w:ascii="IRNazanin" w:hAnsi="IRNazanin" w:eastAsia="IRNazanin" w:cs="IRNazanin"/>
          <w:lang w:bidi="fa-IR"/>
          <w:color w:val="111111"/>
          <w:sz w:val="28"/>
          <w:szCs w:val="28"/>
          <w:rtl/>
        </w:rPr>
        <w:t xml:space="preserve">و هل یجب علی الزوج بذل الزیادة؟وجهان أحدهما العدم،لاتفاق الزوجة و السید علی عدم استحقاقها،و هو قریب.هذا إذا لم یکن قد سلم الزوج المهر إلیها،فإن کان قد سلمه لم یکن للسید المطالبة،لما تقرر من عدم سماع إقرارها فیما یضرّ بالغیر.</w:t>
      </w:r>
    </w:p>
    <w:p>
      <w:pPr>
        <w:pStyle w:val="BookText"/>
      </w:pPr>
      <w:r>
        <w:rPr>
          <w:rFonts w:ascii="Amiri" w:hAnsi="Amiri" w:eastAsia="Amiri" w:cs="Amiri"/>
          <w:lang w:bidi="ar-SA"/>
          <w:color w:val="111111"/>
          <w:sz w:val="28"/>
          <w:szCs w:val="28"/>
          <w:rtl/>
        </w:rPr>
        <w:t xml:space="preserve">قوله: (و عدّتها ثلاثة أقراء).</w:t>
      </w:r>
    </w:p>
    <w:p>
      <w:pPr>
        <w:pStyle w:val="BookText"/>
      </w:pPr>
      <w:r>
        <w:rPr>
          <w:rFonts w:ascii="IRNazanin" w:hAnsi="IRNazanin" w:eastAsia="IRNazanin" w:cs="IRNazanin"/>
          <w:lang w:bidi="fa-IR"/>
          <w:color w:val="111111"/>
          <w:sz w:val="28"/>
          <w:szCs w:val="28"/>
          <w:rtl/>
        </w:rPr>
        <w:t xml:space="preserve">سواء کانت رجعیة أو بائنة،حائلا أو حاملا،لأنّ الحامل تعتد بأبعد الأجلین،لأنّ قصرها یقتضی سقوط حق المطلق،لأنّه فی الرجعیة یستحق الرّجعة إلی آخر عدّة الحرّة،و فی البائن یحرم علی الغیر التصریح لها بالخطبة لحقّه دونه،فإنه یجوز له التصریح فی بعض أقسام العدّة البائنة،و لا یستثنی من ذلک المطلّقة الحامل البائنة إذا قلنا أن النفقة لها،و کذا من جری مجراها،لأنّ الزائد من النّفقة یسقط بإقرارها و تصدیق السیّد،فیبقی حقّه بغیر معارض.</w:t>
      </w:r>
    </w:p>
    <w:p>
      <w:pPr>
        <w:pStyle w:val="BookText"/>
      </w:pPr>
      <w:r>
        <w:rPr>
          <w:rFonts w:ascii="IRNazanin" w:hAnsi="IRNazanin" w:eastAsia="IRNazanin" w:cs="IRNazanin"/>
          <w:lang w:bidi="fa-IR"/>
          <w:color w:val="111111"/>
          <w:sz w:val="28"/>
          <w:szCs w:val="28"/>
          <w:rtl/>
        </w:rPr>
        <w:t xml:space="preserve">قوله: (و فی الوفاة بأربعة أشهر و عشرة أیّام).</w:t>
      </w:r>
    </w:p>
    <w:p>
      <w:pPr>
        <w:pStyle w:val="BookText"/>
      </w:pPr>
      <w:r>
        <w:rPr>
          <w:rFonts w:ascii="IRNazanin" w:hAnsi="IRNazanin" w:eastAsia="IRNazanin" w:cs="IRNazanin"/>
          <w:lang w:bidi="fa-IR"/>
          <w:color w:val="111111"/>
          <w:sz w:val="28"/>
          <w:szCs w:val="28"/>
          <w:rtl/>
        </w:rPr>
        <w:t xml:space="preserve">لأنّ الحداد واجب و هو حقّ للزّوج،و لأنّ فی تعجیل النّکاح إضرار بالورثة، لأنّهم یتألّمون بذلک.و تحتمل عدّة الأمة،لأنّه لا حقّ للزوج فی عدّة الوفاة،بل هی لمحض حقّ اللّه تعالی،بخلاف عدّة الطّلاق،لأنّها لحفظ مائه.</w:t>
      </w:r>
    </w:p>
    <w:p>
      <w:pPr>
        <w:pStyle w:val="BookText"/>
      </w:pPr>
      <w:r>
        <w:rPr>
          <w:rFonts w:ascii="IRNazanin" w:hAnsi="IRNazanin" w:eastAsia="IRNazanin" w:cs="IRNazanin"/>
          <w:lang w:bidi="fa-IR"/>
          <w:color w:val="111111"/>
          <w:sz w:val="28"/>
          <w:szCs w:val="28"/>
          <w:rtl/>
        </w:rPr>
        <w:t xml:space="preserve">قوله: (و لو قذفه قاذف و ادّعی رقه و ادّعی هو الحریة،تقابل أصلا براءة الذمة و الحریة،فیثبت التعزیر).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التعزیر. و لو قطع حر یده تقابلا أیضا،لکن الأقرب هنا القصاص،لأن العدول إلی القیمة مشکوک فیه أیضا،بخلاف التعزیر المعدول إلیه فإنه متیقن،  هذا رجوع إلی أصل الباب،أی لو قذف اللّقیط قاذف و ادّعی رقه و ادعی هو الحریة،ثبت التعزیر لتساقط الأصلین،فیرجع إلی المتیقّن،و هذا أحد القولین، و الآخر ثبوت الحدّ.</w:t>
      </w:r>
    </w:p>
    <w:p>
      <w:pPr>
        <w:pStyle w:val="BookText"/>
      </w:pPr>
      <w:r>
        <w:rPr>
          <w:rFonts w:ascii="IRNazanin" w:hAnsi="IRNazanin" w:eastAsia="IRNazanin" w:cs="IRNazanin"/>
          <w:lang w:bidi="fa-IR"/>
          <w:color w:val="111111"/>
          <w:sz w:val="28"/>
          <w:szCs w:val="28"/>
          <w:rtl/>
        </w:rPr>
        <w:t xml:space="preserve">و التقابل الذی ادعاه غیر واضح،فإن أصل براءة الذّمة قد تحقق الانتقال عنه باشتغالها بعقوبة قذف من حکم بحریته و جرت أحکام الأحرار علیه،و هو الأصح.</w:t>
      </w:r>
    </w:p>
    <w:p>
      <w:pPr>
        <w:pStyle w:val="BookText"/>
      </w:pPr>
      <w:r>
        <w:rPr>
          <w:rFonts w:ascii="IRNazanin" w:hAnsi="IRNazanin" w:eastAsia="IRNazanin" w:cs="IRNazanin"/>
          <w:lang w:bidi="fa-IR"/>
          <w:color w:val="111111"/>
          <w:sz w:val="28"/>
          <w:szCs w:val="28"/>
          <w:rtl/>
        </w:rPr>
        <w:t xml:space="preserve">قوله: (و لو قطع حر یده تقابلا أیضا،لکن الأقرب هنا القصاص،لأن العدول إلی القیمة مشکوک فیه أیضا،بخلاف التعزیر المعدول إلیه،فإنه متیقّن).</w:t>
      </w:r>
    </w:p>
    <w:p>
      <w:pPr>
        <w:pStyle w:val="BookText"/>
      </w:pPr>
      <w:r>
        <w:rPr>
          <w:rFonts w:ascii="IRNazanin" w:hAnsi="IRNazanin" w:eastAsia="IRNazanin" w:cs="IRNazanin"/>
          <w:lang w:bidi="fa-IR"/>
          <w:color w:val="111111"/>
          <w:sz w:val="28"/>
          <w:szCs w:val="28"/>
          <w:rtl/>
        </w:rPr>
        <w:t xml:space="preserve">أی:لو قطع حرّ ید اللّقیط المحکوم بحریته تقابل الأصلان هنا أیضا،لکن الأقرب هنا ثبوت القصاص.</w:t>
      </w:r>
    </w:p>
    <w:p>
      <w:pPr>
        <w:pStyle w:val="BookText"/>
      </w:pPr>
      <w:r>
        <w:rPr>
          <w:rFonts w:ascii="IRNazanin" w:hAnsi="IRNazanin" w:eastAsia="IRNazanin" w:cs="IRNazanin"/>
          <w:lang w:bidi="fa-IR"/>
          <w:color w:val="111111"/>
          <w:sz w:val="28"/>
          <w:szCs w:val="28"/>
          <w:rtl/>
        </w:rPr>
        <w:t xml:space="preserve">لا یقال الحکمان متنافیان،لأنّ تقابل الأصلین فی المسألة الاولی و الثانیة قائم فالحکم بالتعزیر هناک لاحتمال الرقیة،و بالقصاص هنا الذی لا یثبت إلاّ علی تقدیر الحریة مما لا یجتمعان،لأنّا نقول:</w:t>
      </w:r>
    </w:p>
    <w:p>
      <w:pPr>
        <w:pStyle w:val="BookText"/>
      </w:pPr>
      <w:r>
        <w:rPr>
          <w:rFonts w:ascii="IRNazanin" w:hAnsi="IRNazanin" w:eastAsia="IRNazanin" w:cs="IRNazanin"/>
          <w:lang w:bidi="fa-IR"/>
          <w:color w:val="111111"/>
          <w:sz w:val="28"/>
          <w:szCs w:val="28"/>
          <w:rtl/>
        </w:rPr>
        <w:t xml:space="preserve">المانع من أخذ الدّیة فی الثانیة قائم،لأنّه إنّما یثبت علی تقدیر الرقیة،و هی مشکوک فیها،و العدول من مشکوک فیه إلی مشکوک فیه باطل،فتعین الأخذ بما دلّ علیه المرجّح،و هو أصالة الحریّة،بخلاف التعزیر،فإنّه ثابت علی کل من تقدیری الحریّة و الرقیة،و المشکوک-و هو الزّائد-یسقط و یؤتی بالمعلوم،و إلی هذا الجواب أشار بقوله(لأنّ العدول إلی القیمة مشکوک فیه أیضا.).</w:t>
      </w:r>
    </w:p>
    <w:p>
      <w:pPr>
        <w:pStyle w:val="BookText"/>
      </w:pPr>
      <w:r>
        <w:rPr>
          <w:rFonts w:ascii="IRNazanin" w:hAnsi="IRNazanin" w:eastAsia="IRNazanin" w:cs="IRNazanin"/>
          <w:lang w:bidi="fa-IR"/>
          <w:color w:val="111111"/>
          <w:sz w:val="28"/>
          <w:szCs w:val="28"/>
          <w:rtl/>
        </w:rPr>
        <w:t xml:space="preserve">و یشکل ما ذکره من الفرق،فانّ التعزیر غیر واجب علی تقدیر الحریّة،بل الواجب قدره فی ضمن الحدّ،و التعزیر هو ذلک القدر المخصوص دون ما زاد، فالعدول إلیه أیضا عدول إلی مشکوک فیه،ثم انّه ینتقض بما ذکره سابقا فی الجنایة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3" w:name="pg10546_97149"/>
    <w:bookmarkEnd w:id="33"/>
    <w:p>
      <w:pPr>
        <w:pStyle w:val="BookText"/>
      </w:pPr>
      <w:r>
        <w:rPr>
          <w:rFonts w:ascii="IRNazanin" w:hAnsi="IRNazanin" w:eastAsia="IRNazanin" w:cs="IRNazanin"/>
          <w:lang w:bidi="fa-IR"/>
          <w:color w:val="111111"/>
          <w:sz w:val="28"/>
          <w:szCs w:val="28"/>
          <w:rtl/>
        </w:rPr>
        <w:t xml:space="preserve">و لا ولایة للملتقط علیه بل هو سائبة یتولی من شاء.</w:t>
      </w:r>
    </w:p>
    <w:p>
      <w:pPr>
        <w:pStyle w:val="Heading4"/>
      </w:pPr>
      <w:bookmarkStart w:id="139" w:name="_Toc72"/>
      <w:r>
        <w:t>الفصل الثانی:فی الحیوان:و یسمّی ضالة</w:t>
      </w:r>
      <w:bookmarkEnd w:id="139"/>
    </w:p>
    <w:p>
      <w:pPr>
        <w:pStyle w:val="BookText"/>
      </w:pPr>
      <w:r>
        <w:rPr>
          <w:rFonts w:ascii="IRNazanin" w:hAnsi="IRNazanin" w:eastAsia="IRNazanin" w:cs="IRNazanin"/>
          <w:lang w:bidi="fa-IR"/>
          <w:color w:val="111111"/>
          <w:sz w:val="28"/>
          <w:szCs w:val="28"/>
          <w:rtl/>
        </w:rPr>
        <w:t xml:space="preserve">الفصل الثانی:فی الحیوان:و یسمّی ضالة،و یجوز لکل بالغ عاقل علی کراهیة-إلا مع تحقق تلفه  علی النفس.</w:t>
      </w:r>
    </w:p>
    <w:p>
      <w:pPr>
        <w:pStyle w:val="BookText"/>
      </w:pPr>
      <w:r>
        <w:rPr>
          <w:rFonts w:ascii="IRNazanin" w:hAnsi="IRNazanin" w:eastAsia="IRNazanin" w:cs="IRNazanin"/>
          <w:lang w:bidi="fa-IR"/>
          <w:color w:val="111111"/>
          <w:sz w:val="28"/>
          <w:szCs w:val="28"/>
          <w:rtl/>
        </w:rPr>
        <w:t xml:space="preserve">و لا یتوهّم أن الأمر فی الطرف أسهل منه فی النفس،لأنّ الاقتصاص فی الطرف قد یسری إلی النفس.ثم یقال إنّ قوله:(لأن العدول إلی القیمة مشکوک فیه)یقتضی انحصار الحال فی العدول إلی القیمة التی هی فرع الرقیة،و لم لا یجوز أن یکون العدول إلی الدّیة التی هی فرع الحریة،أو أقل الأمرین الذی هو المتیقّن،علی کل من التقدیرین.</w:t>
      </w:r>
    </w:p>
    <w:p>
      <w:pPr>
        <w:pStyle w:val="BookText"/>
      </w:pPr>
      <w:r>
        <w:rPr>
          <w:rFonts w:ascii="IRNazanin" w:hAnsi="IRNazanin" w:eastAsia="IRNazanin" w:cs="IRNazanin"/>
          <w:lang w:bidi="fa-IR"/>
          <w:color w:val="111111"/>
          <w:sz w:val="28"/>
          <w:szCs w:val="28"/>
          <w:rtl/>
        </w:rPr>
        <w:t xml:space="preserve">و الحق أنّ کل ذلک ضعیف،بل إجراء أحکام الحریّة هو المعتمد،لأن العدول عنها خروج عن الحکم الشرعی إلی مجرّد الرأی،کما حققناه.</w:t>
      </w:r>
    </w:p>
    <w:p>
      <w:pPr>
        <w:pStyle w:val="BookText"/>
      </w:pPr>
      <w:r>
        <w:rPr>
          <w:rFonts w:ascii="IRNazanin" w:hAnsi="IRNazanin" w:eastAsia="IRNazanin" w:cs="IRNazanin"/>
          <w:lang w:bidi="fa-IR"/>
          <w:color w:val="111111"/>
          <w:sz w:val="28"/>
          <w:szCs w:val="28"/>
          <w:rtl/>
        </w:rPr>
        <w:t xml:space="preserve">قوله: (و لا ولایة للملتقط علیه،بل هو سائبة یتولی من شاء).</w:t>
      </w:r>
    </w:p>
    <w:p>
      <w:pPr>
        <w:pStyle w:val="BookText"/>
      </w:pPr>
      <w:r>
        <w:rPr>
          <w:rFonts w:ascii="IRNazanin" w:hAnsi="IRNazanin" w:eastAsia="IRNazanin" w:cs="IRNazanin"/>
          <w:lang w:bidi="fa-IR"/>
          <w:color w:val="111111"/>
          <w:sz w:val="28"/>
          <w:szCs w:val="28"/>
          <w:rtl/>
        </w:rPr>
        <w:t xml:space="preserve">قد علم غیر مرة أن ولایة الملتقط علی اللقیط إنما هی فی الحضانة لا فی غیر ذلک،فهو سائبة له أن یتولّی من شاء بعد بلوغه.</w:t>
      </w:r>
    </w:p>
    <w:p>
      <w:pPr>
        <w:pStyle w:val="BookText"/>
      </w:pPr>
      <w:r>
        <w:rPr>
          <w:rFonts w:ascii="IRNazanin" w:hAnsi="IRNazanin" w:eastAsia="IRNazanin" w:cs="IRNazanin"/>
          <w:lang w:bidi="fa-IR"/>
          <w:color w:val="111111"/>
          <w:sz w:val="28"/>
          <w:szCs w:val="28"/>
          <w:rtl/>
        </w:rPr>
        <w:t xml:space="preserve">قوله: (الفصل الثانی:فی الحیوان،و یسمّی ضالة،و یجوز لکل بالغ عاقل علی کراهیة.).</w:t>
      </w:r>
    </w:p>
    <w:p>
      <w:pPr>
        <w:pStyle w:val="BookText"/>
      </w:pPr>
      <w:r>
        <w:rPr>
          <w:rFonts w:ascii="IRNazanin" w:hAnsi="IRNazanin" w:eastAsia="IRNazanin" w:cs="IRNazanin"/>
          <w:lang w:bidi="fa-IR"/>
          <w:color w:val="111111"/>
          <w:sz w:val="28"/>
          <w:szCs w:val="28"/>
          <w:rtl/>
        </w:rPr>
        <w:t xml:space="preserve">یندرج فی البالغ العاقل المرتد عن فطرة،مع أنه لیس له أن یلتقط،و لو التقط بنی علی أنه لو حاز المباحات هل تنتقل إلی ورثته،أم لا فیجوز انتزاعها من یده لکل أحد،فبأیهما حکم به یأتی مثله هنا.</w:t>
      </w:r>
    </w:p>
    <w:p>
      <w:pPr>
        <w:pStyle w:val="BookText"/>
      </w:pPr>
      <w:r>
        <w:rPr>
          <w:rFonts w:ascii="IRNazanin" w:hAnsi="IRNazanin" w:eastAsia="IRNazanin" w:cs="IRNazanin"/>
          <w:lang w:bidi="fa-IR"/>
          <w:color w:val="111111"/>
          <w:sz w:val="28"/>
          <w:szCs w:val="28"/>
          <w:rtl/>
        </w:rPr>
        <w:t xml:space="preserve">قوله: (إلا مع تحقق تلفه).</w:t>
      </w:r>
    </w:p>
    <w:p>
      <w:pPr>
        <w:pStyle w:val="BookText"/>
      </w:pPr>
      <w:r>
        <w:rPr>
          <w:rFonts w:ascii="IRNazanin" w:hAnsi="IRNazanin" w:eastAsia="IRNazanin" w:cs="IRNazanin"/>
          <w:lang w:bidi="fa-IR"/>
          <w:color w:val="111111"/>
          <w:sz w:val="28"/>
          <w:szCs w:val="28"/>
          <w:rtl/>
        </w:rPr>
        <w:t xml:space="preserve">أی:علی کراهیة،إلا فی هذه الحالة،فتزول الکراهیة،قال فی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عبدا أو کافرا أو فاسقا-التقاط کل حیوان مملوک ضائع لا ید لأحد  التذکرة:أما إذا تحقق التلف،فإنه تزول الکراهیة و یبقی طلقا </w:t>
      </w:r>
      <w:r>
        <w:rPr>
          <w:rStyle w:val="FootnoteReference"/>
        </w:rPr>
        <w:footnoteReference w:id="222"/>
      </w:r>
      <w:r>
        <w:rPr>
          <w:rFonts w:ascii="IRNazanin" w:hAnsi="IRNazanin" w:eastAsia="IRNazanin" w:cs="IRNazanin"/>
          <w:lang w:bidi="fa-IR"/>
          <w:color w:val="111111"/>
          <w:sz w:val="28"/>
          <w:szCs w:val="28"/>
          <w:rtl/>
        </w:rPr>
        <w:t xml:space="preserve">.یدل علی الکراهیة قول الباقر علیه السلام:«لا یأکل الضالة إلا الضالون» </w:t>
      </w:r>
      <w:r>
        <w:rPr>
          <w:rStyle w:val="FootnoteReference"/>
        </w:rPr>
        <w:footnoteReference w:id="223"/>
      </w:r>
      <w:r>
        <w:rPr>
          <w:rFonts w:ascii="IRNazanin" w:hAnsi="IRNazanin" w:eastAsia="IRNazanin" w:cs="IRNazanin"/>
          <w:lang w:bidi="fa-IR"/>
          <w:color w:val="111111"/>
          <w:sz w:val="28"/>
          <w:szCs w:val="28"/>
          <w:rtl/>
        </w:rPr>
        <w:t xml:space="preserve">و هو مخصوص بقول الصادق علیه السلام:«الضوال لا یأکلها إلا الضالون إذا لم یعرّفوها» </w:t>
      </w:r>
      <w:r>
        <w:rPr>
          <w:rStyle w:val="FootnoteReference"/>
        </w:rPr>
        <w:footnoteReference w:id="224"/>
      </w:r>
      <w:r>
        <w:rPr>
          <w:rFonts w:ascii="IRNazanin" w:hAnsi="IRNazanin" w:eastAsia="IRNazanin" w:cs="IRNazanin"/>
          <w:lang w:bidi="fa-IR"/>
          <w:color w:val="111111"/>
          <w:sz w:val="28"/>
          <w:szCs w:val="28"/>
          <w:rtl/>
        </w:rPr>
        <w:t xml:space="preserve">فان مفهوم الشرط معتبر،فیبقی نفی الکراهیة مع تحقق التلف مستندا إلی الأصل.</w:t>
      </w:r>
    </w:p>
    <w:p>
      <w:pPr>
        <w:pStyle w:val="BookText"/>
      </w:pPr>
      <w:r>
        <w:rPr>
          <w:rFonts w:ascii="IRNazanin" w:hAnsi="IRNazanin" w:eastAsia="IRNazanin" w:cs="IRNazanin"/>
          <w:lang w:bidi="fa-IR"/>
          <w:color w:val="111111"/>
          <w:sz w:val="28"/>
          <w:szCs w:val="28"/>
          <w:rtl/>
        </w:rPr>
        <w:t xml:space="preserve">فإن قیل:فعلی هذا تختص الکراهة بما إذا لم یعرّفها و إن لم یتحقق التلف.</w:t>
      </w:r>
    </w:p>
    <w:p>
      <w:pPr>
        <w:pStyle w:val="BookText"/>
      </w:pPr>
      <w:r>
        <w:rPr>
          <w:rFonts w:ascii="IRNazanin" w:hAnsi="IRNazanin" w:eastAsia="IRNazanin" w:cs="IRNazanin"/>
          <w:lang w:bidi="fa-IR"/>
          <w:color w:val="111111"/>
          <w:sz w:val="28"/>
          <w:szCs w:val="28"/>
          <w:rtl/>
        </w:rPr>
        <w:t xml:space="preserve">قلنا:الکراهة فیما عدا هذه الصورة بالإجماع،و روایة الشاة یفهم منها عدم تحقق التلف،حیث قال علیه السلام:«هی لک أو لأخیک أو للذئب» </w:t>
      </w:r>
      <w:r>
        <w:rPr>
          <w:rStyle w:val="FootnoteReference"/>
        </w:rPr>
        <w:footnoteReference w:id="225"/>
      </w:r>
      <w:r>
        <w:rPr>
          <w:rFonts w:ascii="IRNazanin" w:hAnsi="IRNazanin" w:eastAsia="IRNazanin" w:cs="IRNazanin"/>
          <w:lang w:bidi="fa-IR"/>
          <w:color w:val="111111"/>
          <w:sz w:val="28"/>
          <w:szCs w:val="28"/>
          <w:rtl/>
        </w:rPr>
        <w:t xml:space="preserve">فیکون قوله علیه السلام:«و ما أحب أن أمسها» </w:t>
      </w:r>
      <w:r>
        <w:rPr>
          <w:rStyle w:val="FootnoteReference"/>
        </w:rPr>
        <w:footnoteReference w:id="226"/>
      </w:r>
      <w:r>
        <w:rPr>
          <w:rFonts w:ascii="IRNazanin" w:hAnsi="IRNazanin" w:eastAsia="IRNazanin" w:cs="IRNazanin"/>
          <w:lang w:bidi="fa-IR"/>
          <w:color w:val="111111"/>
          <w:sz w:val="28"/>
          <w:szCs w:val="28"/>
          <w:rtl/>
        </w:rPr>
        <w:t xml:space="preserve">غیر مناف لما قلناه.</w:t>
      </w:r>
    </w:p>
    <w:p>
      <w:pPr>
        <w:pStyle w:val="BookText"/>
      </w:pPr>
      <w:r>
        <w:rPr>
          <w:rFonts w:ascii="IRNazanin" w:hAnsi="IRNazanin" w:eastAsia="IRNazanin" w:cs="IRNazanin"/>
          <w:lang w:bidi="fa-IR"/>
          <w:color w:val="111111"/>
          <w:sz w:val="28"/>
          <w:szCs w:val="28"/>
          <w:rtl/>
        </w:rPr>
        <w:t xml:space="preserve">قوله: (و إن کان عبدا).</w:t>
      </w:r>
    </w:p>
    <w:p>
      <w:pPr>
        <w:pStyle w:val="BookText"/>
      </w:pPr>
      <w:r>
        <w:rPr>
          <w:rFonts w:ascii="IRNazanin" w:hAnsi="IRNazanin" w:eastAsia="IRNazanin" w:cs="IRNazanin"/>
          <w:lang w:bidi="fa-IR"/>
          <w:color w:val="111111"/>
          <w:sz w:val="28"/>
          <w:szCs w:val="28"/>
          <w:rtl/>
        </w:rPr>
        <w:t xml:space="preserve">سواء أذن المولی أم لا إذا لم ینهه،لأنه أهل للاکتساب،و ظاهر کلام التذکرة أن هذا الحکم إجماعی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(أو کافرا أو فاسقا).</w:t>
      </w:r>
    </w:p>
    <w:p>
      <w:pPr>
        <w:pStyle w:val="BookText"/>
      </w:pPr>
      <w:r>
        <w:rPr>
          <w:rFonts w:ascii="IRNazanin" w:hAnsi="IRNazanin" w:eastAsia="IRNazanin" w:cs="IRNazanin"/>
          <w:lang w:bidi="fa-IR"/>
          <w:color w:val="111111"/>
          <w:sz w:val="28"/>
          <w:szCs w:val="28"/>
          <w:rtl/>
        </w:rPr>
        <w:t xml:space="preserve">لأن الالتقاط اکتساب،و الکافر و الفاسق أهل له.</w:t>
      </w:r>
    </w:p>
    <w:p>
      <w:pPr>
        <w:pStyle w:val="BookText"/>
      </w:pPr>
      <w:r>
        <w:rPr>
          <w:rFonts w:ascii="IRNazanin" w:hAnsi="IRNazanin" w:eastAsia="IRNazanin" w:cs="IRNazanin"/>
          <w:lang w:bidi="fa-IR"/>
          <w:color w:val="111111"/>
          <w:sz w:val="28"/>
          <w:szCs w:val="28"/>
          <w:rtl/>
        </w:rPr>
        <w:t xml:space="preserve">قوله: (ضائع لا ید لأحد علیه).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فی الفلاة،فالبعیر لا یؤخذ إن کان صحیحا أو کان فی کلأ و ماء،فإن أخذه حینئذ ضمنه.</w:t>
      </w:r>
    </w:p>
    <w:p>
      <w:pPr>
        <w:pStyle w:val="BookText"/>
      </w:pPr>
      <w:r>
        <w:rPr>
          <w:rFonts w:ascii="IRNazanin" w:hAnsi="IRNazanin" w:eastAsia="IRNazanin" w:cs="IRNazanin"/>
          <w:lang w:bidi="fa-IR"/>
          <w:color w:val="111111"/>
          <w:sz w:val="28"/>
          <w:szCs w:val="28"/>
          <w:rtl/>
        </w:rPr>
        <w:t xml:space="preserve">و یبرأ بتسلیمه الی المالک أو الحاکم مع فقده،و لا بإرساله فی موضعه،و یرسله الحاکم فی الحمی فإن لم یکن باعه و حفظ ثمنه لمالکه.  قد یقال:إن قوله:(ضائع)مغن عن قوله.(لا ید لأحد علیه)لان المراد بالضائع:الضال،و لا یکون ضالا مع ثبوت الید علیه.</w:t>
      </w:r>
    </w:p>
    <w:p>
      <w:pPr>
        <w:pStyle w:val="BookText"/>
      </w:pPr>
      <w:r>
        <w:rPr>
          <w:rFonts w:ascii="IRNazanin" w:hAnsi="IRNazanin" w:eastAsia="IRNazanin" w:cs="IRNazanin"/>
          <w:lang w:bidi="fa-IR"/>
          <w:color w:val="111111"/>
          <w:sz w:val="28"/>
          <w:szCs w:val="28"/>
          <w:rtl/>
        </w:rPr>
        <w:t xml:space="preserve">و یجاب:بأن المراد ضائع عن مالکه،و ما هذا شأنه لا یمتنع أن یکون علیه ید ملتقط آخر سابق،و حینئذ فلا یجوز للاّحق التقاطه،و اعلم أن قوله:</w:t>
      </w:r>
    </w:p>
    <w:p>
      <w:pPr>
        <w:pStyle w:val="BookText"/>
      </w:pPr>
      <w:r>
        <w:rPr>
          <w:rFonts w:ascii="IRNazanin" w:hAnsi="IRNazanin" w:eastAsia="IRNazanin" w:cs="IRNazanin"/>
          <w:lang w:bidi="fa-IR"/>
          <w:color w:val="111111"/>
          <w:sz w:val="28"/>
          <w:szCs w:val="28"/>
          <w:rtl/>
        </w:rPr>
        <w:t xml:space="preserve">(کل حیوان)یستثنی من عمومه ما سیذکره بعد.</w:t>
      </w:r>
    </w:p>
    <w:p>
      <w:pPr>
        <w:pStyle w:val="BookText"/>
      </w:pPr>
      <w:r>
        <w:rPr>
          <w:rFonts w:ascii="IRNazanin" w:hAnsi="IRNazanin" w:eastAsia="IRNazanin" w:cs="IRNazanin"/>
          <w:lang w:bidi="fa-IR"/>
          <w:color w:val="111111"/>
          <w:sz w:val="28"/>
          <w:szCs w:val="28"/>
          <w:rtl/>
        </w:rPr>
        <w:t xml:space="preserve">قوله: (فی الفلاة).</w:t>
      </w:r>
    </w:p>
    <w:p>
      <w:pPr>
        <w:pStyle w:val="BookText"/>
      </w:pPr>
      <w:r>
        <w:rPr>
          <w:rFonts w:ascii="IRNazanin" w:hAnsi="IRNazanin" w:eastAsia="IRNazanin" w:cs="IRNazanin"/>
          <w:lang w:bidi="fa-IR"/>
          <w:color w:val="111111"/>
          <w:sz w:val="28"/>
          <w:szCs w:val="28"/>
          <w:rtl/>
        </w:rPr>
        <w:t xml:space="preserve">فالضائع فی العمران لا یجوز أخذه و لا یعدّ لقطة.</w:t>
      </w:r>
    </w:p>
    <w:p>
      <w:pPr>
        <w:pStyle w:val="BookText"/>
      </w:pPr>
      <w:r>
        <w:rPr>
          <w:rFonts w:ascii="IRNazanin" w:hAnsi="IRNazanin" w:eastAsia="IRNazanin" w:cs="IRNazanin"/>
          <w:lang w:bidi="fa-IR"/>
          <w:color w:val="111111"/>
          <w:sz w:val="28"/>
          <w:szCs w:val="28"/>
          <w:rtl/>
        </w:rPr>
        <w:t xml:space="preserve">قوله: (فالبعیر لا یؤخذ إن کان صحیحا،أو کان فی کلأ و ماء).</w:t>
      </w:r>
    </w:p>
    <w:p>
      <w:pPr>
        <w:pStyle w:val="BookText"/>
      </w:pPr>
      <w:r>
        <w:rPr>
          <w:rFonts w:ascii="IRNazanin" w:hAnsi="IRNazanin" w:eastAsia="IRNazanin" w:cs="IRNazanin"/>
          <w:lang w:bidi="fa-IR"/>
          <w:color w:val="111111"/>
          <w:sz w:val="28"/>
          <w:szCs w:val="28"/>
          <w:rtl/>
        </w:rPr>
        <w:t xml:space="preserve">للنهی عن التعرض إلیه فی کل من الموضعین فی روایة هشام بن سالم الحسنة عن الصادق علیه السلام </w:t>
      </w:r>
      <w:r>
        <w:rPr>
          <w:rStyle w:val="FootnoteReference"/>
        </w:rPr>
        <w:footnoteReference w:id="228"/>
      </w:r>
      <w:r>
        <w:rPr>
          <w:rFonts w:ascii="IRNazanin" w:hAnsi="IRNazanin" w:eastAsia="IRNazanin" w:cs="IRNazanin"/>
          <w:lang w:bidi="fa-IR"/>
          <w:color w:val="111111"/>
          <w:sz w:val="28"/>
          <w:szCs w:val="28"/>
          <w:rtl/>
        </w:rPr>
        <w:t xml:space="preserve">،و الکلأ مهموز کجبل:العشب.</w:t>
      </w:r>
    </w:p>
    <w:p>
      <w:pPr>
        <w:pStyle w:val="BookText"/>
      </w:pPr>
      <w:r>
        <w:rPr>
          <w:rFonts w:ascii="IRNazanin" w:hAnsi="IRNazanin" w:eastAsia="IRNazanin" w:cs="IRNazanin"/>
          <w:lang w:bidi="fa-IR"/>
          <w:color w:val="111111"/>
          <w:sz w:val="28"/>
          <w:szCs w:val="28"/>
          <w:rtl/>
        </w:rPr>
        <w:t xml:space="preserve">قوله: (و یرسله الحاکم فی الحمی </w:t>
      </w:r>
      <w:r>
        <w:rPr>
          <w:rStyle w:val="FootnoteReference"/>
        </w:rPr>
        <w:footnoteReference w:id="229"/>
      </w:r>
      <w:r>
        <w:rPr>
          <w:rFonts w:ascii="IRNazanin" w:hAnsi="IRNazanin" w:eastAsia="IRNazanin" w:cs="IRNazanin"/>
          <w:lang w:bidi="fa-IR"/>
          <w:color w:val="111111"/>
          <w:sz w:val="28"/>
          <w:szCs w:val="28"/>
          <w:rtl/>
        </w:rPr>
        <w:t xml:space="preserve">فان لم یکن،باعه و حفظ ثمنه لمالکه).</w:t>
      </w:r>
    </w:p>
    <w:p>
      <w:pPr>
        <w:pStyle w:val="BookText"/>
      </w:pPr>
      <w:r>
        <w:rPr>
          <w:rFonts w:ascii="IRNazanin" w:hAnsi="IRNazanin" w:eastAsia="IRNazanin" w:cs="IRNazanin"/>
          <w:lang w:bidi="fa-IR"/>
          <w:color w:val="111111"/>
          <w:sz w:val="28"/>
          <w:szCs w:val="28"/>
          <w:rtl/>
        </w:rPr>
        <w:t xml:space="preserve">ظاهره أن الحاکم إنما یبیعه مع فقد الحمی،و فی الدروس:أنه یعتمد من الأمرین ما یراه مصلحة </w:t>
      </w:r>
      <w:r>
        <w:rPr>
          <w:rStyle w:val="FootnoteReference"/>
        </w:rPr>
        <w:footnoteReference w:id="230"/>
      </w:r>
      <w:r>
        <w:rPr>
          <w:rFonts w:ascii="IRNazanin" w:hAnsi="IRNazanin" w:eastAsia="IRNazanin" w:cs="IRNazanin"/>
          <w:lang w:bidi="fa-IR"/>
          <w:color w:val="111111"/>
          <w:sz w:val="28"/>
          <w:szCs w:val="28"/>
          <w:rtl/>
        </w:rPr>
        <w:t xml:space="preserve">،و هو حسن.و لو لم یجد الحاکم فهل یسوغ له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ترکه من جهد فی غیر کلأ و لا ماء جاز أخذه،و یملکه الواجد و لا ضمان. و فی رد العین مع طلب المالک  بیعه؟و علی تقدیر عدم البیع لو أنفق علیه،هل له الرجوع إذا قصده،أم یکون کالشاة المأخوذة من العمران؟کل محتمل.</w:t>
      </w:r>
    </w:p>
    <w:p>
      <w:pPr>
        <w:pStyle w:val="BookText"/>
      </w:pPr>
      <w:r>
        <w:rPr>
          <w:rFonts w:ascii="IRNazanin" w:hAnsi="IRNazanin" w:eastAsia="IRNazanin" w:cs="IRNazanin"/>
          <w:lang w:bidi="fa-IR"/>
          <w:color w:val="111111"/>
          <w:sz w:val="28"/>
          <w:szCs w:val="28"/>
          <w:rtl/>
        </w:rPr>
        <w:t xml:space="preserve">قوله: (و لو ترکه من جهد فی غیر کلأ و لا ماء جاز أخذه).</w:t>
      </w:r>
    </w:p>
    <w:p>
      <w:pPr>
        <w:pStyle w:val="BookText"/>
      </w:pPr>
      <w:r>
        <w:rPr>
          <w:rFonts w:ascii="IRNazanin" w:hAnsi="IRNazanin" w:eastAsia="IRNazanin" w:cs="IRNazanin"/>
          <w:lang w:bidi="fa-IR"/>
          <w:color w:val="111111"/>
          <w:sz w:val="28"/>
          <w:szCs w:val="28"/>
          <w:rtl/>
        </w:rPr>
        <w:t xml:space="preserve">للأخبار </w:t>
      </w:r>
      <w:r>
        <w:rPr>
          <w:rStyle w:val="FootnoteReference"/>
        </w:rPr>
        <w:footnoteReference w:id="231"/>
      </w:r>
      <w:r>
        <w:rPr>
          <w:rFonts w:ascii="IRNazanin" w:hAnsi="IRNazanin" w:eastAsia="IRNazanin" w:cs="IRNazanin"/>
          <w:lang w:bidi="fa-IR"/>
          <w:color w:val="111111"/>
          <w:sz w:val="28"/>
          <w:szCs w:val="28"/>
          <w:rtl/>
        </w:rPr>
        <w:t xml:space="preserve">الدالة علی ذلک،و ظاهر قول أمیر المؤمنین علیه السلام:</w:t>
      </w:r>
    </w:p>
    <w:p>
      <w:pPr>
        <w:pStyle w:val="BookText"/>
      </w:pPr>
      <w:r>
        <w:rPr>
          <w:rFonts w:ascii="IRNazanin" w:hAnsi="IRNazanin" w:eastAsia="IRNazanin" w:cs="IRNazanin"/>
          <w:lang w:bidi="fa-IR"/>
          <w:color w:val="111111"/>
          <w:sz w:val="28"/>
          <w:szCs w:val="28"/>
          <w:rtl/>
        </w:rPr>
        <w:t xml:space="preserve">«أنه إن ترکها فی غیر کلأ و ماء فهی للذی أحیاها» </w:t>
      </w:r>
      <w:r>
        <w:rPr>
          <w:rStyle w:val="FootnoteReference"/>
        </w:rPr>
        <w:footnoteReference w:id="232"/>
      </w:r>
      <w:r>
        <w:rPr>
          <w:rFonts w:ascii="IRNazanin" w:hAnsi="IRNazanin" w:eastAsia="IRNazanin" w:cs="IRNazanin"/>
          <w:lang w:bidi="fa-IR"/>
          <w:color w:val="111111"/>
          <w:sz w:val="28"/>
          <w:szCs w:val="28"/>
          <w:rtl/>
        </w:rPr>
        <w:t xml:space="preserve">أن المتروک فی کلأ و لا ماء هناک أو بالعکس یؤخذ،لانتفاء الأمرین حینئذ،و لأنها لا تعیش بدون الماء،و ضعفها یمنعها عن الوصول إلیه.</w:t>
      </w:r>
    </w:p>
    <w:p>
      <w:pPr>
        <w:pStyle w:val="BookText"/>
      </w:pPr>
      <w:r>
        <w:rPr>
          <w:rFonts w:ascii="IRNazanin" w:hAnsi="IRNazanin" w:eastAsia="IRNazanin" w:cs="IRNazanin"/>
          <w:lang w:bidi="fa-IR"/>
          <w:color w:val="111111"/>
          <w:sz w:val="28"/>
          <w:szCs w:val="28"/>
          <w:rtl/>
        </w:rPr>
        <w:t xml:space="preserve">قوله: (و یملکه الواجد و لا ضمان).</w:t>
      </w:r>
    </w:p>
    <w:p>
      <w:pPr>
        <w:pStyle w:val="BookText"/>
      </w:pPr>
      <w:r>
        <w:rPr>
          <w:rFonts w:ascii="IRNazanin" w:hAnsi="IRNazanin" w:eastAsia="IRNazanin" w:cs="IRNazanin"/>
          <w:lang w:bidi="fa-IR"/>
          <w:color w:val="111111"/>
          <w:sz w:val="28"/>
          <w:szCs w:val="28"/>
          <w:rtl/>
        </w:rPr>
        <w:t xml:space="preserve">للأخبار الصریحة فی ثبوت الملک علی وجه انقطع سبیل المالک عنها فان فی صحیحة عبد اللّه بن سنان عن الصادق علیه السلام:«من أصاب مالا أو بعیرا فی فلاة من الأرض قد کلّت و قامت و سیّبها صاحبها لما لم تتبعه،فأخذها غیره،فأقام علیها و أنفق نفقة حتی أحیاها من الکلال و من الموت،فهی له و لا سبیل له علیها،و إنما هی مثل الشیء المباح»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المراد بالمال ما کان من الدواب التی تحمل و نحوها،بدلیل قوله:«قد کلّت و قامت و سیبها صاحبها لما لم تتبعه»و الروایة نصّ صریح فی عدم الضمان.</w:t>
      </w:r>
    </w:p>
    <w:p>
      <w:pPr>
        <w:pStyle w:val="BookText"/>
      </w:pPr>
      <w:r>
        <w:rPr>
          <w:rFonts w:ascii="IRNazanin" w:hAnsi="IRNazanin" w:eastAsia="IRNazanin" w:cs="IRNazanin"/>
          <w:lang w:bidi="fa-IR"/>
          <w:color w:val="111111"/>
          <w:sz w:val="28"/>
          <w:szCs w:val="28"/>
          <w:rtl/>
        </w:rPr>
        <w:t xml:space="preserve">قوله: (و فی رد العین مع طلب المالک إشکال).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و کذا التفصیل فی الدابة و البقرة و الحمار،أما الشاة فتؤخذ و یتخیّر الآخذ بین حفظها لمالکها أو دفعها الی الحاکم و لا ضمان  ینشأ:من عموم قول الباقر علیه السلام فی روایة:«فإذا جاء طالبه رده الیه» </w:t>
      </w:r>
      <w:r>
        <w:rPr>
          <w:rStyle w:val="FootnoteReference"/>
        </w:rPr>
        <w:footnoteReference w:id="234"/>
      </w:r>
      <w:r>
        <w:rPr>
          <w:rFonts w:ascii="IRNazanin" w:hAnsi="IRNazanin" w:eastAsia="IRNazanin" w:cs="IRNazanin"/>
          <w:lang w:bidi="fa-IR"/>
          <w:color w:val="111111"/>
          <w:sz w:val="28"/>
          <w:szCs w:val="28"/>
          <w:rtl/>
        </w:rPr>
        <w:t xml:space="preserve">و من حصول الملک للثانی فلا یزول،و الأصح عدم وجوب الرد، للنص الصریح فی الروایة السابقة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دعوی الشارح:ذات عموم </w:t>
      </w:r>
      <w:r>
        <w:rPr>
          <w:rStyle w:val="FootnoteReference"/>
        </w:rPr>
        <w:footnoteReference w:id="236"/>
      </w:r>
      <w:r>
        <w:rPr>
          <w:rStyle w:val="FootnoteReference"/>
        </w:rPr>
        <w:footnoteReference w:id="237"/>
      </w:r>
      <w:r>
        <w:rPr>
          <w:rFonts w:ascii="IRNazanin" w:hAnsi="IRNazanin" w:eastAsia="IRNazanin" w:cs="IRNazanin"/>
          <w:lang w:bidi="fa-IR"/>
          <w:color w:val="111111"/>
          <w:sz w:val="28"/>
          <w:szCs w:val="28"/>
          <w:rtl/>
        </w:rPr>
        <w:t xml:space="preserve">،غیر جیدة،لأنها بالإضافة إلی الروایة الأولی أخص،فتکون مقدمة،و هو مختار المصنف فی التحریر </w:t>
      </w:r>
      <w:r>
        <w:rPr>
          <w:rStyle w:val="FootnoteReference"/>
        </w:rPr>
        <w:footnoteReference w:id="238"/>
      </w:r>
      <w:r>
        <w:rPr>
          <w:rFonts w:ascii="IRNazanin" w:hAnsi="IRNazanin" w:eastAsia="IRNazanin" w:cs="IRNazanin"/>
          <w:lang w:bidi="fa-IR"/>
          <w:color w:val="111111"/>
          <w:sz w:val="28"/>
          <w:szCs w:val="28"/>
          <w:rtl/>
        </w:rPr>
        <w:t xml:space="preserve">،و شیخنا فی الدروس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التفصیل فی الدابة و البقرة).</w:t>
      </w:r>
    </w:p>
    <w:p>
      <w:pPr>
        <w:pStyle w:val="BookText"/>
      </w:pPr>
      <w:r>
        <w:rPr>
          <w:rFonts w:ascii="IRNazanin" w:hAnsi="IRNazanin" w:eastAsia="IRNazanin" w:cs="IRNazanin"/>
          <w:lang w:bidi="fa-IR"/>
          <w:color w:val="111111"/>
          <w:sz w:val="28"/>
          <w:szCs w:val="28"/>
          <w:rtl/>
        </w:rPr>
        <w:t xml:space="preserve">أی:التفصیل بکون الترک من جهد،و کونه فی کلأ و ماء و عدمه،إلی آخر الأحکام السابقة،لشمول روایة ابن سنان لهما،و روایة مسمع عن أمیر المؤمنین علیه السلام المذکور بعضها سابقا،و المذکور فیها الدابة و البغل و الحمار کذلک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بجواز أخذ الحمار مطلقا،لعدم امتناعه من الذئب،ذکره فی الدروس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أما الشاة،فتؤخذ و یتخیر الآخذ بین حفظها لمالکها أو دفعها إلی الحاکم،و لا ضمان فیهما).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فیهما، و بین تملکها و الضمان علی اشکال.و کذا صغار الإبل و البقر و  أی:فی الموضعین المذکورین،لأن الحاکم ولی الغائب،فالدفع إلیه مع تعذر المالک کالدفع إلی المالک،و حفظها بنفسه جائز،لأنه أمین.</w:t>
      </w:r>
    </w:p>
    <w:p>
      <w:pPr>
        <w:pStyle w:val="BookText"/>
      </w:pPr>
      <w:r>
        <w:rPr>
          <w:rFonts w:ascii="IRNazanin" w:hAnsi="IRNazanin" w:eastAsia="IRNazanin" w:cs="IRNazanin"/>
          <w:lang w:bidi="fa-IR"/>
          <w:color w:val="111111"/>
          <w:sz w:val="28"/>
          <w:szCs w:val="28"/>
          <w:rtl/>
        </w:rPr>
        <w:t xml:space="preserve">قوله: (و بین تملکها و الضمان علی إشکال).</w:t>
      </w:r>
    </w:p>
    <w:p>
      <w:pPr>
        <w:pStyle w:val="BookText"/>
      </w:pPr>
      <w:r>
        <w:rPr>
          <w:rFonts w:ascii="IRNazanin" w:hAnsi="IRNazanin" w:eastAsia="IRNazanin" w:cs="IRNazanin"/>
          <w:lang w:bidi="fa-IR"/>
          <w:color w:val="111111"/>
          <w:sz w:val="28"/>
          <w:szCs w:val="28"/>
          <w:rtl/>
        </w:rPr>
        <w:t xml:space="preserve">ینشأ:من عموم«فإذا جاء طالبه رده إلیه» </w:t>
      </w:r>
      <w:r>
        <w:rPr>
          <w:rStyle w:val="FootnoteReference"/>
        </w:rPr>
        <w:footnoteReference w:id="242"/>
      </w:r>
      <w:r>
        <w:rPr>
          <w:rFonts w:ascii="IRNazanin" w:hAnsi="IRNazanin" w:eastAsia="IRNazanin" w:cs="IRNazanin"/>
          <w:lang w:bidi="fa-IR"/>
          <w:color w:val="111111"/>
          <w:sz w:val="28"/>
          <w:szCs w:val="28"/>
          <w:rtl/>
        </w:rPr>
        <w:t xml:space="preserve">و من إطلاق روایة ابن سنان </w:t>
      </w:r>
      <w:r>
        <w:rPr>
          <w:rStyle w:val="FootnoteReference"/>
        </w:rPr>
        <w:footnoteReference w:id="243"/>
      </w:r>
      <w:r>
        <w:rPr>
          <w:rFonts w:ascii="IRNazanin" w:hAnsi="IRNazanin" w:eastAsia="IRNazanin" w:cs="IRNazanin"/>
          <w:lang w:bidi="fa-IR"/>
          <w:color w:val="111111"/>
          <w:sz w:val="28"/>
          <w:szCs w:val="28"/>
          <w:rtl/>
        </w:rPr>
        <w:t xml:space="preserve">السابقة،لکن فیها ما قد ینافی الحکم المذکور فی الشاة،و هو قوله علیه السلام:«و سیبها صاحبها لما لم تتبعه» </w:t>
      </w:r>
      <w:r>
        <w:rPr>
          <w:rStyle w:val="FootnoteReference"/>
        </w:rPr>
        <w:footnoteReference w:id="244"/>
      </w:r>
      <w:r>
        <w:rPr>
          <w:rFonts w:ascii="IRNazanin" w:hAnsi="IRNazanin" w:eastAsia="IRNazanin" w:cs="IRNazanin"/>
          <w:lang w:bidi="fa-IR"/>
          <w:color w:val="111111"/>
          <w:sz w:val="28"/>
          <w:szCs w:val="28"/>
          <w:rtl/>
        </w:rPr>
        <w:t xml:space="preserve">فان هذه غیر شرط فی جواز أخذ الشاة و تملکها إذا کانت فی الفلاة،و لا ریب أن الضمان أحوط و أرجح.</w:t>
      </w:r>
    </w:p>
    <w:p>
      <w:pPr>
        <w:pStyle w:val="BookText"/>
      </w:pPr>
      <w:r>
        <w:rPr>
          <w:rFonts w:ascii="IRNazanin" w:hAnsi="IRNazanin" w:eastAsia="IRNazanin" w:cs="IRNazanin"/>
          <w:lang w:bidi="fa-IR"/>
          <w:color w:val="111111"/>
          <w:sz w:val="28"/>
          <w:szCs w:val="28"/>
          <w:rtl/>
        </w:rPr>
        <w:t xml:space="preserve">فإن قیل:إذا جاء صاحبها و هی موجودة،فعلی الضمان یجب ردّها علیه،و ذلک مناف للملک.</w:t>
      </w:r>
    </w:p>
    <w:p>
      <w:pPr>
        <w:pStyle w:val="BookText"/>
      </w:pPr>
      <w:r>
        <w:rPr>
          <w:rFonts w:ascii="IRNazanin" w:hAnsi="IRNazanin" w:eastAsia="IRNazanin" w:cs="IRNazanin"/>
          <w:lang w:bidi="fa-IR"/>
          <w:color w:val="111111"/>
          <w:sz w:val="28"/>
          <w:szCs w:val="28"/>
          <w:rtl/>
        </w:rPr>
        <w:t xml:space="preserve">قلنا:لا منافاة،لجواز کون الملک متزلزلا.</w:t>
      </w:r>
    </w:p>
    <w:p>
      <w:pPr>
        <w:pStyle w:val="BookText"/>
      </w:pPr>
      <w:r>
        <w:rPr>
          <w:rFonts w:ascii="IRNazanin" w:hAnsi="IRNazanin" w:eastAsia="IRNazanin" w:cs="IRNazanin"/>
          <w:lang w:bidi="fa-IR"/>
          <w:color w:val="111111"/>
          <w:sz w:val="28"/>
          <w:szCs w:val="28"/>
          <w:rtl/>
        </w:rPr>
        <w:t xml:space="preserve">فإن قیل:متی تحقق الضمان؟ قلنا:الظاهر أن الأخذ من حین تملکها صارت مضمونة علیه،فان جاء المالک ردّها بعینها،و مع التلف یضمن،و هل یجب تعریف الشاة المأخوذة من الفلاة؟قال فی التذکرة:الأقرب العدم </w:t>
      </w:r>
      <w:r>
        <w:rPr>
          <w:rStyle w:val="FootnoteReference"/>
        </w:rPr>
        <w:footnoteReference w:id="245"/>
      </w:r>
      <w:r>
        <w:rPr>
          <w:rFonts w:ascii="IRNazanin" w:hAnsi="IRNazanin" w:eastAsia="IRNazanin" w:cs="IRNazanin"/>
          <w:lang w:bidi="fa-IR"/>
          <w:color w:val="111111"/>
          <w:sz w:val="28"/>
          <w:szCs w:val="28"/>
          <w:rtl/>
        </w:rPr>
        <w:t xml:space="preserve">،لظاهر قوله علیه السلام:«هی لک أو لأخیک أو للذئب» </w:t>
      </w:r>
      <w:r>
        <w:rPr>
          <w:rStyle w:val="FootnoteReference"/>
        </w:rPr>
        <w:footnoteReference w:id="246"/>
      </w:r>
      <w:r>
        <w:rPr>
          <w:rFonts w:ascii="IRNazanin" w:hAnsi="IRNazanin" w:eastAsia="IRNazanin" w:cs="IRNazanin"/>
          <w:lang w:bidi="fa-IR"/>
          <w:color w:val="111111"/>
          <w:sz w:val="28"/>
          <w:szCs w:val="28"/>
          <w:rtl/>
        </w:rPr>
        <w:t xml:space="preserve">فإن المتبادر منه تملکها بغیر تعریف،و لیس تقییده بالتعریف بأولی من تقیید دلیل التعریف بما عدا الشاة،و هذا قویّ متین.</w:t>
      </w:r>
    </w:p>
    <w:p>
      <w:pPr>
        <w:pStyle w:val="BookText"/>
      </w:pPr>
      <w:r>
        <w:rPr>
          <w:rFonts w:ascii="IRNazanin" w:hAnsi="IRNazanin" w:eastAsia="IRNazanin" w:cs="IRNazanin"/>
          <w:lang w:bidi="fa-IR"/>
          <w:color w:val="111111"/>
          <w:sz w:val="28"/>
          <w:szCs w:val="28"/>
          <w:rtl/>
        </w:rPr>
        <w:t xml:space="preserve">قوله: (و کذا صغار الإبل و البقر و غیرهما).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غیرهما. و لا تؤخذ الغزلان المملوکة و شبهها مما یمتنع بعدوه.  أی:حکمهما فی جواز أخذها فی الفلاة حکم الشاة،أسنده فی التذکرة إلی علمائنا </w:t>
      </w:r>
      <w:r>
        <w:rPr>
          <w:rStyle w:val="FootnoteReference"/>
        </w:rPr>
        <w:footnoteReference w:id="247"/>
      </w:r>
      <w:r>
        <w:rPr>
          <w:rFonts w:ascii="IRNazanin" w:hAnsi="IRNazanin" w:eastAsia="IRNazanin" w:cs="IRNazanin"/>
          <w:lang w:bidi="fa-IR"/>
          <w:color w:val="111111"/>
          <w:sz w:val="28"/>
          <w:szCs w:val="28"/>
          <w:rtl/>
        </w:rPr>
        <w:t xml:space="preserve">،لکن توقف فیه ابن سعید </w:t>
      </w:r>
      <w:r>
        <w:rPr>
          <w:rStyle w:val="FootnoteReference"/>
        </w:rPr>
        <w:footnoteReference w:id="248"/>
      </w:r>
      <w:r>
        <w:rPr>
          <w:rFonts w:ascii="IRNazanin" w:hAnsi="IRNazanin" w:eastAsia="IRNazanin" w:cs="IRNazanin"/>
          <w:lang w:bidi="fa-IR"/>
          <w:color w:val="111111"/>
          <w:sz w:val="28"/>
          <w:szCs w:val="28"/>
          <w:rtl/>
        </w:rPr>
        <w:t xml:space="preserve">،نظرا إلی مورد النص، و الأصح.و الجواز،و فی قوله علیه السلام فی الشاة:«هی لک أو لأخیک أو للذئب» </w:t>
      </w:r>
      <w:r>
        <w:rPr>
          <w:rStyle w:val="FootnoteReference"/>
        </w:rPr>
        <w:footnoteReference w:id="249"/>
      </w:r>
      <w:r>
        <w:rPr>
          <w:rFonts w:ascii="IRNazanin" w:hAnsi="IRNazanin" w:eastAsia="IRNazanin" w:cs="IRNazanin"/>
          <w:lang w:bidi="fa-IR"/>
          <w:color w:val="111111"/>
          <w:sz w:val="28"/>
          <w:szCs w:val="28"/>
          <w:rtl/>
        </w:rPr>
        <w:t xml:space="preserve">إیماء إلیه،فإنها لا تمتنع من صغار السباع.</w:t>
      </w:r>
    </w:p>
    <w:p>
      <w:pPr>
        <w:pStyle w:val="BookText"/>
      </w:pPr>
      <w:r>
        <w:rPr>
          <w:rFonts w:ascii="IRNazanin" w:hAnsi="IRNazanin" w:eastAsia="IRNazanin" w:cs="IRNazanin"/>
          <w:lang w:bidi="fa-IR"/>
          <w:color w:val="111111"/>
          <w:sz w:val="28"/>
          <w:szCs w:val="28"/>
          <w:rtl/>
        </w:rPr>
        <w:t xml:space="preserve">و هل یجب التعریف؟الظاهر نعم،إذ لا معارض لدلیل وجوب تعریف اللقطة سنة،و هل یضمنها لو تملکها لمالکها لو وجد؟الظاهر نعم،لعدم المسقط،و عموم الروایة عن الباقر علیه السلام </w:t>
      </w:r>
      <w:r>
        <w:rPr>
          <w:rStyle w:val="FootnoteReference"/>
        </w:rPr>
        <w:footnoteReference w:id="250"/>
      </w:r>
      <w:r>
        <w:rPr>
          <w:rFonts w:ascii="IRNazanin" w:hAnsi="IRNazanin" w:eastAsia="IRNazanin" w:cs="IRNazanin"/>
          <w:lang w:bidi="fa-IR"/>
          <w:color w:val="111111"/>
          <w:sz w:val="28"/>
          <w:szCs w:val="28"/>
          <w:rtl/>
        </w:rPr>
        <w:t xml:space="preserve">قوله: (و لا تؤخذ الغزلان المملوکة و شبهها مما یمتنع بعدوه).</w:t>
      </w:r>
    </w:p>
    <w:p>
      <w:pPr>
        <w:pStyle w:val="BookText"/>
      </w:pPr>
      <w:r>
        <w:rPr>
          <w:rFonts w:ascii="IRNazanin" w:hAnsi="IRNazanin" w:eastAsia="IRNazanin" w:cs="IRNazanin"/>
          <w:lang w:bidi="fa-IR"/>
          <w:color w:val="111111"/>
          <w:sz w:val="28"/>
          <w:szCs w:val="28"/>
          <w:rtl/>
        </w:rPr>
        <w:t xml:space="preserve">قال فی الدروس:إلاّ أن یخالف ضیاعها،فالأقرب الجواز،لأن الغرض حفظها لمالکها لا حفظها فی نفسها،و إلا لما جاز التقاط الأثمان،لأنها محفوظة فی نفسها حیث کانت </w:t>
      </w:r>
      <w:r>
        <w:rPr>
          <w:rStyle w:val="FootnoteReference"/>
        </w:rPr>
        <w:footnoteReference w:id="251"/>
      </w:r>
      <w:r>
        <w:rPr>
          <w:rFonts w:ascii="IRNazanin" w:hAnsi="IRNazanin" w:eastAsia="IRNazanin" w:cs="IRNazanin"/>
          <w:lang w:bidi="fa-IR"/>
          <w:color w:val="111111"/>
          <w:sz w:val="28"/>
          <w:szCs w:val="28"/>
          <w:rtl/>
        </w:rPr>
        <w:t xml:space="preserve">.و هذا بعینه کلام المصنف فی التذکرة،إلا أنه زاد علی خوف ضیاعها عن مالکها،عجز مالکها عن استرجاعها </w:t>
      </w:r>
      <w:r>
        <w:rPr>
          <w:rStyle w:val="FootnoteReference"/>
        </w:rPr>
        <w:footnoteReference w:id="252"/>
      </w:r>
      <w:r>
        <w:rPr>
          <w:rFonts w:ascii="IRNazanin" w:hAnsi="IRNazanin" w:eastAsia="IRNazanin" w:cs="IRNazanin"/>
          <w:lang w:bidi="fa-IR"/>
          <w:color w:val="111111"/>
          <w:sz w:val="28"/>
          <w:szCs w:val="28"/>
          <w:rtl/>
        </w:rPr>
        <w:t xml:space="preserve">.أی:</w:t>
      </w:r>
    </w:p>
    <w:p>
      <w:pPr>
        <w:pStyle w:val="BookText"/>
      </w:pPr>
      <w:r>
        <w:rPr>
          <w:rFonts w:ascii="IRNazanin" w:hAnsi="IRNazanin" w:eastAsia="IRNazanin" w:cs="IRNazanin"/>
          <w:lang w:bidi="fa-IR"/>
          <w:color w:val="111111"/>
          <w:sz w:val="28"/>
          <w:szCs w:val="28"/>
          <w:rtl/>
        </w:rPr>
        <w:t xml:space="preserve">خوفه ذلک،کما هو ظاهر العبارة،و ما ذکره وجیه،و یعرف سنة.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العمران فلا یحل أخذ شیء من الضوال فیها و إن لم تکن ممتنعة کأطفال الإبل و البقر،فإن أخذها تخیر بین حفظها لمالکها و علیه نفقتها من غیر رجوع،و بین دفعها الی الحاکم فإن تعذر أنفق و لم یرجع.   قوله: (أما العمران،فلا یحل أخذ شیء من الضوال فیها و إن لم تکن ممتنعة،کأطفال الإبل و البقر).</w:t>
      </w:r>
    </w:p>
    <w:p>
      <w:pPr>
        <w:pStyle w:val="BookText"/>
      </w:pPr>
      <w:r>
        <w:rPr>
          <w:rFonts w:ascii="IRNazanin" w:hAnsi="IRNazanin" w:eastAsia="IRNazanin" w:cs="IRNazanin"/>
          <w:lang w:bidi="fa-IR"/>
          <w:color w:val="111111"/>
          <w:sz w:val="28"/>
          <w:szCs w:val="28"/>
          <w:rtl/>
        </w:rPr>
        <w:t xml:space="preserve">لا کلام فی الحکم،لکن ما الذی یراد من العمران؟لا ریب أن ما بین البیوت عمران،سواء کانت بیوت أهل الأمصار و القری أو أهل البادیة.و هل المزارع و البساتین المتصلة بالبلد و لا تنفک من الناس غالبا من العمران؟لیس ببعید ذلک.</w:t>
      </w:r>
    </w:p>
    <w:p>
      <w:pPr>
        <w:pStyle w:val="BookText"/>
      </w:pPr>
      <w:r>
        <w:rPr>
          <w:rFonts w:ascii="IRNazanin" w:hAnsi="IRNazanin" w:eastAsia="IRNazanin" w:cs="IRNazanin"/>
          <w:lang w:bidi="fa-IR"/>
          <w:color w:val="111111"/>
          <w:sz w:val="28"/>
          <w:szCs w:val="28"/>
          <w:rtl/>
        </w:rPr>
        <w:t xml:space="preserve">قال فی التذکرة:ما یؤخذ من الحیوان قریبا من العمران حکمه حکم المأخوذ فی العمران،للعادة القاضیة بأن الناس یشمرون دوابهم قریبا من عمارة البلد.و هو متجه.</w:t>
      </w:r>
    </w:p>
    <w:p>
      <w:pPr>
        <w:pStyle w:val="BookText"/>
      </w:pPr>
      <w:r>
        <w:rPr>
          <w:rFonts w:ascii="IRNazanin" w:hAnsi="IRNazanin" w:eastAsia="IRNazanin" w:cs="IRNazanin"/>
          <w:lang w:bidi="fa-IR"/>
          <w:color w:val="111111"/>
          <w:sz w:val="28"/>
          <w:szCs w:val="28"/>
          <w:rtl/>
        </w:rPr>
        <w:t xml:space="preserve">و للشیخ قول فی المبسوط:بأن ما کان من الحیوان فی العمران و ما یتصل به علی نصف فرسخ یجوز أخذه،ممتنعا کان أو لا،و یتخیر بین الإنفاق تطوعا و الرفع الی الحاکم،و لیس له أکلها </w:t>
      </w:r>
      <w:r>
        <w:rPr>
          <w:rStyle w:val="FootnoteReference"/>
        </w:rPr>
        <w:footnoteReference w:id="253"/>
      </w:r>
      <w:r>
        <w:rPr>
          <w:rFonts w:ascii="IRNazanin" w:hAnsi="IRNazanin" w:eastAsia="IRNazanin" w:cs="IRNazanin"/>
          <w:lang w:bidi="fa-IR"/>
          <w:color w:val="111111"/>
          <w:sz w:val="28"/>
          <w:szCs w:val="28"/>
          <w:rtl/>
        </w:rPr>
        <w:t xml:space="preserve">.و المشهور خلافه،و النص </w:t>
      </w:r>
      <w:r>
        <w:rPr>
          <w:rStyle w:val="FootnoteReference"/>
        </w:rPr>
        <w:footnoteReference w:id="254"/>
      </w:r>
      <w:r>
        <w:rPr>
          <w:rFonts w:ascii="IRNazanin" w:hAnsi="IRNazanin" w:eastAsia="IRNazanin" w:cs="IRNazanin"/>
          <w:lang w:bidi="fa-IR"/>
          <w:color w:val="111111"/>
          <w:sz w:val="28"/>
          <w:szCs w:val="28"/>
          <w:rtl/>
        </w:rPr>
        <w:t xml:space="preserve">ینافیه.</w:t>
      </w:r>
    </w:p>
    <w:p>
      <w:pPr>
        <w:pStyle w:val="BookText"/>
      </w:pPr>
      <w:r>
        <w:rPr>
          <w:rFonts w:ascii="IRNazanin" w:hAnsi="IRNazanin" w:eastAsia="IRNazanin" w:cs="IRNazanin"/>
          <w:lang w:bidi="fa-IR"/>
          <w:color w:val="111111"/>
          <w:sz w:val="28"/>
          <w:szCs w:val="28"/>
          <w:rtl/>
        </w:rPr>
        <w:t xml:space="preserve">قوله: (فإن أخذها تخیر بین حفظها لمالکها و علیه نفقتها من غیر رجوع،و بین دفعها إلی الحاکم،فإن تعذر أنفق و لم یرجع).</w:t>
      </w:r>
    </w:p>
    <w:p>
      <w:pPr>
        <w:pStyle w:val="BookText"/>
      </w:pPr>
      <w:r>
        <w:rPr>
          <w:rFonts w:ascii="IRNazanin" w:hAnsi="IRNazanin" w:eastAsia="IRNazanin" w:cs="IRNazanin"/>
          <w:lang w:bidi="fa-IR"/>
          <w:color w:val="111111"/>
          <w:sz w:val="28"/>
          <w:szCs w:val="28"/>
          <w:rtl/>
        </w:rPr>
        <w:t xml:space="preserve">عدم الرجوع بالنفقة لکونه عادیا بالأخذ-فیکون متبرعا-هو المشهور بین الأصحاب.و یظهر من الدروس </w:t>
      </w:r>
      <w:r>
        <w:rPr>
          <w:rStyle w:val="FootnoteReference"/>
        </w:rPr>
        <w:footnoteReference w:id="255"/>
      </w:r>
      <w:r>
        <w:rPr>
          <w:rFonts w:ascii="IRNazanin" w:hAnsi="IRNazanin" w:eastAsia="IRNazanin" w:cs="IRNazanin"/>
          <w:lang w:bidi="fa-IR"/>
          <w:color w:val="111111"/>
          <w:sz w:val="28"/>
          <w:szCs w:val="28"/>
          <w:rtl/>
        </w:rPr>
        <w:t xml:space="preserve">التوقف فی ذلک،حیث أسنده إلی الشیخ </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کانت شاة حبسها ثلاثة أیام،فإن جاء المالک و إلا باعها-و فی اشتراط الحاکم اشکال-و تصدق بثمنها و ضمن،أو احتفظه و لا  فی </w:t>
      </w:r>
      <w:r>
        <w:rPr>
          <w:rStyle w:val="FootnoteReference"/>
        </w:rPr>
        <w:footnoteReference w:id="257"/>
      </w:r>
      <w:r>
        <w:rPr>
          <w:rFonts w:ascii="IRNazanin" w:hAnsi="IRNazanin" w:eastAsia="IRNazanin" w:cs="IRNazanin"/>
          <w:lang w:bidi="fa-IR"/>
          <w:color w:val="111111"/>
          <w:sz w:val="28"/>
          <w:szCs w:val="28"/>
          <w:rtl/>
        </w:rPr>
        <w:t xml:space="preserve">التحریر ما معناه:لا یجوز أخذ الضوال من العمران ممتنعة أو لا، فإن أخذها أمسکها لصاحبها أمانة و علیه نفقتها من غیر رجوع،و إن شاء دفعها إلی الحاکم،فان لم یجده أنفق و رجع بالنفقة </w:t>
      </w:r>
      <w:r>
        <w:rPr>
          <w:rStyle w:val="FootnoteReference"/>
        </w:rPr>
        <w:footnoteReference w:id="258"/>
      </w:r>
      <w:r>
        <w:rPr>
          <w:rFonts w:ascii="IRNazanin" w:hAnsi="IRNazanin" w:eastAsia="IRNazanin" w:cs="IRNazanin"/>
          <w:lang w:bidi="fa-IR"/>
          <w:color w:val="111111"/>
          <w:sz w:val="28"/>
          <w:szCs w:val="28"/>
          <w:rtl/>
        </w:rPr>
        <w:t xml:space="preserve">.و فی بعض هذه الأحکام بحث.</w:t>
      </w:r>
    </w:p>
    <w:p>
      <w:pPr>
        <w:pStyle w:val="BookText"/>
      </w:pPr>
      <w:r>
        <w:rPr>
          <w:rFonts w:ascii="IRNazanin" w:hAnsi="IRNazanin" w:eastAsia="IRNazanin" w:cs="IRNazanin"/>
          <w:lang w:bidi="fa-IR"/>
          <w:color w:val="111111"/>
          <w:sz w:val="28"/>
          <w:szCs w:val="28"/>
          <w:rtl/>
        </w:rPr>
        <w:t xml:space="preserve">قوله: (و لو کانت شاة حبسها ثلاثة أیام،فإن جاء المالک و الا باعها).</w:t>
      </w:r>
    </w:p>
    <w:p>
      <w:pPr>
        <w:pStyle w:val="BookText"/>
      </w:pPr>
      <w:r>
        <w:rPr>
          <w:rFonts w:ascii="IRNazanin" w:hAnsi="IRNazanin" w:eastAsia="IRNazanin" w:cs="IRNazanin"/>
          <w:lang w:bidi="fa-IR"/>
          <w:color w:val="111111"/>
          <w:sz w:val="28"/>
          <w:szCs w:val="28"/>
          <w:rtl/>
        </w:rPr>
        <w:t xml:space="preserve">الأصل فی ذلک روایة ابن أبی یعفور عن الصادق علیه السلام </w:t>
      </w:r>
      <w:r>
        <w:rPr>
          <w:rStyle w:val="FootnoteReference"/>
        </w:rPr>
        <w:footnoteReference w:id="259"/>
      </w:r>
      <w:r>
        <w:rPr>
          <w:rFonts w:ascii="IRNazanin" w:hAnsi="IRNazanin" w:eastAsia="IRNazanin" w:cs="IRNazanin"/>
          <w:lang w:bidi="fa-IR"/>
          <w:color w:val="111111"/>
          <w:sz w:val="28"/>
          <w:szCs w:val="28"/>
          <w:rtl/>
        </w:rPr>
        <w:t xml:space="preserve">،و هی و إن لم تکن صریحة فی الشاة المأخوذة من العمران،إلا أن الجمع بینهما و بین غیرها اقتضی حملها علی ذلک.</w:t>
      </w:r>
    </w:p>
    <w:p>
      <w:pPr>
        <w:pStyle w:val="BookText"/>
      </w:pPr>
      <w:r>
        <w:rPr>
          <w:rFonts w:ascii="IRNazanin" w:hAnsi="IRNazanin" w:eastAsia="IRNazanin" w:cs="IRNazanin"/>
          <w:lang w:bidi="fa-IR"/>
          <w:color w:val="111111"/>
          <w:sz w:val="28"/>
          <w:szCs w:val="28"/>
          <w:rtl/>
        </w:rPr>
        <w:t xml:space="preserve">قوله: (و فی اشتراط الحاکم إشکال).</w:t>
      </w:r>
    </w:p>
    <w:p>
      <w:pPr>
        <w:pStyle w:val="BookText"/>
      </w:pPr>
      <w:r>
        <w:rPr>
          <w:rFonts w:ascii="IRNazanin" w:hAnsi="IRNazanin" w:eastAsia="IRNazanin" w:cs="IRNazanin"/>
          <w:lang w:bidi="fa-IR"/>
          <w:color w:val="111111"/>
          <w:sz w:val="28"/>
          <w:szCs w:val="28"/>
          <w:rtl/>
        </w:rPr>
        <w:t xml:space="preserve">أی:فی جواز البیع لأخذها،و منشأ الاشکال:من تجویز البیع فی الروایة </w:t>
      </w:r>
      <w:r>
        <w:rPr>
          <w:rStyle w:val="FootnoteReference"/>
        </w:rPr>
        <w:footnoteReference w:id="260"/>
      </w:r>
      <w:r>
        <w:rPr>
          <w:rFonts w:ascii="IRNazanin" w:hAnsi="IRNazanin" w:eastAsia="IRNazanin" w:cs="IRNazanin"/>
          <w:lang w:bidi="fa-IR"/>
          <w:color w:val="111111"/>
          <w:sz w:val="28"/>
          <w:szCs w:val="28"/>
          <w:rtl/>
        </w:rPr>
        <w:t xml:space="preserve">،علی تقدیر عدم مجیء صاحبها،فلا یتوقف علی شیء آخر.</w:t>
      </w:r>
    </w:p>
    <w:p>
      <w:pPr>
        <w:pStyle w:val="BookText"/>
      </w:pPr>
      <w:r>
        <w:rPr>
          <w:rFonts w:ascii="IRNazanin" w:hAnsi="IRNazanin" w:eastAsia="IRNazanin" w:cs="IRNazanin"/>
          <w:lang w:bidi="fa-IR"/>
          <w:color w:val="111111"/>
          <w:sz w:val="28"/>
          <w:szCs w:val="28"/>
          <w:rtl/>
        </w:rPr>
        <w:t xml:space="preserve">و من أن الحاکم ولی الغائب،فلا یجوز التصرف فی ماله بدون إذن الحاکم،و الأول أقوی،و إن کان الاحتیاط استئذانه.</w:t>
      </w:r>
    </w:p>
    <w:p>
      <w:pPr>
        <w:pStyle w:val="BookText"/>
      </w:pPr>
      <w:r>
        <w:rPr>
          <w:rFonts w:ascii="IRNazanin" w:hAnsi="IRNazanin" w:eastAsia="IRNazanin" w:cs="IRNazanin"/>
          <w:lang w:bidi="fa-IR"/>
          <w:color w:val="111111"/>
          <w:sz w:val="28"/>
          <w:szCs w:val="28"/>
          <w:rtl/>
        </w:rPr>
        <w:t xml:space="preserve">قوله: (و تصدق بثمنها و ضمن).</w:t>
      </w:r>
    </w:p>
    <w:p>
      <w:pPr>
        <w:pStyle w:val="BookText"/>
      </w:pPr>
      <w:r>
        <w:rPr>
          <w:rFonts w:ascii="IRNazanin" w:hAnsi="IRNazanin" w:eastAsia="IRNazanin" w:cs="IRNazanin"/>
          <w:lang w:bidi="fa-IR"/>
          <w:color w:val="111111"/>
          <w:sz w:val="28"/>
          <w:szCs w:val="28"/>
          <w:rtl/>
        </w:rPr>
        <w:t xml:space="preserve">کذا أطلق الأصحاب،و لیس فی الروایة </w:t>
      </w:r>
      <w:r>
        <w:rPr>
          <w:rStyle w:val="FootnoteReference"/>
        </w:rPr>
        <w:footnoteReference w:id="261"/>
      </w:r>
      <w:r>
        <w:rPr>
          <w:rFonts w:ascii="IRNazanin" w:hAnsi="IRNazanin" w:eastAsia="IRNazanin" w:cs="IRNazanin"/>
          <w:lang w:bidi="fa-IR"/>
          <w:color w:val="111111"/>
          <w:sz w:val="28"/>
          <w:szCs w:val="28"/>
          <w:rtl/>
        </w:rPr>
        <w:t xml:space="preserve">ذکر الضمان،و یشکل علی تقدیر کون العین أمانة الضمان هنا.</w:t>
      </w:r>
    </w:p>
    <w:p>
      <w:pPr>
        <w:pStyle w:val="BookText"/>
      </w:pPr>
      <w:r>
        <w:rPr>
          <w:rFonts w:ascii="IRNazanin" w:hAnsi="IRNazanin" w:eastAsia="IRNazanin" w:cs="IRNazanin"/>
          <w:lang w:bidi="fa-IR"/>
          <w:color w:val="111111"/>
          <w:sz w:val="28"/>
          <w:szCs w:val="28"/>
          <w:rtl/>
        </w:rPr>
        <w:t xml:space="preserve">قوله: (أو احتفظه و لا ضمان).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ضمان، و فی الصدقة بعینها أو قبل الحول بثمنها اشکال. و یجوز التقاط الکلاب المملوکة،و یلزم تعریفها سنة ثم ینتفع بها إن شاء و یضمن السوقیة.</w:t>
      </w:r>
    </w:p>
    <w:p>
      <w:pPr>
        <w:pStyle w:val="BookText"/>
      </w:pPr>
      <w:r>
        <w:rPr>
          <w:rFonts w:ascii="IRNazanin" w:hAnsi="IRNazanin" w:eastAsia="IRNazanin" w:cs="IRNazanin"/>
          <w:lang w:bidi="fa-IR"/>
          <w:color w:val="111111"/>
          <w:sz w:val="28"/>
          <w:szCs w:val="28"/>
          <w:rtl/>
        </w:rPr>
        <w:t xml:space="preserve">و یستحب الإشهاد علی أخذ الضالة.</w:t>
      </w:r>
    </w:p>
    <w:p>
      <w:pPr>
        <w:pStyle w:val="BookText"/>
      </w:pPr>
      <w:r>
        <w:rPr>
          <w:rFonts w:ascii="IRNazanin" w:hAnsi="IRNazanin" w:eastAsia="IRNazanin" w:cs="IRNazanin"/>
          <w:lang w:bidi="fa-IR"/>
          <w:color w:val="111111"/>
          <w:sz w:val="28"/>
          <w:szCs w:val="28"/>
          <w:rtl/>
        </w:rPr>
        <w:t xml:space="preserve">لأن البیع جائز،فیکون قبض الثمن مأذونا فیه شرعا،و هل العین کالثمن أمانة؟قال فی الدروس:نعم </w:t>
      </w:r>
      <w:r>
        <w:rPr>
          <w:rStyle w:val="FootnoteReference"/>
        </w:rPr>
        <w:footnoteReference w:id="262"/>
      </w:r>
      <w:r>
        <w:rPr>
          <w:rFonts w:ascii="IRNazanin" w:hAnsi="IRNazanin" w:eastAsia="IRNazanin" w:cs="IRNazanin"/>
          <w:lang w:bidi="fa-IR"/>
          <w:color w:val="111111"/>
          <w:sz w:val="28"/>
          <w:szCs w:val="28"/>
          <w:rtl/>
        </w:rPr>
        <w:t xml:space="preserve">.و کلاهما مشکل،لأنه إذا کان الأخذ ممنوعا منه کان عدوانا،و العدوان یقتضی الضمان،و تجویز البیع لا یقتضی عدم الضمان.</w:t>
      </w:r>
    </w:p>
    <w:p>
      <w:pPr>
        <w:pStyle w:val="BookText"/>
      </w:pPr>
      <w:r>
        <w:rPr>
          <w:rFonts w:ascii="IRNazanin" w:hAnsi="IRNazanin" w:eastAsia="IRNazanin" w:cs="IRNazanin"/>
          <w:lang w:bidi="fa-IR"/>
          <w:color w:val="111111"/>
          <w:sz w:val="28"/>
          <w:szCs w:val="28"/>
          <w:rtl/>
        </w:rPr>
        <w:t xml:space="preserve">قوله: (و فی الصدقة بعینها أو قبل الحول بثمنها اشکال).</w:t>
      </w:r>
    </w:p>
    <w:p>
      <w:pPr>
        <w:pStyle w:val="BookText"/>
      </w:pPr>
      <w:r>
        <w:rPr>
          <w:rFonts w:ascii="IRNazanin" w:hAnsi="IRNazanin" w:eastAsia="IRNazanin" w:cs="IRNazanin"/>
          <w:lang w:bidi="fa-IR"/>
          <w:color w:val="111111"/>
          <w:sz w:val="28"/>
          <w:szCs w:val="28"/>
          <w:rtl/>
        </w:rPr>
        <w:t xml:space="preserve">هنا مسألتان:</w:t>
      </w:r>
    </w:p>
    <w:p>
      <w:pPr>
        <w:pStyle w:val="BookText"/>
      </w:pPr>
      <w:r>
        <w:rPr>
          <w:rFonts w:ascii="IRNazanin" w:hAnsi="IRNazanin" w:eastAsia="IRNazanin" w:cs="IRNazanin"/>
          <w:lang w:bidi="fa-IR"/>
          <w:color w:val="111111"/>
          <w:sz w:val="28"/>
          <w:szCs w:val="28"/>
          <w:rtl/>
        </w:rPr>
        <w:t xml:space="preserve">أ:المأمور به فی الحدیث الصدقة بالثمن،فهل تجوز الصدقة بالعین؟ فیه إشکال،ینشأ:من عدم التفاوت بین الصدقة بالعین و الثمن،و من الوقوف عند مورد النص،و الثانی أقوی.</w:t>
      </w:r>
    </w:p>
    <w:p>
      <w:pPr>
        <w:pStyle w:val="BookText"/>
      </w:pPr>
      <w:r>
        <w:rPr>
          <w:rFonts w:ascii="IRNazanin" w:hAnsi="IRNazanin" w:eastAsia="IRNazanin" w:cs="IRNazanin"/>
          <w:lang w:bidi="fa-IR"/>
          <w:color w:val="111111"/>
          <w:sz w:val="28"/>
          <w:szCs w:val="28"/>
          <w:rtl/>
        </w:rPr>
        <w:t xml:space="preserve">ب:هل تجوز الصدقة بالثمن قبل التعریف حولا،أم لا؟فیه إشکال، ینشأ:من أن ظاهر الروایة الصدقة بالثمن بعد البیع،فلا یتوقف علی أمر آخر.و من عموم وجوب التعریف فی اللقطة،و لأنه أقرب إلی وصول المال إلی مستحقه،و لأنه ربما کان فائدة البیع و التصدق بالثمن ذلک دون التصدق بالعین،و الأصح الأول،عملا بإطلاق الروایة،و لا دلیل علی تقییدها بدلیل التعریف،إذ لا أولویة بین تقیید هذه أو تخصیص ذلک،و لا ریب أن التعریف أحوط.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التقط الصبی أو المجنون الضالة انتزعه الولی و عرفه سنة،فإن لم یأت المالک تخیر مع الغبطة فی إبقائها أمانة،و تملیکه مع التضمین.</w:t>
      </w:r>
    </w:p>
    <w:p>
      <w:pPr>
        <w:pStyle w:val="BookText"/>
      </w:pPr>
      <w:r>
        <w:rPr>
          <w:rFonts w:ascii="IRNazanin" w:hAnsi="IRNazanin" w:eastAsia="IRNazanin" w:cs="IRNazanin"/>
          <w:lang w:bidi="fa-IR"/>
          <w:color w:val="111111"/>
          <w:sz w:val="28"/>
          <w:szCs w:val="28"/>
          <w:rtl/>
        </w:rPr>
        <w:t xml:space="preserve">و إذا لم یجد الآخذ سلطانا ینفق أنفق و رجع علی اشکال،و یتقاص مع المالک لو انتفع بالظهر و   قوله: (و لو التقط الصبی أو المجنون الضالة انتزعه الولی.).</w:t>
      </w:r>
    </w:p>
    <w:p>
      <w:pPr>
        <w:pStyle w:val="BookText"/>
      </w:pPr>
      <w:r>
        <w:rPr>
          <w:rFonts w:ascii="IRNazanin" w:hAnsi="IRNazanin" w:eastAsia="IRNazanin" w:cs="IRNazanin"/>
          <w:lang w:bidi="fa-IR"/>
          <w:color w:val="111111"/>
          <w:sz w:val="28"/>
          <w:szCs w:val="28"/>
          <w:rtl/>
        </w:rPr>
        <w:t xml:space="preserve">یجب علی الولی ذلک-کما یجب علیه حفظ مالهما-و عدم تمکینهما منه،لما أنهما لا یؤمنان علی عدم إتلافه.</w:t>
      </w:r>
    </w:p>
    <w:p>
      <w:pPr>
        <w:pStyle w:val="BookText"/>
      </w:pPr>
      <w:r>
        <w:rPr>
          <w:rFonts w:ascii="IRNazanin" w:hAnsi="IRNazanin" w:eastAsia="IRNazanin" w:cs="IRNazanin"/>
          <w:lang w:bidi="fa-IR"/>
          <w:color w:val="111111"/>
          <w:sz w:val="28"/>
          <w:szCs w:val="28"/>
          <w:rtl/>
        </w:rPr>
        <w:t xml:space="preserve">قوله: (و إذا لم یجد الآخذ سلطانا و أنفق رجع علی إشکال).</w:t>
      </w:r>
    </w:p>
    <w:p>
      <w:pPr>
        <w:pStyle w:val="BookText"/>
      </w:pPr>
      <w:r>
        <w:rPr>
          <w:rFonts w:ascii="IRNazanin" w:hAnsi="IRNazanin" w:eastAsia="IRNazanin" w:cs="IRNazanin"/>
          <w:lang w:bidi="fa-IR"/>
          <w:color w:val="111111"/>
          <w:sz w:val="28"/>
          <w:szCs w:val="28"/>
          <w:rtl/>
        </w:rPr>
        <w:t xml:space="preserve">أی:أخذ اللقطة إذا لم یجد سلطانا لیسلم اللقطة إلیه أو یستأذنه فی الإنفاق،فلا ریب فی وجوب الإنفاق علیه لوجوب الحفظ،و لا یتم إلا به.</w:t>
      </w:r>
    </w:p>
    <w:p>
      <w:pPr>
        <w:pStyle w:val="BookText"/>
      </w:pPr>
      <w:r>
        <w:rPr>
          <w:rFonts w:ascii="IRNazanin" w:hAnsi="IRNazanin" w:eastAsia="IRNazanin" w:cs="IRNazanin"/>
          <w:lang w:bidi="fa-IR"/>
          <w:color w:val="111111"/>
          <w:sz w:val="28"/>
          <w:szCs w:val="28"/>
          <w:rtl/>
        </w:rPr>
        <w:t xml:space="preserve">و فی استحقاق الرجوع إشکال،ینشأ:من أنه إنفاق علی مال الغیر بغیر إذنه فیکون تبرعا،و من أن إیجابه شرعا یقتضی حصول الاذن من الشارع،فإذا أنفق بنیة الرجوع استحق الرجوع،و هو الأصح-و لا یشترط الاشهاد-و به صرح المصنف فی المختلف </w:t>
      </w:r>
      <w:r>
        <w:rPr>
          <w:rStyle w:val="FootnoteReference"/>
        </w:rPr>
        <w:footnoteReference w:id="263"/>
      </w:r>
      <w:r>
        <w:rPr>
          <w:rFonts w:ascii="IRNazanin" w:hAnsi="IRNazanin" w:eastAsia="IRNazanin" w:cs="IRNazanin"/>
          <w:lang w:bidi="fa-IR"/>
          <w:color w:val="111111"/>
          <w:sz w:val="28"/>
          <w:szCs w:val="28"/>
          <w:rtl/>
        </w:rPr>
        <w:t xml:space="preserve">،و هو قول الأکثر </w:t>
      </w:r>
      <w:r>
        <w:rPr>
          <w:rStyle w:val="FootnoteReference"/>
        </w:rPr>
        <w:footnoteReference w:id="264"/>
      </w:r>
      <w:r>
        <w:rPr>
          <w:rFonts w:ascii="IRNazanin" w:hAnsi="IRNazanin" w:eastAsia="IRNazanin" w:cs="IRNazanin"/>
          <w:lang w:bidi="fa-IR"/>
          <w:color w:val="111111"/>
          <w:sz w:val="28"/>
          <w:szCs w:val="28"/>
          <w:rtl/>
        </w:rPr>
        <w:t xml:space="preserve">،و الأول قول ابن إدریس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لو نوی التملک ثم أنفق لم یستحق الرجوع،قاله فی التذکرة </w:t>
      </w:r>
      <w:r>
        <w:rPr>
          <w:rStyle w:val="FootnoteReference"/>
        </w:rPr>
        <w:footnoteReference w:id="266"/>
      </w:r>
      <w:r>
        <w:rPr>
          <w:rFonts w:ascii="IRNazanin" w:hAnsi="IRNazanin" w:eastAsia="IRNazanin" w:cs="IRNazanin"/>
          <w:lang w:bidi="fa-IR"/>
          <w:color w:val="111111"/>
          <w:sz w:val="28"/>
          <w:szCs w:val="28"/>
          <w:rtl/>
        </w:rPr>
        <w:t xml:space="preserve">، و هو جید إن صح تملکه،و إلا ففی عدم استحقاق الرجوع إذا نواه علما منه بعدم صحة التملک نظر.</w:t>
      </w:r>
    </w:p>
    <w:p>
      <w:pPr>
        <w:pStyle w:val="BookText"/>
      </w:pPr>
      <w:r>
        <w:rPr>
          <w:rFonts w:ascii="IRNazanin" w:hAnsi="IRNazanin" w:eastAsia="IRNazanin" w:cs="IRNazanin"/>
          <w:lang w:bidi="fa-IR"/>
          <w:color w:val="111111"/>
          <w:sz w:val="28"/>
          <w:szCs w:val="28"/>
          <w:rtl/>
        </w:rPr>
        <w:t xml:space="preserve">قوله: (و یتقاص مع المالک لو انتفع بالظهر و شبهه).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4" w:name="pg10546_97160"/>
    <w:bookmarkEnd w:id="34"/>
    <w:p>
      <w:pPr>
        <w:pStyle w:val="BookText"/>
      </w:pPr>
      <w:r>
        <w:rPr>
          <w:rFonts w:ascii="IRNazanin" w:hAnsi="IRNazanin" w:eastAsia="IRNazanin" w:cs="IRNazanin"/>
          <w:lang w:bidi="fa-IR"/>
          <w:color w:val="111111"/>
          <w:sz w:val="28"/>
          <w:szCs w:val="28"/>
          <w:rtl/>
        </w:rPr>
        <w:t xml:space="preserve">شبهه. و الضالة أمانة مدة حول التعریف،فإن قصد بعده التملک ملک و ضمن،و الا فلا إلا مع التفریط.</w:t>
      </w:r>
    </w:p>
    <w:p>
      <w:pPr>
        <w:pStyle w:val="BookText"/>
      </w:pPr>
      <w:r>
        <w:rPr>
          <w:rFonts w:ascii="IRNazanin" w:hAnsi="IRNazanin" w:eastAsia="IRNazanin" w:cs="IRNazanin"/>
          <w:lang w:bidi="fa-IR"/>
          <w:color w:val="111111"/>
          <w:sz w:val="28"/>
          <w:szCs w:val="28"/>
          <w:rtl/>
        </w:rPr>
        <w:t xml:space="preserve">و لو قصد التملک ثم نوی الحفظ،أو قصد الحفظ ثم نوی التملک ضمن بقصد التملک فیهما.</w:t>
      </w:r>
    </w:p>
    <w:p>
      <w:pPr>
        <w:pStyle w:val="Heading4"/>
      </w:pPr>
      <w:bookmarkStart w:id="140" w:name="_Toc73"/>
      <w:r>
        <w:t>الفصل الثالث:فی لقطة الأموال</w:t>
      </w:r>
      <w:bookmarkEnd w:id="140"/>
    </w:p>
    <w:p>
      <w:pPr>
        <w:pStyle w:val="Heading5"/>
      </w:pPr>
      <w:bookmarkStart w:id="141" w:name="_Toc74"/>
      <w:r>
        <w:t>اشارة</w:t>
      </w:r>
      <w:bookmarkEnd w:id="141"/>
    </w:p>
    <w:p>
      <w:pPr>
        <w:pStyle w:val="BookText"/>
      </w:pPr>
      <w:r>
        <w:rPr>
          <w:rFonts w:ascii="IRNazanin" w:hAnsi="IRNazanin" w:eastAsia="IRNazanin" w:cs="IRNazanin"/>
          <w:lang w:bidi="fa-IR"/>
          <w:color w:val="111111"/>
          <w:sz w:val="28"/>
          <w:szCs w:val="28"/>
          <w:rtl/>
        </w:rPr>
        <w:t xml:space="preserve">الفصل الثالث:فی لقطة الأموال:و فیه مطلبان:</w:t>
      </w:r>
    </w:p>
    <w:p>
      <w:pPr>
        <w:pStyle w:val="Heading5"/>
      </w:pPr>
      <w:bookmarkStart w:id="142" w:name="_Toc75"/>
      <w:r>
        <w:t>الأول:فی الأرکان</w:t>
      </w:r>
      <w:bookmarkEnd w:id="142"/>
    </w:p>
    <w:p>
      <w:pPr>
        <w:pStyle w:val="Heading6"/>
      </w:pPr>
      <w:bookmarkStart w:id="143" w:name="_Toc76"/>
      <w:r>
        <w:t>اشارة</w:t>
      </w:r>
      <w:bookmarkEnd w:id="143"/>
    </w:p>
    <w:p>
      <w:pPr>
        <w:pStyle w:val="BookText"/>
      </w:pPr>
      <w:r>
        <w:rPr>
          <w:rFonts w:ascii="IRNazanin" w:hAnsi="IRNazanin" w:eastAsia="IRNazanin" w:cs="IRNazanin"/>
          <w:lang w:bidi="fa-IR"/>
          <w:color w:val="111111"/>
          <w:sz w:val="28"/>
          <w:szCs w:val="28"/>
          <w:rtl/>
        </w:rPr>
        <w:t xml:space="preserve">الأول:فی الأرکان:و هی ثلاثة:</w:t>
      </w:r>
    </w:p>
    <w:p>
      <w:pPr>
        <w:pStyle w:val="Heading6"/>
      </w:pPr>
      <w:bookmarkStart w:id="144" w:name="_Toc77"/>
      <w:r>
        <w:t>الأول:الالتقاط</w:t>
      </w:r>
      <w:bookmarkEnd w:id="144"/>
    </w:p>
    <w:p>
      <w:pPr>
        <w:pStyle w:val="BookText"/>
      </w:pPr>
      <w:r>
        <w:rPr>
          <w:rFonts w:ascii="IRNazanin" w:hAnsi="IRNazanin" w:eastAsia="IRNazanin" w:cs="IRNazanin"/>
          <w:lang w:bidi="fa-IR"/>
          <w:color w:val="111111"/>
          <w:sz w:val="28"/>
          <w:szCs w:val="28"/>
          <w:rtl/>
        </w:rPr>
        <w:t xml:space="preserve">الأول:الالتقاط:و هو عبارة عن أخذ مال ضائع للتملک بعد التعریف حولا أو للحفظ علی المالک،و هو مکروه و إن وثق من  قال الشیخ:إن الرکوب للظهر و الحمل و اللبن و الخدمة یکون بإزاء النفقة </w:t>
      </w:r>
      <w:r>
        <w:rPr>
          <w:rStyle w:val="FootnoteReference"/>
        </w:rPr>
        <w:footnoteReference w:id="267"/>
      </w:r>
      <w:r>
        <w:rPr>
          <w:rFonts w:ascii="IRNazanin" w:hAnsi="IRNazanin" w:eastAsia="IRNazanin" w:cs="IRNazanin"/>
          <w:lang w:bidi="fa-IR"/>
          <w:color w:val="111111"/>
          <w:sz w:val="28"/>
          <w:szCs w:val="28"/>
          <w:rtl/>
        </w:rPr>
        <w:t xml:space="preserve">.و ما اختاره المصنف من اعتبار قدر کل منهما و التقاص هو الأصح، فإن فضل لأحدهما شیء رجع به.</w:t>
      </w:r>
    </w:p>
    <w:p>
      <w:pPr>
        <w:pStyle w:val="BookText"/>
      </w:pPr>
      <w:r>
        <w:rPr>
          <w:rFonts w:ascii="IRNazanin" w:hAnsi="IRNazanin" w:eastAsia="IRNazanin" w:cs="IRNazanin"/>
          <w:lang w:bidi="fa-IR"/>
          <w:color w:val="111111"/>
          <w:sz w:val="28"/>
          <w:szCs w:val="28"/>
          <w:rtl/>
        </w:rPr>
        <w:t xml:space="preserve">قوله: (الفصل الثالث:فی لقطة الأموال:و فیه مطلبان:الأول فی الأرکان،و هی ثلاثة:الأول الالتقاط،و هو عبارة عن أخذ مال ضائع للتملک-بعد التعریف حولا-أو للحفظ علی المالک).</w:t>
      </w:r>
    </w:p>
    <w:p>
      <w:pPr>
        <w:pStyle w:val="BookText"/>
      </w:pPr>
      <w:r>
        <w:rPr>
          <w:rFonts w:ascii="IRNazanin" w:hAnsi="IRNazanin" w:eastAsia="IRNazanin" w:cs="IRNazanin"/>
          <w:lang w:bidi="fa-IR"/>
          <w:color w:val="111111"/>
          <w:sz w:val="28"/>
          <w:szCs w:val="28"/>
          <w:rtl/>
        </w:rPr>
        <w:t xml:space="preserve">لا ریب أن ضیاع المال عن مالکه معتبر فی اللقطة،و مقتضی قوله:</w:t>
      </w:r>
    </w:p>
    <w:p>
      <w:pPr>
        <w:pStyle w:val="BookText"/>
      </w:pPr>
      <w:r>
        <w:rPr>
          <w:rFonts w:ascii="IRNazanin" w:hAnsi="IRNazanin" w:eastAsia="IRNazanin" w:cs="IRNazanin"/>
          <w:lang w:bidi="fa-IR"/>
          <w:color w:val="111111"/>
          <w:sz w:val="28"/>
          <w:szCs w:val="28"/>
          <w:rtl/>
        </w:rPr>
        <w:t xml:space="preserve">للتملک بعد التعریف.)أنه لو أخذه لا لأحد الأمرین لا یکون لقطة،و لیس بجید،لأنه لو أخذه للتملک مطلقا یضمنه و یأثم،ثم إذا عرفه ملکه علی الأقرب عند المصنف،علی ما سیأتی ان شاء تعالی،و لو أخذه ذاهلا فهو ملتقط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هو مکروه و إن وثق من نفسه).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إن کان فی غیر الحرم،و فیه یحرم علی رأی و لا یحل تملکه و إن عرف طویلا. و یستحب الاشهاد،فیعرف الشهود بعض الأوصاف لتحصیل فائدة الإشهاد.</w:t>
      </w:r>
    </w:p>
    <w:p>
      <w:pPr>
        <w:pStyle w:val="BookText"/>
      </w:pPr>
      <w:r>
        <w:rPr>
          <w:rFonts w:ascii="IRNazanin" w:hAnsi="IRNazanin" w:eastAsia="IRNazanin" w:cs="IRNazanin"/>
          <w:lang w:bidi="fa-IR"/>
          <w:color w:val="111111"/>
          <w:sz w:val="28"/>
          <w:szCs w:val="28"/>
          <w:rtl/>
        </w:rPr>
        <w:t xml:space="preserve">و لو علم الخیانة حرم  لإطلاق الأخبار </w:t>
      </w:r>
      <w:r>
        <w:rPr>
          <w:rStyle w:val="FootnoteReference"/>
        </w:rPr>
        <w:footnoteReference w:id="269"/>
      </w:r>
      <w:r>
        <w:rPr>
          <w:rFonts w:ascii="IRNazanin" w:hAnsi="IRNazanin" w:eastAsia="IRNazanin" w:cs="IRNazanin"/>
          <w:lang w:bidi="fa-IR"/>
          <w:color w:val="111111"/>
          <w:sz w:val="28"/>
          <w:szCs w:val="28"/>
          <w:rtl/>
        </w:rPr>
        <w:t xml:space="preserve">بالنهی عن أخذ اللقطة،إلا مع تحقق التلف، و الظاهر أن المراد بالتحقق:الظن الغالب المستفاد من القرائن.</w:t>
      </w:r>
    </w:p>
    <w:p>
      <w:pPr>
        <w:pStyle w:val="BookText"/>
      </w:pPr>
      <w:r>
        <w:rPr>
          <w:rFonts w:ascii="IRNazanin" w:hAnsi="IRNazanin" w:eastAsia="IRNazanin" w:cs="IRNazanin"/>
          <w:lang w:bidi="fa-IR"/>
          <w:color w:val="111111"/>
          <w:sz w:val="28"/>
          <w:szCs w:val="28"/>
          <w:rtl/>
        </w:rPr>
        <w:t xml:space="preserve">قوله: (و فیه یحرم علی رأی و لا یحل تملکه و إن عرفت طویلا).</w:t>
      </w:r>
    </w:p>
    <w:p>
      <w:pPr>
        <w:pStyle w:val="BookText"/>
      </w:pPr>
      <w:r>
        <w:rPr>
          <w:rFonts w:ascii="IRNazanin" w:hAnsi="IRNazanin" w:eastAsia="IRNazanin" w:cs="IRNazanin"/>
          <w:lang w:bidi="fa-IR"/>
          <w:color w:val="111111"/>
          <w:sz w:val="28"/>
          <w:szCs w:val="28"/>
          <w:rtl/>
        </w:rPr>
        <w:t xml:space="preserve">هذا هو المشهور و الأصح،للأخبار الصریحة </w:t>
      </w:r>
      <w:r>
        <w:rPr>
          <w:rStyle w:val="FootnoteReference"/>
        </w:rPr>
        <w:footnoteReference w:id="270"/>
      </w:r>
      <w:r>
        <w:rPr>
          <w:rFonts w:ascii="IRNazanin" w:hAnsi="IRNazanin" w:eastAsia="IRNazanin" w:cs="IRNazanin"/>
          <w:lang w:bidi="fa-IR"/>
          <w:color w:val="111111"/>
          <w:sz w:val="28"/>
          <w:szCs w:val="28"/>
          <w:rtl/>
        </w:rPr>
        <w:t xml:space="preserve">فی ذلک،و یحکی عن ظاهر عبارة ابن البراج جواز أخذ ما نقص عن الدرهم فی الحرم </w:t>
      </w:r>
      <w:r>
        <w:rPr>
          <w:rStyle w:val="FootnoteReference"/>
        </w:rPr>
        <w:footnoteReference w:id="271"/>
      </w:r>
      <w:r>
        <w:rPr>
          <w:rFonts w:ascii="IRNazanin" w:hAnsi="IRNazanin" w:eastAsia="IRNazanin" w:cs="IRNazanin"/>
          <w:lang w:bidi="fa-IR"/>
          <w:color w:val="111111"/>
          <w:sz w:val="28"/>
          <w:szCs w:val="28"/>
          <w:rtl/>
        </w:rPr>
        <w:t xml:space="preserve">،و هو ضعیف.و لا فرق فی ذلک بین القلیل و الکثیر،نص علیه فی التذکرة </w:t>
      </w:r>
      <w:r>
        <w:rPr>
          <w:rStyle w:val="FootnoteReference"/>
        </w:rPr>
        <w:footnoteReference w:id="272"/>
      </w:r>
      <w:r>
        <w:rPr>
          <w:rFonts w:ascii="IRNazanin" w:hAnsi="IRNazanin" w:eastAsia="IRNazanin" w:cs="IRNazanin"/>
          <w:lang w:bidi="fa-IR"/>
          <w:color w:val="111111"/>
          <w:sz w:val="28"/>
          <w:szCs w:val="28"/>
          <w:rtl/>
        </w:rPr>
        <w:t xml:space="preserve">،و هو المختار.</w:t>
      </w:r>
    </w:p>
    <w:p>
      <w:pPr>
        <w:pStyle w:val="BookText"/>
      </w:pPr>
      <w:r>
        <w:rPr>
          <w:rFonts w:ascii="IRNazanin" w:hAnsi="IRNazanin" w:eastAsia="IRNazanin" w:cs="IRNazanin"/>
          <w:lang w:bidi="fa-IR"/>
          <w:color w:val="111111"/>
          <w:sz w:val="28"/>
          <w:szCs w:val="28"/>
          <w:rtl/>
        </w:rPr>
        <w:t xml:space="preserve">قوله: (فیعرف الشهود بعض الأوصاف).</w:t>
      </w:r>
    </w:p>
    <w:p>
      <w:pPr>
        <w:pStyle w:val="BookText"/>
      </w:pPr>
      <w:r>
        <w:rPr>
          <w:rFonts w:ascii="IRNazanin" w:hAnsi="IRNazanin" w:eastAsia="IRNazanin" w:cs="IRNazanin"/>
          <w:lang w:bidi="fa-IR"/>
          <w:color w:val="111111"/>
          <w:sz w:val="28"/>
          <w:szCs w:val="28"/>
          <w:rtl/>
        </w:rPr>
        <w:t xml:space="preserve">لا جمیعها،حذرا من شیاع خبرها،فیطلع علی صفاتها من لا یستحقها،فیدعیها و یذکر الوصف،أو یواطئ الشهود الذین عرفوا صفاتها فیأخذها </w:t>
      </w:r>
      <w:r>
        <w:rPr>
          <w:rStyle w:val="FootnoteReference"/>
        </w:rPr>
        <w:footnoteReference w:id="273"/>
      </w:r>
      <w:r>
        <w:rPr>
          <w:rFonts w:ascii="IRNazanin" w:hAnsi="IRNazanin" w:eastAsia="IRNazanin" w:cs="IRNazanin"/>
          <w:lang w:bidi="fa-IR"/>
          <w:color w:val="111111"/>
          <w:sz w:val="28"/>
          <w:szCs w:val="28"/>
          <w:rtl/>
        </w:rPr>
        <w:t xml:space="preserve">بشهادتهم.</w:t>
      </w:r>
    </w:p>
    <w:p>
      <w:pPr>
        <w:pStyle w:val="BookText"/>
      </w:pPr>
      <w:r>
        <w:rPr>
          <w:rFonts w:ascii="IRNazanin" w:hAnsi="IRNazanin" w:eastAsia="IRNazanin" w:cs="IRNazanin"/>
          <w:lang w:bidi="fa-IR"/>
          <w:color w:val="111111"/>
          <w:sz w:val="28"/>
          <w:szCs w:val="28"/>
          <w:rtl/>
        </w:rPr>
        <w:t xml:space="preserve">قوله: (و لو علم الخیانة حرم الالتقاط)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الالتقاط، و لو خاف ففی الجواز نظر. و یحصل الالتقاط بالأخذ لا بالرؤیة و إن اختصت بغیر الملتقط إذا أعلمه بها. و لو قال:ناولنیها:فإن نوی الأخذ لنفسه فهی له،و إلا فللأمر علی  لأن الأخذ الذی یکون وسیلة إلی الحرام حرام.</w:t>
      </w:r>
    </w:p>
    <w:p>
      <w:pPr>
        <w:pStyle w:val="BookText"/>
      </w:pPr>
      <w:r>
        <w:rPr>
          <w:rFonts w:ascii="IRNazanin" w:hAnsi="IRNazanin" w:eastAsia="IRNazanin" w:cs="IRNazanin"/>
          <w:lang w:bidi="fa-IR"/>
          <w:color w:val="111111"/>
          <w:sz w:val="28"/>
          <w:szCs w:val="28"/>
          <w:rtl/>
        </w:rPr>
        <w:t xml:space="preserve">قوله: (و لو خاف،ففی الجواز نظر).</w:t>
      </w:r>
    </w:p>
    <w:p>
      <w:pPr>
        <w:pStyle w:val="BookText"/>
      </w:pPr>
      <w:r>
        <w:rPr>
          <w:rFonts w:ascii="IRNazanin" w:hAnsi="IRNazanin" w:eastAsia="IRNazanin" w:cs="IRNazanin"/>
          <w:lang w:bidi="fa-IR"/>
          <w:color w:val="111111"/>
          <w:sz w:val="28"/>
          <w:szCs w:val="28"/>
          <w:rtl/>
        </w:rPr>
        <w:t xml:space="preserve">أی:لو لم یکن قاطعا بالخیانة للقطة،لکن خاف علی نفسه حصولها بعد ذلک،ففی تحریم الالتقاط نظر،ینشأ:من أن الأصل جواز الالتقاط و المانع الذی هو الخیانة غیر معلوم،و من أن الخوف من الوقوع فی المحرم الموجب للنار یجب دفعه باجتناب ما یقتضیه،و لأن الأمانة لا تلیق بمن لا یثق من نفسه،و التحریم أولی.</w:t>
      </w:r>
    </w:p>
    <w:p>
      <w:pPr>
        <w:pStyle w:val="BookText"/>
      </w:pPr>
      <w:r>
        <w:rPr>
          <w:rFonts w:ascii="IRNazanin" w:hAnsi="IRNazanin" w:eastAsia="IRNazanin" w:cs="IRNazanin"/>
          <w:lang w:bidi="fa-IR"/>
          <w:color w:val="111111"/>
          <w:sz w:val="28"/>
          <w:szCs w:val="28"/>
          <w:rtl/>
        </w:rPr>
        <w:t xml:space="preserve">قوله: (لا بالرؤیة و إن اختصت بغیر الملتقط إذا أعلمه بها).</w:t>
      </w:r>
    </w:p>
    <w:p>
      <w:pPr>
        <w:pStyle w:val="BookText"/>
      </w:pPr>
      <w:r>
        <w:rPr>
          <w:rFonts w:ascii="IRNazanin" w:hAnsi="IRNazanin" w:eastAsia="IRNazanin" w:cs="IRNazanin"/>
          <w:lang w:bidi="fa-IR"/>
          <w:color w:val="111111"/>
          <w:sz w:val="28"/>
          <w:szCs w:val="28"/>
          <w:rtl/>
        </w:rPr>
        <w:t xml:space="preserve">أی:لا یحصل الالتقاط بالرؤیة و إن اختصت بغیر الملتقط:بأن کان هو الرائی فأعلم الآخر بها فالتقطها،فان الحکم منوط بالالتقاط و إن تسبب عن رؤیة الآخر و إعلامه.</w:t>
      </w:r>
    </w:p>
    <w:p>
      <w:pPr>
        <w:pStyle w:val="BookText"/>
      </w:pPr>
      <w:r>
        <w:rPr>
          <w:rFonts w:ascii="IRNazanin" w:hAnsi="IRNazanin" w:eastAsia="IRNazanin" w:cs="IRNazanin"/>
          <w:lang w:bidi="fa-IR"/>
          <w:color w:val="111111"/>
          <w:sz w:val="28"/>
          <w:szCs w:val="28"/>
          <w:rtl/>
        </w:rPr>
        <w:t xml:space="preserve">و لا یخفی ما فی العبارة من التعقید،فان الاختصاص بالرؤیة مع تجدد رؤیة الآخر غیر مستقیم،و کلمة(إذا)غیر واقعة الموقع،و ضمیر(بها)لیس له مرجع معین فی العبارة،و لو قال:و إن سبق غیر الملتقط برؤیة العین فأعلمه فأخذها،لکان أولی.</w:t>
      </w:r>
    </w:p>
    <w:p>
      <w:pPr>
        <w:pStyle w:val="BookText"/>
      </w:pPr>
      <w:r>
        <w:rPr>
          <w:rFonts w:ascii="IRNazanin" w:hAnsi="IRNazanin" w:eastAsia="IRNazanin" w:cs="IRNazanin"/>
          <w:lang w:bidi="fa-IR"/>
          <w:color w:val="111111"/>
          <w:sz w:val="28"/>
          <w:szCs w:val="28"/>
          <w:rtl/>
        </w:rPr>
        <w:t xml:space="preserve">قوله: (و لو قال:ناولنیها،فإن نوی الأخذ لنفسه فهی له،و إلا فللآمر[علی] </w:t>
      </w:r>
      <w:r>
        <w:rPr>
          <w:rStyle w:val="FootnoteReference"/>
        </w:rPr>
        <w:footnoteReference w:id="274"/>
      </w:r>
      <w:r>
        <w:rPr>
          <w:rFonts w:ascii="IRNazanin" w:hAnsi="IRNazanin" w:eastAsia="IRNazanin" w:cs="IRNazanin"/>
          <w:lang w:bidi="fa-IR"/>
          <w:color w:val="111111"/>
          <w:sz w:val="28"/>
          <w:szCs w:val="28"/>
          <w:rtl/>
        </w:rPr>
        <w:t xml:space="preserve">إشکال)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أشکال..</w:t>
      </w:r>
    </w:p>
    <w:p>
      <w:pPr>
        <w:pStyle w:val="BookText"/>
      </w:pPr>
      <w:r>
        <w:rPr>
          <w:rFonts w:ascii="IRNazanin" w:hAnsi="IRNazanin" w:eastAsia="IRNazanin" w:cs="IRNazanin"/>
          <w:lang w:bidi="fa-IR"/>
          <w:color w:val="111111"/>
          <w:sz w:val="28"/>
          <w:szCs w:val="28"/>
          <w:rtl/>
        </w:rPr>
        <w:t xml:space="preserve">إن نوی الأخذ لنفسه فهو الملتقط حقیقة،و إن نوی أخذها للآمر، فهل یقع الأخذ له؟فیه إشکال،ینشأ:من أن المقتضی لتملک المباحات هو الحیازة،و الحائز هو الآخذ،فیکون الاستحقاق له،و لا یخرج بأخذها للآمر عن کونه مستحقا،کما لا یخرج المالک عن کونه مالکا بقصد کون الملک للغیر،و لتعلیق أحکام الالتقاط فی النصوص </w:t>
      </w:r>
      <w:r>
        <w:rPr>
          <w:rStyle w:val="FootnoteReference"/>
        </w:rPr>
        <w:footnoteReference w:id="275"/>
      </w:r>
      <w:r>
        <w:rPr>
          <w:rFonts w:ascii="IRNazanin" w:hAnsi="IRNazanin" w:eastAsia="IRNazanin" w:cs="IRNazanin"/>
          <w:lang w:bidi="fa-IR"/>
          <w:color w:val="111111"/>
          <w:sz w:val="28"/>
          <w:szCs w:val="28"/>
          <w:rtl/>
        </w:rPr>
        <w:t xml:space="preserve">علی الآخذ، فیکون التملک مختصا بالآخذ.</w:t>
      </w:r>
    </w:p>
    <w:p>
      <w:pPr>
        <w:pStyle w:val="BookText"/>
      </w:pPr>
      <w:r>
        <w:rPr>
          <w:rFonts w:ascii="IRNazanin" w:hAnsi="IRNazanin" w:eastAsia="IRNazanin" w:cs="IRNazanin"/>
          <w:lang w:bidi="fa-IR"/>
          <w:color w:val="111111"/>
          <w:sz w:val="28"/>
          <w:szCs w:val="28"/>
          <w:rtl/>
        </w:rPr>
        <w:t xml:space="preserve">و من أن الملک لم یحصل بعد،فإذا نوی الآخذ عن غیره کانت الید لذلک الغیر،فیکون هو الآخذ،فیکون الملک له.</w:t>
      </w:r>
    </w:p>
    <w:p>
      <w:pPr>
        <w:pStyle w:val="BookText"/>
      </w:pPr>
      <w:r>
        <w:rPr>
          <w:rFonts w:ascii="IRNazanin" w:hAnsi="IRNazanin" w:eastAsia="IRNazanin" w:cs="IRNazanin"/>
          <w:lang w:bidi="fa-IR"/>
          <w:color w:val="111111"/>
          <w:sz w:val="28"/>
          <w:szCs w:val="28"/>
          <w:rtl/>
        </w:rPr>
        <w:t xml:space="preserve">و تحریر البحث یتم بتحقیق أن الالتقاط و حیازة المباحات هل تقبل النیابة أم لا؟و یبنی ذلک علی أن تملک المباحات هل یشترط فیه مع الحیازة النیة -و هی القصد إلی التملک-أم یثبت بمجرد حیازتها؟یحتمل الأول،لأنه لولاه لملک الصائد الدرة فی جوف السمکة مع الجهل بها،و هو باطل.</w:t>
      </w:r>
    </w:p>
    <w:p>
      <w:pPr>
        <w:pStyle w:val="BookText"/>
      </w:pPr>
      <w:r>
        <w:rPr>
          <w:rFonts w:ascii="IRNazanin" w:hAnsi="IRNazanin" w:eastAsia="IRNazanin" w:cs="IRNazanin"/>
          <w:lang w:bidi="fa-IR"/>
          <w:color w:val="111111"/>
          <w:sz w:val="28"/>
          <w:szCs w:val="28"/>
          <w:rtl/>
        </w:rPr>
        <w:t xml:space="preserve">و فیه نظر،لأن المانع أن یمنع صدق الحیازة هنا،لأن المحوز هو السمکة و ما فی بطنها لا یعد محوزا شرعا و لا عرفا و لا لغة </w:t>
      </w:r>
      <w:r>
        <w:rPr>
          <w:rStyle w:val="FootnoteReference"/>
        </w:rPr>
        <w:footnoteReference w:id="276"/>
      </w:r>
      <w:r>
        <w:rPr>
          <w:rFonts w:ascii="IRNazanin" w:hAnsi="IRNazanin" w:eastAsia="IRNazanin" w:cs="IRNazanin"/>
          <w:lang w:bidi="fa-IR"/>
          <w:color w:val="111111"/>
          <w:sz w:val="28"/>
          <w:szCs w:val="28"/>
          <w:rtl/>
        </w:rPr>
        <w:t xml:space="preserve">،کما لو أخذ النائم الشیء،:فعلی هذا یقال:لا بد من قصد الحیازة،أما قصد التملک فلا یشترط.</w:t>
      </w:r>
    </w:p>
    <w:p>
      <w:pPr>
        <w:pStyle w:val="BookText"/>
      </w:pPr>
      <w:r>
        <w:rPr>
          <w:rFonts w:ascii="IRNazanin" w:hAnsi="IRNazanin" w:eastAsia="IRNazanin" w:cs="IRNazanin"/>
          <w:lang w:bidi="fa-IR"/>
          <w:color w:val="111111"/>
          <w:sz w:val="28"/>
          <w:szCs w:val="28"/>
          <w:rtl/>
        </w:rPr>
        <w:t xml:space="preserve">و ینبغی أن یقال:لا بد من أن لا یقصد بالأخذ عدم التملک،فلو حول حجرا أو شجرا-مثلا-مباحا فی الطریق من جانب إلی آخر،قاصدا بذلک تخیله الطریق و نحو ذلک،فدخوله فی ملکه بمجرد هذا مستبعد جدا.و مثله ما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5" w:name="pg10546_97164"/>
    <w:bookmarkEnd w:id="35"/>
    <w:p>
      <w:pPr>
        <w:pStyle w:val="Heading6"/>
      </w:pPr>
      <w:bookmarkStart w:id="145" w:name="_Toc78"/>
      <w:r>
        <w:t>الثانی:الملتقط</w:t>
      </w:r>
      <w:bookmarkEnd w:id="145"/>
    </w:p>
    <w:p>
      <w:pPr>
        <w:pStyle w:val="BookText"/>
      </w:pPr>
      <w:r>
        <w:rPr>
          <w:rFonts w:ascii="IRNazanin" w:hAnsi="IRNazanin" w:eastAsia="IRNazanin" w:cs="IRNazanin"/>
          <w:lang w:bidi="fa-IR"/>
          <w:color w:val="111111"/>
          <w:sz w:val="28"/>
          <w:szCs w:val="28"/>
          <w:rtl/>
        </w:rPr>
        <w:t xml:space="preserve">الثانی:الملتقط:و هو کل من له أهلیة الکسب و إن خرج عن التکلیف،أو کان عبدا،أو کافرا،أو فاسقا،نعم یشترط فی لقطة الحرم العدالة.  لو نحی المال الضائع من جانب إلی آخر،فإنه ینبغی أن لا یکون ملتقطا و إن ضمن مال الغیر،لإثبات الید علیه علی إشکال فی هذا.</w:t>
      </w:r>
    </w:p>
    <w:p>
      <w:pPr>
        <w:pStyle w:val="BookText"/>
      </w:pPr>
      <w:r>
        <w:rPr>
          <w:rFonts w:ascii="IRNazanin" w:hAnsi="IRNazanin" w:eastAsia="IRNazanin" w:cs="IRNazanin"/>
          <w:lang w:bidi="fa-IR"/>
          <w:color w:val="111111"/>
          <w:sz w:val="28"/>
          <w:szCs w:val="28"/>
          <w:rtl/>
        </w:rPr>
        <w:t xml:space="preserve">و کیف کان فالقول بقبول الالتقاط النیابة قوی،و الحکم بالملک مع قصد عدمه فی المباحات،بحیث یکون قهریا بعید،و یؤیده ظاهر قوله علیه السلام:«لکل امرئ ما نوی»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هو کل من له ألیة التکسب،و إن خرج عن التکلیف أو کان عبدا أو کافرا أو فاسقا؟نعم یشترط فی لقطة الحرم العدالة).</w:t>
      </w:r>
    </w:p>
    <w:p>
      <w:pPr>
        <w:pStyle w:val="BookText"/>
      </w:pPr>
      <w:r>
        <w:rPr>
          <w:rFonts w:ascii="IRNazanin" w:hAnsi="IRNazanin" w:eastAsia="IRNazanin" w:cs="IRNazanin"/>
          <w:lang w:bidi="fa-IR"/>
          <w:color w:val="111111"/>
          <w:sz w:val="28"/>
          <w:szCs w:val="28"/>
          <w:rtl/>
        </w:rPr>
        <w:t xml:space="preserve">لما لم یصح تملک لقطة الحرم بحال،لم یکن أخذها کسبا،بل مجرد حفظ،و الفاسق لیس أهلا لحفظ مال الغیر،فإن أخذها لم تکن له أولویة علی حفظها،بل ینتزعها منه الحاکم و یحفظها بما یراه.</w:t>
      </w:r>
    </w:p>
    <w:p>
      <w:pPr>
        <w:pStyle w:val="BookText"/>
      </w:pPr>
      <w:r>
        <w:rPr>
          <w:rFonts w:ascii="IRNazanin" w:hAnsi="IRNazanin" w:eastAsia="IRNazanin" w:cs="IRNazanin"/>
          <w:lang w:bidi="fa-IR"/>
          <w:color w:val="111111"/>
          <w:sz w:val="28"/>
          <w:szCs w:val="28"/>
          <w:rtl/>
        </w:rPr>
        <w:t xml:space="preserve">و علی القول بتحریم أخذها،ففی الفرق بین العدل و الفاسق نظر،لأن العدل و إن کان أهلا للأمانة،إلا أن الأخذ محرم علیه،و إذا کان حراما، فکیف یکون أمینا؟و کیف یتصور جواز إدامة الید علیها؟ و الذی ینساق إلیه النظر-علی تقدیر التحریم-جواز انتزاعها من العدل للحاکم و إن جاز له ائتمانه علیها،فیزول التحریم حینئذ مع بقاء وصف العدالة،و یکون هذا القدر هو الفرق بین العدل و الفاسق،أو جواز الأخذ للعدل علی قصد الحفظ دائما،کما ذکره فی التذکرة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صرح فی الدروس بأن أربعة لا یجوز لهم أخذ لقطة الحرم:العبد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للعدل أن یحفظ اللقطة،بنفسه أو یدفع الی الحاکم،و غیره یتخیر الحاکم بین انتزاعه منه و بین نصیب رقیب الی أن تمضی مدة التعریف. ثم إن اختار الفاسق أو الکافر التملک دفعه الحاکم الیه،و إلا فالخیار للملتقط حینئذ إن شاء أبقاه فی ید الحاکم أمانة أو غیره،و لیس للحاکم مطالبة الفاسق بعد الحول بکفیل.</w:t>
      </w:r>
    </w:p>
    <w:p>
      <w:pPr>
        <w:pStyle w:val="BookText"/>
      </w:pPr>
      <w:r>
        <w:rPr>
          <w:rFonts w:ascii="IRNazanin" w:hAnsi="IRNazanin" w:eastAsia="IRNazanin" w:cs="IRNazanin"/>
          <w:lang w:bidi="fa-IR"/>
          <w:color w:val="111111"/>
          <w:sz w:val="28"/>
          <w:szCs w:val="28"/>
          <w:rtl/>
        </w:rPr>
        <w:t xml:space="preserve">و الصبی و المجنون و الفاسق،لأنها أمانة محضة </w:t>
      </w:r>
      <w:r>
        <w:rPr>
          <w:rStyle w:val="FootnoteReference"/>
        </w:rPr>
        <w:footnoteReference w:id="279"/>
      </w:r>
      <w:r>
        <w:rPr>
          <w:rFonts w:ascii="IRNazanin" w:hAnsi="IRNazanin" w:eastAsia="IRNazanin" w:cs="IRNazanin"/>
          <w:lang w:bidi="fa-IR"/>
          <w:color w:val="111111"/>
          <w:sz w:val="28"/>
          <w:szCs w:val="28"/>
          <w:rtl/>
        </w:rPr>
        <w:t xml:space="preserve">.و ینبغی إضافة السفیه إلیهم.</w:t>
      </w:r>
    </w:p>
    <w:p>
      <w:pPr>
        <w:pStyle w:val="BookText"/>
      </w:pPr>
      <w:r>
        <w:rPr>
          <w:rFonts w:ascii="IRNazanin" w:hAnsi="IRNazanin" w:eastAsia="IRNazanin" w:cs="IRNazanin"/>
          <w:lang w:bidi="fa-IR"/>
          <w:color w:val="111111"/>
          <w:sz w:val="28"/>
          <w:szCs w:val="28"/>
          <w:rtl/>
        </w:rPr>
        <w:t xml:space="preserve">قوله: (و غیره یتخیر الحاکم بین انتزاعه منه،و بین نصیب رقیب الی أن تمضی مدة التعریف).</w:t>
      </w:r>
    </w:p>
    <w:p>
      <w:pPr>
        <w:pStyle w:val="BookText"/>
      </w:pPr>
      <w:r>
        <w:rPr>
          <w:rFonts w:ascii="IRNazanin" w:hAnsi="IRNazanin" w:eastAsia="IRNazanin" w:cs="IRNazanin"/>
          <w:lang w:bidi="fa-IR"/>
          <w:color w:val="111111"/>
          <w:sz w:val="28"/>
          <w:szCs w:val="28"/>
          <w:rtl/>
        </w:rPr>
        <w:t xml:space="preserve">الغرض من الرقیب أن یشرف علیها لئلا یتصرف فیها،و یتولی تعریفها لئلا یخل به،لأنه لا أمانة له،کذا ذکره فی التذکرة،و قال أیضا:إن ضم المشرف إلیه علی جهة الاستظهار و الاستحباب دون الإیجاب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التحریر:لم أقف لعلمائنا علی نص فی انتزاع اللقطتین من ید الفاسق،أو ضم حافظ إلیه مدة التعریف </w:t>
      </w:r>
      <w:r>
        <w:rPr>
          <w:rStyle w:val="FootnoteReference"/>
        </w:rPr>
        <w:footnoteReference w:id="281"/>
      </w:r>
      <w:r>
        <w:rPr>
          <w:rFonts w:ascii="IRNazanin" w:hAnsi="IRNazanin" w:eastAsia="IRNazanin" w:cs="IRNazanin"/>
          <w:lang w:bidi="fa-IR"/>
          <w:color w:val="111111"/>
          <w:sz w:val="28"/>
          <w:szCs w:val="28"/>
          <w:rtl/>
        </w:rPr>
        <w:t xml:space="preserve">.و المراد باللقطتین:لقطة الحیوان،و لقطة الأموال،و ما ذکره فی التذکرة هو المختار،عملا بالأصل و تمسکا بظاهر حال المسلم.</w:t>
      </w:r>
    </w:p>
    <w:p>
      <w:pPr>
        <w:pStyle w:val="BookText"/>
      </w:pPr>
      <w:r>
        <w:rPr>
          <w:rFonts w:ascii="IRNazanin" w:hAnsi="IRNazanin" w:eastAsia="IRNazanin" w:cs="IRNazanin"/>
          <w:lang w:bidi="fa-IR"/>
          <w:color w:val="111111"/>
          <w:sz w:val="28"/>
          <w:szCs w:val="28"/>
          <w:rtl/>
        </w:rPr>
        <w:t xml:space="preserve">و ربما کان للفاسق أمانة،و الالتقاط فی معنی الاکتساب لا استئمان محض،فلا یعرض الحاکم،و هذا إذا لم یعلم خیانته فیها،فان علمت وجب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الصبی و المجنون فللولی نزعه من یدهما و تملیکهما إیاه بعد مدة التعریف،و یتولاه الولی أو أحدهما. و لو أتلفه الصبی ضمن،و لو تلف فی یده فالأقرب ذلک،لأنه لیس أهلا للأمانة،و لم یسلطه المالک علیه بخلاف الإیداع.  إما انتزاعها منه،أو ضم مشرف إلیه من باب الحسبة،و هو مقرب التذکرة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(أما الصبی و المجنون،فللولی نزعه من یدهما).</w:t>
      </w:r>
    </w:p>
    <w:p>
      <w:pPr>
        <w:pStyle w:val="BookText"/>
      </w:pPr>
      <w:r>
        <w:rPr>
          <w:rFonts w:ascii="IRNazanin" w:hAnsi="IRNazanin" w:eastAsia="IRNazanin" w:cs="IRNazanin"/>
          <w:lang w:bidi="fa-IR"/>
          <w:color w:val="111111"/>
          <w:sz w:val="28"/>
          <w:szCs w:val="28"/>
          <w:rtl/>
        </w:rPr>
        <w:t xml:space="preserve">یجب علی الولی انتزاعها من ید الصبی و المجنون،لأنهما لیسا من أهل الامانة،و لا من أهل حفظ ملکهما،و اللقطة فی معنی المملوک،فکما یجب علی المولی أخذ مالهما من أیدیهما و یحرم تمکینهما منه خوف إتلافه،فکذا یجب انتزاع اللقطة،و مع التقصیر و التلف یضمن،کما سیأتی قریبا ان شاء الله تعالی.</w:t>
      </w:r>
    </w:p>
    <w:p>
      <w:pPr>
        <w:pStyle w:val="BookText"/>
      </w:pPr>
      <w:r>
        <w:rPr>
          <w:rFonts w:ascii="IRNazanin" w:hAnsi="IRNazanin" w:eastAsia="IRNazanin" w:cs="IRNazanin"/>
          <w:lang w:bidi="fa-IR"/>
          <w:color w:val="111111"/>
          <w:sz w:val="28"/>
          <w:szCs w:val="28"/>
          <w:rtl/>
        </w:rPr>
        <w:t xml:space="preserve">قوله: (و یتولاه الولی أو أحدهما).</w:t>
      </w:r>
    </w:p>
    <w:p>
      <w:pPr>
        <w:pStyle w:val="BookText"/>
      </w:pPr>
      <w:r>
        <w:rPr>
          <w:rFonts w:ascii="IRNazanin" w:hAnsi="IRNazanin" w:eastAsia="IRNazanin" w:cs="IRNazanin"/>
          <w:lang w:bidi="fa-IR"/>
          <w:color w:val="111111"/>
          <w:sz w:val="28"/>
          <w:szCs w:val="28"/>
          <w:rtl/>
        </w:rPr>
        <w:t xml:space="preserve">أما الولی فظاهر،لقیامه مقام کل منهما،و أما أحدهما فلتمکنهما من تملک المباحات،و هذا فی معناها.</w:t>
      </w:r>
    </w:p>
    <w:p>
      <w:pPr>
        <w:pStyle w:val="BookText"/>
      </w:pPr>
      <w:r>
        <w:rPr>
          <w:rFonts w:ascii="IRNazanin" w:hAnsi="IRNazanin" w:eastAsia="IRNazanin" w:cs="IRNazanin"/>
          <w:lang w:bidi="fa-IR"/>
          <w:color w:val="111111"/>
          <w:sz w:val="28"/>
          <w:szCs w:val="28"/>
          <w:rtl/>
        </w:rPr>
        <w:t xml:space="preserve">قوله: (و لو أتلفه ضمن).</w:t>
      </w:r>
    </w:p>
    <w:p>
      <w:pPr>
        <w:pStyle w:val="BookText"/>
      </w:pPr>
      <w:r>
        <w:rPr>
          <w:rFonts w:ascii="IRNazanin" w:hAnsi="IRNazanin" w:eastAsia="IRNazanin" w:cs="IRNazanin"/>
          <w:lang w:bidi="fa-IR"/>
          <w:color w:val="111111"/>
          <w:sz w:val="28"/>
          <w:szCs w:val="28"/>
          <w:rtl/>
        </w:rPr>
        <w:t xml:space="preserve">أی:لو أتلف الصبی أو المجنون المال الملتقط المحدث عنه فی قوله (فللولی نزعه.)ضمن فی ماله،لأن الإتلاف یقتضی الضمان.</w:t>
      </w:r>
    </w:p>
    <w:p>
      <w:pPr>
        <w:pStyle w:val="BookText"/>
      </w:pPr>
      <w:r>
        <w:rPr>
          <w:rFonts w:ascii="IRNazanin" w:hAnsi="IRNazanin" w:eastAsia="IRNazanin" w:cs="IRNazanin"/>
          <w:lang w:bidi="fa-IR"/>
          <w:color w:val="111111"/>
          <w:sz w:val="28"/>
          <w:szCs w:val="28"/>
          <w:rtl/>
        </w:rPr>
        <w:t xml:space="preserve">قوله: (و لو تلف فی یده فالأقرب ذلک،لأنه لیس أهلا للأمانة، و لم یسلطه المالک علیه بخلاف الإیداع).</w:t>
      </w:r>
    </w:p>
    <w:p>
      <w:pPr>
        <w:pStyle w:val="BookText"/>
      </w:pPr>
      <w:r>
        <w:rPr>
          <w:rFonts w:ascii="IRNazanin" w:hAnsi="IRNazanin" w:eastAsia="IRNazanin" w:cs="IRNazanin"/>
          <w:lang w:bidi="fa-IR"/>
          <w:color w:val="111111"/>
          <w:sz w:val="28"/>
          <w:szCs w:val="28"/>
          <w:rtl/>
        </w:rPr>
        <w:t xml:space="preserve">محصل ما بین به الشارح وجه القرب یرجع الی أن الصبی و المجنون لهما أهلیة الاکتساب و لیس لهما أهلیة الأمانة،فیکون التقاطهما اکتسابا محضا لا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قصر الولی فلم ینتزعه حتی أتلفه الصبی أو تلف فالأقرب تضمین  استئمان فیه،فإذا تلفت العین فی ید أحدهما کانت مضمونة.</w:t>
      </w:r>
    </w:p>
    <w:p>
      <w:pPr>
        <w:pStyle w:val="BookText"/>
      </w:pPr>
      <w:r>
        <w:rPr>
          <w:rFonts w:ascii="IRNazanin" w:hAnsi="IRNazanin" w:eastAsia="IRNazanin" w:cs="IRNazanin"/>
          <w:lang w:bidi="fa-IR"/>
          <w:color w:val="111111"/>
          <w:sz w:val="28"/>
          <w:szCs w:val="28"/>
          <w:rtl/>
        </w:rPr>
        <w:t xml:space="preserve">و ربما یقال:لا بعد فیه،کمن التقط بنیة التملک من أول الأمر فیدهما من أول الأمر ید ضمان،و فیه نظر من وجهین:</w:t>
      </w:r>
    </w:p>
    <w:p>
      <w:pPr>
        <w:pStyle w:val="BookText"/>
      </w:pPr>
      <w:r>
        <w:rPr>
          <w:rFonts w:ascii="IRNazanin" w:hAnsi="IRNazanin" w:eastAsia="IRNazanin" w:cs="IRNazanin"/>
          <w:lang w:bidi="fa-IR"/>
          <w:color w:val="111111"/>
          <w:sz w:val="28"/>
          <w:szCs w:val="28"/>
          <w:rtl/>
        </w:rPr>
        <w:t xml:space="preserve">الأول:إنه و إن لم یکن أهلیة الأمانة لا یلزم الضمان بالتلف إلا من جهتهما.</w:t>
      </w:r>
    </w:p>
    <w:p>
      <w:pPr>
        <w:pStyle w:val="BookText"/>
      </w:pPr>
      <w:r>
        <w:rPr>
          <w:rFonts w:ascii="IRNazanin" w:hAnsi="IRNazanin" w:eastAsia="IRNazanin" w:cs="IRNazanin"/>
          <w:lang w:bidi="fa-IR"/>
          <w:color w:val="111111"/>
          <w:sz w:val="28"/>
          <w:szCs w:val="28"/>
          <w:rtl/>
        </w:rPr>
        <w:t xml:space="preserve">فإن قیل:إثبات یدیهما علی المال غیر مأذون فیه من المالک فیکون ید عدوان؟ قلنا:لا شیء من أیدی الملتقطین مأذون فیه من المالک،و إنما الاذن من الشارع لکل ملتقط،و الصبی و المجنون داخلان.</w:t>
      </w:r>
    </w:p>
    <w:p>
      <w:pPr>
        <w:pStyle w:val="BookText"/>
      </w:pPr>
      <w:r>
        <w:rPr>
          <w:rFonts w:ascii="IRNazanin" w:hAnsi="IRNazanin" w:eastAsia="IRNazanin" w:cs="IRNazanin"/>
          <w:lang w:bidi="fa-IR"/>
          <w:color w:val="111111"/>
          <w:sz w:val="28"/>
          <w:szCs w:val="28"/>
          <w:rtl/>
        </w:rPr>
        <w:t xml:space="preserve">فان قیل:فیکونان مستأمنین شرعا.</w:t>
      </w:r>
    </w:p>
    <w:p>
      <w:pPr>
        <w:pStyle w:val="BookText"/>
      </w:pPr>
      <w:r>
        <w:rPr>
          <w:rFonts w:ascii="IRNazanin" w:hAnsi="IRNazanin" w:eastAsia="IRNazanin" w:cs="IRNazanin"/>
          <w:lang w:bidi="fa-IR"/>
          <w:color w:val="111111"/>
          <w:sz w:val="28"/>
          <w:szCs w:val="28"/>
          <w:rtl/>
        </w:rPr>
        <w:t xml:space="preserve">قلنا:لا یلزم من الاذن ذلک،و لهذا یجب علی الولی انتزاع العین من أیدیهما،فالمستأمن فی الحقیقة هو الولی.</w:t>
      </w:r>
    </w:p>
    <w:p>
      <w:pPr>
        <w:pStyle w:val="BookText"/>
      </w:pPr>
      <w:r>
        <w:rPr>
          <w:rFonts w:ascii="IRNazanin" w:hAnsi="IRNazanin" w:eastAsia="IRNazanin" w:cs="IRNazanin"/>
          <w:lang w:bidi="fa-IR"/>
          <w:color w:val="111111"/>
          <w:sz w:val="28"/>
          <w:szCs w:val="28"/>
          <w:rtl/>
        </w:rPr>
        <w:t xml:space="preserve">أما أصل إثبات الید فإنه بإذن الشارع،و لما امتنع تکلیفهما امتنع إیجاب التسلیم علیهما للولی،فانحصر الوجوب فی طرف الولی إذا علم بالالتقاط،فلا فرق حینئذ بین لقطتهما و إیداعهما،فلا یستقم قول المصنف بخلاف الإیداع،أی:إیداعهما الذی اقتضی تسلیط المالک،و قد اعترف المصنف بخلاف فی التذکرة بعدم الفرق بینهما.</w:t>
      </w:r>
    </w:p>
    <w:p>
      <w:pPr>
        <w:pStyle w:val="BookText"/>
      </w:pPr>
      <w:r>
        <w:rPr>
          <w:rFonts w:ascii="IRNazanin" w:hAnsi="IRNazanin" w:eastAsia="IRNazanin" w:cs="IRNazanin"/>
          <w:lang w:bidi="fa-IR"/>
          <w:color w:val="111111"/>
          <w:sz w:val="28"/>
          <w:szCs w:val="28"/>
          <w:rtl/>
        </w:rPr>
        <w:t xml:space="preserve">الثانی:إن أیدیهما لو کانت ید ضمان لوجب أن تکون ید الولی کذلک، لأنه قائم مقامهما فی إثبات الید،و یده مبنیة علی یدیهما،و لا یلزم من أمر الشارع إیاه بالأخذ زوال الضمان الذی کان،و الأصح عدم الضمان.</w:t>
      </w:r>
    </w:p>
    <w:p>
      <w:pPr>
        <w:pStyle w:val="BookText"/>
      </w:pPr>
      <w:r>
        <w:rPr>
          <w:rFonts w:ascii="IRNazanin" w:hAnsi="IRNazanin" w:eastAsia="IRNazanin" w:cs="IRNazanin"/>
          <w:lang w:bidi="fa-IR"/>
          <w:color w:val="111111"/>
          <w:sz w:val="28"/>
          <w:szCs w:val="28"/>
          <w:rtl/>
        </w:rPr>
        <w:t xml:space="preserve">قوله: (و لو قصر الولی فلم ینتزعه حتی أتلفه الصبی أو تلف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الولی. و للعبد أخذ اللقطتین،فإن عرف حولا ثم أتلفها تعلق الضمان برقبته یتبع به بعد العتق،و کذا لو لم یعرف. و لو علم المولی و لم ینتزعها ففی تضمینه إشکال ینشأ:من تفریطه بالإهمال إذا لم یکن أمینا،و من عدم الوجوب بالأصل.  فالأقرب تضمین الولی).</w:t>
      </w:r>
    </w:p>
    <w:p>
      <w:pPr>
        <w:pStyle w:val="BookText"/>
      </w:pPr>
      <w:r>
        <w:rPr>
          <w:rFonts w:ascii="IRNazanin" w:hAnsi="IRNazanin" w:eastAsia="IRNazanin" w:cs="IRNazanin"/>
          <w:lang w:bidi="fa-IR"/>
          <w:color w:val="111111"/>
          <w:sz w:val="28"/>
          <w:szCs w:val="28"/>
          <w:rtl/>
        </w:rPr>
        <w:t xml:space="preserve">وجه القرب:إن حفظ أموال الصبی واجب علی الولی،فإذا ترکها فی یده فقد عرضها للتلف فیکون مفرطا،و کلما تلف من الأمانة فی حال تفریط الأمین فی حفظها فهو مضمون علیه لا محالة.و یحتمل ضعیفا العدم،لأنه لم یدخل فی یده،و هو لیس بشیء.</w:t>
      </w:r>
    </w:p>
    <w:p>
      <w:pPr>
        <w:pStyle w:val="BookText"/>
      </w:pPr>
      <w:r>
        <w:rPr>
          <w:rFonts w:ascii="IRNazanin" w:hAnsi="IRNazanin" w:eastAsia="IRNazanin" w:cs="IRNazanin"/>
          <w:lang w:bidi="fa-IR"/>
          <w:color w:val="111111"/>
          <w:sz w:val="28"/>
          <w:szCs w:val="28"/>
          <w:rtl/>
        </w:rPr>
        <w:t xml:space="preserve">قوله: (و للعبد أخذ اللقطتین).</w:t>
      </w:r>
    </w:p>
    <w:p>
      <w:pPr>
        <w:pStyle w:val="BookText"/>
      </w:pPr>
      <w:r>
        <w:rPr>
          <w:rFonts w:ascii="IRNazanin" w:hAnsi="IRNazanin" w:eastAsia="IRNazanin" w:cs="IRNazanin"/>
          <w:lang w:bidi="fa-IR"/>
          <w:color w:val="111111"/>
          <w:sz w:val="28"/>
          <w:szCs w:val="28"/>
          <w:rtl/>
        </w:rPr>
        <w:t xml:space="preserve">أی لقطة الحیوان،و لقطة الأموال.</w:t>
      </w:r>
    </w:p>
    <w:p>
      <w:pPr>
        <w:pStyle w:val="BookText"/>
      </w:pPr>
      <w:r>
        <w:rPr>
          <w:rFonts w:ascii="IRNazanin" w:hAnsi="IRNazanin" w:eastAsia="IRNazanin" w:cs="IRNazanin"/>
          <w:lang w:bidi="fa-IR"/>
          <w:color w:val="111111"/>
          <w:sz w:val="28"/>
          <w:szCs w:val="28"/>
          <w:rtl/>
        </w:rPr>
        <w:t xml:space="preserve">قوله: (فإن عرف حولا ثم أتلفها تعلق الضمان برقبته یتبع به بعد العتق،و کذا لو لم یعرف).</w:t>
      </w:r>
    </w:p>
    <w:p>
      <w:pPr>
        <w:pStyle w:val="BookText"/>
      </w:pPr>
      <w:r>
        <w:rPr>
          <w:rFonts w:ascii="IRNazanin" w:hAnsi="IRNazanin" w:eastAsia="IRNazanin" w:cs="IRNazanin"/>
          <w:lang w:bidi="fa-IR"/>
          <w:color w:val="111111"/>
          <w:sz w:val="28"/>
          <w:szCs w:val="28"/>
          <w:rtl/>
        </w:rPr>
        <w:t xml:space="preserve">إطلاق تعلق الضمان برقبة العبد فیما یتبع به بعد العتق لا یخلو من تسامح،فإن ذلک یتعلق بذمته.</w:t>
      </w:r>
    </w:p>
    <w:p>
      <w:pPr>
        <w:pStyle w:val="BookText"/>
      </w:pPr>
      <w:r>
        <w:rPr>
          <w:rFonts w:ascii="IRNazanin" w:hAnsi="IRNazanin" w:eastAsia="IRNazanin" w:cs="IRNazanin"/>
          <w:lang w:bidi="fa-IR"/>
          <w:color w:val="111111"/>
          <w:sz w:val="28"/>
          <w:szCs w:val="28"/>
          <w:rtl/>
        </w:rPr>
        <w:t xml:space="preserve">قوله: (و لو علم المولی فلم ینتزعها ففی تضمینه إشکال ینشأ:من تفریطه بالإهمال إذا لم یکن أمینا،و من عدم الوجوب بالأصل).</w:t>
      </w:r>
    </w:p>
    <w:p>
      <w:pPr>
        <w:pStyle w:val="BookText"/>
      </w:pPr>
      <w:r>
        <w:rPr>
          <w:rFonts w:ascii="IRNazanin" w:hAnsi="IRNazanin" w:eastAsia="IRNazanin" w:cs="IRNazanin"/>
          <w:lang w:bidi="fa-IR"/>
          <w:color w:val="111111"/>
          <w:sz w:val="28"/>
          <w:szCs w:val="28"/>
          <w:rtl/>
        </w:rPr>
        <w:t xml:space="preserve">الضمان مشکل،لأن الغرض أن السید لم یأذن له فی الالتقاط لتکون یده ید السید،و فی الدروس:لو کان غیر ممیز اتجه ضمان السید </w:t>
      </w:r>
      <w:r>
        <w:rPr>
          <w:rStyle w:val="FootnoteReference"/>
        </w:rPr>
        <w:footnoteReference w:id="283"/>
      </w:r>
      <w:r>
        <w:rPr>
          <w:rFonts w:ascii="IRNazanin" w:hAnsi="IRNazanin" w:eastAsia="IRNazanin" w:cs="IRNazanin"/>
          <w:lang w:bidi="fa-IR"/>
          <w:color w:val="111111"/>
          <w:sz w:val="28"/>
          <w:szCs w:val="28"/>
          <w:rtl/>
        </w:rPr>
        <w:t xml:space="preserve">.و هذا أیضا فیه نظر،فإنه لا یجب علی السید انتزاع مال الغیر من ید عبده،اللهم إلا أن یقال:هو بمنزلة الدابة التی یجب منعها من إتلاف مال الغیر و ما عداه.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اذن له المولی فی التملک بعد التعریف،أو انتزاعها بعده للتملک ضمن السید.</w:t>
      </w:r>
    </w:p>
    <w:p>
      <w:pPr>
        <w:pStyle w:val="BookText"/>
      </w:pPr>
      <w:r>
        <w:rPr>
          <w:rFonts w:ascii="IRNazanin" w:hAnsi="IRNazanin" w:eastAsia="IRNazanin" w:cs="IRNazanin"/>
          <w:lang w:bidi="fa-IR"/>
          <w:color w:val="111111"/>
          <w:sz w:val="28"/>
          <w:szCs w:val="28"/>
          <w:rtl/>
        </w:rPr>
        <w:t xml:space="preserve">و لو انتزعها السید قبل مدة التعریف لزمه إکماله،فإن تملک أو تصدق ضمن و إن حفظها للمالک فلا ضمان.</w:t>
      </w:r>
    </w:p>
    <w:p>
      <w:pPr>
        <w:pStyle w:val="BookText"/>
      </w:pPr>
      <w:r>
        <w:rPr>
          <w:rFonts w:ascii="IRNazanin" w:hAnsi="IRNazanin" w:eastAsia="IRNazanin" w:cs="IRNazanin"/>
          <w:lang w:bidi="fa-IR"/>
          <w:color w:val="111111"/>
          <w:sz w:val="28"/>
          <w:szCs w:val="28"/>
          <w:rtl/>
        </w:rPr>
        <w:t xml:space="preserve">و لو أعتقه المولی قال الشیخ:للسید أخذها لأنه من کسبه،و الوجه ذلک بعد الحول.  فالأصح انه إن لم یأذن له المولی فی الالتقاط،و لا فی التملک لا ضمان علی المولی بالتلف فی ید العبد،و إن أذن فی الالتقاط و لم یکن العبد أمینا ضمن السید بالتلف إذا قصر فی الانتزاع،و مع عدم التقصیر نظر،لأن ید العبد ید السید،و غیر الأمین لا یجوز تسلیطه علی مال الغیر بدون اذن المالک،و فی حکم الاذن رضاه بعد الالتقاط.</w:t>
      </w:r>
    </w:p>
    <w:p>
      <w:pPr>
        <w:pStyle w:val="BookText"/>
      </w:pPr>
      <w:r>
        <w:rPr>
          <w:rFonts w:ascii="IRNazanin" w:hAnsi="IRNazanin" w:eastAsia="IRNazanin" w:cs="IRNazanin"/>
          <w:lang w:bidi="fa-IR"/>
          <w:color w:val="111111"/>
          <w:sz w:val="28"/>
          <w:szCs w:val="28"/>
          <w:rtl/>
        </w:rPr>
        <w:t xml:space="preserve">قوله: (و لو أذن له المولی فی التملک بعد التعریف.).</w:t>
      </w:r>
    </w:p>
    <w:p>
      <w:pPr>
        <w:pStyle w:val="BookText"/>
      </w:pPr>
      <w:r>
        <w:rPr>
          <w:rFonts w:ascii="IRNazanin" w:hAnsi="IRNazanin" w:eastAsia="IRNazanin" w:cs="IRNazanin"/>
          <w:lang w:bidi="fa-IR"/>
          <w:color w:val="111111"/>
          <w:sz w:val="28"/>
          <w:szCs w:val="28"/>
          <w:rtl/>
        </w:rPr>
        <w:t xml:space="preserve">لو لم یأذن له فی الالتقاط،و أذن له فی التملک و لم یجز التملک ففی التذکرة:الأقوی تعلق الضمان بالسید،لأنه أذن فی سبب الضمان،فأشبه ما لو أذن له فی أن یسوم شیئا فأخذه و تلف فی یده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أعتقه المولی قال الشیخ:للسید أخذها،لأنها من کسبه </w:t>
      </w:r>
      <w:r>
        <w:rPr>
          <w:rStyle w:val="FootnoteReference"/>
        </w:rPr>
        <w:footnoteReference w:id="285"/>
      </w:r>
      <w:r>
        <w:rPr>
          <w:rFonts w:ascii="IRNazanin" w:hAnsi="IRNazanin" w:eastAsia="IRNazanin" w:cs="IRNazanin"/>
          <w:lang w:bidi="fa-IR"/>
          <w:color w:val="111111"/>
          <w:sz w:val="28"/>
          <w:szCs w:val="28"/>
          <w:rtl/>
        </w:rPr>
        <w:t xml:space="preserve">،و الوجه ذلک بعد الحول).</w:t>
      </w:r>
    </w:p>
    <w:p>
      <w:pPr>
        <w:pStyle w:val="BookText"/>
      </w:pPr>
      <w:r>
        <w:rPr>
          <w:rFonts w:ascii="IRNazanin" w:hAnsi="IRNazanin" w:eastAsia="IRNazanin" w:cs="IRNazanin"/>
          <w:lang w:bidi="fa-IR"/>
          <w:color w:val="111111"/>
          <w:sz w:val="28"/>
          <w:szCs w:val="28"/>
          <w:rtl/>
        </w:rPr>
        <w:t xml:space="preserve">أی:بعد حول التعریف،أی:و الوجه أنها للسید بعد حول التعریف، أی:إن کان العتق بعد حول التعریف لا قبله،و هو المفهوم من کلام المصنف و إن لم یصرح،به و إلا لم یکن بین کلامه و کلام الشیخ فرق،لأنها قبل الحول أمانة و ولایة،و لیس للسید بعد العتق أخذ الأمانة </w:t>
      </w:r>
      <w:r>
        <w:rPr>
          <w:rStyle w:val="FootnoteReference"/>
        </w:rPr>
        <w:footnoteReference w:id="286"/>
      </w:r>
      <w:r>
        <w:rPr>
          <w:rFonts w:ascii="IRNazanin" w:hAnsi="IRNazanin" w:eastAsia="IRNazanin" w:cs="IRNazanin"/>
          <w:lang w:bidi="fa-IR"/>
          <w:color w:val="111111"/>
          <w:sz w:val="28"/>
          <w:szCs w:val="28"/>
          <w:rtl/>
        </w:rPr>
        <w:t xml:space="preserve">التی فی ید العبد بعد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6" w:name="pg10546_97170"/>
    <w:bookmarkEnd w:id="36"/>
    <w:p>
      <w:pPr>
        <w:pStyle w:val="Heading6"/>
      </w:pPr>
      <w:bookmarkStart w:id="146" w:name="_Toc79"/>
      <w:r>
        <w:t>الثالث:اللقطة</w:t>
      </w:r>
      <w:bookmarkEnd w:id="146"/>
    </w:p>
    <w:p>
      <w:pPr>
        <w:pStyle w:val="BookText"/>
      </w:pPr>
      <w:r>
        <w:rPr>
          <w:rFonts w:ascii="IRNazanin" w:hAnsi="IRNazanin" w:eastAsia="IRNazanin" w:cs="IRNazanin"/>
          <w:lang w:bidi="fa-IR"/>
          <w:color w:val="111111"/>
          <w:sz w:val="28"/>
          <w:szCs w:val="28"/>
          <w:rtl/>
        </w:rPr>
        <w:t xml:space="preserve">الثالث:اللقطة:و هی کل مال ضائع أخذ و لا ید لأحد علیه،فإن کان فی الحرم وجب تعریفه حولا،فإن لم یوجد المالک تخیر بین الصدقة به و فی الضمان قولان،  عتقه.</w:t>
      </w:r>
    </w:p>
    <w:p>
      <w:pPr>
        <w:pStyle w:val="BookText"/>
      </w:pPr>
      <w:r>
        <w:rPr>
          <w:rFonts w:ascii="IRNazanin" w:hAnsi="IRNazanin" w:eastAsia="IRNazanin" w:cs="IRNazanin"/>
          <w:lang w:bidi="fa-IR"/>
          <w:color w:val="111111"/>
          <w:sz w:val="28"/>
          <w:szCs w:val="28"/>
          <w:rtl/>
        </w:rPr>
        <w:t xml:space="preserve">أما بعد الحول فإنها کسب محض،لأنها إما مملوکة أو فی حکم المملوکة،لإمکان تملکها فی کل آن إن وقفنا تملکها بعد التعریف علی قصد التملک.و ینبغی أن یکون هذا کله إذا لم یکن الالتقاط بإذن السید،أما إذا کان بإذنه فإن الالتقاط له و الید یده.ثم فی کلام المصنف نظر،لأن اللقطة بعد الحول لیست أمانة محضة و إنما هی کسب.</w:t>
      </w:r>
    </w:p>
    <w:p>
      <w:pPr>
        <w:pStyle w:val="BookText"/>
      </w:pPr>
      <w:r>
        <w:rPr>
          <w:rFonts w:ascii="IRNazanin" w:hAnsi="IRNazanin" w:eastAsia="IRNazanin" w:cs="IRNazanin"/>
          <w:lang w:bidi="fa-IR"/>
          <w:color w:val="111111"/>
          <w:sz w:val="28"/>
          <w:szCs w:val="28"/>
          <w:rtl/>
        </w:rPr>
        <w:t xml:space="preserve">نعم یجب التعریف لیصح التملک،و العبد لا یقدر علی شیء،و یده ید السید إذا أذن أو رضی،و حیث ثبت استحقاق اللقطة للسید من حین الالتقاط وجب استصحاب هذا الحکم،فلا یزول بالعتق کما لا یزول غیره من الحقوق،و الأظهر قول الشیخ و علیه الفتوی.</w:t>
      </w:r>
    </w:p>
    <w:p>
      <w:pPr>
        <w:pStyle w:val="BookText"/>
      </w:pPr>
      <w:r>
        <w:rPr>
          <w:rFonts w:ascii="IRNazanin" w:hAnsi="IRNazanin" w:eastAsia="IRNazanin" w:cs="IRNazanin"/>
          <w:lang w:bidi="fa-IR"/>
          <w:color w:val="111111"/>
          <w:sz w:val="28"/>
          <w:szCs w:val="28"/>
          <w:rtl/>
        </w:rPr>
        <w:t xml:space="preserve">قوله: (الثالث:اللقطة،و هی کل مال ضائع أخذ،و لا ید لأحد علیه.فإن کان فی الحرم وجب تعریفه حولا،فإن لم یوجد المالک تخیر بین الصدقة به.و فی الضمان قولان).</w:t>
      </w:r>
    </w:p>
    <w:p>
      <w:pPr>
        <w:pStyle w:val="BookText"/>
      </w:pPr>
      <w:r>
        <w:rPr>
          <w:rFonts w:ascii="IRNazanin" w:hAnsi="IRNazanin" w:eastAsia="IRNazanin" w:cs="IRNazanin"/>
          <w:lang w:bidi="fa-IR"/>
          <w:color w:val="111111"/>
          <w:sz w:val="28"/>
          <w:szCs w:val="28"/>
          <w:rtl/>
        </w:rPr>
        <w:t xml:space="preserve">أحدهما:العدم،و هو قول المفید </w:t>
      </w:r>
      <w:r>
        <w:rPr>
          <w:rStyle w:val="FootnoteReference"/>
        </w:rPr>
        <w:footnoteReference w:id="287"/>
      </w:r>
      <w:r>
        <w:rPr>
          <w:rFonts w:ascii="Amiri" w:hAnsi="Amiri" w:eastAsia="Amiri" w:cs="Amiri"/>
          <w:lang w:bidi="ar-SA"/>
          <w:color w:val="111111"/>
          <w:sz w:val="28"/>
          <w:szCs w:val="28"/>
          <w:rtl/>
        </w:rPr>
        <w:t xml:space="preserve">و جماعة </w:t>
      </w:r>
      <w:r>
        <w:rPr>
          <w:rStyle w:val="FootnoteReference"/>
        </w:rPr>
        <w:footnoteReference w:id="288"/>
      </w:r>
      <w:r>
        <w:rPr>
          <w:rFonts w:ascii="IRNazanin" w:hAnsi="IRNazanin" w:eastAsia="IRNazanin" w:cs="IRNazanin"/>
          <w:lang w:bidi="fa-IR"/>
          <w:color w:val="111111"/>
          <w:sz w:val="28"/>
          <w:szCs w:val="28"/>
          <w:rtl/>
        </w:rPr>
        <w:t xml:space="preserve">،لأنه مأمور بالصدقة فلا ضمان علیه بفعلها.</w:t>
      </w:r>
    </w:p>
    <w:p>
      <w:pPr>
        <w:pStyle w:val="BookText"/>
      </w:pPr>
      <w:r>
        <w:rPr>
          <w:rFonts w:ascii="IRNazanin" w:hAnsi="IRNazanin" w:eastAsia="IRNazanin" w:cs="IRNazanin"/>
          <w:lang w:bidi="fa-IR"/>
          <w:color w:val="111111"/>
          <w:sz w:val="28"/>
          <w:szCs w:val="28"/>
          <w:rtl/>
        </w:rPr>
        <w:t xml:space="preserve">و الثانی:الضمان،و هو أحد قولی الشیخ </w:t>
      </w:r>
      <w:r>
        <w:rPr>
          <w:rStyle w:val="FootnoteReference"/>
        </w:rPr>
        <w:footnoteReference w:id="289"/>
      </w:r>
      <w:r>
        <w:rPr>
          <w:rFonts w:ascii="Amiri" w:hAnsi="Amiri" w:eastAsia="Amiri" w:cs="Amiri"/>
          <w:lang w:bidi="ar-SA"/>
          <w:color w:val="111111"/>
          <w:sz w:val="28"/>
          <w:szCs w:val="28"/>
          <w:rtl/>
        </w:rPr>
        <w:t xml:space="preserve">و جماعة </w:t>
      </w:r>
      <w:r>
        <w:rPr>
          <w:rStyle w:val="FootnoteReference"/>
        </w:rPr>
        <w:footnoteReference w:id="290"/>
      </w:r>
      <w:r>
        <w:rPr>
          <w:rFonts w:ascii="IRNazanin" w:hAnsi="IRNazanin" w:eastAsia="IRNazanin" w:cs="IRNazanin"/>
          <w:lang w:bidi="fa-IR"/>
          <w:color w:val="111111"/>
          <w:sz w:val="28"/>
          <w:szCs w:val="28"/>
          <w:rtl/>
        </w:rPr>
        <w:t xml:space="preserve">،و هو الأصح، لأن یده ید ضمان،لأنه عاد بالأخذ،و لروایة علی بن أبی حمزة،عن الکاظم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بین الاحتفاظ و لا ضمان. و إن کان فی غیر الحرم:فإن کان دون الدرهم ملکه من غیر  علیه السلام:«فیتصدق به علی أهل بیت من المسلمین،فإن جاء طالبه فهو له ضامن»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یضر ضعف السند،لانجباره بعمل الأصحاب و بباقی الدلائل،و لا منافاة بین الأمر بالصدقة و الضمان.و هذا إذا أخذ المال علی قصد الالتقاط، فإن أخذه علی قصد الحفظ للمالک فالذی یحضرنی أن المصنف فی التذکرة قال:إن جواز أخذها علی هذا القصد جائز و ادعی علیه الإجماع </w:t>
      </w:r>
      <w:r>
        <w:rPr>
          <w:rStyle w:val="FootnoteReference"/>
        </w:rPr>
        <w:footnoteReference w:id="292"/>
      </w:r>
      <w:r>
        <w:rPr>
          <w:rFonts w:ascii="IRNazanin" w:hAnsi="IRNazanin" w:eastAsia="IRNazanin" w:cs="IRNazanin"/>
          <w:lang w:bidi="fa-IR"/>
          <w:color w:val="111111"/>
          <w:sz w:val="28"/>
          <w:szCs w:val="28"/>
          <w:rtl/>
        </w:rPr>
        <w:t xml:space="preserve">،فعلی هذا هل یضمن بالصدقة أم لا؟ینبغی الضمان.</w:t>
      </w:r>
    </w:p>
    <w:p>
      <w:pPr>
        <w:pStyle w:val="BookText"/>
      </w:pPr>
      <w:r>
        <w:rPr>
          <w:rFonts w:ascii="IRNazanin" w:hAnsi="IRNazanin" w:eastAsia="IRNazanin" w:cs="IRNazanin"/>
          <w:lang w:bidi="fa-IR"/>
          <w:color w:val="111111"/>
          <w:sz w:val="28"/>
          <w:szCs w:val="28"/>
          <w:rtl/>
        </w:rPr>
        <w:t xml:space="preserve">قوله: (و بین الاحتفاظ و لا ضمان).</w:t>
      </w:r>
    </w:p>
    <w:p>
      <w:pPr>
        <w:pStyle w:val="BookText"/>
      </w:pPr>
      <w:r>
        <w:rPr>
          <w:rFonts w:ascii="Amiri" w:hAnsi="Amiri" w:eastAsia="Amiri" w:cs="Amiri"/>
          <w:lang w:bidi="ar-SA"/>
          <w:color w:val="111111"/>
          <w:sz w:val="28"/>
          <w:szCs w:val="28"/>
          <w:rtl/>
        </w:rPr>
        <w:t xml:space="preserve">لأنه محسن و ما عَلَی الْمُحْسِنِینَ مِنْ سَبِیلٍ  </w:t>
      </w:r>
      <w:r>
        <w:rPr>
          <w:rStyle w:val="FootnoteReference"/>
        </w:rPr>
        <w:footnoteReference w:id="293"/>
      </w:r>
      <w:r>
        <w:rPr>
          <w:rFonts w:ascii="IRNazanin" w:hAnsi="IRNazanin" w:eastAsia="IRNazanin" w:cs="IRNazanin"/>
          <w:lang w:bidi="fa-IR"/>
          <w:color w:val="111111"/>
          <w:sz w:val="28"/>
          <w:szCs w:val="28"/>
          <w:rtl/>
        </w:rPr>
        <w:t xml:space="preserve">،و هذا إذا کان أخذه لها علی قصد الحفظ واضح،فأما إن أخذها علی قصد الالتقاط فکیف تکون یده ید امانة،مع انه عاد بأخذها؟ و یمکن أن یقال:إن الالتقاط لا یقتضی التملک جزما،و لهذا لا یملک لقطة غیر الحرم بعد التعریف إلا بالبینة أو اللفظ علی الخلاف،و لا یدخل فی ضمانه من أول الأمر،لأن مجرد أخذ اللقطة لا ینافی الحفظ دائما،فحینئذ تکون لقطة الحرم غیر مناف للحفظ و الامانة و إن حرم من حیث أن الالتقاط اکتساب.</w:t>
      </w:r>
    </w:p>
    <w:p>
      <w:pPr>
        <w:pStyle w:val="BookText"/>
      </w:pPr>
      <w:r>
        <w:rPr>
          <w:rFonts w:ascii="IRNazanin" w:hAnsi="IRNazanin" w:eastAsia="IRNazanin" w:cs="IRNazanin"/>
          <w:lang w:bidi="fa-IR"/>
          <w:color w:val="111111"/>
          <w:sz w:val="28"/>
          <w:szCs w:val="28"/>
          <w:rtl/>
        </w:rPr>
        <w:t xml:space="preserve">و یشکل علی هذا کون الأخذ محرما فکیف یکون أمانة؟ قوله: (ملکه من غیر تعریف).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 و لو وجد المالک فالأقرب الضمان،و إن کان أزید من ذلک وجب تعریفها حولا،ثم إن شاء تملک أو تصدق و ضمن فیهما،و إن شاء احتفظها للمالک و لا ضمان.</w:t>
      </w:r>
    </w:p>
    <w:p>
      <w:pPr>
        <w:pStyle w:val="BookText"/>
      </w:pPr>
      <w:r>
        <w:rPr>
          <w:rFonts w:ascii="IRNazanin" w:hAnsi="IRNazanin" w:eastAsia="IRNazanin" w:cs="IRNazanin"/>
          <w:lang w:bidi="fa-IR"/>
          <w:color w:val="111111"/>
          <w:sz w:val="28"/>
          <w:szCs w:val="28"/>
          <w:rtl/>
        </w:rPr>
        <w:t xml:space="preserve">فی عبارة ابن إدریس:إنه یباح له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فرع:لو کانت الشاة و غیرها من الضوال التی یجوز التقاطها و تملکها قیمتها دون الدرهم،هل یجوز تملکها من غیر تعریف،کما فی دون الدرهم من العروض و الأثمان،أو ما یجب تعریفه من الضوال لا یفرق فیه بین القلیل و الکثیر عملا بالإطلاق،و لانفراد کل من الأموال و الضوال عن الآخر فی الأحکام،فلا یجری حکم القلیل من الأموال علی الضوال؟الظاهر الثانی.</w:t>
      </w:r>
    </w:p>
    <w:p>
      <w:pPr>
        <w:pStyle w:val="BookText"/>
      </w:pPr>
      <w:r>
        <w:rPr>
          <w:rFonts w:ascii="IRNazanin" w:hAnsi="IRNazanin" w:eastAsia="IRNazanin" w:cs="IRNazanin"/>
          <w:lang w:bidi="fa-IR"/>
          <w:color w:val="111111"/>
          <w:sz w:val="28"/>
          <w:szCs w:val="28"/>
          <w:rtl/>
        </w:rPr>
        <w:t xml:space="preserve">قوله: (و لو وجد المالک فالأقرب الضمان).</w:t>
      </w:r>
    </w:p>
    <w:p>
      <w:pPr>
        <w:pStyle w:val="BookText"/>
      </w:pPr>
      <w:r>
        <w:rPr>
          <w:rFonts w:ascii="IRNazanin" w:hAnsi="IRNazanin" w:eastAsia="IRNazanin" w:cs="IRNazanin"/>
          <w:lang w:bidi="fa-IR"/>
          <w:color w:val="111111"/>
          <w:sz w:val="28"/>
          <w:szCs w:val="28"/>
          <w:rtl/>
        </w:rPr>
        <w:t xml:space="preserve">وجه القرب:إنه تصرف فی ملک المالک بغیر اذنه فیضمنه،و لعموم قوله علیه السلام:«فإذا جاء طالبه رده الیه» </w:t>
      </w:r>
      <w:r>
        <w:rPr>
          <w:rStyle w:val="FootnoteReference"/>
        </w:rPr>
        <w:footnoteReference w:id="295"/>
      </w:r>
      <w:r>
        <w:rPr>
          <w:rFonts w:ascii="IRNazanin" w:hAnsi="IRNazanin" w:eastAsia="IRNazanin" w:cs="IRNazanin"/>
          <w:lang w:bidi="fa-IR"/>
          <w:color w:val="111111"/>
          <w:sz w:val="28"/>
          <w:szCs w:val="28"/>
          <w:rtl/>
        </w:rPr>
        <w:t xml:space="preserve">.و قال الشیخ </w:t>
      </w:r>
      <w:r>
        <w:rPr>
          <w:rStyle w:val="FootnoteReference"/>
        </w:rPr>
        <w:footnoteReference w:id="296"/>
      </w:r>
      <w:r>
        <w:rPr>
          <w:rFonts w:ascii="IRNazanin" w:hAnsi="IRNazanin" w:eastAsia="IRNazanin" w:cs="IRNazanin"/>
          <w:lang w:bidi="fa-IR"/>
          <w:color w:val="111111"/>
          <w:sz w:val="28"/>
          <w:szCs w:val="28"/>
          <w:rtl/>
        </w:rPr>
        <w:t xml:space="preserve">،و أبو الصلاح:لا یضمن لثبوت الملک شرعا فلا عوض </w:t>
      </w:r>
      <w:r>
        <w:rPr>
          <w:rStyle w:val="FootnoteReference"/>
        </w:rPr>
        <w:footnoteReference w:id="297"/>
      </w:r>
      <w:r>
        <w:rPr>
          <w:rFonts w:ascii="IRNazanin" w:hAnsi="IRNazanin" w:eastAsia="IRNazanin" w:cs="IRNazanin"/>
          <w:lang w:bidi="fa-IR"/>
          <w:color w:val="111111"/>
          <w:sz w:val="28"/>
          <w:szCs w:val="28"/>
          <w:rtl/>
        </w:rPr>
        <w:t xml:space="preserve">،و الضمان قوی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فما الذی یجب رده علی المالک أ هو العین مع بقائها،أم القیمة؟کل منهما محتمل،و عبارة الکتاب ظاهرة فی رد القیمة مطلقا.</w:t>
      </w:r>
    </w:p>
    <w:p>
      <w:pPr>
        <w:pStyle w:val="BookText"/>
      </w:pPr>
      <w:r>
        <w:rPr>
          <w:rFonts w:ascii="IRNazanin" w:hAnsi="IRNazanin" w:eastAsia="IRNazanin" w:cs="IRNazanin"/>
          <w:lang w:bidi="fa-IR"/>
          <w:color w:val="111111"/>
          <w:sz w:val="28"/>
          <w:szCs w:val="28"/>
          <w:rtl/>
        </w:rPr>
        <w:t xml:space="preserve">و المفهوم من عبارة التذکرة وجوب رد القیمة إذا نوی التملک و إن بقیت العین،و إن لم ینوه رد العین </w:t>
      </w:r>
      <w:r>
        <w:rPr>
          <w:rStyle w:val="FootnoteReference"/>
        </w:rPr>
        <w:footnoteReference w:id="299"/>
      </w:r>
      <w:r>
        <w:rPr>
          <w:rFonts w:ascii="IRNazanin" w:hAnsi="IRNazanin" w:eastAsia="IRNazanin" w:cs="IRNazanin"/>
          <w:lang w:bidi="fa-IR"/>
          <w:color w:val="111111"/>
          <w:sz w:val="28"/>
          <w:szCs w:val="28"/>
          <w:rtl/>
        </w:rPr>
        <w:t xml:space="preserve">.و هذا یؤذن بأن التقاط القلیل لیس بمنزلة حیازة سائر المباحات تملک بمجرد الحیازة،بل لا بد من نیة التملک کالکثیر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التقاط ما تقل قیمته و تکثر منفعته کالعصا،و الشظاظ،و الوتد، و الحبل،و العقال،و شبهها.و أخذ اللقطة مطلقا مکروه،و یتأکد للفاسق،و آکد منه المعسر.</w:t>
      </w:r>
    </w:p>
    <w:p>
      <w:pPr>
        <w:pStyle w:val="BookText"/>
      </w:pPr>
      <w:r>
        <w:rPr>
          <w:rFonts w:ascii="IRNazanin" w:hAnsi="IRNazanin" w:eastAsia="IRNazanin" w:cs="IRNazanin"/>
          <w:lang w:bidi="fa-IR"/>
          <w:color w:val="111111"/>
          <w:sz w:val="28"/>
          <w:szCs w:val="28"/>
          <w:rtl/>
        </w:rPr>
        <w:t xml:space="preserve">و یستحب  بعد التعریف،و فیه تردد.</w:t>
      </w:r>
    </w:p>
    <w:p>
      <w:pPr>
        <w:pStyle w:val="BookText"/>
      </w:pPr>
      <w:r>
        <w:rPr>
          <w:rFonts w:ascii="IRNazanin" w:hAnsi="IRNazanin" w:eastAsia="IRNazanin" w:cs="IRNazanin"/>
          <w:lang w:bidi="fa-IR"/>
          <w:color w:val="111111"/>
          <w:sz w:val="28"/>
          <w:szCs w:val="28"/>
          <w:rtl/>
        </w:rPr>
        <w:t xml:space="preserve">و الفرق ظاهر </w:t>
      </w:r>
      <w:r>
        <w:rPr>
          <w:rStyle w:val="FootnoteReference"/>
        </w:rPr>
        <w:footnoteReference w:id="300"/>
      </w:r>
      <w:r>
        <w:rPr>
          <w:rFonts w:ascii="IRNazanin" w:hAnsi="IRNazanin" w:eastAsia="IRNazanin" w:cs="IRNazanin"/>
          <w:lang w:bidi="fa-IR"/>
          <w:color w:val="111111"/>
          <w:sz w:val="28"/>
          <w:szCs w:val="28"/>
          <w:rtl/>
        </w:rPr>
        <w:t xml:space="preserve">فإن أخذ الکثیر لما لم یصلح لکونه سبب الملک، لاشتراط التعریف،وجب لحدوث الملک وجود سبب،لامتناع انتقال الملک من مالک الی آخر بغیر سبب ناقل،بخلاف القلیل فإنه لا مانع من کون حیازته سببا للملک.</w:t>
      </w:r>
    </w:p>
    <w:p>
      <w:pPr>
        <w:pStyle w:val="BookText"/>
      </w:pPr>
      <w:r>
        <w:rPr>
          <w:rFonts w:ascii="IRNazanin" w:hAnsi="IRNazanin" w:eastAsia="IRNazanin" w:cs="IRNazanin"/>
          <w:lang w:bidi="fa-IR"/>
          <w:color w:val="111111"/>
          <w:sz w:val="28"/>
          <w:szCs w:val="28"/>
          <w:rtl/>
        </w:rPr>
        <w:t xml:space="preserve">ثم انه لا منافاة بین وجوب رد العین و حصول المالک،لإمکان کون الملک متزلزلا،أو حدوث التزلزل له بوجود الملک،کالمبیع قبل القبض إذا اجتمعت أسباب لزومه ثم حدث فیه عیب.</w:t>
      </w:r>
    </w:p>
    <w:p>
      <w:pPr>
        <w:pStyle w:val="BookText"/>
      </w:pPr>
      <w:r>
        <w:rPr>
          <w:rFonts w:ascii="IRNazanin" w:hAnsi="IRNazanin" w:eastAsia="IRNazanin" w:cs="IRNazanin"/>
          <w:lang w:bidi="fa-IR"/>
          <w:color w:val="111111"/>
          <w:sz w:val="28"/>
          <w:szCs w:val="28"/>
          <w:rtl/>
        </w:rPr>
        <w:t xml:space="preserve">و الذی یقتضیه الدلیل وجوب رد العین مع بقائها،لعموم الحدیث، و اختاره فی الدروس و مع التلف فضمان القیمة متجه،لأن تملکه و جواز تصرفه لا یقتضی انقطاع حق المالک من العین بالکلیة.</w:t>
      </w:r>
    </w:p>
    <w:p>
      <w:pPr>
        <w:pStyle w:val="BookText"/>
      </w:pPr>
      <w:r>
        <w:rPr>
          <w:rFonts w:ascii="IRNazanin" w:hAnsi="IRNazanin" w:eastAsia="IRNazanin" w:cs="IRNazanin"/>
          <w:lang w:bidi="fa-IR"/>
          <w:color w:val="111111"/>
          <w:sz w:val="28"/>
          <w:szCs w:val="28"/>
          <w:rtl/>
        </w:rPr>
        <w:t xml:space="preserve">قوله: (و یکره التقاط ما تقل قیمته و تکثر منفعته کالعصا،و الشظاظ، و الوتد،و الحبل،و العقال).</w:t>
      </w:r>
    </w:p>
    <w:p>
      <w:pPr>
        <w:pStyle w:val="BookText"/>
      </w:pPr>
      <w:r>
        <w:rPr>
          <w:rFonts w:ascii="IRNazanin" w:hAnsi="IRNazanin" w:eastAsia="IRNazanin" w:cs="IRNazanin"/>
          <w:lang w:bidi="fa-IR"/>
          <w:color w:val="111111"/>
          <w:sz w:val="28"/>
          <w:szCs w:val="28"/>
          <w:rtl/>
        </w:rPr>
        <w:t xml:space="preserve">الشظاظ بالکسر:خشبة محدودة الطرف تدخل فی عروق الجوالیق لتجمع بینهما عند حملها علی البعیر،و الجمع اشظة.و العقال بالکسر:حبل تشد به قائمة البعیر،و الوتد بکسر وسطه.</w:t>
      </w:r>
    </w:p>
    <w:p>
      <w:pPr>
        <w:pStyle w:val="BookText"/>
      </w:pPr>
      <w:r>
        <w:rPr>
          <w:rFonts w:ascii="IRNazanin" w:hAnsi="IRNazanin" w:eastAsia="IRNazanin" w:cs="IRNazanin"/>
          <w:lang w:bidi="fa-IR"/>
          <w:color w:val="111111"/>
          <w:sz w:val="28"/>
          <w:szCs w:val="28"/>
          <w:rtl/>
        </w:rPr>
        <w:t xml:space="preserve">قوله: (و یستحب الاشهاد).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7" w:name="pg10546_97174"/>
    <w:bookmarkEnd w:id="37"/>
    <w:p>
      <w:pPr>
        <w:pStyle w:val="BookText"/>
      </w:pPr>
      <w:r>
        <w:rPr>
          <w:rFonts w:ascii="IRNazanin" w:hAnsi="IRNazanin" w:eastAsia="IRNazanin" w:cs="IRNazanin"/>
          <w:lang w:bidi="fa-IR"/>
          <w:color w:val="111111"/>
          <w:sz w:val="28"/>
          <w:szCs w:val="28"/>
          <w:rtl/>
        </w:rPr>
        <w:t xml:space="preserve">الإشهاد.</w:t>
      </w:r>
    </w:p>
    <w:p>
      <w:pPr>
        <w:pStyle w:val="Heading5"/>
      </w:pPr>
      <w:bookmarkStart w:id="147" w:name="_Toc80"/>
      <w:r>
        <w:t>المطلب الثانی:فی الأحکام</w:t>
      </w:r>
      <w:bookmarkEnd w:id="147"/>
    </w:p>
    <w:p>
      <w:pPr>
        <w:pStyle w:val="Heading6"/>
      </w:pPr>
      <w:bookmarkStart w:id="148" w:name="_Toc81"/>
      <w:r>
        <w:t>اشارة</w:t>
      </w:r>
      <w:bookmarkEnd w:id="148"/>
    </w:p>
    <w:p>
      <w:pPr>
        <w:pStyle w:val="BookText"/>
      </w:pPr>
      <w:r>
        <w:rPr>
          <w:rFonts w:ascii="IRNazanin" w:hAnsi="IRNazanin" w:eastAsia="IRNazanin" w:cs="IRNazanin"/>
          <w:lang w:bidi="fa-IR"/>
          <w:color w:val="111111"/>
          <w:sz w:val="28"/>
          <w:szCs w:val="28"/>
          <w:rtl/>
        </w:rPr>
        <w:t xml:space="preserve">المطلب الثانی:فی الأحکام:و هی أربعة:</w:t>
      </w:r>
    </w:p>
    <w:p>
      <w:pPr>
        <w:pStyle w:val="Heading6"/>
      </w:pPr>
      <w:bookmarkStart w:id="149" w:name="_Toc82"/>
      <w:r>
        <w:t>الأول:التعریف</w:t>
      </w:r>
      <w:bookmarkEnd w:id="149"/>
    </w:p>
    <w:p>
      <w:pPr>
        <w:pStyle w:val="BookText"/>
      </w:pPr>
      <w:r>
        <w:rPr>
          <w:rFonts w:ascii="IRNazanin" w:hAnsi="IRNazanin" w:eastAsia="IRNazanin" w:cs="IRNazanin"/>
          <w:lang w:bidi="fa-IR"/>
          <w:color w:val="111111"/>
          <w:sz w:val="28"/>
          <w:szCs w:val="28"/>
          <w:rtl/>
        </w:rPr>
        <w:t xml:space="preserve">الأول:التعریف:و هو واجب و إن لم ینو التملک سنة من حین الالتقاط،و زمانه النهار دون اللیل.</w:t>
      </w:r>
    </w:p>
    <w:p>
      <w:pPr>
        <w:pStyle w:val="BookText"/>
      </w:pPr>
      <w:r>
        <w:rPr>
          <w:rFonts w:ascii="IRNazanin" w:hAnsi="IRNazanin" w:eastAsia="IRNazanin" w:cs="IRNazanin"/>
          <w:lang w:bidi="fa-IR"/>
          <w:color w:val="111111"/>
          <w:sz w:val="28"/>
          <w:szCs w:val="28"/>
          <w:rtl/>
        </w:rPr>
        <w:t xml:space="preserve">و لا یجب التوالی،بل یعرف کل یوم فی الابتداء،ثم کل أسبوع ثم کل شهر بحیث لا ینسی انه تکرار لما مضی.و إیقاعه عند اجتماع  قد سبق ذکر هذا أول الفصل.</w:t>
      </w:r>
    </w:p>
    <w:p>
      <w:pPr>
        <w:pStyle w:val="BookText"/>
      </w:pPr>
      <w:r>
        <w:rPr>
          <w:rFonts w:ascii="IRNazanin" w:hAnsi="IRNazanin" w:eastAsia="IRNazanin" w:cs="IRNazanin"/>
          <w:lang w:bidi="fa-IR"/>
          <w:color w:val="111111"/>
          <w:sz w:val="28"/>
          <w:szCs w:val="28"/>
          <w:rtl/>
        </w:rPr>
        <w:t xml:space="preserve">قوله: (المطلب الثانی فی الأحکام:و هی أربعة:</w:t>
      </w:r>
    </w:p>
    <w:p>
      <w:pPr>
        <w:pStyle w:val="BookText"/>
      </w:pPr>
      <w:r>
        <w:rPr>
          <w:rFonts w:ascii="IRNazanin" w:hAnsi="IRNazanin" w:eastAsia="IRNazanin" w:cs="IRNazanin"/>
          <w:lang w:bidi="fa-IR"/>
          <w:color w:val="111111"/>
          <w:sz w:val="28"/>
          <w:szCs w:val="28"/>
          <w:rtl/>
        </w:rPr>
        <w:t xml:space="preserve">الأول:التعریف واجب و إن لم ینو التملک).</w:t>
      </w:r>
    </w:p>
    <w:p>
      <w:pPr>
        <w:pStyle w:val="BookText"/>
      </w:pPr>
      <w:r>
        <w:rPr>
          <w:rFonts w:ascii="IRNazanin" w:hAnsi="IRNazanin" w:eastAsia="IRNazanin" w:cs="IRNazanin"/>
          <w:lang w:bidi="fa-IR"/>
          <w:color w:val="111111"/>
          <w:sz w:val="28"/>
          <w:szCs w:val="28"/>
          <w:rtl/>
        </w:rPr>
        <w:t xml:space="preserve">لأن إیصال المال الی مالکه لا یکون بدون التعریف،و أسقط الوجوب فی المبسوط إذا نوی الحفظ.</w:t>
      </w:r>
    </w:p>
    <w:p>
      <w:pPr>
        <w:pStyle w:val="BookText"/>
      </w:pPr>
      <w:r>
        <w:rPr>
          <w:rFonts w:ascii="IRNazanin" w:hAnsi="IRNazanin" w:eastAsia="IRNazanin" w:cs="IRNazanin"/>
          <w:lang w:bidi="fa-IR"/>
          <w:color w:val="111111"/>
          <w:sz w:val="28"/>
          <w:szCs w:val="28"/>
          <w:rtl/>
        </w:rPr>
        <w:t xml:space="preserve">قوله: (و لا یجب التوالی،بل یعرف کل یوم فی الابتداء.ثم کل أسبوع،ثم کل شهر).</w:t>
      </w:r>
    </w:p>
    <w:p>
      <w:pPr>
        <w:pStyle w:val="BookText"/>
      </w:pPr>
      <w:r>
        <w:rPr>
          <w:rFonts w:ascii="IRNazanin" w:hAnsi="IRNazanin" w:eastAsia="IRNazanin" w:cs="IRNazanin"/>
          <w:lang w:bidi="fa-IR"/>
          <w:color w:val="111111"/>
          <w:sz w:val="28"/>
          <w:szCs w:val="28"/>
          <w:rtl/>
        </w:rPr>
        <w:t xml:space="preserve">مقتضی قوله:(ثم کل أسبوع)أن یعرف کل یوم إلی سبعة أیام،لأن الظاهر أن المراد أسابیع الشهر،فالاکتفاء بتعریف واحد فی الأسبوع إنما یکونه فی الأسبوع الثانی.و کذا قوله:(ثم کل شهر)یقتضی أن یکون الشهر الأول مستوعبا بالأیام ثم بالأسابیع،فیکون الاکتفاء بتعریف فی مجموع الشهر إنما یکون فی الشهر الثانی.</w:t>
      </w:r>
    </w:p>
    <w:p>
      <w:pPr>
        <w:pStyle w:val="BookText"/>
      </w:pPr>
      <w:r>
        <w:rPr>
          <w:rFonts w:ascii="IRNazanin" w:hAnsi="IRNazanin" w:eastAsia="IRNazanin" w:cs="IRNazanin"/>
          <w:lang w:bidi="fa-IR"/>
          <w:color w:val="111111"/>
          <w:sz w:val="28"/>
          <w:szCs w:val="28"/>
          <w:rtl/>
        </w:rPr>
        <w:t xml:space="preserve">قوله: (بحیث لا ینسی أنه تکرار لما مضی).</w:t>
      </w:r>
    </w:p>
    <w:p>
      <w:pPr>
        <w:pStyle w:val="BookText"/>
      </w:pPr>
      <w:r>
        <w:rPr>
          <w:rFonts w:ascii="IRNazanin" w:hAnsi="IRNazanin" w:eastAsia="IRNazanin" w:cs="IRNazanin"/>
          <w:lang w:bidi="fa-IR"/>
          <w:color w:val="111111"/>
          <w:sz w:val="28"/>
          <w:szCs w:val="28"/>
          <w:rtl/>
        </w:rPr>
        <w:t xml:space="preserve">لا محصل للتقیید بهذه الحیثیة،لأن التعریف الذی ذکره إن کان بحیث لا ینسی کون الثانی منه تکرارا لما مضی فلا معنی للتقیید،و إن لم یکن کان غیر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و ظهورهم کالغدوات و العشیات و أیام المواسم،و المجتمعات کالأعیاد و أیام الجمع و دخول القوافل.و مکانه:الأسواق،و أبواب المساجد،و الجوامع،و مجامع الناس و یتولاه بنفسه و نائبه و أجیره،  معتبر،أو کان القید غیر صحیح.و لو قال:عرفه سنة علی وجه لا ینسی أن الثانی تکرار لما مضی،و نحوه لکان له وجه.</w:t>
      </w:r>
    </w:p>
    <w:p>
      <w:pPr>
        <w:pStyle w:val="BookText"/>
      </w:pPr>
      <w:r>
        <w:rPr>
          <w:rFonts w:ascii="IRNazanin" w:hAnsi="IRNazanin" w:eastAsia="IRNazanin" w:cs="IRNazanin"/>
          <w:lang w:bidi="fa-IR"/>
          <w:color w:val="111111"/>
          <w:sz w:val="28"/>
          <w:szCs w:val="28"/>
          <w:rtl/>
        </w:rPr>
        <w:t xml:space="preserve">و یمکن أن یکون أشار بالحیثیة إلی معنی أخر،و هو أن المذکور بخصوصه غیر واجب،فکأنه قال:إن الواجب التعریف بهذا و ما جری مجراه،و الضابط کونه بحیث لا ینسی الی آخره.</w:t>
      </w:r>
    </w:p>
    <w:p>
      <w:pPr>
        <w:pStyle w:val="BookText"/>
      </w:pPr>
      <w:r>
        <w:rPr>
          <w:rFonts w:ascii="IRNazanin" w:hAnsi="IRNazanin" w:eastAsia="IRNazanin" w:cs="IRNazanin"/>
          <w:lang w:bidi="fa-IR"/>
          <w:color w:val="111111"/>
          <w:sz w:val="28"/>
          <w:szCs w:val="28"/>
          <w:rtl/>
        </w:rPr>
        <w:t xml:space="preserve">و فی التذکرة قال:إنه یعرف فی الابتداء فی کل یوم مرتین فی طرفی النهار،ثم فی کل یوم مرة،ثم فی کل أسبوع مرة أو مرتین،ثم فی کل شهر بحیث لا ینسی کونه تکرارا لما مضی.ثم قال:و بالجملة فلم یقدر الشرع فی ذلک سوی المدة التی قلنا انه لا یجب شغلها به،فالمرجع حینئذ فی ذلک الی العادة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الدروس:ینبغی أن یعرف کل یوم مرة أو مرتین من الأسبوع الأول،ثم فی الأسبوع مرة،ثم فی الشهرة مرة،و الضابط أن یتابع بینهما بحیث لا ینسب اتصال الثانی بمتلوه </w:t>
      </w:r>
      <w:r>
        <w:rPr>
          <w:rStyle w:val="FootnoteReference"/>
        </w:rPr>
        <w:footnoteReference w:id="302"/>
      </w:r>
      <w:r>
        <w:rPr>
          <w:rFonts w:ascii="IRNazanin" w:hAnsi="IRNazanin" w:eastAsia="IRNazanin" w:cs="IRNazanin"/>
          <w:lang w:bidi="fa-IR"/>
          <w:color w:val="111111"/>
          <w:sz w:val="28"/>
          <w:szCs w:val="28"/>
          <w:rtl/>
        </w:rPr>
        <w:t xml:space="preserve">،و هذا مشیر الی ما قلناه.</w:t>
      </w:r>
    </w:p>
    <w:p>
      <w:pPr>
        <w:pStyle w:val="BookText"/>
      </w:pPr>
      <w:r>
        <w:rPr>
          <w:rFonts w:ascii="IRNazanin" w:hAnsi="IRNazanin" w:eastAsia="IRNazanin" w:cs="IRNazanin"/>
          <w:lang w:bidi="fa-IR"/>
          <w:color w:val="111111"/>
          <w:sz w:val="28"/>
          <w:szCs w:val="28"/>
          <w:rtl/>
        </w:rPr>
        <w:t xml:space="preserve">و قال فی التذکرة:ینبغی المبادرة إلی التعریف من حین الالتقاط،لأن العثور علی المالک فی ابتداء الضیاع أقرب </w:t>
      </w:r>
      <w:r>
        <w:rPr>
          <w:rStyle w:val="FootnoteReference"/>
        </w:rPr>
        <w:footnoteReference w:id="303"/>
      </w:r>
      <w:r>
        <w:rPr>
          <w:rFonts w:ascii="IRNazanin" w:hAnsi="IRNazanin" w:eastAsia="IRNazanin" w:cs="IRNazanin"/>
          <w:lang w:bidi="fa-IR"/>
          <w:color w:val="111111"/>
          <w:sz w:val="28"/>
          <w:szCs w:val="28"/>
          <w:rtl/>
        </w:rPr>
        <w:t xml:space="preserve">،و الظاهر أن ذلک علی طریق الوجوب کما صرح به بعد ذلک.</w:t>
      </w:r>
    </w:p>
    <w:p>
      <w:pPr>
        <w:pStyle w:val="BookText"/>
      </w:pPr>
      <w:r>
        <w:rPr>
          <w:rFonts w:ascii="IRNazanin" w:hAnsi="IRNazanin" w:eastAsia="IRNazanin" w:cs="IRNazanin"/>
          <w:lang w:bidi="fa-IR"/>
          <w:color w:val="111111"/>
          <w:sz w:val="28"/>
          <w:szCs w:val="28"/>
          <w:rtl/>
        </w:rPr>
        <w:t xml:space="preserve">قوله: (و یتولاه بنفسه و نائبه و أجیره).</w:t>
      </w:r>
    </w:p>
    <w:p>
      <w:pPr>
        <w:pStyle w:val="BookText"/>
      </w:pPr>
      <w:r>
        <w:rPr>
          <w:rFonts w:ascii="IRNazanin" w:hAnsi="IRNazanin" w:eastAsia="IRNazanin" w:cs="IRNazanin"/>
          <w:lang w:bidi="fa-IR"/>
          <w:color w:val="111111"/>
          <w:sz w:val="28"/>
          <w:szCs w:val="28"/>
          <w:rtl/>
        </w:rPr>
        <w:t xml:space="preserve">لا یجب أن یتولی التعریف بنفسه،لأن الغرض الاشهاد و الإعلان،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الأجرة علیه و إن نوی الحفظ. و الأقرب الاکتفاء بقول العدل،  فیجوز أن یولیه غلامه و مملوکه و أجیره و نائبه.و المراد به الذی لا اجرة له، سواء کان عدلا أم لا،لکن لا یرکن الی مجرد قول غیر العدل،بل لا بد من اطلاعه أو اطلاع من یعتمد علی خبره.</w:t>
      </w:r>
    </w:p>
    <w:p>
      <w:pPr>
        <w:pStyle w:val="BookText"/>
      </w:pPr>
      <w:r>
        <w:rPr>
          <w:rFonts w:ascii="IRNazanin" w:hAnsi="IRNazanin" w:eastAsia="IRNazanin" w:cs="IRNazanin"/>
          <w:lang w:bidi="fa-IR"/>
          <w:color w:val="111111"/>
          <w:sz w:val="28"/>
          <w:szCs w:val="28"/>
          <w:rtl/>
        </w:rPr>
        <w:t xml:space="preserve">قوله: (و الأجرة علیه و إن نوی الحفظ).</w:t>
      </w:r>
    </w:p>
    <w:p>
      <w:pPr>
        <w:pStyle w:val="BookText"/>
      </w:pPr>
      <w:r>
        <w:rPr>
          <w:rFonts w:ascii="IRNazanin" w:hAnsi="IRNazanin" w:eastAsia="IRNazanin" w:cs="IRNazanin"/>
          <w:lang w:bidi="fa-IR"/>
          <w:color w:val="111111"/>
          <w:sz w:val="28"/>
          <w:szCs w:val="28"/>
          <w:rtl/>
        </w:rPr>
        <w:t xml:space="preserve">أی:أجرة التعریف علی الملتقط،سواء التقط للتملک بعد التعریف أو للحفظ أبدا،لأنه حق واجب علیه فتکون أجرته علیه.</w:t>
      </w:r>
    </w:p>
    <w:p>
      <w:pPr>
        <w:pStyle w:val="BookText"/>
      </w:pPr>
      <w:r>
        <w:rPr>
          <w:rFonts w:ascii="IRNazanin" w:hAnsi="IRNazanin" w:eastAsia="IRNazanin" w:cs="IRNazanin"/>
          <w:lang w:bidi="fa-IR"/>
          <w:color w:val="111111"/>
          <w:sz w:val="28"/>
          <w:szCs w:val="28"/>
          <w:rtl/>
        </w:rPr>
        <w:t xml:space="preserve">و قال فی التذکرة:لو قصد الحفظ حین الالتقاط أبدا فالأقرب أنه لا یجب علی الملتقط أجرة التعریف،بل یرفع الأمر إلی الحاکم لیبذل أجرته من بیت المال،أو یستقرض علی المالک،أو یأمر الملتقط بالاقتراض لیرجع،أو یبیع بعضها إن رآه أصلح أو لم یمکن إلا به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ذکره وجیه،لأن ذلک لمحض مصلحة الملک،و لأنه محسن و ما عَلَی الْمُحْسِنِینَ مِنْ سَبِیلٍ  </w:t>
      </w:r>
      <w:r>
        <w:rPr>
          <w:rStyle w:val="FootnoteReference"/>
        </w:rPr>
        <w:footnoteReference w:id="305"/>
      </w:r>
      <w:r>
        <w:rPr>
          <w:rFonts w:ascii="IRNazanin" w:hAnsi="IRNazanin" w:eastAsia="IRNazanin" w:cs="IRNazanin"/>
          <w:lang w:bidi="fa-IR"/>
          <w:color w:val="111111"/>
          <w:sz w:val="28"/>
          <w:szCs w:val="28"/>
          <w:rtl/>
        </w:rPr>
        <w:t xml:space="preserve">فهو کالإنفاق.</w:t>
      </w:r>
    </w:p>
    <w:p>
      <w:pPr>
        <w:pStyle w:val="BookText"/>
      </w:pPr>
      <w:r>
        <w:rPr>
          <w:rFonts w:ascii="IRNazanin" w:hAnsi="IRNazanin" w:eastAsia="IRNazanin" w:cs="IRNazanin"/>
          <w:lang w:bidi="fa-IR"/>
          <w:color w:val="111111"/>
          <w:sz w:val="28"/>
          <w:szCs w:val="28"/>
          <w:rtl/>
        </w:rPr>
        <w:t xml:space="preserve">فإن قیل:لیس التعریف لمحض مصلحة المالک،لأنه بعد حصوله یسوغ له التملک و إن لم یقصده فیکون لمصلحته أیضا.</w:t>
      </w:r>
    </w:p>
    <w:p>
      <w:pPr>
        <w:pStyle w:val="BookText"/>
      </w:pPr>
      <w:r>
        <w:rPr>
          <w:rFonts w:ascii="IRNazanin" w:hAnsi="IRNazanin" w:eastAsia="IRNazanin" w:cs="IRNazanin"/>
          <w:lang w:bidi="fa-IR"/>
          <w:color w:val="111111"/>
          <w:sz w:val="28"/>
          <w:szCs w:val="28"/>
          <w:rtl/>
        </w:rPr>
        <w:t xml:space="preserve">قلنا:المقصود بالذات فی ذلک مصلحة المالک،و مصلحة الملتقط بالتبعیة غیر مقصودة،فعلی هذا لو لم یجد الحاکم یمکن أن یقال:یدفع الأجرة و یرجع إذا نوی الرجوع.</w:t>
      </w:r>
    </w:p>
    <w:p>
      <w:pPr>
        <w:pStyle w:val="BookText"/>
      </w:pPr>
      <w:r>
        <w:rPr>
          <w:rFonts w:ascii="IRNazanin" w:hAnsi="IRNazanin" w:eastAsia="IRNazanin" w:cs="IRNazanin"/>
          <w:lang w:bidi="fa-IR"/>
          <w:color w:val="111111"/>
          <w:sz w:val="28"/>
          <w:szCs w:val="28"/>
          <w:rtl/>
        </w:rPr>
        <w:t xml:space="preserve">قوله: (و الأقرب الاکتفاء بقول العدل).</w:t>
      </w:r>
    </w:p>
    <w:p>
      <w:pPr>
        <w:pStyle w:val="BookText"/>
      </w:pPr>
      <w:r>
        <w:rPr>
          <w:rFonts w:ascii="IRNazanin" w:hAnsi="IRNazanin" w:eastAsia="IRNazanin" w:cs="IRNazanin"/>
          <w:lang w:bidi="fa-IR"/>
          <w:color w:val="111111"/>
          <w:sz w:val="28"/>
          <w:szCs w:val="28"/>
          <w:rtl/>
        </w:rPr>
        <w:t xml:space="preserve">وجه القرب:إن العدل موثوق بخبره،و لأن مثل ذلک مما یعسر إقامة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وجوب الأجرة حینئذ نظر.و یذکر فی التعریف الجنس کالذهب أو  البینة علیه،و لأنه بالاستنابة یصیر ذا ولایة علی ذلک فیقبل قوله.و یحتمل العدم،لأن خبر العدل لا یثمن الیقین،و لم تثبت حجیته شرعا،و فی الاکتفاء قوة و خصوصا مع شهادة القرائن بصدقه.</w:t>
      </w:r>
    </w:p>
    <w:p>
      <w:pPr>
        <w:pStyle w:val="BookText"/>
      </w:pPr>
      <w:r>
        <w:rPr>
          <w:rFonts w:ascii="IRNazanin" w:hAnsi="IRNazanin" w:eastAsia="IRNazanin" w:cs="IRNazanin"/>
          <w:lang w:bidi="fa-IR"/>
          <w:color w:val="111111"/>
          <w:sz w:val="28"/>
          <w:szCs w:val="28"/>
          <w:rtl/>
        </w:rPr>
        <w:t xml:space="preserve">قوله: (ففی وجوب الأجرة حینئذ نظر).</w:t>
      </w:r>
    </w:p>
    <w:p>
      <w:pPr>
        <w:pStyle w:val="BookText"/>
      </w:pPr>
      <w:r>
        <w:rPr>
          <w:rFonts w:ascii="IRNazanin" w:hAnsi="IRNazanin" w:eastAsia="IRNazanin" w:cs="IRNazanin"/>
          <w:lang w:bidi="fa-IR"/>
          <w:color w:val="111111"/>
          <w:sz w:val="28"/>
          <w:szCs w:val="28"/>
          <w:rtl/>
        </w:rPr>
        <w:t xml:space="preserve">أی:یتفرع علی الاکتفاء فی خروج الملتقط من عهدة وجوب التعریف بقول العدل الواحد وجوب الأجرة علیه،ففی وجوبها نظر.</w:t>
      </w:r>
    </w:p>
    <w:p>
      <w:pPr>
        <w:pStyle w:val="BookText"/>
      </w:pPr>
      <w:r>
        <w:rPr>
          <w:rFonts w:ascii="IRNazanin" w:hAnsi="IRNazanin" w:eastAsia="IRNazanin" w:cs="IRNazanin"/>
          <w:lang w:bidi="fa-IR"/>
          <w:color w:val="111111"/>
          <w:sz w:val="28"/>
          <w:szCs w:val="28"/>
          <w:rtl/>
        </w:rPr>
        <w:t xml:space="preserve">و لو قرئ:(و فی وجوب الأجرة)بالواو کما فی بعض النسخ لکان حسنا،لأن معنی(حینئذ)تفرع النظر فی وجوب الأجرة علی القول بالاکتفاء بخبر العدل،إذ لو نفینا قبوله لم یکن فی عدم وجوب الأجرة بحث.</w:t>
      </w:r>
    </w:p>
    <w:p>
      <w:pPr>
        <w:pStyle w:val="BookText"/>
      </w:pPr>
      <w:r>
        <w:rPr>
          <w:rFonts w:ascii="IRNazanin" w:hAnsi="IRNazanin" w:eastAsia="IRNazanin" w:cs="IRNazanin"/>
          <w:lang w:bidi="fa-IR"/>
          <w:color w:val="111111"/>
          <w:sz w:val="28"/>
          <w:szCs w:val="28"/>
          <w:rtl/>
        </w:rPr>
        <w:t xml:space="preserve">و منشأ النظر:من أن الاکتفاء بقوله یقتضی وقوع الفعل الذی هو متعلق الأجرة،فتجب الأجرة لترتبها علی وقوعه.و من حیث أن خبره لا ینهض حجة علی شغل ذمة الغیر بمال و إن قیل فی سقوط التکلیف بالنسبة إلی الملتقط الذی لولاه للزم الحرج،و الأصح عدم وجوب الأجرة بذلک.</w:t>
      </w:r>
    </w:p>
    <w:p>
      <w:pPr>
        <w:pStyle w:val="BookText"/>
      </w:pPr>
      <w:r>
        <w:rPr>
          <w:rFonts w:ascii="IRNazanin" w:hAnsi="IRNazanin" w:eastAsia="IRNazanin" w:cs="IRNazanin"/>
          <w:lang w:bidi="fa-IR"/>
          <w:color w:val="111111"/>
          <w:sz w:val="28"/>
          <w:szCs w:val="28"/>
          <w:rtl/>
        </w:rPr>
        <w:t xml:space="preserve">إذا تقرر هذا،فهل یکون الاکتفاء بقول العدل الواحد علی کل تقدیر، سواء کان بأجرة أم لا،بل یقتصر فی قبوله علی ما إذا کان متبرعا؟یحتمل الثانی،لأنه متهم فی خبره إذ یلزم منه إثبات حق له علی الغیر،و لأنه إذا رد بالنسبة إلی الأجرة کان مردودا فی نظر الشارع،فلا یسمع حینئذ فی سقوط التکلیف بالتعریف،فیقتصر فی الاکتفاء علی قول العدل المتبرع،و یحتمل عدم الفرق.و عدم قبول خبره فی بعض الأشیاء لا یقتضی رده،و لا عدم قبوله مطلقا.</w:t>
      </w:r>
    </w:p>
    <w:p>
      <w:pPr>
        <w:pStyle w:val="BookText"/>
      </w:pPr>
      <w:r>
        <w:rPr>
          <w:rFonts w:ascii="IRNazanin" w:hAnsi="IRNazanin" w:eastAsia="IRNazanin" w:cs="IRNazanin"/>
          <w:lang w:bidi="fa-IR"/>
          <w:color w:val="111111"/>
          <w:sz w:val="28"/>
          <w:szCs w:val="28"/>
          <w:rtl/>
        </w:rPr>
        <w:t xml:space="preserve">قوله: (و یذکر فی التعریف الجنس کالذهب و الفضة).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الفضة، و إن أوغل فی الإبهام کان أحوط بأن یقول:من ضاع له مال أو شیء.</w:t>
      </w:r>
    </w:p>
    <w:p>
      <w:pPr>
        <w:pStyle w:val="BookText"/>
      </w:pPr>
      <w:r>
        <w:rPr>
          <w:rFonts w:ascii="IRNazanin" w:hAnsi="IRNazanin" w:eastAsia="IRNazanin" w:cs="IRNazanin"/>
          <w:lang w:bidi="fa-IR"/>
          <w:color w:val="111111"/>
          <w:sz w:val="28"/>
          <w:szCs w:val="28"/>
          <w:rtl/>
        </w:rPr>
        <w:t xml:space="preserve">و ینبغی أن یعرفها فی موضع الالتقاط،و لا یجوز أن یسافر بها فیعرفها فی بلد آخر. و لو التقط فی بلد الغربة جاز أن یسافر بها الی بلده بعد التعریف فی بلد اللقطة،ثم یکمل الحول فی  أی:ینبغی أن لا یذکر فی التعریف الأوصاف،بل ینبغی له أن یقتصر علی الجنس بدلیل قوله:(و إن أوغل فی الإبهام کان أحوط)أوغل فی الشیء:إذا أمعن فیه،و إنما کان الإیغال فی الإبهام أحوط،لأنه أبعد أن یدخل علیها بالتخمین،و احفظ لها من ادعاء الکذب.</w:t>
      </w:r>
    </w:p>
    <w:p>
      <w:pPr>
        <w:pStyle w:val="BookText"/>
      </w:pPr>
      <w:r>
        <w:rPr>
          <w:rFonts w:ascii="IRNazanin" w:hAnsi="IRNazanin" w:eastAsia="IRNazanin" w:cs="IRNazanin"/>
          <w:lang w:bidi="fa-IR"/>
          <w:color w:val="111111"/>
          <w:sz w:val="28"/>
          <w:szCs w:val="28"/>
          <w:rtl/>
        </w:rPr>
        <w:t xml:space="preserve">قوله: (و ینبغی أن یعرفها فی موضع الالتقاط)  الحکم علی الوجوب لروایة إسحاق بن عمار،عن الکاظم علیه السلام:عن رجل ینزل فی بعض بیوت مکة فوجد نحوا من سبعین درهما مدفونة،فلم یزل معه،و لم یذکرها حتی قدم الکوفة کیف یصنع؟قال:</w:t>
      </w:r>
    </w:p>
    <w:p>
      <w:pPr>
        <w:pStyle w:val="BookText"/>
      </w:pPr>
      <w:r>
        <w:rPr>
          <w:rFonts w:ascii="IRNazanin" w:hAnsi="IRNazanin" w:eastAsia="IRNazanin" w:cs="IRNazanin"/>
          <w:lang w:bidi="fa-IR"/>
          <w:color w:val="111111"/>
          <w:sz w:val="28"/>
          <w:szCs w:val="28"/>
          <w:rtl/>
        </w:rPr>
        <w:t xml:space="preserve">«یسأل عنها أهل المنزل لعلهم یعرفونها»قلت:فإن لم یعرفوها؟قال:</w:t>
      </w:r>
    </w:p>
    <w:p>
      <w:pPr>
        <w:pStyle w:val="BookText"/>
      </w:pPr>
      <w:r>
        <w:rPr>
          <w:rFonts w:ascii="IRNazanin" w:hAnsi="IRNazanin" w:eastAsia="IRNazanin" w:cs="IRNazanin"/>
          <w:lang w:bidi="fa-IR"/>
          <w:color w:val="111111"/>
          <w:sz w:val="28"/>
          <w:szCs w:val="28"/>
          <w:rtl/>
        </w:rPr>
        <w:t xml:space="preserve">«یتصدق بها».</w:t>
      </w:r>
    </w:p>
    <w:p>
      <w:pPr>
        <w:pStyle w:val="BookText"/>
      </w:pPr>
      <w:r>
        <w:rPr>
          <w:rFonts w:ascii="IRNazanin" w:hAnsi="IRNazanin" w:eastAsia="IRNazanin" w:cs="IRNazanin"/>
          <w:lang w:bidi="fa-IR"/>
          <w:color w:val="111111"/>
          <w:sz w:val="28"/>
          <w:szCs w:val="28"/>
          <w:rtl/>
        </w:rPr>
        <w:t xml:space="preserve">قوله: (و لا یجوز أن یسافر بها فیعرفها فی بلد آخر).</w:t>
      </w:r>
    </w:p>
    <w:p>
      <w:pPr>
        <w:pStyle w:val="BookText"/>
      </w:pPr>
      <w:r>
        <w:rPr>
          <w:rFonts w:ascii="IRNazanin" w:hAnsi="IRNazanin" w:eastAsia="IRNazanin" w:cs="IRNazanin"/>
          <w:lang w:bidi="fa-IR"/>
          <w:color w:val="111111"/>
          <w:sz w:val="28"/>
          <w:szCs w:val="28"/>
          <w:rtl/>
        </w:rPr>
        <w:t xml:space="preserve">أی:لا یجوز أن یسافر بها من بلده الذی موضع الالتقاط،لتعلق وجوب التعریف به فی ذلک البلد،و للحدیث السابق،و لأن الذی یرجی به وصولها الی مالکها غالبا هو التعریف فی موضع الالتقاط،لأن الغالب طلب المالک لها فی موضع الضیاع،و لو أراد السفر فوض التعریف الی غیره و لا یسافر بها، ذکره فی التذکرة.</w:t>
      </w:r>
    </w:p>
    <w:p>
      <w:pPr>
        <w:pStyle w:val="BookText"/>
      </w:pPr>
      <w:r>
        <w:rPr>
          <w:rFonts w:ascii="IRNazanin" w:hAnsi="IRNazanin" w:eastAsia="IRNazanin" w:cs="IRNazanin"/>
          <w:lang w:bidi="fa-IR"/>
          <w:color w:val="111111"/>
          <w:sz w:val="28"/>
          <w:szCs w:val="28"/>
          <w:rtl/>
        </w:rPr>
        <w:t xml:space="preserve">قوله: (و لو التقط فی بلد الغربة جاز أن یسافر بها الی بلده بعد التعریف فی بلد اللقطة،ثم یکمل الحول فی بلده).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بلده. و لو التقط فی الصحراء عرف فی أی بلد شاء،و ما لا بقاء له کالطعام یقومه علی نفسه و ینتفع به مع الضمان،و له بیعه و حفظ ثمنه و لا ضمان،أو یدفع الی الحاکم.  ثم یذکر مقدار التعریف فی بلد الالتقاط،و لا وقفت علی تعیین مقدار منه.و یمکن أن یقال:یجب المقدار الذی یفید الاشهاد و الإعلان فی بلد الالتقاط،ثم یکمل الباقی فی بلده،إذ من المعلوم أن المرة و المرتین فی حکم ما لا أثر له.</w:t>
      </w:r>
    </w:p>
    <w:p>
      <w:pPr>
        <w:pStyle w:val="BookText"/>
      </w:pPr>
      <w:r>
        <w:rPr>
          <w:rFonts w:ascii="IRNazanin" w:hAnsi="IRNazanin" w:eastAsia="IRNazanin" w:cs="IRNazanin"/>
          <w:lang w:bidi="fa-IR"/>
          <w:color w:val="111111"/>
          <w:sz w:val="28"/>
          <w:szCs w:val="28"/>
          <w:rtl/>
        </w:rPr>
        <w:t xml:space="preserve">قوله: (و لو التقط فی الصحراء عرف فی أی بلد شاء).</w:t>
      </w:r>
    </w:p>
    <w:p>
      <w:pPr>
        <w:pStyle w:val="BookText"/>
      </w:pPr>
      <w:r>
        <w:rPr>
          <w:rFonts w:ascii="IRNazanin" w:hAnsi="IRNazanin" w:eastAsia="IRNazanin" w:cs="IRNazanin"/>
          <w:lang w:bidi="fa-IR"/>
          <w:color w:val="111111"/>
          <w:sz w:val="28"/>
          <w:szCs w:val="28"/>
          <w:rtl/>
        </w:rPr>
        <w:t xml:space="preserve">إذ لا أولویة لبلد علی آخر،و لا یجب أن یغیر قصده و یعدل إلی أقرب البلاد الی ذلک الموضع،أو یرجع الی مکانه الذی أنشأ السفر منه.نعم إن اجتازت به قافلة عرفها فیهم،صرح بذلک کله المصنف فی التذکرة،و قال بعض الشافعیة یعرفها فی أقرب البلدان الیه.</w:t>
      </w:r>
    </w:p>
    <w:p>
      <w:pPr>
        <w:pStyle w:val="BookText"/>
      </w:pPr>
      <w:r>
        <w:rPr>
          <w:rFonts w:ascii="IRNazanin" w:hAnsi="IRNazanin" w:eastAsia="IRNazanin" w:cs="IRNazanin"/>
          <w:lang w:bidi="fa-IR"/>
          <w:color w:val="111111"/>
          <w:sz w:val="28"/>
          <w:szCs w:val="28"/>
          <w:rtl/>
        </w:rPr>
        <w:t xml:space="preserve">قوله: (و ما لا بقاء له کالطعام یقومه علی نفسه و ینتفع به مع الضمان، و له بیعه و حفظ ثمنه و لا ضمان،أو لا یدفع الی الحاکم).</w:t>
      </w:r>
    </w:p>
    <w:p>
      <w:pPr>
        <w:pStyle w:val="BookText"/>
      </w:pPr>
      <w:r>
        <w:rPr>
          <w:rFonts w:ascii="IRNazanin" w:hAnsi="IRNazanin" w:eastAsia="IRNazanin" w:cs="IRNazanin"/>
          <w:lang w:bidi="fa-IR"/>
          <w:color w:val="111111"/>
          <w:sz w:val="28"/>
          <w:szCs w:val="28"/>
          <w:rtl/>
        </w:rPr>
        <w:t xml:space="preserve">لا ریب أنه إذا دفعه الی الحاکم بریء،لکن إذا أراد تقویمه علی نفسه، أو البیع و حفظ الثمن فهل یجب استئذان الحاکم؟إطلاق العبارة هنا یؤذن بعدم اشتراط الرجوع الی الحاکم.</w:t>
      </w:r>
    </w:p>
    <w:p>
      <w:pPr>
        <w:pStyle w:val="BookText"/>
      </w:pPr>
      <w:r>
        <w:rPr>
          <w:rFonts w:ascii="IRNazanin" w:hAnsi="IRNazanin" w:eastAsia="IRNazanin" w:cs="IRNazanin"/>
          <w:lang w:bidi="fa-IR"/>
          <w:color w:val="111111"/>
          <w:sz w:val="28"/>
          <w:szCs w:val="28"/>
          <w:rtl/>
        </w:rPr>
        <w:t xml:space="preserve">و فی التذکرة منع من البیع بنفسه،لأنه لا ولایة له فی ذلک،و أطلق جواز الأکل و حفظ الثمن </w:t>
      </w:r>
      <w:r>
        <w:rPr>
          <w:rStyle w:val="FootnoteReference"/>
        </w:rPr>
        <w:footnoteReference w:id="306"/>
      </w:r>
      <w:r>
        <w:rPr>
          <w:rFonts w:ascii="IRNazanin" w:hAnsi="IRNazanin" w:eastAsia="IRNazanin" w:cs="IRNazanin"/>
          <w:lang w:bidi="fa-IR"/>
          <w:color w:val="111111"/>
          <w:sz w:val="28"/>
          <w:szCs w:val="28"/>
          <w:rtl/>
        </w:rPr>
        <w:t xml:space="preserve">.و الفرق مشکل،فأما أن یشترط الرجوع الی الحاکم فیهما،أو لا فیهما.</w:t>
      </w:r>
    </w:p>
    <w:p>
      <w:pPr>
        <w:pStyle w:val="BookText"/>
      </w:pPr>
      <w:r>
        <w:rPr>
          <w:rFonts w:ascii="IRNazanin" w:hAnsi="IRNazanin" w:eastAsia="IRNazanin" w:cs="IRNazanin"/>
          <w:lang w:bidi="fa-IR"/>
          <w:color w:val="111111"/>
          <w:sz w:val="28"/>
          <w:szCs w:val="28"/>
          <w:rtl/>
        </w:rPr>
        <w:t xml:space="preserve">و لا ریب أنه لا یجوز له إبقاء ذلک،لأنه یتلف فیضمن لتقصیره،و مراجعة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افتقر بقاؤها إلی العلاج کالرطب المفتقر الی التجفیف باع الحاکم الجمیع أو البعض لإصلاح الباقی. و لو أخر الحول الأول عرف فی الثانی،و له التملک بعده علی أشکال.  الحاکم فیهما أوجه،فإن لم یجده استقل بکل من الأمرین حذرا من تلف العین، و قد صرح بهذا فی التذکرة فی المسألة التی تلی هذه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افتقر بقاؤها إلی العلاج،کالرطب المفتقر الی التجفیف باع الحاکم الجمیع،أو البعض لإصلاح الباقی).</w:t>
      </w:r>
    </w:p>
    <w:p>
      <w:pPr>
        <w:pStyle w:val="BookText"/>
      </w:pPr>
      <w:r>
        <w:rPr>
          <w:rFonts w:ascii="IRNazanin" w:hAnsi="IRNazanin" w:eastAsia="IRNazanin" w:cs="IRNazanin"/>
          <w:lang w:bidi="fa-IR"/>
          <w:color w:val="111111"/>
          <w:sz w:val="28"/>
          <w:szCs w:val="28"/>
          <w:rtl/>
        </w:rPr>
        <w:t xml:space="preserve">وجوبا حذرا من تلف العین،و یجب علی الملتقط رفع الأمر إلیه لیعتمد الواجب،و مع عدم الحاکم فلیس ببعید تولی ذلک بنفسه،لأن الإخلال بذلک مفض الی التلف،و هو ممنوع منه.</w:t>
      </w:r>
    </w:p>
    <w:p>
      <w:pPr>
        <w:pStyle w:val="BookText"/>
      </w:pPr>
      <w:r>
        <w:rPr>
          <w:rFonts w:ascii="IRNazanin" w:hAnsi="IRNazanin" w:eastAsia="IRNazanin" w:cs="IRNazanin"/>
          <w:lang w:bidi="fa-IR"/>
          <w:color w:val="111111"/>
          <w:sz w:val="28"/>
          <w:szCs w:val="28"/>
          <w:rtl/>
        </w:rPr>
        <w:t xml:space="preserve">قوله: (و لو أخر الحول الأول عرف فی الثانی،و له التملک بعده علی اشکال).</w:t>
      </w:r>
    </w:p>
    <w:p>
      <w:pPr>
        <w:pStyle w:val="BookText"/>
      </w:pPr>
      <w:r>
        <w:rPr>
          <w:rFonts w:ascii="IRNazanin" w:hAnsi="IRNazanin" w:eastAsia="IRNazanin" w:cs="IRNazanin"/>
          <w:lang w:bidi="fa-IR"/>
          <w:color w:val="111111"/>
          <w:sz w:val="28"/>
          <w:szCs w:val="28"/>
          <w:rtl/>
        </w:rPr>
        <w:t xml:space="preserve">ینشأ:من أن تملک مال الغیر علی خلاف الأصل،فیقتصر فیه علی موضع الیقین </w:t>
      </w:r>
      <w:r>
        <w:rPr>
          <w:rStyle w:val="FootnoteReference"/>
        </w:rPr>
        <w:footnoteReference w:id="308"/>
      </w:r>
      <w:r>
        <w:rPr>
          <w:rFonts w:ascii="IRNazanin" w:hAnsi="IRNazanin" w:eastAsia="IRNazanin" w:cs="IRNazanin"/>
          <w:lang w:bidi="fa-IR"/>
          <w:color w:val="111111"/>
          <w:sz w:val="28"/>
          <w:szCs w:val="28"/>
          <w:rtl/>
        </w:rPr>
        <w:t xml:space="preserve">.و من عموم النص:بأن تعریف اللقطة حولا مبیح لجواز تملکها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احتج بقول أحدهما علیهما السلام فی صحیحة محمد بن مسلم:</w:t>
      </w:r>
    </w:p>
    <w:p>
      <w:pPr>
        <w:pStyle w:val="BookText"/>
      </w:pPr>
      <w:r>
        <w:rPr>
          <w:rFonts w:ascii="IRNazanin" w:hAnsi="IRNazanin" w:eastAsia="IRNazanin" w:cs="IRNazanin"/>
          <w:lang w:bidi="fa-IR"/>
          <w:color w:val="111111"/>
          <w:sz w:val="28"/>
          <w:szCs w:val="28"/>
          <w:rtl/>
        </w:rPr>
        <w:t xml:space="preserve">«فإن ابتلیت بها فعرفها سنة،فإن جاء طالبها و إلا فاجعلها فی عرض مالک» </w:t>
      </w:r>
      <w:r>
        <w:rPr>
          <w:rStyle w:val="FootnoteReference"/>
        </w:rPr>
        <w:footnoteReference w:id="310"/>
      </w:r>
      <w:r>
        <w:rPr>
          <w:rFonts w:ascii="IRNazanin" w:hAnsi="IRNazanin" w:eastAsia="IRNazanin" w:cs="IRNazanin"/>
          <w:lang w:bidi="fa-IR"/>
          <w:color w:val="111111"/>
          <w:sz w:val="28"/>
          <w:szCs w:val="28"/>
          <w:rtl/>
        </w:rPr>
        <w:t xml:space="preserve">.و وجه الاستدلال:إن الفاء تدل علی التعقیب،فیکون جعلها فی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8" w:name="pg10546_97181"/>
    <w:bookmarkEnd w:id="38"/>
    <w:p>
      <w:pPr>
        <w:pStyle w:val="Heading6"/>
      </w:pPr>
      <w:bookmarkStart w:id="150" w:name="_Toc83"/>
      <w:r>
        <w:t>الثانی:الضمان</w:t>
      </w:r>
      <w:bookmarkEnd w:id="150"/>
    </w:p>
    <w:p>
      <w:pPr>
        <w:pStyle w:val="BookText"/>
      </w:pPr>
      <w:r>
        <w:rPr>
          <w:rFonts w:ascii="IRNazanin" w:hAnsi="IRNazanin" w:eastAsia="IRNazanin" w:cs="IRNazanin"/>
          <w:lang w:bidi="fa-IR"/>
          <w:color w:val="111111"/>
          <w:sz w:val="28"/>
          <w:szCs w:val="28"/>
          <w:rtl/>
        </w:rPr>
        <w:t xml:space="preserve">الثانی:الضمان:و هی أمانة فی ید الملتقط أبدا ما لم ینو التملک أو یفرط،و لو نوی التعریف و التملک بعد الحول فهی أمانة فی الحول مضمونة بعده. و لو قصد الخیانة بعد قصد الأمانة ضمن بالقصد و إن لم یخن، بخلاف المودع لتسلیط المالک هناک. و لو نوی التملک ثم عرّف سنة فالأقرب جواز التملک،  جملة مال الملتقط موقوفا علی التعریف الفوری.</w:t>
      </w:r>
    </w:p>
    <w:p>
      <w:pPr>
        <w:pStyle w:val="BookText"/>
      </w:pPr>
      <w:r>
        <w:rPr>
          <w:rFonts w:ascii="IRNazanin" w:hAnsi="IRNazanin" w:eastAsia="IRNazanin" w:cs="IRNazanin"/>
          <w:lang w:bidi="fa-IR"/>
          <w:color w:val="111111"/>
          <w:sz w:val="28"/>
          <w:szCs w:val="28"/>
          <w:rtl/>
        </w:rPr>
        <w:t xml:space="preserve">و یضعّف بأن اللفظ یدل علی أن التعریف معتبر فی التملک،و لا دلالة له علی اشتراط الفور فیه و إن کان الفور مستفادا من الفاء،و لا یلزم من وجوبه اشتراطه،و المتبادر من اللفظ:فإذا عرفتها سنة و لا یجیء طالبها فاجعلها فی عرض مالک،و تقدیر شیء زائد لا دلیل علیه،و الأصح أن له التملک بعد التعریف.</w:t>
      </w:r>
    </w:p>
    <w:p>
      <w:pPr>
        <w:pStyle w:val="BookText"/>
      </w:pPr>
      <w:r>
        <w:rPr>
          <w:rFonts w:ascii="IRNazanin" w:hAnsi="IRNazanin" w:eastAsia="IRNazanin" w:cs="IRNazanin"/>
          <w:lang w:bidi="fa-IR"/>
          <w:color w:val="111111"/>
          <w:sz w:val="28"/>
          <w:szCs w:val="28"/>
          <w:rtl/>
        </w:rPr>
        <w:t xml:space="preserve">قوله: (و هی أمانة فی ید الملتقط أبدا ما لم ینو التملک أو یفرط،و لو نوی التعریف و التملک بعد الحول فهی أمانة فی الحول مضمونة بعده).</w:t>
      </w:r>
    </w:p>
    <w:p>
      <w:pPr>
        <w:pStyle w:val="BookText"/>
      </w:pPr>
      <w:r>
        <w:rPr>
          <w:rFonts w:ascii="IRNazanin" w:hAnsi="IRNazanin" w:eastAsia="IRNazanin" w:cs="IRNazanin"/>
          <w:lang w:bidi="fa-IR"/>
          <w:color w:val="111111"/>
          <w:sz w:val="28"/>
          <w:szCs w:val="28"/>
          <w:rtl/>
        </w:rPr>
        <w:t xml:space="preserve">لأنه یملکها بعد الحول.</w:t>
      </w:r>
    </w:p>
    <w:p>
      <w:pPr>
        <w:pStyle w:val="BookText"/>
      </w:pPr>
      <w:r>
        <w:rPr>
          <w:rFonts w:ascii="IRNazanin" w:hAnsi="IRNazanin" w:eastAsia="IRNazanin" w:cs="IRNazanin"/>
          <w:lang w:bidi="fa-IR"/>
          <w:color w:val="111111"/>
          <w:sz w:val="28"/>
          <w:szCs w:val="28"/>
          <w:rtl/>
        </w:rPr>
        <w:t xml:space="preserve">قوله: (بخلاف المودع لتسلیط الحاکم هناک).</w:t>
      </w:r>
    </w:p>
    <w:p>
      <w:pPr>
        <w:pStyle w:val="BookText"/>
      </w:pPr>
      <w:r>
        <w:rPr>
          <w:rFonts w:ascii="IRNazanin" w:hAnsi="IRNazanin" w:eastAsia="IRNazanin" w:cs="IRNazanin"/>
          <w:lang w:bidi="fa-IR"/>
          <w:color w:val="111111"/>
          <w:sz w:val="28"/>
          <w:szCs w:val="28"/>
          <w:rtl/>
        </w:rPr>
        <w:t xml:space="preserve">قد سبق فی الودیعة بیان الفرق.</w:t>
      </w:r>
    </w:p>
    <w:p>
      <w:pPr>
        <w:pStyle w:val="BookText"/>
      </w:pPr>
      <w:r>
        <w:rPr>
          <w:rFonts w:ascii="IRNazanin" w:hAnsi="IRNazanin" w:eastAsia="IRNazanin" w:cs="IRNazanin"/>
          <w:lang w:bidi="fa-IR"/>
          <w:color w:val="111111"/>
          <w:sz w:val="28"/>
          <w:szCs w:val="28"/>
          <w:rtl/>
        </w:rPr>
        <w:t xml:space="preserve">قوله: (و لو نوی التملک،ثم عرف سنة فالأقرب جواز التملک).</w:t>
      </w:r>
    </w:p>
    <w:p>
      <w:pPr>
        <w:pStyle w:val="BookText"/>
      </w:pPr>
      <w:r>
        <w:rPr>
          <w:rFonts w:ascii="IRNazanin" w:hAnsi="IRNazanin" w:eastAsia="IRNazanin" w:cs="IRNazanin"/>
          <w:lang w:bidi="fa-IR"/>
          <w:color w:val="111111"/>
          <w:sz w:val="28"/>
          <w:szCs w:val="28"/>
          <w:rtl/>
        </w:rPr>
        <w:t xml:space="preserve">أی:لو أخذها بقصد التملک،و عرفها التعریف المعتبر متصلا بالأخذ فیکون قوله:(ثم عرف سنة)لا یراد منه التراخی علی الأخذ،فلا تکون (ثم)علی بابها،فالأقرب له أن یتملکها.</w:t>
      </w:r>
    </w:p>
    <w:p>
      <w:pPr>
        <w:pStyle w:val="BookText"/>
      </w:pPr>
      <w:r>
        <w:rPr>
          <w:rFonts w:ascii="IRNazanin" w:hAnsi="IRNazanin" w:eastAsia="IRNazanin" w:cs="IRNazanin"/>
          <w:lang w:bidi="fa-IR"/>
          <w:color w:val="111111"/>
          <w:sz w:val="28"/>
          <w:szCs w:val="28"/>
          <w:rtl/>
        </w:rPr>
        <w:t xml:space="preserve">و وجه القرب حصول المقتضی،و هو الالتقاط و التعریف علی الوجه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بنیة التملک یحصل الضمان و إن لم یطالب المالک علی رأی.  المأمور به علی الفور،و لا مانع إلا ما یتخیل من نیة التملک،و هو لا یصلح للمانعیة،للأصل،و لا دلیل علی مانعیته،و هو الأصح.</w:t>
      </w:r>
    </w:p>
    <w:p>
      <w:pPr>
        <w:pStyle w:val="BookText"/>
      </w:pPr>
      <w:r>
        <w:rPr>
          <w:rFonts w:ascii="IRNazanin" w:hAnsi="IRNazanin" w:eastAsia="IRNazanin" w:cs="IRNazanin"/>
          <w:lang w:bidi="fa-IR"/>
          <w:color w:val="111111"/>
          <w:sz w:val="28"/>
          <w:szCs w:val="28"/>
          <w:rtl/>
        </w:rPr>
        <w:t xml:space="preserve">و یحتمل العدم،لأنه بالنیة المذکورة أخذ مال الغیر علی وجه لا یجوز، فکان کالغاصب.و یرده إطلاق النصوص،و الضمان لا ینافی جواز التملک مع حصول الشرط.</w:t>
      </w:r>
    </w:p>
    <w:p>
      <w:pPr>
        <w:pStyle w:val="BookText"/>
      </w:pPr>
      <w:r>
        <w:rPr>
          <w:rFonts w:ascii="IRNazanin" w:hAnsi="IRNazanin" w:eastAsia="IRNazanin" w:cs="IRNazanin"/>
          <w:lang w:bidi="fa-IR"/>
          <w:color w:val="111111"/>
          <w:sz w:val="28"/>
          <w:szCs w:val="28"/>
          <w:rtl/>
        </w:rPr>
        <w:t xml:space="preserve">قوله: (و بنیة التملک یحصل الضمان و إن لم یطالب المالک علی رأی).</w:t>
      </w:r>
    </w:p>
    <w:p>
      <w:pPr>
        <w:pStyle w:val="BookText"/>
      </w:pPr>
      <w:r>
        <w:rPr>
          <w:rFonts w:ascii="IRNazanin" w:hAnsi="IRNazanin" w:eastAsia="IRNazanin" w:cs="IRNazanin"/>
          <w:lang w:bidi="fa-IR"/>
          <w:color w:val="111111"/>
          <w:sz w:val="28"/>
          <w:szCs w:val="28"/>
          <w:rtl/>
        </w:rPr>
        <w:t xml:space="preserve">هذا اختیار ابن سعید،و قال الشیخ فی المبسوط:إنه یلزم الملتقط الضمان عند مطالبة المالک،لقوله علیه السلام:«فإن جاء صاحبها فلیردها، و إلا فهو مال الله یؤتیه من یشاء».</w:t>
      </w:r>
    </w:p>
    <w:p>
      <w:pPr>
        <w:pStyle w:val="BookText"/>
      </w:pPr>
      <w:r>
        <w:rPr>
          <w:rFonts w:ascii="IRNazanin" w:hAnsi="IRNazanin" w:eastAsia="IRNazanin" w:cs="IRNazanin"/>
          <w:lang w:bidi="fa-IR"/>
          <w:color w:val="111111"/>
          <w:sz w:val="28"/>
          <w:szCs w:val="28"/>
          <w:rtl/>
        </w:rPr>
        <w:t xml:space="preserve">و رد بأن المطالبة تقتضی سبق الاستحقاق،و بأن تملک مال الغیر بغیر إذنه یقتضی الضمان،و فیه نظر،لأن اقتضاء المطالبة سبق الاستحقاق صحیح،لکن لا یلزم منه ثبوت الضمان قبل مجیء المالک،بل غایته أنه إذا جاء المالک فطالب استحق حینئذ.</w:t>
      </w:r>
    </w:p>
    <w:p>
      <w:pPr>
        <w:pStyle w:val="BookText"/>
      </w:pPr>
      <w:r>
        <w:rPr>
          <w:rFonts w:ascii="IRNazanin" w:hAnsi="IRNazanin" w:eastAsia="IRNazanin" w:cs="IRNazanin"/>
          <w:lang w:bidi="fa-IR"/>
          <w:color w:val="111111"/>
          <w:sz w:val="28"/>
          <w:szCs w:val="28"/>
          <w:rtl/>
        </w:rPr>
        <w:t xml:space="preserve">و تمنع الکلیة فی أن کل تملک لمال الغیر یقتضی الضمان،ثم ان تملک مال الغیر بغیر اذنه إن جاز شرعا،و لم یشترط الشارع فیه قبول العوض وجب أن لا یثبت فی الذمة به عوض،لانتفاء المقتضی و عدم النص علیه،و الأصل براءة الذمة،و لأنه یبعد ثبوت عوض فی ذمة الغیر علی جهة القهر مع بقاء العین.</w:t>
      </w:r>
    </w:p>
    <w:p>
      <w:pPr>
        <w:pStyle w:val="BookText"/>
      </w:pPr>
      <w:r>
        <w:rPr>
          <w:rFonts w:ascii="IRNazanin" w:hAnsi="IRNazanin" w:eastAsia="IRNazanin" w:cs="IRNazanin"/>
          <w:lang w:bidi="fa-IR"/>
          <w:color w:val="111111"/>
          <w:sz w:val="28"/>
          <w:szCs w:val="28"/>
          <w:rtl/>
        </w:rPr>
        <w:t xml:space="preserve">و الذی یقتضیه النظر و یرشد الیه النص:إن العین متی کانت باقیة و ظهر المالک و طالب بها وجب ردها علیه،و لا یبعد فی ذلک بأن یکون ملک الملتقط إیاها متزلزلا.و إن جاء بعد تلفها و طالب وجب البدل من المثل،أو القیمة یوم التلف،أو یوم المطالبة علی احتمال.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9" w:name="pg10546_97183"/>
    <w:bookmarkEnd w:id="39"/>
    <w:p>
      <w:pPr>
        <w:pStyle w:val="Heading6"/>
      </w:pPr>
      <w:bookmarkStart w:id="151" w:name="_Toc84"/>
      <w:r>
        <w:t>الثالث:التملک</w:t>
      </w:r>
      <w:bookmarkEnd w:id="151"/>
    </w:p>
    <w:p>
      <w:pPr>
        <w:pStyle w:val="BookText"/>
      </w:pPr>
      <w:r>
        <w:rPr>
          <w:rFonts w:ascii="IRNazanin" w:hAnsi="IRNazanin" w:eastAsia="IRNazanin" w:cs="IRNazanin"/>
          <w:lang w:bidi="fa-IR"/>
          <w:color w:val="111111"/>
          <w:sz w:val="28"/>
          <w:szCs w:val="28"/>
          <w:rtl/>
        </w:rPr>
        <w:t xml:space="preserve">الثالث:التملک:و إنما یحصل بعد التعریف حولا،و نیة التملک علی رأی.  و رجح فی التحریر قیمة یوم التلف،لوجوب رد العین حینئذ،و قد تعذر فیجب البدل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یقال:لو لم یجب العوض قبل ذلک لم تکن له المطالبة به،لأن العین قد تلفت علی وجه غیر مضمون لأنا نقول:لا یلزم من وجوب العوض قبل ذلک کون التلف غیر مضمون،لإمکان أن یقال:المراد بضمان العین من حین تملکها کون المالک إذا جاء یرد علیه،و مع تعذرها رد البدل،و هذا کاف فی صدق معنی الضمان.</w:t>
      </w:r>
    </w:p>
    <w:p>
      <w:pPr>
        <w:pStyle w:val="BookText"/>
      </w:pPr>
      <w:r>
        <w:rPr>
          <w:rFonts w:ascii="IRNazanin" w:hAnsi="IRNazanin" w:eastAsia="IRNazanin" w:cs="IRNazanin"/>
          <w:lang w:bidi="fa-IR"/>
          <w:color w:val="111111"/>
          <w:sz w:val="28"/>
          <w:szCs w:val="28"/>
          <w:rtl/>
        </w:rPr>
        <w:t xml:space="preserve">و الحاصل أن الملتقط یملکها ملکا مراعی،فیزول بمجیء صاحبها، و هذا أعدل الأقوال،لأن فیه جمعا بین الأدلة،و الأصل عدم أمر زائد علیه، و قد اختار المصنف هذا فی التحریر </w:t>
      </w:r>
      <w:r>
        <w:rPr>
          <w:rStyle w:val="FootnoteReference"/>
        </w:rPr>
        <w:footnoteReference w:id="312"/>
      </w:r>
      <w:r>
        <w:rPr>
          <w:rFonts w:ascii="IRNazanin" w:hAnsi="IRNazanin" w:eastAsia="IRNazanin" w:cs="IRNazanin"/>
          <w:lang w:bidi="fa-IR"/>
          <w:color w:val="111111"/>
          <w:sz w:val="28"/>
          <w:szCs w:val="28"/>
          <w:rtl/>
        </w:rPr>
        <w:t xml:space="preserve">،و هو قوی متین.</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علی القول بان العوض ثبت فی الذمة بالتملک کالقرض،لو رد العین علی المالک فهل یجب القبول؟قال فی التذکرة:نعم،لأنها لا تقصر عن المثل </w:t>
      </w:r>
      <w:r>
        <w:rPr>
          <w:rStyle w:val="FootnoteReference"/>
        </w:rPr>
        <w:footnoteReference w:id="313"/>
      </w:r>
      <w:r>
        <w:rPr>
          <w:rFonts w:ascii="IRNazanin" w:hAnsi="IRNazanin" w:eastAsia="IRNazanin" w:cs="IRNazanin"/>
          <w:lang w:bidi="fa-IR"/>
          <w:color w:val="111111"/>
          <w:sz w:val="28"/>
          <w:szCs w:val="28"/>
          <w:rtl/>
        </w:rPr>
        <w:t xml:space="preserve">.و هو مستقیم إذا قلنا:إن القیمی یثبت فی الذمة مثله.</w:t>
      </w:r>
    </w:p>
    <w:p>
      <w:pPr>
        <w:pStyle w:val="BookText"/>
      </w:pPr>
      <w:r>
        <w:rPr>
          <w:rFonts w:ascii="IRNazanin" w:hAnsi="IRNazanin" w:eastAsia="IRNazanin" w:cs="IRNazanin"/>
          <w:lang w:bidi="fa-IR"/>
          <w:color w:val="111111"/>
          <w:sz w:val="28"/>
          <w:szCs w:val="28"/>
          <w:rtl/>
        </w:rPr>
        <w:t xml:space="preserve">قوله: (و إنما یحصل بعد التعریف حولا و نیة التملک علی رأی).</w:t>
      </w:r>
    </w:p>
    <w:p>
      <w:pPr>
        <w:pStyle w:val="BookText"/>
      </w:pPr>
      <w:r>
        <w:rPr>
          <w:rFonts w:ascii="IRNazanin" w:hAnsi="IRNazanin" w:eastAsia="IRNazanin" w:cs="IRNazanin"/>
          <w:lang w:bidi="fa-IR"/>
          <w:color w:val="111111"/>
          <w:sz w:val="28"/>
          <w:szCs w:val="28"/>
          <w:rtl/>
        </w:rPr>
        <w:t xml:space="preserve">هذا أحد أقوال الأصحاب،لأنه لا بد من سبب یقتضی نقل الملک، و الأصل عدم اشتراط التلفظ بشیء،و لا دلیل یدل علیه فتکفی نیة التملک،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قدم قصد التملک بعد الحول ملک بعده و إن لم یجدد قصدا،  و هو مختار الشیخ فی المبسوط </w:t>
      </w:r>
      <w:r>
        <w:rPr>
          <w:rStyle w:val="FootnoteReference"/>
        </w:rPr>
        <w:footnoteReference w:id="314"/>
      </w:r>
      <w:r>
        <w:rPr>
          <w:rFonts w:ascii="IRNazanin" w:hAnsi="IRNazanin" w:eastAsia="IRNazanin" w:cs="IRNazanin"/>
          <w:lang w:bidi="fa-IR"/>
          <w:color w:val="111111"/>
          <w:sz w:val="28"/>
          <w:szCs w:val="28"/>
          <w:rtl/>
        </w:rPr>
        <w:t xml:space="preserve">،و المصنف فی المختلف </w:t>
      </w:r>
      <w:r>
        <w:rPr>
          <w:rStyle w:val="FootnoteReference"/>
        </w:rPr>
        <w:footnoteReference w:id="315"/>
      </w:r>
      <w:r>
        <w:rPr>
          <w:rFonts w:ascii="IRNazanin" w:hAnsi="IRNazanin" w:eastAsia="IRNazanin" w:cs="IRNazanin"/>
          <w:lang w:bidi="fa-IR"/>
          <w:color w:val="111111"/>
          <w:sz w:val="28"/>
          <w:szCs w:val="28"/>
          <w:rtl/>
        </w:rPr>
        <w:t xml:space="preserve">،و هو الأصح.</w:t>
      </w:r>
    </w:p>
    <w:p>
      <w:pPr>
        <w:pStyle w:val="BookText"/>
      </w:pPr>
      <w:r>
        <w:rPr>
          <w:rFonts w:ascii="IRNazanin" w:hAnsi="IRNazanin" w:eastAsia="IRNazanin" w:cs="IRNazanin"/>
          <w:lang w:bidi="fa-IR"/>
          <w:color w:val="111111"/>
          <w:sz w:val="28"/>
          <w:szCs w:val="28"/>
          <w:rtl/>
        </w:rPr>
        <w:t xml:space="preserve">و الثانی:اشتراط أن یقول:اخترت تملکها،و نحوه،و هو قول الشیخ فی الخلاف </w:t>
      </w:r>
      <w:r>
        <w:rPr>
          <w:rStyle w:val="FootnoteReference"/>
        </w:rPr>
        <w:footnoteReference w:id="316"/>
      </w:r>
      <w:r>
        <w:rPr>
          <w:rFonts w:ascii="IRNazanin" w:hAnsi="IRNazanin" w:eastAsia="IRNazanin" w:cs="IRNazanin"/>
          <w:lang w:bidi="fa-IR"/>
          <w:color w:val="111111"/>
          <w:sz w:val="28"/>
          <w:szCs w:val="28"/>
          <w:rtl/>
        </w:rPr>
        <w:t xml:space="preserve">،و جماعة،لأن الملک یثبت حینئذ إجماعا،و لا دلیل علی ما سواه.</w:t>
      </w:r>
    </w:p>
    <w:p>
      <w:pPr>
        <w:pStyle w:val="BookText"/>
      </w:pPr>
      <w:r>
        <w:rPr>
          <w:rFonts w:ascii="IRNazanin" w:hAnsi="IRNazanin" w:eastAsia="IRNazanin" w:cs="IRNazanin"/>
          <w:lang w:bidi="fa-IR"/>
          <w:color w:val="111111"/>
          <w:sz w:val="28"/>
          <w:szCs w:val="28"/>
          <w:rtl/>
        </w:rPr>
        <w:t xml:space="preserve">و یضعف بأن حصول الملک لا شک فیه،و توقفه علی سبب لا یستدعی سببا معینا،و الأصل عدم التعیین،و ذلک دلیل علی الاکتفاء بالنیة،فلا یستقیم نفی الدلیل علی ثبوت الملک بها،و لیس الدلیل منحصرا فی الإجماع.</w:t>
      </w:r>
    </w:p>
    <w:p>
      <w:pPr>
        <w:pStyle w:val="BookText"/>
      </w:pPr>
      <w:r>
        <w:rPr>
          <w:rFonts w:ascii="IRNazanin" w:hAnsi="IRNazanin" w:eastAsia="IRNazanin" w:cs="IRNazanin"/>
          <w:lang w:bidi="fa-IR"/>
          <w:color w:val="111111"/>
          <w:sz w:val="28"/>
          <w:szCs w:val="28"/>
          <w:rtl/>
        </w:rPr>
        <w:t xml:space="preserve">و الثالث:دخوله فی الملک قهرا من غیر احتیاج إلی أمر زائد علی التعریف،لظاهر قول الصادق علیه السلام:«فإن جاء لها و طالب و إلا فهی کسبیل ماله» </w:t>
      </w:r>
      <w:r>
        <w:rPr>
          <w:rStyle w:val="FootnoteReference"/>
        </w:rPr>
        <w:footnoteReference w:id="317"/>
      </w:r>
      <w:r>
        <w:rPr>
          <w:rFonts w:ascii="IRNazanin" w:hAnsi="IRNazanin" w:eastAsia="IRNazanin" w:cs="IRNazanin"/>
          <w:lang w:bidi="fa-IR"/>
          <w:color w:val="111111"/>
          <w:sz w:val="28"/>
          <w:szCs w:val="28"/>
          <w:rtl/>
        </w:rPr>
        <w:t xml:space="preserve">و الفاء للتعقیب،و هو قول الشیخ فی النهایة </w:t>
      </w:r>
      <w:r>
        <w:rPr>
          <w:rStyle w:val="FootnoteReference"/>
        </w:rPr>
        <w:footnoteReference w:id="318"/>
      </w:r>
      <w:r>
        <w:rPr>
          <w:rFonts w:ascii="IRNazanin" w:hAnsi="IRNazanin" w:eastAsia="IRNazanin" w:cs="IRNazanin"/>
          <w:lang w:bidi="fa-IR"/>
          <w:color w:val="111111"/>
          <w:sz w:val="28"/>
          <w:szCs w:val="28"/>
          <w:rtl/>
        </w:rPr>
        <w:t xml:space="preserve">،و ابن إدریس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یضعف بأن کونها کسبیل ماله لا یقتضی حصول الملک حقیقة کما لا یخفی،فالمعتمد حینئذ الأول.</w:t>
      </w:r>
    </w:p>
    <w:p>
      <w:pPr>
        <w:pStyle w:val="BookText"/>
      </w:pPr>
      <w:r>
        <w:rPr>
          <w:rFonts w:ascii="IRNazanin" w:hAnsi="IRNazanin" w:eastAsia="IRNazanin" w:cs="IRNazanin"/>
          <w:lang w:bidi="fa-IR"/>
          <w:color w:val="111111"/>
          <w:sz w:val="28"/>
          <w:szCs w:val="28"/>
          <w:rtl/>
        </w:rPr>
        <w:t xml:space="preserve">قوله: (و لو قدم قصد التملک بعد الحول ملک بعده و إن لم یجدد قصدا).</w:t>
      </w:r>
    </w:p>
    <w:p>
      <w:pPr>
        <w:pStyle w:val="BookText"/>
      </w:pPr>
      <w:r>
        <w:rPr>
          <w:rFonts w:ascii="IRNazanin" w:hAnsi="IRNazanin" w:eastAsia="IRNazanin" w:cs="IRNazanin"/>
          <w:lang w:bidi="fa-IR"/>
          <w:color w:val="111111"/>
          <w:sz w:val="28"/>
          <w:szCs w:val="28"/>
          <w:rtl/>
        </w:rPr>
        <w:t xml:space="preserve">أی:لو قصد قبل الحول التملک بعده ملک فی الوقت الذی تعلق القصد به،لأن المعتبر القصد و قد حصل،و لا دلیل علی اشتراط مقارنته لحصول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یفتقر الی اللفظ و لا الی التصرف،سواء کان غنیا أو فقیرا،مسلما أو کافرا. أما العبد فیمتلک المولی،و لو نوی التملک دون المولی لم یملک نعم له التصرف و یتبع به بعد العتق و من انعتق بعضه حکمه حکم الحر فی قدر الحریة،و حکم العبد فی الباقی.</w:t>
      </w:r>
    </w:p>
    <w:p>
      <w:pPr>
        <w:pStyle w:val="BookText"/>
      </w:pPr>
      <w:r>
        <w:rPr>
          <w:rFonts w:ascii="IRNazanin" w:hAnsi="IRNazanin" w:eastAsia="IRNazanin" w:cs="IRNazanin"/>
          <w:lang w:bidi="fa-IR"/>
          <w:color w:val="111111"/>
          <w:sz w:val="28"/>
          <w:szCs w:val="28"/>
          <w:rtl/>
        </w:rPr>
        <w:t xml:space="preserve">المالک،و لصلاحیة القصد المذکور لکونه سببا لحدوث الملک فی الوقت الذی علق به.</w:t>
      </w:r>
    </w:p>
    <w:p>
      <w:pPr>
        <w:pStyle w:val="BookText"/>
      </w:pPr>
      <w:r>
        <w:rPr>
          <w:rFonts w:ascii="IRNazanin" w:hAnsi="IRNazanin" w:eastAsia="IRNazanin" w:cs="IRNazanin"/>
          <w:lang w:bidi="fa-IR"/>
          <w:color w:val="111111"/>
          <w:sz w:val="28"/>
          <w:szCs w:val="28"/>
          <w:rtl/>
        </w:rPr>
        <w:t xml:space="preserve">قوله: (و لا یفتقر الی اللفظ و لا الی التصرف).</w:t>
      </w:r>
    </w:p>
    <w:p>
      <w:pPr>
        <w:pStyle w:val="BookText"/>
      </w:pPr>
      <w:r>
        <w:rPr>
          <w:rFonts w:ascii="IRNazanin" w:hAnsi="IRNazanin" w:eastAsia="IRNazanin" w:cs="IRNazanin"/>
          <w:lang w:bidi="fa-IR"/>
          <w:color w:val="111111"/>
          <w:sz w:val="28"/>
          <w:szCs w:val="28"/>
          <w:rtl/>
        </w:rPr>
        <w:t xml:space="preserve">لانتفاء الدلیل.</w:t>
      </w:r>
    </w:p>
    <w:p>
      <w:pPr>
        <w:pStyle w:val="BookText"/>
      </w:pPr>
      <w:r>
        <w:rPr>
          <w:rFonts w:ascii="IRNazanin" w:hAnsi="IRNazanin" w:eastAsia="IRNazanin" w:cs="IRNazanin"/>
          <w:lang w:bidi="fa-IR"/>
          <w:color w:val="111111"/>
          <w:sz w:val="28"/>
          <w:szCs w:val="28"/>
          <w:rtl/>
        </w:rPr>
        <w:t xml:space="preserve">قوله: (سواء کان غنیا أو فقیرا،مسلما أو کافرا).</w:t>
      </w:r>
    </w:p>
    <w:p>
      <w:pPr>
        <w:pStyle w:val="BookText"/>
      </w:pPr>
      <w:r>
        <w:rPr>
          <w:rFonts w:ascii="IRNazanin" w:hAnsi="IRNazanin" w:eastAsia="IRNazanin" w:cs="IRNazanin"/>
          <w:lang w:bidi="fa-IR"/>
          <w:color w:val="111111"/>
          <w:sz w:val="28"/>
          <w:szCs w:val="28"/>
          <w:rtl/>
        </w:rPr>
        <w:t xml:space="preserve">لإطلاق النصوص </w:t>
      </w:r>
      <w:r>
        <w:rPr>
          <w:rStyle w:val="FootnoteReference"/>
        </w:rPr>
        <w:footnoteReference w:id="320"/>
      </w:r>
      <w:r>
        <w:rPr>
          <w:rFonts w:ascii="IRNazanin" w:hAnsi="IRNazanin" w:eastAsia="IRNazanin" w:cs="IRNazanin"/>
          <w:lang w:bidi="fa-IR"/>
          <w:color w:val="111111"/>
          <w:sz w:val="28"/>
          <w:szCs w:val="28"/>
          <w:rtl/>
        </w:rPr>
        <w:t xml:space="preserve">،و صلاحیة کل واحد منهم للالتقاط لکونه اکتسابا.</w:t>
      </w:r>
    </w:p>
    <w:p>
      <w:pPr>
        <w:pStyle w:val="BookText"/>
      </w:pPr>
      <w:r>
        <w:rPr>
          <w:rFonts w:ascii="IRNazanin" w:hAnsi="IRNazanin" w:eastAsia="IRNazanin" w:cs="IRNazanin"/>
          <w:lang w:bidi="fa-IR"/>
          <w:color w:val="111111"/>
          <w:sz w:val="28"/>
          <w:szCs w:val="28"/>
          <w:rtl/>
        </w:rPr>
        <w:t xml:space="preserve">قوله: (أما العبد فیتملک المولی).</w:t>
      </w:r>
    </w:p>
    <w:p>
      <w:pPr>
        <w:pStyle w:val="BookText"/>
      </w:pPr>
      <w:r>
        <w:rPr>
          <w:rFonts w:ascii="IRNazanin" w:hAnsi="IRNazanin" w:eastAsia="IRNazanin" w:cs="IRNazanin"/>
          <w:lang w:bidi="fa-IR"/>
          <w:color w:val="111111"/>
          <w:sz w:val="28"/>
          <w:szCs w:val="28"/>
          <w:rtl/>
        </w:rPr>
        <w:t xml:space="preserve">هنا حذف تقدیره:أما العبد فیتملک لقطته المولی،لأن العبد لا یملک.</w:t>
      </w:r>
    </w:p>
    <w:p>
      <w:pPr>
        <w:pStyle w:val="BookText"/>
      </w:pPr>
      <w:r>
        <w:rPr>
          <w:rFonts w:ascii="IRNazanin" w:hAnsi="IRNazanin" w:eastAsia="IRNazanin" w:cs="IRNazanin"/>
          <w:lang w:bidi="fa-IR"/>
          <w:color w:val="111111"/>
          <w:sz w:val="28"/>
          <w:szCs w:val="28"/>
          <w:rtl/>
        </w:rPr>
        <w:t xml:space="preserve">قوله: (و لو نوی التملک دون المولی لم یملک،نعم له التصرف و یتبع به بعد العتق).</w:t>
      </w:r>
    </w:p>
    <w:p>
      <w:pPr>
        <w:pStyle w:val="BookText"/>
      </w:pPr>
      <w:r>
        <w:rPr>
          <w:rFonts w:ascii="IRNazanin" w:hAnsi="IRNazanin" w:eastAsia="IRNazanin" w:cs="IRNazanin"/>
          <w:lang w:bidi="fa-IR"/>
          <w:color w:val="111111"/>
          <w:sz w:val="28"/>
          <w:szCs w:val="28"/>
          <w:rtl/>
        </w:rPr>
        <w:t xml:space="preserve">أی:لو نوی العبد التملک،و لم تقع من المولی نیة التملک لم یملک، لکن یشترط أن لا یکون قد أذن له فی التملک،و لا فرق فی عدم حصول الملک بذلک بین أن ینوی التملک لنفسه أو للمولی،صرح به فی التذکرة </w:t>
      </w:r>
      <w:r>
        <w:rPr>
          <w:rStyle w:val="FootnoteReference"/>
        </w:rPr>
        <w:footnoteReference w:id="321"/>
      </w:r>
      <w:r>
        <w:rPr>
          <w:rFonts w:ascii="IRNazanin" w:hAnsi="IRNazanin" w:eastAsia="IRNazanin" w:cs="IRNazanin"/>
          <w:lang w:bidi="fa-IR"/>
          <w:color w:val="111111"/>
          <w:sz w:val="28"/>
          <w:szCs w:val="28"/>
          <w:rtl/>
        </w:rPr>
        <w:t xml:space="preserve">،فإنه علی کل من التقدیرین إنما یقع الالتقاط منه للسید.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لا فرق فی هذا الحکم بین أن نقول:العبد لا یملک مطلقا أو یملک بتملیک السید،لانتفاء التملیک من السید حینئذ.</w:t>
      </w:r>
    </w:p>
    <w:p>
      <w:pPr>
        <w:pStyle w:val="BookText"/>
      </w:pPr>
      <w:r>
        <w:rPr>
          <w:rFonts w:ascii="IRNazanin" w:hAnsi="IRNazanin" w:eastAsia="IRNazanin" w:cs="IRNazanin"/>
          <w:lang w:bidi="fa-IR"/>
          <w:color w:val="111111"/>
          <w:sz w:val="28"/>
          <w:szCs w:val="28"/>
          <w:rtl/>
        </w:rPr>
        <w:t xml:space="preserve">إذا تقرر هذا،فإنه إذا نوی التملک لم یملک کما حققناه،فإن العین فی یده کالمقبوضة بالقرض الفاسد،بناء علی أن التملک إذا صح یکون کالمأخوذ بالقرض الصحیح،فیثبت العوض من أول الأمر کما هو مختار المصنف.</w:t>
      </w:r>
    </w:p>
    <w:p>
      <w:pPr>
        <w:pStyle w:val="BookText"/>
      </w:pPr>
      <w:r>
        <w:rPr>
          <w:rFonts w:ascii="IRNazanin" w:hAnsi="IRNazanin" w:eastAsia="IRNazanin" w:cs="IRNazanin"/>
          <w:lang w:bidi="fa-IR"/>
          <w:color w:val="111111"/>
          <w:sz w:val="28"/>
          <w:szCs w:val="28"/>
          <w:rtl/>
        </w:rPr>
        <w:t xml:space="preserve">فعلی هذا هل یباح </w:t>
      </w:r>
      <w:r>
        <w:rPr>
          <w:rStyle w:val="FootnoteReference"/>
        </w:rPr>
        <w:footnoteReference w:id="322"/>
      </w:r>
      <w:r>
        <w:rPr>
          <w:rFonts w:ascii="IRNazanin" w:hAnsi="IRNazanin" w:eastAsia="IRNazanin" w:cs="IRNazanin"/>
          <w:lang w:bidi="fa-IR"/>
          <w:color w:val="111111"/>
          <w:sz w:val="28"/>
          <w:szCs w:val="28"/>
          <w:rtl/>
        </w:rPr>
        <w:t xml:space="preserve">له التصرف؟ظاهر قوله فی الکتاب:(نعم له التصرف یقتضی ذلک:لأن له التصرف بالمباحات إذا حازها کشرب الماء، و أکل الخضراوات المباحات،و لحوم الصیود،و نحوها من غیر توقف علی اذن السید،و اللقطة کأحدها.و فیه نظر،لأن اللقطة مال الغیر فلا یحل التصرف فیها إلا بعد التملک،فینبغی توقف ذلک علی إذن المولی،فإذا أذن له فی التصرف فمقتضی ما ذکرناه دخوله فی ملک السید،لاستلزام الاذن له، و یحتمل العدم،لأنه أعم منه.</w:t>
      </w:r>
    </w:p>
    <w:p>
      <w:pPr>
        <w:pStyle w:val="BookText"/>
      </w:pPr>
      <w:r>
        <w:rPr>
          <w:rFonts w:ascii="IRNazanin" w:hAnsi="IRNazanin" w:eastAsia="IRNazanin" w:cs="IRNazanin"/>
          <w:lang w:bidi="fa-IR"/>
          <w:color w:val="111111"/>
          <w:sz w:val="28"/>
          <w:szCs w:val="28"/>
          <w:rtl/>
        </w:rPr>
        <w:t xml:space="preserve">و علی هذا التقدیر لا یفید الإذن إباحة التصرف،لأن اللقطة باقیة علی ملک الغیر،فلا یحل التصرف فیها بحال،و متی تلفت العین فی ید العبد بعد نیة التملک کانت مضمونة علیه یتبع بها بعد العتق،کل هذا مع عدم الاذن فی الالتقاط و لا فی التملک.</w:t>
      </w:r>
    </w:p>
    <w:p>
      <w:pPr>
        <w:pStyle w:val="BookText"/>
      </w:pPr>
      <w:r>
        <w:rPr>
          <w:rFonts w:ascii="IRNazanin" w:hAnsi="IRNazanin" w:eastAsia="IRNazanin" w:cs="IRNazanin"/>
          <w:lang w:bidi="fa-IR"/>
          <w:color w:val="111111"/>
          <w:sz w:val="28"/>
          <w:szCs w:val="28"/>
          <w:rtl/>
        </w:rPr>
        <w:t xml:space="preserve">و یمکن تنزیل إطلاق المصنف أن له التصرف علی أحد أمرین:إما کون اللقطة دون الدرهم،فإنها کسائر المباحات حقیقة،و لا تحتاج إلی نیة التملک،و هو خلاف الظاهر من العبارة،إذ الظاهر </w:t>
      </w:r>
      <w:r>
        <w:rPr>
          <w:rStyle w:val="FootnoteReference"/>
        </w:rPr>
        <w:footnoteReference w:id="323"/>
      </w:r>
      <w:r>
        <w:rPr>
          <w:rFonts w:ascii="IRNazanin" w:hAnsi="IRNazanin" w:eastAsia="IRNazanin" w:cs="IRNazanin"/>
          <w:lang w:bidi="fa-IR"/>
          <w:color w:val="111111"/>
          <w:sz w:val="28"/>
          <w:szCs w:val="28"/>
          <w:rtl/>
        </w:rPr>
        <w:t xml:space="preserve">منها أن هذا فیما کان درهما فصاعدا باعتبار ما قبله.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نوی أحد الملتقطین اختص بملک نصیبه.</w:t>
      </w:r>
    </w:p>
    <w:p>
      <w:pPr>
        <w:pStyle w:val="BookText"/>
      </w:pPr>
      <w:r>
        <w:rPr>
          <w:rFonts w:ascii="IRNazanin" w:hAnsi="IRNazanin" w:eastAsia="IRNazanin" w:cs="IRNazanin"/>
          <w:lang w:bidi="fa-IR"/>
          <w:color w:val="111111"/>
          <w:sz w:val="28"/>
          <w:szCs w:val="28"/>
          <w:rtl/>
        </w:rPr>
        <w:t xml:space="preserve">و هل یملکها مجانا و یتجدد وجوب العوض بمجیء مالکها،أو بعوض ثبت فی ذمته؟اشکال.و الفائدة:وجوب عزلها من ترکته، و استحقاق الزکاة بسبب العزم،و وجوب الوصیة بها،و منع وجوب الخمس بسبب الدین علی التقدیر الثانی.</w:t>
      </w:r>
    </w:p>
    <w:p>
      <w:pPr>
        <w:pStyle w:val="BookText"/>
      </w:pPr>
      <w:r>
        <w:rPr>
          <w:rFonts w:ascii="IRNazanin" w:hAnsi="IRNazanin" w:eastAsia="IRNazanin" w:cs="IRNazanin"/>
          <w:lang w:bidi="fa-IR"/>
          <w:color w:val="111111"/>
          <w:sz w:val="28"/>
          <w:szCs w:val="28"/>
          <w:rtl/>
        </w:rPr>
        <w:t xml:space="preserve">و إما کون التصرف بنحو رکوب الظهر،و شرب اللبن،و تحمل الدابة، و نحو ذلک فإنه یجوز للملتقط،و العبد ملتقط حقیقة،فلا یتوقف علی الاذن.</w:t>
      </w:r>
    </w:p>
    <w:p>
      <w:pPr>
        <w:pStyle w:val="BookText"/>
      </w:pPr>
      <w:r>
        <w:rPr>
          <w:rFonts w:ascii="IRNazanin" w:hAnsi="IRNazanin" w:eastAsia="IRNazanin" w:cs="IRNazanin"/>
          <w:lang w:bidi="fa-IR"/>
          <w:color w:val="111111"/>
          <w:sz w:val="28"/>
          <w:szCs w:val="28"/>
          <w:rtl/>
        </w:rPr>
        <w:t xml:space="preserve">أما مطلق التصرف فلا یتجه،و من هذا یعلم أن العبارة لا تخلو من مناقشة.</w:t>
      </w:r>
    </w:p>
    <w:p>
      <w:pPr>
        <w:pStyle w:val="BookText"/>
      </w:pPr>
      <w:r>
        <w:rPr>
          <w:rFonts w:ascii="IRNazanin" w:hAnsi="IRNazanin" w:eastAsia="IRNazanin" w:cs="IRNazanin"/>
          <w:lang w:bidi="fa-IR"/>
          <w:color w:val="111111"/>
          <w:sz w:val="28"/>
          <w:szCs w:val="28"/>
          <w:rtl/>
        </w:rPr>
        <w:t xml:space="preserve">قوله: (و هل یملکها مجانا،و یتجدد وجوب العوض بمجیء مالکها،أو بعوض یثبت فی ذمته؟إشکال).</w:t>
      </w:r>
    </w:p>
    <w:p>
      <w:pPr>
        <w:pStyle w:val="BookText"/>
      </w:pPr>
      <w:r>
        <w:rPr>
          <w:rFonts w:ascii="IRNazanin" w:hAnsi="IRNazanin" w:eastAsia="IRNazanin" w:cs="IRNazanin"/>
          <w:lang w:bidi="fa-IR"/>
          <w:color w:val="111111"/>
          <w:sz w:val="28"/>
          <w:szCs w:val="28"/>
          <w:rtl/>
        </w:rPr>
        <w:t xml:space="preserve">أی:هل یملک الملتقط اللقطة مجانا؟إی:بغیر عوض،ثم عند المطالبة من المالک یتجدد وجوب العوض،أو یملکها من أول الأمر بعوض یثبت فی ذمته؟فیه اشکال،و هذا المسألة بعینها هی التی تقدمت فی قوله:</w:t>
      </w:r>
    </w:p>
    <w:p>
      <w:pPr>
        <w:pStyle w:val="BookText"/>
      </w:pPr>
      <w:r>
        <w:rPr>
          <w:rFonts w:ascii="IRNazanin" w:hAnsi="IRNazanin" w:eastAsia="IRNazanin" w:cs="IRNazanin"/>
          <w:lang w:bidi="fa-IR"/>
          <w:color w:val="111111"/>
          <w:sz w:val="28"/>
          <w:szCs w:val="28"/>
          <w:rtl/>
        </w:rPr>
        <w:t xml:space="preserve">(و بنیة التملک یحصل الضمان.) فمنشأ الإشکال هو ما سبق بیانه هناک،مع أنه قاصر عن بیان الوجوه المحتملة،فإن من المحتمل هو أن یملکها ملکا مراعی،أی:متزلزلا یزول بمجیء المالک،و یجب البدل مع تعذر رد العین،و هو مختاره فی التحریر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أن یملکها ملکا مستقرا،و یجب العوض بمطالبة المالک،و هو قول الشیخ فی المبسوط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أن یملکها بعوض کالقرض الصحیح،و هو مختار المصنف هنا علی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یرشد الیه ظاهر کلامه السابق،و إن کان قد تردد هنا فهو مناقشة ثالثة.</w:t>
      </w:r>
    </w:p>
    <w:p>
      <w:pPr>
        <w:pStyle w:val="BookText"/>
      </w:pPr>
      <w:r>
        <w:rPr>
          <w:rFonts w:ascii="IRNazanin" w:hAnsi="IRNazanin" w:eastAsia="IRNazanin" w:cs="IRNazanin"/>
          <w:lang w:bidi="fa-IR"/>
          <w:color w:val="111111"/>
          <w:sz w:val="28"/>
          <w:szCs w:val="28"/>
          <w:rtl/>
        </w:rPr>
        <w:t xml:space="preserve">و یبعد أن یکون رجوعا الی التردد عن الجزم،و کأن المصنف حاول فی الأول بیان أن الملک للملتقط یثبت مستقرا،ثم أظهر التردد فی أن العوض متی یلزمه،إذ لا شبهة فی أن المالک له استحقاق فی ماله إذا علم،کما صنع فی التذکرة </w:t>
      </w:r>
      <w:r>
        <w:rPr>
          <w:rStyle w:val="FootnoteReference"/>
        </w:rPr>
        <w:footnoteReference w:id="326"/>
      </w:r>
      <w:r>
        <w:rPr>
          <w:rFonts w:ascii="IRNazanin" w:hAnsi="IRNazanin" w:eastAsia="IRNazanin" w:cs="IRNazanin"/>
          <w:lang w:bidi="fa-IR"/>
          <w:color w:val="111111"/>
          <w:sz w:val="28"/>
          <w:szCs w:val="28"/>
          <w:rtl/>
        </w:rPr>
        <w:t xml:space="preserve">فلم تساعده العبارة،و تظهر فائدة الاحتمالین اللذین ذکرها فی أمور:</w:t>
      </w:r>
    </w:p>
    <w:p>
      <w:pPr>
        <w:pStyle w:val="BookText"/>
      </w:pPr>
      <w:r>
        <w:rPr>
          <w:rFonts w:ascii="IRNazanin" w:hAnsi="IRNazanin" w:eastAsia="IRNazanin" w:cs="IRNazanin"/>
          <w:lang w:bidi="fa-IR"/>
          <w:color w:val="111111"/>
          <w:sz w:val="28"/>
          <w:szCs w:val="28"/>
          <w:rtl/>
        </w:rPr>
        <w:t xml:space="preserve">الأول:وجوب عزلها من ترکته و إن لم یجیء المالک،لأنها دین فیجب فیها ما یجب فی الدین علی الثانی دون الأول.</w:t>
      </w:r>
    </w:p>
    <w:p>
      <w:pPr>
        <w:pStyle w:val="BookText"/>
      </w:pPr>
      <w:r>
        <w:rPr>
          <w:rFonts w:ascii="IRNazanin" w:hAnsi="IRNazanin" w:eastAsia="IRNazanin" w:cs="IRNazanin"/>
          <w:lang w:bidi="fa-IR"/>
          <w:color w:val="111111"/>
          <w:sz w:val="28"/>
          <w:szCs w:val="28"/>
          <w:rtl/>
        </w:rPr>
        <w:t xml:space="preserve">الثانی:استحقاق الزکاة بسبب الغرم قبل المطالبة علی الثانی أیضا.</w:t>
      </w:r>
    </w:p>
    <w:p>
      <w:pPr>
        <w:pStyle w:val="BookText"/>
      </w:pPr>
      <w:r>
        <w:rPr>
          <w:rFonts w:ascii="IRNazanin" w:hAnsi="IRNazanin" w:eastAsia="IRNazanin" w:cs="IRNazanin"/>
          <w:lang w:bidi="fa-IR"/>
          <w:color w:val="111111"/>
          <w:sz w:val="28"/>
          <w:szCs w:val="28"/>
          <w:rtl/>
        </w:rPr>
        <w:t xml:space="preserve">الثالث:وجوب الوصیة بها علی الثانی.</w:t>
      </w:r>
    </w:p>
    <w:p>
      <w:pPr>
        <w:pStyle w:val="BookText"/>
      </w:pPr>
      <w:r>
        <w:rPr>
          <w:rFonts w:ascii="IRNazanin" w:hAnsi="IRNazanin" w:eastAsia="IRNazanin" w:cs="IRNazanin"/>
          <w:lang w:bidi="fa-IR"/>
          <w:color w:val="111111"/>
          <w:sz w:val="28"/>
          <w:szCs w:val="28"/>
          <w:rtl/>
        </w:rPr>
        <w:t xml:space="preserve">الرابع:منع وجوب الخمس بسبب الدین قبل المطالبة،لأنها دین فیستثنی من الأرباح علی الثانی أیضا.و ربما قیل:إن المراد عدم وجوب الخمس فیها علی الثانی،لأنها فی معنی القرض،و هو صحیح،إلا أن العبارة قد تأباه.</w:t>
      </w:r>
    </w:p>
    <w:p>
      <w:pPr>
        <w:pStyle w:val="BookText"/>
      </w:pPr>
      <w:r>
        <w:rPr>
          <w:rFonts w:ascii="IRNazanin" w:hAnsi="IRNazanin" w:eastAsia="IRNazanin" w:cs="IRNazanin"/>
          <w:lang w:bidi="fa-IR"/>
          <w:color w:val="111111"/>
          <w:sz w:val="28"/>
          <w:szCs w:val="28"/>
          <w:rtl/>
        </w:rPr>
        <w:t xml:space="preserve">و ینبغی أن یقال:لا یجب الخمس فیها مطلقا،لأنها بمعرض وجوب العوض،و لأن ملکها متزلزل فلا یعد اغتناما حقیقیا،و لأنها منتقلة عن مالک بخلاف مباحات الأصل.</w:t>
      </w:r>
    </w:p>
    <w:p>
      <w:pPr>
        <w:pStyle w:val="BookText"/>
      </w:pPr>
      <w:r>
        <w:rPr>
          <w:rFonts w:ascii="IRNazanin" w:hAnsi="IRNazanin" w:eastAsia="IRNazanin" w:cs="IRNazanin"/>
          <w:lang w:bidi="fa-IR"/>
          <w:color w:val="111111"/>
          <w:sz w:val="28"/>
          <w:szCs w:val="28"/>
          <w:rtl/>
        </w:rPr>
        <w:t xml:space="preserve">الخامس:تقسیط الترکة مع القصور و أموال المفلس علی عوضها و علی باقی الدیون علی الثانی خاصة دون الأول.</w:t>
      </w:r>
    </w:p>
    <w:p>
      <w:pPr>
        <w:pStyle w:val="BookText"/>
      </w:pPr>
      <w:r>
        <w:rPr>
          <w:rFonts w:ascii="IRNazanin" w:hAnsi="IRNazanin" w:eastAsia="IRNazanin" w:cs="IRNazanin"/>
          <w:lang w:bidi="fa-IR"/>
          <w:color w:val="111111"/>
          <w:sz w:val="28"/>
          <w:szCs w:val="28"/>
          <w:rtl/>
        </w:rPr>
        <w:t xml:space="preserve">السادس:اندراجه فی النذر و الوصیة و الوقف علی المدیونین قبل مجیء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تملک العروض کالأثمان،و لا یجوز التملک إلا بعد التعریف و إن بقیت فی یده أحوالا.</w:t>
      </w:r>
    </w:p>
    <w:p>
      <w:pPr>
        <w:pStyle w:val="BookText"/>
      </w:pPr>
      <w:r>
        <w:rPr>
          <w:rFonts w:ascii="IRNazanin" w:hAnsi="IRNazanin" w:eastAsia="IRNazanin" w:cs="IRNazanin"/>
          <w:lang w:bidi="fa-IR"/>
          <w:color w:val="111111"/>
          <w:sz w:val="28"/>
          <w:szCs w:val="28"/>
          <w:rtl/>
        </w:rPr>
        <w:t xml:space="preserve">و یکفی تعریف العبد فی تملک المولی لو أراده.</w:t>
      </w:r>
    </w:p>
    <w:p>
      <w:pPr>
        <w:pStyle w:val="BookText"/>
      </w:pPr>
      <w:r>
        <w:rPr>
          <w:rFonts w:ascii="IRNazanin" w:hAnsi="IRNazanin" w:eastAsia="IRNazanin" w:cs="IRNazanin"/>
          <w:lang w:bidi="fa-IR"/>
          <w:color w:val="111111"/>
          <w:sz w:val="28"/>
          <w:szCs w:val="28"/>
          <w:rtl/>
        </w:rPr>
        <w:t xml:space="preserve">و ما یوجد فی المفاوز،أو فی خربة قد باد أهلها فهو لواجده من غیر تعریف إن لم یکن علیه أثر الإسلام،و إلا فلقطة علی اشکال.  المالک علی الثانی خاصة،و بالجملة فکل حکم یتعلق بالمدیون یتعلق به قبل مجیء المالک علی الثانی خاصة،و المعتمد ما قدمناه.</w:t>
      </w:r>
    </w:p>
    <w:p>
      <w:pPr>
        <w:pStyle w:val="BookText"/>
      </w:pPr>
      <w:r>
        <w:rPr>
          <w:rFonts w:ascii="IRNazanin" w:hAnsi="IRNazanin" w:eastAsia="IRNazanin" w:cs="IRNazanin"/>
          <w:lang w:bidi="fa-IR"/>
          <w:color w:val="111111"/>
          <w:sz w:val="28"/>
          <w:szCs w:val="28"/>
          <w:rtl/>
        </w:rPr>
        <w:t xml:space="preserve">قوله: (و تملک العروض کالأثمان).</w:t>
      </w:r>
    </w:p>
    <w:p>
      <w:pPr>
        <w:pStyle w:val="BookText"/>
      </w:pPr>
      <w:r>
        <w:rPr>
          <w:rFonts w:ascii="IRNazanin" w:hAnsi="IRNazanin" w:eastAsia="IRNazanin" w:cs="IRNazanin"/>
          <w:lang w:bidi="fa-IR"/>
          <w:color w:val="111111"/>
          <w:sz w:val="28"/>
          <w:szCs w:val="28"/>
          <w:rtl/>
        </w:rPr>
        <w:t xml:space="preserve">و فی إحدی الروایتین عن أحمد </w:t>
      </w:r>
      <w:r>
        <w:rPr>
          <w:rStyle w:val="FootnoteReference"/>
        </w:rPr>
        <w:footnoteReference w:id="327"/>
      </w:r>
      <w:r>
        <w:rPr>
          <w:rFonts w:ascii="IRNazanin" w:hAnsi="IRNazanin" w:eastAsia="IRNazanin" w:cs="IRNazanin"/>
          <w:lang w:bidi="fa-IR"/>
          <w:color w:val="111111"/>
          <w:sz w:val="28"/>
          <w:szCs w:val="28"/>
          <w:rtl/>
        </w:rPr>
        <w:t xml:space="preserve">:لا یملک العروض بالتعریف،بل یعرفها دائما عند بعض،أو یتخیر بینه و بین دفعها الی الحاکم عند آخرین، و هو غلط.</w:t>
      </w:r>
    </w:p>
    <w:p>
      <w:pPr>
        <w:pStyle w:val="BookText"/>
      </w:pPr>
      <w:r>
        <w:rPr>
          <w:rFonts w:ascii="IRNazanin" w:hAnsi="IRNazanin" w:eastAsia="IRNazanin" w:cs="IRNazanin"/>
          <w:lang w:bidi="fa-IR"/>
          <w:color w:val="111111"/>
          <w:sz w:val="28"/>
          <w:szCs w:val="28"/>
          <w:rtl/>
        </w:rPr>
        <w:t xml:space="preserve">قوله: (و إلا فلقطة علی اشکال).</w:t>
      </w:r>
    </w:p>
    <w:p>
      <w:pPr>
        <w:pStyle w:val="BookText"/>
      </w:pPr>
      <w:r>
        <w:rPr>
          <w:rFonts w:ascii="IRNazanin" w:hAnsi="IRNazanin" w:eastAsia="IRNazanin" w:cs="IRNazanin"/>
          <w:lang w:bidi="fa-IR"/>
          <w:color w:val="111111"/>
          <w:sz w:val="28"/>
          <w:szCs w:val="28"/>
          <w:rtl/>
        </w:rPr>
        <w:t xml:space="preserve">أی:و إن کان علیه أثر الإسلام فإشکال ینشأ:من عموم صحیحة محمد بن مسلم عن أحدهما علیهما السلام:ان الواجد ربما وجد فی الخربة </w:t>
      </w:r>
      <w:r>
        <w:rPr>
          <w:rStyle w:val="FootnoteReference"/>
        </w:rPr>
        <w:footnoteReference w:id="328"/>
      </w:r>
      <w:r>
        <w:rPr>
          <w:rFonts w:ascii="IRNazanin" w:hAnsi="IRNazanin" w:eastAsia="IRNazanin" w:cs="IRNazanin"/>
          <w:lang w:bidi="fa-IR"/>
          <w:color w:val="111111"/>
          <w:sz w:val="28"/>
          <w:szCs w:val="28"/>
          <w:rtl/>
        </w:rPr>
        <w:t xml:space="preserve">، و من أن أثر الإسلام یقتضی سبق ید للمسلمین،فتکون لقطة یجب تعریفها.</w:t>
      </w:r>
    </w:p>
    <w:p>
      <w:pPr>
        <w:pStyle w:val="BookText"/>
      </w:pPr>
      <w:r>
        <w:rPr>
          <w:rFonts w:ascii="IRNazanin" w:hAnsi="IRNazanin" w:eastAsia="IRNazanin" w:cs="IRNazanin"/>
          <w:lang w:bidi="fa-IR"/>
          <w:color w:val="111111"/>
          <w:sz w:val="28"/>
          <w:szCs w:val="28"/>
          <w:rtl/>
        </w:rPr>
        <w:t xml:space="preserve">و یشکل بأن أثر الإسلام قد یصدر من غیر المسلمین،إلا أن یقال:إن ضمیمة الدار إلیه تؤید کونه للمسلمین،و لأنه أشهر و أقرب الی تعین </w:t>
      </w:r>
      <w:r>
        <w:rPr>
          <w:rStyle w:val="FootnoteReference"/>
        </w:rPr>
        <w:footnoteReference w:id="329"/>
      </w:r>
      <w:r>
        <w:rPr>
          <w:rFonts w:ascii="IRNazanin" w:hAnsi="IRNazanin" w:eastAsia="IRNazanin" w:cs="IRNazanin"/>
          <w:lang w:bidi="fa-IR"/>
          <w:color w:val="111111"/>
          <w:sz w:val="28"/>
          <w:szCs w:val="28"/>
          <w:rtl/>
        </w:rPr>
        <w:t xml:space="preserve">البراءة،و علیه تنزل روایة محمد بن قیس عن الباقر علیه السلام </w:t>
      </w:r>
      <w:r>
        <w:rPr>
          <w:rStyle w:val="FootnoteReference"/>
        </w:rPr>
        <w:footnoteReference w:id="330"/>
      </w:r>
      <w:r>
        <w:rPr>
          <w:rFonts w:ascii="IRNazanin" w:hAnsi="IRNazanin" w:eastAsia="IRNazanin" w:cs="IRNazanin"/>
          <w:lang w:bidi="fa-IR"/>
          <w:color w:val="111111"/>
          <w:sz w:val="28"/>
          <w:szCs w:val="28"/>
          <w:rtl/>
        </w:rPr>
        <w:t xml:space="preserve">،و هو الأقرب.و یتحقق أثر الإسلام بإحدی الشهادتین إذا کانت مکتوبة علیه،و کذا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المدفون فی أرض لا مالک لها،و لو کان لها مالک فهو له، و لو انتقلت عنه بالبیع الیه عرفه،فإن عرفه فهو أحق به،و إلا فهو لواجده،و هل یجب تتبع من سبقه من الملاک!اشکال.  اسم سلطان من سلاطین الإسلام،و نحو ذلک،و هذا إذا کان فی بلاد الإسلام کما سبق فی الخمس.</w:t>
      </w:r>
    </w:p>
    <w:p>
      <w:pPr>
        <w:pStyle w:val="BookText"/>
      </w:pPr>
      <w:r>
        <w:rPr>
          <w:rFonts w:ascii="IRNazanin" w:hAnsi="IRNazanin" w:eastAsia="IRNazanin" w:cs="IRNazanin"/>
          <w:lang w:bidi="fa-IR"/>
          <w:color w:val="111111"/>
          <w:sz w:val="28"/>
          <w:szCs w:val="28"/>
          <w:rtl/>
        </w:rPr>
        <w:t xml:space="preserve">قوله: (و کذا المدفون فی أرض لا مالک لها).</w:t>
      </w:r>
    </w:p>
    <w:p>
      <w:pPr>
        <w:pStyle w:val="BookText"/>
      </w:pPr>
      <w:r>
        <w:rPr>
          <w:rFonts w:ascii="IRNazanin" w:hAnsi="IRNazanin" w:eastAsia="IRNazanin" w:cs="IRNazanin"/>
          <w:lang w:bidi="fa-IR"/>
          <w:color w:val="111111"/>
          <w:sz w:val="28"/>
          <w:szCs w:val="28"/>
          <w:rtl/>
        </w:rPr>
        <w:t xml:space="preserve">أی:الحکم فیما لا أثر علیه و فیما علیه أثر کما سبق،فیکون فی الثانی إشکال.</w:t>
      </w:r>
    </w:p>
    <w:p>
      <w:pPr>
        <w:pStyle w:val="BookText"/>
      </w:pPr>
      <w:r>
        <w:rPr>
          <w:rFonts w:ascii="IRNazanin" w:hAnsi="IRNazanin" w:eastAsia="IRNazanin" w:cs="IRNazanin"/>
          <w:lang w:bidi="fa-IR"/>
          <w:color w:val="111111"/>
          <w:sz w:val="28"/>
          <w:szCs w:val="28"/>
          <w:rtl/>
        </w:rPr>
        <w:t xml:space="preserve">قوله: (و لو انتقلت عنه بالبیع عرفه،فإن عرفه فهو أحق به، و إلا فهو لواجده).</w:t>
      </w:r>
    </w:p>
    <w:p>
      <w:pPr>
        <w:pStyle w:val="BookText"/>
      </w:pPr>
      <w:r>
        <w:rPr>
          <w:rFonts w:ascii="IRNazanin" w:hAnsi="IRNazanin" w:eastAsia="IRNazanin" w:cs="IRNazanin"/>
          <w:lang w:bidi="fa-IR"/>
          <w:color w:val="111111"/>
          <w:sz w:val="28"/>
          <w:szCs w:val="28"/>
          <w:rtl/>
        </w:rPr>
        <w:t xml:space="preserve">لانتفاء ید الثانی عنه،فتکون الید فیه للأول،فإذا عرفه بأنه له کان أحق به و وجب تسلیمه إلیه،لأنه صاحب ید،و لقول أحدهما علیهما السلام فی صحیحة محمد بن مسلم:«إن کانت الدار معمورة فهو لأهلها،و إن لم یعرفه فهو لواجده» </w:t>
      </w:r>
      <w:r>
        <w:rPr>
          <w:rStyle w:val="FootnoteReference"/>
        </w:rPr>
        <w:footnoteReference w:id="331"/>
      </w:r>
      <w:r>
        <w:rPr>
          <w:rFonts w:ascii="IRNazanin" w:hAnsi="IRNazanin" w:eastAsia="IRNazanin" w:cs="IRNazanin"/>
          <w:lang w:bidi="fa-IR"/>
          <w:color w:val="111111"/>
          <w:sz w:val="28"/>
          <w:szCs w:val="28"/>
          <w:rtl/>
        </w:rPr>
        <w:t xml:space="preserve">فینبغی أن یقال:إن لم یکن علیه أثر الإسلام و إلا فبعد التعریف.</w:t>
      </w:r>
    </w:p>
    <w:p>
      <w:pPr>
        <w:pStyle w:val="BookText"/>
      </w:pPr>
      <w:r>
        <w:rPr>
          <w:rFonts w:ascii="IRNazanin" w:hAnsi="IRNazanin" w:eastAsia="IRNazanin" w:cs="IRNazanin"/>
          <w:lang w:bidi="fa-IR"/>
          <w:color w:val="111111"/>
          <w:sz w:val="28"/>
          <w:szCs w:val="28"/>
          <w:rtl/>
        </w:rPr>
        <w:t xml:space="preserve">قوله: (و هل یجب تتبع من سبقه من الملاک إشکال).</w:t>
      </w:r>
    </w:p>
    <w:p>
      <w:pPr>
        <w:pStyle w:val="BookText"/>
      </w:pPr>
      <w:r>
        <w:rPr>
          <w:rFonts w:ascii="IRNazanin" w:hAnsi="IRNazanin" w:eastAsia="IRNazanin" w:cs="IRNazanin"/>
          <w:lang w:bidi="fa-IR"/>
          <w:color w:val="111111"/>
          <w:sz w:val="28"/>
          <w:szCs w:val="28"/>
          <w:rtl/>
        </w:rPr>
        <w:t xml:space="preserve">ینشأ:من وجود المقتضی،و هو کونه قد کان فی یده،و لم یعلم الانتقال عنه.و من إطلاق قولهم إنه للمشتری إذا لم یعرفه البائع،و هو ضعیف،و الأول أقوی.و لا فرق بین انتقال الملک بالبیع،أو بغیره من وجوه الانتقالات فی وجوب التعریف،فإن لم یعرفه أحد منهم فهو للمشتری قطعا، لکن ینبغی أن یکون مع أثر الإسلام لقطة،و قد صرح بذلک فی الدروس فی باب الخمس </w:t>
      </w:r>
      <w:r>
        <w:rPr>
          <w:rStyle w:val="FootnoteReference"/>
        </w:rPr>
        <w:footnoteReference w:id="332"/>
      </w:r>
      <w:r>
        <w:rPr>
          <w:rFonts w:ascii="IRNazanin" w:hAnsi="IRNazanin" w:eastAsia="IRNazanin" w:cs="IRNazanin"/>
          <w:lang w:bidi="fa-IR"/>
          <w:color w:val="111111"/>
          <w:sz w:val="28"/>
          <w:szCs w:val="28"/>
          <w:rtl/>
        </w:rPr>
        <w:t xml:space="preserve">،و هو المعتمد.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التفصیل لو وجده فی جوف الدابة،   قوله: (و کذا التفصیل لو وجده فی جوف الدابة).</w:t>
      </w:r>
    </w:p>
    <w:p>
      <w:pPr>
        <w:pStyle w:val="BookText"/>
      </w:pPr>
      <w:r>
        <w:rPr>
          <w:rFonts w:ascii="IRNazanin" w:hAnsi="IRNazanin" w:eastAsia="IRNazanin" w:cs="IRNazanin"/>
          <w:lang w:bidi="fa-IR"/>
          <w:color w:val="111111"/>
          <w:sz w:val="28"/>
          <w:szCs w:val="28"/>
          <w:rtl/>
        </w:rPr>
        <w:t xml:space="preserve">فإنه یجب أن یعرّفه البائع و غیره ممن کان مالکا قبل،فإن عرفه فهو له، و إلا فمن قبله(کما سبق) </w:t>
      </w:r>
      <w:r>
        <w:rPr>
          <w:rStyle w:val="FootnoteReference"/>
        </w:rPr>
        <w:footnoteReference w:id="333"/>
      </w:r>
      <w:r>
        <w:rPr>
          <w:rFonts w:ascii="IRNazanin" w:hAnsi="IRNazanin" w:eastAsia="IRNazanin" w:cs="IRNazanin"/>
          <w:lang w:bidi="fa-IR"/>
          <w:color w:val="111111"/>
          <w:sz w:val="28"/>
          <w:szCs w:val="28"/>
          <w:rtl/>
        </w:rPr>
        <w:t xml:space="preserve">فإن لم یعرفه أحد منهم فهو للواجد عند علمائنا، أسنده فی التذکرة إلیهم و احتمل کونه لقطة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ینبغی أن یقال:مع وجود أثر الإسلام یکون لقطة،لکن فی صحیحة علی بن جعفر قال:کتبت الی الرجل أسأله عن رجل اشتری جزورا أو بقرة للأضاحی،فلما ذبحها وجد فی جوفها صرّة فیها دراهم أو دنانیر أو جواهرا لمن تکون؟قال:فوقّع علیه السلام:«عرفها البائع فإن لم یکن یعرفها فالشیء لک رزقک الله إیاه» </w:t>
      </w:r>
      <w:r>
        <w:rPr>
          <w:rStyle w:val="FootnoteReference"/>
        </w:rPr>
        <w:footnoteReference w:id="335"/>
      </w:r>
      <w:r>
        <w:rPr>
          <w:rFonts w:ascii="IRNazanin" w:hAnsi="IRNazanin" w:eastAsia="IRNazanin" w:cs="IRNazanin"/>
          <w:lang w:bidi="fa-IR"/>
          <w:color w:val="111111"/>
          <w:sz w:val="28"/>
          <w:szCs w:val="28"/>
          <w:rtl/>
        </w:rPr>
        <w:t xml:space="preserve">و ظاهرها یقتضی الاقتصار علی تعریف البائع.</w:t>
      </w:r>
    </w:p>
    <w:p>
      <w:pPr>
        <w:pStyle w:val="BookText"/>
      </w:pPr>
      <w:r>
        <w:rPr>
          <w:rFonts w:ascii="IRNazanin" w:hAnsi="IRNazanin" w:eastAsia="IRNazanin" w:cs="IRNazanin"/>
          <w:lang w:bidi="fa-IR"/>
          <w:color w:val="111111"/>
          <w:sz w:val="28"/>
          <w:szCs w:val="28"/>
          <w:rtl/>
        </w:rPr>
        <w:t xml:space="preserve">و یمکن أن یقال:مع وجود الأثر فوجوب التعریف مستفاد من الأدلة الدالة علی التعریف مطلقا </w:t>
      </w:r>
      <w:r>
        <w:rPr>
          <w:rStyle w:val="FootnoteReference"/>
        </w:rPr>
        <w:footnoteReference w:id="336"/>
      </w:r>
      <w:r>
        <w:rPr>
          <w:rFonts w:ascii="IRNazanin" w:hAnsi="IRNazanin" w:eastAsia="IRNazanin" w:cs="IRNazanin"/>
          <w:lang w:bidi="fa-IR"/>
          <w:color w:val="111111"/>
          <w:sz w:val="28"/>
          <w:szCs w:val="28"/>
          <w:rtl/>
        </w:rPr>
        <w:t xml:space="preserve">،و فیه بحث،و إنما وجب تعریف البائع لسبق یده و إمکان کون ذلک من ماله،لأنه مال مملوک فی الأصل.</w:t>
      </w:r>
    </w:p>
    <w:p>
      <w:pPr>
        <w:pStyle w:val="BookText"/>
      </w:pPr>
      <w:r>
        <w:rPr>
          <w:rFonts w:ascii="IRNazanin" w:hAnsi="IRNazanin" w:eastAsia="IRNazanin" w:cs="IRNazanin"/>
          <w:lang w:bidi="fa-IR"/>
          <w:color w:val="111111"/>
          <w:sz w:val="28"/>
          <w:szCs w:val="28"/>
          <w:rtl/>
        </w:rPr>
        <w:t xml:space="preserve">و الظاهر أن الجوهر له،لبعد وجود الجوهر فی الصحراء و اعتلافه،و لو کان الحیوان وحشیا فی الأصل و قد رباه المالک عنده،و کذا السمکة فی حفیرة یختص به فی بیته،و نحو ذلک لم یبعد إلحاقه بالدابة.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وجده فی جوف السمکة فهو لواجده و تحته دقیقة.   قوله: (أما لو وجده فی جوف السمکة فهو لواجده و تحته دقیقة).</w:t>
      </w:r>
    </w:p>
    <w:p>
      <w:pPr>
        <w:pStyle w:val="BookText"/>
      </w:pPr>
      <w:r>
        <w:rPr>
          <w:rFonts w:ascii="IRNazanin" w:hAnsi="IRNazanin" w:eastAsia="IRNazanin" w:cs="IRNazanin"/>
          <w:lang w:bidi="fa-IR"/>
          <w:color w:val="111111"/>
          <w:sz w:val="28"/>
          <w:szCs w:val="28"/>
          <w:rtl/>
        </w:rPr>
        <w:t xml:space="preserve">أی:لو وجد مالا،فمرجع الضمیر فی هذا،و فی قوله:(لو وجده فی جوف دابة)ما دل علیه،و ما یوجد فی المفاوز فی جوف سمکة فهو لواجده، و أطلق الأصحاب ذلک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فصل بعض العامة فقال:إن کانت السمکة قد انتقلت بالبیع من الصیاد فوجدها المشتری،و لم یعلم الصیاد بها فهی للصیاد،لأنها قد دخلت فی ملکه و لم یرض ببیعها إذ لم یعلم بها.و أصحابنا علی أنها للمشتری،و هو المختار،لأنها لم تدخل فی ملک الصیاد،إذ لم یعلم بها،فإن الملک فرع القصد إلی الحیازة،و هو منتف مع عدم العلم.</w:t>
      </w:r>
    </w:p>
    <w:p>
      <w:pPr>
        <w:pStyle w:val="BookText"/>
      </w:pPr>
      <w:r>
        <w:rPr>
          <w:rFonts w:ascii="IRNazanin" w:hAnsi="IRNazanin" w:eastAsia="IRNazanin" w:cs="IRNazanin"/>
          <w:lang w:bidi="fa-IR"/>
          <w:color w:val="111111"/>
          <w:sz w:val="28"/>
          <w:szCs w:val="28"/>
          <w:rtl/>
        </w:rPr>
        <w:t xml:space="preserve">و أشار المصنف بقوله:(و تحته دقیقة)علی ما ذکروه الی أن تملک المباحات یحتاج إلی النیة،إذ لو لا ذلک لکانت للصیاد.</w:t>
      </w:r>
    </w:p>
    <w:p>
      <w:pPr>
        <w:pStyle w:val="BookText"/>
      </w:pPr>
      <w:r>
        <w:rPr>
          <w:rFonts w:ascii="IRNazanin" w:hAnsi="IRNazanin" w:eastAsia="IRNazanin" w:cs="IRNazanin"/>
          <w:lang w:bidi="fa-IR"/>
          <w:color w:val="111111"/>
          <w:sz w:val="28"/>
          <w:szCs w:val="28"/>
          <w:rtl/>
        </w:rPr>
        <w:t xml:space="preserve">و یمکن أن یقال:هذا یدل علی أن من لم یعلم بالمباح لم یملکه،و لا یدل علی اشتراط نیة التملک،لإمکان أن لا یعد ذلک حیازة،لأن حیازة الشیء أخذه و حفظه و الاختصاص به،و لا یکون ذلک إلا مع العلم.</w:t>
      </w:r>
    </w:p>
    <w:p>
      <w:pPr>
        <w:pStyle w:val="BookText"/>
      </w:pPr>
      <w:r>
        <w:rPr>
          <w:rFonts w:ascii="IRNazanin" w:hAnsi="IRNazanin" w:eastAsia="IRNazanin" w:cs="IRNazanin"/>
          <w:lang w:bidi="fa-IR"/>
          <w:color w:val="111111"/>
          <w:sz w:val="28"/>
          <w:szCs w:val="28"/>
          <w:rtl/>
        </w:rPr>
        <w:t xml:space="preserve">و کذا لو کان الموجود فی جوفها شیئا مما یخلق فی البحر کالعنبر و شبهه،و لو کان الموجود فی جوفها دراهم أو دنانیر،أو درة مثقوبة،أو فیها ذهب أو فضة،أو غیر ذلک مما یکون أثر الآدمی فقد قال احمد:إنه لقطة، و نفی عنه البأس فی التذکرة.</w:t>
      </w:r>
    </w:p>
    <w:p>
      <w:pPr>
        <w:pStyle w:val="BookText"/>
      </w:pPr>
      <w:r>
        <w:rPr>
          <w:rFonts w:ascii="IRNazanin" w:hAnsi="IRNazanin" w:eastAsia="IRNazanin" w:cs="IRNazanin"/>
          <w:lang w:bidi="fa-IR"/>
          <w:color w:val="111111"/>
          <w:sz w:val="28"/>
          <w:szCs w:val="28"/>
          <w:rtl/>
        </w:rPr>
        <w:t xml:space="preserve">و فی التحریر:إنه إن وجد ذلک الصیاد فهو کالملتقط یجب علیه التعریف و لا کلام فیه،و إن وجده المشتری فعلیه التعریف،ثم قال:و أطلق علماؤنا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فی ذلک فأوجبوا تعریف البائع فإن عرفها فهی له،و إلا أخرج الخمس و حل له الباقی،و لم یجعلوه کاللقطة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حققه فی المختلف:إن الموجود إما أن یکون علیه أثر الإسلام أو لا،فإن کان وجب تعریفه من البائع و غیره،لسبق ملک المسلم علیه،و یکون حکمه حکم اللقطة،لأنه مال مسلم ضائع فوجب التعریف حولا إذ الحیوان هنا کالآلة،و إن لم یکن علیه أثره فقال بعد کلام طویل:لیس عندی بعیدا من الصواب القول بوجوب التعریف لما یجد فی بطن الدابة مطلقا،و سواء کان علیه أثر الإسلام أم لا،و کذا ما یجده فی بطن السمکة مما لیس أصله البحر،أما إذا کان أصله البحر فلا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أقول:إن الذی یقتضیه النظر ان الموجود فی جوف الدابة یجب تعریفه بائعها و من قبله،فإن لم یعرفه أحد منهم فهو لقطة،و لا یعد رکازا کما فی الموجود فی الدار،و إن کان فی جوف السمکة المأخوذة من غیر المیاه المحصورة،و لیس علیه أثر ملک مالک للواجد علی ظاهر مذهب الأصحاب، و ما عداه لقطة.</w:t>
      </w:r>
    </w:p>
    <w:p>
      <w:pPr>
        <w:pStyle w:val="BookText"/>
      </w:pPr>
      <w:r>
        <w:rPr>
          <w:rFonts w:ascii="IRNazanin" w:hAnsi="IRNazanin" w:eastAsia="IRNazanin" w:cs="IRNazanin"/>
          <w:lang w:bidi="fa-IR"/>
          <w:color w:val="111111"/>
          <w:sz w:val="28"/>
          <w:szCs w:val="28"/>
          <w:rtl/>
        </w:rPr>
        <w:t xml:space="preserve">و أما السمکة المأخوذة من الماء المحصور فلیس ببعید کون ما فی بطنها کالذی فی بطن الدابة،ثم إن کان محسوبا من البحر و ملحقا بالغوص یجب فیه الخمس دون ما سواه علی ما ذکره المصنف فی المختلف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ان عبارة الکتاب غیر محررة،لأن الموجود فی جوف السمکة لا یکون لواجده و هو مشتریها من الصیاد علی إطلاقه،کما هو مقتضی أول الکلام.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وجد فی صندوقه أو داره مالا و لا یعرفه فهو له إن لم یشارکه فی الدخول غیره،و إلا فلقطة. و لو دفع اللقطة إلی الحاکم فباعها رد الثمن علی المالک،فإن لم یعرف بعد الحول ردها علی الملتقط،لأن له التملک و الصدقة.  و مع ذلک فقوله:(و تحته دقیقة)لا ینطبق علی ذلک،لأن الدقیقة هی أن تملک المباح یحتاج إلی البینة و هذا إنما یکون فی المخلوق فی البحر فیکون مباحا بالأصالة فلا ینتظم هذا مع أول الکلام.</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لو صاد غزالا أو طائرا علیه آثار الملک کخیطة فی عنقه،أو قلادة و نحو ذلک فلقطة.</w:t>
      </w:r>
    </w:p>
    <w:p>
      <w:pPr>
        <w:pStyle w:val="BookText"/>
      </w:pPr>
      <w:r>
        <w:rPr>
          <w:rFonts w:ascii="IRNazanin" w:hAnsi="IRNazanin" w:eastAsia="IRNazanin" w:cs="IRNazanin"/>
          <w:lang w:bidi="fa-IR"/>
          <w:color w:val="111111"/>
          <w:sz w:val="28"/>
          <w:szCs w:val="28"/>
          <w:rtl/>
        </w:rPr>
        <w:t xml:space="preserve">قوله: (إن لم یشارکه فی الدخول غیره،و إلا فلقطة).</w:t>
      </w:r>
    </w:p>
    <w:p>
      <w:pPr>
        <w:pStyle w:val="BookText"/>
      </w:pPr>
      <w:r>
        <w:rPr>
          <w:rFonts w:ascii="IRNazanin" w:hAnsi="IRNazanin" w:eastAsia="IRNazanin" w:cs="IRNazanin"/>
          <w:lang w:bidi="fa-IR"/>
          <w:color w:val="111111"/>
          <w:sz w:val="28"/>
          <w:szCs w:val="28"/>
          <w:rtl/>
        </w:rPr>
        <w:t xml:space="preserve">ینبغی أن یخص کونه لقطة بما إذا کان المشارک غیر محصور،فإن کان محصورا فیجب تعریف المشارک خاصة،لکن یشکل حینئذ کونه ملکا له إذا لم یعرفوه مع کونه لا یعرفه،فلذلک أطلق الأصحاب کونه لقطة مع الشریک.</w:t>
      </w:r>
    </w:p>
    <w:p>
      <w:pPr>
        <w:pStyle w:val="BookText"/>
      </w:pPr>
      <w:r>
        <w:rPr>
          <w:rFonts w:ascii="IRNazanin" w:hAnsi="IRNazanin" w:eastAsia="IRNazanin" w:cs="IRNazanin"/>
          <w:lang w:bidi="fa-IR"/>
          <w:color w:val="111111"/>
          <w:sz w:val="28"/>
          <w:szCs w:val="28"/>
          <w:rtl/>
        </w:rPr>
        <w:t xml:space="preserve">قوله: (و لو دفع اللقطة إلی الحاکم فباعها رد الثمن علی المالک، فإن لم یعرف بعد الحول ردها علی الملتقط،لأن له التملک و الصدقة).</w:t>
      </w:r>
    </w:p>
    <w:p>
      <w:pPr>
        <w:pStyle w:val="BookText"/>
      </w:pPr>
      <w:r>
        <w:rPr>
          <w:rFonts w:ascii="IRNazanin" w:hAnsi="IRNazanin" w:eastAsia="IRNazanin" w:cs="IRNazanin"/>
          <w:lang w:bidi="fa-IR"/>
          <w:color w:val="111111"/>
          <w:sz w:val="28"/>
          <w:szCs w:val="28"/>
          <w:rtl/>
        </w:rPr>
        <w:t xml:space="preserve">لا ریب أن دافع اللقطة إلی الحاکم یبرأ بذلک،لأنه ولی الغائب،فإذا رأی المصلحة فی بیعها فباعها و وجد المالک رد الثمن علیه و البیع صحیح،لأن تصرف الحاکم مع المصلحة ماض،و إن لم یعرف بعد التعریف حولا وجب ردها علی الملتقط،لأنه استحقها بالالتقاط.و یکفی تعریف الحاکم عن تعریفه،لأنه لا یجب أن یعرف بنفسه.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وجد عوض ثیابه أو مدارسه لم یکن له أخذه،فإن أخذه عرفه سنة ثم ملکه إن شاء،إلا أن یعلم بشاهد الحال أنه ترکه عوضا فیجوز أخذه  و الظاهر أنه لا فرق بین أن یلتقطه بنیة الحفظ أبدا أو لا،نعم لو عرف الحاکم منه أنه لا یرید أخذها حفظها هو أو تصدق بها،و لا ریب أن للملتقط التخییر بین:التملک،و الصدقة،و الحفظ.لکن یحتمل أن الحاکم لا یجب علیه الدفع إلیه لأجل مجرد الحفظ،لأن حفظ أموال الغائبین إلی الحاکم، و لعل المصنف إنما لم یذکره لذلک.</w:t>
      </w:r>
    </w:p>
    <w:p>
      <w:pPr>
        <w:pStyle w:val="BookText"/>
      </w:pPr>
      <w:r>
        <w:rPr>
          <w:rFonts w:ascii="IRNazanin" w:hAnsi="IRNazanin" w:eastAsia="IRNazanin" w:cs="IRNazanin"/>
          <w:lang w:bidi="fa-IR"/>
          <w:color w:val="111111"/>
          <w:sz w:val="28"/>
          <w:szCs w:val="28"/>
          <w:rtl/>
        </w:rPr>
        <w:t xml:space="preserve">و التحقیق:إن أصل الرد واجب،لأن للملتقط التملک فیجب الرد لأجله قطعا،أما الرد لأجل الصدقة و الحفظ ففی وجوبه لکل منهما نظر،ینشأ:من أن ولی الغائبین الحاکم،و من أن للملتقط ولایة خاصة لکل من الأمرین.</w:t>
      </w:r>
    </w:p>
    <w:p>
      <w:pPr>
        <w:pStyle w:val="BookText"/>
      </w:pPr>
      <w:r>
        <w:rPr>
          <w:rFonts w:ascii="IRNazanin" w:hAnsi="IRNazanin" w:eastAsia="IRNazanin" w:cs="IRNazanin"/>
          <w:lang w:bidi="fa-IR"/>
          <w:color w:val="111111"/>
          <w:sz w:val="28"/>
          <w:szCs w:val="28"/>
          <w:rtl/>
        </w:rPr>
        <w:t xml:space="preserve">قوله: (و لو وجد عوض ثیابه أو مدارسه لم یکن له أخذه،فإن أخذه عرفه سنة ثم ملکه إن شاء).</w:t>
      </w:r>
    </w:p>
    <w:p>
      <w:pPr>
        <w:pStyle w:val="BookText"/>
      </w:pPr>
      <w:r>
        <w:rPr>
          <w:rFonts w:ascii="IRNazanin" w:hAnsi="IRNazanin" w:eastAsia="IRNazanin" w:cs="IRNazanin"/>
          <w:lang w:bidi="fa-IR"/>
          <w:color w:val="111111"/>
          <w:sz w:val="28"/>
          <w:szCs w:val="28"/>
          <w:rtl/>
        </w:rPr>
        <w:t xml:space="preserve">لو کان فی الحمام أو المسجد و نحوهما،فلم یجد ثیابه أو مداسه أو فراشه،و لکن وجد مثل المفقود لم یکن له تملکه عوضا عما ذهب له،لأنه مال الغیر فلا یحل من دون طیب نفسه.</w:t>
      </w:r>
    </w:p>
    <w:p>
      <w:pPr>
        <w:pStyle w:val="BookText"/>
      </w:pPr>
      <w:r>
        <w:rPr>
          <w:rFonts w:ascii="IRNazanin" w:hAnsi="IRNazanin" w:eastAsia="IRNazanin" w:cs="IRNazanin"/>
          <w:lang w:bidi="fa-IR"/>
          <w:color w:val="111111"/>
          <w:sz w:val="28"/>
          <w:szCs w:val="28"/>
          <w:rtl/>
        </w:rPr>
        <w:t xml:space="preserve">و قول المصنف:(و لو وجد عوض ثیابه.)لا یرید به العوض الحقیقی،إذ لو تحقق کون مالکه قد عاوضه به جاز الأخذ قطعا.</w:t>
      </w:r>
    </w:p>
    <w:p>
      <w:pPr>
        <w:pStyle w:val="BookText"/>
      </w:pPr>
      <w:r>
        <w:rPr>
          <w:rFonts w:ascii="IRNazanin" w:hAnsi="IRNazanin" w:eastAsia="IRNazanin" w:cs="IRNazanin"/>
          <w:lang w:bidi="fa-IR"/>
          <w:color w:val="111111"/>
          <w:sz w:val="28"/>
          <w:szCs w:val="28"/>
          <w:rtl/>
        </w:rPr>
        <w:t xml:space="preserve">و قوله:(لم یکن له أخذه)یرید به علی قصد العوض،أما أخذه لقطة فجائر قطعا،فإن أخذه لم یکن إلا لقطة،فیجب تعریفه سنة إن کان درهما فصاعدا،فإذا عرفه تملکه إن شاء،فإن جاء المالک قاصه بماله و تراد الفضل إن أوجبنا العوض و رضی الملتقط بجعل ماله عوضا،و إلا ترادا و کان للملتقط المطالبة بالأجرة و النقص دون الآخر.</w:t>
      </w:r>
    </w:p>
    <w:p>
      <w:pPr>
        <w:pStyle w:val="BookText"/>
      </w:pPr>
      <w:r>
        <w:rPr>
          <w:rFonts w:ascii="IRNazanin" w:hAnsi="IRNazanin" w:eastAsia="IRNazanin" w:cs="IRNazanin"/>
          <w:lang w:bidi="fa-IR"/>
          <w:color w:val="111111"/>
          <w:sz w:val="28"/>
          <w:szCs w:val="28"/>
          <w:rtl/>
        </w:rPr>
        <w:t xml:space="preserve">قوله: (إلا أن یعلم بشاهد الحال إن ترکه عوضا فیجوز أخذه حینئذ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حینئذ من غیر تعریف. و لو مات الملتقط عرف الوارث حولا و ملکها،و البحث فیه کالمورث.</w:t>
      </w:r>
    </w:p>
    <w:p>
      <w:pPr>
        <w:pStyle w:val="BookText"/>
      </w:pPr>
      <w:r>
        <w:rPr>
          <w:rFonts w:ascii="IRNazanin" w:hAnsi="IRNazanin" w:eastAsia="IRNazanin" w:cs="IRNazanin"/>
          <w:lang w:bidi="fa-IR"/>
          <w:color w:val="111111"/>
          <w:sz w:val="28"/>
          <w:szCs w:val="28"/>
          <w:rtl/>
        </w:rPr>
        <w:t xml:space="preserve">من غیر تعریف).</w:t>
      </w:r>
    </w:p>
    <w:p>
      <w:pPr>
        <w:pStyle w:val="BookText"/>
      </w:pPr>
      <w:r>
        <w:rPr>
          <w:rFonts w:ascii="IRNazanin" w:hAnsi="IRNazanin" w:eastAsia="IRNazanin" w:cs="IRNazanin"/>
          <w:lang w:bidi="fa-IR"/>
          <w:color w:val="111111"/>
          <w:sz w:val="28"/>
          <w:szCs w:val="28"/>
          <w:rtl/>
        </w:rPr>
        <w:t xml:space="preserve">لو علم المأخوذ ماله أن الآخذ قصد المعاوضة لم یحتج الی التعریف، لأن التعریف فی الضائع،و مع العلم بترک المالک قصدا لا یکون المال ضائعا.و یکتفی فی هذا العلم شاهدا الحال،بأن یکون الذی للآخذ أرادا من الذی أخذه،و یکون المأخوذ مما لا یشتبه علی الآخذ بالذی له.کذا أو نحوه ذکره المصنف فی التذکرة،قال:و حینئذ یباح للواجد استعمالها،لأن الظاهر أن صاحبها ترکها له باذلا له إیاها عوضا عما أخذه فصار کالمبیع له أخذها بلسانه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لقائل أن یقول:إن تم ما ذکر من الدلالة علی المعاوضة لم یکن للمأخوذ ماله التصرف فی هذه الحالة،إلا إذا رضی بتلک المعاوضة،و من الممکن أن لا یرضی،لأن الفرض أن ماله أجود،فکیف یستقیم إطلاقه جواز التصرف علی ذلک التقدیر.</w:t>
      </w:r>
    </w:p>
    <w:p>
      <w:pPr>
        <w:pStyle w:val="BookText"/>
      </w:pPr>
      <w:r>
        <w:rPr>
          <w:rFonts w:ascii="IRNazanin" w:hAnsi="IRNazanin" w:eastAsia="IRNazanin" w:cs="IRNazanin"/>
          <w:lang w:bidi="fa-IR"/>
          <w:color w:val="111111"/>
          <w:sz w:val="28"/>
          <w:szCs w:val="28"/>
          <w:rtl/>
        </w:rPr>
        <w:t xml:space="preserve">ثم انه لم لا یجوز أن یتصرف بها مطلقا،سواء شهد الحال بأخذ الآخذ علی قصد المعاوضة أو غلطا،لأن الآخذ غاصب فیجوز للمأخوذ ماله التصرف فی مقداره للحیلولة،فإن أمکنه إثبات ذلک علیه عند الحاکم رفع الأمر إلیه، لیأذن له فی الأخذ علی الوجه المذکور،و إلا استقل به علی وجه المعاوضة.</w:t>
      </w:r>
    </w:p>
    <w:p>
      <w:pPr>
        <w:pStyle w:val="BookText"/>
      </w:pPr>
      <w:r>
        <w:rPr>
          <w:rFonts w:ascii="IRNazanin" w:hAnsi="IRNazanin" w:eastAsia="IRNazanin" w:cs="IRNazanin"/>
          <w:lang w:bidi="fa-IR"/>
          <w:color w:val="111111"/>
          <w:sz w:val="28"/>
          <w:szCs w:val="28"/>
          <w:rtl/>
        </w:rPr>
        <w:t xml:space="preserve">قال المصنف فی التذکرة بعد أن حکی عن الحنابلة رفع الأمر إلی الحاکم لیبیعها و یدفع ثمنها الیه عوضا عن ماله:و ما قلناه أولی،لأنه أرفق بالناس،لأن فیه نفعا لمن سرقت ثیابه لحصول عوضها له،و للسارق بالتخفیف عنه من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 بعد الحول و نیة التملک فهی موروثة،و لو لم ینو کان للوارث التملک و الحفظ.</w:t>
      </w:r>
    </w:p>
    <w:p>
      <w:pPr>
        <w:pStyle w:val="BookText"/>
      </w:pPr>
      <w:r>
        <w:rPr>
          <w:rFonts w:ascii="IRNazanin" w:hAnsi="IRNazanin" w:eastAsia="IRNazanin" w:cs="IRNazanin"/>
          <w:lang w:bidi="fa-IR"/>
          <w:color w:val="111111"/>
          <w:sz w:val="28"/>
          <w:szCs w:val="28"/>
          <w:rtl/>
        </w:rPr>
        <w:t xml:space="preserve">و لو فقدت من الترکة فی أثناء الحول أو بعده من غیر نیة التملک احتمل الرجوع فی مال المیت،و عدمه.  الإثم،و حفظ هذه الثیاب المتروکة من الضیاع،و قد أبیح لمن له علی انسان حق من دین أو غصب أو غیر ذلک أن یأخذ من مال من علیه الحق بقدر ما علیه إذا عجز عن استیفائه بغیر ذلک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قلت:ما ذکرناه أنفع و أرفق،لأنه شامل لجمیع صور الأخذ کما لا یخفی.ثم ان الأخذ علی جهة المقاصة لا یتوقف علی رضی من علیه الحق، فلا یشترط شهادة الحال بقصد المعاوضة کما ذکره،و ما استشهد به من إباحة أخذ من له علی انسان دین أو حق إنما ینطبق علی ما ذکرناه.</w:t>
      </w:r>
    </w:p>
    <w:p>
      <w:pPr>
        <w:pStyle w:val="BookText"/>
      </w:pPr>
      <w:r>
        <w:rPr>
          <w:rFonts w:ascii="IRNazanin" w:hAnsi="IRNazanin" w:eastAsia="IRNazanin" w:cs="IRNazanin"/>
          <w:lang w:bidi="fa-IR"/>
          <w:color w:val="111111"/>
          <w:sz w:val="28"/>
          <w:szCs w:val="28"/>
          <w:rtl/>
        </w:rPr>
        <w:t xml:space="preserve">نعم إن جوز أن یکون الآخذ غیر صاحب المتروک فالمتروک لقطة قطعا، إلا أن مقتضی کلامه التعویل علی القرینة الدالة علی أن الآخذ هو المتروک ماله،و ما أحسن عبارة الدروس بالنسبة الی هذا فإنه قال:و من وجد عوض ثیابه أو مداسه فلیس له أخذه،إلا مع القرینة الدالة علی أن صاحبها هو الذی أخذ ثیابه لکونها أدون و انحصار المشتبهین،و مع عدم القرینة فهو لقطة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قد فقدت من الترکة فی أثناء الحول،أو بعده من غیر نیة التملک احتمل الرجوع فی مال المیت و عدمه).</w:t>
      </w:r>
    </w:p>
    <w:p>
      <w:pPr>
        <w:pStyle w:val="BookText"/>
      </w:pPr>
      <w:r>
        <w:rPr>
          <w:rFonts w:ascii="IRNazanin" w:hAnsi="IRNazanin" w:eastAsia="IRNazanin" w:cs="IRNazanin"/>
          <w:lang w:bidi="fa-IR"/>
          <w:color w:val="111111"/>
          <w:sz w:val="28"/>
          <w:szCs w:val="28"/>
          <w:rtl/>
        </w:rPr>
        <w:t xml:space="preserve">وجه الاحتمال الأول عموم قوله علیه السلام:«علی الید ما أخذت حتی تؤدی» </w:t>
      </w:r>
      <w:r>
        <w:rPr>
          <w:rStyle w:val="FootnoteReference"/>
        </w:rPr>
        <w:footnoteReference w:id="344"/>
      </w:r>
      <w:r>
        <w:rPr>
          <w:rFonts w:ascii="IRNazanin" w:hAnsi="IRNazanin" w:eastAsia="IRNazanin" w:cs="IRNazanin"/>
          <w:lang w:bidi="fa-IR"/>
          <w:color w:val="111111"/>
          <w:sz w:val="28"/>
          <w:szCs w:val="28"/>
          <w:rtl/>
        </w:rPr>
        <w:t xml:space="preserve">و الأصل بقاء العین،فإذا تعذرت وجب المصیر الی بدلها،و من أنها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0" w:name="pg10546_97198"/>
    <w:bookmarkEnd w:id="40"/>
    <w:p>
      <w:pPr>
        <w:pStyle w:val="Heading6"/>
      </w:pPr>
      <w:bookmarkStart w:id="152" w:name="_Toc85"/>
      <w:r>
        <w:t>الرابع:الرد</w:t>
      </w:r>
      <w:bookmarkEnd w:id="152"/>
    </w:p>
    <w:p>
      <w:pPr>
        <w:pStyle w:val="BookText"/>
      </w:pPr>
      <w:r>
        <w:rPr>
          <w:rFonts w:ascii="IRNazanin" w:hAnsi="IRNazanin" w:eastAsia="IRNazanin" w:cs="IRNazanin"/>
          <w:lang w:bidi="fa-IR"/>
          <w:color w:val="111111"/>
          <w:sz w:val="28"/>
          <w:szCs w:val="28"/>
          <w:rtl/>
        </w:rPr>
        <w:t xml:space="preserve">الرابع:الرد:و یجب مع قیام البینة،و لا یکفی الواحد و لا الوصف إن ظن صدقه للإطناب فیه،نعم یجوز،فإن امتنع لم یجبر علیه فلو دفع الی الواصف و ظهرت البینة لغیره انتزعها الغیر،فإن تلفت رجع علی من شاء.</w:t>
      </w:r>
    </w:p>
    <w:p>
      <w:pPr>
        <w:pStyle w:val="BookText"/>
      </w:pPr>
      <w:r>
        <w:rPr>
          <w:rFonts w:ascii="IRNazanin" w:hAnsi="IRNazanin" w:eastAsia="IRNazanin" w:cs="IRNazanin"/>
          <w:lang w:bidi="fa-IR"/>
          <w:color w:val="111111"/>
          <w:sz w:val="28"/>
          <w:szCs w:val="28"/>
          <w:rtl/>
        </w:rPr>
        <w:t xml:space="preserve">أمانة،و الأصل براءة الذمة من وجوب البدل،و الوجوب إنما هو متعلق بتسلیم العین و ذلک مع وجدانها.أما البدل فلا یجب إلا بالتلف مع التفریط و هو منتف بالأصل،و الأصح عدم أخذ شیء من مال المیت،و قد سبق نظیره فی الودیعة.</w:t>
      </w:r>
    </w:p>
    <w:p>
      <w:pPr>
        <w:pStyle w:val="BookText"/>
      </w:pPr>
      <w:r>
        <w:rPr>
          <w:rFonts w:ascii="IRNazanin" w:hAnsi="IRNazanin" w:eastAsia="IRNazanin" w:cs="IRNazanin"/>
          <w:lang w:bidi="fa-IR"/>
          <w:color w:val="111111"/>
          <w:sz w:val="28"/>
          <w:szCs w:val="28"/>
          <w:rtl/>
        </w:rPr>
        <w:t xml:space="preserve">قوله: (الرابع:الرد،و یجب مع قیام البینة،و لا یکفی الواحد و لا الوصف،و إن ظن صدقه للإطناب فیه،نعم یجوز).</w:t>
      </w:r>
    </w:p>
    <w:p>
      <w:pPr>
        <w:pStyle w:val="BookText"/>
      </w:pPr>
      <w:r>
        <w:rPr>
          <w:rFonts w:ascii="IRNazanin" w:hAnsi="IRNazanin" w:eastAsia="IRNazanin" w:cs="IRNazanin"/>
          <w:lang w:bidi="fa-IR"/>
          <w:color w:val="111111"/>
          <w:sz w:val="28"/>
          <w:szCs w:val="28"/>
          <w:rtl/>
        </w:rPr>
        <w:t xml:space="preserve">أی:یجوز التسلیم الی الواصف إذا ظن صدقه،و هو المشهور بین الأصحاب،لأن مناط أکثر الشرعیات هو الظن،و لأنه لو لا ذلک لأدی الی عدم وصولها الی مالکها غالبا،إذ من المستبعد إقامة البینة علی ما یستصحبه الإنسان من أمواله.</w:t>
      </w:r>
    </w:p>
    <w:p>
      <w:pPr>
        <w:pStyle w:val="BookText"/>
      </w:pPr>
      <w:r>
        <w:rPr>
          <w:rFonts w:ascii="IRNazanin" w:hAnsi="IRNazanin" w:eastAsia="IRNazanin" w:cs="IRNazanin"/>
          <w:lang w:bidi="fa-IR"/>
          <w:color w:val="111111"/>
          <w:sz w:val="28"/>
          <w:szCs w:val="28"/>
          <w:rtl/>
        </w:rPr>
        <w:t xml:space="preserve">و لأن فی قوله علیه السلام للملتقط:«اعرف عقاصها»و هو وعاؤها الذی هی فیه من خرقة و قرطاس و غیرهما،«و وکاؤهما»و هو الخیط الذی یشد به المال فی الخرقة إیماء الی ذلک،لأن فائدة معرفته تظهر إذا جوزنا الدفع بالوصف،و مثله الإیغال فی الإبهام حال تعریفها،و الاقتصار فی الإشهاد علی بعض الأوصاف.</w:t>
      </w:r>
    </w:p>
    <w:p>
      <w:pPr>
        <w:pStyle w:val="BookText"/>
      </w:pPr>
      <w:r>
        <w:rPr>
          <w:rFonts w:ascii="IRNazanin" w:hAnsi="IRNazanin" w:eastAsia="IRNazanin" w:cs="IRNazanin"/>
          <w:lang w:bidi="fa-IR"/>
          <w:color w:val="111111"/>
          <w:sz w:val="28"/>
          <w:szCs w:val="28"/>
          <w:rtl/>
        </w:rPr>
        <w:t xml:space="preserve">و قال ابن إدریس:لا یجوز دفعها إلا بالبینة،لاشتغال الذمة بحفظها، و عدم ثبوت کون الوصف حجة شرعیة فی جواز الدفع و العمل بالمشهور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شهادة العدل الواحد کالوصف المفید للظن فی جواز الدفع و عدم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یستقر الضمان علی الواصف،إلا أن یعترف الدافع له بالملک فلا یرجع علیه لو رجع علیه المالک. و لو أقام کل منهما بینة بعد الدفع إلی الأول و لا ترجیح أقرع،فإن خرج الثانی انتزعت من الأول.  وجوبه؟احتمله فی التذکرة </w:t>
      </w:r>
      <w:r>
        <w:rPr>
          <w:rStyle w:val="FootnoteReference"/>
        </w:rPr>
        <w:footnoteReference w:id="346"/>
      </w:r>
      <w:r>
        <w:rPr>
          <w:rFonts w:ascii="IRNazanin" w:hAnsi="IRNazanin" w:eastAsia="IRNazanin" w:cs="IRNazanin"/>
          <w:lang w:bidi="fa-IR"/>
          <w:color w:val="111111"/>
          <w:sz w:val="28"/>
          <w:szCs w:val="28"/>
          <w:rtl/>
        </w:rPr>
        <w:t xml:space="preserve">،و هو متوجه،لأن شهادة العدل الموثوق به أقوی من الوصف.</w:t>
      </w:r>
    </w:p>
    <w:p>
      <w:pPr>
        <w:pStyle w:val="BookText"/>
      </w:pPr>
      <w:r>
        <w:rPr>
          <w:rFonts w:ascii="IRNazanin" w:hAnsi="IRNazanin" w:eastAsia="IRNazanin" w:cs="IRNazanin"/>
          <w:lang w:bidi="fa-IR"/>
          <w:color w:val="111111"/>
          <w:sz w:val="28"/>
          <w:szCs w:val="28"/>
          <w:rtl/>
        </w:rPr>
        <w:t xml:space="preserve">قوله: (و یستقر الضمان علی الواصف).</w:t>
      </w:r>
    </w:p>
    <w:p>
      <w:pPr>
        <w:pStyle w:val="BookText"/>
      </w:pPr>
      <w:r>
        <w:rPr>
          <w:rFonts w:ascii="IRNazanin" w:hAnsi="IRNazanin" w:eastAsia="IRNazanin" w:cs="IRNazanin"/>
          <w:lang w:bidi="fa-IR"/>
          <w:color w:val="111111"/>
          <w:sz w:val="28"/>
          <w:szCs w:val="28"/>
          <w:rtl/>
        </w:rPr>
        <w:t xml:space="preserve">لأن التلف فی یده،و لأنه عاد غار.</w:t>
      </w:r>
    </w:p>
    <w:p>
      <w:pPr>
        <w:pStyle w:val="BookText"/>
      </w:pPr>
      <w:r>
        <w:rPr>
          <w:rFonts w:ascii="IRNazanin" w:hAnsi="IRNazanin" w:eastAsia="IRNazanin" w:cs="IRNazanin"/>
          <w:lang w:bidi="fa-IR"/>
          <w:color w:val="111111"/>
          <w:sz w:val="28"/>
          <w:szCs w:val="28"/>
          <w:rtl/>
        </w:rPr>
        <w:t xml:space="preserve">قوله: (إلا أن یعترف الدافع له بالملک فلا یرجع علیه لو رجع علیه المالک).</w:t>
      </w:r>
    </w:p>
    <w:p>
      <w:pPr>
        <w:pStyle w:val="BookText"/>
      </w:pPr>
      <w:r>
        <w:rPr>
          <w:rFonts w:ascii="IRNazanin" w:hAnsi="IRNazanin" w:eastAsia="IRNazanin" w:cs="IRNazanin"/>
          <w:lang w:bidi="fa-IR"/>
          <w:color w:val="111111"/>
          <w:sz w:val="28"/>
          <w:szCs w:val="28"/>
          <w:rtl/>
        </w:rPr>
        <w:t xml:space="preserve">لاعترافه بکون الأخذ منه ظلما.</w:t>
      </w:r>
    </w:p>
    <w:p>
      <w:pPr>
        <w:pStyle w:val="BookText"/>
      </w:pPr>
      <w:r>
        <w:rPr>
          <w:rFonts w:ascii="IRNazanin" w:hAnsi="IRNazanin" w:eastAsia="IRNazanin" w:cs="IRNazanin"/>
          <w:lang w:bidi="fa-IR"/>
          <w:color w:val="111111"/>
          <w:sz w:val="28"/>
          <w:szCs w:val="28"/>
          <w:rtl/>
        </w:rPr>
        <w:t xml:space="preserve">قوله: (و لو اقام کل منهما بینة بعد الدفع إلی الأول و لا ترجیح أقرع).</w:t>
      </w:r>
    </w:p>
    <w:p>
      <w:pPr>
        <w:pStyle w:val="BookText"/>
      </w:pPr>
      <w:r>
        <w:rPr>
          <w:rFonts w:ascii="IRNazanin" w:hAnsi="IRNazanin" w:eastAsia="IRNazanin" w:cs="IRNazanin"/>
          <w:lang w:bidi="fa-IR"/>
          <w:color w:val="111111"/>
          <w:sz w:val="28"/>
          <w:szCs w:val="28"/>
          <w:rtl/>
        </w:rPr>
        <w:t xml:space="preserve">لأنه أمر مشکل،لانتفاء الأولویة و امتناع الحکم بهما و دفعهما.</w:t>
      </w:r>
    </w:p>
    <w:p>
      <w:pPr>
        <w:pStyle w:val="BookText"/>
      </w:pPr>
      <w:r>
        <w:rPr>
          <w:rFonts w:ascii="IRNazanin" w:hAnsi="IRNazanin" w:eastAsia="IRNazanin" w:cs="IRNazanin"/>
          <w:lang w:bidi="fa-IR"/>
          <w:color w:val="111111"/>
          <w:sz w:val="28"/>
          <w:szCs w:val="28"/>
          <w:rtl/>
        </w:rPr>
        <w:t xml:space="preserve">قوله: (فإن خرج الثانی انتزعت من الأول).</w:t>
      </w:r>
    </w:p>
    <w:p>
      <w:pPr>
        <w:pStyle w:val="BookText"/>
      </w:pPr>
      <w:r>
        <w:rPr>
          <w:rFonts w:ascii="IRNazanin" w:hAnsi="IRNazanin" w:eastAsia="IRNazanin" w:cs="IRNazanin"/>
          <w:lang w:bidi="fa-IR"/>
          <w:color w:val="111111"/>
          <w:sz w:val="28"/>
          <w:szCs w:val="28"/>
          <w:rtl/>
        </w:rPr>
        <w:t xml:space="preserve">إنما ینتزع بعد إحلافه،فإن کل من خرج اسمه بالقرعة یستحقها بیمینه، نص علیه فی التذکرة </w:t>
      </w:r>
      <w:r>
        <w:rPr>
          <w:rStyle w:val="FootnoteReference"/>
        </w:rPr>
        <w:footnoteReference w:id="347"/>
      </w:r>
      <w:r>
        <w:rPr>
          <w:rFonts w:ascii="IRNazanin" w:hAnsi="IRNazanin" w:eastAsia="IRNazanin" w:cs="IRNazanin"/>
          <w:lang w:bidi="fa-IR"/>
          <w:color w:val="111111"/>
          <w:sz w:val="28"/>
          <w:szCs w:val="28"/>
          <w:rtl/>
        </w:rPr>
        <w:t xml:space="preserve">.فإن امتنع احلف الآخر،فإن امتنع احتمل إبقاؤها أمانة علیهما حتی یصطلحا،أو علی غیرهما،ذکره المصنف فی التذکرة </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تلفت لم یضمن الملتقط إن کان قد دفع بحکم الحاکم،و إن دفع باجتهاده ضمن.</w:t>
      </w:r>
    </w:p>
    <w:p>
      <w:pPr>
        <w:pStyle w:val="BookText"/>
      </w:pPr>
      <w:r>
        <w:rPr>
          <w:rFonts w:ascii="IRNazanin" w:hAnsi="IRNazanin" w:eastAsia="IRNazanin" w:cs="IRNazanin"/>
          <w:lang w:bidi="fa-IR"/>
          <w:color w:val="111111"/>
          <w:sz w:val="28"/>
          <w:szCs w:val="28"/>
          <w:rtl/>
        </w:rPr>
        <w:t xml:space="preserve">و لو تملک بعد الحول فقامت البینة لم یجب دفع العین،بل المثل أو القیمة إن لم تکن مثلیة،فإن رد العین وجب علی المالک القبول، و کذا لو عابت بعد التملک مع الأرش علی اشکال.   قوله: (و لو تلفت لم یضمن الملتقط إن کان دفع بحکم الحاکم)  إذ لا یقصر منه حینئذ،لأن الدفع واجب علیه،و حکم الحاکم یصیره بمنزلة المکره.و هل یضمن الحاکم فی بیت المال بظهور الخطأ فی دفع مال الغیر الی غیر مستحقه؟لا اعلم به تصریحا.</w:t>
      </w:r>
    </w:p>
    <w:p>
      <w:pPr>
        <w:pStyle w:val="BookText"/>
      </w:pPr>
      <w:r>
        <w:rPr>
          <w:rFonts w:ascii="IRNazanin" w:hAnsi="IRNazanin" w:eastAsia="IRNazanin" w:cs="IRNazanin"/>
          <w:lang w:bidi="fa-IR"/>
          <w:color w:val="111111"/>
          <w:sz w:val="28"/>
          <w:szCs w:val="28"/>
          <w:rtl/>
        </w:rPr>
        <w:t xml:space="preserve">و ینبغی عدم الضمان لوجود القابض فیرجع علیه قوله:(و إن دفع باجتهاده ضمن)لأن الدفع مستند الیه و قد تبین کونه بغیر حق.</w:t>
      </w:r>
    </w:p>
    <w:p>
      <w:pPr>
        <w:pStyle w:val="BookText"/>
      </w:pPr>
      <w:r>
        <w:rPr>
          <w:rFonts w:ascii="IRNazanin" w:hAnsi="IRNazanin" w:eastAsia="IRNazanin" w:cs="IRNazanin"/>
          <w:lang w:bidi="fa-IR"/>
          <w:color w:val="111111"/>
          <w:sz w:val="28"/>
          <w:szCs w:val="28"/>
          <w:rtl/>
        </w:rPr>
        <w:t xml:space="preserve">قوله: (و لو تملک بعد الحول فقامت البینة لم یجب دفع العین، بل المثل أو القیمة إن لم تکن مثلیة).</w:t>
      </w:r>
    </w:p>
    <w:p>
      <w:pPr>
        <w:pStyle w:val="BookText"/>
      </w:pPr>
      <w:r>
        <w:rPr>
          <w:rFonts w:ascii="IRNazanin" w:hAnsi="IRNazanin" w:eastAsia="IRNazanin" w:cs="IRNazanin"/>
          <w:lang w:bidi="fa-IR"/>
          <w:color w:val="111111"/>
          <w:sz w:val="28"/>
          <w:szCs w:val="28"/>
          <w:rtl/>
        </w:rPr>
        <w:t xml:space="preserve">هذا مبنی علی أنه إذا تملک بعد التعریف حولا یضمن العوض و لا یجب دفع العین،و قد سبق أن الأصح وجوب ردها،و یمکن أن یقال:إن الواجب فی القیمی القیمة فلا یجزئ غیرها إلا بالتراضی.</w:t>
      </w:r>
    </w:p>
    <w:p>
      <w:pPr>
        <w:pStyle w:val="BookText"/>
      </w:pPr>
      <w:r>
        <w:rPr>
          <w:rFonts w:ascii="IRNazanin" w:hAnsi="IRNazanin" w:eastAsia="IRNazanin" w:cs="IRNazanin"/>
          <w:lang w:bidi="fa-IR"/>
          <w:color w:val="111111"/>
          <w:sz w:val="28"/>
          <w:szCs w:val="28"/>
          <w:rtl/>
        </w:rPr>
        <w:t xml:space="preserve">قوله: (فإن رد العین وجب علی المالک القبول).</w:t>
      </w:r>
    </w:p>
    <w:p>
      <w:pPr>
        <w:pStyle w:val="BookText"/>
      </w:pPr>
      <w:r>
        <w:rPr>
          <w:rFonts w:ascii="IRNazanin" w:hAnsi="IRNazanin" w:eastAsia="IRNazanin" w:cs="IRNazanin"/>
          <w:lang w:bidi="fa-IR"/>
          <w:color w:val="111111"/>
          <w:sz w:val="28"/>
          <w:szCs w:val="28"/>
          <w:rtl/>
        </w:rPr>
        <w:t xml:space="preserve">تفریعا علی مختاره،و وجهه ان العین أقرب الی نفسها من البدل،و قد سبق بیان مثله فی القرض.</w:t>
      </w:r>
    </w:p>
    <w:p>
      <w:pPr>
        <w:pStyle w:val="BookText"/>
      </w:pPr>
      <w:r>
        <w:rPr>
          <w:rFonts w:ascii="IRNazanin" w:hAnsi="IRNazanin" w:eastAsia="IRNazanin" w:cs="IRNazanin"/>
          <w:lang w:bidi="fa-IR"/>
          <w:color w:val="111111"/>
          <w:sz w:val="28"/>
          <w:szCs w:val="28"/>
          <w:rtl/>
        </w:rPr>
        <w:t xml:space="preserve">قوله: (و کذا لو عابت بعد التملک مع الأرش علی اشکال).</w:t>
      </w:r>
    </w:p>
    <w:p>
      <w:pPr>
        <w:pStyle w:val="BookText"/>
      </w:pPr>
      <w:r>
        <w:rPr>
          <w:rFonts w:ascii="IRNazanin" w:hAnsi="IRNazanin" w:eastAsia="IRNazanin" w:cs="IRNazanin"/>
          <w:lang w:bidi="fa-IR"/>
          <w:color w:val="111111"/>
          <w:sz w:val="28"/>
          <w:szCs w:val="28"/>
          <w:rtl/>
        </w:rPr>
        <w:t xml:space="preserve">ینشأ:من أن الواجب القیمة فی القیمی،و المثل فی المثلی،و مع وجود العیب فلا مماثلة.و من أن العین مع الأرش الساد مسد الفائت أقرب إلی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الزیادة المنفصلة و المتصلة فی الحول للمالک،و فی تبعیته اللقطة نظر،أقربه ذلک،و بعده للملتقط إن تجددت بعد نیة التملک،و إلاّ فکالأول و لو رد العین لم یجب رد النماء،  نفسها من القیمة،و علی ما اخترناه فالواجب رد العین مع الأرش فیجب قبولها.</w:t>
      </w:r>
    </w:p>
    <w:p>
      <w:pPr>
        <w:pStyle w:val="BookText"/>
      </w:pPr>
      <w:r>
        <w:rPr>
          <w:rFonts w:ascii="IRNazanin" w:hAnsi="IRNazanin" w:eastAsia="IRNazanin" w:cs="IRNazanin"/>
          <w:lang w:bidi="fa-IR"/>
          <w:color w:val="111111"/>
          <w:sz w:val="28"/>
          <w:szCs w:val="28"/>
          <w:rtl/>
        </w:rPr>
        <w:t xml:space="preserve">قوله: (و الزیادة المنفصلة و المتصلة فی الحول للمالک).</w:t>
      </w:r>
    </w:p>
    <w:p>
      <w:pPr>
        <w:pStyle w:val="BookText"/>
      </w:pPr>
      <w:r>
        <w:rPr>
          <w:rFonts w:ascii="IRNazanin" w:hAnsi="IRNazanin" w:eastAsia="IRNazanin" w:cs="IRNazanin"/>
          <w:lang w:bidi="fa-IR"/>
          <w:color w:val="111111"/>
          <w:sz w:val="28"/>
          <w:szCs w:val="28"/>
          <w:rtl/>
        </w:rPr>
        <w:t xml:space="preserve">لأنها نماء ملکه.</w:t>
      </w:r>
    </w:p>
    <w:p>
      <w:pPr>
        <w:pStyle w:val="BookText"/>
      </w:pPr>
      <w:r>
        <w:rPr>
          <w:rFonts w:ascii="IRNazanin" w:hAnsi="IRNazanin" w:eastAsia="IRNazanin" w:cs="IRNazanin"/>
          <w:lang w:bidi="fa-IR"/>
          <w:color w:val="111111"/>
          <w:sz w:val="28"/>
          <w:szCs w:val="28"/>
          <w:rtl/>
        </w:rPr>
        <w:t xml:space="preserve">قوله: (و فی التبعیة للقطة نظر أقربه ذلک).</w:t>
      </w:r>
    </w:p>
    <w:p>
      <w:pPr>
        <w:pStyle w:val="BookText"/>
      </w:pPr>
      <w:r>
        <w:rPr>
          <w:rFonts w:ascii="IRNazanin" w:hAnsi="IRNazanin" w:eastAsia="IRNazanin" w:cs="IRNazanin"/>
          <w:lang w:bidi="fa-IR"/>
          <w:color w:val="111111"/>
          <w:sz w:val="28"/>
          <w:szCs w:val="28"/>
          <w:rtl/>
        </w:rPr>
        <w:t xml:space="preserve">ینشأ:من أن النماء تابع للأصل،و من اختصاص العین بمعنی الالتقاط بخلاف النماء.و وجه القرب:إن الفرع لا یزید علی أصله،و قد استحق الملتقط تملک العین،فمقتضی التبعیة یستحق تملک النماء،لأن الفرض تجدده بعد استحقاق تملک الأصل و إن کان التعریف شرطا،فإذا عرّف الأصل حولا تملّک الجمیع إن شاء علی الأقرب.</w:t>
      </w:r>
    </w:p>
    <w:p>
      <w:pPr>
        <w:pStyle w:val="BookText"/>
      </w:pPr>
      <w:r>
        <w:rPr>
          <w:rFonts w:ascii="IRNazanin" w:hAnsi="IRNazanin" w:eastAsia="IRNazanin" w:cs="IRNazanin"/>
          <w:lang w:bidi="fa-IR"/>
          <w:color w:val="111111"/>
          <w:sz w:val="28"/>
          <w:szCs w:val="28"/>
          <w:rtl/>
        </w:rPr>
        <w:t xml:space="preserve">قوله: (و بعده للملتقط إن تجددت بعد نیة التملک،و إلا فکالأول).</w:t>
      </w:r>
    </w:p>
    <w:p>
      <w:pPr>
        <w:pStyle w:val="BookText"/>
      </w:pPr>
      <w:r>
        <w:rPr>
          <w:rFonts w:ascii="IRNazanin" w:hAnsi="IRNazanin" w:eastAsia="IRNazanin" w:cs="IRNazanin"/>
          <w:lang w:bidi="fa-IR"/>
          <w:color w:val="111111"/>
          <w:sz w:val="28"/>
          <w:szCs w:val="28"/>
          <w:rtl/>
        </w:rPr>
        <w:t xml:space="preserve">أی:و بعد الحول إذا تجددت الزیادة یکون للملتقط،لأنها نماء ملکه و هذا إذا کان تجددها بعد نیة التملک و إلا-أی:و إن لم یکن بعد نیة التملک- فکالأول،و هو المتجدد فی الحول،فیکون فی التبعیة الاشکال،و الأقرب هنا ما هو الأقرب هناک.</w:t>
      </w:r>
    </w:p>
    <w:p>
      <w:pPr>
        <w:pStyle w:val="BookText"/>
      </w:pPr>
      <w:r>
        <w:rPr>
          <w:rFonts w:ascii="IRNazanin" w:hAnsi="IRNazanin" w:eastAsia="IRNazanin" w:cs="IRNazanin"/>
          <w:lang w:bidi="fa-IR"/>
          <w:color w:val="111111"/>
          <w:sz w:val="28"/>
          <w:szCs w:val="28"/>
          <w:rtl/>
        </w:rPr>
        <w:t xml:space="preserve">قوله: (و لو رد العین لم یجب رد النماء).</w:t>
      </w:r>
    </w:p>
    <w:p>
      <w:pPr>
        <w:pStyle w:val="BookText"/>
      </w:pPr>
      <w:r>
        <w:rPr>
          <w:rFonts w:ascii="IRNazanin" w:hAnsi="IRNazanin" w:eastAsia="IRNazanin" w:cs="IRNazanin"/>
          <w:lang w:bidi="fa-IR"/>
          <w:color w:val="111111"/>
          <w:sz w:val="28"/>
          <w:szCs w:val="28"/>
          <w:rtl/>
        </w:rPr>
        <w:t xml:space="preserve">لأنه نماء ملکه و إن قلنا بوجوب رد العین إذا جاء المالک،لأن تزلزل الملک لا ینافی ثبوته،کما فی البیع فی زمان الخیار،و هذا إنما هو فی النماء المنفصل دون المتصل.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دفع العوض لمن قامت له البینة ضمن الثانی مع البینة،لأن المدفوع لیس نفس العین،و یرجع علی الأول،لتحقق بطلان الحکم.   قوله: (و لو دفع العوض لمن قامت له البینة ضمن للثانی مع البینة، لأن المدفوع لیس نفس العین،و یرجع علی الأول لتحقق بطلان الحکم).</w:t>
      </w:r>
    </w:p>
    <w:p>
      <w:pPr>
        <w:pStyle w:val="BookText"/>
      </w:pPr>
      <w:r>
        <w:rPr>
          <w:rFonts w:ascii="IRNazanin" w:hAnsi="IRNazanin" w:eastAsia="IRNazanin" w:cs="IRNazanin"/>
          <w:lang w:bidi="fa-IR"/>
          <w:color w:val="111111"/>
          <w:sz w:val="28"/>
          <w:szCs w:val="28"/>
          <w:rtl/>
        </w:rPr>
        <w:t xml:space="preserve">هذا فیمن تملک بعد الحول و ضمن العوض عند المصنف،فإن الأول إذا أقام البینة بالاستحقاق فدفع الیه العوض،ثم أقام الثانی البینة و انتفی المرجح،فأقرع فخرج اسم الثانی،فاحلف فإنه یجب علی الملتقط الغرم، لأن المدفوع لم یتعین کونه العوض الذی فی ذمته،لأنه لم یقبضه المستحق، لکن یرجع به علی الأول بظهور بطلان الحکم بأن العین له.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1" w:name="pg10546_97203"/>
    <w:bookmarkEnd w:id="41"/>
    <w:p>
      <w:pPr>
        <w:pStyle w:val="Heading3"/>
      </w:pPr>
      <w:bookmarkStart w:id="153" w:name="_Toc86"/>
      <w:r>
        <w:t>المقصد الرابع:فی الجعالة</w:t>
      </w:r>
      <w:bookmarkEnd w:id="153"/>
    </w:p>
    <w:p>
      <w:pPr>
        <w:pStyle w:val="Heading4"/>
      </w:pPr>
      <w:bookmarkStart w:id="154" w:name="_Toc87"/>
      <w:r>
        <w:t>اشارة</w:t>
      </w:r>
      <w:bookmarkEnd w:id="154"/>
    </w:p>
    <w:p>
      <w:pPr>
        <w:pStyle w:val="BookText"/>
      </w:pPr>
      <w:r>
        <w:rPr>
          <w:rFonts w:ascii="IRNazanin" w:hAnsi="IRNazanin" w:eastAsia="IRNazanin" w:cs="IRNazanin"/>
          <w:lang w:bidi="fa-IR"/>
          <w:color w:val="111111"/>
          <w:sz w:val="28"/>
          <w:szCs w:val="28"/>
          <w:rtl/>
        </w:rPr>
        <w:t xml:space="preserve">المقصد الرابع:فی الجعالة:و فیه مطلبان:</w:t>
      </w:r>
    </w:p>
    <w:p>
      <w:pPr>
        <w:pStyle w:val="Heading4"/>
      </w:pPr>
      <w:bookmarkStart w:id="155" w:name="_Toc88"/>
      <w:r>
        <w:t>الأول:فی الأرکان</w:t>
      </w:r>
      <w:bookmarkEnd w:id="155"/>
    </w:p>
    <w:p>
      <w:pPr>
        <w:pStyle w:val="Heading5"/>
      </w:pPr>
      <w:bookmarkStart w:id="156" w:name="_Toc89"/>
      <w:r>
        <w:t>اشارة</w:t>
      </w:r>
      <w:bookmarkEnd w:id="156"/>
    </w:p>
    <w:p>
      <w:pPr>
        <w:pStyle w:val="BookText"/>
      </w:pPr>
      <w:r>
        <w:rPr>
          <w:rFonts w:ascii="IRNazanin" w:hAnsi="IRNazanin" w:eastAsia="IRNazanin" w:cs="IRNazanin"/>
          <w:lang w:bidi="fa-IR"/>
          <w:color w:val="111111"/>
          <w:sz w:val="28"/>
          <w:szCs w:val="28"/>
          <w:rtl/>
        </w:rPr>
        <w:t xml:space="preserve">الأول:فی الأرکان:و هی أربعة:</w:t>
      </w:r>
    </w:p>
    <w:p>
      <w:pPr>
        <w:pStyle w:val="Heading5"/>
      </w:pPr>
      <w:bookmarkStart w:id="157" w:name="_Toc90"/>
      <w:r>
        <w:t>الأول:الصیغة</w:t>
      </w:r>
      <w:bookmarkEnd w:id="157"/>
    </w:p>
    <w:p>
      <w:pPr>
        <w:pStyle w:val="BookText"/>
      </w:pPr>
      <w:r>
        <w:rPr>
          <w:rFonts w:ascii="IRNazanin" w:hAnsi="IRNazanin" w:eastAsia="IRNazanin" w:cs="IRNazanin"/>
          <w:lang w:bidi="fa-IR"/>
          <w:color w:val="111111"/>
          <w:sz w:val="28"/>
          <w:szCs w:val="28"/>
          <w:rtl/>
        </w:rPr>
        <w:t xml:space="preserve">الأول:الصیغة:کقوله:من رد عبدی،أو ضالتی،أو فعل کذا،و ما أشبهه من اللفظ الدال علی العمل فله کذا.فلو رد انسان ابتداء فهو متبرع لا شیء له،و کذا لو رد من لم یسمع الجعالة علی قصد التبرع،و إلا فإشکال.   قوله: (المقصد الرابع:فی الجعالة،و فیه مطلبان:الأول:فی الأرکان و هی أربعة:</w:t>
      </w:r>
    </w:p>
    <w:p>
      <w:pPr>
        <w:pStyle w:val="BookText"/>
      </w:pPr>
      <w:r>
        <w:rPr>
          <w:rFonts w:ascii="IRNazanin" w:hAnsi="IRNazanin" w:eastAsia="IRNazanin" w:cs="IRNazanin"/>
          <w:lang w:bidi="fa-IR"/>
          <w:color w:val="111111"/>
          <w:sz w:val="28"/>
          <w:szCs w:val="28"/>
          <w:rtl/>
        </w:rPr>
        <w:t xml:space="preserve">الأول:الصیغة کقوله:من رد عبدی،أو ضالتی،أو فعل کذا، و ما أشبهه من اللفظ الدال علی العمل فله کذا).</w:t>
      </w:r>
    </w:p>
    <w:p>
      <w:pPr>
        <w:pStyle w:val="BookText"/>
      </w:pPr>
      <w:r>
        <w:rPr>
          <w:rFonts w:ascii="IRNazanin" w:hAnsi="IRNazanin" w:eastAsia="IRNazanin" w:cs="IRNazanin"/>
          <w:lang w:bidi="fa-IR"/>
          <w:color w:val="111111"/>
          <w:sz w:val="28"/>
          <w:szCs w:val="28"/>
          <w:rtl/>
        </w:rPr>
        <w:t xml:space="preserve">ظاهره انه لا قبول أصلا،و مفهوم الجعالة یقتضی ذلک،لکن ظاهرهم أن الجعالة من العقود(الجائزة) </w:t>
      </w:r>
      <w:r>
        <w:rPr>
          <w:rStyle w:val="FootnoteReference"/>
        </w:rPr>
        <w:footnoteReference w:id="349"/>
      </w:r>
      <w:r>
        <w:rPr>
          <w:rFonts w:ascii="IRNazanin" w:hAnsi="IRNazanin" w:eastAsia="IRNazanin" w:cs="IRNazanin"/>
          <w:lang w:bidi="fa-IR"/>
          <w:color w:val="111111"/>
          <w:sz w:val="28"/>
          <w:szCs w:val="28"/>
          <w:rtl/>
        </w:rPr>
        <w:t xml:space="preserve">فیکون القبول فیها فعلیا،و مفهوم قول المصنف بعد ذلک:(و لا القبول نطقا)یعطی هذا.</w:t>
      </w:r>
    </w:p>
    <w:p>
      <w:pPr>
        <w:pStyle w:val="BookText"/>
      </w:pPr>
      <w:r>
        <w:rPr>
          <w:rFonts w:ascii="IRNazanin" w:hAnsi="IRNazanin" w:eastAsia="IRNazanin" w:cs="IRNazanin"/>
          <w:lang w:bidi="fa-IR"/>
          <w:color w:val="111111"/>
          <w:sz w:val="28"/>
          <w:szCs w:val="28"/>
          <w:rtl/>
        </w:rPr>
        <w:t xml:space="preserve">قوله: (و کذا لو رد من لم یسمع الجعالة علی قصد التبرع،و إلا فإشکال).</w:t>
      </w:r>
    </w:p>
    <w:p>
      <w:pPr>
        <w:pStyle w:val="BookText"/>
      </w:pPr>
      <w:r>
        <w:rPr>
          <w:rFonts w:ascii="IRNazanin" w:hAnsi="IRNazanin" w:eastAsia="IRNazanin" w:cs="IRNazanin"/>
          <w:lang w:bidi="fa-IR"/>
          <w:color w:val="111111"/>
          <w:sz w:val="28"/>
          <w:szCs w:val="28"/>
          <w:rtl/>
        </w:rPr>
        <w:t xml:space="preserve">أی:و کذا لا شیء لو رد من لم یسمع الجعالة علی قصد التبرع قطعا، لأنه لو سمع الجعل فرد متبرعا لا یستحق فهنا أولی،و إن لم یکن رده علی قصد التبرع بل علی قصد الاستحقاق فإشکال ینشأ:من أنه قد فعل متعلق الجعل علی قصد الاستحقاق مطابقا لصدور الجعل من المالک،لأن الفرض شمول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کذب المخبر فقال:قال فلان:من رد ضالته فله کذا لم یستحق الراد علی المالک و لا المخبر،لأنه لم یضمن،  اللفظ له فیستحق،و لأنه عمل محترم لم یقصد به فاعله التبرع و وقع بإذن الجاعل.و لأن المقتضی للاستحقاق-و هو جعل المالک بصیغة تشمل العامل و عدم تبرعه-موجود،و المانع لیس إلا عدم علمه بصدور الجعل لا یصلح للمانعیة، للشک فی مانعیته فیعمل المقتضی عمله.</w:t>
      </w:r>
    </w:p>
    <w:p>
      <w:pPr>
        <w:pStyle w:val="BookText"/>
      </w:pPr>
      <w:r>
        <w:rPr>
          <w:rFonts w:ascii="IRNazanin" w:hAnsi="IRNazanin" w:eastAsia="IRNazanin" w:cs="IRNazanin"/>
          <w:lang w:bidi="fa-IR"/>
          <w:color w:val="111111"/>
          <w:sz w:val="28"/>
          <w:szCs w:val="28"/>
          <w:rtl/>
        </w:rPr>
        <w:t xml:space="preserve">و من أنه بالنسبة إلی اعتقاده متبرع،إذ لا عبرة بقصده من دون جعل المالک.</w:t>
      </w:r>
    </w:p>
    <w:p>
      <w:pPr>
        <w:pStyle w:val="BookText"/>
      </w:pPr>
      <w:r>
        <w:rPr>
          <w:rFonts w:ascii="IRNazanin" w:hAnsi="IRNazanin" w:eastAsia="IRNazanin" w:cs="IRNazanin"/>
          <w:lang w:bidi="fa-IR"/>
          <w:color w:val="111111"/>
          <w:sz w:val="28"/>
          <w:szCs w:val="28"/>
          <w:rtl/>
        </w:rPr>
        <w:t xml:space="preserve">و یمکن أن یقال:یفرق بین من رد کذلک عالما بأن العمل بدون الجعل تبرع و إن قصد العامل العوض،و بین غیره،لأن الأول لا یکاد ینفک من التبرع،بخلاف الثانی فیستحق دون الأول،و فیه قوة.</w:t>
      </w:r>
    </w:p>
    <w:p>
      <w:pPr>
        <w:pStyle w:val="BookText"/>
      </w:pPr>
      <w:r>
        <w:rPr>
          <w:rFonts w:ascii="IRNazanin" w:hAnsi="IRNazanin" w:eastAsia="IRNazanin" w:cs="IRNazanin"/>
          <w:lang w:bidi="fa-IR"/>
          <w:color w:val="111111"/>
          <w:sz w:val="28"/>
          <w:szCs w:val="28"/>
          <w:rtl/>
        </w:rPr>
        <w:t xml:space="preserve">و أطلق شیخنا الشهید </w:t>
      </w:r>
      <w:r>
        <w:rPr>
          <w:rStyle w:val="FootnoteReference"/>
        </w:rPr>
        <w:footnoteReference w:id="350"/>
      </w:r>
      <w:r>
        <w:rPr>
          <w:rFonts w:ascii="IRNazanin" w:hAnsi="IRNazanin" w:eastAsia="IRNazanin" w:cs="IRNazanin"/>
          <w:lang w:bidi="fa-IR"/>
          <w:color w:val="111111"/>
          <w:sz w:val="28"/>
          <w:szCs w:val="28"/>
          <w:rtl/>
        </w:rPr>
        <w:t xml:space="preserve">،و الفاضل الشارح الاستحقاق </w:t>
      </w:r>
      <w:r>
        <w:rPr>
          <w:rStyle w:val="FootnoteReference"/>
        </w:rPr>
        <w:footnoteReference w:id="351"/>
      </w:r>
      <w:r>
        <w:rPr>
          <w:rFonts w:ascii="IRNazanin" w:hAnsi="IRNazanin" w:eastAsia="IRNazanin" w:cs="IRNazanin"/>
          <w:lang w:bidi="fa-IR"/>
          <w:color w:val="111111"/>
          <w:sz w:val="28"/>
          <w:szCs w:val="28"/>
          <w:rtl/>
        </w:rPr>
        <w:t xml:space="preserve">،(و ما ذکرناه من التفصیل أولی و أعلم ان علی عبارة الکتاب مؤاخذة،فإن قوله:(و إلا فإشکال) یقتضی ثبوت الإشکال فی کل من لم یرد علی قصد التبرع،فیتناول من رد لا علی قصد التبرع و لا علی قصد الاستحقاق) </w:t>
      </w:r>
      <w:r>
        <w:rPr>
          <w:rStyle w:val="FootnoteReference"/>
        </w:rPr>
        <w:footnoteReference w:id="352"/>
      </w:r>
      <w:r>
        <w:rPr>
          <w:rFonts w:ascii="IRNazanin" w:hAnsi="IRNazanin" w:eastAsia="IRNazanin" w:cs="IRNazanin"/>
          <w:lang w:bidi="fa-IR"/>
          <w:color w:val="111111"/>
          <w:sz w:val="28"/>
          <w:szCs w:val="28"/>
          <w:rtl/>
        </w:rPr>
        <w:t xml:space="preserve">.و لیس بجید،لأن هذا متبرع و إن لم یقصد التبرع.</w:t>
      </w:r>
    </w:p>
    <w:p>
      <w:pPr>
        <w:pStyle w:val="BookText"/>
      </w:pPr>
      <w:r>
        <w:rPr>
          <w:rFonts w:ascii="IRNazanin" w:hAnsi="IRNazanin" w:eastAsia="IRNazanin" w:cs="IRNazanin"/>
          <w:lang w:bidi="fa-IR"/>
          <w:color w:val="111111"/>
          <w:sz w:val="28"/>
          <w:szCs w:val="28"/>
          <w:rtl/>
        </w:rPr>
        <w:t xml:space="preserve">قوله: (و لا المخبر،لأنه لم یضمن).</w:t>
      </w:r>
    </w:p>
    <w:p>
      <w:pPr>
        <w:pStyle w:val="BookText"/>
      </w:pPr>
      <w:r>
        <w:rPr>
          <w:rFonts w:ascii="IRNazanin" w:hAnsi="IRNazanin" w:eastAsia="IRNazanin" w:cs="IRNazanin"/>
          <w:lang w:bidi="fa-IR"/>
          <w:color w:val="111111"/>
          <w:sz w:val="28"/>
          <w:szCs w:val="28"/>
          <w:rtl/>
        </w:rPr>
        <w:t xml:space="preserve">و إنما الراد ادخل نفسه علی عمل بدون تعین الاستحقاق،فالتقصیر من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2" w:name="pg10546_97205"/>
    <w:bookmarkEnd w:id="42"/>
    <w:p>
      <w:pPr>
        <w:pStyle w:val="BookText"/>
      </w:pPr>
      <w:r>
        <w:rPr>
          <w:rFonts w:ascii="IRNazanin" w:hAnsi="IRNazanin" w:eastAsia="IRNazanin" w:cs="IRNazanin"/>
          <w:lang w:bidi="fa-IR"/>
          <w:color w:val="111111"/>
          <w:sz w:val="28"/>
          <w:szCs w:val="28"/>
          <w:rtl/>
        </w:rPr>
        <w:t xml:space="preserve">و لو تبرع المخبر و قال:من رد عبد فلان فله درهم لزمه،لأنه ضامن. و لو قال:من رد عبدی من العراق فی شهر کذا فله کذا و من خاط ثوبی فی یوم کذا فله کذا صح،بخلاف الأجرة،للزومها بخلاف الجعالة.</w:t>
      </w:r>
    </w:p>
    <w:p>
      <w:pPr>
        <w:pStyle w:val="Heading5"/>
      </w:pPr>
      <w:bookmarkStart w:id="158" w:name="_Toc91"/>
      <w:r>
        <w:t>الثانی:الجاعل</w:t>
      </w:r>
      <w:bookmarkEnd w:id="158"/>
    </w:p>
    <w:p>
      <w:pPr>
        <w:pStyle w:val="BookText"/>
      </w:pPr>
      <w:r>
        <w:rPr>
          <w:rFonts w:ascii="IRNazanin" w:hAnsi="IRNazanin" w:eastAsia="IRNazanin" w:cs="IRNazanin"/>
          <w:lang w:bidi="fa-IR"/>
          <w:color w:val="111111"/>
          <w:sz w:val="28"/>
          <w:szCs w:val="28"/>
          <w:rtl/>
        </w:rPr>
        <w:t xml:space="preserve">الثانی:الجاعل:و شرطه أن یکون أهلا للاستئجار،و فی العامل إمکان تحصیل العمل.و لا یشترط تعیینه و لا القبول نطقا،و لو عین فرد  قبله.و إن کان المالک قد جعل،فرد طمعا فی الجعل کفی فی الاستحقاق إخبار المخبر و إن لم یکن ثقة.</w:t>
      </w:r>
    </w:p>
    <w:p>
      <w:pPr>
        <w:pStyle w:val="BookText"/>
      </w:pPr>
      <w:r>
        <w:rPr>
          <w:rFonts w:ascii="IRNazanin" w:hAnsi="IRNazanin" w:eastAsia="IRNazanin" w:cs="IRNazanin"/>
          <w:lang w:bidi="fa-IR"/>
          <w:color w:val="111111"/>
          <w:sz w:val="28"/>
          <w:szCs w:val="28"/>
          <w:rtl/>
        </w:rPr>
        <w:t xml:space="preserve">قوله: (و لو تبرع المخبر و قال:من رد عبد فلان فله درهم لزم، لأنه ضامن).</w:t>
      </w:r>
    </w:p>
    <w:p>
      <w:pPr>
        <w:pStyle w:val="BookText"/>
      </w:pPr>
      <w:r>
        <w:rPr>
          <w:rFonts w:ascii="IRNazanin" w:hAnsi="IRNazanin" w:eastAsia="IRNazanin" w:cs="IRNazanin"/>
          <w:lang w:bidi="fa-IR"/>
          <w:color w:val="111111"/>
          <w:sz w:val="28"/>
          <w:szCs w:val="28"/>
          <w:rtl/>
        </w:rPr>
        <w:t xml:space="preserve">لا ریب فی صحة الجعل من الأجنبی علی العمل و إن کان العمل لا یرجع علیه بفائدة للتوسع فی الجعالة.</w:t>
      </w:r>
    </w:p>
    <w:p>
      <w:pPr>
        <w:pStyle w:val="BookText"/>
      </w:pPr>
      <w:r>
        <w:rPr>
          <w:rFonts w:ascii="IRNazanin" w:hAnsi="IRNazanin" w:eastAsia="IRNazanin" w:cs="IRNazanin"/>
          <w:lang w:bidi="fa-IR"/>
          <w:color w:val="111111"/>
          <w:sz w:val="28"/>
          <w:szCs w:val="28"/>
          <w:rtl/>
        </w:rPr>
        <w:t xml:space="preserve">لما کانت الإجارة لازمة لم یصح تقدیر المنفعة بالعمل و الزمان معا،لأن اتفاقهما نادر فیخل بلزوم العقد،و لأن تطبیق العمل علی الزمان غیر معلوم التحقق،فیکون اشتراطه اشتراطا لما لا یوثق بالقدرة علیه فلم یصح.</w:t>
      </w:r>
    </w:p>
    <w:p>
      <w:pPr>
        <w:pStyle w:val="BookText"/>
      </w:pPr>
      <w:r>
        <w:rPr>
          <w:rFonts w:ascii="IRNazanin" w:hAnsi="IRNazanin" w:eastAsia="IRNazanin" w:cs="IRNazanin"/>
          <w:lang w:bidi="fa-IR"/>
          <w:color w:val="111111"/>
          <w:sz w:val="28"/>
          <w:szCs w:val="28"/>
          <w:rtl/>
        </w:rPr>
        <w:t xml:space="preserve">أما الجعالة فإنها جائزة،فإذا لم یتفق انطباق العمل علی الزمان لم یخرج العقد عن مقتضاه.و فرق أیضا بأن التقدیر بالأمرین معا یقتضی عدم الوثوق بحصول العوض،و هو مغتفر فی الجعالة دون الإجارة.</w:t>
      </w:r>
    </w:p>
    <w:p>
      <w:pPr>
        <w:pStyle w:val="BookText"/>
      </w:pPr>
      <w:r>
        <w:rPr>
          <w:rFonts w:ascii="IRNazanin" w:hAnsi="IRNazanin" w:eastAsia="IRNazanin" w:cs="IRNazanin"/>
          <w:lang w:bidi="fa-IR"/>
          <w:color w:val="111111"/>
          <w:sz w:val="28"/>
          <w:szCs w:val="28"/>
          <w:rtl/>
        </w:rPr>
        <w:t xml:space="preserve">قوله: (و لو قال:من رد عبدی من العراق فی شهر فله کذا،و من خاط ثوبی فی یوم فله کذا صح،بخلاف الأجرة للزومها،بخلاف الجعالة).</w:t>
      </w:r>
    </w:p>
    <w:p>
      <w:pPr>
        <w:pStyle w:val="BookText"/>
      </w:pPr>
      <w:r>
        <w:rPr>
          <w:rFonts w:ascii="IRNazanin" w:hAnsi="IRNazanin" w:eastAsia="IRNazanin" w:cs="IRNazanin"/>
          <w:lang w:bidi="fa-IR"/>
          <w:color w:val="111111"/>
          <w:sz w:val="28"/>
          <w:szCs w:val="28"/>
          <w:rtl/>
        </w:rPr>
        <w:t xml:space="preserve">قوله: (الثانی:الجاعل،و شرطه أن یکون أهلا للاستئجار،و فی العامل إمکان تحصیل العمل،و لا یشترط تعینه).</w:t>
      </w:r>
    </w:p>
    <w:p>
      <w:pPr>
        <w:pStyle w:val="BookText"/>
      </w:pPr>
      <w:r>
        <w:rPr>
          <w:rFonts w:ascii="IRNazanin" w:hAnsi="IRNazanin" w:eastAsia="IRNazanin" w:cs="IRNazanin"/>
          <w:lang w:bidi="fa-IR"/>
          <w:color w:val="111111"/>
          <w:sz w:val="28"/>
          <w:szCs w:val="28"/>
          <w:rtl/>
        </w:rPr>
        <w:t xml:space="preserve">أی:العامل،بل الأصل و الغالب جهالته،لأن المطلوب فی الجعالة تعیین عوض علی عمل.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3" w:name="pg10546_97206"/>
    <w:bookmarkEnd w:id="43"/>
    <w:p>
      <w:pPr>
        <w:pStyle w:val="BookText"/>
      </w:pPr>
      <w:r>
        <w:rPr>
          <w:rFonts w:ascii="IRNazanin" w:hAnsi="IRNazanin" w:eastAsia="IRNazanin" w:cs="IRNazanin"/>
          <w:lang w:bidi="fa-IR"/>
          <w:color w:val="111111"/>
          <w:sz w:val="28"/>
          <w:szCs w:val="28"/>
          <w:rtl/>
        </w:rPr>
        <w:t xml:space="preserve">غیره فهو متبرع.</w:t>
      </w:r>
    </w:p>
    <w:p>
      <w:pPr>
        <w:pStyle w:val="Heading5"/>
      </w:pPr>
      <w:bookmarkStart w:id="159" w:name="_Toc92"/>
      <w:r>
        <w:t>الثالث:العمل</w:t>
      </w:r>
      <w:bookmarkEnd w:id="159"/>
    </w:p>
    <w:p>
      <w:pPr>
        <w:pStyle w:val="BookText"/>
      </w:pPr>
      <w:r>
        <w:rPr>
          <w:rFonts w:ascii="IRNazanin" w:hAnsi="IRNazanin" w:eastAsia="IRNazanin" w:cs="IRNazanin"/>
          <w:lang w:bidi="fa-IR"/>
          <w:color w:val="111111"/>
          <w:sz w:val="28"/>
          <w:szCs w:val="28"/>
          <w:rtl/>
        </w:rPr>
        <w:t xml:space="preserve">الثالث:العمل:و هو کل ما یصح الاستئجار علیه،و هو کل عمل مقصود محلل و إن کان مجهولا.و لا یشترط الجهل،فلو قال:من خاط ثوبی أو حج عنی فله دینار صح،لأن جوازه مع الجهل یستلزم أولویة جوازه مع العمل.</w:t>
      </w:r>
    </w:p>
    <w:p>
      <w:pPr>
        <w:pStyle w:val="BookText"/>
      </w:pPr>
      <w:r>
        <w:rPr>
          <w:rFonts w:ascii="IRNazanin" w:hAnsi="IRNazanin" w:eastAsia="IRNazanin" w:cs="IRNazanin"/>
          <w:lang w:bidi="fa-IR"/>
          <w:color w:val="111111"/>
          <w:sz w:val="28"/>
          <w:szCs w:val="28"/>
          <w:rtl/>
        </w:rPr>
        <w:t xml:space="preserve">قوله: (الثالث:العمل،و هو کل ما یصح الاستئجار علیه،و هو کل عمل مقصود محلل و إن کان مجهولا).</w:t>
      </w:r>
    </w:p>
    <w:p>
      <w:pPr>
        <w:pStyle w:val="BookText"/>
      </w:pPr>
      <w:r>
        <w:rPr>
          <w:rFonts w:ascii="IRNazanin" w:hAnsi="IRNazanin" w:eastAsia="IRNazanin" w:cs="IRNazanin"/>
          <w:lang w:bidi="fa-IR"/>
          <w:color w:val="111111"/>
          <w:sz w:val="28"/>
          <w:szCs w:val="28"/>
          <w:rtl/>
        </w:rPr>
        <w:t xml:space="preserve">کلما صح الاستئجار علیه صحت الجعالة علیه،و لا یشترط التطابق فی الأوصاف،فتصح الجعالة علی المجهول،لأنها عقد جائز لا یمتنع فیه الغرر،لکن قوله:(و إن کان مجهولا)مقتضاه صحة الاستئجار علی العمل و إن کان مجهولا،من حیث أن ذلک وصلی للعمل المجعول علیه، و صریح عبارته ان المجعول علیه هو الذی یصح الاستئجار علیه.</w:t>
      </w:r>
    </w:p>
    <w:p>
      <w:pPr>
        <w:pStyle w:val="BookText"/>
      </w:pPr>
      <w:r>
        <w:rPr>
          <w:rFonts w:ascii="IRNazanin" w:hAnsi="IRNazanin" w:eastAsia="IRNazanin" w:cs="IRNazanin"/>
          <w:lang w:bidi="fa-IR"/>
          <w:color w:val="111111"/>
          <w:sz w:val="28"/>
          <w:szCs w:val="28"/>
          <w:rtl/>
        </w:rPr>
        <w:t xml:space="preserve">و أجیب عنه بأن المجهول تصح الإجارة علیه لا من حیث أنه مجهول، و یرد علیه أن الوصلی فی العبارة مقتضاها استواء الإجارة و الجعالة فیه علی أی تقدیر کان.</w:t>
      </w:r>
    </w:p>
    <w:p>
      <w:pPr>
        <w:pStyle w:val="BookText"/>
      </w:pPr>
      <w:r>
        <w:rPr>
          <w:rFonts w:ascii="IRNazanin" w:hAnsi="IRNazanin" w:eastAsia="IRNazanin" w:cs="IRNazanin"/>
          <w:lang w:bidi="fa-IR"/>
          <w:color w:val="111111"/>
          <w:sz w:val="28"/>
          <w:szCs w:val="28"/>
          <w:rtl/>
        </w:rPr>
        <w:t xml:space="preserve">و ربما أجیب بأن المراد الحکم بالتساوی فی ذوات الأعمال خاصة،لکن الوهم بحاله،إذ لیس فی العبارة ما یدل علی اختصاص الجهالة بالجعالة.</w:t>
      </w:r>
    </w:p>
    <w:p>
      <w:pPr>
        <w:pStyle w:val="BookText"/>
      </w:pPr>
      <w:r>
        <w:rPr>
          <w:rFonts w:ascii="IRNazanin" w:hAnsi="IRNazanin" w:eastAsia="IRNazanin" w:cs="IRNazanin"/>
          <w:lang w:bidi="fa-IR"/>
          <w:color w:val="111111"/>
          <w:sz w:val="28"/>
          <w:szCs w:val="28"/>
          <w:rtl/>
        </w:rPr>
        <w:t xml:space="preserve">قوله: (و لا یشترط الجهل.).</w:t>
      </w:r>
    </w:p>
    <w:p>
      <w:pPr>
        <w:pStyle w:val="BookText"/>
      </w:pPr>
      <w:r>
        <w:rPr>
          <w:rFonts w:ascii="IRNazanin" w:hAnsi="IRNazanin" w:eastAsia="IRNazanin" w:cs="IRNazanin"/>
          <w:lang w:bidi="fa-IR"/>
          <w:color w:val="111111"/>
          <w:sz w:val="28"/>
          <w:szCs w:val="28"/>
          <w:rtl/>
        </w:rPr>
        <w:t xml:space="preserve">ذهب بعض الشافعیة إلی اشتراط الجهالة،و لیس بشیء.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44" w:name="pg10546_97207"/>
    <w:bookmarkEnd w:id="44"/>
    <w:p>
      <w:pPr>
        <w:pStyle w:val="Heading5"/>
      </w:pPr>
      <w:bookmarkStart w:id="160" w:name="_Toc93"/>
      <w:r>
        <w:t>الرابع:الجعل</w:t>
      </w:r>
      <w:bookmarkEnd w:id="160"/>
    </w:p>
    <w:p>
      <w:pPr>
        <w:pStyle w:val="BookText"/>
      </w:pPr>
      <w:r>
        <w:rPr>
          <w:rFonts w:ascii="IRNazanin" w:hAnsi="IRNazanin" w:eastAsia="IRNazanin" w:cs="IRNazanin"/>
          <w:lang w:bidi="fa-IR"/>
          <w:color w:val="111111"/>
          <w:sz w:val="28"/>
          <w:szCs w:val="28"/>
          <w:rtl/>
        </w:rPr>
        <w:t xml:space="preserve">الرابع:الجعل:و شرطه أن یکون معلوما بالکیل أو الوزن أو العدد،و لو کان مجهولا کثوب غیر معین،أو دابة مطلقة ثبت بالرد اجرة المثل،و لو قیل بجواز الجهالة إذا لم تمنع من التسلیم کان حسنا کقوله:</w:t>
      </w:r>
    </w:p>
    <w:p>
      <w:pPr>
        <w:pStyle w:val="BookText"/>
      </w:pPr>
      <w:r>
        <w:rPr>
          <w:rFonts w:ascii="IRNazanin" w:hAnsi="IRNazanin" w:eastAsia="IRNazanin" w:cs="IRNazanin"/>
          <w:lang w:bidi="fa-IR"/>
          <w:color w:val="111111"/>
          <w:sz w:val="28"/>
          <w:szCs w:val="28"/>
          <w:rtl/>
        </w:rPr>
        <w:t xml:space="preserve">من رد عبدی فله نصفه و من خاط ثوبی فله ثلثه.</w:t>
      </w:r>
    </w:p>
    <w:p>
      <w:pPr>
        <w:pStyle w:val="BookText"/>
      </w:pPr>
      <w:r>
        <w:rPr>
          <w:rFonts w:ascii="IRNazanin" w:hAnsi="IRNazanin" w:eastAsia="IRNazanin" w:cs="IRNazanin"/>
          <w:lang w:bidi="fa-IR"/>
          <w:color w:val="111111"/>
          <w:sz w:val="28"/>
          <w:szCs w:val="28"/>
          <w:rtl/>
        </w:rPr>
        <w:t xml:space="preserve">قوله: (الرابع:الجعل،و شرطه أن یکون معلوما بالکیل أو الوزن أو العدد،و لو کان مجهولا کثوب غیر معین،أو دابة مطلقة ثبت بالرد اجرة المثل).</w:t>
      </w:r>
    </w:p>
    <w:p>
      <w:pPr>
        <w:pStyle w:val="BookText"/>
      </w:pPr>
      <w:r>
        <w:rPr>
          <w:rFonts w:ascii="IRNazanin" w:hAnsi="IRNazanin" w:eastAsia="IRNazanin" w:cs="IRNazanin"/>
          <w:lang w:bidi="fa-IR"/>
          <w:color w:val="111111"/>
          <w:sz w:val="28"/>
          <w:szCs w:val="28"/>
          <w:rtl/>
        </w:rPr>
        <w:t xml:space="preserve">لأن المجعول غیر معین،و التفاوت فیه عظیم فلا یغتفر،إذ لا ضرورة إلی اغتفاره بخلاف العمل.</w:t>
      </w:r>
    </w:p>
    <w:p>
      <w:pPr>
        <w:pStyle w:val="BookText"/>
      </w:pPr>
      <w:r>
        <w:rPr>
          <w:rFonts w:ascii="IRNazanin" w:hAnsi="IRNazanin" w:eastAsia="IRNazanin" w:cs="IRNazanin"/>
          <w:lang w:bidi="fa-IR"/>
          <w:color w:val="111111"/>
          <w:sz w:val="28"/>
          <w:szCs w:val="28"/>
          <w:rtl/>
        </w:rPr>
        <w:t xml:space="preserve">قوله: (و لو قیل بجواز الجهالة إذا لم یمنع من التسلیم کان حسنا)  أطلق الأصحاب عدم جواز کون الجعل مجهولا،لما قلناه من أن الضرورة اقتضت التسامح فی جهالة العمل،و لا ضرورة إلی التسامح فی جهالة الجعل،و استحسن المصنف التفصیل،و حاصله ان الجهالة إذا کانت مانعة من تسلیم الجعل لا یصح معها کثوب،فإنه لا یدری أی ثوب.</w:t>
      </w:r>
    </w:p>
    <w:p>
      <w:pPr>
        <w:pStyle w:val="BookText"/>
      </w:pPr>
      <w:r>
        <w:rPr>
          <w:rFonts w:ascii="IRNazanin" w:hAnsi="IRNazanin" w:eastAsia="IRNazanin" w:cs="IRNazanin"/>
          <w:lang w:bidi="fa-IR"/>
          <w:color w:val="111111"/>
          <w:sz w:val="28"/>
          <w:szCs w:val="28"/>
          <w:rtl/>
        </w:rPr>
        <w:t xml:space="preserve">فإن قیل:الأمر الکلی محمول علی أقل فرد یقع علیه الکلی،فأقل ثوب سلم وجب قبوله.</w:t>
      </w:r>
    </w:p>
    <w:p>
      <w:pPr>
        <w:pStyle w:val="BookText"/>
      </w:pPr>
      <w:r>
        <w:rPr>
          <w:rFonts w:ascii="IRNazanin" w:hAnsi="IRNazanin" w:eastAsia="IRNazanin" w:cs="IRNazanin"/>
          <w:lang w:bidi="fa-IR"/>
          <w:color w:val="111111"/>
          <w:sz w:val="28"/>
          <w:szCs w:val="28"/>
          <w:rtl/>
        </w:rPr>
        <w:t xml:space="preserve">قلنا:لما کان مسمی الثوب متفاوتا تفاوتا عظیما کان مظنة التنازع و التجاذب و الخصومة،فلم یصح الجعل علی هذا الوجه.أما إذا کانت الجهالة غیر مانعة من التسلیم،کنصف العبد الآبق إذا رده فإنه لا یقبل الاختلاف،و مسماه لتشخصه لا یقبل التعدد.</w:t>
      </w:r>
    </w:p>
    <w:p>
      <w:pPr>
        <w:pStyle w:val="BookText"/>
      </w:pPr>
      <w:r>
        <w:rPr>
          <w:rFonts w:ascii="IRNazanin" w:hAnsi="IRNazanin" w:eastAsia="IRNazanin" w:cs="IRNazanin"/>
          <w:lang w:bidi="fa-IR"/>
          <w:color w:val="111111"/>
          <w:sz w:val="28"/>
          <w:szCs w:val="28"/>
          <w:rtl/>
        </w:rPr>
        <w:t xml:space="preserve">فإن قیل:یمکن التنازع فی احتمال الجودة و الرداءة و نحوهما فیکون کالثوب،فإما أن یصح فیهما أو لا فیهما.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5" w:name="pg10546_97208"/>
    <w:bookmarkEnd w:id="45"/>
    <w:p>
      <w:pPr>
        <w:pStyle w:val="Heading4"/>
      </w:pPr>
      <w:bookmarkStart w:id="161" w:name="_Toc94"/>
      <w:r>
        <w:t>المطلب الثانی:فی الأحکام</w:t>
      </w:r>
      <w:bookmarkEnd w:id="161"/>
    </w:p>
    <w:p>
      <w:pPr>
        <w:pStyle w:val="BookText"/>
      </w:pPr>
      <w:r>
        <w:rPr>
          <w:rFonts w:ascii="IRNazanin" w:hAnsi="IRNazanin" w:eastAsia="IRNazanin" w:cs="IRNazanin"/>
          <w:lang w:bidi="fa-IR"/>
          <w:color w:val="111111"/>
          <w:sz w:val="28"/>
          <w:szCs w:val="28"/>
          <w:rtl/>
        </w:rPr>
        <w:t xml:space="preserve">المطلب الثانی:فی الأحکام:الجعالة جائزة من الطرفین، فللعامل الفسخ قبل إتمام العمل و لا شیء له،لأنه أسقط حقه،  قلنا:لما کانت الجهالة فی الثوب باعتبار عدم تشخصه،و شدة تفاوت افراده لم تغتفر جهالته،بخلاف العبد المعین فإنه لتشخصه یتسامح بجهالة صفاته و احتماله الا علی و الأدون،فإنه لا یقبل تعدد الذات و الصفات إذ هی بحسب الواقع شیء واحد،غایة ما فی الباب أنه غیر معلوم الآن،لکنه معین فی حد ذاته،و مختار المصنف قوی،و علی هذا فیصح جعل صبرة معینة من الطعام و إن لم یعلم قدرها،فتکفی المشاهدة بطریق أولی.</w:t>
      </w:r>
    </w:p>
    <w:p>
      <w:pPr>
        <w:pStyle w:val="BookText"/>
      </w:pPr>
      <w:r>
        <w:rPr>
          <w:rFonts w:ascii="IRNazanin" w:hAnsi="IRNazanin" w:eastAsia="IRNazanin" w:cs="IRNazanin"/>
          <w:lang w:bidi="fa-IR"/>
          <w:color w:val="111111"/>
          <w:sz w:val="28"/>
          <w:szCs w:val="28"/>
          <w:rtl/>
        </w:rPr>
        <w:t xml:space="preserve">و اعلم أن المصنف فی التذکرة قال فی آخر هذا البحث:و هو قریب من استئجار المرضعة بجزء من الرضیع الرقیق بعد الفطام </w:t>
      </w:r>
      <w:r>
        <w:rPr>
          <w:rStyle w:val="FootnoteReference"/>
        </w:rPr>
        <w:footnoteReference w:id="353"/>
      </w:r>
      <w:r>
        <w:rPr>
          <w:rFonts w:ascii="IRNazanin" w:hAnsi="IRNazanin" w:eastAsia="IRNazanin" w:cs="IRNazanin"/>
          <w:lang w:bidi="fa-IR"/>
          <w:color w:val="111111"/>
          <w:sz w:val="28"/>
          <w:szCs w:val="28"/>
          <w:rtl/>
        </w:rPr>
        <w:t xml:space="preserve">.و فی إحیاء الموات من هذا الکتاب قال:و لو قال:اعمل و لک نصف الخارج بطل،لجهالة العوض اجارة و جعالة،و هو یقتضی عدم جواز الجعالة مع جهالة الجعل مطلقا.</w:t>
      </w:r>
    </w:p>
    <w:p>
      <w:pPr>
        <w:pStyle w:val="BookText"/>
      </w:pPr>
      <w:r>
        <w:rPr>
          <w:rFonts w:ascii="IRNazanin" w:hAnsi="IRNazanin" w:eastAsia="IRNazanin" w:cs="IRNazanin"/>
          <w:lang w:bidi="fa-IR"/>
          <w:color w:val="111111"/>
          <w:sz w:val="28"/>
          <w:szCs w:val="28"/>
          <w:rtl/>
        </w:rPr>
        <w:t xml:space="preserve">قوله: (المطلب الثانی:فی الأحکام،الجعالة جائزة من الطرفین فللعامل الفسخ قبل إتمام العمل و لا شیء له،لأنه أسقط حقه).</w:t>
      </w:r>
    </w:p>
    <w:p>
      <w:pPr>
        <w:pStyle w:val="BookText"/>
      </w:pPr>
      <w:r>
        <w:rPr>
          <w:rFonts w:ascii="IRNazanin" w:hAnsi="IRNazanin" w:eastAsia="IRNazanin" w:cs="IRNazanin"/>
          <w:lang w:bidi="fa-IR"/>
          <w:color w:val="111111"/>
          <w:sz w:val="28"/>
          <w:szCs w:val="28"/>
          <w:rtl/>
        </w:rPr>
        <w:t xml:space="preserve">قد یقال:إنه لم یسقط حقه مطلقا،و إنما أسقطه بالنسبة الی ما بقی، فکیف لا یستحق لما مضی؟و یقوی هذا الإشکال فی العمل الذی تقابل أجزاؤه بالأجرة،کبناء الحائط مثلا.و قد احتمل فی التذکرة الاستحقاق لما مضی، و کأن آخر کلامه یقتضی ترجیح الاحتمال </w:t>
      </w:r>
      <w:r>
        <w:rPr>
          <w:rStyle w:val="FootnoteReference"/>
        </w:rPr>
        <w:footnoteReference w:id="354"/>
      </w:r>
      <w:r>
        <w:rPr>
          <w:rFonts w:ascii="IRNazanin" w:hAnsi="IRNazanin" w:eastAsia="IRNazanin" w:cs="IRNazanin"/>
          <w:lang w:bidi="fa-IR"/>
          <w:color w:val="111111"/>
          <w:sz w:val="28"/>
          <w:szCs w:val="28"/>
          <w:rtl/>
        </w:rPr>
        <w:t xml:space="preserve">.و یقوی الاحتمال لو مات أو شغله ظالم وفاقا للدروس </w:t>
      </w:r>
      <w:r>
        <w:rPr>
          <w:rStyle w:val="FootnoteReference"/>
        </w:rPr>
        <w:footnoteReference w:id="355"/>
      </w:r>
      <w:r>
        <w:rPr>
          <w:rFonts w:ascii="IRNazanin" w:hAnsi="IRNazanin" w:eastAsia="IRNazanin" w:cs="IRNazanin"/>
          <w:lang w:bidi="fa-IR"/>
          <w:color w:val="111111"/>
          <w:sz w:val="28"/>
          <w:szCs w:val="28"/>
          <w:rtl/>
        </w:rPr>
        <w:t xml:space="preserve">،لکن ظاهره أن ذلک فی نحو خیاطة الثوب لا فی نحو رد العبد.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للجاعل قبل التلبس فی العمل مطلقا و بعده فیدفع اجرة ما عمل.  و اعلم أنه لو فسخ العامل ثم أراد العمل بالجعل فهل ینفسخ العقد،أو یقال:إن العبرة بإیجاب الجاعل و هو باق بحاله و لا یتعین القبول،فمتی ردها استحق،سواء فسخ ثم رد أم لا،لأن اللفظ شامل.</w:t>
      </w:r>
    </w:p>
    <w:p>
      <w:pPr>
        <w:pStyle w:val="BookText"/>
      </w:pPr>
      <w:r>
        <w:rPr>
          <w:rFonts w:ascii="IRNazanin" w:hAnsi="IRNazanin" w:eastAsia="IRNazanin" w:cs="IRNazanin"/>
          <w:lang w:bidi="fa-IR"/>
          <w:color w:val="111111"/>
          <w:sz w:val="28"/>
          <w:szCs w:val="28"/>
          <w:rtl/>
        </w:rPr>
        <w:t xml:space="preserve">قوله: (و کذا للجاعل قبل التلبس فی العمل مطلقا).</w:t>
      </w:r>
    </w:p>
    <w:p>
      <w:pPr>
        <w:pStyle w:val="BookText"/>
      </w:pPr>
      <w:r>
        <w:rPr>
          <w:rFonts w:ascii="IRNazanin" w:hAnsi="IRNazanin" w:eastAsia="IRNazanin" w:cs="IRNazanin"/>
          <w:lang w:bidi="fa-IR"/>
          <w:color w:val="111111"/>
          <w:sz w:val="28"/>
          <w:szCs w:val="28"/>
          <w:rtl/>
        </w:rPr>
        <w:t xml:space="preserve">أی:له الفسخ قبل التلبس فی العمل،لأن العقد جائز من الطرفین،و لا موقع لقوله:(مطلقا)کما لا یخفی،و فسره شیخنا الشهید فی حواشیه بأن معناه أن له ذلک من غیر شرط بذل عوض و لا محصل له.</w:t>
      </w:r>
    </w:p>
    <w:p>
      <w:pPr>
        <w:pStyle w:val="BookText"/>
      </w:pPr>
      <w:r>
        <w:rPr>
          <w:rFonts w:ascii="IRNazanin" w:hAnsi="IRNazanin" w:eastAsia="IRNazanin" w:cs="IRNazanin"/>
          <w:lang w:bidi="fa-IR"/>
          <w:color w:val="111111"/>
          <w:sz w:val="28"/>
          <w:szCs w:val="28"/>
          <w:rtl/>
        </w:rPr>
        <w:t xml:space="preserve">و اعلم أنه إنما ینفسخ إذا علم العامل بالفسخ من الجاعل،و إلا فهو علی حکمه،فلو عمل استحق،و اختاره فی التذکرة </w:t>
      </w:r>
      <w:r>
        <w:rPr>
          <w:rStyle w:val="FootnoteReference"/>
        </w:rPr>
        <w:footnoteReference w:id="356"/>
      </w:r>
      <w:r>
        <w:rPr>
          <w:rFonts w:ascii="IRNazanin" w:hAnsi="IRNazanin" w:eastAsia="IRNazanin" w:cs="IRNazanin"/>
          <w:lang w:bidi="fa-IR"/>
          <w:color w:val="111111"/>
          <w:sz w:val="28"/>
          <w:szCs w:val="28"/>
          <w:rtl/>
        </w:rPr>
        <w:t xml:space="preserve">،و ما أشبهه بعزل الموکل الوکیل و تصرفه قبل علمه بالعزل.</w:t>
      </w:r>
    </w:p>
    <w:p>
      <w:pPr>
        <w:pStyle w:val="BookText"/>
      </w:pPr>
      <w:r>
        <w:rPr>
          <w:rFonts w:ascii="IRNazanin" w:hAnsi="IRNazanin" w:eastAsia="IRNazanin" w:cs="IRNazanin"/>
          <w:lang w:bidi="fa-IR"/>
          <w:color w:val="111111"/>
          <w:sz w:val="28"/>
          <w:szCs w:val="28"/>
          <w:rtl/>
        </w:rPr>
        <w:t xml:space="preserve">قوله: (و بعده فیدفع اجرة ما عمل).</w:t>
      </w:r>
    </w:p>
    <w:p>
      <w:pPr>
        <w:pStyle w:val="BookText"/>
      </w:pPr>
      <w:r>
        <w:rPr>
          <w:rFonts w:ascii="IRNazanin" w:hAnsi="IRNazanin" w:eastAsia="IRNazanin" w:cs="IRNazanin"/>
          <w:lang w:bidi="fa-IR"/>
          <w:color w:val="111111"/>
          <w:sz w:val="28"/>
          <w:szCs w:val="28"/>
          <w:rtl/>
        </w:rPr>
        <w:t xml:space="preserve">فإذا علم بالفسخ ثم عمل فلا شیء له،فی المستقبل،و یشکل علی ذلک أنه إذا جعل له علی رد الضالة،ثم فسخ و قد صارت بیده فإنه لا یکاد یتحقق للفسخ معنی حینئذ،إذ لا یجوز له ترکها.و تسلیمها الی وکیل المالک أو الحاکم بمنزلة ردها.</w:t>
      </w:r>
    </w:p>
    <w:p>
      <w:pPr>
        <w:pStyle w:val="BookText"/>
      </w:pPr>
      <w:r>
        <w:rPr>
          <w:rFonts w:ascii="IRNazanin" w:hAnsi="IRNazanin" w:eastAsia="IRNazanin" w:cs="IRNazanin"/>
          <w:lang w:bidi="fa-IR"/>
          <w:color w:val="111111"/>
          <w:sz w:val="28"/>
          <w:szCs w:val="28"/>
          <w:rtl/>
        </w:rPr>
        <w:t xml:space="preserve">و کذا لو لم یجد واحدا منهما </w:t>
      </w:r>
      <w:r>
        <w:rPr>
          <w:rStyle w:val="FootnoteReference"/>
        </w:rPr>
        <w:footnoteReference w:id="357"/>
      </w:r>
      <w:r>
        <w:rPr>
          <w:rFonts w:ascii="IRNazanin" w:hAnsi="IRNazanin" w:eastAsia="IRNazanin" w:cs="IRNazanin"/>
          <w:lang w:bidi="fa-IR"/>
          <w:color w:val="111111"/>
          <w:sz w:val="28"/>
          <w:szCs w:val="28"/>
          <w:rtl/>
        </w:rPr>
        <w:t xml:space="preserve">فإنه لا بد من تسلیمها الی المالک أو وکیله،فیکون هذا الفسخ بعد حصول ما یستلزم الرد فهو فی حکمه،فلا یکاد یتحقق وجهه.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یستحق العامل الجعل بالتسلیم،فلو جاء به الی باب منزله فهرب أو مات لم یستحق شیئا.و یحتمل الاستحقاق مع الموت بالنسبة،و یعمل بالمتأخر من الجعالتین سواء زادت أو نقصت قبل التلبس،و إلا فبالنسبة. و لو حصلت الضالة فی ید انسان قبل الجعل وجب دفعها الی مالکها و لا شیء له،   قوله: (فلو جاء به الی باب منزله فهرب أو مات لم یستحق شیئا و یحتمل الاستحقاق مع الموت بالنسبة).</w:t>
      </w:r>
    </w:p>
    <w:p>
      <w:pPr>
        <w:pStyle w:val="BookText"/>
      </w:pPr>
      <w:r>
        <w:rPr>
          <w:rFonts w:ascii="IRNazanin" w:hAnsi="IRNazanin" w:eastAsia="IRNazanin" w:cs="IRNazanin"/>
          <w:lang w:bidi="fa-IR"/>
          <w:color w:val="111111"/>
          <w:sz w:val="28"/>
          <w:szCs w:val="28"/>
          <w:rtl/>
        </w:rPr>
        <w:t xml:space="preserve">وجه الأول:إنه لم یأت بالمجعول علیه فلم یستحق شیئا،و وجه الثانی و هو الاستحقاق مع الموت دون الهرب،لأن المانع لیس من قبله بل من قبل الله تعالی،و لأن الرد الممکن عادة قد حصل،و تسلیمه من الموت لیس داخلا تحت قدرة البشر.</w:t>
      </w:r>
    </w:p>
    <w:p>
      <w:pPr>
        <w:pStyle w:val="BookText"/>
      </w:pPr>
      <w:r>
        <w:rPr>
          <w:rFonts w:ascii="IRNazanin" w:hAnsi="IRNazanin" w:eastAsia="IRNazanin" w:cs="IRNazanin"/>
          <w:lang w:bidi="fa-IR"/>
          <w:color w:val="111111"/>
          <w:sz w:val="28"/>
          <w:szCs w:val="28"/>
          <w:rtl/>
        </w:rPr>
        <w:t xml:space="preserve">قوله: (و یعمل بالمتأخر من الجعالتین،سواء زادت أو نقصت قبل التلبس).</w:t>
      </w:r>
    </w:p>
    <w:p>
      <w:pPr>
        <w:pStyle w:val="BookText"/>
      </w:pPr>
      <w:r>
        <w:rPr>
          <w:rFonts w:ascii="IRNazanin" w:hAnsi="IRNazanin" w:eastAsia="IRNazanin" w:cs="IRNazanin"/>
          <w:lang w:bidi="fa-IR"/>
          <w:color w:val="111111"/>
          <w:sz w:val="28"/>
          <w:szCs w:val="28"/>
          <w:rtl/>
        </w:rPr>
        <w:t xml:space="preserve">لأن الجعالة جائزة،و هذا إذا علم بالرجوع عن الاولی،و الا استحق الاولی.</w:t>
      </w:r>
    </w:p>
    <w:p>
      <w:pPr>
        <w:pStyle w:val="BookText"/>
      </w:pPr>
      <w:r>
        <w:rPr>
          <w:rFonts w:ascii="Amiri" w:hAnsi="Amiri" w:eastAsia="Amiri" w:cs="Amiri"/>
          <w:lang w:bidi="ar-SA"/>
          <w:color w:val="111111"/>
          <w:sz w:val="28"/>
          <w:szCs w:val="28"/>
          <w:rtl/>
        </w:rPr>
        <w:t xml:space="preserve">قوله: (و إلا فبالنسبة).</w:t>
      </w:r>
    </w:p>
    <w:p>
      <w:pPr>
        <w:pStyle w:val="BookText"/>
      </w:pPr>
      <w:r>
        <w:rPr>
          <w:rFonts w:ascii="IRNazanin" w:hAnsi="IRNazanin" w:eastAsia="IRNazanin" w:cs="IRNazanin"/>
          <w:lang w:bidi="fa-IR"/>
          <w:color w:val="111111"/>
          <w:sz w:val="28"/>
          <w:szCs w:val="28"/>
          <w:rtl/>
        </w:rPr>
        <w:t xml:space="preserve">أی:و إن کان بعد التلبس،فما مضی من العمل استحق له بنسبة الجعالة الأولی،لأنها لازمة من طرف المالک فیما مضی،و یستحق لما بقی بنسبة الجعالة الثانیة،و یشکل بما سبق فیما إذا فسخ المالک بعد التلبس.</w:t>
      </w:r>
    </w:p>
    <w:p>
      <w:pPr>
        <w:pStyle w:val="BookText"/>
      </w:pPr>
      <w:r>
        <w:rPr>
          <w:rFonts w:ascii="IRNazanin" w:hAnsi="IRNazanin" w:eastAsia="IRNazanin" w:cs="IRNazanin"/>
          <w:lang w:bidi="fa-IR"/>
          <w:color w:val="111111"/>
          <w:sz w:val="28"/>
          <w:szCs w:val="28"/>
          <w:rtl/>
        </w:rPr>
        <w:t xml:space="preserve">قوله: (و لو حصلت الدابة فی ید انسان قبل الجعل وجب دفعها الی مالکها،و لا شیء له).</w:t>
      </w:r>
    </w:p>
    <w:p>
      <w:pPr>
        <w:pStyle w:val="BookText"/>
      </w:pPr>
      <w:r>
        <w:rPr>
          <w:rFonts w:ascii="IRNazanin" w:hAnsi="IRNazanin" w:eastAsia="IRNazanin" w:cs="IRNazanin"/>
          <w:lang w:bidi="fa-IR"/>
          <w:color w:val="111111"/>
          <w:sz w:val="28"/>
          <w:szCs w:val="28"/>
          <w:rtl/>
        </w:rPr>
        <w:t xml:space="preserve">لوجوب الدفع من حصولها فی الید،فلا یستحق أجرا حینئذ،إذ لا عمل بالاذن یستحق به.و الجعل بفتح الجیم و إسکان العین:الإتیان بصیغة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المتبرع،سواء عرف برد الإباق أو لا.و سواء جعل المالک و قصد العامل التبرع أو لم یجعل و إن لم یقصد  الجعالة.</w:t>
      </w:r>
    </w:p>
    <w:p>
      <w:pPr>
        <w:pStyle w:val="BookText"/>
      </w:pPr>
      <w:r>
        <w:rPr>
          <w:rFonts w:ascii="IRNazanin" w:hAnsi="IRNazanin" w:eastAsia="IRNazanin" w:cs="IRNazanin"/>
          <w:lang w:bidi="fa-IR"/>
          <w:color w:val="111111"/>
          <w:sz w:val="28"/>
          <w:szCs w:val="28"/>
          <w:rtl/>
        </w:rPr>
        <w:t xml:space="preserve">و اعلم أن علی ظاهر العبارة إشکالا،و هو أن الدفع لیس بواجب إنما الواجب الاعلام و التخلیة،و لهذا قال فی التذکرة:إنه لو قال:من رد علیّ مالی فله کذا فرده من کان المال فی یده نظر فإن کان فی رده من یده کلفة و مؤنة کالعبد الآبق استحق الجعل،و إن لم یکن کالدراهم و الدنانیر فلا،لأن ما لا کلفة فیه لا یقابل بالعوض،و هذا متجه.</w:t>
      </w:r>
    </w:p>
    <w:p>
      <w:pPr>
        <w:pStyle w:val="BookText"/>
      </w:pPr>
      <w:r>
        <w:rPr>
          <w:rFonts w:ascii="IRNazanin" w:hAnsi="IRNazanin" w:eastAsia="IRNazanin" w:cs="IRNazanin"/>
          <w:lang w:bidi="fa-IR"/>
          <w:color w:val="111111"/>
          <w:sz w:val="28"/>
          <w:szCs w:val="28"/>
          <w:rtl/>
        </w:rPr>
        <w:t xml:space="preserve">ثم قال:و لو قال:من دلنی علی مالی فله کذا،فدله من المال فی یده لم یستحق الجعل،لأن ذلک واجب علیه بالشرع،فلا یستحق أخذ العوض علیه أما لو کان فی ید غیره فدله استحق،لأن الغالب أن تلحقه مشقة فی البحث </w:t>
      </w:r>
      <w:r>
        <w:rPr>
          <w:rStyle w:val="FootnoteReference"/>
        </w:rPr>
        <w:footnoteReference w:id="358"/>
      </w:r>
      <w:r>
        <w:rPr>
          <w:rFonts w:ascii="IRNazanin" w:hAnsi="IRNazanin" w:eastAsia="IRNazanin" w:cs="IRNazanin"/>
          <w:lang w:bidi="fa-IR"/>
          <w:color w:val="111111"/>
          <w:sz w:val="28"/>
          <w:szCs w:val="28"/>
          <w:rtl/>
        </w:rPr>
        <w:t xml:space="preserve">،هذا کلامه و هو حسن.</w:t>
      </w:r>
    </w:p>
    <w:p>
      <w:pPr>
        <w:pStyle w:val="BookText"/>
      </w:pPr>
      <w:r>
        <w:rPr>
          <w:rFonts w:ascii="IRNazanin" w:hAnsi="IRNazanin" w:eastAsia="IRNazanin" w:cs="IRNazanin"/>
          <w:lang w:bidi="fa-IR"/>
          <w:color w:val="111111"/>
          <w:sz w:val="28"/>
          <w:szCs w:val="28"/>
          <w:rtl/>
        </w:rPr>
        <w:t xml:space="preserve">قوله: (و کذا المتبرع،سواء عرف برد الإباق أو لا).</w:t>
      </w:r>
    </w:p>
    <w:p>
      <w:pPr>
        <w:pStyle w:val="BookText"/>
      </w:pPr>
      <w:r>
        <w:rPr>
          <w:rFonts w:ascii="IRNazanin" w:hAnsi="IRNazanin" w:eastAsia="IRNazanin" w:cs="IRNazanin"/>
          <w:lang w:bidi="fa-IR"/>
          <w:color w:val="111111"/>
          <w:sz w:val="28"/>
          <w:szCs w:val="28"/>
          <w:rtl/>
        </w:rPr>
        <w:t xml:space="preserve">و قال جماعة من الأصحاب:بأن من رد العبد أو البعیر استحق من غیر شرط </w:t>
      </w:r>
      <w:r>
        <w:rPr>
          <w:rStyle w:val="FootnoteReference"/>
        </w:rPr>
        <w:footnoteReference w:id="359"/>
      </w:r>
      <w:r>
        <w:rPr>
          <w:rFonts w:ascii="IRNazanin" w:hAnsi="IRNazanin" w:eastAsia="IRNazanin" w:cs="IRNazanin"/>
          <w:lang w:bidi="fa-IR"/>
          <w:color w:val="111111"/>
          <w:sz w:val="28"/>
          <w:szCs w:val="28"/>
          <w:rtl/>
        </w:rPr>
        <w:t xml:space="preserve">،و فی عبارة ابن حمزة:إذا لم یجعل و جرت فی البلد عادة بشیء استحق </w:t>
      </w:r>
      <w:r>
        <w:rPr>
          <w:rStyle w:val="FootnoteReference"/>
        </w:rPr>
        <w:footnoteReference w:id="360"/>
      </w:r>
      <w:r>
        <w:rPr>
          <w:rFonts w:ascii="IRNazanin" w:hAnsi="IRNazanin" w:eastAsia="IRNazanin" w:cs="IRNazanin"/>
          <w:lang w:bidi="fa-IR"/>
          <w:color w:val="111111"/>
          <w:sz w:val="28"/>
          <w:szCs w:val="28"/>
          <w:rtl/>
        </w:rPr>
        <w:t xml:space="preserve">،و المشهور خلافه،و روایة مسمع بذلک محمولة علی الاستحباب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سواء جعل المالک و قصد العامل التبرع،أو لم یجعل و إن لم یقصد التبرع).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التبرع. و لو بذل جعلا غیر معیّن کقوله:من رد عبدی فله شیء لزمه اجرة المثل،إلاّ فی رد الآبق أو البعیر ففی رده من المصر دینار،و من غیر مصره أربعة دنانیر،و إن نقصت قیمة العبد أو البعیر فإشکال.  قد یقال:فی العبارة مناقشة،لأن هذا الوصل لا یتضح اندراجه فی قوله:(و کذا المتبرع)لأن المتبادر من التبرع قد یخالف من لم یقصد التبرع، إلا أن یقال:من لم یقصد واحدا من الأمرین متبرع،فیکون من جملة أفراد المتبرع.</w:t>
      </w:r>
    </w:p>
    <w:p>
      <w:pPr>
        <w:pStyle w:val="BookText"/>
      </w:pPr>
      <w:r>
        <w:rPr>
          <w:rFonts w:ascii="IRNazanin" w:hAnsi="IRNazanin" w:eastAsia="IRNazanin" w:cs="IRNazanin"/>
          <w:lang w:bidi="fa-IR"/>
          <w:color w:val="111111"/>
          <w:sz w:val="28"/>
          <w:szCs w:val="28"/>
          <w:rtl/>
        </w:rPr>
        <w:t xml:space="preserve">قوله: (إلاّ فی رد الآبق أو البعیر،ففی رده من المصر دینار،و من غیر مصره أربعة دنانیر).</w:t>
      </w:r>
    </w:p>
    <w:p>
      <w:pPr>
        <w:pStyle w:val="BookText"/>
      </w:pPr>
      <w:r>
        <w:rPr>
          <w:rFonts w:ascii="IRNazanin" w:hAnsi="IRNazanin" w:eastAsia="IRNazanin" w:cs="IRNazanin"/>
          <w:lang w:bidi="fa-IR"/>
          <w:color w:val="111111"/>
          <w:sz w:val="28"/>
          <w:szCs w:val="28"/>
          <w:rtl/>
        </w:rPr>
        <w:t xml:space="preserve">أما العبد فقد ورد حکمه فی روایة مسمع،و أما البعیر فألحقه به الأصحاب،قال المفید:بذلک ثبتت السنة </w:t>
      </w:r>
      <w:r>
        <w:rPr>
          <w:rStyle w:val="FootnoteReference"/>
        </w:rPr>
        <w:footnoteReference w:id="362"/>
      </w:r>
      <w:r>
        <w:rPr>
          <w:rFonts w:ascii="IRNazanin" w:hAnsi="IRNazanin" w:eastAsia="IRNazanin" w:cs="IRNazanin"/>
          <w:lang w:bidi="fa-IR"/>
          <w:color w:val="111111"/>
          <w:sz w:val="28"/>
          <w:szCs w:val="28"/>
          <w:rtl/>
        </w:rPr>
        <w:t xml:space="preserve">.و لا یخفی أن المراد بالدینار:</w:t>
      </w:r>
    </w:p>
    <w:p>
      <w:pPr>
        <w:pStyle w:val="BookText"/>
      </w:pPr>
      <w:r>
        <w:rPr>
          <w:rFonts w:ascii="IRNazanin" w:hAnsi="IRNazanin" w:eastAsia="IRNazanin" w:cs="IRNazanin"/>
          <w:lang w:bidi="fa-IR"/>
          <w:color w:val="111111"/>
          <w:sz w:val="28"/>
          <w:szCs w:val="28"/>
          <w:rtl/>
        </w:rPr>
        <w:t xml:space="preserve">المعروف شرعا،و هو ما قیمته عشرة دراهم.</w:t>
      </w:r>
    </w:p>
    <w:p>
      <w:pPr>
        <w:pStyle w:val="BookText"/>
      </w:pPr>
      <w:r>
        <w:rPr>
          <w:rFonts w:ascii="IRNazanin" w:hAnsi="IRNazanin" w:eastAsia="IRNazanin" w:cs="IRNazanin"/>
          <w:lang w:bidi="fa-IR"/>
          <w:color w:val="111111"/>
          <w:sz w:val="28"/>
          <w:szCs w:val="28"/>
          <w:rtl/>
        </w:rPr>
        <w:t xml:space="preserve">قوله: (فإن نقصت قیمة العبد أو البعیر فإشکال).</w:t>
      </w:r>
    </w:p>
    <w:p>
      <w:pPr>
        <w:pStyle w:val="BookText"/>
      </w:pPr>
      <w:r>
        <w:rPr>
          <w:rFonts w:ascii="IRNazanin" w:hAnsi="IRNazanin" w:eastAsia="IRNazanin" w:cs="IRNazanin"/>
          <w:lang w:bidi="fa-IR"/>
          <w:color w:val="111111"/>
          <w:sz w:val="28"/>
          <w:szCs w:val="28"/>
          <w:rtl/>
        </w:rPr>
        <w:t xml:space="preserve">ینشأ:من عموم النص،و من أن الظاهر أن الشارع بنی علی الغالب من زیادة القیمة علی المقدّر،فیخرج هذا الفرد من عموم النص،و لظاهر قوله علیه السلام:«لا ضرر و لا ضرار» </w:t>
      </w:r>
      <w:r>
        <w:rPr>
          <w:rStyle w:val="FootnoteReference"/>
        </w:rPr>
        <w:footnoteReference w:id="363"/>
      </w:r>
      <w:r>
        <w:rPr>
          <w:rFonts w:ascii="IRNazanin" w:hAnsi="IRNazanin" w:eastAsia="IRNazanin" w:cs="IRNazanin"/>
          <w:lang w:bidi="fa-IR"/>
          <w:color w:val="111111"/>
          <w:sz w:val="28"/>
          <w:szCs w:val="28"/>
          <w:rtl/>
        </w:rPr>
        <w:t xml:space="preserve">فتجب حینئذ أجرة المثل،لأنه عمل محترم له عوض و لم یعیّن.</w:t>
      </w:r>
    </w:p>
    <w:p>
      <w:pPr>
        <w:pStyle w:val="BookText"/>
      </w:pPr>
      <w:r>
        <w:rPr>
          <w:rFonts w:ascii="IRNazanin" w:hAnsi="IRNazanin" w:eastAsia="IRNazanin" w:cs="IRNazanin"/>
          <w:lang w:bidi="fa-IR"/>
          <w:color w:val="111111"/>
          <w:sz w:val="28"/>
          <w:szCs w:val="28"/>
          <w:rtl/>
        </w:rPr>
        <w:t xml:space="preserve">لکن یشکل لو زادت اجرة المثل علی المقدّر شرعا،فینبغی أن یکون محل التخصیص ما إذا زاد المقدّر عن اجرة المثل،و إلا وجب المقدّر لانتفاء المنافی حینئذ.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استدعی الرد و لم یبذل اجرة فالراد متبرع علی اشکال أقربه ذلک إن استدعی مجانا. و لو جعل الفعل للواجد فصدر عن الجماعة تشارکوا فیه،و لو صدر عن کل منهم فعل تام فلکل منهم جعل کامل.</w:t>
      </w:r>
    </w:p>
    <w:p>
      <w:pPr>
        <w:pStyle w:val="BookText"/>
      </w:pPr>
      <w:r>
        <w:rPr>
          <w:rFonts w:ascii="IRNazanin" w:hAnsi="IRNazanin" w:eastAsia="IRNazanin" w:cs="IRNazanin"/>
          <w:lang w:bidi="fa-IR"/>
          <w:color w:val="111111"/>
          <w:sz w:val="28"/>
          <w:szCs w:val="28"/>
          <w:rtl/>
        </w:rPr>
        <w:t xml:space="preserve">و لو جعل لکل من الثلاثة علی الرد جعلا متفاوتا فمن جاء به منهم فله ما عینه له،و لو جاء به اثنان فلکل نصف جعله،و لو جاء به الثلاثة فلکل ثلث جعله،و کذا لو عین لأحدهم و جهل لغیره فللمعین بنسبة عمله من   قوله: (و لو استدعی الرد و لم یبذل اجرة فالراد متبرع علی اشکال، أقربه ذلک إن استدعی مجانا).</w:t>
      </w:r>
    </w:p>
    <w:p>
      <w:pPr>
        <w:pStyle w:val="BookText"/>
      </w:pPr>
      <w:r>
        <w:rPr>
          <w:rFonts w:ascii="IRNazanin" w:hAnsi="IRNazanin" w:eastAsia="IRNazanin" w:cs="IRNazanin"/>
          <w:lang w:bidi="fa-IR"/>
          <w:color w:val="111111"/>
          <w:sz w:val="28"/>
          <w:szCs w:val="28"/>
          <w:rtl/>
        </w:rPr>
        <w:t xml:space="preserve">لا ریب أن موضع الاشکال ما إذا استدعی الرد و لم یشترط اجرة و لا عدمها،فالاستدعاء مجانا خارج عن محل النزاع،إلا أن مفهوم الشرط یدل علی الاستحقاق فی محل النزاع.</w:t>
      </w:r>
    </w:p>
    <w:p>
      <w:pPr>
        <w:pStyle w:val="BookText"/>
      </w:pPr>
      <w:r>
        <w:rPr>
          <w:rFonts w:ascii="IRNazanin" w:hAnsi="IRNazanin" w:eastAsia="IRNazanin" w:cs="IRNazanin"/>
          <w:lang w:bidi="fa-IR"/>
          <w:color w:val="111111"/>
          <w:sz w:val="28"/>
          <w:szCs w:val="28"/>
          <w:rtl/>
        </w:rPr>
        <w:t xml:space="preserve">و منشأ الاشکال:من أصالة براءة الذمة،و لم یحصل التزام للأجرة،و لا ما یدل علیه،إذ طلب الرد أعم من کونه بأجرة و مجانا.و من أن العمل صدر بالاذن،و الفرض أن لمثله اجرة فتجب.و لا خفاء أن الدلیل لا ینهض علی الوجوب،لأن نهایته أن یکون قد صرف مال نفسه فی مصالح غیره بإذن الغیر، و هذا لا یستوجب ضمان الغیر.</w:t>
      </w:r>
    </w:p>
    <w:p>
      <w:pPr>
        <w:pStyle w:val="BookText"/>
      </w:pPr>
      <w:r>
        <w:rPr>
          <w:rFonts w:ascii="IRNazanin" w:hAnsi="IRNazanin" w:eastAsia="IRNazanin" w:cs="IRNazanin"/>
          <w:lang w:bidi="fa-IR"/>
          <w:color w:val="111111"/>
          <w:sz w:val="28"/>
          <w:szCs w:val="28"/>
          <w:rtl/>
        </w:rPr>
        <w:t xml:space="preserve">و یقوی فی النفس انه إن دلت العادة علی الأجرة فی مثل هذا الفعل حمل الإطلاق علیه،و إلا فلا،و قد سبق مثله فی الضمان بالاذن مع عدم اشتراط الرجوع.</w:t>
      </w:r>
    </w:p>
    <w:p>
      <w:pPr>
        <w:pStyle w:val="BookText"/>
      </w:pPr>
      <w:r>
        <w:rPr>
          <w:rFonts w:ascii="IRNazanin" w:hAnsi="IRNazanin" w:eastAsia="IRNazanin" w:cs="IRNazanin"/>
          <w:lang w:bidi="fa-IR"/>
          <w:color w:val="111111"/>
          <w:sz w:val="28"/>
          <w:szCs w:val="28"/>
          <w:rtl/>
        </w:rPr>
        <w:t xml:space="preserve">قوله: (و لو جعل الفعل فصدر عن جماعة تشارکوا فیه).</w:t>
      </w:r>
    </w:p>
    <w:p>
      <w:pPr>
        <w:pStyle w:val="BookText"/>
      </w:pPr>
      <w:r>
        <w:rPr>
          <w:rFonts w:ascii="IRNazanin" w:hAnsi="IRNazanin" w:eastAsia="IRNazanin" w:cs="IRNazanin"/>
          <w:lang w:bidi="fa-IR"/>
          <w:color w:val="111111"/>
          <w:sz w:val="28"/>
          <w:szCs w:val="28"/>
          <w:rtl/>
        </w:rPr>
        <w:t xml:space="preserve">إذا کانت الصیغة صالحة لهم.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المسمی،و للآخر بنسبة عمله من اجرة المثل.</w:t>
      </w:r>
    </w:p>
    <w:p>
      <w:pPr>
        <w:pStyle w:val="BookText"/>
      </w:pPr>
      <w:r>
        <w:rPr>
          <w:rFonts w:ascii="IRNazanin" w:hAnsi="IRNazanin" w:eastAsia="IRNazanin" w:cs="IRNazanin"/>
          <w:lang w:bidi="fa-IR"/>
          <w:color w:val="111111"/>
          <w:sz w:val="28"/>
          <w:szCs w:val="28"/>
          <w:rtl/>
        </w:rPr>
        <w:t xml:space="preserve">و لو عین لواحد فتبرع آخر فللمعین النصف و لا شیء للمتبرع،و لو قصد الثانی إعانة العامل فللعامل الجمیع،و لو قصد اجرة لنفسه فهو متبرع. و لو جعل للرد من مسافة فرد من بعضها فله من الجعل بنسبة المسافة،و لو رد من أبعد لم یستحق أزید بل المسمی إن دخل الأقل دون ضد الجهة علی الأقوی،و لو لم یجده فی المعین فإشکال.   قوله: (و لو قصد اجرة لنفسه فهو متبرع).</w:t>
      </w:r>
    </w:p>
    <w:p>
      <w:pPr>
        <w:pStyle w:val="BookText"/>
      </w:pPr>
      <w:r>
        <w:rPr>
          <w:rFonts w:ascii="IRNazanin" w:hAnsi="IRNazanin" w:eastAsia="IRNazanin" w:cs="IRNazanin"/>
          <w:lang w:bidi="fa-IR"/>
          <w:color w:val="111111"/>
          <w:sz w:val="28"/>
          <w:szCs w:val="28"/>
          <w:rtl/>
        </w:rPr>
        <w:t xml:space="preserve">لأن عمله صدر بغیر اذن.</w:t>
      </w:r>
    </w:p>
    <w:p>
      <w:pPr>
        <w:pStyle w:val="BookText"/>
      </w:pPr>
      <w:r>
        <w:rPr>
          <w:rFonts w:ascii="IRNazanin" w:hAnsi="IRNazanin" w:eastAsia="IRNazanin" w:cs="IRNazanin"/>
          <w:lang w:bidi="fa-IR"/>
          <w:color w:val="111111"/>
          <w:sz w:val="28"/>
          <w:szCs w:val="28"/>
          <w:rtl/>
        </w:rPr>
        <w:t xml:space="preserve">قوله: (بل المسمی إن دخل الأقل).</w:t>
      </w:r>
    </w:p>
    <w:p>
      <w:pPr>
        <w:pStyle w:val="BookText"/>
      </w:pPr>
      <w:r>
        <w:rPr>
          <w:rFonts w:ascii="IRNazanin" w:hAnsi="IRNazanin" w:eastAsia="IRNazanin" w:cs="IRNazanin"/>
          <w:lang w:bidi="fa-IR"/>
          <w:color w:val="111111"/>
          <w:sz w:val="28"/>
          <w:szCs w:val="28"/>
          <w:rtl/>
        </w:rPr>
        <w:t xml:space="preserve">أی:إن دخل الأقل الذی هو المجعول علیه فی المأتی به،لأنه قد أتی بمتعلق الجعل مع زیادة،فلو قال:من رد عبدی من الحلة فله کذا،فرده من بغداد بحیث جعل الحلة طریقه فله الجعل،و إلا فلا،لکون المأتی به غیر مجعول علیه.</w:t>
      </w:r>
    </w:p>
    <w:p>
      <w:pPr>
        <w:pStyle w:val="BookText"/>
      </w:pPr>
      <w:r>
        <w:rPr>
          <w:rFonts w:ascii="IRNazanin" w:hAnsi="IRNazanin" w:eastAsia="IRNazanin" w:cs="IRNazanin"/>
          <w:lang w:bidi="fa-IR"/>
          <w:color w:val="111111"/>
          <w:sz w:val="28"/>
          <w:szCs w:val="28"/>
          <w:rtl/>
        </w:rPr>
        <w:t xml:space="preserve">قوله: (دون ضد الجهة علی الأقوی).</w:t>
      </w:r>
    </w:p>
    <w:p>
      <w:pPr>
        <w:pStyle w:val="BookText"/>
      </w:pPr>
      <w:r>
        <w:rPr>
          <w:rFonts w:ascii="IRNazanin" w:hAnsi="IRNazanin" w:eastAsia="IRNazanin" w:cs="IRNazanin"/>
          <w:lang w:bidi="fa-IR"/>
          <w:color w:val="111111"/>
          <w:sz w:val="28"/>
          <w:szCs w:val="28"/>
          <w:rtl/>
        </w:rPr>
        <w:t xml:space="preserve">وجه القوة:إنه غیر مأذون بالنسبة الی هذه الجهة،فیکون متبرعا، و یحتمل ضعیفا وجوب اجرة المثل،للأمر بالرد فی الجملة.و یضعف بأن الأمر کذلک لا یقتضی کون الرد من ضد الجهة مأذونا فیه،و الأصح عدم الاستحقاق.</w:t>
      </w:r>
    </w:p>
    <w:p>
      <w:pPr>
        <w:pStyle w:val="BookText"/>
      </w:pPr>
      <w:r>
        <w:rPr>
          <w:rFonts w:ascii="IRNazanin" w:hAnsi="IRNazanin" w:eastAsia="IRNazanin" w:cs="IRNazanin"/>
          <w:lang w:bidi="fa-IR"/>
          <w:color w:val="111111"/>
          <w:sz w:val="28"/>
          <w:szCs w:val="28"/>
          <w:rtl/>
        </w:rPr>
        <w:t xml:space="preserve">قوله: (و لو لم یجده فی المعین فإشکال).</w:t>
      </w:r>
    </w:p>
    <w:p>
      <w:pPr>
        <w:pStyle w:val="BookText"/>
      </w:pPr>
      <w:r>
        <w:rPr>
          <w:rFonts w:ascii="IRNazanin" w:hAnsi="IRNazanin" w:eastAsia="IRNazanin" w:cs="IRNazanin"/>
          <w:lang w:bidi="fa-IR"/>
          <w:color w:val="111111"/>
          <w:sz w:val="28"/>
          <w:szCs w:val="28"/>
          <w:rtl/>
        </w:rPr>
        <w:t xml:space="preserve">ینشأ:من انتفاء المجعول علیه،و من الأمر بالرد فی الجملة فیستحق اجرة المثل،و هو ضعیف،و الأصح أنه لا شیء له.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القول قول المالک مع الیمین فی شرط أصل الجعل-و شرطه فی عبد معین و سعی العامل فی الرد-بأن قال المالک:حصل العبد فی یدک قبل الجعل تمسکا بالأصل.</w:t>
      </w:r>
    </w:p>
    <w:p>
      <w:pPr>
        <w:pStyle w:val="BookText"/>
      </w:pPr>
      <w:r>
        <w:rPr>
          <w:rFonts w:ascii="IRNazanin" w:hAnsi="IRNazanin" w:eastAsia="IRNazanin" w:cs="IRNazanin"/>
          <w:lang w:bidi="fa-IR"/>
          <w:color w:val="111111"/>
          <w:sz w:val="28"/>
          <w:szCs w:val="28"/>
          <w:rtl/>
        </w:rPr>
        <w:t xml:space="preserve">قوله: (و القول قول المالک فی شرط أصل الجعل).</w:t>
      </w:r>
    </w:p>
    <w:p>
      <w:pPr>
        <w:pStyle w:val="BookText"/>
      </w:pPr>
      <w:r>
        <w:rPr>
          <w:rFonts w:ascii="IRNazanin" w:hAnsi="IRNazanin" w:eastAsia="IRNazanin" w:cs="IRNazanin"/>
          <w:lang w:bidi="fa-IR"/>
          <w:color w:val="111111"/>
          <w:sz w:val="28"/>
          <w:szCs w:val="28"/>
          <w:rtl/>
        </w:rPr>
        <w:t xml:space="preserve">أی:القول قول المالک لو اختلفا فی شرط أصل الجعل،بأن طالب العامل المالک بالجعل فأنکر اشتراطه،لأن الأصل العدم.</w:t>
      </w:r>
    </w:p>
    <w:p>
      <w:pPr>
        <w:pStyle w:val="BookText"/>
      </w:pPr>
      <w:r>
        <w:rPr>
          <w:rFonts w:ascii="IRNazanin" w:hAnsi="IRNazanin" w:eastAsia="IRNazanin" w:cs="IRNazanin"/>
          <w:lang w:bidi="fa-IR"/>
          <w:color w:val="111111"/>
          <w:sz w:val="28"/>
          <w:szCs w:val="28"/>
          <w:rtl/>
        </w:rPr>
        <w:t xml:space="preserve">قوله: (و شرطه فی عبد معین).</w:t>
      </w:r>
    </w:p>
    <w:p>
      <w:pPr>
        <w:pStyle w:val="BookText"/>
      </w:pPr>
      <w:r>
        <w:rPr>
          <w:rFonts w:ascii="IRNazanin" w:hAnsi="IRNazanin" w:eastAsia="IRNazanin" w:cs="IRNazanin"/>
          <w:lang w:bidi="fa-IR"/>
          <w:color w:val="111111"/>
          <w:sz w:val="28"/>
          <w:szCs w:val="28"/>
          <w:rtl/>
        </w:rPr>
        <w:t xml:space="preserve">أی:القول قول المالک لو اختلفا فی اشتراط الجعل فی العبد الفلانی، فأنکره المالک بعد اتفاقهما علی صدور الجعل،للأصل أیضا.</w:t>
      </w:r>
    </w:p>
    <w:p>
      <w:pPr>
        <w:pStyle w:val="BookText"/>
      </w:pPr>
      <w:r>
        <w:rPr>
          <w:rFonts w:ascii="IRNazanin" w:hAnsi="IRNazanin" w:eastAsia="IRNazanin" w:cs="IRNazanin"/>
          <w:lang w:bidi="fa-IR"/>
          <w:color w:val="111111"/>
          <w:sz w:val="28"/>
          <w:szCs w:val="28"/>
          <w:rtl/>
        </w:rPr>
        <w:t xml:space="preserve">قوله: (و سعی العامل فی الرد بأن قال المالک:حصل العبد فی یدک قبل الجعل).</w:t>
      </w:r>
    </w:p>
    <w:p>
      <w:pPr>
        <w:pStyle w:val="BookText"/>
      </w:pPr>
      <w:r>
        <w:rPr>
          <w:rFonts w:ascii="IRNazanin" w:hAnsi="IRNazanin" w:eastAsia="IRNazanin" w:cs="IRNazanin"/>
          <w:lang w:bidi="fa-IR"/>
          <w:color w:val="111111"/>
          <w:sz w:val="28"/>
          <w:szCs w:val="28"/>
          <w:rtl/>
        </w:rPr>
        <w:t xml:space="preserve">و مثله قوله:حصل فی یدک قبل علمک به،و مثله قوله:حصل فی یدک من غیر سعی و إن کان بعد صدور الجعل،لانتفاء حصول العمل حینئذ.و علی ظاهر قوله:(و سعی العامل)لا حاجة الی قوله:(قبل الجعل)لأنه إن کان له سعی فالمانع التبرع لا عدم السعی،و إن لم یکن فلا فرق بین ما إذا کان قبل الجعل أو بعده.</w:t>
      </w:r>
    </w:p>
    <w:p>
      <w:pPr>
        <w:pStyle w:val="BookText"/>
      </w:pPr>
      <w:r>
        <w:rPr>
          <w:rFonts w:ascii="IRNazanin" w:hAnsi="IRNazanin" w:eastAsia="IRNazanin" w:cs="IRNazanin"/>
          <w:lang w:bidi="fa-IR"/>
          <w:color w:val="111111"/>
          <w:sz w:val="28"/>
          <w:szCs w:val="28"/>
          <w:rtl/>
        </w:rPr>
        <w:t xml:space="preserve">و علی ما اختاره فی التذکرة من أنه إذا حصل فی یده،و کان لرده مؤنة، و حصل الجعل فرده یستحق،لا یکون الاختلاف هنا إلا فی تقدم السعی علی الجعل و تأخره </w:t>
      </w:r>
      <w:r>
        <w:rPr>
          <w:rStyle w:val="FootnoteReference"/>
        </w:rPr>
        <w:footnoteReference w:id="364"/>
      </w:r>
      <w:r>
        <w:rPr>
          <w:rFonts w:ascii="IRNazanin" w:hAnsi="IRNazanin" w:eastAsia="IRNazanin" w:cs="IRNazanin"/>
          <w:lang w:bidi="fa-IR"/>
          <w:color w:val="111111"/>
          <w:sz w:val="28"/>
          <w:szCs w:val="28"/>
          <w:rtl/>
        </w:rPr>
        <w:t xml:space="preserve">،و قد صنع فی التذکرة کما صنع هنا،فیکون کلامه معترضا.و بقوله:(تمسکا بالأصل)أشار الی علة تقدیم قول المالک بیمینه فی ذلک کله.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اختلفا فی قدر الجعل أو جنسه تحالفا و ثبت أقل الأمرین من الأجرة و المدعی،إلا أن یزید ما ادعاه المالک علی اجرة المثل فتثبت   قوله: (و لو اختلفا فی قدر الجعل أو جنسه تحالفا).</w:t>
      </w:r>
    </w:p>
    <w:p>
      <w:pPr>
        <w:pStyle w:val="BookText"/>
      </w:pPr>
      <w:r>
        <w:rPr>
          <w:rFonts w:ascii="IRNazanin" w:hAnsi="IRNazanin" w:eastAsia="IRNazanin" w:cs="IRNazanin"/>
          <w:lang w:bidi="fa-IR"/>
          <w:color w:val="111111"/>
          <w:sz w:val="28"/>
          <w:szCs w:val="28"/>
          <w:rtl/>
        </w:rPr>
        <w:t xml:space="preserve">لأن کل واحد منهما مدع و مدعی علیه،فلا ترجیح لأحدهما،فیحلف کل منهما علی نفی ما یدعیه الآخر.</w:t>
      </w:r>
    </w:p>
    <w:p>
      <w:pPr>
        <w:pStyle w:val="BookText"/>
      </w:pPr>
      <w:r>
        <w:rPr>
          <w:rFonts w:ascii="IRNazanin" w:hAnsi="IRNazanin" w:eastAsia="IRNazanin" w:cs="IRNazanin"/>
          <w:lang w:bidi="fa-IR"/>
          <w:color w:val="111111"/>
          <w:sz w:val="28"/>
          <w:szCs w:val="28"/>
          <w:rtl/>
        </w:rPr>
        <w:t xml:space="preserve">قوله: (و یثبت أقل الأمرین من الأجرة و المدعی).</w:t>
      </w:r>
    </w:p>
    <w:p>
      <w:pPr>
        <w:pStyle w:val="BookText"/>
      </w:pPr>
      <w:r>
        <w:rPr>
          <w:rFonts w:ascii="IRNazanin" w:hAnsi="IRNazanin" w:eastAsia="IRNazanin" w:cs="IRNazanin"/>
          <w:lang w:bidi="fa-IR"/>
          <w:color w:val="111111"/>
          <w:sz w:val="28"/>
          <w:szCs w:val="28"/>
          <w:rtl/>
        </w:rPr>
        <w:t xml:space="preserve">أی:مدعی العامل دون المالک،لأن الأجرة إن کانت أقل فظاهر، لانتفاء ما یدعیه العامل بیمین المالک،و إن کان ما یدعیه العامل أقل،فلأنه بدعواه الأقل منکر لاستحقاق الزیادة،و معترف ببراءة ذمة المالک منها فیؤاخذ بإقراره.</w:t>
      </w:r>
    </w:p>
    <w:p>
      <w:pPr>
        <w:pStyle w:val="BookText"/>
      </w:pPr>
      <w:r>
        <w:rPr>
          <w:rFonts w:ascii="IRNazanin" w:hAnsi="IRNazanin" w:eastAsia="IRNazanin" w:cs="IRNazanin"/>
          <w:lang w:bidi="fa-IR"/>
          <w:color w:val="111111"/>
          <w:sz w:val="28"/>
          <w:szCs w:val="28"/>
          <w:rtl/>
        </w:rPr>
        <w:t xml:space="preserve">قوله: (إلا أن یزید ما ادعاه المالک علی اجرة المثل فتثبت الزیادة).</w:t>
      </w:r>
    </w:p>
    <w:p>
      <w:pPr>
        <w:pStyle w:val="BookText"/>
      </w:pPr>
      <w:r>
        <w:rPr>
          <w:rFonts w:ascii="IRNazanin" w:hAnsi="IRNazanin" w:eastAsia="IRNazanin" w:cs="IRNazanin"/>
          <w:lang w:bidi="fa-IR"/>
          <w:color w:val="111111"/>
          <w:sz w:val="28"/>
          <w:szCs w:val="28"/>
          <w:rtl/>
        </w:rPr>
        <w:t xml:space="preserve">لاعترافه باستحقاق العامل إیاها،و العامل لا ینکر ذلک.</w:t>
      </w:r>
    </w:p>
    <w:p>
      <w:pPr>
        <w:pStyle w:val="BookText"/>
      </w:pPr>
      <w:r>
        <w:rPr>
          <w:rFonts w:ascii="IRNazanin" w:hAnsi="IRNazanin" w:eastAsia="IRNazanin" w:cs="IRNazanin"/>
          <w:lang w:bidi="fa-IR"/>
          <w:color w:val="111111"/>
          <w:sz w:val="28"/>
          <w:szCs w:val="28"/>
          <w:rtl/>
        </w:rPr>
        <w:t xml:space="preserve">قیل:لا فائدة للتحالف،بل یدفع الی العامل ما یدعیه المالک من أول الأمر فی صورة ما إذا کانت اجرة المثل أقل مما ادعاه المالک.</w:t>
      </w:r>
    </w:p>
    <w:p>
      <w:pPr>
        <w:pStyle w:val="BookText"/>
      </w:pPr>
      <w:r>
        <w:rPr>
          <w:rFonts w:ascii="IRNazanin" w:hAnsi="IRNazanin" w:eastAsia="IRNazanin" w:cs="IRNazanin"/>
          <w:lang w:bidi="fa-IR"/>
          <w:color w:val="111111"/>
          <w:sz w:val="28"/>
          <w:szCs w:val="28"/>
          <w:rtl/>
        </w:rPr>
        <w:t xml:space="preserve">قلنا:بل فائدته أنه قبل التحالف لو دفع الیه ذلک لم یکن علی طریق المؤاخذة بظاهر الإقرار فقط،فإن المالک یدعی أن هذا المقدار هو المستحق بالتسمیة،و بعد التحالف یتمحض الزائد لکونه مستحقا بمجرد الإقرار و المؤاخذة به.</w:t>
      </w:r>
    </w:p>
    <w:p>
      <w:pPr>
        <w:pStyle w:val="BookText"/>
      </w:pPr>
      <w:r>
        <w:rPr>
          <w:rFonts w:ascii="IRNazanin" w:hAnsi="IRNazanin" w:eastAsia="IRNazanin" w:cs="IRNazanin"/>
          <w:lang w:bidi="fa-IR"/>
          <w:color w:val="111111"/>
          <w:sz w:val="28"/>
          <w:szCs w:val="28"/>
          <w:rtl/>
        </w:rPr>
        <w:t xml:space="preserve">و ینبغی أن یقال بالتحالف فیما عدا هذه الصورة،و صورة استواء اجرة المثل و ما یدعیه المالک،لأن هذا القدر مستحق علی کل تقدیر،سواء حلف العامل أم لا،فیؤخذ فیه بإقرار المالک مع یمینه لنفی الزائد،هذا إذا کان صورة الاختلاف بینهما:جعلت لی کذا،فقال:بل کذا.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الزیادة.و یحتمل تقدیم قول المالک کالأصل.  أما إذا کان صورة الاختلاف بینهما:استحق علیک کذا بسبب الفعل الفلانی،فقال المالک:بل کذا فإنه یحلف لنفی الزائد،و لا یمین من طرف العامل.</w:t>
      </w:r>
    </w:p>
    <w:p>
      <w:pPr>
        <w:pStyle w:val="BookText"/>
      </w:pPr>
      <w:r>
        <w:rPr>
          <w:rFonts w:ascii="IRNazanin" w:hAnsi="IRNazanin" w:eastAsia="IRNazanin" w:cs="IRNazanin"/>
          <w:lang w:bidi="fa-IR"/>
          <w:color w:val="111111"/>
          <w:sz w:val="28"/>
          <w:szCs w:val="28"/>
          <w:rtl/>
        </w:rPr>
        <w:t xml:space="preserve">قوله: (و یحتمل تقدیم قول المالک کالأصل).</w:t>
      </w:r>
    </w:p>
    <w:p>
      <w:pPr>
        <w:pStyle w:val="BookText"/>
      </w:pPr>
      <w:r>
        <w:rPr>
          <w:rFonts w:ascii="IRNazanin" w:hAnsi="IRNazanin" w:eastAsia="IRNazanin" w:cs="IRNazanin"/>
          <w:lang w:bidi="fa-IR"/>
          <w:color w:val="111111"/>
          <w:sz w:val="28"/>
          <w:szCs w:val="28"/>
          <w:rtl/>
        </w:rPr>
        <w:t xml:space="preserve">أی:کما تقدم قول المالک فی شرط أصل الجعالة،أی:فإنه کما یکون القول قول المالک فی انی لم اجعل شیئا أصلا،لأنه منکر،کذلک القول قوله فی انه لم یجعل الشیء الزائد.و یمکن الفرق بأنه إذا لم یحصل الاعتراف بجعل شیء فالأصل براءة ذمة المالک من عوض عمل العامل،فالعامل مدع محضا و المالک منکر محضا.</w:t>
      </w:r>
    </w:p>
    <w:p>
      <w:pPr>
        <w:pStyle w:val="BookText"/>
      </w:pPr>
      <w:r>
        <w:rPr>
          <w:rFonts w:ascii="IRNazanin" w:hAnsi="IRNazanin" w:eastAsia="IRNazanin" w:cs="IRNazanin"/>
          <w:lang w:bidi="fa-IR"/>
          <w:color w:val="111111"/>
          <w:sz w:val="28"/>
          <w:szCs w:val="28"/>
          <w:rtl/>
        </w:rPr>
        <w:t xml:space="preserve">أما مع الاعتراف بصدور جعل فإن عمل العامل لیس مجانا،و المالک یدعی أنه استحقه بتسمیة القلیل،و العامل ینکر ذلک و یدعی أنه استحق عوضا بتسمیة الکثیر فلا جرم وجب التحالف،إذ لا یلزم من نفی استحقاق المسمی الذی ادعاه العامل بالتسمیة استحقاق ما یدعیه المالک فقط بالتسمیة،و إنما یتجه ذلک إذا کان الاختلاف فی استحقاق الزائد و عدمه،من غیر تعرض للتسمیة کما قدمناه،و هذا هو التحقیق.</w:t>
      </w:r>
    </w:p>
    <w:p>
      <w:pPr>
        <w:pStyle w:val="BookText"/>
      </w:pPr>
      <w:r>
        <w:rPr>
          <w:rFonts w:ascii="IRNazanin" w:hAnsi="IRNazanin" w:eastAsia="IRNazanin" w:cs="IRNazanin"/>
          <w:lang w:bidi="fa-IR"/>
          <w:color w:val="111111"/>
          <w:sz w:val="28"/>
          <w:szCs w:val="28"/>
          <w:rtl/>
        </w:rPr>
        <w:t xml:space="preserve">فإن قیل:إذا حلف العامل بنفی ما یدعیه المالک فلا فائدة لیمین المالک،لأن اللازم بعد الیمین أقل الأمرین من الأجرة و ما ادعاه العامل،فیدفع الیه من أول الأمر،فلا یکون موقوفا علی یمین المالک.</w:t>
      </w:r>
    </w:p>
    <w:p>
      <w:pPr>
        <w:pStyle w:val="BookText"/>
      </w:pPr>
      <w:r>
        <w:rPr>
          <w:rFonts w:ascii="IRNazanin" w:hAnsi="IRNazanin" w:eastAsia="IRNazanin" w:cs="IRNazanin"/>
          <w:lang w:bidi="fa-IR"/>
          <w:color w:val="111111"/>
          <w:sz w:val="28"/>
          <w:szCs w:val="28"/>
          <w:rtl/>
        </w:rPr>
        <w:t xml:space="preserve">قلنا:لیس کذلک،لأن أقل الأمرین إنما یثبت بعد انتفاء دعوی العامل، و لا ینتفی إلا بیمین المالک،علی أن المالک غیر مقر باستحقاق اجرة المثل الزائدة علی العشر لیؤاخذ بإقراره،مع أنه ربما أقر إذا عرض علیه الیمین،أو ردها علی العامل فحلف علی ما یدعیه فلها فوائد،بخلاف ما إذا کانت اجرة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قال:جعلت الرد من بغداد،فقال العامل:بل من البصرة قدم قول المالک. و لو قال:من رد عبدی فله دینار فرد أحدهما استحق نصف الجعل إن تساوی الفعلان.  المثل بقدر ما یدعیه العامل أو انقص.</w:t>
      </w:r>
    </w:p>
    <w:p>
      <w:pPr>
        <w:pStyle w:val="BookText"/>
      </w:pPr>
      <w:r>
        <w:rPr>
          <w:rFonts w:ascii="IRNazanin" w:hAnsi="IRNazanin" w:eastAsia="IRNazanin" w:cs="IRNazanin"/>
          <w:lang w:bidi="fa-IR"/>
          <w:color w:val="111111"/>
          <w:sz w:val="28"/>
          <w:szCs w:val="28"/>
          <w:rtl/>
        </w:rPr>
        <w:t xml:space="preserve">قوله: (و لو قال:جعلت للرد من بغداد فقال العامل:بل من البصرة قدم قول المالک).</w:t>
      </w:r>
    </w:p>
    <w:p>
      <w:pPr>
        <w:pStyle w:val="BookText"/>
      </w:pPr>
      <w:r>
        <w:rPr>
          <w:rFonts w:ascii="IRNazanin" w:hAnsi="IRNazanin" w:eastAsia="IRNazanin" w:cs="IRNazanin"/>
          <w:lang w:bidi="fa-IR"/>
          <w:color w:val="111111"/>
          <w:sz w:val="28"/>
          <w:szCs w:val="28"/>
          <w:rtl/>
        </w:rPr>
        <w:t xml:space="preserve">لأن الأصل عدم ما یدعیه العامل و الأصل براءة الذمة من وجوب الجعل.</w:t>
      </w:r>
    </w:p>
    <w:p>
      <w:pPr>
        <w:pStyle w:val="BookText"/>
      </w:pPr>
      <w:r>
        <w:rPr>
          <w:rFonts w:ascii="IRNazanin" w:hAnsi="IRNazanin" w:eastAsia="IRNazanin" w:cs="IRNazanin"/>
          <w:lang w:bidi="fa-IR"/>
          <w:color w:val="111111"/>
          <w:sz w:val="28"/>
          <w:szCs w:val="28"/>
          <w:rtl/>
        </w:rPr>
        <w:t xml:space="preserve">قوله: (و لو قال:من رد عبدی فله دینار،فرد أحدهما استحق نصف الجعل إن تساوی الفعلان).</w:t>
      </w:r>
    </w:p>
    <w:p>
      <w:pPr>
        <w:pStyle w:val="BookText"/>
      </w:pPr>
      <w:r>
        <w:rPr>
          <w:rFonts w:ascii="IRNazanin" w:hAnsi="IRNazanin" w:eastAsia="IRNazanin" w:cs="IRNazanin"/>
          <w:lang w:bidi="fa-IR"/>
          <w:color w:val="111111"/>
          <w:sz w:val="28"/>
          <w:szCs w:val="28"/>
          <w:rtl/>
        </w:rPr>
        <w:t xml:space="preserve">و إلا فبالنسبة،لأن أجزاء الجعل تقابل بها أجزاء العمل،و اعلم أن ید العامل علی ما یحصل فی یده الی أن یرده ید أمانة،قال فی التذکرة:لم أقف علی شیء،لکن النظر یقتضی ذلک </w:t>
      </w:r>
      <w:r>
        <w:rPr>
          <w:rStyle w:val="FootnoteReference"/>
        </w:rPr>
        <w:footnoteReference w:id="365"/>
      </w:r>
      <w:r>
        <w:rPr>
          <w:rFonts w:ascii="IRNazanin" w:hAnsi="IRNazanin" w:eastAsia="IRNazanin" w:cs="IRNazanin"/>
          <w:lang w:bidi="fa-IR"/>
          <w:color w:val="111111"/>
          <w:sz w:val="28"/>
          <w:szCs w:val="28"/>
          <w:rtl/>
        </w:rPr>
        <w:t xml:space="preserve">،و فی الدروس قال:إن خبر السکونی </w:t>
      </w:r>
      <w:r>
        <w:rPr>
          <w:rStyle w:val="FootnoteReference"/>
        </w:rPr>
        <w:footnoteReference w:id="366"/>
      </w:r>
      <w:r>
        <w:rPr>
          <w:rFonts w:ascii="IRNazanin" w:hAnsi="IRNazanin" w:eastAsia="IRNazanin" w:cs="IRNazanin"/>
          <w:lang w:bidi="fa-IR"/>
          <w:color w:val="111111"/>
          <w:sz w:val="28"/>
          <w:szCs w:val="28"/>
          <w:rtl/>
        </w:rPr>
        <w:t xml:space="preserve">و خبر غیاث </w:t>
      </w:r>
      <w:r>
        <w:rPr>
          <w:rStyle w:val="FootnoteReference"/>
        </w:rPr>
        <w:footnoteReference w:id="367"/>
      </w:r>
      <w:r>
        <w:rPr>
          <w:rFonts w:ascii="IRNazanin" w:hAnsi="IRNazanin" w:eastAsia="IRNazanin" w:cs="IRNazanin"/>
          <w:lang w:bidi="fa-IR"/>
          <w:color w:val="111111"/>
          <w:sz w:val="28"/>
          <w:szCs w:val="28"/>
          <w:rtl/>
        </w:rPr>
        <w:t xml:space="preserve">یدلان علیه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IRNazanin" w:hAnsi="IRNazanin" w:eastAsia="IRNazanin" w:cs="IRNazanin"/>
          <w:lang w:bidi="fa-IR"/>
          <w:color w:val="111111"/>
          <w:sz w:val="28"/>
          <w:szCs w:val="28"/>
          <w:rtl/>
        </w:rPr>
        <w:t xml:space="preserve">أ:إذا رد الآبق لم یکن له حسبه الی استحقاق الجعل،لأن الاستحقاق بالتسلیم و لا حبس قبل الاستحقاق.</w:t>
      </w:r>
    </w:p>
    <w:p>
      <w:pPr>
        <w:pStyle w:val="BookText"/>
      </w:pPr>
      <w:r>
        <w:rPr>
          <w:rFonts w:ascii="IRNazanin" w:hAnsi="IRNazanin" w:eastAsia="IRNazanin" w:cs="IRNazanin"/>
          <w:lang w:bidi="fa-IR"/>
          <w:color w:val="111111"/>
          <w:sz w:val="28"/>
          <w:szCs w:val="28"/>
          <w:rtl/>
        </w:rPr>
        <w:t xml:space="preserve">ب:لو قال:إن علمت ولدی القرآن،أو علمتنی فلک کذا،فعلمه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 الجاعل بعد الرد أخذ الجعل من الترکة،و لو مات قبله فإن لم یکن العامل قد عمل بطلت،و کذا إن کان قد عمل لکن یؤخذ من الترکة بنسبة عمله.</w:t>
      </w:r>
    </w:p>
    <w:p>
      <w:pPr>
        <w:pStyle w:val="BookText"/>
      </w:pPr>
      <w:r>
        <w:rPr>
          <w:rFonts w:ascii="IRNazanin" w:hAnsi="IRNazanin" w:eastAsia="IRNazanin" w:cs="IRNazanin"/>
          <w:lang w:bidi="fa-IR"/>
          <w:color w:val="111111"/>
          <w:sz w:val="28"/>
          <w:szCs w:val="28"/>
          <w:rtl/>
        </w:rPr>
        <w:t xml:space="preserve">البعض و امتنع من تعلیم الباقی قال فی التذکرة:فلا شیء له علی اشکال.</w:t>
      </w:r>
    </w:p>
    <w:p>
      <w:pPr>
        <w:pStyle w:val="BookText"/>
      </w:pPr>
      <w:r>
        <w:rPr>
          <w:rFonts w:ascii="IRNazanin" w:hAnsi="IRNazanin" w:eastAsia="IRNazanin" w:cs="IRNazanin"/>
          <w:lang w:bidi="fa-IR"/>
          <w:color w:val="111111"/>
          <w:sz w:val="28"/>
          <w:szCs w:val="28"/>
          <w:rtl/>
        </w:rPr>
        <w:t xml:space="preserve">قال:و کذا لو کان الصبی بلیدا لا یتعلم علی اشکال،کما لو طلب العبد فلم یجده.</w:t>
      </w:r>
    </w:p>
    <w:p>
      <w:pPr>
        <w:pStyle w:val="BookText"/>
      </w:pPr>
      <w:r>
        <w:rPr>
          <w:rFonts w:ascii="IRNazanin" w:hAnsi="IRNazanin" w:eastAsia="IRNazanin" w:cs="IRNazanin"/>
          <w:lang w:bidi="fa-IR"/>
          <w:color w:val="111111"/>
          <w:sz w:val="28"/>
          <w:szCs w:val="28"/>
          <w:rtl/>
        </w:rPr>
        <w:t xml:space="preserve">قال:أما لو مات الصبی فی أثناء التعلیم فإنه یستحق اجرة ما علمه، لوقوعه مسلما بالتعلم،بخلاف رد الآبق فإن تسلیم العمل بتسلیمه للآبق،و هنا لیس علیه تسلیم الصبی،و لا هو فی یده،و لو منعه أبوه فللمعلم اجرة المثل لما علمه.</w:t>
      </w:r>
    </w:p>
    <w:p>
      <w:pPr>
        <w:pStyle w:val="BookText"/>
      </w:pPr>
      <w:r>
        <w:rPr>
          <w:rFonts w:ascii="IRNazanin" w:hAnsi="IRNazanin" w:eastAsia="IRNazanin" w:cs="IRNazanin"/>
          <w:lang w:bidi="fa-IR"/>
          <w:color w:val="111111"/>
          <w:sz w:val="28"/>
          <w:szCs w:val="28"/>
          <w:rtl/>
        </w:rPr>
        <w:t xml:space="preserve">قال:و لو قال:إن خطت لی هذا القمیص فلک درهم فخاط بعضه فإن تلف فی ید الخیاط لم یستحق شیئا،و إن تلف فی ید رب الثوب بعد ما سلمه إلیه استحق من الأجرة بنسبة ما عمل </w:t>
      </w:r>
      <w:r>
        <w:rPr>
          <w:rStyle w:val="FootnoteReference"/>
        </w:rPr>
        <w:footnoteReference w:id="369"/>
      </w:r>
      <w:r>
        <w:rPr>
          <w:rFonts w:ascii="IRNazanin" w:hAnsi="IRNazanin" w:eastAsia="IRNazanin" w:cs="IRNazanin"/>
          <w:lang w:bidi="fa-IR"/>
          <w:color w:val="111111"/>
          <w:sz w:val="28"/>
          <w:szCs w:val="28"/>
          <w:rtl/>
        </w:rPr>
        <w:t xml:space="preserve">،و فی الفرق بین هذه المسألة و مسألة التعلیم نظر.</w:t>
      </w:r>
    </w:p>
    <w:p>
      <w:pPr>
        <w:pStyle w:val="BookText"/>
      </w:pPr>
      <w:r>
        <w:rPr>
          <w:rFonts w:ascii="IRNazanin" w:hAnsi="IRNazanin" w:eastAsia="IRNazanin" w:cs="IRNazanin"/>
          <w:lang w:bidi="fa-IR"/>
          <w:color w:val="111111"/>
          <w:sz w:val="28"/>
          <w:szCs w:val="28"/>
          <w:rtl/>
        </w:rPr>
        <w:t xml:space="preserve">ج:مؤنة الدابة،و العبد،و ما یلزم القماش،و نحوه مما هو کالنفقة مثل الطعام التی إن لم یبذلها ذهب المال،أو بعضه الذی هو أزید من المطلوب علی المالک،لأنه ملکه و ید العامل کید الوکیل.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6" w:name="pg10546_97220"/>
    <w:bookmarkEnd w:id="46"/>
    <w:p>
      <w:pPr>
        <w:pStyle w:val="Heading2"/>
      </w:pPr>
      <w:bookmarkStart w:id="162" w:name="_Toc95"/>
      <w:r>
        <w:t>کتاب الغصب و توابعه</w:t>
      </w:r>
      <w:bookmarkEnd w:id="162"/>
    </w:p>
    <w:p>
      <w:pPr>
        <w:pStyle w:val="Heading3"/>
      </w:pPr>
      <w:bookmarkStart w:id="163" w:name="_Toc96"/>
      <w:r>
        <w:t>اشارة</w:t>
      </w:r>
      <w:bookmarkEnd w:id="163"/>
    </w:p>
    <w:p>
      <w:pPr>
        <w:pStyle w:val="BookText"/>
      </w:pPr>
      <w:r>
        <w:rPr>
          <w:rFonts w:ascii="IRNazanin" w:hAnsi="IRNazanin" w:eastAsia="IRNazanin" w:cs="IRNazanin"/>
          <w:lang w:bidi="fa-IR"/>
          <w:color w:val="111111"/>
          <w:sz w:val="28"/>
          <w:szCs w:val="28"/>
          <w:rtl/>
        </w:rPr>
        <w:t xml:space="preserve">کتاب الغصب و توابعه و فیه مقاصد:</w:t>
      </w:r>
    </w:p>
    <w:p>
      <w:pPr>
        <w:pStyle w:val="Heading3"/>
      </w:pPr>
      <w:bookmarkStart w:id="164" w:name="_Toc97"/>
      <w:r>
        <w:t>الأول:فی الغصب</w:t>
      </w:r>
      <w:bookmarkEnd w:id="164"/>
    </w:p>
    <w:p>
      <w:pPr>
        <w:pStyle w:val="Heading4"/>
      </w:pPr>
      <w:bookmarkStart w:id="165" w:name="_Toc98"/>
      <w:r>
        <w:t>اشارة</w:t>
      </w:r>
      <w:bookmarkEnd w:id="165"/>
    </w:p>
    <w:p>
      <w:pPr>
        <w:pStyle w:val="BookText"/>
      </w:pPr>
      <w:r>
        <w:rPr>
          <w:rFonts w:ascii="IRNazanin" w:hAnsi="IRNazanin" w:eastAsia="IRNazanin" w:cs="IRNazanin"/>
          <w:lang w:bidi="fa-IR"/>
          <w:color w:val="111111"/>
          <w:sz w:val="28"/>
          <w:szCs w:val="28"/>
          <w:rtl/>
        </w:rPr>
        <w:t xml:space="preserve">الأول:فی الغصب:و فیه مطلبان:</w:t>
      </w:r>
    </w:p>
    <w:p>
      <w:pPr>
        <w:pStyle w:val="Heading4"/>
      </w:pPr>
      <w:bookmarkStart w:id="166" w:name="_Toc99"/>
      <w:r>
        <w:t>الأول:فی الضمان</w:t>
      </w:r>
      <w:bookmarkEnd w:id="166"/>
    </w:p>
    <w:p>
      <w:pPr>
        <w:pStyle w:val="Heading5"/>
      </w:pPr>
      <w:bookmarkStart w:id="167" w:name="_Toc100"/>
      <w:r>
        <w:t>اشارة</w:t>
      </w:r>
      <w:bookmarkEnd w:id="167"/>
    </w:p>
    <w:p>
      <w:pPr>
        <w:pStyle w:val="BookText"/>
      </w:pPr>
      <w:r>
        <w:rPr>
          <w:rFonts w:ascii="IRNazanin" w:hAnsi="IRNazanin" w:eastAsia="IRNazanin" w:cs="IRNazanin"/>
          <w:lang w:bidi="fa-IR"/>
          <w:color w:val="111111"/>
          <w:sz w:val="28"/>
          <w:szCs w:val="28"/>
          <w:rtl/>
        </w:rPr>
        <w:t xml:space="preserve">الأول:فی الضمان:و أرکانه ثلاثة:</w:t>
      </w:r>
    </w:p>
    <w:p>
      <w:pPr>
        <w:pStyle w:val="Heading5"/>
      </w:pPr>
      <w:bookmarkStart w:id="168" w:name="_Toc101"/>
      <w:r>
        <w:t>الأول:الموجب</w:t>
      </w:r>
      <w:bookmarkEnd w:id="168"/>
    </w:p>
    <w:p>
      <w:pPr>
        <w:pStyle w:val="Heading6"/>
      </w:pPr>
      <w:bookmarkStart w:id="169" w:name="_Toc102"/>
      <w:r>
        <w:t>اشارة</w:t>
      </w:r>
      <w:bookmarkEnd w:id="169"/>
    </w:p>
    <w:p>
      <w:pPr>
        <w:pStyle w:val="BookText"/>
      </w:pPr>
      <w:r>
        <w:rPr>
          <w:rFonts w:ascii="Amiri" w:hAnsi="Amiri" w:eastAsia="Amiri" w:cs="Amiri"/>
          <w:lang w:bidi="ar-SA"/>
          <w:color w:val="111111"/>
          <w:sz w:val="28"/>
          <w:szCs w:val="28"/>
          <w:rtl/>
        </w:rPr>
        <w:t xml:space="preserve">الأول:الموجب:و هو ثلاثة:</w:t>
      </w:r>
    </w:p>
    <w:p>
      <w:pPr>
        <w:pStyle w:val="Heading6"/>
      </w:pPr>
      <w:bookmarkStart w:id="170" w:name="_Toc103"/>
      <w:r>
        <w:t>الأول:التفویت بالمباشرة</w:t>
      </w:r>
      <w:bookmarkEnd w:id="170"/>
    </w:p>
    <w:p>
      <w:pPr>
        <w:pStyle w:val="BookText"/>
      </w:pPr>
      <w:r>
        <w:rPr>
          <w:rFonts w:ascii="IRNazanin" w:hAnsi="IRNazanin" w:eastAsia="IRNazanin" w:cs="IRNazanin"/>
          <w:lang w:bidi="fa-IR"/>
          <w:color w:val="111111"/>
          <w:sz w:val="28"/>
          <w:szCs w:val="28"/>
          <w:rtl/>
        </w:rPr>
        <w:t xml:space="preserve">الأول:التفویت بالمباشرة:و هی إیجاد علة التلف کالقتل و الأکل،و الإحراق.</w:t>
      </w:r>
    </w:p>
    <w:p>
      <w:pPr>
        <w:pStyle w:val="Heading6"/>
      </w:pPr>
      <w:bookmarkStart w:id="171" w:name="_Toc104"/>
      <w:r>
        <w:t>الثانی:التسبیب</w:t>
      </w:r>
      <w:bookmarkEnd w:id="171"/>
    </w:p>
    <w:p>
      <w:pPr>
        <w:pStyle w:val="BookText"/>
      </w:pPr>
      <w:r>
        <w:rPr>
          <w:rFonts w:ascii="IRNazanin" w:hAnsi="IRNazanin" w:eastAsia="IRNazanin" w:cs="IRNazanin"/>
          <w:lang w:bidi="fa-IR"/>
          <w:color w:val="111111"/>
          <w:sz w:val="28"/>
          <w:szCs w:val="28"/>
          <w:rtl/>
        </w:rPr>
        <w:t xml:space="preserve">الثانی:التسبیب:و هو إیجاد ما یحصل التلف عنده،لکن بعلة أخری إذا کان السبب مما یقصد لتوقع تلک العلة کالحافر،و فاتح رأس الظرف،و المکره علی   قوله: (کتاب الغصب و توابعه،و فیه مقاصد.</w:t>
      </w:r>
    </w:p>
    <w:p>
      <w:pPr>
        <w:pStyle w:val="BookText"/>
      </w:pPr>
      <w:r>
        <w:rPr>
          <w:rFonts w:ascii="IRNazanin" w:hAnsi="IRNazanin" w:eastAsia="IRNazanin" w:cs="IRNazanin"/>
          <w:lang w:bidi="fa-IR"/>
          <w:color w:val="111111"/>
          <w:sz w:val="28"/>
          <w:szCs w:val="28"/>
          <w:rtl/>
        </w:rPr>
        <w:t xml:space="preserve">الأول:فی الغصب:و فیه مطلبان:الأول:فی الضمان:و أرکانه ثلاثة:</w:t>
      </w:r>
    </w:p>
    <w:p>
      <w:pPr>
        <w:pStyle w:val="BookText"/>
      </w:pPr>
      <w:r>
        <w:rPr>
          <w:rFonts w:ascii="Amiri" w:hAnsi="Amiri" w:eastAsia="Amiri" w:cs="Amiri"/>
          <w:lang w:bidi="ar-SA"/>
          <w:color w:val="111111"/>
          <w:sz w:val="28"/>
          <w:szCs w:val="28"/>
          <w:rtl/>
        </w:rPr>
        <w:t xml:space="preserve">الأول:الموجب:و هو ثلاثة:</w:t>
      </w:r>
    </w:p>
    <w:p>
      <w:pPr>
        <w:pStyle w:val="BookText"/>
      </w:pPr>
      <w:r>
        <w:rPr>
          <w:rFonts w:ascii="IRNazanin" w:hAnsi="IRNazanin" w:eastAsia="IRNazanin" w:cs="IRNazanin"/>
          <w:lang w:bidi="fa-IR"/>
          <w:color w:val="111111"/>
          <w:sz w:val="28"/>
          <w:szCs w:val="28"/>
          <w:rtl/>
        </w:rPr>
        <w:t xml:space="preserve">الأول:التفویت بالمباشرة:و هی إیجاد علة التلف کالقتل، و الأکل،و الإحراق).</w:t>
      </w:r>
    </w:p>
    <w:p>
      <w:pPr>
        <w:pStyle w:val="BookText"/>
      </w:pPr>
      <w:r>
        <w:rPr>
          <w:rFonts w:ascii="IRNazanin" w:hAnsi="IRNazanin" w:eastAsia="IRNazanin" w:cs="IRNazanin"/>
          <w:lang w:bidi="fa-IR"/>
          <w:color w:val="111111"/>
          <w:sz w:val="28"/>
          <w:szCs w:val="28"/>
          <w:rtl/>
        </w:rPr>
        <w:t xml:space="preserve">المراد:الذی هو أعم من الغصب فیوجد بدونه،فإن الإتلاف بالمباشرة کالرمی بسهم موجب للضمان و لا یعد غصبا.</w:t>
      </w:r>
    </w:p>
    <w:p>
      <w:pPr>
        <w:pStyle w:val="BookText"/>
      </w:pPr>
      <w:r>
        <w:rPr>
          <w:rFonts w:ascii="IRNazanin" w:hAnsi="IRNazanin" w:eastAsia="IRNazanin" w:cs="IRNazanin"/>
          <w:lang w:bidi="fa-IR"/>
          <w:color w:val="111111"/>
          <w:sz w:val="28"/>
          <w:szCs w:val="28"/>
          <w:rtl/>
        </w:rPr>
        <w:t xml:space="preserve">قوله: (الثانی:التسبیب:و هو إیجاد ما یحصل التلف عنده، لکن بعلة أخری إذا کان السبب مما یقصد لتوقع تلک العلة کالحافر، و فاتح رأس الظرف،و المکره علی الإتلاف).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الإتلاف..</w:t>
      </w:r>
    </w:p>
    <w:p>
      <w:pPr>
        <w:pStyle w:val="BookText"/>
      </w:pPr>
      <w:r>
        <w:rPr>
          <w:rFonts w:ascii="IRNazanin" w:hAnsi="IRNazanin" w:eastAsia="IRNazanin" w:cs="IRNazanin"/>
          <w:lang w:bidi="fa-IR"/>
          <w:color w:val="111111"/>
          <w:sz w:val="28"/>
          <w:szCs w:val="28"/>
          <w:rtl/>
        </w:rPr>
        <w:t xml:space="preserve">عرّف فی الدروس السبب:بأنه فعل ملزوم العلة </w:t>
      </w:r>
      <w:r>
        <w:rPr>
          <w:rStyle w:val="FootnoteReference"/>
        </w:rPr>
        <w:footnoteReference w:id="370"/>
      </w:r>
      <w:r>
        <w:rPr>
          <w:rFonts w:ascii="IRNazanin" w:hAnsi="IRNazanin" w:eastAsia="IRNazanin" w:cs="IRNazanin"/>
          <w:lang w:bidi="fa-IR"/>
          <w:color w:val="111111"/>
          <w:sz w:val="28"/>
          <w:szCs w:val="28"/>
          <w:rtl/>
        </w:rPr>
        <w:t xml:space="preserve">،و قریب منه ما ذکره الشارح الفاضل </w:t>
      </w:r>
      <w:r>
        <w:rPr>
          <w:rStyle w:val="FootnoteReference"/>
        </w:rPr>
        <w:footnoteReference w:id="371"/>
      </w:r>
      <w:r>
        <w:rPr>
          <w:rFonts w:ascii="IRNazanin" w:hAnsi="IRNazanin" w:eastAsia="IRNazanin" w:cs="IRNazanin"/>
          <w:lang w:bidi="fa-IR"/>
          <w:color w:val="111111"/>
          <w:sz w:val="28"/>
          <w:szCs w:val="28"/>
          <w:rtl/>
        </w:rPr>
        <w:t xml:space="preserve">و المعنی قریب.</w:t>
      </w:r>
    </w:p>
    <w:p>
      <w:pPr>
        <w:pStyle w:val="BookText"/>
      </w:pPr>
      <w:r>
        <w:rPr>
          <w:rFonts w:ascii="IRNazanin" w:hAnsi="IRNazanin" w:eastAsia="IRNazanin" w:cs="IRNazanin"/>
          <w:lang w:bidi="fa-IR"/>
          <w:color w:val="111111"/>
          <w:sz w:val="28"/>
          <w:szCs w:val="28"/>
          <w:rtl/>
        </w:rPr>
        <w:t xml:space="preserve">و قول المصنف:(إذا کان السبب مما یقصد لتوقع تلک العلة)غیر محتاج الیه بل هو مضر،إذ حفر البئر قد لا یقصد الحافر به توقع العلة الموجبة للتلف،و لا قصدها أکثری مع الضمان به قطعا للسببیة،و کأنه أراد الاحتراز عما إذا کان حدوث المقتضی للتلف علی تقدیر ذلک الفعل نادرا،فإنه لا یعد سببا.</w:t>
      </w:r>
    </w:p>
    <w:p>
      <w:pPr>
        <w:pStyle w:val="BookText"/>
      </w:pPr>
      <w:r>
        <w:rPr>
          <w:rFonts w:ascii="IRNazanin" w:hAnsi="IRNazanin" w:eastAsia="IRNazanin" w:cs="IRNazanin"/>
          <w:lang w:bidi="fa-IR"/>
          <w:color w:val="111111"/>
          <w:sz w:val="28"/>
          <w:szCs w:val="28"/>
          <w:rtl/>
        </w:rPr>
        <w:t xml:space="preserve">و لعله أراد:بقصده کونه شأنه ذلک فکان الأولی ان یقول:و هو إیجاد ما یحصل التلف عنده لکن بعلة أخری،إذا کان السبب مما یتوقع معه علة التلف،بأن یکون وجودها معه کثیر.</w:t>
      </w:r>
    </w:p>
    <w:p>
      <w:pPr>
        <w:pStyle w:val="BookText"/>
      </w:pPr>
      <w:r>
        <w:rPr>
          <w:rFonts w:ascii="IRNazanin" w:hAnsi="IRNazanin" w:eastAsia="IRNazanin" w:cs="IRNazanin"/>
          <w:lang w:bidi="fa-IR"/>
          <w:color w:val="111111"/>
          <w:sz w:val="28"/>
          <w:szCs w:val="28"/>
          <w:rtl/>
        </w:rPr>
        <w:t xml:space="preserve">و اعلم أن شیخنا الشهید فی شرح الإرشاد فسر السبب بتفسیرین:</w:t>
      </w:r>
    </w:p>
    <w:p>
      <w:pPr>
        <w:pStyle w:val="BookText"/>
      </w:pPr>
      <w:r>
        <w:rPr>
          <w:rFonts w:ascii="IRNazanin" w:hAnsi="IRNazanin" w:eastAsia="IRNazanin" w:cs="IRNazanin"/>
          <w:lang w:bidi="fa-IR"/>
          <w:color w:val="111111"/>
          <w:sz w:val="28"/>
          <w:szCs w:val="28"/>
          <w:rtl/>
        </w:rPr>
        <w:t xml:space="preserve">الأول:إیجاد ملزوم العلة قاصدا لتوقع تلک العلة.</w:t>
      </w:r>
    </w:p>
    <w:p>
      <w:pPr>
        <w:pStyle w:val="BookText"/>
      </w:pPr>
      <w:r>
        <w:rPr>
          <w:rFonts w:ascii="IRNazanin" w:hAnsi="IRNazanin" w:eastAsia="IRNazanin" w:cs="IRNazanin"/>
          <w:lang w:bidi="fa-IR"/>
          <w:color w:val="111111"/>
          <w:sz w:val="28"/>
          <w:szCs w:val="28"/>
          <w:rtl/>
        </w:rPr>
        <w:t xml:space="preserve">الثانی:انه فعل ما یحصل عنده التلف لکن بعلة غیره،و هو أعم من الأول،لإمکان سبب آخر بدل منه.</w:t>
      </w:r>
    </w:p>
    <w:p>
      <w:pPr>
        <w:pStyle w:val="BookText"/>
      </w:pPr>
      <w:r>
        <w:rPr>
          <w:rFonts w:ascii="IRNazanin" w:hAnsi="IRNazanin" w:eastAsia="IRNazanin" w:cs="IRNazanin"/>
          <w:lang w:bidi="fa-IR"/>
          <w:color w:val="111111"/>
          <w:sz w:val="28"/>
          <w:szCs w:val="28"/>
          <w:rtl/>
        </w:rPr>
        <w:t xml:space="preserve">هذا محصل ما ذکره،و فی الأول نظر،لأنه إنما یصدق فی الغاصب إذا قدم طعام الغیر إلی أکل مبیحا له،لأنه قاصد حینئذ بالتقدیم الأکل.</w:t>
      </w:r>
    </w:p>
    <w:p>
      <w:pPr>
        <w:pStyle w:val="BookText"/>
      </w:pPr>
      <w:r>
        <w:rPr>
          <w:rFonts w:ascii="IRNazanin" w:hAnsi="IRNazanin" w:eastAsia="IRNazanin" w:cs="IRNazanin"/>
          <w:lang w:bidi="fa-IR"/>
          <w:color w:val="111111"/>
          <w:sz w:val="28"/>
          <w:szCs w:val="28"/>
          <w:rtl/>
        </w:rPr>
        <w:t xml:space="preserve">و لا ریب أن حفر البئر سبب،و طرح ما یتعثر به سبب بغیر خلاف، و الظاهر أن مراد الجماعة کون قصد توقع العلة باعتبار الشأن،فیکون تقدیره هکذا السبب:إیجاد ملزوم العلة الذی شأنه أن یقصد معه توقع تلک العلة.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7" w:name="pg10546_97222"/>
    <w:bookmarkEnd w:id="47"/>
    <w:p>
      <w:pPr>
        <w:pStyle w:val="Heading6"/>
      </w:pPr>
      <w:bookmarkStart w:id="172" w:name="_Toc105"/>
      <w:r>
        <w:t>الثالث:إثبات الید</w:t>
      </w:r>
      <w:bookmarkEnd w:id="172"/>
    </w:p>
    <w:p>
      <w:pPr>
        <w:pStyle w:val="BookText"/>
      </w:pPr>
      <w:r>
        <w:rPr>
          <w:rFonts w:ascii="IRNazanin" w:hAnsi="IRNazanin" w:eastAsia="IRNazanin" w:cs="IRNazanin"/>
          <w:lang w:bidi="fa-IR"/>
          <w:color w:val="111111"/>
          <w:sz w:val="28"/>
          <w:szCs w:val="28"/>
          <w:rtl/>
        </w:rPr>
        <w:t xml:space="preserve">الثالث:إثبات الید:إذا کان بغیر حق فهو غصب،و هو الاستقلال بإثبات الید علی مال الغیر عدوانا. و لا یکفی رفع ید المالک ما لم یثبت الغاصب یده،و المودع إذا جحد أو عزم علی المنع فهو من وقت الجحود أو العزم   قوله: (الثالث:إثبات الید:إذا کان بغیر حق فهو غصب،و هو الاستقلال بإثبات الید علی مال الغیر عدوانا).</w:t>
      </w:r>
    </w:p>
    <w:p>
      <w:pPr>
        <w:pStyle w:val="BookText"/>
      </w:pPr>
      <w:r>
        <w:rPr>
          <w:rFonts w:ascii="IRNazanin" w:hAnsi="IRNazanin" w:eastAsia="IRNazanin" w:cs="IRNazanin"/>
          <w:lang w:bidi="fa-IR"/>
          <w:color w:val="111111"/>
          <w:sz w:val="28"/>
          <w:szCs w:val="28"/>
          <w:rtl/>
        </w:rPr>
        <w:t xml:space="preserve">فی التحریر:الغصب:هو الاستیلاء علی مال الغیر بغیر حق </w:t>
      </w:r>
      <w:r>
        <w:rPr>
          <w:rStyle w:val="FootnoteReference"/>
        </w:rPr>
        <w:footnoteReference w:id="372"/>
      </w:r>
      <w:r>
        <w:rPr>
          <w:rFonts w:ascii="IRNazanin" w:hAnsi="IRNazanin" w:eastAsia="IRNazanin" w:cs="IRNazanin"/>
          <w:lang w:bidi="fa-IR"/>
          <w:color w:val="111111"/>
          <w:sz w:val="28"/>
          <w:szCs w:val="28"/>
          <w:rtl/>
        </w:rPr>
        <w:t xml:space="preserve">، و الاستیلاء أحسن من الاستقلال،لأنه أشمل.و قال فی التذکرة:إنه لا حاجة الی التقیید بالعدوان،بل یثبت الغصب و حکمه من غیر عدوان،کما لو أودع ثوبا عند انسان ثم جاء و أخذ ثوبا للمستودع علی ظن أنه ثوبه،أو لبسه المستودع علی ظن أنه ثوبه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فیظهر منه أن بین العدوان و ما لیس بحق الفرق،و لیس بواضح،لأن کل من لا حق له فی إثبات الید علی الشیء عاد،سواء ظن خلاف ذلک أم لا و علی کل حال فلا مشاحة فی التسمیة،فإن کان معنی العدوان فعل ما یعلم کونه ظلما فلا حاجة الی التقیید به،کما قال فی التذکرة،فیکون تعریف التحریر أولی.</w:t>
      </w:r>
    </w:p>
    <w:p>
      <w:pPr>
        <w:pStyle w:val="BookText"/>
      </w:pPr>
      <w:r>
        <w:rPr>
          <w:rFonts w:ascii="IRNazanin" w:hAnsi="IRNazanin" w:eastAsia="IRNazanin" w:cs="IRNazanin"/>
          <w:lang w:bidi="fa-IR"/>
          <w:color w:val="111111"/>
          <w:sz w:val="28"/>
          <w:szCs w:val="28"/>
          <w:rtl/>
        </w:rPr>
        <w:t xml:space="preserve">قوله: (و لا یکفی رفع ید المالک ما لم یثبت الغاصب یده).</w:t>
      </w:r>
    </w:p>
    <w:p>
      <w:pPr>
        <w:pStyle w:val="BookText"/>
      </w:pPr>
      <w:r>
        <w:rPr>
          <w:rFonts w:ascii="IRNazanin" w:hAnsi="IRNazanin" w:eastAsia="IRNazanin" w:cs="IRNazanin"/>
          <w:lang w:bidi="fa-IR"/>
          <w:color w:val="111111"/>
          <w:sz w:val="28"/>
          <w:szCs w:val="28"/>
          <w:rtl/>
        </w:rPr>
        <w:t xml:space="preserve">و ما سیأتی من تضمین المانع للمالک عن حراسة ماشیته لیس للغصب، بل للتسبب الی التلف.</w:t>
      </w:r>
    </w:p>
    <w:p>
      <w:pPr>
        <w:pStyle w:val="BookText"/>
      </w:pPr>
      <w:r>
        <w:rPr>
          <w:rFonts w:ascii="IRNazanin" w:hAnsi="IRNazanin" w:eastAsia="IRNazanin" w:cs="IRNazanin"/>
          <w:lang w:bidi="fa-IR"/>
          <w:color w:val="111111"/>
          <w:sz w:val="28"/>
          <w:szCs w:val="28"/>
          <w:rtl/>
        </w:rPr>
        <w:t xml:space="preserve">قوله: (و المودع إذا جحد أو عزم علی المنع فهو من وقت الجحود أو العزم غاصب).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غاصب..</w:t>
      </w:r>
    </w:p>
    <w:p>
      <w:pPr>
        <w:pStyle w:val="BookText"/>
      </w:pPr>
      <w:r>
        <w:rPr>
          <w:rFonts w:ascii="IRNazanin" w:hAnsi="IRNazanin" w:eastAsia="IRNazanin" w:cs="IRNazanin"/>
          <w:lang w:bidi="fa-IR"/>
          <w:color w:val="111111"/>
          <w:sz w:val="28"/>
          <w:szCs w:val="28"/>
          <w:rtl/>
        </w:rPr>
        <w:t xml:space="preserve">أما إذا جحد فواضح،و أما إذا عزم علی الجحود فیقال فیه:إنه قد سبق أن المستودع لا یضمن بمجرد قصد الخیانة ما لم یحسن،بخلاف الملتقط.</w:t>
      </w:r>
    </w:p>
    <w:p>
      <w:pPr>
        <w:pStyle w:val="BookText"/>
      </w:pPr>
      <w:r>
        <w:rPr>
          <w:rFonts w:ascii="IRNazanin" w:hAnsi="IRNazanin" w:eastAsia="IRNazanin" w:cs="IRNazanin"/>
          <w:lang w:bidi="fa-IR"/>
          <w:color w:val="111111"/>
          <w:sz w:val="28"/>
          <w:szCs w:val="28"/>
          <w:rtl/>
        </w:rPr>
        <w:t xml:space="preserve">و هذا مخالف له.و قد أجاب عن ذلک شیخنا الشهید فی بعض حواشیه بعد تمهید مقدمة هی:إنه إذا وجد للمجتهد حکما مختلفان فی مسألة فلتوجیه کلامه طریقان:</w:t>
      </w:r>
    </w:p>
    <w:p>
      <w:pPr>
        <w:pStyle w:val="BookText"/>
      </w:pPr>
      <w:r>
        <w:rPr>
          <w:rFonts w:ascii="IRNazanin" w:hAnsi="IRNazanin" w:eastAsia="IRNazanin" w:cs="IRNazanin"/>
          <w:lang w:bidi="fa-IR"/>
          <w:color w:val="111111"/>
          <w:sz w:val="28"/>
          <w:szCs w:val="28"/>
          <w:rtl/>
        </w:rPr>
        <w:t xml:space="preserve">أحدهما:تقریر النصین مهما أمکن.</w:t>
      </w:r>
    </w:p>
    <w:p>
      <w:pPr>
        <w:pStyle w:val="BookText"/>
      </w:pPr>
      <w:r>
        <w:rPr>
          <w:rFonts w:ascii="IRNazanin" w:hAnsi="IRNazanin" w:eastAsia="IRNazanin" w:cs="IRNazanin"/>
          <w:lang w:bidi="fa-IR"/>
          <w:color w:val="111111"/>
          <w:sz w:val="28"/>
          <w:szCs w:val="28"/>
          <w:rtl/>
        </w:rPr>
        <w:t xml:space="preserve">و الآخر:تحصیل القولین،أی:إثبات خلاف له فی المسألة، و العدول إلی الثانیة مشروط بتعذر الأولی.</w:t>
      </w:r>
    </w:p>
    <w:p>
      <w:pPr>
        <w:pStyle w:val="BookText"/>
      </w:pPr>
      <w:r>
        <w:rPr>
          <w:rFonts w:ascii="IRNazanin" w:hAnsi="IRNazanin" w:eastAsia="IRNazanin" w:cs="IRNazanin"/>
          <w:lang w:bidi="fa-IR"/>
          <w:color w:val="111111"/>
          <w:sz w:val="28"/>
          <w:szCs w:val="28"/>
          <w:rtl/>
        </w:rPr>
        <w:t xml:space="preserve">إذا تقرر هذا،فتقریر النصین هنا:بأن یفرق ما ذکر سابقا و ما هنا،بأن المذکور سابقا هو عدم کون المستودع خائنا و ضامنا بمجرد قصد الخیانة، و المذکور هنا هو کونه بمجرد قصد المنع للمالک یصیر غاصبا و ضامنا،و لا یعد فی ذلک،لأنه بقصد الخیانة لم یخرج یده عن کونها ید نیابة للمالک فی الحفظ،إذ الفرض انه لم یقصد کون المال له،فهو مع هذا القصد قائم بما استنابه المالک فیه مثبت یده باذنه فلم یحصل تعد.</w:t>
      </w:r>
    </w:p>
    <w:p>
      <w:pPr>
        <w:pStyle w:val="BookText"/>
      </w:pPr>
      <w:r>
        <w:rPr>
          <w:rFonts w:ascii="IRNazanin" w:hAnsi="IRNazanin" w:eastAsia="IRNazanin" w:cs="IRNazanin"/>
          <w:lang w:bidi="fa-IR"/>
          <w:color w:val="111111"/>
          <w:sz w:val="28"/>
          <w:szCs w:val="28"/>
          <w:rtl/>
        </w:rPr>
        <w:t xml:space="preserve">و مجرد النیة لا یوجب حصول التعدی،بخلاف ما إذا قصد منع المالک من العین،فإن یده حینئذ لنفسه،فلا یکون نائبا للمالک،فلا یکون إثبات یده حینئذ هو المأذون فیه من المالک،فیکون إثباتا بغیر حق،فیصدق علیه تعریف الغاصب.و هذا فرق حسن جلی،و لو أن هذا الفرق لم یتم لقلنا إن للمصنف فی المسألة قولین،فیکون هذا رجوعا عما سبق.</w:t>
      </w:r>
    </w:p>
    <w:p>
      <w:pPr>
        <w:pStyle w:val="BookText"/>
      </w:pPr>
      <w:r>
        <w:rPr>
          <w:rFonts w:ascii="IRNazanin" w:hAnsi="IRNazanin" w:eastAsia="IRNazanin" w:cs="IRNazanin"/>
          <w:lang w:bidi="fa-IR"/>
          <w:color w:val="111111"/>
          <w:sz w:val="28"/>
          <w:szCs w:val="28"/>
          <w:rtl/>
        </w:rPr>
        <w:t xml:space="preserve">و یطرد هذا فی الأمانات،حتی یقال:إن الثوب الذی أطارته الریح الی دار الغیر مثل اللقطة فی ضمانه بمجرد قصد الخیانة،و مال الإجارة بمنزلة الودیعة لا یضمن بقصد الخیانة و یضمن بالجحود،و قصد منع المالک و نحو ذلک من الأمانات.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یتحقق إثبات الید فی المنقول بالنقل،إلا فی الدابة فیکفی الرکوب،و الفراش الجلوس علیه،و فی العقار بالدخول و إزعاج المالک، فإن أزعج و لم یدخل،أو دخل لا بقصد الاستیلاء و لم یزعج لم یضمن، فإن قصد فهو غاصب   قوله: (و یتحقق إثبات الید فی المنقول بالنقل،إلا فی الدابة فیکفی الرکوب،و الفراش الجلوس علیه).</w:t>
      </w:r>
    </w:p>
    <w:p>
      <w:pPr>
        <w:pStyle w:val="BookText"/>
      </w:pPr>
      <w:r>
        <w:rPr>
          <w:rFonts w:ascii="IRNazanin" w:hAnsi="IRNazanin" w:eastAsia="IRNazanin" w:cs="IRNazanin"/>
          <w:lang w:bidi="fa-IR"/>
          <w:color w:val="111111"/>
          <w:sz w:val="28"/>
          <w:szCs w:val="28"/>
          <w:rtl/>
        </w:rPr>
        <w:t xml:space="preserve">فیه مناقشتان:إحداهما:إن الاستثناء لا یستقیم إلا إذا کان المراد أن إثبات الید فی المنقول لا یثبت إلا بالید،و لا دلالة للعبارة علی ذلک إلا باعتبار عدم صحة الاستثناء.</w:t>
      </w:r>
    </w:p>
    <w:p>
      <w:pPr>
        <w:pStyle w:val="BookText"/>
      </w:pPr>
      <w:r>
        <w:rPr>
          <w:rFonts w:ascii="IRNazanin" w:hAnsi="IRNazanin" w:eastAsia="IRNazanin" w:cs="IRNazanin"/>
          <w:lang w:bidi="fa-IR"/>
          <w:color w:val="111111"/>
          <w:sz w:val="28"/>
          <w:szCs w:val="28"/>
          <w:rtl/>
        </w:rPr>
        <w:t xml:space="preserve">الثانیة:إنه قد وقع فی قوله:(و الفراش الجلوس علیه)العطف علی معمولی عاملین بأداة واحدة،و هو ضعیف عند أهل العربیة.</w:t>
      </w:r>
    </w:p>
    <w:p>
      <w:pPr>
        <w:pStyle w:val="BookText"/>
      </w:pPr>
      <w:r>
        <w:rPr>
          <w:rFonts w:ascii="IRNazanin" w:hAnsi="IRNazanin" w:eastAsia="IRNazanin" w:cs="IRNazanin"/>
          <w:lang w:bidi="fa-IR"/>
          <w:color w:val="111111"/>
          <w:sz w:val="28"/>
          <w:szCs w:val="28"/>
          <w:rtl/>
        </w:rPr>
        <w:t xml:space="preserve">و اعلم أن إثبات الید فی المنقولات إنما یتحقق بالنقل،و إلا فی الدابة فإن رکوبها إثبات الید علیها،و الفراش فإن الجلوس علیه کاف فی ذلک ایضا.</w:t>
      </w:r>
    </w:p>
    <w:p>
      <w:pPr>
        <w:pStyle w:val="BookText"/>
      </w:pPr>
      <w:r>
        <w:rPr>
          <w:rFonts w:ascii="IRNazanin" w:hAnsi="IRNazanin" w:eastAsia="IRNazanin" w:cs="IRNazanin"/>
          <w:lang w:bidi="fa-IR"/>
          <w:color w:val="111111"/>
          <w:sz w:val="28"/>
          <w:szCs w:val="28"/>
          <w:rtl/>
        </w:rPr>
        <w:t xml:space="preserve">قال فی التذکرة:و هل یتحقق بإثبات الید من غیر نقل؟الأقرب عندی ذلک،فلو رکب دابة الغیر و هی واقفه و لم تنتقل عن مکانها،أو جلس علی فراشه و لم ینقله فالوجه تحقق الغصب،لحصول غایة الاستیلاء بصفة الاعتداء </w:t>
      </w:r>
      <w:r>
        <w:rPr>
          <w:rStyle w:val="FootnoteReference"/>
        </w:rPr>
        <w:footnoteReference w:id="374"/>
      </w:r>
      <w:r>
        <w:rPr>
          <w:rFonts w:ascii="IRNazanin" w:hAnsi="IRNazanin" w:eastAsia="IRNazanin" w:cs="IRNazanin"/>
          <w:lang w:bidi="fa-IR"/>
          <w:color w:val="111111"/>
          <w:sz w:val="28"/>
          <w:szCs w:val="28"/>
          <w:rtl/>
        </w:rPr>
        <w:t xml:space="preserve">.و کلامه لا یقتضی الحصر فی الدابة و الفراش،و لا یبعد الاستیلاء فی کل شیء بحسبه عرفا،کالدخول الی خیمته،أو خبائه،و نحو ذلک.</w:t>
      </w:r>
    </w:p>
    <w:p>
      <w:pPr>
        <w:pStyle w:val="BookText"/>
      </w:pPr>
      <w:r>
        <w:rPr>
          <w:rFonts w:ascii="IRNazanin" w:hAnsi="IRNazanin" w:eastAsia="IRNazanin" w:cs="IRNazanin"/>
          <w:lang w:bidi="fa-IR"/>
          <w:color w:val="111111"/>
          <w:sz w:val="28"/>
          <w:szCs w:val="28"/>
          <w:rtl/>
        </w:rPr>
        <w:t xml:space="preserve">قوله: (و فی العقار بالدخول و إزعاج المالک،فإن أزعج و لم یدخل،أو دخل لا بقصد الاستیلاء و لم یزعج لم یضمن،و إن قصد فهو غاصب للنصف).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للنصف..</w:t>
      </w:r>
    </w:p>
    <w:p>
      <w:pPr>
        <w:pStyle w:val="BookText"/>
      </w:pPr>
      <w:r>
        <w:rPr>
          <w:rFonts w:ascii="IRNazanin" w:hAnsi="IRNazanin" w:eastAsia="IRNazanin" w:cs="IRNazanin"/>
          <w:lang w:bidi="fa-IR"/>
          <w:color w:val="111111"/>
          <w:sz w:val="28"/>
          <w:szCs w:val="28"/>
          <w:rtl/>
        </w:rPr>
        <w:t xml:space="preserve">لا ریب فی أن غصب العقار متصور فی نظر الشرع،لأن إثبات الید علیه ممکن،ثم انه لا یخلو:إما أن یکون مالک العقار فیه أو لا،فإن کان فیه و دخل آخر علیه بنیة </w:t>
      </w:r>
      <w:r>
        <w:rPr>
          <w:rStyle w:val="FootnoteReference"/>
        </w:rPr>
        <w:footnoteReference w:id="375"/>
      </w:r>
      <w:r>
        <w:rPr>
          <w:rFonts w:ascii="IRNazanin" w:hAnsi="IRNazanin" w:eastAsia="IRNazanin" w:cs="IRNazanin"/>
          <w:lang w:bidi="fa-IR"/>
          <w:color w:val="111111"/>
          <w:sz w:val="28"/>
          <w:szCs w:val="28"/>
          <w:rtl/>
        </w:rPr>
        <w:t xml:space="preserve">السکنی و أزعجه فهو غاصب لا محالة،لوجود الاستیلاء حقیقة،و لا أثر لقصد السکنی حینئذ و عدمه.</w:t>
      </w:r>
    </w:p>
    <w:p>
      <w:pPr>
        <w:pStyle w:val="BookText"/>
      </w:pPr>
      <w:r>
        <w:rPr>
          <w:rFonts w:ascii="IRNazanin" w:hAnsi="IRNazanin" w:eastAsia="IRNazanin" w:cs="IRNazanin"/>
          <w:lang w:bidi="fa-IR"/>
          <w:color w:val="111111"/>
          <w:sz w:val="28"/>
          <w:szCs w:val="28"/>
          <w:rtl/>
        </w:rPr>
        <w:t xml:space="preserve">و لو منع المالک من موضع بعینه فهو غاصب لذلک خاصة،فیعتبر لتحقق الغصب أمران:الدخول،و إزعاج المالک،فلا یکفی أحدهما فقط،لکن قول المصنف:(لا بقصد الاستیلاء)لا یخلو من شیء،لأنه لا أثر لعدم قصد الاستیلاء مع حصول الاستیلاء حقیقة،کما نص علیه فی التذکرة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ینبغی أن یقال:إن المزاحم للمالک فی العقار:إما أن یدخل علیه مستولیا،أو لا،و علی کل من التقدیرین:إما أن یزعجه،أو لا،و علی کل تقدیر:إما أن یکون الغیر قویا و المالک ضعیفا،أو بالعکس،أو یکونان قویین،فهذه عدة صور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یدخل علی المالک مستولیا و یزعجه،أو لا یزعجه،و لکل منهما قوة فیضمن النصف،لأن الإزعاج للمالک غیر معتبر فی الغصب للعقار،کما ذکره فی التذکرة </w:t>
      </w:r>
      <w:r>
        <w:rPr>
          <w:rStyle w:val="FootnoteReference"/>
        </w:rPr>
        <w:footnoteReference w:id="378"/>
      </w:r>
      <w:r>
        <w:rPr>
          <w:rFonts w:ascii="IRNazanin" w:hAnsi="IRNazanin" w:eastAsia="IRNazanin" w:cs="IRNazanin"/>
          <w:lang w:bidi="fa-IR"/>
          <w:color w:val="111111"/>
          <w:sz w:val="28"/>
          <w:szCs w:val="28"/>
          <w:rtl/>
        </w:rPr>
        <w:t xml:space="preserve">.و لا یعتبر قصد الاستیلاء إذا تحقق الاستیلاء،و إنما اعتبره هنا و فی التحریر </w:t>
      </w:r>
      <w:r>
        <w:rPr>
          <w:rStyle w:val="FootnoteReference"/>
        </w:rPr>
        <w:footnoteReference w:id="379"/>
      </w:r>
      <w:r>
        <w:rPr>
          <w:rFonts w:ascii="IRNazanin" w:hAnsi="IRNazanin" w:eastAsia="IRNazanin" w:cs="IRNazanin"/>
          <w:lang w:bidi="fa-IR"/>
          <w:color w:val="111111"/>
          <w:sz w:val="28"/>
          <w:szCs w:val="28"/>
          <w:rtl/>
        </w:rPr>
        <w:t xml:space="preserve">لحصول الید و الاستیلاء حقیقة،فهذه صورتان.</w:t>
      </w:r>
    </w:p>
    <w:p>
      <w:pPr>
        <w:pStyle w:val="BookText"/>
      </w:pPr>
      <w:r>
        <w:rPr>
          <w:rFonts w:ascii="IRNazanin" w:hAnsi="IRNazanin" w:eastAsia="IRNazanin" w:cs="IRNazanin"/>
          <w:lang w:bidi="fa-IR"/>
          <w:color w:val="111111"/>
          <w:sz w:val="28"/>
          <w:szCs w:val="28"/>
          <w:rtl/>
        </w:rPr>
        <w:t xml:space="preserve">و لو دخل الضعیف علی القوی بقصد الاستیلاء فلیس بغاصب،إذ لا أثر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لقصد شیء لا یتمکن من تحقیقه،و لو دخل القوی علی الضعیف مستولیا بحیث اضمحلت یده فالمتجه کونه غاصبا للجمیع.و لا فرق فی هذین الموضعین بین الإزعاج و عدمه،فهذه أربع أخری.</w:t>
      </w:r>
    </w:p>
    <w:p>
      <w:pPr>
        <w:pStyle w:val="BookText"/>
      </w:pPr>
      <w:r>
        <w:rPr>
          <w:rFonts w:ascii="IRNazanin" w:hAnsi="IRNazanin" w:eastAsia="IRNazanin" w:cs="IRNazanin"/>
          <w:lang w:bidi="fa-IR"/>
          <w:color w:val="111111"/>
          <w:sz w:val="28"/>
          <w:szCs w:val="28"/>
          <w:rtl/>
        </w:rPr>
        <w:t xml:space="preserve">و لو أزعج القوی مثله و لم یدخل،أو القوی للضعیف کذلک ففی تحقق الغصب إشکال،ینشأ:من أن قبض العقار یکفی فیه التمکن من التصرف، و التخلیة،و تسلیم المفتاح کما سبق فی البیع،و بذلک یدخل تحت ید المشتری و فی ضمانه،فیجب أن یکون هذا القدر کافیا فی صدق الغصب.</w:t>
      </w:r>
    </w:p>
    <w:p>
      <w:pPr>
        <w:pStyle w:val="BookText"/>
      </w:pPr>
      <w:r>
        <w:rPr>
          <w:rFonts w:ascii="IRNazanin" w:hAnsi="IRNazanin" w:eastAsia="IRNazanin" w:cs="IRNazanin"/>
          <w:lang w:bidi="fa-IR"/>
          <w:color w:val="111111"/>
          <w:sz w:val="28"/>
          <w:szCs w:val="28"/>
          <w:rtl/>
        </w:rPr>
        <w:t xml:space="preserve">و من أن العرف قاض بأن الغصب إنما یتحقق بالدخول،لأن الاستیلاء به یحصل الإزعاج و نحو ذلک.</w:t>
      </w:r>
    </w:p>
    <w:p>
      <w:pPr>
        <w:pStyle w:val="BookText"/>
      </w:pPr>
      <w:r>
        <w:rPr>
          <w:rFonts w:ascii="IRNazanin" w:hAnsi="IRNazanin" w:eastAsia="IRNazanin" w:cs="IRNazanin"/>
          <w:lang w:bidi="fa-IR"/>
          <w:color w:val="111111"/>
          <w:sz w:val="28"/>
          <w:szCs w:val="28"/>
          <w:rtl/>
        </w:rPr>
        <w:t xml:space="preserve">قال فی التذکرة-و هنا و فی التحریر جزم باشتراط الدخول </w:t>
      </w:r>
      <w:r>
        <w:rPr>
          <w:rStyle w:val="FootnoteReference"/>
        </w:rPr>
        <w:footnoteReference w:id="380"/>
      </w:r>
      <w:r>
        <w:rPr>
          <w:rFonts w:ascii="Amiri" w:hAnsi="Amiri" w:eastAsia="Amiri" w:cs="Amiri"/>
          <w:lang w:bidi="ar-SA"/>
          <w:color w:val="111111"/>
          <w:sz w:val="28"/>
          <w:szCs w:val="28"/>
          <w:rtl/>
        </w:rPr>
        <w:t xml:space="preserve">-و المسألة موضع تردد </w:t>
      </w:r>
      <w:r>
        <w:rPr>
          <w:rStyle w:val="FootnoteReference"/>
        </w:rPr>
        <w:footnoteReference w:id="381"/>
      </w:r>
      <w:r>
        <w:rPr>
          <w:rFonts w:ascii="IRNazanin" w:hAnsi="IRNazanin" w:eastAsia="IRNazanin" w:cs="IRNazanin"/>
          <w:lang w:bidi="fa-IR"/>
          <w:color w:val="111111"/>
          <w:sz w:val="28"/>
          <w:szCs w:val="28"/>
          <w:rtl/>
        </w:rPr>
        <w:t xml:space="preserve">.و لا یتصور إزعاج الضعیف القوی.و لا أثر لانتفاء الدخول و الإزعاج إلا إذا کان المالک غائبا فأسکن غیره مع جهل الغیر،فإن فی الدروس:إن الآمر غاصب،لأن ید المأمور کیده،و الساکن لیس بغاصب و إن ضمن المنفعة </w:t>
      </w:r>
      <w:r>
        <w:rPr>
          <w:rStyle w:val="FootnoteReference"/>
        </w:rPr>
        <w:footnoteReference w:id="382"/>
      </w:r>
      <w:r>
        <w:rPr>
          <w:rFonts w:ascii="IRNazanin" w:hAnsi="IRNazanin" w:eastAsia="IRNazanin" w:cs="IRNazanin"/>
          <w:lang w:bidi="fa-IR"/>
          <w:color w:val="111111"/>
          <w:sz w:val="28"/>
          <w:szCs w:val="28"/>
          <w:rtl/>
        </w:rPr>
        <w:t xml:space="preserve">و یشکل بما لو انهدمت الدار و هو فیها مثلا،فإن عدم التضمین مع إثبات الید بغیر حق و إن کان مغرورا بعید،فإن قال بثبوته و لم یسمه غاصبا فلا مشاحة فی التسمیة،و لو دخل العقار لینظر هل یصلح له،أو لیتخذ مثله لا علی قصد الاستیلاء،قال فی التذکرة:لم یکن غاصبا </w:t>
      </w:r>
      <w:r>
        <w:rPr>
          <w:rStyle w:val="FootnoteReference"/>
        </w:rPr>
        <w:footnoteReference w:id="383"/>
      </w:r>
      <w:r>
        <w:rPr>
          <w:rFonts w:ascii="IRNazanin" w:hAnsi="IRNazanin" w:eastAsia="IRNazanin" w:cs="IRNazanin"/>
          <w:lang w:bidi="fa-IR"/>
          <w:color w:val="111111"/>
          <w:sz w:val="28"/>
          <w:szCs w:val="28"/>
          <w:rtl/>
        </w:rPr>
        <w:t xml:space="preserve">،لکن لو انهدمت فی تلک الحالة ففی الضمان إشکال ینشأ:من أنه قصد حصل التلف فی یده کما لو أخذ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دخل الضعیف علی القوی فی داره و قصد الاستیلاء لم یضمن، و یضمن لو کان القوی نائبا و الحوالة علی المباشر لو جامع السبب،إلا مع ضعفه بالتغریر کمن قدم طعام غیره إلی أکل جاهل فالضمان یستقر علی الآمر.</w:t>
      </w:r>
    </w:p>
    <w:p>
      <w:pPr>
        <w:pStyle w:val="BookText"/>
      </w:pPr>
      <w:r>
        <w:rPr>
          <w:rFonts w:ascii="IRNazanin" w:hAnsi="IRNazanin" w:eastAsia="IRNazanin" w:cs="IRNazanin"/>
          <w:lang w:bidi="fa-IR"/>
          <w:color w:val="111111"/>
          <w:sz w:val="28"/>
          <w:szCs w:val="28"/>
          <w:rtl/>
        </w:rPr>
        <w:t xml:space="preserve">و لو دفع غیره فی بئر حفرها ثالث فالضمان علی الدافع. و لو فتح رأس زق فقلبته الریح الحادثة و سقط،أو ذاب بالشمس ففی الضمان إشکال ینشأ:من ضعف المباشر،و من أنه لا یقصد بفتح الزق تحصیل  منقولا من بین یدی مالکه لینظر فیه هل یصلح له فتلف فإنه یضمنه،و من الفرق بینهما بأن الید علی العقار حکمیة لا حقیقیة کالید علی المنقول،فلا بد فی ثبوت الید علی العقار من أمر آخر و هو قصد الاستیلاء.</w:t>
      </w:r>
    </w:p>
    <w:p>
      <w:pPr>
        <w:pStyle w:val="BookText"/>
      </w:pPr>
      <w:r>
        <w:rPr>
          <w:rFonts w:ascii="IRNazanin" w:hAnsi="IRNazanin" w:eastAsia="IRNazanin" w:cs="IRNazanin"/>
          <w:lang w:bidi="fa-IR"/>
          <w:color w:val="111111"/>
          <w:sz w:val="28"/>
          <w:szCs w:val="28"/>
          <w:rtl/>
        </w:rPr>
        <w:t xml:space="preserve">قوله: (و یضمن لو کان القوی نائبا).</w:t>
      </w:r>
    </w:p>
    <w:p>
      <w:pPr>
        <w:pStyle w:val="BookText"/>
      </w:pPr>
      <w:r>
        <w:rPr>
          <w:rFonts w:ascii="IRNazanin" w:hAnsi="IRNazanin" w:eastAsia="IRNazanin" w:cs="IRNazanin"/>
          <w:lang w:bidi="fa-IR"/>
          <w:color w:val="111111"/>
          <w:sz w:val="28"/>
          <w:szCs w:val="28"/>
          <w:rtl/>
        </w:rPr>
        <w:t xml:space="preserve">لحصول الاستیلاء حقیقة.</w:t>
      </w:r>
    </w:p>
    <w:p>
      <w:pPr>
        <w:pStyle w:val="BookText"/>
      </w:pPr>
      <w:r>
        <w:rPr>
          <w:rFonts w:ascii="IRNazanin" w:hAnsi="IRNazanin" w:eastAsia="IRNazanin" w:cs="IRNazanin"/>
          <w:lang w:bidi="fa-IR"/>
          <w:color w:val="111111"/>
          <w:sz w:val="28"/>
          <w:szCs w:val="28"/>
          <w:rtl/>
        </w:rPr>
        <w:t xml:space="preserve">قوله: (إلا مع ضعفه بالتغریر).</w:t>
      </w:r>
    </w:p>
    <w:p>
      <w:pPr>
        <w:pStyle w:val="BookText"/>
      </w:pPr>
      <w:r>
        <w:rPr>
          <w:rFonts w:ascii="IRNazanin" w:hAnsi="IRNazanin" w:eastAsia="IRNazanin" w:cs="IRNazanin"/>
          <w:lang w:bidi="fa-IR"/>
          <w:color w:val="111111"/>
          <w:sz w:val="28"/>
          <w:szCs w:val="28"/>
          <w:rtl/>
        </w:rPr>
        <w:t xml:space="preserve">لا وجه لهذا القید،لأن أسباب الضعف لا تنحصر فی التغریر،فإن عدم صلاحیة المباشر لنسبة الفعل الیه موجب لضعفه،کما فی الریح و الشمس و النار.</w:t>
      </w:r>
    </w:p>
    <w:p>
      <w:pPr>
        <w:pStyle w:val="BookText"/>
      </w:pPr>
      <w:r>
        <w:rPr>
          <w:rFonts w:ascii="IRNazanin" w:hAnsi="IRNazanin" w:eastAsia="IRNazanin" w:cs="IRNazanin"/>
          <w:lang w:bidi="fa-IR"/>
          <w:color w:val="111111"/>
          <w:sz w:val="28"/>
          <w:szCs w:val="28"/>
          <w:rtl/>
        </w:rPr>
        <w:t xml:space="preserve">قوله: (و لو دفع غیره فی بئر حفرها ثالث فالضمان علی الدافع).</w:t>
      </w:r>
    </w:p>
    <w:p>
      <w:pPr>
        <w:pStyle w:val="BookText"/>
      </w:pPr>
      <w:r>
        <w:rPr>
          <w:rFonts w:ascii="IRNazanin" w:hAnsi="IRNazanin" w:eastAsia="IRNazanin" w:cs="IRNazanin"/>
          <w:lang w:bidi="fa-IR"/>
          <w:color w:val="111111"/>
          <w:sz w:val="28"/>
          <w:szCs w:val="28"/>
          <w:rtl/>
        </w:rPr>
        <w:t xml:space="preserve">لأنه المباشر،لأن ذلک الفعل یتولد عنه التلف.</w:t>
      </w:r>
    </w:p>
    <w:p>
      <w:pPr>
        <w:pStyle w:val="BookText"/>
      </w:pPr>
      <w:r>
        <w:rPr>
          <w:rFonts w:ascii="IRNazanin" w:hAnsi="IRNazanin" w:eastAsia="IRNazanin" w:cs="IRNazanin"/>
          <w:lang w:bidi="fa-IR"/>
          <w:color w:val="111111"/>
          <w:sz w:val="28"/>
          <w:szCs w:val="28"/>
          <w:rtl/>
        </w:rPr>
        <w:t xml:space="preserve">قوله: (و لو فتح رأس زق فقلبته الریح الحادثة و سقط،أو ذاب بالشمس ففی الضمان إشکال ینشأ:من ضعف المباشر،و من أنه لا یقصد بفتح الزق تحصیل الهبوب).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الهبوب. و لو فک قید الدابة فشردت،أو عن المجنون فأبق،أو فتح قفصا عن طائر فطار فی الحال أو بعد مکث،أو أزال وکاء الظرف فسال ما فیه و لا یحبسه إلا الوکاء،أو فتح رأسه فتقاطرت قطرات و ابتل أسفله و سقط، أو قبض بالبیع الفاسد أو السوم علی اشکال،أو استوفی منفعة الإجارة الفاسدة،أو ألقی صبیا فی مسبعة أو حیوانا یضعف عن الفرار فقتله السبع  أی:أو ذاب بالشمس فسقط،و لا یخفی أن ضعف المباشر ثابت،فإن الریح و الشمس لا یحال علی ما یترتب علیهما من التلف،فیجب الرجوع علی السبب فهو هنا بمنزلة المباشر.</w:t>
      </w:r>
    </w:p>
    <w:p>
      <w:pPr>
        <w:pStyle w:val="BookText"/>
      </w:pPr>
      <w:r>
        <w:rPr>
          <w:rFonts w:ascii="IRNazanin" w:hAnsi="IRNazanin" w:eastAsia="IRNazanin" w:cs="IRNazanin"/>
          <w:lang w:bidi="fa-IR"/>
          <w:color w:val="111111"/>
          <w:sz w:val="28"/>
          <w:szCs w:val="28"/>
          <w:rtl/>
        </w:rPr>
        <w:t xml:space="preserve">و وجه الثانی:إن فتح الزق لا یعد سببا فإنه لا یقصد به توقع الهبوب، فلا یترتب علی فاعله ضمان.</w:t>
      </w:r>
    </w:p>
    <w:p>
      <w:pPr>
        <w:pStyle w:val="BookText"/>
      </w:pPr>
      <w:r>
        <w:rPr>
          <w:rFonts w:ascii="IRNazanin" w:hAnsi="IRNazanin" w:eastAsia="IRNazanin" w:cs="IRNazanin"/>
          <w:lang w:bidi="fa-IR"/>
          <w:color w:val="111111"/>
          <w:sz w:val="28"/>
          <w:szCs w:val="28"/>
          <w:rtl/>
        </w:rPr>
        <w:t xml:space="preserve">و مثله إذابة الشمس،و لا یخفی ضعف ذلک،لأنه إذا فتح رأس الزق کان وجود المسقط له کثیر الحصول،من ریح فإن وجودها کثیر،و حیوان لا یعقل، و وجود الشمس علی الدوام موجب لتوقع الإذابة.و معلوم أنه فی هذین الموضعین لا یعد غاصبا لما فی الظرف،لعدم الاستیلاء و النقل له.</w:t>
      </w:r>
    </w:p>
    <w:p>
      <w:pPr>
        <w:pStyle w:val="BookText"/>
      </w:pPr>
      <w:r>
        <w:rPr>
          <w:rFonts w:ascii="IRNazanin" w:hAnsi="IRNazanin" w:eastAsia="IRNazanin" w:cs="IRNazanin"/>
          <w:lang w:bidi="fa-IR"/>
          <w:color w:val="111111"/>
          <w:sz w:val="28"/>
          <w:szCs w:val="28"/>
          <w:rtl/>
        </w:rPr>
        <w:t xml:space="preserve">و اعلم ان عبارة المصنف لا تخلو من شیء،فإنه لا یقصد بالسبب إلا حصول العلة له أصلا،فکیف یستقیم قوله:(و من أنه لا یقصد بفتح الزق تحصیل الهبوب)فلو قال بدله:و من أنه لا یقصد بفتح الزق توقع الهبوب لکان أولی.</w:t>
      </w:r>
    </w:p>
    <w:p>
      <w:pPr>
        <w:pStyle w:val="BookText"/>
      </w:pPr>
      <w:r>
        <w:rPr>
          <w:rFonts w:ascii="IRNazanin" w:hAnsi="IRNazanin" w:eastAsia="IRNazanin" w:cs="IRNazanin"/>
          <w:lang w:bidi="fa-IR"/>
          <w:color w:val="111111"/>
          <w:sz w:val="28"/>
          <w:szCs w:val="28"/>
          <w:rtl/>
        </w:rPr>
        <w:t xml:space="preserve">قوله: (و لو فک قید الدابة فشردت،أو عن المجنون فأبق،أو فتح قفصا عن طائر فطار فی الحال أو بعد مکث،أو أزال وکاء الظرف فسال ما فیه و لا یحسبه إلا الوکاء،أو فتح رأسه فتقاطر و ابتل أسفله و سقط،أو قبض بالبیع الفاسد أو السوم علی اشکال،أو استوفی منفعة الإجارة الفاسدة،أو ألقی صبیا فی مسبعة أو حیوانا یضعف عن الفرار فقتله السبع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w:t>
      </w:r>
    </w:p>
    <w:p>
      <w:pPr>
        <w:pStyle w:val="BookText"/>
      </w:pPr>
      <w:r>
        <w:rPr>
          <w:rFonts w:ascii="IRNazanin" w:hAnsi="IRNazanin" w:eastAsia="IRNazanin" w:cs="IRNazanin"/>
          <w:lang w:bidi="fa-IR"/>
          <w:color w:val="111111"/>
          <w:sz w:val="28"/>
          <w:szCs w:val="28"/>
          <w:rtl/>
        </w:rPr>
        <w:t xml:space="preserve">ضمن).</w:t>
      </w:r>
    </w:p>
    <w:p>
      <w:pPr>
        <w:pStyle w:val="BookText"/>
      </w:pPr>
      <w:r>
        <w:rPr>
          <w:rFonts w:ascii="IRNazanin" w:hAnsi="IRNazanin" w:eastAsia="IRNazanin" w:cs="IRNazanin"/>
          <w:lang w:bidi="fa-IR"/>
          <w:color w:val="111111"/>
          <w:sz w:val="28"/>
          <w:szCs w:val="28"/>
          <w:rtl/>
        </w:rPr>
        <w:t xml:space="preserve">هذه الصور کلها من قبیل ما یتعلق الضمان فیها بالسبب لضعف (المباشر)،فإذا فک قید الدابة فشردوها متوقع و المباشر ضعیف.و کذا لو فک القید عن العبد المجنون،و مثله من لا یمیز و لو کان عاقلا فلا ضمان،إذ لا یتوقع منه الفرار حینئذ إلا إذا کان آبقا فی الضمان اشکال:من حیث أن فعله یسند إلیه،لأنه عاقل فالحوالة علیه،لأنه المباشر بخلاف المجنون،و من حیث أنه بهذه العادة قد أشبه الدابة و نحوها مما یوقع نفسه فی التلف،و لأن المالک قد اعتمد ضبطه بذلک فإطلاقه إتلافه </w:t>
      </w:r>
      <w:r>
        <w:rPr>
          <w:rStyle w:val="FootnoteReference"/>
        </w:rPr>
        <w:footnoteReference w:id="384"/>
      </w:r>
      <w:r>
        <w:rPr>
          <w:rFonts w:ascii="IRNazanin" w:hAnsi="IRNazanin" w:eastAsia="IRNazanin" w:cs="IRNazanin"/>
          <w:lang w:bidi="fa-IR"/>
          <w:color w:val="111111"/>
          <w:sz w:val="28"/>
          <w:szCs w:val="28"/>
          <w:rtl/>
        </w:rPr>
        <w:t xml:space="preserve">،و هو محل تأمل و إن کان الوجه الأول لا یخلو من وجاهة.</w:t>
      </w:r>
    </w:p>
    <w:p>
      <w:pPr>
        <w:pStyle w:val="BookText"/>
      </w:pPr>
      <w:r>
        <w:rPr>
          <w:rFonts w:ascii="IRNazanin" w:hAnsi="IRNazanin" w:eastAsia="IRNazanin" w:cs="IRNazanin"/>
          <w:lang w:bidi="fa-IR"/>
          <w:color w:val="111111"/>
          <w:sz w:val="28"/>
          <w:szCs w:val="28"/>
          <w:rtl/>
        </w:rPr>
        <w:t xml:space="preserve">و لو فتح القفص عن الطائر فطار ضمن سواء هاجه أم لا،و لا فرق بین طیرانه فی الحال أو بعد مکث،لاستناد الفعل الی السبب إذ طیران الطائر بعد فتح القفص مما یتوقع.</w:t>
      </w:r>
    </w:p>
    <w:p>
      <w:pPr>
        <w:pStyle w:val="BookText"/>
      </w:pPr>
      <w:r>
        <w:rPr>
          <w:rFonts w:ascii="IRNazanin" w:hAnsi="IRNazanin" w:eastAsia="IRNazanin" w:cs="IRNazanin"/>
          <w:lang w:bidi="fa-IR"/>
          <w:color w:val="111111"/>
          <w:sz w:val="28"/>
          <w:szCs w:val="28"/>
          <w:rtl/>
        </w:rPr>
        <w:t xml:space="preserve">و کذا سقوط الظرف بابتلال أسفله المسبب عند تقاطر قطرات منه،لأن ذلک کله مستند إلیه،إذ توقعه مقصود بالفعل السبب و هو إزالة الوکاء،و هذا إذا کان مائعا أو کان ذوبانه متوقعا،بخلاف الجامد فی زمان الشتاء الشدید فإنه محل تأمل.</w:t>
      </w:r>
    </w:p>
    <w:p>
      <w:pPr>
        <w:pStyle w:val="BookText"/>
      </w:pPr>
      <w:r>
        <w:rPr>
          <w:rFonts w:ascii="IRNazanin" w:hAnsi="IRNazanin" w:eastAsia="IRNazanin" w:cs="IRNazanin"/>
          <w:lang w:bidi="fa-IR"/>
          <w:color w:val="111111"/>
          <w:sz w:val="28"/>
          <w:szCs w:val="28"/>
          <w:rtl/>
        </w:rPr>
        <w:t xml:space="preserve">و المقبوض بالبیع الفاسد مضمون و إن لم یکن مغصوبا،و کذا المقبوض بالسوم علی اشکال ینشأ:من أنه بإذن المالک و الأصل البراءة،و من أن الاذن لا یقتضی الأمانة مع عموم قوله علیه السلام:«علی الید ما أخذت حتی تؤدی» </w:t>
      </w:r>
      <w:r>
        <w:rPr>
          <w:rStyle w:val="FootnoteReference"/>
        </w:rPr>
        <w:footnoteReference w:id="385"/>
      </w:r>
      <w:r>
        <w:rPr>
          <w:rFonts w:ascii="Amiri" w:hAnsi="Amiri" w:eastAsia="Amiri" w:cs="Amiri"/>
          <w:lang w:bidi="ar-SA"/>
          <w:color w:val="111111"/>
          <w:sz w:val="28"/>
          <w:szCs w:val="28"/>
          <w:rtl/>
        </w:rPr>
        <w:t xml:space="preserve">و قد قبضه لمصلحة نفسه،و المنفعة المستوفاة بالإجارة الفاسدة مضمونة بأجرة المثل.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فتح بابا علی مال فسرق،أو دل سارقا أو أزال قیدا عن عبد عاقل فأبق لم یضمن.  و هل العین مضمونة بالاستیفاء؟یلوح من کلامهم العدم،و الذی ینساق الیه النظر کونها مضمونة،لأن التصرف فی العین غیر جائز فهو بغیر حق، فیکون فی حال التصرف استیلاؤه علیها بغیر حق و ذلک معنی الغصب،إلا أن کون الإجارة الفاسدة لا تضمن بها کما لا تضمن بالصحیحة مناف لذلک.</w:t>
      </w:r>
    </w:p>
    <w:p>
      <w:pPr>
        <w:pStyle w:val="BookText"/>
      </w:pPr>
      <w:r>
        <w:rPr>
          <w:rFonts w:ascii="IRNazanin" w:hAnsi="IRNazanin" w:eastAsia="IRNazanin" w:cs="IRNazanin"/>
          <w:lang w:bidi="fa-IR"/>
          <w:color w:val="111111"/>
          <w:sz w:val="28"/>
          <w:szCs w:val="28"/>
          <w:rtl/>
        </w:rPr>
        <w:t xml:space="preserve">فیقال:انه دخل معه علی عدم الضمان بهذا الاستیلاء و إن لم یکن مستحقا،و الأصل براءة الذمة من الضمان،فلا تکون العین بذلک مضمونة إنما یضمن المنفعة خاصة و لو لا ذلک لکان المرتهن ضامنا مع فساد الرهن،لأن استیلاءه بغیر حق،و هو باطل.</w:t>
      </w:r>
    </w:p>
    <w:p>
      <w:pPr>
        <w:pStyle w:val="BookText"/>
      </w:pPr>
      <w:r>
        <w:rPr>
          <w:rFonts w:ascii="IRNazanin" w:hAnsi="IRNazanin" w:eastAsia="IRNazanin" w:cs="IRNazanin"/>
          <w:lang w:bidi="fa-IR"/>
          <w:color w:val="111111"/>
          <w:sz w:val="28"/>
          <w:szCs w:val="28"/>
          <w:rtl/>
        </w:rPr>
        <w:t xml:space="preserve">و کذا یضمن لو ألقی صبیا فی مسبعة،أو حیوانا یضعف عن الفرار کشاة و نحوها فقتله السبع،لأن تعریف السبب صادق علیه،إذ قد أوجد ملزوم علة التلف الذی شأنه أن یقصد معه توقع تلک العلة،لأن وجودها معه کثیر.</w:t>
      </w:r>
    </w:p>
    <w:p>
      <w:pPr>
        <w:pStyle w:val="BookText"/>
      </w:pPr>
      <w:r>
        <w:rPr>
          <w:rFonts w:ascii="IRNazanin" w:hAnsi="IRNazanin" w:eastAsia="IRNazanin" w:cs="IRNazanin"/>
          <w:lang w:bidi="fa-IR"/>
          <w:color w:val="111111"/>
          <w:sz w:val="28"/>
          <w:szCs w:val="28"/>
          <w:rtl/>
        </w:rPr>
        <w:t xml:space="preserve">قوله: (و لو فتح بابا علی مال فسرق،أو دل سارقا أو أزال قیدا عن عبد عاقل لم یضمن).</w:t>
      </w:r>
    </w:p>
    <w:p>
      <w:pPr>
        <w:pStyle w:val="BookText"/>
      </w:pPr>
      <w:r>
        <w:rPr>
          <w:rFonts w:ascii="IRNazanin" w:hAnsi="IRNazanin" w:eastAsia="IRNazanin" w:cs="IRNazanin"/>
          <w:lang w:bidi="fa-IR"/>
          <w:color w:val="111111"/>
          <w:sz w:val="28"/>
          <w:szCs w:val="28"/>
          <w:rtl/>
        </w:rPr>
        <w:t xml:space="preserve">قد وقع للمصنف فی الإرشاد أن حکم بالضمان بدلالة السراق،و هذا لا ینطبق علی أصول مذهبنا من أن المباشر مقدم علی السبب فی الضمان حیث لا یکون ضعیفا،و ربما حمل علی کون الدال مستأمنا علی ذلک المال فإنه یضمن بذلک.</w:t>
      </w:r>
    </w:p>
    <w:p>
      <w:pPr>
        <w:pStyle w:val="BookText"/>
      </w:pPr>
      <w:r>
        <w:rPr>
          <w:rFonts w:ascii="IRNazanin" w:hAnsi="IRNazanin" w:eastAsia="IRNazanin" w:cs="IRNazanin"/>
          <w:lang w:bidi="fa-IR"/>
          <w:color w:val="111111"/>
          <w:sz w:val="28"/>
          <w:szCs w:val="28"/>
          <w:rtl/>
        </w:rPr>
        <w:t xml:space="preserve">لکن قال شیخنا فی شرح الإرشاد و نعم ما قال:إن هذا الحمل تعسف، لأنه قد ذکر فی التحریر إشکالا فی المسألة </w:t>
      </w:r>
      <w:r>
        <w:rPr>
          <w:rStyle w:val="FootnoteReference"/>
        </w:rPr>
        <w:footnoteReference w:id="386"/>
      </w:r>
      <w:r>
        <w:rPr>
          <w:rFonts w:ascii="IRNazanin" w:hAnsi="IRNazanin" w:eastAsia="IRNazanin" w:cs="IRNazanin"/>
          <w:lang w:bidi="fa-IR"/>
          <w:color w:val="111111"/>
          <w:sz w:val="28"/>
          <w:szCs w:val="28"/>
          <w:rtl/>
        </w:rPr>
        <w:t xml:space="preserve">،و علی هذا الحمل فلا وجه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حفر بئرا فی غیر ملکه،أو طرح المعاثر فی المسالک،أو أتلف منفعة کسکنی الدار و رکوب الدابة و إن لم یکن هناک غصب ضمن.  للإشکال المذکور،و الأصح خلاف ذلک،و علی ما یظهر من شرح الإرشاد فالمصنف خالف بذلک جمیع الأصحاب.</w:t>
      </w:r>
    </w:p>
    <w:p>
      <w:pPr>
        <w:pStyle w:val="BookText"/>
      </w:pPr>
      <w:r>
        <w:rPr>
          <w:rFonts w:ascii="IRNazanin" w:hAnsi="IRNazanin" w:eastAsia="IRNazanin" w:cs="IRNazanin"/>
          <w:lang w:bidi="fa-IR"/>
          <w:color w:val="111111"/>
          <w:sz w:val="28"/>
          <w:szCs w:val="28"/>
          <w:rtl/>
        </w:rPr>
        <w:t xml:space="preserve">و أما إزالة القید عن العبد العاقل فقد عرفت التردد فی الآبق،فیستثنی من هذا الإطلاق.</w:t>
      </w:r>
    </w:p>
    <w:p>
      <w:pPr>
        <w:pStyle w:val="BookText"/>
      </w:pPr>
      <w:r>
        <w:rPr>
          <w:rFonts w:ascii="IRNazanin" w:hAnsi="IRNazanin" w:eastAsia="IRNazanin" w:cs="IRNazanin"/>
          <w:lang w:bidi="fa-IR"/>
          <w:color w:val="111111"/>
          <w:sz w:val="28"/>
          <w:szCs w:val="28"/>
          <w:rtl/>
        </w:rPr>
        <w:t xml:space="preserve">قوله: (و لو حفر بئرا فی غیر ملکه،أو طرح المعاثر فی المسالک،أو أتلف منفعة کسکنی الدار،و رکوب الدابة و إن لم یکن هناک غصب ضمن).</w:t>
      </w:r>
    </w:p>
    <w:p>
      <w:pPr>
        <w:pStyle w:val="BookText"/>
      </w:pPr>
      <w:r>
        <w:rPr>
          <w:rFonts w:ascii="IRNazanin" w:hAnsi="IRNazanin" w:eastAsia="IRNazanin" w:cs="IRNazanin"/>
          <w:lang w:bidi="fa-IR"/>
          <w:color w:val="111111"/>
          <w:sz w:val="28"/>
          <w:szCs w:val="28"/>
          <w:rtl/>
        </w:rPr>
        <w:t xml:space="preserve">لا ریب أنه بحفر البئر فی غیر ملکه،بل فی ملک الغیر،أو فی نحو الطریق یضمن ما یتلف فیها.و کذا لو طرح المعاثر،و هی بفتح المیم و الثاء المثلثة:جمع معثرة کمکانس و معالق کذا قررناه.</w:t>
      </w:r>
    </w:p>
    <w:p>
      <w:pPr>
        <w:pStyle w:val="BookText"/>
      </w:pPr>
      <w:r>
        <w:rPr>
          <w:rFonts w:ascii="IRNazanin" w:hAnsi="IRNazanin" w:eastAsia="IRNazanin" w:cs="IRNazanin"/>
          <w:lang w:bidi="fa-IR"/>
          <w:color w:val="111111"/>
          <w:sz w:val="28"/>
          <w:szCs w:val="28"/>
          <w:rtl/>
        </w:rPr>
        <w:t xml:space="preserve">و لو أتلف منفعة کسکنی الدار،و رکوب الدابة ضمن ما أتلفه قطعا،لکن قوله:(و إن لم یکن هناک غصب)یستقیم إذا لم یستول علی الدار و الدابة، و لم یکونا لمالک المنفعة.</w:t>
      </w:r>
    </w:p>
    <w:p>
      <w:pPr>
        <w:pStyle w:val="BookText"/>
      </w:pPr>
      <w:r>
        <w:rPr>
          <w:rFonts w:ascii="IRNazanin" w:hAnsi="IRNazanin" w:eastAsia="IRNazanin" w:cs="IRNazanin"/>
          <w:lang w:bidi="fa-IR"/>
          <w:color w:val="111111"/>
          <w:sz w:val="28"/>
          <w:szCs w:val="28"/>
          <w:rtl/>
        </w:rPr>
        <w:t xml:space="preserve">فأما الأول فیتصور إذا دخل الضعیف علی القوی فی داره،فإن الغصب غیر متحقق،لانتفاء الاستیلاء مع کونه صاحب ید فیضمن المنفعة قطعا، و یمکن ضمان العین أیضا،للید.و کذا لو رکب الضعیف مع القوی دابته.</w:t>
      </w:r>
    </w:p>
    <w:p>
      <w:pPr>
        <w:pStyle w:val="BookText"/>
      </w:pPr>
      <w:r>
        <w:rPr>
          <w:rFonts w:ascii="IRNazanin" w:hAnsi="IRNazanin" w:eastAsia="IRNazanin" w:cs="IRNazanin"/>
          <w:lang w:bidi="fa-IR"/>
          <w:color w:val="111111"/>
          <w:sz w:val="28"/>
          <w:szCs w:val="28"/>
          <w:rtl/>
        </w:rPr>
        <w:t xml:space="preserve">و الذی یظهر من عباراتهم أن ضمان العین تابع لتحقق الغصب،و یتصور ضمان المنفعة بغصب المالک داره أو دابته من مستأجرها مع انتفاء مسمی الغصب </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أرسل ماء فی ملکه فأغرق مال غیره،أو أجج نارا فأحرق لم یضمن،ما لم یتجاوز قدر الحاجة اختیارا مع علمه أو غلبة ظنه بالتعدی إلی الإضرار فیضمن. و لو غصب شاة فمات ولدها جوعا،أو حبس المالک عن حراسة ماشیته فاتفق تلفها،أو غصب دابة فتبعها الولد ففی الضمان نظر.   قوله: (و لو أرسل ماء فی ملکه فأغرق مال غیره،أو أجج نارا فأحترق لم یضمن،ما لم یتجاوز قدر الحاجة اختیارا مع علمه،أو غلبة ظنه بالتعدی إلی الإضرار فیضمن).</w:t>
      </w:r>
    </w:p>
    <w:p>
      <w:pPr>
        <w:pStyle w:val="BookText"/>
      </w:pPr>
      <w:r>
        <w:rPr>
          <w:rFonts w:ascii="IRNazanin" w:hAnsi="IRNazanin" w:eastAsia="IRNazanin" w:cs="IRNazanin"/>
          <w:lang w:bidi="fa-IR"/>
          <w:color w:val="111111"/>
          <w:sz w:val="28"/>
          <w:szCs w:val="28"/>
          <w:rtl/>
        </w:rPr>
        <w:t xml:space="preserve">لما کان الناس مسلطین علی أموالهم کان للمالک الانتفاع بمالکه کیف شاء،فإن دعت الحاجة الی إرسال ماء،أو إضرام نار فی ملکه جاز فعله و إن غلب علی الظن التعدی إلی الإضرار بالغیر.</w:t>
      </w:r>
    </w:p>
    <w:p>
      <w:pPr>
        <w:pStyle w:val="BookText"/>
      </w:pPr>
      <w:r>
        <w:rPr>
          <w:rFonts w:ascii="IRNazanin" w:hAnsi="IRNazanin" w:eastAsia="IRNazanin" w:cs="IRNazanin"/>
          <w:lang w:bidi="fa-IR"/>
          <w:color w:val="111111"/>
          <w:sz w:val="28"/>
          <w:szCs w:val="28"/>
          <w:rtl/>
        </w:rPr>
        <w:t xml:space="preserve">نعم مع غلبة الظن بالتعدی إن تجاوز قدر الحاجة ضمن،لأنه سبب فی التلف لصدق تعریفه علیه إذ المباشر ضعیف،فحینئذ إنما یتحقق الضمان بالشرطین لا بأحدهما.</w:t>
      </w:r>
    </w:p>
    <w:p>
      <w:pPr>
        <w:pStyle w:val="BookText"/>
      </w:pPr>
      <w:r>
        <w:rPr>
          <w:rFonts w:ascii="IRNazanin" w:hAnsi="IRNazanin" w:eastAsia="IRNazanin" w:cs="IRNazanin"/>
          <w:lang w:bidi="fa-IR"/>
          <w:color w:val="111111"/>
          <w:sz w:val="28"/>
          <w:szCs w:val="28"/>
          <w:rtl/>
        </w:rPr>
        <w:t xml:space="preserve">قوله: (و لو غصب شاة فمات ولدها جوعا،أو حبس المالک عن حراسة ماشیته فاتفق تلفها،أو غصب دابة فتبعها الولد ففی الضمان نظر).</w:t>
      </w:r>
    </w:p>
    <w:p>
      <w:pPr>
        <w:pStyle w:val="BookText"/>
      </w:pPr>
      <w:r>
        <w:rPr>
          <w:rFonts w:ascii="IRNazanin" w:hAnsi="IRNazanin" w:eastAsia="IRNazanin" w:cs="IRNazanin"/>
          <w:lang w:bidi="fa-IR"/>
          <w:color w:val="111111"/>
          <w:sz w:val="28"/>
          <w:szCs w:val="28"/>
          <w:rtl/>
        </w:rPr>
        <w:t xml:space="preserve">ینشأ:من عدم إثبات الید علی شیء من ذلک و انتفاء مباشرة الإتلاف، و من أنه سبب.و الأولی أن یقال:منشأ النظر الشک فی کونه سببا فی التلف و عدمه،لانتفاء المباشرة للإتلاف و الغصب.</w:t>
      </w:r>
    </w:p>
    <w:p>
      <w:pPr>
        <w:pStyle w:val="BookText"/>
      </w:pPr>
      <w:r>
        <w:rPr>
          <w:rFonts w:ascii="IRNazanin" w:hAnsi="IRNazanin" w:eastAsia="IRNazanin" w:cs="IRNazanin"/>
          <w:lang w:bidi="fa-IR"/>
          <w:color w:val="111111"/>
          <w:sz w:val="28"/>
          <w:szCs w:val="28"/>
          <w:rtl/>
        </w:rPr>
        <w:t xml:space="preserve">و التحقیق أن یقال:إن قصد توقع العلة فی التلف بغصب الشاة، و الدابة،و حبس المالک عن حراسة الماشیة بحیث یکون التلف متوقعا فالضمان ثابت،و معه فالضمان لازم لضعف المباشرة.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منع غیره من إمساک دابته المرسلة فتلفت،أو من القعود علی بساطه،أو منعه من بیع متاعه فنقصت قیمته السوقیة أو تلفت عینه لم یضمن.</w:t>
      </w:r>
    </w:p>
    <w:p>
      <w:pPr>
        <w:pStyle w:val="BookText"/>
      </w:pPr>
      <w:r>
        <w:rPr>
          <w:rFonts w:ascii="IRNazanin" w:hAnsi="IRNazanin" w:eastAsia="IRNazanin" w:cs="IRNazanin"/>
          <w:lang w:bidi="fa-IR"/>
          <w:color w:val="111111"/>
          <w:sz w:val="28"/>
          <w:szCs w:val="28"/>
          <w:rtl/>
        </w:rPr>
        <w:t xml:space="preserve">و مثله ما لو منع المالک من إمساک دابته المرسلة حیث یتوقع تلفها مع بقائها مرسلة،و یختلف الأمر فی ذلک باختلاف الأحوال،فربما کان بقاء الدابة مرسلة أیاما و أشهرا معتادا،لا یتوقع معه التلف فلا ضمان لو حبس المالک فاتفق علی سبیل الندرة التلف.</w:t>
      </w:r>
    </w:p>
    <w:p>
      <w:pPr>
        <w:pStyle w:val="BookText"/>
      </w:pPr>
      <w:r>
        <w:rPr>
          <w:rFonts w:ascii="IRNazanin" w:hAnsi="IRNazanin" w:eastAsia="IRNazanin" w:cs="IRNazanin"/>
          <w:lang w:bidi="fa-IR"/>
          <w:color w:val="111111"/>
          <w:sz w:val="28"/>
          <w:szCs w:val="28"/>
          <w:rtl/>
        </w:rPr>
        <w:t xml:space="preserve">و قد توقف المصنف فی التذکرة فی التضمین بهذا </w:t>
      </w:r>
      <w:r>
        <w:rPr>
          <w:rStyle w:val="FootnoteReference"/>
        </w:rPr>
        <w:footnoteReference w:id="388"/>
      </w:r>
      <w:r>
        <w:rPr>
          <w:rFonts w:ascii="IRNazanin" w:hAnsi="IRNazanin" w:eastAsia="IRNazanin" w:cs="IRNazanin"/>
          <w:lang w:bidi="fa-IR"/>
          <w:color w:val="111111"/>
          <w:sz w:val="28"/>
          <w:szCs w:val="28"/>
          <w:rtl/>
        </w:rPr>
        <w:t xml:space="preserve">،و فی التحریر افتی بالعدم </w:t>
      </w:r>
      <w:r>
        <w:rPr>
          <w:rStyle w:val="FootnoteReference"/>
        </w:rPr>
        <w:footnoteReference w:id="389"/>
      </w:r>
      <w:r>
        <w:rPr>
          <w:rFonts w:ascii="IRNazanin" w:hAnsi="IRNazanin" w:eastAsia="IRNazanin" w:cs="IRNazanin"/>
          <w:lang w:bidi="fa-IR"/>
          <w:color w:val="111111"/>
          <w:sz w:val="28"/>
          <w:szCs w:val="28"/>
          <w:rtl/>
        </w:rPr>
        <w:t xml:space="preserve">،و ربما أمکن أن یستفاد هذا الشرط الذی ذکرناه من الوصف بکونها مرسلة،لأنه لو لم یکن له دخل فی توقع التلف الحبس لم یکن لذکره فائدة أصلا بل کان لغوا.</w:t>
      </w:r>
    </w:p>
    <w:p>
      <w:pPr>
        <w:pStyle w:val="BookText"/>
      </w:pPr>
      <w:r>
        <w:rPr>
          <w:rFonts w:ascii="IRNazanin" w:hAnsi="IRNazanin" w:eastAsia="IRNazanin" w:cs="IRNazanin"/>
          <w:lang w:bidi="fa-IR"/>
          <w:color w:val="111111"/>
          <w:sz w:val="28"/>
          <w:szCs w:val="28"/>
          <w:rtl/>
        </w:rPr>
        <w:t xml:space="preserve">و مثله ما لو مع المالک من القعود علی بساطه،و کان تلفه حینئذ بسبب آخر متوقعا فیکون مختاره فی الکتاب غیر مرضی.أما لو منعه من بیع متاعه فنقصت قیمته السوقیة،مع بقاء العین و صفاتها لم یضمن قطعا،لأن الفائت لیس مالا بل الفائت اکتساب المال.</w:t>
      </w:r>
    </w:p>
    <w:p>
      <w:pPr>
        <w:pStyle w:val="BookText"/>
      </w:pPr>
      <w:r>
        <w:rPr>
          <w:rFonts w:ascii="IRNazanin" w:hAnsi="IRNazanin" w:eastAsia="IRNazanin" w:cs="IRNazanin"/>
          <w:lang w:bidi="fa-IR"/>
          <w:color w:val="111111"/>
          <w:sz w:val="28"/>
          <w:szCs w:val="28"/>
          <w:rtl/>
        </w:rPr>
        <w:t xml:space="preserve">و لو منعه من بیعه فاتفق تلفه فلا ضمان،لعدم تحقق معنی السببیة فی التلف بالمنع من البیع،إذ لیس مما یقصد بمنع البیع توقع حدوث علة التلف.</w:t>
      </w:r>
    </w:p>
    <w:p>
      <w:pPr>
        <w:pStyle w:val="BookText"/>
      </w:pPr>
      <w:r>
        <w:rPr>
          <w:rFonts w:ascii="IRNazanin" w:hAnsi="IRNazanin" w:eastAsia="IRNazanin" w:cs="IRNazanin"/>
          <w:lang w:bidi="fa-IR"/>
          <w:color w:val="111111"/>
          <w:sz w:val="28"/>
          <w:szCs w:val="28"/>
          <w:rtl/>
        </w:rPr>
        <w:t xml:space="preserve">و لو کان الحیوان مشرفا علی الموت فمنعه من بیعه لیذکیه المشتری،أو منعه من تذکیته فهنا یحتمل الضمان احتمالا لا یخلو من وجه،لوجود معنی السببیة،و لم أجد بذلک تصریحا و الی هذه المسائل أشار بقوله:(و لو منع غیره من إمساک دابته.).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مد بمقود دابة فقادها ضمن،إلا أن یکون المالک راکبا قادرا. و یضمن حمل الغصب لا حمل المبیع بالفاسد و السوم،و الحر لا یضمن بالغصب و إن کان صغیرا.</w:t>
      </w:r>
    </w:p>
    <w:p>
      <w:pPr>
        <w:pStyle w:val="BookText"/>
      </w:pPr>
      <w:r>
        <w:rPr>
          <w:rFonts w:ascii="IRNazanin" w:hAnsi="IRNazanin" w:eastAsia="IRNazanin" w:cs="IRNazanin"/>
          <w:lang w:bidi="fa-IR"/>
          <w:color w:val="111111"/>
          <w:sz w:val="28"/>
          <w:szCs w:val="28"/>
          <w:rtl/>
        </w:rPr>
        <w:t xml:space="preserve">قوله: (و لو مد بمقود دابة فقادها ضمن،إلا أن یکون المالک راکبا قادرا).</w:t>
      </w:r>
    </w:p>
    <w:p>
      <w:pPr>
        <w:pStyle w:val="BookText"/>
      </w:pPr>
      <w:r>
        <w:rPr>
          <w:rFonts w:ascii="IRNazanin" w:hAnsi="IRNazanin" w:eastAsia="IRNazanin" w:cs="IRNazanin"/>
          <w:lang w:bidi="fa-IR"/>
          <w:color w:val="111111"/>
          <w:sz w:val="28"/>
          <w:szCs w:val="28"/>
          <w:rtl/>
        </w:rPr>
        <w:t xml:space="preserve">أی:قادرا علی دفعه،لانتفاء الاستیلاء الذی هو مسمی الغصب،و لو اتفق تلفها بذلک ضمنها کما نص علیه فی التحریر </w:t>
      </w:r>
      <w:r>
        <w:rPr>
          <w:rStyle w:val="FootnoteReference"/>
        </w:rPr>
        <w:footnoteReference w:id="390"/>
      </w:r>
      <w:r>
        <w:rPr>
          <w:rFonts w:ascii="IRNazanin" w:hAnsi="IRNazanin" w:eastAsia="IRNazanin" w:cs="IRNazanin"/>
          <w:lang w:bidi="fa-IR"/>
          <w:color w:val="111111"/>
          <w:sz w:val="28"/>
          <w:szCs w:val="28"/>
          <w:rtl/>
        </w:rPr>
        <w:t xml:space="preserve">،لأنه جان علیها.و لو لم تتلف فهل یضمن منفعتها إذا مد بمقودها و المالک القادر علی دفعه راکب؟ یحتمل ذلک،لأن منافع غیر الحر تضمن بالفوات و قد باشر فواتها.</w:t>
      </w:r>
    </w:p>
    <w:p>
      <w:pPr>
        <w:pStyle w:val="BookText"/>
      </w:pPr>
      <w:r>
        <w:rPr>
          <w:rFonts w:ascii="IRNazanin" w:hAnsi="IRNazanin" w:eastAsia="IRNazanin" w:cs="IRNazanin"/>
          <w:lang w:bidi="fa-IR"/>
          <w:color w:val="111111"/>
          <w:sz w:val="28"/>
          <w:szCs w:val="28"/>
          <w:rtl/>
        </w:rPr>
        <w:t xml:space="preserve">فرع:لو ساق الدابة قدامه بحیث صار مستولیا علیها لکونها تحت یده و لا جماح لها فهو غاصب،لتحقق معنی الغصب،و لو کان لها جماح فتردت بسوقه فی بئر ضمن بالسببیة.</w:t>
      </w:r>
    </w:p>
    <w:p>
      <w:pPr>
        <w:pStyle w:val="BookText"/>
      </w:pPr>
      <w:r>
        <w:rPr>
          <w:rFonts w:ascii="IRNazanin" w:hAnsi="IRNazanin" w:eastAsia="IRNazanin" w:cs="IRNazanin"/>
          <w:lang w:bidi="fa-IR"/>
          <w:color w:val="111111"/>
          <w:sz w:val="28"/>
          <w:szCs w:val="28"/>
          <w:rtl/>
        </w:rPr>
        <w:t xml:space="preserve">لو جلس علی خشبة الغیر،أو حجر له من غیر أن یتلفه فهل هو کرکوب الدابة،و الجلوس علی فراشه من غیر أن ینقل واحد منهما؟فیه نظر،أما السریر فإلحاقه بالفراش قوی.</w:t>
      </w:r>
    </w:p>
    <w:p>
      <w:pPr>
        <w:pStyle w:val="BookText"/>
      </w:pPr>
      <w:r>
        <w:rPr>
          <w:rFonts w:ascii="IRNazanin" w:hAnsi="IRNazanin" w:eastAsia="IRNazanin" w:cs="IRNazanin"/>
          <w:lang w:bidi="fa-IR"/>
          <w:color w:val="111111"/>
          <w:sz w:val="28"/>
          <w:szCs w:val="28"/>
          <w:rtl/>
        </w:rPr>
        <w:t xml:space="preserve">قوله: (و یضمن حمل الغصب لا حمل المبیع بالفاسد).</w:t>
      </w:r>
    </w:p>
    <w:p>
      <w:pPr>
        <w:pStyle w:val="BookText"/>
      </w:pPr>
      <w:r>
        <w:rPr>
          <w:rFonts w:ascii="IRNazanin" w:hAnsi="IRNazanin" w:eastAsia="IRNazanin" w:cs="IRNazanin"/>
          <w:lang w:bidi="fa-IR"/>
          <w:color w:val="111111"/>
          <w:sz w:val="28"/>
          <w:szCs w:val="28"/>
          <w:rtl/>
        </w:rPr>
        <w:t xml:space="preserve">أما حمل الغصب فإنه مغصوب کالأصل،و أما حمل المبیع فإنه لیس مبیعا،إذ لا یندرج الحمل فی بیع الام،فیکون أمانة فی ید المشتری لأصالة عدم الضمان،و لأن تسلمه باذن المالک الذی هو البائع.</w:t>
      </w:r>
    </w:p>
    <w:p>
      <w:pPr>
        <w:pStyle w:val="BookText"/>
      </w:pPr>
      <w:r>
        <w:rPr>
          <w:rFonts w:ascii="IRNazanin" w:hAnsi="IRNazanin" w:eastAsia="IRNazanin" w:cs="IRNazanin"/>
          <w:lang w:bidi="fa-IR"/>
          <w:color w:val="111111"/>
          <w:sz w:val="28"/>
          <w:szCs w:val="28"/>
          <w:rtl/>
        </w:rPr>
        <w:t xml:space="preserve">قوله: (و الحر لا یضمن بالغصب).</w:t>
      </w:r>
    </w:p>
    <w:p>
      <w:pPr>
        <w:pStyle w:val="BookText"/>
      </w:pPr>
      <w:r>
        <w:rPr>
          <w:rFonts w:ascii="IRNazanin" w:hAnsi="IRNazanin" w:eastAsia="IRNazanin" w:cs="IRNazanin"/>
          <w:lang w:bidi="fa-IR"/>
          <w:color w:val="111111"/>
          <w:sz w:val="28"/>
          <w:szCs w:val="28"/>
          <w:rtl/>
        </w:rPr>
        <w:t xml:space="preserve">لانه لیس مالا،فلا یدخل تحت الید.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تلف الصغیر فی ید الغاصب بسبب کلدغ الحیة،و وقوع الحائط ضمن علی رأی. و لو استخدم الحر فعلیه الأجرة،و لو استأجره لعمل فاعتقله و لم یستعمله ففی استقرار الأجرة نظر.   قوله: (و لو تلف الصغیر فی ید الغاصب بسبب کلدغ الحیة، و وقوع الحائط ضمن علی رأی).</w:t>
      </w:r>
    </w:p>
    <w:p>
      <w:pPr>
        <w:pStyle w:val="BookText"/>
      </w:pPr>
      <w:r>
        <w:rPr>
          <w:rFonts w:ascii="IRNazanin" w:hAnsi="IRNazanin" w:eastAsia="IRNazanin" w:cs="IRNazanin"/>
          <w:lang w:bidi="fa-IR"/>
          <w:color w:val="111111"/>
          <w:sz w:val="28"/>
          <w:szCs w:val="28"/>
          <w:rtl/>
        </w:rPr>
        <w:t xml:space="preserve">الرأی للشیخ </w:t>
      </w:r>
      <w:r>
        <w:rPr>
          <w:rStyle w:val="FootnoteReference"/>
        </w:rPr>
        <w:footnoteReference w:id="391"/>
      </w:r>
      <w:r>
        <w:rPr>
          <w:rFonts w:ascii="IRNazanin" w:hAnsi="IRNazanin" w:eastAsia="IRNazanin" w:cs="IRNazanin"/>
          <w:lang w:bidi="fa-IR"/>
          <w:color w:val="111111"/>
          <w:sz w:val="28"/>
          <w:szCs w:val="28"/>
          <w:rtl/>
        </w:rPr>
        <w:t xml:space="preserve">،و له قول آخر بعدم الضمان </w:t>
      </w:r>
      <w:r>
        <w:rPr>
          <w:rStyle w:val="FootnoteReference"/>
        </w:rPr>
        <w:footnoteReference w:id="392"/>
      </w:r>
      <w:r>
        <w:rPr>
          <w:rFonts w:ascii="IRNazanin" w:hAnsi="IRNazanin" w:eastAsia="IRNazanin" w:cs="IRNazanin"/>
          <w:lang w:bidi="fa-IR"/>
          <w:color w:val="111111"/>
          <w:sz w:val="28"/>
          <w:szCs w:val="28"/>
          <w:rtl/>
        </w:rPr>
        <w:t xml:space="preserve">،و التفات القولین الی انتفاء الید،و التلف ناشیء عن غیره فلا مقتضی للضمان و الأصل البراءة،و الی أنه سبب الإتلاف،لأنه لا یستطیع دفع المهلکات عن نفسه و عروضها أکثری.</w:t>
      </w:r>
    </w:p>
    <w:p>
      <w:pPr>
        <w:pStyle w:val="BookText"/>
      </w:pPr>
      <w:r>
        <w:rPr>
          <w:rFonts w:ascii="IRNazanin" w:hAnsi="IRNazanin" w:eastAsia="IRNazanin" w:cs="IRNazanin"/>
          <w:lang w:bidi="fa-IR"/>
          <w:color w:val="111111"/>
          <w:sz w:val="28"/>
          <w:szCs w:val="28"/>
          <w:rtl/>
        </w:rPr>
        <w:t xml:space="preserve">و قد یقصد توقع التلف بغصبه و قطعه عمن یعتنی بأمره،و لأن المناسب بعدوانه فی الاستیلاء علیه ظلما الضمان و إن لم یسم غاصبا،و لأنه أحوط،و به افتی جمع من الأصحاب </w:t>
      </w:r>
      <w:r>
        <w:rPr>
          <w:rStyle w:val="FootnoteReference"/>
        </w:rPr>
        <w:footnoteReference w:id="393"/>
      </w:r>
      <w:r>
        <w:rPr>
          <w:rFonts w:ascii="IRNazanin" w:hAnsi="IRNazanin" w:eastAsia="IRNazanin" w:cs="IRNazanin"/>
          <w:lang w:bidi="fa-IR"/>
          <w:color w:val="111111"/>
          <w:sz w:val="28"/>
          <w:szCs w:val="28"/>
          <w:rtl/>
        </w:rPr>
        <w:t xml:space="preserve">،و فی الدروس ساوی بینه و بین المجنون </w:t>
      </w:r>
      <w:r>
        <w:rPr>
          <w:rStyle w:val="FootnoteReference"/>
        </w:rPr>
        <w:footnoteReference w:id="394"/>
      </w:r>
      <w:r>
        <w:rPr>
          <w:rFonts w:ascii="IRNazanin" w:hAnsi="IRNazanin" w:eastAsia="IRNazanin" w:cs="IRNazanin"/>
          <w:lang w:bidi="fa-IR"/>
          <w:color w:val="111111"/>
          <w:sz w:val="28"/>
          <w:szCs w:val="28"/>
          <w:rtl/>
        </w:rPr>
        <w:t xml:space="preserve">،و هو الأصح.</w:t>
      </w:r>
    </w:p>
    <w:p>
      <w:pPr>
        <w:pStyle w:val="BookText"/>
      </w:pPr>
      <w:r>
        <w:rPr>
          <w:rFonts w:ascii="IRNazanin" w:hAnsi="IRNazanin" w:eastAsia="IRNazanin" w:cs="IRNazanin"/>
          <w:lang w:bidi="fa-IR"/>
          <w:color w:val="111111"/>
          <w:sz w:val="28"/>
          <w:szCs w:val="28"/>
          <w:rtl/>
        </w:rPr>
        <w:t xml:space="preserve">و الظاهر أن المراد بالصغیر:الذی لم یمیز،مع احتمال الضمان فی الممیز الضعیف عن الفرار من المهلکات،و لو کان بالشخص خبل أو بلغ بالکبر مرتبة الصغیر فهل یلحق به؟احتمال.</w:t>
      </w:r>
    </w:p>
    <w:p>
      <w:pPr>
        <w:pStyle w:val="BookText"/>
      </w:pPr>
      <w:r>
        <w:rPr>
          <w:rFonts w:ascii="IRNazanin" w:hAnsi="IRNazanin" w:eastAsia="IRNazanin" w:cs="IRNazanin"/>
          <w:lang w:bidi="fa-IR"/>
          <w:color w:val="111111"/>
          <w:sz w:val="28"/>
          <w:szCs w:val="28"/>
          <w:rtl/>
        </w:rPr>
        <w:t xml:space="preserve">قوله: (و لو استأجره لعمل فاعتقله و لم یستعمله ففی استقرار الأجرة نظر).</w:t>
      </w:r>
    </w:p>
    <w:p>
      <w:pPr>
        <w:pStyle w:val="BookText"/>
      </w:pPr>
      <w:r>
        <w:rPr>
          <w:rFonts w:ascii="IRNazanin" w:hAnsi="IRNazanin" w:eastAsia="IRNazanin" w:cs="IRNazanin"/>
          <w:lang w:bidi="fa-IR"/>
          <w:color w:val="111111"/>
          <w:sz w:val="28"/>
          <w:szCs w:val="28"/>
          <w:rtl/>
        </w:rPr>
        <w:t xml:space="preserve">أی:لو استأجر(الحر) </w:t>
      </w:r>
      <w:r>
        <w:rPr>
          <w:rStyle w:val="FootnoteReference"/>
        </w:rPr>
        <w:footnoteReference w:id="395"/>
      </w:r>
      <w:r>
        <w:rPr>
          <w:rFonts w:ascii="IRNazanin" w:hAnsi="IRNazanin" w:eastAsia="IRNazanin" w:cs="IRNazanin"/>
          <w:lang w:bidi="fa-IR"/>
          <w:color w:val="111111"/>
          <w:sz w:val="28"/>
          <w:szCs w:val="28"/>
          <w:rtl/>
        </w:rPr>
        <w:t xml:space="preserve">لعمل معین فحبسه مدة یمکن استیفاء ذلک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حبس صانعا و لم ینتفع به لم یضمن أجرته.</w:t>
      </w:r>
    </w:p>
    <w:p>
      <w:pPr>
        <w:pStyle w:val="BookText"/>
      </w:pPr>
      <w:r>
        <w:rPr>
          <w:rFonts w:ascii="IRNazanin" w:hAnsi="IRNazanin" w:eastAsia="IRNazanin" w:cs="IRNazanin"/>
          <w:lang w:bidi="fa-IR"/>
          <w:color w:val="111111"/>
          <w:sz w:val="28"/>
          <w:szCs w:val="28"/>
          <w:rtl/>
        </w:rPr>
        <w:t xml:space="preserve">و لو استأجر دابة أو عبدا فحبسه بقدر الانتفاع ضمن،و لو غصب خمرا من مسلم أو متظاهر لم یضمن و إن کان کافرا،  العمل فی مثلها ففی استقرار الأجرة علیه نظر ینشأ:من أن الأجرة وجبت بالعقد،و قد انقضی زمان یمکن فیه العمل مع بذل المؤجر و منع المستأجر فیستقر،کما لو استأجره زمانا و حبسه حتی انقضی ذلک الزمان.و من أن منافع الحر لا تدخل تحت الید تبعا له و لم یحصل التفویت،و لأصالة البراءة من الاستقرار.</w:t>
      </w:r>
    </w:p>
    <w:p>
      <w:pPr>
        <w:pStyle w:val="BookText"/>
      </w:pPr>
      <w:r>
        <w:rPr>
          <w:rFonts w:ascii="IRNazanin" w:hAnsi="IRNazanin" w:eastAsia="IRNazanin" w:cs="IRNazanin"/>
          <w:lang w:bidi="fa-IR"/>
          <w:color w:val="111111"/>
          <w:sz w:val="28"/>
          <w:szCs w:val="28"/>
          <w:rtl/>
        </w:rPr>
        <w:t xml:space="preserve">و ربما بنی الوجهان علی أن إجارة الحر نفسه هل هی تملیک للمنافع بعوض أو التزام العمل فی ذمته؟یحتمل الأول،لأن للمستأجر أن یتصرف فیها بالإجارة و غیرها.فلهذا لو استعمله آخر ضمن اجرة المثل.و یحتمل الثانی، لأن المنافع معدومة و لیست تابعة لعین مملوکة فکیف تملک،فعلی الأول یستقر و علی الثانی لا.و فی هذا البناء نظر،إذ لا یلزم من ملک المنافع استقرار الأجرة بالحبس المدة المذکورة،لأن العقد المملک إذا لم یوجب الاستقرار فلا دلیل علی ثبوته بمضی المدة المذکورة.</w:t>
      </w:r>
    </w:p>
    <w:p>
      <w:pPr>
        <w:pStyle w:val="BookText"/>
      </w:pPr>
      <w:r>
        <w:rPr>
          <w:rFonts w:ascii="IRNazanin" w:hAnsi="IRNazanin" w:eastAsia="IRNazanin" w:cs="IRNazanin"/>
          <w:lang w:bidi="fa-IR"/>
          <w:color w:val="111111"/>
          <w:sz w:val="28"/>
          <w:szCs w:val="28"/>
          <w:rtl/>
        </w:rPr>
        <w:t xml:space="preserve">و وجه شیخنا الشهید الاستقرار فی بعض حواشیه:بأن المنافع ملکها المستأجر،و تلفها مستند الی فعله،و یؤیده الحکم بالاستقرار الأجرة علی قلع الضرس مع البرء و سبق التمکین من قلعه،و قال بالعمل لیخرج الاستئجار مدة معینة،إذ لا نزاع فی استقرار الأجرة بمضیها متمکنا،و سیأتی إن شاء الله تعالی فی الإجارة تحقیق ذلک و الأصح فی مسألة الکتاب عدم الاستقرار.</w:t>
      </w:r>
    </w:p>
    <w:p>
      <w:pPr>
        <w:pStyle w:val="BookText"/>
      </w:pPr>
      <w:r>
        <w:rPr>
          <w:rFonts w:ascii="IRNazanin" w:hAnsi="IRNazanin" w:eastAsia="IRNazanin" w:cs="IRNazanin"/>
          <w:lang w:bidi="fa-IR"/>
          <w:color w:val="111111"/>
          <w:sz w:val="28"/>
          <w:szCs w:val="28"/>
          <w:rtl/>
        </w:rPr>
        <w:t xml:space="preserve">قوله: (و لو غصب خمرا من مسلم،أو متظاهر لم یضمن و إن کان کافرا).</w:t>
      </w:r>
    </w:p>
    <w:p>
      <w:pPr>
        <w:pStyle w:val="BookText"/>
      </w:pPr>
      <w:r>
        <w:rPr>
          <w:rFonts w:ascii="IRNazanin" w:hAnsi="IRNazanin" w:eastAsia="IRNazanin" w:cs="IRNazanin"/>
          <w:lang w:bidi="fa-IR"/>
          <w:color w:val="111111"/>
          <w:sz w:val="28"/>
          <w:szCs w:val="28"/>
          <w:rtl/>
        </w:rPr>
        <w:t xml:space="preserve">أی:و إن کان الغاصب کافرا،لعدم کون الخمر مما یتمول فی ملة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یضمن من الکافر المستتر و إن کان مسلما بالقیمة عند مستحلیه لا بالمثل و إن أتلف الکافر علی اشکال.  الإسلام،فلا یضمن للمسلم و إن اتخذها للتخلیل،نعم یأثم الغاصب هنا و یعزر،و أما الکافر المتظاهر فإن الخمر عنده کالخمر فی یده المسلم.</w:t>
      </w:r>
    </w:p>
    <w:p>
      <w:pPr>
        <w:pStyle w:val="BookText"/>
      </w:pPr>
      <w:r>
        <w:rPr>
          <w:rFonts w:ascii="IRNazanin" w:hAnsi="IRNazanin" w:eastAsia="IRNazanin" w:cs="IRNazanin"/>
          <w:lang w:bidi="fa-IR"/>
          <w:color w:val="111111"/>
          <w:sz w:val="28"/>
          <w:szCs w:val="28"/>
          <w:rtl/>
        </w:rPr>
        <w:t xml:space="preserve">قوله: (و یضمن من الکافر المستتر و إن کان مسلما).</w:t>
      </w:r>
    </w:p>
    <w:p>
      <w:pPr>
        <w:pStyle w:val="BookText"/>
      </w:pPr>
      <w:r>
        <w:rPr>
          <w:rFonts w:ascii="IRNazanin" w:hAnsi="IRNazanin" w:eastAsia="IRNazanin" w:cs="IRNazanin"/>
          <w:lang w:bidi="fa-IR"/>
          <w:color w:val="111111"/>
          <w:sz w:val="28"/>
          <w:szCs w:val="28"/>
          <w:rtl/>
        </w:rPr>
        <w:t xml:space="preserve">أی:و إن کان الغاصب مسلما،لأنها مال بالإضافة الیه و قد أقر علی ذلک،و لم تجز مزاحمته فیه.</w:t>
      </w:r>
    </w:p>
    <w:p>
      <w:pPr>
        <w:pStyle w:val="BookText"/>
      </w:pPr>
      <w:r>
        <w:rPr>
          <w:rFonts w:ascii="IRNazanin" w:hAnsi="IRNazanin" w:eastAsia="IRNazanin" w:cs="IRNazanin"/>
          <w:lang w:bidi="fa-IR"/>
          <w:color w:val="111111"/>
          <w:sz w:val="28"/>
          <w:szCs w:val="28"/>
          <w:rtl/>
        </w:rPr>
        <w:t xml:space="preserve">قوله: (بالقیمة عند مستحلیه لا بالمثل و إن أتلف الکافر علی اشکال).</w:t>
      </w:r>
    </w:p>
    <w:p>
      <w:pPr>
        <w:pStyle w:val="BookText"/>
      </w:pPr>
      <w:r>
        <w:rPr>
          <w:rFonts w:ascii="IRNazanin" w:hAnsi="IRNazanin" w:eastAsia="IRNazanin" w:cs="IRNazanin"/>
          <w:lang w:bidi="fa-IR"/>
          <w:color w:val="111111"/>
          <w:sz w:val="28"/>
          <w:szCs w:val="28"/>
          <w:rtl/>
        </w:rPr>
        <w:t xml:space="preserve">إذا کان متلف خمر الکافر المستتر مسلما فلا بحث فی وجوب القیمة علیه،لاستحالة ثبوت الخمر فی ذمة المسلم،و أما إذا کان المتلف کافرا ففی وجوب المثل أو القیمة إشکال ینشأ:من أنه مال مملوک لهم و هو مثلی فیضمن بالمثل،و هو أحد قولی ابن البراج </w:t>
      </w:r>
      <w:r>
        <w:rPr>
          <w:rStyle w:val="FootnoteReference"/>
        </w:rPr>
        <w:footnoteReference w:id="396"/>
      </w:r>
      <w:r>
        <w:rPr>
          <w:rFonts w:ascii="IRNazanin" w:hAnsi="IRNazanin" w:eastAsia="IRNazanin" w:cs="IRNazanin"/>
          <w:lang w:bidi="fa-IR"/>
          <w:color w:val="111111"/>
          <w:sz w:val="28"/>
          <w:szCs w:val="28"/>
          <w:rtl/>
        </w:rPr>
        <w:t xml:space="preserve">.و من أنه یمتنع فی شرع الإسلام الحکم باستحقاق الخمر،و إن کنا لا نعترضهم إذا لم یتظاهروا بها،فامتنع الحکم بالمثل لعارض فیجب الانتقال إلی القیمة،کما إذا تعذر المثل فی المثلی، و هو القول الآخر لابن البراج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الأصح وجوب القیمة إذا تحاکموا إلینا،و الحکم بالمثل بعید جدا، فإنهم متی أظهروا الخمر زال احترامها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قیل:لا یلزم من الحکم باستحقاقها إظهارها.</w:t>
      </w:r>
    </w:p>
    <w:p>
      <w:pPr>
        <w:pStyle w:val="BookText"/>
      </w:pPr>
      <w:r>
        <w:rPr>
          <w:rFonts w:ascii="IRNazanin" w:hAnsi="IRNazanin" w:eastAsia="IRNazanin" w:cs="IRNazanin"/>
          <w:lang w:bidi="fa-IR"/>
          <w:color w:val="111111"/>
          <w:sz w:val="28"/>
          <w:szCs w:val="28"/>
          <w:rtl/>
        </w:rPr>
        <w:t xml:space="preserve">قلنا:الحکم باستحقاقها ینجر إلی الإظهار إذا امتنع من الأداء فإنه یحبس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نقل صبیا حرا إلی مضیعة فافترسه سبع ففی الضمان اشکال. و لو فتح الزق عن جامد فقرب غیره النار منه حتی ذاب فالضمان علی الثانی. و الأیدی المترتبة علی ید الغاصب أیدی ضمان،  حتی یؤدی،و ذلک مناف للاستتار،و الأصح وجوب القیمة.</w:t>
      </w:r>
    </w:p>
    <w:p>
      <w:pPr>
        <w:pStyle w:val="BookText"/>
      </w:pPr>
      <w:r>
        <w:rPr>
          <w:rFonts w:ascii="IRNazanin" w:hAnsi="IRNazanin" w:eastAsia="IRNazanin" w:cs="IRNazanin"/>
          <w:lang w:bidi="fa-IR"/>
          <w:color w:val="111111"/>
          <w:sz w:val="28"/>
          <w:szCs w:val="28"/>
          <w:rtl/>
        </w:rPr>
        <w:t xml:space="preserve">قوله: (و لو نقل صبیا حرا إلی مضیعة فافترسه سبع ففی الضمان إشکال).</w:t>
      </w:r>
    </w:p>
    <w:p>
      <w:pPr>
        <w:pStyle w:val="BookText"/>
      </w:pPr>
      <w:r>
        <w:rPr>
          <w:rFonts w:ascii="IRNazanin" w:hAnsi="IRNazanin" w:eastAsia="IRNazanin" w:cs="IRNazanin"/>
          <w:lang w:bidi="fa-IR"/>
          <w:color w:val="111111"/>
          <w:sz w:val="28"/>
          <w:szCs w:val="28"/>
          <w:rtl/>
        </w:rPr>
        <w:t xml:space="preserve">ینشأ:من أن الحر لا یدخل تحت الید فلا یضمن،و من أنه التسبیب الی هلاکه،و لیس هذا الإشکال بشیء بعد ما سبق فی کلامه:من أن الصبی إذا ألقاه فی مسبعة فافترسه سبع ضمنه،و کذا ضمانه لو تلف بسبب لدغ الحیة، و وقوع الحائط علی الرائی،فإن إلقاءه فی مضیعة أقرب الی توقع علة الهلاک من هذه الأخیرة،و الأصح الضمان فیه و فی المجنون کما سبق.</w:t>
      </w:r>
    </w:p>
    <w:p>
      <w:pPr>
        <w:pStyle w:val="BookText"/>
      </w:pPr>
      <w:r>
        <w:rPr>
          <w:rFonts w:ascii="IRNazanin" w:hAnsi="IRNazanin" w:eastAsia="IRNazanin" w:cs="IRNazanin"/>
          <w:lang w:bidi="fa-IR"/>
          <w:color w:val="111111"/>
          <w:sz w:val="28"/>
          <w:szCs w:val="28"/>
          <w:rtl/>
        </w:rPr>
        <w:t xml:space="preserve">قوله: (و لو فتح الزق عن جامد فقرب غیره النار منه حتی ذاب فالضمان علی الثانی).</w:t>
      </w:r>
    </w:p>
    <w:p>
      <w:pPr>
        <w:pStyle w:val="BookText"/>
      </w:pPr>
      <w:r>
        <w:rPr>
          <w:rFonts w:ascii="IRNazanin" w:hAnsi="IRNazanin" w:eastAsia="IRNazanin" w:cs="IRNazanin"/>
          <w:lang w:bidi="fa-IR"/>
          <w:color w:val="111111"/>
          <w:sz w:val="28"/>
          <w:szCs w:val="28"/>
          <w:rtl/>
        </w:rPr>
        <w:t xml:space="preserve">لأنه و إن کان سببا إلا أنه أقرب من الأول.</w:t>
      </w:r>
    </w:p>
    <w:p>
      <w:pPr>
        <w:pStyle w:val="BookText"/>
      </w:pPr>
      <w:r>
        <w:rPr>
          <w:rFonts w:ascii="IRNazanin" w:hAnsi="IRNazanin" w:eastAsia="IRNazanin" w:cs="IRNazanin"/>
          <w:lang w:bidi="fa-IR"/>
          <w:color w:val="111111"/>
          <w:sz w:val="28"/>
          <w:szCs w:val="28"/>
          <w:rtl/>
        </w:rPr>
        <w:t xml:space="preserve">قوله: (و الأیدی المترتبة علی ید الغاصب أیدی ضمان).</w:t>
      </w:r>
    </w:p>
    <w:p>
      <w:pPr>
        <w:pStyle w:val="BookText"/>
      </w:pPr>
      <w:r>
        <w:rPr>
          <w:rFonts w:ascii="IRNazanin" w:hAnsi="IRNazanin" w:eastAsia="IRNazanin" w:cs="IRNazanin"/>
          <w:lang w:bidi="fa-IR"/>
          <w:color w:val="111111"/>
          <w:sz w:val="28"/>
          <w:szCs w:val="28"/>
          <w:rtl/>
        </w:rPr>
        <w:t xml:space="preserve">لعموم:«علی الید ما أخذت حتی تؤدی» </w:t>
      </w:r>
      <w:r>
        <w:rPr>
          <w:rStyle w:val="FootnoteReference"/>
        </w:rPr>
        <w:footnoteReference w:id="399"/>
      </w:r>
      <w:r>
        <w:rPr>
          <w:rFonts w:ascii="IRNazanin" w:hAnsi="IRNazanin" w:eastAsia="IRNazanin" w:cs="IRNazanin"/>
          <w:lang w:bidi="fa-IR"/>
          <w:color w:val="111111"/>
          <w:sz w:val="28"/>
          <w:szCs w:val="28"/>
          <w:rtl/>
        </w:rPr>
        <w:t xml:space="preserve">و لصدق الاستیلاء بغیر حق،و علی ما ذکره فی الدروس:من أن الجاهل بغصب البیت إذا سکن فیه بأمر الغاصب یضمن المنفعة خاصة </w:t>
      </w:r>
      <w:r>
        <w:rPr>
          <w:rStyle w:val="FootnoteReference"/>
        </w:rPr>
        <w:footnoteReference w:id="400"/>
      </w:r>
      <w:r>
        <w:rPr>
          <w:rFonts w:ascii="IRNazanin" w:hAnsi="IRNazanin" w:eastAsia="IRNazanin" w:cs="IRNazanin"/>
          <w:lang w:bidi="fa-IR"/>
          <w:color w:val="111111"/>
          <w:sz w:val="28"/>
          <w:szCs w:val="28"/>
          <w:rtl/>
        </w:rPr>
        <w:t xml:space="preserve">،علی ما یلوح من عبارته-:یجب استثناء هذا،و فیه توقف.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فیتخیر المالک بین أن یطالب الغاصب عند التلف و من ترتب یده علی یده،سواء علم الغصب أو لا،و سواء کانت أیدیهم ید غصب للغاصب أو لا،و سواء استعاده الغاصب غصبا أو لا. و للمالک الرجوع علی الجمیع ببدل واحد،لکن الثانی إن علم بالغصب طولب بکل ما یطالب به الغاصب،و یستقر الضمان علیه إذا تلف عنده،فلا یرجع علی الأول لو رجع علیه،و یرجع الأول علیه لو رجع علی   قوله: (فیتخیر المالک بین أن یطالب الغاصب عند التلف و من ترتب یده علی یده،سواء علم بالغصب أو لا،و سواء کانت أیدیهم ید غصب للغاصب أم لا،و سواء استعاده الغاصب غصبا أم لا).</w:t>
      </w:r>
    </w:p>
    <w:p>
      <w:pPr>
        <w:pStyle w:val="BookText"/>
      </w:pPr>
      <w:r>
        <w:rPr>
          <w:rFonts w:ascii="IRNazanin" w:hAnsi="IRNazanin" w:eastAsia="IRNazanin" w:cs="IRNazanin"/>
          <w:lang w:bidi="fa-IR"/>
          <w:color w:val="111111"/>
          <w:sz w:val="28"/>
          <w:szCs w:val="28"/>
          <w:rtl/>
        </w:rPr>
        <w:t xml:space="preserve">لعموم قوله علیه السلام:«علی الید ما أخذت حتی تؤدی» </w:t>
      </w:r>
      <w:r>
        <w:rPr>
          <w:rStyle w:val="FootnoteReference"/>
        </w:rPr>
        <w:footnoteReference w:id="401"/>
      </w:r>
      <w:r>
        <w:rPr>
          <w:rFonts w:ascii="IRNazanin" w:hAnsi="IRNazanin" w:eastAsia="IRNazanin" w:cs="IRNazanin"/>
          <w:lang w:bidi="fa-IR"/>
          <w:color w:val="111111"/>
          <w:sz w:val="28"/>
          <w:szCs w:val="28"/>
          <w:rtl/>
        </w:rPr>
        <w:t xml:space="preserve">و الجهالة لا تقدح فی الضمان و إن انتفی معها الإثم،لامتناع خطاب التکلیف فی حق الجاهل،بخلاف خطاب الوضع.و الظاهر أن للمالک مطالبة من ترتبت یده علی ید الغاصب مع عدم التلف بتسلیم العین أو البدل للحیلولة.</w:t>
      </w:r>
    </w:p>
    <w:p>
      <w:pPr>
        <w:pStyle w:val="BookText"/>
      </w:pPr>
      <w:r>
        <w:rPr>
          <w:rFonts w:ascii="IRNazanin" w:hAnsi="IRNazanin" w:eastAsia="IRNazanin" w:cs="IRNazanin"/>
          <w:lang w:bidi="fa-IR"/>
          <w:color w:val="111111"/>
          <w:sz w:val="28"/>
          <w:szCs w:val="28"/>
          <w:rtl/>
        </w:rPr>
        <w:t xml:space="preserve">قوله: (و للمالک الرجوع علی الجمیع ببدل واحد)  لأن المستحق له شیء واحد فلا یکون له بدل متعدد،و هو مخیر إن شاء أخذ البدل من الجمیع،و إن شاء أخذ البدل بعینه باختیاره.</w:t>
      </w:r>
    </w:p>
    <w:p>
      <w:pPr>
        <w:pStyle w:val="BookText"/>
      </w:pPr>
      <w:r>
        <w:rPr>
          <w:rFonts w:ascii="IRNazanin" w:hAnsi="IRNazanin" w:eastAsia="IRNazanin" w:cs="IRNazanin"/>
          <w:lang w:bidi="fa-IR"/>
          <w:color w:val="111111"/>
          <w:sz w:val="28"/>
          <w:szCs w:val="28"/>
          <w:rtl/>
        </w:rPr>
        <w:t xml:space="preserve">قوله: (لکن الثانی إن علم بالغصب طولب بکل ما یطالب به الغاصب).</w:t>
      </w:r>
    </w:p>
    <w:p>
      <w:pPr>
        <w:pStyle w:val="BookText"/>
      </w:pPr>
      <w:r>
        <w:rPr>
          <w:rFonts w:ascii="IRNazanin" w:hAnsi="IRNazanin" w:eastAsia="IRNazanin" w:cs="IRNazanin"/>
          <w:lang w:bidi="fa-IR"/>
          <w:color w:val="111111"/>
          <w:sz w:val="28"/>
          <w:szCs w:val="28"/>
          <w:rtl/>
        </w:rPr>
        <w:t xml:space="preserve">لأنه غاصب،فجمیع ما یترتب علی الغاصب من التغلیظ کأعلی القیم علی القول به یترتب علیه.</w:t>
      </w:r>
    </w:p>
    <w:p>
      <w:pPr>
        <w:pStyle w:val="BookText"/>
      </w:pPr>
      <w:r>
        <w:rPr>
          <w:rFonts w:ascii="IRNazanin" w:hAnsi="IRNazanin" w:eastAsia="IRNazanin" w:cs="IRNazanin"/>
          <w:lang w:bidi="fa-IR"/>
          <w:color w:val="111111"/>
          <w:sz w:val="28"/>
          <w:szCs w:val="28"/>
          <w:rtl/>
        </w:rPr>
        <w:t xml:space="preserve">قوله: (و یستقر الضمان علیه إذا تلف عنده،فلا یرجع علی الأول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هذا إذا تساوت القیمة،أو کانت فی الید الثانی أکثر.</w:t>
      </w:r>
    </w:p>
    <w:p>
      <w:pPr>
        <w:pStyle w:val="BookText"/>
      </w:pPr>
      <w:r>
        <w:rPr>
          <w:rFonts w:ascii="IRNazanin" w:hAnsi="IRNazanin" w:eastAsia="IRNazanin" w:cs="IRNazanin"/>
          <w:lang w:bidi="fa-IR"/>
          <w:color w:val="111111"/>
          <w:sz w:val="28"/>
          <w:szCs w:val="28"/>
          <w:rtl/>
        </w:rPr>
        <w:t xml:space="preserve">و لو زادت فی ید الأول طولب بالزیادة دون الثانی.</w:t>
      </w:r>
    </w:p>
    <w:p>
      <w:pPr>
        <w:pStyle w:val="BookText"/>
      </w:pPr>
      <w:r>
        <w:rPr>
          <w:rFonts w:ascii="IRNazanin" w:hAnsi="IRNazanin" w:eastAsia="IRNazanin" w:cs="IRNazanin"/>
          <w:lang w:bidi="fa-IR"/>
          <w:color w:val="111111"/>
          <w:sz w:val="28"/>
          <w:szCs w:val="28"/>
          <w:rtl/>
        </w:rPr>
        <w:t xml:space="preserve">و لو جهل الثانی الغصب:فإن کان وضع یده ید ضمان کالعاریة المضمونة و المقبوض بالسوم و البیع الفاسد فقرار الضمان علی الثانی، و إلا فعلی  لو رجع علیه،و یرجع الأول علیه لو رجع علی الأول).</w:t>
      </w:r>
    </w:p>
    <w:p>
      <w:pPr>
        <w:pStyle w:val="BookText"/>
      </w:pPr>
      <w:r>
        <w:rPr>
          <w:rFonts w:ascii="IRNazanin" w:hAnsi="IRNazanin" w:eastAsia="IRNazanin" w:cs="IRNazanin"/>
          <w:lang w:bidi="fa-IR"/>
          <w:color w:val="111111"/>
          <w:sz w:val="28"/>
          <w:szCs w:val="28"/>
          <w:rtl/>
        </w:rPr>
        <w:t xml:space="preserve">لاستوائهما فی کون کل منهما غاصبا،و انفرد الثانی بزیادة و هی کون التلف فی یده فیختص بعهدته،فلو رجع علی الأول استحق الرجوع علیه دون العکس.</w:t>
      </w:r>
    </w:p>
    <w:p>
      <w:pPr>
        <w:pStyle w:val="BookText"/>
      </w:pPr>
      <w:r>
        <w:rPr>
          <w:rFonts w:ascii="IRNazanin" w:hAnsi="IRNazanin" w:eastAsia="IRNazanin" w:cs="IRNazanin"/>
          <w:lang w:bidi="fa-IR"/>
          <w:color w:val="111111"/>
          <w:sz w:val="28"/>
          <w:szCs w:val="28"/>
          <w:rtl/>
        </w:rPr>
        <w:t xml:space="preserve">قوله: (هذا إذا تساوت القیمة،أو کانت فی الید الثانی أکثر و لو زادت فی ید الأول طولب بالزیادة السوقیة).</w:t>
      </w:r>
    </w:p>
    <w:p>
      <w:pPr>
        <w:pStyle w:val="BookText"/>
      </w:pPr>
      <w:r>
        <w:rPr>
          <w:rFonts w:ascii="IRNazanin" w:hAnsi="IRNazanin" w:eastAsia="IRNazanin" w:cs="IRNazanin"/>
          <w:lang w:bidi="fa-IR"/>
          <w:color w:val="111111"/>
          <w:sz w:val="28"/>
          <w:szCs w:val="28"/>
          <w:rtl/>
        </w:rPr>
        <w:t xml:space="preserve">بناء هذا الحکم علی أن الغاصب یضمن أعلی القیم من حین الغصب الی حین التلف،فقوله:(هذا)إشارة الی ما ذکره من استقرار الضمان کله علی الثانی،فإن ذلک لا یستقیم إلا إذا لم یختص الأول بشیء لم یشارکه الثانی فیه،و هو کون القیمة السوقیة فی یده أکثر،فإن تلک الزیادة مستحقة للمالک و عهدتها علی من حصلت فی یده،فإنه حینئذ یطالب بالزیادة وحده.</w:t>
      </w:r>
    </w:p>
    <w:p>
      <w:pPr>
        <w:pStyle w:val="BookText"/>
      </w:pPr>
      <w:r>
        <w:rPr>
          <w:rFonts w:ascii="IRNazanin" w:hAnsi="IRNazanin" w:eastAsia="IRNazanin" w:cs="IRNazanin"/>
          <w:lang w:bidi="fa-IR"/>
          <w:color w:val="111111"/>
          <w:sz w:val="28"/>
          <w:szCs w:val="28"/>
          <w:rtl/>
        </w:rPr>
        <w:t xml:space="preserve">و أما الثانی فیطالب بأعلی القیم فی یده،و سیأتی إن شاء الله تعالی أن المختار وجوب القیمة حین التلف خاصة فلا یتم ما ذکره.و علی القول بأن الواجب قیمته یوم القبض،فلو کانت أعلی اغرم الثانی ما عدا الزیادة و أغرم الأول الزیادة.</w:t>
      </w:r>
    </w:p>
    <w:p>
      <w:pPr>
        <w:pStyle w:val="BookText"/>
      </w:pPr>
      <w:r>
        <w:rPr>
          <w:rFonts w:ascii="IRNazanin" w:hAnsi="IRNazanin" w:eastAsia="IRNazanin" w:cs="IRNazanin"/>
          <w:lang w:bidi="fa-IR"/>
          <w:color w:val="111111"/>
          <w:sz w:val="28"/>
          <w:szCs w:val="28"/>
          <w:rtl/>
        </w:rPr>
        <w:t xml:space="preserve">قوله: (فلو جهل الثانی الغصب،فإن کان وضع یده وضع ید ضمان کالعاریة المضمونة،و المقبوض بالسوم،و البیع الفاسد فقرار الضمان علی الثانی،و إلا فعلی الأول).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هذا قسیم قوله:(لکن الثانی إن علم بالغصب).</w:t>
      </w:r>
    </w:p>
    <w:p>
      <w:pPr>
        <w:pStyle w:val="BookText"/>
      </w:pPr>
      <w:r>
        <w:rPr>
          <w:rFonts w:ascii="IRNazanin" w:hAnsi="IRNazanin" w:eastAsia="IRNazanin" w:cs="IRNazanin"/>
          <w:lang w:bidi="fa-IR"/>
          <w:color w:val="111111"/>
          <w:sz w:val="28"/>
          <w:szCs w:val="28"/>
          <w:rtl/>
        </w:rPr>
        <w:t xml:space="preserve">و حقه أن یکون بالواو(و لو جهل)أی:إذا کان الثانی جاهلا بالغصب فلا یخلو:</w:t>
      </w:r>
    </w:p>
    <w:p>
      <w:pPr>
        <w:pStyle w:val="BookText"/>
      </w:pPr>
      <w:r>
        <w:rPr>
          <w:rFonts w:ascii="IRNazanin" w:hAnsi="IRNazanin" w:eastAsia="IRNazanin" w:cs="IRNazanin"/>
          <w:lang w:bidi="fa-IR"/>
          <w:color w:val="111111"/>
          <w:sz w:val="28"/>
          <w:szCs w:val="28"/>
          <w:rtl/>
        </w:rPr>
        <w:t xml:space="preserve">إما أن یکون إثبات یده علی العین المغصوبة علی وجه کونه مضمونا کالعاریة المضمونة،أی:کأن یستعیر من الغاصب باعتقاده أنه المالک عاریة مضمونة لکونها ذهبا أو فضة،أو مشروطا ضمانها،و کما لو قبضه منه کذلک بالسوم بناء علی أنه مضمون.</w:t>
      </w:r>
    </w:p>
    <w:p>
      <w:pPr>
        <w:pStyle w:val="BookText"/>
      </w:pPr>
      <w:r>
        <w:rPr>
          <w:rFonts w:ascii="IRNazanin" w:hAnsi="IRNazanin" w:eastAsia="IRNazanin" w:cs="IRNazanin"/>
          <w:lang w:bidi="fa-IR"/>
          <w:color w:val="111111"/>
          <w:sz w:val="28"/>
          <w:szCs w:val="28"/>
          <w:rtl/>
        </w:rPr>
        <w:t xml:space="preserve">و قد سبق من المصنف فیه اشکال،و اخترنا کونه مضمونا،و کما لو قبضه بالبیع الفاسد الذی اختل فیه أحد الأمور المعتبرة فی البیع سوی کون العین مضمونة،أو علی وجه کونه غیر مضمون فإن کان الأول فقرار الضمان علی الثانی،و ذلک لأن دخوله علی أن العین مضمونة علیه إما بالتزامه أو بمقتضی الحکم الشرعی،فلا أثر لغروره بکون العین ملکا للغاصب و إنما یؤثر الغرور ان لو کان بریئا من الضمان علی تقدیر کون العین ملکا للغاصب فیکون الضمان إذا ظهر کونها ملکا لآخر و انه غصبها منه بتغریره.</w:t>
      </w:r>
    </w:p>
    <w:p>
      <w:pPr>
        <w:pStyle w:val="BookText"/>
      </w:pPr>
      <w:r>
        <w:rPr>
          <w:rFonts w:ascii="IRNazanin" w:hAnsi="IRNazanin" w:eastAsia="IRNazanin" w:cs="IRNazanin"/>
          <w:lang w:bidi="fa-IR"/>
          <w:color w:val="111111"/>
          <w:sz w:val="28"/>
          <w:szCs w:val="28"/>
          <w:rtl/>
        </w:rPr>
        <w:t xml:space="preserve">و توضیح ذلک أن العین المغصوبة إذا أثبت الثانی الجاهل بالغصب یده علیها لایداع الغاصب إیاه مثلا،فتلفت بغیر تفریط،ثم ظهر کونها مغصوبة فاغرم المالک الثانی،فإنه یرجع علی الغاصب لأنه غره بکون العین ملکا له، و انه سلمه إیاها امانة و قد ظهر کونها مضمونة،و المغرور یرجع علی من غره.</w:t>
      </w:r>
    </w:p>
    <w:p>
      <w:pPr>
        <w:pStyle w:val="BookText"/>
      </w:pPr>
      <w:r>
        <w:rPr>
          <w:rFonts w:ascii="IRNazanin" w:hAnsi="IRNazanin" w:eastAsia="IRNazanin" w:cs="IRNazanin"/>
          <w:lang w:bidi="fa-IR"/>
          <w:color w:val="111111"/>
          <w:sz w:val="28"/>
          <w:szCs w:val="28"/>
          <w:rtl/>
        </w:rPr>
        <w:t xml:space="preserve">بخلاف ما لو سلمه إیاها عاریة مضمونة،فإنها لو کانت ملکا للدافع و تلفت فی ید المستعیر یلزمه الضمان،فلم یلزمه بتغریره إیاه بکونها ملکا له ضمان لم یکن لازما له علی تقدیر الملک.</w:t>
      </w:r>
    </w:p>
    <w:p>
      <w:pPr>
        <w:pStyle w:val="BookText"/>
      </w:pPr>
      <w:r>
        <w:rPr>
          <w:rFonts w:ascii="IRNazanin" w:hAnsi="IRNazanin" w:eastAsia="IRNazanin" w:cs="IRNazanin"/>
          <w:lang w:bidi="fa-IR"/>
          <w:color w:val="111111"/>
          <w:sz w:val="28"/>
          <w:szCs w:val="28"/>
          <w:rtl/>
        </w:rPr>
        <w:t xml:space="preserve">و کذا لو قبضها بالبیع الفاسد،سواء علما فساد البیع أو لا،لأن المقبوض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کالودیعة و الرهن و الوکالة.  بالبیع الفاسد مضمون علی القابض بالمثل أو القیمة کائنا ما کان و إن استحق الرجوع بالثمن،سواء زادت القیمة علی الثمن أم لا،لوجوب التراد،و مع التفاوت ینتقل الی البدل کما حققناه فی البیع.</w:t>
      </w:r>
    </w:p>
    <w:p>
      <w:pPr>
        <w:pStyle w:val="BookText"/>
      </w:pPr>
      <w:r>
        <w:rPr>
          <w:rFonts w:ascii="IRNazanin" w:hAnsi="IRNazanin" w:eastAsia="IRNazanin" w:cs="IRNazanin"/>
          <w:lang w:bidi="fa-IR"/>
          <w:color w:val="111111"/>
          <w:sz w:val="28"/>
          <w:szCs w:val="28"/>
          <w:rtl/>
        </w:rPr>
        <w:t xml:space="preserve">فإن قلت:فکیف یرجع المشتری الجاهل علی الغاصب لو أغرمه المالک القیمة بجمیعها و إن زادت علی الثمن مع أن البیع فاسد لکون العین مضمونة مع أن استقرار التلف فی یده،و هو مناف لهذا.</w:t>
      </w:r>
    </w:p>
    <w:p>
      <w:pPr>
        <w:pStyle w:val="BookText"/>
      </w:pPr>
      <w:r>
        <w:rPr>
          <w:rFonts w:ascii="IRNazanin" w:hAnsi="IRNazanin" w:eastAsia="IRNazanin" w:cs="IRNazanin"/>
          <w:lang w:bidi="fa-IR"/>
          <w:color w:val="111111"/>
          <w:sz w:val="28"/>
          <w:szCs w:val="28"/>
          <w:rtl/>
        </w:rPr>
        <w:t xml:space="preserve">قلنا:لا منافاة،لأن المراد بفساد البیع فساده بما عدا کون العین مضمونة </w:t>
      </w:r>
      <w:r>
        <w:rPr>
          <w:rStyle w:val="FootnoteReference"/>
        </w:rPr>
        <w:footnoteReference w:id="402"/>
      </w:r>
      <w:r>
        <w:rPr>
          <w:rFonts w:ascii="IRNazanin" w:hAnsi="IRNazanin" w:eastAsia="IRNazanin" w:cs="IRNazanin"/>
          <w:lang w:bidi="fa-IR"/>
          <w:color w:val="111111"/>
          <w:sz w:val="28"/>
          <w:szCs w:val="28"/>
          <w:rtl/>
        </w:rPr>
        <w:t xml:space="preserve">حتی لا یکون للغرور مدخل،فإنه علی ذلک التقدیر یضمن العین و إن کانت ملکا للغاصب.</w:t>
      </w:r>
    </w:p>
    <w:p>
      <w:pPr>
        <w:pStyle w:val="BookText"/>
      </w:pPr>
      <w:r>
        <w:rPr>
          <w:rFonts w:ascii="IRNazanin" w:hAnsi="IRNazanin" w:eastAsia="IRNazanin" w:cs="IRNazanin"/>
          <w:lang w:bidi="fa-IR"/>
          <w:color w:val="111111"/>
          <w:sz w:val="28"/>
          <w:szCs w:val="28"/>
          <w:rtl/>
        </w:rPr>
        <w:t xml:space="preserve">أما إذا کان البیع صحیحا لو لا الغصب فإن التغریر قائم،فإنه دخل علی أن البیع صحیح لکون العین ملکا للبائع و أن ما زاد علی الثمن له و منافعها مجانا،فإذا ظهر کونها ملکا للآخر و أن البائع غاصب فقد فات ذلک و ثبت تغریره إیاه،فیرجع علیه بکل ما لو لا الغصب لکان له بغیر عوض سوی الثمن.</w:t>
      </w:r>
    </w:p>
    <w:p>
      <w:pPr>
        <w:pStyle w:val="BookText"/>
      </w:pPr>
      <w:r>
        <w:rPr>
          <w:rFonts w:ascii="IRNazanin" w:hAnsi="IRNazanin" w:eastAsia="IRNazanin" w:cs="IRNazanin"/>
          <w:lang w:bidi="fa-IR"/>
          <w:color w:val="111111"/>
          <w:sz w:val="28"/>
          <w:szCs w:val="28"/>
          <w:rtl/>
        </w:rPr>
        <w:t xml:space="preserve">و الحاصل ان الضابط:أن کل شیء لکون فرض الغاصب فیه مالکا لا یلزم الثانی فیه غرم له الرجوع فیه،و ما یلزمه فیه الغرم علی تقدیر کونه مالکا لا تغریر فیه و لا رجوع به.</w:t>
      </w:r>
    </w:p>
    <w:p>
      <w:pPr>
        <w:pStyle w:val="BookText"/>
      </w:pPr>
      <w:r>
        <w:rPr>
          <w:rFonts w:ascii="IRNazanin" w:hAnsi="IRNazanin" w:eastAsia="IRNazanin" w:cs="IRNazanin"/>
          <w:lang w:bidi="fa-IR"/>
          <w:color w:val="111111"/>
          <w:sz w:val="28"/>
          <w:szCs w:val="28"/>
          <w:rtl/>
        </w:rPr>
        <w:t xml:space="preserve">قوله: (کالودیعة و الرهن و الوکالة).</w:t>
      </w:r>
    </w:p>
    <w:p>
      <w:pPr>
        <w:pStyle w:val="BookText"/>
      </w:pPr>
      <w:r>
        <w:rPr>
          <w:rFonts w:ascii="IRNazanin" w:hAnsi="IRNazanin" w:eastAsia="IRNazanin" w:cs="IRNazanin"/>
          <w:lang w:bidi="fa-IR"/>
          <w:color w:val="111111"/>
          <w:sz w:val="28"/>
          <w:szCs w:val="28"/>
          <w:rtl/>
        </w:rPr>
        <w:t xml:space="preserve">مثله الإجارة و الجعالة و المزارعة و المساقاة و المرجع الی الضابط الذی ذکرناه.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مهما أتلف الآخذ من الغاصب فقرار الضمان علیه،إلاّ مع الغرور کما لو أضافه به. و لو کان الغرور للمالک فالضمان علی الغار،و کذا لو أودعه المالک أو آجره إیاه.   قوله: (و مهما أتلف الآخذ من الغاصب فقرار الضمان علیه إلا مع الغرور کما لو أضافه به).</w:t>
      </w:r>
    </w:p>
    <w:p>
      <w:pPr>
        <w:pStyle w:val="BookText"/>
      </w:pPr>
      <w:r>
        <w:rPr>
          <w:rFonts w:ascii="IRNazanin" w:hAnsi="IRNazanin" w:eastAsia="IRNazanin" w:cs="IRNazanin"/>
          <w:lang w:bidi="fa-IR"/>
          <w:color w:val="111111"/>
          <w:sz w:val="28"/>
          <w:szCs w:val="28"/>
          <w:rtl/>
        </w:rPr>
        <w:t xml:space="preserve">لأن الضیف مغرور باعتقاده أن ید المضیّف ید ملک و انه قد أباحه الطعام مجانا فظهر خلافه.</w:t>
      </w:r>
    </w:p>
    <w:p>
      <w:pPr>
        <w:pStyle w:val="BookText"/>
      </w:pPr>
      <w:r>
        <w:rPr>
          <w:rFonts w:ascii="IRNazanin" w:hAnsi="IRNazanin" w:eastAsia="IRNazanin" w:cs="IRNazanin"/>
          <w:lang w:bidi="fa-IR"/>
          <w:color w:val="111111"/>
          <w:sz w:val="28"/>
          <w:szCs w:val="28"/>
          <w:rtl/>
        </w:rPr>
        <w:t xml:space="preserve">قوله: (و لو کان الغرور للمالک فالضمان علی الغار).</w:t>
      </w:r>
    </w:p>
    <w:p>
      <w:pPr>
        <w:pStyle w:val="BookText"/>
      </w:pPr>
      <w:r>
        <w:rPr>
          <w:rFonts w:ascii="IRNazanin" w:hAnsi="IRNazanin" w:eastAsia="IRNazanin" w:cs="IRNazanin"/>
          <w:lang w:bidi="fa-IR"/>
          <w:color w:val="111111"/>
          <w:sz w:val="28"/>
          <w:szCs w:val="28"/>
          <w:rtl/>
        </w:rPr>
        <w:t xml:space="preserve">لأن المباشر ضعیف بالغرور فیرجع علی السبب.</w:t>
      </w:r>
    </w:p>
    <w:p>
      <w:pPr>
        <w:pStyle w:val="BookText"/>
      </w:pPr>
      <w:r>
        <w:rPr>
          <w:rFonts w:ascii="IRNazanin" w:hAnsi="IRNazanin" w:eastAsia="IRNazanin" w:cs="IRNazanin"/>
          <w:lang w:bidi="fa-IR"/>
          <w:color w:val="111111"/>
          <w:sz w:val="28"/>
          <w:szCs w:val="28"/>
          <w:rtl/>
        </w:rPr>
        <w:t xml:space="preserve">فإن قلت:قد سلّط الغاصب المالک علی ماله فصار بیده فبرئ الغاصب،فإذا أتلفه لم یکن له علی الغاصب رجوع.</w:t>
      </w:r>
    </w:p>
    <w:p>
      <w:pPr>
        <w:pStyle w:val="BookText"/>
      </w:pPr>
      <w:r>
        <w:rPr>
          <w:rFonts w:ascii="IRNazanin" w:hAnsi="IRNazanin" w:eastAsia="IRNazanin" w:cs="IRNazanin"/>
          <w:lang w:bidi="fa-IR"/>
          <w:color w:val="111111"/>
          <w:sz w:val="28"/>
          <w:szCs w:val="28"/>
          <w:rtl/>
        </w:rPr>
        <w:t xml:space="preserve">قلنا:لیس هذا هو التسلیم الواجب،فإن تسلیطه إیاه علی إتلافه بالضیافة و نحوها لا یتضمن التسلیم التام،فإن التسلیم التام هو تسلیمه إیاه علی أنه ملکه یتصرف به کتصرف المالک،و مع اعتقاده أن الطعام للغاصب و أنه قد أباحه إتلافه بالضیافة،فالتسلیم المذکور منتف فیضمنه الغاصب للمالک.</w:t>
      </w:r>
    </w:p>
    <w:p>
      <w:pPr>
        <w:pStyle w:val="BookText"/>
      </w:pPr>
      <w:r>
        <w:rPr>
          <w:rFonts w:ascii="IRNazanin" w:hAnsi="IRNazanin" w:eastAsia="IRNazanin" w:cs="IRNazanin"/>
          <w:lang w:bidi="fa-IR"/>
          <w:color w:val="111111"/>
          <w:sz w:val="28"/>
          <w:szCs w:val="28"/>
          <w:rtl/>
        </w:rPr>
        <w:t xml:space="preserve">قوله: (و کذا لو أودعه المالک أو آجره إیاه).</w:t>
      </w:r>
    </w:p>
    <w:p>
      <w:pPr>
        <w:pStyle w:val="BookText"/>
      </w:pPr>
      <w:r>
        <w:rPr>
          <w:rFonts w:ascii="IRNazanin" w:hAnsi="IRNazanin" w:eastAsia="IRNazanin" w:cs="IRNazanin"/>
          <w:lang w:bidi="fa-IR"/>
          <w:color w:val="111111"/>
          <w:sz w:val="28"/>
          <w:szCs w:val="28"/>
          <w:rtl/>
        </w:rPr>
        <w:t xml:space="preserve">أی:یرجع علیه بعوض العین،و کذا(یضمن) </w:t>
      </w:r>
      <w:r>
        <w:rPr>
          <w:rStyle w:val="FootnoteReference"/>
        </w:rPr>
        <w:footnoteReference w:id="403"/>
      </w:r>
      <w:r>
        <w:rPr>
          <w:rFonts w:ascii="IRNazanin" w:hAnsi="IRNazanin" w:eastAsia="IRNazanin" w:cs="IRNazanin"/>
          <w:lang w:bidi="fa-IR"/>
          <w:color w:val="111111"/>
          <w:sz w:val="28"/>
          <w:szCs w:val="28"/>
          <w:rtl/>
        </w:rPr>
        <w:t xml:space="preserve">بالمنافع و عوض الإجارة للتغریر،فإن التسلیم المذکور لیس تاما،إذ هو علی طریق النیابة عن الغاصب فی الحفظ أو استیفاء المنفعة المستحقة بالعوض.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وهبه الغاصب من آخر،فرجع المالک علیه احتمل رجوعه علی الغاصب لغروره،و عدمه لأن الهبة لا تستعقب الضمان. و لو زوّج الجاریة من المالک فاستولدها مع الجهل نفذ الاستیلاد و بریء الغاصب،   قوله: (و لو وهبه الغاصب من آخر فرجع المالک علیه احتمل رجوعه علی الغاصب لغروره،و عدمه،لأن الهبة لا تستعقب الضمان).</w:t>
      </w:r>
    </w:p>
    <w:p>
      <w:pPr>
        <w:pStyle w:val="BookText"/>
      </w:pPr>
      <w:r>
        <w:rPr>
          <w:rFonts w:ascii="IRNazanin" w:hAnsi="IRNazanin" w:eastAsia="IRNazanin" w:cs="IRNazanin"/>
          <w:lang w:bidi="fa-IR"/>
          <w:color w:val="111111"/>
          <w:sz w:val="28"/>
          <w:szCs w:val="28"/>
          <w:rtl/>
        </w:rPr>
        <w:t xml:space="preserve">أی:لو وهب المغصوب الغاصب من شخص آخر فتلف فی یده بدلیل قوله:(لغروره)و لأنه مع بقاء العین و أخذ المالک إیاها لا یعقل رجوع المتهب علی الغاصب،فإن غایة ما هناک کون الهبة فاسدة لکون العین مغصوبة،و هو لا یقتضی تضمینه.</w:t>
      </w:r>
    </w:p>
    <w:p>
      <w:pPr>
        <w:pStyle w:val="BookText"/>
      </w:pPr>
      <w:r>
        <w:rPr>
          <w:rFonts w:ascii="IRNazanin" w:hAnsi="IRNazanin" w:eastAsia="IRNazanin" w:cs="IRNazanin"/>
          <w:lang w:bidi="fa-IR"/>
          <w:color w:val="111111"/>
          <w:sz w:val="28"/>
          <w:szCs w:val="28"/>
          <w:rtl/>
        </w:rPr>
        <w:t xml:space="preserve">فإن المالک إذا رجع علی المتهب،الذی تلف المغصوب فی یده یحتمل رجوعه علی الغاصب،لأنه غره بکون ذلک ملکه،و أنه قد وهبه إیاه.و مقتضی الهبة انه إذا تلف فی یده لا یلزمه عوضه،فتبین خلاف ذلک بظهور کونه مغصوبا و المغرور یرجع علی من غره.</w:t>
      </w:r>
    </w:p>
    <w:p>
      <w:pPr>
        <w:pStyle w:val="BookText"/>
      </w:pPr>
      <w:r>
        <w:rPr>
          <w:rFonts w:ascii="IRNazanin" w:hAnsi="IRNazanin" w:eastAsia="IRNazanin" w:cs="IRNazanin"/>
          <w:lang w:bidi="fa-IR"/>
          <w:color w:val="111111"/>
          <w:sz w:val="28"/>
          <w:szCs w:val="28"/>
          <w:rtl/>
        </w:rPr>
        <w:t xml:space="preserve">و یحتمل عدم الرجوع،لأن الهبة لا تقتضی ضمان الواهب العین للمتهب،لأنه أخذها علی أنها إذا تلفت یکون تلفها منه،و لیس هذا الأخیر بشیء،لأنها و إن لم تقتض الضمان إلا أنها لا تنفی الغرور فیجب مقتضاه و هو الأصح،و هذا إذا لم تکن الهبة معوضة،فإن کانت معوضة فلیس بعیدا کونها کالبیع الذی یستجمع شرائط الصحة لو لا الغصب.</w:t>
      </w:r>
    </w:p>
    <w:p>
      <w:pPr>
        <w:pStyle w:val="BookText"/>
      </w:pPr>
      <w:r>
        <w:rPr>
          <w:rFonts w:ascii="IRNazanin" w:hAnsi="IRNazanin" w:eastAsia="IRNazanin" w:cs="IRNazanin"/>
          <w:lang w:bidi="fa-IR"/>
          <w:color w:val="111111"/>
          <w:sz w:val="28"/>
          <w:szCs w:val="28"/>
          <w:rtl/>
        </w:rPr>
        <w:t xml:space="preserve">قوله: (و لو زوّج الجاریة من المالک فاستولدها مع الجهل نفذ الاستیلاد و بریء الغاصب).</w:t>
      </w:r>
    </w:p>
    <w:p>
      <w:pPr>
        <w:pStyle w:val="BookText"/>
      </w:pPr>
      <w:r>
        <w:rPr>
          <w:rFonts w:ascii="IRNazanin" w:hAnsi="IRNazanin" w:eastAsia="IRNazanin" w:cs="IRNazanin"/>
          <w:lang w:bidi="fa-IR"/>
          <w:color w:val="111111"/>
          <w:sz w:val="28"/>
          <w:szCs w:val="28"/>
          <w:rtl/>
        </w:rPr>
        <w:t xml:space="preserve">لا ریب فی نفوذ الاستیلاد لتحقق المعنی المقتضی،و هو إتیانها بولد من المالک،و لیس هذا کصیغة العتق التی انما تصح مع القصد،فإن من أولد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الأرش إشکال،و کذا لو وهب منه.</w:t>
      </w:r>
    </w:p>
    <w:p>
      <w:pPr>
        <w:pStyle w:val="BookText"/>
      </w:pPr>
      <w:r>
        <w:rPr>
          <w:rFonts w:ascii="IRNazanin" w:hAnsi="IRNazanin" w:eastAsia="IRNazanin" w:cs="IRNazanin"/>
          <w:lang w:bidi="fa-IR"/>
          <w:color w:val="111111"/>
          <w:sz w:val="28"/>
          <w:szCs w:val="28"/>
          <w:rtl/>
        </w:rPr>
        <w:t xml:space="preserve">مملوکة الغیر ثم تبیین الحال کان الاستیلاد نافذا،و مع تحقق ذلک حجر علی المالک فی إخراجها عنه،و انقطعت سلطنة الغاصب عنها بحسب الظاهر، فیبرأ الغاصب بحصول التسلیم التام،و الی هذا أشار بقوله:(و بریء الغاصب).</w:t>
      </w:r>
    </w:p>
    <w:p>
      <w:pPr>
        <w:pStyle w:val="BookText"/>
      </w:pPr>
      <w:r>
        <w:rPr>
          <w:rFonts w:ascii="IRNazanin" w:hAnsi="IRNazanin" w:eastAsia="IRNazanin" w:cs="IRNazanin"/>
          <w:lang w:bidi="fa-IR"/>
          <w:color w:val="111111"/>
          <w:sz w:val="28"/>
          <w:szCs w:val="28"/>
          <w:rtl/>
        </w:rPr>
        <w:t xml:space="preserve">و لقائل أن یقول:إن إطلاق براءة الغاصب لا یستقیم،بل ینبغی تقییدها بما إذا علم الحال،فلو تلفت قبل ظهور الحال و هی بید المالک علی أنها زوجته و هی مملوکة للغاصب فأین البراءة مع کون التسلیم غیر تام،و کان علیه أن یستشکل البراءة فی هذا القسم،کما استشکل فی قوله،إلا فی الأخیر فإن الحکم فیهما متقارب بل البراءة هناک أولی.</w:t>
      </w:r>
    </w:p>
    <w:p>
      <w:pPr>
        <w:pStyle w:val="BookText"/>
      </w:pPr>
      <w:r>
        <w:rPr>
          <w:rFonts w:ascii="IRNazanin" w:hAnsi="IRNazanin" w:eastAsia="IRNazanin" w:cs="IRNazanin"/>
          <w:lang w:bidi="fa-IR"/>
          <w:color w:val="111111"/>
          <w:sz w:val="28"/>
          <w:szCs w:val="28"/>
          <w:rtl/>
        </w:rPr>
        <w:t xml:space="preserve">قوله: (و فی الأرش إشکال).</w:t>
      </w:r>
    </w:p>
    <w:p>
      <w:pPr>
        <w:pStyle w:val="BookText"/>
      </w:pPr>
      <w:r>
        <w:rPr>
          <w:rFonts w:ascii="IRNazanin" w:hAnsi="IRNazanin" w:eastAsia="IRNazanin" w:cs="IRNazanin"/>
          <w:lang w:bidi="fa-IR"/>
          <w:color w:val="111111"/>
          <w:sz w:val="28"/>
          <w:szCs w:val="28"/>
          <w:rtl/>
        </w:rPr>
        <w:t xml:space="preserve">ینشأ:من أن ذلک بفعل المالک،و أنه لم یأذن فیه الغاصب صریحا، و إنما توهم المالک جوازه باعتقاده صحة النکاح فیکون کنماء البیع و ما جری مجراه.و من أنه غره حیث سلّطه علیه بالنکاح علی أنها مملوکة الغاصب، فجری مجری ما لو ضیّفه بطعامه،و هو الأصح.و کذا نظائره فی البیع و غیره.</w:t>
      </w:r>
    </w:p>
    <w:p>
      <w:pPr>
        <w:pStyle w:val="BookText"/>
      </w:pPr>
      <w:r>
        <w:rPr>
          <w:rFonts w:ascii="IRNazanin" w:hAnsi="IRNazanin" w:eastAsia="IRNazanin" w:cs="IRNazanin"/>
          <w:lang w:bidi="fa-IR"/>
          <w:color w:val="111111"/>
          <w:sz w:val="28"/>
          <w:szCs w:val="28"/>
          <w:rtl/>
        </w:rPr>
        <w:t xml:space="preserve">إذا تقرر ذلک فالأرش عن تفاوت ما بین قیمتها طلقا یتصرف بها أی تصرف أراد متی أراد،و بین قیمتها ممنوعا من إخراجها عن الملک مع تجویز عروض زواله قریبا و بعیدا،و تجویز عدمه،لأنه لا یعلم هل یموت ولدها أم یبقی،بل یجوزه بقاؤه و موته بعد ساعة و بعد زمان طویل.و تفاوت ما بین القیمتین هو الأرش.</w:t>
      </w:r>
    </w:p>
    <w:p>
      <w:pPr>
        <w:pStyle w:val="BookText"/>
      </w:pPr>
      <w:r>
        <w:rPr>
          <w:rFonts w:ascii="IRNazanin" w:hAnsi="IRNazanin" w:eastAsia="IRNazanin" w:cs="IRNazanin"/>
          <w:lang w:bidi="fa-IR"/>
          <w:color w:val="111111"/>
          <w:sz w:val="28"/>
          <w:szCs w:val="28"/>
          <w:rtl/>
        </w:rPr>
        <w:t xml:space="preserve">و إنما حققنا الأرش بما ذکرناه،لیعلم أنه إذا مات الولد و رجعت طلقا لا یستعاد من المالک،لأن العیب الذی ثبت لم یزل و إنما انقطع بعد مدة، و المأخوذ أرشا إنما أخذ علی تقدیر رجاء انقطاعه و عروض زواله،فما توهمه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قال:هو عبدی فأعتقه فأعتقه فالأقوی النفوذ،  بعضهم من احتمال استرداده بموت الولد لیس بشیء   قوله: (و لو قال:هو عبدی فأعتقه،فأعتقه فالأقرب النفوذ).</w:t>
      </w:r>
    </w:p>
    <w:p>
      <w:pPr>
        <w:pStyle w:val="BookText"/>
      </w:pPr>
      <w:r>
        <w:rPr>
          <w:rFonts w:ascii="IRNazanin" w:hAnsi="IRNazanin" w:eastAsia="IRNazanin" w:cs="IRNazanin"/>
          <w:lang w:bidi="fa-IR"/>
          <w:color w:val="111111"/>
          <w:sz w:val="28"/>
          <w:szCs w:val="28"/>
          <w:rtl/>
        </w:rPr>
        <w:t xml:space="preserve">أی:لو قال الغاصب للمالک:هو-أی العبد المغصوب-عبدی فأعتقه عنک،بدلیل ما سیأتی من قوله:(و لو قال:أعتقه عنی)و لأن النفوذ لو لا ذلک ضعیف،فأعتقه المالک عن نفسه بقول الغاصب علی أنه ملک للغاصب فالأقوی نفوذ العتق،لأنه عتق صدر من أهله فی محله فیکون نافذا.</w:t>
      </w:r>
    </w:p>
    <w:p>
      <w:pPr>
        <w:pStyle w:val="BookText"/>
      </w:pPr>
      <w:r>
        <w:rPr>
          <w:rFonts w:ascii="IRNazanin" w:hAnsi="IRNazanin" w:eastAsia="IRNazanin" w:cs="IRNazanin"/>
          <w:lang w:bidi="fa-IR"/>
          <w:color w:val="111111"/>
          <w:sz w:val="28"/>
          <w:szCs w:val="28"/>
          <w:rtl/>
        </w:rPr>
        <w:t xml:space="preserve">و یحتمل العدم،لأنه لم یقصد إعتاق عبده بل قصد إعتاق عبد الغاصب، و الإیقاعات و العقود تابعة للقصود.و ربما رجّح الأول بکون العتق مبنیا علی التغلیب،و بأن الملک الحقیقی المعتبر فی العتق أقوی من الضمنی.</w:t>
      </w:r>
    </w:p>
    <w:p>
      <w:pPr>
        <w:pStyle w:val="BookText"/>
      </w:pPr>
      <w:r>
        <w:rPr>
          <w:rFonts w:ascii="IRNazanin" w:hAnsi="IRNazanin" w:eastAsia="IRNazanin" w:cs="IRNazanin"/>
          <w:lang w:bidi="fa-IR"/>
          <w:color w:val="111111"/>
          <w:sz w:val="28"/>
          <w:szCs w:val="28"/>
          <w:rtl/>
        </w:rPr>
        <w:t xml:space="preserve">و الذی یقتضیه التحقیق أن العتق المقصود-و هو عتق عبد الغاصب عن المعتق الذی هو المالک فی نفس الأمر،و الذی یحاول وقوعه-هو عتق عبد المالک،و أحدهما غیر الآخر.</w:t>
      </w:r>
    </w:p>
    <w:p>
      <w:pPr>
        <w:pStyle w:val="BookText"/>
      </w:pPr>
      <w:r>
        <w:rPr>
          <w:rFonts w:ascii="IRNazanin" w:hAnsi="IRNazanin" w:eastAsia="IRNazanin" w:cs="IRNazanin"/>
          <w:lang w:bidi="fa-IR"/>
          <w:color w:val="111111"/>
          <w:sz w:val="28"/>
          <w:szCs w:val="28"/>
          <w:rtl/>
        </w:rPr>
        <w:t xml:space="preserve">فإن کان القصد معتبرا فالمقصود غیر واقع فیکون منتفیا،و الآخر غیر مقصود فلا یکون صحیحا.و کون العتق مبنیا علی التغلیب لا یدفع ذلک،لأن هذا البناء فرع وقوعه صحیحا،و الملک وحده غیر کاف فی وقوع العتق من دون صیغة صحیحة،و ادعاء کون هذا عتقا صدر من أهله فی محله فی موضع المنع.</w:t>
      </w:r>
    </w:p>
    <w:p>
      <w:pPr>
        <w:pStyle w:val="BookText"/>
      </w:pPr>
      <w:r>
        <w:rPr>
          <w:rFonts w:ascii="IRNazanin" w:hAnsi="IRNazanin" w:eastAsia="IRNazanin" w:cs="IRNazanin"/>
          <w:lang w:bidi="fa-IR"/>
          <w:color w:val="111111"/>
          <w:sz w:val="28"/>
          <w:szCs w:val="28"/>
          <w:rtl/>
        </w:rPr>
        <w:t xml:space="preserve">و إن کان القصد غیر معتبر فیجب الحکم بوقوعه علی کل حال،سواء أوقعه عن نفسه أو عن الغاصب،لأنه یملک فکه من الرق و قد حصلت الصیغة،و القصد غیر معتبر بل یلزم أنه متی قصد إعتاق عبد الغیر ظاهرا و تحریره بوکالة،ثم ظهر کونه مملوکا له فی وقت الإعتاق بإرث أو شراء من وکیل و نحوه یجب الحکم بصحته و نفوذه،و هو من أبعد الأشیاء.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الغرم إشکال ینشأ:من الغرور،و من زوال الملک بإزالته و الصرف الی مصلحته.  هذا مع أن فی إعتاق عبده الذی لو أعلمه لم یرض بعتقه،و قطع سلطنته عنه ضررا عظیما منفیا بقوله علیه السلام:«لا ضرر و لا ضرار» </w:t>
      </w:r>
      <w:r>
        <w:rPr>
          <w:rStyle w:val="FootnoteReference"/>
        </w:rPr>
        <w:footnoteReference w:id="404"/>
      </w:r>
      <w:r>
        <w:rPr>
          <w:rFonts w:ascii="IRNazanin" w:hAnsi="IRNazanin" w:eastAsia="IRNazanin" w:cs="IRNazanin"/>
          <w:lang w:bidi="fa-IR"/>
          <w:color w:val="111111"/>
          <w:sz w:val="28"/>
          <w:szCs w:val="28"/>
          <w:rtl/>
        </w:rPr>
        <w:t xml:space="preserve">و ربما قصد الغیر الإضرار بالمالک،فدلّس علیه عبده ثم سلطه علی إعتاقه عن نفسه علی أنه ملک الغیر،فیکون فی الحکم بنفوذ العتق بلوغ المراد من الإضرار به،مع أنه ربما لم تثبت یده علیه فلا یستحق علیه شیئا قطعا،و هذا من أبعد ما یستبعد،و فی حواشی شیخنا الشهید أنه لا ینفذ،و هو الذی یقوی فی النفس، و اختاره فی التحریر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ان الغاصب لو لم یقل:هو عبدی،بل اثبت یده علیه علی وجه یقتضی الملک ظاهرا،ثم قال له:أعتقه عنک،فإن الأحکام تجری فیه کما تجری أحکام البیع و غیرها و إن لم یقل للمشتری:هو عبدی،بل اعتماد علی یده الدالة علی کونه ملکا له.</w:t>
      </w:r>
    </w:p>
    <w:p>
      <w:pPr>
        <w:pStyle w:val="BookText"/>
      </w:pPr>
      <w:r>
        <w:rPr>
          <w:rFonts w:ascii="IRNazanin" w:hAnsi="IRNazanin" w:eastAsia="IRNazanin" w:cs="IRNazanin"/>
          <w:lang w:bidi="fa-IR"/>
          <w:color w:val="111111"/>
          <w:sz w:val="28"/>
          <w:szCs w:val="28"/>
          <w:rtl/>
        </w:rPr>
        <w:t xml:space="preserve">قوله: (و فی الغرم إشکال ینشأ:من الغرور،و من زوال الملک بإزالته و الصرف الی مصلحته).</w:t>
      </w:r>
    </w:p>
    <w:p>
      <w:pPr>
        <w:pStyle w:val="BookText"/>
      </w:pPr>
      <w:r>
        <w:rPr>
          <w:rFonts w:ascii="IRNazanin" w:hAnsi="IRNazanin" w:eastAsia="IRNazanin" w:cs="IRNazanin"/>
          <w:lang w:bidi="fa-IR"/>
          <w:color w:val="111111"/>
          <w:sz w:val="28"/>
          <w:szCs w:val="28"/>
          <w:rtl/>
        </w:rPr>
        <w:t xml:space="preserve">أی:بناء علی نفوذ العتق فی غرم الغاصب للمالک قیمة العبد الذی أعتقه عن نفسه إشکال ینشأ:من أنه أتلف عبد نفسه بتغریر الغاصب،حیث قال انه عبده،فکان کما لو ضیّف المالک بطعامه.</w:t>
      </w:r>
    </w:p>
    <w:p>
      <w:pPr>
        <w:pStyle w:val="BookText"/>
      </w:pPr>
      <w:r>
        <w:rPr>
          <w:rFonts w:ascii="IRNazanin" w:hAnsi="IRNazanin" w:eastAsia="IRNazanin" w:cs="IRNazanin"/>
          <w:lang w:bidi="fa-IR"/>
          <w:color w:val="111111"/>
          <w:sz w:val="28"/>
          <w:szCs w:val="28"/>
          <w:rtl/>
        </w:rPr>
        <w:t xml:space="preserve">و من أن المباشر لإزالة الملک إنما هو المالک و قد صرفه الی مصلحته، حیث أعتقه عن نفسه فاستحق الولاء إن کان تبرعا و الثواب.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قال:أعتقه عنی ففعل ففی وقوعه عن الغاصب اشکال. و لو أمر المالک بذبح الشاة فذبحها جاهلا بها ضمن الغاصب،و لو أمره بالأکل فباع،أو بالعکس،أو عمم الانتفاع فالأقرب زوال الضمان  و لا ریب فی ضعف الثانی،لأن صرفه الی مصلحته بفعله إذا کان مغرورا و لم یحصل التسلیم التام لا ینافی استحقاق الرجوع علیه للغرور،و لا ریب أن استحقاق الرجوع بالغرم لو قلنا بنفوذ العتق أقوی.</w:t>
      </w:r>
    </w:p>
    <w:p>
      <w:pPr>
        <w:pStyle w:val="BookText"/>
      </w:pPr>
      <w:r>
        <w:rPr>
          <w:rFonts w:ascii="IRNazanin" w:hAnsi="IRNazanin" w:eastAsia="IRNazanin" w:cs="IRNazanin"/>
          <w:lang w:bidi="fa-IR"/>
          <w:color w:val="111111"/>
          <w:sz w:val="28"/>
          <w:szCs w:val="28"/>
          <w:rtl/>
        </w:rPr>
        <w:t xml:space="preserve">قوله: (و لو قال:أعتقه عنی ففعل ففی وقوعه عن الغاصب إشکال).</w:t>
      </w:r>
    </w:p>
    <w:p>
      <w:pPr>
        <w:pStyle w:val="BookText"/>
      </w:pPr>
      <w:r>
        <w:rPr>
          <w:rFonts w:ascii="IRNazanin" w:hAnsi="IRNazanin" w:eastAsia="IRNazanin" w:cs="IRNazanin"/>
          <w:lang w:bidi="fa-IR"/>
          <w:color w:val="111111"/>
          <w:sz w:val="28"/>
          <w:szCs w:val="28"/>
          <w:rtl/>
        </w:rPr>
        <w:t xml:space="preserve">أی:لو قال الغاصب للعبد الذی هو المالک له ظاهرا للمالک الجاهل بالحال:أعتقه عنی ففی وقوعه عن الغاصب إشکال ینشأ:من أنه عتق صدر من أهله فی محله،حیث أنه وقع بفعل المالک،و العبد صالح لتعلق العتق به،و الغاصب قابل لوقوع العتق عنه.</w:t>
      </w:r>
    </w:p>
    <w:p>
      <w:pPr>
        <w:pStyle w:val="BookText"/>
      </w:pPr>
      <w:r>
        <w:rPr>
          <w:rFonts w:ascii="IRNazanin" w:hAnsi="IRNazanin" w:eastAsia="IRNazanin" w:cs="IRNazanin"/>
          <w:lang w:bidi="fa-IR"/>
          <w:color w:val="111111"/>
          <w:sz w:val="28"/>
          <w:szCs w:val="28"/>
          <w:rtl/>
        </w:rPr>
        <w:t xml:space="preserve">و من أنه إنما أعتقه نیابة عن الغاصب علی أنه وکیله،لکون العبد مملوکا (له) </w:t>
      </w:r>
      <w:r>
        <w:rPr>
          <w:rStyle w:val="FootnoteReference"/>
        </w:rPr>
        <w:footnoteReference w:id="406"/>
      </w:r>
      <w:r>
        <w:rPr>
          <w:rFonts w:ascii="IRNazanin" w:hAnsi="IRNazanin" w:eastAsia="IRNazanin" w:cs="IRNazanin"/>
          <w:lang w:bidi="fa-IR"/>
          <w:color w:val="111111"/>
          <w:sz w:val="28"/>
          <w:szCs w:val="28"/>
          <w:rtl/>
        </w:rPr>
        <w:t xml:space="preserve">ظاهرا فلا یقع.و الأصح عدم وقوعه العتق </w:t>
      </w:r>
      <w:r>
        <w:rPr>
          <w:rStyle w:val="FootnoteReference"/>
        </w:rPr>
        <w:footnoteReference w:id="407"/>
      </w:r>
      <w:r>
        <w:rPr>
          <w:rFonts w:ascii="IRNazanin" w:hAnsi="IRNazanin" w:eastAsia="IRNazanin" w:cs="IRNazanin"/>
          <w:lang w:bidi="fa-IR"/>
          <w:color w:val="111111"/>
          <w:sz w:val="28"/>
          <w:szCs w:val="28"/>
          <w:rtl/>
        </w:rPr>
        <w:t xml:space="preserve">،و قد بینا وجهه سابقا.</w:t>
      </w:r>
    </w:p>
    <w:p>
      <w:pPr>
        <w:pStyle w:val="BookText"/>
      </w:pPr>
      <w:r>
        <w:rPr>
          <w:rFonts w:ascii="IRNazanin" w:hAnsi="IRNazanin" w:eastAsia="IRNazanin" w:cs="IRNazanin"/>
          <w:lang w:bidi="fa-IR"/>
          <w:color w:val="111111"/>
          <w:sz w:val="28"/>
          <w:szCs w:val="28"/>
          <w:rtl/>
        </w:rPr>
        <w:t xml:space="preserve">فرع:لو فتح بابا علی عبد محبوس فهرب ضمنه عند الشیخ </w:t>
      </w:r>
      <w:r>
        <w:rPr>
          <w:rStyle w:val="FootnoteReference"/>
        </w:rPr>
        <w:footnoteReference w:id="408"/>
      </w:r>
      <w:r>
        <w:rPr>
          <w:rFonts w:ascii="IRNazanin" w:hAnsi="IRNazanin" w:eastAsia="IRNazanin" w:cs="IRNazanin"/>
          <w:lang w:bidi="fa-IR"/>
          <w:color w:val="111111"/>
          <w:sz w:val="28"/>
          <w:szCs w:val="28"/>
          <w:rtl/>
        </w:rPr>
        <w:t xml:space="preserve">،سواء کان کبیرا أو صغیرا </w:t>
      </w:r>
      <w:r>
        <w:rPr>
          <w:rStyle w:val="FootnoteReference"/>
        </w:rPr>
        <w:footnoteReference w:id="409"/>
      </w:r>
      <w:r>
        <w:rPr>
          <w:rFonts w:ascii="IRNazanin" w:hAnsi="IRNazanin" w:eastAsia="IRNazanin" w:cs="IRNazanin"/>
          <w:lang w:bidi="fa-IR"/>
          <w:color w:val="111111"/>
          <w:sz w:val="28"/>
          <w:szCs w:val="28"/>
          <w:rtl/>
        </w:rPr>
        <w:t xml:space="preserve">،عاقلا أو مجنونا،آبقا أو لا.</w:t>
      </w:r>
    </w:p>
    <w:p>
      <w:pPr>
        <w:pStyle w:val="BookText"/>
      </w:pPr>
      <w:r>
        <w:rPr>
          <w:rFonts w:ascii="IRNazanin" w:hAnsi="IRNazanin" w:eastAsia="IRNazanin" w:cs="IRNazanin"/>
          <w:lang w:bidi="fa-IR"/>
          <w:color w:val="111111"/>
          <w:sz w:val="28"/>
          <w:szCs w:val="28"/>
          <w:rtl/>
        </w:rPr>
        <w:t xml:space="preserve">قوله: (و لو أمر المالک بذبح الشاة فذبحها جاهلا بها ضمن).</w:t>
      </w:r>
    </w:p>
    <w:p>
      <w:pPr>
        <w:pStyle w:val="BookText"/>
      </w:pPr>
      <w:r>
        <w:rPr>
          <w:rFonts w:ascii="IRNazanin" w:hAnsi="IRNazanin" w:eastAsia="IRNazanin" w:cs="IRNazanin"/>
          <w:lang w:bidi="fa-IR"/>
          <w:color w:val="111111"/>
          <w:sz w:val="28"/>
          <w:szCs w:val="28"/>
          <w:rtl/>
        </w:rPr>
        <w:t xml:space="preserve">لکونه مغرورا،و لا أثر لکون ذلک بفعله،کما نبهنا علیه غیر مرة.</w:t>
      </w:r>
    </w:p>
    <w:p>
      <w:pPr>
        <w:pStyle w:val="BookText"/>
      </w:pPr>
      <w:r>
        <w:rPr>
          <w:rFonts w:ascii="IRNazanin" w:hAnsi="IRNazanin" w:eastAsia="IRNazanin" w:cs="IRNazanin"/>
          <w:lang w:bidi="fa-IR"/>
          <w:color w:val="111111"/>
          <w:sz w:val="28"/>
          <w:szCs w:val="28"/>
          <w:rtl/>
        </w:rPr>
        <w:t xml:space="preserve">قوله: (و لو أمره بالأکل فباع،أو بالعکس،أو عمم الانتفاع)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فی الأخیر علی اشکال.  فالأقرب زوال الضمان إلا فی الأخیر علی اشکال).</w:t>
      </w:r>
    </w:p>
    <w:p>
      <w:pPr>
        <w:pStyle w:val="BookText"/>
      </w:pPr>
      <w:r>
        <w:rPr>
          <w:rFonts w:ascii="IRNazanin" w:hAnsi="IRNazanin" w:eastAsia="IRNazanin" w:cs="IRNazanin"/>
          <w:lang w:bidi="fa-IR"/>
          <w:color w:val="111111"/>
          <w:sz w:val="28"/>
          <w:szCs w:val="28"/>
          <w:rtl/>
        </w:rPr>
        <w:t xml:space="preserve">أی:لو أمر الغاصب المالک بأکل العین فخالف،أو بالعکس و بالجملة إذا أذن له فی نوع من التصرف فأتی بنوع آخر غیر مأذون فیه،أو عمم له الانتفاع،أی:اذن له فی جمیع الانتفاعات فانتفع فأتلف العین أو بعضها، أو تلفت فی یده بعد التعمیم المذکور فالأقرب عند المصنف زوال الضمان فیما عدا صورة الأخیر،یعنی ما إذا عمم له الانتفاع.</w:t>
      </w:r>
    </w:p>
    <w:p>
      <w:pPr>
        <w:pStyle w:val="BookText"/>
      </w:pPr>
      <w:r>
        <w:rPr>
          <w:rFonts w:ascii="IRNazanin" w:hAnsi="IRNazanin" w:eastAsia="IRNazanin" w:cs="IRNazanin"/>
          <w:lang w:bidi="fa-IR"/>
          <w:color w:val="111111"/>
          <w:sz w:val="28"/>
          <w:szCs w:val="28"/>
          <w:rtl/>
        </w:rPr>
        <w:t xml:space="preserve">و وجه القرب:أنه قد تصرف باختیاره لا بقول الغاصب فصادف التصرف ملک نفسه،و لأن العین لو کانت مملوکة للغاصب لکان علی المتصرف بمخالفة الأمر الضمان،و کل ما یقتضی الضمان علی تقدیر الملک لا یتصور فیه الغرور،إذ تغریره إنما هو بکونه ملکا له،و علی تقدیر الملک فالضمان ثابت، و قد بینا ذلک.</w:t>
      </w:r>
    </w:p>
    <w:p>
      <w:pPr>
        <w:pStyle w:val="BookText"/>
      </w:pPr>
      <w:r>
        <w:rPr>
          <w:rFonts w:ascii="IRNazanin" w:hAnsi="IRNazanin" w:eastAsia="IRNazanin" w:cs="IRNazanin"/>
          <w:lang w:bidi="fa-IR"/>
          <w:color w:val="111111"/>
          <w:sz w:val="28"/>
          <w:szCs w:val="28"/>
          <w:rtl/>
        </w:rPr>
        <w:t xml:space="preserve">و یحتمل ضعیفا العدم،لأنه تصرف عن أمر الغاصب و لم یتحقق وصول ملکه الیه علی الوجه المعتبر بالتسلیم التام فرجع </w:t>
      </w:r>
      <w:r>
        <w:rPr>
          <w:rStyle w:val="FootnoteReference"/>
        </w:rPr>
        <w:footnoteReference w:id="410"/>
      </w:r>
      <w:r>
        <w:rPr>
          <w:rFonts w:ascii="IRNazanin" w:hAnsi="IRNazanin" w:eastAsia="IRNazanin" w:cs="IRNazanin"/>
          <w:lang w:bidi="fa-IR"/>
          <w:color w:val="111111"/>
          <w:sz w:val="28"/>
          <w:szCs w:val="28"/>
          <w:rtl/>
        </w:rPr>
        <w:t xml:space="preserve">علیه.و لیس بشیء،لأنه لم یتصرف عن أمر الغاصب،(إذ الفرض) </w:t>
      </w:r>
      <w:r>
        <w:rPr>
          <w:rStyle w:val="FootnoteReference"/>
        </w:rPr>
        <w:footnoteReference w:id="411"/>
      </w:r>
      <w:r>
        <w:rPr>
          <w:rFonts w:ascii="IRNazanin" w:hAnsi="IRNazanin" w:eastAsia="IRNazanin" w:cs="IRNazanin"/>
          <w:lang w:bidi="fa-IR"/>
          <w:color w:val="111111"/>
          <w:sz w:val="28"/>
          <w:szCs w:val="28"/>
          <w:rtl/>
        </w:rPr>
        <w:t xml:space="preserve">أنه خالفه و فعل ما یوجب الضمان،و الأصح زوال الضمان هنا.</w:t>
      </w:r>
    </w:p>
    <w:p>
      <w:pPr>
        <w:pStyle w:val="BookText"/>
      </w:pPr>
      <w:r>
        <w:rPr>
          <w:rFonts w:ascii="IRNazanin" w:hAnsi="IRNazanin" w:eastAsia="IRNazanin" w:cs="IRNazanin"/>
          <w:lang w:bidi="fa-IR"/>
          <w:color w:val="111111"/>
          <w:sz w:val="28"/>
          <w:szCs w:val="28"/>
          <w:rtl/>
        </w:rPr>
        <w:t xml:space="preserve">أما إذا عمم له الانتفاع،و هو الصورة الأخیرة ففی زوال الضمان و عدمه اشکال:من أنه مغرور بکون الملک للغاصب،و أن أنواع التصرفات مجوّزة له من قبله فیکون کما لو قدّم طعام الغیر إلیه فأکله جاهلا.و من أنه قد سلّم الیه ماله تسلیما تاما و بریء منه،فإتلافه إیاه و تلفه بعد ذلک لا یکون مضمونا علی الغاصب،إذ الواجب علیه منحصر فی تسلیم المالک ماله و تمکینه و قد فعل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فوجب الحکم ببراءته،و إلا لم یکن الواجب منحصرا فیما ذکر،هذا خلف.</w:t>
      </w:r>
    </w:p>
    <w:p>
      <w:pPr>
        <w:pStyle w:val="BookText"/>
      </w:pPr>
      <w:r>
        <w:rPr>
          <w:rFonts w:ascii="IRNazanin" w:hAnsi="IRNazanin" w:eastAsia="IRNazanin" w:cs="IRNazanin"/>
          <w:lang w:bidi="fa-IR"/>
          <w:color w:val="111111"/>
          <w:sz w:val="28"/>
          <w:szCs w:val="28"/>
          <w:rtl/>
        </w:rPr>
        <w:t xml:space="preserve">و مثله ما إذا وهب المالک(ماله) </w:t>
      </w:r>
      <w:r>
        <w:rPr>
          <w:rStyle w:val="FootnoteReference"/>
        </w:rPr>
        <w:footnoteReference w:id="412"/>
      </w:r>
      <w:r>
        <w:rPr>
          <w:rFonts w:ascii="IRNazanin" w:hAnsi="IRNazanin" w:eastAsia="IRNazanin" w:cs="IRNazanin"/>
          <w:lang w:bidi="fa-IR"/>
          <w:color w:val="111111"/>
          <w:sz w:val="28"/>
          <w:szCs w:val="28"/>
          <w:rtl/>
        </w:rPr>
        <w:t xml:space="preserve">هبة غیر لازمة.</w:t>
      </w:r>
    </w:p>
    <w:p>
      <w:pPr>
        <w:pStyle w:val="BookText"/>
      </w:pPr>
      <w:r>
        <w:rPr>
          <w:rFonts w:ascii="IRNazanin" w:hAnsi="IRNazanin" w:eastAsia="IRNazanin" w:cs="IRNazanin"/>
          <w:lang w:bidi="fa-IR"/>
          <w:color w:val="111111"/>
          <w:sz w:val="28"/>
          <w:szCs w:val="28"/>
          <w:rtl/>
        </w:rPr>
        <w:t xml:space="preserve">و الذی یکشف عن وجه المسألة أن الواجب علی الغاصب تسلیم العین الی المالک تسلیما تنقطع به سلطنة الغاصب عن العین بالکلیة،بحیث یصیر المالک فی سعة من التصرف و عدمه،و تکون یده ید مالک و تصرفه تصرف مالک.</w:t>
      </w:r>
    </w:p>
    <w:p>
      <w:pPr>
        <w:pStyle w:val="BookText"/>
      </w:pPr>
      <w:r>
        <w:rPr>
          <w:rFonts w:ascii="IRNazanin" w:hAnsi="IRNazanin" w:eastAsia="IRNazanin" w:cs="IRNazanin"/>
          <w:lang w:bidi="fa-IR"/>
          <w:color w:val="111111"/>
          <w:sz w:val="28"/>
          <w:szCs w:val="28"/>
          <w:rtl/>
        </w:rPr>
        <w:t xml:space="preserve">فمتی کان تسلیم العین الیه علی وجه یعتقد أن یده ید متفرعة علی ید غیره،و أن الغیر بصدد أن یرجع الی العین فیأخذها،و أنه یجب علیه بالطلب تسلیمها الیه،و أن تصرفه فیها مقصور علی الاذن بسبب عنه بمجرد الإباحة فالذی یقتضیه النظر أنه لا یکون تسلیما تاما و لا تتحقق البراءة به،فحینئذ تکون العهدة علی الغاصب الی أن یحصل التسلیم الواجب المبرئ للذمة،فإن تلفت العین أو أتلفها المالک بإذن من الغاصب فالتغریر قائم فیتجه الرجوع علی الغاصب.</w:t>
      </w:r>
    </w:p>
    <w:p>
      <w:pPr>
        <w:pStyle w:val="BookText"/>
      </w:pPr>
      <w:r>
        <w:rPr>
          <w:rFonts w:ascii="IRNazanin" w:hAnsi="IRNazanin" w:eastAsia="IRNazanin" w:cs="IRNazanin"/>
          <w:lang w:bidi="fa-IR"/>
          <w:color w:val="111111"/>
          <w:sz w:val="28"/>
          <w:szCs w:val="28"/>
          <w:rtl/>
        </w:rPr>
        <w:t xml:space="preserve">و مثله الهبة التی یجوز الرجوع فیها،لانتفاء التسلیم التام بالمعنی الذی ذکرناه عنها.و یشکل علی هذا ما سبق من أن الدین إذا أدّاه المدیون لا یشترط للبراءة أن یعلم به المالک،بل یجوز أن یکون فی صورة الهدیة،و لا یکاد یتحقق الفرق بین المدیون و الغاصب فی ذلک.</w:t>
      </w:r>
    </w:p>
    <w:p>
      <w:pPr>
        <w:pStyle w:val="BookText"/>
      </w:pPr>
      <w:r>
        <w:rPr>
          <w:rFonts w:ascii="IRNazanin" w:hAnsi="IRNazanin" w:eastAsia="IRNazanin" w:cs="IRNazanin"/>
          <w:lang w:bidi="fa-IR"/>
          <w:color w:val="111111"/>
          <w:sz w:val="28"/>
          <w:szCs w:val="28"/>
          <w:rtl/>
        </w:rPr>
        <w:t xml:space="preserve">و لو باع الغاصب المالک فلیس ببعید أن یقال:إن ما ساوی الثمن من القیمة لا یرجع به،لأنه مضمون،و ما زاد محل التردد-کما هنا-نظرا الی التردد فی صدق التسلیم التام و عدمه.أما لو أقرضه المالک فلیس ببعید زوال الضمان،لصدق التسلیم التام حینئذ.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48" w:name="pg10546_97251"/>
    <w:bookmarkEnd w:id="48"/>
    <w:p>
      <w:pPr>
        <w:pStyle w:val="Heading5"/>
      </w:pPr>
      <w:bookmarkStart w:id="173" w:name="_Toc106"/>
      <w:r>
        <w:t>الرکن الثانی:المحل:المغصوب</w:t>
      </w:r>
      <w:bookmarkEnd w:id="173"/>
    </w:p>
    <w:p>
      <w:pPr>
        <w:pStyle w:val="BookText"/>
      </w:pPr>
      <w:r>
        <w:rPr>
          <w:rFonts w:ascii="IRNazanin" w:hAnsi="IRNazanin" w:eastAsia="IRNazanin" w:cs="IRNazanin"/>
          <w:lang w:bidi="fa-IR"/>
          <w:color w:val="111111"/>
          <w:sz w:val="28"/>
          <w:szCs w:val="28"/>
          <w:rtl/>
        </w:rPr>
        <w:t xml:space="preserve">الرکن الثانی:المحل:المغصوب:إما عین أو منفعة، و الأعیان:إما حیوان أو غیره،فالحیوان یضمن نفسه حتی العبد بالجنایة،و بالید العادیة بأقصی القیمة.   قوله: (المغصوب:إما عین أو منفعة،و الأعیان إما حیوان، أو غیره.فالحیوان یضمن نفسه حتی العبد بالجنایة و بالید العادیة بأقصی القیمة).</w:t>
      </w:r>
    </w:p>
    <w:p>
      <w:pPr>
        <w:pStyle w:val="BookText"/>
      </w:pPr>
      <w:r>
        <w:rPr>
          <w:rFonts w:ascii="IRNazanin" w:hAnsi="IRNazanin" w:eastAsia="IRNazanin" w:cs="IRNazanin"/>
          <w:lang w:bidi="fa-IR"/>
          <w:color w:val="111111"/>
          <w:sz w:val="28"/>
          <w:szCs w:val="28"/>
          <w:rtl/>
        </w:rPr>
        <w:t xml:space="preserve">المغصوب أربعة أقسام لأنه:إما عین،أو منفعة.و العین:إما حیوان، أو غیره.فالحیوان:إما آدمی،أو غیره.فالآدمی:هو الرقیق،و هو العبد أو الأمة.و النظر فی ضمانهما.</w:t>
      </w:r>
    </w:p>
    <w:p>
      <w:pPr>
        <w:pStyle w:val="BookText"/>
      </w:pPr>
      <w:r>
        <w:rPr>
          <w:rFonts w:ascii="IRNazanin" w:hAnsi="IRNazanin" w:eastAsia="IRNazanin" w:cs="IRNazanin"/>
          <w:lang w:bidi="fa-IR"/>
          <w:color w:val="111111"/>
          <w:sz w:val="28"/>
          <w:szCs w:val="28"/>
          <w:rtl/>
        </w:rPr>
        <w:t xml:space="preserve">أما بالنسبة إلی النفس،أو الی الطرف باعتبار جنایة الغاصب أو أجنبی أو التلف بآفة.إذا تقرر هذا فالحیوان یضمن نفسه و طرفه،حتی العبد فإنه و إن کان آدمیا إلا أن جانب المالیة غلب علیه فیضمن(نفسه) </w:t>
      </w:r>
      <w:r>
        <w:rPr>
          <w:rStyle w:val="FootnoteReference"/>
        </w:rPr>
        <w:footnoteReference w:id="413"/>
      </w:r>
      <w:r>
        <w:rPr>
          <w:rFonts w:ascii="IRNazanin" w:hAnsi="IRNazanin" w:eastAsia="IRNazanin" w:cs="IRNazanin"/>
          <w:lang w:bidi="fa-IR"/>
          <w:color w:val="111111"/>
          <w:sz w:val="28"/>
          <w:szCs w:val="28"/>
          <w:rtl/>
        </w:rPr>
        <w:t xml:space="preserve">بالجنایة،و بالید العادیة بأقصی القیمة.</w:t>
      </w:r>
    </w:p>
    <w:p>
      <w:pPr>
        <w:pStyle w:val="BookText"/>
      </w:pPr>
      <w:r>
        <w:rPr>
          <w:rFonts w:ascii="IRNazanin" w:hAnsi="IRNazanin" w:eastAsia="IRNazanin" w:cs="IRNazanin"/>
          <w:lang w:bidi="fa-IR"/>
          <w:color w:val="111111"/>
          <w:sz w:val="28"/>
          <w:szCs w:val="28"/>
          <w:rtl/>
        </w:rPr>
        <w:t xml:space="preserve">و الظاهر أن مراده:أقصی قیمته من یوم الغصب الی یوم الجنایة أو التلف،و سیأتی إن شاء اللّه تعالی أن الواجب قیمته وقت التلف هذا حال نفسه،أو ما طرفه فلا یخلوا:إما أن لا یکون لمثله من الحر مقدّر شرعا،أو یکون.</w:t>
      </w:r>
    </w:p>
    <w:p>
      <w:pPr>
        <w:pStyle w:val="BookText"/>
      </w:pPr>
      <w:r>
        <w:rPr>
          <w:rFonts w:ascii="IRNazanin" w:hAnsi="IRNazanin" w:eastAsia="IRNazanin" w:cs="IRNazanin"/>
          <w:lang w:bidi="fa-IR"/>
          <w:color w:val="111111"/>
          <w:sz w:val="28"/>
          <w:szCs w:val="28"/>
          <w:rtl/>
        </w:rPr>
        <w:t xml:space="preserve">فإذا کان الأول فإنه یجب فیه الأرش،و هو ما نقص من القیمة،سواء حصل تلف ذلک الطرف بالجنایة،أو تحت الید العادیة،أو من قبله تعالی فالضمیر فی قوله:(حصل)یعود الی(ما)فی قوله:(ما ینقص من قیمته) علی أن الجملة الفعلیة حال.</w:t>
      </w:r>
    </w:p>
    <w:p>
      <w:pPr>
        <w:pStyle w:val="BookText"/>
      </w:pPr>
      <w:r>
        <w:rPr>
          <w:rFonts w:ascii="IRNazanin" w:hAnsi="IRNazanin" w:eastAsia="IRNazanin" w:cs="IRNazanin"/>
          <w:lang w:bidi="fa-IR"/>
          <w:color w:val="111111"/>
          <w:sz w:val="28"/>
          <w:szCs w:val="28"/>
          <w:rtl/>
        </w:rPr>
        <w:t xml:space="preserve">و کذا ما عطف علیها،فإن قوله:(أو تحت الید العادیة)معطوف علی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لا تقدیر فیه من الحر یجب من الرقیق ما ینقص من قیمته، حصل بالجنایة أو تحت الید العادیة،من أجنبی أو من قبله تعالی، و المقدّر الأقرب الأکثر من المقدّر و الأرش.  قوله:(بالجنایة).و قوله:(من أجنبی)یتعلق </w:t>
      </w:r>
      <w:r>
        <w:rPr>
          <w:rStyle w:val="FootnoteReference"/>
        </w:rPr>
        <w:footnoteReference w:id="414"/>
      </w:r>
      <w:r>
        <w:rPr>
          <w:rFonts w:ascii="IRNazanin" w:hAnsi="IRNazanin" w:eastAsia="IRNazanin" w:cs="IRNazanin"/>
          <w:lang w:bidi="fa-IR"/>
          <w:color w:val="111111"/>
          <w:sz w:val="28"/>
          <w:szCs w:val="28"/>
          <w:rtl/>
        </w:rPr>
        <w:t xml:space="preserve">بمحذوف هو حال أو صفة للجنایة.و کان حقه أن یقول:حصل بالجنایة منه،أو من أجنبی،أو من قبله تعالی.</w:t>
      </w:r>
    </w:p>
    <w:p>
      <w:pPr>
        <w:pStyle w:val="BookText"/>
      </w:pPr>
      <w:r>
        <w:rPr>
          <w:rFonts w:ascii="IRNazanin" w:hAnsi="IRNazanin" w:eastAsia="IRNazanin" w:cs="IRNazanin"/>
          <w:lang w:bidi="fa-IR"/>
          <w:color w:val="111111"/>
          <w:sz w:val="28"/>
          <w:szCs w:val="28"/>
          <w:rtl/>
        </w:rPr>
        <w:t xml:space="preserve">و یمکن أن یکون المراد ب‍(الجنایة):جنایته علی أن اللام عوض من المضاف الیه،فیکون قوله:(أو تحت الید)المراد به:کون الجنایة تحت یده من أجنبی أو منه تعالی،فیکون متعلق من محذوف و موصوفه.</w:t>
      </w:r>
    </w:p>
    <w:p>
      <w:pPr>
        <w:pStyle w:val="BookText"/>
      </w:pPr>
      <w:r>
        <w:rPr>
          <w:rFonts w:ascii="IRNazanin" w:hAnsi="IRNazanin" w:eastAsia="IRNazanin" w:cs="IRNazanin"/>
          <w:lang w:bidi="fa-IR"/>
          <w:color w:val="111111"/>
          <w:sz w:val="28"/>
          <w:szCs w:val="28"/>
          <w:rtl/>
        </w:rPr>
        <w:t xml:space="preserve">و فی بعض النسخ:ما حصل بالجنایة أو تحت الید.بزیادة ما،و لا شک فی أنه غیر حسن.و إنما استوت الحالات الثالث فی الحکم،لأن ید الغاصب ید ضمان،فلا فرق بین أن یتلف هو أو یتلف تحت یده.</w:t>
      </w:r>
    </w:p>
    <w:p>
      <w:pPr>
        <w:pStyle w:val="BookText"/>
      </w:pPr>
      <w:r>
        <w:rPr>
          <w:rFonts w:ascii="IRNazanin" w:hAnsi="IRNazanin" w:eastAsia="IRNazanin" w:cs="IRNazanin"/>
          <w:lang w:bidi="fa-IR"/>
          <w:color w:val="111111"/>
          <w:sz w:val="28"/>
          <w:szCs w:val="28"/>
          <w:rtl/>
        </w:rPr>
        <w:t xml:space="preserve">قوله: (و المقدّر الأقرب الأکثر من المقدر و الأرش).</w:t>
      </w:r>
    </w:p>
    <w:p>
      <w:pPr>
        <w:pStyle w:val="BookText"/>
      </w:pPr>
      <w:r>
        <w:rPr>
          <w:rFonts w:ascii="IRNazanin" w:hAnsi="IRNazanin" w:eastAsia="IRNazanin" w:cs="IRNazanin"/>
          <w:lang w:bidi="fa-IR"/>
          <w:color w:val="111111"/>
          <w:sz w:val="28"/>
          <w:szCs w:val="28"/>
          <w:rtl/>
        </w:rPr>
        <w:t xml:space="preserve">هذا هو القسم الثانی،و هو ما نقص من أطراف الرقیق بجنایة،أو من قبله تعالی تحت یده الغاصب و کان لمثله من الحر مقدّر کقطع الید،فإن الأقرب وجوب أکثر الأمرین من المقدر فی الحر بالنسبة إلی قیمة الرقیق و ما نقص من قیمته بالغا ما بلغ و إن زاد عن دیة مثل ذلک فی الحر.</w:t>
      </w:r>
    </w:p>
    <w:p>
      <w:pPr>
        <w:pStyle w:val="BookText"/>
      </w:pPr>
      <w:r>
        <w:rPr>
          <w:rFonts w:ascii="IRNazanin" w:hAnsi="IRNazanin" w:eastAsia="IRNazanin" w:cs="IRNazanin"/>
          <w:lang w:bidi="fa-IR"/>
          <w:color w:val="111111"/>
          <w:sz w:val="28"/>
          <w:szCs w:val="28"/>
          <w:rtl/>
        </w:rPr>
        <w:t xml:space="preserve">و وجه القرب:أنه إن کان المقدّر </w:t>
      </w:r>
      <w:r>
        <w:rPr>
          <w:rStyle w:val="FootnoteReference"/>
        </w:rPr>
        <w:footnoteReference w:id="415"/>
      </w:r>
      <w:r>
        <w:rPr>
          <w:rFonts w:ascii="IRNazanin" w:hAnsi="IRNazanin" w:eastAsia="IRNazanin" w:cs="IRNazanin"/>
          <w:lang w:bidi="fa-IR"/>
          <w:color w:val="111111"/>
          <w:sz w:val="28"/>
          <w:szCs w:val="28"/>
          <w:rtl/>
        </w:rPr>
        <w:t xml:space="preserve">أکثر فلا بحث،لأن الحر أصل للعبد فی ذلک،فإذا کانت قیمة العبد مائة و بقطع یده صار یساوی ستین فإن الواجب نصف قیمته و هو خمسون،کما کان الواجب فی الحر نصف دیته.</w:t>
      </w:r>
    </w:p>
    <w:p>
      <w:pPr>
        <w:pStyle w:val="BookText"/>
      </w:pPr>
      <w:r>
        <w:rPr>
          <w:rFonts w:ascii="IRNazanin" w:hAnsi="IRNazanin" w:eastAsia="IRNazanin" w:cs="IRNazanin"/>
          <w:lang w:bidi="fa-IR"/>
          <w:color w:val="111111"/>
          <w:sz w:val="28"/>
          <w:szCs w:val="28"/>
          <w:rtl/>
        </w:rPr>
        <w:t xml:space="preserve">و أما إذا کان الأرش أکثر،کما إذا صار بعد القطع یساوی أربعین،فلأن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تجاوزت قیمته دیة الحر فالأقوی تضمین الغاصب الزائد دون الجانی.  الزائد علی الخمسین نقص مالی حصل </w:t>
      </w:r>
      <w:r>
        <w:rPr>
          <w:rStyle w:val="FootnoteReference"/>
        </w:rPr>
        <w:footnoteReference w:id="416"/>
      </w:r>
      <w:r>
        <w:rPr>
          <w:rFonts w:ascii="IRNazanin" w:hAnsi="IRNazanin" w:eastAsia="IRNazanin" w:cs="IRNazanin"/>
          <w:lang w:bidi="fa-IR"/>
          <w:color w:val="111111"/>
          <w:sz w:val="28"/>
          <w:szCs w:val="28"/>
          <w:rtl/>
        </w:rPr>
        <w:t xml:space="preserve">،فی ید الغاصب بنقص شیء من العین فیکون مضمونا علیه کسائر الأموال لعموم:«علی الید ما أخذت حتی تؤدی»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لأن الغاصب مأخوذ بأشق الأحوال،و لأن إلحاقه بالجانی مع اختصاصه بالنص قیاس مع الفارق،فإن الجانی لم تثبت یده علی الرقیق فیتعلق به ضمان المالیة بخلاف الغاصب،و هو قول الأکثر.و یحتمل ضمان المقدّر </w:t>
      </w:r>
      <w:r>
        <w:rPr>
          <w:rStyle w:val="FootnoteReference"/>
        </w:rPr>
        <w:footnoteReference w:id="418"/>
      </w:r>
      <w:r>
        <w:rPr>
          <w:rFonts w:ascii="IRNazanin" w:hAnsi="IRNazanin" w:eastAsia="IRNazanin" w:cs="IRNazanin"/>
          <w:lang w:bidi="fa-IR"/>
          <w:color w:val="111111"/>
          <w:sz w:val="28"/>
          <w:szCs w:val="28"/>
          <w:rtl/>
        </w:rPr>
        <w:t xml:space="preserve">خاصة فیجب فی المثال الخمسین فقط،لعموم التقدیر فیعم الغاصب.</w:t>
      </w:r>
    </w:p>
    <w:p>
      <w:pPr>
        <w:pStyle w:val="BookText"/>
      </w:pPr>
      <w:r>
        <w:rPr>
          <w:rFonts w:ascii="IRNazanin" w:hAnsi="IRNazanin" w:eastAsia="IRNazanin" w:cs="IRNazanin"/>
          <w:lang w:bidi="fa-IR"/>
          <w:color w:val="111111"/>
          <w:sz w:val="28"/>
          <w:szCs w:val="28"/>
          <w:rtl/>
        </w:rPr>
        <w:t xml:space="preserve">و یضعّف بأن الغاصب من حیث أنه جان یضمن المقدّر،و من حیث أنه غاصب اثبت یده علی مال الغیر یضمن نقص المالیة،فلا یلزم من ضمانه شیئا بالجهة الاولی أن لا یضمن بغیرها شیئا آخر،و الأصح ضمانه </w:t>
      </w:r>
      <w:r>
        <w:rPr>
          <w:rStyle w:val="FootnoteReference"/>
        </w:rPr>
        <w:footnoteReference w:id="419"/>
      </w:r>
      <w:r>
        <w:rPr>
          <w:rFonts w:ascii="IRNazanin" w:hAnsi="IRNazanin" w:eastAsia="IRNazanin" w:cs="IRNazanin"/>
          <w:lang w:bidi="fa-IR"/>
          <w:color w:val="111111"/>
          <w:sz w:val="28"/>
          <w:szCs w:val="28"/>
          <w:rtl/>
        </w:rPr>
        <w:t xml:space="preserve">الأکثر.</w:t>
      </w:r>
    </w:p>
    <w:p>
      <w:pPr>
        <w:pStyle w:val="BookText"/>
      </w:pPr>
      <w:r>
        <w:rPr>
          <w:rFonts w:ascii="IRNazanin" w:hAnsi="IRNazanin" w:eastAsia="IRNazanin" w:cs="IRNazanin"/>
          <w:lang w:bidi="fa-IR"/>
          <w:color w:val="111111"/>
          <w:sz w:val="28"/>
          <w:szCs w:val="28"/>
          <w:rtl/>
        </w:rPr>
        <w:t xml:space="preserve">قوله: (و لو تجاوزت قیمته دیة الحر فالأقوی تضمین الغاصب الزائد دون الجانی)  کان حقه تصدیر الجملة بالفاء لیفید التفریع علی ما قبله،لأن هذا مبنی علی ضمان الغاصب أکثر الأمرین،أی:لو تجاوزت قیمة العبد دیة الحر کأن زادت علی عشرة آلاف درهم،فجنی علی نفسه فالأقوی تضمین الغاصب ما زاد بناء علی ما سبق،دون الجانی لاختصاصه بالنص علی أن الجنایة علی العبد لا تزید(علی الجنایة) </w:t>
      </w:r>
      <w:r>
        <w:rPr>
          <w:rStyle w:val="FootnoteReference"/>
        </w:rPr>
        <w:footnoteReference w:id="420"/>
      </w:r>
      <w:r>
        <w:rPr>
          <w:rFonts w:ascii="IRNazanin" w:hAnsi="IRNazanin" w:eastAsia="IRNazanin" w:cs="IRNazanin"/>
          <w:lang w:bidi="fa-IR"/>
          <w:color w:val="111111"/>
          <w:sz w:val="28"/>
          <w:szCs w:val="28"/>
          <w:rtl/>
        </w:rPr>
        <w:t xml:space="preserve">علی الحر فتقریبه مستفاد مما سبق.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جنی علیه بما فیه القیمة فالأقوی وجوب دفعه مع القیمة،سواء باشر الغاصب أو الأجنبی،   قوله: (فلو جنی علیه بما فیه القیمة فالأقوی وجوب دفعه مع القیمة).</w:t>
      </w:r>
    </w:p>
    <w:p>
      <w:pPr>
        <w:pStyle w:val="BookText"/>
      </w:pPr>
      <w:r>
        <w:rPr>
          <w:rFonts w:ascii="IRNazanin" w:hAnsi="IRNazanin" w:eastAsia="IRNazanin" w:cs="IRNazanin"/>
          <w:lang w:bidi="fa-IR"/>
          <w:color w:val="111111"/>
          <w:sz w:val="28"/>
          <w:szCs w:val="28"/>
          <w:rtl/>
        </w:rPr>
        <w:t xml:space="preserve">هذا ایضا مما یتفرع علی ما سبق،لکن حقه أن یکون بالواو،لأنه تفریع ثان فهو معطوف علی ما قبله،أی:لو جنی علی الرقیق المغصوب بما فیه القیمة کملا،کقطع الذکر مثلا فالأقوی وجوب دفعه الی المالک مع القیمة، لأن ضمان الغاصب من جهة المالیة کما سبق،و للعضو الفائت مقدّر فیجب دفع مقدّرة،و الأصل بقاء العبد علی ملک مولاه.بخلاف الجانی،لورود النص علی دفعه إلیه </w:t>
      </w:r>
      <w:r>
        <w:rPr>
          <w:rStyle w:val="FootnoteReference"/>
        </w:rPr>
        <w:footnoteReference w:id="421"/>
      </w:r>
      <w:r>
        <w:rPr>
          <w:rFonts w:ascii="IRNazanin" w:hAnsi="IRNazanin" w:eastAsia="IRNazanin" w:cs="IRNazanin"/>
          <w:lang w:bidi="fa-IR"/>
          <w:color w:val="111111"/>
          <w:sz w:val="28"/>
          <w:szCs w:val="28"/>
          <w:rtl/>
        </w:rPr>
        <w:t xml:space="preserve">لیأخذ مولاه القیمة،فلا یلحق به الغاصب خصوصا مع الفارق و هو الأصح.</w:t>
      </w:r>
    </w:p>
    <w:p>
      <w:pPr>
        <w:pStyle w:val="BookText"/>
      </w:pPr>
      <w:r>
        <w:rPr>
          <w:rFonts w:ascii="IRNazanin" w:hAnsi="IRNazanin" w:eastAsia="IRNazanin" w:cs="IRNazanin"/>
          <w:lang w:bidi="fa-IR"/>
          <w:color w:val="111111"/>
          <w:sz w:val="28"/>
          <w:szCs w:val="28"/>
          <w:rtl/>
        </w:rPr>
        <w:t xml:space="preserve">و یحتمل کون الغاصب کالجانی،لأن المضمون مع تلف الکل هو جمیع القیمة فقط،فلا یعقل وجوبها فی البعض مع بقاء الجملة علی ملکه،و إلا لاستوی الکل و البعض.بل یزید حکم البعض علی الجملة.و لیس بشیء إذ لا محذور فی ذلک،فإن اللازم غیر معلوم البطلان،و لو لا النص </w:t>
      </w:r>
      <w:r>
        <w:rPr>
          <w:rStyle w:val="FootnoteReference"/>
        </w:rPr>
        <w:footnoteReference w:id="422"/>
      </w:r>
      <w:r>
        <w:rPr>
          <w:rFonts w:ascii="IRNazanin" w:hAnsi="IRNazanin" w:eastAsia="IRNazanin" w:cs="IRNazanin"/>
          <w:lang w:bidi="fa-IR"/>
          <w:color w:val="111111"/>
          <w:sz w:val="28"/>
          <w:szCs w:val="28"/>
          <w:rtl/>
        </w:rPr>
        <w:t xml:space="preserve">فی الجانی لم یحکم بأخذ ملک المالک علی وجه القهر و دفعه الیه.</w:t>
      </w:r>
    </w:p>
    <w:p>
      <w:pPr>
        <w:pStyle w:val="BookText"/>
      </w:pPr>
      <w:r>
        <w:rPr>
          <w:rFonts w:ascii="IRNazanin" w:hAnsi="IRNazanin" w:eastAsia="IRNazanin" w:cs="IRNazanin"/>
          <w:lang w:bidi="fa-IR"/>
          <w:color w:val="111111"/>
          <w:sz w:val="28"/>
          <w:szCs w:val="28"/>
          <w:rtl/>
        </w:rPr>
        <w:t xml:space="preserve">قوله: (سواء باشر الغاصب أو الأجنبی).</w:t>
      </w:r>
    </w:p>
    <w:p>
      <w:pPr>
        <w:pStyle w:val="BookText"/>
      </w:pPr>
      <w:r>
        <w:rPr>
          <w:rFonts w:ascii="IRNazanin" w:hAnsi="IRNazanin" w:eastAsia="IRNazanin" w:cs="IRNazanin"/>
          <w:lang w:bidi="fa-IR"/>
          <w:color w:val="111111"/>
          <w:sz w:val="28"/>
          <w:szCs w:val="28"/>
          <w:rtl/>
        </w:rPr>
        <w:t xml:space="preserve">أی:لا فرق فی الحکم المذکور بین أن یباشر إتلاف الطرف الغاصب أو الأجنبی،لأنه إن باشره الغاصب </w:t>
      </w:r>
      <w:r>
        <w:rPr>
          <w:rStyle w:val="FootnoteReference"/>
        </w:rPr>
        <w:footnoteReference w:id="423"/>
      </w:r>
      <w:r>
        <w:rPr>
          <w:rFonts w:ascii="IRNazanin" w:hAnsi="IRNazanin" w:eastAsia="IRNazanin" w:cs="IRNazanin"/>
          <w:lang w:bidi="fa-IR"/>
          <w:color w:val="111111"/>
          <w:sz w:val="28"/>
          <w:szCs w:val="28"/>
          <w:rtl/>
        </w:rPr>
        <w:t xml:space="preserve">فظاهر،و إن باشره الأجنبی فإن جنایته أیضا مضمونة علی الغاصب لکونها وقعت فی یده،فله الرجوع علی کل منهما علی ما سیأتی إن شاء اللّه تعالی.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الجانی علی غیر المغصوب،فإن رجع علی الأجنبی دفع الیه العبد و رجع بقیمته علی الغاصب،و إن رجع علی الغاصب بهما فالأقوی رجوع الغاصب علی الجانی بالقیمة مجانا.   قوله: (بخلاف الجانی علی غیر المغصوب).</w:t>
      </w:r>
    </w:p>
    <w:p>
      <w:pPr>
        <w:pStyle w:val="BookText"/>
      </w:pPr>
      <w:r>
        <w:rPr>
          <w:rFonts w:ascii="IRNazanin" w:hAnsi="IRNazanin" w:eastAsia="IRNazanin" w:cs="IRNazanin"/>
          <w:lang w:bidi="fa-IR"/>
          <w:color w:val="111111"/>
          <w:sz w:val="28"/>
          <w:szCs w:val="28"/>
          <w:rtl/>
        </w:rPr>
        <w:t xml:space="preserve">أی:الأقوی </w:t>
      </w:r>
      <w:r>
        <w:rPr>
          <w:rStyle w:val="FootnoteReference"/>
        </w:rPr>
        <w:footnoteReference w:id="424"/>
      </w:r>
      <w:r>
        <w:rPr>
          <w:rFonts w:ascii="IRNazanin" w:hAnsi="IRNazanin" w:eastAsia="IRNazanin" w:cs="IRNazanin"/>
          <w:lang w:bidi="fa-IR"/>
          <w:color w:val="111111"/>
          <w:sz w:val="28"/>
          <w:szCs w:val="28"/>
          <w:rtl/>
        </w:rPr>
        <w:t xml:space="preserve">الأکثر من المقدر و الأرش،بخلاف الجانی علی غیر المغصوب و ما بینهما معترض،و متعلق الجار محذوف علی أنه حال من وجوب الأکثر،و یمکن أن یکون المراد:فالأقوی وجوب دفعه مع القیمة بخلاف الجانی علی غیر المغصوب،بدلیل قوله:(فإن رجع علی الأجنبی.)فإنه من توابع ما إذا جنی علیه بما فیه القیمة فلا یزول اتصاله به بأجنبی.</w:t>
      </w:r>
    </w:p>
    <w:p>
      <w:pPr>
        <w:pStyle w:val="BookText"/>
      </w:pPr>
      <w:r>
        <w:rPr>
          <w:rFonts w:ascii="IRNazanin" w:hAnsi="IRNazanin" w:eastAsia="IRNazanin" w:cs="IRNazanin"/>
          <w:lang w:bidi="fa-IR"/>
          <w:color w:val="111111"/>
          <w:sz w:val="28"/>
          <w:szCs w:val="28"/>
          <w:rtl/>
        </w:rPr>
        <w:t xml:space="preserve">قوله: (فإن رجع علی الأجنبی دفع الیه العبد و یرجع بقیمته علی الغاصب).</w:t>
      </w:r>
    </w:p>
    <w:p>
      <w:pPr>
        <w:pStyle w:val="BookText"/>
      </w:pPr>
      <w:r>
        <w:rPr>
          <w:rFonts w:ascii="IRNazanin" w:hAnsi="IRNazanin" w:eastAsia="IRNazanin" w:cs="IRNazanin"/>
          <w:lang w:bidi="fa-IR"/>
          <w:color w:val="111111"/>
          <w:sz w:val="28"/>
          <w:szCs w:val="28"/>
          <w:rtl/>
        </w:rPr>
        <w:t xml:space="preserve">أما دفع العبد الیه فلأن ذلک مقتضی النص،و أما رجوعه علی الغاصب بقیمته فلأن ذلک من مقتضیات الجنایة الواقعة فی یده و هی مضمونة علیه، فدفع العبد بسبب الجنایة تضییع لمال مضمون علی الغاصب وجب دفعه بسبب جنایة مضمونة علیه،و لا دلیل علی سقوط ضمانه عنه.</w:t>
      </w:r>
    </w:p>
    <w:p>
      <w:pPr>
        <w:pStyle w:val="BookText"/>
      </w:pPr>
      <w:r>
        <w:rPr>
          <w:rFonts w:ascii="IRNazanin" w:hAnsi="IRNazanin" w:eastAsia="IRNazanin" w:cs="IRNazanin"/>
          <w:lang w:bidi="fa-IR"/>
          <w:color w:val="111111"/>
          <w:sz w:val="28"/>
          <w:szCs w:val="28"/>
          <w:rtl/>
        </w:rPr>
        <w:t xml:space="preserve">قوله: (و إن رجع علی الغاصب بهما فالأقوی رجوع الغاصب علی الجانی بالقیمة مجانا).</w:t>
      </w:r>
    </w:p>
    <w:p>
      <w:pPr>
        <w:pStyle w:val="BookText"/>
      </w:pPr>
      <w:r>
        <w:rPr>
          <w:rFonts w:ascii="IRNazanin" w:hAnsi="IRNazanin" w:eastAsia="IRNazanin" w:cs="IRNazanin"/>
          <w:lang w:bidi="fa-IR"/>
          <w:color w:val="111111"/>
          <w:sz w:val="28"/>
          <w:szCs w:val="28"/>
          <w:rtl/>
        </w:rPr>
        <w:t xml:space="preserve">أی:إن رجع المالک علی الغاصب بهما،أی:بالقیمة عوض الجزء المقطوع،و بالعبد المجنی علیه بذلک معا فالأقوی رجوع الغاصب علی الجانی بتمام القیمة عوض الجنایة مجانا،أی:من غیر أن یضمن له قیمة العبد المجنی علیه بعد الجنایة.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عین البقرة و الفرس و أطرافهما الأرش.  و وجه القوة:إن دفع المجنی علیه إلی الجانی حیث یمکن،و ذلک حیث یکون تحت المستحق للقیمة،فأما إذا تعذر رده فلا یعقل وجوب دفعه و إنما هو کالتالف،و الأصل براءة الذمة من وجوب غرم قیمته بعد الجنایة علی الغاصب للجانی،و لا دلیل یدل علی ذلک.</w:t>
      </w:r>
    </w:p>
    <w:p>
      <w:pPr>
        <w:pStyle w:val="BookText"/>
      </w:pPr>
      <w:r>
        <w:rPr>
          <w:rFonts w:ascii="IRNazanin" w:hAnsi="IRNazanin" w:eastAsia="IRNazanin" w:cs="IRNazanin"/>
          <w:lang w:bidi="fa-IR"/>
          <w:color w:val="111111"/>
          <w:sz w:val="28"/>
          <w:szCs w:val="28"/>
          <w:rtl/>
        </w:rPr>
        <w:t xml:space="preserve">و یحتمل الوجوب،لأن وجوب القیمة علی الجانی مشروط بدفع العین فإذا تعذر وجب المصیر إلی القیمة،و لأن الجانی یطالب المالک بالعبد لیغرم له القیمة فمطالبته الغاصب بقیمته بطریق أولی.و فیه نظر،فإن الأولویة ممنوعة، و الاشتراط المذکور إنما هو مع وجود العین،فإذا تعذر کانت کالتالف و مع التلف لا ضمان قطعا،و فی مختار المصنف قوة.</w:t>
      </w:r>
    </w:p>
    <w:p>
      <w:pPr>
        <w:pStyle w:val="BookText"/>
      </w:pPr>
      <w:r>
        <w:rPr>
          <w:rFonts w:ascii="IRNazanin" w:hAnsi="IRNazanin" w:eastAsia="IRNazanin" w:cs="IRNazanin"/>
          <w:lang w:bidi="fa-IR"/>
          <w:color w:val="111111"/>
          <w:sz w:val="28"/>
          <w:szCs w:val="28"/>
          <w:rtl/>
        </w:rPr>
        <w:t xml:space="preserve">و منهما زادت دیة جنایة الأجنبی فالواجب علی الجانی الدیة و علی الغاصب ما زاد،فلو قتله الأجنبی وجب علیه قیمته،فإن زادت علی دیة </w:t>
      </w:r>
      <w:r>
        <w:rPr>
          <w:rStyle w:val="FootnoteReference"/>
        </w:rPr>
        <w:footnoteReference w:id="425"/>
      </w:r>
      <w:r>
        <w:rPr>
          <w:rFonts w:ascii="IRNazanin" w:hAnsi="IRNazanin" w:eastAsia="IRNazanin" w:cs="IRNazanin"/>
          <w:lang w:bidi="fa-IR"/>
          <w:color w:val="111111"/>
          <w:sz w:val="28"/>
          <w:szCs w:val="28"/>
          <w:rtl/>
        </w:rPr>
        <w:t xml:space="preserve">الحر أخذت منه الدیة و من الغاصب الزائد.</w:t>
      </w:r>
    </w:p>
    <w:p>
      <w:pPr>
        <w:pStyle w:val="BookText"/>
      </w:pPr>
      <w:r>
        <w:rPr>
          <w:rFonts w:ascii="IRNazanin" w:hAnsi="IRNazanin" w:eastAsia="IRNazanin" w:cs="IRNazanin"/>
          <w:lang w:bidi="fa-IR"/>
          <w:color w:val="111111"/>
          <w:sz w:val="28"/>
          <w:szCs w:val="28"/>
          <w:rtl/>
        </w:rPr>
        <w:t xml:space="preserve">قوله: (و فی عین البقرة و الفرس و أطرافهما الأرش).</w:t>
      </w:r>
    </w:p>
    <w:p>
      <w:pPr>
        <w:pStyle w:val="BookText"/>
      </w:pPr>
      <w:r>
        <w:rPr>
          <w:rFonts w:ascii="IRNazanin" w:hAnsi="IRNazanin" w:eastAsia="IRNazanin" w:cs="IRNazanin"/>
          <w:lang w:bidi="fa-IR"/>
          <w:color w:val="111111"/>
          <w:sz w:val="28"/>
          <w:szCs w:val="28"/>
          <w:rtl/>
        </w:rPr>
        <w:t xml:space="preserve">و کذا فی کل دابة،فلا معنی لتخصیصهما بالذکر.و وجهه أن الدابة مال محض،و لیست کالآدمی حیث یجعل مقدار الحر أصلا له.و قال الشیخ:فی عین الدابة نصف القیمة،و فی العینین کمال القیمة،و کذا کل ما فی البدن منه اثنان،و احتج بالروایة و الإجماع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المصنف فی المختلف:تحمل الروایة و الإجماع الذی ادعاه الشیخ علی غیر الغاصب فی إحدی العینین،بشرط نقص المقدّر عن الأرش </w:t>
      </w:r>
      <w:r>
        <w:rPr>
          <w:rStyle w:val="FootnoteReference"/>
        </w:rPr>
        <w:footnoteReference w:id="427"/>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 فی یده ضمن القیمة و إن تجاوزت دیة الحر لو کان عبدا، و غیر الحیوان یجب ضمانه بالمثل إن کان مثلیا،و هو ما تتساوی قیمة أجزائه،  و اعلم أن هذا من </w:t>
      </w:r>
      <w:r>
        <w:rPr>
          <w:rStyle w:val="FootnoteReference"/>
        </w:rPr>
        <w:footnoteReference w:id="428"/>
      </w:r>
      <w:r>
        <w:rPr>
          <w:rFonts w:ascii="IRNazanin" w:hAnsi="IRNazanin" w:eastAsia="IRNazanin" w:cs="IRNazanin"/>
          <w:lang w:bidi="fa-IR"/>
          <w:color w:val="111111"/>
          <w:sz w:val="28"/>
          <w:szCs w:val="28"/>
          <w:rtl/>
        </w:rPr>
        <w:t xml:space="preserve">القسم الثانی من أقسام المغصوب و هو الحیوان، و المختار أنه کسائر الأموال یجب فی تلفه قیمته،و فی أبعاضه الأرش بالغا ما بلغ،و لا نظر الی التقدیر فی شیء من أطرافه.</w:t>
      </w:r>
    </w:p>
    <w:p>
      <w:pPr>
        <w:pStyle w:val="BookText"/>
      </w:pPr>
      <w:r>
        <w:rPr>
          <w:rFonts w:ascii="IRNazanin" w:hAnsi="IRNazanin" w:eastAsia="IRNazanin" w:cs="IRNazanin"/>
          <w:lang w:bidi="fa-IR"/>
          <w:color w:val="111111"/>
          <w:sz w:val="28"/>
          <w:szCs w:val="28"/>
          <w:rtl/>
        </w:rPr>
        <w:t xml:space="preserve">قوله: (و لو مات فی یده ضمن القیمة و إن تجاوزت دیة الحر لو کان عبدا).</w:t>
      </w:r>
    </w:p>
    <w:p>
      <w:pPr>
        <w:pStyle w:val="BookText"/>
      </w:pPr>
      <w:r>
        <w:rPr>
          <w:rFonts w:ascii="IRNazanin" w:hAnsi="IRNazanin" w:eastAsia="IRNazanin" w:cs="IRNazanin"/>
          <w:lang w:bidi="fa-IR"/>
          <w:color w:val="111111"/>
          <w:sz w:val="28"/>
          <w:szCs w:val="28"/>
          <w:rtl/>
        </w:rPr>
        <w:t xml:space="preserve">أی:لو مات الحیوان بید </w:t>
      </w:r>
      <w:r>
        <w:rPr>
          <w:rStyle w:val="FootnoteReference"/>
        </w:rPr>
        <w:footnoteReference w:id="429"/>
      </w:r>
      <w:r>
        <w:rPr>
          <w:rFonts w:ascii="IRNazanin" w:hAnsi="IRNazanin" w:eastAsia="IRNazanin" w:cs="IRNazanin"/>
          <w:lang w:bidi="fa-IR"/>
          <w:color w:val="111111"/>
          <w:sz w:val="28"/>
          <w:szCs w:val="28"/>
          <w:rtl/>
        </w:rPr>
        <w:t xml:space="preserve">الغاصب ضمن قیمته بالغة ما بلغت و إن تجاوزت دیة الحر لو کان الحیوان المغصوب عبدا،کذا ینبغی أن تکون العبارة،إلا أن الحیوان لم یجر له فی هذه العبارة ذکر،إنما ذکر الفرس و البقرة فصحت العبارة بسبب ذلک.</w:t>
      </w:r>
    </w:p>
    <w:p>
      <w:pPr>
        <w:pStyle w:val="BookText"/>
      </w:pPr>
      <w:r>
        <w:rPr>
          <w:rFonts w:ascii="IRNazanin" w:hAnsi="IRNazanin" w:eastAsia="IRNazanin" w:cs="IRNazanin"/>
          <w:lang w:bidi="fa-IR"/>
          <w:color w:val="111111"/>
          <w:sz w:val="28"/>
          <w:szCs w:val="28"/>
          <w:rtl/>
        </w:rPr>
        <w:t xml:space="preserve">ثم إن ذکر حکم العبد هاهنا علی خلاف ما ینبغی،بل کان ینبغی ذکره مع بقیة أحکامه،علی أن ما سبق من قوله:(أو من قبله تعالی)قد یعتنی به فیتناوله.و قد یقال:إن حکم الإنسان و الحیوان قد سبقا،و لم یذکر حکم الموت فتدارکه هنا.</w:t>
      </w:r>
    </w:p>
    <w:p>
      <w:pPr>
        <w:pStyle w:val="BookText"/>
      </w:pPr>
      <w:r>
        <w:rPr>
          <w:rFonts w:ascii="IRNazanin" w:hAnsi="IRNazanin" w:eastAsia="IRNazanin" w:cs="IRNazanin"/>
          <w:lang w:bidi="fa-IR"/>
          <w:color w:val="111111"/>
          <w:sz w:val="28"/>
          <w:szCs w:val="28"/>
          <w:rtl/>
        </w:rPr>
        <w:t xml:space="preserve">قوله: (و غیر الحیوان یجب ضمانه بالمثل إن کان مثلیا،و هو ما تتساوی قیمة أجزائه).</w:t>
      </w:r>
    </w:p>
    <w:p>
      <w:pPr>
        <w:pStyle w:val="BookText"/>
      </w:pPr>
      <w:r>
        <w:rPr>
          <w:rFonts w:ascii="IRNazanin" w:hAnsi="IRNazanin" w:eastAsia="IRNazanin" w:cs="IRNazanin"/>
          <w:lang w:bidi="fa-IR"/>
          <w:color w:val="111111"/>
          <w:sz w:val="28"/>
          <w:szCs w:val="28"/>
          <w:rtl/>
        </w:rPr>
        <w:t xml:space="preserve">کالحنطة،و الشعیر،و غیرهما من الحبوب،و الأدهان،و ما أشبه ذلک.و غیر المثلی ما لا تتساوی أجزاؤه کالحیوان،و الأراضی،و الأشجار و غیر ذلک.کذا قال الشیخ فی تعریفه </w:t>
      </w:r>
      <w:r>
        <w:rPr>
          <w:rStyle w:val="FootnoteReference"/>
        </w:rPr>
        <w:footnoteReference w:id="430"/>
      </w:r>
      <w:r>
        <w:rPr>
          <w:rFonts w:ascii="IRNazanin" w:hAnsi="IRNazanin" w:eastAsia="IRNazanin" w:cs="IRNazanin"/>
          <w:lang w:bidi="fa-IR"/>
          <w:color w:val="111111"/>
          <w:sz w:val="28"/>
          <w:szCs w:val="28"/>
          <w:rtl/>
        </w:rPr>
        <w:t xml:space="preserve">،و نقض بالثوب و نحوه فإن قیمة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اجزائه متساویة و لیس بمثلی.</w:t>
      </w:r>
    </w:p>
    <w:p>
      <w:pPr>
        <w:pStyle w:val="BookText"/>
      </w:pPr>
      <w:r>
        <w:rPr>
          <w:rFonts w:ascii="IRNazanin" w:hAnsi="IRNazanin" w:eastAsia="IRNazanin" w:cs="IRNazanin"/>
          <w:lang w:bidi="fa-IR"/>
          <w:color w:val="111111"/>
          <w:sz w:val="28"/>
          <w:szCs w:val="28"/>
          <w:rtl/>
        </w:rPr>
        <w:t xml:space="preserve">و ربما ضبط بأن المثلی ما یکون اسم الکثیر و القلیل منه واحدا کالماء، و الدبس،(و الدهن) </w:t>
      </w:r>
      <w:r>
        <w:rPr>
          <w:rStyle w:val="FootnoteReference"/>
        </w:rPr>
        <w:footnoteReference w:id="431"/>
      </w:r>
      <w:r>
        <w:rPr>
          <w:rFonts w:ascii="IRNazanin" w:hAnsi="IRNazanin" w:eastAsia="IRNazanin" w:cs="IRNazanin"/>
          <w:lang w:bidi="fa-IR"/>
          <w:color w:val="111111"/>
          <w:sz w:val="28"/>
          <w:szCs w:val="28"/>
          <w:rtl/>
        </w:rPr>
        <w:t xml:space="preserve">،و نقض بالأرش.و قال جماعة من الفقهاء:المثلی ما تتماثل أجزاؤه و تتقارب صفاته کالحبوب،و غیرها.</w:t>
      </w:r>
    </w:p>
    <w:p>
      <w:pPr>
        <w:pStyle w:val="BookText"/>
      </w:pPr>
      <w:r>
        <w:rPr>
          <w:rFonts w:ascii="IRNazanin" w:hAnsi="IRNazanin" w:eastAsia="IRNazanin" w:cs="IRNazanin"/>
          <w:lang w:bidi="fa-IR"/>
          <w:color w:val="111111"/>
          <w:sz w:val="28"/>
          <w:szCs w:val="28"/>
          <w:rtl/>
        </w:rPr>
        <w:t xml:space="preserve">و قال الشافعی </w:t>
      </w:r>
      <w:r>
        <w:rPr>
          <w:rStyle w:val="FootnoteReference"/>
        </w:rPr>
        <w:footnoteReference w:id="432"/>
      </w:r>
      <w:r>
        <w:rPr>
          <w:rFonts w:ascii="IRNazanin" w:hAnsi="IRNazanin" w:eastAsia="IRNazanin" w:cs="IRNazanin"/>
          <w:lang w:bidi="fa-IR"/>
          <w:color w:val="111111"/>
          <w:sz w:val="28"/>
          <w:szCs w:val="28"/>
          <w:rtl/>
        </w:rPr>
        <w:t xml:space="preserve">،و أبو حنیفة </w:t>
      </w:r>
      <w:r>
        <w:rPr>
          <w:rStyle w:val="FootnoteReference"/>
        </w:rPr>
        <w:footnoteReference w:id="433"/>
      </w:r>
      <w:r>
        <w:rPr>
          <w:rFonts w:ascii="IRNazanin" w:hAnsi="IRNazanin" w:eastAsia="IRNazanin" w:cs="IRNazanin"/>
          <w:lang w:bidi="fa-IR"/>
          <w:color w:val="111111"/>
          <w:sz w:val="28"/>
          <w:szCs w:val="28"/>
          <w:rtl/>
        </w:rPr>
        <w:t xml:space="preserve">،و احمد </w:t>
      </w:r>
      <w:r>
        <w:rPr>
          <w:rStyle w:val="FootnoteReference"/>
        </w:rPr>
        <w:footnoteReference w:id="434"/>
      </w:r>
      <w:r>
        <w:rPr>
          <w:rFonts w:ascii="IRNazanin" w:hAnsi="IRNazanin" w:eastAsia="IRNazanin" w:cs="IRNazanin"/>
          <w:lang w:bidi="fa-IR"/>
          <w:color w:val="111111"/>
          <w:sz w:val="28"/>
          <w:szCs w:val="28"/>
          <w:rtl/>
        </w:rPr>
        <w:t xml:space="preserve">:المثلی:کل مقدّر بکیل أو وزن.و زاد بعضهم اشتراط جواز السلم فیه </w:t>
      </w:r>
      <w:r>
        <w:rPr>
          <w:rStyle w:val="FootnoteReference"/>
        </w:rPr>
        <w:footnoteReference w:id="435"/>
      </w:r>
      <w:r>
        <w:rPr>
          <w:rFonts w:ascii="IRNazanin" w:hAnsi="IRNazanin" w:eastAsia="IRNazanin" w:cs="IRNazanin"/>
          <w:lang w:bidi="fa-IR"/>
          <w:color w:val="111111"/>
          <w:sz w:val="28"/>
          <w:szCs w:val="28"/>
          <w:rtl/>
        </w:rPr>
        <w:t xml:space="preserve">،لأن السلم یثبت بالوصف فی الذمة.و زاد بعضهم اشتراط جواز بیع بعضه ببعض،لأنه یثبت فی الذمة.</w:t>
      </w:r>
    </w:p>
    <w:p>
      <w:pPr>
        <w:pStyle w:val="BookText"/>
      </w:pPr>
      <w:r>
        <w:rPr>
          <w:rFonts w:ascii="IRNazanin" w:hAnsi="IRNazanin" w:eastAsia="IRNazanin" w:cs="IRNazanin"/>
          <w:lang w:bidi="fa-IR"/>
          <w:color w:val="111111"/>
          <w:sz w:val="28"/>
          <w:szCs w:val="28"/>
          <w:rtl/>
        </w:rPr>
        <w:t xml:space="preserve">و زاد بعضهم اشتراط جواز بیع بعضه ببعض،لتشابه الأصلین فی قضیة التماثل.</w:t>
      </w:r>
    </w:p>
    <w:p>
      <w:pPr>
        <w:pStyle w:val="BookText"/>
      </w:pPr>
      <w:r>
        <w:rPr>
          <w:rFonts w:ascii="IRNazanin" w:hAnsi="IRNazanin" w:eastAsia="IRNazanin" w:cs="IRNazanin"/>
          <w:lang w:bidi="fa-IR"/>
          <w:color w:val="111111"/>
          <w:sz w:val="28"/>
          <w:szCs w:val="28"/>
          <w:rtl/>
        </w:rPr>
        <w:t xml:space="preserve">و اعترض علی العبارات الأخیرة الثلاث:بأن القماقم </w:t>
      </w:r>
      <w:r>
        <w:rPr>
          <w:rStyle w:val="FootnoteReference"/>
        </w:rPr>
        <w:footnoteReference w:id="436"/>
      </w:r>
      <w:r>
        <w:rPr>
          <w:rFonts w:ascii="IRNazanin" w:hAnsi="IRNazanin" w:eastAsia="IRNazanin" w:cs="IRNazanin"/>
          <w:lang w:bidi="fa-IR"/>
          <w:color w:val="111111"/>
          <w:sz w:val="28"/>
          <w:szCs w:val="28"/>
          <w:rtl/>
        </w:rPr>
        <w:t xml:space="preserve">و الملاعق و المغارف المتخذة من الصفر و النحاس موزونة یجوز السلم فیها،و بیع بعضها ببعض،و لیست مثلیة،و المصنف فی التذکرة قال بعد کلام طویل:و اعلم أن الحق ما نقلناه عن الشیخ رحمه اللّه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الدروس قال:إن المثلی هو المتساوی الأجزاء و المنفعة، المتقارب الصفات </w:t>
      </w:r>
      <w:r>
        <w:rPr>
          <w:rStyle w:val="FootnoteReference"/>
        </w:rPr>
        <w:footnoteReference w:id="438"/>
      </w:r>
      <w:r>
        <w:rPr>
          <w:rFonts w:ascii="IRNazanin" w:hAnsi="IRNazanin" w:eastAsia="IRNazanin" w:cs="IRNazanin"/>
          <w:lang w:bidi="fa-IR"/>
          <w:color w:val="111111"/>
          <w:sz w:val="28"/>
          <w:szCs w:val="28"/>
          <w:rtl/>
        </w:rPr>
        <w:t xml:space="preserve">،و هذا لا یکاد یخرج الثوب.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تعذّر فالقیمة یوم الإقباض لا الإعواز و إن حکم الحاکم بها یوم الإعواز.  و الظاهر أن المراد من هذا ضبط المثلی بحیث یتمیز فصل تمیز لا التعریف الحقیقی،أو یکون قوله:کالحنطة،و الشعیر،و غیرهما من الحبوب،و الادهان داخلا فی التعریف،فیکون انکشافه بهذه الأمثلة،و إنما وجب.ضمان المثلی بالمثل للإجماع،و لظاهر قوله تعالی بِمِثْلِ مَا اعْتَدی عَلَیْکُمْ   </w:t>
      </w:r>
      <w:r>
        <w:rPr>
          <w:rStyle w:val="FootnoteReference"/>
        </w:rPr>
        <w:footnoteReference w:id="439"/>
      </w:r>
      <w:r>
        <w:rPr>
          <w:rFonts w:ascii="IRNazanin" w:hAnsi="IRNazanin" w:eastAsia="IRNazanin" w:cs="IRNazanin"/>
          <w:lang w:bidi="fa-IR"/>
          <w:color w:val="111111"/>
          <w:sz w:val="28"/>
          <w:szCs w:val="28"/>
          <w:rtl/>
        </w:rPr>
        <w:t xml:space="preserve">،و لأن مثل الشیء أقرب إلیه من غیره،فإذا تعذرت العین وجب المصیر إلی الأقرب.</w:t>
      </w:r>
    </w:p>
    <w:p>
      <w:pPr>
        <w:pStyle w:val="BookText"/>
      </w:pPr>
      <w:r>
        <w:rPr>
          <w:rFonts w:ascii="IRNazanin" w:hAnsi="IRNazanin" w:eastAsia="IRNazanin" w:cs="IRNazanin"/>
          <w:lang w:bidi="fa-IR"/>
          <w:color w:val="111111"/>
          <w:sz w:val="28"/>
          <w:szCs w:val="28"/>
          <w:rtl/>
        </w:rPr>
        <w:t xml:space="preserve">قوله: (فإن تعذر فالقیمة یوم الإقباض لا الإعواز).</w:t>
      </w:r>
    </w:p>
    <w:p>
      <w:pPr>
        <w:pStyle w:val="BookText"/>
      </w:pPr>
      <w:r>
        <w:rPr>
          <w:rFonts w:ascii="IRNazanin" w:hAnsi="IRNazanin" w:eastAsia="IRNazanin" w:cs="IRNazanin"/>
          <w:lang w:bidi="fa-IR"/>
          <w:color w:val="111111"/>
          <w:sz w:val="28"/>
          <w:szCs w:val="28"/>
          <w:rtl/>
        </w:rPr>
        <w:t xml:space="preserve">و ذلک لأن الواجب فی الذمة هو المثل،فعنده ارادة التسلیم ینتقل إلی القیمة لو تعذر المثل،و لو وجبت القیمة وقت الإعواز لکان إذا تمکن من المثل بعد الإعواز و لم </w:t>
      </w:r>
      <w:r>
        <w:rPr>
          <w:rStyle w:val="FootnoteReference"/>
        </w:rPr>
        <w:footnoteReference w:id="440"/>
      </w:r>
      <w:r>
        <w:rPr>
          <w:rFonts w:ascii="IRNazanin" w:hAnsi="IRNazanin" w:eastAsia="IRNazanin" w:cs="IRNazanin"/>
          <w:lang w:bidi="fa-IR"/>
          <w:color w:val="111111"/>
          <w:sz w:val="28"/>
          <w:szCs w:val="28"/>
          <w:rtl/>
        </w:rPr>
        <w:t xml:space="preserve">یسلم العوض لا یجزئ تسلیم المثل،لاستقرار القیمة فی الذمة،و الأصل بقاؤها،و الثانی باطل.</w:t>
      </w:r>
    </w:p>
    <w:p>
      <w:pPr>
        <w:pStyle w:val="BookText"/>
      </w:pPr>
      <w:r>
        <w:rPr>
          <w:rFonts w:ascii="IRNazanin" w:hAnsi="IRNazanin" w:eastAsia="IRNazanin" w:cs="IRNazanin"/>
          <w:lang w:bidi="fa-IR"/>
          <w:color w:val="111111"/>
          <w:sz w:val="28"/>
          <w:szCs w:val="28"/>
          <w:rtl/>
        </w:rPr>
        <w:t xml:space="preserve">و لا یخفی أن فی ذکر الیوم توسعا،فإنه لو اختلف الحال فی یوم واحد اعتبر ما ذکر.و اعلم أن المراد من تعذر المثل:أن لا یوجب فی ذلک البلد و ما حوالیه،کذا ذکر فی التذکرة </w:t>
      </w:r>
      <w:r>
        <w:rPr>
          <w:rStyle w:val="FootnoteReference"/>
        </w:rPr>
        <w:footnoteReference w:id="441"/>
      </w:r>
      <w:r>
        <w:rPr>
          <w:rFonts w:ascii="IRNazanin" w:hAnsi="IRNazanin" w:eastAsia="IRNazanin" w:cs="IRNazanin"/>
          <w:lang w:bidi="fa-IR"/>
          <w:color w:val="111111"/>
          <w:sz w:val="28"/>
          <w:szCs w:val="28"/>
          <w:rtl/>
        </w:rPr>
        <w:t xml:space="preserve">،و لم یحد ما حوالیه و الظاهر ان المرجع فیهما الی العرف.</w:t>
      </w:r>
    </w:p>
    <w:p>
      <w:pPr>
        <w:pStyle w:val="BookText"/>
      </w:pPr>
      <w:r>
        <w:rPr>
          <w:rFonts w:ascii="IRNazanin" w:hAnsi="IRNazanin" w:eastAsia="IRNazanin" w:cs="IRNazanin"/>
          <w:lang w:bidi="fa-IR"/>
          <w:color w:val="111111"/>
          <w:sz w:val="28"/>
          <w:szCs w:val="28"/>
          <w:rtl/>
        </w:rPr>
        <w:t xml:space="preserve">قوله: (و إن حکم الحاکم بها یوم الإعواز).</w:t>
      </w:r>
    </w:p>
    <w:p>
      <w:pPr>
        <w:pStyle w:val="BookText"/>
      </w:pPr>
      <w:r>
        <w:rPr>
          <w:rFonts w:ascii="IRNazanin" w:hAnsi="IRNazanin" w:eastAsia="IRNazanin" w:cs="IRNazanin"/>
          <w:lang w:bidi="fa-IR"/>
          <w:color w:val="111111"/>
          <w:sz w:val="28"/>
          <w:szCs w:val="28"/>
          <w:rtl/>
        </w:rPr>
        <w:t xml:space="preserve">لأن حکم الحاکم لا یغیّر الثابت فی الذمة،و الثابت هو المثل(الی حین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 المثلی یضمن بالقیمة یوم الغصب علی رأی،و أرفع القیم من حین الغصب الی حین التلف علی رأی،و لا عبرة بزیادة القیمة و لا بنقصانها بعد ذلک.</w:t>
      </w:r>
    </w:p>
    <w:p>
      <w:pPr>
        <w:pStyle w:val="BookText"/>
      </w:pPr>
      <w:r>
        <w:rPr>
          <w:rFonts w:ascii="IRNazanin" w:hAnsi="IRNazanin" w:eastAsia="IRNazanin" w:cs="IRNazanin"/>
          <w:lang w:bidi="fa-IR"/>
          <w:color w:val="111111"/>
          <w:sz w:val="28"/>
          <w:szCs w:val="28"/>
          <w:rtl/>
        </w:rPr>
        <w:t xml:space="preserve">التسلیم،و إلا لم یجب المثل) </w:t>
      </w:r>
      <w:r>
        <w:rPr>
          <w:rStyle w:val="FootnoteReference"/>
        </w:rPr>
        <w:footnoteReference w:id="442"/>
      </w:r>
      <w:r>
        <w:rPr>
          <w:rFonts w:ascii="IRNazanin" w:hAnsi="IRNazanin" w:eastAsia="IRNazanin" w:cs="IRNazanin"/>
          <w:lang w:bidi="fa-IR"/>
          <w:color w:val="111111"/>
          <w:sz w:val="28"/>
          <w:szCs w:val="28"/>
          <w:rtl/>
        </w:rPr>
        <w:t xml:space="preserve">و لو وجد حینئذ،و بهذا صرح الشیخ </w:t>
      </w:r>
      <w:r>
        <w:rPr>
          <w:rStyle w:val="FootnoteReference"/>
        </w:rPr>
        <w:footnoteReference w:id="443"/>
      </w:r>
      <w:r>
        <w:rPr>
          <w:rFonts w:ascii="Amiri" w:hAnsi="Amiri" w:eastAsia="Amiri" w:cs="Amiri"/>
          <w:lang w:bidi="ar-SA"/>
          <w:color w:val="111111"/>
          <w:sz w:val="28"/>
          <w:szCs w:val="28"/>
          <w:rtl/>
        </w:rPr>
        <w:t xml:space="preserve">و الجماعة </w:t>
      </w:r>
      <w:r>
        <w:rPr>
          <w:rStyle w:val="FootnoteReference"/>
        </w:rPr>
        <w:footnoteReference w:id="444"/>
      </w:r>
      <w:r>
        <w:rPr>
          <w:rFonts w:ascii="IRNazanin" w:hAnsi="IRNazanin" w:eastAsia="IRNazanin" w:cs="IRNazanin"/>
          <w:lang w:bidi="fa-IR"/>
          <w:color w:val="111111"/>
          <w:sz w:val="28"/>
          <w:szCs w:val="28"/>
          <w:rtl/>
        </w:rPr>
        <w:t xml:space="preserve">،و کأنه رد به علی بعض العامة.</w:t>
      </w:r>
    </w:p>
    <w:p>
      <w:pPr>
        <w:pStyle w:val="BookText"/>
      </w:pPr>
      <w:r>
        <w:rPr>
          <w:rFonts w:ascii="IRNazanin" w:hAnsi="IRNazanin" w:eastAsia="IRNazanin" w:cs="IRNazanin"/>
          <w:lang w:bidi="fa-IR"/>
          <w:color w:val="111111"/>
          <w:sz w:val="28"/>
          <w:szCs w:val="28"/>
          <w:rtl/>
        </w:rPr>
        <w:t xml:space="preserve">قوله: (و غیر المثلی یضمن بالقیمة یوم الغصب علی رأی).</w:t>
      </w:r>
    </w:p>
    <w:p>
      <w:pPr>
        <w:pStyle w:val="BookText"/>
      </w:pPr>
      <w:r>
        <w:rPr>
          <w:rFonts w:ascii="IRNazanin" w:hAnsi="IRNazanin" w:eastAsia="IRNazanin" w:cs="IRNazanin"/>
          <w:lang w:bidi="fa-IR"/>
          <w:color w:val="111111"/>
          <w:sz w:val="28"/>
          <w:szCs w:val="28"/>
          <w:rtl/>
        </w:rPr>
        <w:t xml:space="preserve">هو رأی الشیخ فی المبسوط </w:t>
      </w:r>
      <w:r>
        <w:rPr>
          <w:rStyle w:val="FootnoteReference"/>
        </w:rPr>
        <w:footnoteReference w:id="445"/>
      </w:r>
      <w:r>
        <w:rPr>
          <w:rFonts w:ascii="IRNazanin" w:hAnsi="IRNazanin" w:eastAsia="IRNazanin" w:cs="IRNazanin"/>
          <w:lang w:bidi="fa-IR"/>
          <w:color w:val="111111"/>
          <w:sz w:val="28"/>
          <w:szCs w:val="28"/>
          <w:rtl/>
        </w:rPr>
        <w:t xml:space="preserve">،و وجهه أنه أول وقت دخول العین فی ضمان الغاصب،و یضعّف بأن ضمانها إنما یراد به کونها لو تلفت لوجب بدلها،لا وجوب قیمتها حینئذ،و لا ریب أن الواجب مع وجود العین هو ردها،و إنما ینتقل إلی القیمة عند التلف.</w:t>
      </w:r>
    </w:p>
    <w:p>
      <w:pPr>
        <w:pStyle w:val="BookText"/>
      </w:pPr>
      <w:r>
        <w:rPr>
          <w:rFonts w:ascii="IRNazanin" w:hAnsi="IRNazanin" w:eastAsia="IRNazanin" w:cs="IRNazanin"/>
          <w:lang w:bidi="fa-IR"/>
          <w:color w:val="111111"/>
          <w:sz w:val="28"/>
          <w:szCs w:val="28"/>
          <w:rtl/>
        </w:rPr>
        <w:t xml:space="preserve">قوله: (و ارفع القیم من حین الغصب الی حین التلف علی رأی).</w:t>
      </w:r>
    </w:p>
    <w:p>
      <w:pPr>
        <w:pStyle w:val="BookText"/>
      </w:pPr>
      <w:r>
        <w:rPr>
          <w:rFonts w:ascii="IRNazanin" w:hAnsi="IRNazanin" w:eastAsia="IRNazanin" w:cs="IRNazanin"/>
          <w:lang w:bidi="fa-IR"/>
          <w:color w:val="111111"/>
          <w:sz w:val="28"/>
          <w:szCs w:val="28"/>
          <w:rtl/>
        </w:rPr>
        <w:t xml:space="preserve">هذا قول الشیخ فی المبسوط ایضا </w:t>
      </w:r>
      <w:r>
        <w:rPr>
          <w:rStyle w:val="FootnoteReference"/>
        </w:rPr>
        <w:footnoteReference w:id="446"/>
      </w:r>
      <w:r>
        <w:rPr>
          <w:rFonts w:ascii="IRNazanin" w:hAnsi="IRNazanin" w:eastAsia="IRNazanin" w:cs="IRNazanin"/>
          <w:lang w:bidi="fa-IR"/>
          <w:color w:val="111111"/>
          <w:sz w:val="28"/>
          <w:szCs w:val="28"/>
          <w:rtl/>
        </w:rPr>
        <w:t xml:space="preserve">،و قوله فی الخلاف </w:t>
      </w:r>
      <w:r>
        <w:rPr>
          <w:rStyle w:val="FootnoteReference"/>
        </w:rPr>
        <w:footnoteReference w:id="447"/>
      </w:r>
      <w:r>
        <w:rPr>
          <w:rFonts w:ascii="Amiri" w:hAnsi="Amiri" w:eastAsia="Amiri" w:cs="Amiri"/>
          <w:lang w:bidi="ar-SA"/>
          <w:color w:val="111111"/>
          <w:sz w:val="28"/>
          <w:szCs w:val="28"/>
          <w:rtl/>
        </w:rPr>
        <w:t xml:space="preserve">،و اختاره ابن حمزة </w:t>
      </w:r>
      <w:r>
        <w:rPr>
          <w:rStyle w:val="FootnoteReference"/>
        </w:rPr>
        <w:footnoteReference w:id="448"/>
      </w:r>
      <w:r>
        <w:rPr>
          <w:rFonts w:ascii="IRNazanin" w:hAnsi="IRNazanin" w:eastAsia="IRNazanin" w:cs="IRNazanin"/>
          <w:lang w:bidi="fa-IR"/>
          <w:color w:val="111111"/>
          <w:sz w:val="28"/>
          <w:szCs w:val="28"/>
          <w:rtl/>
        </w:rPr>
        <w:t xml:space="preserve">،و ابن إدریس </w:t>
      </w:r>
      <w:r>
        <w:rPr>
          <w:rStyle w:val="FootnoteReference"/>
        </w:rPr>
        <w:footnoteReference w:id="449"/>
      </w:r>
      <w:r>
        <w:rPr>
          <w:rFonts w:ascii="IRNazanin" w:hAnsi="IRNazanin" w:eastAsia="IRNazanin" w:cs="IRNazanin"/>
          <w:lang w:bidi="fa-IR"/>
          <w:color w:val="111111"/>
          <w:sz w:val="28"/>
          <w:szCs w:val="28"/>
          <w:rtl/>
        </w:rPr>
        <w:t xml:space="preserve">،و وجهه:أنه لو تلفت وقت الزیادة لکانت مضمونة فکذا إذا تلف بعدها،و الأصح أن الواجب قیمته حین التلف،و هو مختار ابن البراج </w:t>
      </w:r>
      <w:r>
        <w:rPr>
          <w:rStyle w:val="FootnoteReference"/>
        </w:rPr>
        <w:footnoteReference w:id="450"/>
      </w:r>
      <w:r>
        <w:rPr>
          <w:rFonts w:ascii="IRNazanin" w:hAnsi="IRNazanin" w:eastAsia="IRNazanin" w:cs="IRNazanin"/>
          <w:lang w:bidi="fa-IR"/>
          <w:color w:val="111111"/>
          <w:sz w:val="28"/>
          <w:szCs w:val="28"/>
          <w:rtl/>
        </w:rPr>
        <w:t xml:space="preserve">،و المصنف فی المختلف </w:t>
      </w:r>
      <w:r>
        <w:rPr>
          <w:rStyle w:val="FootnoteReference"/>
        </w:rPr>
        <w:footnoteReference w:id="451"/>
      </w:r>
      <w:r>
        <w:rPr>
          <w:rFonts w:ascii="IRNazanin" w:hAnsi="IRNazanin" w:eastAsia="IRNazanin" w:cs="IRNazanin"/>
          <w:lang w:bidi="fa-IR"/>
          <w:color w:val="111111"/>
          <w:sz w:val="28"/>
          <w:szCs w:val="28"/>
          <w:rtl/>
        </w:rPr>
        <w:t xml:space="preserve">،و فی الدروس:انه قول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کسرت الملاهی فلا ضمان،فإن أحرقت ضمن قیمة الرضاض،و کذا الصلیب و الصنم،و المستولدة،و المدبر،و المکاتب المشروط،و غیر المؤدی کالعبد فی الضمان.و المنافع المباحة مضمونة بالفوات تحت الید و التفویت.  الأکثر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الأنسب بعقوبة الغاصب وجوب أعلی القیم.و ما صححناه أصح، لأن العین ما دامت موجودة لا حق لمالکها فی القیمة،إنما ینتقل حقه الی القیمة عند تلفها و حینئذ یعتبر قدرها،لأنه أول وقت وجوبها </w:t>
      </w:r>
      <w:r>
        <w:rPr>
          <w:rStyle w:val="FootnoteReference"/>
        </w:rPr>
        <w:footnoteReference w:id="453"/>
      </w:r>
      <w:r>
        <w:rPr>
          <w:rFonts w:ascii="IRNazanin" w:hAnsi="IRNazanin" w:eastAsia="IRNazanin" w:cs="IRNazanin"/>
          <w:lang w:bidi="fa-IR"/>
          <w:color w:val="111111"/>
          <w:sz w:val="28"/>
          <w:szCs w:val="28"/>
          <w:rtl/>
        </w:rPr>
        <w:t xml:space="preserve">.و عقوبة الغاصب بغیر وجه لا یجوز.</w:t>
      </w:r>
    </w:p>
    <w:p>
      <w:pPr>
        <w:pStyle w:val="BookText"/>
      </w:pPr>
      <w:r>
        <w:rPr>
          <w:rFonts w:ascii="IRNazanin" w:hAnsi="IRNazanin" w:eastAsia="IRNazanin" w:cs="IRNazanin"/>
          <w:lang w:bidi="fa-IR"/>
          <w:color w:val="111111"/>
          <w:sz w:val="28"/>
          <w:szCs w:val="28"/>
          <w:rtl/>
        </w:rPr>
        <w:t xml:space="preserve">و هذا کله إذا کان اختلاف القیمة مستندا الی السوق مع بقاء العین بحالها،أما إذا استند نقص القیمة إلی نقص فی العین ثم تلفت فإن الأعلی مضمون قطعا.</w:t>
      </w:r>
    </w:p>
    <w:p>
      <w:pPr>
        <w:pStyle w:val="BookText"/>
      </w:pPr>
      <w:r>
        <w:rPr>
          <w:rFonts w:ascii="IRNazanin" w:hAnsi="IRNazanin" w:eastAsia="IRNazanin" w:cs="IRNazanin"/>
          <w:lang w:bidi="fa-IR"/>
          <w:color w:val="111111"/>
          <w:sz w:val="28"/>
          <w:szCs w:val="28"/>
          <w:rtl/>
        </w:rPr>
        <w:t xml:space="preserve">قوله: (و إذا کسرت الملاهی فلا ضمان).</w:t>
      </w:r>
    </w:p>
    <w:p>
      <w:pPr>
        <w:pStyle w:val="BookText"/>
      </w:pPr>
      <w:r>
        <w:rPr>
          <w:rFonts w:ascii="IRNazanin" w:hAnsi="IRNazanin" w:eastAsia="IRNazanin" w:cs="IRNazanin"/>
          <w:lang w:bidi="fa-IR"/>
          <w:color w:val="111111"/>
          <w:sz w:val="28"/>
          <w:szCs w:val="28"/>
          <w:rtl/>
        </w:rPr>
        <w:t xml:space="preserve">لا ریب فی ذلک،لأن تلک الهیئة محرمة،لکن فی الحد الذی یجوز بلوغه بالکسر عبارات للعامة،و لیس ببعید جواز کسر ما یخرج بکسره عن الاستعداد لعمل آلة اللهو منها،لأنه أزجر لمن هی له.</w:t>
      </w:r>
    </w:p>
    <w:p>
      <w:pPr>
        <w:pStyle w:val="BookText"/>
      </w:pPr>
      <w:r>
        <w:rPr>
          <w:rFonts w:ascii="IRNazanin" w:hAnsi="IRNazanin" w:eastAsia="IRNazanin" w:cs="IRNazanin"/>
          <w:lang w:bidi="fa-IR"/>
          <w:color w:val="111111"/>
          <w:sz w:val="28"/>
          <w:szCs w:val="28"/>
          <w:rtl/>
        </w:rPr>
        <w:t xml:space="preserve">قوله: (فإن أحرقت ضمن قیمة الرضاض).</w:t>
      </w:r>
    </w:p>
    <w:p>
      <w:pPr>
        <w:pStyle w:val="BookText"/>
      </w:pPr>
      <w:r>
        <w:rPr>
          <w:rFonts w:ascii="IRNazanin" w:hAnsi="IRNazanin" w:eastAsia="IRNazanin" w:cs="IRNazanin"/>
          <w:lang w:bidi="fa-IR"/>
          <w:color w:val="111111"/>
          <w:sz w:val="28"/>
          <w:szCs w:val="28"/>
          <w:rtl/>
        </w:rPr>
        <w:t xml:space="preserve">لأن الرضاض و هو ما یبقی منها بعد الکسر محترم.</w:t>
      </w:r>
    </w:p>
    <w:p>
      <w:pPr>
        <w:pStyle w:val="BookText"/>
      </w:pPr>
      <w:r>
        <w:rPr>
          <w:rFonts w:ascii="IRNazanin" w:hAnsi="IRNazanin" w:eastAsia="IRNazanin" w:cs="IRNazanin"/>
          <w:lang w:bidi="fa-IR"/>
          <w:color w:val="111111"/>
          <w:sz w:val="28"/>
          <w:szCs w:val="28"/>
          <w:rtl/>
        </w:rPr>
        <w:t xml:space="preserve">قوله: (و المنافع المباحة مضمونة بالفوات تحت الید و التفویت).</w:t>
      </w:r>
    </w:p>
    <w:p>
      <w:pPr>
        <w:pStyle w:val="BookText"/>
      </w:pPr>
      <w:r>
        <w:rPr>
          <w:rFonts w:ascii="IRNazanin" w:hAnsi="IRNazanin" w:eastAsia="IRNazanin" w:cs="IRNazanin"/>
          <w:lang w:bidi="fa-IR"/>
          <w:color w:val="111111"/>
          <w:sz w:val="28"/>
          <w:szCs w:val="28"/>
          <w:rtl/>
        </w:rPr>
        <w:t xml:space="preserve">احترز بالمباحة عن المحرمة کالغناء،و اللعب بآلات اللهو.و المراد ب‍(الفوات):ذهابها بغیر استیفاء،و ب‍(التفویت):استیفاؤها،و وجه ذلک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تعددت المنافع کالعبد الخیاط الحائل لزم أجرة أعلاها اجرة، و لا تجب اجرة الکل. و منفعة البضع لا تضمن بالفوات و تضمن بالتفویت،فلو وطأ وجب مهر المثل. و تضمن منفعة کلب الصید و ما صاده به للغاصب،  أنها أموال تدخل تحت الید،لأن منافع المملوک مملوکة.</w:t>
      </w:r>
    </w:p>
    <w:p>
      <w:pPr>
        <w:pStyle w:val="BookText"/>
      </w:pPr>
      <w:r>
        <w:rPr>
          <w:rFonts w:ascii="IRNazanin" w:hAnsi="IRNazanin" w:eastAsia="IRNazanin" w:cs="IRNazanin"/>
          <w:lang w:bidi="fa-IR"/>
          <w:color w:val="111111"/>
          <w:sz w:val="28"/>
          <w:szCs w:val="28"/>
          <w:rtl/>
        </w:rPr>
        <w:t xml:space="preserve">قوله: (و لو تعددت المنافع کالعبد الخیاط الحائل لزمه أجرة أعلاها اجرة،و لا تجب اجرة الکل).</w:t>
      </w:r>
    </w:p>
    <w:p>
      <w:pPr>
        <w:pStyle w:val="BookText"/>
      </w:pPr>
      <w:r>
        <w:rPr>
          <w:rFonts w:ascii="IRNazanin" w:hAnsi="IRNazanin" w:eastAsia="IRNazanin" w:cs="IRNazanin"/>
          <w:lang w:bidi="fa-IR"/>
          <w:color w:val="111111"/>
          <w:sz w:val="28"/>
          <w:szCs w:val="28"/>
          <w:rtl/>
        </w:rPr>
        <w:t xml:space="preserve">لعدم إمکان استیفاء الکل دفعة واحدة،و المنفعة العلیا من جملة ما فات تحت الید فتجب أجرتها،المراد اجرة المثل.</w:t>
      </w:r>
    </w:p>
    <w:p>
      <w:pPr>
        <w:pStyle w:val="BookText"/>
      </w:pPr>
      <w:r>
        <w:rPr>
          <w:rFonts w:ascii="IRNazanin" w:hAnsi="IRNazanin" w:eastAsia="IRNazanin" w:cs="IRNazanin"/>
          <w:lang w:bidi="fa-IR"/>
          <w:color w:val="111111"/>
          <w:sz w:val="28"/>
          <w:szCs w:val="28"/>
          <w:rtl/>
        </w:rPr>
        <w:t xml:space="preserve">قوله: (فلو وطأ وجب مهر المثل).</w:t>
      </w:r>
    </w:p>
    <w:p>
      <w:pPr>
        <w:pStyle w:val="BookText"/>
      </w:pPr>
      <w:r>
        <w:rPr>
          <w:rFonts w:ascii="IRNazanin" w:hAnsi="IRNazanin" w:eastAsia="IRNazanin" w:cs="IRNazanin"/>
          <w:lang w:bidi="fa-IR"/>
          <w:color w:val="111111"/>
          <w:sz w:val="28"/>
          <w:szCs w:val="28"/>
          <w:rtl/>
        </w:rPr>
        <w:t xml:space="preserve">و لا یجب بدون الاستیفاء،لأن منفعة البضع لیست کسائر المنافع فلا یضمن بالفوات،و الظاهر أن المهر للسید و إن کانت زوجة،لأنها مملوک للسید دون الزوج،و إنما یملک الانتفاع بحسب مراجعته.</w:t>
      </w:r>
    </w:p>
    <w:p>
      <w:pPr>
        <w:pStyle w:val="BookText"/>
      </w:pPr>
      <w:r>
        <w:rPr>
          <w:rFonts w:ascii="IRNazanin" w:hAnsi="IRNazanin" w:eastAsia="IRNazanin" w:cs="IRNazanin"/>
          <w:lang w:bidi="fa-IR"/>
          <w:color w:val="111111"/>
          <w:sz w:val="28"/>
          <w:szCs w:val="28"/>
          <w:rtl/>
        </w:rPr>
        <w:t xml:space="preserve">و قیل بوجوب العشر و نصفه مع البکارة و الثیبوبة،للروایة </w:t>
      </w:r>
      <w:r>
        <w:rPr>
          <w:rStyle w:val="FootnoteReference"/>
        </w:rPr>
        <w:footnoteReference w:id="454"/>
      </w:r>
      <w:r>
        <w:rPr>
          <w:rFonts w:ascii="IRNazanin" w:hAnsi="IRNazanin" w:eastAsia="IRNazanin" w:cs="IRNazanin"/>
          <w:lang w:bidi="fa-IR"/>
          <w:color w:val="111111"/>
          <w:sz w:val="28"/>
          <w:szCs w:val="28"/>
          <w:rtl/>
        </w:rPr>
        <w:t xml:space="preserve">.و رده ابن إدریس </w:t>
      </w:r>
      <w:r>
        <w:rPr>
          <w:rStyle w:val="FootnoteReference"/>
        </w:rPr>
        <w:footnoteReference w:id="455"/>
      </w:r>
      <w:r>
        <w:rPr>
          <w:rFonts w:ascii="IRNazanin" w:hAnsi="IRNazanin" w:eastAsia="IRNazanin" w:cs="IRNazanin"/>
          <w:lang w:bidi="fa-IR"/>
          <w:color w:val="111111"/>
          <w:sz w:val="28"/>
          <w:szCs w:val="28"/>
          <w:rtl/>
        </w:rPr>
        <w:t xml:space="preserve">،لکون الروایة فی وطء المشتری لا الغاصب فلا یلحق به.</w:t>
      </w:r>
    </w:p>
    <w:p>
      <w:pPr>
        <w:pStyle w:val="BookText"/>
      </w:pPr>
      <w:r>
        <w:rPr>
          <w:rFonts w:ascii="IRNazanin" w:hAnsi="IRNazanin" w:eastAsia="IRNazanin" w:cs="IRNazanin"/>
          <w:lang w:bidi="fa-IR"/>
          <w:color w:val="111111"/>
          <w:sz w:val="28"/>
          <w:szCs w:val="28"/>
          <w:rtl/>
        </w:rPr>
        <w:t xml:space="preserve">قوله: (و یضمن منفعة کلب الصید).</w:t>
      </w:r>
    </w:p>
    <w:p>
      <w:pPr>
        <w:pStyle w:val="BookText"/>
      </w:pPr>
      <w:r>
        <w:rPr>
          <w:rFonts w:ascii="IRNazanin" w:hAnsi="IRNazanin" w:eastAsia="IRNazanin" w:cs="IRNazanin"/>
          <w:lang w:bidi="fa-IR"/>
          <w:color w:val="111111"/>
          <w:sz w:val="28"/>
          <w:szCs w:val="28"/>
          <w:rtl/>
        </w:rPr>
        <w:t xml:space="preserve">و کذا منفعة باقی الکلاب التی یجوز اقتناؤها.</w:t>
      </w:r>
    </w:p>
    <w:p>
      <w:pPr>
        <w:pStyle w:val="BookText"/>
      </w:pPr>
      <w:r>
        <w:rPr>
          <w:rFonts w:ascii="IRNazanin" w:hAnsi="IRNazanin" w:eastAsia="IRNazanin" w:cs="IRNazanin"/>
          <w:lang w:bidi="fa-IR"/>
          <w:color w:val="111111"/>
          <w:sz w:val="28"/>
          <w:szCs w:val="28"/>
          <w:rtl/>
        </w:rPr>
        <w:t xml:space="preserve">قوله: (و ما صاده به للغاصب).</w:t>
      </w:r>
    </w:p>
    <w:p>
      <w:pPr>
        <w:pStyle w:val="BookText"/>
      </w:pPr>
      <w:r>
        <w:rPr>
          <w:rFonts w:ascii="IRNazanin" w:hAnsi="IRNazanin" w:eastAsia="IRNazanin" w:cs="IRNazanin"/>
          <w:lang w:bidi="fa-IR"/>
          <w:color w:val="111111"/>
          <w:sz w:val="28"/>
          <w:szCs w:val="28"/>
          <w:rtl/>
        </w:rPr>
        <w:t xml:space="preserve">أی:ما صاده الغاصب بالکلب المغصوب له،لأن الکلب آلة و المکتسب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اصطاد العبد المغصوب فهو للمالک،و فی دخول الأجرة تحته نظر أقربه العدم.و لو انتقصت قیمة العبد بسقوط عضو مثلا بآفة سماویة ضمن الأرش و الأجرة لما قبل النقص سلیما و لما بعده معیبا،  إنما هو المصطاد به.</w:t>
      </w:r>
    </w:p>
    <w:p>
      <w:pPr>
        <w:pStyle w:val="BookText"/>
      </w:pPr>
      <w:r>
        <w:rPr>
          <w:rFonts w:ascii="IRNazanin" w:hAnsi="IRNazanin" w:eastAsia="IRNazanin" w:cs="IRNazanin"/>
          <w:lang w:bidi="fa-IR"/>
          <w:color w:val="111111"/>
          <w:sz w:val="28"/>
          <w:szCs w:val="28"/>
          <w:rtl/>
        </w:rPr>
        <w:t xml:space="preserve">قوله: (و لو اصطاد العبد المغصوب فهو للمالک).</w:t>
      </w:r>
    </w:p>
    <w:p>
      <w:pPr>
        <w:pStyle w:val="BookText"/>
      </w:pPr>
      <w:r>
        <w:rPr>
          <w:rFonts w:ascii="IRNazanin" w:hAnsi="IRNazanin" w:eastAsia="IRNazanin" w:cs="IRNazanin"/>
          <w:lang w:bidi="fa-IR"/>
          <w:color w:val="111111"/>
          <w:sz w:val="28"/>
          <w:szCs w:val="28"/>
          <w:rtl/>
        </w:rPr>
        <w:t xml:space="preserve">أی:لو بعث الغاصب العبد المغصوب علی الاصطیاد فاصطاد فان ما اصطاده فلمالکه،لأنه صالح للاکتساب،بخلاف الکلب الذی هو محض آلة، و لما کانت یده ید مولاه کان ما یکتسبه للمولی.</w:t>
      </w:r>
    </w:p>
    <w:p>
      <w:pPr>
        <w:pStyle w:val="BookText"/>
      </w:pPr>
      <w:r>
        <w:rPr>
          <w:rFonts w:ascii="IRNazanin" w:hAnsi="IRNazanin" w:eastAsia="IRNazanin" w:cs="IRNazanin"/>
          <w:lang w:bidi="fa-IR"/>
          <w:color w:val="111111"/>
          <w:sz w:val="28"/>
          <w:szCs w:val="28"/>
          <w:rtl/>
        </w:rPr>
        <w:t xml:space="preserve">قوله: (و فی دخول الأجرة تحته نظر،أقربه العدم).</w:t>
      </w:r>
    </w:p>
    <w:p>
      <w:pPr>
        <w:pStyle w:val="BookText"/>
      </w:pPr>
      <w:r>
        <w:rPr>
          <w:rFonts w:ascii="IRNazanin" w:hAnsi="IRNazanin" w:eastAsia="IRNazanin" w:cs="IRNazanin"/>
          <w:lang w:bidi="fa-IR"/>
          <w:color w:val="111111"/>
          <w:sz w:val="28"/>
          <w:szCs w:val="28"/>
          <w:rtl/>
        </w:rPr>
        <w:t xml:space="preserve">أی:فی دخول اجرة اصطیاد العبد تحت ما حصل بصیده و قلنا انه للمالک بمعنی احتسابه عن الأجرة،فإن لم تزد لم یجب غیره،و إن زادت وجب الزائد فیه نظر،ینشأ:من أن ذلک هو الحاصل بصیده،فإذا استحقه فقد ردت المنفعة الیه،و لأن المالک إذا اصطاد لا یزید علی هذا.</w:t>
      </w:r>
    </w:p>
    <w:p>
      <w:pPr>
        <w:pStyle w:val="BookText"/>
      </w:pPr>
      <w:r>
        <w:rPr>
          <w:rFonts w:ascii="IRNazanin" w:hAnsi="IRNazanin" w:eastAsia="IRNazanin" w:cs="IRNazanin"/>
          <w:lang w:bidi="fa-IR"/>
          <w:color w:val="111111"/>
          <w:sz w:val="28"/>
          <w:szCs w:val="28"/>
          <w:rtl/>
        </w:rPr>
        <w:t xml:space="preserve">و من أن المنفعة ملک برأسه،و الحاصل بالاصطیاد ملک حصل بالاکتساب و الحیازة للمباح،و أحدهما غیر الآخر،و کون الاصطیاد بسببه لا یقتضی کونه إیاه،و المنفعة تحت ید الغاصب مملوکة للمالک فائتة بغیر رضاه.</w:t>
      </w:r>
    </w:p>
    <w:p>
      <w:pPr>
        <w:pStyle w:val="BookText"/>
      </w:pPr>
      <w:r>
        <w:rPr>
          <w:rFonts w:ascii="IRNazanin" w:hAnsi="IRNazanin" w:eastAsia="IRNazanin" w:cs="IRNazanin"/>
          <w:lang w:bidi="fa-IR"/>
          <w:color w:val="111111"/>
          <w:sz w:val="28"/>
          <w:szCs w:val="28"/>
          <w:rtl/>
        </w:rPr>
        <w:t xml:space="preserve">و الفرق بین هذه و بین ما إذا اصطاد بأمر المالک:ان المنفعة قد استوفاها المالک باذنه،و هی هنا مضمونة علی الغاصب،و هذا هو وجه القرب،و لا ریب فی ضعف الوجه الأول،فالأصح عدم الدخول.</w:t>
      </w:r>
    </w:p>
    <w:p>
      <w:pPr>
        <w:pStyle w:val="BookText"/>
      </w:pPr>
      <w:r>
        <w:rPr>
          <w:rFonts w:ascii="IRNazanin" w:hAnsi="IRNazanin" w:eastAsia="IRNazanin" w:cs="IRNazanin"/>
          <w:lang w:bidi="fa-IR"/>
          <w:color w:val="111111"/>
          <w:sz w:val="28"/>
          <w:szCs w:val="28"/>
          <w:rtl/>
        </w:rPr>
        <w:t xml:space="preserve">قوله: (و لو انتقصت قیمة العبد بسقوط عضو مثلا بآفة سماویة ضمن الأرش و الأجرة لما قبل النقص سلیما و لما بعده معیبا).</w:t>
      </w:r>
    </w:p>
    <w:p>
      <w:pPr>
        <w:pStyle w:val="BookText"/>
      </w:pPr>
      <w:r>
        <w:rPr>
          <w:rFonts w:ascii="IRNazanin" w:hAnsi="IRNazanin" w:eastAsia="IRNazanin" w:cs="IRNazanin"/>
          <w:lang w:bidi="fa-IR"/>
          <w:color w:val="111111"/>
          <w:sz w:val="28"/>
          <w:szCs w:val="28"/>
          <w:rtl/>
        </w:rPr>
        <w:t xml:space="preserve">و وجهه:أن ما قبل النقص کانت منفعة تامة بسلامته،بخلاف ما بعده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بالاستعمال کنقص الثوب باللبس فالأقرب المساواة للأول فتثبت الأجرة و الأرش و یحتمل وجوب الأکثر من الأرش و الأجرة.  فقد انتقصت بنقص العین و تعیبها،و قد وجب عوض الفائت من حین فواته، و هو أرشه،فلا یجب شیء آخر،لأن وجوب اجرة شیء معدوم بعد عدمه لا یعقل،لکن قوله:(بآفة سماویة)لا یخلو من مناقشة،لأن فواته بفعل الغاصب أو أجنبی کذلک.</w:t>
      </w:r>
    </w:p>
    <w:p>
      <w:pPr>
        <w:pStyle w:val="BookText"/>
      </w:pPr>
      <w:r>
        <w:rPr>
          <w:rFonts w:ascii="IRNazanin" w:hAnsi="IRNazanin" w:eastAsia="IRNazanin" w:cs="IRNazanin"/>
          <w:lang w:bidi="fa-IR"/>
          <w:color w:val="111111"/>
          <w:sz w:val="28"/>
          <w:szCs w:val="28"/>
          <w:rtl/>
        </w:rPr>
        <w:t xml:space="preserve">إلا أن یقال:إن(مثلا)یراد لکل من سقوط عضو(آفة)سماویة و هو خلاف الظاهر.</w:t>
      </w:r>
    </w:p>
    <w:p>
      <w:pPr>
        <w:pStyle w:val="BookText"/>
      </w:pPr>
      <w:r>
        <w:rPr>
          <w:rFonts w:ascii="IRNazanin" w:hAnsi="IRNazanin" w:eastAsia="IRNazanin" w:cs="IRNazanin"/>
          <w:lang w:bidi="fa-IR"/>
          <w:color w:val="111111"/>
          <w:sz w:val="28"/>
          <w:szCs w:val="28"/>
          <w:rtl/>
        </w:rPr>
        <w:t xml:space="preserve">قوله: (و إن کان بالاستعمال کنقص الثوب باللبس فالأقرب المساواة للأول،فتثبت الأجرة و الأرش،و یحتمل وجوب الأکثر من الأرش و الأجرة).</w:t>
      </w:r>
    </w:p>
    <w:p>
      <w:pPr>
        <w:pStyle w:val="BookText"/>
      </w:pPr>
      <w:r>
        <w:rPr>
          <w:rFonts w:ascii="IRNazanin" w:hAnsi="IRNazanin" w:eastAsia="IRNazanin" w:cs="IRNazanin"/>
          <w:lang w:bidi="fa-IR"/>
          <w:color w:val="111111"/>
          <w:sz w:val="28"/>
          <w:szCs w:val="28"/>
          <w:rtl/>
        </w:rPr>
        <w:t xml:space="preserve">أی:لو کان نقص القیمة باستعمال المغصوب المثلی له لو کان ثوبا و لم یکن ذلک لسقوط عضو فالأقرب المساواة للأول،أی:لما إذا انتقص بسقوط عضو فتثبت الأجرة و الأرش معا،و متی ثبت الأرش فالأجرة علی حد ما سبق من انه قبل النقص تجب أجرته سلیما،و بعده تجب أجرته ناقصا.</w:t>
      </w:r>
    </w:p>
    <w:p>
      <w:pPr>
        <w:pStyle w:val="BookText"/>
      </w:pPr>
      <w:r>
        <w:rPr>
          <w:rFonts w:ascii="IRNazanin" w:hAnsi="IRNazanin" w:eastAsia="IRNazanin" w:cs="IRNazanin"/>
          <w:lang w:bidi="fa-IR"/>
          <w:color w:val="111111"/>
          <w:sz w:val="28"/>
          <w:szCs w:val="28"/>
          <w:rtl/>
        </w:rPr>
        <w:t xml:space="preserve">و وجه القرب تعدد السبب،فإن الأجزاء الناقصة بدلها الأرش، و المنفعة-و هی اللبس-غیرها فیجب عوضها و هو اجرة المثل،لأن الأصل فی الأسباب إذا اجتمعت عدم التداخل،و یحتمل أکثر الأمرین،فإن نقص الاجزاء ملحوظ فی الأجرة لوجهین:</w:t>
      </w:r>
    </w:p>
    <w:p>
      <w:pPr>
        <w:pStyle w:val="BookText"/>
      </w:pPr>
      <w:r>
        <w:rPr>
          <w:rFonts w:ascii="IRNazanin" w:hAnsi="IRNazanin" w:eastAsia="IRNazanin" w:cs="IRNazanin"/>
          <w:lang w:bidi="fa-IR"/>
          <w:color w:val="111111"/>
          <w:sz w:val="28"/>
          <w:szCs w:val="28"/>
          <w:rtl/>
        </w:rPr>
        <w:t xml:space="preserve">أحدهما:أن المستأجر لا یضمن الأجزاء الناقصة قطعا،و فی المستعیر کلام سبق،فلو لا انها ملحوظة لوجب ضمانها.الثانی:أن ما ینقص بالاستعمال تعتبر أجرته زائدة علی ما لا ینقص به،فلو لا کونها ملحوظة لم تتحقق الزیادة.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49" w:name="pg10546_97265"/>
    <w:bookmarkEnd w:id="49"/>
    <w:p>
      <w:pPr>
        <w:pStyle w:val="BookText"/>
      </w:pPr>
      <w:r>
        <w:rPr>
          <w:rFonts w:ascii="IRNazanin" w:hAnsi="IRNazanin" w:eastAsia="IRNazanin" w:cs="IRNazanin"/>
          <w:lang w:bidi="fa-IR"/>
          <w:color w:val="111111"/>
          <w:sz w:val="28"/>
          <w:szCs w:val="28"/>
          <w:rtl/>
        </w:rPr>
        <w:t xml:space="preserve">و لو غرم قیمة العبد الآبق ضمن الأجرة للمدة السابقة علی الغرم، و فی اللاحقة إشکال.</w:t>
      </w:r>
    </w:p>
    <w:p>
      <w:pPr>
        <w:pStyle w:val="Heading5"/>
      </w:pPr>
      <w:bookmarkStart w:id="174" w:name="_Toc107"/>
      <w:r>
        <w:t>الرکن الثالث:الواجب</w:t>
      </w:r>
      <w:bookmarkEnd w:id="174"/>
    </w:p>
    <w:p>
      <w:pPr>
        <w:pStyle w:val="BookText"/>
      </w:pPr>
      <w:r>
        <w:rPr>
          <w:rFonts w:ascii="IRNazanin" w:hAnsi="IRNazanin" w:eastAsia="IRNazanin" w:cs="IRNazanin"/>
          <w:lang w:bidi="fa-IR"/>
          <w:color w:val="111111"/>
          <w:sz w:val="28"/>
          <w:szCs w:val="28"/>
          <w:rtl/>
        </w:rPr>
        <w:t xml:space="preserve">الرکن الثالث:الواجب:و هو المثل فی المثلی،و القیمة العلیا فی غیره علی رأی.  و کل منهما ضعیف،لأنا لا نسلم أن الأجزاء الناقصة ملحوظة،و لم لا یکون سقوط بدلها للإذن فی الاستعمال الشامل لإتلافها،و قد بینا أن المستعیر لا یضمنها مع عدم التضمین،و ثبوت الزیادة المذکورة غیر معلوم،و الأصح ثبوت الأمرین معا.و الفرق بین هذه و بین ما قبلها </w:t>
      </w:r>
      <w:r>
        <w:rPr>
          <w:rStyle w:val="FootnoteReference"/>
        </w:rPr>
        <w:footnoteReference w:id="456"/>
      </w:r>
      <w:r>
        <w:rPr>
          <w:rFonts w:ascii="IRNazanin" w:hAnsi="IRNazanin" w:eastAsia="IRNazanin" w:cs="IRNazanin"/>
          <w:lang w:bidi="fa-IR"/>
          <w:color w:val="111111"/>
          <w:sz w:val="28"/>
          <w:szCs w:val="28"/>
          <w:rtl/>
        </w:rPr>
        <w:t xml:space="preserve">:ان نقص عضو(من العبد) </w:t>
      </w:r>
      <w:r>
        <w:rPr>
          <w:rStyle w:val="FootnoteReference"/>
        </w:rPr>
        <w:footnoteReference w:id="457"/>
      </w:r>
      <w:r>
        <w:rPr>
          <w:rFonts w:ascii="IRNazanin" w:hAnsi="IRNazanin" w:eastAsia="IRNazanin" w:cs="IRNazanin"/>
          <w:lang w:bidi="fa-IR"/>
          <w:color w:val="111111"/>
          <w:sz w:val="28"/>
          <w:szCs w:val="28"/>
          <w:rtl/>
        </w:rPr>
        <w:t xml:space="preserve">لا یتصور تبعیته للمنفعة بخلاف الثوب.</w:t>
      </w:r>
    </w:p>
    <w:p>
      <w:pPr>
        <w:pStyle w:val="BookText"/>
      </w:pPr>
      <w:r>
        <w:rPr>
          <w:rFonts w:ascii="IRNazanin" w:hAnsi="IRNazanin" w:eastAsia="IRNazanin" w:cs="IRNazanin"/>
          <w:lang w:bidi="fa-IR"/>
          <w:color w:val="111111"/>
          <w:sz w:val="28"/>
          <w:szCs w:val="28"/>
          <w:rtl/>
        </w:rPr>
        <w:t xml:space="preserve">قوله: (و لو غرم قیمة العبد الآبق ضمن الأجرة للمدة السابقة علی الغرم و فی اللاحقة إشکال).</w:t>
      </w:r>
    </w:p>
    <w:p>
      <w:pPr>
        <w:pStyle w:val="BookText"/>
      </w:pPr>
      <w:r>
        <w:rPr>
          <w:rFonts w:ascii="IRNazanin" w:hAnsi="IRNazanin" w:eastAsia="IRNazanin" w:cs="IRNazanin"/>
          <w:lang w:bidi="fa-IR"/>
          <w:color w:val="111111"/>
          <w:sz w:val="28"/>
          <w:szCs w:val="28"/>
          <w:rtl/>
        </w:rPr>
        <w:t xml:space="preserve">وجه الأول ظاهر،فإنه مملوک للمغصوب منه حینئذ قطعا،و منشأ الاشکال فی الثانی:أن الواجب علی الغاصب حینئذ هو دفع القیمة،فإذا دفعها بریء،و لأن القیمة عوض المغصوب،فإذا قبضها المالک لم یبق له علی الغاصب من ذلک المال حق،و إلا لم یکن عوضا.</w:t>
      </w:r>
    </w:p>
    <w:p>
      <w:pPr>
        <w:pStyle w:val="BookText"/>
      </w:pPr>
      <w:r>
        <w:rPr>
          <w:rFonts w:ascii="IRNazanin" w:hAnsi="IRNazanin" w:eastAsia="IRNazanin" w:cs="IRNazanin"/>
          <w:lang w:bidi="fa-IR"/>
          <w:color w:val="111111"/>
          <w:sz w:val="28"/>
          <w:szCs w:val="28"/>
          <w:rtl/>
        </w:rPr>
        <w:t xml:space="preserve">و من أن معنی الغصب باق،و ملک المولی لم یزل،و قبض القیمة لم یکن للمعاوضة إنما کان للحیلولة،و هو لا یقتضی زوال سلطنة المالک، و المسألة موضع توقف.</w:t>
      </w:r>
    </w:p>
    <w:p>
      <w:pPr>
        <w:pStyle w:val="BookText"/>
      </w:pPr>
      <w:r>
        <w:rPr>
          <w:rFonts w:ascii="IRNazanin" w:hAnsi="IRNazanin" w:eastAsia="IRNazanin" w:cs="IRNazanin"/>
          <w:lang w:bidi="fa-IR"/>
          <w:color w:val="111111"/>
          <w:sz w:val="28"/>
          <w:szCs w:val="28"/>
          <w:rtl/>
        </w:rPr>
        <w:t xml:space="preserve">قوله: (و هو المثل فی المثلی،و القیمة العلیا فی غیره علی رأی)  قال الشارح:إن هذا لیس إشارة إلی الخلاف فی أن الواجب القیمة العلیا أم غیرها،لأنه قد سبق،بل فی أن المثلی یضمن بالمثل مع وجوده لا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تلف المثلی فی ید الغاصب،و المثل موجود فلم یغرمه حتی فقد ففی القیمة المعتبرة احتمالات:  غیر،و ذکر أن المخالف ابن الجنید فإنه قال:یتخیر المغصوب منه فی القیمة و المثل،لأن الضمان إنما هو باعتبار المالیة،و یحصل استدراکها بالقیمة من غیر حیف.</w:t>
      </w:r>
    </w:p>
    <w:p>
      <w:pPr>
        <w:pStyle w:val="BookText"/>
      </w:pPr>
      <w:r>
        <w:rPr>
          <w:rFonts w:ascii="IRNazanin" w:hAnsi="IRNazanin" w:eastAsia="IRNazanin" w:cs="IRNazanin"/>
          <w:lang w:bidi="fa-IR"/>
          <w:color w:val="111111"/>
          <w:sz w:val="28"/>
          <w:szCs w:val="28"/>
          <w:rtl/>
        </w:rPr>
        <w:t xml:space="preserve">ثم قال:فالخلاف هنا فی التفصیل،و هو اختصاص المثلی بالمثل مع وجوده،و غیره بالقیمة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قلت:لا ریب أن هذا خلاف المتبادر من العبارة،و هذا الخلاف یکاد یکون مضمحلا لا یلتفت الیه.</w:t>
      </w:r>
    </w:p>
    <w:p>
      <w:pPr>
        <w:pStyle w:val="BookText"/>
      </w:pPr>
      <w:r>
        <w:rPr>
          <w:rFonts w:ascii="IRNazanin" w:hAnsi="IRNazanin" w:eastAsia="IRNazanin" w:cs="IRNazanin"/>
          <w:lang w:bidi="fa-IR"/>
          <w:color w:val="111111"/>
          <w:sz w:val="28"/>
          <w:szCs w:val="28"/>
          <w:rtl/>
        </w:rPr>
        <w:t xml:space="preserve">ثم إن ذکر العلیا قد یشعر بخلاف ما ادعاه،لأن الخلاف علی ما ذکر فی المثل و القیمة لا فی القیمة العلیا،فحیث ذکر التقیید بالعلیا اقتضی ذلک أن المقابل لهذا الرأی ما لیس کذلک،و هو القول بأن القیمة لیست هی العلیا، و الذی فهمه الشارح الآخر خلاف ما فهمه ولد المصنف فإنه قال فی شرحها:</w:t>
      </w:r>
    </w:p>
    <w:p>
      <w:pPr>
        <w:pStyle w:val="BookText"/>
      </w:pPr>
      <w:r>
        <w:rPr>
          <w:rFonts w:ascii="IRNazanin" w:hAnsi="IRNazanin" w:eastAsia="IRNazanin" w:cs="IRNazanin"/>
          <w:lang w:bidi="fa-IR"/>
          <w:color w:val="111111"/>
          <w:sz w:val="28"/>
          <w:szCs w:val="28"/>
          <w:rtl/>
        </w:rPr>
        <w:t xml:space="preserve">هذه تقدمت.</w:t>
      </w:r>
    </w:p>
    <w:p>
      <w:pPr>
        <w:pStyle w:val="BookText"/>
      </w:pPr>
      <w:r>
        <w:rPr>
          <w:rFonts w:ascii="IRNazanin" w:hAnsi="IRNazanin" w:eastAsia="IRNazanin" w:cs="IRNazanin"/>
          <w:lang w:bidi="fa-IR"/>
          <w:color w:val="111111"/>
          <w:sz w:val="28"/>
          <w:szCs w:val="28"/>
          <w:rtl/>
        </w:rPr>
        <w:t xml:space="preserve">قوله: (و لو تلف المثلی فی ید الغاصب،و المثل موجود فلم یغرمه حتی فقد ففی القیمة المعتبرة احتمالات).</w:t>
      </w:r>
    </w:p>
    <w:p>
      <w:pPr>
        <w:pStyle w:val="BookText"/>
      </w:pPr>
      <w:r>
        <w:rPr>
          <w:rFonts w:ascii="IRNazanin" w:hAnsi="IRNazanin" w:eastAsia="IRNazanin" w:cs="IRNazanin"/>
          <w:lang w:bidi="fa-IR"/>
          <w:color w:val="111111"/>
          <w:sz w:val="28"/>
          <w:szCs w:val="28"/>
          <w:rtl/>
        </w:rPr>
        <w:t xml:space="preserve">لو لم یکن المثل موجودا وقت التلف فالظاهر أن الواجب قیمة التالف، أما مع وجوده و عدم التغریم إلا بعد فقده فإنه قد استقر فی الذمة فیرجع الی القیمة،و فی تعینها للشافعیة عشرة أوجه ذکرها المصنف فی التذکرة </w:t>
      </w:r>
      <w:r>
        <w:rPr>
          <w:rStyle w:val="FootnoteReference"/>
        </w:rPr>
        <w:footnoteReference w:id="459"/>
      </w:r>
      <w:r>
        <w:rPr>
          <w:rFonts w:ascii="IRNazanin" w:hAnsi="IRNazanin" w:eastAsia="IRNazanin" w:cs="IRNazanin"/>
          <w:lang w:bidi="fa-IR"/>
          <w:color w:val="111111"/>
          <w:sz w:val="28"/>
          <w:szCs w:val="28"/>
          <w:rtl/>
        </w:rPr>
        <w:t xml:space="preserve">،و ذکر هاهنا خمسة.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أ:أقصی قیمته من یوم الغصب الی التلف،و لا اعتبار بزیادة قیمة الأمثال.   قوله: (أقصی قیمته من یوم الغصب الی التلف و لا اعتبار بزیادة قیمة الأمثال).</w:t>
      </w:r>
    </w:p>
    <w:p>
      <w:pPr>
        <w:pStyle w:val="BookText"/>
      </w:pPr>
      <w:r>
        <w:rPr>
          <w:rFonts w:ascii="IRNazanin" w:hAnsi="IRNazanin" w:eastAsia="IRNazanin" w:cs="IRNazanin"/>
          <w:lang w:bidi="fa-IR"/>
          <w:color w:val="111111"/>
          <w:sz w:val="28"/>
          <w:szCs w:val="28"/>
          <w:rtl/>
        </w:rPr>
        <w:t xml:space="preserve">سوق الکلام یقتضی أن الضمیر فی(قیمته)یعود الی المثل،لأنه المحدث عنه و المطلوب معرفة قیمته،و لأن الظاهر أن مرجع الضمیر فی الکل واحد،و إلا لزم الاختلاف بغیر ما میز.</w:t>
      </w:r>
    </w:p>
    <w:p>
      <w:pPr>
        <w:pStyle w:val="BookText"/>
      </w:pPr>
      <w:r>
        <w:rPr>
          <w:rFonts w:ascii="IRNazanin" w:hAnsi="IRNazanin" w:eastAsia="IRNazanin" w:cs="IRNazanin"/>
          <w:lang w:bidi="fa-IR"/>
          <w:color w:val="111111"/>
          <w:sz w:val="28"/>
          <w:szCs w:val="28"/>
          <w:rtl/>
        </w:rPr>
        <w:t xml:space="preserve">و لا ریب أن الضمیر فی(قیمته)فی الاحتمال الثانی إنما یعود الی المثل،و لأن القیمة المذکورة فی باقی الاحتمالات هی قیمة المثل،فالظاهر أن هذا الاحتمال أیضا کذلک،و الذی فهمه الشارحان أن الضمیر یعود الی المغصوب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فی العبارة:(و لا اعتبار بزیادة قیمة الامتثال)تشهد لهما،و کذا فی قوله:(من یوم الغصب الی التلف)اشعار بذلک،لأن المفهوم من یوم غصبه الی یوم تلفه،و وجهه علی ما فهما:أن الواجب المثل مع وجوده، فمع فقده جری مجری ما لا مثل له فوجب القیمة،و لأن التالف علی المالک هو المغصوب لا مثله فوجبت قیمته.</w:t>
      </w:r>
    </w:p>
    <w:p>
      <w:pPr>
        <w:pStyle w:val="BookText"/>
      </w:pPr>
      <w:r>
        <w:rPr>
          <w:rFonts w:ascii="IRNazanin" w:hAnsi="IRNazanin" w:eastAsia="IRNazanin" w:cs="IRNazanin"/>
          <w:lang w:bidi="fa-IR"/>
          <w:color w:val="111111"/>
          <w:sz w:val="28"/>
          <w:szCs w:val="28"/>
          <w:rtl/>
        </w:rPr>
        <w:t xml:space="preserve">و الذی فی التذکرة خلاف هذا،فإنه قال فی الاحتمال الأول:إن الواجب اقتضی قیمته من یوم الغصب الی التلف،و لا اعتبار بزیادة قیمة أمثاله بعد تلفه کما فی المتقومات،و لأن المثل جار فی الوجوب مجری المغصوب، فإذا تعذر صار بمنزلة تلف المغصوب،و المغصوب إذا وجبت قیمته وجب أکثر ما کانت من حین الغصب الی حین التلف </w:t>
      </w:r>
      <w:r>
        <w:rPr>
          <w:rStyle w:val="FootnoteReference"/>
        </w:rPr>
        <w:footnoteReference w:id="461"/>
      </w:r>
      <w:r>
        <w:rPr>
          <w:rFonts w:ascii="IRNazanin" w:hAnsi="IRNazanin" w:eastAsia="IRNazanin" w:cs="IRNazanin"/>
          <w:lang w:bidi="fa-IR"/>
          <w:color w:val="111111"/>
          <w:sz w:val="28"/>
          <w:szCs w:val="28"/>
          <w:rtl/>
        </w:rPr>
        <w:t xml:space="preserve">.هذا کلامه.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ب:أقصی قیمته من وقت تلف المغصوب إلی الإعواز. ج:أقصی القیم من وقت الغصب الی  و التعلیل الثانی کالصریح فی أن المراد:قیمة المثل،و یؤیده أنه لما کان تلف المثلی و المثل موجود وجب المثل و انحصر الوجوب فیه،و صار الأصل متروکا إذا سقط وجوبه من الذمة و انتقل الحکم الی البدل </w:t>
      </w:r>
      <w:r>
        <w:rPr>
          <w:rStyle w:val="FootnoteReference"/>
        </w:rPr>
        <w:footnoteReference w:id="462"/>
      </w:r>
      <w:r>
        <w:rPr>
          <w:rFonts w:ascii="IRNazanin" w:hAnsi="IRNazanin" w:eastAsia="IRNazanin" w:cs="IRNazanin"/>
          <w:lang w:bidi="fa-IR"/>
          <w:color w:val="111111"/>
          <w:sz w:val="28"/>
          <w:szCs w:val="28"/>
          <w:rtl/>
        </w:rPr>
        <w:t xml:space="preserve">،فإذا تعذر وجبت القیمة،نظرا الی جمیع أوقات الضمان،و هو من حین الغصب الی التلف، فاعتبر أعلاها قیمة بناء علی وجوب القیمة العلیا فی القیمی.</w:t>
      </w:r>
    </w:p>
    <w:p>
      <w:pPr>
        <w:pStyle w:val="BookText"/>
      </w:pPr>
      <w:r>
        <w:rPr>
          <w:rFonts w:ascii="IRNazanin" w:hAnsi="IRNazanin" w:eastAsia="IRNazanin" w:cs="IRNazanin"/>
          <w:lang w:bidi="fa-IR"/>
          <w:color w:val="111111"/>
          <w:sz w:val="28"/>
          <w:szCs w:val="28"/>
          <w:rtl/>
        </w:rPr>
        <w:t xml:space="preserve">و لا ینظر إلی قیمة الأمثال بعد تلف المغصوب،بل من حین الغصب الی حین التلف خاصة،کما فی المتقومات فإنا إنما نعتبر القیمة فیها من الغصب الی التلف علی ذلک التقدیر.و یضعف بأن ذلک لو تم لوجب </w:t>
      </w:r>
      <w:r>
        <w:rPr>
          <w:rStyle w:val="FootnoteReference"/>
        </w:rPr>
        <w:footnoteReference w:id="463"/>
      </w:r>
      <w:r>
        <w:rPr>
          <w:rFonts w:ascii="IRNazanin" w:hAnsi="IRNazanin" w:eastAsia="IRNazanin" w:cs="IRNazanin"/>
          <w:lang w:bidi="fa-IR"/>
          <w:color w:val="111111"/>
          <w:sz w:val="28"/>
          <w:szCs w:val="28"/>
          <w:rtl/>
        </w:rPr>
        <w:t xml:space="preserve">اعتبار قیمة الأمثال إلی حین التسلیم.</w:t>
      </w:r>
    </w:p>
    <w:p>
      <w:pPr>
        <w:pStyle w:val="BookText"/>
      </w:pPr>
      <w:r>
        <w:rPr>
          <w:rFonts w:ascii="IRNazanin" w:hAnsi="IRNazanin" w:eastAsia="IRNazanin" w:cs="IRNazanin"/>
          <w:lang w:bidi="fa-IR"/>
          <w:color w:val="111111"/>
          <w:sz w:val="28"/>
          <w:szCs w:val="28"/>
          <w:rtl/>
        </w:rPr>
        <w:t xml:space="preserve">قوله: (أقصی قیمته من وقت تلف المغصوب إلی الإعواز).</w:t>
      </w:r>
    </w:p>
    <w:p>
      <w:pPr>
        <w:pStyle w:val="BookText"/>
      </w:pPr>
      <w:r>
        <w:rPr>
          <w:rFonts w:ascii="IRNazanin" w:hAnsi="IRNazanin" w:eastAsia="IRNazanin" w:cs="IRNazanin"/>
          <w:lang w:bidi="fa-IR"/>
          <w:color w:val="111111"/>
          <w:sz w:val="28"/>
          <w:szCs w:val="28"/>
          <w:rtl/>
        </w:rPr>
        <w:t xml:space="preserve">أی:قیمة المثل بغیر شک،و وجهه:[ان] </w:t>
      </w:r>
      <w:r>
        <w:rPr>
          <w:rStyle w:val="FootnoteReference"/>
        </w:rPr>
        <w:footnoteReference w:id="464"/>
      </w:r>
      <w:r>
        <w:rPr>
          <w:rFonts w:ascii="IRNazanin" w:hAnsi="IRNazanin" w:eastAsia="IRNazanin" w:cs="IRNazanin"/>
          <w:lang w:bidi="fa-IR"/>
          <w:color w:val="111111"/>
          <w:sz w:val="28"/>
          <w:szCs w:val="28"/>
          <w:rtl/>
        </w:rPr>
        <w:t xml:space="preserve">انتقال الحکم الی البدل الذی هو المثل إنما هو حین تلف المغصوب،إذ مع وجوده إنما یجب رده، و بعد </w:t>
      </w:r>
      <w:r>
        <w:rPr>
          <w:rStyle w:val="FootnoteReference"/>
        </w:rPr>
        <w:footnoteReference w:id="465"/>
      </w:r>
      <w:r>
        <w:rPr>
          <w:rFonts w:ascii="IRNazanin" w:hAnsi="IRNazanin" w:eastAsia="IRNazanin" w:cs="IRNazanin"/>
          <w:lang w:bidi="fa-IR"/>
          <w:color w:val="111111"/>
          <w:sz w:val="28"/>
          <w:szCs w:val="28"/>
          <w:rtl/>
        </w:rPr>
        <w:t xml:space="preserve">تعذره انتقل الفرض إلی القیمة.</w:t>
      </w:r>
    </w:p>
    <w:p>
      <w:pPr>
        <w:pStyle w:val="BookText"/>
      </w:pPr>
      <w:r>
        <w:rPr>
          <w:rFonts w:ascii="IRNazanin" w:hAnsi="IRNazanin" w:eastAsia="IRNazanin" w:cs="IRNazanin"/>
          <w:lang w:bidi="fa-IR"/>
          <w:color w:val="111111"/>
          <w:sz w:val="28"/>
          <w:szCs w:val="28"/>
          <w:rtl/>
        </w:rPr>
        <w:t xml:space="preserve">و یضعف بأن المثل لا یسقط من الذمة بتعذره،و أداء الدین لا یسقط بتعذر أدائه،و لهذا لو تمکن من المثل بعد ذلک وجب المثل دون القیمة،فما دام لا یأخذ المالک القیمة فالمثل الثابت فی الذمة بحاله.</w:t>
      </w:r>
    </w:p>
    <w:p>
      <w:pPr>
        <w:pStyle w:val="BookText"/>
      </w:pPr>
      <w:r>
        <w:rPr>
          <w:rFonts w:ascii="IRNazanin" w:hAnsi="IRNazanin" w:eastAsia="IRNazanin" w:cs="IRNazanin"/>
          <w:lang w:bidi="fa-IR"/>
          <w:color w:val="111111"/>
          <w:sz w:val="28"/>
          <w:szCs w:val="28"/>
          <w:rtl/>
        </w:rPr>
        <w:t xml:space="preserve">قوله: (أقصی القیم من وقت الغصب إلی الإعواز).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الإعواز. د:أقصی القیم من وقت الغصب الی وقت دفع القیمة. ه‍:القیمة یوم الإقباض. و لو غرم القیمة ثم قدر علی المثل فلا ترد القیمة،بخلاف القدرة علی العین.  وجهه یعلم من الوجهین فی الاحتمالین الأولین،فإن المثل لما جری مجری المغصوب کانت قیمته فی جمیع أزمان ضمان المغصوب مضمونة الی زمان تعذره.</w:t>
      </w:r>
    </w:p>
    <w:p>
      <w:pPr>
        <w:pStyle w:val="BookText"/>
      </w:pPr>
      <w:r>
        <w:rPr>
          <w:rFonts w:ascii="IRNazanin" w:hAnsi="IRNazanin" w:eastAsia="IRNazanin" w:cs="IRNazanin"/>
          <w:lang w:bidi="fa-IR"/>
          <w:color w:val="111111"/>
          <w:sz w:val="28"/>
          <w:szCs w:val="28"/>
          <w:rtl/>
        </w:rPr>
        <w:t xml:space="preserve">قوله: (أقصی القیم من وقت الغصب الی وقت دفع القیمة).</w:t>
      </w:r>
    </w:p>
    <w:p>
      <w:pPr>
        <w:pStyle w:val="BookText"/>
      </w:pPr>
      <w:r>
        <w:rPr>
          <w:rFonts w:ascii="IRNazanin" w:hAnsi="IRNazanin" w:eastAsia="IRNazanin" w:cs="IRNazanin"/>
          <w:lang w:bidi="fa-IR"/>
          <w:color w:val="111111"/>
          <w:sz w:val="28"/>
          <w:szCs w:val="28"/>
          <w:rtl/>
        </w:rPr>
        <w:t xml:space="preserve">لکون قیمة المثل معتبرة مدة زمان وجوبه أو وجوب مبدله،فإنها مضمونة بضمان أصلها فیجب الأقصی تفریعا علی إیجاب أعلی القیم فی القیمی.</w:t>
      </w:r>
    </w:p>
    <w:p>
      <w:pPr>
        <w:pStyle w:val="BookText"/>
      </w:pPr>
      <w:r>
        <w:rPr>
          <w:rFonts w:ascii="IRNazanin" w:hAnsi="IRNazanin" w:eastAsia="IRNazanin" w:cs="IRNazanin"/>
          <w:lang w:bidi="fa-IR"/>
          <w:color w:val="111111"/>
          <w:sz w:val="28"/>
          <w:szCs w:val="28"/>
          <w:rtl/>
        </w:rPr>
        <w:t xml:space="preserve">قوله: (القیمة یوم الإقباض).</w:t>
      </w:r>
    </w:p>
    <w:p>
      <w:pPr>
        <w:pStyle w:val="BookText"/>
      </w:pPr>
      <w:r>
        <w:rPr>
          <w:rFonts w:ascii="IRNazanin" w:hAnsi="IRNazanin" w:eastAsia="IRNazanin" w:cs="IRNazanin"/>
          <w:lang w:bidi="fa-IR"/>
          <w:color w:val="111111"/>
          <w:sz w:val="28"/>
          <w:szCs w:val="28"/>
          <w:rtl/>
        </w:rPr>
        <w:t xml:space="preserve">هذا هو الأصح،لأن الواجب هو المثل،فإذا دفع بدله اعتبرت البدلیة حین الدفع(فحینئذ تعتبر) </w:t>
      </w:r>
      <w:r>
        <w:rPr>
          <w:rStyle w:val="FootnoteReference"/>
        </w:rPr>
        <w:footnoteReference w:id="466"/>
      </w:r>
      <w:r>
        <w:rPr>
          <w:rFonts w:ascii="IRNazanin" w:hAnsi="IRNazanin" w:eastAsia="IRNazanin" w:cs="IRNazanin"/>
          <w:lang w:bidi="fa-IR"/>
          <w:color w:val="111111"/>
          <w:sz w:val="28"/>
          <w:szCs w:val="28"/>
          <w:rtl/>
        </w:rPr>
        <w:t xml:space="preserve">القیمة.</w:t>
      </w:r>
    </w:p>
    <w:p>
      <w:pPr>
        <w:pStyle w:val="BookText"/>
      </w:pPr>
      <w:r>
        <w:rPr>
          <w:rFonts w:ascii="IRNazanin" w:hAnsi="IRNazanin" w:eastAsia="IRNazanin" w:cs="IRNazanin"/>
          <w:lang w:bidi="fa-IR"/>
          <w:color w:val="111111"/>
          <w:sz w:val="28"/>
          <w:szCs w:val="28"/>
          <w:rtl/>
        </w:rPr>
        <w:t xml:space="preserve">فإن قیل:قد سبق فی کلام المصنف أن الواجب قیمة المثل یوم الإعواز،فما هذه الاحتمالات:</w:t>
      </w:r>
    </w:p>
    <w:p>
      <w:pPr>
        <w:pStyle w:val="BookText"/>
      </w:pPr>
      <w:r>
        <w:rPr>
          <w:rFonts w:ascii="IRNazanin" w:hAnsi="IRNazanin" w:eastAsia="IRNazanin" w:cs="IRNazanin"/>
          <w:lang w:bidi="fa-IR"/>
          <w:color w:val="111111"/>
          <w:sz w:val="28"/>
          <w:szCs w:val="28"/>
          <w:rtl/>
        </w:rPr>
        <w:t xml:space="preserve">قلنا:ذکر الاحتمالات لا ینافی اختیاره واحدا منها،و إن کان ذکر الفتوی عند ذکرها أولی و أبعد عن الوهم.</w:t>
      </w:r>
    </w:p>
    <w:p>
      <w:pPr>
        <w:pStyle w:val="BookText"/>
      </w:pPr>
      <w:r>
        <w:rPr>
          <w:rFonts w:ascii="IRNazanin" w:hAnsi="IRNazanin" w:eastAsia="IRNazanin" w:cs="IRNazanin"/>
          <w:lang w:bidi="fa-IR"/>
          <w:color w:val="111111"/>
          <w:sz w:val="28"/>
          <w:szCs w:val="28"/>
          <w:rtl/>
        </w:rPr>
        <w:t xml:space="preserve">قوله: (و لو غرم القیمة ثم قدر علی المثل فلا یرد القیمة،بخلاف القدرة علی العین).</w:t>
      </w:r>
    </w:p>
    <w:p>
      <w:pPr>
        <w:pStyle w:val="BookText"/>
      </w:pPr>
      <w:r>
        <w:rPr>
          <w:rFonts w:ascii="IRNazanin" w:hAnsi="IRNazanin" w:eastAsia="IRNazanin" w:cs="IRNazanin"/>
          <w:lang w:bidi="fa-IR"/>
          <w:color w:val="111111"/>
          <w:sz w:val="28"/>
          <w:szCs w:val="28"/>
          <w:rtl/>
        </w:rPr>
        <w:t xml:space="preserve">أی:لو غرم قیمة المثل لتعذره ثم قدر علیه لم یکن لواحد منهما استرداد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أتلف مثلیا فظفر به فی غیر المکان فالوجه إلزامه بالمثل فیه. و لو خرج المثل باختلاف الزمان أو المکان عن التقویم،بأن أتلف علیه ماء فی مفازة ثم اجتمعها علی نهر،أو أتلف جمدا فی الصیف ثم  القیمة،لأن المثل إنما وجب بدلا لتعذر المبدل،و قیمة المثل کذلک،و تعذر المبدل منه باق فلا یثبت الاسترداد.بخلاف ما لو غرم القیمة-للحیلولة-ثم قدر علی العین،لأن الحق لم یسقط من العین بالکلیة،و دفع القیمة إنما کان للمحافظة علی حق المغصوب منه.</w:t>
      </w:r>
    </w:p>
    <w:p>
      <w:pPr>
        <w:pStyle w:val="BookText"/>
      </w:pPr>
      <w:r>
        <w:rPr>
          <w:rFonts w:ascii="IRNazanin" w:hAnsi="IRNazanin" w:eastAsia="IRNazanin" w:cs="IRNazanin"/>
          <w:lang w:bidi="fa-IR"/>
          <w:color w:val="111111"/>
          <w:sz w:val="28"/>
          <w:szCs w:val="28"/>
          <w:rtl/>
        </w:rPr>
        <w:t xml:space="preserve">قوله: (و لو أتلف مثلیا ثم ظفر به فی غیر المکان فالوجه إلزامه بالمثل فیه).</w:t>
      </w:r>
    </w:p>
    <w:p>
      <w:pPr>
        <w:pStyle w:val="BookText"/>
      </w:pPr>
      <w:r>
        <w:rPr>
          <w:rFonts w:ascii="IRNazanin" w:hAnsi="IRNazanin" w:eastAsia="IRNazanin" w:cs="IRNazanin"/>
          <w:lang w:bidi="fa-IR"/>
          <w:color w:val="111111"/>
          <w:sz w:val="28"/>
          <w:szCs w:val="28"/>
          <w:rtl/>
        </w:rPr>
        <w:t xml:space="preserve">هذا قول ابن إدریس </w:t>
      </w:r>
      <w:r>
        <w:rPr>
          <w:rStyle w:val="FootnoteReference"/>
        </w:rPr>
        <w:footnoteReference w:id="467"/>
      </w:r>
      <w:r>
        <w:rPr>
          <w:rFonts w:ascii="IRNazanin" w:hAnsi="IRNazanin" w:eastAsia="IRNazanin" w:cs="IRNazanin"/>
          <w:lang w:bidi="fa-IR"/>
          <w:color w:val="111111"/>
          <w:sz w:val="28"/>
          <w:szCs w:val="28"/>
          <w:rtl/>
        </w:rPr>
        <w:t xml:space="preserve">،و وجهه:ان وجوب الأداء ثابت علی الفور فلا یجوز التأخیر،و لا تراعی مصلحة من حقه أن یؤاخذ بأشق الأحوال،فلا فرق بین کون المثل فی مکان المطالبة أعلی قیمة أو لا.</w:t>
      </w:r>
    </w:p>
    <w:p>
      <w:pPr>
        <w:pStyle w:val="BookText"/>
      </w:pPr>
      <w:r>
        <w:rPr>
          <w:rFonts w:ascii="IRNazanin" w:hAnsi="IRNazanin" w:eastAsia="IRNazanin" w:cs="IRNazanin"/>
          <w:lang w:bidi="fa-IR"/>
          <w:color w:val="111111"/>
          <w:sz w:val="28"/>
          <w:szCs w:val="28"/>
          <w:rtl/>
        </w:rPr>
        <w:t xml:space="preserve">و قال الشیخ:إنه إذا کان لنقل المثل مؤنة،و اختلفت القیمتان فی البلدین،و کانت قیمة بلد المطالبة أعلی یتخیر المغصوب منه بین أن یأخذ قیمة بلد الغصب فی بلد المطالبة،أو یصبر الی بلد الغصب لیستوفی ذلک للضرر المنفی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الأصح الأول،لأن الحق فوری،و تأخیر الأداء ضرر،و الضرر لا یزال بالضرر،و حق الغاصب المؤاخذة بالأشق دون الإرفاق بحاله.</w:t>
      </w:r>
    </w:p>
    <w:p>
      <w:pPr>
        <w:pStyle w:val="BookText"/>
      </w:pPr>
      <w:r>
        <w:rPr>
          <w:rFonts w:ascii="IRNazanin" w:hAnsi="IRNazanin" w:eastAsia="IRNazanin" w:cs="IRNazanin"/>
          <w:lang w:bidi="fa-IR"/>
          <w:color w:val="111111"/>
          <w:sz w:val="28"/>
          <w:szCs w:val="28"/>
          <w:rtl/>
        </w:rPr>
        <w:t xml:space="preserve">قوله: (و لو خرج المثل باختلاف الزمان أو المکان عن التقویم،بأن أتلف علیه ماء فی مفازة ثم اجتمعا علی نهر،أو أتلف جمدا فی الصیف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اجتمعا فی الشتاء احتمل المثل،و قیمة المثل فی مثل تلک المفازة أو الصیف.  ثم اجتمعا فی الشتاء احتمل المثل،و قیمة المثل فی مثل تلک المفازة أو الصیف.)  وجه الأول:اقتضاء الدلائل الدالة </w:t>
      </w:r>
      <w:r>
        <w:rPr>
          <w:rStyle w:val="FootnoteReference"/>
        </w:rPr>
        <w:footnoteReference w:id="469"/>
      </w:r>
      <w:r>
        <w:rPr>
          <w:rFonts w:ascii="IRNazanin" w:hAnsi="IRNazanin" w:eastAsia="IRNazanin" w:cs="IRNazanin"/>
          <w:lang w:bidi="fa-IR"/>
          <w:color w:val="111111"/>
          <w:sz w:val="28"/>
          <w:szCs w:val="28"/>
          <w:rtl/>
        </w:rPr>
        <w:t xml:space="preserve">علی وجوب المثل فی المثلی وجوبه مطلقا من غیر تفاوت بالزمان و المکان.</w:t>
      </w:r>
    </w:p>
    <w:p>
      <w:pPr>
        <w:pStyle w:val="BookText"/>
      </w:pPr>
      <w:r>
        <w:rPr>
          <w:rFonts w:ascii="IRNazanin" w:hAnsi="IRNazanin" w:eastAsia="IRNazanin" w:cs="IRNazanin"/>
          <w:lang w:bidi="fa-IR"/>
          <w:color w:val="111111"/>
          <w:sz w:val="28"/>
          <w:szCs w:val="28"/>
          <w:rtl/>
        </w:rPr>
        <w:t xml:space="preserve">و وجه الثانی:خروجه عن المثلیة بکونه لا قیمة له،و قد ذکر الشارح تحقیقا لا حاصل له </w:t>
      </w:r>
      <w:r>
        <w:rPr>
          <w:rStyle w:val="FootnoteReference"/>
        </w:rPr>
        <w:footnoteReference w:id="470"/>
      </w:r>
      <w:r>
        <w:rPr>
          <w:rFonts w:ascii="IRNazanin" w:hAnsi="IRNazanin" w:eastAsia="IRNazanin" w:cs="IRNazanin"/>
          <w:lang w:bidi="fa-IR"/>
          <w:color w:val="111111"/>
          <w:sz w:val="28"/>
          <w:szCs w:val="28"/>
          <w:rtl/>
        </w:rPr>
        <w:t xml:space="preserve">.و الأصح ان المثل إنما یعتبر إذا کان متقوما،أما إذا لم تکن له قیمة أصلا فإنه لا یعد مالا عرفا،فکیف یقع عوضا عن مال ثابت فی الذمة،و لا اعتبار بالمماثلة(فی الصورة)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لقائل أن یقول:لا یلزم من هذا وجوب قیمة المثل فی مکان الإتلاف أو زمانه،بل إنما تعتبر قیمته وقت خروجه عن التقویم،لأنه وقت تعذره حینئذ و تعذر الوقوف علی قیمة أخری له.</w:t>
      </w:r>
    </w:p>
    <w:p>
      <w:pPr>
        <w:pStyle w:val="BookText"/>
      </w:pPr>
      <w:r>
        <w:rPr>
          <w:rFonts w:ascii="IRNazanin" w:hAnsi="IRNazanin" w:eastAsia="IRNazanin" w:cs="IRNazanin"/>
          <w:lang w:bidi="fa-IR"/>
          <w:color w:val="111111"/>
          <w:sz w:val="28"/>
          <w:szCs w:val="28"/>
          <w:rtl/>
        </w:rPr>
        <w:t xml:space="preserve">نعم لو قلنا بأعلی قیم المثل ثم له ما ذکره،و شیخنا فی الدروس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اختار ما اختاره المصنف هنا،و فی التذکرة </w:t>
      </w:r>
      <w:r>
        <w:rPr>
          <w:rStyle w:val="FootnoteReference"/>
        </w:rPr>
        <w:footnoteReference w:id="473"/>
      </w:r>
      <w:r>
        <w:rPr>
          <w:rFonts w:ascii="IRNazanin" w:hAnsi="IRNazanin" w:eastAsia="IRNazanin" w:cs="IRNazanin"/>
          <w:lang w:bidi="fa-IR"/>
          <w:color w:val="111111"/>
          <w:sz w:val="28"/>
          <w:szCs w:val="28"/>
          <w:rtl/>
        </w:rPr>
        <w:t xml:space="preserve">،مع أنه لا یقول بوجوب أعلی لقیم.</w:t>
      </w:r>
    </w:p>
    <w:p>
      <w:pPr>
        <w:pStyle w:val="BookText"/>
      </w:pPr>
      <w:r>
        <w:rPr>
          <w:rFonts w:ascii="IRNazanin" w:hAnsi="IRNazanin" w:eastAsia="IRNazanin" w:cs="IRNazanin"/>
          <w:lang w:bidi="fa-IR"/>
          <w:color w:val="111111"/>
          <w:sz w:val="28"/>
          <w:szCs w:val="28"/>
          <w:rtl/>
        </w:rPr>
        <w:t xml:space="preserve">و یمکن الجواب:بأنه لما خرج المثل عن التقویم خرج عن کونه للواجب،فتعین الرجوع الی قیمة المغصوب.و کیف کان فالمختار هو وجوب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أتلف نیة الذهب ففی ضمان الزائد بالصنعة إشکال ینشأ:من مساواة الغاصب غیره،و عدمها،  القیمة،و لا محید عن مختار الأصحاب و غیرهم فی ذلک.</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IRNazanin" w:hAnsi="IRNazanin" w:eastAsia="IRNazanin" w:cs="IRNazanin"/>
          <w:lang w:bidi="fa-IR"/>
          <w:color w:val="111111"/>
          <w:sz w:val="28"/>
          <w:szCs w:val="28"/>
          <w:rtl/>
        </w:rPr>
        <w:t xml:space="preserve">الأول:هذا الحکم إنما یستقیم مع خروجه المثل عن التقویم أصلا،فلو بقی له قیمة و إن قلت فالمثل بحاله.</w:t>
      </w:r>
    </w:p>
    <w:p>
      <w:pPr>
        <w:pStyle w:val="BookText"/>
      </w:pPr>
      <w:r>
        <w:rPr>
          <w:rFonts w:ascii="IRNazanin" w:hAnsi="IRNazanin" w:eastAsia="IRNazanin" w:cs="IRNazanin"/>
          <w:lang w:bidi="fa-IR"/>
          <w:color w:val="111111"/>
          <w:sz w:val="28"/>
          <w:szCs w:val="28"/>
          <w:rtl/>
        </w:rPr>
        <w:t xml:space="preserve">الثانی:لو ظفر المالک بالغاصب فی غیر محل الغصب أو الإتلاف للمثلی،و کانت قیمته أقل من قیمة مکان الغصب فهل للمالک الامتناع من قبض البدل الی موضع الإتلاف،خصوصا إذا کان حمله یحتاج الی مؤنة و کان غیر بلده؟فیه تردد.</w:t>
      </w:r>
    </w:p>
    <w:p>
      <w:pPr>
        <w:pStyle w:val="BookText"/>
      </w:pPr>
      <w:r>
        <w:rPr>
          <w:rFonts w:ascii="IRNazanin" w:hAnsi="IRNazanin" w:eastAsia="IRNazanin" w:cs="IRNazanin"/>
          <w:lang w:bidi="fa-IR"/>
          <w:color w:val="111111"/>
          <w:sz w:val="28"/>
          <w:szCs w:val="28"/>
          <w:rtl/>
        </w:rPr>
        <w:t xml:space="preserve">الثالث:لو اجتمعا بعد أخذ القیمة فی مسألة الکتاب فی مثل تلک المفازة،أو فی الصیف و قد أخذ القیمة فهل یترادان و یأخذ المثل؟قال المصنف فی التذکرة:الأقوی عندی المنع </w:t>
      </w:r>
      <w:r>
        <w:rPr>
          <w:rStyle w:val="FootnoteReference"/>
        </w:rPr>
        <w:footnoteReference w:id="474"/>
      </w:r>
      <w:r>
        <w:rPr>
          <w:rFonts w:ascii="IRNazanin" w:hAnsi="IRNazanin" w:eastAsia="IRNazanin" w:cs="IRNazanin"/>
          <w:lang w:bidi="fa-IR"/>
          <w:color w:val="111111"/>
          <w:sz w:val="28"/>
          <w:szCs w:val="28"/>
          <w:rtl/>
        </w:rPr>
        <w:t xml:space="preserve">،و هو جید،لأن المثل لیس هو عین المال و قد انحصر الحق فیما أخذه.</w:t>
      </w:r>
    </w:p>
    <w:p>
      <w:pPr>
        <w:pStyle w:val="BookText"/>
      </w:pPr>
      <w:r>
        <w:rPr>
          <w:rFonts w:ascii="IRNazanin" w:hAnsi="IRNazanin" w:eastAsia="IRNazanin" w:cs="IRNazanin"/>
          <w:lang w:bidi="fa-IR"/>
          <w:color w:val="111111"/>
          <w:sz w:val="28"/>
          <w:szCs w:val="28"/>
          <w:rtl/>
        </w:rPr>
        <w:t xml:space="preserve">قوله: (و لو أتلف آنیة الذهب ففی ضمان الزائد بالصنعة إشکال ینشأ:من مساواة الغاصب غیره،و عدمها).</w:t>
      </w:r>
    </w:p>
    <w:p>
      <w:pPr>
        <w:pStyle w:val="BookText"/>
      </w:pPr>
      <w:r>
        <w:rPr>
          <w:rFonts w:ascii="IRNazanin" w:hAnsi="IRNazanin" w:eastAsia="IRNazanin" w:cs="IRNazanin"/>
          <w:lang w:bidi="fa-IR"/>
          <w:color w:val="111111"/>
          <w:sz w:val="28"/>
          <w:szCs w:val="28"/>
          <w:rtl/>
        </w:rPr>
        <w:t xml:space="preserve">هذا بناء علی تحریم اتخاذ الآنیة،و إلا فلا إشکال فی ضمان الزائد بالصنعة.فأما علی القول بالتحریم ففی ضمان الغاصب زائد الصنعة إشکال ینشأ:من مساواة الغاصب غیره فی أن ما یحرم لا یضمنه لوجوب إتلافه و عدمه نظرا الی عدوانه،و الصنعة فی حد ذاتها قیمة و إن کانت محرمة فی نظر الشرع.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أوجبناه ففی التضمین بالمثل إشکال ینشأ:من تطرق الربا،و عدمه لاختصاصه بالبیع. و لو اتخذ من السمسم الشیرج تخیر بین المطالبة بالسمسم أو بالشیرج،و الکسب و الأرش إن نقصت قیمته،أو بالشیرج و الناقص من  و التحقیق:أنه لا یتصور العدوان بإزالة المحرم،لأن دفع المنکر </w:t>
      </w:r>
      <w:r>
        <w:rPr>
          <w:rStyle w:val="FootnoteReference"/>
        </w:rPr>
        <w:footnoteReference w:id="475"/>
      </w:r>
      <w:r>
        <w:rPr>
          <w:rFonts w:ascii="IRNazanin" w:hAnsi="IRNazanin" w:eastAsia="IRNazanin" w:cs="IRNazanin"/>
          <w:lang w:bidi="fa-IR"/>
          <w:color w:val="111111"/>
          <w:sz w:val="28"/>
          <w:szCs w:val="28"/>
          <w:rtl/>
        </w:rPr>
        <w:t xml:space="preserve">واجب علی جمیع المکلفین،و لیس من شرطه نیة القربة و إن کانت شرطا فی حصول الثواب،و اقتران محرم بأمر آخر لا یقتضی تحریمهما.</w:t>
      </w:r>
    </w:p>
    <w:p>
      <w:pPr>
        <w:pStyle w:val="BookText"/>
      </w:pPr>
      <w:r>
        <w:rPr>
          <w:rFonts w:ascii="IRNazanin" w:hAnsi="IRNazanin" w:eastAsia="IRNazanin" w:cs="IRNazanin"/>
          <w:lang w:bidi="fa-IR"/>
          <w:color w:val="111111"/>
          <w:sz w:val="28"/>
          <w:szCs w:val="28"/>
          <w:rtl/>
        </w:rPr>
        <w:t xml:space="preserve">و ربما قیل:إنه یلزم مثل ذلک فی آلات اللهو،و یمکن الفرق بالتفاوت فی التحریم،فإنه هناک أغلظ بخلاف الآنیة.</w:t>
      </w:r>
    </w:p>
    <w:p>
      <w:pPr>
        <w:pStyle w:val="BookText"/>
      </w:pPr>
      <w:r>
        <w:rPr>
          <w:rFonts w:ascii="IRNazanin" w:hAnsi="IRNazanin" w:eastAsia="IRNazanin" w:cs="IRNazanin"/>
          <w:lang w:bidi="fa-IR"/>
          <w:color w:val="111111"/>
          <w:sz w:val="28"/>
          <w:szCs w:val="28"/>
          <w:rtl/>
        </w:rPr>
        <w:t xml:space="preserve">قوله: (فإن أوجبناه ففی التضمین بالمثل إشکال ینشأ:من تطرق الربا،و عدمه لاختصاصه بالبیع).</w:t>
      </w:r>
    </w:p>
    <w:p>
      <w:pPr>
        <w:pStyle w:val="BookText"/>
      </w:pPr>
      <w:r>
        <w:rPr>
          <w:rFonts w:ascii="IRNazanin" w:hAnsi="IRNazanin" w:eastAsia="IRNazanin" w:cs="IRNazanin"/>
          <w:lang w:bidi="fa-IR"/>
          <w:color w:val="111111"/>
          <w:sz w:val="28"/>
          <w:szCs w:val="28"/>
          <w:rtl/>
        </w:rPr>
        <w:t xml:space="preserve">أی:فإن أوجبنا ضمان الصنعة ففی تضمین الآنیة بمثل جوهرها اشکال، لوجوب الزیادة فی مقابلة الصنعة فیجیء احتمال ثبوت الربا و عدمه،نظرا الی التردد فی عمومه المعاوضات أو اختصاصه،و الأصح العموم لإطلاق النهی عنه فی الآیة.</w:t>
      </w:r>
    </w:p>
    <w:p>
      <w:pPr>
        <w:pStyle w:val="BookText"/>
      </w:pPr>
      <w:r>
        <w:rPr>
          <w:rFonts w:ascii="IRNazanin" w:hAnsi="IRNazanin" w:eastAsia="IRNazanin" w:cs="IRNazanin"/>
          <w:lang w:bidi="fa-IR"/>
          <w:color w:val="111111"/>
          <w:sz w:val="28"/>
          <w:szCs w:val="28"/>
          <w:rtl/>
        </w:rPr>
        <w:t xml:space="preserve">فرع:لو أتلف الصنعة فقط فإنه یضمنها علی الاحتمال،و لا حجر فی کون ضمانها من جنس جوهر الإناء لانتفاء الربا هنا.</w:t>
      </w:r>
    </w:p>
    <w:p>
      <w:pPr>
        <w:pStyle w:val="BookText"/>
      </w:pPr>
      <w:r>
        <w:rPr>
          <w:rFonts w:ascii="IRNazanin" w:hAnsi="IRNazanin" w:eastAsia="IRNazanin" w:cs="IRNazanin"/>
          <w:lang w:bidi="fa-IR"/>
          <w:color w:val="111111"/>
          <w:sz w:val="28"/>
          <w:szCs w:val="28"/>
          <w:rtl/>
        </w:rPr>
        <w:t xml:space="preserve">قوله: (و لو اتخذ من السمسم الشیرج تخیر بین:المطالبة بالسمسم،و الشیرج و الکسب و الأرش إن نقصت قیمته،أو بالشیرج و الناقص من السمسم).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السمسم. و لو تعذر المثل إلا بأکثر من ثمن مثله ففی وجوب الشراء نظر.  أی:یتخیر المالک فی هذه الحالة بین ثلاثة أشیاء:المطالبة بالسمسم، لأن عین المال بمنزلة التالف فیرجع الی المثل،و المطالبة بالشیرج و الکسب، لأن هذا هو مال المالک و إن تغیرت صورته.لکن إن نقصت القیمة عن قیمة السمسم ضمن الأرش،لأن النقصان بفعل الغاصب و المطالبة بالشیرج و الناقص عن قیمة السمسم،هذا هو الظاهر من قوله:(و الناقص من السمسم).</w:t>
      </w:r>
    </w:p>
    <w:p>
      <w:pPr>
        <w:pStyle w:val="BookText"/>
      </w:pPr>
      <w:r>
        <w:rPr>
          <w:rFonts w:ascii="IRNazanin" w:hAnsi="IRNazanin" w:eastAsia="IRNazanin" w:cs="IRNazanin"/>
          <w:lang w:bidi="fa-IR"/>
          <w:color w:val="111111"/>
          <w:sz w:val="28"/>
          <w:szCs w:val="28"/>
          <w:rtl/>
        </w:rPr>
        <w:t xml:space="preserve">و یحتمل أن یکون المراد:و الناقص من نفس السمسم فیأخذ مثل ما نقص و هو بعید،و لا یکاد یتحصل له معنی،فإنه لا یعرف نسبة الشیرج الی عین السمسم.و وجه هذا الاحتمال:ان الکسب أقرب الی التلف،لأنه ثفل الشیرج.</w:t>
      </w:r>
    </w:p>
    <w:p>
      <w:pPr>
        <w:pStyle w:val="BookText"/>
      </w:pPr>
      <w:r>
        <w:rPr>
          <w:rFonts w:ascii="IRNazanin" w:hAnsi="IRNazanin" w:eastAsia="IRNazanin" w:cs="IRNazanin"/>
          <w:lang w:bidi="fa-IR"/>
          <w:color w:val="111111"/>
          <w:sz w:val="28"/>
          <w:szCs w:val="28"/>
          <w:rtl/>
        </w:rPr>
        <w:t xml:space="preserve">إذا عرفت هذا،فما ذکره المصنف فی هذه المسألة لا یستقیم،لأنه إن بقی المال بعد تغیر صورته و صفاته علی ملک المالک لم یکن له(اختیار فی المطالبة بالبدل،و إن خرج بالفعل المذکور لم یکن له) </w:t>
      </w:r>
      <w:r>
        <w:rPr>
          <w:rStyle w:val="FootnoteReference"/>
        </w:rPr>
        <w:footnoteReference w:id="476"/>
      </w:r>
      <w:r>
        <w:rPr>
          <w:rFonts w:ascii="IRNazanin" w:hAnsi="IRNazanin" w:eastAsia="IRNazanin" w:cs="IRNazanin"/>
          <w:lang w:bidi="fa-IR"/>
          <w:color w:val="111111"/>
          <w:sz w:val="28"/>
          <w:szCs w:val="28"/>
          <w:rtl/>
        </w:rPr>
        <w:t xml:space="preserve">أخذه باختیاره.</w:t>
      </w:r>
    </w:p>
    <w:p>
      <w:pPr>
        <w:pStyle w:val="BookText"/>
      </w:pPr>
      <w:r>
        <w:rPr>
          <w:rFonts w:ascii="IRNazanin" w:hAnsi="IRNazanin" w:eastAsia="IRNazanin" w:cs="IRNazanin"/>
          <w:lang w:bidi="fa-IR"/>
          <w:color w:val="111111"/>
          <w:sz w:val="28"/>
          <w:szCs w:val="28"/>
          <w:rtl/>
        </w:rPr>
        <w:t xml:space="preserve">هذا مع أن تصرف الغاصب لا یخرج العین عن ملک المالک بأی وجه کان علی الأصح کما سیأتی،فلا وجه لما ذکره هنا،و ینبغی التثبت فی تأمله الی أن یظهر الصواب،و لم أظفر بالمسألة فی غیر هذا الکتاب الی الآن.</w:t>
      </w:r>
    </w:p>
    <w:p>
      <w:pPr>
        <w:pStyle w:val="BookText"/>
      </w:pPr>
      <w:r>
        <w:rPr>
          <w:rFonts w:ascii="IRNazanin" w:hAnsi="IRNazanin" w:eastAsia="IRNazanin" w:cs="IRNazanin"/>
          <w:lang w:bidi="fa-IR"/>
          <w:color w:val="111111"/>
          <w:sz w:val="28"/>
          <w:szCs w:val="28"/>
          <w:rtl/>
        </w:rPr>
        <w:t xml:space="preserve">قوله: (و لو تعذر المثل إلا بأکثر من ثمن مثله ففی وجوب الشراء نظر).</w:t>
      </w:r>
    </w:p>
    <w:p>
      <w:pPr>
        <w:pStyle w:val="BookText"/>
      </w:pPr>
      <w:r>
        <w:rPr>
          <w:rFonts w:ascii="IRNazanin" w:hAnsi="IRNazanin" w:eastAsia="IRNazanin" w:cs="IRNazanin"/>
          <w:lang w:bidi="fa-IR"/>
          <w:color w:val="111111"/>
          <w:sz w:val="28"/>
          <w:szCs w:val="28"/>
          <w:rtl/>
        </w:rPr>
        <w:t xml:space="preserve">ینشأ:من لزوم الضرر المنفی،فإنه یمکن معاندة البائع و طلب أضعاف قیمة المثل،و من صدق القدرة علی المثل.و الأصح الوجوب،فإن الضرر لا یزال بالضرر،و الغاصب مؤاخذ بأشق الأحوال فلا یناسبه التخفیف،و هو الأصح.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أبق العبد ضمن فی الحال القیمة للحیلولة،فإن عاد ترادا. و للغاصب حبس العبد الی أن یرد القیمة علیه علی اشکال فإن تلف العبد محبوسا فالأقرب ضمان قیمته الآن و استرجاع   قوله: (و لو أبق العبد ضمن فی الحال القیمة،للحیلولة،فإن عاد ترادا).</w:t>
      </w:r>
    </w:p>
    <w:p>
      <w:pPr>
        <w:pStyle w:val="BookText"/>
      </w:pPr>
      <w:r>
        <w:rPr>
          <w:rFonts w:ascii="IRNazanin" w:hAnsi="IRNazanin" w:eastAsia="IRNazanin" w:cs="IRNazanin"/>
          <w:lang w:bidi="fa-IR"/>
          <w:color w:val="111111"/>
          <w:sz w:val="28"/>
          <w:szCs w:val="28"/>
          <w:rtl/>
        </w:rPr>
        <w:t xml:space="preserve">أی:لو أبق العبد من ید الغاصب ضمن فی الحال القیمة،للحیلولة بین المالک و بینه فی یده و هی ید ضمان،و یملک المالک القیمة المأخوذة فیتصرف بها أی تصرف أراد،فإن عاد وجب رد کل من المالین الی مالکه متی طلبه أحدهما،بل یجب علی الغاصب رد العبد مطلقا علی الفور،فإن العبد لم یخرج عن المالک بأخذ القیمة لأنها للحیلولة.و لو تلفت القیمة المأخوذة للحیلولة فلا تصریح فیما أعلمه الآن،لکن ظاهر إطلاقهم أن العبد باق علی الملک یقتضی وجوب البدل.</w:t>
      </w:r>
    </w:p>
    <w:p>
      <w:pPr>
        <w:pStyle w:val="BookText"/>
      </w:pPr>
      <w:r>
        <w:rPr>
          <w:rFonts w:ascii="IRNazanin" w:hAnsi="IRNazanin" w:eastAsia="IRNazanin" w:cs="IRNazanin"/>
          <w:lang w:bidi="fa-IR"/>
          <w:color w:val="111111"/>
          <w:sz w:val="28"/>
          <w:szCs w:val="28"/>
          <w:rtl/>
        </w:rPr>
        <w:t xml:space="preserve">و اعلم ان هنا إشکالا،فإنه کیف تجب القیمة و یملکها بالأخذ و یبقی العبد علی ملکه و جعلها فی مقابلة الحیلولة لا یکاد یتضح معناه.</w:t>
      </w:r>
    </w:p>
    <w:p>
      <w:pPr>
        <w:pStyle w:val="BookText"/>
      </w:pPr>
      <w:r>
        <w:rPr>
          <w:rFonts w:ascii="IRNazanin" w:hAnsi="IRNazanin" w:eastAsia="IRNazanin" w:cs="IRNazanin"/>
          <w:lang w:bidi="fa-IR"/>
          <w:color w:val="111111"/>
          <w:sz w:val="28"/>
          <w:szCs w:val="28"/>
          <w:rtl/>
        </w:rPr>
        <w:t xml:space="preserve">قوله: (و للغاصب حبس العبد الی أن یرد القیمة علیه علی اشکال)  ینشأ:من أنه دفعها عوضا فله حبس المعوض الی أن یقبض العوض کسائر المعاوضات،و من أنها لیست معاوضة حقیقة،و إنما قبضه المالک ارتفاقا و محافظة علی مصلحته،و قد کان تسلیم العبد واجبا علی الفور، و الأصل بقاؤه.</w:t>
      </w:r>
    </w:p>
    <w:p>
      <w:pPr>
        <w:pStyle w:val="BookText"/>
      </w:pPr>
      <w:r>
        <w:rPr>
          <w:rFonts w:ascii="IRNazanin" w:hAnsi="IRNazanin" w:eastAsia="IRNazanin" w:cs="IRNazanin"/>
          <w:lang w:bidi="fa-IR"/>
          <w:color w:val="111111"/>
          <w:sz w:val="28"/>
          <w:szCs w:val="28"/>
          <w:rtl/>
        </w:rPr>
        <w:t xml:space="preserve">و لا یجوز حبس مال فی مقابل مال أخر قد حبسه مالک المال الأول ظلما، لأن من ظلم لا یظلم،و الأصح أنه لیس له ذلک.</w:t>
      </w:r>
    </w:p>
    <w:p>
      <w:pPr>
        <w:pStyle w:val="BookText"/>
      </w:pPr>
      <w:r>
        <w:rPr>
          <w:rFonts w:ascii="IRNazanin" w:hAnsi="IRNazanin" w:eastAsia="IRNazanin" w:cs="IRNazanin"/>
          <w:lang w:bidi="fa-IR"/>
          <w:color w:val="111111"/>
          <w:sz w:val="28"/>
          <w:szCs w:val="28"/>
          <w:rtl/>
        </w:rPr>
        <w:t xml:space="preserve">قوله: (فإن تلف العبد محبوسا فالأقرب ضمان قیمته الآن و استرجاع الأولی).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و لو تنازعا فی عیب یؤثر فی القیمة ففی تقدیم أحد الأصلین نظر.  هذا مبنی علی جواز الحبس،لأن المصنف یری القول بأعلی القیم، و وجه القرب:إن حکم الغصب قد زال بدلیل جواز الحبس الی أن یقبض ما دفعه للحیلولة،و هذه الید غیر الاولی لکونها مستحقة،و وجوب رد المالک القیمة الأولی،فإذا تلف ضمنه بقیمته وقت التلف،فیسترجع </w:t>
      </w:r>
      <w:r>
        <w:rPr>
          <w:rStyle w:val="FootnoteReference"/>
        </w:rPr>
        <w:footnoteReference w:id="477"/>
      </w:r>
      <w:r>
        <w:rPr>
          <w:rFonts w:ascii="IRNazanin" w:hAnsi="IRNazanin" w:eastAsia="IRNazanin" w:cs="IRNazanin"/>
          <w:lang w:bidi="fa-IR"/>
          <w:color w:val="111111"/>
          <w:sz w:val="28"/>
          <w:szCs w:val="28"/>
          <w:rtl/>
        </w:rPr>
        <w:t xml:space="preserve">القیمة الاولی،و کان حقه أن یقول:یسترجع الزائد.</w:t>
      </w:r>
    </w:p>
    <w:p>
      <w:pPr>
        <w:pStyle w:val="BookText"/>
      </w:pPr>
      <w:r>
        <w:rPr>
          <w:rFonts w:ascii="IRNazanin" w:hAnsi="IRNazanin" w:eastAsia="IRNazanin" w:cs="IRNazanin"/>
          <w:lang w:bidi="fa-IR"/>
          <w:color w:val="111111"/>
          <w:sz w:val="28"/>
          <w:szCs w:val="28"/>
          <w:rtl/>
        </w:rPr>
        <w:t xml:space="preserve">قال الشارح العمید:هذا إنما یتمشی علی وجوب قیمة یوم التلف،أما لو أوجبنا الأکثر کان له الأکثر من القیمتین الاولی و الثانیة.هذا کلامه، و وجهه:انه إن کان الأقل هو القیمة الأولی فإنه قد دفعها عوضا عن العین باستحقاق </w:t>
      </w:r>
      <w:r>
        <w:rPr>
          <w:rStyle w:val="FootnoteReference"/>
        </w:rPr>
        <w:footnoteReference w:id="478"/>
      </w:r>
      <w:r>
        <w:rPr>
          <w:rFonts w:ascii="IRNazanin" w:hAnsi="IRNazanin" w:eastAsia="IRNazanin" w:cs="IRNazanin"/>
          <w:lang w:bidi="fa-IR"/>
          <w:color w:val="111111"/>
          <w:sz w:val="28"/>
          <w:szCs w:val="28"/>
          <w:rtl/>
        </w:rPr>
        <w:t xml:space="preserve">فلا یجب ما سواها،و إن کان الأقل هو الثانیة فهی المستحقة بالتلف،لأن الأولی للحیلولة و قد زالت بجواز الحبس.و فیه نظر،لأن المدفوع للحیلولة لم یکن عوضا عن العین قطعا،و لهذا لا یخرج بذلک عن ملک المالک،و لا یستقر ملکه علی المدفوع.و حیث کانت العین باقیة علی ملک المالک مضمونة علی الغاصب و خرج بجواز الحبس الی أن یقبض القیمة عن کونه غاصبا وجب قیمة یوم التلف،علی ما اخترناه من وجوب قیمة یوم التلف،فالواجب قیمة یوم التلف هنا،و الأصح انه لا یجوز له الحبس بذلک کما سبق فلا یتغیر الحال.</w:t>
      </w:r>
    </w:p>
    <w:p>
      <w:pPr>
        <w:pStyle w:val="BookText"/>
      </w:pPr>
      <w:r>
        <w:rPr>
          <w:rFonts w:ascii="IRNazanin" w:hAnsi="IRNazanin" w:eastAsia="IRNazanin" w:cs="IRNazanin"/>
          <w:lang w:bidi="fa-IR"/>
          <w:color w:val="111111"/>
          <w:sz w:val="28"/>
          <w:szCs w:val="28"/>
          <w:rtl/>
        </w:rPr>
        <w:t xml:space="preserve">قوله: (و لو تنازعا فی عیب یؤثر فی القیمة ففی تقدیم أحد الأصلین نظر).</w:t>
      </w:r>
    </w:p>
    <w:p>
      <w:pPr>
        <w:pStyle w:val="BookText"/>
      </w:pPr>
      <w:r>
        <w:rPr>
          <w:rFonts w:ascii="IRNazanin" w:hAnsi="IRNazanin" w:eastAsia="IRNazanin" w:cs="IRNazanin"/>
          <w:lang w:bidi="fa-IR"/>
          <w:color w:val="111111"/>
          <w:sz w:val="28"/>
          <w:szCs w:val="28"/>
          <w:rtl/>
        </w:rPr>
        <w:t xml:space="preserve">ینشأ:من تعارضهما،فإن الأصل براءة الذمة من أرش ذلک،و الأصل السلامة فی العبد الی حین إثبات الید علیه،فتعارضهما أوجب التردد.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الذهب و الفضة یضمنان بالمثل لا نقد البلد علی رأی،فإن تعذر و اختلف المضمون و النقد فی الجنس ضمنه بالنقد،و إن اتفقا فیه و فی الوزن ضمنه به،و إن اختلفا فی الوزن قوم بغیر جنسه حذرا من الربا.  و لا یخفی أن التعارض غیر واضح،لأن أصالة السلامة من العیب تقتضی شغل ذمة الغاصب بضمان جمیع العبد،و مع ذلک فلا یبقی أصل البراءة(کما کان) </w:t>
      </w:r>
      <w:r>
        <w:rPr>
          <w:rStyle w:val="FootnoteReference"/>
        </w:rPr>
        <w:footnoteReference w:id="479"/>
      </w:r>
      <w:r>
        <w:rPr>
          <w:rFonts w:ascii="IRNazanin" w:hAnsi="IRNazanin" w:eastAsia="IRNazanin" w:cs="IRNazanin"/>
          <w:lang w:bidi="fa-IR"/>
          <w:color w:val="111111"/>
          <w:sz w:val="28"/>
          <w:szCs w:val="28"/>
          <w:rtl/>
        </w:rPr>
        <w:t xml:space="preserve">لوجود الناقل عنه،و لأن الأصل عدم تقدم العیب،و الأصح تقدیم قول المالک بیمینه.</w:t>
      </w:r>
    </w:p>
    <w:p>
      <w:pPr>
        <w:pStyle w:val="BookText"/>
      </w:pPr>
      <w:r>
        <w:rPr>
          <w:rFonts w:ascii="IRNazanin" w:hAnsi="IRNazanin" w:eastAsia="IRNazanin" w:cs="IRNazanin"/>
          <w:lang w:bidi="fa-IR"/>
          <w:color w:val="111111"/>
          <w:sz w:val="28"/>
          <w:szCs w:val="28"/>
          <w:rtl/>
        </w:rPr>
        <w:t xml:space="preserve">قوله: (و الذهب و الفضة یضمنان بالمثل لا بنقد البلد علی رأی).</w:t>
      </w:r>
    </w:p>
    <w:p>
      <w:pPr>
        <w:pStyle w:val="BookText"/>
      </w:pPr>
      <w:r>
        <w:rPr>
          <w:rFonts w:ascii="IRNazanin" w:hAnsi="IRNazanin" w:eastAsia="IRNazanin" w:cs="IRNazanin"/>
          <w:lang w:bidi="fa-IR"/>
          <w:color w:val="111111"/>
          <w:sz w:val="28"/>
          <w:szCs w:val="28"/>
          <w:rtl/>
        </w:rPr>
        <w:t xml:space="preserve">لعموم:المثل فی المثلی،و قال الشیخ:یضمنان بنقد البلد،فیراعی التفصیل الآتی </w:t>
      </w:r>
      <w:r>
        <w:rPr>
          <w:rStyle w:val="FootnoteReference"/>
        </w:rPr>
        <w:footnoteReference w:id="480"/>
      </w:r>
      <w:r>
        <w:rPr>
          <w:rFonts w:ascii="IRNazanin" w:hAnsi="IRNazanin" w:eastAsia="IRNazanin" w:cs="IRNazanin"/>
          <w:lang w:bidi="fa-IR"/>
          <w:color w:val="111111"/>
          <w:sz w:val="28"/>
          <w:szCs w:val="28"/>
          <w:rtl/>
        </w:rPr>
        <w:t xml:space="preserve">،و الأصح الأول،فلا یعتبر التفصیل إلا بعد تعذر المثل.</w:t>
      </w:r>
    </w:p>
    <w:p>
      <w:pPr>
        <w:pStyle w:val="BookText"/>
      </w:pPr>
      <w:r>
        <w:rPr>
          <w:rFonts w:ascii="IRNazanin" w:hAnsi="IRNazanin" w:eastAsia="IRNazanin" w:cs="IRNazanin"/>
          <w:lang w:bidi="fa-IR"/>
          <w:color w:val="111111"/>
          <w:sz w:val="28"/>
          <w:szCs w:val="28"/>
          <w:rtl/>
        </w:rPr>
        <w:t xml:space="preserve">قوله: (فإن تعذر و اختلف المضمون و النقد فی الجنس ضمنه بالنقد).</w:t>
      </w:r>
    </w:p>
    <w:p>
      <w:pPr>
        <w:pStyle w:val="BookText"/>
      </w:pPr>
      <w:r>
        <w:rPr>
          <w:rFonts w:ascii="IRNazanin" w:hAnsi="IRNazanin" w:eastAsia="IRNazanin" w:cs="IRNazanin"/>
          <w:lang w:bidi="fa-IR"/>
          <w:color w:val="111111"/>
          <w:sz w:val="28"/>
          <w:szCs w:val="28"/>
          <w:rtl/>
        </w:rPr>
        <w:t xml:space="preserve">لانتفاء الربا مع اختلاف الجنس.</w:t>
      </w:r>
    </w:p>
    <w:p>
      <w:pPr>
        <w:pStyle w:val="BookText"/>
      </w:pPr>
      <w:r>
        <w:rPr>
          <w:rFonts w:ascii="IRNazanin" w:hAnsi="IRNazanin" w:eastAsia="IRNazanin" w:cs="IRNazanin"/>
          <w:lang w:bidi="fa-IR"/>
          <w:color w:val="111111"/>
          <w:sz w:val="28"/>
          <w:szCs w:val="28"/>
          <w:rtl/>
        </w:rPr>
        <w:t xml:space="preserve">قوله: (و إن اتفقا فیه و فی الوزن ضمنه به).</w:t>
      </w:r>
    </w:p>
    <w:p>
      <w:pPr>
        <w:pStyle w:val="BookText"/>
      </w:pPr>
      <w:r>
        <w:rPr>
          <w:rFonts w:ascii="IRNazanin" w:hAnsi="IRNazanin" w:eastAsia="IRNazanin" w:cs="IRNazanin"/>
          <w:lang w:bidi="fa-IR"/>
          <w:color w:val="111111"/>
          <w:sz w:val="28"/>
          <w:szCs w:val="28"/>
          <w:rtl/>
        </w:rPr>
        <w:t xml:space="preserve">لانتفاء المحذور.</w:t>
      </w:r>
    </w:p>
    <w:p>
      <w:pPr>
        <w:pStyle w:val="BookText"/>
      </w:pPr>
      <w:r>
        <w:rPr>
          <w:rFonts w:ascii="IRNazanin" w:hAnsi="IRNazanin" w:eastAsia="IRNazanin" w:cs="IRNazanin"/>
          <w:lang w:bidi="fa-IR"/>
          <w:color w:val="111111"/>
          <w:sz w:val="28"/>
          <w:szCs w:val="28"/>
          <w:rtl/>
        </w:rPr>
        <w:t xml:space="preserve">قوله: (و إن اختلفا فی الوزن قوم بغیر جنسه حذرا من الربا)  إلا أن یرضی بدفع المساوی.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50" w:name="pg10546_97278"/>
    <w:bookmarkEnd w:id="50"/>
    <w:p>
      <w:pPr>
        <w:pStyle w:val="Heading4"/>
      </w:pPr>
      <w:bookmarkStart w:id="175" w:name="_Toc108"/>
      <w:r>
        <w:t>المطلب الثانی:فی الأحکام</w:t>
      </w:r>
      <w:bookmarkEnd w:id="175"/>
    </w:p>
    <w:p>
      <w:pPr>
        <w:pStyle w:val="Heading5"/>
      </w:pPr>
      <w:bookmarkStart w:id="176" w:name="_Toc109"/>
      <w:r>
        <w:t>اشارة</w:t>
      </w:r>
      <w:bookmarkEnd w:id="176"/>
    </w:p>
    <w:p>
      <w:pPr>
        <w:pStyle w:val="BookText"/>
      </w:pPr>
      <w:r>
        <w:rPr>
          <w:rFonts w:ascii="IRNazanin" w:hAnsi="IRNazanin" w:eastAsia="IRNazanin" w:cs="IRNazanin"/>
          <w:lang w:bidi="fa-IR"/>
          <w:color w:val="111111"/>
          <w:sz w:val="28"/>
          <w:szCs w:val="28"/>
          <w:rtl/>
        </w:rPr>
        <w:t xml:space="preserve">المطلب الثانی:فی الأحکام:و فصوله ثلاثة:</w:t>
      </w:r>
    </w:p>
    <w:p>
      <w:pPr>
        <w:pStyle w:val="Heading5"/>
      </w:pPr>
      <w:bookmarkStart w:id="177" w:name="_Toc110"/>
      <w:r>
        <w:t>الأول:فی النقصان</w:t>
      </w:r>
      <w:bookmarkEnd w:id="177"/>
    </w:p>
    <w:p>
      <w:pPr>
        <w:pStyle w:val="BookText"/>
      </w:pPr>
      <w:r>
        <w:rPr>
          <w:rFonts w:ascii="IRNazanin" w:hAnsi="IRNazanin" w:eastAsia="IRNazanin" w:cs="IRNazanin"/>
          <w:lang w:bidi="fa-IR"/>
          <w:color w:val="111111"/>
          <w:sz w:val="28"/>
          <w:szCs w:val="28"/>
          <w:rtl/>
        </w:rPr>
        <w:t xml:space="preserve">الأول:فی النقصان:و لا عبرة بالنقص لتغیر السعر مع بقاء العین علی صفاتها،فلو ساوی یوم الغصب عشرة و یوم الرد واحدا فلا شیء علیه،فإن تلف وجبت العشرة.</w:t>
      </w:r>
    </w:p>
    <w:p>
      <w:pPr>
        <w:pStyle w:val="BookText"/>
      </w:pPr>
      <w:r>
        <w:rPr>
          <w:rFonts w:ascii="IRNazanin" w:hAnsi="IRNazanin" w:eastAsia="IRNazanin" w:cs="IRNazanin"/>
          <w:lang w:bidi="fa-IR"/>
          <w:color w:val="111111"/>
          <w:sz w:val="28"/>
          <w:szCs w:val="28"/>
          <w:rtl/>
        </w:rPr>
        <w:t xml:space="preserve">و لو تلف بعضه حتی عاد الی نصف درهم بعد رد الأصل الی درهم وجب القدر الفائت و هو النصف،بنصف أقصی القیمة و هو خمسة مع الباقی. و لو عادت قیمته بالإبلاء إلی خمسة،ثم انخفض السوق فعادت   قوله: (المطلب الثانی:فی الأحکام:و فصوله ثلاثة:الأول:</w:t>
      </w:r>
    </w:p>
    <w:p>
      <w:pPr>
        <w:pStyle w:val="BookText"/>
      </w:pPr>
      <w:r>
        <w:rPr>
          <w:rFonts w:ascii="IRNazanin" w:hAnsi="IRNazanin" w:eastAsia="IRNazanin" w:cs="IRNazanin"/>
          <w:lang w:bidi="fa-IR"/>
          <w:color w:val="111111"/>
          <w:sz w:val="28"/>
          <w:szCs w:val="28"/>
          <w:rtl/>
        </w:rPr>
        <w:t xml:space="preserve">فی النقصان:و لا عبرة بالنقص لتغیر السعر مع بقاء العین علی صفاتها).</w:t>
      </w:r>
    </w:p>
    <w:p>
      <w:pPr>
        <w:pStyle w:val="BookText"/>
      </w:pPr>
      <w:r>
        <w:rPr>
          <w:rFonts w:ascii="IRNazanin" w:hAnsi="IRNazanin" w:eastAsia="IRNazanin" w:cs="IRNazanin"/>
          <w:lang w:bidi="fa-IR"/>
          <w:color w:val="111111"/>
          <w:sz w:val="28"/>
          <w:szCs w:val="28"/>
          <w:rtl/>
        </w:rPr>
        <w:t xml:space="preserve">لأن الواجب حینئذ رد الملک الی مالکه،و تغیر السعر فی الحقیقة مرجعه الی فوات شیء من اکتساب مال فی مقابله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تلف بعضه حتی عاد الی نصف درهم بعد رد الأصل الی درهم وجب القدر الفائت و هو النصف،بنصف أقصی القیمة و هو خمسة مع الباقی).</w:t>
      </w:r>
    </w:p>
    <w:p>
      <w:pPr>
        <w:pStyle w:val="BookText"/>
      </w:pPr>
      <w:r>
        <w:rPr>
          <w:rFonts w:ascii="IRNazanin" w:hAnsi="IRNazanin" w:eastAsia="IRNazanin" w:cs="IRNazanin"/>
          <w:lang w:bidi="fa-IR"/>
          <w:color w:val="111111"/>
          <w:sz w:val="28"/>
          <w:szCs w:val="28"/>
          <w:rtl/>
        </w:rPr>
        <w:t xml:space="preserve">المراد بتلف البعض:تلف النصف بدلیل ما بعده،و وجوب خمسة مبنی علی وجوب أعلی القیم مع التلف،و قد علم ضعفه.</w:t>
      </w:r>
    </w:p>
    <w:p>
      <w:pPr>
        <w:pStyle w:val="BookText"/>
      </w:pPr>
      <w:r>
        <w:rPr>
          <w:rFonts w:ascii="IRNazanin" w:hAnsi="IRNazanin" w:eastAsia="IRNazanin" w:cs="IRNazanin"/>
          <w:lang w:bidi="fa-IR"/>
          <w:color w:val="111111"/>
          <w:sz w:val="28"/>
          <w:szCs w:val="28"/>
          <w:rtl/>
        </w:rPr>
        <w:t xml:space="preserve">قوله: (و لو عادت قیمته بالإبلاء إلی خمسة،ثم انخفض السوق)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قیمته الی درهم لزمه مع الرد الخمسة الناقصة بالإبلاء،و لا یغرم ما نقص بالسوق من الباقی. و لو کانت القیمة عشرة فأبلاه حتی ساوی خمسة،ثم ارتفعت السوق فبلغت مع الإبلاء عشرة احتمل رده مع العشرة،لأن التالف نصفه فلو بقی کلیه لساوی عشرین و رده مع الخمسة الناقصة بالاستعمال.</w:t>
      </w:r>
    </w:p>
    <w:p>
      <w:pPr>
        <w:pStyle w:val="BookText"/>
      </w:pPr>
      <w:r>
        <w:rPr>
          <w:rFonts w:ascii="IRNazanin" w:hAnsi="IRNazanin" w:eastAsia="IRNazanin" w:cs="IRNazanin"/>
          <w:lang w:bidi="fa-IR"/>
          <w:color w:val="111111"/>
          <w:sz w:val="28"/>
          <w:szCs w:val="28"/>
          <w:rtl/>
        </w:rPr>
        <w:t xml:space="preserve">و لا عبرة بالزیادة بعد التلف،کما لو تلف کله ثم زادت القیمة،  فعادت قیمته الی درهم لزمه مع الرد الخمسة الناقصة بالإبلاء،و لا یغرم ما نقص بالسوق من الباقی).</w:t>
      </w:r>
    </w:p>
    <w:p>
      <w:pPr>
        <w:pStyle w:val="BookText"/>
      </w:pPr>
      <w:r>
        <w:rPr>
          <w:rFonts w:ascii="IRNazanin" w:hAnsi="IRNazanin" w:eastAsia="IRNazanin" w:cs="IRNazanin"/>
          <w:lang w:bidi="fa-IR"/>
          <w:color w:val="111111"/>
          <w:sz w:val="28"/>
          <w:szCs w:val="28"/>
          <w:rtl/>
        </w:rPr>
        <w:t xml:space="preserve">إذا کان المغصوب ثوبا،و نحوه مما ینقصه الإبلاء،و کان یساوی عشرة بدلیل قوله:(عادت قیمته بالإبلاء إلی خمسة)مع قوله:(لزمه مع الرد الخمسة الناقصة)فأبلاه حتی عادت قیمته خمسة فیکون نقصه قدر النصف، باعتبار الفائت من العین و الصفات،ثم انخفض السوق فعادت قیمته،أی قیمة المغصوب کله و هو المحدث عنه أو لا،و الباقی بعد الإبلاء الی درهم فاللازم قیمة التالف،فإنه کان یساوی عند التلف خمسة،و أما الباقی فیجب رده لا ضمان ما نقص بالسوق منه کما علم غیر مرة.</w:t>
      </w:r>
    </w:p>
    <w:p>
      <w:pPr>
        <w:pStyle w:val="BookText"/>
      </w:pPr>
      <w:r>
        <w:rPr>
          <w:rFonts w:ascii="IRNazanin" w:hAnsi="IRNazanin" w:eastAsia="IRNazanin" w:cs="IRNazanin"/>
          <w:lang w:bidi="fa-IR"/>
          <w:color w:val="111111"/>
          <w:sz w:val="28"/>
          <w:szCs w:val="28"/>
          <w:rtl/>
        </w:rPr>
        <w:t xml:space="preserve">قوله: (و لو کانت القیمة عشرة فأبلاه حتی ساوی خمسة،ثم ارتفعت السوق فبلغت مع الإبلاء عشرة احتمل رده مع العشرة،لأن التالف نصفه،فلو بقی کلیه لساوی عشرین).</w:t>
      </w:r>
    </w:p>
    <w:p>
      <w:pPr>
        <w:pStyle w:val="BookText"/>
      </w:pPr>
      <w:r>
        <w:rPr>
          <w:rFonts w:ascii="IRNazanin" w:hAnsi="IRNazanin" w:eastAsia="IRNazanin" w:cs="IRNazanin"/>
          <w:lang w:bidi="fa-IR"/>
          <w:color w:val="111111"/>
          <w:sz w:val="28"/>
          <w:szCs w:val="28"/>
          <w:rtl/>
        </w:rPr>
        <w:t xml:space="preserve">ضعف هذا الاحتمال ظاهر،لأن زیادة السوق بعد التلف لا أثر لها، و احتمال </w:t>
      </w:r>
      <w:r>
        <w:rPr>
          <w:rStyle w:val="FootnoteReference"/>
        </w:rPr>
        <w:footnoteReference w:id="482"/>
      </w:r>
      <w:r>
        <w:rPr>
          <w:rFonts w:ascii="IRNazanin" w:hAnsi="IRNazanin" w:eastAsia="IRNazanin" w:cs="IRNazanin"/>
          <w:lang w:bidi="fa-IR"/>
          <w:color w:val="111111"/>
          <w:sz w:val="28"/>
          <w:szCs w:val="28"/>
          <w:rtl/>
        </w:rPr>
        <w:t xml:space="preserve">،کونه کالباقی،لبقاء الأصل خیال واهن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(ورده مع الخمسة الناقصة بالاستعمال و لا عبرة بالزیادة بعد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أقوی. و لو قطع الثوب قطعا لم یملکه،بل یرد القطع مع الأرش. و لو کان العیب غیر مستقر،کما لو بل الحنطة حتی تعفنت،أو اتخذ منها هریسة،أو من التمر و السمن حلواء فإن مصیره الی الهلاک لمن لا یریده فالأقوی رد العین مع الأرش.  التلف،کما لو تلف کله ثم زادت القیمة و هو أقوی).</w:t>
      </w:r>
    </w:p>
    <w:p>
      <w:pPr>
        <w:pStyle w:val="BookText"/>
      </w:pPr>
      <w:r>
        <w:rPr>
          <w:rFonts w:ascii="IRNazanin" w:hAnsi="IRNazanin" w:eastAsia="IRNazanin" w:cs="IRNazanin"/>
          <w:lang w:bidi="fa-IR"/>
          <w:color w:val="111111"/>
          <w:sz w:val="28"/>
          <w:szCs w:val="28"/>
          <w:rtl/>
        </w:rPr>
        <w:t xml:space="preserve">أی:و احتمل </w:t>
      </w:r>
      <w:r>
        <w:rPr>
          <w:rStyle w:val="FootnoteReference"/>
        </w:rPr>
        <w:footnoteReference w:id="484"/>
      </w:r>
      <w:r>
        <w:rPr>
          <w:rFonts w:ascii="IRNazanin" w:hAnsi="IRNazanin" w:eastAsia="IRNazanin" w:cs="IRNazanin"/>
          <w:lang w:bidi="fa-IR"/>
          <w:color w:val="111111"/>
          <w:sz w:val="28"/>
          <w:szCs w:val="28"/>
          <w:rtl/>
        </w:rPr>
        <w:t xml:space="preserve">رده الی آخره،و لا یخفی أن هذا الاحتمال أوجه،و هو الأصح.</w:t>
      </w:r>
    </w:p>
    <w:p>
      <w:pPr>
        <w:pStyle w:val="BookText"/>
      </w:pPr>
      <w:r>
        <w:rPr>
          <w:rFonts w:ascii="IRNazanin" w:hAnsi="IRNazanin" w:eastAsia="IRNazanin" w:cs="IRNazanin"/>
          <w:lang w:bidi="fa-IR"/>
          <w:color w:val="111111"/>
          <w:sz w:val="28"/>
          <w:szCs w:val="28"/>
          <w:rtl/>
        </w:rPr>
        <w:t xml:space="preserve">قوله: (و لو قطع الثوب قطعا لم یملکه،بل یرد القطع مع الأرش).</w:t>
      </w:r>
    </w:p>
    <w:p>
      <w:pPr>
        <w:pStyle w:val="BookText"/>
      </w:pPr>
      <w:r>
        <w:rPr>
          <w:rFonts w:ascii="IRNazanin" w:hAnsi="IRNazanin" w:eastAsia="IRNazanin" w:cs="IRNazanin"/>
          <w:lang w:bidi="fa-IR"/>
          <w:color w:val="111111"/>
          <w:sz w:val="28"/>
          <w:szCs w:val="28"/>
          <w:rtl/>
        </w:rPr>
        <w:t xml:space="preserve">لا خلاف بین أصحابنا فی ذلک علی ما ذکره فی التذکرة </w:t>
      </w:r>
      <w:r>
        <w:rPr>
          <w:rStyle w:val="FootnoteReference"/>
        </w:rPr>
        <w:footnoteReference w:id="485"/>
      </w:r>
      <w:r>
        <w:rPr>
          <w:rFonts w:ascii="IRNazanin" w:hAnsi="IRNazanin" w:eastAsia="IRNazanin" w:cs="IRNazanin"/>
          <w:lang w:bidi="fa-IR"/>
          <w:color w:val="111111"/>
          <w:sz w:val="28"/>
          <w:szCs w:val="28"/>
          <w:rtl/>
        </w:rPr>
        <w:t xml:space="preserve">،و کذا الشافعی </w:t>
      </w:r>
      <w:r>
        <w:rPr>
          <w:rStyle w:val="FootnoteReference"/>
        </w:rPr>
        <w:footnoteReference w:id="486"/>
      </w:r>
      <w:r>
        <w:rPr>
          <w:rFonts w:ascii="IRNazanin" w:hAnsi="IRNazanin" w:eastAsia="IRNazanin" w:cs="IRNazanin"/>
          <w:lang w:bidi="fa-IR"/>
          <w:color w:val="111111"/>
          <w:sz w:val="28"/>
          <w:szCs w:val="28"/>
          <w:rtl/>
        </w:rPr>
        <w:t xml:space="preserve">،و المخالف فیه أبو حنیفة </w:t>
      </w:r>
      <w:r>
        <w:rPr>
          <w:rStyle w:val="FootnoteReference"/>
        </w:rPr>
        <w:footnoteReference w:id="487"/>
      </w:r>
      <w:r>
        <w:rPr>
          <w:rFonts w:ascii="IRNazanin" w:hAnsi="IRNazanin" w:eastAsia="IRNazanin" w:cs="IRNazanin"/>
          <w:lang w:bidi="fa-IR"/>
          <w:color w:val="111111"/>
          <w:sz w:val="28"/>
          <w:szCs w:val="28"/>
          <w:rtl/>
        </w:rPr>
        <w:t xml:space="preserve">،و احمد فی إحدی الروایتین </w:t>
      </w:r>
      <w:r>
        <w:rPr>
          <w:rStyle w:val="FootnoteReference"/>
        </w:rPr>
        <w:footnoteReference w:id="488"/>
      </w:r>
      <w:r>
        <w:rPr>
          <w:rFonts w:ascii="IRNazanin" w:hAnsi="IRNazanin" w:eastAsia="IRNazanin" w:cs="IRNazanin"/>
          <w:lang w:bidi="fa-IR"/>
          <w:color w:val="111111"/>
          <w:sz w:val="28"/>
          <w:szCs w:val="28"/>
          <w:rtl/>
        </w:rPr>
        <w:t xml:space="preserve">، و لیس بشیء فإن ملک المالک لا یزول بدون السبب الناقل.</w:t>
      </w:r>
    </w:p>
    <w:p>
      <w:pPr>
        <w:pStyle w:val="BookText"/>
      </w:pPr>
      <w:r>
        <w:rPr>
          <w:rFonts w:ascii="IRNazanin" w:hAnsi="IRNazanin" w:eastAsia="IRNazanin" w:cs="IRNazanin"/>
          <w:lang w:bidi="fa-IR"/>
          <w:color w:val="111111"/>
          <w:sz w:val="28"/>
          <w:szCs w:val="28"/>
          <w:rtl/>
        </w:rPr>
        <w:t xml:space="preserve">قوله: (و لو کان العیب غیر مستقر،کما لو بل الحنطة حتی تعفنت،أو اتخذ منها هریسة،أو من التمر و السمن حلوی فإن مصیره الی الهلاک لمن لا یریده فالأقوی رد العین مع الأرش).</w:t>
      </w:r>
    </w:p>
    <w:p>
      <w:pPr>
        <w:pStyle w:val="BookText"/>
      </w:pPr>
      <w:r>
        <w:rPr>
          <w:rFonts w:ascii="IRNazanin" w:hAnsi="IRNazanin" w:eastAsia="IRNazanin" w:cs="IRNazanin"/>
          <w:lang w:bidi="fa-IR"/>
          <w:color w:val="111111"/>
          <w:sz w:val="28"/>
          <w:szCs w:val="28"/>
          <w:rtl/>
        </w:rPr>
        <w:t xml:space="preserve">وجه القوة:بقاؤه علی ملک المالک،إذ لا یخرج المملوک بإحداث حدث فیه عن الملک،فیجب رده علی مالکه و ضمان ما نقص بالجنایة و یحتمل ضمان المثلی بالمثل و القیمی بالقیمة،لأنه کالهالک،إذ هو مشرف علی التلف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 ما نقص شیئا ضمنه علی اشکال ینشأ:من حصول البراءة بدفع العین و أرش النقص فیجوز أن یعانده المالک بعدم التصرف فیه الی أن یتلف،و من استناد النقص الی السبب الموجود فی ید الغاصب.  لو ترک بحاله فهو لمن لا یریده بمنزلة التالف،و هو قول الشیخ </w:t>
      </w:r>
      <w:r>
        <w:rPr>
          <w:rStyle w:val="FootnoteReference"/>
        </w:rPr>
        <w:footnoteReference w:id="489"/>
      </w:r>
      <w:r>
        <w:rPr>
          <w:rFonts w:ascii="IRNazanin" w:hAnsi="IRNazanin" w:eastAsia="IRNazanin" w:cs="IRNazanin"/>
          <w:lang w:bidi="fa-IR"/>
          <w:color w:val="111111"/>
          <w:sz w:val="28"/>
          <w:szCs w:val="28"/>
          <w:rtl/>
        </w:rPr>
        <w:t xml:space="preserve">.و ضعفه ظاهر،إذ لیس بتالف و إن کان قید یؤول إلی التلف.</w:t>
      </w:r>
    </w:p>
    <w:p>
      <w:pPr>
        <w:pStyle w:val="BookText"/>
      </w:pPr>
      <w:r>
        <w:rPr>
          <w:rFonts w:ascii="IRNazanin" w:hAnsi="IRNazanin" w:eastAsia="IRNazanin" w:cs="IRNazanin"/>
          <w:lang w:bidi="fa-IR"/>
          <w:color w:val="111111"/>
          <w:sz w:val="28"/>
          <w:szCs w:val="28"/>
          <w:rtl/>
        </w:rPr>
        <w:t xml:space="preserve">و لا یخفی انه إذا کان الخلیط من الغاصب کان فیه مع العیب المذکور الشرکة،و یعرف حکمها مما لو خلط زیته بالزیت الذی غصبه،و علی کل حال فالأقوی ما قواه المصنف.</w:t>
      </w:r>
    </w:p>
    <w:p>
      <w:pPr>
        <w:pStyle w:val="BookText"/>
      </w:pPr>
      <w:r>
        <w:rPr>
          <w:rFonts w:ascii="IRNazanin" w:hAnsi="IRNazanin" w:eastAsia="IRNazanin" w:cs="IRNazanin"/>
          <w:lang w:bidi="fa-IR"/>
          <w:color w:val="111111"/>
          <w:sz w:val="28"/>
          <w:szCs w:val="28"/>
          <w:rtl/>
        </w:rPr>
        <w:t xml:space="preserve">قوله: (و کل ما نقص شیئا ضمنه علی اشکال ینشأ:من حصول البراءة بدفع العین و أرش النقص فیجوز أن یعانده المالک بعدم التصرف فیه الی أن یتلف،و من استناد النقص الی السبب الموجود فی ید الغاصب).</w:t>
      </w:r>
    </w:p>
    <w:p>
      <w:pPr>
        <w:pStyle w:val="BookText"/>
      </w:pPr>
      <w:r>
        <w:rPr>
          <w:rFonts w:ascii="IRNazanin" w:hAnsi="IRNazanin" w:eastAsia="IRNazanin" w:cs="IRNazanin"/>
          <w:lang w:bidi="fa-IR"/>
          <w:color w:val="111111"/>
          <w:sz w:val="28"/>
          <w:szCs w:val="28"/>
          <w:rtl/>
        </w:rPr>
        <w:t xml:space="preserve">ای:بعد دفع العین مع الأرش کل ما تجدد نقص فی العین ضمنه الغاصب علی اشکال ینشأ:من حصول البراءة بدفع العین و أرش النقص،لأنه الواجب و تمام الحق،إذ لا یجب غیره حینئذ فلا یجب شیء آخر بعد ذلک.</w:t>
      </w:r>
    </w:p>
    <w:p>
      <w:pPr>
        <w:pStyle w:val="BookText"/>
      </w:pPr>
      <w:r>
        <w:rPr>
          <w:rFonts w:ascii="IRNazanin" w:hAnsi="IRNazanin" w:eastAsia="IRNazanin" w:cs="IRNazanin"/>
          <w:lang w:bidi="fa-IR"/>
          <w:color w:val="111111"/>
          <w:sz w:val="28"/>
          <w:szCs w:val="28"/>
          <w:rtl/>
        </w:rPr>
        <w:t xml:space="preserve">و فیه نظر،لأن وجوبه حینئذ لا یقتضی کونه کمال الحق الواجب و إن کان کمال الحق الواجب حینئذ،لعدم حدوث تلف شیء یکون مضمونان بعد،فإذا حدث ضمنه،لأنه مستند الی جنایته.</w:t>
      </w:r>
    </w:p>
    <w:p>
      <w:pPr>
        <w:pStyle w:val="BookText"/>
      </w:pPr>
      <w:r>
        <w:rPr>
          <w:rFonts w:ascii="IRNazanin" w:hAnsi="IRNazanin" w:eastAsia="IRNazanin" w:cs="IRNazanin"/>
          <w:lang w:bidi="fa-IR"/>
          <w:color w:val="111111"/>
          <w:sz w:val="28"/>
          <w:szCs w:val="28"/>
          <w:rtl/>
        </w:rPr>
        <w:t xml:space="preserve">ثم قول المصنف:(فیجوز.)یحتمل أن یرید به کونه تتمة لهذا الوجه،و کونه وجها برأسه،فعلی الأول یکون المعنی:و إن لم یبرأ بذلک یلزم الضرر علی الغاصب،إذ یجوز أن یعانده المالک الی آخره.</w:t>
      </w:r>
    </w:p>
    <w:p>
      <w:pPr>
        <w:pStyle w:val="BookText"/>
      </w:pPr>
      <w:r>
        <w:rPr>
          <w:rFonts w:ascii="IRNazanin" w:hAnsi="IRNazanin" w:eastAsia="IRNazanin" w:cs="IRNazanin"/>
          <w:lang w:bidi="fa-IR"/>
          <w:color w:val="111111"/>
          <w:sz w:val="28"/>
          <w:szCs w:val="28"/>
          <w:rtl/>
        </w:rPr>
        <w:t xml:space="preserve">و علی الثانی یکون المعنی:و لأنه علی تقدیر الضمان یجوز أن یعانده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المالک،فیحصل الضرر و هو منفی بالحدیث.و العبارة لا تفی بواحد من المعنیین،و تصدیر الجملة بالفاء صیرها فی غایة البعد عن الربط.</w:t>
      </w:r>
    </w:p>
    <w:p>
      <w:pPr>
        <w:pStyle w:val="BookText"/>
      </w:pPr>
      <w:r>
        <w:rPr>
          <w:rFonts w:ascii="IRNazanin" w:hAnsi="IRNazanin" w:eastAsia="IRNazanin" w:cs="IRNazanin"/>
          <w:lang w:bidi="fa-IR"/>
          <w:color w:val="111111"/>
          <w:sz w:val="28"/>
          <w:szCs w:val="28"/>
          <w:rtl/>
        </w:rPr>
        <w:t xml:space="preserve">و منع بطلان لزوم الضرر علی الغاصب وارد،و الحدیث لا یدفعه،فإن الضرر لا یزال بالضرر و الغاصب مؤاخذ بالأشق.</w:t>
      </w:r>
    </w:p>
    <w:p>
      <w:pPr>
        <w:pStyle w:val="BookText"/>
      </w:pPr>
      <w:r>
        <w:rPr>
          <w:rFonts w:ascii="IRNazanin" w:hAnsi="IRNazanin" w:eastAsia="IRNazanin" w:cs="IRNazanin"/>
          <w:lang w:bidi="fa-IR"/>
          <w:color w:val="111111"/>
          <w:sz w:val="28"/>
          <w:szCs w:val="28"/>
          <w:rtl/>
        </w:rPr>
        <w:t xml:space="preserve">و من أن النقص الحادث مستند الی فعل الغاصب فیکون کسرایة الجنایة.</w:t>
      </w:r>
    </w:p>
    <w:p>
      <w:pPr>
        <w:pStyle w:val="BookText"/>
      </w:pPr>
      <w:r>
        <w:rPr>
          <w:rFonts w:ascii="IRNazanin" w:hAnsi="IRNazanin" w:eastAsia="IRNazanin" w:cs="IRNazanin"/>
          <w:lang w:bidi="fa-IR"/>
          <w:color w:val="111111"/>
          <w:sz w:val="28"/>
          <w:szCs w:val="28"/>
          <w:rtl/>
        </w:rPr>
        <w:t xml:space="preserve">و یمکن الفرق بأن دفع سرایة الجنایة غیر داخل تحت القدرة بخلاف علاج نحو الهریسة،فیکون ترک العلاج بمنزلة ترک شد العضد و ترک علاج الجرح فلا یکون مضمونا.و یحتمل دفعه الی الغاصب و أخذ البدل،نظرا الی تجدد العیب فهو بمنزلة التالف.</w:t>
      </w:r>
    </w:p>
    <w:p>
      <w:pPr>
        <w:pStyle w:val="BookText"/>
      </w:pPr>
      <w:r>
        <w:rPr>
          <w:rFonts w:ascii="IRNazanin" w:hAnsi="IRNazanin" w:eastAsia="IRNazanin" w:cs="IRNazanin"/>
          <w:lang w:bidi="fa-IR"/>
          <w:color w:val="111111"/>
          <w:sz w:val="28"/>
          <w:szCs w:val="28"/>
          <w:rtl/>
        </w:rPr>
        <w:t xml:space="preserve">و اختار المصنف فی التذکرة أخذ العین،و أرش العیب المستقر،و أرش ما یتجدد من العیب </w:t>
      </w:r>
      <w:r>
        <w:rPr>
          <w:rStyle w:val="FootnoteReference"/>
        </w:rPr>
        <w:footnoteReference w:id="490"/>
      </w:r>
      <w:r>
        <w:rPr>
          <w:rFonts w:ascii="IRNazanin" w:hAnsi="IRNazanin" w:eastAsia="IRNazanin" w:cs="IRNazanin"/>
          <w:lang w:bidi="fa-IR"/>
          <w:color w:val="111111"/>
          <w:sz w:val="28"/>
          <w:szCs w:val="28"/>
          <w:rtl/>
        </w:rPr>
        <w:t xml:space="preserve">و هو واضح </w:t>
      </w:r>
      <w:r>
        <w:rPr>
          <w:rStyle w:val="FootnoteReference"/>
        </w:rPr>
        <w:footnoteReference w:id="491"/>
      </w:r>
      <w:r>
        <w:rPr>
          <w:rFonts w:ascii="IRNazanin" w:hAnsi="IRNazanin" w:eastAsia="IRNazanin" w:cs="IRNazanin"/>
          <w:lang w:bidi="fa-IR"/>
          <w:color w:val="111111"/>
          <w:sz w:val="28"/>
          <w:szCs w:val="28"/>
          <w:rtl/>
        </w:rPr>
        <w:t xml:space="preserve">إذا لم یتمکن المالک من العلاج،فإن تمکن بسهولة ففیه تردد.</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لو غصب شیئا تتفاوت قیمته بالنسبة إلی أربابه قال فی التذکرة:الأقرب ضمان التفاوت أیضا بالنسبة الی ربه إن غصبه منه،و إن غصبه من غیره لم یضمن بالزیادة،بل ما یساوی قیمته بالنسبة الی ذلک الغیر </w:t>
      </w:r>
      <w:r>
        <w:rPr>
          <w:rStyle w:val="FootnoteReference"/>
        </w:rPr>
        <w:footnoteReference w:id="492"/>
      </w:r>
      <w:r>
        <w:rPr>
          <w:rFonts w:ascii="IRNazanin" w:hAnsi="IRNazanin" w:eastAsia="IRNazanin" w:cs="IRNazanin"/>
          <w:lang w:bidi="fa-IR"/>
          <w:color w:val="111111"/>
          <w:sz w:val="28"/>
          <w:szCs w:val="28"/>
          <w:rtl/>
        </w:rPr>
        <w:t xml:space="preserve">.مثلا لو غصب حجة إنسان بدین أو ملک،و لا ریب أن قیمة تلک الحجة شیء یسیر بالنسبة الی غیر مالکها،و أما بالنسبة إلی مالکها(فإنها) </w:t>
      </w:r>
      <w:r>
        <w:rPr>
          <w:rStyle w:val="FootnoteReference"/>
        </w:rPr>
        <w:footnoteReference w:id="493"/>
      </w:r>
      <w:r>
        <w:rPr>
          <w:rFonts w:ascii="IRNazanin" w:hAnsi="IRNazanin" w:eastAsia="IRNazanin" w:cs="IRNazanin"/>
          <w:lang w:bidi="fa-IR"/>
          <w:color w:val="111111"/>
          <w:sz w:val="28"/>
          <w:szCs w:val="28"/>
          <w:rtl/>
        </w:rPr>
        <w:t xml:space="preserve">تساوی أکثر،فإن غصبها و هی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غصب شیئین ینقصهما التفریق،کزوجی خف و مصراعی باب فتلف أحدهما،و قیمة الجمیع عشرة و الواحد ثلاثة ضمن سبعة و هی قیمة التالف مجتمعا و نقصان الباقی.و کذا لو شق ثوبا نصفین فنقصت قیمة کل واحد منهما بالشق،ثم تلف أحدهما.  لصاحبها ضمن القیمة الزائدة،و إن غصبها و هی لغیر مالکها لم یضمن الزیادة.</w:t>
      </w:r>
    </w:p>
    <w:p>
      <w:pPr>
        <w:pStyle w:val="BookText"/>
      </w:pPr>
      <w:r>
        <w:rPr>
          <w:rFonts w:ascii="IRNazanin" w:hAnsi="IRNazanin" w:eastAsia="IRNazanin" w:cs="IRNazanin"/>
          <w:lang w:bidi="fa-IR"/>
          <w:color w:val="111111"/>
          <w:sz w:val="28"/>
          <w:szCs w:val="28"/>
          <w:rtl/>
        </w:rPr>
        <w:t xml:space="preserve">و کذا لو غصب شمشکا وسیعا فی الغایة لا یلبسه إلا شخص واحد،أو خاتما کذلک،و تتفاوت قیمة الشمشک و الخاتم بالنسبة إلی کبیر الرجل و غلیظ الإصبع و ضدهما.أقول:هذا یکاد یکون منافیا لقولهم:إن بغلة القاضی و الشوکی لا یتفاوتان فی قطع الذنب.</w:t>
      </w:r>
    </w:p>
    <w:p>
      <w:pPr>
        <w:pStyle w:val="BookText"/>
      </w:pPr>
      <w:r>
        <w:rPr>
          <w:rFonts w:ascii="IRNazanin" w:hAnsi="IRNazanin" w:eastAsia="IRNazanin" w:cs="IRNazanin"/>
          <w:lang w:bidi="fa-IR"/>
          <w:color w:val="111111"/>
          <w:sz w:val="28"/>
          <w:szCs w:val="28"/>
          <w:rtl/>
        </w:rPr>
        <w:t xml:space="preserve">و ینبغی أن یقال:إن هذا صحیح بالنسبة إلی خصوصیة القاضی و الشوکی فی وجوب تمام القیمة،أما کون النقص متفاوتا باعتبار تفاوت تعطل بعض المنافع و عدمه فلا یکون ما ذکره فی التذکرة هنا صحیحا.</w:t>
      </w:r>
    </w:p>
    <w:p>
      <w:pPr>
        <w:pStyle w:val="BookText"/>
      </w:pPr>
      <w:r>
        <w:rPr>
          <w:rFonts w:ascii="IRNazanin" w:hAnsi="IRNazanin" w:eastAsia="IRNazanin" w:cs="IRNazanin"/>
          <w:lang w:bidi="fa-IR"/>
          <w:color w:val="111111"/>
          <w:sz w:val="28"/>
          <w:szCs w:val="28"/>
          <w:rtl/>
        </w:rPr>
        <w:t xml:space="preserve">قوله: (و لو غصب شیئین ینقصهما التفریق،کزوجی خف و مصراعی باب فتلف أحدهما،و قیمة الجمیع عشرة و الواحد ثلاثة ضمن سبعة،و هی قیمة التالف مجتمعا و نقصان الباقی).</w:t>
      </w:r>
    </w:p>
    <w:p>
      <w:pPr>
        <w:pStyle w:val="BookText"/>
      </w:pPr>
      <w:r>
        <w:rPr>
          <w:rFonts w:ascii="IRNazanin" w:hAnsi="IRNazanin" w:eastAsia="IRNazanin" w:cs="IRNazanin"/>
          <w:lang w:bidi="fa-IR"/>
          <w:color w:val="111111"/>
          <w:sz w:val="28"/>
          <w:szCs w:val="28"/>
          <w:rtl/>
        </w:rPr>
        <w:t xml:space="preserve">لأن النقصان الحاصل فی یده مستند الی ذهاب شیء من العین مضمون علیه قطعا،و ما کان من القیمة فی مقابل اجتماع الزوجین نقص لفوات صفة الاجتماع فی یده فیضمن سبعة.</w:t>
      </w:r>
    </w:p>
    <w:p>
      <w:pPr>
        <w:pStyle w:val="BookText"/>
      </w:pPr>
      <w:r>
        <w:rPr>
          <w:rFonts w:ascii="IRNazanin" w:hAnsi="IRNazanin" w:eastAsia="IRNazanin" w:cs="IRNazanin"/>
          <w:lang w:bidi="fa-IR"/>
          <w:color w:val="111111"/>
          <w:sz w:val="28"/>
          <w:szCs w:val="28"/>
          <w:rtl/>
        </w:rPr>
        <w:t xml:space="preserve">قوله: (و کذا لو شق ثوبا بنصفین فنقصت قیمة کل واحد منهما بالشق ثم تلف أحدهما).</w:t>
      </w:r>
    </w:p>
    <w:p>
      <w:pPr>
        <w:pStyle w:val="BookText"/>
      </w:pPr>
      <w:r>
        <w:rPr>
          <w:rFonts w:ascii="IRNazanin" w:hAnsi="IRNazanin" w:eastAsia="IRNazanin" w:cs="IRNazanin"/>
          <w:lang w:bidi="fa-IR"/>
          <w:color w:val="111111"/>
          <w:sz w:val="28"/>
          <w:szCs w:val="28"/>
          <w:rtl/>
        </w:rPr>
        <w:t xml:space="preserve">و تتحقق المساواة فی الحکم إذا کان أحد النصفین إنما یحصل کمال النفع به مع النصف الآخر،بأن یکون جعله ثوبا إنما یتحقق بهما،فمع فقده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غصب أحدهما وحده،ثم تلف أو أتلف أحدهما فإنه یضمن قیمة التالف مجتمعا خاصة و هی خمسة.و یحتمل سبعة،لأنه أتلف أحدهما و ادخل النقص علی الباقی بتعدیه.و یحتمل ثلاثة،لأنه قیمة المتلف.و لو لم ینقص الثوب بالشق رده بغیر شیء.  یفوت هذا النفع فتنقص قیمة الآخر بذلک.</w:t>
      </w:r>
    </w:p>
    <w:p>
      <w:pPr>
        <w:pStyle w:val="BookText"/>
      </w:pPr>
      <w:r>
        <w:rPr>
          <w:rFonts w:ascii="IRNazanin" w:hAnsi="IRNazanin" w:eastAsia="IRNazanin" w:cs="IRNazanin"/>
          <w:lang w:bidi="fa-IR"/>
          <w:color w:val="111111"/>
          <w:sz w:val="28"/>
          <w:szCs w:val="28"/>
          <w:rtl/>
        </w:rPr>
        <w:t xml:space="preserve">قوله: (أما لو غصب أحدهما وحده،ثم تلف،أو أتلف أحدهما فإنه یضمن قیمة التالف مجتمعا خاصة،و هی خمسة.و یحتمل سبعة، لأنه أتلف أحدهما و ادخل النقص علی الباقی بتعدیه،و یحتمل ثلاثة،لأنه قیمة المتلف).</w:t>
      </w:r>
    </w:p>
    <w:p>
      <w:pPr>
        <w:pStyle w:val="BookText"/>
      </w:pPr>
      <w:r>
        <w:rPr>
          <w:rFonts w:ascii="IRNazanin" w:hAnsi="IRNazanin" w:eastAsia="IRNazanin" w:cs="IRNazanin"/>
          <w:lang w:bidi="fa-IR"/>
          <w:color w:val="111111"/>
          <w:sz w:val="28"/>
          <w:szCs w:val="28"/>
          <w:rtl/>
        </w:rPr>
        <w:t xml:space="preserve">الفرق بین هذه المسألة و التی قبلها-حیث أورد فی هذه الاحتمالات الثلاثة و لم یورد فی الأولی شیئا:-ان التلف فی الأولی تحقق بعد إثبات الغاصب یده علی الزوجین معا،فکان کلمات یحدث من نقصان فی القیمة مستندا الی نقصان فی العین،أو فی الصفات مضمونا علیه قطعا.و هنا لم تثبت یده علی الزوجین معا فجاء احتمال ضمان ما تلف فی یده خاصة منظورا فیه الی إحدی صفتیه تارة و الی الأخری تارة،و هی کونه مجتمعا مع الزوج الآخر و کونه منفردا عنه.</w:t>
      </w:r>
    </w:p>
    <w:p>
      <w:pPr>
        <w:pStyle w:val="BookText"/>
      </w:pPr>
      <w:r>
        <w:rPr>
          <w:rFonts w:ascii="IRNazanin" w:hAnsi="IRNazanin" w:eastAsia="IRNazanin" w:cs="IRNazanin"/>
          <w:lang w:bidi="fa-IR"/>
          <w:color w:val="111111"/>
          <w:sz w:val="28"/>
          <w:szCs w:val="28"/>
          <w:rtl/>
        </w:rPr>
        <w:t xml:space="preserve">و لا ریب أن النقص الحاصل فی الزوج الباقی مستند الی فقد صفة،هی کونه مجتمعا مع الزوج التالف و قد حصل منه فیجب أن یکون مضمونا علیه، فیکون الاحتمال الثانی أقواها و أضعفها الثالث.</w:t>
      </w:r>
    </w:p>
    <w:p>
      <w:pPr>
        <w:pStyle w:val="BookText"/>
      </w:pPr>
      <w:r>
        <w:rPr>
          <w:rFonts w:ascii="IRNazanin" w:hAnsi="IRNazanin" w:eastAsia="IRNazanin" w:cs="IRNazanin"/>
          <w:lang w:bidi="fa-IR"/>
          <w:color w:val="111111"/>
          <w:sz w:val="28"/>
          <w:szCs w:val="28"/>
          <w:rtl/>
        </w:rPr>
        <w:t xml:space="preserve">قوله: (و لو لم ینقص الثوب بالشق رده بغیر شیء).</w:t>
      </w:r>
    </w:p>
    <w:p>
      <w:pPr>
        <w:pStyle w:val="BookText"/>
      </w:pPr>
      <w:r>
        <w:rPr>
          <w:rFonts w:ascii="IRNazanin" w:hAnsi="IRNazanin" w:eastAsia="IRNazanin" w:cs="IRNazanin"/>
          <w:lang w:bidi="fa-IR"/>
          <w:color w:val="111111"/>
          <w:sz w:val="28"/>
          <w:szCs w:val="28"/>
          <w:rtl/>
        </w:rPr>
        <w:t xml:space="preserve">إذ لم یفت من المال شیء،لکن جزاء فعله زیادة تغریره و إهانته ردعا و زجرا.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رد العین المغصوبة ما دامت باقیة،فإن تعذر دفع الغاصب البدل،و یملکه المغصوب منه. و لا یملک الغاصب العین المغصوبة،فإن عادت فلکل منهما الرجوع.   قوله: (و یجب رد العین المغصوبة ما دامت باقیة،فإن تعذر دفع الغاصب البدل).</w:t>
      </w:r>
    </w:p>
    <w:p>
      <w:pPr>
        <w:pStyle w:val="BookText"/>
      </w:pPr>
      <w:r>
        <w:rPr>
          <w:rFonts w:ascii="IRNazanin" w:hAnsi="IRNazanin" w:eastAsia="IRNazanin" w:cs="IRNazanin"/>
          <w:lang w:bidi="fa-IR"/>
          <w:color w:val="111111"/>
          <w:sz w:val="28"/>
          <w:szCs w:val="28"/>
          <w:rtl/>
        </w:rPr>
        <w:t xml:space="preserve">المراد تعذره عادة،و دفع البدل علی طریق الوجوب إذا طلبه المالک و یکفی لوجوب دفعه تعذر دفع العین علی الفور،و لو کان یتمکن من الدفع بعد یوم مثلا فهل یجب دفع البدل؟إطلاق کلامهم یقتضی الوجوب،و یناسبه أن الغاصب مؤاخذ بالأشق،و لم أقف علی تصریح بنفی أو إثبات.</w:t>
      </w:r>
    </w:p>
    <w:p>
      <w:pPr>
        <w:pStyle w:val="BookText"/>
      </w:pPr>
      <w:r>
        <w:rPr>
          <w:rFonts w:ascii="IRNazanin" w:hAnsi="IRNazanin" w:eastAsia="IRNazanin" w:cs="IRNazanin"/>
          <w:lang w:bidi="fa-IR"/>
          <w:color w:val="111111"/>
          <w:sz w:val="28"/>
          <w:szCs w:val="28"/>
          <w:rtl/>
        </w:rPr>
        <w:t xml:space="preserve">قوله: (و یملکه المغصوب منه).</w:t>
      </w:r>
    </w:p>
    <w:p>
      <w:pPr>
        <w:pStyle w:val="BookText"/>
      </w:pPr>
      <w:r>
        <w:rPr>
          <w:rFonts w:ascii="IRNazanin" w:hAnsi="IRNazanin" w:eastAsia="IRNazanin" w:cs="IRNazanin"/>
          <w:lang w:bidi="fa-IR"/>
          <w:color w:val="111111"/>
          <w:sz w:val="28"/>
          <w:szCs w:val="28"/>
          <w:rtl/>
        </w:rPr>
        <w:t xml:space="preserve">و إلا لم یکن لدفعه فائدة،بل کان محض کل علی المالک،و لأن الغرض منه المحافظة علی وصول ملکه الیه أو بدله علی الفور،و مقتضی کلامهم أن تملکه للحیلولة یقتضی أن لا یکون فی مقابل العین المغصوبة، و تحقیقه لا یخلو من اشکال.</w:t>
      </w:r>
    </w:p>
    <w:p>
      <w:pPr>
        <w:pStyle w:val="BookText"/>
      </w:pPr>
      <w:r>
        <w:rPr>
          <w:rFonts w:ascii="IRNazanin" w:hAnsi="IRNazanin" w:eastAsia="IRNazanin" w:cs="IRNazanin"/>
          <w:lang w:bidi="fa-IR"/>
          <w:color w:val="111111"/>
          <w:sz w:val="28"/>
          <w:szCs w:val="28"/>
          <w:rtl/>
        </w:rPr>
        <w:t xml:space="preserve">قوله: (و لا یملک الغاصب العین المغصوبة،فإن عادت فلکل منهما الرجوع).</w:t>
      </w:r>
    </w:p>
    <w:p>
      <w:pPr>
        <w:pStyle w:val="BookText"/>
      </w:pPr>
      <w:r>
        <w:rPr>
          <w:rFonts w:ascii="IRNazanin" w:hAnsi="IRNazanin" w:eastAsia="IRNazanin" w:cs="IRNazanin"/>
          <w:lang w:bidi="fa-IR"/>
          <w:color w:val="111111"/>
          <w:sz w:val="28"/>
          <w:szCs w:val="28"/>
          <w:rtl/>
        </w:rPr>
        <w:t xml:space="preserve">مقتضی ذلک بقاء العین المغصوبة علی ملک المالک،لامتناع کون الملک لا مالک له،فإن عادت فلکل منهما الرجوع فی العین بأن یدفعها الغاصب فیجب علی المالک قبولها،أو یرجع بها المالک.</w:t>
      </w:r>
    </w:p>
    <w:p>
      <w:pPr>
        <w:pStyle w:val="BookText"/>
      </w:pPr>
      <w:r>
        <w:rPr>
          <w:rFonts w:ascii="IRNazanin" w:hAnsi="IRNazanin" w:eastAsia="IRNazanin" w:cs="IRNazanin"/>
          <w:lang w:bidi="fa-IR"/>
          <w:color w:val="111111"/>
          <w:sz w:val="28"/>
          <w:szCs w:val="28"/>
          <w:rtl/>
        </w:rPr>
        <w:t xml:space="preserve">و لا یخفی أن إطلاق الرجوع علی الأول مجاز،و یمکن أن یکون المراد:فلکل منهما الرجوع فی العین و البدل.لکنه بعید،لأن حکم البدل سنذکر فیه اشکال باعتبار وجوب دفعه لو طلبه الغاصب،و هذا الجزم مناف له،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یجبر المالک علی إعادة البدل لو طلبه الغاصب؟اشکال لا علی رد النماء المنفصل و علی الغاصب الأجرة إن کان ذا اجرة من حین  و یبعد جمیع الجزم و التردد فی مسألة واحدة بغیر فاصل،بل یقبح.</w:t>
      </w:r>
    </w:p>
    <w:p>
      <w:pPr>
        <w:pStyle w:val="BookText"/>
      </w:pPr>
      <w:r>
        <w:rPr>
          <w:rFonts w:ascii="IRNazanin" w:hAnsi="IRNazanin" w:eastAsia="IRNazanin" w:cs="IRNazanin"/>
          <w:lang w:bidi="fa-IR"/>
          <w:color w:val="111111"/>
          <w:sz w:val="28"/>
          <w:szCs w:val="28"/>
          <w:rtl/>
        </w:rPr>
        <w:t xml:space="preserve">و هل یجبر المالک علی اعادة البدل لو طلبه الغاصب؟إشکال ینشأ:من ثبوت الملک و الأصل بقاؤه،و من أنه إنما ملکه للحیلولة و قد زالت.قیل:لو کان بحیث یجبر علی رده لکان نقصا فی البدلیة،إذ قد لا یرغب المعاملون فیه.و لیس بشیء،لأنه متی تعلق به حق ثالث وجب عوضه،و الأصح وجوب الرد فیجبر علیه.</w:t>
      </w:r>
    </w:p>
    <w:p>
      <w:pPr>
        <w:pStyle w:val="BookText"/>
      </w:pPr>
      <w:r>
        <w:rPr>
          <w:rFonts w:ascii="IRNazanin" w:hAnsi="IRNazanin" w:eastAsia="IRNazanin" w:cs="IRNazanin"/>
          <w:lang w:bidi="fa-IR"/>
          <w:color w:val="111111"/>
          <w:sz w:val="28"/>
          <w:szCs w:val="28"/>
          <w:rtl/>
        </w:rPr>
        <w:t xml:space="preserve">و العجب أن المصنف جزم فیما سبق بالتراد،و تردد فی أن للغاصب حبس العین الی أن یأخذ البدل،و هنا تردد فی إجبار المالک علی الدفع لو طلبه الغاصب.و ینبغی عدم التردد فی وجوب الرد حینئذ،لأن هذا الملک ثبت علی طریق القهر لأجل عدم وصول ملک المالک إلیه.</w:t>
      </w:r>
    </w:p>
    <w:p>
      <w:pPr>
        <w:pStyle w:val="BookText"/>
      </w:pPr>
      <w:r>
        <w:rPr>
          <w:rFonts w:ascii="IRNazanin" w:hAnsi="IRNazanin" w:eastAsia="IRNazanin" w:cs="IRNazanin"/>
          <w:lang w:bidi="fa-IR"/>
          <w:color w:val="111111"/>
          <w:sz w:val="28"/>
          <w:szCs w:val="28"/>
          <w:rtl/>
        </w:rPr>
        <w:t xml:space="preserve">فإن کان علی جهة البدلیة فإذا استحق المالک ملکه وجب عود مال الغاصب الیه،لامتناع زوال البدلیة،و عدم رجوع کل من البدل و المبدل الی مالکه،و إن کان علی جهة الحیلولة فقد زالت فلا وجه لعدم الرد أصلا،لأن الحال دائر بین الأمرین.</w:t>
      </w:r>
    </w:p>
    <w:p>
      <w:pPr>
        <w:pStyle w:val="BookText"/>
      </w:pPr>
      <w:r>
        <w:rPr>
          <w:rFonts w:ascii="IRNazanin" w:hAnsi="IRNazanin" w:eastAsia="IRNazanin" w:cs="IRNazanin"/>
          <w:lang w:bidi="fa-IR"/>
          <w:color w:val="111111"/>
          <w:sz w:val="28"/>
          <w:szCs w:val="28"/>
          <w:rtl/>
        </w:rPr>
        <w:t xml:space="preserve">صرح المصنف فی التذکرة بأن القیمة المدفوعة یملکها المغصوب منه ملکا مراعی للحیلولة فیزول بزوالها </w:t>
      </w:r>
      <w:r>
        <w:rPr>
          <w:rStyle w:val="FootnoteReference"/>
        </w:rPr>
        <w:footnoteReference w:id="494"/>
      </w:r>
      <w:r>
        <w:rPr>
          <w:rFonts w:ascii="IRNazanin" w:hAnsi="IRNazanin" w:eastAsia="IRNazanin" w:cs="IRNazanin"/>
          <w:lang w:bidi="fa-IR"/>
          <w:color w:val="111111"/>
          <w:sz w:val="28"/>
          <w:szCs w:val="28"/>
          <w:rtl/>
        </w:rPr>
        <w:t xml:space="preserve">و هو واضح.</w:t>
      </w:r>
    </w:p>
    <w:p>
      <w:pPr>
        <w:pStyle w:val="BookText"/>
      </w:pPr>
      <w:r>
        <w:rPr>
          <w:rFonts w:ascii="IRNazanin" w:hAnsi="IRNazanin" w:eastAsia="IRNazanin" w:cs="IRNazanin"/>
          <w:lang w:bidi="fa-IR"/>
          <w:color w:val="111111"/>
          <w:sz w:val="28"/>
          <w:szCs w:val="28"/>
          <w:rtl/>
        </w:rPr>
        <w:t xml:space="preserve">قوله: (لا علی النماء المنفصل).</w:t>
      </w:r>
    </w:p>
    <w:p>
      <w:pPr>
        <w:pStyle w:val="BookText"/>
      </w:pPr>
      <w:r>
        <w:rPr>
          <w:rFonts w:ascii="IRNazanin" w:hAnsi="IRNazanin" w:eastAsia="IRNazanin" w:cs="IRNazanin"/>
          <w:lang w:bidi="fa-IR"/>
          <w:color w:val="111111"/>
          <w:sz w:val="28"/>
          <w:szCs w:val="28"/>
          <w:rtl/>
        </w:rPr>
        <w:t xml:space="preserve">لأنه نماء ملک المالک،لأنه فی وقت النماء کان مالکا للعین،بخلاف المتصل فیجب رده مع العین.</w:t>
      </w:r>
    </w:p>
    <w:p>
      <w:pPr>
        <w:pStyle w:val="BookText"/>
      </w:pPr>
      <w:r>
        <w:rPr>
          <w:rFonts w:ascii="IRNazanin" w:hAnsi="IRNazanin" w:eastAsia="IRNazanin" w:cs="IRNazanin"/>
          <w:lang w:bidi="fa-IR"/>
          <w:color w:val="111111"/>
          <w:sz w:val="28"/>
          <w:szCs w:val="28"/>
          <w:rtl/>
        </w:rPr>
        <w:t xml:space="preserve">قوله: (و علی الغاصب الأجرة إن کان ذا اجرة من حین الغصب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الغصب الی حین دفع البدل،و النماء المنفصل فیما بینهما للمالک،و کذا المتصل فیضمنه الغاصب لو زال،و کذا المتصل و المنفصل علی اشکال إذا تجدد بعد دفع البدل،  الی حین دفع البدل).</w:t>
      </w:r>
    </w:p>
    <w:p>
      <w:pPr>
        <w:pStyle w:val="BookText"/>
      </w:pPr>
      <w:r>
        <w:rPr>
          <w:rFonts w:ascii="IRNazanin" w:hAnsi="IRNazanin" w:eastAsia="IRNazanin" w:cs="IRNazanin"/>
          <w:lang w:bidi="fa-IR"/>
          <w:color w:val="111111"/>
          <w:sz w:val="28"/>
          <w:szCs w:val="28"/>
          <w:rtl/>
        </w:rPr>
        <w:t xml:space="preserve">لا ریب فی ذلک،لأن ید الغاصب حینئذ ید عدوان محض و قد سبق تعیین الأجرة،أما بعد دفع البدل) </w:t>
      </w:r>
      <w:r>
        <w:rPr>
          <w:rStyle w:val="FootnoteReference"/>
        </w:rPr>
        <w:footnoteReference w:id="495"/>
      </w:r>
      <w:r>
        <w:rPr>
          <w:rFonts w:ascii="IRNazanin" w:hAnsi="IRNazanin" w:eastAsia="IRNazanin" w:cs="IRNazanin"/>
          <w:lang w:bidi="fa-IR"/>
          <w:color w:val="111111"/>
          <w:sz w:val="28"/>
          <w:szCs w:val="28"/>
          <w:rtl/>
        </w:rPr>
        <w:t xml:space="preserve">فهل تجب الأجرة أم لا؟سبق فی مسألة الآبق إشکال فی أجرته بعد دفع القیمة،و الذی یقتضیه النظر فی الموضعین الوجوب،لبقاء الغصب کما کان.</w:t>
      </w:r>
    </w:p>
    <w:p>
      <w:pPr>
        <w:pStyle w:val="BookText"/>
      </w:pPr>
      <w:r>
        <w:rPr>
          <w:rFonts w:ascii="IRNazanin" w:hAnsi="IRNazanin" w:eastAsia="IRNazanin" w:cs="IRNazanin"/>
          <w:lang w:bidi="fa-IR"/>
          <w:color w:val="111111"/>
          <w:sz w:val="28"/>
          <w:szCs w:val="28"/>
          <w:rtl/>
        </w:rPr>
        <w:t xml:space="preserve">نعم علی القول بأن للغاصب حبس المغصوب الی أن یقبض البدل یتأتی عدم وجوب الأجرة بعد دفعة القیمة،و لا یتأتی عدم استحقاق المالک نماء العین إلا علی القول بثبوت البدلیة،و خروج العین عن ملک المالک.</w:t>
      </w:r>
    </w:p>
    <w:p>
      <w:pPr>
        <w:pStyle w:val="BookText"/>
      </w:pPr>
      <w:r>
        <w:rPr>
          <w:rFonts w:ascii="IRNazanin" w:hAnsi="IRNazanin" w:eastAsia="IRNazanin" w:cs="IRNazanin"/>
          <w:lang w:bidi="fa-IR"/>
          <w:color w:val="111111"/>
          <w:sz w:val="28"/>
          <w:szCs w:val="28"/>
          <w:rtl/>
        </w:rPr>
        <w:t xml:space="preserve">قوله: (و النماء المنفصل فیما بینهما للمالک،و کذا المتصل فیضمنه الغاصب لو زال).</w:t>
      </w:r>
    </w:p>
    <w:p>
      <w:pPr>
        <w:pStyle w:val="BookText"/>
      </w:pPr>
      <w:r>
        <w:rPr>
          <w:rFonts w:ascii="IRNazanin" w:hAnsi="IRNazanin" w:eastAsia="IRNazanin" w:cs="IRNazanin"/>
          <w:lang w:bidi="fa-IR"/>
          <w:color w:val="111111"/>
          <w:sz w:val="28"/>
          <w:szCs w:val="28"/>
          <w:rtl/>
        </w:rPr>
        <w:t xml:space="preserve">لا ریب فی ذلک أیضا،لأنه نماء ملک المالک.</w:t>
      </w:r>
    </w:p>
    <w:p>
      <w:pPr>
        <w:pStyle w:val="BookText"/>
      </w:pPr>
      <w:r>
        <w:rPr>
          <w:rFonts w:ascii="IRNazanin" w:hAnsi="IRNazanin" w:eastAsia="IRNazanin" w:cs="IRNazanin"/>
          <w:lang w:bidi="fa-IR"/>
          <w:color w:val="111111"/>
          <w:sz w:val="28"/>
          <w:szCs w:val="28"/>
          <w:rtl/>
        </w:rPr>
        <w:t xml:space="preserve">قوله: (و کذا المتصل و المنفصل علی اشکال إذا تجدد بعد دفع البدل).</w:t>
      </w:r>
    </w:p>
    <w:p>
      <w:pPr>
        <w:pStyle w:val="BookText"/>
      </w:pPr>
      <w:r>
        <w:rPr>
          <w:rFonts w:ascii="IRNazanin" w:hAnsi="IRNazanin" w:eastAsia="IRNazanin" w:cs="IRNazanin"/>
          <w:lang w:bidi="fa-IR"/>
          <w:color w:val="111111"/>
          <w:sz w:val="28"/>
          <w:szCs w:val="28"/>
          <w:rtl/>
        </w:rPr>
        <w:t xml:space="preserve">ینشأ:من أنه تجدد بعد براءته من العین بعد دفع القیمة،و لم یثبت یده علیه،و من أن الدفع إنما کان لمکان الحیلولة و هو لا یقتضی البراءة.و الأصح استحقاق الرجوع به أیضا علی الغاصب،استصحابا لما کان الی أن یعلم المزیل.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یضمن الأجرة و إن لم ینتفع بأجرة المثل عن عمل مطلق مدة الغصب.</w:t>
      </w:r>
    </w:p>
    <w:p>
      <w:pPr>
        <w:pStyle w:val="BookText"/>
      </w:pPr>
      <w:r>
        <w:rPr>
          <w:rFonts w:ascii="IRNazanin" w:hAnsi="IRNazanin" w:eastAsia="IRNazanin" w:cs="IRNazanin"/>
          <w:lang w:bidi="fa-IR"/>
          <w:color w:val="111111"/>
          <w:sz w:val="28"/>
          <w:szCs w:val="28"/>
          <w:rtl/>
        </w:rPr>
        <w:t xml:space="preserve">و لو انتفع بالأزید ضمن الأزید،و لو انتفع بالأنقص ضمن اجرة المطلق. و لو جنی العبد المغصوب فقتل قصاصا فعلی الغاصب أعلی القیم.  المراد بالعلم المطلق:المتوسط الذی لا یکون مقیدا بقید القلة و لا بقید الکثرة،و فی فهم المتوسط من المطلق خفاء إلا أن ما سیذکره فی العبارة یرشد الی ذلک.</w:t>
      </w:r>
    </w:p>
    <w:p>
      <w:pPr>
        <w:pStyle w:val="BookText"/>
      </w:pPr>
      <w:r>
        <w:rPr>
          <w:rFonts w:ascii="IRNazanin" w:hAnsi="IRNazanin" w:eastAsia="IRNazanin" w:cs="IRNazanin"/>
          <w:lang w:bidi="fa-IR"/>
          <w:color w:val="111111"/>
          <w:sz w:val="28"/>
          <w:szCs w:val="28"/>
          <w:rtl/>
        </w:rPr>
        <w:t xml:space="preserve">و وجه ضمانه:أن المتوسط هو الغالب فإن إدآب الأجیر نفسه فوق المعتاد نادر کما أن الرضی بالتراخی أیضا نادر.</w:t>
      </w:r>
    </w:p>
    <w:p>
      <w:pPr>
        <w:pStyle w:val="BookText"/>
      </w:pPr>
      <w:r>
        <w:rPr>
          <w:rFonts w:ascii="IRNazanin" w:hAnsi="IRNazanin" w:eastAsia="IRNazanin" w:cs="IRNazanin"/>
          <w:lang w:bidi="fa-IR"/>
          <w:color w:val="111111"/>
          <w:sz w:val="28"/>
          <w:szCs w:val="28"/>
          <w:rtl/>
        </w:rPr>
        <w:t xml:space="preserve">فإن قلت:کیف وجب فی المنافع أجرة الأعلی و وجب فی العمل أجرة الأوسط؟ قلت:لا أولویة بالنسبة إلی المنافع للقادر علیها،فإن کلا منهما ممکن منه علی حد سواء،بخلاف العمل فإن فی مراتبه تفاوتا.</w:t>
      </w:r>
    </w:p>
    <w:p>
      <w:pPr>
        <w:pStyle w:val="BookText"/>
      </w:pPr>
      <w:r>
        <w:rPr>
          <w:rFonts w:ascii="IRNazanin" w:hAnsi="IRNazanin" w:eastAsia="IRNazanin" w:cs="IRNazanin"/>
          <w:lang w:bidi="fa-IR"/>
          <w:color w:val="111111"/>
          <w:sz w:val="28"/>
          <w:szCs w:val="28"/>
          <w:rtl/>
        </w:rPr>
        <w:t xml:space="preserve">قوله: (و لو انتفع بالأزید ضمن،و إن انتفع بالأنقص ضمن اجرة المطلق).</w:t>
      </w:r>
    </w:p>
    <w:p>
      <w:pPr>
        <w:pStyle w:val="BookText"/>
      </w:pPr>
      <w:r>
        <w:rPr>
          <w:rFonts w:ascii="IRNazanin" w:hAnsi="IRNazanin" w:eastAsia="IRNazanin" w:cs="IRNazanin"/>
          <w:lang w:bidi="fa-IR"/>
          <w:color w:val="111111"/>
          <w:sz w:val="28"/>
          <w:szCs w:val="28"/>
          <w:rtl/>
        </w:rPr>
        <w:t xml:space="preserve">أی:المتوسط،أما الأول فلأنه قد استوفاه فیجب بدل ما استوفاه،و أما الثانی فلأن الزائد علی الأنقص قد فات و هو محسوب علی الغاصب.</w:t>
      </w:r>
    </w:p>
    <w:p>
      <w:pPr>
        <w:pStyle w:val="BookText"/>
      </w:pPr>
      <w:r>
        <w:rPr>
          <w:rFonts w:ascii="IRNazanin" w:hAnsi="IRNazanin" w:eastAsia="IRNazanin" w:cs="IRNazanin"/>
          <w:lang w:bidi="fa-IR"/>
          <w:color w:val="111111"/>
          <w:sz w:val="28"/>
          <w:szCs w:val="28"/>
          <w:rtl/>
        </w:rPr>
        <w:t xml:space="preserve">قوله: (و لو جنی العبد المغصوب فقتل قصاصا فعلی الغاصب أعلی القیم).</w:t>
      </w:r>
    </w:p>
    <w:p>
      <w:pPr>
        <w:pStyle w:val="BookText"/>
      </w:pPr>
      <w:r>
        <w:rPr>
          <w:rFonts w:ascii="IRNazanin" w:hAnsi="IRNazanin" w:eastAsia="IRNazanin" w:cs="IRNazanin"/>
          <w:lang w:bidi="fa-IR"/>
          <w:color w:val="111111"/>
          <w:sz w:val="28"/>
          <w:szCs w:val="28"/>
          <w:rtl/>
        </w:rPr>
        <w:t xml:space="preserve">هذا بناء علی وجوب أعلی القیم فی القیمی،و قد سبق أن الأصح خلافه،و أن الواجب قیمة یوم التلف.و وجه ضمانه علی الغاصب:أنه مضمون علیه فی حال الجنایة،فیضمن ما یحدث علیه بسببها.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جنی علی الطرف فاقتص ضمن الغاصب الأرش،و هو ما ینقص من العبد بذلک دون أرش الید،لأنها ذهبت بسبب غیر مضمون و یحتمل أرش الید،و أکثر الأمرین.و کذا لو اقتص منه بعده رده الی السید،و کذا لو ارتد فی ید الغاصب فقتل فی ید المالک فإنه یضمن   قوله: (و لو جنی علی الطرف فاقتص ضمن الغاصب الأرش،و هو ما ینقص من العبد بذلک،دون أرش الید،لأنها ذهبت بسبب غیر مضمون.و یحتمل أرش الید،و أکثر الأمرین).</w:t>
      </w:r>
    </w:p>
    <w:p>
      <w:pPr>
        <w:pStyle w:val="BookText"/>
      </w:pPr>
      <w:r>
        <w:rPr>
          <w:rFonts w:ascii="IRNazanin" w:hAnsi="IRNazanin" w:eastAsia="IRNazanin" w:cs="IRNazanin"/>
          <w:lang w:bidi="fa-IR"/>
          <w:color w:val="111111"/>
          <w:sz w:val="28"/>
          <w:szCs w:val="28"/>
          <w:rtl/>
        </w:rPr>
        <w:t xml:space="preserve">لو جنی العبد المغصوب علی طرف الغیر فاقتض منه المجنی علیه ضمن الغاصب أرش الید،و هو ما ینقص من قیمة العبد بذلک،قلیلا کان أو کثیرا، و لا یتحتم ضمان أرش الید و لا أکثر الأمرین،لأن قطعها باستحقاق الجنایة.</w:t>
      </w:r>
    </w:p>
    <w:p>
      <w:pPr>
        <w:pStyle w:val="BookText"/>
      </w:pPr>
      <w:r>
        <w:rPr>
          <w:rFonts w:ascii="IRNazanin" w:hAnsi="IRNazanin" w:eastAsia="IRNazanin" w:cs="IRNazanin"/>
          <w:lang w:bidi="fa-IR"/>
          <w:color w:val="111111"/>
          <w:sz w:val="28"/>
          <w:szCs w:val="28"/>
          <w:rtl/>
        </w:rPr>
        <w:t xml:space="preserve">و إنما یضمن الغاصب للمالک ما ینقص.و یضعف بأن الجنایة فی یده فهی مضمونة،علیه و لا منافاة فی ضمان الغاصب لما یستحقه المجنی علیه بسبب الجنایة.و یحتمل ضمان أرش الید،لأنه المقدر و هو مضمون.</w:t>
      </w:r>
    </w:p>
    <w:p>
      <w:pPr>
        <w:pStyle w:val="BookText"/>
      </w:pPr>
      <w:r>
        <w:rPr>
          <w:rFonts w:ascii="IRNazanin" w:hAnsi="IRNazanin" w:eastAsia="IRNazanin" w:cs="IRNazanin"/>
          <w:lang w:bidi="fa-IR"/>
          <w:color w:val="111111"/>
          <w:sz w:val="28"/>
          <w:szCs w:val="28"/>
          <w:rtl/>
        </w:rPr>
        <w:t xml:space="preserve">و یحتمل أکثر الأمرین من نقصان القیمة و الأرش،لأن الغاصب مؤاخذ بذلک،و قد سبق دلیله فی أول الباب و یزیده أن فیه أعمالا للدلیلین،اعنی النص علی وجوب المقدر و ضمان الغاصب لما یذهب من المالیة فی یده، و هذا هو الأصح إذ لا فرق بین جنایته و الجنایة فی یده،و العجب أن المصنف أسلف فیما تقدم وجوب أکثر الأمرین و خالف هنا،و الفرق غیر ظاهر.</w:t>
      </w:r>
    </w:p>
    <w:p>
      <w:pPr>
        <w:pStyle w:val="BookText"/>
      </w:pPr>
      <w:r>
        <w:rPr>
          <w:rFonts w:ascii="IRNazanin" w:hAnsi="IRNazanin" w:eastAsia="IRNazanin" w:cs="IRNazanin"/>
          <w:lang w:bidi="fa-IR"/>
          <w:color w:val="111111"/>
          <w:sz w:val="28"/>
          <w:szCs w:val="28"/>
          <w:rtl/>
        </w:rPr>
        <w:t xml:space="preserve">قوله: (و کذا لو اقتص منه بعد رده الی السید).</w:t>
      </w:r>
    </w:p>
    <w:p>
      <w:pPr>
        <w:pStyle w:val="BookText"/>
      </w:pPr>
      <w:r>
        <w:rPr>
          <w:rFonts w:ascii="IRNazanin" w:hAnsi="IRNazanin" w:eastAsia="IRNazanin" w:cs="IRNazanin"/>
          <w:lang w:bidi="fa-IR"/>
          <w:color w:val="111111"/>
          <w:sz w:val="28"/>
          <w:szCs w:val="28"/>
          <w:rtl/>
        </w:rPr>
        <w:t xml:space="preserve">فتجیء(فیه) </w:t>
      </w:r>
      <w:r>
        <w:rPr>
          <w:rStyle w:val="FootnoteReference"/>
        </w:rPr>
        <w:footnoteReference w:id="496"/>
      </w:r>
      <w:r>
        <w:rPr>
          <w:rFonts w:ascii="IRNazanin" w:hAnsi="IRNazanin" w:eastAsia="IRNazanin" w:cs="IRNazanin"/>
          <w:lang w:bidi="fa-IR"/>
          <w:color w:val="111111"/>
          <w:sz w:val="28"/>
          <w:szCs w:val="28"/>
          <w:rtl/>
        </w:rPr>
        <w:t xml:space="preserve">الاحتمالات السابقة عند المصنف،و المختار فیها واحد،و الأصح عندنا وجوب الأکثر.</w:t>
      </w:r>
    </w:p>
    <w:p>
      <w:pPr>
        <w:pStyle w:val="BookText"/>
      </w:pPr>
      <w:r>
        <w:rPr>
          <w:rFonts w:ascii="IRNazanin" w:hAnsi="IRNazanin" w:eastAsia="IRNazanin" w:cs="IRNazanin"/>
          <w:lang w:bidi="fa-IR"/>
          <w:color w:val="111111"/>
          <w:sz w:val="28"/>
          <w:szCs w:val="28"/>
          <w:rtl/>
        </w:rPr>
        <w:t xml:space="preserve">قوله: (و کذا لو ارتد فی ید الغاصب فقتل فی ید المالک فإنه یضمن القیمة).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القیمة. و لو غصبه مرتدا أو سارقا فقتل أو قطع فی یده ففی الضمان علی الغاصب نظر،  بقرینة تعریف مما سبق،و لا تجیء فیه الاحتمالات السابقة،لأن قوله:</w:t>
      </w:r>
    </w:p>
    <w:p>
      <w:pPr>
        <w:pStyle w:val="BookText"/>
      </w:pPr>
      <w:r>
        <w:rPr>
          <w:rFonts w:ascii="IRNazanin" w:hAnsi="IRNazanin" w:eastAsia="IRNazanin" w:cs="IRNazanin"/>
          <w:lang w:bidi="fa-IR"/>
          <w:color w:val="111111"/>
          <w:sz w:val="28"/>
          <w:szCs w:val="28"/>
          <w:rtl/>
        </w:rPr>
        <w:t xml:space="preserve">فإنه یضمن القیمة)یقتضی أن لا یکون التشبیه فی ذلک الحکم،بل فی أصل استحقاق المالک تضمین الغاصب من غیر تعیین المقدر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غصبه مرتدا أو سارقا فقتل،أو قطع فی یده ففی الضمان علی الغاصب نظر).</w:t>
      </w:r>
    </w:p>
    <w:p>
      <w:pPr>
        <w:pStyle w:val="BookText"/>
      </w:pPr>
      <w:r>
        <w:rPr>
          <w:rFonts w:ascii="IRNazanin" w:hAnsi="IRNazanin" w:eastAsia="IRNazanin" w:cs="IRNazanin"/>
          <w:lang w:bidi="fa-IR"/>
          <w:color w:val="111111"/>
          <w:sz w:val="28"/>
          <w:szCs w:val="28"/>
          <w:rtl/>
        </w:rPr>
        <w:t xml:space="preserve">ینشأ:من سبق استحقاق القتل و القطع فی ید السید فلا یکون مضمونا علی الغاصب،و من أنه تجدد فی ید الغاصب و لیس من لوازم الاستحقاق فی ید السید الوقوع،فإذا تجدد فی ید الغاصب التی هی محکوم بکونها ید ضمان وجب أن یکون مضمونا.</w:t>
      </w:r>
    </w:p>
    <w:p>
      <w:pPr>
        <w:pStyle w:val="BookText"/>
      </w:pPr>
      <w:r>
        <w:rPr>
          <w:rFonts w:ascii="IRNazanin" w:hAnsi="IRNazanin" w:eastAsia="IRNazanin" w:cs="IRNazanin"/>
          <w:lang w:bidi="fa-IR"/>
          <w:color w:val="111111"/>
          <w:sz w:val="28"/>
          <w:szCs w:val="28"/>
          <w:rtl/>
        </w:rPr>
        <w:t xml:space="preserve">و الظاهر أنه لا فرق بین الردة الفطریة و غیرها،لأنه لا یخرج بها عن کونه مملوکا لجواز </w:t>
      </w:r>
      <w:r>
        <w:rPr>
          <w:rStyle w:val="FootnoteReference"/>
        </w:rPr>
        <w:footnoteReference w:id="498"/>
      </w:r>
      <w:r>
        <w:rPr>
          <w:rFonts w:ascii="IRNazanin" w:hAnsi="IRNazanin" w:eastAsia="IRNazanin" w:cs="IRNazanin"/>
          <w:lang w:bidi="fa-IR"/>
          <w:color w:val="111111"/>
          <w:sz w:val="28"/>
          <w:szCs w:val="28"/>
          <w:rtl/>
        </w:rPr>
        <w:t xml:space="preserve">بیعه حینئذ،و من الجائز أن لا یظفر به السلطان فیسلم من القتل،و ما ذکره الشارح من الفرق </w:t>
      </w:r>
      <w:r>
        <w:rPr>
          <w:rStyle w:val="FootnoteReference"/>
        </w:rPr>
        <w:footnoteReference w:id="499"/>
      </w:r>
      <w:r>
        <w:rPr>
          <w:rFonts w:ascii="IRNazanin" w:hAnsi="IRNazanin" w:eastAsia="IRNazanin" w:cs="IRNazanin"/>
          <w:lang w:bidi="fa-IR"/>
          <w:color w:val="111111"/>
          <w:sz w:val="28"/>
          <w:szCs w:val="28"/>
          <w:rtl/>
        </w:rPr>
        <w:t xml:space="preserve">غیر ظاهر.</w:t>
      </w:r>
    </w:p>
    <w:p>
      <w:pPr>
        <w:pStyle w:val="BookText"/>
      </w:pPr>
      <w:r>
        <w:rPr>
          <w:rFonts w:ascii="IRNazanin" w:hAnsi="IRNazanin" w:eastAsia="IRNazanin" w:cs="IRNazanin"/>
          <w:lang w:bidi="fa-IR"/>
          <w:color w:val="111111"/>
          <w:sz w:val="28"/>
          <w:szCs w:val="28"/>
          <w:rtl/>
        </w:rPr>
        <w:t xml:space="preserve">و بناء الحکم علی أن الاعتقاد باق أم لا غیر ظاهر،لأن القتل قد ثبت بصدور الاعتقاد الفاسد و لم یطرأ ما یزیله،و الاعتقاد المتجدد بناء علی عدم بقائه لیس هو السبب فی القتل،بل السبب ما مضی فلا یتم ما ذکره،و انی لا أجد القول بضمان الغاصب بذلک البعید.</w:t>
      </w:r>
    </w:p>
    <w:p>
      <w:pPr>
        <w:pStyle w:val="BookText"/>
      </w:pPr>
      <w:r>
        <w:rPr>
          <w:rFonts w:ascii="IRNazanin" w:hAnsi="IRNazanin" w:eastAsia="IRNazanin" w:cs="IRNazanin"/>
          <w:lang w:bidi="fa-IR"/>
          <w:color w:val="111111"/>
          <w:sz w:val="28"/>
          <w:szCs w:val="28"/>
          <w:rtl/>
        </w:rPr>
        <w:t xml:space="preserve">و اختار المصنف فی التذکرة ضمان الغاصب قیمة عبد مستحق للقتل أو ید مستحقة للقطع </w:t>
      </w:r>
      <w:r>
        <w:rPr>
          <w:rStyle w:val="FootnoteReference"/>
        </w:rPr>
        <w:footnoteReference w:id="500"/>
      </w:r>
      <w:r>
        <w:rPr>
          <w:rFonts w:ascii="IRNazanin" w:hAnsi="IRNazanin" w:eastAsia="IRNazanin" w:cs="IRNazanin"/>
          <w:lang w:bidi="fa-IR"/>
          <w:color w:val="111111"/>
          <w:sz w:val="28"/>
          <w:szCs w:val="28"/>
          <w:rtl/>
        </w:rPr>
        <w:t xml:space="preserve">،و هذا هو التحقیق و الأصح.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منعناه ضمن النقص الزائد علی المقدّر لو حصل،و کذا الأشکال لو انعکس.   قوله: (فإن منعناه ضمن النقص الزائد علی المقدّر لو حصل).</w:t>
      </w:r>
    </w:p>
    <w:p>
      <w:pPr>
        <w:pStyle w:val="BookText"/>
      </w:pPr>
      <w:r>
        <w:rPr>
          <w:rFonts w:ascii="IRNazanin" w:hAnsi="IRNazanin" w:eastAsia="IRNazanin" w:cs="IRNazanin"/>
          <w:lang w:bidi="fa-IR"/>
          <w:color w:val="111111"/>
          <w:sz w:val="28"/>
          <w:szCs w:val="28"/>
          <w:rtl/>
        </w:rPr>
        <w:t xml:space="preserve">أی:لو قلنا بمنع الضمان علی الغاصب،و هو أحد طرفی النظر یضمن الغاصب النقص الزائد علی المقدّر لو حصل نقص زائد علیه،و ذلک إذا کان الناقص من القیمة أزید من المقدّر فی الطرف و من دیة الحر فی النفس.</w:t>
      </w:r>
    </w:p>
    <w:p>
      <w:pPr>
        <w:pStyle w:val="BookText"/>
      </w:pPr>
      <w:r>
        <w:rPr>
          <w:rFonts w:ascii="IRNazanin" w:hAnsi="IRNazanin" w:eastAsia="IRNazanin" w:cs="IRNazanin"/>
          <w:lang w:bidi="fa-IR"/>
          <w:color w:val="111111"/>
          <w:sz w:val="28"/>
          <w:szCs w:val="28"/>
          <w:rtl/>
        </w:rPr>
        <w:t xml:space="preserve">و قصره شیخنا الشهید فی بعض حواشیه علی القطع فی السرقة دون القتل فی الردة،و هو فی کلام الشارح السید،و لیس بظاهر،بل یتأتی فی الارتداد أیضا،و وجهه علی ما ذکره الشارح الفاضل:استقرار ملک المالک علیها فی علمه تعالی و ید الغاصب علیها عادیة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قصور هذا الاستدلال عن ثبوت ذلک،و یمکن أن یستدل بأن لمستحق هو ما قابل مقدّر الید لا ما نقص من القیمة،فإن ذلک مؤاخذ به الغاصب دون الجانی،و لیس هذا بشیء یعتد به،لأن مؤاخذة الغاصب بالزیادة فرع کون متعلق الأصل مضمونا فی الجملة،کما لو جنی الأجنبی فی ید الغاصب.</w:t>
      </w:r>
    </w:p>
    <w:p>
      <w:pPr>
        <w:pStyle w:val="BookText"/>
      </w:pPr>
      <w:r>
        <w:rPr>
          <w:rFonts w:ascii="IRNazanin" w:hAnsi="IRNazanin" w:eastAsia="IRNazanin" w:cs="IRNazanin"/>
          <w:lang w:bidi="fa-IR"/>
          <w:color w:val="111111"/>
          <w:sz w:val="28"/>
          <w:szCs w:val="28"/>
          <w:rtl/>
        </w:rPr>
        <w:t xml:space="preserve">أما مع عدم الضمان فلا وجه لتضمین شیء أصلا،و الأصح عدم الفرق،فلو منعنا الضمان لم یوجب شیئا أصلا بحال.</w:t>
      </w:r>
    </w:p>
    <w:p>
      <w:pPr>
        <w:pStyle w:val="BookText"/>
      </w:pPr>
      <w:r>
        <w:rPr>
          <w:rFonts w:ascii="IRNazanin" w:hAnsi="IRNazanin" w:eastAsia="IRNazanin" w:cs="IRNazanin"/>
          <w:lang w:bidi="fa-IR"/>
          <w:color w:val="111111"/>
          <w:sz w:val="28"/>
          <w:szCs w:val="28"/>
          <w:rtl/>
        </w:rPr>
        <w:t xml:space="preserve">قوله: (و کذا الاشکال لو انعکس).</w:t>
      </w:r>
    </w:p>
    <w:p>
      <w:pPr>
        <w:pStyle w:val="BookText"/>
      </w:pPr>
      <w:r>
        <w:rPr>
          <w:rFonts w:ascii="IRNazanin" w:hAnsi="IRNazanin" w:eastAsia="IRNazanin" w:cs="IRNazanin"/>
          <w:lang w:bidi="fa-IR"/>
          <w:color w:val="111111"/>
          <w:sz w:val="28"/>
          <w:szCs w:val="28"/>
          <w:rtl/>
        </w:rPr>
        <w:t xml:space="preserve">أی:و مثل ما سبق الاشکال لو ارتد أو سرق فی ید الغاصب فقتل فی ید المالک،و منشؤه عکس منشأ الأول،و هذا رجوع عن جزمه السابق فی قوله:</w:t>
      </w:r>
    </w:p>
    <w:p>
      <w:pPr>
        <w:pStyle w:val="BookText"/>
      </w:pPr>
      <w:r>
        <w:rPr>
          <w:rFonts w:ascii="IRNazanin" w:hAnsi="IRNazanin" w:eastAsia="IRNazanin" w:cs="IRNazanin"/>
          <w:lang w:bidi="fa-IR"/>
          <w:color w:val="111111"/>
          <w:sz w:val="28"/>
          <w:szCs w:val="28"/>
          <w:rtl/>
        </w:rPr>
        <w:t xml:space="preserve">(و کذا لو قبض بعد رده الی السید،و کذا لو ارتد فی ید الغاصب فقتل فی ید المالک فإنه یضمن القیمة).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ارتد فی یده ثم مات فی ید مالکه من غیر قتل ضمن الأرش خاصة،  و لا یخفی أن حمل العکس علی زیادة المقدر علی نقص القیمة </w:t>
      </w:r>
      <w:r>
        <w:rPr>
          <w:rStyle w:val="FootnoteReference"/>
        </w:rPr>
        <w:footnoteReference w:id="502"/>
      </w:r>
      <w:r>
        <w:rPr>
          <w:rFonts w:ascii="IRNazanin" w:hAnsi="IRNazanin" w:eastAsia="IRNazanin" w:cs="IRNazanin"/>
          <w:lang w:bidi="fa-IR"/>
          <w:color w:val="111111"/>
          <w:sz w:val="28"/>
          <w:szCs w:val="28"/>
          <w:rtl/>
        </w:rPr>
        <w:t xml:space="preserve">غلط فاحش،لأنه لا یتردد فی أن ما قابل المقدر غیر مضمون علی تقدیر تضمین الغاصب ما حدث فی ید السید،فإذا لم یکن النقص بقدر المقدر لم یعقل ضمان أصلا،لأن ذلک المقدر مستحق فی ید السید.</w:t>
      </w:r>
    </w:p>
    <w:p>
      <w:pPr>
        <w:pStyle w:val="BookText"/>
      </w:pPr>
      <w:r>
        <w:rPr>
          <w:rFonts w:ascii="IRNazanin" w:hAnsi="IRNazanin" w:eastAsia="IRNazanin" w:cs="IRNazanin"/>
          <w:lang w:bidi="fa-IR"/>
          <w:color w:val="111111"/>
          <w:sz w:val="28"/>
          <w:szCs w:val="28"/>
          <w:rtl/>
        </w:rPr>
        <w:t xml:space="preserve">إذا عرفت ذلک فالأصح هنا الضمان،لأن السبب القتل و القطع فی ید الغاصب و هو مضمون علیه،فهو بمنزلة الجنایة التی تسری فی ید المالک، بخلاف ما سبق.</w:t>
      </w:r>
    </w:p>
    <w:p>
      <w:pPr>
        <w:pStyle w:val="BookText"/>
      </w:pPr>
      <w:r>
        <w:rPr>
          <w:rFonts w:ascii="IRNazanin" w:hAnsi="IRNazanin" w:eastAsia="IRNazanin" w:cs="IRNazanin"/>
          <w:lang w:bidi="fa-IR"/>
          <w:color w:val="111111"/>
          <w:sz w:val="28"/>
          <w:szCs w:val="28"/>
          <w:rtl/>
        </w:rPr>
        <w:t xml:space="preserve">قوله: (و لو ارتد فی یده ثم مات فی ید مالکه من غیر قتل ضمن الأرش خاصة).</w:t>
      </w:r>
    </w:p>
    <w:p>
      <w:pPr>
        <w:pStyle w:val="BookText"/>
      </w:pPr>
      <w:r>
        <w:rPr>
          <w:rFonts w:ascii="IRNazanin" w:hAnsi="IRNazanin" w:eastAsia="IRNazanin" w:cs="IRNazanin"/>
          <w:lang w:bidi="fa-IR"/>
          <w:color w:val="111111"/>
          <w:sz w:val="28"/>
          <w:szCs w:val="28"/>
          <w:rtl/>
        </w:rPr>
        <w:t xml:space="preserve">لحصول نقص القیمة بالارتداد،لأنه حینئذ عرضه للقتل،و لأن تلفه هذا لم یکن مسببا عما حدث فی ید الغاصب فلا یکون علیه سوی أرش نقصه،لأن أداء العین الی المالک موجب لبراءته منها،و تضمینه ما یتجدد بسبب ما حدث فی یده موقوف علی تجدده و هو منتف مع الموت.</w:t>
      </w:r>
    </w:p>
    <w:p>
      <w:pPr>
        <w:pStyle w:val="BookText"/>
      </w:pPr>
      <w:r>
        <w:rPr>
          <w:rFonts w:ascii="IRNazanin" w:hAnsi="IRNazanin" w:eastAsia="IRNazanin" w:cs="IRNazanin"/>
          <w:lang w:bidi="fa-IR"/>
          <w:color w:val="111111"/>
          <w:sz w:val="28"/>
          <w:szCs w:val="28"/>
          <w:rtl/>
        </w:rPr>
        <w:t xml:space="preserve">و لیس ببعید إلحاق ما لو مرض فی ید الغاصب ثم بریء بهذه فی وجوب الأرش،لتحقق النقص بحدوث عیب المرض المرجو الزوال </w:t>
      </w:r>
      <w:r>
        <w:rPr>
          <w:rStyle w:val="FootnoteReference"/>
        </w:rPr>
        <w:footnoteReference w:id="503"/>
      </w:r>
      <w:r>
        <w:rPr>
          <w:rFonts w:ascii="IRNazanin" w:hAnsi="IRNazanin" w:eastAsia="IRNazanin" w:cs="IRNazanin"/>
          <w:lang w:bidi="fa-IR"/>
          <w:color w:val="111111"/>
          <w:sz w:val="28"/>
          <w:szCs w:val="28"/>
          <w:rtl/>
        </w:rPr>
        <w:t xml:space="preserve">،فیقوم صحیحا و مریضا بذلک المرض علی حسب خطره و عدمه،و المصنف فی التذکرة صرح بعدم وجوب الأرش هنا </w:t>
      </w:r>
      <w:r>
        <w:rPr>
          <w:rStyle w:val="FootnoteReference"/>
        </w:rPr>
        <w:footnoteReference w:id="504"/>
      </w:r>
      <w:r>
        <w:rPr>
          <w:rFonts w:ascii="IRNazanin" w:hAnsi="IRNazanin" w:eastAsia="IRNazanin" w:cs="IRNazanin"/>
          <w:lang w:bidi="fa-IR"/>
          <w:color w:val="111111"/>
          <w:sz w:val="28"/>
          <w:szCs w:val="28"/>
          <w:rtl/>
        </w:rPr>
        <w:t xml:space="preserve">،و هو مشکل.</w:t>
      </w:r>
    </w:p>
    <w:p>
      <w:pPr>
        <w:pStyle w:val="BookText"/>
      </w:pPr>
      <w:r>
        <w:rPr>
          <w:rFonts w:ascii="IRNazanin" w:hAnsi="IRNazanin" w:eastAsia="IRNazanin" w:cs="IRNazanin"/>
          <w:lang w:bidi="fa-IR"/>
          <w:color w:val="111111"/>
          <w:sz w:val="28"/>
          <w:szCs w:val="28"/>
          <w:rtl/>
        </w:rPr>
        <w:t xml:space="preserve">و حکی عن بعض العامة الوجوب </w:t>
      </w:r>
      <w:r>
        <w:rPr>
          <w:rStyle w:val="FootnoteReference"/>
        </w:rPr>
        <w:footnoteReference w:id="505"/>
      </w:r>
      <w:r>
        <w:rPr>
          <w:rFonts w:ascii="IRNazanin" w:hAnsi="IRNazanin" w:eastAsia="IRNazanin" w:cs="IRNazanin"/>
          <w:lang w:bidi="fa-IR"/>
          <w:color w:val="111111"/>
          <w:sz w:val="28"/>
          <w:szCs w:val="28"/>
          <w:rtl/>
        </w:rPr>
        <w:t xml:space="preserve">ورده،و سیأتی انه إذا اتفق المتجدد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اشتری مرتدا أو سارقا فقتل أو قطع فی ید المشتری ففی کونه من ضمان البائع نظر. و لو طلب الولی الدیة فی النفس،أو المجنی علیه فی الطرف لزم الغاصب أقل الأمرین من قیمته و دیة الجنایة،  و التالف من الصفات فی الجنس ینجبر الذاهب بالمتجدد،فیمکن رد هذا الحکم المذکور هنا إلیه،لأن الصحة الثابتة عادت،و زال ما کان بخلاف وصف الارتداد الباقی و إن مات،لکن لو عاد إلی الإسلام و لم تکن ردته فطریة یجیء فیه هذا.</w:t>
      </w:r>
    </w:p>
    <w:p>
      <w:pPr>
        <w:pStyle w:val="BookText"/>
      </w:pPr>
      <w:r>
        <w:rPr>
          <w:rFonts w:ascii="IRNazanin" w:hAnsi="IRNazanin" w:eastAsia="IRNazanin" w:cs="IRNazanin"/>
          <w:lang w:bidi="fa-IR"/>
          <w:color w:val="111111"/>
          <w:sz w:val="28"/>
          <w:szCs w:val="28"/>
          <w:rtl/>
        </w:rPr>
        <w:t xml:space="preserve">قوله: (و کذا لو اشتری مرتدا أو سارقا فقتل أو قطع فی ید المشتری ففی کونه من ضمان البائع نظر).</w:t>
      </w:r>
    </w:p>
    <w:p>
      <w:pPr>
        <w:pStyle w:val="BookText"/>
      </w:pPr>
      <w:r>
        <w:rPr>
          <w:rFonts w:ascii="IRNazanin" w:hAnsi="IRNazanin" w:eastAsia="IRNazanin" w:cs="IRNazanin"/>
          <w:lang w:bidi="fa-IR"/>
          <w:color w:val="111111"/>
          <w:sz w:val="28"/>
          <w:szCs w:val="28"/>
          <w:rtl/>
        </w:rPr>
        <w:t xml:space="preserve">ینشأ:من حدوث ذلک فی ید المشتری بعد انقضاء الخیار فلا یکون مضمونا علی البائع،و من استناده الی سبب حدث عنده فیکون من ضمانه.</w:t>
      </w:r>
    </w:p>
    <w:p>
      <w:pPr>
        <w:pStyle w:val="BookText"/>
      </w:pPr>
      <w:r>
        <w:rPr>
          <w:rFonts w:ascii="IRNazanin" w:hAnsi="IRNazanin" w:eastAsia="IRNazanin" w:cs="IRNazanin"/>
          <w:lang w:bidi="fa-IR"/>
          <w:color w:val="111111"/>
          <w:sz w:val="28"/>
          <w:szCs w:val="28"/>
          <w:rtl/>
        </w:rPr>
        <w:t xml:space="preserve">و التحقیق أن هذا النظر لیس بشیء،لأنه إن کان ذلک مع علم المشتری بالحال فلا إشکال فی أنه لا یستحق شیئا علی البائع،لأن علم المشتری بالعیب یسقط خیاره،و استحقاقه الأرش و إن کان مع جهله بالحال فلا إشکال فی الاستحقاق.</w:t>
      </w:r>
    </w:p>
    <w:p>
      <w:pPr>
        <w:pStyle w:val="BookText"/>
      </w:pPr>
      <w:r>
        <w:rPr>
          <w:rFonts w:ascii="IRNazanin" w:hAnsi="IRNazanin" w:eastAsia="IRNazanin" w:cs="IRNazanin"/>
          <w:lang w:bidi="fa-IR"/>
          <w:color w:val="111111"/>
          <w:sz w:val="28"/>
          <w:szCs w:val="28"/>
          <w:rtl/>
        </w:rPr>
        <w:t xml:space="preserve">ثم ما الذی یستحقه؟ظاهر کلامه هنا أن البائع یضمن ما یضمنه الغاصب،و هو مشکل،لأنه إنما یستحق بالعیب أرش العیب خاصة و إن حدث به هلاکه،کما لو اشتراه مریضا و هو جاهل بالمرض فمات به،فإن البائع إنما یضمن ما کان فی یده لا ما تجدد فی ید المشتری،و الموت و القطع متجددان.</w:t>
      </w:r>
    </w:p>
    <w:p>
      <w:pPr>
        <w:pStyle w:val="BookText"/>
      </w:pPr>
      <w:r>
        <w:rPr>
          <w:rFonts w:ascii="IRNazanin" w:hAnsi="IRNazanin" w:eastAsia="IRNazanin" w:cs="IRNazanin"/>
          <w:lang w:bidi="fa-IR"/>
          <w:color w:val="111111"/>
          <w:sz w:val="28"/>
          <w:szCs w:val="28"/>
          <w:rtl/>
        </w:rPr>
        <w:t xml:space="preserve">قوله: (و لو طلب الولی الدیة فی النفس أو المجنی علیه فی الطرف لزم الغاصب أقل الأمرین من قیمته و دیة الجنایة).</w:t>
      </w:r>
    </w:p>
    <w:p>
      <w:pPr>
        <w:pStyle w:val="BookText"/>
      </w:pPr>
      <w:r>
        <w:rPr>
          <w:rFonts w:ascii="IRNazanin" w:hAnsi="IRNazanin" w:eastAsia="IRNazanin" w:cs="IRNazanin"/>
          <w:lang w:bidi="fa-IR"/>
          <w:color w:val="111111"/>
          <w:sz w:val="28"/>
          <w:szCs w:val="28"/>
          <w:rtl/>
        </w:rPr>
        <w:t xml:space="preserve">لأن الذی یستحقه المجنی علیه أو ولیه إنما هو الأقل،لأن الدیة إن کانت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زادت جنایة العبد علی قیمته ثم مات فعلی الغاصب قیمته تدفع الی السید،فإذا أخذها السید تعلق بها أرش الجنایة،فإذا أخذها الولی من السید فللسید الرجوع علی الغاصب بقیمة أخری،لاستحقاق المدفوعة أولا بسبب فی یده  أقل فظاهر،و إن کانت القیمة أقل فإن الجانی لا یجنی علی أکثر من نفسه، و للشافعیة قول انه یجب الأرش بالغا ما بلغ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فرق فی لزوم ذلک للغاصب بین کون الجنایة عمدا أو خطأ،لأن حدوث الجنایة من العبد نقص فیه حدث فی ید الغاصب فیضمنه،و یجب علیه تسلیم العبد الی المالک و ذلک فی الخطأ ممکن،إذ لیس للمجنی علیه إلا الدیة و إن تعلقت برقبة الجانی فإنه إذا بذلها سقط التعلق،و أما فی العمد فإنه إذا </w:t>
      </w:r>
      <w:r>
        <w:rPr>
          <w:rStyle w:val="FootnoteReference"/>
        </w:rPr>
        <w:footnoteReference w:id="507"/>
      </w:r>
      <w:r>
        <w:rPr>
          <w:rFonts w:ascii="IRNazanin" w:hAnsi="IRNazanin" w:eastAsia="IRNazanin" w:cs="IRNazanin"/>
          <w:lang w:bidi="fa-IR"/>
          <w:color w:val="111111"/>
          <w:sz w:val="28"/>
          <w:szCs w:val="28"/>
          <w:rtl/>
        </w:rPr>
        <w:t xml:space="preserve">رضی المجنی علیه بالدیة وجب علی الغاصب بذلها.</w:t>
      </w:r>
    </w:p>
    <w:p>
      <w:pPr>
        <w:pStyle w:val="BookText"/>
      </w:pPr>
      <w:r>
        <w:rPr>
          <w:rFonts w:ascii="IRNazanin" w:hAnsi="IRNazanin" w:eastAsia="IRNazanin" w:cs="IRNazanin"/>
          <w:lang w:bidi="fa-IR"/>
          <w:color w:val="111111"/>
          <w:sz w:val="28"/>
          <w:szCs w:val="28"/>
          <w:rtl/>
        </w:rPr>
        <w:t xml:space="preserve">فرع:لو لم یرض المجنی علیه عمدا بالأقل فهل یجب علی الغاصب بذل ما یزید لتخلیص </w:t>
      </w:r>
      <w:r>
        <w:rPr>
          <w:rStyle w:val="FootnoteReference"/>
        </w:rPr>
        <w:footnoteReference w:id="508"/>
      </w:r>
      <w:r>
        <w:rPr>
          <w:rFonts w:ascii="IRNazanin" w:hAnsi="IRNazanin" w:eastAsia="IRNazanin" w:cs="IRNazanin"/>
          <w:lang w:bidi="fa-IR"/>
          <w:color w:val="111111"/>
          <w:sz w:val="28"/>
          <w:szCs w:val="28"/>
          <w:rtl/>
        </w:rPr>
        <w:t xml:space="preserve">العبد؟یحتمل ذلک کما یوجب علیه مؤنة رده و إن زادت عن القیمة،إلا أن ظاهر قوله:(لزم الغاصب أقل الأمرین)أنه لا یجب بذل الزائد،لإطلاق عدم إیجاب الزائد.</w:t>
      </w:r>
    </w:p>
    <w:p>
      <w:pPr>
        <w:pStyle w:val="BookText"/>
      </w:pPr>
      <w:r>
        <w:rPr>
          <w:rFonts w:ascii="IRNazanin" w:hAnsi="IRNazanin" w:eastAsia="IRNazanin" w:cs="IRNazanin"/>
          <w:lang w:bidi="fa-IR"/>
          <w:color w:val="111111"/>
          <w:sz w:val="28"/>
          <w:szCs w:val="28"/>
          <w:rtl/>
        </w:rPr>
        <w:t xml:space="preserve">قوله: (فإن زادت جنایة العبد علی قیمته ثم مات فعلی الغاصب قیمته یدفع الی السید).</w:t>
      </w:r>
    </w:p>
    <w:p>
      <w:pPr>
        <w:pStyle w:val="BookText"/>
      </w:pPr>
      <w:r>
        <w:rPr>
          <w:rFonts w:ascii="IRNazanin" w:hAnsi="IRNazanin" w:eastAsia="IRNazanin" w:cs="IRNazanin"/>
          <w:lang w:bidi="fa-IR"/>
          <w:color w:val="111111"/>
          <w:sz w:val="28"/>
          <w:szCs w:val="28"/>
          <w:rtl/>
        </w:rPr>
        <w:t xml:space="preserve">المراد:قیمته سلیما من الجنایة کحال غصبه.</w:t>
      </w:r>
    </w:p>
    <w:p>
      <w:pPr>
        <w:pStyle w:val="BookText"/>
      </w:pPr>
      <w:r>
        <w:rPr>
          <w:rFonts w:ascii="IRNazanin" w:hAnsi="IRNazanin" w:eastAsia="IRNazanin" w:cs="IRNazanin"/>
          <w:lang w:bidi="fa-IR"/>
          <w:color w:val="111111"/>
          <w:sz w:val="28"/>
          <w:szCs w:val="28"/>
          <w:rtl/>
        </w:rPr>
        <w:t xml:space="preserve">قوله: (فإذا أخذها السید تعلق بها أرش الجنایة،فإذا أخذها الولی من السید فللسید الرجوع علی الغاصب بقیمة أخری،لاستحقاق المدفوعة أولا بسبب فی یده فضمنها).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فضمنها. و لو کان العبد ودیعة فجنی بالمستغرق،ثم قتله المودع فعلیه قیمته و یتعلق بها أرش الجنایة،فإذا أخذها الولی لم تجب قیمة أخری علی المستودع،لأنه جنی و هو غیر مضمون. و لو جنی فی ید سیده بالمستوعب،ثم غصب فجنی اخری بالمستوعب و لم یحکم به للأول بیع فیهما،و رجع المالک علی الغاصب بما أخذه الثانی منهما،لأن الجنایة وقعت فی یده و کان للمجنی علیه أولا أن یأخذه دون الثانی،لأن الذی یأخذه المالک من الغاصب هو عوض ما  و لا یمتنع أن یکون للمجنی علیه مطالبة الغاصب،لأن الجانی قد تلف فی یده و هو مضمون علیه.</w:t>
      </w:r>
    </w:p>
    <w:p>
      <w:pPr>
        <w:pStyle w:val="BookText"/>
      </w:pPr>
      <w:r>
        <w:rPr>
          <w:rFonts w:ascii="IRNazanin" w:hAnsi="IRNazanin" w:eastAsia="IRNazanin" w:cs="IRNazanin"/>
          <w:lang w:bidi="fa-IR"/>
          <w:color w:val="111111"/>
          <w:sz w:val="28"/>
          <w:szCs w:val="28"/>
          <w:rtl/>
        </w:rPr>
        <w:t xml:space="preserve">قوله: (و لو کان العبد ودیعة فجنی بالمستغرق،ثم قتله المودع فعلیه قیمته و یتعلق بها أرش الجنایة،فإذا أخذها الولی لم تجب قیمة أخری علی المستودع،لأنه جنی و هو غیر مضمون).</w:t>
      </w:r>
    </w:p>
    <w:p>
      <w:pPr>
        <w:pStyle w:val="BookText"/>
      </w:pPr>
      <w:r>
        <w:rPr>
          <w:rFonts w:ascii="IRNazanin" w:hAnsi="IRNazanin" w:eastAsia="IRNazanin" w:cs="IRNazanin"/>
          <w:lang w:bidi="fa-IR"/>
          <w:color w:val="111111"/>
          <w:sz w:val="28"/>
          <w:szCs w:val="28"/>
          <w:rtl/>
        </w:rPr>
        <w:t xml:space="preserve">لأنه حینئذ کان ودیعة،و جنایته محسوبة علی المالک،لأن الفرض عدم التفریط من المودع،فالواجب علی المودع إنما هو عوض قتله.</w:t>
      </w:r>
    </w:p>
    <w:p>
      <w:pPr>
        <w:pStyle w:val="BookText"/>
      </w:pPr>
      <w:r>
        <w:rPr>
          <w:rFonts w:ascii="IRNazanin" w:hAnsi="IRNazanin" w:eastAsia="IRNazanin" w:cs="IRNazanin"/>
          <w:lang w:bidi="fa-IR"/>
          <w:color w:val="111111"/>
          <w:sz w:val="28"/>
          <w:szCs w:val="28"/>
          <w:rtl/>
        </w:rPr>
        <w:t xml:space="preserve">و اعلم ان قوله(فإذا أخذها الولی)یعم ما إذا کان أخذ القیمة من ید المولی،و ما إذا کان أخذها من ید الغاصب.</w:t>
      </w:r>
    </w:p>
    <w:p>
      <w:pPr>
        <w:pStyle w:val="BookText"/>
      </w:pPr>
      <w:r>
        <w:rPr>
          <w:rFonts w:ascii="IRNazanin" w:hAnsi="IRNazanin" w:eastAsia="IRNazanin" w:cs="IRNazanin"/>
          <w:lang w:bidi="fa-IR"/>
          <w:color w:val="111111"/>
          <w:sz w:val="28"/>
          <w:szCs w:val="28"/>
          <w:rtl/>
        </w:rPr>
        <w:t xml:space="preserve">قوله: (و لو جنی فی ید سیده بالمستوعب،ثم غصب فجنی اخری بالمستوعب و لم یحکم به للأول بیع فیهما).</w:t>
      </w:r>
    </w:p>
    <w:p>
      <w:pPr>
        <w:pStyle w:val="BookText"/>
      </w:pPr>
      <w:r>
        <w:rPr>
          <w:rFonts w:ascii="IRNazanin" w:hAnsi="IRNazanin" w:eastAsia="IRNazanin" w:cs="IRNazanin"/>
          <w:lang w:bidi="fa-IR"/>
          <w:color w:val="111111"/>
          <w:sz w:val="28"/>
          <w:szCs w:val="28"/>
          <w:rtl/>
        </w:rPr>
        <w:t xml:space="preserve">لتعلق الجنایتین معا برقبته،بخلاف ما إذا حکم به للأول فإنه یستحقه حینئذ،فیکون للمجنی علیه الثانی مع کون الجنایتین عمدا،و فی الخطأ إذا بیع فی الاولی ثم جنی بیع فی الثانیة،لانقطاع حکم الاولی.</w:t>
      </w:r>
    </w:p>
    <w:p>
      <w:pPr>
        <w:pStyle w:val="BookText"/>
      </w:pPr>
      <w:r>
        <w:rPr>
          <w:rFonts w:ascii="IRNazanin" w:hAnsi="IRNazanin" w:eastAsia="IRNazanin" w:cs="IRNazanin"/>
          <w:lang w:bidi="fa-IR"/>
          <w:color w:val="111111"/>
          <w:sz w:val="28"/>
          <w:szCs w:val="28"/>
          <w:rtl/>
        </w:rPr>
        <w:t xml:space="preserve">قوله: (و رجع المالک علی الغاصب بما أخذه الثانی منهما،لأن الجنایة وقعت فی یده،و کان للمجنی علیه أولا أن یأخذه دون الثانی،لأن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أخذه المجنی علیه ثانیا فلا یتعلق به حقه،فإن مات فی ید الغاصب فعلیه  الذی یأخذه المالک من الغاصب هو عوض ما أخذه المجنی علیه ثانیا، فلا یتعلق به حقه).</w:t>
      </w:r>
    </w:p>
    <w:p>
      <w:pPr>
        <w:pStyle w:val="BookText"/>
      </w:pPr>
      <w:r>
        <w:rPr>
          <w:rFonts w:ascii="IRNazanin" w:hAnsi="IRNazanin" w:eastAsia="IRNazanin" w:cs="IRNazanin"/>
          <w:lang w:bidi="fa-IR"/>
          <w:color w:val="111111"/>
          <w:sz w:val="28"/>
          <w:szCs w:val="28"/>
          <w:rtl/>
        </w:rPr>
        <w:t xml:space="preserve">إذا بیع العبد فی الجنایتین المذکورتین قسمت قیمته بین المجنی علیهما،فیرجع المالک علی الغاصب بما أخذه الثانی من المجنی علیهما،لأن الجنایة الثانیة مضمونة علیه لوقوعها فی یده،فمهما ذهب علی المالک بسببها فضمانه علی الغاصب،بخلاف الاولی لوقوعها فی ید السید،فللمجنی علیه الأول أن یأخذه،أی:یأخذ ما یرجع </w:t>
      </w:r>
      <w:r>
        <w:rPr>
          <w:rStyle w:val="FootnoteReference"/>
        </w:rPr>
        <w:footnoteReference w:id="509"/>
      </w:r>
      <w:r>
        <w:rPr>
          <w:rFonts w:ascii="IRNazanin" w:hAnsi="IRNazanin" w:eastAsia="IRNazanin" w:cs="IRNazanin"/>
          <w:lang w:bidi="fa-IR"/>
          <w:color w:val="111111"/>
          <w:sz w:val="28"/>
          <w:szCs w:val="28"/>
          <w:rtl/>
        </w:rPr>
        <w:t xml:space="preserve">به المالک علی الغاصب،و هو ما أخذه المجنی علیه الثانی،و لیس للثانی أخذه.</w:t>
      </w:r>
    </w:p>
    <w:p>
      <w:pPr>
        <w:pStyle w:val="BookText"/>
      </w:pPr>
      <w:r>
        <w:rPr>
          <w:rFonts w:ascii="IRNazanin" w:hAnsi="IRNazanin" w:eastAsia="IRNazanin" w:cs="IRNazanin"/>
          <w:lang w:bidi="fa-IR"/>
          <w:color w:val="111111"/>
          <w:sz w:val="28"/>
          <w:szCs w:val="28"/>
          <w:rtl/>
        </w:rPr>
        <w:t xml:space="preserve">أما الأول،فلأن حق المجنی علیه أولا یتعلق </w:t>
      </w:r>
      <w:r>
        <w:rPr>
          <w:rStyle w:val="FootnoteReference"/>
        </w:rPr>
        <w:footnoteReference w:id="510"/>
      </w:r>
      <w:r>
        <w:rPr>
          <w:rFonts w:ascii="IRNazanin" w:hAnsi="IRNazanin" w:eastAsia="IRNazanin" w:cs="IRNazanin"/>
          <w:lang w:bidi="fa-IR"/>
          <w:color w:val="111111"/>
          <w:sz w:val="28"/>
          <w:szCs w:val="28"/>
          <w:rtl/>
        </w:rPr>
        <w:t xml:space="preserve">بقیمة العبد کلها-لأن الفرض أن الجنایة مستوعبة و قد وجد باقی القیمة فیتعلق به حقه.</w:t>
      </w:r>
    </w:p>
    <w:p>
      <w:pPr>
        <w:pStyle w:val="BookText"/>
      </w:pPr>
      <w:r>
        <w:rPr>
          <w:rFonts w:ascii="IRNazanin" w:hAnsi="IRNazanin" w:eastAsia="IRNazanin" w:cs="IRNazanin"/>
          <w:lang w:bidi="fa-IR"/>
          <w:color w:val="111111"/>
          <w:sz w:val="28"/>
          <w:szCs w:val="28"/>
          <w:rtl/>
        </w:rPr>
        <w:t xml:space="preserve">و أما الثانی،فلأن الذی أخذه المالک من الغاصب هو عوض ما أخذه المجنی علیه ثانیا،و هو نصف القیمة المستحق له فلا یتعلق به حقه مرة أخری، لاستحالة تعلق حقه به مرتین،و النصف الآخر من القیمة قد فات بتعلق حق المجنی علیه أولا به فکان القیمة من أول الأمر مقدار النصف.</w:t>
      </w:r>
    </w:p>
    <w:p>
      <w:pPr>
        <w:pStyle w:val="BookText"/>
      </w:pPr>
      <w:r>
        <w:rPr>
          <w:rFonts w:ascii="IRNazanin" w:hAnsi="IRNazanin" w:eastAsia="IRNazanin" w:cs="IRNazanin"/>
          <w:lang w:bidi="fa-IR"/>
          <w:color w:val="111111"/>
          <w:sz w:val="28"/>
          <w:szCs w:val="28"/>
          <w:rtl/>
        </w:rPr>
        <w:t xml:space="preserve">و أما المجنی علیه الأول فإن حقه متعلق بتمام القیمة،و الجنایة الثانیة لکونها(مضمونة) </w:t>
      </w:r>
      <w:r>
        <w:rPr>
          <w:rStyle w:val="FootnoteReference"/>
        </w:rPr>
        <w:footnoteReference w:id="511"/>
      </w:r>
      <w:r>
        <w:rPr>
          <w:rFonts w:ascii="IRNazanin" w:hAnsi="IRNazanin" w:eastAsia="IRNazanin" w:cs="IRNazanin"/>
          <w:lang w:bidi="fa-IR"/>
          <w:color w:val="111111"/>
          <w:sz w:val="28"/>
          <w:szCs w:val="28"/>
          <w:rtl/>
        </w:rPr>
        <w:t xml:space="preserve">علی الغاصب فی حکم المنتفیة فیبقی تعلق حقه </w:t>
      </w:r>
      <w:r>
        <w:rPr>
          <w:rStyle w:val="FootnoteReference"/>
        </w:rPr>
        <w:footnoteReference w:id="512"/>
      </w:r>
      <w:r>
        <w:rPr>
          <w:rFonts w:ascii="IRNazanin" w:hAnsi="IRNazanin" w:eastAsia="IRNazanin" w:cs="IRNazanin"/>
          <w:lang w:bidi="fa-IR"/>
          <w:color w:val="111111"/>
          <w:sz w:val="28"/>
          <w:szCs w:val="28"/>
          <w:rtl/>
        </w:rPr>
        <w:t xml:space="preserve">بالقیمة جمیعا ثانیا،و لما لم تکن الجنایة الأولی مضمونة علی الغاصب لم یکن للمالک الرجوع بما أخذه المجنی علیه أولا.</w:t>
      </w:r>
    </w:p>
    <w:p>
      <w:pPr>
        <w:pStyle w:val="BookText"/>
      </w:pPr>
      <w:r>
        <w:rPr>
          <w:rFonts w:ascii="IRNazanin" w:hAnsi="IRNazanin" w:eastAsia="IRNazanin" w:cs="IRNazanin"/>
          <w:lang w:bidi="fa-IR"/>
          <w:color w:val="111111"/>
          <w:sz w:val="28"/>
          <w:szCs w:val="28"/>
          <w:rtl/>
        </w:rPr>
        <w:t xml:space="preserve">قوله: (فإن مات فی ید الغاصب فعلیه قیمته تقسم بینهما،و یرجع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قیمته تقسم بینهما و یرجع المالک علی الغاصب بنصف القیمة،و یکون للمجنی علیه أولا أن یأخذه. و لو جنی علی سیده فالضمان علی الغاصب کالأجنبی علی اشکال.  المالک علی الغاصب بنصف القیمة،و یکون للمجنی علیه أولا أن یأخذه).</w:t>
      </w:r>
    </w:p>
    <w:p>
      <w:pPr>
        <w:pStyle w:val="BookText"/>
      </w:pPr>
      <w:r>
        <w:rPr>
          <w:rFonts w:ascii="IRNazanin" w:hAnsi="IRNazanin" w:eastAsia="IRNazanin" w:cs="IRNazanin"/>
          <w:lang w:bidi="fa-IR"/>
          <w:color w:val="111111"/>
          <w:sz w:val="28"/>
          <w:szCs w:val="28"/>
          <w:rtl/>
        </w:rPr>
        <w:t xml:space="preserve">أما وجوب القیمة بموته،فلأنه مضمون علی الغاصب،و أما وجوب غرمه نصف القیمة مرة أخری،فلأن الجنایة الثانیة مضمونة علیه لکونها فی یده، و هی موجبة لفوات نصف القیمة للمجنی علیه ثانیا،و أخذ المجنی علیه أولا المصنف یعرف وجهه مما سبق.</w:t>
      </w:r>
    </w:p>
    <w:p>
      <w:pPr>
        <w:pStyle w:val="BookText"/>
      </w:pPr>
      <w:r>
        <w:rPr>
          <w:rFonts w:ascii="IRNazanin" w:hAnsi="IRNazanin" w:eastAsia="IRNazanin" w:cs="IRNazanin"/>
          <w:lang w:bidi="fa-IR"/>
          <w:color w:val="111111"/>
          <w:sz w:val="28"/>
          <w:szCs w:val="28"/>
          <w:rtl/>
        </w:rPr>
        <w:t xml:space="preserve">و لو وهب المجنی علیه ثانیا ما أوجبته الجنایة للمالک فالرجوع بالنصف بحاله علی الظاهر،و لو وهبه للغاصب فلیس ببعید سقوط الرجوع به.</w:t>
      </w:r>
    </w:p>
    <w:p>
      <w:pPr>
        <w:pStyle w:val="BookText"/>
      </w:pPr>
      <w:r>
        <w:rPr>
          <w:rFonts w:ascii="IRNazanin" w:hAnsi="IRNazanin" w:eastAsia="IRNazanin" w:cs="IRNazanin"/>
          <w:lang w:bidi="fa-IR"/>
          <w:color w:val="111111"/>
          <w:sz w:val="28"/>
          <w:szCs w:val="28"/>
          <w:rtl/>
        </w:rPr>
        <w:t xml:space="preserve">قوله: (و لو جنی علی سیده فالضمان علی الغاصب کالأجنبی علی اشکال).</w:t>
      </w:r>
    </w:p>
    <w:p>
      <w:pPr>
        <w:pStyle w:val="BookText"/>
      </w:pPr>
      <w:r>
        <w:rPr>
          <w:rFonts w:ascii="IRNazanin" w:hAnsi="IRNazanin" w:eastAsia="IRNazanin" w:cs="IRNazanin"/>
          <w:lang w:bidi="fa-IR"/>
          <w:color w:val="111111"/>
          <w:sz w:val="28"/>
          <w:szCs w:val="28"/>
          <w:rtl/>
        </w:rPr>
        <w:t xml:space="preserve">ینشأ:من أنه مضمون علیه فیضمن کل نقص دخل علیه فی یده، و جنایته علی السید موجبة لاستحقاق الاقتصاص،فاستوی السید و الأجنبی.</w:t>
      </w:r>
    </w:p>
    <w:p>
      <w:pPr>
        <w:pStyle w:val="BookText"/>
      </w:pPr>
      <w:r>
        <w:rPr>
          <w:rFonts w:ascii="IRNazanin" w:hAnsi="IRNazanin" w:eastAsia="IRNazanin" w:cs="IRNazanin"/>
          <w:lang w:bidi="fa-IR"/>
          <w:color w:val="111111"/>
          <w:sz w:val="28"/>
          <w:szCs w:val="28"/>
          <w:rtl/>
        </w:rPr>
        <w:t xml:space="preserve">و من أن استحقاق الرجوع فی الأجنبی لاقتضاء الجنایة علیه زوال الملک أو إفضائها الیه،فإذا سلم العبد الی المالک(فحینئذ) </w:t>
      </w:r>
      <w:r>
        <w:rPr>
          <w:rStyle w:val="FootnoteReference"/>
        </w:rPr>
        <w:footnoteReference w:id="513"/>
      </w:r>
      <w:r>
        <w:rPr>
          <w:rFonts w:ascii="IRNazanin" w:hAnsi="IRNazanin" w:eastAsia="IRNazanin" w:cs="IRNazanin"/>
          <w:lang w:bidi="fa-IR"/>
          <w:color w:val="111111"/>
          <w:sz w:val="28"/>
          <w:szCs w:val="28"/>
          <w:rtl/>
        </w:rPr>
        <w:t xml:space="preserve">لم یکن تسلیما تاما.</w:t>
      </w:r>
    </w:p>
    <w:p>
      <w:pPr>
        <w:pStyle w:val="BookText"/>
      </w:pPr>
      <w:r>
        <w:rPr>
          <w:rFonts w:ascii="IRNazanin" w:hAnsi="IRNazanin" w:eastAsia="IRNazanin" w:cs="IRNazanin"/>
          <w:lang w:bidi="fa-IR"/>
          <w:color w:val="111111"/>
          <w:sz w:val="28"/>
          <w:szCs w:val="28"/>
          <w:rtl/>
        </w:rPr>
        <w:t xml:space="preserve">بخلاف ما إذا کانت الجنایة علی المولی،فإنه إذا سلمه إلیه فقد مکنه منه کمال التمکین،و لا یضر اقتصاصه بعد ذلک،لکون ذلک باختیاره و مباشرته.و لیس بشیء،لثبوت حق الاقتصاص الذی ترکه موجب للضرر علی السید أو الوارث بسبب حدث فی ید الغاصب،و هو منقص للمالیة فیستحق الرجوع به،و هو الأصح،و هذا إذا کانت الجنایة عمدا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خصی العبد فعلیه کمال القیمة و رده علی رأی،  أما لو کانت خطأ فلا شیء للسید علی الغاصب،لأن الواجب فی جنایة الخطإ المال،و ثبوته هنا ممتنع إذ لا یثبت للسید علی عبده مال،و ثبوته علی الغاصب فرع ثبوته علی العبد،و قد سبق مثله فی الرهن.</w:t>
      </w:r>
    </w:p>
    <w:p>
      <w:pPr>
        <w:pStyle w:val="BookText"/>
      </w:pPr>
      <w:r>
        <w:rPr>
          <w:rFonts w:ascii="IRNazanin" w:hAnsi="IRNazanin" w:eastAsia="IRNazanin" w:cs="IRNazanin"/>
          <w:lang w:bidi="fa-IR"/>
          <w:color w:val="111111"/>
          <w:sz w:val="28"/>
          <w:szCs w:val="28"/>
          <w:rtl/>
        </w:rPr>
        <w:t xml:space="preserve">نعم،لو تضمنت جنایته استطالته علی السید و قلة الرغبة فیه ضمن ما ینقص من قیمته بهذا العیب لا أرش الجنایة،و لا یخفی أن هذا العیب فی الجنایة عمدا متحقق،فیضمن الغاصب أرشه خارجا عن أرش الجنایة لاختلافهما.</w:t>
      </w:r>
    </w:p>
    <w:p>
      <w:pPr>
        <w:pStyle w:val="BookText"/>
      </w:pPr>
      <w:r>
        <w:rPr>
          <w:rFonts w:ascii="IRNazanin" w:hAnsi="IRNazanin" w:eastAsia="IRNazanin" w:cs="IRNazanin"/>
          <w:lang w:bidi="fa-IR"/>
          <w:color w:val="111111"/>
          <w:sz w:val="28"/>
          <w:szCs w:val="28"/>
          <w:rtl/>
        </w:rPr>
        <w:t xml:space="preserve">إذا عرفت هذا،فلو اقتص المالک فی العمد فعلی الغاصب أکثر الأمرین کما سبق غیره مرة،و إن عفی عن مال ثبت المال علی العبد،و فداه الغاصب بأقل الأمرین،من أرش الجنایة و قیمة العبد کالأجنبی،قال فی التذکرة </w:t>
      </w:r>
      <w:r>
        <w:rPr>
          <w:rStyle w:val="FootnoteReference"/>
        </w:rPr>
        <w:footnoteReference w:id="514"/>
      </w:r>
      <w:r>
        <w:rPr>
          <w:rFonts w:ascii="IRNazanin" w:hAnsi="IRNazanin" w:eastAsia="IRNazanin" w:cs="IRNazanin"/>
          <w:lang w:bidi="fa-IR"/>
          <w:color w:val="111111"/>
          <w:sz w:val="28"/>
          <w:szCs w:val="28"/>
          <w:rtl/>
        </w:rPr>
        <w:t xml:space="preserve">، و وجهه:أن المال لیس بثابت هنا أصالة من أول الأمر لیمتنع ثبوته لاستلزامه وجوب مال السید علی عبده،و إنما هو عوض عن جنایة ثانیة مستحقة علی العبد مضمونة علی الغاصب،فلا یمتنع ثبوت عوضها،لأن الخیار فی ذلک الی المجنی علیه.</w:t>
      </w:r>
    </w:p>
    <w:p>
      <w:pPr>
        <w:pStyle w:val="BookText"/>
      </w:pPr>
      <w:r>
        <w:rPr>
          <w:rFonts w:ascii="IRNazanin" w:hAnsi="IRNazanin" w:eastAsia="IRNazanin" w:cs="IRNazanin"/>
          <w:lang w:bidi="fa-IR"/>
          <w:color w:val="111111"/>
          <w:sz w:val="28"/>
          <w:szCs w:val="28"/>
          <w:rtl/>
        </w:rPr>
        <w:t xml:space="preserve">قوله: (و لو خصی العبد فعلیه کمال القیمة علی رأی،و رده).</w:t>
      </w:r>
    </w:p>
    <w:p>
      <w:pPr>
        <w:pStyle w:val="BookText"/>
      </w:pPr>
      <w:r>
        <w:rPr>
          <w:rFonts w:ascii="IRNazanin" w:hAnsi="IRNazanin" w:eastAsia="IRNazanin" w:cs="IRNazanin"/>
          <w:lang w:bidi="fa-IR"/>
          <w:color w:val="111111"/>
          <w:sz w:val="28"/>
          <w:szCs w:val="28"/>
          <w:rtl/>
        </w:rPr>
        <w:t xml:space="preserve">هذا هو الأصح،لأن عوض الفائت هو القیمة،و لا یتوقف الاستحقاق علی دفع العبد،بخلاف الجانی کما بیناه سابقا،و للشیخ قول بأن له القیمة إذا سلمه لئلا یجمع بین العوض و المعوض </w:t>
      </w:r>
      <w:r>
        <w:rPr>
          <w:rStyle w:val="FootnoteReference"/>
        </w:rPr>
        <w:footnoteReference w:id="515"/>
      </w:r>
      <w:r>
        <w:rPr>
          <w:rFonts w:ascii="IRNazanin" w:hAnsi="IRNazanin" w:eastAsia="IRNazanin" w:cs="IRNazanin"/>
          <w:lang w:bidi="fa-IR"/>
          <w:color w:val="111111"/>
          <w:sz w:val="28"/>
          <w:szCs w:val="28"/>
          <w:rtl/>
        </w:rPr>
        <w:t xml:space="preserve">،و قد عرفت الفرق بین الغاصب و الجانی،و اختصاص الجانی بالنص </w:t>
      </w:r>
      <w:r>
        <w:rPr>
          <w:rStyle w:val="FootnoteReference"/>
        </w:rPr>
        <w:footnoteReference w:id="516"/>
      </w:r>
      <w:r>
        <w:rPr>
          <w:rFonts w:ascii="IRNazanin" w:hAnsi="IRNazanin" w:eastAsia="IRNazanin" w:cs="IRNazanin"/>
          <w:lang w:bidi="fa-IR"/>
          <w:color w:val="111111"/>
          <w:sz w:val="28"/>
          <w:szCs w:val="28"/>
          <w:rtl/>
        </w:rPr>
        <w:t xml:space="preserve">بخلاف الغاصب.و فی بعض النسخ:</w:t>
      </w:r>
    </w:p>
    <w:p>
      <w:pPr>
        <w:pStyle w:val="BookText"/>
      </w:pPr>
      <w:r>
        <w:rPr>
          <w:rFonts w:ascii="IRNazanin" w:hAnsi="IRNazanin" w:eastAsia="IRNazanin" w:cs="IRNazanin"/>
          <w:lang w:bidi="fa-IR"/>
          <w:color w:val="111111"/>
          <w:sz w:val="28"/>
          <w:szCs w:val="28"/>
          <w:rtl/>
        </w:rPr>
        <w:t xml:space="preserve">(فعلیه کمال القیمة و رده علی رأی)و هو صواب،لأن الخلاف إنما هو فی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سقط ذلک العضو بآفة فلا شیء،لأنه یزید به قیمته علی اشکال، و کذا لو نقص السمن المفرط و لم تنقص القیمة،و کذا الإصبع الزائدة و لو مثل به لم ینعتق علی  الأمرین معا.</w:t>
      </w:r>
    </w:p>
    <w:p>
      <w:pPr>
        <w:pStyle w:val="BookText"/>
      </w:pPr>
      <w:r>
        <w:rPr>
          <w:rFonts w:ascii="IRNazanin" w:hAnsi="IRNazanin" w:eastAsia="IRNazanin" w:cs="IRNazanin"/>
          <w:lang w:bidi="fa-IR"/>
          <w:color w:val="111111"/>
          <w:sz w:val="28"/>
          <w:szCs w:val="28"/>
          <w:rtl/>
        </w:rPr>
        <w:t xml:space="preserve">قوله: (فإن سقط ذلک العضو بآفة فلا شیء،لأنه یزید به قیمته علی اشکال).</w:t>
      </w:r>
    </w:p>
    <w:p>
      <w:pPr>
        <w:pStyle w:val="BookText"/>
      </w:pPr>
      <w:r>
        <w:rPr>
          <w:rFonts w:ascii="IRNazanin" w:hAnsi="IRNazanin" w:eastAsia="IRNazanin" w:cs="IRNazanin"/>
          <w:lang w:bidi="fa-IR"/>
          <w:color w:val="111111"/>
          <w:sz w:val="28"/>
          <w:szCs w:val="28"/>
          <w:rtl/>
        </w:rPr>
        <w:t xml:space="preserve">الضمیر فی:(لأنه)للشأن،و منشأ الاشکال ما ذکره،فإنه لا نقص فی المالیة حینئذ فلا ضمان،و من أن التلف فی ید الغالب بالآفة کالتلف بالجنایة،لکون العبد و اجزاءه و صفاته و منافعه مضمونة علیه،و للعضو التالف مقدر فیضمنه،و هو الأصح.</w:t>
      </w:r>
    </w:p>
    <w:p>
      <w:pPr>
        <w:pStyle w:val="BookText"/>
      </w:pPr>
      <w:r>
        <w:rPr>
          <w:rFonts w:ascii="IRNazanin" w:hAnsi="IRNazanin" w:eastAsia="IRNazanin" w:cs="IRNazanin"/>
          <w:lang w:bidi="fa-IR"/>
          <w:color w:val="111111"/>
          <w:sz w:val="28"/>
          <w:szCs w:val="28"/>
          <w:rtl/>
        </w:rPr>
        <w:t xml:space="preserve">و لا یخفی أن الاشکال هنا فی أصل الضمان،فلو قلنا به کما هو الأصح فالواجب کما القیمة مع رده علی رأی.</w:t>
      </w:r>
    </w:p>
    <w:p>
      <w:pPr>
        <w:pStyle w:val="BookText"/>
      </w:pPr>
      <w:r>
        <w:rPr>
          <w:rFonts w:ascii="IRNazanin" w:hAnsi="IRNazanin" w:eastAsia="IRNazanin" w:cs="IRNazanin"/>
          <w:lang w:bidi="fa-IR"/>
          <w:color w:val="111111"/>
          <w:sz w:val="28"/>
          <w:szCs w:val="28"/>
          <w:rtl/>
        </w:rPr>
        <w:t xml:space="preserve">قوله: (و کذا لو نقص السمن المفرط و لم تنقص القیمة)  أی:لا شیء به و لا یجیء فیه الإشکال،لأنه لا مقدر له شرعا فیجب بفواته،و لم تنقص به القیمة فیجب قدر النقص،فهو من قبیل ما لا قیمة له، و هذا یتحقق فی سمن نحو العبد و الجاریة،و ما لا یقصد منه اللحم فإن سمنه إذا أفرط و تجاوز الحد ربما نقص قیمته.</w:t>
      </w:r>
    </w:p>
    <w:p>
      <w:pPr>
        <w:pStyle w:val="BookText"/>
      </w:pPr>
      <w:r>
        <w:rPr>
          <w:rFonts w:ascii="IRNazanin" w:hAnsi="IRNazanin" w:eastAsia="IRNazanin" w:cs="IRNazanin"/>
          <w:lang w:bidi="fa-IR"/>
          <w:color w:val="111111"/>
          <w:sz w:val="28"/>
          <w:szCs w:val="28"/>
          <w:rtl/>
        </w:rPr>
        <w:t xml:space="preserve">قوله: (و کذا الإصبع الزائدة).</w:t>
      </w:r>
    </w:p>
    <w:p>
      <w:pPr>
        <w:pStyle w:val="BookText"/>
      </w:pPr>
      <w:r>
        <w:rPr>
          <w:rFonts w:ascii="IRNazanin" w:hAnsi="IRNazanin" w:eastAsia="IRNazanin" w:cs="IRNazanin"/>
          <w:lang w:bidi="fa-IR"/>
          <w:color w:val="111111"/>
          <w:sz w:val="28"/>
          <w:szCs w:val="28"/>
          <w:rtl/>
        </w:rPr>
        <w:t xml:space="preserve">أی:لو نقصت و لم تنقص بها القیمة لا شیء فیها.و لیس بجید،بل الأصل </w:t>
      </w:r>
      <w:r>
        <w:rPr>
          <w:rStyle w:val="FootnoteReference"/>
        </w:rPr>
        <w:footnoteReference w:id="517"/>
      </w:r>
      <w:r>
        <w:rPr>
          <w:rFonts w:ascii="IRNazanin" w:hAnsi="IRNazanin" w:eastAsia="IRNazanin" w:cs="IRNazanin"/>
          <w:lang w:bidi="fa-IR"/>
          <w:color w:val="111111"/>
          <w:sz w:val="28"/>
          <w:szCs w:val="28"/>
          <w:rtl/>
        </w:rPr>
        <w:t xml:space="preserve">فیها الضمان،لأن لها مقدرا و هو ثلث دیة الأصلیة.</w:t>
      </w:r>
    </w:p>
    <w:p>
      <w:pPr>
        <w:pStyle w:val="BookText"/>
      </w:pPr>
      <w:r>
        <w:rPr>
          <w:rFonts w:ascii="IRNazanin" w:hAnsi="IRNazanin" w:eastAsia="IRNazanin" w:cs="IRNazanin"/>
          <w:lang w:bidi="fa-IR"/>
          <w:color w:val="111111"/>
          <w:sz w:val="28"/>
          <w:szCs w:val="28"/>
          <w:rtl/>
        </w:rPr>
        <w:t xml:space="preserve">قوله: (و لو مثل به لم ینعتق علی رأی).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 و لو ساوی بعد الغصب الضعف لزیادة السوق فقطع یده فعادت الاولی رد العبد و مساویه،و لو نقص الزائد و نصف الأصل و أوجبنا الأکثر لزمه المجموع و إلا الزائد،  لأن التحریر بالتمثیل علی خلاف الأصل،فیقتصر فیه علی مورد النص </w:t>
      </w:r>
      <w:r>
        <w:rPr>
          <w:rStyle w:val="FootnoteReference"/>
        </w:rPr>
        <w:footnoteReference w:id="518"/>
      </w:r>
      <w:r>
        <w:rPr>
          <w:rFonts w:ascii="IRNazanin" w:hAnsi="IRNazanin" w:eastAsia="IRNazanin" w:cs="IRNazanin"/>
          <w:lang w:bidi="fa-IR"/>
          <w:color w:val="111111"/>
          <w:sz w:val="28"/>
          <w:szCs w:val="28"/>
          <w:rtl/>
        </w:rPr>
        <w:t xml:space="preserve">،و قال الشیخ </w:t>
      </w:r>
      <w:r>
        <w:rPr>
          <w:rStyle w:val="FootnoteReference"/>
        </w:rPr>
        <w:footnoteReference w:id="519"/>
      </w:r>
      <w:r>
        <w:rPr>
          <w:rFonts w:ascii="IRNazanin" w:hAnsi="IRNazanin" w:eastAsia="IRNazanin" w:cs="IRNazanin"/>
          <w:lang w:bidi="fa-IR"/>
          <w:color w:val="111111"/>
          <w:sz w:val="28"/>
          <w:szCs w:val="28"/>
          <w:rtl/>
        </w:rPr>
        <w:t xml:space="preserve">و ابن البراج:ینعتق بذلک </w:t>
      </w:r>
      <w:r>
        <w:rPr>
          <w:rStyle w:val="FootnoteReference"/>
        </w:rPr>
        <w:footnoteReference w:id="520"/>
      </w:r>
      <w:r>
        <w:rPr>
          <w:rFonts w:ascii="IRNazanin" w:hAnsi="IRNazanin" w:eastAsia="IRNazanin" w:cs="IRNazanin"/>
          <w:lang w:bidi="fa-IR"/>
          <w:color w:val="111111"/>
          <w:sz w:val="28"/>
          <w:szCs w:val="28"/>
          <w:rtl/>
        </w:rPr>
        <w:t xml:space="preserve">،و ربما بنی القولان علی أن الانعتاق بتمثیل المولی لجبر حال العبد أو لعقوبة المولی،فعلی الأول ینعتق هنا و علی الثانی لا،و هو بناء ضعیف و رجوع الحکم إلی جهالة، و الأصح عدم الانعتاق.</w:t>
      </w:r>
    </w:p>
    <w:p>
      <w:pPr>
        <w:pStyle w:val="BookText"/>
      </w:pPr>
      <w:r>
        <w:rPr>
          <w:rFonts w:ascii="IRNazanin" w:hAnsi="IRNazanin" w:eastAsia="IRNazanin" w:cs="IRNazanin"/>
          <w:lang w:bidi="fa-IR"/>
          <w:color w:val="111111"/>
          <w:sz w:val="28"/>
          <w:szCs w:val="28"/>
          <w:rtl/>
        </w:rPr>
        <w:t xml:space="preserve">قوله: (و لو ساوی بعد الغصب الضعف لزیادة السوق فقطع یده فعادت الاولی رد العبد و مساویه).</w:t>
      </w:r>
    </w:p>
    <w:p>
      <w:pPr>
        <w:pStyle w:val="BookText"/>
      </w:pPr>
      <w:r>
        <w:rPr>
          <w:rFonts w:ascii="IRNazanin" w:hAnsi="IRNazanin" w:eastAsia="IRNazanin" w:cs="IRNazanin"/>
          <w:lang w:bidi="fa-IR"/>
          <w:color w:val="111111"/>
          <w:sz w:val="28"/>
          <w:szCs w:val="28"/>
          <w:rtl/>
        </w:rPr>
        <w:t xml:space="preserve">أی:لو قطعت ید العبد بعد ارتفاع قیمته الی الضعف فعادت قیمته بالقطع إلی الاولی،و هی نصف قیمته الآن رد العبد و نصف قیمته الآن،و هی قدر القیمة الأولی،لأن ذلک قدر النقص و المقدر شرعا إذ هو نصف القیمة.</w:t>
      </w:r>
    </w:p>
    <w:p>
      <w:pPr>
        <w:pStyle w:val="BookText"/>
      </w:pPr>
      <w:r>
        <w:rPr>
          <w:rFonts w:ascii="IRNazanin" w:hAnsi="IRNazanin" w:eastAsia="IRNazanin" w:cs="IRNazanin"/>
          <w:lang w:bidi="fa-IR"/>
          <w:color w:val="111111"/>
          <w:sz w:val="28"/>
          <w:szCs w:val="28"/>
          <w:rtl/>
        </w:rPr>
        <w:t xml:space="preserve">قوله: (و لو نقص الزائد و نصف الأصل و أوجبنا الأکثر لزمه المجموع،و إلا الزائد).</w:t>
      </w:r>
    </w:p>
    <w:p>
      <w:pPr>
        <w:pStyle w:val="BookText"/>
      </w:pPr>
      <w:r>
        <w:rPr>
          <w:rFonts w:ascii="IRNazanin" w:hAnsi="IRNazanin" w:eastAsia="IRNazanin" w:cs="IRNazanin"/>
          <w:lang w:bidi="fa-IR"/>
          <w:color w:val="111111"/>
          <w:sz w:val="28"/>
          <w:szCs w:val="28"/>
          <w:rtl/>
        </w:rPr>
        <w:t xml:space="preserve">أی:لو نقص من قیمة العبد فی الفرض المذکور مجموع الزائد و نصف الأصل بقطع یده کان کأن یساوی مائة فارتقی إلی مائتین،فقطعت یده فصار بالقطع یساوی خمسین،فنقص الزائد و هو مائة و نصف الأصل و هو خمسون.</w:t>
      </w:r>
    </w:p>
    <w:p>
      <w:pPr>
        <w:pStyle w:val="BookText"/>
      </w:pPr>
      <w:r>
        <w:rPr>
          <w:rFonts w:ascii="IRNazanin" w:hAnsi="IRNazanin" w:eastAsia="IRNazanin" w:cs="IRNazanin"/>
          <w:lang w:bidi="fa-IR"/>
          <w:color w:val="111111"/>
          <w:sz w:val="28"/>
          <w:szCs w:val="28"/>
          <w:rtl/>
        </w:rPr>
        <w:t xml:space="preserve">فإن أوجبنا علی الغاصب فی الجنایة علی المغصوب أکثر الأمرین من المقدر و الأرش لزمه المجموع و هو ظاهر،و إن أوجبنا المقدر خاصة و هو نصف القیمة لزمه الزائد فقط،و هذا ظاهر إذا لم یکن قطع ید العبد لکونه قد جنی علی ید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نقص الربع فإن أوجبنا الأرش لزمه الربع و إلاّ النصف.  غیره عمدا،فإنه علی هذا التقدیر تجیء عند المصنف فیه احتمالات ثلاثة قد سبقت:</w:t>
      </w:r>
    </w:p>
    <w:p>
      <w:pPr>
        <w:pStyle w:val="BookText"/>
      </w:pPr>
      <w:r>
        <w:rPr>
          <w:rFonts w:ascii="IRNazanin" w:hAnsi="IRNazanin" w:eastAsia="IRNazanin" w:cs="IRNazanin"/>
          <w:lang w:bidi="fa-IR"/>
          <w:color w:val="111111"/>
          <w:sz w:val="28"/>
          <w:szCs w:val="28"/>
          <w:rtl/>
        </w:rPr>
        <w:t xml:space="preserve">أحدهما:الأرش کائنا ما کان،و علی هذا الاحتمال یلزم الغاصب المجموع أیضا،فلا یستقیم قول المصنف:(إلا الزائد)إذ معناه:و إن لم نوجب الأکثر لزمه الزائد فقط،و قد عرفت انا قد لا نوجب الأکثر،و یلزمه المجموع إذا أوجبنا الأرش.</w:t>
      </w:r>
    </w:p>
    <w:p>
      <w:pPr>
        <w:pStyle w:val="BookText"/>
      </w:pPr>
      <w:r>
        <w:rPr>
          <w:rFonts w:ascii="IRNazanin" w:hAnsi="IRNazanin" w:eastAsia="IRNazanin" w:cs="IRNazanin"/>
          <w:lang w:bidi="fa-IR"/>
          <w:color w:val="111111"/>
          <w:sz w:val="28"/>
          <w:szCs w:val="28"/>
          <w:rtl/>
        </w:rPr>
        <w:t xml:space="preserve">و یندفع هذا عن العبارة إذا قرئ قوله سابقا:(فقطع یده)مبنیا للمعلوم،لأن الضمیر حینئذ یعود الی الغاصب،فلا تندرج فی العبارة الصورة المذکورة،إلا أن قوله فیما بعد:(و إن نقص الربع فإن أوجبنا الأرش.) ینافیه،لأن إیجاب الأرش علی ما ذکره.إنما یجیء إذا جنی العبد فی ید الغاصب فقطعت یده بالجنایة،لأنه حینئذ یقال:إن یده ذهبت بسبب غیر مضمون فیجب الأرش لا أرشها و إن کان ضعیفا.و إنما قلنا إنه ینافیه،لامتناع اندراج متعلق هذا الحکم فی العبارة حینئذ.</w:t>
      </w:r>
    </w:p>
    <w:p>
      <w:pPr>
        <w:pStyle w:val="BookText"/>
      </w:pPr>
      <w:r>
        <w:rPr>
          <w:rFonts w:ascii="IRNazanin" w:hAnsi="IRNazanin" w:eastAsia="IRNazanin" w:cs="IRNazanin"/>
          <w:lang w:bidi="fa-IR"/>
          <w:color w:val="111111"/>
          <w:sz w:val="28"/>
          <w:szCs w:val="28"/>
          <w:rtl/>
        </w:rPr>
        <w:t xml:space="preserve">قوله: (و إن نقص الربع فإن أوجبنا الأرش لزمه الربع،و إلا النصف).</w:t>
      </w:r>
    </w:p>
    <w:p>
      <w:pPr>
        <w:pStyle w:val="BookText"/>
      </w:pPr>
      <w:r>
        <w:rPr>
          <w:rFonts w:ascii="IRNazanin" w:hAnsi="IRNazanin" w:eastAsia="IRNazanin" w:cs="IRNazanin"/>
          <w:lang w:bidi="fa-IR"/>
          <w:color w:val="111111"/>
          <w:sz w:val="28"/>
          <w:szCs w:val="28"/>
          <w:rtl/>
        </w:rPr>
        <w:t xml:space="preserve">أی:لو کان النقص فی الفرض المذکور هو ربع القیمة،سواء کان ربع قیمة الأصل أو ما صار الیه فاللازم هو الربع إن أوجبنا الأرش کائنا ما کان،و إن لم نوجب الأرش تعین النصف،لأنه المقدر و الأکثر،و هذا لا یستقیم إلا إذا کان القطع بجنایة العبد المغصوب علی الطرف علی الاحتمال کما علم غیر مرة،لا مطلقا کما هو ظاهر العبارة.</w:t>
      </w:r>
    </w:p>
    <w:p>
      <w:pPr>
        <w:pStyle w:val="BookText"/>
      </w:pPr>
      <w:r>
        <w:rPr>
          <w:rFonts w:ascii="IRNazanin" w:hAnsi="IRNazanin" w:eastAsia="IRNazanin" w:cs="IRNazanin"/>
          <w:lang w:bidi="fa-IR"/>
          <w:color w:val="111111"/>
          <w:sz w:val="28"/>
          <w:szCs w:val="28"/>
          <w:rtl/>
        </w:rPr>
        <w:t xml:space="preserve">و لا شک فی فسادها،سواء أخذت مطلقة-إذا قرئ قوله:(فقطع یده)مبنیا للمجهول-أو مخصوصا بکون الغاصب هو القاطع بأن یبنی للمعلوم،لأن الجانی إذا وجب علیه المقدر فجنایة الغاصب بطریق أولی،إنما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غصب عبدا فقطع آخر یده تخیر،فیضمن الجانی النصف خاصة و لا یرجع علی أحد،و الغاصب الزائد إن نقص أکثر من النصف و لا یرجع علی أحد و لو لم تحصل زیادة استقر الضمان علی الجانی. و لو غصبه شابا فصار شیخا ضمن النقص،  الکلام فی وجوب أکثر الأمرین.</w:t>
      </w:r>
    </w:p>
    <w:p>
      <w:pPr>
        <w:pStyle w:val="BookText"/>
      </w:pPr>
      <w:r>
        <w:rPr>
          <w:rFonts w:ascii="IRNazanin" w:hAnsi="IRNazanin" w:eastAsia="IRNazanin" w:cs="IRNazanin"/>
          <w:lang w:bidi="fa-IR"/>
          <w:color w:val="111111"/>
          <w:sz w:val="28"/>
          <w:szCs w:val="28"/>
          <w:rtl/>
        </w:rPr>
        <w:t xml:space="preserve">و لا یستقیم هذا الحکم إلا إذا کان القطع بالجنایة فقط،فالعبارة غیر جیدة و الحکم غیر معتبر،و قد عرفت غیر مرة إنا نوجب أکثر الأمرین فی جمیع هذه الصور.</w:t>
      </w:r>
    </w:p>
    <w:p>
      <w:pPr>
        <w:pStyle w:val="BookText"/>
      </w:pPr>
      <w:r>
        <w:rPr>
          <w:rFonts w:ascii="IRNazanin" w:hAnsi="IRNazanin" w:eastAsia="IRNazanin" w:cs="IRNazanin"/>
          <w:lang w:bidi="fa-IR"/>
          <w:color w:val="111111"/>
          <w:sz w:val="28"/>
          <w:szCs w:val="28"/>
          <w:rtl/>
        </w:rPr>
        <w:t xml:space="preserve">قوله: (و لو غصب عبدا فقطع آخر یده تخیر،فیضمن الجانی النصف خاصة و لا یرجع علی أحد،و الغاصب الزائد إن نقص أکثر من النصف و لا یرجع علی أحد).</w:t>
      </w:r>
    </w:p>
    <w:p>
      <w:pPr>
        <w:pStyle w:val="BookText"/>
      </w:pPr>
      <w:r>
        <w:rPr>
          <w:rFonts w:ascii="IRNazanin" w:hAnsi="IRNazanin" w:eastAsia="IRNazanin" w:cs="IRNazanin"/>
          <w:lang w:bidi="fa-IR"/>
          <w:color w:val="111111"/>
          <w:sz w:val="28"/>
          <w:szCs w:val="28"/>
          <w:rtl/>
        </w:rPr>
        <w:t xml:space="preserve">الضمیر فی:(تخیر)یرجع الی المغصوب منه فإن له تضمین کل منهما،لکن الجانی لا یضمن سوی بدل الجنایة و هو مقدر،بخلاف الغاصب فإنه یضمن أکثر الأمرین.</w:t>
      </w:r>
    </w:p>
    <w:p>
      <w:pPr>
        <w:pStyle w:val="BookText"/>
      </w:pPr>
      <w:r>
        <w:rPr>
          <w:rFonts w:ascii="IRNazanin" w:hAnsi="IRNazanin" w:eastAsia="IRNazanin" w:cs="IRNazanin"/>
          <w:lang w:bidi="fa-IR"/>
          <w:color w:val="111111"/>
          <w:sz w:val="28"/>
          <w:szCs w:val="28"/>
          <w:rtl/>
        </w:rPr>
        <w:t xml:space="preserve">فقرار الضمان بالنسبة إلی موجب الجنایة علی الجانی،فإن رجع علیه به لم یرجع به علی أحد،و إن رجع به علی الغاصب رجع الغاصب به علیه،و أما الزائد علی تقدیر حصوله فإنه علی الغاصب خاصة.</w:t>
      </w:r>
    </w:p>
    <w:p>
      <w:pPr>
        <w:pStyle w:val="BookText"/>
      </w:pPr>
      <w:r>
        <w:rPr>
          <w:rFonts w:ascii="IRNazanin" w:hAnsi="IRNazanin" w:eastAsia="IRNazanin" w:cs="IRNazanin"/>
          <w:lang w:bidi="fa-IR"/>
          <w:color w:val="111111"/>
          <w:sz w:val="28"/>
          <w:szCs w:val="28"/>
          <w:rtl/>
        </w:rPr>
        <w:t xml:space="preserve">قوله: (و لو لم تحصل زیادة استقر الضمان علی الجانی).</w:t>
      </w:r>
    </w:p>
    <w:p>
      <w:pPr>
        <w:pStyle w:val="BookText"/>
      </w:pPr>
      <w:r>
        <w:rPr>
          <w:rFonts w:ascii="IRNazanin" w:hAnsi="IRNazanin" w:eastAsia="IRNazanin" w:cs="IRNazanin"/>
          <w:lang w:bidi="fa-IR"/>
          <w:color w:val="111111"/>
          <w:sz w:val="28"/>
          <w:szCs w:val="28"/>
          <w:rtl/>
        </w:rPr>
        <w:t xml:space="preserve">لاستواء الجانی و الغاصب فی وجوب ذلک و قد باشر الإتلاف فالقرار علیه،و یتخیر المالک فی الرجوع علی کل منهما.</w:t>
      </w:r>
    </w:p>
    <w:p>
      <w:pPr>
        <w:pStyle w:val="BookText"/>
      </w:pPr>
      <w:r>
        <w:rPr>
          <w:rFonts w:ascii="IRNazanin" w:hAnsi="IRNazanin" w:eastAsia="IRNazanin" w:cs="IRNazanin"/>
          <w:lang w:bidi="fa-IR"/>
          <w:color w:val="111111"/>
          <w:sz w:val="28"/>
          <w:szCs w:val="28"/>
          <w:rtl/>
        </w:rPr>
        <w:t xml:space="preserve">قوله: (و لو غصبه شابا فصار شیخنا ضمن النقص).</w:t>
      </w:r>
    </w:p>
    <w:p>
      <w:pPr>
        <w:pStyle w:val="BookText"/>
      </w:pPr>
      <w:r>
        <w:rPr>
          <w:rFonts w:ascii="IRNazanin" w:hAnsi="IRNazanin" w:eastAsia="IRNazanin" w:cs="IRNazanin"/>
          <w:lang w:bidi="fa-IR"/>
          <w:color w:val="111111"/>
          <w:sz w:val="28"/>
          <w:szCs w:val="28"/>
          <w:rtl/>
        </w:rPr>
        <w:t xml:space="preserve">لتناقص القوی و القابلیة بذلک الموجب لنقصان القیمة.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کان أمرد فنبتت له لحیة علی اشکال. و لو نقصت الأرض لترک الزرع کأرض البصرة ضمن علی اشکال. و لو نقل التراب رده بعینه،فإن تعذر فالمثل و علیه الأرش و تسویة الحفر.و البائع إذا قلع أحجاره فعلیه التسویة دون   قوله: (و کذا لو کان أمرد فنبتت له لحیة علی اشکال).</w:t>
      </w:r>
    </w:p>
    <w:p>
      <w:pPr>
        <w:pStyle w:val="BookText"/>
      </w:pPr>
      <w:r>
        <w:rPr>
          <w:rFonts w:ascii="IRNazanin" w:hAnsi="IRNazanin" w:eastAsia="IRNazanin" w:cs="IRNazanin"/>
          <w:lang w:bidi="fa-IR"/>
          <w:color w:val="111111"/>
          <w:sz w:val="28"/>
          <w:szCs w:val="28"/>
          <w:rtl/>
        </w:rPr>
        <w:t xml:space="preserve">ینشأ:من حصول النقص فی القیمة بذلک،لأنه المفروض،و من تخیل أن الفائت لا یقصد قصدا صحیحا فجری مجری الصناعة المحرمة.و لیس بشیء،فإنه قد یقصد قصدا صحیحا و تتعلق به أغراض محللة،فمتی حصل بسببه نقص ضمنه.</w:t>
      </w:r>
    </w:p>
    <w:p>
      <w:pPr>
        <w:pStyle w:val="BookText"/>
      </w:pPr>
      <w:r>
        <w:rPr>
          <w:rFonts w:ascii="IRNazanin" w:hAnsi="IRNazanin" w:eastAsia="IRNazanin" w:cs="IRNazanin"/>
          <w:lang w:bidi="fa-IR"/>
          <w:color w:val="111111"/>
          <w:sz w:val="28"/>
          <w:szCs w:val="28"/>
          <w:rtl/>
        </w:rPr>
        <w:t xml:space="preserve">قوله: (و لو نقصت الأرض لترک الزرع کأرض البصرة ضمن علی اشکال).</w:t>
      </w:r>
    </w:p>
    <w:p>
      <w:pPr>
        <w:pStyle w:val="BookText"/>
      </w:pPr>
      <w:r>
        <w:rPr>
          <w:rFonts w:ascii="IRNazanin" w:hAnsi="IRNazanin" w:eastAsia="IRNazanin" w:cs="IRNazanin"/>
          <w:lang w:bidi="fa-IR"/>
          <w:color w:val="111111"/>
          <w:sz w:val="28"/>
          <w:szCs w:val="28"/>
          <w:rtl/>
        </w:rPr>
        <w:t xml:space="preserve">ینشأ:من أن ترک زرعها واجب علیه فلا یتعلق به ضمان بسببه،و من أن کل نقص یحدث فی یده مضمون علیه،و هو الأصح.و لا منافاة بین تحریم زرعها علیه و ضمانه نقصها،إذ الواجب علیه من أول الأمر عدم إثبات یده علی مال الغیر بغیر حق.</w:t>
      </w:r>
    </w:p>
    <w:p>
      <w:pPr>
        <w:pStyle w:val="BookText"/>
      </w:pPr>
      <w:r>
        <w:rPr>
          <w:rFonts w:ascii="IRNazanin" w:hAnsi="IRNazanin" w:eastAsia="IRNazanin" w:cs="IRNazanin"/>
          <w:lang w:bidi="fa-IR"/>
          <w:color w:val="111111"/>
          <w:sz w:val="28"/>
          <w:szCs w:val="28"/>
          <w:rtl/>
        </w:rPr>
        <w:t xml:space="preserve">قوله: (و لو نقل التراب رده بعینه،فإن تعذر فالمثل و علیه الأرش و تسویة الحفر).</w:t>
      </w:r>
    </w:p>
    <w:p>
      <w:pPr>
        <w:pStyle w:val="BookText"/>
      </w:pPr>
      <w:r>
        <w:rPr>
          <w:rFonts w:ascii="IRNazanin" w:hAnsi="IRNazanin" w:eastAsia="IRNazanin" w:cs="IRNazanin"/>
          <w:lang w:bidi="fa-IR"/>
          <w:color w:val="111111"/>
          <w:sz w:val="28"/>
          <w:szCs w:val="28"/>
          <w:rtl/>
        </w:rPr>
        <w:t xml:space="preserve">لأن التراب مثلی.</w:t>
      </w:r>
    </w:p>
    <w:p>
      <w:pPr>
        <w:pStyle w:val="BookText"/>
      </w:pPr>
      <w:r>
        <w:rPr>
          <w:rFonts w:ascii="IRNazanin" w:hAnsi="IRNazanin" w:eastAsia="IRNazanin" w:cs="IRNazanin"/>
          <w:lang w:bidi="fa-IR"/>
          <w:color w:val="111111"/>
          <w:sz w:val="28"/>
          <w:szCs w:val="28"/>
          <w:rtl/>
        </w:rPr>
        <w:t xml:space="preserve">فإن قیل:الأرض قیمی،فکیف یکون التراب مثلیا؟ قلنا لا استبعاد فی ذلک،فإن التراب من حیث هو تراب مثلی و إن کانت الأرض باعتبار کونها قراحا،و بستانا،و نحو ذلک قیمیة.</w:t>
      </w:r>
    </w:p>
    <w:p>
      <w:pPr>
        <w:pStyle w:val="BookText"/>
      </w:pPr>
      <w:r>
        <w:rPr>
          <w:rFonts w:ascii="IRNazanin" w:hAnsi="IRNazanin" w:eastAsia="IRNazanin" w:cs="IRNazanin"/>
          <w:lang w:bidi="fa-IR"/>
          <w:color w:val="111111"/>
          <w:sz w:val="28"/>
          <w:szCs w:val="28"/>
          <w:rtl/>
        </w:rPr>
        <w:t xml:space="preserve">قوله: (و البائع إذا قلع أحجاره فعلیه التسویة دون الأرش).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الأرش، و لو حفر بئرا فله طمها إلا أن ینهاه المالک فیزول ضمان التردی. و لو ذهب نصف الزیت بالإغلاء ضمن مثل الذاهب و إن لم تنقص القیمة،و کذا فی إغلاء العصیر علی رأی.  استطرادا أتی بهذه المسألة هنا </w:t>
      </w:r>
      <w:r>
        <w:rPr>
          <w:rStyle w:val="FootnoteReference"/>
        </w:rPr>
        <w:footnoteReference w:id="521"/>
      </w:r>
      <w:r>
        <w:rPr>
          <w:rFonts w:ascii="IRNazanin" w:hAnsi="IRNazanin" w:eastAsia="IRNazanin" w:cs="IRNazanin"/>
          <w:lang w:bidi="fa-IR"/>
          <w:color w:val="111111"/>
          <w:sz w:val="28"/>
          <w:szCs w:val="28"/>
          <w:rtl/>
        </w:rPr>
        <w:t xml:space="preserve">،و إنما وجبت علیه التسویة هنا،لأنه یجب علیه تسلیم المبیع کاملا،و إنما لم یجب علیه الأرش،لأن الفعل مأذون فیه شرعا فلا یتعقبه ضمان،نعم یتخیر المشتری لو کان جاهلا،قیل </w:t>
      </w:r>
      <w:r>
        <w:rPr>
          <w:rStyle w:val="FootnoteReference"/>
        </w:rPr>
        <w:footnoteReference w:id="522"/>
      </w:r>
      <w:r>
        <w:rPr>
          <w:rFonts w:ascii="IRNazanin" w:hAnsi="IRNazanin" w:eastAsia="IRNazanin" w:cs="IRNazanin"/>
          <w:lang w:bidi="fa-IR"/>
          <w:color w:val="111111"/>
          <w:sz w:val="28"/>
          <w:szCs w:val="28"/>
          <w:rtl/>
        </w:rPr>
        <w:t xml:space="preserve">:هذا بعینه یقتضی أن لا تجب علیه التسویة.</w:t>
      </w:r>
    </w:p>
    <w:p>
      <w:pPr>
        <w:pStyle w:val="BookText"/>
      </w:pPr>
      <w:r>
        <w:rPr>
          <w:rFonts w:ascii="IRNazanin" w:hAnsi="IRNazanin" w:eastAsia="IRNazanin" w:cs="IRNazanin"/>
          <w:lang w:bidi="fa-IR"/>
          <w:color w:val="111111"/>
          <w:sz w:val="28"/>
          <w:szCs w:val="28"/>
          <w:rtl/>
        </w:rPr>
        <w:t xml:space="preserve">قوله: (و لو حفر بئرا فله طمها إلا أن ینهاه المالک فیزول ضمان التردی).</w:t>
      </w:r>
    </w:p>
    <w:p>
      <w:pPr>
        <w:pStyle w:val="BookText"/>
      </w:pPr>
      <w:r>
        <w:rPr>
          <w:rFonts w:ascii="IRNazanin" w:hAnsi="IRNazanin" w:eastAsia="IRNazanin" w:cs="IRNazanin"/>
          <w:lang w:bidi="fa-IR"/>
          <w:color w:val="111111"/>
          <w:sz w:val="28"/>
          <w:szCs w:val="28"/>
          <w:rtl/>
        </w:rPr>
        <w:t xml:space="preserve">هذا مختار ابن إدریس </w:t>
      </w:r>
      <w:r>
        <w:rPr>
          <w:rStyle w:val="FootnoteReference"/>
        </w:rPr>
        <w:footnoteReference w:id="523"/>
      </w:r>
      <w:r>
        <w:rPr>
          <w:rFonts w:ascii="IRNazanin" w:hAnsi="IRNazanin" w:eastAsia="IRNazanin" w:cs="IRNazanin"/>
          <w:lang w:bidi="fa-IR"/>
          <w:color w:val="111111"/>
          <w:sz w:val="28"/>
          <w:szCs w:val="28"/>
          <w:rtl/>
        </w:rPr>
        <w:t xml:space="preserve">،و هو الأصح،و قال الشیخ:له طمها و إن نهاه المالک،لدفع ضمان التردی،و احتمل أنه لو أبرأه المالک من الضمان لم یبرأ،لأنه أبرأ مما لم یجب،ثم اختار البراءة به </w:t>
      </w:r>
      <w:r>
        <w:rPr>
          <w:rStyle w:val="FootnoteReference"/>
        </w:rPr>
        <w:footnoteReference w:id="524"/>
      </w:r>
      <w:r>
        <w:rPr>
          <w:rFonts w:ascii="IRNazanin" w:hAnsi="IRNazanin" w:eastAsia="IRNazanin" w:cs="IRNazanin"/>
          <w:lang w:bidi="fa-IR"/>
          <w:color w:val="111111"/>
          <w:sz w:val="28"/>
          <w:szCs w:val="28"/>
          <w:rtl/>
        </w:rPr>
        <w:t xml:space="preserve">.و یضعف بأن المالک إذا رضی بحفر البئر کان کما لو حفرت بإذنه،و نهیه عن الطم یتضمن الرضی.</w:t>
      </w:r>
    </w:p>
    <w:p>
      <w:pPr>
        <w:pStyle w:val="BookText"/>
      </w:pPr>
      <w:r>
        <w:rPr>
          <w:rFonts w:ascii="IRNazanin" w:hAnsi="IRNazanin" w:eastAsia="IRNazanin" w:cs="IRNazanin"/>
          <w:lang w:bidi="fa-IR"/>
          <w:color w:val="111111"/>
          <w:sz w:val="28"/>
          <w:szCs w:val="28"/>
          <w:rtl/>
        </w:rPr>
        <w:t xml:space="preserve">قوله: (و لو ذهب نصف الزیت بالإغلاء ضمن مثل الذاهب و إن لم تنقص القیمة).</w:t>
      </w:r>
    </w:p>
    <w:p>
      <w:pPr>
        <w:pStyle w:val="BookText"/>
      </w:pPr>
      <w:r>
        <w:rPr>
          <w:rFonts w:ascii="IRNazanin" w:hAnsi="IRNazanin" w:eastAsia="IRNazanin" w:cs="IRNazanin"/>
          <w:lang w:bidi="fa-IR"/>
          <w:color w:val="111111"/>
          <w:sz w:val="28"/>
          <w:szCs w:val="28"/>
          <w:rtl/>
        </w:rPr>
        <w:t xml:space="preserve">لأن نصف العین قد ذهبت و هی مضمونة بالمثل فلا اعتبار بالقیمة.</w:t>
      </w:r>
    </w:p>
    <w:p>
      <w:pPr>
        <w:pStyle w:val="BookText"/>
      </w:pPr>
      <w:r>
        <w:rPr>
          <w:rFonts w:ascii="IRNazanin" w:hAnsi="IRNazanin" w:eastAsia="IRNazanin" w:cs="IRNazanin"/>
          <w:lang w:bidi="fa-IR"/>
          <w:color w:val="111111"/>
          <w:sz w:val="28"/>
          <w:szCs w:val="28"/>
          <w:rtl/>
        </w:rPr>
        <w:t xml:space="preserve">قوله: (و کذا فی إغلاء العصیر علی رأی).</w:t>
      </w:r>
    </w:p>
    <w:p>
      <w:pPr>
        <w:pStyle w:val="BookText"/>
      </w:pPr>
      <w:r>
        <w:rPr>
          <w:rFonts w:ascii="IRNazanin" w:hAnsi="IRNazanin" w:eastAsia="IRNazanin" w:cs="IRNazanin"/>
          <w:lang w:bidi="fa-IR"/>
          <w:color w:val="111111"/>
          <w:sz w:val="28"/>
          <w:szCs w:val="28"/>
          <w:rtl/>
        </w:rPr>
        <w:t xml:space="preserve">لحصول النقص فی العین،و قال الشیخ:لا یضمن،لأن الذاهب أجزاء مائیة لا قیمة لها،فإن النار تعقد أجزاء العصیر و لهذا تزید حلاوته بخلاف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یجبر المتجدد من الصفات ما خالفه من التالف و إن تساویا قیمة،بخلاف ما لو اتفقا جنسا. و لو غصب عصیرا فصار خمرا ضمن المثل،و فی وجوب الدفع  الزیت </w:t>
      </w:r>
      <w:r>
        <w:rPr>
          <w:rStyle w:val="FootnoteReference"/>
        </w:rPr>
        <w:footnoteReference w:id="525"/>
      </w:r>
      <w:r>
        <w:rPr>
          <w:rFonts w:ascii="IRNazanin" w:hAnsi="IRNazanin" w:eastAsia="IRNazanin" w:cs="IRNazanin"/>
          <w:lang w:bidi="fa-IR"/>
          <w:color w:val="111111"/>
          <w:sz w:val="28"/>
          <w:szCs w:val="28"/>
          <w:rtl/>
        </w:rPr>
        <w:t xml:space="preserve">.و کون الذاهب أجزاء مائیة فقط غیر معلوم،و قد وقع نقص محسوس فی العین فیجب بدله،و هو الأصح.</w:t>
      </w:r>
    </w:p>
    <w:p>
      <w:pPr>
        <w:pStyle w:val="BookText"/>
      </w:pPr>
      <w:r>
        <w:rPr>
          <w:rFonts w:ascii="IRNazanin" w:hAnsi="IRNazanin" w:eastAsia="IRNazanin" w:cs="IRNazanin"/>
          <w:lang w:bidi="fa-IR"/>
          <w:color w:val="111111"/>
          <w:sz w:val="28"/>
          <w:szCs w:val="28"/>
          <w:rtl/>
        </w:rPr>
        <w:t xml:space="preserve">قوله: (بخلاف ما لو اتفاقا جنسا).</w:t>
      </w:r>
    </w:p>
    <w:p>
      <w:pPr>
        <w:pStyle w:val="BookText"/>
      </w:pPr>
      <w:r>
        <w:rPr>
          <w:rFonts w:ascii="IRNazanin" w:hAnsi="IRNazanin" w:eastAsia="IRNazanin" w:cs="IRNazanin"/>
          <w:lang w:bidi="fa-IR"/>
          <w:color w:val="111111"/>
          <w:sz w:val="28"/>
          <w:szCs w:val="28"/>
          <w:rtl/>
        </w:rPr>
        <w:t xml:space="preserve">کما لو کان کاتبا فنسی ثم تجدد له ذلک،و الذی یقتضیه النظر:أن المتجدد من الصفات إن کان هو الأول کالکاتب،و العالم،و الخیاط ینسی ثم یتذکر فلا یجب أرشه علی الغاصب،إذ لم یفت شیء.و إن کان غیره،کما لو کان سمینا فهزل ثم سمن لم یجبر الثانی الأول،لأن الثانی مال متجدد للمالک،و الأول مال ذاهب،و کلام المصنف فی التذکرة </w:t>
      </w:r>
      <w:r>
        <w:rPr>
          <w:rStyle w:val="FootnoteReference"/>
        </w:rPr>
        <w:footnoteReference w:id="526"/>
      </w:r>
      <w:r>
        <w:rPr>
          <w:rFonts w:ascii="IRNazanin" w:hAnsi="IRNazanin" w:eastAsia="IRNazanin" w:cs="IRNazanin"/>
          <w:lang w:bidi="fa-IR"/>
          <w:color w:val="111111"/>
          <w:sz w:val="28"/>
          <w:szCs w:val="28"/>
          <w:rtl/>
        </w:rPr>
        <w:t xml:space="preserve">لا یخلو من اضطراب،و ظاهر ما هنا معترض.</w:t>
      </w:r>
    </w:p>
    <w:p>
      <w:pPr>
        <w:pStyle w:val="BookText"/>
      </w:pPr>
      <w:r>
        <w:rPr>
          <w:rFonts w:ascii="IRNazanin" w:hAnsi="IRNazanin" w:eastAsia="IRNazanin" w:cs="IRNazanin"/>
          <w:lang w:bidi="fa-IR"/>
          <w:color w:val="111111"/>
          <w:sz w:val="28"/>
          <w:szCs w:val="28"/>
          <w:rtl/>
        </w:rPr>
        <w:t xml:space="preserve">و فی الدروس:و لو عادت الناقصة جبر </w:t>
      </w:r>
      <w:r>
        <w:rPr>
          <w:rStyle w:val="FootnoteReference"/>
        </w:rPr>
        <w:footnoteReference w:id="527"/>
      </w:r>
      <w:r>
        <w:rPr>
          <w:rFonts w:ascii="IRNazanin" w:hAnsi="IRNazanin" w:eastAsia="IRNazanin" w:cs="IRNazanin"/>
          <w:lang w:bidi="fa-IR"/>
          <w:color w:val="111111"/>
          <w:sz w:val="28"/>
          <w:szCs w:val="28"/>
          <w:rtl/>
        </w:rPr>
        <w:t xml:space="preserve">،و هو مشعر بما قلناه،لأن العود إنما یکون إذا حصل الفائت بنفسه،و لا یتحقق ذلک إلا فی التذکر بعد النسیان.</w:t>
      </w:r>
    </w:p>
    <w:p>
      <w:pPr>
        <w:pStyle w:val="BookText"/>
      </w:pPr>
      <w:r>
        <w:rPr>
          <w:rFonts w:ascii="IRNazanin" w:hAnsi="IRNazanin" w:eastAsia="IRNazanin" w:cs="IRNazanin"/>
          <w:lang w:bidi="fa-IR"/>
          <w:color w:val="111111"/>
          <w:sz w:val="28"/>
          <w:szCs w:val="28"/>
          <w:rtl/>
        </w:rPr>
        <w:t xml:space="preserve">و لو مرض العبد ثم عوفی فقد صرح فی التذکرة بوجوب رده من غیر شیء </w:t>
      </w:r>
      <w:r>
        <w:rPr>
          <w:rStyle w:val="FootnoteReference"/>
        </w:rPr>
        <w:footnoteReference w:id="528"/>
      </w:r>
      <w:r>
        <w:rPr>
          <w:rFonts w:ascii="IRNazanin" w:hAnsi="IRNazanin" w:eastAsia="IRNazanin" w:cs="IRNazanin"/>
          <w:lang w:bidi="fa-IR"/>
          <w:color w:val="111111"/>
          <w:sz w:val="28"/>
          <w:szCs w:val="28"/>
          <w:rtl/>
        </w:rPr>
        <w:t xml:space="preserve">،و فی کون هذه الصحة هی الأولی نظر.</w:t>
      </w:r>
    </w:p>
    <w:p>
      <w:pPr>
        <w:pStyle w:val="BookText"/>
      </w:pPr>
      <w:r>
        <w:rPr>
          <w:rFonts w:ascii="IRNazanin" w:hAnsi="IRNazanin" w:eastAsia="IRNazanin" w:cs="IRNazanin"/>
          <w:lang w:bidi="fa-IR"/>
          <w:color w:val="111111"/>
          <w:sz w:val="28"/>
          <w:szCs w:val="28"/>
          <w:rtl/>
        </w:rPr>
        <w:t xml:space="preserve">قوله: (و فی وجوب الدفع اشکال).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إشکال، فإن أوجبناه فصار خلا فی ید المالک ففی وجوب رد المثل إشکال، فإن صار خلا فی ید الغاصب رده مع أرش النقصان إن قصرت قیمة الخل و لو غصب خمرا فتخللت فی یده حکم بها للغاصب،و یحتمل المالک،  أی:فی وجوب دفع خمر العصیر،و منشأ الاشکال:من خروجه عن الملک،فإن المسلم لا یملک الخمر،و من بقاء الأولویة،لإمکان إرادة التخلیل،و فی وجوب الدفع قوة،إلا أن یعلم من حال من غصب انه یتخذه للشرب،لأنه حینئذ یعاون علی الإثم و العدوان،و لانتفاء الأولویة حینئذ.</w:t>
      </w:r>
    </w:p>
    <w:p>
      <w:pPr>
        <w:pStyle w:val="BookText"/>
      </w:pPr>
      <w:r>
        <w:rPr>
          <w:rFonts w:ascii="IRNazanin" w:hAnsi="IRNazanin" w:eastAsia="IRNazanin" w:cs="IRNazanin"/>
          <w:lang w:bidi="fa-IR"/>
          <w:color w:val="111111"/>
          <w:sz w:val="28"/>
          <w:szCs w:val="28"/>
          <w:rtl/>
        </w:rPr>
        <w:t xml:space="preserve">قوله: (فإن أوجبناه فصار خلا فی ید المالک ففی وجوب رد المثل إشکال).</w:t>
      </w:r>
    </w:p>
    <w:p>
      <w:pPr>
        <w:pStyle w:val="BookText"/>
      </w:pPr>
      <w:r>
        <w:rPr>
          <w:rFonts w:ascii="IRNazanin" w:hAnsi="IRNazanin" w:eastAsia="IRNazanin" w:cs="IRNazanin"/>
          <w:lang w:bidi="fa-IR"/>
          <w:color w:val="111111"/>
          <w:sz w:val="28"/>
          <w:szCs w:val="28"/>
          <w:rtl/>
        </w:rPr>
        <w:t xml:space="preserve">ینشأ:من أنه أخذ للحیلولة بینه و بین ملکه،و قد زالت بعود ملکه الیه فیجب الرد،و من حیث أن هذا ملک متجدد،لأن العصیر لما صار خمرا صار تالفا فوجب بدله،و الظاهر الأول،لأن الأجزاء هی عین ماله،و المانع من ملکیتها هی الخمریة و قد زالت فیکون الملک بعینه قد عاد و إن حدث له صورة أخری،نعم لو نقص وجب الأرش.</w:t>
      </w:r>
    </w:p>
    <w:p>
      <w:pPr>
        <w:pStyle w:val="BookText"/>
      </w:pPr>
      <w:r>
        <w:rPr>
          <w:rFonts w:ascii="IRNazanin" w:hAnsi="IRNazanin" w:eastAsia="IRNazanin" w:cs="IRNazanin"/>
          <w:lang w:bidi="fa-IR"/>
          <w:color w:val="111111"/>
          <w:sz w:val="28"/>
          <w:szCs w:val="28"/>
          <w:rtl/>
        </w:rPr>
        <w:t xml:space="preserve">فإن قلت:فعلی هذا لو تخللت الخمر الغیر المحرمة فی ید منتزعها وجب ردها،لأنها عین ملک المالک و قد زال المانع من الملکیة.</w:t>
      </w:r>
    </w:p>
    <w:p>
      <w:pPr>
        <w:pStyle w:val="BookText"/>
      </w:pPr>
      <w:r>
        <w:rPr>
          <w:rFonts w:ascii="IRNazanin" w:hAnsi="IRNazanin" w:eastAsia="IRNazanin" w:cs="IRNazanin"/>
          <w:lang w:bidi="fa-IR"/>
          <w:color w:val="111111"/>
          <w:sz w:val="28"/>
          <w:szCs w:val="28"/>
          <w:rtl/>
        </w:rPr>
        <w:t xml:space="preserve">قلنا:الفرق انقطاع الأولویة هنا المقتضیة لانقطاع السلطنة أصلا بخلاف الأول،و بالجملة فالمسألة لا تخلو من شیء.</w:t>
      </w:r>
    </w:p>
    <w:p>
      <w:pPr>
        <w:pStyle w:val="BookText"/>
      </w:pPr>
      <w:r>
        <w:rPr>
          <w:rFonts w:ascii="IRNazanin" w:hAnsi="IRNazanin" w:eastAsia="IRNazanin" w:cs="IRNazanin"/>
          <w:lang w:bidi="fa-IR"/>
          <w:color w:val="111111"/>
          <w:sz w:val="28"/>
          <w:szCs w:val="28"/>
          <w:rtl/>
        </w:rPr>
        <w:t xml:space="preserve">قوله: (و لو غصب خمرا فتخللت فی یده حکم بها للغاصب، و یحتمل المالک).</w:t>
      </w:r>
    </w:p>
    <w:p>
      <w:pPr>
        <w:pStyle w:val="BookText"/>
      </w:pPr>
      <w:r>
        <w:rPr>
          <w:rFonts w:ascii="IRNazanin" w:hAnsi="IRNazanin" w:eastAsia="IRNazanin" w:cs="IRNazanin"/>
          <w:lang w:bidi="fa-IR"/>
          <w:color w:val="111111"/>
          <w:sz w:val="28"/>
          <w:szCs w:val="28"/>
          <w:rtl/>
        </w:rPr>
        <w:t xml:space="preserve">وجه الأول:خروجها عن ملک المغصوب منه و سلطنته،و قد حدثت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البذر و البیض إذا زرع أو فرخ فهو للمالک.  ملکیتها </w:t>
      </w:r>
      <w:r>
        <w:rPr>
          <w:rStyle w:val="FootnoteReference"/>
        </w:rPr>
        <w:footnoteReference w:id="529"/>
      </w:r>
      <w:r>
        <w:rPr>
          <w:rFonts w:ascii="IRNazanin" w:hAnsi="IRNazanin" w:eastAsia="IRNazanin" w:cs="IRNazanin"/>
          <w:lang w:bidi="fa-IR"/>
          <w:color w:val="111111"/>
          <w:sz w:val="28"/>
          <w:szCs w:val="28"/>
          <w:rtl/>
        </w:rPr>
        <w:t xml:space="preserve">فی ید الغاصب فتکون له،و هذا إنما یتم إذا لم تکن محترمة.</w:t>
      </w:r>
    </w:p>
    <w:p>
      <w:pPr>
        <w:pStyle w:val="BookText"/>
      </w:pPr>
      <w:r>
        <w:rPr>
          <w:rFonts w:ascii="IRNazanin" w:hAnsi="IRNazanin" w:eastAsia="IRNazanin" w:cs="IRNazanin"/>
          <w:lang w:bidi="fa-IR"/>
          <w:color w:val="111111"/>
          <w:sz w:val="28"/>
          <w:szCs w:val="28"/>
          <w:rtl/>
        </w:rPr>
        <w:t xml:space="preserve">و وجه الثانی:أن ید الغاصب ید عدوان،و هذه هی عین ملک المالک فتکون له.</w:t>
      </w:r>
    </w:p>
    <w:p>
      <w:pPr>
        <w:pStyle w:val="BookText"/>
      </w:pPr>
      <w:r>
        <w:rPr>
          <w:rFonts w:ascii="IRNazanin" w:hAnsi="IRNazanin" w:eastAsia="IRNazanin" w:cs="IRNazanin"/>
          <w:lang w:bidi="fa-IR"/>
          <w:color w:val="111111"/>
          <w:sz w:val="28"/>
          <w:szCs w:val="28"/>
          <w:rtl/>
        </w:rPr>
        <w:t xml:space="preserve">و التحقیق:أنها إن کانت محترمة کالتی للتخلیل،و خمر الذمی المستتر (به) </w:t>
      </w:r>
      <w:r>
        <w:rPr>
          <w:rStyle w:val="FootnoteReference"/>
        </w:rPr>
        <w:footnoteReference w:id="530"/>
      </w:r>
      <w:r>
        <w:rPr>
          <w:rFonts w:ascii="IRNazanin" w:hAnsi="IRNazanin" w:eastAsia="IRNazanin" w:cs="IRNazanin"/>
          <w:lang w:bidi="fa-IR"/>
          <w:color w:val="111111"/>
          <w:sz w:val="28"/>
          <w:szCs w:val="28"/>
          <w:rtl/>
        </w:rPr>
        <w:t xml:space="preserve">یتصور فیها الغصب و یجب الرد،و سلطنة المغصوب منه ثابتة علیها فیکون الملک فیها بعد العود خلا للمالک الأول،و إن کانت غیر محترمة لم یتصور فیها الغصب،و لا بقاء السلطنة،و لا وجوب الرد فالملک المتجدد فیها للآخذ.</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قال فی التذکرة:لو غصب عصیرا فأغلاه حرم عندنا،و صار نجسا لا یحل و لا یطهر إلا إذا ذهب ثلثاه بالغلیان فلو رده الغاصب قبل ذهاب ثلثیه وجب علیه غرامة الثلثین.و الوجه أیضا انه یضمن غرامة الخسارة علی العمل فیه الی أن یذهب کمال الثلثین </w:t>
      </w:r>
      <w:r>
        <w:rPr>
          <w:rStyle w:val="FootnoteReference"/>
        </w:rPr>
        <w:footnoteReference w:id="531"/>
      </w:r>
      <w:r>
        <w:rPr>
          <w:rFonts w:ascii="IRNazanin" w:hAnsi="IRNazanin" w:eastAsia="IRNazanin" w:cs="IRNazanin"/>
          <w:lang w:bidi="fa-IR"/>
          <w:color w:val="111111"/>
          <w:sz w:val="28"/>
          <w:szCs w:val="28"/>
          <w:rtl/>
        </w:rPr>
        <w:t xml:space="preserve">،هذا کلامه.و فی الفرق بینه و بین العصیر لو غصبه فصار خمرا،أو صیره خمرا نظر.</w:t>
      </w:r>
    </w:p>
    <w:p>
      <w:pPr>
        <w:pStyle w:val="BookText"/>
      </w:pPr>
      <w:r>
        <w:rPr>
          <w:rFonts w:ascii="IRNazanin" w:hAnsi="IRNazanin" w:eastAsia="IRNazanin" w:cs="IRNazanin"/>
          <w:lang w:bidi="fa-IR"/>
          <w:color w:val="111111"/>
          <w:sz w:val="28"/>
          <w:szCs w:val="28"/>
          <w:rtl/>
        </w:rPr>
        <w:t xml:space="preserve">قوله: (و البذر و البیض إذا زرع أو فرخ فهو للمالک).</w:t>
      </w:r>
    </w:p>
    <w:p>
      <w:pPr>
        <w:pStyle w:val="BookText"/>
      </w:pPr>
      <w:r>
        <w:rPr>
          <w:rFonts w:ascii="IRNazanin" w:hAnsi="IRNazanin" w:eastAsia="IRNazanin" w:cs="IRNazanin"/>
          <w:lang w:bidi="fa-IR"/>
          <w:color w:val="111111"/>
          <w:sz w:val="28"/>
          <w:szCs w:val="28"/>
          <w:rtl/>
        </w:rPr>
        <w:t xml:space="preserve">هذا مذهب الأکثر،لأنه عین مال المالک حدث فیها اختلاف الصورة، و قال الشیخ:إنها للغاصب،لأن ذلک تلف للمال فیجب به بدله،و لأن هذا نماء بفعل الغاصب </w:t>
      </w:r>
      <w:r>
        <w:rPr>
          <w:rStyle w:val="FootnoteReference"/>
        </w:rPr>
        <w:footnoteReference w:id="532"/>
      </w:r>
      <w:r>
        <w:rPr>
          <w:rFonts w:ascii="IRNazanin" w:hAnsi="IRNazanin" w:eastAsia="IRNazanin" w:cs="IRNazanin"/>
          <w:lang w:bidi="fa-IR"/>
          <w:color w:val="111111"/>
          <w:sz w:val="28"/>
          <w:szCs w:val="28"/>
          <w:rtl/>
        </w:rPr>
        <w:t xml:space="preserve">.و لیس بشیء،لمنع التلف،و نماء الملک للمالک و لو کان بفعل الغاصب.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51" w:name="pg10546_97308"/>
    <w:bookmarkEnd w:id="51"/>
    <w:p>
      <w:pPr>
        <w:pStyle w:val="Heading5"/>
      </w:pPr>
      <w:bookmarkStart w:id="178" w:name="_Toc111"/>
      <w:r>
        <w:t>الفصل الثانی:فی الزیادة</w:t>
      </w:r>
      <w:bookmarkEnd w:id="178"/>
    </w:p>
    <w:p>
      <w:pPr>
        <w:pStyle w:val="BookText"/>
      </w:pPr>
      <w:r>
        <w:rPr>
          <w:rFonts w:ascii="IRNazanin" w:hAnsi="IRNazanin" w:eastAsia="IRNazanin" w:cs="IRNazanin"/>
          <w:lang w:bidi="fa-IR"/>
          <w:color w:val="111111"/>
          <w:sz w:val="28"/>
          <w:szCs w:val="28"/>
          <w:rtl/>
        </w:rPr>
        <w:t xml:space="preserve">الفصل الثانی:فی الزیادة:لو غصب حنطة فطحنها،أو ثوبا فقصره أو خاطه لم یملک العین،بل یردها مع الزیادة و أرش النقص إن نقصت القیمة بذلک،و لا شیء له عن الزیادة.</w:t>
      </w:r>
    </w:p>
    <w:p>
      <w:pPr>
        <w:pStyle w:val="BookText"/>
      </w:pPr>
      <w:r>
        <w:rPr>
          <w:rFonts w:ascii="IRNazanin" w:hAnsi="IRNazanin" w:eastAsia="IRNazanin" w:cs="IRNazanin"/>
          <w:lang w:bidi="fa-IR"/>
          <w:color w:val="111111"/>
          <w:sz w:val="28"/>
          <w:szCs w:val="28"/>
          <w:rtl/>
        </w:rPr>
        <w:t xml:space="preserve">و لو صاغ النقرة حلیا ردها کذلک،فلو کسر ضمن الصنعة و إن کانت من جهته  فرع:</w:t>
      </w:r>
    </w:p>
    <w:p>
      <w:pPr>
        <w:pStyle w:val="BookText"/>
      </w:pPr>
      <w:r>
        <w:rPr>
          <w:rFonts w:ascii="IRNazanin" w:hAnsi="IRNazanin" w:eastAsia="IRNazanin" w:cs="IRNazanin"/>
          <w:lang w:bidi="fa-IR"/>
          <w:color w:val="111111"/>
          <w:sz w:val="28"/>
          <w:szCs w:val="28"/>
          <w:rtl/>
        </w:rPr>
        <w:t xml:space="preserve">لا یتصور الغصب فی الوقوف العامة بمنع بعض المستحقین و إن أثم، نعم لو سبق له ید فمنعه مانع بغیر حق أمکن تصور الغصب هنا،و فی الدروس ما قد یشعر إطلاقه بالمخالفة </w:t>
      </w:r>
      <w:r>
        <w:rPr>
          <w:rStyle w:val="FootnoteReference"/>
        </w:rPr>
        <w:footnoteReference w:id="533"/>
      </w:r>
      <w:r>
        <w:rPr>
          <w:rFonts w:ascii="IRNazanin" w:hAnsi="IRNazanin" w:eastAsia="IRNazanin" w:cs="IRNazanin"/>
          <w:lang w:bidi="fa-IR"/>
          <w:color w:val="111111"/>
          <w:sz w:val="28"/>
          <w:szCs w:val="28"/>
          <w:rtl/>
        </w:rPr>
        <w:t xml:space="preserve">،و کذا فی غصب الوثیقة فی الدروس </w:t>
      </w:r>
      <w:r>
        <w:rPr>
          <w:rStyle w:val="FootnoteReference"/>
        </w:rPr>
        <w:footnoteReference w:id="534"/>
      </w:r>
      <w:r>
        <w:rPr>
          <w:rFonts w:ascii="IRNazanin" w:hAnsi="IRNazanin" w:eastAsia="IRNazanin" w:cs="IRNazanin"/>
          <w:lang w:bidi="fa-IR"/>
          <w:color w:val="111111"/>
          <w:sz w:val="28"/>
          <w:szCs w:val="28"/>
          <w:rtl/>
        </w:rPr>
        <w:t xml:space="preserve">کلام لیس بذلک الجید.</w:t>
      </w:r>
    </w:p>
    <w:p>
      <w:pPr>
        <w:pStyle w:val="BookText"/>
      </w:pPr>
      <w:r>
        <w:rPr>
          <w:rFonts w:ascii="IRNazanin" w:hAnsi="IRNazanin" w:eastAsia="IRNazanin" w:cs="IRNazanin"/>
          <w:lang w:bidi="fa-IR"/>
          <w:color w:val="111111"/>
          <w:sz w:val="28"/>
          <w:szCs w:val="28"/>
          <w:rtl/>
        </w:rPr>
        <w:t xml:space="preserve">قوله: (لو غصب حنطة فطحنها،أو ثوبا فقصره أو خاطه لم یملک العین بل یردها مع الزیادة.).</w:t>
      </w:r>
    </w:p>
    <w:p>
      <w:pPr>
        <w:pStyle w:val="BookText"/>
      </w:pPr>
      <w:r>
        <w:rPr>
          <w:rFonts w:ascii="IRNazanin" w:hAnsi="IRNazanin" w:eastAsia="IRNazanin" w:cs="IRNazanin"/>
          <w:lang w:bidi="fa-IR"/>
          <w:color w:val="111111"/>
          <w:sz w:val="28"/>
          <w:szCs w:val="28"/>
          <w:rtl/>
        </w:rPr>
        <w:t xml:space="preserve">هذا إذا کانت الخیوط للمالک،أما إذا کانت للغاصب فهی کالصبغ.</w:t>
      </w:r>
    </w:p>
    <w:p>
      <w:pPr>
        <w:pStyle w:val="BookText"/>
      </w:pPr>
      <w:r>
        <w:rPr>
          <w:rFonts w:ascii="IRNazanin" w:hAnsi="IRNazanin" w:eastAsia="IRNazanin" w:cs="IRNazanin"/>
          <w:lang w:bidi="fa-IR"/>
          <w:color w:val="111111"/>
          <w:sz w:val="28"/>
          <w:szCs w:val="28"/>
          <w:rtl/>
        </w:rPr>
        <w:t xml:space="preserve">قوله: (و لو صاغ النقرة حلیا ردها کذلک).</w:t>
      </w:r>
    </w:p>
    <w:p>
      <w:pPr>
        <w:pStyle w:val="BookText"/>
      </w:pPr>
      <w:r>
        <w:rPr>
          <w:rFonts w:ascii="IRNazanin" w:hAnsi="IRNazanin" w:eastAsia="IRNazanin" w:cs="IRNazanin"/>
          <w:lang w:bidi="fa-IR"/>
          <w:color w:val="111111"/>
          <w:sz w:val="28"/>
          <w:szCs w:val="28"/>
          <w:rtl/>
        </w:rPr>
        <w:t xml:space="preserve">لأن الصنعة صفة حدثت فی ملک المالک بسبب الغاصب فتکون للمالک تبعا و لیست عینا لیخیل کونها مال للغاصب،و کذا لو علف الدابة فسمنت،لأن السمن من الله تعالی و لیس هو عین العلف.</w:t>
      </w:r>
    </w:p>
    <w:p>
      <w:pPr>
        <w:pStyle w:val="BookText"/>
      </w:pPr>
      <w:r>
        <w:rPr>
          <w:rFonts w:ascii="IRNazanin" w:hAnsi="IRNazanin" w:eastAsia="IRNazanin" w:cs="IRNazanin"/>
          <w:lang w:bidi="fa-IR"/>
          <w:color w:val="111111"/>
          <w:sz w:val="28"/>
          <w:szCs w:val="28"/>
          <w:rtl/>
        </w:rPr>
        <w:t xml:space="preserve">قوله: (فلو کسر ضمن الصنعة و إن کانت من جهته).</w:t>
      </w:r>
    </w:p>
    <w:p>
      <w:pPr>
        <w:pStyle w:val="BookText"/>
      </w:pPr>
      <w:r>
        <w:rPr>
          <w:rFonts w:ascii="IRNazanin" w:hAnsi="IRNazanin" w:eastAsia="IRNazanin" w:cs="IRNazanin"/>
          <w:lang w:bidi="fa-IR"/>
          <w:color w:val="111111"/>
          <w:sz w:val="28"/>
          <w:szCs w:val="28"/>
          <w:rtl/>
        </w:rPr>
        <w:t xml:space="preserve">لما قلناه من أن الصنعة ملک للمغصوب منه،و لا یقدح فی ذلک کونها بسبب الغاصب و من جهته.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للمالک إجباره علی ردها نقرة،و لا یضمن أرش الصنعة و یضمن ما نقص من قیمه أصل النقرة بالکسر.   قوله: (و للمالک إجباره علی ردها نقرة و لا یضمن أرش الصنعة).</w:t>
      </w:r>
    </w:p>
    <w:p>
      <w:pPr>
        <w:pStyle w:val="BookText"/>
      </w:pPr>
      <w:r>
        <w:rPr>
          <w:rFonts w:ascii="IRNazanin" w:hAnsi="IRNazanin" w:eastAsia="IRNazanin" w:cs="IRNazanin"/>
          <w:lang w:bidi="fa-IR"/>
          <w:color w:val="111111"/>
          <w:sz w:val="28"/>
          <w:szCs w:val="28"/>
          <w:rtl/>
        </w:rPr>
        <w:t xml:space="preserve">أما الأول فلوجوب ردها کما أخذها،و أما الثانی فلأن بقاء الصنعة مع الرد نقرة غیر ممکن فیکون الأمر بردها کذلک إذا نافی إذهاب الصنعة.</w:t>
      </w:r>
    </w:p>
    <w:p>
      <w:pPr>
        <w:pStyle w:val="BookText"/>
      </w:pPr>
      <w:r>
        <w:rPr>
          <w:rFonts w:ascii="IRNazanin" w:hAnsi="IRNazanin" w:eastAsia="IRNazanin" w:cs="IRNazanin"/>
          <w:lang w:bidi="fa-IR"/>
          <w:color w:val="111111"/>
          <w:sz w:val="28"/>
          <w:szCs w:val="28"/>
          <w:rtl/>
        </w:rPr>
        <w:t xml:space="preserve">قوله: (و یضمن ما نقص من قیمة أصل النقرة بالکسر).</w:t>
      </w:r>
    </w:p>
    <w:p>
      <w:pPr>
        <w:pStyle w:val="BookText"/>
      </w:pPr>
      <w:r>
        <w:rPr>
          <w:rFonts w:ascii="IRNazanin" w:hAnsi="IRNazanin" w:eastAsia="IRNazanin" w:cs="IRNazanin"/>
          <w:lang w:bidi="fa-IR"/>
          <w:color w:val="111111"/>
          <w:sz w:val="28"/>
          <w:szCs w:val="28"/>
          <w:rtl/>
        </w:rPr>
        <w:t xml:space="preserve">لأن ذلک بفعله و لیس من لوازم الکسر النقصان،بخلاف الصنعة إذا أرید ردها نقرة،و لو سلم کون النقصان من لوازم الکسر لم یسقط عنه ضمان ما نقص بالأمر به،لأن الصیاغة جنایة من الغاصب،إذ هو تصرف فی مال المالک بغیر اذنه عدوانا،و النقص بالکسر مسبب عنها فتکون مضمونة علیه.</w:t>
      </w:r>
    </w:p>
    <w:p>
      <w:pPr>
        <w:pStyle w:val="BookText"/>
      </w:pPr>
      <w:r>
        <w:rPr>
          <w:rFonts w:ascii="IRNazanin" w:hAnsi="IRNazanin" w:eastAsia="IRNazanin" w:cs="IRNazanin"/>
          <w:lang w:bidi="fa-IR"/>
          <w:color w:val="111111"/>
          <w:sz w:val="28"/>
          <w:szCs w:val="28"/>
          <w:rtl/>
        </w:rPr>
        <w:t xml:space="preserve">و أمر المالک بإعادة العین کما کانت لا یوجب سقوط الضمان،لبقاء الغصب الی حصول التسلیم التام،حتی لو تلفت العین فی حال ردها الی البلد و قد أمره المالک بذلک بضمنها،بخلاف الصنعة التی لم تکن العین علیها فی وقت الغصب و لم یستقر للمالک فی ذمة الغاصب،فعلی هذا لو علفه الغاصب بعد نقله الی موضع بعید فسمن،ثم أمره المالک برده علی الفور علی وجه یستلزم هزاله لموالاة السیر لا یضمن السمن الناقص.</w:t>
      </w:r>
    </w:p>
    <w:p>
      <w:pPr>
        <w:pStyle w:val="BookText"/>
      </w:pPr>
      <w:r>
        <w:rPr>
          <w:rFonts w:ascii="IRNazanin" w:hAnsi="IRNazanin" w:eastAsia="IRNazanin" w:cs="IRNazanin"/>
          <w:lang w:bidi="fa-IR"/>
          <w:color w:val="111111"/>
          <w:sz w:val="28"/>
          <w:szCs w:val="28"/>
          <w:rtl/>
        </w:rPr>
        <w:t xml:space="preserve">و یشکل بأنه لو کان سمینا عند المالک،فغصبه و نقله علی وجه لا عنف فیه فبقی سمنه،ثم أجبره المالک علی رده علی الفور فزال سمنه لم یضمنه و هو ینافی تضمین النقصان بالأمر بکسر الحلی المصوغ.</w:t>
      </w:r>
    </w:p>
    <w:p>
      <w:pPr>
        <w:pStyle w:val="BookText"/>
      </w:pPr>
      <w:r>
        <w:rPr>
          <w:rFonts w:ascii="IRNazanin" w:hAnsi="IRNazanin" w:eastAsia="IRNazanin" w:cs="IRNazanin"/>
          <w:lang w:bidi="fa-IR"/>
          <w:color w:val="111111"/>
          <w:sz w:val="28"/>
          <w:szCs w:val="28"/>
          <w:rtl/>
        </w:rPr>
        <w:t xml:space="preserve">و فی الفرق نظر فینبغی تأمله،یختلف بالخاطر فرق بتأمل بعد ذلک،و هو أن طلب المالک رد الحلی نقرة یقتضی عدم قبول الصنعة،بخلاف رد السمین إذا استلزم رده الهزال،و بخلاف نقصان العین بالکسر فإنه لا یقتضی ذلک،و لا منافاة بین ملکیة السمن و الرضی بها و طلب الرد علی الفور و إن علم بهزاله به،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صبغه بما یساوی قیمته تشارکا فالفاضل بینهما بالسویة و الناقص من الصبغ،فلو نقص المجموع عن قیمة الثوب رده مصبوغا مع أرش النقص،و کذا تثبت الشرکة لو أطارت الریح الثوب إلی إجانة صباغ،أو غصب الصبغ من آخر.  للاعتماد علی کون ما ینقص من العین مضمونا علیه.</w:t>
      </w:r>
    </w:p>
    <w:p>
      <w:pPr>
        <w:pStyle w:val="BookText"/>
      </w:pPr>
      <w:r>
        <w:rPr>
          <w:rFonts w:ascii="IRNazanin" w:hAnsi="IRNazanin" w:eastAsia="IRNazanin" w:cs="IRNazanin"/>
          <w:lang w:bidi="fa-IR"/>
          <w:color w:val="111111"/>
          <w:sz w:val="28"/>
          <w:szCs w:val="28"/>
          <w:rtl/>
        </w:rPr>
        <w:t xml:space="preserve">و یمکن أن یفرق بوجه آخر،و هو أن الأمر برد النقرة حلیا یدل علی عدم قبول الصنعة:و الترخیص فی إتلافها،بخلاف ما ینقص بالکسر،لأن الأمر بالکسر لا یقتضی عدم قبول الناقص من الفضة،و إن کان لازما عنه لا محالة فهو محسوب من جملة المئونة الواجبة علی الغاصب،فإنه لو أمره المالک برد الدابة إلی بلد الغصب </w:t>
      </w:r>
      <w:r>
        <w:rPr>
          <w:rStyle w:val="FootnoteReference"/>
        </w:rPr>
        <w:footnoteReference w:id="535"/>
      </w:r>
      <w:r>
        <w:rPr>
          <w:rFonts w:ascii="IRNazanin" w:hAnsi="IRNazanin" w:eastAsia="IRNazanin" w:cs="IRNazanin"/>
          <w:lang w:bidi="fa-IR"/>
          <w:color w:val="111111"/>
          <w:sz w:val="28"/>
          <w:szCs w:val="28"/>
          <w:rtl/>
        </w:rPr>
        <w:t xml:space="preserve">و کان ذلک مستلزما للهزال لا یکون إلا علی عدم ارادة المالک السمن و الترخیص فی إتلافه،فیکون من قبیل المقدمة کالعلف و السقی.</w:t>
      </w:r>
    </w:p>
    <w:p>
      <w:pPr>
        <w:pStyle w:val="BookText"/>
      </w:pPr>
      <w:r>
        <w:rPr>
          <w:rFonts w:ascii="IRNazanin" w:hAnsi="IRNazanin" w:eastAsia="IRNazanin" w:cs="IRNazanin"/>
          <w:lang w:bidi="fa-IR"/>
          <w:color w:val="111111"/>
          <w:sz w:val="28"/>
          <w:szCs w:val="28"/>
          <w:rtl/>
        </w:rPr>
        <w:t xml:space="preserve">نعم یشبه الأول ما لو سمن الغاصب المضمرة فلم یرض المالک بذلک، فأمره بالتضمیر فإنه لا یبعد أن یقال:لا یلزمه عوض السمن الفائت.</w:t>
      </w:r>
    </w:p>
    <w:p>
      <w:pPr>
        <w:pStyle w:val="BookText"/>
      </w:pPr>
      <w:r>
        <w:rPr>
          <w:rFonts w:ascii="IRNazanin" w:hAnsi="IRNazanin" w:eastAsia="IRNazanin" w:cs="IRNazanin"/>
          <w:lang w:bidi="fa-IR"/>
          <w:color w:val="111111"/>
          <w:sz w:val="28"/>
          <w:szCs w:val="28"/>
          <w:rtl/>
        </w:rPr>
        <w:t xml:space="preserve">قوله: (فالفاضل بینهما بالسویة و الناقص من الصبغ).</w:t>
      </w:r>
    </w:p>
    <w:p>
      <w:pPr>
        <w:pStyle w:val="BookText"/>
      </w:pPr>
      <w:r>
        <w:rPr>
          <w:rFonts w:ascii="IRNazanin" w:hAnsi="IRNazanin" w:eastAsia="IRNazanin" w:cs="IRNazanin"/>
          <w:lang w:bidi="fa-IR"/>
          <w:color w:val="111111"/>
          <w:sz w:val="28"/>
          <w:szCs w:val="28"/>
          <w:rtl/>
        </w:rPr>
        <w:t xml:space="preserve">أی:إن زاد زیادة فی الثمن علی أصل القیمة فهی بینهما سواء، لاستوائهما فی الشرکة،و إن نقص فالنقصان محسوب من الصبغ،لأنه إن کان منه فلا بحث،و إن کان من الثوب فضمانه علیه.</w:t>
      </w:r>
    </w:p>
    <w:p>
      <w:pPr>
        <w:pStyle w:val="BookText"/>
      </w:pPr>
      <w:r>
        <w:rPr>
          <w:rFonts w:ascii="IRNazanin" w:hAnsi="IRNazanin" w:eastAsia="IRNazanin" w:cs="IRNazanin"/>
          <w:lang w:bidi="fa-IR"/>
          <w:color w:val="111111"/>
          <w:sz w:val="28"/>
          <w:szCs w:val="28"/>
          <w:rtl/>
        </w:rPr>
        <w:t xml:space="preserve">قوله: (و کذا تثبت الشرکة لو أطارت الریح الثوب إلی إجانة صباغ،أو غصب الصبغ من آخر).</w:t>
      </w:r>
    </w:p>
    <w:p>
      <w:pPr>
        <w:pStyle w:val="BookText"/>
      </w:pPr>
      <w:r>
        <w:rPr>
          <w:rFonts w:ascii="IRNazanin" w:hAnsi="IRNazanin" w:eastAsia="IRNazanin" w:cs="IRNazanin"/>
          <w:lang w:bidi="fa-IR"/>
          <w:color w:val="111111"/>
          <w:sz w:val="28"/>
          <w:szCs w:val="28"/>
          <w:rtl/>
        </w:rPr>
        <w:t xml:space="preserve">لتحقق أخلاط المالین،و لا یحسب النقص من الصبغ فی هذین الموضعین إذ لا عدوان من مالکه،لکن فی الثانیة یضمن نقص کل من الثوب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قبل الصبغ الزوال اجبر الغاصب علی فصله،و إن استضر بعدم الصبغ أو نقص قیمته. و لو طلب الغاصب الإزالة أجیب إلیها،سواء هلک الصبغ بالقلع علی اشکال أو لا،فإن تعیب الثوب ضمن أرشه.  و الصبغ الغاصب.</w:t>
      </w:r>
    </w:p>
    <w:p>
      <w:pPr>
        <w:pStyle w:val="BookText"/>
      </w:pPr>
      <w:r>
        <w:rPr>
          <w:rFonts w:ascii="IRNazanin" w:hAnsi="IRNazanin" w:eastAsia="IRNazanin" w:cs="IRNazanin"/>
          <w:lang w:bidi="fa-IR"/>
          <w:color w:val="111111"/>
          <w:sz w:val="28"/>
          <w:szCs w:val="28"/>
          <w:rtl/>
        </w:rPr>
        <w:t xml:space="preserve">قوله: (و لو قبل الصبغ الزوال اجبر الغاصب علی فصله و إن استضر بعدم الصبغ أو نقص قیمته).</w:t>
      </w:r>
    </w:p>
    <w:p>
      <w:pPr>
        <w:pStyle w:val="BookText"/>
      </w:pPr>
      <w:r>
        <w:rPr>
          <w:rFonts w:ascii="IRNazanin" w:hAnsi="IRNazanin" w:eastAsia="IRNazanin" w:cs="IRNazanin"/>
          <w:lang w:bidi="fa-IR"/>
          <w:color w:val="111111"/>
          <w:sz w:val="28"/>
          <w:szCs w:val="28"/>
          <w:rtl/>
        </w:rPr>
        <w:t xml:space="preserve">لوجوب رد العین کما أخذها،إلا أن یرضی المالک ببقاء الصبغ فلا إجبار و لا عبرة بتضرره بتلف الصبغ أو نقص قیمته لان ذلک مستند الی عدوانه.</w:t>
      </w:r>
    </w:p>
    <w:p>
      <w:pPr>
        <w:pStyle w:val="BookText"/>
      </w:pPr>
      <w:r>
        <w:rPr>
          <w:rFonts w:ascii="IRNazanin" w:hAnsi="IRNazanin" w:eastAsia="IRNazanin" w:cs="IRNazanin"/>
          <w:lang w:bidi="fa-IR"/>
          <w:color w:val="111111"/>
          <w:sz w:val="28"/>
          <w:szCs w:val="28"/>
          <w:rtl/>
        </w:rPr>
        <w:t xml:space="preserve">قوله: (و لو طلب الغاصب الإزالة أجیب إلیها،سواء هلک الصبغ بالقلع علی اشکال أو لا،فإن تعیب الثوب ضمن أرشه).</w:t>
      </w:r>
    </w:p>
    <w:p>
      <w:pPr>
        <w:pStyle w:val="BookText"/>
      </w:pPr>
      <w:r>
        <w:rPr>
          <w:rFonts w:ascii="IRNazanin" w:hAnsi="IRNazanin" w:eastAsia="IRNazanin" w:cs="IRNazanin"/>
          <w:lang w:bidi="fa-IR"/>
          <w:color w:val="111111"/>
          <w:sz w:val="28"/>
          <w:szCs w:val="28"/>
          <w:rtl/>
        </w:rPr>
        <w:t xml:space="preserve">قال الشارح الفاضل:لا خلاف فی منع الغاصب من الإزالة لو نقص الثوب بها،و لا فی إجابته مع عدم هلاک الصبغ،و عدم نقص الثوب أصلا </w:t>
      </w:r>
      <w:r>
        <w:rPr>
          <w:rStyle w:val="FootnoteReference"/>
        </w:rPr>
        <w:footnoteReference w:id="536"/>
      </w:r>
      <w:r>
        <w:rPr>
          <w:rFonts w:ascii="IRNazanin" w:hAnsi="IRNazanin" w:eastAsia="IRNazanin" w:cs="IRNazanin"/>
          <w:lang w:bidi="fa-IR"/>
          <w:color w:val="111111"/>
          <w:sz w:val="28"/>
          <w:szCs w:val="28"/>
          <w:rtl/>
        </w:rPr>
        <w:t xml:space="preserve">، و الذی فی عبارة الکتاب بإطلاقه ینافی ما ذکره الشارح.</w:t>
      </w:r>
    </w:p>
    <w:p>
      <w:pPr>
        <w:pStyle w:val="BookText"/>
      </w:pPr>
      <w:r>
        <w:rPr>
          <w:rFonts w:ascii="IRNazanin" w:hAnsi="IRNazanin" w:eastAsia="IRNazanin" w:cs="IRNazanin"/>
          <w:lang w:bidi="fa-IR"/>
          <w:color w:val="111111"/>
          <w:sz w:val="28"/>
          <w:szCs w:val="28"/>
          <w:rtl/>
        </w:rPr>
        <w:t xml:space="preserve">و الذی یلوح من عبارة التذکرة خلاف هذا،لأنه ذکر فیها </w:t>
      </w:r>
      <w:r>
        <w:rPr>
          <w:rStyle w:val="FootnoteReference"/>
        </w:rPr>
        <w:footnoteReference w:id="537"/>
      </w:r>
      <w:r>
        <w:rPr>
          <w:rFonts w:ascii="IRNazanin" w:hAnsi="IRNazanin" w:eastAsia="IRNazanin" w:cs="IRNazanin"/>
          <w:lang w:bidi="fa-IR"/>
          <w:color w:val="111111"/>
          <w:sz w:val="28"/>
          <w:szCs w:val="28"/>
          <w:rtl/>
        </w:rPr>
        <w:t xml:space="preserve">-إذا أراد الغاصب فصل الصبغ و کان الثوب بحیث ینقص بذلک-خلافا للعامة </w:t>
      </w:r>
      <w:r>
        <w:rPr>
          <w:rStyle w:val="FootnoteReference"/>
        </w:rPr>
        <w:footnoteReference w:id="538"/>
      </w:r>
      <w:r>
        <w:rPr>
          <w:rFonts w:ascii="IRNazanin" w:hAnsi="IRNazanin" w:eastAsia="IRNazanin" w:cs="IRNazanin"/>
          <w:lang w:bidi="fa-IR"/>
          <w:color w:val="111111"/>
          <w:sz w:val="28"/>
          <w:szCs w:val="28"/>
          <w:rtl/>
        </w:rPr>
        <w:t xml:space="preserve">،و لم یصرح هو بشیء </w:t>
      </w:r>
      <w:r>
        <w:rPr>
          <w:rStyle w:val="FootnoteReference"/>
        </w:rPr>
        <w:footnoteReference w:id="539"/>
      </w:r>
      <w:r>
        <w:rPr>
          <w:rFonts w:ascii="IRNazanin" w:hAnsi="IRNazanin" w:eastAsia="IRNazanin" w:cs="IRNazanin"/>
          <w:lang w:bidi="fa-IR"/>
          <w:color w:val="111111"/>
          <w:sz w:val="28"/>
          <w:szCs w:val="28"/>
          <w:rtl/>
        </w:rPr>
        <w:t xml:space="preserve">،و ذلک یؤذن بتردده،و لو کان الحکم إجماعیا کما ذکره الشارح لم یکن للتردد فیه مجال.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شیخنا فی الدروس حکی عن المصنف،و ابن الجنید عدم وجوب اجابة الغاصب لو طلب القلع،معللا بالاستهلاک و استلزام التصرف فی مال الغیر </w:t>
      </w:r>
      <w:r>
        <w:rPr>
          <w:rStyle w:val="FootnoteReference"/>
        </w:rPr>
        <w:footnoteReference w:id="540"/>
      </w:r>
      <w:r>
        <w:rPr>
          <w:rFonts w:ascii="IRNazanin" w:hAnsi="IRNazanin" w:eastAsia="IRNazanin" w:cs="IRNazanin"/>
          <w:lang w:bidi="fa-IR"/>
          <w:color w:val="111111"/>
          <w:sz w:val="28"/>
          <w:szCs w:val="28"/>
          <w:rtl/>
        </w:rPr>
        <w:t xml:space="preserve">، و ما نقله عن المصنف اختاره فی المختلف </w:t>
      </w:r>
      <w:r>
        <w:rPr>
          <w:rStyle w:val="FootnoteReference"/>
        </w:rPr>
        <w:footnoteReference w:id="541"/>
      </w:r>
      <w:r>
        <w:rPr>
          <w:rFonts w:ascii="IRNazanin" w:hAnsi="IRNazanin" w:eastAsia="IRNazanin" w:cs="IRNazanin"/>
          <w:lang w:bidi="fa-IR"/>
          <w:color w:val="111111"/>
          <w:sz w:val="28"/>
          <w:szCs w:val="28"/>
          <w:rtl/>
        </w:rPr>
        <w:t xml:space="preserve">،و فیه منافاة للإجماع الذی ادعاه الشارح فی قوله:و لا فی إجابته مع عدم هلاک الصبغ.</w:t>
      </w:r>
    </w:p>
    <w:p>
      <w:pPr>
        <w:pStyle w:val="BookText"/>
      </w:pPr>
      <w:r>
        <w:rPr>
          <w:rFonts w:ascii="IRNazanin" w:hAnsi="IRNazanin" w:eastAsia="IRNazanin" w:cs="IRNazanin"/>
          <w:lang w:bidi="fa-IR"/>
          <w:color w:val="111111"/>
          <w:sz w:val="28"/>
          <w:szCs w:val="28"/>
          <w:rtl/>
        </w:rPr>
        <w:t xml:space="preserve">فی المختلف:و من العجب إیجاب التمکین علی المالک من أخذ الصبغ و إن تعیب ثوبه،و عدم قبول عوض الصبغ منه،و إجبار الغارس المستعیر للأرض علی أخذ قیمة الغرس من المالک إذا دفعها </w:t>
      </w:r>
      <w:r>
        <w:rPr>
          <w:rStyle w:val="FootnoteReference"/>
        </w:rPr>
        <w:footnoteReference w:id="542"/>
      </w:r>
      <w:r>
        <w:rPr>
          <w:rFonts w:ascii="IRNazanin" w:hAnsi="IRNazanin" w:eastAsia="IRNazanin" w:cs="IRNazanin"/>
          <w:lang w:bidi="fa-IR"/>
          <w:color w:val="111111"/>
          <w:sz w:val="28"/>
          <w:szCs w:val="28"/>
          <w:rtl/>
        </w:rPr>
        <w:t xml:space="preserve">،و هذا صریح فی بطلان دعوی الشارح الإجماع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أن وجوب اجابة الغاصب الی قلع الصبغ فی حال من الأحوال لا یخلو من اشکال،لاستلزامه التصرف فی مال الغیر بغیر حق مسببا عن التصرف عدوانا.لکن قد یقال:لو لا هذا لزم عدوان آخر،و هو التصرف فی مال الغیر بغیر حق،فإنه لا سبیل الی تملکه بعوض و بغیر عوض قهرا و إن کان تملکه بعوض محتملا إذا رضی المالک،و لا إلی إلزام المالک ببیع الثوب،و بیع الصبغ وحده مع الحکم المذکور لا فائدة فیه فربما لم یرغب فیه راغب،و بقاء الثوب فی ید المالک ممنوعا من التصرف فیه موجب لزیادة الضرر،فلم یبق إلا الإجابة إلی القلع،فحینئذ یرجح هذا بانحصار وصول الحق إلی مستحقه فیه إذ من ظلم لا یحل أن یظلم.</w:t>
      </w:r>
    </w:p>
    <w:p>
      <w:pPr>
        <w:pStyle w:val="BookText"/>
      </w:pPr>
      <w:r>
        <w:rPr>
          <w:rFonts w:ascii="IRNazanin" w:hAnsi="IRNazanin" w:eastAsia="IRNazanin" w:cs="IRNazanin"/>
          <w:lang w:bidi="fa-IR"/>
          <w:color w:val="111111"/>
          <w:sz w:val="28"/>
          <w:szCs w:val="28"/>
          <w:rtl/>
        </w:rPr>
        <w:t xml:space="preserve">فعلی هذا لا فرق بین استهلاک القلع إیاه و عدمه،إذ:«لا یحل مال امرئ مسلم إلا عن طیب نفس منه» </w:t>
      </w:r>
      <w:r>
        <w:rPr>
          <w:rStyle w:val="FootnoteReference"/>
        </w:rPr>
        <w:footnoteReference w:id="544"/>
      </w:r>
      <w:r>
        <w:rPr>
          <w:rFonts w:ascii="Amiri" w:hAnsi="Amiri" w:eastAsia="Amiri" w:cs="Amiri"/>
          <w:lang w:bidi="ar-SA"/>
          <w:color w:val="111111"/>
          <w:sz w:val="28"/>
          <w:szCs w:val="28"/>
          <w:rtl/>
        </w:rPr>
        <w:t xml:space="preserve">و احتمال المنع لاستلزامه إضاعة المال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طلب أحدهما ما لصاحبه بالقیمة لم یجب القبول،  المنهی عنها ضعیف،إذ المنهی عنه الإتلاف الذی لا یتعلق به غرض للعقلاء،أما إذا تعلق به غرض صحیح فلا.و هذا متین جدا،و منه یظهر قوة استحقاق الغاصب القلع و إن نقص الثوب إذ لا طریق الی التخلص سواه، و النقص منجبر بوجوب الأرش،فکلام الشارح یحتاج إلی تأمل،و إطلاق عبارة الشرائع </w:t>
      </w:r>
      <w:r>
        <w:rPr>
          <w:rStyle w:val="FootnoteReference"/>
        </w:rPr>
        <w:footnoteReference w:id="545"/>
      </w:r>
      <w:r>
        <w:rPr>
          <w:rFonts w:ascii="IRNazanin" w:hAnsi="IRNazanin" w:eastAsia="IRNazanin" w:cs="IRNazanin"/>
          <w:lang w:bidi="fa-IR"/>
          <w:color w:val="111111"/>
          <w:sz w:val="28"/>
          <w:szCs w:val="28"/>
          <w:rtl/>
        </w:rPr>
        <w:t xml:space="preserve">یشهد لما قلناه و مثله ما لو بنی الغاصب أو غرس ثم أراد أخذ عین ماله.</w:t>
      </w:r>
    </w:p>
    <w:p>
      <w:pPr>
        <w:pStyle w:val="BookText"/>
      </w:pPr>
      <w:r>
        <w:rPr>
          <w:rFonts w:ascii="IRNazanin" w:hAnsi="IRNazanin" w:eastAsia="IRNazanin" w:cs="IRNazanin"/>
          <w:lang w:bidi="fa-IR"/>
          <w:color w:val="111111"/>
          <w:sz w:val="28"/>
          <w:szCs w:val="28"/>
          <w:rtl/>
        </w:rPr>
        <w:t xml:space="preserve">قوله: (و لو طلب أحدهما ما لصاحبه بالقیمة لم یجب القبول).</w:t>
      </w:r>
    </w:p>
    <w:p>
      <w:pPr>
        <w:pStyle w:val="BookText"/>
      </w:pPr>
      <w:r>
        <w:rPr>
          <w:rFonts w:ascii="IRNazanin" w:hAnsi="IRNazanin" w:eastAsia="IRNazanin" w:cs="IRNazanin"/>
          <w:lang w:bidi="fa-IR"/>
          <w:color w:val="111111"/>
          <w:sz w:val="28"/>
          <w:szCs w:val="28"/>
          <w:rtl/>
        </w:rPr>
        <w:t xml:space="preserve">أی:کل منهما،إذ«لا یحل مال امرئ مسلم إلا عن طیب نفس» </w:t>
      </w:r>
      <w:r>
        <w:rPr>
          <w:rStyle w:val="FootnoteReference"/>
        </w:rPr>
        <w:footnoteReference w:id="546"/>
      </w:r>
      <w:r>
        <w:rPr>
          <w:rFonts w:ascii="Amiri" w:hAnsi="Amiri" w:eastAsia="Amiri" w:cs="Amiri"/>
          <w:lang w:bidi="ar-SA"/>
          <w:color w:val="111111"/>
          <w:sz w:val="28"/>
          <w:szCs w:val="28"/>
          <w:rtl/>
        </w:rPr>
        <w:t xml:space="preserve">، و لعموم (إِلاّ أَنْ تَکُونَ تِجارَةً عَنْ تَراضٍ)  </w:t>
      </w:r>
      <w:r>
        <w:rPr>
          <w:rStyle w:val="FootnoteReference"/>
        </w:rPr>
        <w:footnoteReference w:id="547"/>
      </w:r>
      <w:r>
        <w:rPr>
          <w:rFonts w:ascii="IRNazanin" w:hAnsi="IRNazanin" w:eastAsia="IRNazanin" w:cs="IRNazanin"/>
          <w:lang w:bidi="fa-IR"/>
          <w:color w:val="111111"/>
          <w:sz w:val="28"/>
          <w:szCs w:val="28"/>
          <w:rtl/>
        </w:rPr>
        <w:t xml:space="preserve">و هذا هو المشهور،و قال المصنف فی المختلف،و ابن الجنید:انه إذا لم یرض بالقلع و دفع قیمة الصبغ وجب علی الغاصب القبول </w:t>
      </w:r>
      <w:r>
        <w:rPr>
          <w:rStyle w:val="FootnoteReference"/>
        </w:rPr>
        <w:footnoteReference w:id="548"/>
      </w:r>
      <w:r>
        <w:rPr>
          <w:rFonts w:ascii="IRNazanin" w:hAnsi="IRNazanin" w:eastAsia="IRNazanin" w:cs="IRNazanin"/>
          <w:lang w:bidi="fa-IR"/>
          <w:color w:val="111111"/>
          <w:sz w:val="28"/>
          <w:szCs w:val="28"/>
          <w:rtl/>
        </w:rPr>
        <w:t xml:space="preserve">،و هذا مناسب لمؤاخذة الغاصب بأشق الأحوال،إلا أنه لا دلیل علی تملک ماله بغیر رضی منه.</w:t>
      </w:r>
    </w:p>
    <w:p>
      <w:pPr>
        <w:pStyle w:val="BookText"/>
      </w:pPr>
      <w:r>
        <w:rPr>
          <w:rFonts w:ascii="IRNazanin" w:hAnsi="IRNazanin" w:eastAsia="IRNazanin" w:cs="IRNazanin"/>
          <w:lang w:bidi="fa-IR"/>
          <w:color w:val="111111"/>
          <w:sz w:val="28"/>
          <w:szCs w:val="28"/>
          <w:rtl/>
        </w:rPr>
        <w:t xml:space="preserve">و تخیل أن فیه جمعا بین الحقین مدفوع بأن حق الغاصب فی عین الصبغ لا فی قیمته،و لا أنکر رجحان هذا القول،فإن إثبات سلطنة التصرف فی مال المغصوب منه للغاصب لأجل تصرف سابق وقع عدوانا فیه کمال الضرر علی المالک،و الأول أرجح،لأنه لو لا ذلک لکان متاع الغاصب إذا وضعه فی البیت المغصوب لا یستحق أخذه بغیر رضی </w:t>
      </w:r>
      <w:r>
        <w:rPr>
          <w:rStyle w:val="FootnoteReference"/>
        </w:rPr>
        <w:footnoteReference w:id="549"/>
      </w:r>
      <w:r>
        <w:rPr>
          <w:rFonts w:ascii="IRNazanin" w:hAnsi="IRNazanin" w:eastAsia="IRNazanin" w:cs="IRNazanin"/>
          <w:lang w:bidi="fa-IR"/>
          <w:color w:val="111111"/>
          <w:sz w:val="28"/>
          <w:szCs w:val="28"/>
          <w:rtl/>
        </w:rPr>
        <w:t xml:space="preserve">المالک.</w:t>
      </w:r>
    </w:p>
    <w:p>
      <w:pPr>
        <w:pStyle w:val="BookText"/>
      </w:pPr>
      <w:r>
        <w:rPr>
          <w:rFonts w:ascii="IRNazanin" w:hAnsi="IRNazanin" w:eastAsia="IRNazanin" w:cs="IRNazanin"/>
          <w:lang w:bidi="fa-IR"/>
          <w:color w:val="111111"/>
          <w:sz w:val="28"/>
          <w:szCs w:val="28"/>
          <w:rtl/>
        </w:rPr>
        <w:t xml:space="preserve">و العجب أن الشیخ جوز فی المعیر تملک غرس المستعیر قهرا و منعه فی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وهبه إیاه،و لصاحب الثوب الامتناع من البیع لو طلبه الغاصب دون العکس.  الغاصب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لو وهبه إیاه).</w:t>
      </w:r>
    </w:p>
    <w:p>
      <w:pPr>
        <w:pStyle w:val="BookText"/>
      </w:pPr>
      <w:r>
        <w:rPr>
          <w:rFonts w:ascii="IRNazanin" w:hAnsi="IRNazanin" w:eastAsia="IRNazanin" w:cs="IRNazanin"/>
          <w:lang w:bidi="fa-IR"/>
          <w:color w:val="111111"/>
          <w:sz w:val="28"/>
          <w:szCs w:val="28"/>
          <w:rtl/>
        </w:rPr>
        <w:t xml:space="preserve">أی:وهب أحدهما ما لصاحبه </w:t>
      </w:r>
      <w:r>
        <w:rPr>
          <w:rStyle w:val="FootnoteReference"/>
        </w:rPr>
        <w:footnoteReference w:id="551"/>
      </w:r>
      <w:r>
        <w:rPr>
          <w:rFonts w:ascii="IRNazanin" w:hAnsi="IRNazanin" w:eastAsia="IRNazanin" w:cs="IRNazanin"/>
          <w:lang w:bidi="fa-IR"/>
          <w:color w:val="111111"/>
          <w:sz w:val="28"/>
          <w:szCs w:val="28"/>
          <w:rtl/>
        </w:rPr>
        <w:t xml:space="preserve">،لأصالة البراءة،و لما فیه من مظنة کونه نقصانا،و لا أحسب فیه خلافا،و لیس کبذل القیمة،لأن فیه جمعا بین الحقین.</w:t>
      </w:r>
    </w:p>
    <w:p>
      <w:pPr>
        <w:pStyle w:val="BookText"/>
      </w:pPr>
      <w:r>
        <w:rPr>
          <w:rFonts w:ascii="IRNazanin" w:hAnsi="IRNazanin" w:eastAsia="IRNazanin" w:cs="IRNazanin"/>
          <w:lang w:bidi="fa-IR"/>
          <w:color w:val="111111"/>
          <w:sz w:val="28"/>
          <w:szCs w:val="28"/>
          <w:rtl/>
        </w:rPr>
        <w:t xml:space="preserve">قوله: (دون العکس).</w:t>
      </w:r>
    </w:p>
    <w:p>
      <w:pPr>
        <w:pStyle w:val="BookText"/>
      </w:pPr>
      <w:r>
        <w:rPr>
          <w:rFonts w:ascii="IRNazanin" w:hAnsi="IRNazanin" w:eastAsia="IRNazanin" w:cs="IRNazanin"/>
          <w:lang w:bidi="fa-IR"/>
          <w:color w:val="111111"/>
          <w:sz w:val="28"/>
          <w:szCs w:val="28"/>
          <w:rtl/>
        </w:rPr>
        <w:t xml:space="preserve">أی:لیس للغاصب الامتناع من البیع لو طلبه المالک،لأن بیع الثوب وحده مظنة قلة الراغب فیه لعیب الشرکة فیفضی إلی عسر البیع و قلة القیمة، و حیث کان الغاصب متعدیا لم یکن له الإضرار بالمالک،لکن هذا علی القول- بعدم تملک ماله بالقیمة إذا لم یرض-لا یکاد یتجه لاستلزامه نقل الملک مع عدم الرضی.</w:t>
      </w:r>
    </w:p>
    <w:p>
      <w:pPr>
        <w:pStyle w:val="BookText"/>
      </w:pPr>
      <w:r>
        <w:rPr>
          <w:rFonts w:ascii="IRNazanin" w:hAnsi="IRNazanin" w:eastAsia="IRNazanin" w:cs="IRNazanin"/>
          <w:lang w:bidi="fa-IR"/>
          <w:color w:val="111111"/>
          <w:sz w:val="28"/>
          <w:szCs w:val="28"/>
          <w:rtl/>
        </w:rPr>
        <w:t xml:space="preserve">فإن قیل:فیه جمع بین الحقین،و دفع للضرر عن المالک.</w:t>
      </w:r>
    </w:p>
    <w:p>
      <w:pPr>
        <w:pStyle w:val="BookText"/>
      </w:pPr>
      <w:r>
        <w:rPr>
          <w:rFonts w:ascii="IRNazanin" w:hAnsi="IRNazanin" w:eastAsia="IRNazanin" w:cs="IRNazanin"/>
          <w:lang w:bidi="fa-IR"/>
          <w:color w:val="111111"/>
          <w:sz w:val="28"/>
          <w:szCs w:val="28"/>
          <w:rtl/>
        </w:rPr>
        <w:t xml:space="preserve">قلنا:ففی الأول نقول هکذا.</w:t>
      </w:r>
    </w:p>
    <w:p>
      <w:pPr>
        <w:pStyle w:val="BookText"/>
      </w:pPr>
      <w:r>
        <w:rPr>
          <w:rFonts w:ascii="IRNazanin" w:hAnsi="IRNazanin" w:eastAsia="IRNazanin" w:cs="IRNazanin"/>
          <w:lang w:bidi="fa-IR"/>
          <w:color w:val="111111"/>
          <w:sz w:val="28"/>
          <w:szCs w:val="28"/>
          <w:rtl/>
        </w:rPr>
        <w:t xml:space="preserve">فإن قیل:الضرر هنا أقل إذ تعین إخراج الملک عنه لمالک معین ضرر.</w:t>
      </w:r>
    </w:p>
    <w:p>
      <w:pPr>
        <w:pStyle w:val="BookText"/>
      </w:pPr>
      <w:r>
        <w:rPr>
          <w:rFonts w:ascii="IRNazanin" w:hAnsi="IRNazanin" w:eastAsia="IRNazanin" w:cs="IRNazanin"/>
          <w:lang w:bidi="fa-IR"/>
          <w:color w:val="111111"/>
          <w:sz w:val="28"/>
          <w:szCs w:val="28"/>
          <w:rtl/>
        </w:rPr>
        <w:t xml:space="preserve">قلنا:هو مقابل بضرر المالک،فإن منعه من التصرف فی ملکه الی أن یرضی الغاصب فی أمر تعدی علیه به ضرر عظیم،و بالجملة فقول المختلف لا یخلو من وجه.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کانت قیمة کل منهما خمسة،و ساوی المصبوغ عشرة،إلا أن قیمة الثوب ارتفعت للسوق إلی سبعة،و انحطت قیمة الصبغ إلی ثلاثة فللمالک سبعة. و لو ساوی اثنی عشر فللمالک نصفها و خمسها،و للغاصب خمسها و عشرها،و بالعکس إذ النقص السوقی غیر مضمون.   قوله: (و لو کانت قیمة کل منهما خمسة و ساوی المصبوغ عشرة، إلا إن قیمة الثوب ارتفعت للسوق إلی سبعة،و انحطت قیمة الصبغ إلی ثلاثة فللمالک سبعة).</w:t>
      </w:r>
    </w:p>
    <w:p>
      <w:pPr>
        <w:pStyle w:val="BookText"/>
      </w:pPr>
      <w:r>
        <w:rPr>
          <w:rFonts w:ascii="IRNazanin" w:hAnsi="IRNazanin" w:eastAsia="IRNazanin" w:cs="IRNazanin"/>
          <w:lang w:bidi="fa-IR"/>
          <w:color w:val="111111"/>
          <w:sz w:val="28"/>
          <w:szCs w:val="28"/>
          <w:rtl/>
        </w:rPr>
        <w:t xml:space="preserve">هذا إذا بیعا معا.</w:t>
      </w:r>
    </w:p>
    <w:p>
      <w:pPr>
        <w:pStyle w:val="BookText"/>
      </w:pPr>
      <w:r>
        <w:rPr>
          <w:rFonts w:ascii="IRNazanin" w:hAnsi="IRNazanin" w:eastAsia="IRNazanin" w:cs="IRNazanin"/>
          <w:lang w:bidi="fa-IR"/>
          <w:color w:val="111111"/>
          <w:sz w:val="28"/>
          <w:szCs w:val="28"/>
          <w:rtl/>
        </w:rPr>
        <w:t xml:space="preserve">قوله: (و لو ساوی اثنی عشر فللمالک نصفها و خمسها،و للغاصب خمسها و عشرها).</w:t>
      </w:r>
    </w:p>
    <w:p>
      <w:pPr>
        <w:pStyle w:val="BookText"/>
      </w:pPr>
      <w:r>
        <w:rPr>
          <w:rFonts w:ascii="IRNazanin" w:hAnsi="IRNazanin" w:eastAsia="IRNazanin" w:cs="IRNazanin"/>
          <w:lang w:bidi="fa-IR"/>
          <w:color w:val="111111"/>
          <w:sz w:val="28"/>
          <w:szCs w:val="28"/>
          <w:rtl/>
        </w:rPr>
        <w:t xml:space="preserve">أی:لو ساوی اثنی عشر،و الحال أن قیمة الثوب سبعة و الصبغ ثلاثة فإنا نقسطها باعتبار استحقاق کل منهما من عشرة،و قد کان للمالک منهما نصف و خمس و هو سبعة،و للغاصب خمس و عشر و هو ثلاثة.</w:t>
      </w:r>
    </w:p>
    <w:p>
      <w:pPr>
        <w:pStyle w:val="BookText"/>
      </w:pPr>
      <w:r>
        <w:rPr>
          <w:rFonts w:ascii="IRNazanin" w:hAnsi="IRNazanin" w:eastAsia="IRNazanin" w:cs="IRNazanin"/>
          <w:lang w:bidi="fa-IR"/>
          <w:color w:val="111111"/>
          <w:sz w:val="28"/>
          <w:szCs w:val="28"/>
          <w:rtl/>
        </w:rPr>
        <w:t xml:space="preserve">لکن یشکل علی عبارته قوله أولا:أن کل واحد من الثوب و الصبغ یساوی خمسة،فإنه لو تغیر السوق لا أثر له،بل یتعلق الحکم بما صار الیه.</w:t>
      </w:r>
    </w:p>
    <w:p>
      <w:pPr>
        <w:pStyle w:val="BookText"/>
      </w:pPr>
      <w:r>
        <w:rPr>
          <w:rFonts w:ascii="IRNazanin" w:hAnsi="IRNazanin" w:eastAsia="IRNazanin" w:cs="IRNazanin"/>
          <w:lang w:bidi="fa-IR"/>
          <w:color w:val="111111"/>
          <w:sz w:val="28"/>
          <w:szCs w:val="28"/>
          <w:rtl/>
        </w:rPr>
        <w:t xml:space="preserve">و یجاب بأن المراد:أن کلا منهما یساوی بعد الخمسة ما ذکره،فالثوب سبعة و الصبغ ثلاثة،ثم بیع المجموع بزیادة عن القیمة.</w:t>
      </w:r>
    </w:p>
    <w:p>
      <w:pPr>
        <w:pStyle w:val="BookText"/>
      </w:pPr>
      <w:r>
        <w:rPr>
          <w:rFonts w:ascii="IRNazanin" w:hAnsi="IRNazanin" w:eastAsia="IRNazanin" w:cs="IRNazanin"/>
          <w:lang w:bidi="fa-IR"/>
          <w:color w:val="111111"/>
          <w:sz w:val="28"/>
          <w:szCs w:val="28"/>
          <w:rtl/>
        </w:rPr>
        <w:t xml:space="preserve">قوله: (و بالعکس إذ النقص السوقی غیر مضمون).</w:t>
      </w:r>
    </w:p>
    <w:p>
      <w:pPr>
        <w:pStyle w:val="BookText"/>
      </w:pPr>
      <w:r>
        <w:rPr>
          <w:rFonts w:ascii="IRNazanin" w:hAnsi="IRNazanin" w:eastAsia="IRNazanin" w:cs="IRNazanin"/>
          <w:lang w:bidi="fa-IR"/>
          <w:color w:val="111111"/>
          <w:sz w:val="28"/>
          <w:szCs w:val="28"/>
          <w:rtl/>
        </w:rPr>
        <w:t xml:space="preserve">أی:لو کان کل واحد منهما یساوی خمسة،ثم انخفض الثوب و ارتفع الصبغ ینعکس الحکم المذکور،لأن نقص السوق غیر مضمون إذا لم یستند الی نقص فی العین أو صفاتها.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مزج الزیت بزیته المساوی أو الأجود تشارکا،و بالأردإ یتخیر المالک بالمثل،و العین مع الأرش.  و فی حواشی شیخنا الشهید:کان یکفی لو أراد الاختصار،و لو زاد أحدهما للسوق فعلی النسبة،لکن لا بد أن یزید أن یقص لینطبق علی المسائل کلها.</w:t>
      </w:r>
    </w:p>
    <w:p>
      <w:pPr>
        <w:pStyle w:val="BookText"/>
      </w:pPr>
      <w:r>
        <w:rPr>
          <w:rFonts w:ascii="IRNazanin" w:hAnsi="IRNazanin" w:eastAsia="IRNazanin" w:cs="IRNazanin"/>
          <w:lang w:bidi="fa-IR"/>
          <w:color w:val="111111"/>
          <w:sz w:val="28"/>
          <w:szCs w:val="28"/>
          <w:rtl/>
        </w:rPr>
        <w:t xml:space="preserve">قوله: (و لو مزج الزیت بزیته المساوی أو الأجود تشارکا).</w:t>
      </w:r>
    </w:p>
    <w:p>
      <w:pPr>
        <w:pStyle w:val="BookText"/>
      </w:pPr>
      <w:r>
        <w:rPr>
          <w:rFonts w:ascii="IRNazanin" w:hAnsi="IRNazanin" w:eastAsia="IRNazanin" w:cs="IRNazanin"/>
          <w:lang w:bidi="fa-IR"/>
          <w:color w:val="111111"/>
          <w:sz w:val="28"/>
          <w:szCs w:val="28"/>
          <w:rtl/>
        </w:rPr>
        <w:t xml:space="preserve">هذا هو الأصح،لأن الزیادة الحاصة زیادة صفة حصلت بفعل الغاصب عدوانا،فلا یسقط حق المالک من العین بسببها،کما لو صاغ النقرة،و علف الدابة فسمنت.و قال الشیخ </w:t>
      </w:r>
      <w:r>
        <w:rPr>
          <w:rStyle w:val="FootnoteReference"/>
        </w:rPr>
        <w:footnoteReference w:id="552"/>
      </w:r>
      <w:r>
        <w:rPr>
          <w:rFonts w:ascii="IRNazanin" w:hAnsi="IRNazanin" w:eastAsia="IRNazanin" w:cs="IRNazanin"/>
          <w:lang w:bidi="fa-IR"/>
          <w:color w:val="111111"/>
          <w:sz w:val="28"/>
          <w:szCs w:val="28"/>
          <w:rtl/>
        </w:rPr>
        <w:t xml:space="preserve">،و ابن إدریس بسقوط حقه من العین لاستهلاک ماله فیتخیر الغاصب بین الدفع من العین،لأنه تطوع بالزائد،و بین دفع المثل </w:t>
      </w:r>
      <w:r>
        <w:rPr>
          <w:rStyle w:val="FootnoteReference"/>
        </w:rPr>
        <w:footnoteReference w:id="553"/>
      </w:r>
      <w:r>
        <w:rPr>
          <w:rFonts w:ascii="IRNazanin" w:hAnsi="IRNazanin" w:eastAsia="IRNazanin" w:cs="IRNazanin"/>
          <w:lang w:bidi="fa-IR"/>
          <w:color w:val="111111"/>
          <w:sz w:val="28"/>
          <w:szCs w:val="28"/>
          <w:rtl/>
        </w:rPr>
        <w:t xml:space="preserve">،و الأول هو الأصح.</w:t>
      </w:r>
    </w:p>
    <w:p>
      <w:pPr>
        <w:pStyle w:val="BookText"/>
      </w:pPr>
      <w:r>
        <w:rPr>
          <w:rFonts w:ascii="IRNazanin" w:hAnsi="IRNazanin" w:eastAsia="IRNazanin" w:cs="IRNazanin"/>
          <w:lang w:bidi="fa-IR"/>
          <w:color w:val="111111"/>
          <w:sz w:val="28"/>
          <w:szCs w:val="28"/>
          <w:rtl/>
        </w:rPr>
        <w:t xml:space="preserve">و لو ثبت ما قاله من الاستهلاک لورد مثله فی المزج بالمساوی،فإن عین المال مستهلکة لا یمکن فصلها.</w:t>
      </w:r>
    </w:p>
    <w:p>
      <w:pPr>
        <w:pStyle w:val="BookText"/>
      </w:pPr>
      <w:r>
        <w:rPr>
          <w:rFonts w:ascii="IRNazanin" w:hAnsi="IRNazanin" w:eastAsia="IRNazanin" w:cs="IRNazanin"/>
          <w:lang w:bidi="fa-IR"/>
          <w:color w:val="111111"/>
          <w:sz w:val="28"/>
          <w:szCs w:val="28"/>
          <w:rtl/>
        </w:rPr>
        <w:t xml:space="preserve">فإن قیل:یمکن فصل البعض فلا یسقط حقه منه.</w:t>
      </w:r>
    </w:p>
    <w:p>
      <w:pPr>
        <w:pStyle w:val="BookText"/>
      </w:pPr>
      <w:r>
        <w:rPr>
          <w:rFonts w:ascii="IRNazanin" w:hAnsi="IRNazanin" w:eastAsia="IRNazanin" w:cs="IRNazanin"/>
          <w:lang w:bidi="fa-IR"/>
          <w:color w:val="111111"/>
          <w:sz w:val="28"/>
          <w:szCs w:val="28"/>
          <w:rtl/>
        </w:rPr>
        <w:t xml:space="preserve">قلنا:فکذا هنا.</w:t>
      </w:r>
    </w:p>
    <w:p>
      <w:pPr>
        <w:pStyle w:val="BookText"/>
      </w:pPr>
      <w:r>
        <w:rPr>
          <w:rFonts w:ascii="IRNazanin" w:hAnsi="IRNazanin" w:eastAsia="IRNazanin" w:cs="IRNazanin"/>
          <w:lang w:bidi="fa-IR"/>
          <w:color w:val="111111"/>
          <w:sz w:val="28"/>
          <w:szCs w:val="28"/>
          <w:rtl/>
        </w:rPr>
        <w:t xml:space="preserve">فإن قیل:هنا زیادة.</w:t>
      </w:r>
    </w:p>
    <w:p>
      <w:pPr>
        <w:pStyle w:val="BookText"/>
      </w:pPr>
      <w:r>
        <w:rPr>
          <w:rFonts w:ascii="IRNazanin" w:hAnsi="IRNazanin" w:eastAsia="IRNazanin" w:cs="IRNazanin"/>
          <w:lang w:bidi="fa-IR"/>
          <w:color w:val="111111"/>
          <w:sz w:val="28"/>
          <w:szCs w:val="28"/>
          <w:rtl/>
        </w:rPr>
        <w:t xml:space="preserve">قلنا:هی زیادة صفة لا زیادة عین،فلا تقدح فی بقاء الحق.</w:t>
      </w:r>
    </w:p>
    <w:p>
      <w:pPr>
        <w:pStyle w:val="BookText"/>
      </w:pPr>
      <w:r>
        <w:rPr>
          <w:rFonts w:ascii="IRNazanin" w:hAnsi="IRNazanin" w:eastAsia="IRNazanin" w:cs="IRNazanin"/>
          <w:lang w:bidi="fa-IR"/>
          <w:color w:val="111111"/>
          <w:sz w:val="28"/>
          <w:szCs w:val="28"/>
          <w:rtl/>
        </w:rPr>
        <w:t xml:space="preserve">قوله: (و بالأردإ یتخیر المالک فی المثل و العین مع الأرش).</w:t>
      </w:r>
    </w:p>
    <w:p>
      <w:pPr>
        <w:pStyle w:val="BookText"/>
      </w:pPr>
      <w:r>
        <w:rPr>
          <w:rFonts w:ascii="IRNazanin" w:hAnsi="IRNazanin" w:eastAsia="IRNazanin" w:cs="IRNazanin"/>
          <w:lang w:bidi="fa-IR"/>
          <w:color w:val="111111"/>
          <w:sz w:val="28"/>
          <w:szCs w:val="28"/>
          <w:rtl/>
        </w:rPr>
        <w:t xml:space="preserve">وجهه:أن حقه من العین لا یسقط بالکلیة بفعل الغاصب مع إمکان التوصل الی البعض،و النقص فی الخلیط یجب علیه جبره بالأرش،لأنه مقدمة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مزجه بالشیرج فهو إتلاف فعلیه المثل. و مزج الحنطة بالشعیر لیس بإتلاف،بل یلزم بالفصل بالالتقاط و إن شق.</w:t>
      </w:r>
    </w:p>
    <w:p>
      <w:pPr>
        <w:pStyle w:val="BookText"/>
      </w:pPr>
      <w:r>
        <w:rPr>
          <w:rFonts w:ascii="IRNazanin" w:hAnsi="IRNazanin" w:eastAsia="IRNazanin" w:cs="IRNazanin"/>
          <w:lang w:bidi="fa-IR"/>
          <w:color w:val="111111"/>
          <w:sz w:val="28"/>
          <w:szCs w:val="28"/>
          <w:rtl/>
        </w:rPr>
        <w:t xml:space="preserve">و لو استدخل الخشبة المغصوبة فی بنائه ألزم بالعین و إن أدی الی الهدم.</w:t>
      </w:r>
    </w:p>
    <w:p>
      <w:pPr>
        <w:pStyle w:val="BookText"/>
      </w:pPr>
      <w:r>
        <w:rPr>
          <w:rFonts w:ascii="IRNazanin" w:hAnsi="IRNazanin" w:eastAsia="IRNazanin" w:cs="IRNazanin"/>
          <w:lang w:bidi="fa-IR"/>
          <w:color w:val="111111"/>
          <w:sz w:val="28"/>
          <w:szCs w:val="28"/>
          <w:rtl/>
        </w:rPr>
        <w:t xml:space="preserve">و لو رقع باللوح المغصوب سفینته وجب قلعه إن کانت علی الساحل،أو کان اللوح فی أعلاها بحیث لا تغرق بقلعه.و لو کانت فی اللجة و خیف الغرق بقلعه فالأقرب الرجوع الی القیمة الی أن تخرج الی  الواجب،و له المطالبة بالمثل،لأنه فی حکم استهلاک عین ماله،لاختلاط کل جزء من مال المالک بجزء من مال الغاصب،و هو أدون من الحق فلا یجب قبوله فینتقل الی المثل فی الجمیع.</w:t>
      </w:r>
    </w:p>
    <w:p>
      <w:pPr>
        <w:pStyle w:val="BookText"/>
      </w:pPr>
      <w:r>
        <w:rPr>
          <w:rFonts w:ascii="IRNazanin" w:hAnsi="IRNazanin" w:eastAsia="IRNazanin" w:cs="IRNazanin"/>
          <w:lang w:bidi="fa-IR"/>
          <w:color w:val="111111"/>
          <w:sz w:val="28"/>
          <w:szCs w:val="28"/>
          <w:rtl/>
        </w:rPr>
        <w:t xml:space="preserve">قوله: (و لو مزجه بالشیرج فهو إتلاف فعلیه المثل).</w:t>
      </w:r>
    </w:p>
    <w:p>
      <w:pPr>
        <w:pStyle w:val="BookText"/>
      </w:pPr>
      <w:r>
        <w:rPr>
          <w:rFonts w:ascii="IRNazanin" w:hAnsi="IRNazanin" w:eastAsia="IRNazanin" w:cs="IRNazanin"/>
          <w:lang w:bidi="fa-IR"/>
          <w:color w:val="111111"/>
          <w:sz w:val="28"/>
          <w:szCs w:val="28"/>
          <w:rtl/>
        </w:rPr>
        <w:t xml:space="preserve">أی:لو مزجه بغیر الجنس فهو تالف،لبطلان فائدته و خاصیته،و احتمل فی التذکرة قویا ثبوت الشرکة،کما لو مزجاه بالرضی أو امتزجا بأنفسهما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یشکل:بأنا علی هذا التقدیر إن خیرنا المالک بین أخذه مع أرش النقص إن کان،و بین المثل فقد أثبتنا له أخذ غیر </w:t>
      </w:r>
      <w:r>
        <w:rPr>
          <w:rStyle w:val="FootnoteReference"/>
        </w:rPr>
        <w:footnoteReference w:id="555"/>
      </w:r>
      <w:r>
        <w:rPr>
          <w:rFonts w:ascii="IRNazanin" w:hAnsi="IRNazanin" w:eastAsia="IRNazanin" w:cs="IRNazanin"/>
          <w:lang w:bidi="fa-IR"/>
          <w:color w:val="111111"/>
          <w:sz w:val="28"/>
          <w:szCs w:val="28"/>
          <w:rtl/>
        </w:rPr>
        <w:t xml:space="preserve">الجنس فی المثلی و هو مناف لثبوت المثل فی المثلی،و إن خیرنا الغاصب فقد حتمنا علی المالک أخذ غیر </w:t>
      </w:r>
      <w:r>
        <w:rPr>
          <w:rStyle w:val="FootnoteReference"/>
        </w:rPr>
        <w:footnoteReference w:id="556"/>
      </w:r>
      <w:r>
        <w:rPr>
          <w:rFonts w:ascii="IRNazanin" w:hAnsi="IRNazanin" w:eastAsia="IRNazanin" w:cs="IRNazanin"/>
          <w:lang w:bidi="fa-IR"/>
          <w:color w:val="111111"/>
          <w:sz w:val="28"/>
          <w:szCs w:val="28"/>
          <w:rtl/>
        </w:rPr>
        <w:t xml:space="preserve">المثل،و یعارض هذا بأن إسقاط حقه من العین مع وجودها أیضا مشکل.</w:t>
      </w:r>
    </w:p>
    <w:p>
      <w:pPr>
        <w:pStyle w:val="BookText"/>
      </w:pPr>
      <w:r>
        <w:rPr>
          <w:rFonts w:ascii="IRNazanin" w:hAnsi="IRNazanin" w:eastAsia="IRNazanin" w:cs="IRNazanin"/>
          <w:lang w:bidi="fa-IR"/>
          <w:color w:val="111111"/>
          <w:sz w:val="28"/>
          <w:szCs w:val="28"/>
          <w:rtl/>
        </w:rPr>
        <w:t xml:space="preserve">قوله: (و لو کانت فی اللجة و خیف الغرق بقلعه فالأقرب الرجوع الی القیمة الی أن تخرج الی الساحل إن کان فی السفینة حیوان له حرمة،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الساحل إن کان فی السفینة حیوان له حرمة،أو مال الغیر الغاصب،و لو کان له فالأقرب العین. و لو خاط ثوبه بخیوط مغصوبة وجب نزعها مع الإمکان،و لو خیف تلفها لضعفها فالقیمة.  أو مال لغیر الغاصب).</w:t>
      </w:r>
    </w:p>
    <w:p>
      <w:pPr>
        <w:pStyle w:val="BookText"/>
      </w:pPr>
      <w:r>
        <w:rPr>
          <w:rFonts w:ascii="IRNazanin" w:hAnsi="IRNazanin" w:eastAsia="IRNazanin" w:cs="IRNazanin"/>
          <w:lang w:bidi="fa-IR"/>
          <w:color w:val="111111"/>
          <w:sz w:val="28"/>
          <w:szCs w:val="28"/>
          <w:rtl/>
        </w:rPr>
        <w:t xml:space="preserve">ظاهر العبارة أن الحیوان الذی له حرمة یرجع معه إلی القیمة و إن کان للغاصب،و قد نبه علیه فی التذکرة </w:t>
      </w:r>
      <w:r>
        <w:rPr>
          <w:rStyle w:val="FootnoteReference"/>
        </w:rPr>
        <w:footnoteReference w:id="557"/>
      </w:r>
      <w:r>
        <w:rPr>
          <w:rFonts w:ascii="IRNazanin" w:hAnsi="IRNazanin" w:eastAsia="IRNazanin" w:cs="IRNazanin"/>
          <w:lang w:bidi="fa-IR"/>
          <w:color w:val="111111"/>
          <w:sz w:val="28"/>
          <w:szCs w:val="28"/>
          <w:rtl/>
        </w:rPr>
        <w:t xml:space="preserve">.و وجه القرب:احترام الحیوان و مال الغیر فیجمع بین الحقین بدفع القیمة.</w:t>
      </w:r>
    </w:p>
    <w:p>
      <w:pPr>
        <w:pStyle w:val="BookText"/>
      </w:pPr>
      <w:r>
        <w:rPr>
          <w:rFonts w:ascii="IRNazanin" w:hAnsi="IRNazanin" w:eastAsia="IRNazanin" w:cs="IRNazanin"/>
          <w:lang w:bidi="fa-IR"/>
          <w:color w:val="111111"/>
          <w:sz w:val="28"/>
          <w:szCs w:val="28"/>
          <w:rtl/>
        </w:rPr>
        <w:t xml:space="preserve">و المراد بالحیوان المحترم:ما لا یجوز إتلافه مطلقا أو بغیر الذبح.</w:t>
      </w:r>
    </w:p>
    <w:p>
      <w:pPr>
        <w:pStyle w:val="BookText"/>
      </w:pPr>
      <w:r>
        <w:rPr>
          <w:rFonts w:ascii="IRNazanin" w:hAnsi="IRNazanin" w:eastAsia="IRNazanin" w:cs="IRNazanin"/>
          <w:lang w:bidi="fa-IR"/>
          <w:color w:val="111111"/>
          <w:sz w:val="28"/>
          <w:szCs w:val="28"/>
          <w:rtl/>
        </w:rPr>
        <w:t xml:space="preserve">و یحتمل ضعیفا أخذ العین،لأنها وضعت بغیر حق فیثبت جواز انتزاعها.</w:t>
      </w:r>
    </w:p>
    <w:p>
      <w:pPr>
        <w:pStyle w:val="BookText"/>
      </w:pPr>
      <w:r>
        <w:rPr>
          <w:rFonts w:ascii="IRNazanin" w:hAnsi="IRNazanin" w:eastAsia="IRNazanin" w:cs="IRNazanin"/>
          <w:lang w:bidi="fa-IR"/>
          <w:color w:val="111111"/>
          <w:sz w:val="28"/>
          <w:szCs w:val="28"/>
          <w:rtl/>
        </w:rPr>
        <w:t xml:space="preserve">و ینبغی أن یقال:إذا کان المال لعالم بالغصب و وضعه بعد علمه فهو کمال الغاصب نبه علیه فی التذکرة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کان له فالأقرب العین).</w:t>
      </w:r>
    </w:p>
    <w:p>
      <w:pPr>
        <w:pStyle w:val="BookText"/>
      </w:pPr>
      <w:r>
        <w:rPr>
          <w:rFonts w:ascii="IRNazanin" w:hAnsi="IRNazanin" w:eastAsia="IRNazanin" w:cs="IRNazanin"/>
          <w:lang w:bidi="fa-IR"/>
          <w:color w:val="111111"/>
          <w:sz w:val="28"/>
          <w:szCs w:val="28"/>
          <w:rtl/>
        </w:rPr>
        <w:t xml:space="preserve">لأنه عاد بفعله و مقدم علی ذهاب ماله،و لأن دفع المغصوب الی المالک واجب علی الفور و لا یتم إلا بهذا،و لأن عدوان الغاصب لا یناسبه التخفیف.</w:t>
      </w:r>
    </w:p>
    <w:p>
      <w:pPr>
        <w:pStyle w:val="BookText"/>
      </w:pPr>
      <w:r>
        <w:rPr>
          <w:rFonts w:ascii="IRNazanin" w:hAnsi="IRNazanin" w:eastAsia="IRNazanin" w:cs="IRNazanin"/>
          <w:lang w:bidi="fa-IR"/>
          <w:color w:val="111111"/>
          <w:sz w:val="28"/>
          <w:szCs w:val="28"/>
          <w:rtl/>
        </w:rPr>
        <w:t xml:space="preserve">و یحتمل ضعیفا العدم،لإمکان الوصول إلی الحق </w:t>
      </w:r>
      <w:r>
        <w:rPr>
          <w:rStyle w:val="FootnoteReference"/>
        </w:rPr>
        <w:footnoteReference w:id="559"/>
      </w:r>
      <w:r>
        <w:rPr>
          <w:rFonts w:ascii="IRNazanin" w:hAnsi="IRNazanin" w:eastAsia="IRNazanin" w:cs="IRNazanin"/>
          <w:lang w:bidi="fa-IR"/>
          <w:color w:val="111111"/>
          <w:sz w:val="28"/>
          <w:szCs w:val="28"/>
          <w:rtl/>
        </w:rPr>
        <w:t xml:space="preserve">بغیر ضرر و له أمد ینتظر بخلاف البناء،و یدفع القیمة الآن للحیلولة یحصل الجمع بین الحقین.</w:t>
      </w:r>
    </w:p>
    <w:p>
      <w:pPr>
        <w:pStyle w:val="BookText"/>
      </w:pPr>
      <w:r>
        <w:rPr>
          <w:rFonts w:ascii="IRNazanin" w:hAnsi="IRNazanin" w:eastAsia="IRNazanin" w:cs="IRNazanin"/>
          <w:lang w:bidi="fa-IR"/>
          <w:color w:val="111111"/>
          <w:sz w:val="28"/>
          <w:szCs w:val="28"/>
          <w:rtl/>
        </w:rPr>
        <w:t xml:space="preserve">قوله: (و لو خاط ثوبه بخیوط مغصوبة وجب نزعها مع الإمکان، و لو خیف تلفها لضعفها فالقیمة).</w:t>
      </w:r>
    </w:p>
    <w:p>
      <w:pPr>
        <w:pStyle w:val="BookText"/>
      </w:pPr>
      <w:r>
        <w:rPr>
          <w:rFonts w:ascii="IRNazanin" w:hAnsi="IRNazanin" w:eastAsia="IRNazanin" w:cs="IRNazanin"/>
          <w:lang w:bidi="fa-IR"/>
          <w:color w:val="111111"/>
          <w:sz w:val="28"/>
          <w:szCs w:val="28"/>
          <w:rtl/>
        </w:rPr>
        <w:t xml:space="preserve">و لو طلب المالک نزعها و إن أفضی إلی التلف وجب ثم یضمن الغاصب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تجب القیمة لو خاط بها جرح حیوان له حرمة،إلا مع أمن التلف و الشین،و لو مات المجروح أو ارتد ففی النزع اشکال من حیث  النقص،و لو لم یبق لها قیمة غرم جمیع القیمة،و لا یوجب ذلک خروجها عن ملک المالک،کما سبق من أن جنایة الغاصب توجب أکثر الأمرین،و لو استوعبت القیمة أخذها و لم یدفع العین.</w:t>
      </w:r>
    </w:p>
    <w:p>
      <w:pPr>
        <w:pStyle w:val="BookText"/>
      </w:pPr>
      <w:r>
        <w:rPr>
          <w:rFonts w:ascii="IRNazanin" w:hAnsi="IRNazanin" w:eastAsia="IRNazanin" w:cs="IRNazanin"/>
          <w:lang w:bidi="fa-IR"/>
          <w:color w:val="111111"/>
          <w:sz w:val="28"/>
          <w:szCs w:val="28"/>
          <w:rtl/>
        </w:rPr>
        <w:t xml:space="preserve">قوله: (و کذا تجب القیمة لو خاط بها جرح حیوان له حرمة،إلا مع أمن التلف و الشین).</w:t>
      </w:r>
    </w:p>
    <w:p>
      <w:pPr>
        <w:pStyle w:val="BookText"/>
      </w:pPr>
      <w:r>
        <w:rPr>
          <w:rFonts w:ascii="IRNazanin" w:hAnsi="IRNazanin" w:eastAsia="IRNazanin" w:cs="IRNazanin"/>
          <w:lang w:bidi="fa-IR"/>
          <w:color w:val="111111"/>
          <w:sz w:val="28"/>
          <w:szCs w:val="28"/>
          <w:rtl/>
        </w:rPr>
        <w:t xml:space="preserve">لا فرق بین أن یکون هذا الحیوان للغاصب أو لغیره،أو یکون هو نفس الغاصب بحفظ النفس عن التلف،و لو کان الحیوان مأکول اللحم و هو للغاصب فهل یؤمر بذبحه؟وجهان:نعم،لأن بذلک یصل الحق إلی مستحقه،و لا، لحرمة الحیوان،و لهذا یؤمر مالکه بالإنفاق علیه و یمنع من إتلافه،و کل محتمل.</w:t>
      </w:r>
    </w:p>
    <w:p>
      <w:pPr>
        <w:pStyle w:val="BookText"/>
      </w:pPr>
      <w:r>
        <w:rPr>
          <w:rFonts w:ascii="IRNazanin" w:hAnsi="IRNazanin" w:eastAsia="IRNazanin" w:cs="IRNazanin"/>
          <w:lang w:bidi="fa-IR"/>
          <w:color w:val="111111"/>
          <w:sz w:val="28"/>
          <w:szCs w:val="28"/>
          <w:rtl/>
        </w:rPr>
        <w:t xml:space="preserve">ثم إن خاط به جرح نفسه فالضمان علیه،و إن کان جرح غیره فإن کان غیر عالم بالغصب و لا اذن فالضمان علی الغاصب،و إن أذن فکما لو أطعم المالک طعام نفسه جاهلا،و إن کان عالما و أذن فقرار الضمان علیه،و کذا قال فی التذکرة </w:t>
      </w:r>
      <w:r>
        <w:rPr>
          <w:rStyle w:val="FootnoteReference"/>
        </w:rPr>
        <w:footnoteReference w:id="560"/>
      </w:r>
      <w:r>
        <w:rPr>
          <w:rFonts w:ascii="IRNazanin" w:hAnsi="IRNazanin" w:eastAsia="IRNazanin" w:cs="IRNazanin"/>
          <w:lang w:bidi="fa-IR"/>
          <w:color w:val="111111"/>
          <w:sz w:val="28"/>
          <w:szCs w:val="28"/>
          <w:rtl/>
        </w:rPr>
        <w:t xml:space="preserve">و فی الحکمین الأخیرین نظر،لأن المباشر للإتلاف هو الغاصب و بالاذن لا یصیر مباشرا.</w:t>
      </w:r>
    </w:p>
    <w:p>
      <w:pPr>
        <w:pStyle w:val="BookText"/>
      </w:pPr>
      <w:r>
        <w:rPr>
          <w:rFonts w:ascii="IRNazanin" w:hAnsi="IRNazanin" w:eastAsia="IRNazanin" w:cs="IRNazanin"/>
          <w:lang w:bidi="fa-IR"/>
          <w:color w:val="111111"/>
          <w:sz w:val="28"/>
          <w:szCs w:val="28"/>
          <w:rtl/>
        </w:rPr>
        <w:t xml:space="preserve">و اعلم انه إذا أمن التلف و المرض و الشین المجوز للتیمم،و کذا کل محذور یجوز معه العدول الی التیمم من الوضوء وجب النزع و إلا فلا،صرح به فی التذکرة.</w:t>
      </w:r>
    </w:p>
    <w:p>
      <w:pPr>
        <w:pStyle w:val="BookText"/>
      </w:pPr>
      <w:r>
        <w:rPr>
          <w:rFonts w:ascii="IRNazanin" w:hAnsi="IRNazanin" w:eastAsia="IRNazanin" w:cs="IRNazanin"/>
          <w:lang w:bidi="fa-IR"/>
          <w:color w:val="111111"/>
          <w:sz w:val="28"/>
          <w:szCs w:val="28"/>
          <w:rtl/>
        </w:rPr>
        <w:t xml:space="preserve">قوله: (و لو مات المجروح أو ارتد ففی النزع اشکال من حیث المثلة).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المثلة. و لو أدخل فصیلا فی بیته،أو دینارا فی محبرته و عسر إخراجه کسر علیه و إن نقصت قیمته عنها،و لو لم یکن بفعله غرم صاحب الفصیل و الدینار الأرش،سواء کان بفعله أو لا.و لو نقصت قیمة الدینار عن قیمة المحبرة و أمکن إخراجه بکسره کسر.  المنهی عنها،و من وجوب رد الملک الی مالک،و إنا فی هذا من المتوقفین.</w:t>
      </w:r>
    </w:p>
    <w:p>
      <w:pPr>
        <w:pStyle w:val="BookText"/>
      </w:pPr>
      <w:r>
        <w:rPr>
          <w:rFonts w:ascii="IRNazanin" w:hAnsi="IRNazanin" w:eastAsia="IRNazanin" w:cs="IRNazanin"/>
          <w:lang w:bidi="fa-IR"/>
          <w:color w:val="111111"/>
          <w:sz w:val="28"/>
          <w:szCs w:val="28"/>
          <w:rtl/>
        </w:rPr>
        <w:t xml:space="preserve">قوله: (و لو ادخل فصیلا فی بیته،أو دینارا فی محبرته و عسر إخراجه کسر علیه و إن نقصت قیمته عنها).</w:t>
      </w:r>
    </w:p>
    <w:p>
      <w:pPr>
        <w:pStyle w:val="BookText"/>
      </w:pPr>
      <w:r>
        <w:rPr>
          <w:rFonts w:ascii="IRNazanin" w:hAnsi="IRNazanin" w:eastAsia="IRNazanin" w:cs="IRNazanin"/>
          <w:lang w:bidi="fa-IR"/>
          <w:color w:val="111111"/>
          <w:sz w:val="28"/>
          <w:szCs w:val="28"/>
          <w:rtl/>
        </w:rPr>
        <w:t xml:space="preserve">أی:کسر کل من الباب و المحبرة و إن لم یکن المرجع بینا،لأنه عاد بفعله هذا،سواء کان الفصیل و الدینار انقص قیمة مما یکسر أم لا.</w:t>
      </w:r>
    </w:p>
    <w:p>
      <w:pPr>
        <w:pStyle w:val="BookText"/>
      </w:pPr>
      <w:r>
        <w:rPr>
          <w:rFonts w:ascii="IRNazanin" w:hAnsi="IRNazanin" w:eastAsia="IRNazanin" w:cs="IRNazanin"/>
          <w:lang w:bidi="fa-IR"/>
          <w:color w:val="111111"/>
          <w:sz w:val="28"/>
          <w:szCs w:val="28"/>
          <w:rtl/>
        </w:rPr>
        <w:t xml:space="preserve">قوله: (و لو لم یکن بفعله غرم صاحب الفصیل و الدینار الأرش، سواء کان بفعله أو لا).</w:t>
      </w:r>
    </w:p>
    <w:p>
      <w:pPr>
        <w:pStyle w:val="BookText"/>
      </w:pPr>
      <w:r>
        <w:rPr>
          <w:rFonts w:ascii="IRNazanin" w:hAnsi="IRNazanin" w:eastAsia="IRNazanin" w:cs="IRNazanin"/>
          <w:lang w:bidi="fa-IR"/>
          <w:color w:val="111111"/>
          <w:sz w:val="28"/>
          <w:szCs w:val="28"/>
          <w:rtl/>
        </w:rPr>
        <w:t xml:space="preserve">ای:و لو لم یکن ذلک بفعل صاحب البیت و المحبرة غرم صاحب الفصیل و الدینار أرش الکسر،لأنه لتخلیص ماله،سواء کان ذلک بفعله أو بفعل غیره،لکن لا بد أن یکون غاصبا للدینار و الفصیل،فإن الغاصب یجب علیه إیصال الملک الی مالکه و جمیع مؤذن ذلک.</w:t>
      </w:r>
    </w:p>
    <w:p>
      <w:pPr>
        <w:pStyle w:val="BookText"/>
      </w:pPr>
      <w:r>
        <w:rPr>
          <w:rFonts w:ascii="IRNazanin" w:hAnsi="IRNazanin" w:eastAsia="IRNazanin" w:cs="IRNazanin"/>
          <w:lang w:bidi="fa-IR"/>
          <w:color w:val="111111"/>
          <w:sz w:val="28"/>
          <w:szCs w:val="28"/>
          <w:rtl/>
        </w:rPr>
        <w:t xml:space="preserve">قوله: (و لو نقصت قیمة الدینار عن قیمة المحبرة و أمکن إخراجه بکسره و هو کسر).</w:t>
      </w:r>
    </w:p>
    <w:p>
      <w:pPr>
        <w:pStyle w:val="BookText"/>
      </w:pPr>
      <w:r>
        <w:rPr>
          <w:rFonts w:ascii="IRNazanin" w:hAnsi="IRNazanin" w:eastAsia="IRNazanin" w:cs="IRNazanin"/>
          <w:lang w:bidi="fa-IR"/>
          <w:color w:val="111111"/>
          <w:sz w:val="28"/>
          <w:szCs w:val="28"/>
          <w:rtl/>
        </w:rPr>
        <w:t xml:space="preserve">لوجوب ارتکاب أخف الضررین عند التعارض،و هذا إذا لم تکن محبرة الغاصب،و لا یبعد أن یقال:إن الدینار یقبل العلاج و الإصلاح بسرعة و سهولة،إذ لیس إلا تجدید السکة بخلاف المحبرة،فیکسر الدینار زادت قیمته أو نقصت،نعم لو زاد نقصه علی قیمة نقصان المحبرة اتجه کسرها و ضمان الأرش.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أدخلت دابة رأسها فی قدر و احتیج الی الکسر،فإن کانت ید مالک الدابة علیها أو فرط فی حفظها ضمن،و إن لم تکن یده علیها:فإن فرط صاحب القدر بأن جعلها فی الطریق مثلا کسرت و لا شیء له،و لو انتفی التفریط عنهما کسرت و ضمن صاحب الدابة،لأن ذلک لمصلحته.  فرع:</w:t>
      </w:r>
    </w:p>
    <w:p>
      <w:pPr>
        <w:pStyle w:val="BookText"/>
      </w:pPr>
      <w:r>
        <w:rPr>
          <w:rFonts w:ascii="IRNazanin" w:hAnsi="IRNazanin" w:eastAsia="IRNazanin" w:cs="IRNazanin"/>
          <w:lang w:bidi="fa-IR"/>
          <w:color w:val="111111"/>
          <w:sz w:val="28"/>
          <w:szCs w:val="28"/>
          <w:rtl/>
        </w:rPr>
        <w:t xml:space="preserve">قال فی التذکرة:فیما لو غصب شخص دینارا فوقع فی محبرة الغیر بفعل الغاصب أو بغیر فعله کسره لرده،و علی الغاصب ضمان المحبرة،لأنه السبب فی ضمان المحبرة،و إن کان کسرها أکثر ضررا من قیمة الواقع فیها ضمنه الغاصب و لم تکسر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أدخلت دابة رأسها فی قدر و احتیج الی الکسر فإن کانت ید مالک الدابة علیها أو فرط فی حفظها ضمن).</w:t>
      </w:r>
    </w:p>
    <w:p>
      <w:pPr>
        <w:pStyle w:val="BookText"/>
      </w:pPr>
      <w:r>
        <w:rPr>
          <w:rFonts w:ascii="IRNazanin" w:hAnsi="IRNazanin" w:eastAsia="IRNazanin" w:cs="IRNazanin"/>
          <w:lang w:bidi="fa-IR"/>
          <w:color w:val="111111"/>
          <w:sz w:val="28"/>
          <w:szCs w:val="28"/>
          <w:rtl/>
        </w:rPr>
        <w:t xml:space="preserve">لأن فعلها منسوب إلیه فی الحالتین،فیکسر القدر صونا للحیوان و یضمن القیمة إن لم یکن لمکسور القدر قیمة،و إلا فالأرش.</w:t>
      </w:r>
    </w:p>
    <w:p>
      <w:pPr>
        <w:pStyle w:val="BookText"/>
      </w:pPr>
      <w:r>
        <w:rPr>
          <w:rFonts w:ascii="IRNazanin" w:hAnsi="IRNazanin" w:eastAsia="IRNazanin" w:cs="IRNazanin"/>
          <w:lang w:bidi="fa-IR"/>
          <w:color w:val="111111"/>
          <w:sz w:val="28"/>
          <w:szCs w:val="28"/>
          <w:rtl/>
        </w:rPr>
        <w:t xml:space="preserve">قوله: (و إن لم تکن یده علیها،فإن فرّط صاحب القدر بأن جعلها فی الطریق مثلا کسرت و لا شیء له).</w:t>
      </w:r>
    </w:p>
    <w:p>
      <w:pPr>
        <w:pStyle w:val="BookText"/>
      </w:pPr>
      <w:r>
        <w:rPr>
          <w:rFonts w:ascii="IRNazanin" w:hAnsi="IRNazanin" w:eastAsia="IRNazanin" w:cs="IRNazanin"/>
          <w:lang w:bidi="fa-IR"/>
          <w:color w:val="111111"/>
          <w:sz w:val="28"/>
          <w:szCs w:val="28"/>
          <w:rtl/>
        </w:rPr>
        <w:t xml:space="preserve">لاستناد ذلک الی تقصیره،فلا یستحق بسببه شیئا.</w:t>
      </w:r>
    </w:p>
    <w:p>
      <w:pPr>
        <w:pStyle w:val="BookText"/>
      </w:pPr>
      <w:r>
        <w:rPr>
          <w:rFonts w:ascii="IRNazanin" w:hAnsi="IRNazanin" w:eastAsia="IRNazanin" w:cs="IRNazanin"/>
          <w:lang w:bidi="fa-IR"/>
          <w:color w:val="111111"/>
          <w:sz w:val="28"/>
          <w:szCs w:val="28"/>
          <w:rtl/>
        </w:rPr>
        <w:t xml:space="preserve">قوله: (و لو انتفی التفریط عنهما کسرت و ضمن صاحب الدابة لأن ذلک لمصلحته).</w:t>
      </w:r>
    </w:p>
    <w:p>
      <w:pPr>
        <w:pStyle w:val="BookText"/>
      </w:pPr>
      <w:r>
        <w:rPr>
          <w:rFonts w:ascii="IRNazanin" w:hAnsi="IRNazanin" w:eastAsia="IRNazanin" w:cs="IRNazanin"/>
          <w:lang w:bidi="fa-IR"/>
          <w:color w:val="111111"/>
          <w:sz w:val="28"/>
          <w:szCs w:val="28"/>
          <w:rtl/>
        </w:rPr>
        <w:t xml:space="preserve">إنما یکسر القدر الصیانة ذی النفس عن الإتلاف،و إنما یضمن صاحب الدابة،(لأن ذلک) </w:t>
      </w:r>
      <w:r>
        <w:rPr>
          <w:rStyle w:val="FootnoteReference"/>
        </w:rPr>
        <w:footnoteReference w:id="562"/>
      </w:r>
      <w:r>
        <w:rPr>
          <w:rFonts w:ascii="IRNazanin" w:hAnsi="IRNazanin" w:eastAsia="IRNazanin" w:cs="IRNazanin"/>
          <w:lang w:bidi="fa-IR"/>
          <w:color w:val="111111"/>
          <w:sz w:val="28"/>
          <w:szCs w:val="28"/>
          <w:rtl/>
        </w:rPr>
        <w:t xml:space="preserve">لمحض مصلحته،إذ تخلیص الدابة لا یکون إلا بالکسر.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نقصت قیمته لعیب ثم زال العین فی ید الغاصب فلا ضمان مع بقاء القیمة.  فإن قیل:تخلیص ما یبقی من القدر بعد الکسر أیضا یحصل بذلک فیکون الأرش علیهما.نعم لو لم یبق لمکسور القدر قیمة کان الإتلاف لمحض تخلیص الدابة،و مثله إخراج الفصیل من البیت،لأنه تعطیل بعض جوانبه بکونه فیه.</w:t>
      </w:r>
    </w:p>
    <w:p>
      <w:pPr>
        <w:pStyle w:val="BookText"/>
      </w:pPr>
      <w:r>
        <w:rPr>
          <w:rFonts w:ascii="IRNazanin" w:hAnsi="IRNazanin" w:eastAsia="IRNazanin" w:cs="IRNazanin"/>
          <w:lang w:bidi="fa-IR"/>
          <w:color w:val="111111"/>
          <w:sz w:val="28"/>
          <w:szCs w:val="28"/>
          <w:rtl/>
        </w:rPr>
        <w:t xml:space="preserve">قلنا:ذلک غیر مقصود بل هو حاصل بالتبع،و إنما المقصود بالقصد الأول خلاص الحیوان،و فیه ما فیه.</w:t>
      </w:r>
    </w:p>
    <w:p>
      <w:pPr>
        <w:pStyle w:val="BookText"/>
      </w:pPr>
      <w:r>
        <w:rPr>
          <w:rFonts w:ascii="IRNazanin" w:hAnsi="IRNazanin" w:eastAsia="IRNazanin" w:cs="IRNazanin"/>
          <w:lang w:bidi="fa-IR"/>
          <w:color w:val="111111"/>
          <w:sz w:val="28"/>
          <w:szCs w:val="28"/>
          <w:rtl/>
        </w:rPr>
        <w:t xml:space="preserve">و لو فرّطا معا کسرت القدر أیضا و ضمن صاحب الدابة،لأنه لمصلحته کما لو لم یفرطا،ذکره فی التذکرة </w:t>
      </w:r>
      <w:r>
        <w:rPr>
          <w:rStyle w:val="FootnoteReference"/>
        </w:rPr>
        <w:footnoteReference w:id="563"/>
      </w:r>
      <w:r>
        <w:rPr>
          <w:rFonts w:ascii="IRNazanin" w:hAnsi="IRNazanin" w:eastAsia="IRNazanin" w:cs="IRNazanin"/>
          <w:lang w:bidi="fa-IR"/>
          <w:color w:val="111111"/>
          <w:sz w:val="28"/>
          <w:szCs w:val="28"/>
          <w:rtl/>
        </w:rPr>
        <w:t xml:space="preserve">.و هذه کلها مذکورة استطرادا،فإن ذلک لو کان مع الغصب لکان الضمان علی الغاصب.</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قال فی التحریر فی مسألة ما إذا ابتلع حیوان جوهرا،و مسألة الفصیل و ما معه:انه لو قال من علیه الضمان:أنا أتلف مالی و لا أغرم شیئا فله ذلک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نظر،لأنه إذا وجب علیه تخلیص مال الغیر فی صورة التفریط کیف یستقیم ذلک.</w:t>
      </w:r>
    </w:p>
    <w:p>
      <w:pPr>
        <w:pStyle w:val="BookText"/>
      </w:pPr>
      <w:r>
        <w:rPr>
          <w:rFonts w:ascii="IRNazanin" w:hAnsi="IRNazanin" w:eastAsia="IRNazanin" w:cs="IRNazanin"/>
          <w:lang w:bidi="fa-IR"/>
          <w:color w:val="111111"/>
          <w:sz w:val="28"/>
          <w:szCs w:val="28"/>
          <w:rtl/>
        </w:rPr>
        <w:t xml:space="preserve">قوله: (و لو نقصت قیمته بعیب،ثم زال العیب فی ید الغاصب فلا ضمان مع بقاء القیمة).</w:t>
      </w:r>
    </w:p>
    <w:p>
      <w:pPr>
        <w:pStyle w:val="BookText"/>
      </w:pPr>
      <w:r>
        <w:rPr>
          <w:rFonts w:ascii="IRNazanin" w:hAnsi="IRNazanin" w:eastAsia="IRNazanin" w:cs="IRNazanin"/>
          <w:lang w:bidi="fa-IR"/>
          <w:color w:val="111111"/>
          <w:sz w:val="28"/>
          <w:szCs w:val="28"/>
          <w:rtl/>
        </w:rPr>
        <w:t xml:space="preserve">أی:بعد الزوال،و یجیء هنا الاشکال السابق،من أن الزائل لا ینجبر بالعائد لکونهما مالین للمالک،و لأن العیب موجب للأرش فأی دلیل یدل علی سقوطه.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52" w:name="pg10546_97323"/>
    <w:bookmarkEnd w:id="52"/>
    <w:p>
      <w:pPr>
        <w:pStyle w:val="Heading5"/>
      </w:pPr>
      <w:bookmarkStart w:id="179" w:name="_Toc112"/>
      <w:r>
        <w:t>الفصل الثالث:فی تصرفات الغاصب</w:t>
      </w:r>
      <w:bookmarkEnd w:id="179"/>
    </w:p>
    <w:p>
      <w:pPr>
        <w:pStyle w:val="BookText"/>
      </w:pPr>
      <w:r>
        <w:rPr>
          <w:rFonts w:ascii="IRNazanin" w:hAnsi="IRNazanin" w:eastAsia="IRNazanin" w:cs="IRNazanin"/>
          <w:lang w:bidi="fa-IR"/>
          <w:color w:val="111111"/>
          <w:sz w:val="28"/>
          <w:szCs w:val="28"/>
          <w:rtl/>
        </w:rPr>
        <w:t xml:space="preserve">الفصل الثالث:فی تصرفات الغاصب:و یحرم علیه کل تصرف سوی الرد،فلو وطأ الجاریة جاهلین بالتحریم فعلیه مهر أمثالها أو عشر قیمتها مع البکارة،و نصفه مع الثیوبة علی الخلاف.   قوله: (و یحرم علیه کل تصرف سوی الرد).</w:t>
      </w:r>
    </w:p>
    <w:p>
      <w:pPr>
        <w:pStyle w:val="BookText"/>
      </w:pPr>
      <w:r>
        <w:rPr>
          <w:rFonts w:ascii="IRNazanin" w:hAnsi="IRNazanin" w:eastAsia="IRNazanin" w:cs="IRNazanin"/>
          <w:lang w:bidi="fa-IR"/>
          <w:color w:val="111111"/>
          <w:sz w:val="28"/>
          <w:szCs w:val="28"/>
          <w:rtl/>
        </w:rPr>
        <w:t xml:space="preserve">مع أنه فی حال الرد لا یخرج عن الغصب و عن حکم الضمان،لکن امتنع التحریم لکون الرد واجبا.</w:t>
      </w:r>
    </w:p>
    <w:p>
      <w:pPr>
        <w:pStyle w:val="BookText"/>
      </w:pPr>
      <w:r>
        <w:rPr>
          <w:rFonts w:ascii="IRNazanin" w:hAnsi="IRNazanin" w:eastAsia="IRNazanin" w:cs="IRNazanin"/>
          <w:lang w:bidi="fa-IR"/>
          <w:color w:val="111111"/>
          <w:sz w:val="28"/>
          <w:szCs w:val="28"/>
          <w:rtl/>
        </w:rPr>
        <w:t xml:space="preserve">قوله: (فلو وطأ الجاریة جاهلین بالترحیم فعلیه مهر أمثالها،أو عشر قیمتها مع البکارة،و نصفه مع الثیبوبة علی الخلاف).</w:t>
      </w:r>
    </w:p>
    <w:p>
      <w:pPr>
        <w:pStyle w:val="BookText"/>
      </w:pPr>
      <w:r>
        <w:rPr>
          <w:rFonts w:ascii="IRNazanin" w:hAnsi="IRNazanin" w:eastAsia="IRNazanin" w:cs="IRNazanin"/>
          <w:lang w:bidi="fa-IR"/>
          <w:color w:val="111111"/>
          <w:sz w:val="28"/>
          <w:szCs w:val="28"/>
          <w:rtl/>
        </w:rPr>
        <w:t xml:space="preserve">إذا وطأ الغاصب الجاریة المغصوبة:فأما أن یکونا جاهلین بالتحریم کما لو کانا قریبی عهد بالإسلام،أو عالمین،أو الواطئ عالما دونها،أو بالعکس،ثم مع العلم إما أن یطأها مختارة،أو مکرهة.و مع الجهل:إما أن یطأ بغیر عقد،أو مع العقد،فهذه صور:</w:t>
      </w:r>
    </w:p>
    <w:p>
      <w:pPr>
        <w:pStyle w:val="BookText"/>
      </w:pPr>
      <w:r>
        <w:rPr>
          <w:rFonts w:ascii="IRNazanin" w:hAnsi="IRNazanin" w:eastAsia="IRNazanin" w:cs="IRNazanin"/>
          <w:lang w:bidi="fa-IR"/>
          <w:color w:val="111111"/>
          <w:sz w:val="28"/>
          <w:szCs w:val="28"/>
          <w:rtl/>
        </w:rPr>
        <w:t xml:space="preserve">أ:إذا وطأها جاهلین بالتحریم وجب مهر المثل،لأنه عوض منفعة البضع،و به قال الشیخ </w:t>
      </w:r>
      <w:r>
        <w:rPr>
          <w:rStyle w:val="FootnoteReference"/>
        </w:rPr>
        <w:footnoteReference w:id="565"/>
      </w:r>
      <w:r>
        <w:rPr>
          <w:rFonts w:ascii="IRNazanin" w:hAnsi="IRNazanin" w:eastAsia="IRNazanin" w:cs="IRNazanin"/>
          <w:lang w:bidi="fa-IR"/>
          <w:color w:val="111111"/>
          <w:sz w:val="28"/>
          <w:szCs w:val="28"/>
          <w:rtl/>
        </w:rPr>
        <w:t xml:space="preserve">،و ابن إدریس </w:t>
      </w:r>
      <w:r>
        <w:rPr>
          <w:rStyle w:val="FootnoteReference"/>
        </w:rPr>
        <w:footnoteReference w:id="566"/>
      </w:r>
      <w:r>
        <w:rPr>
          <w:rFonts w:ascii="IRNazanin" w:hAnsi="IRNazanin" w:eastAsia="IRNazanin" w:cs="IRNazanin"/>
          <w:lang w:bidi="fa-IR"/>
          <w:color w:val="111111"/>
          <w:sz w:val="28"/>
          <w:szCs w:val="28"/>
          <w:rtl/>
        </w:rPr>
        <w:t xml:space="preserve">،و قال بعض الأصحاب:إنه یجب العشر إن کانت بکرا و نصفه إن کانت ثیبا </w:t>
      </w:r>
      <w:r>
        <w:rPr>
          <w:rStyle w:val="FootnoteReference"/>
        </w:rPr>
        <w:footnoteReference w:id="567"/>
      </w:r>
      <w:r>
        <w:rPr>
          <w:rFonts w:ascii="IRNazanin" w:hAnsi="IRNazanin" w:eastAsia="IRNazanin" w:cs="IRNazanin"/>
          <w:lang w:bidi="fa-IR"/>
          <w:color w:val="111111"/>
          <w:sz w:val="28"/>
          <w:szCs w:val="28"/>
          <w:rtl/>
        </w:rPr>
        <w:t xml:space="preserve">،للروایة </w:t>
      </w:r>
      <w:r>
        <w:rPr>
          <w:rStyle w:val="FootnoteReference"/>
        </w:rPr>
        <w:footnoteReference w:id="568"/>
      </w:r>
      <w:r>
        <w:rPr>
          <w:rFonts w:ascii="IRNazanin" w:hAnsi="IRNazanin" w:eastAsia="IRNazanin" w:cs="IRNazanin"/>
          <w:lang w:bidi="fa-IR"/>
          <w:color w:val="111111"/>
          <w:sz w:val="28"/>
          <w:szCs w:val="28"/>
          <w:rtl/>
        </w:rPr>
        <w:t xml:space="preserve">.و رد بأن ذلک ورد فی من اشتری جاریة و وطأها و کانت حاملا،و أراد ردها فإنه یرد نصف عشر قیمتها فلا یقاس علیه.</w:t>
      </w:r>
    </w:p>
    <w:p>
      <w:pPr>
        <w:pStyle w:val="BookText"/>
      </w:pPr>
      <w:r>
        <w:rPr>
          <w:rFonts w:ascii="IRNazanin" w:hAnsi="IRNazanin" w:eastAsia="IRNazanin" w:cs="IRNazanin"/>
          <w:lang w:bidi="fa-IR"/>
          <w:color w:val="111111"/>
          <w:sz w:val="28"/>
          <w:szCs w:val="28"/>
          <w:rtl/>
        </w:rPr>
        <w:t xml:space="preserve">و إن کانت بکرا قال فی المبسوط:علیه أرش البکارة،و قیل انه عشر قیمتها،قال:و رواه أصحابنا </w:t>
      </w:r>
      <w:r>
        <w:rPr>
          <w:rStyle w:val="FootnoteReference"/>
        </w:rPr>
        <w:footnoteReference w:id="569"/>
      </w:r>
      <w:r>
        <w:rPr>
          <w:rFonts w:ascii="IRNazanin" w:hAnsi="IRNazanin" w:eastAsia="IRNazanin" w:cs="IRNazanin"/>
          <w:lang w:bidi="fa-IR"/>
          <w:color w:val="111111"/>
          <w:sz w:val="28"/>
          <w:szCs w:val="28"/>
          <w:rtl/>
        </w:rPr>
        <w:t xml:space="preserve">،و هذان القولان هما اللذان أرادهما المصنف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بقوله:(علی الخلاف).</w:t>
      </w:r>
    </w:p>
    <w:p>
      <w:pPr>
        <w:pStyle w:val="BookText"/>
      </w:pPr>
      <w:r>
        <w:rPr>
          <w:rFonts w:ascii="IRNazanin" w:hAnsi="IRNazanin" w:eastAsia="IRNazanin" w:cs="IRNazanin"/>
          <w:lang w:bidi="fa-IR"/>
          <w:color w:val="111111"/>
          <w:sz w:val="28"/>
          <w:szCs w:val="28"/>
          <w:rtl/>
        </w:rPr>
        <w:t xml:space="preserve">ثم إن الجاریة لو کانت بکرا و افتضها بالوطء فهل یدخل أرش الجنایة بإزالة البکارة فی مهر المثل علی القول به بأن یوجب مهر أمثالها بکرا و فی العشر علی القول الآخر أم لا؟فیه قولان:</w:t>
      </w:r>
    </w:p>
    <w:p>
      <w:pPr>
        <w:pStyle w:val="BookText"/>
      </w:pPr>
      <w:r>
        <w:rPr>
          <w:rFonts w:ascii="IRNazanin" w:hAnsi="IRNazanin" w:eastAsia="IRNazanin" w:cs="IRNazanin"/>
          <w:lang w:bidi="fa-IR"/>
          <w:color w:val="111111"/>
          <w:sz w:val="28"/>
          <w:szCs w:val="28"/>
          <w:rtl/>
        </w:rPr>
        <w:t xml:space="preserve">أحدهما:یدخل و اختاره المصنف فی التحریر </w:t>
      </w:r>
      <w:r>
        <w:rPr>
          <w:rStyle w:val="FootnoteReference"/>
        </w:rPr>
        <w:footnoteReference w:id="570"/>
      </w:r>
      <w:r>
        <w:rPr>
          <w:rFonts w:ascii="IRNazanin" w:hAnsi="IRNazanin" w:eastAsia="IRNazanin" w:cs="IRNazanin"/>
          <w:lang w:bidi="fa-IR"/>
          <w:color w:val="111111"/>
          <w:sz w:val="28"/>
          <w:szCs w:val="28"/>
          <w:rtl/>
        </w:rPr>
        <w:t xml:space="preserve">،و شیخنا الشهید فی الدروس </w:t>
      </w:r>
      <w:r>
        <w:rPr>
          <w:rStyle w:val="FootnoteReference"/>
        </w:rPr>
        <w:footnoteReference w:id="571"/>
      </w:r>
      <w:r>
        <w:rPr>
          <w:rFonts w:ascii="IRNazanin" w:hAnsi="IRNazanin" w:eastAsia="IRNazanin" w:cs="IRNazanin"/>
          <w:lang w:bidi="fa-IR"/>
          <w:color w:val="111111"/>
          <w:sz w:val="28"/>
          <w:szCs w:val="28"/>
          <w:rtl/>
        </w:rPr>
        <w:t xml:space="preserve">،لأن البکارة ملحوظة علی تقدیر وجوب المهر أو العشر.</w:t>
      </w:r>
    </w:p>
    <w:p>
      <w:pPr>
        <w:pStyle w:val="BookText"/>
      </w:pPr>
      <w:r>
        <w:rPr>
          <w:rFonts w:ascii="IRNazanin" w:hAnsi="IRNazanin" w:eastAsia="IRNazanin" w:cs="IRNazanin"/>
          <w:lang w:bidi="fa-IR"/>
          <w:color w:val="111111"/>
          <w:sz w:val="28"/>
          <w:szCs w:val="28"/>
          <w:rtl/>
        </w:rPr>
        <w:t xml:space="preserve">و الثانی:لا،و اختاره المصنف فی التذکرة </w:t>
      </w:r>
      <w:r>
        <w:rPr>
          <w:rStyle w:val="FootnoteReference"/>
        </w:rPr>
        <w:footnoteReference w:id="572"/>
      </w:r>
      <w:r>
        <w:rPr>
          <w:rFonts w:ascii="IRNazanin" w:hAnsi="IRNazanin" w:eastAsia="IRNazanin" w:cs="IRNazanin"/>
          <w:lang w:bidi="fa-IR"/>
          <w:color w:val="111111"/>
          <w:sz w:val="28"/>
          <w:szCs w:val="28"/>
          <w:rtl/>
        </w:rPr>
        <w:t xml:space="preserve">،و هو أقوی،لأن الوطء استیفاء لمنفعة البضع،و ازالة البکارة جنایة فلا یدخل حکم أحدهما فی الأخری،و لو لحظنا فی مهر المثل کونها بکرا فکذلک،لأن وطء البکر خلاف وطء الثیب،ففی الحقیقة ذلک ملحوظ باعتبار الوطء لا باعتبار الجنایة فعلی هذا یجب للبکارة شیء زائد،فهو إما العشر کما هو مختار المصنف فی کتاب الحدود-و الشیخ یقول أنه مروی </w:t>
      </w:r>
      <w:r>
        <w:rPr>
          <w:rStyle w:val="FootnoteReference"/>
        </w:rPr>
        <w:footnoteReference w:id="573"/>
      </w:r>
      <w:r>
        <w:rPr>
          <w:rFonts w:ascii="IRNazanin" w:hAnsi="IRNazanin" w:eastAsia="IRNazanin" w:cs="IRNazanin"/>
          <w:lang w:bidi="fa-IR"/>
          <w:color w:val="111111"/>
          <w:sz w:val="28"/>
          <w:szCs w:val="28"/>
          <w:rtl/>
        </w:rPr>
        <w:t xml:space="preserve">.فیجب عشران </w:t>
      </w:r>
      <w:r>
        <w:rPr>
          <w:rStyle w:val="FootnoteReference"/>
        </w:rPr>
        <w:footnoteReference w:id="574"/>
      </w:r>
      <w:r>
        <w:rPr>
          <w:rFonts w:ascii="IRNazanin" w:hAnsi="IRNazanin" w:eastAsia="IRNazanin" w:cs="IRNazanin"/>
          <w:lang w:bidi="fa-IR"/>
          <w:color w:val="111111"/>
          <w:sz w:val="28"/>
          <w:szCs w:val="28"/>
          <w:rtl/>
        </w:rPr>
        <w:t xml:space="preserve">،أو الأرش-اعنی:نقصان القیمة-کما هو مختار ابن إدریس </w:t>
      </w:r>
      <w:r>
        <w:rPr>
          <w:rStyle w:val="FootnoteReference"/>
        </w:rPr>
        <w:footnoteReference w:id="575"/>
      </w:r>
      <w:r>
        <w:rPr>
          <w:rFonts w:ascii="IRNazanin" w:hAnsi="IRNazanin" w:eastAsia="IRNazanin" w:cs="IRNazanin"/>
          <w:lang w:bidi="fa-IR"/>
          <w:color w:val="111111"/>
          <w:sz w:val="28"/>
          <w:szCs w:val="28"/>
          <w:rtl/>
        </w:rPr>
        <w:t xml:space="preserve">،نظرا الی نقص المالیة و علی ما سبق من أن الواجب علی الغاصب فی الجنایة التی لها مقدر أکثر الأمرین یجب هنا الأکثر من العشر و الأرش،فتکون الاحتمالات ثلاثة.</w:t>
      </w:r>
    </w:p>
    <w:p>
      <w:pPr>
        <w:pStyle w:val="BookText"/>
      </w:pPr>
      <w:r>
        <w:rPr>
          <w:rFonts w:ascii="IRNazanin" w:hAnsi="IRNazanin" w:eastAsia="IRNazanin" w:cs="IRNazanin"/>
          <w:lang w:bidi="fa-IR"/>
          <w:color w:val="111111"/>
          <w:sz w:val="28"/>
          <w:szCs w:val="28"/>
          <w:rtl/>
        </w:rPr>
        <w:t xml:space="preserve">إذا عرفت هذا فقول المصنف:(و یحتمل مع البکارة الأکثر من الأرش و العشر)الظاهر أنه جار علی عدم دخول أرش البکارة فی الواجب بالوطء من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یحتمل مع البکارة الأکثر من الأرش و العشر،و مع العقد جاهلین الأکثر من الأرش و العشر و مهر المثل.  مهر المثل،أو العشر و هو الاحتمال الثالث فیما یجب لزوال البکارة علی الغاصب.</w:t>
      </w:r>
    </w:p>
    <w:p>
      <w:pPr>
        <w:pStyle w:val="BookText"/>
      </w:pPr>
      <w:r>
        <w:rPr>
          <w:rFonts w:ascii="IRNazanin" w:hAnsi="IRNazanin" w:eastAsia="IRNazanin" w:cs="IRNazanin"/>
          <w:lang w:bidi="fa-IR"/>
          <w:color w:val="111111"/>
          <w:sz w:val="28"/>
          <w:szCs w:val="28"/>
          <w:rtl/>
        </w:rPr>
        <w:t xml:space="preserve">و تخیل أنه احتمال برأسه معادل للقولین السابقین و هم:أما أولا،فلأن الناس بین قائلین:قائل بدخول أرش البکارة فی الواجب بالوطء،و قائل بعدمه،و علی هذا الخیال لا یستقیم علی واحد من القولین.</w:t>
      </w:r>
    </w:p>
    <w:p>
      <w:pPr>
        <w:pStyle w:val="BookText"/>
      </w:pPr>
      <w:r>
        <w:rPr>
          <w:rFonts w:ascii="IRNazanin" w:hAnsi="IRNazanin" w:eastAsia="IRNazanin" w:cs="IRNazanin"/>
          <w:lang w:bidi="fa-IR"/>
          <w:color w:val="111111"/>
          <w:sz w:val="28"/>
          <w:szCs w:val="28"/>
          <w:rtl/>
        </w:rPr>
        <w:t xml:space="preserve">أما علی الدخول،فلانه علی هذا التقدیر لا ینظر الی غیر ما وجب بوطء البکر من دون التفات إلی أرش البکارة،و أما علی العدم فلا بد من وجوب الأرش مع الواجب بالوطء استقلالا،فلا معنی لوجوب الأکثر فقط حینئذ.</w:t>
      </w:r>
    </w:p>
    <w:p>
      <w:pPr>
        <w:pStyle w:val="BookText"/>
      </w:pPr>
      <w:r>
        <w:rPr>
          <w:rFonts w:ascii="IRNazanin" w:hAnsi="IRNazanin" w:eastAsia="IRNazanin" w:cs="IRNazanin"/>
          <w:lang w:bidi="fa-IR"/>
          <w:color w:val="111111"/>
          <w:sz w:val="28"/>
          <w:szCs w:val="28"/>
          <w:rtl/>
        </w:rPr>
        <w:t xml:space="preserve">و أما ثانیا،فلأن اللازم علی هذا التقدیر وجوب الأکثر من الأرش و العشر أو مهر المثل،لا الأکثر من الأرش و العشر،لأن هذا إنما یکون بناء علی وجوب العشر بالوطء و فرض کون الأرش أزید،فیبقی ما إذا أوجبنا مهر المثل،و فرض کون الأرش أزید لا تفی العبارة به مع ما عرفت من أنه لا قائل بذلک.</w:t>
      </w:r>
    </w:p>
    <w:p>
      <w:pPr>
        <w:pStyle w:val="BookText"/>
      </w:pPr>
      <w:r>
        <w:rPr>
          <w:rFonts w:ascii="IRNazanin" w:hAnsi="IRNazanin" w:eastAsia="IRNazanin" w:cs="IRNazanin"/>
          <w:lang w:bidi="fa-IR"/>
          <w:color w:val="111111"/>
          <w:sz w:val="28"/>
          <w:szCs w:val="28"/>
          <w:rtl/>
        </w:rPr>
        <w:t xml:space="preserve">و أما ثالثا،فلأن الأرش إنما یؤخذ عن الجنایة فیبقی الوطء بغیر عوض، و کلام الشارح الفاضل </w:t>
      </w:r>
      <w:r>
        <w:rPr>
          <w:rStyle w:val="FootnoteReference"/>
        </w:rPr>
        <w:footnoteReference w:id="576"/>
      </w:r>
      <w:r>
        <w:rPr>
          <w:rFonts w:ascii="IRNazanin" w:hAnsi="IRNazanin" w:eastAsia="IRNazanin" w:cs="IRNazanin"/>
          <w:lang w:bidi="fa-IR"/>
          <w:color w:val="111111"/>
          <w:sz w:val="28"/>
          <w:szCs w:val="28"/>
          <w:rtl/>
        </w:rPr>
        <w:t xml:space="preserve">لا یکاد یتحصل منه ما یعول علیه،و کلام الشارح الآخر قاصر،و لا یخفی أن وجوب أکثر الأمرین أقوی،بناء علی ما قدمناه فی أول الباب.</w:t>
      </w:r>
    </w:p>
    <w:p>
      <w:pPr>
        <w:pStyle w:val="BookText"/>
      </w:pPr>
      <w:r>
        <w:rPr>
          <w:rFonts w:ascii="IRNazanin" w:hAnsi="IRNazanin" w:eastAsia="IRNazanin" w:cs="IRNazanin"/>
          <w:lang w:bidi="fa-IR"/>
          <w:color w:val="111111"/>
          <w:sz w:val="28"/>
          <w:szCs w:val="28"/>
          <w:rtl/>
        </w:rPr>
        <w:t xml:space="preserve">قوله: (و مع العقد جاهلین الأکثر من الأرش و العشر و مهر المثل)  من الصور السابقة ذکرها:أن یعقد الغاصب علی الجاریة المغصوبة، معتقدا کل منهما صحة النکاح فیطأها،فالواجب بالوطء هو مهر المثل لیس إلا،لأنه دخل علی لزوم المسمی بالوطء و قد فات لفساد العقد فیجب مهر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افتضها بإصبعه فعلیه دیة البکارة،فإن وطأها مع ذلک لزمه الأمران و علیه اجرة مثلها من حین غصبها الی حین عودها،  المثل قولا واحدا.</w:t>
      </w:r>
    </w:p>
    <w:p>
      <w:pPr>
        <w:pStyle w:val="BookText"/>
      </w:pPr>
      <w:r>
        <w:rPr>
          <w:rFonts w:ascii="IRNazanin" w:hAnsi="IRNazanin" w:eastAsia="IRNazanin" w:cs="IRNazanin"/>
          <w:lang w:bidi="fa-IR"/>
          <w:color w:val="111111"/>
          <w:sz w:val="28"/>
          <w:szCs w:val="28"/>
          <w:rtl/>
        </w:rPr>
        <w:t xml:space="preserve">فإذا کانت بکرا وجب مع ذلک أکثر الأمرین من العشر و أرش البکارة، للجنایة بإزالة البکارة بناء علی الاحتمال السابق من وجوب أکثر الأمرین علی الغاصب.و یحتمل وجوب مهر المثل فقط بناء علی التداخل،و یحتمل وجوبه مع العشر أو الأرش </w:t>
      </w:r>
      <w:r>
        <w:rPr>
          <w:rStyle w:val="FootnoteReference"/>
        </w:rPr>
        <w:footnoteReference w:id="577"/>
      </w:r>
      <w:r>
        <w:rPr>
          <w:rFonts w:ascii="IRNazanin" w:hAnsi="IRNazanin" w:eastAsia="IRNazanin" w:cs="IRNazanin"/>
          <w:lang w:bidi="fa-IR"/>
          <w:color w:val="111111"/>
          <w:sz w:val="28"/>
          <w:szCs w:val="28"/>
          <w:rtl/>
        </w:rPr>
        <w:t xml:space="preserve">علی القولین الآخرین،هذا هو الذی یظهر من عبارة الکتاب.</w:t>
      </w:r>
    </w:p>
    <w:p>
      <w:pPr>
        <w:pStyle w:val="BookText"/>
      </w:pPr>
      <w:r>
        <w:rPr>
          <w:rFonts w:ascii="IRNazanin" w:hAnsi="IRNazanin" w:eastAsia="IRNazanin" w:cs="IRNazanin"/>
          <w:lang w:bidi="fa-IR"/>
          <w:color w:val="111111"/>
          <w:sz w:val="28"/>
          <w:szCs w:val="28"/>
          <w:rtl/>
        </w:rPr>
        <w:t xml:space="preserve">فعلی هذا یقرأ قوله:(و مهر المثل)بالرفع عطفا علی قوله:</w:t>
      </w:r>
    </w:p>
    <w:p>
      <w:pPr>
        <w:pStyle w:val="BookText"/>
      </w:pPr>
      <w:r>
        <w:rPr>
          <w:rFonts w:ascii="IRNazanin" w:hAnsi="IRNazanin" w:eastAsia="IRNazanin" w:cs="IRNazanin"/>
          <w:lang w:bidi="fa-IR"/>
          <w:color w:val="111111"/>
          <w:sz w:val="28"/>
          <w:szCs w:val="28"/>
          <w:rtl/>
        </w:rPr>
        <w:t xml:space="preserve">(و الأکثر).و قد فهم الشارح السید من العبارة أن الواجب أکثر الأمور الثلاثة، و الظاهر أنه وهم،لأن الواجب بالعقد مهر المثل فکیف یتصور وجوب العشر أو الأرش لو کان أکثر،و الصحیح ما قلناه،و علی هذا فالراجح هو مختاره هنا.</w:t>
      </w:r>
    </w:p>
    <w:p>
      <w:pPr>
        <w:pStyle w:val="BookText"/>
      </w:pPr>
      <w:r>
        <w:rPr>
          <w:rFonts w:ascii="IRNazanin" w:hAnsi="IRNazanin" w:eastAsia="IRNazanin" w:cs="IRNazanin"/>
          <w:lang w:bidi="fa-IR"/>
          <w:color w:val="111111"/>
          <w:sz w:val="28"/>
          <w:szCs w:val="28"/>
          <w:rtl/>
        </w:rPr>
        <w:t xml:space="preserve">قوله: (و لو افتضها بإصبعه فعلیه دیة البکارة).</w:t>
      </w:r>
    </w:p>
    <w:p>
      <w:pPr>
        <w:pStyle w:val="BookText"/>
      </w:pPr>
      <w:r>
        <w:rPr>
          <w:rFonts w:ascii="IRNazanin" w:hAnsi="IRNazanin" w:eastAsia="IRNazanin" w:cs="IRNazanin"/>
          <w:lang w:bidi="fa-IR"/>
          <w:color w:val="111111"/>
          <w:sz w:val="28"/>
          <w:szCs w:val="28"/>
          <w:rtl/>
        </w:rPr>
        <w:t xml:space="preserve">لأن ذلک جنایة،و فی دیتها خلاف،و بالنسبة إلی الغاصب یجب أکثر الأمرین علی ما اخترناه.</w:t>
      </w:r>
    </w:p>
    <w:p>
      <w:pPr>
        <w:pStyle w:val="BookText"/>
      </w:pPr>
      <w:r>
        <w:rPr>
          <w:rFonts w:ascii="IRNazanin" w:hAnsi="IRNazanin" w:eastAsia="IRNazanin" w:cs="IRNazanin"/>
          <w:lang w:bidi="fa-IR"/>
          <w:color w:val="111111"/>
          <w:sz w:val="28"/>
          <w:szCs w:val="28"/>
          <w:rtl/>
        </w:rPr>
        <w:t xml:space="preserve">قوله: (فإن وطأها مع ذلک لزمه الأمران).</w:t>
      </w:r>
    </w:p>
    <w:p>
      <w:pPr>
        <w:pStyle w:val="BookText"/>
      </w:pPr>
      <w:r>
        <w:rPr>
          <w:rFonts w:ascii="IRNazanin" w:hAnsi="IRNazanin" w:eastAsia="IRNazanin" w:cs="IRNazanin"/>
          <w:lang w:bidi="fa-IR"/>
          <w:color w:val="111111"/>
          <w:sz w:val="28"/>
          <w:szCs w:val="28"/>
          <w:rtl/>
        </w:rPr>
        <w:t xml:space="preserve">أی:مع الافتضاض،و إنما لزم الأمران لتعدد السبب و اختلافه.</w:t>
      </w:r>
    </w:p>
    <w:p>
      <w:pPr>
        <w:pStyle w:val="BookText"/>
      </w:pPr>
      <w:r>
        <w:rPr>
          <w:rFonts w:ascii="IRNazanin" w:hAnsi="IRNazanin" w:eastAsia="IRNazanin" w:cs="IRNazanin"/>
          <w:lang w:bidi="fa-IR"/>
          <w:color w:val="111111"/>
          <w:sz w:val="28"/>
          <w:szCs w:val="28"/>
          <w:rtl/>
        </w:rPr>
        <w:t xml:space="preserve">قوله: (و علیه اجرة مثلها من حین غصبها الی حین عودها).</w:t>
      </w:r>
    </w:p>
    <w:p>
      <w:pPr>
        <w:pStyle w:val="BookText"/>
      </w:pPr>
      <w:r>
        <w:rPr>
          <w:rFonts w:ascii="IRNazanin" w:hAnsi="IRNazanin" w:eastAsia="IRNazanin" w:cs="IRNazanin"/>
          <w:lang w:bidi="fa-IR"/>
          <w:color w:val="111111"/>
          <w:sz w:val="28"/>
          <w:szCs w:val="28"/>
          <w:rtl/>
        </w:rPr>
        <w:t xml:space="preserve">یندرج فیه زمان الوطء،و فیه شیء،لأنه قد ضمن منفعة البضع المستوفاة فی ذلک الزمان.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أحبلها لحق به الولد،و علیه قیمته یوم سقط حیا و أرش ما نقص من الأم بالولادة. و لو سقط میتا فإشکال ینشأ:من عدم العلم بحیاته،و من تضمین الأجنبی،أما لو وقع بجنایته فالأقوی الضمان.   قوله: (فإن أحبلها لحق به الولد و علیه قیمته یوم سقط حیا و أرش ما نقص من الأم بالولادة).</w:t>
      </w:r>
    </w:p>
    <w:p>
      <w:pPr>
        <w:pStyle w:val="BookText"/>
      </w:pPr>
      <w:r>
        <w:rPr>
          <w:rFonts w:ascii="IRNazanin" w:hAnsi="IRNazanin" w:eastAsia="IRNazanin" w:cs="IRNazanin"/>
          <w:lang w:bidi="fa-IR"/>
          <w:color w:val="111111"/>
          <w:sz w:val="28"/>
          <w:szCs w:val="28"/>
          <w:rtl/>
        </w:rPr>
        <w:t xml:space="preserve">إما إلحاقه به فللشبهة،و أما وجوب قیمته یوم سقط حیا </w:t>
      </w:r>
      <w:r>
        <w:rPr>
          <w:rStyle w:val="FootnoteReference"/>
        </w:rPr>
        <w:footnoteReference w:id="578"/>
      </w:r>
      <w:r>
        <w:rPr>
          <w:rFonts w:ascii="IRNazanin" w:hAnsi="IRNazanin" w:eastAsia="IRNazanin" w:cs="IRNazanin"/>
          <w:lang w:bidi="fa-IR"/>
          <w:color w:val="111111"/>
          <w:sz w:val="28"/>
          <w:szCs w:val="28"/>
          <w:rtl/>
        </w:rPr>
        <w:t xml:space="preserve">،لأنه وقت إمکان التقویم،و لتحقق تفویته علی المالک حینئذ،فیقوم لو کان رقیقا و یسلم الی المولی مع أرش نقصان الأم بالولادة لو نقصت.</w:t>
      </w:r>
    </w:p>
    <w:p>
      <w:pPr>
        <w:pStyle w:val="BookText"/>
      </w:pPr>
      <w:r>
        <w:rPr>
          <w:rFonts w:ascii="IRNazanin" w:hAnsi="IRNazanin" w:eastAsia="IRNazanin" w:cs="IRNazanin"/>
          <w:lang w:bidi="fa-IR"/>
          <w:color w:val="111111"/>
          <w:sz w:val="28"/>
          <w:szCs w:val="28"/>
          <w:rtl/>
        </w:rPr>
        <w:t xml:space="preserve">قوله: (و لو سقط میتا فإشکال ینشأ:من عدم العلم بحیاته،و من تضمین الأجنبی).</w:t>
      </w:r>
    </w:p>
    <w:p>
      <w:pPr>
        <w:pStyle w:val="BookText"/>
      </w:pPr>
      <w:r>
        <w:rPr>
          <w:rFonts w:ascii="IRNazanin" w:hAnsi="IRNazanin" w:eastAsia="IRNazanin" w:cs="IRNazanin"/>
          <w:lang w:bidi="fa-IR"/>
          <w:color w:val="111111"/>
          <w:sz w:val="28"/>
          <w:szCs w:val="28"/>
          <w:rtl/>
        </w:rPr>
        <w:t xml:space="preserve">لو سقط الولد میتا لا بجنایة جان من الغاصب أو أجنبی ففی وجوب شیء علی الغاصب إشکال ینشأ:من عدم العلم بحیاة الولد و وجوب شیء فرع ثبوتها،لأنه إنما یقوم بعد سقوطه حیا،و هو قول الشیخ فی المبسوط </w:t>
      </w:r>
      <w:r>
        <w:rPr>
          <w:rStyle w:val="FootnoteReference"/>
        </w:rPr>
        <w:footnoteReference w:id="579"/>
      </w:r>
      <w:r>
        <w:rPr>
          <w:rFonts w:ascii="IRNazanin" w:hAnsi="IRNazanin" w:eastAsia="IRNazanin" w:cs="IRNazanin"/>
          <w:lang w:bidi="fa-IR"/>
          <w:color w:val="111111"/>
          <w:sz w:val="28"/>
          <w:szCs w:val="28"/>
          <w:rtl/>
        </w:rPr>
        <w:t xml:space="preserve">،و من اعترافه بتضمین الأجنبی لو سقط بجنایته میتا،و الفرق غیر ظاهر،فإن عدم العلم بجنایته </w:t>
      </w:r>
      <w:r>
        <w:rPr>
          <w:rStyle w:val="FootnoteReference"/>
        </w:rPr>
        <w:footnoteReference w:id="580"/>
      </w:r>
      <w:r>
        <w:rPr>
          <w:rFonts w:ascii="IRNazanin" w:hAnsi="IRNazanin" w:eastAsia="IRNazanin" w:cs="IRNazanin"/>
          <w:lang w:bidi="fa-IR"/>
          <w:color w:val="111111"/>
          <w:sz w:val="28"/>
          <w:szCs w:val="28"/>
          <w:rtl/>
        </w:rPr>
        <w:t xml:space="preserve">ثابت علی کل من التقدیرین،و الأصح الضمان فیضمن للمالک دیة جنین أمة.</w:t>
      </w:r>
    </w:p>
    <w:p>
      <w:pPr>
        <w:pStyle w:val="BookText"/>
      </w:pPr>
      <w:r>
        <w:rPr>
          <w:rFonts w:ascii="IRNazanin" w:hAnsi="IRNazanin" w:eastAsia="IRNazanin" w:cs="IRNazanin"/>
          <w:lang w:bidi="fa-IR"/>
          <w:color w:val="111111"/>
          <w:sz w:val="28"/>
          <w:szCs w:val="28"/>
          <w:rtl/>
        </w:rPr>
        <w:t xml:space="preserve">قوله: (أما لو وقع بجنایة فالأقوی الضمان).</w:t>
      </w:r>
    </w:p>
    <w:p>
      <w:pPr>
        <w:pStyle w:val="BookText"/>
      </w:pPr>
      <w:r>
        <w:rPr>
          <w:rFonts w:ascii="IRNazanin" w:hAnsi="IRNazanin" w:eastAsia="IRNazanin" w:cs="IRNazanin"/>
          <w:lang w:bidi="fa-IR"/>
          <w:color w:val="111111"/>
          <w:sz w:val="28"/>
          <w:szCs w:val="28"/>
          <w:rtl/>
        </w:rPr>
        <w:t xml:space="preserve">وجه القوة:ان السقوط عقیب الضرب یظهر منه أن الموت بسببه،و یرد علیه الشک فی الحیاة فلا أثر للضرب.و ربما فرق بین هذه و التی قبلها بأن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ضربها أجنبی فسقط فعلی الضارب للغاصب دیة جنین حر، و علی الغاصب للمالک دیة جنین أمة.</w:t>
      </w:r>
    </w:p>
    <w:p>
      <w:pPr>
        <w:pStyle w:val="BookText"/>
      </w:pPr>
      <w:r>
        <w:rPr>
          <w:rFonts w:ascii="IRNazanin" w:hAnsi="IRNazanin" w:eastAsia="IRNazanin" w:cs="IRNazanin"/>
          <w:lang w:bidi="fa-IR"/>
          <w:color w:val="111111"/>
          <w:sz w:val="28"/>
          <w:szCs w:val="28"/>
          <w:rtl/>
        </w:rPr>
        <w:t xml:space="preserve">و لو کانا عالمین بالتحریم:فإن أکرهها فللمولی المهر و الولد و الأرش بالولادة و الأجرة،و علی الغاصب الحد،و لو طاوعته حدا.و فی عوض الوطء إشکال ینشأ:من النهی عن مهر البغی،و من کونه حقا للمالک  الجانی لو کان أجنبیا یضمن للغاصب دیة جنین حر و ذلک یقتضی حیاته، فیضمن الغاصب للمالک لاستحقاقه علی هذا التقدیر.و لیس بشیء،لأنه لو کان أصالة عدم الحیاة مؤثرا لأثر علی التقدیرین،و الأصح الضمان.</w:t>
      </w:r>
    </w:p>
    <w:p>
      <w:pPr>
        <w:pStyle w:val="BookText"/>
      </w:pPr>
      <w:r>
        <w:rPr>
          <w:rFonts w:ascii="IRNazanin" w:hAnsi="IRNazanin" w:eastAsia="IRNazanin" w:cs="IRNazanin"/>
          <w:lang w:bidi="fa-IR"/>
          <w:color w:val="111111"/>
          <w:sz w:val="28"/>
          <w:szCs w:val="28"/>
          <w:rtl/>
        </w:rPr>
        <w:t xml:space="preserve">فإن کان الجانی هو الغاصب ضمن دیة جنین حر،منها دیة جنین رقیق للمالک و الباقی للإمام علیه السلام.کما لو جنی الحر علی زوجته الأمة فأسقطت جنینا،و إن کان الجانی أجنبیا ضمن دیة جنین حر و علی الغاصب دیة جنین رقیق کما ذکره المصنف بقوله:(و لو ضربها أجنبی.).</w:t>
      </w:r>
    </w:p>
    <w:p>
      <w:pPr>
        <w:pStyle w:val="BookText"/>
      </w:pPr>
      <w:r>
        <w:rPr>
          <w:rFonts w:ascii="IRNazanin" w:hAnsi="IRNazanin" w:eastAsia="IRNazanin" w:cs="IRNazanin"/>
          <w:lang w:bidi="fa-IR"/>
          <w:color w:val="111111"/>
          <w:sz w:val="28"/>
          <w:szCs w:val="28"/>
          <w:rtl/>
        </w:rPr>
        <w:t xml:space="preserve">قوله: (و لو کانا عالمین بالتحریم فإن أکرهها فللمولی المهر و الولد و الأرش بالولادة و الأجرة،و علی الغاصب الحد).</w:t>
      </w:r>
    </w:p>
    <w:p>
      <w:pPr>
        <w:pStyle w:val="BookText"/>
      </w:pPr>
      <w:r>
        <w:rPr>
          <w:rFonts w:ascii="IRNazanin" w:hAnsi="IRNazanin" w:eastAsia="IRNazanin" w:cs="IRNazanin"/>
          <w:lang w:bidi="fa-IR"/>
          <w:color w:val="111111"/>
          <w:sz w:val="28"/>
          <w:szCs w:val="28"/>
          <w:rtl/>
        </w:rPr>
        <w:t xml:space="preserve">من الصور التی سبق ذکرها:ما إذا کانا عالمین بالتحریم،لکن الأمة مکرهة علی الوطء فیکون الغاصب زانیا دونها،فیجب مهر المثل للمولی، لانتفاء المانع و هو کونها بغیا،و له الولد،لأنه نماؤها و هو غیر لاحق بالغاصب لکونه ولد زنا بالنسبة الیه،و أرش النقص بالولادة و الأجرة،و علی الغاصب الحد لکونه زانیا.</w:t>
      </w:r>
    </w:p>
    <w:p>
      <w:pPr>
        <w:pStyle w:val="BookText"/>
      </w:pPr>
      <w:r>
        <w:rPr>
          <w:rFonts w:ascii="IRNazanin" w:hAnsi="IRNazanin" w:eastAsia="IRNazanin" w:cs="IRNazanin"/>
          <w:lang w:bidi="fa-IR"/>
          <w:color w:val="111111"/>
          <w:sz w:val="28"/>
          <w:szCs w:val="28"/>
          <w:rtl/>
        </w:rPr>
        <w:t xml:space="preserve">قوله: (و لو طاوعته حدا،و فی عوض الوطء إشکال ینشأ:من النهی عن مهر البغی،و من کونه حقا للمالک).</w:t>
      </w:r>
    </w:p>
    <w:p>
      <w:pPr>
        <w:pStyle w:val="BookText"/>
      </w:pPr>
      <w:r>
        <w:rPr>
          <w:rFonts w:ascii="IRNazanin" w:hAnsi="IRNazanin" w:eastAsia="IRNazanin" w:cs="IRNazanin"/>
          <w:lang w:bidi="fa-IR"/>
          <w:color w:val="111111"/>
          <w:sz w:val="28"/>
          <w:szCs w:val="28"/>
          <w:rtl/>
        </w:rPr>
        <w:t xml:space="preserve">هذه من الصور السابقة أیضا،و هی ما إذا طاوعته و کانا عالمین بالتحریم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کانت بکرا فعلیه أرش البکارة و لا یلحق به الولد،فإن مات فی ید الغاصب ضمنه،و إن وضعته میتا فالإشکال کما تقدم  فیحدان لکونهما زانیین،و هل یجب المهر عوض الوطء للمولی؟فیه إشکال ینشأ:من النهی عن مهر البغی،فإن النبی صلی الله علیه و آله نهی عنه </w:t>
      </w:r>
      <w:r>
        <w:rPr>
          <w:rStyle w:val="FootnoteReference"/>
        </w:rPr>
        <w:footnoteReference w:id="581"/>
      </w:r>
      <w:r>
        <w:rPr>
          <w:rFonts w:ascii="IRNazanin" w:hAnsi="IRNazanin" w:eastAsia="IRNazanin" w:cs="IRNazanin"/>
          <w:lang w:bidi="fa-IR"/>
          <w:color w:val="111111"/>
          <w:sz w:val="28"/>
          <w:szCs w:val="28"/>
          <w:rtl/>
        </w:rPr>
        <w:t xml:space="preserve">، و هو شامل لصورة النزاع،و من أنها مال لغیرها و بضعها حق له فلا یؤثر رضاها فی سقوط حقه،و النهی محمول علی الحرة.</w:t>
      </w:r>
    </w:p>
    <w:p>
      <w:pPr>
        <w:pStyle w:val="BookText"/>
      </w:pPr>
      <w:r>
        <w:rPr>
          <w:rFonts w:ascii="IRNazanin" w:hAnsi="IRNazanin" w:eastAsia="IRNazanin" w:cs="IRNazanin"/>
          <w:lang w:bidi="fa-IR"/>
          <w:color w:val="111111"/>
          <w:sz w:val="28"/>
          <w:szCs w:val="28"/>
          <w:rtl/>
        </w:rPr>
        <w:t xml:space="preserve">و یضعف بأن النهی المنقول علی إطلاقه لا یجوز حمله علی فرد خاص إلا بدلیل،و عوض البضع فیه شائبة التعبد فلا یثبت إلا حیث أثبته الشارع، و لیس البضع کسائر المنافع،فإن الولی لو رضی بوطئها علی مهر لم یصح و لم یستحق شیئا إلا مع العقد،بخلاف سائر المنافع فلا تتحقق مالیته مطلقا بل علی وجه مخصوص،و هذا أقوی.</w:t>
      </w:r>
    </w:p>
    <w:p>
      <w:pPr>
        <w:pStyle w:val="BookText"/>
      </w:pPr>
      <w:r>
        <w:rPr>
          <w:rFonts w:ascii="IRNazanin" w:hAnsi="IRNazanin" w:eastAsia="IRNazanin" w:cs="IRNazanin"/>
          <w:lang w:bidi="fa-IR"/>
          <w:color w:val="111111"/>
          <w:sz w:val="28"/>
          <w:szCs w:val="28"/>
          <w:rtl/>
        </w:rPr>
        <w:t xml:space="preserve">قوله: (أما لو کانت بکرا فعلیه أرش البکارة).</w:t>
      </w:r>
    </w:p>
    <w:p>
      <w:pPr>
        <w:pStyle w:val="BookText"/>
      </w:pPr>
      <w:r>
        <w:rPr>
          <w:rFonts w:ascii="IRNazanin" w:hAnsi="IRNazanin" w:eastAsia="IRNazanin" w:cs="IRNazanin"/>
          <w:lang w:bidi="fa-IR"/>
          <w:color w:val="111111"/>
          <w:sz w:val="28"/>
          <w:szCs w:val="28"/>
          <w:rtl/>
        </w:rPr>
        <w:t xml:space="preserve">أی:فی صورة کونهما عالمین،لأن إزالة البکارة جنایة علیها فیجب أرشها،و لیست کالوطء.</w:t>
      </w:r>
    </w:p>
    <w:p>
      <w:pPr>
        <w:pStyle w:val="BookText"/>
      </w:pPr>
      <w:r>
        <w:rPr>
          <w:rFonts w:ascii="IRNazanin" w:hAnsi="IRNazanin" w:eastAsia="IRNazanin" w:cs="IRNazanin"/>
          <w:lang w:bidi="fa-IR"/>
          <w:color w:val="111111"/>
          <w:sz w:val="28"/>
          <w:szCs w:val="28"/>
          <w:rtl/>
        </w:rPr>
        <w:t xml:space="preserve">قوله: (و لا یلحق به الولد،فإن مات فی ید الغاصب ضمنه،و إن وضعه میتا فالإشکال کما تقدم).</w:t>
      </w:r>
    </w:p>
    <w:p>
      <w:pPr>
        <w:pStyle w:val="BookText"/>
      </w:pPr>
      <w:r>
        <w:rPr>
          <w:rFonts w:ascii="IRNazanin" w:hAnsi="IRNazanin" w:eastAsia="IRNazanin" w:cs="IRNazanin"/>
          <w:lang w:bidi="fa-IR"/>
          <w:color w:val="111111"/>
          <w:sz w:val="28"/>
          <w:szCs w:val="28"/>
          <w:rtl/>
        </w:rPr>
        <w:t xml:space="preserve">إنما لم یلحق الولد لکونه ولد زنی فیکون رقا للمولی،لأنه نماء مملوکته و هو مضمون علی الغاصب،فإن وضعته میتا فالإشکال فی الضمان کما سبق للشک فی حیاته،و ربما رجح الضمان هنا بأن التقویم فی الأول إنما هو بعد وضعه حیا بخلافه هنا و لا اثر له،لأن المراد:التقویم المخصوص لا وجوب دیة الجنین الذی یراد وجوبه فی الموضعین،و الأصح الضمان هنا ایضا.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بجنایة جان ضمن جنین أمة. و لو کان الغاصب عالما دونها لم یلحق به الولد و وجب الحد و المهر علیه،و بالعکس تحد هی دونه و لا مهر علی اشکال و یلحق به الولد. و لو باعها الغاصب فوطأها المشتری عالما بالغصب فکالغاصب، و فی مطالبة الغاصب بهذا المهر نظر ینشأ:من أن منافع البضع هل تدخل   قوله: (و لو کان بجنایة جان ضمن جنین أمة).</w:t>
      </w:r>
    </w:p>
    <w:p>
      <w:pPr>
        <w:pStyle w:val="BookText"/>
      </w:pPr>
      <w:r>
        <w:rPr>
          <w:rFonts w:ascii="IRNazanin" w:hAnsi="IRNazanin" w:eastAsia="IRNazanin" w:cs="IRNazanin"/>
          <w:lang w:bidi="fa-IR"/>
          <w:color w:val="111111"/>
          <w:sz w:val="28"/>
          <w:szCs w:val="28"/>
          <w:rtl/>
        </w:rPr>
        <w:t xml:space="preserve">لما ذکرناه سابقا.</w:t>
      </w:r>
    </w:p>
    <w:p>
      <w:pPr>
        <w:pStyle w:val="BookText"/>
      </w:pPr>
      <w:r>
        <w:rPr>
          <w:rFonts w:ascii="IRNazanin" w:hAnsi="IRNazanin" w:eastAsia="IRNazanin" w:cs="IRNazanin"/>
          <w:lang w:bidi="fa-IR"/>
          <w:color w:val="111111"/>
          <w:sz w:val="28"/>
          <w:szCs w:val="28"/>
          <w:rtl/>
        </w:rPr>
        <w:t xml:space="preserve">قوله: (و لو کان الغاصب عالما دونها لم یلحق به الولد،و وجب الحد و المهر علیه).</w:t>
      </w:r>
    </w:p>
    <w:p>
      <w:pPr>
        <w:pStyle w:val="BookText"/>
      </w:pPr>
      <w:r>
        <w:rPr>
          <w:rFonts w:ascii="IRNazanin" w:hAnsi="IRNazanin" w:eastAsia="IRNazanin" w:cs="IRNazanin"/>
          <w:lang w:bidi="fa-IR"/>
          <w:color w:val="111111"/>
          <w:sz w:val="28"/>
          <w:szCs w:val="28"/>
          <w:rtl/>
        </w:rPr>
        <w:t xml:space="preserve">هذه أیضا من الصور التی سبق ذکرها،و هی ما إذا کان الغاصب عالما بالتحریم دونها فهو زان دونها،فلا یلحق به الولد بل یکون للمولی نسبیا بالنسبة إلیها و یجب علیه حد الزانی و المهر لکون الوطء محترما من طرفها.</w:t>
      </w:r>
    </w:p>
    <w:p>
      <w:pPr>
        <w:pStyle w:val="BookText"/>
      </w:pPr>
      <w:r>
        <w:rPr>
          <w:rFonts w:ascii="IRNazanin" w:hAnsi="IRNazanin" w:eastAsia="IRNazanin" w:cs="IRNazanin"/>
          <w:lang w:bidi="fa-IR"/>
          <w:color w:val="111111"/>
          <w:sz w:val="28"/>
          <w:szCs w:val="28"/>
          <w:rtl/>
        </w:rPr>
        <w:t xml:space="preserve">قوله: (و بالعکس تحد هی دونه،و لا مهر علی اشکال،و یلحق به الولد).</w:t>
      </w:r>
    </w:p>
    <w:p>
      <w:pPr>
        <w:pStyle w:val="BookText"/>
      </w:pPr>
      <w:r>
        <w:rPr>
          <w:rFonts w:ascii="IRNazanin" w:hAnsi="IRNazanin" w:eastAsia="IRNazanin" w:cs="IRNazanin"/>
          <w:lang w:bidi="fa-IR"/>
          <w:color w:val="111111"/>
          <w:sz w:val="28"/>
          <w:szCs w:val="28"/>
          <w:rtl/>
        </w:rPr>
        <w:t xml:space="preserve">المراد بالعکس:أن تکون هی عالمة بالتحریم دونه،و هی من الصور المذکورة سابقا،و حکمها أو علیها الحد دونه،و یلحق به الولد دونها فتجب قیمته علی ما سبق،و فی ثبوت المهر الاشکال السابق من کونها بغیا،و من أنها مال الغیر،و الظاهر العدم.</w:t>
      </w:r>
    </w:p>
    <w:p>
      <w:pPr>
        <w:pStyle w:val="BookText"/>
      </w:pPr>
      <w:r>
        <w:rPr>
          <w:rFonts w:ascii="IRNazanin" w:hAnsi="IRNazanin" w:eastAsia="IRNazanin" w:cs="IRNazanin"/>
          <w:lang w:bidi="fa-IR"/>
          <w:color w:val="111111"/>
          <w:sz w:val="28"/>
          <w:szCs w:val="28"/>
          <w:rtl/>
        </w:rPr>
        <w:t xml:space="preserve">قوله: (و لو باعها الغاصب فوطأها المشتری عالما بالغصب فکالغاصب.</w:t>
      </w:r>
    </w:p>
    <w:p>
      <w:pPr>
        <w:pStyle w:val="BookText"/>
      </w:pPr>
      <w:r>
        <w:rPr>
          <w:rFonts w:ascii="IRNazanin" w:hAnsi="IRNazanin" w:eastAsia="IRNazanin" w:cs="IRNazanin"/>
          <w:lang w:bidi="fa-IR"/>
          <w:color w:val="111111"/>
          <w:sz w:val="28"/>
          <w:szCs w:val="28"/>
          <w:rtl/>
        </w:rPr>
        <w:t xml:space="preserve">فکالغاصب فی جمیع الأحکام السابقة.</w:t>
      </w:r>
    </w:p>
    <w:p>
      <w:pPr>
        <w:pStyle w:val="BookText"/>
      </w:pPr>
      <w:r>
        <w:rPr>
          <w:rFonts w:ascii="IRNazanin" w:hAnsi="IRNazanin" w:eastAsia="IRNazanin" w:cs="IRNazanin"/>
          <w:lang w:bidi="fa-IR"/>
          <w:color w:val="111111"/>
          <w:sz w:val="28"/>
          <w:szCs w:val="28"/>
          <w:rtl/>
        </w:rPr>
        <w:t xml:space="preserve">قوله: (و فی مطالبة الغاصب بهذا المهر نظر،ینشأ من أن منافع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الغصب،  البضع هل تدخل تحت الغصب).</w:t>
      </w:r>
    </w:p>
    <w:p>
      <w:pPr>
        <w:pStyle w:val="BookText"/>
      </w:pPr>
      <w:r>
        <w:rPr>
          <w:rFonts w:ascii="IRNazanin" w:hAnsi="IRNazanin" w:eastAsia="IRNazanin" w:cs="IRNazanin"/>
          <w:lang w:bidi="fa-IR"/>
          <w:color w:val="111111"/>
          <w:sz w:val="28"/>
          <w:szCs w:val="28"/>
          <w:rtl/>
        </w:rPr>
        <w:t xml:space="preserve">أی:فی مطالبة المالک للغاصب بهذا المهر-و هو اللازم للمشتری الواطئ،کما یطالبه بسائر المنافع التی استوفاها المشتری،فیکون مخیرا فی المطالبة لکل منهما،و قرار الضمان علی المشتری العالم دون الجاهل-نظر ینشأ:من[أن]منافع البضع هل تدخل تحت الغصب،أم لا.</w:t>
      </w:r>
    </w:p>
    <w:p>
      <w:pPr>
        <w:pStyle w:val="BookText"/>
      </w:pPr>
      <w:r>
        <w:rPr>
          <w:rFonts w:ascii="IRNazanin" w:hAnsi="IRNazanin" w:eastAsia="IRNazanin" w:cs="IRNazanin"/>
          <w:lang w:bidi="fa-IR"/>
          <w:color w:val="111111"/>
          <w:sz w:val="28"/>
          <w:szCs w:val="28"/>
          <w:rtl/>
        </w:rPr>
        <w:t xml:space="preserve">و قد ذکر المصنف فی الرکن الثانی:أن منافع البضع لا تضمن </w:t>
      </w:r>
      <w:r>
        <w:rPr>
          <w:rStyle w:val="FootnoteReference"/>
        </w:rPr>
        <w:footnoteReference w:id="582"/>
      </w:r>
      <w:r>
        <w:rPr>
          <w:rFonts w:ascii="IRNazanin" w:hAnsi="IRNazanin" w:eastAsia="IRNazanin" w:cs="IRNazanin"/>
          <w:lang w:bidi="fa-IR"/>
          <w:color w:val="111111"/>
          <w:sz w:val="28"/>
          <w:szCs w:val="28"/>
          <w:rtl/>
        </w:rPr>
        <w:t xml:space="preserve">بالفوات،فإن الید لا تثبت علی منفعة البضع،فإنها و إن کانت مملوکة للمولی إلا أن فیها شائبة التعبد،فلا تجری مجری سائر المملوکات،و من ثم یجوز تزویج الجاریة المغصوبة دون بیعها و إجارتها،لأن ید الغاصب حائلة بین المشتری و المستأجر و بین الجاریة.</w:t>
      </w:r>
    </w:p>
    <w:p>
      <w:pPr>
        <w:pStyle w:val="BookText"/>
      </w:pPr>
      <w:r>
        <w:rPr>
          <w:rFonts w:ascii="IRNazanin" w:hAnsi="IRNazanin" w:eastAsia="IRNazanin" w:cs="IRNazanin"/>
          <w:lang w:bidi="fa-IR"/>
          <w:color w:val="111111"/>
          <w:sz w:val="28"/>
          <w:szCs w:val="28"/>
          <w:rtl/>
        </w:rPr>
        <w:t xml:space="preserve">و لو تداعی اثنان نکاح امرأة لکانت الدعویان علیهما و لا ترجیح بالید،و لو وطئت الزوجة بالشبهة فمهر المثل لها دون الزوج،و لأن سائر المنافع تملک ملکا تاما،فیجوز نقلها الی مالک آخر کسائر الأموال،بخلاف منفعة البضع فإنها إنما یستحق الانتفاع و الارتفاع بها.</w:t>
      </w:r>
    </w:p>
    <w:p>
      <w:pPr>
        <w:pStyle w:val="BookText"/>
      </w:pPr>
      <w:r>
        <w:rPr>
          <w:rFonts w:ascii="IRNazanin" w:hAnsi="IRNazanin" w:eastAsia="IRNazanin" w:cs="IRNazanin"/>
          <w:lang w:bidi="fa-IR"/>
          <w:color w:val="111111"/>
          <w:sz w:val="28"/>
          <w:szCs w:val="28"/>
          <w:rtl/>
        </w:rPr>
        <w:t xml:space="preserve">لکن یرد علی ما ذکره أن عدم دخول منافع البضع تحت الغصب أمر محقق عنده،فکیف یتردد فیه و یبنی النظر علی التردد فیه؟ و لو قال:ینشأ من أن منافع البضع لا تدخل تحت الغصب و لا یضمن إلا بالاستیفاء و هو منحصر فی جانب المشتری،و من أن عدم ضمانها و انتفاء دخولها تحت الید إنما یمنع من استحقاق المطالبة بعوضها بالفوات،أما إذا استوفیت فإنها مضمونة لا محالة فقد أدی الحال الی الغرم فجری مجری الجنایة و لسببیة الغاصب فی ذلک لکان أولی و أوفق لما فی التذکرة </w:t>
      </w:r>
      <w:r>
        <w:rPr>
          <w:rStyle w:val="FootnoteReference"/>
        </w:rPr>
        <w:footnoteReference w:id="583"/>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یجب إلا مهر واحد بوطئات إذا اتحدت الشبهة،و فی تعدده بتعدده مع الاستکراه نظر.  و یضعف الثانی بأن المقتضی للضمان فی حق الغاصب هنا منتف،إذ الاستیفاء منتف فی حقه،و الید لیست سببا،و وجوب المهر علی المشتری لا یستدعی الوجوب علی الغاصب مع انتفاء سببه،و هذا أقوی،و لا فرق فی ذلک بین أن تقول:للمشتری الجاهل الرجوع بالمهر لو غرمه علی الغاصب،أو لا.</w:t>
      </w:r>
    </w:p>
    <w:p>
      <w:pPr>
        <w:pStyle w:val="BookText"/>
      </w:pPr>
      <w:r>
        <w:rPr>
          <w:rFonts w:ascii="IRNazanin" w:hAnsi="IRNazanin" w:eastAsia="IRNazanin" w:cs="IRNazanin"/>
          <w:lang w:bidi="fa-IR"/>
          <w:color w:val="111111"/>
          <w:sz w:val="28"/>
          <w:szCs w:val="28"/>
          <w:rtl/>
        </w:rPr>
        <w:t xml:space="preserve">و اعلم أن الشارح الفاضل قال:إن مراد المصنف بقوله:(ینشأ من أن منافع البضع هل تدخل تحت الغصب)أنه لو فوتها الغاصب بوطئها عالمین.</w:t>
      </w:r>
    </w:p>
    <w:p>
      <w:pPr>
        <w:pStyle w:val="BookText"/>
      </w:pPr>
      <w:r>
        <w:rPr>
          <w:rFonts w:ascii="IRNazanin" w:hAnsi="IRNazanin" w:eastAsia="IRNazanin" w:cs="IRNazanin"/>
          <w:lang w:bidi="fa-IR"/>
          <w:color w:val="111111"/>
          <w:sz w:val="28"/>
          <w:szCs w:val="28"/>
          <w:rtl/>
        </w:rPr>
        <w:t xml:space="preserve">و هی مختارة هل یضمنها،و یکون بمنزلة غصب منفعة أو لا،قد ذکر المصنف فی الاشکال السابق الی آخر کلامه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شبهة فی أن ما ذکره وهم و لیس مراد المصنف،و لا تنطبق علیه عبارته و لا یستقیم البناء الذی ذکره،لأن هذا الاشکال آت سواء ضمنا الغاصب إذا وطأها عالمین بالتحریم أم لم نضمنه.</w:t>
      </w:r>
    </w:p>
    <w:p>
      <w:pPr>
        <w:pStyle w:val="BookText"/>
      </w:pPr>
      <w:r>
        <w:rPr>
          <w:rFonts w:ascii="IRNazanin" w:hAnsi="IRNazanin" w:eastAsia="IRNazanin" w:cs="IRNazanin"/>
          <w:lang w:bidi="fa-IR"/>
          <w:color w:val="111111"/>
          <w:sz w:val="28"/>
          <w:szCs w:val="28"/>
          <w:rtl/>
        </w:rPr>
        <w:t xml:space="preserve">قوله: (و لا یجب إلا مهر واحد بوطئات إذا اتحدت الشبهة).</w:t>
      </w:r>
    </w:p>
    <w:p>
      <w:pPr>
        <w:pStyle w:val="BookText"/>
      </w:pPr>
      <w:r>
        <w:rPr>
          <w:rFonts w:ascii="IRNazanin" w:hAnsi="IRNazanin" w:eastAsia="IRNazanin" w:cs="IRNazanin"/>
          <w:lang w:bidi="fa-IR"/>
          <w:color w:val="111111"/>
          <w:sz w:val="28"/>
          <w:szCs w:val="28"/>
          <w:rtl/>
        </w:rPr>
        <w:t xml:space="preserve">نزل الشبهة منزلة النکاح الفاسد إذا وطأ فیه مرارا،و هذا أیضا من الأمور التی خالف فیها منفعة البضع غیرها من المنافع.</w:t>
      </w:r>
    </w:p>
    <w:p>
      <w:pPr>
        <w:pStyle w:val="BookText"/>
      </w:pPr>
      <w:r>
        <w:rPr>
          <w:rFonts w:ascii="IRNazanin" w:hAnsi="IRNazanin" w:eastAsia="IRNazanin" w:cs="IRNazanin"/>
          <w:lang w:bidi="fa-IR"/>
          <w:color w:val="111111"/>
          <w:sz w:val="28"/>
          <w:szCs w:val="28"/>
          <w:rtl/>
        </w:rPr>
        <w:t xml:space="preserve">و وجهه:أن مناط وجوب المهر هو الوطء حال الشبهة،و هی متحدة فلا أثر لتعدد الوطء.</w:t>
      </w:r>
    </w:p>
    <w:p>
      <w:pPr>
        <w:pStyle w:val="BookText"/>
      </w:pPr>
      <w:r>
        <w:rPr>
          <w:rFonts w:ascii="IRNazanin" w:hAnsi="IRNazanin" w:eastAsia="IRNazanin" w:cs="IRNazanin"/>
          <w:lang w:bidi="fa-IR"/>
          <w:color w:val="111111"/>
          <w:sz w:val="28"/>
          <w:szCs w:val="28"/>
          <w:rtl/>
        </w:rPr>
        <w:t xml:space="preserve">قوله: (و فی تعدده بتعدده مع الاستکراه نظر).</w:t>
      </w:r>
    </w:p>
    <w:p>
      <w:pPr>
        <w:pStyle w:val="BookText"/>
      </w:pPr>
      <w:r>
        <w:rPr>
          <w:rFonts w:ascii="IRNazanin" w:hAnsi="IRNazanin" w:eastAsia="IRNazanin" w:cs="IRNazanin"/>
          <w:lang w:bidi="fa-IR"/>
          <w:color w:val="111111"/>
          <w:sz w:val="28"/>
          <w:szCs w:val="28"/>
          <w:rtl/>
        </w:rPr>
        <w:t xml:space="preserve">ینشأ:من تعدد السبب،و من تخیل أن السبب هنا هو الوطء،إذ لا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الجهل ینعقد حرا،و یضمن المشتری القیمة و یرجع بها علی الغاصب،فإن الشراء لا یوجب ضمان الولد،و یضمن المشتری أجرة المنفعة التی فاتت تحت یده،و مهر المثل عند الوطء،و قیمة الولد عند انعقاده حرا،  شبهة هنا،و الوطء صادق مع الوحدة و الکثرة،و الأصح التعدد،لأن الاستکراه بمنزلة الشبهة فی حق المکرهة فإذا تعدد کان کما لو تعددت الشبهة.</w:t>
      </w:r>
    </w:p>
    <w:p>
      <w:pPr>
        <w:pStyle w:val="BookText"/>
      </w:pPr>
      <w:r>
        <w:rPr>
          <w:rFonts w:ascii="IRNazanin" w:hAnsi="IRNazanin" w:eastAsia="IRNazanin" w:cs="IRNazanin"/>
          <w:lang w:bidi="fa-IR"/>
          <w:color w:val="111111"/>
          <w:sz w:val="28"/>
          <w:szCs w:val="28"/>
          <w:rtl/>
        </w:rPr>
        <w:t xml:space="preserve">قوله: (و مع الجهل ینعقد حرا و یضمن المشتری القیمة).</w:t>
      </w:r>
    </w:p>
    <w:p>
      <w:pPr>
        <w:pStyle w:val="BookText"/>
      </w:pPr>
      <w:r>
        <w:rPr>
          <w:rFonts w:ascii="IRNazanin" w:hAnsi="IRNazanin" w:eastAsia="IRNazanin" w:cs="IRNazanin"/>
          <w:lang w:bidi="fa-IR"/>
          <w:color w:val="111111"/>
          <w:sz w:val="28"/>
          <w:szCs w:val="28"/>
          <w:rtl/>
        </w:rPr>
        <w:t xml:space="preserve">أی:ینعقد الولد حرا لکونه نسبیا حینئذ للشبهة،و یضمن القیمة للمالک کما سبق فی الغاصب.</w:t>
      </w:r>
    </w:p>
    <w:p>
      <w:pPr>
        <w:pStyle w:val="BookText"/>
      </w:pPr>
      <w:r>
        <w:rPr>
          <w:rFonts w:ascii="IRNazanin" w:hAnsi="IRNazanin" w:eastAsia="IRNazanin" w:cs="IRNazanin"/>
          <w:lang w:bidi="fa-IR"/>
          <w:color w:val="111111"/>
          <w:sz w:val="28"/>
          <w:szCs w:val="28"/>
          <w:rtl/>
        </w:rPr>
        <w:t xml:space="preserve">قوله: (و یرجع بها علی الغاصب فإن الشراء لا یوجب ضمان الولد).</w:t>
      </w:r>
    </w:p>
    <w:p>
      <w:pPr>
        <w:pStyle w:val="BookText"/>
      </w:pPr>
      <w:r>
        <w:rPr>
          <w:rFonts w:ascii="IRNazanin" w:hAnsi="IRNazanin" w:eastAsia="IRNazanin" w:cs="IRNazanin"/>
          <w:lang w:bidi="fa-IR"/>
          <w:color w:val="111111"/>
          <w:sz w:val="28"/>
          <w:szCs w:val="28"/>
          <w:rtl/>
        </w:rPr>
        <w:t xml:space="preserve">و ذلک لأن الولد علی تقدیر صحة الشراء یکون للمشتری مجانا بغیر عوض،بخلاف المبیع فإنه فی مقابل الثمن فلیس مجانا فیکون مضمونا بهذا الاعتبار،و لهذا لا یرجع بمقدار الثمن لو لم یکن سلمه.</w:t>
      </w:r>
    </w:p>
    <w:p>
      <w:pPr>
        <w:pStyle w:val="BookText"/>
      </w:pPr>
      <w:r>
        <w:rPr>
          <w:rFonts w:ascii="IRNazanin" w:hAnsi="IRNazanin" w:eastAsia="IRNazanin" w:cs="IRNazanin"/>
          <w:lang w:bidi="fa-IR"/>
          <w:color w:val="111111"/>
          <w:sz w:val="28"/>
          <w:szCs w:val="28"/>
          <w:rtl/>
        </w:rPr>
        <w:t xml:space="preserve">قوله: (و یضمن المشتری أجرة المنفعة التی فاتت تحت یده).</w:t>
      </w:r>
    </w:p>
    <w:p>
      <w:pPr>
        <w:pStyle w:val="BookText"/>
      </w:pPr>
      <w:r>
        <w:rPr>
          <w:rFonts w:ascii="IRNazanin" w:hAnsi="IRNazanin" w:eastAsia="IRNazanin" w:cs="IRNazanin"/>
          <w:lang w:bidi="fa-IR"/>
          <w:color w:val="111111"/>
          <w:sz w:val="28"/>
          <w:szCs w:val="28"/>
          <w:rtl/>
        </w:rPr>
        <w:t xml:space="preserve">لأنها مضمونة بمجرد إثبات الید.</w:t>
      </w:r>
    </w:p>
    <w:p>
      <w:pPr>
        <w:pStyle w:val="BookText"/>
      </w:pPr>
      <w:r>
        <w:rPr>
          <w:rFonts w:ascii="IRNazanin" w:hAnsi="IRNazanin" w:eastAsia="IRNazanin" w:cs="IRNazanin"/>
          <w:lang w:bidi="fa-IR"/>
          <w:color w:val="111111"/>
          <w:sz w:val="28"/>
          <w:szCs w:val="28"/>
          <w:rtl/>
        </w:rPr>
        <w:t xml:space="preserve">قوله: (و مهر المثل عند الوطء).</w:t>
      </w:r>
    </w:p>
    <w:p>
      <w:pPr>
        <w:pStyle w:val="BookText"/>
      </w:pPr>
      <w:r>
        <w:rPr>
          <w:rFonts w:ascii="Amiri" w:hAnsi="Amiri" w:eastAsia="Amiri" w:cs="Amiri"/>
          <w:lang w:bidi="ar-SA"/>
          <w:color w:val="111111"/>
          <w:sz w:val="28"/>
          <w:szCs w:val="28"/>
          <w:rtl/>
        </w:rPr>
        <w:t xml:space="preserve">لأن منفعة البضع </w:t>
      </w:r>
      <w:r>
        <w:rPr>
          <w:rStyle w:val="FootnoteReference"/>
        </w:rPr>
        <w:footnoteReference w:id="585"/>
      </w:r>
      <w:r>
        <w:rPr>
          <w:rFonts w:ascii="IRNazanin" w:hAnsi="IRNazanin" w:eastAsia="IRNazanin" w:cs="IRNazanin"/>
          <w:lang w:bidi="fa-IR"/>
          <w:color w:val="111111"/>
          <w:sz w:val="28"/>
          <w:szCs w:val="28"/>
          <w:rtl/>
        </w:rPr>
        <w:t xml:space="preserve">تضمن بالاستیفاء.</w:t>
      </w:r>
    </w:p>
    <w:p>
      <w:pPr>
        <w:pStyle w:val="BookText"/>
      </w:pPr>
      <w:r>
        <w:rPr>
          <w:rFonts w:ascii="IRNazanin" w:hAnsi="IRNazanin" w:eastAsia="IRNazanin" w:cs="IRNazanin"/>
          <w:lang w:bidi="fa-IR"/>
          <w:color w:val="111111"/>
          <w:sz w:val="28"/>
          <w:szCs w:val="28"/>
          <w:rtl/>
        </w:rPr>
        <w:t xml:space="preserve">قوله: (و قیمة الولد عند انعقاده حرا).</w:t>
      </w:r>
    </w:p>
    <w:p>
      <w:pPr>
        <w:pStyle w:val="BookText"/>
      </w:pPr>
      <w:r>
        <w:rPr>
          <w:rFonts w:ascii="IRNazanin" w:hAnsi="IRNazanin" w:eastAsia="IRNazanin" w:cs="IRNazanin"/>
          <w:lang w:bidi="fa-IR"/>
          <w:color w:val="111111"/>
          <w:sz w:val="28"/>
          <w:szCs w:val="28"/>
          <w:rtl/>
        </w:rPr>
        <w:t xml:space="preserve">ینبغی أن یعلق الظرف ب‍(یضمن)لأنه أول أوقات دخوله فی ضمانه، لکن لا یجوز جعله ظرفا للقیمة،لأن القیمة الواجبة عند سقوطه حیا،و حمل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یرجع بکل ذلک علی الغاصب مع جهله،و یغرم قیمة العین إذا تلفت و لا یرجع،و کذلک المتزوج من الغاصب لا یرجع بالمهر. و فی رجوع المشتری بقیمة منفعة استوفاها خلاف.  انعقاده حرا علی سقوطه حیا تکلف بعید.</w:t>
      </w:r>
    </w:p>
    <w:p>
      <w:pPr>
        <w:pStyle w:val="BookText"/>
      </w:pPr>
      <w:r>
        <w:rPr>
          <w:rFonts w:ascii="IRNazanin" w:hAnsi="IRNazanin" w:eastAsia="IRNazanin" w:cs="IRNazanin"/>
          <w:lang w:bidi="fa-IR"/>
          <w:color w:val="111111"/>
          <w:sz w:val="28"/>
          <w:szCs w:val="28"/>
          <w:rtl/>
        </w:rPr>
        <w:t xml:space="preserve">قوله: (و یرجع بکل ذلک علی الغاصب مع جهله).</w:t>
      </w:r>
    </w:p>
    <w:p>
      <w:pPr>
        <w:pStyle w:val="BookText"/>
      </w:pPr>
      <w:r>
        <w:rPr>
          <w:rFonts w:ascii="IRNazanin" w:hAnsi="IRNazanin" w:eastAsia="IRNazanin" w:cs="IRNazanin"/>
          <w:lang w:bidi="fa-IR"/>
          <w:color w:val="111111"/>
          <w:sz w:val="28"/>
          <w:szCs w:val="28"/>
          <w:rtl/>
        </w:rPr>
        <w:t xml:space="preserve">لمکان الغرر و إن کان فی بعضها خلاف سیأتی ذکره إن شاء الله تعالی.</w:t>
      </w:r>
    </w:p>
    <w:p>
      <w:pPr>
        <w:pStyle w:val="BookText"/>
      </w:pPr>
      <w:r>
        <w:rPr>
          <w:rFonts w:ascii="IRNazanin" w:hAnsi="IRNazanin" w:eastAsia="IRNazanin" w:cs="IRNazanin"/>
          <w:lang w:bidi="fa-IR"/>
          <w:color w:val="111111"/>
          <w:sz w:val="28"/>
          <w:szCs w:val="28"/>
          <w:rtl/>
        </w:rPr>
        <w:t xml:space="preserve">قوله: (و یغرم قیمة العین إذا تلفت و لا یرجع).</w:t>
      </w:r>
    </w:p>
    <w:p>
      <w:pPr>
        <w:pStyle w:val="BookText"/>
      </w:pPr>
      <w:r>
        <w:rPr>
          <w:rFonts w:ascii="IRNazanin" w:hAnsi="IRNazanin" w:eastAsia="IRNazanin" w:cs="IRNazanin"/>
          <w:lang w:bidi="fa-IR"/>
          <w:color w:val="111111"/>
          <w:sz w:val="28"/>
          <w:szCs w:val="28"/>
          <w:rtl/>
        </w:rPr>
        <w:t xml:space="preserve">أی:و إن کان جاهلا،لأنه إنما دخل علی کونها مضمونة بالمعنی الذی حققناه،فلا یتحقق له غرور بالنسبة إلیها مع جهله،لکن هذا إنما یستقیم بالنسبة الی ما قابل الثمن،فلو زادت قیمة العین علی الثمن فالأصح رجوعه بالزائد،لدخوله علی أنه فی حکم ما لا عوض له فیتحقق الغرور فیه.</w:t>
      </w:r>
    </w:p>
    <w:p>
      <w:pPr>
        <w:pStyle w:val="BookText"/>
      </w:pPr>
      <w:r>
        <w:rPr>
          <w:rFonts w:ascii="IRNazanin" w:hAnsi="IRNazanin" w:eastAsia="IRNazanin" w:cs="IRNazanin"/>
          <w:lang w:bidi="fa-IR"/>
          <w:color w:val="111111"/>
          <w:sz w:val="28"/>
          <w:szCs w:val="28"/>
          <w:rtl/>
        </w:rPr>
        <w:t xml:space="preserve">قوله: (و کذلک المتزوج من الغاصب لا یرجع بالمهر).</w:t>
      </w:r>
    </w:p>
    <w:p>
      <w:pPr>
        <w:pStyle w:val="BookText"/>
      </w:pPr>
      <w:r>
        <w:rPr>
          <w:rFonts w:ascii="IRNazanin" w:hAnsi="IRNazanin" w:eastAsia="IRNazanin" w:cs="IRNazanin"/>
          <w:lang w:bidi="fa-IR"/>
          <w:color w:val="111111"/>
          <w:sz w:val="28"/>
          <w:szCs w:val="28"/>
          <w:rtl/>
        </w:rPr>
        <w:t xml:space="preserve">لأنه دخل علی وجوب المهر فلا تغریر فیه،لکن لو کان المسمی أقل من مهر المثل ینبغی أن یرجع بالزائد لتحقق الغرور فیه،و أطلق العبارة فی التذکرة کما هنا و إن کان آخر کلامه دالا علی ما قلناه،حیث قال:و الضابط فی هذه المسائل أن ینظر فیما غرمه من ترتیب یده علی الغاصب عن جهل إن شرع فیه علی أن یضمنه لم یرجع به،و إن شرع علی أن لا یضمنه فإن لم یستوف ما یقابله رجع به،و إن استوفاه فقولان للشافعیة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رجوع المشتری بقیمة منفعة استوفاها خلاف).</w:t>
      </w:r>
    </w:p>
    <w:p>
      <w:pPr>
        <w:pStyle w:val="BookText"/>
      </w:pPr>
      <w:r>
        <w:rPr>
          <w:rFonts w:ascii="IRNazanin" w:hAnsi="IRNazanin" w:eastAsia="IRNazanin" w:cs="IRNazanin"/>
          <w:lang w:bidi="fa-IR"/>
          <w:color w:val="111111"/>
          <w:sz w:val="28"/>
          <w:szCs w:val="28"/>
          <w:rtl/>
        </w:rPr>
        <w:t xml:space="preserve">قد سبق بعض المسائل التی حکم فیها بالرجوع مع أنها من هذا القبیل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بنی فقلع بناءه فالأقرب الرجوع بأرش النقص،و لو تعیب فی یده احتمل الرجوع،لأن العقد لا یوجب ضمان الاجراء بخلاف الجملة و عدمه،  کالوطء،و حکایة الخلاف لا تنافی جزمه بأحد الطرفین.و کذا القول فی باقی المنافع کالسکنی،و إتلاف الثمرة المتجددة لا التی کانت وقت البیع،و الولد و اللبن و الصوف کذلک.</w:t>
      </w:r>
    </w:p>
    <w:p>
      <w:pPr>
        <w:pStyle w:val="BookText"/>
      </w:pPr>
      <w:r>
        <w:rPr>
          <w:rFonts w:ascii="IRNazanin" w:hAnsi="IRNazanin" w:eastAsia="IRNazanin" w:cs="IRNazanin"/>
          <w:lang w:bidi="fa-IR"/>
          <w:color w:val="111111"/>
          <w:sz w:val="28"/>
          <w:szCs w:val="28"/>
          <w:rtl/>
        </w:rPr>
        <w:t xml:space="preserve">قوله: (و لو بنی فقلع بناءه فالأقرب الرجوع بأرش النقص).</w:t>
      </w:r>
    </w:p>
    <w:p>
      <w:pPr>
        <w:pStyle w:val="BookText"/>
      </w:pPr>
      <w:r>
        <w:rPr>
          <w:rFonts w:ascii="IRNazanin" w:hAnsi="IRNazanin" w:eastAsia="IRNazanin" w:cs="IRNazanin"/>
          <w:lang w:bidi="fa-IR"/>
          <w:color w:val="111111"/>
          <w:sz w:val="28"/>
          <w:szCs w:val="28"/>
          <w:rtl/>
        </w:rPr>
        <w:t xml:space="preserve">أی:لو بنی المشتری فی المبیع المغصوب جاهلا بالغصب فقلع المالک بناءه فالأقرب أنه یرجع بأرش نقص البناء،و نقص الآلات إن نقصت بالقلع، لأنه دخل علی انتقال المبیع الیه،و جواز التصرفات له من بناء و غیره،فمهما فات من ماله بذلک فهو مستند الی غرور البائع إیاه،و المغرور یرجع علی من غره،و الفائت من ماله هنا هو نقص البناء و الآلات لا اجرة العمال </w:t>
      </w:r>
      <w:r>
        <w:rPr>
          <w:rStyle w:val="FootnoteReference"/>
        </w:rPr>
        <w:footnoteReference w:id="587"/>
      </w:r>
      <w:r>
        <w:rPr>
          <w:rFonts w:ascii="IRNazanin" w:hAnsi="IRNazanin" w:eastAsia="IRNazanin" w:cs="IRNazanin"/>
          <w:lang w:bidi="fa-IR"/>
          <w:color w:val="111111"/>
          <w:sz w:val="28"/>
          <w:szCs w:val="28"/>
          <w:rtl/>
        </w:rPr>
        <w:t xml:space="preserve">لأنها عوض عنه.و یحتمل أن لا رجوع له،لأن ذلک بفعله،و البائع لم یأمره به، و الأصح الأول،للغرور.</w:t>
      </w:r>
    </w:p>
    <w:p>
      <w:pPr>
        <w:pStyle w:val="BookText"/>
      </w:pPr>
      <w:r>
        <w:rPr>
          <w:rFonts w:ascii="IRNazanin" w:hAnsi="IRNazanin" w:eastAsia="IRNazanin" w:cs="IRNazanin"/>
          <w:lang w:bidi="fa-IR"/>
          <w:color w:val="111111"/>
          <w:sz w:val="28"/>
          <w:szCs w:val="28"/>
          <w:rtl/>
        </w:rPr>
        <w:t xml:space="preserve">قوله: (و لو تعیب فی یده احتمل الرجوع،لأن العقد لا یوجب ضمان الاجراء بخلاف الجملة و عدمه).</w:t>
      </w:r>
    </w:p>
    <w:p>
      <w:pPr>
        <w:pStyle w:val="BookText"/>
      </w:pPr>
      <w:r>
        <w:rPr>
          <w:rFonts w:ascii="IRNazanin" w:hAnsi="IRNazanin" w:eastAsia="IRNazanin" w:cs="IRNazanin"/>
          <w:lang w:bidi="fa-IR"/>
          <w:color w:val="111111"/>
          <w:sz w:val="28"/>
          <w:szCs w:val="28"/>
          <w:rtl/>
        </w:rPr>
        <w:t xml:space="preserve">أی:لو تعیب المبیع فی ید المشتری من الغاصب جاهلا فغرمه المالک الأرش احتمل أن له الرجوع علی الغاصب بما غرمه أرشا،لأنه دخل علی أن المضمون علیه هو الجملة دون الاجزاء،لعدم مقابلتها بالثمن،إنما المقابل به هو المجموع.</w:t>
      </w:r>
    </w:p>
    <w:p>
      <w:pPr>
        <w:pStyle w:val="BookText"/>
      </w:pPr>
      <w:r>
        <w:rPr>
          <w:rFonts w:ascii="IRNazanin" w:hAnsi="IRNazanin" w:eastAsia="IRNazanin" w:cs="IRNazanin"/>
          <w:lang w:bidi="fa-IR"/>
          <w:color w:val="111111"/>
          <w:sz w:val="28"/>
          <w:szCs w:val="28"/>
          <w:rtl/>
        </w:rPr>
        <w:t xml:space="preserve">و لهذا لو تعیب المبیع فی ید البائع قبل القبض لم تکن للمشتری المطالبة بالأرش عند جماعة،بل إما أن یرضی به کذلک أو یفسخ،و لو قسطت اجزاء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نقصان الولادة لا ینجبر بالولد،لأنه زیادة جدیدة. و لو غصب فحلا فأنزاه علی الأنثی فالولد لصاحبها و إن کانت للغاصب،و علیه الأجرة علی رأی  الثمن علی اجزاء المبیع لکان له أن یرجع بقسط الفائت من الثمن،و قد سبق فی کتاب البیع أن الأصح خلاف هذا.</w:t>
      </w:r>
    </w:p>
    <w:p>
      <w:pPr>
        <w:pStyle w:val="BookText"/>
      </w:pPr>
      <w:r>
        <w:rPr>
          <w:rFonts w:ascii="IRNazanin" w:hAnsi="IRNazanin" w:eastAsia="IRNazanin" w:cs="IRNazanin"/>
          <w:lang w:bidi="fa-IR"/>
          <w:color w:val="111111"/>
          <w:sz w:val="28"/>
          <w:szCs w:val="28"/>
          <w:rtl/>
        </w:rPr>
        <w:t xml:space="preserve">و یحتمل عدم الرجوع،و هو الأقوی،لضمان الأجزاء فإنها مقابلة باجزاء الثمن،و لهذا نقول فی المسألة المذکورة:للمشتری المطالبة بالأرش،فعلی هذا لو کان الأرش الذی أغرمه المالک للمشتری فی مسألة الکتاب بقدر قسط ذلک الجزء من الثمن فلا رجوع له به،و إن زاد فالأصح رجوعه بالزائد کما فی الجملة.</w:t>
      </w:r>
    </w:p>
    <w:p>
      <w:pPr>
        <w:pStyle w:val="BookText"/>
      </w:pPr>
      <w:r>
        <w:rPr>
          <w:rFonts w:ascii="IRNazanin" w:hAnsi="IRNazanin" w:eastAsia="IRNazanin" w:cs="IRNazanin"/>
          <w:lang w:bidi="fa-IR"/>
          <w:color w:val="111111"/>
          <w:sz w:val="28"/>
          <w:szCs w:val="28"/>
          <w:rtl/>
        </w:rPr>
        <w:t xml:space="preserve">قوله: (و نقصان الولادة لا ینجبر بالولد،لأنه زیادة جدیدة).</w:t>
      </w:r>
    </w:p>
    <w:p>
      <w:pPr>
        <w:pStyle w:val="BookText"/>
      </w:pPr>
      <w:r>
        <w:rPr>
          <w:rFonts w:ascii="IRNazanin" w:hAnsi="IRNazanin" w:eastAsia="IRNazanin" w:cs="IRNazanin"/>
          <w:lang w:bidi="fa-IR"/>
          <w:color w:val="111111"/>
          <w:sz w:val="28"/>
          <w:szCs w:val="28"/>
          <w:rtl/>
        </w:rPr>
        <w:t xml:space="preserve">و هی غیر مجانسة للفائت لیتم ذلک علی رأیه.</w:t>
      </w:r>
    </w:p>
    <w:p>
      <w:pPr>
        <w:pStyle w:val="BookText"/>
      </w:pPr>
      <w:r>
        <w:rPr>
          <w:rFonts w:ascii="IRNazanin" w:hAnsi="IRNazanin" w:eastAsia="IRNazanin" w:cs="IRNazanin"/>
          <w:lang w:bidi="fa-IR"/>
          <w:color w:val="111111"/>
          <w:sz w:val="28"/>
          <w:szCs w:val="28"/>
          <w:rtl/>
        </w:rPr>
        <w:t xml:space="preserve">قوله: (و لو غصب فحلا فأنزاه علی الأنثی فالولد لصاحبها و إن کانت للغاصب).</w:t>
      </w:r>
    </w:p>
    <w:p>
      <w:pPr>
        <w:pStyle w:val="BookText"/>
      </w:pPr>
      <w:r>
        <w:rPr>
          <w:rFonts w:ascii="IRNazanin" w:hAnsi="IRNazanin" w:eastAsia="IRNazanin" w:cs="IRNazanin"/>
          <w:lang w:bidi="fa-IR"/>
          <w:color w:val="111111"/>
          <w:sz w:val="28"/>
          <w:szCs w:val="28"/>
          <w:rtl/>
        </w:rPr>
        <w:t xml:space="preserve">لأن الولد نماؤها،و الظاهر أن هذا الحکم مجمع علیه و إن ورد علیه أن الولد منی الفحل،فلا یکاد یوجد الفرق بینه و بین الحب إذا نبت فی أرض الغیر.</w:t>
      </w:r>
    </w:p>
    <w:p>
      <w:pPr>
        <w:pStyle w:val="BookText"/>
      </w:pPr>
      <w:r>
        <w:rPr>
          <w:rFonts w:ascii="IRNazanin" w:hAnsi="IRNazanin" w:eastAsia="IRNazanin" w:cs="IRNazanin"/>
          <w:lang w:bidi="fa-IR"/>
          <w:color w:val="111111"/>
          <w:sz w:val="28"/>
          <w:szCs w:val="28"/>
          <w:rtl/>
        </w:rPr>
        <w:t xml:space="preserve">قوله: (و علیه الأجرة علی رأی).</w:t>
      </w:r>
    </w:p>
    <w:p>
      <w:pPr>
        <w:pStyle w:val="BookText"/>
      </w:pPr>
      <w:r>
        <w:rPr>
          <w:rFonts w:ascii="IRNazanin" w:hAnsi="IRNazanin" w:eastAsia="IRNazanin" w:cs="IRNazanin"/>
          <w:lang w:bidi="fa-IR"/>
          <w:color w:val="111111"/>
          <w:sz w:val="28"/>
          <w:szCs w:val="28"/>
          <w:rtl/>
        </w:rPr>
        <w:t xml:space="preserve">قال الشیخ:لا أجرة،للنهی عن عسب </w:t>
      </w:r>
      <w:r>
        <w:rPr>
          <w:rStyle w:val="FootnoteReference"/>
        </w:rPr>
        <w:footnoteReference w:id="588"/>
      </w:r>
      <w:r>
        <w:rPr>
          <w:rFonts w:ascii="IRNazanin" w:hAnsi="IRNazanin" w:eastAsia="IRNazanin" w:cs="IRNazanin"/>
          <w:lang w:bidi="fa-IR"/>
          <w:color w:val="111111"/>
          <w:sz w:val="28"/>
          <w:szCs w:val="28"/>
          <w:rtl/>
        </w:rPr>
        <w:t xml:space="preserve">الفحل </w:t>
      </w:r>
      <w:r>
        <w:rPr>
          <w:rStyle w:val="FootnoteReference"/>
        </w:rPr>
        <w:footnoteReference w:id="589"/>
      </w:r>
      <w:r>
        <w:rPr>
          <w:rFonts w:ascii="IRNazanin" w:hAnsi="IRNazanin" w:eastAsia="IRNazanin" w:cs="IRNazanin"/>
          <w:lang w:bidi="fa-IR"/>
          <w:color w:val="111111"/>
          <w:sz w:val="28"/>
          <w:szCs w:val="28"/>
          <w:rtl/>
        </w:rPr>
        <w:t xml:space="preserve">.و هو ضعیف،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الأرش لو نقص بالضراب،و لا تتداخل الأجرة و الأرش،فلو هزلت الدابة لزمه الأمران و إن کان النقص بغیر الاستعمال.و فوائد المغصوب للمالک أعیانا کانت کالولد و الثمرة،أو منافع کسکنی الدار مضمونة علی الغاصب.</w:t>
      </w:r>
    </w:p>
    <w:p>
      <w:pPr>
        <w:pStyle w:val="BookText"/>
      </w:pPr>
      <w:r>
        <w:rPr>
          <w:rFonts w:ascii="IRNazanin" w:hAnsi="IRNazanin" w:eastAsia="IRNazanin" w:cs="IRNazanin"/>
          <w:lang w:bidi="fa-IR"/>
          <w:color w:val="111111"/>
          <w:sz w:val="28"/>
          <w:szCs w:val="28"/>
          <w:rtl/>
        </w:rPr>
        <w:t xml:space="preserve">و لا یملک المشتری ما یقبضه بالبیع الفاسد،و یضمنه ما یتجدد من منافعه،الأعیان أو غیرها مع جهل البائع أو علمه مع الاستیفاء،و بدونه  لأنها منفعة مقصودة محللة،و النهی إما عن بیع ماءه أو هو علی الکراهیة.</w:t>
      </w:r>
    </w:p>
    <w:p>
      <w:pPr>
        <w:pStyle w:val="BookText"/>
      </w:pPr>
      <w:r>
        <w:rPr>
          <w:rFonts w:ascii="Amiri" w:hAnsi="Amiri" w:eastAsia="Amiri" w:cs="Amiri"/>
          <w:lang w:bidi="ar-SA"/>
          <w:color w:val="111111"/>
          <w:sz w:val="28"/>
          <w:szCs w:val="28"/>
          <w:rtl/>
        </w:rPr>
        <w:t xml:space="preserve">قوله: (و الأرش لو نقض بالضراب،و لا تتداخل الأجرة و الأرش،فلو هزلت الدابة لزمه الأمران).</w:t>
      </w:r>
    </w:p>
    <w:p>
      <w:pPr>
        <w:pStyle w:val="BookText"/>
      </w:pPr>
      <w:r>
        <w:rPr>
          <w:rFonts w:ascii="IRNazanin" w:hAnsi="IRNazanin" w:eastAsia="IRNazanin" w:cs="IRNazanin"/>
          <w:lang w:bidi="fa-IR"/>
          <w:color w:val="111111"/>
          <w:sz w:val="28"/>
          <w:szCs w:val="28"/>
          <w:rtl/>
        </w:rPr>
        <w:t xml:space="preserve">لأن کل واحد منهما فی مقابل شیء غیر الآخر </w:t>
      </w:r>
      <w:r>
        <w:rPr>
          <w:rStyle w:val="FootnoteReference"/>
        </w:rPr>
        <w:footnoteReference w:id="590"/>
      </w:r>
      <w:r>
        <w:rPr>
          <w:rFonts w:ascii="IRNazanin" w:hAnsi="IRNazanin" w:eastAsia="IRNazanin" w:cs="IRNazanin"/>
          <w:lang w:bidi="fa-IR"/>
          <w:color w:val="111111"/>
          <w:sz w:val="28"/>
          <w:szCs w:val="28"/>
          <w:rtl/>
        </w:rPr>
        <w:t xml:space="preserve">،و یجیء الاحتمال السابق فی أول الباب من وجوب أکثر الأمرین لو کان النقص بسبب الاستعمال.</w:t>
      </w:r>
    </w:p>
    <w:p>
      <w:pPr>
        <w:pStyle w:val="BookText"/>
      </w:pPr>
      <w:r>
        <w:rPr>
          <w:rFonts w:ascii="IRNazanin" w:hAnsi="IRNazanin" w:eastAsia="IRNazanin" w:cs="IRNazanin"/>
          <w:lang w:bidi="fa-IR"/>
          <w:color w:val="111111"/>
          <w:sz w:val="28"/>
          <w:szCs w:val="28"/>
          <w:rtl/>
        </w:rPr>
        <w:t xml:space="preserve">قوله: (و إن کان النقص بغیر الاستعمال).</w:t>
      </w:r>
    </w:p>
    <w:p>
      <w:pPr>
        <w:pStyle w:val="BookText"/>
      </w:pPr>
      <w:r>
        <w:rPr>
          <w:rFonts w:ascii="IRNazanin" w:hAnsi="IRNazanin" w:eastAsia="IRNazanin" w:cs="IRNazanin"/>
          <w:lang w:bidi="fa-IR"/>
          <w:color w:val="111111"/>
          <w:sz w:val="28"/>
          <w:szCs w:val="28"/>
          <w:rtl/>
        </w:rPr>
        <w:t xml:space="preserve">هو وصلی لما قبله و لیس علی ما ینبغی،لأن حقه أن یکون الفرد الأخفی،و الأخفی هنا هو ما إذا کان النقص بالاستعمال،لاحتمال التداخل و إن کان ضعیفا،بخلاف ما إذا لم یکن بالاستعمال فإنه لا تداخل وجها واحدا.</w:t>
      </w:r>
    </w:p>
    <w:p>
      <w:pPr>
        <w:pStyle w:val="BookText"/>
      </w:pPr>
      <w:r>
        <w:rPr>
          <w:rFonts w:ascii="IRNazanin" w:hAnsi="IRNazanin" w:eastAsia="IRNazanin" w:cs="IRNazanin"/>
          <w:lang w:bidi="fa-IR"/>
          <w:color w:val="111111"/>
          <w:sz w:val="28"/>
          <w:szCs w:val="28"/>
          <w:rtl/>
        </w:rPr>
        <w:t xml:space="preserve">قوله: (و لا یملک المشتری ما یقبضه بالبیع الفاسد).</w:t>
      </w:r>
    </w:p>
    <w:p>
      <w:pPr>
        <w:pStyle w:val="BookText"/>
      </w:pPr>
      <w:r>
        <w:rPr>
          <w:rFonts w:ascii="IRNazanin" w:hAnsi="IRNazanin" w:eastAsia="IRNazanin" w:cs="IRNazanin"/>
          <w:lang w:bidi="fa-IR"/>
          <w:color w:val="111111"/>
          <w:sz w:val="28"/>
          <w:szCs w:val="28"/>
          <w:rtl/>
        </w:rPr>
        <w:t xml:space="preserve">هذه مذکورة هنا استطرادا،و قد سبق فی البیع بعض أحکام المبیع فاسدا.</w:t>
      </w:r>
    </w:p>
    <w:p>
      <w:pPr>
        <w:pStyle w:val="BookText"/>
      </w:pPr>
      <w:r>
        <w:rPr>
          <w:rFonts w:ascii="IRNazanin" w:hAnsi="IRNazanin" w:eastAsia="IRNazanin" w:cs="IRNazanin"/>
          <w:lang w:bidi="fa-IR"/>
          <w:color w:val="111111"/>
          <w:sz w:val="28"/>
          <w:szCs w:val="28"/>
          <w:rtl/>
        </w:rPr>
        <w:t xml:space="preserve">قوله: (و یضمنه و ما یتجدد من منافعه،الأعیان أو غیرها،مع جهل البائع أو علمه،مع الاستیفاء و بدونه علی اشکال).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إشکال..</w:t>
      </w:r>
    </w:p>
    <w:p>
      <w:pPr>
        <w:pStyle w:val="BookText"/>
      </w:pPr>
      <w:r>
        <w:rPr>
          <w:rFonts w:ascii="IRNazanin" w:hAnsi="IRNazanin" w:eastAsia="IRNazanin" w:cs="IRNazanin"/>
          <w:lang w:bidi="fa-IR"/>
          <w:color w:val="111111"/>
          <w:sz w:val="28"/>
          <w:szCs w:val="28"/>
          <w:rtl/>
        </w:rPr>
        <w:t xml:space="preserve">لا ریب فی أن البیع الفاسد مضمون،لأن کل عقد یضمن بصحیحه یضمن بفاسده،و ذلک لأنه إنما دخل علی تملک العین فی مقابل الثمن،فإذا کان العقد غیر مملک وجب رد کل من العوضین الی مالکه،فلو تعذر وجب بدله من المثل و القیمة،لامتناع فوات العین و ما جعلت فی مقابله.</w:t>
      </w:r>
    </w:p>
    <w:p>
      <w:pPr>
        <w:pStyle w:val="BookText"/>
      </w:pPr>
      <w:r>
        <w:rPr>
          <w:rFonts w:ascii="IRNazanin" w:hAnsi="IRNazanin" w:eastAsia="IRNazanin" w:cs="IRNazanin"/>
          <w:lang w:bidi="fa-IR"/>
          <w:color w:val="111111"/>
          <w:sz w:val="28"/>
          <w:szCs w:val="28"/>
          <w:rtl/>
        </w:rPr>
        <w:t xml:space="preserve">فإن قیل:قد کان الواجب أن یکون المضمون ما قابل الثمن دون الزائد، لأنه بغیر مقابل علی تقدیر الصحة،و الضمان بالفاسد علی نحو الضمان بالصحیح.</w:t>
      </w:r>
    </w:p>
    <w:p>
      <w:pPr>
        <w:pStyle w:val="BookText"/>
      </w:pPr>
      <w:r>
        <w:rPr>
          <w:rFonts w:ascii="IRNazanin" w:hAnsi="IRNazanin" w:eastAsia="IRNazanin" w:cs="IRNazanin"/>
          <w:lang w:bidi="fa-IR"/>
          <w:color w:val="111111"/>
          <w:sz w:val="28"/>
          <w:szCs w:val="28"/>
          <w:rtl/>
        </w:rPr>
        <w:t xml:space="preserve">قلنا:لما کان المجموع فی مقابله:المجموع،و فاتت المقابلة بفساد العقد کان کل منهما مضمونا بجمیع اجزائه،نظرا الی مقتضی المقابلة،و لیس هذا کالغاصب لکونه غارا،و هو مؤاخذ بأشق الأحوال بخلاف البائع هنا.</w:t>
      </w:r>
    </w:p>
    <w:p>
      <w:pPr>
        <w:pStyle w:val="BookText"/>
      </w:pPr>
      <w:r>
        <w:rPr>
          <w:rFonts w:ascii="IRNazanin" w:hAnsi="IRNazanin" w:eastAsia="IRNazanin" w:cs="IRNazanin"/>
          <w:lang w:bidi="fa-IR"/>
          <w:color w:val="111111"/>
          <w:sz w:val="28"/>
          <w:szCs w:val="28"/>
          <w:rtl/>
        </w:rPr>
        <w:t xml:space="preserve">إذا تقرر هذا،فلا تفاوت فی کون المتجدد فی المبیع عینا کالولد أو منفعة کسکنی الدار،و لا فی کون البائع عالما بالفساد أو جاهلا،و لا بین أن یستوفی المشتری فاسد المنفعة و عدمه،علی اشکال فی بعض الصور،و هو ما إذا علم البائع بفساد البیع و لم یستوف المشتری المنفعة.</w:t>
      </w:r>
    </w:p>
    <w:p>
      <w:pPr>
        <w:pStyle w:val="BookText"/>
      </w:pPr>
      <w:r>
        <w:rPr>
          <w:rFonts w:ascii="IRNazanin" w:hAnsi="IRNazanin" w:eastAsia="IRNazanin" w:cs="IRNazanin"/>
          <w:lang w:bidi="fa-IR"/>
          <w:color w:val="111111"/>
          <w:sz w:val="28"/>
          <w:szCs w:val="28"/>
          <w:rtl/>
        </w:rPr>
        <w:t xml:space="preserve">و منشأ الاشکال حینئذ:من أن الأصل مضمون فکذا الفرع،و لعموم:</w:t>
      </w:r>
    </w:p>
    <w:p>
      <w:pPr>
        <w:pStyle w:val="BookText"/>
      </w:pPr>
      <w:r>
        <w:rPr>
          <w:rFonts w:ascii="IRNazanin" w:hAnsi="IRNazanin" w:eastAsia="IRNazanin" w:cs="IRNazanin"/>
          <w:lang w:bidi="fa-IR"/>
          <w:color w:val="111111"/>
          <w:sz w:val="28"/>
          <w:szCs w:val="28"/>
          <w:rtl/>
        </w:rPr>
        <w:t xml:space="preserve">«علی الید ما أخذت حتی تؤدی» </w:t>
      </w:r>
      <w:r>
        <w:rPr>
          <w:rStyle w:val="FootnoteReference"/>
        </w:rPr>
        <w:footnoteReference w:id="591"/>
      </w:r>
      <w:r>
        <w:rPr>
          <w:rFonts w:ascii="IRNazanin" w:hAnsi="IRNazanin" w:eastAsia="IRNazanin" w:cs="IRNazanin"/>
          <w:lang w:bidi="fa-IR"/>
          <w:color w:val="111111"/>
          <w:sz w:val="28"/>
          <w:szCs w:val="28"/>
          <w:rtl/>
        </w:rPr>
        <w:t xml:space="preserve">،و لأنه إنما قبضها لمصلحة نفسه لا لمصلحة البائع،و لأن إثبات یده بغیر استحقاق،لأن الاستحقاق إنما هو علی تقدیر صحة البیع و هی منتفیة.</w:t>
      </w:r>
    </w:p>
    <w:p>
      <w:pPr>
        <w:pStyle w:val="BookText"/>
      </w:pPr>
      <w:r>
        <w:rPr>
          <w:rFonts w:ascii="IRNazanin" w:hAnsi="IRNazanin" w:eastAsia="IRNazanin" w:cs="IRNazanin"/>
          <w:lang w:bidi="fa-IR"/>
          <w:color w:val="111111"/>
          <w:sz w:val="28"/>
          <w:szCs w:val="28"/>
          <w:rtl/>
        </w:rPr>
        <w:t xml:space="preserve">و من أن علم المالک بفساد البیع،و عدم المطالبة دلیل علی رضاه بکون العین فی ید المشتری،و یضعف بأن السکوت أعم من الرضی،و بلزوم مثله فی أصل البیع لو علم بالفساد.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یزداد من قیمته لزیادة صفة فیه فإن تلف فی یده ضمن العین بأعلی القیم من حین القبض الی حین التلف إن لم یکن مثلیا. و لو اشتری من الغاصب عالما فاستعاد المالک العین لم یکن له الرجوع بالثمن،و لو قیل:یرجع مع وجود عین الثمن کان  و علی ما یظهر من کلام الشارح </w:t>
      </w:r>
      <w:r>
        <w:rPr>
          <w:rStyle w:val="FootnoteReference"/>
        </w:rPr>
        <w:footnoteReference w:id="592"/>
      </w:r>
      <w:r>
        <w:rPr>
          <w:rFonts w:ascii="IRNazanin" w:hAnsi="IRNazanin" w:eastAsia="IRNazanin" w:cs="IRNazanin"/>
          <w:lang w:bidi="fa-IR"/>
          <w:color w:val="111111"/>
          <w:sz w:val="28"/>
          <w:szCs w:val="28"/>
          <w:rtl/>
        </w:rPr>
        <w:t xml:space="preserve">الفاضل فالإشکال فی المنافع التی لم یستوفها المشتری،سواء علم البائع بالفساد،أم لا.و منشأ الاشکال حینئذ مما ذکر،و من أنها لم تقبض بالبیع الفاسد و لا بالغصب،و حصر الضمان فیهما ممنوع،ثم رجع الثانی بأن مال الغیر تجدد فی یده بغیر فعله فکان کالثوب یطیر بالریح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أقول:وجه الشبه غیر ظاهر،لأن وضع المشتری یده علی الأصل و المنافع باختیاره علی انها له فلا یتم ما ذکره،و القول بالضمان لا یخلو من قوة.</w:t>
      </w:r>
    </w:p>
    <w:p>
      <w:pPr>
        <w:pStyle w:val="BookText"/>
      </w:pPr>
      <w:r>
        <w:rPr>
          <w:rFonts w:ascii="IRNazanin" w:hAnsi="IRNazanin" w:eastAsia="IRNazanin" w:cs="IRNazanin"/>
          <w:lang w:bidi="fa-IR"/>
          <w:color w:val="111111"/>
          <w:sz w:val="28"/>
          <w:szCs w:val="28"/>
          <w:rtl/>
        </w:rPr>
        <w:t xml:space="preserve">قوله: (و ما یزداد من قیمته لزیادة صفة فیه).</w:t>
      </w:r>
    </w:p>
    <w:p>
      <w:pPr>
        <w:pStyle w:val="BookText"/>
      </w:pPr>
      <w:r>
        <w:rPr>
          <w:rFonts w:ascii="IRNazanin" w:hAnsi="IRNazanin" w:eastAsia="IRNazanin" w:cs="IRNazanin"/>
          <w:lang w:bidi="fa-IR"/>
          <w:color w:val="111111"/>
          <w:sz w:val="28"/>
          <w:szCs w:val="28"/>
          <w:rtl/>
        </w:rPr>
        <w:t xml:space="preserve">أی:مضمون،فهو معطوف علی ما قبله،و وجه الضمان تبعیة الأصل لکونه جزء أو فی حکم الجزء کالسمن و تعلم الصنعة.</w:t>
      </w:r>
    </w:p>
    <w:p>
      <w:pPr>
        <w:pStyle w:val="BookText"/>
      </w:pPr>
      <w:r>
        <w:rPr>
          <w:rFonts w:ascii="IRNazanin" w:hAnsi="IRNazanin" w:eastAsia="IRNazanin" w:cs="IRNazanin"/>
          <w:lang w:bidi="fa-IR"/>
          <w:color w:val="111111"/>
          <w:sz w:val="28"/>
          <w:szCs w:val="28"/>
          <w:rtl/>
        </w:rPr>
        <w:t xml:space="preserve">قوله: (فإن تلف فی یده ضمن العین بأعلی القیم من حین القبض الی حین التلف إن لم یکن مثلیا).</w:t>
      </w:r>
    </w:p>
    <w:p>
      <w:pPr>
        <w:pStyle w:val="BookText"/>
      </w:pPr>
      <w:r>
        <w:rPr>
          <w:rFonts w:ascii="IRNazanin" w:hAnsi="IRNazanin" w:eastAsia="IRNazanin" w:cs="IRNazanin"/>
          <w:lang w:bidi="fa-IR"/>
          <w:color w:val="111111"/>
          <w:sz w:val="28"/>
          <w:szCs w:val="28"/>
          <w:rtl/>
        </w:rPr>
        <w:t xml:space="preserve">الأصح أنه یضمن قیمته حین التلف و قد سبق ما یصلح بیانا له.</w:t>
      </w:r>
    </w:p>
    <w:p>
      <w:pPr>
        <w:pStyle w:val="BookText"/>
      </w:pPr>
      <w:r>
        <w:rPr>
          <w:rFonts w:ascii="IRNazanin" w:hAnsi="IRNazanin" w:eastAsia="IRNazanin" w:cs="IRNazanin"/>
          <w:lang w:bidi="fa-IR"/>
          <w:color w:val="111111"/>
          <w:sz w:val="28"/>
          <w:szCs w:val="28"/>
          <w:rtl/>
        </w:rPr>
        <w:t xml:space="preserve">قوله: (و لو اشتری من الغاصب عالما فاستعاد المالک العین لم یکن له الرجوع بالثمن،و لو قیل:یرجع مع وجود عین الثمن کان حسنا).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حسنا، و للمالک الرجوع علی من شاء مع تلف العین.</w:t>
      </w:r>
    </w:p>
    <w:p>
      <w:pPr>
        <w:pStyle w:val="BookText"/>
      </w:pPr>
      <w:r>
        <w:rPr>
          <w:rFonts w:ascii="IRNazanin" w:hAnsi="IRNazanin" w:eastAsia="IRNazanin" w:cs="IRNazanin"/>
          <w:lang w:bidi="fa-IR"/>
          <w:color w:val="111111"/>
          <w:sz w:val="28"/>
          <w:szCs w:val="28"/>
          <w:rtl/>
        </w:rPr>
        <w:t xml:space="preserve">و یستقر الضمان علی المشتری،و مع الجهل علی الغاصب، و یرجع المشتری الجاهل علی الغاصب بما یغترمه مما لیس فی مقابلته نفع کالنفقة،و العمارة،و قیمة الولد لو غرمه المالک،و فی رجوعه بما حصل له نفع فی مقابلته کسکنی الدار،و ثمرة الشجرة،و قیمة اللبن نظر ینشأ:</w:t>
      </w:r>
    </w:p>
    <w:p>
      <w:pPr>
        <w:pStyle w:val="BookText"/>
      </w:pPr>
      <w:r>
        <w:rPr>
          <w:rFonts w:ascii="IRNazanin" w:hAnsi="IRNazanin" w:eastAsia="IRNazanin" w:cs="IRNazanin"/>
          <w:lang w:bidi="fa-IR"/>
          <w:color w:val="111111"/>
          <w:sz w:val="28"/>
          <w:szCs w:val="28"/>
          <w:rtl/>
        </w:rPr>
        <w:t xml:space="preserve">من ضعف المباشرة بالغرور،و من أولویة المباشرة.  أی:لو اشتری من الغاصب العین المغصوبة عالما بالغصب،فهذه من تتمة الأحکام السابقة،فإن السابق هو ذکر أحکام الجاریة و بعض آخر، و الأصح أن عین الثمن مع وجودها یرجع بها،و مع تلفها یحتمل الرجوع لو لا أن المصنف نقل فیه الإجماع فی التذکرة.</w:t>
      </w:r>
    </w:p>
    <w:p>
      <w:pPr>
        <w:pStyle w:val="BookText"/>
      </w:pPr>
      <w:r>
        <w:rPr>
          <w:rFonts w:ascii="IRNazanin" w:hAnsi="IRNazanin" w:eastAsia="IRNazanin" w:cs="IRNazanin"/>
          <w:lang w:bidi="fa-IR"/>
          <w:color w:val="111111"/>
          <w:sz w:val="28"/>
          <w:szCs w:val="28"/>
          <w:rtl/>
        </w:rPr>
        <w:t xml:space="preserve">قوله: (و مع الجهل علی الغاصب).</w:t>
      </w:r>
    </w:p>
    <w:p>
      <w:pPr>
        <w:pStyle w:val="BookText"/>
      </w:pPr>
      <w:r>
        <w:rPr>
          <w:rFonts w:ascii="IRNazanin" w:hAnsi="IRNazanin" w:eastAsia="IRNazanin" w:cs="IRNazanin"/>
          <w:lang w:bidi="fa-IR"/>
          <w:color w:val="111111"/>
          <w:sz w:val="28"/>
          <w:szCs w:val="28"/>
          <w:rtl/>
        </w:rPr>
        <w:t xml:space="preserve">إنما یستقر علی الغاصب مع الجهل ما زاد علی الثمن،أما مقدار الثمن فإنه علی المشتری و یرجع بالثمن.</w:t>
      </w:r>
    </w:p>
    <w:p>
      <w:pPr>
        <w:pStyle w:val="BookText"/>
      </w:pPr>
      <w:r>
        <w:rPr>
          <w:rFonts w:ascii="IRNazanin" w:hAnsi="IRNazanin" w:eastAsia="IRNazanin" w:cs="IRNazanin"/>
          <w:lang w:bidi="fa-IR"/>
          <w:color w:val="111111"/>
          <w:sz w:val="28"/>
          <w:szCs w:val="28"/>
          <w:rtl/>
        </w:rPr>
        <w:t xml:space="preserve">قوله: (و یرجع المشتری الجاهل علی الغاصب بما یغرم مما لیس فی مقابلته نفع کالنفقة،و العمارة،و قیمة الولد لو غرمه المالک).</w:t>
      </w:r>
    </w:p>
    <w:p>
      <w:pPr>
        <w:pStyle w:val="BookText"/>
      </w:pPr>
      <w:r>
        <w:rPr>
          <w:rFonts w:ascii="IRNazanin" w:hAnsi="IRNazanin" w:eastAsia="IRNazanin" w:cs="IRNazanin"/>
          <w:lang w:bidi="fa-IR"/>
          <w:color w:val="111111"/>
          <w:sz w:val="28"/>
          <w:szCs w:val="28"/>
          <w:rtl/>
        </w:rPr>
        <w:t xml:space="preserve">لأن فوات ذلک کله بتغریره،و فی الحقیقة لا فرق بین هذه الأمور و ما سبق من بنائه إذا قلع.</w:t>
      </w:r>
    </w:p>
    <w:p>
      <w:pPr>
        <w:pStyle w:val="BookText"/>
      </w:pPr>
      <w:r>
        <w:rPr>
          <w:rFonts w:ascii="IRNazanin" w:hAnsi="IRNazanin" w:eastAsia="IRNazanin" w:cs="IRNazanin"/>
          <w:lang w:bidi="fa-IR"/>
          <w:color w:val="111111"/>
          <w:sz w:val="28"/>
          <w:szCs w:val="28"/>
          <w:rtl/>
        </w:rPr>
        <w:t xml:space="preserve">قوله: (و فی رجوعه بما حصل له نفع فی مقابلته کسکنی الدار، و ثمرة الشجرة،و قیمة اللبن نظر ینشأ:من ضعف المباشرة بالغرور،و من أولویة المباشر).</w:t>
      </w:r>
    </w:p>
    <w:p>
      <w:pPr>
        <w:pStyle w:val="BookText"/>
      </w:pPr>
      <w:r>
        <w:rPr>
          <w:rFonts w:ascii="IRNazanin" w:hAnsi="IRNazanin" w:eastAsia="IRNazanin" w:cs="IRNazanin"/>
          <w:lang w:bidi="fa-IR"/>
          <w:color w:val="111111"/>
          <w:sz w:val="28"/>
          <w:szCs w:val="28"/>
          <w:rtl/>
        </w:rPr>
        <w:t xml:space="preserve">الأصح رجوعه بذلک،لأن المباشرة ضعیفة بالغرور و السبب أقوی.</w:t>
      </w:r>
    </w:p>
    <w:p>
      <w:pPr>
        <w:pStyle w:val="BookText"/>
      </w:pPr>
      <w:r>
        <w:rPr>
          <w:rFonts w:ascii="IRNazanin" w:hAnsi="IRNazanin" w:eastAsia="IRNazanin" w:cs="IRNazanin"/>
          <w:lang w:bidi="fa-IR"/>
          <w:color w:val="111111"/>
          <w:sz w:val="28"/>
          <w:szCs w:val="28"/>
          <w:rtl/>
        </w:rPr>
        <w:t xml:space="preserve">فرع:لو اشترک جماعة فی وضع الید علی شیء واحد،و تصرفوا به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زرع الأرض المغصوبة أو غرسها فللمالک القلع مجانا و إن قرب الحصاد،و لا یملکه المالک بل هو للغاصب،و کذا النماء و علیه أجرة الأرش و طم الحفر و الأرش. و لو بذل صاحب الغرس قیمة الأرش أو بالعکس لم یجب القبول.  جمیعا فالظاهر أن علی کل واحد منهم ما یقتضیه التقسیط.</w:t>
      </w:r>
    </w:p>
    <w:p>
      <w:pPr>
        <w:pStyle w:val="BookText"/>
      </w:pPr>
      <w:r>
        <w:rPr>
          <w:rFonts w:ascii="IRNazanin" w:hAnsi="IRNazanin" w:eastAsia="IRNazanin" w:cs="IRNazanin"/>
          <w:lang w:bidi="fa-IR"/>
          <w:color w:val="111111"/>
          <w:sz w:val="28"/>
          <w:szCs w:val="28"/>
          <w:rtl/>
        </w:rPr>
        <w:t xml:space="preserve">قوله: (و لو زرع الأرض المغصوبة أو غرسها فللمالک القلع مجانا و إن قرب الحصاد).</w:t>
      </w:r>
    </w:p>
    <w:p>
      <w:pPr>
        <w:pStyle w:val="BookText"/>
      </w:pPr>
      <w:r>
        <w:rPr>
          <w:rFonts w:ascii="IRNazanin" w:hAnsi="IRNazanin" w:eastAsia="IRNazanin" w:cs="IRNazanin"/>
          <w:lang w:bidi="fa-IR"/>
          <w:color w:val="111111"/>
          <w:sz w:val="28"/>
          <w:szCs w:val="28"/>
          <w:rtl/>
        </w:rPr>
        <w:t xml:space="preserve">لما روی من أنه:«لیس لعرق ظالم حق»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یملکه المالک بل هو للغاصب،و کذا النماء).</w:t>
      </w:r>
    </w:p>
    <w:p>
      <w:pPr>
        <w:pStyle w:val="BookText"/>
      </w:pPr>
      <w:r>
        <w:rPr>
          <w:rFonts w:ascii="IRNazanin" w:hAnsi="IRNazanin" w:eastAsia="IRNazanin" w:cs="IRNazanin"/>
          <w:lang w:bidi="fa-IR"/>
          <w:color w:val="111111"/>
          <w:sz w:val="28"/>
          <w:szCs w:val="28"/>
          <w:rtl/>
        </w:rPr>
        <w:t xml:space="preserve">قال ابن الجنید:إنه یملکه </w:t>
      </w:r>
      <w:r>
        <w:rPr>
          <w:rStyle w:val="FootnoteReference"/>
        </w:rPr>
        <w:footnoteReference w:id="595"/>
      </w:r>
      <w:r>
        <w:rPr>
          <w:rFonts w:ascii="IRNazanin" w:hAnsi="IRNazanin" w:eastAsia="IRNazanin" w:cs="IRNazanin"/>
          <w:lang w:bidi="fa-IR"/>
          <w:color w:val="111111"/>
          <w:sz w:val="28"/>
          <w:szCs w:val="28"/>
          <w:rtl/>
        </w:rPr>
        <w:t xml:space="preserve">تعویلا علی حدیث </w:t>
      </w:r>
      <w:r>
        <w:rPr>
          <w:rStyle w:val="FootnoteReference"/>
        </w:rPr>
        <w:footnoteReference w:id="596"/>
      </w:r>
      <w:r>
        <w:rPr>
          <w:rFonts w:ascii="IRNazanin" w:hAnsi="IRNazanin" w:eastAsia="IRNazanin" w:cs="IRNazanin"/>
          <w:lang w:bidi="fa-IR"/>
          <w:color w:val="111111"/>
          <w:sz w:val="28"/>
          <w:szCs w:val="28"/>
          <w:rtl/>
        </w:rPr>
        <w:t xml:space="preserve">لا تعلم صحته.</w:t>
      </w:r>
    </w:p>
    <w:p>
      <w:pPr>
        <w:pStyle w:val="BookText"/>
      </w:pPr>
      <w:r>
        <w:rPr>
          <w:rFonts w:ascii="IRNazanin" w:hAnsi="IRNazanin" w:eastAsia="IRNazanin" w:cs="IRNazanin"/>
          <w:lang w:bidi="fa-IR"/>
          <w:color w:val="111111"/>
          <w:sz w:val="28"/>
          <w:szCs w:val="28"/>
          <w:rtl/>
        </w:rPr>
        <w:t xml:space="preserve">قوله: (و علیه أجرة الأرض،و طم الحفر،و الأرش).</w:t>
      </w:r>
    </w:p>
    <w:p>
      <w:pPr>
        <w:pStyle w:val="BookText"/>
      </w:pPr>
      <w:r>
        <w:rPr>
          <w:rFonts w:ascii="IRNazanin" w:hAnsi="IRNazanin" w:eastAsia="IRNazanin" w:cs="IRNazanin"/>
          <w:lang w:bidi="fa-IR"/>
          <w:color w:val="111111"/>
          <w:sz w:val="28"/>
          <w:szCs w:val="28"/>
          <w:rtl/>
        </w:rPr>
        <w:t xml:space="preserve">إن نقصت بذلک.</w:t>
      </w:r>
    </w:p>
    <w:p>
      <w:pPr>
        <w:pStyle w:val="BookText"/>
      </w:pPr>
      <w:r>
        <w:rPr>
          <w:rFonts w:ascii="IRNazanin" w:hAnsi="IRNazanin" w:eastAsia="IRNazanin" w:cs="IRNazanin"/>
          <w:lang w:bidi="fa-IR"/>
          <w:color w:val="111111"/>
          <w:sz w:val="28"/>
          <w:szCs w:val="28"/>
          <w:rtl/>
        </w:rPr>
        <w:t xml:space="preserve">قوله: (و لو بذل صاحب الغرس قیمة الأرض أو بالعکس لم یجب القبول).</w:t>
      </w:r>
    </w:p>
    <w:p>
      <w:pPr>
        <w:pStyle w:val="BookText"/>
      </w:pPr>
      <w:r>
        <w:rPr>
          <w:rFonts w:ascii="IRNazanin" w:hAnsi="IRNazanin" w:eastAsia="IRNazanin" w:cs="IRNazanin"/>
          <w:lang w:bidi="fa-IR"/>
          <w:color w:val="111111"/>
          <w:sz w:val="28"/>
          <w:szCs w:val="28"/>
          <w:rtl/>
        </w:rPr>
        <w:t xml:space="preserve">إذ لا یجبر أحدهما علی بیع ماله،و فی حواشی شیخنا الشهید ما صورته:و ینسحب الخلاف فی المسألة المتقدمة،و هی قوله:(و لو طلب أحدهما.)فإنه قال فی المختلف:یجاب المالک لا الغاصب </w:t>
      </w:r>
      <w:r>
        <w:rPr>
          <w:rStyle w:val="FootnoteReference"/>
        </w:rPr>
        <w:footnoteReference w:id="597"/>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قیل:لو خیف سقوط حائط أسند بجذع الغیر،و لو نقل المغصوب فعلیه الرد و إن استوعبت أجرته أضعاف قیمته،  قلت:ظاهر کلام المختلف فی مسألة الصبغ ثبوت ذلک فی الغرس، حیث تعجّب من کلام الشیخ بوجوب قبول قیمة الغرس علی المستعیر و منع هنا،و مقتضی کلامه بعد ذلک فی مسألة الزرع العدم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حمل کلام المختلف الثانی علی ما إذا لم یطلب المالک الزرع بالقیمة،إلا أن قوله:لنا:إنه عین مال الغاصب فلا ینتقل عنه إلا برضاه </w:t>
      </w:r>
      <w:r>
        <w:rPr>
          <w:rStyle w:val="FootnoteReference"/>
        </w:rPr>
        <w:footnoteReference w:id="599"/>
      </w:r>
      <w:r>
        <w:rPr>
          <w:rFonts w:ascii="IRNazanin" w:hAnsi="IRNazanin" w:eastAsia="IRNazanin" w:cs="IRNazanin"/>
          <w:lang w:bidi="fa-IR"/>
          <w:color w:val="111111"/>
          <w:sz w:val="28"/>
          <w:szCs w:val="28"/>
          <w:rtl/>
        </w:rPr>
        <w:t xml:space="preserve">ینافی ذلک.</w:t>
      </w:r>
    </w:p>
    <w:p>
      <w:pPr>
        <w:pStyle w:val="BookText"/>
      </w:pPr>
      <w:r>
        <w:rPr>
          <w:rFonts w:ascii="IRNazanin" w:hAnsi="IRNazanin" w:eastAsia="IRNazanin" w:cs="IRNazanin"/>
          <w:lang w:bidi="fa-IR"/>
          <w:color w:val="111111"/>
          <w:sz w:val="28"/>
          <w:szCs w:val="28"/>
          <w:rtl/>
        </w:rPr>
        <w:t xml:space="preserve">و الحاصل انه إن ثبت قوله هاهنا بتملک المالک بالقیمة إذا أراد فهو قول لا یخلو من قوة کما سبق.</w:t>
      </w:r>
    </w:p>
    <w:p>
      <w:pPr>
        <w:pStyle w:val="BookText"/>
      </w:pPr>
      <w:r>
        <w:rPr>
          <w:rFonts w:ascii="IRNazanin" w:hAnsi="IRNazanin" w:eastAsia="IRNazanin" w:cs="IRNazanin"/>
          <w:lang w:bidi="fa-IR"/>
          <w:color w:val="111111"/>
          <w:sz w:val="28"/>
          <w:szCs w:val="28"/>
          <w:rtl/>
        </w:rPr>
        <w:t xml:space="preserve">قوله: (و قیل:لو خیف سقوط حائط أسند بجذع الغیر).</w:t>
      </w:r>
    </w:p>
    <w:p>
      <w:pPr>
        <w:pStyle w:val="BookText"/>
      </w:pPr>
      <w:r>
        <w:rPr>
          <w:rFonts w:ascii="IRNazanin" w:hAnsi="IRNazanin" w:eastAsia="IRNazanin" w:cs="IRNazanin"/>
          <w:lang w:bidi="fa-IR"/>
          <w:color w:val="111111"/>
          <w:sz w:val="28"/>
          <w:szCs w:val="28"/>
          <w:rtl/>
        </w:rPr>
        <w:t xml:space="preserve">هذا قول الشیخ </w:t>
      </w:r>
      <w:r>
        <w:rPr>
          <w:rStyle w:val="FootnoteReference"/>
        </w:rPr>
        <w:footnoteReference w:id="600"/>
      </w:r>
      <w:r>
        <w:rPr>
          <w:rFonts w:ascii="IRNazanin" w:hAnsi="IRNazanin" w:eastAsia="IRNazanin" w:cs="IRNazanin"/>
          <w:lang w:bidi="fa-IR"/>
          <w:color w:val="111111"/>
          <w:sz w:val="28"/>
          <w:szCs w:val="28"/>
          <w:rtl/>
        </w:rPr>
        <w:t xml:space="preserve">،و یضعف بأن التصرف فی ملک الغیر بغیر اذنه لا یجوز،و الحق انه إن خیف بترک إسناده ضرر علی نفس محترمة و نحو ذلک جاز إسناده،لجواز إتلاف مال الغیر لحفظ النفس و یضمن العوض.</w:t>
      </w:r>
    </w:p>
    <w:p>
      <w:pPr>
        <w:pStyle w:val="BookText"/>
      </w:pPr>
      <w:r>
        <w:rPr>
          <w:rFonts w:ascii="IRNazanin" w:hAnsi="IRNazanin" w:eastAsia="IRNazanin" w:cs="IRNazanin"/>
          <w:lang w:bidi="fa-IR"/>
          <w:color w:val="111111"/>
          <w:sz w:val="28"/>
          <w:szCs w:val="28"/>
          <w:rtl/>
        </w:rPr>
        <w:t xml:space="preserve">و یلوح من تعلیل الشیخ إرادة هذا المعنی حیث قال:إن مراعاة المصالح الکلیة أولی من الجزئیة مع التعارض،و هذا حیث لا یمکن نقضه أو یخاف المعاجلة قبله.</w:t>
      </w:r>
    </w:p>
    <w:p>
      <w:pPr>
        <w:pStyle w:val="BookText"/>
      </w:pPr>
      <w:r>
        <w:rPr>
          <w:rFonts w:ascii="IRNazanin" w:hAnsi="IRNazanin" w:eastAsia="IRNazanin" w:cs="IRNazanin"/>
          <w:lang w:bidi="fa-IR"/>
          <w:color w:val="111111"/>
          <w:sz w:val="28"/>
          <w:szCs w:val="28"/>
          <w:rtl/>
        </w:rPr>
        <w:t xml:space="preserve">قوله: (و لو نقل المغصوب فعلیه الرد و إن استوعبت أجرته أضعاف قیمته).</w:t>
      </w:r>
    </w:p>
    <w:p>
      <w:pPr>
        <w:pStyle w:val="BookText"/>
      </w:pPr>
      <w:r>
        <w:rPr>
          <w:rFonts w:ascii="IRNazanin" w:hAnsi="IRNazanin" w:eastAsia="IRNazanin" w:cs="IRNazanin"/>
          <w:lang w:bidi="fa-IR"/>
          <w:color w:val="111111"/>
          <w:sz w:val="28"/>
          <w:szCs w:val="28"/>
          <w:rtl/>
        </w:rPr>
        <w:t xml:space="preserve">لأنه عاد بنقله فیجب علیه الرد بکل حال.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طلب المالک اجرة الرد لم یجب القبول،و لو رضی المالک به فی موضعه لم یجز النقل.</w:t>
      </w:r>
    </w:p>
    <w:p>
      <w:pPr>
        <w:pStyle w:val="BookText"/>
      </w:pPr>
      <w:r>
        <w:rPr>
          <w:rFonts w:ascii="IRNazanin" w:hAnsi="IRNazanin" w:eastAsia="IRNazanin" w:cs="IRNazanin"/>
          <w:lang w:bidi="fa-IR"/>
          <w:color w:val="111111"/>
          <w:sz w:val="28"/>
          <w:szCs w:val="28"/>
          <w:rtl/>
        </w:rPr>
        <w:t xml:space="preserve">و لو بنی الأرض بتراب منها و آلات المغصوب منه لزمه أجرة الأرض مبنیة،و لو کانت الآلات للغاصب لزمه أجرة الأرض خرابا. و لو غصب دارا فنقضها فعلیه الأرش،و أجر دار الی حین نقضها و أجر مهدومة من حین نقضها الی حین   قوله: (و لو طلب المالک اجرة الرد لم یجب القبول).</w:t>
      </w:r>
    </w:p>
    <w:p>
      <w:pPr>
        <w:pStyle w:val="BookText"/>
      </w:pPr>
      <w:r>
        <w:rPr>
          <w:rFonts w:ascii="Amiri" w:hAnsi="Amiri" w:eastAsia="Amiri" w:cs="Amiri"/>
          <w:lang w:bidi="ar-SA"/>
          <w:color w:val="111111"/>
          <w:sz w:val="28"/>
          <w:szCs w:val="28"/>
          <w:rtl/>
        </w:rPr>
        <w:t xml:space="preserve">لأن حقه هو الرد دون الأجرة.</w:t>
      </w:r>
    </w:p>
    <w:p>
      <w:pPr>
        <w:pStyle w:val="BookText"/>
      </w:pPr>
      <w:r>
        <w:rPr>
          <w:rFonts w:ascii="IRNazanin" w:hAnsi="IRNazanin" w:eastAsia="IRNazanin" w:cs="IRNazanin"/>
          <w:lang w:bidi="fa-IR"/>
          <w:color w:val="111111"/>
          <w:sz w:val="28"/>
          <w:szCs w:val="28"/>
          <w:rtl/>
        </w:rPr>
        <w:t xml:space="preserve">قوله: (و لو بنی الأرض بتراب منها و آلات المغصوب منه لزمه أجرة الأرض مبنیة).</w:t>
      </w:r>
    </w:p>
    <w:p>
      <w:pPr>
        <w:pStyle w:val="BookText"/>
      </w:pPr>
      <w:r>
        <w:rPr>
          <w:rFonts w:ascii="Amiri" w:hAnsi="Amiri" w:eastAsia="Amiri" w:cs="Amiri"/>
          <w:lang w:bidi="ar-SA"/>
          <w:color w:val="111111"/>
          <w:sz w:val="28"/>
          <w:szCs w:val="28"/>
          <w:rtl/>
        </w:rPr>
        <w:t xml:space="preserve">لأن الصفة </w:t>
      </w:r>
      <w:r>
        <w:rPr>
          <w:rStyle w:val="FootnoteReference"/>
        </w:rPr>
        <w:footnoteReference w:id="601"/>
      </w:r>
      <w:r>
        <w:rPr>
          <w:rFonts w:ascii="IRNazanin" w:hAnsi="IRNazanin" w:eastAsia="IRNazanin" w:cs="IRNazanin"/>
          <w:lang w:bidi="fa-IR"/>
          <w:color w:val="111111"/>
          <w:sz w:val="28"/>
          <w:szCs w:val="28"/>
          <w:rtl/>
        </w:rPr>
        <w:t xml:space="preserve">الحادثة بالبناء للمالک،إذ هی زیادة فی ماله و إن کانت بسبب الغاصب کالسمن و صیاغة النقرة.</w:t>
      </w:r>
    </w:p>
    <w:p>
      <w:pPr>
        <w:pStyle w:val="BookText"/>
      </w:pPr>
      <w:r>
        <w:rPr>
          <w:rFonts w:ascii="IRNazanin" w:hAnsi="IRNazanin" w:eastAsia="IRNazanin" w:cs="IRNazanin"/>
          <w:lang w:bidi="fa-IR"/>
          <w:color w:val="111111"/>
          <w:sz w:val="28"/>
          <w:szCs w:val="28"/>
          <w:rtl/>
        </w:rPr>
        <w:t xml:space="preserve">قوله: (و لو کانت الآلات للغاصب لزمه أجرة الأرض خرابا).</w:t>
      </w:r>
    </w:p>
    <w:p>
      <w:pPr>
        <w:pStyle w:val="BookText"/>
      </w:pPr>
      <w:r>
        <w:rPr>
          <w:rFonts w:ascii="IRNazanin" w:hAnsi="IRNazanin" w:eastAsia="IRNazanin" w:cs="IRNazanin"/>
          <w:lang w:bidi="fa-IR"/>
          <w:color w:val="111111"/>
          <w:sz w:val="28"/>
          <w:szCs w:val="28"/>
          <w:rtl/>
        </w:rPr>
        <w:t xml:space="preserve">لأن البناء ملک للغاصب و إن کان عدوانا،لکن علی ما تقرر من أن زیادة الصفة فی ملک المالک بفعل الغاصب للمالک یجب أن تکون للمالک حصة الأرض من اجرة المجموع بعد التقسیط علی الأرض و البناء،لأن الهیئة الاجتماعیة تقتضی زیادة انتفاع بالأرض فتزید أجرتها بذلک.</w:t>
      </w:r>
    </w:p>
    <w:p>
      <w:pPr>
        <w:pStyle w:val="BookText"/>
      </w:pPr>
      <w:r>
        <w:rPr>
          <w:rFonts w:ascii="IRNazanin" w:hAnsi="IRNazanin" w:eastAsia="IRNazanin" w:cs="IRNazanin"/>
          <w:lang w:bidi="fa-IR"/>
          <w:color w:val="111111"/>
          <w:sz w:val="28"/>
          <w:szCs w:val="28"/>
          <w:rtl/>
        </w:rPr>
        <w:t xml:space="preserve">و قد سبق فیما لو صبغ الثوب فزادت القیمة ان الزیادة تقسط علیهما، و هی مبنیة علی ما ذکرنا هنا.</w:t>
      </w:r>
    </w:p>
    <w:p>
      <w:pPr>
        <w:pStyle w:val="BookText"/>
      </w:pPr>
      <w:r>
        <w:rPr>
          <w:rFonts w:ascii="IRNazanin" w:hAnsi="IRNazanin" w:eastAsia="IRNazanin" w:cs="IRNazanin"/>
          <w:lang w:bidi="fa-IR"/>
          <w:color w:val="111111"/>
          <w:sz w:val="28"/>
          <w:szCs w:val="28"/>
          <w:rtl/>
        </w:rPr>
        <w:t xml:space="preserve">قوله: (و لو غصب دارا فنقضها فعلیه الأرش،و أجرة دار الی حین نقضها،و اجرة مهدومة من حین نقضها الی حین ردها).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ردها، و کذا لو بناها بآلته. أما لو بناها بآلتها فعلیه أجر عرصة من حین النقض الی حین البناء، و أجرها دارا قبل ذلک و بعده. و لا یجوز لغیر الغاصب رعی الکلأ النابت فی الأرض المغصوبة، و لا الدفن فیها.  لأن النقض أخرجها عن کونها مبنیة،و قد عدم ما نقض منها و ضمنه بالأرش،فلم یبق له منفعة لیضمن أجرتها،و تردد فی التذکرة فی لزوم اجرة مثلها الی حین الرد أو الی حین النقض.و یشکل بأن العین إذا تلفت یضمن بدلها لا اجرة منفعتها کالعبد إذا مات.</w:t>
      </w:r>
    </w:p>
    <w:p>
      <w:pPr>
        <w:pStyle w:val="BookText"/>
      </w:pPr>
      <w:r>
        <w:rPr>
          <w:rFonts w:ascii="IRNazanin" w:hAnsi="IRNazanin" w:eastAsia="IRNazanin" w:cs="IRNazanin"/>
          <w:lang w:bidi="fa-IR"/>
          <w:color w:val="111111"/>
          <w:sz w:val="28"/>
          <w:szCs w:val="28"/>
          <w:rtl/>
        </w:rPr>
        <w:t xml:space="preserve">و یمکن الفرق بأن العبد إذا مات لا أمد ینقطع عنده ضمان أجرته بخلاف هدم الدار،لأن الأمد ردها علی مالکها مهدومة.</w:t>
      </w:r>
    </w:p>
    <w:p>
      <w:pPr>
        <w:pStyle w:val="BookText"/>
      </w:pPr>
      <w:r>
        <w:rPr>
          <w:rFonts w:ascii="IRNazanin" w:hAnsi="IRNazanin" w:eastAsia="IRNazanin" w:cs="IRNazanin"/>
          <w:lang w:bidi="fa-IR"/>
          <w:color w:val="111111"/>
          <w:sz w:val="28"/>
          <w:szCs w:val="28"/>
          <w:rtl/>
        </w:rPr>
        <w:t xml:space="preserve">قوله: (و کذا لو بناها بآلته).</w:t>
      </w:r>
    </w:p>
    <w:p>
      <w:pPr>
        <w:pStyle w:val="BookText"/>
      </w:pPr>
      <w:r>
        <w:rPr>
          <w:rFonts w:ascii="IRNazanin" w:hAnsi="IRNazanin" w:eastAsia="IRNazanin" w:cs="IRNazanin"/>
          <w:lang w:bidi="fa-IR"/>
          <w:color w:val="111111"/>
          <w:sz w:val="28"/>
          <w:szCs w:val="28"/>
          <w:rtl/>
        </w:rPr>
        <w:t xml:space="preserve">أی:بعد الهدم فإنه یضمن أجرتها بعد النقض مهدومة.</w:t>
      </w:r>
    </w:p>
    <w:p>
      <w:pPr>
        <w:pStyle w:val="BookText"/>
      </w:pPr>
      <w:r>
        <w:rPr>
          <w:rFonts w:ascii="IRNazanin" w:hAnsi="IRNazanin" w:eastAsia="IRNazanin" w:cs="IRNazanin"/>
          <w:lang w:bidi="fa-IR"/>
          <w:color w:val="111111"/>
          <w:sz w:val="28"/>
          <w:szCs w:val="28"/>
          <w:rtl/>
        </w:rPr>
        <w:t xml:space="preserve">قوله: (أما لو بناها بآلتها فعلیه أجرة عرصة من حین النقض الی حین البناء،و أجرتها دارا قبل ذلک و بعده).</w:t>
      </w:r>
    </w:p>
    <w:p>
      <w:pPr>
        <w:pStyle w:val="BookText"/>
      </w:pPr>
      <w:r>
        <w:rPr>
          <w:rFonts w:ascii="IRNazanin" w:hAnsi="IRNazanin" w:eastAsia="IRNazanin" w:cs="IRNazanin"/>
          <w:lang w:bidi="fa-IR"/>
          <w:color w:val="111111"/>
          <w:sz w:val="28"/>
          <w:szCs w:val="28"/>
          <w:rtl/>
        </w:rPr>
        <w:t xml:space="preserve">أی:قبل النقض و بعد البناء،فلم یتوارد اسم الإشارة و الضمیر علی أمر واحد،و وجه ذلک أن البناء بآلة الدار مملوک للمالک.</w:t>
      </w:r>
    </w:p>
    <w:p>
      <w:pPr>
        <w:pStyle w:val="BookText"/>
      </w:pPr>
      <w:r>
        <w:rPr>
          <w:rFonts w:ascii="IRNazanin" w:hAnsi="IRNazanin" w:eastAsia="IRNazanin" w:cs="IRNazanin"/>
          <w:lang w:bidi="fa-IR"/>
          <w:color w:val="111111"/>
          <w:sz w:val="28"/>
          <w:szCs w:val="28"/>
          <w:rtl/>
        </w:rPr>
        <w:t xml:space="preserve">قوله: (و لا یجوز لغیر الغاصب رعی الکلأ النابت فی الأرض المغصوبة،و لا الدفن فیها).</w:t>
      </w:r>
    </w:p>
    <w:p>
      <w:pPr>
        <w:pStyle w:val="BookText"/>
      </w:pPr>
      <w:r>
        <w:rPr>
          <w:rFonts w:ascii="IRNazanin" w:hAnsi="IRNazanin" w:eastAsia="IRNazanin" w:cs="IRNazanin"/>
          <w:lang w:bidi="fa-IR"/>
          <w:color w:val="111111"/>
          <w:sz w:val="28"/>
          <w:szCs w:val="28"/>
          <w:rtl/>
        </w:rPr>
        <w:t xml:space="preserve">أی:لا یجوز بعد الغصب لغیر الغاصب-و کذا الغاصب بطریق أولی- رعی الکلأ النابت فی الأرض المغصوبة و إن فرض استفادة جوازه من شاهد حال الأرض باعتبار العرف المستقر،لأن شاهد الحال ضعیف لا یعول علیه بعد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وهب الغاصب فأتلفها المتهب رجع المالک علی أیهما شاء، فإن رجع علی المتهب الجاهل احتمل رجوعه علی الغاصب بقیمة العین و الأجرة،و عدمه. و لو اتجر بالمال المغصوب:فإن اشتری بالعین فالربح للمالک إن أجاز البیع،و إن اشتری فی الذمة فللغاصب  الغصب،و لأن الظاهر من حال المالک بعد الغصب عدم الرضی،و کذا القول فی الدفن،و غیره من التصرفات.</w:t>
      </w:r>
    </w:p>
    <w:p>
      <w:pPr>
        <w:pStyle w:val="BookText"/>
      </w:pPr>
      <w:r>
        <w:rPr>
          <w:rFonts w:ascii="IRNazanin" w:hAnsi="IRNazanin" w:eastAsia="IRNazanin" w:cs="IRNazanin"/>
          <w:lang w:bidi="fa-IR"/>
          <w:color w:val="111111"/>
          <w:sz w:val="28"/>
          <w:szCs w:val="28"/>
          <w:rtl/>
        </w:rPr>
        <w:t xml:space="preserve">قوله: (و لو وهب الغاصب فأتلفها المتهب رجع المالک علی أیهما شاء،فإن رجع علی المتهب الجاهل احتمل رجوعه علی الغاصب بقیمة العین و الأجرة،و عدمه).</w:t>
      </w:r>
    </w:p>
    <w:p>
      <w:pPr>
        <w:pStyle w:val="BookText"/>
      </w:pPr>
      <w:r>
        <w:rPr>
          <w:rFonts w:ascii="IRNazanin" w:hAnsi="IRNazanin" w:eastAsia="IRNazanin" w:cs="IRNazanin"/>
          <w:lang w:bidi="fa-IR"/>
          <w:color w:val="111111"/>
          <w:sz w:val="28"/>
          <w:szCs w:val="28"/>
          <w:rtl/>
        </w:rPr>
        <w:t xml:space="preserve">أی:لو رجع المالک علی المتهب بقیمة العین و الأجرة فالأصح أن له الرجوع علی الغاصب </w:t>
      </w:r>
      <w:r>
        <w:rPr>
          <w:rStyle w:val="FootnoteReference"/>
        </w:rPr>
        <w:footnoteReference w:id="602"/>
      </w:r>
      <w:r>
        <w:rPr>
          <w:rFonts w:ascii="IRNazanin" w:hAnsi="IRNazanin" w:eastAsia="IRNazanin" w:cs="IRNazanin"/>
          <w:lang w:bidi="fa-IR"/>
          <w:color w:val="111111"/>
          <w:sz w:val="28"/>
          <w:szCs w:val="28"/>
          <w:rtl/>
        </w:rPr>
        <w:t xml:space="preserve">لغروره،و قد سبقت هذه المسألة بعینها.</w:t>
      </w:r>
    </w:p>
    <w:p>
      <w:pPr>
        <w:pStyle w:val="BookText"/>
      </w:pPr>
      <w:r>
        <w:rPr>
          <w:rFonts w:ascii="IRNazanin" w:hAnsi="IRNazanin" w:eastAsia="IRNazanin" w:cs="IRNazanin"/>
          <w:lang w:bidi="fa-IR"/>
          <w:color w:val="111111"/>
          <w:sz w:val="28"/>
          <w:szCs w:val="28"/>
          <w:rtl/>
        </w:rPr>
        <w:t xml:space="preserve">قوله: (و لو اتجر بالمال المغصوب فإن اشتری بالعین فالربح للمالک إن أجاز البیع).</w:t>
      </w:r>
    </w:p>
    <w:p>
      <w:pPr>
        <w:pStyle w:val="BookText"/>
      </w:pPr>
      <w:r>
        <w:rPr>
          <w:rFonts w:ascii="IRNazanin" w:hAnsi="IRNazanin" w:eastAsia="IRNazanin" w:cs="IRNazanin"/>
          <w:lang w:bidi="fa-IR"/>
          <w:color w:val="111111"/>
          <w:sz w:val="28"/>
          <w:szCs w:val="28"/>
          <w:rtl/>
        </w:rPr>
        <w:t xml:space="preserve">و لیس لکل من البائع و الغاصب التصرف فی العین،لإمکان اجازة المالک خصوصا علی القول بأن الإجازة کاشفة.</w:t>
      </w:r>
    </w:p>
    <w:p>
      <w:pPr>
        <w:pStyle w:val="BookText"/>
      </w:pPr>
      <w:r>
        <w:rPr>
          <w:rFonts w:ascii="IRNazanin" w:hAnsi="IRNazanin" w:eastAsia="IRNazanin" w:cs="IRNazanin"/>
          <w:lang w:bidi="fa-IR"/>
          <w:color w:val="111111"/>
          <w:sz w:val="28"/>
          <w:szCs w:val="28"/>
          <w:rtl/>
        </w:rPr>
        <w:t xml:space="preserve">قوله: (و إن اشتری فی الذمة فللغاصب).</w:t>
      </w:r>
    </w:p>
    <w:p>
      <w:pPr>
        <w:pStyle w:val="BookText"/>
      </w:pPr>
      <w:r>
        <w:rPr>
          <w:rFonts w:ascii="IRNazanin" w:hAnsi="IRNazanin" w:eastAsia="IRNazanin" w:cs="IRNazanin"/>
          <w:lang w:bidi="fa-IR"/>
          <w:color w:val="111111"/>
          <w:sz w:val="28"/>
          <w:szCs w:val="28"/>
          <w:rtl/>
        </w:rPr>
        <w:t xml:space="preserve">لأن الثمن حینئذ أمر کلی لکن علیه وزر المدفوع،و یجب رده علی المالک إن اراده،و لو ترتبت علیه تصرفات کان للمالک تتبعها </w:t>
      </w:r>
      <w:r>
        <w:rPr>
          <w:rStyle w:val="FootnoteReference"/>
        </w:rPr>
        <w:footnoteReference w:id="603"/>
      </w:r>
      <w:r>
        <w:rPr>
          <w:rFonts w:ascii="IRNazanin" w:hAnsi="IRNazanin" w:eastAsia="IRNazanin" w:cs="IRNazanin"/>
          <w:lang w:bidi="fa-IR"/>
          <w:color w:val="111111"/>
          <w:sz w:val="28"/>
          <w:szCs w:val="28"/>
          <w:rtl/>
        </w:rPr>
        <w:t xml:space="preserve">و اجازة ما یرید منها و رد ما یرید،و علی الغاصب السعی فی تحصیل ما ترتب علی یده من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ضارب به فالربح للمالک و علی الغاصب اجرة العامل الجاهل. و لو أقر بائع العبد بغصبه من آخر و کذّبه المشتری أغرم البائع الأکثر من الثمن و القیمة للمالک،ثم إن کان قد قبض الثمن لم یکن للمشتری مطالبته به،و إن لم یکن قبضه فلیس له طلبه،بل أقل الأمرین من القیمة و الثمن،  التصرفات،و قد سبق فی البیع،و للمالک تتبع العقود و رعایة مصلحته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 ضارب به فالربح للمالک،و علی الغاصب اجرة العامل الجاهل).</w:t>
      </w:r>
    </w:p>
    <w:p>
      <w:pPr>
        <w:pStyle w:val="BookText"/>
      </w:pPr>
      <w:r>
        <w:rPr>
          <w:rFonts w:ascii="IRNazanin" w:hAnsi="IRNazanin" w:eastAsia="IRNazanin" w:cs="IRNazanin"/>
          <w:lang w:bidi="fa-IR"/>
          <w:color w:val="111111"/>
          <w:sz w:val="28"/>
          <w:szCs w:val="28"/>
          <w:rtl/>
        </w:rPr>
        <w:t xml:space="preserve">أی:أجرة المثل لفساد المضاربة و کونه مغرورا قوله: (و لو أقر بائع العبد بغصبه من آخر و کذّبه المشتری أغرم البائع الأکثر من الثمن و القیمة للمالک).</w:t>
      </w:r>
    </w:p>
    <w:p>
      <w:pPr>
        <w:pStyle w:val="BookText"/>
      </w:pPr>
      <w:r>
        <w:rPr>
          <w:rFonts w:ascii="IRNazanin" w:hAnsi="IRNazanin" w:eastAsia="IRNazanin" w:cs="IRNazanin"/>
          <w:lang w:bidi="fa-IR"/>
          <w:color w:val="111111"/>
          <w:sz w:val="28"/>
          <w:szCs w:val="28"/>
          <w:rtl/>
        </w:rPr>
        <w:t xml:space="preserve">إذا کذّبه المشتری لم ینفذه إقراره فی حقه،بل فی حق نفسه،فحینئذ یغرمه المقر ما ذکره المصنف.</w:t>
      </w:r>
    </w:p>
    <w:p>
      <w:pPr>
        <w:pStyle w:val="BookText"/>
      </w:pPr>
      <w:r>
        <w:rPr>
          <w:rFonts w:ascii="IRNazanin" w:hAnsi="IRNazanin" w:eastAsia="IRNazanin" w:cs="IRNazanin"/>
          <w:lang w:bidi="fa-IR"/>
          <w:color w:val="111111"/>
          <w:sz w:val="28"/>
          <w:szCs w:val="28"/>
          <w:rtl/>
        </w:rPr>
        <w:t xml:space="preserve">و یشکل بأنه لا یخلوا:إما أن یجیز البیع أو یرده،فإن أجازه أغرمه الثمن فقط،و إن رده أغرمه القیمة لیس إلا فلا یتم ما ذکره،و ربما ینزّل علی أن یکون قد أقر باستعارته للرهن بعد إقراره بالغصبیة،فإن المستعیر للرهن یلزمه أکثر الأمرین،و هذا صحیح إلا أنه خروج عن المسألة،و الأصح أن له الثمن إن أجاز و إلا فالقیمة.</w:t>
      </w:r>
    </w:p>
    <w:p>
      <w:pPr>
        <w:pStyle w:val="BookText"/>
      </w:pPr>
      <w:r>
        <w:rPr>
          <w:rFonts w:ascii="IRNazanin" w:hAnsi="IRNazanin" w:eastAsia="IRNazanin" w:cs="IRNazanin"/>
          <w:lang w:bidi="fa-IR"/>
          <w:color w:val="111111"/>
          <w:sz w:val="28"/>
          <w:szCs w:val="28"/>
          <w:rtl/>
        </w:rPr>
        <w:t xml:space="preserve">قوله: (ثم إن کان قد قبض الثمن لم یکن للمشتری مطالبته به و إن لم یکن قبضه فلیس له طلبه بل أقل الأمرین من القیمة و الثمن).</w:t>
      </w:r>
    </w:p>
    <w:p>
      <w:pPr>
        <w:pStyle w:val="BookText"/>
      </w:pPr>
      <w:r>
        <w:rPr>
          <w:rFonts w:ascii="IRNazanin" w:hAnsi="IRNazanin" w:eastAsia="IRNazanin" w:cs="IRNazanin"/>
          <w:lang w:bidi="fa-IR"/>
          <w:color w:val="111111"/>
          <w:sz w:val="28"/>
          <w:szCs w:val="28"/>
          <w:rtl/>
        </w:rPr>
        <w:t xml:space="preserve">أی:هذا حال المقر بالنسبة إلی المالک المقر له،فأما بالنسبة الی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عاد العبد الیه بفسخ أو غیره وجب رده علی مالکه و استرجع ما دفعه.  المشتری فإن کان قبض الثمن فلیس للمشتری مطالبته علی حال،لأنه لم یصدّقه علی إقراره،فمقتضی تکذیبه البیع صحیح و الثمن مستحق للبائع المقر فتسلیمه وقع بحق فلیس له المطالبة به.</w:t>
      </w:r>
    </w:p>
    <w:p>
      <w:pPr>
        <w:pStyle w:val="BookText"/>
      </w:pPr>
      <w:r>
        <w:rPr>
          <w:rFonts w:ascii="IRNazanin" w:hAnsi="IRNazanin" w:eastAsia="IRNazanin" w:cs="IRNazanin"/>
          <w:lang w:bidi="fa-IR"/>
          <w:color w:val="111111"/>
          <w:sz w:val="28"/>
          <w:szCs w:val="28"/>
          <w:rtl/>
        </w:rPr>
        <w:t xml:space="preserve">ثم البائع ینظر فیما بینه و بین اللّه تعالی فیفعل ما یعلم أنه الحق،فلو کان إقراره بالغصب مطابقا للواقع،و لم یجز المالک البیع و قبض الثمن رد الزیادة علی القیمة علی المشتری و لو بوجه لا یعلم المشتری معه بالحال.</w:t>
      </w:r>
    </w:p>
    <w:p>
      <w:pPr>
        <w:pStyle w:val="BookText"/>
      </w:pPr>
      <w:r>
        <w:rPr>
          <w:rFonts w:ascii="IRNazanin" w:hAnsi="IRNazanin" w:eastAsia="IRNazanin" w:cs="IRNazanin"/>
          <w:lang w:bidi="fa-IR"/>
          <w:color w:val="111111"/>
          <w:sz w:val="28"/>
          <w:szCs w:val="28"/>
          <w:rtl/>
        </w:rPr>
        <w:t xml:space="preserve">و إن لم یکن قبضه فلیس له طلبه،بل له أقل الأمرین من القیمة و الثمن، لأنه إن کانت القیمة أقل فلیس له إلا القیمة،لأن البیع بمقتضی إقراره غیر صحیح.و فیه نظر،لأن المقر له لو أجاز البیع لکان البیع صحیحا باتفاق الکل،فیستحق </w:t>
      </w:r>
      <w:r>
        <w:rPr>
          <w:rStyle w:val="FootnoteReference"/>
        </w:rPr>
        <w:footnoteReference w:id="605"/>
      </w:r>
      <w:r>
        <w:rPr>
          <w:rFonts w:ascii="IRNazanin" w:hAnsi="IRNazanin" w:eastAsia="IRNazanin" w:cs="IRNazanin"/>
          <w:lang w:bidi="fa-IR"/>
          <w:color w:val="111111"/>
          <w:sz w:val="28"/>
          <w:szCs w:val="28"/>
          <w:rtl/>
        </w:rPr>
        <w:t xml:space="preserve">الثمن کائنا ما کان و إن کان أکثر من القیمة.و إن کان الثمن أقل فلیس له إلا الثمن سواء أجاز المقر له أم لا،لأنه لا یقبل إقراره بکون الملک لآخر علی المشتری فلا یلزمه إلا أقل الأمرین.</w:t>
      </w:r>
    </w:p>
    <w:p>
      <w:pPr>
        <w:pStyle w:val="BookText"/>
      </w:pPr>
      <w:r>
        <w:rPr>
          <w:rFonts w:ascii="IRNazanin" w:hAnsi="IRNazanin" w:eastAsia="IRNazanin" w:cs="IRNazanin"/>
          <w:lang w:bidi="fa-IR"/>
          <w:color w:val="111111"/>
          <w:sz w:val="28"/>
          <w:szCs w:val="28"/>
          <w:rtl/>
        </w:rPr>
        <w:t xml:space="preserve">فإن کان الثمن أقل فهو المستحق ظاهرا،و إن کانت القیمة أقل فباعتراف البائع لا یستحق سواها،فلیس له المطالبة بالزائد لکن المشتری إن علم الحال اعتمد ما یقتضیه الحال بحسب الواقع.</w:t>
      </w:r>
    </w:p>
    <w:p>
      <w:pPr>
        <w:pStyle w:val="BookText"/>
      </w:pPr>
      <w:r>
        <w:rPr>
          <w:rFonts w:ascii="IRNazanin" w:hAnsi="IRNazanin" w:eastAsia="IRNazanin" w:cs="IRNazanin"/>
          <w:lang w:bidi="fa-IR"/>
          <w:color w:val="111111"/>
          <w:sz w:val="28"/>
          <w:szCs w:val="28"/>
          <w:rtl/>
        </w:rPr>
        <w:t xml:space="preserve">فعلی هذا یجب أن یقال هکذا:علی تقدیر عدم قبض الثمن إما أن یجیز المقر له البیع أو لا،فإن أجاز استحق الثمن و إلا فالأقل من الثمن و القیمة، و هذا هو الأصح،و ما ذکره المصنف لا یستقیم.</w:t>
      </w:r>
    </w:p>
    <w:p>
      <w:pPr>
        <w:pStyle w:val="BookText"/>
      </w:pPr>
      <w:r>
        <w:rPr>
          <w:rFonts w:ascii="IRNazanin" w:hAnsi="IRNazanin" w:eastAsia="IRNazanin" w:cs="IRNazanin"/>
          <w:lang w:bidi="fa-IR"/>
          <w:color w:val="111111"/>
          <w:sz w:val="28"/>
          <w:szCs w:val="28"/>
          <w:rtl/>
        </w:rPr>
        <w:t xml:space="preserve">قوله: (فإن عاد العبد الیه بفسخ أو غیره وجب رده علی مالکه و استرجع ما دفعه).</w:t>
      </w:r>
    </w:p>
    <w:p>
      <w:pPr>
        <w:pStyle w:val="BookText"/>
      </w:pPr>
      <w:r>
        <w:rPr>
          <w:rFonts w:ascii="IRNazanin" w:hAnsi="IRNazanin" w:eastAsia="IRNazanin" w:cs="IRNazanin"/>
          <w:lang w:bidi="fa-IR"/>
          <w:color w:val="111111"/>
          <w:sz w:val="28"/>
          <w:szCs w:val="28"/>
          <w:rtl/>
        </w:rPr>
        <w:t xml:space="preserve">لمؤاخذته بإقراره السابق،و ما دفعه کان للحیلولة فتأتی فیه الأحکام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إقراره فی مدّة خیاره انفسخ البیع،لأنه یملک فسخه فیقبل إقراره بما یفسخه. و لو أقر المشتری خاصة لزمه رد العبد الی المقر له و یدفع الثمن إلی بائعه،و لو أعتق المشتری العبد لم ینفذ إقرارهما علیه،و کذا لو باعه ثالث.  السابقة.</w:t>
      </w:r>
    </w:p>
    <w:p>
      <w:pPr>
        <w:pStyle w:val="BookText"/>
      </w:pPr>
      <w:r>
        <w:rPr>
          <w:rFonts w:ascii="IRNazanin" w:hAnsi="IRNazanin" w:eastAsia="IRNazanin" w:cs="IRNazanin"/>
          <w:lang w:bidi="fa-IR"/>
          <w:color w:val="111111"/>
          <w:sz w:val="28"/>
          <w:szCs w:val="28"/>
          <w:rtl/>
        </w:rPr>
        <w:t xml:space="preserve">قوله: (و لو کان إقراره فی مدة خیاره انفسخ البیع،لأنه یملک فسخه فیقبل إقراره بما یفسخه).</w:t>
      </w:r>
    </w:p>
    <w:p>
      <w:pPr>
        <w:pStyle w:val="BookText"/>
      </w:pPr>
      <w:r>
        <w:rPr>
          <w:rFonts w:ascii="IRNazanin" w:hAnsi="IRNazanin" w:eastAsia="IRNazanin" w:cs="IRNazanin"/>
          <w:lang w:bidi="fa-IR"/>
          <w:color w:val="111111"/>
          <w:sz w:val="28"/>
          <w:szCs w:val="28"/>
          <w:rtl/>
        </w:rPr>
        <w:t xml:space="preserve">کالخیار المشروط و نحوه،و إنما حکم بالانفساخ لوجوب نفوذ إقراره حیث یمکن،و هو ممکن علی هذا التقدیر فیکون بمنزلة الفسخ،کما لو باع ذو الخیار أو أعتق.</w:t>
      </w:r>
    </w:p>
    <w:p>
      <w:pPr>
        <w:pStyle w:val="BookText"/>
      </w:pPr>
      <w:r>
        <w:rPr>
          <w:rFonts w:ascii="IRNazanin" w:hAnsi="IRNazanin" w:eastAsia="IRNazanin" w:cs="IRNazanin"/>
          <w:lang w:bidi="fa-IR"/>
          <w:color w:val="111111"/>
          <w:sz w:val="28"/>
          <w:szCs w:val="28"/>
          <w:rtl/>
        </w:rPr>
        <w:t xml:space="preserve">قوله: (و لو أقر المشتری خاصة لزمه رد العبد الی المقر له،و یدفع الثمن إلی بائعه).</w:t>
      </w:r>
    </w:p>
    <w:p>
      <w:pPr>
        <w:pStyle w:val="BookText"/>
      </w:pPr>
      <w:r>
        <w:rPr>
          <w:rFonts w:ascii="IRNazanin" w:hAnsi="IRNazanin" w:eastAsia="IRNazanin" w:cs="IRNazanin"/>
          <w:lang w:bidi="fa-IR"/>
          <w:color w:val="111111"/>
          <w:sz w:val="28"/>
          <w:szCs w:val="28"/>
          <w:rtl/>
        </w:rPr>
        <w:t xml:space="preserve">لأن إقراره إنما ینفذ فی حقه لا فی حق البائع إذا لم یصدقه.</w:t>
      </w:r>
    </w:p>
    <w:p>
      <w:pPr>
        <w:pStyle w:val="BookText"/>
      </w:pPr>
      <w:r>
        <w:rPr>
          <w:rFonts w:ascii="IRNazanin" w:hAnsi="IRNazanin" w:eastAsia="IRNazanin" w:cs="IRNazanin"/>
          <w:lang w:bidi="fa-IR"/>
          <w:color w:val="111111"/>
          <w:sz w:val="28"/>
          <w:szCs w:val="28"/>
          <w:rtl/>
        </w:rPr>
        <w:t xml:space="preserve">قوله: (و لو أعتق المشتری العبد لم ینفذ إقرارهما علیه).</w:t>
      </w:r>
    </w:p>
    <w:p>
      <w:pPr>
        <w:pStyle w:val="BookText"/>
      </w:pPr>
      <w:r>
        <w:rPr>
          <w:rFonts w:ascii="IRNazanin" w:hAnsi="IRNazanin" w:eastAsia="IRNazanin" w:cs="IRNazanin"/>
          <w:lang w:bidi="fa-IR"/>
          <w:color w:val="111111"/>
          <w:sz w:val="28"/>
          <w:szCs w:val="28"/>
          <w:rtl/>
        </w:rPr>
        <w:t xml:space="preserve">أی:لو تصادق البائع و المشتری بعد اعتقاد المشتری العبد علی کون العبد مغصوبا لم یکن إقرارهما نافذا علیه،لأن العتق حقه،بل یثبت الغرم علی کل منهما،و قراره علی المشتری إذا کان عالما.</w:t>
      </w:r>
    </w:p>
    <w:p>
      <w:pPr>
        <w:pStyle w:val="BookText"/>
      </w:pPr>
      <w:r>
        <w:rPr>
          <w:rFonts w:ascii="IRNazanin" w:hAnsi="IRNazanin" w:eastAsia="IRNazanin" w:cs="IRNazanin"/>
          <w:lang w:bidi="fa-IR"/>
          <w:color w:val="111111"/>
          <w:sz w:val="28"/>
          <w:szCs w:val="28"/>
          <w:rtl/>
        </w:rPr>
        <w:t xml:space="preserve">قوله: (و کذا لو باعه علی ثالث).</w:t>
      </w:r>
    </w:p>
    <w:p>
      <w:pPr>
        <w:pStyle w:val="BookText"/>
      </w:pPr>
      <w:r>
        <w:rPr>
          <w:rFonts w:ascii="IRNazanin" w:hAnsi="IRNazanin" w:eastAsia="IRNazanin" w:cs="IRNazanin"/>
          <w:lang w:bidi="fa-IR"/>
          <w:color w:val="111111"/>
          <w:sz w:val="28"/>
          <w:szCs w:val="28"/>
          <w:rtl/>
        </w:rPr>
        <w:t xml:space="preserve">أی:لو باع المشتری العبد علی ثالث ثم تصادقا علی کونه مغصوبا لا ینفذ إقرارهما علیه،لأنه إقرار فی حق الغیر.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53" w:name="pg10546_97349"/>
    <w:bookmarkEnd w:id="53"/>
    <w:p>
      <w:pPr>
        <w:pStyle w:val="BookText"/>
      </w:pPr>
      <w:r>
        <w:rPr>
          <w:rFonts w:ascii="IRNazanin" w:hAnsi="IRNazanin" w:eastAsia="IRNazanin" w:cs="IRNazanin"/>
          <w:lang w:bidi="fa-IR"/>
          <w:color w:val="111111"/>
          <w:sz w:val="28"/>
          <w:szCs w:val="28"/>
          <w:rtl/>
        </w:rPr>
        <w:t xml:space="preserve">و لو صدّقهما العبد فالأقرب القبول،و یحتمل عدمه،لأن العتق حق اللّه تعالی،کما لو اتفق العبد و السید علی الرق و شهد عدلان بالعتق.</w:t>
      </w:r>
    </w:p>
    <w:p>
      <w:pPr>
        <w:pStyle w:val="Heading5"/>
      </w:pPr>
      <w:bookmarkStart w:id="180" w:name="_Toc113"/>
      <w:r>
        <w:t>خاتمة:فی النزاع</w:t>
      </w:r>
      <w:bookmarkEnd w:id="180"/>
    </w:p>
    <w:p>
      <w:pPr>
        <w:pStyle w:val="BookText"/>
      </w:pPr>
      <w:r>
        <w:rPr>
          <w:rFonts w:ascii="IRNazanin" w:hAnsi="IRNazanin" w:eastAsia="IRNazanin" w:cs="IRNazanin"/>
          <w:lang w:bidi="fa-IR"/>
          <w:color w:val="111111"/>
          <w:sz w:val="28"/>
          <w:szCs w:val="28"/>
          <w:rtl/>
        </w:rPr>
        <w:t xml:space="preserve">خاتمة:فی النزاع:</w:t>
      </w:r>
    </w:p>
    <w:p>
      <w:pPr>
        <w:pStyle w:val="BookText"/>
      </w:pPr>
      <w:r>
        <w:rPr>
          <w:rFonts w:ascii="IRNazanin" w:hAnsi="IRNazanin" w:eastAsia="IRNazanin" w:cs="IRNazanin"/>
          <w:lang w:bidi="fa-IR"/>
          <w:color w:val="111111"/>
          <w:sz w:val="28"/>
          <w:szCs w:val="28"/>
          <w:rtl/>
        </w:rPr>
        <w:t xml:space="preserve">لو اختلفا فی تلف المغصوب قدّم قول الغاصب مع یمینه،لأنه قد یصدّق و لا   قوله: (و لو صدقهما العبد فالأقرب القبول).</w:t>
      </w:r>
    </w:p>
    <w:p>
      <w:pPr>
        <w:pStyle w:val="BookText"/>
      </w:pPr>
      <w:r>
        <w:rPr>
          <w:rFonts w:ascii="IRNazanin" w:hAnsi="IRNazanin" w:eastAsia="IRNazanin" w:cs="IRNazanin"/>
          <w:lang w:bidi="fa-IR"/>
          <w:color w:val="111111"/>
          <w:sz w:val="28"/>
          <w:szCs w:val="28"/>
          <w:rtl/>
        </w:rPr>
        <w:t xml:space="preserve">وجه القرب:أن الحق له فإذا صدقهما علی فساد العتق قبل،و إلا لم یقبل إقرار الحریة ممن ظاهره الحریة،و لا یخلو من قوة.</w:t>
      </w:r>
    </w:p>
    <w:p>
      <w:pPr>
        <w:pStyle w:val="BookText"/>
      </w:pPr>
      <w:r>
        <w:rPr>
          <w:rFonts w:ascii="IRNazanin" w:hAnsi="IRNazanin" w:eastAsia="IRNazanin" w:cs="IRNazanin"/>
          <w:lang w:bidi="fa-IR"/>
          <w:color w:val="111111"/>
          <w:sz w:val="28"/>
          <w:szCs w:val="28"/>
          <w:rtl/>
        </w:rPr>
        <w:t xml:space="preserve">قوله: (و یحتمل عدمه،لأن العتق حق اللّه تعالی،کما لو اتفق العبد و السید علی الرق و شهد عدلان بالعتق).</w:t>
      </w:r>
    </w:p>
    <w:p>
      <w:pPr>
        <w:pStyle w:val="BookText"/>
      </w:pPr>
      <w:r>
        <w:rPr>
          <w:rFonts w:ascii="IRNazanin" w:hAnsi="IRNazanin" w:eastAsia="IRNazanin" w:cs="IRNazanin"/>
          <w:lang w:bidi="fa-IR"/>
          <w:color w:val="111111"/>
          <w:sz w:val="28"/>
          <w:szCs w:val="28"/>
          <w:rtl/>
        </w:rPr>
        <w:t xml:space="preserve">فحیث کان العتق حقا للّه تعالی لم ینفذ إقرار العبد بما ینافیه.و یشکل بما قلناه أولا و إمکان الفرق،لأن العبد و السید فی المثال اتفقا علی الرق، و الشاهدان لم ینفیاه بل شهدا بأمر زائد و هو طروء العتق فکانت الشهادة مسموعة،بخلاف ما نحن فیه فإنهم متفقون علی وقوعه العتق و أنه وقع فاسدا.</w:t>
      </w:r>
    </w:p>
    <w:p>
      <w:pPr>
        <w:pStyle w:val="BookText"/>
      </w:pPr>
      <w:r>
        <w:rPr>
          <w:rFonts w:ascii="IRNazanin" w:hAnsi="IRNazanin" w:eastAsia="IRNazanin" w:cs="IRNazanin"/>
          <w:lang w:bidi="fa-IR"/>
          <w:color w:val="111111"/>
          <w:sz w:val="28"/>
          <w:szCs w:val="28"/>
          <w:rtl/>
        </w:rPr>
        <w:t xml:space="preserve">و فی المثال لو قدّر اعترافهما بوقوع العتق و دعواهما فساده لکان کالمسألة الاولی،و لا یبعد القول بعدم القبول،لأنه علی هذا التقدیر لا یتصور قبول قول المالک فی وقوع العتق علی وجه فاسد و إن صدّقه العبد إلا بالبینة،بخلاف سائر العقود،علی أن حق اللّه تعالی فی الإعتاق تابع لوقوعه صحیحا، و منشئ العقد و الإیقاع أعلم به،لأنه فعله،و یلزم علیه ایضا عدم انتفاء الزوجیة بتصادق الزوجین،لأن اللّه تعالی فی ذلک حقا فإن الفروج أشد احتیاطا من غیرها.</w:t>
      </w:r>
    </w:p>
    <w:p>
      <w:pPr>
        <w:pStyle w:val="BookText"/>
      </w:pPr>
      <w:r>
        <w:rPr>
          <w:rFonts w:ascii="IRNazanin" w:hAnsi="IRNazanin" w:eastAsia="IRNazanin" w:cs="IRNazanin"/>
          <w:lang w:bidi="fa-IR"/>
          <w:color w:val="111111"/>
          <w:sz w:val="28"/>
          <w:szCs w:val="28"/>
          <w:rtl/>
        </w:rPr>
        <w:t xml:space="preserve">قوله: (لو اختلفا فی تلف المغصوب قدیم قول الغاصب مع یمینه، لأنه قد یصدق و لا بینة).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بینة، فإذا حلف طولب بالبدل و إن کانت العین باقیة بزعم الطالب للعجز بالحلف. و کذا لو تنازعا فی القیمة علی رأی.  توضیحه:أن الغاصب قد یکون صادقا فی دعواه التلف بحسب الواقع و لا بینة له،فلو لم یقدّم قوله بیمینه لم یکن إلا حبسه لإحضار العین،فیلزم أن یخلد حبسه و لا یجد عنه مخرجا،و اللازم معلوم البطلان.</w:t>
      </w:r>
    </w:p>
    <w:p>
      <w:pPr>
        <w:pStyle w:val="BookText"/>
      </w:pPr>
      <w:r>
        <w:rPr>
          <w:rFonts w:ascii="IRNazanin" w:hAnsi="IRNazanin" w:eastAsia="IRNazanin" w:cs="IRNazanin"/>
          <w:lang w:bidi="fa-IR"/>
          <w:color w:val="111111"/>
          <w:sz w:val="28"/>
          <w:szCs w:val="28"/>
          <w:rtl/>
        </w:rPr>
        <w:t xml:space="preserve">فإن قیل:لو اقام المالک بینة ببقاء العین فإنه یحبس،فلو أصر علی تلفها یلزم ما ذکر،و مهما قلتم </w:t>
      </w:r>
      <w:r>
        <w:rPr>
          <w:rStyle w:val="FootnoteReference"/>
        </w:rPr>
        <w:footnoteReference w:id="606"/>
      </w:r>
      <w:r>
        <w:rPr>
          <w:rFonts w:ascii="IRNazanin" w:hAnsi="IRNazanin" w:eastAsia="IRNazanin" w:cs="IRNazanin"/>
          <w:lang w:bidi="fa-IR"/>
          <w:color w:val="111111"/>
          <w:sz w:val="28"/>
          <w:szCs w:val="28"/>
          <w:rtl/>
        </w:rPr>
        <w:t xml:space="preserve">هنا یجیء مثله هناک.</w:t>
      </w:r>
    </w:p>
    <w:p>
      <w:pPr>
        <w:pStyle w:val="BookText"/>
      </w:pPr>
      <w:r>
        <w:rPr>
          <w:rFonts w:ascii="IRNazanin" w:hAnsi="IRNazanin" w:eastAsia="IRNazanin" w:cs="IRNazanin"/>
          <w:lang w:bidi="fa-IR"/>
          <w:color w:val="111111"/>
          <w:sz w:val="28"/>
          <w:szCs w:val="28"/>
          <w:rtl/>
        </w:rPr>
        <w:t xml:space="preserve">قلنا:یمکن الفرق بثبوت البقاء هنا بخلافه هناک،فیعتمد معه الضرب و الإهانة لثبوت عناده.</w:t>
      </w:r>
    </w:p>
    <w:p>
      <w:pPr>
        <w:pStyle w:val="BookText"/>
      </w:pPr>
      <w:r>
        <w:rPr>
          <w:rFonts w:ascii="IRNazanin" w:hAnsi="IRNazanin" w:eastAsia="IRNazanin" w:cs="IRNazanin"/>
          <w:lang w:bidi="fa-IR"/>
          <w:color w:val="111111"/>
          <w:sz w:val="28"/>
          <w:szCs w:val="28"/>
          <w:rtl/>
        </w:rPr>
        <w:t xml:space="preserve">قوله: (فإذا حلف طولب بالبدل و إن کانت العین باقیة بزعم الطالب للعجز بالحلف).</w:t>
      </w:r>
    </w:p>
    <w:p>
      <w:pPr>
        <w:pStyle w:val="BookText"/>
      </w:pPr>
      <w:r>
        <w:rPr>
          <w:rFonts w:ascii="IRNazanin" w:hAnsi="IRNazanin" w:eastAsia="IRNazanin" w:cs="IRNazanin"/>
          <w:lang w:bidi="fa-IR"/>
          <w:color w:val="111111"/>
          <w:sz w:val="28"/>
          <w:szCs w:val="28"/>
          <w:rtl/>
        </w:rPr>
        <w:t xml:space="preserve">و فی وجه للشافعیة لا یطالب بالبدل،لأن المالک یزعم أن العین باقیة فلا یستحق البدل </w:t>
      </w:r>
      <w:r>
        <w:rPr>
          <w:rStyle w:val="FootnoteReference"/>
        </w:rPr>
        <w:footnoteReference w:id="607"/>
      </w:r>
      <w:r>
        <w:rPr>
          <w:rFonts w:ascii="IRNazanin" w:hAnsi="IRNazanin" w:eastAsia="IRNazanin" w:cs="IRNazanin"/>
          <w:lang w:bidi="fa-IR"/>
          <w:color w:val="111111"/>
          <w:sz w:val="28"/>
          <w:szCs w:val="28"/>
          <w:rtl/>
        </w:rPr>
        <w:t xml:space="preserve">،و ما ذکره المصنف بجملة ان الوصیلة و ما فی حیزها إشارة إلی جوابه،فإن البدل یستحق عند العجز عن العین للحیولة و إن قطع ببقاء العین،فإذا ثبت بالیمین تلفها فالعجز أظهر فیستحق البدل.</w:t>
      </w:r>
    </w:p>
    <w:p>
      <w:pPr>
        <w:pStyle w:val="BookText"/>
      </w:pPr>
      <w:r>
        <w:rPr>
          <w:rFonts w:ascii="IRNazanin" w:hAnsi="IRNazanin" w:eastAsia="IRNazanin" w:cs="IRNazanin"/>
          <w:lang w:bidi="fa-IR"/>
          <w:color w:val="111111"/>
          <w:sz w:val="28"/>
          <w:szCs w:val="28"/>
          <w:rtl/>
        </w:rPr>
        <w:t xml:space="preserve">قوله: (و کذا لو تنازعا فی القیمة علی رأی).</w:t>
      </w:r>
    </w:p>
    <w:p>
      <w:pPr>
        <w:pStyle w:val="BookText"/>
      </w:pPr>
      <w:r>
        <w:rPr>
          <w:rFonts w:ascii="IRNazanin" w:hAnsi="IRNazanin" w:eastAsia="IRNazanin" w:cs="IRNazanin"/>
          <w:lang w:bidi="fa-IR"/>
          <w:color w:val="111111"/>
          <w:sz w:val="28"/>
          <w:szCs w:val="28"/>
          <w:rtl/>
        </w:rPr>
        <w:t xml:space="preserve">أی:یقدم قول الغاصب بیمینه لأنه منکر للزائد،و قال الشیخ فی النهایة:یقدم قول المالک </w:t>
      </w:r>
      <w:r>
        <w:rPr>
          <w:rStyle w:val="FootnoteReference"/>
        </w:rPr>
        <w:footnoteReference w:id="608"/>
      </w:r>
      <w:r>
        <w:rPr>
          <w:rFonts w:ascii="IRNazanin" w:hAnsi="IRNazanin" w:eastAsia="IRNazanin" w:cs="IRNazanin"/>
          <w:lang w:bidi="fa-IR"/>
          <w:color w:val="111111"/>
          <w:sz w:val="28"/>
          <w:szCs w:val="28"/>
          <w:rtl/>
        </w:rPr>
        <w:t xml:space="preserve">،و الأصح الأول.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لم یدع ما یعلم کذبه کالدرهم فی قیمة العبد،و کذا لو ادعی المالک صفة تزید بها القیمة کتعلم صنعة،أو تنازعا فی الثوب الذی علی العبد أو الخاتم الذی فی إصبعه. أما لو ادعی الغاصب عیبا تنقص به القیمة کالعور،أو ادعی رد العبد قبل موته و المالک بعده،أو ادعی رد الغصب أو رد قیمته أو مثله قدّم قول المالک مع الیمین.   قوله: (ما لم یدع ما یعلم کذبه کالدرهم فی قیمة العبد).</w:t>
      </w:r>
    </w:p>
    <w:p>
      <w:pPr>
        <w:pStyle w:val="BookText"/>
      </w:pPr>
      <w:r>
        <w:rPr>
          <w:rFonts w:ascii="IRNazanin" w:hAnsi="IRNazanin" w:eastAsia="IRNazanin" w:cs="IRNazanin"/>
          <w:lang w:bidi="fa-IR"/>
          <w:color w:val="111111"/>
          <w:sz w:val="28"/>
          <w:szCs w:val="28"/>
          <w:rtl/>
        </w:rPr>
        <w:t xml:space="preserve">أی:فلا یسمع قوله حینئذ بیمینه،فهل یقدم قول المالک بیمینه حینئذ، لانتفاء الوثوق بالغاصب حینئذ لظهور کذبه،و لحصر دعواه فیما علم انتفاؤه أم یطالب بما یکون محتملا؟لم أجد تصریحا بأحدهما.</w:t>
      </w:r>
    </w:p>
    <w:p>
      <w:pPr>
        <w:pStyle w:val="BookText"/>
      </w:pPr>
      <w:r>
        <w:rPr>
          <w:rFonts w:ascii="IRNazanin" w:hAnsi="IRNazanin" w:eastAsia="IRNazanin" w:cs="IRNazanin"/>
          <w:lang w:bidi="fa-IR"/>
          <w:color w:val="111111"/>
          <w:sz w:val="28"/>
          <w:szCs w:val="28"/>
          <w:rtl/>
        </w:rPr>
        <w:t xml:space="preserve">قوله: (و کذا لو ادعی المالک صفة یزید بها القیمة کتعلیم صنعة، أو تنازعا فی الثوب الذی علی العبد،أو الخاتم الذی فی إصبعه).</w:t>
      </w:r>
    </w:p>
    <w:p>
      <w:pPr>
        <w:pStyle w:val="BookText"/>
      </w:pPr>
      <w:r>
        <w:rPr>
          <w:rFonts w:ascii="IRNazanin" w:hAnsi="IRNazanin" w:eastAsia="IRNazanin" w:cs="IRNazanin"/>
          <w:lang w:bidi="fa-IR"/>
          <w:color w:val="111111"/>
          <w:sz w:val="28"/>
          <w:szCs w:val="28"/>
          <w:rtl/>
        </w:rPr>
        <w:t xml:space="preserve">أی:و کذا یقدم قول الغاصب بیمینه فی ذلک،لأن الأصل عدم الصنعة و الثوب و الخاتم فی ید الغاصب،لأن العبد فی یده،و لهذا یضمنه و منافعه، و لو اختلفا فی تقدم الصنعة لتکثر الأجرة فکذلک.</w:t>
      </w:r>
    </w:p>
    <w:p>
      <w:pPr>
        <w:pStyle w:val="BookText"/>
      </w:pPr>
      <w:r>
        <w:rPr>
          <w:rFonts w:ascii="IRNazanin" w:hAnsi="IRNazanin" w:eastAsia="IRNazanin" w:cs="IRNazanin"/>
          <w:lang w:bidi="fa-IR"/>
          <w:color w:val="111111"/>
          <w:sz w:val="28"/>
          <w:szCs w:val="28"/>
          <w:rtl/>
        </w:rPr>
        <w:t xml:space="preserve">و اعلم ان فی بعض نسخ الکتاب:(کتعلم صنعة)و هو أصوب.</w:t>
      </w:r>
    </w:p>
    <w:p>
      <w:pPr>
        <w:pStyle w:val="BookText"/>
      </w:pPr>
      <w:r>
        <w:rPr>
          <w:rFonts w:ascii="IRNazanin" w:hAnsi="IRNazanin" w:eastAsia="IRNazanin" w:cs="IRNazanin"/>
          <w:lang w:bidi="fa-IR"/>
          <w:color w:val="111111"/>
          <w:sz w:val="28"/>
          <w:szCs w:val="28"/>
          <w:rtl/>
        </w:rPr>
        <w:t xml:space="preserve">قوله: (أما لو ادعی الغاصب عیبا تنقص به القیمة کالعور،أو ادعی رد العبد قبل موته و المالک بعده،أو ادعی رد الغصب أو رد قیمته أو مثله قدّم قول المالک مع الیمین).</w:t>
      </w:r>
    </w:p>
    <w:p>
      <w:pPr>
        <w:pStyle w:val="BookText"/>
      </w:pPr>
      <w:r>
        <w:rPr>
          <w:rFonts w:ascii="IRNazanin" w:hAnsi="IRNazanin" w:eastAsia="IRNazanin" w:cs="IRNazanin"/>
          <w:lang w:bidi="fa-IR"/>
          <w:color w:val="111111"/>
          <w:sz w:val="28"/>
          <w:szCs w:val="28"/>
          <w:rtl/>
        </w:rPr>
        <w:t xml:space="preserve">لما کان الأصل فی العبد السلامة کانت دعوی العیب لمخالفتها الأصل متوقفة علی البینة،و مع عدمها فالقول قول من ینفیه بیمینه،و هذا رجوع عن التردد السابق-فی قول المصنف قبل المطلب الثانی:(ففی تقدیم أحد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اختلفا بعد زیادة قیمة المغصوب فی وقتها،فادعی المالک الزیادة قبل التلف و الغاصب بعده،أو ادعی المالک تجدد العیب المشاهد فی ید الغاصب و الغاصب سبقه علی اشکال،  الأصلین نظر)-الی الجزم.</w:t>
      </w:r>
    </w:p>
    <w:p>
      <w:pPr>
        <w:pStyle w:val="BookText"/>
      </w:pPr>
      <w:r>
        <w:rPr>
          <w:rFonts w:ascii="IRNazanin" w:hAnsi="IRNazanin" w:eastAsia="IRNazanin" w:cs="IRNazanin"/>
          <w:lang w:bidi="fa-IR"/>
          <w:color w:val="111111"/>
          <w:sz w:val="28"/>
          <w:szCs w:val="28"/>
          <w:rtl/>
        </w:rPr>
        <w:t xml:space="preserve">و لو ادعی الغاصب رد العبد قبل موته و المالک بعده فالأصل عدم التقدم، و الأصل بقاء الضمان و استحقاق المطالبة و عدم التسلیم فیقدم قول المالک بالیمین،و مثله ما لو ادعی رد الأصل أو البدل.</w:t>
      </w:r>
    </w:p>
    <w:p>
      <w:pPr>
        <w:pStyle w:val="BookText"/>
      </w:pPr>
      <w:r>
        <w:rPr>
          <w:rFonts w:ascii="IRNazanin" w:hAnsi="IRNazanin" w:eastAsia="IRNazanin" w:cs="IRNazanin"/>
          <w:lang w:bidi="fa-IR"/>
          <w:color w:val="111111"/>
          <w:sz w:val="28"/>
          <w:szCs w:val="28"/>
          <w:rtl/>
        </w:rPr>
        <w:t xml:space="preserve">قوله: (و لو اختلفا بعد زیادة قیمة المغصوب فی وقتها،فادعی المالک الزیادة قبل التلف و الغاصب بعده).</w:t>
      </w:r>
    </w:p>
    <w:p>
      <w:pPr>
        <w:pStyle w:val="BookText"/>
      </w:pPr>
      <w:r>
        <w:rPr>
          <w:rFonts w:ascii="IRNazanin" w:hAnsi="IRNazanin" w:eastAsia="IRNazanin" w:cs="IRNazanin"/>
          <w:lang w:bidi="fa-IR"/>
          <w:color w:val="111111"/>
          <w:sz w:val="28"/>
          <w:szCs w:val="28"/>
          <w:rtl/>
        </w:rPr>
        <w:t xml:space="preserve">سیأتی جوابه فی قوله آخرا:(قدّم قول الغاصب)أی:لو اختلفا بعد اتفاقهما علی ارتفاع قیمة المغصوب باعتبار السوق فی وقت الزیادة،أی:</w:t>
      </w:r>
    </w:p>
    <w:p>
      <w:pPr>
        <w:pStyle w:val="BookText"/>
      </w:pPr>
      <w:r>
        <w:rPr>
          <w:rFonts w:ascii="IRNazanin" w:hAnsi="IRNazanin" w:eastAsia="IRNazanin" w:cs="IRNazanin"/>
          <w:lang w:bidi="fa-IR"/>
          <w:color w:val="111111"/>
          <w:sz w:val="28"/>
          <w:szCs w:val="28"/>
          <w:rtl/>
        </w:rPr>
        <w:t xml:space="preserve">اختلفا فی وقت حصول هذه الزیادة،فادعی المالک الزیادة قبل التلف،و أنکر الغاصب ذلک قدّم قول الغاصب بیمینه،لأنه منکر.</w:t>
      </w:r>
    </w:p>
    <w:p>
      <w:pPr>
        <w:pStyle w:val="BookText"/>
      </w:pPr>
      <w:r>
        <w:rPr>
          <w:rFonts w:ascii="IRNazanin" w:hAnsi="IRNazanin" w:eastAsia="IRNazanin" w:cs="IRNazanin"/>
          <w:lang w:bidi="fa-IR"/>
          <w:color w:val="111111"/>
          <w:sz w:val="28"/>
          <w:szCs w:val="28"/>
          <w:rtl/>
        </w:rPr>
        <w:t xml:space="preserve">و فی حواشی شیخنا الشهید:ان هذا إنما یتأتی عند من قال بضمان أعلی القیم،أما من قال بضمان قیمة یوم التلف کالمصنف فی المختلف </w:t>
      </w:r>
      <w:r>
        <w:rPr>
          <w:rStyle w:val="FootnoteReference"/>
        </w:rPr>
        <w:footnoteReference w:id="609"/>
      </w:r>
      <w:r>
        <w:rPr>
          <w:rFonts w:ascii="IRNazanin" w:hAnsi="IRNazanin" w:eastAsia="IRNazanin" w:cs="IRNazanin"/>
          <w:lang w:bidi="fa-IR"/>
          <w:color w:val="111111"/>
          <w:sz w:val="28"/>
          <w:szCs w:val="28"/>
          <w:rtl/>
        </w:rPr>
        <w:t xml:space="preserve">،فإنه یسقط هذا الفرع.و فیه نظر،لأن زیادة القیمة قبل التلف صادق علی ما إذا بقیت الزیادة إلی حین التلف فلا یتم ما ذکره.</w:t>
      </w:r>
    </w:p>
    <w:p>
      <w:pPr>
        <w:pStyle w:val="BookText"/>
      </w:pPr>
      <w:r>
        <w:rPr>
          <w:rFonts w:ascii="IRNazanin" w:hAnsi="IRNazanin" w:eastAsia="IRNazanin" w:cs="IRNazanin"/>
          <w:lang w:bidi="fa-IR"/>
          <w:color w:val="111111"/>
          <w:sz w:val="28"/>
          <w:szCs w:val="28"/>
          <w:rtl/>
        </w:rPr>
        <w:t xml:space="preserve">قوله: (أو ادعی المالک تجدد العیب المشاهد فی ید الغاصب و الغاصب سبقه علی اشکال).</w:t>
      </w:r>
    </w:p>
    <w:p>
      <w:pPr>
        <w:pStyle w:val="BookText"/>
      </w:pPr>
      <w:r>
        <w:rPr>
          <w:rFonts w:ascii="IRNazanin" w:hAnsi="IRNazanin" w:eastAsia="IRNazanin" w:cs="IRNazanin"/>
          <w:lang w:bidi="fa-IR"/>
          <w:color w:val="111111"/>
          <w:sz w:val="28"/>
          <w:szCs w:val="28"/>
          <w:rtl/>
        </w:rPr>
        <w:t xml:space="preserve">هذا معطوف علی ما قبله،و سیأتی جوابه أیضا،فلو ادعی المالک ان العیب الموجود المشاهد قد تجدد فی ید الغاصب-فالجار فی قوله:(فی ید الغاصب)یتعلق ب‍(تجدد)-و ادعی الغاصب سبقه فالقول قول الغاصب علی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غصبه خمرا و ادعی المالک تخلله عند الغاصب و أنکر الغاصب قدم قول الغاصب.  إشکال ینشأ:من وجود العیب فی ید الغاصب،و الأصل عدم التقدم،فکان القول قول المالک.و من أن الغاصب غارم مدّعی علیه بزیادة القیمة و هو ینکرها فالقول قوله،و هذا قول الشیخ رحمه اللّه،و فرّق بین هذه و بین ما إذا کان الاختلاف بعد الموت العبد </w:t>
      </w:r>
      <w:r>
        <w:rPr>
          <w:rStyle w:val="FootnoteReference"/>
        </w:rPr>
        <w:footnoteReference w:id="610"/>
      </w:r>
      <w:r>
        <w:rPr>
          <w:rFonts w:ascii="IRNazanin" w:hAnsi="IRNazanin" w:eastAsia="IRNazanin" w:cs="IRNazanin"/>
          <w:lang w:bidi="fa-IR"/>
          <w:color w:val="111111"/>
          <w:sz w:val="28"/>
          <w:szCs w:val="28"/>
          <w:rtl/>
        </w:rPr>
        <w:t xml:space="preserve">،و هو السابق فی قول المصنف:(أما لو ادعی الغاصب عیبا تنقص به القیمة.)فإنه اعترف بتقدیم قول المالک فی هذه، بأن الأصل فی العبد السلامة حتی یعرف العیب،بخلاف ما إذا کان حیا فإن العور موجود مشاهد فالظاهر انه لم یزل:و الأصح عدم الفرق بین المسألتین فیقدّم قول المالک و هو مختار ابن إدریس </w:t>
      </w:r>
      <w:r>
        <w:rPr>
          <w:rStyle w:val="FootnoteReference"/>
        </w:rPr>
        <w:footnoteReference w:id="611"/>
      </w:r>
      <w:r>
        <w:rPr>
          <w:rFonts w:ascii="IRNazanin" w:hAnsi="IRNazanin" w:eastAsia="IRNazanin" w:cs="IRNazanin"/>
          <w:lang w:bidi="fa-IR"/>
          <w:color w:val="111111"/>
          <w:sz w:val="28"/>
          <w:szCs w:val="28"/>
          <w:rtl/>
        </w:rPr>
        <w:t xml:space="preserve">،و وجهه ما سبق.</w:t>
      </w:r>
    </w:p>
    <w:p>
      <w:pPr>
        <w:pStyle w:val="BookText"/>
      </w:pPr>
      <w:r>
        <w:rPr>
          <w:rFonts w:ascii="IRNazanin" w:hAnsi="IRNazanin" w:eastAsia="IRNazanin" w:cs="IRNazanin"/>
          <w:lang w:bidi="fa-IR"/>
          <w:color w:val="111111"/>
          <w:sz w:val="28"/>
          <w:szCs w:val="28"/>
          <w:rtl/>
        </w:rPr>
        <w:t xml:space="preserve">قوله: (أو غصبه خمرا و ادعی المالک تخلله عند الغاصب و أنکر الغاصب).</w:t>
      </w:r>
    </w:p>
    <w:p>
      <w:pPr>
        <w:pStyle w:val="BookText"/>
      </w:pPr>
      <w:r>
        <w:rPr>
          <w:rFonts w:ascii="IRNazanin" w:hAnsi="IRNazanin" w:eastAsia="IRNazanin" w:cs="IRNazanin"/>
          <w:lang w:bidi="fa-IR"/>
          <w:color w:val="111111"/>
          <w:sz w:val="28"/>
          <w:szCs w:val="28"/>
          <w:rtl/>
        </w:rPr>
        <w:t xml:space="preserve">إذا غصبه خمرا ثم طرأ التلف،فادعی المالک تخللها عند الغاصب قبل التلف،و أنکر الغاصب ذلک قدم قول الغاصب بیمینه،لأن الأصل براءة ذمته </w:t>
      </w:r>
      <w:r>
        <w:rPr>
          <w:rStyle w:val="FootnoteReference"/>
        </w:rPr>
        <w:footnoteReference w:id="612"/>
      </w:r>
      <w:r>
        <w:rPr>
          <w:rFonts w:ascii="IRNazanin" w:hAnsi="IRNazanin" w:eastAsia="IRNazanin" w:cs="IRNazanin"/>
          <w:lang w:bidi="fa-IR"/>
          <w:color w:val="111111"/>
          <w:sz w:val="28"/>
          <w:szCs w:val="28"/>
          <w:rtl/>
        </w:rPr>
        <w:t xml:space="preserve">و شغلها یتوقف علی الثبوت،و الأصل عدم التخلل قبل التلف ایضا،و کان علی المصنف أن یقول:تخللها بالتأنیث.</w:t>
      </w:r>
    </w:p>
    <w:p>
      <w:pPr>
        <w:pStyle w:val="BookText"/>
      </w:pPr>
      <w:r>
        <w:rPr>
          <w:rFonts w:ascii="IRNazanin" w:hAnsi="IRNazanin" w:eastAsia="IRNazanin" w:cs="IRNazanin"/>
          <w:lang w:bidi="fa-IR"/>
          <w:color w:val="111111"/>
          <w:sz w:val="28"/>
          <w:szCs w:val="28"/>
          <w:rtl/>
        </w:rPr>
        <w:t xml:space="preserve">و اعلم ان هذا إنما یکون فی الخمر المحترمة،لأنها إذا تخللت فی ید الغاصب تکون للمالک کما سبق،أما غیرها فإن الغاصب یملکها بتخللها عنده کما سبق بحدوث الملک فی یده،و لا أولویة للأول.</w:t>
      </w:r>
    </w:p>
    <w:p>
      <w:pPr>
        <w:pStyle w:val="BookText"/>
      </w:pPr>
      <w:r>
        <w:rPr>
          <w:rFonts w:ascii="IRNazanin" w:hAnsi="IRNazanin" w:eastAsia="IRNazanin" w:cs="IRNazanin"/>
          <w:lang w:bidi="fa-IR"/>
          <w:color w:val="111111"/>
          <w:sz w:val="28"/>
          <w:szCs w:val="28"/>
          <w:rtl/>
        </w:rPr>
        <w:t xml:space="preserve">و قد صرح فی التذکرة بذلک فقال:و لو غصبه خمرا محترمة إلی أخره،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باع الغاصب شیئا أو وهبه،ثم انتقل الیه بسبب صحیح فقال للمشتری:بعتک ما لا أملک و اقام بینة،فالأقرب أنه إن اقتصر علی لفظ البیع و لم یضم الیه ما یتضمن ادعاء الملکیة سمعت بینته،و إلا فلا،کأن یقول:بعتک ملکی،أو هذا ملکی،أو قبضت ثمن ملکی،أو أقبضته ملکی.  و قوله:قدم قول الغاصب </w:t>
      </w:r>
      <w:r>
        <w:rPr>
          <w:rStyle w:val="FootnoteReference"/>
        </w:rPr>
        <w:footnoteReference w:id="613"/>
      </w:r>
      <w:r>
        <w:rPr>
          <w:rFonts w:ascii="IRNazanin" w:hAnsi="IRNazanin" w:eastAsia="IRNazanin" w:cs="IRNazanin"/>
          <w:lang w:bidi="fa-IR"/>
          <w:color w:val="111111"/>
          <w:sz w:val="28"/>
          <w:szCs w:val="28"/>
          <w:rtl/>
        </w:rPr>
        <w:t xml:space="preserve">جواب لجمیع هذه المسائل.</w:t>
      </w:r>
    </w:p>
    <w:p>
      <w:pPr>
        <w:pStyle w:val="BookText"/>
      </w:pPr>
      <w:r>
        <w:rPr>
          <w:rFonts w:ascii="IRNazanin" w:hAnsi="IRNazanin" w:eastAsia="IRNazanin" w:cs="IRNazanin"/>
          <w:lang w:bidi="fa-IR"/>
          <w:color w:val="111111"/>
          <w:sz w:val="28"/>
          <w:szCs w:val="28"/>
          <w:rtl/>
        </w:rPr>
        <w:t xml:space="preserve">قوله: (و لو باع الغاصب شیئا،أو وهبه،ثم انتقل الیه بسبب صحیح فقال للمشتری:بعتک ما لا أملک و اقام بینة،فالأقرب أنه إن اقتصر علی لفظ البیع و لم یضم الیه ما یتضمن ادعاه الملکیة سمعت بینته و إلا فلا،کأن یقول:بعتک ملکی،أو هذا ملکی،أو قبضت ثمن ملکی).</w:t>
      </w:r>
    </w:p>
    <w:p>
      <w:pPr>
        <w:pStyle w:val="BookText"/>
      </w:pPr>
      <w:r>
        <w:rPr>
          <w:rFonts w:ascii="IRNazanin" w:hAnsi="IRNazanin" w:eastAsia="IRNazanin" w:cs="IRNazanin"/>
          <w:lang w:bidi="fa-IR"/>
          <w:color w:val="111111"/>
          <w:sz w:val="28"/>
          <w:szCs w:val="28"/>
          <w:rtl/>
        </w:rPr>
        <w:t xml:space="preserve">إذا باع الغاصب شیئا أو وهبه،ثم انتقل الیه بسبب صحیح کالإرث و الشراء،و لم یکن المشتری عالما بکونه غاصبا،فقال الغاصب للمشتری:</w:t>
      </w:r>
    </w:p>
    <w:p>
      <w:pPr>
        <w:pStyle w:val="BookText"/>
      </w:pPr>
      <w:r>
        <w:rPr>
          <w:rFonts w:ascii="IRNazanin" w:hAnsi="IRNazanin" w:eastAsia="IRNazanin" w:cs="IRNazanin"/>
          <w:lang w:bidi="fa-IR"/>
          <w:color w:val="111111"/>
          <w:sz w:val="28"/>
          <w:szCs w:val="28"/>
          <w:rtl/>
        </w:rPr>
        <w:t xml:space="preserve">بعتک ما لا أملک فالبیع فاسد و اقام بینة بذلک،فقال المشتری:بل البیع صحیح،تعویلا علی ظاهر الحال من أنه مالک فهل تسمع هذه الدعوی و البینة، أم ترد لمنافاتها ما دل علیه البیع و الهبة من کونه مالکا؟الأقرب عند المصنف التفصیل بأنه:اما أن یکون قد اقتصر علی لفظ البیع و لم یضم الیه ما یدل علی کونه مالکا،أو لا.</w:t>
      </w:r>
    </w:p>
    <w:p>
      <w:pPr>
        <w:pStyle w:val="BookText"/>
      </w:pPr>
      <w:r>
        <w:rPr>
          <w:rFonts w:ascii="IRNazanin" w:hAnsi="IRNazanin" w:eastAsia="IRNazanin" w:cs="IRNazanin"/>
          <w:lang w:bidi="fa-IR"/>
          <w:color w:val="111111"/>
          <w:sz w:val="28"/>
          <w:szCs w:val="28"/>
          <w:rtl/>
        </w:rPr>
        <w:t xml:space="preserve">فعلی الأول تسمع دعواه و بینته،لانتفاء التنافی،فإن البیع بمجرده لا یقتضی الملکیة إذ هو أعم من بیع الفضولی و غیره،و العام لا یقتضی فردا بخصوصه فلا تنافیه دعوی عدم الملکیة وقت البیع فله انتزاع المبیع.</w:t>
      </w:r>
    </w:p>
    <w:p>
      <w:pPr>
        <w:pStyle w:val="BookText"/>
      </w:pPr>
      <w:r>
        <w:rPr>
          <w:rFonts w:ascii="IRNazanin" w:hAnsi="IRNazanin" w:eastAsia="IRNazanin" w:cs="IRNazanin"/>
          <w:lang w:bidi="fa-IR"/>
          <w:color w:val="111111"/>
          <w:sz w:val="28"/>
          <w:szCs w:val="28"/>
          <w:rtl/>
        </w:rPr>
        <w:t xml:space="preserve">و فی الثانی و هو ما إذا لم یقتصر،بل ضم ما یدل علی کونه مالکا کأن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فی العقد أو بعده:بعتک ملکی،أو یقول:هذا ملکی،أو یقول:</w:t>
      </w:r>
    </w:p>
    <w:p>
      <w:pPr>
        <w:pStyle w:val="BookText"/>
      </w:pPr>
      <w:r>
        <w:rPr>
          <w:rFonts w:ascii="IRNazanin" w:hAnsi="IRNazanin" w:eastAsia="IRNazanin" w:cs="IRNazanin"/>
          <w:lang w:bidi="fa-IR"/>
          <w:color w:val="111111"/>
          <w:sz w:val="28"/>
          <w:szCs w:val="28"/>
          <w:rtl/>
        </w:rPr>
        <w:t xml:space="preserve">قبضت ثمن ملکی،أو أقبضته-أی:المشتری-ملکی فإنه فی هذه الصور کلها و نحوها لا تسمع دعواه و لا بینته لتکذیبه إیاها.</w:t>
      </w:r>
    </w:p>
    <w:p>
      <w:pPr>
        <w:pStyle w:val="BookText"/>
      </w:pPr>
      <w:r>
        <w:rPr>
          <w:rFonts w:ascii="IRNazanin" w:hAnsi="IRNazanin" w:eastAsia="IRNazanin" w:cs="IRNazanin"/>
          <w:lang w:bidi="fa-IR"/>
          <w:color w:val="111111"/>
          <w:sz w:val="28"/>
          <w:szCs w:val="28"/>
          <w:rtl/>
        </w:rPr>
        <w:t xml:space="preserve">و یشکل الأول بأن الشریک فی النصف لو باع نصفا انصرف الی نصفه، حملا للفظ البیع علی الصحیح اللازم،و لو کان أعم لکان النصف منزلا علی الإشاعة،و قد سبق فی کتاب البیع،إلا أن یقال:لما کان مالکا للنصف- و الظاهر و الغالب أن الشیخ إنما یبیع ملک نفسه لا ملک الغیر-کان ذلک قرینة علی ارادة ملکه و ذلک منتف هنا،و علی کل حال فتفصیل المصنف هنا لیس بذلک البعید.</w:t>
      </w:r>
    </w:p>
    <w:p>
      <w:pPr>
        <w:pStyle w:val="BookText"/>
      </w:pPr>
      <w:r>
        <w:rPr>
          <w:rFonts w:ascii="IRNazanin" w:hAnsi="IRNazanin" w:eastAsia="IRNazanin" w:cs="IRNazanin"/>
          <w:lang w:bidi="fa-IR"/>
          <w:color w:val="111111"/>
          <w:sz w:val="28"/>
          <w:szCs w:val="28"/>
          <w:rtl/>
        </w:rPr>
        <w:t xml:space="preserve">و اعلم انه لو ادعی علیه العلم،فیما إذا صرح مع البیع بکونه مالکا فهل یجب إحلافه علی نفیه؟سبق </w:t>
      </w:r>
      <w:r>
        <w:rPr>
          <w:rStyle w:val="FootnoteReference"/>
        </w:rPr>
        <w:footnoteReference w:id="614"/>
      </w:r>
      <w:r>
        <w:rPr>
          <w:rFonts w:ascii="IRNazanin" w:hAnsi="IRNazanin" w:eastAsia="IRNazanin" w:cs="IRNazanin"/>
          <w:lang w:bidi="fa-IR"/>
          <w:color w:val="111111"/>
          <w:sz w:val="28"/>
          <w:szCs w:val="28"/>
          <w:rtl/>
        </w:rPr>
        <w:t xml:space="preserve">فی الودیعة فی نظیره ما صرح فیه بالوجوب.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54" w:name="pg10546_97356"/>
    <w:bookmarkEnd w:id="54"/>
    <w:p>
      <w:pPr>
        <w:pStyle w:val="Heading3"/>
      </w:pPr>
      <w:bookmarkStart w:id="181" w:name="_Toc114"/>
      <w:r>
        <w:t>المقصد الثانی:فی الشفعة</w:t>
      </w:r>
      <w:bookmarkEnd w:id="181"/>
    </w:p>
    <w:p>
      <w:pPr>
        <w:pStyle w:val="Heading4"/>
      </w:pPr>
      <w:bookmarkStart w:id="182" w:name="_Toc115"/>
      <w:r>
        <w:t>اشارة</w:t>
      </w:r>
      <w:bookmarkEnd w:id="182"/>
    </w:p>
    <w:p>
      <w:pPr>
        <w:pStyle w:val="BookText"/>
      </w:pPr>
      <w:r>
        <w:rPr>
          <w:rFonts w:ascii="IRNazanin" w:hAnsi="IRNazanin" w:eastAsia="IRNazanin" w:cs="IRNazanin"/>
          <w:lang w:bidi="fa-IR"/>
          <w:color w:val="111111"/>
          <w:sz w:val="28"/>
          <w:szCs w:val="28"/>
          <w:rtl/>
        </w:rPr>
        <w:t xml:space="preserve">المقصد الثانی:فی الشفعة:و هی استحقاق الشریک انتزاع حصة شریکه المنتقلة عنه بالبیع،و لیست بیعا،فلا یثبت خیار المجلس،و فیه فصول:</w:t>
      </w:r>
    </w:p>
    <w:p>
      <w:pPr>
        <w:pStyle w:val="BookText"/>
      </w:pPr>
      <w:r>
        <w:rPr>
          <w:rFonts w:ascii="IRNazanin" w:hAnsi="IRNazanin" w:eastAsia="IRNazanin" w:cs="IRNazanin"/>
          <w:lang w:bidi="fa-IR"/>
          <w:color w:val="111111"/>
          <w:sz w:val="28"/>
          <w:szCs w:val="28"/>
          <w:rtl/>
        </w:rPr>
        <w:t xml:space="preserve">قوله: و هی استحقاق الشریک انتزاع حصة شریکه المنتقلة عنه بالبیع).</w:t>
      </w:r>
    </w:p>
    <w:p>
      <w:pPr>
        <w:pStyle w:val="BookText"/>
      </w:pPr>
      <w:r>
        <w:rPr>
          <w:rFonts w:ascii="IRNazanin" w:hAnsi="IRNazanin" w:eastAsia="IRNazanin" w:cs="IRNazanin"/>
          <w:lang w:bidi="fa-IR"/>
          <w:color w:val="111111"/>
          <w:sz w:val="28"/>
          <w:szCs w:val="28"/>
          <w:rtl/>
        </w:rPr>
        <w:t xml:space="preserve">الشفعة مأخوذة من قولک:شفعت کذا بکذا إذا جعلته شفعا به،أی:</w:t>
      </w:r>
    </w:p>
    <w:p>
      <w:pPr>
        <w:pStyle w:val="BookText"/>
      </w:pPr>
      <w:r>
        <w:rPr>
          <w:rFonts w:ascii="IRNazanin" w:hAnsi="IRNazanin" w:eastAsia="IRNazanin" w:cs="IRNazanin"/>
          <w:lang w:bidi="fa-IR"/>
          <w:color w:val="111111"/>
          <w:sz w:val="28"/>
          <w:szCs w:val="28"/>
          <w:rtl/>
        </w:rPr>
        <w:t xml:space="preserve">زوجا،کأن الشفیع یجعل نصیبه شفعا بنصیب صاحبه،و أصلها التقویة و الإعانة،و منه الشفاعة و الشفیع،لأن کل واحد من الوترین یتقوی بالآخر.</w:t>
      </w:r>
    </w:p>
    <w:p>
      <w:pPr>
        <w:pStyle w:val="BookText"/>
      </w:pPr>
      <w:r>
        <w:rPr>
          <w:rFonts w:ascii="IRNazanin" w:hAnsi="IRNazanin" w:eastAsia="IRNazanin" w:cs="IRNazanin"/>
          <w:lang w:bidi="fa-IR"/>
          <w:color w:val="111111"/>
          <w:sz w:val="28"/>
          <w:szCs w:val="28"/>
          <w:rtl/>
        </w:rPr>
        <w:t xml:space="preserve">و فی الشرع عرفها المصنف بأنها:(استحقاق الشریک انتزاع حصة شریکه المنتقلة عنه بالبیع)و هذا صادق علی استحقاقه انتزاع حصته بیعه إیاها.ثم ان الحصة لا یعلم أی حصة یراد بها،و کذا الشریک لا یتعین أی شریک یراد به.</w:t>
      </w:r>
    </w:p>
    <w:p>
      <w:pPr>
        <w:pStyle w:val="BookText"/>
      </w:pPr>
      <w:r>
        <w:rPr>
          <w:rFonts w:ascii="IRNazanin" w:hAnsi="IRNazanin" w:eastAsia="IRNazanin" w:cs="IRNazanin"/>
          <w:lang w:bidi="fa-IR"/>
          <w:color w:val="111111"/>
          <w:sz w:val="28"/>
          <w:szCs w:val="28"/>
          <w:rtl/>
        </w:rPr>
        <w:t xml:space="preserve">و عرّفت أیضا:بأنها حق تملّک قهری یثبت للشریک القدیم علی الحادث فیما لا ینقل عادة مع إقراره.و احترز بالتملک القهری عن التملک بالبیع و نحوه،و بکونها للشریک القدیم علی الحادث عن تملک الطعام فی المخمصة و إن کان بحصة الشریک إذا دعت الضرورة إلیها،لأن التقیید بالقدیم و الحادث یقتضی أن للوصفین دخلا فی ذلک،و هو منتف فی المخمصة.</w:t>
      </w:r>
    </w:p>
    <w:p>
      <w:pPr>
        <w:pStyle w:val="BookText"/>
      </w:pPr>
      <w:r>
        <w:rPr>
          <w:rFonts w:ascii="IRNazanin" w:hAnsi="IRNazanin" w:eastAsia="IRNazanin" w:cs="IRNazanin"/>
          <w:lang w:bidi="fa-IR"/>
          <w:color w:val="111111"/>
          <w:sz w:val="28"/>
          <w:szCs w:val="28"/>
          <w:rtl/>
        </w:rPr>
        <w:t xml:space="preserve">و احترز بما لا ینتقل عادة من المنقولات،و أدرج بالعادة نحو الدولاب و آلات البناء،و بکونه مستقرا عن نحو الغرفة التی لإقرار لها فی الأرض.</w:t>
      </w:r>
    </w:p>
    <w:p>
      <w:pPr>
        <w:pStyle w:val="BookText"/>
      </w:pPr>
      <w:r>
        <w:rPr>
          <w:rFonts w:ascii="IRNazanin" w:hAnsi="IRNazanin" w:eastAsia="IRNazanin" w:cs="IRNazanin"/>
          <w:lang w:bidi="fa-IR"/>
          <w:color w:val="111111"/>
          <w:sz w:val="28"/>
          <w:szCs w:val="28"/>
          <w:rtl/>
        </w:rPr>
        <w:t xml:space="preserve">قوله: (و لیست بیعا فلا یثبت خیار المجلس).</w:t>
      </w:r>
    </w:p>
    <w:p>
      <w:pPr>
        <w:pStyle w:val="BookText"/>
      </w:pPr>
      <w:r>
        <w:rPr>
          <w:rFonts w:ascii="IRNazanin" w:hAnsi="IRNazanin" w:eastAsia="IRNazanin" w:cs="IRNazanin"/>
          <w:lang w:bidi="fa-IR"/>
          <w:color w:val="111111"/>
          <w:sz w:val="28"/>
          <w:szCs w:val="28"/>
          <w:rtl/>
        </w:rPr>
        <w:t xml:space="preserve">للشافعی قولان فی ثبوت خیار المجلس فی الشفعة،و ذلک بأن یترک بعد ما أخذ بالشفعة،أو یترک بعد ما أخذ ما دام فی المجلس،و علله بأن ذلک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55" w:name="pg10546_97357"/>
    <w:bookmarkEnd w:id="55"/>
    <w:p>
      <w:pPr>
        <w:pStyle w:val="Heading4"/>
      </w:pPr>
      <w:bookmarkStart w:id="183" w:name="_Toc116"/>
      <w:r>
        <w:t>الأول:المحل</w:t>
      </w:r>
      <w:bookmarkEnd w:id="183"/>
    </w:p>
    <w:p>
      <w:pPr>
        <w:pStyle w:val="BookText"/>
      </w:pPr>
      <w:r>
        <w:rPr>
          <w:rFonts w:ascii="IRNazanin" w:hAnsi="IRNazanin" w:eastAsia="IRNazanin" w:cs="IRNazanin"/>
          <w:lang w:bidi="fa-IR"/>
          <w:color w:val="111111"/>
          <w:sz w:val="28"/>
          <w:szCs w:val="28"/>
          <w:rtl/>
        </w:rPr>
        <w:t xml:space="preserve">الأول:المحل:و هو کل عقار ثابت مشترک بین اثنین قابل للقسمة،فلا تثبت فی المنقولات علی رأی  معاوضة فکان فی أخذها و ترکها خیار المجلس کالبیع،و لأنها أشبه شیء بالبیع </w:t>
      </w:r>
      <w:r>
        <w:rPr>
          <w:rStyle w:val="FootnoteReference"/>
        </w:rPr>
        <w:footnoteReference w:id="615"/>
      </w:r>
      <w:r>
        <w:rPr>
          <w:rFonts w:ascii="IRNazanin" w:hAnsi="IRNazanin" w:eastAsia="IRNazanin" w:cs="IRNazanin"/>
          <w:lang w:bidi="fa-IR"/>
          <w:color w:val="111111"/>
          <w:sz w:val="28"/>
          <w:szCs w:val="28"/>
          <w:rtl/>
        </w:rPr>
        <w:t xml:space="preserve">،و أصحابنا جمیعهم علی خلافه.</w:t>
      </w:r>
    </w:p>
    <w:p>
      <w:pPr>
        <w:pStyle w:val="BookText"/>
      </w:pPr>
      <w:r>
        <w:rPr>
          <w:rFonts w:ascii="IRNazanin" w:hAnsi="IRNazanin" w:eastAsia="IRNazanin" w:cs="IRNazanin"/>
          <w:lang w:bidi="fa-IR"/>
          <w:color w:val="111111"/>
          <w:sz w:val="28"/>
          <w:szCs w:val="28"/>
          <w:rtl/>
        </w:rPr>
        <w:t xml:space="preserve">و النصوص إنما دلت علی ثبوت خیار المجلس فی البیع </w:t>
      </w:r>
      <w:r>
        <w:rPr>
          <w:rStyle w:val="FootnoteReference"/>
        </w:rPr>
        <w:footnoteReference w:id="616"/>
      </w:r>
      <w:r>
        <w:rPr>
          <w:rFonts w:ascii="IRNazanin" w:hAnsi="IRNazanin" w:eastAsia="IRNazanin" w:cs="IRNazanin"/>
          <w:lang w:bidi="fa-IR"/>
          <w:color w:val="111111"/>
          <w:sz w:val="28"/>
          <w:szCs w:val="28"/>
          <w:rtl/>
        </w:rPr>
        <w:t xml:space="preserve">،و الشفعة لیست بیعا،و الظاهر انه لا یثبت خیار الشرط لعدم الدلیل،و لأن ذلک یقتضی إثبات زیادة سلطنة علی المشتری إذ لا عقد یشترطا فیه ذلک،و لیس هناک إلا أخذ الشفیع.</w:t>
      </w:r>
    </w:p>
    <w:p>
      <w:pPr>
        <w:pStyle w:val="BookText"/>
      </w:pPr>
      <w:r>
        <w:rPr>
          <w:rFonts w:ascii="IRNazanin" w:hAnsi="IRNazanin" w:eastAsia="IRNazanin" w:cs="IRNazanin"/>
          <w:lang w:bidi="fa-IR"/>
          <w:color w:val="111111"/>
          <w:sz w:val="28"/>
          <w:szCs w:val="28"/>
          <w:rtl/>
        </w:rPr>
        <w:t xml:space="preserve">و سیأتی إن شاء اللّه تعالی ما یدل علی ثبوت خیار العیب،و هل یثبت خیار الغبن بشروطه؟یحتمل ذلک،لأن فیه دفعا للضرر المنفی،و لأنه ربما ادی نفیه الی الضرر،بأن یبیع بأضعاف القیمة لإیقاع الشفیع الجاهل بها.</w:t>
      </w:r>
    </w:p>
    <w:p>
      <w:pPr>
        <w:pStyle w:val="BookText"/>
      </w:pPr>
      <w:r>
        <w:rPr>
          <w:rFonts w:ascii="IRNazanin" w:hAnsi="IRNazanin" w:eastAsia="IRNazanin" w:cs="IRNazanin"/>
          <w:lang w:bidi="fa-IR"/>
          <w:color w:val="111111"/>
          <w:sz w:val="28"/>
          <w:szCs w:val="28"/>
          <w:rtl/>
        </w:rPr>
        <w:t xml:space="preserve">قوله: (و هو کل عقار ثابت مشترک بین اثنین قابل للقسمة).</w:t>
      </w:r>
    </w:p>
    <w:p>
      <w:pPr>
        <w:pStyle w:val="BookText"/>
      </w:pPr>
      <w:r>
        <w:rPr>
          <w:rFonts w:ascii="IRNazanin" w:hAnsi="IRNazanin" w:eastAsia="IRNazanin" w:cs="IRNazanin"/>
          <w:lang w:bidi="fa-IR"/>
          <w:color w:val="111111"/>
          <w:sz w:val="28"/>
          <w:szCs w:val="28"/>
          <w:rtl/>
        </w:rPr>
        <w:t xml:space="preserve">و فی نهایة ابن الأثیر:العقار بالفتح:الضیعة و النخل و الأرض و نحو ذلک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(فلا یثبت فی المنقولات علی رأی).</w:t>
      </w:r>
    </w:p>
    <w:p>
      <w:pPr>
        <w:pStyle w:val="BookText"/>
      </w:pPr>
      <w:r>
        <w:rPr>
          <w:rFonts w:ascii="IRNazanin" w:hAnsi="IRNazanin" w:eastAsia="IRNazanin" w:cs="IRNazanin"/>
          <w:lang w:bidi="fa-IR"/>
          <w:color w:val="111111"/>
          <w:sz w:val="28"/>
          <w:szCs w:val="28"/>
          <w:rtl/>
        </w:rPr>
        <w:t xml:space="preserve">هذا هو المشهور،و قال السید </w:t>
      </w:r>
      <w:r>
        <w:rPr>
          <w:rStyle w:val="FootnoteReference"/>
        </w:rPr>
        <w:footnoteReference w:id="618"/>
      </w:r>
      <w:r>
        <w:rPr>
          <w:rFonts w:ascii="IRNazanin" w:hAnsi="IRNazanin" w:eastAsia="IRNazanin" w:cs="IRNazanin"/>
          <w:lang w:bidi="fa-IR"/>
          <w:color w:val="111111"/>
          <w:sz w:val="28"/>
          <w:szCs w:val="28"/>
          <w:rtl/>
        </w:rPr>
        <w:t xml:space="preserve">،و ابن الجنید </w:t>
      </w:r>
      <w:r>
        <w:rPr>
          <w:rStyle w:val="FootnoteReference"/>
        </w:rPr>
        <w:footnoteReference w:id="619"/>
      </w:r>
      <w:r>
        <w:rPr>
          <w:rFonts w:ascii="IRNazanin" w:hAnsi="IRNazanin" w:eastAsia="IRNazanin" w:cs="IRNazanin"/>
          <w:lang w:bidi="fa-IR"/>
          <w:color w:val="111111"/>
          <w:sz w:val="28"/>
          <w:szCs w:val="28"/>
          <w:rtl/>
        </w:rPr>
        <w:t xml:space="preserve">،و ابن البراج </w:t>
      </w:r>
      <w:r>
        <w:rPr>
          <w:rStyle w:val="FootnoteReference"/>
        </w:rPr>
        <w:footnoteReference w:id="620"/>
      </w:r>
      <w:r>
        <w:rPr>
          <w:rFonts w:ascii="IRNazanin" w:hAnsi="IRNazanin" w:eastAsia="IRNazanin" w:cs="IRNazanin"/>
          <w:lang w:bidi="fa-IR"/>
          <w:color w:val="111111"/>
          <w:sz w:val="28"/>
          <w:szCs w:val="28"/>
          <w:rtl/>
        </w:rPr>
        <w:t xml:space="preserve">، و ابن إدریس </w:t>
      </w:r>
      <w:r>
        <w:rPr>
          <w:rStyle w:val="FootnoteReference"/>
        </w:rPr>
        <w:footnoteReference w:id="621"/>
      </w:r>
      <w:r>
        <w:rPr>
          <w:rFonts w:ascii="IRNazanin" w:hAnsi="IRNazanin" w:eastAsia="IRNazanin" w:cs="IRNazanin"/>
          <w:lang w:bidi="fa-IR"/>
          <w:color w:val="111111"/>
          <w:sz w:val="28"/>
          <w:szCs w:val="28"/>
          <w:rtl/>
        </w:rPr>
        <w:t xml:space="preserve">بثبوتها فی کل شیء من المبیعات المنقولات و غیرها،تعویلا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فی البناء و الغرس إذا بیعا منفردین،و لو بیعا منضمین إلی الأرض دخلا فی الشفعة تبعا.  علی روایة یونس المرسلة </w:t>
      </w:r>
      <w:r>
        <w:rPr>
          <w:rStyle w:val="FootnoteReference"/>
        </w:rPr>
        <w:footnoteReference w:id="622"/>
      </w:r>
      <w:r>
        <w:rPr>
          <w:rFonts w:ascii="IRNazanin" w:hAnsi="IRNazanin" w:eastAsia="IRNazanin" w:cs="IRNazanin"/>
          <w:lang w:bidi="fa-IR"/>
          <w:color w:val="111111"/>
          <w:sz w:val="28"/>
          <w:szCs w:val="28"/>
          <w:rtl/>
        </w:rPr>
        <w:t xml:space="preserve">،و نحوها </w:t>
      </w:r>
      <w:r>
        <w:rPr>
          <w:rStyle w:val="FootnoteReference"/>
        </w:rPr>
        <w:footnoteReference w:id="623"/>
      </w:r>
      <w:r>
        <w:rPr>
          <w:rFonts w:ascii="IRNazanin" w:hAnsi="IRNazanin" w:eastAsia="IRNazanin" w:cs="IRNazanin"/>
          <w:lang w:bidi="fa-IR"/>
          <w:color w:val="111111"/>
          <w:sz w:val="28"/>
          <w:szCs w:val="28"/>
          <w:rtl/>
        </w:rPr>
        <w:t xml:space="preserve">مما لا ینهض حجة.</w:t>
      </w:r>
    </w:p>
    <w:p>
      <w:pPr>
        <w:pStyle w:val="BookText"/>
      </w:pPr>
      <w:r>
        <w:rPr>
          <w:rFonts w:ascii="IRNazanin" w:hAnsi="IRNazanin" w:eastAsia="IRNazanin" w:cs="IRNazanin"/>
          <w:lang w:bidi="fa-IR"/>
          <w:color w:val="111111"/>
          <w:sz w:val="28"/>
          <w:szCs w:val="28"/>
          <w:rtl/>
        </w:rPr>
        <w:t xml:space="preserve">و الأصح عدم الثبوت فی غیر المنقول اقتصارا فی مخالف الأصل علی موضع الوفاق،و للروایة الصحیحة الدالة علی نفی الشفعة فی الحیوان </w:t>
      </w:r>
      <w:r>
        <w:rPr>
          <w:rStyle w:val="FootnoteReference"/>
        </w:rPr>
        <w:footnoteReference w:id="624"/>
      </w:r>
      <w:r>
        <w:rPr>
          <w:rFonts w:ascii="IRNazanin" w:hAnsi="IRNazanin" w:eastAsia="IRNazanin" w:cs="IRNazanin"/>
          <w:lang w:bidi="fa-IR"/>
          <w:color w:val="111111"/>
          <w:sz w:val="28"/>
          <w:szCs w:val="28"/>
          <w:rtl/>
        </w:rPr>
        <w:t xml:space="preserve">، فینتفی فی غیره من المنقولات لعدم القائل بالفصل.</w:t>
      </w:r>
    </w:p>
    <w:p>
      <w:pPr>
        <w:pStyle w:val="BookText"/>
      </w:pPr>
      <w:r>
        <w:rPr>
          <w:rFonts w:ascii="IRNazanin" w:hAnsi="IRNazanin" w:eastAsia="IRNazanin" w:cs="IRNazanin"/>
          <w:lang w:bidi="fa-IR"/>
          <w:color w:val="111111"/>
          <w:sz w:val="28"/>
          <w:szCs w:val="28"/>
          <w:rtl/>
        </w:rPr>
        <w:t xml:space="preserve">لا یقال:قد دلت علی ثبوتها فی المملوک،و لا قائل بالفصل.</w:t>
      </w:r>
    </w:p>
    <w:p>
      <w:pPr>
        <w:pStyle w:val="BookText"/>
      </w:pPr>
      <w:r>
        <w:rPr>
          <w:rFonts w:ascii="IRNazanin" w:hAnsi="IRNazanin" w:eastAsia="IRNazanin" w:cs="IRNazanin"/>
          <w:lang w:bidi="fa-IR"/>
          <w:color w:val="111111"/>
          <w:sz w:val="28"/>
          <w:szCs w:val="28"/>
          <w:rtl/>
        </w:rPr>
        <w:t xml:space="preserve">قلنا:إن تم ذلک فقد ثبت تدافعها،فوجب اطراحها و الرجوع الی غیرها من الاخبار و الدلائل.</w:t>
      </w:r>
    </w:p>
    <w:p>
      <w:pPr>
        <w:pStyle w:val="BookText"/>
      </w:pPr>
      <w:r>
        <w:rPr>
          <w:rFonts w:ascii="IRNazanin" w:hAnsi="IRNazanin" w:eastAsia="IRNazanin" w:cs="IRNazanin"/>
          <w:lang w:bidi="fa-IR"/>
          <w:color w:val="111111"/>
          <w:sz w:val="28"/>
          <w:szCs w:val="28"/>
          <w:rtl/>
        </w:rPr>
        <w:t xml:space="preserve">قوله: (و لا فی البناء و الغرس إذا بیعا منفردین).</w:t>
      </w:r>
    </w:p>
    <w:p>
      <w:pPr>
        <w:pStyle w:val="BookText"/>
      </w:pPr>
      <w:r>
        <w:rPr>
          <w:rFonts w:ascii="IRNazanin" w:hAnsi="IRNazanin" w:eastAsia="IRNazanin" w:cs="IRNazanin"/>
          <w:lang w:bidi="fa-IR"/>
          <w:color w:val="111111"/>
          <w:sz w:val="28"/>
          <w:szCs w:val="28"/>
          <w:rtl/>
        </w:rPr>
        <w:t xml:space="preserve">لأنهما فی حکم ما ینتقل و قد کانا فی الأصل منقولین و سینتهیا الی النقل و إن طال الأمد.</w:t>
      </w:r>
    </w:p>
    <w:p>
      <w:pPr>
        <w:pStyle w:val="BookText"/>
      </w:pPr>
      <w:r>
        <w:rPr>
          <w:rFonts w:ascii="IRNazanin" w:hAnsi="IRNazanin" w:eastAsia="IRNazanin" w:cs="IRNazanin"/>
          <w:lang w:bidi="fa-IR"/>
          <w:color w:val="111111"/>
          <w:sz w:val="28"/>
          <w:szCs w:val="28"/>
          <w:rtl/>
        </w:rPr>
        <w:t xml:space="preserve">قوله: (و لو بیعا منضمین إلی الأرض دخلا فی الشفعة تبعا).</w:t>
      </w:r>
    </w:p>
    <w:p>
      <w:pPr>
        <w:pStyle w:val="BookText"/>
      </w:pPr>
      <w:r>
        <w:rPr>
          <w:rFonts w:ascii="IRNazanin" w:hAnsi="IRNazanin" w:eastAsia="IRNazanin" w:cs="IRNazanin"/>
          <w:lang w:bidi="fa-IR"/>
          <w:color w:val="111111"/>
          <w:sz w:val="28"/>
          <w:szCs w:val="28"/>
          <w:rtl/>
        </w:rPr>
        <w:t xml:space="preserve">أی:تبعا للأرض،لأن فی بعض أخبار العامة:ثبوت الشفعة فی الربع </w:t>
      </w:r>
      <w:r>
        <w:rPr>
          <w:rStyle w:val="FootnoteReference"/>
        </w:rPr>
        <w:footnoteReference w:id="625"/>
      </w:r>
      <w:r>
        <w:rPr>
          <w:rFonts w:ascii="IRNazanin" w:hAnsi="IRNazanin" w:eastAsia="IRNazanin" w:cs="IRNazanin"/>
          <w:lang w:bidi="fa-IR"/>
          <w:color w:val="111111"/>
          <w:sz w:val="28"/>
          <w:szCs w:val="28"/>
          <w:rtl/>
        </w:rPr>
        <w:t xml:space="preserve">،و هو یتناول الأبنیة،و فی بعض أخبارنا </w:t>
      </w:r>
      <w:r>
        <w:rPr>
          <w:rStyle w:val="FootnoteReference"/>
        </w:rPr>
        <w:footnoteReference w:id="626"/>
      </w:r>
      <w:r>
        <w:rPr>
          <w:rFonts w:ascii="IRNazanin" w:hAnsi="IRNazanin" w:eastAsia="IRNazanin" w:cs="IRNazanin"/>
          <w:lang w:bidi="fa-IR"/>
          <w:color w:val="111111"/>
          <w:sz w:val="28"/>
          <w:szCs w:val="28"/>
          <w:rtl/>
        </w:rPr>
        <w:t xml:space="preserve">:و المساکن،و هو یتناول الأبنیة </w:t>
      </w:r>
      <w:r>
        <w:rPr>
          <w:rStyle w:val="FootnoteReference"/>
        </w:rPr>
        <w:footnoteReference w:id="627"/>
      </w:r>
      <w:r>
        <w:rPr>
          <w:rFonts w:ascii="IRNazanin" w:hAnsi="IRNazanin" w:eastAsia="IRNazanin" w:cs="IRNazanin"/>
          <w:lang w:bidi="fa-IR"/>
          <w:color w:val="111111"/>
          <w:sz w:val="28"/>
          <w:szCs w:val="28"/>
          <w:rtl/>
        </w:rPr>
        <w:t xml:space="preserve">،و فی بعضها:الدار </w:t>
      </w:r>
      <w:r>
        <w:rPr>
          <w:rStyle w:val="FootnoteReference"/>
        </w:rPr>
        <w:footnoteReference w:id="628"/>
      </w:r>
      <w:r>
        <w:rPr>
          <w:rFonts w:ascii="IRNazanin" w:hAnsi="IRNazanin" w:eastAsia="IRNazanin" w:cs="IRNazanin"/>
          <w:lang w:bidi="fa-IR"/>
          <w:color w:val="111111"/>
          <w:sz w:val="28"/>
          <w:szCs w:val="28"/>
          <w:rtl/>
        </w:rPr>
        <w:t xml:space="preserve">،و یندرج فیها الأبواب و السقوف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دخول الدولاب نظر ینشأ:من جریان العادة بعدم نقله. و لا تدخل الحبال التی تترکب علیها الدلاء،و لا فی الثمرة و إن بیعت علی شجرها مع الأرض  و الجدران.</w:t>
      </w:r>
    </w:p>
    <w:p>
      <w:pPr>
        <w:pStyle w:val="BookText"/>
      </w:pPr>
      <w:r>
        <w:rPr>
          <w:rFonts w:ascii="IRNazanin" w:hAnsi="IRNazanin" w:eastAsia="IRNazanin" w:cs="IRNazanin"/>
          <w:lang w:bidi="fa-IR"/>
          <w:color w:val="111111"/>
          <w:sz w:val="28"/>
          <w:szCs w:val="28"/>
          <w:rtl/>
        </w:rPr>
        <w:t xml:space="preserve">و اعلم أن التبعیة إنما تتحقق إذا بیعت الأشجار و البناء مع الأرض التی هی فیها،لا إذا بیعت مع أرض أخری إذ لا تبعیة حینئذ،و لعدم تناول النصوص مثل هذا،و کذا الدولاب علی القول به.</w:t>
      </w:r>
    </w:p>
    <w:p>
      <w:pPr>
        <w:pStyle w:val="BookText"/>
      </w:pPr>
      <w:r>
        <w:rPr>
          <w:rFonts w:ascii="IRNazanin" w:hAnsi="IRNazanin" w:eastAsia="IRNazanin" w:cs="IRNazanin"/>
          <w:lang w:bidi="fa-IR"/>
          <w:color w:val="111111"/>
          <w:sz w:val="28"/>
          <w:szCs w:val="28"/>
          <w:rtl/>
        </w:rPr>
        <w:t xml:space="preserve">قوله: (و فی دخول الدولاب نظر ینشأ:من جریان العادة بعدم نقله).</w:t>
      </w:r>
    </w:p>
    <w:p>
      <w:pPr>
        <w:pStyle w:val="BookText"/>
      </w:pPr>
      <w:r>
        <w:rPr>
          <w:rFonts w:ascii="IRNazanin" w:hAnsi="IRNazanin" w:eastAsia="IRNazanin" w:cs="IRNazanin"/>
          <w:lang w:bidi="fa-IR"/>
          <w:color w:val="111111"/>
          <w:sz w:val="28"/>
          <w:szCs w:val="28"/>
          <w:rtl/>
        </w:rPr>
        <w:t xml:space="preserve">و من أنه منقول فی نفسه.و اعلم ان موضع النظر ما إذا بیع مع الأرض، أما إذا بیع وحده فلا بحث فی عدم ثبوت الشفعة فیه،بناء علی عدم الثبوت فیما ینقل،و قد اختار المصنف فی التذکرة عدم ثبوت الشفعة فیه </w:t>
      </w:r>
      <w:r>
        <w:rPr>
          <w:rStyle w:val="FootnoteReference"/>
        </w:rPr>
        <w:footnoteReference w:id="629"/>
      </w:r>
      <w:r>
        <w:rPr>
          <w:rFonts w:ascii="IRNazanin" w:hAnsi="IRNazanin" w:eastAsia="IRNazanin" w:cs="IRNazanin"/>
          <w:lang w:bidi="fa-IR"/>
          <w:color w:val="111111"/>
          <w:sz w:val="28"/>
          <w:szCs w:val="28"/>
          <w:rtl/>
        </w:rPr>
        <w:t xml:space="preserve">،و الأصح الدخول،لأنه ربما یتناوله اسم الدار إذا کان من مرافقها.</w:t>
      </w:r>
    </w:p>
    <w:p>
      <w:pPr>
        <w:pStyle w:val="BookText"/>
      </w:pPr>
      <w:r>
        <w:rPr>
          <w:rFonts w:ascii="IRNazanin" w:hAnsi="IRNazanin" w:eastAsia="IRNazanin" w:cs="IRNazanin"/>
          <w:lang w:bidi="fa-IR"/>
          <w:color w:val="111111"/>
          <w:sz w:val="28"/>
          <w:szCs w:val="28"/>
          <w:rtl/>
        </w:rPr>
        <w:t xml:space="preserve">و کذا القول فی الحمّام،فإنه یشمله کما یشمل سائر مرافقه المثبتة،و أی فرق بینه و بین الأبواب،و فی معنی الدولاب الناعورة و نحوها.</w:t>
      </w:r>
    </w:p>
    <w:p>
      <w:pPr>
        <w:pStyle w:val="BookText"/>
      </w:pPr>
      <w:r>
        <w:rPr>
          <w:rFonts w:ascii="IRNazanin" w:hAnsi="IRNazanin" w:eastAsia="IRNazanin" w:cs="IRNazanin"/>
          <w:lang w:bidi="fa-IR"/>
          <w:color w:val="111111"/>
          <w:sz w:val="28"/>
          <w:szCs w:val="28"/>
          <w:rtl/>
        </w:rPr>
        <w:t xml:space="preserve">قوله: (و لا تدخل الحبال التی ترکب علیها الدلاء).</w:t>
      </w:r>
    </w:p>
    <w:p>
      <w:pPr>
        <w:pStyle w:val="BookText"/>
      </w:pPr>
      <w:r>
        <w:rPr>
          <w:rFonts w:ascii="IRNazanin" w:hAnsi="IRNazanin" w:eastAsia="IRNazanin" w:cs="IRNazanin"/>
          <w:lang w:bidi="fa-IR"/>
          <w:color w:val="111111"/>
          <w:sz w:val="28"/>
          <w:szCs w:val="28"/>
          <w:rtl/>
        </w:rPr>
        <w:t xml:space="preserve">إذ هی منقولة حقیقة.</w:t>
      </w:r>
    </w:p>
    <w:p>
      <w:pPr>
        <w:pStyle w:val="BookText"/>
      </w:pPr>
      <w:r>
        <w:rPr>
          <w:rFonts w:ascii="IRNazanin" w:hAnsi="IRNazanin" w:eastAsia="IRNazanin" w:cs="IRNazanin"/>
          <w:lang w:bidi="fa-IR"/>
          <w:color w:val="111111"/>
          <w:sz w:val="28"/>
          <w:szCs w:val="28"/>
          <w:rtl/>
        </w:rPr>
        <w:t xml:space="preserve">قوله: (و لا فی الثمرة و إن بیعت علی شجرها مع الأرض).</w:t>
      </w:r>
    </w:p>
    <w:p>
      <w:pPr>
        <w:pStyle w:val="BookText"/>
      </w:pPr>
      <w:r>
        <w:rPr>
          <w:rFonts w:ascii="IRNazanin" w:hAnsi="IRNazanin" w:eastAsia="IRNazanin" w:cs="IRNazanin"/>
          <w:lang w:bidi="fa-IR"/>
          <w:color w:val="111111"/>
          <w:sz w:val="28"/>
          <w:szCs w:val="28"/>
          <w:rtl/>
        </w:rPr>
        <w:t xml:space="preserve">أی:لا تثبت الشفعة فی الثمرة سواء کانت مؤبرة أم لا،و سواء بیعت مع الأرض أو منفردة،و کذا الزروع الثابتة،للأصل.</w:t>
      </w:r>
    </w:p>
    <w:p>
      <w:pPr>
        <w:pStyle w:val="BookText"/>
      </w:pPr>
      <w:r>
        <w:rPr>
          <w:rFonts w:ascii="IRNazanin" w:hAnsi="IRNazanin" w:eastAsia="IRNazanin" w:cs="IRNazanin"/>
          <w:lang w:bidi="fa-IR"/>
          <w:color w:val="111111"/>
          <w:sz w:val="28"/>
          <w:szCs w:val="28"/>
          <w:rtl/>
        </w:rPr>
        <w:t xml:space="preserve">و لا دلیل فی الشرع علی ثبوت الشفعة فیها و لا یدخل فی مسمی البستان،و لأنها لا یراد دوامها بل لها أمد معیّن ینتظر،و قال الشیخ:تثبت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احترزنا بالثابت عن حجرة عالیة مشترکة مبنیة علی سقف لصاحب السفل فإنه لا ثبات لها إذ لا أرض لها.</w:t>
      </w:r>
    </w:p>
    <w:p>
      <w:pPr>
        <w:pStyle w:val="BookText"/>
      </w:pPr>
      <w:r>
        <w:rPr>
          <w:rFonts w:ascii="IRNazanin" w:hAnsi="IRNazanin" w:eastAsia="IRNazanin" w:cs="IRNazanin"/>
          <w:lang w:bidi="fa-IR"/>
          <w:color w:val="111111"/>
          <w:sz w:val="28"/>
          <w:szCs w:val="28"/>
          <w:rtl/>
        </w:rPr>
        <w:t xml:space="preserve">و لو کان السقف لهما فإشکال:من حیث أنه فی الهواء فلیس بثابت.  الشفعة فی الثمار و الزرع تبعا للأصول و الأرض التی هی فیها </w:t>
      </w:r>
      <w:r>
        <w:rPr>
          <w:rStyle w:val="FootnoteReference"/>
        </w:rPr>
        <w:footnoteReference w:id="630"/>
      </w:r>
      <w:r>
        <w:rPr>
          <w:rFonts w:ascii="IRNazanin" w:hAnsi="IRNazanin" w:eastAsia="IRNazanin" w:cs="IRNazanin"/>
          <w:lang w:bidi="fa-IR"/>
          <w:color w:val="111111"/>
          <w:sz w:val="28"/>
          <w:szCs w:val="28"/>
          <w:rtl/>
        </w:rPr>
        <w:t xml:space="preserve">،و الأصح الأول.</w:t>
      </w:r>
    </w:p>
    <w:p>
      <w:pPr>
        <w:pStyle w:val="BookText"/>
      </w:pPr>
      <w:r>
        <w:rPr>
          <w:rFonts w:ascii="IRNazanin" w:hAnsi="IRNazanin" w:eastAsia="IRNazanin" w:cs="IRNazanin"/>
          <w:lang w:bidi="fa-IR"/>
          <w:color w:val="111111"/>
          <w:sz w:val="28"/>
          <w:szCs w:val="28"/>
          <w:rtl/>
        </w:rPr>
        <w:t xml:space="preserve">قوله: (و احترزنا بالثابت عن حجرة عالیة مشترکة مبنیة علی سقف صاحب السفل فإنه لا ثبات لها إذ لا أرض لها،و لو کان السقف لهما فإشکال:من حیث انه فی الهواء فلیس بثابت).</w:t>
      </w:r>
    </w:p>
    <w:p>
      <w:pPr>
        <w:pStyle w:val="BookText"/>
      </w:pPr>
      <w:r>
        <w:rPr>
          <w:rFonts w:ascii="IRNazanin" w:hAnsi="IRNazanin" w:eastAsia="IRNazanin" w:cs="IRNazanin"/>
          <w:lang w:bidi="fa-IR"/>
          <w:color w:val="111111"/>
          <w:sz w:val="28"/>
          <w:szCs w:val="28"/>
          <w:rtl/>
        </w:rPr>
        <w:t xml:space="preserve">أی:لو کانت أرض الغرفة سقف صاحب السفل المختص به لم یثبت فی الغرفة شفعة لو کانت مشترکة و باع أحد الشریکین حصته،لانتفاء التبعیة المقتضیة لثبوت الشفعة.</w:t>
      </w:r>
    </w:p>
    <w:p>
      <w:pPr>
        <w:pStyle w:val="BookText"/>
      </w:pPr>
      <w:r>
        <w:rPr>
          <w:rFonts w:ascii="IRNazanin" w:hAnsi="IRNazanin" w:eastAsia="IRNazanin" w:cs="IRNazanin"/>
          <w:lang w:bidi="fa-IR"/>
          <w:color w:val="111111"/>
          <w:sz w:val="28"/>
          <w:szCs w:val="28"/>
          <w:rtl/>
        </w:rPr>
        <w:t xml:space="preserve">[فلو کان السقف] </w:t>
      </w:r>
      <w:r>
        <w:rPr>
          <w:rStyle w:val="FootnoteReference"/>
        </w:rPr>
        <w:footnoteReference w:id="631"/>
      </w:r>
      <w:r>
        <w:rPr>
          <w:rFonts w:ascii="IRNazanin" w:hAnsi="IRNazanin" w:eastAsia="IRNazanin" w:cs="IRNazanin"/>
          <w:lang w:bidi="fa-IR"/>
          <w:color w:val="111111"/>
          <w:sz w:val="28"/>
          <w:szCs w:val="28"/>
          <w:rtl/>
        </w:rPr>
        <w:t xml:space="preserve">لهما-الذی هو أرض الغرفة-مع جدرانها و سقفها،من دون اشتراکهما فی أرض السفل ففی ثبوت الشفعة حینئذ إشکال ینشأ:من أنه فی الهواء فلیس بثابت،و من عدم النقل عادة.و لیس بشیء، لأن آلات البناء منقولة فی الأصل و صائرة إلی النقل،و الشفعة إنما تثبت فیها تبعا للأرض کما سبق و لا أرض هنا.</w:t>
      </w:r>
    </w:p>
    <w:p>
      <w:pPr>
        <w:pStyle w:val="BookText"/>
      </w:pPr>
      <w:r>
        <w:rPr>
          <w:rFonts w:ascii="IRNazanin" w:hAnsi="IRNazanin" w:eastAsia="IRNazanin" w:cs="IRNazanin"/>
          <w:lang w:bidi="fa-IR"/>
          <w:color w:val="111111"/>
          <w:sz w:val="28"/>
          <w:szCs w:val="28"/>
          <w:rtl/>
        </w:rPr>
        <w:t xml:space="preserve">و لا فرق بین هذا السقف و سائر السقوف و الجدران،و الأصح عدم الثبوت.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احترزنا بالمشترک عن غیره،فلا تثبت بالجوار،و لا فیما قسّم و میّز إلاّ مع الشرکة فی الطریق أو النهر إذا ضمهما البیع.   قوله: (و احترزنا بالمشترک عن غیره،فلا یثبت بالجواز).</w:t>
      </w:r>
    </w:p>
    <w:p>
      <w:pPr>
        <w:pStyle w:val="BookText"/>
      </w:pPr>
      <w:r>
        <w:rPr>
          <w:rFonts w:ascii="IRNazanin" w:hAnsi="IRNazanin" w:eastAsia="IRNazanin" w:cs="IRNazanin"/>
          <w:lang w:bidi="fa-IR"/>
          <w:color w:val="111111"/>
          <w:sz w:val="28"/>
          <w:szCs w:val="28"/>
          <w:rtl/>
        </w:rPr>
        <w:t xml:space="preserve">یلوح من عبارة ابن ابی عقیل ثبوت الشفعة بالجوار حیث قال:و لا شفعة للجار مع الخلیط </w:t>
      </w:r>
      <w:r>
        <w:rPr>
          <w:rStyle w:val="FootnoteReference"/>
        </w:rPr>
        <w:footnoteReference w:id="632"/>
      </w:r>
      <w:r>
        <w:rPr>
          <w:rFonts w:ascii="IRNazanin" w:hAnsi="IRNazanin" w:eastAsia="IRNazanin" w:cs="IRNazanin"/>
          <w:lang w:bidi="fa-IR"/>
          <w:color w:val="111111"/>
          <w:sz w:val="28"/>
          <w:szCs w:val="28"/>
          <w:rtl/>
        </w:rPr>
        <w:t xml:space="preserve">و هو ضعیف لقوله علیه السلام:«لا شفعة إلا لشریک مقاسم»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فیما قسّم و میّز إلا مع الشرکة فی الطریق أو النهر إذا ضمنها البیع).</w:t>
      </w:r>
    </w:p>
    <w:p>
      <w:pPr>
        <w:pStyle w:val="BookText"/>
      </w:pPr>
      <w:r>
        <w:rPr>
          <w:rFonts w:ascii="IRNazanin" w:hAnsi="IRNazanin" w:eastAsia="IRNazanin" w:cs="IRNazanin"/>
          <w:lang w:bidi="fa-IR"/>
          <w:color w:val="111111"/>
          <w:sz w:val="28"/>
          <w:szCs w:val="28"/>
          <w:rtl/>
        </w:rPr>
        <w:t xml:space="preserve">أی:إذا ضمهما البیع الی الشقص(المقسوم) </w:t>
      </w:r>
      <w:r>
        <w:rPr>
          <w:rStyle w:val="FootnoteReference"/>
        </w:rPr>
        <w:footnoteReference w:id="634"/>
      </w:r>
      <w:r>
        <w:rPr>
          <w:rFonts w:ascii="IRNazanin" w:hAnsi="IRNazanin" w:eastAsia="IRNazanin" w:cs="IRNazanin"/>
          <w:lang w:bidi="fa-IR"/>
          <w:color w:val="111111"/>
          <w:sz w:val="28"/>
          <w:szCs w:val="28"/>
          <w:rtl/>
        </w:rPr>
        <w:t xml:space="preserve">المتمیز لعدم حصول کمال القسمة،لبقاء الاشتراک فی المرافق،و لاستصحاب ما کان،و لحسنة منصور بن حازم عن الصادق علیه السلام و قد سأله عن دار فیها دور و طریقهم واحد فی عرصة الدار،فباع بعضهم منزلة من رجل هل لشرکائه فی الطریق أن یأخذوا بالشفعة؟فقال:«إن کان باب الدار و ما حول بابها الی طریق غیر ذلک فلا شفعة لهم،و إن باع الطریق مع الدار فلهم الشفعة»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معنی هذه:أن باب الدار المبیعة،و ما حول بابها الی الطریق المباح إن کان غیر ذلک الطریق المشترک،أعنی الذی فی العرصة،بأن لم یکن البائع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باع حقه من الطریق مع داره بل باع داره فقط،و سد بابها الأصلی و فتح لها باب الخروج الی الطریق المباح فلا شفعة حینئذ،لأن المبیع غیر مشترک و لا فی حکم المشترک،إذ لم یبع معه ما کان موجبا لاستمرار حکم الشرکة.</w:t>
      </w:r>
    </w:p>
    <w:p>
      <w:pPr>
        <w:pStyle w:val="BookText"/>
      </w:pPr>
      <w:r>
        <w:rPr>
          <w:rFonts w:ascii="IRNazanin" w:hAnsi="IRNazanin" w:eastAsia="IRNazanin" w:cs="IRNazanin"/>
          <w:lang w:bidi="fa-IR"/>
          <w:color w:val="111111"/>
          <w:sz w:val="28"/>
          <w:szCs w:val="28"/>
          <w:rtl/>
        </w:rPr>
        <w:t xml:space="preserve">و فی صحیحة أخری لمنصور بن حازم عن الصادق علیه السلام قال:</w:t>
      </w:r>
    </w:p>
    <w:p>
      <w:pPr>
        <w:pStyle w:val="BookText"/>
      </w:pPr>
      <w:r>
        <w:rPr>
          <w:rFonts w:ascii="IRNazanin" w:hAnsi="IRNazanin" w:eastAsia="IRNazanin" w:cs="IRNazanin"/>
          <w:lang w:bidi="fa-IR"/>
          <w:color w:val="111111"/>
          <w:sz w:val="28"/>
          <w:szCs w:val="28"/>
          <w:rtl/>
        </w:rPr>
        <w:t xml:space="preserve">قلت له:دار بین قوم اقتسموها و أخذ کل واحد منهم قطعة،و ترکوا بابهم ساحة فیها ممرهم،فجاء رجل فاشتری نصیب بعضهم،إله ذلک؟قال:</w:t>
      </w:r>
    </w:p>
    <w:p>
      <w:pPr>
        <w:pStyle w:val="BookText"/>
      </w:pPr>
      <w:r>
        <w:rPr>
          <w:rFonts w:ascii="IRNazanin" w:hAnsi="IRNazanin" w:eastAsia="IRNazanin" w:cs="IRNazanin"/>
          <w:lang w:bidi="fa-IR"/>
          <w:color w:val="111111"/>
          <w:sz w:val="28"/>
          <w:szCs w:val="28"/>
          <w:rtl/>
        </w:rPr>
        <w:t xml:space="preserve">«نعم،و لکن یسد بابه و یفتح باب الی الطریق،أو ینزل من فوق البیت و یسد بابه،و إن أراد صاحب الطریق بیعه فإنهم أحق به،و إلا فهو طریقه یجیء یجلس علی ذلک الباب»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معنی هذه:أن الدار فی الأصل کانت مشترکة بین قوم فاقتسموها، و ترکوا ساحة منها هی ممرهم علی الشرکة،ثم باع بعضهم نصیبه المقسوم فقط دون نصیبه فی الساحة فإن له ذلک لکن یسد بابه إلی الساحة إذ لا حق له فیها، یفتح له بابا الی الطریق العام،أو یجعل له درجا ینزل به من فوق البیت.</w:t>
      </w:r>
    </w:p>
    <w:p>
      <w:pPr>
        <w:pStyle w:val="BookText"/>
      </w:pPr>
      <w:r>
        <w:rPr>
          <w:rFonts w:ascii="IRNazanin" w:hAnsi="IRNazanin" w:eastAsia="IRNazanin" w:cs="IRNazanin"/>
          <w:lang w:bidi="fa-IR"/>
          <w:color w:val="111111"/>
          <w:sz w:val="28"/>
          <w:szCs w:val="28"/>
          <w:rtl/>
        </w:rPr>
        <w:t xml:space="preserve">و إن أراد صاحب الطریق-اعنی الشریک فیه،و المراد به:الممر الذی فی العرصة-بیعه فإنهم أحق به فیأخذونه بالشفعة،و إن لم یرد بیعه فهو طریقه،یجیء یجلس علی ذلک الباب المسدود کما یکون حال الشریک مع شرکائه،و هذه لم یذکر فیها حال الشفعة فی الشقص المقسوم،و فی روایة أخری لمنصور بن حازم مثل هذه </w:t>
      </w:r>
      <w:r>
        <w:rPr>
          <w:rStyle w:val="FootnoteReference"/>
        </w:rPr>
        <w:footnoteReference w:id="637"/>
      </w:r>
      <w:r>
        <w:rPr>
          <w:rFonts w:ascii="IRNazanin" w:hAnsi="IRNazanin" w:eastAsia="IRNazanin" w:cs="IRNazanin"/>
          <w:lang w:bidi="fa-IR"/>
          <w:color w:val="111111"/>
          <w:sz w:val="28"/>
          <w:szCs w:val="28"/>
          <w:rtl/>
        </w:rPr>
        <w:t xml:space="preserve">،إذا تقرر هذا فهنا مباحث:</w:t>
      </w:r>
    </w:p>
    <w:p>
      <w:pPr>
        <w:pStyle w:val="BookText"/>
      </w:pPr>
      <w:r>
        <w:rPr>
          <w:rFonts w:ascii="IRNazanin" w:hAnsi="IRNazanin" w:eastAsia="IRNazanin" w:cs="IRNazanin"/>
          <w:lang w:bidi="fa-IR"/>
          <w:color w:val="111111"/>
          <w:sz w:val="28"/>
          <w:szCs w:val="28"/>
          <w:rtl/>
        </w:rPr>
        <w:t xml:space="preserve">الأول:قد اشتملت الروایات علی ذکر القوم و الشرکاء و ضمیر الجمع، و المختار أن لا شفعة مع الکثرة،و لا یمکن الاحتجاج بهذه الأخبار.قلنا:لما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دلت الدلائل علی نفی الشفعة مع الکثرة وجب حمل ما وقع من الألفاظ الدالة علی الجمع ها هنا علی المختار جمعا بین الاخبار.</w:t>
      </w:r>
    </w:p>
    <w:p>
      <w:pPr>
        <w:pStyle w:val="BookText"/>
      </w:pPr>
      <w:r>
        <w:rPr>
          <w:rFonts w:ascii="IRNazanin" w:hAnsi="IRNazanin" w:eastAsia="IRNazanin" w:cs="IRNazanin"/>
          <w:lang w:bidi="fa-IR"/>
          <w:color w:val="111111"/>
          <w:sz w:val="28"/>
          <w:szCs w:val="28"/>
          <w:rtl/>
        </w:rPr>
        <w:t xml:space="preserve">الثانی:قد ورد فی بعض هذه الأخبار«فأخذ کل واحد منهم قطعة فبناها» </w:t>
      </w:r>
      <w:r>
        <w:rPr>
          <w:rStyle w:val="FootnoteReference"/>
        </w:rPr>
        <w:footnoteReference w:id="638"/>
      </w:r>
      <w:r>
        <w:rPr>
          <w:rFonts w:ascii="IRNazanin" w:hAnsi="IRNazanin" w:eastAsia="IRNazanin" w:cs="IRNazanin"/>
          <w:lang w:bidi="fa-IR"/>
          <w:color w:val="111111"/>
          <w:sz w:val="28"/>
          <w:szCs w:val="28"/>
          <w:rtl/>
        </w:rPr>
        <w:t xml:space="preserve">کما ذکره فی المختلف </w:t>
      </w:r>
      <w:r>
        <w:rPr>
          <w:rStyle w:val="FootnoteReference"/>
        </w:rPr>
        <w:footnoteReference w:id="639"/>
      </w:r>
      <w:r>
        <w:rPr>
          <w:rFonts w:ascii="IRNazanin" w:hAnsi="IRNazanin" w:eastAsia="IRNazanin" w:cs="IRNazanin"/>
          <w:lang w:bidi="fa-IR"/>
          <w:color w:val="111111"/>
          <w:sz w:val="28"/>
          <w:szCs w:val="28"/>
          <w:rtl/>
        </w:rPr>
        <w:t xml:space="preserve">،مع أن البناء الحادث لم یکن مشترکا فلا تثبت فیه الشفعة،قلنا:لا دلالة فی الروایة علی ثبوت الشفعة فیه فلا أثر لذکره و عدمه.</w:t>
      </w:r>
    </w:p>
    <w:p>
      <w:pPr>
        <w:pStyle w:val="BookText"/>
      </w:pPr>
      <w:r>
        <w:rPr>
          <w:rFonts w:ascii="IRNazanin" w:hAnsi="IRNazanin" w:eastAsia="IRNazanin" w:cs="IRNazanin"/>
          <w:lang w:bidi="fa-IR"/>
          <w:color w:val="111111"/>
          <w:sz w:val="28"/>
          <w:szCs w:val="28"/>
          <w:rtl/>
        </w:rPr>
        <w:t xml:space="preserve">الثالث:لو انتقل المقسوم مع بقاء الشرکة فی الطریق الی غیر المتقاسمین فهل تبقی الشفعة لکل منهما </w:t>
      </w:r>
      <w:r>
        <w:rPr>
          <w:rStyle w:val="FootnoteReference"/>
        </w:rPr>
        <w:footnoteReference w:id="640"/>
      </w:r>
      <w:r>
        <w:rPr>
          <w:rFonts w:ascii="IRNazanin" w:hAnsi="IRNazanin" w:eastAsia="IRNazanin" w:cs="IRNazanin"/>
          <w:lang w:bidi="fa-IR"/>
          <w:color w:val="111111"/>
          <w:sz w:val="28"/>
          <w:szCs w:val="28"/>
          <w:rtl/>
        </w:rPr>
        <w:t xml:space="preserve">کما کانت للأولین؟یحتمل ذلک لبقاء الشرکة حکما إذ لم تحصل القسمة المائزة لمجموع النصیبین،و لأن روایة منصور الاولی تشتمل علی إطلاقها هذا الفرع </w:t>
      </w:r>
      <w:r>
        <w:rPr>
          <w:rStyle w:val="FootnoteReference"/>
        </w:rPr>
        <w:footnoteReference w:id="641"/>
      </w:r>
      <w:r>
        <w:rPr>
          <w:rFonts w:ascii="IRNazanin" w:hAnsi="IRNazanin" w:eastAsia="IRNazanin" w:cs="IRNazanin"/>
          <w:lang w:bidi="fa-IR"/>
          <w:color w:val="111111"/>
          <w:sz w:val="28"/>
          <w:szCs w:val="28"/>
          <w:rtl/>
        </w:rPr>
        <w:t xml:space="preserve">.و الظاهر العدم،لأن ثبوت الشفعة علی خلاف الأصل فیقتصر فیه علی موضع الیقین،و لظاهر قوله علیه السلام:«لا شفعة إلا لشریک مقاسم»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الرابع:هل یشترط فی الطریق أو النهر المشترکین بعد تمیز النصیبین من الدار و نحوها قبولهما القسمة،حیث أن ما لا یقبل القسمة لا شفعة فیه؟لا ریب فی الاشتراط إن بیع الشقص فیهما منفردا،و إن بیع منضما الی الشقص المقسوم ففی عبارة الدروس ما یقتضی الاشتراط،حیث قال:و لا مع القسمة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 مع الاشتراک فی الطریق و النهر و اللذین یقبلان القسمة علی الخلاف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بأن قبول القسمة شرط لجمیع المشفوع لا لأبعاضه،و لأن هذه القسمة کلا قسمة،و إطلاق روایة منصور بن حازم </w:t>
      </w:r>
      <w:r>
        <w:rPr>
          <w:rStyle w:val="FootnoteReference"/>
        </w:rPr>
        <w:footnoteReference w:id="644"/>
      </w:r>
      <w:r>
        <w:rPr>
          <w:rFonts w:ascii="IRNazanin" w:hAnsi="IRNazanin" w:eastAsia="IRNazanin" w:cs="IRNazanin"/>
          <w:lang w:bidi="fa-IR"/>
          <w:color w:val="111111"/>
          <w:sz w:val="28"/>
          <w:szCs w:val="28"/>
          <w:rtl/>
        </w:rPr>
        <w:t xml:space="preserve">یتناول ما إذا لم یکن قابلا للقسمة.</w:t>
      </w:r>
    </w:p>
    <w:p>
      <w:pPr>
        <w:pStyle w:val="BookText"/>
      </w:pPr>
      <w:r>
        <w:rPr>
          <w:rFonts w:ascii="IRNazanin" w:hAnsi="IRNazanin" w:eastAsia="IRNazanin" w:cs="IRNazanin"/>
          <w:lang w:bidi="fa-IR"/>
          <w:color w:val="111111"/>
          <w:sz w:val="28"/>
          <w:szCs w:val="28"/>
          <w:rtl/>
        </w:rPr>
        <w:t xml:space="preserve">الخامس:لو لم تکن الدور مشترکة فی الأصل،بل کان الاشتراک فی الطریق فقط،فإن بیع الطریق وحده قال فی التذکرة:فللشرکاء الشفعة إن کان واحدا و أمکن قسمته و إلا فلا-،و هو جید،و إن باع الدار بالممر قال:أیضا للشریک فی الممر الشفعة فی الدار و طریقها </w:t>
      </w:r>
      <w:r>
        <w:rPr>
          <w:rStyle w:val="FootnoteReference"/>
        </w:rPr>
        <w:footnoteReference w:id="645"/>
      </w:r>
      <w:r>
        <w:rPr>
          <w:rFonts w:ascii="IRNazanin" w:hAnsi="IRNazanin" w:eastAsia="IRNazanin" w:cs="IRNazanin"/>
          <w:lang w:bidi="fa-IR"/>
          <w:color w:val="111111"/>
          <w:sz w:val="28"/>
          <w:szCs w:val="28"/>
          <w:rtl/>
        </w:rPr>
        <w:t xml:space="preserve">.و ظاهر هذا الإطلاق یقتضی إثبات الشفعة و إن لم تکن الدار مشترکة فی الأصل ثم طرأت علیها القسمة،و یؤیده انه حکی عن الشافعی أنه لا شفعة فی الدار،لأنه لا شرکة فیها،فصار کما لو باع شقصا من عقار مشترک و عقار غیر مشترک.</w:t>
      </w:r>
    </w:p>
    <w:p>
      <w:pPr>
        <w:pStyle w:val="BookText"/>
      </w:pPr>
      <w:r>
        <w:rPr>
          <w:rFonts w:ascii="IRNazanin" w:hAnsi="IRNazanin" w:eastAsia="IRNazanin" w:cs="IRNazanin"/>
          <w:lang w:bidi="fa-IR"/>
          <w:color w:val="111111"/>
          <w:sz w:val="28"/>
          <w:szCs w:val="28"/>
          <w:rtl/>
        </w:rPr>
        <w:t xml:space="preserve">ثم قال:و إن أرادوا أخذ الممر بالشفعة قال الشافعی:ینظر إن کان للمشتری طریق آخر الی الدار،أو أمکنه فتح باب آخر الی شارع فلهم ذلک علی المشهور إن کان منقسما،و إلا فعلی الخلاف فی غیر المنقسم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بعد کلام حکاه عن الشافعیة </w:t>
      </w:r>
      <w:r>
        <w:rPr>
          <w:rStyle w:val="FootnoteReference"/>
        </w:rPr>
        <w:footnoteReference w:id="647"/>
      </w:r>
      <w:r>
        <w:rPr>
          <w:rFonts w:ascii="IRNazanin" w:hAnsi="IRNazanin" w:eastAsia="IRNazanin" w:cs="IRNazanin"/>
          <w:lang w:bidi="fa-IR"/>
          <w:color w:val="111111"/>
          <w:sz w:val="28"/>
          <w:szCs w:val="28"/>
          <w:rtl/>
        </w:rPr>
        <w:t xml:space="preserve">:و الأقرب عندی أن الطریق إن کان مما یمکن قسمته،و الشریک واحد،و بیع مع الدار المختصة بالبائع صفقة فللشریک الآخر أخذ الطریق خاصة إن شاء،و إن شاء أخذ الجمیع،و إن لم یمکن قسمة لم یکن له أخذه خاصة،بل إما أن یأخذ الجمیع أو یترک </w:t>
      </w:r>
      <w:r>
        <w:rPr>
          <w:rStyle w:val="FootnoteReference"/>
        </w:rPr>
        <w:footnoteReference w:id="648"/>
      </w:r>
      <w:r>
        <w:rPr>
          <w:rFonts w:ascii="IRNazanin" w:hAnsi="IRNazanin" w:eastAsia="IRNazanin" w:cs="IRNazanin"/>
          <w:lang w:bidi="fa-IR"/>
          <w:color w:val="111111"/>
          <w:sz w:val="28"/>
          <w:szCs w:val="28"/>
          <w:rtl/>
        </w:rPr>
        <w:t xml:space="preserve">،هذا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کلامه،فحاصل کلامه یرجع الی أمرین:</w:t>
      </w:r>
    </w:p>
    <w:p>
      <w:pPr>
        <w:pStyle w:val="BookText"/>
      </w:pPr>
      <w:r>
        <w:rPr>
          <w:rFonts w:ascii="IRNazanin" w:hAnsi="IRNazanin" w:eastAsia="IRNazanin" w:cs="IRNazanin"/>
          <w:lang w:bidi="fa-IR"/>
          <w:color w:val="111111"/>
          <w:sz w:val="28"/>
          <w:szCs w:val="28"/>
          <w:rtl/>
        </w:rPr>
        <w:t xml:space="preserve">أحدهما:ان الشفعة تثبت فی المبیع و إن لم یکن مشترکا فی الحال و لا فی الأصل إذا کان طریقه أو شربه مشترکا،و هو ظاهر اختیاره فی التحریر </w:t>
      </w:r>
      <w:r>
        <w:rPr>
          <w:rStyle w:val="FootnoteReference"/>
        </w:rPr>
        <w:footnoteReference w:id="649"/>
      </w:r>
      <w:r>
        <w:rPr>
          <w:rFonts w:ascii="IRNazanin" w:hAnsi="IRNazanin" w:eastAsia="IRNazanin" w:cs="IRNazanin"/>
          <w:lang w:bidi="fa-IR"/>
          <w:color w:val="111111"/>
          <w:sz w:val="28"/>
          <w:szCs w:val="28"/>
          <w:rtl/>
        </w:rPr>
        <w:t xml:space="preserve">، و ظاهر اختیار الشیخ فی النهایة </w:t>
      </w:r>
      <w:r>
        <w:rPr>
          <w:rStyle w:val="FootnoteReference"/>
        </w:rPr>
        <w:footnoteReference w:id="650"/>
      </w:r>
      <w:r>
        <w:rPr>
          <w:rFonts w:ascii="IRNazanin" w:hAnsi="IRNazanin" w:eastAsia="IRNazanin" w:cs="IRNazanin"/>
          <w:lang w:bidi="fa-IR"/>
          <w:color w:val="111111"/>
          <w:sz w:val="28"/>
          <w:szCs w:val="28"/>
          <w:rtl/>
        </w:rPr>
        <w:t xml:space="preserve">و المبسوط </w:t>
      </w:r>
      <w:r>
        <w:rPr>
          <w:rStyle w:val="FootnoteReference"/>
        </w:rPr>
        <w:footnoteReference w:id="651"/>
      </w:r>
      <w:r>
        <w:rPr>
          <w:rFonts w:ascii="IRNazanin" w:hAnsi="IRNazanin" w:eastAsia="IRNazanin" w:cs="IRNazanin"/>
          <w:lang w:bidi="fa-IR"/>
          <w:color w:val="111111"/>
          <w:sz w:val="28"/>
          <w:szCs w:val="28"/>
          <w:rtl/>
        </w:rPr>
        <w:t xml:space="preserve">،و ابن إدریس فی السرائر </w:t>
      </w:r>
      <w:r>
        <w:rPr>
          <w:rStyle w:val="FootnoteReference"/>
        </w:rPr>
        <w:footnoteReference w:id="652"/>
      </w:r>
      <w:r>
        <w:rPr>
          <w:rFonts w:ascii="IRNazanin" w:hAnsi="IRNazanin" w:eastAsia="IRNazanin" w:cs="IRNazanin"/>
          <w:lang w:bidi="fa-IR"/>
          <w:color w:val="111111"/>
          <w:sz w:val="28"/>
          <w:szCs w:val="28"/>
          <w:rtl/>
        </w:rPr>
        <w:t xml:space="preserve">،و ظاهر عبارة القواعد حیث نفی ثبوت الشرکة للجار و المقاسم إلا مع الاشتراک فی الطریق أو النهر،و کذا الدروس </w:t>
      </w:r>
      <w:r>
        <w:rPr>
          <w:rStyle w:val="FootnoteReference"/>
        </w:rPr>
        <w:footnoteReference w:id="653"/>
      </w:r>
      <w:r>
        <w:rPr>
          <w:rFonts w:ascii="IRNazanin" w:hAnsi="IRNazanin" w:eastAsia="IRNazanin" w:cs="IRNazanin"/>
          <w:lang w:bidi="fa-IR"/>
          <w:color w:val="111111"/>
          <w:sz w:val="28"/>
          <w:szCs w:val="28"/>
          <w:rtl/>
        </w:rPr>
        <w:t xml:space="preserve">،و الشرائع </w:t>
      </w:r>
      <w:r>
        <w:rPr>
          <w:rStyle w:val="FootnoteReference"/>
        </w:rPr>
        <w:footnoteReference w:id="654"/>
      </w:r>
      <w:r>
        <w:rPr>
          <w:rFonts w:ascii="IRNazanin" w:hAnsi="IRNazanin" w:eastAsia="IRNazanin" w:cs="IRNazanin"/>
          <w:lang w:bidi="fa-IR"/>
          <w:color w:val="111111"/>
          <w:sz w:val="28"/>
          <w:szCs w:val="28"/>
          <w:rtl/>
        </w:rPr>
        <w:t xml:space="preserve">،و هو ظاهر کلام المختلف یظهر من جوابه عن حجة ابن ابی عقیل </w:t>
      </w:r>
      <w:r>
        <w:rPr>
          <w:rStyle w:val="FootnoteReference"/>
        </w:rPr>
        <w:footnoteReference w:id="655"/>
      </w:r>
      <w:r>
        <w:rPr>
          <w:rFonts w:ascii="IRNazanin" w:hAnsi="IRNazanin" w:eastAsia="IRNazanin" w:cs="IRNazanin"/>
          <w:lang w:bidi="fa-IR"/>
          <w:color w:val="111111"/>
          <w:sz w:val="28"/>
          <w:szCs w:val="28"/>
          <w:rtl/>
        </w:rPr>
        <w:t xml:space="preserve">،و هو الذی یقتضیه صحیح النظر، لأن ضمن غیر المشفوع الی المشفوع لا یوجب ثبوت الشفعة فی غیر المشفوع اتفاقا.</w:t>
      </w:r>
    </w:p>
    <w:p>
      <w:pPr>
        <w:pStyle w:val="BookText"/>
      </w:pPr>
      <w:r>
        <w:rPr>
          <w:rFonts w:ascii="IRNazanin" w:hAnsi="IRNazanin" w:eastAsia="IRNazanin" w:cs="IRNazanin"/>
          <w:lang w:bidi="fa-IR"/>
          <w:color w:val="111111"/>
          <w:sz w:val="28"/>
          <w:szCs w:val="28"/>
          <w:rtl/>
        </w:rPr>
        <w:t xml:space="preserve">و المبیع الذی لا شرکة فیه فی الحال و لا فی الأصل لیس من متعلقات الشفعة قطعا،إذ لو بیع وحده لم تثبت فیه شفعة بحال،و إثباتها لا یکون إلا لمحض الجوار،فإذا ضم الی المشترک وجب أن یکون الحکم کذلک،لعموم قوله علیه السلام:«لا شفعة إلا لشریک مقاسم» </w:t>
      </w:r>
      <w:r>
        <w:rPr>
          <w:rStyle w:val="FootnoteReference"/>
        </w:rPr>
        <w:footnoteReference w:id="656"/>
      </w:r>
      <w:r>
        <w:rPr>
          <w:rFonts w:ascii="IRNazanin" w:hAnsi="IRNazanin" w:eastAsia="IRNazanin" w:cs="IRNazanin"/>
          <w:lang w:bidi="fa-IR"/>
          <w:color w:val="111111"/>
          <w:sz w:val="28"/>
          <w:szCs w:val="28"/>
          <w:rtl/>
        </w:rPr>
        <w:t xml:space="preserve">فإن المتبادر أن المراد فی محل الشرکة،و لا شرکة ها هنا لا فی الحال و لا فی الأصل.</w:t>
      </w:r>
    </w:p>
    <w:p>
      <w:pPr>
        <w:pStyle w:val="BookText"/>
      </w:pPr>
      <w:r>
        <w:rPr>
          <w:rFonts w:ascii="Amiri" w:hAnsi="Amiri" w:eastAsia="Amiri" w:cs="Amiri"/>
          <w:lang w:bidi="ar-SA"/>
          <w:color w:val="111111"/>
          <w:sz w:val="28"/>
          <w:szCs w:val="28"/>
          <w:rtl/>
        </w:rPr>
        <w:t xml:space="preserve">و حسنة منصور بن حازم </w:t>
      </w:r>
      <w:r>
        <w:rPr>
          <w:rStyle w:val="FootnoteReference"/>
        </w:rPr>
        <w:footnoteReference w:id="657"/>
      </w:r>
      <w:r>
        <w:rPr>
          <w:rFonts w:ascii="IRNazanin" w:hAnsi="IRNazanin" w:eastAsia="IRNazanin" w:cs="IRNazanin"/>
          <w:lang w:bidi="fa-IR"/>
          <w:color w:val="111111"/>
          <w:sz w:val="28"/>
          <w:szCs w:val="28"/>
          <w:rtl/>
        </w:rPr>
        <w:t xml:space="preserve">و إن کانت مطلقة إلا أنها معارضة بعموم هذه، و الترجیح معنا إذ الشفعة علی خلاف الأصل فیقتصر فیها علی محل الوفاق.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أبی العباس البقباق:«الشفعة لا تکون الا لشریک» </w:t>
      </w:r>
      <w:r>
        <w:rPr>
          <w:rStyle w:val="FootnoteReference"/>
        </w:rPr>
        <w:footnoteReference w:id="658"/>
      </w:r>
      <w:r>
        <w:rPr>
          <w:rFonts w:ascii="IRNazanin" w:hAnsi="IRNazanin" w:eastAsia="IRNazanin" w:cs="IRNazanin"/>
          <w:lang w:bidi="fa-IR"/>
          <w:color w:val="111111"/>
          <w:sz w:val="28"/>
          <w:szCs w:val="28"/>
          <w:rtl/>
        </w:rPr>
        <w:t xml:space="preserve">و فی معناها روایة عبد الرحمن بن ابی عبد اللّه عنه علیه السلام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هارون بن حمزة الغنوی عن الصادق علیه السلام:«الشفعة فی البیوع إذا کان شریکا فهو أحق بها من غیره» </w:t>
      </w:r>
      <w:r>
        <w:rPr>
          <w:rStyle w:val="FootnoteReference"/>
        </w:rPr>
        <w:footnoteReference w:id="660"/>
      </w:r>
      <w:r>
        <w:rPr>
          <w:rFonts w:ascii="IRNazanin" w:hAnsi="IRNazanin" w:eastAsia="IRNazanin" w:cs="IRNazanin"/>
          <w:lang w:bidi="fa-IR"/>
          <w:color w:val="111111"/>
          <w:sz w:val="28"/>
          <w:szCs w:val="28"/>
          <w:rtl/>
        </w:rPr>
        <w:t xml:space="preserve">أی:باعتبار الشرکة،لأن تعلیق الحکم علی الوصف یشعر بالعلیة.</w:t>
      </w:r>
    </w:p>
    <w:p>
      <w:pPr>
        <w:pStyle w:val="BookText"/>
      </w:pPr>
      <w:r>
        <w:rPr>
          <w:rFonts w:ascii="IRNazanin" w:hAnsi="IRNazanin" w:eastAsia="IRNazanin" w:cs="IRNazanin"/>
          <w:lang w:bidi="fa-IR"/>
          <w:color w:val="111111"/>
          <w:sz w:val="28"/>
          <w:szCs w:val="28"/>
          <w:rtl/>
        </w:rPr>
        <w:t xml:space="preserve">و فی روایة عبد اللّه بن سنان عنه علیه السلام:«لا تکون الشفعة إلا لشریکین ما لم یتقاسما»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السکونی عن الصادق علیه السلام:«لا شفعة إلا لشریک غیر مقاسم» </w:t>
      </w:r>
      <w:r>
        <w:rPr>
          <w:rStyle w:val="FootnoteReference"/>
        </w:rPr>
        <w:footnoteReference w:id="662"/>
      </w:r>
      <w:r>
        <w:rPr>
          <w:rFonts w:ascii="IRNazanin" w:hAnsi="IRNazanin" w:eastAsia="IRNazanin" w:cs="IRNazanin"/>
          <w:lang w:bidi="fa-IR"/>
          <w:color w:val="111111"/>
          <w:sz w:val="28"/>
          <w:szCs w:val="28"/>
          <w:rtl/>
        </w:rPr>
        <w:t xml:space="preserve">و کل هذه حجة علی عدم ثبوت الشفعة فی الدار الغیر المشترک إذا کان الطریق مشترکا،و قد اعترف فی التذکرة بأن هذه شفعة بالجوار </w:t>
      </w:r>
      <w:r>
        <w:rPr>
          <w:rStyle w:val="FootnoteReference"/>
        </w:rPr>
        <w:footnoteReference w:id="663"/>
      </w:r>
      <w:r>
        <w:rPr>
          <w:rFonts w:ascii="IRNazanin" w:hAnsi="IRNazanin" w:eastAsia="IRNazanin" w:cs="IRNazanin"/>
          <w:lang w:bidi="fa-IR"/>
          <w:color w:val="111111"/>
          <w:sz w:val="28"/>
          <w:szCs w:val="28"/>
          <w:rtl/>
        </w:rPr>
        <w:t xml:space="preserve">، و بالجملة فهذا الجانب قوی جدا.</w:t>
      </w:r>
    </w:p>
    <w:p>
      <w:pPr>
        <w:pStyle w:val="BookText"/>
      </w:pPr>
      <w:r>
        <w:rPr>
          <w:rFonts w:ascii="IRNazanin" w:hAnsi="IRNazanin" w:eastAsia="IRNazanin" w:cs="IRNazanin"/>
          <w:lang w:bidi="fa-IR"/>
          <w:color w:val="111111"/>
          <w:sz w:val="28"/>
          <w:szCs w:val="28"/>
          <w:rtl/>
        </w:rPr>
        <w:t xml:space="preserve">الأمر الثانی:انه علی تقدیر سعة الطریق اثبت للشریک الخیار بین أخذه فقط بحصة من الثمن،و بین أخذ المجموع،و مع ضیقه حتم أخذ المجموع (أو الترک)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 علیه أن المجموع:إما أن یکون متعلق الشفعة أو لا،فإن کان الأول وجب أن یأخذ المجموع أو یترک،و لیس له تبعیض الصفقة باختیاره، و إن کان الثانی لم تثبت له شفعة فی غیر الطریق و لا فیه،إلا إذا کان واسعا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احترزنا بقبول القسمة عن الطاحونة،و الحمّام،و بئر الماء، و الأماکن الضیقة،و ما أشبهها مما لا تقبل القسمة،لحصول الضرر بها، و هو إبطال المنفعة المقصودة منه فلا شفعة فیها علی رأی.  قابلا للقسمة،فما ذکره غیر واضح.</w:t>
      </w:r>
    </w:p>
    <w:p>
      <w:pPr>
        <w:pStyle w:val="BookText"/>
      </w:pPr>
      <w:r>
        <w:rPr>
          <w:rFonts w:ascii="IRNazanin" w:hAnsi="IRNazanin" w:eastAsia="IRNazanin" w:cs="IRNazanin"/>
          <w:lang w:bidi="fa-IR"/>
          <w:color w:val="111111"/>
          <w:sz w:val="28"/>
          <w:szCs w:val="28"/>
          <w:rtl/>
        </w:rPr>
        <w:t xml:space="preserve">قوله: (و احترزنا بقبول القسمة عن الطاحون،و الحمام،و بئر الماء، و الأماکن الضیقة،و ما أشبهها مما لا یقبل القسمة لحصول الضرر بها، و هو إبطال المنفعة المقصودة منه فلا شفعة فیها علی رأی).</w:t>
      </w:r>
    </w:p>
    <w:p>
      <w:pPr>
        <w:pStyle w:val="BookText"/>
      </w:pPr>
      <w:r>
        <w:rPr>
          <w:rFonts w:ascii="IRNazanin" w:hAnsi="IRNazanin" w:eastAsia="IRNazanin" w:cs="IRNazanin"/>
          <w:lang w:bidi="fa-IR"/>
          <w:color w:val="111111"/>
          <w:sz w:val="28"/>
          <w:szCs w:val="28"/>
          <w:rtl/>
        </w:rPr>
        <w:t xml:space="preserve">للأصحاب قولان-فیما إذا کان المشترک لا یقبل القسمة کالحمّام الضیق و نحوه،هل تثبت الشفعة لو بیع شقص منه؟-أحدهما:عدم الثبوت،و هو قول الشیخ </w:t>
      </w:r>
      <w:r>
        <w:rPr>
          <w:rStyle w:val="FootnoteReference"/>
        </w:rPr>
        <w:footnoteReference w:id="665"/>
      </w:r>
      <w:r>
        <w:rPr>
          <w:rFonts w:ascii="IRNazanin" w:hAnsi="IRNazanin" w:eastAsia="IRNazanin" w:cs="IRNazanin"/>
          <w:lang w:bidi="fa-IR"/>
          <w:color w:val="111111"/>
          <w:sz w:val="28"/>
          <w:szCs w:val="28"/>
          <w:rtl/>
        </w:rPr>
        <w:t xml:space="preserve">،و علی بن بابویه </w:t>
      </w:r>
      <w:r>
        <w:rPr>
          <w:rStyle w:val="FootnoteReference"/>
        </w:rPr>
        <w:footnoteReference w:id="666"/>
      </w:r>
      <w:r>
        <w:rPr>
          <w:rFonts w:ascii="IRNazanin" w:hAnsi="IRNazanin" w:eastAsia="IRNazanin" w:cs="IRNazanin"/>
          <w:lang w:bidi="fa-IR"/>
          <w:color w:val="111111"/>
          <w:sz w:val="28"/>
          <w:szCs w:val="28"/>
          <w:rtl/>
        </w:rPr>
        <w:t xml:space="preserve">،و ابن البراج </w:t>
      </w:r>
      <w:r>
        <w:rPr>
          <w:rStyle w:val="FootnoteReference"/>
        </w:rPr>
        <w:footnoteReference w:id="667"/>
      </w:r>
      <w:r>
        <w:rPr>
          <w:rFonts w:ascii="IRNazanin" w:hAnsi="IRNazanin" w:eastAsia="IRNazanin" w:cs="IRNazanin"/>
          <w:lang w:bidi="fa-IR"/>
          <w:color w:val="111111"/>
          <w:sz w:val="28"/>
          <w:szCs w:val="28"/>
          <w:rtl/>
        </w:rPr>
        <w:t xml:space="preserve">،و سلار،و أکثر المتأخرین </w:t>
      </w:r>
      <w:r>
        <w:rPr>
          <w:rStyle w:val="FootnoteReference"/>
        </w:rPr>
        <w:footnoteReference w:id="668"/>
      </w:r>
      <w:r>
        <w:rPr>
          <w:rFonts w:ascii="IRNazanin" w:hAnsi="IRNazanin" w:eastAsia="IRNazanin" w:cs="IRNazanin"/>
          <w:lang w:bidi="fa-IR"/>
          <w:color w:val="111111"/>
          <w:sz w:val="28"/>
          <w:szCs w:val="28"/>
          <w:rtl/>
        </w:rPr>
        <w:t xml:space="preserve">،لظاهر روایة طلحة بن زید،عن جعفر،عن أبیه،عن علی علیه السلام:«لا شفعة إلا لشریک مقاسم»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لأن الشفعة علی </w:t>
      </w:r>
      <w:r>
        <w:rPr>
          <w:rStyle w:val="FootnoteReference"/>
        </w:rPr>
        <w:footnoteReference w:id="670"/>
      </w:r>
      <w:r>
        <w:rPr>
          <w:rFonts w:ascii="IRNazanin" w:hAnsi="IRNazanin" w:eastAsia="IRNazanin" w:cs="IRNazanin"/>
          <w:lang w:bidi="fa-IR"/>
          <w:color w:val="111111"/>
          <w:sz w:val="28"/>
          <w:szCs w:val="28"/>
          <w:rtl/>
        </w:rPr>
        <w:t xml:space="preserve">خلاف الأصل،فیجب الاقتصار فیها علی موضع الیقین،و هو الأصح.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w:t>
      </w:r>
      <w:r>
        <w:rPr>
          <w:rStyle w:val="FootnoteReference"/>
        </w:rPr>
        <w:footnoteReference w:id="671"/>
      </w:r>
      <w:r>
        <w:rPr>
          <w:rFonts w:ascii="IRNazanin" w:hAnsi="IRNazanin" w:eastAsia="IRNazanin" w:cs="IRNazanin"/>
          <w:lang w:bidi="fa-IR"/>
          <w:color w:val="111111"/>
          <w:sz w:val="28"/>
          <w:szCs w:val="28"/>
          <w:rtl/>
        </w:rPr>
        <w:t xml:space="preserve">،و المفید </w:t>
      </w:r>
      <w:r>
        <w:rPr>
          <w:rStyle w:val="FootnoteReference"/>
        </w:rPr>
        <w:footnoteReference w:id="672"/>
      </w:r>
      <w:r>
        <w:rPr>
          <w:rFonts w:ascii="IRNazanin" w:hAnsi="IRNazanin" w:eastAsia="IRNazanin" w:cs="IRNazanin"/>
          <w:lang w:bidi="fa-IR"/>
          <w:color w:val="111111"/>
          <w:sz w:val="28"/>
          <w:szCs w:val="28"/>
          <w:rtl/>
        </w:rPr>
        <w:t xml:space="preserve">،و ابن إدریس </w:t>
      </w:r>
      <w:r>
        <w:rPr>
          <w:rStyle w:val="FootnoteReference"/>
        </w:rPr>
        <w:footnoteReference w:id="673"/>
      </w:r>
      <w:r>
        <w:rPr>
          <w:rFonts w:ascii="IRNazanin" w:hAnsi="IRNazanin" w:eastAsia="IRNazanin" w:cs="IRNazanin"/>
          <w:lang w:bidi="fa-IR"/>
          <w:color w:val="111111"/>
          <w:sz w:val="28"/>
          <w:szCs w:val="28"/>
          <w:rtl/>
        </w:rPr>
        <w:t xml:space="preserve">،و ابن الجنید </w:t>
      </w:r>
      <w:r>
        <w:rPr>
          <w:rStyle w:val="FootnoteReference"/>
        </w:rPr>
        <w:footnoteReference w:id="674"/>
      </w:r>
      <w:r>
        <w:rPr>
          <w:rFonts w:ascii="IRNazanin" w:hAnsi="IRNazanin" w:eastAsia="IRNazanin" w:cs="IRNazanin"/>
          <w:lang w:bidi="fa-IR"/>
          <w:color w:val="111111"/>
          <w:sz w:val="28"/>
          <w:szCs w:val="28"/>
          <w:rtl/>
        </w:rPr>
        <w:t xml:space="preserve">،و ابن البراج </w:t>
      </w:r>
      <w:r>
        <w:rPr>
          <w:rStyle w:val="FootnoteReference"/>
        </w:rPr>
        <w:footnoteReference w:id="675"/>
      </w:r>
      <w:r>
        <w:rPr>
          <w:rFonts w:ascii="IRNazanin" w:hAnsi="IRNazanin" w:eastAsia="IRNazanin" w:cs="IRNazanin"/>
          <w:lang w:bidi="fa-IR"/>
          <w:color w:val="111111"/>
          <w:sz w:val="28"/>
          <w:szCs w:val="28"/>
          <w:rtl/>
        </w:rPr>
        <w:t xml:space="preserve">:تثبت تمسکا بعمومات الأخبار الدالة علی ثبوت الشفعة من غیر مخصص </w:t>
      </w:r>
      <w:r>
        <w:rPr>
          <w:rStyle w:val="FootnoteReference"/>
        </w:rPr>
        <w:footnoteReference w:id="676"/>
      </w:r>
      <w:r>
        <w:rPr>
          <w:rFonts w:ascii="IRNazanin" w:hAnsi="IRNazanin" w:eastAsia="IRNazanin" w:cs="IRNazanin"/>
          <w:lang w:bidi="fa-IR"/>
          <w:color w:val="111111"/>
          <w:sz w:val="28"/>
          <w:szCs w:val="28"/>
          <w:rtl/>
        </w:rPr>
        <w:t xml:space="preserve">،و التخصیص یحتاج الی دلیل،و لأن المقتضی لثبوت الشفعة، و هو إزالة الضرر عن الشریک،قائم فی غیر المقسوم.</w:t>
      </w:r>
    </w:p>
    <w:p>
      <w:pPr>
        <w:pStyle w:val="BookText"/>
      </w:pPr>
      <w:r>
        <w:rPr>
          <w:rFonts w:ascii="IRNazanin" w:hAnsi="IRNazanin" w:eastAsia="IRNazanin" w:cs="IRNazanin"/>
          <w:lang w:bidi="fa-IR"/>
          <w:color w:val="111111"/>
          <w:sz w:val="28"/>
          <w:szCs w:val="28"/>
          <w:rtl/>
        </w:rPr>
        <w:t xml:space="preserve">و یجاب بما ذکرناه من روایة طلحة بن زید </w:t>
      </w:r>
      <w:r>
        <w:rPr>
          <w:rStyle w:val="FootnoteReference"/>
        </w:rPr>
        <w:footnoteReference w:id="677"/>
      </w:r>
      <w:r>
        <w:rPr>
          <w:rFonts w:ascii="IRNazanin" w:hAnsi="IRNazanin" w:eastAsia="IRNazanin" w:cs="IRNazanin"/>
          <w:lang w:bidi="fa-IR"/>
          <w:color w:val="111111"/>
          <w:sz w:val="28"/>
          <w:szCs w:val="28"/>
          <w:rtl/>
        </w:rPr>
        <w:t xml:space="preserve">،و موثقة السکونی،عن الصادق علیه السلام،عن رسول اللّه صلی اللّه علیه و آله:«لا شفعة فی سفینة،و لا فی نهر،و لا فی طریق» </w:t>
      </w:r>
      <w:r>
        <w:rPr>
          <w:rStyle w:val="FootnoteReference"/>
        </w:rPr>
        <w:footnoteReference w:id="678"/>
      </w:r>
      <w:r>
        <w:rPr>
          <w:rFonts w:ascii="IRNazanin" w:hAnsi="IRNazanin" w:eastAsia="IRNazanin" w:cs="IRNazanin"/>
          <w:lang w:bidi="fa-IR"/>
          <w:color w:val="111111"/>
          <w:sz w:val="28"/>
          <w:szCs w:val="28"/>
          <w:rtl/>
        </w:rPr>
        <w:t xml:space="preserve">و لیس المراد الواسعین اتفاقا،لثبوت الشفعة فیهما-فلم یبق إلاّ أن یراد الضیقین فیکون الباقی کذلک إذ لا فاصلة.</w:t>
      </w:r>
    </w:p>
    <w:p>
      <w:pPr>
        <w:pStyle w:val="BookText"/>
      </w:pPr>
      <w:r>
        <w:rPr>
          <w:rFonts w:ascii="IRNazanin" w:hAnsi="IRNazanin" w:eastAsia="IRNazanin" w:cs="IRNazanin"/>
          <w:lang w:bidi="fa-IR"/>
          <w:color w:val="111111"/>
          <w:sz w:val="28"/>
          <w:szCs w:val="28"/>
          <w:rtl/>
        </w:rPr>
        <w:t xml:space="preserve">و لیس المراد من إزالة الضرر بالشفعة ما ذکروه،بل ازالة ضرر طلب القسمة و مؤنتها،و هو منتف فی محل النزاع.</w:t>
      </w:r>
    </w:p>
    <w:p>
      <w:pPr>
        <w:pStyle w:val="BookText"/>
      </w:pPr>
      <w:r>
        <w:rPr>
          <w:rFonts w:ascii="IRNazanin" w:hAnsi="IRNazanin" w:eastAsia="IRNazanin" w:cs="IRNazanin"/>
          <w:lang w:bidi="fa-IR"/>
          <w:color w:val="111111"/>
          <w:sz w:val="28"/>
          <w:szCs w:val="28"/>
          <w:rtl/>
        </w:rPr>
        <w:t xml:space="preserve">و اعلم أن قول المصنف:(لحصول الضرر بها)دلیل علی أنها لا تقسّم، لتحقق کونها من محل النزاع،و هو تمهید لقوله:(و هو إبطال المنفعة المقصودة منه)فإن هذا تفسیر حصول الضرر بالقسمة.</w:t>
      </w:r>
    </w:p>
    <w:p>
      <w:pPr>
        <w:pStyle w:val="BookText"/>
      </w:pPr>
      <w:r>
        <w:rPr>
          <w:rFonts w:ascii="IRNazanin" w:hAnsi="IRNazanin" w:eastAsia="IRNazanin" w:cs="IRNazanin"/>
          <w:lang w:bidi="fa-IR"/>
          <w:color w:val="111111"/>
          <w:sz w:val="28"/>
          <w:szCs w:val="28"/>
          <w:rtl/>
        </w:rPr>
        <w:t xml:space="preserve">و له تفسیر آخر،و هو أن المنقسم ما لا تنقص قیمته نقصانا فاحشا،و آخر و هو الذی یبقی منتفعا به بعد القسمة بوجه ما،فإذا خرج عن حد الانتفاع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انتفی الضرر بقسمة الحمّام تثبت الشفعة،و کذا لو کان مع البئر بیاض أرض بحیث یسلّم البئر لأحدهما،أو کان فی الرحی أربعة أحجار دائرة یمکن أن ینفرد کل منهما بحجرین،أو کان الطریق واسعا لا تبطل منفعته بالقسمة.  بالکلیة أما لضیق الخطة و قلة النصیب،أو لأن أجزاءه غیر منتفع بها وحدها کشرب القنی و مصراعی الباب فلا یقسم.</w:t>
      </w:r>
    </w:p>
    <w:p>
      <w:pPr>
        <w:pStyle w:val="BookText"/>
      </w:pPr>
      <w:r>
        <w:rPr>
          <w:rFonts w:ascii="IRNazanin" w:hAnsi="IRNazanin" w:eastAsia="IRNazanin" w:cs="IRNazanin"/>
          <w:lang w:bidi="fa-IR"/>
          <w:color w:val="111111"/>
          <w:sz w:val="28"/>
          <w:szCs w:val="28"/>
          <w:rtl/>
        </w:rPr>
        <w:t xml:space="preserve">و سیأتی ذلک فی باب القسمة إن شاء اللّه تعالی،و لو سکت عن هذا لم یکن فیه الخلال.</w:t>
      </w:r>
    </w:p>
    <w:p>
      <w:pPr>
        <w:pStyle w:val="BookText"/>
      </w:pPr>
      <w:r>
        <w:rPr>
          <w:rFonts w:ascii="IRNazanin" w:hAnsi="IRNazanin" w:eastAsia="IRNazanin" w:cs="IRNazanin"/>
          <w:lang w:bidi="fa-IR"/>
          <w:color w:val="111111"/>
          <w:sz w:val="28"/>
          <w:szCs w:val="28"/>
          <w:rtl/>
        </w:rPr>
        <w:t xml:space="preserve">قوله: (و لو انتفی الضرر بقسمة الحمّام ثبت الشفعة،و کذا لو کان مع البئر بیاض أرض بحیث تسلم البئر لأحدهما،أو کان فی الرحی أربعة أحجار دائرة یمکن أن ینفرد کل منهما بحجرین،أو کان الطریق واسعا لا تبطل منفعته بالقسمة).</w:t>
      </w:r>
    </w:p>
    <w:p>
      <w:pPr>
        <w:pStyle w:val="BookText"/>
      </w:pPr>
      <w:r>
        <w:rPr>
          <w:rFonts w:ascii="IRNazanin" w:hAnsi="IRNazanin" w:eastAsia="IRNazanin" w:cs="IRNazanin"/>
          <w:lang w:bidi="fa-IR"/>
          <w:color w:val="111111"/>
          <w:sz w:val="28"/>
          <w:szCs w:val="28"/>
          <w:rtl/>
        </w:rPr>
        <w:t xml:space="preserve">إذا کان الحمّام کبیرا جدا یمکن افراد حصة کل من الشریکین عن صاحبه من غیر تضرر تثبت الشفعة،لانتفاء المانع،و کذا إذا کان مع البئر أرض تسلم البئر لأحدهما بعد التعدیل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إذا کان فی بیت الرحی أربعة أحجار دائرة یمکن أن ینفرد کل منهما بحجرین،و کذا إذا کان الطریق واسعا لا تبطل منفعته بالقسمة لانتفاء المانع فی الجمیع.</w:t>
      </w:r>
    </w:p>
    <w:p>
      <w:pPr>
        <w:pStyle w:val="BookText"/>
      </w:pPr>
      <w:r>
        <w:rPr>
          <w:rFonts w:ascii="IRNazanin" w:hAnsi="IRNazanin" w:eastAsia="IRNazanin" w:cs="IRNazanin"/>
          <w:lang w:bidi="fa-IR"/>
          <w:color w:val="111111"/>
          <w:sz w:val="28"/>
          <w:szCs w:val="28"/>
          <w:rtl/>
        </w:rPr>
        <w:t xml:space="preserve">و لو کان بیت الرحی واسعا بحیث یمکن جعل أکثر بیت الرحی موازیا لما فیه الرحی،قال فی التذکرة:تثبت الشفعة،قال:و هو مبنی علی أنه لا یشترط فیما یصیر لکل واحد منهما أن یمکن الانتفاع به من الوجه الذی کان ینتفع به قبل القسمة </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الدروس:و یلزم منه لو اشتملت الأرض علی حمام أو بیت ضیق </w:t>
      </w:r>
      <w:r>
        <w:rPr>
          <w:rStyle w:val="FootnoteReference"/>
        </w:rPr>
        <w:footnoteReference w:id="681"/>
      </w:r>
      <w:r>
        <w:rPr>
          <w:rFonts w:ascii="IRNazanin" w:hAnsi="IRNazanin" w:eastAsia="IRNazanin" w:cs="IRNazanin"/>
          <w:lang w:bidi="fa-IR"/>
          <w:color w:val="111111"/>
          <w:sz w:val="28"/>
          <w:szCs w:val="28"/>
          <w:rtl/>
        </w:rPr>
        <w:t xml:space="preserve">،و أمکن سلامة الحمام أو البیت لأحدهما أن یثبت.و عندی فیه نظر للشک فی وجوب قسمة ما هذا شأنه.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قلت:لا وجه لهذا النظر بعد التصریح بالبناء المذکور،إذ الکلام حینئذ إنما یکون فی المبنی علیه.</w:t>
      </w:r>
    </w:p>
    <w:p>
      <w:pPr>
        <w:pStyle w:val="BookText"/>
      </w:pPr>
      <w:r>
        <w:rPr>
          <w:rFonts w:ascii="IRNazanin" w:hAnsi="IRNazanin" w:eastAsia="IRNazanin" w:cs="IRNazanin"/>
          <w:lang w:bidi="fa-IR"/>
          <w:color w:val="111111"/>
          <w:sz w:val="28"/>
          <w:szCs w:val="28"/>
          <w:rtl/>
        </w:rPr>
        <w:t xml:space="preserve">فان قیل:فحال البئر مع الأرض أیضا هکذا.</w:t>
      </w:r>
    </w:p>
    <w:p>
      <w:pPr>
        <w:pStyle w:val="BookText"/>
      </w:pPr>
      <w:r>
        <w:rPr>
          <w:rFonts w:ascii="IRNazanin" w:hAnsi="IRNazanin" w:eastAsia="IRNazanin" w:cs="IRNazanin"/>
          <w:lang w:bidi="fa-IR"/>
          <w:color w:val="111111"/>
          <w:sz w:val="28"/>
          <w:szCs w:val="28"/>
          <w:rtl/>
        </w:rPr>
        <w:t xml:space="preserve">قلنا:نعم إن کانت الأرض لا ینتفع بها من الوجه الذی کانت ینتفع به قبل القسمة،کما لو کانت معدّة للزراعة و ماؤها من ذلک البئر.</w:t>
      </w:r>
    </w:p>
    <w:p>
      <w:pPr>
        <w:pStyle w:val="BookText"/>
      </w:pPr>
      <w:r>
        <w:rPr>
          <w:rFonts w:ascii="IRNazanin" w:hAnsi="IRNazanin" w:eastAsia="IRNazanin" w:cs="IRNazanin"/>
          <w:lang w:bidi="fa-IR"/>
          <w:color w:val="111111"/>
          <w:sz w:val="28"/>
          <w:szCs w:val="28"/>
          <w:rtl/>
        </w:rPr>
        <w:t xml:space="preserve">و فی التذکرة:ان المزرعة إذا انقسمت و لم ینقسم بئرها الأقوی ثبوت الشفعة فی البئر،لأنها تابعة کالأشجار </w:t>
      </w:r>
      <w:r>
        <w:rPr>
          <w:rStyle w:val="FootnoteReference"/>
        </w:rPr>
        <w:footnoteReference w:id="683"/>
      </w:r>
      <w:r>
        <w:rPr>
          <w:rFonts w:ascii="IRNazanin" w:hAnsi="IRNazanin" w:eastAsia="IRNazanin" w:cs="IRNazanin"/>
          <w:lang w:bidi="fa-IR"/>
          <w:color w:val="111111"/>
          <w:sz w:val="28"/>
          <w:szCs w:val="28"/>
          <w:rtl/>
        </w:rPr>
        <w:t xml:space="preserve">،و هذا موضع نظر.</w:t>
      </w:r>
    </w:p>
    <w:p>
      <w:pPr>
        <w:pStyle w:val="BookText"/>
      </w:pPr>
      <w:r>
        <w:rPr>
          <w:rFonts w:ascii="IRNazanin" w:hAnsi="IRNazanin" w:eastAsia="IRNazanin" w:cs="IRNazanin"/>
          <w:lang w:bidi="fa-IR"/>
          <w:color w:val="111111"/>
          <w:sz w:val="28"/>
          <w:szCs w:val="28"/>
          <w:rtl/>
        </w:rPr>
        <w:t xml:space="preserve">و لا فرق بین کون الشیء لا ینقسم لضیقه،و بین کونه کذلک لقلة النصیب،فإن صاحب الأزید لا یجاب لو کان نصیب صاحب الأقل لا ینتفع به بعد القسمة،و قد نص علیه فی التذکرة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ذکره فی التذکرة </w:t>
      </w:r>
      <w:r>
        <w:rPr>
          <w:rStyle w:val="FootnoteReference"/>
        </w:rPr>
        <w:footnoteReference w:id="685"/>
      </w:r>
      <w:r>
        <w:rPr>
          <w:rFonts w:ascii="IRNazanin" w:hAnsi="IRNazanin" w:eastAsia="IRNazanin" w:cs="IRNazanin"/>
          <w:lang w:bidi="fa-IR"/>
          <w:color w:val="111111"/>
          <w:sz w:val="28"/>
          <w:szCs w:val="28"/>
          <w:rtl/>
        </w:rPr>
        <w:t xml:space="preserve">،و الدروس </w:t>
      </w:r>
      <w:r>
        <w:rPr>
          <w:rStyle w:val="FootnoteReference"/>
        </w:rPr>
        <w:footnoteReference w:id="686"/>
      </w:r>
      <w:r>
        <w:rPr>
          <w:rFonts w:ascii="IRNazanin" w:hAnsi="IRNazanin" w:eastAsia="IRNazanin" w:cs="IRNazanin"/>
          <w:lang w:bidi="fa-IR"/>
          <w:color w:val="111111"/>
          <w:sz w:val="28"/>
          <w:szCs w:val="28"/>
          <w:rtl/>
        </w:rPr>
        <w:t xml:space="preserve">غیر واضح </w:t>
      </w:r>
      <w:r>
        <w:rPr>
          <w:rStyle w:val="FootnoteReference"/>
        </w:rPr>
        <w:footnoteReference w:id="687"/>
      </w:r>
      <w:r>
        <w:rPr>
          <w:rFonts w:ascii="IRNazanin" w:hAnsi="IRNazanin" w:eastAsia="IRNazanin" w:cs="IRNazanin"/>
          <w:lang w:bidi="fa-IR"/>
          <w:color w:val="111111"/>
          <w:sz w:val="28"/>
          <w:szCs w:val="28"/>
          <w:rtl/>
        </w:rPr>
        <w:t xml:space="preserve">،فإن تعدیل الأرض مع البئر إن کان موجبا لقبول القسمة فکذلک تعدیلها مع الرحی،و الحمّام، و نحو ذلک.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ضم المقسوم،أو ما لا شفعة فیه الی ما فیه الشفعة تثبت فی الثانی بنسبة قیمته من الثمن.و إنما تثبت لو انتقلت الحصة بالبیع،فلو وهب الشقص بعوض،أو جعله صداقا،أو عوضا عن صلح أو غیر ذلک لم تثبت  و قول المصنف فی التذکرة:إن هذا مبنی علی أنه لا یشترط فیما یصیر لکل منهما أن یمکن الانتفاع به من الوجه الذی کان ینتفع به قبل القسمة غیر ظاهر،لأن الأرض ینتفع بها کما کان ینتفع بها قبل القسمة،و لا یشترط تساوی الانتفاع فیما یصیر الی کل منهما.</w:t>
      </w:r>
    </w:p>
    <w:p>
      <w:pPr>
        <w:pStyle w:val="BookText"/>
      </w:pPr>
      <w:r>
        <w:rPr>
          <w:rFonts w:ascii="IRNazanin" w:hAnsi="IRNazanin" w:eastAsia="IRNazanin" w:cs="IRNazanin"/>
          <w:lang w:bidi="fa-IR"/>
          <w:color w:val="111111"/>
          <w:sz w:val="28"/>
          <w:szCs w:val="28"/>
          <w:rtl/>
        </w:rPr>
        <w:t xml:space="preserve">نعم لو کانت الأرض مزرعة و فیها بئر،و بعد التعدیل و القسمة لا یمکن زرعها أمکن أن یقال هنا ما ذکره.</w:t>
      </w:r>
    </w:p>
    <w:p>
      <w:pPr>
        <w:pStyle w:val="BookText"/>
      </w:pPr>
      <w:r>
        <w:rPr>
          <w:rFonts w:ascii="IRNazanin" w:hAnsi="IRNazanin" w:eastAsia="IRNazanin" w:cs="IRNazanin"/>
          <w:lang w:bidi="fa-IR"/>
          <w:color w:val="111111"/>
          <w:sz w:val="28"/>
          <w:szCs w:val="28"/>
          <w:rtl/>
        </w:rPr>
        <w:t xml:space="preserve">قوله: (و لو ضم المقسوم،أو ما لا شفعة فیه الی ما فیه الشفعة ثبت فی الثانی).</w:t>
      </w:r>
    </w:p>
    <w:p>
      <w:pPr>
        <w:pStyle w:val="BookText"/>
      </w:pPr>
      <w:r>
        <w:rPr>
          <w:rFonts w:ascii="IRNazanin" w:hAnsi="IRNazanin" w:eastAsia="IRNazanin" w:cs="IRNazanin"/>
          <w:lang w:bidi="fa-IR"/>
          <w:color w:val="111111"/>
          <w:sz w:val="28"/>
          <w:szCs w:val="28"/>
          <w:rtl/>
        </w:rPr>
        <w:t xml:space="preserve">خاصة،لإجماع علمائنا إعطاء لکل واحد منهما حکمه،و لا فرق بین کون غیر المشفوع من مصالح المشفوع کالثیران للضیعة و عدمه،خلافا لمالک.</w:t>
      </w:r>
    </w:p>
    <w:p>
      <w:pPr>
        <w:pStyle w:val="BookText"/>
      </w:pPr>
      <w:r>
        <w:rPr>
          <w:rFonts w:ascii="IRNazanin" w:hAnsi="IRNazanin" w:eastAsia="IRNazanin" w:cs="IRNazanin"/>
          <w:lang w:bidi="fa-IR"/>
          <w:color w:val="111111"/>
          <w:sz w:val="28"/>
          <w:szCs w:val="28"/>
          <w:rtl/>
        </w:rPr>
        <w:t xml:space="preserve">قوله: (بنسبة قیمته من الثمن).</w:t>
      </w:r>
    </w:p>
    <w:p>
      <w:pPr>
        <w:pStyle w:val="BookText"/>
      </w:pPr>
      <w:r>
        <w:rPr>
          <w:rFonts w:ascii="IRNazanin" w:hAnsi="IRNazanin" w:eastAsia="IRNazanin" w:cs="IRNazanin"/>
          <w:lang w:bidi="fa-IR"/>
          <w:color w:val="111111"/>
          <w:sz w:val="28"/>
          <w:szCs w:val="28"/>
          <w:rtl/>
        </w:rPr>
        <w:t xml:space="preserve">أی:یثبت بنسبة قیمة المشفوع </w:t>
      </w:r>
      <w:r>
        <w:rPr>
          <w:rStyle w:val="FootnoteReference"/>
        </w:rPr>
        <w:footnoteReference w:id="688"/>
      </w:r>
      <w:r>
        <w:rPr>
          <w:rFonts w:ascii="IRNazanin" w:hAnsi="IRNazanin" w:eastAsia="IRNazanin" w:cs="IRNazanin"/>
          <w:lang w:bidi="fa-IR"/>
          <w:color w:val="111111"/>
          <w:sz w:val="28"/>
          <w:szCs w:val="28"/>
          <w:rtl/>
        </w:rPr>
        <w:t xml:space="preserve">الی مجموع القیمتین من الثمن، أی:یثبت من الثمن هذه النسبة،فإذا کانت قیمة المشفوع ثلث مجموع القیمتین فحصته من ثمن المجموع الثلث و هو ظاهر.</w:t>
      </w:r>
    </w:p>
    <w:p>
      <w:pPr>
        <w:pStyle w:val="BookText"/>
      </w:pPr>
      <w:r>
        <w:rPr>
          <w:rFonts w:ascii="IRNazanin" w:hAnsi="IRNazanin" w:eastAsia="IRNazanin" w:cs="IRNazanin"/>
          <w:lang w:bidi="fa-IR"/>
          <w:color w:val="111111"/>
          <w:sz w:val="28"/>
          <w:szCs w:val="28"/>
          <w:rtl/>
        </w:rPr>
        <w:t xml:space="preserve">قوله: (و إنما یثبت لو انتقلت الحصة بالبیع،فلو وهب الشقص بعوض،أو جعله صداقا،أو عوضا عن صلح،أو غیر ذلک لم تثبت الشفعة).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الشفعة. و لو کان الشریک موقوفا علیه تثبت الشفعة فی الطلق إن کان واحدا علی رأی.  بإجماع علمائنا،لأن الشفعة من توابع البیع کما یدل علیه مفهوم الروایات </w:t>
      </w:r>
      <w:r>
        <w:rPr>
          <w:rStyle w:val="FootnoteReference"/>
        </w:rPr>
        <w:footnoteReference w:id="689"/>
      </w:r>
      <w:r>
        <w:rPr>
          <w:rFonts w:ascii="IRNazanin" w:hAnsi="IRNazanin" w:eastAsia="IRNazanin" w:cs="IRNazanin"/>
          <w:lang w:bidi="fa-IR"/>
          <w:color w:val="111111"/>
          <w:sz w:val="28"/>
          <w:szCs w:val="28"/>
          <w:rtl/>
        </w:rPr>
        <w:t xml:space="preserve">،و قول ابن الجنید بثبوتها فی الموهوب بعوض أو غیره </w:t>
      </w:r>
      <w:r>
        <w:rPr>
          <w:rStyle w:val="FootnoteReference"/>
        </w:rPr>
        <w:footnoteReference w:id="690"/>
      </w:r>
      <w:r>
        <w:rPr>
          <w:rFonts w:ascii="IRNazanin" w:hAnsi="IRNazanin" w:eastAsia="IRNazanin" w:cs="IRNazanin"/>
          <w:lang w:bidi="fa-IR"/>
          <w:color w:val="111111"/>
          <w:sz w:val="28"/>
          <w:szCs w:val="28"/>
          <w:rtl/>
        </w:rPr>
        <w:t xml:space="preserve">شاذ، و یرید المصنف بقوله:(أو غیر ذلک)ما لم یکن بیعا کما هو ظاهر.</w:t>
      </w:r>
    </w:p>
    <w:p>
      <w:pPr>
        <w:pStyle w:val="BookText"/>
      </w:pPr>
      <w:r>
        <w:rPr>
          <w:rFonts w:ascii="IRNazanin" w:hAnsi="IRNazanin" w:eastAsia="IRNazanin" w:cs="IRNazanin"/>
          <w:lang w:bidi="fa-IR"/>
          <w:color w:val="111111"/>
          <w:sz w:val="28"/>
          <w:szCs w:val="28"/>
          <w:rtl/>
        </w:rPr>
        <w:t xml:space="preserve">قوله: (و لو کان الشریک موقوفا علیه تثبت الشفعة فی الطلق إن کان واحدا علی رأی).</w:t>
      </w:r>
    </w:p>
    <w:p>
      <w:pPr>
        <w:pStyle w:val="BookText"/>
      </w:pPr>
      <w:r>
        <w:rPr>
          <w:rFonts w:ascii="IRNazanin" w:hAnsi="IRNazanin" w:eastAsia="IRNazanin" w:cs="IRNazanin"/>
          <w:lang w:bidi="fa-IR"/>
          <w:color w:val="111111"/>
          <w:sz w:val="28"/>
          <w:szCs w:val="28"/>
          <w:rtl/>
        </w:rPr>
        <w:t xml:space="preserve">هذا مختار ابن إدریس </w:t>
      </w:r>
      <w:r>
        <w:rPr>
          <w:rStyle w:val="FootnoteReference"/>
        </w:rPr>
        <w:footnoteReference w:id="691"/>
      </w:r>
      <w:r>
        <w:rPr>
          <w:rFonts w:ascii="IRNazanin" w:hAnsi="IRNazanin" w:eastAsia="IRNazanin" w:cs="IRNazanin"/>
          <w:lang w:bidi="fa-IR"/>
          <w:color w:val="111111"/>
          <w:sz w:val="28"/>
          <w:szCs w:val="28"/>
          <w:rtl/>
        </w:rPr>
        <w:t xml:space="preserve">،و هو الأصح لثبوت المقتضی و هو کونه شریکا مقاسما،لأن الموقوف علیه مالک مع حصول البیع و انتفاء المانع،إذ لیس إلا کونه موقوفا علیه،و هو غیر صالح للمانعیة،إذ الحجر علیه فی التصرف لا ینافی کونه مالکا.</w:t>
      </w:r>
    </w:p>
    <w:p>
      <w:pPr>
        <w:pStyle w:val="BookText"/>
      </w:pPr>
      <w:r>
        <w:rPr>
          <w:rFonts w:ascii="IRNazanin" w:hAnsi="IRNazanin" w:eastAsia="IRNazanin" w:cs="IRNazanin"/>
          <w:lang w:bidi="fa-IR"/>
          <w:color w:val="111111"/>
          <w:sz w:val="28"/>
          <w:szCs w:val="28"/>
          <w:rtl/>
        </w:rPr>
        <w:t xml:space="preserve">و قال الشیخ:لا تثبت </w:t>
      </w:r>
      <w:r>
        <w:rPr>
          <w:rStyle w:val="FootnoteReference"/>
        </w:rPr>
        <w:footnoteReference w:id="692"/>
      </w:r>
      <w:r>
        <w:rPr>
          <w:rFonts w:ascii="IRNazanin" w:hAnsi="IRNazanin" w:eastAsia="IRNazanin" w:cs="IRNazanin"/>
          <w:lang w:bidi="fa-IR"/>
          <w:color w:val="111111"/>
          <w:sz w:val="28"/>
          <w:szCs w:val="28"/>
          <w:rtl/>
        </w:rPr>
        <w:t xml:space="preserve">،لعدم انحصار الحق به.و جوابه:أن الغرض انحصاره الآن،و انتقاله عنه بعد ذلک الی غیره کانتقال المملوک بالبیع و الموت،و نحو ذلک.</w:t>
      </w:r>
    </w:p>
    <w:p>
      <w:pPr>
        <w:pStyle w:val="BookText"/>
      </w:pPr>
      <w:r>
        <w:rPr>
          <w:rFonts w:ascii="IRNazanin" w:hAnsi="IRNazanin" w:eastAsia="IRNazanin" w:cs="IRNazanin"/>
          <w:lang w:bidi="fa-IR"/>
          <w:color w:val="111111"/>
          <w:sz w:val="28"/>
          <w:szCs w:val="28"/>
          <w:rtl/>
        </w:rPr>
        <w:t xml:space="preserve">قال السید المرتضی:لإمام المسلمین و خلفائه المطالبة بشفعة الوقوف التی ینظر فیها علی المساکین أو علی المساجد،و کذلک کل ناظر بحق فی وقف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ینبغی عدم الثبوت هنا،لأن الملک فی ذلک إن کان للمسلمین فالکثرة مانعة،و إن کان للّه تعالی فثبوت الشفعة مما یتوقف فیه،من حیث النظر فی أن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عدم اشتراط لزوم البیع،فلو باع بخیار تثبت الشفعة اشتراک أو اختص بأحدهما،و لا یسقط خیار البائع حینئذ.</w:t>
      </w:r>
    </w:p>
    <w:p>
      <w:pPr>
        <w:pStyle w:val="BookText"/>
      </w:pPr>
      <w:r>
        <w:rPr>
          <w:rFonts w:ascii="IRNazanin" w:hAnsi="IRNazanin" w:eastAsia="IRNazanin" w:cs="IRNazanin"/>
          <w:lang w:bidi="fa-IR"/>
          <w:color w:val="111111"/>
          <w:sz w:val="28"/>
          <w:szCs w:val="28"/>
          <w:rtl/>
        </w:rPr>
        <w:t xml:space="preserve">ذلک ملک حقیقی.</w:t>
      </w:r>
    </w:p>
    <w:p>
      <w:pPr>
        <w:pStyle w:val="BookText"/>
      </w:pPr>
      <w:r>
        <w:rPr>
          <w:rFonts w:ascii="IRNazanin" w:hAnsi="IRNazanin" w:eastAsia="IRNazanin" w:cs="IRNazanin"/>
          <w:lang w:bidi="fa-IR"/>
          <w:color w:val="111111"/>
          <w:sz w:val="28"/>
          <w:szCs w:val="28"/>
          <w:rtl/>
        </w:rPr>
        <w:t xml:space="preserve">و قال ابن إدریس:تثبت إن کان الموقوف علیه واحدا </w:t>
      </w:r>
      <w:r>
        <w:rPr>
          <w:rStyle w:val="FootnoteReference"/>
        </w:rPr>
        <w:footnoteReference w:id="694"/>
      </w:r>
      <w:r>
        <w:rPr>
          <w:rFonts w:ascii="IRNazanin" w:hAnsi="IRNazanin" w:eastAsia="IRNazanin" w:cs="IRNazanin"/>
          <w:lang w:bidi="fa-IR"/>
          <w:color w:val="111111"/>
          <w:sz w:val="28"/>
          <w:szCs w:val="28"/>
          <w:rtl/>
        </w:rPr>
        <w:t xml:space="preserve">و ارتضاه المتأخرون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فرع:لو بیع الوقف فی صورة الجواز تثبت للآخر الشفعة.</w:t>
      </w:r>
    </w:p>
    <w:p>
      <w:pPr>
        <w:pStyle w:val="BookText"/>
      </w:pPr>
      <w:r>
        <w:rPr>
          <w:rFonts w:ascii="IRNazanin" w:hAnsi="IRNazanin" w:eastAsia="IRNazanin" w:cs="IRNazanin"/>
          <w:lang w:bidi="fa-IR"/>
          <w:color w:val="111111"/>
          <w:sz w:val="28"/>
          <w:szCs w:val="28"/>
          <w:rtl/>
        </w:rPr>
        <w:t xml:space="preserve">قوله: (و الأقرب عدم اشتراط لزوم البیع،فلو باع بخیار تثبت الشفعة،اشتراک أو اختص بأحدهما،و لا یسقط خیار البائع).</w:t>
      </w:r>
    </w:p>
    <w:p>
      <w:pPr>
        <w:pStyle w:val="BookText"/>
      </w:pPr>
      <w:r>
        <w:rPr>
          <w:rFonts w:ascii="IRNazanin" w:hAnsi="IRNazanin" w:eastAsia="IRNazanin" w:cs="IRNazanin"/>
          <w:lang w:bidi="fa-IR"/>
          <w:color w:val="111111"/>
          <w:sz w:val="28"/>
          <w:szCs w:val="28"/>
          <w:rtl/>
        </w:rPr>
        <w:t xml:space="preserve">هذا مختار ابن إدریس </w:t>
      </w:r>
      <w:r>
        <w:rPr>
          <w:rStyle w:val="FootnoteReference"/>
        </w:rPr>
        <w:footnoteReference w:id="696"/>
      </w:r>
      <w:r>
        <w:rPr>
          <w:rFonts w:ascii="IRNazanin" w:hAnsi="IRNazanin" w:eastAsia="IRNazanin" w:cs="IRNazanin"/>
          <w:lang w:bidi="fa-IR"/>
          <w:color w:val="111111"/>
          <w:sz w:val="28"/>
          <w:szCs w:val="28"/>
          <w:rtl/>
        </w:rPr>
        <w:t xml:space="preserve">،و قواه فی المختلف </w:t>
      </w:r>
      <w:r>
        <w:rPr>
          <w:rStyle w:val="FootnoteReference"/>
        </w:rPr>
        <w:footnoteReference w:id="697"/>
      </w:r>
      <w:r>
        <w:rPr>
          <w:rFonts w:ascii="IRNazanin" w:hAnsi="IRNazanin" w:eastAsia="IRNazanin" w:cs="IRNazanin"/>
          <w:lang w:bidi="fa-IR"/>
          <w:color w:val="111111"/>
          <w:sz w:val="28"/>
          <w:szCs w:val="28"/>
          <w:rtl/>
        </w:rPr>
        <w:t xml:space="preserve">،و وجهه حصول المقتضی،و هو البیع الناقل للمالک مع وجود الشریک،و انتفاء المانع إذ لیس الا الخیار،و هو غیر صالح للمانعیة،لأن التزلزل لا أثر له.</w:t>
      </w:r>
    </w:p>
    <w:p>
      <w:pPr>
        <w:pStyle w:val="BookText"/>
      </w:pPr>
      <w:r>
        <w:rPr>
          <w:rFonts w:ascii="IRNazanin" w:hAnsi="IRNazanin" w:eastAsia="IRNazanin" w:cs="IRNazanin"/>
          <w:lang w:bidi="fa-IR"/>
          <w:color w:val="111111"/>
          <w:sz w:val="28"/>
          <w:szCs w:val="28"/>
          <w:rtl/>
        </w:rPr>
        <w:t xml:space="preserve">قیل:یلزمه سقوط حق البائع من الخیار الثابت فی صلب العقد سابقا علی حق الشفیع.</w:t>
      </w:r>
    </w:p>
    <w:p>
      <w:pPr>
        <w:pStyle w:val="BookText"/>
      </w:pPr>
      <w:r>
        <w:rPr>
          <w:rFonts w:ascii="IRNazanin" w:hAnsi="IRNazanin" w:eastAsia="IRNazanin" w:cs="IRNazanin"/>
          <w:lang w:bidi="fa-IR"/>
          <w:color w:val="111111"/>
          <w:sz w:val="28"/>
          <w:szCs w:val="28"/>
          <w:rtl/>
        </w:rPr>
        <w:t xml:space="preserve">قلنا:لا،بل حقه باق،فإن فسخ بطل البیع و الشفعة،و إن لم یفسخ حتی خرجت المدة تثبت الشفعة و البیع معا.</w:t>
      </w:r>
    </w:p>
    <w:p>
      <w:pPr>
        <w:pStyle w:val="BookText"/>
      </w:pPr>
      <w:r>
        <w:rPr>
          <w:rFonts w:ascii="IRNazanin" w:hAnsi="IRNazanin" w:eastAsia="IRNazanin" w:cs="IRNazanin"/>
          <w:lang w:bidi="fa-IR"/>
          <w:color w:val="111111"/>
          <w:sz w:val="28"/>
          <w:szCs w:val="28"/>
          <w:rtl/>
        </w:rPr>
        <w:t xml:space="preserve">قال الشیخ:إن کان الخیار للبائع أو له و للمشتری فلا شفعة،لعدم انتقال الملک بمجرد العقد الیه،و إن کان للمشتری وجبت الشفعة،لانتقال الملک الیه بنفس العقد للزومه من جهة البائع،لکن یطالب بعد انقضاء الخیار </w:t>
      </w:r>
      <w:r>
        <w:rPr>
          <w:rStyle w:val="FootnoteReference"/>
        </w:rPr>
        <w:footnoteReference w:id="698"/>
      </w:r>
      <w:r>
        <w:rPr>
          <w:rFonts w:ascii="IRNazanin" w:hAnsi="IRNazanin" w:eastAsia="IRNazanin" w:cs="IRNazanin"/>
          <w:lang w:bidi="fa-IR"/>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باع الشریک تثبت للمشتری.الأول الشفعة و إن کان لبائعه خیار الفسخ،  و تبعه ابن البراج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کلام ابن الجنید </w:t>
      </w:r>
      <w:r>
        <w:rPr>
          <w:rStyle w:val="FootnoteReference"/>
        </w:rPr>
        <w:footnoteReference w:id="700"/>
      </w:r>
      <w:r>
        <w:rPr>
          <w:rFonts w:ascii="IRNazanin" w:hAnsi="IRNazanin" w:eastAsia="IRNazanin" w:cs="IRNazanin"/>
          <w:lang w:bidi="fa-IR"/>
          <w:color w:val="111111"/>
          <w:sz w:val="28"/>
          <w:szCs w:val="28"/>
          <w:rtl/>
        </w:rPr>
        <w:t xml:space="preserve">قریب من کلام الشیخ،و الأصح </w:t>
      </w:r>
      <w:r>
        <w:rPr>
          <w:rStyle w:val="FootnoteReference"/>
        </w:rPr>
        <w:footnoteReference w:id="701"/>
      </w:r>
      <w:r>
        <w:rPr>
          <w:rFonts w:ascii="IRNazanin" w:hAnsi="IRNazanin" w:eastAsia="IRNazanin" w:cs="IRNazanin"/>
          <w:lang w:bidi="fa-IR"/>
          <w:color w:val="111111"/>
          <w:sz w:val="28"/>
          <w:szCs w:val="28"/>
          <w:rtl/>
        </w:rPr>
        <w:t xml:space="preserve">ثبوت الاستحقاق فی الصور کلها لما قلناه،لکن لیس للشفیع الأخذ إلا بعد انقضاء الخیار مع عدم الفسخ،و هذا هو مختار المصنف حیث قال:(و لا یسقط خیار البائع حینئذ)و کان علیه أن یقول:و لا یسقط خیار ذی الخیار حینئذ،و لعله حاول بذلک الرد علی ابن إدریس فإن ظاهره سقوط خیار البائع حینئذ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حکی عن المصنف:أن أخذ الشفیع یقع مراعی،فإن فسخ البائع بطل الأخذ و إلا صح،قال:و لا اعلم به قائلا.</w:t>
      </w:r>
    </w:p>
    <w:p>
      <w:pPr>
        <w:pStyle w:val="BookText"/>
      </w:pPr>
      <w:r>
        <w:rPr>
          <w:rFonts w:ascii="IRNazanin" w:hAnsi="IRNazanin" w:eastAsia="IRNazanin" w:cs="IRNazanin"/>
          <w:lang w:bidi="fa-IR"/>
          <w:color w:val="111111"/>
          <w:sz w:val="28"/>
          <w:szCs w:val="28"/>
          <w:rtl/>
        </w:rPr>
        <w:t xml:space="preserve">ثم قال قال الشیخ:و إن اختص به المشتری تثبت الشفعة،و له المطالبة بها قبل انقضاء الخیار </w:t>
      </w:r>
      <w:r>
        <w:rPr>
          <w:rStyle w:val="FootnoteReference"/>
        </w:rPr>
        <w:footnoteReference w:id="703"/>
      </w:r>
      <w:r>
        <w:rPr>
          <w:rFonts w:ascii="IRNazanin" w:hAnsi="IRNazanin" w:eastAsia="IRNazanin" w:cs="IRNazanin"/>
          <w:lang w:bidi="fa-IR"/>
          <w:color w:val="111111"/>
          <w:sz w:val="28"/>
          <w:szCs w:val="28"/>
          <w:rtl/>
        </w:rPr>
        <w:t xml:space="preserve">و یلزم من قول الفاضل أن تکون المطالبة مراعاة.</w:t>
      </w:r>
    </w:p>
    <w:p>
      <w:pPr>
        <w:pStyle w:val="BookText"/>
      </w:pPr>
      <w:r>
        <w:rPr>
          <w:rFonts w:ascii="IRNazanin" w:hAnsi="IRNazanin" w:eastAsia="IRNazanin" w:cs="IRNazanin"/>
          <w:lang w:bidi="fa-IR"/>
          <w:color w:val="111111"/>
          <w:sz w:val="28"/>
          <w:szCs w:val="28"/>
          <w:rtl/>
        </w:rPr>
        <w:t xml:space="preserve">و یمکن القول بأن الأخذ یبطل خیار المشتری کما لو أراد الرد بالعیب فأخذ الشفیع،و لأن الغرض الثمن و قد حصل من الشفیع،إلا أن یجاب بأن المشتری یرید دفع الدرک عنه.</w:t>
      </w:r>
    </w:p>
    <w:p>
      <w:pPr>
        <w:pStyle w:val="BookText"/>
      </w:pPr>
      <w:r>
        <w:rPr>
          <w:rFonts w:ascii="IRNazanin" w:hAnsi="IRNazanin" w:eastAsia="IRNazanin" w:cs="IRNazanin"/>
          <w:lang w:bidi="fa-IR"/>
          <w:color w:val="111111"/>
          <w:sz w:val="28"/>
          <w:szCs w:val="28"/>
          <w:rtl/>
        </w:rPr>
        <w:t xml:space="preserve">قوله: (و کذا لو باع الشریک تثبت للمشتری الأول الشفعة و إن کان لبائعه خیار الفسخ).</w:t>
      </w:r>
    </w:p>
    <w:p>
      <w:pPr>
        <w:pStyle w:val="BookText"/>
      </w:pPr>
      <w:r>
        <w:rPr>
          <w:rFonts w:ascii="IRNazanin" w:hAnsi="IRNazanin" w:eastAsia="IRNazanin" w:cs="IRNazanin"/>
          <w:lang w:bidi="fa-IR"/>
          <w:color w:val="111111"/>
          <w:sz w:val="28"/>
          <w:szCs w:val="28"/>
          <w:rtl/>
        </w:rPr>
        <w:t xml:space="preserve">أی:لو باع الشریک الآخر الذی لم یبع حصته،و هو الشفیع حیث لم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فسخ بعد الأخذ فالمشفوع للمشتری،و إن فسخ قبله فلا حق للبائع،و فی المشتری إشکال.  یأخذ بالشفعة،و ذلک فی صورة ما إذا اشتمل البیع الأول علی خیار فللمشتری الأول-و هو الذی اشتمل بیعه علی الخیار-الأخذ بالشفعة،لأنه شریک حقیقة و إن کان بیعه مشتملا علی خیار،إذ لا منافاة بین ثبوت الخیار و کونه مالکا المقتضی لکونه شریکا.</w:t>
      </w:r>
    </w:p>
    <w:p>
      <w:pPr>
        <w:pStyle w:val="BookText"/>
      </w:pPr>
      <w:r>
        <w:rPr>
          <w:rFonts w:ascii="IRNazanin" w:hAnsi="IRNazanin" w:eastAsia="IRNazanin" w:cs="IRNazanin"/>
          <w:lang w:bidi="fa-IR"/>
          <w:color w:val="111111"/>
          <w:sz w:val="28"/>
          <w:szCs w:val="28"/>
          <w:rtl/>
        </w:rPr>
        <w:t xml:space="preserve">قوله: (فإن فسخ بعد الأخذ فالمشفوع للمشتری،و إن فسخ قبله فلا حق للبائع،و فی المشتری إشکال).</w:t>
      </w:r>
    </w:p>
    <w:p>
      <w:pPr>
        <w:pStyle w:val="BookText"/>
      </w:pPr>
      <w:r>
        <w:rPr>
          <w:rFonts w:ascii="IRNazanin" w:hAnsi="IRNazanin" w:eastAsia="IRNazanin" w:cs="IRNazanin"/>
          <w:lang w:bidi="fa-IR"/>
          <w:color w:val="111111"/>
          <w:sz w:val="28"/>
          <w:szCs w:val="28"/>
          <w:rtl/>
        </w:rPr>
        <w:t xml:space="preserve">أما إذا فسخ صاحب الخیار بعد الأخذ فوجه کون المشفوع للمشتری انه فی وقت الأخذ کان شریکا فاستحق الشفعة،فلما أخذ عن استحقاق و صار مالکا حقیقة فلا یضر طروء الفسخ المزیل للملک کما لو زال بسبب آخر، و أما إذا کان الفسخ قبل الأخذ فوجه عدم استحقاق البائع-اعنی البائع الأول الذی عاد الیه الملک بالفسخ-أنه لم یکن شریکا فی وقت البیع الثانی، و شرط الاستحقاق للشفعة ثبوت الشرکة فی وقت البیع.</w:t>
      </w:r>
    </w:p>
    <w:p>
      <w:pPr>
        <w:pStyle w:val="BookText"/>
      </w:pPr>
      <w:r>
        <w:rPr>
          <w:rFonts w:ascii="IRNazanin" w:hAnsi="IRNazanin" w:eastAsia="IRNazanin" w:cs="IRNazanin"/>
          <w:lang w:bidi="fa-IR"/>
          <w:color w:val="111111"/>
          <w:sz w:val="28"/>
          <w:szCs w:val="28"/>
          <w:rtl/>
        </w:rPr>
        <w:t xml:space="preserve">و هل یستحق المشتری؟-یعنی المشتری الأول و هو الذی فسخ بیعه- إشکال ینشأ:من سبق ثبوته و الأصل بقاؤه،و من زوال سبب الاستحقاق قبل الأخذ فیزول الاستحقاق،و هو الأصح.</w:t>
      </w:r>
    </w:p>
    <w:p>
      <w:pPr>
        <w:pStyle w:val="BookText"/>
      </w:pPr>
      <w:r>
        <w:rPr>
          <w:rFonts w:ascii="IRNazanin" w:hAnsi="IRNazanin" w:eastAsia="IRNazanin" w:cs="IRNazanin"/>
          <w:lang w:bidi="fa-IR"/>
          <w:color w:val="111111"/>
          <w:sz w:val="28"/>
          <w:szCs w:val="28"/>
          <w:rtl/>
        </w:rPr>
        <w:t xml:space="preserve">فعلی هذا یشترط لثبوت الشفعة کونه شریکا وقت البیع و وقت الأخذ،فلو باع الشریک استحقاقه بعد بیع شریکه لم یستحق شفعة و لو کان جاهلا، و سیأتی إن شاء اللّه تعالی أن فیه وجهین.</w:t>
      </w:r>
    </w:p>
    <w:p>
      <w:pPr>
        <w:pStyle w:val="BookText"/>
      </w:pPr>
      <w:r>
        <w:rPr>
          <w:rFonts w:ascii="IRNazanin" w:hAnsi="IRNazanin" w:eastAsia="IRNazanin" w:cs="IRNazanin"/>
          <w:lang w:bidi="fa-IR"/>
          <w:color w:val="111111"/>
          <w:sz w:val="28"/>
          <w:szCs w:val="28"/>
          <w:rtl/>
        </w:rPr>
        <w:t xml:space="preserve">و اعلم أن عبارة المصنف تشعر بأن استحقاق الشفعة للمشتری الأول مع الخیار إنما هو حیث یکون الخیار للبائع،إذ العطف،ب‍(ان)الوصلیة یقتضی أن یکون هذا هو الفرد الأخفی،مع أن ثبوت الشفعة إذا کان الخیار للمشتری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56" w:name="pg10546_97376"/>
    <w:bookmarkEnd w:id="56"/>
    <w:p>
      <w:pPr>
        <w:pStyle w:val="Heading4"/>
      </w:pPr>
      <w:bookmarkStart w:id="184" w:name="_Toc117"/>
      <w:r>
        <w:t>الفصل الثانی:فی الآخذ و المأخوذ منه</w:t>
      </w:r>
      <w:bookmarkEnd w:id="184"/>
    </w:p>
    <w:p>
      <w:pPr>
        <w:pStyle w:val="Heading5"/>
      </w:pPr>
      <w:bookmarkStart w:id="185" w:name="_Toc118"/>
      <w:r>
        <w:t>اشارة</w:t>
      </w:r>
      <w:bookmarkEnd w:id="185"/>
    </w:p>
    <w:p>
      <w:pPr>
        <w:pStyle w:val="BookText"/>
      </w:pPr>
      <w:r>
        <w:rPr>
          <w:rFonts w:ascii="IRNazanin" w:hAnsi="IRNazanin" w:eastAsia="IRNazanin" w:cs="IRNazanin"/>
          <w:lang w:bidi="fa-IR"/>
          <w:color w:val="111111"/>
          <w:sz w:val="28"/>
          <w:szCs w:val="28"/>
          <w:rtl/>
        </w:rPr>
        <w:t xml:space="preserve">الفصل الثانی:فی الآخذ و المأخوذ منه.</w:t>
      </w:r>
    </w:p>
    <w:p>
      <w:pPr>
        <w:pStyle w:val="BookText"/>
      </w:pPr>
      <w:r>
        <w:rPr>
          <w:rFonts w:ascii="IRNazanin" w:hAnsi="IRNazanin" w:eastAsia="IRNazanin" w:cs="IRNazanin"/>
          <w:lang w:bidi="fa-IR"/>
          <w:color w:val="111111"/>
          <w:sz w:val="28"/>
          <w:szCs w:val="28"/>
          <w:rtl/>
        </w:rPr>
        <w:t xml:space="preserve">أما الأخذ:فکل شریک متحد بحصة مشاعة قادر علی الثمن،فلا تثبت لغیر الشریک الواحد علی رأی،  أخفی،خصوصا إذا طرأ الفسخ من قبله.</w:t>
      </w:r>
    </w:p>
    <w:p>
      <w:pPr>
        <w:pStyle w:val="BookText"/>
      </w:pPr>
      <w:r>
        <w:rPr>
          <w:rFonts w:ascii="IRNazanin" w:hAnsi="IRNazanin" w:eastAsia="IRNazanin" w:cs="IRNazanin"/>
          <w:lang w:bidi="fa-IR"/>
          <w:color w:val="111111"/>
          <w:sz w:val="28"/>
          <w:szCs w:val="28"/>
          <w:rtl/>
        </w:rPr>
        <w:t xml:space="preserve">و أما أن لا یکون العطف صحیحا،أو یکون المراد عدم ثبوت الشفعة للمشتری إذا کان له خیار،و الظاهر أنه لا فرق بین أن یکون الخیار له أو لا، و علی قول الشیخ بعدم انتقال المبیع إلا بعد انقضاء خیار البائع </w:t>
      </w:r>
      <w:r>
        <w:rPr>
          <w:rStyle w:val="FootnoteReference"/>
        </w:rPr>
        <w:footnoteReference w:id="704"/>
      </w:r>
      <w:r>
        <w:rPr>
          <w:rFonts w:ascii="IRNazanin" w:hAnsi="IRNazanin" w:eastAsia="IRNazanin" w:cs="IRNazanin"/>
          <w:lang w:bidi="fa-IR"/>
          <w:color w:val="111111"/>
          <w:sz w:val="28"/>
          <w:szCs w:val="28"/>
          <w:rtl/>
        </w:rPr>
        <w:t xml:space="preserve">فیجب أن یکون الخیار له لبقاء الشرکة و لو فسخ فأولی.</w:t>
      </w:r>
    </w:p>
    <w:p>
      <w:pPr>
        <w:pStyle w:val="BookText"/>
      </w:pPr>
      <w:r>
        <w:rPr>
          <w:rFonts w:ascii="IRNazanin" w:hAnsi="IRNazanin" w:eastAsia="IRNazanin" w:cs="IRNazanin"/>
          <w:lang w:bidi="fa-IR"/>
          <w:color w:val="111111"/>
          <w:sz w:val="28"/>
          <w:szCs w:val="28"/>
          <w:rtl/>
        </w:rPr>
        <w:t xml:space="preserve">قوله: (فکل شریک متحد بحصة مشاعة قادر علی الثمن،فلا تثبت لغیر الشریک الواحد علی رأی).</w:t>
      </w:r>
    </w:p>
    <w:p>
      <w:pPr>
        <w:pStyle w:val="BookText"/>
      </w:pPr>
      <w:r>
        <w:rPr>
          <w:rFonts w:ascii="IRNazanin" w:hAnsi="IRNazanin" w:eastAsia="IRNazanin" w:cs="IRNazanin"/>
          <w:lang w:bidi="fa-IR"/>
          <w:color w:val="111111"/>
          <w:sz w:val="28"/>
          <w:szCs w:val="28"/>
          <w:rtl/>
        </w:rPr>
        <w:t xml:space="preserve">هذا هو المشهور و کاد یکون إجماعا،و ادعاه ابن إدریس </w:t>
      </w:r>
      <w:r>
        <w:rPr>
          <w:rStyle w:val="FootnoteReference"/>
        </w:rPr>
        <w:footnoteReference w:id="705"/>
      </w:r>
      <w:r>
        <w:rPr>
          <w:rFonts w:ascii="IRNazanin" w:hAnsi="IRNazanin" w:eastAsia="IRNazanin" w:cs="IRNazanin"/>
          <w:lang w:bidi="fa-IR"/>
          <w:color w:val="111111"/>
          <w:sz w:val="28"/>
          <w:szCs w:val="28"/>
          <w:rtl/>
        </w:rPr>
        <w:t xml:space="preserve">،و تدل علیه صحیحة ابن سنان،عن الصادق علیه السلام:«لا تکون الشفعة إلا لشریکین ما لم یتقاسما،فإذا صاروا ثلاثة فلیس لواحد منهم شفعة»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الجنید </w:t>
      </w:r>
      <w:r>
        <w:rPr>
          <w:rStyle w:val="FootnoteReference"/>
        </w:rPr>
        <w:footnoteReference w:id="707"/>
      </w:r>
      <w:r>
        <w:rPr>
          <w:rFonts w:ascii="IRNazanin" w:hAnsi="IRNazanin" w:eastAsia="IRNazanin" w:cs="IRNazanin"/>
          <w:lang w:bidi="fa-IR"/>
          <w:color w:val="111111"/>
          <w:sz w:val="28"/>
          <w:szCs w:val="28"/>
          <w:rtl/>
        </w:rPr>
        <w:t xml:space="preserve">،و الصدوق بثبوتها مع الکثرة </w:t>
      </w:r>
      <w:r>
        <w:rPr>
          <w:rStyle w:val="FootnoteReference"/>
        </w:rPr>
        <w:footnoteReference w:id="708"/>
      </w:r>
      <w:r>
        <w:rPr>
          <w:rFonts w:ascii="IRNazanin" w:hAnsi="IRNazanin" w:eastAsia="IRNazanin" w:cs="IRNazanin"/>
          <w:lang w:bidi="fa-IR"/>
          <w:color w:val="111111"/>
          <w:sz w:val="28"/>
          <w:szCs w:val="28"/>
          <w:rtl/>
        </w:rPr>
        <w:t xml:space="preserve">،لروایات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للعاجز،و لا المماطل و الهارب.  ضعیفة </w:t>
      </w:r>
      <w:r>
        <w:rPr>
          <w:rStyle w:val="FootnoteReference"/>
        </w:rPr>
        <w:footnoteReference w:id="709"/>
      </w:r>
      <w:r>
        <w:rPr>
          <w:rFonts w:ascii="IRNazanin" w:hAnsi="IRNazanin" w:eastAsia="IRNazanin" w:cs="IRNazanin"/>
          <w:lang w:bidi="fa-IR"/>
          <w:color w:val="111111"/>
          <w:sz w:val="28"/>
          <w:szCs w:val="28"/>
          <w:rtl/>
        </w:rPr>
        <w:t xml:space="preserve">،لا تنهض حجة مع معارضتها بأقوی منها،و المذهب الأول.</w:t>
      </w:r>
    </w:p>
    <w:p>
      <w:pPr>
        <w:pStyle w:val="BookText"/>
      </w:pPr>
      <w:r>
        <w:rPr>
          <w:rFonts w:ascii="IRNazanin" w:hAnsi="IRNazanin" w:eastAsia="IRNazanin" w:cs="IRNazanin"/>
          <w:lang w:bidi="fa-IR"/>
          <w:color w:val="111111"/>
          <w:sz w:val="28"/>
          <w:szCs w:val="28"/>
          <w:rtl/>
        </w:rPr>
        <w:t xml:space="preserve">قوله: (و لا للعاجز و لا المماطل و الهارب).</w:t>
      </w:r>
    </w:p>
    <w:p>
      <w:pPr>
        <w:pStyle w:val="BookText"/>
      </w:pPr>
      <w:r>
        <w:rPr>
          <w:rFonts w:ascii="IRNazanin" w:hAnsi="IRNazanin" w:eastAsia="IRNazanin" w:cs="IRNazanin"/>
          <w:lang w:bidi="fa-IR"/>
          <w:color w:val="111111"/>
          <w:sz w:val="28"/>
          <w:szCs w:val="28"/>
          <w:rtl/>
        </w:rPr>
        <w:t xml:space="preserve">اشتراط القدرة علی الثمن یقتضی أن لا شفعة للعاجز،و یتحقق العجز باعترافه،و هل یتحقق بفقره و إعساره؟فیه نظر:لإمکان أن یحصله بقرض و نحوه فینتظر به الثلاثة.</w:t>
      </w:r>
    </w:p>
    <w:p>
      <w:pPr>
        <w:pStyle w:val="BookText"/>
      </w:pPr>
      <w:r>
        <w:rPr>
          <w:rFonts w:ascii="IRNazanin" w:hAnsi="IRNazanin" w:eastAsia="IRNazanin" w:cs="IRNazanin"/>
          <w:lang w:bidi="fa-IR"/>
          <w:color w:val="111111"/>
          <w:sz w:val="28"/>
          <w:szCs w:val="28"/>
          <w:rtl/>
        </w:rPr>
        <w:t xml:space="preserve">و المراد ب‍(المماطل):القادر علی الأداء و لا یؤدی،و هل یتحقق کونه مماطلا قبل الثلاثة؟ظاهر إطلاقهم یقتضی ذلک،و لإشعار روایة ابن مهزیار عن الجواد علیه السلام:بانتظاره ثلاثة أیام حیث لم ینض الثمن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الهارب فإن کان قبل الأخذ فلا شفعة له،و إن بعده فللمشتری الفسخ،و لا یتوقف علی الحاکم کما صرح به فی التحریر </w:t>
      </w:r>
      <w:r>
        <w:rPr>
          <w:rStyle w:val="FootnoteReference"/>
        </w:rPr>
        <w:footnoteReference w:id="711"/>
      </w:r>
      <w:r>
        <w:rPr>
          <w:rFonts w:ascii="IRNazanin" w:hAnsi="IRNazanin" w:eastAsia="IRNazanin" w:cs="IRNazanin"/>
          <w:lang w:bidi="fa-IR"/>
          <w:color w:val="111111"/>
          <w:sz w:val="28"/>
          <w:szCs w:val="28"/>
          <w:rtl/>
        </w:rPr>
        <w:t xml:space="preserve">،لعموم:«لا ضرر و لا ضرار» </w:t>
      </w:r>
      <w:r>
        <w:rPr>
          <w:rStyle w:val="FootnoteReference"/>
        </w:rPr>
        <w:footnoteReference w:id="712"/>
      </w:r>
      <w:r>
        <w:rPr>
          <w:rFonts w:ascii="IRNazanin" w:hAnsi="IRNazanin" w:eastAsia="IRNazanin" w:cs="IRNazanin"/>
          <w:lang w:bidi="fa-IR"/>
          <w:color w:val="111111"/>
          <w:sz w:val="28"/>
          <w:szCs w:val="28"/>
          <w:rtl/>
        </w:rPr>
        <w:t xml:space="preserve">،و لأن الأخذ لما کان مبنیا علی القهر لم یلزم المشتری حکمه،بخلاف ما إذا هرب المشتری عن أداء ثمن المبیع.</w:t>
      </w:r>
    </w:p>
    <w:p>
      <w:pPr>
        <w:pStyle w:val="BookText"/>
      </w:pPr>
      <w:r>
        <w:rPr>
          <w:rFonts w:ascii="IRNazanin" w:hAnsi="IRNazanin" w:eastAsia="IRNazanin" w:cs="IRNazanin"/>
          <w:lang w:bidi="fa-IR"/>
          <w:color w:val="111111"/>
          <w:sz w:val="28"/>
          <w:szCs w:val="28"/>
          <w:rtl/>
        </w:rPr>
        <w:t xml:space="preserve">و إن قیل:من این دخل المماطل و الهارب فی مفهوم المخالفة فی قوله:</w:t>
      </w:r>
    </w:p>
    <w:p>
      <w:pPr>
        <w:pStyle w:val="BookText"/>
      </w:pPr>
      <w:r>
        <w:rPr>
          <w:rFonts w:ascii="IRNazanin" w:hAnsi="IRNazanin" w:eastAsia="IRNazanin" w:cs="IRNazanin"/>
          <w:lang w:bidi="fa-IR"/>
          <w:color w:val="111111"/>
          <w:sz w:val="28"/>
          <w:szCs w:val="28"/>
          <w:rtl/>
        </w:rPr>
        <w:t xml:space="preserve">(قادر علی الثمن)؟ قلنا:باعتبار المقصود من القدرة،و هو بذل الثمن،إذ لا أثر للقدرة المجردة،فعبّر عن المسبب بالسبب،و المراد بالثمن هنا:المثل أو القیمة کما لا یخفی.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ادّعی غیبة الثمن أجّل ثلاثة أیام،فإن أحضره و إلاّ بطلت شفعته بعدها. و لو ذکر أنه فی بلد آخر أجل بقدر وصوله منه و ثلاثة أیام بعده ما لم یستضر المشتری.</w:t>
      </w:r>
    </w:p>
    <w:p>
      <w:pPr>
        <w:pStyle w:val="BookText"/>
      </w:pPr>
      <w:r>
        <w:rPr>
          <w:rFonts w:ascii="IRNazanin" w:hAnsi="IRNazanin" w:eastAsia="IRNazanin" w:cs="IRNazanin"/>
          <w:lang w:bidi="fa-IR"/>
          <w:color w:val="111111"/>
          <w:sz w:val="28"/>
          <w:szCs w:val="28"/>
          <w:rtl/>
        </w:rPr>
        <w:t xml:space="preserve">قوله: (فإن أحضره و إلا بطلت شفعته بعدها).</w:t>
      </w:r>
    </w:p>
    <w:p>
      <w:pPr>
        <w:pStyle w:val="BookText"/>
      </w:pPr>
      <w:r>
        <w:rPr>
          <w:rFonts w:ascii="IRNazanin" w:hAnsi="IRNazanin" w:eastAsia="IRNazanin" w:cs="IRNazanin"/>
          <w:lang w:bidi="fa-IR"/>
          <w:color w:val="111111"/>
          <w:sz w:val="28"/>
          <w:szCs w:val="28"/>
          <w:rtl/>
        </w:rPr>
        <w:t xml:space="preserve">أی:إن أحضر الثمن علی رأس الثلاثة فهو أحق،و إلا بطلت شفعته بعد مضیها إن لم یکن أخذ،فإن أخذ فللمشتری الفسخ.</w:t>
      </w:r>
    </w:p>
    <w:p>
      <w:pPr>
        <w:pStyle w:val="BookText"/>
      </w:pPr>
      <w:r>
        <w:rPr>
          <w:rFonts w:ascii="IRNazanin" w:hAnsi="IRNazanin" w:eastAsia="IRNazanin" w:cs="IRNazanin"/>
          <w:lang w:bidi="fa-IR"/>
          <w:color w:val="111111"/>
          <w:sz w:val="28"/>
          <w:szCs w:val="28"/>
          <w:rtl/>
        </w:rPr>
        <w:t xml:space="preserve">ثم إن ابتداء الثلاثة من حین البیع أم من حین علمه به؟ظاهر الروایة تشعر بالثانی،لأن فیها:فذهب علی أن یحضر المال فلم ینض،فقال علیه السلام:«إن کان معه بالمصر فلینتظر به ثلاثة أیام» </w:t>
      </w:r>
      <w:r>
        <w:rPr>
          <w:rStyle w:val="FootnoteReference"/>
        </w:rPr>
        <w:footnoteReference w:id="713"/>
      </w:r>
      <w:r>
        <w:rPr>
          <w:rFonts w:ascii="IRNazanin" w:hAnsi="IRNazanin" w:eastAsia="IRNazanin" w:cs="IRNazanin"/>
          <w:lang w:bidi="fa-IR"/>
          <w:color w:val="111111"/>
          <w:sz w:val="28"/>
          <w:szCs w:val="28"/>
          <w:rtl/>
        </w:rPr>
        <w:t xml:space="preserve">.فإن المتبادر من ذلک انتظار ثلاثة أیام من حین ذهابه لإحضار المال،و ذهابه لذلک واجب علی الفور کما کان أخذه فوریا من حین العلم،و تعتبر الثلاثة ملفقة و لو وقع البیع فی خلال الیوم.</w:t>
      </w:r>
    </w:p>
    <w:p>
      <w:pPr>
        <w:pStyle w:val="BookText"/>
      </w:pPr>
      <w:r>
        <w:rPr>
          <w:rFonts w:ascii="IRNazanin" w:hAnsi="IRNazanin" w:eastAsia="IRNazanin" w:cs="IRNazanin"/>
          <w:lang w:bidi="fa-IR"/>
          <w:color w:val="111111"/>
          <w:sz w:val="28"/>
          <w:szCs w:val="28"/>
          <w:rtl/>
        </w:rPr>
        <w:t xml:space="preserve">و هل تعتبر اللیالی بحیث یلفق ثلاثة أیام و ثلاثة لیال؟لا تصریح بذلک، و لو قلنا:إن مسمی الیوم شامل للیلة اعتبرت،نعم لو وقع البیع أول اللیل فاللیالی داخلة هنا تبعا.</w:t>
      </w:r>
    </w:p>
    <w:p>
      <w:pPr>
        <w:pStyle w:val="BookText"/>
      </w:pPr>
      <w:r>
        <w:rPr>
          <w:rFonts w:ascii="IRNazanin" w:hAnsi="IRNazanin" w:eastAsia="IRNazanin" w:cs="IRNazanin"/>
          <w:lang w:bidi="fa-IR"/>
          <w:color w:val="111111"/>
          <w:sz w:val="28"/>
          <w:szCs w:val="28"/>
          <w:rtl/>
        </w:rPr>
        <w:t xml:space="preserve">قوله: (و لو ذکر أنه فی بلد آخر أجّل بقدر وصوله.).</w:t>
      </w:r>
    </w:p>
    <w:p>
      <w:pPr>
        <w:pStyle w:val="BookText"/>
      </w:pPr>
      <w:r>
        <w:rPr>
          <w:rFonts w:ascii="IRNazanin" w:hAnsi="IRNazanin" w:eastAsia="IRNazanin" w:cs="IRNazanin"/>
          <w:lang w:bidi="fa-IR"/>
          <w:color w:val="111111"/>
          <w:sz w:val="28"/>
          <w:szCs w:val="28"/>
          <w:rtl/>
        </w:rPr>
        <w:t xml:space="preserve">أی:لو ذکر الشفیع أن الثمن فی بلد آخر أجّل مقدار ما یسافر الی تلک البلدة و یعود،ملحوظا فی ذلک حصول الرفیق إن احتیج إلیه عادة و الظاهر أنه لا یجب علیه استئجار الرفقاء لذلک بل ینتظر حصولهم کما هو المستمر فی العادة.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 المشتری مسلما اشترط فی الشفیع الإسلام و إن اشتراه من ذمی،و إلاّ فلا. و للأب و إن علا الشفعة علی الصغیر و المجنون و إن کان هو المشتری لهما،أو البائع عنهما علی اشکال،  و هل یستثنی له وقت تکون فیه فی ذلک البلدة زیادة؟الظاهر لا،لاندفاع الحاجة بالثلاثة الأیام،و هذا إذا لم یتضرر المشتری بالصبر،و یتحقق تضرره بطول المسافة بما لم تجر العادة بمثله،فحینئذ إنما یثبت التأجیل بما ذکر إذا لم یلزم طول کثیر لم تجرد العادة بمثله،کسفر من العراق الی الشام،و نحو ذلک و المحکم فی ذلک العرف.</w:t>
      </w:r>
    </w:p>
    <w:p>
      <w:pPr>
        <w:pStyle w:val="BookText"/>
      </w:pPr>
      <w:r>
        <w:rPr>
          <w:rFonts w:ascii="IRNazanin" w:hAnsi="IRNazanin" w:eastAsia="IRNazanin" w:cs="IRNazanin"/>
          <w:lang w:bidi="fa-IR"/>
          <w:color w:val="111111"/>
          <w:sz w:val="28"/>
          <w:szCs w:val="28"/>
          <w:rtl/>
        </w:rPr>
        <w:t xml:space="preserve">قوله: (فإن کان المشتری مسلما اشترط فی الشفیع الإسلام و إن اشتراه من ذمی،و إلاّ فلا).</w:t>
      </w:r>
    </w:p>
    <w:p>
      <w:pPr>
        <w:pStyle w:val="BookText"/>
      </w:pPr>
      <w:r>
        <w:rPr>
          <w:rFonts w:ascii="Amiri" w:hAnsi="Amiri" w:eastAsia="Amiri" w:cs="Amiri"/>
          <w:lang w:bidi="ar-SA"/>
          <w:color w:val="111111"/>
          <w:sz w:val="28"/>
          <w:szCs w:val="28"/>
          <w:rtl/>
        </w:rPr>
        <w:t xml:space="preserve">لما کان الشفیع إنما یأخذ من المشتری اشترط إسلام الشفیع إن کان المشتری مسلما:لأن الشفعة حق قهری فلا تثبت للکافر علی المسلم لقوله تعالی وَ لَنْ یَجْعَلَ اللّهُ لِلْکافِرِینَ عَلَی الْمُؤْمِنِینَ سَبِیلاً   </w:t>
      </w:r>
      <w:r>
        <w:rPr>
          <w:rStyle w:val="FootnoteReference"/>
        </w:rPr>
        <w:footnoteReference w:id="714"/>
      </w:r>
      <w:r>
        <w:rPr>
          <w:rFonts w:ascii="IRNazanin" w:hAnsi="IRNazanin" w:eastAsia="IRNazanin" w:cs="IRNazanin"/>
          <w:lang w:bidi="fa-IR"/>
          <w:color w:val="111111"/>
          <w:sz w:val="28"/>
          <w:szCs w:val="28"/>
          <w:rtl/>
        </w:rPr>
        <w:t xml:space="preserve">سواء کان البائع مسلما أو ذمیا،و إن لم یکن المشتری مسلما لم یشترط إسلام الشفیع و إن کان البائع مسلما.</w:t>
      </w:r>
    </w:p>
    <w:p>
      <w:pPr>
        <w:pStyle w:val="BookText"/>
      </w:pPr>
      <w:r>
        <w:rPr>
          <w:rFonts w:ascii="IRNazanin" w:hAnsi="IRNazanin" w:eastAsia="IRNazanin" w:cs="IRNazanin"/>
          <w:lang w:bidi="fa-IR"/>
          <w:color w:val="111111"/>
          <w:sz w:val="28"/>
          <w:szCs w:val="28"/>
          <w:rtl/>
        </w:rPr>
        <w:t xml:space="preserve">قوله: (و للأب و إن علا الشفعة علی الصغیر و المجنون و إن کان هو المشتری لهما أو البائع عنهما علی اشکال).</w:t>
      </w:r>
    </w:p>
    <w:p>
      <w:pPr>
        <w:pStyle w:val="BookText"/>
      </w:pPr>
      <w:r>
        <w:rPr>
          <w:rFonts w:ascii="IRNazanin" w:hAnsi="IRNazanin" w:eastAsia="IRNazanin" w:cs="IRNazanin"/>
          <w:lang w:bidi="fa-IR"/>
          <w:color w:val="111111"/>
          <w:sz w:val="28"/>
          <w:szCs w:val="28"/>
          <w:rtl/>
        </w:rPr>
        <w:t xml:space="preserve">لا ریب أن للأب و إن علا الشفعة علی الولد للعموم،و لا بحث فی البالغ العاقل،إنما الکلام فی الصبی و المجنون إذا کان هو المشتری لهما أو البائع عنهما،فإن فیه اشکالا عند المصنف ینشأ:من أن إیقاع العقد یتضمن الرضی به و ذلک مسقط للشفعة،و من أن إیقاع العقد المذکور تمهید للأخذ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الوصی علی رأی،و الوکیل.  بالشفعة و تحقیق لسببه،فلا یکون الرضی به مسقطا لها،إذ الرضی بالسبب من حیث هو سبب یقتضی الرضی بالمسبب فکیف یسقط.</w:t>
      </w:r>
    </w:p>
    <w:p>
      <w:pPr>
        <w:pStyle w:val="BookText"/>
      </w:pPr>
      <w:r>
        <w:rPr>
          <w:rFonts w:ascii="IRNazanin" w:hAnsi="IRNazanin" w:eastAsia="IRNazanin" w:cs="IRNazanin"/>
          <w:lang w:bidi="fa-IR"/>
          <w:color w:val="111111"/>
          <w:sz w:val="28"/>
          <w:szCs w:val="28"/>
          <w:rtl/>
        </w:rPr>
        <w:t xml:space="preserve">و لا یتخیل أن البیع أو الشراء المذکورین مع إرادة الشفعة لا یقعان صحیحین،إذ لا غبطة للصغیر </w:t>
      </w:r>
      <w:r>
        <w:rPr>
          <w:rStyle w:val="FootnoteReference"/>
        </w:rPr>
        <w:footnoteReference w:id="715"/>
      </w:r>
      <w:r>
        <w:rPr>
          <w:rFonts w:ascii="IRNazanin" w:hAnsi="IRNazanin" w:eastAsia="IRNazanin" w:cs="IRNazanin"/>
          <w:lang w:bidi="fa-IR"/>
          <w:color w:val="111111"/>
          <w:sz w:val="28"/>
          <w:szCs w:val="28"/>
          <w:rtl/>
        </w:rPr>
        <w:t xml:space="preserve">و المجنون فی ذلک،لأن الفرض صحة التصرف،و هو مقیّد بالمصلحة فمتی وجدت صح.و إلا فلا،و الأصح الثبوت.</w:t>
      </w:r>
    </w:p>
    <w:p>
      <w:pPr>
        <w:pStyle w:val="BookText"/>
      </w:pPr>
      <w:r>
        <w:rPr>
          <w:rFonts w:ascii="IRNazanin" w:hAnsi="IRNazanin" w:eastAsia="IRNazanin" w:cs="IRNazanin"/>
          <w:lang w:bidi="fa-IR"/>
          <w:color w:val="111111"/>
          <w:sz w:val="28"/>
          <w:szCs w:val="28"/>
          <w:rtl/>
        </w:rPr>
        <w:t xml:space="preserve">و هل یستحق الولد علی والده شفعة،فیأخذ منه لو کان مشتریا؟فیه احتمالان،و فی الاستحقاق قوة.</w:t>
      </w:r>
    </w:p>
    <w:p>
      <w:pPr>
        <w:pStyle w:val="BookText"/>
      </w:pPr>
      <w:r>
        <w:rPr>
          <w:rFonts w:ascii="IRNazanin" w:hAnsi="IRNazanin" w:eastAsia="IRNazanin" w:cs="IRNazanin"/>
          <w:lang w:bidi="fa-IR"/>
          <w:color w:val="111111"/>
          <w:sz w:val="28"/>
          <w:szCs w:val="28"/>
          <w:rtl/>
        </w:rPr>
        <w:t xml:space="preserve">قوله: (و کذا الوصی علی رأی).</w:t>
      </w:r>
    </w:p>
    <w:p>
      <w:pPr>
        <w:pStyle w:val="BookText"/>
      </w:pPr>
      <w:r>
        <w:rPr>
          <w:rFonts w:ascii="IRNazanin" w:hAnsi="IRNazanin" w:eastAsia="IRNazanin" w:cs="IRNazanin"/>
          <w:lang w:bidi="fa-IR"/>
          <w:color w:val="111111"/>
          <w:sz w:val="28"/>
          <w:szCs w:val="28"/>
          <w:rtl/>
        </w:rPr>
        <w:t xml:space="preserve">أی:له الأخذ بالشفعة إذا باع أو اشتری لمن هو مولی علیه،خلافا للشیخ فإنه جوّز فی الأب و الجد له ذلک،و منع فی الوصی إذا باع مال المولی علیه </w:t>
      </w:r>
      <w:r>
        <w:rPr>
          <w:rStyle w:val="FootnoteReference"/>
        </w:rPr>
        <w:footnoteReference w:id="716"/>
      </w:r>
      <w:r>
        <w:rPr>
          <w:rFonts w:ascii="IRNazanin" w:hAnsi="IRNazanin" w:eastAsia="IRNazanin" w:cs="IRNazanin"/>
          <w:lang w:bidi="fa-IR"/>
          <w:color w:val="111111"/>
          <w:sz w:val="28"/>
          <w:szCs w:val="28"/>
          <w:rtl/>
        </w:rPr>
        <w:t xml:space="preserve">،إذ لا یؤمن </w:t>
      </w:r>
      <w:r>
        <w:rPr>
          <w:rStyle w:val="FootnoteReference"/>
        </w:rPr>
        <w:footnoteReference w:id="717"/>
      </w:r>
      <w:r>
        <w:rPr>
          <w:rFonts w:ascii="IRNazanin" w:hAnsi="IRNazanin" w:eastAsia="IRNazanin" w:cs="IRNazanin"/>
          <w:lang w:bidi="fa-IR"/>
          <w:color w:val="111111"/>
          <w:sz w:val="28"/>
          <w:szCs w:val="28"/>
          <w:rtl/>
        </w:rPr>
        <w:t xml:space="preserve">أن یترک النظر و الاستقصاء،و تسامح فی البیع لیأخذ بالثمن و النجش،کما أنه لا یمکن من بیع ماله لنفسه بخلاف الأب و الجد له، لأن ولایتهما أقوی و شفعتهما أکثر،و یجوز لکل منهما أن یبیع من نفسه.</w:t>
      </w:r>
    </w:p>
    <w:p>
      <w:pPr>
        <w:pStyle w:val="BookText"/>
      </w:pPr>
      <w:r>
        <w:rPr>
          <w:rFonts w:ascii="IRNazanin" w:hAnsi="IRNazanin" w:eastAsia="IRNazanin" w:cs="IRNazanin"/>
          <w:lang w:bidi="fa-IR"/>
          <w:color w:val="111111"/>
          <w:sz w:val="28"/>
          <w:szCs w:val="28"/>
          <w:rtl/>
        </w:rPr>
        <w:t xml:space="preserve">و الأصح الجواز،لأن الفرض وقوع البیع علی الوجه المعتبر فلا یرد ما ذکره و لو رفع الأمر إلی الحاکم فباع فأخذ بالشفعة فلا بحث فی الصحة.</w:t>
      </w:r>
    </w:p>
    <w:p>
      <w:pPr>
        <w:pStyle w:val="BookText"/>
      </w:pPr>
      <w:r>
        <w:rPr>
          <w:rFonts w:ascii="IRNazanin" w:hAnsi="IRNazanin" w:eastAsia="IRNazanin" w:cs="IRNazanin"/>
          <w:lang w:bidi="fa-IR"/>
          <w:color w:val="111111"/>
          <w:sz w:val="28"/>
          <w:szCs w:val="28"/>
          <w:rtl/>
        </w:rPr>
        <w:t xml:space="preserve">قوله: (و الوکیل).</w:t>
      </w:r>
    </w:p>
    <w:p>
      <w:pPr>
        <w:pStyle w:val="BookText"/>
      </w:pPr>
      <w:r>
        <w:rPr>
          <w:rFonts w:ascii="IRNazanin" w:hAnsi="IRNazanin" w:eastAsia="IRNazanin" w:cs="IRNazanin"/>
          <w:lang w:bidi="fa-IR"/>
          <w:color w:val="111111"/>
          <w:sz w:val="28"/>
          <w:szCs w:val="28"/>
          <w:rtl/>
        </w:rPr>
        <w:t xml:space="preserve">أی:فی الشراء أو فی البیع له أن یأخذ بالشفعة لنفسه قولا واحدا بخلاف الوصی،لأن الموکل ناظر لنفسه یعترض و یستدرک إن وقف علی تقصیر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تثبت للصغیر و المجنون،و یتولی الأخذ عنهما الولی مع المصلحة،فلو ترک فلهما بعد الکمال المطالبة،إلاّ أن یکون الترک أصلح.  الوکیل،و الصبی عاجز عن ذلک.و استشکل ذلک المصنف فی التذکرة بأنه کیف تتحقق الشفعة مع قصد البیع و رضاه به </w:t>
      </w:r>
      <w:r>
        <w:rPr>
          <w:rStyle w:val="FootnoteReference"/>
        </w:rPr>
        <w:footnoteReference w:id="718"/>
      </w:r>
      <w:r>
        <w:rPr>
          <w:rFonts w:ascii="IRNazanin" w:hAnsi="IRNazanin" w:eastAsia="IRNazanin" w:cs="IRNazanin"/>
          <w:lang w:bidi="fa-IR"/>
          <w:color w:val="111111"/>
          <w:sz w:val="28"/>
          <w:szCs w:val="28"/>
          <w:rtl/>
        </w:rPr>
        <w:t xml:space="preserve">،و جوابه یعرف مما سبق.</w:t>
      </w:r>
    </w:p>
    <w:p>
      <w:pPr>
        <w:pStyle w:val="BookText"/>
      </w:pPr>
      <w:r>
        <w:rPr>
          <w:rFonts w:ascii="IRNazanin" w:hAnsi="IRNazanin" w:eastAsia="IRNazanin" w:cs="IRNazanin"/>
          <w:lang w:bidi="fa-IR"/>
          <w:color w:val="111111"/>
          <w:sz w:val="28"/>
          <w:szCs w:val="28"/>
          <w:rtl/>
        </w:rPr>
        <w:t xml:space="preserve">قوله: (و تثبت للصغیر و المجنون و یتولی الأخذ عنهما الولی مع المصلحة،فلو ترک فلهما بعد الکمال المطالبة،إلا أن یکون الترک أصلح).</w:t>
      </w:r>
    </w:p>
    <w:p>
      <w:pPr>
        <w:pStyle w:val="BookText"/>
      </w:pPr>
      <w:r>
        <w:rPr>
          <w:rFonts w:ascii="IRNazanin" w:hAnsi="IRNazanin" w:eastAsia="IRNazanin" w:cs="IRNazanin"/>
          <w:lang w:bidi="fa-IR"/>
          <w:color w:val="111111"/>
          <w:sz w:val="28"/>
          <w:szCs w:val="28"/>
          <w:rtl/>
        </w:rPr>
        <w:t xml:space="preserve">لا شبهة فی ثبوت الشفعة بشروطها للصغیر و المجنون،و به روایة عن علی علیه السلام </w:t>
      </w:r>
      <w:r>
        <w:rPr>
          <w:rStyle w:val="FootnoteReference"/>
        </w:rPr>
        <w:footnoteReference w:id="719"/>
      </w:r>
      <w:r>
        <w:rPr>
          <w:rFonts w:ascii="IRNazanin" w:hAnsi="IRNazanin" w:eastAsia="IRNazanin" w:cs="IRNazanin"/>
          <w:lang w:bidi="fa-IR"/>
          <w:color w:val="111111"/>
          <w:sz w:val="28"/>
          <w:szCs w:val="28"/>
          <w:rtl/>
        </w:rPr>
        <w:t xml:space="preserve">،و یتولی الأخذ عنهما الولی بشرط المصلحة کسائر التصرفات،فلو ترک فی موضع الثبوت فلهما بعد الکمال المطالبة،و لو ترک لانتفاء </w:t>
      </w:r>
      <w:r>
        <w:rPr>
          <w:rStyle w:val="FootnoteReference"/>
        </w:rPr>
        <w:footnoteReference w:id="720"/>
      </w:r>
      <w:r>
        <w:rPr>
          <w:rFonts w:ascii="IRNazanin" w:hAnsi="IRNazanin" w:eastAsia="IRNazanin" w:cs="IRNazanin"/>
          <w:lang w:bidi="fa-IR"/>
          <w:color w:val="111111"/>
          <w:sz w:val="28"/>
          <w:szCs w:val="28"/>
          <w:rtl/>
        </w:rPr>
        <w:t xml:space="preserve">المصلحة فلا شفعة فلیس لهما بعد الکمال المطالبة.</w:t>
      </w:r>
    </w:p>
    <w:p>
      <w:pPr>
        <w:pStyle w:val="BookText"/>
      </w:pPr>
      <w:r>
        <w:rPr>
          <w:rFonts w:ascii="IRNazanin" w:hAnsi="IRNazanin" w:eastAsia="IRNazanin" w:cs="IRNazanin"/>
          <w:lang w:bidi="fa-IR"/>
          <w:color w:val="111111"/>
          <w:sz w:val="28"/>
          <w:szCs w:val="28"/>
          <w:rtl/>
        </w:rPr>
        <w:t xml:space="preserve">و اعلم ان قوله:(فلو ترک فلهما بعد الکمال المطالبة،إلا أن یکون الترک أصلح)یقتضی أنه لو جهل الحال لهما المطالبة بعد الکمال،لشمول قوله: (فلو ترک فلهما بعد الکمال المطالبة)لذلک،إذ لو قید بثبوت المصلحة لم یکن الاستثناء متصلا،و هو خلاف الظاهر،و فی استحقاقهما المطالبة و الحال هذه نظر،لأن المطالبة فرع الثبوت حینئذ،و الثبوت إنما یتحقق مع المصلحة،و الغرض جهالة الحال فلا مقتضی للثبوت،و هذا وجیه.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أخذ الولی مع أولویة الترک لم یصح،و الملک باق للمشتری. و تثبت للغائب و السفیه و المکاتب و إن لم یرض المولی،و یملک صاحب مال القراض بالشراء لا بالشفعة إن لم یکن ربح أو کان،لأن العامل لا یملکه بالبیع و له الأجرة.   قوله: (و لو أخذ الولی مع أولویة الترک لم یصح و المالک باق للمشتری).</w:t>
      </w:r>
    </w:p>
    <w:p>
      <w:pPr>
        <w:pStyle w:val="BookText"/>
      </w:pPr>
      <w:r>
        <w:rPr>
          <w:rFonts w:ascii="IRNazanin" w:hAnsi="IRNazanin" w:eastAsia="IRNazanin" w:cs="IRNazanin"/>
          <w:lang w:bidi="fa-IR"/>
          <w:color w:val="111111"/>
          <w:sz w:val="28"/>
          <w:szCs w:val="28"/>
          <w:rtl/>
        </w:rPr>
        <w:t xml:space="preserve">لا ریب أنه لو أخذ مع عدم المصلحة لا یصح الأخذ،لأن فعله مقید بالمصلحة و قوله:(و الملک باق للمشتری)یمکن أن یکون من تتمة قوله:</w:t>
      </w:r>
    </w:p>
    <w:p>
      <w:pPr>
        <w:pStyle w:val="BookText"/>
      </w:pPr>
      <w:r>
        <w:rPr>
          <w:rFonts w:ascii="IRNazanin" w:hAnsi="IRNazanin" w:eastAsia="IRNazanin" w:cs="IRNazanin"/>
          <w:lang w:bidi="fa-IR"/>
          <w:color w:val="111111"/>
          <w:sz w:val="28"/>
          <w:szCs w:val="28"/>
          <w:rtl/>
        </w:rPr>
        <w:t xml:space="preserve">(و لو أخذ.)،و یمکن أن یکون من تتمة قوله:(فلو ترک فلهما المطالبة بعد الکمال)فیکون جوابا عن سؤال مقدرة تقدیره:انه لو ثبت الاستحقاق بعد الکمال لکان الأخذ إنما هو بالعقد السابق،فینکشف ان الملک لم یکن للمشتری.</w:t>
      </w:r>
    </w:p>
    <w:p>
      <w:pPr>
        <w:pStyle w:val="BookText"/>
      </w:pPr>
      <w:r>
        <w:rPr>
          <w:rFonts w:ascii="IRNazanin" w:hAnsi="IRNazanin" w:eastAsia="IRNazanin" w:cs="IRNazanin"/>
          <w:lang w:bidi="fa-IR"/>
          <w:color w:val="111111"/>
          <w:sz w:val="28"/>
          <w:szCs w:val="28"/>
          <w:rtl/>
        </w:rPr>
        <w:t xml:space="preserve">و جوابه:أن الملک باق للمشتری،و الأخذ إنما یفید الملک من حینه، کذا فی بعض حواشی الشهید.و لیس بشیء،لأن العبارة تأباه،و کلام التذکرة </w:t>
      </w:r>
      <w:r>
        <w:rPr>
          <w:rStyle w:val="FootnoteReference"/>
        </w:rPr>
        <w:footnoteReference w:id="721"/>
      </w:r>
      <w:r>
        <w:rPr>
          <w:rFonts w:ascii="IRNazanin" w:hAnsi="IRNazanin" w:eastAsia="IRNazanin" w:cs="IRNazanin"/>
          <w:lang w:bidi="fa-IR"/>
          <w:color w:val="111111"/>
          <w:sz w:val="28"/>
          <w:szCs w:val="28"/>
          <w:rtl/>
        </w:rPr>
        <w:t xml:space="preserve">یشهد بأن هذا من تتمة قوله:(و لو أخذ.).</w:t>
      </w:r>
    </w:p>
    <w:p>
      <w:pPr>
        <w:pStyle w:val="BookText"/>
      </w:pPr>
      <w:r>
        <w:rPr>
          <w:rFonts w:ascii="IRNazanin" w:hAnsi="IRNazanin" w:eastAsia="IRNazanin" w:cs="IRNazanin"/>
          <w:lang w:bidi="fa-IR"/>
          <w:color w:val="111111"/>
          <w:sz w:val="28"/>
          <w:szCs w:val="28"/>
          <w:rtl/>
        </w:rPr>
        <w:t xml:space="preserve">قوله: (و یثبت للغائب و السفیه و المکاتب و إن لم یرض المولی).</w:t>
      </w:r>
    </w:p>
    <w:p>
      <w:pPr>
        <w:pStyle w:val="BookText"/>
      </w:pPr>
      <w:r>
        <w:rPr>
          <w:rFonts w:ascii="IRNazanin" w:hAnsi="IRNazanin" w:eastAsia="IRNazanin" w:cs="IRNazanin"/>
          <w:lang w:bidi="fa-IR"/>
          <w:color w:val="111111"/>
          <w:sz w:val="28"/>
          <w:szCs w:val="28"/>
          <w:rtl/>
        </w:rPr>
        <w:t xml:space="preserve">للعموم،و قد انقطعت سلطنة المولی عن المکاتب،و إنما یأخذ للسفیه ولیه.</w:t>
      </w:r>
    </w:p>
    <w:p>
      <w:pPr>
        <w:pStyle w:val="BookText"/>
      </w:pPr>
      <w:r>
        <w:rPr>
          <w:rFonts w:ascii="IRNazanin" w:hAnsi="IRNazanin" w:eastAsia="IRNazanin" w:cs="IRNazanin"/>
          <w:lang w:bidi="fa-IR"/>
          <w:color w:val="111111"/>
          <w:sz w:val="28"/>
          <w:szCs w:val="28"/>
          <w:rtl/>
        </w:rPr>
        <w:t xml:space="preserve">قوله: (و یملک صاحب مال القراض بالشراء لا بالشفعة إن لم یکن ربح،أو کان،لأن،العامل لا یملکه بالبیع و له الأجرة).</w:t>
      </w:r>
    </w:p>
    <w:p>
      <w:pPr>
        <w:pStyle w:val="BookText"/>
      </w:pPr>
      <w:r>
        <w:rPr>
          <w:rFonts w:ascii="IRNazanin" w:hAnsi="IRNazanin" w:eastAsia="IRNazanin" w:cs="IRNazanin"/>
          <w:lang w:bidi="fa-IR"/>
          <w:color w:val="111111"/>
          <w:sz w:val="28"/>
          <w:szCs w:val="28"/>
          <w:rtl/>
        </w:rPr>
        <w:t xml:space="preserve">أی:لو اشتری العامل بمال المضاربة شقصا لرب المال فیه شرکة ملک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 المال الشقص بالشراء لا بالشفعة،لأنه مشتر بعین ماله فلا یقع الشراء إلا له،و لا یجوز أن یستحق أن یملک ملکه،بخلاف الجنایة الموجبة للقصاص فإنها لیست مالا،سواء لم یکن هناک ربح أصلا أو کان،لأن العامل لا یملک الربح بالبیع،إذ البیع إنما یقع للمالک لأنه بماله،بل یملکه إما بالبیع بعد الظهور أو بالإنضاض و له الأجرة علی المالک.</w:t>
      </w:r>
    </w:p>
    <w:p>
      <w:pPr>
        <w:pStyle w:val="BookText"/>
      </w:pPr>
      <w:r>
        <w:rPr>
          <w:rFonts w:ascii="IRNazanin" w:hAnsi="IRNazanin" w:eastAsia="IRNazanin" w:cs="IRNazanin"/>
          <w:lang w:bidi="fa-IR"/>
          <w:color w:val="111111"/>
          <w:sz w:val="28"/>
          <w:szCs w:val="28"/>
          <w:rtl/>
        </w:rPr>
        <w:t xml:space="preserve">و فی حواشی شیخنا الشهید:أن فی ذلک نظرا،لأنه سیجیء فی فتوی المصنف أن الربح یملک بالظهور،و حینئذ فیملک العالم بقدر حصته من الشقص فیکون شریکا.ثم أجاب بما لا یدفع السؤال،ثم اعترف بورود السؤال.</w:t>
      </w:r>
    </w:p>
    <w:p>
      <w:pPr>
        <w:pStyle w:val="BookText"/>
      </w:pPr>
      <w:r>
        <w:rPr>
          <w:rFonts w:ascii="IRNazanin" w:hAnsi="IRNazanin" w:eastAsia="IRNazanin" w:cs="IRNazanin"/>
          <w:lang w:bidi="fa-IR"/>
          <w:color w:val="111111"/>
          <w:sz w:val="28"/>
          <w:szCs w:val="28"/>
          <w:rtl/>
        </w:rPr>
        <w:t xml:space="preserve">و فی التذکرة حکی عن بعض الشافعیة وجها ثالثا فی هذه المسألة،و هو أن للمالک أن یأخذ بحکم فسخ المضاربة،لأنه لما امتنع استحقاقه الشفعة لم یثبت،أما استحقاقه قطع سلطنة العالم عن الشقص فإنه ممکن،فلا یلزم من انتفاء الشفعة لامتناعها انتفاء هذا،کما نقول:إذا جنی المرتهن علی عبد آخر للمولی کان له فکه من الرهن بسبب الجنایة،و حینئذ فیکون له علی المولی اجرة المثل عن عمله لکونه محترما،سواء ظهر ربع أم لا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 علیه أن فسخ المالک إذا طرأ علی المضاربة لا یسقط استحقاق العامل من الربح الذی قد ثبت استحقاقه،لأن الفسخ إنما یؤثر بالنسبة إلی مستقبل الزمان لا فیما مضی،فیجب أن یقال:إن ظهر ربح فللعامل حقه منه إن قلنا بملکه بالظهور،و إلا فله الأجرة و هو المطابق لما فی الدروس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یرد علیه أیضا ان هذا الحکم ثابت فی جمیع أقسام المضاربة،فلا خصوصیة لکون الشقص مشفوعا فی ثبوت الفسخ.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المأخوذ منه:فهو کل من تجدد ملکه بالبیع،و احترزنا بالتجدد عن شریکین اشتریا دفعة.  و یمکن الجواب عن السؤال الأول:بأن العامل و إن استحق الحصة من الربح بالظهور إلا أن استحقاق الاختصاص بالعین بسبب الشرکة سلط المالک علی قطع استحقاقه من العین،فإن الشرکة هنا إن لم تکن موجبة لاستحقاقه التملک،لکونه(مالکا) </w:t>
      </w:r>
      <w:r>
        <w:rPr>
          <w:rStyle w:val="FootnoteReference"/>
        </w:rPr>
        <w:footnoteReference w:id="724"/>
      </w:r>
      <w:r>
        <w:rPr>
          <w:rFonts w:ascii="IRNazanin" w:hAnsi="IRNazanin" w:eastAsia="IRNazanin" w:cs="IRNazanin"/>
          <w:lang w:bidi="fa-IR"/>
          <w:color w:val="111111"/>
          <w:sz w:val="28"/>
          <w:szCs w:val="28"/>
          <w:rtl/>
        </w:rPr>
        <w:t xml:space="preserve">حقیقة،فلتکن دافعة لتملک العامل بعض العین.</w:t>
      </w:r>
    </w:p>
    <w:p>
      <w:pPr>
        <w:pStyle w:val="BookText"/>
      </w:pPr>
      <w:r>
        <w:rPr>
          <w:rFonts w:ascii="IRNazanin" w:hAnsi="IRNazanin" w:eastAsia="IRNazanin" w:cs="IRNazanin"/>
          <w:lang w:bidi="fa-IR"/>
          <w:color w:val="111111"/>
          <w:sz w:val="28"/>
          <w:szCs w:val="28"/>
          <w:rtl/>
        </w:rPr>
        <w:t xml:space="preserve">و متی فات حقه من الربح استحق اجرة المثل،و لو لم یظهر ربح ففی استحقاقه الأجرة إلی حین الفسخ کلام یأتی إن شاء الله تعالی،و هذا لا بأس به.</w:t>
      </w:r>
    </w:p>
    <w:p>
      <w:pPr>
        <w:pStyle w:val="BookText"/>
      </w:pPr>
      <w:r>
        <w:rPr>
          <w:rFonts w:ascii="IRNazanin" w:hAnsi="IRNazanin" w:eastAsia="IRNazanin" w:cs="IRNazanin"/>
          <w:lang w:bidi="fa-IR"/>
          <w:color w:val="111111"/>
          <w:sz w:val="28"/>
          <w:szCs w:val="28"/>
          <w:rtl/>
        </w:rPr>
        <w:t xml:space="preserve">إذا عرفت ذلک فقول المصنف:(لأن العامل لا یملکه بالبیع)تعلیل لقوله:(و یملک صاحب مال القراض بالشراء لا بالشفعة)علی تقدیر الربح، و معناه أن استحقاق العامل متأخر عن العقد فلا یمکن أخذه بالشفعة،و فیه تنبیه علی(الاستحقاق بها و اختصاص العین) </w:t>
      </w:r>
      <w:r>
        <w:rPr>
          <w:rStyle w:val="FootnoteReference"/>
        </w:rPr>
        <w:footnoteReference w:id="725"/>
      </w:r>
      <w:r>
        <w:rPr>
          <w:rFonts w:ascii="IRNazanin" w:hAnsi="IRNazanin" w:eastAsia="IRNazanin" w:cs="IRNazanin"/>
          <w:lang w:bidi="fa-IR"/>
          <w:color w:val="111111"/>
          <w:sz w:val="28"/>
          <w:szCs w:val="28"/>
          <w:rtl/>
        </w:rPr>
        <w:t xml:space="preserve">من دون العامل و إن ظهر ربح،لأن حق المالک-و هو الاختصاص بسبب الشرکة-أسبق فلا یزیله حق العامل الطارئ،بل للمالک فسخ استحقاقه و ینتقل إلی أجرة المثل،و هذا هو تحقیق هذا المحل.</w:t>
      </w:r>
    </w:p>
    <w:p>
      <w:pPr>
        <w:pStyle w:val="BookText"/>
      </w:pPr>
      <w:r>
        <w:rPr>
          <w:rFonts w:ascii="IRNazanin" w:hAnsi="IRNazanin" w:eastAsia="IRNazanin" w:cs="IRNazanin"/>
          <w:lang w:bidi="fa-IR"/>
          <w:color w:val="111111"/>
          <w:sz w:val="28"/>
          <w:szCs w:val="28"/>
          <w:rtl/>
        </w:rPr>
        <w:t xml:space="preserve">قوله: (و أما المأخوذ منه:فهو کل من تجدد ملکه بالبیع، و احترزنا بالتجدد عن شریکین اشتریا دفعة).</w:t>
      </w:r>
    </w:p>
    <w:p>
      <w:pPr>
        <w:pStyle w:val="BookText"/>
      </w:pPr>
      <w:r>
        <w:rPr>
          <w:rFonts w:ascii="IRNazanin" w:hAnsi="IRNazanin" w:eastAsia="IRNazanin" w:cs="IRNazanin"/>
          <w:lang w:bidi="fa-IR"/>
          <w:color w:val="111111"/>
          <w:sz w:val="28"/>
          <w:szCs w:val="28"/>
          <w:rtl/>
        </w:rPr>
        <w:t xml:space="preserve">فی کون هذا احتراز عن شراء الشریکین دفعة مناقشة،لأن کلا منهما یصدق علیه الضابط المذکور،و هو انه تجدد ملکه بالبیع،و لو قال:و هو کل من تجدد ملکه بالبیع لشقص من عقار مشترک لکان أولی.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باع المکاتب شقصا بمال الکتابة ثم فسخ السید الکتابة للعجز لم تبطل الشفعة. و لو اشتری الولی للطفل شقصا فی شرکته جاز أن یأخذ   قوله: (و لو باع المکاتب شقصا بمال الکتابة،ثم فسخ السید الکتابة للعجز لم تبطل الشفعة).</w:t>
      </w:r>
    </w:p>
    <w:p>
      <w:pPr>
        <w:pStyle w:val="BookText"/>
      </w:pPr>
      <w:r>
        <w:rPr>
          <w:rFonts w:ascii="IRNazanin" w:hAnsi="IRNazanin" w:eastAsia="IRNazanin" w:cs="IRNazanin"/>
          <w:lang w:bidi="fa-IR"/>
          <w:color w:val="111111"/>
          <w:sz w:val="28"/>
          <w:szCs w:val="28"/>
          <w:rtl/>
        </w:rPr>
        <w:t xml:space="preserve">أی:لو باع المکاتب سیده شقصا من مشترک بمال الکتابة الذی فی ذمته للسید،ثم فسخ السید الکتابة لعجز المکاتب لم تبطل الشفعة للشریک الثابتة بالبیع و إن ملک السید جمیع ما فی ید المکاتب حینئذ لعوده الی الرق،لأن التصرفات </w:t>
      </w:r>
      <w:r>
        <w:rPr>
          <w:rStyle w:val="FootnoteReference"/>
        </w:rPr>
        <w:footnoteReference w:id="726"/>
      </w:r>
      <w:r>
        <w:rPr>
          <w:rFonts w:ascii="IRNazanin" w:hAnsi="IRNazanin" w:eastAsia="IRNazanin" w:cs="IRNazanin"/>
          <w:lang w:bidi="fa-IR"/>
          <w:color w:val="111111"/>
          <w:sz w:val="28"/>
          <w:szCs w:val="28"/>
          <w:rtl/>
        </w:rPr>
        <w:t xml:space="preserve">السابقة منه کانت صحیحة معتبرة،و قد انقطعت سلطنة السید عنه حینئذ.</w:t>
      </w:r>
    </w:p>
    <w:p>
      <w:pPr>
        <w:pStyle w:val="BookText"/>
      </w:pPr>
      <w:r>
        <w:rPr>
          <w:rFonts w:ascii="IRNazanin" w:hAnsi="IRNazanin" w:eastAsia="IRNazanin" w:cs="IRNazanin"/>
          <w:lang w:bidi="fa-IR"/>
          <w:color w:val="111111"/>
          <w:sz w:val="28"/>
          <w:szCs w:val="28"/>
          <w:rtl/>
        </w:rPr>
        <w:t xml:space="preserve">لا یقال:بالفسخ بطلت الکتابة فیبطل العوض الذی هو ثمن المبیع فیبطل البیع،فکیف تثبت الشفعة؟ لأنا نقول:بطلان الکتابة حین الفسخ لا قبله،فلا یبطل البیع السابق.</w:t>
      </w:r>
    </w:p>
    <w:p>
      <w:pPr>
        <w:pStyle w:val="BookText"/>
      </w:pPr>
      <w:r>
        <w:rPr>
          <w:rFonts w:ascii="IRNazanin" w:hAnsi="IRNazanin" w:eastAsia="IRNazanin" w:cs="IRNazanin"/>
          <w:lang w:bidi="fa-IR"/>
          <w:color w:val="111111"/>
          <w:sz w:val="28"/>
          <w:szCs w:val="28"/>
          <w:rtl/>
        </w:rPr>
        <w:t xml:space="preserve">و احتمل المصنف فی التحریر بطلانها لخروجه عن کونه مبیعا </w:t>
      </w:r>
      <w:r>
        <w:rPr>
          <w:rStyle w:val="FootnoteReference"/>
        </w:rPr>
        <w:footnoteReference w:id="727"/>
      </w:r>
      <w:r>
        <w:rPr>
          <w:rFonts w:ascii="IRNazanin" w:hAnsi="IRNazanin" w:eastAsia="IRNazanin" w:cs="IRNazanin"/>
          <w:lang w:bidi="fa-IR"/>
          <w:color w:val="111111"/>
          <w:sz w:val="28"/>
          <w:szCs w:val="28"/>
          <w:rtl/>
        </w:rPr>
        <w:t xml:space="preserve">،و فیه منع.و یحتمل أن تکون الباء للسببیة،بأن یکون بیع المکاتب بسبب مال الکتابة لشخص آخر فتثبت الشفعة بهذا البیع للسید إن کان هو الشریک،أو غیره علی المشتری إن کان هو السید أو غیره.</w:t>
      </w:r>
    </w:p>
    <w:p>
      <w:pPr>
        <w:pStyle w:val="BookText"/>
      </w:pPr>
      <w:r>
        <w:rPr>
          <w:rFonts w:ascii="IRNazanin" w:hAnsi="IRNazanin" w:eastAsia="IRNazanin" w:cs="IRNazanin"/>
          <w:lang w:bidi="fa-IR"/>
          <w:color w:val="111111"/>
          <w:sz w:val="28"/>
          <w:szCs w:val="28"/>
          <w:rtl/>
        </w:rPr>
        <w:t xml:space="preserve">و جعله شیخنا الشهید فی حواشیه أولی،لأن البیع بمال الکتابة لا یتم إلا إذا أرید به البیع ببعضه.و لیس بواضح،لإمکان البیع بجمیع نجوم الکتابة بعد الحلول.</w:t>
      </w:r>
    </w:p>
    <w:p>
      <w:pPr>
        <w:pStyle w:val="BookText"/>
      </w:pPr>
      <w:r>
        <w:rPr>
          <w:rFonts w:ascii="IRNazanin" w:hAnsi="IRNazanin" w:eastAsia="IRNazanin" w:cs="IRNazanin"/>
          <w:lang w:bidi="fa-IR"/>
          <w:color w:val="111111"/>
          <w:sz w:val="28"/>
          <w:szCs w:val="28"/>
          <w:rtl/>
        </w:rPr>
        <w:t xml:space="preserve">قوله: (و لو اشتری الولی شقصا للطفل فی شرکته جاز أن یأخذ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بالشفعة، و لو حابی فی مرض الموت فإن خرج من الثلث أخذه الشفیع بالمسمی، و إلا ما یخرج منه بالنسبة  بالشفعة).</w:t>
      </w:r>
    </w:p>
    <w:p>
      <w:pPr>
        <w:pStyle w:val="BookText"/>
      </w:pPr>
      <w:r>
        <w:rPr>
          <w:rFonts w:ascii="IRNazanin" w:hAnsi="IRNazanin" w:eastAsia="IRNazanin" w:cs="IRNazanin"/>
          <w:lang w:bidi="fa-IR"/>
          <w:color w:val="111111"/>
          <w:sz w:val="28"/>
          <w:szCs w:val="28"/>
          <w:rtl/>
        </w:rPr>
        <w:t xml:space="preserve">نزل شیخنا الشهید فی حواشیه هذا التکرار علی أحد أمرین:تخصیص الاشکال السابق بالبیع،و الرجوع عن الإشکال إلی الجزم فتکون فائدته ذلک، و هو تکلف بین قوله: (و لو حابی فی مرض الموت فإن خرج من الثلث أخذه الشفیع بالمسمی،و إلا ما یخرج منه بالنسبة).</w:t>
      </w:r>
    </w:p>
    <w:p>
      <w:pPr>
        <w:pStyle w:val="BookText"/>
      </w:pPr>
      <w:r>
        <w:rPr>
          <w:rFonts w:ascii="IRNazanin" w:hAnsi="IRNazanin" w:eastAsia="IRNazanin" w:cs="IRNazanin"/>
          <w:lang w:bidi="fa-IR"/>
          <w:color w:val="111111"/>
          <w:sz w:val="28"/>
          <w:szCs w:val="28"/>
          <w:rtl/>
        </w:rPr>
        <w:t xml:space="preserve">أی:لو باع المریض بیعا فیه محاباة-و هی العطیة-أی:باع بیعا مشتملا علی عطیة بأن باع بدون ثمن المثل،فإن خرجت المحاباة من الثلث -بناء علی أن تبرعات المریض إنما تکون من الثلث-فالبیع صحیح و یأخذ الشفیع بالمسمی.</w:t>
      </w:r>
    </w:p>
    <w:p>
      <w:pPr>
        <w:pStyle w:val="BookText"/>
      </w:pPr>
      <w:r>
        <w:rPr>
          <w:rFonts w:ascii="IRNazanin" w:hAnsi="IRNazanin" w:eastAsia="IRNazanin" w:cs="IRNazanin"/>
          <w:lang w:bidi="fa-IR"/>
          <w:color w:val="111111"/>
          <w:sz w:val="28"/>
          <w:szCs w:val="28"/>
          <w:rtl/>
        </w:rPr>
        <w:t xml:space="preserve">و إن لم تخرج من الثلث فما یخرج منه بنسبته من الثمن علی أصح الوجهین،فلا یبطل من المبیع شیء إلا و یبطل من الثمن ما یقابله،فتکون المسألة دوریة حیث أنه لا یعرف قدر ما یصح فیه من المبیع،إلا بعد أن یعرف قدر الترکة لیخرج المحاباة من ثلثها،و لا یعرف ذلک إلا إذا عرف قدر الثمن، لأنه محسوب من الترکة لانتقاله الی ملک المریض بالبیع.</w:t>
      </w:r>
    </w:p>
    <w:p>
      <w:pPr>
        <w:pStyle w:val="BookText"/>
      </w:pPr>
      <w:r>
        <w:rPr>
          <w:rFonts w:ascii="IRNazanin" w:hAnsi="IRNazanin" w:eastAsia="IRNazanin" w:cs="IRNazanin"/>
          <w:lang w:bidi="fa-IR"/>
          <w:color w:val="111111"/>
          <w:sz w:val="28"/>
          <w:szCs w:val="28"/>
          <w:rtl/>
        </w:rPr>
        <w:t xml:space="preserve">فلو باع ما قیمته مائتان-و هو تمام ترکته-بمائة فطریقه أن نقول:صح البیع فی شیء من الشقص بنصف شیء من الثمن،و هو شیء قیمته نصف شیء،فقد حابی بنصف شیء هو ثلث الترکة فیجب أن یبقی مع الورثة ضعفه،فیجب أن یبسط المبیع علی شیء و نصف،فالشیء ثلثاه فیصح البیع فی ثلثیه بثلثی الثمن.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الوارث الشفیع و للولی البائع عن أحد الشریکین الأخذ للآخر، و کذا الوکیل لهما.  و الوجه الآخر أن یصح البیع فی ثلث الترکة،و ما قابل الثمن بمثل </w:t>
      </w:r>
      <w:r>
        <w:rPr>
          <w:rStyle w:val="FootnoteReference"/>
        </w:rPr>
        <w:footnoteReference w:id="728"/>
      </w:r>
      <w:r>
        <w:rPr>
          <w:rFonts w:ascii="IRNazanin" w:hAnsi="IRNazanin" w:eastAsia="IRNazanin" w:cs="IRNazanin"/>
          <w:lang w:bidi="fa-IR"/>
          <w:color w:val="111111"/>
          <w:sz w:val="28"/>
          <w:szCs w:val="28"/>
          <w:rtl/>
        </w:rPr>
        <w:t xml:space="preserve">الثمن،فیصح البیع فی خمسة أسداس الشقص بکل الثمن،و لیس للمشتری الجاهل الفسخ لتبعض الصفقة حینئذ،إلا إذا لم یأخذ </w:t>
      </w:r>
      <w:r>
        <w:rPr>
          <w:rStyle w:val="FootnoteReference"/>
        </w:rPr>
        <w:footnoteReference w:id="729"/>
      </w:r>
      <w:r>
        <w:rPr>
          <w:rFonts w:ascii="IRNazanin" w:hAnsi="IRNazanin" w:eastAsia="IRNazanin" w:cs="IRNazanin"/>
          <w:lang w:bidi="fa-IR"/>
          <w:color w:val="111111"/>
          <w:sz w:val="28"/>
          <w:szCs w:val="28"/>
          <w:rtl/>
        </w:rPr>
        <w:t xml:space="preserve">الشفیع بالشفعة، قاله فی التذکرة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فرق بین أن یکون الشفیع وارثا أو لا عندنا،لأن المحاباة للوارث جائزة عندنا خلافا للعامة،فلذلک اختلفوا:فمنهم من حکم بصحة البیع و منع الشفعة،و منهم من منعهما،و منهم من أثبتهما،و منهم من أثبت الشفعة بمقدار </w:t>
      </w:r>
      <w:r>
        <w:rPr>
          <w:rStyle w:val="FootnoteReference"/>
        </w:rPr>
        <w:footnoteReference w:id="731"/>
      </w:r>
      <w:r>
        <w:rPr>
          <w:rFonts w:ascii="IRNazanin" w:hAnsi="IRNazanin" w:eastAsia="IRNazanin" w:cs="IRNazanin"/>
          <w:lang w:bidi="fa-IR"/>
          <w:color w:val="111111"/>
          <w:sz w:val="28"/>
          <w:szCs w:val="28"/>
          <w:rtl/>
        </w:rPr>
        <w:t xml:space="preserve">الثمن فقط،و کل هذا ساقط عندنا.</w:t>
      </w:r>
    </w:p>
    <w:p>
      <w:pPr>
        <w:pStyle w:val="BookText"/>
      </w:pPr>
      <w:r>
        <w:rPr>
          <w:rFonts w:ascii="IRNazanin" w:hAnsi="IRNazanin" w:eastAsia="IRNazanin" w:cs="IRNazanin"/>
          <w:lang w:bidi="fa-IR"/>
          <w:color w:val="111111"/>
          <w:sz w:val="28"/>
          <w:szCs w:val="28"/>
          <w:rtl/>
        </w:rPr>
        <w:t xml:space="preserve">و الی ذلک أشار بقوله:(و إن کان الوارث الشفیع).</w:t>
      </w:r>
    </w:p>
    <w:p>
      <w:pPr>
        <w:pStyle w:val="BookText"/>
      </w:pPr>
      <w:r>
        <w:rPr>
          <w:rFonts w:ascii="IRNazanin" w:hAnsi="IRNazanin" w:eastAsia="IRNazanin" w:cs="IRNazanin"/>
          <w:lang w:bidi="fa-IR"/>
          <w:color w:val="111111"/>
          <w:sz w:val="28"/>
          <w:szCs w:val="28"/>
          <w:rtl/>
        </w:rPr>
        <w:t xml:space="preserve">و لو عکس فقال:و إن کان الشفیع الوارث لکان أوفق لمراده،إذ المراد:إثبات الحکم للشفیع علی تقدیر کونه وارثا،لا للوارث علی تقدیر کونه شفیعا.</w:t>
      </w:r>
    </w:p>
    <w:p>
      <w:pPr>
        <w:pStyle w:val="BookText"/>
      </w:pPr>
      <w:r>
        <w:rPr>
          <w:rFonts w:ascii="IRNazanin" w:hAnsi="IRNazanin" w:eastAsia="IRNazanin" w:cs="IRNazanin"/>
          <w:lang w:bidi="fa-IR"/>
          <w:color w:val="111111"/>
          <w:sz w:val="28"/>
          <w:szCs w:val="28"/>
          <w:rtl/>
        </w:rPr>
        <w:t xml:space="preserve">قوله: (و للولی البائع عن أحد الشریکین الأخذ للآخر،و کذا الوکیل لهما).</w:t>
      </w:r>
    </w:p>
    <w:p>
      <w:pPr>
        <w:pStyle w:val="BookText"/>
      </w:pPr>
      <w:r>
        <w:rPr>
          <w:rFonts w:ascii="IRNazanin" w:hAnsi="IRNazanin" w:eastAsia="IRNazanin" w:cs="IRNazanin"/>
          <w:lang w:bidi="fa-IR"/>
          <w:color w:val="111111"/>
          <w:sz w:val="28"/>
          <w:szCs w:val="28"/>
          <w:rtl/>
        </w:rPr>
        <w:t xml:space="preserve">مع مراعاة المصلحة،و لا یرد الاشکال بالرضی،لأنا قد أجبنا عنه.</w:t>
      </w:r>
    </w:p>
    <w:p>
      <w:pPr>
        <w:pStyle w:val="BookText"/>
      </w:pPr>
      <w:r>
        <w:rPr>
          <w:rFonts w:ascii="IRNazanin" w:hAnsi="IRNazanin" w:eastAsia="IRNazanin" w:cs="IRNazanin"/>
          <w:lang w:bidi="fa-IR"/>
          <w:color w:val="111111"/>
          <w:sz w:val="28"/>
          <w:szCs w:val="28"/>
          <w:rtl/>
        </w:rPr>
        <w:t xml:space="preserve">و المراد ب‍(الوکیل):من کان له نیابة الأخذ إما لعموم التوکیل،أو لشمول الوکالة للأخذ بالشفعة،إذ الوکیل فی البیع ینعزل بفعله.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بیع شقص فی شرکة حمل لم یکن لولیه الأخذ بالشفعة إلا بعد أن یولد حیا. و لو عفا ولی الطفل مع غبطة الأخذ کان للولی أیضا المطالبة علی اشکال ینشأ:من أدائه إلی التراخی،بخلاف الصبی عند بلوغه لتجدد الحق له حینئذ. و لو ترک لإعسار الصبی لم یکن له الأخذ بعد یساره،و لا   قوله: (و لو بیع شقص فی شرکة حمل لم یکن لولیه الأخذ بالشفعة إلا بعد أن یولد حیا).</w:t>
      </w:r>
    </w:p>
    <w:p>
      <w:pPr>
        <w:pStyle w:val="BookText"/>
      </w:pPr>
      <w:r>
        <w:rPr>
          <w:rFonts w:ascii="IRNazanin" w:hAnsi="IRNazanin" w:eastAsia="IRNazanin" w:cs="IRNazanin"/>
          <w:lang w:bidi="fa-IR"/>
          <w:color w:val="111111"/>
          <w:sz w:val="28"/>
          <w:szCs w:val="28"/>
          <w:rtl/>
        </w:rPr>
        <w:t xml:space="preserve">أما عدم الأخذ له إذا کان حملا فلعدم تیقن حیاته و لا ظنها بالاستناد الی الاستصحاب،و أما أخذه بعد أن یولد فلعموم دلائل الشفعة.و یحتمل العدم، لأن الحمل لا یملک بالابتداء إلا الإرث بالوصیة فلا یمکن إنشاء ملک له.</w:t>
      </w:r>
    </w:p>
    <w:p>
      <w:pPr>
        <w:pStyle w:val="BookText"/>
      </w:pPr>
      <w:r>
        <w:rPr>
          <w:rFonts w:ascii="IRNazanin" w:hAnsi="IRNazanin" w:eastAsia="IRNazanin" w:cs="IRNazanin"/>
          <w:lang w:bidi="fa-IR"/>
          <w:color w:val="111111"/>
          <w:sz w:val="28"/>
          <w:szCs w:val="28"/>
          <w:rtl/>
        </w:rPr>
        <w:t xml:space="preserve">و یشکل بأنه لو لم یمکن له صلاحیة الملک لم یرث،و مختار المصنف هنا هو مختاره فی التذکرة </w:t>
      </w:r>
      <w:r>
        <w:rPr>
          <w:rStyle w:val="FootnoteReference"/>
        </w:rPr>
        <w:footnoteReference w:id="732"/>
      </w:r>
      <w:r>
        <w:rPr>
          <w:rFonts w:ascii="IRNazanin" w:hAnsi="IRNazanin" w:eastAsia="IRNazanin" w:cs="IRNazanin"/>
          <w:lang w:bidi="fa-IR"/>
          <w:color w:val="111111"/>
          <w:sz w:val="28"/>
          <w:szCs w:val="28"/>
          <w:rtl/>
        </w:rPr>
        <w:t xml:space="preserve">،و فیه قوة،و تردد فی الدروس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عفا ولی الطفل مع غبطة الأخذ کان للولی أیضا المطالبة علی اشکال ینشأ:من أدائه إلی التراخی،بخلاف الصبی عند بلوغه لتجدد الحق له حینئذ).</w:t>
      </w:r>
    </w:p>
    <w:p>
      <w:pPr>
        <w:pStyle w:val="BookText"/>
      </w:pPr>
      <w:r>
        <w:rPr>
          <w:rFonts w:ascii="IRNazanin" w:hAnsi="IRNazanin" w:eastAsia="IRNazanin" w:cs="IRNazanin"/>
          <w:lang w:bidi="fa-IR"/>
          <w:color w:val="111111"/>
          <w:sz w:val="28"/>
          <w:szCs w:val="28"/>
          <w:rtl/>
        </w:rPr>
        <w:t xml:space="preserve">و من أن الحق ثابت للطفل،و الفرض بطلان العفو،فللولی المطالبة به کسائر الحقوق،و تقصیره بالتراخی لا یسقط حق الطفل،و الحق لا یتجدد للصبی عند البلوغ و إنما المتجدد أهلیة الأخذ و الحق ثابت قبل ذلک،و الأصح أن له المطالبة.</w:t>
      </w:r>
    </w:p>
    <w:p>
      <w:pPr>
        <w:pStyle w:val="BookText"/>
      </w:pPr>
      <w:r>
        <w:rPr>
          <w:rFonts w:ascii="IRNazanin" w:hAnsi="IRNazanin" w:eastAsia="IRNazanin" w:cs="IRNazanin"/>
          <w:lang w:bidi="fa-IR"/>
          <w:color w:val="111111"/>
          <w:sz w:val="28"/>
          <w:szCs w:val="28"/>
          <w:rtl/>
        </w:rPr>
        <w:t xml:space="preserve">قوله: (و لو ترک لإعسار الصبی لم یکن له الأخذ بعد یساره،و لا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للصبی. و المغمی علیه کالغائب و للمفلس الأخذ بالشفعة،و لیس للغرماء الأخذ بها،و لا إجباره علیه،و لا منعه منه و إن لم یکن له فیها حظ،نعم لهم منعه من دفع المال ثمنا فیها،  للصبی).</w:t>
      </w:r>
    </w:p>
    <w:p>
      <w:pPr>
        <w:pStyle w:val="BookText"/>
      </w:pPr>
      <w:r>
        <w:rPr>
          <w:rFonts w:ascii="IRNazanin" w:hAnsi="IRNazanin" w:eastAsia="IRNazanin" w:cs="IRNazanin"/>
          <w:lang w:bidi="fa-IR"/>
          <w:color w:val="111111"/>
          <w:sz w:val="28"/>
          <w:szCs w:val="28"/>
          <w:rtl/>
        </w:rPr>
        <w:t xml:space="preserve">إذ لا حق حینئذ،لعدم الاستحقاق من وقت البیع فلیس له المطالبة و لا للصبی.</w:t>
      </w:r>
    </w:p>
    <w:p>
      <w:pPr>
        <w:pStyle w:val="BookText"/>
      </w:pPr>
      <w:r>
        <w:rPr>
          <w:rFonts w:ascii="IRNazanin" w:hAnsi="IRNazanin" w:eastAsia="IRNazanin" w:cs="IRNazanin"/>
          <w:lang w:bidi="fa-IR"/>
          <w:color w:val="111111"/>
          <w:sz w:val="28"/>
          <w:szCs w:val="28"/>
          <w:rtl/>
        </w:rPr>
        <w:t xml:space="preserve">قوله: (و المغمی علیه کالغائب).</w:t>
      </w:r>
    </w:p>
    <w:p>
      <w:pPr>
        <w:pStyle w:val="BookText"/>
      </w:pPr>
      <w:r>
        <w:rPr>
          <w:rFonts w:ascii="IRNazanin" w:hAnsi="IRNazanin" w:eastAsia="IRNazanin" w:cs="IRNazanin"/>
          <w:lang w:bidi="fa-IR"/>
          <w:color w:val="111111"/>
          <w:sz w:val="28"/>
          <w:szCs w:val="28"/>
          <w:rtl/>
        </w:rPr>
        <w:t xml:space="preserve">و إن تطاول الإغماء،و لا ولایة لأحد علیه فلا یتصور الأخذ عنه.</w:t>
      </w:r>
    </w:p>
    <w:p>
      <w:pPr>
        <w:pStyle w:val="BookText"/>
      </w:pPr>
      <w:r>
        <w:rPr>
          <w:rFonts w:ascii="Amiri" w:hAnsi="Amiri" w:eastAsia="Amiri" w:cs="Amiri"/>
          <w:lang w:bidi="ar-SA"/>
          <w:color w:val="111111"/>
          <w:sz w:val="28"/>
          <w:szCs w:val="28"/>
          <w:rtl/>
        </w:rPr>
        <w:t xml:space="preserve">قوله: (و للمفلس الأخذ بالشفعة).</w:t>
      </w:r>
    </w:p>
    <w:p>
      <w:pPr>
        <w:pStyle w:val="BookText"/>
      </w:pPr>
      <w:r>
        <w:rPr>
          <w:rFonts w:ascii="IRNazanin" w:hAnsi="IRNazanin" w:eastAsia="IRNazanin" w:cs="IRNazanin"/>
          <w:lang w:bidi="fa-IR"/>
          <w:color w:val="111111"/>
          <w:sz w:val="28"/>
          <w:szCs w:val="28"/>
          <w:rtl/>
        </w:rPr>
        <w:t xml:space="preserve">للعموم الشامل له،و ربما رضی الغرماء بدفع الثمن أو المشتری بذمته.</w:t>
      </w:r>
    </w:p>
    <w:p>
      <w:pPr>
        <w:pStyle w:val="BookText"/>
      </w:pPr>
      <w:r>
        <w:rPr>
          <w:rFonts w:ascii="IRNazanin" w:hAnsi="IRNazanin" w:eastAsia="IRNazanin" w:cs="IRNazanin"/>
          <w:lang w:bidi="fa-IR"/>
          <w:color w:val="111111"/>
          <w:sz w:val="28"/>
          <w:szCs w:val="28"/>
          <w:rtl/>
        </w:rPr>
        <w:t xml:space="preserve">قوله: (و لیس للغرماء الأخذ بها).</w:t>
      </w:r>
    </w:p>
    <w:p>
      <w:pPr>
        <w:pStyle w:val="BookText"/>
      </w:pPr>
      <w:r>
        <w:rPr>
          <w:rFonts w:ascii="IRNazanin" w:hAnsi="IRNazanin" w:eastAsia="IRNazanin" w:cs="IRNazanin"/>
          <w:lang w:bidi="fa-IR"/>
          <w:color w:val="111111"/>
          <w:sz w:val="28"/>
          <w:szCs w:val="28"/>
          <w:rtl/>
        </w:rPr>
        <w:t xml:space="preserve">إذ لا ملک لهم،و لا له قبل الأخذ لیثبت لهم استحقاقه.</w:t>
      </w:r>
    </w:p>
    <w:p>
      <w:pPr>
        <w:pStyle w:val="BookText"/>
      </w:pPr>
      <w:r>
        <w:rPr>
          <w:rFonts w:ascii="IRNazanin" w:hAnsi="IRNazanin" w:eastAsia="IRNazanin" w:cs="IRNazanin"/>
          <w:lang w:bidi="fa-IR"/>
          <w:color w:val="111111"/>
          <w:sz w:val="28"/>
          <w:szCs w:val="28"/>
          <w:rtl/>
        </w:rPr>
        <w:t xml:space="preserve">قوله: (و لا إجباره علیه،و لا منعه منه و إن لم یکن له فیها حظ).</w:t>
      </w:r>
    </w:p>
    <w:p>
      <w:pPr>
        <w:pStyle w:val="BookText"/>
      </w:pPr>
      <w:r>
        <w:rPr>
          <w:rFonts w:ascii="IRNazanin" w:hAnsi="IRNazanin" w:eastAsia="IRNazanin" w:cs="IRNazanin"/>
          <w:lang w:bidi="fa-IR"/>
          <w:color w:val="111111"/>
          <w:sz w:val="28"/>
          <w:szCs w:val="28"/>
          <w:rtl/>
        </w:rPr>
        <w:t xml:space="preserve">أی:و لا لهم إجباره علی الأخذ،إذ لا یجب علیه الاکتساب لهم و لا منعه من الأخذ،لأن ذلک حق له،و لیس من لوازمه التصرف فی الأموال التی تعلقت حقوقهم بها،فلا تعلق لهم بذلک و إن لم یکن له فی الأخذ حظ و غبطة.</w:t>
      </w:r>
    </w:p>
    <w:p>
      <w:pPr>
        <w:pStyle w:val="BookText"/>
      </w:pPr>
      <w:r>
        <w:rPr>
          <w:rFonts w:ascii="IRNazanin" w:hAnsi="IRNazanin" w:eastAsia="IRNazanin" w:cs="IRNazanin"/>
          <w:lang w:bidi="fa-IR"/>
          <w:color w:val="111111"/>
          <w:sz w:val="28"/>
          <w:szCs w:val="28"/>
          <w:rtl/>
        </w:rPr>
        <w:t xml:space="preserve">قوله: (نعم لهم منعه من دفع المال ثمنا فیها).</w:t>
      </w:r>
    </w:p>
    <w:p>
      <w:pPr>
        <w:pStyle w:val="BookText"/>
      </w:pPr>
      <w:r>
        <w:rPr>
          <w:rFonts w:ascii="IRNazanin" w:hAnsi="IRNazanin" w:eastAsia="IRNazanin" w:cs="IRNazanin"/>
          <w:lang w:bidi="fa-IR"/>
          <w:color w:val="111111"/>
          <w:sz w:val="28"/>
          <w:szCs w:val="28"/>
          <w:rtl/>
        </w:rPr>
        <w:t xml:space="preserve">أی:فی الشفعة،لسبق تعلق حقوقهم بالأموال السابقة و المتجددة و لو بهبة و اکتساب کما سبق </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رضی الغرماء بالدفع أو المشتری بالصبر تعلق حق الغرماء بالمشفوع و إلا کان للمشتری الانتزاع،و للعبد المأذون فی التجارة الأخذ بالشفعة، و لا یصح عفوه. و لو بیع شقص فی شرکة مال المضاربة فللعامل الأخذ بها مع عدم الربح   قوله: (فإن رضی الغرماء بالدفع أو المشتری بالصبر تعلق حق الغرماء بالمشفوع و إلا کان للمشتری الانتزاع).</w:t>
      </w:r>
    </w:p>
    <w:p>
      <w:pPr>
        <w:pStyle w:val="BookText"/>
      </w:pPr>
      <w:r>
        <w:rPr>
          <w:rFonts w:ascii="IRNazanin" w:hAnsi="IRNazanin" w:eastAsia="IRNazanin" w:cs="IRNazanin"/>
          <w:lang w:bidi="fa-IR"/>
          <w:color w:val="111111"/>
          <w:sz w:val="28"/>
          <w:szCs w:val="28"/>
          <w:rtl/>
        </w:rPr>
        <w:t xml:space="preserve">أی:إذا أخذ فإن رضی الغرماء بدفع الثمن من أمواله فقد استقر ملکه، و کذا لو رضی المشتری بالصبر فیتعلق حق الغرماء علی کل من التقدیرین بالمشفوع،لتعلق حقهم بما یتجدد له من المال،و إلا-أی:و إن انتفی الأمران-فللمشتری الانتزاع للضرر بأخذ الملک منه قهرا من غیر دفع ثمن.</w:t>
      </w:r>
    </w:p>
    <w:p>
      <w:pPr>
        <w:pStyle w:val="BookText"/>
      </w:pPr>
      <w:r>
        <w:rPr>
          <w:rFonts w:ascii="IRNazanin" w:hAnsi="IRNazanin" w:eastAsia="IRNazanin" w:cs="IRNazanin"/>
          <w:lang w:bidi="fa-IR"/>
          <w:color w:val="111111"/>
          <w:sz w:val="28"/>
          <w:szCs w:val="28"/>
          <w:rtl/>
        </w:rPr>
        <w:t xml:space="preserve">قوله: (و للعبد المأذون فی التجارة الأخذ بالشفعة).</w:t>
      </w:r>
    </w:p>
    <w:p>
      <w:pPr>
        <w:pStyle w:val="BookText"/>
      </w:pPr>
      <w:r>
        <w:rPr>
          <w:rFonts w:ascii="Amiri" w:hAnsi="Amiri" w:eastAsia="Amiri" w:cs="Amiri"/>
          <w:lang w:bidi="ar-SA"/>
          <w:color w:val="111111"/>
          <w:sz w:val="28"/>
          <w:szCs w:val="28"/>
          <w:rtl/>
        </w:rPr>
        <w:t xml:space="preserve">لأنه من جملة أقسام التجارة.</w:t>
      </w:r>
    </w:p>
    <w:p>
      <w:pPr>
        <w:pStyle w:val="BookText"/>
      </w:pPr>
      <w:r>
        <w:rPr>
          <w:rFonts w:ascii="IRNazanin" w:hAnsi="IRNazanin" w:eastAsia="IRNazanin" w:cs="IRNazanin"/>
          <w:lang w:bidi="fa-IR"/>
          <w:color w:val="111111"/>
          <w:sz w:val="28"/>
          <w:szCs w:val="28"/>
          <w:rtl/>
        </w:rPr>
        <w:t xml:space="preserve">قوله: (و لا یصح عفوه).</w:t>
      </w:r>
    </w:p>
    <w:p>
      <w:pPr>
        <w:pStyle w:val="BookText"/>
      </w:pPr>
      <w:r>
        <w:rPr>
          <w:rFonts w:ascii="IRNazanin" w:hAnsi="IRNazanin" w:eastAsia="IRNazanin" w:cs="IRNazanin"/>
          <w:lang w:bidi="fa-IR"/>
          <w:color w:val="111111"/>
          <w:sz w:val="28"/>
          <w:szCs w:val="28"/>
          <w:rtl/>
        </w:rPr>
        <w:t xml:space="preserve">بخلاف الوکیل فإن له أن یفعل ما تقتضیه المصلحة إذا کان وکیلا عاما فإذا عفا مع المصلحة لم یکن للموکل المطالبة،صرح به فی التذکرة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أن الاذن للعبد استخدام له،و هو أضعف من التوکیل،و لهذا ینعزل بالإباق.</w:t>
      </w:r>
    </w:p>
    <w:p>
      <w:pPr>
        <w:pStyle w:val="BookText"/>
      </w:pPr>
      <w:r>
        <w:rPr>
          <w:rFonts w:ascii="IRNazanin" w:hAnsi="IRNazanin" w:eastAsia="IRNazanin" w:cs="IRNazanin"/>
          <w:lang w:bidi="fa-IR"/>
          <w:color w:val="111111"/>
          <w:sz w:val="28"/>
          <w:szCs w:val="28"/>
          <w:rtl/>
        </w:rPr>
        <w:t xml:space="preserve">قوله: (و لو بیع شقص فی شرکة مال المضاربة فللعامل الأخذ بها مع عدم الربح).</w:t>
      </w:r>
    </w:p>
    <w:p>
      <w:pPr>
        <w:pStyle w:val="BookText"/>
      </w:pPr>
      <w:r>
        <w:rPr>
          <w:rFonts w:ascii="IRNazanin" w:hAnsi="IRNazanin" w:eastAsia="IRNazanin" w:cs="IRNazanin"/>
          <w:lang w:bidi="fa-IR"/>
          <w:color w:val="111111"/>
          <w:sz w:val="28"/>
          <w:szCs w:val="28"/>
          <w:rtl/>
        </w:rPr>
        <w:t xml:space="preserve">إذ لا مانع حینئذ،لانتفاء تکثر الشرکاء،و کونه نائبا للمالک فی التصرف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57" w:name="pg10546_97391"/>
    <w:bookmarkEnd w:id="57"/>
    <w:p>
      <w:pPr>
        <w:pStyle w:val="BookText"/>
      </w:pPr>
      <w:r>
        <w:rPr>
          <w:rFonts w:ascii="IRNazanin" w:hAnsi="IRNazanin" w:eastAsia="IRNazanin" w:cs="IRNazanin"/>
          <w:lang w:bidi="fa-IR"/>
          <w:color w:val="111111"/>
          <w:sz w:val="28"/>
          <w:szCs w:val="28"/>
          <w:rtl/>
        </w:rPr>
        <w:t xml:space="preserve">و مطلقا إن أثبتناها مع الکثرة،فإن ترکها فللمالک الأخذ. و قیل:تثبت مع الکثرة،فقیل:علی عدد الرؤوس،و قیل:علی قدر السهام.</w:t>
      </w:r>
    </w:p>
    <w:p>
      <w:pPr>
        <w:pStyle w:val="Heading5"/>
      </w:pPr>
      <w:bookmarkStart w:id="186" w:name="_Toc119"/>
      <w:r>
        <w:t>فروع علی القول بالثبوت مع الکثرة</w:t>
      </w:r>
      <w:bookmarkEnd w:id="186"/>
    </w:p>
    <w:p>
      <w:pPr>
        <w:pStyle w:val="Heading6"/>
      </w:pPr>
      <w:bookmarkStart w:id="187" w:name="_Toc120"/>
      <w:r>
        <w:t>اشارة</w:t>
      </w:r>
      <w:bookmarkEnd w:id="187"/>
    </w:p>
    <w:p>
      <w:pPr>
        <w:pStyle w:val="BookText"/>
      </w:pPr>
      <w:r>
        <w:rPr>
          <w:rFonts w:ascii="IRNazanin" w:hAnsi="IRNazanin" w:eastAsia="IRNazanin" w:cs="IRNazanin"/>
          <w:lang w:bidi="fa-IR"/>
          <w:color w:val="111111"/>
          <w:sz w:val="28"/>
          <w:szCs w:val="28"/>
          <w:rtl/>
        </w:rPr>
        <w:t xml:space="preserve">فروع علی القول بالثبوت مع الکثرة:</w:t>
      </w:r>
    </w:p>
    <w:p>
      <w:pPr>
        <w:pStyle w:val="BookText"/>
      </w:pPr>
      <w:r>
        <w:rPr>
          <w:rFonts w:ascii="IRNazanin" w:hAnsi="IRNazanin" w:eastAsia="IRNazanin" w:cs="IRNazanin"/>
          <w:lang w:bidi="fa-IR"/>
          <w:color w:val="111111"/>
          <w:sz w:val="28"/>
          <w:szCs w:val="28"/>
          <w:rtl/>
        </w:rPr>
        <w:t xml:space="preserve">بمال المضاربة بکل ما یشتمل علی الغبطة   قوله: (و مطلقا إن أثبتناها مع الکثرة).</w:t>
      </w:r>
    </w:p>
    <w:p>
      <w:pPr>
        <w:pStyle w:val="BookText"/>
      </w:pPr>
      <w:r>
        <w:rPr>
          <w:rFonts w:ascii="IRNazanin" w:hAnsi="IRNazanin" w:eastAsia="IRNazanin" w:cs="IRNazanin"/>
          <w:lang w:bidi="fa-IR"/>
          <w:color w:val="111111"/>
          <w:sz w:val="28"/>
          <w:szCs w:val="28"/>
          <w:rtl/>
        </w:rPr>
        <w:t xml:space="preserve">أی:و له الأخذ مع عدم الربح،و معه علی القول بثبوت الشفعة مع الکثرة لا بدونه بالنسبة الی الأمر الثانی،لأنه مع الربح یکون شریکا للمالک فی الشقص فیتعدد الشرکاء.</w:t>
      </w:r>
    </w:p>
    <w:p>
      <w:pPr>
        <w:pStyle w:val="BookText"/>
      </w:pPr>
      <w:r>
        <w:rPr>
          <w:rFonts w:ascii="IRNazanin" w:hAnsi="IRNazanin" w:eastAsia="IRNazanin" w:cs="IRNazanin"/>
          <w:lang w:bidi="fa-IR"/>
          <w:color w:val="111111"/>
          <w:sz w:val="28"/>
          <w:szCs w:val="28"/>
          <w:rtl/>
        </w:rPr>
        <w:t xml:space="preserve">قوله: (فإن ترکها فللمالک الأخذ).</w:t>
      </w:r>
    </w:p>
    <w:p>
      <w:pPr>
        <w:pStyle w:val="BookText"/>
      </w:pPr>
      <w:r>
        <w:rPr>
          <w:rFonts w:ascii="IRNazanin" w:hAnsi="IRNazanin" w:eastAsia="IRNazanin" w:cs="IRNazanin"/>
          <w:lang w:bidi="fa-IR"/>
          <w:color w:val="111111"/>
          <w:sz w:val="28"/>
          <w:szCs w:val="28"/>
          <w:rtl/>
        </w:rPr>
        <w:t xml:space="preserve">أی:إن ترک العامل الشفعة علی تقدیر الثبوت فللمالک الأخذ،و لا یسقط حقه بترک العامل،و لو عفی مع المصلحة فهل هو کالوکیل؟یحتمل العدم،لأن مطلق عقد القراض لا یقتضی عموم التصرفات،إلا أن ینص له علی ما یشمل ذلک.</w:t>
      </w:r>
    </w:p>
    <w:p>
      <w:pPr>
        <w:pStyle w:val="BookText"/>
      </w:pPr>
      <w:r>
        <w:rPr>
          <w:rFonts w:ascii="IRNazanin" w:hAnsi="IRNazanin" w:eastAsia="IRNazanin" w:cs="IRNazanin"/>
          <w:lang w:bidi="fa-IR"/>
          <w:color w:val="111111"/>
          <w:sz w:val="28"/>
          <w:szCs w:val="28"/>
          <w:rtl/>
        </w:rPr>
        <w:t xml:space="preserve">قوله: (و قیل:تثبت مع الکثرة،فقیل:علی عدد الرؤوس، و قیل:علی قدر السهام).</w:t>
      </w:r>
    </w:p>
    <w:p>
      <w:pPr>
        <w:pStyle w:val="BookText"/>
      </w:pPr>
      <w:r>
        <w:rPr>
          <w:rFonts w:ascii="IRNazanin" w:hAnsi="IRNazanin" w:eastAsia="IRNazanin" w:cs="IRNazanin"/>
          <w:lang w:bidi="fa-IR"/>
          <w:color w:val="111111"/>
          <w:sz w:val="28"/>
          <w:szCs w:val="28"/>
          <w:rtl/>
        </w:rPr>
        <w:t xml:space="preserve">استطرد إلی ذکر الخلاف فی ثبوت الشفعة مع الکثرة،و إن کانت العبارة لا تخلو من سماجة،فقال أکثر الأصحاب-و کاد یکون إجماعا،و ادعاه ابن إدریس </w:t>
      </w:r>
      <w:r>
        <w:rPr>
          <w:rStyle w:val="FootnoteReference"/>
        </w:rPr>
        <w:footnoteReference w:id="736"/>
      </w:r>
      <w:r>
        <w:rPr>
          <w:rFonts w:ascii="IRNazanin" w:hAnsi="IRNazanin" w:eastAsia="IRNazanin" w:cs="IRNazanin"/>
          <w:lang w:bidi="fa-IR"/>
          <w:color w:val="111111"/>
          <w:sz w:val="28"/>
          <w:szCs w:val="28"/>
          <w:rtl/>
        </w:rPr>
        <w:t xml:space="preserve">-:لا تثبت معها.</w:t>
      </w:r>
    </w:p>
    <w:p>
      <w:pPr>
        <w:pStyle w:val="BookText"/>
      </w:pPr>
      <w:r>
        <w:rPr>
          <w:rFonts w:ascii="IRNazanin" w:hAnsi="IRNazanin" w:eastAsia="IRNazanin" w:cs="IRNazanin"/>
          <w:lang w:bidi="fa-IR"/>
          <w:color w:val="111111"/>
          <w:sz w:val="28"/>
          <w:szCs w:val="28"/>
          <w:rtl/>
        </w:rPr>
        <w:t xml:space="preserve">و قال ابن الجنید،و الصدوق بالثبوت،فقال ابن الجنید:تثبت علی قدر السهام لأن المقتضی للشفعة هو الشرکة،فإذا کانت أقوی کان أثرها أکثر </w:t>
      </w:r>
      <w:r>
        <w:rPr>
          <w:rStyle w:val="FootnoteReference"/>
        </w:rPr>
        <w:footnoteReference w:id="737"/>
      </w:r>
      <w:r>
        <w:rPr>
          <w:rFonts w:ascii="IRNazanin" w:hAnsi="IRNazanin" w:eastAsia="IRNazanin" w:cs="IRNazanin"/>
          <w:lang w:bidi="fa-IR"/>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58" w:name="pg10546_97392"/>
    <w:bookmarkEnd w:id="58"/>
    <w:p>
      <w:pPr>
        <w:pStyle w:val="Heading6"/>
      </w:pPr>
      <w:bookmarkStart w:id="188" w:name="_Toc121"/>
      <w:r>
        <w:t>أ:لو کان لأحد الثلاثة النصف،و لآخر الثلث،و للثالث السدس</w:t>
      </w:r>
      <w:bookmarkEnd w:id="188"/>
    </w:p>
    <w:p>
      <w:pPr>
        <w:pStyle w:val="BookText"/>
      </w:pPr>
      <w:r>
        <w:rPr>
          <w:rFonts w:ascii="IRNazanin" w:hAnsi="IRNazanin" w:eastAsia="IRNazanin" w:cs="IRNazanin"/>
          <w:lang w:bidi="fa-IR"/>
          <w:color w:val="111111"/>
          <w:sz w:val="28"/>
          <w:szCs w:val="28"/>
          <w:rtl/>
        </w:rPr>
        <w:t xml:space="preserve">أ:لو کان لأحد الثلاثة النصف،و لآخر الثلث،و للثالث السدس فباع أحدهم فانظر مخرج السهام فخذ منها سهام الشفعاء،فإذا علمت العدة قسمت المشفوع علیها و یصیر العقار بین الشفعاء علی تلک العدة،  و قال الصدوق:علی عدد الرؤوس </w:t>
      </w:r>
      <w:r>
        <w:rPr>
          <w:rStyle w:val="FootnoteReference"/>
        </w:rPr>
        <w:footnoteReference w:id="738"/>
      </w:r>
      <w:r>
        <w:rPr>
          <w:rFonts w:ascii="IRNazanin" w:hAnsi="IRNazanin" w:eastAsia="IRNazanin" w:cs="IRNazanin"/>
          <w:lang w:bidi="fa-IR"/>
          <w:color w:val="111111"/>
          <w:sz w:val="28"/>
          <w:szCs w:val="28"/>
          <w:rtl/>
        </w:rPr>
        <w:t xml:space="preserve">،للروایة عن أمیر المؤمنین علیه السلام:«إن الشفعة تثبت علی عدد الرجال» </w:t>
      </w:r>
      <w:r>
        <w:rPr>
          <w:rStyle w:val="FootnoteReference"/>
        </w:rPr>
        <w:footnoteReference w:id="739"/>
      </w:r>
      <w:r>
        <w:rPr>
          <w:rFonts w:ascii="IRNazanin" w:hAnsi="IRNazanin" w:eastAsia="IRNazanin" w:cs="IRNazanin"/>
          <w:lang w:bidi="fa-IR"/>
          <w:color w:val="111111"/>
          <w:sz w:val="28"/>
          <w:szCs w:val="28"/>
          <w:rtl/>
        </w:rPr>
        <w:t xml:space="preserve">.و الأصحّ عدم الثبوت مع الکثرة،للأخبار الصحیحة الدالة علی ذلک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قلنا بالثبوت لکان قول الصدوق أوجه،للروایة </w:t>
      </w:r>
      <w:r>
        <w:rPr>
          <w:rStyle w:val="FootnoteReference"/>
        </w:rPr>
        <w:footnoteReference w:id="741"/>
      </w:r>
      <w:r>
        <w:rPr>
          <w:rFonts w:ascii="IRNazanin" w:hAnsi="IRNazanin" w:eastAsia="IRNazanin" w:cs="IRNazanin"/>
          <w:lang w:bidi="fa-IR"/>
          <w:color w:val="111111"/>
          <w:sz w:val="28"/>
          <w:szCs w:val="28"/>
          <w:rtl/>
        </w:rPr>
        <w:t xml:space="preserve">،و لأن الشرکة فی البعض القلیل سبب فی استحقاق الکثیر،و الأصل عدم التفاضل،و لا دلیل علی ما ذکره.</w:t>
      </w:r>
    </w:p>
    <w:p>
      <w:pPr>
        <w:pStyle w:val="BookText"/>
      </w:pPr>
      <w:r>
        <w:rPr>
          <w:rFonts w:ascii="IRNazanin" w:hAnsi="IRNazanin" w:eastAsia="IRNazanin" w:cs="IRNazanin"/>
          <w:lang w:bidi="fa-IR"/>
          <w:color w:val="111111"/>
          <w:sz w:val="28"/>
          <w:szCs w:val="28"/>
          <w:rtl/>
        </w:rPr>
        <w:t xml:space="preserve">قوله: (و لو کان لواحد النصف،و لآخر الثلث،و للثالث السدس فباع أحدهم فانظر مخرج السهام فخذ منها سهام الشفعاء،فإذا علمت العدة قسمت المشفوع علیها،و یصیر العقار بین الشفعاء علی تلک العدة).</w:t>
      </w:r>
    </w:p>
    <w:p>
      <w:pPr>
        <w:pStyle w:val="BookText"/>
      </w:pPr>
      <w:r>
        <w:rPr>
          <w:rFonts w:ascii="IRNazanin" w:hAnsi="IRNazanin" w:eastAsia="IRNazanin" w:cs="IRNazanin"/>
          <w:lang w:bidi="fa-IR"/>
          <w:color w:val="111111"/>
          <w:sz w:val="28"/>
          <w:szCs w:val="28"/>
          <w:rtl/>
        </w:rPr>
        <w:t xml:space="preserve">هذا ضابط لاستخراج حق کل واحد من الشفعاء علی رأی ابن الجنید </w:t>
      </w:r>
      <w:r>
        <w:rPr>
          <w:rStyle w:val="FootnoteReference"/>
        </w:rPr>
        <w:footnoteReference w:id="742"/>
      </w:r>
      <w:r>
        <w:rPr>
          <w:rFonts w:ascii="IRNazanin" w:hAnsi="IRNazanin" w:eastAsia="IRNazanin" w:cs="IRNazanin"/>
          <w:lang w:bidi="fa-IR"/>
          <w:color w:val="111111"/>
          <w:sz w:val="28"/>
          <w:szCs w:val="28"/>
          <w:rtl/>
        </w:rPr>
        <w:t xml:space="preserve">.و تحقیقه:أن ینظر الی مخرج سهام جمیع الشرکاء فیأخذ منها سهام الشفعاء،فإذا علمت عدتها-أی:عدة سهام الشفعاء-قسمت المشفوع علیها و یصیر بعد ذلک العقار کله بین الشفعاء علی تلک العدة،أعنی عدة سهام الشفعاء.إذا عرفت ذلک فسهام الشرکاء فی المثال المذکور ستة،و ذلک لأنها مخرج السدس و مخرج الثلث و مخرج النصف داخلان.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کان البائع صاحب النصف فسهام الشفعاء ثلاثة:اثنان لصاحب الثلث و للآخر سهم،فالشفعة علی ثلاثة و یصیر العقار کذلک،و لو کان صاحب الثلث فالشفعة أرباعا:لصاحب النصف ثلاثة أرباعه و للآخر ربعه. و لو کان صاحب السدس فهی بین الآخرین أخماسا:لصاحب النصف ثلاثة و للآخر سهمان،و علی الآخر یقسّم المشفوع نصفین.   قوله: (فلو کان البائع صاحب النصف فسهام الشفعاء ثلاثة:اثنان لصاحب الثلث و للآخر سهم،فالشفعة علی ثلاثة،و یصیر العقار کذلک).</w:t>
      </w:r>
    </w:p>
    <w:p>
      <w:pPr>
        <w:pStyle w:val="BookText"/>
      </w:pPr>
      <w:r>
        <w:rPr>
          <w:rFonts w:ascii="IRNazanin" w:hAnsi="IRNazanin" w:eastAsia="IRNazanin" w:cs="IRNazanin"/>
          <w:lang w:bidi="fa-IR"/>
          <w:color w:val="111111"/>
          <w:sz w:val="28"/>
          <w:szCs w:val="28"/>
          <w:rtl/>
        </w:rPr>
        <w:t xml:space="preserve">انما کان سهام الشفعاء ثلاثة لأن صاحب الثلث له سهمان من ستة هما الثلث،و لصاحب السدس سهم،فإذا أخذوا </w:t>
      </w:r>
      <w:r>
        <w:rPr>
          <w:rStyle w:val="FootnoteReference"/>
        </w:rPr>
        <w:footnoteReference w:id="743"/>
      </w:r>
      <w:r>
        <w:rPr>
          <w:rFonts w:ascii="IRNazanin" w:hAnsi="IRNazanin" w:eastAsia="IRNazanin" w:cs="IRNazanin"/>
          <w:lang w:bidi="fa-IR"/>
          <w:color w:val="111111"/>
          <w:sz w:val="28"/>
          <w:szCs w:val="28"/>
          <w:rtl/>
        </w:rPr>
        <w:t xml:space="preserve">النصف بالشفعة صار العقار بینهم کذلک،أی أثلاثا قوله: (و لو کان صاحب الثلث فالشفعة أرباعا:لصاحب النصف ثلاثة أرباعه و للآخر ربعه).</w:t>
      </w:r>
    </w:p>
    <w:p>
      <w:pPr>
        <w:pStyle w:val="BookText"/>
      </w:pPr>
      <w:r>
        <w:rPr>
          <w:rFonts w:ascii="IRNazanin" w:hAnsi="IRNazanin" w:eastAsia="IRNazanin" w:cs="IRNazanin"/>
          <w:lang w:bidi="fa-IR"/>
          <w:color w:val="111111"/>
          <w:sz w:val="28"/>
          <w:szCs w:val="28"/>
          <w:rtl/>
        </w:rPr>
        <w:t xml:space="preserve">أی:لو کان البائع صاحب الثلث فسهام الشفعاء أربعة:النصف و هو ثلاثة من ستة،و السدس فالشفعة تکون أرباعا،و لآخر نصف لکل سهم من سهمی الثلث،فتضرب اثنین فی ستة تبلغ اثنا عشر،لصاحب النصف ثلاثة أرباع الثلث و للآخر الربع فیکون العقار بینهم أرباعا.</w:t>
      </w:r>
    </w:p>
    <w:p>
      <w:pPr>
        <w:pStyle w:val="BookText"/>
      </w:pPr>
      <w:r>
        <w:rPr>
          <w:rFonts w:ascii="IRNazanin" w:hAnsi="IRNazanin" w:eastAsia="IRNazanin" w:cs="IRNazanin"/>
          <w:lang w:bidi="fa-IR"/>
          <w:color w:val="111111"/>
          <w:sz w:val="28"/>
          <w:szCs w:val="28"/>
          <w:rtl/>
        </w:rPr>
        <w:t xml:space="preserve">قوله: (و لو کان صاحب السدس فهی بین الأخیرین أخماسا:</w:t>
      </w:r>
    </w:p>
    <w:p>
      <w:pPr>
        <w:pStyle w:val="BookText"/>
      </w:pPr>
      <w:r>
        <w:rPr>
          <w:rFonts w:ascii="Amiri" w:hAnsi="Amiri" w:eastAsia="Amiri" w:cs="Amiri"/>
          <w:lang w:bidi="ar-SA"/>
          <w:color w:val="111111"/>
          <w:sz w:val="28"/>
          <w:szCs w:val="28"/>
          <w:rtl/>
        </w:rPr>
        <w:t xml:space="preserve">لصاحب النصف ثلاثة و للآخر سهمان).</w:t>
      </w:r>
    </w:p>
    <w:p>
      <w:pPr>
        <w:pStyle w:val="BookText"/>
      </w:pPr>
      <w:r>
        <w:rPr>
          <w:rFonts w:ascii="IRNazanin" w:hAnsi="IRNazanin" w:eastAsia="IRNazanin" w:cs="IRNazanin"/>
          <w:lang w:bidi="fa-IR"/>
          <w:color w:val="111111"/>
          <w:sz w:val="28"/>
          <w:szCs w:val="28"/>
          <w:rtl/>
        </w:rPr>
        <w:t xml:space="preserve">لأن سهامهما خمسة فیکون العقار بینهم أخماسا.</w:t>
      </w:r>
    </w:p>
    <w:p>
      <w:pPr>
        <w:pStyle w:val="BookText"/>
      </w:pPr>
      <w:r>
        <w:rPr>
          <w:rFonts w:ascii="IRNazanin" w:hAnsi="IRNazanin" w:eastAsia="IRNazanin" w:cs="IRNazanin"/>
          <w:lang w:bidi="fa-IR"/>
          <w:color w:val="111111"/>
          <w:sz w:val="28"/>
          <w:szCs w:val="28"/>
          <w:rtl/>
        </w:rPr>
        <w:t xml:space="preserve">قوله: (و علی الآخر یقسم المشفوع نصفین).</w:t>
      </w:r>
    </w:p>
    <w:p>
      <w:pPr>
        <w:pStyle w:val="BookText"/>
      </w:pPr>
      <w:r>
        <w:rPr>
          <w:rFonts w:ascii="IRNazanin" w:hAnsi="IRNazanin" w:eastAsia="IRNazanin" w:cs="IRNazanin"/>
          <w:lang w:bidi="fa-IR"/>
          <w:color w:val="111111"/>
          <w:sz w:val="28"/>
          <w:szCs w:val="28"/>
          <w:rtl/>
        </w:rPr>
        <w:t xml:space="preserve">أی:علی القول الآخر،و هو القسمة علی عدد الرؤوس.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59" w:name="pg10546_97394"/>
    <w:bookmarkEnd w:id="59"/>
    <w:p>
      <w:pPr>
        <w:pStyle w:val="Heading6"/>
      </w:pPr>
      <w:bookmarkStart w:id="189" w:name="_Toc122"/>
      <w:r>
        <w:t>ب:لو ورث أخوان أو اشتریا</w:t>
      </w:r>
      <w:bookmarkEnd w:id="189"/>
    </w:p>
    <w:p>
      <w:pPr>
        <w:pStyle w:val="BookText"/>
      </w:pPr>
      <w:r>
        <w:rPr>
          <w:rFonts w:ascii="IRNazanin" w:hAnsi="IRNazanin" w:eastAsia="IRNazanin" w:cs="IRNazanin"/>
          <w:lang w:bidi="fa-IR"/>
          <w:color w:val="111111"/>
          <w:sz w:val="28"/>
          <w:szCs w:val="28"/>
          <w:rtl/>
        </w:rPr>
        <w:t xml:space="preserve">ب:لو ورث أخوان أو اشتریا،فمات أحدهما عن ابنین فباع أحدهما نصیبه فالشفعة بین أخیه و عمه.</w:t>
      </w:r>
    </w:p>
    <w:p>
      <w:pPr>
        <w:pStyle w:val="Heading6"/>
      </w:pPr>
      <w:bookmarkStart w:id="190" w:name="_Toc123"/>
      <w:r>
        <w:t>ج:لو باع أحد الثلاثة من شریکه استحق الثالث الشفعة دون المشتری</w:t>
      </w:r>
      <w:bookmarkEnd w:id="190"/>
    </w:p>
    <w:p>
      <w:pPr>
        <w:pStyle w:val="BookText"/>
      </w:pPr>
      <w:r>
        <w:rPr>
          <w:rFonts w:ascii="IRNazanin" w:hAnsi="IRNazanin" w:eastAsia="IRNazanin" w:cs="IRNazanin"/>
          <w:lang w:bidi="fa-IR"/>
          <w:color w:val="111111"/>
          <w:sz w:val="28"/>
          <w:szCs w:val="28"/>
          <w:rtl/>
        </w:rPr>
        <w:t xml:space="preserve">ج:لو باع أحد الثلاثة من شریکه استحق الثالث الشفعة دون المشتری،و قیل بالشرکة،و حینئذ لو قال المشتری:قد أسقطت شفعتی فخذ الکل أو اترک لم یلزم،لاستقرار ملکه علی قدر حقه،فکان کما لو أخذا بالشفعة ثم عفا أحدهما عن حقه   قوله: (لو ورث أخوان أو اشتریا،فمات أحدهما عن ابنین،فباع أحدهما نصیبه فالشفعة بین أخیه و عمه).</w:t>
      </w:r>
    </w:p>
    <w:p>
      <w:pPr>
        <w:pStyle w:val="BookText"/>
      </w:pPr>
      <w:r>
        <w:rPr>
          <w:rFonts w:ascii="IRNazanin" w:hAnsi="IRNazanin" w:eastAsia="IRNazanin" w:cs="IRNazanin"/>
          <w:lang w:bidi="fa-IR"/>
          <w:color w:val="111111"/>
          <w:sz w:val="28"/>
          <w:szCs w:val="28"/>
          <w:rtl/>
        </w:rPr>
        <w:t xml:space="preserve">لکونهما شریکین،و بعض العامة یخص الشفعة بالأخ لمشارکته البائع فی سبب الملک </w:t>
      </w:r>
      <w:r>
        <w:rPr>
          <w:rStyle w:val="FootnoteReference"/>
        </w:rPr>
        <w:footnoteReference w:id="744"/>
      </w:r>
      <w:r>
        <w:rPr>
          <w:rFonts w:ascii="IRNazanin" w:hAnsi="IRNazanin" w:eastAsia="IRNazanin" w:cs="IRNazanin"/>
          <w:lang w:bidi="fa-IR"/>
          <w:color w:val="111111"/>
          <w:sz w:val="28"/>
          <w:szCs w:val="28"/>
          <w:rtl/>
        </w:rPr>
        <w:t xml:space="preserve">،و لیس بشیء فإن مدار الشفعة علی الشرکة.</w:t>
      </w:r>
    </w:p>
    <w:p>
      <w:pPr>
        <w:pStyle w:val="BookText"/>
      </w:pPr>
      <w:r>
        <w:rPr>
          <w:rFonts w:ascii="IRNazanin" w:hAnsi="IRNazanin" w:eastAsia="IRNazanin" w:cs="IRNazanin"/>
          <w:lang w:bidi="fa-IR"/>
          <w:color w:val="111111"/>
          <w:sz w:val="28"/>
          <w:szCs w:val="28"/>
          <w:rtl/>
        </w:rPr>
        <w:t xml:space="preserve">قوله: (لو باع أحد الثلاثة من شریکه استحق الثالث الشفعة دون المشتری،و قیل بالشرکة،و حینئذ لو قال المشتری:قد أسقطت شفعتی فخذ الکل أو اترک لم یلزم،لاستقرار ملکه علی قدر حقه،فکان کما لو أخذا بالشفعة ثم عفا أحدهما عن حقه).</w:t>
      </w:r>
    </w:p>
    <w:p>
      <w:pPr>
        <w:pStyle w:val="BookText"/>
      </w:pPr>
      <w:r>
        <w:rPr>
          <w:rFonts w:ascii="IRNazanin" w:hAnsi="IRNazanin" w:eastAsia="IRNazanin" w:cs="IRNazanin"/>
          <w:lang w:bidi="fa-IR"/>
          <w:color w:val="111111"/>
          <w:sz w:val="28"/>
          <w:szCs w:val="28"/>
          <w:rtl/>
        </w:rPr>
        <w:t xml:space="preserve">أی:لو کان الشرکاء ثلاثة فباع أحدهم من شریکه استحق الشریک الثالث الشفعة دون المشتری،لأن الشفعة للإنسان علی نفسه غیر معقولة، لامتناع أن یستحق الإنسان تملک ملک نفسه بالشفعة،و هو قول الشیخ فی الخلاف </w:t>
      </w:r>
      <w:r>
        <w:rPr>
          <w:rStyle w:val="FootnoteReference"/>
        </w:rPr>
        <w:footnoteReference w:id="745"/>
      </w:r>
      <w:r>
        <w:rPr>
          <w:rFonts w:ascii="IRNazanin" w:hAnsi="IRNazanin" w:eastAsia="IRNazanin" w:cs="IRNazanin"/>
          <w:lang w:bidi="fa-IR"/>
          <w:color w:val="111111"/>
          <w:sz w:val="28"/>
          <w:szCs w:val="28"/>
          <w:rtl/>
        </w:rPr>
        <w:t xml:space="preserve">.و قال فیه و فی المبسوط:یشترکان فی الشفعة لاشتراکهما فی العلة الموجبة لهما،و لا یمتنع أن یستحق تملک الشقص بسببین البیع و الشفعة،لأن علل الشرع و أسبابه لما کانت معرفات لم یمتنع اجتماع علتین علی معلول واحد،و لأن للشفعة أثرا و هو منع الشریک الآخر تملک مقدار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60" w:name="pg10546_97395"/>
    <w:bookmarkEnd w:id="60"/>
    <w:p>
      <w:pPr>
        <w:pStyle w:val="Heading6"/>
      </w:pPr>
      <w:bookmarkStart w:id="191" w:name="_Toc124"/>
      <w:r>
        <w:t>د:لو عفا أحد الشرکاء کان للباقی أخذ الجمیع</w:t>
      </w:r>
      <w:bookmarkEnd w:id="191"/>
    </w:p>
    <w:p>
      <w:pPr>
        <w:pStyle w:val="BookText"/>
      </w:pPr>
      <w:r>
        <w:rPr>
          <w:rFonts w:ascii="IRNazanin" w:hAnsi="IRNazanin" w:eastAsia="IRNazanin" w:cs="IRNazanin"/>
          <w:lang w:bidi="fa-IR"/>
          <w:color w:val="111111"/>
          <w:sz w:val="28"/>
          <w:szCs w:val="28"/>
          <w:rtl/>
        </w:rPr>
        <w:t xml:space="preserve">د:لو عفا أحد الشرکاء کان للباقی أخذ الجمیع أو الترک،سواء کان واحدا أو أکثر. و لو وهب بعض الشرکاء نصیبه من الشفعة لبعض الشرکاء أو غیره لم یصح،و لو باع شقصا من ثلاثة دفعة فلشریکه أن یأخذ من الثلاثة و من اثنین و من واحد،لأنه بمنزلة عقود المتعددة،فإذا أخذ من واحد لم یکن للآخرین مشارکته،لعدم سبق الملک علی استحقاق  مشفوعة بالشفعة،و لا مانع منه </w:t>
      </w:r>
      <w:r>
        <w:rPr>
          <w:rStyle w:val="FootnoteReference"/>
        </w:rPr>
        <w:footnoteReference w:id="746"/>
      </w:r>
      <w:r>
        <w:rPr>
          <w:rFonts w:ascii="IRNazanin" w:hAnsi="IRNazanin" w:eastAsia="IRNazanin" w:cs="IRNazanin"/>
          <w:lang w:bidi="fa-IR"/>
          <w:color w:val="111111"/>
          <w:sz w:val="28"/>
          <w:szCs w:val="28"/>
          <w:rtl/>
        </w:rPr>
        <w:t xml:space="preserve">،و اختاره المصنف فی المختلف تفریعا علی القول بالثبوت مع الکثرة </w:t>
      </w:r>
      <w:r>
        <w:rPr>
          <w:rStyle w:val="FootnoteReference"/>
        </w:rPr>
        <w:footnoteReference w:id="747"/>
      </w:r>
      <w:r>
        <w:rPr>
          <w:rFonts w:ascii="IRNazanin" w:hAnsi="IRNazanin" w:eastAsia="IRNazanin" w:cs="IRNazanin"/>
          <w:lang w:bidi="fa-IR"/>
          <w:color w:val="111111"/>
          <w:sz w:val="28"/>
          <w:szCs w:val="28"/>
          <w:rtl/>
        </w:rPr>
        <w:t xml:space="preserve">،و هو الأصح تفریعا.</w:t>
      </w:r>
    </w:p>
    <w:p>
      <w:pPr>
        <w:pStyle w:val="BookText"/>
      </w:pPr>
      <w:r>
        <w:rPr>
          <w:rFonts w:ascii="IRNazanin" w:hAnsi="IRNazanin" w:eastAsia="IRNazanin" w:cs="IRNazanin"/>
          <w:lang w:bidi="fa-IR"/>
          <w:color w:val="111111"/>
          <w:sz w:val="28"/>
          <w:szCs w:val="28"/>
          <w:rtl/>
        </w:rPr>
        <w:t xml:space="preserve">قوله: (لو عفا أحد الشرکاء کان للباقی أخذ الجمیع أو الترک، سواء کان واحدا أو أکثر).</w:t>
      </w:r>
    </w:p>
    <w:p>
      <w:pPr>
        <w:pStyle w:val="BookText"/>
      </w:pPr>
      <w:r>
        <w:rPr>
          <w:rFonts w:ascii="IRNazanin" w:hAnsi="IRNazanin" w:eastAsia="IRNazanin" w:cs="IRNazanin"/>
          <w:lang w:bidi="fa-IR"/>
          <w:color w:val="111111"/>
          <w:sz w:val="28"/>
          <w:szCs w:val="28"/>
          <w:rtl/>
        </w:rPr>
        <w:t xml:space="preserve">لأنه لا یجوز تبعیض الصفقة علی المشتری فی الشقص المشفوع.</w:t>
      </w:r>
    </w:p>
    <w:p>
      <w:pPr>
        <w:pStyle w:val="BookText"/>
      </w:pPr>
      <w:r>
        <w:rPr>
          <w:rFonts w:ascii="IRNazanin" w:hAnsi="IRNazanin" w:eastAsia="IRNazanin" w:cs="IRNazanin"/>
          <w:lang w:bidi="fa-IR"/>
          <w:color w:val="111111"/>
          <w:sz w:val="28"/>
          <w:szCs w:val="28"/>
          <w:rtl/>
        </w:rPr>
        <w:t xml:space="preserve">قوله: (و لو وهب بعض الشرکاء نصیبه من الشفعة لبعض الشرکاء أو غیره لم یصح).</w:t>
      </w:r>
    </w:p>
    <w:p>
      <w:pPr>
        <w:pStyle w:val="BookText"/>
      </w:pPr>
      <w:r>
        <w:rPr>
          <w:rFonts w:ascii="IRNazanin" w:hAnsi="IRNazanin" w:eastAsia="IRNazanin" w:cs="IRNazanin"/>
          <w:lang w:bidi="fa-IR"/>
          <w:color w:val="111111"/>
          <w:sz w:val="28"/>
          <w:szCs w:val="28"/>
          <w:rtl/>
        </w:rPr>
        <w:t xml:space="preserve">لأنه لم یملک شیئا،و إنما ملک أن یملک.</w:t>
      </w:r>
    </w:p>
    <w:p>
      <w:pPr>
        <w:pStyle w:val="BookText"/>
      </w:pPr>
      <w:r>
        <w:rPr>
          <w:rFonts w:ascii="IRNazanin" w:hAnsi="IRNazanin" w:eastAsia="IRNazanin" w:cs="IRNazanin"/>
          <w:lang w:bidi="fa-IR"/>
          <w:color w:val="111111"/>
          <w:sz w:val="28"/>
          <w:szCs w:val="28"/>
          <w:rtl/>
        </w:rPr>
        <w:t xml:space="preserve">قوله: (و لو باع شقصا من ثلاثة دفعة فلشریکه أن یأخذه من الثلاثة،و من اثنین،و من واحد،لأنه بمنزلة عقود متعددة).</w:t>
      </w:r>
    </w:p>
    <w:p>
      <w:pPr>
        <w:pStyle w:val="BookText"/>
      </w:pPr>
      <w:r>
        <w:rPr>
          <w:rFonts w:ascii="IRNazanin" w:hAnsi="IRNazanin" w:eastAsia="IRNazanin" w:cs="IRNazanin"/>
          <w:lang w:bidi="fa-IR"/>
          <w:color w:val="111111"/>
          <w:sz w:val="28"/>
          <w:szCs w:val="28"/>
          <w:rtl/>
        </w:rPr>
        <w:t xml:space="preserve">لأن الصفقة تتعدد بتعدد المشتری،و متی تعددت العقود کان بالخیار فی الأخذ بالشفعة فی الجمیع و البعض.</w:t>
      </w:r>
    </w:p>
    <w:p>
      <w:pPr>
        <w:pStyle w:val="BookText"/>
      </w:pPr>
      <w:r>
        <w:rPr>
          <w:rFonts w:ascii="IRNazanin" w:hAnsi="IRNazanin" w:eastAsia="IRNazanin" w:cs="IRNazanin"/>
          <w:lang w:bidi="fa-IR"/>
          <w:color w:val="111111"/>
          <w:sz w:val="28"/>
          <w:szCs w:val="28"/>
          <w:rtl/>
        </w:rPr>
        <w:t xml:space="preserve">قوله: (فإذا أخذ من واحد لم یکن للآخرین مشارکته،لعدم سبق الملک علی استحقاق الشفعة).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الشفعة. و لو رتّب فللشفیع الأخذ من الجمیع و من البعض،فإن أخذ من السابق لم یکن للاّحق المشارکة،و إن أخذ من اللاحق شارکه السابق. و یحتمل عدم المشارکة،لأن ملکه حال شراء الثانی یستحق أخذه بالشفعة،فلا یکون سببا فی استحقاقها،فلو أخذ من الجمیع لم یشارکه  و تملکهم إنما یثبت فی زمان واحد،لأن الغرض أن العقد للجمیع واحد.</w:t>
      </w:r>
    </w:p>
    <w:p>
      <w:pPr>
        <w:pStyle w:val="BookText"/>
      </w:pPr>
      <w:r>
        <w:rPr>
          <w:rFonts w:ascii="IRNazanin" w:hAnsi="IRNazanin" w:eastAsia="IRNazanin" w:cs="IRNazanin"/>
          <w:lang w:bidi="fa-IR"/>
          <w:color w:val="111111"/>
          <w:sz w:val="28"/>
          <w:szCs w:val="28"/>
          <w:rtl/>
        </w:rPr>
        <w:t xml:space="preserve">قوله: (و لو رتب فللشفیع الأخذ من الجمیع،و من البعض).</w:t>
      </w:r>
    </w:p>
    <w:p>
      <w:pPr>
        <w:pStyle w:val="BookText"/>
      </w:pPr>
      <w:r>
        <w:rPr>
          <w:rFonts w:ascii="IRNazanin" w:hAnsi="IRNazanin" w:eastAsia="IRNazanin" w:cs="IRNazanin"/>
          <w:lang w:bidi="fa-IR"/>
          <w:color w:val="111111"/>
          <w:sz w:val="28"/>
          <w:szCs w:val="28"/>
          <w:rtl/>
        </w:rPr>
        <w:t xml:space="preserve">المراد بالشفیع:هو شریک البائع،و وجه استحقاقه من الجمیع أو البعض </w:t>
      </w:r>
      <w:r>
        <w:rPr>
          <w:rStyle w:val="FootnoteReference"/>
        </w:rPr>
        <w:footnoteReference w:id="748"/>
      </w:r>
      <w:r>
        <w:rPr>
          <w:rFonts w:ascii="IRNazanin" w:hAnsi="IRNazanin" w:eastAsia="IRNazanin" w:cs="IRNazanin"/>
          <w:lang w:bidi="fa-IR"/>
          <w:color w:val="111111"/>
          <w:sz w:val="28"/>
          <w:szCs w:val="28"/>
          <w:rtl/>
        </w:rPr>
        <w:t xml:space="preserve">تعدد الصفقة و کونه شریکا عند کل بیع.</w:t>
      </w:r>
    </w:p>
    <w:p>
      <w:pPr>
        <w:pStyle w:val="BookText"/>
      </w:pPr>
      <w:r>
        <w:rPr>
          <w:rFonts w:ascii="IRNazanin" w:hAnsi="IRNazanin" w:eastAsia="IRNazanin" w:cs="IRNazanin"/>
          <w:lang w:bidi="fa-IR"/>
          <w:color w:val="111111"/>
          <w:sz w:val="28"/>
          <w:szCs w:val="28"/>
          <w:rtl/>
        </w:rPr>
        <w:t xml:space="preserve">قوله: (فإن أخذ من السابق لم یکن للاّحق المشارکة).</w:t>
      </w:r>
    </w:p>
    <w:p>
      <w:pPr>
        <w:pStyle w:val="BookText"/>
      </w:pPr>
      <w:r>
        <w:rPr>
          <w:rFonts w:ascii="IRNazanin" w:hAnsi="IRNazanin" w:eastAsia="IRNazanin" w:cs="IRNazanin"/>
          <w:lang w:bidi="fa-IR"/>
          <w:color w:val="111111"/>
          <w:sz w:val="28"/>
          <w:szCs w:val="28"/>
          <w:rtl/>
        </w:rPr>
        <w:t xml:space="preserve">أی:إن أخذ من السابق بالشراء علی غیره من الثلاثة لم یکن للاحق المشارکة،لأنه لم یکن شریکا فی وقت شراء الأول فلا شفعة له.</w:t>
      </w:r>
    </w:p>
    <w:p>
      <w:pPr>
        <w:pStyle w:val="BookText"/>
      </w:pPr>
      <w:r>
        <w:rPr>
          <w:rFonts w:ascii="IRNazanin" w:hAnsi="IRNazanin" w:eastAsia="IRNazanin" w:cs="IRNazanin"/>
          <w:lang w:bidi="fa-IR"/>
          <w:color w:val="111111"/>
          <w:sz w:val="28"/>
          <w:szCs w:val="28"/>
          <w:rtl/>
        </w:rPr>
        <w:t xml:space="preserve">قوله: (و إن أخذ من اللاحق شارکه السابق).</w:t>
      </w:r>
    </w:p>
    <w:p>
      <w:pPr>
        <w:pStyle w:val="BookText"/>
      </w:pPr>
      <w:r>
        <w:rPr>
          <w:rFonts w:ascii="IRNazanin" w:hAnsi="IRNazanin" w:eastAsia="IRNazanin" w:cs="IRNazanin"/>
          <w:lang w:bidi="fa-IR"/>
          <w:color w:val="111111"/>
          <w:sz w:val="28"/>
          <w:szCs w:val="28"/>
          <w:rtl/>
        </w:rPr>
        <w:t xml:space="preserve">لکونه شریکا فی وقت شراء السابق فیستحق الشفعة.</w:t>
      </w:r>
    </w:p>
    <w:p>
      <w:pPr>
        <w:pStyle w:val="BookText"/>
      </w:pPr>
      <w:r>
        <w:rPr>
          <w:rFonts w:ascii="IRNazanin" w:hAnsi="IRNazanin" w:eastAsia="IRNazanin" w:cs="IRNazanin"/>
          <w:lang w:bidi="fa-IR"/>
          <w:color w:val="111111"/>
          <w:sz w:val="28"/>
          <w:szCs w:val="28"/>
          <w:rtl/>
        </w:rPr>
        <w:t xml:space="preserve">قوله: (و یحتمل عدم المشارکة،لأن ملکه حال شراء الثانی یستحق أخذه بالشفعة فلا یکون سببا فی استحقاقها).</w:t>
      </w:r>
    </w:p>
    <w:p>
      <w:pPr>
        <w:pStyle w:val="BookText"/>
      </w:pPr>
      <w:r>
        <w:rPr>
          <w:rFonts w:ascii="IRNazanin" w:hAnsi="IRNazanin" w:eastAsia="IRNazanin" w:cs="IRNazanin"/>
          <w:lang w:bidi="fa-IR"/>
          <w:color w:val="111111"/>
          <w:sz w:val="28"/>
          <w:szCs w:val="28"/>
          <w:rtl/>
        </w:rPr>
        <w:t xml:space="preserve">أی:لأن ملک المشتری الأول-و هو السابق حال شراء الثانی،و هو اللاحق له-مستحق للشفیع فلا یکون سببا فی استحقاق المشتری إیاها.و لیس بشیء،لأن کونه ملکا مستحقا أخذه بالشفعة لا یخرجه عن کونه شریکا،و مدار ثبوت الشفعة علی الشرکة.</w:t>
      </w:r>
    </w:p>
    <w:p>
      <w:pPr>
        <w:pStyle w:val="BookText"/>
      </w:pPr>
      <w:r>
        <w:rPr>
          <w:rFonts w:ascii="IRNazanin" w:hAnsi="IRNazanin" w:eastAsia="IRNazanin" w:cs="IRNazanin"/>
          <w:lang w:bidi="fa-IR"/>
          <w:color w:val="111111"/>
          <w:sz w:val="28"/>
          <w:szCs w:val="28"/>
          <w:rtl/>
        </w:rPr>
        <w:t xml:space="preserve">قوله: (و لو أخذ من الجمیع لم یشارکه أحد).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و یحتمل مشارکة الأول الشفیع فی شفعة الثانی،و مشارکة الشفیع و الأول و الثانی فی شفعة الثالث،لأنه کان ملکا صحیحا حال شراء الثالث،و لهذا یستحق لو عفا عنه،فکذا إذا لم یعف لأنه استحق الشفعة بالملک لا بالعفو،کما لو باع الشفیع قبل علمه  أما دفعة واحدة أو علی الترتیب،لکن قبل أن یأخذ معه أحد منهم علی القول بثبوتها للسابق اعتبارا بشرکته،و ذلک لخروجه عن کونه شریکا قبل الأخذ بالشفعة فزال سبب الاستحقاق فیزول،لاستحالة بقاء المسبب مع زوال سببه.</w:t>
      </w:r>
    </w:p>
    <w:p>
      <w:pPr>
        <w:pStyle w:val="BookText"/>
      </w:pPr>
      <w:r>
        <w:rPr>
          <w:rFonts w:ascii="IRNazanin" w:hAnsi="IRNazanin" w:eastAsia="IRNazanin" w:cs="IRNazanin"/>
          <w:lang w:bidi="fa-IR"/>
          <w:color w:val="111111"/>
          <w:sz w:val="28"/>
          <w:szCs w:val="28"/>
          <w:rtl/>
        </w:rPr>
        <w:t xml:space="preserve">قوله: (و یحتمل مشارکة الأول الشفیع فی شفعة الثانی،و مشارکة الشفیع و الأول و الثانی فی شفعة الثالث،لأنه کان ملکا صحیحا حال شراء الثالث،و لهذا یستحق لو عفا عنه،فکذا إذا لم یعف لأنه استحق الشفعة بالملک لا بالعفو کما لو باع الشفیع قبل علمه).</w:t>
      </w:r>
    </w:p>
    <w:p>
      <w:pPr>
        <w:pStyle w:val="BookText"/>
      </w:pPr>
      <w:r>
        <w:rPr>
          <w:rFonts w:ascii="IRNazanin" w:hAnsi="IRNazanin" w:eastAsia="IRNazanin" w:cs="IRNazanin"/>
          <w:lang w:bidi="fa-IR"/>
          <w:color w:val="111111"/>
          <w:sz w:val="28"/>
          <w:szCs w:val="28"/>
          <w:rtl/>
        </w:rPr>
        <w:t xml:space="preserve">أی:و یحتمل فیما لو أخذ من الجمیع قبل أخذ المستحق إن قلنا بالاستحقاق بقاء شفعته </w:t>
      </w:r>
      <w:r>
        <w:rPr>
          <w:rStyle w:val="FootnoteReference"/>
        </w:rPr>
        <w:footnoteReference w:id="749"/>
      </w:r>
      <w:r>
        <w:rPr>
          <w:rFonts w:ascii="IRNazanin" w:hAnsi="IRNazanin" w:eastAsia="IRNazanin" w:cs="IRNazanin"/>
          <w:lang w:bidi="fa-IR"/>
          <w:color w:val="111111"/>
          <w:sz w:val="28"/>
          <w:szCs w:val="28"/>
          <w:rtl/>
        </w:rPr>
        <w:t xml:space="preserve">و إن أخذ منه بالشفعة فیشترک الشفیع و المشتری الأول فی شفعة الثانی،لأنهما شریکان فی وقت شراء الثانی،و یشترک الشفیع و المشتری الأول و الثانی فی شفعة الثالث.و وجه هذا الاحتمال:أن الشقص کان ملکا صحیحا للأول حال شراء الثانی،و له و للثانی حال شراء الثالث فیستحق به،فإنه یستحق لو عفا عنه،فکذا إذا لم یعف،لأنه استحق الشفعة بالملک لا بالعفو و الملک تحقق فی الموضعین.و مثله ما لو باع الشفیع حصته قبل علمه بالشفعة،فإن فیه وجهین سیأتیان إن شاء اللّه تعالی.</w:t>
      </w:r>
    </w:p>
    <w:p>
      <w:pPr>
        <w:pStyle w:val="BookText"/>
      </w:pPr>
      <w:r>
        <w:rPr>
          <w:rFonts w:ascii="IRNazanin" w:hAnsi="IRNazanin" w:eastAsia="IRNazanin" w:cs="IRNazanin"/>
          <w:lang w:bidi="fa-IR"/>
          <w:color w:val="111111"/>
          <w:sz w:val="28"/>
          <w:szCs w:val="28"/>
          <w:rtl/>
        </w:rPr>
        <w:t xml:space="preserve">و یضعّف بأن الاستحقاق و إن کان بالملک إلا أن العفو عنه،و عدم أخذ الشقص من یده بالشفعة قرره و أکد سببه،و عدم العفو عنه و الأخذ منه أزال سببه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فحینئذ للشفیع سدس الأول و ثلاثة أرباع سدس الثانی و ثلاثة أخماس الثالث،و للأول ربع سدس الثانی و خمس الثالث،و للثانی خمس الثالث فتصح من مائة و عشرین:للشفیع مائة و سبعة،و للأول تسعة، و للثانی أربعة،  فلا یستویان.ثم إن فرض الاستحقاق فی هذه المواضع مشروط بعدم منافاة الفور علی القول بالفوریة.</w:t>
      </w:r>
    </w:p>
    <w:p>
      <w:pPr>
        <w:pStyle w:val="BookText"/>
      </w:pPr>
      <w:r>
        <w:rPr>
          <w:rFonts w:ascii="IRNazanin" w:hAnsi="IRNazanin" w:eastAsia="IRNazanin" w:cs="IRNazanin"/>
          <w:lang w:bidi="fa-IR"/>
          <w:color w:val="111111"/>
          <w:sz w:val="28"/>
          <w:szCs w:val="28"/>
          <w:rtl/>
        </w:rPr>
        <w:t xml:space="preserve">قوله: (فحینئذ للشفیع سدس الأول و ثلاثة أرباع سدس الثانی و ثلاثة أخماس الثالث).</w:t>
      </w:r>
    </w:p>
    <w:p>
      <w:pPr>
        <w:pStyle w:val="BookText"/>
      </w:pPr>
      <w:r>
        <w:rPr>
          <w:rFonts w:ascii="IRNazanin" w:hAnsi="IRNazanin" w:eastAsia="IRNazanin" w:cs="IRNazanin"/>
          <w:lang w:bidi="fa-IR"/>
          <w:color w:val="111111"/>
          <w:sz w:val="28"/>
          <w:szCs w:val="28"/>
          <w:rtl/>
        </w:rPr>
        <w:t xml:space="preserve">أی:فحین إذا قلنا بالثبوت لکل من المشتری الأول و الثانی و ان أخذ منهم فللشفیع سدس الأول،أی:سهمه الذی اشتراه،أعنی:ثلث النصف و هو سدس الأصل و ثلاثة أرباع سدس الثانی،لأن شریکه فیه الأول و سهمه سدس،و سهم الشفیع نصف فتکون سهامها أربعة،فإذا وزع علی السهام کان قسط الشفیع ثلاثة أرباع،و کذا ثلاثة أخماس سهم الثالث،لأن له شریکین الأول و الثانی و لکل منهما سدس إذا جمعا الی ماله و هو النصف کانت السهام خمسة فنصیبه بالتوزیع ثلاثة أخماس.</w:t>
      </w:r>
    </w:p>
    <w:p>
      <w:pPr>
        <w:pStyle w:val="BookText"/>
      </w:pPr>
      <w:r>
        <w:rPr>
          <w:rFonts w:ascii="IRNazanin" w:hAnsi="IRNazanin" w:eastAsia="IRNazanin" w:cs="IRNazanin"/>
          <w:lang w:bidi="fa-IR"/>
          <w:color w:val="111111"/>
          <w:sz w:val="28"/>
          <w:szCs w:val="28"/>
          <w:rtl/>
        </w:rPr>
        <w:t xml:space="preserve">قوله: (و للأول ربع سدس الثانی و خمس الثالث و للثانی خمس الثالث فیصح من مائة و عشرین:للشفیع مائة و سبعة و للأول تسعة و للثانی أربعة).</w:t>
      </w:r>
    </w:p>
    <w:p>
      <w:pPr>
        <w:pStyle w:val="BookText"/>
      </w:pPr>
      <w:r>
        <w:rPr>
          <w:rFonts w:ascii="IRNazanin" w:hAnsi="IRNazanin" w:eastAsia="IRNazanin" w:cs="IRNazanin"/>
          <w:lang w:bidi="fa-IR"/>
          <w:color w:val="111111"/>
          <w:sz w:val="28"/>
          <w:szCs w:val="28"/>
          <w:rtl/>
        </w:rPr>
        <w:t xml:space="preserve">إنما کان للأول ربع سدس الثانی و خمس الثالث،لأن شریکه فی الأول هو الشفیع و استحق ثلاثة أرباع،و فی الثانی شریکه الشفیع و الثالث و للشفیع ثلاثة أخماس و للآخر خمس و له خمس الثالث،و إنما کانت من مائة و عشرین، لان مخرج السهام المبیعة ستة و قد انکسر السدس تارة فی مخرج الربع و تارة فی مخرج الخمس،و هما متباینان و مضروبهما-و هو عشرون فی ستة-مائة و عشرون،للشفیع ستون بالشرکة و عشرون سدس الأول،و خمسة عشر ثلاثة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61" w:name="pg10546_97399"/>
    <w:bookmarkEnd w:id="61"/>
    <w:p>
      <w:pPr>
        <w:pStyle w:val="BookText"/>
      </w:pPr>
      <w:r>
        <w:rPr>
          <w:rFonts w:ascii="IRNazanin" w:hAnsi="IRNazanin" w:eastAsia="IRNazanin" w:cs="IRNazanin"/>
          <w:lang w:bidi="fa-IR"/>
          <w:color w:val="111111"/>
          <w:sz w:val="28"/>
          <w:szCs w:val="28"/>
          <w:rtl/>
        </w:rPr>
        <w:t xml:space="preserve">و علی الآخر للأول نصف سدس الثانی و ثلث الثالث،و للثانی ثلث الثالث فتصح من ستة و ثلاثین:للشفیع تسعة و عشرون،و للأول خمسة،و للثانی اثنان.</w:t>
      </w:r>
    </w:p>
    <w:p>
      <w:pPr>
        <w:pStyle w:val="Heading6"/>
      </w:pPr>
      <w:bookmarkStart w:id="192" w:name="_Toc125"/>
      <w:r>
        <w:t>ه‍:لو باع أحد الأربعة و عفا آخر فللآخرین أخذ المبیع</w:t>
      </w:r>
      <w:bookmarkEnd w:id="192"/>
    </w:p>
    <w:p>
      <w:pPr>
        <w:pStyle w:val="BookText"/>
      </w:pPr>
      <w:r>
        <w:rPr>
          <w:rFonts w:ascii="IRNazanin" w:hAnsi="IRNazanin" w:eastAsia="IRNazanin" w:cs="IRNazanin"/>
          <w:lang w:bidi="fa-IR"/>
          <w:color w:val="111111"/>
          <w:sz w:val="28"/>
          <w:szCs w:val="28"/>
          <w:rtl/>
        </w:rPr>
        <w:t xml:space="preserve">ه‍:لو باع أحد الأربعة و عفا آخر فللآخرین أخذ المبیع. و لو باع ثلاثة فی عقود ثلاثة،و لم یعلم الرابع و لا بعضهم ببعض فللرابع الشفعة فی الجمیع،  أرباع سدس الثانی و اثنا عشر ثلاثة أخماس سدس الثالث،و ذلک ما ذکره و منه یعلم الباقی.</w:t>
      </w:r>
    </w:p>
    <w:p>
      <w:pPr>
        <w:pStyle w:val="BookText"/>
      </w:pPr>
      <w:r>
        <w:rPr>
          <w:rFonts w:ascii="IRNazanin" w:hAnsi="IRNazanin" w:eastAsia="IRNazanin" w:cs="IRNazanin"/>
          <w:lang w:bidi="fa-IR"/>
          <w:color w:val="111111"/>
          <w:sz w:val="28"/>
          <w:szCs w:val="28"/>
          <w:rtl/>
        </w:rPr>
        <w:t xml:space="preserve">قوله: (و علی الآخر للأول نصف سدس الثانی و ثلث الثالث، و للثانی ثلث الثالث فتصح من ستة و ثلاثین،للشفیع تسعة و عشرون، و للأول خمسة،و للثانی اثنان).</w:t>
      </w:r>
    </w:p>
    <w:p>
      <w:pPr>
        <w:pStyle w:val="BookText"/>
      </w:pPr>
      <w:r>
        <w:rPr>
          <w:rFonts w:ascii="IRNazanin" w:hAnsi="IRNazanin" w:eastAsia="IRNazanin" w:cs="IRNazanin"/>
          <w:lang w:bidi="fa-IR"/>
          <w:color w:val="111111"/>
          <w:sz w:val="28"/>
          <w:szCs w:val="28"/>
          <w:rtl/>
        </w:rPr>
        <w:t xml:space="preserve">أی:علی القول الآخر:و هو أن الشفعة مع الکثرة علی عدد الرؤوس للشفیع نصف سدس الثانی مع سدس الأول جمیعه و ثلث سدس الثالث، و للأول و الثانی ما ذکره فتصح من ستة و ثلاثین،لأن الأصل ستة و قد انکسر السدس تارة فی مخرج النصف و تارة فی مخرج الثالث و هما متباینان، و مضروبهما ستة،و مضروبها فی الأصل ستة و ثلاثون،للشفیع بالشرکة ثمانیة عشر،و بالشفعة ستة و ثلاثة و اثنان،و ذلک ما ذکره،و الباقی ظاهر.</w:t>
      </w:r>
    </w:p>
    <w:p>
      <w:pPr>
        <w:pStyle w:val="BookText"/>
      </w:pPr>
      <w:r>
        <w:rPr>
          <w:rFonts w:ascii="IRNazanin" w:hAnsi="IRNazanin" w:eastAsia="IRNazanin" w:cs="IRNazanin"/>
          <w:lang w:bidi="fa-IR"/>
          <w:color w:val="111111"/>
          <w:sz w:val="28"/>
          <w:szCs w:val="28"/>
          <w:rtl/>
        </w:rPr>
        <w:t xml:space="preserve">قوله: (لو باع أحد الأربعة و عفا آخر فللآخرین أخذ المبیع).</w:t>
      </w:r>
    </w:p>
    <w:p>
      <w:pPr>
        <w:pStyle w:val="BookText"/>
      </w:pPr>
      <w:r>
        <w:rPr>
          <w:rFonts w:ascii="IRNazanin" w:hAnsi="IRNazanin" w:eastAsia="IRNazanin" w:cs="IRNazanin"/>
          <w:lang w:bidi="fa-IR"/>
          <w:color w:val="111111"/>
          <w:sz w:val="28"/>
          <w:szCs w:val="28"/>
          <w:rtl/>
        </w:rPr>
        <w:t xml:space="preserve">أی:بالشفعة لانحصار الشفعة فیهما.</w:t>
      </w:r>
    </w:p>
    <w:p>
      <w:pPr>
        <w:pStyle w:val="BookText"/>
      </w:pPr>
      <w:r>
        <w:rPr>
          <w:rFonts w:ascii="IRNazanin" w:hAnsi="IRNazanin" w:eastAsia="IRNazanin" w:cs="IRNazanin"/>
          <w:lang w:bidi="fa-IR"/>
          <w:color w:val="111111"/>
          <w:sz w:val="28"/>
          <w:szCs w:val="28"/>
          <w:rtl/>
        </w:rPr>
        <w:t xml:space="preserve">قوله: (و لو باع ثلاثة فی عقود ثلاثة و لم یعلم الرابع و لا بعضهم ببعض فللرابع الشفعة فی الجمیع).</w:t>
      </w:r>
    </w:p>
    <w:p>
      <w:pPr>
        <w:pStyle w:val="BookText"/>
      </w:pPr>
      <w:r>
        <w:rPr>
          <w:rFonts w:ascii="IRNazanin" w:hAnsi="IRNazanin" w:eastAsia="IRNazanin" w:cs="IRNazanin"/>
          <w:lang w:bidi="fa-IR"/>
          <w:color w:val="111111"/>
          <w:sz w:val="28"/>
          <w:szCs w:val="28"/>
          <w:rtl/>
        </w:rPr>
        <w:t xml:space="preserve">إنما قید بعدم علم بعضهم ببعض،لأن من باع ملکه بعد علمه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استحقاق الثانی و الثالث فیما باعه الأول و استحقاق الثالث فیما باعه الثانی وجهان. و فی استحقاق مشتری الربع الأول فیما باعه الثانی و الثالث، و استحقاق الثانی شفعة الثالث ثلاثة أوجه:الاستحقاق،لأنهما مالکان حال البیع،و عدمه،لتزلزل الملک،و ثبوته للمعفو عنه خاصة،فإن أوجبناه للجمیع فللذی لم یبع ثلث کل ربع،لأن له شریکین فصار له الربع مضموما الی ملکه فکمل له  باستحقاقه الشفعة تسقط شفعته،و اما الرابع فعدم علمه غیر شرط،نعم یشترط أن لا یکون له مسقط آخر من منافاة الفور و نحوه فإنه قد یعلم بالحال،و لا ینافی عدم أخذه الفوریة لبعده و نحوه.</w:t>
      </w:r>
    </w:p>
    <w:p>
      <w:pPr>
        <w:pStyle w:val="BookText"/>
      </w:pPr>
      <w:r>
        <w:rPr>
          <w:rFonts w:ascii="IRNazanin" w:hAnsi="IRNazanin" w:eastAsia="IRNazanin" w:cs="IRNazanin"/>
          <w:lang w:bidi="fa-IR"/>
          <w:color w:val="111111"/>
          <w:sz w:val="28"/>
          <w:szCs w:val="28"/>
          <w:rtl/>
        </w:rPr>
        <w:t xml:space="preserve">قوله: (و فی استحقاق الثانی و الثالث فیما باعه الأول،و استحقاق الثالث فیما باعه الثانی وجهان).</w:t>
      </w:r>
    </w:p>
    <w:p>
      <w:pPr>
        <w:pStyle w:val="BookText"/>
      </w:pPr>
      <w:r>
        <w:rPr>
          <w:rFonts w:ascii="IRNazanin" w:hAnsi="IRNazanin" w:eastAsia="IRNazanin" w:cs="IRNazanin"/>
          <w:lang w:bidi="fa-IR"/>
          <w:color w:val="111111"/>
          <w:sz w:val="28"/>
          <w:szCs w:val="28"/>
          <w:rtl/>
        </w:rPr>
        <w:t xml:space="preserve">هما الوجهان فیمن باع حقه من الشرکة و قد استحق الشفعة و هو لا یعلم، و لا ریب أن الأول لا حق له،لأنه باع ملکه قبل الجمیع و قد کان شریک الشفیع حینئذ الثانی و الثالث،و فی وقت بیع الثانی کان شریک الشفیع الثالث خاصة.</w:t>
      </w:r>
    </w:p>
    <w:p>
      <w:pPr>
        <w:pStyle w:val="BookText"/>
      </w:pPr>
      <w:r>
        <w:rPr>
          <w:rFonts w:ascii="IRNazanin" w:hAnsi="IRNazanin" w:eastAsia="IRNazanin" w:cs="IRNazanin"/>
          <w:lang w:bidi="fa-IR"/>
          <w:color w:val="111111"/>
          <w:sz w:val="28"/>
          <w:szCs w:val="28"/>
          <w:rtl/>
        </w:rPr>
        <w:t xml:space="preserve">قوله: (و فی استحقاق مشتری الربع الأول فیما باعه الثانی و الثالث،و استحقاق الثانی شفعة الثالث ثلاثة أوجه:الاستحقاق،لأنهما مالکان حال البیع،و عدمه،لتزلزل الملک،و ثبوته للمعفو عنه خاصة).</w:t>
      </w:r>
    </w:p>
    <w:p>
      <w:pPr>
        <w:pStyle w:val="BookText"/>
      </w:pPr>
      <w:r>
        <w:rPr>
          <w:rFonts w:ascii="IRNazanin" w:hAnsi="IRNazanin" w:eastAsia="IRNazanin" w:cs="IRNazanin"/>
          <w:lang w:bidi="fa-IR"/>
          <w:color w:val="111111"/>
          <w:sz w:val="28"/>
          <w:szCs w:val="28"/>
          <w:rtl/>
        </w:rPr>
        <w:t xml:space="preserve">إنما کان تزلزل الملک مانعا لکونه بمعرض الزوال لکون أخذه مستحقا بالشفعة،و فی الوجه الثالث قوة فإن الشرکة حال البیع ثابتة فیستحق بها الشفعة،و لا یضر تزلزل الملک لکن زوالها قبل الأخذ موجب لبطلان الاستحقاق.</w:t>
      </w:r>
    </w:p>
    <w:p>
      <w:pPr>
        <w:pStyle w:val="BookText"/>
      </w:pPr>
      <w:r>
        <w:rPr>
          <w:rFonts w:ascii="IRNazanin" w:hAnsi="IRNazanin" w:eastAsia="IRNazanin" w:cs="IRNazanin"/>
          <w:lang w:bidi="fa-IR"/>
          <w:color w:val="111111"/>
          <w:sz w:val="28"/>
          <w:szCs w:val="28"/>
          <w:rtl/>
        </w:rPr>
        <w:t xml:space="preserve">قوله: (فإن أوجبناه للجمیع فللذی لم یبع ثلث کل ربع،لأن له شریکین فصار له الربع مضموما الی ملکه فکمل له النصف).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النصفو للبائع الثالث و المشتری الأول الثلث لکل منهما سدس،لأنه شریک فی شفعة مبیعین،و للبائع الثانی و المشتری الثانی السدس لکل منهما نصفه،لأنه شریک فی شفعة بیع واحد،  أی:فإن أوجبنا الاستحقاق للشریکین الآخرین و هما البائع الثانی و الثالث و المشتریین الأول و الثانی و هم مراده بالجمیع،لأن البائع الأول و المشتری الثالث لا یتصور لهم الشفعة هنا،لخروج الأول عن الشرکة قبل حدوث بیع و تأخر تملک الثانی عن البیوع کلها،فللذی لم یبع و هو الشفیع الأصلی ثلث کل ربع،لأنه فی کل مرتبة من مراتب البیع کان له شریکان، ففی المرتبة الأولی شریکه البائع الثانی و الثالث،و فی المرتبة الثانیة شریکه المشتری الأول و البائع الثالث،و فی الثالثة شریکه المشتری الأول و الثانی، و الفرض أن سهم کل منهم ربع فیستوون فی الاستحقاق،فإذا ضم ثلث کل ربع فی المراتب الثلاث و الثابت للشفیع الی ملکه و هو الربع کمل له النصف.</w:t>
      </w:r>
    </w:p>
    <w:p>
      <w:pPr>
        <w:pStyle w:val="BookText"/>
      </w:pPr>
      <w:r>
        <w:rPr>
          <w:rFonts w:ascii="IRNazanin" w:hAnsi="IRNazanin" w:eastAsia="IRNazanin" w:cs="IRNazanin"/>
          <w:lang w:bidi="fa-IR"/>
          <w:color w:val="111111"/>
          <w:sz w:val="28"/>
          <w:szCs w:val="28"/>
          <w:rtl/>
        </w:rPr>
        <w:t xml:space="preserve">قوله: (و للبائع الثالث و المشتری الأول الثلث لکل منهما سدس، لأنه شریک فی شفعة مبیعین).</w:t>
      </w:r>
    </w:p>
    <w:p>
      <w:pPr>
        <w:pStyle w:val="BookText"/>
      </w:pPr>
      <w:r>
        <w:rPr>
          <w:rFonts w:ascii="IRNazanin" w:hAnsi="IRNazanin" w:eastAsia="IRNazanin" w:cs="IRNazanin"/>
          <w:lang w:bidi="fa-IR"/>
          <w:color w:val="111111"/>
          <w:sz w:val="28"/>
          <w:szCs w:val="28"/>
          <w:rtl/>
        </w:rPr>
        <w:t xml:space="preserve">و ذلک لأن الثالث شریک حین البیع الأول و الثانی فتکون له شفعة فیهما، و المشتری الأول شریک حین البیع الثانی و الثالث فنصیب کل منهما ثلث کل من الربعین،و ثلث الربع نصف سدس الأصل فثلثاه سدس فیکون لهما ثلث الأصل.</w:t>
      </w:r>
    </w:p>
    <w:p>
      <w:pPr>
        <w:pStyle w:val="BookText"/>
      </w:pPr>
      <w:r>
        <w:rPr>
          <w:rFonts w:ascii="IRNazanin" w:hAnsi="IRNazanin" w:eastAsia="IRNazanin" w:cs="IRNazanin"/>
          <w:lang w:bidi="fa-IR"/>
          <w:color w:val="111111"/>
          <w:sz w:val="28"/>
          <w:szCs w:val="28"/>
          <w:rtl/>
        </w:rPr>
        <w:t xml:space="preserve">قوله: (و للبائع الثانی و المشتری الثانی السدس لکل منهما نصفه،لأنه شریک فی شفعة بیع واحد).</w:t>
      </w:r>
    </w:p>
    <w:p>
      <w:pPr>
        <w:pStyle w:val="BookText"/>
      </w:pPr>
      <w:r>
        <w:rPr>
          <w:rFonts w:ascii="IRNazanin" w:hAnsi="IRNazanin" w:eastAsia="IRNazanin" w:cs="IRNazanin"/>
          <w:lang w:bidi="fa-IR"/>
          <w:color w:val="111111"/>
          <w:sz w:val="28"/>
          <w:szCs w:val="28"/>
          <w:rtl/>
        </w:rPr>
        <w:t xml:space="preserve">لأن البائع الثانی إنما کان شریکا فی وقت بیع الأول خاصة،و المشتری الثانی إنما کان شریکا فی وقت بیع الثالث،فنصیب کل واحد منهما ثلث ربع و هو نصف سدس فیکون لهما سدس الأصل.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62" w:name="pg10546_97402"/>
    <w:bookmarkEnd w:id="62"/>
    <w:p>
      <w:pPr>
        <w:pStyle w:val="BookText"/>
      </w:pPr>
      <w:r>
        <w:rPr>
          <w:rFonts w:ascii="IRNazanin" w:hAnsi="IRNazanin" w:eastAsia="IRNazanin" w:cs="IRNazanin"/>
          <w:lang w:bidi="fa-IR"/>
          <w:color w:val="111111"/>
          <w:sz w:val="28"/>
          <w:szCs w:val="28"/>
          <w:rtl/>
        </w:rPr>
        <w:t xml:space="preserve">و یصح من اثنی عشر.</w:t>
      </w:r>
    </w:p>
    <w:p>
      <w:pPr>
        <w:pStyle w:val="Heading6"/>
      </w:pPr>
      <w:bookmarkStart w:id="193" w:name="_Toc126"/>
      <w:r>
        <w:t>و:لو کان الشفعاء الأربعة غیّبا فحضر أحدهم أخذ الجمیع و سلّم کل الثمن أو ترک</w:t>
      </w:r>
      <w:bookmarkEnd w:id="193"/>
    </w:p>
    <w:p>
      <w:pPr>
        <w:pStyle w:val="BookText"/>
      </w:pPr>
      <w:r>
        <w:rPr>
          <w:rFonts w:ascii="IRNazanin" w:hAnsi="IRNazanin" w:eastAsia="IRNazanin" w:cs="IRNazanin"/>
          <w:lang w:bidi="fa-IR"/>
          <w:color w:val="111111"/>
          <w:sz w:val="28"/>
          <w:szCs w:val="28"/>
          <w:rtl/>
        </w:rPr>
        <w:t xml:space="preserve">و:لو کان الشفعاء الأربعة غیّبا فحضر أحدهم أخذ الجمیع و سلّم کل الثمن أو ترک،فإن حضر آخر أخذ من الأول النصف أو ترک،فإن حضر الثالث أخذ الثلث أو ترک،فإن حضر الرابع أخذ الربع أو ترک و لو قیل:إن الأول یأخذ الجمیع أو یترک،أما الثانی فله أخذ حقه خاصة،لأن المفسدة-و هی تبعیض الصفقة علی المشتری-منتفیة هنا أو أخذ النصف کان وجها،فإن امتنع الحاضر أو عفا لم تبطل الشفعة،و کان للغائبین أخذ الجمیع،و کذا لو عفا ثلاثة أو امتنعوا فللرابع الجمیع إن شاء   قوله: (فتصح من اثنی عشر).</w:t>
      </w:r>
    </w:p>
    <w:p>
      <w:pPr>
        <w:pStyle w:val="BookText"/>
      </w:pPr>
      <w:r>
        <w:rPr>
          <w:rFonts w:ascii="IRNazanin" w:hAnsi="IRNazanin" w:eastAsia="IRNazanin" w:cs="IRNazanin"/>
          <w:lang w:bidi="fa-IR"/>
          <w:color w:val="111111"/>
          <w:sz w:val="28"/>
          <w:szCs w:val="28"/>
          <w:rtl/>
        </w:rPr>
        <w:t xml:space="preserve">لأنها مخرج نصف السدس،و هو أدق کسر فی المسألة.</w:t>
      </w:r>
    </w:p>
    <w:p>
      <w:pPr>
        <w:pStyle w:val="BookText"/>
      </w:pPr>
      <w:r>
        <w:rPr>
          <w:rFonts w:ascii="IRNazanin" w:hAnsi="IRNazanin" w:eastAsia="IRNazanin" w:cs="IRNazanin"/>
          <w:lang w:bidi="fa-IR"/>
          <w:color w:val="111111"/>
          <w:sz w:val="28"/>
          <w:szCs w:val="28"/>
          <w:rtl/>
        </w:rPr>
        <w:t xml:space="preserve">قوله: (لو کان الشفعاء الأربعة غیّبا فحضر أحدهم أخذ الجمیع و سلّم کل الثمن أو ترک،فإن حضر آخر أخذ من الأول النصف أو ترک، فإن حضر الثالث أخذ الثلث أو ترک،فإن حضر الرابع أخذ الربع أو ترک).</w:t>
      </w:r>
    </w:p>
    <w:p>
      <w:pPr>
        <w:pStyle w:val="BookText"/>
      </w:pPr>
      <w:r>
        <w:rPr>
          <w:rFonts w:ascii="IRNazanin" w:hAnsi="IRNazanin" w:eastAsia="IRNazanin" w:cs="IRNazanin"/>
          <w:lang w:bidi="fa-IR"/>
          <w:color w:val="111111"/>
          <w:sz w:val="28"/>
          <w:szCs w:val="28"/>
          <w:rtl/>
        </w:rPr>
        <w:t xml:space="preserve">وجه هذا أن کل واحد منهم عند المطالبة هو الشفیع مع من أخذ من شرکائه لعدم العلم بأخذ الغائب لإمکان عفوه،فلیس له أن یأخذ بعض استحقاقه،لأن الشفعة مبنیة علی القهر فیقتصر فیها علی موضع الوفاق، و تخیر الشفیع الآخرین بین أخذ الحصة باعتبار أخذ الغائب و عدمه لم یدل علیه دلیل فینتفی،و فی هذا قوة،فلا یکون ما جعله المصنف وجها أوجه.</w:t>
      </w:r>
    </w:p>
    <w:p>
      <w:pPr>
        <w:pStyle w:val="BookText"/>
      </w:pPr>
      <w:r>
        <w:rPr>
          <w:rFonts w:ascii="IRNazanin" w:hAnsi="IRNazanin" w:eastAsia="IRNazanin" w:cs="IRNazanin"/>
          <w:lang w:bidi="fa-IR"/>
          <w:color w:val="111111"/>
          <w:sz w:val="28"/>
          <w:szCs w:val="28"/>
          <w:rtl/>
        </w:rPr>
        <w:t xml:space="preserve">قوله: (و لو قیل:إن الأول یأخذ الجمیع أو یترک،أما الثانی فله أخذ حقه خاصة-لأن المفسدة و هی تبعیض الصفقة علی المشتری-منتفیة هنا-أو أخذ النصف کان وجها).</w:t>
      </w:r>
    </w:p>
    <w:p>
      <w:pPr>
        <w:pStyle w:val="BookText"/>
      </w:pPr>
      <w:r>
        <w:rPr>
          <w:rFonts w:ascii="IRNazanin" w:hAnsi="IRNazanin" w:eastAsia="IRNazanin" w:cs="IRNazanin"/>
          <w:lang w:bidi="fa-IR"/>
          <w:color w:val="111111"/>
          <w:sz w:val="28"/>
          <w:szCs w:val="28"/>
          <w:rtl/>
        </w:rPr>
        <w:t xml:space="preserve">(أخذ النصف)معطوف علی(أخذ حقه)و ما بینهما معترض،و لقائل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حضر الثانی بعد أخذ الأول فأخذ النصف و قاسم،ثم حضر الآخر و طالب فسخت القسمة،و لو رده الأول بعیب فللثانی أخذ الجمیع، لأن الرد کالعفو. و یحتمل سقوط حقه من المردود،لأن الأول لم یعف بل رد بالعیب،فکان کما لو رجع الی المشتری ببیع أو هبة،  أن یقول:إن تبعیض الصفقة علی المشتری من حیث عدم العلم بأن الغائبین یأخذون أم لا،و لزوم تجزئة الثمن[علی] </w:t>
      </w:r>
      <w:r>
        <w:rPr>
          <w:rStyle w:val="FootnoteReference"/>
        </w:rPr>
        <w:footnoteReference w:id="750"/>
      </w:r>
      <w:r>
        <w:rPr>
          <w:rFonts w:ascii="IRNazanin" w:hAnsi="IRNazanin" w:eastAsia="IRNazanin" w:cs="IRNazanin"/>
          <w:lang w:bidi="fa-IR"/>
          <w:color w:val="111111"/>
          <w:sz w:val="28"/>
          <w:szCs w:val="28"/>
          <w:rtl/>
        </w:rPr>
        <w:t xml:space="preserve">تقدیر أخذهم لا شبهة فی أنه محذور و مانع،إلا أن مثله آت فی حق الشفیع لعدم العلم بأخذ الغائب، فکانت الشفعة منحصرة فیمن حضر و طالب،و کما أن ثبوتها قهری فکذلک تقسیطها إما علی عدد الرؤوس أو السهام قهری فلا اختیار للحاضر.</w:t>
      </w:r>
    </w:p>
    <w:p>
      <w:pPr>
        <w:pStyle w:val="BookText"/>
      </w:pPr>
      <w:r>
        <w:rPr>
          <w:rFonts w:ascii="IRNazanin" w:hAnsi="IRNazanin" w:eastAsia="IRNazanin" w:cs="IRNazanin"/>
          <w:lang w:bidi="fa-IR"/>
          <w:color w:val="111111"/>
          <w:sz w:val="28"/>
          <w:szCs w:val="28"/>
          <w:rtl/>
        </w:rPr>
        <w:t xml:space="preserve">قوله: (و لو حضر الثانی بعد أخذ الأول فأخذ النصف و قاسم،ثم حضر الآخر و طالب فسخت القسمة).</w:t>
      </w:r>
    </w:p>
    <w:p>
      <w:pPr>
        <w:pStyle w:val="BookText"/>
      </w:pPr>
      <w:r>
        <w:rPr>
          <w:rFonts w:ascii="IRNazanin" w:hAnsi="IRNazanin" w:eastAsia="IRNazanin" w:cs="IRNazanin"/>
          <w:lang w:bidi="fa-IR"/>
          <w:color w:val="111111"/>
          <w:sz w:val="28"/>
          <w:szCs w:val="28"/>
          <w:rtl/>
        </w:rPr>
        <w:t xml:space="preserve">لأن حقه شائع فی المأخوذ لکل منهما.</w:t>
      </w:r>
    </w:p>
    <w:p>
      <w:pPr>
        <w:pStyle w:val="BookText"/>
      </w:pPr>
      <w:r>
        <w:rPr>
          <w:rFonts w:ascii="IRNazanin" w:hAnsi="IRNazanin" w:eastAsia="IRNazanin" w:cs="IRNazanin"/>
          <w:lang w:bidi="fa-IR"/>
          <w:color w:val="111111"/>
          <w:sz w:val="28"/>
          <w:szCs w:val="28"/>
          <w:rtl/>
        </w:rPr>
        <w:t xml:space="preserve">قوله: (و لو رده الأول بعیب فللثانی أخذ الجمیع،لأن الرد کالعفو).</w:t>
      </w:r>
    </w:p>
    <w:p>
      <w:pPr>
        <w:pStyle w:val="BookText"/>
      </w:pPr>
      <w:r>
        <w:rPr>
          <w:rFonts w:ascii="IRNazanin" w:hAnsi="IRNazanin" w:eastAsia="IRNazanin" w:cs="IRNazanin"/>
          <w:lang w:bidi="fa-IR"/>
          <w:color w:val="111111"/>
          <w:sz w:val="28"/>
          <w:szCs w:val="28"/>
          <w:rtl/>
        </w:rPr>
        <w:t xml:space="preserve">هذا هو المعتمد علی القول،لأن الرد بالعیب فسخ للأخذ لا إنشاء سبب للملک جدید،فیکون مقتضیا لإسقاط حقه من الشفعة.</w:t>
      </w:r>
    </w:p>
    <w:p>
      <w:pPr>
        <w:pStyle w:val="BookText"/>
      </w:pPr>
      <w:r>
        <w:rPr>
          <w:rFonts w:ascii="IRNazanin" w:hAnsi="IRNazanin" w:eastAsia="IRNazanin" w:cs="IRNazanin"/>
          <w:lang w:bidi="fa-IR"/>
          <w:color w:val="111111"/>
          <w:sz w:val="28"/>
          <w:szCs w:val="28"/>
          <w:rtl/>
        </w:rPr>
        <w:t xml:space="preserve">قوله: (و یحتمل سقوط حقه من المردود،لأن الأول لم یعف بل رد بالعیب،فکان کما لو رجع الی المشتری ببیع أو هبة).</w:t>
      </w:r>
    </w:p>
    <w:p>
      <w:pPr>
        <w:pStyle w:val="BookText"/>
      </w:pPr>
      <w:r>
        <w:rPr>
          <w:rFonts w:ascii="IRNazanin" w:hAnsi="IRNazanin" w:eastAsia="IRNazanin" w:cs="IRNazanin"/>
          <w:lang w:bidi="fa-IR"/>
          <w:color w:val="111111"/>
          <w:sz w:val="28"/>
          <w:szCs w:val="28"/>
          <w:rtl/>
        </w:rPr>
        <w:t xml:space="preserve">لا شبهة فی ضعف هذا،لأن الأول و إن لم یعف إلا أن الرد بالعیب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استغلها الحاضر ثم حضر الثانی شارکه فی الشقص دون الغلة. و لو قال الحاضر:لا آخذ حتی یحضر الغائب لم تبطل شفعته علی اشکال،و إذا دفع الحاضر الثمن فحضر الغائب دفع إلیه النصف،فإن خرج المبیع مستحقا فدرک الثانی علی المشتری دون الشفیع الأول،لأنه  اقتضی سقوط حقه من الشفعة فجری مجری العفو </w:t>
      </w:r>
      <w:r>
        <w:rPr>
          <w:rStyle w:val="FootnoteReference"/>
        </w:rPr>
        <w:footnoteReference w:id="751"/>
      </w:r>
      <w:r>
        <w:rPr>
          <w:rFonts w:ascii="IRNazanin" w:hAnsi="IRNazanin" w:eastAsia="IRNazanin" w:cs="IRNazanin"/>
          <w:lang w:bidi="fa-IR"/>
          <w:color w:val="111111"/>
          <w:sz w:val="28"/>
          <w:szCs w:val="28"/>
          <w:rtl/>
        </w:rPr>
        <w:t xml:space="preserve">.و أیضا فالرد بالعیب فسخ للأخذ قطعا لا إنشاء سبب جدید للملک،فکیف ساوی العود إلی المشتری بالبیع و الهبة؟   قوله: (و لو استغلها الحاضر ثم حضر الثانی شارکه فی الشقص دون الغلة).</w:t>
      </w:r>
    </w:p>
    <w:p>
      <w:pPr>
        <w:pStyle w:val="BookText"/>
      </w:pPr>
      <w:r>
        <w:rPr>
          <w:rFonts w:ascii="IRNazanin" w:hAnsi="IRNazanin" w:eastAsia="IRNazanin" w:cs="IRNazanin"/>
          <w:lang w:bidi="fa-IR"/>
          <w:color w:val="111111"/>
          <w:sz w:val="28"/>
          <w:szCs w:val="28"/>
          <w:rtl/>
        </w:rPr>
        <w:t xml:space="preserve">المراد ب‍(استغلها):انه أخذ غلتها و إنما لم یشارکه فی الغلة،لأنها نماء ملک المستقل،و الملک یتجدد لمن حضر بعده أخذه.</w:t>
      </w:r>
    </w:p>
    <w:p>
      <w:pPr>
        <w:pStyle w:val="BookText"/>
      </w:pPr>
      <w:r>
        <w:rPr>
          <w:rFonts w:ascii="IRNazanin" w:hAnsi="IRNazanin" w:eastAsia="IRNazanin" w:cs="IRNazanin"/>
          <w:lang w:bidi="fa-IR"/>
          <w:color w:val="111111"/>
          <w:sz w:val="28"/>
          <w:szCs w:val="28"/>
          <w:rtl/>
        </w:rPr>
        <w:t xml:space="preserve">قوله: (و لو قال الحاضر:لا آخذ حتی یحضر الغائب لم تبطل شفعته علی اشکال).</w:t>
      </w:r>
    </w:p>
    <w:p>
      <w:pPr>
        <w:pStyle w:val="BookText"/>
      </w:pPr>
      <w:r>
        <w:rPr>
          <w:rFonts w:ascii="IRNazanin" w:hAnsi="IRNazanin" w:eastAsia="IRNazanin" w:cs="IRNazanin"/>
          <w:lang w:bidi="fa-IR"/>
          <w:color w:val="111111"/>
          <w:sz w:val="28"/>
          <w:szCs w:val="28"/>
          <w:rtl/>
        </w:rPr>
        <w:t xml:space="preserve">ینشأ:من أنه ترک الأخذ باختیاره فتبطل شفعته،و من أن التأخیر لعذر و هو خوف قدوم الغائب فینتزعه منه.و یشکل بالتردد فی کون ذلک عذرا،فإن ضرره لا یدفع بضرر المشتری،و لأن الشفعة مبنیة علی القهر فیقتصر فیها علی موضع الیقین،و ینبغی البطلان بالتأخیر لذلک.</w:t>
      </w:r>
    </w:p>
    <w:p>
      <w:pPr>
        <w:pStyle w:val="BookText"/>
      </w:pPr>
      <w:r>
        <w:rPr>
          <w:rFonts w:ascii="IRNazanin" w:hAnsi="IRNazanin" w:eastAsia="IRNazanin" w:cs="IRNazanin"/>
          <w:lang w:bidi="fa-IR"/>
          <w:color w:val="111111"/>
          <w:sz w:val="28"/>
          <w:szCs w:val="28"/>
          <w:rtl/>
        </w:rPr>
        <w:t xml:space="preserve">قوله: (و إذا دفع الحاضر الثمن فحضر الغائب دفع إلیه النصف، فإن خرج المبیع مستحقا فدرک الثانی علی المشتری دون الشفیع الأول، لأنه کالنائب).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63" w:name="pg10546_97405"/>
    <w:bookmarkEnd w:id="63"/>
    <w:p>
      <w:pPr>
        <w:pStyle w:val="BookText"/>
      </w:pPr>
      <w:r>
        <w:rPr>
          <w:rFonts w:ascii="IRNazanin" w:hAnsi="IRNazanin" w:eastAsia="IRNazanin" w:cs="IRNazanin"/>
          <w:lang w:bidi="fa-IR"/>
          <w:color w:val="111111"/>
          <w:sz w:val="28"/>
          <w:szCs w:val="28"/>
          <w:rtl/>
        </w:rPr>
        <w:t xml:space="preserve">کالنائب.</w:t>
      </w:r>
    </w:p>
    <w:p>
      <w:pPr>
        <w:pStyle w:val="Heading6"/>
      </w:pPr>
      <w:bookmarkStart w:id="194" w:name="_Toc127"/>
      <w:r>
        <w:t>ز:لو کان الشفعاء ثلاثة فأخذ الحاضر الجمیع</w:t>
      </w:r>
      <w:bookmarkEnd w:id="194"/>
    </w:p>
    <w:p>
      <w:pPr>
        <w:pStyle w:val="BookText"/>
      </w:pPr>
      <w:r>
        <w:rPr>
          <w:rFonts w:ascii="IRNazanin" w:hAnsi="IRNazanin" w:eastAsia="IRNazanin" w:cs="IRNazanin"/>
          <w:lang w:bidi="fa-IR"/>
          <w:color w:val="111111"/>
          <w:sz w:val="28"/>
          <w:szCs w:val="28"/>
          <w:rtl/>
        </w:rPr>
        <w:t xml:space="preserve">ز:لو کان الشفعاء ثلاثة فأخذ الحاضر الجمیع،ثم قدم أحد الغائبین و سوغنا له أخذ حقه خاصة أخذ الثلث،فإن حضر الثالث فله أن یأخذ من الثانی ثلث ما فی یده،فیضیفه الی ما فی ید الأول و یقسمانه نصفین  إنما کان کالنائب لأنه قبل أخذه من المشتری کانت الشفعة مستحقة للجمیع علی المشتری و الدرک علیه،فأخذ الشفیع لم یغیر هذا الحکم لبقاء الاستحقاق،و ینبغی أن یکون هذا الحکم فیما عدا الثمن و هو ما یغرمه من اجرة و نقص و نحوهما،أما الثمن فیسترد کل ما سلمه ممن سلمه إلیه کما نبه علیه فی التذکرة،و حکاه عن بعض العامة </w:t>
      </w:r>
      <w:r>
        <w:rPr>
          <w:rStyle w:val="FootnoteReference"/>
        </w:rPr>
        <w:footnoteReference w:id="752"/>
      </w:r>
      <w:r>
        <w:rPr>
          <w:rFonts w:ascii="IRNazanin" w:hAnsi="IRNazanin" w:eastAsia="IRNazanin" w:cs="IRNazanin"/>
          <w:lang w:bidi="fa-IR"/>
          <w:color w:val="111111"/>
          <w:sz w:val="28"/>
          <w:szCs w:val="28"/>
          <w:rtl/>
        </w:rPr>
        <w:t xml:space="preserve">،و هو جید.</w:t>
      </w:r>
    </w:p>
    <w:p>
      <w:pPr>
        <w:pStyle w:val="BookText"/>
      </w:pPr>
      <w:r>
        <w:rPr>
          <w:rFonts w:ascii="IRNazanin" w:hAnsi="IRNazanin" w:eastAsia="IRNazanin" w:cs="IRNazanin"/>
          <w:lang w:bidi="fa-IR"/>
          <w:color w:val="111111"/>
          <w:sz w:val="28"/>
          <w:szCs w:val="28"/>
          <w:rtl/>
        </w:rPr>
        <w:t xml:space="preserve">قوله: (لو کان الشفعاء ثلاثة فأخذ الحاضر الجمیع،ثم قدم أحد الغائبین،و سوغنا له أخذ حقه خاصة أخذ الثلث،فإن حضر الثالث فله أن یأخذ من الثانی ثلث ما فی یده،فیضیفه الی ما فی ید الأول و یقتسمانه نصفین).</w:t>
      </w:r>
    </w:p>
    <w:p>
      <w:pPr>
        <w:pStyle w:val="BookText"/>
      </w:pPr>
      <w:r>
        <w:rPr>
          <w:rFonts w:ascii="IRNazanin" w:hAnsi="IRNazanin" w:eastAsia="IRNazanin" w:cs="IRNazanin"/>
          <w:lang w:bidi="fa-IR"/>
          <w:color w:val="111111"/>
          <w:sz w:val="28"/>
          <w:szCs w:val="28"/>
          <w:rtl/>
        </w:rPr>
        <w:t xml:space="preserve">قد سبق انّا لا نسوغ له ذلک لکن تفریعا علی ذلک،فإذا أخذ الثلث و حضر الثالث فحقه فی یدیهما،لأن حقه ثابت فی کل جزء،و لکل من الشفیعین ید علی العین بمقدار ما أخذ،فحینئذ یکون أخذه بشیء من استحقاقه و شیء من استحقاق الثالث فیکون عافیا عن بعض حقه للأول،و لذلک قال بعض الشافعیة:تبطل شفعته </w:t>
      </w:r>
      <w:r>
        <w:rPr>
          <w:rStyle w:val="FootnoteReference"/>
        </w:rPr>
        <w:footnoteReference w:id="753"/>
      </w:r>
      <w:r>
        <w:rPr>
          <w:rFonts w:ascii="IRNazanin" w:hAnsi="IRNazanin" w:eastAsia="IRNazanin" w:cs="IRNazanin"/>
          <w:lang w:bidi="fa-IR"/>
          <w:color w:val="111111"/>
          <w:sz w:val="28"/>
          <w:szCs w:val="28"/>
          <w:rtl/>
        </w:rPr>
        <w:t xml:space="preserve">،لأنه لما عفا عن بعض حقه وجب أن یبطل جمیع حقه،و احتمل فی الدروس أن لا یأخذ الثالث من الثانی شیئا،بل یقسّم ما فی ید الأول بینه و بین الثالث نصفین،فلا یکون أخذه للثلث عفوا عن شیء من حقه و إنما أخذه کمال حقه </w:t>
      </w:r>
      <w:r>
        <w:rPr>
          <w:rStyle w:val="FootnoteReference"/>
        </w:rPr>
        <w:footnoteReference w:id="754"/>
      </w:r>
      <w:r>
        <w:rPr>
          <w:rFonts w:ascii="IRNazanin" w:hAnsi="IRNazanin" w:eastAsia="IRNazanin" w:cs="IRNazanin"/>
          <w:lang w:bidi="fa-IR"/>
          <w:color w:val="111111"/>
          <w:sz w:val="28"/>
          <w:szCs w:val="28"/>
          <w:rtl/>
        </w:rPr>
        <w:t xml:space="preserve">و لا بعد فی ذلک إذ لم یأخذ شیئا معینا بل امرا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فتصح من ثمانیة عشر،لأن الثالث أخذ من الثانی ثلث الثلث و مخرجه تسعة،و لیس للسبعة نصف فنضرب اثنین فی تسعة:للثانی أربعة و لکل من الباقیین سبعة،لأن الثانی ترک سدسا کان له أخذه و حقه منه ثلثاه و هو التسع فیتوفر علی شریکه فی الشفعة،و الأول و الثالث متساویان فی الاستحقاق و لم یترک أحدهما شیئا من حقه فیجمع ما معهما و یقسم بینهما.  کلیا و إلا لبطل حقه بالعفو عن البعض.</w:t>
      </w:r>
    </w:p>
    <w:p>
      <w:pPr>
        <w:pStyle w:val="BookText"/>
      </w:pPr>
      <w:r>
        <w:rPr>
          <w:rFonts w:ascii="IRNazanin" w:hAnsi="IRNazanin" w:eastAsia="IRNazanin" w:cs="IRNazanin"/>
          <w:lang w:bidi="fa-IR"/>
          <w:color w:val="111111"/>
          <w:sz w:val="28"/>
          <w:szCs w:val="28"/>
          <w:rtl/>
        </w:rPr>
        <w:t xml:space="preserve">إذا عرفت هذا فقول المصنف:(و سوّغنا له أخذ حقه خاصة أخذ الثلث)لا یجری علی ظاهره،لأنه بناء علی ما ذکره یأخذ قدر حقه و لیس حقه،لأن للثالث فیه حقا.و یندفع هذا بأن نسبة حق الثالث الی ما فی ید الآخرین علی حد سواء،فکیف یجعل حقه مما فی ید أحدهما دون الآخر، مع أن حقه شائع فلا سبیل الی ذلک حتی لو أحدثا فی العین حدثا یستحق الشفیع المطالبة به طالبهما معا؟   قوله: (فتصح من ثمانیة عشر،لأن الثالث أخذ من الثانی ثلث الثلث و مخرجه تسعة،و لیس للسبعة نصف فنضرب اثنین فی تسعة، للثانی أربعة،و لکل من الباقین سبعة،لأن الثانی ترک سدسا کان له أخذه و حقه منه ثلثاه و هو التسع فیتوفر علی شریکه فی الشفعة،و الأول و الثالث متساویان فی الاستحقاق و لم یترک أحدهما شیئا من حقه فیجمع ما معهما و یقسم بینهما).</w:t>
      </w:r>
    </w:p>
    <w:p>
      <w:pPr>
        <w:pStyle w:val="BookText"/>
      </w:pPr>
      <w:r>
        <w:rPr>
          <w:rFonts w:ascii="IRNazanin" w:hAnsi="IRNazanin" w:eastAsia="IRNazanin" w:cs="IRNazanin"/>
          <w:lang w:bidi="fa-IR"/>
          <w:color w:val="111111"/>
          <w:sz w:val="28"/>
          <w:szCs w:val="28"/>
          <w:rtl/>
        </w:rPr>
        <w:t xml:space="preserve">أی:فتصح مسألتهم من ثمانیة عشر بالنسبة إلی الجزء المشفوع لا بالنسبة إلی مجموع العقار،و ذلک لأن الثانی أخذ الثلث و ذلک یستدعی کون الشقص ثلاثة،و الثالث یطلب من الثانی ثلث الثلث و مخرجه مضروب مخرج أحد الکسرین فی الآخر،أعنی مضروب ثلاثة فی ثلاثة و ذلک تسعة،فیبقی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64" w:name="pg10546_97407"/>
    <w:bookmarkEnd w:id="64"/>
    <w:p>
      <w:pPr>
        <w:pStyle w:val="Heading6"/>
      </w:pPr>
      <w:bookmarkStart w:id="195" w:name="_Toc128"/>
      <w:r>
        <w:t>ح:لو اشتری واحد من اثنین شقصا فللشفیع أخذ نصیب أحدهما دون الآخر</w:t>
      </w:r>
      <w:bookmarkEnd w:id="195"/>
    </w:p>
    <w:p>
      <w:pPr>
        <w:pStyle w:val="BookText"/>
      </w:pPr>
      <w:r>
        <w:rPr>
          <w:rFonts w:ascii="IRNazanin" w:hAnsi="IRNazanin" w:eastAsia="IRNazanin" w:cs="IRNazanin"/>
          <w:lang w:bidi="fa-IR"/>
          <w:color w:val="111111"/>
          <w:sz w:val="28"/>
          <w:szCs w:val="28"/>
          <w:rtl/>
        </w:rPr>
        <w:t xml:space="preserve">ح:لو اشتری واحد من اثنین شقصا فللشفیع أخذ نصیب أحدهما دون الآخر و إن تبعضت الصفقة علی المشتری،و لا خیار له.  فی ید الثانی سهمان منهما،و فی ید الأول ستة،و فی ید الثالث سهم،فیضم ما فی ید الثالث الی ما فی ید الأول و یقتسمانه لاستوائهما فی الاستحقاق و ذلک سبعة،و لیس لهما نصف صحیح فانکسرت فی مخرج النصف،فتضرب اثنین فی تسعة تبلغ ثمانیة عشر،للثانی منهما أربعة و لکل من الباقین سبعة.</w:t>
      </w:r>
    </w:p>
    <w:p>
      <w:pPr>
        <w:pStyle w:val="BookText"/>
      </w:pPr>
      <w:r>
        <w:rPr>
          <w:rFonts w:ascii="IRNazanin" w:hAnsi="IRNazanin" w:eastAsia="IRNazanin" w:cs="IRNazanin"/>
          <w:lang w:bidi="fa-IR"/>
          <w:color w:val="111111"/>
          <w:sz w:val="28"/>
          <w:szCs w:val="28"/>
          <w:rtl/>
        </w:rPr>
        <w:t xml:space="preserve">و إنما قلنا:إن للثانی أربعة و لکل من الآخرین سبعة،لأن الثانی کان یستحق أخذ النصف و هو تسعة،فترک سدسا و هو ثلاثة،حقه منه ثلثاه و هو سهمان،و أخذ ستة حقه منها أربعة فیتوفر ثلث السدس المتروک،أعنی التسع علی شریکه فی الشفعة و هو المتروک له،و الأول و الثالث متساویان فی الاستحقاق،و لم یترک أحدهما شیئا من حقه فیجمع ما معهما و یقسم بینهما.</w:t>
      </w:r>
    </w:p>
    <w:p>
      <w:pPr>
        <w:pStyle w:val="BookText"/>
      </w:pPr>
      <w:r>
        <w:rPr>
          <w:rFonts w:ascii="IRNazanin" w:hAnsi="IRNazanin" w:eastAsia="IRNazanin" w:cs="IRNazanin"/>
          <w:lang w:bidi="fa-IR"/>
          <w:color w:val="111111"/>
          <w:sz w:val="28"/>
          <w:szCs w:val="28"/>
          <w:rtl/>
        </w:rPr>
        <w:t xml:space="preserve">و لا یقال:إن الأول یختص بالمتروک،لأنه لا یملک لواحد،بل إذا ترکه المستحق استحقه الشرکاء فقوله:(فیتوفر علی شریکه)لا یراد به واحد من الشریکین،بل الجنس بدلیل قوله:(و الأول و الثالث متساویان فی الاستحقاق.).</w:t>
      </w:r>
    </w:p>
    <w:p>
      <w:pPr>
        <w:pStyle w:val="BookText"/>
      </w:pPr>
      <w:r>
        <w:rPr>
          <w:rFonts w:ascii="IRNazanin" w:hAnsi="IRNazanin" w:eastAsia="IRNazanin" w:cs="IRNazanin"/>
          <w:lang w:bidi="fa-IR"/>
          <w:color w:val="111111"/>
          <w:sz w:val="28"/>
          <w:szCs w:val="28"/>
          <w:rtl/>
        </w:rPr>
        <w:t xml:space="preserve">قوله: (لو اشتری واحد من اثنین شقصا فللشفیع أخذ نصیب أحدهما دون الآخر و إن تبعضت الصفقة علی المشتری).</w:t>
      </w:r>
    </w:p>
    <w:p>
      <w:pPr>
        <w:pStyle w:val="BookText"/>
      </w:pPr>
      <w:r>
        <w:rPr>
          <w:rFonts w:ascii="IRNazanin" w:hAnsi="IRNazanin" w:eastAsia="IRNazanin" w:cs="IRNazanin"/>
          <w:lang w:bidi="fa-IR"/>
          <w:color w:val="111111"/>
          <w:sz w:val="28"/>
          <w:szCs w:val="28"/>
          <w:rtl/>
        </w:rPr>
        <w:t xml:space="preserve">فی الحقیقة لا تبعیض،لأن الصفقة تتعدد بتعدد البائع و إن اتحد العقد و المشتری،ففی العبارة تسامح.</w:t>
      </w:r>
    </w:p>
    <w:p>
      <w:pPr>
        <w:pStyle w:val="BookText"/>
      </w:pPr>
      <w:r>
        <w:rPr>
          <w:rFonts w:ascii="IRNazanin" w:hAnsi="IRNazanin" w:eastAsia="IRNazanin" w:cs="IRNazanin"/>
          <w:lang w:bidi="fa-IR"/>
          <w:color w:val="111111"/>
          <w:sz w:val="28"/>
          <w:szCs w:val="28"/>
          <w:rtl/>
        </w:rPr>
        <w:t xml:space="preserve">قوله: (و لا خیار له).</w:t>
      </w:r>
    </w:p>
    <w:p>
      <w:pPr>
        <w:pStyle w:val="BookText"/>
      </w:pPr>
      <w:r>
        <w:rPr>
          <w:rFonts w:ascii="IRNazanin" w:hAnsi="IRNazanin" w:eastAsia="IRNazanin" w:cs="IRNazanin"/>
          <w:lang w:bidi="fa-IR"/>
          <w:color w:val="111111"/>
          <w:sz w:val="28"/>
          <w:szCs w:val="28"/>
          <w:rtl/>
        </w:rPr>
        <w:t xml:space="preserve">لما قلناه من تعدد الصفقة بحسب الواقع،فلا یکون الأخذ بأحد العقدین منافیا لما وقع علیه العقد الآخر.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اشتری اثنان نصیب واحد فللشفیع أخذ نصیب أحدهما بعد القبض و قبله. و لو وکّل أحد الثلاثة شریکه فی بیع حصته مع نصیبه فباعهما لواحد فللثالث أخذ الشفعة منهما و من أحدهما.   قوله: (و لو اشتری اثنان نصیب واحد فللشفیع أخذ نصیب أحدهما بعد القبض و قبله).</w:t>
      </w:r>
    </w:p>
    <w:p>
      <w:pPr>
        <w:pStyle w:val="BookText"/>
      </w:pPr>
      <w:r>
        <w:rPr>
          <w:rFonts w:ascii="IRNazanin" w:hAnsi="IRNazanin" w:eastAsia="IRNazanin" w:cs="IRNazanin"/>
          <w:lang w:bidi="fa-IR"/>
          <w:color w:val="111111"/>
          <w:sz w:val="28"/>
          <w:szCs w:val="28"/>
          <w:rtl/>
        </w:rPr>
        <w:t xml:space="preserve">لتعدد الصفقة بتعدد المشتری،سواء کان ذلک بعد قبض المبیع أو قبله </w:t>
      </w:r>
      <w:r>
        <w:rPr>
          <w:rStyle w:val="FootnoteReference"/>
        </w:rPr>
        <w:footnoteReference w:id="755"/>
      </w:r>
      <w:r>
        <w:rPr>
          <w:rFonts w:ascii="IRNazanin" w:hAnsi="IRNazanin" w:eastAsia="IRNazanin" w:cs="IRNazanin"/>
          <w:lang w:bidi="fa-IR"/>
          <w:color w:val="111111"/>
          <w:sz w:val="28"/>
          <w:szCs w:val="28"/>
          <w:rtl/>
        </w:rPr>
        <w:t xml:space="preserve">،لتحقق انتقال الملک الموجب لثبوت الشفعة،و فی حواشی شیخنا الشهید:انه یمکن عدم إلحاق هذه بالکثرة،لأن الاستحقاق غیر مسبوق بالکثرة فلا تکون مانعة،فتحتمل الکثرة المانعة علی الکثرة السابقة علی العقد،و یشکل بأن ظاهر قوله علیه السلام:«فإذا صاروا ثلاثة فلیس لواحد منهم شفعة»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وکّل أحد الثلاثة شریکه فی بیع حصته مع نصیبه فباعهما لواحد فللثالث أخذ الشفعة منهما و من أحدهما).</w:t>
      </w:r>
    </w:p>
    <w:p>
      <w:pPr>
        <w:pStyle w:val="BookText"/>
      </w:pPr>
      <w:r>
        <w:rPr>
          <w:rFonts w:ascii="IRNazanin" w:hAnsi="IRNazanin" w:eastAsia="IRNazanin" w:cs="IRNazanin"/>
          <w:lang w:bidi="fa-IR"/>
          <w:color w:val="111111"/>
          <w:sz w:val="28"/>
          <w:szCs w:val="28"/>
          <w:rtl/>
        </w:rPr>
        <w:t xml:space="preserve">إذا باع الوکیل نصیبه و نصیب موکله لواحد کان ذلک بمنزلة بیعین فلا تکون الصفقة واحدة،ثم انه لیس للوکیل و لا للموکل شفعة علی الآخر،لعدم الأولویة لأنهما بائعان فخرجا عن الشرکة،بل الشفعة للثالث و هو مخیر إن شاء أن یأخذ مجموع النصیبین و إن شاء أن یأخذ أحدهما،نظرا الی تعدد البیع بتعدد البائع،خلافا لبعض الشافعیة،لأن العاقد واحد.</w:t>
      </w:r>
    </w:p>
    <w:p>
      <w:pPr>
        <w:pStyle w:val="BookText"/>
      </w:pPr>
      <w:r>
        <w:rPr>
          <w:rFonts w:ascii="IRNazanin" w:hAnsi="IRNazanin" w:eastAsia="IRNazanin" w:cs="IRNazanin"/>
          <w:lang w:bidi="fa-IR"/>
          <w:color w:val="111111"/>
          <w:sz w:val="28"/>
          <w:szCs w:val="28"/>
          <w:rtl/>
        </w:rPr>
        <w:t xml:space="preserve">و اعلم ان فی قوله:(فللثالث أخذ الشفعة منهما و من أحدهما) تسامحا،لأن الأخذ إنما یکون من المشتری لا من البائعین.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باع الشریک نصف الشقص لرجل ثم الباقی لآخر،ثم علم الشفیع فله أخذ الأول و الثانی واحدهما،فإن أخذ الأول لم یشارکه الثانی،و إن أخذ الثانی احتمل مشارکة الأول و علی ما اخترناه من سقوط الشفعة مع الکثرة للشفیع أخذ الجمیع أو ترکه خاصة.   قوله: (و لو باع الشریک نصف الشقص لرجل،ثم الباقی لآخر، ثم علم الشفیع فله أخذ الأول و الثانی و أحدهما،فإن أخذ الأول لم یشارکه الثانی،و إن أخذ الثانی احتمل مشارکة الأول).</w:t>
      </w:r>
    </w:p>
    <w:p>
      <w:pPr>
        <w:pStyle w:val="BookText"/>
      </w:pPr>
      <w:r>
        <w:rPr>
          <w:rFonts w:ascii="IRNazanin" w:hAnsi="IRNazanin" w:eastAsia="IRNazanin" w:cs="IRNazanin"/>
          <w:lang w:bidi="fa-IR"/>
          <w:color w:val="111111"/>
          <w:sz w:val="28"/>
          <w:szCs w:val="28"/>
          <w:rtl/>
        </w:rPr>
        <w:t xml:space="preserve">الفرق بین هذه و بین ما سبق فی قوله:(لو اشتری اثنان نصیب واحد.)أن الظاهر أن الشراء فی تلک معا،و لهذا لم یحتمل أن یکون للأول شفعة لو أخذ من الثانی،و هذه الشراء مترتب بدلیل العطف ب‍(ثم)، و الحکم ظاهر فإنه فی وقت شراء الأول لم یکن للثانی ملک فلا تتصور شفعته، أما الأول فیحتمل أن تکون له شفعة،لکونه شریکا فی وقت بیع الثانی،سواء لم یأخذ منه أم أخذ فإن الاحتمال آت علی کل واحد من التقدیرین کما سبق، و إن کان ظاهر ما هنا قد یؤذن بخلافه،لمفهوم قوله:(و إن أخذ الثانی احتمل مشارکة الأول).</w:t>
      </w:r>
    </w:p>
    <w:p>
      <w:pPr>
        <w:pStyle w:val="BookText"/>
      </w:pPr>
      <w:r>
        <w:rPr>
          <w:rFonts w:ascii="IRNazanin" w:hAnsi="IRNazanin" w:eastAsia="IRNazanin" w:cs="IRNazanin"/>
          <w:lang w:bidi="fa-IR"/>
          <w:color w:val="111111"/>
          <w:sz w:val="28"/>
          <w:szCs w:val="28"/>
          <w:rtl/>
        </w:rPr>
        <w:t xml:space="preserve">قوله: (و علی ما اخترناه من سقوط الشفعة مع الکثرة للشفیع أخذ الجمیع أو ترکه خاصة).</w:t>
      </w:r>
    </w:p>
    <w:p>
      <w:pPr>
        <w:pStyle w:val="BookText"/>
      </w:pPr>
      <w:r>
        <w:rPr>
          <w:rFonts w:ascii="IRNazanin" w:hAnsi="IRNazanin" w:eastAsia="IRNazanin" w:cs="IRNazanin"/>
          <w:lang w:bidi="fa-IR"/>
          <w:color w:val="111111"/>
          <w:sz w:val="28"/>
          <w:szCs w:val="28"/>
          <w:rtl/>
        </w:rPr>
        <w:t xml:space="preserve">لأنه إذا أخذ الجمیع لم یتکثر الشفعاء فلم یتحقق الثانی،بخلاف ما إذا أخذ البعض،و فیه نظر من وجهین:</w:t>
      </w:r>
    </w:p>
    <w:p>
      <w:pPr>
        <w:pStyle w:val="BookText"/>
      </w:pPr>
      <w:r>
        <w:rPr>
          <w:rFonts w:ascii="IRNazanin" w:hAnsi="IRNazanin" w:eastAsia="IRNazanin" w:cs="IRNazanin"/>
          <w:lang w:bidi="fa-IR"/>
          <w:color w:val="111111"/>
          <w:sz w:val="28"/>
          <w:szCs w:val="28"/>
          <w:rtl/>
        </w:rPr>
        <w:t xml:space="preserve">أ:إنما یجیء هذا المحذور لو أخذ من الثانی،أما إذا أخذ من الأول فقط فعلی قوله لا یتکثر الشفعاء حینئذ،إذ لا یشارکه الثانی فیما أخذه قطعا.</w:t>
      </w:r>
    </w:p>
    <w:p>
      <w:pPr>
        <w:pStyle w:val="BookText"/>
      </w:pPr>
      <w:r>
        <w:rPr>
          <w:rFonts w:ascii="IRNazanin" w:hAnsi="IRNazanin" w:eastAsia="IRNazanin" w:cs="IRNazanin"/>
          <w:lang w:bidi="fa-IR"/>
          <w:color w:val="111111"/>
          <w:sz w:val="28"/>
          <w:szCs w:val="28"/>
          <w:rtl/>
        </w:rPr>
        <w:t xml:space="preserve">ب:أنه لو أخذ الجمیع فللأول الشفعة فی نصیب الثانی علی ما سبق من الاحتمال،لأن الأول کان شریکا و مستحقا فی وقت البیع للثانی،فلا یزول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65" w:name="pg10546_97410"/>
    <w:bookmarkEnd w:id="65"/>
    <w:p>
      <w:pPr>
        <w:pStyle w:val="Heading4"/>
      </w:pPr>
      <w:bookmarkStart w:id="196" w:name="_Toc129"/>
      <w:r>
        <w:t>الفصل الثالث:فی کیفیة الأخذ</w:t>
      </w:r>
      <w:bookmarkEnd w:id="196"/>
    </w:p>
    <w:p>
      <w:pPr>
        <w:pStyle w:val="BookText"/>
      </w:pPr>
      <w:r>
        <w:rPr>
          <w:rFonts w:ascii="IRNazanin" w:hAnsi="IRNazanin" w:eastAsia="IRNazanin" w:cs="IRNazanin"/>
          <w:lang w:bidi="fa-IR"/>
          <w:color w:val="111111"/>
          <w:sz w:val="28"/>
          <w:szCs w:val="28"/>
          <w:rtl/>
        </w:rPr>
        <w:t xml:space="preserve">الفصل الثالث:فی کیفیة الأخذ:</w:t>
      </w:r>
    </w:p>
    <w:p>
      <w:pPr>
        <w:pStyle w:val="BookText"/>
      </w:pPr>
      <w:r>
        <w:rPr>
          <w:rFonts w:ascii="IRNazanin" w:hAnsi="IRNazanin" w:eastAsia="IRNazanin" w:cs="IRNazanin"/>
          <w:lang w:bidi="fa-IR"/>
          <w:color w:val="111111"/>
          <w:sz w:val="28"/>
          <w:szCs w:val="28"/>
          <w:rtl/>
        </w:rPr>
        <w:t xml:space="preserve">یملک الشفیع الأخذ بالعقد و إن کان فی مدّة الخیار علی رأی،و هو قد یکون فعلا بأن یأخذه الشفیع و یدفع الثمن أو یرضی المشتری بالصبر فیملکه حینئذ،  استحقاقه بأخذ ملکه فلا یتم ما ذکره،و أیضا فإنه فی وقت البیع للثانی کان المشتری الأول مالکا قطعا،فإن استحق الشفعة بملکه ثبت مع تعدد الشرکاء أو الشفعاء،و إن لم یستحق مع کونه شریکا تخلف الأثر عن المؤثر،نعم علی القول بأن کون ملکه مشفوعا ینافی استحقاقه الشفعة لا اشکال.</w:t>
      </w:r>
    </w:p>
    <w:p>
      <w:pPr>
        <w:pStyle w:val="BookText"/>
      </w:pPr>
      <w:r>
        <w:rPr>
          <w:rFonts w:ascii="IRNazanin" w:hAnsi="IRNazanin" w:eastAsia="IRNazanin" w:cs="IRNazanin"/>
          <w:lang w:bidi="fa-IR"/>
          <w:color w:val="111111"/>
          <w:sz w:val="28"/>
          <w:szCs w:val="28"/>
          <w:rtl/>
        </w:rPr>
        <w:t xml:space="preserve">ثم أن ثبوت الشفعة هنا علی القول بالمنع مع الکثرة،و إن لم نقل بالاحتمال و أخذ الجمیع نظر،لأن قوله علیه السلام:«فإذا صاروا ثلاثة فلیس لواحد منهم الشفعة» </w:t>
      </w:r>
      <w:r>
        <w:rPr>
          <w:rStyle w:val="FootnoteReference"/>
        </w:rPr>
        <w:footnoteReference w:id="757"/>
      </w:r>
      <w:r>
        <w:rPr>
          <w:rFonts w:ascii="IRNazanin" w:hAnsi="IRNazanin" w:eastAsia="IRNazanin" w:cs="IRNazanin"/>
          <w:lang w:bidi="fa-IR"/>
          <w:color w:val="111111"/>
          <w:sz w:val="28"/>
          <w:szCs w:val="28"/>
          <w:rtl/>
        </w:rPr>
        <w:t xml:space="preserve">یقتضی ظاهره نفی الاستحقاق هنا.</w:t>
      </w:r>
    </w:p>
    <w:p>
      <w:pPr>
        <w:pStyle w:val="BookText"/>
      </w:pPr>
      <w:r>
        <w:rPr>
          <w:rFonts w:ascii="IRNazanin" w:hAnsi="IRNazanin" w:eastAsia="IRNazanin" w:cs="IRNazanin"/>
          <w:lang w:bidi="fa-IR"/>
          <w:color w:val="111111"/>
          <w:sz w:val="28"/>
          <w:szCs w:val="28"/>
          <w:rtl/>
        </w:rPr>
        <w:t xml:space="preserve">قوله: (یملک الشفیع الأخذ بالعقد و إن کان فی مدّة الخیار علی رأی).</w:t>
      </w:r>
    </w:p>
    <w:p>
      <w:pPr>
        <w:pStyle w:val="BookText"/>
      </w:pPr>
      <w:r>
        <w:rPr>
          <w:rFonts w:ascii="IRNazanin" w:hAnsi="IRNazanin" w:eastAsia="IRNazanin" w:cs="IRNazanin"/>
          <w:lang w:bidi="fa-IR"/>
          <w:color w:val="111111"/>
          <w:sz w:val="28"/>
          <w:szCs w:val="28"/>
          <w:rtl/>
        </w:rPr>
        <w:t xml:space="preserve">لعموم دلائل الشفعة المتناولة له،و لا یسقط الخیار فیکون الأخذ مراعی،فإن فسخ صاحب الخیار بطلت الشفعة و إلاّ تبیین صحتها،فعلی هذا لیس له انتزاع العین قبل مضی مدة الخیار،لعدم تحقق ثبوت ملکه،و هذا هو الأصح.و قد سبق تحقیق هذه المسألة،و الظاهر أن له أن یؤخر الأخذ إلی مضی مدة الخیار،إذ لا یظهر للأخذ فائدة إلا بعد انقضائه.</w:t>
      </w:r>
    </w:p>
    <w:p>
      <w:pPr>
        <w:pStyle w:val="BookText"/>
      </w:pPr>
      <w:r>
        <w:rPr>
          <w:rFonts w:ascii="IRNazanin" w:hAnsi="IRNazanin" w:eastAsia="IRNazanin" w:cs="IRNazanin"/>
          <w:lang w:bidi="fa-IR"/>
          <w:color w:val="111111"/>
          <w:sz w:val="28"/>
          <w:szCs w:val="28"/>
          <w:rtl/>
        </w:rPr>
        <w:t xml:space="preserve">قوله: (و هو قد یکون فعلا بأن یأخذه الشفیع و یدفع الثمن أو یرضی المشتری بالصبر فیملکه حینئذ).</w:t>
      </w:r>
    </w:p>
    <w:p>
      <w:pPr>
        <w:pStyle w:val="BookText"/>
      </w:pPr>
      <w:r>
        <w:rPr>
          <w:rFonts w:ascii="IRNazanin" w:hAnsi="IRNazanin" w:eastAsia="IRNazanin" w:cs="IRNazanin"/>
          <w:lang w:bidi="fa-IR"/>
          <w:color w:val="111111"/>
          <w:sz w:val="28"/>
          <w:szCs w:val="28"/>
          <w:rtl/>
        </w:rPr>
        <w:t xml:space="preserve">لما لم یملک الشفیع انتزاع الشقص المشفوع إلا بعد تسلیم الثمن-کما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لفظا کقوله:أخذته أو تملکته و ما أشبه ذلک من الألفاظ الدالة علی الأخذ مع دفع الثمن أو الرضی بالصبر،  صرح به الأصحاب-لم یکن الانتزاع أخذا بالشفعة مثمرا للملک قبل تسلیم الثمن،لأن الانتزاع منهی عنه و ممنوع منه حینئذ فلا یکون سببا فی حصول الملک،فعلی هذا لا یکون الأخذ فعلا معتبرا إلا مع دفع الثمن أو رضی المشتری بالصبر،فإذا دفعه و أخذه المشتری ملک الشقص،و إلا خلّی بینه و بینه أو رفع الأمر إلی الحاکم لیلزمه التسلیم،و فی التذکرة تنبیه علیه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لفظا کقوله:أخذته،أو تملکته،و ما أشبه ذلک من الألفاظ الدالة علی الأخذ مع دفع الثمن أو الرضی بالصبر).</w:t>
      </w:r>
    </w:p>
    <w:p>
      <w:pPr>
        <w:pStyle w:val="BookText"/>
      </w:pPr>
      <w:r>
        <w:rPr>
          <w:rFonts w:ascii="IRNazanin" w:hAnsi="IRNazanin" w:eastAsia="IRNazanin" w:cs="IRNazanin"/>
          <w:lang w:bidi="fa-IR"/>
          <w:color w:val="111111"/>
          <w:sz w:val="28"/>
          <w:szCs w:val="28"/>
          <w:rtl/>
        </w:rPr>
        <w:t xml:space="preserve">و یصح الأخذ لفظا و إن لم یتسلم الشقص فیملکه إذا صح الأخذ،و یصح بکل لفظ دل علی ذلک مثل:أخذته،و تملکته،و اخترت الأخذ،و نحوه ذلک و إن لم یرض المشتری،لکن لا بد من دفع الثمن أو رضاء المشتری بالصبر.</w:t>
      </w:r>
    </w:p>
    <w:p>
      <w:pPr>
        <w:pStyle w:val="BookText"/>
      </w:pPr>
      <w:r>
        <w:rPr>
          <w:rFonts w:ascii="IRNazanin" w:hAnsi="IRNazanin" w:eastAsia="IRNazanin" w:cs="IRNazanin"/>
          <w:lang w:bidi="fa-IR"/>
          <w:color w:val="111111"/>
          <w:sz w:val="28"/>
          <w:szCs w:val="28"/>
          <w:rtl/>
        </w:rPr>
        <w:t xml:space="preserve">قال فی التذکرة:و لا یملک الشفیع بمجرد اللفظ،بل یعتبر مع ذلک أحد أمور:أما تسلیم العوض إلی المشتری فیملک به إن تسلمه،و إلا خلّی بینه و بینه،أو رفع الأمر إلی الحاکم لیلزمه بالتسلیم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هذا فاعلم ان اشتراط دفع الثمن فی حصول الملک لا دلیل علیه،و الأصل عدمه،و الشفعة فی معنی المعاوضة إذ هی من توابع البیع، و دفع أحد العوضین غیر شرط فی تملک الآخر،و لأنه لو کان الدفع شرطا لوجب أن یکون فوریا کالأخذ فتبطل الشفعة بدونه مع التمکن.</w:t>
      </w:r>
    </w:p>
    <w:p>
      <w:pPr>
        <w:pStyle w:val="BookText"/>
      </w:pPr>
      <w:r>
        <w:rPr>
          <w:rFonts w:ascii="IRNazanin" w:hAnsi="IRNazanin" w:eastAsia="IRNazanin" w:cs="IRNazanin"/>
          <w:lang w:bidi="fa-IR"/>
          <w:color w:val="111111"/>
          <w:sz w:val="28"/>
          <w:szCs w:val="28"/>
          <w:rtl/>
        </w:rPr>
        <w:t xml:space="preserve">و إمهال الشفیع ثلاثة أیام قد یدل علی خلاف ذلک،و لیس فی النصوص ما یدل علی الاشتراط المذکور،و الذی فی روایة ابن مهزیار:«إن کان معه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بالمصر فلینظر به ثلاثة أیام،فإن أتاه بالمال و إلا فلیبع و بطلت شفعته فی الأرض» </w:t>
      </w:r>
      <w:r>
        <w:rPr>
          <w:rStyle w:val="FootnoteReference"/>
        </w:rPr>
        <w:footnoteReference w:id="760"/>
      </w:r>
      <w:r>
        <w:rPr>
          <w:rFonts w:ascii="IRNazanin" w:hAnsi="IRNazanin" w:eastAsia="IRNazanin" w:cs="IRNazanin"/>
          <w:lang w:bidi="fa-IR"/>
          <w:color w:val="111111"/>
          <w:sz w:val="28"/>
          <w:szCs w:val="28"/>
          <w:rtl/>
        </w:rPr>
        <w:t xml:space="preserve">و لیس کلام الأصحاب صریحا فی اشتراط ذلک،ثم قال فی التذکرة بعد أوراق فی خلال مسألة و إذا بلغة البیع فقال:قد اخترت أخذ الشقص بالثمن الذی تم علیه العقد،و علم قدره،و نظر الی الشقص،أو وصف له وصفا یرفع الجهالة صح الأخذ،و إن لم یجز المشتری و لا حضر فقال أبو حنیفة:لا یأخذ بالشفعة حتی یحضر الثمن و لا یقتضی له القاضی بها حتی یحضر الثمن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محمد:إن القاضی یؤجله یومین أو ثلاثة و لا یأخذه إلا بحکم الحاکم أو رضی المشتری،لأن الشفیع یأخذ الشقص بغیر اختیار المشتری فلا یستحق ذلک إلا بعد إحضار الثمن،و لهذا لما کان المشتری یستحق </w:t>
      </w:r>
      <w:r>
        <w:rPr>
          <w:rStyle w:val="FootnoteReference"/>
        </w:rPr>
        <w:footnoteReference w:id="762"/>
      </w:r>
      <w:r>
        <w:rPr>
          <w:rFonts w:ascii="IRNazanin" w:hAnsi="IRNazanin" w:eastAsia="IRNazanin" w:cs="IRNazanin"/>
          <w:lang w:bidi="fa-IR"/>
          <w:color w:val="111111"/>
          <w:sz w:val="28"/>
          <w:szCs w:val="28"/>
          <w:rtl/>
        </w:rPr>
        <w:t xml:space="preserve">تسلیم المبیع بغیر اختیار البائع لم یکن له إلا بعد إحضار الثمن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بینا أن الشفیع یأخذ بالعوض فلا یشترط حضوره کالبیع،و التسلیم فی الشفعة کالتسلیم فی البیع فإن الشفیع لا یتسلم الشقص إلا بعد إحضار الثمن،و کون التملک بغیر اختیاره یدل علی قوته فلا یمنع من اعتباره فی الصحة بالبیع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قلت:هذا تصریح بما ذکرته من أن ثبوت الملک بالأخذ باللفظ لا یتوقف علی دفع الثمن،و هذا قوی،نعم یشترط العلم بالعوضین.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یشترط علم الشفیع بالثمن و المثمن معا،فلو جهل أحدهما لم یصح الأخذ و له المطالبة بالشفعة. و لو قال:أخذته بمهما کان له یصح مع الجهالة.</w:t>
      </w:r>
    </w:p>
    <w:p>
      <w:pPr>
        <w:pStyle w:val="BookText"/>
      </w:pPr>
      <w:r>
        <w:rPr>
          <w:rFonts w:ascii="IRNazanin" w:hAnsi="IRNazanin" w:eastAsia="IRNazanin" w:cs="IRNazanin"/>
          <w:lang w:bidi="fa-IR"/>
          <w:color w:val="111111"/>
          <w:sz w:val="28"/>
          <w:szCs w:val="28"/>
          <w:rtl/>
        </w:rPr>
        <w:t xml:space="preserve">و یجب تسلیم الثمن أولا،فلا یجب علی المشتری الدفع قبله، و لیس للشفیع أخذ البعض بل الترک أو الجمیع،   قوله: (و یشترط علم الشفیع بالثمن و المثمن معا).</w:t>
      </w:r>
    </w:p>
    <w:p>
      <w:pPr>
        <w:pStyle w:val="BookText"/>
      </w:pPr>
      <w:r>
        <w:rPr>
          <w:rFonts w:ascii="IRNazanin" w:hAnsi="IRNazanin" w:eastAsia="IRNazanin" w:cs="IRNazanin"/>
          <w:lang w:bidi="fa-IR"/>
          <w:color w:val="111111"/>
          <w:sz w:val="28"/>
          <w:szCs w:val="28"/>
          <w:rtl/>
        </w:rPr>
        <w:t xml:space="preserve">أی:لصحة الأخذ،فلا یصح الأخذ مع الجهالة للغرر فإنها فی معنی البیع،إذ هی من توابعه.</w:t>
      </w:r>
    </w:p>
    <w:p>
      <w:pPr>
        <w:pStyle w:val="BookText"/>
      </w:pPr>
      <w:r>
        <w:rPr>
          <w:rFonts w:ascii="IRNazanin" w:hAnsi="IRNazanin" w:eastAsia="IRNazanin" w:cs="IRNazanin"/>
          <w:lang w:bidi="fa-IR"/>
          <w:color w:val="111111"/>
          <w:sz w:val="28"/>
          <w:szCs w:val="28"/>
          <w:rtl/>
        </w:rPr>
        <w:t xml:space="preserve">و لقائل أن یقول:اشتراط العلم بالثمن مستدرک،لأنه إذا اشترط للأخذ دفع الثمن اشتراط العلم به لا محالة.</w:t>
      </w:r>
    </w:p>
    <w:p>
      <w:pPr>
        <w:pStyle w:val="BookText"/>
      </w:pPr>
      <w:r>
        <w:rPr>
          <w:rFonts w:ascii="IRNazanin" w:hAnsi="IRNazanin" w:eastAsia="IRNazanin" w:cs="IRNazanin"/>
          <w:lang w:bidi="fa-IR"/>
          <w:color w:val="111111"/>
          <w:sz w:val="28"/>
          <w:szCs w:val="28"/>
          <w:rtl/>
        </w:rPr>
        <w:t xml:space="preserve">و یمکن الجواب:بأن الأخذ مع العلم صحیح و لا یثمر الملک إلا بدفع الثمن،بخلاف ما إذا کان جاهلا فإنه یقع لغوا.</w:t>
      </w:r>
    </w:p>
    <w:p>
      <w:pPr>
        <w:pStyle w:val="BookText"/>
      </w:pPr>
      <w:r>
        <w:rPr>
          <w:rFonts w:ascii="Amiri" w:hAnsi="Amiri" w:eastAsia="Amiri" w:cs="Amiri"/>
          <w:lang w:bidi="ar-SA"/>
          <w:color w:val="111111"/>
          <w:sz w:val="28"/>
          <w:szCs w:val="28"/>
          <w:rtl/>
        </w:rPr>
        <w:t xml:space="preserve">قوله: (و له المطالبة بالشفعة).</w:t>
      </w:r>
    </w:p>
    <w:p>
      <w:pPr>
        <w:pStyle w:val="BookText"/>
      </w:pPr>
      <w:r>
        <w:rPr>
          <w:rFonts w:ascii="IRNazanin" w:hAnsi="IRNazanin" w:eastAsia="IRNazanin" w:cs="IRNazanin"/>
          <w:lang w:bidi="fa-IR"/>
          <w:color w:val="111111"/>
          <w:sz w:val="28"/>
          <w:szCs w:val="28"/>
          <w:rtl/>
        </w:rPr>
        <w:t xml:space="preserve">فلا یسقط حقه بذلک الأخذ الفاسد.</w:t>
      </w:r>
    </w:p>
    <w:p>
      <w:pPr>
        <w:pStyle w:val="BookText"/>
      </w:pPr>
      <w:r>
        <w:rPr>
          <w:rFonts w:ascii="IRNazanin" w:hAnsi="IRNazanin" w:eastAsia="IRNazanin" w:cs="IRNazanin"/>
          <w:lang w:bidi="fa-IR"/>
          <w:color w:val="111111"/>
          <w:sz w:val="28"/>
          <w:szCs w:val="28"/>
          <w:rtl/>
        </w:rPr>
        <w:t xml:space="preserve">قوله: (و یجب تسلیم الثمن أولا،فلا یجب علی المشتری الدفع قبله).</w:t>
      </w:r>
    </w:p>
    <w:p>
      <w:pPr>
        <w:pStyle w:val="BookText"/>
      </w:pPr>
      <w:r>
        <w:rPr>
          <w:rFonts w:ascii="IRNazanin" w:hAnsi="IRNazanin" w:eastAsia="IRNazanin" w:cs="IRNazanin"/>
          <w:lang w:bidi="fa-IR"/>
          <w:color w:val="111111"/>
          <w:sz w:val="28"/>
          <w:szCs w:val="28"/>
          <w:rtl/>
        </w:rPr>
        <w:t xml:space="preserve">هذا ایضا محل نظر،لأن المعاوضة یجب فیها التسلیم،و التسلیم دفعة واحدة کما سبق فی البیع،و الأصل عدم وجوب التقدیم فی التسلیم علی واحد بخصوصه،نعم إن تم له اشتراط تسلیم الثمن فی حصول الملک بالأخذ ثبت وجوب هذا.</w:t>
      </w:r>
    </w:p>
    <w:p>
      <w:pPr>
        <w:pStyle w:val="BookText"/>
      </w:pPr>
      <w:r>
        <w:rPr>
          <w:rFonts w:ascii="IRNazanin" w:hAnsi="IRNazanin" w:eastAsia="IRNazanin" w:cs="IRNazanin"/>
          <w:lang w:bidi="fa-IR"/>
          <w:color w:val="111111"/>
          <w:sz w:val="28"/>
          <w:szCs w:val="28"/>
          <w:rtl/>
        </w:rPr>
        <w:t xml:space="preserve">قوله: (و لیس للشفیع أخذ البعض بل الترک أو الجمیع).</w:t>
      </w:r>
    </w:p>
    <w:p>
      <w:pPr>
        <w:pStyle w:val="BookText"/>
      </w:pPr>
      <w:r>
        <w:rPr>
          <w:rFonts w:ascii="IRNazanin" w:hAnsi="IRNazanin" w:eastAsia="IRNazanin" w:cs="IRNazanin"/>
          <w:lang w:bidi="fa-IR"/>
          <w:color w:val="111111"/>
          <w:sz w:val="28"/>
          <w:szCs w:val="28"/>
          <w:rtl/>
        </w:rPr>
        <w:t xml:space="preserve">لأنه لیس له تبعیض الصفقة،و لأن حقه فی المجموع من حیث هو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قال:أخذت نصف الشقص فالأقوی بطلان الشفعة. و یجب الطلب علی الفور،فلو أخّر مع إمکانه بطلت شفعته علی رأی  مجموع.</w:t>
      </w:r>
    </w:p>
    <w:p>
      <w:pPr>
        <w:pStyle w:val="BookText"/>
      </w:pPr>
      <w:r>
        <w:rPr>
          <w:rFonts w:ascii="IRNazanin" w:hAnsi="IRNazanin" w:eastAsia="IRNazanin" w:cs="IRNazanin"/>
          <w:lang w:bidi="fa-IR"/>
          <w:color w:val="111111"/>
          <w:sz w:val="28"/>
          <w:szCs w:val="28"/>
          <w:rtl/>
        </w:rPr>
        <w:t xml:space="preserve">قوله: (فلو قال أخذت نصف الشقص فالأقوی بطلان الشفعة).</w:t>
      </w:r>
    </w:p>
    <w:p>
      <w:pPr>
        <w:pStyle w:val="BookText"/>
      </w:pPr>
      <w:r>
        <w:rPr>
          <w:rFonts w:ascii="IRNazanin" w:hAnsi="IRNazanin" w:eastAsia="IRNazanin" w:cs="IRNazanin"/>
          <w:lang w:bidi="fa-IR"/>
          <w:color w:val="111111"/>
          <w:sz w:val="28"/>
          <w:szCs w:val="28"/>
          <w:rtl/>
        </w:rPr>
        <w:t xml:space="preserve">وجه القوة ان المأخوذ لا یستحقه،لأنه إنما یستحق المجموع فلا یؤثر أخذه إیاه بالنسبة الیه و لا بالنسبة إلی المجموع،أما بالنسبة إلیه فظاهر لعدم استحقاقه،و أما بالنسبة إلی الباقی فلأن الاقتصار علی أخذ البعض إن لم یدل علی عدم أخذ البعض الآخر فلا یدل علی أخذه فیحصل التراضی فتبطل الشفعة.</w:t>
      </w:r>
    </w:p>
    <w:p>
      <w:pPr>
        <w:pStyle w:val="BookText"/>
      </w:pPr>
      <w:r>
        <w:rPr>
          <w:rFonts w:ascii="IRNazanin" w:hAnsi="IRNazanin" w:eastAsia="IRNazanin" w:cs="IRNazanin"/>
          <w:lang w:bidi="fa-IR"/>
          <w:color w:val="111111"/>
          <w:sz w:val="28"/>
          <w:szCs w:val="28"/>
          <w:rtl/>
        </w:rPr>
        <w:t xml:space="preserve">و یحتمل الصحة،لأن أخذ البعض یستلزم أخذ البعض الآخر لامتناع أخذه وحده،و هو قول لبعض العامة </w:t>
      </w:r>
      <w:r>
        <w:rPr>
          <w:rStyle w:val="FootnoteReference"/>
        </w:rPr>
        <w:footnoteReference w:id="765"/>
      </w:r>
      <w:r>
        <w:rPr>
          <w:rFonts w:ascii="IRNazanin" w:hAnsi="IRNazanin" w:eastAsia="IRNazanin" w:cs="IRNazanin"/>
          <w:lang w:bidi="fa-IR"/>
          <w:color w:val="111111"/>
          <w:sz w:val="28"/>
          <w:szCs w:val="28"/>
          <w:rtl/>
        </w:rPr>
        <w:t xml:space="preserve">،و فیه نظر،لأن أخذ البعض إنما یستلزم أخذ البعض الآخر إذا وقع صحیحا،و لم تثبت صحته من دون أخذ الباقی،و لأنه ربما کان مریدا لأخذ البعض خاصة،و ذلک لا یصح و لا یستلزم أخذ الباقی،و الحاصل ان أخذ البعض لا یدل علی أخذ الباقی بشیء من الدلالات الثلاث،و الأصح البطلان.</w:t>
      </w:r>
    </w:p>
    <w:p>
      <w:pPr>
        <w:pStyle w:val="BookText"/>
      </w:pPr>
      <w:r>
        <w:rPr>
          <w:rFonts w:ascii="IRNazanin" w:hAnsi="IRNazanin" w:eastAsia="IRNazanin" w:cs="IRNazanin"/>
          <w:lang w:bidi="fa-IR"/>
          <w:color w:val="111111"/>
          <w:sz w:val="28"/>
          <w:szCs w:val="28"/>
          <w:rtl/>
        </w:rPr>
        <w:t xml:space="preserve">قوله: (و یجب الطلب علی الفور،فلو أخر مع إمکانه بطلت شفعته علی رأی).</w:t>
      </w:r>
    </w:p>
    <w:p>
      <w:pPr>
        <w:pStyle w:val="BookText"/>
      </w:pPr>
      <w:r>
        <w:rPr>
          <w:rFonts w:ascii="IRNazanin" w:hAnsi="IRNazanin" w:eastAsia="IRNazanin" w:cs="IRNazanin"/>
          <w:lang w:bidi="fa-IR"/>
          <w:color w:val="111111"/>
          <w:sz w:val="28"/>
          <w:szCs w:val="28"/>
          <w:rtl/>
        </w:rPr>
        <w:t xml:space="preserve">هذا مختار الشیخ </w:t>
      </w:r>
      <w:r>
        <w:rPr>
          <w:rStyle w:val="FootnoteReference"/>
        </w:rPr>
        <w:footnoteReference w:id="766"/>
      </w:r>
      <w:r>
        <w:rPr>
          <w:rFonts w:ascii="IRNazanin" w:hAnsi="IRNazanin" w:eastAsia="IRNazanin" w:cs="IRNazanin"/>
          <w:lang w:bidi="fa-IR"/>
          <w:color w:val="111111"/>
          <w:sz w:val="28"/>
          <w:szCs w:val="28"/>
          <w:rtl/>
        </w:rPr>
        <w:t xml:space="preserve">،و جمع کثیر من الأصحاب </w:t>
      </w:r>
      <w:r>
        <w:rPr>
          <w:rStyle w:val="FootnoteReference"/>
        </w:rPr>
        <w:footnoteReference w:id="767"/>
      </w:r>
      <w:r>
        <w:rPr>
          <w:rFonts w:ascii="IRNazanin" w:hAnsi="IRNazanin" w:eastAsia="IRNazanin" w:cs="IRNazanin"/>
          <w:lang w:bidi="fa-IR"/>
          <w:color w:val="111111"/>
          <w:sz w:val="28"/>
          <w:szCs w:val="28"/>
          <w:rtl/>
        </w:rPr>
        <w:t xml:space="preserve">اقتصارا فیما یثبت علی خلاف الأصل علی موضع الوفاق،و لدلالة روایة ابن مهزیار </w:t>
      </w:r>
      <w:r>
        <w:rPr>
          <w:rStyle w:val="FootnoteReference"/>
        </w:rPr>
        <w:footnoteReference w:id="768"/>
      </w:r>
      <w:r>
        <w:rPr>
          <w:rFonts w:ascii="Amiri" w:hAnsi="Amiri" w:eastAsia="Amiri" w:cs="Amiri"/>
          <w:lang w:bidi="ar-SA"/>
          <w:color w:val="111111"/>
          <w:sz w:val="28"/>
          <w:szCs w:val="28"/>
          <w:rtl/>
        </w:rPr>
        <w:t xml:space="preserve">المتضمنة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لم یفارق المجلس. و لا تجب مخالفة العادة فی المشی و لا قطع العبادة و لو کانت مندوبة،و لا تقدیمه علی صلاة حضر وقتها.  بطلان الشفعة بعدم إحضار الثمن فی الثلاثة علی ذلک إذ لو کانت علی التراخی </w:t>
      </w:r>
      <w:r>
        <w:rPr>
          <w:rStyle w:val="FootnoteReference"/>
        </w:rPr>
        <w:footnoteReference w:id="769"/>
      </w:r>
      <w:r>
        <w:rPr>
          <w:rFonts w:ascii="Amiri" w:hAnsi="Amiri" w:eastAsia="Amiri" w:cs="Amiri"/>
          <w:lang w:bidi="ar-SA"/>
          <w:color w:val="111111"/>
          <w:sz w:val="28"/>
          <w:szCs w:val="28"/>
          <w:rtl/>
        </w:rPr>
        <w:t xml:space="preserve">لم تبطل بعد الثلاثة بلا فصل.</w:t>
      </w:r>
    </w:p>
    <w:p>
      <w:pPr>
        <w:pStyle w:val="BookText"/>
      </w:pPr>
      <w:r>
        <w:rPr>
          <w:rFonts w:ascii="IRNazanin" w:hAnsi="IRNazanin" w:eastAsia="IRNazanin" w:cs="IRNazanin"/>
          <w:lang w:bidi="fa-IR"/>
          <w:color w:val="111111"/>
          <w:sz w:val="28"/>
          <w:szCs w:val="28"/>
          <w:rtl/>
        </w:rPr>
        <w:t xml:space="preserve">و قال السید </w:t>
      </w:r>
      <w:r>
        <w:rPr>
          <w:rStyle w:val="FootnoteReference"/>
        </w:rPr>
        <w:footnoteReference w:id="770"/>
      </w:r>
      <w:r>
        <w:rPr>
          <w:rFonts w:ascii="Amiri" w:hAnsi="Amiri" w:eastAsia="Amiri" w:cs="Amiri"/>
          <w:lang w:bidi="ar-SA"/>
          <w:color w:val="111111"/>
          <w:sz w:val="28"/>
          <w:szCs w:val="28"/>
          <w:rtl/>
        </w:rPr>
        <w:t xml:space="preserve">،و جماعة </w:t>
      </w:r>
      <w:r>
        <w:rPr>
          <w:rStyle w:val="FootnoteReference"/>
        </w:rPr>
        <w:footnoteReference w:id="771"/>
      </w:r>
      <w:r>
        <w:rPr>
          <w:rFonts w:ascii="IRNazanin" w:hAnsi="IRNazanin" w:eastAsia="IRNazanin" w:cs="IRNazanin"/>
          <w:lang w:bidi="fa-IR"/>
          <w:color w:val="111111"/>
          <w:sz w:val="28"/>
          <w:szCs w:val="28"/>
          <w:rtl/>
        </w:rPr>
        <w:t xml:space="preserve">:بأنها علی التراخی </w:t>
      </w:r>
      <w:r>
        <w:rPr>
          <w:rStyle w:val="FootnoteReference"/>
        </w:rPr>
        <w:footnoteReference w:id="772"/>
      </w:r>
      <w:r>
        <w:rPr>
          <w:rFonts w:ascii="IRNazanin" w:hAnsi="IRNazanin" w:eastAsia="IRNazanin" w:cs="IRNazanin"/>
          <w:lang w:bidi="fa-IR"/>
          <w:color w:val="111111"/>
          <w:sz w:val="28"/>
          <w:szCs w:val="28"/>
          <w:rtl/>
        </w:rPr>
        <w:t xml:space="preserve">تمسکا بما لا ینهض حجة و معارضا،و الأصح الأول الذی دل علیه کلامه فی المختلف و غیره:أن الواجب علی الفور هو الأخذ صرح به فی مسألة ما إذا کان الثمن مؤجلا </w:t>
      </w:r>
      <w:r>
        <w:rPr>
          <w:rStyle w:val="FootnoteReference"/>
        </w:rPr>
        <w:footnoteReference w:id="773"/>
      </w:r>
      <w:r>
        <w:rPr>
          <w:rFonts w:ascii="IRNazanin" w:hAnsi="IRNazanin" w:eastAsia="IRNazanin" w:cs="IRNazanin"/>
          <w:lang w:bidi="fa-IR"/>
          <w:color w:val="111111"/>
          <w:sz w:val="28"/>
          <w:szCs w:val="28"/>
          <w:rtl/>
        </w:rPr>
        <w:t xml:space="preserve">و إن کان مقتضی کلامهم هناک أن الطلب واجب فوری،فلعله یراد به الأخذ لتضمنه الطلب.</w:t>
      </w:r>
    </w:p>
    <w:p>
      <w:pPr>
        <w:pStyle w:val="BookText"/>
      </w:pPr>
      <w:r>
        <w:rPr>
          <w:rFonts w:ascii="IRNazanin" w:hAnsi="IRNazanin" w:eastAsia="IRNazanin" w:cs="IRNazanin"/>
          <w:lang w:bidi="fa-IR"/>
          <w:color w:val="111111"/>
          <w:sz w:val="28"/>
          <w:szCs w:val="28"/>
          <w:rtl/>
        </w:rPr>
        <w:t xml:space="preserve">قوله: (و إن لم یفارق المجلس).</w:t>
      </w:r>
    </w:p>
    <w:p>
      <w:pPr>
        <w:pStyle w:val="BookText"/>
      </w:pPr>
      <w:r>
        <w:rPr>
          <w:rFonts w:ascii="IRNazanin" w:hAnsi="IRNazanin" w:eastAsia="IRNazanin" w:cs="IRNazanin"/>
          <w:lang w:bidi="fa-IR"/>
          <w:color w:val="111111"/>
          <w:sz w:val="28"/>
          <w:szCs w:val="28"/>
          <w:rtl/>
        </w:rPr>
        <w:t xml:space="preserve">رد بذلک علی أبی حنیفة فإنه یقول:إن التأخیر بغیر عذر لا یبطل الشفعة ما داما فی المجلس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تجب مخالفة العادة فی المشی،و لا قطع العبادة و إن کانت مندوبة،و لا تقدیمه علی صلاة حضر وقتها).</w:t>
      </w:r>
    </w:p>
    <w:p>
      <w:pPr>
        <w:pStyle w:val="BookText"/>
      </w:pPr>
      <w:r>
        <w:rPr>
          <w:rFonts w:ascii="IRNazanin" w:hAnsi="IRNazanin" w:eastAsia="IRNazanin" w:cs="IRNazanin"/>
          <w:lang w:bidi="fa-IR"/>
          <w:color w:val="111111"/>
          <w:sz w:val="28"/>
          <w:szCs w:val="28"/>
          <w:rtl/>
        </w:rPr>
        <w:t xml:space="preserve">لا ریب أن المراد بالفور تحکّم فیه العادة،لأن العرف هو المرجع فیما لیس للشارع فیه حقیقة،فحینئذ الأعذار المانعة من السعی إلی الأخذ بالشفعة عادة تنقسم الی قسمین:ما ینتظر زواله عن قرب مثل الاشتغال بصلاة واجبة،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أهمل المسافر بعد علمه السعی،أو التوکیل مع إمکان أحدهما بطلت،و لو عجز لم تسقط و إن لم یشهد علی  أو مندوبة،و نحوهما من أکل،أو قضاء حاجة،أو کونه فی حمام فله الإتمام و لا یکلّف القطع علی خلاف العادة،و کذا لو حضر وقت الأکل أو الصلاة أو قضاء الحاجة جاز له تقدیمها رجوعا فی ذلک کله الی العرف،و به صرح فی التذکرة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من هذا شهود تشییع المؤمن و الجنازة،و قضاء حاجة طالب الحاجة،و عیادة مریض،و ما جری هذا المجری مما لم تجر العادة بالإعراض عنه،و ربما کان الاعراض عنه موجبا للطعن،و الظاهر أن العجز عن التوکیل عند حصول أحد هذه الأمور غیر شرط،لعدم السقوط بقصر الزمان،و عدم ذلک فی العادة منافیا للفور.</w:t>
      </w:r>
    </w:p>
    <w:p>
      <w:pPr>
        <w:pStyle w:val="BookText"/>
      </w:pPr>
      <w:r>
        <w:rPr>
          <w:rFonts w:ascii="IRNazanin" w:hAnsi="IRNazanin" w:eastAsia="IRNazanin" w:cs="IRNazanin"/>
          <w:lang w:bidi="fa-IR"/>
          <w:color w:val="111111"/>
          <w:sz w:val="28"/>
          <w:szCs w:val="28"/>
          <w:rtl/>
        </w:rPr>
        <w:t xml:space="preserve">قوله: (و لو أهمل المسافر-بعد علمه-السعی أو التوکیل مع إمکان أحدهما بطلت).</w:t>
      </w:r>
    </w:p>
    <w:p>
      <w:pPr>
        <w:pStyle w:val="BookText"/>
      </w:pPr>
      <w:r>
        <w:rPr>
          <w:rFonts w:ascii="IRNazanin" w:hAnsi="IRNazanin" w:eastAsia="IRNazanin" w:cs="IRNazanin"/>
          <w:lang w:bidi="fa-IR"/>
          <w:color w:val="111111"/>
          <w:sz w:val="28"/>
          <w:szCs w:val="28"/>
          <w:rtl/>
        </w:rPr>
        <w:t xml:space="preserve">هذا بعض صور القسم الثانی من الأعذار،و هو ما لا ینتظر زواله عن قرب کالمرض،و الحبس،و الغیبة،و الاعتکاف،و تمریض المریض،فلو کان الشفیع مسافرا و علم بالبیع،فإن أهمل السعی و التوکیل معا مع تمکنه من أحدهما بطلت شفعته،و لا یکون سفره عذرا مع تمکنه من التوکیل،لطول المدة فیه و عدم المسامحة فی مثله بحیث لا ینافی الفور عادة.</w:t>
      </w:r>
    </w:p>
    <w:p>
      <w:pPr>
        <w:pStyle w:val="BookText"/>
      </w:pPr>
      <w:r>
        <w:rPr>
          <w:rFonts w:ascii="IRNazanin" w:hAnsi="IRNazanin" w:eastAsia="IRNazanin" w:cs="IRNazanin"/>
          <w:lang w:bidi="fa-IR"/>
          <w:color w:val="111111"/>
          <w:sz w:val="28"/>
          <w:szCs w:val="28"/>
          <w:rtl/>
        </w:rPr>
        <w:t xml:space="preserve">و لا یخفی أن قول المصنف:(لو أهمل السعی أو التوکیل)لیس بجید، لأن البطلان إنما یتحقق مع إهمالهما لا مع إهمال أحدهما،و کذا القول فی البواقی.</w:t>
      </w:r>
    </w:p>
    <w:p>
      <w:pPr>
        <w:pStyle w:val="BookText"/>
      </w:pPr>
      <w:r>
        <w:rPr>
          <w:rFonts w:ascii="IRNazanin" w:hAnsi="IRNazanin" w:eastAsia="IRNazanin" w:cs="IRNazanin"/>
          <w:lang w:bidi="fa-IR"/>
          <w:color w:val="111111"/>
          <w:sz w:val="28"/>
          <w:szCs w:val="28"/>
          <w:rtl/>
        </w:rPr>
        <w:t xml:space="preserve">قوله: (و لو عجز لم یسقط و إن لم یشهد علی المطالبة).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المطالبة، ثم تعجب المبادرة إلی أحدهما فی أول وقت الإمکان. و انتظار الصبح،و دفع الجوع و العطش بالأکل و الشرب،و إغلاق الباب،و الخروج من الحمام،و الأذان و الإقامة،و سنن الصلاة،و انتظار الجماعة أعذار،إلا مع حضور المشتری و عدم اشتغاله بالطلب عن هذه الأشیاء،  أی:لو عجز عن الأمرین معا لم تسقط شفعته لعدم التقصیر،و لا یشترط الاشهاد علی المطالبة لو تمکن منه خلافا لبعض العامة </w:t>
      </w:r>
      <w:r>
        <w:rPr>
          <w:rStyle w:val="FootnoteReference"/>
        </w:rPr>
        <w:footnoteReference w:id="776"/>
      </w:r>
      <w:r>
        <w:rPr>
          <w:rFonts w:ascii="IRNazanin" w:hAnsi="IRNazanin" w:eastAsia="IRNazanin" w:cs="IRNazanin"/>
          <w:lang w:bidi="fa-IR"/>
          <w:color w:val="111111"/>
          <w:sz w:val="28"/>
          <w:szCs w:val="28"/>
          <w:rtl/>
        </w:rPr>
        <w:t xml:space="preserve">،للأصل و عدم الدلیل.</w:t>
      </w:r>
    </w:p>
    <w:p>
      <w:pPr>
        <w:pStyle w:val="BookText"/>
      </w:pPr>
      <w:r>
        <w:rPr>
          <w:rFonts w:ascii="IRNazanin" w:hAnsi="IRNazanin" w:eastAsia="IRNazanin" w:cs="IRNazanin"/>
          <w:lang w:bidi="fa-IR"/>
          <w:color w:val="111111"/>
          <w:sz w:val="28"/>
          <w:szCs w:val="28"/>
          <w:rtl/>
        </w:rPr>
        <w:t xml:space="preserve">قوله: (ثم تجب المبادرة إلی أحدهما فی أول وقت الإمکان).</w:t>
      </w:r>
    </w:p>
    <w:p>
      <w:pPr>
        <w:pStyle w:val="BookText"/>
      </w:pPr>
      <w:r>
        <w:rPr>
          <w:rFonts w:ascii="IRNazanin" w:hAnsi="IRNazanin" w:eastAsia="IRNazanin" w:cs="IRNazanin"/>
          <w:lang w:bidi="fa-IR"/>
          <w:color w:val="111111"/>
          <w:sz w:val="28"/>
          <w:szCs w:val="28"/>
          <w:rtl/>
        </w:rPr>
        <w:t xml:space="preserve">أی:بعد زوال عذر المسافر و تمکنه من السعی أو التوکیل یجب علیه أحدهما،فإن أمکنه السعی تخیّر بینه و بین التوکیل،و لو تمکن من التوکیل فقط تعیّن و یجب ذلک فی أول أوقات الإمکان عادة فیراعی ما سبق،و لو قصّر الوکیل فی الأخذ لم یکن تقصیرا من الموکل.</w:t>
      </w:r>
    </w:p>
    <w:p>
      <w:pPr>
        <w:pStyle w:val="BookText"/>
      </w:pPr>
      <w:r>
        <w:rPr>
          <w:rFonts w:ascii="IRNazanin" w:hAnsi="IRNazanin" w:eastAsia="IRNazanin" w:cs="IRNazanin"/>
          <w:lang w:bidi="fa-IR"/>
          <w:color w:val="111111"/>
          <w:sz w:val="28"/>
          <w:szCs w:val="28"/>
          <w:rtl/>
        </w:rPr>
        <w:t xml:space="preserve">قوله: (و انتظار الصبح،و دفع الجوع و العطش بالأکل و الشرب، و إغلاق الباب،و الخروج من الحمام،و الأذان و الإقامة،و سنن الصلاة، و انتظار الجماعة أعذار).</w:t>
      </w:r>
    </w:p>
    <w:p>
      <w:pPr>
        <w:pStyle w:val="BookText"/>
      </w:pPr>
      <w:r>
        <w:rPr>
          <w:rFonts w:ascii="IRNazanin" w:hAnsi="IRNazanin" w:eastAsia="IRNazanin" w:cs="IRNazanin"/>
          <w:lang w:bidi="fa-IR"/>
          <w:color w:val="111111"/>
          <w:sz w:val="28"/>
          <w:szCs w:val="28"/>
          <w:rtl/>
        </w:rPr>
        <w:t xml:space="preserve">هذا کله من قبیل القسم الأول من قسمی الأعذار،و هو ما ینتظر زواله عن قرب،و قد سبق توجیهه.</w:t>
      </w:r>
    </w:p>
    <w:p>
      <w:pPr>
        <w:pStyle w:val="BookText"/>
      </w:pPr>
      <w:r>
        <w:rPr>
          <w:rFonts w:ascii="IRNazanin" w:hAnsi="IRNazanin" w:eastAsia="IRNazanin" w:cs="IRNazanin"/>
          <w:lang w:bidi="fa-IR"/>
          <w:color w:val="111111"/>
          <w:sz w:val="28"/>
          <w:szCs w:val="28"/>
          <w:rtl/>
        </w:rPr>
        <w:t xml:space="preserve">قوله: (إلا مع حضور المشتری و عدم اشتغاله بالطلب عن هذه الأشیاء).</w:t>
      </w:r>
    </w:p>
    <w:p>
      <w:pPr>
        <w:pStyle w:val="BookText"/>
      </w:pPr>
      <w:r>
        <w:rPr>
          <w:rFonts w:ascii="IRNazanin" w:hAnsi="IRNazanin" w:eastAsia="IRNazanin" w:cs="IRNazanin"/>
          <w:lang w:bidi="fa-IR"/>
          <w:color w:val="111111"/>
          <w:sz w:val="28"/>
          <w:szCs w:val="28"/>
          <w:rtl/>
        </w:rPr>
        <w:t xml:space="preserve">أی:إلا مع حضور المشتری عنده،و عدم اشتغاله بالطلب فإن هذه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یبدأ بالسلام و الدعاء. و إنما یأخذ بالثمن الذی وقع علیه العقد،فإن کان مثلیا فعلی الشفیع مثله،و إن کان من ذوات القیم فعلیه قیمته یوم العقد علی رأی،  الأمور لا تعد أعذارا فتسقط شفعته،و اعلم انه علی ما سبق فی کلامه لا أثر لطلبه الشفعة،إذ المعتبر هو الأخذ مع دفع الثمن،إلا أن یحمل الطلب فی عبارته علی ذلک.</w:t>
      </w:r>
    </w:p>
    <w:p>
      <w:pPr>
        <w:pStyle w:val="BookText"/>
      </w:pPr>
      <w:r>
        <w:rPr>
          <w:rFonts w:ascii="IRNazanin" w:hAnsi="IRNazanin" w:eastAsia="IRNazanin" w:cs="IRNazanin"/>
          <w:lang w:bidi="fa-IR"/>
          <w:color w:val="111111"/>
          <w:sz w:val="28"/>
          <w:szCs w:val="28"/>
          <w:rtl/>
        </w:rPr>
        <w:t xml:space="preserve">قوله: (و یبدأ بالسلام و الدعاء).</w:t>
      </w:r>
    </w:p>
    <w:p>
      <w:pPr>
        <w:pStyle w:val="BookText"/>
      </w:pPr>
      <w:r>
        <w:rPr>
          <w:rFonts w:ascii="IRNazanin" w:hAnsi="IRNazanin" w:eastAsia="IRNazanin" w:cs="IRNazanin"/>
          <w:lang w:bidi="fa-IR"/>
          <w:color w:val="111111"/>
          <w:sz w:val="28"/>
          <w:szCs w:val="28"/>
          <w:rtl/>
        </w:rPr>
        <w:t xml:space="preserve">لعموم الأمر بالسلام </w:t>
      </w:r>
      <w:r>
        <w:rPr>
          <w:rStyle w:val="FootnoteReference"/>
        </w:rPr>
        <w:footnoteReference w:id="777"/>
      </w:r>
      <w:r>
        <w:rPr>
          <w:rFonts w:ascii="IRNazanin" w:hAnsi="IRNazanin" w:eastAsia="IRNazanin" w:cs="IRNazanin"/>
          <w:lang w:bidi="fa-IR"/>
          <w:color w:val="111111"/>
          <w:sz w:val="28"/>
          <w:szCs w:val="28"/>
          <w:rtl/>
        </w:rPr>
        <w:t xml:space="preserve">،و جریان العادة به،و کذلک الدعاء المتعارف مثله،و لو ابتدأ بالطلب لکان نقصا فی حقه.</w:t>
      </w:r>
    </w:p>
    <w:p>
      <w:pPr>
        <w:pStyle w:val="BookText"/>
      </w:pPr>
      <w:r>
        <w:rPr>
          <w:rFonts w:ascii="IRNazanin" w:hAnsi="IRNazanin" w:eastAsia="IRNazanin" w:cs="IRNazanin"/>
          <w:lang w:bidi="fa-IR"/>
          <w:color w:val="111111"/>
          <w:sz w:val="28"/>
          <w:szCs w:val="28"/>
          <w:rtl/>
        </w:rPr>
        <w:t xml:space="preserve">فرعان:</w:t>
      </w:r>
    </w:p>
    <w:p>
      <w:pPr>
        <w:pStyle w:val="BookText"/>
      </w:pPr>
      <w:r>
        <w:rPr>
          <w:rFonts w:ascii="IRNazanin" w:hAnsi="IRNazanin" w:eastAsia="IRNazanin" w:cs="IRNazanin"/>
          <w:lang w:bidi="fa-IR"/>
          <w:color w:val="111111"/>
          <w:sz w:val="28"/>
          <w:szCs w:val="28"/>
          <w:rtl/>
        </w:rPr>
        <w:t xml:space="preserve">أ:لو جهل الشفیع استحقاق الشفعة فالظاهر بقاء حقه،لعموم الدلائل </w:t>
      </w:r>
      <w:r>
        <w:rPr>
          <w:rStyle w:val="FootnoteReference"/>
        </w:rPr>
        <w:footnoteReference w:id="778"/>
      </w:r>
      <w:r>
        <w:rPr>
          <w:rFonts w:ascii="IRNazanin" w:hAnsi="IRNazanin" w:eastAsia="IRNazanin" w:cs="IRNazanin"/>
          <w:lang w:bidi="fa-IR"/>
          <w:color w:val="111111"/>
          <w:sz w:val="28"/>
          <w:szCs w:val="28"/>
          <w:rtl/>
        </w:rPr>
        <w:t xml:space="preserve">،و لعدم تقصیره فی الأخذ.</w:t>
      </w:r>
    </w:p>
    <w:p>
      <w:pPr>
        <w:pStyle w:val="BookText"/>
      </w:pPr>
      <w:r>
        <w:rPr>
          <w:rFonts w:ascii="IRNazanin" w:hAnsi="IRNazanin" w:eastAsia="IRNazanin" w:cs="IRNazanin"/>
          <w:lang w:bidi="fa-IR"/>
          <w:color w:val="111111"/>
          <w:sz w:val="28"/>
          <w:szCs w:val="28"/>
          <w:rtl/>
        </w:rPr>
        <w:t xml:space="preserve">ب:لو علم ثبوتها و جهل کونه علی الفور فالظاهر السقوط،لتحقق التقصیر المنافی للفوریة و لا أثر لجهله بذلک.</w:t>
      </w:r>
    </w:p>
    <w:p>
      <w:pPr>
        <w:pStyle w:val="BookText"/>
      </w:pPr>
      <w:r>
        <w:rPr>
          <w:rFonts w:ascii="IRNazanin" w:hAnsi="IRNazanin" w:eastAsia="IRNazanin" w:cs="IRNazanin"/>
          <w:lang w:bidi="fa-IR"/>
          <w:color w:val="111111"/>
          <w:sz w:val="28"/>
          <w:szCs w:val="28"/>
          <w:rtl/>
        </w:rPr>
        <w:t xml:space="preserve">قوله: (و إنما یأخذ بالثمن الذی وقع علیه العقد،فإن کان مثلیا فعلی الشفیع مثله،و إن کان من ذوات القیم فعلیه قیمته یوم العقد علی رأی).</w:t>
      </w:r>
    </w:p>
    <w:p>
      <w:pPr>
        <w:pStyle w:val="BookText"/>
      </w:pPr>
      <w:r>
        <w:rPr>
          <w:rFonts w:ascii="IRNazanin" w:hAnsi="IRNazanin" w:eastAsia="IRNazanin" w:cs="IRNazanin"/>
          <w:lang w:bidi="fa-IR"/>
          <w:color w:val="111111"/>
          <w:sz w:val="28"/>
          <w:szCs w:val="28"/>
          <w:rtl/>
        </w:rPr>
        <w:t xml:space="preserve">لا ریب أنه یأخذ بالثمن الذی وقع علیه العقد قلیلا کان أو کثیرا،أی:</w:t>
      </w:r>
    </w:p>
    <w:p>
      <w:pPr>
        <w:pStyle w:val="BookText"/>
      </w:pPr>
      <w:r>
        <w:rPr>
          <w:rFonts w:ascii="IRNazanin" w:hAnsi="IRNazanin" w:eastAsia="IRNazanin" w:cs="IRNazanin"/>
          <w:lang w:bidi="fa-IR"/>
          <w:color w:val="111111"/>
          <w:sz w:val="28"/>
          <w:szCs w:val="28"/>
          <w:rtl/>
        </w:rPr>
        <w:t xml:space="preserve">لمثله لعدم إمکان الأخذ به غالبا،فإن کان من ذوات الأمثال لزمه مثله،و إن کان من ذوات القیم فهل تثبت الشفعة معه أم لا؟قولان للأصحاب: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أحدهما-و هو قول الشیخین </w:t>
      </w:r>
      <w:r>
        <w:rPr>
          <w:rStyle w:val="FootnoteReference"/>
        </w:rPr>
        <w:footnoteReference w:id="779"/>
      </w:r>
      <w:r>
        <w:rPr>
          <w:rFonts w:ascii="IRNazanin" w:hAnsi="IRNazanin" w:eastAsia="IRNazanin" w:cs="IRNazanin"/>
          <w:lang w:bidi="fa-IR"/>
          <w:color w:val="111111"/>
          <w:sz w:val="28"/>
          <w:szCs w:val="28"/>
          <w:rtl/>
        </w:rPr>
        <w:t xml:space="preserve">،و جمع من الأصحاب </w:t>
      </w:r>
      <w:r>
        <w:rPr>
          <w:rStyle w:val="FootnoteReference"/>
        </w:rPr>
        <w:footnoteReference w:id="780"/>
      </w:r>
      <w:r>
        <w:rPr>
          <w:rFonts w:ascii="IRNazanin" w:hAnsi="IRNazanin" w:eastAsia="IRNazanin" w:cs="IRNazanin"/>
          <w:lang w:bidi="fa-IR"/>
          <w:color w:val="111111"/>
          <w:sz w:val="28"/>
          <w:szCs w:val="28"/>
          <w:rtl/>
        </w:rPr>
        <w:t xml:space="preserve">:-الثبوت، لعموم الأدلة الدالة علی ثبوت الشفعة </w:t>
      </w:r>
      <w:r>
        <w:rPr>
          <w:rStyle w:val="FootnoteReference"/>
        </w:rPr>
        <w:footnoteReference w:id="781"/>
      </w:r>
      <w:r>
        <w:rPr>
          <w:rFonts w:ascii="IRNazanin" w:hAnsi="IRNazanin" w:eastAsia="IRNazanin" w:cs="IRNazanin"/>
          <w:lang w:bidi="fa-IR"/>
          <w:color w:val="111111"/>
          <w:sz w:val="28"/>
          <w:szCs w:val="28"/>
          <w:rtl/>
        </w:rPr>
        <w:t xml:space="preserve">،و لأن القیمة بمنزلة العوض المدفوع.</w:t>
      </w:r>
    </w:p>
    <w:p>
      <w:pPr>
        <w:pStyle w:val="BookText"/>
      </w:pPr>
      <w:r>
        <w:rPr>
          <w:rFonts w:ascii="IRNazanin" w:hAnsi="IRNazanin" w:eastAsia="IRNazanin" w:cs="IRNazanin"/>
          <w:lang w:bidi="fa-IR"/>
          <w:color w:val="111111"/>
          <w:sz w:val="28"/>
          <w:szCs w:val="28"/>
          <w:rtl/>
        </w:rPr>
        <w:t xml:space="preserve">و الثانی-و هو القول الآخر للشیخ </w:t>
      </w:r>
      <w:r>
        <w:rPr>
          <w:rStyle w:val="FootnoteReference"/>
        </w:rPr>
        <w:footnoteReference w:id="782"/>
      </w:r>
      <w:r>
        <w:rPr>
          <w:rFonts w:ascii="IRNazanin" w:hAnsi="IRNazanin" w:eastAsia="IRNazanin" w:cs="IRNazanin"/>
          <w:lang w:bidi="fa-IR"/>
          <w:color w:val="111111"/>
          <w:sz w:val="28"/>
          <w:szCs w:val="28"/>
          <w:rtl/>
        </w:rPr>
        <w:t xml:space="preserve">و قول جماعة منهم المصنف فی المختلف </w:t>
      </w:r>
      <w:r>
        <w:rPr>
          <w:rStyle w:val="FootnoteReference"/>
        </w:rPr>
        <w:footnoteReference w:id="783"/>
      </w:r>
      <w:r>
        <w:rPr>
          <w:rFonts w:ascii="IRNazanin" w:hAnsi="IRNazanin" w:eastAsia="IRNazanin" w:cs="IRNazanin"/>
          <w:lang w:bidi="fa-IR"/>
          <w:color w:val="111111"/>
          <w:sz w:val="28"/>
          <w:szCs w:val="28"/>
          <w:rtl/>
        </w:rPr>
        <w:t xml:space="preserve">-:العدم اقتصارا فیما ثبت علی خلاف الأصل علی محل الوفاق، و لروایة ابن رئاب عن الصادق علیه السلام:فی رجل اشتری دارا برقیق و متاع و بر و جوهر قال:«لیس لأحد فیها شفعة» </w:t>
      </w:r>
      <w:r>
        <w:rPr>
          <w:rStyle w:val="FootnoteReference"/>
        </w:rPr>
        <w:footnoteReference w:id="784"/>
      </w:r>
      <w:r>
        <w:rPr>
          <w:rFonts w:ascii="IRNazanin" w:hAnsi="IRNazanin" w:eastAsia="IRNazanin" w:cs="IRNazanin"/>
          <w:lang w:bidi="fa-IR"/>
          <w:color w:val="111111"/>
          <w:sz w:val="28"/>
          <w:szCs w:val="28"/>
          <w:rtl/>
        </w:rPr>
        <w:t xml:space="preserve">،و هی نص و لا یضر ضعف إسنادها لانجبارها بغیرها من الدلائل،و لحسنة هارون بن حمزة الغنوی الی أن قال:«فهو أحق بها من غیره بالثمن»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یتحقق ذلک فی المثلی،أو یقال المثل أقرب المجازات الممکنة ها هنا،و الأصح عدم الثبوت،فإن قلنا به فبأی قیمة یلزم،قیمة یوم العقد أم وقت الأخذ أم الأعلی من وقت العقد الی وقت الأخذ؟صرح بالأول المصنف، و بالثالث ولده </w:t>
      </w:r>
      <w:r>
        <w:rPr>
          <w:rStyle w:val="FootnoteReference"/>
        </w:rPr>
        <w:footnoteReference w:id="786"/>
      </w:r>
      <w:r>
        <w:rPr>
          <w:rFonts w:ascii="IRNazanin" w:hAnsi="IRNazanin" w:eastAsia="IRNazanin" w:cs="IRNazanin"/>
          <w:lang w:bidi="fa-IR"/>
          <w:color w:val="111111"/>
          <w:sz w:val="28"/>
          <w:szCs w:val="28"/>
          <w:rtl/>
        </w:rPr>
        <w:t xml:space="preserve">،و الأصح الأول،لأن وقت الاستحقاق حین العقد،و لا ریب أن الاستحقاق بالثمن و العین متعذرة فوجب الانتقال إلی القیمة،فالاستحقاق بالقیمة حینئذ-و هو مختار الدروس </w:t>
      </w:r>
      <w:r>
        <w:rPr>
          <w:rStyle w:val="FootnoteReference"/>
        </w:rPr>
        <w:footnoteReference w:id="787"/>
      </w:r>
      <w:r>
        <w:rPr>
          <w:rFonts w:ascii="IRNazanin" w:hAnsi="IRNazanin" w:eastAsia="IRNazanin" w:cs="IRNazanin"/>
          <w:lang w:bidi="fa-IR"/>
          <w:color w:val="111111"/>
          <w:sz w:val="28"/>
          <w:szCs w:val="28"/>
          <w:rtl/>
        </w:rPr>
        <w:t xml:space="preserve">و مختار ولد المصنف-ضعیف،لأن إلحاق هذا بالغاصب لا وجه له،و کذا الأمر الثالث،لسبق الاستحقاق فی الثمن علی وقت الأخذ.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کان مثل قیمة المشفوع أو لا،و لا تلزمه الدلالة و الوکالة و غیرها من المؤن. و لو زاد المشتری فی الثمن بعد العقد لم تلحق الزیادة و إن کان فی مدّة الخیار علی رأی.</w:t>
      </w:r>
    </w:p>
    <w:p>
      <w:pPr>
        <w:pStyle w:val="BookText"/>
      </w:pPr>
      <w:r>
        <w:rPr>
          <w:rFonts w:ascii="IRNazanin" w:hAnsi="IRNazanin" w:eastAsia="IRNazanin" w:cs="IRNazanin"/>
          <w:lang w:bidi="fa-IR"/>
          <w:color w:val="111111"/>
          <w:sz w:val="28"/>
          <w:szCs w:val="28"/>
          <w:rtl/>
        </w:rPr>
        <w:t xml:space="preserve">و لا یسقط عنه ما یحطه البائع و إن کان فی مدة الخیار و یسقط أرش العیب إن أخذه المشتری.   قوله: (سواء کان مثل قیمة المشفوع أم لا).</w:t>
      </w:r>
    </w:p>
    <w:p>
      <w:pPr>
        <w:pStyle w:val="BookText"/>
      </w:pPr>
      <w:r>
        <w:rPr>
          <w:rFonts w:ascii="IRNazanin" w:hAnsi="IRNazanin" w:eastAsia="IRNazanin" w:cs="IRNazanin"/>
          <w:lang w:bidi="fa-IR"/>
          <w:color w:val="111111"/>
          <w:sz w:val="28"/>
          <w:szCs w:val="28"/>
          <w:rtl/>
        </w:rPr>
        <w:t xml:space="preserve">أی:سواء کان الثمن الذی جری علیه العقد هو ثمن المثل للمشفوع، أی:مثل قیمته أم ناقصا لعموم النص.</w:t>
      </w:r>
    </w:p>
    <w:p>
      <w:pPr>
        <w:pStyle w:val="BookText"/>
      </w:pPr>
      <w:r>
        <w:rPr>
          <w:rFonts w:ascii="IRNazanin" w:hAnsi="IRNazanin" w:eastAsia="IRNazanin" w:cs="IRNazanin"/>
          <w:lang w:bidi="fa-IR"/>
          <w:color w:val="111111"/>
          <w:sz w:val="28"/>
          <w:szCs w:val="28"/>
          <w:rtl/>
        </w:rPr>
        <w:t xml:space="preserve">قوله: (و لا تلزمه الدلالة و الوکالة و غیرها من المؤن).</w:t>
      </w:r>
    </w:p>
    <w:p>
      <w:pPr>
        <w:pStyle w:val="BookText"/>
      </w:pPr>
      <w:r>
        <w:rPr>
          <w:rFonts w:ascii="IRNazanin" w:hAnsi="IRNazanin" w:eastAsia="IRNazanin" w:cs="IRNazanin"/>
          <w:lang w:bidi="fa-IR"/>
          <w:color w:val="111111"/>
          <w:sz w:val="28"/>
          <w:szCs w:val="28"/>
          <w:rtl/>
        </w:rPr>
        <w:t xml:space="preserve">مثل اجرة النقاد و الوزان و نحوهما،إذ لیست من جملة الثمن و إن کانت من التوابع.</w:t>
      </w:r>
    </w:p>
    <w:p>
      <w:pPr>
        <w:pStyle w:val="BookText"/>
      </w:pPr>
      <w:r>
        <w:rPr>
          <w:rFonts w:ascii="IRNazanin" w:hAnsi="IRNazanin" w:eastAsia="IRNazanin" w:cs="IRNazanin"/>
          <w:lang w:bidi="fa-IR"/>
          <w:color w:val="111111"/>
          <w:sz w:val="28"/>
          <w:szCs w:val="28"/>
          <w:rtl/>
        </w:rPr>
        <w:t xml:space="preserve">قوله: (و لو زاد المشتری فی الثمن بعد العقد لم تلحق الزیادة و إن کان فی مدة الخیار علی رأی،و لا یسقط عنه ما یحطه البائع و إن کان فی مدة الخیار).</w:t>
      </w:r>
    </w:p>
    <w:p>
      <w:pPr>
        <w:pStyle w:val="BookText"/>
      </w:pPr>
      <w:r>
        <w:rPr>
          <w:rFonts w:ascii="IRNazanin" w:hAnsi="IRNazanin" w:eastAsia="IRNazanin" w:cs="IRNazanin"/>
          <w:lang w:bidi="fa-IR"/>
          <w:color w:val="111111"/>
          <w:sz w:val="28"/>
          <w:szCs w:val="28"/>
          <w:rtl/>
        </w:rPr>
        <w:t xml:space="preserve">علی رأی-المخالف فی الموضعین-الشیخ،فقال بلحوق الزیادة و سقوط الحطیطة إذا کان ذلک فی مدة الخیار،لأنه الثمن الذی استقر علیه العقد </w:t>
      </w:r>
      <w:r>
        <w:rPr>
          <w:rStyle w:val="FootnoteReference"/>
        </w:rPr>
        <w:footnoteReference w:id="788"/>
      </w:r>
      <w:r>
        <w:rPr>
          <w:rFonts w:ascii="IRNazanin" w:hAnsi="IRNazanin" w:eastAsia="IRNazanin" w:cs="IRNazanin"/>
          <w:lang w:bidi="fa-IR"/>
          <w:color w:val="111111"/>
          <w:sz w:val="28"/>
          <w:szCs w:val="28"/>
          <w:rtl/>
        </w:rPr>
        <w:t xml:space="preserve">.و لیس بجید،لأن الثمن هو ما وقع علیه العقد،و الزیادة و الحطیطة أمر جدید.</w:t>
      </w:r>
    </w:p>
    <w:p>
      <w:pPr>
        <w:pStyle w:val="BookText"/>
      </w:pPr>
      <w:r>
        <w:rPr>
          <w:rFonts w:ascii="IRNazanin" w:hAnsi="IRNazanin" w:eastAsia="IRNazanin" w:cs="IRNazanin"/>
          <w:lang w:bidi="fa-IR"/>
          <w:color w:val="111111"/>
          <w:sz w:val="28"/>
          <w:szCs w:val="28"/>
          <w:rtl/>
        </w:rPr>
        <w:t xml:space="preserve">قوله: (و یسقط أرش العیب إن أخذه المشتری).</w:t>
      </w:r>
    </w:p>
    <w:p>
      <w:pPr>
        <w:pStyle w:val="BookText"/>
      </w:pPr>
      <w:r>
        <w:rPr>
          <w:rFonts w:ascii="IRNazanin" w:hAnsi="IRNazanin" w:eastAsia="IRNazanin" w:cs="IRNazanin"/>
          <w:lang w:bidi="fa-IR"/>
          <w:color w:val="111111"/>
          <w:sz w:val="28"/>
          <w:szCs w:val="28"/>
          <w:rtl/>
        </w:rPr>
        <w:t xml:space="preserve">أی:یسقط من الثمن،لأنه جزء منه،فإذا أخذه المشتری کان الثمن هو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الثمن مؤجلا فللشفیع الأخذ کذلک بعد اقامة کفیل إذا لم یکن ملیا،و لیس له الأخذ عند الأجل علی رأی.  ما یبقی بعده،فإن کان قد دفع الثمن استرد الأرش،و لو لم یأخذه المشتری لم یکن له أرش،لأن الثمن هو ما جری علیه العقد.</w:t>
      </w:r>
    </w:p>
    <w:p>
      <w:pPr>
        <w:pStyle w:val="BookText"/>
      </w:pPr>
      <w:r>
        <w:rPr>
          <w:rFonts w:ascii="IRNazanin" w:hAnsi="IRNazanin" w:eastAsia="IRNazanin" w:cs="IRNazanin"/>
          <w:lang w:bidi="fa-IR"/>
          <w:color w:val="111111"/>
          <w:sz w:val="28"/>
          <w:szCs w:val="28"/>
          <w:rtl/>
        </w:rPr>
        <w:t xml:space="preserve">قوله: (و لو کان الثمن مؤجلا فللشفیع الأخذ کذلک بعد اقامة کفیل إذا لم یکن ملیا،و لیس له الأخذ عند الأجل علی رأی).</w:t>
      </w:r>
    </w:p>
    <w:p>
      <w:pPr>
        <w:pStyle w:val="BookText"/>
      </w:pPr>
      <w:r>
        <w:rPr>
          <w:rFonts w:ascii="IRNazanin" w:hAnsi="IRNazanin" w:eastAsia="IRNazanin" w:cs="IRNazanin"/>
          <w:lang w:bidi="fa-IR"/>
          <w:color w:val="111111"/>
          <w:sz w:val="28"/>
          <w:szCs w:val="28"/>
          <w:rtl/>
        </w:rPr>
        <w:t xml:space="preserve">لما کان الشفیع إنما یأخذ بالثمن الذی جری علیه العقد لم یکن له فیما إذا کان الثمن مؤجلا إلا الأخذ به مؤجلا،و هذا قول الأکثر </w:t>
      </w:r>
      <w:r>
        <w:rPr>
          <w:rStyle w:val="FootnoteReference"/>
        </w:rPr>
        <w:footnoteReference w:id="789"/>
      </w:r>
      <w:r>
        <w:rPr>
          <w:rFonts w:ascii="IRNazanin" w:hAnsi="IRNazanin" w:eastAsia="IRNazanin" w:cs="IRNazanin"/>
          <w:lang w:bidi="fa-IR"/>
          <w:color w:val="111111"/>
          <w:sz w:val="28"/>
          <w:szCs w:val="28"/>
          <w:rtl/>
        </w:rPr>
        <w:t xml:space="preserve">و الأصح،لأن تأخیر الأخذ ینافی الفور فیبطل لو أخر و للأجل حظ من الثمن،فلو أخذ بغیر أجل لم یکن الأخذ بالثمن.</w:t>
      </w:r>
    </w:p>
    <w:p>
      <w:pPr>
        <w:pStyle w:val="BookText"/>
      </w:pPr>
      <w:r>
        <w:rPr>
          <w:rFonts w:ascii="IRNazanin" w:hAnsi="IRNazanin" w:eastAsia="IRNazanin" w:cs="IRNazanin"/>
          <w:lang w:bidi="fa-IR"/>
          <w:color w:val="111111"/>
          <w:sz w:val="28"/>
          <w:szCs w:val="28"/>
          <w:rtl/>
        </w:rPr>
        <w:t xml:space="preserve">و للشیخ قول فی الخلاف </w:t>
      </w:r>
      <w:r>
        <w:rPr>
          <w:rStyle w:val="FootnoteReference"/>
        </w:rPr>
        <w:footnoteReference w:id="790"/>
      </w:r>
      <w:r>
        <w:rPr>
          <w:rFonts w:ascii="IRNazanin" w:hAnsi="IRNazanin" w:eastAsia="IRNazanin" w:cs="IRNazanin"/>
          <w:lang w:bidi="fa-IR"/>
          <w:color w:val="111111"/>
          <w:sz w:val="28"/>
          <w:szCs w:val="28"/>
          <w:rtl/>
        </w:rPr>
        <w:t xml:space="preserve">و المبسوط </w:t>
      </w:r>
      <w:r>
        <w:rPr>
          <w:rStyle w:val="FootnoteReference"/>
        </w:rPr>
        <w:footnoteReference w:id="791"/>
      </w:r>
      <w:r>
        <w:rPr>
          <w:rFonts w:ascii="IRNazanin" w:hAnsi="IRNazanin" w:eastAsia="IRNazanin" w:cs="IRNazanin"/>
          <w:lang w:bidi="fa-IR"/>
          <w:color w:val="111111"/>
          <w:sz w:val="28"/>
          <w:szCs w:val="28"/>
          <w:rtl/>
        </w:rPr>
        <w:t xml:space="preserve">انه یتخیر بین أن یأخذ بجمیع الثمن حالا،أو یصبر الی انقضاء الأجل ثم یأخذ،و احتج علیه بأن الذمم غیر متساویة.</w:t>
      </w:r>
    </w:p>
    <w:p>
      <w:pPr>
        <w:pStyle w:val="BookText"/>
      </w:pPr>
      <w:r>
        <w:rPr>
          <w:rFonts w:ascii="IRNazanin" w:hAnsi="IRNazanin" w:eastAsia="IRNazanin" w:cs="IRNazanin"/>
          <w:lang w:bidi="fa-IR"/>
          <w:color w:val="111111"/>
          <w:sz w:val="28"/>
          <w:szCs w:val="28"/>
          <w:rtl/>
        </w:rPr>
        <w:t xml:space="preserve">و أجاب فی المختلف بأن عدم تساوی الذمم لا یلزم منه ما ذکره،لإمکان التخلص بالضمین </w:t>
      </w:r>
      <w:r>
        <w:rPr>
          <w:rStyle w:val="FootnoteReference"/>
        </w:rPr>
        <w:footnoteReference w:id="792"/>
      </w:r>
      <w:r>
        <w:rPr>
          <w:rFonts w:ascii="IRNazanin" w:hAnsi="IRNazanin" w:eastAsia="IRNazanin" w:cs="IRNazanin"/>
          <w:lang w:bidi="fa-IR"/>
          <w:color w:val="111111"/>
          <w:sz w:val="28"/>
          <w:szCs w:val="28"/>
          <w:rtl/>
        </w:rPr>
        <w:t xml:space="preserve">و مقتضی هذا الجواب أنه متی طلب المشتری من الشفیع ضمینا أجیب الیه،و مثله قال فی التذکرة </w:t>
      </w:r>
      <w:r>
        <w:rPr>
          <w:rStyle w:val="FootnoteReference"/>
        </w:rPr>
        <w:footnoteReference w:id="793"/>
      </w:r>
      <w:r>
        <w:rPr>
          <w:rFonts w:ascii="IRNazanin" w:hAnsi="IRNazanin" w:eastAsia="IRNazanin" w:cs="IRNazanin"/>
          <w:lang w:bidi="fa-IR"/>
          <w:color w:val="111111"/>
          <w:sz w:val="28"/>
          <w:szCs w:val="28"/>
          <w:rtl/>
        </w:rPr>
        <w:t xml:space="preserve">،و الذی صرحوا به إنما هو إلزامه بکفیل لو لم یکن ملیا،و لو صرح أحد بما تشعر به عبارة المختلف لکان القول به وجها،لکن قال فی التذکرة:و علی ما اخترناه فإنما یأخذه بثمن مؤجل إذا کان ملیا موثوقا به أو إذا أعطی کفیلا ملیا و إلا لم یأخذه،لأنه إضرار بالمشتری،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 المشتری حل الثمن علیه دون الشفیع،و لو باع شقصین مع شریکین لواحد صفقة فلکل شریک أخذ شفعته خاصة،و لو اتحد الشریک فله أخذ الجمیع و أحدهما. و لو ترک لتوهم کثرة الثمن فبان قلیلا،أو لتوهمه جنسا فبان غیره، أو کان محبوسا بحق هو عاجز عنه،أو بباطل مطلقا و عجز عن الوکالة،أو أظهر له أن المبیع سهام قلیلة فبانت کثیرة،أو بالعکس،أو أنه  و ما ذکره صحیح فی موضعه خصوصا من لا دیانة له.</w:t>
      </w:r>
    </w:p>
    <w:p>
      <w:pPr>
        <w:pStyle w:val="BookText"/>
      </w:pPr>
      <w:r>
        <w:rPr>
          <w:rFonts w:ascii="IRNazanin" w:hAnsi="IRNazanin" w:eastAsia="IRNazanin" w:cs="IRNazanin"/>
          <w:lang w:bidi="fa-IR"/>
          <w:color w:val="111111"/>
          <w:sz w:val="28"/>
          <w:szCs w:val="28"/>
          <w:rtl/>
        </w:rPr>
        <w:t xml:space="preserve">قوله: (و لو مات المشتری حل الثمن علیه دون الشفیع).</w:t>
      </w:r>
    </w:p>
    <w:p>
      <w:pPr>
        <w:pStyle w:val="BookText"/>
      </w:pPr>
      <w:r>
        <w:rPr>
          <w:rFonts w:ascii="IRNazanin" w:hAnsi="IRNazanin" w:eastAsia="IRNazanin" w:cs="IRNazanin"/>
          <w:lang w:bidi="fa-IR"/>
          <w:color w:val="111111"/>
          <w:sz w:val="28"/>
          <w:szCs w:val="28"/>
          <w:rtl/>
        </w:rPr>
        <w:t xml:space="preserve">لأن الذی یحل دیونه هو المیت دون غیره،فیبقی دین الشفیع للمشتری مؤجلا،و یحتمل حلوله علی الشفیع،لأن تأجیله مسبب عن تأجیل ما علی المشتری،و لیس بشیء.</w:t>
      </w:r>
    </w:p>
    <w:p>
      <w:pPr>
        <w:pStyle w:val="BookText"/>
      </w:pPr>
      <w:r>
        <w:rPr>
          <w:rFonts w:ascii="IRNazanin" w:hAnsi="IRNazanin" w:eastAsia="IRNazanin" w:cs="IRNazanin"/>
          <w:lang w:bidi="fa-IR"/>
          <w:color w:val="111111"/>
          <w:sz w:val="28"/>
          <w:szCs w:val="28"/>
          <w:rtl/>
        </w:rPr>
        <w:t xml:space="preserve">قوله: (و لو باع شقصین مع شریکین لواحد دفعة فلکل شریک أخذ شفعته خاصة).</w:t>
      </w:r>
    </w:p>
    <w:p>
      <w:pPr>
        <w:pStyle w:val="BookText"/>
      </w:pPr>
      <w:r>
        <w:rPr>
          <w:rFonts w:ascii="IRNazanin" w:hAnsi="IRNazanin" w:eastAsia="IRNazanin" w:cs="IRNazanin"/>
          <w:lang w:bidi="fa-IR"/>
          <w:color w:val="111111"/>
          <w:sz w:val="28"/>
          <w:szCs w:val="28"/>
          <w:rtl/>
        </w:rPr>
        <w:t xml:space="preserve">لأن الشقص الآخر بالنسبة إلیه غیر مشفوع،فکان کما لو ضم المشفوع الی غیر المشفوع.</w:t>
      </w:r>
    </w:p>
    <w:p>
      <w:pPr>
        <w:pStyle w:val="BookText"/>
      </w:pPr>
      <w:r>
        <w:rPr>
          <w:rFonts w:ascii="IRNazanin" w:hAnsi="IRNazanin" w:eastAsia="IRNazanin" w:cs="IRNazanin"/>
          <w:lang w:bidi="fa-IR"/>
          <w:color w:val="111111"/>
          <w:sz w:val="28"/>
          <w:szCs w:val="28"/>
          <w:rtl/>
        </w:rPr>
        <w:t xml:space="preserve">قوله: (و لو اتحد الشریک فله أخذ الجمیع و أحدهما).</w:t>
      </w:r>
    </w:p>
    <w:p>
      <w:pPr>
        <w:pStyle w:val="BookText"/>
      </w:pPr>
      <w:r>
        <w:rPr>
          <w:rFonts w:ascii="IRNazanin" w:hAnsi="IRNazanin" w:eastAsia="IRNazanin" w:cs="IRNazanin"/>
          <w:lang w:bidi="fa-IR"/>
          <w:color w:val="111111"/>
          <w:sz w:val="28"/>
          <w:szCs w:val="28"/>
          <w:rtl/>
        </w:rPr>
        <w:t xml:space="preserve">لأن الشرکة فی کل واحد من الشقصین بسبب مغایر للشرکة فی الآخر، فلا تکون الشرکة فیهما واحدة،و لا أثر لاتحاد الصفقة فی ذلک،فإن حقه من أحدهما غیر شائع فی حق الآخر من الآخر.</w:t>
      </w:r>
    </w:p>
    <w:p>
      <w:pPr>
        <w:pStyle w:val="BookText"/>
      </w:pPr>
      <w:r>
        <w:rPr>
          <w:rFonts w:ascii="IRNazanin" w:hAnsi="IRNazanin" w:eastAsia="IRNazanin" w:cs="IRNazanin"/>
          <w:lang w:bidi="fa-IR"/>
          <w:color w:val="111111"/>
          <w:sz w:val="28"/>
          <w:szCs w:val="28"/>
          <w:rtl/>
        </w:rPr>
        <w:t xml:space="preserve">قوله: (و لو ترک لتوهم کثرة الثمن فبان قلیلا،أو لتوهمه جنسا فبان غیره،أو کان محبوسا بحق هو عاجز عنه أو بباطل مطلقا و عجز عن الوکالة،أو أظهر له أن المبیع سهام قلیلة فبانت کثیرة،أو بالعکس،أو انه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اشتراه لنفسه فبان لغیره،أو بالعکس،أو انه اشتراه لشخص فبان لآخر، أو انه اشتری الکل بثمن فبان انه اشتری نصفه بنصفه،أو بالعکس،أو انه اشتری الشقص وحده فبان انه اشتراه مع غیره،أو بالعکس لم تبطل شفعته.  اشتراه لنفسه فبان لغیره،أو بالعکس،أو انه اشتراه لشخص فبان لآخر، أو انه اشتری الکل بثمن فبان انه اشتری نصفه بنصفه،أو بالعکس،أو انه اشتری الشقص وحده فبان انه اشتراه مع غیره،أو بالعکس لم تبطل شفعته).</w:t>
      </w:r>
    </w:p>
    <w:p>
      <w:pPr>
        <w:pStyle w:val="BookText"/>
      </w:pPr>
      <w:r>
        <w:rPr>
          <w:rFonts w:ascii="IRNazanin" w:hAnsi="IRNazanin" w:eastAsia="IRNazanin" w:cs="IRNazanin"/>
          <w:lang w:bidi="fa-IR"/>
          <w:color w:val="111111"/>
          <w:sz w:val="28"/>
          <w:szCs w:val="28"/>
          <w:rtl/>
        </w:rPr>
        <w:t xml:space="preserve">المرجع فی هذه المسائل کلها الی کون التأخیر فی طلب الشفعة لعذر أو للجهالة،بخصوص البیع الذی هو متعلق الشفعة،حیث یکون تعلق الغرض به امرا مقصودا،فلو ترک الشفعة لتوهمه کثرة الثمن،لوجود امارة توهم ذلک فبان قلیلا فالشفعة باقیة،لأن قلة الثمن مقصودة فی المعاوضة،فربما کان الترک مستندا الی اعتقاد الکثرة.</w:t>
      </w:r>
    </w:p>
    <w:p>
      <w:pPr>
        <w:pStyle w:val="BookText"/>
      </w:pPr>
      <w:r>
        <w:rPr>
          <w:rFonts w:ascii="IRNazanin" w:hAnsi="IRNazanin" w:eastAsia="IRNazanin" w:cs="IRNazanin"/>
          <w:lang w:bidi="fa-IR"/>
          <w:color w:val="111111"/>
          <w:sz w:val="28"/>
          <w:szCs w:val="28"/>
          <w:rtl/>
        </w:rPr>
        <w:t xml:space="preserve">و کذا لو أعتقده دنانیر فظهر دراهم فترک أو بالعکس فالشفعة بحالها،لأن الغرض قد یتعلق بجنس دون آخر،لسهولة حصوله بالنسبة الیه و نحو ذلک.</w:t>
      </w:r>
    </w:p>
    <w:p>
      <w:pPr>
        <w:pStyle w:val="BookText"/>
      </w:pPr>
      <w:r>
        <w:rPr>
          <w:rFonts w:ascii="IRNazanin" w:hAnsi="IRNazanin" w:eastAsia="IRNazanin" w:cs="IRNazanin"/>
          <w:lang w:bidi="fa-IR"/>
          <w:color w:val="111111"/>
          <w:sz w:val="28"/>
          <w:szCs w:val="28"/>
          <w:rtl/>
        </w:rPr>
        <w:t xml:space="preserve">و کذا لو کان محبوسا بحق هو عاجز عنه،لأنه معذور فی ترک السعی، بخلاف ما لو کان قادرا علی أداء الحق الذی حبس لأجله،لأن التأخیر من قبله،إذ یجب علیه دفع الحق لیخلص من الحبس،أو کان الحبس بسبب باطل کطلب ما لیس علیه فی نفس الأمر و إن کان فی ظاهر الحال ثابتا،سواء کان قادرا علیه أم لا،و سواء کان قلیلا أم کثیرا فإنه معذور،إذ لا یجب علیه دفع ما لیس علیه،لکن بشرط عجزه عن الوکالة لیکون الحبس فی الموضعین المذکورین عذرا،فإن قصّر فی الوکالة فلا شفعة له،و لو وکّل مع حبسه بحق هو قادر علیه فالشفعة بحالها إذ لا تقصیر.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أظهر له أنه اشتراه بثمن فبان أنه اشتراه بأکثر،أو أنه اشتری الکل بثمن فبان أنه اشتری به بعضه بطلت شفعته.  فرع:</w:t>
      </w:r>
    </w:p>
    <w:p>
      <w:pPr>
        <w:pStyle w:val="BookText"/>
      </w:pPr>
      <w:r>
        <w:rPr>
          <w:rFonts w:ascii="IRNazanin" w:hAnsi="IRNazanin" w:eastAsia="IRNazanin" w:cs="IRNazanin"/>
          <w:lang w:bidi="fa-IR"/>
          <w:color w:val="111111"/>
          <w:sz w:val="28"/>
          <w:szCs w:val="28"/>
          <w:rtl/>
        </w:rPr>
        <w:t xml:space="preserve">لو شهدت البینة علیه بحق هو یدعی البراءة منه،فحبس لامتناعه من أدائه فهل تبطل شفعته لوجوب الدفع علیه لیخلص،أم لا لدعواه انه محبوس بغیر حق؟فی نفس الأمر یجب التأمل لذلک.</w:t>
      </w:r>
    </w:p>
    <w:p>
      <w:pPr>
        <w:pStyle w:val="BookText"/>
      </w:pPr>
      <w:r>
        <w:rPr>
          <w:rFonts w:ascii="IRNazanin" w:hAnsi="IRNazanin" w:eastAsia="IRNazanin" w:cs="IRNazanin"/>
          <w:lang w:bidi="fa-IR"/>
          <w:color w:val="111111"/>
          <w:sz w:val="28"/>
          <w:szCs w:val="28"/>
          <w:rtl/>
        </w:rPr>
        <w:t xml:space="preserve">و کذا لو أظهر له مظهر أن المبیع قلیل فظهر خلافه،لأن الغرض قد یتعلق بالکثیر و کذا عکسه.</w:t>
      </w:r>
    </w:p>
    <w:p>
      <w:pPr>
        <w:pStyle w:val="BookText"/>
      </w:pPr>
      <w:r>
        <w:rPr>
          <w:rFonts w:ascii="IRNazanin" w:hAnsi="IRNazanin" w:eastAsia="IRNazanin" w:cs="IRNazanin"/>
          <w:lang w:bidi="fa-IR"/>
          <w:color w:val="111111"/>
          <w:sz w:val="28"/>
          <w:szCs w:val="28"/>
          <w:rtl/>
        </w:rPr>
        <w:t xml:space="preserve">و کذا لو أظهر شخص انه اشتری الشقص لنفسه فبان انه اشتراه لغیره فکذلک،لأن الغرض قد یتعلق بالأخذ من شخص دون آخر،و مثله العکس.</w:t>
      </w:r>
    </w:p>
    <w:p>
      <w:pPr>
        <w:pStyle w:val="BookText"/>
      </w:pPr>
      <w:r>
        <w:rPr>
          <w:rFonts w:ascii="IRNazanin" w:hAnsi="IRNazanin" w:eastAsia="IRNazanin" w:cs="IRNazanin"/>
          <w:lang w:bidi="fa-IR"/>
          <w:color w:val="111111"/>
          <w:sz w:val="28"/>
          <w:szCs w:val="28"/>
          <w:rtl/>
        </w:rPr>
        <w:t xml:space="preserve">و لو أظهر له انه اشتری الشقص وحده بالثمن فبان انه اشتراه مع غیره فکذلک،لأن الثمن حینئذ یکون أقل،و الغرض قد یتعلق بذلک.و بالجملة فکل أمر لو ظهر له وقوع </w:t>
      </w:r>
      <w:r>
        <w:rPr>
          <w:rStyle w:val="FootnoteReference"/>
        </w:rPr>
        <w:footnoteReference w:id="794"/>
      </w:r>
      <w:r>
        <w:rPr>
          <w:rFonts w:ascii="IRNazanin" w:hAnsi="IRNazanin" w:eastAsia="IRNazanin" w:cs="IRNazanin"/>
          <w:lang w:bidi="fa-IR"/>
          <w:color w:val="111111"/>
          <w:sz w:val="28"/>
          <w:szCs w:val="28"/>
          <w:rtl/>
        </w:rPr>
        <w:t xml:space="preserve">البیع علیه،و الغرض الصحیح قد یتعلق بغیره فتبیّن خلافه فالشفعة بحالها لا تبطل للعذر.</w:t>
      </w:r>
    </w:p>
    <w:p>
      <w:pPr>
        <w:pStyle w:val="BookText"/>
      </w:pPr>
      <w:r>
        <w:rPr>
          <w:rFonts w:ascii="IRNazanin" w:hAnsi="IRNazanin" w:eastAsia="IRNazanin" w:cs="IRNazanin"/>
          <w:lang w:bidi="fa-IR"/>
          <w:color w:val="111111"/>
          <w:sz w:val="28"/>
          <w:szCs w:val="28"/>
          <w:rtl/>
        </w:rPr>
        <w:t xml:space="preserve">قوله: (و لو أظهر له انه اشتراه بثمن فبان انه اشتراه بأکثر،أو أنه اشتری الکل بثمن فبان أنه اشتراه ببعضه بطلت شفعته).</w:t>
      </w:r>
    </w:p>
    <w:p>
      <w:pPr>
        <w:pStyle w:val="BookText"/>
      </w:pPr>
      <w:r>
        <w:rPr>
          <w:rFonts w:ascii="IRNazanin" w:hAnsi="IRNazanin" w:eastAsia="IRNazanin" w:cs="IRNazanin"/>
          <w:lang w:bidi="fa-IR"/>
          <w:color w:val="111111"/>
          <w:sz w:val="28"/>
          <w:szCs w:val="28"/>
          <w:rtl/>
        </w:rPr>
        <w:t xml:space="preserve">لأن عدم رغبته فی المبیع بالثمن الأقل فبالأکثر أولی،لأن مقتضی البیع المکایسة،و کذا لو لم یرغب فی الکل بثمن فلأن لا یرغب فی البعض بذلک الثمن أولی فلا شفعة له.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تصرّف المشتری قبل الأخذ صحیح،فإن أخذه الشفیع بطل،فلو تصرّف بما تجب به الشفعة تخیّر الشفیع فی الأخذ بالأول أو الثانی،فلو باعه المشتری بعشرة بعشرین فباعه الآخر بثلاثین:فإن أخذ من الأول دفع عشرة و رجع الثالث علی الثانی بثلاثین و الثانی علی الأول بعشرین لأن الشقص یؤخذ من الثالث و قد انفسخ عقده،و کذا الثانی.   قوله: (و تصرف المشتری قبل الأخذ صحیح فإن أخذه الشفیع بطل،فلو تصرف بما تجب به الشفعة تخیّر الشفیع فی الأخذ بالأول أو الثانی).</w:t>
      </w:r>
    </w:p>
    <w:p>
      <w:pPr>
        <w:pStyle w:val="BookText"/>
      </w:pPr>
      <w:r>
        <w:rPr>
          <w:rFonts w:ascii="IRNazanin" w:hAnsi="IRNazanin" w:eastAsia="IRNazanin" w:cs="IRNazanin"/>
          <w:lang w:bidi="fa-IR"/>
          <w:color w:val="111111"/>
          <w:sz w:val="28"/>
          <w:szCs w:val="28"/>
          <w:rtl/>
        </w:rPr>
        <w:t xml:space="preserve">إنما کان تصرف المشتری صحیحا،لأنه مالک مستقل،فإذا أخذ الشفیع بطل تصرف المشتری،لسبق حقه.و لا یخفی أن تصرفه ینقسم الی ما تجب به الشفعة-و هو البیع-و غیره،فالأول إذا وقع تخیّر الشفیع فی الأخذ بالبیع الأول و الثانی،لأن کلا منهما سبب تام فی ثبوت الشفعة فالتعیین الی اختیاره.</w:t>
      </w:r>
    </w:p>
    <w:p>
      <w:pPr>
        <w:pStyle w:val="BookText"/>
      </w:pPr>
      <w:r>
        <w:rPr>
          <w:rFonts w:ascii="IRNazanin" w:hAnsi="IRNazanin" w:eastAsia="IRNazanin" w:cs="IRNazanin"/>
          <w:lang w:bidi="fa-IR"/>
          <w:color w:val="111111"/>
          <w:sz w:val="28"/>
          <w:szCs w:val="28"/>
          <w:rtl/>
        </w:rPr>
        <w:t xml:space="preserve">قوله: (فلو باعه المشتری بعشرة بعشرین فباعه الآخر بثلاثین،فإن أخذ من الأول دفع عشرة فیرجع الثالث علی الثانی بثلاثین،و الثانی علی الأول بعشرین،لأن الشقص یؤخذ من الثالث و قد انفسخ عقده،و کذا الثانی).</w:t>
      </w:r>
    </w:p>
    <w:p>
      <w:pPr>
        <w:pStyle w:val="BookText"/>
      </w:pPr>
      <w:r>
        <w:rPr>
          <w:rFonts w:ascii="IRNazanin" w:hAnsi="IRNazanin" w:eastAsia="IRNazanin" w:cs="IRNazanin"/>
          <w:lang w:bidi="fa-IR"/>
          <w:color w:val="111111"/>
          <w:sz w:val="28"/>
          <w:szCs w:val="28"/>
          <w:rtl/>
        </w:rPr>
        <w:t xml:space="preserve">أی:إذا ثبت تخیّر الشفیع فی الأخذ إذا کان تصرف المشتری موجبا للشفعة،فلو باعه المشتری بعشرین و قد کان اشتراه بعشرة-فالجار الأول فی قوله:(بعشرة)متعلق بالمشتری،و الثانی فی قوله:(بعشرین)-فباعه المشتری الثانی بثلاثین فإن أخذه الشفیع من الأول انفسخ العقدان الآخران، فیدفع الشفیع عشرة و هی الثمن الذی اشتری به المشتری الأول،ثم یرجع کل من الثانی و الثالث بما دفع ثمنا،فیرجع الثالث بالثلاثین و الثانی بالعشرین،لأن الشقص ینتزع من الثالث و قد انفسخ عقده فیرجع الی ماله </w:t>
      </w:r>
      <w:r>
        <w:rPr>
          <w:rStyle w:val="FootnoteReference"/>
        </w:rPr>
        <w:footnoteReference w:id="795"/>
      </w:r>
      <w:r>
        <w:rPr>
          <w:rFonts w:ascii="IRNazanin" w:hAnsi="IRNazanin" w:eastAsia="IRNazanin" w:cs="IRNazanin"/>
          <w:lang w:bidi="fa-IR"/>
          <w:color w:val="111111"/>
          <w:sz w:val="28"/>
          <w:szCs w:val="28"/>
          <w:rtl/>
        </w:rPr>
        <w:t xml:space="preserve">،و کذا الثانی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أخذ من الثانی صح الأول و دفع عشرین،و بطل الثالث فیرجع بثلاثین.</w:t>
      </w:r>
    </w:p>
    <w:p>
      <w:pPr>
        <w:pStyle w:val="BookText"/>
      </w:pPr>
      <w:r>
        <w:rPr>
          <w:rFonts w:ascii="IRNazanin" w:hAnsi="IRNazanin" w:eastAsia="IRNazanin" w:cs="IRNazanin"/>
          <w:lang w:bidi="fa-IR"/>
          <w:color w:val="111111"/>
          <w:sz w:val="28"/>
          <w:szCs w:val="28"/>
          <w:rtl/>
        </w:rPr>
        <w:t xml:space="preserve">و لو أخذ من الثالث صحت العقود و دفع ثلاثین. و لو وقفه المشتری،أو جعله مسجدا،أو وهبه فللشفیع إبطال ذلک کله،و الثمن للواهب أن یأخذه إن لم تکن لازمة،  انفسخ عقده.</w:t>
      </w:r>
    </w:p>
    <w:p>
      <w:pPr>
        <w:pStyle w:val="BookText"/>
      </w:pPr>
      <w:r>
        <w:rPr>
          <w:rFonts w:ascii="IRNazanin" w:hAnsi="IRNazanin" w:eastAsia="IRNazanin" w:cs="IRNazanin"/>
          <w:lang w:bidi="fa-IR"/>
          <w:color w:val="111111"/>
          <w:sz w:val="28"/>
          <w:szCs w:val="28"/>
          <w:rtl/>
        </w:rPr>
        <w:t xml:space="preserve">قوله: (و لو أخذ من الثانی صح الأول و دفع عشرین و بطل الثالث فیرجع بثلاثین،و لو أخذ من الثالث صحت العقود و دفع ثلاثین).</w:t>
      </w:r>
    </w:p>
    <w:p>
      <w:pPr>
        <w:pStyle w:val="BookText"/>
      </w:pPr>
      <w:r>
        <w:rPr>
          <w:rFonts w:ascii="IRNazanin" w:hAnsi="IRNazanin" w:eastAsia="IRNazanin" w:cs="IRNazanin"/>
          <w:lang w:bidi="fa-IR"/>
          <w:color w:val="111111"/>
          <w:sz w:val="28"/>
          <w:szCs w:val="28"/>
          <w:rtl/>
        </w:rPr>
        <w:t xml:space="preserve">لا ریب أنه إذا أخذ بالشفعة بالعقد الثانی کان ذلک إمضاء للبیع الصادر من الأول و هو التصرف الأول فیصح،و یبطل البیع الصادر من الثانی و هو العقد الثالث،فیرجع الثالث بما دفعه و هو ثلاثون،و یدفع الشفیع إلی المشتری الثانی عشرین،و لو أخذ بالبیع الثالث کان ذلک إمضاء للعقود کلها فیدفع ثلاثین و هو ظاهر.</w:t>
      </w:r>
    </w:p>
    <w:p>
      <w:pPr>
        <w:pStyle w:val="BookText"/>
      </w:pPr>
      <w:r>
        <w:rPr>
          <w:rFonts w:ascii="IRNazanin" w:hAnsi="IRNazanin" w:eastAsia="IRNazanin" w:cs="IRNazanin"/>
          <w:lang w:bidi="fa-IR"/>
          <w:color w:val="111111"/>
          <w:sz w:val="28"/>
          <w:szCs w:val="28"/>
          <w:rtl/>
        </w:rPr>
        <w:t xml:space="preserve">قوله: (و لو وقفه المشتری،أو جعله مسجدا،أو وهبه فللشفیع إبطال ذلک کله و الثمن للواهب أن یأخذه إن لم تکن لازمة).</w:t>
      </w:r>
    </w:p>
    <w:p>
      <w:pPr>
        <w:pStyle w:val="BookText"/>
      </w:pPr>
      <w:r>
        <w:rPr>
          <w:rFonts w:ascii="IRNazanin" w:hAnsi="IRNazanin" w:eastAsia="IRNazanin" w:cs="IRNazanin"/>
          <w:lang w:bidi="fa-IR"/>
          <w:color w:val="111111"/>
          <w:sz w:val="28"/>
          <w:szCs w:val="28"/>
          <w:rtl/>
        </w:rPr>
        <w:t xml:space="preserve">هذا هو القسم الآخر من قسمی تصرف المشتری،و هو ما تجب به الشفعة کوقف الشقص،و جعله مسجدا،و هبته،و نحو ذلک فللشفیع الأخذ بالشفعة و إبطال ذلک کله لسبق حقه،لکن لا یقع هذا التصرف من أول الأمر باطلا خلافا لبعض الشافعیة </w:t>
      </w:r>
      <w:r>
        <w:rPr>
          <w:rStyle w:val="FootnoteReference"/>
        </w:rPr>
        <w:footnoteReference w:id="796"/>
      </w:r>
      <w:r>
        <w:rPr>
          <w:rFonts w:ascii="IRNazanin" w:hAnsi="IRNazanin" w:eastAsia="IRNazanin" w:cs="IRNazanin"/>
          <w:lang w:bidi="fa-IR"/>
          <w:color w:val="111111"/>
          <w:sz w:val="28"/>
          <w:szCs w:val="28"/>
          <w:rtl/>
        </w:rPr>
        <w:t xml:space="preserve">،لأنه صدر من مالک تام الملک.و إن کان ملکه متزلزلا کالمتهب حیث یکون للواهب الرجوع،فإذا أخذ بالشفعة بطل الوقف و المسجدیة،لمضادتهما الأخذ بالشفعة.</w:t>
      </w:r>
    </w:p>
    <w:p>
      <w:pPr>
        <w:pStyle w:val="BookText"/>
      </w:pPr>
      <w:r>
        <w:rPr>
          <w:rFonts w:ascii="IRNazanin" w:hAnsi="IRNazanin" w:eastAsia="IRNazanin" w:cs="IRNazanin"/>
          <w:lang w:bidi="fa-IR"/>
          <w:color w:val="111111"/>
          <w:sz w:val="28"/>
          <w:szCs w:val="28"/>
          <w:rtl/>
        </w:rPr>
        <w:t xml:space="preserve">إما الهبة فإما أن تکون لازمة أو جائزة،فإن کانت جائزة فللواهب أن یأخذ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فإشکال.  الثمن علی ما ذکره المصنف،و وجهه ان للواهب أن یرجع فی أصل الهبة فله أن یرجع فی ثمن الموهوب،و مقتضی کلامه هذا انه لو لم یرجع لکان الثمن للمتهب،و یشکل بأن هذا إنما یتم علی تقدیر أن یکون الأخذ بالشفعة غیر مبطل للهبة،لأن الأخذ إنما یکون بالبیع السابق،و متی کان الأخذ به امتنع الحکم بصحة التصرف الطارئ علیه،و لهذا لو کان تصرف المشتری بالبیع حکمنا بأنه إن أخذ بالبیع الأول بطل الثانی و استرد المشتری الثانی الثمن.</w:t>
      </w:r>
    </w:p>
    <w:p>
      <w:pPr>
        <w:pStyle w:val="BookText"/>
      </w:pPr>
      <w:r>
        <w:rPr>
          <w:rFonts w:ascii="IRNazanin" w:hAnsi="IRNazanin" w:eastAsia="IRNazanin" w:cs="IRNazanin"/>
          <w:lang w:bidi="fa-IR"/>
          <w:color w:val="111111"/>
          <w:sz w:val="28"/>
          <w:szCs w:val="28"/>
          <w:rtl/>
        </w:rPr>
        <w:t xml:space="preserve">ثم انه کیف یتصور کون الأخذ من المشتری و الدرک علیه مع بقاء الهبة و ثبوت ملک المتهب،و هذا کما یکون منافیا لما ذکره فی الهبة الجائزة فهو مناف لما ذکره من الإشکال فی الهبة اللازمة کما لا یخفی.</w:t>
      </w:r>
    </w:p>
    <w:p>
      <w:pPr>
        <w:pStyle w:val="BookText"/>
      </w:pPr>
      <w:r>
        <w:rPr>
          <w:rFonts w:ascii="IRNazanin" w:hAnsi="IRNazanin" w:eastAsia="IRNazanin" w:cs="IRNazanin"/>
          <w:lang w:bidi="fa-IR"/>
          <w:color w:val="111111"/>
          <w:sz w:val="28"/>
          <w:szCs w:val="28"/>
          <w:rtl/>
        </w:rPr>
        <w:t xml:space="preserve">لو قیل:ینفسخ من أحد الجانبین و هو جانب الشفیع خاصة دون الآخر.</w:t>
      </w:r>
    </w:p>
    <w:p>
      <w:pPr>
        <w:pStyle w:val="BookText"/>
      </w:pPr>
      <w:r>
        <w:rPr>
          <w:rFonts w:ascii="IRNazanin" w:hAnsi="IRNazanin" w:eastAsia="IRNazanin" w:cs="IRNazanin"/>
          <w:lang w:bidi="fa-IR"/>
          <w:color w:val="111111"/>
          <w:sz w:val="28"/>
          <w:szCs w:val="28"/>
          <w:rtl/>
        </w:rPr>
        <w:t xml:space="preserve">دفعناه بما قلناه من اقتضائه زوال الدرک عن المشتری،و هو باطل،و لأن الفسخ نسبة فلا یعقل من أحد الجانبین.</w:t>
      </w:r>
    </w:p>
    <w:p>
      <w:pPr>
        <w:pStyle w:val="BookText"/>
      </w:pPr>
      <w:r>
        <w:rPr>
          <w:rFonts w:ascii="IRNazanin" w:hAnsi="IRNazanin" w:eastAsia="IRNazanin" w:cs="IRNazanin"/>
          <w:lang w:bidi="fa-IR"/>
          <w:color w:val="111111"/>
          <w:sz w:val="28"/>
          <w:szCs w:val="28"/>
          <w:rtl/>
        </w:rPr>
        <w:t xml:space="preserve">و علیه مناقشة أخری،و هو انه علی ما ذکر فی الهبة الجائزة من أن له الرجوع بالثمن،نظرا الی أن له أن یرجع فی الأصل یجب أن لا یکون له الرجوع فی الثمن فی الهبة اللازمة،لانقطاع حقه منها،و الحاصل أن الأخذ بالشفعة إما أن یقتضی إبطال الهبة فالثمن للواهب وجها واحدا،و إلا فالثمن للمتهب مع اللزوم وجها و بدونه یتخیر،و هذا واضح،و کلام التحریر </w:t>
      </w:r>
      <w:r>
        <w:rPr>
          <w:rStyle w:val="FootnoteReference"/>
        </w:rPr>
        <w:footnoteReference w:id="797"/>
      </w:r>
      <w:r>
        <w:rPr>
          <w:rFonts w:ascii="IRNazanin" w:hAnsi="IRNazanin" w:eastAsia="IRNazanin" w:cs="IRNazanin"/>
          <w:lang w:bidi="fa-IR"/>
          <w:color w:val="111111"/>
          <w:sz w:val="28"/>
          <w:szCs w:val="28"/>
          <w:rtl/>
        </w:rPr>
        <w:t xml:space="preserve">یلوح منه ذلک.</w:t>
      </w:r>
    </w:p>
    <w:p>
      <w:pPr>
        <w:pStyle w:val="BookText"/>
      </w:pPr>
      <w:r>
        <w:rPr>
          <w:rFonts w:ascii="IRNazanin" w:hAnsi="IRNazanin" w:eastAsia="IRNazanin" w:cs="IRNazanin"/>
          <w:lang w:bidi="fa-IR"/>
          <w:color w:val="111111"/>
          <w:sz w:val="28"/>
          <w:szCs w:val="28"/>
          <w:rtl/>
        </w:rPr>
        <w:t xml:space="preserve">قوله: (و إلا فإشکال).</w:t>
      </w:r>
    </w:p>
    <w:p>
      <w:pPr>
        <w:pStyle w:val="BookText"/>
      </w:pPr>
      <w:r>
        <w:rPr>
          <w:rFonts w:ascii="IRNazanin" w:hAnsi="IRNazanin" w:eastAsia="IRNazanin" w:cs="IRNazanin"/>
          <w:lang w:bidi="fa-IR"/>
          <w:color w:val="111111"/>
          <w:sz w:val="28"/>
          <w:szCs w:val="28"/>
          <w:rtl/>
        </w:rPr>
        <w:t xml:space="preserve">أی:و إن کانت الهبة لازمة کالهبة لذی الرحم،و المعوضة ففی کون الثمن للواهب أو للمتهب إشکال ینشأ:من بطلان الهبة بالأخذ بالشفعة لسبق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قلنا به رجع المتهب بما دفعه عوضا،و إلاّ تخیر بینه و بین الثمن،فإن تقایل المتبایعان أو ردّه بعیب فللشفیع فسخ الإقالة و الرد و الدرک باق علی المشتری،  حق الشفیع،و من إمکان الجمع بین الحقین،و حق الشفیع إنما هو فی العین،و لا شغل له بإبطال الهبة من رأس فیأخذها و تبقی الهبة بحالها،و یکون المراد من الابطال:إبطال اختصاص المتهب بالعین لا إبطال أصل الهبة، و لیس بشیء،لأن الشفیع إنما یأخذ بالبیع الأول من المشتری و الدرک علیه و الثمن حق له،و هذه حقوق للشفیع ثابتة تنافی بقاء الهبة،و هذا الاشکال ضعیف جدا،و الأصح ان الهبة تبطل فی الموضعین و یرجع الأمر کما کان.</w:t>
      </w:r>
    </w:p>
    <w:p>
      <w:pPr>
        <w:pStyle w:val="BookText"/>
      </w:pPr>
      <w:r>
        <w:rPr>
          <w:rFonts w:ascii="IRNazanin" w:hAnsi="IRNazanin" w:eastAsia="IRNazanin" w:cs="IRNazanin"/>
          <w:lang w:bidi="fa-IR"/>
          <w:color w:val="111111"/>
          <w:sz w:val="28"/>
          <w:szCs w:val="28"/>
          <w:rtl/>
        </w:rPr>
        <w:t xml:space="preserve">قوله: (فإن قلنا به رجع المتهب بما دفعه عوضا،و إلا تخیر بینه و بین الثمن).</w:t>
      </w:r>
    </w:p>
    <w:p>
      <w:pPr>
        <w:pStyle w:val="BookText"/>
      </w:pPr>
      <w:r>
        <w:rPr>
          <w:rFonts w:ascii="IRNazanin" w:hAnsi="IRNazanin" w:eastAsia="IRNazanin" w:cs="IRNazanin"/>
          <w:lang w:bidi="fa-IR"/>
          <w:color w:val="111111"/>
          <w:sz w:val="28"/>
          <w:szCs w:val="28"/>
          <w:rtl/>
        </w:rPr>
        <w:t xml:space="preserve">أی:فإن قلنا بکون الثمن للواهب فإن کان المتهب قد دفع عوضا للهبة فقد فات المعوض فیرجع به،و إن لم نقل بکونه للواهب بل قلنا انه للمتهب- إذ لا واسطة-تخیّر المتهب بینه-أی بین العوض-و بین الثمن بأن یفسخ الهبة و یرجع بالعوض،لفوات الموهوب الذی بذل العوض فی مقابله،أو یبعها فیأخذ الثمن،لأنه حقه للزوم الهبة من طرف الواهب،و قد عرفت ضعف ذلک کله.</w:t>
      </w:r>
    </w:p>
    <w:p>
      <w:pPr>
        <w:pStyle w:val="BookText"/>
      </w:pPr>
      <w:r>
        <w:rPr>
          <w:rFonts w:ascii="IRNazanin" w:hAnsi="IRNazanin" w:eastAsia="IRNazanin" w:cs="IRNazanin"/>
          <w:lang w:bidi="fa-IR"/>
          <w:color w:val="111111"/>
          <w:sz w:val="28"/>
          <w:szCs w:val="28"/>
          <w:rtl/>
        </w:rPr>
        <w:t xml:space="preserve">قوله: (فإن تقایل المتبایعان أو رده بعیب فللشفیع فسخ الإقالة و الرد،و الدرک باق علی المشتری).</w:t>
      </w:r>
    </w:p>
    <w:p>
      <w:pPr>
        <w:pStyle w:val="BookText"/>
      </w:pPr>
      <w:r>
        <w:rPr>
          <w:rFonts w:ascii="IRNazanin" w:hAnsi="IRNazanin" w:eastAsia="IRNazanin" w:cs="IRNazanin"/>
          <w:lang w:bidi="fa-IR"/>
          <w:color w:val="111111"/>
          <w:sz w:val="28"/>
          <w:szCs w:val="28"/>
          <w:rtl/>
        </w:rPr>
        <w:t xml:space="preserve">إذا تقایل المتبایعان،بعد ثبوت الشفعة کان للشفیع فسخ الإقالة،لأن حقه أسبق،و من جملة حقوقه أن یأخذ من المشتری و أن یکون الدرک علیه.</w:t>
      </w:r>
    </w:p>
    <w:p>
      <w:pPr>
        <w:pStyle w:val="BookText"/>
      </w:pPr>
      <w:r>
        <w:rPr>
          <w:rFonts w:ascii="IRNazanin" w:hAnsi="IRNazanin" w:eastAsia="IRNazanin" w:cs="IRNazanin"/>
          <w:lang w:bidi="fa-IR"/>
          <w:color w:val="111111"/>
          <w:sz w:val="28"/>
          <w:szCs w:val="28"/>
          <w:rtl/>
        </w:rPr>
        <w:t xml:space="preserve">و کذا لو رده المشتری لعیب کان للشفیع فسخ الرد بعین ما قلناه،أما الأرش فیأتی حکمه.</w:t>
      </w:r>
    </w:p>
    <w:p>
      <w:pPr>
        <w:pStyle w:val="BookText"/>
      </w:pPr>
      <w:r>
        <w:rPr>
          <w:rFonts w:ascii="IRNazanin" w:hAnsi="IRNazanin" w:eastAsia="IRNazanin" w:cs="IRNazanin"/>
          <w:lang w:bidi="fa-IR"/>
          <w:color w:val="111111"/>
          <w:sz w:val="28"/>
          <w:szCs w:val="28"/>
          <w:rtl/>
        </w:rPr>
        <w:t xml:space="preserve">و قول المصنف:(و الدرک باق علی المشتری)یرید به فی هذین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رضی بالشراء لم تکن له الشفعة بالإقالة. و لو قلنا بالتحالف عند التخالف فی قدر الثمن،و فسخنا البیع به فللشفیع أخذه بما حلف علیه البائع لأخذه منه هنا،  الموضعین،لأنه حق ثبت علیه للشفیع فلا یملک إبطاله.</w:t>
      </w:r>
    </w:p>
    <w:p>
      <w:pPr>
        <w:pStyle w:val="BookText"/>
      </w:pPr>
      <w:r>
        <w:rPr>
          <w:rFonts w:ascii="IRNazanin" w:hAnsi="IRNazanin" w:eastAsia="IRNazanin" w:cs="IRNazanin"/>
          <w:lang w:bidi="fa-IR"/>
          <w:color w:val="111111"/>
          <w:sz w:val="28"/>
          <w:szCs w:val="28"/>
          <w:rtl/>
        </w:rPr>
        <w:t xml:space="preserve">و اعلم ان شیخنا الشهید قال فی حواشیه:إن فسخ الإقالة و الرد یفهم منه أمران:الأول:الفسخ مطلقا،أی:بالنسبة إلی الجمیع،فتکون الإقالة و الرد نسیا منسیا.و الثانی:انه بالنسبة إلی الشفیع خاصة،لأنهما مالکان حال التصرف فیترتب أثر تصرفهما علیه،قال:و تظهر الفائدة فی النماء،فعلی الأول نماء الثمن بعد الإقالة و الرد للبائع و نماء المبیع للمشتری،و علی الثانی بالعکس.</w:t>
      </w:r>
    </w:p>
    <w:p>
      <w:pPr>
        <w:pStyle w:val="BookText"/>
      </w:pPr>
      <w:r>
        <w:rPr>
          <w:rFonts w:ascii="IRNazanin" w:hAnsi="IRNazanin" w:eastAsia="IRNazanin" w:cs="IRNazanin"/>
          <w:lang w:bidi="fa-IR"/>
          <w:color w:val="111111"/>
          <w:sz w:val="28"/>
          <w:szCs w:val="28"/>
          <w:rtl/>
        </w:rPr>
        <w:t xml:space="preserve">أقول:إن الإقالة و الرد یقتضیان الفسخ و الفسخ لا یتجزأ،فإما الصحة مطلقا،أو البطلان مطلقا،فحیث کان حق الشفیع أسبق کان الوجه البطلان مطلقا.</w:t>
      </w:r>
    </w:p>
    <w:p>
      <w:pPr>
        <w:pStyle w:val="BookText"/>
      </w:pPr>
      <w:r>
        <w:rPr>
          <w:rFonts w:ascii="IRNazanin" w:hAnsi="IRNazanin" w:eastAsia="IRNazanin" w:cs="IRNazanin"/>
          <w:lang w:bidi="fa-IR"/>
          <w:color w:val="111111"/>
          <w:sz w:val="28"/>
          <w:szCs w:val="28"/>
          <w:rtl/>
        </w:rPr>
        <w:t xml:space="preserve">قوله: (و لو رضی بالشراء لم تکن له الشفعة بالإقالة).</w:t>
      </w:r>
    </w:p>
    <w:p>
      <w:pPr>
        <w:pStyle w:val="BookText"/>
      </w:pPr>
      <w:r>
        <w:rPr>
          <w:rFonts w:ascii="IRNazanin" w:hAnsi="IRNazanin" w:eastAsia="IRNazanin" w:cs="IRNazanin"/>
          <w:lang w:bidi="fa-IR"/>
          <w:color w:val="111111"/>
          <w:sz w:val="28"/>
          <w:szCs w:val="28"/>
          <w:rtl/>
        </w:rPr>
        <w:t xml:space="preserve">لأن الإقالة فسخ عندنا لا بیع،خلافا لأبی حنیفة </w:t>
      </w:r>
      <w:r>
        <w:rPr>
          <w:rStyle w:val="FootnoteReference"/>
        </w:rPr>
        <w:footnoteReference w:id="798"/>
      </w:r>
      <w:r>
        <w:rPr>
          <w:rFonts w:ascii="IRNazanin" w:hAnsi="IRNazanin" w:eastAsia="IRNazanin" w:cs="IRNazanin"/>
          <w:lang w:bidi="fa-IR"/>
          <w:color w:val="111111"/>
          <w:sz w:val="28"/>
          <w:szCs w:val="28"/>
          <w:rtl/>
        </w:rPr>
        <w:t xml:space="preserve">و مثله ما لو رضی الشفیع ایضا بالشراء ثم رده المشتری بعیب لا شفعة،خلافا له ایضا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قلنا بالتحالف عند التخالف فی قدر الثمن،و فسخنا البیع به فللشفیع أخذه بما حلف علیه البائع لأخذه منه هنا).</w:t>
      </w:r>
    </w:p>
    <w:p>
      <w:pPr>
        <w:pStyle w:val="BookText"/>
      </w:pPr>
      <w:r>
        <w:rPr>
          <w:rFonts w:ascii="IRNazanin" w:hAnsi="IRNazanin" w:eastAsia="IRNazanin" w:cs="IRNazanin"/>
          <w:lang w:bidi="fa-IR"/>
          <w:color w:val="111111"/>
          <w:sz w:val="28"/>
          <w:szCs w:val="28"/>
          <w:rtl/>
        </w:rPr>
        <w:t xml:space="preserve">أی:إذا اختلف المتبایعان فی قدر الثمن،و قلنا بأنهما یتحالفان و ینفسخ البیع فحق الشفیع باق،لسبقه و تحقق ثبوته،فیأخذه بما حلف علیه البائع لا بما حلف علیه المشتری،لأن الأخذ هنا من البائع و ذلک فرع فسخ البیع،و لو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الشفیع یأخذ من المشتری و درکه علیه. و لو کان فی ید البائع کلّف الأخذ منه أو الترک،و لا یکلّف المشتری القبض و التسلیم،و یقوم قبض الشفیع مقام قبض المشتری و الدرک مع ذلک علی  حکما بأخذه بما حلف علیه المشتری لوجوب المنع من الفسخ لانتفاء فائدته حینئذ.</w:t>
      </w:r>
    </w:p>
    <w:p>
      <w:pPr>
        <w:pStyle w:val="BookText"/>
      </w:pPr>
      <w:r>
        <w:rPr>
          <w:rFonts w:ascii="IRNazanin" w:hAnsi="IRNazanin" w:eastAsia="IRNazanin" w:cs="IRNazanin"/>
          <w:lang w:bidi="fa-IR"/>
          <w:color w:val="111111"/>
          <w:sz w:val="28"/>
          <w:szCs w:val="28"/>
          <w:rtl/>
        </w:rPr>
        <w:t xml:space="preserve">و یشکل بثبوت ما حلف علیه البائع فی حق الشفیع مع تکذیبه،و الفسخ الواقع فرع التحالف،و هو فی حق المتبایعین خاصة دون الشفیع،و لأن البائع إنما یحلف لنفی ما یدعیه المشتری لا لإثبات ما یدعیه هو فکیف یأخذ بما حلف علیه البائع،إلا ان یقال:لما کان ذلک مقتضی الحلف،لأنه إذا نفی ما یدعیه المشتری لزم ثبوت ما یدعیه هو،لاتفاقهما علی نفی ما عدا ما اختلفا فیه،نعم إذا قلنا:إن کلا منهما یحلف یمینا جامعة للنفی و الإثبات اندفع الاشکال.</w:t>
      </w:r>
    </w:p>
    <w:p>
      <w:pPr>
        <w:pStyle w:val="BookText"/>
      </w:pPr>
      <w:r>
        <w:rPr>
          <w:rFonts w:ascii="IRNazanin" w:hAnsi="IRNazanin" w:eastAsia="IRNazanin" w:cs="IRNazanin"/>
          <w:lang w:bidi="fa-IR"/>
          <w:color w:val="111111"/>
          <w:sz w:val="28"/>
          <w:szCs w:val="28"/>
          <w:rtl/>
        </w:rPr>
        <w:t xml:space="preserve">و المتجه علی القول بالتحالف بقاء الدعوی بین الشفیع و البائع فتکون کالدعوی بین الشفیع و المشتری،و حیث کان المعتمد تقدیم قول البائع و قول المشتری مع تلفها،فإذا حلف البائع لبقائها أخذ الشفیع بما ادعاه المشتری، لأن أخذه منه فلا یستحق علیه الزیادة التی یدّعی کونها ظلما،نعم لو صدّق الشفیع البائع وجب علیه دفع ما حلف علیه و إن لم تکن للمشتری المطالبة بالزیادة،لاعترافه بعدم استحقاقها.</w:t>
      </w:r>
    </w:p>
    <w:p>
      <w:pPr>
        <w:pStyle w:val="BookText"/>
      </w:pPr>
      <w:r>
        <w:rPr>
          <w:rFonts w:ascii="IRNazanin" w:hAnsi="IRNazanin" w:eastAsia="IRNazanin" w:cs="IRNazanin"/>
          <w:lang w:bidi="fa-IR"/>
          <w:color w:val="111111"/>
          <w:sz w:val="28"/>
          <w:szCs w:val="28"/>
          <w:rtl/>
        </w:rPr>
        <w:t xml:space="preserve">قوله: (و الشفیع یأخذ من المشتری و درکه علیه).</w:t>
      </w:r>
    </w:p>
    <w:p>
      <w:pPr>
        <w:pStyle w:val="BookText"/>
      </w:pPr>
      <w:r>
        <w:rPr>
          <w:rFonts w:ascii="IRNazanin" w:hAnsi="IRNazanin" w:eastAsia="IRNazanin" w:cs="IRNazanin"/>
          <w:lang w:bidi="fa-IR"/>
          <w:color w:val="111111"/>
          <w:sz w:val="28"/>
          <w:szCs w:val="28"/>
          <w:rtl/>
        </w:rPr>
        <w:t xml:space="preserve">إنما یأخذ الشفیع من المشتری،لأن استحقاقه علیه لانقطاع ملکیة البائع بالبیع،و درک المبیع علی المشتری لو ظهر استحقاقه لأخذه منه،فیرجع علیه بالثمن و بما اغترمه علی ما سبق تفصیله.</w:t>
      </w:r>
    </w:p>
    <w:p>
      <w:pPr>
        <w:pStyle w:val="BookText"/>
      </w:pPr>
      <w:r>
        <w:rPr>
          <w:rFonts w:ascii="IRNazanin" w:hAnsi="IRNazanin" w:eastAsia="IRNazanin" w:cs="IRNazanin"/>
          <w:lang w:bidi="fa-IR"/>
          <w:color w:val="111111"/>
          <w:sz w:val="28"/>
          <w:szCs w:val="28"/>
          <w:rtl/>
        </w:rPr>
        <w:t xml:space="preserve">قوله: (و لو کان فی ید البائع کلّف الأخذ منه أو الترک،و لا یکلف المشتری القبض و التسلیم و یقوم قبض الشفیع مقام قبض المشتری،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المشتری. و لیس للشفیع فسخ البیع و الأخذ من البائع،و لا تصح الإقالة بین الشفیع و البائع. و لو انهدم،أو تعیّب بفعل المشتری قبل المطالبة،أو بغیر فعله مطلقا تخیّر الشفیع بین الأخذ بالجمیع أو الترک،  و الدرک مع ذلک علی المشتری).</w:t>
      </w:r>
    </w:p>
    <w:p>
      <w:pPr>
        <w:pStyle w:val="BookText"/>
      </w:pPr>
      <w:r>
        <w:rPr>
          <w:rFonts w:ascii="IRNazanin" w:hAnsi="IRNazanin" w:eastAsia="IRNazanin" w:cs="IRNazanin"/>
          <w:lang w:bidi="fa-IR"/>
          <w:color w:val="111111"/>
          <w:sz w:val="28"/>
          <w:szCs w:val="28"/>
          <w:rtl/>
        </w:rPr>
        <w:t xml:space="preserve">أی:لو کان المبیع و هو المشفوع فی ید البائع فلیس للشفیع تکلیف المشتری قبضه و تسلیمه الیه،بل للشفیع أحد الأمرین:إنما الأخذ منه،أو الترک للأصل،و لأن الشقص حق الشفیع فحیث ما وجده أخذ،و لأن أخذ الشفیع بمنزلة أخذ المشتری،لأنه استحق قبض ذلک من جهته فلا حاجة الی تکلیفه امرا لا یفوت بعدمه حق علی الشفیع.و للشافعیة قول بأن له أن یکلّفه ذلک،لأن الشفیع بمنزلة المشتری من المشتری،و فیه ضعف،فإذا قبضه الشفیع من البائع کان ذلک کقبض المشتری،و الدرک علی المشتری علی کل حال.</w:t>
      </w:r>
    </w:p>
    <w:p>
      <w:pPr>
        <w:pStyle w:val="BookText"/>
      </w:pPr>
      <w:r>
        <w:rPr>
          <w:rFonts w:ascii="IRNazanin" w:hAnsi="IRNazanin" w:eastAsia="IRNazanin" w:cs="IRNazanin"/>
          <w:lang w:bidi="fa-IR"/>
          <w:color w:val="111111"/>
          <w:sz w:val="28"/>
          <w:szCs w:val="28"/>
          <w:rtl/>
        </w:rPr>
        <w:t xml:space="preserve">قوله: (و لیس للشفیع فسخ البیع و الأخذ من البائع،و لا تصح الإقالة بین الشفیع و البائع).</w:t>
      </w:r>
    </w:p>
    <w:p>
      <w:pPr>
        <w:pStyle w:val="BookText"/>
      </w:pPr>
      <w:r>
        <w:rPr>
          <w:rFonts w:ascii="IRNazanin" w:hAnsi="IRNazanin" w:eastAsia="IRNazanin" w:cs="IRNazanin"/>
          <w:lang w:bidi="fa-IR"/>
          <w:color w:val="111111"/>
          <w:sz w:val="28"/>
          <w:szCs w:val="28"/>
          <w:rtl/>
        </w:rPr>
        <w:t xml:space="preserve">لأن حق الشفیع منحصر فی الأخذ من المشتری،و لا حق له فی فسخ بیع المشتری،و الإقالة إنما تصح ممن صدر العقد له.</w:t>
      </w:r>
    </w:p>
    <w:p>
      <w:pPr>
        <w:pStyle w:val="BookText"/>
      </w:pPr>
      <w:r>
        <w:rPr>
          <w:rFonts w:ascii="IRNazanin" w:hAnsi="IRNazanin" w:eastAsia="IRNazanin" w:cs="IRNazanin"/>
          <w:lang w:bidi="fa-IR"/>
          <w:color w:val="111111"/>
          <w:sz w:val="28"/>
          <w:szCs w:val="28"/>
          <w:rtl/>
        </w:rPr>
        <w:t xml:space="preserve">قوله: (و لو انهدم،أو تعیّب بفعل المشتری قبل المطالبة،أو بغیر فعله مطلقا تخیّر الشفیع بین الأخذ بالجمیع أو الترک).</w:t>
      </w:r>
    </w:p>
    <w:p>
      <w:pPr>
        <w:pStyle w:val="BookText"/>
      </w:pPr>
      <w:r>
        <w:rPr>
          <w:rFonts w:ascii="IRNazanin" w:hAnsi="IRNazanin" w:eastAsia="IRNazanin" w:cs="IRNazanin"/>
          <w:lang w:bidi="fa-IR"/>
          <w:color w:val="111111"/>
          <w:sz w:val="28"/>
          <w:szCs w:val="28"/>
          <w:rtl/>
        </w:rPr>
        <w:t xml:space="preserve">إذا اشتری شقصا من دار فاستهدم،أو تعیّب-من غیر أن یتلف-بعضها بفعل المشتری أو بغیر فعله،قبل المطالبة بالشفعة أو بعدها فها هنا أربع صور:</w:t>
      </w:r>
    </w:p>
    <w:p>
      <w:pPr>
        <w:pStyle w:val="BookText"/>
      </w:pPr>
      <w:r>
        <w:rPr>
          <w:rFonts w:ascii="IRNazanin" w:hAnsi="IRNazanin" w:eastAsia="IRNazanin" w:cs="IRNazanin"/>
          <w:lang w:bidi="fa-IR"/>
          <w:color w:val="111111"/>
          <w:sz w:val="28"/>
          <w:szCs w:val="28"/>
          <w:rtl/>
        </w:rPr>
        <w:t xml:space="preserve">الاولی:أن یکون ذلک بفعل المشتری قبل مطالبة الشفیع بالشفعة بأن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ینقض البناء،أو یشق الجدار،أو یکسر الجذع مع سلامة الأعیان،فإن الشفیع بالخیار بین الأخذ بکل الثمن و بین الترک،لأن المشتری إنما تصرّف فی ملکه تصرفا یسوغ له شرعا،فلا یکون مضمونا علیه،و الفائت من المبیع لا یقابل بشیء من الثمن فلا یستحق الشفیع فی مقابله شیئا،کما لو تعیّب المبیع فی ید البائع فإن المشتری یتخیر بین الفسخ و بین الأخذ بجمیع الثمن عند بعض علمائنا.و فیه نظر،فإن المشتری و إن تصرّف فی ملکه إلا أن حق الشفیع قد تعلّق به،فیکون ما فات منه محسوبا علیه،کما یحسب علیه عین المبیع،و لا استبعاد فی تضمین المالک ما یجنی علی ملکه إذا تعلّق به حق الغیر کالرهن إذا جنی علیه الراهن.و قد سبق فی کتاب البیع وجوب الأرض علی البائع إذا تعیّب المبیع فی یده،فینبغی أن یکون هنا کذلک،و قد نبه کلام المصنف فی التذکرة علی ذلک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 و الثالثة:أن یکون ذلک بغیر فعل المشتری مطلقا،أی:سواء طالب الشفیع بالشفعة أم لا،فإنه لا شیء علی المشتری بل یتخیر الشفیع بین الأخذ بمجموع الثمن و الترک.و تقریبه مع ما سبق:أن ذلک لیس بفعل المشتری و ملکه غیر مضمون علیه.</w:t>
      </w:r>
    </w:p>
    <w:p>
      <w:pPr>
        <w:pStyle w:val="BookText"/>
      </w:pPr>
      <w:r>
        <w:rPr>
          <w:rFonts w:ascii="IRNazanin" w:hAnsi="IRNazanin" w:eastAsia="IRNazanin" w:cs="IRNazanin"/>
          <w:lang w:bidi="fa-IR"/>
          <w:color w:val="111111"/>
          <w:sz w:val="28"/>
          <w:szCs w:val="28"/>
          <w:rtl/>
        </w:rPr>
        <w:t xml:space="preserve">و جوابه مع النقض بما إذا تلف بعض المبیع،و الذی یقتضیه النظر ثبوت الأرش فی الصورتین أیضا،و کلام المصنف فی التذکرة مطابق لذلک،فإنه فرض المسألة فیما إذا تعیّب الشقص من غیر تلف شیء من العین،من غیر تقیید بکون ذلک بفعل المشتری و کونه بعد المطالبة و عدمه،ثم حکی قول بعض الأصحاب بوجوب الأرش بمثل هذا التعیّب فی المبیع و لو کان فی ید البائع،ثم قال:فینبغی أن یکون هنا کذلک </w:t>
      </w:r>
      <w:r>
        <w:rPr>
          <w:rStyle w:val="FootnoteReference"/>
        </w:rPr>
        <w:footnoteReference w:id="801"/>
      </w:r>
      <w:r>
        <w:rPr>
          <w:rFonts w:ascii="IRNazanin" w:hAnsi="IRNazanin" w:eastAsia="IRNazanin" w:cs="IRNazanin"/>
          <w:lang w:bidi="fa-IR"/>
          <w:color w:val="111111"/>
          <w:sz w:val="28"/>
          <w:szCs w:val="28"/>
          <w:rtl/>
        </w:rPr>
        <w:t xml:space="preserve">و هذا متجه.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الأنقاض للشفیع و إن کانت منقولة. و لو کان بفعل المشتری بعد المطالبة ضمن المشتری علی رأی.   قوله: (و الأنقاض للشفیع و إن کانت منقولة).</w:t>
      </w:r>
    </w:p>
    <w:p>
      <w:pPr>
        <w:pStyle w:val="BookText"/>
      </w:pPr>
      <w:r>
        <w:rPr>
          <w:rFonts w:ascii="IRNazanin" w:hAnsi="IRNazanin" w:eastAsia="IRNazanin" w:cs="IRNazanin"/>
          <w:lang w:bidi="fa-IR"/>
          <w:color w:val="111111"/>
          <w:sz w:val="28"/>
          <w:szCs w:val="28"/>
          <w:rtl/>
        </w:rPr>
        <w:t xml:space="preserve">الأنقاض بفتح الهمزة ثم النون و القاف بعدها و الضاد المعجمة آخرا جمع نقض بکسر النون:و هی الآلات التی یبقی من البناء بعد نقضه،و إنما کانت للشفیع لأنها جزء المبیع و لا یضر کونها منقولة الان إلا إذا کانت مثبتة وقت البیع لسبق استحقاق الشفیع لها تبعا کما سبق بیانه.</w:t>
      </w:r>
    </w:p>
    <w:p>
      <w:pPr>
        <w:pStyle w:val="BookText"/>
      </w:pPr>
      <w:r>
        <w:rPr>
          <w:rFonts w:ascii="IRNazanin" w:hAnsi="IRNazanin" w:eastAsia="IRNazanin" w:cs="IRNazanin"/>
          <w:lang w:bidi="fa-IR"/>
          <w:color w:val="111111"/>
          <w:sz w:val="28"/>
          <w:szCs w:val="28"/>
          <w:rtl/>
        </w:rPr>
        <w:t xml:space="preserve">قوله: (و لو کان بفعل المشتری بعد المطالبة ضمن المشتری علی رأی).</w:t>
      </w:r>
    </w:p>
    <w:p>
      <w:pPr>
        <w:pStyle w:val="BookText"/>
      </w:pPr>
      <w:r>
        <w:rPr>
          <w:rFonts w:ascii="IRNazanin" w:hAnsi="IRNazanin" w:eastAsia="IRNazanin" w:cs="IRNazanin"/>
          <w:lang w:bidi="fa-IR"/>
          <w:color w:val="111111"/>
          <w:sz w:val="28"/>
          <w:szCs w:val="28"/>
          <w:rtl/>
        </w:rPr>
        <w:t xml:space="preserve">هذه هی الصورة الرابعة،و ما افتی به هو المشهور،لأن الشفیع استحق بالمطالبة أخذ المبیع کاملا و تعلّق حقه به،فإذا نقص بفعل المشتری ضمنه له،و هذا کما یدل علی الضمان فی هذه الصورة یدل علی الضمان فی باقی الصور،لأن استحقاق الشفیع لم یثبت بالمطالبة بل بالبیع،و إذا کان هذا مضمونا علیه للشفیع فلا فرق بین أن یکون ذلک بفعل المشتری أو بفعل غیره و قال الشیخ فی ظاهر کلامه لا ضمان،لأن الشفیع لا یملک بالمطالبة بل بالأخذ،فیکون المشتری قد تصرف فی ملکه تصرف صحیحا فلا یضمنه لغیره </w:t>
      </w:r>
      <w:r>
        <w:rPr>
          <w:rStyle w:val="FootnoteReference"/>
        </w:rPr>
        <w:footnoteReference w:id="802"/>
      </w:r>
      <w:r>
        <w:rPr>
          <w:rFonts w:ascii="IRNazanin" w:hAnsi="IRNazanin" w:eastAsia="IRNazanin" w:cs="IRNazanin"/>
          <w:lang w:bidi="fa-IR"/>
          <w:color w:val="111111"/>
          <w:sz w:val="28"/>
          <w:szCs w:val="28"/>
          <w:rtl/>
        </w:rPr>
        <w:t xml:space="preserve">،و ضعفه ظاهر،لأنه و إن کان مملوکا للمشتری لکن فی وقت التصرف هو مستحق للشفیع.</w:t>
      </w:r>
    </w:p>
    <w:p>
      <w:pPr>
        <w:pStyle w:val="BookText"/>
      </w:pPr>
      <w:r>
        <w:rPr>
          <w:rFonts w:ascii="IRNazanin" w:hAnsi="IRNazanin" w:eastAsia="IRNazanin" w:cs="IRNazanin"/>
          <w:lang w:bidi="fa-IR"/>
          <w:color w:val="111111"/>
          <w:sz w:val="28"/>
          <w:szCs w:val="28"/>
          <w:rtl/>
        </w:rPr>
        <w:t xml:space="preserve">ثم انه ینبغی أن لا یکون المراد من الضمان:غرم البدل،بل سقوط حصته من الثمن،و لا سبیل الی أن یأخذ منه الثمن کله فی مقابلة ما بذل فیه بعض الثمن،لأن ذلک ظلم محض،و خروج عن مقتضی الشفعة،و هو أخذ المبیع الذی جری علیه العقد،و دفع ثمنه الذی جری علیه العقد ایضا،اللهم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تلف بعض المبیع فالأقرب أنه یأخذه بحصته من الثمن و إن لم یکن بفعل المشتری.  إلا إذا قلنا:إن التالف لا قسط له من الثمن فیتجه ما قاله الشیخ </w:t>
      </w:r>
      <w:r>
        <w:rPr>
          <w:rStyle w:val="FootnoteReference"/>
        </w:rPr>
        <w:footnoteReference w:id="803"/>
      </w:r>
      <w:r>
        <w:rPr>
          <w:rFonts w:ascii="IRNazanin" w:hAnsi="IRNazanin" w:eastAsia="IRNazanin" w:cs="IRNazanin"/>
          <w:lang w:bidi="fa-IR"/>
          <w:color w:val="111111"/>
          <w:sz w:val="28"/>
          <w:szCs w:val="28"/>
          <w:rtl/>
        </w:rPr>
        <w:t xml:space="preserve">،أو ضمان قیمة التالف کما یشعر به ظاهر قولهم:ضمن المشتری،لکن لا نقول به.</w:t>
      </w:r>
    </w:p>
    <w:p>
      <w:pPr>
        <w:pStyle w:val="BookText"/>
      </w:pPr>
      <w:r>
        <w:rPr>
          <w:rFonts w:ascii="IRNazanin" w:hAnsi="IRNazanin" w:eastAsia="IRNazanin" w:cs="IRNazanin"/>
          <w:lang w:bidi="fa-IR"/>
          <w:color w:val="111111"/>
          <w:sz w:val="28"/>
          <w:szCs w:val="28"/>
          <w:rtl/>
        </w:rPr>
        <w:t xml:space="preserve">قوله: (أما لو تلف بعض المبیع فالأقرب أنه یأخذه بحصته من الثمن و إن لم یکن بفعل المشتری).</w:t>
      </w:r>
    </w:p>
    <w:p>
      <w:pPr>
        <w:pStyle w:val="BookText"/>
      </w:pPr>
      <w:r>
        <w:rPr>
          <w:rFonts w:ascii="IRNazanin" w:hAnsi="IRNazanin" w:eastAsia="IRNazanin" w:cs="IRNazanin"/>
          <w:lang w:bidi="fa-IR"/>
          <w:color w:val="111111"/>
          <w:sz w:val="28"/>
          <w:szCs w:val="28"/>
          <w:rtl/>
        </w:rPr>
        <w:t xml:space="preserve">المراد:انه إذا تلف بعض عین المبیع،و هو ما یقابل بشیء من الثمن قطعا کما لو تلف بعض العرصة بسیل و نحوه،أو احترق سقف البیت علی القول بأن الأبنیة کأحد العبدین المبیعین و هو الأصح،و قیل إنها کأطراف العبد و صفاته فلا یتقسط علیها الثمن فیکون من قبیل الاستهدام و قد سبق حکمه،و قد حکی القولین المصنف فی التذکرة </w:t>
      </w:r>
      <w:r>
        <w:rPr>
          <w:rStyle w:val="FootnoteReference"/>
        </w:rPr>
        <w:footnoteReference w:id="804"/>
      </w:r>
      <w:r>
        <w:rPr>
          <w:rFonts w:ascii="IRNazanin" w:hAnsi="IRNazanin" w:eastAsia="IRNazanin" w:cs="IRNazanin"/>
          <w:lang w:bidi="fa-IR"/>
          <w:color w:val="111111"/>
          <w:sz w:val="28"/>
          <w:szCs w:val="28"/>
          <w:rtl/>
        </w:rPr>
        <w:t xml:space="preserve">،فعلی الأصح،فی هذا الحکم فیه و فیما قبله أخذ الشفیع له بحصة من الثمن علی الأقرب لأن إیجاب دفع الثمن کاملا فی مقابل بعض المبیع یستدعی دفع أحد العوضین لا فی مقابل العوض،و ذلک أکل مال بالباطل لا محالة.</w:t>
      </w:r>
    </w:p>
    <w:p>
      <w:pPr>
        <w:pStyle w:val="BookText"/>
      </w:pPr>
      <w:r>
        <w:rPr>
          <w:rFonts w:ascii="IRNazanin" w:hAnsi="IRNazanin" w:eastAsia="IRNazanin" w:cs="IRNazanin"/>
          <w:lang w:bidi="fa-IR"/>
          <w:color w:val="111111"/>
          <w:sz w:val="28"/>
          <w:szCs w:val="28"/>
          <w:rtl/>
        </w:rPr>
        <w:t xml:space="preserve">و قال الشیخ فی المبسوط:إن نقص بفعل المشتری أخذ الباقی بالقیمة، و لعله یرید الأخذ بحصة من الثمن،و لا یکون ذلک إلا باعتبار القیمة أو حیث یتطابق الثمن و القیمة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الخلاف:إن کان ذلک بأمر سماوی أخذ بجمیع الثمن أو ترک و إن کان بفعل آدمی أخذ الباقی بالحصة </w:t>
      </w:r>
      <w:r>
        <w:rPr>
          <w:rStyle w:val="FootnoteReference"/>
        </w:rPr>
        <w:footnoteReference w:id="806"/>
      </w:r>
      <w:r>
        <w:rPr>
          <w:rFonts w:ascii="IRNazanin" w:hAnsi="IRNazanin" w:eastAsia="IRNazanin" w:cs="IRNazanin"/>
          <w:lang w:bidi="fa-IR"/>
          <w:color w:val="111111"/>
          <w:sz w:val="28"/>
          <w:szCs w:val="28"/>
          <w:rtl/>
        </w:rPr>
        <w:t xml:space="preserve">.و هو ضعیف،لأن الثمن فی مقابل المجموع فالأبعاض فی مقابل الأبعاض،و لا أثر للآفة فی زوال هذه المقابلة.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بنی المشتری أو غرس،بأن کان الشفیع غائبا أو صغیرا،أو طلب المشتری من الحاکم القسمة فللمشتری قلع غرسه و بنائه،و لیس علیه طم الحفر.</w:t>
      </w:r>
    </w:p>
    <w:p>
      <w:pPr>
        <w:pStyle w:val="BookText"/>
      </w:pPr>
      <w:r>
        <w:rPr>
          <w:rFonts w:ascii="IRNazanin" w:hAnsi="IRNazanin" w:eastAsia="IRNazanin" w:cs="IRNazanin"/>
          <w:lang w:bidi="fa-IR"/>
          <w:color w:val="111111"/>
          <w:sz w:val="28"/>
          <w:szCs w:val="28"/>
          <w:rtl/>
        </w:rPr>
        <w:t xml:space="preserve">و یحتمل وجوبه،لأنه نقص دخل علی ملک الشفیع لتخلیص ملکه.  و الأصح الأخذ بالحصة إن شاء،و لم یفرّق أحد ها هنا-و هو ما إذا کان التالف بعض العین-بین کونه قبل المطالبة و بعدها،و الظاهر أن هذا الفرق فی الأولی غیر واضح.</w:t>
      </w:r>
    </w:p>
    <w:p>
      <w:pPr>
        <w:pStyle w:val="BookText"/>
      </w:pPr>
      <w:r>
        <w:rPr>
          <w:rFonts w:ascii="IRNazanin" w:hAnsi="IRNazanin" w:eastAsia="IRNazanin" w:cs="IRNazanin"/>
          <w:lang w:bidi="fa-IR"/>
          <w:color w:val="111111"/>
          <w:sz w:val="28"/>
          <w:szCs w:val="28"/>
          <w:rtl/>
        </w:rPr>
        <w:t xml:space="preserve">قوله: (و لو بنی المشتری أو غرس بأن کان الشفیع غائبا،أو صغیرا،أو طلب المشتری من الحاکم القسمة فللمشتری قلع غرسه و بنائه،و لیس علیه طم الحفر.و یحتمل وجوبه،لأنه نقص دخل علی ملک الشفیع لتخلیص ملکه).</w:t>
      </w:r>
    </w:p>
    <w:p>
      <w:pPr>
        <w:pStyle w:val="BookText"/>
      </w:pPr>
      <w:r>
        <w:rPr>
          <w:rFonts w:ascii="IRNazanin" w:hAnsi="IRNazanin" w:eastAsia="IRNazanin" w:cs="IRNazanin"/>
          <w:lang w:bidi="fa-IR"/>
          <w:color w:val="111111"/>
          <w:sz w:val="28"/>
          <w:szCs w:val="28"/>
          <w:rtl/>
        </w:rPr>
        <w:t xml:space="preserve">أی:لو بنی المشتری أو غرس فی الشقص المشفوع،و ذلک بأن قسمة عن حق الشریک الذی هو الشفیع مع بقاء الشفعة،و یتصور ذلک بأن یکون الشفیع غائبا أو صغیرا و نحو ذلک،فیطلب المشتری من الحاکم القسمة فیقسّم له فیبنی و یغرس،ثم یحضر الشفیع فیأخذ بالشفعة فللمشتری حینئذ قلع غرسه و بناءه،لأنه ملکه و لم یکن ظالما بفعله،و لیس علیه طم الحفر لما قلناه من أنه فعل ذلک بحق،لأنه کان حینئذ مالکا جائز التصرف و فی القلع مصلحة الشفیع، لأن فیه تفریغ الشقص.و یحتمل وجوبه،لأنه نقص دخل علی ملک الشفیع لمصلحة المشتری،لأن ذلک یتضمن تخلیص ملک المشتری أیضا من ملک الشفیع.</w:t>
      </w:r>
    </w:p>
    <w:p>
      <w:pPr>
        <w:pStyle w:val="BookText"/>
      </w:pPr>
      <w:r>
        <w:rPr>
          <w:rFonts w:ascii="IRNazanin" w:hAnsi="IRNazanin" w:eastAsia="IRNazanin" w:cs="IRNazanin"/>
          <w:lang w:bidi="fa-IR"/>
          <w:color w:val="111111"/>
          <w:sz w:val="28"/>
          <w:szCs w:val="28"/>
          <w:rtl/>
        </w:rPr>
        <w:t xml:space="preserve">و التفصیل قوی بأن یقال:إن کان القلع بطلب الشفیع لم یجب الطم، لأن طلبه القلع یتضمن الاذن فی الحفر،و لیس هو کالغاصب،لأنه غیر عاد بفعله،و إن کان القلع من المشتری ابتداء وجب،لأن النقص قد حدث فی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نقص الأرض الحاصل بالغرس و البناء فإنه غیر مضمون،لأنه لم یصادف ملک الشفیع،و یأخذ الشفیع بکل الثمن أو یترک.</w:t>
      </w:r>
    </w:p>
    <w:p>
      <w:pPr>
        <w:pStyle w:val="BookText"/>
      </w:pPr>
      <w:r>
        <w:rPr>
          <w:rFonts w:ascii="IRNazanin" w:hAnsi="IRNazanin" w:eastAsia="IRNazanin" w:cs="IRNazanin"/>
          <w:lang w:bidi="fa-IR"/>
          <w:color w:val="111111"/>
          <w:sz w:val="28"/>
          <w:szCs w:val="28"/>
          <w:rtl/>
        </w:rPr>
        <w:t xml:space="preserve">و لو امتنع المشتری من الإزالة تخیّر الشفیع بین قلعه مع دفع الأرش علی اشکال،و بین بذل قیمة البناء و الغرس إن رضی المشتری و مع عدمه نظر،و بین النزول مع  ملک غیره بفعله لمصلحته من غیر اذن من الغیر فیجب إصلاحه،و هو خیرة المختلف </w:t>
      </w:r>
      <w:r>
        <w:rPr>
          <w:rStyle w:val="FootnoteReference"/>
        </w:rPr>
        <w:footnoteReference w:id="807"/>
      </w:r>
      <w:r>
        <w:rPr>
          <w:rFonts w:ascii="IRNazanin" w:hAnsi="IRNazanin" w:eastAsia="IRNazanin" w:cs="IRNazanin"/>
          <w:lang w:bidi="fa-IR"/>
          <w:color w:val="111111"/>
          <w:sz w:val="28"/>
          <w:szCs w:val="28"/>
          <w:rtl/>
        </w:rPr>
        <w:t xml:space="preserve">.و هل یملک الشفیع إجبار المشتری علی القلع؟صرح به فی التذکرة </w:t>
      </w:r>
      <w:r>
        <w:rPr>
          <w:rStyle w:val="FootnoteReference"/>
        </w:rPr>
        <w:footnoteReference w:id="808"/>
      </w:r>
      <w:r>
        <w:rPr>
          <w:rFonts w:ascii="IRNazanin" w:hAnsi="IRNazanin" w:eastAsia="IRNazanin" w:cs="IRNazanin"/>
          <w:lang w:bidi="fa-IR"/>
          <w:color w:val="111111"/>
          <w:sz w:val="28"/>
          <w:szCs w:val="28"/>
          <w:rtl/>
        </w:rPr>
        <w:t xml:space="preserve">،و لو قیل به لم یکن بعیدا بعد بذل الأرش.</w:t>
      </w:r>
    </w:p>
    <w:p>
      <w:pPr>
        <w:pStyle w:val="BookText"/>
      </w:pPr>
      <w:r>
        <w:rPr>
          <w:rFonts w:ascii="IRNazanin" w:hAnsi="IRNazanin" w:eastAsia="IRNazanin" w:cs="IRNazanin"/>
          <w:lang w:bidi="fa-IR"/>
          <w:color w:val="111111"/>
          <w:sz w:val="28"/>
          <w:szCs w:val="28"/>
          <w:rtl/>
        </w:rPr>
        <w:t xml:space="preserve">قوله: (أما نقص الأرض الحاصل بالغرس و البناء فإنه غیر مضمون،لأنه لم یصادف ملک الشفیع،و یأخذ الشفیع بکل الثمن).</w:t>
      </w:r>
    </w:p>
    <w:p>
      <w:pPr>
        <w:pStyle w:val="BookText"/>
      </w:pPr>
      <w:r>
        <w:rPr>
          <w:rFonts w:ascii="IRNazanin" w:hAnsi="IRNazanin" w:eastAsia="IRNazanin" w:cs="IRNazanin"/>
          <w:lang w:bidi="fa-IR"/>
          <w:color w:val="111111"/>
          <w:sz w:val="28"/>
          <w:szCs w:val="28"/>
          <w:rtl/>
        </w:rPr>
        <w:t xml:space="preserve">لأن هذا الناقص لیس له قسط من الثمن فلا یضمنه المشتری،نعم لو کان ذلک بعد المطالبة اتجه القول بضمانه علی ما سبق فی مسألة الاستهدام و التعیب هذا إذا کان النقص بالغرس،أما لو کان بالقلع فقد قال الشیخ و جماعة بعدم الضمان،معللا بأنه تصرف فی ملک نفسه </w:t>
      </w:r>
      <w:r>
        <w:rPr>
          <w:rStyle w:val="FootnoteReference"/>
        </w:rPr>
        <w:footnoteReference w:id="809"/>
      </w:r>
      <w:r>
        <w:rPr>
          <w:rFonts w:ascii="IRNazanin" w:hAnsi="IRNazanin" w:eastAsia="IRNazanin" w:cs="IRNazanin"/>
          <w:lang w:bidi="fa-IR"/>
          <w:color w:val="111111"/>
          <w:sz w:val="28"/>
          <w:szCs w:val="28"/>
          <w:rtl/>
        </w:rPr>
        <w:t xml:space="preserve">،و اختار المصنف فی المختلف وجوب الأرش إن کان ذلک باختیار المشتری،لأن النقص حدث علی ملک الغیر بفعله لتخلیص ملکه فیضمنه </w:t>
      </w:r>
      <w:r>
        <w:rPr>
          <w:rStyle w:val="FootnoteReference"/>
        </w:rPr>
        <w:footnoteReference w:id="810"/>
      </w:r>
      <w:r>
        <w:rPr>
          <w:rFonts w:ascii="IRNazanin" w:hAnsi="IRNazanin" w:eastAsia="IRNazanin" w:cs="IRNazanin"/>
          <w:lang w:bidi="fa-IR"/>
          <w:color w:val="111111"/>
          <w:sz w:val="28"/>
          <w:szCs w:val="28"/>
          <w:rtl/>
        </w:rPr>
        <w:t xml:space="preserve">،و قولهم:إنه لم یصادف ملک الشفیع غیر واضح،لأن القلع صادف ملک الشفیع،إذ الفرض أنه بعد الأخذ بالشفعة فلا یتم ما ذکروه،و هذا أصح.</w:t>
      </w:r>
    </w:p>
    <w:p>
      <w:pPr>
        <w:pStyle w:val="BookText"/>
      </w:pPr>
      <w:r>
        <w:rPr>
          <w:rFonts w:ascii="IRNazanin" w:hAnsi="IRNazanin" w:eastAsia="IRNazanin" w:cs="IRNazanin"/>
          <w:lang w:bidi="fa-IR"/>
          <w:color w:val="111111"/>
          <w:sz w:val="28"/>
          <w:szCs w:val="28"/>
          <w:rtl/>
        </w:rPr>
        <w:t xml:space="preserve">قوله: (و لو امتنع المشتری من الإزالة تخیّر الشفیع بین قلعه مع دفع الأرش علی اشکال،و بین بذل قیمة البناء و الغرس إن رضی المشتری و مع عدمه نظر،و بین النزول عن الشفعة).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الشفعة.</w:t>
      </w:r>
    </w:p>
    <w:p>
      <w:pPr>
        <w:pStyle w:val="BookText"/>
      </w:pPr>
      <w:r>
        <w:rPr>
          <w:rFonts w:ascii="IRNazanin" w:hAnsi="IRNazanin" w:eastAsia="IRNazanin" w:cs="IRNazanin"/>
          <w:lang w:bidi="fa-IR"/>
          <w:color w:val="111111"/>
          <w:sz w:val="28"/>
          <w:szCs w:val="28"/>
          <w:rtl/>
        </w:rPr>
        <w:t xml:space="preserve">أی:إذا امتنع المشتری من قلع النبأ و الغرس تخیّر الشفیع بین ثلاثة أشیاء:</w:t>
      </w:r>
    </w:p>
    <w:p>
      <w:pPr>
        <w:pStyle w:val="BookText"/>
      </w:pPr>
      <w:r>
        <w:rPr>
          <w:rFonts w:ascii="IRNazanin" w:hAnsi="IRNazanin" w:eastAsia="IRNazanin" w:cs="IRNazanin"/>
          <w:lang w:bidi="fa-IR"/>
          <w:color w:val="111111"/>
          <w:sz w:val="28"/>
          <w:szCs w:val="28"/>
          <w:rtl/>
        </w:rPr>
        <w:t xml:space="preserve">أحدهما:القلع،لأن له تخلیص ملکه من ملک غیره،و الظاهر أن هذا الحکم لا اشکال فیه،و الشارح الفاضل قال:إن الاشکال فی العبارة فی استحقاق القلع و وجوب الأرش </w:t>
      </w:r>
      <w:r>
        <w:rPr>
          <w:rStyle w:val="FootnoteReference"/>
        </w:rPr>
        <w:footnoteReference w:id="811"/>
      </w:r>
      <w:r>
        <w:rPr>
          <w:rFonts w:ascii="IRNazanin" w:hAnsi="IRNazanin" w:eastAsia="IRNazanin" w:cs="IRNazanin"/>
          <w:lang w:bidi="fa-IR"/>
          <w:color w:val="111111"/>
          <w:sz w:val="28"/>
          <w:szCs w:val="28"/>
          <w:rtl/>
        </w:rPr>
        <w:t xml:space="preserve">،و الظاهر أنه وهم،إذ لا یتصور وجوب إبقاء شغل ملک الشفیع بملک المشتری علی الدوام بعد انقطاع حقه من الشقص، إلا أن یتخیل وجوب قبول الأجرة علی الشفیع،أو وجوب دفع القیمة علیه و إن لم یرض،و بطلان هذا أظهر من ان یحتاج الی البیان.</w:t>
      </w:r>
    </w:p>
    <w:p>
      <w:pPr>
        <w:pStyle w:val="BookText"/>
      </w:pPr>
      <w:r>
        <w:rPr>
          <w:rFonts w:ascii="IRNazanin" w:hAnsi="IRNazanin" w:eastAsia="IRNazanin" w:cs="IRNazanin"/>
          <w:lang w:bidi="fa-IR"/>
          <w:color w:val="111111"/>
          <w:sz w:val="28"/>
          <w:szCs w:val="28"/>
          <w:rtl/>
        </w:rPr>
        <w:t xml:space="preserve">إذا تقرر ذلک،فإذا اختار الشفیع القلع فهل علیه دفع أرش نقص البناء و الغرس الحاصل بالقلع،فیه إشکال ینشأ:من أن النقص علی ملک المشتری بفعل الشفیع لمصلحته یجب أن یکون مضمونا علیه،فإن المشتری لم یکن عادیا بذلک الفعل،فإذا أتلف شیئا من مال المشتری لمصلحته ضمنه له.و من أن التفریط حصل بفعل المشتری،لأنه غرس فی أرض مستحقة للغیر،و هذا مختار المصنف فی المختلف </w:t>
      </w:r>
      <w:r>
        <w:rPr>
          <w:rStyle w:val="FootnoteReference"/>
        </w:rPr>
        <w:footnoteReference w:id="812"/>
      </w:r>
      <w:r>
        <w:rPr>
          <w:rFonts w:ascii="IRNazanin" w:hAnsi="IRNazanin" w:eastAsia="IRNazanin" w:cs="IRNazanin"/>
          <w:lang w:bidi="fa-IR"/>
          <w:color w:val="111111"/>
          <w:sz w:val="28"/>
          <w:szCs w:val="28"/>
          <w:rtl/>
        </w:rPr>
        <w:t xml:space="preserve">و الأول اختیار الشیخ </w:t>
      </w:r>
      <w:r>
        <w:rPr>
          <w:rStyle w:val="FootnoteReference"/>
        </w:rPr>
        <w:footnoteReference w:id="813"/>
      </w:r>
      <w:r>
        <w:rPr>
          <w:rFonts w:ascii="IRNazanin" w:hAnsi="IRNazanin" w:eastAsia="IRNazanin" w:cs="IRNazanin"/>
          <w:lang w:bidi="fa-IR"/>
          <w:color w:val="111111"/>
          <w:sz w:val="28"/>
          <w:szCs w:val="28"/>
          <w:rtl/>
        </w:rPr>
        <w:t xml:space="preserve">و هو أقوی،فإن التصرف فی الشقص مأذون فیه شرعا،فإن المشتری مالک ملکا تاما،و جواز الأخذ بالشفعة لا ینافی ذلک،و لیس هو بأبعد من غرس المستعیر فإنه فی کل آن یجوز رجوع المعیر،فعلی هذا لا یجوز قلعه إلا مع بذل الأرش هذا أحد الأمور الثلاثة.</w:t>
      </w:r>
    </w:p>
    <w:p>
      <w:pPr>
        <w:pStyle w:val="BookText"/>
      </w:pPr>
      <w:r>
        <w:rPr>
          <w:rFonts w:ascii="IRNazanin" w:hAnsi="IRNazanin" w:eastAsia="IRNazanin" w:cs="IRNazanin"/>
          <w:lang w:bidi="fa-IR"/>
          <w:color w:val="111111"/>
          <w:sz w:val="28"/>
          <w:szCs w:val="28"/>
          <w:rtl/>
        </w:rPr>
        <w:t xml:space="preserve">الثانی:بذل قیمة المبناء و الغرس إن رضی المشتری،و لا بحث فیه،أما إذا لم یرض فهل یملک أخذه بالقیمة و یجب علی المشتری قبولها؟فیه نظر ینشأ:من أنها معاوضة فیفتقر إلی رضی المتعاوضین،و إلا کان ذلک أکل مال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اتفقا علی بذل القیمة،أو أوجبنا قبولها علی المشتری مع اختیار الشفیع لم یقوّم مستحقا للبقاء فی الأرض و لا مقلوعا،لأنه إنما یملک قلعه مع الأرش،بل إما أن تقوّم الأرض و فیها الغرس ثم تقوّم خالیة فالتفاوت قیمة الغرس فیدفعه الشفیع أو ما نقص منه إن اختار القلع،أو یقوّم الغرس مستحقا للترک بالأجرة،أو لأخذه بالقیمة إذا امتنعا من قلعه.  بالباطل کما دل علیه قوله تعالی لا تَأْکُلُوا أَمْوالَکُمْ بَیْنَکُمْ بِالْباطِلِ إِلاّ أَنْ تَکُونَ تِجارَةً عَنْ تَراضٍ مِنْکُمْ   </w:t>
      </w:r>
      <w:r>
        <w:rPr>
          <w:rStyle w:val="FootnoteReference"/>
        </w:rPr>
        <w:footnoteReference w:id="814"/>
      </w:r>
      <w:r>
        <w:rPr>
          <w:rFonts w:ascii="IRNazanin" w:hAnsi="IRNazanin" w:eastAsia="IRNazanin" w:cs="IRNazanin"/>
          <w:lang w:bidi="fa-IR"/>
          <w:color w:val="111111"/>
          <w:sz w:val="28"/>
          <w:szCs w:val="28"/>
          <w:rtl/>
        </w:rPr>
        <w:t xml:space="preserve">و لقوله علیه السلام:«لا یحل مال امرئ مسلم إلا عن طیب نفس منه» </w:t>
      </w:r>
      <w:r>
        <w:rPr>
          <w:rStyle w:val="FootnoteReference"/>
        </w:rPr>
        <w:footnoteReference w:id="815"/>
      </w:r>
      <w:r>
        <w:rPr>
          <w:rFonts w:ascii="IRNazanin" w:hAnsi="IRNazanin" w:eastAsia="IRNazanin" w:cs="IRNazanin"/>
          <w:lang w:bidi="fa-IR"/>
          <w:color w:val="111111"/>
          <w:sz w:val="28"/>
          <w:szCs w:val="28"/>
          <w:rtl/>
        </w:rPr>
        <w:t xml:space="preserve">و من أن ذلک أقرب الی مصلحة کل منهما،لأن فیه جمعا بین الحقین و دفعا للضرر العظیم اللازم بکل منهما بقلع البناء و الغرس و هو مذهب أکثر الأصحاب و الأول قوی.و الثالث نزول الشفیع عن الشفعة و لا بحث فیه.</w:t>
      </w:r>
    </w:p>
    <w:p>
      <w:pPr>
        <w:pStyle w:val="BookText"/>
      </w:pPr>
      <w:r>
        <w:rPr>
          <w:rFonts w:ascii="IRNazanin" w:hAnsi="IRNazanin" w:eastAsia="IRNazanin" w:cs="IRNazanin"/>
          <w:lang w:bidi="fa-IR"/>
          <w:color w:val="111111"/>
          <w:sz w:val="28"/>
          <w:szCs w:val="28"/>
          <w:rtl/>
        </w:rPr>
        <w:t xml:space="preserve">قوله: (فإن اتفقا علی بذل القیمة،أو أوجبنا قبولها علی المشتری مع اختیار الشفیع لم یقوّم مستحقا للبقاء فی الأرض و لا مقلوعا،لأنه إنما یملک قلعه مع الأرش-بل إما أن تقوّم الأرض و فیها الغرس ثم تقوّم خالیة فالتفاوت قیمة الغرس فیدفعه الشفیع أو ما نقص منه إن اختار القلع،أو یقوّم الغرس مستحقا للترک بالأجرة،أو لأخذه بالقیمة إذا امتنعا من قلعه).</w:t>
      </w:r>
    </w:p>
    <w:p>
      <w:pPr>
        <w:pStyle w:val="BookText"/>
      </w:pPr>
      <w:r>
        <w:rPr>
          <w:rFonts w:ascii="IRNazanin" w:hAnsi="IRNazanin" w:eastAsia="IRNazanin" w:cs="IRNazanin"/>
          <w:lang w:bidi="fa-IR"/>
          <w:color w:val="111111"/>
          <w:sz w:val="28"/>
          <w:szCs w:val="28"/>
          <w:rtl/>
        </w:rPr>
        <w:t xml:space="preserve">إذا اتفق کل من الشفیع و المشتری علی بذل قیمة الغرس،أو أوجبنا قبولها علی المشتری إذا اختار الشفیع بذلها فلا بد من معرفة القیمة السوقیة، و المرجع فیها الی الصفات الثابتة للغرس،لأنها مناط الرغبات،فلا یقوم مستحقا للبناء فی الأرض إذ لا یستحق ذلک،و لا مقلوعا،لأن الشفیع لا یملک القلع إلا بالأرش.و هذا رجوع من المصنف عن الاشکال السابق الی الجزم،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الطریق الی ذلک:إما أن تقوّم الأرض و فیها الغرس،ثم تقوّم خالیة فالتفاوت قیمة الغرس فیدفعه الشفیع،أو یدفع ما نقص منه إن اختار القلع، فیکون ذلک الطریق معرفة الأرش علی القول بوجوب بذله،فیکون(ما نقص) معطوفا علی الضمیر المنصوب فی قوله:(فیدفعه)و یجوز أن یکون معطوفا علی مفعول(تقوّم)و هو الأرض،و المعنی لا یختلف.</w:t>
      </w:r>
    </w:p>
    <w:p>
      <w:pPr>
        <w:pStyle w:val="BookText"/>
      </w:pPr>
      <w:r>
        <w:rPr>
          <w:rFonts w:ascii="IRNazanin" w:hAnsi="IRNazanin" w:eastAsia="IRNazanin" w:cs="IRNazanin"/>
          <w:lang w:bidi="fa-IR"/>
          <w:color w:val="111111"/>
          <w:sz w:val="28"/>
          <w:szCs w:val="28"/>
          <w:rtl/>
        </w:rPr>
        <w:t xml:space="preserve">و إما أن یقوّم الغرس مستحقا للترک بالأجرة،أو لأخذه بالقیمة إذا امتنعا من قلعه،أی:یقوّم منظورا فیه الی هذین الوصفین،فیقال:کم قیمة غرس یستحق الإبقاء فی أرض الغیر بالأجرة،و یستحق صاحب الأرض أخذه بالقیمة عند امتناع کل من مالکه و مالک الأرض من قلعه،و کل من الوصفین موجب لنقصان القیمة،فإن ما لا یبقی إلا بالأجرة قیمته انقص من قیمة ما یبقی مجانا،و کذا ما یستحق أخذه بالقیمة قهرا.</w:t>
      </w:r>
    </w:p>
    <w:p>
      <w:pPr>
        <w:pStyle w:val="BookText"/>
      </w:pPr>
      <w:r>
        <w:rPr>
          <w:rFonts w:ascii="IRNazanin" w:hAnsi="IRNazanin" w:eastAsia="IRNazanin" w:cs="IRNazanin"/>
          <w:lang w:bidi="fa-IR"/>
          <w:color w:val="111111"/>
          <w:sz w:val="28"/>
          <w:szCs w:val="28"/>
          <w:rtl/>
        </w:rPr>
        <w:t xml:space="preserve">و هذا إنما یتأتی علی القول بأن الشفیع لا یجب علیه أرش(النقص) </w:t>
      </w:r>
      <w:r>
        <w:rPr>
          <w:rStyle w:val="FootnoteReference"/>
        </w:rPr>
        <w:footnoteReference w:id="816"/>
      </w:r>
      <w:r>
        <w:rPr>
          <w:rFonts w:ascii="IRNazanin" w:hAnsi="IRNazanin" w:eastAsia="IRNazanin" w:cs="IRNazanin"/>
          <w:lang w:bidi="fa-IR"/>
          <w:color w:val="111111"/>
          <w:sz w:val="28"/>
          <w:szCs w:val="28"/>
          <w:rtl/>
        </w:rPr>
        <w:t xml:space="preserve">بالقلع،أما علی القول به فإنه لا یملک طلب الأجرة علی الإبقاء لأن القلع لا یسوغ إلا مع ضمان الأرش فما دام لا یبذله فالإبقاء واجب،و کذا لا یتأتی إلا علی القول باستحقاق الشفیع الأخذ بالقیمة و إن لم یرض المشتری،و ضعفهما قد علم،و قد نبّه علی ذلک فی الدروس </w:t>
      </w:r>
      <w:r>
        <w:rPr>
          <w:rStyle w:val="FootnoteReference"/>
        </w:rPr>
        <w:footnoteReference w:id="817"/>
      </w:r>
      <w:r>
        <w:rPr>
          <w:rFonts w:ascii="IRNazanin" w:hAnsi="IRNazanin" w:eastAsia="IRNazanin" w:cs="IRNazanin"/>
          <w:lang w:bidi="fa-IR"/>
          <w:color w:val="111111"/>
          <w:sz w:val="28"/>
          <w:szCs w:val="28"/>
          <w:rtl/>
        </w:rPr>
        <w:t xml:space="preserve">.و یرد علی الأول أیضا انه قد یکون لضمیمة کل من الغرس و الأرش إلی الآخر باعتبار الهیئة الاجتماعیة دخل فی زیادة القیمة،و ذلک بتمامه لا یستحقه المشتری فیکف یکون ما عدا قیمة الأرض خالیة من مجموع القیمتین حقا للمشتری؟ و الأوجه أن یقوّم الغرس قائما غیر مستحق للقلع إلا بعد بذل الأرش،و ما ینقص عن هذه القیمة بالقلع أرشه،أو تقوّم الأرض و فیها الغرس ثم یقوم کل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اختلف الوقت فاختار الشفیع قلعه فی وقت أسبق تقصر قیمته عن قلعه فی آخر فله ذلک. و لو غرس المشتری،أو بنی مع الشفیع أو وکیله فی المشاع ثم أخذه الشفیع فالحکم کذلک،  منهما منفردا </w:t>
      </w:r>
      <w:r>
        <w:rPr>
          <w:rStyle w:val="FootnoteReference"/>
        </w:rPr>
        <w:footnoteReference w:id="818"/>
      </w:r>
      <w:r>
        <w:rPr>
          <w:rFonts w:ascii="IRNazanin" w:hAnsi="IRNazanin" w:eastAsia="IRNazanin" w:cs="IRNazanin"/>
          <w:lang w:bidi="fa-IR"/>
          <w:color w:val="111111"/>
          <w:sz w:val="28"/>
          <w:szCs w:val="28"/>
          <w:rtl/>
        </w:rPr>
        <w:t xml:space="preserve">،فإن بقی من مجموع القیمتین بقیة قسّم علیهما علی نسبة کل من القیمتین،و هذا أسلم من الجمیع،فإذا کانت قیمة المجموع مائة، و الأرض أربعین،و الغرس خمسین تکون العشرة الزائدة باعتبار الاجتماع مقسومة علی تسعة،للأرض أربعة اتساعها و للغرس خمسة أتساعها،ثم انه لا یخفی ما فی العبارة من عدم الجزالة.</w:t>
      </w:r>
    </w:p>
    <w:p>
      <w:pPr>
        <w:pStyle w:val="BookText"/>
      </w:pPr>
      <w:r>
        <w:rPr>
          <w:rFonts w:ascii="IRNazanin" w:hAnsi="IRNazanin" w:eastAsia="IRNazanin" w:cs="IRNazanin"/>
          <w:lang w:bidi="fa-IR"/>
          <w:color w:val="111111"/>
          <w:sz w:val="28"/>
          <w:szCs w:val="28"/>
          <w:rtl/>
        </w:rPr>
        <w:t xml:space="preserve">و اعلم ان قوله:(إذا امتنعا من قلعه)لیس شرطا للتقوم،بل هو من تتمة الوصف اعنی:قوله:(أو لأخذه بالقیمة)فی هذا الحال.</w:t>
      </w:r>
    </w:p>
    <w:p>
      <w:pPr>
        <w:pStyle w:val="BookText"/>
      </w:pPr>
      <w:r>
        <w:rPr>
          <w:rFonts w:ascii="IRNazanin" w:hAnsi="IRNazanin" w:eastAsia="IRNazanin" w:cs="IRNazanin"/>
          <w:lang w:bidi="fa-IR"/>
          <w:color w:val="111111"/>
          <w:sz w:val="28"/>
          <w:szCs w:val="28"/>
          <w:rtl/>
        </w:rPr>
        <w:t xml:space="preserve">قوله: (و لو اختلف الوقت فاختار الشفیع قلعه فی وقت أسبق تقصر قیمته عن قلعه فی آخر فله ذلک).</w:t>
      </w:r>
    </w:p>
    <w:p>
      <w:pPr>
        <w:pStyle w:val="BookText"/>
      </w:pPr>
      <w:r>
        <w:rPr>
          <w:rFonts w:ascii="IRNazanin" w:hAnsi="IRNazanin" w:eastAsia="IRNazanin" w:cs="IRNazanin"/>
          <w:lang w:bidi="fa-IR"/>
          <w:color w:val="111111"/>
          <w:sz w:val="28"/>
          <w:szCs w:val="28"/>
          <w:rtl/>
        </w:rPr>
        <w:t xml:space="preserve">أی:لو اختلف الوقت فی قیمة الغرس فاختار الشفیع قلعه فی الوقت الذی تکون قیمته فیه قلیلة لیخف الأرش کان له ذلک،إذ لا یجب علیه الإبقاء الی أن یجیء الزمان الذی یکثر فیه قیمته قطعا.</w:t>
      </w:r>
    </w:p>
    <w:p>
      <w:pPr>
        <w:pStyle w:val="BookText"/>
      </w:pPr>
      <w:r>
        <w:rPr>
          <w:rFonts w:ascii="IRNazanin" w:hAnsi="IRNazanin" w:eastAsia="IRNazanin" w:cs="IRNazanin"/>
          <w:lang w:bidi="fa-IR"/>
          <w:color w:val="111111"/>
          <w:sz w:val="28"/>
          <w:szCs w:val="28"/>
          <w:rtl/>
        </w:rPr>
        <w:t xml:space="preserve">قوله: (و لو غرس المشتری،أو بنی مع الشفیع أو وکیله فی المشاع ثم أخذه الشفیع فالحکم کذلک).</w:t>
      </w:r>
    </w:p>
    <w:p>
      <w:pPr>
        <w:pStyle w:val="BookText"/>
      </w:pPr>
      <w:r>
        <w:rPr>
          <w:rFonts w:ascii="IRNazanin" w:hAnsi="IRNazanin" w:eastAsia="IRNazanin" w:cs="IRNazanin"/>
          <w:lang w:bidi="fa-IR"/>
          <w:color w:val="111111"/>
          <w:sz w:val="28"/>
          <w:szCs w:val="28"/>
          <w:rtl/>
        </w:rPr>
        <w:t xml:space="preserve">أی:لو غرس المشتری أو بنی فی الشقص المشفوع حال الإشاعة مع الشفیع أو وکیله،بحیث یکون الغرس و البناء بالاذن المعتبر،و یتصور ذلک بأن یعتقد الشفیع أن لا شفعة له أو یتوهم کثرة الثمن ثم یتبین الخلاف،فإنه إذا أخذ بالشفعة یکون الحکم فی الغرس و البناء کالحکم فیهما إذا حصلت القسمة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زرع المشتری فللشفیع أخذه و علیه إبقاء الزرع الی أو ان الحصاد مجانا،و النماء المنفصل المتجدد بین العقد و الأخذ للمشتری و إن کان نخلا لم یؤبر علی رأی،  ثم غرس أو بنی فی خاصته ثم أخذه الشفیع،و قد سبق ذکر أحکام ذلک مستوفی.</w:t>
      </w:r>
    </w:p>
    <w:p>
      <w:pPr>
        <w:pStyle w:val="BookText"/>
      </w:pPr>
      <w:r>
        <w:rPr>
          <w:rFonts w:ascii="IRNazanin" w:hAnsi="IRNazanin" w:eastAsia="IRNazanin" w:cs="IRNazanin"/>
          <w:lang w:bidi="fa-IR"/>
          <w:color w:val="111111"/>
          <w:sz w:val="28"/>
          <w:szCs w:val="28"/>
          <w:rtl/>
        </w:rPr>
        <w:t xml:space="preserve">قوله: (و لو زرع المشتری فللشفیع أخذه و علیه إبقاء الزرع إلی أوان الحصاد مجانا).</w:t>
      </w:r>
    </w:p>
    <w:p>
      <w:pPr>
        <w:pStyle w:val="BookText"/>
      </w:pPr>
      <w:r>
        <w:rPr>
          <w:rFonts w:ascii="IRNazanin" w:hAnsi="IRNazanin" w:eastAsia="IRNazanin" w:cs="IRNazanin"/>
          <w:lang w:bidi="fa-IR"/>
          <w:color w:val="111111"/>
          <w:sz w:val="28"/>
          <w:szCs w:val="28"/>
          <w:rtl/>
        </w:rPr>
        <w:t xml:space="preserve">أی:لو کان تصرف المشتری فی الشقص المشفوع بعد القسمة الشرعیة،أو بالإذن مع الإشاعة بالزرع،فإنه إذا أخذ الشفیع یجب علیه إبقاء الزرع الی أو ان حصاده مجانا،لأنه تصرف بحق و له أمد ینتظر فتکون مدته کالمنفعة المستوفاة للمشتری،فإن منافع الشقص قبل الأخذ بالشفعة مملوکة له،و لا کذلک الغرس و البناء،لأنه لیس لهما أمد ینتظر فیه القلع،فلو لا ثبوت حق القلع للشفیع لزم الضرر العظیم بدفع الثمن و استحقاق المنفعة للغیر، فیکون بمنزلة نفی ثبوت الشفعة و أبعد.</w:t>
      </w:r>
    </w:p>
    <w:p>
      <w:pPr>
        <w:pStyle w:val="BookText"/>
      </w:pPr>
      <w:r>
        <w:rPr>
          <w:rFonts w:ascii="IRNazanin" w:hAnsi="IRNazanin" w:eastAsia="IRNazanin" w:cs="IRNazanin"/>
          <w:lang w:bidi="fa-IR"/>
          <w:color w:val="111111"/>
          <w:sz w:val="28"/>
          <w:szCs w:val="28"/>
          <w:rtl/>
        </w:rPr>
        <w:t xml:space="preserve">فرع:لو آجر المشتری الی مدة فأخذ الشفیع فهل له فسخ الإجارة؟ قوله: (و النماء المنفصل المتجدد بین العقد و الأخذ للمشتری و إن کان نخلا لم یؤبر علی رأی).</w:t>
      </w:r>
    </w:p>
    <w:p>
      <w:pPr>
        <w:pStyle w:val="BookText"/>
      </w:pPr>
      <w:r>
        <w:rPr>
          <w:rFonts w:ascii="IRNazanin" w:hAnsi="IRNazanin" w:eastAsia="IRNazanin" w:cs="IRNazanin"/>
          <w:lang w:bidi="fa-IR"/>
          <w:color w:val="111111"/>
          <w:sz w:val="28"/>
          <w:szCs w:val="28"/>
          <w:rtl/>
        </w:rPr>
        <w:t xml:space="preserve">أی:النماء المنفصل الحاصل بین عقد البیع و بین أخذ الشفیع بالشفعة للمشتری،لأنه نماء ملکه فإنه حینئذ مالک بالاستقلال،و تزلزل الملک لا ینافی ملک النماء و إن کان النماء ثمرة نخل لم یؤبر وقت الأخذ و إن کان المبیع نخلا مع أرض لم تؤبر فإن ثمرته المتجددة بعد البیع للمشتری،و لا یکون عدم تأبیرها موجبا لتبعیتها للشقص فی الشفعة فیأخذها الشفیع،خلافا للشیخ حیث حکم بذلک،لکون الثمرة قبل التأبیر تتبع الأصل فی البیع و تجری مجری الجزء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الشفیع التبقیة إلی وقت أخذه مجانا،أما المتصل فللشفیع.</w:t>
      </w:r>
    </w:p>
    <w:p>
      <w:pPr>
        <w:pStyle w:val="BookText"/>
      </w:pPr>
      <w:r>
        <w:rPr>
          <w:rFonts w:ascii="IRNazanin" w:hAnsi="IRNazanin" w:eastAsia="IRNazanin" w:cs="IRNazanin"/>
          <w:lang w:bidi="fa-IR"/>
          <w:color w:val="111111"/>
          <w:sz w:val="28"/>
          <w:szCs w:val="28"/>
          <w:rtl/>
        </w:rPr>
        <w:t xml:space="preserve">و لو کان الطلع غیر مؤبر وقت الشراء فهو للمشتری،فإن أخذه الشفیع بعد التأبیر أخذ الأرض و النخل دون الثمرة بحصتهما من الثمن.  فیکون للمشتری </w:t>
      </w:r>
      <w:r>
        <w:rPr>
          <w:rStyle w:val="FootnoteReference"/>
        </w:rPr>
        <w:footnoteReference w:id="819"/>
      </w:r>
      <w:r>
        <w:rPr>
          <w:rFonts w:ascii="IRNazanin" w:hAnsi="IRNazanin" w:eastAsia="IRNazanin" w:cs="IRNazanin"/>
          <w:lang w:bidi="fa-IR"/>
          <w:color w:val="111111"/>
          <w:sz w:val="28"/>
          <w:szCs w:val="28"/>
          <w:rtl/>
        </w:rPr>
        <w:t xml:space="preserve">،و هو ضعیف،لأن الحکم یثبت فی البیع علی خلاف الأصل بالنص </w:t>
      </w:r>
      <w:r>
        <w:rPr>
          <w:rStyle w:val="FootnoteReference"/>
        </w:rPr>
        <w:footnoteReference w:id="820"/>
      </w:r>
      <w:r>
        <w:rPr>
          <w:rFonts w:ascii="IRNazanin" w:hAnsi="IRNazanin" w:eastAsia="IRNazanin" w:cs="IRNazanin"/>
          <w:lang w:bidi="fa-IR"/>
          <w:color w:val="111111"/>
          <w:sz w:val="28"/>
          <w:szCs w:val="28"/>
          <w:rtl/>
        </w:rPr>
        <w:t xml:space="preserve">فإن الثمرة لیست جزءا من الشجرة فإلحاق الشفعة به فی ذلک قیاس،و احترز ب‍(المنفصل)عن المتصل ککبر الشجرة و زیادة أغصانها، فإن ذلک جزء حقیقة،و سیأتی فی قول المصنف:(أما المتصل فللشفیع).</w:t>
      </w:r>
    </w:p>
    <w:p>
      <w:pPr>
        <w:pStyle w:val="BookText"/>
      </w:pPr>
      <w:r>
        <w:rPr>
          <w:rFonts w:ascii="IRNazanin" w:hAnsi="IRNazanin" w:eastAsia="IRNazanin" w:cs="IRNazanin"/>
          <w:lang w:bidi="fa-IR"/>
          <w:color w:val="111111"/>
          <w:sz w:val="28"/>
          <w:szCs w:val="28"/>
          <w:rtl/>
        </w:rPr>
        <w:t xml:space="preserve">قوله: (و علی الشفیع التبقیة إلی وقت أخذه مجانا).</w:t>
      </w:r>
    </w:p>
    <w:p>
      <w:pPr>
        <w:pStyle w:val="BookText"/>
      </w:pPr>
      <w:r>
        <w:rPr>
          <w:rFonts w:ascii="IRNazanin" w:hAnsi="IRNazanin" w:eastAsia="IRNazanin" w:cs="IRNazanin"/>
          <w:lang w:bidi="fa-IR"/>
          <w:color w:val="111111"/>
          <w:sz w:val="28"/>
          <w:szCs w:val="28"/>
          <w:rtl/>
        </w:rPr>
        <w:t xml:space="preserve">لما سبق بیانه فی الزرع.</w:t>
      </w:r>
    </w:p>
    <w:p>
      <w:pPr>
        <w:pStyle w:val="BookText"/>
      </w:pPr>
      <w:r>
        <w:rPr>
          <w:rFonts w:ascii="IRNazanin" w:hAnsi="IRNazanin" w:eastAsia="IRNazanin" w:cs="IRNazanin"/>
          <w:lang w:bidi="fa-IR"/>
          <w:color w:val="111111"/>
          <w:sz w:val="28"/>
          <w:szCs w:val="28"/>
          <w:rtl/>
        </w:rPr>
        <w:t xml:space="preserve">قوله: (و لو کان الطلع غیر مؤبر وقت الشراء فهو للمشتری،فإن أخذه الشفیع بعد التأبیر أخذ الأرض و النخل دون الثمرة بحصتهما من الثمن).</w:t>
      </w:r>
    </w:p>
    <w:p>
      <w:pPr>
        <w:pStyle w:val="BookText"/>
      </w:pPr>
      <w:r>
        <w:rPr>
          <w:rFonts w:ascii="IRNazanin" w:hAnsi="IRNazanin" w:eastAsia="IRNazanin" w:cs="IRNazanin"/>
          <w:lang w:bidi="fa-IR"/>
          <w:color w:val="111111"/>
          <w:sz w:val="28"/>
          <w:szCs w:val="28"/>
          <w:rtl/>
        </w:rPr>
        <w:t xml:space="preserve">لا ریب ان الطلع إذا کان غیر مؤبر وقت الشراء کان للمشتری،فإذا أخذه الشفیع المشفوع فإما أن یأخذه بعد تأبیر الطلع أو قبله،فإن أخذه بعد التأبیر فالثمرة للمشتری قطعا،فیجب أن یسقط من الثمن حصة الطلع منه،لأنه قد ضم غیر المشفوع الی المشفوع.</w:t>
      </w:r>
    </w:p>
    <w:p>
      <w:pPr>
        <w:pStyle w:val="BookText"/>
      </w:pPr>
      <w:r>
        <w:rPr>
          <w:rFonts w:ascii="IRNazanin" w:hAnsi="IRNazanin" w:eastAsia="IRNazanin" w:cs="IRNazanin"/>
          <w:lang w:bidi="fa-IR"/>
          <w:color w:val="111111"/>
          <w:sz w:val="28"/>
          <w:szCs w:val="28"/>
          <w:rtl/>
        </w:rPr>
        <w:t xml:space="preserve">و طریق ذلک تقویم الجمیع ثم تقویم الطلع،و تنسب قیمته إلی قیمة المجموع،ثم یسقط من الثمن بهذه النسبة و إن کان الأخذ بالشفعة قبل التأبیر،و لم یصرح المصنف بحکمه هنا،و فی التذکرة قوی دخوله فی الشفعة کما دخل فی المبیع فصار بمنزلة النخل فی الأرض </w:t>
      </w:r>
      <w:r>
        <w:rPr>
          <w:rStyle w:val="FootnoteReference"/>
        </w:rPr>
        <w:footnoteReference w:id="821"/>
      </w:r>
      <w:r>
        <w:rPr>
          <w:rFonts w:ascii="IRNazanin" w:hAnsi="IRNazanin" w:eastAsia="IRNazanin" w:cs="IRNazanin"/>
          <w:lang w:bidi="fa-IR"/>
          <w:color w:val="111111"/>
          <w:sz w:val="28"/>
          <w:szCs w:val="28"/>
          <w:rtl/>
        </w:rPr>
        <w:t xml:space="preserve">،و فیه نظر،لأن دخول الطلع فی المبیع علی خلاف الأصل فلا یلحق به الأخذ بالشفعة،ثم ان ثبوت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ظهر استحقاق الثمن فإن لم یکن معیّنا فالاستحقاق باق،و إلاّ بطلت الشفعة،و لا تبطل لو کان المدفوع من الشفیع مستحقا. و لو ظهر عیب فی الثمن المعیّن فرده البائع قدّم حق الشفیع، فیطالب البائع بقیمة الشقص إن لم یحدث عنده ما یمنع الرد،  الشفعة علی خلاف الأصل فیقتصر فیه علی ما لا یعد </w:t>
      </w:r>
      <w:r>
        <w:rPr>
          <w:rStyle w:val="FootnoteReference"/>
        </w:rPr>
        <w:footnoteReference w:id="822"/>
      </w:r>
      <w:r>
        <w:rPr>
          <w:rFonts w:ascii="IRNazanin" w:hAnsi="IRNazanin" w:eastAsia="IRNazanin" w:cs="IRNazanin"/>
          <w:lang w:bidi="fa-IR"/>
          <w:color w:val="111111"/>
          <w:sz w:val="28"/>
          <w:szCs w:val="28"/>
          <w:rtl/>
        </w:rPr>
        <w:t xml:space="preserve">منقولا.</w:t>
      </w:r>
    </w:p>
    <w:p>
      <w:pPr>
        <w:pStyle w:val="BookText"/>
      </w:pPr>
      <w:r>
        <w:rPr>
          <w:rFonts w:ascii="IRNazanin" w:hAnsi="IRNazanin" w:eastAsia="IRNazanin" w:cs="IRNazanin"/>
          <w:lang w:bidi="fa-IR"/>
          <w:color w:val="111111"/>
          <w:sz w:val="28"/>
          <w:szCs w:val="28"/>
          <w:rtl/>
        </w:rPr>
        <w:t xml:space="preserve">قوله: (و لو ظهر استحقاق الثمن فإن لم یکن معینا فالاستحقاق باق،و إلا بطلت الشفعة).</w:t>
      </w:r>
    </w:p>
    <w:p>
      <w:pPr>
        <w:pStyle w:val="BookText"/>
      </w:pPr>
      <w:r>
        <w:rPr>
          <w:rFonts w:ascii="IRNazanin" w:hAnsi="IRNazanin" w:eastAsia="IRNazanin" w:cs="IRNazanin"/>
          <w:lang w:bidi="fa-IR"/>
          <w:color w:val="111111"/>
          <w:sz w:val="28"/>
          <w:szCs w:val="28"/>
          <w:rtl/>
        </w:rPr>
        <w:t xml:space="preserve">لأن الثمن یتعیّن بالتعیین،فإذا ظهر استحقاقه تبین بطلان البیع فلا شفعة،بخلال ما لو لم یکن الثمن معینا فإن المدفوع حینئذ لا یتعین کونه الثمن علی تقدیر الاستحقاق،بل الثمن أمر کلی فی الذمة.</w:t>
      </w:r>
    </w:p>
    <w:p>
      <w:pPr>
        <w:pStyle w:val="BookText"/>
      </w:pPr>
      <w:r>
        <w:rPr>
          <w:rFonts w:ascii="IRNazanin" w:hAnsi="IRNazanin" w:eastAsia="IRNazanin" w:cs="IRNazanin"/>
          <w:lang w:bidi="fa-IR"/>
          <w:color w:val="111111"/>
          <w:sz w:val="28"/>
          <w:szCs w:val="28"/>
          <w:rtl/>
        </w:rPr>
        <w:t xml:space="preserve">قوله: (و لا تبطل لو کان المدفوع من الشفیع مستحقا).</w:t>
      </w:r>
    </w:p>
    <w:p>
      <w:pPr>
        <w:pStyle w:val="BookText"/>
      </w:pPr>
      <w:r>
        <w:rPr>
          <w:rFonts w:ascii="IRNazanin" w:hAnsi="IRNazanin" w:eastAsia="IRNazanin" w:cs="IRNazanin"/>
          <w:lang w:bidi="fa-IR"/>
          <w:color w:val="111111"/>
          <w:sz w:val="28"/>
          <w:szCs w:val="28"/>
          <w:rtl/>
        </w:rPr>
        <w:t xml:space="preserve">لأن الاستحقاق ثابت بالبیع،و هو واضح،لکن هل یکون تملکه باطلا؟ لم یصرح فیه بشیء،و علی ما ذکره من أن دفع الثمن شرط لحصول الملک بالأخذ یجب أن یکون تملکه باطلا،فعلی هذا یراعی فی أخذه بعد ذلک الفور علی ما سبق اختیاره.</w:t>
      </w:r>
    </w:p>
    <w:p>
      <w:pPr>
        <w:pStyle w:val="BookText"/>
      </w:pPr>
      <w:r>
        <w:rPr>
          <w:rFonts w:ascii="IRNazanin" w:hAnsi="IRNazanin" w:eastAsia="IRNazanin" w:cs="IRNazanin"/>
          <w:lang w:bidi="fa-IR"/>
          <w:color w:val="111111"/>
          <w:sz w:val="28"/>
          <w:szCs w:val="28"/>
          <w:rtl/>
        </w:rPr>
        <w:t xml:space="preserve">قوله: (و لو ظهر عیب فی الثمن المعیّن فرده البائع قدّم حق الشفیع فیطالبه البائع بقیمة الشقص إن لم یحدث عنده ما یمنع الرد).</w:t>
      </w:r>
    </w:p>
    <w:p>
      <w:pPr>
        <w:pStyle w:val="BookText"/>
      </w:pPr>
      <w:r>
        <w:rPr>
          <w:rFonts w:ascii="IRNazanin" w:hAnsi="IRNazanin" w:eastAsia="IRNazanin" w:cs="IRNazanin"/>
          <w:lang w:bidi="fa-IR"/>
          <w:color w:val="111111"/>
          <w:sz w:val="28"/>
          <w:szCs w:val="28"/>
          <w:rtl/>
        </w:rPr>
        <w:t xml:space="preserve">إی:لو ظهر عیب فی الثمن المعیّن فللبائع رده،لأن ذلک حق له فلا یسقط لکن لا یسقط حق الشفیع لأنه قد ثبت لکون البیع صحیحا و الفسخ طارئ فلا یزول،فحینئذ یطالب البائع المشتری بقیمة الشقص،لأنه فی حکم التالف.و الظاهر أن الواجب قیمته حین الرد،لأنه حین انفساخ البیع،و إنما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بالأرش إن حدث،و لا یرجع علی الشفیع إن کان أخذه بقیمة العوض الصحیح. و لو عاد إلی المشتری بهبة و شبهها لم یملک رده علی البائع،و لو طلبه البائع لم تجب  یثبت للبائع الرد إذا لم یحدث عنده فی الثمن عیب یمنع الرد،و إذا رد و أخذ قیمة الشقص فمن یکون الأخذ فی الحقیقة،أمن البائع أم من المشتری و الدرک علیه؟و المسألة ذات أقسام:</w:t>
      </w:r>
    </w:p>
    <w:p>
      <w:pPr>
        <w:pStyle w:val="BookText"/>
      </w:pPr>
      <w:r>
        <w:rPr>
          <w:rFonts w:ascii="IRNazanin" w:hAnsi="IRNazanin" w:eastAsia="IRNazanin" w:cs="IRNazanin"/>
          <w:lang w:bidi="fa-IR"/>
          <w:color w:val="111111"/>
          <w:sz w:val="28"/>
          <w:szCs w:val="28"/>
          <w:rtl/>
        </w:rPr>
        <w:t xml:space="preserve">الأول:أن یکون العلم بالعیب و الرد بعد أخذ الشفیع من المشتری.</w:t>
      </w:r>
    </w:p>
    <w:p>
      <w:pPr>
        <w:pStyle w:val="BookText"/>
      </w:pPr>
      <w:r>
        <w:rPr>
          <w:rFonts w:ascii="IRNazanin" w:hAnsi="IRNazanin" w:eastAsia="IRNazanin" w:cs="IRNazanin"/>
          <w:lang w:bidi="fa-IR"/>
          <w:color w:val="111111"/>
          <w:sz w:val="28"/>
          <w:szCs w:val="28"/>
          <w:rtl/>
        </w:rPr>
        <w:t xml:space="preserve">الثانی:أن یکون کل منهما قبل أخذه.</w:t>
      </w:r>
    </w:p>
    <w:p>
      <w:pPr>
        <w:pStyle w:val="BookText"/>
      </w:pPr>
      <w:r>
        <w:rPr>
          <w:rFonts w:ascii="IRNazanin" w:hAnsi="IRNazanin" w:eastAsia="IRNazanin" w:cs="IRNazanin"/>
          <w:lang w:bidi="fa-IR"/>
          <w:color w:val="111111"/>
          <w:sz w:val="28"/>
          <w:szCs w:val="28"/>
          <w:rtl/>
        </w:rPr>
        <w:t xml:space="preserve">الثالث:أن یکون العلم قبل الأخذ و الرد بعده،و عبارة المصنف هنا مطلقة لکن سیأتی القسمان الأخیران فی کلامه بعد،فلعل مراده هنا هو الأول.و اعلم أنه سیأتی فی کلام المصنف فی القسم الثانی ما یدل علی أن الأخذ من المشتری،حیث رد البائع الثمن و الشقص فی ید المشتری فیغرم قیمته و إن زادت عن قیمة الثمن.</w:t>
      </w:r>
    </w:p>
    <w:p>
      <w:pPr>
        <w:pStyle w:val="BookText"/>
      </w:pPr>
      <w:r>
        <w:rPr>
          <w:rFonts w:ascii="IRNazanin" w:hAnsi="IRNazanin" w:eastAsia="IRNazanin" w:cs="IRNazanin"/>
          <w:lang w:bidi="fa-IR"/>
          <w:color w:val="111111"/>
          <w:sz w:val="28"/>
          <w:szCs w:val="28"/>
          <w:rtl/>
        </w:rPr>
        <w:t xml:space="preserve">قوله: (و بالأرش إن حدث،و لا یرجع علی الشفیع إن کان أخذه بقیمة العوض الصحیح).</w:t>
      </w:r>
    </w:p>
    <w:p>
      <w:pPr>
        <w:pStyle w:val="BookText"/>
      </w:pPr>
      <w:r>
        <w:rPr>
          <w:rFonts w:ascii="IRNazanin" w:hAnsi="IRNazanin" w:eastAsia="IRNazanin" w:cs="IRNazanin"/>
          <w:lang w:bidi="fa-IR"/>
          <w:color w:val="111111"/>
          <w:sz w:val="28"/>
          <w:szCs w:val="28"/>
          <w:rtl/>
        </w:rPr>
        <w:t xml:space="preserve">أی فیطالب البائع بقیمة الشقص إن لم یحدث الی آخره،و بالأرش إن حدث لتعذر الرد حینئذ،فلا یجوز أن یذهب علیه ما فات من الثمن بالعیب، فإذا أغرم المشتری الأرش لم یرجع به علی الشفیع إن کان قد أخذه بالثمن الصحیح بمثله صحیحا إن کان مثلیا،و إلا فبقیمته إن کان قیمیا،و إن لم یکن أخذه کذلک فله المطالبة بالمثل الصحیح أو بباقی قیمة الصحیح.</w:t>
      </w:r>
    </w:p>
    <w:p>
      <w:pPr>
        <w:pStyle w:val="BookText"/>
      </w:pPr>
      <w:r>
        <w:rPr>
          <w:rFonts w:ascii="IRNazanin" w:hAnsi="IRNazanin" w:eastAsia="IRNazanin" w:cs="IRNazanin"/>
          <w:lang w:bidi="fa-IR"/>
          <w:color w:val="111111"/>
          <w:sz w:val="28"/>
          <w:szCs w:val="28"/>
          <w:rtl/>
        </w:rPr>
        <w:t xml:space="preserve">قوله: (و لو عاد إلی المشتری بهبة و شبهها لم یملک رده علی البائع،و لو طلبه البائع لم تجب إجابته).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إجابته. و لو نقصت قیمة الشقص عن قیمة الثمن فالأقرب ان الشفیع لا یرجع بالتفاوت. و لو کان فی ید المشتری فردّ البائع الثمن بالعیب لم یمنع الشفیع، لسبق حقه و یأخذه بقیمة الثمن،و للبائع قیمة الشقص و إن زادت عن قیمة  أی:لو عاد الشقص بهبة و نحوها لم یکن للمشتری رده و المطالبة بالقیمة،و لا للبائع رد القیمة و أخذه،لأن الواجب فی ذلک الوقت هو دفع القیمة عوضا و قد دفعها کذلک فملکها البائع و برئت ذمة المشتری فلیس لأحدهما إبطال ذلک.</w:t>
      </w:r>
    </w:p>
    <w:p>
      <w:pPr>
        <w:pStyle w:val="BookText"/>
      </w:pPr>
      <w:r>
        <w:rPr>
          <w:rFonts w:ascii="IRNazanin" w:hAnsi="IRNazanin" w:eastAsia="IRNazanin" w:cs="IRNazanin"/>
          <w:lang w:bidi="fa-IR"/>
          <w:color w:val="111111"/>
          <w:sz w:val="28"/>
          <w:szCs w:val="28"/>
          <w:rtl/>
        </w:rPr>
        <w:t xml:space="preserve">قوله: (و لو نقصت قیمة الشقص عن قیمة الثمن فالأقرب ان الشفیع لا یرجع بالتفاوت).</w:t>
      </w:r>
    </w:p>
    <w:p>
      <w:pPr>
        <w:pStyle w:val="BookText"/>
      </w:pPr>
      <w:r>
        <w:rPr>
          <w:rFonts w:ascii="IRNazanin" w:hAnsi="IRNazanin" w:eastAsia="IRNazanin" w:cs="IRNazanin"/>
          <w:lang w:bidi="fa-IR"/>
          <w:color w:val="111111"/>
          <w:sz w:val="28"/>
          <w:szCs w:val="28"/>
          <w:rtl/>
        </w:rPr>
        <w:t xml:space="preserve">أی:لو نقصت قیمة الشقص-الذی استحق البائع أخذها عند رد الثمن المعیّن لعیب فیه-عن قیمة الثمن فالأقرب أن الشفیع لا یرجع بالتفاوت بین قیمة الشقص و الثمن إذا کان قد دفعه،و وجه القرب:ان الشفیع إنما یستحقه بالثمن الذی جری علیه العقد فلا یتعین حکمه بالرد بالعیب.</w:t>
      </w:r>
    </w:p>
    <w:p>
      <w:pPr>
        <w:pStyle w:val="BookText"/>
      </w:pPr>
      <w:r>
        <w:rPr>
          <w:rFonts w:ascii="IRNazanin" w:hAnsi="IRNazanin" w:eastAsia="IRNazanin" w:cs="IRNazanin"/>
          <w:lang w:bidi="fa-IR"/>
          <w:color w:val="111111"/>
          <w:sz w:val="28"/>
          <w:szCs w:val="28"/>
          <w:rtl/>
        </w:rPr>
        <w:t xml:space="preserve">و قال الشیخ:یرجع،لأن العقد قد بطل،فلم یعتبر ما وقع علیه بل المعتبر ما استقر وجوبه علی المشتری </w:t>
      </w:r>
      <w:r>
        <w:rPr>
          <w:rStyle w:val="FootnoteReference"/>
        </w:rPr>
        <w:footnoteReference w:id="823"/>
      </w:r>
      <w:r>
        <w:rPr>
          <w:rFonts w:ascii="IRNazanin" w:hAnsi="IRNazanin" w:eastAsia="IRNazanin" w:cs="IRNazanin"/>
          <w:lang w:bidi="fa-IR"/>
          <w:color w:val="111111"/>
          <w:sz w:val="28"/>
          <w:szCs w:val="28"/>
          <w:rtl/>
        </w:rPr>
        <w:t xml:space="preserve">.و هو ضعیف،لأن بطلان العقد الطارئ لا یزیل ما ثبت،لأن العقد لما وقع کان صحیحا فلا یزول مقتضاه، و الظاهر أنه لا فرق بین أن یکون الشفیع قد دفع الثمن أو لا،فإن لم یکن قد دفع فالذی یقتضیه النظر وجوب دفعه،و سیأتی ما یدل علیه عن قریب إن شاء اللّه تعالی،و الحکم فی الدرک فی قد نبهنا علیه.</w:t>
      </w:r>
    </w:p>
    <w:p>
      <w:pPr>
        <w:pStyle w:val="BookText"/>
      </w:pPr>
      <w:r>
        <w:rPr>
          <w:rFonts w:ascii="IRNazanin" w:hAnsi="IRNazanin" w:eastAsia="IRNazanin" w:cs="IRNazanin"/>
          <w:lang w:bidi="fa-IR"/>
          <w:color w:val="111111"/>
          <w:sz w:val="28"/>
          <w:szCs w:val="28"/>
          <w:rtl/>
        </w:rPr>
        <w:t xml:space="preserve">قوله: (و لو کان فی ید المشتری فرد البائع الثمن بالعیب لم یمنع الشفیع،لسبق حقه و یأخذه بقیمة الثمن،و للبائع قیمة الشقص و إن زادت عن قیمة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الثمن و لا یرجع المشتری بالزیادة. و یحتمل تقدیم حق البائع،لأن حقه استند الی وجود العیب الثابت حالة البیع و الشفعة تثبت بعده،بخلاف المشتری لو وجد المبیع معیبا، لأن حقه استرجاع الثمن و قد حصل من الشفیع فلا فائدة فی الرد.  عن قیمة الثمن،و لا یرجع المشتری بالزیادة).</w:t>
      </w:r>
    </w:p>
    <w:p>
      <w:pPr>
        <w:pStyle w:val="BookText"/>
      </w:pPr>
      <w:r>
        <w:rPr>
          <w:rFonts w:ascii="IRNazanin" w:hAnsi="IRNazanin" w:eastAsia="IRNazanin" w:cs="IRNazanin"/>
          <w:lang w:bidi="fa-IR"/>
          <w:color w:val="111111"/>
          <w:sz w:val="28"/>
          <w:szCs w:val="28"/>
          <w:rtl/>
        </w:rPr>
        <w:t xml:space="preserve">أی:لو کان الشقص فی وقت رد البائع الثمن بالعیب فی ید المشتری لم یمنع الشفیع من الشفعة،لسبق حقه علی هذا الرد و استقراره و یأخذه بقیمة الثمن،أی:بقدره سلیما أو بقیمته صحیحا إن کان قیمیا،فیعلم منه أخذه بالمثل صحیحا إن کان مثلیا،ثم یأخذ البائع من المشتری قیمة الشقص، لامتناع أخذ ثمن غیر الأول و قد تعیّن فی العقد و إن زادت قیمة الشقص عن قیمة الثمن أو الواجب له هو الثمن المعیّن،فإذا فات بالرد بالعیب فقیمة الشقص حیث تعذر أخذه منه کالثمن بحق الشفیع،و لا یرجع المشتری علی الشفیع بزیادة قیمة الشقص علی الثمن،لأنه یستحق الأخذ منه بالثمن الذی جری علیه العقد،و فی هذا تنبیه علی أن الشفیع إنما یأخذ من المشتری.</w:t>
      </w:r>
    </w:p>
    <w:p>
      <w:pPr>
        <w:pStyle w:val="BookText"/>
      </w:pPr>
      <w:r>
        <w:rPr>
          <w:rFonts w:ascii="IRNazanin" w:hAnsi="IRNazanin" w:eastAsia="IRNazanin" w:cs="IRNazanin"/>
          <w:lang w:bidi="fa-IR"/>
          <w:color w:val="111111"/>
          <w:sz w:val="28"/>
          <w:szCs w:val="28"/>
          <w:rtl/>
        </w:rPr>
        <w:t xml:space="preserve">قوله: (و یحتمل تقدیم حق البائع،لأن حقه استند الی وجود العیب الثابت حالة البیع و الشفعة تثبت بعده،بخلاف المشتری لو وجد المبیع معیبا،لأن حقه استرجاع الثمن و قد حصل من الشفیع فلا فائدة فی الرد).</w:t>
      </w:r>
    </w:p>
    <w:p>
      <w:pPr>
        <w:pStyle w:val="BookText"/>
      </w:pPr>
      <w:r>
        <w:rPr>
          <w:rFonts w:ascii="IRNazanin" w:hAnsi="IRNazanin" w:eastAsia="IRNazanin" w:cs="IRNazanin"/>
          <w:lang w:bidi="fa-IR"/>
          <w:color w:val="111111"/>
          <w:sz w:val="28"/>
          <w:szCs w:val="28"/>
          <w:rtl/>
        </w:rPr>
        <w:t xml:space="preserve">ظاهر کلام التذکرة یقتضی أن هذا الاحتمال إنما هو فیما إذا رد البائع الثمن،و الشقص فی ید المشتری لم یأخذه الشفیع </w:t>
      </w:r>
      <w:r>
        <w:rPr>
          <w:rStyle w:val="FootnoteReference"/>
        </w:rPr>
        <w:footnoteReference w:id="824"/>
      </w:r>
      <w:r>
        <w:rPr>
          <w:rFonts w:ascii="IRNazanin" w:hAnsi="IRNazanin" w:eastAsia="IRNazanin" w:cs="IRNazanin"/>
          <w:lang w:bidi="fa-IR"/>
          <w:color w:val="111111"/>
          <w:sz w:val="28"/>
          <w:szCs w:val="28"/>
          <w:rtl/>
        </w:rPr>
        <w:t xml:space="preserve">،و کذا صنعه هنا حیث أورده بعد الشروع فی هذا القسم،لکن دلیله یقتضی الاطراد فی الأقسام کلها،و تحقیقه:ان الذی سبق فی القسم الثانی أیضا تقدیم حق الشفیع علی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 البائع.</w:t>
      </w:r>
    </w:p>
    <w:p>
      <w:pPr>
        <w:pStyle w:val="BookText"/>
      </w:pPr>
      <w:r>
        <w:rPr>
          <w:rFonts w:ascii="IRNazanin" w:hAnsi="IRNazanin" w:eastAsia="IRNazanin" w:cs="IRNazanin"/>
          <w:lang w:bidi="fa-IR"/>
          <w:color w:val="111111"/>
          <w:sz w:val="28"/>
          <w:szCs w:val="28"/>
          <w:rtl/>
        </w:rPr>
        <w:t xml:space="preserve">و یحتمل تقدیم حق البائع،لأن حقه استند الی وجود العیب الثابت حالة البیع،و الشفعة تثبت بعد البیع،لأنها إنما تثبت بانتقال </w:t>
      </w:r>
      <w:r>
        <w:rPr>
          <w:rStyle w:val="FootnoteReference"/>
        </w:rPr>
        <w:footnoteReference w:id="825"/>
      </w:r>
      <w:r>
        <w:rPr>
          <w:rFonts w:ascii="IRNazanin" w:hAnsi="IRNazanin" w:eastAsia="IRNazanin" w:cs="IRNazanin"/>
          <w:lang w:bidi="fa-IR"/>
          <w:color w:val="111111"/>
          <w:sz w:val="28"/>
          <w:szCs w:val="28"/>
          <w:rtl/>
        </w:rPr>
        <w:t xml:space="preserve">الملک إلی المشتری فیکون حق البائع أسبق،و هذا بخلاف حکم المشتری لو وجد المبیع معیبا فإن حق الشفیع لا یبطل إذ لا ینافی حق المشتری،لأن حق المشتری استرجاع الثمن و قد حصل من الشفیع فلا فائدة فی الرد.</w:t>
      </w:r>
    </w:p>
    <w:p>
      <w:pPr>
        <w:pStyle w:val="BookText"/>
      </w:pPr>
      <w:r>
        <w:rPr>
          <w:rFonts w:ascii="IRNazanin" w:hAnsi="IRNazanin" w:eastAsia="IRNazanin" w:cs="IRNazanin"/>
          <w:lang w:bidi="fa-IR"/>
          <w:color w:val="111111"/>
          <w:sz w:val="28"/>
          <w:szCs w:val="28"/>
          <w:rtl/>
        </w:rPr>
        <w:t xml:space="preserve">و کان قوله:(بخلاف المشتری.)جری مجری سؤال مقدّر،و هذا التوجیه إن تم یقتضی تقدیم حق البائع فی جمیع الصور،و فیه إشکالان:</w:t>
      </w:r>
    </w:p>
    <w:p>
      <w:pPr>
        <w:pStyle w:val="BookText"/>
      </w:pPr>
      <w:r>
        <w:rPr>
          <w:rFonts w:ascii="IRNazanin" w:hAnsi="IRNazanin" w:eastAsia="IRNazanin" w:cs="IRNazanin"/>
          <w:lang w:bidi="fa-IR"/>
          <w:color w:val="111111"/>
          <w:sz w:val="28"/>
          <w:szCs w:val="28"/>
          <w:rtl/>
        </w:rPr>
        <w:t xml:space="preserve">الأول:أنا لا نسلّم سبق حق البائع علی حق الشفیع،لأن استحقاق البائع رد الثمن بالعیب فرع دخوله فی ملکه،لأن ما کان ملک الغیر لا یملک رده،و دخوله فی ملکه إنما یتحقق بوقوع العقد صحیحا وکالة و فی هذا الوقت تثبت الشفعة،لأنها تکون مع انتقال المبیع إلی المشتری و لا أسبقیة.</w:t>
      </w:r>
    </w:p>
    <w:p>
      <w:pPr>
        <w:pStyle w:val="BookText"/>
      </w:pPr>
      <w:r>
        <w:rPr>
          <w:rFonts w:ascii="IRNazanin" w:hAnsi="IRNazanin" w:eastAsia="IRNazanin" w:cs="IRNazanin"/>
          <w:lang w:bidi="fa-IR"/>
          <w:color w:val="111111"/>
          <w:sz w:val="28"/>
          <w:szCs w:val="28"/>
          <w:rtl/>
        </w:rPr>
        <w:t xml:space="preserve">ثم إن بقاء حق الشفیع بعد ثبوته یدل علیه وجوده:</w:t>
      </w:r>
    </w:p>
    <w:p>
      <w:pPr>
        <w:pStyle w:val="BookText"/>
      </w:pPr>
      <w:r>
        <w:rPr>
          <w:rFonts w:ascii="IRNazanin" w:hAnsi="IRNazanin" w:eastAsia="IRNazanin" w:cs="IRNazanin"/>
          <w:lang w:bidi="fa-IR"/>
          <w:color w:val="111111"/>
          <w:sz w:val="28"/>
          <w:szCs w:val="28"/>
          <w:rtl/>
        </w:rPr>
        <w:t xml:space="preserve">الأول:عموم دلائل ثبوت الشفعة للشریک.</w:t>
      </w:r>
    </w:p>
    <w:p>
      <w:pPr>
        <w:pStyle w:val="BookText"/>
      </w:pPr>
      <w:r>
        <w:rPr>
          <w:rFonts w:ascii="IRNazanin" w:hAnsi="IRNazanin" w:eastAsia="IRNazanin" w:cs="IRNazanin"/>
          <w:lang w:bidi="fa-IR"/>
          <w:color w:val="111111"/>
          <w:sz w:val="28"/>
          <w:szCs w:val="28"/>
          <w:rtl/>
        </w:rPr>
        <w:t xml:space="preserve">الثانی:استصحاب الحال.</w:t>
      </w:r>
    </w:p>
    <w:p>
      <w:pPr>
        <w:pStyle w:val="BookText"/>
      </w:pPr>
      <w:r>
        <w:rPr>
          <w:rFonts w:ascii="IRNazanin" w:hAnsi="IRNazanin" w:eastAsia="IRNazanin" w:cs="IRNazanin"/>
          <w:lang w:bidi="fa-IR"/>
          <w:color w:val="111111"/>
          <w:sz w:val="28"/>
          <w:szCs w:val="28"/>
          <w:rtl/>
        </w:rPr>
        <w:t xml:space="preserve">الثالث:أصالة عدم قدرة البائع علی إبطال حقه.</w:t>
      </w:r>
    </w:p>
    <w:p>
      <w:pPr>
        <w:pStyle w:val="BookText"/>
      </w:pPr>
      <w:r>
        <w:rPr>
          <w:rFonts w:ascii="IRNazanin" w:hAnsi="IRNazanin" w:eastAsia="IRNazanin" w:cs="IRNazanin"/>
          <w:lang w:bidi="fa-IR"/>
          <w:color w:val="111111"/>
          <w:sz w:val="28"/>
          <w:szCs w:val="28"/>
          <w:rtl/>
        </w:rPr>
        <w:t xml:space="preserve">الرابع:ان فیه جمعا بین الحقین،لأن البائع یرجع الی قیمة الشقص، بخلاف ما لو قدمنا حق البائع فإنه یقتضی سقوط حق الشفیع من الشقص أصلا و رأسا عینا و قیمة،إذ لا یتصور استحقاقه للقیمة.</w:t>
      </w:r>
    </w:p>
    <w:p>
      <w:pPr>
        <w:pStyle w:val="BookText"/>
      </w:pPr>
      <w:r>
        <w:rPr>
          <w:rFonts w:ascii="IRNazanin" w:hAnsi="IRNazanin" w:eastAsia="IRNazanin" w:cs="IRNazanin"/>
          <w:lang w:bidi="fa-IR"/>
          <w:color w:val="111111"/>
          <w:sz w:val="28"/>
          <w:szCs w:val="28"/>
          <w:rtl/>
        </w:rPr>
        <w:t xml:space="preserve">الثانی:أنا لا نسلم انحصاره فائدة المشتری إذا رد المبیع فی استرجاع الثمن،بل من فوائده أیضا السلامة من درک المبیع لو خرج مستحقا،فحینئذ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لم یرد البائع الثمن حتی أخذ الشفیع فإن له رد الثمن،و لیس له استرجاع المبیع،لأن الشفیع ملکه بالأخذ فلا یملک البائع إبطال ملکه کما لو باعه المشتری لأجنبی. و لو تلف الثمن المعیّن قبل قبضه:فإن کان الشفیع قد أخذ الشقص رجع البائع بقیمته،و إلاّ بطلت الشفعة علی  یستوی البائع و المشتری فی تطرق الاحتمال الی تقدیم حق کل منهما علی حق الشفیع أو بالعکس،و الاحتمال ضعیف،و الأصح بقاء الشفعة.</w:t>
      </w:r>
    </w:p>
    <w:p>
      <w:pPr>
        <w:pStyle w:val="BookText"/>
      </w:pPr>
      <w:r>
        <w:rPr>
          <w:rFonts w:ascii="IRNazanin" w:hAnsi="IRNazanin" w:eastAsia="IRNazanin" w:cs="IRNazanin"/>
          <w:lang w:bidi="fa-IR"/>
          <w:color w:val="111111"/>
          <w:sz w:val="28"/>
          <w:szCs w:val="28"/>
          <w:rtl/>
        </w:rPr>
        <w:t xml:space="preserve">قوله: (أما لو لم یرد البائع الثمن حتی أخذ الشفیع فإن له رد الثمن،و لیس له استرجاع المبیع،لأن الشفیع ملکه بالأخذ فلا یملک البائع إبطال ملکه،کما لو باعه المشتری لأجنبی).</w:t>
      </w:r>
    </w:p>
    <w:p>
      <w:pPr>
        <w:pStyle w:val="BookText"/>
      </w:pPr>
      <w:r>
        <w:rPr>
          <w:rFonts w:ascii="IRNazanin" w:hAnsi="IRNazanin" w:eastAsia="IRNazanin" w:cs="IRNazanin"/>
          <w:lang w:bidi="fa-IR"/>
          <w:color w:val="111111"/>
          <w:sz w:val="28"/>
          <w:szCs w:val="28"/>
          <w:rtl/>
        </w:rPr>
        <w:t xml:space="preserve">هذا هو القسم الثالث،و هو ما إذا علم البائع بالعیب قبل أخذ الشفیع و لم یرده حتی أخذ الشفیع،و لیست العبارة نصا فی هذا القسم،لکن قوله:(أما لو لم یرد البائع الثمن حتی أخذ الشفیع)یشعر بعلمه بالعیب و عدم رده حتی أخذ الشفیع،لأن المفهوم من قوله:(لم یرد)ترک الرد باختیاره،و لأنه لو لا ذلک لکان ما ذکره هنا مستدرکا لسبق ذکره فإنه بعینه هو ما ذکره أولا،فإذا حمل هذا علی العلم قبل الأخذ و تأخیر الرد الی أن أخذه،و الأول علی ما إذا لم یعلم و لم یرد إلا بعد الأخذ انتفی الخلل،ثم إن الحکم بعدم استرجاع البائع المبیع لأن الشفیع ملکه بالأخذ فلا یملک البائع إبطال ملکه،کما إذا باعه المشتری لأجنبی،ثم ظهر العیب فی الثمن المعیّن فإن البائع لا یملک إبطال ملک الأجنبی قطعا فکذا فی حق الشفیع و مثله ما لو قبض أحد المتبایعین و باع، ثم تلفت العین الأخری قبل القبض فإن البیع الثانی لا یبطل،و یرجع صاحب العین المبیعة ثانیا بقیمتها.</w:t>
      </w:r>
    </w:p>
    <w:p>
      <w:pPr>
        <w:pStyle w:val="BookText"/>
      </w:pPr>
      <w:r>
        <w:rPr>
          <w:rFonts w:ascii="IRNazanin" w:hAnsi="IRNazanin" w:eastAsia="IRNazanin" w:cs="IRNazanin"/>
          <w:lang w:bidi="fa-IR"/>
          <w:color w:val="111111"/>
          <w:sz w:val="28"/>
          <w:szCs w:val="28"/>
          <w:rtl/>
        </w:rPr>
        <w:t xml:space="preserve">قوله: (و لو تلف الثمن المعیّن قبل قبضه:فإن کان الشفیع قد أخذ الشقص رجع البائع بقیمته،و إلا بطلت الشفعة علی اشکال).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إشکال. و لو ظهر العیب فی الشقص:فإن کان المشتری و الشفیع عالمین فلا خیار لأحدهما،و إن کانا جاهلین فإن رده الشفیع تخیّر المشتری بین الرد و الأرش،و إن اختار الأخذ لم یکن للمشتری الفسخ،و هل له الأرش؟قیل:لا،لأنه استدرک ضلامته و رجع الیه جمیع ثمنه فکان کالرد.</w:t>
      </w:r>
    </w:p>
    <w:p>
      <w:pPr>
        <w:pStyle w:val="BookText"/>
      </w:pPr>
      <w:r>
        <w:rPr>
          <w:rFonts w:ascii="IRNazanin" w:hAnsi="IRNazanin" w:eastAsia="IRNazanin" w:cs="IRNazanin"/>
          <w:lang w:bidi="fa-IR"/>
          <w:color w:val="111111"/>
          <w:sz w:val="28"/>
          <w:szCs w:val="28"/>
          <w:rtl/>
        </w:rPr>
        <w:t xml:space="preserve">أی:لو تلف الثمن المعیّن قبل قبض البائع إیاه فإن کان الشفیع قد أخذ الشقص بالشفعة لم یبطل أخذه،و یرجع البائع علی المشتری بقیمته،أی:بقیمة الشقص علی ما سبق فی نظیره،و إن کان التلف قبل أخذه </w:t>
      </w:r>
      <w:r>
        <w:rPr>
          <w:rStyle w:val="FootnoteReference"/>
        </w:rPr>
        <w:footnoteReference w:id="826"/>
      </w:r>
      <w:r>
        <w:rPr>
          <w:rFonts w:ascii="IRNazanin" w:hAnsi="IRNazanin" w:eastAsia="IRNazanin" w:cs="IRNazanin"/>
          <w:lang w:bidi="fa-IR"/>
          <w:color w:val="111111"/>
          <w:sz w:val="28"/>
          <w:szCs w:val="28"/>
          <w:rtl/>
        </w:rPr>
        <w:t xml:space="preserve">بالشفعة بطلت الشفعة علی اشکال ینشأ:من بطلان </w:t>
      </w:r>
      <w:r>
        <w:rPr>
          <w:rStyle w:val="FootnoteReference"/>
        </w:rPr>
        <w:footnoteReference w:id="827"/>
      </w:r>
      <w:r>
        <w:rPr>
          <w:rFonts w:ascii="IRNazanin" w:hAnsi="IRNazanin" w:eastAsia="IRNazanin" w:cs="IRNazanin"/>
          <w:lang w:bidi="fa-IR"/>
          <w:color w:val="111111"/>
          <w:sz w:val="28"/>
          <w:szCs w:val="28"/>
          <w:rtl/>
        </w:rPr>
        <w:t xml:space="preserve">البیع بتلف الثمن المعیّن و الشفعة تابعة له،و من سبق استحقاق الشفیع الشفعة علی التلف المقتضی للفسخ و الأصل بقاؤه،و لا یلزم من عروض الفسخ بعد صحة البیع و ثبوت الشفعة بطلان ما قد ثبت،فیرجع البائع إلی قیمة الشقص کالأول،و قال الشیخ ببطلان الشفعة مطلقا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ظهر العیب فی الشقص:فإن کان المشتری و الشفیع عالمین فلا خیار لأحدهما).</w:t>
      </w:r>
    </w:p>
    <w:p>
      <w:pPr>
        <w:pStyle w:val="BookText"/>
      </w:pPr>
      <w:r>
        <w:rPr>
          <w:rFonts w:ascii="IRNazanin" w:hAnsi="IRNazanin" w:eastAsia="IRNazanin" w:cs="IRNazanin"/>
          <w:lang w:bidi="fa-IR"/>
          <w:color w:val="111111"/>
          <w:sz w:val="28"/>
          <w:szCs w:val="28"/>
          <w:rtl/>
        </w:rPr>
        <w:t xml:space="preserve">إذا ظهر عیب فی الشقص بعد الأخذ بالشفعة فلا یخلو:أما أن یکون المشتری و الشفیع عالمین به وقت البیع،أو جاهلین،أو المشتری عالما خاصة،أو بالعکس فالأقسام أربعة،ففی الأول لا خیار لأحدهما و لا أرش و هو ظاهر.</w:t>
      </w:r>
    </w:p>
    <w:p>
      <w:pPr>
        <w:pStyle w:val="BookText"/>
      </w:pPr>
      <w:r>
        <w:rPr>
          <w:rFonts w:ascii="IRNazanin" w:hAnsi="IRNazanin" w:eastAsia="IRNazanin" w:cs="IRNazanin"/>
          <w:lang w:bidi="fa-IR"/>
          <w:color w:val="111111"/>
          <w:sz w:val="28"/>
          <w:szCs w:val="28"/>
          <w:rtl/>
        </w:rPr>
        <w:t xml:space="preserve">قوله: (و إن کانا جاهلین،فإن رده الشفیع تخیّر المشتری بین الرد و الأرش،و إن اختار الأخذ لم یکن للمشتری الفسخ،و هل له الأرش؟ قیل:لا،لأنه استدرک ضلامته و رجع الیه جمیع ثمنه فکان کالرد،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یحتمل ثبوته،لانه عوض جزء فات من المبیع فلا یسقط بزوال ملکه،فحینئذ یسقط عن الشفیع من الثمن بقدره،و کذا لو علم الشفیع خاصة،  و یحتمل ثبوته،لأنه عوض جزء فائت من المبیع فلا یسقط بزوال ملکه).</w:t>
      </w:r>
    </w:p>
    <w:p>
      <w:pPr>
        <w:pStyle w:val="BookText"/>
      </w:pPr>
      <w:r>
        <w:rPr>
          <w:rFonts w:ascii="IRNazanin" w:hAnsi="IRNazanin" w:eastAsia="IRNazanin" w:cs="IRNazanin"/>
          <w:lang w:bidi="fa-IR"/>
          <w:color w:val="111111"/>
          <w:sz w:val="28"/>
          <w:szCs w:val="28"/>
          <w:rtl/>
        </w:rPr>
        <w:t xml:space="preserve">القسم الثانی:أن یکونا معا جاهلین،فإن رده الشفیع أو ترکه انقطع حقه،فیتخیر المشتری حینئذ بین الرد و طلب الأرش،و إن اختار أخذه لم یکن للمشتری الفسخ،لثبوت حق الشفیع فیه،لکن هل له الأرش؟قال الشیخ:</w:t>
      </w:r>
    </w:p>
    <w:p>
      <w:pPr>
        <w:pStyle w:val="BookText"/>
      </w:pPr>
      <w:r>
        <w:rPr>
          <w:rFonts w:ascii="IRNazanin" w:hAnsi="IRNazanin" w:eastAsia="IRNazanin" w:cs="IRNazanin"/>
          <w:lang w:bidi="fa-IR"/>
          <w:color w:val="111111"/>
          <w:sz w:val="28"/>
          <w:szCs w:val="28"/>
          <w:rtl/>
        </w:rPr>
        <w:t xml:space="preserve">لا،لأنه قد استدرک ظلامته برجوع جمیع الثمن الیه من الشفیع،فلم یفت منه شیء لیطالب به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الثبوت،لأنا لا نسلم انه استدرک ظلامته،لأن حقه عند البائع لأن الأرش جزء من الثمن عوض جزء فائت من المبیع و الأصل بقاؤه،و لا یجب أن یجعل قدره مما قبضه من الشفیع عوض ما یستحقه عند البائع،لأن الواقع بین البائع و المشتری معاوضة مستقلة،کما أن الواقع بین المشتری و الشفیع معاوضة مستقلة أیضا فیرجع بالأرش،و هو الأصح.</w:t>
      </w:r>
    </w:p>
    <w:p>
      <w:pPr>
        <w:pStyle w:val="BookText"/>
      </w:pPr>
      <w:r>
        <w:rPr>
          <w:rFonts w:ascii="IRNazanin" w:hAnsi="IRNazanin" w:eastAsia="IRNazanin" w:cs="IRNazanin"/>
          <w:lang w:bidi="fa-IR"/>
          <w:color w:val="111111"/>
          <w:sz w:val="28"/>
          <w:szCs w:val="28"/>
          <w:rtl/>
        </w:rPr>
        <w:t xml:space="preserve">و علی هذا یسقط عن الشفیع من الثمن بقدره،لأن الثمن ما یبقی بعد أخذ الأرش،و الی هذا أشار بقوله.(فحینئذ یسقط عن الشفیع من الثمن بقدره)فإن کان المشتری قد أخذ الثمن من الشفیع رد علیه قدر الأرش.</w:t>
      </w:r>
    </w:p>
    <w:p>
      <w:pPr>
        <w:pStyle w:val="BookText"/>
      </w:pPr>
      <w:r>
        <w:rPr>
          <w:rFonts w:ascii="IRNazanin" w:hAnsi="IRNazanin" w:eastAsia="IRNazanin" w:cs="IRNazanin"/>
          <w:lang w:bidi="fa-IR"/>
          <w:color w:val="111111"/>
          <w:sz w:val="28"/>
          <w:szCs w:val="28"/>
          <w:rtl/>
        </w:rPr>
        <w:t xml:space="preserve">و اعلم أن قوله:(فلا یسقط بزوال ملکه)لا یکاد یکون له دخل فی المقصود،لأن زوال الملک و عدمه لا یعلل به أخذ الأرش و عدمه.</w:t>
      </w:r>
    </w:p>
    <w:p>
      <w:pPr>
        <w:pStyle w:val="BookText"/>
      </w:pPr>
      <w:r>
        <w:rPr>
          <w:rFonts w:ascii="IRNazanin" w:hAnsi="IRNazanin" w:eastAsia="IRNazanin" w:cs="IRNazanin"/>
          <w:lang w:bidi="fa-IR"/>
          <w:color w:val="111111"/>
          <w:sz w:val="28"/>
          <w:szCs w:val="28"/>
          <w:rtl/>
        </w:rPr>
        <w:t xml:space="preserve">قوله: (و کذا لو علم الشفیع خاصة).</w:t>
      </w:r>
    </w:p>
    <w:p>
      <w:pPr>
        <w:pStyle w:val="BookText"/>
      </w:pPr>
      <w:r>
        <w:rPr>
          <w:rFonts w:ascii="IRNazanin" w:hAnsi="IRNazanin" w:eastAsia="IRNazanin" w:cs="IRNazanin"/>
          <w:lang w:bidi="fa-IR"/>
          <w:color w:val="111111"/>
          <w:sz w:val="28"/>
          <w:szCs w:val="28"/>
          <w:rtl/>
        </w:rPr>
        <w:t xml:space="preserve">هذا هو القسم الثالث،أی:لو علم الشفیع بالعیب دون المشتری فالحکم کما سبق فی الثانی:لا رد للشفیع،لعلمه،و لا للمشتری،لحق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66" w:name="pg10546_97451"/>
    <w:bookmarkEnd w:id="66"/>
    <w:p>
      <w:pPr>
        <w:pStyle w:val="BookText"/>
      </w:pPr>
      <w:r>
        <w:rPr>
          <w:rFonts w:ascii="IRNazanin" w:hAnsi="IRNazanin" w:eastAsia="IRNazanin" w:cs="IRNazanin"/>
          <w:lang w:bidi="fa-IR"/>
          <w:color w:val="111111"/>
          <w:sz w:val="28"/>
          <w:szCs w:val="28"/>
          <w:rtl/>
        </w:rPr>
        <w:t xml:space="preserve">و لو علم المشتری خاصة فللشفیع رده و لیس له الأرش. و لو کان المشتری قد اشتراه بالبراءة من کل عیب:فإن علم الشفیع بالشرط فکالمشتری،و الاّ فله الرد.</w:t>
      </w:r>
    </w:p>
    <w:p>
      <w:pPr>
        <w:pStyle w:val="Heading4"/>
      </w:pPr>
      <w:bookmarkStart w:id="197" w:name="_Toc130"/>
      <w:r>
        <w:t>الفصل الرابع:فی مسقطات الشفعة</w:t>
      </w:r>
      <w:bookmarkEnd w:id="197"/>
    </w:p>
    <w:p>
      <w:pPr>
        <w:pStyle w:val="BookText"/>
      </w:pPr>
      <w:r>
        <w:rPr>
          <w:rFonts w:ascii="IRNazanin" w:hAnsi="IRNazanin" w:eastAsia="IRNazanin" w:cs="IRNazanin"/>
          <w:lang w:bidi="fa-IR"/>
          <w:color w:val="111111"/>
          <w:sz w:val="28"/>
          <w:szCs w:val="28"/>
          <w:rtl/>
        </w:rPr>
        <w:t xml:space="preserve">الفصل الرابع:فی مسقطات الشفعة:</w:t>
      </w:r>
    </w:p>
    <w:p>
      <w:pPr>
        <w:pStyle w:val="BookText"/>
      </w:pPr>
      <w:r>
        <w:rPr>
          <w:rFonts w:ascii="IRNazanin" w:hAnsi="IRNazanin" w:eastAsia="IRNazanin" w:cs="IRNazanin"/>
          <w:lang w:bidi="fa-IR"/>
          <w:color w:val="111111"/>
          <w:sz w:val="28"/>
          <w:szCs w:val="28"/>
          <w:rtl/>
        </w:rPr>
        <w:t xml:space="preserve">و تسقط بکل ما یعد تقصیرا أو توانیا فی الطلب علی رأی،  الشفیع،و هل له الأرش؟فیه قولان،و الأصح أن له ذلک فیسقط عن الشفیع قدره.</w:t>
      </w:r>
    </w:p>
    <w:p>
      <w:pPr>
        <w:pStyle w:val="BookText"/>
      </w:pPr>
      <w:r>
        <w:rPr>
          <w:rFonts w:ascii="IRNazanin" w:hAnsi="IRNazanin" w:eastAsia="IRNazanin" w:cs="IRNazanin"/>
          <w:lang w:bidi="fa-IR"/>
          <w:color w:val="111111"/>
          <w:sz w:val="28"/>
          <w:szCs w:val="28"/>
          <w:rtl/>
        </w:rPr>
        <w:t xml:space="preserve">قوله: (و لو علم المشتری خاصة فللشفیع رده و لیس له الأرش).</w:t>
      </w:r>
    </w:p>
    <w:p>
      <w:pPr>
        <w:pStyle w:val="BookText"/>
      </w:pPr>
      <w:r>
        <w:rPr>
          <w:rFonts w:ascii="IRNazanin" w:hAnsi="IRNazanin" w:eastAsia="IRNazanin" w:cs="IRNazanin"/>
          <w:lang w:bidi="fa-IR"/>
          <w:color w:val="111111"/>
          <w:sz w:val="28"/>
          <w:szCs w:val="28"/>
          <w:rtl/>
        </w:rPr>
        <w:t xml:space="preserve">أما الرد فللعیب مع کونه جاهلا به،و أما عدم الأرش فلأنه إنما یأخذ بالثمن الذی جری علیه العقد،و المشتری لا أرش له،علمله،و استحقاق الشفیع الأرش فرع أخذ المشتری إیاه.</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لو کان فی المبیع غبن فاحش لم یبعد القول باستحقاق الشفیع رده،أما المشتری فلا بحث فی أن له ذلک.</w:t>
      </w:r>
    </w:p>
    <w:p>
      <w:pPr>
        <w:pStyle w:val="BookText"/>
      </w:pPr>
      <w:r>
        <w:rPr>
          <w:rFonts w:ascii="IRNazanin" w:hAnsi="IRNazanin" w:eastAsia="IRNazanin" w:cs="IRNazanin"/>
          <w:lang w:bidi="fa-IR"/>
          <w:color w:val="111111"/>
          <w:sz w:val="28"/>
          <w:szCs w:val="28"/>
          <w:rtl/>
        </w:rPr>
        <w:t xml:space="preserve">قوله: (و لو کان المشتری قد اشتراه بالبراءة من کل عیب:فإن علم الشفیع بالشرط فکالمشتری،و إلا فله الرد).</w:t>
      </w:r>
    </w:p>
    <w:p>
      <w:pPr>
        <w:pStyle w:val="BookText"/>
      </w:pPr>
      <w:r>
        <w:rPr>
          <w:rFonts w:ascii="IRNazanin" w:hAnsi="IRNazanin" w:eastAsia="IRNazanin" w:cs="IRNazanin"/>
          <w:lang w:bidi="fa-IR"/>
          <w:color w:val="111111"/>
          <w:sz w:val="28"/>
          <w:szCs w:val="28"/>
          <w:rtl/>
        </w:rPr>
        <w:t xml:space="preserve">إذا علم الشفیع بالشرط ثم أخذ فقد رضی به،و إلا کان له الرد، و الظاهر ان المراد جواز الرد و إن لم یظهر عیب،لأن الشرط المذکور فی حکم العیب و یحتمل أن یقال:لا یلزمه حکم الشرط فإذا وجد عیبا رده به،و یبعد بأنه إنما یأخذ بالبیع الذی وقع من المشتری.</w:t>
      </w:r>
    </w:p>
    <w:p>
      <w:pPr>
        <w:pStyle w:val="BookText"/>
      </w:pPr>
      <w:r>
        <w:rPr>
          <w:rFonts w:ascii="IRNazanin" w:hAnsi="IRNazanin" w:eastAsia="IRNazanin" w:cs="IRNazanin"/>
          <w:lang w:bidi="fa-IR"/>
          <w:color w:val="111111"/>
          <w:sz w:val="28"/>
          <w:szCs w:val="28"/>
          <w:rtl/>
        </w:rPr>
        <w:t xml:space="preserve">قوله: (و یسقط بکل ما یعد تقصیرا أو توانیا فی الطلب علی رأی).</w:t>
      </w:r>
    </w:p>
    <w:p>
      <w:pPr>
        <w:pStyle w:val="BookText"/>
      </w:pPr>
      <w:r>
        <w:rPr>
          <w:rFonts w:ascii="IRNazanin" w:hAnsi="IRNazanin" w:eastAsia="IRNazanin" w:cs="IRNazanin"/>
          <w:lang w:bidi="fa-IR"/>
          <w:color w:val="111111"/>
          <w:sz w:val="28"/>
          <w:szCs w:val="28"/>
          <w:rtl/>
        </w:rPr>
        <w:t xml:space="preserve">الرأی یلتفت الی أن الشفعة علی الفور،فکل ما یعد تقصیرا فی العادة أو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بلغه الخبر فلینهض للطلب،فإن منع بمرض أو حبس فی باطل فلیوکّل إن لم یکن فیه مؤنة و منة ثقیلة،فإن لم یجد فلیشهد،فإن ترک الإشهاد فالأقرب عدم البطلان.  توانیا فی الطلب یبطل به،و هو الأصح علی ما سبق.</w:t>
      </w:r>
    </w:p>
    <w:p>
      <w:pPr>
        <w:pStyle w:val="BookText"/>
      </w:pPr>
      <w:r>
        <w:rPr>
          <w:rFonts w:ascii="IRNazanin" w:hAnsi="IRNazanin" w:eastAsia="IRNazanin" w:cs="IRNazanin"/>
          <w:lang w:bidi="fa-IR"/>
          <w:color w:val="111111"/>
          <w:sz w:val="28"/>
          <w:szCs w:val="28"/>
          <w:rtl/>
        </w:rPr>
        <w:t xml:space="preserve">قوله: (فإذا بلغه الخبر فلینهض للطلب،فإن منع بمرض أو حبس فی باطل فلیوکل إن لم یکن فیه مؤنة و منة ثقیلة).</w:t>
      </w:r>
    </w:p>
    <w:p>
      <w:pPr>
        <w:pStyle w:val="BookText"/>
      </w:pPr>
      <w:r>
        <w:rPr>
          <w:rFonts w:ascii="IRNazanin" w:hAnsi="IRNazanin" w:eastAsia="IRNazanin" w:cs="IRNazanin"/>
          <w:lang w:bidi="fa-IR"/>
          <w:color w:val="111111"/>
          <w:sz w:val="28"/>
          <w:szCs w:val="28"/>
          <w:rtl/>
        </w:rPr>
        <w:t xml:space="preserve">لا ریب أنه علی الفور یتعین علیه إذا بلغه الخبر بوقوع البیع أن ینهض للطلب حذرا من بطلان الشفعة،فإن منع بعذر لا ینتظر زواله عن قریب کالمرض له،أو لمن لا یستطیع مفارقته،أو حبس فی باطل،و منه الحبس فی الدین مع العجز،و کذا الغائب فی بلد یتوقف مجیئه منه الی زمان کثیر فلیوکل، حذرا من بطلان الشفعة بترکه ان لم یکن فیه مؤنة و منة ثقیلة و لیس ببعید ان یجعل ثقیلة صفة لکل منهما علی طریق البدل فلا أثر للمؤمنة القلیلة عرفا و کذا المنة الیسیرة فإن أخل بذلک مع الإمکان علی ما ذکرنا بطلت شفعته.</w:t>
      </w:r>
    </w:p>
    <w:p>
      <w:pPr>
        <w:pStyle w:val="BookText"/>
      </w:pPr>
      <w:r>
        <w:rPr>
          <w:rFonts w:ascii="IRNazanin" w:hAnsi="IRNazanin" w:eastAsia="IRNazanin" w:cs="IRNazanin"/>
          <w:lang w:bidi="fa-IR"/>
          <w:color w:val="111111"/>
          <w:sz w:val="28"/>
          <w:szCs w:val="28"/>
          <w:rtl/>
        </w:rPr>
        <w:t xml:space="preserve">قوله: (فإن لم یجد فلیشهد،فإن ترک الإشهاد فالأقرب عدم البطلان).</w:t>
      </w:r>
    </w:p>
    <w:p>
      <w:pPr>
        <w:pStyle w:val="BookText"/>
      </w:pPr>
      <w:r>
        <w:rPr>
          <w:rFonts w:ascii="IRNazanin" w:hAnsi="IRNazanin" w:eastAsia="IRNazanin" w:cs="IRNazanin"/>
          <w:lang w:bidi="fa-IR"/>
          <w:color w:val="111111"/>
          <w:sz w:val="28"/>
          <w:szCs w:val="28"/>
          <w:rtl/>
        </w:rPr>
        <w:t xml:space="preserve">أی:فإن لم یجد الی التوکیل سبیلا فینبغی له الإشهاد،فإن ترک ففی البطلان قولان:</w:t>
      </w:r>
    </w:p>
    <w:p>
      <w:pPr>
        <w:pStyle w:val="BookText"/>
      </w:pPr>
      <w:r>
        <w:rPr>
          <w:rFonts w:ascii="IRNazanin" w:hAnsi="IRNazanin" w:eastAsia="IRNazanin" w:cs="IRNazanin"/>
          <w:lang w:bidi="fa-IR"/>
          <w:color w:val="111111"/>
          <w:sz w:val="28"/>
          <w:szCs w:val="28"/>
          <w:rtl/>
        </w:rPr>
        <w:t xml:space="preserve">أحدهما:لا و هو الأقرب عند المصنف،لأن الحق قد ثبت و الأصل بقاؤه،و لأن فائدة الإشهاد ثبوت العذر،و قد یثبت بإقرار المشتری أو یمین الشفیع علی نفی التقصیر،لأن الأصل معه فلا أثر لترکه،و لعموم دلائل الشفعة المتناولة لمحل النزاع.</w:t>
      </w:r>
    </w:p>
    <w:p>
      <w:pPr>
        <w:pStyle w:val="BookText"/>
      </w:pPr>
      <w:r>
        <w:rPr>
          <w:rFonts w:ascii="IRNazanin" w:hAnsi="IRNazanin" w:eastAsia="IRNazanin" w:cs="IRNazanin"/>
          <w:lang w:bidi="fa-IR"/>
          <w:color w:val="111111"/>
          <w:sz w:val="28"/>
          <w:szCs w:val="28"/>
          <w:rtl/>
        </w:rPr>
        <w:t xml:space="preserve">و الآخر:السقوط،لأن الإشهاد قائم مقام الطلب فترکه بمنزلة ترکه و فی المقدمتین منع.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بلغه متواترا أو بشهادة عدلین فقال:لم اصدّق بطلت شفعته، و یقبل عذره لو أخبره صبی أو فاسق أو عدل واحد.  فإن قیل:لو قال قائل بأن الأخذ بالشفعة لا یتوقف علی دفع الثمن أمکن وجوب الاشهاد هنا.</w:t>
      </w:r>
    </w:p>
    <w:p>
      <w:pPr>
        <w:pStyle w:val="BookText"/>
      </w:pPr>
      <w:r>
        <w:rPr>
          <w:rFonts w:ascii="IRNazanin" w:hAnsi="IRNazanin" w:eastAsia="IRNazanin" w:cs="IRNazanin"/>
          <w:lang w:bidi="fa-IR"/>
          <w:color w:val="111111"/>
          <w:sz w:val="28"/>
          <w:szCs w:val="28"/>
          <w:rtl/>
        </w:rPr>
        <w:t xml:space="preserve">قلنا:الظاهر انه إنما یملک به مع حضور المشتری أو وکیله،کما أن الطلب لا یعتد به إلا بحضور المشتری أو وکیله.</w:t>
      </w:r>
    </w:p>
    <w:p>
      <w:pPr>
        <w:pStyle w:val="BookText"/>
      </w:pPr>
      <w:r>
        <w:rPr>
          <w:rFonts w:ascii="IRNazanin" w:hAnsi="IRNazanin" w:eastAsia="IRNazanin" w:cs="IRNazanin"/>
          <w:lang w:bidi="fa-IR"/>
          <w:color w:val="111111"/>
          <w:sz w:val="28"/>
          <w:szCs w:val="28"/>
          <w:rtl/>
        </w:rPr>
        <w:t xml:space="preserve">أقول:إن هذا لا یخلو من شیء،لأن الملک إذا کان یکفی فیه القول فأین وقع أثمر الملک کالفسخ لذی الخیار،إلا أن القوم مطبقون علی وجوب السعی إلی المشتری،و القائلون بالفور جعلوه علی الفور،لکن قال فی التذکرة:و لو لم یتمکن من المصیر إلی أحدهما-یرید بهما المشتری و القاضی-،و لا من الاشهاد فهل یؤمر أن یقول:تملکته أو أخذته؟الأقرب ذلک،لأن الواجب الطلب عند القاضی أو المشتری،فإذا فات القید لم یسقط الآخر،و للشافعیة وجهان،فعلی ما تحقق من حکم الأخذ ما ذکره هنا متجه.</w:t>
      </w:r>
    </w:p>
    <w:p>
      <w:pPr>
        <w:pStyle w:val="BookText"/>
      </w:pPr>
      <w:r>
        <w:rPr>
          <w:rFonts w:ascii="IRNazanin" w:hAnsi="IRNazanin" w:eastAsia="IRNazanin" w:cs="IRNazanin"/>
          <w:lang w:bidi="fa-IR"/>
          <w:color w:val="111111"/>
          <w:sz w:val="28"/>
          <w:szCs w:val="28"/>
          <w:rtl/>
        </w:rPr>
        <w:t xml:space="preserve">قوله: (و لو بلغه متواترا،أو بشهادة عدلین فقال:لم أصدق بطلت شفعته).</w:t>
      </w:r>
    </w:p>
    <w:p>
      <w:pPr>
        <w:pStyle w:val="BookText"/>
      </w:pPr>
      <w:r>
        <w:rPr>
          <w:rFonts w:ascii="IRNazanin" w:hAnsi="IRNazanin" w:eastAsia="IRNazanin" w:cs="IRNazanin"/>
          <w:lang w:bidi="fa-IR"/>
          <w:color w:val="111111"/>
          <w:sz w:val="28"/>
          <w:szCs w:val="28"/>
          <w:rtl/>
        </w:rPr>
        <w:t xml:space="preserve">إذا علم حصول التواتر المفید للعلم و عدالة الشاهدین فإن عدم تصدیقه الآن مکابرة،نعم لو کان قریب عهد بالإسلام فقال:لم اعلم أن شهادة العدلین تثمر الیقین شرعا أمکن القبول.</w:t>
      </w:r>
    </w:p>
    <w:p>
      <w:pPr>
        <w:pStyle w:val="BookText"/>
      </w:pPr>
      <w:r>
        <w:rPr>
          <w:rFonts w:ascii="IRNazanin" w:hAnsi="IRNazanin" w:eastAsia="IRNazanin" w:cs="IRNazanin"/>
          <w:lang w:bidi="fa-IR"/>
          <w:color w:val="111111"/>
          <w:sz w:val="28"/>
          <w:szCs w:val="28"/>
          <w:rtl/>
        </w:rPr>
        <w:t xml:space="preserve">قوله: (و یقبل عذره لو أخبره صبی،أو فاسق،أو عدل واحد).</w:t>
      </w:r>
    </w:p>
    <w:p>
      <w:pPr>
        <w:pStyle w:val="BookText"/>
      </w:pPr>
      <w:r>
        <w:rPr>
          <w:rFonts w:ascii="IRNazanin" w:hAnsi="IRNazanin" w:eastAsia="IRNazanin" w:cs="IRNazanin"/>
          <w:lang w:bidi="fa-IR"/>
          <w:color w:val="111111"/>
          <w:sz w:val="28"/>
          <w:szCs w:val="28"/>
          <w:rtl/>
        </w:rPr>
        <w:t xml:space="preserve">لأن واحدا من هؤلاء لا یثمر خبره الیقین عقلا و لا شرعا.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أخبره مخبر فصدقه و لم یطالب بالشفعة بطلت و إن لم یکن عدلا،لأن العلم قد یحصل بالواحد للقرائن. و لو أسقط حقه من الشفعة قبل البیع،أو نزل عنها،أو عفا،أو أذن فالأقرب عدم السقوط.و کذا لو کان وکیلا لأحدهما فی البیع،أو شهد علی البیع،أو بارک لأحدهما فی عقده،أو أذن للمشتری فی الشراء،أو   قوله: (و لو أخبره مخبر فصدقه و لم یطالب بالشفعة بطلت و إن لم یکن عدلا،لأن العلم قد یحصل بالواحد للقرائن).</w:t>
      </w:r>
    </w:p>
    <w:p>
      <w:pPr>
        <w:pStyle w:val="BookText"/>
      </w:pPr>
      <w:r>
        <w:rPr>
          <w:rFonts w:ascii="IRNazanin" w:hAnsi="IRNazanin" w:eastAsia="IRNazanin" w:cs="IRNazanin"/>
          <w:lang w:bidi="fa-IR"/>
          <w:color w:val="111111"/>
          <w:sz w:val="28"/>
          <w:szCs w:val="28"/>
          <w:rtl/>
        </w:rPr>
        <w:t xml:space="preserve">و یعلم تصدیقه باعترافه،لعدم إمکان الإطلاق علیه إلا من قبله.</w:t>
      </w:r>
    </w:p>
    <w:p>
      <w:pPr>
        <w:pStyle w:val="BookText"/>
      </w:pPr>
      <w:r>
        <w:rPr>
          <w:rFonts w:ascii="IRNazanin" w:hAnsi="IRNazanin" w:eastAsia="IRNazanin" w:cs="IRNazanin"/>
          <w:lang w:bidi="fa-IR"/>
          <w:color w:val="111111"/>
          <w:sz w:val="28"/>
          <w:szCs w:val="28"/>
          <w:rtl/>
        </w:rPr>
        <w:t xml:space="preserve">قوله: (و لو أسقط حقه من الشفعة قبل البیع،أو ترک عنها،أو عفی،أو أذن فالأقرب عدم السقوط).</w:t>
      </w:r>
    </w:p>
    <w:p>
      <w:pPr>
        <w:pStyle w:val="BookText"/>
      </w:pPr>
      <w:r>
        <w:rPr>
          <w:rFonts w:ascii="IRNazanin" w:hAnsi="IRNazanin" w:eastAsia="IRNazanin" w:cs="IRNazanin"/>
          <w:lang w:bidi="fa-IR"/>
          <w:color w:val="111111"/>
          <w:sz w:val="28"/>
          <w:szCs w:val="28"/>
          <w:rtl/>
        </w:rPr>
        <w:t xml:space="preserve">لو أسقط حقه من الشفعة قبل البیع،أو ترک عنها قبله-بمعنی أنه ترکها- أو عفی عنها(قبله)،أو أذن فی البیع فالأقرب عدم السقوط،لأنه لم یستحق حینئذ شیئا فیسقطه.و قال الشیخان،و ابن حمزة:لو عرض البائع الثمن علی صاحب الشفعة فلم یرده فباعه من غیره بذلک الثمن أو زائدا علیه لم تکن له المطالبة بالشفعة </w:t>
      </w:r>
      <w:r>
        <w:rPr>
          <w:rStyle w:val="FootnoteReference"/>
        </w:rPr>
        <w:footnoteReference w:id="830"/>
      </w:r>
      <w:r>
        <w:rPr>
          <w:rFonts w:ascii="IRNazanin" w:hAnsi="IRNazanin" w:eastAsia="IRNazanin" w:cs="IRNazanin"/>
          <w:lang w:bidi="fa-IR"/>
          <w:color w:val="111111"/>
          <w:sz w:val="28"/>
          <w:szCs w:val="28"/>
          <w:rtl/>
        </w:rPr>
        <w:t xml:space="preserve">،و فی الدروس:إن فی روایة جابر </w:t>
      </w:r>
      <w:r>
        <w:rPr>
          <w:rStyle w:val="FootnoteReference"/>
        </w:rPr>
        <w:footnoteReference w:id="831"/>
      </w:r>
      <w:r>
        <w:rPr>
          <w:rFonts w:ascii="IRNazanin" w:hAnsi="IRNazanin" w:eastAsia="IRNazanin" w:cs="IRNazanin"/>
          <w:lang w:bidi="fa-IR"/>
          <w:color w:val="111111"/>
          <w:sz w:val="28"/>
          <w:szCs w:val="28"/>
          <w:rtl/>
        </w:rPr>
        <w:t xml:space="preserve">إیذانا به </w:t>
      </w:r>
      <w:r>
        <w:rPr>
          <w:rStyle w:val="FootnoteReference"/>
        </w:rPr>
        <w:footnoteReference w:id="832"/>
      </w:r>
      <w:r>
        <w:rPr>
          <w:rFonts w:ascii="IRNazanin" w:hAnsi="IRNazanin" w:eastAsia="IRNazanin" w:cs="IRNazanin"/>
          <w:lang w:bidi="fa-IR"/>
          <w:color w:val="111111"/>
          <w:sz w:val="28"/>
          <w:szCs w:val="28"/>
          <w:rtl/>
        </w:rPr>
        <w:t xml:space="preserve">،و لم یرجّح شیئا،و الأول أصح،تمسکا بعموم دلائل الشفعة </w:t>
      </w:r>
      <w:r>
        <w:rPr>
          <w:rStyle w:val="FootnoteReference"/>
        </w:rPr>
        <w:footnoteReference w:id="833"/>
      </w:r>
      <w:r>
        <w:rPr>
          <w:rFonts w:ascii="IRNazanin" w:hAnsi="IRNazanin" w:eastAsia="IRNazanin" w:cs="IRNazanin"/>
          <w:lang w:bidi="fa-IR"/>
          <w:color w:val="111111"/>
          <w:sz w:val="28"/>
          <w:szCs w:val="28"/>
          <w:rtl/>
        </w:rPr>
        <w:t xml:space="preserve">، و إسقاط الحق قبل استحقاقه لا أثر له.</w:t>
      </w:r>
    </w:p>
    <w:p>
      <w:pPr>
        <w:pStyle w:val="BookText"/>
      </w:pPr>
      <w:r>
        <w:rPr>
          <w:rFonts w:ascii="IRNazanin" w:hAnsi="IRNazanin" w:eastAsia="IRNazanin" w:cs="IRNazanin"/>
          <w:lang w:bidi="fa-IR"/>
          <w:color w:val="111111"/>
          <w:sz w:val="28"/>
          <w:szCs w:val="28"/>
          <w:rtl/>
        </w:rPr>
        <w:t xml:space="preserve">قوله: (و کذا لو کان وکیلا لأحدهما فی البیع،أو شهد علی البیع، أو بارک لأحدهما فی عقده،أو أذن للمشتری فی عقد الشراء،أو ضمن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العهدة للمشتری،أو شرطا له الخیار فاختار الإمضاء إن ترتّبت علی اللزوم.  العهدة للمشتری،أو شرطا له الخیار فاختار الإمضاء إن ترتب علی اللزوم).</w:t>
      </w:r>
    </w:p>
    <w:p>
      <w:pPr>
        <w:pStyle w:val="BookText"/>
      </w:pPr>
      <w:r>
        <w:rPr>
          <w:rFonts w:ascii="IRNazanin" w:hAnsi="IRNazanin" w:eastAsia="IRNazanin" w:cs="IRNazanin"/>
          <w:lang w:bidi="fa-IR"/>
          <w:color w:val="111111"/>
          <w:sz w:val="28"/>
          <w:szCs w:val="28"/>
          <w:rtl/>
        </w:rPr>
        <w:t xml:space="preserve">أی:و کذا الأقرب عدم السقوط فی هذه المسائل:</w:t>
      </w:r>
    </w:p>
    <w:p>
      <w:pPr>
        <w:pStyle w:val="BookText"/>
      </w:pPr>
      <w:r>
        <w:rPr>
          <w:rFonts w:ascii="IRNazanin" w:hAnsi="IRNazanin" w:eastAsia="IRNazanin" w:cs="IRNazanin"/>
          <w:lang w:bidi="fa-IR"/>
          <w:color w:val="111111"/>
          <w:sz w:val="28"/>
          <w:szCs w:val="28"/>
          <w:rtl/>
        </w:rPr>
        <w:t xml:space="preserve">الأولی:إذا کان الشفیع وکیلا لأحدهما،أی:البائع أو المشتری فی البیع من طرفه،و وجه من عدم السقوط أصالة بقاء حقه و عدم تیقن حصول المسقط،و اختار المصنف فی المختلف السقوط </w:t>
      </w:r>
      <w:r>
        <w:rPr>
          <w:rStyle w:val="FootnoteReference"/>
        </w:rPr>
        <w:footnoteReference w:id="834"/>
      </w:r>
      <w:r>
        <w:rPr>
          <w:rFonts w:ascii="IRNazanin" w:hAnsi="IRNazanin" w:eastAsia="IRNazanin" w:cs="IRNazanin"/>
          <w:lang w:bidi="fa-IR"/>
          <w:color w:val="111111"/>
          <w:sz w:val="28"/>
          <w:szCs w:val="28"/>
          <w:rtl/>
        </w:rPr>
        <w:t xml:space="preserve">،لحصول الرضی بالبیع و هو مسقط.و جوابه:منع کون مطلق الرضی بالبیع مسقطا،فإن البیع هو السبب فی ثبوت الشفعة،و لا ریب أن من یتوقعها راض بوقوع البیع و مرید له، حتی لو حاول عدم الرضی به أمکن أن لا یکون مقدورا له،و إنما المسقط هو رضاه بالبیع لیبقی ملکا للمشتری،و هذا غیر لازم حصوله عن کونه وکیلا لأحدهما فی العقد،و الأصح عدم السقوط.</w:t>
      </w:r>
    </w:p>
    <w:p>
      <w:pPr>
        <w:pStyle w:val="BookText"/>
      </w:pPr>
      <w:r>
        <w:rPr>
          <w:rFonts w:ascii="IRNazanin" w:hAnsi="IRNazanin" w:eastAsia="IRNazanin" w:cs="IRNazanin"/>
          <w:lang w:bidi="fa-IR"/>
          <w:color w:val="111111"/>
          <w:sz w:val="28"/>
          <w:szCs w:val="28"/>
          <w:rtl/>
        </w:rPr>
        <w:t xml:space="preserve">الثانیة:أن یشهد علی البیع،فقد قال الشیخ فی النهایة:تبطل شفعته </w:t>
      </w:r>
      <w:r>
        <w:rPr>
          <w:rStyle w:val="FootnoteReference"/>
        </w:rPr>
        <w:footnoteReference w:id="835"/>
      </w:r>
      <w:r>
        <w:rPr>
          <w:rFonts w:ascii="IRNazanin" w:hAnsi="IRNazanin" w:eastAsia="IRNazanin" w:cs="IRNazanin"/>
          <w:lang w:bidi="fa-IR"/>
          <w:color w:val="111111"/>
          <w:sz w:val="28"/>
          <w:szCs w:val="28"/>
          <w:rtl/>
        </w:rPr>
        <w:t xml:space="preserve">و تبعه ابن البراج </w:t>
      </w:r>
      <w:r>
        <w:rPr>
          <w:rStyle w:val="FootnoteReference"/>
        </w:rPr>
        <w:footnoteReference w:id="836"/>
      </w:r>
      <w:r>
        <w:rPr>
          <w:rFonts w:ascii="IRNazanin" w:hAnsi="IRNazanin" w:eastAsia="IRNazanin" w:cs="IRNazanin"/>
          <w:lang w:bidi="fa-IR"/>
          <w:color w:val="111111"/>
          <w:sz w:val="28"/>
          <w:szCs w:val="28"/>
          <w:rtl/>
        </w:rPr>
        <w:t xml:space="preserve">،و نفاه ابن إدریس </w:t>
      </w:r>
      <w:r>
        <w:rPr>
          <w:rStyle w:val="FootnoteReference"/>
        </w:rPr>
        <w:footnoteReference w:id="837"/>
      </w:r>
      <w:r>
        <w:rPr>
          <w:rFonts w:ascii="IRNazanin" w:hAnsi="IRNazanin" w:eastAsia="IRNazanin" w:cs="IRNazanin"/>
          <w:lang w:bidi="fa-IR"/>
          <w:color w:val="111111"/>
          <w:sz w:val="28"/>
          <w:szCs w:val="28"/>
          <w:rtl/>
        </w:rPr>
        <w:t xml:space="preserve">،و قال المصنف فی المختلف:إن وجدت دلالة علی الرضی بالبیع بطلت شفعته </w:t>
      </w:r>
      <w:r>
        <w:rPr>
          <w:rStyle w:val="FootnoteReference"/>
        </w:rPr>
        <w:footnoteReference w:id="838"/>
      </w:r>
      <w:r>
        <w:rPr>
          <w:rFonts w:ascii="IRNazanin" w:hAnsi="IRNazanin" w:eastAsia="IRNazanin" w:cs="IRNazanin"/>
          <w:lang w:bidi="fa-IR"/>
          <w:color w:val="111111"/>
          <w:sz w:val="28"/>
          <w:szCs w:val="28"/>
          <w:rtl/>
        </w:rPr>
        <w:t xml:space="preserve">.و التحقیق:</w:t>
      </w:r>
    </w:p>
    <w:p>
      <w:pPr>
        <w:pStyle w:val="BookText"/>
      </w:pPr>
      <w:r>
        <w:rPr>
          <w:rFonts w:ascii="IRNazanin" w:hAnsi="IRNazanin" w:eastAsia="IRNazanin" w:cs="IRNazanin"/>
          <w:lang w:bidi="fa-IR"/>
          <w:color w:val="111111"/>
          <w:sz w:val="28"/>
          <w:szCs w:val="28"/>
          <w:rtl/>
        </w:rPr>
        <w:t xml:space="preserve">أن القول بالبطلان بمجرد ذلک لا وجه له،فإن حصل ما یدل علی الرضی المسقط أو تراخی فی الطلب فهو خروج عن المسألة.</w:t>
      </w:r>
    </w:p>
    <w:p>
      <w:pPr>
        <w:pStyle w:val="BookText"/>
      </w:pPr>
      <w:r>
        <w:rPr>
          <w:rFonts w:ascii="IRNazanin" w:hAnsi="IRNazanin" w:eastAsia="IRNazanin" w:cs="IRNazanin"/>
          <w:lang w:bidi="fa-IR"/>
          <w:color w:val="111111"/>
          <w:sz w:val="28"/>
          <w:szCs w:val="28"/>
          <w:rtl/>
        </w:rPr>
        <w:t xml:space="preserve">الثالثة:إذا بارک لأحدهما فی عقده،أو فی عقد علی ما فی بعض نسخ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جهلا قدر الثمن،أو أخّر المطالبة لبعده عن المبیع حتی یصل  الکتاب،و فی البطلان به قولان،وجه البطلان:تضمنه الرضی،و قد علمت أن مطلق الرضی غیر قادح،لأنه قد یرضی من جهة استحقاقه للشفعة به.و ربما وجّه البطلان لحصول التراخی به،و هو مشکل،لأن هذا القدر من الملائمة عند التلاقی أمر مطلوب عرفا کالسلام،و ربما کان ترکه و الاشتغال بالمطالبة مستهجنا فی العادة،و الحق عدم البطلان،إن لم یحصل به تراخ.</w:t>
      </w:r>
    </w:p>
    <w:p>
      <w:pPr>
        <w:pStyle w:val="BookText"/>
      </w:pPr>
      <w:r>
        <w:rPr>
          <w:rFonts w:ascii="IRNazanin" w:hAnsi="IRNazanin" w:eastAsia="IRNazanin" w:cs="IRNazanin"/>
          <w:lang w:bidi="fa-IR"/>
          <w:color w:val="111111"/>
          <w:sz w:val="28"/>
          <w:szCs w:val="28"/>
          <w:rtl/>
        </w:rPr>
        <w:t xml:space="preserve">الرابعة:اذنه للمشتری فی عقد الشراء،و قد سبق.</w:t>
      </w:r>
    </w:p>
    <w:p>
      <w:pPr>
        <w:pStyle w:val="BookText"/>
      </w:pPr>
      <w:r>
        <w:rPr>
          <w:rFonts w:ascii="Amiri" w:hAnsi="Amiri" w:eastAsia="Amiri" w:cs="Amiri"/>
          <w:lang w:bidi="ar-SA"/>
          <w:color w:val="111111"/>
          <w:sz w:val="28"/>
          <w:szCs w:val="28"/>
          <w:rtl/>
        </w:rPr>
        <w:t xml:space="preserve">الخامسة:ضمان عهدة المثمن </w:t>
      </w:r>
      <w:r>
        <w:rPr>
          <w:rStyle w:val="FootnoteReference"/>
        </w:rPr>
        <w:footnoteReference w:id="839"/>
      </w:r>
      <w:r>
        <w:rPr>
          <w:rFonts w:ascii="IRNazanin" w:hAnsi="IRNazanin" w:eastAsia="IRNazanin" w:cs="IRNazanin"/>
          <w:lang w:bidi="fa-IR"/>
          <w:color w:val="111111"/>
          <w:sz w:val="28"/>
          <w:szCs w:val="28"/>
          <w:rtl/>
        </w:rPr>
        <w:t xml:space="preserve">للمشتری-أی:درکه-و کذا عهدة الثمن للبائع،و قال المصنف فی المختلف بالبطلان،لدلالته علی الرضی </w:t>
      </w:r>
      <w:r>
        <w:rPr>
          <w:rStyle w:val="FootnoteReference"/>
        </w:rPr>
        <w:footnoteReference w:id="840"/>
      </w:r>
      <w:r>
        <w:rPr>
          <w:rFonts w:ascii="IRNazanin" w:hAnsi="IRNazanin" w:eastAsia="IRNazanin" w:cs="IRNazanin"/>
          <w:lang w:bidi="fa-IR"/>
          <w:color w:val="111111"/>
          <w:sz w:val="28"/>
          <w:szCs w:val="28"/>
          <w:rtl/>
        </w:rPr>
        <w:t xml:space="preserve">، و نفاه الشیخ </w:t>
      </w:r>
      <w:r>
        <w:rPr>
          <w:rStyle w:val="FootnoteReference"/>
        </w:rPr>
        <w:footnoteReference w:id="841"/>
      </w:r>
      <w:r>
        <w:rPr>
          <w:rFonts w:ascii="IRNazanin" w:hAnsi="IRNazanin" w:eastAsia="IRNazanin" w:cs="IRNazanin"/>
          <w:lang w:bidi="fa-IR"/>
          <w:color w:val="111111"/>
          <w:sz w:val="28"/>
          <w:szCs w:val="28"/>
          <w:rtl/>
        </w:rPr>
        <w:t xml:space="preserve">و ابن إدریس </w:t>
      </w:r>
      <w:r>
        <w:rPr>
          <w:rStyle w:val="FootnoteReference"/>
        </w:rPr>
        <w:footnoteReference w:id="842"/>
      </w:r>
      <w:r>
        <w:rPr>
          <w:rFonts w:ascii="IRNazanin" w:hAnsi="IRNazanin" w:eastAsia="IRNazanin" w:cs="IRNazanin"/>
          <w:lang w:bidi="fa-IR"/>
          <w:color w:val="111111"/>
          <w:sz w:val="28"/>
          <w:szCs w:val="28"/>
          <w:rtl/>
        </w:rPr>
        <w:t xml:space="preserve">و الأصح انه إن نافی الطلب علی الفور أبطل، و إلا فلا،فقد ینتظر حضور الثمن إن جعلنا الطلب هو الأخذ.</w:t>
      </w:r>
    </w:p>
    <w:p>
      <w:pPr>
        <w:pStyle w:val="BookText"/>
      </w:pPr>
      <w:r>
        <w:rPr>
          <w:rFonts w:ascii="IRNazanin" w:hAnsi="IRNazanin" w:eastAsia="IRNazanin" w:cs="IRNazanin"/>
          <w:lang w:bidi="fa-IR"/>
          <w:color w:val="111111"/>
          <w:sz w:val="28"/>
          <w:szCs w:val="28"/>
          <w:rtl/>
        </w:rPr>
        <w:t xml:space="preserve">السادسة:أن یشترطا للشفیع الخیار فاختار الإمضاء فإن الأقرب عدم السقوط-إن قلنا بأن الشفعة إنما تثبت مع لزوم العقد-لأن الإمضاء تمهید لسبب الأخذ،و لأنه کالإسقاط قبل الثبوت و یحتمل السقوط للرضی و إن قلنا أن الشفعة تثبت،و إن کان العقد غیر لازم فمفهوم کلام المصنف السقوط، و وجهه الدلالة علی الرضی و اشتغاله بما لا یعینه،و قد عرفت فیما مضی أن ثبوت الشفعة لا یتوقف علی لزوم العقد،لعموم النص،فحینئذ یبطل لحصول التراخی المنافی للفور،و کذا کل موضع من هذه المواضع و غیرها یضمن التراخی فإنه یبطل الشفعة.</w:t>
      </w:r>
    </w:p>
    <w:p>
      <w:pPr>
        <w:pStyle w:val="BookText"/>
      </w:pPr>
      <w:r>
        <w:rPr>
          <w:rFonts w:ascii="IRNazanin" w:hAnsi="IRNazanin" w:eastAsia="IRNazanin" w:cs="IRNazanin"/>
          <w:lang w:bidi="fa-IR"/>
          <w:color w:val="111111"/>
          <w:sz w:val="28"/>
          <w:szCs w:val="28"/>
          <w:rtl/>
        </w:rPr>
        <w:t xml:space="preserve">قوله: (و لو جهل قدر الثمن،أو أخّر المطالبة لبعده عن المبیع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الیه،أو اعترف الشفیع بغصبیة الثمن المعیّن،أو تلفه قبل قبضه علی اشکال بطلت. و تجوز الحیلة علی الإسقاط،بأن یبیع بزیادة عن الثمن ثم یدفع به عوضا قلیلا أو یبرئه من الزائد،أو ینقله بغیر بیع کصلح أو هبة.  حتی یصل الیه،أو اعترف الشفیع بغصبیة الثمن المعیّن،أو تلفه قبل قبضه علی اشکال بطلت).</w:t>
      </w:r>
    </w:p>
    <w:p>
      <w:pPr>
        <w:pStyle w:val="BookText"/>
      </w:pPr>
      <w:r>
        <w:rPr>
          <w:rFonts w:ascii="IRNazanin" w:hAnsi="IRNazanin" w:eastAsia="IRNazanin" w:cs="IRNazanin"/>
          <w:lang w:bidi="fa-IR"/>
          <w:color w:val="111111"/>
          <w:sz w:val="28"/>
          <w:szCs w:val="28"/>
          <w:rtl/>
        </w:rPr>
        <w:t xml:space="preserve">أی:لو جهل کل من المشتری و الشفیع الثمن فإن الشفعة تبطل،لعدم الطریق الی العلم به المقتضی لسد باب الأخذ بالشفعة،و کذا لو أخّر المطالبة لبعده عن المبیع حتی یصل إلیه فإن ذلک لا یعد عذرا فی تأخیر الأخذ بالشفعة فهو مناف للفور،و کذا تبطل لو اعترف الشفیع بغصبیة الثمن المعیّن لإقراره </w:t>
      </w:r>
      <w:r>
        <w:rPr>
          <w:rStyle w:val="FootnoteReference"/>
        </w:rPr>
        <w:footnoteReference w:id="843"/>
      </w:r>
      <w:r>
        <w:rPr>
          <w:rFonts w:ascii="IRNazanin" w:hAnsi="IRNazanin" w:eastAsia="IRNazanin" w:cs="IRNazanin"/>
          <w:lang w:bidi="fa-IR"/>
          <w:color w:val="111111"/>
          <w:sz w:val="28"/>
          <w:szCs w:val="28"/>
          <w:rtl/>
        </w:rPr>
        <w:t xml:space="preserve">بفساد البیع من أصله المقتضی لعدم الشفعة.</w:t>
      </w:r>
    </w:p>
    <w:p>
      <w:pPr>
        <w:pStyle w:val="BookText"/>
      </w:pPr>
      <w:r>
        <w:rPr>
          <w:rFonts w:ascii="IRNazanin" w:hAnsi="IRNazanin" w:eastAsia="IRNazanin" w:cs="IRNazanin"/>
          <w:lang w:bidi="fa-IR"/>
          <w:color w:val="111111"/>
          <w:sz w:val="28"/>
          <w:szCs w:val="28"/>
          <w:rtl/>
        </w:rPr>
        <w:t xml:space="preserve">و هل تبطل لو اعترف الشفیع بتلف الثمن المعیّن قبل قبض البائع إیاه؟فیه اشکال یلتفت الی الإشکال السابق:فی أن تلف الثمن المعیّن قبل قبض البائع إیاه هل یقتضی بطلان الشفعة قبل أخذ الشفیع بالشفعة،أم مطلقا،أم لا یقتضی البطلان مطلقا؟و قد سبق أن الشفعة لا تبطل به مطلقا فلا یکون الإقرار به مبطلا لها.</w:t>
      </w:r>
    </w:p>
    <w:p>
      <w:pPr>
        <w:pStyle w:val="BookText"/>
      </w:pPr>
      <w:r>
        <w:rPr>
          <w:rFonts w:ascii="IRNazanin" w:hAnsi="IRNazanin" w:eastAsia="IRNazanin" w:cs="IRNazanin"/>
          <w:lang w:bidi="fa-IR"/>
          <w:color w:val="111111"/>
          <w:sz w:val="28"/>
          <w:szCs w:val="28"/>
          <w:rtl/>
        </w:rPr>
        <w:t xml:space="preserve">قوله: (و تجوز الحیلة علی الإسقاط،بأن یبیع بزیادة عن الثمن ثم یدفع به عوضا قلیلا،أو یبرئه من الزائد،أو ینقله بغیر بیع کصلح أو هبة)  الإسقاط قد یکون بفعل الشفیع لکثرة الثمن و قلة المدفوع عنه عوضا، فإنه إنما یملک الأخذ بالثمن،لأنه إنما دفعه عوضا،لأن هذا بمنزلة معاوضة أخری فی حکم الإبراء من البعض،فیکون ذلک موجبا لإعراض الشفیع لما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 الشفیع للمشتری:بعنی ما اشتریت أو قاسمنی بطلت. و لو صالحه علی ترک الشفعة بمال صح و بطلت الشفعة. و لو کانت الأرض مشغولة بالزرع فإن أخذ الشفیع وجب الصبر، و هل له الترک عاجلا و الأخذ وقت الحصاد؟نظر.  یلزمه من الغرم الکثیر،و مثله ما لو أبرأه من الزائد علی المطلوب أخذه،و قد یکون الإسقاط بإنشاء سبب غیر صالح لثبوت الشفعة کالصلح و الهبة،إلا أن إطلاق الإسقاط هنا مجاز،لانتفاء ثبوت الشفعة هنا.</w:t>
      </w:r>
    </w:p>
    <w:p>
      <w:pPr>
        <w:pStyle w:val="BookText"/>
      </w:pPr>
      <w:r>
        <w:rPr>
          <w:rFonts w:ascii="IRNazanin" w:hAnsi="IRNazanin" w:eastAsia="IRNazanin" w:cs="IRNazanin"/>
          <w:lang w:bidi="fa-IR"/>
          <w:color w:val="111111"/>
          <w:sz w:val="28"/>
          <w:szCs w:val="28"/>
          <w:rtl/>
        </w:rPr>
        <w:t xml:space="preserve">قوله: (و لو قال الشفیع للمشتری:بعنی ما اشتریت،أو قاسمنی بطلت).</w:t>
      </w:r>
    </w:p>
    <w:p>
      <w:pPr>
        <w:pStyle w:val="BookText"/>
      </w:pPr>
      <w:r>
        <w:rPr>
          <w:rFonts w:ascii="IRNazanin" w:hAnsi="IRNazanin" w:eastAsia="IRNazanin" w:cs="IRNazanin"/>
          <w:lang w:bidi="fa-IR"/>
          <w:color w:val="111111"/>
          <w:sz w:val="28"/>
          <w:szCs w:val="28"/>
          <w:rtl/>
        </w:rPr>
        <w:t xml:space="preserve">لأن هذا یتضمن الرضی بملکه و استقراره،و مع ذلک فهو مناف للفور، إذ هو من الفضول لمن یرید الشفعة.</w:t>
      </w:r>
    </w:p>
    <w:p>
      <w:pPr>
        <w:pStyle w:val="BookText"/>
      </w:pPr>
      <w:r>
        <w:rPr>
          <w:rFonts w:ascii="IRNazanin" w:hAnsi="IRNazanin" w:eastAsia="IRNazanin" w:cs="IRNazanin"/>
          <w:lang w:bidi="fa-IR"/>
          <w:color w:val="111111"/>
          <w:sz w:val="28"/>
          <w:szCs w:val="28"/>
          <w:rtl/>
        </w:rPr>
        <w:t xml:space="preserve">قوله: (و لو صالحه علی ترک الشفعة بمال صح و بطلت الشفعة).</w:t>
      </w:r>
    </w:p>
    <w:p>
      <w:pPr>
        <w:pStyle w:val="BookText"/>
      </w:pPr>
      <w:r>
        <w:rPr>
          <w:rFonts w:ascii="IRNazanin" w:hAnsi="IRNazanin" w:eastAsia="IRNazanin" w:cs="IRNazanin"/>
          <w:lang w:bidi="fa-IR"/>
          <w:color w:val="111111"/>
          <w:sz w:val="28"/>
          <w:szCs w:val="28"/>
          <w:rtl/>
        </w:rPr>
        <w:t xml:space="preserve">لأن الشفعة حق مالی ثابت فیجوز الصلح علیه.</w:t>
      </w:r>
    </w:p>
    <w:p>
      <w:pPr>
        <w:pStyle w:val="BookText"/>
      </w:pPr>
      <w:r>
        <w:rPr>
          <w:rFonts w:ascii="IRNazanin" w:hAnsi="IRNazanin" w:eastAsia="IRNazanin" w:cs="IRNazanin"/>
          <w:lang w:bidi="fa-IR"/>
          <w:color w:val="111111"/>
          <w:sz w:val="28"/>
          <w:szCs w:val="28"/>
          <w:rtl/>
        </w:rPr>
        <w:t xml:space="preserve">فإن قیل:إذا شرط فی عقد الصلح کان ذلک منافیا للفور فیبطل.</w:t>
      </w:r>
    </w:p>
    <w:p>
      <w:pPr>
        <w:pStyle w:val="BookText"/>
      </w:pPr>
      <w:r>
        <w:rPr>
          <w:rFonts w:ascii="IRNazanin" w:hAnsi="IRNazanin" w:eastAsia="IRNazanin" w:cs="IRNazanin"/>
          <w:lang w:bidi="fa-IR"/>
          <w:color w:val="111111"/>
          <w:sz w:val="28"/>
          <w:szCs w:val="28"/>
          <w:rtl/>
        </w:rPr>
        <w:t xml:space="preserve">قلنا:قد علم ان ما اقتضته العادة لا یقدح مثل السلام و الدعاء،و لا یزید الصلح علیهما:علی انه قد یتصور الصلح مع الوکیل،فإن التراضی من قبله علی خلاف المصلحة لا تبطل حق الموکل.</w:t>
      </w:r>
    </w:p>
    <w:p>
      <w:pPr>
        <w:pStyle w:val="BookText"/>
      </w:pPr>
      <w:r>
        <w:rPr>
          <w:rFonts w:ascii="IRNazanin" w:hAnsi="IRNazanin" w:eastAsia="IRNazanin" w:cs="IRNazanin"/>
          <w:lang w:bidi="fa-IR"/>
          <w:color w:val="111111"/>
          <w:sz w:val="28"/>
          <w:szCs w:val="28"/>
          <w:rtl/>
        </w:rPr>
        <w:t xml:space="preserve">قوله: (و لو کانت الأرض مشغولة بالزرع فإن أخذ الشفیع وجب الصبر،و هل له الترک عاجلا و الأخذ وقت الحصاد؟فیه نظر).</w:t>
      </w:r>
    </w:p>
    <w:p>
      <w:pPr>
        <w:pStyle w:val="BookText"/>
      </w:pPr>
      <w:r>
        <w:rPr>
          <w:rFonts w:ascii="IRNazanin" w:hAnsi="IRNazanin" w:eastAsia="IRNazanin" w:cs="IRNazanin"/>
          <w:lang w:bidi="fa-IR"/>
          <w:color w:val="111111"/>
          <w:sz w:val="28"/>
          <w:szCs w:val="28"/>
          <w:rtl/>
        </w:rPr>
        <w:t xml:space="preserve">ینشأ:من أنه لا ینتفع بالشقص حینئذ لو أخذه،فیحرم الانتفاع بالثمن بغیر مقابل،فبقاؤه فی یده الی زمان الحصاد لیکون نفعه فی مقابل نفع الشقص الذی استوفاه المشتری مطلوب فیکون ذلک عذرا فی التأخیر،و من أن الشفعة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باع الشفیع نصیبه بعد العلم بالشفعة بطلت،و للمشتری الأول الشفعة علی الثانی. و لو باع بعض نصیبه و قلنا بثبوتها مع الکثرة احتمل السقوط لسقوط بعض ما یوجب الشفعة،و الثبوت لبقاء ما یوجب الجمیع ابتداء،فله أخذ الشقص من المشتری الأول.  علی الفور،و مثل ذلک لم یثبت کونه عذرا.و ربما بیعت الأرض قبل أو ان الانتفاع بها بشهر أو بشهرین،فکما لا یسوغ التأخیر هنا لا یسوغ ثمة،و هو الأصح.و مثله لو کان فی المشفوع ثمرة فإن الأخذ علی الفور،و یجب الإبقاء إلی القطاف.</w:t>
      </w:r>
    </w:p>
    <w:p>
      <w:pPr>
        <w:pStyle w:val="BookText"/>
      </w:pPr>
      <w:r>
        <w:rPr>
          <w:rFonts w:ascii="IRNazanin" w:hAnsi="IRNazanin" w:eastAsia="IRNazanin" w:cs="IRNazanin"/>
          <w:lang w:bidi="fa-IR"/>
          <w:color w:val="111111"/>
          <w:sz w:val="28"/>
          <w:szCs w:val="28"/>
          <w:rtl/>
        </w:rPr>
        <w:t xml:space="preserve">قوله: (و لو باع الشفیع نصیبه بعد العلم بالشفعة بطلت، و للمشتری الأول الشفعة علی الثانی).</w:t>
      </w:r>
    </w:p>
    <w:p>
      <w:pPr>
        <w:pStyle w:val="BookText"/>
      </w:pPr>
      <w:r>
        <w:rPr>
          <w:rFonts w:ascii="IRNazanin" w:hAnsi="IRNazanin" w:eastAsia="IRNazanin" w:cs="IRNazanin"/>
          <w:lang w:bidi="fa-IR"/>
          <w:color w:val="111111"/>
          <w:sz w:val="28"/>
          <w:szCs w:val="28"/>
          <w:rtl/>
        </w:rPr>
        <w:t xml:space="preserve">لأن المشتری الأول شریک قدیم،و المشتری الثانی شریک حدث ملکه بالبیع،و إنما بطلت شفعة من باع نصیبه عالما،لأنه أزال سبب استحقاقه فزال الاستحقاق.</w:t>
      </w:r>
    </w:p>
    <w:p>
      <w:pPr>
        <w:pStyle w:val="BookText"/>
      </w:pPr>
      <w:r>
        <w:rPr>
          <w:rFonts w:ascii="IRNazanin" w:hAnsi="IRNazanin" w:eastAsia="IRNazanin" w:cs="IRNazanin"/>
          <w:lang w:bidi="fa-IR"/>
          <w:color w:val="111111"/>
          <w:sz w:val="28"/>
          <w:szCs w:val="28"/>
          <w:rtl/>
        </w:rPr>
        <w:t xml:space="preserve">قوله: (و لو باع بعض نصیبه و قلنا بثبوتها مع الکثرة احتمل السقوط،لسقوط بعض ما یوجب الشفعة،و الثبوت لبقاء ما یوجب الجمیع ابتداء فله أخذ الشقص من المشتری الأول).</w:t>
      </w:r>
    </w:p>
    <w:p>
      <w:pPr>
        <w:pStyle w:val="BookText"/>
      </w:pPr>
      <w:r>
        <w:rPr>
          <w:rFonts w:ascii="IRNazanin" w:hAnsi="IRNazanin" w:eastAsia="IRNazanin" w:cs="IRNazanin"/>
          <w:lang w:bidi="fa-IR"/>
          <w:color w:val="111111"/>
          <w:sz w:val="28"/>
          <w:szCs w:val="28"/>
          <w:rtl/>
        </w:rPr>
        <w:t xml:space="preserve">قوله:(و قلنا بثبوتها مع الکثرة)یقتضی أن تعدد الشرکاء مانع من ثبوت الشفعة،و إن لم یکن الشفیع إلا واحدا فإن الشفیع بالنسبة إلی المشتری الأول لیس إلا واحدا،بل شفعته تثبت قبل حدوث الکثرة،فینبغی أن لا یکون لها أثر فی المنع إن لم یکن بیع بعض الشقص مانعا.و بالجملة فلا یکون ثبوت الشفعة علی المشتری الأول من فروع الکثرة،نعم فی الثانی یجیء ذلک إن کان المانع تعدد الشرکاء و إن کان الشفیع واحدا.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للمشتری الأول شفعة علی الثانی؟فیه إشکال ینشأ:من ثبوت السبب و هو الملک،و من تزلزله لأنه یؤخذ بالشفعة. أما لو باع الشفیع نصیبه قبل علمه ففی الإبطال إشکال ینشأ:من زوال السبب،و من ثبوته وقت البیع.  ثم احتمال السقوط متجه،لأن استحقاق الشفعة فی هذا الفرد المعیّن منحصر فی سببیة الشرکة بالشقص المذکور،فإذا باع بعضه فقد زال السبب من حیث هو هو و الباقی غیره،و إن لم یکن له تأثیر فی استحقاق الشفعة فلا یحدث له تأثیر بعد ذلک،لأنه إنما یؤثر إذا کان موجودا وقت البیع،و قد عرفت أن الموجود وقت البیع غیره و قد زال،و لا یلزم من کون الباقی یوجب الشفعة فی الجمیع لو کان ابتداء أن یوجبها فی محل النزاع کما لا یخفی،فإن قلنا بالثبوت فله أخذ الشقص من المشتری الأول لکن لا نقول به.</w:t>
      </w:r>
    </w:p>
    <w:p>
      <w:pPr>
        <w:pStyle w:val="BookText"/>
      </w:pPr>
      <w:r>
        <w:rPr>
          <w:rFonts w:ascii="IRNazanin" w:hAnsi="IRNazanin" w:eastAsia="IRNazanin" w:cs="IRNazanin"/>
          <w:lang w:bidi="fa-IR"/>
          <w:color w:val="111111"/>
          <w:sz w:val="28"/>
          <w:szCs w:val="28"/>
          <w:rtl/>
        </w:rPr>
        <w:t xml:space="preserve">قوله: (و هل للمشتری الأول شفعة علی الثانی؟فیه إشکال ینشأ:</w:t>
      </w:r>
    </w:p>
    <w:p>
      <w:pPr>
        <w:pStyle w:val="BookText"/>
      </w:pPr>
      <w:r>
        <w:rPr>
          <w:rFonts w:ascii="IRNazanin" w:hAnsi="IRNazanin" w:eastAsia="IRNazanin" w:cs="IRNazanin"/>
          <w:lang w:bidi="fa-IR"/>
          <w:color w:val="111111"/>
          <w:sz w:val="28"/>
          <w:szCs w:val="28"/>
          <w:rtl/>
        </w:rPr>
        <w:t xml:space="preserve">من ثبوت السبب و هو الملک،و من تزلزله لأنه یؤخذ بالشفعة).</w:t>
      </w:r>
    </w:p>
    <w:p>
      <w:pPr>
        <w:pStyle w:val="BookText"/>
      </w:pPr>
      <w:r>
        <w:rPr>
          <w:rFonts w:ascii="IRNazanin" w:hAnsi="IRNazanin" w:eastAsia="IRNazanin" w:cs="IRNazanin"/>
          <w:lang w:bidi="fa-IR"/>
          <w:color w:val="111111"/>
          <w:sz w:val="28"/>
          <w:szCs w:val="28"/>
          <w:rtl/>
        </w:rPr>
        <w:t xml:space="preserve">لمانع أن یمنع إبطال التزلزل تأثیر ما قد علمت سببیته فإن الشرکة بشرائطها موجودة،و التزلزل لا یقدح فی شیء منها،و قد سبق ان الخیار لا یمنع استحقاق الشفعة فی الشقص المشفوع فکیف یکون مانعا إذا ثبت فی الشقص الذی هو سبب الشفعة،و الظاهر الثبوت إلا أن یؤخذ من یده قبل أن یأخذ من ید المشتری الثانی.</w:t>
      </w:r>
    </w:p>
    <w:p>
      <w:pPr>
        <w:pStyle w:val="BookText"/>
      </w:pPr>
      <w:r>
        <w:rPr>
          <w:rFonts w:ascii="IRNazanin" w:hAnsi="IRNazanin" w:eastAsia="IRNazanin" w:cs="IRNazanin"/>
          <w:lang w:bidi="fa-IR"/>
          <w:color w:val="111111"/>
          <w:sz w:val="28"/>
          <w:szCs w:val="28"/>
          <w:rtl/>
        </w:rPr>
        <w:t xml:space="preserve">قوله: (أما لو باع الشفیع نصیبه قبل علمه ففی الإبطال إشکال ینشأ:من زوال السبب،و من ثبوته وقت البیع).</w:t>
      </w:r>
    </w:p>
    <w:p>
      <w:pPr>
        <w:pStyle w:val="BookText"/>
      </w:pPr>
      <w:r>
        <w:rPr>
          <w:rFonts w:ascii="IRNazanin" w:hAnsi="IRNazanin" w:eastAsia="IRNazanin" w:cs="IRNazanin"/>
          <w:lang w:bidi="fa-IR"/>
          <w:color w:val="111111"/>
          <w:sz w:val="28"/>
          <w:szCs w:val="28"/>
          <w:rtl/>
        </w:rPr>
        <w:t xml:space="preserve">لو تم هذا التوجیه للإشکال لا طرد فیما إذا باع عالما،فینبغی أن یضم الی احتمال الثبوت ما یقتضی أن یکون للجهل بالشفعة وقت البیع دخل فی استحقاق الشفعة،و کیف کان فلا یخفی ضعف الثانی،لأن السبب فی جواز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الشفعة موروثة کالمال علی رأی،سواء طالب الموروث أو لا،  الأخذ إذا زال و لما یأخذ بالشفعة یقتضی امتناع الأخذ،و إلا لکان الأخذ بغیر سبب.</w:t>
      </w:r>
    </w:p>
    <w:p>
      <w:pPr>
        <w:pStyle w:val="BookText"/>
      </w:pPr>
      <w:r>
        <w:rPr>
          <w:rFonts w:ascii="IRNazanin" w:hAnsi="IRNazanin" w:eastAsia="IRNazanin" w:cs="IRNazanin"/>
          <w:lang w:bidi="fa-IR"/>
          <w:color w:val="111111"/>
          <w:sz w:val="28"/>
          <w:szCs w:val="28"/>
          <w:rtl/>
        </w:rPr>
        <w:t xml:space="preserve">لا یقال:الشرکة سبب الاستحقاق و قد ثبت فلا یزول بزوالها،إذ لم یثبت کونه علة الزوال.</w:t>
      </w:r>
    </w:p>
    <w:p>
      <w:pPr>
        <w:pStyle w:val="BookText"/>
      </w:pPr>
      <w:r>
        <w:rPr>
          <w:rFonts w:ascii="IRNazanin" w:hAnsi="IRNazanin" w:eastAsia="IRNazanin" w:cs="IRNazanin"/>
          <w:lang w:bidi="fa-IR"/>
          <w:color w:val="111111"/>
          <w:sz w:val="28"/>
          <w:szCs w:val="28"/>
          <w:rtl/>
        </w:rPr>
        <w:t xml:space="preserve">لأنا نقول:ظاهر قوله علیه السلام:«لا شفعة إلا لشریک مقاسم» یقتضی زوال الاستحقاق،و الجهل لا أثر له إذا انتفی السبب،لأن خطاب الوضع لا یتفاوت الأمر فیه بالعلم و الجهل،و الأصح أن لا شفعة.</w:t>
      </w:r>
    </w:p>
    <w:p>
      <w:pPr>
        <w:pStyle w:val="BookText"/>
      </w:pPr>
      <w:r>
        <w:rPr>
          <w:rFonts w:ascii="IRNazanin" w:hAnsi="IRNazanin" w:eastAsia="IRNazanin" w:cs="IRNazanin"/>
          <w:lang w:bidi="fa-IR"/>
          <w:color w:val="111111"/>
          <w:sz w:val="28"/>
          <w:szCs w:val="28"/>
          <w:rtl/>
        </w:rPr>
        <w:t xml:space="preserve">قوله: (و الشفعة موروثة کالمال علی اشکال،سواء طالب الموروث أم لا).</w:t>
      </w:r>
    </w:p>
    <w:p>
      <w:pPr>
        <w:pStyle w:val="BookText"/>
      </w:pPr>
      <w:r>
        <w:rPr>
          <w:rFonts w:ascii="IRNazanin" w:hAnsi="IRNazanin" w:eastAsia="IRNazanin" w:cs="IRNazanin"/>
          <w:lang w:bidi="fa-IR"/>
          <w:color w:val="111111"/>
          <w:sz w:val="28"/>
          <w:szCs w:val="28"/>
          <w:rtl/>
        </w:rPr>
        <w:t xml:space="preserve">اختلف الأصحاب فی أن الشفعة تورّث،فقال المفید </w:t>
      </w:r>
      <w:r>
        <w:rPr>
          <w:rStyle w:val="FootnoteReference"/>
        </w:rPr>
        <w:footnoteReference w:id="844"/>
      </w:r>
      <w:r>
        <w:rPr>
          <w:rFonts w:ascii="IRNazanin" w:hAnsi="IRNazanin" w:eastAsia="IRNazanin" w:cs="IRNazanin"/>
          <w:lang w:bidi="fa-IR"/>
          <w:color w:val="111111"/>
          <w:sz w:val="28"/>
          <w:szCs w:val="28"/>
          <w:rtl/>
        </w:rPr>
        <w:t xml:space="preserve">و المرتضی </w:t>
      </w:r>
      <w:r>
        <w:rPr>
          <w:rStyle w:val="FootnoteReference"/>
        </w:rPr>
        <w:footnoteReference w:id="845"/>
      </w:r>
      <w:r>
        <w:rPr>
          <w:rFonts w:ascii="Amiri" w:hAnsi="Amiri" w:eastAsia="Amiri" w:cs="Amiri"/>
          <w:lang w:bidi="ar-SA"/>
          <w:color w:val="111111"/>
          <w:sz w:val="28"/>
          <w:szCs w:val="28"/>
          <w:rtl/>
        </w:rPr>
        <w:t xml:space="preserve">و جماعة:إنها تورّث </w:t>
      </w:r>
      <w:r>
        <w:rPr>
          <w:rStyle w:val="FootnoteReference"/>
        </w:rPr>
        <w:footnoteReference w:id="846"/>
      </w:r>
      <w:r>
        <w:rPr>
          <w:rFonts w:ascii="IRNazanin" w:hAnsi="IRNazanin" w:eastAsia="IRNazanin" w:cs="IRNazanin"/>
          <w:lang w:bidi="fa-IR"/>
          <w:color w:val="111111"/>
          <w:sz w:val="28"/>
          <w:szCs w:val="28"/>
          <w:rtl/>
        </w:rPr>
        <w:t xml:space="preserve">،و أنکره الشیخ </w:t>
      </w:r>
      <w:r>
        <w:rPr>
          <w:rStyle w:val="FootnoteReference"/>
        </w:rPr>
        <w:footnoteReference w:id="847"/>
      </w:r>
      <w:r>
        <w:rPr>
          <w:rFonts w:ascii="Amiri" w:hAnsi="Amiri" w:eastAsia="Amiri" w:cs="Amiri"/>
          <w:lang w:bidi="ar-SA"/>
          <w:color w:val="111111"/>
          <w:sz w:val="28"/>
          <w:szCs w:val="28"/>
          <w:rtl/>
        </w:rPr>
        <w:t xml:space="preserve">،و جماعة </w:t>
      </w:r>
      <w:r>
        <w:rPr>
          <w:rStyle w:val="FootnoteReference"/>
        </w:rPr>
        <w:footnoteReference w:id="848"/>
      </w:r>
      <w:r>
        <w:rPr>
          <w:rFonts w:ascii="IRNazanin" w:hAnsi="IRNazanin" w:eastAsia="IRNazanin" w:cs="IRNazanin"/>
          <w:lang w:bidi="fa-IR"/>
          <w:color w:val="111111"/>
          <w:sz w:val="28"/>
          <w:szCs w:val="28"/>
          <w:rtl/>
        </w:rPr>
        <w:t xml:space="preserve">،و دلیلهما منشأ الاشکال:و الأصح الأول،لعموم دلائل الإرث الدالة علی إرث کل حق، و لهذا حکمنا بکون الخیار موروثا و حدّ القذف فحق الشفعة أولی،و لأنها فی معنی الخیار یثبت لدفع الضرر،و ذلک قائم فی حق الوارث و احتج الشیخ بروایة طلحة بن زید،عن علی علیه السلام قال:«لا تورث الشفعة» </w:t>
      </w:r>
      <w:r>
        <w:rPr>
          <w:rStyle w:val="FootnoteReference"/>
        </w:rPr>
        <w:footnoteReference w:id="849"/>
      </w:r>
      <w:r>
        <w:rPr>
          <w:rFonts w:ascii="IRNazanin" w:hAnsi="IRNazanin" w:eastAsia="IRNazanin" w:cs="IRNazanin"/>
          <w:lang w:bidi="fa-IR"/>
          <w:color w:val="111111"/>
          <w:sz w:val="28"/>
          <w:szCs w:val="28"/>
          <w:rtl/>
        </w:rPr>
        <w:t xml:space="preserve">، و لأن ملک الوارث متجدد فلا یستحق به شفعة،و جوابه ضعف الروایة فإن طلحة بتری،و الوارث یأخذ ما استحقه مورّثة،و لیس هو الشفیع أصالة لیقدح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فللزوجة مع الولد الثمن.و لو لم یکن وارث فهی للإمام،فإن عفا أحد الورّاث عن نصیبه لم تسقط،و کان للباقین أخذ الجمیع أو الترک. أما لو عفا المیت أو أخّر الطلب مع إمکانه فإنها تبطل.</w:t>
      </w:r>
    </w:p>
    <w:p>
      <w:pPr>
        <w:pStyle w:val="BookText"/>
      </w:pPr>
      <w:r>
        <w:rPr>
          <w:rFonts w:ascii="IRNazanin" w:hAnsi="IRNazanin" w:eastAsia="IRNazanin" w:cs="IRNazanin"/>
          <w:lang w:bidi="fa-IR"/>
          <w:color w:val="111111"/>
          <w:sz w:val="28"/>
          <w:szCs w:val="28"/>
          <w:rtl/>
        </w:rPr>
        <w:t xml:space="preserve">و لو عفا أحد الوارثین و طالب الآخر،فمات الطالب فورثه العافی  تجدد ملکه.</w:t>
      </w:r>
    </w:p>
    <w:p>
      <w:pPr>
        <w:pStyle w:val="BookText"/>
      </w:pPr>
      <w:r>
        <w:rPr>
          <w:rFonts w:ascii="IRNazanin" w:hAnsi="IRNazanin" w:eastAsia="IRNazanin" w:cs="IRNazanin"/>
          <w:lang w:bidi="fa-IR"/>
          <w:color w:val="111111"/>
          <w:sz w:val="28"/>
          <w:szCs w:val="28"/>
          <w:rtl/>
        </w:rPr>
        <w:t xml:space="preserve">و قوله:(کالمال)یحتمل أن یکون إشارة إلی دلیل الإرث،أی:</w:t>
      </w:r>
    </w:p>
    <w:p>
      <w:pPr>
        <w:pStyle w:val="BookText"/>
      </w:pPr>
      <w:r>
        <w:rPr>
          <w:rFonts w:ascii="IRNazanin" w:hAnsi="IRNazanin" w:eastAsia="IRNazanin" w:cs="IRNazanin"/>
          <w:lang w:bidi="fa-IR"/>
          <w:color w:val="111111"/>
          <w:sz w:val="28"/>
          <w:szCs w:val="28"/>
          <w:rtl/>
        </w:rPr>
        <w:t xml:space="preserve">الشفعة موروثة،لأنها حق مالی فتورّث کما یورث المال،و یحتمل أن یکون إشارة إلی کیفیة الإرث،فإن للعامة خلافا فی أنها تورّث کما یورّث المال، فتقسم باعتبار السهام أو تقسّم علی الرؤوس فیکون إشارة إلی الأول،و الکل صحیح.</w:t>
      </w:r>
    </w:p>
    <w:p>
      <w:pPr>
        <w:pStyle w:val="BookText"/>
      </w:pPr>
      <w:r>
        <w:rPr>
          <w:rFonts w:ascii="Amiri" w:hAnsi="Amiri" w:eastAsia="Amiri" w:cs="Amiri"/>
          <w:lang w:bidi="ar-SA"/>
          <w:color w:val="111111"/>
          <w:sz w:val="28"/>
          <w:szCs w:val="28"/>
          <w:rtl/>
        </w:rPr>
        <w:t xml:space="preserve">قوله: (فللزوجة مع الولد الثمن).</w:t>
      </w:r>
    </w:p>
    <w:p>
      <w:pPr>
        <w:pStyle w:val="BookText"/>
      </w:pPr>
      <w:r>
        <w:rPr>
          <w:rFonts w:ascii="IRNazanin" w:hAnsi="IRNazanin" w:eastAsia="IRNazanin" w:cs="IRNazanin"/>
          <w:lang w:bidi="fa-IR"/>
          <w:color w:val="111111"/>
          <w:sz w:val="28"/>
          <w:szCs w:val="28"/>
          <w:rtl/>
        </w:rPr>
        <w:t xml:space="preserve">خص الزوجة لینبه علی إرثها من الشفعة و إن کانت قد لا ترث من بعض الأشیاء.</w:t>
      </w:r>
    </w:p>
    <w:p>
      <w:pPr>
        <w:pStyle w:val="BookText"/>
      </w:pPr>
      <w:r>
        <w:rPr>
          <w:rFonts w:ascii="IRNazanin" w:hAnsi="IRNazanin" w:eastAsia="IRNazanin" w:cs="IRNazanin"/>
          <w:lang w:bidi="fa-IR"/>
          <w:color w:val="111111"/>
          <w:sz w:val="28"/>
          <w:szCs w:val="28"/>
          <w:rtl/>
        </w:rPr>
        <w:t xml:space="preserve">قوله: (و لو لم یکن وارث فهی للإمام).</w:t>
      </w:r>
    </w:p>
    <w:p>
      <w:pPr>
        <w:pStyle w:val="BookText"/>
      </w:pPr>
      <w:r>
        <w:rPr>
          <w:rFonts w:ascii="IRNazanin" w:hAnsi="IRNazanin" w:eastAsia="IRNazanin" w:cs="IRNazanin"/>
          <w:lang w:bidi="fa-IR"/>
          <w:color w:val="111111"/>
          <w:sz w:val="28"/>
          <w:szCs w:val="28"/>
          <w:rtl/>
        </w:rPr>
        <w:t xml:space="preserve">کسائر ما یورّث،ففی حالة الغیبة حکمها حکم سائر میراث من لا وارث له.</w:t>
      </w:r>
    </w:p>
    <w:p>
      <w:pPr>
        <w:pStyle w:val="BookText"/>
      </w:pPr>
      <w:r>
        <w:rPr>
          <w:rFonts w:ascii="IRNazanin" w:hAnsi="IRNazanin" w:eastAsia="IRNazanin" w:cs="IRNazanin"/>
          <w:lang w:bidi="fa-IR"/>
          <w:color w:val="111111"/>
          <w:sz w:val="28"/>
          <w:szCs w:val="28"/>
          <w:rtl/>
        </w:rPr>
        <w:t xml:space="preserve">قوله: (فإن عفا أحد الورّاث عن نصیبه لم یسقط،و کان للباقین أخذ الجمیع أو الترک).</w:t>
      </w:r>
    </w:p>
    <w:p>
      <w:pPr>
        <w:pStyle w:val="BookText"/>
      </w:pPr>
      <w:r>
        <w:rPr>
          <w:rFonts w:ascii="IRNazanin" w:hAnsi="IRNazanin" w:eastAsia="IRNazanin" w:cs="IRNazanin"/>
          <w:lang w:bidi="fa-IR"/>
          <w:color w:val="111111"/>
          <w:sz w:val="28"/>
          <w:szCs w:val="28"/>
          <w:rtl/>
        </w:rPr>
        <w:t xml:space="preserve">لأن الحق للجمیع فلا یسقط حق واحد بترک غیره،لکن لما لم یجز تبعیض الصفقة علی المشتری کان المستحق للباقی الجمیع،فإن أخذه فذاک و إلاّ ترک.</w:t>
      </w:r>
    </w:p>
    <w:p>
      <w:pPr>
        <w:pStyle w:val="BookText"/>
      </w:pPr>
      <w:r>
        <w:rPr>
          <w:rFonts w:ascii="IRNazanin" w:hAnsi="IRNazanin" w:eastAsia="IRNazanin" w:cs="IRNazanin"/>
          <w:lang w:bidi="fa-IR"/>
          <w:color w:val="111111"/>
          <w:sz w:val="28"/>
          <w:szCs w:val="28"/>
          <w:rtl/>
        </w:rPr>
        <w:t xml:space="preserve">قوله: (و لو عفا أحد الوارثین و طالب الآخر فمات الطالب فورثه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فله الأخذ بالشفعة علی اشکال. و لو مات مفلّس و له شقص فباع شریکه کان لوارثه الشفعة. و لو بیع بعض مالک المیت فی الدین لم تکن لوارثه المطالبة  العافی فله الأخذ بالشفعة علی اشکال).</w:t>
      </w:r>
    </w:p>
    <w:p>
      <w:pPr>
        <w:pStyle w:val="BookText"/>
      </w:pPr>
      <w:r>
        <w:rPr>
          <w:rFonts w:ascii="IRNazanin" w:hAnsi="IRNazanin" w:eastAsia="IRNazanin" w:cs="IRNazanin"/>
          <w:lang w:bidi="fa-IR"/>
          <w:color w:val="111111"/>
          <w:sz w:val="28"/>
          <w:szCs w:val="28"/>
          <w:rtl/>
        </w:rPr>
        <w:t xml:space="preserve">ینشأ:من أن المطالب استحق الجمیع فینتقل استحقاقه بموته إلی وارثه،و لا یضر عفو الوارث عن حقه قبل ذلک،لأن هذا حق آخر متجدد غیر الحق الذی عفا عنه الوارث،فلا یلزم سقوطه لسقوط العفو عنه لاختلاف سبب استحقاقهما،و کون العفو قبل حدوث السبب المتجدد.</w:t>
      </w:r>
    </w:p>
    <w:p>
      <w:pPr>
        <w:pStyle w:val="BookText"/>
      </w:pPr>
      <w:r>
        <w:rPr>
          <w:rFonts w:ascii="IRNazanin" w:hAnsi="IRNazanin" w:eastAsia="IRNazanin" w:cs="IRNazanin"/>
          <w:lang w:bidi="fa-IR"/>
          <w:color w:val="111111"/>
          <w:sz w:val="28"/>
          <w:szCs w:val="28"/>
          <w:rtl/>
        </w:rPr>
        <w:t xml:space="preserve">و من سقوط شفعته بعفوه،و إنما یستحق غیر ما عفا عنه باعتبار انه غیره و قد انتفت الغیریة فلا یستحق ما عفا عنه و لا نصیب المیت لامتناع تبعیض الصفقة،و لیس بشیء،لأن غیره مستحق للشفعة باعتبار شرکته لا باعتبار العفو من العافی فإن تملیک الشفعة لا یصح،و لهذا لو عفا عنها لمن لا حق له لا یستحقها،و قبل العفو کان الشریک مساویا له فی سبب الاستحقاق،فإذا عفا زال و اختص الآخر بالسبب فاختص بمقتضاه و هو الشفعة فی الجمیع.</w:t>
      </w:r>
    </w:p>
    <w:p>
      <w:pPr>
        <w:pStyle w:val="BookText"/>
      </w:pPr>
      <w:r>
        <w:rPr>
          <w:rFonts w:ascii="IRNazanin" w:hAnsi="IRNazanin" w:eastAsia="IRNazanin" w:cs="IRNazanin"/>
          <w:lang w:bidi="fa-IR"/>
          <w:color w:val="111111"/>
          <w:sz w:val="28"/>
          <w:szCs w:val="28"/>
          <w:rtl/>
        </w:rPr>
        <w:t xml:space="preserve">و لو سلّم أن نصیب العافی استحقه الآخر بالعفو فإذا انتفی استحقاقه الشفعة باعتبار کونه شریکا للعفو فلا ینتفی استحقاقه باعتبار الإرث،لأنه سبب جدید،إذ لیس أبعد حالا ممن لا یستحق شفعة أصلا و رأسا إذا انتقلت إلیه بالإرث،و الأصح الأول.</w:t>
      </w:r>
    </w:p>
    <w:p>
      <w:pPr>
        <w:pStyle w:val="BookText"/>
      </w:pPr>
      <w:r>
        <w:rPr>
          <w:rFonts w:ascii="IRNazanin" w:hAnsi="IRNazanin" w:eastAsia="IRNazanin" w:cs="IRNazanin"/>
          <w:lang w:bidi="fa-IR"/>
          <w:color w:val="111111"/>
          <w:sz w:val="28"/>
          <w:szCs w:val="28"/>
          <w:rtl/>
        </w:rPr>
        <w:t xml:space="preserve">قوله: (و لو مات مفلّس و له شقص فباع شریکه کان لوارثه الشفعة).</w:t>
      </w:r>
    </w:p>
    <w:p>
      <w:pPr>
        <w:pStyle w:val="BookText"/>
      </w:pPr>
      <w:r>
        <w:rPr>
          <w:rFonts w:ascii="IRNazanin" w:hAnsi="IRNazanin" w:eastAsia="IRNazanin" w:cs="IRNazanin"/>
          <w:lang w:bidi="fa-IR"/>
          <w:color w:val="111111"/>
          <w:sz w:val="28"/>
          <w:szCs w:val="28"/>
          <w:rtl/>
        </w:rPr>
        <w:t xml:space="preserve">لأن الوارث هو المالک للشقص المتروک،بناء علی أن الترکة تنتقل الی الوارث و إن استغرقها الدین،و هو الأصح،و لم یصرح المصنف بترجیح هذا فی کتاب الحجر لکن بناء الحکم علیه،و هو الأصح.</w:t>
      </w:r>
    </w:p>
    <w:p>
      <w:pPr>
        <w:pStyle w:val="BookText"/>
      </w:pPr>
      <w:r>
        <w:rPr>
          <w:rFonts w:ascii="IRNazanin" w:hAnsi="IRNazanin" w:eastAsia="IRNazanin" w:cs="IRNazanin"/>
          <w:lang w:bidi="fa-IR"/>
          <w:color w:val="111111"/>
          <w:sz w:val="28"/>
          <w:szCs w:val="28"/>
          <w:rtl/>
        </w:rPr>
        <w:t xml:space="preserve">قوله: (و لو بیع بعض مالک المیت فی الدین لم تکن لوارثه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بالشفعة،و کذا لو کان الوارث شریکا للمورث فبیع نصیب المورّث فی الدین. و لو اشتری شقصا مشفوعا و وصّی به ثم مات فللشفیع أخذه بالشفعة لسبق حقه،و یدفع الثمن إلی الورثة و بطلت الوصیة لتعلقها بالعین لا البدل. و لو وصّی لإنسان بشقص فباع الشریک بعد الموت قبل القبول  المطالبة بالشفعة.</w:t>
      </w:r>
    </w:p>
    <w:p>
      <w:pPr>
        <w:pStyle w:val="BookText"/>
      </w:pPr>
      <w:r>
        <w:rPr>
          <w:rFonts w:ascii="IRNazanin" w:hAnsi="IRNazanin" w:eastAsia="IRNazanin" w:cs="IRNazanin"/>
          <w:lang w:bidi="fa-IR"/>
          <w:color w:val="111111"/>
          <w:sz w:val="28"/>
          <w:szCs w:val="28"/>
          <w:rtl/>
        </w:rPr>
        <w:t xml:space="preserve">لأن البیع فی الحقیقة لملک الوارث،بناء علی انتقال الترکة إلیه بالموت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لو کان الوارث شریکا للمورث فبیع نصیب المورّث فی الدین).</w:t>
      </w:r>
    </w:p>
    <w:p>
      <w:pPr>
        <w:pStyle w:val="BookText"/>
      </w:pPr>
      <w:r>
        <w:rPr>
          <w:rFonts w:ascii="IRNazanin" w:hAnsi="IRNazanin" w:eastAsia="IRNazanin" w:cs="IRNazanin"/>
          <w:lang w:bidi="fa-IR"/>
          <w:color w:val="111111"/>
          <w:sz w:val="28"/>
          <w:szCs w:val="28"/>
          <w:rtl/>
        </w:rPr>
        <w:t xml:space="preserve">أی:لا شفعة للوارث لمثل ما قلناه،و یحتمل أن یکون للوارث الشفعة، لأن البیع علی المیت إنما کان بسبب دینه الذی یثبت علیه فی حال الحیاة، فصار البیع کأنه قد وقع فی حال الحیاة و الوارث کان شریکه فی حال الحیاة فتثبت له الشفعة،و یضعف بأن الترکة تنتقل بالموت الی الوارث،و من ثم کان له أن یقتضی الدین من عنده و یمنع من البیع،فإذا بیع بعض ماله فکیف یستحق شفعته؟! قوله: (و لو اشتری شقصا مشفوعا و وصّی به ثم مات فللشفیع أخذه بالشفعة،لسبق حقه و یدفع الثمن إلی الورثة و بطلت الوصیة لتعلقها بالعین لا البدل).</w:t>
      </w:r>
    </w:p>
    <w:p>
      <w:pPr>
        <w:pStyle w:val="BookText"/>
      </w:pPr>
      <w:r>
        <w:rPr>
          <w:rFonts w:ascii="IRNazanin" w:hAnsi="IRNazanin" w:eastAsia="IRNazanin" w:cs="IRNazanin"/>
          <w:lang w:bidi="fa-IR"/>
          <w:color w:val="111111"/>
          <w:sz w:val="28"/>
          <w:szCs w:val="28"/>
          <w:rtl/>
        </w:rPr>
        <w:t xml:space="preserve">فإن جمیع التصرفات من المشتری للشفیع الأخذ بالشفعة فیبطلها.</w:t>
      </w:r>
    </w:p>
    <w:p>
      <w:pPr>
        <w:pStyle w:val="BookText"/>
      </w:pPr>
      <w:r>
        <w:rPr>
          <w:rFonts w:ascii="IRNazanin" w:hAnsi="IRNazanin" w:eastAsia="IRNazanin" w:cs="IRNazanin"/>
          <w:lang w:bidi="fa-IR"/>
          <w:color w:val="111111"/>
          <w:sz w:val="28"/>
          <w:szCs w:val="28"/>
          <w:rtl/>
        </w:rPr>
        <w:t xml:space="preserve">قوله: (و لو وصّی لإنسان بشقص فباع الشریک بعد الموت قبل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استحق الشفعة الورثة.</w:t>
      </w:r>
    </w:p>
    <w:p>
      <w:pPr>
        <w:pStyle w:val="BookText"/>
      </w:pPr>
      <w:r>
        <w:rPr>
          <w:rFonts w:ascii="IRNazanin" w:hAnsi="IRNazanin" w:eastAsia="IRNazanin" w:cs="IRNazanin"/>
          <w:lang w:bidi="fa-IR"/>
          <w:color w:val="111111"/>
          <w:sz w:val="28"/>
          <w:szCs w:val="28"/>
          <w:rtl/>
        </w:rPr>
        <w:t xml:space="preserve">و یحتمل الموصی له إن قلنا انه یملک بالموت،فإذا قبل الوصیة استحق المطالبة،لأنّا تبینا أن الملک کان له،و لا یستحق المطالبة قبل القبول و لا الوارث،لأنّا لا نعلم أن الملک له قبل الرد.  القبول استحق الشفعة الورثة،و یحتمل الموصی له إن قلنا انه یملک بالموت،فإذا قبل الوصیة استحق المطالبة لأنا تبینا أن الملک کان له)  أی:لو وصّی من له شقص لزید به ثم مات،فباع الشریک حصته من آخر قبل قبول الموصی له و رده ففی مستحق الشفعة قولان:</w:t>
      </w:r>
    </w:p>
    <w:p>
      <w:pPr>
        <w:pStyle w:val="BookText"/>
      </w:pPr>
      <w:r>
        <w:rPr>
          <w:rFonts w:ascii="IRNazanin" w:hAnsi="IRNazanin" w:eastAsia="IRNazanin" w:cs="IRNazanin"/>
          <w:lang w:bidi="fa-IR"/>
          <w:color w:val="111111"/>
          <w:sz w:val="28"/>
          <w:szCs w:val="28"/>
          <w:rtl/>
        </w:rPr>
        <w:t xml:space="preserve">أحدهما:انه الورثة،لأن المالک ینتقل إلیهم بالموت،و لا یستحق الموصی له إلا بالقبول.</w:t>
      </w:r>
    </w:p>
    <w:p>
      <w:pPr>
        <w:pStyle w:val="BookText"/>
      </w:pPr>
      <w:r>
        <w:rPr>
          <w:rFonts w:ascii="IRNazanin" w:hAnsi="IRNazanin" w:eastAsia="IRNazanin" w:cs="IRNazanin"/>
          <w:lang w:bidi="fa-IR"/>
          <w:color w:val="111111"/>
          <w:sz w:val="28"/>
          <w:szCs w:val="28"/>
          <w:rtl/>
        </w:rPr>
        <w:t xml:space="preserve">و الثانی:أن المستحق هو الموصی له.</w:t>
      </w:r>
    </w:p>
    <w:p>
      <w:pPr>
        <w:pStyle w:val="BookText"/>
      </w:pPr>
      <w:r>
        <w:rPr>
          <w:rFonts w:ascii="IRNazanin" w:hAnsi="IRNazanin" w:eastAsia="IRNazanin" w:cs="IRNazanin"/>
          <w:lang w:bidi="fa-IR"/>
          <w:color w:val="111111"/>
          <w:sz w:val="28"/>
          <w:szCs w:val="28"/>
          <w:rtl/>
        </w:rPr>
        <w:t xml:space="preserve">و الحاصل أن بناء القولین علی أن قبول الوصیة ناقل أو کاشف،فإن قلنا بالأول فالملک إنما یحدث بعده،فالمالک قبله حقیقة هو الورثة فالشفعة لهم.</w:t>
      </w:r>
    </w:p>
    <w:p>
      <w:pPr>
        <w:pStyle w:val="BookText"/>
      </w:pPr>
      <w:r>
        <w:rPr>
          <w:rFonts w:ascii="IRNazanin" w:hAnsi="IRNazanin" w:eastAsia="IRNazanin" w:cs="IRNazanin"/>
          <w:lang w:bidi="fa-IR"/>
          <w:color w:val="111111"/>
          <w:sz w:val="28"/>
          <w:szCs w:val="28"/>
          <w:rtl/>
        </w:rPr>
        <w:t xml:space="preserve">و إن قلنا بالثانی فالملک ثبت للموصی له بالموت و ینکشف بالقبول،کما أن عدمه ینکشف بالرد،و من ثم یحکم بالنماء المتجدد بین الموت و القبول للوارث علی الأول و للموصی له علی الثانی،فعلی الثانی إذا قبل الوصیة استحق المطالبة.</w:t>
      </w:r>
    </w:p>
    <w:p>
      <w:pPr>
        <w:pStyle w:val="BookText"/>
      </w:pPr>
      <w:r>
        <w:rPr>
          <w:rFonts w:ascii="IRNazanin" w:hAnsi="IRNazanin" w:eastAsia="IRNazanin" w:cs="IRNazanin"/>
          <w:lang w:bidi="fa-IR"/>
          <w:color w:val="111111"/>
          <w:sz w:val="28"/>
          <w:szCs w:val="28"/>
          <w:rtl/>
        </w:rPr>
        <w:t xml:space="preserve">و یعتبر القبول علی الفور لئلا تبطل الشفعة،إذ لا یعد تأخیره عذرا، و المعروف أن الأصح أن القبول کاشف و سیأتی تحقیقه إن شاء اللّه تعالی.</w:t>
      </w:r>
    </w:p>
    <w:p>
      <w:pPr>
        <w:pStyle w:val="BookText"/>
      </w:pPr>
      <w:r>
        <w:rPr>
          <w:rFonts w:ascii="IRNazanin" w:hAnsi="IRNazanin" w:eastAsia="IRNazanin" w:cs="IRNazanin"/>
          <w:lang w:bidi="fa-IR"/>
          <w:color w:val="111111"/>
          <w:sz w:val="28"/>
          <w:szCs w:val="28"/>
          <w:rtl/>
        </w:rPr>
        <w:t xml:space="preserve">قوله: (و لا یستحق المطالبة قبل القبول و لا الوارث،لأنا لا نعلم أن الملک له قبل الرد).</w:t>
      </w:r>
    </w:p>
    <w:p>
      <w:pPr>
        <w:pStyle w:val="BookText"/>
      </w:pPr>
      <w:r>
        <w:rPr>
          <w:rFonts w:ascii="IRNazanin" w:hAnsi="IRNazanin" w:eastAsia="IRNazanin" w:cs="IRNazanin"/>
          <w:lang w:bidi="fa-IR"/>
          <w:color w:val="111111"/>
          <w:sz w:val="28"/>
          <w:szCs w:val="28"/>
          <w:rtl/>
        </w:rPr>
        <w:t xml:space="preserve">أی:لا یستحق الموصی له المطالبة قبل القبول بناء علی الثانی،لأن ملکه و إن ثبت بالموت لکن الکاشف عنه هو القبول فقبله لم یتحقق ملک.و لو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یحتمل مطالبة الوارث،لأن الأصل عدم القبول و بقاء الحق،فإذا طالب الوارث ثم قبل الموصی له افتقر الی الطلب ثانیا،لظهور عدم استحقاق المطالب. و یحتمل أن المشفوع للوارث،لأن الموصی به إنما انتقل الیه بعد أخذ  قلنا:إن القبول ناقل فلا بحث،لأن ملکه یحدث بالقبول و هو ظاهر،و کذا بناء علی الثانی لا یستحق المطالبة الوارث،لأن ملکه لا یعلم قبل الرد.</w:t>
      </w:r>
    </w:p>
    <w:p>
      <w:pPr>
        <w:pStyle w:val="BookText"/>
      </w:pPr>
      <w:r>
        <w:rPr>
          <w:rFonts w:ascii="IRNazanin" w:hAnsi="IRNazanin" w:eastAsia="IRNazanin" w:cs="IRNazanin"/>
          <w:lang w:bidi="fa-IR"/>
          <w:color w:val="111111"/>
          <w:sz w:val="28"/>
          <w:szCs w:val="28"/>
          <w:rtl/>
        </w:rPr>
        <w:t xml:space="preserve">قوله: (و یحتمل مطالبة الوارث،لأن الأصل عدم القبول و بقاء الحق).</w:t>
      </w:r>
    </w:p>
    <w:p>
      <w:pPr>
        <w:pStyle w:val="BookText"/>
      </w:pPr>
      <w:r>
        <w:rPr>
          <w:rFonts w:ascii="IRNazanin" w:hAnsi="IRNazanin" w:eastAsia="IRNazanin" w:cs="IRNazanin"/>
          <w:lang w:bidi="fa-IR"/>
          <w:color w:val="111111"/>
          <w:sz w:val="28"/>
          <w:szCs w:val="28"/>
          <w:rtl/>
        </w:rPr>
        <w:t xml:space="preserve">أی:و یحتمل-بناء علی أن القبول کاشف-استحقاق الوارث المطالبة بالشفعة،فهو فی مقابل قوله:(و لا الوارث)لأن الأصل عدم قبول الموصی له،و الأصل بقاء الحق للوارث،و فیه نظر إذ لا أصل هنا یرجع إلیه،فإنه کما أن الأصل عدم القبول الکاشف عن ملکیة الموصی له فالأصل عدم الرد الکاشف عن ملکیة الوارث،و الموت صالح لتملیک الموصی له و لتملیک الوارث،لمکان الوصیة المستعقب للقبول و الرد،فلیس هناک حق لأحدهما یستصحب بقاؤه فلا یتم ما ذکره.</w:t>
      </w:r>
    </w:p>
    <w:p>
      <w:pPr>
        <w:pStyle w:val="BookText"/>
      </w:pPr>
      <w:r>
        <w:rPr>
          <w:rFonts w:ascii="IRNazanin" w:hAnsi="IRNazanin" w:eastAsia="IRNazanin" w:cs="IRNazanin"/>
          <w:lang w:bidi="fa-IR"/>
          <w:color w:val="111111"/>
          <w:sz w:val="28"/>
          <w:szCs w:val="28"/>
          <w:rtl/>
        </w:rPr>
        <w:t xml:space="preserve">قوله: (فإذا طالب الوارث ثم قبل الموصی له افتقر الی الطلب ثانیا لظهور عدم استحقاق المطالب).</w:t>
      </w:r>
    </w:p>
    <w:p>
      <w:pPr>
        <w:pStyle w:val="BookText"/>
      </w:pPr>
      <w:r>
        <w:rPr>
          <w:rFonts w:ascii="IRNazanin" w:hAnsi="IRNazanin" w:eastAsia="IRNazanin" w:cs="IRNazanin"/>
          <w:lang w:bidi="fa-IR"/>
          <w:color w:val="111111"/>
          <w:sz w:val="28"/>
          <w:szCs w:val="28"/>
          <w:rtl/>
        </w:rPr>
        <w:t xml:space="preserve">هذا تفریع علی الاحتمال الثالث،و هو أن الوارث المطالبة،فإذا طالب ثم قبل الموصی له تبیّن بطلان مطالبة الوارث،لانتفاء کونه مالکا حین المطالبة،فلا بد للموصی له من مطالبته فی التملک بالشفعة،لأنه الشفیع فی نفس الأمر.</w:t>
      </w:r>
    </w:p>
    <w:p>
      <w:pPr>
        <w:pStyle w:val="BookText"/>
      </w:pPr>
      <w:r>
        <w:rPr>
          <w:rFonts w:ascii="IRNazanin" w:hAnsi="IRNazanin" w:eastAsia="IRNazanin" w:cs="IRNazanin"/>
          <w:lang w:bidi="fa-IR"/>
          <w:color w:val="111111"/>
          <w:sz w:val="28"/>
          <w:szCs w:val="28"/>
          <w:rtl/>
        </w:rPr>
        <w:t xml:space="preserve">قوله: (و یحتمل أن المشفوع للوارث،لأن الموصی به إنما انتقل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الشفعة. و لو لم یطالب الوارث حتی قبل الموصی له فلا شفعة للموصی له، لتأخر ملکه عن البیع،و فی الوارث وجهان مبنیان علی من باع قبل علمه ببیع شریکه. و لو اشتری المرتد عن فطرة فلا شفعة إن قلنا ببطلان البیع،  الیه بعد أخذ الشفعة).</w:t>
      </w:r>
    </w:p>
    <w:p>
      <w:pPr>
        <w:pStyle w:val="BookText"/>
      </w:pPr>
      <w:r>
        <w:rPr>
          <w:rFonts w:ascii="IRNazanin" w:hAnsi="IRNazanin" w:eastAsia="IRNazanin" w:cs="IRNazanin"/>
          <w:lang w:bidi="fa-IR"/>
          <w:color w:val="111111"/>
          <w:sz w:val="28"/>
          <w:szCs w:val="28"/>
          <w:rtl/>
        </w:rPr>
        <w:t xml:space="preserve">هذا الاحتمال لیس علی نهج ما قبله بحیث یتفرع علی کون القبول کاشفا،و لا هو معادل للأولین بل هو عین الأول و إنما أعاده لیبنی علیه بعض المسائل،و کلامه یوهم خلاف ذلک فلیس بجید،و کان حقه أن یقول:و علی الأول اعنی:أن الملک للوارث المشفوع للوارث،لأن الموصی به ملک له و إنما ینتقل عنه بقبول الموصی له و ذلک بعد الأخذ بالشفعة.</w:t>
      </w:r>
    </w:p>
    <w:p>
      <w:pPr>
        <w:pStyle w:val="BookText"/>
      </w:pPr>
      <w:r>
        <w:rPr>
          <w:rFonts w:ascii="IRNazanin" w:hAnsi="IRNazanin" w:eastAsia="IRNazanin" w:cs="IRNazanin"/>
          <w:lang w:bidi="fa-IR"/>
          <w:color w:val="111111"/>
          <w:sz w:val="28"/>
          <w:szCs w:val="28"/>
          <w:rtl/>
        </w:rPr>
        <w:t xml:space="preserve">قوله: (و لو لم یطالب الوارث حتی قبل الموصی له فلا شفعة للموصی له،لتأخر ملکه عن البیع،و فی الوارث وجهان مبنیان علی من باع قبل علمه ببیع شریکه).</w:t>
      </w:r>
    </w:p>
    <w:p>
      <w:pPr>
        <w:pStyle w:val="BookText"/>
      </w:pPr>
      <w:r>
        <w:rPr>
          <w:rFonts w:ascii="IRNazanin" w:hAnsi="IRNazanin" w:eastAsia="IRNazanin" w:cs="IRNazanin"/>
          <w:lang w:bidi="fa-IR"/>
          <w:color w:val="111111"/>
          <w:sz w:val="28"/>
          <w:szCs w:val="28"/>
          <w:rtl/>
        </w:rPr>
        <w:t xml:space="preserve">أی:بناء علی أن القبول ناقل و الملک للوارث قبله،و هو الأول لو لم یطالب الوارث بالشفعة حتی قبل الموصی له فلا شفعة للموصی له قطعا،لأنه لم یکن شریکا وقت </w:t>
      </w:r>
      <w:r>
        <w:rPr>
          <w:rStyle w:val="FootnoteReference"/>
        </w:rPr>
        <w:footnoteReference w:id="851"/>
      </w:r>
      <w:r>
        <w:rPr>
          <w:rFonts w:ascii="IRNazanin" w:hAnsi="IRNazanin" w:eastAsia="IRNazanin" w:cs="IRNazanin"/>
          <w:lang w:bidi="fa-IR"/>
          <w:color w:val="111111"/>
          <w:sz w:val="28"/>
          <w:szCs w:val="28"/>
          <w:rtl/>
        </w:rPr>
        <w:t xml:space="preserve">البیع.و فی الوارث وجهان مبنیان علی الوجهین فیمن باع ملکه قبل علمه ببیع شریکه و قد سبق،فان قلنا ببقاء الشفعة هناک فهی باقیة هنا و إلا فلا،و هو الأصح.</w:t>
      </w:r>
    </w:p>
    <w:p>
      <w:pPr>
        <w:pStyle w:val="BookText"/>
      </w:pPr>
      <w:r>
        <w:rPr>
          <w:rFonts w:ascii="IRNazanin" w:hAnsi="IRNazanin" w:eastAsia="IRNazanin" w:cs="IRNazanin"/>
          <w:lang w:bidi="fa-IR"/>
          <w:color w:val="111111"/>
          <w:sz w:val="28"/>
          <w:szCs w:val="28"/>
          <w:rtl/>
        </w:rPr>
        <w:t xml:space="preserve">قوله: (و لو اشتری المرتد عن فطرة فلا شفعة إن قلنا ببطلان البیع).</w:t>
      </w:r>
    </w:p>
    <w:p>
      <w:pPr>
        <w:pStyle w:val="BookText"/>
      </w:pPr>
      <w:r>
        <w:rPr>
          <w:rFonts w:ascii="IRNazanin" w:hAnsi="IRNazanin" w:eastAsia="IRNazanin" w:cs="IRNazanin"/>
          <w:lang w:bidi="fa-IR"/>
          <w:color w:val="111111"/>
          <w:sz w:val="28"/>
          <w:szCs w:val="28"/>
          <w:rtl/>
        </w:rPr>
        <w:t xml:space="preserve">سیأتی إن شاء اللّه تعالی فی أحکام المرتد أن المرتد عن فطرة هل یدخل فی ملکه شیء بعد الردة بسبب من الأسباب المملکة أم لا،و أن فی ذلک خلافا للأصحاب،فإن قلنا بعدم دخول شیء فی ملکه-و هو الأصح علی ما سیأتی إن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غیره فطرة تثبت الشفعة. و لو قارض أحد الشرکاء الثلاثة آخر فاشتری من الثالث نصف نصیبه فلا شفعة،لأن أحدهما رب المال و الآخر عامل،  شاء اللّه تعالی،لأن خروج أملاکه عنه الی الوارث دلیل علی عدم صلاحیته للتملک،لامتناع خروج أملاکه مع بقاء صلاحیته للتملک بغیر الأسباب الناقلة المحصورة-فالبیع باطل،و استحقاق الشریک الشفعة فرع تحقق البیع.</w:t>
      </w:r>
    </w:p>
    <w:p>
      <w:pPr>
        <w:pStyle w:val="BookText"/>
      </w:pPr>
      <w:r>
        <w:rPr>
          <w:rFonts w:ascii="IRNazanin" w:hAnsi="IRNazanin" w:eastAsia="IRNazanin" w:cs="IRNazanin"/>
          <w:lang w:bidi="fa-IR"/>
          <w:color w:val="111111"/>
          <w:sz w:val="28"/>
          <w:szCs w:val="28"/>
          <w:rtl/>
        </w:rPr>
        <w:t xml:space="preserve">قوله: (و عن غیر فطرة تثبت الشفعة).</w:t>
      </w:r>
    </w:p>
    <w:p>
      <w:pPr>
        <w:pStyle w:val="BookText"/>
      </w:pPr>
      <w:r>
        <w:rPr>
          <w:rFonts w:ascii="IRNazanin" w:hAnsi="IRNazanin" w:eastAsia="IRNazanin" w:cs="IRNazanin"/>
          <w:lang w:bidi="fa-IR"/>
          <w:color w:val="111111"/>
          <w:sz w:val="28"/>
          <w:szCs w:val="28"/>
          <w:rtl/>
        </w:rPr>
        <w:t xml:space="preserve">لبقاء ملکه،و علی ما سیأتی إن شاء اللّه تعالی من أنه محجور علیه و تصرفاته موقوفة فإن عاد إلی الإسلام تبینا صحتها </w:t>
      </w:r>
      <w:r>
        <w:rPr>
          <w:rStyle w:val="FootnoteReference"/>
        </w:rPr>
        <w:footnoteReference w:id="852"/>
      </w:r>
      <w:r>
        <w:rPr>
          <w:rFonts w:ascii="IRNazanin" w:hAnsi="IRNazanin" w:eastAsia="IRNazanin" w:cs="IRNazanin"/>
          <w:lang w:bidi="fa-IR"/>
          <w:color w:val="111111"/>
          <w:sz w:val="28"/>
          <w:szCs w:val="28"/>
          <w:rtl/>
        </w:rPr>
        <w:t xml:space="preserve">و إلاّ تبیّنا الفساد،فإن اجازة الحاکم تثبت الشفعة و إلا فکما قلنا.</w:t>
      </w:r>
    </w:p>
    <w:p>
      <w:pPr>
        <w:pStyle w:val="BookText"/>
      </w:pPr>
      <w:r>
        <w:rPr>
          <w:rFonts w:ascii="IRNazanin" w:hAnsi="IRNazanin" w:eastAsia="IRNazanin" w:cs="IRNazanin"/>
          <w:lang w:bidi="fa-IR"/>
          <w:color w:val="111111"/>
          <w:sz w:val="28"/>
          <w:szCs w:val="28"/>
          <w:rtl/>
        </w:rPr>
        <w:t xml:space="preserve">قوله: (و لو قارض أحد الشرکاء الثلاثة آخر فاشتری من الثالث نصف نصیبه فلا شفعة،لأن أحدهما رب المال و الآخر عامل).</w:t>
      </w:r>
    </w:p>
    <w:p>
      <w:pPr>
        <w:pStyle w:val="BookText"/>
      </w:pPr>
      <w:r>
        <w:rPr>
          <w:rFonts w:ascii="IRNazanin" w:hAnsi="IRNazanin" w:eastAsia="IRNazanin" w:cs="IRNazanin"/>
          <w:lang w:bidi="fa-IR"/>
          <w:color w:val="111111"/>
          <w:sz w:val="28"/>
          <w:szCs w:val="28"/>
          <w:rtl/>
        </w:rPr>
        <w:t xml:space="preserve">إذا کان الشرکاء ثالثة فقارض أحدهما الآخر علی مال،فاشتری العامل بمال القراض نصف نصیب الثالث(فی المشترک) </w:t>
      </w:r>
      <w:r>
        <w:rPr>
          <w:rStyle w:val="FootnoteReference"/>
        </w:rPr>
        <w:footnoteReference w:id="853"/>
      </w:r>
      <w:r>
        <w:rPr>
          <w:rFonts w:ascii="IRNazanin" w:hAnsi="IRNazanin" w:eastAsia="IRNazanin" w:cs="IRNazanin"/>
          <w:lang w:bidi="fa-IR"/>
          <w:color w:val="111111"/>
          <w:sz w:val="28"/>
          <w:szCs w:val="28"/>
          <w:rtl/>
        </w:rPr>
        <w:t xml:space="preserve">فلا شفعة لأحدهم،أما البائع فظاهر إذ لا یملک الشفعة فیما باعه،و کذا رب المال إذ لا یملک الشفعة فیما اشتراه،و العامل بالنسبة إلیه کالشریکین،فی المبتاع فلا یستحق أحدهما علی الآخر شفعة،کذا قال فی التذکرة </w:t>
      </w:r>
      <w:r>
        <w:rPr>
          <w:rStyle w:val="FootnoteReference"/>
        </w:rPr>
        <w:footnoteReference w:id="854"/>
      </w:r>
      <w:r>
        <w:rPr>
          <w:rFonts w:ascii="IRNazanin" w:hAnsi="IRNazanin" w:eastAsia="IRNazanin" w:cs="IRNazanin"/>
          <w:lang w:bidi="fa-IR"/>
          <w:color w:val="111111"/>
          <w:sz w:val="28"/>
          <w:szCs w:val="28"/>
          <w:rtl/>
        </w:rPr>
        <w:t xml:space="preserve">،و فیه نظر،فإن مال القراض الذی اشتری به إذا لم یکن للعامل فیه شیء یقع الشراء لمالکه،و لیس للعامل فیه شیء فیکون شفیعه هو العامل،و لا مانع له من الأخذ بالشفعة علی قول، و علی قول الشفیع:کل من العامل و مالک مال القراض.هذا إذا لم یکن ربح،أو کان و قلنا إن العامل لا یملک بالظهور.و إن قلنا یملک بالظهور فله من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باع الثالث باقی نصیبه لأجنبی فالشفعة أخماسا:لکل من المالک و العامل خمسان،و لمال المضاربة خمس السدس الذی له إن أثبتنا الشفعة مع الکثرة.</w:t>
      </w:r>
    </w:p>
    <w:p>
      <w:pPr>
        <w:pStyle w:val="BookText"/>
      </w:pPr>
      <w:r>
        <w:rPr>
          <w:rFonts w:ascii="IRNazanin" w:hAnsi="IRNazanin" w:eastAsia="IRNazanin" w:cs="IRNazanin"/>
          <w:lang w:bidi="fa-IR"/>
          <w:color w:val="111111"/>
          <w:sz w:val="28"/>
          <w:szCs w:val="28"/>
          <w:rtl/>
        </w:rPr>
        <w:t xml:space="preserve">و لو باع أحد الثلاثة حصته من شریکه استحق الثالث الشفعة دون المشتری،و یحتمل التسویة،  الشقص بمقدار استحقاقه من الشفعة علی القول باشتراکهما فیها،فإن زاد حقه من الربح فالزائد للمالک علی ما سبق،و علی هذا فالعامل لا </w:t>
      </w:r>
      <w:r>
        <w:rPr>
          <w:rStyle w:val="FootnoteReference"/>
        </w:rPr>
        <w:footnoteReference w:id="855"/>
      </w:r>
      <w:r>
        <w:rPr>
          <w:rFonts w:ascii="IRNazanin" w:hAnsi="IRNazanin" w:eastAsia="IRNazanin" w:cs="IRNazanin"/>
          <w:lang w:bidi="fa-IR"/>
          <w:color w:val="111111"/>
          <w:sz w:val="28"/>
          <w:szCs w:val="28"/>
          <w:rtl/>
        </w:rPr>
        <w:t xml:space="preserve">یأخذ بعض الشقص بالشفعة فله حینئذ أجرة المثل،و لا شک أن ما ذکره هنا لا ینطبق علی ما سبقه من کلامه.</w:t>
      </w:r>
    </w:p>
    <w:p>
      <w:pPr>
        <w:pStyle w:val="BookText"/>
      </w:pPr>
      <w:r>
        <w:rPr>
          <w:rFonts w:ascii="IRNazanin" w:hAnsi="IRNazanin" w:eastAsia="IRNazanin" w:cs="IRNazanin"/>
          <w:lang w:bidi="fa-IR"/>
          <w:color w:val="111111"/>
          <w:sz w:val="28"/>
          <w:szCs w:val="28"/>
          <w:rtl/>
        </w:rPr>
        <w:t xml:space="preserve">قوله: (فإن باع الثالث باقی نصیبه لأجنبی فالشفعة أخماسا لکل من المالک و العامل خمسان،و لمال المضاربة خمس).</w:t>
      </w:r>
    </w:p>
    <w:p>
      <w:pPr>
        <w:pStyle w:val="BookText"/>
      </w:pPr>
      <w:r>
        <w:rPr>
          <w:rFonts w:ascii="IRNazanin" w:hAnsi="IRNazanin" w:eastAsia="IRNazanin" w:cs="IRNazanin"/>
          <w:lang w:bidi="fa-IR"/>
          <w:color w:val="111111"/>
          <w:sz w:val="28"/>
          <w:szCs w:val="28"/>
          <w:rtl/>
        </w:rPr>
        <w:t xml:space="preserve">ربما یسأل عن سبب إفراد مال المضاربة بالذکر مع أنه ملک لصاحب مال القراض.</w:t>
      </w:r>
    </w:p>
    <w:p>
      <w:pPr>
        <w:pStyle w:val="BookText"/>
      </w:pPr>
      <w:r>
        <w:rPr>
          <w:rFonts w:ascii="IRNazanin" w:hAnsi="IRNazanin" w:eastAsia="IRNazanin" w:cs="IRNazanin"/>
          <w:lang w:bidi="fa-IR"/>
          <w:color w:val="111111"/>
          <w:sz w:val="28"/>
          <w:szCs w:val="28"/>
          <w:rtl/>
        </w:rPr>
        <w:t xml:space="preserve">فیجاب:بأنه بناء علی ما ذکره هنا لیس لأحدهما علی الآخر بسببه شیء فإنه بمنزلة شریک آخر،لأن حکمه متمیز عن مال کل منهما،و فیه نظر،لأنه مال المالک حقیقة،فإن لم یکن ربح فلا بحث،و إن کان فعلی ما سبق من اختصاص المالک به و للعامل الأجرة،فالمشفوع لمال القراض حق المالک.</w:t>
      </w:r>
    </w:p>
    <w:p>
      <w:pPr>
        <w:pStyle w:val="BookText"/>
      </w:pPr>
      <w:r>
        <w:rPr>
          <w:rFonts w:ascii="IRNazanin" w:hAnsi="IRNazanin" w:eastAsia="IRNazanin" w:cs="IRNazanin"/>
          <w:lang w:bidi="fa-IR"/>
          <w:color w:val="111111"/>
          <w:sz w:val="28"/>
          <w:szCs w:val="28"/>
          <w:rtl/>
        </w:rPr>
        <w:t xml:space="preserve">قوله: (و لو باع أحد الثلاثة حصته من شریکه استحق الثالث الشفعة دون المشتری،و یحتمل التسویة).</w:t>
      </w:r>
    </w:p>
    <w:p>
      <w:pPr>
        <w:pStyle w:val="BookText"/>
      </w:pPr>
      <w:r>
        <w:rPr>
          <w:rFonts w:ascii="IRNazanin" w:hAnsi="IRNazanin" w:eastAsia="IRNazanin" w:cs="IRNazanin"/>
          <w:lang w:bidi="fa-IR"/>
          <w:color w:val="111111"/>
          <w:sz w:val="28"/>
          <w:szCs w:val="28"/>
          <w:rtl/>
        </w:rPr>
        <w:t xml:space="preserve">قد سبق فی أول فروع الکثرة نظیر هذین الاحتمالین قولان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باع المشتری علی أجنبی و لم یعلم الثالث بالبیعین،فإن أخذ بالعقد الثانی أخذ جمیع ما فی ید مشتریه،إذ لا شریک له فی الشفعة.</w:t>
      </w:r>
    </w:p>
    <w:p>
      <w:pPr>
        <w:pStyle w:val="BookText"/>
      </w:pPr>
      <w:r>
        <w:rPr>
          <w:rFonts w:ascii="IRNazanin" w:hAnsi="IRNazanin" w:eastAsia="IRNazanin" w:cs="IRNazanin"/>
          <w:lang w:bidi="fa-IR"/>
          <w:color w:val="111111"/>
          <w:sz w:val="28"/>
          <w:szCs w:val="28"/>
          <w:rtl/>
        </w:rPr>
        <w:t xml:space="preserve">و إن أخذ بالأول أخذ نصف المبیع و هو السدس،لأن المشتری شریکه،و یأخذ نصفه من المشتری الأول و نصفه من الثانی،لأن شریکه لما اشتری الثالث کان بینهما فإذا باع الثلث من جمیع ما فی یده-و فی یده ثلثان-فقد باع نصف ما فی یده،و الشفیع یستحق ربع ما فی یده و هو  للأصحاب </w:t>
      </w:r>
      <w:r>
        <w:rPr>
          <w:rStyle w:val="FootnoteReference"/>
        </w:rPr>
        <w:footnoteReference w:id="856"/>
      </w:r>
      <w:r>
        <w:rPr>
          <w:rFonts w:ascii="IRNazanin" w:hAnsi="IRNazanin" w:eastAsia="IRNazanin" w:cs="IRNazanin"/>
          <w:lang w:bidi="fa-IR"/>
          <w:color w:val="111111"/>
          <w:sz w:val="28"/>
          <w:szCs w:val="28"/>
          <w:rtl/>
        </w:rPr>
        <w:t xml:space="preserve">،و رجحنا هناک القول بالتسویة تفریعا،فالأصح هنا مثله.</w:t>
      </w:r>
    </w:p>
    <w:p>
      <w:pPr>
        <w:pStyle w:val="BookText"/>
      </w:pPr>
      <w:r>
        <w:rPr>
          <w:rFonts w:ascii="IRNazanin" w:hAnsi="IRNazanin" w:eastAsia="IRNazanin" w:cs="IRNazanin"/>
          <w:lang w:bidi="fa-IR"/>
          <w:color w:val="111111"/>
          <w:sz w:val="28"/>
          <w:szCs w:val="28"/>
          <w:rtl/>
        </w:rPr>
        <w:t xml:space="preserve">قوله: (فإن باع المشتری علی أجنبی و لم یعلم الثالث بالبیعین).</w:t>
      </w:r>
    </w:p>
    <w:p>
      <w:pPr>
        <w:pStyle w:val="BookText"/>
      </w:pPr>
      <w:r>
        <w:rPr>
          <w:rFonts w:ascii="IRNazanin" w:hAnsi="IRNazanin" w:eastAsia="IRNazanin" w:cs="IRNazanin"/>
          <w:lang w:bidi="fa-IR"/>
          <w:color w:val="111111"/>
          <w:sz w:val="28"/>
          <w:szCs w:val="28"/>
          <w:rtl/>
        </w:rPr>
        <w:t xml:space="preserve">هذا تفریع علی الاحتمال الثانی و هو التسویة،أی:بناء علی التسویة لو باع المشتری علی أجنبی الثلث و هو قدر ما اشتراه،و المراد به ثلث الأصل و هو نصف ما صار بیده،لأنه قد کان بیده ثلث و اشتری حصة شریک آخر ثالثا آخر و لم یعلم الشریک الثالث بالبیعین فله الأخذ بالشفعة باعتبار کل واحد من العقدین،فإن أخذ بالعقد الثانی أخذ جمیع ما فی ید المشتری الثانی و هو الأجنبی،إذ لا شفیع سواه،لأن الشریک الآخر هو البائع فلا شفعة له،إذ لا یستحق البائع الشفعة علی ما باعه.</w:t>
      </w:r>
    </w:p>
    <w:p>
      <w:pPr>
        <w:pStyle w:val="BookText"/>
      </w:pPr>
      <w:r>
        <w:rPr>
          <w:rFonts w:ascii="IRNazanin" w:hAnsi="IRNazanin" w:eastAsia="IRNazanin" w:cs="IRNazanin"/>
          <w:lang w:bidi="fa-IR"/>
          <w:color w:val="111111"/>
          <w:sz w:val="28"/>
          <w:szCs w:val="28"/>
          <w:rtl/>
        </w:rPr>
        <w:t xml:space="preserve">قوله: (و إن أخذ بالأول أخذ نصف المبیع و هو السدس،لأن المشتری شریکه و یأخذ نصفه من المشتری الأول و نصفه من الثانی،لأن شریکه لما اشتری الثالث کان بینهما،فإذا باع الثلث من جمیع ما فی یده و فی یده ثلثان فقد باع نصف ما فی یده،و الشفیع یستحق ربع ما فی یده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السدس فصار منقسما فی أیدیهما نصفین،فیأخذ من کل واحد منهما نصفه-و هو نصف السدس-و یرجع المشتری الثانی علی الأول بربع الثمن،و تکون المسألة من اثنی عشر،ثم ترجع إلی أربعة للشفیع النصف و لکل واحد الربع.  و هو السدس فصار منقسما فی أیدیهما نصفین،فیأخذ من کل واحد منهما نصفه و هو نصف السدس،و یرجع المشتری الثانی علی الأول بربع الثمن و تکون المسألة من اثنی عشر،ثم ترجع إلی أربعة للشفیع النصف و لکل واحد الربع).</w:t>
      </w:r>
    </w:p>
    <w:p>
      <w:pPr>
        <w:pStyle w:val="BookText"/>
      </w:pPr>
      <w:r>
        <w:rPr>
          <w:rFonts w:ascii="IRNazanin" w:hAnsi="IRNazanin" w:eastAsia="IRNazanin" w:cs="IRNazanin"/>
          <w:lang w:bidi="fa-IR"/>
          <w:color w:val="111111"/>
          <w:sz w:val="28"/>
          <w:szCs w:val="28"/>
          <w:rtl/>
        </w:rPr>
        <w:t xml:space="preserve">أی:و إن أخذ الشفیع-و هو الشریک الثالث-بالعقد الأول فقد أخذ نصف المبیع بناء علی الاحتمال الثانی،و هو التسویة بینه و بین المشتری فی الشفعة و قدره سدس الأصل و للمشتری السدس الآخر.و کیفیة أخذه:أن یأخذ من المشتری الأول نصف سدس و من المشتری الثانی نصف سدس،و ذلک لأن شریکه لما اشتری الثلث کان بینهما کما قررنا،فإذا باع ثلث الأصل ممّا فی یده-و فی یده ثلثان أحدهما ملک سابق و الآخر متجدد بالشراء-فقد باع نصف ما فی یده شائعا،فیکون المبیع نصف ملکه القدیم و نصفه الجدید بمقتضی الإشاعة،و الشفیع یستحق ربع ما فی یده و هو السدس فإنه ربع الثلثین، فبمقتضی الإشاعة یکون نصفه فی ید المشتری الأول و نصفه فی ید الثانی، لاستواء ما باعه المشتری الأول و ما بقی فی یده،فیبطل البیع الثانی فی نصف سدس،لأنه یأخذ بالعقد الأول و قد تعلق بنصف السدس الأصل فی ید الثانی فیرجع المشتری الثانی علی الأول بحصته من الثمن لبطلان البیع فیه و هو ربع الثمن،فتکون المسألة من اثنی عشر،لأن فیهما نصف سدس هو أدق کسر فیها،و مخرجه من اثنی عشر منهما سهمان للشفیع و هما السدس،مضافة الی سهمه من الأصل و هو الثلث فیکمل له نصف،و للمشتری الثانی ثلاثة أرباع الثلث و هو ربع الأصل،فیبقی فی ید المشتری الأول ربع الأصل فترجع المسألة إلی أربعة.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أخذ بالعقدین أخذ جمیع ما فی ید الثانی و ربع ما فی ید الأول،فله ثلاثة أرباع و لشریکه الربع،و یدفع الی الأول نصف الثمن الأول و الی الثانی ثلاثة أرباع الثمن الثانی.</w:t>
      </w:r>
    </w:p>
    <w:p>
      <w:pPr>
        <w:pStyle w:val="BookText"/>
      </w:pPr>
      <w:r>
        <w:rPr>
          <w:rFonts w:ascii="IRNazanin" w:hAnsi="IRNazanin" w:eastAsia="IRNazanin" w:cs="IRNazanin"/>
          <w:lang w:bidi="fa-IR"/>
          <w:color w:val="111111"/>
          <w:sz w:val="28"/>
          <w:szCs w:val="28"/>
          <w:rtl/>
        </w:rPr>
        <w:t xml:space="preserve">و یرجع الثانی علی الأول بربع الثمن الثانی،لأنه یأخذ نصف ما اشتراه الأول و هو السدس،و یدفع الیه نصف الثمن کذلک،و قد صار نصف هذا النصف فی ید الثانی و هو ربع ما فی یده فیأخذه منه.</w:t>
      </w:r>
    </w:p>
    <w:p>
      <w:pPr>
        <w:pStyle w:val="BookText"/>
      </w:pPr>
      <w:r>
        <w:rPr>
          <w:rFonts w:ascii="IRNazanin" w:hAnsi="IRNazanin" w:eastAsia="IRNazanin" w:cs="IRNazanin"/>
          <w:lang w:bidi="fa-IR"/>
          <w:color w:val="111111"/>
          <w:sz w:val="28"/>
          <w:szCs w:val="28"/>
          <w:rtl/>
        </w:rPr>
        <w:t xml:space="preserve">و یرجع الثانی علی الأول بثمنه،و بقی المأخوذ من الثانی ثلاثة أرباع ما اشتراه فأخذها منه و دفع إلیه ثلاثة أرباع الثمن.   قوله: (و إن أخذ بالعقدین أخذ جمیع ما فی ید الثانی و ربع ما فی ید الأول،فله ثلاثة أرباع و لشریکه الربع،و یدفع الی الأول نصف الثمن الأول و الی الثانی ثلاثة أرباع الثمن الثانی،و یرجع الثانی علی الأول بربع الثمن الثانی،لأنه یأخذ نصف ما اشتراه الأول و هو السدس فیدفع الیه نصف الثمن کذلک،و قد صار نصف هذا النصف فی ید الثانی و هو ربع ما فی یده فیأخذه منه،فیرجع الثانی علی الأول بثمنه،و بقی المأخوذ من الثانی ثلاثة أرباع ما اشتراه فأخذها منه و دفع إلیه ثلاثة أرباع الثمن).</w:t>
      </w:r>
    </w:p>
    <w:p>
      <w:pPr>
        <w:pStyle w:val="BookText"/>
      </w:pPr>
      <w:r>
        <w:rPr>
          <w:rFonts w:ascii="IRNazanin" w:hAnsi="IRNazanin" w:eastAsia="IRNazanin" w:cs="IRNazanin"/>
          <w:lang w:bidi="fa-IR"/>
          <w:color w:val="111111"/>
          <w:sz w:val="28"/>
          <w:szCs w:val="28"/>
          <w:rtl/>
        </w:rPr>
        <w:t xml:space="preserve">أی:و إن أخذ بالعقدین معا صح،فیأخذ نصف ما جری علیه العقد الأول و هو السدس،و قد عرفت أن نصفه دخل فی العقد الثانی فینفسخ العقد الثانی فیه،فیأخذه مع ربع ما فی ید الأول-و هو نصف سدس ایضا-بالعقد الأول،و یأخذ باقی ما فی ید المشتری الثانی-و هو ثلاثة أرباع ما اشتراه- بالعقد الثانی،لأن ذلک هو ما صح فیه العقد الثانی فیکمل له،أی:للشفیع ثلاثة أرباع الأصل،و لشریکه-أعنی المشتری الأول-الربع.</w:t>
      </w:r>
    </w:p>
    <w:p>
      <w:pPr>
        <w:pStyle w:val="BookText"/>
      </w:pPr>
      <w:r>
        <w:rPr>
          <w:rFonts w:ascii="IRNazanin" w:hAnsi="IRNazanin" w:eastAsia="IRNazanin" w:cs="IRNazanin"/>
          <w:lang w:bidi="fa-IR"/>
          <w:color w:val="111111"/>
          <w:sz w:val="28"/>
          <w:szCs w:val="28"/>
          <w:rtl/>
        </w:rPr>
        <w:t xml:space="preserve">و لا شیء للثانی،و ذلک لأنه اجتمع له مع ثلثه القدیم جمیع ما اشتراه المشتری الثانی ربعه بالعقد الأول،و ثلاثة أرباعه بالعقد الثانی و هو ثلث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الأصل،و ربع ما فی ید المشتری الأول و هو نصف سدس و ذلک ثلثان و نصف سدس و هو تسعة من اثنی عشر،فبقی لشریکه و هو المشتری الأول ثلاثة هی الربع،ثم انه یدفع الی المشتری الأول نصف الثمن الأول،لأنه أخذ نصف مبیعه و هو خمسة مثلا،و الی الثانی ثلاثة أرباع الثمن الثانی و هو تسعة مثلا، لأن العقد انفسخ فی ربع المبیع،لأنه أخذه بالأول کما قررناه،و یرجع المشتری الثانی علی المشتری الأول بربع الثمن الثانی،و هو الذی انفسخ العقد فی مقابله من المبیع فلم یبق فی مقابله شیء.</w:t>
      </w:r>
    </w:p>
    <w:p>
      <w:pPr>
        <w:pStyle w:val="BookText"/>
      </w:pPr>
      <w:r>
        <w:rPr>
          <w:rFonts w:ascii="IRNazanin" w:hAnsi="IRNazanin" w:eastAsia="IRNazanin" w:cs="IRNazanin"/>
          <w:lang w:bidi="fa-IR"/>
          <w:color w:val="111111"/>
          <w:sz w:val="28"/>
          <w:szCs w:val="28"/>
          <w:rtl/>
        </w:rPr>
        <w:t xml:space="preserve">و إنما قلنا:(إنه یدفع الی الأول نصف الثمن الأول و الی الثانی ثلاثة أرباعه.)،لأن الشفیع یأخذ نصف ما اشتراه الأول و هو السدس، فیدفع الیه نصف الثمن لأجل ذلک،و قد صار نصف هذا النصف فی ید الثانی و هو ربع ما فی یده،فیأخذه منه فینفسخ البیع الثانی فیه کما قلنا فیرجع الثانی علی الأول بثمنه،و بقی المأخوذ من الثانی بالعقد الثانی ثلاثة أرباع ما اشتراه فأخذها منه و دفع إلیه ثلاثة أرباع الثمن، و ذلک ظاهر إذا عرفت هذا فاعلم ان قول المصنف:(لأنه یأخذ نصف ما اشتراه الأول.)تعلیل لقوله:(و یدفع الی الأول نصف الثمن الأول،و الی الثانی ثلاثة أرباع الثمن الثانی،و یرجع الثانی علی الأول بربع الثمن الثانی)فبیّن به هذه الأمور الثلاثة.</w:t>
      </w:r>
    </w:p>
    <w:p>
      <w:pPr>
        <w:pStyle w:val="BookText"/>
      </w:pPr>
      <w:r>
        <w:rPr>
          <w:rFonts w:ascii="IRNazanin" w:hAnsi="IRNazanin" w:eastAsia="IRNazanin" w:cs="IRNazanin"/>
          <w:lang w:bidi="fa-IR"/>
          <w:color w:val="111111"/>
          <w:sz w:val="28"/>
          <w:szCs w:val="28"/>
          <w:rtl/>
        </w:rPr>
        <w:t xml:space="preserve">و الضمیر فی قوله:(لأنه)یعود الی الشفیع </w:t>
      </w:r>
      <w:r>
        <w:rPr>
          <w:rStyle w:val="FootnoteReference"/>
        </w:rPr>
        <w:footnoteReference w:id="857"/>
      </w:r>
      <w:r>
        <w:rPr>
          <w:rFonts w:ascii="IRNazanin" w:hAnsi="IRNazanin" w:eastAsia="IRNazanin" w:cs="IRNazanin"/>
          <w:lang w:bidi="fa-IR"/>
          <w:color w:val="111111"/>
          <w:sz w:val="28"/>
          <w:szCs w:val="28"/>
          <w:rtl/>
        </w:rPr>
        <w:t xml:space="preserve">و قوله:(فیدفع الیه نصف الثمن لذلک)أکثر النسخ فیها(کذلک)بکافین و لا موقع له حسن،و فی بعضها(لذلک)باللام أولا و هو حسن فیکون تعلیلا لقوله:(فیدفع الیه نصف الثمن)أی:یدفع نصف الثمن لأجل أنه یأخذ نصف ما فی یده بالعقد الأول.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67" w:name="pg10546_97474"/>
    <w:bookmarkEnd w:id="67"/>
    <w:p>
      <w:pPr>
        <w:pStyle w:val="Heading4"/>
      </w:pPr>
      <w:bookmarkStart w:id="198" w:name="_Toc131"/>
      <w:r>
        <w:t>الفصل الخامس:فی التنازع</w:t>
      </w:r>
      <w:bookmarkEnd w:id="198"/>
    </w:p>
    <w:p>
      <w:pPr>
        <w:pStyle w:val="BookText"/>
      </w:pPr>
      <w:r>
        <w:rPr>
          <w:rFonts w:ascii="IRNazanin" w:hAnsi="IRNazanin" w:eastAsia="IRNazanin" w:cs="IRNazanin"/>
          <w:lang w:bidi="fa-IR"/>
          <w:color w:val="111111"/>
          <w:sz w:val="28"/>
          <w:szCs w:val="28"/>
          <w:rtl/>
        </w:rPr>
        <w:t xml:space="preserve">الفصل الخامس:فی التنازع:</w:t>
      </w:r>
    </w:p>
    <w:p>
      <w:pPr>
        <w:pStyle w:val="BookText"/>
      </w:pPr>
      <w:r>
        <w:rPr>
          <w:rFonts w:ascii="IRNazanin" w:hAnsi="IRNazanin" w:eastAsia="IRNazanin" w:cs="IRNazanin"/>
          <w:lang w:bidi="fa-IR"/>
          <w:color w:val="111111"/>
          <w:sz w:val="28"/>
          <w:szCs w:val="28"/>
          <w:rtl/>
        </w:rPr>
        <w:t xml:space="preserve">لو اختلفا فی الثمن و لا بینة قدّم قول المشتری مع یمینه.   قوله: (لو اختلفا فی الثمن و لا بینة قدّم قول المشتری مع یمینه)  أی:لو اختلف الشفیع و المشتری فی قدر الثمن:فأما أن لا یکون لواحد منهما بیّنة،أو یکون لکل منهما بیّنة،أو یکون للبائع فقط،أو للمشتری فقط فالأقسام أربعة:</w:t>
      </w:r>
    </w:p>
    <w:p>
      <w:pPr>
        <w:pStyle w:val="BookText"/>
      </w:pPr>
      <w:r>
        <w:rPr>
          <w:rFonts w:ascii="IRNazanin" w:hAnsi="IRNazanin" w:eastAsia="IRNazanin" w:cs="IRNazanin"/>
          <w:lang w:bidi="fa-IR"/>
          <w:color w:val="111111"/>
          <w:sz w:val="28"/>
          <w:szCs w:val="28"/>
          <w:rtl/>
        </w:rPr>
        <w:t xml:space="preserve">الأول:أن لا یکون لواحد منهما بیّنة فیحلف المشتری،لأنه المالک فلا یزول ملکه إلا بما یدّعیه إذا لم تکن بینة،کما أن المشتری لا یملک المبیع إلا بما یقرّ به البائع من الثمن،کذا علله فی التذکرة </w:t>
      </w:r>
      <w:r>
        <w:rPr>
          <w:rStyle w:val="FootnoteReference"/>
        </w:rPr>
        <w:footnoteReference w:id="858"/>
      </w:r>
      <w:r>
        <w:rPr>
          <w:rFonts w:ascii="IRNazanin" w:hAnsi="IRNazanin" w:eastAsia="IRNazanin" w:cs="IRNazanin"/>
          <w:lang w:bidi="fa-IR"/>
          <w:color w:val="111111"/>
          <w:sz w:val="28"/>
          <w:szCs w:val="28"/>
          <w:rtl/>
        </w:rPr>
        <w:t xml:space="preserve">،و هذا التعلیل إنما یجری فیما إذا وقع الاختلاف بین الشفیع و المشتری و العین باقیة،فلو أخذها بالشفعة و رضی بالدفع فتلفت العین ثم وقع الاختلاف لم یجر ما ذکره فیه مع أن فیه نظرا،لأن کونه مالکا لا یقتضی سماع دعواه بیمینه لأن الیمین علی من أنکر.</w:t>
      </w:r>
    </w:p>
    <w:p>
      <w:pPr>
        <w:pStyle w:val="BookText"/>
      </w:pPr>
      <w:r>
        <w:rPr>
          <w:rFonts w:ascii="IRNazanin" w:hAnsi="IRNazanin" w:eastAsia="IRNazanin" w:cs="IRNazanin"/>
          <w:lang w:bidi="fa-IR"/>
          <w:color w:val="111111"/>
          <w:sz w:val="28"/>
          <w:szCs w:val="28"/>
          <w:rtl/>
        </w:rPr>
        <w:t xml:space="preserve">و یمکن أن یقال:المشتری لا دعوی له علی الشفیع،إذ لا یدعی شیئا فی ذمته و لا تحت یده،إنما الشفیع یدعی استحقاق ملکه بالشفعة بالقدر الفلانی و المشتری ینکره.و لا یلزم من قوله اشتریته بالأکثر أن یکون مدّعیا علیه و إن کان خلاف الأصل،لأنه لا یدّعی استحقاقه إیّاه علیه و لا یطلب تغریمه إیاه،و لأن الذی لو ترک الخصومة ترک هو الشفیع إذ لا یطلبه المشتری للأخذ بالشفعة بما یدعیه.</w:t>
      </w:r>
    </w:p>
    <w:p>
      <w:pPr>
        <w:pStyle w:val="BookText"/>
      </w:pPr>
      <w:r>
        <w:rPr>
          <w:rFonts w:ascii="IRNazanin" w:hAnsi="IRNazanin" w:eastAsia="IRNazanin" w:cs="IRNazanin"/>
          <w:lang w:bidi="fa-IR"/>
          <w:color w:val="111111"/>
          <w:sz w:val="28"/>
          <w:szCs w:val="28"/>
          <w:rtl/>
        </w:rPr>
        <w:t xml:space="preserve">و هذا الاستدلال حسن لکنه مخصوص بما إذا لم یتملک الشفیع الشقص برضی المشتری قبل دفع الثمن،فأما إذا تملکه کذلک ثم اختلفا فی الثمن فإن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أقاما بینة فالأقرب الحکم ببینة الشفیع،لأنه الخارج،  المشتری مدع لا محالة،و ظاهر إطلاقهم عدم الفرق،و هو مشکل.إذا تقرر هذا فإذا أقام المشتری بیّنة بزیادة لدفع الیمین عن نفسه فقال شیخنا الشهید فی حواشیه:الأقرب القبول،و إن کان فی دفع الیمین عن المنکر بالبینة فی غیر هذه الصورة تردد.و وجه القرب:انه یدعی دعوی محضة و قد أقام بها بینة فتکون مسموعة،هذا کلامه.</w:t>
      </w:r>
    </w:p>
    <w:p>
      <w:pPr>
        <w:pStyle w:val="BookText"/>
      </w:pPr>
      <w:r>
        <w:rPr>
          <w:rFonts w:ascii="IRNazanin" w:hAnsi="IRNazanin" w:eastAsia="IRNazanin" w:cs="IRNazanin"/>
          <w:lang w:bidi="fa-IR"/>
          <w:color w:val="111111"/>
          <w:sz w:val="28"/>
          <w:szCs w:val="28"/>
          <w:rtl/>
        </w:rPr>
        <w:t xml:space="preserve">و یشکل بأن المشتری إن کان هو المنکر فالحجة من طرفه هو الیمین دون البینة،لقوله علیه السلام:«البینة علی المدعی و الیمین علی من أنکر» </w:t>
      </w:r>
      <w:r>
        <w:rPr>
          <w:rStyle w:val="FootnoteReference"/>
        </w:rPr>
        <w:footnoteReference w:id="859"/>
      </w:r>
      <w:r>
        <w:rPr>
          <w:rFonts w:ascii="IRNazanin" w:hAnsi="IRNazanin" w:eastAsia="IRNazanin" w:cs="IRNazanin"/>
          <w:lang w:bidi="fa-IR"/>
          <w:color w:val="111111"/>
          <w:sz w:val="28"/>
          <w:szCs w:val="28"/>
          <w:rtl/>
        </w:rPr>
        <w:t xml:space="preserve">، و التفصیل قاطع للشرکة و إلا لم یسمع قوله بیمینه،و قد عرفت أنه فی الحقیقة لا یدّعی شیئا،لکن صرّح المصنف فی التذکرة </w:t>
      </w:r>
      <w:r>
        <w:rPr>
          <w:rStyle w:val="FootnoteReference"/>
        </w:rPr>
        <w:footnoteReference w:id="860"/>
      </w:r>
      <w:r>
        <w:rPr>
          <w:rFonts w:ascii="IRNazanin" w:hAnsi="IRNazanin" w:eastAsia="IRNazanin" w:cs="IRNazanin"/>
          <w:lang w:bidi="fa-IR"/>
          <w:color w:val="111111"/>
          <w:sz w:val="28"/>
          <w:szCs w:val="28"/>
          <w:rtl/>
        </w:rPr>
        <w:t xml:space="preserve">و التحریر </w:t>
      </w:r>
      <w:r>
        <w:rPr>
          <w:rStyle w:val="FootnoteReference"/>
        </w:rPr>
        <w:footnoteReference w:id="861"/>
      </w:r>
      <w:r>
        <w:rPr>
          <w:rFonts w:ascii="IRNazanin" w:hAnsi="IRNazanin" w:eastAsia="IRNazanin" w:cs="IRNazanin"/>
          <w:lang w:bidi="fa-IR"/>
          <w:color w:val="111111"/>
          <w:sz w:val="28"/>
          <w:szCs w:val="28"/>
          <w:rtl/>
        </w:rPr>
        <w:t xml:space="preserve">بأن أیهما-أی:</w:t>
      </w:r>
    </w:p>
    <w:p>
      <w:pPr>
        <w:pStyle w:val="BookText"/>
      </w:pPr>
      <w:r>
        <w:rPr>
          <w:rFonts w:ascii="IRNazanin" w:hAnsi="IRNazanin" w:eastAsia="IRNazanin" w:cs="IRNazanin"/>
          <w:lang w:bidi="fa-IR"/>
          <w:color w:val="111111"/>
          <w:sz w:val="28"/>
          <w:szCs w:val="28"/>
          <w:rtl/>
        </w:rPr>
        <w:t xml:space="preserve">الشفیع و المشتری-أقام البینة سمعت منه و ثبت ما یدعیه،و هذا الکلام لا یخلو من تدافع.</w:t>
      </w:r>
    </w:p>
    <w:p>
      <w:pPr>
        <w:pStyle w:val="BookText"/>
      </w:pPr>
      <w:r>
        <w:rPr>
          <w:rFonts w:ascii="IRNazanin" w:hAnsi="IRNazanin" w:eastAsia="IRNazanin" w:cs="IRNazanin"/>
          <w:lang w:bidi="fa-IR"/>
          <w:color w:val="111111"/>
          <w:sz w:val="28"/>
          <w:szCs w:val="28"/>
          <w:rtl/>
        </w:rPr>
        <w:t xml:space="preserve">قوله: (و لو أقاما بینة فالأقرب الحکم ببینة الشفیع،لأنه الخارج)  هذا قول ابن إدریس </w:t>
      </w:r>
      <w:r>
        <w:rPr>
          <w:rStyle w:val="FootnoteReference"/>
        </w:rPr>
        <w:footnoteReference w:id="862"/>
      </w:r>
      <w:r>
        <w:rPr>
          <w:rFonts w:ascii="IRNazanin" w:hAnsi="IRNazanin" w:eastAsia="IRNazanin" w:cs="IRNazanin"/>
          <w:lang w:bidi="fa-IR"/>
          <w:color w:val="111111"/>
          <w:sz w:val="28"/>
          <w:szCs w:val="28"/>
          <w:rtl/>
        </w:rPr>
        <w:t xml:space="preserve">،و اختاره المصنف هنا،و فی التحریر </w:t>
      </w:r>
      <w:r>
        <w:rPr>
          <w:rStyle w:val="FootnoteReference"/>
        </w:rPr>
        <w:footnoteReference w:id="863"/>
      </w:r>
      <w:r>
        <w:rPr>
          <w:rFonts w:ascii="IRNazanin" w:hAnsi="IRNazanin" w:eastAsia="IRNazanin" w:cs="IRNazanin"/>
          <w:lang w:bidi="fa-IR"/>
          <w:color w:val="111111"/>
          <w:sz w:val="28"/>
          <w:szCs w:val="28"/>
          <w:rtl/>
        </w:rPr>
        <w:t xml:space="preserve">، و التذکرة، </w:t>
      </w:r>
      <w:r>
        <w:rPr>
          <w:rStyle w:val="FootnoteReference"/>
        </w:rPr>
        <w:footnoteReference w:id="864"/>
      </w:r>
      <w:r>
        <w:rPr>
          <w:rFonts w:ascii="IRNazanin" w:hAnsi="IRNazanin" w:eastAsia="IRNazanin" w:cs="IRNazanin"/>
          <w:lang w:bidi="fa-IR"/>
          <w:color w:val="111111"/>
          <w:sz w:val="28"/>
          <w:szCs w:val="28"/>
          <w:rtl/>
        </w:rPr>
        <w:t xml:space="preserve">،و وجهه:أنه خارج فإنه مدع و لا ملک له،لأنه یحاول إثبات استحقاقه التملک بما یدعیه،و لأن الیمین لا یقبل منه فلا بد أن تقبل بینته،و هو الأصح.و قال الشیخ فی الخلاف </w:t>
      </w:r>
      <w:r>
        <w:rPr>
          <w:rStyle w:val="FootnoteReference"/>
        </w:rPr>
        <w:footnoteReference w:id="865"/>
      </w:r>
      <w:r>
        <w:rPr>
          <w:rFonts w:ascii="IRNazanin" w:hAnsi="IRNazanin" w:eastAsia="IRNazanin" w:cs="IRNazanin"/>
          <w:lang w:bidi="fa-IR"/>
          <w:color w:val="111111"/>
          <w:sz w:val="28"/>
          <w:szCs w:val="28"/>
          <w:rtl/>
        </w:rPr>
        <w:t xml:space="preserve">و المبسوط </w:t>
      </w:r>
      <w:r>
        <w:rPr>
          <w:rStyle w:val="FootnoteReference"/>
        </w:rPr>
        <w:footnoteReference w:id="866"/>
      </w:r>
      <w:r>
        <w:rPr>
          <w:rFonts w:ascii="IRNazanin" w:hAnsi="IRNazanin" w:eastAsia="IRNazanin" w:cs="IRNazanin"/>
          <w:lang w:bidi="fa-IR"/>
          <w:color w:val="111111"/>
          <w:sz w:val="28"/>
          <w:szCs w:val="28"/>
          <w:rtl/>
        </w:rPr>
        <w:t xml:space="preserve">:البینة بینة المشتری،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تقبل شهادة البائع لأحدهما،و یحتمل القبول علی الشفیع مع القبض و له بدونه.  و علل فی المبسوط:بأنه داخل فإن بینة الداخل عنده مقدّمة،و فی الخلاف:</w:t>
      </w:r>
    </w:p>
    <w:p>
      <w:pPr>
        <w:pStyle w:val="BookText"/>
      </w:pPr>
      <w:r>
        <w:rPr>
          <w:rFonts w:ascii="IRNazanin" w:hAnsi="IRNazanin" w:eastAsia="IRNazanin" w:cs="IRNazanin"/>
          <w:lang w:bidi="fa-IR"/>
          <w:color w:val="111111"/>
          <w:sz w:val="28"/>
          <w:szCs w:val="28"/>
          <w:rtl/>
        </w:rPr>
        <w:t xml:space="preserve">بأن بینته تثبت بزیادة الثمن و الشفیع ینکره.</w:t>
      </w:r>
    </w:p>
    <w:p>
      <w:pPr>
        <w:pStyle w:val="BookText"/>
      </w:pPr>
      <w:r>
        <w:rPr>
          <w:rFonts w:ascii="IRNazanin" w:hAnsi="IRNazanin" w:eastAsia="IRNazanin" w:cs="IRNazanin"/>
          <w:lang w:bidi="fa-IR"/>
          <w:color w:val="111111"/>
          <w:sz w:val="28"/>
          <w:szCs w:val="28"/>
          <w:rtl/>
        </w:rPr>
        <w:t xml:space="preserve">و قال ابن الجنید:إن أقر المشتری بالشفعة فالبینة علیه فی قدر الثمن و الیمین علی الشفیع،و إن لم یقر فالبینة علی الشفیع،و فی المختلف رجّح بینة المشتری بأن قوله مقدم علی قول الشفیع،قال:و هذا بخلاف الداخل و الخارج،لأن بینة الداخل یمکن أن تستند الی الید فلهذا قدمنا بینة الخارج، و فی صورة النزاع البینة تشهد علی نفس العقد کشهادة بینة الشفیع </w:t>
      </w:r>
      <w:r>
        <w:rPr>
          <w:rStyle w:val="FootnoteReference"/>
        </w:rPr>
        <w:footnoteReference w:id="867"/>
      </w:r>
      <w:r>
        <w:rPr>
          <w:rFonts w:ascii="IRNazanin" w:hAnsi="IRNazanin" w:eastAsia="IRNazanin" w:cs="IRNazanin"/>
          <w:lang w:bidi="fa-IR"/>
          <w:color w:val="111111"/>
          <w:sz w:val="28"/>
          <w:szCs w:val="28"/>
          <w:rtl/>
        </w:rPr>
        <w:t xml:space="preserve">.و فیه نظر،لأن الترجیح لیس بهذا فقط بل بقوله علیه السلام:«و الیمین علی من أنکر»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احتمل المصنف فی المختلف أیضا القرعة،لأنهما یتنازعان فی العقد و لا ید لهما علیه فصارا کالمتنازعین فی عین فی ید غیرهما،و فیه نظر،لأن تنازعهما فی استحقاق العین بالثمن المخصوص،و لأن القرعة فی الأمر المشکل الذی لم یدل النص علی حکمه،و ما نحن فیه لیس کذلک.</w:t>
      </w:r>
    </w:p>
    <w:p>
      <w:pPr>
        <w:pStyle w:val="BookText"/>
      </w:pPr>
      <w:r>
        <w:rPr>
          <w:rFonts w:ascii="IRNazanin" w:hAnsi="IRNazanin" w:eastAsia="IRNazanin" w:cs="IRNazanin"/>
          <w:lang w:bidi="fa-IR"/>
          <w:color w:val="111111"/>
          <w:sz w:val="28"/>
          <w:szCs w:val="28"/>
          <w:rtl/>
        </w:rPr>
        <w:t xml:space="preserve">قوله: (و لا تقبل شهادة البائع لأحدهما،و یحتمل القبول علی الشفیع مع القبض و له بدونه).</w:t>
      </w:r>
    </w:p>
    <w:p>
      <w:pPr>
        <w:pStyle w:val="BookText"/>
      </w:pPr>
      <w:r>
        <w:rPr>
          <w:rFonts w:ascii="IRNazanin" w:hAnsi="IRNazanin" w:eastAsia="IRNazanin" w:cs="IRNazanin"/>
          <w:lang w:bidi="fa-IR"/>
          <w:color w:val="111111"/>
          <w:sz w:val="28"/>
          <w:szCs w:val="28"/>
          <w:rtl/>
        </w:rPr>
        <w:t xml:space="preserve">وجه الأول:ان شهادته لأحدهما تجر نفعا،لأن شهادته بکثرة الثمن تتضمن استحقاقه ذلک،و کون الزائد لو خرج مستحقا استحق بدله،أو الرجوع الی عین ماله إن کان الشراء بعین الثمن،و إن شهد بنقصانه یضمن ذلک دفع درک الزیادة لو خرج مستحقا.و وجه الاحتمال:أنه مع القبض إذا شهد بالزیادة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الاختلاف بین المتبایعین و أقاما بینة فالأقرب الحکم لبینة المشتری،و یأخذ الشفیع به.  فقد أقر بزیادة الدرک فلا تهمة،و لا ینظر الی استحقاق المطالبة بالبدل أو العین علی تقدیر ظهور الاستحقاق،لاستحقار ذلک فی ضمن هذا المحذور،و بدون القبض إذا شهد بالنقیصة فقد أقدم علی نقصان حقه،و محذور الدرک مستحقر فی ضمن هذا،و الأصح أنها لا تقبل مطلقا،لأنه ربما حاول بذلک إسقاط خیار الغبن و قلة الأرش لو ظهر المبیع معیبا،بل ربما کان عالما بالعیب و یتوقع المطالبة بأرشه،و ربما کان له غرض بعود المبیع الیه بفسخ المشتری إذا علم بالعیب أو الغبن،و یخشی بأخذ الشفیع فوات ذلک فینفره من الأخذ بکثرة الثمن،أو ربما کان یخاف رد المشتری إیاه بالعیب أو الغبن دون الشفیع فزاد رغبته فی الأخذ بتقلیل الثمن،و بالجملة فجهات جر النفع بالشهادة المذکورة لا یکاد ینضبط.</w:t>
      </w:r>
    </w:p>
    <w:p>
      <w:pPr>
        <w:pStyle w:val="BookText"/>
      </w:pPr>
      <w:r>
        <w:rPr>
          <w:rFonts w:ascii="IRNazanin" w:hAnsi="IRNazanin" w:eastAsia="IRNazanin" w:cs="IRNazanin"/>
          <w:lang w:bidi="fa-IR"/>
          <w:color w:val="111111"/>
          <w:sz w:val="28"/>
          <w:szCs w:val="28"/>
          <w:rtl/>
        </w:rPr>
        <w:t xml:space="preserve">قوله: (و لو کان الاختلاف بین المتبایعین و أقاما بینة فالأقرب الحکم لبینة المشتری و یأخذ الشفیع به).</w:t>
      </w:r>
    </w:p>
    <w:p>
      <w:pPr>
        <w:pStyle w:val="BookText"/>
      </w:pPr>
      <w:r>
        <w:rPr>
          <w:rFonts w:ascii="IRNazanin" w:hAnsi="IRNazanin" w:eastAsia="IRNazanin" w:cs="IRNazanin"/>
          <w:lang w:bidi="fa-IR"/>
          <w:color w:val="111111"/>
          <w:sz w:val="28"/>
          <w:szCs w:val="28"/>
          <w:rtl/>
        </w:rPr>
        <w:t xml:space="preserve">قد سبق فی البیع أنه إذا اختلف المتبایعان فی الثمن و لا بینة فالقول قول البائع بیمینه إن کانت العین باقیة،فعلی هذا إذا أقاما بینة تقدم بینة المشتری، لأن اعتبار الیمین من أحد المتنازعین یقتضی اعتبار البینة من الآخر،و حینئذ فیأخذ الشفیع بما شهدت به بینة المشتری،لأنه الثابت شرعا،و لأن الزائد بزعمه غیر مستحق و بینة البائع کاذبة فیه،و هذا علی ما ذکروه من سماع البینة من المشتری إذا وقع الاختلاف بینه و بین الشفیع واضح،لکن الاشکال السابق الوارد علی أصل المسألة،لو ادعی الشفیع الأقل منهما وارد هنا.</w:t>
      </w:r>
    </w:p>
    <w:p>
      <w:pPr>
        <w:pStyle w:val="BookText"/>
      </w:pPr>
      <w:r>
        <w:rPr>
          <w:rFonts w:ascii="IRNazanin" w:hAnsi="IRNazanin" w:eastAsia="IRNazanin" w:cs="IRNazanin"/>
          <w:lang w:bidi="fa-IR"/>
          <w:color w:val="111111"/>
          <w:sz w:val="28"/>
          <w:szCs w:val="28"/>
          <w:rtl/>
        </w:rPr>
        <w:t xml:space="preserve">و قال الشیخ فی المبسوط:یحکم بالقرعة فمن خرج اسمه حکم له و أخذ الشفیع بذلک الثمن </w:t>
      </w:r>
      <w:r>
        <w:rPr>
          <w:rStyle w:val="FootnoteReference"/>
        </w:rPr>
        <w:footnoteReference w:id="869"/>
      </w:r>
      <w:r>
        <w:rPr>
          <w:rFonts w:ascii="IRNazanin" w:hAnsi="IRNazanin" w:eastAsia="IRNazanin" w:cs="IRNazanin"/>
          <w:lang w:bidi="fa-IR"/>
          <w:color w:val="111111"/>
          <w:sz w:val="28"/>
          <w:szCs w:val="28"/>
          <w:rtl/>
        </w:rPr>
        <w:t xml:space="preserve">،قال الشارح:و علی التفاسخ مع الیمینین بینة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تقم البینة حلف البائع،فیتخیر الشفیع بین الأخذ به و الترک، و الأقرب الأخذ بما ادعاه المشتری،  المشتری مخالفة لأصلین:انتقال الملک الیه،و رضی البائع بالعوض الأقل.</w:t>
      </w:r>
    </w:p>
    <w:p>
      <w:pPr>
        <w:pStyle w:val="BookText"/>
      </w:pPr>
      <w:r>
        <w:rPr>
          <w:rFonts w:ascii="IRNazanin" w:hAnsi="IRNazanin" w:eastAsia="IRNazanin" w:cs="IRNazanin"/>
          <w:lang w:bidi="fa-IR"/>
          <w:color w:val="111111"/>
          <w:sz w:val="28"/>
          <w:szCs w:val="28"/>
          <w:rtl/>
        </w:rPr>
        <w:t xml:space="preserve">و بینة البائع تخالف أصلا واحدا:و هو عدم رضی المشتری بالزیادة،و لا ریب أن أصالة عدم انتقال الملک الیه قد زال باعتراف البائع بحصول البیع الناقل للمالک فی الجملة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هذا فظاهر هذه المسائل ان هذا الاختلاف قبل أخذ الشفیع بالشفعة،و ما سیأتی فی العبارة أظهر فی الدلالة علی ذلک،فلا یکون اختلاف الشفیع و المشتری بعد الأخذ بالشفعة مذکورا حکمه هنا.</w:t>
      </w:r>
    </w:p>
    <w:p>
      <w:pPr>
        <w:pStyle w:val="BookText"/>
      </w:pPr>
      <w:r>
        <w:rPr>
          <w:rFonts w:ascii="IRNazanin" w:hAnsi="IRNazanin" w:eastAsia="IRNazanin" w:cs="IRNazanin"/>
          <w:lang w:bidi="fa-IR"/>
          <w:color w:val="111111"/>
          <w:sz w:val="28"/>
          <w:szCs w:val="28"/>
          <w:rtl/>
        </w:rPr>
        <w:t xml:space="preserve">قوله: (و لو لم تقم البینة حلف البائع،فیتخیر الشفیع بین الأخذ به و الترک،و الأقرب الأخذ بما ادعاه المشتری).</w:t>
      </w:r>
    </w:p>
    <w:p>
      <w:pPr>
        <w:pStyle w:val="BookText"/>
      </w:pPr>
      <w:r>
        <w:rPr>
          <w:rFonts w:ascii="IRNazanin" w:hAnsi="IRNazanin" w:eastAsia="IRNazanin" w:cs="IRNazanin"/>
          <w:lang w:bidi="fa-IR"/>
          <w:color w:val="111111"/>
          <w:sz w:val="28"/>
          <w:szCs w:val="28"/>
          <w:rtl/>
        </w:rPr>
        <w:t xml:space="preserve">إذا لم یقم أحدهما بینة حلف البائع،لأن القول قوله مع بقاء السلعة کما علم غیر مرة،فیتخیر الشفیع بین الأخذ بما حلف علیه و الترک،لأن الثابت شرعا و الواجب علی المشتری دفعه فهو الثمن حقیقة.و الأقرب انه لا یأخذ به بل بما ادعاه المشتری،و وجه القرب:أن الأخذ إنما هو من المشتری،و قد اعترف بأن الزیادة ظلم فلا یجوز أن یظلم بها غیره،و إقرار العقلاء علی أنفسهم جائز.</w:t>
      </w:r>
    </w:p>
    <w:p>
      <w:pPr>
        <w:pStyle w:val="BookText"/>
      </w:pPr>
      <w:r>
        <w:rPr>
          <w:rFonts w:ascii="IRNazanin" w:hAnsi="IRNazanin" w:eastAsia="IRNazanin" w:cs="IRNazanin"/>
          <w:lang w:bidi="fa-IR"/>
          <w:color w:val="111111"/>
          <w:sz w:val="28"/>
          <w:szCs w:val="28"/>
          <w:rtl/>
        </w:rPr>
        <w:t xml:space="preserve">و یحتمل ضعیفا الأول،و هو الأخذ بما حلف علیه البائع بأنه الثمن شرعا،و یضعف بأنه الثمن فی حق المشتری لا فی حق الشفیع للمشتری مع اعترافه بکون الزائد ظلما فیکون یمین البائع فاجرة بإقراره،و هو الأصح.لکن هنا تحقیق:و هو أن الشفیع إن صدّق المشتری فالأمر کذلک،و إن صدّق البائع و کان فی نفس الأمر صادقا وجب علیه التوصل الی دفع الزیادة إلی المشتری، و إلا لم یکن له طلبها ظاهرا،لأن ذلک حق له فی نفس الأمر و إن الثابت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أقام البائع البینة. و لو قال المشتری:لا أعلم کمیة الثمن کلّف جوابا صحیحا،و لو قال:أنسیته،أو اشتراه وکیلی و لا اعلم به حلف و بطلت الشفعة. و لو اختلفا فی قیمة العوض المجعول ثمنا عرض علی المقوّمین،  خلافه.</w:t>
      </w:r>
    </w:p>
    <w:p>
      <w:pPr>
        <w:pStyle w:val="BookText"/>
      </w:pPr>
      <w:r>
        <w:rPr>
          <w:rFonts w:ascii="IRNazanin" w:hAnsi="IRNazanin" w:eastAsia="IRNazanin" w:cs="IRNazanin"/>
          <w:lang w:bidi="fa-IR"/>
          <w:color w:val="111111"/>
          <w:sz w:val="28"/>
          <w:szCs w:val="28"/>
          <w:rtl/>
        </w:rPr>
        <w:t xml:space="preserve">قوله: (و کذا لو أقام البائع البینة).</w:t>
      </w:r>
    </w:p>
    <w:p>
      <w:pPr>
        <w:pStyle w:val="BookText"/>
      </w:pPr>
      <w:r>
        <w:rPr>
          <w:rFonts w:ascii="IRNazanin" w:hAnsi="IRNazanin" w:eastAsia="IRNazanin" w:cs="IRNazanin"/>
          <w:lang w:bidi="fa-IR"/>
          <w:color w:val="111111"/>
          <w:sz w:val="28"/>
          <w:szCs w:val="28"/>
          <w:rtl/>
        </w:rPr>
        <w:t xml:space="preserve">أی:و کذا یثبت ما ادعاه البائع لو أقام البینة علیه فیأخذ الشفیع به أو یترک،و الأقرب الأخذ بما ادعاه المشتری،و هذا حق لکن الاشکال علی سماع بینة البائع مع کونه المنکر وارد.</w:t>
      </w:r>
    </w:p>
    <w:p>
      <w:pPr>
        <w:pStyle w:val="BookText"/>
      </w:pPr>
      <w:r>
        <w:rPr>
          <w:rFonts w:ascii="IRNazanin" w:hAnsi="IRNazanin" w:eastAsia="IRNazanin" w:cs="IRNazanin"/>
          <w:lang w:bidi="fa-IR"/>
          <w:color w:val="111111"/>
          <w:sz w:val="28"/>
          <w:szCs w:val="28"/>
          <w:rtl/>
        </w:rPr>
        <w:t xml:space="preserve">قوله: (و لو قال المشتری:لا أعلم کمیّة الثمن کلف جوابا صحیحا).</w:t>
      </w:r>
    </w:p>
    <w:p>
      <w:pPr>
        <w:pStyle w:val="BookText"/>
      </w:pPr>
      <w:r>
        <w:rPr>
          <w:rFonts w:ascii="IRNazanin" w:hAnsi="IRNazanin" w:eastAsia="IRNazanin" w:cs="IRNazanin"/>
          <w:lang w:bidi="fa-IR"/>
          <w:color w:val="111111"/>
          <w:sz w:val="28"/>
          <w:szCs w:val="28"/>
          <w:rtl/>
        </w:rPr>
        <w:t xml:space="preserve">إنما لم یکن هذا جوابا صحیحا لإجماله و احتماله،و لهذا إذا فصّل یقبل قوله بالیمین.</w:t>
      </w:r>
    </w:p>
    <w:p>
      <w:pPr>
        <w:pStyle w:val="BookText"/>
      </w:pPr>
      <w:r>
        <w:rPr>
          <w:rFonts w:ascii="IRNazanin" w:hAnsi="IRNazanin" w:eastAsia="IRNazanin" w:cs="IRNazanin"/>
          <w:lang w:bidi="fa-IR"/>
          <w:color w:val="111111"/>
          <w:sz w:val="28"/>
          <w:szCs w:val="28"/>
          <w:rtl/>
        </w:rPr>
        <w:t xml:space="preserve">قوله: (و لو قال:أنسیته،أو اشتراه وکیلی و لا اعلم به حلف و بطلت الشفعة).</w:t>
      </w:r>
    </w:p>
    <w:p>
      <w:pPr>
        <w:pStyle w:val="BookText"/>
      </w:pPr>
      <w:r>
        <w:rPr>
          <w:rFonts w:ascii="IRNazanin" w:hAnsi="IRNazanin" w:eastAsia="IRNazanin" w:cs="IRNazanin"/>
          <w:lang w:bidi="fa-IR"/>
          <w:color w:val="111111"/>
          <w:sz w:val="28"/>
          <w:szCs w:val="28"/>
          <w:rtl/>
        </w:rPr>
        <w:t xml:space="preserve">إنما یحلف لإنکاره و هو واضح فی الثانی،و أما فی الأول فلأن النسیان لا یعرف إلا من قبله،فلو لم یقبل قوله بالیمین لکلف شططا،فإذا حلف بطلت الشفعة لتعذر العلم بالثمن و هو شرط لجواز الأخذ،و إنما تبطل مع الیأس من العلم به،فلو أمکن استعلامه فالشفعة باقیة،و لو قال الشفیع:إنی اعلم قدره و ادعی المشتری النسیان فهل تثبت بیمین الشفیع هنا؟فیه نظر.</w:t>
      </w:r>
    </w:p>
    <w:p>
      <w:pPr>
        <w:pStyle w:val="BookText"/>
      </w:pPr>
      <w:r>
        <w:rPr>
          <w:rFonts w:ascii="IRNazanin" w:hAnsi="IRNazanin" w:eastAsia="IRNazanin" w:cs="IRNazanin"/>
          <w:lang w:bidi="fa-IR"/>
          <w:color w:val="111111"/>
          <w:sz w:val="28"/>
          <w:szCs w:val="28"/>
          <w:rtl/>
        </w:rPr>
        <w:t xml:space="preserve">قوله: (و لو اختلفا فی قیمة العوض المجعول ثمنا عرض علی المقومین)  أی:الشفیع و المشتری بناء علی أن الشفعة تثبت مع کون الثمن قیمیا، لا معنی للاختلاف فی القیمة مع وجود العین و إمکان استعلام قیمتها.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تعذّر قدم قول المشتری علی اشکال. و لو اختلفا فی الغراس أو البناء فقال المشتری:أنا أحدثته،و أنکر الشفیع قدّم قول المشتری،لأنه ملکه و الشفیع یطلب تملکه علیه. و لو ادّعی أنه باع نصیبه علی أجنبی،فأنکر الأجنبی قضی للشریک بالشفعة بظاهر الإقرار علی اشکال،   قوله: (فإن تعذّر قدم قول المشتری علی اشکال).</w:t>
      </w:r>
    </w:p>
    <w:p>
      <w:pPr>
        <w:pStyle w:val="BookText"/>
      </w:pPr>
      <w:r>
        <w:rPr>
          <w:rFonts w:ascii="IRNazanin" w:hAnsi="IRNazanin" w:eastAsia="IRNazanin" w:cs="IRNazanin"/>
          <w:lang w:bidi="fa-IR"/>
          <w:color w:val="111111"/>
          <w:sz w:val="28"/>
          <w:szCs w:val="28"/>
          <w:rtl/>
        </w:rPr>
        <w:t xml:space="preserve">ینشأ:من أن الشفیع ینکر الزیادة فیقدّم قوله بیمینه،و من أن المنکر فی الحقیقة هو المشتری کما قدمناه،فالقول قوله فی أن الشفیع لا یستحق الشقص بالقیمة الدنیا بیمینه،و هذا واضح قبل الأخذ،و فی الفرق بین هذه المسألة و مسألة الاختلاف فی قدر الثمن حیث جزم بتقدیم قول المشتری بیمینه هناک و تردد هنا عندی نظر.</w:t>
      </w:r>
    </w:p>
    <w:p>
      <w:pPr>
        <w:pStyle w:val="BookText"/>
      </w:pPr>
      <w:r>
        <w:rPr>
          <w:rFonts w:ascii="IRNazanin" w:hAnsi="IRNazanin" w:eastAsia="IRNazanin" w:cs="IRNazanin"/>
          <w:lang w:bidi="fa-IR"/>
          <w:color w:val="111111"/>
          <w:sz w:val="28"/>
          <w:szCs w:val="28"/>
          <w:rtl/>
        </w:rPr>
        <w:t xml:space="preserve">قوله: (و لو اختلفا فی الغراس أو البناء فقال المشتری:أنا أحدثته و أنکر الشفیع قدّم قول المشتری،لأنه ملکه و الشفیع یطلب تملکه علیه).</w:t>
      </w:r>
    </w:p>
    <w:p>
      <w:pPr>
        <w:pStyle w:val="BookText"/>
      </w:pPr>
      <w:r>
        <w:rPr>
          <w:rFonts w:ascii="IRNazanin" w:hAnsi="IRNazanin" w:eastAsia="IRNazanin" w:cs="IRNazanin"/>
          <w:lang w:bidi="fa-IR"/>
          <w:color w:val="111111"/>
          <w:sz w:val="28"/>
          <w:szCs w:val="28"/>
          <w:rtl/>
        </w:rPr>
        <w:t xml:space="preserve">الاختلاف فی الشقص المبیع کالاختلاف فی الثمن فالقول قول المشتری فیه بیمینه،لأنه منکر بالنسبة إلی الزائد.</w:t>
      </w:r>
    </w:p>
    <w:p>
      <w:pPr>
        <w:pStyle w:val="BookText"/>
      </w:pPr>
      <w:r>
        <w:rPr>
          <w:rFonts w:ascii="IRNazanin" w:hAnsi="IRNazanin" w:eastAsia="IRNazanin" w:cs="IRNazanin"/>
          <w:lang w:bidi="fa-IR"/>
          <w:color w:val="111111"/>
          <w:sz w:val="28"/>
          <w:szCs w:val="28"/>
          <w:rtl/>
        </w:rPr>
        <w:t xml:space="preserve">قوله: (و لو ادّعی أنه باع نصیبه علی أجنبی،فأنکر الأجنبی قضی للشریک بالشفعة بظاهر الإقرار علی اشکال).</w:t>
      </w:r>
    </w:p>
    <w:p>
      <w:pPr>
        <w:pStyle w:val="BookText"/>
      </w:pPr>
      <w:r>
        <w:rPr>
          <w:rFonts w:ascii="IRNazanin" w:hAnsi="IRNazanin" w:eastAsia="IRNazanin" w:cs="IRNazanin"/>
          <w:lang w:bidi="fa-IR"/>
          <w:color w:val="111111"/>
          <w:sz w:val="28"/>
          <w:szCs w:val="28"/>
          <w:rtl/>
        </w:rPr>
        <w:t xml:space="preserve">ینشأ:من اختلاف القولین،و تعارض الأدلة.قال الشیخ فی الخلاف </w:t>
      </w:r>
      <w:r>
        <w:rPr>
          <w:rStyle w:val="FootnoteReference"/>
        </w:rPr>
        <w:footnoteReference w:id="871"/>
      </w:r>
      <w:r>
        <w:rPr>
          <w:rFonts w:ascii="IRNazanin" w:hAnsi="IRNazanin" w:eastAsia="IRNazanin" w:cs="IRNazanin"/>
          <w:lang w:bidi="fa-IR"/>
          <w:color w:val="111111"/>
          <w:sz w:val="28"/>
          <w:szCs w:val="28"/>
          <w:rtl/>
        </w:rPr>
        <w:t xml:space="preserve">و المبسوط </w:t>
      </w:r>
      <w:r>
        <w:rPr>
          <w:rStyle w:val="FootnoteReference"/>
        </w:rPr>
        <w:footnoteReference w:id="872"/>
      </w:r>
      <w:r>
        <w:rPr>
          <w:rFonts w:ascii="IRNazanin" w:hAnsi="IRNazanin" w:eastAsia="IRNazanin" w:cs="IRNazanin"/>
          <w:lang w:bidi="fa-IR"/>
          <w:color w:val="111111"/>
          <w:sz w:val="28"/>
          <w:szCs w:val="28"/>
          <w:rtl/>
        </w:rPr>
        <w:t xml:space="preserve">:یثبت،لأن إقرار العقلاء علی أنفسهم جائز،و قد أقر بما یقتضی أن ما بیده مستحق الأخذ بالشفعة،و نفاها ابن إدریس،لأن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للشفیع دون البائع-علی اشکال-إحلاف المشتری.  ثبوتها فرع ثبوت البیع و لم یثبت </w:t>
      </w:r>
      <w:r>
        <w:rPr>
          <w:rStyle w:val="FootnoteReference"/>
        </w:rPr>
        <w:footnoteReference w:id="873"/>
      </w:r>
      <w:r>
        <w:rPr>
          <w:rFonts w:ascii="IRNazanin" w:hAnsi="IRNazanin" w:eastAsia="IRNazanin" w:cs="IRNazanin"/>
          <w:lang w:bidi="fa-IR"/>
          <w:color w:val="111111"/>
          <w:sz w:val="28"/>
          <w:szCs w:val="28"/>
          <w:rtl/>
        </w:rPr>
        <w:t xml:space="preserve">،و فیه نظر،لأن ثبوتها فرع ثبوت البیع باعتبار الأخذ من المشتری،أما باعتبار الأخذ من البائع فیکفی إقراره فی استحقاقها،فإنه لو أقر شخص بأن زیدا یستحق ما بیدی بالشفعة و صدّقه ثبت استحقاقها بالشفعة و إن لم یثبت البیع.و الأصح الثبوت،فعلی هذا إن إقرار البائع بقبض الثمن دفع الشفیع الثمن الی الحاکم،و إلا کان له أخذه قصاصا و الدرک هنا علیه.</w:t>
      </w:r>
    </w:p>
    <w:p>
      <w:pPr>
        <w:pStyle w:val="BookText"/>
      </w:pPr>
      <w:r>
        <w:rPr>
          <w:rFonts w:ascii="IRNazanin" w:hAnsi="IRNazanin" w:eastAsia="IRNazanin" w:cs="IRNazanin"/>
          <w:lang w:bidi="fa-IR"/>
          <w:color w:val="111111"/>
          <w:sz w:val="28"/>
          <w:szCs w:val="28"/>
          <w:rtl/>
        </w:rPr>
        <w:t xml:space="preserve">قوله: (و للشفیع دون البائع علی اشکال إحلاف المشتری).</w:t>
      </w:r>
    </w:p>
    <w:p>
      <w:pPr>
        <w:pStyle w:val="BookText"/>
      </w:pPr>
      <w:r>
        <w:rPr>
          <w:rFonts w:ascii="IRNazanin" w:hAnsi="IRNazanin" w:eastAsia="IRNazanin" w:cs="IRNazanin"/>
          <w:lang w:bidi="fa-IR"/>
          <w:color w:val="111111"/>
          <w:sz w:val="28"/>
          <w:szCs w:val="28"/>
          <w:rtl/>
        </w:rPr>
        <w:t xml:space="preserve">أی:إذا ادعی انه باع نصیبه من أجنبی و أنکر الأجنبی للشفیع إحلاف الأجنبی و هو الذی عبّر عنه؟(المشتری)،لأنه بزعم البائع مشتر،و ذلک لأن هل علیه حق الدرک علی تقدیر کونه مشتریا،أو ینکل فیحلف فلعله یقر الشفیع، هذا إن حکمنا بالشفعة بظاهر الإقرار،و إلا کان الإحلاف لرجاء الإقرار بالشراء المثبت للشفعة،و لیس للبائع إحلافه علی اشکال،و هو المراد بقول:(علی اشکال)ینشأ:من أن فائدة الإحلاف رجاء ثبوت الشراء المقتضی أخذ الثمن إن لم یکن قبضه و هو حاصل من الشفیع فینتفی الیمین لانتفاء فائدتها،و من أن الثمن المأخوذ من الشفیع لیس هو عین حقه،بل یأخذه قصاصا فله الإحلاف لأجله.</w:t>
      </w:r>
    </w:p>
    <w:p>
      <w:pPr>
        <w:pStyle w:val="BookText"/>
      </w:pPr>
      <w:r>
        <w:rPr>
          <w:rFonts w:ascii="IRNazanin" w:hAnsi="IRNazanin" w:eastAsia="IRNazanin" w:cs="IRNazanin"/>
          <w:lang w:bidi="fa-IR"/>
          <w:color w:val="111111"/>
          <w:sz w:val="28"/>
          <w:szCs w:val="28"/>
          <w:rtl/>
        </w:rPr>
        <w:t xml:space="preserve">و لأن دفع الدرک عن نفسه أمر مطلوب،و ربما تعلّق غرضه بإثبات الشراء لبیان صدقه فی دعواه أو لمقابلة المشتری بضد مطلوبه فی إنکاره،و الأصح أن له الإحلاف.</w:t>
      </w:r>
    </w:p>
    <w:p>
      <w:pPr>
        <w:pStyle w:val="BookText"/>
      </w:pPr>
      <w:r>
        <w:rPr>
          <w:rFonts w:ascii="IRNazanin" w:hAnsi="IRNazanin" w:eastAsia="IRNazanin" w:cs="IRNazanin"/>
          <w:lang w:bidi="fa-IR"/>
          <w:color w:val="111111"/>
          <w:sz w:val="28"/>
          <w:szCs w:val="28"/>
          <w:rtl/>
        </w:rPr>
        <w:t xml:space="preserve">و اعلم ان هذا الاشکال إنما هو علی تقدیر ثبوت الشفعة بإقرار البائع،أو کونه قد قبض الثمن من المشتری،فإن قلنا بعدم الثبوت و لم یکن قد قبض الثمن فله الإحلاف قطعا.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ادعی تأخیر شراء شریکه فالقول قول الشریک مع یمینه،و یکفیه الحلف علی عدم استحقاقه الشفعة. و لو ادعی کل منهما السبق تحالفا مع عدم البینة،و لا تکفی البینة علی الشراء المطلق،فإن شهدت بتقدیم أحدهما قبلت.   قوله: (و لو ادعی تأخیر شراء شریکه فالقول قول الشریک مع یمینه،و یکفیه الحلف علی عدم استحقاقه الشفعة).</w:t>
      </w:r>
    </w:p>
    <w:p>
      <w:pPr>
        <w:pStyle w:val="BookText"/>
      </w:pPr>
      <w:r>
        <w:rPr>
          <w:rFonts w:ascii="IRNazanin" w:hAnsi="IRNazanin" w:eastAsia="IRNazanin" w:cs="IRNazanin"/>
          <w:lang w:bidi="fa-IR"/>
          <w:color w:val="111111"/>
          <w:sz w:val="28"/>
          <w:szCs w:val="28"/>
          <w:rtl/>
        </w:rPr>
        <w:t xml:space="preserve">إذا ادعی علی شریکه أن شراءه متأخر عن شرائه،و انه یستحق علیه الشفعة فالقول قول الشریک بیمینه،لأنه منکر و الأصل عدم الاستحقاق،و لا یشترط أن یحلف علی نفی تأخیر الشراء و إن أجاب به،لأن الغرض المطلوب من هذه الدعوی هو استحقاق الشفعة فیکفی الیمین لنفیه،و ربما کان الشراء متأخرا و لا یستحق شفعة بسبب من الأسباب المسقطة لها فلا یکلف الحلف علی نفیه،و للشافعیة وجه بلزوم الحلف علی نفی التأخر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ادعی کل منهما السبق تحالفا مع عدم البینة).</w:t>
      </w:r>
    </w:p>
    <w:p>
      <w:pPr>
        <w:pStyle w:val="BookText"/>
      </w:pPr>
      <w:r>
        <w:rPr>
          <w:rFonts w:ascii="IRNazanin" w:hAnsi="IRNazanin" w:eastAsia="IRNazanin" w:cs="IRNazanin"/>
          <w:lang w:bidi="fa-IR"/>
          <w:color w:val="111111"/>
          <w:sz w:val="28"/>
          <w:szCs w:val="28"/>
          <w:rtl/>
        </w:rPr>
        <w:t xml:space="preserve">لأن کل واحد منهما مدع و مدعی علیه فإذا تحالفا استقر ملکهما،لاندفاع دعوی کل منهما بیمین الآخر.</w:t>
      </w:r>
    </w:p>
    <w:p>
      <w:pPr>
        <w:pStyle w:val="BookText"/>
      </w:pPr>
      <w:r>
        <w:rPr>
          <w:rFonts w:ascii="IRNazanin" w:hAnsi="IRNazanin" w:eastAsia="IRNazanin" w:cs="IRNazanin"/>
          <w:lang w:bidi="fa-IR"/>
          <w:color w:val="111111"/>
          <w:sz w:val="28"/>
          <w:szCs w:val="28"/>
          <w:rtl/>
        </w:rPr>
        <w:t xml:space="preserve">قوله: (و لا تکفی البینة علی الشراء المطلق).</w:t>
      </w:r>
    </w:p>
    <w:p>
      <w:pPr>
        <w:pStyle w:val="BookText"/>
      </w:pPr>
      <w:r>
        <w:rPr>
          <w:rFonts w:ascii="IRNazanin" w:hAnsi="IRNazanin" w:eastAsia="IRNazanin" w:cs="IRNazanin"/>
          <w:lang w:bidi="fa-IR"/>
          <w:color w:val="111111"/>
          <w:sz w:val="28"/>
          <w:szCs w:val="28"/>
          <w:rtl/>
        </w:rPr>
        <w:t xml:space="preserve">أی:الذی هو غیر مقیّد بسبق شراء المشهود له علی شراء الآخر،لأن مطلق الشراء لا تثبت به الشفعة.</w:t>
      </w:r>
    </w:p>
    <w:p>
      <w:pPr>
        <w:pStyle w:val="BookText"/>
      </w:pPr>
      <w:r>
        <w:rPr>
          <w:rFonts w:ascii="IRNazanin" w:hAnsi="IRNazanin" w:eastAsia="IRNazanin" w:cs="IRNazanin"/>
          <w:lang w:bidi="fa-IR"/>
          <w:color w:val="111111"/>
          <w:sz w:val="28"/>
          <w:szCs w:val="28"/>
          <w:rtl/>
        </w:rPr>
        <w:t xml:space="preserve">قوله: (فإن شهدت بتقدیم أحدهما قبلت).</w:t>
      </w:r>
    </w:p>
    <w:p>
      <w:pPr>
        <w:pStyle w:val="BookText"/>
      </w:pPr>
      <w:r>
        <w:rPr>
          <w:rFonts w:ascii="IRNazanin" w:hAnsi="IRNazanin" w:eastAsia="IRNazanin" w:cs="IRNazanin"/>
          <w:lang w:bidi="fa-IR"/>
          <w:color w:val="111111"/>
          <w:sz w:val="28"/>
          <w:szCs w:val="28"/>
          <w:rtl/>
        </w:rPr>
        <w:t xml:space="preserve">مع انتفاء المعارض لنهوضهما بثبوت مقتضی الشفعة.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شهدت بینتان لکل منهما بالسبق احتمل التساقط و القرعة. و لو ادعی الابتیاع و ادعی الشریک الإرث و أقاما بینة قیل:یقرع، و الأقرب الحکم ببینة   قوله: (و لو شهدت بینتان لکل منهما بالسبق احتمل التساقط و القرعة).</w:t>
      </w:r>
    </w:p>
    <w:p>
      <w:pPr>
        <w:pStyle w:val="BookText"/>
      </w:pPr>
      <w:r>
        <w:rPr>
          <w:rFonts w:ascii="IRNazanin" w:hAnsi="IRNazanin" w:eastAsia="IRNazanin" w:cs="IRNazanin"/>
          <w:lang w:bidi="fa-IR"/>
          <w:color w:val="111111"/>
          <w:sz w:val="28"/>
          <w:szCs w:val="28"/>
          <w:rtl/>
        </w:rPr>
        <w:t xml:space="preserve">أی:لو شهدت احدی البینتین بسبق شراء إحداهما،و الأخری بسبق الآخر بحیث یتفقان علی سبق واحد و ینفیان الاقتران احتمل التساقط لتکافؤهما و امتناع العمل بهما،أو بإحداهما لعدم المرجح،و تنتفی الشفعة للشک فی وجود المقتضی.</w:t>
      </w:r>
    </w:p>
    <w:p>
      <w:pPr>
        <w:pStyle w:val="BookText"/>
      </w:pPr>
      <w:r>
        <w:rPr>
          <w:rFonts w:ascii="IRNazanin" w:hAnsi="IRNazanin" w:eastAsia="IRNazanin" w:cs="IRNazanin"/>
          <w:lang w:bidi="fa-IR"/>
          <w:color w:val="111111"/>
          <w:sz w:val="28"/>
          <w:szCs w:val="28"/>
          <w:rtl/>
        </w:rPr>
        <w:t xml:space="preserve">و اختار الشارح الفاضل ولد المصنف التساقط و تحالفهما </w:t>
      </w:r>
      <w:r>
        <w:rPr>
          <w:rStyle w:val="FootnoteReference"/>
        </w:rPr>
        <w:footnoteReference w:id="875"/>
      </w:r>
      <w:r>
        <w:rPr>
          <w:rFonts w:ascii="IRNazanin" w:hAnsi="IRNazanin" w:eastAsia="IRNazanin" w:cs="IRNazanin"/>
          <w:lang w:bidi="fa-IR"/>
          <w:color w:val="111111"/>
          <w:sz w:val="28"/>
          <w:szCs w:val="28"/>
          <w:rtl/>
        </w:rPr>
        <w:t xml:space="preserve">،و هو بعید لانتفاء الیمین عن الدعوی مع قیام البینة بها،و یحتمل القرعة لاتفاقهما فی الشهادة مع الشریکین علی أن شراء أحدهما سابق و لا معارض لهذا فیجب قبوله،و ثبوت الشفعة تابع له فیکون مقطوعا به،و لا شک أنّ إحدی البینتین کاذبة،لامتناع سبق کل منهما علی الأخری و هی غیر معلومة فتستخرج بالقرعة، لأن فی کل أمر مشکل القرعة،و هذا مشکل إذ لا طریق إلی معرفة ما هو الحق شرعا إلا القرعة،و هو الأقوی.</w:t>
      </w:r>
    </w:p>
    <w:p>
      <w:pPr>
        <w:pStyle w:val="BookText"/>
      </w:pPr>
      <w:r>
        <w:rPr>
          <w:rFonts w:ascii="IRNazanin" w:hAnsi="IRNazanin" w:eastAsia="IRNazanin" w:cs="IRNazanin"/>
          <w:lang w:bidi="fa-IR"/>
          <w:color w:val="111111"/>
          <w:sz w:val="28"/>
          <w:szCs w:val="28"/>
          <w:rtl/>
        </w:rPr>
        <w:t xml:space="preserve">فإن قیل:الشفعة علی خلاف الأصل،و القرعة لا یقطع بتعینها المستحق فیکون القول بسقوطها أوجه،لعدم تعین المستحق لها.</w:t>
      </w:r>
    </w:p>
    <w:p>
      <w:pPr>
        <w:pStyle w:val="BookText"/>
      </w:pPr>
      <w:r>
        <w:rPr>
          <w:rFonts w:ascii="IRNazanin" w:hAnsi="IRNazanin" w:eastAsia="IRNazanin" w:cs="IRNazanin"/>
          <w:lang w:bidi="fa-IR"/>
          <w:color w:val="111111"/>
          <w:sz w:val="28"/>
          <w:szCs w:val="28"/>
          <w:rtl/>
        </w:rPr>
        <w:t xml:space="preserve">قلنا:قد جعل الشارع القرعة نازلة منزلة التعین فکل من عینته کان هو المستحق فی نظر الشارع،و لا یرید بالمستحق إلا المستحق شرعا،و قد أجریت القرعة فیما هو أشد خطرا من هذا و إن کان البطلان محتملا.</w:t>
      </w:r>
    </w:p>
    <w:p>
      <w:pPr>
        <w:pStyle w:val="BookText"/>
      </w:pPr>
      <w:r>
        <w:rPr>
          <w:rFonts w:ascii="IRNazanin" w:hAnsi="IRNazanin" w:eastAsia="IRNazanin" w:cs="IRNazanin"/>
          <w:lang w:bidi="fa-IR"/>
          <w:color w:val="111111"/>
          <w:sz w:val="28"/>
          <w:szCs w:val="28"/>
          <w:rtl/>
        </w:rPr>
        <w:t xml:space="preserve">قوله: (و لو ادعی الابتیاع و ادّعی الشریک الإرث و أقاما بینة قیل:</w:t>
      </w:r>
    </w:p>
    <w:p>
      <w:pPr>
        <w:pStyle w:val="BookText"/>
      </w:pPr>
      <w:r>
        <w:rPr>
          <w:rFonts w:ascii="IRNazanin" w:hAnsi="IRNazanin" w:eastAsia="IRNazanin" w:cs="IRNazanin"/>
          <w:lang w:bidi="fa-IR"/>
          <w:color w:val="111111"/>
          <w:sz w:val="28"/>
          <w:szCs w:val="28"/>
          <w:rtl/>
        </w:rPr>
        <w:t xml:space="preserve">یقرع،و الأقرب الحکم ببینة الشفیع).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الشفیع. و لو صدّق البائع الشفیع لم تثبت،  أی:لو ادعی أحد الشریکین علی شریکه الذی تأخر ملکه عن ملک الآخر أنه انتقل الیه الملک بالابتیاع،و قال الشریک:إنه انتقل بالإرث و أقام کل واحد منهما بینة قیل:یقرع بینهما و من خرجت القرعة له حکم ببینته، و القائل بذلک هو الشیخ رحمه اللّه محتجا بأنهما متعارضان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یشترط یمین من خرجت له القرعة علی القول به؟لم یصرحوا به هنا،و عموم الحکم بالیمین فی نظائره یقتضی الحکم به هنا.و الأقرب الحکم ببینة الشفیع،لأنه المدعی الحقیقة،لأنه یطلب انتزاع ملک الشریک بالشفعة،و یدّعی استحقاق ذلک و الشریک ینکره،و لأنه لو ترک الخصومة لترک،و البینة فی جانب المدعی،و القرعة إنما تثبت فی الأمر المشکل الذی لم یثبت له حکم مخصوص من الشارع،و هذا لیس من ذلک لعموم قوله علی السلام:«البینة علی المدعی» </w:t>
      </w:r>
      <w:r>
        <w:rPr>
          <w:rStyle w:val="FootnoteReference"/>
        </w:rPr>
        <w:footnoteReference w:id="877"/>
      </w:r>
      <w:r>
        <w:rPr>
          <w:rFonts w:ascii="IRNazanin" w:hAnsi="IRNazanin" w:eastAsia="IRNazanin" w:cs="IRNazanin"/>
          <w:lang w:bidi="fa-IR"/>
          <w:color w:val="111111"/>
          <w:sz w:val="28"/>
          <w:szCs w:val="28"/>
          <w:rtl/>
        </w:rPr>
        <w:t xml:space="preserve">،و لأنه ربما لم یکن بین البینتین تعارض فی بعض الصور،إذ بینة الإرث ربما عوّلت علی أصالة بقاء الملک الی حین الموت فانتقل بالإرث،لعدم علمها بصدور البیع،فإن استنادها فی ذلک الی الاستصحاب کاف،فبینة الشراء مطلقة علی أمر زائد لم یکن للأخری علم به، و هو صدور البیع المشهود به فکانت مقدمة کما هو معلوم،و هذا إنما یتفق حیث یکون البائع هو المورّث إذ مع تغایرهما لا یمکن الجمیع بینهما،و علی کل حال فالمختار هو الأقرب عند المصنف.</w:t>
      </w:r>
    </w:p>
    <w:p>
      <w:pPr>
        <w:pStyle w:val="BookText"/>
      </w:pPr>
      <w:r>
        <w:rPr>
          <w:rFonts w:ascii="IRNazanin" w:hAnsi="IRNazanin" w:eastAsia="IRNazanin" w:cs="IRNazanin"/>
          <w:lang w:bidi="fa-IR"/>
          <w:color w:val="111111"/>
          <w:sz w:val="28"/>
          <w:szCs w:val="28"/>
          <w:rtl/>
        </w:rPr>
        <w:t xml:space="preserve">قوله: (و لو صدّق البائع الشفیع لم یثبت).</w:t>
      </w:r>
    </w:p>
    <w:p>
      <w:pPr>
        <w:pStyle w:val="BookText"/>
      </w:pPr>
      <w:r>
        <w:rPr>
          <w:rFonts w:ascii="IRNazanin" w:hAnsi="IRNazanin" w:eastAsia="IRNazanin" w:cs="IRNazanin"/>
          <w:lang w:bidi="fa-IR"/>
          <w:color w:val="111111"/>
          <w:sz w:val="28"/>
          <w:szCs w:val="28"/>
          <w:rtl/>
        </w:rPr>
        <w:t xml:space="preserve">أی:لو صدّق من انتقل عنه الملک-أطلق علیه اسم البائع بمقتضی إقرار الشریک الآخر الذی هو شفیع بزعمه-لم تثبت الشفعة علی الشریک المدّعی علیه،لأن تصدیق من خرج عنه الملک الی الغیر إقرار فی حق الغیر فلا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إن أقام الشفیع بینة أنه کان للبائع و لم یقم الشریک بینة بالإرث، لأنها لم تشهد بالبیع. و إقرار البائع لا یقبل،لأنه إقرار علی الغیر،و لا تقبل شهادته علیه. و لیست الشفعة من حقوق العقد فیقبل فیها قول  یقبل.</w:t>
      </w:r>
    </w:p>
    <w:p>
      <w:pPr>
        <w:pStyle w:val="BookText"/>
      </w:pPr>
      <w:r>
        <w:rPr>
          <w:rFonts w:ascii="IRNazanin" w:hAnsi="IRNazanin" w:eastAsia="IRNazanin" w:cs="IRNazanin"/>
          <w:lang w:bidi="fa-IR"/>
          <w:color w:val="111111"/>
          <w:sz w:val="28"/>
          <w:szCs w:val="28"/>
          <w:rtl/>
        </w:rPr>
        <w:t xml:space="preserve">قوله: (و کذا إن أقام الشفیع بینة أنه کان للبائع و لم یقم الشریک بینة بالإرث،لأنها لم تشهد بالبیع).</w:t>
      </w:r>
    </w:p>
    <w:p>
      <w:pPr>
        <w:pStyle w:val="BookText"/>
      </w:pPr>
      <w:r>
        <w:rPr>
          <w:rFonts w:ascii="IRNazanin" w:hAnsi="IRNazanin" w:eastAsia="IRNazanin" w:cs="IRNazanin"/>
          <w:lang w:bidi="fa-IR"/>
          <w:color w:val="111111"/>
          <w:sz w:val="28"/>
          <w:szCs w:val="28"/>
          <w:rtl/>
        </w:rPr>
        <w:t xml:space="preserve">و ثبوت الشفعة تابع للبیع فما لم یثبت لم یثبت.</w:t>
      </w:r>
    </w:p>
    <w:p>
      <w:pPr>
        <w:pStyle w:val="BookText"/>
      </w:pPr>
      <w:r>
        <w:rPr>
          <w:rFonts w:ascii="IRNazanin" w:hAnsi="IRNazanin" w:eastAsia="IRNazanin" w:cs="IRNazanin"/>
          <w:lang w:bidi="fa-IR"/>
          <w:color w:val="111111"/>
          <w:sz w:val="28"/>
          <w:szCs w:val="28"/>
          <w:rtl/>
        </w:rPr>
        <w:t xml:space="preserve">و قوله:(و إقرار البائع لا یقبل،لأنه إقرار علی الغیر)تعلیل لقوله:(و لو صدّق البائع الشفیع لم یثبت)ذکره بعد تعلیل المسألة التالیة لها،فیکون من قبیل اللف و النشر غیر المرتب،و یمکن جعله مسألة أخری برأسها مستأنفة لکن یلزم التکرار،لأن التصدیق هنا فی معنی الإقرار.</w:t>
      </w:r>
    </w:p>
    <w:p>
      <w:pPr>
        <w:pStyle w:val="BookText"/>
      </w:pPr>
      <w:r>
        <w:rPr>
          <w:rFonts w:ascii="IRNazanin" w:hAnsi="IRNazanin" w:eastAsia="IRNazanin" w:cs="IRNazanin"/>
          <w:lang w:bidi="fa-IR"/>
          <w:color w:val="111111"/>
          <w:sz w:val="28"/>
          <w:szCs w:val="28"/>
          <w:rtl/>
        </w:rPr>
        <w:t xml:space="preserve">قوله: (و لا تقبل شهادته علیه).</w:t>
      </w:r>
    </w:p>
    <w:p>
      <w:pPr>
        <w:pStyle w:val="BookText"/>
      </w:pPr>
      <w:r>
        <w:rPr>
          <w:rFonts w:ascii="IRNazanin" w:hAnsi="IRNazanin" w:eastAsia="IRNazanin" w:cs="IRNazanin"/>
          <w:lang w:bidi="fa-IR"/>
          <w:color w:val="111111"/>
          <w:sz w:val="28"/>
          <w:szCs w:val="28"/>
          <w:rtl/>
        </w:rPr>
        <w:t xml:space="preserve">أی:لا تقبل شهادة من هو بائع بزعم المدّعی علیه،أی:علی الشریک،و هذا إنما یکون إذا ادعی الشریک انتقال الشقص إلیه بالإرث عن شخص،و ادعی الشفیع بزعمه انتقاله بالبیع عن شخص آخر موجود.و لا ریب أن المسألة مفروضة أعم من هذا،و لا بعد فی ذکر بعض الأحکام المختصة ببعض شعب المسألة،و إنما لم تقبل شهادته علیه للتهمة،فإنه إذا کان البائع ثبت له علی الشریک درک الثمن و استحقاق خیار الغبن أو الرؤیة،و نحو ذلک بشروطه.و بالجملة فشهادته بالانتقال عنه بالبیع تقتضی ثبوت سلطنة البائع علی المشتری،و ذلک یجر نفعا و یوجب التهمة فلا تسمع.</w:t>
      </w:r>
    </w:p>
    <w:p>
      <w:pPr>
        <w:pStyle w:val="BookText"/>
      </w:pPr>
      <w:r>
        <w:rPr>
          <w:rFonts w:ascii="IRNazanin" w:hAnsi="IRNazanin" w:eastAsia="IRNazanin" w:cs="IRNazanin"/>
          <w:lang w:bidi="fa-IR"/>
          <w:color w:val="111111"/>
          <w:sz w:val="28"/>
          <w:szCs w:val="28"/>
          <w:rtl/>
        </w:rPr>
        <w:t xml:space="preserve">قوله: (و لیست الشفعة من حقوق العقد فیقبل فیها قول البائع).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البائع. و لو ادعی الشریک الإیداع و أقاما بینة قدّمت بینة الشفیع،لعدم التنافی بین الإیداع و الابتیاع.  أی:لیست الشفعة من حقوق العقد الثابت علی البائع کخیار المجلس حتی یقبل فیها قول البائع،لکونها إقرارا علی نفسه أو حق یقبل فیها شهادته، و لانتفاء جر النفع،و إنما الشفعة حق ثابت بالاستقلال للشریک بسبب البیع و لیست من حقوقه.</w:t>
      </w:r>
    </w:p>
    <w:p>
      <w:pPr>
        <w:pStyle w:val="BookText"/>
      </w:pPr>
      <w:r>
        <w:rPr>
          <w:rFonts w:ascii="IRNazanin" w:hAnsi="IRNazanin" w:eastAsia="IRNazanin" w:cs="IRNazanin"/>
          <w:lang w:bidi="fa-IR"/>
          <w:color w:val="111111"/>
          <w:sz w:val="28"/>
          <w:szCs w:val="28"/>
          <w:rtl/>
        </w:rPr>
        <w:t xml:space="preserve">قوله: (و لو ادّعی الشریک الإیداع و أقاما بینة قدّمت بینة الشفیع، لعدم التنافی بین الإیداع و الابتیاع).</w:t>
      </w:r>
    </w:p>
    <w:p>
      <w:pPr>
        <w:pStyle w:val="BookText"/>
      </w:pPr>
      <w:r>
        <w:rPr>
          <w:rFonts w:ascii="IRNazanin" w:hAnsi="IRNazanin" w:eastAsia="IRNazanin" w:cs="IRNazanin"/>
          <w:lang w:bidi="fa-IR"/>
          <w:color w:val="111111"/>
          <w:sz w:val="28"/>
          <w:szCs w:val="28"/>
          <w:rtl/>
        </w:rPr>
        <w:t xml:space="preserve">هذا معطوف علی قوله:(و ادعی الشریک الإرث)أی:و لو ادعی أحد الشریکین علی من بیده الشقص الآخر انک قد اشتریته فاستحق أخذه بالشفعة، فأجاب بأنه فی یده بحکم الإیداع من مالکه،فقول المصنف:(و ادعی الشریک)لا یخلو من تسامح،لأنه لم یتحقق کونه شریکا و هو یدعی کونه مستودعا،و لو کان شریکا لکانت دعواه کونه مستودعا مما لا تقبل </w:t>
      </w:r>
      <w:r>
        <w:rPr>
          <w:rStyle w:val="FootnoteReference"/>
        </w:rPr>
        <w:footnoteReference w:id="878"/>
      </w:r>
      <w:r>
        <w:rPr>
          <w:rFonts w:ascii="IRNazanin" w:hAnsi="IRNazanin" w:eastAsia="IRNazanin" w:cs="IRNazanin"/>
          <w:lang w:bidi="fa-IR"/>
          <w:color w:val="111111"/>
          <w:sz w:val="28"/>
          <w:szCs w:val="28"/>
          <w:rtl/>
        </w:rPr>
        <w:t xml:space="preserve">،و کأن المصنف توسّع فی إطلاق اسم الشریک علیه باعتبار کونه صاحب ید ظاهرها یقتضی الملک و لزعم المدعی انه شریک،فإذا أقاما بینة بان اقام المدعی بینة بالشراء و المدعی علیه بینته بالإیداع فلا یخلو:أما أن تکون کل منهما مؤرخة أو إحداهما و هو صورتان،أو لا تکون واحدة منهما،و علی التقدیرات فلا یخلو:</w:t>
      </w:r>
    </w:p>
    <w:p>
      <w:pPr>
        <w:pStyle w:val="BookText"/>
      </w:pPr>
      <w:r>
        <w:rPr>
          <w:rFonts w:ascii="IRNazanin" w:hAnsi="IRNazanin" w:eastAsia="IRNazanin" w:cs="IRNazanin"/>
          <w:lang w:bidi="fa-IR"/>
          <w:color w:val="111111"/>
          <w:sz w:val="28"/>
          <w:szCs w:val="28"/>
          <w:rtl/>
        </w:rPr>
        <w:t xml:space="preserve">أما أن تتعرض بینة الشراء الی کون البائع باع ملکه و بینة الإیداع إلی کونه أودع ملکه،أو لا تتعرض واحدة منهما لذلک الملک أو الواحدة دون الأخری و هو صورتان فتحصل ست عشرة صورة یبین حکمها فیما سنذکره،و ذلک انه إذا لم یحصل التعرض للملک فی البیع و الإیداع،أو حصل فیهما معا،أو فی الإیداع و هو متقدّم فلا منافاة بین البینتین،لإمکان حصول البیع و الإیداع معا،و الإیداع لا ینافی البیع.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شهدت البینة بالابتیاع مطلقا،و الأخری أن المودع أودعه ما هو ملکه فی تأریخ متأخر قیل:قدّمت بینة الإیداع،لانفرادهما بالملک، و یکاتب المودع فإن صدق بطلت الشفعة،و الاّ حکم للشفیع.  أما إذا تقدّم الإیداع فظاهر،فإن المودع قد یبیع ملکه علی المستودع و لا یطلع بینة الإیداع علی البیع فتشهد بالاستصحاب،و کذا إذا لم یذکر البینتان التاریخ،أو ذکرته واحدة و لم تذکره الأخری.</w:t>
      </w:r>
    </w:p>
    <w:p>
      <w:pPr>
        <w:pStyle w:val="BookText"/>
      </w:pPr>
      <w:r>
        <w:rPr>
          <w:rFonts w:ascii="IRNazanin" w:hAnsi="IRNazanin" w:eastAsia="IRNazanin" w:cs="IRNazanin"/>
          <w:lang w:bidi="fa-IR"/>
          <w:color w:val="111111"/>
          <w:sz w:val="28"/>
          <w:szCs w:val="28"/>
          <w:rtl/>
        </w:rPr>
        <w:t xml:space="preserve">و لو تقدّم البیع فلا منافاة،إذ قد یدفع البائع المبیع إلی المشتری بصورة الودیعة لمصلحة من خوف ظالم أو غیره،و حیث لم یکن الإیداع منافیا للبیع وجب الحکم بالبیع،لأن بینته لا معارض لهما کما حققناه.</w:t>
      </w:r>
    </w:p>
    <w:p>
      <w:pPr>
        <w:pStyle w:val="BookText"/>
      </w:pPr>
      <w:r>
        <w:rPr>
          <w:rFonts w:ascii="IRNazanin" w:hAnsi="IRNazanin" w:eastAsia="IRNazanin" w:cs="IRNazanin"/>
          <w:lang w:bidi="fa-IR"/>
          <w:color w:val="111111"/>
          <w:sz w:val="28"/>
          <w:szCs w:val="28"/>
          <w:rtl/>
        </w:rPr>
        <w:t xml:space="preserve">قد یقال:هذا ینافی کون الإیداع مستعملا فی حقیقته،فإن ذلک لا یعد ودیعة حقیقة فالتعارض بحاله.</w:t>
      </w:r>
    </w:p>
    <w:p>
      <w:pPr>
        <w:pStyle w:val="BookText"/>
      </w:pPr>
      <w:r>
        <w:rPr>
          <w:rFonts w:ascii="IRNazanin" w:hAnsi="IRNazanin" w:eastAsia="IRNazanin" w:cs="IRNazanin"/>
          <w:lang w:bidi="fa-IR"/>
          <w:color w:val="111111"/>
          <w:sz w:val="28"/>
          <w:szCs w:val="28"/>
          <w:rtl/>
        </w:rPr>
        <w:t xml:space="preserve">فنقول:و إن کان کذلک إلا أن الإیداع عقد جائز یکفی فیه مجرد الفعل بخلاف البیع،فربما ظن الشاهد الإیداع تعویلا علی بعض القرائن،و ربما تسامح فیه لکونه جائزا غیر ناقل للملک بخلاف البیع فإنه أبعد عن ذلک.</w:t>
      </w:r>
    </w:p>
    <w:p>
      <w:pPr>
        <w:pStyle w:val="BookText"/>
      </w:pPr>
      <w:r>
        <w:rPr>
          <w:rFonts w:ascii="IRNazanin" w:hAnsi="IRNazanin" w:eastAsia="IRNazanin" w:cs="IRNazanin"/>
          <w:lang w:bidi="fa-IR"/>
          <w:color w:val="111111"/>
          <w:sz w:val="28"/>
          <w:szCs w:val="28"/>
          <w:rtl/>
        </w:rPr>
        <w:t xml:space="preserve">إذا عرفت هذا فقول المصنف:(قدّمت بینة الشفیع)غیر حسن،لأن تقدیمها علی بینة اخری فرع التعارض و لا تعارض هنا،لعدم التنافی کما ذکرنا،مع أن التقدیم لا ربط له بقوله لعدم التنافی بین الإیداع و الابتیاع.</w:t>
      </w:r>
    </w:p>
    <w:p>
      <w:pPr>
        <w:pStyle w:val="BookText"/>
      </w:pPr>
      <w:r>
        <w:rPr>
          <w:rFonts w:ascii="IRNazanin" w:hAnsi="IRNazanin" w:eastAsia="IRNazanin" w:cs="IRNazanin"/>
          <w:lang w:bidi="fa-IR"/>
          <w:color w:val="111111"/>
          <w:sz w:val="28"/>
          <w:szCs w:val="28"/>
          <w:rtl/>
        </w:rPr>
        <w:t xml:space="preserve">قوله: (نعم لو شهدت البینة بالابتیاع مطلقا،و الأخری أن المودع أودعه ما هو ملکه فی تأریخ متأخر قیل:قدّمت بینة الإیداع،لانفرادهما بالملک،و یکاتب المودع فإن صدق بطلت الشفعة،و الا حکم للشفیع).</w:t>
      </w:r>
    </w:p>
    <w:p>
      <w:pPr>
        <w:pStyle w:val="BookText"/>
      </w:pPr>
      <w:r>
        <w:rPr>
          <w:rFonts w:ascii="IRNazanin" w:hAnsi="IRNazanin" w:eastAsia="IRNazanin" w:cs="IRNazanin"/>
          <w:lang w:bidi="fa-IR"/>
          <w:color w:val="111111"/>
          <w:sz w:val="28"/>
          <w:szCs w:val="28"/>
          <w:rtl/>
        </w:rPr>
        <w:t xml:space="preserve">هذا فی قوة الاستثناء من الذی قبله لأن قوله:(و أقاما بینة قدمت بنیة الشفیع)ظاهر الإطلاق فی جمیع الصور فاستثنی منها هذا و ما بعده.</w:t>
      </w:r>
    </w:p>
    <w:p>
      <w:pPr>
        <w:pStyle w:val="BookText"/>
      </w:pPr>
      <w:r>
        <w:rPr>
          <w:rFonts w:ascii="IRNazanin" w:hAnsi="IRNazanin" w:eastAsia="IRNazanin" w:cs="IRNazanin"/>
          <w:lang w:bidi="fa-IR"/>
          <w:color w:val="111111"/>
          <w:sz w:val="28"/>
          <w:szCs w:val="28"/>
          <w:rtl/>
        </w:rPr>
        <w:t xml:space="preserve">و تحقیقه:ان بینة الابتیاع إذا لم تتعرض لکون البائع قد باع ملکه بل شهدت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بالبیع فقط،و شهدت بینة الإیداع بکونه قد أودع ملکه فی تأریخ متأخر.عن تأریخ البیع فتکون البینتان معا مؤرختین،فنؤرخ بینة البیع بیوم الجمعة الفلانی و بینة الإیداع بیوم السبت الذی هو بعده،فقد قیل:تقدم بینة الإیداع و القائل بذلک هو الشیخ رحمه اللّه فی المبسوط </w:t>
      </w:r>
      <w:r>
        <w:rPr>
          <w:rStyle w:val="FootnoteReference"/>
        </w:rPr>
        <w:footnoteReference w:id="879"/>
      </w:r>
      <w:r>
        <w:rPr>
          <w:rFonts w:ascii="IRNazanin" w:hAnsi="IRNazanin" w:eastAsia="IRNazanin" w:cs="IRNazanin"/>
          <w:lang w:bidi="fa-IR"/>
          <w:color w:val="111111"/>
          <w:sz w:val="28"/>
          <w:szCs w:val="28"/>
          <w:rtl/>
        </w:rPr>
        <w:t xml:space="preserve">،و وجهه:انفرادها بذکر الملک فلا یحتمل أن یکون المودع غیر مملوک،و یمکن أن یکون البیع لغیر المملوک فإطلاقه أضعف من الودیعة المقیّدة بصدورها عن المالک،و فیه نظر فإن هذا إنما یستقیم إذا کان المودع غیر من شهدت البینة الأخری بکونه بائعا،فإنه إذا کان واحدا کان مالکا لا محالة فلا یجیء احتمال بیعه ما لیس بمالک له،فلا یستقیم ما ذکره علی إطلاقه،إنما یستقیم إذا أسندت کل واحدة منهما ما شهدت به الی غیر ما أسندت الیه الأخری.</w:t>
      </w:r>
    </w:p>
    <w:p>
      <w:pPr>
        <w:pStyle w:val="BookText"/>
      </w:pPr>
      <w:r>
        <w:rPr>
          <w:rFonts w:ascii="IRNazanin" w:hAnsi="IRNazanin" w:eastAsia="IRNazanin" w:cs="IRNazanin"/>
          <w:lang w:bidi="fa-IR"/>
          <w:color w:val="111111"/>
          <w:sz w:val="28"/>
          <w:szCs w:val="28"/>
          <w:rtl/>
        </w:rPr>
        <w:t xml:space="preserve">قد یقال علی النظر:إن البائع و المودع و إن اتحد فإن الاحتمال بحاله فی هذه الصورة،لإمکان أن یبیع و هو غیر مالک ثم یملک فیودع،فإذا تحقق ذلک یکاتب المودع و هو من ادعی صاحب الید أنه أودعه و شهدت البینة بإیداعه-ملکه بالصورة،لأن الید له حینئذ بزعم المدّعی علیه و بینته،فإن صدّق فلا شفعة و یکون بمنزلة ما لو شهدت احدی البینتین لواحد بالملک و الأخری بالتصرف فإن الملک أقوی،و إلا-أی:و إن لم یصدق ذلک-حکم للشفیع،لانتفاء حقه بتکذیب بینته فتسقط فتبقی بینة الشفیع بغیر معارض فیجب العمل بها.</w:t>
      </w:r>
    </w:p>
    <w:p>
      <w:pPr>
        <w:pStyle w:val="BookText"/>
      </w:pPr>
      <w:r>
        <w:rPr>
          <w:rFonts w:ascii="IRNazanin" w:hAnsi="IRNazanin" w:eastAsia="IRNazanin" w:cs="IRNazanin"/>
          <w:lang w:bidi="fa-IR"/>
          <w:color w:val="111111"/>
          <w:sz w:val="28"/>
          <w:szCs w:val="28"/>
          <w:rtl/>
        </w:rPr>
        <w:t xml:space="preserve">فإن قیل:إن الشراء المشهود به قد نزّل علی الأعم من الشراء من المالک،فکیف یعمل بها بعد التکذیب قلنا:کان الحمل علی خلاف الظاهر،لوجود المعارض الذی لا یقبل خلاف الظاهر.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شهدت بینة الشفیع أن البائع باع و هو ملکه،و بینة الإیداع مطلقا قضی للشفیع من غیر مراسلة،لانتفاء معناها.  إذا عرفت هذا فاعلم أن ظاهر حکایة کلام المصنف قوله:(قیل)یدل علی استضعافه إیاه،و لا ریب فی ضعفه،لأن البینة بإیداع الملک لا ینفی البیع،لأن الشهادة بالملک یکفی فیها الاستناد الی العلم بالملک فی زمان متقدم،و عدم العلم بالمزیل الطارئ و عدم العلم به لا یدل علی عدمه فحینئذ بینة الشراء تشهد بأمر زائد لا تعارضها الأخری فیه فیجب الحکم بها و هو الأصح.</w:t>
      </w:r>
    </w:p>
    <w:p>
      <w:pPr>
        <w:pStyle w:val="BookText"/>
      </w:pPr>
      <w:r>
        <w:rPr>
          <w:rFonts w:ascii="IRNazanin" w:hAnsi="IRNazanin" w:eastAsia="IRNazanin" w:cs="IRNazanin"/>
          <w:lang w:bidi="fa-IR"/>
          <w:color w:val="111111"/>
          <w:sz w:val="28"/>
          <w:szCs w:val="28"/>
          <w:rtl/>
        </w:rPr>
        <w:t xml:space="preserve">قوله: (و لو شهدت بینة الشفیع أن البائع باع ما هو ملکه،و بینة الإیداع مطلقا قضی للشفیع من غیر مراسلة،لانتفاء معناها).</w:t>
      </w:r>
    </w:p>
    <w:p>
      <w:pPr>
        <w:pStyle w:val="BookText"/>
      </w:pPr>
      <w:r>
        <w:rPr>
          <w:rFonts w:ascii="IRNazanin" w:hAnsi="IRNazanin" w:eastAsia="IRNazanin" w:cs="IRNazanin"/>
          <w:lang w:bidi="fa-IR"/>
          <w:color w:val="111111"/>
          <w:sz w:val="28"/>
          <w:szCs w:val="28"/>
          <w:rtl/>
        </w:rPr>
        <w:t xml:space="preserve">هذه عکس الاولی فی الفرض،و القضاء هنا للشفیع قطعا و لا مراسلة لانتفاء معنی المراسلة-أی:فائدتها-فإنه لو صدّقه لم یحکم ببیّنة الإیداع، لوجود المعارض الأقوی.</w:t>
      </w:r>
    </w:p>
    <w:p>
      <w:pPr>
        <w:pStyle w:val="BookText"/>
      </w:pPr>
      <w:r>
        <w:rPr>
          <w:rFonts w:ascii="IRNazanin" w:hAnsi="IRNazanin" w:eastAsia="IRNazanin" w:cs="IRNazanin"/>
          <w:lang w:bidi="fa-IR"/>
          <w:color w:val="111111"/>
          <w:sz w:val="28"/>
          <w:szCs w:val="28"/>
          <w:rtl/>
        </w:rPr>
        <w:t xml:space="preserve">و اعلم أن التعرض لهذه المسألة غیر محتاج،لأن حکمها مستفاد من قوله فی المسألة الأولی:(قدمت بینة الشفیع)فإن مقتضاه ذلک فی جمیع الصور، و آکده قوله فی المسألة التی بعدها:(نعم.)لأنها فی الاستدراک و الاستثناء،فإن ذلک یشعر بدخولها فاستثناها لمخالفة حکمها حکم الباقی و لا مخالفة فی هذه،علی أن عطف الأخیرة علیها یوهم کون الأخیرة مستثناة أیضا،و هو فاسد،لانتفاء المخالفة فی الحکم.</w:t>
      </w:r>
    </w:p>
    <w:p>
      <w:pPr>
        <w:pStyle w:val="BookText"/>
      </w:pPr>
      <w:r>
        <w:rPr>
          <w:rFonts w:ascii="IRNazanin" w:hAnsi="IRNazanin" w:eastAsia="IRNazanin" w:cs="IRNazanin"/>
          <w:lang w:bidi="fa-IR"/>
          <w:color w:val="111111"/>
          <w:sz w:val="28"/>
          <w:szCs w:val="28"/>
          <w:rtl/>
        </w:rPr>
        <w:t xml:space="preserve">و فی العبارة مناقشات أخر نبهنا علیها:</w:t>
      </w:r>
    </w:p>
    <w:p>
      <w:pPr>
        <w:pStyle w:val="BookText"/>
      </w:pPr>
      <w:r>
        <w:rPr>
          <w:rFonts w:ascii="IRNazanin" w:hAnsi="IRNazanin" w:eastAsia="IRNazanin" w:cs="IRNazanin"/>
          <w:lang w:bidi="fa-IR"/>
          <w:color w:val="111111"/>
          <w:sz w:val="28"/>
          <w:szCs w:val="28"/>
          <w:rtl/>
        </w:rPr>
        <w:t xml:space="preserve">الاولی:فی قوله:(و لو ادعی الشریک الإیداع)فإن الشریک قد یکون مستودعا و قد اعتذرنا له عنه.</w:t>
      </w:r>
    </w:p>
    <w:p>
      <w:pPr>
        <w:pStyle w:val="BookText"/>
      </w:pPr>
      <w:r>
        <w:rPr>
          <w:rFonts w:ascii="IRNazanin" w:hAnsi="IRNazanin" w:eastAsia="IRNazanin" w:cs="IRNazanin"/>
          <w:lang w:bidi="fa-IR"/>
          <w:color w:val="111111"/>
          <w:sz w:val="28"/>
          <w:szCs w:val="28"/>
          <w:rtl/>
        </w:rPr>
        <w:t xml:space="preserve">الثانیة:فی قوله:(قدّمت بینة الشفیع)فإنه لا تعارض فلا معنی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یطالب مدعی الشفعة بالتحریر،بأن یحدد مکان الشقص،و یذکر قدره،و کمیة الثمن.  للتقدیم،لأنه لا ربط بینه و بین قوله:(لعدم التنافی حینئذ)فی حکایة قول الشیخ قدّمت بینة الإیداع و یکاتب المودع فإن صدّق بطلت الشفعة و إلا حکم للشفیع،فإن الحکم للشفیع ینافی تقدیمها بل ترتب عدم الشفعة علی تصدیقها ینافی تقدیمها.</w:t>
      </w:r>
    </w:p>
    <w:p>
      <w:pPr>
        <w:pStyle w:val="BookText"/>
      </w:pPr>
      <w:r>
        <w:rPr>
          <w:rFonts w:ascii="IRNazanin" w:hAnsi="IRNazanin" w:eastAsia="IRNazanin" w:cs="IRNazanin"/>
          <w:lang w:bidi="fa-IR"/>
          <w:color w:val="111111"/>
          <w:sz w:val="28"/>
          <w:szCs w:val="28"/>
          <w:rtl/>
        </w:rPr>
        <w:t xml:space="preserve">و کان الأولی أن یقول:قیل یکاتب المودع فإن صدّق حکم ببیّنة الإیداع لأنها أقوی الی آخره.و فی قوله:بطلت الشفعة تجوّز ظاهر،إذ لم تثبت شفعة لتبطل.</w:t>
      </w:r>
    </w:p>
    <w:p>
      <w:pPr>
        <w:pStyle w:val="BookText"/>
      </w:pPr>
      <w:r>
        <w:rPr>
          <w:rFonts w:ascii="IRNazanin" w:hAnsi="IRNazanin" w:eastAsia="IRNazanin" w:cs="IRNazanin"/>
          <w:lang w:bidi="fa-IR"/>
          <w:color w:val="111111"/>
          <w:sz w:val="28"/>
          <w:szCs w:val="28"/>
          <w:rtl/>
        </w:rPr>
        <w:t xml:space="preserve">قوله: (و یطالب مدعی الشفعة بالتحریر،بأن یحدد مکان الشقص و یذکر قدره و کمیة الثمن).</w:t>
      </w:r>
    </w:p>
    <w:p>
      <w:pPr>
        <w:pStyle w:val="BookText"/>
      </w:pPr>
      <w:r>
        <w:rPr>
          <w:rFonts w:ascii="IRNazanin" w:hAnsi="IRNazanin" w:eastAsia="IRNazanin" w:cs="IRNazanin"/>
          <w:lang w:bidi="fa-IR"/>
          <w:color w:val="111111"/>
          <w:sz w:val="28"/>
          <w:szCs w:val="28"/>
          <w:rtl/>
        </w:rPr>
        <w:t xml:space="preserve">لا بد من مطالبة مدعی الشفعة بتحریر الدعوی فإن الدعوی غیر المحررة لا تسمع و تحریرها بان تحدد مکان الشقص ای یذکره ما یمیزه عن غیره سواء کان یذکر حدوده أم لا فلیس المراد من تحدید ذکر الحدود لان شهرته باسم أو وصف قد یکون أظهر فی تمیزه من ان یحتاج الی تحدید و انما قال تحدد مکان الشقص لان الشقص شائع فلا یمکن تحدیده الا بتحدید المجموع و انما اشترط التمیز لان الدعوی بالشیء الغائب عن محبس الحکم لا بد من تمیزه عن غیره و الا لم تسمع الدعوی به لتعذر الحکم و لا بد من ان یذکر قدر الشقص لان ذلک من جملة التمیز و لا بد من ذکر کمیة الثمن لتعذر الشفعة من دون معرفة الثمن.</w:t>
      </w:r>
    </w:p>
    <w:p>
      <w:pPr>
        <w:pStyle w:val="BookText"/>
      </w:pPr>
      <w:r>
        <w:rPr>
          <w:rFonts w:ascii="IRNazanin" w:hAnsi="IRNazanin" w:eastAsia="IRNazanin" w:cs="IRNazanin"/>
          <w:lang w:bidi="fa-IR"/>
          <w:color w:val="111111"/>
          <w:sz w:val="28"/>
          <w:szCs w:val="28"/>
          <w:rtl/>
        </w:rPr>
        <w:t xml:space="preserve">و لقائل أن یقول ان الدعوی باستحقاق الشفعة فی شقص من المکان المعین المحدود لا یتوقف علی معرفة قدر الشقص و کمیة الثمن لإمکان الحکم بالشفعة فی الجملة کما یصح الدعوی فی المال المجهول و الحکم باستحقاقه ثم یعین و جوابه ان الثمن لو کان مجهولا فی الواقع و قدر الشقص انتفت الشفعة فکیف یمکن الحکم باستحقاقها من دون تعیینها بخلاف استحقاق المال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قال الخصم:اشتریته لفلان سئل فإن صدّق ثبتت الشفعة علیه.</w:t>
      </w:r>
    </w:p>
    <w:p>
      <w:pPr>
        <w:pStyle w:val="BookText"/>
      </w:pPr>
      <w:r>
        <w:rPr>
          <w:rFonts w:ascii="IRNazanin" w:hAnsi="IRNazanin" w:eastAsia="IRNazanin" w:cs="IRNazanin"/>
          <w:lang w:bidi="fa-IR"/>
          <w:color w:val="111111"/>
          <w:sz w:val="28"/>
          <w:szCs w:val="28"/>
          <w:rtl/>
        </w:rPr>
        <w:t xml:space="preserve">و إن قال:هو ملکی لم اشتره انتقلت الحکومة الیه،و إن کذّبه حکم بالشفعة علی الخصم علی اشکال،و إن کان المنسوب إلیه غائبا انتزعه الحاکم و دفعه الی الشفیع الی أن یحضر الغائب،و یکون علی  المجهول فالعلم به غیر شرط فی الاستحقاق بخلاف الشفعة.</w:t>
      </w:r>
    </w:p>
    <w:p>
      <w:pPr>
        <w:pStyle w:val="BookText"/>
      </w:pPr>
      <w:r>
        <w:rPr>
          <w:rFonts w:ascii="IRNazanin" w:hAnsi="IRNazanin" w:eastAsia="IRNazanin" w:cs="IRNazanin"/>
          <w:lang w:bidi="fa-IR"/>
          <w:color w:val="111111"/>
          <w:sz w:val="28"/>
          <w:szCs w:val="28"/>
          <w:rtl/>
        </w:rPr>
        <w:t xml:space="preserve">قوله: (فإن قال الخصم:اشتریته لفلان سئل فإن صدق ثبتت الشفعة علیه و إن قال هو ملکی لم اشتره انتقلت الحکومة إلیه).</w:t>
      </w:r>
    </w:p>
    <w:p>
      <w:pPr>
        <w:pStyle w:val="BookText"/>
      </w:pPr>
      <w:r>
        <w:rPr>
          <w:rFonts w:ascii="IRNazanin" w:hAnsi="IRNazanin" w:eastAsia="IRNazanin" w:cs="IRNazanin"/>
          <w:lang w:bidi="fa-IR"/>
          <w:color w:val="111111"/>
          <w:sz w:val="28"/>
          <w:szCs w:val="28"/>
          <w:rtl/>
        </w:rPr>
        <w:t xml:space="preserve">هذه من شعب ما إذا ادعی الشریک الشفعة علی من بیده الشقص فتارة أجاب بکونه وارثا و تارة بکونه مستودعا و هنا أجاب بکونه اشتراه لغیره فأراد بالخصم من بیده الشقص فسماه فی المسائل السابقة شریکا.ثم المنسوب الیه الشراء لأجله اما ان یکون مولیا علیه بالنسبة إلی المشتری أو بالغا أو عاقلا و الثانی اما ان یکون حاضرا أو غائب و حکم الحاضر مذکور هنا و هو انه یسئل لإمکان مراجعته بغیر امتداد زمان و حصول ضرورة فلا یتسلط علی ملکه بدون ذلک فان صدق فلا بحث و ان قال هو ملکی لم اشتره انتقلت الحکومة إلیه لأن ید الأول فرع یده و هو یؤثر إقرار الأول بالشراء الظاهر لا،لأنه إقرار علی الغیر فحینئذ یسعی فی الإثبات ان امکنه.</w:t>
      </w:r>
    </w:p>
    <w:p>
      <w:pPr>
        <w:pStyle w:val="BookText"/>
      </w:pPr>
      <w:r>
        <w:rPr>
          <w:rFonts w:ascii="IRNazanin" w:hAnsi="IRNazanin" w:eastAsia="IRNazanin" w:cs="IRNazanin"/>
          <w:lang w:bidi="fa-IR"/>
          <w:color w:val="111111"/>
          <w:sz w:val="28"/>
          <w:szCs w:val="28"/>
          <w:rtl/>
        </w:rPr>
        <w:t xml:space="preserve">قوله: (و إن کذّبه حکم بالشفعة علی الخصم علی اشکال).</w:t>
      </w:r>
    </w:p>
    <w:p>
      <w:pPr>
        <w:pStyle w:val="BookText"/>
      </w:pPr>
      <w:r>
        <w:rPr>
          <w:rFonts w:ascii="IRNazanin" w:hAnsi="IRNazanin" w:eastAsia="IRNazanin" w:cs="IRNazanin"/>
          <w:lang w:bidi="fa-IR"/>
          <w:color w:val="111111"/>
          <w:sz w:val="28"/>
          <w:szCs w:val="28"/>
          <w:rtl/>
        </w:rPr>
        <w:t xml:space="preserve">ینشأ:من إقراره بالشراء الموجب للشفعة حیث أنه إقرار علی ما فی یده،و من نفی الملک عن نفسه،و الأقرب الحکم بالشفعة لإقراره بالشراء حیث کان مسموعا إذ لم یقر بالملک للغیر قبله،و اندفاع الإقرار به للغیر بتکذیبه فیدفع الثمن الی الحاکم الی أن یظهر مالکه.</w:t>
      </w:r>
    </w:p>
    <w:p>
      <w:pPr>
        <w:pStyle w:val="BookText"/>
      </w:pPr>
      <w:r>
        <w:rPr>
          <w:rFonts w:ascii="IRNazanin" w:hAnsi="IRNazanin" w:eastAsia="IRNazanin" w:cs="IRNazanin"/>
          <w:lang w:bidi="fa-IR"/>
          <w:color w:val="111111"/>
          <w:sz w:val="28"/>
          <w:szCs w:val="28"/>
          <w:rtl/>
        </w:rPr>
        <w:t xml:space="preserve">قوله: (و إن کان المنسوب إلیه غائبا انتزعه الحاکم و دفعه الی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حجته إذا قدم. و إن قال:اشتریته للطفل و له علیه ولایة احتمل ثبوت الشفعة،لأنه یملک الشراء له فیملک إقراره فیه،و العدم،لثبوت الملک للطفل.</w:t>
      </w:r>
    </w:p>
    <w:p>
      <w:pPr>
        <w:pStyle w:val="BookText"/>
      </w:pPr>
      <w:r>
        <w:rPr>
          <w:rFonts w:ascii="IRNazanin" w:hAnsi="IRNazanin" w:eastAsia="IRNazanin" w:cs="IRNazanin"/>
          <w:lang w:bidi="fa-IR"/>
          <w:color w:val="111111"/>
          <w:sz w:val="28"/>
          <w:szCs w:val="28"/>
          <w:rtl/>
        </w:rPr>
        <w:t xml:space="preserve">و الشفعة إیجاب حق فی مال الصغیر بإقرار ولیه،  الشفیع الی أن یحضر الغائب،و یکون علی حجته إذا قدم).</w:t>
      </w:r>
    </w:p>
    <w:p>
      <w:pPr>
        <w:pStyle w:val="BookText"/>
      </w:pPr>
      <w:r>
        <w:rPr>
          <w:rFonts w:ascii="IRNazanin" w:hAnsi="IRNazanin" w:eastAsia="IRNazanin" w:cs="IRNazanin"/>
          <w:lang w:bidi="fa-IR"/>
          <w:color w:val="111111"/>
          <w:sz w:val="28"/>
          <w:szCs w:val="28"/>
          <w:rtl/>
        </w:rPr>
        <w:t xml:space="preserve">هذا حکم الغائب،و إنما ینتزعه الحاکم هنا و یدفعه الی الشفیع،لأن انتظاره الی أن یقدم </w:t>
      </w:r>
      <w:r>
        <w:rPr>
          <w:rStyle w:val="FootnoteReference"/>
        </w:rPr>
        <w:footnoteReference w:id="880"/>
      </w:r>
      <w:r>
        <w:rPr>
          <w:rFonts w:ascii="IRNazanin" w:hAnsi="IRNazanin" w:eastAsia="IRNazanin" w:cs="IRNazanin"/>
          <w:lang w:bidi="fa-IR"/>
          <w:color w:val="111111"/>
          <w:sz w:val="28"/>
          <w:szCs w:val="28"/>
          <w:rtl/>
        </w:rPr>
        <w:t xml:space="preserve">الغائب فیه تأخیر لحقه المقتضی للضرر بخلاف الحاضر،و لأنه لو لا ذلک لالتجأ کل مشتر إلی دعوی الشراء للغائب لیسقط حق الشفیع،و یأخذ الحاکم الثمن الی ان یحضر الغائب و هو علی حجته،أی:</w:t>
      </w:r>
    </w:p>
    <w:p>
      <w:pPr>
        <w:pStyle w:val="BookText"/>
      </w:pPr>
      <w:r>
        <w:rPr>
          <w:rFonts w:ascii="IRNazanin" w:hAnsi="IRNazanin" w:eastAsia="IRNazanin" w:cs="IRNazanin"/>
          <w:lang w:bidi="fa-IR"/>
          <w:color w:val="111111"/>
          <w:sz w:val="28"/>
          <w:szCs w:val="28"/>
          <w:rtl/>
        </w:rPr>
        <w:t xml:space="preserve">لم یحکم علیه بالشفعة بحیث لا تسمع حجته بعد ذلک،بل یقول:اما أن یکون مصدّقا فلا بحث،أو یقول:هو ملکی لم أشتره فالخصومة معه،أو یکذب فالحکم ما سبق.</w:t>
      </w:r>
    </w:p>
    <w:p>
      <w:pPr>
        <w:pStyle w:val="BookText"/>
      </w:pPr>
      <w:r>
        <w:rPr>
          <w:rFonts w:ascii="IRNazanin" w:hAnsi="IRNazanin" w:eastAsia="IRNazanin" w:cs="IRNazanin"/>
          <w:lang w:bidi="fa-IR"/>
          <w:color w:val="111111"/>
          <w:sz w:val="28"/>
          <w:szCs w:val="28"/>
          <w:rtl/>
        </w:rPr>
        <w:t xml:space="preserve">قوله: (و إن قال:اشتریته للطفل و له علیه ولایة احتمل ثبوت الشفعة،لأنه یملک الشراء له فیملک إقراره فیه،و العدم،لثبوت الملک للطفل.و الشفعة إیجاب حق فی مال الصغیر بإقرار ولیه).</w:t>
      </w:r>
    </w:p>
    <w:p>
      <w:pPr>
        <w:pStyle w:val="BookText"/>
      </w:pPr>
      <w:r>
        <w:rPr>
          <w:rFonts w:ascii="IRNazanin" w:hAnsi="IRNazanin" w:eastAsia="IRNazanin" w:cs="IRNazanin"/>
          <w:lang w:bidi="fa-IR"/>
          <w:color w:val="111111"/>
          <w:sz w:val="28"/>
          <w:szCs w:val="28"/>
          <w:rtl/>
        </w:rPr>
        <w:t xml:space="preserve">هذا حکم ما إذا کان المنسوب الیه مولیا علیه للمقر </w:t>
      </w:r>
      <w:r>
        <w:rPr>
          <w:rStyle w:val="FootnoteReference"/>
        </w:rPr>
        <w:footnoteReference w:id="881"/>
      </w:r>
      <w:r>
        <w:rPr>
          <w:rFonts w:ascii="IRNazanin" w:hAnsi="IRNazanin" w:eastAsia="IRNazanin" w:cs="IRNazanin"/>
          <w:lang w:bidi="fa-IR"/>
          <w:color w:val="111111"/>
          <w:sz w:val="28"/>
          <w:szCs w:val="28"/>
          <w:rtl/>
        </w:rPr>
        <w:t xml:space="preserve">،و ذکر فیه احتمالین:</w:t>
      </w:r>
    </w:p>
    <w:p>
      <w:pPr>
        <w:pStyle w:val="BookText"/>
      </w:pPr>
      <w:r>
        <w:rPr>
          <w:rFonts w:ascii="IRNazanin" w:hAnsi="IRNazanin" w:eastAsia="IRNazanin" w:cs="IRNazanin"/>
          <w:lang w:bidi="fa-IR"/>
          <w:color w:val="111111"/>
          <w:sz w:val="28"/>
          <w:szCs w:val="28"/>
          <w:rtl/>
        </w:rPr>
        <w:t xml:space="preserve">إحداهما:ثبوت الشفعة،لأن الولی یملک الشراء للطفل فیملک الإقرار فیما یشتریه،فیکون الضمیر فی قوله:(فیه)راجعا الی ما دل علیه الشراء فإنه یستلزم ملکا یشتری،و یمکن عوده الی الشراء لأن الشفعة من توابع الشراء فیکون الإقرار بها إقرارا فی الشراء،و لا یخلو من تکلف.ثم فی هذا التوجیه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اعترف بعد إقراره بالملکیة للغائب أو للطفل بالشراء لم تثبت الشفعة. و لو ادعی الحاضر من الشریکین علی من فی یده حصة الغائب الشراء من الغائب فصدّقه احتمل ثبوت الشفعة،لأنه من إقرار من ذی الید،  نظر،لأنه لو صح هذا لوجب أن یملک الإقرار بالشفعة بعد إقراره بکون الملک للطفل،و سیأتی التصریح بخلافه ان شاء اللّه تعالی.</w:t>
      </w:r>
    </w:p>
    <w:p>
      <w:pPr>
        <w:pStyle w:val="BookText"/>
      </w:pPr>
      <w:r>
        <w:rPr>
          <w:rFonts w:ascii="IRNazanin" w:hAnsi="IRNazanin" w:eastAsia="IRNazanin" w:cs="IRNazanin"/>
          <w:lang w:bidi="fa-IR"/>
          <w:color w:val="111111"/>
          <w:sz w:val="28"/>
          <w:szCs w:val="28"/>
          <w:rtl/>
        </w:rPr>
        <w:t xml:space="preserve">و الثانی:العدم،لثبوت الملک للطفل،و الشفعة فیه إیجاب حق فی مال الصغیر بإقرار ولیه فلا ینفذ،لأنه إقرار علی الغیر،و فیه نظر،لأنّا لا نسلّم انه إقرار علی الطفل بل هو إقرار علی ما فی یده،فإنه إقرار بالشراء و بکونه للطفل حیث کان ظاهر حال یده یقتضی کونه مالکا،فإما أن یسمع واحد من الأمرین أو یسمعا معا،و الأصح ثبوت الشفعة،و ما ذکره من الاحتمال هنا مع الجزم بالحکم فی الغائب لا وجه له أصلا.</w:t>
      </w:r>
    </w:p>
    <w:p>
      <w:pPr>
        <w:pStyle w:val="BookText"/>
      </w:pPr>
      <w:r>
        <w:rPr>
          <w:rFonts w:ascii="IRNazanin" w:hAnsi="IRNazanin" w:eastAsia="IRNazanin" w:cs="IRNazanin"/>
          <w:lang w:bidi="fa-IR"/>
          <w:color w:val="111111"/>
          <w:sz w:val="28"/>
          <w:szCs w:val="28"/>
          <w:rtl/>
        </w:rPr>
        <w:t xml:space="preserve">قوله: (فإن اعترف بعد إقراره بالملکیة للغائب،أو للطفل بالشراء لم تثبت الشفعة).</w:t>
      </w:r>
    </w:p>
    <w:p>
      <w:pPr>
        <w:pStyle w:val="BookText"/>
      </w:pPr>
      <w:r>
        <w:rPr>
          <w:rFonts w:ascii="IRNazanin" w:hAnsi="IRNazanin" w:eastAsia="IRNazanin" w:cs="IRNazanin"/>
          <w:lang w:bidi="fa-IR"/>
          <w:color w:val="111111"/>
          <w:sz w:val="28"/>
          <w:szCs w:val="28"/>
          <w:rtl/>
        </w:rPr>
        <w:t xml:space="preserve">أی:لو اعترف من بیده الشقص علی المدعی علیه بالشفعة بالشراء بعد إقراره بکونه مملوکا للغائب أو للطفل،بأن قال عندما ادعی علیه الشریک بالشفعة:هذا لیس ملکا لی بل هو ملک لفلان الغائب أو لمحجوری فلان اشتریته له لم تثبت الشفعة لأن إقراره بالشراء بعد إقراره بالملک للغیر إقرار فی حق الغیر فلا یسمع،بخلاف ما إذا أقر بالشراء ابتداء،لأن الملک ثبت بذلک الإقرار فیثبت جمیعه.</w:t>
      </w:r>
    </w:p>
    <w:p>
      <w:pPr>
        <w:pStyle w:val="BookText"/>
      </w:pPr>
      <w:r>
        <w:rPr>
          <w:rFonts w:ascii="IRNazanin" w:hAnsi="IRNazanin" w:eastAsia="IRNazanin" w:cs="IRNazanin"/>
          <w:lang w:bidi="fa-IR"/>
          <w:color w:val="111111"/>
          <w:sz w:val="28"/>
          <w:szCs w:val="28"/>
          <w:rtl/>
        </w:rPr>
        <w:t xml:space="preserve">و لا یخفی علیک تعلّق الجار فی قوله:(بالملکیة)بالإقرار فی قوله:</w:t>
      </w:r>
    </w:p>
    <w:p>
      <w:pPr>
        <w:pStyle w:val="BookText"/>
      </w:pPr>
      <w:r>
        <w:rPr>
          <w:rFonts w:ascii="IRNazanin" w:hAnsi="IRNazanin" w:eastAsia="IRNazanin" w:cs="IRNazanin"/>
          <w:lang w:bidi="fa-IR"/>
          <w:color w:val="111111"/>
          <w:sz w:val="28"/>
          <w:szCs w:val="28"/>
          <w:rtl/>
        </w:rPr>
        <w:t xml:space="preserve">(بعد إقراره)،و الباء فی قوله:(بالشراء)بقوله:(اعترف أی اعترف بالشراء)بعد إقراره بالملکیة الی آخره.</w:t>
      </w:r>
    </w:p>
    <w:p>
      <w:pPr>
        <w:pStyle w:val="BookText"/>
      </w:pPr>
      <w:r>
        <w:rPr>
          <w:rFonts w:ascii="IRNazanin" w:hAnsi="IRNazanin" w:eastAsia="IRNazanin" w:cs="IRNazanin"/>
          <w:lang w:bidi="fa-IR"/>
          <w:color w:val="111111"/>
          <w:sz w:val="28"/>
          <w:szCs w:val="28"/>
          <w:rtl/>
        </w:rPr>
        <w:t xml:space="preserve">قوله: (و لو ادعی الحاضر من الشریکین علی من فی یده حصة الغائب الشراء من الغائب فصدّقه احتمل ثبوت الشفعة،لأنه من إقرار من ذی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عدمه،لأنه إقرار علی الغیر.فإن قدّم الغائب و أنکر البیع قدم قوله مع الیمین،و انتزع الشقص و طالب بالأجرة من شاء منهما،و لا یرجع أحدهما علی الآخر.  الید،و عدمه لأنه إقرار علی الغیر).</w:t>
      </w:r>
    </w:p>
    <w:p>
      <w:pPr>
        <w:pStyle w:val="BookText"/>
      </w:pPr>
      <w:r>
        <w:rPr>
          <w:rFonts w:ascii="IRNazanin" w:hAnsi="IRNazanin" w:eastAsia="IRNazanin" w:cs="IRNazanin"/>
          <w:lang w:bidi="fa-IR"/>
          <w:color w:val="111111"/>
          <w:sz w:val="28"/>
          <w:szCs w:val="28"/>
          <w:rtl/>
        </w:rPr>
        <w:t xml:space="preserve">یضعّف الأول:بأن إقرار ذی الید مسموع حیث لا یکون إقرارا علی الغیر،و ذلک إذا لم یعلم کون الملک للغیر،أما إذا علم فهو إقرار علی الغیر لا محالة،لکن یشکل بشیء:و هو أن من بیده مال للغیر مصدّق فی دعوی الوکالة بغیر خلاف،و یجوز الشراء منه و التصرف تعویلا علی قوله.و کذا لو ادعی الشراء من المالک تسمع،فلا تثبت الشفعة بدعواه الشراء مع الحکم بنفوذه و قوّی فی التحریر ثبوت الشفعة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یخطر بالبال انه إن کان المراد بثبوت الشفعة.انتزاع الحاکم الشقص و یسلمه الی المدعی-کما هو المتبادر من ذکر الدعوی-فهو مشکل،و الظاهر العدم،لأن مجرد دعوی الشراء ممن بیده مال الغیر لا یقتضی الثبوت شرعا، و لیس المراد بجواز الشراء منه لو ادعی الوکالة:الحکم بالوکالة،و إن کان المراد-جواز أخذ المدعی ذلک بدعوی من بیده المال-الشراء فلیس ببعید، کما یجوز له الشراء منه و الاتهاب و نحوهما من التصرفات،ثم یکون الغائب علی حجته.</w:t>
      </w:r>
    </w:p>
    <w:p>
      <w:pPr>
        <w:pStyle w:val="BookText"/>
      </w:pPr>
      <w:r>
        <w:rPr>
          <w:rFonts w:ascii="IRNazanin" w:hAnsi="IRNazanin" w:eastAsia="IRNazanin" w:cs="IRNazanin"/>
          <w:lang w:bidi="fa-IR"/>
          <w:color w:val="111111"/>
          <w:sz w:val="28"/>
          <w:szCs w:val="28"/>
          <w:rtl/>
        </w:rPr>
        <w:t xml:space="preserve">قوله: (فإن قدّم الغائب و أنکر البیع قدم قوله مع الیمین و انتزع الشقص،و طالب بالأجرة من شاء منهما،و لا یرجع أحدهما علی الآخر).</w:t>
      </w:r>
    </w:p>
    <w:p>
      <w:pPr>
        <w:pStyle w:val="BookText"/>
      </w:pPr>
      <w:r>
        <w:rPr>
          <w:rFonts w:ascii="IRNazanin" w:hAnsi="IRNazanin" w:eastAsia="IRNazanin" w:cs="IRNazanin"/>
          <w:lang w:bidi="fa-IR"/>
          <w:color w:val="111111"/>
          <w:sz w:val="28"/>
          <w:szCs w:val="28"/>
          <w:rtl/>
        </w:rPr>
        <w:t xml:space="preserve">لا ریب أن اجرة ما فات من المنافع فی ید مدعی الشراء لا یطالب بها الآخذ بالشفعة،أما ما فات فی ید الآخذ فإنه مخیّر فی المطالبة به لکل منهما،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أنکر المشتری ملکیة الشفیع افتقر إلی البینة،و فی القضاء له بالید إشکال،  فإن رجع علی مدعی الشراء لم یرجع علی الآخذ بالشفعة،لاعترافه بان المنافع حقه و أن المطالبة ظلم.و إن رجع علی الآخذ لم یرجع علی مدعی الشراء، لأن الآخذ قد صدّقه بدعواه الشراء،و الشفعة علی کون الغائب ظالما بالمطالبة بعوض المنافع و المظلوم إنما یطالب ظالمة.نعم لو غرّه من أول الأمر بدعواه الشراء،و لم یصدر منه ما یقتضی تصدیقه کان له الرجوع علی أصح القولین من أن المغرور یرجع بما اغترم مما حصل له فی مقابلة نفع،و فی التحریر قال:</w:t>
      </w:r>
    </w:p>
    <w:p>
      <w:pPr>
        <w:pStyle w:val="BookText"/>
      </w:pPr>
      <w:r>
        <w:rPr>
          <w:rFonts w:ascii="IRNazanin" w:hAnsi="IRNazanin" w:eastAsia="IRNazanin" w:cs="IRNazanin"/>
          <w:lang w:bidi="fa-IR"/>
          <w:color w:val="111111"/>
          <w:sz w:val="28"/>
          <w:szCs w:val="28"/>
          <w:rtl/>
        </w:rPr>
        <w:t xml:space="preserve">فإن طالب الوکیل رجع علی الشفیع التلف المنافع فی یده،و إن طالب الشفیع لم یرجع علی أحد </w:t>
      </w:r>
      <w:r>
        <w:rPr>
          <w:rStyle w:val="FootnoteReference"/>
        </w:rPr>
        <w:footnoteReference w:id="883"/>
      </w:r>
      <w:r>
        <w:rPr>
          <w:rFonts w:ascii="IRNazanin" w:hAnsi="IRNazanin" w:eastAsia="IRNazanin" w:cs="IRNazanin"/>
          <w:lang w:bidi="fa-IR"/>
          <w:color w:val="111111"/>
          <w:sz w:val="28"/>
          <w:szCs w:val="28"/>
          <w:rtl/>
        </w:rPr>
        <w:t xml:space="preserve">،و فیه نظر یعلم مما ذکرناه.</w:t>
      </w:r>
    </w:p>
    <w:p>
      <w:pPr>
        <w:pStyle w:val="BookText"/>
      </w:pPr>
      <w:r>
        <w:rPr>
          <w:rFonts w:ascii="IRNazanin" w:hAnsi="IRNazanin" w:eastAsia="IRNazanin" w:cs="IRNazanin"/>
          <w:lang w:bidi="fa-IR"/>
          <w:color w:val="111111"/>
          <w:sz w:val="28"/>
          <w:szCs w:val="28"/>
          <w:rtl/>
        </w:rPr>
        <w:t xml:space="preserve">قوله: (و لو أنکر المشتری ملکیة الشفیع افتقر إلی البینة،و فی القضاء له بالید إشکال)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أی:لو أنکر المشتری کون مدعی الشفعة شریکا،بأن نفی ملکیته للشقص الآخر افتقر إلی البینة علی دعواه إن لم یکن صاحب ید قطعا،و هل یقتضی له بأید لو کان صاحب ید؟فیه إشکال ینشأ:من دلالتها علی الملک شرعا و هو سبب ثبوت الشفعة،و من أن دلالتها ضعیفة،لأنها إنما تدل ظاهرا بمعنی انه لا ینتزع الملک من ذی الید بمجرد الدعوی،و عدم الاحتیاج إلی البینة من طرفة،فأما له استحقاق انتزاع ملک الغیر الذی هو علی خلاف الأصل فیتوقف علی قاطع،لأن للید المحتملة حینئذ معارضا و هو حق المشتری.</w:t>
      </w:r>
    </w:p>
    <w:p>
      <w:pPr>
        <w:pStyle w:val="BookText"/>
      </w:pPr>
      <w:r>
        <w:rPr>
          <w:rFonts w:ascii="IRNazanin" w:hAnsi="IRNazanin" w:eastAsia="IRNazanin" w:cs="IRNazanin"/>
          <w:lang w:bidi="fa-IR"/>
          <w:color w:val="111111"/>
          <w:sz w:val="28"/>
          <w:szCs w:val="28"/>
          <w:rtl/>
        </w:rPr>
        <w:t xml:space="preserve">و یضعّف بأن ما نصبه الشارع دلیلا علی المالک یقتضی ثبوته فترتب علیه جمیع توابع الملک و من جملتها الشفعة،و کون دلالتها علی الملک إنما هو ظاهر غیر قادح،لأن الأحکام الشرعیة کلها جاریة علی الظاهر،و هکذا الحال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قضی له بالنصف الذی ادعاه فی یده مع مدعی الکل بالیمین لم تکن له الشفعة لو باع مدعی الکل،إلا بالبینة إن لم نقض بالید. و لو ادعی کل من الشریکین السبق فی الشراء سمع من المدعی أولا،فإن لم تکن بینة حلّفنا المنکر،فإن نکل حلّفنا المدعی و قضی له، و لم تسمع دعوی الآخر،لأن خصمه قد استحق ملکه.  فی البینة و غیرها من أسباب الملک.و حق المشتری غیر معارض،لأن الشریک متی ثبت ملکه شرعا کان حقه مقدما بالنص </w:t>
      </w:r>
      <w:r>
        <w:rPr>
          <w:rStyle w:val="FootnoteReference"/>
        </w:rPr>
        <w:footnoteReference w:id="885"/>
      </w:r>
      <w:r>
        <w:rPr>
          <w:rFonts w:ascii="IRNazanin" w:hAnsi="IRNazanin" w:eastAsia="IRNazanin" w:cs="IRNazanin"/>
          <w:lang w:bidi="fa-IR"/>
          <w:color w:val="111111"/>
          <w:sz w:val="28"/>
          <w:szCs w:val="28"/>
          <w:rtl/>
        </w:rPr>
        <w:t xml:space="preserve">و الإجماع،و الأصح القضا بها،و هل یستحق إحلافه؟الظاهر نعم،أما إذا ادعی کون ما بیده له فظاهر، و أما إذا لم یدّع الملک لنفسه و إنما اقتصر علی نفیه عنه فلإجرائه مجری الدعوی.</w:t>
      </w:r>
    </w:p>
    <w:p>
      <w:pPr>
        <w:pStyle w:val="BookText"/>
      </w:pPr>
      <w:r>
        <w:rPr>
          <w:rFonts w:ascii="IRNazanin" w:hAnsi="IRNazanin" w:eastAsia="IRNazanin" w:cs="IRNazanin"/>
          <w:lang w:bidi="fa-IR"/>
          <w:color w:val="111111"/>
          <w:sz w:val="28"/>
          <w:szCs w:val="28"/>
          <w:rtl/>
        </w:rPr>
        <w:t xml:space="preserve">قوله: (فلو قضی له بالنصف الذی ادعاه فی یده مع مدعی الکل بالیمین لم تکن له الشفعة لو باع مدعی الکل إلا بالبینة إن لم نقض بالید).</w:t>
      </w:r>
    </w:p>
    <w:p>
      <w:pPr>
        <w:pStyle w:val="BookText"/>
      </w:pPr>
      <w:r>
        <w:rPr>
          <w:rFonts w:ascii="IRNazanin" w:hAnsi="IRNazanin" w:eastAsia="IRNazanin" w:cs="IRNazanin"/>
          <w:lang w:bidi="fa-IR"/>
          <w:color w:val="111111"/>
          <w:sz w:val="28"/>
          <w:szCs w:val="28"/>
          <w:rtl/>
        </w:rPr>
        <w:t xml:space="preserve">أی:حیث کان کذلک،فلو قضی لذی الید بالنصف الذی ادعاه و هو فی یده مع ید مدعی الکل،علی أن المجموع فی یدهما بالیمین لکونه داخلا و منکرا لم تکن لمدعی النصف الشفعة فی النصف الآخر إذا أحدث شراءه،إلاّ بالبینة إن قلنا بأن الید لا تکفی فی ثبوت استحقاق الشفعة،و قد سبق دلیل المسألة و ما هو المختار،و العبارة لا تخلو من شیء.</w:t>
      </w:r>
    </w:p>
    <w:p>
      <w:pPr>
        <w:pStyle w:val="BookText"/>
      </w:pPr>
      <w:r>
        <w:rPr>
          <w:rFonts w:ascii="IRNazanin" w:hAnsi="IRNazanin" w:eastAsia="IRNazanin" w:cs="IRNazanin"/>
          <w:lang w:bidi="fa-IR"/>
          <w:color w:val="111111"/>
          <w:sz w:val="28"/>
          <w:szCs w:val="28"/>
          <w:rtl/>
        </w:rPr>
        <w:t xml:space="preserve">قوله: (و لو ادعی کل من الشریکین السبق فی الشراء سمع من المدعی أولا،فإن لم تکن بینة حلفنا المنکر،فإن نکل حلفنا المدعی و قضی له و لم تسمع دعوی الآخر،لأن خصمه قد استحق ملکه).</w:t>
      </w:r>
    </w:p>
    <w:p>
      <w:pPr>
        <w:pStyle w:val="BookText"/>
      </w:pPr>
      <w:r>
        <w:rPr>
          <w:rFonts w:ascii="IRNazanin" w:hAnsi="IRNazanin" w:eastAsia="IRNazanin" w:cs="IRNazanin"/>
          <w:lang w:bidi="fa-IR"/>
          <w:color w:val="111111"/>
          <w:sz w:val="28"/>
          <w:szCs w:val="28"/>
          <w:rtl/>
        </w:rPr>
        <w:t xml:space="preserve">أی:لو ادعی کل من الشریکین علی الآخر السبق فی الشراء،و أنه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یستحق الشفعة علیه لم یمکن سماع الدعویین معا لما سیأتی فی القضاء إن شاء اللّه تعالی،بل إن سبق أحدهما بالدعوی سمع منه،و إن ابتدرا معا:فإما أن یسمع من الذی عن یمین صاحبه،أو یقرع علی ما سیأتی إن شاء الله.</w:t>
      </w:r>
    </w:p>
    <w:p>
      <w:pPr>
        <w:pStyle w:val="BookText"/>
      </w:pPr>
      <w:r>
        <w:rPr>
          <w:rFonts w:ascii="IRNazanin" w:hAnsi="IRNazanin" w:eastAsia="IRNazanin" w:cs="IRNazanin"/>
          <w:lang w:bidi="fa-IR"/>
          <w:color w:val="111111"/>
          <w:sz w:val="28"/>
          <w:szCs w:val="28"/>
          <w:rtl/>
        </w:rPr>
        <w:t xml:space="preserve">فإن کان للمدعی بینة حکم له إن نهضت حجة،و إلا حلفنا المنکر ثم سمعنا دعوی الثانی علی الأول:فإن أنکر حلف و سقطت الدعویان،فإن نکل حلف الثانی و قضی له و هذا إذا حلف المنکر فی الدعوی الأولی،فإن نکل ردت الیمین علی المدعی الأول،فإذا حلف استحق الشفعة و لم تسمع دعوی الثانی،لأن خصمه قد استحق ملکه،و لأنا لو سمعناها للزم الحکم ببطلان القضاء الأول إن رتبنا علی البینة الثانیة أو الیمین المردودة ثانیا مقتضاهما و إلا لم یکن لهما فائدة أصلا،و مثله ما لو أقام المدعی الأول البینة و قضی بها،فإن قلت:ظاهر قوله فیما تقدم:(لو ادعی کل منهما السبق تحالفا)سماع الدعویین معا،و ثبوت الیمین لکل منهما علی صاحبه،و هو مناف لما ذکره هنا،و فی التذکرة </w:t>
      </w:r>
      <w:r>
        <w:rPr>
          <w:rStyle w:val="FootnoteReference"/>
        </w:rPr>
        <w:footnoteReference w:id="886"/>
      </w:r>
      <w:r>
        <w:rPr>
          <w:rFonts w:ascii="IRNazanin" w:hAnsi="IRNazanin" w:eastAsia="IRNazanin" w:cs="IRNazanin"/>
          <w:lang w:bidi="fa-IR"/>
          <w:color w:val="111111"/>
          <w:sz w:val="28"/>
          <w:szCs w:val="28"/>
          <w:rtl/>
        </w:rPr>
        <w:t xml:space="preserve">،و التحریر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قلت:لیس المراد من قوله:(تحالفا)ذلک،بل المراد سماع الدعوی من أحدهما علی حسبما یقتضیه الحال من سبق و غیره،فإذا حلف المدّعی علیه سمعت دعواه علی المدعی،فإذا أنکر و حلف تحقق تحالفهما،فهذا هو المراد لا التحالف المذکور فی البیع و الجعالة و الإجارة و غیرها،لأن المتنازع فیه هناک شیء واحد و هو الثمن و الأجرة،و کل منهما مدّع و مدّعی علیه فیه، بخلاف ما هنا فإن المتنازع فیه شفعة أحدهما علی الآخر و شفعة الآخر علیه و هما شیئان مستقلان،فلا تکون الدعوی بهما واحدة فلا یمکن سماعهما دفعة واحدة،بل لا بد من تقدیم من یجب تقدیمه.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اختلف المتبایعان فی الثمن و أوجبنا التحالف أخذه الشفیع بما حلف البائع،لا بما حلف المشتری،لأن للبائع فسخ البیع فإذا أخذه بما قال المشتری منع منه،فإن رضی المشتری بأخذه بما قال البائع جاز و ملک الشفیع أخذه بما قال المشتری،فإن عاد المشتری و صدّق البائع و قال:کنت غالطا فهل للشفیع أخذه بما حلف علیه؟الأقرب  فإن قلت:قد سبق أنهما إذا أقاما بینتین تساقطا،أو یقرع علی اختلاف القولین فکیف سمعت الدعویان و اعتبرت البینتان؟ قلت:المراد فیما سبق:انه إذا ادعی أحدهما،أو کل منهما السبق و سمعنا دعوی واحدة منهما،فأقام بینة بالسبق أقام الآخر-و هو المدعی علیه- بینة اخری بکونه السابق من غیر إنشاء دعوی مستأنفة،و قبل صدور الحکم و القضاء بالشفعة للمدعی فإن البینة من المدعی علیه مسموعة هنا،لأن کلا منهما مدعی سلطنة علی ملک الآخر،فله أن یدفعها عن نفسه بما یدل علی ثبوت سلطنته علیه،کما تسمع بینة المشتری إذا اختلف هو و الشفیع فی الثمن مع أن الشفیع هو المدعی کما حققناه،و کما تسمع بینة البائع إذا اختلف هو و المشتری مع بقاء العین،فإنه علی المذهب المختار المدعی هو المشتری و البائع هو منکر،فإذا أقاما بینتین تعارضتا و لا مرجّح،بخلاف ما هنا فإن المراد أن المدعی الأول إذا أثبت استحقاق الشفعة علی الآخر بالبینة أو الیمین المردودة قضی له،فلا تسمع دعوی الثانی حیث أنها تؤدی الی ما ینافی ما قضی به الحاکم.</w:t>
      </w:r>
    </w:p>
    <w:p>
      <w:pPr>
        <w:pStyle w:val="BookText"/>
      </w:pPr>
      <w:r>
        <w:rPr>
          <w:rFonts w:ascii="IRNazanin" w:hAnsi="IRNazanin" w:eastAsia="IRNazanin" w:cs="IRNazanin"/>
          <w:lang w:bidi="fa-IR"/>
          <w:color w:val="111111"/>
          <w:sz w:val="28"/>
          <w:szCs w:val="28"/>
          <w:rtl/>
        </w:rPr>
        <w:t xml:space="preserve">قوله: (و لو اختلف المتبایعان فی الثمن و أوجبنا التحالف أخذه الشفیع بما حلف البائع،لا بما حلف المشتری،لأن للبائع فسخ البیع، فإذا أخذه بما قال المشتری منع منه،فإن رضی المشتری بأخذه بما قال البائع جاز و ملک الشفیع أخذه بما قال المشتری،فإن عاد المشتری و صدّق البائع و قال:کنت غالطا فهل للشفیع أخذه بما حلف علیه؟الأقرب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لو اختلف المتبایعان فی الثمن و قدّمنا قول البائع بیمینه مع بقاء العین و هو الأصح فقد سبق حکمه،و لو قلنا بالتحالف أخذه الشفیع بما حلف علیه البائع، لأن ما حلف علیه المشتری:إما أخذه بالشفعة،فلأنها قد ثبتت بالبیع و استحقها الشفیع فلا یسقط بما یطرأ من المتبایعین مما یقتضی الفسخ کما بیّنا غیر مرة،و إما أخذه بما حلف علیه البائع،فلأن البائع بعد التحالف یفسخ البیع،أو لأنه قد فسخه علی اختلاف النسخة،و ما کان ذلک إلاّ حذرا من دفع المبیع بما قال المشتری،فلو أخذه الشفیع بما قال المشتری لم یکن لیمین البائع و فسخه فائدة فیمنع منه.</w:t>
      </w:r>
    </w:p>
    <w:p>
      <w:pPr>
        <w:pStyle w:val="BookText"/>
      </w:pPr>
      <w:r>
        <w:rPr>
          <w:rFonts w:ascii="IRNazanin" w:hAnsi="IRNazanin" w:eastAsia="IRNazanin" w:cs="IRNazanin"/>
          <w:lang w:bidi="fa-IR"/>
          <w:color w:val="111111"/>
          <w:sz w:val="28"/>
          <w:szCs w:val="28"/>
          <w:rtl/>
        </w:rPr>
        <w:t xml:space="preserve">و الضمیر فی قوله:(منع منه)إن کان الفعل معلوما یعود إلی الأخذ، و إن کان مجهولا یعود إلی البائع،و فیه نظر فإن فائدة الیمین و الفسخ یجوز أن تکون دفع استحقاق المشتری أخذ المبیع بما قاله و هو متحقق،ثم إن البائع إنما یحلف علی نفی ما یدعیه المشتری و الیمین بنفی شیء لا یکون لإثبات غیره،نعم لو قلنا:إنه یحلف یمینا جامعة للنفی و الإثبات أمکن.</w:t>
      </w:r>
    </w:p>
    <w:p>
      <w:pPr>
        <w:pStyle w:val="BookText"/>
      </w:pPr>
      <w:r>
        <w:rPr>
          <w:rFonts w:ascii="IRNazanin" w:hAnsi="IRNazanin" w:eastAsia="IRNazanin" w:cs="IRNazanin"/>
          <w:lang w:bidi="fa-IR"/>
          <w:color w:val="111111"/>
          <w:sz w:val="28"/>
          <w:szCs w:val="28"/>
          <w:rtl/>
        </w:rPr>
        <w:t xml:space="preserve">و قد صرح المصنف فیما مضی ان الشفیع یأخذ من البائع هنا فیکون الدرک علیه،مع أن باقی المواضع التی طرأ فیها الفسخ حکموا بأن الأخذ فیها من المشتری و الدرک علیه،و أوجبوا علیه قیمة الشقص للبائع،و کان حقه أن یکون ها هنا کذلک عملا بما ثبت،و حینئذ فیکون الأخذ بما قاله المشتری، و أی فرق بین هذه،و بین ما إذا ظهر عیب فی الثمن المعیّن ففسخ البائع.</w:t>
      </w:r>
    </w:p>
    <w:p>
      <w:pPr>
        <w:pStyle w:val="BookText"/>
      </w:pPr>
      <w:r>
        <w:rPr>
          <w:rFonts w:ascii="IRNazanin" w:hAnsi="IRNazanin" w:eastAsia="IRNazanin" w:cs="IRNazanin"/>
          <w:lang w:bidi="fa-IR"/>
          <w:color w:val="111111"/>
          <w:sz w:val="28"/>
          <w:szCs w:val="28"/>
          <w:rtl/>
        </w:rPr>
        <w:t xml:space="preserve">لا یقال:هنا اندفع الثمن الذی ادعاه المشتری بیمین البائع،و الفسخ هنا بحکم الشارع بخلاف ما هناک.</w:t>
      </w:r>
    </w:p>
    <w:p>
      <w:pPr>
        <w:pStyle w:val="BookText"/>
      </w:pPr>
      <w:r>
        <w:rPr>
          <w:rFonts w:ascii="IRNazanin" w:hAnsi="IRNazanin" w:eastAsia="IRNazanin" w:cs="IRNazanin"/>
          <w:lang w:bidi="fa-IR"/>
          <w:color w:val="111111"/>
          <w:sz w:val="28"/>
          <w:szCs w:val="28"/>
          <w:rtl/>
        </w:rPr>
        <w:t xml:space="preserve">لأنا نقول:اندفع فی حق البائع لا مطلقا،و کون الفسخ بحکم الشارع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تأثیر له،علی أن فیه خلافا،فقد قیل:إن البائع یفسخ.</w:t>
      </w:r>
    </w:p>
    <w:p>
      <w:pPr>
        <w:pStyle w:val="BookText"/>
      </w:pPr>
      <w:r>
        <w:rPr>
          <w:rFonts w:ascii="IRNazanin" w:hAnsi="IRNazanin" w:eastAsia="IRNazanin" w:cs="IRNazanin"/>
          <w:lang w:bidi="fa-IR"/>
          <w:color w:val="111111"/>
          <w:sz w:val="28"/>
          <w:szCs w:val="28"/>
          <w:rtl/>
        </w:rPr>
        <w:t xml:space="preserve">إذا تقرر هذا،فإن رضی المشتری بأخذه بما قال البائع جاز،قال الشارح:إن هذا قبل تمام التحالف </w:t>
      </w:r>
      <w:r>
        <w:rPr>
          <w:rStyle w:val="FootnoteReference"/>
        </w:rPr>
        <w:footnoteReference w:id="888"/>
      </w:r>
      <w:r>
        <w:rPr>
          <w:rFonts w:ascii="IRNazanin" w:hAnsi="IRNazanin" w:eastAsia="IRNazanin" w:cs="IRNazanin"/>
          <w:lang w:bidi="fa-IR"/>
          <w:color w:val="111111"/>
          <w:sz w:val="28"/>
          <w:szCs w:val="28"/>
          <w:rtl/>
        </w:rPr>
        <w:t xml:space="preserve">،و هو محتمل،لأنه بعد التحالف یفسخ البیع أو ینفسخ فلا بد من بیع آخر،و علی هذا فیملک الشفیع أخذه بما قال المشتری مؤاخذة له بقوله الذی لم یرجع عنه،فإن عاد المشتری و صدّق البائع علی أن الثمن هو ما ادعاه،و قال:کنت غالطا فهل للشفیع أخذه بما قاله أو لا؟الأقرب ذلک مؤاخذة له بإقراره.و یحتمل بما قاله ثانیا،لدعواه الغلط و هو أمر ممکن،و لیس بشیء،لأن الرجوع عن الإقرار لا یسمع،و قد اعترف بأن دعوی البائع الزیادة ظلم.</w:t>
      </w:r>
    </w:p>
    <w:p>
      <w:pPr>
        <w:pStyle w:val="BookText"/>
      </w:pPr>
      <w:r>
        <w:rPr>
          <w:rFonts w:ascii="IRNazanin" w:hAnsi="IRNazanin" w:eastAsia="IRNazanin" w:cs="IRNazanin"/>
          <w:lang w:bidi="fa-IR"/>
          <w:color w:val="111111"/>
          <w:sz w:val="28"/>
          <w:szCs w:val="28"/>
          <w:rtl/>
        </w:rPr>
        <w:t xml:space="preserve">و اعلم أن الشارح نزّل کلام المصنف علی ما إذا لم یکمل التحالف بأن حلف المشتری و لم یحلف البائع،و کأنه تجاوز انفساخ </w:t>
      </w:r>
      <w:r>
        <w:rPr>
          <w:rStyle w:val="FootnoteReference"/>
        </w:rPr>
        <w:footnoteReference w:id="889"/>
      </w:r>
      <w:r>
        <w:rPr>
          <w:rFonts w:ascii="IRNazanin" w:hAnsi="IRNazanin" w:eastAsia="IRNazanin" w:cs="IRNazanin"/>
          <w:lang w:bidi="fa-IR"/>
          <w:color w:val="111111"/>
          <w:sz w:val="28"/>
          <w:szCs w:val="28"/>
          <w:rtl/>
        </w:rPr>
        <w:t xml:space="preserve">البیع بالتحالف،لأنه حینئذ یأخذ من البائع فیکون بما قال-کما قرره المصنف و الشارح الآخر- اجری الحکم الذی ذکره المصنف علی ما إذا وقع التحالف ثم رجع المشتری الی الآخذ بقول البائع،و هو ممکن إذ لا منافاة بین التحالف و الأخذ من ید المشتری بما قاله المشتری،نعم إن انفسخ البیع لم یبق للمشتری استحقاق الأخذ بالشراء و إن ملک الأخذ لیسلم الی الشفیع و یکون الدرک علیه.</w:t>
      </w:r>
    </w:p>
    <w:p>
      <w:pPr>
        <w:pStyle w:val="BookText"/>
      </w:pPr>
      <w:r>
        <w:rPr>
          <w:rFonts w:ascii="IRNazanin" w:hAnsi="IRNazanin" w:eastAsia="IRNazanin" w:cs="IRNazanin"/>
          <w:lang w:bidi="fa-IR"/>
          <w:color w:val="111111"/>
          <w:sz w:val="28"/>
          <w:szCs w:val="28"/>
          <w:rtl/>
        </w:rPr>
        <w:t xml:space="preserve">قال:و قول المصنف:(بما حلف علیه)فیه تساهل،لأنه یحلف علی نفی ما ادعاه البائع لا علی ما یدعیه هو.</w:t>
      </w:r>
    </w:p>
    <w:p>
      <w:pPr>
        <w:pStyle w:val="BookText"/>
      </w:pPr>
      <w:r>
        <w:rPr>
          <w:rFonts w:ascii="IRNazanin" w:hAnsi="IRNazanin" w:eastAsia="IRNazanin" w:cs="IRNazanin"/>
          <w:lang w:bidi="fa-IR"/>
          <w:color w:val="111111"/>
          <w:sz w:val="28"/>
          <w:szCs w:val="28"/>
          <w:rtl/>
        </w:rPr>
        <w:t xml:space="preserve">قال:و علی القول بانتفاء الشفعة مع التحالف و التفاسخ.</w:t>
      </w:r>
    </w:p>
    <w:p>
      <w:pPr>
        <w:pStyle w:val="BookText"/>
      </w:pPr>
      <w:r>
        <w:rPr>
          <w:rFonts w:ascii="IRNazanin" w:hAnsi="IRNazanin" w:eastAsia="IRNazanin" w:cs="IRNazanin"/>
          <w:lang w:bidi="fa-IR"/>
          <w:color w:val="111111"/>
          <w:sz w:val="28"/>
          <w:szCs w:val="28"/>
          <w:rtl/>
        </w:rPr>
        <w:t xml:space="preserve">یرجّح بما قال ثانیا،أی:یرجح الأخذ.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ادعی علی أحد وارثی الشفعة العفو فشهد له الآخر لم تقبل فإن عفا و أعاد الشهادة لم تقبل،لأنها ردت للتهمة و لو شهد ابتداء بعد العفو قبلت،و لو ادعی علیهما العفو فحلفا تثبت الشفعة.</w:t>
      </w:r>
    </w:p>
    <w:p>
      <w:pPr>
        <w:pStyle w:val="BookText"/>
      </w:pPr>
      <w:r>
        <w:rPr>
          <w:rFonts w:ascii="IRNazanin" w:hAnsi="IRNazanin" w:eastAsia="IRNazanin" w:cs="IRNazanin"/>
          <w:lang w:bidi="fa-IR"/>
          <w:color w:val="111111"/>
          <w:sz w:val="28"/>
          <w:szCs w:val="28"/>
          <w:rtl/>
        </w:rPr>
        <w:t xml:space="preserve">و لو نکل أحدهما:فإن صدّق الحالف الناکل فی عدم العفو فالشفعة  قال:لأن قوله الثانی سبب فی ثبوت الشفعة،و ثبوت الفرع ینافی نفی الأصل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لقائل أن یقول:قوله الثانی سبب فی ثبوت الشفعة،لکن لا یتعیّن الأخذ بالثمن الذی رجع الیه،لما قلناه من عدم سماع تکذیبه بإقراره.</w:t>
      </w:r>
    </w:p>
    <w:p>
      <w:pPr>
        <w:pStyle w:val="BookText"/>
      </w:pPr>
      <w:r>
        <w:rPr>
          <w:rFonts w:ascii="IRNazanin" w:hAnsi="IRNazanin" w:eastAsia="IRNazanin" w:cs="IRNazanin"/>
          <w:lang w:bidi="fa-IR"/>
          <w:color w:val="111111"/>
          <w:sz w:val="28"/>
          <w:szCs w:val="28"/>
          <w:rtl/>
        </w:rPr>
        <w:t xml:space="preserve">و احترز المصنف بقوله:(کنت غالطا)عما لو أکذب نفسه فإنه لا یسمع أصلا،و لما کان القول بالتحالف خلاف المختار سقطت هذه المسائل.</w:t>
      </w:r>
    </w:p>
    <w:p>
      <w:pPr>
        <w:pStyle w:val="BookText"/>
      </w:pPr>
      <w:r>
        <w:rPr>
          <w:rFonts w:ascii="IRNazanin" w:hAnsi="IRNazanin" w:eastAsia="IRNazanin" w:cs="IRNazanin"/>
          <w:lang w:bidi="fa-IR"/>
          <w:color w:val="111111"/>
          <w:sz w:val="28"/>
          <w:szCs w:val="28"/>
          <w:rtl/>
        </w:rPr>
        <w:t xml:space="preserve">قوله: (و لو ادعی علی أحد وارثی الشفعة العفو فشهد له الآخر لم تقبل).</w:t>
      </w:r>
    </w:p>
    <w:p>
      <w:pPr>
        <w:pStyle w:val="BookText"/>
      </w:pPr>
      <w:r>
        <w:rPr>
          <w:rFonts w:ascii="IRNazanin" w:hAnsi="IRNazanin" w:eastAsia="IRNazanin" w:cs="IRNazanin"/>
          <w:lang w:bidi="fa-IR"/>
          <w:color w:val="111111"/>
          <w:sz w:val="28"/>
          <w:szCs w:val="28"/>
          <w:rtl/>
        </w:rPr>
        <w:t xml:space="preserve">لأن ذلک یجر نفعا إلیه،لأنه یستحق الأخذ للجمیع علی تقدیر ثبوت العفو.</w:t>
      </w:r>
    </w:p>
    <w:p>
      <w:pPr>
        <w:pStyle w:val="BookText"/>
      </w:pPr>
      <w:r>
        <w:rPr>
          <w:rFonts w:ascii="Amiri" w:hAnsi="Amiri" w:eastAsia="Amiri" w:cs="Amiri"/>
          <w:lang w:bidi="ar-SA"/>
          <w:color w:val="111111"/>
          <w:sz w:val="28"/>
          <w:szCs w:val="28"/>
          <w:rtl/>
        </w:rPr>
        <w:t xml:space="preserve">قوله: (فإن عفا و أعاد الشهادة لم تقبل،لأنها ردت للتهمة).</w:t>
      </w:r>
    </w:p>
    <w:p>
      <w:pPr>
        <w:pStyle w:val="BookText"/>
      </w:pPr>
      <w:r>
        <w:rPr>
          <w:rFonts w:ascii="IRNazanin" w:hAnsi="IRNazanin" w:eastAsia="IRNazanin" w:cs="IRNazanin"/>
          <w:lang w:bidi="fa-IR"/>
          <w:color w:val="111111"/>
          <w:sz w:val="28"/>
          <w:szCs w:val="28"/>
          <w:rtl/>
        </w:rPr>
        <w:t xml:space="preserve">فیستصحب.</w:t>
      </w:r>
    </w:p>
    <w:p>
      <w:pPr>
        <w:pStyle w:val="BookText"/>
      </w:pPr>
      <w:r>
        <w:rPr>
          <w:rFonts w:ascii="IRNazanin" w:hAnsi="IRNazanin" w:eastAsia="IRNazanin" w:cs="IRNazanin"/>
          <w:lang w:bidi="fa-IR"/>
          <w:color w:val="111111"/>
          <w:sz w:val="28"/>
          <w:szCs w:val="28"/>
          <w:rtl/>
        </w:rPr>
        <w:t xml:space="preserve">قوله: (و لو شهد ابتداء بعد العفو قبلت).</w:t>
      </w:r>
    </w:p>
    <w:p>
      <w:pPr>
        <w:pStyle w:val="BookText"/>
      </w:pPr>
      <w:r>
        <w:rPr>
          <w:rFonts w:ascii="IRNazanin" w:hAnsi="IRNazanin" w:eastAsia="IRNazanin" w:cs="IRNazanin"/>
          <w:lang w:bidi="fa-IR"/>
          <w:color w:val="111111"/>
          <w:sz w:val="28"/>
          <w:szCs w:val="28"/>
          <w:rtl/>
        </w:rPr>
        <w:t xml:space="preserve">إذ لا مانع حینئذ،لأنه کالأجنبی.</w:t>
      </w:r>
    </w:p>
    <w:p>
      <w:pPr>
        <w:pStyle w:val="BookText"/>
      </w:pPr>
      <w:r>
        <w:rPr>
          <w:rFonts w:ascii="IRNazanin" w:hAnsi="IRNazanin" w:eastAsia="IRNazanin" w:cs="IRNazanin"/>
          <w:lang w:bidi="fa-IR"/>
          <w:color w:val="111111"/>
          <w:sz w:val="28"/>
          <w:szCs w:val="28"/>
          <w:rtl/>
        </w:rPr>
        <w:t xml:space="preserve">قوله: (و لو ادعی علیهما بالعفو فحلفا تثبت الشفعة،و لو نکل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لهما،و یأخذ الناکل بالتصدیق لا بیمین غیره و درکه علی المشتری. و إن کذّبه أحلف الناکل له،  أحدهما فإن صدّق الحالف الناکل فی عدم العفو فالشفعة لهما).</w:t>
      </w:r>
    </w:p>
    <w:p>
      <w:pPr>
        <w:pStyle w:val="BookText"/>
      </w:pPr>
      <w:r>
        <w:rPr>
          <w:rFonts w:ascii="IRNazanin" w:hAnsi="IRNazanin" w:eastAsia="IRNazanin" w:cs="IRNazanin"/>
          <w:lang w:bidi="fa-IR"/>
          <w:color w:val="111111"/>
          <w:sz w:val="28"/>
          <w:szCs w:val="28"/>
          <w:rtl/>
        </w:rPr>
        <w:t xml:space="preserve">أی:لو ادعی المشتری علی وارثی الشفعة بالعفو فأنکر و حلف تثبت الشفعة،و لو نکل أحدهما و حلف الآخر:فإن صدّق الحالف الناکل فی أنه لم یعف عنه فالشفعة لهما،لأن الحالف قد استحقها بیمینه فإذا صدّقه علی عدم العفو کان إقرارا باستحقاقه بعض ما ثبت،فحینئذ یأخذ بإقرار الحالف لا بیمینه،فلا یلزم أن یستحق بیمین غیره،و الی هذا أشار بقوله:(و یأخذ الناکل بالتصدیق لا بیمین غیره)،فیکون جوابا عن سؤال مقدر.</w:t>
      </w:r>
    </w:p>
    <w:p>
      <w:pPr>
        <w:pStyle w:val="BookText"/>
      </w:pPr>
      <w:r>
        <w:rPr>
          <w:rFonts w:ascii="IRNazanin" w:hAnsi="IRNazanin" w:eastAsia="IRNazanin" w:cs="IRNazanin"/>
          <w:lang w:bidi="fa-IR"/>
          <w:color w:val="111111"/>
          <w:sz w:val="28"/>
          <w:szCs w:val="28"/>
          <w:rtl/>
        </w:rPr>
        <w:t xml:space="preserve">قوله: (و درکه علی المشتری).</w:t>
      </w:r>
    </w:p>
    <w:p>
      <w:pPr>
        <w:pStyle w:val="BookText"/>
      </w:pPr>
      <w:r>
        <w:rPr>
          <w:rFonts w:ascii="IRNazanin" w:hAnsi="IRNazanin" w:eastAsia="IRNazanin" w:cs="IRNazanin"/>
          <w:lang w:bidi="fa-IR"/>
          <w:color w:val="111111"/>
          <w:sz w:val="28"/>
          <w:szCs w:val="28"/>
          <w:rtl/>
        </w:rPr>
        <w:t xml:space="preserve">أی:درک ما یأخذه الناکل علی المشتری،لترتب یده علی ید المشتری و إن کان سببه اعتراف الشریک الآخر.و یحتمل عدمه،لانصرافه عن المشتری بنکوله فلا یرجع الدرک علیه،و یضعف بأنه لا منافاة بین انصراف الاستحقاق عن المشتری بالنکول و ثبوت الدرک بسبب ترتب یده علی یده.</w:t>
      </w:r>
    </w:p>
    <w:p>
      <w:pPr>
        <w:pStyle w:val="BookText"/>
      </w:pPr>
      <w:r>
        <w:rPr>
          <w:rFonts w:ascii="IRNazanin" w:hAnsi="IRNazanin" w:eastAsia="IRNazanin" w:cs="IRNazanin"/>
          <w:lang w:bidi="fa-IR"/>
          <w:color w:val="111111"/>
          <w:sz w:val="28"/>
          <w:szCs w:val="28"/>
          <w:rtl/>
        </w:rPr>
        <w:t xml:space="preserve">قوله: (و إن کذبه أحلف الناکل له).</w:t>
      </w:r>
    </w:p>
    <w:p>
      <w:pPr>
        <w:pStyle w:val="BookText"/>
      </w:pPr>
      <w:r>
        <w:rPr>
          <w:rFonts w:ascii="IRNazanin" w:hAnsi="IRNazanin" w:eastAsia="IRNazanin" w:cs="IRNazanin"/>
          <w:lang w:bidi="fa-IR"/>
          <w:color w:val="111111"/>
          <w:sz w:val="28"/>
          <w:szCs w:val="28"/>
          <w:rtl/>
        </w:rPr>
        <w:t xml:space="preserve">أی:إن أکذب الحالف الناکل فی کونه لم یعف احلف الناکل لهذا الحالف علی عدم العفو لیستحق الشفعة،لأن دعواه استحقاقه الأخذ منه غیر دعواه استحقاق الأخذ من المشتری.</w:t>
      </w:r>
    </w:p>
    <w:p>
      <w:pPr>
        <w:pStyle w:val="BookText"/>
      </w:pPr>
      <w:r>
        <w:rPr>
          <w:rFonts w:ascii="IRNazanin" w:hAnsi="IRNazanin" w:eastAsia="IRNazanin" w:cs="IRNazanin"/>
          <w:lang w:bidi="fa-IR"/>
          <w:color w:val="111111"/>
          <w:sz w:val="28"/>
          <w:szCs w:val="28"/>
          <w:rtl/>
        </w:rPr>
        <w:t xml:space="preserve">و القائل أن یقول:هذا إنما یتم علی القضاء بالنکول،لأن الشفعة حق ثبت للشریک فلا یسقط بمجرد دعوی العفو علی المستحق و نکوله،بل یرد الیمین علی المشتری لیحلف علی العفو فیسقط استحقاقه الأخذ منه.</w:t>
      </w:r>
    </w:p>
    <w:p>
      <w:pPr>
        <w:pStyle w:val="BookText"/>
      </w:pPr>
      <w:r>
        <w:rPr>
          <w:rFonts w:ascii="IRNazanin" w:hAnsi="IRNazanin" w:eastAsia="IRNazanin" w:cs="IRNazanin"/>
          <w:lang w:bidi="fa-IR"/>
          <w:color w:val="111111"/>
          <w:sz w:val="28"/>
          <w:szCs w:val="28"/>
          <w:rtl/>
        </w:rPr>
        <w:t xml:space="preserve">و قال المصنف فی التذکرة ما یقتضی دفع هذا السؤال:إن المشتری إنما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یکون النکول مسقطا،لأن ترک الیمین عذر علی اشکال،فإن نکل قضی للحالف بالجمیع،  لم یحلف مع نکول المدعی علیه بالعفو،لأنه إذا حلف استحق الآخر بیمینه الشفعة کلها و لم ینتفع المشتری بالیمین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یکون النکول مسقطا،لأن ترک الیمین عذر علی اشکال).</w:t>
      </w:r>
    </w:p>
    <w:p>
      <w:pPr>
        <w:pStyle w:val="BookText"/>
      </w:pPr>
      <w:r>
        <w:rPr>
          <w:rFonts w:ascii="IRNazanin" w:hAnsi="IRNazanin" w:eastAsia="IRNazanin" w:cs="IRNazanin"/>
          <w:lang w:bidi="fa-IR"/>
          <w:color w:val="111111"/>
          <w:sz w:val="28"/>
          <w:szCs w:val="28"/>
          <w:rtl/>
        </w:rPr>
        <w:t xml:space="preserve">ینشأ:من أنه قادر علی الأخذ بالیمین فإذا ترک فقد أخر مع القدرة فتسقط لأنها علی الفور،و من ترهیب الشارع من الیمین و ترغیبه فی ترکها،و قد ذم اللّه سبحانه الحلاّف فی الکتاب العزیز أشد الذم </w:t>
      </w:r>
      <w:r>
        <w:rPr>
          <w:rStyle w:val="FootnoteReference"/>
        </w:rPr>
        <w:footnoteReference w:id="892"/>
      </w:r>
      <w:r>
        <w:rPr>
          <w:rFonts w:ascii="IRNazanin" w:hAnsi="IRNazanin" w:eastAsia="IRNazanin" w:cs="IRNazanin"/>
          <w:lang w:bidi="fa-IR"/>
          <w:color w:val="111111"/>
          <w:sz w:val="28"/>
          <w:szCs w:val="28"/>
          <w:rtl/>
        </w:rPr>
        <w:t xml:space="preserve">فلا یکون ترکها تراخیا عن الأخذ مناف للفور،و لأنه قد سبق أن المسقط للشفعة هو کلما ینافی الفور عادة،و لیس هذا منافیا فی العادة،و لأنه لو تمکن مدّعی الشفعة من إثباتها بالبینة فترک الیمین الی حین إحضار البینة الحاضرة فی البلد الی مجلس الحکم لم یعد تراخیا،و فیه قوة.</w:t>
      </w:r>
    </w:p>
    <w:p>
      <w:pPr>
        <w:pStyle w:val="BookText"/>
      </w:pPr>
      <w:r>
        <w:rPr>
          <w:rFonts w:ascii="IRNazanin" w:hAnsi="IRNazanin" w:eastAsia="IRNazanin" w:cs="IRNazanin"/>
          <w:lang w:bidi="fa-IR"/>
          <w:color w:val="111111"/>
          <w:sz w:val="28"/>
          <w:szCs w:val="28"/>
          <w:rtl/>
        </w:rPr>
        <w:t xml:space="preserve">قوله: (فإن نکل قضی للحالف بالجمیع).</w:t>
      </w:r>
    </w:p>
    <w:p>
      <w:pPr>
        <w:pStyle w:val="BookText"/>
      </w:pPr>
      <w:r>
        <w:rPr>
          <w:rFonts w:ascii="IRNazanin" w:hAnsi="IRNazanin" w:eastAsia="IRNazanin" w:cs="IRNazanin"/>
          <w:lang w:bidi="fa-IR"/>
          <w:color w:val="111111"/>
          <w:sz w:val="28"/>
          <w:szCs w:val="28"/>
          <w:rtl/>
        </w:rPr>
        <w:t xml:space="preserve">أی:فان نکل الناکل أولا عن الیمین لدعوی المشتری قضی للحالف بالجمیع،و فیه نظر،بل لا بد من رد الیمین علیه فیحلف انه عفا و یستحق الجمیع إلاّ علی القضاء بالنکول،و قد نبّه علی ذلک فی التذکرة حیث قال:</w:t>
      </w:r>
    </w:p>
    <w:p>
      <w:pPr>
        <w:pStyle w:val="BookText"/>
      </w:pPr>
      <w:r>
        <w:rPr>
          <w:rFonts w:ascii="IRNazanin" w:hAnsi="IRNazanin" w:eastAsia="IRNazanin" w:cs="IRNazanin"/>
          <w:lang w:bidi="fa-IR"/>
          <w:color w:val="111111"/>
          <w:sz w:val="28"/>
          <w:szCs w:val="28"/>
          <w:rtl/>
        </w:rPr>
        <w:t xml:space="preserve">و إن ادعی انه عفا حلف هو مع نکوله و تثبت الشفعة کلها له،ثم قال:فإن عفا هذا الحالف بعد یمینه کان للمشتری أن یحلف مع نکول الآخر،لأنه الآن تسقط الشفعة عنه </w:t>
      </w:r>
      <w:r>
        <w:rPr>
          <w:rStyle w:val="FootnoteReference"/>
        </w:rPr>
        <w:footnoteReference w:id="893"/>
      </w:r>
      <w:r>
        <w:rPr>
          <w:rFonts w:ascii="Times New Roman" w:hAnsi="Times New Roman" w:eastAsia="Times New Roman" w:cs="Times New Roman"/>
          <w:lang w:val="en-US" w:bidi="en-US"/>
          <w:color w:val="111111"/>
          <w:sz w:val="28"/>
          <w:szCs w:val="28"/>
          <w:rtl/>
        </w:rPr>
        <w:t xml:space="preserve">.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شهد أجنبی بعفو أحدهما فإن حلف بعد عفو الآخر بطلت الشفعة، و إلا أخذ الآخر الجمیع. و لو شهد البائع بعفو الشفیع بعد قبض الثمن قبلت.   قوله: (و إن شهد أجنبی بعفو أحدهما فإن حلف بعد عفو الآخر بطلت الشفعة،و إلا أخذ الآخر الجمیع).</w:t>
      </w:r>
    </w:p>
    <w:p>
      <w:pPr>
        <w:pStyle w:val="BookText"/>
      </w:pPr>
      <w:r>
        <w:rPr>
          <w:rFonts w:ascii="IRNazanin" w:hAnsi="IRNazanin" w:eastAsia="IRNazanin" w:cs="IRNazanin"/>
          <w:lang w:bidi="fa-IR"/>
          <w:color w:val="111111"/>
          <w:sz w:val="28"/>
          <w:szCs w:val="28"/>
          <w:rtl/>
        </w:rPr>
        <w:t xml:space="preserve">أی:إن شهد أجنبی من الشفعة بعفو أحدهما فلا بد مع شهادته من الیمین،فإن حلف المشتری مع شهادة بعد عفو الآخر بطلت الشفعة کلها بالعفو من أحدهما و الشاهد مع الیمین علی عفو الآخر و إن لم یعف حتی حلف المشتری استحق الذی لم یعف جمیع الشفعة.</w:t>
      </w:r>
    </w:p>
    <w:p>
      <w:pPr>
        <w:pStyle w:val="BookText"/>
      </w:pPr>
      <w:r>
        <w:rPr>
          <w:rFonts w:ascii="IRNazanin" w:hAnsi="IRNazanin" w:eastAsia="IRNazanin" w:cs="IRNazanin"/>
          <w:lang w:bidi="fa-IR"/>
          <w:color w:val="111111"/>
          <w:sz w:val="28"/>
          <w:szCs w:val="28"/>
          <w:rtl/>
        </w:rPr>
        <w:t xml:space="preserve">و لقائل أن یقول:لا فائدة فی یمین المشتری هذه فلا یحلف،لأن الاستحقاق یرجع الی الآخر،و إن لم یکن مانعا لم یمنع هناک فینبغی تحصیل الفرق أو الاعتراف بالمساواة.و فی حواشی شیخنا الشهید:و تکون فائدة یمینه مع الشاهد دفع درک المشهود علیه لو شارکه الحالف.</w:t>
      </w:r>
    </w:p>
    <w:p>
      <w:pPr>
        <w:pStyle w:val="BookText"/>
      </w:pPr>
      <w:r>
        <w:rPr>
          <w:rFonts w:ascii="IRNazanin" w:hAnsi="IRNazanin" w:eastAsia="IRNazanin" w:cs="IRNazanin"/>
          <w:lang w:bidi="fa-IR"/>
          <w:color w:val="111111"/>
          <w:sz w:val="28"/>
          <w:szCs w:val="28"/>
          <w:rtl/>
        </w:rPr>
        <w:t xml:space="preserve">قلت:یجیء مثله فی صورة النکول بغیر فرق.</w:t>
      </w:r>
    </w:p>
    <w:p>
      <w:pPr>
        <w:pStyle w:val="BookText"/>
      </w:pPr>
      <w:r>
        <w:rPr>
          <w:rFonts w:ascii="IRNazanin" w:hAnsi="IRNazanin" w:eastAsia="IRNazanin" w:cs="IRNazanin"/>
          <w:lang w:bidi="fa-IR"/>
          <w:color w:val="111111"/>
          <w:sz w:val="28"/>
          <w:szCs w:val="28"/>
          <w:rtl/>
        </w:rPr>
        <w:t xml:space="preserve">قوله: (و لو شهد البائع بعفو الشفیع بعد قبض الثمن قبلت).</w:t>
      </w:r>
    </w:p>
    <w:p>
      <w:pPr>
        <w:pStyle w:val="BookText"/>
      </w:pPr>
      <w:r>
        <w:rPr>
          <w:rFonts w:ascii="IRNazanin" w:hAnsi="IRNazanin" w:eastAsia="IRNazanin" w:cs="IRNazanin"/>
          <w:lang w:bidi="fa-IR"/>
          <w:color w:val="111111"/>
          <w:sz w:val="28"/>
          <w:szCs w:val="28"/>
          <w:rtl/>
        </w:rPr>
        <w:t xml:space="preserve">لانتفاء التهمة،و فی وجه لا تقبل،لأنه ربما توقع العود الی العین لسبب ما ذکره فی التذکرة </w:t>
      </w:r>
      <w:r>
        <w:rPr>
          <w:rStyle w:val="FootnoteReference"/>
        </w:rPr>
        <w:footnoteReference w:id="894"/>
      </w:r>
      <w:r>
        <w:rPr>
          <w:rFonts w:ascii="IRNazanin" w:hAnsi="IRNazanin" w:eastAsia="IRNazanin" w:cs="IRNazanin"/>
          <w:lang w:bidi="fa-IR"/>
          <w:color w:val="111111"/>
          <w:sz w:val="28"/>
          <w:szCs w:val="28"/>
          <w:rtl/>
        </w:rPr>
        <w:t xml:space="preserve">،و فیه قوة.و لو کانت قبل قبض الثمن لم تقبل قطعا لأنه یجر الی نفسه نفعا،و ذلک لأنه إذا أفلس المشتری فإنه یرجع الی المبیع علی تقدیر عدم أخذ الشفیع إیاه،نبه علی ذلک کله فی التذکرة </w:t>
      </w:r>
      <w:r>
        <w:rPr>
          <w:rStyle w:val="FootnoteReference"/>
        </w:rPr>
        <w:footnoteReference w:id="895"/>
      </w:r>
      <w:r>
        <w:rPr>
          <w:rFonts w:ascii="IRNazanin" w:hAnsi="IRNazanin" w:eastAsia="IRNazanin" w:cs="IRNazanin"/>
          <w:lang w:bidi="fa-IR"/>
          <w:color w:val="111111"/>
          <w:sz w:val="28"/>
          <w:szCs w:val="28"/>
          <w:rtl/>
        </w:rPr>
        <w:t xml:space="preserve">،و لا یخفی أن نحو هذا محتمل علی التقدیر الأول.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 أحد الوارثین للمشتری:شراؤک باطل،و قال الآخر:</w:t>
      </w:r>
    </w:p>
    <w:p>
      <w:pPr>
        <w:pStyle w:val="BookText"/>
      </w:pPr>
      <w:r>
        <w:rPr>
          <w:rFonts w:ascii="IRNazanin" w:hAnsi="IRNazanin" w:eastAsia="IRNazanin" w:cs="IRNazanin"/>
          <w:lang w:bidi="fa-IR"/>
          <w:color w:val="111111"/>
          <w:sz w:val="28"/>
          <w:szCs w:val="28"/>
          <w:rtl/>
        </w:rPr>
        <w:t xml:space="preserve">صحیح فالشفعة بأجمعها للمعترف بالصحة،و کذا لو قال:إنما اتهبته أو ورثته،و قال الآخر:اشتریته. و لو ادعی المتبایعان غصبیة الثمن المعیّن لم ینفذ فی حق الشفیع، بل فی حقهما،و لا یمین علیه إلاّ أن یدعی علیه العلم. و لو أقر الشفیع و المشتری خاصة لم تثبت الشفعة،و علی المشتری رد قیمة الثمن علی صاحبه،و یبقی الشقص معه یزعم إنه للبائع و یدّعی   قوله: (و لو قال أحد الوارثین للمشتری:شراؤک باطل،و قال الآخر:صحیح فالشفعة بأجمعها للمعترف بالصحة و کذا لو قال:إنما اتهبته أو ورثته،و قال الآخر:اشتریته).</w:t>
      </w:r>
    </w:p>
    <w:p>
      <w:pPr>
        <w:pStyle w:val="BookText"/>
      </w:pPr>
      <w:r>
        <w:rPr>
          <w:rFonts w:ascii="IRNazanin" w:hAnsi="IRNazanin" w:eastAsia="IRNazanin" w:cs="IRNazanin"/>
          <w:lang w:bidi="fa-IR"/>
          <w:color w:val="111111"/>
          <w:sz w:val="28"/>
          <w:szCs w:val="28"/>
          <w:rtl/>
        </w:rPr>
        <w:t xml:space="preserve">لأن الأول قد اعترف بما یتضمن عدم الشفعة فیمضی فی حقه.</w:t>
      </w:r>
    </w:p>
    <w:p>
      <w:pPr>
        <w:pStyle w:val="BookText"/>
      </w:pPr>
      <w:r>
        <w:rPr>
          <w:rFonts w:ascii="IRNazanin" w:hAnsi="IRNazanin" w:eastAsia="IRNazanin" w:cs="IRNazanin"/>
          <w:lang w:bidi="fa-IR"/>
          <w:color w:val="111111"/>
          <w:sz w:val="28"/>
          <w:szCs w:val="28"/>
          <w:rtl/>
        </w:rPr>
        <w:t xml:space="preserve">قوله: (و لو ادعی المتبایعان غصبیة الثمن المعیّن لم ینفذ فی حق الشفیع بل فی حقهما).</w:t>
      </w:r>
    </w:p>
    <w:p>
      <w:pPr>
        <w:pStyle w:val="BookText"/>
      </w:pPr>
      <w:r>
        <w:rPr>
          <w:rFonts w:ascii="IRNazanin" w:hAnsi="IRNazanin" w:eastAsia="IRNazanin" w:cs="IRNazanin"/>
          <w:lang w:bidi="fa-IR"/>
          <w:color w:val="111111"/>
          <w:sz w:val="28"/>
          <w:szCs w:val="28"/>
          <w:rtl/>
        </w:rPr>
        <w:t xml:space="preserve">لأن اعرافهما بصدور البیع یقتضی الشفعة،لأنه محمول علی الصحیح فدعواهما ما ینافی الشفعة بعد لا تسمع،بل ینفذ ذلک فی حقهما خاصة فیجب دفع ذلک الثمن المعیّن الی المقر له،و لا یکون النماء قبل الأخذ بالشفعة للمشتری و یأخذ الشفیع من المشتری و الدرک علیه.</w:t>
      </w:r>
    </w:p>
    <w:p>
      <w:pPr>
        <w:pStyle w:val="BookText"/>
      </w:pPr>
      <w:r>
        <w:rPr>
          <w:rFonts w:ascii="IRNazanin" w:hAnsi="IRNazanin" w:eastAsia="IRNazanin" w:cs="IRNazanin"/>
          <w:lang w:bidi="fa-IR"/>
          <w:color w:val="111111"/>
          <w:sz w:val="28"/>
          <w:szCs w:val="28"/>
          <w:rtl/>
        </w:rPr>
        <w:t xml:space="preserve">قوله: (و لا یمین علیه إلا أن یدعی علیه العلم).</w:t>
      </w:r>
    </w:p>
    <w:p>
      <w:pPr>
        <w:pStyle w:val="BookText"/>
      </w:pPr>
      <w:r>
        <w:rPr>
          <w:rFonts w:ascii="IRNazanin" w:hAnsi="IRNazanin" w:eastAsia="IRNazanin" w:cs="IRNazanin"/>
          <w:lang w:bidi="fa-IR"/>
          <w:color w:val="111111"/>
          <w:sz w:val="28"/>
          <w:szCs w:val="28"/>
          <w:rtl/>
        </w:rPr>
        <w:t xml:space="preserve">لأن ذلک فعل الغیر فیحلف لنفیه.</w:t>
      </w:r>
    </w:p>
    <w:p>
      <w:pPr>
        <w:pStyle w:val="BookText"/>
      </w:pPr>
      <w:r>
        <w:rPr>
          <w:rFonts w:ascii="IRNazanin" w:hAnsi="IRNazanin" w:eastAsia="IRNazanin" w:cs="IRNazanin"/>
          <w:lang w:bidi="fa-IR"/>
          <w:color w:val="111111"/>
          <w:sz w:val="28"/>
          <w:szCs w:val="28"/>
          <w:rtl/>
        </w:rPr>
        <w:t xml:space="preserve">قوله: (و لو أقر الشفیع و المشتری خاصة لم تثبت الشفعة).</w:t>
      </w:r>
    </w:p>
    <w:p>
      <w:pPr>
        <w:pStyle w:val="BookText"/>
      </w:pPr>
      <w:r>
        <w:rPr>
          <w:rFonts w:ascii="IRNazanin" w:hAnsi="IRNazanin" w:eastAsia="IRNazanin" w:cs="IRNazanin"/>
          <w:lang w:bidi="fa-IR"/>
          <w:color w:val="111111"/>
          <w:sz w:val="28"/>
          <w:szCs w:val="28"/>
          <w:rtl/>
        </w:rPr>
        <w:t xml:space="preserve">لاعترافه بفساد البیع.</w:t>
      </w:r>
    </w:p>
    <w:p>
      <w:pPr>
        <w:pStyle w:val="BookText"/>
      </w:pPr>
      <w:r>
        <w:rPr>
          <w:rFonts w:ascii="IRNazanin" w:hAnsi="IRNazanin" w:eastAsia="IRNazanin" w:cs="IRNazanin"/>
          <w:lang w:bidi="fa-IR"/>
          <w:color w:val="111111"/>
          <w:sz w:val="28"/>
          <w:szCs w:val="28"/>
          <w:rtl/>
        </w:rPr>
        <w:t xml:space="preserve">قوله: (و علی المشتری رد قیمة الثمن علی صاحبه و یبقی الشقص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رد الثمن و البائع ینکرهما،فیشتری الشقص منه اختیارا و یتبارئان فللشفیع فی الثانی الشفعة. و لو أقر الشفیع و البائع خاصة رد البائع الثمن علی المالک،و لیس له مطالبة المشتری و لا  معه بزعم إنه للبائع و یدّعی وجوب رد الثمن و البائع ینکرهما).</w:t>
      </w:r>
    </w:p>
    <w:p>
      <w:pPr>
        <w:pStyle w:val="BookText"/>
      </w:pPr>
      <w:r>
        <w:rPr>
          <w:rFonts w:ascii="IRNazanin" w:hAnsi="IRNazanin" w:eastAsia="IRNazanin" w:cs="IRNazanin"/>
          <w:lang w:bidi="fa-IR"/>
          <w:color w:val="111111"/>
          <w:sz w:val="28"/>
          <w:szCs w:val="28"/>
          <w:rtl/>
        </w:rPr>
        <w:t xml:space="preserve">وجهه:أن المشتری حیث اعترف بغصبیة الثمن ضمن قیمته للمقر له إن کان قیمیا،و لا یمکن رد عینه لسبق تعلق حقه البائع به فلا یقبل إقراره فیه، و یبقی الشقص فی یده بزعم انه حق البائع،و یدّعی علیه أن الثمن المدعی علیه یجب رده علی المشتری،لأنه قد دفع الی مالکه بزعمه عوضه فاستحقه:</w:t>
      </w:r>
    </w:p>
    <w:p>
      <w:pPr>
        <w:pStyle w:val="BookText"/>
      </w:pPr>
      <w:r>
        <w:rPr>
          <w:rFonts w:ascii="IRNazanin" w:hAnsi="IRNazanin" w:eastAsia="IRNazanin" w:cs="IRNazanin"/>
          <w:lang w:bidi="fa-IR"/>
          <w:color w:val="111111"/>
          <w:sz w:val="28"/>
          <w:szCs w:val="28"/>
          <w:rtl/>
        </w:rPr>
        <w:t xml:space="preserve">إما لیدفعه و یسترد ماله لأنه دفعه للحیلولة،أو لکونه عوضا عنه و البائع ینکرهما.</w:t>
      </w:r>
    </w:p>
    <w:p>
      <w:pPr>
        <w:pStyle w:val="BookText"/>
      </w:pPr>
      <w:r>
        <w:rPr>
          <w:rFonts w:ascii="IRNazanin" w:hAnsi="IRNazanin" w:eastAsia="IRNazanin" w:cs="IRNazanin"/>
          <w:lang w:bidi="fa-IR"/>
          <w:color w:val="111111"/>
          <w:sz w:val="28"/>
          <w:szCs w:val="28"/>
          <w:rtl/>
        </w:rPr>
        <w:t xml:space="preserve">و طریق الخلاص ما أشار إلیه بقوله:(فیشتری الشقص منه اختیارا و یتباریان).</w:t>
      </w:r>
    </w:p>
    <w:p>
      <w:pPr>
        <w:pStyle w:val="BookText"/>
      </w:pPr>
      <w:r>
        <w:rPr>
          <w:rFonts w:ascii="IRNazanin" w:hAnsi="IRNazanin" w:eastAsia="IRNazanin" w:cs="IRNazanin"/>
          <w:lang w:bidi="fa-IR"/>
          <w:color w:val="111111"/>
          <w:sz w:val="28"/>
          <w:szCs w:val="28"/>
          <w:rtl/>
        </w:rPr>
        <w:t xml:space="preserve">و کیفیة البیع إذا خشی البائع لزومه ما یتضمنه لفظ البیع بالإقرار بالملک المقتضی لفساد العقد الأول أن یقول:إن کان هذا ملکی فقد بعتک إیاه بکذا.</w:t>
      </w:r>
    </w:p>
    <w:p>
      <w:pPr>
        <w:pStyle w:val="BookText"/>
      </w:pPr>
      <w:r>
        <w:rPr>
          <w:rFonts w:ascii="IRNazanin" w:hAnsi="IRNazanin" w:eastAsia="IRNazanin" w:cs="IRNazanin"/>
          <w:lang w:bidi="fa-IR"/>
          <w:color w:val="111111"/>
          <w:sz w:val="28"/>
          <w:szCs w:val="28"/>
          <w:rtl/>
        </w:rPr>
        <w:t xml:space="preserve">و لا یضر التعلیق علی شرط،لأن هذا الشرط معتبر فی نفس الأمر،إذ لا یمکن صحة البیع بدونه فلا یعد ذلک تعلیقا فلا یکون مانعا،ثم یبرئ کل منهما ذمة الآخر مما له عنده،و ینبغی أن یقع التقاص إذا حصلت شرائطه،و لا یضر کون أحد العوضین للمغصوب منه بإقرار المشتری لتعذر الوصول الیه.</w:t>
      </w:r>
    </w:p>
    <w:p>
      <w:pPr>
        <w:pStyle w:val="BookText"/>
      </w:pPr>
      <w:r>
        <w:rPr>
          <w:rFonts w:ascii="IRNazanin" w:hAnsi="IRNazanin" w:eastAsia="IRNazanin" w:cs="IRNazanin"/>
          <w:lang w:bidi="fa-IR"/>
          <w:color w:val="111111"/>
          <w:sz w:val="28"/>
          <w:szCs w:val="28"/>
          <w:rtl/>
        </w:rPr>
        <w:t xml:space="preserve">قوله: (و للشفیع فی الثانی أخذ الشفعة).</w:t>
      </w:r>
    </w:p>
    <w:p>
      <w:pPr>
        <w:pStyle w:val="BookText"/>
      </w:pPr>
      <w:r>
        <w:rPr>
          <w:rFonts w:ascii="IRNazanin" w:hAnsi="IRNazanin" w:eastAsia="IRNazanin" w:cs="IRNazanin"/>
          <w:lang w:bidi="fa-IR"/>
          <w:color w:val="111111"/>
          <w:sz w:val="28"/>
          <w:szCs w:val="28"/>
          <w:rtl/>
        </w:rPr>
        <w:t xml:space="preserve">أی:فی البیع الثانی،لاستجماعه للشرائط.</w:t>
      </w:r>
    </w:p>
    <w:p>
      <w:pPr>
        <w:pStyle w:val="BookText"/>
      </w:pPr>
      <w:r>
        <w:rPr>
          <w:rFonts w:ascii="IRNazanin" w:hAnsi="IRNazanin" w:eastAsia="IRNazanin" w:cs="IRNazanin"/>
          <w:lang w:bidi="fa-IR"/>
          <w:color w:val="111111"/>
          <w:sz w:val="28"/>
          <w:szCs w:val="28"/>
          <w:rtl/>
        </w:rPr>
        <w:t xml:space="preserve">قوله: (و لو أقر الشفیع و البائع خاصة رد البائع الثمن علی المالک، و لیس له مطالبة المشتری و لا شفعة)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شفعة. و لو ادعی ملکا علی اثنین فصدّقه أحدهما فباع حصته علی المصدق فإن کان المکذب نفی الملک عنه فلا شفعة،و إن نفی دعواه عن نفسه فله الشفعة.  أما رد الثمن علی المالک،فلنفوذ إقراره فیه،و أما انه لیس له مطالبة المشتری،فلأن إقراره لا ینفذ علیه.و المراد:انه لیس له مطالبته بالشقص إذ لا یتوهم المطالبة بالثمن لاعترافه بما یقتضی فساد البیع،و أما انه لا شفعة فظاهر،لاعتراف الشفیع بفساد البیع.</w:t>
      </w:r>
    </w:p>
    <w:p>
      <w:pPr>
        <w:pStyle w:val="BookText"/>
      </w:pPr>
      <w:r>
        <w:rPr>
          <w:rFonts w:ascii="IRNazanin" w:hAnsi="IRNazanin" w:eastAsia="IRNazanin" w:cs="IRNazanin"/>
          <w:lang w:bidi="fa-IR"/>
          <w:color w:val="111111"/>
          <w:sz w:val="28"/>
          <w:szCs w:val="28"/>
          <w:rtl/>
        </w:rPr>
        <w:t xml:space="preserve">قوله: (و لو ادعی ملکا علی اثنین فصدّقه أحدهما فباع حصته علی المصدق،فإن کان المکذب نفی الملک عنه فلا شفعة،و إن نفی دعواه عن نفسه فله الشفعة).</w:t>
      </w:r>
    </w:p>
    <w:p>
      <w:pPr>
        <w:pStyle w:val="BookText"/>
      </w:pPr>
      <w:r>
        <w:rPr>
          <w:rFonts w:ascii="IRNazanin" w:hAnsi="IRNazanin" w:eastAsia="IRNazanin" w:cs="IRNazanin"/>
          <w:lang w:bidi="fa-IR"/>
          <w:color w:val="111111"/>
          <w:sz w:val="28"/>
          <w:szCs w:val="28"/>
          <w:rtl/>
        </w:rPr>
        <w:t xml:space="preserve">أما الحکم الأول فلأنه قد نفی ما لا بد منه فی استحقاق المکذّب الشفعة و هو کونه مالکا،فإنه إذا لم یکن مالکا لم یکن هناک بیع،و أما إن نفی دعواه عن نفسه فقط و لم یعترض لنفی أصل الملک فإنه یستحق الشفعة لحصول المقتضی لثبوتها،و اللّه اعلم بالصواب.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1)انظر:الصحاح(ودع)3:1296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14:176 و فیه:ففی حالة عزل الودیع نفسه یرد الودیعة إلی ربها.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2:197.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التوبة:91. [2]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2:197.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السرائر:265.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2:368 حدیث 1284،مسند أحمد 5:12،و غیرهما.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1)الأنعام:164. [1]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4:147.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القوسین لم یرد فی«م».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إیضاح الفوائد 2:114.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1)الأنعام:164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1)الصحاح(جمح)1:360 و فیه:إذا اعتزی فارسه و غلبه.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2:198.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1)فی«ق»:بقصد.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2:198 [1]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2:199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1)السنن الکبری للبیهقی 6:95،سنن ابن ماجة 2:802 حدیث 2400،سنن الترمذی 2:368،حدیث 1284،مسند أحمد 5:8.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2:198.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1)هو مالک کما فی بلغة السالک 2:201.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فی«ق».</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2:200. [1]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5:280،292،294 حدیث 4،2،8، [2]الفقیه 3:45،147 حدیث 154،648، التهذیب 7:146،164 حدیث 651،727.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2:200. [3]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1)فی«م»:و مع تعذره.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2:201.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2:200.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 [1]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2:115.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1)فی«م»:الجنایة.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2:201.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1)السنن الکبری 6:95،سنن الترمذی 2:368 حدیث 1284،سنن ابن ماجة 2:802 حدیث 2400،مسند أحمد 5:8، [1]عوالی اللآلی 3:251 حدیث 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فی«ق»:و لم یبین الثوب فی الضمان.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القوسین لم یرد فی«م».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فی«ق»:امارة.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2:203.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2:202.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2:203. [2]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 [1]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2:117.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الشرائع 2:164.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الإرشاد(مخطوط):133.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1)السرائر:263.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1)الصحاح(طرر)2:725.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فی«ق»:أقوی.</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2:205.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1)الخصال:417 حدیث 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3:251 حدیث 3،السنن الکبری 6:95،سنن ابن ماجة 2:802 حدیث 2400،سنن الترمذی 2:368 حدیث 1284،مسند أحمد 5:8.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2:205. [1]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1)فی«ق»:یباح.</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العلامة فی المختلف:446.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4:141. [1]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المختلف:446.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7:415 حدیث 1، [2]التهذیب 6:229 حدیث 553.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1)فی«ق»:جائز.</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فی«م»:الصحیحة.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1)کذا فی«ق»،و فی«م»:عن الصادق،و فی التهذیب و الاستبصار عن فضیل قال:سألت أبا الحسن(علیه السلام).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7:181 حدیث 795،الاستبصار 3:123 حدیث 439.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فی الفقه:231.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2:206. [1]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القوسین لم یرد فی«م».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1)فی«م»:أطار به الریح.</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فی«ق»:فی ذلک.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2:206.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5:308 حدیث 21،الفقیه 3:190 حدیث 856،التهذیب 7:180 حدیث 794، الاستبصار 3:124 حدیث 440.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فی«ق»:فلا ینافی.</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1)السرائر:263.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المقنعة:97.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5:308 حدیث 21، [1]الفقیه 3:190 حدیث 856،التهذیب 7:18 حدیث 794، الاستبصار 3:124 حدیث 440.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2:199. [2]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1)فی«ق»:یتجدد.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7:415 حدیث 1، [1]التهذیب 6:229 حدیث 553،554.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4:141. [2]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1)فی«ق»:العدم.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المراد به الشیخ،انظر:المبسوط 4:141-142.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الإیضاح 2:123.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2:201.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المعقوفتین لم یرد فی«م»و«ق»،و أثبتناه من القواعد للسیاق.</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2:201.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فی(ق):الإجمال.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2:207. [2]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2:186 مسألة 14 کتاب الودیعة.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7:415 حدیث 1،2،التهذیب 6:229 حدیث 553،554 و غیرهما.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4:150. [1]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2:186 مسألة 15 کتاب الودیعة.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1:268. [1]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4:151. [2]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1:268.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1)الصحاح(عور)2:761.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الأزهری کما فی لسان العرب(عور)4:619.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2:211. [1]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فی«م»و«ق»:قطعا،و ما أثبتناه من الحجری،و هو الصحیح.</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2:209. [1]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1:271.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الشرائع 2:172. [2]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2:210. [1]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المعقوفتین لم یرد فی نسختی«م»و«ق»،و أثبتناه من النسخة الحجریة لاقتضاء السیاق له.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2:210.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انظر:المغنی لابن قدامة 5:356.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لابن قدامة 5:360 الوجیز 1:203.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2:211. [1]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2:126.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1)کفایة الأخیار 1:181.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فی«م»و«ق»،و أثبتناها من الحجری و المفتاح 6:59 عن جامع المقاصد،و هو الصحیح.</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2:179.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1)تذکرة الفقهاء 2:211. [1]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2:126،و ما هنا مضمون کلام الشارح لا نصه.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المبسوط 3:55-56 [1] قال الشیخ فی حکم ما إذا کانت عاریة الغرس مؤقتة بأمد معین:(فاما إذا أذن له إلی سنة ثم رجع قبل مضی السنة.و طالب بالقلع من غیر أن یضمن الأرش فلا یلزمه القلع الا بعد الضمان بلا خلاف)،و هو مخالف لما هنا،إذ لا یجبر علی القلع سواء ضمن أم لم یضمن.و فی المفتاح 6:62 نقل قول الشیخ من دون لفظ(الا بعد الضمان)و لعله اختلاف فی النسخ فتأمل.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السرائر:263.و قال السید العاملی فی المفتاح 6:62:و لم یصرح فی السرائر بالمنع فی صورة التوقیت کالمبسوط،و الموجود فیها انه یجبر المستعیر علی القلع فی البناء و الغرس من دون فرق بین الإطلاق و التوقیت.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السید العاملی فی المفتاح 6:62:و عنی بهما:الزرع قبل إدراکه،و ما إذا کانت عاریة البناء و الغرس مؤقتة بأمد معین.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2:297.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فی المختلف:448.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2:107.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5:292 حدیث 2،الفقیه 3:45 حدیث 154،التهذیب 7:164 حدیث 727.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3:55-56.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السرائر:263.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3:55. [1]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 قوله فخر المحققین فی إیضاح الفوائد 2:127.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2:297 و 3:56. [1]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السرائر:263.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1)تذکرة الفقهاء 2:213. [1]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2:213. [1]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1)فی«ق»:لا یجب الأرش.</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فی«ق»:المعیر.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2:212. [1]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5:238 باب ضمان العاریة و الودیعة، [1]التهذیب 7:182 باب العاریة.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5:238 حدیث 1-3، [2]التهذیب 7:183 حدیث 804،806.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5:238 حدیث 2-3،التهذیب 7:183 حدیث 804،806.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5:238 حدیث 3،التهذیب 7:183 حدیث 806.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الجوهری فی الصحاح(توی)6:2290:و التوی-مقصور:هلاک المال.</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5:238 حدیث 3، [1]التهذیب 7:183 حدیث 806.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5:238 حدیث 2، [2]التهذیب 7:183 حدیث 804،الاستبصار 3:126 حدیث 448.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7:184 حدیث 808.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إیضاح الفوائد 2:130.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2:368 حدیث 1284،مسند أحمد 5:12.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1:271. [1]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5:302 حدیث 2،التهذیب 7:185 حدیث 814،الاستبصار 3:125 حدیث 445.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1)مستدرک الوسائل 3:145،سنن البیهقی 6:95،مستدرک الحاکم 2:47.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2:211.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1:269. [2]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1)القاموس(قوت)1:154.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الوجیز 1:204.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1)المختلف:447.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السرائر:262.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2:96 مسألة 3 و 4 کتاب العاریة،المبسوط 3:50،266.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2:97 مسألة 5 کتاب العاریة،المبسوط 3:52.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1)المختلف:447.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1)التوبة:9.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الیه ابن إدریس فی السرائر:262،و المحقق فی الشرائع 2:175.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المفید فی المقنعة:97،و الطوسی فی النهایة:438.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 ابن حمزة فی الوسیلة:321،و سلار فی المراسم:194.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1)فی«ق»:سائسها.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بدایة المجتهد 2:313.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1)فی«م»و«ق»:بعض،و ما أثبتناه من مفتاح الکرامة 6:87 [1] عن جامع المقاصد،و هو الأنسب.</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1)الدروس:297.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1)المغنی لابن قدامة 6:362.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2:271. [1]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1)آل عمران:44.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2:271.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الشرائع 3:287.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الدروس:297.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إیضاح الفوائد 2:136.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2:271. [2]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1)بدائع الصنائع 6:199.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1)أی:ثبوت کفره مع البینة.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7:415 حدیث 1،2، [1]التهذیب 6:229 حدیث 553،554،سنن البیهقی 10: 252.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3:350.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1)الدروس:298.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2:123.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2:255. [2]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2:270.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1)کذا فی«م»و«ق»و الحجری.</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الأنفال:83. [1]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الشرائع 3:284. [2]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2:271. [1]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2:271. [2]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2:271. [3]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الدروس:298.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3:341.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2:271.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الدروس:298.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2:286. [2]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1)محمد(صلی الله علیه و آله):47.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2:271. [1]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3:345.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2:272. [1]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2:273.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السرائر:180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2:273. [1]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2:273. [1]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2:141 مسألة 20 کتاب اللقطة.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2:274. [1]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الدروس:299.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السید العاملی فی مفتاح الکرامة 6:111: [2]قد عرفت ان القول الثالث لم یذهب إلیه أحد منا،و انما هو احتمال للشافعیة فلا یناسب عده قولا.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2:274. [3]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4:243 حدیث 778.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عوالی اللآلی 1:35 حدیث 18. [4]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3:92 حدیث 343.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الدروس:299.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3:342.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1)لفظ(شرعا)لم یرد فی«م»و أثبتناه من«ق».</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الوجیز 1:256،المجموع 15:317.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1)بفتح اوله و ثانیه:مدینة بثغور الشام بین انطاکیة و حلب و بلاد الروم،و هی من ثغور المسلمین معجم البلدان 4:28. [1]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الدروس:299.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کلمة(ساکن)لم ترد فی«م»و وردت فی«ق».</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ترد فی«م»،و فی«ق»:و إلاّ،و ما أثبتنا من مفتاح الکرامة 6:115 و [2]هو الصواب.</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1:35 حدیث 18. [1]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1)المفید فی المقنعة:99،و الطوسی فی النهایة:681،و الخلاف 2:141 مسألة 21 کتاب اللقطة.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السرائر:180.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1)المقنعة:99.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فی الخلاف 2:174 مسألة 139 کتاب الفرائض.</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فی«ق»:و متی شک فی الحریة شک فی القصاص.</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1)فی«م»:کل تقدیر،و فی«ق»:تلک التقدیرین،و ما أثبتناه من مفتاح الکرامة 6:118 [1] عن جامع المقاصد،و هو الأنسب.</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3:352. [1]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2:257 حدیث 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2:352. [1]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1)فی«ق»:لم یجز.</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2:266. [1]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6:396 حدیث 1193.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6:396 حدیث 1182.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5:140 حدیث 12. [2]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3:188 حدیث 848،التهذیب 6:394 حدیث 1185.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2:269. [3]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5:140 حدیث 12،الفقیه 3:188 حدیث 848،التهذیب 6:392 حدیث 1176.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السید العاملی فی مفتاح الکرامة 6:127:و [1]المراد:الحمی الذی حماه الامام لخیل المجاهدین و الضوال.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الدروس:300.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5:140 حدیث 13،14،التهذیب 6:392-393 حدیث 1177،1178،1181.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5:141 حدیث 16، [1]التهذیب 6:393 حدیث 1181.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5:140 حدیث 13، [2]التهذیب 6:392 حدیث 1177.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5:139 حدیث 10، [1]التهذیب 6:392 حدیث 1175.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هی صحیحة ابن سنان السابقة.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أی:و دعوی الشارح ان الروایة السابقة ذات عموم غیر جیدة.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إیضاح الفوائد 2:148.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التحریر:125.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الدروس:300.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5:140 حدیث 13، [2]التهذیب 6:393 حدیث 1181.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الدروس:300.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5:139 حدیث 10، [1]التهذیب 6:392 حدیث 1175.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5:140 حدیث 13، [2]التهذیب 6:392 حدیث 1177.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2:268. [3]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5:140 حدیث 12، [4]الفقیه 3:188 حدیث 848،التهذیب 6:394 حدیث 1185.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2:267. و [1]قال السید العاملی:و قد حکی فی جامع المقاصد و المسالک عن التذکرة [2]انه نسب فیها جواز الأخذ إلی علمائنا،و عبارة التذکرة [3]خالیة عن ذلک،انما نسب إلی علمائنا فیها جواز أخذه الشاة ثم قال بعد سطرین:و کذا الحیوان الذی لا یمتنع من صغار السباع،فلم یکن داخلا تحت معقد ما نسبه الی علمائنا.مفتاح الکرامة 6:133. [4]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الشرائع 3:289. [5]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5:140 حدیث 12، [6]الفقیه 3:188 حدیث 848،التهذیب 6:394 حدیث 1185.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5:139 حدیث 10،التهذیب 6:392 حدیث 1175.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الدروس:301.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2:268،و [7]فیها:حکمه حکم الموجود.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3:320. [1]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5:140 حدیث 13.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الدروس:301.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3:320. [2]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1)کذا فی«م»:و«ق»و الحجری.</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2:125. [1]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6:397 حدیث 1196.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6:297 حدیث 1196.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1)الدروس:301.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 2:452.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المفید فی المقنعة:99،و الطوسی فی النهایة:324،و المحقق فی الشرائع 3:290.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السرائر:181.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2:269. [1]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1)النهایة:324.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ورد بعد لفظ ملتقط فی«ق»فی الهامش مع علامة(صح)،و فی«م»فی الهامش أیضا مع(منه مد ظله):و لا یرد علی عکسه أیضا ما دون الدرهم و ما أخذ لا یقصد شیء.</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3:186 حدیث 839،التهذیب 6:390 حدیث 1166.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6:390،395،حدیث 1167،1190.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ذهب إلیه فی کتابه الکامل،کما نقله عنه فی المختلف:448،راجع أیضا:إیضاح الفوائد 2: 150.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2:254. [1]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فی«م»و«ق»:وحدها،و ما أثبتناه.من مفتاح الکرامة 6:146،و [2]هو الصحیح.</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المعقوفتین لم یرد فی«م»و«ق»،و أثبتناه من خطبة القواعد.</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3:186 باب اللقطة و الضالة،التهذیب 6:389 باب اللقطة و الضالة.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السید العاملی:.و ما فی مقامین من جامع المقاصد من منع صدق الحیازة هنا لان المحوز هو السمکة و ما فی بطنها لا یعد محوزا شرعا و لا عرفا و لا لغة.ففی محل اللغة فتأمل.مفتاح الکرامة 6:147.و [1]راجع أیضا:الصحاح(حوز)3:875.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1:2،مسند أحمد 1:25.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2:252. [1]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1)الدروس:304،علما بأن ما فی الدروس لم یعد العبد من الأربعة و ذکر بدله الکافر. و قال السید العاملی فی المفتاح 6:148:و سها فی جامع المقاصد-کما فی نسختین منه-فیما حکاه عن الدروس من عدم جواز العبد.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2:252. [1]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2:127. [2]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2:252. [1]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1)الدروس:304.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2:254. [1]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فی«م»:الأمانات.</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3:326.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1)المقنعة:99.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ابن حمزة فی الوسیلة:324،و [1]الشیخ فی النهایة:320،و [2]سلار فی المراسم:206.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3:321،الخلاف 2:139 مسألة 12 کتاب اللقطة.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منهم:ابن الجنید کما فی المختلف:448،و ابن إدریس فی السرائر:178.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6:395 حدیث 1190.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2:256. [1]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التوبة:91. [2]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1)السرائر:178.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5:139 حدیث 10، [1]التهذیب 6:392 حدیث 1175.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النهایة:320.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فی الفقه:351.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فی«ق»:أقوی.</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2:262. [2]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1)فی«م»:واضح.</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2:258. [1]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الدروس:302.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2:258.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2:258. [1]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التوبة:91. [2]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2:260. [1]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فی«م»:التعیین.</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5:137 حدیث 2، [1]التهذیب 6:389 حدیث 1161،الاستبصار 3:67 حدیث 225.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6:390 حدیث 1165،الاستبصار 3:68 حدیث 225.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2:127. [1]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2:127. [2]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2:261. [3]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3:323.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المختلف:452.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2:139 مسألة 10 کتاب اللقطة.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3:188 حدیث 849،التهذیب 6:396 حدیث 1194.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النهایة:320.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السرائر:179.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3:186 حدیث 840،التهذیب 6:389،390 حدیث 1163،1165،1169، الاستبصار 3:68 حدیث 227،229.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2:253. [1]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1)فی«ق»:یجوز.</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فی«ق»:المتبادر.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2:127. [1]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3:323.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2:265.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1)المغنی لابن قدامة 6:357.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6:390 حدیث 1165.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فی«م»:یقین.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6:398 حدیث 1199.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6:390 حدیث 1165.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الدروس:68.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فی«م».</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2:265. [1]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5:139 حدیث 9، [2]الفقیه 3:189 حدیث 853، [3]التهذیب 6:392 حدیث 1174،و فیها جمیعا:عبد الله بن جعفر،و هو الصحیح.قال السید العاملی فی مفتاح الکرامة 6:178:و [4]قد سها القلم فی جامع المقاصد فأثبت علی بن جعفر مکان عبد الله بن جعفر الحمیری،و تبعه علی ذلک الشهید الثانی فی الروضة و [5]موضعین من المسالک. [6]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5:137 حدیث 4،التهذیب 6:396 حدیث 1194.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 الشیخ المفید فی المقنعة:99،و ابن حمزة فی الوسیلة:325،و العلامة فی التذکرة 2: -265.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2:128. [1]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المختلف:451.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2:266. [1]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 [1]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الدروس:303.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2:504 حدیث 12،سنن البیهقی 6:95،سنن ابن ماجة 2:802 حدیث 2400،مسند أحمد 5:8،13،مستدرک الحاکم 2:47،و فیها:حتی تؤدیه،سنن الترمذی 2: 368 حدیث 1284،مسند أحمد 5:12.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1)السرائر:181.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2:264. [1]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2:265. [2]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فی«م».</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1)الدروس:305.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2:162.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القوسین لم یرد فی«ق».</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2:287. [1]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2:288. [2]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الدروس:306.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2:288. [1]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فی«ق»:أحدهما.</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2:287. [1]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المفید فی المقنعة:99،و الطوسی فی النهایة:323،و ابن حمزة فی الوسیلة:323. [2]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الوسیلة:323. [3]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6:398 حدیث 1203.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1)المقنعة:99.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5:292 حدیث 2،الفقیه 3:45 حدیث 154،التهذیب 7:164 حدیث 727.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2:287. [1]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2:289. [1]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6:201 حدیث 8،الفقیه 3:87 حدیث 325،التهذیب 8:247 حدیث 891.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6:200 حدیث 8،الفقیه 3:88 حدیث 327. [2]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الدروس:306.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2:288.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1)الدروس:307.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2:166.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2:137. [1]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2:373. [2]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2:376. [1]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1)فی«م»:هیئة.</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2:377. [1]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فی«م»:أ:دخل و أزعج و هو قوی.ب:لم یدخل بحاله.ج:و هما قویان.د:لم یدخل بحاله.ه‍:بحاله و هو ضعیف خاصة.و:بحاله و لم یدخل.ز:أزعج و لم یدخل.قوله:أن یدخل علی المالک.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2:377. [2]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تحریر الأحکام 2:137. [3]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2:137.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2:377. [2]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الدروس:307.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2:377. [3]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1)فی«م»:إتلاف.</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3:145، [1]سنن البیهقی 6:95،مستند الحاکم 2:47.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2:138. [1]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1)«ق»:مع انتفاء الغاصب.</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2:376. [1]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2:137.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2:317. [1]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2:105 مسألة 40 کتاب الغصب.</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3:105.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فی«م»:جمیع الأصحاب.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الدروس:307.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ترد فی«ق».</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 قوله العلامة فی المختلف:459.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1:450.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فی«م»:امتناعها.</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1)مستدرک الوسائل 3:145،سنن البیهقی 6:95،مستدرک الحاکم 2:47.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الدروس:307.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1:224 حدیث 106،مستدرک الوسائل 3:145 سنن البیهقی 6:95،مستند الحاکم 2:47.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1)فی«م»:مغصوبة.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فی«م».</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5:280 حدیث 4 و 292،294 [1] حدیث 2،8،الفقیه 3:147 حدیث 648، [2]التهذیب 7:146،164 حدیث 651،727.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2:139. [3]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فی«ق».</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فی«م»:عدم الوقوع.</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3:89.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فی«ق»:صغیرا أم کبیرا.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1)فی«م»:فیرجع.</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فی«ق»:و الفرض.</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1)فی«م»:نفس العبد.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1)فی«م»:متعلق.</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فی«م»:القدر.</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1)فی«م»:یحصل.</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3:145،عوالی اللآلی 1:224 حدیث 106،سنن البیهقی 6:95،مستند الحاکم 2:47.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فی«م»:القدر.</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فی«م»:ضمان.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ترد فی«م».</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7:307 حدیث 21،التهذیب 10:261 حدیث 1032.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7:307 حدیث 21،التهذیب 10:261 حدیث 1032.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فی«م»:باشر بإتلاف الغاصب.</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1)فی«م»:الأقرب.</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1)فی«م»:قیمة.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2:98 مسألة 4 کتاب الغصب،و اما الروایة فقد قال صاحب الجواهر 37:115، [1]لم نجدها فی المصادر کلها،و کذا ابن إدریس فی السرائر:280.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المختلف:457.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1)فی«م»:هو.</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فی«م»:فی ید.</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2:103 مسألة 29 کتاب الغصب،المبسوط 3:59-60.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فی«ق».</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الام:3:254،حاشیة اعانة الطالبین 3:138،بدایة المجتهد 2:317.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بدایة المجتهد 2:317.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فتح العزیز المطبوع مع المجموع 11:266. جمع مفرده قمقمة،و هو وعاء من صفر یستصحبه المسافر.انظر:الصحاح(قمم)5:2015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البحرین 6:141.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التذکرة 2:381،و [1]قول الشیخ فی الخلاف 2:100 مسألة 20 کتاب الغصب،المبسوط 3:59.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الدروس:309.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1)سورة البقرة:194. [1]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فی«ق»:و لما.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2:383. [2]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فی«م».</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2:97 مسألة 1 کتاب الغصب،المبسوط 3:60.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انظر:حاشیة اعانة الطالبین 3:137-138.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3:60.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3:72.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 2:98 مسألة 14 کتاب الغصب.</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الوسیلة:322.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السرائر:276.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الفقه(الجوامع الفقهیة):433.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المختلف:458.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1)الدروس:310.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فی«م»:وجودها.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7:61،481 حدیث 266،1935.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السرائر:278.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1)فی«م»:و ما قبلها.</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فی«ق».</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2:175.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2:383. [1]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2:175.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2:383. [1]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1)فی«ق»و«م»:التلف.</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فی«ق»:لو لم یوجب.</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ترد فی«ق»و«م».</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فی«ق»و«م»:بعد.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1)فی«ق»:بغیر.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1)السرائر:278.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3:76. [1]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1)فی«ق»:الدلیل الدال.</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2:177.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ترد فی«ق».</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الدروس:309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2:383. [1]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2:384. [1]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1)فی«م»:المحرم.</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فی«م».</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1)فی«ق»:فیرجع.</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فی«ق»:من العین باستحقاقه.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3:61.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1)فی«م»:ماله فی مقابلته.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النخستین الخطبتین:و یحتمل.</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النسخة الحجریة:و یحتمل کونه کالباقی فی الأصل حال رده.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1)فی«ق»:و یحتمل.</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2:392. [1]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14:243.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المغنی لابن قدامة 5:401.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3:82. [1]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2:390. [1]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فی«م»:الأصح.</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2:391. [2]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ترد فی«ق».</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2:385. [1]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فی«ق».</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1)فی«ق»:للقدر.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فی«م»:و لجواز.</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2:182.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2:389. [1]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2:182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1)فی«م»:القیم.</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فی«ق»:زواله.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2:388. [1]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قاله احمد بن حنبل،انظر المغنی لابن قدامة 5:399.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1)انظر:بدایة المجتهد 2:318.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فی«ق»:فان.</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فی«ق»:ما زید لتخلیص،و فی«م»:ما یزید لیخلص.</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1)فی«ق»:ما رجع.</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فی«م»:متعلق.</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ترد فی«م».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فی«م»:المنتفیة یتعلق حقه.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فی«ق».</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2:388. [1]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3:64.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7:342 حدیث 12،الفقیه 4:65،التهذیب 10:307.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1)فی«م»:الأصح.</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أحمد 2:225 بتفاوت یسیر.</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2:98 کتاب الغصب مسألة 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فی المختلف:457.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1)فی«ق»:استطرد الی هذه المسألة هنا.</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النسختین الخطبتین،و فی هامش نسخة«م»:هکذا وجد.</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السرائر:277.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3:73. [1]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3:83، [1]الخلاف 2:101 کتاب الغصب مسألة 21.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2:387. [2]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الدروس:309.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2:388. [3]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1)فی«ق»:ملکیتها للغاصب.</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فی«م».</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2:387. [1]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3:105. [2]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1)الدروس:307.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1)فی«م»الغاصب.</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2:187.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فی«م»:فإنه ذکر فیما.</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بدایة المجتهد 2:319.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2:394. [1]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1)الدروس:309.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المختلف:455.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المختلف:455.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إیضاح الفوائد 2:187.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 3:473 حدیث 3، [1]سنن الدار قطنی 3:26 حدیث 91.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1)شرائع الإسلام 3:244.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3:473 حدیث 3، [1]سنن الدار قطنی 3:26 حدیث 91.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النساء:الآیة 29. [2]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المختلف:455.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فی«ق»:اخبار.</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3:54 حدیث 77.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نسختی«ق»و«م»:کل أحدهما ما لصاحبه،و ما أثبتناه هو المناسب.</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3:79.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السرائر:276.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2:395. [1]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فی«ق»:عین.</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فی«ق»:عین.</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2:396. [1]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فی«ق»:وصول الحق.</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2:396. [1]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2:391. [1]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فی«ق».</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2:391. [1]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2:144. [2]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3:66.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السرائر:278.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 القول فی السرائر:278.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7:61-63 حدیث 266-272.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3:66. [1]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2:142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الدروس:310.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2:396. [1]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3:66.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العبارة فی نسخة«ق»مشوشة،و وردت هکذا:و الشیخ لا یقول الشیخ.انه مروی فیجب عشر و ان زاد.</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السرائر:278.</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2:188.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1)فی«م»:مع الأرش.</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1)فی«ق»:حیا،و أرش ما نقص من الأم بالولادة.</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3:66.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فی«م»:بحیاته.</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2:730 حدیث 2159،سنن الترمذی 2:273 حدیث 1293،سنن ابی داود 3: 267 حدیث 3428،الجامع الصغیر 2:697 حدیث 9456.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1)فی«م»یضمن.</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2:190.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1)فی«ق»:الوطء.</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2:398، [1]الوجیز 1:213.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1)فی«ق»:الأعمال.</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1)العسیب:الکراء الذی یؤخذ علی ضراب الفحل،و نهی عن عسب الفحل.الصحاح(عسب) 1:181.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3:96،و انظر:صحیح البخاری 3:122-123،مسند أحمد 1:147 و 2:14، سنن ابن ماجة 2:731 حدیث 2160،سنن ابی داود 3:267 حدیث 3429،سنن الدارمی 2:272، [1]سنن الترمذی 2:372 باب 45 حدیث 1291-1292.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1)فی«ق»:الأجرة.</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أحمد 5:12، [1]سنن الترمذی 2:368 حدیث 1284. [2]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2:194.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فی«م»:تطیره الریح.</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أحمد 5:327،سنن ابی داود 3:178 حدیث 3073،الموطأ 2:743 حدیث 26،سنن الترمذی 2:419 حدیث 1394.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المختلف:458.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3:465 و 4:141،سنن ابن ماجة 2:824 حدیث 2466،سنن الترمذی 2:410 حدیث 1378،سنن ابی داود 3:261 حدیث 3403.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المختلف:455،و فی النسختین الخطبتین:للغاصب.</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1)المختلف:458.</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المختلف:459.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3:86.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1)فی«م»:القیمة.</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1)فی«م»:علی الغاصب بقیمة العین.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فی«ق»:منعها،و فی«م»:بیعها،و فی هامشها:تتبعها ظ.</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1)فی«ق»:رعایة المصلحة.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1)فی«م»:فالمستحق.</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1)فی«ق»:ما ذکروهما قلت.</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انظر:فتح العزیز 11:286،المجموع 14:294.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النهایة:402.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1)المختلف:455،458.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3:104. [1]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السرائر:279.و الظاهر ان ما فیه مناقض لما نقله فی جامع المقاصد عن ابن إدریس،و لمزید الاطلاع انظر:المختلف:458،مفتاح الکرامة 6:256-258. [2]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فی«ق»:الذمة.</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2:387. [1]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1)فی«ق»:کما سبق.</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1)انظر:المجموع 14:338.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5:170 حدیث 4-6،التهذیب 7:20 حدیث 85،86،الاستبصار 3:72 حدیث 240،241.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لابن الأثیر(عقر)3:274.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الانتصار:215.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المختلف:402.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المهذب 1:458.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السرائر:251.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5:281 حدیث 8،التهذیب 7:164 حدیث 730،الاستبصار 3:116 حدیث 413.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5:281 حدیث 7،التهذیب 7:164 حدیث 729،الاستبصار 3:116 حدیث 415.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7:166 حدیث 735،الاستبصار 3:116 حدیث 415.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3:312،316،سنن ابی داود 3:285 حدیث 3513،سنن النسائی 7:320 باب الشرکة فی الرباع.</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فی«ق»:أخبارها.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5:280 حدیث 4،الفقیه 3:45 حدیث 154،التهذیب 7:164 حدیث 727.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5:281 ذیل حدیث 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1:589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السید العاملی فی المفتاح 6:321:.و المخالف انما هو الشیخ فی المبسوط [1]قال:تثبت فی الزرع و الثمار إذا دخلت فی المبیع بالشرط. و فی المبسوط 3:107:و [2]اما ما لم یکن أصلا ثابت کالزروع و الثمار،فإذا دخلت فی المبیع بالشرط کانت الشفعة واجبة فی الأصل دونها. و هو کما تری مخالف لما نقل فی جامع المقاصد و المفتاح.</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 النسختین،و أثبتناها من الحجریة لعدم استقامة المعنی بدونها.</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1)المختلف:403. توضیح:قال فی المفتاح 6:322:و قال العمانی فیما حکی عنه:لا شفعة لجار مع الخلیط، و هو یقتضی بثبوتها للجار لکن الخلیط مقدم علیه.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5:281 حدیث 6، [1]الفقیه 3:45 حدیث 154،157،التهذیب 7:166،167 حدیث 737،741،و فیها:«لا شفعة إلا لشریک غیر مقاسم»و الظاهر ان(غیر)ساقطة من النساخ،لان کل الأحادیث الواردة نصا و معنی تدل علی ان الشفعة تثبت للشریک الغیر مقاسم.</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ترد فی«ق»،و فی«م»:المشفوع،و ما أثبتناه من الحجریة.</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5:280 حدیث 2، [2]الاستبصار 3:117 حدیث 417،و فیهما:«.فقال:ان کان باع الدار و حول بابها.»،التهذیب 7:165 حدیث 731.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5:281 حدیث 9، [1]التهذیب 7:165 حدیث 732،الاستبصار 3:117 حدیث 418، و فیها:«و أخذ کل واحد منهم قطعة فبناها.».</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7:167 حدیث 743.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5:281 حدیث 9، [1]التهذیب 7:165 حدیث 732،الاستبصار 3:117 حدیث 418.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المختلف:403.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فی«م»:لکل واحد منهما علی الأخر.</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5:280 حدیث 2، [2]التهذیب 7:165 حدیث 731،الاستبصار 3:117 حدیث 417.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5:281 حدیث 6، [3]الفقیه 3:45 حدیث 154،157،التهذیب 7:167 حدیث 741.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1)الدروس:386.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5:280 حدیث 2،التهذیب 7:165 حدیث 731،الاستبصار 3:117 حدیث 417.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14:300،فتح العزیز(المطبوع مع المجموع)11:293.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المجموع 14:300-301،فتح العزیز 11:395-396.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انظر:المجموع 14:300-301،فتح العزیز 11:397-398.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1:590. [1]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2:145. [1]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النهایة:424. [2]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3:107.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السرائر:20.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الدروس:386.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شرائع الإسلام 3:255. [3]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المختلف:403.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5:281 حدیث 6، [4]الفقیه 3:45 حدیث 154،157،التهذیب 7:167 حدیث 741.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5:280 حدیث 2، [5]التهذیب 7:165 حدیث 731،الاستبصار 3:117 حدیث 417.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7:164 حدیث 725.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7:164 حدیث 726.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5:281 حدیث 5، [1]التهذیب 7:164 حدیث 728.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5:281 حدیث 7، [2]التهذیب 7:164 حدیث 729.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5:281 حدیث 6، [3]الفقیه 3:45 حدیث 157،التهذیب 7:166 حدیث 737.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1:590. [4]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لم ترد فی«م».</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1)النهایة:424.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فی المختلف:403،و ولده فی إیضاح الفوائد 2:199.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المهذب 1:458.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منهم:المحقق فی شرائع الإسلام 3:253،و فخر المحققین فی إیضاح الفوائد 2:199، و غیرهما.</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7:167 حدیث 741،و فیه:«لا شفعة إلا لشریک غیر مقاسم»،و لعل(غیر)ساقطة من قلم النساخ.</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فی«ق»:الشفعة تثبت علی.</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1)الانتصار:215.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المقنعة:96.قال السید العاملی فی المفتاح 6:324:.و لا سادس لهم فیما أجد إلا ما حکاه فی الإیضاح عن المفید،و لعله فهمه من قوله:کل مشاع،أو من قوله:بثبوتها فی العروض.</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السرائر:251.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فی المختلف:402-403.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فی المفتاح 6:324:و المخالف السید.و القاضی،و لعله للقاضی فی الکامل فکان له قولان.</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5:281 حدیث 8، [1]التهذیب 7:164 حدیث 730،الاستبصار 3:116 حدیث 413.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7:167 حدیث 741،و فیه:«لا شفعة إلا لشریک غیر مقاسم».</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5:282 حدیث 11، [2]التهذیب 7:166 حدیث 738،الاستبصار 3:118 حدیث 420.</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1)فی«ق»:لأحدهما البئر مع التعدیل.</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1:590. [1]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1)فی«ق»:صغیر،و فی«م»و الحجریة:«ضیقین»،و ما أثبتناه من المصدر.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الدروس:386.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1:590. [1]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1:590. [2]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الدروس:386.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فی«ق»:ظاهر.</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1)فی«م»:بنسبة قیمته،ای:المشفوع.</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5:281 حدیث 5،8،التهذیب 7:164 حدیث 728.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المختلف:404.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السرائر:253.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3:288. [1]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الانتصار:220.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1)السرائر:253.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یظهر من الإیضاح 2:199 أنه یذهب الیه حیث ینفی المتقدمتین اللتین اعتمد علیهما من ینفی ثبوتها.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السرائر:250.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المختلف:405.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3:123. [1]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1)المهذب 1:455.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فی المختلف:405.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فی«ق»:فالأقرب.</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السرائر:250.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 2:110 مسألة 21 کتاب الشفعة.</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3:123. [1]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السرائر:250.</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5:281 حدیث 7: [2]التهذیب 7:164 حدیث 729،الاستبصار 3:116 حدیث 412.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المختلف:403.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3:46،علما بان الصدوق فصل حیث شرط الشفعة بین شریکین فی الحیوان خاصة،و أما فی غیر الحیوان فالشفعة واجبة للشرکاء و ان کانوا أکثر من اثنین. و قال فی المفتاح 6:331:و قد نسب إلیهما معا ثبوتها مع الکثرة من دون تفصیل:أبو العباس فی المقتصر و المهذب،و المحقق الثانی فی جامع المقاصد و [3]غیرهما.و حکی المصنف فی المختلف و ولده عن ابی علی ثبوتها مع الکثرة،و حکیا عن الصدوق فی الفقیه التفصیل المذکور.</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1)انظر:الفقیه:3:45 حدیث 155،156.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7:167 حدیث 739.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2:145. [1]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5:292 حدیث 2: [2]الفقیه 3:45 حدیث 154،التهذیب 7:164 حدیث 727،سنن ابن ماجة 2:784 حدیث 2340،2341،مسند أحمد 1:313 و 5:327،سنن الدار قطنی 4: 227 حدیث 83.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7:167 حدیث 739.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1)النساء:141. [1]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1)فی«م»:للطفل.</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3:158. [1]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فی«م»:لا یؤمن علیه.</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1:592. [1]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5:281 حدیث 6،التهذیب 7:166 حدیث 737.قال فی المفتاح 6:336:و هو و ان خص الیتیم و الغائب الا انه لا قائل بالفصل بین الصبی و المجنون،بل و السفیه.و قد سمعت ما فی جامع المقاصد من جعل الصبی و المجنون من سنخ واحد حیث نسب ذلک الی الروایة.</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فی«ق»:لانقضاء.</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1:592. [1]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1:600. [1]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الدروس:387.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فی«ق».</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فی«ق»:استحقاق الغیر.</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1)فی«ق»و«م»:تصرفات.</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2:154. [1]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1)فی«م»:بکل.</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فی«ق»:یأذن.</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1:953. [1]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فی«م»:فی مقدار.</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1:610. [1]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الدروس:387.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1)فی«م»:علی ما سبق.</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1:598. [1]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1)السرائر:250.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المختلف:404.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3:36 ذیل الحدیث 162.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3:45 حدیث 155،156.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 ما فی الکافی 5:281 حدیث 7، [1]التهذیب 7:164 حدیث 729،الاستبصار 3:116 حدیث 412.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المختلف:414.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1)فی«ق»:أخذا.</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إلیه الشافعی فی القدیم،راجع:المجموع 14:332،333.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2:111 مسألة 26 کتاب الشفعة.</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3:138. [1]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المختلف:408.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1)فی«م»:و البعض</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1)فی«ق»:باستحقاق شفعة.</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النسختین الخطبتین:العقود،و ما أثبتناه من الحجریة،و هو الصحیح.</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1:607.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1)انظر:فتح العزیز مع المجموع 11:485-486.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العزیز 11:486.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الدروس:395.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1)فی«ق»:و قبله لتحقق..،و فی«م»:أو قبله أو بعده لتحقق..</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5:281 حدیث 7، [1]التهذیب 7:164 حدیث 729.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5:281 حدیث 7، [1]التهذیب 7:164 حدیث 729.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1:594. [1]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1:594. [2]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7:167 حدیث 739.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اللباب فی شرح الکتاب 2:107.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النسختین الخطبتین:و لهذا کان المشتری لما کان یستحق..،و ما أثبتناه من النسخة الحجریة،و هو الصواب.</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بدائع الصنائع 5:24.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1:596. [1]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1)انظر:فتح العزیز المطبوع مع المجموع 11:482.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2:106 مسألة 4 کتاب الشفعة.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 ابن حمزة فی الوسیلة:299،و الشهید فی الدروس:388.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7:167 حدیث 739.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1)فی«ق»:التراضی.</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الانتصار:219.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 أبو الصلاح الحلبی فی الکافی فی الفقه:361،و ابن إدریس فی السرائر:250.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فی«ق»:التراضی.</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المختلف:405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انظر:بدائع الصنائع 5:19،اللباب 2:107،فتح العزیز المطبوع مع المجموع 11:491.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1:596. [1]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1)انظر:کفایة الأخیار 1:185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2:471 حدیث 1-5 باب التسلیم، [1]و انظر وسائل الشیعة 8:435 باب الابتداء بالسلام.</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5:280 باب الشفعة،التهذیب 7:163 باب الشفعة.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1)المقنعة:96،المبسوط 3:131.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أبو الصلاح الحلبی فی الکافی فی الفقه:361،و ابن إدریس فی السرائر:250، و المحقق الحلی فی الشرائع 3:258.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5:281 حدیث 8،التهذیب 7:164 حدیث 730 الاستبصار 3:116 حدیث 413.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2:107 مسألة 7 کتاب الشفعة.</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المختلف:404.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3:47 حدیث 164،التهذیب 7:167 حدیث 740.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5:281 حدیث 5، [1]التهذیب 7:164 حدیث 728.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إیضاح الفوائد 2:210.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الدروس:390.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3:108. [1]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 الشیخ المفید فی المقنعة:96،و الشیخ الطوسی فی النهایة:425،و فخر المحققین فی إیضاح الفوائد 2:211.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2:107 مسألة 9 کتاب الشفعة.</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3:112. [1]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المختلف:406.</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1:596. [2]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1)فی«ق»:أمر ظهر وقوع..</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1)فی«م»:مالکه.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 ابن سریج،انظر:فتح العزیز المطبوع مع المجموع 11:467.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2:148. [1]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1)اللباب فی شرح الکتاب 2:32.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اللباب فی شرح الکتاب 2:121.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1:525 و 597. [1]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1:597. [2]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3:116.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3:116. [1]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1:597. [2]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3:116. [3]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2:108 مسألة 13 کتاب الشفعة.</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1)المختلف:408.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1:598. [1]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المبسوط:118. [2]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المختلف:408.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2:214.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المختلف:408.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2:109 مسألة 14 کتاب الشفعة.</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1)سورة النساء:29. [1]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الدار قطنی 3:26 حدیث 91 و 92.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فی«ق».</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الدروس:392.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1)فی«ق»:سواء.</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3:118. [1]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5:176 حدیث 10،التهذیب 7:989 حدیث 379،الاستبصار 3:91 حدیث 310.</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1:599. [2]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1)فی«م»:ما بعد.</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3:132.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1:599 [1]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1)فی«م»:بعد انتقال.</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1)فی«م»:الأخذ.</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فی«م»:إبطال.</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3:133. [1]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3:126.</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1)المقنعة:96،النهایة:425، [1]الوسیلة:299. [2]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داود 3:285 حدیث 3513،سنن البیهقی 6:104.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الدروس:390.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5:281 حدیث 8، [3]التهذیب 7:164 حدیث 730.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1)المختلف:407.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النهایة:435.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المهذب 1:458.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السرائر:252.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المختلف:407.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1)فی«م»:ضمانه عهدة الثمن.</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المختلف:407.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3:125.</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السرائر:252.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1)فی«م»:لاعترافه.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1)المقنعة:96.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الانتصار:217.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 یحیی بن سعید فی الجامع للشرائع:278،و [1]ابن إدریس فی السرائر:251،و الشهید فی الدروس:392،و المحقق الحلی فی الشرائع 3:263.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2:108 مسألة 12 کتاب الشفعة.</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 ابن حمزة فی الوسیلة:299.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3:45 حدیث 158،التهذیب 7:167 حدیث 741.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1)فی«م»:بالموت و شبهه.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1)فی«ق»:قبل.</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1)فی«ق»:صحیحا.</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فی«ق»:المشترکة.</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1:607. [1]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1)فی«م»:إنما.</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1)القول الأول و هو استحقاق الثالث الشفعة دون المشتری،ذهب إلیه:الشیخ الطوسی فی أحد قولیه فی الخلاف 2:111 مسألة 26 کتاب الشفعة،و الشهید فی الدروس:395. و القول الثانی و هو الشرکة بالسویة،ذهب إلیه الشیخ الطوسی فی قوله الثانی فی المبسوط: 138،و [1]المحقق الحلّی فی الشرائع 3:257.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1)فی«ق»:المشتری.</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1:601. [1]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7:415 حدیث 1 و 2، [1]التهذیب 6:229 حدیث 553 و 554،سنن البیهقی 10:252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1:601. [2]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2:151. [3]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السرائر:251.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التحریر 2:151. [4]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1:601. [5]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الخلاف 2:107 مسألة 6 کتاب الشفعة.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المبسوط 3:110. [6]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 2:407.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7:415 حدیث 1 و 2، [1]التهذیب 6:229 حدیث 553 و 554 سنن البیهقی 10:252.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3:110. [1]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2:224.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2:112 مسألة 34 کتاب الشفعة.</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3:136. [1]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1)السرائر:252.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14:347.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2:226.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3:129. [1]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7:415 حدیث 1، [2]التهذیب 6:229 حدیث 553.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1)فی«ق»:لا یعقل.</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3:129. [1]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1)فی«م»:یراسل.</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فی«ق»:للغیر.</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2:150. [1]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2:150. [1]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القول و الذی بعده مع شرحیهما لم یردا فی نسخة«ق».</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7:164 حدیث 725 و 726.</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1:601. [1]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2:151. [2]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2:229.</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فی«م»:یحاذر من انفساخ.</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2:229.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1:603. [1]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القلم:10-15.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1:603. [2]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1:603. [1]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1:603. [2]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2AA889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المقاصد فی شرح القواعد جلد 6</dc:title>
  <dc:description/>
  <dc:subject/>
  <cp:keywords/>
  <cp:category/>
  <cp:lastModifiedBy/>
  <dcterms:created xsi:type="dcterms:W3CDTF">2026-08-21T21:06:01+03:30</dcterms:created>
  <dcterms:modified xsi:type="dcterms:W3CDTF">2026-08-21T21:06:01+03:30</dcterms:modified>
</cp:coreProperties>
</file>

<file path=docProps/custom.xml><?xml version="1.0" encoding="utf-8"?>
<Properties xmlns="http://schemas.openxmlformats.org/officeDocument/2006/custom-properties" xmlns:vt="http://schemas.openxmlformats.org/officeDocument/2006/docPropsVTypes"/>
</file>