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المتاجر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الأول:فی المقدّمات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الأول:فی أقسامها</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فمنه واجب</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و مندوب</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 مباح</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و مکروه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 محظور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الأول:کلّ نجس لا یقبل التطهیر</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الثانی:کلّ ما یکون المقصود منه حراما</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الثالث:بیع ما لا ینتفع به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الرابع:ما نصّ الشرع علی تحریمه عینا</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الخامس:ما یجب علی الإنسان فعله یحرم الأجر علیه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خاتمة تشتمل علی أحکام</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أ:تلقی الرکبان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ب:یحرم الاحتکار علی رأی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ج:لو دفع إلیه مالا لیفرقه فی قبیل و کان منهم</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د:یجوز أکل ما ینثر فی الأعراس مع علم الإباحة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ه‍:الولایة من قبل العادل مستحبة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و:جوائز الجائر إن علمت غصبا حرمت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ز:إذا امتزج الحلال بالحرام و لا یتمیز یصالح أربابه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ح:لا یحلّ للأجیر الخاص العمل لغیر من استأجره إلاّ باذنه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ط:لو مرّ بثمرة النخل و الفواکه لا قصدا</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ی:یحلّ ثمن الکفن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یا:یحرم علی الرجل أن یأخذ من مال ولده البالغ شیئا إلاّ بإذنه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الفصل الثانی:فی الآداب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المقصد الثانی: فی البیع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الفصل الأول:الصیغة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الفصل الثانی:المتعاقدان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الفصل الثالث:العوضان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فروع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أ:لو باع الآبق منضما إلی غیره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ب:لو باع المغصوب و تعذّر تسلیمه لم یصحّ</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ج:لو باع شاة من قطیع أو عبدا من عبید و لم یعین بطل</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د:إبهام السلوک کإبهام المبیع</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ه‍:لو باع بحکم أحدهما،أو ثالث من غیر تعیین قدر الثمن أو وصفه بطل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و:تکفی المشاهدة عن الوصف</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ز:رؤیة بعض المبیع کافیة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ح:لو باع عینا غیر مشاهدة افتقر إلی ذکر الجنس و الوصف</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ط:یجوز الإندار للظروف ما یحتمل الزیادة و النقیصة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ی:لو باعه بدینار غیر درهم نسیئة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یا:لو باعه الصبرة کلّ قفیز بدینار و علما قدرها صحّ</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یب:یجوز استثناء الجزء المعلوم فی أحد العوضین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المقصد الثالث:فی أنواع المبیع</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الأول:الحیوان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الأول:الأناسی من أنواع الحیوان إنما یملکون بسبب الکفر الأصلی إذا سبوا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الفصل الثانی:فی الثمار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الأول:فی أنواعها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فروع</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أ:لا یجب التماثل فی الخرص</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ب:لا تثبت العریة فی غیر النخل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ج:یجوز بیع العریة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د:إنما یجوز بیعها علی مالک الدار أو البستان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ه‍:لو قال:بعتک هذه الصبرة من الغلة أو الثمرة بهذه الصبرة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و:یجوز أن یتقبّل أحد الشریکین بحصة صاحبه من الثمرة بشیء معلوم منها لا علی سبیل البیع</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ز:یشترط فی الثمن الذی یشتری العریة به العلم بالکیل أو الوزن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ح:لا یجوز بیع ما المقصود منه مستور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الفصل الثالث:فی الصرف</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فروع</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أ:لو عینا الثمن و المثمن ثم تقابضا</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ب:نقص السعر و زیادته لا یمنع الرد</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ج:لو تلف أحدهما بعد التقابض،ثم ظهر فی التالف عیب من غیر الجنس بطل الصرف</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د:لو أخبره بالوزن ثم وجد نقصا بعد العقد بطل الصرف</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ه‍:لو کان لأحدهما علی الآخر ذهب،و للآخر علی الأول دراهم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و:لو اشتری دینارا بعشرة و معه خمسة جاز أن یدفعها عن النصف</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ز:لو اشتری من المودع الودیعة عنده صحّ</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ح:روی جواز ابتیاع درهم بدرهم و شرط صیاغة خاتم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المقصد الرابع:فی أنواع البیع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الأول:العوضان إن کانا حالین فهو النقد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المطلب الأول:فی النقد و النسیئة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المطلب الثانی:فی السلف</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الأول:فی شرائطه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الأول:العقد</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الثانی:معرفة وصفه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فروع</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أ:یجب أن یذکر فی الحیوان</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ب:یذکر فی الإبل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ج:یذکر فی التمر أربعة أوصاف</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د:یذکر فی الثیاب ثمانیة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ه‍:یذکر فی الرصاص</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و:الصفات</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الشرط الثالث:الکیل أو الوزن فی المکیل و الموزون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الشرط الرابع:قبض الثمن فی المجلس</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الخامس:کون المسلم فیه دینا</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السادس:الأجل المضبوط بما لا یقبل التفاوت</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السابع:إمکان وجود المسلم فیه عند الحلول لیصح التسلیم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البحث الثانی:فی أحکامه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فروع</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أ:لو أسلف عرضا فی عرض موصوف بصفاته،فدفعه عند الأجل وجب القبول</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ب:لو اختلفا فی المسلم فیه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ج:یجب قبول المثل وقت الحلول أو الإبراء</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د:إذا قبضه تعین و بریء المسلم إلیه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ه‍:لو أسلم فی شیئین صفقة بثمن واحد صح</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الفصل الثانی:فی المرابحة و توابعها</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المرابحة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و أما التولیة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و أما المواضعة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فروع</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أ:یجوز لبائع المتاع شراؤه بزیادة و نقیصة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ب:لو ظهر کذب البائع فی إخباره تخیر المشتری فی الإمضاء</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ج:لو اشتری ثوبا بعشرة فباعه بخمسة عشر</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د:لو باعه تولیة فحط البائع الأول عنه البعض فله الجمیع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الفصل الثالث:فی الربا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الأول:فی محلّه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الأول:التماثل فی الجنس</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الشرط الثانی:الکیل و الوزن</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فروع</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أ:إذا خرج بالصنعة عن الوزن جاز التفاضل فیه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ب:لا یجوز بیع الموزون بجنسه جزافا و لا مکیلا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ج:لو کانا فی حکم الجنس الواحد و اختلفا فی التقدیر</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بالوزن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المقصد الخامس:فی لزوم البیع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الأول:الخیار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الأول:فی أقسامه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الأول:خیار المجلس</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الثانی:خیار الحیوان</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الثالث:خیار الشرط</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الرابع:المغبون</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الخامس:من باع و لم یسلم و لا قبض الثمن و لا اشترط تأخیر الثمن یلزمه البیع ثلاثة أیام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السادس:خیار الرؤیة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السابع:خیار العیب</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المطلب:الثانی فی الأحکام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فروع</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أ:لا یبطل الخیار بتلف العین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ب:لو قبّلت الجاریة المشتری فالأقرب أنه لیس بتصرف</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ج:لیس للمشتری الوطء فی مدة الخیار المشترک أو المختص بالبائع علی إشکال</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د:لا یکره نقد الثمن و قبض المبیع فی مدة الخیار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ه‍:البیع بالوصف قسمان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بیع عین شخصیة موصوفة بصفات السلم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و بیع عین موصوفة بصفات السلم غیر معینة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و:لو شرط الخیار لأجنبی کان الفسخ إلیه لا إلی المشترط</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ز:لو شرط الخیار شهرا مثلا بعد مضی مدة معینة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ح:لو فسخ المشتری بخیاره فالعین فی یده مضمونة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الفصل الثانی فی العیب</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الأول:فی حقیقته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فروع</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أ:لو قتل بردّة سابقة فللمشتری الأرش</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ب:لو حملت من السحق فوطأها المشتری بکرا،فالأقرب أن علیه عشر قیمتها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ج:لو کان المبیع غیر الأمة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د:لو کان کاتبا</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ه‍:لو باع المعیب سقط رده و إن عاد إلیه بالعیب</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و:لو باع الجانی خطأ ضمن أقل الأمرین علی رأی</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ز:لو باعه من ینعتق علیه و لما یعلم عتق علیه و لا شیء له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المطلب الثالث:فی التدلیس</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المطلب الرابع:فی اللواحق</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المقصد السادس:فی أحکام العقد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الأول:ما یندرج فی المبیع</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الأول:الأرض</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الثانی:البستان و الباغ</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الثالث:الدار</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الرابع:القریة و الدسکرة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الخامس:الشجر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و لو لم یکن مؤبرا دخل بشرطین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الأول:أن یکون من النخل</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الثانی:الانتقال بالبیع</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فروع</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أ:إذا ظهرت الثمرة بعد البیع،فهی للمشتری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ب:لو کان المقصود من الشجر الورد،فان کان موجودا حال العقد،فهو للبائع</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ج:إنما یعتبر التأبیر فی الإناث من النخل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د:لو أبر البعض،فثمرته للبائع و ثمرة غیر المؤبر للمشتری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ه‍:لا یدخل الغصن الیابس و لا السعف الیابس علی إشکال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و:لو خیف علی الأصول مع تبقیة الثمرة ضررا یسیرا لم یجب القطع</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ز:لو کانت الثمرة مؤبرة فهی للبائع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ح:لو باع أرضا و فیها زرع فهو للبائع</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ط:یدخل فی الأرض البئر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ی:لو استثنی نخلة کان له الممر إلیها و المخرج و مدی جرائدها من الأرض</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السادس:العبد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الفصل الثانی:فی التسلیم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الأول:فی حقیقته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المطلب الثانی:فی حکمه و وجوبه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فروع</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أ:النماء قبل القبض إذا تجدد بعد العقد للمشتری</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ب:لو امتزج المبیع بغیره قبل القبض</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ج:لو غصب قبل القبض و أمکن استعادته بسرعة لم یتخیر المشتری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الفصل الثالث:فی الشرط</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فروع</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أ:لو شرط أجلا یعلمان عدمهما قبله</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ب:الأقرب وجوب تعیین الرهن المشروط-إما بالوصف أو المشاهدة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ج:لو باعه العبد بشرط العتق مطلقا أو عن المشتری صح</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د:لو شرط أن الأمة حامل أو الدابة کذلک صح</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ه‍:لو باعه متساوی الأجزاء علی أنه قدر معین فزاد</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و:کلّ شرط یقتضی تجهیل أحد العوضین،فان البیع یبطل به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ز:لو قال:بع عبدک من فلان علی أن علیّ خمسمائة،فباعه بهذا الشرط بطل</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ح:یجوز أن یجمع بین شیئین مختلفین فما زاد فی عقد</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الفصل الرابع:فی الاختلاف</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فروع</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أ:لو قلنا بالتحالف</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ب:لو تقایلا المبیع</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ج:لو قال:بعتک و أنا صبی</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د:لو قال:وهبت منی</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ه‍:لو قال البائع:رددت إلی العبد المؤجل ثمنه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خاتمة</w:t>
        </w:r>
        <w:r>
          <w:tab/>
        </w:r>
        <w:r>
          <w:fldChar w:fldCharType="begin"/>
        </w:r>
        <w:r>
          <w:instrText xml:space="preserve">PAGEREF 234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4_97503"/>
    <w:bookmarkEnd w:id="0"/>
    <w:p>
      <w:pPr>
        <w:pStyle w:val="Heading2"/>
      </w:pPr>
      <w:bookmarkStart w:id="123" w:name="_Toc1"/>
      <w:r>
        <w:t>اشارة</w:t>
      </w:r>
      <w:bookmarkEnd w:id="123"/>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124" w:name="_Toc2"/>
      <w:r>
        <w:t>اشارة</w:t>
      </w:r>
      <w:bookmarkEnd w:id="1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34_97507"/>
    <w:bookmarkEnd w:id="1"/>
    <w:p>
      <w:pPr>
        <w:pStyle w:val="Heading2"/>
      </w:pPr>
      <w:bookmarkStart w:id="125" w:name="_Toc3"/>
      <w:r>
        <w:t>کتاب المتاجر</w:t>
      </w:r>
      <w:bookmarkEnd w:id="125"/>
    </w:p>
    <w:p>
      <w:pPr>
        <w:pStyle w:val="Heading3"/>
      </w:pPr>
      <w:bookmarkStart w:id="126" w:name="_Toc4"/>
      <w:r>
        <w:t>اشارة</w:t>
      </w:r>
      <w:bookmarkEnd w:id="126"/>
    </w:p>
    <w:p>
      <w:pPr>
        <w:pStyle w:val="BookText"/>
      </w:pPr>
      <w:r>
        <w:rPr>
          <w:rFonts w:ascii="IRNazanin" w:hAnsi="IRNazanin" w:eastAsia="IRNazanin" w:cs="IRNazanin"/>
          <w:lang w:bidi="fa-IR"/>
          <w:color w:val="111111"/>
          <w:sz w:val="28"/>
          <w:szCs w:val="28"/>
          <w:rtl/>
        </w:rPr>
        <w:t xml:space="preserve">کتاب المتاجر و فیه مقاصد:</w:t>
      </w:r>
    </w:p>
    <w:p>
      <w:pPr>
        <w:pStyle w:val="Heading3"/>
      </w:pPr>
      <w:bookmarkStart w:id="127" w:name="_Toc5"/>
      <w:r>
        <w:t>الأول:فی المقدّمات</w:t>
      </w:r>
      <w:bookmarkEnd w:id="127"/>
    </w:p>
    <w:p>
      <w:pPr>
        <w:pStyle w:val="Heading4"/>
      </w:pPr>
      <w:bookmarkStart w:id="128" w:name="_Toc6"/>
      <w:r>
        <w:t>اشارة</w:t>
      </w:r>
      <w:bookmarkEnd w:id="128"/>
    </w:p>
    <w:p>
      <w:pPr>
        <w:pStyle w:val="BookText"/>
      </w:pPr>
      <w:r>
        <w:rPr>
          <w:rFonts w:ascii="IRNazanin" w:hAnsi="IRNazanin" w:eastAsia="IRNazanin" w:cs="IRNazanin"/>
          <w:lang w:bidi="fa-IR"/>
          <w:color w:val="111111"/>
          <w:sz w:val="28"/>
          <w:szCs w:val="28"/>
          <w:rtl/>
        </w:rPr>
        <w:t xml:space="preserve">الأول:فی المقدّمات،و فیه فصلان:</w:t>
      </w:r>
    </w:p>
    <w:p>
      <w:pPr>
        <w:pStyle w:val="Heading4"/>
      </w:pPr>
      <w:bookmarkStart w:id="129" w:name="_Toc7"/>
      <w:r>
        <w:t>الأول:فی أقسامها</w:t>
      </w:r>
      <w:bookmarkEnd w:id="129"/>
    </w:p>
    <w:p>
      <w:pPr>
        <w:pStyle w:val="Heading5"/>
      </w:pPr>
      <w:bookmarkStart w:id="130" w:name="_Toc8"/>
      <w:r>
        <w:t>اشارة</w:t>
      </w:r>
      <w:bookmarkEnd w:id="130"/>
    </w:p>
    <w:p>
      <w:pPr>
        <w:pStyle w:val="BookText"/>
      </w:pPr>
      <w:r>
        <w:rPr>
          <w:rFonts w:ascii="IRNazanin" w:hAnsi="IRNazanin" w:eastAsia="IRNazanin" w:cs="IRNazanin"/>
          <w:lang w:bidi="fa-IR"/>
          <w:color w:val="111111"/>
          <w:sz w:val="28"/>
          <w:szCs w:val="28"/>
          <w:rtl/>
        </w:rPr>
        <w:t xml:space="preserve">الأول:فی أقسامها.</w:t>
      </w:r>
    </w:p>
    <w:p>
      <w:pPr>
        <w:pStyle w:val="BookText"/>
      </w:pPr>
      <w:r>
        <w:rPr>
          <w:rFonts w:ascii="IRNazanin" w:hAnsi="IRNazanin" w:eastAsia="IRNazanin" w:cs="IRNazanin"/>
          <w:lang w:bidi="fa-IR"/>
          <w:color w:val="111111"/>
          <w:sz w:val="28"/>
          <w:szCs w:val="28"/>
          <w:rtl/>
        </w:rPr>
        <w:t xml:space="preserve">و هی تنقسم بانقسام الأحکام الخمسة:  بسم اللّه الرحمن الرحیم   قوله: (کتاب المتاجر).</w:t>
      </w:r>
    </w:p>
    <w:p>
      <w:pPr>
        <w:pStyle w:val="BookText"/>
      </w:pPr>
      <w:r>
        <w:rPr>
          <w:rFonts w:ascii="IRNazanin" w:hAnsi="IRNazanin" w:eastAsia="IRNazanin" w:cs="IRNazanin"/>
          <w:lang w:bidi="fa-IR"/>
          <w:color w:val="111111"/>
          <w:sz w:val="28"/>
          <w:szCs w:val="28"/>
          <w:rtl/>
        </w:rPr>
        <w:t xml:space="preserve">هی:جمع متجر،هو:إما مصدر میمی بمعنی التجارة کالمقتل بمعنی القتل، أو اسم موضع و هی الأعیان التی تکتسب بها،و الأول ألیق بمقصود الفن،فانّ الفقه باحث عن فعل المکلف،فالمناسب أن یکون موضوع أبوابه بعض موضوعه، و الأعیان هی متعلقات فعل المکلف.</w:t>
      </w:r>
    </w:p>
    <w:p>
      <w:pPr>
        <w:pStyle w:val="BookText"/>
      </w:pPr>
      <w:r>
        <w:rPr>
          <w:rFonts w:ascii="IRNazanin" w:hAnsi="IRNazanin" w:eastAsia="IRNazanin" w:cs="IRNazanin"/>
          <w:lang w:bidi="fa-IR"/>
          <w:color w:val="111111"/>
          <w:sz w:val="28"/>
          <w:szCs w:val="28"/>
          <w:rtl/>
        </w:rPr>
        <w:t xml:space="preserve">و اعلم أن التجارة قد عرّفها الأصحاب فی الزکاة بشیء یستفاد من تعریفهم مال التجارة،و هی:عقد المعاوضة إلی آخره،فیعتبر فی کونها تجارة قصد الاکتساب،سواء کان بعقد البیع أو الصلح أو غیرهما،و ظاهرهم فی هذا الباب عدم اشتراط قصد الاکتساب،بل عمموا التجارة هنا فی مطلق المکاسب،و الشیخ و جماعة أفردوا کتابا للمکاسب و آخر للبیع،و کأنه أولی مما فعله المصنف.</w:t>
      </w:r>
    </w:p>
    <w:p>
      <w:pPr>
        <w:pStyle w:val="BookText"/>
      </w:pPr>
      <w:r>
        <w:rPr>
          <w:rFonts w:ascii="IRNazanin" w:hAnsi="IRNazanin" w:eastAsia="IRNazanin" w:cs="IRNazanin"/>
          <w:lang w:bidi="fa-IR"/>
          <w:color w:val="111111"/>
          <w:sz w:val="28"/>
          <w:szCs w:val="28"/>
          <w:rtl/>
        </w:rPr>
        <w:t xml:space="preserve">قوله: (و هی تنقسم بانقسام الأحکام الخمسة).</w:t>
      </w:r>
    </w:p>
    <w:p>
      <w:pPr>
        <w:pStyle w:val="BookText"/>
      </w:pPr>
      <w:r>
        <w:rPr>
          <w:rFonts w:ascii="IRNazanin" w:hAnsi="IRNazanin" w:eastAsia="IRNazanin" w:cs="IRNazanin"/>
          <w:lang w:bidi="fa-IR"/>
          <w:color w:val="111111"/>
          <w:sz w:val="28"/>
          <w:szCs w:val="28"/>
          <w:rtl/>
        </w:rPr>
        <w:t xml:space="preserve">لمّا لم یکن البیع و التجارة عبادة فی أصله کان حقه أن یستوی طرفاه إلا لمرجّح من خارج،و المرجّح لأحدهما لما تفاوت جاءت فیه الأحکام الأربعة،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34_97508"/>
    <w:bookmarkEnd w:id="2"/>
    <w:p>
      <w:pPr>
        <w:pStyle w:val="Heading5"/>
      </w:pPr>
      <w:bookmarkStart w:id="131" w:name="_Toc9"/>
      <w:r>
        <w:t>فمنه واجب</w:t>
      </w:r>
      <w:bookmarkEnd w:id="131"/>
    </w:p>
    <w:p>
      <w:pPr>
        <w:pStyle w:val="BookText"/>
      </w:pPr>
      <w:r>
        <w:rPr>
          <w:rFonts w:ascii="IRNazanin" w:hAnsi="IRNazanin" w:eastAsia="IRNazanin" w:cs="IRNazanin"/>
          <w:lang w:bidi="fa-IR"/>
          <w:color w:val="111111"/>
          <w:sz w:val="28"/>
          <w:szCs w:val="28"/>
          <w:rtl/>
        </w:rPr>
        <w:t xml:space="preserve">فمنه واجب،و هو:ما یحتاج الإنسان إلیه لقوته و قوت عیاله،و لا.</w:t>
      </w:r>
    </w:p>
    <w:p>
      <w:pPr>
        <w:pStyle w:val="BookText"/>
      </w:pPr>
      <w:r>
        <w:rPr>
          <w:rFonts w:ascii="IRNazanin" w:hAnsi="IRNazanin" w:eastAsia="IRNazanin" w:cs="IRNazanin"/>
          <w:lang w:bidi="fa-IR"/>
          <w:color w:val="111111"/>
          <w:sz w:val="28"/>
          <w:szCs w:val="28"/>
          <w:rtl/>
        </w:rPr>
        <w:t xml:space="preserve">وجه له سوی المتجر.  بخلاف العبادة،فإنه یمتنع فیها استواء الطرفین.و لا شک أنّ هذا التقسیم لیس من خصوصیات التجارة،بل أکثر الأبواب أو کلّها کالصلح و الإجارة یجری فیه ذلک.</w:t>
      </w:r>
    </w:p>
    <w:p>
      <w:pPr>
        <w:pStyle w:val="BookText"/>
      </w:pPr>
      <w:r>
        <w:rPr>
          <w:rFonts w:ascii="IRNazanin" w:hAnsi="IRNazanin" w:eastAsia="IRNazanin" w:cs="IRNazanin"/>
          <w:lang w:bidi="fa-IR"/>
          <w:color w:val="111111"/>
          <w:sz w:val="28"/>
          <w:szCs w:val="28"/>
          <w:rtl/>
        </w:rPr>
        <w:t xml:space="preserve">و اعلم أنّ هذا لیس من مقصود العقود،لأن الفقیه یبحث عنها من حیث تصح و تفسد و من حیث تحل و تحرم،أما من حیث یکون متعلق الثواب أم لا فانّ ذلک من غرض العبادة،و إن کان لا محذور فیه،لأنّ الشیء الواحد قد یکون معاملة و بضمیمة شیء آخر یکون عبادة.</w:t>
      </w:r>
    </w:p>
    <w:p>
      <w:pPr>
        <w:pStyle w:val="BookText"/>
      </w:pPr>
      <w:r>
        <w:rPr>
          <w:rFonts w:ascii="IRNazanin" w:hAnsi="IRNazanin" w:eastAsia="IRNazanin" w:cs="IRNazanin"/>
          <w:lang w:bidi="fa-IR"/>
          <w:color w:val="111111"/>
          <w:sz w:val="28"/>
          <w:szCs w:val="28"/>
          <w:rtl/>
        </w:rPr>
        <w:t xml:space="preserve">قوله: (فمنه واجب).</w:t>
      </w:r>
    </w:p>
    <w:p>
      <w:pPr>
        <w:pStyle w:val="BookText"/>
      </w:pPr>
      <w:r>
        <w:rPr>
          <w:rFonts w:ascii="IRNazanin" w:hAnsi="IRNazanin" w:eastAsia="IRNazanin" w:cs="IRNazanin"/>
          <w:lang w:bidi="fa-IR"/>
          <w:color w:val="111111"/>
          <w:sz w:val="28"/>
          <w:szCs w:val="28"/>
          <w:rtl/>
        </w:rPr>
        <w:t xml:space="preserve">حق هذا الضمیر أن یکون مؤنثا،لیعود إلی الأقسام.</w:t>
      </w:r>
    </w:p>
    <w:p>
      <w:pPr>
        <w:pStyle w:val="BookText"/>
      </w:pPr>
      <w:r>
        <w:rPr>
          <w:rFonts w:ascii="IRNazanin" w:hAnsi="IRNazanin" w:eastAsia="IRNazanin" w:cs="IRNazanin"/>
          <w:lang w:bidi="fa-IR"/>
          <w:color w:val="111111"/>
          <w:sz w:val="28"/>
          <w:szCs w:val="28"/>
          <w:rtl/>
        </w:rPr>
        <w:t xml:space="preserve">قوله: (و هو ما یحتاج إلیه الإنسان لقوته و قوت عیاله).</w:t>
      </w:r>
    </w:p>
    <w:p>
      <w:pPr>
        <w:pStyle w:val="BookText"/>
      </w:pPr>
      <w:r>
        <w:rPr>
          <w:rFonts w:ascii="IRNazanin" w:hAnsi="IRNazanin" w:eastAsia="IRNazanin" w:cs="IRNazanin"/>
          <w:lang w:bidi="fa-IR"/>
          <w:color w:val="111111"/>
          <w:sz w:val="28"/>
          <w:szCs w:val="28"/>
          <w:rtl/>
        </w:rPr>
        <w:t xml:space="preserve">کان علیه أن یدرج مطلق المؤنة من قوت و کسوة و سکنی،و أن یبین أن المراد بمؤنته:القدر الضروری فی قوام بدنه-و أما قوت عیاله فیراد به:ما یجب شرعا و إن زاد علی قدر الضرورة-و أن یدرج فیه ما یدفع به حاجة المضطر مما یجب علی الکفایة،و أن یدرج فیه أیضا مطلق التجارة التی بها یتحقق نظام النوع،فانّ ذلک من الواجبات الکفائیة و إن زاد علی ما ذکرناه.</w:t>
      </w:r>
    </w:p>
    <w:p>
      <w:pPr>
        <w:pStyle w:val="BookText"/>
      </w:pPr>
      <w:r>
        <w:rPr>
          <w:rFonts w:ascii="IRNazanin" w:hAnsi="IRNazanin" w:eastAsia="IRNazanin" w:cs="IRNazanin"/>
          <w:lang w:bidi="fa-IR"/>
          <w:color w:val="111111"/>
          <w:sz w:val="28"/>
          <w:szCs w:val="28"/>
          <w:rtl/>
        </w:rPr>
        <w:t xml:space="preserve">قوله: (و لا وجه له سوی المتجر).</w:t>
      </w:r>
    </w:p>
    <w:p>
      <w:pPr>
        <w:pStyle w:val="BookText"/>
      </w:pPr>
      <w:r>
        <w:rPr>
          <w:rFonts w:ascii="IRNazanin" w:hAnsi="IRNazanin" w:eastAsia="IRNazanin" w:cs="IRNazanin"/>
          <w:lang w:bidi="fa-IR"/>
          <w:color w:val="111111"/>
          <w:sz w:val="28"/>
          <w:szCs w:val="28"/>
          <w:rtl/>
        </w:rPr>
        <w:t xml:space="preserve">کان حقه أن یقول:و لیس عنده ما یدفع به الحاجة،لأنه إذا لم یکن عنده ما یدفع به الحاجة،و له وجوه فی تحصیله-أحدها التجارة-تکون التجارة حینئذ واجبا مخیرا،و هو أحد أقسام الواجب،فلا یجوز إخراجه بهذا القید،إلا أن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34_97509"/>
    <w:bookmarkEnd w:id="3"/>
    <w:p>
      <w:pPr>
        <w:pStyle w:val="Heading5"/>
      </w:pPr>
      <w:bookmarkStart w:id="132" w:name="_Toc10"/>
      <w:r>
        <w:t>و مندوب</w:t>
      </w:r>
      <w:bookmarkEnd w:id="132"/>
    </w:p>
    <w:p>
      <w:pPr>
        <w:pStyle w:val="BookText"/>
      </w:pPr>
      <w:r>
        <w:rPr>
          <w:rFonts w:ascii="IRNazanin" w:hAnsi="IRNazanin" w:eastAsia="IRNazanin" w:cs="IRNazanin"/>
          <w:lang w:bidi="fa-IR"/>
          <w:color w:val="111111"/>
          <w:sz w:val="28"/>
          <w:szCs w:val="28"/>
          <w:rtl/>
        </w:rPr>
        <w:t xml:space="preserve">و مندوب،و هو:ما یقصد به التوسعة علی العیال،أو نفع المحاویج مع حصول قدر الحاجة بغیره.</w:t>
      </w:r>
    </w:p>
    <w:p>
      <w:pPr>
        <w:pStyle w:val="Heading5"/>
      </w:pPr>
      <w:bookmarkStart w:id="133" w:name="_Toc11"/>
      <w:r>
        <w:t>و مباح</w:t>
      </w:r>
      <w:bookmarkEnd w:id="133"/>
    </w:p>
    <w:p>
      <w:pPr>
        <w:pStyle w:val="BookText"/>
      </w:pPr>
      <w:r>
        <w:rPr>
          <w:rFonts w:ascii="IRNazanin" w:hAnsi="IRNazanin" w:eastAsia="IRNazanin" w:cs="IRNazanin"/>
          <w:lang w:bidi="fa-IR"/>
          <w:color w:val="111111"/>
          <w:sz w:val="28"/>
          <w:szCs w:val="28"/>
          <w:rtl/>
        </w:rPr>
        <w:t xml:space="preserve">و مباح،و هو:ما یقصد به الزیادة فی المال لا غیر،مع الغنی عنه.</w:t>
      </w:r>
    </w:p>
    <w:p>
      <w:pPr>
        <w:pStyle w:val="BookText"/>
      </w:pPr>
      <w:r>
        <w:rPr>
          <w:rFonts w:ascii="IRNazanin" w:hAnsi="IRNazanin" w:eastAsia="IRNazanin" w:cs="IRNazanin"/>
          <w:lang w:bidi="fa-IR"/>
          <w:color w:val="111111"/>
          <w:sz w:val="28"/>
          <w:szCs w:val="28"/>
          <w:rtl/>
        </w:rPr>
        <w:t xml:space="preserve">یراد بالتجارة:جمیع أنواع الاکتساب علی الإطلاق،و هو بعید،و إن کان الباب جامعا لمعظم هذه الأقسام،فانّا نظنّ أن ذکر کثیر منها من قبیل الاستطراد.</w:t>
      </w:r>
    </w:p>
    <w:p>
      <w:pPr>
        <w:pStyle w:val="BookText"/>
      </w:pPr>
      <w:r>
        <w:rPr>
          <w:rFonts w:ascii="IRNazanin" w:hAnsi="IRNazanin" w:eastAsia="IRNazanin" w:cs="IRNazanin"/>
          <w:lang w:bidi="fa-IR"/>
          <w:color w:val="111111"/>
          <w:sz w:val="28"/>
          <w:szCs w:val="28"/>
          <w:rtl/>
        </w:rPr>
        <w:t xml:space="preserve">قوله: (و مندوب،و هو:ما یقصد به التوسعة علی العیال،أو نفع المحاویج مع حصول قدر الحاجة بغیره).</w:t>
      </w:r>
    </w:p>
    <w:p>
      <w:pPr>
        <w:pStyle w:val="BookText"/>
      </w:pPr>
      <w:r>
        <w:rPr>
          <w:rFonts w:ascii="IRNazanin" w:hAnsi="IRNazanin" w:eastAsia="IRNazanin" w:cs="IRNazanin"/>
          <w:lang w:bidi="fa-IR"/>
          <w:color w:val="111111"/>
          <w:sz w:val="28"/>
          <w:szCs w:val="28"/>
          <w:rtl/>
        </w:rPr>
        <w:t xml:space="preserve">التقیید بالقصد یقتضی أن من قصد التوسعة بتجارته و لیس عنده ما یموّن به عیاله تکون تجارته مندوبة،و لیس بشیء،فینبغی إسقاط القصد،و یقال:هو ما به التوسعة،لأن القصد معتبر فی مطابقة فعل المکلف لما یطلب منه.</w:t>
      </w:r>
    </w:p>
    <w:p>
      <w:pPr>
        <w:pStyle w:val="BookText"/>
      </w:pPr>
      <w:r>
        <w:rPr>
          <w:rFonts w:ascii="IRNazanin" w:hAnsi="IRNazanin" w:eastAsia="IRNazanin" w:cs="IRNazanin"/>
          <w:lang w:bidi="fa-IR"/>
          <w:color w:val="111111"/>
          <w:sz w:val="28"/>
          <w:szCs w:val="28"/>
          <w:rtl/>
        </w:rPr>
        <w:t xml:space="preserve">و یستفاد من قوله:(التوسعة)أن قدر الواجب مندفع بغیر هذه التجارة، و لا فائدة فی التقیید بالمحاویج،فان مطلق نفع المؤمنین مستحب،فالتجارة له کذلک.</w:t>
      </w:r>
    </w:p>
    <w:p>
      <w:pPr>
        <w:pStyle w:val="BookText"/>
      </w:pPr>
      <w:r>
        <w:rPr>
          <w:rFonts w:ascii="IRNazanin" w:hAnsi="IRNazanin" w:eastAsia="IRNazanin" w:cs="IRNazanin"/>
          <w:lang w:bidi="fa-IR"/>
          <w:color w:val="111111"/>
          <w:sz w:val="28"/>
          <w:szCs w:val="28"/>
          <w:rtl/>
        </w:rPr>
        <w:t xml:space="preserve">و احترز ب‍(حصول قدر الحاجة بغیره)عن الاکتساب لدفع ضرورتهم، فإنه واجب حینئذ،فیکون قیدا فی المحاویج خاصة.</w:t>
      </w:r>
    </w:p>
    <w:p>
      <w:pPr>
        <w:pStyle w:val="BookText"/>
      </w:pPr>
      <w:r>
        <w:rPr>
          <w:rFonts w:ascii="IRNazanin" w:hAnsi="IRNazanin" w:eastAsia="IRNazanin" w:cs="IRNazanin"/>
          <w:lang w:bidi="fa-IR"/>
          <w:color w:val="111111"/>
          <w:sz w:val="28"/>
          <w:szCs w:val="28"/>
          <w:rtl/>
        </w:rPr>
        <w:t xml:space="preserve">و اعلم أنه بعد حصول قدر الحاجة لا یعدّون محاویج،و لعله یرید الحاجة التی لا ینافیها الغنی،فیکون المعنی:و نفع المحاویج الی النفع إلی آخره،فیندفع عن العبارة ذلک،و لا بد من التقیید بعدم منافاته شیئا من الواجبات.</w:t>
      </w:r>
    </w:p>
    <w:p>
      <w:pPr>
        <w:pStyle w:val="BookText"/>
      </w:pPr>
      <w:r>
        <w:rPr>
          <w:rFonts w:ascii="IRNazanin" w:hAnsi="IRNazanin" w:eastAsia="IRNazanin" w:cs="IRNazanin"/>
          <w:lang w:bidi="fa-IR"/>
          <w:color w:val="111111"/>
          <w:sz w:val="28"/>
          <w:szCs w:val="28"/>
          <w:rtl/>
        </w:rPr>
        <w:t xml:space="preserve">قوله: (و مباح،و هو:ما یقصد به الزیادة فی المال).</w:t>
      </w:r>
    </w:p>
    <w:p>
      <w:pPr>
        <w:pStyle w:val="BookText"/>
      </w:pPr>
      <w:r>
        <w:rPr>
          <w:rFonts w:ascii="IRNazanin" w:hAnsi="IRNazanin" w:eastAsia="IRNazanin" w:cs="IRNazanin"/>
          <w:lang w:bidi="fa-IR"/>
          <w:color w:val="111111"/>
          <w:sz w:val="28"/>
          <w:szCs w:val="28"/>
          <w:rtl/>
        </w:rPr>
        <w:t xml:space="preserve">لو قال:و هو ما یکون زیادة فی المال فقط لکان أولی،إلا أن یراد ما من شأنه ذلک.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34_97510"/>
    <w:bookmarkEnd w:id="4"/>
    <w:p>
      <w:pPr>
        <w:pStyle w:val="Heading5"/>
      </w:pPr>
      <w:bookmarkStart w:id="134" w:name="_Toc12"/>
      <w:r>
        <w:t>و مکروه</w:t>
      </w:r>
      <w:bookmarkEnd w:id="134"/>
    </w:p>
    <w:p>
      <w:pPr>
        <w:pStyle w:val="BookText"/>
      </w:pPr>
      <w:r>
        <w:rPr>
          <w:rFonts w:ascii="IRNazanin" w:hAnsi="IRNazanin" w:eastAsia="IRNazanin" w:cs="IRNazanin"/>
          <w:lang w:bidi="fa-IR"/>
          <w:color w:val="111111"/>
          <w:sz w:val="28"/>
          <w:szCs w:val="28"/>
          <w:rtl/>
        </w:rPr>
        <w:t xml:space="preserve">و مکروه،و هو:ما اشتمل علی وجه نهی الشرع عنه نهی تنزیه، کالصرف،و بیع الأکفان و الطعام و الرقیق،و اتّخاذ الذبح و النحر صنعة، و الحیاکة و النساجة،و الحجامة مع الشرط،   قوله: (و مکروه،و هو:ما اشتمل علی وجه نهی الشرع عنه نهی تنزیه،کالصرف،و بیع الأکفان و الطعام و الرقیق).</w:t>
      </w:r>
    </w:p>
    <w:p>
      <w:pPr>
        <w:pStyle w:val="BookText"/>
      </w:pPr>
      <w:r>
        <w:rPr>
          <w:rFonts w:ascii="IRNazanin" w:hAnsi="IRNazanin" w:eastAsia="IRNazanin" w:cs="IRNazanin"/>
          <w:lang w:bidi="fa-IR"/>
          <w:color w:val="111111"/>
          <w:sz w:val="28"/>
          <w:szCs w:val="28"/>
          <w:rtl/>
        </w:rPr>
        <w:t xml:space="preserve">تعلیل کراهة الصرف فی الاخبار:بکون الصیرفی لا یکاد یسلم من الربا، و کراهة بیع الأکفان:بان صاحبه یسره الوباء،و کراهة بیع الطعام:بأنه لا یسلم من الاحتکار،و کراهة بیع الرقیق:بأن شرّ الناس من باع الناس،و کراهة کونه جزارا:بسلب الرحمة </w:t>
      </w:r>
      <w:r>
        <w:rPr>
          <w:rStyle w:val="FootnoteReference"/>
        </w:rPr>
        <w:footnoteReference w:id="1"/>
      </w:r>
      <w:r>
        <w:rPr>
          <w:rFonts w:ascii="IRNazanin" w:hAnsi="IRNazanin" w:eastAsia="IRNazanin" w:cs="IRNazanin"/>
          <w:lang w:bidi="fa-IR"/>
          <w:color w:val="111111"/>
          <w:sz w:val="28"/>
          <w:szCs w:val="28"/>
          <w:rtl/>
        </w:rPr>
        <w:t xml:space="preserve">،یشعر بأن المراد:کراهة اتخاذ هذه الأشیاء صنعة،فلو عرض فعل شیء منها نادرا لم یکن مکروها،کما لو احتاج إلی صرف دینار و نحو ذلک.</w:t>
      </w:r>
    </w:p>
    <w:p>
      <w:pPr>
        <w:pStyle w:val="BookText"/>
      </w:pPr>
      <w:r>
        <w:rPr>
          <w:rFonts w:ascii="IRNazanin" w:hAnsi="IRNazanin" w:eastAsia="IRNazanin" w:cs="IRNazanin"/>
          <w:lang w:bidi="fa-IR"/>
          <w:color w:val="111111"/>
          <w:sz w:val="28"/>
          <w:szCs w:val="28"/>
          <w:rtl/>
        </w:rPr>
        <w:t xml:space="preserve">قوله: (و الحیاکة و النساجة).</w:t>
      </w:r>
    </w:p>
    <w:p>
      <w:pPr>
        <w:pStyle w:val="BookText"/>
      </w:pPr>
      <w:r>
        <w:rPr>
          <w:rFonts w:ascii="IRNazanin" w:hAnsi="IRNazanin" w:eastAsia="IRNazanin" w:cs="IRNazanin"/>
          <w:lang w:bidi="fa-IR"/>
          <w:color w:val="111111"/>
          <w:sz w:val="28"/>
          <w:szCs w:val="28"/>
          <w:rtl/>
        </w:rPr>
        <w:t xml:space="preserve">إنما کرهتا لضعتهما و سقوط صاحبهما عند الناس،و الظاهر أنه لا تفاوت بینهما فی المدلول،و یمکن اختصاص إحداهما ببعض الأنواع،کأن تکون الحیاکة للغلیظة،و النساجة لضده و نحو ذلک.</w:t>
      </w:r>
    </w:p>
    <w:p>
      <w:pPr>
        <w:pStyle w:val="BookText"/>
      </w:pPr>
      <w:r>
        <w:rPr>
          <w:rFonts w:ascii="Amiri" w:hAnsi="Amiri" w:eastAsia="Amiri" w:cs="Amiri"/>
          <w:lang w:bidi="ar-SA"/>
          <w:color w:val="111111"/>
          <w:sz w:val="28"/>
          <w:szCs w:val="28"/>
          <w:rtl/>
        </w:rPr>
        <w:t xml:space="preserve">قوله: (و الحجامة مع الشرط).</w:t>
      </w:r>
    </w:p>
    <w:p>
      <w:pPr>
        <w:pStyle w:val="BookText"/>
      </w:pPr>
      <w:r>
        <w:rPr>
          <w:rFonts w:ascii="IRNazanin" w:hAnsi="IRNazanin" w:eastAsia="IRNazanin" w:cs="IRNazanin"/>
          <w:lang w:bidi="fa-IR"/>
          <w:color w:val="111111"/>
          <w:sz w:val="28"/>
          <w:szCs w:val="28"/>
          <w:rtl/>
        </w:rPr>
        <w:t xml:space="preserve">أی:مع اشتراط الحجّام الأجرة،فلا یکره لو فعل و لم یشترطها و إن بذلت له،و لا بأس بأکلها حینئذ کما وردت به الأخبار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لمن یحتجم أن یشترط قبل الفعل،لأنه أبعد عن النزاع،و له أن یماکس،فکراهة الاشتراط من قبل الحجّام خاصة.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القابلة معه،و اجرة الضراب،و کسب الصبیان،و غیر المجتنب للحرام، و اجرة تعلیم القرآن،   قوله: (و القابلة معه).</w:t>
      </w:r>
    </w:p>
    <w:p>
      <w:pPr>
        <w:pStyle w:val="BookText"/>
      </w:pPr>
      <w:r>
        <w:rPr>
          <w:rFonts w:ascii="IRNazanin" w:hAnsi="IRNazanin" w:eastAsia="IRNazanin" w:cs="IRNazanin"/>
          <w:lang w:bidi="fa-IR"/>
          <w:color w:val="111111"/>
          <w:sz w:val="28"/>
          <w:szCs w:val="28"/>
          <w:rtl/>
        </w:rPr>
        <w:t xml:space="preserve">أی:مع الشرط کما قلناه فی الحجّام.</w:t>
      </w:r>
    </w:p>
    <w:p>
      <w:pPr>
        <w:pStyle w:val="BookText"/>
      </w:pPr>
      <w:r>
        <w:rPr>
          <w:rFonts w:ascii="Amiri" w:hAnsi="Amiri" w:eastAsia="Amiri" w:cs="Amiri"/>
          <w:lang w:bidi="ar-SA"/>
          <w:color w:val="111111"/>
          <w:sz w:val="28"/>
          <w:szCs w:val="28"/>
          <w:rtl/>
        </w:rPr>
        <w:t xml:space="preserve">قوله: (و اجرة الضراب).</w:t>
      </w:r>
    </w:p>
    <w:p>
      <w:pPr>
        <w:pStyle w:val="BookText"/>
      </w:pPr>
      <w:r>
        <w:rPr>
          <w:rFonts w:ascii="Amiri" w:hAnsi="Amiri" w:eastAsia="Amiri" w:cs="Amiri"/>
          <w:lang w:bidi="ar-SA"/>
          <w:color w:val="111111"/>
          <w:sz w:val="28"/>
          <w:szCs w:val="28"/>
          <w:rtl/>
        </w:rPr>
        <w:t xml:space="preserve">و حرّمها بعض العامة </w:t>
      </w:r>
      <w:r>
        <w:rPr>
          <w:rStyle w:val="FootnoteReference"/>
        </w:rPr>
        <w:footnoteReference w:id="3"/>
      </w:r>
      <w:r>
        <w:rPr>
          <w:rFonts w:ascii="IRNazanin" w:hAnsi="IRNazanin" w:eastAsia="IRNazanin" w:cs="IRNazanin"/>
          <w:lang w:bidi="fa-IR"/>
          <w:color w:val="111111"/>
          <w:sz w:val="28"/>
          <w:szCs w:val="28"/>
          <w:rtl/>
        </w:rPr>
        <w:t xml:space="preserve">،محتجا بحدیث تضمّن النهی </w:t>
      </w:r>
      <w:r>
        <w:rPr>
          <w:rStyle w:val="FootnoteReference"/>
        </w:rPr>
        <w:footnoteReference w:id="4"/>
      </w:r>
      <w:r>
        <w:rPr>
          <w:rFonts w:ascii="IRNazanin" w:hAnsi="IRNazanin" w:eastAsia="IRNazanin" w:cs="IRNazanin"/>
          <w:lang w:bidi="fa-IR"/>
          <w:color w:val="111111"/>
          <w:sz w:val="28"/>
          <w:szCs w:val="28"/>
          <w:rtl/>
        </w:rPr>
        <w:t xml:space="preserve">،و عندنا أنه مکروه،و لم یثبت ما یقتضی التحریم.و لو دفع إلی صاحب الفحل هدیة أو کرایة فلا بأس.</w:t>
      </w:r>
    </w:p>
    <w:p>
      <w:pPr>
        <w:pStyle w:val="BookText"/>
      </w:pPr>
      <w:r>
        <w:rPr>
          <w:rFonts w:ascii="IRNazanin" w:hAnsi="IRNazanin" w:eastAsia="IRNazanin" w:cs="IRNazanin"/>
          <w:lang w:bidi="fa-IR"/>
          <w:color w:val="111111"/>
          <w:sz w:val="28"/>
          <w:szCs w:val="28"/>
          <w:rtl/>
        </w:rPr>
        <w:t xml:space="preserve">و ینبغی أن یوقع العقد علی العمل،و یقدره بالمرة و المرتین لا مدة معلومة کما ذکره بعض العامة </w:t>
      </w:r>
      <w:r>
        <w:rPr>
          <w:rStyle w:val="FootnoteReference"/>
        </w:rPr>
        <w:footnoteReference w:id="5"/>
      </w:r>
      <w:r>
        <w:rPr>
          <w:rFonts w:ascii="IRNazanin" w:hAnsi="IRNazanin" w:eastAsia="IRNazanin" w:cs="IRNazanin"/>
          <w:lang w:bidi="fa-IR"/>
          <w:color w:val="111111"/>
          <w:sz w:val="28"/>
          <w:szCs w:val="28"/>
          <w:rtl/>
        </w:rPr>
        <w:t xml:space="preserve">،إلاّ أن یکتری لماشیة کثیرة،فإنّ إجارته حینئذ تقدّر بالمدة.و لو غصب فحلا فأنزاه فلصاحبه الأجرة،و الولد لصاحب الأنثی.</w:t>
      </w:r>
    </w:p>
    <w:p>
      <w:pPr>
        <w:pStyle w:val="BookText"/>
      </w:pPr>
      <w:r>
        <w:rPr>
          <w:rFonts w:ascii="IRNazanin" w:hAnsi="IRNazanin" w:eastAsia="IRNazanin" w:cs="IRNazanin"/>
          <w:lang w:bidi="fa-IR"/>
          <w:color w:val="111111"/>
          <w:sz w:val="28"/>
          <w:szCs w:val="28"/>
          <w:rtl/>
        </w:rPr>
        <w:t xml:space="preserve">قوله: (و کسب الصبیان).</w:t>
      </w:r>
    </w:p>
    <w:p>
      <w:pPr>
        <w:pStyle w:val="BookText"/>
      </w:pPr>
      <w:r>
        <w:rPr>
          <w:rFonts w:ascii="IRNazanin" w:hAnsi="IRNazanin" w:eastAsia="IRNazanin" w:cs="IRNazanin"/>
          <w:lang w:bidi="fa-IR"/>
          <w:color w:val="111111"/>
          <w:sz w:val="28"/>
          <w:szCs w:val="28"/>
          <w:rtl/>
        </w:rPr>
        <w:t xml:space="preserve">إذا لم یعلم أنه من موضع حلال.فی الحدیث:النهی عن کسب الصبی الذی لا صنعة له،فإنه إن لم یجد سرق-فعلی المصنف التقیید-و کذا الأمة التی لا صنعة لها،فإنها إذا لم تجد زنت </w:t>
      </w:r>
      <w:r>
        <w:rPr>
          <w:rStyle w:val="FootnoteReference"/>
        </w:rPr>
        <w:footnoteReference w:id="6"/>
      </w:r>
      <w:r>
        <w:rPr>
          <w:rFonts w:ascii="IRNazanin" w:hAnsi="IRNazanin" w:eastAsia="IRNazanin" w:cs="IRNazanin"/>
          <w:lang w:bidi="fa-IR"/>
          <w:color w:val="111111"/>
          <w:sz w:val="28"/>
          <w:szCs w:val="28"/>
          <w:rtl/>
        </w:rPr>
        <w:t xml:space="preserve">،و کذا کسب من لا یجتنب الحرام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اجرة تعلیم القرآن).</w:t>
      </w:r>
    </w:p>
    <w:p>
      <w:pPr>
        <w:pStyle w:val="BookText"/>
      </w:pPr>
      <w:r>
        <w:rPr>
          <w:rFonts w:ascii="IRNazanin" w:hAnsi="IRNazanin" w:eastAsia="IRNazanin" w:cs="IRNazanin"/>
          <w:lang w:bidi="fa-IR"/>
          <w:color w:val="111111"/>
          <w:sz w:val="28"/>
          <w:szCs w:val="28"/>
          <w:rtl/>
        </w:rPr>
        <w:t xml:space="preserve">و قیل بتحریمها </w:t>
      </w:r>
      <w:r>
        <w:rPr>
          <w:rStyle w:val="FootnoteReference"/>
        </w:rPr>
        <w:footnoteReference w:id="8"/>
      </w:r>
      <w:r>
        <w:rPr>
          <w:rFonts w:ascii="IRNazanin" w:hAnsi="IRNazanin" w:eastAsia="IRNazanin" w:cs="IRNazanin"/>
          <w:lang w:bidi="fa-IR"/>
          <w:color w:val="111111"/>
          <w:sz w:val="28"/>
          <w:szCs w:val="28"/>
          <w:rtl/>
        </w:rPr>
        <w:t xml:space="preserve">،و الأصح الکراهة،إلا فیما یجب تعلّمه عینا،أو تخییر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تعشیر المصحف بالذهب،و الصیاغة،و القصابة،و رکوب البحر للتجارة ،و خصاء الحیوان،و معاملة الظالمین و السفلة و الأدنین و المحارفین  و هما:الحمد و السورة،أو کفایة کالمعتبر فی الاجتهاد،أو ما یکون به بقاء تواتر القرآن.</w:t>
      </w:r>
    </w:p>
    <w:p>
      <w:pPr>
        <w:pStyle w:val="BookText"/>
      </w:pPr>
      <w:r>
        <w:rPr>
          <w:rFonts w:ascii="IRNazanin" w:hAnsi="IRNazanin" w:eastAsia="IRNazanin" w:cs="IRNazanin"/>
          <w:lang w:bidi="fa-IR"/>
          <w:color w:val="111111"/>
          <w:sz w:val="28"/>
          <w:szCs w:val="28"/>
          <w:rtl/>
        </w:rPr>
        <w:t xml:space="preserve">قوله: (و تعشیر المصحف بالذهب).</w:t>
      </w:r>
    </w:p>
    <w:p>
      <w:pPr>
        <w:pStyle w:val="BookText"/>
      </w:pPr>
      <w:r>
        <w:rPr>
          <w:rFonts w:ascii="IRNazanin" w:hAnsi="IRNazanin" w:eastAsia="IRNazanin" w:cs="IRNazanin"/>
          <w:lang w:bidi="fa-IR"/>
          <w:color w:val="111111"/>
          <w:sz w:val="28"/>
          <w:szCs w:val="28"/>
          <w:rtl/>
        </w:rPr>
        <w:t xml:space="preserve">و لا یحرم للروایة </w:t>
      </w:r>
      <w:r>
        <w:rPr>
          <w:rStyle w:val="FootnoteReference"/>
        </w:rPr>
        <w:footnoteReference w:id="9"/>
      </w:r>
      <w:r>
        <w:rPr>
          <w:rFonts w:ascii="IRNazanin" w:hAnsi="IRNazanin" w:eastAsia="IRNazanin" w:cs="IRNazanin"/>
          <w:lang w:bidi="fa-IR"/>
          <w:color w:val="111111"/>
          <w:sz w:val="28"/>
          <w:szCs w:val="28"/>
          <w:rtl/>
        </w:rPr>
        <w:t xml:space="preserve">،و کتابة القرآن بالذهب أشد کراهة،و الظاهر أن کتبة الأحزاب بالذهب و جدوله به و نقشه کالتعشیر.</w:t>
      </w:r>
    </w:p>
    <w:p>
      <w:pPr>
        <w:pStyle w:val="BookText"/>
      </w:pPr>
      <w:r>
        <w:rPr>
          <w:rFonts w:ascii="IRNazanin" w:hAnsi="IRNazanin" w:eastAsia="IRNazanin" w:cs="IRNazanin"/>
          <w:lang w:bidi="fa-IR"/>
          <w:color w:val="111111"/>
          <w:sz w:val="28"/>
          <w:szCs w:val="28"/>
          <w:rtl/>
        </w:rPr>
        <w:t xml:space="preserve">قوله: (و الصیاغة).</w:t>
      </w:r>
    </w:p>
    <w:p>
      <w:pPr>
        <w:pStyle w:val="BookText"/>
      </w:pPr>
      <w:r>
        <w:rPr>
          <w:rFonts w:ascii="IRNazanin" w:hAnsi="IRNazanin" w:eastAsia="IRNazanin" w:cs="IRNazanin"/>
          <w:lang w:bidi="fa-IR"/>
          <w:color w:val="111111"/>
          <w:sz w:val="28"/>
          <w:szCs w:val="28"/>
          <w:rtl/>
        </w:rPr>
        <w:t xml:space="preserve">للنهی عن اتخاذها صنعه فی الحدیث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القصابة).</w:t>
      </w:r>
    </w:p>
    <w:p>
      <w:pPr>
        <w:pStyle w:val="BookText"/>
      </w:pPr>
      <w:r>
        <w:rPr>
          <w:rFonts w:ascii="IRNazanin" w:hAnsi="IRNazanin" w:eastAsia="IRNazanin" w:cs="IRNazanin"/>
          <w:lang w:bidi="fa-IR"/>
          <w:color w:val="111111"/>
          <w:sz w:val="28"/>
          <w:szCs w:val="28"/>
          <w:rtl/>
        </w:rPr>
        <w:t xml:space="preserve">للنهی أیضا عنها </w:t>
      </w:r>
      <w:r>
        <w:rPr>
          <w:rStyle w:val="FootnoteReference"/>
        </w:rPr>
        <w:footnoteReference w:id="11"/>
      </w:r>
      <w:r>
        <w:rPr>
          <w:rFonts w:ascii="IRNazanin" w:hAnsi="IRNazanin" w:eastAsia="IRNazanin" w:cs="IRNazanin"/>
          <w:lang w:bidi="fa-IR"/>
          <w:color w:val="111111"/>
          <w:sz w:val="28"/>
          <w:szCs w:val="28"/>
          <w:rtl/>
        </w:rPr>
        <w:t xml:space="preserve">،و الفرق بینها و بین الذبح و النحر معلوم.</w:t>
      </w:r>
    </w:p>
    <w:p>
      <w:pPr>
        <w:pStyle w:val="BookText"/>
      </w:pPr>
      <w:r>
        <w:rPr>
          <w:rFonts w:ascii="IRNazanin" w:hAnsi="IRNazanin" w:eastAsia="IRNazanin" w:cs="IRNazanin"/>
          <w:lang w:bidi="fa-IR"/>
          <w:color w:val="111111"/>
          <w:sz w:val="28"/>
          <w:szCs w:val="28"/>
          <w:rtl/>
        </w:rPr>
        <w:t xml:space="preserve">قوله: (و رکوب البحر للتجارة).</w:t>
      </w:r>
    </w:p>
    <w:p>
      <w:pPr>
        <w:pStyle w:val="BookText"/>
      </w:pPr>
      <w:r>
        <w:rPr>
          <w:rFonts w:ascii="IRNazanin" w:hAnsi="IRNazanin" w:eastAsia="IRNazanin" w:cs="IRNazanin"/>
          <w:lang w:bidi="fa-IR"/>
          <w:color w:val="111111"/>
          <w:sz w:val="28"/>
          <w:szCs w:val="28"/>
          <w:rtl/>
        </w:rPr>
        <w:t xml:space="preserve">لورود النص بذلک </w:t>
      </w:r>
      <w:r>
        <w:rPr>
          <w:rStyle w:val="FootnoteReference"/>
        </w:rPr>
        <w:footnoteReference w:id="12"/>
      </w:r>
      <w:r>
        <w:rPr>
          <w:rFonts w:ascii="IRNazanin" w:hAnsi="IRNazanin" w:eastAsia="IRNazanin" w:cs="IRNazanin"/>
          <w:lang w:bidi="fa-IR"/>
          <w:color w:val="111111"/>
          <w:sz w:val="28"/>
          <w:szCs w:val="28"/>
          <w:rtl/>
        </w:rPr>
        <w:t xml:space="preserve">،و هذا إذا غلب السلامة،حیث لا یکون محل هیجان البحر.</w:t>
      </w:r>
    </w:p>
    <w:p>
      <w:pPr>
        <w:pStyle w:val="BookText"/>
      </w:pPr>
      <w:r>
        <w:rPr>
          <w:rFonts w:ascii="IRNazanin" w:hAnsi="IRNazanin" w:eastAsia="IRNazanin" w:cs="IRNazanin"/>
          <w:lang w:bidi="fa-IR"/>
          <w:color w:val="111111"/>
          <w:sz w:val="28"/>
          <w:szCs w:val="28"/>
          <w:rtl/>
        </w:rPr>
        <w:t xml:space="preserve">قوله: (و خصاء الحیوان).</w:t>
      </w:r>
    </w:p>
    <w:p>
      <w:pPr>
        <w:pStyle w:val="BookText"/>
      </w:pPr>
      <w:r>
        <w:rPr>
          <w:rFonts w:ascii="IRNazanin" w:hAnsi="IRNazanin" w:eastAsia="IRNazanin" w:cs="IRNazanin"/>
          <w:lang w:bidi="fa-IR"/>
          <w:color w:val="111111"/>
          <w:sz w:val="28"/>
          <w:szCs w:val="28"/>
          <w:rtl/>
        </w:rPr>
        <w:t xml:space="preserve">و قیل بتحریمه </w:t>
      </w:r>
      <w:r>
        <w:rPr>
          <w:rStyle w:val="FootnoteReference"/>
        </w:rPr>
        <w:footnoteReference w:id="13"/>
      </w:r>
      <w:r>
        <w:rPr>
          <w:rFonts w:ascii="IRNazanin" w:hAnsi="IRNazanin" w:eastAsia="IRNazanin" w:cs="IRNazanin"/>
          <w:lang w:bidi="fa-IR"/>
          <w:color w:val="111111"/>
          <w:sz w:val="28"/>
          <w:szCs w:val="28"/>
          <w:rtl/>
        </w:rPr>
        <w:t xml:space="preserve">،و فی حکمه الجبّ و الوجاء.</w:t>
      </w:r>
    </w:p>
    <w:p>
      <w:pPr>
        <w:pStyle w:val="BookText"/>
      </w:pPr>
      <w:r>
        <w:rPr>
          <w:rFonts w:ascii="IRNazanin" w:hAnsi="IRNazanin" w:eastAsia="IRNazanin" w:cs="IRNazanin"/>
          <w:lang w:bidi="fa-IR"/>
          <w:color w:val="111111"/>
          <w:sz w:val="28"/>
          <w:szCs w:val="28"/>
          <w:rtl/>
        </w:rPr>
        <w:t xml:space="preserve">قوله: (و معاملة الظالمین و السفلة).</w:t>
      </w:r>
    </w:p>
    <w:p>
      <w:pPr>
        <w:pStyle w:val="BookText"/>
      </w:pPr>
      <w:r>
        <w:rPr>
          <w:rFonts w:ascii="IRNazanin" w:hAnsi="IRNazanin" w:eastAsia="IRNazanin" w:cs="IRNazanin"/>
          <w:lang w:bidi="fa-IR"/>
          <w:color w:val="111111"/>
          <w:sz w:val="28"/>
          <w:szCs w:val="28"/>
          <w:rtl/>
        </w:rPr>
        <w:t xml:space="preserve">هو بکسر السین و سکون الفاء،أو فتحه مع کسر الفاء:أسافلهم و إسقاطهم،و هم قریب من الأدنین.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534_97513"/>
    <w:bookmarkEnd w:id="5"/>
    <w:p>
      <w:pPr>
        <w:pStyle w:val="BookText"/>
      </w:pPr>
      <w:r>
        <w:rPr>
          <w:rFonts w:ascii="IRNazanin" w:hAnsi="IRNazanin" w:eastAsia="IRNazanin" w:cs="IRNazanin"/>
          <w:lang w:bidi="fa-IR"/>
          <w:color w:val="111111"/>
          <w:sz w:val="28"/>
          <w:szCs w:val="28"/>
          <w:rtl/>
        </w:rPr>
        <w:t xml:space="preserve">و ذوی العاهاتو الأکراد-و مجالستهم و مناکحتهم-و أهل الذمة.</w:t>
      </w:r>
    </w:p>
    <w:p>
      <w:pPr>
        <w:pStyle w:val="Heading5"/>
      </w:pPr>
      <w:bookmarkStart w:id="135" w:name="_Toc13"/>
      <w:r>
        <w:t>و محظور</w:t>
      </w:r>
      <w:bookmarkEnd w:id="135"/>
    </w:p>
    <w:p>
      <w:pPr>
        <w:pStyle w:val="Heading6"/>
      </w:pPr>
      <w:bookmarkStart w:id="136" w:name="_Toc14"/>
      <w:r>
        <w:t>اشارة</w:t>
      </w:r>
      <w:bookmarkEnd w:id="136"/>
    </w:p>
    <w:p>
      <w:pPr>
        <w:pStyle w:val="BookText"/>
      </w:pPr>
      <w:r>
        <w:rPr>
          <w:rFonts w:ascii="IRNazanin" w:hAnsi="IRNazanin" w:eastAsia="IRNazanin" w:cs="IRNazanin"/>
          <w:lang w:bidi="fa-IR"/>
          <w:color w:val="111111"/>
          <w:sz w:val="28"/>
          <w:szCs w:val="28"/>
          <w:rtl/>
        </w:rPr>
        <w:t xml:space="preserve">و محظور،و هو:ما اشتمل علی وجه قبح،و هو أقسام:</w:t>
      </w:r>
    </w:p>
    <w:p>
      <w:pPr>
        <w:pStyle w:val="Heading6"/>
      </w:pPr>
      <w:bookmarkStart w:id="137" w:name="_Toc15"/>
      <w:r>
        <w:t>الأول:کلّ نجس لا یقبل التطهیر</w:t>
      </w:r>
      <w:bookmarkEnd w:id="137"/>
    </w:p>
    <w:p>
      <w:pPr>
        <w:pStyle w:val="BookText"/>
      </w:pPr>
      <w:r>
        <w:rPr>
          <w:rFonts w:ascii="IRNazanin" w:hAnsi="IRNazanin" w:eastAsia="IRNazanin" w:cs="IRNazanin"/>
          <w:lang w:bidi="fa-IR"/>
          <w:color w:val="111111"/>
          <w:sz w:val="28"/>
          <w:szCs w:val="28"/>
          <w:rtl/>
        </w:rPr>
        <w:t xml:space="preserve">الأول:کلّ نجس لا یقبل التطهیر:سواء کانت نجاسته ذاتیة  و قد فسّر:بمن لا یبالی بما قال و لا بما قیل له،أو الذی یضرب بالطنبور، أو الذی لم یسرّه الإحسان و لم تسؤه الإساءة،أو الذی ادّعی الأمانة و لیس لها بأهل.و لا ریب أنّ من اجتمعت فیه هذه الخصال،أو وجد فیه بعضها اجتنبت مخالطته </w:t>
      </w:r>
      <w:r>
        <w:rPr>
          <w:rStyle w:val="FootnoteReference"/>
        </w:rPr>
        <w:footnoteReference w:id="14"/>
      </w:r>
      <w:r>
        <w:rPr>
          <w:rFonts w:ascii="IRNazanin" w:hAnsi="IRNazanin" w:eastAsia="IRNazanin" w:cs="IRNazanin"/>
          <w:lang w:bidi="fa-IR"/>
          <w:color w:val="111111"/>
          <w:sz w:val="28"/>
          <w:szCs w:val="28"/>
          <w:rtl/>
        </w:rPr>
        <w:t xml:space="preserve">.و فی الحدیث:النهی عن مخالطة من لم ینشأ فی الخیر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ذوی العاهات).</w:t>
      </w:r>
    </w:p>
    <w:p>
      <w:pPr>
        <w:pStyle w:val="BookText"/>
      </w:pPr>
      <w:r>
        <w:rPr>
          <w:rFonts w:ascii="IRNazanin" w:hAnsi="IRNazanin" w:eastAsia="IRNazanin" w:cs="IRNazanin"/>
          <w:lang w:bidi="fa-IR"/>
          <w:color w:val="111111"/>
          <w:sz w:val="28"/>
          <w:szCs w:val="28"/>
          <w:rtl/>
        </w:rPr>
        <w:t xml:space="preserve">فی الأخبار النهی عن ذلک،و التعلیل بأنهم أظلم شیء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الأکراد و مجالستهم و مناکحتهم).</w:t>
      </w:r>
    </w:p>
    <w:p>
      <w:pPr>
        <w:pStyle w:val="BookText"/>
      </w:pPr>
      <w:r>
        <w:rPr>
          <w:rFonts w:ascii="IRNazanin" w:hAnsi="IRNazanin" w:eastAsia="IRNazanin" w:cs="IRNazanin"/>
          <w:lang w:bidi="fa-IR"/>
          <w:color w:val="111111"/>
          <w:sz w:val="28"/>
          <w:szCs w:val="28"/>
          <w:rtl/>
        </w:rPr>
        <w:t xml:space="preserve">فی الحدیث:النهی عن ذلک،و التعلیل بأنهم حیّ من الجن کشف عنهم الغطاء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أهل الذمة).</w:t>
      </w:r>
    </w:p>
    <w:p>
      <w:pPr>
        <w:pStyle w:val="BookText"/>
      </w:pPr>
      <w:r>
        <w:rPr>
          <w:rFonts w:ascii="IRNazanin" w:hAnsi="IRNazanin" w:eastAsia="IRNazanin" w:cs="IRNazanin"/>
          <w:lang w:bidi="fa-IR"/>
          <w:color w:val="111111"/>
          <w:sz w:val="28"/>
          <w:szCs w:val="28"/>
          <w:rtl/>
        </w:rPr>
        <w:t xml:space="preserve">للنهی عن ذلک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(الأول:کل نجس لا یقبل التطهیر).</w:t>
      </w:r>
    </w:p>
    <w:p>
      <w:pPr>
        <w:pStyle w:val="BookText"/>
      </w:pPr>
      <w:r>
        <w:rPr>
          <w:rFonts w:ascii="IRNazanin" w:hAnsi="IRNazanin" w:eastAsia="IRNazanin" w:cs="IRNazanin"/>
          <w:lang w:bidi="fa-IR"/>
          <w:color w:val="111111"/>
          <w:sz w:val="28"/>
          <w:szCs w:val="28"/>
          <w:rtl/>
        </w:rPr>
        <w:t xml:space="preserve">أی:الأول من أقسام المحظور من التجارة:الاکتساب ب‍(کل نجس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-کالخمر،و النبیذ،و الفقاع،و المیتة،و الدم،و أبوال ما لا یؤکل لحمه و أرواثها،و الکلب و الخنزیر و أجزائهما-أو عرضیة،کالمائعات النجسة التی لا تقبل التطهیر،إلاّ الدهن النجس لفائدة الاستصباح به تحت السماء خاصة.  لا یقبل التطهیر).و أراد ب‍(النجس):ما کان عین نجاسة،أو منجّسا بأحد الأعیان النجسة،و لهذا قسّمه إلی:ما نجاسته ذاتیة،و ما نجاسته عرضیة،و غایة ما فیه أن یرید باللفظ حقیقته و مجازه معا،و مدار جواز البیع للأعیان و عدمه علی وجود المالیة المترتبة علی کونه فی العادة ذا نفع غالب مقصود.</w:t>
      </w:r>
    </w:p>
    <w:p>
      <w:pPr>
        <w:pStyle w:val="BookText"/>
      </w:pPr>
      <w:r>
        <w:rPr>
          <w:rFonts w:ascii="IRNazanin" w:hAnsi="IRNazanin" w:eastAsia="IRNazanin" w:cs="IRNazanin"/>
          <w:lang w:bidi="fa-IR"/>
          <w:color w:val="111111"/>
          <w:sz w:val="28"/>
          <w:szCs w:val="28"/>
          <w:rtl/>
        </w:rPr>
        <w:t xml:space="preserve">و احترز بعدم قبول التطهیر عن المتنجس الذی یقبله،جامدا کان کالثوب،أو مائعا کالماء،فإنه یجوز بیعه کما سیأتی.</w:t>
      </w:r>
    </w:p>
    <w:p>
      <w:pPr>
        <w:pStyle w:val="BookText"/>
      </w:pPr>
      <w:r>
        <w:rPr>
          <w:rFonts w:ascii="IRNazanin" w:hAnsi="IRNazanin" w:eastAsia="IRNazanin" w:cs="IRNazanin"/>
          <w:lang w:bidi="fa-IR"/>
          <w:color w:val="111111"/>
          <w:sz w:val="28"/>
          <w:szCs w:val="28"/>
          <w:rtl/>
        </w:rPr>
        <w:t xml:space="preserve">قوله: (کالخمر و النبیذ).</w:t>
      </w:r>
    </w:p>
    <w:p>
      <w:pPr>
        <w:pStyle w:val="BookText"/>
      </w:pPr>
      <w:r>
        <w:rPr>
          <w:rFonts w:ascii="IRNazanin" w:hAnsi="IRNazanin" w:eastAsia="IRNazanin" w:cs="IRNazanin"/>
          <w:lang w:bidi="fa-IR"/>
          <w:color w:val="111111"/>
          <w:sz w:val="28"/>
          <w:szCs w:val="28"/>
          <w:rtl/>
        </w:rPr>
        <w:t xml:space="preserve">ضابطه:کل مسکر مائع بالأصالة،و الخمر من العنب،و النبیذ من التمر.</w:t>
      </w:r>
    </w:p>
    <w:p>
      <w:pPr>
        <w:pStyle w:val="BookText"/>
      </w:pPr>
      <w:r>
        <w:rPr>
          <w:rFonts w:ascii="IRNazanin" w:hAnsi="IRNazanin" w:eastAsia="IRNazanin" w:cs="IRNazanin"/>
          <w:lang w:bidi="fa-IR"/>
          <w:color w:val="111111"/>
          <w:sz w:val="28"/>
          <w:szCs w:val="28"/>
          <w:rtl/>
        </w:rPr>
        <w:t xml:space="preserve">قوله: (و الفقاع).</w:t>
      </w:r>
    </w:p>
    <w:p>
      <w:pPr>
        <w:pStyle w:val="BookText"/>
      </w:pPr>
      <w:r>
        <w:rPr>
          <w:rFonts w:ascii="IRNazanin" w:hAnsi="IRNazanin" w:eastAsia="IRNazanin" w:cs="IRNazanin"/>
          <w:lang w:bidi="fa-IR"/>
          <w:color w:val="111111"/>
          <w:sz w:val="28"/>
          <w:szCs w:val="28"/>
          <w:rtl/>
        </w:rPr>
        <w:t xml:space="preserve">قد سبق تعریفه.</w:t>
      </w:r>
    </w:p>
    <w:p>
      <w:pPr>
        <w:pStyle w:val="BookText"/>
      </w:pPr>
      <w:r>
        <w:rPr>
          <w:rFonts w:ascii="IRNazanin" w:hAnsi="IRNazanin" w:eastAsia="IRNazanin" w:cs="IRNazanin"/>
          <w:lang w:bidi="fa-IR"/>
          <w:color w:val="111111"/>
          <w:sz w:val="28"/>
          <w:szCs w:val="28"/>
          <w:rtl/>
        </w:rPr>
        <w:t xml:space="preserve">قوله: (و الکلب و الخنزیر).</w:t>
      </w:r>
    </w:p>
    <w:p>
      <w:pPr>
        <w:pStyle w:val="BookText"/>
      </w:pPr>
      <w:r>
        <w:rPr>
          <w:rFonts w:ascii="IRNazanin" w:hAnsi="IRNazanin" w:eastAsia="IRNazanin" w:cs="IRNazanin"/>
          <w:lang w:bidi="fa-IR"/>
          <w:color w:val="111111"/>
          <w:sz w:val="28"/>
          <w:szCs w:val="28"/>
          <w:rtl/>
        </w:rPr>
        <w:t xml:space="preserve">و فرعهما مع حیوان آخر إذا عدّ کلبا و خنزیرا.</w:t>
      </w:r>
    </w:p>
    <w:p>
      <w:pPr>
        <w:pStyle w:val="BookText"/>
      </w:pPr>
      <w:r>
        <w:rPr>
          <w:rFonts w:ascii="IRNazanin" w:hAnsi="IRNazanin" w:eastAsia="IRNazanin" w:cs="IRNazanin"/>
          <w:lang w:bidi="fa-IR"/>
          <w:color w:val="111111"/>
          <w:sz w:val="28"/>
          <w:szCs w:val="28"/>
          <w:rtl/>
        </w:rPr>
        <w:t xml:space="preserve">قوله: (و أجزائهما).</w:t>
      </w:r>
    </w:p>
    <w:p>
      <w:pPr>
        <w:pStyle w:val="BookText"/>
      </w:pPr>
      <w:r>
        <w:rPr>
          <w:rFonts w:ascii="IRNazanin" w:hAnsi="IRNazanin" w:eastAsia="IRNazanin" w:cs="IRNazanin"/>
          <w:lang w:bidi="fa-IR"/>
          <w:color w:val="111111"/>
          <w:sz w:val="28"/>
          <w:szCs w:val="28"/>
          <w:rtl/>
        </w:rPr>
        <w:t xml:space="preserve">و إن لم تحلها الحیاة،لأنها نجسة،خلافا للمرتضی </w:t>
      </w:r>
      <w:r>
        <w:rPr>
          <w:rStyle w:val="FootnoteReference"/>
        </w:rPr>
        <w:footnoteReference w:id="19"/>
      </w:r>
      <w:r>
        <w:rPr>
          <w:rFonts w:ascii="IRNazanin" w:hAnsi="IRNazanin" w:eastAsia="IRNazanin" w:cs="IRNazanin"/>
          <w:lang w:bidi="fa-IR"/>
          <w:color w:val="111111"/>
          <w:sz w:val="28"/>
          <w:szCs w:val="28"/>
          <w:rtl/>
        </w:rPr>
        <w:t xml:space="preserve">علی ما سبق.</w:t>
      </w:r>
    </w:p>
    <w:p>
      <w:pPr>
        <w:pStyle w:val="BookText"/>
      </w:pPr>
      <w:r>
        <w:rPr>
          <w:rFonts w:ascii="Amiri" w:hAnsi="Amiri" w:eastAsia="Amiri" w:cs="Amiri"/>
          <w:lang w:bidi="ar-SA"/>
          <w:color w:val="111111"/>
          <w:sz w:val="28"/>
          <w:szCs w:val="28"/>
          <w:rtl/>
        </w:rPr>
        <w:t xml:space="preserve">قوله: (إلاّ الدهن النجس لفائدة الاستصباح به تحت السماء خاصة).</w:t>
      </w:r>
    </w:p>
    <w:p>
      <w:pPr>
        <w:pStyle w:val="BookText"/>
      </w:pPr>
      <w:r>
        <w:rPr>
          <w:rFonts w:ascii="IRNazanin" w:hAnsi="IRNazanin" w:eastAsia="IRNazanin" w:cs="IRNazanin"/>
          <w:lang w:bidi="fa-IR"/>
          <w:color w:val="111111"/>
          <w:sz w:val="28"/>
          <w:szCs w:val="28"/>
          <w:rtl/>
        </w:rPr>
        <w:t xml:space="preserve">أراد بقوله خاصة:بیان حصر جواز الاستصباح به تحت السماء،فلا یجوز تحت الظلال علی الأصح،و لیس لنجاسة دخانه علی الأصح،بل هو تعبد،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نجاسة الدهن ذاتیة،کالألیة المقطوعة من المیتة أو الحیة لم یجز الاستصباح به و لا تحت السماء. و یجوز بیع الماء النجس لقبوله الطهارة. و الأقرب فی أبوال ما یؤکل لحمه التحریم للاستخباث،إلاّ بول الإبل  و لیس المراد ب‍(خاصة):بیان حصر الفائدة کما هو ظاهر.</w:t>
      </w:r>
    </w:p>
    <w:p>
      <w:pPr>
        <w:pStyle w:val="BookText"/>
      </w:pPr>
      <w:r>
        <w:rPr>
          <w:rFonts w:ascii="IRNazanin" w:hAnsi="IRNazanin" w:eastAsia="IRNazanin" w:cs="IRNazanin"/>
          <w:lang w:bidi="fa-IR"/>
          <w:color w:val="111111"/>
          <w:sz w:val="28"/>
          <w:szCs w:val="28"/>
          <w:rtl/>
        </w:rPr>
        <w:t xml:space="preserve">و قد ذکر شیخنا الشهید فی بعض حواشیه:أنّ فی روایة:جواز اتخاذ الصابون من الدهن النجس،و صرّح مع ذلک بجواز الانتفاع به فیما یتصور من فوائده کطلی الدواب.</w:t>
      </w:r>
    </w:p>
    <w:p>
      <w:pPr>
        <w:pStyle w:val="BookText"/>
      </w:pPr>
      <w:r>
        <w:rPr>
          <w:rFonts w:ascii="IRNazanin" w:hAnsi="IRNazanin" w:eastAsia="IRNazanin" w:cs="IRNazanin"/>
          <w:lang w:bidi="fa-IR"/>
          <w:color w:val="111111"/>
          <w:sz w:val="28"/>
          <w:szCs w:val="28"/>
          <w:rtl/>
        </w:rPr>
        <w:t xml:space="preserve">قیل:إن العبارة تقتضی حصر الفائدة،لأن الاستثناء فی سیاق النفی یفید الحصر،فانّ المعنی فی العبارة:إلا الدهن النجس لهذه الفائدة.</w:t>
      </w:r>
    </w:p>
    <w:p>
      <w:pPr>
        <w:pStyle w:val="BookText"/>
      </w:pPr>
      <w:r>
        <w:rPr>
          <w:rFonts w:ascii="IRNazanin" w:hAnsi="IRNazanin" w:eastAsia="IRNazanin" w:cs="IRNazanin"/>
          <w:lang w:bidi="fa-IR"/>
          <w:color w:val="111111"/>
          <w:sz w:val="28"/>
          <w:szCs w:val="28"/>
          <w:rtl/>
        </w:rPr>
        <w:t xml:space="preserve">قلنا:لیس المراد ذلک،لأن الفائدة بیان لوجه الاستثناء،أی:إلا الدهن النجس لتحقق فائدة الاستصباح،و هذا لا یستلزم الحصر،و یکفی لصحة ما قلناه تطرق الاحتمال فی العبارة المقتضی لعدم الحصر.</w:t>
      </w:r>
    </w:p>
    <w:p>
      <w:pPr>
        <w:pStyle w:val="BookText"/>
      </w:pPr>
      <w:r>
        <w:rPr>
          <w:rFonts w:ascii="IRNazanin" w:hAnsi="IRNazanin" w:eastAsia="IRNazanin" w:cs="IRNazanin"/>
          <w:lang w:bidi="fa-IR"/>
          <w:color w:val="111111"/>
          <w:sz w:val="28"/>
          <w:szCs w:val="28"/>
          <w:rtl/>
        </w:rPr>
        <w:t xml:space="preserve">قوله: (لم یجز الاستصباح به و لا تحت السماء).</w:t>
      </w:r>
    </w:p>
    <w:p>
      <w:pPr>
        <w:pStyle w:val="BookText"/>
      </w:pPr>
      <w:r>
        <w:rPr>
          <w:rFonts w:ascii="IRNazanin" w:hAnsi="IRNazanin" w:eastAsia="IRNazanin" w:cs="IRNazanin"/>
          <w:lang w:bidi="fa-IR"/>
          <w:color w:val="111111"/>
          <w:sz w:val="28"/>
          <w:szCs w:val="28"/>
          <w:rtl/>
        </w:rPr>
        <w:t xml:space="preserve">فی حواشی الشهید نقل عن المصنف:بجواز ذلک فی الدهن الذی هو نجاسة،محتجا بالعموم.و هو بعید،لثبوت النهی عن الانتفاع بالمیتة.</w:t>
      </w:r>
    </w:p>
    <w:p>
      <w:pPr>
        <w:pStyle w:val="BookText"/>
      </w:pPr>
      <w:r>
        <w:rPr>
          <w:rFonts w:ascii="IRNazanin" w:hAnsi="IRNazanin" w:eastAsia="IRNazanin" w:cs="IRNazanin"/>
          <w:lang w:bidi="fa-IR"/>
          <w:color w:val="111111"/>
          <w:sz w:val="28"/>
          <w:szCs w:val="28"/>
          <w:rtl/>
        </w:rPr>
        <w:t xml:space="preserve">قوله: (و یجوز بیع الماء النجس لقبوله الطهارة).</w:t>
      </w:r>
    </w:p>
    <w:p>
      <w:pPr>
        <w:pStyle w:val="BookText"/>
      </w:pPr>
      <w:r>
        <w:rPr>
          <w:rFonts w:ascii="IRNazanin" w:hAnsi="IRNazanin" w:eastAsia="IRNazanin" w:cs="IRNazanin"/>
          <w:lang w:bidi="fa-IR"/>
          <w:color w:val="111111"/>
          <w:sz w:val="28"/>
          <w:szCs w:val="28"/>
          <w:rtl/>
        </w:rPr>
        <w:t xml:space="preserve">و کذا کلّ ما عرض له التنجیس إذا أمکن التطهیر،و إنما اقتصر علی ذکر الماء مع أن الحکم یعم غیره،اکتفاء بإفادة ثبوت الحکم فی کل موضع یثبت.</w:t>
      </w:r>
    </w:p>
    <w:p>
      <w:pPr>
        <w:pStyle w:val="BookText"/>
      </w:pPr>
      <w:r>
        <w:rPr>
          <w:rFonts w:ascii="IRNazanin" w:hAnsi="IRNazanin" w:eastAsia="IRNazanin" w:cs="IRNazanin"/>
          <w:lang w:bidi="fa-IR"/>
          <w:color w:val="111111"/>
          <w:sz w:val="28"/>
          <w:szCs w:val="28"/>
          <w:rtl/>
        </w:rPr>
        <w:t xml:space="preserve">قوله: (و الأقرب فی أبوال ما یؤکل لحمه التحریم للاستخباث،إلاّ بول الإبل للاستشفاء).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للاستشفاء. و الأقرب جواز بیع کلب الصید و الماشیة و الزرع و الحائط، و إجارتها،  و مال المصنف فی المنتهی </w:t>
      </w:r>
      <w:r>
        <w:rPr>
          <w:rStyle w:val="FootnoteReference"/>
        </w:rPr>
        <w:footnoteReference w:id="20"/>
      </w:r>
      <w:r>
        <w:rPr>
          <w:rFonts w:ascii="IRNazanin" w:hAnsi="IRNazanin" w:eastAsia="IRNazanin" w:cs="IRNazanin"/>
          <w:lang w:bidi="fa-IR"/>
          <w:color w:val="111111"/>
          <w:sz w:val="28"/>
          <w:szCs w:val="28"/>
          <w:rtl/>
        </w:rPr>
        <w:t xml:space="preserve">و المختلف </w:t>
      </w:r>
      <w:r>
        <w:rPr>
          <w:rStyle w:val="FootnoteReference"/>
        </w:rPr>
        <w:footnoteReference w:id="21"/>
      </w:r>
      <w:r>
        <w:rPr>
          <w:rFonts w:ascii="IRNazanin" w:hAnsi="IRNazanin" w:eastAsia="IRNazanin" w:cs="IRNazanin"/>
          <w:lang w:bidi="fa-IR"/>
          <w:color w:val="111111"/>
          <w:sz w:val="28"/>
          <w:szCs w:val="28"/>
          <w:rtl/>
        </w:rPr>
        <w:t xml:space="preserve">إلی جواز بیعها،و حکاه عن المرتضی مدعیا فیه الإجماع </w:t>
      </w:r>
      <w:r>
        <w:rPr>
          <w:rStyle w:val="FootnoteReference"/>
        </w:rPr>
        <w:footnoteReference w:id="22"/>
      </w:r>
      <w:r>
        <w:rPr>
          <w:rFonts w:ascii="IRNazanin" w:hAnsi="IRNazanin" w:eastAsia="IRNazanin" w:cs="IRNazanin"/>
          <w:lang w:bidi="fa-IR"/>
          <w:color w:val="111111"/>
          <w:sz w:val="28"/>
          <w:szCs w:val="28"/>
          <w:rtl/>
        </w:rPr>
        <w:t xml:space="preserve">،و الأصح الجواز إن فرض لها نفع مقصود محلّل،أما بول الإبل فیجوز بیعه إجماعا.</w:t>
      </w:r>
    </w:p>
    <w:p>
      <w:pPr>
        <w:pStyle w:val="BookText"/>
      </w:pPr>
      <w:r>
        <w:rPr>
          <w:rFonts w:ascii="IRNazanin" w:hAnsi="IRNazanin" w:eastAsia="IRNazanin" w:cs="IRNazanin"/>
          <w:lang w:bidi="fa-IR"/>
          <w:color w:val="111111"/>
          <w:sz w:val="28"/>
          <w:szCs w:val="28"/>
          <w:rtl/>
        </w:rPr>
        <w:t xml:space="preserve">و یجوز بیع أرواث ما یؤکل لحمه،لأنه عین مملوکة طاهرة ینتفع بها فی الزرع و غیره،و به صرح فی المنتهی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جواز بیع کلب الصید و الماشیة و الزرع و الحائط).</w:t>
      </w:r>
    </w:p>
    <w:p>
      <w:pPr>
        <w:pStyle w:val="BookText"/>
      </w:pPr>
      <w:r>
        <w:rPr>
          <w:rFonts w:ascii="IRNazanin" w:hAnsi="IRNazanin" w:eastAsia="IRNazanin" w:cs="IRNazanin"/>
          <w:lang w:bidi="fa-IR"/>
          <w:color w:val="111111"/>
          <w:sz w:val="28"/>
          <w:szCs w:val="28"/>
          <w:rtl/>
        </w:rPr>
        <w:t xml:space="preserve">الخلاف فیما عدا کلب الصید،صرح به فی المنتهی </w:t>
      </w:r>
      <w:r>
        <w:rPr>
          <w:rStyle w:val="FootnoteReference"/>
        </w:rPr>
        <w:footnoteReference w:id="24"/>
      </w:r>
      <w:r>
        <w:rPr>
          <w:rFonts w:ascii="IRNazanin" w:hAnsi="IRNazanin" w:eastAsia="IRNazanin" w:cs="IRNazanin"/>
          <w:lang w:bidi="fa-IR"/>
          <w:color w:val="111111"/>
          <w:sz w:val="28"/>
          <w:szCs w:val="28"/>
          <w:rtl/>
        </w:rPr>
        <w:t xml:space="preserve">،و الأصح الجواز، و لعل مقصود العبارة:ثبوت الخلاف فی المجموع من حیث هو هو،و فی حکمها کلب البیت إذا اتخذ لحراسته،کما صرح به فی المنتهی </w:t>
      </w:r>
      <w:r>
        <w:rPr>
          <w:rStyle w:val="FootnoteReference"/>
        </w:rPr>
        <w:footnoteReference w:id="25"/>
      </w:r>
      <w:r>
        <w:rPr>
          <w:rFonts w:ascii="IRNazanin" w:hAnsi="IRNazanin" w:eastAsia="IRNazanin" w:cs="IRNazanin"/>
          <w:lang w:bidi="fa-IR"/>
          <w:color w:val="111111"/>
          <w:sz w:val="28"/>
          <w:szCs w:val="28"/>
          <w:rtl/>
        </w:rPr>
        <w:t xml:space="preserve">،و الحائط:هو البستان.</w:t>
      </w:r>
    </w:p>
    <w:p>
      <w:pPr>
        <w:pStyle w:val="BookText"/>
      </w:pPr>
      <w:r>
        <w:rPr>
          <w:rFonts w:ascii="IRNazanin" w:hAnsi="IRNazanin" w:eastAsia="IRNazanin" w:cs="IRNazanin"/>
          <w:lang w:bidi="fa-IR"/>
          <w:color w:val="111111"/>
          <w:sz w:val="28"/>
          <w:szCs w:val="28"/>
          <w:rtl/>
        </w:rPr>
        <w:t xml:space="preserve">قوله: (و إجارتها).</w:t>
      </w:r>
    </w:p>
    <w:p>
      <w:pPr>
        <w:pStyle w:val="BookText"/>
      </w:pPr>
      <w:r>
        <w:rPr>
          <w:rFonts w:ascii="IRNazanin" w:hAnsi="IRNazanin" w:eastAsia="IRNazanin" w:cs="IRNazanin"/>
          <w:lang w:bidi="fa-IR"/>
          <w:color w:val="111111"/>
          <w:sz w:val="28"/>
          <w:szCs w:val="28"/>
          <w:rtl/>
        </w:rPr>
        <w:t xml:space="preserve">أی:إجارتها و کذا و کذا جائزة،فهو من عطف جملة علی جملة.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534_97517"/>
    <w:bookmarkEnd w:id="6"/>
    <w:p>
      <w:pPr>
        <w:pStyle w:val="BookText"/>
      </w:pPr>
      <w:r>
        <w:rPr>
          <w:rFonts w:ascii="IRNazanin" w:hAnsi="IRNazanin" w:eastAsia="IRNazanin" w:cs="IRNazanin"/>
          <w:lang w:bidi="fa-IR"/>
          <w:color w:val="111111"/>
          <w:sz w:val="28"/>
          <w:szCs w:val="28"/>
          <w:rtl/>
        </w:rPr>
        <w:t xml:space="preserve">و اقتناؤها-و إن هلکت الماشیة-و التربیة. و یحرم اقتناء الأعیان النجسة،إلاّ لفائدة،کالکلب،و السرجین لتربیة الزرع،و الخمر للتخلیل،و کذا یحرم اقتناء المؤذیات،کالحیات و السباع.</w:t>
      </w:r>
    </w:p>
    <w:p>
      <w:pPr>
        <w:pStyle w:val="Heading6"/>
      </w:pPr>
      <w:bookmarkStart w:id="138" w:name="_Toc16"/>
      <w:r>
        <w:t>الثانی:کلّ ما یکون المقصود منه حراما</w:t>
      </w:r>
      <w:bookmarkEnd w:id="138"/>
    </w:p>
    <w:p>
      <w:pPr>
        <w:pStyle w:val="BookText"/>
      </w:pPr>
      <w:r>
        <w:rPr>
          <w:rFonts w:ascii="IRNazanin" w:hAnsi="IRNazanin" w:eastAsia="IRNazanin" w:cs="IRNazanin"/>
          <w:lang w:bidi="fa-IR"/>
          <w:color w:val="111111"/>
          <w:sz w:val="28"/>
          <w:szCs w:val="28"/>
          <w:rtl/>
        </w:rPr>
        <w:t xml:space="preserve">الثانی:کلّ ما یکون المقصود منه حراما:   قوله: (و اقتناؤها و إن هلکت الماشیة).</w:t>
      </w:r>
    </w:p>
    <w:p>
      <w:pPr>
        <w:pStyle w:val="BookText"/>
      </w:pPr>
      <w:r>
        <w:rPr>
          <w:rFonts w:ascii="IRNazanin" w:hAnsi="IRNazanin" w:eastAsia="IRNazanin" w:cs="IRNazanin"/>
          <w:lang w:bidi="fa-IR"/>
          <w:color w:val="111111"/>
          <w:sz w:val="28"/>
          <w:szCs w:val="28"/>
          <w:rtl/>
        </w:rPr>
        <w:t xml:space="preserve">أراد:و إن حصد الزرع و إن باع الحائط،اکتفاء بما ذکره.</w:t>
      </w:r>
    </w:p>
    <w:p>
      <w:pPr>
        <w:pStyle w:val="BookText"/>
      </w:pPr>
      <w:r>
        <w:rPr>
          <w:rFonts w:ascii="IRNazanin" w:hAnsi="IRNazanin" w:eastAsia="IRNazanin" w:cs="IRNazanin"/>
          <w:lang w:bidi="fa-IR"/>
          <w:color w:val="111111"/>
          <w:sz w:val="28"/>
          <w:szCs w:val="28"/>
          <w:rtl/>
        </w:rPr>
        <w:t xml:space="preserve">و لا إشکال فی ذلک إذا کان فی نیته العود إلی شیء منها،أما إذا لم یکن فالظاهر الجواز للقنیة،استصحابا لما ثبت.</w:t>
      </w:r>
    </w:p>
    <w:p>
      <w:pPr>
        <w:pStyle w:val="BookText"/>
      </w:pPr>
      <w:r>
        <w:rPr>
          <w:rFonts w:ascii="IRNazanin" w:hAnsi="IRNazanin" w:eastAsia="IRNazanin" w:cs="IRNazanin"/>
          <w:lang w:bidi="fa-IR"/>
          <w:color w:val="111111"/>
          <w:sz w:val="28"/>
          <w:szCs w:val="28"/>
          <w:rtl/>
        </w:rPr>
        <w:t xml:space="preserve">قوله: (و التربیة).</w:t>
      </w:r>
    </w:p>
    <w:p>
      <w:pPr>
        <w:pStyle w:val="BookText"/>
      </w:pPr>
      <w:r>
        <w:rPr>
          <w:rFonts w:ascii="IRNazanin" w:hAnsi="IRNazanin" w:eastAsia="IRNazanin" w:cs="IRNazanin"/>
          <w:lang w:bidi="fa-IR"/>
          <w:color w:val="111111"/>
          <w:sz w:val="28"/>
          <w:szCs w:val="28"/>
          <w:rtl/>
        </w:rPr>
        <w:t xml:space="preserve">أی:تربیة الجر و الصغیر،و إن لم یکن له أحد هذه الأمور بالفعل،لرجاء أحدها.</w:t>
      </w:r>
    </w:p>
    <w:p>
      <w:pPr>
        <w:pStyle w:val="BookText"/>
      </w:pPr>
      <w:r>
        <w:rPr>
          <w:rFonts w:ascii="IRNazanin" w:hAnsi="IRNazanin" w:eastAsia="IRNazanin" w:cs="IRNazanin"/>
          <w:lang w:bidi="fa-IR"/>
          <w:color w:val="111111"/>
          <w:sz w:val="28"/>
          <w:szCs w:val="28"/>
          <w:rtl/>
        </w:rPr>
        <w:t xml:space="preserve">قوله: (و یحرم اقتناء الأعیان النجسة.).</w:t>
      </w:r>
    </w:p>
    <w:p>
      <w:pPr>
        <w:pStyle w:val="BookText"/>
      </w:pPr>
      <w:r>
        <w:rPr>
          <w:rFonts w:ascii="IRNazanin" w:hAnsi="IRNazanin" w:eastAsia="IRNazanin" w:cs="IRNazanin"/>
          <w:lang w:bidi="fa-IR"/>
          <w:color w:val="111111"/>
          <w:sz w:val="28"/>
          <w:szCs w:val="28"/>
          <w:rtl/>
        </w:rPr>
        <w:t xml:space="preserve">أما البیع فلا یجوز علی کل حال کما سبق،لأن الفائدة الموجودة فی شیء منها لا تصیرها مالا یقابل بمال.</w:t>
      </w:r>
    </w:p>
    <w:p>
      <w:pPr>
        <w:pStyle w:val="BookText"/>
      </w:pPr>
      <w:r>
        <w:rPr>
          <w:rFonts w:ascii="IRNazanin" w:hAnsi="IRNazanin" w:eastAsia="IRNazanin" w:cs="IRNazanin"/>
          <w:lang w:bidi="fa-IR"/>
          <w:color w:val="111111"/>
          <w:sz w:val="28"/>
          <w:szCs w:val="28"/>
          <w:rtl/>
        </w:rPr>
        <w:t xml:space="preserve">و السرجین:بکسر السین،نص علیه فی القاموس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(الثانی:کلّ ما یکون المقصود منه حراما).</w:t>
      </w:r>
    </w:p>
    <w:p>
      <w:pPr>
        <w:pStyle w:val="BookText"/>
      </w:pPr>
      <w:r>
        <w:rPr>
          <w:rFonts w:ascii="IRNazanin" w:hAnsi="IRNazanin" w:eastAsia="IRNazanin" w:cs="IRNazanin"/>
          <w:lang w:bidi="fa-IR"/>
          <w:color w:val="111111"/>
          <w:sz w:val="28"/>
          <w:szCs w:val="28"/>
          <w:rtl/>
        </w:rPr>
        <w:t xml:space="preserve">أی:ما المراد منه علی حالته التی هو فیها الأمر المحرم،فان آلات اللهو الغرض الأصلی منها علی هذا الوضع المخصوص هو المحرم،و إن أمکن الانتفاع بها علی حالتها فی أمر آخر فهو مع ندرته أمر غیر مقصود بحسب العادة،و لا أثر لکون رضاضها بعد تکسیرها مما ینتفع به فی المحلل و یعد مالا،لأن بذل المال فی مقابلها و هی علی هیئتها بذل له فی المحرم الذی لا یعدّ مالا عند الشارع.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کآلات اللهو کالعود،و آلات القمار کالشطرنج،و هیاکل العبادة کالصنم،  نعم لو باع رضاضها الباقی بعد کسرها قبل أن یکسرها،و کان المشتری موثوقا بتقواه و أنه یکسرها،أمکن القول بصحة البیع.</w:t>
      </w:r>
    </w:p>
    <w:p>
      <w:pPr>
        <w:pStyle w:val="BookText"/>
      </w:pPr>
      <w:r>
        <w:rPr>
          <w:rFonts w:ascii="IRNazanin" w:hAnsi="IRNazanin" w:eastAsia="IRNazanin" w:cs="IRNazanin"/>
          <w:lang w:bidi="fa-IR"/>
          <w:color w:val="111111"/>
          <w:sz w:val="28"/>
          <w:szCs w:val="28"/>
          <w:rtl/>
        </w:rPr>
        <w:t xml:space="preserve">و مثله:باقی الأمور المحرمة،مثل أوانی النقدین و الصنم،و هل یلحق بذلک بیع نحو الدبس النجس،علی ان یمزج بالماء إلی أن یصیر ماء؟یحتمل ذلک،لوجود المقتضی،و لا أعلم فیه تصریحا لأحد.</w:t>
      </w:r>
    </w:p>
    <w:p>
      <w:pPr>
        <w:pStyle w:val="BookText"/>
      </w:pPr>
      <w:r>
        <w:rPr>
          <w:rFonts w:ascii="IRNazanin" w:hAnsi="IRNazanin" w:eastAsia="IRNazanin" w:cs="IRNazanin"/>
          <w:lang w:bidi="fa-IR"/>
          <w:color w:val="111111"/>
          <w:sz w:val="28"/>
          <w:szCs w:val="28"/>
          <w:rtl/>
        </w:rPr>
        <w:t xml:space="preserve">و هل الصور المعمولة من هذا القبیل؟ألحقها به بعض العامة </w:t>
      </w:r>
      <w:r>
        <w:rPr>
          <w:rStyle w:val="FootnoteReference"/>
        </w:rPr>
        <w:footnoteReference w:id="27"/>
      </w:r>
      <w:r>
        <w:rPr>
          <w:rFonts w:ascii="IRNazanin" w:hAnsi="IRNazanin" w:eastAsia="IRNazanin" w:cs="IRNazanin"/>
          <w:lang w:bidi="fa-IR"/>
          <w:color w:val="111111"/>
          <w:sz w:val="28"/>
          <w:szCs w:val="28"/>
          <w:rtl/>
        </w:rPr>
        <w:t xml:space="preserve">،و لم أجد مثله فی کلام أصحابنا،و یمکن عدم اللحاق،نظرا إلی أن الصور و إن حرم عملها فلا دلیل یدل علی تحریم اقتنائها،إذ لیس المقصود منها محض التحریم،و لو حرم الاقتناء لحرم حفظ ما هی فیه من ستر و نحوه و لم یجز بیعه،و فی بعض الأخبار ما یدل علی خلافه،نعم لو کانت تعبد فهی أصنام.</w:t>
      </w:r>
    </w:p>
    <w:p>
      <w:pPr>
        <w:pStyle w:val="BookText"/>
      </w:pPr>
      <w:r>
        <w:rPr>
          <w:rFonts w:ascii="IRNazanin" w:hAnsi="IRNazanin" w:eastAsia="IRNazanin" w:cs="IRNazanin"/>
          <w:lang w:bidi="fa-IR"/>
          <w:color w:val="111111"/>
          <w:sz w:val="28"/>
          <w:szCs w:val="28"/>
          <w:rtl/>
        </w:rPr>
        <w:t xml:space="preserve">إذا تقرر هذا،فتقدیر العبارة:الثانی من أقسام المحظور من التجارة:</w:t>
      </w:r>
    </w:p>
    <w:p>
      <w:pPr>
        <w:pStyle w:val="BookText"/>
      </w:pPr>
      <w:r>
        <w:rPr>
          <w:rFonts w:ascii="IRNazanin" w:hAnsi="IRNazanin" w:eastAsia="IRNazanin" w:cs="IRNazanin"/>
          <w:lang w:bidi="fa-IR"/>
          <w:color w:val="111111"/>
          <w:sz w:val="28"/>
          <w:szCs w:val="28"/>
          <w:rtl/>
        </w:rPr>
        <w:t xml:space="preserve">الاکتساب بکل ما یکون إلی آخره.</w:t>
      </w:r>
    </w:p>
    <w:p>
      <w:pPr>
        <w:pStyle w:val="BookText"/>
      </w:pPr>
      <w:r>
        <w:rPr>
          <w:rFonts w:ascii="IRNazanin" w:hAnsi="IRNazanin" w:eastAsia="IRNazanin" w:cs="IRNazanin"/>
          <w:lang w:bidi="fa-IR"/>
          <w:color w:val="111111"/>
          <w:sz w:val="28"/>
          <w:szCs w:val="28"/>
          <w:rtl/>
        </w:rPr>
        <w:t xml:space="preserve">و قوله:(کآلات اللهو).</w:t>
      </w:r>
    </w:p>
    <w:p>
      <w:pPr>
        <w:pStyle w:val="BookText"/>
      </w:pPr>
      <w:r>
        <w:rPr>
          <w:rFonts w:ascii="IRNazanin" w:hAnsi="IRNazanin" w:eastAsia="IRNazanin" w:cs="IRNazanin"/>
          <w:lang w:bidi="fa-IR"/>
          <w:color w:val="111111"/>
          <w:sz w:val="28"/>
          <w:szCs w:val="28"/>
          <w:rtl/>
        </w:rPr>
        <w:t xml:space="preserve">تقدیره:کالاکتساب بآلات اللهو،و إنما احتجنا إلی هذا التکلف،لأن قوله فیما بعد:(و بیع السلاح)إن قرئ بالجر عطفا علی آلات اللهو کان من الأعیان التی المقصود منها الحرام لا من أقسام الاکتساب،و هو معلوم البطلان،أو بالضم علی أنه محذوف الخبر لم یکن من القسم الذی المقصود منه الحرام،إلاّ أن یقال:هذا لیس مما لا یقصد منه إلا الحرام باعتبار شأنه،فإنه یقصد به کل من الحرام و الحلال،و لکن بالعارض یقصد به الحرام،فلا حاجة إلی التکلّف السابق فی التقدیر،و یقرأ:(و بیع السلاح)و ما عطف علیه من:(بیع العنب لیعمل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بیع السلاح لأعداء الدین و إن کانوا مسلمین،و إجارة السفن و المساکن للمحرمات،  خمرا)و ما بعده بالرفع،علی تقدیر الخبر لفظ:کذلک و نحوه.</w:t>
      </w:r>
    </w:p>
    <w:p>
      <w:pPr>
        <w:pStyle w:val="BookText"/>
      </w:pPr>
      <w:r>
        <w:rPr>
          <w:rFonts w:ascii="IRNazanin" w:hAnsi="IRNazanin" w:eastAsia="IRNazanin" w:cs="IRNazanin"/>
          <w:lang w:bidi="fa-IR"/>
          <w:color w:val="111111"/>
          <w:sz w:val="28"/>
          <w:szCs w:val="28"/>
          <w:rtl/>
        </w:rPr>
        <w:t xml:space="preserve">قوله: (و بیع السلاح لأعداء الدین و إن کانوا مسلمین).</w:t>
      </w:r>
    </w:p>
    <w:p>
      <w:pPr>
        <w:pStyle w:val="BookText"/>
      </w:pPr>
      <w:r>
        <w:rPr>
          <w:rFonts w:ascii="IRNazanin" w:hAnsi="IRNazanin" w:eastAsia="IRNazanin" w:cs="IRNazanin"/>
          <w:lang w:bidi="fa-IR"/>
          <w:color w:val="111111"/>
          <w:sz w:val="28"/>
          <w:szCs w:val="28"/>
          <w:rtl/>
        </w:rPr>
        <w:t xml:space="preserve">لا مانع من أن یراد بالمسلمین:المسلمون حقیقة،و الخوارج و الغلاة و نحوهم داخلون فی أعداء الدین،و یدخل فی قوله:(و إن کانوا مسلمین)قطّاع الطریق و المحاربون و نحوهم،لأنهم أعداء الدین باعتبار المخالفة،و کونهم حربا و استحقاقهم القتل-و إن کان لا یخلو من تکلّف-یبعث علیه ثبوت تحریم البیع علیهم علی الأصح.</w:t>
      </w:r>
    </w:p>
    <w:p>
      <w:pPr>
        <w:pStyle w:val="BookText"/>
      </w:pPr>
      <w:r>
        <w:rPr>
          <w:rFonts w:ascii="IRNazanin" w:hAnsi="IRNazanin" w:eastAsia="IRNazanin" w:cs="IRNazanin"/>
          <w:lang w:bidi="fa-IR"/>
          <w:color w:val="111111"/>
          <w:sz w:val="28"/>
          <w:szCs w:val="28"/>
          <w:rtl/>
        </w:rPr>
        <w:t xml:space="preserve">و هذا الحکم إنما هو فی حال عدم الهدنة کما دلت علیه الروایة </w:t>
      </w:r>
      <w:r>
        <w:rPr>
          <w:rStyle w:val="FootnoteReference"/>
        </w:rPr>
        <w:footnoteReference w:id="28"/>
      </w:r>
      <w:r>
        <w:rPr>
          <w:rFonts w:ascii="IRNazanin" w:hAnsi="IRNazanin" w:eastAsia="IRNazanin" w:cs="IRNazanin"/>
          <w:lang w:bidi="fa-IR"/>
          <w:color w:val="111111"/>
          <w:sz w:val="28"/>
          <w:szCs w:val="28"/>
          <w:rtl/>
        </w:rPr>
        <w:t xml:space="preserve">،بشرط أن لا یعلم منهم إرادة دفع الکفار به،فان علم ذلک جاز کما وردت به الروایة </w:t>
      </w:r>
      <w:r>
        <w:rPr>
          <w:rStyle w:val="FootnoteReference"/>
        </w:rPr>
        <w:footnoteReference w:id="29"/>
      </w:r>
      <w:r>
        <w:rPr>
          <w:rFonts w:ascii="IRNazanin" w:hAnsi="IRNazanin" w:eastAsia="IRNazanin" w:cs="IRNazanin"/>
          <w:lang w:bidi="fa-IR"/>
          <w:color w:val="111111"/>
          <w:sz w:val="28"/>
          <w:szCs w:val="28"/>
          <w:rtl/>
        </w:rPr>
        <w:t xml:space="preserve">أیضا،و هذا إنما هو فیما لا یعد جنّة:کالدرع،و البیضة،و الخف، و التجفاف-بکسر التاء:و هو ما یلبس للخیل-فلا یحرم نحو هذه،و سیأتی فی آخر هذا المبحث فی کلام المصنف،و قد کان موضعه اللائق به هنا.</w:t>
      </w:r>
    </w:p>
    <w:p>
      <w:pPr>
        <w:pStyle w:val="BookText"/>
      </w:pPr>
      <w:r>
        <w:rPr>
          <w:rFonts w:ascii="IRNazanin" w:hAnsi="IRNazanin" w:eastAsia="IRNazanin" w:cs="IRNazanin"/>
          <w:lang w:bidi="fa-IR"/>
          <w:color w:val="111111"/>
          <w:sz w:val="28"/>
          <w:szCs w:val="28"/>
          <w:rtl/>
        </w:rPr>
        <w:t xml:space="preserve">قوله: (و إجارة السفن و المساکن للمحرمات).</w:t>
      </w:r>
    </w:p>
    <w:p>
      <w:pPr>
        <w:pStyle w:val="BookText"/>
      </w:pPr>
      <w:r>
        <w:rPr>
          <w:rFonts w:ascii="Amiri" w:hAnsi="Amiri" w:eastAsia="Amiri" w:cs="Amiri"/>
          <w:lang w:bidi="ar-SA"/>
          <w:color w:val="111111"/>
          <w:sz w:val="28"/>
          <w:szCs w:val="28"/>
          <w:rtl/>
        </w:rPr>
        <w:t xml:space="preserve">أی:بهذا القید،فلو أجرها ممن یتعاطاها لم یحرم علی الأصح،للأصل و لعموم (أَوْفُوا بِالْعُقُودِ)  </w:t>
      </w:r>
      <w:r>
        <w:rPr>
          <w:rStyle w:val="FootnoteReference"/>
        </w:rPr>
        <w:footnoteReference w:id="30"/>
      </w:r>
      <w:r>
        <w:rPr>
          <w:rFonts w:ascii="IRNazanin" w:hAnsi="IRNazanin" w:eastAsia="IRNazanin" w:cs="IRNazanin"/>
          <w:lang w:bidi="fa-IR"/>
          <w:color w:val="111111"/>
          <w:sz w:val="28"/>
          <w:szCs w:val="28"/>
          <w:rtl/>
        </w:rPr>
        <w:t xml:space="preserve">و لأنه المفهوم من حسنة عمر بن أذینة،حیث کتب إلی أبی عبد اللّه علیه السلام یسأله عن بیع الخشب ممن یعمله صلبانا،فقال: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31"/>
      </w:r>
      <w:r>
        <w:rPr>
          <w:rFonts w:ascii="IRNazanin" w:hAnsi="IRNazanin" w:eastAsia="IRNazanin" w:cs="IRNazanin"/>
          <w:lang w:bidi="fa-IR"/>
          <w:color w:val="111111"/>
          <w:sz w:val="28"/>
          <w:szCs w:val="28"/>
          <w:rtl/>
        </w:rPr>
        <w:t xml:space="preserve">فان المتبادر منها البیع علی هذا الوجه،أعنی:اتخاذه صلبانا،نعم،هو مکروه لأنه مظنّة ذلک.و متی باع فی شیء من هذه المواضع التی یحرم فیها البیع، أو فعل شیئا من أنواع الاکتسابات بهذه الأشیاء المحرمة حیث یحرم کان باطلا،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534_97520"/>
    <w:bookmarkEnd w:id="7"/>
    <w:p>
      <w:pPr>
        <w:pStyle w:val="BookText"/>
      </w:pPr>
      <w:r>
        <w:rPr>
          <w:rFonts w:ascii="IRNazanin" w:hAnsi="IRNazanin" w:eastAsia="IRNazanin" w:cs="IRNazanin"/>
          <w:lang w:bidi="fa-IR"/>
          <w:color w:val="111111"/>
          <w:sz w:val="28"/>
          <w:szCs w:val="28"/>
          <w:rtl/>
        </w:rPr>
        <w:t xml:space="preserve">و بیع العنب لیعمل خمرا،و الخشب لیعمل صنما-و یکره بیعهما علی من یعمله من غیر شرط-و التوکیل فی بیع الخمر و إن کان الوکیل ذمیا.</w:t>
      </w:r>
    </w:p>
    <w:p>
      <w:pPr>
        <w:pStyle w:val="BookText"/>
      </w:pPr>
      <w:r>
        <w:rPr>
          <w:rFonts w:ascii="IRNazanin" w:hAnsi="IRNazanin" w:eastAsia="IRNazanin" w:cs="IRNazanin"/>
          <w:lang w:bidi="fa-IR"/>
          <w:color w:val="111111"/>
          <w:sz w:val="28"/>
          <w:szCs w:val="28"/>
          <w:rtl/>
        </w:rPr>
        <w:t xml:space="preserve">و لیس للمسلم منع الذمی المستأجر داره من بیع الخمر فیها سرا، و لو اجره لذلک حرم. و لو استأجر دابة لحمل الخمر جاز إن کان للتخلیل أو الإراقة، و إلاّ حرم،و لا بأس ببیع ما یکن من آلة السلاح.</w:t>
      </w:r>
    </w:p>
    <w:p>
      <w:pPr>
        <w:pStyle w:val="Heading6"/>
      </w:pPr>
      <w:bookmarkStart w:id="139" w:name="_Toc17"/>
      <w:r>
        <w:t>الثالث:بیع ما لا ینتفع به</w:t>
      </w:r>
      <w:bookmarkEnd w:id="139"/>
    </w:p>
    <w:p>
      <w:pPr>
        <w:pStyle w:val="BookText"/>
      </w:pPr>
      <w:r>
        <w:rPr>
          <w:rFonts w:ascii="IRNazanin" w:hAnsi="IRNazanin" w:eastAsia="IRNazanin" w:cs="IRNazanin"/>
          <w:lang w:bidi="fa-IR"/>
          <w:color w:val="111111"/>
          <w:sz w:val="28"/>
          <w:szCs w:val="28"/>
          <w:rtl/>
        </w:rPr>
        <w:t xml:space="preserve">الثالث:بیع ما لا ینتفع به:کالحشرات،کالفأر  نظرا إلی أن النهی راجع إما إلی أحد العوضین،أو إلی أحد المتعاقدین.</w:t>
      </w:r>
    </w:p>
    <w:p>
      <w:pPr>
        <w:pStyle w:val="BookText"/>
      </w:pPr>
      <w:r>
        <w:rPr>
          <w:rFonts w:ascii="IRNazanin" w:hAnsi="IRNazanin" w:eastAsia="IRNazanin" w:cs="IRNazanin"/>
          <w:lang w:bidi="fa-IR"/>
          <w:color w:val="111111"/>
          <w:sz w:val="28"/>
          <w:szCs w:val="28"/>
          <w:rtl/>
        </w:rPr>
        <w:t xml:space="preserve">قوله: (و بیع العنب لیعمل خمرا،و الخشب لیعمل صنما).</w:t>
      </w:r>
    </w:p>
    <w:p>
      <w:pPr>
        <w:pStyle w:val="BookText"/>
      </w:pPr>
      <w:r>
        <w:rPr>
          <w:rFonts w:ascii="IRNazanin" w:hAnsi="IRNazanin" w:eastAsia="IRNazanin" w:cs="IRNazanin"/>
          <w:lang w:bidi="fa-IR"/>
          <w:color w:val="111111"/>
          <w:sz w:val="28"/>
          <w:szCs w:val="28"/>
          <w:rtl/>
        </w:rPr>
        <w:t xml:space="preserve">أی:بهذا القید،و إلا فلا یحرم علی الأصح،لانتفاء المقتضی کما سبق.</w:t>
      </w:r>
    </w:p>
    <w:p>
      <w:pPr>
        <w:pStyle w:val="BookText"/>
      </w:pPr>
      <w:r>
        <w:rPr>
          <w:rFonts w:ascii="IRNazanin" w:hAnsi="IRNazanin" w:eastAsia="IRNazanin" w:cs="IRNazanin"/>
          <w:lang w:bidi="fa-IR"/>
          <w:color w:val="111111"/>
          <w:sz w:val="28"/>
          <w:szCs w:val="28"/>
          <w:rtl/>
        </w:rPr>
        <w:t xml:space="preserve">قوله: (و یکره بیعهما علی من یعمله).</w:t>
      </w:r>
    </w:p>
    <w:p>
      <w:pPr>
        <w:pStyle w:val="BookText"/>
      </w:pPr>
      <w:r>
        <w:rPr>
          <w:rFonts w:ascii="IRNazanin" w:hAnsi="IRNazanin" w:eastAsia="IRNazanin" w:cs="IRNazanin"/>
          <w:lang w:bidi="fa-IR"/>
          <w:color w:val="111111"/>
          <w:sz w:val="28"/>
          <w:szCs w:val="28"/>
          <w:rtl/>
        </w:rPr>
        <w:t xml:space="preserve">أی:علی من یعمل کلاّ من الخمر و الصنم.</w:t>
      </w:r>
    </w:p>
    <w:p>
      <w:pPr>
        <w:pStyle w:val="BookText"/>
      </w:pPr>
      <w:r>
        <w:rPr>
          <w:rFonts w:ascii="IRNazanin" w:hAnsi="IRNazanin" w:eastAsia="IRNazanin" w:cs="IRNazanin"/>
          <w:lang w:bidi="fa-IR"/>
          <w:color w:val="111111"/>
          <w:sz w:val="28"/>
          <w:szCs w:val="28"/>
          <w:rtl/>
        </w:rPr>
        <w:t xml:space="preserve">قوله: (و التوکیل فی بیع الخمر).</w:t>
      </w:r>
    </w:p>
    <w:p>
      <w:pPr>
        <w:pStyle w:val="BookText"/>
      </w:pPr>
      <w:r>
        <w:rPr>
          <w:rFonts w:ascii="IRNazanin" w:hAnsi="IRNazanin" w:eastAsia="IRNazanin" w:cs="IRNazanin"/>
          <w:lang w:bidi="fa-IR"/>
          <w:color w:val="111111"/>
          <w:sz w:val="28"/>
          <w:szCs w:val="28"/>
          <w:rtl/>
        </w:rPr>
        <w:t xml:space="preserve">أی:من المسلم،لعدم جواز هذا الفعل منه،و کذا الاستنابة فیه،لأن ید الوکیل ید الموکل،و من ثم لم یفترق الحال بکون الوکیل ذمیا.</w:t>
      </w:r>
    </w:p>
    <w:p>
      <w:pPr>
        <w:pStyle w:val="BookText"/>
      </w:pPr>
      <w:r>
        <w:rPr>
          <w:rFonts w:ascii="IRNazanin" w:hAnsi="IRNazanin" w:eastAsia="IRNazanin" w:cs="IRNazanin"/>
          <w:lang w:bidi="fa-IR"/>
          <w:color w:val="111111"/>
          <w:sz w:val="28"/>
          <w:szCs w:val="28"/>
          <w:rtl/>
        </w:rPr>
        <w:t xml:space="preserve">قوله: (و لو اجره لذلک حرم).</w:t>
      </w:r>
    </w:p>
    <w:p>
      <w:pPr>
        <w:pStyle w:val="BookText"/>
      </w:pPr>
      <w:r>
        <w:rPr>
          <w:rFonts w:ascii="IRNazanin" w:hAnsi="IRNazanin" w:eastAsia="IRNazanin" w:cs="IRNazanin"/>
          <w:lang w:bidi="fa-IR"/>
          <w:color w:val="111111"/>
          <w:sz w:val="28"/>
          <w:szCs w:val="28"/>
          <w:rtl/>
        </w:rPr>
        <w:t xml:space="preserve">لأن إظهار ذلک للمسلمین ممنوع منه،فکیف یجوز اشتراطه؟ قوله: (و لا بأس ببیع ما یکن من آلة السلاح).</w:t>
      </w:r>
    </w:p>
    <w:p>
      <w:pPr>
        <w:pStyle w:val="BookText"/>
      </w:pPr>
      <w:r>
        <w:rPr>
          <w:rFonts w:ascii="IRNazanin" w:hAnsi="IRNazanin" w:eastAsia="IRNazanin" w:cs="IRNazanin"/>
          <w:lang w:bidi="fa-IR"/>
          <w:color w:val="111111"/>
          <w:sz w:val="28"/>
          <w:szCs w:val="28"/>
          <w:rtl/>
        </w:rPr>
        <w:t xml:space="preserve">أی:لأعداء الدین،و هذا ما أشرنا إلیه سابقا.</w:t>
      </w:r>
    </w:p>
    <w:p>
      <w:pPr>
        <w:pStyle w:val="BookText"/>
      </w:pPr>
      <w:r>
        <w:rPr>
          <w:rFonts w:ascii="IRNazanin" w:hAnsi="IRNazanin" w:eastAsia="IRNazanin" w:cs="IRNazanin"/>
          <w:lang w:bidi="fa-IR"/>
          <w:color w:val="111111"/>
          <w:sz w:val="28"/>
          <w:szCs w:val="28"/>
          <w:rtl/>
        </w:rPr>
        <w:t xml:space="preserve">قوله: (الثالث:بیع ما لا ینتفع به).</w:t>
      </w:r>
    </w:p>
    <w:p>
      <w:pPr>
        <w:pStyle w:val="BookText"/>
      </w:pPr>
      <w:r>
        <w:rPr>
          <w:rFonts w:ascii="IRNazanin" w:hAnsi="IRNazanin" w:eastAsia="IRNazanin" w:cs="IRNazanin"/>
          <w:lang w:bidi="fa-IR"/>
          <w:color w:val="111111"/>
          <w:sz w:val="28"/>
          <w:szCs w:val="28"/>
          <w:rtl/>
        </w:rPr>
        <w:t xml:space="preserve">لیست هذه العبارة بتلک الحسنة،و کان الأولی أن یسکت عن البیع، لیکون هذا أیضا من أقسام الاکتسابات المحرمة.</w:t>
      </w:r>
    </w:p>
    <w:p>
      <w:pPr>
        <w:pStyle w:val="BookText"/>
      </w:pPr>
      <w:r>
        <w:rPr>
          <w:rFonts w:ascii="IRNazanin" w:hAnsi="IRNazanin" w:eastAsia="IRNazanin" w:cs="IRNazanin"/>
          <w:lang w:bidi="fa-IR"/>
          <w:color w:val="111111"/>
          <w:sz w:val="28"/>
          <w:szCs w:val="28"/>
          <w:rtl/>
        </w:rPr>
        <w:t xml:space="preserve">قوله: (کالحشرات کالفأر و الحیاة.).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الحیاة و الخنافس و العقارب،و السباع مما لا یصلح للصید:کالأسد و الذئب و الرخم و الحدأة و الغراب و بیضها،و المسوخ بریة:کالقرد و إن قصد به حفظ المتاع و الدّب،أو بحریة:کالجری و السلاحف و التمساح.</w:t>
      </w:r>
    </w:p>
    <w:p>
      <w:pPr>
        <w:pStyle w:val="BookText"/>
      </w:pPr>
      <w:r>
        <w:rPr>
          <w:rFonts w:ascii="IRNazanin" w:hAnsi="IRNazanin" w:eastAsia="IRNazanin" w:cs="IRNazanin"/>
          <w:lang w:bidi="fa-IR"/>
          <w:color w:val="111111"/>
          <w:sz w:val="28"/>
          <w:szCs w:val="28"/>
          <w:rtl/>
        </w:rPr>
        <w:t xml:space="preserve">و لو قیل بجواز بیع السباع جمع لفائدة الانتفاع بذکاتها إن کانت مما تقع علیها الذکاة کان حسنا.  المراد بها:ما یتحشر و یتحجر فی الأرض،و فی حواشی شیخنا الشهید:أنّ فیه دقیقة یعلم منها عدم وقوع الذکاة علی الحشرات،و لعله أراد باعتبار ما سیأتی من تعلیل جواز بیع السباع لفائدة الانتفاع بذکاتها،و الظاهر أنّ عدم وقوع الذکاة علی الحشرات موضع إجماع.</w:t>
      </w:r>
    </w:p>
    <w:p>
      <w:pPr>
        <w:pStyle w:val="BookText"/>
      </w:pPr>
      <w:r>
        <w:rPr>
          <w:rFonts w:ascii="IRNazanin" w:hAnsi="IRNazanin" w:eastAsia="IRNazanin" w:cs="IRNazanin"/>
          <w:lang w:bidi="fa-IR"/>
          <w:color w:val="111111"/>
          <w:sz w:val="28"/>
          <w:szCs w:val="28"/>
          <w:rtl/>
        </w:rPr>
        <w:t xml:space="preserve">قوله: (و الغراب).</w:t>
      </w:r>
    </w:p>
    <w:p>
      <w:pPr>
        <w:pStyle w:val="BookText"/>
      </w:pPr>
      <w:r>
        <w:rPr>
          <w:rFonts w:ascii="IRNazanin" w:hAnsi="IRNazanin" w:eastAsia="IRNazanin" w:cs="IRNazanin"/>
          <w:lang w:bidi="fa-IR"/>
          <w:color w:val="111111"/>
          <w:sz w:val="28"/>
          <w:szCs w:val="28"/>
          <w:rtl/>
        </w:rPr>
        <w:t xml:space="preserve">لا بد من أن یراد بما لا یجوز بیعه:ما لا یؤکل لحمه،أمّا ما یحل،و هو:</w:t>
      </w:r>
    </w:p>
    <w:p>
      <w:pPr>
        <w:pStyle w:val="BookText"/>
      </w:pPr>
      <w:r>
        <w:rPr>
          <w:rFonts w:ascii="IRNazanin" w:hAnsi="IRNazanin" w:eastAsia="IRNazanin" w:cs="IRNazanin"/>
          <w:lang w:bidi="fa-IR"/>
          <w:color w:val="111111"/>
          <w:sz w:val="28"/>
          <w:szCs w:val="28"/>
          <w:rtl/>
        </w:rPr>
        <w:t xml:space="preserve">غراب الزرع و نحوه فیجب القول بجواز بیعه للنفع المحلل.</w:t>
      </w:r>
    </w:p>
    <w:p>
      <w:pPr>
        <w:pStyle w:val="BookText"/>
      </w:pPr>
      <w:r>
        <w:rPr>
          <w:rFonts w:ascii="IRNazanin" w:hAnsi="IRNazanin" w:eastAsia="IRNazanin" w:cs="IRNazanin"/>
          <w:lang w:bidi="fa-IR"/>
          <w:color w:val="111111"/>
          <w:sz w:val="28"/>
          <w:szCs w:val="28"/>
          <w:rtl/>
        </w:rPr>
        <w:t xml:space="preserve">قوله: (و المسوخ بریة کالقرد و إن قصد به حفظ المتاع).</w:t>
      </w:r>
    </w:p>
    <w:p>
      <w:pPr>
        <w:pStyle w:val="BookText"/>
      </w:pPr>
      <w:r>
        <w:rPr>
          <w:rFonts w:ascii="IRNazanin" w:hAnsi="IRNazanin" w:eastAsia="IRNazanin" w:cs="IRNazanin"/>
          <w:lang w:bidi="fa-IR"/>
          <w:color w:val="111111"/>
          <w:sz w:val="28"/>
          <w:szCs w:val="28"/>
          <w:rtl/>
        </w:rPr>
        <w:t xml:space="preserve">لأن هذا القصد لیس مما یعتد به،و لا یوثق بحصوله لیعد مقصودا نفعه بحسب العادة،و الظاهر أنّ المسوخ مضمومة المیم،مثل:دروس و دروب و بحور و نحوها.</w:t>
      </w:r>
    </w:p>
    <w:p>
      <w:pPr>
        <w:pStyle w:val="BookText"/>
      </w:pPr>
      <w:r>
        <w:rPr>
          <w:rFonts w:ascii="Amiri" w:hAnsi="Amiri" w:eastAsia="Amiri" w:cs="Amiri"/>
          <w:lang w:bidi="ar-SA"/>
          <w:color w:val="111111"/>
          <w:sz w:val="28"/>
          <w:szCs w:val="28"/>
          <w:rtl/>
        </w:rPr>
        <w:t xml:space="preserve">قوله: (أو بحریة کالجرّیّ).</w:t>
      </w:r>
    </w:p>
    <w:p>
      <w:pPr>
        <w:pStyle w:val="BookText"/>
      </w:pPr>
      <w:r>
        <w:rPr>
          <w:rFonts w:ascii="IRNazanin" w:hAnsi="IRNazanin" w:eastAsia="IRNazanin" w:cs="IRNazanin"/>
          <w:lang w:bidi="fa-IR"/>
          <w:color w:val="111111"/>
          <w:sz w:val="28"/>
          <w:szCs w:val="28"/>
          <w:rtl/>
        </w:rPr>
        <w:t xml:space="preserve">هو بکسر الجیم و تشدید الراء و الیاء:سمک طویل أملس لا فلس له.</w:t>
      </w:r>
    </w:p>
    <w:p>
      <w:pPr>
        <w:pStyle w:val="BookText"/>
      </w:pPr>
      <w:r>
        <w:rPr>
          <w:rFonts w:ascii="IRNazanin" w:hAnsi="IRNazanin" w:eastAsia="IRNazanin" w:cs="IRNazanin"/>
          <w:lang w:bidi="fa-IR"/>
          <w:color w:val="111111"/>
          <w:sz w:val="28"/>
          <w:szCs w:val="28"/>
          <w:rtl/>
        </w:rPr>
        <w:t xml:space="preserve">قوله: (و لو قیل بجواز بیع السباع أجمع لفائدة الانتفاع [بذکاتها] </w:t>
      </w:r>
      <w:r>
        <w:rPr>
          <w:rStyle w:val="FootnoteReference"/>
        </w:rPr>
        <w:footnoteReference w:id="32"/>
      </w:r>
      <w:r>
        <w:rPr>
          <w:rFonts w:ascii="IRNazanin" w:hAnsi="IRNazanin" w:eastAsia="IRNazanin" w:cs="IRNazanin"/>
          <w:lang w:bidi="fa-IR"/>
          <w:color w:val="111111"/>
          <w:sz w:val="28"/>
          <w:szCs w:val="28"/>
          <w:rtl/>
        </w:rPr>
        <w:t xml:space="preserve">إن کانت مما تقع علیها الذکاة کان حسنا).</w:t>
      </w:r>
    </w:p>
    <w:p>
      <w:pPr>
        <w:pStyle w:val="BookText"/>
      </w:pPr>
      <w:r>
        <w:rPr>
          <w:rFonts w:ascii="IRNazanin" w:hAnsi="IRNazanin" w:eastAsia="IRNazanin" w:cs="IRNazanin"/>
          <w:lang w:bidi="fa-IR"/>
          <w:color w:val="111111"/>
          <w:sz w:val="28"/>
          <w:szCs w:val="28"/>
          <w:rtl/>
        </w:rPr>
        <w:t xml:space="preserve">ما حسنه المصنف حسن،و قوله:(إن کانت.)احتاط به،لإمکان أن یکون فی السباع البحریة ما لا یقع علیه الذکاة و إن کان غیر معلوم الآن.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بیع الفیل و الهرة،و ما یصلح للصید کالفهد،و بیع دود القزّ،  و هکذا ینبغی القول فی المسوخ،و هو الذی یفهم من کلام المصنف فی المختلف </w:t>
      </w:r>
      <w:r>
        <w:rPr>
          <w:rStyle w:val="FootnoteReference"/>
        </w:rPr>
        <w:footnoteReference w:id="33"/>
      </w:r>
      <w:r>
        <w:rPr>
          <w:rFonts w:ascii="IRNazanin" w:hAnsi="IRNazanin" w:eastAsia="IRNazanin" w:cs="IRNazanin"/>
          <w:lang w:bidi="fa-IR"/>
          <w:color w:val="111111"/>
          <w:sz w:val="28"/>
          <w:szCs w:val="28"/>
          <w:rtl/>
        </w:rPr>
        <w:t xml:space="preserve">و المنتهی </w:t>
      </w:r>
      <w:r>
        <w:rPr>
          <w:rStyle w:val="FootnoteReference"/>
        </w:rPr>
        <w:footnoteReference w:id="34"/>
      </w:r>
      <w:r>
        <w:rPr>
          <w:rFonts w:ascii="IRNazanin" w:hAnsi="IRNazanin" w:eastAsia="IRNazanin" w:cs="IRNazanin"/>
          <w:lang w:bidi="fa-IR"/>
          <w:color w:val="111111"/>
          <w:sz w:val="28"/>
          <w:szCs w:val="28"/>
          <w:rtl/>
        </w:rPr>
        <w:t xml:space="preserve">،و هو اختیار ابن إدریس </w:t>
      </w:r>
      <w:r>
        <w:rPr>
          <w:rStyle w:val="FootnoteReference"/>
        </w:rPr>
        <w:footnoteReference w:id="35"/>
      </w:r>
      <w:r>
        <w:rPr>
          <w:rFonts w:ascii="IRNazanin" w:hAnsi="IRNazanin" w:eastAsia="IRNazanin" w:cs="IRNazanin"/>
          <w:lang w:bidi="fa-IR"/>
          <w:color w:val="111111"/>
          <w:sz w:val="28"/>
          <w:szCs w:val="28"/>
          <w:rtl/>
        </w:rPr>
        <w:t xml:space="preserve">،و قوّته ظاهرة،إذ لا مانع من وقوع الذکاة علیها،و إنکار الشیخ ضعیف </w:t>
      </w:r>
      <w:r>
        <w:rPr>
          <w:rStyle w:val="FootnoteReference"/>
        </w:rPr>
        <w:footnoteReference w:id="36"/>
      </w:r>
      <w:r>
        <w:rPr>
          <w:rFonts w:ascii="IRNazanin" w:hAnsi="IRNazanin" w:eastAsia="IRNazanin" w:cs="IRNazanin"/>
          <w:lang w:bidi="fa-IR"/>
          <w:color w:val="111111"/>
          <w:sz w:val="28"/>
          <w:szCs w:val="28"/>
          <w:rtl/>
        </w:rPr>
        <w:t xml:space="preserve">،و حینئذ فالانتفاع بجلودها و شحومها لا مانع منه،لطهارتها علی ذلک التقدیر.</w:t>
      </w:r>
    </w:p>
    <w:p>
      <w:pPr>
        <w:pStyle w:val="BookText"/>
      </w:pPr>
      <w:r>
        <w:rPr>
          <w:rFonts w:ascii="IRNazanin" w:hAnsi="IRNazanin" w:eastAsia="IRNazanin" w:cs="IRNazanin"/>
          <w:lang w:bidi="fa-IR"/>
          <w:color w:val="111111"/>
          <w:sz w:val="28"/>
          <w:szCs w:val="28"/>
          <w:rtl/>
        </w:rPr>
        <w:t xml:space="preserve">قوله: (و یجوز بیع الفیل).</w:t>
      </w:r>
    </w:p>
    <w:p>
      <w:pPr>
        <w:pStyle w:val="BookText"/>
      </w:pPr>
      <w:r>
        <w:rPr>
          <w:rFonts w:ascii="IRNazanin" w:hAnsi="IRNazanin" w:eastAsia="IRNazanin" w:cs="IRNazanin"/>
          <w:lang w:bidi="fa-IR"/>
          <w:color w:val="111111"/>
          <w:sz w:val="28"/>
          <w:szCs w:val="28"/>
          <w:rtl/>
        </w:rPr>
        <w:t xml:space="preserve">أی:و إن منعنا بیع المسوخ،لورود النص علی الانتفاع بعظامه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الهر،و ما یصلح للصید کالفهد).</w:t>
      </w:r>
    </w:p>
    <w:p>
      <w:pPr>
        <w:pStyle w:val="BookText"/>
      </w:pPr>
      <w:r>
        <w:rPr>
          <w:rFonts w:ascii="IRNazanin" w:hAnsi="IRNazanin" w:eastAsia="IRNazanin" w:cs="IRNazanin"/>
          <w:lang w:bidi="fa-IR"/>
          <w:color w:val="111111"/>
          <w:sz w:val="28"/>
          <w:szCs w:val="28"/>
          <w:rtl/>
        </w:rPr>
        <w:t xml:space="preserve">أی:و إن منعنا بیع السباع.</w:t>
      </w:r>
    </w:p>
    <w:p>
      <w:pPr>
        <w:pStyle w:val="BookText"/>
      </w:pPr>
      <w:r>
        <w:rPr>
          <w:rFonts w:ascii="IRNazanin" w:hAnsi="IRNazanin" w:eastAsia="IRNazanin" w:cs="IRNazanin"/>
          <w:lang w:bidi="fa-IR"/>
          <w:color w:val="111111"/>
          <w:sz w:val="28"/>
          <w:szCs w:val="28"/>
          <w:rtl/>
        </w:rPr>
        <w:t xml:space="preserve">قوله: (و بیع دود القزّ).</w:t>
      </w:r>
    </w:p>
    <w:p>
      <w:pPr>
        <w:pStyle w:val="BookText"/>
      </w:pPr>
      <w:r>
        <w:rPr>
          <w:rFonts w:ascii="IRNazanin" w:hAnsi="IRNazanin" w:eastAsia="IRNazanin" w:cs="IRNazanin"/>
          <w:lang w:bidi="fa-IR"/>
          <w:color w:val="111111"/>
          <w:sz w:val="28"/>
          <w:szCs w:val="28"/>
          <w:rtl/>
        </w:rPr>
        <w:t xml:space="preserve">لانه حیوان طاهر ینتفع به فی المحلل،و کذا بزره،لکن یراعی فی بزره الوزن،و یکفی فیه المشاهدة إن کان یباع عادة جزافا اتّباعا للعرف،و سیأتی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بیع النحل مع المشاهدة و إمکان التسلیم،و بیع الماء و التراب و الحجارة و إن کثر وجودها.</w:t>
      </w:r>
    </w:p>
    <w:p>
      <w:pPr>
        <w:pStyle w:val="BookText"/>
      </w:pPr>
      <w:r>
        <w:rPr>
          <w:rFonts w:ascii="IRNazanin" w:hAnsi="IRNazanin" w:eastAsia="IRNazanin" w:cs="IRNazanin"/>
          <w:lang w:bidi="fa-IR"/>
          <w:color w:val="111111"/>
          <w:sz w:val="28"/>
          <w:szCs w:val="28"/>
          <w:rtl/>
        </w:rPr>
        <w:t xml:space="preserve">و یحرم بیع التریاق لاشتماله علی الخمر و لحم الأفاعی،و لا یجوز شربه للتداوی،إلاّ مع خوف التلف.  ضابطه إن شاء اللّه تعالی.</w:t>
      </w:r>
    </w:p>
    <w:p>
      <w:pPr>
        <w:pStyle w:val="BookText"/>
      </w:pPr>
      <w:r>
        <w:rPr>
          <w:rFonts w:ascii="IRNazanin" w:hAnsi="IRNazanin" w:eastAsia="IRNazanin" w:cs="IRNazanin"/>
          <w:lang w:bidi="fa-IR"/>
          <w:color w:val="111111"/>
          <w:sz w:val="28"/>
          <w:szCs w:val="28"/>
          <w:rtl/>
        </w:rPr>
        <w:t xml:space="preserve">قوله: (و بیع النحل مع المشاهدة و إمکان التسلیم).</w:t>
      </w:r>
    </w:p>
    <w:p>
      <w:pPr>
        <w:pStyle w:val="BookText"/>
      </w:pPr>
      <w:r>
        <w:rPr>
          <w:rFonts w:ascii="IRNazanin" w:hAnsi="IRNazanin" w:eastAsia="IRNazanin" w:cs="IRNazanin"/>
          <w:lang w:bidi="fa-IR"/>
          <w:color w:val="111111"/>
          <w:sz w:val="28"/>
          <w:szCs w:val="28"/>
          <w:rtl/>
        </w:rPr>
        <w:t xml:space="preserve">المراد بالمشاهدة له:من حیث الجملة،بحیث یعلم قلّته من کثرته،و ترتفع الجهالة عن قدره،و إن لم یشاهد کل واحدة واحدة،فلو ستر بعضه ببعض فلم یر ذلک البعض،لکن شاهد الجملة کفی فی صحة البیع،و لو بیعت فی کوّاراتها </w:t>
      </w:r>
      <w:r>
        <w:rPr>
          <w:rStyle w:val="FootnoteReference"/>
        </w:rPr>
        <w:footnoteReference w:id="38"/>
      </w:r>
      <w:r>
        <w:rPr>
          <w:rFonts w:ascii="IRNazanin" w:hAnsi="IRNazanin" w:eastAsia="IRNazanin" w:cs="IRNazanin"/>
          <w:lang w:bidi="fa-IR"/>
          <w:color w:val="111111"/>
          <w:sz w:val="28"/>
          <w:szCs w:val="28"/>
          <w:rtl/>
        </w:rPr>
        <w:t xml:space="preserve">صح مع المشاهدة،و یدخل ما فیها من العسل تبعا،کاللبن فی الضرع إذا بیعت الشاة،و کأساس الحائط مع بیعه،کذا ذکره المصنف فی المنتهی </w:t>
      </w:r>
      <w:r>
        <w:rPr>
          <w:rStyle w:val="FootnoteReference"/>
        </w:rPr>
        <w:footnoteReference w:id="39"/>
      </w:r>
      <w:r>
        <w:rPr>
          <w:rFonts w:ascii="IRNazanin" w:hAnsi="IRNazanin" w:eastAsia="IRNazanin" w:cs="IRNazanin"/>
          <w:lang w:bidi="fa-IR"/>
          <w:color w:val="111111"/>
          <w:sz w:val="28"/>
          <w:szCs w:val="28"/>
          <w:rtl/>
        </w:rPr>
        <w:t xml:space="preserve">.و لا بد من إمکان التسلیم کغیره من المبیعات.</w:t>
      </w:r>
    </w:p>
    <w:p>
      <w:pPr>
        <w:pStyle w:val="BookText"/>
      </w:pPr>
      <w:r>
        <w:rPr>
          <w:rFonts w:ascii="IRNazanin" w:hAnsi="IRNazanin" w:eastAsia="IRNazanin" w:cs="IRNazanin"/>
          <w:lang w:bidi="fa-IR"/>
          <w:color w:val="111111"/>
          <w:sz w:val="28"/>
          <w:szCs w:val="28"/>
          <w:rtl/>
        </w:rPr>
        <w:t xml:space="preserve">قوله: (و بیع الماء و التراب.).</w:t>
      </w:r>
    </w:p>
    <w:p>
      <w:pPr>
        <w:pStyle w:val="BookText"/>
      </w:pPr>
      <w:r>
        <w:rPr>
          <w:rFonts w:ascii="IRNazanin" w:hAnsi="IRNazanin" w:eastAsia="IRNazanin" w:cs="IRNazanin"/>
          <w:lang w:bidi="fa-IR"/>
          <w:color w:val="111111"/>
          <w:sz w:val="28"/>
          <w:szCs w:val="28"/>
          <w:rtl/>
        </w:rPr>
        <w:t xml:space="preserve">و لو علی الشاطئ،و حیث یحفر التراب،لأنهما متمولان.</w:t>
      </w:r>
    </w:p>
    <w:p>
      <w:pPr>
        <w:pStyle w:val="BookText"/>
      </w:pPr>
      <w:r>
        <w:rPr>
          <w:rFonts w:ascii="IRNazanin" w:hAnsi="IRNazanin" w:eastAsia="IRNazanin" w:cs="IRNazanin"/>
          <w:lang w:bidi="fa-IR"/>
          <w:color w:val="111111"/>
          <w:sz w:val="28"/>
          <w:szCs w:val="28"/>
          <w:rtl/>
        </w:rPr>
        <w:t xml:space="preserve">قوله: (و یحرم بیع التریاق).</w:t>
      </w:r>
    </w:p>
    <w:p>
      <w:pPr>
        <w:pStyle w:val="BookText"/>
      </w:pPr>
      <w:r>
        <w:rPr>
          <w:rFonts w:ascii="IRNazanin" w:hAnsi="IRNazanin" w:eastAsia="IRNazanin" w:cs="IRNazanin"/>
          <w:lang w:bidi="fa-IR"/>
          <w:color w:val="111111"/>
          <w:sz w:val="28"/>
          <w:szCs w:val="28"/>
          <w:rtl/>
        </w:rPr>
        <w:t xml:space="preserve">هو بکسر التاء:مرکب معروف یشتمل علی الخمر و لحوم الأفاعی،فیحرم بیعه لذلک،فانّ هذا المرکب لا یعد مالا،لأن بعضه من الأعیان النجسة و المحرمة فلا یقابل بالمال،لکن التریاق عند الأطباء قد یخلو من هذین فیجوز بیعه قطعا، بخلاف ما اشتمل علی أحدهما و إن أمکن الانتفاع به فی المحلل،کالطّلاء و الضماد الضروری،لکن لو اضطر إلیه فلم یمکن تحصیله إلاّ بعوض،کان افتداء لا بیعا.</w:t>
      </w:r>
    </w:p>
    <w:p>
      <w:pPr>
        <w:pStyle w:val="BookText"/>
      </w:pPr>
      <w:r>
        <w:rPr>
          <w:rFonts w:ascii="IRNazanin" w:hAnsi="IRNazanin" w:eastAsia="IRNazanin" w:cs="IRNazanin"/>
          <w:lang w:bidi="fa-IR"/>
          <w:color w:val="111111"/>
          <w:sz w:val="28"/>
          <w:szCs w:val="28"/>
          <w:rtl/>
        </w:rPr>
        <w:t xml:space="preserve">قوله: (و لا یجوز شربه للتداوی إلاّ مع خوف التلف).</w:t>
      </w:r>
    </w:p>
    <w:p>
      <w:pPr>
        <w:pStyle w:val="BookText"/>
      </w:pPr>
      <w:r>
        <w:rPr>
          <w:rFonts w:ascii="IRNazanin" w:hAnsi="IRNazanin" w:eastAsia="IRNazanin" w:cs="IRNazanin"/>
          <w:lang w:bidi="fa-IR"/>
          <w:color w:val="111111"/>
          <w:sz w:val="28"/>
          <w:szCs w:val="28"/>
          <w:rtl/>
        </w:rPr>
        <w:t xml:space="preserve">لاشتماله علی الخمر،و لا یجوز شربها للتداوی و نحوه،إنما یجوز عند خوف التلف.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534_97524"/>
    <w:bookmarkEnd w:id="8"/>
    <w:p>
      <w:pPr>
        <w:pStyle w:val="BookText"/>
      </w:pPr>
      <w:r>
        <w:rPr>
          <w:rFonts w:ascii="IRNazanin" w:hAnsi="IRNazanin" w:eastAsia="IRNazanin" w:cs="IRNazanin"/>
          <w:lang w:bidi="fa-IR"/>
          <w:color w:val="111111"/>
          <w:sz w:val="28"/>
          <w:szCs w:val="28"/>
          <w:rtl/>
        </w:rPr>
        <w:t xml:space="preserve">أما السمّ من الحشائش و النبات،فیجوز بیعه إن کان مما ینتفع به،و إلاّ فلا. و فی جواز بیع لبن الآدمیات نظر،أقربه الجواز. و لو باعه دارا لا طریق إلیها و لا مجاز جاز مع علم المشتری،و إلاّ تخیر.</w:t>
      </w:r>
    </w:p>
    <w:p>
      <w:pPr>
        <w:pStyle w:val="Heading6"/>
      </w:pPr>
      <w:bookmarkStart w:id="140" w:name="_Toc18"/>
      <w:r>
        <w:t>الرابع:ما نصّ الشرع علی تحریمه عینا</w:t>
      </w:r>
      <w:bookmarkEnd w:id="140"/>
    </w:p>
    <w:p>
      <w:pPr>
        <w:pStyle w:val="BookText"/>
      </w:pPr>
      <w:r>
        <w:rPr>
          <w:rFonts w:ascii="IRNazanin" w:hAnsi="IRNazanin" w:eastAsia="IRNazanin" w:cs="IRNazanin"/>
          <w:lang w:bidi="fa-IR"/>
          <w:color w:val="111111"/>
          <w:sz w:val="28"/>
          <w:szCs w:val="28"/>
          <w:rtl/>
        </w:rPr>
        <w:t xml:space="preserve">الرابع:ما نصّ الشرع علی تحریمه عینا:کعمل الصور   قوله: (أما السّم من الحشائش و النبات،فیجوز بیعه إن کان مما ینتفع به،و إلاّ فلا).</w:t>
      </w:r>
    </w:p>
    <w:p>
      <w:pPr>
        <w:pStyle w:val="BookText"/>
      </w:pPr>
      <w:r>
        <w:rPr>
          <w:rFonts w:ascii="IRNazanin" w:hAnsi="IRNazanin" w:eastAsia="IRNazanin" w:cs="IRNazanin"/>
          <w:lang w:bidi="fa-IR"/>
          <w:color w:val="111111"/>
          <w:sz w:val="28"/>
          <w:szCs w:val="28"/>
          <w:rtl/>
        </w:rPr>
        <w:t xml:space="preserve">النبات أعمّ من الحشائش،لصدقه علی ما له ساق،و لا وجه لتقیید السّم بکونه من الحشائش و النبات،لأن السم من المعادن أیضا کذلک.</w:t>
      </w:r>
    </w:p>
    <w:p>
      <w:pPr>
        <w:pStyle w:val="BookText"/>
      </w:pPr>
      <w:r>
        <w:rPr>
          <w:rFonts w:ascii="IRNazanin" w:hAnsi="IRNazanin" w:eastAsia="IRNazanin" w:cs="IRNazanin"/>
          <w:lang w:bidi="fa-IR"/>
          <w:color w:val="111111"/>
          <w:sz w:val="28"/>
          <w:szCs w:val="28"/>
          <w:rtl/>
        </w:rPr>
        <w:t xml:space="preserve">قوله: (و فی جواز بیع لبن الآدمیات نظر،أقربه الجواز).</w:t>
      </w:r>
    </w:p>
    <w:p>
      <w:pPr>
        <w:pStyle w:val="BookText"/>
      </w:pPr>
      <w:r>
        <w:rPr>
          <w:rFonts w:ascii="IRNazanin" w:hAnsi="IRNazanin" w:eastAsia="IRNazanin" w:cs="IRNazanin"/>
          <w:lang w:bidi="fa-IR"/>
          <w:color w:val="111111"/>
          <w:sz w:val="28"/>
          <w:szCs w:val="28"/>
          <w:rtl/>
        </w:rPr>
        <w:t xml:space="preserve">ما قربه أقرب،لأنه عین طاهرة علی الأصح،ینتفع بها نفعا محللا مقصودا.</w:t>
      </w:r>
    </w:p>
    <w:p>
      <w:pPr>
        <w:pStyle w:val="BookText"/>
      </w:pPr>
      <w:r>
        <w:rPr>
          <w:rFonts w:ascii="IRNazanin" w:hAnsi="IRNazanin" w:eastAsia="IRNazanin" w:cs="IRNazanin"/>
          <w:lang w:bidi="fa-IR"/>
          <w:color w:val="111111"/>
          <w:sz w:val="28"/>
          <w:szCs w:val="28"/>
          <w:rtl/>
        </w:rPr>
        <w:t xml:space="preserve">قوله: (و لو باعه دارا لا طریق إلیها و لا مجاز جاز مع علم المشتری، و إلا تخیر).</w:t>
      </w:r>
    </w:p>
    <w:p>
      <w:pPr>
        <w:pStyle w:val="BookText"/>
      </w:pPr>
      <w:r>
        <w:rPr>
          <w:rFonts w:ascii="IRNazanin" w:hAnsi="IRNazanin" w:eastAsia="IRNazanin" w:cs="IRNazanin"/>
          <w:lang w:bidi="fa-IR"/>
          <w:color w:val="111111"/>
          <w:sz w:val="28"/>
          <w:szCs w:val="28"/>
          <w:rtl/>
        </w:rPr>
        <w:t xml:space="preserve">قیل:لا دخل لهذه المسألة هنا.</w:t>
      </w:r>
    </w:p>
    <w:p>
      <w:pPr>
        <w:pStyle w:val="BookText"/>
      </w:pPr>
      <w:r>
        <w:rPr>
          <w:rFonts w:ascii="IRNazanin" w:hAnsi="IRNazanin" w:eastAsia="IRNazanin" w:cs="IRNazanin"/>
          <w:lang w:bidi="fa-IR"/>
          <w:color w:val="111111"/>
          <w:sz w:val="28"/>
          <w:szCs w:val="28"/>
          <w:rtl/>
        </w:rPr>
        <w:t xml:space="preserve">قلنا:بل علاقتها توهم کون مثل هذه الدار مما لا ینتفع بها،فأراد دفع هذا التوهم،لأنها فی حدّ ذاتها ینتفع بها،و إن تعذر أو تعسّر النفع باعتبار أمر عارضی، و هو:فقد المسلک،مع إمکان تحصیله من الجیران بنحو عاریة و استئجار.و أراد المصنف بقوله:(جاز)اللزوم،بقرینة قوله:(و إلاّ تخیر).</w:t>
      </w:r>
    </w:p>
    <w:p>
      <w:pPr>
        <w:pStyle w:val="BookText"/>
      </w:pPr>
      <w:r>
        <w:rPr>
          <w:rFonts w:ascii="IRNazanin" w:hAnsi="IRNazanin" w:eastAsia="IRNazanin" w:cs="IRNazanin"/>
          <w:lang w:bidi="fa-IR"/>
          <w:color w:val="111111"/>
          <w:sz w:val="28"/>
          <w:szCs w:val="28"/>
          <w:rtl/>
        </w:rPr>
        <w:t xml:space="preserve">قوله: (الرابع:ما نص الشارع علی تحریمه عینا).</w:t>
      </w:r>
    </w:p>
    <w:p>
      <w:pPr>
        <w:pStyle w:val="BookText"/>
      </w:pPr>
      <w:r>
        <w:rPr>
          <w:rFonts w:ascii="IRNazanin" w:hAnsi="IRNazanin" w:eastAsia="IRNazanin" w:cs="IRNazanin"/>
          <w:lang w:bidi="fa-IR"/>
          <w:color w:val="111111"/>
          <w:sz w:val="28"/>
          <w:szCs w:val="28"/>
          <w:rtl/>
        </w:rPr>
        <w:t xml:space="preserve">أی:بخصوص عینه لا باعتبار مقصوده.</w:t>
      </w:r>
    </w:p>
    <w:p>
      <w:pPr>
        <w:pStyle w:val="BookText"/>
      </w:pPr>
      <w:r>
        <w:rPr>
          <w:rFonts w:ascii="IRNazanin" w:hAnsi="IRNazanin" w:eastAsia="IRNazanin" w:cs="IRNazanin"/>
          <w:lang w:bidi="fa-IR"/>
          <w:color w:val="111111"/>
          <w:sz w:val="28"/>
          <w:szCs w:val="28"/>
          <w:rtl/>
        </w:rPr>
        <w:t xml:space="preserve">قوله: (کعمل الصور المجسمة).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المجسمة، و الغناء و تعلیمه و استماعه،و أجر المغنیة،و قد وردت  المتبادر من المجسمة:ما یکون لها جسم یحصل له ظلّ إذا وقع علیه ضوء، و لا ریب فی تحریم هذا القسم إذا کان من صور ذوات الأرواح،و إن کانت عبارة الکتاب مطلقة.</w:t>
      </w:r>
    </w:p>
    <w:p>
      <w:pPr>
        <w:pStyle w:val="BookText"/>
      </w:pPr>
      <w:r>
        <w:rPr>
          <w:rFonts w:ascii="IRNazanin" w:hAnsi="IRNazanin" w:eastAsia="IRNazanin" w:cs="IRNazanin"/>
          <w:lang w:bidi="fa-IR"/>
          <w:color w:val="111111"/>
          <w:sz w:val="28"/>
          <w:szCs w:val="28"/>
          <w:rtl/>
        </w:rPr>
        <w:t xml:space="preserve">و هل یحرم غیر المجسمة کالمنقوشة علی الجدار و الورق؟عمّم التحریم بعض الأصحاب </w:t>
      </w:r>
      <w:r>
        <w:rPr>
          <w:rStyle w:val="FootnoteReference"/>
        </w:rPr>
        <w:footnoteReference w:id="40"/>
      </w:r>
      <w:r>
        <w:rPr>
          <w:rFonts w:ascii="IRNazanin" w:hAnsi="IRNazanin" w:eastAsia="IRNazanin" w:cs="IRNazanin"/>
          <w:lang w:bidi="fa-IR"/>
          <w:color w:val="111111"/>
          <w:sz w:val="28"/>
          <w:szCs w:val="28"/>
          <w:rtl/>
        </w:rPr>
        <w:t xml:space="preserve">،و فی بعض الأخبار ما یؤذن بالکراهیة </w:t>
      </w:r>
      <w:r>
        <w:rPr>
          <w:rStyle w:val="FootnoteReference"/>
        </w:rPr>
        <w:footnoteReference w:id="41"/>
      </w:r>
      <w:r>
        <w:rPr>
          <w:rFonts w:ascii="IRNazanin" w:hAnsi="IRNazanin" w:eastAsia="IRNazanin" w:cs="IRNazanin"/>
          <w:lang w:bidi="fa-IR"/>
          <w:color w:val="111111"/>
          <w:sz w:val="28"/>
          <w:szCs w:val="28"/>
          <w:rtl/>
        </w:rPr>
        <w:t xml:space="preserve">،و لا ریب أنّ التحریم أحوط،و هذا فیما له روح،أما غیره کالشجر،فیظهر من کلام بعض الأصحاب التحریم،حیث حرم التماثیل و أطلق </w:t>
      </w:r>
      <w:r>
        <w:rPr>
          <w:rStyle w:val="FootnoteReference"/>
        </w:rPr>
        <w:footnoteReference w:id="42"/>
      </w:r>
      <w:r>
        <w:rPr>
          <w:rFonts w:ascii="IRNazanin" w:hAnsi="IRNazanin" w:eastAsia="IRNazanin" w:cs="IRNazanin"/>
          <w:lang w:bidi="fa-IR"/>
          <w:color w:val="111111"/>
          <w:sz w:val="28"/>
          <w:szCs w:val="28"/>
          <w:rtl/>
        </w:rPr>
        <w:t xml:space="preserve">.و المعتمد العدم،و الظاهر عدم الفرق فیه بین المجسّم و غیره،فتکون الأقسام أربعة:أحدها:محرم إجماعا،و باقی الأقسام:</w:t>
      </w:r>
    </w:p>
    <w:p>
      <w:pPr>
        <w:pStyle w:val="BookText"/>
      </w:pPr>
      <w:r>
        <w:rPr>
          <w:rFonts w:ascii="IRNazanin" w:hAnsi="IRNazanin" w:eastAsia="IRNazanin" w:cs="IRNazanin"/>
          <w:lang w:bidi="fa-IR"/>
          <w:color w:val="111111"/>
          <w:sz w:val="28"/>
          <w:szCs w:val="28"/>
          <w:rtl/>
        </w:rPr>
        <w:t xml:space="preserve">مختلف فیها،لا کما یوجد فی بعض الحواشی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الغناء).</w:t>
      </w:r>
    </w:p>
    <w:p>
      <w:pPr>
        <w:pStyle w:val="BookText"/>
      </w:pPr>
      <w:r>
        <w:rPr>
          <w:rFonts w:ascii="IRNazanin" w:hAnsi="IRNazanin" w:eastAsia="IRNazanin" w:cs="IRNazanin"/>
          <w:lang w:bidi="fa-IR"/>
          <w:color w:val="111111"/>
          <w:sz w:val="28"/>
          <w:szCs w:val="28"/>
          <w:rtl/>
        </w:rPr>
        <w:t xml:space="preserve">هو:ممدود،و المراد به علی ما فی الدروس:مد الصوت المشتمل علی الترجیع المطرب </w:t>
      </w:r>
      <w:r>
        <w:rPr>
          <w:rStyle w:val="FootnoteReference"/>
        </w:rPr>
        <w:footnoteReference w:id="44"/>
      </w:r>
      <w:r>
        <w:rPr>
          <w:rFonts w:ascii="IRNazanin" w:hAnsi="IRNazanin" w:eastAsia="IRNazanin" w:cs="IRNazanin"/>
          <w:lang w:bidi="fa-IR"/>
          <w:color w:val="111111"/>
          <w:sz w:val="28"/>
          <w:szCs w:val="28"/>
          <w:rtl/>
        </w:rPr>
        <w:t xml:space="preserve">.و لیس مطلق مد الصوت محرما و إن مالت القلوب إلیه،ما لم ینته إلی حیث یکون مطربا بسبب اشتماله علی الترجیع المقتضی لذلک،و استثنی من الغناء:الحداء،و فعل المرأة له فی الأعراس بشروطه الآتیة،و استثنی بعضهم مراثی الحسین علیه السلام کذلک.</w:t>
      </w:r>
    </w:p>
    <w:p>
      <w:pPr>
        <w:pStyle w:val="BookText"/>
      </w:pPr>
      <w:r>
        <w:rPr>
          <w:rFonts w:ascii="IRNazanin" w:hAnsi="IRNazanin" w:eastAsia="IRNazanin" w:cs="IRNazanin"/>
          <w:lang w:bidi="fa-IR"/>
          <w:color w:val="111111"/>
          <w:sz w:val="28"/>
          <w:szCs w:val="28"/>
          <w:rtl/>
        </w:rPr>
        <w:t xml:space="preserve">قوله: (و تعلیمه).</w:t>
      </w:r>
    </w:p>
    <w:p>
      <w:pPr>
        <w:pStyle w:val="BookText"/>
      </w:pPr>
      <w:r>
        <w:rPr>
          <w:rFonts w:ascii="Amiri" w:hAnsi="Amiri" w:eastAsia="Amiri" w:cs="Amiri"/>
          <w:lang w:bidi="ar-SA"/>
          <w:color w:val="111111"/>
          <w:sz w:val="28"/>
          <w:szCs w:val="28"/>
          <w:rtl/>
        </w:rPr>
        <w:t xml:space="preserve">و کذا تعلّمه.</w:t>
      </w:r>
    </w:p>
    <w:p>
      <w:pPr>
        <w:pStyle w:val="BookText"/>
      </w:pPr>
      <w:r>
        <w:rPr>
          <w:rFonts w:ascii="Amiri" w:hAnsi="Amiri" w:eastAsia="Amiri" w:cs="Amiri"/>
          <w:lang w:bidi="ar-SA"/>
          <w:color w:val="111111"/>
          <w:sz w:val="28"/>
          <w:szCs w:val="28"/>
          <w:rtl/>
        </w:rPr>
        <w:t xml:space="preserve">قوله: (و قد وردت رخصة.).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رخصة فی إباحة أجرها فی العرس،إذا لم تتکلم بالباطل،و لم تلعب بالملاهی،و لم یدخل الرجال علیها.</w:t>
      </w:r>
    </w:p>
    <w:p>
      <w:pPr>
        <w:pStyle w:val="BookText"/>
      </w:pPr>
      <w:r>
        <w:rPr>
          <w:rFonts w:ascii="IRNazanin" w:hAnsi="IRNazanin" w:eastAsia="IRNazanin" w:cs="IRNazanin"/>
          <w:lang w:bidi="fa-IR"/>
          <w:color w:val="111111"/>
          <w:sz w:val="28"/>
          <w:szCs w:val="28"/>
          <w:rtl/>
        </w:rPr>
        <w:t xml:space="preserve">و یحرم أجر النائحة بالباطل،و یجوز بالحق. و القمار حرام،و ما یؤخذ به حتی لعب الصبیان بالجوز و الخاتم،  العمل علی الرخصة و موردها،فلا یرخص فی غناء الرجال،و المراد من عدم دخول الرجال علیها:عدم سماعهم صوتها-للقطع بالتحریم-و إن لم یدخلوا علیها،و ذلک إذا کانوا أجانب،و یحتمل العموم لإطلاق النص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یحرم من الملاهی ما لا یجوز مثله فی العرس،فالدّف الذی لا صنج فیه و لا جلاجل له یجوز لعبها به علی الظاهر،لاستثنائه.</w:t>
      </w:r>
    </w:p>
    <w:p>
      <w:pPr>
        <w:pStyle w:val="BookText"/>
      </w:pPr>
      <w:r>
        <w:rPr>
          <w:rFonts w:ascii="IRNazanin" w:hAnsi="IRNazanin" w:eastAsia="IRNazanin" w:cs="IRNazanin"/>
          <w:lang w:bidi="fa-IR"/>
          <w:color w:val="111111"/>
          <w:sz w:val="28"/>
          <w:szCs w:val="28"/>
          <w:rtl/>
        </w:rPr>
        <w:t xml:space="preserve">قوله: (و یحرم أجر النائحة بالباطل،و یجوز بالحق).</w:t>
      </w:r>
    </w:p>
    <w:p>
      <w:pPr>
        <w:pStyle w:val="BookText"/>
      </w:pPr>
      <w:r>
        <w:rPr>
          <w:rFonts w:ascii="IRNazanin" w:hAnsi="IRNazanin" w:eastAsia="IRNazanin" w:cs="IRNazanin"/>
          <w:lang w:bidi="fa-IR"/>
          <w:color w:val="111111"/>
          <w:sz w:val="28"/>
          <w:szCs w:val="28"/>
          <w:rtl/>
        </w:rPr>
        <w:t xml:space="preserve">بشرط عدم آلات اللهو،و عدم سماع الرجال الأجانب صوتها.</w:t>
      </w:r>
    </w:p>
    <w:p>
      <w:pPr>
        <w:pStyle w:val="BookText"/>
      </w:pPr>
      <w:r>
        <w:rPr>
          <w:rFonts w:ascii="IRNazanin" w:hAnsi="IRNazanin" w:eastAsia="IRNazanin" w:cs="IRNazanin"/>
          <w:lang w:bidi="fa-IR"/>
          <w:color w:val="111111"/>
          <w:sz w:val="28"/>
          <w:szCs w:val="28"/>
          <w:rtl/>
        </w:rPr>
        <w:t xml:space="preserve">قوله: (و القمار حرام).</w:t>
      </w:r>
    </w:p>
    <w:p>
      <w:pPr>
        <w:pStyle w:val="BookText"/>
      </w:pPr>
      <w:r>
        <w:rPr>
          <w:rFonts w:ascii="IRNazanin" w:hAnsi="IRNazanin" w:eastAsia="IRNazanin" w:cs="IRNazanin"/>
          <w:lang w:bidi="fa-IR"/>
          <w:color w:val="111111"/>
          <w:sz w:val="28"/>
          <w:szCs w:val="28"/>
          <w:rtl/>
        </w:rPr>
        <w:t xml:space="preserve">أی:عمله،و هو:اللعب بالآلات المعدة له علی اختلاف أنواعها،من الشطرنج و النرد و غیر ذلک،و أصل القمار:الرهن علی اللعب بشیء من هذه الأشیاء،و ربما أطلق علی اللعب بها مطلقا،و لا ریب فی تحریم اللعب بذلک و إن لم یکن رهن،و الاکتساب به،و بعمل آلاته.</w:t>
      </w:r>
    </w:p>
    <w:p>
      <w:pPr>
        <w:pStyle w:val="BookText"/>
      </w:pPr>
      <w:r>
        <w:rPr>
          <w:rFonts w:ascii="IRNazanin" w:hAnsi="IRNazanin" w:eastAsia="IRNazanin" w:cs="IRNazanin"/>
          <w:lang w:bidi="fa-IR"/>
          <w:color w:val="111111"/>
          <w:sz w:val="28"/>
          <w:szCs w:val="28"/>
          <w:rtl/>
        </w:rPr>
        <w:t xml:space="preserve">قوله: (و ما یؤخذ به حتی لعب الصبیان بالجوز).</w:t>
      </w:r>
    </w:p>
    <w:p>
      <w:pPr>
        <w:pStyle w:val="BookText"/>
      </w:pPr>
      <w:r>
        <w:rPr>
          <w:rFonts w:ascii="IRNazanin" w:hAnsi="IRNazanin" w:eastAsia="IRNazanin" w:cs="IRNazanin"/>
          <w:lang w:bidi="fa-IR"/>
          <w:color w:val="111111"/>
          <w:sz w:val="28"/>
          <w:szCs w:val="28"/>
          <w:rtl/>
        </w:rPr>
        <w:t xml:space="preserve">أی:و یحرم ما یؤخذ به کما ذکرنا،حتی ما یؤخذ بلعب الصبیان بالجوز و الخاتم،فلا یجوز لولیّهم التصرف فیه،بل و لا تمکینهم من أخذه،بل یجب علیه دفعه إلی مالکه،لبقائه علی ملکه.</w:t>
      </w:r>
    </w:p>
    <w:p>
      <w:pPr>
        <w:pStyle w:val="BookText"/>
      </w:pPr>
      <w:r>
        <w:rPr>
          <w:rFonts w:ascii="IRNazanin" w:hAnsi="IRNazanin" w:eastAsia="IRNazanin" w:cs="IRNazanin"/>
          <w:lang w:bidi="fa-IR"/>
          <w:color w:val="111111"/>
          <w:sz w:val="28"/>
          <w:szCs w:val="28"/>
          <w:rtl/>
        </w:rPr>
        <w:t xml:space="preserve">و یمکن أن یکون مراد العبارة:و یحرم القمار حتی لعب الصبیان إلی آخره،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الغش بما یخفی کمزج اللبن بالماء،و تدلیس الماشطة،و تزیین الرجل بالحرام،و معونة الظالمین فی الظلم،  فتکون حتی عاطفة علی القمار،و العبارة علی هذا المعنی أدلّ،إلاّ أنّ إطلاق التحریم علی هذا القسم مشکل،لأن فعل الصبی لا یوصف بالحرمة و لا بغیرها من الأحکام الشرعیة،إلا أن یأوّل:بأنّ تکلیف التحریم و غیره فی ذلک یتعلق بالولیّ.</w:t>
      </w:r>
    </w:p>
    <w:p>
      <w:pPr>
        <w:pStyle w:val="BookText"/>
      </w:pPr>
      <w:r>
        <w:rPr>
          <w:rFonts w:ascii="IRNazanin" w:hAnsi="IRNazanin" w:eastAsia="IRNazanin" w:cs="IRNazanin"/>
          <w:lang w:bidi="fa-IR"/>
          <w:color w:val="111111"/>
          <w:sz w:val="28"/>
          <w:szCs w:val="28"/>
          <w:rtl/>
        </w:rPr>
        <w:t xml:space="preserve">قوله: (و الغش بما یخفی کمزج اللبن بالماء).</w:t>
      </w:r>
    </w:p>
    <w:p>
      <w:pPr>
        <w:pStyle w:val="BookText"/>
      </w:pPr>
      <w:r>
        <w:rPr>
          <w:rFonts w:ascii="IRNazanin" w:hAnsi="IRNazanin" w:eastAsia="IRNazanin" w:cs="IRNazanin"/>
          <w:lang w:bidi="fa-IR"/>
          <w:color w:val="111111"/>
          <w:sz w:val="28"/>
          <w:szCs w:val="28"/>
          <w:rtl/>
        </w:rPr>
        <w:t xml:space="preserve">للنهی عنه </w:t>
      </w:r>
      <w:r>
        <w:rPr>
          <w:rStyle w:val="FootnoteReference"/>
        </w:rPr>
        <w:footnoteReference w:id="46"/>
      </w:r>
      <w:r>
        <w:rPr>
          <w:rFonts w:ascii="IRNazanin" w:hAnsi="IRNazanin" w:eastAsia="IRNazanin" w:cs="IRNazanin"/>
          <w:lang w:bidi="fa-IR"/>
          <w:color w:val="111111"/>
          <w:sz w:val="28"/>
          <w:szCs w:val="28"/>
          <w:rtl/>
        </w:rPr>
        <w:t xml:space="preserve">،و احترز به عن الغش بما لا یخفی،کخلط ردیء الحنطة بجیدها،فإنه لا یحرم و إن کره.و أما حال البیع فی الفرض الأول فیمکن صحته، لأن المحرّم هو الغش،و أما المبیع فإنه عین منتفع بها یعد مالا،فیصح.</w:t>
      </w:r>
    </w:p>
    <w:p>
      <w:pPr>
        <w:pStyle w:val="BookText"/>
      </w:pPr>
      <w:r>
        <w:rPr>
          <w:rFonts w:ascii="IRNazanin" w:hAnsi="IRNazanin" w:eastAsia="IRNazanin" w:cs="IRNazanin"/>
          <w:lang w:bidi="fa-IR"/>
          <w:color w:val="111111"/>
          <w:sz w:val="28"/>
          <w:szCs w:val="28"/>
          <w:rtl/>
        </w:rPr>
        <w:t xml:space="preserve">و یمکن الحکم بالبطلان،لأن المقصود بالبیع هو اللبن،و الجاری علیه هو المشوب،و فی الذکری فی باب الجماعة ما حاصله:لو نوی الاقتداء بإمام معین علی أنه زید فظهر عمرا،أنّ فی الحکم نظر،قال:و مثله ما لو قال:بعتک هذا الفرس فإذا هو حمار،و جعل منشأ التردد تغلیب الإشارة أو الوصف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تدلیس الماشطة).</w:t>
      </w:r>
    </w:p>
    <w:p>
      <w:pPr>
        <w:pStyle w:val="BookText"/>
      </w:pPr>
      <w:r>
        <w:rPr>
          <w:rFonts w:ascii="IRNazanin" w:hAnsi="IRNazanin" w:eastAsia="IRNazanin" w:cs="IRNazanin"/>
          <w:lang w:bidi="fa-IR"/>
          <w:color w:val="111111"/>
          <w:sz w:val="28"/>
          <w:szCs w:val="28"/>
          <w:rtl/>
        </w:rPr>
        <w:t xml:space="preserve">بتحمیر الوجه،و تزیین الخد،و نقش الید و الرجل،و وصل الشعر،و لو أذن الزوج فلیس تدلیسا.</w:t>
      </w:r>
    </w:p>
    <w:p>
      <w:pPr>
        <w:pStyle w:val="BookText"/>
      </w:pPr>
      <w:r>
        <w:rPr>
          <w:rFonts w:ascii="IRNazanin" w:hAnsi="IRNazanin" w:eastAsia="IRNazanin" w:cs="IRNazanin"/>
          <w:lang w:bidi="fa-IR"/>
          <w:color w:val="111111"/>
          <w:sz w:val="28"/>
          <w:szCs w:val="28"/>
          <w:rtl/>
        </w:rPr>
        <w:t xml:space="preserve">قوله: (و تزیین الرجل بالحرام).</w:t>
      </w:r>
    </w:p>
    <w:p>
      <w:pPr>
        <w:pStyle w:val="BookText"/>
      </w:pPr>
      <w:r>
        <w:rPr>
          <w:rFonts w:ascii="IRNazanin" w:hAnsi="IRNazanin" w:eastAsia="IRNazanin" w:cs="IRNazanin"/>
          <w:lang w:bidi="fa-IR"/>
          <w:color w:val="111111"/>
          <w:sz w:val="28"/>
          <w:szCs w:val="28"/>
          <w:rtl/>
        </w:rPr>
        <w:t xml:space="preserve">و تزیین المرأة به أیضا کذلک،کما لو لبس کل منهما زینة الآخر،و تزین کل منهما کتزیین غیره إیاه،و لعل مراد العبارة ما یشمله،بأن یکون المراد:تزیین نفسه و تزیین غیره إیاه.</w:t>
      </w:r>
    </w:p>
    <w:p>
      <w:pPr>
        <w:pStyle w:val="BookText"/>
      </w:pPr>
      <w:r>
        <w:rPr>
          <w:rFonts w:ascii="IRNazanin" w:hAnsi="IRNazanin" w:eastAsia="IRNazanin" w:cs="IRNazanin"/>
          <w:lang w:bidi="fa-IR"/>
          <w:color w:val="111111"/>
          <w:sz w:val="28"/>
          <w:szCs w:val="28"/>
          <w:rtl/>
        </w:rPr>
        <w:t xml:space="preserve">قوله: (و معونة الظالمین فی الظلم).</w:t>
      </w:r>
    </w:p>
    <w:p>
      <w:pPr>
        <w:pStyle w:val="BookText"/>
      </w:pPr>
      <w:r>
        <w:rPr>
          <w:rFonts w:ascii="IRNazanin" w:hAnsi="IRNazanin" w:eastAsia="IRNazanin" w:cs="IRNazanin"/>
          <w:lang w:bidi="fa-IR"/>
          <w:color w:val="111111"/>
          <w:sz w:val="28"/>
          <w:szCs w:val="28"/>
          <w:rtl/>
        </w:rPr>
        <w:t xml:space="preserve">حتی فی بری القلم،لا فی غیر الظلم.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حفظ کتب الضلال و نسخها لغیر النقض أو الحجة،و نسخ التوراة و الإنجیل و تعلیمهما،و أخذ الأجرة علیهما،و هجاء المؤمنین،   قوله: (و حفظ کتب الضلال).</w:t>
      </w:r>
    </w:p>
    <w:p>
      <w:pPr>
        <w:pStyle w:val="BookText"/>
      </w:pPr>
      <w:r>
        <w:rPr>
          <w:rFonts w:ascii="IRNazanin" w:hAnsi="IRNazanin" w:eastAsia="IRNazanin" w:cs="IRNazanin"/>
          <w:lang w:bidi="fa-IR"/>
          <w:color w:val="111111"/>
          <w:sz w:val="28"/>
          <w:szCs w:val="28"/>
          <w:rtl/>
        </w:rPr>
        <w:t xml:space="preserve">أی:حفظها فی الصدر،أو حفظها بمعنی:صیانتها عن أسباب التلف، و الظاهر عدم الفرق فی کتب الضلال بین کتب الأصول و الفروع،لأن ابتناء فروعها علی الأصول الفاسدة.و یجوز إتلاف ما کان موضع الضلال من الکتاب دون غیره،مع المحافظة علی بقاء ما یعدّ مالا من الورق و الجلد،إذا کان من أموال المسلمین أو المنتمین إلی الإسلام،دون إتلاف الجمیع قطعا.</w:t>
      </w:r>
    </w:p>
    <w:p>
      <w:pPr>
        <w:pStyle w:val="BookText"/>
      </w:pPr>
      <w:r>
        <w:rPr>
          <w:rFonts w:ascii="IRNazanin" w:hAnsi="IRNazanin" w:eastAsia="IRNazanin" w:cs="IRNazanin"/>
          <w:lang w:bidi="fa-IR"/>
          <w:color w:val="111111"/>
          <w:sz w:val="28"/>
          <w:szCs w:val="28"/>
          <w:rtl/>
        </w:rPr>
        <w:t xml:space="preserve">قوله: (لغیر النقض أو الحجّة).</w:t>
      </w:r>
    </w:p>
    <w:p>
      <w:pPr>
        <w:pStyle w:val="BookText"/>
      </w:pPr>
      <w:r>
        <w:rPr>
          <w:rFonts w:ascii="IRNazanin" w:hAnsi="IRNazanin" w:eastAsia="IRNazanin" w:cs="IRNazanin"/>
          <w:lang w:bidi="fa-IR"/>
          <w:color w:val="111111"/>
          <w:sz w:val="28"/>
          <w:szCs w:val="28"/>
          <w:rtl/>
        </w:rPr>
        <w:t xml:space="preserve">أی:نقض مسائل الضلال،أو الحجة علی مسائل الحق من کتب الضلال،و ظاهره حصر جواز الحفظ و النسخ فی الأمرین،و الحق أن فوائده کثیرة، فلو أرید:نقل المسائل،أو الفروع الزائدة،أو معرفة بعض أصول المسائل،أو الدلائل،و نحو ذلک جاز الحفظ و النسخ أیضا،لمن له أهلیة النقض لا مطلقا،لأن ضعفاء البصیرة لا یؤمن علیهم خلل الاعتقاد.</w:t>
      </w:r>
    </w:p>
    <w:p>
      <w:pPr>
        <w:pStyle w:val="BookText"/>
      </w:pPr>
      <w:r>
        <w:rPr>
          <w:rFonts w:ascii="IRNazanin" w:hAnsi="IRNazanin" w:eastAsia="IRNazanin" w:cs="IRNazanin"/>
          <w:lang w:bidi="fa-IR"/>
          <w:color w:val="111111"/>
          <w:sz w:val="28"/>
          <w:szCs w:val="28"/>
          <w:rtl/>
        </w:rPr>
        <w:t xml:space="preserve">قوله: (و نسخ التوراة و الإنجیل و تعلیمهما.).</w:t>
      </w:r>
    </w:p>
    <w:p>
      <w:pPr>
        <w:pStyle w:val="BookText"/>
      </w:pPr>
      <w:r>
        <w:rPr>
          <w:rFonts w:ascii="IRNazanin" w:hAnsi="IRNazanin" w:eastAsia="IRNazanin" w:cs="IRNazanin"/>
          <w:lang w:bidi="fa-IR"/>
          <w:color w:val="111111"/>
          <w:sz w:val="28"/>
          <w:szCs w:val="28"/>
          <w:rtl/>
        </w:rPr>
        <w:t xml:space="preserve">هذان من کتب الضلال،بل من رؤوسهما لکونهما محرفین،فکان یغنی عنه ما سبق،و کأنه أراد التنبیه علی انهما فی أصلهما ما کانا ضلالا،أو أنّ المنسوخ بعد النسخ یخرج عن کونه حقا.</w:t>
      </w:r>
    </w:p>
    <w:p>
      <w:pPr>
        <w:pStyle w:val="BookText"/>
      </w:pPr>
      <w:r>
        <w:rPr>
          <w:rFonts w:ascii="IRNazanin" w:hAnsi="IRNazanin" w:eastAsia="IRNazanin" w:cs="IRNazanin"/>
          <w:lang w:bidi="fa-IR"/>
          <w:color w:val="111111"/>
          <w:sz w:val="28"/>
          <w:szCs w:val="28"/>
          <w:rtl/>
        </w:rPr>
        <w:t xml:space="preserve">قوله: (و هجاء المؤمنین).</w:t>
      </w:r>
    </w:p>
    <w:p>
      <w:pPr>
        <w:pStyle w:val="BookText"/>
      </w:pPr>
      <w:r>
        <w:rPr>
          <w:rFonts w:ascii="IRNazanin" w:hAnsi="IRNazanin" w:eastAsia="IRNazanin" w:cs="IRNazanin"/>
          <w:lang w:bidi="fa-IR"/>
          <w:color w:val="111111"/>
          <w:sz w:val="28"/>
          <w:szCs w:val="28"/>
          <w:rtl/>
        </w:rPr>
        <w:t xml:space="preserve">هو بکسر الهاء و المد:ذکر المعایب بالشعر،و بقید المؤمنین یفهم عدم تحریم هجاء غیرهم،و لیس ببعید،لأن غیر المؤمن یجوز لعنه،فکیف تناول عرضه بما یقتضی إهانته؟!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الغیبة،و الکذب علیهم،و النمیمة،و سب المؤمنین،و مدح من یستحق الذم و بالعکس،   قوله: (و الغیبة).</w:t>
      </w:r>
    </w:p>
    <w:p>
      <w:pPr>
        <w:pStyle w:val="BookText"/>
      </w:pPr>
      <w:r>
        <w:rPr>
          <w:rFonts w:ascii="IRNazanin" w:hAnsi="IRNazanin" w:eastAsia="IRNazanin" w:cs="IRNazanin"/>
          <w:lang w:bidi="fa-IR"/>
          <w:color w:val="111111"/>
          <w:sz w:val="28"/>
          <w:szCs w:val="28"/>
          <w:rtl/>
        </w:rPr>
        <w:t xml:space="preserve">هی:بکسر الغین المعجمة،و حدّها علی ما فی الأخبار:أن یقول المرء فی أخیه ما یکرهه-لو سمعه-مما فیه </w:t>
      </w:r>
      <w:r>
        <w:rPr>
          <w:rStyle w:val="FootnoteReference"/>
        </w:rPr>
        <w:footnoteReference w:id="48"/>
      </w:r>
      <w:r>
        <w:rPr>
          <w:rFonts w:ascii="IRNazanin" w:hAnsi="IRNazanin" w:eastAsia="IRNazanin" w:cs="IRNazanin"/>
          <w:lang w:bidi="fa-IR"/>
          <w:color w:val="111111"/>
          <w:sz w:val="28"/>
          <w:szCs w:val="28"/>
          <w:rtl/>
        </w:rPr>
        <w:t xml:space="preserve">،و کذا ما فی حکم القول:من الإشارة بالید و غیرها من الجوارح،أو التحاکی بفعله أو قوله کمشیة الأعرج.و قد یکون بالتعریض،مثل قول القائل:أنا لا أفعل کذا معرضا بمن یفعله،و لو قال ذلک فیه بحضوره فتحریمه أغلظ،و إن کان ظاهرهم أنه لیس غیبة.</w:t>
      </w:r>
    </w:p>
    <w:p>
      <w:pPr>
        <w:pStyle w:val="BookText"/>
      </w:pPr>
      <w:r>
        <w:rPr>
          <w:rFonts w:ascii="IRNazanin" w:hAnsi="IRNazanin" w:eastAsia="IRNazanin" w:cs="IRNazanin"/>
          <w:lang w:bidi="fa-IR"/>
          <w:color w:val="111111"/>
          <w:sz w:val="28"/>
          <w:szCs w:val="28"/>
          <w:rtl/>
        </w:rPr>
        <w:t xml:space="preserve">و ضابط الغیبة:کل فعل یقصد به هتک عرض المؤمن و التفکه به،أو إضحاک الناس منه.فأما ما کان لغرض صحیح فلا یحرم:کنصیحة المستشیر، و التظلم و سماعه،و الجرح و التعدیل،ورد من ادّعی نسبا لیس له،و القدح فی مقالة أو دعوی باطلة خصوصا فی الدین،و غیر ذلک.</w:t>
      </w:r>
    </w:p>
    <w:p>
      <w:pPr>
        <w:pStyle w:val="BookText"/>
      </w:pPr>
      <w:r>
        <w:rPr>
          <w:rFonts w:ascii="IRNazanin" w:hAnsi="IRNazanin" w:eastAsia="IRNazanin" w:cs="IRNazanin"/>
          <w:lang w:bidi="fa-IR"/>
          <w:color w:val="111111"/>
          <w:sz w:val="28"/>
          <w:szCs w:val="28"/>
          <w:rtl/>
        </w:rPr>
        <w:t xml:space="preserve">و یوجد فی کلام بعض الفضلاء:أن من شرطها أن یکون متعلّقها محصورا، و إلاّ فلا تعد غیبة،فلو قال عن أهل بلدة غیر محصورة ما لو قاله عن شخص واحد مثلا یعد غیبة،لم یحتسب غیبة.</w:t>
      </w:r>
    </w:p>
    <w:p>
      <w:pPr>
        <w:pStyle w:val="BookText"/>
      </w:pPr>
      <w:r>
        <w:rPr>
          <w:rFonts w:ascii="IRNazanin" w:hAnsi="IRNazanin" w:eastAsia="IRNazanin" w:cs="IRNazanin"/>
          <w:lang w:bidi="fa-IR"/>
          <w:color w:val="111111"/>
          <w:sz w:val="28"/>
          <w:szCs w:val="28"/>
          <w:rtl/>
        </w:rPr>
        <w:t xml:space="preserve">قوله: (و الکذب علیهم).</w:t>
      </w:r>
    </w:p>
    <w:p>
      <w:pPr>
        <w:pStyle w:val="BookText"/>
      </w:pPr>
      <w:r>
        <w:rPr>
          <w:rFonts w:ascii="IRNazanin" w:hAnsi="IRNazanin" w:eastAsia="IRNazanin" w:cs="IRNazanin"/>
          <w:lang w:bidi="fa-IR"/>
          <w:color w:val="111111"/>
          <w:sz w:val="28"/>
          <w:szCs w:val="28"/>
          <w:rtl/>
        </w:rPr>
        <w:t xml:space="preserve">فان الکاذب ملعون،و علی المؤمنین أشد،و علی اللّه و رسوله و الأئمة علیهم السلام أعظم.و لو اقتضت المصلحة الکذب وجبت التوریة.</w:t>
      </w:r>
    </w:p>
    <w:p>
      <w:pPr>
        <w:pStyle w:val="BookText"/>
      </w:pPr>
      <w:r>
        <w:rPr>
          <w:rFonts w:ascii="IRNazanin" w:hAnsi="IRNazanin" w:eastAsia="IRNazanin" w:cs="IRNazanin"/>
          <w:lang w:bidi="fa-IR"/>
          <w:color w:val="111111"/>
          <w:sz w:val="28"/>
          <w:szCs w:val="28"/>
          <w:rtl/>
        </w:rPr>
        <w:t xml:space="preserve">قوله: (و سبّ المؤمنین).</w:t>
      </w:r>
    </w:p>
    <w:p>
      <w:pPr>
        <w:pStyle w:val="BookText"/>
      </w:pPr>
      <w:r>
        <w:rPr>
          <w:rFonts w:ascii="IRNazanin" w:hAnsi="IRNazanin" w:eastAsia="IRNazanin" w:cs="IRNazanin"/>
          <w:lang w:bidi="fa-IR"/>
          <w:color w:val="111111"/>
          <w:sz w:val="28"/>
          <w:szCs w:val="28"/>
          <w:rtl/>
        </w:rPr>
        <w:t xml:space="preserve">و ذلک بإسناد ما یقتضی نقصه،مثل الوضیع و الناقص و نحو ذلک،إلاّ لمن یستحق الإهانة،کما سیجیء فی باب القذف.</w:t>
      </w:r>
    </w:p>
    <w:p>
      <w:pPr>
        <w:pStyle w:val="BookText"/>
      </w:pPr>
      <w:r>
        <w:rPr>
          <w:rFonts w:ascii="IRNazanin" w:hAnsi="IRNazanin" w:eastAsia="IRNazanin" w:cs="IRNazanin"/>
          <w:lang w:bidi="fa-IR"/>
          <w:color w:val="111111"/>
          <w:sz w:val="28"/>
          <w:szCs w:val="28"/>
          <w:rtl/>
        </w:rPr>
        <w:t xml:space="preserve">قوله: (و مدح من یستحق الذم و بالعکس).</w:t>
      </w:r>
    </w:p>
    <w:p>
      <w:pPr>
        <w:pStyle w:val="BookText"/>
      </w:pPr>
      <w:r>
        <w:rPr>
          <w:rFonts w:ascii="IRNazanin" w:hAnsi="IRNazanin" w:eastAsia="IRNazanin" w:cs="IRNazanin"/>
          <w:lang w:bidi="fa-IR"/>
          <w:color w:val="111111"/>
          <w:sz w:val="28"/>
          <w:szCs w:val="28"/>
          <w:rtl/>
        </w:rPr>
        <w:t xml:space="preserve">المراد:مدح من یستحق الذم من الوجه الذی یستحق به الذم،و کذا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التشبیب بالمرأة المعروفة المؤمنة،و تعلّم السحر و تعلیمه.  عکسه،أما إعطاء الشخص الواحد حقه من المدح و الذم باعتبار مقتضاهما فإنه یحسن،و لا یبعد أن یقال بتحریم مدح من یستحق الذم و إن لم یکن من الوجه الذی یستحق به الذم إذا فهم السامع منه کونه ممدوحا،لما فیه من إیهام الباطل، و إنما ذکر هذا بخصوصه و إن کان نوعا من الکذب،لأنه أغلظ من غیره،و لما فی ذم من یستحق المدح من زیادة إیذائه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التشبیب بالمرأة المعروفة المؤمنة).</w:t>
      </w:r>
    </w:p>
    <w:p>
      <w:pPr>
        <w:pStyle w:val="BookText"/>
      </w:pPr>
      <w:r>
        <w:rPr>
          <w:rFonts w:ascii="IRNazanin" w:hAnsi="IRNazanin" w:eastAsia="IRNazanin" w:cs="IRNazanin"/>
          <w:lang w:bidi="fa-IR"/>
          <w:color w:val="111111"/>
          <w:sz w:val="28"/>
          <w:szCs w:val="28"/>
          <w:rtl/>
        </w:rPr>
        <w:t xml:space="preserve">المراد به:ذکر محاسنها و شدة حبها و نحو ذلک بالشعر،و یقال:النسیب أیضا،و انما یحرم بقیود:</w:t>
      </w:r>
    </w:p>
    <w:p>
      <w:pPr>
        <w:pStyle w:val="BookText"/>
      </w:pPr>
      <w:r>
        <w:rPr>
          <w:rFonts w:ascii="IRNazanin" w:hAnsi="IRNazanin" w:eastAsia="IRNazanin" w:cs="IRNazanin"/>
          <w:lang w:bidi="fa-IR"/>
          <w:color w:val="111111"/>
          <w:sz w:val="28"/>
          <w:szCs w:val="28"/>
          <w:rtl/>
        </w:rPr>
        <w:t xml:space="preserve">أ:کونها معینة معروفة و إن لم یعرفها السامع إذا علم أنه قصد معینة،لما فیه من هتک عرضها،أما إذا لم یقصد مخصوصة فلا بأس.</w:t>
      </w:r>
    </w:p>
    <w:p>
      <w:pPr>
        <w:pStyle w:val="BookText"/>
      </w:pPr>
      <w:r>
        <w:rPr>
          <w:rFonts w:ascii="IRNazanin" w:hAnsi="IRNazanin" w:eastAsia="IRNazanin" w:cs="IRNazanin"/>
          <w:lang w:bidi="fa-IR"/>
          <w:color w:val="111111"/>
          <w:sz w:val="28"/>
          <w:szCs w:val="28"/>
          <w:rtl/>
        </w:rPr>
        <w:t xml:space="preserve">ب:کونها مؤمنة،فلا یحرم بنساء أهل الحرب،و أما نساء أهل الذمة فظاهر التقیید بالمؤمنة یقتضی الحلّ،و الظاهر العدم،لأن النظر إلیهنّ بریبة حرام، فهذا أولی،و نساء أهل الخلاف أولی بالتحریم،لأنهن مسلمات.</w:t>
      </w:r>
    </w:p>
    <w:p>
      <w:pPr>
        <w:pStyle w:val="BookText"/>
      </w:pPr>
      <w:r>
        <w:rPr>
          <w:rFonts w:ascii="IRNazanin" w:hAnsi="IRNazanin" w:eastAsia="IRNazanin" w:cs="IRNazanin"/>
          <w:lang w:bidi="fa-IR"/>
          <w:color w:val="111111"/>
          <w:sz w:val="28"/>
          <w:szCs w:val="28"/>
          <w:rtl/>
        </w:rPr>
        <w:t xml:space="preserve">ج:کونها محرّمة،أی:فی الحال و إن لم یکن مؤبدا،و لم یذکره المصنف.</w:t>
      </w:r>
    </w:p>
    <w:p>
      <w:pPr>
        <w:pStyle w:val="BookText"/>
      </w:pPr>
      <w:r>
        <w:rPr>
          <w:rFonts w:ascii="IRNazanin" w:hAnsi="IRNazanin" w:eastAsia="IRNazanin" w:cs="IRNazanin"/>
          <w:lang w:bidi="fa-IR"/>
          <w:color w:val="111111"/>
          <w:sz w:val="28"/>
          <w:szCs w:val="28"/>
          <w:rtl/>
        </w:rPr>
        <w:t xml:space="preserve">فمتی انتفی واحد من الثلاثة لم یحرم،و إذا شک فی حصولها لا یحرم الاستماع،و اما التشبیب بالغلام فحرام علی کل حال،لأنه محض فحش مقرب للمفسدة.</w:t>
      </w:r>
    </w:p>
    <w:p>
      <w:pPr>
        <w:pStyle w:val="BookText"/>
      </w:pPr>
      <w:r>
        <w:rPr>
          <w:rFonts w:ascii="IRNazanin" w:hAnsi="IRNazanin" w:eastAsia="IRNazanin" w:cs="IRNazanin"/>
          <w:lang w:bidi="fa-IR"/>
          <w:color w:val="111111"/>
          <w:sz w:val="28"/>
          <w:szCs w:val="28"/>
          <w:rtl/>
        </w:rPr>
        <w:t xml:space="preserve">قوله: (و تعلّم السحر و تعلیمه).</w:t>
      </w:r>
    </w:p>
    <w:p>
      <w:pPr>
        <w:pStyle w:val="BookText"/>
      </w:pPr>
      <w:r>
        <w:rPr>
          <w:rFonts w:ascii="IRNazanin" w:hAnsi="IRNazanin" w:eastAsia="IRNazanin" w:cs="IRNazanin"/>
          <w:lang w:bidi="fa-IR"/>
          <w:color w:val="111111"/>
          <w:sz w:val="28"/>
          <w:szCs w:val="28"/>
          <w:rtl/>
        </w:rPr>
        <w:t xml:space="preserve">قال فی الدروس:إن تعلّمه للاحتراز منه و للفرق بینه و بین المعجز جائز، و ربما وجب </w:t>
      </w:r>
      <w:r>
        <w:rPr>
          <w:rStyle w:val="FootnoteReference"/>
        </w:rPr>
        <w:footnoteReference w:id="50"/>
      </w:r>
      <w:r>
        <w:rPr>
          <w:rFonts w:ascii="IRNazanin" w:hAnsi="IRNazanin" w:eastAsia="IRNazanin" w:cs="IRNazanin"/>
          <w:lang w:bidi="fa-IR"/>
          <w:color w:val="111111"/>
          <w:sz w:val="28"/>
          <w:szCs w:val="28"/>
          <w:rtl/>
        </w:rPr>
        <w:t xml:space="preserve">.و لیس ببعید إن لم یلزم منه التکلم بمحرم أو فعل ما یحرم.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هو:کلام یتکلّم به أو یکتبه،أو رقیة،أو یعمل شیئا یؤثّر فی بدن المسحور أو قلبه أو عقله من غیر مباشرة،و الأقرب أنه لا حقیقة له و إنما هو تخییل،و علی کلّ تقدیر لو استحلّه قتل.</w:t>
      </w:r>
    </w:p>
    <w:p>
      <w:pPr>
        <w:pStyle w:val="BookText"/>
      </w:pPr>
      <w:r>
        <w:rPr>
          <w:rFonts w:ascii="IRNazanin" w:hAnsi="IRNazanin" w:eastAsia="IRNazanin" w:cs="IRNazanin"/>
          <w:lang w:bidi="fa-IR"/>
          <w:color w:val="111111"/>
          <w:sz w:val="28"/>
          <w:szCs w:val="28"/>
          <w:rtl/>
        </w:rPr>
        <w:t xml:space="preserve">قوله: (و هو:کلام یتکلم به أو یکتبه،أو رقیة،أو یعمل شیئا یؤثر فی بدن المسحور أو قلبه أو عقله من غیر مباشرة).</w:t>
      </w:r>
    </w:p>
    <w:p>
      <w:pPr>
        <w:pStyle w:val="BookText"/>
      </w:pPr>
      <w:r>
        <w:rPr>
          <w:rFonts w:ascii="IRNazanin" w:hAnsi="IRNazanin" w:eastAsia="IRNazanin" w:cs="IRNazanin"/>
          <w:lang w:bidi="fa-IR"/>
          <w:color w:val="111111"/>
          <w:sz w:val="28"/>
          <w:szCs w:val="28"/>
          <w:rtl/>
        </w:rPr>
        <w:t xml:space="preserve">الرقیة بضم الراء:العوذة،و اعلم أن قوله:(یؤثر فی بدن المسحور)إن کان قیدا فی الجمیع،یخرج عن التعریف کثیر من أقسام السحر التی لا تحدث شیئا فی بدن أو قلب أو عقل،أو بالأخیر،أعنی قوله:(أو یعمل شیئا)یخرج عنه السحر بالعمل حیث لا یؤثر فی شیء من المذکورات.</w:t>
      </w:r>
    </w:p>
    <w:p>
      <w:pPr>
        <w:pStyle w:val="BookText"/>
      </w:pPr>
      <w:r>
        <w:rPr>
          <w:rFonts w:ascii="IRNazanin" w:hAnsi="IRNazanin" w:eastAsia="IRNazanin" w:cs="IRNazanin"/>
          <w:lang w:bidi="fa-IR"/>
          <w:color w:val="111111"/>
          <w:sz w:val="28"/>
          <w:szCs w:val="28"/>
          <w:rtl/>
        </w:rPr>
        <w:t xml:space="preserve">و من السحر:عقد الرجل عن زوجته بحیث لا یقدر علی وطئها،و إلقاء البغضاء بینهما و نحو ذلک.</w:t>
      </w:r>
    </w:p>
    <w:p>
      <w:pPr>
        <w:pStyle w:val="BookText"/>
      </w:pPr>
      <w:r>
        <w:rPr>
          <w:rFonts w:ascii="IRNazanin" w:hAnsi="IRNazanin" w:eastAsia="IRNazanin" w:cs="IRNazanin"/>
          <w:lang w:bidi="fa-IR"/>
          <w:color w:val="111111"/>
          <w:sz w:val="28"/>
          <w:szCs w:val="28"/>
          <w:rtl/>
        </w:rPr>
        <w:t xml:space="preserve">قوله: (أو یعمل شیئا.).</w:t>
      </w:r>
    </w:p>
    <w:p>
      <w:pPr>
        <w:pStyle w:val="BookText"/>
      </w:pPr>
      <w:r>
        <w:rPr>
          <w:rFonts w:ascii="IRNazanin" w:hAnsi="IRNazanin" w:eastAsia="IRNazanin" w:cs="IRNazanin"/>
          <w:lang w:bidi="fa-IR"/>
          <w:color w:val="111111"/>
          <w:sz w:val="28"/>
          <w:szCs w:val="28"/>
          <w:rtl/>
        </w:rPr>
        <w:t xml:space="preserve">یندرج فی ذلک:العقد،و النفث،و الدخنة،و التصویر.قال فی الدروس:و من السحر:الاستخدام للجن و الملائکة،و الاستنزال للشیاطین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أنه لا حقیقة له،و إنما هو تخییل).</w:t>
      </w:r>
    </w:p>
    <w:p>
      <w:pPr>
        <w:pStyle w:val="BookText"/>
      </w:pPr>
      <w:r>
        <w:rPr>
          <w:rFonts w:ascii="IRNazanin" w:hAnsi="IRNazanin" w:eastAsia="IRNazanin" w:cs="IRNazanin"/>
          <w:lang w:bidi="fa-IR"/>
          <w:color w:val="111111"/>
          <w:sz w:val="28"/>
          <w:szCs w:val="28"/>
          <w:rtl/>
        </w:rPr>
        <w:t xml:space="preserve">المتبادر إلی الفهم أنّ المراد:کون المفعول المعدود سحرا-مثل:عمل الحیاة،و إظهار الطیران و نحو ذلک-لا حقیقة له فی الواقع،و إنما یخیل إلی الناظرین کونه واقعا.</w:t>
      </w:r>
    </w:p>
    <w:p>
      <w:pPr>
        <w:pStyle w:val="BookText"/>
      </w:pPr>
      <w:r>
        <w:rPr>
          <w:rFonts w:ascii="IRNazanin" w:hAnsi="IRNazanin" w:eastAsia="IRNazanin" w:cs="IRNazanin"/>
          <w:lang w:bidi="fa-IR"/>
          <w:color w:val="111111"/>
          <w:sz w:val="28"/>
          <w:szCs w:val="28"/>
          <w:rtl/>
        </w:rPr>
        <w:t xml:space="preserve">و الذی یستفاد من عبارة الشارح </w:t>
      </w:r>
      <w:r>
        <w:rPr>
          <w:rStyle w:val="FootnoteReference"/>
        </w:rPr>
        <w:footnoteReference w:id="52"/>
      </w:r>
      <w:r>
        <w:rPr>
          <w:rFonts w:ascii="IRNazanin" w:hAnsi="IRNazanin" w:eastAsia="IRNazanin" w:cs="IRNazanin"/>
          <w:lang w:bidi="fa-IR"/>
          <w:color w:val="111111"/>
          <w:sz w:val="28"/>
          <w:szCs w:val="28"/>
          <w:rtl/>
        </w:rPr>
        <w:t xml:space="preserve">و المنتهی </w:t>
      </w:r>
      <w:r>
        <w:rPr>
          <w:rStyle w:val="FootnoteReference"/>
        </w:rPr>
        <w:footnoteReference w:id="53"/>
      </w:r>
      <w:r>
        <w:rPr>
          <w:rFonts w:ascii="IRNazanin" w:hAnsi="IRNazanin" w:eastAsia="IRNazanin" w:cs="IRNazanin"/>
          <w:lang w:bidi="fa-IR"/>
          <w:color w:val="111111"/>
          <w:sz w:val="28"/>
          <w:szCs w:val="28"/>
          <w:rtl/>
        </w:rPr>
        <w:t xml:space="preserve">و کلامهم فی باب الجنایات،أن المراد به:أن ترتب شیء فی بدن الإنسان و عقله و التفریق بین المرء و زوجه و نحو ذلک من الأمور المطلوبة بالسحر لا حقیقة لها،و هو المفهوم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حلّ السحر بشیء من القرآن أو الذکر أو الأقسام،لا بشیء منه.</w:t>
      </w:r>
    </w:p>
    <w:p>
      <w:pPr>
        <w:pStyle w:val="BookText"/>
      </w:pPr>
      <w:r>
        <w:rPr>
          <w:rFonts w:ascii="IRNazanin" w:hAnsi="IRNazanin" w:eastAsia="IRNazanin" w:cs="IRNazanin"/>
          <w:lang w:bidi="fa-IR"/>
          <w:color w:val="111111"/>
          <w:sz w:val="28"/>
          <w:szCs w:val="28"/>
          <w:rtl/>
        </w:rPr>
        <w:t xml:space="preserve">قولهم:لا تأثیر للسحر.</w:t>
      </w:r>
    </w:p>
    <w:p>
      <w:pPr>
        <w:pStyle w:val="BookText"/>
      </w:pPr>
      <w:r>
        <w:rPr>
          <w:rFonts w:ascii="IRNazanin" w:hAnsi="IRNazanin" w:eastAsia="IRNazanin" w:cs="IRNazanin"/>
          <w:lang w:bidi="fa-IR"/>
          <w:color w:val="111111"/>
          <w:sz w:val="28"/>
          <w:szCs w:val="28"/>
          <w:rtl/>
        </w:rPr>
        <w:t xml:space="preserve">و الأول أوجه،لأن تأثر الإنسان بالسحر غیر موقوف علی أنّ له حقیقة موجودة فی الواقع،لأن الأمور المخیلة ربما أثّرت بتوسط الوهم،فان فعل الوهم أمر مقطوع به.</w:t>
      </w:r>
    </w:p>
    <w:p>
      <w:pPr>
        <w:pStyle w:val="BookText"/>
      </w:pPr>
      <w:r>
        <w:rPr>
          <w:rFonts w:ascii="Amiri" w:hAnsi="Amiri" w:eastAsia="Amiri" w:cs="Amiri"/>
          <w:lang w:bidi="ar-SA"/>
          <w:color w:val="111111"/>
          <w:sz w:val="28"/>
          <w:szCs w:val="28"/>
          <w:rtl/>
        </w:rPr>
        <w:t xml:space="preserve">و الحق:عدم القطع بأن له حقیقة أو لا حقیقة له،و الدلائل التی ذکروها من الجانبین لا دلالة فیها،فان قوله تعالی (یُخَیَّلُ إِلَیْهِ مِنْ سِحْرِهِمْ أَنَّها تَسْعی)   </w:t>
      </w:r>
      <w:r>
        <w:rPr>
          <w:rStyle w:val="FootnoteReference"/>
        </w:rPr>
        <w:footnoteReference w:id="54"/>
      </w:r>
      <w:r>
        <w:rPr>
          <w:rFonts w:ascii="Amiri" w:hAnsi="Amiri" w:eastAsia="Amiri" w:cs="Amiri"/>
          <w:lang w:bidi="ar-SA"/>
          <w:color w:val="111111"/>
          <w:sz w:val="28"/>
          <w:szCs w:val="28"/>
          <w:rtl/>
        </w:rPr>
        <w:t xml:space="preserve">دال علی ثبوت السحر،و تخیل السعی لا علی تخیل حقیقة السحر،و مع ذلک فهذا لا یدل علی أن جمیع أفراد السحر،إنما یحصل بها التخیل،و قوله تعالی (وَ ما هُمْ بِضارِّینَ بِهِ مِنْ أَحَدٍ إِلاّ بِإِذْنِ اللّهِ)  </w:t>
      </w:r>
      <w:r>
        <w:rPr>
          <w:rStyle w:val="FootnoteReference"/>
        </w:rPr>
        <w:footnoteReference w:id="55"/>
      </w:r>
      <w:r>
        <w:rPr>
          <w:rFonts w:ascii="IRNazanin" w:hAnsi="IRNazanin" w:eastAsia="IRNazanin" w:cs="IRNazanin"/>
          <w:lang w:bidi="fa-IR"/>
          <w:color w:val="111111"/>
          <w:sz w:val="28"/>
          <w:szCs w:val="28"/>
          <w:rtl/>
        </w:rPr>
        <w:t xml:space="preserve">لا دلالة فیه أیضا،لأن المراد من الإذن لیس هو الترخیص قطعا،إذ لا معنی له فی هذا المقام،بل المراد منه:العلم و الاطلاع،کما یتبادر إلی الفهم،و لا یضر کونه مجازا مع القرینة،و مع ذلک فلا یدل علی أنه لا حقیقة له،و بناء الفقهاء[فی] </w:t>
      </w:r>
      <w:r>
        <w:rPr>
          <w:rStyle w:val="FootnoteReference"/>
        </w:rPr>
        <w:footnoteReference w:id="56"/>
      </w:r>
      <w:r>
        <w:rPr>
          <w:rFonts w:ascii="IRNazanin" w:hAnsi="IRNazanin" w:eastAsia="IRNazanin" w:cs="IRNazanin"/>
          <w:lang w:bidi="fa-IR"/>
          <w:color w:val="111111"/>
          <w:sz w:val="28"/>
          <w:szCs w:val="28"/>
          <w:rtl/>
        </w:rPr>
        <w:t xml:space="preserve">ثبوت القصاص علی أنّ للسحر حقیقة غیر ظاهر،لجواز حدوث شیء فی بدن الإنسان بسبب التخیل بتوسط الوهم،فما قرّبه المصنف غیر واضح.</w:t>
      </w:r>
    </w:p>
    <w:p>
      <w:pPr>
        <w:pStyle w:val="BookText"/>
      </w:pPr>
      <w:r>
        <w:rPr>
          <w:rFonts w:ascii="IRNazanin" w:hAnsi="IRNazanin" w:eastAsia="IRNazanin" w:cs="IRNazanin"/>
          <w:lang w:bidi="fa-IR"/>
          <w:color w:val="111111"/>
          <w:sz w:val="28"/>
          <w:szCs w:val="28"/>
          <w:rtl/>
        </w:rPr>
        <w:t xml:space="preserve">و لا استبعاد فی أن یکون لبعض أفراده حقیقة و وجود،فانّا نری عقد الشخص عن زوجته یمنعه من وطئها منعا ظاهرا،و حینئذ فلو قتل إنسانا بسحره مقرّا بذلک قتلناه به،إذ لا أقل من أن یکون ذلک بتسبّبه إلی فعل الوهم فیه ذلک.</w:t>
      </w:r>
    </w:p>
    <w:p>
      <w:pPr>
        <w:pStyle w:val="BookText"/>
      </w:pPr>
      <w:r>
        <w:rPr>
          <w:rFonts w:ascii="IRNazanin" w:hAnsi="IRNazanin" w:eastAsia="IRNazanin" w:cs="IRNazanin"/>
          <w:lang w:bidi="fa-IR"/>
          <w:color w:val="111111"/>
          <w:sz w:val="28"/>
          <w:szCs w:val="28"/>
          <w:rtl/>
        </w:rPr>
        <w:t xml:space="preserve">قوله: (و یجوز حل السحر.).</w:t>
      </w:r>
    </w:p>
    <w:p>
      <w:pPr>
        <w:pStyle w:val="BookText"/>
      </w:pPr>
      <w:r>
        <w:rPr>
          <w:rFonts w:ascii="IRNazanin" w:hAnsi="IRNazanin" w:eastAsia="IRNazanin" w:cs="IRNazanin"/>
          <w:lang w:bidi="fa-IR"/>
          <w:color w:val="111111"/>
          <w:sz w:val="28"/>
          <w:szCs w:val="28"/>
          <w:rtl/>
        </w:rPr>
        <w:t xml:space="preserve">الأقسام:بفتح الهمزة جمع قسم،و لا تمتنع قراءته بکسرها،علی أنه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تعلّم الکهانة حرام،و الکاهن:هو الذی له رئیّ من الجن یأتیه بالأخبار،و یقتل ما لم یتب.</w:t>
      </w:r>
    </w:p>
    <w:p>
      <w:pPr>
        <w:pStyle w:val="BookText"/>
      </w:pPr>
      <w:r>
        <w:rPr>
          <w:rFonts w:ascii="IRNazanin" w:hAnsi="IRNazanin" w:eastAsia="IRNazanin" w:cs="IRNazanin"/>
          <w:lang w:bidi="fa-IR"/>
          <w:color w:val="111111"/>
          <w:sz w:val="28"/>
          <w:szCs w:val="28"/>
          <w:rtl/>
        </w:rPr>
        <w:t xml:space="preserve">و التنجیم حرام،و کذا تعلّم النجوم مع اعتقاد تأثیرها بالاستقلال، أو لها مدخل فیه.  مصدر أقسم.</w:t>
      </w:r>
    </w:p>
    <w:p>
      <w:pPr>
        <w:pStyle w:val="BookText"/>
      </w:pPr>
      <w:r>
        <w:rPr>
          <w:rFonts w:ascii="IRNazanin" w:hAnsi="IRNazanin" w:eastAsia="IRNazanin" w:cs="IRNazanin"/>
          <w:lang w:bidi="fa-IR"/>
          <w:color w:val="111111"/>
          <w:sz w:val="28"/>
          <w:szCs w:val="28"/>
          <w:rtl/>
        </w:rPr>
        <w:t xml:space="preserve">قوله: (و تعلم الکهانة).</w:t>
      </w:r>
    </w:p>
    <w:p>
      <w:pPr>
        <w:pStyle w:val="BookText"/>
      </w:pPr>
      <w:r>
        <w:rPr>
          <w:rFonts w:ascii="IRNazanin" w:hAnsi="IRNazanin" w:eastAsia="IRNazanin" w:cs="IRNazanin"/>
          <w:lang w:bidi="fa-IR"/>
          <w:color w:val="111111"/>
          <w:sz w:val="28"/>
          <w:szCs w:val="28"/>
          <w:rtl/>
        </w:rPr>
        <w:t xml:space="preserve">الظاهر أنها بکسر الکاف،قال فی الصحاح:یقال:کهن یکهن کهانة، مثل:کتب یکتب کتابة،إذا تکهن.و إذا أردت أنّه صار کاهنا قلت:کهن بالضم،کهانة بالفتح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الکاهن:هو الذی له رئیّ من الجن یأتیه بالأخبار).</w:t>
      </w:r>
    </w:p>
    <w:p>
      <w:pPr>
        <w:pStyle w:val="BookText"/>
      </w:pPr>
      <w:r>
        <w:rPr>
          <w:rFonts w:ascii="IRNazanin" w:hAnsi="IRNazanin" w:eastAsia="IRNazanin" w:cs="IRNazanin"/>
          <w:lang w:bidi="fa-IR"/>
          <w:color w:val="111111"/>
          <w:sz w:val="28"/>
          <w:szCs w:val="28"/>
          <w:rtl/>
        </w:rPr>
        <w:t xml:space="preserve">رئیّ بوزن کمیّ،و هو:التابع للإنسان یتراءی له،أی:هو موضع رأیه، و قد تکسر راؤه اتباعا لما بعدها.قال ابن الأثیر فی النهایة:یقال للتابع من الجن:</w:t>
      </w:r>
    </w:p>
    <w:p>
      <w:pPr>
        <w:pStyle w:val="BookText"/>
      </w:pPr>
      <w:r>
        <w:rPr>
          <w:rFonts w:ascii="IRNazanin" w:hAnsi="IRNazanin" w:eastAsia="IRNazanin" w:cs="IRNazanin"/>
          <w:lang w:bidi="fa-IR"/>
          <w:color w:val="111111"/>
          <w:sz w:val="28"/>
          <w:szCs w:val="28"/>
          <w:rtl/>
        </w:rPr>
        <w:t xml:space="preserve">رئیّ بوزن کمیّ،و هو فعیل أو فعول،سمی به لأنه یتراءی لمتبوعه،[أو] </w:t>
      </w:r>
      <w:r>
        <w:rPr>
          <w:rStyle w:val="FootnoteReference"/>
        </w:rPr>
        <w:footnoteReference w:id="58"/>
      </w:r>
      <w:r>
        <w:rPr>
          <w:rFonts w:ascii="IRNazanin" w:hAnsi="IRNazanin" w:eastAsia="IRNazanin" w:cs="IRNazanin"/>
          <w:lang w:bidi="fa-IR"/>
          <w:color w:val="111111"/>
          <w:sz w:val="28"/>
          <w:szCs w:val="28"/>
          <w:rtl/>
        </w:rPr>
        <w:t xml:space="preserve">هو من الرّأی،من قولهم:فلان رئیّ قومه،إذا کان صاحب رأیهم،و قد تکسر راؤه لاتباعها ما بعدها </w:t>
      </w:r>
      <w:r>
        <w:rPr>
          <w:rStyle w:val="FootnoteReference"/>
        </w:rPr>
        <w:footnoteReference w:id="59"/>
      </w:r>
      <w:r>
        <w:rPr>
          <w:rFonts w:ascii="IRNazanin" w:hAnsi="IRNazanin" w:eastAsia="IRNazanin" w:cs="IRNazanin"/>
          <w:lang w:bidi="fa-IR"/>
          <w:color w:val="111111"/>
          <w:sz w:val="28"/>
          <w:szCs w:val="28"/>
          <w:rtl/>
        </w:rPr>
        <w:t xml:space="preserve">.و مثله قال فی الفائق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التنجیم حرام و کذا تعلم النجوم مع اعتقاد تأثیرها بالاستقلال أو لها مدخل فیه).</w:t>
      </w:r>
    </w:p>
    <w:p>
      <w:pPr>
        <w:pStyle w:val="BookText"/>
      </w:pPr>
      <w:r>
        <w:rPr>
          <w:rFonts w:ascii="IRNazanin" w:hAnsi="IRNazanin" w:eastAsia="IRNazanin" w:cs="IRNazanin"/>
          <w:lang w:bidi="fa-IR"/>
          <w:color w:val="111111"/>
          <w:sz w:val="28"/>
          <w:szCs w:val="28"/>
          <w:rtl/>
        </w:rPr>
        <w:t xml:space="preserve">قوله:(مع اعتقاد تأثیرها)قید فی التنجیم و تعلم النجوم،و المراد من التنجیم:الإخبار عن أحکام النجوم باعتبار الحرکات الفلکیة و الاتصالات الکوکبیة التی مرجعها إلی القیاس و التخمین،فان کون الحرکة معینة و الاتصال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الشعبذة حرام،و هی:الحرکات السریعة جدا،بحیث یخفی علی الحسّ الفرق بین الشیء و شبهه،لسرعة انتقاله من الشیء إلی شبهه.</w:t>
      </w:r>
    </w:p>
    <w:p>
      <w:pPr>
        <w:pStyle w:val="BookText"/>
      </w:pPr>
      <w:r>
        <w:rPr>
          <w:rFonts w:ascii="IRNazanin" w:hAnsi="IRNazanin" w:eastAsia="IRNazanin" w:cs="IRNazanin"/>
          <w:lang w:bidi="fa-IR"/>
          <w:color w:val="111111"/>
          <w:sz w:val="28"/>
          <w:szCs w:val="28"/>
          <w:rtl/>
        </w:rPr>
        <w:t xml:space="preserve">المعین سببا لوجود ذلک،إنما یرجع المنجمون فیه الی مشاهدتهم وجود مثله عند وجود مثلهما،و ذلک لا یوجب العلم بسببیتهما له،لجواز وجود أمور أخری لها مدخل فی سببیّته لم تحصل الإحاطة بها،فإنّ القوة البشریة لا سبیل لها إلی ضبطها،و لهذا کان کذب المنجمین و خطؤهم أکثریّا.و قد ورد من صاحب الشرع النهی عن تعلم النجوم بأبلغ وجوهه،حتی قال أمیر المؤمنین صلوات اللّه علیه:«إیاکم و تعلم النجوم إلا ما یهتدی به فی بحر أو بر،فإنها تدعو إلی الکهانة،[و] </w:t>
      </w:r>
      <w:r>
        <w:rPr>
          <w:rStyle w:val="FootnoteReference"/>
        </w:rPr>
        <w:footnoteReference w:id="61"/>
      </w:r>
      <w:r>
        <w:rPr>
          <w:rFonts w:ascii="IRNazanin" w:hAnsi="IRNazanin" w:eastAsia="IRNazanin" w:cs="IRNazanin"/>
          <w:lang w:bidi="fa-IR"/>
          <w:color w:val="111111"/>
          <w:sz w:val="28"/>
          <w:szCs w:val="28"/>
          <w:rtl/>
        </w:rPr>
        <w:t xml:space="preserve">المنجم کالکاهن،و الکاهن کالساحر،و الساحر کالکافر،و الکافر فی النار»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فاعلم:أن التنجیم-مع اعتقاد أنّ للنجوم تأثیرا فی الموجودات السفلیة و لو علی جهة المدخلیة-حرام،و کذا تعلّم النجوم علی هذا الوجه،بل هذا الاعتقاد کفر فی نفسه،نعوذ باللّه منه.</w:t>
      </w:r>
    </w:p>
    <w:p>
      <w:pPr>
        <w:pStyle w:val="BookText"/>
      </w:pPr>
      <w:r>
        <w:rPr>
          <w:rFonts w:ascii="IRNazanin" w:hAnsi="IRNazanin" w:eastAsia="IRNazanin" w:cs="IRNazanin"/>
          <w:lang w:bidi="fa-IR"/>
          <w:color w:val="111111"/>
          <w:sz w:val="28"/>
          <w:szCs w:val="28"/>
          <w:rtl/>
        </w:rPr>
        <w:t xml:space="preserve">أما التنجیم لا علی هذا الوجه مع التحرز من الکذب فإنه جائز،فقد ثبت کراهیة التزوج و سفر الحج و القمر فی العقرب،و ذلک من هذا القبیل.نعم هو مکروه،لأنه ینجرّ إلی الاعتقاد الفاسد،و قد ورد النهی عنه مطلقا حسما للمادة، و تحریم الأجرة و عدمه تابع للفعل.</w:t>
      </w:r>
    </w:p>
    <w:p>
      <w:pPr>
        <w:pStyle w:val="BookText"/>
      </w:pPr>
      <w:r>
        <w:rPr>
          <w:rFonts w:ascii="IRNazanin" w:hAnsi="IRNazanin" w:eastAsia="IRNazanin" w:cs="IRNazanin"/>
          <w:lang w:bidi="fa-IR"/>
          <w:color w:val="111111"/>
          <w:sz w:val="28"/>
          <w:szCs w:val="28"/>
          <w:rtl/>
        </w:rPr>
        <w:t xml:space="preserve">و حکی فی الدروس عن بعض الأصحاب القول بتحریمه،لما فیه من التعرض للمحظور،و لأن أحکامه[تخمینیة] </w:t>
      </w:r>
      <w:r>
        <w:rPr>
          <w:rStyle w:val="FootnoteReference"/>
        </w:rPr>
        <w:footnoteReference w:id="63"/>
      </w:r>
      <w:r>
        <w:rPr>
          <w:rFonts w:ascii="IRNazanin" w:hAnsi="IRNazanin" w:eastAsia="IRNazanin" w:cs="IRNazanin"/>
          <w:lang w:bidi="fa-IR"/>
          <w:color w:val="111111"/>
          <w:sz w:val="28"/>
          <w:szCs w:val="28"/>
          <w:rtl/>
        </w:rPr>
        <w:t xml:space="preserve">لا تخلو من الکذب،و أما علم الهیئة فلا کراهة فیه،بل ربما کان مستحبا،لما فیه من الاطّلاع علی عظم قدرة اللّه تعالی،و لا یحرم الرّمل إذا لم یقطع فیه بالمطابقة،لأن ذلک غیر مقطوع به،فلا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القیافة حرام. و یحرم بیع المصحف،بل یباع الجلد و الورق،و لو اشتراه الکافر فالأقرب البطلان،و یجوز أخذ الأجرة علی کتابة القرآن.</w:t>
      </w:r>
    </w:p>
    <w:p>
      <w:pPr>
        <w:pStyle w:val="BookText"/>
      </w:pPr>
      <w:r>
        <w:rPr>
          <w:rFonts w:ascii="IRNazanin" w:hAnsi="IRNazanin" w:eastAsia="IRNazanin" w:cs="IRNazanin"/>
          <w:lang w:bidi="fa-IR"/>
          <w:color w:val="111111"/>
          <w:sz w:val="28"/>
          <w:szCs w:val="28"/>
          <w:rtl/>
        </w:rPr>
        <w:t xml:space="preserve">و تحرم السرقة و الخیانة و بیعهما،و لو وجد عنده سرقة ضمنها،إلاّ أن یقیم البینة بشرائها،فیرجع علی بائعها مع جهله.  یجوز اعتقاده،و إنما یجوز إذا عدّه قالا،و قد کان النبی صلّی اللّه علیه و آله یحب الفال و یکره الطیرة </w:t>
      </w:r>
      <w:r>
        <w:rPr>
          <w:rStyle w:val="FootnoteReference"/>
        </w:rPr>
        <w:footnoteReference w:id="64"/>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القیافة حرام).</w:t>
      </w:r>
    </w:p>
    <w:p>
      <w:pPr>
        <w:pStyle w:val="BookText"/>
      </w:pPr>
      <w:r>
        <w:rPr>
          <w:rFonts w:ascii="IRNazanin" w:hAnsi="IRNazanin" w:eastAsia="IRNazanin" w:cs="IRNazanin"/>
          <w:lang w:bidi="fa-IR"/>
          <w:color w:val="111111"/>
          <w:sz w:val="28"/>
          <w:szCs w:val="28"/>
          <w:rtl/>
        </w:rPr>
        <w:t xml:space="preserve">و هی:إلحاق الأنساب بما یزعم أنه یعلمه من العلامات،أو إلحاق الآثار إذا رتّب علیه محرّما،أو جزم بنسبه من زعم علمه بکونه أثره.</w:t>
      </w:r>
    </w:p>
    <w:p>
      <w:pPr>
        <w:pStyle w:val="BookText"/>
      </w:pPr>
      <w:r>
        <w:rPr>
          <w:rFonts w:ascii="IRNazanin" w:hAnsi="IRNazanin" w:eastAsia="IRNazanin" w:cs="IRNazanin"/>
          <w:lang w:bidi="fa-IR"/>
          <w:color w:val="111111"/>
          <w:sz w:val="28"/>
          <w:szCs w:val="28"/>
          <w:rtl/>
        </w:rPr>
        <w:t xml:space="preserve">قوله: (و یحرم بیع المصحف.).</w:t>
      </w:r>
    </w:p>
    <w:p>
      <w:pPr>
        <w:pStyle w:val="BookText"/>
      </w:pPr>
      <w:r>
        <w:rPr>
          <w:rFonts w:ascii="IRNazanin" w:hAnsi="IRNazanin" w:eastAsia="IRNazanin" w:cs="IRNazanin"/>
          <w:lang w:bidi="fa-IR"/>
          <w:color w:val="111111"/>
          <w:sz w:val="28"/>
          <w:szCs w:val="28"/>
          <w:rtl/>
        </w:rPr>
        <w:t xml:space="preserve">للنصوص فی الکتاب و السنة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اشتراه الکافر فالأقرب البطلان).</w:t>
      </w:r>
    </w:p>
    <w:p>
      <w:pPr>
        <w:pStyle w:val="BookText"/>
      </w:pPr>
      <w:r>
        <w:rPr>
          <w:rFonts w:ascii="IRNazanin" w:hAnsi="IRNazanin" w:eastAsia="IRNazanin" w:cs="IRNazanin"/>
          <w:lang w:bidi="fa-IR"/>
          <w:color w:val="111111"/>
          <w:sz w:val="28"/>
          <w:szCs w:val="28"/>
          <w:rtl/>
        </w:rPr>
        <w:t xml:space="preserve">هذا أصح،لانتفاء الصلاحیة فی أحد أرکان البیع فیفسد،و قیل:یصح و یؤمر ببیعه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وجد عنده سرقة ضمنها،إلاّ أن یقیم بینة بشرائها،فیرجع علی بائعها مع جهله).</w:t>
      </w:r>
    </w:p>
    <w:p>
      <w:pPr>
        <w:pStyle w:val="BookText"/>
      </w:pPr>
      <w:r>
        <w:rPr>
          <w:rFonts w:ascii="IRNazanin" w:hAnsi="IRNazanin" w:eastAsia="IRNazanin" w:cs="IRNazanin"/>
          <w:lang w:bidi="fa-IR"/>
          <w:color w:val="111111"/>
          <w:sz w:val="28"/>
          <w:szCs w:val="28"/>
          <w:rtl/>
        </w:rPr>
        <w:t xml:space="preserve">هذا قول الشیخ </w:t>
      </w:r>
      <w:r>
        <w:rPr>
          <w:rStyle w:val="FootnoteReference"/>
        </w:rPr>
        <w:footnoteReference w:id="68"/>
      </w:r>
      <w:r>
        <w:rPr>
          <w:rFonts w:ascii="IRNazanin" w:hAnsi="IRNazanin" w:eastAsia="IRNazanin" w:cs="IRNazanin"/>
          <w:lang w:bidi="fa-IR"/>
          <w:color w:val="111111"/>
          <w:sz w:val="28"/>
          <w:szCs w:val="28"/>
          <w:rtl/>
        </w:rPr>
        <w:t xml:space="preserve">،معوّلا علی ما رواه أبو عمرو السراج،عن أبی عبد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به جاریة أو ضیعة،فإن کان بالعین بطل البیع،و إلاّ حلّ له وطء الجاریة و علیه وزر المال. و لو حجّ به مع وجوب الحج بدونه برئت ذمته،إلاّ فی الهدی إذا ابتاعه بالعین المغصوبة،أما لو اشتراه فی الذمة جاز.</w:t>
      </w:r>
    </w:p>
    <w:p>
      <w:pPr>
        <w:pStyle w:val="BookText"/>
      </w:pPr>
      <w:r>
        <w:rPr>
          <w:rFonts w:ascii="IRNazanin" w:hAnsi="IRNazanin" w:eastAsia="IRNazanin" w:cs="IRNazanin"/>
          <w:lang w:bidi="fa-IR"/>
          <w:color w:val="111111"/>
          <w:sz w:val="28"/>
          <w:szCs w:val="28"/>
          <w:rtl/>
        </w:rPr>
        <w:t xml:space="preserve">و لو طاف أو سعی فی الثوب المغصوب،أو علی الدابة  علیه السلام </w:t>
      </w:r>
      <w:r>
        <w:rPr>
          <w:rStyle w:val="FootnoteReference"/>
        </w:rPr>
        <w:footnoteReference w:id="69"/>
      </w:r>
      <w:r>
        <w:rPr>
          <w:rFonts w:ascii="IRNazanin" w:hAnsi="IRNazanin" w:eastAsia="IRNazanin" w:cs="IRNazanin"/>
          <w:lang w:bidi="fa-IR"/>
          <w:color w:val="111111"/>
          <w:sz w:val="28"/>
          <w:szCs w:val="28"/>
          <w:rtl/>
        </w:rPr>
        <w:t xml:space="preserve">،و قال ابن إدریس:الضمان ثابت علی کل حال بعد ثبوت کونها سرقة،و لکن الرجوع علی بائعها مشروط بثبوت کونه بائعا و عدم علمه بکونها سرقة </w:t>
      </w:r>
      <w:r>
        <w:rPr>
          <w:rStyle w:val="FootnoteReference"/>
        </w:rPr>
        <w:footnoteReference w:id="70"/>
      </w:r>
      <w:r>
        <w:rPr>
          <w:rFonts w:ascii="IRNazanin" w:hAnsi="IRNazanin" w:eastAsia="IRNazanin" w:cs="IRNazanin"/>
          <w:lang w:bidi="fa-IR"/>
          <w:color w:val="111111"/>
          <w:sz w:val="28"/>
          <w:szCs w:val="28"/>
          <w:rtl/>
        </w:rPr>
        <w:t xml:space="preserve">،و نزّل کلام الشیخ علی ذلک،و حسّنه المصنف فی المنتهی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تحریر المسألة:أنّ المراد من ضمانها إن کان:ردّها إلی مالکها،فلا کلام فی وجوب ردّها علی کل حال،سواء علم بکونها سرقة أولا،و إن کان المراد:ضمان قیمتها إذا تلفت و کانت قیمیة،فکذلک،و لیس له الرجوع بها، لأن التلف فی یده و هو مضمون،و إن کان المراد:رجوعه بالثمن،فمع بقاء العین یرجع،سواء کان عالما أو جاهلا،و مع تلفها یرجع بعوضها إذا لم یکن عالما بالحال.</w:t>
      </w:r>
    </w:p>
    <w:p>
      <w:pPr>
        <w:pStyle w:val="BookText"/>
      </w:pPr>
      <w:r>
        <w:rPr>
          <w:rFonts w:ascii="IRNazanin" w:hAnsi="IRNazanin" w:eastAsia="IRNazanin" w:cs="IRNazanin"/>
          <w:lang w:bidi="fa-IR"/>
          <w:color w:val="111111"/>
          <w:sz w:val="28"/>
          <w:szCs w:val="28"/>
          <w:rtl/>
        </w:rPr>
        <w:t xml:space="preserve">و أما ما یتبع العین من المنافع التی استوفاها من لبن و نحوه،ففی رجوعه بها مع الجهل قولان،أصحهما الرجوع معه لا مع العلم،و کذا القول فی الأجرة.</w:t>
      </w:r>
    </w:p>
    <w:p>
      <w:pPr>
        <w:pStyle w:val="BookText"/>
      </w:pPr>
      <w:r>
        <w:rPr>
          <w:rFonts w:ascii="IRNazanin" w:hAnsi="IRNazanin" w:eastAsia="IRNazanin" w:cs="IRNazanin"/>
          <w:lang w:bidi="fa-IR"/>
          <w:color w:val="111111"/>
          <w:sz w:val="28"/>
          <w:szCs w:val="28"/>
          <w:rtl/>
        </w:rPr>
        <w:t xml:space="preserve">قوله: (و علیه وزر المال).</w:t>
      </w:r>
    </w:p>
    <w:p>
      <w:pPr>
        <w:pStyle w:val="BookText"/>
      </w:pPr>
      <w:r>
        <w:rPr>
          <w:rFonts w:ascii="IRNazanin" w:hAnsi="IRNazanin" w:eastAsia="IRNazanin" w:cs="IRNazanin"/>
          <w:lang w:bidi="fa-IR"/>
          <w:color w:val="111111"/>
          <w:sz w:val="28"/>
          <w:szCs w:val="28"/>
          <w:rtl/>
        </w:rPr>
        <w:t xml:space="preserve">أی:ضمانه و الإثم.</w:t>
      </w:r>
    </w:p>
    <w:p>
      <w:pPr>
        <w:pStyle w:val="BookText"/>
      </w:pPr>
      <w:r>
        <w:rPr>
          <w:rFonts w:ascii="IRNazanin" w:hAnsi="IRNazanin" w:eastAsia="IRNazanin" w:cs="IRNazanin"/>
          <w:lang w:bidi="fa-IR"/>
          <w:color w:val="111111"/>
          <w:sz w:val="28"/>
          <w:szCs w:val="28"/>
          <w:rtl/>
        </w:rPr>
        <w:t xml:space="preserve">قوله: (و لو حج به مع وجوب الحج بدونه برئت ذمته،إلاّ فی الهدی إذا ابتاعه بالعین المغصوبة.).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0534_97537"/>
    <w:bookmarkEnd w:id="9"/>
    <w:p>
      <w:pPr>
        <w:pStyle w:val="BookText"/>
      </w:pPr>
      <w:r>
        <w:rPr>
          <w:rFonts w:ascii="Amiri" w:hAnsi="Amiri" w:eastAsia="Amiri" w:cs="Amiri"/>
          <w:lang w:bidi="ar-SA"/>
          <w:color w:val="111111"/>
          <w:sz w:val="28"/>
          <w:szCs w:val="28"/>
          <w:rtl/>
        </w:rPr>
        <w:t xml:space="preserve">المغصوبةبطلا.</w:t>
      </w:r>
    </w:p>
    <w:p>
      <w:pPr>
        <w:pStyle w:val="BookText"/>
      </w:pPr>
      <w:r>
        <w:rPr>
          <w:rFonts w:ascii="IRNazanin" w:hAnsi="IRNazanin" w:eastAsia="IRNazanin" w:cs="IRNazanin"/>
          <w:lang w:bidi="fa-IR"/>
          <w:color w:val="111111"/>
          <w:sz w:val="28"/>
          <w:szCs w:val="28"/>
          <w:rtl/>
        </w:rPr>
        <w:t xml:space="preserve">و التطفیف حرام فی الکیل و الوزن،و یحرم الرّشا فی الحکم و إن حکم علی باذله بحق أو باطل.</w:t>
      </w:r>
    </w:p>
    <w:p>
      <w:pPr>
        <w:pStyle w:val="Heading6"/>
      </w:pPr>
      <w:bookmarkStart w:id="141" w:name="_Toc19"/>
      <w:r>
        <w:t>الخامس:ما یجب علی الإنسان فعله یحرم الأجر علیه</w:t>
      </w:r>
      <w:bookmarkEnd w:id="141"/>
    </w:p>
    <w:p>
      <w:pPr>
        <w:pStyle w:val="BookText"/>
      </w:pPr>
      <w:r>
        <w:rPr>
          <w:rFonts w:ascii="IRNazanin" w:hAnsi="IRNazanin" w:eastAsia="IRNazanin" w:cs="IRNazanin"/>
          <w:lang w:bidi="fa-IR"/>
          <w:color w:val="111111"/>
          <w:sz w:val="28"/>
          <w:szCs w:val="28"/>
          <w:rtl/>
        </w:rPr>
        <w:t xml:space="preserve">الخامس:ما یجب علی الإنسان فعله یحرم الأجر علیه،کتغسیل الموتی و تکفینهم و دفنهم،نعم لو أخذ الأجر علی المستحب منه فالأقرب جوازه.  إنما قید بوجوب الحج بدونه،لانتفاء أصل الوجوب بدون ذلک،إذ المغصوب لا تتحقق معه الاستطاعة،فلا یحصل به وجوب الحج،فلا یسقط فعل وجوب الحج بالاستطاعة المتجددة،و إنما لا تبرأ ذمته من الهدی إذا اشتراه بعین المغصوب،لانه نسک و عبادة،و النهی فی العبادة یقتضی الفساد،و مثله الطواف و السعی فی الثوب المغصوب،أما الإحرام فیه فلا،لأن لبس الثوبین لیس شرطا فیه،و علی القول باشتراطه یتجه الفساد.</w:t>
      </w:r>
    </w:p>
    <w:p>
      <w:pPr>
        <w:pStyle w:val="BookText"/>
      </w:pPr>
      <w:r>
        <w:rPr>
          <w:rFonts w:ascii="IRNazanin" w:hAnsi="IRNazanin" w:eastAsia="IRNazanin" w:cs="IRNazanin"/>
          <w:lang w:bidi="fa-IR"/>
          <w:color w:val="111111"/>
          <w:sz w:val="28"/>
          <w:szCs w:val="28"/>
          <w:rtl/>
        </w:rPr>
        <w:t xml:space="preserve">قوله: (و یحرم الرّشا فی الحکم.).</w:t>
      </w:r>
    </w:p>
    <w:p>
      <w:pPr>
        <w:pStyle w:val="BookText"/>
      </w:pPr>
      <w:r>
        <w:rPr>
          <w:rFonts w:ascii="IRNazanin" w:hAnsi="IRNazanin" w:eastAsia="IRNazanin" w:cs="IRNazanin"/>
          <w:lang w:bidi="fa-IR"/>
          <w:color w:val="111111"/>
          <w:sz w:val="28"/>
          <w:szCs w:val="28"/>
          <w:rtl/>
        </w:rPr>
        <w:t xml:space="preserve">أجمع أهل الإسلام علی تحریم الرّشا فی الحکم،سواء حکم بحق أو باطل، للباذل أو علیه،و فی الأخبار عن أئمة الهدی صلوات اللّه علیهم:انه الکفر باللّه عز و جل و برسوله صلّی اللّه علیه و آله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(ما یجب علی الإنسان فعله یحرم الأجر علیه،کتغسیل الموتی و تکفینهم و دفنهم،نعم لو أخذ الأجرة علی المستحب منها فالأقرب جوازه).</w:t>
      </w:r>
    </w:p>
    <w:p>
      <w:pPr>
        <w:pStyle w:val="BookText"/>
      </w:pPr>
      <w:r>
        <w:rPr>
          <w:rFonts w:ascii="IRNazanin" w:hAnsi="IRNazanin" w:eastAsia="IRNazanin" w:cs="IRNazanin"/>
          <w:lang w:bidi="fa-IR"/>
          <w:color w:val="111111"/>
          <w:sz w:val="28"/>
          <w:szCs w:val="28"/>
          <w:rtl/>
        </w:rPr>
        <w:t xml:space="preserve">أی:من هذه الأمور،کتکفین القدر المندوب،و حفر ما زاد علی الواجب، للأصل،و لأنه فعل سائغ،فجاز أخذ الأجرة علیه کالحج و الصلاة.و قال ابن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تحرم الأجرة علی الأذان و علی القضاء،و یجوز أخذ الرزق علیهما من بیت المال.</w:t>
      </w:r>
    </w:p>
    <w:p>
      <w:pPr>
        <w:pStyle w:val="BookText"/>
      </w:pPr>
      <w:r>
        <w:rPr>
          <w:rFonts w:ascii="IRNazanin" w:hAnsi="IRNazanin" w:eastAsia="IRNazanin" w:cs="IRNazanin"/>
          <w:lang w:bidi="fa-IR"/>
          <w:color w:val="111111"/>
          <w:sz w:val="28"/>
          <w:szCs w:val="28"/>
          <w:rtl/>
        </w:rPr>
        <w:t xml:space="preserve">البراج:لا یجوز لإطلاق النهی </w:t>
      </w:r>
      <w:r>
        <w:rPr>
          <w:rStyle w:val="FootnoteReference"/>
        </w:rPr>
        <w:footnoteReference w:id="73"/>
      </w:r>
      <w:r>
        <w:rPr>
          <w:rFonts w:ascii="IRNazanin" w:hAnsi="IRNazanin" w:eastAsia="IRNazanin" w:cs="IRNazanin"/>
          <w:lang w:bidi="fa-IR"/>
          <w:color w:val="111111"/>
          <w:sz w:val="28"/>
          <w:szCs w:val="28"/>
          <w:rtl/>
        </w:rPr>
        <w:t xml:space="preserve">،و عن المرتضی:جواز الأجرة علی الواجب،بناء علی اختصاص الوجوب بالولی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تحرم الأجرة علی الأذان و علی القضاء).</w:t>
      </w:r>
    </w:p>
    <w:p>
      <w:pPr>
        <w:pStyle w:val="BookText"/>
      </w:pPr>
      <w:r>
        <w:rPr>
          <w:rFonts w:ascii="IRNazanin" w:hAnsi="IRNazanin" w:eastAsia="IRNazanin" w:cs="IRNazanin"/>
          <w:lang w:bidi="fa-IR"/>
          <w:color w:val="111111"/>
          <w:sz w:val="28"/>
          <w:szCs w:val="28"/>
          <w:rtl/>
        </w:rPr>
        <w:t xml:space="preserve">أمّا الأذان،ففی بعض الأخبار ما یقتضی تحریمه </w:t>
      </w:r>
      <w:r>
        <w:rPr>
          <w:rStyle w:val="FootnoteReference"/>
        </w:rPr>
        <w:footnoteReference w:id="75"/>
      </w:r>
      <w:r>
        <w:rPr>
          <w:rFonts w:ascii="IRNazanin" w:hAnsi="IRNazanin" w:eastAsia="IRNazanin" w:cs="IRNazanin"/>
          <w:lang w:bidi="fa-IR"/>
          <w:color w:val="111111"/>
          <w:sz w:val="28"/>
          <w:szCs w:val="28"/>
          <w:rtl/>
        </w:rPr>
        <w:t xml:space="preserve">،و للإجماع،و لا فرق فی التحریم بین أخذ ذلک من أهل البلد أو المحلة و من السلطان،و هل یحرم بذلک أذانه؟قال ابن البراج:یحرم </w:t>
      </w:r>
      <w:r>
        <w:rPr>
          <w:rStyle w:val="FootnoteReference"/>
        </w:rPr>
        <w:footnoteReference w:id="76"/>
      </w:r>
      <w:r>
        <w:rPr>
          <w:rFonts w:ascii="IRNazanin" w:hAnsi="IRNazanin" w:eastAsia="IRNazanin" w:cs="IRNazanin"/>
          <w:lang w:bidi="fa-IR"/>
          <w:color w:val="111111"/>
          <w:sz w:val="28"/>
          <w:szCs w:val="28"/>
          <w:rtl/>
        </w:rPr>
        <w:t xml:space="preserve">،و وجّهه المصنف فی المختلف بأنّ الأذان علی هذا الوجه غیر مشروع فیکون بدعة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القضاء،فللنص </w:t>
      </w:r>
      <w:r>
        <w:rPr>
          <w:rStyle w:val="FootnoteReference"/>
        </w:rPr>
        <w:footnoteReference w:id="78"/>
      </w:r>
      <w:r>
        <w:rPr>
          <w:rFonts w:ascii="IRNazanin" w:hAnsi="IRNazanin" w:eastAsia="IRNazanin" w:cs="IRNazanin"/>
          <w:lang w:bidi="fa-IR"/>
          <w:color w:val="111111"/>
          <w:sz w:val="28"/>
          <w:szCs w:val="28"/>
          <w:rtl/>
        </w:rPr>
        <w:t xml:space="preserve">،و الإجماع،و لا فرق بین أخذ الأجرة من المتحاکمین أو من السلطان أو أهل البلد،عادلا کان أو جائرا،سواء کان المأخوذ بالإجارة أو الجعالة أو الصلح،و أطلق بعض الأصحاب جواز الأخذ </w:t>
      </w:r>
      <w:r>
        <w:rPr>
          <w:rStyle w:val="FootnoteReference"/>
        </w:rPr>
        <w:footnoteReference w:id="79"/>
      </w:r>
      <w:r>
        <w:rPr>
          <w:rFonts w:ascii="IRNazanin" w:hAnsi="IRNazanin" w:eastAsia="IRNazanin" w:cs="IRNazanin"/>
          <w:lang w:bidi="fa-IR"/>
          <w:color w:val="111111"/>
          <w:sz w:val="28"/>
          <w:szCs w:val="28"/>
          <w:rtl/>
        </w:rPr>
        <w:t xml:space="preserve">، و المصنف فی المختلف قال:إن تعین القضاء علیه،إما بتعیین الامام علیه السلام، أو بفقد غیره،أو بکونه الأفضل و کان متمکّنا لم یجز الأجر علیه،و إن لم یتعین،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0534_97539"/>
    <w:bookmarkEnd w:id="10"/>
    <w:p>
      <w:pPr>
        <w:pStyle w:val="BookText"/>
      </w:pPr>
      <w:r>
        <w:rPr>
          <w:rFonts w:ascii="IRNazanin" w:hAnsi="IRNazanin" w:eastAsia="IRNazanin" w:cs="IRNazanin"/>
          <w:lang w:bidi="fa-IR"/>
          <w:color w:val="111111"/>
          <w:sz w:val="28"/>
          <w:szCs w:val="28"/>
          <w:rtl/>
        </w:rPr>
        <w:t xml:space="preserve">و یجوز أخذ الأجرة علی عقد النکاح و الخطبة فی الإملاک،و یحرم الأجر علی الإمامة و الشهادة و أدائها.</w:t>
      </w:r>
    </w:p>
    <w:p>
      <w:pPr>
        <w:pStyle w:val="Heading5"/>
      </w:pPr>
      <w:bookmarkStart w:id="142" w:name="_Toc20"/>
      <w:r>
        <w:t>خاتمة تشتمل علی أحکام</w:t>
      </w:r>
      <w:bookmarkEnd w:id="142"/>
    </w:p>
    <w:p>
      <w:pPr>
        <w:pStyle w:val="Heading6"/>
      </w:pPr>
      <w:bookmarkStart w:id="143" w:name="_Toc21"/>
      <w:r>
        <w:t>اشارة</w:t>
      </w:r>
      <w:bookmarkEnd w:id="143"/>
    </w:p>
    <w:p>
      <w:pPr>
        <w:pStyle w:val="BookText"/>
      </w:pPr>
      <w:r>
        <w:rPr>
          <w:rFonts w:ascii="IRNazanin" w:hAnsi="IRNazanin" w:eastAsia="IRNazanin" w:cs="IRNazanin"/>
          <w:lang w:bidi="fa-IR"/>
          <w:color w:val="111111"/>
          <w:sz w:val="28"/>
          <w:szCs w:val="28"/>
          <w:rtl/>
        </w:rPr>
        <w:t xml:space="preserve">خاتمة تشتمل علی أحکام:</w:t>
      </w:r>
    </w:p>
    <w:p>
      <w:pPr>
        <w:pStyle w:val="Heading6"/>
      </w:pPr>
      <w:bookmarkStart w:id="144" w:name="_Toc22"/>
      <w:r>
        <w:t>أ:تلقی الرکبان</w:t>
      </w:r>
      <w:bookmarkEnd w:id="144"/>
    </w:p>
    <w:p>
      <w:pPr>
        <w:pStyle w:val="BookText"/>
      </w:pPr>
      <w:r>
        <w:rPr>
          <w:rFonts w:ascii="IRNazanin" w:hAnsi="IRNazanin" w:eastAsia="IRNazanin" w:cs="IRNazanin"/>
          <w:lang w:bidi="fa-IR"/>
          <w:color w:val="111111"/>
          <w:sz w:val="28"/>
          <w:szCs w:val="28"/>
          <w:rtl/>
        </w:rPr>
        <w:t xml:space="preserve">أ:تلقی الرکبان مکروه علی رأی،  أو کان محتاجا فالأقرب الکراهة </w:t>
      </w:r>
      <w:r>
        <w:rPr>
          <w:rStyle w:val="FootnoteReference"/>
        </w:rPr>
        <w:footnoteReference w:id="80"/>
      </w:r>
      <w:r>
        <w:rPr>
          <w:rFonts w:ascii="IRNazanin" w:hAnsi="IRNazanin" w:eastAsia="IRNazanin" w:cs="IRNazanin"/>
          <w:lang w:bidi="fa-IR"/>
          <w:color w:val="111111"/>
          <w:sz w:val="28"/>
          <w:szCs w:val="28"/>
          <w:rtl/>
        </w:rPr>
        <w:t xml:space="preserve">.هذا لفظه،فان أراد بالأجرة المأخوذة:ما یعمّ المتحاکمین فمشکل،لأنه رشوة،و کذا إن أراد:عدم الأخذ من بیت المال مع التعیّن مطلقا،و الأقوی المنع مطلقا،إلاّ من بیت المال خاصة،فیتقید بالحاجة.</w:t>
      </w:r>
    </w:p>
    <w:p>
      <w:pPr>
        <w:pStyle w:val="BookText"/>
      </w:pPr>
      <w:r>
        <w:rPr>
          <w:rFonts w:ascii="IRNazanin" w:hAnsi="IRNazanin" w:eastAsia="IRNazanin" w:cs="IRNazanin"/>
          <w:lang w:bidi="fa-IR"/>
          <w:color w:val="111111"/>
          <w:sz w:val="28"/>
          <w:szCs w:val="28"/>
          <w:rtl/>
        </w:rPr>
        <w:t xml:space="preserve">قوله: (و یجوز أخذ الأجرة علی عقد النکاح).</w:t>
      </w:r>
    </w:p>
    <w:p>
      <w:pPr>
        <w:pStyle w:val="BookText"/>
      </w:pPr>
      <w:r>
        <w:rPr>
          <w:rFonts w:ascii="IRNazanin" w:hAnsi="IRNazanin" w:eastAsia="IRNazanin" w:cs="IRNazanin"/>
          <w:lang w:bidi="fa-IR"/>
          <w:color w:val="111111"/>
          <w:sz w:val="28"/>
          <w:szCs w:val="28"/>
          <w:rtl/>
        </w:rPr>
        <w:t xml:space="preserve">إنما یجوز إذا کان وکیلا لأحد الزوجین أو لهما،فیتولی الصیغة و یکون وکیلا بجعل،أما إلقاء الصیغة علی المتعاقدین فلا یجوز أخذ الأجرة علیه إجماعا، لأنه من الواجبات الکفائیة،و کذا باقی العقود.</w:t>
      </w:r>
    </w:p>
    <w:p>
      <w:pPr>
        <w:pStyle w:val="BookText"/>
      </w:pPr>
      <w:r>
        <w:rPr>
          <w:rFonts w:ascii="IRNazanin" w:hAnsi="IRNazanin" w:eastAsia="IRNazanin" w:cs="IRNazanin"/>
          <w:lang w:bidi="fa-IR"/>
          <w:color w:val="111111"/>
          <w:sz w:val="28"/>
          <w:szCs w:val="28"/>
          <w:rtl/>
        </w:rPr>
        <w:t xml:space="preserve">قوله: (و الخطبة فی الإملاک).</w:t>
      </w:r>
    </w:p>
    <w:p>
      <w:pPr>
        <w:pStyle w:val="BookText"/>
      </w:pPr>
      <w:r>
        <w:rPr>
          <w:rFonts w:ascii="IRNazanin" w:hAnsi="IRNazanin" w:eastAsia="IRNazanin" w:cs="IRNazanin"/>
          <w:lang w:bidi="fa-IR"/>
          <w:color w:val="111111"/>
          <w:sz w:val="28"/>
          <w:szCs w:val="28"/>
          <w:rtl/>
        </w:rPr>
        <w:t xml:space="preserve">الخطبة بالضم:ما اشتمل علی حمد اللّه و الصلاة علی رسوله و آله صلوات اللّه علیهم،و الإملاک بکسر الهمزة:التزویج،و الزوج مملک بفتح اللاّم.و أما الخطبة بکسر الخاء:فهو طلب المرأة من ولیّها و نحوه.</w:t>
      </w:r>
    </w:p>
    <w:p>
      <w:pPr>
        <w:pStyle w:val="BookText"/>
      </w:pPr>
      <w:r>
        <w:rPr>
          <w:rFonts w:ascii="IRNazanin" w:hAnsi="IRNazanin" w:eastAsia="IRNazanin" w:cs="IRNazanin"/>
          <w:lang w:bidi="fa-IR"/>
          <w:color w:val="111111"/>
          <w:sz w:val="28"/>
          <w:szCs w:val="28"/>
          <w:rtl/>
        </w:rPr>
        <w:t xml:space="preserve">قوله: (و تحرم الأجرة علی الإمامة و الشهادة.).</w:t>
      </w:r>
    </w:p>
    <w:p>
      <w:pPr>
        <w:pStyle w:val="BookText"/>
      </w:pPr>
      <w:r>
        <w:rPr>
          <w:rFonts w:ascii="IRNazanin" w:hAnsi="IRNazanin" w:eastAsia="IRNazanin" w:cs="IRNazanin"/>
          <w:lang w:bidi="fa-IR"/>
          <w:color w:val="111111"/>
          <w:sz w:val="28"/>
          <w:szCs w:val="28"/>
          <w:rtl/>
        </w:rPr>
        <w:t xml:space="preserve">المراد:إمامة الناس فی الصلوات من غیر فرق بین الواجبة و المندوبة، و یجوز الارتزاق من بیت المال.و أمّا الشهادة تحمّلا و إقامة،فلأنها من الواجبات إما العینیة أو الکفائیة.</w:t>
      </w:r>
    </w:p>
    <w:p>
      <w:pPr>
        <w:pStyle w:val="BookText"/>
      </w:pPr>
      <w:r>
        <w:rPr>
          <w:rFonts w:ascii="IRNazanin" w:hAnsi="IRNazanin" w:eastAsia="IRNazanin" w:cs="IRNazanin"/>
          <w:lang w:bidi="fa-IR"/>
          <w:color w:val="111111"/>
          <w:sz w:val="28"/>
          <w:szCs w:val="28"/>
          <w:rtl/>
        </w:rPr>
        <w:t xml:space="preserve">قوله: (خاتمة تشتمل علی أحکام:الأول:تلقی الرکبان مکروه علی رأی).</w:t>
      </w:r>
    </w:p>
    <w:p>
      <w:pPr>
        <w:pStyle w:val="BookText"/>
      </w:pPr>
      <w:r>
        <w:rPr>
          <w:rFonts w:ascii="IRNazanin" w:hAnsi="IRNazanin" w:eastAsia="IRNazanin" w:cs="IRNazanin"/>
          <w:lang w:bidi="fa-IR"/>
          <w:color w:val="111111"/>
          <w:sz w:val="28"/>
          <w:szCs w:val="28"/>
          <w:rtl/>
        </w:rPr>
        <w:t xml:space="preserve">هی:جمع رکب،و الأصح التحریم،لثبوت النهی فی النصوص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هو:الخروج إلی الرّکب القاصد إلی بلد للشراء منهم من غیر شعور منهم بسعر البلد،و ینعقد. و مع الغبن الفاحش یتخیر المغبون علی الفور علی رأی،و لا فرق بین الشراء منهم و البیع علیهم.   قوله: (و هو:الخروج إلی الرّکب القاصد إلی بلد للشراء منهم،من غیر شعور منهم بسعر البلد).</w:t>
      </w:r>
    </w:p>
    <w:p>
      <w:pPr>
        <w:pStyle w:val="BookText"/>
      </w:pPr>
      <w:r>
        <w:rPr>
          <w:rFonts w:ascii="IRNazanin" w:hAnsi="IRNazanin" w:eastAsia="IRNazanin" w:cs="IRNazanin"/>
          <w:lang w:bidi="fa-IR"/>
          <w:color w:val="111111"/>
          <w:sz w:val="28"/>
          <w:szCs w:val="28"/>
          <w:rtl/>
        </w:rPr>
        <w:t xml:space="preserve">لا یخفی أنّه لیس المراد بالخروج مطلقه،بل ما کان أربعة فراسخ فما دون، لما سنذکره،و کذا القول فی التقیید بالشراء منهم،فانّ الحکم یعمّ البیع علیهم و الشراء منهم کما سنذکره،و هل یعم التلقی الصلح و غیر ذلک من العقود المملکة؟لا أعلم فیه تصریحا لأحد بشیء،و التعلیل یقتضی التحریم.</w:t>
      </w:r>
    </w:p>
    <w:p>
      <w:pPr>
        <w:pStyle w:val="BookText"/>
      </w:pPr>
      <w:r>
        <w:rPr>
          <w:rFonts w:ascii="IRNazanin" w:hAnsi="IRNazanin" w:eastAsia="IRNazanin" w:cs="IRNazanin"/>
          <w:lang w:bidi="fa-IR"/>
          <w:color w:val="111111"/>
          <w:sz w:val="28"/>
          <w:szCs w:val="28"/>
          <w:rtl/>
        </w:rPr>
        <w:t xml:space="preserve">قوله: (و ینعقد).</w:t>
      </w:r>
    </w:p>
    <w:p>
      <w:pPr>
        <w:pStyle w:val="BookText"/>
      </w:pPr>
      <w:r>
        <w:rPr>
          <w:rFonts w:ascii="IRNazanin" w:hAnsi="IRNazanin" w:eastAsia="IRNazanin" w:cs="IRNazanin"/>
          <w:lang w:bidi="fa-IR"/>
          <w:color w:val="111111"/>
          <w:sz w:val="28"/>
          <w:szCs w:val="28"/>
          <w:rtl/>
        </w:rPr>
        <w:t xml:space="preserve">هذا قول أکثر علماء الإسلام،فإن النهی عن وصف خارج عن أرکان البیع.</w:t>
      </w:r>
    </w:p>
    <w:p>
      <w:pPr>
        <w:pStyle w:val="BookText"/>
      </w:pPr>
      <w:r>
        <w:rPr>
          <w:rFonts w:ascii="IRNazanin" w:hAnsi="IRNazanin" w:eastAsia="IRNazanin" w:cs="IRNazanin"/>
          <w:lang w:bidi="fa-IR"/>
          <w:color w:val="111111"/>
          <w:sz w:val="28"/>
          <w:szCs w:val="28"/>
          <w:rtl/>
        </w:rPr>
        <w:t xml:space="preserve">قوله: (و مع الغبن الفاحش یتخیر المغبون).</w:t>
      </w:r>
    </w:p>
    <w:p>
      <w:pPr>
        <w:pStyle w:val="BookText"/>
      </w:pPr>
      <w:r>
        <w:rPr>
          <w:rFonts w:ascii="IRNazanin" w:hAnsi="IRNazanin" w:eastAsia="IRNazanin" w:cs="IRNazanin"/>
          <w:lang w:bidi="fa-IR"/>
          <w:color w:val="111111"/>
          <w:sz w:val="28"/>
          <w:szCs w:val="28"/>
          <w:rtl/>
        </w:rPr>
        <w:t xml:space="preserve">المراد به:ما لا یتغابن به فی العادة،أی:لا یتسامح بمثله،و الخیار للبائع إن اشتری منهم،و للمشتری إن باع علیهم.</w:t>
      </w:r>
    </w:p>
    <w:p>
      <w:pPr>
        <w:pStyle w:val="BookText"/>
      </w:pPr>
      <w:r>
        <w:rPr>
          <w:rFonts w:ascii="IRNazanin" w:hAnsi="IRNazanin" w:eastAsia="IRNazanin" w:cs="IRNazanin"/>
          <w:lang w:bidi="fa-IR"/>
          <w:color w:val="111111"/>
          <w:sz w:val="28"/>
          <w:szCs w:val="28"/>
          <w:rtl/>
        </w:rPr>
        <w:t xml:space="preserve">قوله: (علی الفور علی رأی).</w:t>
      </w:r>
    </w:p>
    <w:p>
      <w:pPr>
        <w:pStyle w:val="BookText"/>
      </w:pPr>
      <w:r>
        <w:rPr>
          <w:rFonts w:ascii="IRNazanin" w:hAnsi="IRNazanin" w:eastAsia="IRNazanin" w:cs="IRNazanin"/>
          <w:lang w:bidi="fa-IR"/>
          <w:color w:val="111111"/>
          <w:sz w:val="28"/>
          <w:szCs w:val="28"/>
          <w:rtl/>
        </w:rPr>
        <w:t xml:space="preserve">اقتصارا علی مقدار الضرورة فی مخالفة لزوم البیع،و الاستصحاب یقتضی </w:t>
      </w:r>
      <w:r>
        <w:rPr>
          <w:rStyle w:val="FootnoteReference"/>
        </w:rPr>
        <w:footnoteReference w:id="82"/>
      </w:r>
      <w:r>
        <w:rPr>
          <w:rFonts w:ascii="IRNazanin" w:hAnsi="IRNazanin" w:eastAsia="IRNazanin" w:cs="IRNazanin"/>
          <w:lang w:bidi="fa-IR"/>
          <w:color w:val="111111"/>
          <w:sz w:val="28"/>
          <w:szCs w:val="28"/>
          <w:rtl/>
        </w:rPr>
        <w:t xml:space="preserve">عدم الفوریة،و الأول أولی،لأن العموم فی أفراد العقود یستتبع عموم الأزمنة،و إلاّ لم ینتفع بعمومه.</w:t>
      </w:r>
    </w:p>
    <w:p>
      <w:pPr>
        <w:pStyle w:val="BookText"/>
      </w:pPr>
      <w:r>
        <w:rPr>
          <w:rFonts w:ascii="IRNazanin" w:hAnsi="IRNazanin" w:eastAsia="IRNazanin" w:cs="IRNazanin"/>
          <w:lang w:bidi="fa-IR"/>
          <w:color w:val="111111"/>
          <w:sz w:val="28"/>
          <w:szCs w:val="28"/>
          <w:rtl/>
        </w:rPr>
        <w:t xml:space="preserve">قوله: (و لا فرق بین الشراء منهم،و البیع علیهم).</w:t>
      </w:r>
    </w:p>
    <w:p>
      <w:pPr>
        <w:pStyle w:val="BookText"/>
      </w:pPr>
      <w:r>
        <w:rPr>
          <w:rFonts w:ascii="IRNazanin" w:hAnsi="IRNazanin" w:eastAsia="IRNazanin" w:cs="IRNazanin"/>
          <w:lang w:bidi="fa-IR"/>
          <w:color w:val="111111"/>
          <w:sz w:val="28"/>
          <w:szCs w:val="28"/>
          <w:rtl/>
        </w:rPr>
        <w:t xml:space="preserve">أی:فی الأحکام کلها.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یکره لو وقع اتّفاقا،و لا إذا کان الخروج لغیر المعاملة،و حدّه أربعة فراسخ،فان زاد لم یکن تلقیا.</w:t>
      </w:r>
    </w:p>
    <w:p>
      <w:pPr>
        <w:pStyle w:val="BookText"/>
      </w:pPr>
      <w:r>
        <w:rPr>
          <w:rFonts w:ascii="IRNazanin" w:hAnsi="IRNazanin" w:eastAsia="IRNazanin" w:cs="IRNazanin"/>
          <w:lang w:bidi="fa-IR"/>
          <w:color w:val="111111"/>
          <w:sz w:val="28"/>
          <w:szCs w:val="28"/>
          <w:rtl/>
        </w:rPr>
        <w:t xml:space="preserve">و النجش حرام،و هو:الزیادة لزیادة من واطاه البائع،و مع الغبن الفاحش یتخیر المغبون علی الفور علی رأی.</w:t>
      </w:r>
    </w:p>
    <w:p>
      <w:pPr>
        <w:pStyle w:val="BookText"/>
      </w:pPr>
      <w:r>
        <w:rPr>
          <w:rFonts w:ascii="IRNazanin" w:hAnsi="IRNazanin" w:eastAsia="IRNazanin" w:cs="IRNazanin"/>
          <w:lang w:bidi="fa-IR"/>
          <w:color w:val="111111"/>
          <w:sz w:val="28"/>
          <w:szCs w:val="28"/>
          <w:rtl/>
        </w:rPr>
        <w:t xml:space="preserve">قوله: (و لا یکره لو وقع اتفاقا،و لا إذا کان الخروج لغیر المعاملة).</w:t>
      </w:r>
    </w:p>
    <w:p>
      <w:pPr>
        <w:pStyle w:val="BookText"/>
      </w:pPr>
      <w:r>
        <w:rPr>
          <w:rFonts w:ascii="IRNazanin" w:hAnsi="IRNazanin" w:eastAsia="IRNazanin" w:cs="IRNazanin"/>
          <w:lang w:bidi="fa-IR"/>
          <w:color w:val="111111"/>
          <w:sz w:val="28"/>
          <w:szCs w:val="28"/>
          <w:rtl/>
        </w:rPr>
        <w:t xml:space="preserve">نفی الکراهة هنا ملحوظ فیه أنه مختار المصنف فی أصل المسألة.</w:t>
      </w:r>
    </w:p>
    <w:p>
      <w:pPr>
        <w:pStyle w:val="BookText"/>
      </w:pPr>
      <w:r>
        <w:rPr>
          <w:rFonts w:ascii="IRNazanin" w:hAnsi="IRNazanin" w:eastAsia="IRNazanin" w:cs="IRNazanin"/>
          <w:lang w:bidi="fa-IR"/>
          <w:color w:val="111111"/>
          <w:sz w:val="28"/>
          <w:szCs w:val="28"/>
          <w:rtl/>
        </w:rPr>
        <w:t xml:space="preserve">قوله: (و النجش حرام).</w:t>
      </w:r>
    </w:p>
    <w:p>
      <w:pPr>
        <w:pStyle w:val="BookText"/>
      </w:pPr>
      <w:r>
        <w:rPr>
          <w:rFonts w:ascii="IRNazanin" w:hAnsi="IRNazanin" w:eastAsia="IRNazanin" w:cs="IRNazanin"/>
          <w:lang w:bidi="fa-IR"/>
          <w:color w:val="111111"/>
          <w:sz w:val="28"/>
          <w:szCs w:val="28"/>
          <w:rtl/>
        </w:rPr>
        <w:t xml:space="preserve">بالإجماع،و هو:بالنون المفتوحة و الجیم الساکنة.</w:t>
      </w:r>
    </w:p>
    <w:p>
      <w:pPr>
        <w:pStyle w:val="BookText"/>
      </w:pPr>
      <w:r>
        <w:rPr>
          <w:rFonts w:ascii="IRNazanin" w:hAnsi="IRNazanin" w:eastAsia="IRNazanin" w:cs="IRNazanin"/>
          <w:lang w:bidi="fa-IR"/>
          <w:color w:val="111111"/>
          <w:sz w:val="28"/>
          <w:szCs w:val="28"/>
          <w:rtl/>
        </w:rPr>
        <w:t xml:space="preserve">قوله: (و هو:الزیادة لزیادة من و واطاه البائع).</w:t>
      </w:r>
    </w:p>
    <w:p>
      <w:pPr>
        <w:pStyle w:val="BookText"/>
      </w:pPr>
      <w:r>
        <w:rPr>
          <w:rFonts w:ascii="IRNazanin" w:hAnsi="IRNazanin" w:eastAsia="IRNazanin" w:cs="IRNazanin"/>
          <w:lang w:bidi="fa-IR"/>
          <w:color w:val="111111"/>
          <w:sz w:val="28"/>
          <w:szCs w:val="28"/>
          <w:rtl/>
        </w:rPr>
        <w:t xml:space="preserve">لیس هذا التعریف بجید،لأن النجش هو:الفعل الذی تحصل به الزیادة فی المثمن لا نفس الزیادة،فإنّها لا تحرم قطعا،بل التعریف الصحیح:أنّه الزیادة فی السلعة ممن لا یرید شراءها،بمواطاة البائع له علی ذلک لإیقاع غیره،و هو:</w:t>
      </w:r>
    </w:p>
    <w:p>
      <w:pPr>
        <w:pStyle w:val="BookText"/>
      </w:pPr>
      <w:r>
        <w:rPr>
          <w:rFonts w:ascii="IRNazanin" w:hAnsi="IRNazanin" w:eastAsia="IRNazanin" w:cs="IRNazanin"/>
          <w:lang w:bidi="fa-IR"/>
          <w:color w:val="111111"/>
          <w:sz w:val="28"/>
          <w:szCs w:val="28"/>
          <w:rtl/>
        </w:rPr>
        <w:t xml:space="preserve">غش و خداع،و حقه أن تحرم الزیادة لذلک،و إن لم تکن بمواطاة البائع للغش و الخداع.</w:t>
      </w:r>
    </w:p>
    <w:p>
      <w:pPr>
        <w:pStyle w:val="BookText"/>
      </w:pPr>
      <w:r>
        <w:rPr>
          <w:rFonts w:ascii="IRNazanin" w:hAnsi="IRNazanin" w:eastAsia="IRNazanin" w:cs="IRNazanin"/>
          <w:lang w:bidi="fa-IR"/>
          <w:color w:val="111111"/>
          <w:sz w:val="28"/>
          <w:szCs w:val="28"/>
          <w:rtl/>
        </w:rPr>
        <w:t xml:space="preserve">و هل المواطاة علی ترک الزیادة فی السلعة لیشتریها بالثمن القلیل مثلها؟لا أعلم فیه شیئا،و الأصل العدم،نعم یثبت الخیار لو ظهر غبن.</w:t>
      </w:r>
    </w:p>
    <w:p>
      <w:pPr>
        <w:pStyle w:val="BookText"/>
      </w:pPr>
      <w:r>
        <w:rPr>
          <w:rFonts w:ascii="IRNazanin" w:hAnsi="IRNazanin" w:eastAsia="IRNazanin" w:cs="IRNazanin"/>
          <w:lang w:bidi="fa-IR"/>
          <w:color w:val="111111"/>
          <w:sz w:val="28"/>
          <w:szCs w:val="28"/>
          <w:rtl/>
        </w:rPr>
        <w:t xml:space="preserve">قوله: (و مع الغبن الفاحش یتخیر المغبون).</w:t>
      </w:r>
    </w:p>
    <w:p>
      <w:pPr>
        <w:pStyle w:val="BookText"/>
      </w:pPr>
      <w:r>
        <w:rPr>
          <w:rFonts w:ascii="IRNazanin" w:hAnsi="IRNazanin" w:eastAsia="IRNazanin" w:cs="IRNazanin"/>
          <w:lang w:bidi="fa-IR"/>
          <w:color w:val="111111"/>
          <w:sz w:val="28"/>
          <w:szCs w:val="28"/>
          <w:rtl/>
        </w:rPr>
        <w:t xml:space="preserve">لا فرق فی ثبوت الخیار مع الغبن،بین أن یکون النجش بمواطاة البائع،أو لم یکن،و کذا لو قال البائع:أعطیت فی هذه السلعة کذا فصدّقه المشتری،فانّ له الخیار و لا یأثم البائع،إلاّ أن یکون کاذبا.</w:t>
      </w:r>
    </w:p>
    <w:p>
      <w:pPr>
        <w:pStyle w:val="BookText"/>
      </w:pPr>
      <w:r>
        <w:rPr>
          <w:rFonts w:ascii="IRNazanin" w:hAnsi="IRNazanin" w:eastAsia="IRNazanin" w:cs="IRNazanin"/>
          <w:lang w:bidi="fa-IR"/>
          <w:color w:val="111111"/>
          <w:sz w:val="28"/>
          <w:szCs w:val="28"/>
          <w:rtl/>
        </w:rPr>
        <w:t xml:space="preserve">قوله: (علی الفور.).</w:t>
      </w:r>
    </w:p>
    <w:p>
      <w:pPr>
        <w:pStyle w:val="BookText"/>
      </w:pPr>
      <w:r>
        <w:rPr>
          <w:rFonts w:ascii="IRNazanin" w:hAnsi="IRNazanin" w:eastAsia="IRNazanin" w:cs="IRNazanin"/>
          <w:lang w:bidi="fa-IR"/>
          <w:color w:val="111111"/>
          <w:sz w:val="28"/>
          <w:szCs w:val="28"/>
          <w:rtl/>
        </w:rPr>
        <w:t xml:space="preserve">الحکم کما سبق.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0534_97542"/>
    <w:bookmarkEnd w:id="11"/>
    <w:p>
      <w:pPr>
        <w:pStyle w:val="Heading6"/>
      </w:pPr>
      <w:bookmarkStart w:id="145" w:name="_Toc23"/>
      <w:r>
        <w:t>ب:یحرم الاحتکار علی رأی</w:t>
      </w:r>
      <w:bookmarkEnd w:id="145"/>
    </w:p>
    <w:p>
      <w:pPr>
        <w:pStyle w:val="BookText"/>
      </w:pPr>
      <w:r>
        <w:rPr>
          <w:rFonts w:ascii="IRNazanin" w:hAnsi="IRNazanin" w:eastAsia="IRNazanin" w:cs="IRNazanin"/>
          <w:lang w:bidi="fa-IR"/>
          <w:color w:val="111111"/>
          <w:sz w:val="28"/>
          <w:szCs w:val="28"/>
          <w:rtl/>
        </w:rPr>
        <w:t xml:space="preserve">ب:یحرم الاحتکار علی رأی،و هو:حبس الحنطة و الشعیر و التمر و الزبیب و السمن و الملح،   قوله: (یحرم الاحتکار علی رأی).</w:t>
      </w:r>
    </w:p>
    <w:p>
      <w:pPr>
        <w:pStyle w:val="BookText"/>
      </w:pPr>
      <w:r>
        <w:rPr>
          <w:rFonts w:ascii="IRNazanin" w:hAnsi="IRNazanin" w:eastAsia="IRNazanin" w:cs="IRNazanin"/>
          <w:lang w:bidi="fa-IR"/>
          <w:color w:val="111111"/>
          <w:sz w:val="28"/>
          <w:szCs w:val="28"/>
          <w:rtl/>
        </w:rPr>
        <w:t xml:space="preserve">هذا مذهب الصدوق فی البیع </w:t>
      </w:r>
      <w:r>
        <w:rPr>
          <w:rStyle w:val="FootnoteReference"/>
        </w:rPr>
        <w:footnoteReference w:id="83"/>
      </w:r>
      <w:r>
        <w:rPr>
          <w:rFonts w:ascii="IRNazanin" w:hAnsi="IRNazanin" w:eastAsia="IRNazanin" w:cs="IRNazanin"/>
          <w:lang w:bidi="fa-IR"/>
          <w:color w:val="111111"/>
          <w:sz w:val="28"/>
          <w:szCs w:val="28"/>
          <w:rtl/>
        </w:rPr>
        <w:t xml:space="preserve">و ابن البراج </w:t>
      </w:r>
      <w:r>
        <w:rPr>
          <w:rStyle w:val="FootnoteReference"/>
        </w:rPr>
        <w:footnoteReference w:id="84"/>
      </w:r>
      <w:r>
        <w:rPr>
          <w:rFonts w:ascii="IRNazanin" w:hAnsi="IRNazanin" w:eastAsia="IRNazanin" w:cs="IRNazanin"/>
          <w:lang w:bidi="fa-IR"/>
          <w:color w:val="111111"/>
          <w:sz w:val="28"/>
          <w:szCs w:val="28"/>
          <w:rtl/>
        </w:rPr>
        <w:t xml:space="preserve">،و هو الأصح،لقوله علیه السلام:«المحتکر ملعون» </w:t>
      </w:r>
      <w:r>
        <w:rPr>
          <w:rStyle w:val="FootnoteReference"/>
        </w:rPr>
        <w:footnoteReference w:id="85"/>
      </w:r>
      <w:r>
        <w:rPr>
          <w:rFonts w:ascii="IRNazanin" w:hAnsi="IRNazanin" w:eastAsia="IRNazanin" w:cs="IRNazanin"/>
          <w:lang w:bidi="fa-IR"/>
          <w:color w:val="111111"/>
          <w:sz w:val="28"/>
          <w:szCs w:val="28"/>
          <w:rtl/>
        </w:rPr>
        <w:t xml:space="preserve">.و ذهب الشیخ فی المبسوط </w:t>
      </w:r>
      <w:r>
        <w:rPr>
          <w:rStyle w:val="FootnoteReference"/>
        </w:rPr>
        <w:footnoteReference w:id="86"/>
      </w:r>
      <w:r>
        <w:rPr>
          <w:rFonts w:ascii="IRNazanin" w:hAnsi="IRNazanin" w:eastAsia="IRNazanin" w:cs="IRNazanin"/>
          <w:lang w:bidi="fa-IR"/>
          <w:color w:val="111111"/>
          <w:sz w:val="28"/>
          <w:szCs w:val="28"/>
          <w:rtl/>
        </w:rPr>
        <w:t xml:space="preserve">و المفید </w:t>
      </w:r>
      <w:r>
        <w:rPr>
          <w:rStyle w:val="FootnoteReference"/>
        </w:rPr>
        <w:footnoteReference w:id="87"/>
      </w:r>
      <w:r>
        <w:rPr>
          <w:rFonts w:ascii="IRNazanin" w:hAnsi="IRNazanin" w:eastAsia="IRNazanin" w:cs="IRNazanin"/>
          <w:lang w:bidi="fa-IR"/>
          <w:color w:val="111111"/>
          <w:sz w:val="28"/>
          <w:szCs w:val="28"/>
          <w:rtl/>
        </w:rPr>
        <w:t xml:space="preserve">[إلی] </w:t>
      </w:r>
      <w:r>
        <w:rPr>
          <w:rStyle w:val="FootnoteReference"/>
        </w:rPr>
        <w:footnoteReference w:id="88"/>
      </w:r>
      <w:r>
        <w:rPr>
          <w:rFonts w:ascii="IRNazanin" w:hAnsi="IRNazanin" w:eastAsia="IRNazanin" w:cs="IRNazanin"/>
          <w:lang w:bidi="fa-IR"/>
          <w:color w:val="111111"/>
          <w:sz w:val="28"/>
          <w:szCs w:val="28"/>
          <w:rtl/>
        </w:rPr>
        <w:t xml:space="preserve">أنه مکروه،و هو أحد قولی أبی الصّلاح فی الکافی </w:t>
      </w:r>
      <w:r>
        <w:rPr>
          <w:rStyle w:val="FootnoteReference"/>
        </w:rPr>
        <w:footnoteReference w:id="89"/>
      </w:r>
      <w:r>
        <w:rPr>
          <w:rFonts w:ascii="IRNazanin" w:hAnsi="IRNazanin" w:eastAsia="IRNazanin" w:cs="IRNazanin"/>
          <w:lang w:bidi="fa-IR"/>
          <w:color w:val="111111"/>
          <w:sz w:val="28"/>
          <w:szCs w:val="28"/>
          <w:rtl/>
        </w:rPr>
        <w:t xml:space="preserve">،لقول الصادق علیه السلام:«یکره أن یحتکر الطعام» </w:t>
      </w:r>
      <w:r>
        <w:rPr>
          <w:rStyle w:val="FootnoteReference"/>
        </w:rPr>
        <w:footnoteReference w:id="90"/>
      </w:r>
      <w:r>
        <w:rPr>
          <w:rFonts w:ascii="IRNazanin" w:hAnsi="IRNazanin" w:eastAsia="IRNazanin" w:cs="IRNazanin"/>
          <w:lang w:bidi="fa-IR"/>
          <w:color w:val="111111"/>
          <w:sz w:val="28"/>
          <w:szCs w:val="28"/>
          <w:rtl/>
        </w:rPr>
        <w:t xml:space="preserve">الحدیث،و جوابه:القول بالموجب،لأن المکروه أحد معانی الحرام،و قد دلّ استحقاق اللعن علی التحریم،و کذا قوله علیه السلام فی السند الصحیح:«لا یحتکر الطعام إلاّ خاطئ» </w:t>
      </w:r>
      <w:r>
        <w:rPr>
          <w:rStyle w:val="FootnoteReference"/>
        </w:rPr>
        <w:footnoteReference w:id="91"/>
      </w:r>
      <w:r>
        <w:rPr>
          <w:rFonts w:ascii="IRNazanin" w:hAnsi="IRNazanin" w:eastAsia="IRNazanin" w:cs="IRNazanin"/>
          <w:lang w:bidi="fa-IR"/>
          <w:color w:val="111111"/>
          <w:sz w:val="28"/>
          <w:szCs w:val="28"/>
          <w:rtl/>
        </w:rPr>
        <w:t xml:space="preserve">فانّ المفهوم من الخاطئ فاعل المحرّم.</w:t>
      </w:r>
    </w:p>
    <w:p>
      <w:pPr>
        <w:pStyle w:val="BookText"/>
      </w:pPr>
      <w:r>
        <w:rPr>
          <w:rFonts w:ascii="IRNazanin" w:hAnsi="IRNazanin" w:eastAsia="IRNazanin" w:cs="IRNazanin"/>
          <w:lang w:bidi="fa-IR"/>
          <w:color w:val="111111"/>
          <w:sz w:val="28"/>
          <w:szCs w:val="28"/>
          <w:rtl/>
        </w:rPr>
        <w:t xml:space="preserve">قوله: (و هو:حبس الحنطة و الشعیر و التمر و الزبیب و السمن و الملح).</w:t>
      </w:r>
    </w:p>
    <w:p>
      <w:pPr>
        <w:pStyle w:val="BookText"/>
      </w:pPr>
      <w:r>
        <w:rPr>
          <w:rFonts w:ascii="IRNazanin" w:hAnsi="IRNazanin" w:eastAsia="IRNazanin" w:cs="IRNazanin"/>
          <w:lang w:bidi="fa-IR"/>
          <w:color w:val="111111"/>
          <w:sz w:val="28"/>
          <w:szCs w:val="28"/>
          <w:rtl/>
        </w:rPr>
        <w:t xml:space="preserve">فی روایة:«و الزیت» </w:t>
      </w:r>
      <w:r>
        <w:rPr>
          <w:rStyle w:val="FootnoteReference"/>
        </w:rPr>
        <w:footnoteReference w:id="92"/>
      </w:r>
      <w:r>
        <w:rPr>
          <w:rFonts w:ascii="IRNazanin" w:hAnsi="IRNazanin" w:eastAsia="IRNazanin" w:cs="IRNazanin"/>
          <w:lang w:bidi="fa-IR"/>
          <w:color w:val="111111"/>
          <w:sz w:val="28"/>
          <w:szCs w:val="28"/>
          <w:rtl/>
        </w:rPr>
        <w:t xml:space="preserve">،و لا بأس بها،و لا یتحقق الاحتکار فی غیر ذلک،نعم لو اضطرّ الناس إلی ما سواها کان الحکم کما فی المخمصة،و ما دام لا یبلغ حد الضرورة فلا یحرم و لا إثم.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بشرطین:الاستبقاء للزیادة،و تعذر غیره،فلو استبقاها لحاجته أو وجد غیره لم یمنع.</w:t>
      </w:r>
    </w:p>
    <w:p>
      <w:pPr>
        <w:pStyle w:val="BookText"/>
      </w:pPr>
      <w:r>
        <w:rPr>
          <w:rFonts w:ascii="IRNazanin" w:hAnsi="IRNazanin" w:eastAsia="IRNazanin" w:cs="IRNazanin"/>
          <w:lang w:bidi="fa-IR"/>
          <w:color w:val="111111"/>
          <w:sz w:val="28"/>
          <w:szCs w:val="28"/>
          <w:rtl/>
        </w:rPr>
        <w:t xml:space="preserve">و قیل:ان یستبقیها ثلاثة أیام فی الغلاء و أربعین فی الرخص.   قوله: (بشرطین:الاستبقاء للزیادة،و تعذر غیره).</w:t>
      </w:r>
    </w:p>
    <w:p>
      <w:pPr>
        <w:pStyle w:val="BookText"/>
      </w:pPr>
      <w:r>
        <w:rPr>
          <w:rFonts w:ascii="IRNazanin" w:hAnsi="IRNazanin" w:eastAsia="IRNazanin" w:cs="IRNazanin"/>
          <w:lang w:bidi="fa-IR"/>
          <w:color w:val="111111"/>
          <w:sz w:val="28"/>
          <w:szCs w:val="28"/>
          <w:rtl/>
        </w:rPr>
        <w:t xml:space="preserve">لا بدّ من قید آخر،و هو:الاحتیاج إلی شرائها،فلو استبقاها لحاجته إلیها و لو فی زمان مستقبل،إما لمؤنته أو لدینه فلا یحرم،و الظاهر أنه لو أراد أداء دینه عند الحلول بثمنها،أو عند حضور مالکه،و خشی من بیعها حالا تلفها أو تشتتها، لا یعد ذلک احتکارا،للإجماع علی أنّ الاحتکار إنما یتحقق إذا استبقاها للزیادة.</w:t>
      </w:r>
    </w:p>
    <w:p>
      <w:pPr>
        <w:pStyle w:val="BookText"/>
      </w:pPr>
      <w:r>
        <w:rPr>
          <w:rFonts w:ascii="IRNazanin" w:hAnsi="IRNazanin" w:eastAsia="IRNazanin" w:cs="IRNazanin"/>
          <w:lang w:bidi="fa-IR"/>
          <w:color w:val="111111"/>
          <w:sz w:val="28"/>
          <w:szCs w:val="28"/>
          <w:rtl/>
        </w:rPr>
        <w:t xml:space="preserve">أما لو کان ثمنها لا یفی بدینه،و مع الاستبقاء تتحقق الزیادة و التوفیة،فإنه یحرم الاستبقاء،لإطلاق النهی عن ذلک.</w:t>
      </w:r>
    </w:p>
    <w:p>
      <w:pPr>
        <w:pStyle w:val="BookText"/>
      </w:pPr>
      <w:r>
        <w:rPr>
          <w:rFonts w:ascii="IRNazanin" w:hAnsi="IRNazanin" w:eastAsia="IRNazanin" w:cs="IRNazanin"/>
          <w:lang w:bidi="fa-IR"/>
          <w:color w:val="111111"/>
          <w:sz w:val="28"/>
          <w:szCs w:val="28"/>
          <w:rtl/>
        </w:rPr>
        <w:t xml:space="preserve">و هل یفرق فی الاحتکار بین شراء الغلة،و کونها من غلته التی استنماها، و کونه جالبا؟ ظاهر المصنف فی المنتهی:أن الاحتکار إنما یتحقق إذا اشتری الطعام و حبسه </w:t>
      </w:r>
      <w:r>
        <w:rPr>
          <w:rStyle w:val="FootnoteReference"/>
        </w:rPr>
        <w:footnoteReference w:id="93"/>
      </w:r>
      <w:r>
        <w:rPr>
          <w:rFonts w:ascii="IRNazanin" w:hAnsi="IRNazanin" w:eastAsia="IRNazanin" w:cs="IRNazanin"/>
          <w:lang w:bidi="fa-IR"/>
          <w:color w:val="111111"/>
          <w:sz w:val="28"/>
          <w:szCs w:val="28"/>
          <w:rtl/>
        </w:rPr>
        <w:t xml:space="preserve">،و حسنة الحلبی عن الصادق علیه السلام حیث قال:«الحکرة:أن یشتری الطعام لیس فی المصر غیره فیحتکره» </w:t>
      </w:r>
      <w:r>
        <w:rPr>
          <w:rStyle w:val="FootnoteReference"/>
        </w:rPr>
        <w:footnoteReference w:id="94"/>
      </w:r>
      <w:r>
        <w:rPr>
          <w:rFonts w:ascii="IRNazanin" w:hAnsi="IRNazanin" w:eastAsia="IRNazanin" w:cs="IRNazanin"/>
          <w:lang w:bidi="fa-IR"/>
          <w:color w:val="111111"/>
          <w:sz w:val="28"/>
          <w:szCs w:val="28"/>
          <w:rtl/>
        </w:rPr>
        <w:t xml:space="preserve">تدلّ علیه.إذا عرفت هذا،فلو وجد باذل غیره تندفع به حاجة الناس لم یحرم الحبس.</w:t>
      </w:r>
    </w:p>
    <w:p>
      <w:pPr>
        <w:pStyle w:val="BookText"/>
      </w:pPr>
      <w:r>
        <w:rPr>
          <w:rFonts w:ascii="IRNazanin" w:hAnsi="IRNazanin" w:eastAsia="IRNazanin" w:cs="IRNazanin"/>
          <w:lang w:bidi="fa-IR"/>
          <w:color w:val="111111"/>
          <w:sz w:val="28"/>
          <w:szCs w:val="28"/>
          <w:rtl/>
        </w:rPr>
        <w:t xml:space="preserve">قوله: (و قیل:أن یستبقیها ثلاثة أیام فی الغلاء و أربعین فی الرخص)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الشرطین معتبران عند هذا القائل،لدلالة الخبر علی أنه مع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یجبر علی البیع لا التسعیر علی رأی.  وجود باذل غیره لا یحرم الاستبقاء </w:t>
      </w:r>
      <w:r>
        <w:rPr>
          <w:rStyle w:val="FootnoteReference"/>
        </w:rPr>
        <w:footnoteReference w:id="96"/>
      </w:r>
      <w:r>
        <w:rPr>
          <w:rFonts w:ascii="IRNazanin" w:hAnsi="IRNazanin" w:eastAsia="IRNazanin" w:cs="IRNazanin"/>
          <w:lang w:bidi="fa-IR"/>
          <w:color w:val="111111"/>
          <w:sz w:val="28"/>
          <w:szCs w:val="28"/>
          <w:rtl/>
        </w:rPr>
        <w:t xml:space="preserve">،و الإطباق علی انتفاء التحریم لو استبقاها للحاجة.</w:t>
      </w:r>
    </w:p>
    <w:p>
      <w:pPr>
        <w:pStyle w:val="BookText"/>
      </w:pPr>
      <w:r>
        <w:rPr>
          <w:rFonts w:ascii="IRNazanin" w:hAnsi="IRNazanin" w:eastAsia="IRNazanin" w:cs="IRNazanin"/>
          <w:lang w:bidi="fa-IR"/>
          <w:color w:val="111111"/>
          <w:sz w:val="28"/>
          <w:szCs w:val="28"/>
          <w:rtl/>
        </w:rPr>
        <w:t xml:space="preserve">و الذی دلت علیه روایة السکونی:أن الاحتکار یتحقق بالزیادة علی الأربعین فی الخصب،و علی الثلاثة فی الغلاء </w:t>
      </w:r>
      <w:r>
        <w:rPr>
          <w:rStyle w:val="FootnoteReference"/>
        </w:rPr>
        <w:footnoteReference w:id="97"/>
      </w:r>
      <w:r>
        <w:rPr>
          <w:rFonts w:ascii="IRNazanin" w:hAnsi="IRNazanin" w:eastAsia="IRNazanin" w:cs="IRNazanin"/>
          <w:lang w:bidi="fa-IR"/>
          <w:color w:val="111111"/>
          <w:sz w:val="28"/>
          <w:szCs w:val="28"/>
          <w:rtl/>
        </w:rPr>
        <w:t xml:space="preserve">،و هو مقتضی عبارة المصنف.</w:t>
      </w:r>
    </w:p>
    <w:p>
      <w:pPr>
        <w:pStyle w:val="BookText"/>
      </w:pPr>
      <w:r>
        <w:rPr>
          <w:rFonts w:ascii="IRNazanin" w:hAnsi="IRNazanin" w:eastAsia="IRNazanin" w:cs="IRNazanin"/>
          <w:lang w:bidi="fa-IR"/>
          <w:color w:val="111111"/>
          <w:sz w:val="28"/>
          <w:szCs w:val="28"/>
          <w:rtl/>
        </w:rPr>
        <w:t xml:space="preserve">و الأول أصح،لأن الحکم منوط بالحاجة،کما هو المستفاد من الأخبار </w:t>
      </w:r>
      <w:r>
        <w:rPr>
          <w:rStyle w:val="FootnoteReference"/>
        </w:rPr>
        <w:footnoteReference w:id="98"/>
      </w:r>
      <w:r>
        <w:rPr>
          <w:rFonts w:ascii="IRNazanin" w:hAnsi="IRNazanin" w:eastAsia="IRNazanin" w:cs="IRNazanin"/>
          <w:lang w:bidi="fa-IR"/>
          <w:color w:val="111111"/>
          <w:sz w:val="28"/>
          <w:szCs w:val="28"/>
          <w:rtl/>
        </w:rPr>
        <w:t xml:space="preserve">،فلا یتقید بزمان معین،و لعل روایة السکونی بنی فیها الأمر علی مقتضی ذلک الزمان، و إلاّ فقد تدعو الحاجة إلی الطعام قبل الثلاثة و الأربعین إذا لم یوجد بائع أصلا.</w:t>
      </w:r>
    </w:p>
    <w:p>
      <w:pPr>
        <w:pStyle w:val="BookText"/>
      </w:pPr>
      <w:r>
        <w:rPr>
          <w:rFonts w:ascii="IRNazanin" w:hAnsi="IRNazanin" w:eastAsia="IRNazanin" w:cs="IRNazanin"/>
          <w:lang w:bidi="fa-IR"/>
          <w:color w:val="111111"/>
          <w:sz w:val="28"/>
          <w:szCs w:val="28"/>
          <w:rtl/>
        </w:rPr>
        <w:t xml:space="preserve">و اعلم أنّ ما ذکر فی الاحتکار ثابت بمجرد حصول الحاجة إلی الطعام، و إن لم یبلغ حد الضرورة.</w:t>
      </w:r>
    </w:p>
    <w:p>
      <w:pPr>
        <w:pStyle w:val="BookText"/>
      </w:pPr>
      <w:r>
        <w:rPr>
          <w:rFonts w:ascii="IRNazanin" w:hAnsi="IRNazanin" w:eastAsia="IRNazanin" w:cs="IRNazanin"/>
          <w:lang w:bidi="fa-IR"/>
          <w:color w:val="111111"/>
          <w:sz w:val="28"/>
          <w:szCs w:val="28"/>
          <w:rtl/>
        </w:rPr>
        <w:t xml:space="preserve">أما لو احتاج الناس إلی الأرز و الدخن و الذرة مثلا و نحو ذلک،فإنما یحرم حبسه عند الضرورة الشدیدة،و بدون ذلک لا یجب بذله،و إن کان قوتا و لم یوجد غیره،اقتصارا علی مورد النص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الاشتراک فیما یظن کونه العلة التی قد تقتضی التحریم،کما لو کان استبقاء الطعام لحاجة،فإنه لا یجب بذله إلا عند الضرورة.</w:t>
      </w:r>
    </w:p>
    <w:p>
      <w:pPr>
        <w:pStyle w:val="BookText"/>
      </w:pPr>
      <w:r>
        <w:rPr>
          <w:rFonts w:ascii="IRNazanin" w:hAnsi="IRNazanin" w:eastAsia="IRNazanin" w:cs="IRNazanin"/>
          <w:lang w:bidi="fa-IR"/>
          <w:color w:val="111111"/>
          <w:sz w:val="28"/>
          <w:szCs w:val="28"/>
          <w:rtl/>
        </w:rPr>
        <w:t xml:space="preserve">قوله: (و یجبر علی البیع لا التسعیر علی رأی).</w:t>
      </w:r>
    </w:p>
    <w:p>
      <w:pPr>
        <w:pStyle w:val="BookText"/>
      </w:pPr>
      <w:r>
        <w:rPr>
          <w:rFonts w:ascii="IRNazanin" w:hAnsi="IRNazanin" w:eastAsia="IRNazanin" w:cs="IRNazanin"/>
          <w:lang w:bidi="fa-IR"/>
          <w:color w:val="111111"/>
          <w:sz w:val="28"/>
          <w:szCs w:val="28"/>
          <w:rtl/>
        </w:rPr>
        <w:t xml:space="preserve">هذا أصح،لأن الناس مسلطون علی أموالهم،إلاّ أن یجحف فی طلب الثمن،أو یمتنع من تعیینه.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0534_97545"/>
    <w:bookmarkEnd w:id="12"/>
    <w:p>
      <w:pPr>
        <w:pStyle w:val="Heading6"/>
      </w:pPr>
      <w:bookmarkStart w:id="146" w:name="_Toc24"/>
      <w:r>
        <w:t>ج:لو دفع إلیه مالا لیفرقه فی قبیل و کان منهم</w:t>
      </w:r>
      <w:bookmarkEnd w:id="146"/>
    </w:p>
    <w:p>
      <w:pPr>
        <w:pStyle w:val="BookText"/>
      </w:pPr>
      <w:r>
        <w:rPr>
          <w:rFonts w:ascii="IRNazanin" w:hAnsi="IRNazanin" w:eastAsia="IRNazanin" w:cs="IRNazanin"/>
          <w:lang w:bidi="fa-IR"/>
          <w:color w:val="111111"/>
          <w:sz w:val="28"/>
          <w:szCs w:val="28"/>
          <w:rtl/>
        </w:rPr>
        <w:t xml:space="preserve">ج:لو دفع إلیه مالا لیفرقه فی قبیل و کان منهم،فإن عین اقتصر علیه،فان خالف ضمن و إن أطلق فالأقرب تحریم أخذه منه،و یجوز أن یدفع إلی عیاله إن کانوا منهم.</w:t>
      </w:r>
    </w:p>
    <w:p>
      <w:pPr>
        <w:pStyle w:val="Heading6"/>
      </w:pPr>
      <w:bookmarkStart w:id="147" w:name="_Toc25"/>
      <w:r>
        <w:t>د:یجوز أکل ما ینثر فی الأعراس مع علم الإباحة</w:t>
      </w:r>
      <w:bookmarkEnd w:id="147"/>
    </w:p>
    <w:p>
      <w:pPr>
        <w:pStyle w:val="BookText"/>
      </w:pPr>
      <w:r>
        <w:rPr>
          <w:rFonts w:ascii="IRNazanin" w:hAnsi="IRNazanin" w:eastAsia="IRNazanin" w:cs="IRNazanin"/>
          <w:lang w:bidi="fa-IR"/>
          <w:color w:val="111111"/>
          <w:sz w:val="28"/>
          <w:szCs w:val="28"/>
          <w:rtl/>
        </w:rPr>
        <w:t xml:space="preserve">د:یجوز أکل ما ینثر فی الأعراس مع علم الإباحة،إما لفظا أو بشاهد الحال.</w:t>
      </w:r>
    </w:p>
    <w:p>
      <w:pPr>
        <w:pStyle w:val="BookText"/>
      </w:pPr>
      <w:r>
        <w:rPr>
          <w:rFonts w:ascii="IRNazanin" w:hAnsi="IRNazanin" w:eastAsia="IRNazanin" w:cs="IRNazanin"/>
          <w:lang w:bidi="fa-IR"/>
          <w:color w:val="111111"/>
          <w:sz w:val="28"/>
          <w:szCs w:val="28"/>
          <w:rtl/>
        </w:rPr>
        <w:t xml:space="preserve">و یکره انتهابه،فان لم یعلم قصد الإباحة حرم.</w:t>
      </w:r>
    </w:p>
    <w:p>
      <w:pPr>
        <w:pStyle w:val="Heading6"/>
      </w:pPr>
      <w:bookmarkStart w:id="148" w:name="_Toc26"/>
      <w:r>
        <w:t>ه‍:الولایة من قبل العادل مستحبة</w:t>
      </w:r>
      <w:bookmarkEnd w:id="148"/>
    </w:p>
    <w:p>
      <w:pPr>
        <w:pStyle w:val="BookText"/>
      </w:pPr>
      <w:r>
        <w:rPr>
          <w:rFonts w:ascii="IRNazanin" w:hAnsi="IRNazanin" w:eastAsia="IRNazanin" w:cs="IRNazanin"/>
          <w:lang w:bidi="fa-IR"/>
          <w:color w:val="111111"/>
          <w:sz w:val="28"/>
          <w:szCs w:val="28"/>
          <w:rtl/>
        </w:rPr>
        <w:t xml:space="preserve">ه‍:الولایة من قبل العادل مستحبة،و قد تجب إن الزم،أو افتقر فی الأمر بالمعروف و النهی عن المنکر   قوله: (لو دفع إلیه مالا لیفرقه فی قبیل[و کان منهم] </w:t>
      </w:r>
      <w:r>
        <w:rPr>
          <w:rStyle w:val="FootnoteReference"/>
        </w:rPr>
        <w:footnoteReference w:id="100"/>
      </w:r>
      <w:r>
        <w:rPr>
          <w:rFonts w:ascii="IRNazanin" w:hAnsi="IRNazanin" w:eastAsia="IRNazanin" w:cs="IRNazanin"/>
          <w:lang w:bidi="fa-IR"/>
          <w:color w:val="111111"/>
          <w:sz w:val="28"/>
          <w:szCs w:val="28"/>
          <w:rtl/>
        </w:rPr>
        <w:t xml:space="preserve">فان عین.).</w:t>
      </w:r>
    </w:p>
    <w:p>
      <w:pPr>
        <w:pStyle w:val="BookText"/>
      </w:pPr>
      <w:r>
        <w:rPr>
          <w:rFonts w:ascii="IRNazanin" w:hAnsi="IRNazanin" w:eastAsia="IRNazanin" w:cs="IRNazanin"/>
          <w:lang w:bidi="fa-IR"/>
          <w:color w:val="111111"/>
          <w:sz w:val="28"/>
          <w:szCs w:val="28"/>
          <w:rtl/>
        </w:rPr>
        <w:t xml:space="preserve">فرع:لا تشترط العدالة فی المفرّق،إلاّ أن یکون التفریق واجبا.</w:t>
      </w:r>
    </w:p>
    <w:p>
      <w:pPr>
        <w:pStyle w:val="BookText"/>
      </w:pPr>
      <w:r>
        <w:rPr>
          <w:rFonts w:ascii="IRNazanin" w:hAnsi="IRNazanin" w:eastAsia="IRNazanin" w:cs="IRNazanin"/>
          <w:lang w:bidi="fa-IR"/>
          <w:color w:val="111111"/>
          <w:sz w:val="28"/>
          <w:szCs w:val="28"/>
          <w:rtl/>
        </w:rPr>
        <w:t xml:space="preserve">قوله: (و إن أطلق فالأقرب تحریم أخذه منه).</w:t>
      </w:r>
    </w:p>
    <w:p>
      <w:pPr>
        <w:pStyle w:val="BookText"/>
      </w:pPr>
      <w:r>
        <w:rPr>
          <w:rFonts w:ascii="IRNazanin" w:hAnsi="IRNazanin" w:eastAsia="IRNazanin" w:cs="IRNazanin"/>
          <w:lang w:bidi="fa-IR"/>
          <w:color w:val="111111"/>
          <w:sz w:val="28"/>
          <w:szCs w:val="28"/>
          <w:rtl/>
        </w:rPr>
        <w:t xml:space="preserve">هذا أصح،للروایة </w:t>
      </w:r>
      <w:r>
        <w:rPr>
          <w:rStyle w:val="FootnoteReference"/>
        </w:rPr>
        <w:footnoteReference w:id="101"/>
      </w:r>
      <w:r>
        <w:rPr>
          <w:rFonts w:ascii="IRNazanin" w:hAnsi="IRNazanin" w:eastAsia="IRNazanin" w:cs="IRNazanin"/>
          <w:lang w:bidi="fa-IR"/>
          <w:color w:val="111111"/>
          <w:sz w:val="28"/>
          <w:szCs w:val="28"/>
          <w:rtl/>
        </w:rPr>
        <w:t xml:space="preserve">،و لأن المتبادر أن المدفوع إلیه غیر الدافع،إلاّ أن تدل قرینة حالیة أو مقالیة علی رضاه بأخذه منه جاز الأخذ،و یأخذ کأحدهم لا أزید.</w:t>
      </w:r>
    </w:p>
    <w:p>
      <w:pPr>
        <w:pStyle w:val="BookText"/>
      </w:pPr>
      <w:r>
        <w:rPr>
          <w:rFonts w:ascii="IRNazanin" w:hAnsi="IRNazanin" w:eastAsia="IRNazanin" w:cs="IRNazanin"/>
          <w:lang w:bidi="fa-IR"/>
          <w:color w:val="111111"/>
          <w:sz w:val="28"/>
          <w:szCs w:val="28"/>
          <w:rtl/>
        </w:rPr>
        <w:t xml:space="preserve">قوله: (و یجوز أن یدفع إلی عیاله.).</w:t>
      </w:r>
    </w:p>
    <w:p>
      <w:pPr>
        <w:pStyle w:val="BookText"/>
      </w:pPr>
      <w:r>
        <w:rPr>
          <w:rFonts w:ascii="IRNazanin" w:hAnsi="IRNazanin" w:eastAsia="IRNazanin" w:cs="IRNazanin"/>
          <w:lang w:bidi="fa-IR"/>
          <w:color w:val="111111"/>
          <w:sz w:val="28"/>
          <w:szCs w:val="28"/>
          <w:rtl/>
        </w:rPr>
        <w:t xml:space="preserve">یجوز ذلک علی کل واحد من القولین،لانتفاء المانع.</w:t>
      </w:r>
    </w:p>
    <w:p>
      <w:pPr>
        <w:pStyle w:val="BookText"/>
      </w:pPr>
      <w:r>
        <w:rPr>
          <w:rFonts w:ascii="IRNazanin" w:hAnsi="IRNazanin" w:eastAsia="IRNazanin" w:cs="IRNazanin"/>
          <w:lang w:bidi="fa-IR"/>
          <w:color w:val="111111"/>
          <w:sz w:val="28"/>
          <w:szCs w:val="28"/>
          <w:rtl/>
        </w:rPr>
        <w:t xml:space="preserve">قوله: (یجوز أکل ما ینثر فی الأعراس).</w:t>
      </w:r>
    </w:p>
    <w:p>
      <w:pPr>
        <w:pStyle w:val="BookText"/>
      </w:pPr>
      <w:r>
        <w:rPr>
          <w:rFonts w:ascii="IRNazanin" w:hAnsi="IRNazanin" w:eastAsia="IRNazanin" w:cs="IRNazanin"/>
          <w:lang w:bidi="fa-IR"/>
          <w:color w:val="111111"/>
          <w:sz w:val="28"/>
          <w:szCs w:val="28"/>
          <w:rtl/>
        </w:rPr>
        <w:t xml:space="preserve">مثله:ما ینثر فی غیره من الولائم،کالختان و العقیقة و غیرهما،اعتمادا علی شاهد الحال،و لو اعتید أخذه و استقر العرف بذلک جاز الأخذ.</w:t>
      </w:r>
    </w:p>
    <w:p>
      <w:pPr>
        <w:pStyle w:val="BookText"/>
      </w:pPr>
      <w:r>
        <w:rPr>
          <w:rFonts w:ascii="IRNazanin" w:hAnsi="IRNazanin" w:eastAsia="IRNazanin" w:cs="IRNazanin"/>
          <w:lang w:bidi="fa-IR"/>
          <w:color w:val="111111"/>
          <w:sz w:val="28"/>
          <w:szCs w:val="28"/>
          <w:rtl/>
        </w:rPr>
        <w:t xml:space="preserve">قوله: (و قد تجب إن الزم،أو افتقر فی الأمر بالمعروف و النهی عن المنکر إلیها).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0534_97546"/>
    <w:bookmarkEnd w:id="13"/>
    <w:p>
      <w:pPr>
        <w:pStyle w:val="BookText"/>
      </w:pPr>
      <w:r>
        <w:rPr>
          <w:rFonts w:ascii="IRNazanin" w:hAnsi="IRNazanin" w:eastAsia="IRNazanin" w:cs="IRNazanin"/>
          <w:lang w:bidi="fa-IR"/>
          <w:color w:val="111111"/>
          <w:sz w:val="28"/>
          <w:szCs w:val="28"/>
          <w:rtl/>
        </w:rPr>
        <w:t xml:space="preserve">إلیها. و تحرم من الجائر،إلاّ مع التمکن من الأمر بالمعروف و النهی عن المنکر،أو مع الإکراه بالخوف علی النفس أو المال أو الأهل أو بعض المؤمنین،فیجوز حینئذ اعتماد ما یأمره،إلاّ القتل الظلم.</w:t>
      </w:r>
    </w:p>
    <w:p>
      <w:pPr>
        <w:pStyle w:val="BookText"/>
      </w:pPr>
      <w:r>
        <w:rPr>
          <w:rFonts w:ascii="IRNazanin" w:hAnsi="IRNazanin" w:eastAsia="IRNazanin" w:cs="IRNazanin"/>
          <w:lang w:bidi="fa-IR"/>
          <w:color w:val="111111"/>
          <w:sz w:val="28"/>
          <w:szCs w:val="28"/>
          <w:rtl/>
        </w:rPr>
        <w:t xml:space="preserve">و لو خاف ضررا یسیرا بترک الولایة،کره له الولایة حینئذ.</w:t>
      </w:r>
    </w:p>
    <w:p>
      <w:pPr>
        <w:pStyle w:val="Heading6"/>
      </w:pPr>
      <w:bookmarkStart w:id="149" w:name="_Toc27"/>
      <w:r>
        <w:t>و:جوائز الجائر إن علمت غصبا حرمت</w:t>
      </w:r>
      <w:bookmarkEnd w:id="149"/>
    </w:p>
    <w:p>
      <w:pPr>
        <w:pStyle w:val="BookText"/>
      </w:pPr>
      <w:r>
        <w:rPr>
          <w:rFonts w:ascii="IRNazanin" w:hAnsi="IRNazanin" w:eastAsia="IRNazanin" w:cs="IRNazanin"/>
          <w:lang w:bidi="fa-IR"/>
          <w:color w:val="111111"/>
          <w:sz w:val="28"/>
          <w:szCs w:val="28"/>
          <w:rtl/>
        </w:rPr>
        <w:t xml:space="preserve">و:جوائز الجائر إن علمت غصبا حرمت،و تعاد علی المالک إن قبضها،فان جهله تصدق بها عنه،و لا تجوز إعادتها إلی الظالم اختیارا.  ظاهره قصر الوجوب علی الأمرین،و لیس کذلک،فلو لم یعلم به الامام و کان أعلم من فی القطر،وجب إعلامه بنفسه،لوجوب ذلک علی الکفایة و انحصاره فیه.</w:t>
      </w:r>
    </w:p>
    <w:p>
      <w:pPr>
        <w:pStyle w:val="BookText"/>
      </w:pPr>
      <w:r>
        <w:rPr>
          <w:rFonts w:ascii="IRNazanin" w:hAnsi="IRNazanin" w:eastAsia="IRNazanin" w:cs="IRNazanin"/>
          <w:lang w:bidi="fa-IR"/>
          <w:color w:val="111111"/>
          <w:sz w:val="28"/>
          <w:szCs w:val="28"/>
          <w:rtl/>
        </w:rPr>
        <w:t xml:space="preserve">قوله: (و تحرم من الجائر،إلاّ مع التمکن من الأمر بالمعروف.).</w:t>
      </w:r>
    </w:p>
    <w:p>
      <w:pPr>
        <w:pStyle w:val="BookText"/>
      </w:pPr>
      <w:r>
        <w:rPr>
          <w:rFonts w:ascii="IRNazanin" w:hAnsi="IRNazanin" w:eastAsia="IRNazanin" w:cs="IRNazanin"/>
          <w:lang w:bidi="fa-IR"/>
          <w:color w:val="111111"/>
          <w:sz w:val="28"/>
          <w:szCs w:val="28"/>
          <w:rtl/>
        </w:rPr>
        <w:t xml:space="preserve">إذا علم ذلک علما یقینیّا،کما صرح به فی المنتهی </w:t>
      </w:r>
      <w:r>
        <w:rPr>
          <w:rStyle w:val="FootnoteReference"/>
        </w:rPr>
        <w:footnoteReference w:id="102"/>
      </w:r>
      <w:r>
        <w:rPr>
          <w:rFonts w:ascii="IRNazanin" w:hAnsi="IRNazanin" w:eastAsia="IRNazanin" w:cs="IRNazanin"/>
          <w:lang w:bidi="fa-IR"/>
          <w:color w:val="111111"/>
          <w:sz w:val="28"/>
          <w:szCs w:val="28"/>
          <w:rtl/>
        </w:rPr>
        <w:t xml:space="preserve">،و أمن إدخال الجائر له فیما لا یجوز،و بدون ذلک یحرم.</w:t>
      </w:r>
    </w:p>
    <w:p>
      <w:pPr>
        <w:pStyle w:val="BookText"/>
      </w:pPr>
      <w:r>
        <w:rPr>
          <w:rFonts w:ascii="IRNazanin" w:hAnsi="IRNazanin" w:eastAsia="IRNazanin" w:cs="IRNazanin"/>
          <w:lang w:bidi="fa-IR"/>
          <w:color w:val="111111"/>
          <w:sz w:val="28"/>
          <w:szCs w:val="28"/>
          <w:rtl/>
        </w:rPr>
        <w:t xml:space="preserve">قوله: (فان جهله تصدق بها عنه).</w:t>
      </w:r>
    </w:p>
    <w:p>
      <w:pPr>
        <w:pStyle w:val="BookText"/>
      </w:pPr>
      <w:r>
        <w:rPr>
          <w:rFonts w:ascii="IRNazanin" w:hAnsi="IRNazanin" w:eastAsia="IRNazanin" w:cs="IRNazanin"/>
          <w:lang w:bidi="fa-IR"/>
          <w:color w:val="111111"/>
          <w:sz w:val="28"/>
          <w:szCs w:val="28"/>
          <w:rtl/>
        </w:rPr>
        <w:t xml:space="preserve">ینبغی أن یکون ذلک بعد الیأس من الوصول إلیه و إلی وارثه بعد موته، و هذا إذا لم یلتبس بجماعة محصورین،فإنه حینئذ یوقف حتی یصطلحوا.</w:t>
      </w:r>
    </w:p>
    <w:p>
      <w:pPr>
        <w:pStyle w:val="BookText"/>
      </w:pPr>
      <w:r>
        <w:rPr>
          <w:rFonts w:ascii="IRNazanin" w:hAnsi="IRNazanin" w:eastAsia="IRNazanin" w:cs="IRNazanin"/>
          <w:lang w:bidi="fa-IR"/>
          <w:color w:val="111111"/>
          <w:sz w:val="28"/>
          <w:szCs w:val="28"/>
          <w:rtl/>
        </w:rPr>
        <w:t xml:space="preserve">قوله: (و لا تجوز إعادتها إلی الظالم اختیارا).</w:t>
      </w:r>
    </w:p>
    <w:p>
      <w:pPr>
        <w:pStyle w:val="BookText"/>
      </w:pPr>
      <w:r>
        <w:rPr>
          <w:rFonts w:ascii="IRNazanin" w:hAnsi="IRNazanin" w:eastAsia="IRNazanin" w:cs="IRNazanin"/>
          <w:lang w:bidi="fa-IR"/>
          <w:color w:val="111111"/>
          <w:sz w:val="28"/>
          <w:szCs w:val="28"/>
          <w:rtl/>
        </w:rPr>
        <w:t xml:space="preserve">أما اضطرارا فلا حرج،و الظاهر أنه یضمن علی التقدیرین،و لو علم بعد الأخذ و لم یقصر فی الدفع إلی المالک و لا فی الحفظ،و اتفق التلف أو أخذها الظالم کرها،ففی الضمان نظر.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یأخذه الجائر من الغلات باسم المقاسمة،و من الأموال باسم الخراج عن حقّ الأرض،و من الأنعام باسم الزکاة یجوز شراؤه و اتّهابه،و لا تجب إعادته علی أصحابه و إن عرفوا.</w:t>
      </w:r>
    </w:p>
    <w:p>
      <w:pPr>
        <w:pStyle w:val="BookText"/>
      </w:pPr>
      <w:r>
        <w:rPr>
          <w:rFonts w:ascii="IRNazanin" w:hAnsi="IRNazanin" w:eastAsia="IRNazanin" w:cs="IRNazanin"/>
          <w:lang w:bidi="fa-IR"/>
          <w:color w:val="111111"/>
          <w:sz w:val="28"/>
          <w:szCs w:val="28"/>
          <w:rtl/>
        </w:rPr>
        <w:t xml:space="preserve">قوله: (و الذی یأخذه الجائر من الغلاّت باسم المقاسمة،و من الأموال باسم الخراج).</w:t>
      </w:r>
    </w:p>
    <w:p>
      <w:pPr>
        <w:pStyle w:val="BookText"/>
      </w:pPr>
      <w:r>
        <w:rPr>
          <w:rFonts w:ascii="IRNazanin" w:hAnsi="IRNazanin" w:eastAsia="IRNazanin" w:cs="IRNazanin"/>
          <w:lang w:bidi="fa-IR"/>
          <w:color w:val="111111"/>
          <w:sz w:val="28"/>
          <w:szCs w:val="28"/>
          <w:rtl/>
        </w:rPr>
        <w:t xml:space="preserve">المقاسمة هی:مقدار معین یؤخذ من حاصل الأرض نسبته إلیه بالجزئیة، کالنصف و الثلث.و الخراج:مقدار معین من المال یضرب علی الأرض أو علی البستان،کأن یجعل علی کل جریب کذا درهما.و عبّر بقوله:(باسم المقاسمة) و(باسم الخراج)لأن ذلک لا یعد مقاسمة و لا خراجا حقیقة،إذ تحقق ذلک إنما یکون بأمر الإمام علیه السلام.و لا فرق بین قبض الجائر إیاها و إحالته بها إجماعا.</w:t>
      </w:r>
    </w:p>
    <w:p>
      <w:pPr>
        <w:pStyle w:val="BookText"/>
      </w:pPr>
      <w:r>
        <w:rPr>
          <w:rFonts w:ascii="IRNazanin" w:hAnsi="IRNazanin" w:eastAsia="IRNazanin" w:cs="IRNazanin"/>
          <w:lang w:bidi="fa-IR"/>
          <w:color w:val="111111"/>
          <w:sz w:val="28"/>
          <w:szCs w:val="28"/>
          <w:rtl/>
        </w:rPr>
        <w:t xml:space="preserve">و لا یعتبر رضا المالک قطعا،لأن ذلک حق علیه لا یجوز له منعه بحال.</w:t>
      </w:r>
    </w:p>
    <w:p>
      <w:pPr>
        <w:pStyle w:val="BookText"/>
      </w:pPr>
      <w:r>
        <w:rPr>
          <w:rFonts w:ascii="IRNazanin" w:hAnsi="IRNazanin" w:eastAsia="IRNazanin" w:cs="IRNazanin"/>
          <w:lang w:bidi="fa-IR"/>
          <w:color w:val="111111"/>
          <w:sz w:val="28"/>
          <w:szCs w:val="28"/>
          <w:rtl/>
        </w:rPr>
        <w:t xml:space="preserve">و الجائر و إن کان ظالما بالتصرف فیه،إلاّ أن الإجماع من فقهاء الإمامیة، و الأخبار المتواترة عن أئمة الهدی </w:t>
      </w:r>
      <w:r>
        <w:rPr>
          <w:rStyle w:val="FootnoteReference"/>
        </w:rPr>
        <w:footnoteReference w:id="103"/>
      </w:r>
      <w:r>
        <w:rPr>
          <w:rFonts w:ascii="IRNazanin" w:hAnsi="IRNazanin" w:eastAsia="IRNazanin" w:cs="IRNazanin"/>
          <w:lang w:bidi="fa-IR"/>
          <w:color w:val="111111"/>
          <w:sz w:val="28"/>
          <w:szCs w:val="28"/>
          <w:rtl/>
        </w:rPr>
        <w:t xml:space="preserve">دلت علی جواز أخذ أهل الحق لها عن قول الجائر،تقصّیا من الحرج العظیم،فانّ حقّ التصرف فی ذلک لأهل البیت علیهم السلام،و قد رفعوا الحجر من قبلهم.نعم لا یجوز أخذها بغیر أمر الجائر قطعا.</w:t>
      </w:r>
    </w:p>
    <w:p>
      <w:pPr>
        <w:pStyle w:val="BookText"/>
      </w:pPr>
      <w:r>
        <w:rPr>
          <w:rFonts w:ascii="IRNazanin" w:hAnsi="IRNazanin" w:eastAsia="IRNazanin" w:cs="IRNazanin"/>
          <w:lang w:bidi="fa-IR"/>
          <w:color w:val="111111"/>
          <w:sz w:val="28"/>
          <w:szCs w:val="28"/>
          <w:rtl/>
        </w:rPr>
        <w:t xml:space="preserve">و کذا ثمرة الکرم و البستان،صرّح به شیخنا الشهید فی حواشیه.</w:t>
      </w:r>
    </w:p>
    <w:p>
      <w:pPr>
        <w:pStyle w:val="BookText"/>
      </w:pPr>
      <w:r>
        <w:rPr>
          <w:rFonts w:ascii="IRNazanin" w:hAnsi="IRNazanin" w:eastAsia="IRNazanin" w:cs="IRNazanin"/>
          <w:lang w:bidi="fa-IR"/>
          <w:color w:val="111111"/>
          <w:sz w:val="28"/>
          <w:szCs w:val="28"/>
          <w:rtl/>
        </w:rPr>
        <w:t xml:space="preserve">قوله: (و من الأنعام باسم الزکاة).</w:t>
      </w:r>
    </w:p>
    <w:p>
      <w:pPr>
        <w:pStyle w:val="BookText"/>
      </w:pPr>
      <w:r>
        <w:rPr>
          <w:rFonts w:ascii="IRNazanin" w:hAnsi="IRNazanin" w:eastAsia="IRNazanin" w:cs="IRNazanin"/>
          <w:lang w:bidi="fa-IR"/>
          <w:color w:val="111111"/>
          <w:sz w:val="28"/>
          <w:szCs w:val="28"/>
          <w:rtl/>
        </w:rPr>
        <w:t xml:space="preserve">خصّ الزکاة بالأنعام،و الظاهر أن زکاة الغلات و الأموال کذلک، و عبارة الدروس تتناولهما </w:t>
      </w:r>
      <w:r>
        <w:rPr>
          <w:rStyle w:val="FootnoteReference"/>
        </w:rPr>
        <w:footnoteReference w:id="104"/>
      </w:r>
      <w:r>
        <w:rPr>
          <w:rFonts w:ascii="IRNazanin" w:hAnsi="IRNazanin" w:eastAsia="IRNazanin" w:cs="IRNazanin"/>
          <w:lang w:bidi="fa-IR"/>
          <w:color w:val="111111"/>
          <w:sz w:val="28"/>
          <w:szCs w:val="28"/>
          <w:rtl/>
        </w:rPr>
        <w:t xml:space="preserve">،و فی بعض الأخبار ما قد یتناولهما،و لا یخفی أن ذلک إنما یکون حیث لا یأخذ الجائر أزید من الواجب.و هل یجوز أخذ الزکاة من الجائر لکل أحد و إن کان غنیا؟ظاهر الأخبار و العبارات الإطلاق.</w:t>
      </w:r>
    </w:p>
    <w:p>
      <w:pPr>
        <w:pStyle w:val="BookText"/>
      </w:pPr>
      <w:r>
        <w:rPr>
          <w:rFonts w:ascii="IRNazanin" w:hAnsi="IRNazanin" w:eastAsia="IRNazanin" w:cs="IRNazanin"/>
          <w:lang w:bidi="fa-IR"/>
          <w:color w:val="111111"/>
          <w:sz w:val="28"/>
          <w:szCs w:val="28"/>
          <w:rtl/>
        </w:rPr>
        <w:t xml:space="preserve">و هل تبرأ ذمة المالک من إخراج الزکاة مرة أخری؟یلوح-من تجویز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0534_97548"/>
    <w:bookmarkEnd w:id="14"/>
    <w:p>
      <w:pPr>
        <w:pStyle w:val="Heading6"/>
      </w:pPr>
      <w:bookmarkStart w:id="150" w:name="_Toc28"/>
      <w:r>
        <w:t>ز:إذا امتزج الحلال بالحرام و لا یتمیز یصالح أربابه</w:t>
      </w:r>
      <w:bookmarkEnd w:id="150"/>
    </w:p>
    <w:p>
      <w:pPr>
        <w:pStyle w:val="BookText"/>
      </w:pPr>
      <w:r>
        <w:rPr>
          <w:rFonts w:ascii="IRNazanin" w:hAnsi="IRNazanin" w:eastAsia="IRNazanin" w:cs="IRNazanin"/>
          <w:lang w:bidi="fa-IR"/>
          <w:color w:val="111111"/>
          <w:sz w:val="28"/>
          <w:szCs w:val="28"/>
          <w:rtl/>
        </w:rPr>
        <w:t xml:space="preserve">ز:إذا امتزج الحلال بالحرام و لا یتمیز یصالح أربابه،فإن جهلهم أخرج خمسه إن جهل المقدار و حلّ الباقی.</w:t>
      </w:r>
    </w:p>
    <w:p>
      <w:pPr>
        <w:pStyle w:val="Heading6"/>
      </w:pPr>
      <w:bookmarkStart w:id="151" w:name="_Toc29"/>
      <w:r>
        <w:t>ح:لا یحلّ للأجیر الخاص العمل لغیر من استأجره إلاّ باذنه</w:t>
      </w:r>
      <w:bookmarkEnd w:id="151"/>
    </w:p>
    <w:p>
      <w:pPr>
        <w:pStyle w:val="BookText"/>
      </w:pPr>
      <w:r>
        <w:rPr>
          <w:rFonts w:ascii="IRNazanin" w:hAnsi="IRNazanin" w:eastAsia="IRNazanin" w:cs="IRNazanin"/>
          <w:lang w:bidi="fa-IR"/>
          <w:color w:val="111111"/>
          <w:sz w:val="28"/>
          <w:szCs w:val="28"/>
          <w:rtl/>
        </w:rPr>
        <w:t xml:space="preserve">ح:لا یحلّ للأجیر الخاص العمل لغیر من استأجره إلاّ باذنه،و یجوز للمطلق.  الأخذ،و التعلیل بکون دفع ذلک حقا واجبا علی المالک-ذلک،کما فی الخراج و المقاسمة بغیر فرق،فتعتبر هاهنا النیة کما یعتبر فی إخراج مطلق الزکاة.و یحتمل العدم،لأن الجائر لیس نائب الفقراء،فتتعذر النیة،و لا یصح الإخراج بدونها.</w:t>
      </w:r>
    </w:p>
    <w:p>
      <w:pPr>
        <w:pStyle w:val="BookText"/>
      </w:pPr>
      <w:r>
        <w:rPr>
          <w:rFonts w:ascii="IRNazanin" w:hAnsi="IRNazanin" w:eastAsia="IRNazanin" w:cs="IRNazanin"/>
          <w:lang w:bidi="fa-IR"/>
          <w:color w:val="111111"/>
          <w:sz w:val="28"/>
          <w:szCs w:val="28"/>
          <w:rtl/>
        </w:rPr>
        <w:t xml:space="preserve">قوله: (فان جهلهم أخرج خمسه إن جهل المقدار).</w:t>
      </w:r>
    </w:p>
    <w:p>
      <w:pPr>
        <w:pStyle w:val="BookText"/>
      </w:pPr>
      <w:r>
        <w:rPr>
          <w:rFonts w:ascii="IRNazanin" w:hAnsi="IRNazanin" w:eastAsia="IRNazanin" w:cs="IRNazanin"/>
          <w:lang w:bidi="fa-IR"/>
          <w:color w:val="111111"/>
          <w:sz w:val="28"/>
          <w:szCs w:val="28"/>
          <w:rtl/>
        </w:rPr>
        <w:t xml:space="preserve">یراعی فی الجهل ما تقدم،و لو علم زیادته علی الخمس أخرج بعد الخمس ما به تتحقق البراءة،و لو امتنع الیقین کفی غلبة الظن،و الخمس لأربابه،و الزیادة یتصدق بها.</w:t>
      </w:r>
    </w:p>
    <w:p>
      <w:pPr>
        <w:pStyle w:val="BookText"/>
      </w:pPr>
      <w:r>
        <w:rPr>
          <w:rFonts w:ascii="IRNazanin" w:hAnsi="IRNazanin" w:eastAsia="IRNazanin" w:cs="IRNazanin"/>
          <w:lang w:bidi="fa-IR"/>
          <w:color w:val="111111"/>
          <w:sz w:val="28"/>
          <w:szCs w:val="28"/>
          <w:rtl/>
        </w:rPr>
        <w:t xml:space="preserve">قوله: (لا یحلّ للأجیر الخاص العمل لغیر من استأجره إلا بأذنه، و یجوز للمطلق).</w:t>
      </w:r>
    </w:p>
    <w:p>
      <w:pPr>
        <w:pStyle w:val="BookText"/>
      </w:pPr>
      <w:r>
        <w:rPr>
          <w:rFonts w:ascii="IRNazanin" w:hAnsi="IRNazanin" w:eastAsia="IRNazanin" w:cs="IRNazanin"/>
          <w:lang w:bidi="fa-IR"/>
          <w:color w:val="111111"/>
          <w:sz w:val="28"/>
          <w:szCs w:val="28"/>
          <w:rtl/>
        </w:rPr>
        <w:t xml:space="preserve">سیأتی إن شاء اللّه تعالی أن الأجیر الخاص هو:الذی یستأجر لعمل مدة معینة بحیث یباشره بنفسه،و المطلق بخلافه.و إنما لم یجز للخاص أن یعمل بدون إذن المستأجر،لأن منافعه فی[تلک المدة] </w:t>
      </w:r>
      <w:r>
        <w:rPr>
          <w:rStyle w:val="FootnoteReference"/>
        </w:rPr>
        <w:footnoteReference w:id="105"/>
      </w:r>
      <w:r>
        <w:rPr>
          <w:rFonts w:ascii="IRNazanin" w:hAnsi="IRNazanin" w:eastAsia="IRNazanin" w:cs="IRNazanin"/>
          <w:lang w:bidi="fa-IR"/>
          <w:color w:val="111111"/>
          <w:sz w:val="28"/>
          <w:szCs w:val="28"/>
          <w:rtl/>
        </w:rPr>
        <w:t xml:space="preserve">قد صارت مملوکة له،بخلاف المطلق.و إنما ذکر هذه هاهنا و إن کانت من مسائل الإجارة،لأنها من جملة الاکتسابات المحرمة.</w:t>
      </w:r>
    </w:p>
    <w:p>
      <w:pPr>
        <w:pStyle w:val="BookText"/>
      </w:pPr>
      <w:r>
        <w:rPr>
          <w:rFonts w:ascii="IRNazanin" w:hAnsi="IRNazanin" w:eastAsia="IRNazanin" w:cs="IRNazanin"/>
          <w:lang w:bidi="fa-IR"/>
          <w:color w:val="111111"/>
          <w:sz w:val="28"/>
          <w:szCs w:val="28"/>
          <w:rtl/>
        </w:rPr>
        <w:t xml:space="preserve">فعلی هذا لو عمل بدون الإذن تبرعا،تخیّر المستأجر بین مطالبته بالمسمی مع دفعه إلیه،و بأجرة المثل.و إن عمل بأجرة،فإن أجاز الإجارة الثانیة فله المسمی الثانی،فإن رضی بالقبض أخذ من الأجیر،و إلاّ فمن المستأجر،و إن لم یجز تخیر بین مطالبة الأجیر بالمسمی و اجرة المثل و بین مطالبة مستأجره بأجرة المثل.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0534_97549"/>
    <w:bookmarkEnd w:id="15"/>
    <w:p>
      <w:pPr>
        <w:pStyle w:val="Heading6"/>
      </w:pPr>
      <w:bookmarkStart w:id="152" w:name="_Toc30"/>
      <w:r>
        <w:t>ط:لو مرّ بثمرة النخل و الفواکه لا قصدا</w:t>
      </w:r>
      <w:bookmarkEnd w:id="152"/>
    </w:p>
    <w:p>
      <w:pPr>
        <w:pStyle w:val="BookText"/>
      </w:pPr>
      <w:r>
        <w:rPr>
          <w:rFonts w:ascii="IRNazanin" w:hAnsi="IRNazanin" w:eastAsia="IRNazanin" w:cs="IRNazanin"/>
          <w:lang w:bidi="fa-IR"/>
          <w:color w:val="111111"/>
          <w:sz w:val="28"/>
          <w:szCs w:val="28"/>
          <w:rtl/>
        </w:rPr>
        <w:t xml:space="preserve">ط:لو مرّ بثمرة النخل و الفواکه لا قصدا،قیل:جاز الأکل دون الأخذ،و المنع أحوط. و لا یجوز مع الإفساد إجماعا،و لا أخذ شیء منها،و لو أذن المالک مطلقا جاز.</w:t>
      </w:r>
    </w:p>
    <w:p>
      <w:pPr>
        <w:pStyle w:val="Heading6"/>
      </w:pPr>
      <w:bookmarkStart w:id="153" w:name="_Toc31"/>
      <w:r>
        <w:t>ی:یحلّ ثمن الکفن</w:t>
      </w:r>
      <w:bookmarkEnd w:id="153"/>
    </w:p>
    <w:p>
      <w:pPr>
        <w:pStyle w:val="BookText"/>
      </w:pPr>
      <w:r>
        <w:rPr>
          <w:rFonts w:ascii="IRNazanin" w:hAnsi="IRNazanin" w:eastAsia="IRNazanin" w:cs="IRNazanin"/>
          <w:lang w:bidi="fa-IR"/>
          <w:color w:val="111111"/>
          <w:sz w:val="28"/>
          <w:szCs w:val="28"/>
          <w:rtl/>
        </w:rPr>
        <w:t xml:space="preserve">ی:یحلّ ثمن الکفن،و ماء تغسیل المیت،و أجرة البدرقة.</w:t>
      </w:r>
    </w:p>
    <w:p>
      <w:pPr>
        <w:pStyle w:val="Heading6"/>
      </w:pPr>
      <w:bookmarkStart w:id="154" w:name="_Toc32"/>
      <w:r>
        <w:t>یا:یحرم علی الرجل أن یأخذ من مال ولده البالغ شیئا إلاّ بإذنه</w:t>
      </w:r>
      <w:bookmarkEnd w:id="154"/>
    </w:p>
    <w:p>
      <w:pPr>
        <w:pStyle w:val="BookText"/>
      </w:pPr>
      <w:r>
        <w:rPr>
          <w:rFonts w:ascii="IRNazanin" w:hAnsi="IRNazanin" w:eastAsia="IRNazanin" w:cs="IRNazanin"/>
          <w:lang w:bidi="fa-IR"/>
          <w:color w:val="111111"/>
          <w:sz w:val="28"/>
          <w:szCs w:val="28"/>
          <w:rtl/>
        </w:rPr>
        <w:t xml:space="preserve">یا:یحرم علی الرجل أن یأخذ من مال ولده البالغ شیئا إلاّ بإذنه، إلاّ مع الضرورة المخوف معها التلف،مع غنائه أو إنفاق ولده علیه. و لو کان صغیرا أو مجنونا فالولایة له،   قوله: (قیل:جاز الأکل دون الأخذ،و المنع أحوط).</w:t>
      </w:r>
    </w:p>
    <w:p>
      <w:pPr>
        <w:pStyle w:val="BookText"/>
      </w:pPr>
      <w:r>
        <w:rPr>
          <w:rFonts w:ascii="IRNazanin" w:hAnsi="IRNazanin" w:eastAsia="IRNazanin" w:cs="IRNazanin"/>
          <w:lang w:bidi="fa-IR"/>
          <w:color w:val="111111"/>
          <w:sz w:val="28"/>
          <w:szCs w:val="28"/>
          <w:rtl/>
        </w:rPr>
        <w:t xml:space="preserve">الحق أنه لا یجوز،تمسکا بالدلائل القاطعة علی تحریم مال المسلم إلاّ عن طیب نفس منه،سوی بیوت من تضمنت الآیة الأکل من بیوتهم </w:t>
      </w:r>
      <w:r>
        <w:rPr>
          <w:rStyle w:val="FootnoteReference"/>
        </w:rPr>
        <w:footnoteReference w:id="106"/>
      </w:r>
      <w:r>
        <w:rPr>
          <w:rFonts w:ascii="IRNazanin" w:hAnsi="IRNazanin" w:eastAsia="IRNazanin" w:cs="IRNazanin"/>
          <w:lang w:bidi="fa-IR"/>
          <w:color w:val="111111"/>
          <w:sz w:val="28"/>
          <w:szCs w:val="28"/>
          <w:rtl/>
        </w:rPr>
        <w:t xml:space="preserve">.و القائل بالجواز الشیخ </w:t>
      </w:r>
      <w:r>
        <w:rPr>
          <w:rStyle w:val="FootnoteReference"/>
        </w:rPr>
        <w:footnoteReference w:id="107"/>
      </w:r>
      <w:r>
        <w:rPr>
          <w:rFonts w:ascii="IRNazanin" w:hAnsi="IRNazanin" w:eastAsia="IRNazanin" w:cs="IRNazanin"/>
          <w:lang w:bidi="fa-IR"/>
          <w:color w:val="111111"/>
          <w:sz w:val="28"/>
          <w:szCs w:val="28"/>
          <w:rtl/>
        </w:rPr>
        <w:t xml:space="preserve">،استنادا إلی بعض الأخبار </w:t>
      </w:r>
      <w:r>
        <w:rPr>
          <w:rStyle w:val="FootnoteReference"/>
        </w:rPr>
        <w:footnoteReference w:id="108"/>
      </w:r>
      <w:r>
        <w:rPr>
          <w:rFonts w:ascii="IRNazanin" w:hAnsi="IRNazanin" w:eastAsia="IRNazanin" w:cs="IRNazanin"/>
          <w:lang w:bidi="fa-IR"/>
          <w:color w:val="111111"/>
          <w:sz w:val="28"/>
          <w:szCs w:val="28"/>
          <w:rtl/>
        </w:rPr>
        <w:t xml:space="preserve">التی لا تنهض معارضا لدلائل التحریم.</w:t>
      </w:r>
    </w:p>
    <w:p>
      <w:pPr>
        <w:pStyle w:val="BookText"/>
      </w:pPr>
      <w:r>
        <w:rPr>
          <w:rFonts w:ascii="Amiri" w:hAnsi="Amiri" w:eastAsia="Amiri" w:cs="Amiri"/>
          <w:lang w:bidi="ar-SA"/>
          <w:color w:val="111111"/>
          <w:sz w:val="28"/>
          <w:szCs w:val="28"/>
          <w:rtl/>
        </w:rPr>
        <w:t xml:space="preserve">قوله: (و اجرة البدرقة).</w:t>
      </w:r>
    </w:p>
    <w:p>
      <w:pPr>
        <w:pStyle w:val="BookText"/>
      </w:pPr>
      <w:r>
        <w:rPr>
          <w:rFonts w:ascii="IRNazanin" w:hAnsi="IRNazanin" w:eastAsia="IRNazanin" w:cs="IRNazanin"/>
          <w:lang w:bidi="fa-IR"/>
          <w:color w:val="111111"/>
          <w:sz w:val="28"/>
          <w:szCs w:val="28"/>
          <w:rtl/>
        </w:rPr>
        <w:t xml:space="preserve">هی:الخفارة.</w:t>
      </w:r>
    </w:p>
    <w:p>
      <w:pPr>
        <w:pStyle w:val="BookText"/>
      </w:pPr>
      <w:r>
        <w:rPr>
          <w:rFonts w:ascii="IRNazanin" w:hAnsi="IRNazanin" w:eastAsia="IRNazanin" w:cs="IRNazanin"/>
          <w:lang w:bidi="fa-IR"/>
          <w:color w:val="111111"/>
          <w:sz w:val="28"/>
          <w:szCs w:val="28"/>
          <w:rtl/>
        </w:rPr>
        <w:t xml:space="preserve">قوله: (مع غنائه،أو إنفاق ولده علیه).</w:t>
      </w:r>
    </w:p>
    <w:p>
      <w:pPr>
        <w:pStyle w:val="BookText"/>
      </w:pPr>
      <w:r>
        <w:rPr>
          <w:rFonts w:ascii="IRNazanin" w:hAnsi="IRNazanin" w:eastAsia="IRNazanin" w:cs="IRNazanin"/>
          <w:lang w:bidi="fa-IR"/>
          <w:color w:val="111111"/>
          <w:sz w:val="28"/>
          <w:szCs w:val="28"/>
          <w:rtl/>
        </w:rPr>
        <w:t xml:space="preserve">أی:و یحرم ذلک مع أحد الأمرین،إلا عند خوف التلف،لأنه بمنزلة الأجنبی حینئذ،و مع انتفائهما یجوز أخذ مقدار النفقة علی ما سیأتی.</w:t>
      </w:r>
    </w:p>
    <w:p>
      <w:pPr>
        <w:pStyle w:val="BookText"/>
      </w:pPr>
      <w:r>
        <w:rPr>
          <w:rFonts w:ascii="IRNazanin" w:hAnsi="IRNazanin" w:eastAsia="IRNazanin" w:cs="IRNazanin"/>
          <w:lang w:bidi="fa-IR"/>
          <w:color w:val="111111"/>
          <w:sz w:val="28"/>
          <w:szCs w:val="28"/>
          <w:rtl/>
        </w:rPr>
        <w:t xml:space="preserve">قوله: (أو مجنونا فالولایة له).</w:t>
      </w:r>
    </w:p>
    <w:p>
      <w:pPr>
        <w:pStyle w:val="BookText"/>
      </w:pPr>
      <w:r>
        <w:rPr>
          <w:rFonts w:ascii="IRNazanin" w:hAnsi="IRNazanin" w:eastAsia="IRNazanin" w:cs="IRNazanin"/>
          <w:lang w:bidi="fa-IR"/>
          <w:color w:val="111111"/>
          <w:sz w:val="28"/>
          <w:szCs w:val="28"/>
          <w:rtl/>
        </w:rPr>
        <w:t xml:space="preserve">هذا إذا کان جنونه متّصلا بالحجر الواقع فی صغره،فلو بلغ و صار رشیدا ثم جن،فإنّ الولایة علیه للحاکم.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الاقتراض مع العسر و الیسر. و یجوز له أن یشتری من مال ولده الصغیر لنفسه بثمن المثل-فیکون موجبا قابلا-و أن یقوّم جاریته علیه و یطأها حینئذ. و للأب المعسر التناول من مال ولده الموسر قدر مؤنته.</w:t>
      </w:r>
    </w:p>
    <w:p>
      <w:pPr>
        <w:pStyle w:val="BookText"/>
      </w:pPr>
      <w:r>
        <w:rPr>
          <w:rFonts w:ascii="IRNazanin" w:hAnsi="IRNazanin" w:eastAsia="IRNazanin" w:cs="IRNazanin"/>
          <w:lang w:bidi="fa-IR"/>
          <w:color w:val="111111"/>
          <w:sz w:val="28"/>
          <w:szCs w:val="28"/>
          <w:rtl/>
        </w:rPr>
        <w:t xml:space="preserve">و یحرم علی الولد أن یأخذ من مال والده شیئا،إلاّ باذنه. و یحرم علی الام أن تأخذ من مال ولدها شیئا و بالعکس،إلاّ مع الاذن،و لیس لها أن تقترض من مال ولدها الصغیر.</w:t>
      </w:r>
    </w:p>
    <w:p>
      <w:pPr>
        <w:pStyle w:val="BookText"/>
      </w:pPr>
      <w:r>
        <w:rPr>
          <w:rFonts w:ascii="IRNazanin" w:hAnsi="IRNazanin" w:eastAsia="IRNazanin" w:cs="IRNazanin"/>
          <w:lang w:bidi="fa-IR"/>
          <w:color w:val="111111"/>
          <w:sz w:val="28"/>
          <w:szCs w:val="28"/>
          <w:rtl/>
        </w:rPr>
        <w:t xml:space="preserve">قوله: (فله الاقتراض مع العسر و الیسر).</w:t>
      </w:r>
    </w:p>
    <w:p>
      <w:pPr>
        <w:pStyle w:val="BookText"/>
      </w:pPr>
      <w:r>
        <w:rPr>
          <w:rFonts w:ascii="IRNazanin" w:hAnsi="IRNazanin" w:eastAsia="IRNazanin" w:cs="IRNazanin"/>
          <w:lang w:bidi="fa-IR"/>
          <w:color w:val="111111"/>
          <w:sz w:val="28"/>
          <w:szCs w:val="28"/>
          <w:rtl/>
        </w:rPr>
        <w:t xml:space="preserve">هل الجد کالأب فی جواز الاقتراض مع العسر؟یحتمل ذلک،لأنه أب.</w:t>
      </w:r>
    </w:p>
    <w:p>
      <w:pPr>
        <w:pStyle w:val="BookText"/>
      </w:pPr>
      <w:r>
        <w:rPr>
          <w:rFonts w:ascii="IRNazanin" w:hAnsi="IRNazanin" w:eastAsia="IRNazanin" w:cs="IRNazanin"/>
          <w:lang w:bidi="fa-IR"/>
          <w:color w:val="111111"/>
          <w:sz w:val="28"/>
          <w:szCs w:val="28"/>
          <w:rtl/>
        </w:rPr>
        <w:t xml:space="preserve">قوله: (فیکون موجبا قابلا).</w:t>
      </w:r>
    </w:p>
    <w:p>
      <w:pPr>
        <w:pStyle w:val="BookText"/>
      </w:pPr>
      <w:r>
        <w:rPr>
          <w:rFonts w:ascii="IRNazanin" w:hAnsi="IRNazanin" w:eastAsia="IRNazanin" w:cs="IRNazanin"/>
          <w:lang w:bidi="fa-IR"/>
          <w:color w:val="111111"/>
          <w:sz w:val="28"/>
          <w:szCs w:val="28"/>
          <w:rtl/>
        </w:rPr>
        <w:t xml:space="preserve">الظاهر:أن هذا الحکم اتفاقی،و الجدّ فی موضع یجوز له الاقتراض کالأب.</w:t>
      </w:r>
    </w:p>
    <w:p>
      <w:pPr>
        <w:pStyle w:val="BookText"/>
      </w:pPr>
      <w:r>
        <w:rPr>
          <w:rFonts w:ascii="IRNazanin" w:hAnsi="IRNazanin" w:eastAsia="IRNazanin" w:cs="IRNazanin"/>
          <w:lang w:bidi="fa-IR"/>
          <w:color w:val="111111"/>
          <w:sz w:val="28"/>
          <w:szCs w:val="28"/>
          <w:rtl/>
        </w:rPr>
        <w:t xml:space="preserve">قوله: (و أن یقوّم جاریته علیه،و یطأها حینئذ).</w:t>
      </w:r>
    </w:p>
    <w:p>
      <w:pPr>
        <w:pStyle w:val="BookText"/>
      </w:pPr>
      <w:r>
        <w:rPr>
          <w:rFonts w:ascii="IRNazanin" w:hAnsi="IRNazanin" w:eastAsia="IRNazanin" w:cs="IRNazanin"/>
          <w:lang w:bidi="fa-IR"/>
          <w:color w:val="111111"/>
          <w:sz w:val="28"/>
          <w:szCs w:val="28"/>
          <w:rtl/>
        </w:rPr>
        <w:t xml:space="preserve">فیوقع البیع لنفسه هو متولیا طرفیه،و لا یحلّ وطؤها قبل ذلک.</w:t>
      </w:r>
    </w:p>
    <w:p>
      <w:pPr>
        <w:pStyle w:val="BookText"/>
      </w:pPr>
      <w:r>
        <w:rPr>
          <w:rFonts w:ascii="IRNazanin" w:hAnsi="IRNazanin" w:eastAsia="IRNazanin" w:cs="IRNazanin"/>
          <w:lang w:bidi="fa-IR"/>
          <w:color w:val="111111"/>
          <w:sz w:val="28"/>
          <w:szCs w:val="28"/>
          <w:rtl/>
        </w:rPr>
        <w:t xml:space="preserve">قوله: (و للأب المعسر التناول من مال ولده.).</w:t>
      </w:r>
    </w:p>
    <w:p>
      <w:pPr>
        <w:pStyle w:val="BookText"/>
      </w:pPr>
      <w:r>
        <w:rPr>
          <w:rFonts w:ascii="IRNazanin" w:hAnsi="IRNazanin" w:eastAsia="IRNazanin" w:cs="IRNazanin"/>
          <w:lang w:bidi="fa-IR"/>
          <w:color w:val="111111"/>
          <w:sz w:val="28"/>
          <w:szCs w:val="28"/>
          <w:rtl/>
        </w:rPr>
        <w:t xml:space="preserve">لا فرق بین کون الولد صغیرا أو کبیرا،لکن لا بدّ فی الکبیر من إذنه، و مع امتناعه یستقل بالأخذ،و کذا کلّ من تجب نفقته یأخذ باذن المنفق،فان تعذّر فالحاکم،فان تعذّر استقل بالأخذ.</w:t>
      </w:r>
    </w:p>
    <w:p>
      <w:pPr>
        <w:pStyle w:val="BookText"/>
      </w:pPr>
      <w:r>
        <w:rPr>
          <w:rFonts w:ascii="IRNazanin" w:hAnsi="IRNazanin" w:eastAsia="IRNazanin" w:cs="IRNazanin"/>
          <w:lang w:bidi="fa-IR"/>
          <w:color w:val="111111"/>
          <w:sz w:val="28"/>
          <w:szCs w:val="28"/>
          <w:rtl/>
        </w:rPr>
        <w:t xml:space="preserve">قوله: (و یحرم علی الولد أن یأخذ من مال والده شیئا،إلاّ بإذنه).</w:t>
      </w:r>
    </w:p>
    <w:p>
      <w:pPr>
        <w:pStyle w:val="BookText"/>
      </w:pPr>
      <w:r>
        <w:rPr>
          <w:rFonts w:ascii="IRNazanin" w:hAnsi="IRNazanin" w:eastAsia="IRNazanin" w:cs="IRNazanin"/>
          <w:lang w:bidi="fa-IR"/>
          <w:color w:val="111111"/>
          <w:sz w:val="28"/>
          <w:szCs w:val="28"/>
          <w:rtl/>
        </w:rPr>
        <w:t xml:space="preserve">إنما یحرم بالشرطین السابقین فی الأب،إلاّ عند الضرورة.</w:t>
      </w:r>
    </w:p>
    <w:p>
      <w:pPr>
        <w:pStyle w:val="BookText"/>
      </w:pPr>
      <w:r>
        <w:rPr>
          <w:rFonts w:ascii="IRNazanin" w:hAnsi="IRNazanin" w:eastAsia="IRNazanin" w:cs="IRNazanin"/>
          <w:lang w:bidi="fa-IR"/>
          <w:color w:val="111111"/>
          <w:sz w:val="28"/>
          <w:szCs w:val="28"/>
          <w:rtl/>
        </w:rPr>
        <w:t xml:space="preserve">قوله: (و یحرم علی الام أن تأخذ من مال ولدها شیئا و بالعکس).</w:t>
      </w:r>
    </w:p>
    <w:p>
      <w:pPr>
        <w:pStyle w:val="BookText"/>
      </w:pPr>
      <w:r>
        <w:rPr>
          <w:rFonts w:ascii="IRNazanin" w:hAnsi="IRNazanin" w:eastAsia="IRNazanin" w:cs="IRNazanin"/>
          <w:lang w:bidi="fa-IR"/>
          <w:color w:val="111111"/>
          <w:sz w:val="28"/>
          <w:szCs w:val="28"/>
          <w:rtl/>
        </w:rPr>
        <w:t xml:space="preserve">لا یخفی أن هذا بالقیود السابقة.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علی الزوجة أن تأخذ من مال زوجها بغیر إذنه شیئا و إن قلّ،و یجوز لها أن تأخذ المأدوم و تتصدق به ما لم تجحف،إلاّ أن یمنعها فیحرم. و لیس للبنت و لا للأخت و لا للام و لا للأمة تناول المأدوم،إلاّ مع الاذن.</w:t>
      </w:r>
    </w:p>
    <w:p>
      <w:pPr>
        <w:pStyle w:val="BookText"/>
      </w:pPr>
      <w:r>
        <w:rPr>
          <w:rFonts w:ascii="IRNazanin" w:hAnsi="IRNazanin" w:eastAsia="IRNazanin" w:cs="IRNazanin"/>
          <w:lang w:bidi="fa-IR"/>
          <w:color w:val="111111"/>
          <w:sz w:val="28"/>
          <w:szCs w:val="28"/>
          <w:rtl/>
        </w:rPr>
        <w:t xml:space="preserve">و یحرم علی الزوج أن یأخذ من مال زوجته شیئا،إلاّ باذنه.</w:t>
      </w:r>
    </w:p>
    <w:p>
      <w:pPr>
        <w:pStyle w:val="BookText"/>
      </w:pPr>
      <w:r>
        <w:rPr>
          <w:rFonts w:ascii="IRNazanin" w:hAnsi="IRNazanin" w:eastAsia="IRNazanin" w:cs="IRNazanin"/>
          <w:lang w:bidi="fa-IR"/>
          <w:color w:val="111111"/>
          <w:sz w:val="28"/>
          <w:szCs w:val="28"/>
          <w:rtl/>
        </w:rPr>
        <w:t xml:space="preserve">و لو دفعت إلیه مالا لینتفع به،کره له أن یشتری به جاریة یطأها، إلاّ مع الاذن.</w:t>
      </w:r>
    </w:p>
    <w:p>
      <w:pPr>
        <w:pStyle w:val="BookText"/>
      </w:pPr>
      <w:r>
        <w:rPr>
          <w:rFonts w:ascii="IRNazanin" w:hAnsi="IRNazanin" w:eastAsia="IRNazanin" w:cs="IRNazanin"/>
          <w:lang w:bidi="fa-IR"/>
          <w:color w:val="111111"/>
          <w:sz w:val="28"/>
          <w:szCs w:val="28"/>
          <w:rtl/>
        </w:rPr>
        <w:t xml:space="preserve">قوله: (و یجوز لها أن تأخذ المأدوم و تتصدق به،ما لم تجحف).</w:t>
      </w:r>
    </w:p>
    <w:p>
      <w:pPr>
        <w:pStyle w:val="BookText"/>
      </w:pPr>
      <w:r>
        <w:rPr>
          <w:rFonts w:ascii="IRNazanin" w:hAnsi="IRNazanin" w:eastAsia="IRNazanin" w:cs="IRNazanin"/>
          <w:lang w:bidi="fa-IR"/>
          <w:color w:val="111111"/>
          <w:sz w:val="28"/>
          <w:szCs w:val="28"/>
          <w:rtl/>
        </w:rPr>
        <w:t xml:space="preserve">هذا الحکم إجماعی،و به وردت النصوص </w:t>
      </w:r>
      <w:r>
        <w:rPr>
          <w:rStyle w:val="FootnoteReference"/>
        </w:rPr>
        <w:footnoteReference w:id="109"/>
      </w:r>
      <w:r>
        <w:rPr>
          <w:rFonts w:ascii="IRNazanin" w:hAnsi="IRNazanin" w:eastAsia="IRNazanin" w:cs="IRNazanin"/>
          <w:lang w:bidi="fa-IR"/>
          <w:color w:val="111111"/>
          <w:sz w:val="28"/>
          <w:szCs w:val="28"/>
          <w:rtl/>
        </w:rPr>
        <w:t xml:space="preserve">.المأدوم هو:ما یؤتدم به، مثل:اللحم و الخل و الدهن،و لیس ببعید دخول الفاکهة،و فی بعض الأخبار من طرق العامة جواز الرطب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(ما لم تجحف).</w:t>
      </w:r>
    </w:p>
    <w:p>
      <w:pPr>
        <w:pStyle w:val="BookText"/>
      </w:pPr>
      <w:r>
        <w:rPr>
          <w:rFonts w:ascii="IRNazanin" w:hAnsi="IRNazanin" w:eastAsia="IRNazanin" w:cs="IRNazanin"/>
          <w:lang w:bidi="fa-IR"/>
          <w:color w:val="111111"/>
          <w:sz w:val="28"/>
          <w:szCs w:val="28"/>
          <w:rtl/>
        </w:rPr>
        <w:t xml:space="preserve">یختلف الإجحاف باختلاف الحال.</w:t>
      </w:r>
    </w:p>
    <w:p>
      <w:pPr>
        <w:pStyle w:val="BookText"/>
      </w:pPr>
      <w:r>
        <w:rPr>
          <w:rFonts w:ascii="IRNazanin" w:hAnsi="IRNazanin" w:eastAsia="IRNazanin" w:cs="IRNazanin"/>
          <w:lang w:bidi="fa-IR"/>
          <w:color w:val="111111"/>
          <w:sz w:val="28"/>
          <w:szCs w:val="28"/>
          <w:rtl/>
        </w:rPr>
        <w:t xml:space="preserve">قوله: (إلا أن یمنعها فیحرم).</w:t>
      </w:r>
    </w:p>
    <w:p>
      <w:pPr>
        <w:pStyle w:val="BookText"/>
      </w:pPr>
      <w:r>
        <w:rPr>
          <w:rFonts w:ascii="IRNazanin" w:hAnsi="IRNazanin" w:eastAsia="IRNazanin" w:cs="IRNazanin"/>
          <w:lang w:bidi="fa-IR"/>
          <w:color w:val="111111"/>
          <w:sz w:val="28"/>
          <w:szCs w:val="28"/>
          <w:rtl/>
        </w:rPr>
        <w:t xml:space="preserve">و لو ظهرت أمارات الکراهة فلیس ببعید القول بالتحریم.</w:t>
      </w:r>
    </w:p>
    <w:p>
      <w:pPr>
        <w:pStyle w:val="BookText"/>
      </w:pPr>
      <w:r>
        <w:rPr>
          <w:rFonts w:ascii="IRNazanin" w:hAnsi="IRNazanin" w:eastAsia="IRNazanin" w:cs="IRNazanin"/>
          <w:lang w:bidi="fa-IR"/>
          <w:color w:val="111111"/>
          <w:sz w:val="28"/>
          <w:szCs w:val="28"/>
          <w:rtl/>
        </w:rPr>
        <w:t xml:space="preserve">قوله: (و لیس للبنت و لا للأخت و لا للام.).</w:t>
      </w:r>
    </w:p>
    <w:p>
      <w:pPr>
        <w:pStyle w:val="BookText"/>
      </w:pPr>
      <w:r>
        <w:rPr>
          <w:rFonts w:ascii="IRNazanin" w:hAnsi="IRNazanin" w:eastAsia="IRNazanin" w:cs="IRNazanin"/>
          <w:lang w:bidi="fa-IR"/>
          <w:color w:val="111111"/>
          <w:sz w:val="28"/>
          <w:szCs w:val="28"/>
          <w:rtl/>
        </w:rPr>
        <w:t xml:space="preserve">و إن کانت إحداهنّ متصرفة فی أمور المنزل،لعدم النص علی غیر الزوجة.</w:t>
      </w:r>
    </w:p>
    <w:p>
      <w:pPr>
        <w:pStyle w:val="BookText"/>
      </w:pPr>
      <w:r>
        <w:rPr>
          <w:rFonts w:ascii="IRNazanin" w:hAnsi="IRNazanin" w:eastAsia="IRNazanin" w:cs="IRNazanin"/>
          <w:lang w:bidi="fa-IR"/>
          <w:color w:val="111111"/>
          <w:sz w:val="28"/>
          <w:szCs w:val="28"/>
          <w:rtl/>
        </w:rPr>
        <w:t xml:space="preserve">قوله: (لو دفعت إلیه مالا لینتفع به.).</w:t>
      </w:r>
    </w:p>
    <w:p>
      <w:pPr>
        <w:pStyle w:val="BookText"/>
      </w:pPr>
      <w:r>
        <w:rPr>
          <w:rFonts w:ascii="IRNazanin" w:hAnsi="IRNazanin" w:eastAsia="IRNazanin" w:cs="IRNazanin"/>
          <w:lang w:bidi="fa-IR"/>
          <w:color w:val="111111"/>
          <w:sz w:val="28"/>
          <w:szCs w:val="28"/>
          <w:rtl/>
        </w:rPr>
        <w:t xml:space="preserve">إنما کره ذلک،لأن فیه مقابلة نفعها له بإضراره بها،و لقول الصادق علیه السلام،و قد سأله الحسین بن المنذر:دفعت إلیّ امرأتی مالا أعمل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0534_97552"/>
    <w:bookmarkEnd w:id="16"/>
    <w:p>
      <w:pPr>
        <w:pStyle w:val="Heading4"/>
      </w:pPr>
      <w:bookmarkStart w:id="155" w:name="_Toc33"/>
      <w:r>
        <w:t>الفصل الثانی:فی الآداب</w:t>
      </w:r>
      <w:bookmarkEnd w:id="155"/>
    </w:p>
    <w:p>
      <w:pPr>
        <w:pStyle w:val="BookText"/>
      </w:pPr>
      <w:r>
        <w:rPr>
          <w:rFonts w:ascii="IRNazanin" w:hAnsi="IRNazanin" w:eastAsia="IRNazanin" w:cs="IRNazanin"/>
          <w:lang w:bidi="fa-IR"/>
          <w:color w:val="111111"/>
          <w:sz w:val="28"/>
          <w:szCs w:val="28"/>
          <w:rtl/>
        </w:rPr>
        <w:t xml:space="preserve">الفصل الثانی:فی الآداب:</w:t>
      </w:r>
    </w:p>
    <w:p>
      <w:pPr>
        <w:pStyle w:val="BookText"/>
      </w:pPr>
      <w:r>
        <w:rPr>
          <w:rFonts w:ascii="IRNazanin" w:hAnsi="IRNazanin" w:eastAsia="IRNazanin" w:cs="IRNazanin"/>
          <w:lang w:bidi="fa-IR"/>
          <w:color w:val="111111"/>
          <w:sz w:val="28"/>
          <w:szCs w:val="28"/>
          <w:rtl/>
        </w:rPr>
        <w:t xml:space="preserve">یستحب لطالب التجارة:أن یتفقه فیها أولا،و الإقالة للمستقیل، و إعطاء الراجح،و أخذ الناقص،و التسویة،و ترک الربح للموعود بالإحسان و للمؤمن-إلاّ الیسیر مع الحاجة-و التسامح فی البیع و الشراء و القضاء و الاقتضاء،و الدعاء عند دخول السوق،و سؤال اللّه تعالی أن یبارک له فیما یشتریه و یخیر له فیما یبیعه،و التکبیر و الشهادتان عند الشراء.  فاشتری من مالها الجاریة أطؤها،قال:فقال:«لا،أرادت أن تقرّ عینک و تسخن عینها» </w:t>
      </w:r>
      <w:r>
        <w:rPr>
          <w:rStyle w:val="FootnoteReference"/>
        </w:rPr>
        <w:footnoteReference w:id="111"/>
      </w:r>
      <w:r>
        <w:rPr>
          <w:rFonts w:ascii="IRNazanin" w:hAnsi="IRNazanin" w:eastAsia="IRNazanin" w:cs="IRNazanin"/>
          <w:lang w:bidi="fa-IR"/>
          <w:color w:val="111111"/>
          <w:sz w:val="28"/>
          <w:szCs w:val="28"/>
          <w:rtl/>
        </w:rPr>
        <w:t xml:space="preserve">.أما مع الاذن فلا کراهیة.</w:t>
      </w:r>
    </w:p>
    <w:p>
      <w:pPr>
        <w:pStyle w:val="BookText"/>
      </w:pPr>
      <w:r>
        <w:rPr>
          <w:rFonts w:ascii="IRNazanin" w:hAnsi="IRNazanin" w:eastAsia="IRNazanin" w:cs="IRNazanin"/>
          <w:lang w:bidi="fa-IR"/>
          <w:color w:val="111111"/>
          <w:sz w:val="28"/>
          <w:szCs w:val="28"/>
          <w:rtl/>
        </w:rPr>
        <w:t xml:space="preserve">قوله: (یستحب لطالب التجارة:أن یتفقه فیها أولا،و الإقالة للمستقیل،و إعطاء الراجح،و أخذ الناقص،و التسویة).</w:t>
      </w:r>
    </w:p>
    <w:p>
      <w:pPr>
        <w:pStyle w:val="BookText"/>
      </w:pPr>
      <w:r>
        <w:rPr>
          <w:rFonts w:ascii="IRNazanin" w:hAnsi="IRNazanin" w:eastAsia="IRNazanin" w:cs="IRNazanin"/>
          <w:lang w:bidi="fa-IR"/>
          <w:color w:val="111111"/>
          <w:sz w:val="28"/>
          <w:szCs w:val="28"/>
          <w:rtl/>
        </w:rPr>
        <w:t xml:space="preserve">أی:بین المتبایعین علی هذا الوجه،و هو:أن یجعل المماکس مثل غیره، و الصغیر مثل الکبیر،فلا یجعل سبب المفاوتة هی:المماکسة و نحوها.أما لو جعل سببها رعایة دینه،کرعایة الایمان و الفضل و التدین و نحو ذلک فهو حسن.</w:t>
      </w:r>
    </w:p>
    <w:p>
      <w:pPr>
        <w:pStyle w:val="BookText"/>
      </w:pPr>
      <w:r>
        <w:rPr>
          <w:rFonts w:ascii="IRNazanin" w:hAnsi="IRNazanin" w:eastAsia="IRNazanin" w:cs="IRNazanin"/>
          <w:lang w:bidi="fa-IR"/>
          <w:color w:val="111111"/>
          <w:sz w:val="28"/>
          <w:szCs w:val="28"/>
          <w:rtl/>
        </w:rPr>
        <w:t xml:space="preserve">قوله: (و ترک الربح للموعود بالإحسان).</w:t>
      </w:r>
    </w:p>
    <w:p>
      <w:pPr>
        <w:pStyle w:val="BookText"/>
      </w:pPr>
      <w:r>
        <w:rPr>
          <w:rFonts w:ascii="IRNazanin" w:hAnsi="IRNazanin" w:eastAsia="IRNazanin" w:cs="IRNazanin"/>
          <w:lang w:bidi="fa-IR"/>
          <w:color w:val="111111"/>
          <w:sz w:val="28"/>
          <w:szCs w:val="28"/>
          <w:rtl/>
        </w:rPr>
        <w:t xml:space="preserve">أی:إذا قال لشخص:هلمّ أحسن إلیک،یستحب له ترک الربح علیه.</w:t>
      </w:r>
    </w:p>
    <w:p>
      <w:pPr>
        <w:pStyle w:val="BookText"/>
      </w:pPr>
      <w:r>
        <w:rPr>
          <w:rFonts w:ascii="IRNazanin" w:hAnsi="IRNazanin" w:eastAsia="IRNazanin" w:cs="IRNazanin"/>
          <w:lang w:bidi="fa-IR"/>
          <w:color w:val="111111"/>
          <w:sz w:val="28"/>
          <w:szCs w:val="28"/>
          <w:rtl/>
        </w:rPr>
        <w:t xml:space="preserve">قوله: (و التکبیر و الشهادتان عند الشراء).</w:t>
      </w:r>
    </w:p>
    <w:p>
      <w:pPr>
        <w:pStyle w:val="BookText"/>
      </w:pPr>
      <w:r>
        <w:rPr>
          <w:rFonts w:ascii="IRNazanin" w:hAnsi="IRNazanin" w:eastAsia="IRNazanin" w:cs="IRNazanin"/>
          <w:lang w:bidi="fa-IR"/>
          <w:color w:val="111111"/>
          <w:sz w:val="28"/>
          <w:szCs w:val="28"/>
          <w:rtl/>
        </w:rPr>
        <w:t xml:space="preserve">یستحب:التکبیر ثلاثا،و الدعاء عند الشراء،و ظاهر الحدیث </w:t>
      </w:r>
      <w:r>
        <w:rPr>
          <w:rStyle w:val="FootnoteReference"/>
        </w:rPr>
        <w:footnoteReference w:id="112"/>
      </w:r>
      <w:r>
        <w:rPr>
          <w:rFonts w:ascii="IRNazanin" w:hAnsi="IRNazanin" w:eastAsia="IRNazanin" w:cs="IRNazanin"/>
          <w:lang w:bidi="fa-IR"/>
          <w:color w:val="111111"/>
          <w:sz w:val="28"/>
          <w:szCs w:val="28"/>
          <w:rtl/>
        </w:rPr>
        <w:t xml:space="preserve">:أن ذلک بعد الشراء،و یظهر منه أن ذلک للمشتری،و أما الشهادتان فلم أجد التصریح بسنده.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یکره:الدخول أولا إلی السوق،و مدح البائع،و ذم المشتری، و کتمان العیب،و الیمین علی البیع،و السوم بین طلوع الفجر و الشمس، و تزیین المتاع،و البیع فی الظلمة،و التعرض للکیل و الوزن مع عدم المعرفة، و الاستحطاط بعد العقد،و الزیادة وقت النداء،و الدخول فی سوم المؤمن، و أن یتوکل حاضر لباد.   قوله: (و کتمان العیب).</w:t>
      </w:r>
    </w:p>
    <w:p>
      <w:pPr>
        <w:pStyle w:val="BookText"/>
      </w:pPr>
      <w:r>
        <w:rPr>
          <w:rFonts w:ascii="IRNazanin" w:hAnsi="IRNazanin" w:eastAsia="IRNazanin" w:cs="IRNazanin"/>
          <w:lang w:bidi="fa-IR"/>
          <w:color w:val="111111"/>
          <w:sz w:val="28"/>
          <w:szCs w:val="28"/>
          <w:rtl/>
        </w:rPr>
        <w:t xml:space="preserve">إذا لم یکن خفیّا،و إلاّ حرم،کالماء فی اللبن،و قد سبق.</w:t>
      </w:r>
    </w:p>
    <w:p>
      <w:pPr>
        <w:pStyle w:val="BookText"/>
      </w:pPr>
      <w:r>
        <w:rPr>
          <w:rFonts w:ascii="IRNazanin" w:hAnsi="IRNazanin" w:eastAsia="IRNazanin" w:cs="IRNazanin"/>
          <w:lang w:bidi="fa-IR"/>
          <w:color w:val="111111"/>
          <w:sz w:val="28"/>
          <w:szCs w:val="28"/>
          <w:rtl/>
        </w:rPr>
        <w:t xml:space="preserve">قوله: (و السوم بین طلوع الفجر و الشمس).</w:t>
      </w:r>
    </w:p>
    <w:p>
      <w:pPr>
        <w:pStyle w:val="BookText"/>
      </w:pPr>
      <w:r>
        <w:rPr>
          <w:rFonts w:ascii="IRNazanin" w:hAnsi="IRNazanin" w:eastAsia="IRNazanin" w:cs="IRNazanin"/>
          <w:lang w:bidi="fa-IR"/>
          <w:color w:val="111111"/>
          <w:sz w:val="28"/>
          <w:szCs w:val="28"/>
          <w:rtl/>
        </w:rPr>
        <w:t xml:space="preserve">لأنه وقت الدعاء و طلب الرزق.</w:t>
      </w:r>
    </w:p>
    <w:p>
      <w:pPr>
        <w:pStyle w:val="BookText"/>
      </w:pPr>
      <w:r>
        <w:rPr>
          <w:rFonts w:ascii="IRNazanin" w:hAnsi="IRNazanin" w:eastAsia="IRNazanin" w:cs="IRNazanin"/>
          <w:lang w:bidi="fa-IR"/>
          <w:color w:val="111111"/>
          <w:sz w:val="28"/>
          <w:szCs w:val="28"/>
          <w:rtl/>
        </w:rPr>
        <w:t xml:space="preserve">قوله: (و الزیادة وقت النداء).</w:t>
      </w:r>
    </w:p>
    <w:p>
      <w:pPr>
        <w:pStyle w:val="BookText"/>
      </w:pPr>
      <w:r>
        <w:rPr>
          <w:rFonts w:ascii="IRNazanin" w:hAnsi="IRNazanin" w:eastAsia="IRNazanin" w:cs="IRNazanin"/>
          <w:lang w:bidi="fa-IR"/>
          <w:color w:val="111111"/>
          <w:sz w:val="28"/>
          <w:szCs w:val="28"/>
          <w:rtl/>
        </w:rPr>
        <w:t xml:space="preserve">أی:وقت نداء المنادی علی السلعة،کما یظهر من الروایة </w:t>
      </w:r>
      <w:r>
        <w:rPr>
          <w:rStyle w:val="FootnoteReference"/>
        </w:rPr>
        <w:footnoteReference w:id="113"/>
      </w:r>
      <w:r>
        <w:rPr>
          <w:rFonts w:ascii="IRNazanin" w:hAnsi="IRNazanin" w:eastAsia="IRNazanin" w:cs="IRNazanin"/>
          <w:lang w:bidi="fa-IR"/>
          <w:color w:val="111111"/>
          <w:sz w:val="28"/>
          <w:szCs w:val="28"/>
          <w:rtl/>
        </w:rPr>
        <w:t xml:space="preserve">،بل یزید إن شاء إذا سکت المنادی،و المعنی فیه وراء النص:ما یظهر منه من زیادة الحرص.</w:t>
      </w:r>
    </w:p>
    <w:p>
      <w:pPr>
        <w:pStyle w:val="BookText"/>
      </w:pPr>
      <w:r>
        <w:rPr>
          <w:rFonts w:ascii="IRNazanin" w:hAnsi="IRNazanin" w:eastAsia="IRNazanin" w:cs="IRNazanin"/>
          <w:lang w:bidi="fa-IR"/>
          <w:color w:val="111111"/>
          <w:sz w:val="28"/>
          <w:szCs w:val="28"/>
          <w:rtl/>
        </w:rPr>
        <w:t xml:space="preserve">قوله: (و الدخول فی سوم المؤمن).</w:t>
      </w:r>
    </w:p>
    <w:p>
      <w:pPr>
        <w:pStyle w:val="BookText"/>
      </w:pPr>
      <w:r>
        <w:rPr>
          <w:rFonts w:ascii="IRNazanin" w:hAnsi="IRNazanin" w:eastAsia="IRNazanin" w:cs="IRNazanin"/>
          <w:lang w:bidi="fa-IR"/>
          <w:color w:val="111111"/>
          <w:sz w:val="28"/>
          <w:szCs w:val="28"/>
          <w:rtl/>
        </w:rPr>
        <w:t xml:space="preserve">و قیل:یحرم </w:t>
      </w:r>
      <w:r>
        <w:rPr>
          <w:rStyle w:val="FootnoteReference"/>
        </w:rPr>
        <w:footnoteReference w:id="114"/>
      </w:r>
      <w:r>
        <w:rPr>
          <w:rFonts w:ascii="IRNazanin" w:hAnsi="IRNazanin" w:eastAsia="IRNazanin" w:cs="IRNazanin"/>
          <w:lang w:bidi="fa-IR"/>
          <w:color w:val="111111"/>
          <w:sz w:val="28"/>
          <w:szCs w:val="28"/>
          <w:rtl/>
        </w:rPr>
        <w:t xml:space="preserve">،و هو الأصح،لنهی النبی صلّی اللّه علیه و آله عنه </w:t>
      </w:r>
      <w:r>
        <w:rPr>
          <w:rStyle w:val="FootnoteReference"/>
        </w:rPr>
        <w:footnoteReference w:id="115"/>
      </w:r>
      <w:r>
        <w:rPr>
          <w:rFonts w:ascii="IRNazanin" w:hAnsi="IRNazanin" w:eastAsia="IRNazanin" w:cs="IRNazanin"/>
          <w:lang w:bidi="fa-IR"/>
          <w:color w:val="111111"/>
          <w:sz w:val="28"/>
          <w:szCs w:val="28"/>
          <w:rtl/>
        </w:rPr>
        <w:t xml:space="preserve">، و موضع الکراهة أو التحریم:ما إذا وقع التصریح من البائع بالرضی بالبیع،أو ظهرت امارته و سکنت نفسه.</w:t>
      </w:r>
    </w:p>
    <w:p>
      <w:pPr>
        <w:pStyle w:val="BookText"/>
      </w:pPr>
      <w:r>
        <w:rPr>
          <w:rFonts w:ascii="IRNazanin" w:hAnsi="IRNazanin" w:eastAsia="IRNazanin" w:cs="IRNazanin"/>
          <w:lang w:bidi="fa-IR"/>
          <w:color w:val="111111"/>
          <w:sz w:val="28"/>
          <w:szCs w:val="28"/>
          <w:rtl/>
        </w:rPr>
        <w:t xml:space="preserve">قوله: (و أن یتوکل حاضر لباد).</w:t>
      </w:r>
    </w:p>
    <w:p>
      <w:pPr>
        <w:pStyle w:val="BookText"/>
      </w:pPr>
      <w:r>
        <w:rPr>
          <w:rFonts w:ascii="IRNazanin" w:hAnsi="IRNazanin" w:eastAsia="IRNazanin" w:cs="IRNazanin"/>
          <w:lang w:bidi="fa-IR"/>
          <w:color w:val="111111"/>
          <w:sz w:val="28"/>
          <w:szCs w:val="28"/>
          <w:rtl/>
        </w:rPr>
        <w:t xml:space="preserve">المراد به:أن یقول الحاضر للبادی و قد جلب السلعة:أنا أبیع لک، مریدا بذلک الاستقصاء بالثمن،و قد روی عن الباقر علیه السلام،أن رسول اللّه صلّی اللّه علیه و آله قال:«لا یتلقّی أحدکم تجارة خارجا من المصر،و لا یبیع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نهی النبی علیه السلام:عن بیع حبل الحبلة و هو:البیع بثمن مؤجل إلی نتاج نتاج الناقة،و عن المجر و هو:بیع ما فی الأرحام،و عن بیع عسیب الفحل و هو:نطفته،و عن بیع الملاقیح و هی:ما فی بطون الأمهات، و المضامین و هی:ما فی أصلاب الفحول،و عن الملامسة و هو:أن یبیعه غیر  حاضر لباد،ذروا المسلمین یرزق اللّه بعضهم من بعض» </w:t>
      </w:r>
      <w:r>
        <w:rPr>
          <w:rStyle w:val="FootnoteReference"/>
        </w:rPr>
        <w:footnoteReference w:id="116"/>
      </w:r>
      <w:r>
        <w:rPr>
          <w:rFonts w:ascii="IRNazanin" w:hAnsi="IRNazanin" w:eastAsia="IRNazanin" w:cs="IRNazanin"/>
          <w:lang w:bidi="fa-IR"/>
          <w:color w:val="111111"/>
          <w:sz w:val="28"/>
          <w:szCs w:val="28"/>
          <w:rtl/>
        </w:rPr>
        <w:t xml:space="preserve">.و الأصح التحریم، لظاهر النهی،و هو أحد قولی الشیخ </w:t>
      </w:r>
      <w:r>
        <w:rPr>
          <w:rStyle w:val="FootnoteReference"/>
        </w:rPr>
        <w:footnoteReference w:id="117"/>
      </w:r>
      <w:r>
        <w:rPr>
          <w:rFonts w:ascii="IRNazanin" w:hAnsi="IRNazanin" w:eastAsia="IRNazanin" w:cs="IRNazanin"/>
          <w:lang w:bidi="fa-IR"/>
          <w:color w:val="111111"/>
          <w:sz w:val="28"/>
          <w:szCs w:val="28"/>
          <w:rtl/>
        </w:rPr>
        <w:t xml:space="preserve">،و الآخر الکراهیة </w:t>
      </w:r>
      <w:r>
        <w:rPr>
          <w:rStyle w:val="FootnoteReference"/>
        </w:rPr>
        <w:footnoteReference w:id="118"/>
      </w:r>
      <w:r>
        <w:rPr>
          <w:rFonts w:ascii="IRNazanin" w:hAnsi="IRNazanin" w:eastAsia="IRNazanin" w:cs="IRNazanin"/>
          <w:lang w:bidi="fa-IR"/>
          <w:color w:val="111111"/>
          <w:sz w:val="28"/>
          <w:szCs w:val="28"/>
          <w:rtl/>
        </w:rPr>
        <w:t xml:space="preserve">،للأصل.</w:t>
      </w:r>
    </w:p>
    <w:p>
      <w:pPr>
        <w:pStyle w:val="BookText"/>
      </w:pPr>
      <w:r>
        <w:rPr>
          <w:rFonts w:ascii="IRNazanin" w:hAnsi="IRNazanin" w:eastAsia="IRNazanin" w:cs="IRNazanin"/>
          <w:lang w:bidi="fa-IR"/>
          <w:color w:val="111111"/>
          <w:sz w:val="28"/>
          <w:szCs w:val="28"/>
          <w:rtl/>
        </w:rPr>
        <w:t xml:space="preserve">و شرط المصنف فی المنتهی للتحریم شروطا ثلاثة:أن یقصد الحاضر البادی لیتولی البیع له،و أن یکون البادی جاهلا بالسعر،و أن یکون قد جلب السلعة للبیع </w:t>
      </w:r>
      <w:r>
        <w:rPr>
          <w:rStyle w:val="FootnoteReference"/>
        </w:rPr>
        <w:footnoteReference w:id="119"/>
      </w:r>
      <w:r>
        <w:rPr>
          <w:rFonts w:ascii="IRNazanin" w:hAnsi="IRNazanin" w:eastAsia="IRNazanin" w:cs="IRNazanin"/>
          <w:lang w:bidi="fa-IR"/>
          <w:color w:val="111111"/>
          <w:sz w:val="28"/>
          <w:szCs w:val="28"/>
          <w:rtl/>
        </w:rPr>
        <w:t xml:space="preserve">.و فی اشتراط الأخیرین نظر،لإطلاق النص،نعم اشتراط الأول صحیح،فإنه لو لا ذلک لم تجز السمسرة له بحال،و قد قال فی الدروس:لا خلاف فی جواز السمسرة فی الأمتعة المجلوبة من بلد الی بلد </w:t>
      </w:r>
      <w:r>
        <w:rPr>
          <w:rStyle w:val="FootnoteReference"/>
        </w:rPr>
        <w:footnoteReference w:id="120"/>
      </w:r>
      <w:r>
        <w:rPr>
          <w:rFonts w:ascii="IRNazanin" w:hAnsi="IRNazanin" w:eastAsia="IRNazanin" w:cs="IRNazanin"/>
          <w:lang w:bidi="fa-IR"/>
          <w:color w:val="111111"/>
          <w:sz w:val="28"/>
          <w:szCs w:val="28"/>
          <w:rtl/>
        </w:rPr>
        <w:t xml:space="preserve">.و القروی کالبدوی فی ذلک،بل البلدی إذا قدم من خارج،نظرا إلی العلة المومی إلیها فی الحدیث، و هل یحرم الشراء له؟قال فی المنتهی بعدمه </w:t>
      </w:r>
      <w:r>
        <w:rPr>
          <w:rStyle w:val="FootnoteReference"/>
        </w:rPr>
        <w:footnoteReference w:id="121"/>
      </w:r>
      <w:r>
        <w:rPr>
          <w:rFonts w:ascii="IRNazanin" w:hAnsi="IRNazanin" w:eastAsia="IRNazanin" w:cs="IRNazanin"/>
          <w:lang w:bidi="fa-IR"/>
          <w:color w:val="111111"/>
          <w:sz w:val="28"/>
          <w:szCs w:val="28"/>
          <w:rtl/>
        </w:rPr>
        <w:t xml:space="preserve">،و هو قوی،للأصل.</w:t>
      </w:r>
    </w:p>
    <w:p>
      <w:pPr>
        <w:pStyle w:val="BookText"/>
      </w:pPr>
      <w:r>
        <w:rPr>
          <w:rFonts w:ascii="IRNazanin" w:hAnsi="IRNazanin" w:eastAsia="IRNazanin" w:cs="IRNazanin"/>
          <w:lang w:bidi="fa-IR"/>
          <w:color w:val="111111"/>
          <w:sz w:val="28"/>
          <w:szCs w:val="28"/>
          <w:rtl/>
        </w:rPr>
        <w:t xml:space="preserve">قوله: (و عن بیع عسیب الفحل،و هو:نطفته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الموجود فی کلام المعتمدین:عسب </w:t>
      </w:r>
      <w:r>
        <w:rPr>
          <w:rStyle w:val="FootnoteReference"/>
        </w:rPr>
        <w:footnoteReference w:id="123"/>
      </w:r>
      <w:r>
        <w:rPr>
          <w:rFonts w:ascii="IRNazanin" w:hAnsi="IRNazanin" w:eastAsia="IRNazanin" w:cs="IRNazanin"/>
          <w:lang w:bidi="fa-IR"/>
          <w:color w:val="111111"/>
          <w:sz w:val="28"/>
          <w:szCs w:val="28"/>
          <w:rtl/>
        </w:rPr>
        <w:t xml:space="preserve">الفحل،قال فی الجمهرة: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 علی أنه متی لمسه صحّ البیع،و عن المنابذة و هو:أن یقول إن نبذته إلیّ فقد اشتریته بکذا،و عن بیع الحصاة و هو:أن یقول ارم هذه الحصاة فعلی أیّ ثوب وقعت فهو لک بکذا.</w:t>
      </w:r>
    </w:p>
    <w:p>
      <w:pPr>
        <w:pStyle w:val="BookText"/>
      </w:pPr>
      <w:r>
        <w:rPr>
          <w:rFonts w:ascii="IRNazanin" w:hAnsi="IRNazanin" w:eastAsia="IRNazanin" w:cs="IRNazanin"/>
          <w:lang w:bidi="fa-IR"/>
          <w:color w:val="111111"/>
          <w:sz w:val="28"/>
          <w:szCs w:val="28"/>
          <w:rtl/>
        </w:rPr>
        <w:t xml:space="preserve">و قال علیه السلام:لا بیع بعضکم علی بعض،و معناه:أن لا یقول الرجل للمشتری فی مدة الخیار:أنا أبیعک مثل هذه السلعة بأقل من الثمن، أو خیرا منها بالثمن،أو أقلّ.</w:t>
      </w:r>
    </w:p>
    <w:p>
      <w:pPr>
        <w:pStyle w:val="BookText"/>
      </w:pPr>
      <w:r>
        <w:rPr>
          <w:rFonts w:ascii="IRNazanin" w:hAnsi="IRNazanin" w:eastAsia="IRNazanin" w:cs="IRNazanin"/>
          <w:lang w:bidi="fa-IR"/>
          <w:color w:val="111111"/>
          <w:sz w:val="28"/>
          <w:szCs w:val="28"/>
          <w:rtl/>
        </w:rPr>
        <w:t xml:space="preserve">و العسب عسب </w:t>
      </w:r>
      <w:r>
        <w:rPr>
          <w:rStyle w:val="FootnoteReference"/>
        </w:rPr>
        <w:footnoteReference w:id="124"/>
      </w:r>
      <w:r>
        <w:rPr>
          <w:rFonts w:ascii="IRNazanin" w:hAnsi="IRNazanin" w:eastAsia="IRNazanin" w:cs="IRNazanin"/>
          <w:lang w:bidi="fa-IR"/>
          <w:color w:val="111111"/>
          <w:sz w:val="28"/>
          <w:szCs w:val="28"/>
          <w:rtl/>
        </w:rPr>
        <w:t xml:space="preserve">الفحل،إلی أن قال:و فی الحدیث:نهی عن عسب </w:t>
      </w:r>
      <w:r>
        <w:rPr>
          <w:rStyle w:val="FootnoteReference"/>
        </w:rPr>
        <w:footnoteReference w:id="125"/>
      </w:r>
      <w:r>
        <w:rPr>
          <w:rFonts w:ascii="IRNazanin" w:hAnsi="IRNazanin" w:eastAsia="IRNazanin" w:cs="IRNazanin"/>
          <w:lang w:bidi="fa-IR"/>
          <w:color w:val="111111"/>
          <w:sz w:val="28"/>
          <w:szCs w:val="28"/>
          <w:rtl/>
        </w:rPr>
        <w:t xml:space="preserve">الفحل:أی لا یؤخذ لضرابه کراء.</w:t>
      </w:r>
    </w:p>
    <w:p>
      <w:pPr>
        <w:pStyle w:val="BookText"/>
      </w:pPr>
      <w:r>
        <w:rPr>
          <w:rFonts w:ascii="IRNazanin" w:hAnsi="IRNazanin" w:eastAsia="IRNazanin" w:cs="IRNazanin"/>
          <w:lang w:bidi="fa-IR"/>
          <w:color w:val="111111"/>
          <w:sz w:val="28"/>
          <w:szCs w:val="28"/>
          <w:rtl/>
        </w:rPr>
        <w:t xml:space="preserve">و فی نهایة ابن الأثیر:أنه نهی عن عسب </w:t>
      </w:r>
      <w:r>
        <w:rPr>
          <w:rStyle w:val="FootnoteReference"/>
        </w:rPr>
        <w:footnoteReference w:id="126"/>
      </w:r>
      <w:r>
        <w:rPr>
          <w:rFonts w:ascii="IRNazanin" w:hAnsi="IRNazanin" w:eastAsia="IRNazanin" w:cs="IRNazanin"/>
          <w:lang w:bidi="fa-IR"/>
          <w:color w:val="111111"/>
          <w:sz w:val="28"/>
          <w:szCs w:val="28"/>
          <w:rtl/>
        </w:rPr>
        <w:t xml:space="preserve">الفحل،عسب </w:t>
      </w:r>
      <w:r>
        <w:rPr>
          <w:rStyle w:val="FootnoteReference"/>
        </w:rPr>
        <w:footnoteReference w:id="127"/>
      </w:r>
      <w:r>
        <w:rPr>
          <w:rFonts w:ascii="IRNazanin" w:hAnsi="IRNazanin" w:eastAsia="IRNazanin" w:cs="IRNazanin"/>
          <w:lang w:bidi="fa-IR"/>
          <w:color w:val="111111"/>
          <w:sz w:val="28"/>
          <w:szCs w:val="28"/>
          <w:rtl/>
        </w:rPr>
        <w:t xml:space="preserve">الفحل:</w:t>
      </w:r>
    </w:p>
    <w:p>
      <w:pPr>
        <w:pStyle w:val="BookText"/>
      </w:pPr>
      <w:r>
        <w:rPr>
          <w:rFonts w:ascii="IRNazanin" w:hAnsi="IRNazanin" w:eastAsia="IRNazanin" w:cs="IRNazanin"/>
          <w:lang w:bidi="fa-IR"/>
          <w:color w:val="111111"/>
          <w:sz w:val="28"/>
          <w:szCs w:val="28"/>
          <w:rtl/>
        </w:rPr>
        <w:t xml:space="preserve">ماؤه،فرسا کان أو بعیرا أو غیرهما،و عسبه أیضا:ضرابه،إلی أن قال:و إنما أراد النهی عن الکراء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فائق الزمخشری:أن النبی صلّی اللّه علیه و آله نهی عن عسب </w:t>
      </w:r>
      <w:r>
        <w:rPr>
          <w:rStyle w:val="FootnoteReference"/>
        </w:rPr>
        <w:footnoteReference w:id="129"/>
      </w:r>
      <w:r>
        <w:rPr>
          <w:rFonts w:ascii="IRNazanin" w:hAnsi="IRNazanin" w:eastAsia="IRNazanin" w:cs="IRNazanin"/>
          <w:lang w:bidi="fa-IR"/>
          <w:color w:val="111111"/>
          <w:sz w:val="28"/>
          <w:szCs w:val="28"/>
          <w:rtl/>
        </w:rPr>
        <w:t xml:space="preserve">الفحل،أی:عن کراء قرعه،و العسب:القرع،یقال:عسب الفحل الناقة یعسبها عسبا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بینه و بین الملاقح:أن المراد بها:النطفة بعد استقرارها فی الرحم، و العسب هی:قبل استقرارها،و المجر أعم من کلّ منهما.</w:t>
      </w:r>
    </w:p>
    <w:p>
      <w:pPr>
        <w:pStyle w:val="BookText"/>
      </w:pPr>
      <w:r>
        <w:rPr>
          <w:rFonts w:ascii="IRNazanin" w:hAnsi="IRNazanin" w:eastAsia="IRNazanin" w:cs="IRNazanin"/>
          <w:lang w:bidi="fa-IR"/>
          <w:color w:val="111111"/>
          <w:sz w:val="28"/>
          <w:szCs w:val="28"/>
          <w:rtl/>
        </w:rPr>
        <w:t xml:space="preserve">قوله: (و قال:لا یبع بعضکم علی بعض).</w:t>
      </w:r>
    </w:p>
    <w:p>
      <w:pPr>
        <w:pStyle w:val="BookText"/>
      </w:pPr>
      <w:r>
        <w:rPr>
          <w:rFonts w:ascii="IRNazanin" w:hAnsi="IRNazanin" w:eastAsia="IRNazanin" w:cs="IRNazanin"/>
          <w:lang w:bidi="fa-IR"/>
          <w:color w:val="111111"/>
          <w:sz w:val="28"/>
          <w:szCs w:val="28"/>
          <w:rtl/>
        </w:rPr>
        <w:t xml:space="preserve">الحدیث:«لا یبع أحدکم علی بیع بعض» </w:t>
      </w:r>
      <w:r>
        <w:rPr>
          <w:rStyle w:val="FootnoteReference"/>
        </w:rPr>
        <w:footnoteReference w:id="131"/>
      </w:r>
      <w:r>
        <w:rPr>
          <w:rFonts w:ascii="IRNazanin" w:hAnsi="IRNazanin" w:eastAsia="IRNazanin" w:cs="IRNazanin"/>
          <w:lang w:bidi="fa-IR"/>
          <w:color w:val="111111"/>
          <w:sz w:val="28"/>
          <w:szCs w:val="28"/>
          <w:rtl/>
        </w:rPr>
        <w:t xml:space="preserve">،و هو للتحریم.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0534_97556"/>
    <w:bookmarkEnd w:id="17"/>
    <w:p>
      <w:pPr>
        <w:pStyle w:val="BookText"/>
      </w:pPr>
      <w:r>
        <w:rPr>
          <w:rFonts w:ascii="IRNazanin" w:hAnsi="IRNazanin" w:eastAsia="IRNazanin" w:cs="IRNazanin"/>
          <w:lang w:bidi="fa-IR"/>
          <w:color w:val="111111"/>
          <w:sz w:val="28"/>
          <w:szCs w:val="28"/>
          <w:rtl/>
        </w:rPr>
        <w:t xml:space="preserve">و کذا لا ینبغی أن یقول للبائع فی مدة خیاره:أنا أزیدک فی الثمن.</w:t>
      </w:r>
    </w:p>
    <w:p>
      <w:pPr>
        <w:pStyle w:val="BookText"/>
      </w:pPr>
      <w:r>
        <w:rPr>
          <w:rFonts w:ascii="IRNazanin" w:hAnsi="IRNazanin" w:eastAsia="IRNazanin" w:cs="IRNazanin"/>
          <w:lang w:bidi="fa-IR"/>
          <w:color w:val="111111"/>
          <w:sz w:val="28"/>
          <w:szCs w:val="28"/>
          <w:rtl/>
        </w:rPr>
        <w:t xml:space="preserve">و بیع التلجئة باطل،و هو:المواطاة علی الاعتراف بالبیع من غیر بیع خوفا من ظالم.</w:t>
      </w:r>
    </w:p>
    <w:p>
      <w:pPr>
        <w:pStyle w:val="Heading3"/>
      </w:pPr>
      <w:bookmarkStart w:id="156" w:name="_Toc34"/>
      <w:r>
        <w:t>المقصد الثانی: فی البیع</w:t>
      </w:r>
      <w:bookmarkEnd w:id="156"/>
    </w:p>
    <w:p>
      <w:pPr>
        <w:pStyle w:val="Heading4"/>
      </w:pPr>
      <w:bookmarkStart w:id="157" w:name="_Toc35"/>
      <w:r>
        <w:t>اشارة</w:t>
      </w:r>
      <w:bookmarkEnd w:id="157"/>
    </w:p>
    <w:p>
      <w:pPr>
        <w:pStyle w:val="BookText"/>
      </w:pPr>
      <w:r>
        <w:rPr>
          <w:rFonts w:ascii="IRNazanin" w:hAnsi="IRNazanin" w:eastAsia="IRNazanin" w:cs="IRNazanin"/>
          <w:lang w:bidi="fa-IR"/>
          <w:color w:val="111111"/>
          <w:sz w:val="28"/>
          <w:szCs w:val="28"/>
          <w:rtl/>
        </w:rPr>
        <w:t xml:space="preserve">المقصد الثانی فی البیع:</w:t>
      </w:r>
    </w:p>
    <w:p>
      <w:pPr>
        <w:pStyle w:val="BookText"/>
      </w:pPr>
      <w:r>
        <w:rPr>
          <w:rFonts w:ascii="IRNazanin" w:hAnsi="IRNazanin" w:eastAsia="IRNazanin" w:cs="IRNazanin"/>
          <w:lang w:bidi="fa-IR"/>
          <w:color w:val="111111"/>
          <w:sz w:val="28"/>
          <w:szCs w:val="28"/>
          <w:rtl/>
        </w:rPr>
        <w:t xml:space="preserve">و فصوله ثلاثة:الصیغة،و المتعاقدان،و العوضان.</w:t>
      </w:r>
    </w:p>
    <w:p>
      <w:pPr>
        <w:pStyle w:val="Heading4"/>
      </w:pPr>
      <w:bookmarkStart w:id="158" w:name="_Toc36"/>
      <w:r>
        <w:t>الفصل الأول:الصیغة</w:t>
      </w:r>
      <w:bookmarkEnd w:id="158"/>
    </w:p>
    <w:p>
      <w:pPr>
        <w:pStyle w:val="BookText"/>
      </w:pPr>
      <w:r>
        <w:rPr>
          <w:rFonts w:ascii="IRNazanin" w:hAnsi="IRNazanin" w:eastAsia="IRNazanin" w:cs="IRNazanin"/>
          <w:lang w:bidi="fa-IR"/>
          <w:color w:val="111111"/>
          <w:sz w:val="28"/>
          <w:szCs w:val="28"/>
          <w:rtl/>
        </w:rPr>
        <w:t xml:space="preserve">الفصل الأول:الصیغة: البیع:انتقال عین مملوکة من شخص إلی غیره بعوض مقدّر علی وجه التراضی.</w:t>
      </w:r>
    </w:p>
    <w:p>
      <w:pPr>
        <w:pStyle w:val="BookText"/>
      </w:pPr>
      <w:r>
        <w:rPr>
          <w:rFonts w:ascii="IRNazanin" w:hAnsi="IRNazanin" w:eastAsia="IRNazanin" w:cs="IRNazanin"/>
          <w:lang w:bidi="fa-IR"/>
          <w:color w:val="111111"/>
          <w:sz w:val="28"/>
          <w:szCs w:val="28"/>
          <w:rtl/>
        </w:rPr>
        <w:t xml:space="preserve">قوله: (و کذا لا ینبغی أن یقول للبائع.).</w:t>
      </w:r>
    </w:p>
    <w:p>
      <w:pPr>
        <w:pStyle w:val="BookText"/>
      </w:pPr>
      <w:r>
        <w:rPr>
          <w:rFonts w:ascii="IRNazanin" w:hAnsi="IRNazanin" w:eastAsia="IRNazanin" w:cs="IRNazanin"/>
          <w:lang w:bidi="fa-IR"/>
          <w:color w:val="111111"/>
          <w:sz w:val="28"/>
          <w:szCs w:val="28"/>
          <w:rtl/>
        </w:rPr>
        <w:t xml:space="preserve">محصّله:الشراء علی شراء غیره،و هو أیضا محرم،قال فی المنتهی:المقتضی للنهی فی البیع قائم فی الشراء،و لأن أحدا من المسلمین لم یفرق بین الصورتین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أرکانه ثلاثة).</w:t>
      </w:r>
    </w:p>
    <w:p>
      <w:pPr>
        <w:pStyle w:val="BookText"/>
      </w:pPr>
      <w:r>
        <w:rPr>
          <w:rFonts w:ascii="IRNazanin" w:hAnsi="IRNazanin" w:eastAsia="IRNazanin" w:cs="IRNazanin"/>
          <w:lang w:bidi="fa-IR"/>
          <w:color w:val="111111"/>
          <w:sz w:val="28"/>
          <w:szCs w:val="28"/>
          <w:rtl/>
        </w:rPr>
        <w:t xml:space="preserve">ینبغی أن یکون مرجع الضمیر فی أرکانه:هو المقصد لا البیع،لأن هذه لیست أرکانا للبیع،إذ العوضان و المتعاقدان خارجة،نعم هی معتبرة کاعتبار الأرکان.</w:t>
      </w:r>
    </w:p>
    <w:p>
      <w:pPr>
        <w:pStyle w:val="BookText"/>
      </w:pPr>
      <w:r>
        <w:rPr>
          <w:rFonts w:ascii="IRNazanin" w:hAnsi="IRNazanin" w:eastAsia="IRNazanin" w:cs="IRNazanin"/>
          <w:lang w:bidi="fa-IR"/>
          <w:color w:val="111111"/>
          <w:sz w:val="28"/>
          <w:szCs w:val="28"/>
          <w:rtl/>
        </w:rPr>
        <w:t xml:space="preserve">قوله: (الأول:الصیغة).</w:t>
      </w:r>
    </w:p>
    <w:p>
      <w:pPr>
        <w:pStyle w:val="BookText"/>
      </w:pPr>
      <w:r>
        <w:rPr>
          <w:rFonts w:ascii="IRNazanin" w:hAnsi="IRNazanin" w:eastAsia="IRNazanin" w:cs="IRNazanin"/>
          <w:lang w:bidi="fa-IR"/>
          <w:color w:val="111111"/>
          <w:sz w:val="28"/>
          <w:szCs w:val="28"/>
          <w:rtl/>
        </w:rPr>
        <w:t xml:space="preserve">أی:بیان الصیغة،و لمّا کان الخوض فی بیان صیغة البیع مسبوقا بمعرفة البیع،عرفه بقوله:(انتقال عین.)و هذا تعریف الشیخ فی المبسوط </w:t>
      </w:r>
      <w:r>
        <w:rPr>
          <w:rStyle w:val="FootnoteReference"/>
        </w:rPr>
        <w:footnoteReference w:id="133"/>
      </w:r>
      <w:r>
        <w:rPr>
          <w:rFonts w:ascii="IRNazanin" w:hAnsi="IRNazanin" w:eastAsia="IRNazanin" w:cs="IRNazanin"/>
          <w:lang w:bidi="fa-IR"/>
          <w:color w:val="111111"/>
          <w:sz w:val="28"/>
          <w:szCs w:val="28"/>
          <w:rtl/>
        </w:rPr>
        <w:t xml:space="preserve">،و تبعه ابن إدریس </w:t>
      </w:r>
      <w:r>
        <w:rPr>
          <w:rStyle w:val="FootnoteReference"/>
        </w:rPr>
        <w:footnoteReference w:id="134"/>
      </w:r>
      <w:r>
        <w:rPr>
          <w:rFonts w:ascii="IRNazanin" w:hAnsi="IRNazanin" w:eastAsia="IRNazanin" w:cs="IRNazanin"/>
          <w:lang w:bidi="fa-IR"/>
          <w:color w:val="111111"/>
          <w:sz w:val="28"/>
          <w:szCs w:val="28"/>
          <w:rtl/>
        </w:rPr>
        <w:t xml:space="preserve">،و ردّه فی المختلف </w:t>
      </w:r>
      <w:r>
        <w:rPr>
          <w:rStyle w:val="FootnoteReference"/>
        </w:rPr>
        <w:footnoteReference w:id="135"/>
      </w:r>
      <w:r>
        <w:rPr>
          <w:rFonts w:ascii="IRNazanin" w:hAnsi="IRNazanin" w:eastAsia="IRNazanin" w:cs="IRNazanin"/>
          <w:lang w:bidi="fa-IR"/>
          <w:color w:val="111111"/>
          <w:sz w:val="28"/>
          <w:szCs w:val="28"/>
          <w:rtl/>
        </w:rPr>
        <w:t xml:space="preserve">و اختار تعریف ابن حمزة،و هو:أن البیع عقد یدل علی انتقال عین إلی آخره،محتجّا بأن المتبادر من البیع هو هذا </w:t>
      </w:r>
      <w:r>
        <w:rPr>
          <w:rStyle w:val="FootnoteReference"/>
        </w:rPr>
        <w:footnoteReference w:id="136"/>
      </w:r>
      <w:r>
        <w:rPr>
          <w:rFonts w:ascii="IRNazanin" w:hAnsi="IRNazanin" w:eastAsia="IRNazanin" w:cs="IRNazanin"/>
          <w:lang w:bidi="fa-IR"/>
          <w:color w:val="111111"/>
          <w:sz w:val="28"/>
          <w:szCs w:val="28"/>
          <w:rtl/>
        </w:rPr>
        <w:t xml:space="preserve">،و اعتذر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ینعقد علی المنافع،و لا علی ما لا یصحّ تملّکه،و لا مع خلوّه من العوض،و لا مع جهالته،  ولد المصنف فی بعض حواشیه،و شیخنا الشهید بأن هذا تعریف السبب بالمسبب، و هو تعریف بالغایة.و فیه نظر،فانّ المفهوم من بعت لیس هو عقد البیع قطعا، و إنما المفهوم منه هو المفهوم من ملکت،فانّ کلاهما إیجاب للبیع،و لو کان المفهوم من بعت هو عقد البیع لما صح الإیجاب بملکت،و لأن البیع هو المقصود بالعقد لا نفسه،و کیف یصح تعریف السبب بالمسبب و هو غیره؟و استعمال لفظه فیه مجازا لا یجوز شرح ماهیته به،و لیس التعریف بالغایة عبارة عن حمل الغایة علی ذی الغایة،بل أخذ معنی باعتبارها یصح حمله علیه.</w:t>
      </w:r>
    </w:p>
    <w:p>
      <w:pPr>
        <w:pStyle w:val="BookText"/>
      </w:pPr>
      <w:r>
        <w:rPr>
          <w:rFonts w:ascii="IRNazanin" w:hAnsi="IRNazanin" w:eastAsia="IRNazanin" w:cs="IRNazanin"/>
          <w:lang w:bidi="fa-IR"/>
          <w:color w:val="111111"/>
          <w:sz w:val="28"/>
          <w:szCs w:val="28"/>
          <w:rtl/>
        </w:rPr>
        <w:t xml:space="preserve">و الأقرب أن البیع هو:نقل الملک من مالک إلی آخر بصیغة مخصوصة، لا انتقاله،فان ذلک أثره إن کان صحیحا،و أیضا فإن البیع فعل،فکیف یکون انتقالا؟و مع ذلک فتعریف المصنف صادق علی بعض أقسام الصلح و الهبة.</w:t>
      </w:r>
    </w:p>
    <w:p>
      <w:pPr>
        <w:pStyle w:val="BookText"/>
      </w:pPr>
      <w:r>
        <w:rPr>
          <w:rFonts w:ascii="IRNazanin" w:hAnsi="IRNazanin" w:eastAsia="IRNazanin" w:cs="IRNazanin"/>
          <w:lang w:bidi="fa-IR"/>
          <w:color w:val="111111"/>
          <w:sz w:val="28"/>
          <w:szCs w:val="28"/>
          <w:rtl/>
        </w:rPr>
        <w:t xml:space="preserve">قوله: (فلا ینعقد علی المنافع).</w:t>
      </w:r>
    </w:p>
    <w:p>
      <w:pPr>
        <w:pStyle w:val="BookText"/>
      </w:pPr>
      <w:r>
        <w:rPr>
          <w:rFonts w:ascii="IRNazanin" w:hAnsi="IRNazanin" w:eastAsia="IRNazanin" w:cs="IRNazanin"/>
          <w:lang w:bidi="fa-IR"/>
          <w:color w:val="111111"/>
          <w:sz w:val="28"/>
          <w:szCs w:val="28"/>
          <w:rtl/>
        </w:rPr>
        <w:t xml:space="preserve">أکثر النسخ بالفاء،و هو الأحسن و الأصح،و یحکی عن الشیخ قول فی المبسوط بجواز بیع خدمة العبد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علی ما لا یصح تملکه).</w:t>
      </w:r>
    </w:p>
    <w:p>
      <w:pPr>
        <w:pStyle w:val="BookText"/>
      </w:pPr>
      <w:r>
        <w:rPr>
          <w:rFonts w:ascii="IRNazanin" w:hAnsi="IRNazanin" w:eastAsia="IRNazanin" w:cs="IRNazanin"/>
          <w:lang w:bidi="fa-IR"/>
          <w:color w:val="111111"/>
          <w:sz w:val="28"/>
          <w:szCs w:val="28"/>
          <w:rtl/>
        </w:rPr>
        <w:t xml:space="preserve">مقتضی اللّف و النشر أن هذا محترز(مملوکة)و قد خرج بقوله:</w:t>
      </w:r>
    </w:p>
    <w:p>
      <w:pPr>
        <w:pStyle w:val="BookText"/>
      </w:pPr>
      <w:r>
        <w:rPr>
          <w:rFonts w:ascii="IRNazanin" w:hAnsi="IRNazanin" w:eastAsia="IRNazanin" w:cs="IRNazanin"/>
          <w:lang w:bidi="fa-IR"/>
          <w:color w:val="111111"/>
          <w:sz w:val="28"/>
          <w:szCs w:val="28"/>
          <w:rtl/>
        </w:rPr>
        <w:t xml:space="preserve">(انتقال).</w:t>
      </w:r>
    </w:p>
    <w:p>
      <w:pPr>
        <w:pStyle w:val="BookText"/>
      </w:pPr>
      <w:r>
        <w:rPr>
          <w:rFonts w:ascii="IRNazanin" w:hAnsi="IRNazanin" w:eastAsia="IRNazanin" w:cs="IRNazanin"/>
          <w:lang w:bidi="fa-IR"/>
          <w:color w:val="111111"/>
          <w:sz w:val="28"/>
          <w:szCs w:val="28"/>
          <w:rtl/>
        </w:rPr>
        <w:t xml:space="preserve">قوله: (و لا مع جهالته).</w:t>
      </w:r>
    </w:p>
    <w:p>
      <w:pPr>
        <w:pStyle w:val="BookText"/>
      </w:pPr>
      <w:r>
        <w:rPr>
          <w:rFonts w:ascii="IRNazanin" w:hAnsi="IRNazanin" w:eastAsia="IRNazanin" w:cs="IRNazanin"/>
          <w:lang w:bidi="fa-IR"/>
          <w:color w:val="111111"/>
          <w:sz w:val="28"/>
          <w:szCs w:val="28"/>
          <w:rtl/>
        </w:rPr>
        <w:t xml:space="preserve">الضمیر إن کان عائدا إلی العوض لیکون محترز قوله:(بعوض مقدر)بقی المبیع مطلقا غیر مقید بکونه معلوما،و لا یقال:(انتقال عین)یقتضیه،لأنه إنما یتحقق مع انتفاء الجهالة،لأنّا نقول:فیکون قوله:(مقدر)مستدرکا،لإغناء قوله: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مع الإکراه.  (انتقال عین)عنه.</w:t>
      </w:r>
    </w:p>
    <w:p>
      <w:pPr>
        <w:pStyle w:val="BookText"/>
      </w:pPr>
      <w:r>
        <w:rPr>
          <w:rFonts w:ascii="IRNazanin" w:hAnsi="IRNazanin" w:eastAsia="IRNazanin" w:cs="IRNazanin"/>
          <w:lang w:bidi="fa-IR"/>
          <w:color w:val="111111"/>
          <w:sz w:val="28"/>
          <w:szCs w:val="28"/>
          <w:rtl/>
        </w:rPr>
        <w:t xml:space="preserve">و إن عاد الضمیر إلی المجموع من البیع و العوض،عاد إلی ما لم یدلّ علیه دلیل،و یجیء المحذور السابق،و هو:عدم ما یقتضی اشتراط العلم فی المبیع،أو کون القید مستدرکا.</w:t>
      </w:r>
    </w:p>
    <w:p>
      <w:pPr>
        <w:pStyle w:val="BookText"/>
      </w:pPr>
      <w:r>
        <w:rPr>
          <w:rFonts w:ascii="IRNazanin" w:hAnsi="IRNazanin" w:eastAsia="IRNazanin" w:cs="IRNazanin"/>
          <w:lang w:bidi="fa-IR"/>
          <w:color w:val="111111"/>
          <w:sz w:val="28"/>
          <w:szCs w:val="28"/>
          <w:rtl/>
        </w:rPr>
        <w:t xml:space="preserve">قوله: (و لا مع الإکراه).</w:t>
      </w:r>
    </w:p>
    <w:p>
      <w:pPr>
        <w:pStyle w:val="BookText"/>
      </w:pPr>
      <w:r>
        <w:rPr>
          <w:rFonts w:ascii="IRNazanin" w:hAnsi="IRNazanin" w:eastAsia="IRNazanin" w:cs="IRNazanin"/>
          <w:lang w:bidi="fa-IR"/>
          <w:color w:val="111111"/>
          <w:sz w:val="28"/>
          <w:szCs w:val="28"/>
          <w:rtl/>
        </w:rPr>
        <w:t xml:space="preserve">ظاهره أن ذلک محترز علی وجه التراضی،و ربما یستغنی بالانتقال عنه، لأنه لا یتحقق مع الإکراه،و ربما احترز به بعضهم عن تقویم العبد علی معتق نصیبه منه،فإنه لا یعدّ بیعا مع صدق التعریف علیه،و کذا سائر الانتقالات القهریة.</w:t>
      </w:r>
    </w:p>
    <w:p>
      <w:pPr>
        <w:pStyle w:val="BookText"/>
      </w:pPr>
      <w:r>
        <w:rPr>
          <w:rFonts w:ascii="IRNazanin" w:hAnsi="IRNazanin" w:eastAsia="IRNazanin" w:cs="IRNazanin"/>
          <w:lang w:bidi="fa-IR"/>
          <w:color w:val="111111"/>
          <w:sz w:val="28"/>
          <w:szCs w:val="28"/>
          <w:rtl/>
        </w:rPr>
        <w:t xml:space="preserve">و اکتفی شیخنا الشهید فی بعض حواشیه:بصحة الاحتراز بالنقل الصّوری،الحاصل فی بیع الإکراه من تقابض العوضین،أو أن یحمل علی إرادة العقد بالانتقال،تسمیة للسبب باسم المسبب،فنحتاج إلی الاحتراز کما قال غیره:</w:t>
      </w:r>
    </w:p>
    <w:p>
      <w:pPr>
        <w:pStyle w:val="BookText"/>
      </w:pPr>
      <w:r>
        <w:rPr>
          <w:rFonts w:ascii="IRNazanin" w:hAnsi="IRNazanin" w:eastAsia="IRNazanin" w:cs="IRNazanin"/>
          <w:lang w:bidi="fa-IR"/>
          <w:color w:val="111111"/>
          <w:sz w:val="28"/>
          <w:szCs w:val="28"/>
          <w:rtl/>
        </w:rPr>
        <w:t xml:space="preserve">أنها الإیجاب و القبول اللذان تنتقل بهما العین إلی آخره.</w:t>
      </w:r>
    </w:p>
    <w:p>
      <w:pPr>
        <w:pStyle w:val="BookText"/>
      </w:pPr>
      <w:r>
        <w:rPr>
          <w:rFonts w:ascii="IRNazanin" w:hAnsi="IRNazanin" w:eastAsia="IRNazanin" w:cs="IRNazanin"/>
          <w:lang w:bidi="fa-IR"/>
          <w:color w:val="111111"/>
          <w:sz w:val="28"/>
          <w:szCs w:val="28"/>
          <w:rtl/>
        </w:rPr>
        <w:t xml:space="preserve">و قد عرفت امتناع هذا الإطلاق فی التعریفات،و مع ذلک فلیس من قبیل إطلاق السبب علی المسبب،بل من قبیل الحذف.</w:t>
      </w:r>
    </w:p>
    <w:p>
      <w:pPr>
        <w:pStyle w:val="BookText"/>
      </w:pPr>
      <w:r>
        <w:rPr>
          <w:rFonts w:ascii="IRNazanin" w:hAnsi="IRNazanin" w:eastAsia="IRNazanin" w:cs="IRNazanin"/>
          <w:lang w:bidi="fa-IR"/>
          <w:color w:val="111111"/>
          <w:sz w:val="28"/>
          <w:szCs w:val="28"/>
          <w:rtl/>
        </w:rPr>
        <w:t xml:space="preserve">ثم قال:یصحّ البیع بغیر تراض فی مواضع:</w:t>
      </w:r>
    </w:p>
    <w:p>
      <w:pPr>
        <w:pStyle w:val="BookText"/>
      </w:pPr>
      <w:r>
        <w:rPr>
          <w:rFonts w:ascii="IRNazanin" w:hAnsi="IRNazanin" w:eastAsia="IRNazanin" w:cs="IRNazanin"/>
          <w:lang w:bidi="fa-IR"/>
          <w:color w:val="111111"/>
          <w:sz w:val="28"/>
          <w:szCs w:val="28"/>
          <w:rtl/>
        </w:rPr>
        <w:t xml:space="preserve">الأول:ما ذکر من التقویم،و فیه نظر،إذ لیس من البیع فی شیء.</w:t>
      </w:r>
    </w:p>
    <w:p>
      <w:pPr>
        <w:pStyle w:val="BookText"/>
      </w:pPr>
      <w:r>
        <w:rPr>
          <w:rFonts w:ascii="IRNazanin" w:hAnsi="IRNazanin" w:eastAsia="IRNazanin" w:cs="IRNazanin"/>
          <w:lang w:bidi="fa-IR"/>
          <w:color w:val="111111"/>
          <w:sz w:val="28"/>
          <w:szCs w:val="28"/>
          <w:rtl/>
        </w:rPr>
        <w:t xml:space="preserve">الثانی:الفک للإرث،و هو أشبه بالفک للمعتق خصوصا،و أکثر الأصحاب لا یعتبر الإعتاق بعد بذل القیمة.</w:t>
      </w:r>
    </w:p>
    <w:p>
      <w:pPr>
        <w:pStyle w:val="BookText"/>
      </w:pPr>
      <w:r>
        <w:rPr>
          <w:rFonts w:ascii="IRNazanin" w:hAnsi="IRNazanin" w:eastAsia="IRNazanin" w:cs="IRNazanin"/>
          <w:lang w:bidi="fa-IR"/>
          <w:color w:val="111111"/>
          <w:sz w:val="28"/>
          <w:szCs w:val="28"/>
          <w:rtl/>
        </w:rPr>
        <w:t xml:space="preserve">الثالث:فی دین المماطل و الغائب،و هما منوطان برضی الحاکم،و هو قائم مقام المالک حینئذ،و مع تعذره فصاحب الدین قائم مقامه،لاعتبار رضاه ظاهرا.</w:t>
      </w:r>
    </w:p>
    <w:p>
      <w:pPr>
        <w:pStyle w:val="BookText"/>
      </w:pPr>
      <w:r>
        <w:rPr>
          <w:rFonts w:ascii="IRNazanin" w:hAnsi="IRNazanin" w:eastAsia="IRNazanin" w:cs="IRNazanin"/>
          <w:lang w:bidi="fa-IR"/>
          <w:color w:val="111111"/>
          <w:sz w:val="28"/>
          <w:szCs w:val="28"/>
          <w:rtl/>
        </w:rPr>
        <w:t xml:space="preserve">الرابع:فی النفقة لذی النفقة،و هو من هذا القبیل،و کذا بیع الحیوان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من الصیغة الدالة علی الرّضی الباطن،و هی:الإیجاب کقوله:بعت و شریت و ملکت،و القبول و هو:اشتریت أو تملّکت أو قبلت.</w:t>
      </w:r>
    </w:p>
    <w:p>
      <w:pPr>
        <w:pStyle w:val="BookText"/>
      </w:pPr>
      <w:r>
        <w:rPr>
          <w:rFonts w:ascii="IRNazanin" w:hAnsi="IRNazanin" w:eastAsia="IRNazanin" w:cs="IRNazanin"/>
          <w:lang w:bidi="fa-IR"/>
          <w:color w:val="111111"/>
          <w:sz w:val="28"/>
          <w:szCs w:val="28"/>
          <w:rtl/>
        </w:rPr>
        <w:t xml:space="preserve">و لا تکفی المعاطاة  و العبد إذا امتنع من الإنفاق علیهما،و قریب من ذلک عبد الکافر إذا أسلم.</w:t>
      </w:r>
    </w:p>
    <w:p>
      <w:pPr>
        <w:pStyle w:val="BookText"/>
      </w:pPr>
      <w:r>
        <w:rPr>
          <w:rFonts w:ascii="IRNazanin" w:hAnsi="IRNazanin" w:eastAsia="IRNazanin" w:cs="IRNazanin"/>
          <w:lang w:bidi="fa-IR"/>
          <w:color w:val="111111"/>
          <w:sz w:val="28"/>
          <w:szCs w:val="28"/>
          <w:rtl/>
        </w:rPr>
        <w:t xml:space="preserve">و الاحتکار،و الطعام فی المخمصة لیس من البیع فی شیء،و إنما ذلک إباحة محضة للإتلاف،فإذا فعله وجب العوض،و لهذا لو استغنی عنه قبل إتلافه لم یجز له إتلافه.</w:t>
      </w:r>
    </w:p>
    <w:p>
      <w:pPr>
        <w:pStyle w:val="BookText"/>
      </w:pPr>
      <w:r>
        <w:rPr>
          <w:rFonts w:ascii="IRNazanin" w:hAnsi="IRNazanin" w:eastAsia="IRNazanin" w:cs="IRNazanin"/>
          <w:lang w:bidi="fa-IR"/>
          <w:color w:val="111111"/>
          <w:sz w:val="28"/>
          <w:szCs w:val="28"/>
          <w:rtl/>
        </w:rPr>
        <w:t xml:space="preserve">و اعلم أنّ الجار فی قوله:(علی وجه التراضی)إن تعلق بالانتقال، اقتضی أن یکون وجه التراضی حالا للانتقال و هیئة له،و لیس کذلک،فإنه شرط له تجب مقارنته للعقد لا لأثره المترتب علیه،و إن لم یتعلق به لم یکن فی الکلام له متعلق.</w:t>
      </w:r>
    </w:p>
    <w:p>
      <w:pPr>
        <w:pStyle w:val="BookText"/>
      </w:pPr>
      <w:r>
        <w:rPr>
          <w:rFonts w:ascii="IRNazanin" w:hAnsi="IRNazanin" w:eastAsia="IRNazanin" w:cs="IRNazanin"/>
          <w:lang w:bidi="fa-IR"/>
          <w:color w:val="111111"/>
          <w:sz w:val="28"/>
          <w:szCs w:val="28"/>
          <w:rtl/>
        </w:rPr>
        <w:t xml:space="preserve">قوله: (و لا بدّ من الصیغة الدّالة علی الرضی الباطن).</w:t>
      </w:r>
    </w:p>
    <w:p>
      <w:pPr>
        <w:pStyle w:val="BookText"/>
      </w:pPr>
      <w:r>
        <w:rPr>
          <w:rFonts w:ascii="IRNazanin" w:hAnsi="IRNazanin" w:eastAsia="IRNazanin" w:cs="IRNazanin"/>
          <w:lang w:bidi="fa-IR"/>
          <w:color w:val="111111"/>
          <w:sz w:val="28"/>
          <w:szCs w:val="28"/>
          <w:rtl/>
        </w:rPr>
        <w:t xml:space="preserve">أی:المفیدة لذلک بمقتضی الوضع،مع تجرّدها عن العوارض الدّالة علی عدم الرضی.</w:t>
      </w:r>
    </w:p>
    <w:p>
      <w:pPr>
        <w:pStyle w:val="BookText"/>
      </w:pPr>
      <w:r>
        <w:rPr>
          <w:rFonts w:ascii="IRNazanin" w:hAnsi="IRNazanin" w:eastAsia="IRNazanin" w:cs="IRNazanin"/>
          <w:lang w:bidi="fa-IR"/>
          <w:color w:val="111111"/>
          <w:sz w:val="28"/>
          <w:szCs w:val="28"/>
          <w:rtl/>
        </w:rPr>
        <w:t xml:space="preserve">قوله: (و هی:الإیجاب،کقوله:بعت و شریت).</w:t>
      </w:r>
    </w:p>
    <w:p>
      <w:pPr>
        <w:pStyle w:val="BookText"/>
      </w:pPr>
      <w:r>
        <w:rPr>
          <w:rFonts w:ascii="IRNazanin" w:hAnsi="IRNazanin" w:eastAsia="IRNazanin" w:cs="IRNazanin"/>
          <w:lang w:bidi="fa-IR"/>
          <w:color w:val="111111"/>
          <w:sz w:val="28"/>
          <w:szCs w:val="28"/>
          <w:rtl/>
        </w:rPr>
        <w:t xml:space="preserve">البیع و الشراء موضوعان علی سبیل الاشتراک لکل من المعنیین، و بالضمائم یتمیز المراد،فإذا أتی بلفظ الشراء فی الإیجاب علی أنه یرید نقل الملک عنه لا یملکه.و لا ریب أنّ(شریت)بتخفیف الراء،و تشدیدها من أغلاط العوام.</w:t>
      </w:r>
    </w:p>
    <w:p>
      <w:pPr>
        <w:pStyle w:val="BookText"/>
      </w:pPr>
      <w:r>
        <w:rPr>
          <w:rFonts w:ascii="IRNazanin" w:hAnsi="IRNazanin" w:eastAsia="IRNazanin" w:cs="IRNazanin"/>
          <w:lang w:bidi="fa-IR"/>
          <w:color w:val="111111"/>
          <w:sz w:val="28"/>
          <w:szCs w:val="28"/>
          <w:rtl/>
        </w:rPr>
        <w:t xml:space="preserve">قوله: (و القبول،و هو:اشتریت.).</w:t>
      </w:r>
    </w:p>
    <w:p>
      <w:pPr>
        <w:pStyle w:val="BookText"/>
      </w:pPr>
      <w:r>
        <w:rPr>
          <w:rFonts w:ascii="IRNazanin" w:hAnsi="IRNazanin" w:eastAsia="IRNazanin" w:cs="IRNazanin"/>
          <w:lang w:bidi="fa-IR"/>
          <w:color w:val="111111"/>
          <w:sz w:val="28"/>
          <w:szCs w:val="28"/>
          <w:rtl/>
        </w:rPr>
        <w:t xml:space="preserve">کان الأولی أن یقول:کاشتریت،لأن ابتعت و نحوه قبول قطعا.</w:t>
      </w:r>
    </w:p>
    <w:p>
      <w:pPr>
        <w:pStyle w:val="BookText"/>
      </w:pPr>
      <w:r>
        <w:rPr>
          <w:rFonts w:ascii="IRNazanin" w:hAnsi="IRNazanin" w:eastAsia="IRNazanin" w:cs="IRNazanin"/>
          <w:lang w:bidi="fa-IR"/>
          <w:color w:val="111111"/>
          <w:sz w:val="28"/>
          <w:szCs w:val="28"/>
          <w:rtl/>
        </w:rPr>
        <w:t xml:space="preserve">قوله: (و لا تکفی المعاطاة).</w:t>
      </w:r>
    </w:p>
    <w:p>
      <w:pPr>
        <w:pStyle w:val="BookText"/>
      </w:pPr>
      <w:r>
        <w:rPr>
          <w:rFonts w:ascii="IRNazanin" w:hAnsi="IRNazanin" w:eastAsia="IRNazanin" w:cs="IRNazanin"/>
          <w:lang w:bidi="fa-IR"/>
          <w:color w:val="111111"/>
          <w:sz w:val="28"/>
          <w:szCs w:val="28"/>
          <w:rtl/>
        </w:rPr>
        <w:t xml:space="preserve">هی:مفاعلة من الإعطاء،فظاهره أنها لا تکفی فی المقصود فی البیع،و هو: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الملک.و لیس کذلک،فان المعروف بین الأصحاب أنها بیع و إن لم تکن کالعقد فی اللزوم،خلافا لظاهر عبارة المفید </w:t>
      </w:r>
      <w:r>
        <w:rPr>
          <w:rStyle w:val="FootnoteReference"/>
        </w:rPr>
        <w:footnoteReference w:id="138"/>
      </w:r>
      <w:r>
        <w:rPr>
          <w:rFonts w:ascii="IRNazanin" w:hAnsi="IRNazanin" w:eastAsia="IRNazanin" w:cs="IRNazanin"/>
          <w:lang w:bidi="fa-IR"/>
          <w:color w:val="111111"/>
          <w:sz w:val="28"/>
          <w:szCs w:val="28"/>
          <w:rtl/>
        </w:rPr>
        <w:t xml:space="preserve">،و لا یقول أحد من الأصحاب بأنها بیع فاسد سوی المصنف فی النهایة </w:t>
      </w:r>
      <w:r>
        <w:rPr>
          <w:rStyle w:val="FootnoteReference"/>
        </w:rPr>
        <w:footnoteReference w:id="139"/>
      </w:r>
      <w:r>
        <w:rPr>
          <w:rFonts w:ascii="IRNazanin" w:hAnsi="IRNazanin" w:eastAsia="IRNazanin" w:cs="IRNazanin"/>
          <w:lang w:bidi="fa-IR"/>
          <w:color w:val="111111"/>
          <w:sz w:val="28"/>
          <w:szCs w:val="28"/>
          <w:rtl/>
        </w:rPr>
        <w:t xml:space="preserve">،و قد رجع عنه فی کتبه المتأخّرة عنها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أَحَلَّ اللّهُ الْبَیْعَ)  </w:t>
      </w:r>
      <w:r>
        <w:rPr>
          <w:rStyle w:val="FootnoteReference"/>
        </w:rPr>
        <w:footnoteReference w:id="141"/>
      </w:r>
      <w:r>
        <w:rPr>
          <w:rFonts w:ascii="Amiri" w:hAnsi="Amiri" w:eastAsia="Amiri" w:cs="Amiri"/>
          <w:lang w:bidi="ar-SA"/>
          <w:color w:val="111111"/>
          <w:sz w:val="28"/>
          <w:szCs w:val="28"/>
          <w:rtl/>
        </w:rPr>
        <w:t xml:space="preserve">یتناولها،لأنها بیع بالاتفاق،حتّی القائلین بفسادها،لأنّهم یقولون:هی بیع فاسد.و قوله تعالی (إِلاّ أَنْ تَکُونَ تِجارَةً عَنْ تَراضٍ)  </w:t>
      </w:r>
      <w:r>
        <w:rPr>
          <w:rStyle w:val="FootnoteReference"/>
        </w:rPr>
        <w:footnoteReference w:id="142"/>
      </w:r>
      <w:r>
        <w:rPr>
          <w:rFonts w:ascii="IRNazanin" w:hAnsi="IRNazanin" w:eastAsia="IRNazanin" w:cs="IRNazanin"/>
          <w:lang w:bidi="fa-IR"/>
          <w:color w:val="111111"/>
          <w:sz w:val="28"/>
          <w:szCs w:val="28"/>
          <w:rtl/>
        </w:rPr>
        <w:t xml:space="preserve">فإنه عام،إلا فیما أخرجه دلیل.</w:t>
      </w:r>
    </w:p>
    <w:p>
      <w:pPr>
        <w:pStyle w:val="BookText"/>
      </w:pPr>
      <w:r>
        <w:rPr>
          <w:rFonts w:ascii="IRNazanin" w:hAnsi="IRNazanin" w:eastAsia="IRNazanin" w:cs="IRNazanin"/>
          <w:lang w:bidi="fa-IR"/>
          <w:color w:val="111111"/>
          <w:sz w:val="28"/>
          <w:szCs w:val="28"/>
          <w:rtl/>
        </w:rPr>
        <w:t xml:space="preserve">و ما یوجد فی عبارة جمع من متأخری الأصحاب:من أنها تفید إباحة، و تلزم بذهاب إحدی العینین،یریدون به:عدم اللزوم فی أول الأمر،و بالذهاب یتحقق اللزوم،لامتناع إرادة الإباحة المجردة عن أصل الملک،إذ المقصود للمتعاطین إنما هو الملک،فإذا لم یحصل کانت فاسدة(و لم یجز التصرف فی العین،و کافة الأصحاب علی خلافه.</w:t>
      </w:r>
    </w:p>
    <w:p>
      <w:pPr>
        <w:pStyle w:val="BookText"/>
      </w:pPr>
      <w:r>
        <w:rPr>
          <w:rFonts w:ascii="IRNazanin" w:hAnsi="IRNazanin" w:eastAsia="IRNazanin" w:cs="IRNazanin"/>
          <w:lang w:bidi="fa-IR"/>
          <w:color w:val="111111"/>
          <w:sz w:val="28"/>
          <w:szCs w:val="28"/>
          <w:rtl/>
        </w:rPr>
        <w:t xml:space="preserve">و أیضا فإن الإباحة المحضة) </w:t>
      </w:r>
      <w:r>
        <w:rPr>
          <w:rStyle w:val="FootnoteReference"/>
        </w:rPr>
        <w:footnoteReference w:id="143"/>
      </w:r>
      <w:r>
        <w:rPr>
          <w:rFonts w:ascii="IRNazanin" w:hAnsi="IRNazanin" w:eastAsia="IRNazanin" w:cs="IRNazanin"/>
          <w:lang w:bidi="fa-IR"/>
          <w:color w:val="111111"/>
          <w:sz w:val="28"/>
          <w:szCs w:val="28"/>
          <w:rtl/>
        </w:rPr>
        <w:t xml:space="preserve">لا تقتضی الملک أصلا و رأسا،فکیف یتحقق ملک مال شخص بذهاب مال آخر فی یده؟و إنما الأفعال لما لم تکن دلالتها علی المراد فی الصراحة کالأقوال و إنما تدل بالقرائن،منعوا من لزوم العقد بها،فیجوز الترادّ ما دام ممکنا،فمع تلف إحدی العینین یمتنع التراد،فیتحقق اللزوم،لأن إحداهما فی مقابل الأخری،و یکفی تلف بعض إحدی العینین لامتناع التراد فی الباقی،إذ هو موجب لتبعیض الصفقة،و للضرر،و لأن المطلوب هو کون إحداهما فی مقابل الأخری.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فی المحقرات،و لا الاستیجاب و الإیجاب،و هو:أن یقول المشتری بعنی،فیقول البائع:بعتک من غیر أن یردّ المشتری.</w:t>
      </w:r>
    </w:p>
    <w:p>
      <w:pPr>
        <w:pStyle w:val="BookText"/>
      </w:pPr>
      <w:r>
        <w:rPr>
          <w:rFonts w:ascii="IRNazanin" w:hAnsi="IRNazanin" w:eastAsia="IRNazanin" w:cs="IRNazanin"/>
          <w:lang w:bidi="fa-IR"/>
          <w:color w:val="111111"/>
          <w:sz w:val="28"/>
          <w:szCs w:val="28"/>
          <w:rtl/>
        </w:rPr>
        <w:t xml:space="preserve">و لا بد من صیغة الماضی،فلو قال:اشتر أو ابتع أو أبیعک لم ینعقد و إن قبل.</w:t>
      </w:r>
    </w:p>
    <w:p>
      <w:pPr>
        <w:pStyle w:val="BookText"/>
      </w:pPr>
      <w:r>
        <w:rPr>
          <w:rFonts w:ascii="IRNazanin" w:hAnsi="IRNazanin" w:eastAsia="IRNazanin" w:cs="IRNazanin"/>
          <w:lang w:bidi="fa-IR"/>
          <w:color w:val="111111"/>
          <w:sz w:val="28"/>
          <w:szCs w:val="28"/>
          <w:rtl/>
        </w:rPr>
        <w:t xml:space="preserve">و اعلم:أن فی کلام بعضهم ما یقتضی اعتبار المعاطاة فی الإجارة،و کذا فی الهبة،و ذلک لأنه إذا أمره بعمل علی عوض معین،عمله و استحق الأجر،و لو کان هذا إجارة فاسدة لم یجز له العمل،و لا یستحق اجرة مع علمه بالفساد، و ظاهرهم الجواز بذلک،و کذا إذا وهب بغیر عقد،فان ظاهرهم جواز الإتلاف، و لو کانت هبة فاسدة لم یجز،و منع من مطلق التصرف.و هو ملخص وجیه.</w:t>
      </w:r>
    </w:p>
    <w:p>
      <w:pPr>
        <w:pStyle w:val="BookText"/>
      </w:pPr>
      <w:r>
        <w:rPr>
          <w:rFonts w:ascii="IRNazanin" w:hAnsi="IRNazanin" w:eastAsia="IRNazanin" w:cs="IRNazanin"/>
          <w:lang w:bidi="fa-IR"/>
          <w:color w:val="111111"/>
          <w:sz w:val="28"/>
          <w:szCs w:val="28"/>
          <w:rtl/>
        </w:rPr>
        <w:t xml:space="preserve">قوله: (و إن کان فی المحقرات).</w:t>
      </w:r>
    </w:p>
    <w:p>
      <w:pPr>
        <w:pStyle w:val="BookText"/>
      </w:pPr>
      <w:r>
        <w:rPr>
          <w:rFonts w:ascii="IRNazanin" w:hAnsi="IRNazanin" w:eastAsia="IRNazanin" w:cs="IRNazanin"/>
          <w:lang w:bidi="fa-IR"/>
          <w:color w:val="111111"/>
          <w:sz w:val="28"/>
          <w:szCs w:val="28"/>
          <w:rtl/>
        </w:rPr>
        <w:t xml:space="preserve">ردّ به علی بعض العامة المکتفین بها فی المحقرات کالعقد </w:t>
      </w:r>
      <w:r>
        <w:rPr>
          <w:rStyle w:val="FootnoteReference"/>
        </w:rPr>
        <w:footnoteReference w:id="144"/>
      </w:r>
      <w:r>
        <w:rPr>
          <w:rFonts w:ascii="IRNazanin" w:hAnsi="IRNazanin" w:eastAsia="IRNazanin" w:cs="IRNazanin"/>
          <w:lang w:bidi="fa-IR"/>
          <w:color w:val="111111"/>
          <w:sz w:val="28"/>
          <w:szCs w:val="28"/>
          <w:rtl/>
        </w:rPr>
        <w:t xml:space="preserve">،و اختلفوا فی المحقرات،فقال قوم:ما لم یبلغ نصاب السرقة </w:t>
      </w:r>
      <w:r>
        <w:rPr>
          <w:rStyle w:val="FootnoteReference"/>
        </w:rPr>
        <w:footnoteReference w:id="145"/>
      </w:r>
      <w:r>
        <w:rPr>
          <w:rFonts w:ascii="IRNazanin" w:hAnsi="IRNazanin" w:eastAsia="IRNazanin" w:cs="IRNazanin"/>
          <w:lang w:bidi="fa-IR"/>
          <w:color w:val="111111"/>
          <w:sz w:val="28"/>
          <w:szCs w:val="28"/>
          <w:rtl/>
        </w:rPr>
        <w:t xml:space="preserve">،و أحالها آخرون علی العرف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 المحقرات و غیرها تحکم.</w:t>
      </w:r>
    </w:p>
    <w:p>
      <w:pPr>
        <w:pStyle w:val="BookText"/>
      </w:pPr>
      <w:r>
        <w:rPr>
          <w:rFonts w:ascii="IRNazanin" w:hAnsi="IRNazanin" w:eastAsia="IRNazanin" w:cs="IRNazanin"/>
          <w:lang w:bidi="fa-IR"/>
          <w:color w:val="111111"/>
          <w:sz w:val="28"/>
          <w:szCs w:val="28"/>
          <w:rtl/>
        </w:rPr>
        <w:t xml:space="preserve">قوله: (و لا الاستیجاب و الإیجاب.).</w:t>
      </w:r>
    </w:p>
    <w:p>
      <w:pPr>
        <w:pStyle w:val="BookText"/>
      </w:pPr>
      <w:r>
        <w:rPr>
          <w:rFonts w:ascii="IRNazanin" w:hAnsi="IRNazanin" w:eastAsia="IRNazanin" w:cs="IRNazanin"/>
          <w:lang w:bidi="fa-IR"/>
          <w:color w:val="111111"/>
          <w:sz w:val="28"/>
          <w:szCs w:val="28"/>
          <w:rtl/>
        </w:rPr>
        <w:t xml:space="preserve">ظاهرهم أن هذا الحکم اتفاقی،و ما قیل بجواز مثله فی النکاح </w:t>
      </w:r>
      <w:r>
        <w:rPr>
          <w:rStyle w:val="FootnoteReference"/>
        </w:rPr>
        <w:footnoteReference w:id="147"/>
      </w:r>
      <w:r>
        <w:rPr>
          <w:rFonts w:ascii="IRNazanin" w:hAnsi="IRNazanin" w:eastAsia="IRNazanin" w:cs="IRNazanin"/>
          <w:lang w:bidi="fa-IR"/>
          <w:color w:val="111111"/>
          <w:sz w:val="28"/>
          <w:szCs w:val="28"/>
          <w:rtl/>
        </w:rPr>
        <w:t xml:space="preserve">،مستند إلی روایة ضعیفة.</w:t>
      </w:r>
    </w:p>
    <w:p>
      <w:pPr>
        <w:pStyle w:val="BookText"/>
      </w:pPr>
      <w:r>
        <w:rPr>
          <w:rFonts w:ascii="IRNazanin" w:hAnsi="IRNazanin" w:eastAsia="IRNazanin" w:cs="IRNazanin"/>
          <w:lang w:bidi="fa-IR"/>
          <w:color w:val="111111"/>
          <w:sz w:val="28"/>
          <w:szCs w:val="28"/>
          <w:rtl/>
        </w:rPr>
        <w:t xml:space="preserve">قوله: (و لا بد من صیغة الماضی).</w:t>
      </w:r>
    </w:p>
    <w:p>
      <w:pPr>
        <w:pStyle w:val="BookText"/>
      </w:pPr>
      <w:r>
        <w:rPr>
          <w:rFonts w:ascii="IRNazanin" w:hAnsi="IRNazanin" w:eastAsia="IRNazanin" w:cs="IRNazanin"/>
          <w:lang w:bidi="fa-IR"/>
          <w:color w:val="111111"/>
          <w:sz w:val="28"/>
          <w:szCs w:val="28"/>
          <w:rtl/>
        </w:rPr>
        <w:t xml:space="preserve">لأنه صریح فی إرادة نقل الملک،و أما المستقبل فإنه شبیه بالوعد،و الأمر بعید عن المراد جدا،و کذا باقی العقود اللازمة،و یشترط وقوع القبول علی الفور عادة من غیر أن یتخلل بینهما کلام أجنبی،و وقوعهما بالعربیة مراعی فیها أحکام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تکفی الإشارة إلاّ مع العجز،و فی اشتراط تقدیم الإیجاب نظر. و لا بدّ من التطابق بین الإیجاب و القبول،فلو قال:بعتک هذین بألف،فقال:قبلت أحدهما بخمسمائة،أو قبلت نصفهما بنصف الثمن،أو قال:بعتکما هذا بألف،فقال أحدهما:قبلت نصفه بنصف الثمن لم یقع.</w:t>
      </w:r>
    </w:p>
    <w:p>
      <w:pPr>
        <w:pStyle w:val="BookText"/>
      </w:pPr>
      <w:r>
        <w:rPr>
          <w:rFonts w:ascii="IRNazanin" w:hAnsi="IRNazanin" w:eastAsia="IRNazanin" w:cs="IRNazanin"/>
          <w:lang w:bidi="fa-IR"/>
          <w:color w:val="111111"/>
          <w:sz w:val="28"/>
          <w:szCs w:val="28"/>
          <w:rtl/>
        </w:rPr>
        <w:t xml:space="preserve">و لو قبض المشتری بالعقد الفاسد لم یملک و  الاعراب و البناء،و کذا کل عقد لازم،لأن الناقل هو الألفاظ المخصوصة،و غیرها لم یدل علیه دلیل،و معلوم أن العقود الواقعة فی زمن النبی و الأئمة علیهم السلام إنما کانت بالعربیة،نعم یجوز لمن لا یعلم الإیقاع بمقدوره،و لا یجب التوکیل، للأصل،نعم یجب التعلّم إن أمکن من غیر مشقة عرفا.</w:t>
      </w:r>
    </w:p>
    <w:p>
      <w:pPr>
        <w:pStyle w:val="BookText"/>
      </w:pPr>
      <w:r>
        <w:rPr>
          <w:rFonts w:ascii="IRNazanin" w:hAnsi="IRNazanin" w:eastAsia="IRNazanin" w:cs="IRNazanin"/>
          <w:lang w:bidi="fa-IR"/>
          <w:color w:val="111111"/>
          <w:sz w:val="28"/>
          <w:szCs w:val="28"/>
          <w:rtl/>
        </w:rPr>
        <w:t xml:space="preserve">قوله: (و فی اشتراط تقدیم الإیجاب نظر).</w:t>
      </w:r>
    </w:p>
    <w:p>
      <w:pPr>
        <w:pStyle w:val="BookText"/>
      </w:pPr>
      <w:r>
        <w:rPr>
          <w:rFonts w:ascii="IRNazanin" w:hAnsi="IRNazanin" w:eastAsia="IRNazanin" w:cs="IRNazanin"/>
          <w:lang w:bidi="fa-IR"/>
          <w:color w:val="111111"/>
          <w:sz w:val="28"/>
          <w:szCs w:val="28"/>
          <w:rtl/>
        </w:rPr>
        <w:t xml:space="preserve">ینشأ:من اتحاد اللّفظ و المعنی،و من الشک فی ترتّب الحکم مع تأخیره، مع أن الأصل خلافه،فان القبول مبنی علی الإیجاب،لأنه رضی به فلا بدّ من تأخره،و تجویز التقدیم فی النکاح لمصلحة استحیاء المرأة،لا یقتضی التجویز هنا، و الأصح الاشتراط.</w:t>
      </w:r>
    </w:p>
    <w:p>
      <w:pPr>
        <w:pStyle w:val="BookText"/>
      </w:pPr>
      <w:r>
        <w:rPr>
          <w:rFonts w:ascii="IRNazanin" w:hAnsi="IRNazanin" w:eastAsia="IRNazanin" w:cs="IRNazanin"/>
          <w:lang w:bidi="fa-IR"/>
          <w:color w:val="111111"/>
          <w:sz w:val="28"/>
          <w:szCs w:val="28"/>
          <w:rtl/>
        </w:rPr>
        <w:t xml:space="preserve">قوله: (و لا بد من التطابق بین الإیجاب و القبول.).</w:t>
      </w:r>
    </w:p>
    <w:p>
      <w:pPr>
        <w:pStyle w:val="BookText"/>
      </w:pPr>
      <w:r>
        <w:rPr>
          <w:rFonts w:ascii="IRNazanin" w:hAnsi="IRNazanin" w:eastAsia="IRNazanin" w:cs="IRNazanin"/>
          <w:lang w:bidi="fa-IR"/>
          <w:color w:val="111111"/>
          <w:sz w:val="28"/>
          <w:szCs w:val="28"/>
          <w:rtl/>
        </w:rPr>
        <w:t xml:space="preserve">أی:علی الوجه المخصوص،الذی یدل علیه باقی کلامه،لا مطلق التطابق،للاتفاق علی أنه لو قال:بعتک،فقال:اشتریت،صح.</w:t>
      </w:r>
    </w:p>
    <w:p>
      <w:pPr>
        <w:pStyle w:val="BookText"/>
      </w:pPr>
      <w:r>
        <w:rPr>
          <w:rFonts w:ascii="Amiri" w:hAnsi="Amiri" w:eastAsia="Amiri" w:cs="Amiri"/>
          <w:lang w:bidi="ar-SA"/>
          <w:color w:val="111111"/>
          <w:sz w:val="28"/>
          <w:szCs w:val="28"/>
          <w:rtl/>
        </w:rPr>
        <w:t xml:space="preserve">قوله: (فقال:قبلت أحدهما بخمسمائة).</w:t>
      </w:r>
    </w:p>
    <w:p>
      <w:pPr>
        <w:pStyle w:val="BookText"/>
      </w:pPr>
      <w:r>
        <w:rPr>
          <w:rFonts w:ascii="IRNazanin" w:hAnsi="IRNazanin" w:eastAsia="IRNazanin" w:cs="IRNazanin"/>
          <w:lang w:bidi="fa-IR"/>
          <w:color w:val="111111"/>
          <w:sz w:val="28"/>
          <w:szCs w:val="28"/>
          <w:rtl/>
        </w:rPr>
        <w:t xml:space="preserve">أی:لا یصحّ هنا علی أصح الوجهین،و یحتمل الصحة،لأنه فی قوة عقدین،و من ثمّ افترقا فی الشفعة لو اختصت بأحدهما،و لیس بشیء،لأن ذلک حق ثابت فی البیع بالأصالة،و رضاهما محمول علیه،بخلاف ما هنا،لأن رضاء البائع إنما وقع علی المجموع بالمجموع.</w:t>
      </w:r>
    </w:p>
    <w:p>
      <w:pPr>
        <w:pStyle w:val="BookText"/>
      </w:pPr>
      <w:r>
        <w:rPr>
          <w:rFonts w:ascii="IRNazanin" w:hAnsi="IRNazanin" w:eastAsia="IRNazanin" w:cs="IRNazanin"/>
          <w:lang w:bidi="fa-IR"/>
          <w:color w:val="111111"/>
          <w:sz w:val="28"/>
          <w:szCs w:val="28"/>
          <w:rtl/>
        </w:rPr>
        <w:t xml:space="preserve">قوله: (و لو قبض المشتری بالعقد الفاسد لم یملک و ضمن).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0534_97563"/>
    <w:bookmarkEnd w:id="18"/>
    <w:p>
      <w:pPr>
        <w:pStyle w:val="BookText"/>
      </w:pPr>
      <w:r>
        <w:rPr>
          <w:rFonts w:ascii="IRNazanin" w:hAnsi="IRNazanin" w:eastAsia="IRNazanin" w:cs="IRNazanin"/>
          <w:lang w:bidi="fa-IR"/>
          <w:color w:val="111111"/>
          <w:sz w:val="28"/>
          <w:szCs w:val="28"/>
          <w:rtl/>
        </w:rPr>
        <w:t xml:space="preserve">ضمن.</w:t>
      </w:r>
    </w:p>
    <w:p>
      <w:pPr>
        <w:pStyle w:val="Heading4"/>
      </w:pPr>
      <w:bookmarkStart w:id="159" w:name="_Toc37"/>
      <w:r>
        <w:t>الفصل الثانی:المتعاقدان</w:t>
      </w:r>
      <w:bookmarkEnd w:id="159"/>
    </w:p>
    <w:p>
      <w:pPr>
        <w:pStyle w:val="BookText"/>
      </w:pPr>
      <w:r>
        <w:rPr>
          <w:rFonts w:ascii="IRNazanin" w:hAnsi="IRNazanin" w:eastAsia="IRNazanin" w:cs="IRNazanin"/>
          <w:lang w:bidi="fa-IR"/>
          <w:color w:val="111111"/>
          <w:sz w:val="28"/>
          <w:szCs w:val="28"/>
          <w:rtl/>
        </w:rPr>
        <w:t xml:space="preserve">الفصل الثانی:المتعاقدان:</w:t>
      </w:r>
    </w:p>
    <w:p>
      <w:pPr>
        <w:pStyle w:val="BookText"/>
      </w:pPr>
      <w:r>
        <w:rPr>
          <w:rFonts w:ascii="IRNazanin" w:hAnsi="IRNazanin" w:eastAsia="IRNazanin" w:cs="IRNazanin"/>
          <w:lang w:bidi="fa-IR"/>
          <w:color w:val="111111"/>
          <w:sz w:val="28"/>
          <w:szCs w:val="28"/>
          <w:rtl/>
        </w:rPr>
        <w:t xml:space="preserve">و یشترط فیهما:البلوغ،و العقل،و الاختیار،و القصد.</w:t>
      </w:r>
    </w:p>
    <w:p>
      <w:pPr>
        <w:pStyle w:val="BookText"/>
      </w:pPr>
      <w:r>
        <w:rPr>
          <w:rFonts w:ascii="IRNazanin" w:hAnsi="IRNazanin" w:eastAsia="IRNazanin" w:cs="IRNazanin"/>
          <w:lang w:bidi="fa-IR"/>
          <w:color w:val="111111"/>
          <w:sz w:val="28"/>
          <w:szCs w:val="28"/>
          <w:rtl/>
        </w:rPr>
        <w:t xml:space="preserve">فلا عبرة بعقد الصبی و إن بلغ عشرا،و لا المجنون سواء أذن لهما الولی أو لا،و لا المغمی علیه،و لا المکره،و لا السکران و الغافل و النائم و الهازل،سواء رضی کلّ منهم بما فعله بعد زوال عذره أو لا،إلاّ المکره، فإن عقده ینفذ لو رضی بعد الاختیار.  کالصحیح،لأنهما تراضیا علی ذلک فیحکم علیه به،فلو تلف بغیر تفریط کان من ضمانه،و إذا علم بالفساد لم یجز له التصرف عندنا،لأنه فرع الملک و لم یحصل، و کذا نقول فی کلّ عقد یضمن بصحیحه یضمن بفاسده،کما أن ما لا یضمن بصحیحه لا یضمن بفاسده.</w:t>
      </w:r>
    </w:p>
    <w:p>
      <w:pPr>
        <w:pStyle w:val="BookText"/>
      </w:pPr>
      <w:r>
        <w:rPr>
          <w:rFonts w:ascii="IRNazanin" w:hAnsi="IRNazanin" w:eastAsia="IRNazanin" w:cs="IRNazanin"/>
          <w:lang w:bidi="fa-IR"/>
          <w:color w:val="111111"/>
          <w:sz w:val="28"/>
          <w:szCs w:val="28"/>
          <w:rtl/>
        </w:rPr>
        <w:t xml:space="preserve">قوله: (و إن بلغ عشرا).</w:t>
      </w:r>
    </w:p>
    <w:p>
      <w:pPr>
        <w:pStyle w:val="BookText"/>
      </w:pPr>
      <w:r>
        <w:rPr>
          <w:rFonts w:ascii="IRNazanin" w:hAnsi="IRNazanin" w:eastAsia="IRNazanin" w:cs="IRNazanin"/>
          <w:lang w:bidi="fa-IR"/>
          <w:color w:val="111111"/>
          <w:sz w:val="28"/>
          <w:szCs w:val="28"/>
          <w:rtl/>
        </w:rPr>
        <w:t xml:space="preserve">خلافا لبعض الأصحاب،و سیأتی إن شاء اللّه تعالی.</w:t>
      </w:r>
    </w:p>
    <w:p>
      <w:pPr>
        <w:pStyle w:val="BookText"/>
      </w:pPr>
      <w:r>
        <w:rPr>
          <w:rFonts w:ascii="IRNazanin" w:hAnsi="IRNazanin" w:eastAsia="IRNazanin" w:cs="IRNazanin"/>
          <w:lang w:bidi="fa-IR"/>
          <w:color w:val="111111"/>
          <w:sz w:val="28"/>
          <w:szCs w:val="28"/>
          <w:rtl/>
        </w:rPr>
        <w:t xml:space="preserve">قوله: (سواء رضی کلّ منهم بما فعله بعد زوال عذره أو لا،إلاّ المکره،فإنّ عقده ینفذ لو رضی بعد الاختیار).</w:t>
      </w:r>
    </w:p>
    <w:p>
      <w:pPr>
        <w:pStyle w:val="BookText"/>
      </w:pPr>
      <w:r>
        <w:rPr>
          <w:rFonts w:ascii="IRNazanin" w:hAnsi="IRNazanin" w:eastAsia="IRNazanin" w:cs="IRNazanin"/>
          <w:lang w:bidi="fa-IR"/>
          <w:color w:val="111111"/>
          <w:sz w:val="28"/>
          <w:szCs w:val="28"/>
          <w:rtl/>
        </w:rPr>
        <w:t xml:space="preserve">وجهه:أنّ العقد المقتضی لوجوب الوفاء قد حصل،فان الفرض أنّ الرّضی المعتبر فی تأثیره قد وقع،فتحقق السبب،لا یقال:سببیته مشکوک فیها حینئذ،لأنا نقول عموم الآیة </w:t>
      </w:r>
      <w:r>
        <w:rPr>
          <w:rStyle w:val="FootnoteReference"/>
        </w:rPr>
        <w:footnoteReference w:id="148"/>
      </w:r>
      <w:r>
        <w:rPr>
          <w:rFonts w:ascii="IRNazanin" w:hAnsi="IRNazanin" w:eastAsia="IRNazanin" w:cs="IRNazanin"/>
          <w:lang w:bidi="fa-IR"/>
          <w:color w:val="111111"/>
          <w:sz w:val="28"/>
          <w:szCs w:val="28"/>
          <w:rtl/>
        </w:rPr>
        <w:t xml:space="preserve">یتناوله،فان اشتراط مقارنة الرّضی للعقد یحتاج إلی دلیل تخص به الآیة،مع کونه منقوضا بالفضولی،إلاّ أن یقال:هو مخصوص بالنص.</w:t>
      </w:r>
    </w:p>
    <w:p>
      <w:pPr>
        <w:pStyle w:val="BookText"/>
      </w:pPr>
      <w:r>
        <w:rPr>
          <w:rFonts w:ascii="IRNazanin" w:hAnsi="IRNazanin" w:eastAsia="IRNazanin" w:cs="IRNazanin"/>
          <w:lang w:bidi="fa-IR"/>
          <w:color w:val="111111"/>
          <w:sz w:val="28"/>
          <w:szCs w:val="28"/>
          <w:rtl/>
        </w:rPr>
        <w:t xml:space="preserve">و قال شیخنا الشهید فی الدروس:الأقرب أن الرّضی کاف فیمن قصد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إسلامهما،نعم یشترط إسلام المشتری إذا اشتری مسلما -إلا أباه و من ینعتق علیه-أو إذا اشتری مصحفا.</w:t>
      </w:r>
    </w:p>
    <w:p>
      <w:pPr>
        <w:pStyle w:val="BookText"/>
      </w:pPr>
      <w:r>
        <w:rPr>
          <w:rFonts w:ascii="IRNazanin" w:hAnsi="IRNazanin" w:eastAsia="IRNazanin" w:cs="IRNazanin"/>
          <w:lang w:bidi="fa-IR"/>
          <w:color w:val="111111"/>
          <w:sz w:val="28"/>
          <w:szCs w:val="28"/>
          <w:rtl/>
        </w:rPr>
        <w:t xml:space="preserve">إلی اللفظ دون مدلوله،فلو أکره حتی ارتفع قصده لم یؤثر الرّضی،کالسکران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لهذا محصل،فإن الإکراه لا یبلغ مرتبة یصیر به فی اللفظ کالسکران،إذ لیس هو من الأفعال التی یحدثها المکره فی المکره علی سبیل الإلجاء،کما لو وجر الطعام فی فیه،و أخذ یده فوضع فیها سکینا،ثم قبضها بیده و قطع بالسکین شیئا، فإنه لا فعل له حینئذ.</w:t>
      </w:r>
    </w:p>
    <w:p>
      <w:pPr>
        <w:pStyle w:val="BookText"/>
      </w:pPr>
      <w:r>
        <w:rPr>
          <w:rFonts w:ascii="IRNazanin" w:hAnsi="IRNazanin" w:eastAsia="IRNazanin" w:cs="IRNazanin"/>
          <w:lang w:bidi="fa-IR"/>
          <w:color w:val="111111"/>
          <w:sz w:val="28"/>
          <w:szCs w:val="28"/>
          <w:rtl/>
        </w:rPr>
        <w:t xml:space="preserve">أما الإکراه علی اللفظ فلا یکون إلا علی وجه واحد،و الفرق:أن حرکات اللسان التی بها یتحقق النطق غیر مقدورة،للمکره.ما لم یفعله المکره و الفرق بینه و بین السکران ظاهر،فإنه لا أهلیة له أصلا،لانتفاء حصول عقله، بخلاف المکره،فإنّ أهلیته بحالها،و إنما المانع عدم رضاه.</w:t>
      </w:r>
    </w:p>
    <w:p>
      <w:pPr>
        <w:pStyle w:val="BookText"/>
      </w:pPr>
      <w:r>
        <w:rPr>
          <w:rFonts w:ascii="IRNazanin" w:hAnsi="IRNazanin" w:eastAsia="IRNazanin" w:cs="IRNazanin"/>
          <w:lang w:bidi="fa-IR"/>
          <w:color w:val="111111"/>
          <w:sz w:val="28"/>
          <w:szCs w:val="28"/>
          <w:rtl/>
        </w:rPr>
        <w:t xml:space="preserve">و اعلم أنّ هذه المسألة إن کانت إجماعیة فلا بحث،و إلا فللنظر فیها مجال، لانتفاء القصد أصلا و رأسا مع عدم الرّضی،و لا یتحقق العقد المشروط بالقصد إذا لم یتحقق الرضی،لأن الظاهر من کون العقود بالقصود اعتبار القصد المقارن لها دون المتأخر.</w:t>
      </w:r>
    </w:p>
    <w:p>
      <w:pPr>
        <w:pStyle w:val="BookText"/>
      </w:pPr>
      <w:r>
        <w:rPr>
          <w:rFonts w:ascii="IRNazanin" w:hAnsi="IRNazanin" w:eastAsia="IRNazanin" w:cs="IRNazanin"/>
          <w:lang w:bidi="fa-IR"/>
          <w:color w:val="111111"/>
          <w:sz w:val="28"/>
          <w:szCs w:val="28"/>
          <w:rtl/>
        </w:rPr>
        <w:t xml:space="preserve">قوله: (إلا أباه و من ینعتق علیه).</w:t>
      </w:r>
    </w:p>
    <w:p>
      <w:pPr>
        <w:pStyle w:val="BookText"/>
      </w:pPr>
      <w:r>
        <w:rPr>
          <w:rFonts w:ascii="IRNazanin" w:hAnsi="IRNazanin" w:eastAsia="IRNazanin" w:cs="IRNazanin"/>
          <w:lang w:bidi="fa-IR"/>
          <w:color w:val="111111"/>
          <w:sz w:val="28"/>
          <w:szCs w:val="28"/>
          <w:rtl/>
        </w:rPr>
        <w:t xml:space="preserve">لو قال:إلاّ من ینعتق علیه لأغنی عن ذکر الأب،کما فعله فی الدروس </w:t>
      </w:r>
      <w:r>
        <w:rPr>
          <w:rStyle w:val="FootnoteReference"/>
        </w:rPr>
        <w:footnoteReference w:id="150"/>
      </w:r>
      <w:r>
        <w:rPr>
          <w:rFonts w:ascii="IRNazanin" w:hAnsi="IRNazanin" w:eastAsia="IRNazanin" w:cs="IRNazanin"/>
          <w:lang w:bidi="fa-IR"/>
          <w:color w:val="111111"/>
          <w:sz w:val="28"/>
          <w:szCs w:val="28"/>
          <w:rtl/>
        </w:rPr>
        <w:t xml:space="preserve">.و هذا أصح الوجهین،لانتفاء السبیل بحصول العتق عقیب الملک بغیر فصل،و لما فیه من المصلحة للقریب.و الآخر العدم،لامتناع ثبوت السبیل للکافر علی المسلم الذی هو من توابع الملک،و هو راجع إلی تحقیق معنی السبیل.</w:t>
      </w:r>
    </w:p>
    <w:p>
      <w:pPr>
        <w:pStyle w:val="BookText"/>
      </w:pPr>
      <w:r>
        <w:rPr>
          <w:rFonts w:ascii="IRNazanin" w:hAnsi="IRNazanin" w:eastAsia="IRNazanin" w:cs="IRNazanin"/>
          <w:lang w:bidi="fa-IR"/>
          <w:color w:val="111111"/>
          <w:sz w:val="28"/>
          <w:szCs w:val="28"/>
          <w:rtl/>
        </w:rPr>
        <w:t xml:space="preserve">و الظاهر أن المراد به:ما یترتب علی الملک المستقر من السلطنة،إما للرقبة،أو المنفعة،أو استحقاق الانتفاع،أو إثبات الید و نحو ذلک،لا مطلق 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یصح له استئجار المسلم أو ارتهانه؟الأقرب المنع،و الأقرب جواز الإیداع له و الإعارة عنده.  یصح فی راء للمشتری الکسر و الفتح،و لا ریب أنه مضمون علیه یترتب علی الملک فی الجملة،لأن اللّه سبحانه نفی جعله السبیل للکافر علی المسلم، فلو أرید به مطلق ما یترتب علی الملک،لامتنع إرث الکافر للعبد المسلم من کافر آخر،و الثانی باطل اتفاقا،فتعین أن یراد المعنی الأول-و مثله ما لو اعترف الکافر بأن عبد زید حرّ،ثم أراد شراءه،فإنه ینعتق علیه إذا اشتراه-فیجوز.</w:t>
      </w:r>
    </w:p>
    <w:p>
      <w:pPr>
        <w:pStyle w:val="BookText"/>
      </w:pPr>
      <w:r>
        <w:rPr>
          <w:rFonts w:ascii="IRNazanin" w:hAnsi="IRNazanin" w:eastAsia="IRNazanin" w:cs="IRNazanin"/>
          <w:lang w:bidi="fa-IR"/>
          <w:color w:val="111111"/>
          <w:sz w:val="28"/>
          <w:szCs w:val="28"/>
          <w:rtl/>
        </w:rPr>
        <w:t xml:space="preserve">قوله: (و هل یصح له استئجار المسلم أو ارتهانه،الأقرب المنع).</w:t>
      </w:r>
    </w:p>
    <w:p>
      <w:pPr>
        <w:pStyle w:val="BookText"/>
      </w:pPr>
      <w:r>
        <w:rPr>
          <w:rFonts w:ascii="IRNazanin" w:hAnsi="IRNazanin" w:eastAsia="IRNazanin" w:cs="IRNazanin"/>
          <w:lang w:bidi="fa-IR"/>
          <w:color w:val="111111"/>
          <w:sz w:val="28"/>
          <w:szCs w:val="28"/>
          <w:rtl/>
        </w:rPr>
        <w:t xml:space="preserve">وجه القرب:استلزامهما حصول السبیل المنفی بالآیة </w:t>
      </w:r>
      <w:r>
        <w:rPr>
          <w:rStyle w:val="FootnoteReference"/>
        </w:rPr>
        <w:footnoteReference w:id="151"/>
      </w:r>
      <w:r>
        <w:rPr>
          <w:rFonts w:ascii="IRNazanin" w:hAnsi="IRNazanin" w:eastAsia="IRNazanin" w:cs="IRNazanin"/>
          <w:lang w:bidi="fa-IR"/>
          <w:color w:val="111111"/>
          <w:sz w:val="28"/>
          <w:szCs w:val="28"/>
          <w:rtl/>
        </w:rPr>
        <w:t xml:space="preserve">،و مقتضی العبارة المنع مطلقا.</w:t>
      </w:r>
    </w:p>
    <w:p>
      <w:pPr>
        <w:pStyle w:val="BookText"/>
      </w:pPr>
      <w:r>
        <w:rPr>
          <w:rFonts w:ascii="IRNazanin" w:hAnsi="IRNazanin" w:eastAsia="IRNazanin" w:cs="IRNazanin"/>
          <w:lang w:bidi="fa-IR"/>
          <w:color w:val="111111"/>
          <w:sz w:val="28"/>
          <w:szCs w:val="28"/>
          <w:rtl/>
        </w:rPr>
        <w:t xml:space="preserve">و الأصح أنّ الإجارة إن کانت لعمل فی الذمة یجوز،لانتفاء السبیل، فإنّها حینئذ کالدّین،و لما روی:أن بعض الأنصار آجر نفسه من ذمی یسقی له کل دلو بتمرة،و أتی به النبی صلّی اللّه علیه و آله فلم ینکره </w:t>
      </w:r>
      <w:r>
        <w:rPr>
          <w:rStyle w:val="FootnoteReference"/>
        </w:rPr>
        <w:footnoteReference w:id="152"/>
      </w:r>
      <w:r>
        <w:rPr>
          <w:rFonts w:ascii="IRNazanin" w:hAnsi="IRNazanin" w:eastAsia="IRNazanin" w:cs="IRNazanin"/>
          <w:lang w:bidi="fa-IR"/>
          <w:color w:val="111111"/>
          <w:sz w:val="28"/>
          <w:szCs w:val="28"/>
          <w:rtl/>
        </w:rPr>
        <w:t xml:space="preserve">،و إن کانت علی العین لم یجز للسبیل،و کذا یجوز الرّهن إذا لم یکن تحت ید الکافر،لأن استحقاق أخذ الدّین من قیمته لا یعدّ سبیلا.</w:t>
      </w:r>
    </w:p>
    <w:p>
      <w:pPr>
        <w:pStyle w:val="BookText"/>
      </w:pPr>
      <w:r>
        <w:rPr>
          <w:rFonts w:ascii="IRNazanin" w:hAnsi="IRNazanin" w:eastAsia="IRNazanin" w:cs="IRNazanin"/>
          <w:lang w:bidi="fa-IR"/>
          <w:color w:val="111111"/>
          <w:sz w:val="28"/>
          <w:szCs w:val="28"/>
          <w:rtl/>
        </w:rPr>
        <w:t xml:space="preserve">قوله: (و الأقرب جواز الإیداع له و الإعارة عنده).</w:t>
      </w:r>
    </w:p>
    <w:p>
      <w:pPr>
        <w:pStyle w:val="BookText"/>
      </w:pPr>
      <w:r>
        <w:rPr>
          <w:rFonts w:ascii="IRNazanin" w:hAnsi="IRNazanin" w:eastAsia="IRNazanin" w:cs="IRNazanin"/>
          <w:lang w:bidi="fa-IR"/>
          <w:color w:val="111111"/>
          <w:sz w:val="28"/>
          <w:szCs w:val="28"/>
          <w:rtl/>
        </w:rPr>
        <w:t xml:space="preserve">الضمیر المجرور فی الجملتین بمقتضی السیاق یعود إلی الکافر،و المعنی:یجوز إیداع العبد المسلم للکافر،و إعارته عند الکافر،و وجه القرب:انتفاء السبیل، و قد ذهب فی العاریة:إلی[عدم] </w:t>
      </w:r>
      <w:r>
        <w:rPr>
          <w:rStyle w:val="FootnoteReference"/>
        </w:rPr>
        <w:footnoteReference w:id="153"/>
      </w:r>
      <w:r>
        <w:rPr>
          <w:rFonts w:ascii="IRNazanin" w:hAnsi="IRNazanin" w:eastAsia="IRNazanin" w:cs="IRNazanin"/>
          <w:lang w:bidi="fa-IR"/>
          <w:color w:val="111111"/>
          <w:sz w:val="28"/>
          <w:szCs w:val="28"/>
          <w:rtl/>
        </w:rPr>
        <w:t xml:space="preserve">جواز إعارة المسلم للکافر </w:t>
      </w:r>
      <w:r>
        <w:rPr>
          <w:rStyle w:val="FootnoteReference"/>
        </w:rPr>
        <w:footnoteReference w:id="154"/>
      </w:r>
      <w:r>
        <w:rPr>
          <w:rFonts w:ascii="IRNazanin" w:hAnsi="IRNazanin" w:eastAsia="IRNazanin" w:cs="IRNazanin"/>
          <w:lang w:bidi="fa-IR"/>
          <w:color w:val="111111"/>
          <w:sz w:val="28"/>
          <w:szCs w:val="28"/>
          <w:rtl/>
        </w:rPr>
        <w:t xml:space="preserve">،فحمل ذلک بعضهم علی إعادة ضمیر(عنده)إلی المسلم،جمعا بین ما هنا و ما فی العاریة،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المعنی حینئذ:إعارة المسلم للکافر عند المسلم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فی ذلک من التعسّف،و ارتکاب حذف لا یدلّ علیه دلیل، و اختلاف مرجع الضمیر بغیر مائز،بل ضمیر(عنده)لا مرجع له حینئذ أصلا، و مع ذلک فالسبیل موجود،لاستحقاقه الانتفاع بالمسلم علی ذلک التقدیر،و هو سبیل.و أیضا فالجمع لا یحصل،لأن ما فی العاریة ظاهره المنع مطلقا.</w:t>
      </w:r>
    </w:p>
    <w:p>
      <w:pPr>
        <w:pStyle w:val="BookText"/>
      </w:pPr>
      <w:r>
        <w:rPr>
          <w:rFonts w:ascii="IRNazanin" w:hAnsi="IRNazanin" w:eastAsia="IRNazanin" w:cs="IRNazanin"/>
          <w:lang w:bidi="fa-IR"/>
          <w:color w:val="111111"/>
          <w:sz w:val="28"/>
          <w:szCs w:val="28"/>
          <w:rtl/>
        </w:rPr>
        <w:t xml:space="preserve">و لو أنه حمل العبارة:علی إعارة المسلم عند الکافر-فیکون مرجع الضمیرین هو الکافر،و یکون دلیل إرادة کون العاریة للمسلم العدول من(له) إلی(عنده)-لکان أولی مما تکلّفه،نظرا إلی حصول الجمع،و اتفاق مرجع الضمیر، و السلامة من کثرة الحذف،و محافظة علی النکتة فی تعبیر(له)إلی(عنده)من الإعارة له،أی:للعبد الکافر،فإنه جائز قطعا،لکن مرجع هذا فی الحقیقة إلی الودیعة عند الکافر.</w:t>
      </w:r>
    </w:p>
    <w:p>
      <w:pPr>
        <w:pStyle w:val="BookText"/>
      </w:pPr>
      <w:r>
        <w:rPr>
          <w:rFonts w:ascii="IRNazanin" w:hAnsi="IRNazanin" w:eastAsia="IRNazanin" w:cs="IRNazanin"/>
          <w:lang w:bidi="fa-IR"/>
          <w:color w:val="111111"/>
          <w:sz w:val="28"/>
          <w:szCs w:val="28"/>
          <w:rtl/>
        </w:rPr>
        <w:t xml:space="preserve">و فی بعض حواشی الشهید:أنه احترز بقوله:(عنده)من الإعارة له، أی:للعبد الکافر،فإنه جائز قطعا،و أراد بذلک:أنه لو قال(له)لاحتمل معنیین:</w:t>
      </w:r>
    </w:p>
    <w:p>
      <w:pPr>
        <w:pStyle w:val="BookText"/>
      </w:pPr>
      <w:r>
        <w:rPr>
          <w:rFonts w:ascii="IRNazanin" w:hAnsi="IRNazanin" w:eastAsia="IRNazanin" w:cs="IRNazanin"/>
          <w:lang w:bidi="fa-IR"/>
          <w:color w:val="111111"/>
          <w:sz w:val="28"/>
          <w:szCs w:val="28"/>
          <w:rtl/>
        </w:rPr>
        <w:t xml:space="preserve">عاریة العبد المسلم للکافر،فیکون الضمیر عائدا إلی الکافر المعار للعبد،و الآخر العاریة للعبد و لو لکافر،فیکون ضمیر له للکافر الذی هو العبد المعار،فلمّا قال:(عنده)تعین المعنی الأول و امتنع الثانی.و إنما احترز عنه،لأنه مقطوع بجوازه،فلا یجوز کونه فی حیّز الأقرب.</w:t>
      </w:r>
    </w:p>
    <w:p>
      <w:pPr>
        <w:pStyle w:val="BookText"/>
      </w:pPr>
      <w:r>
        <w:rPr>
          <w:rFonts w:ascii="IRNazanin" w:hAnsi="IRNazanin" w:eastAsia="IRNazanin" w:cs="IRNazanin"/>
          <w:lang w:bidi="fa-IR"/>
          <w:color w:val="111111"/>
          <w:sz w:val="28"/>
          <w:szCs w:val="28"/>
          <w:rtl/>
        </w:rPr>
        <w:t xml:space="preserve">و زعم أنّ فیه فائدة أخری،و هی:العدول عن تکرار الضمیر بلفظه.</w:t>
      </w:r>
    </w:p>
    <w:p>
      <w:pPr>
        <w:pStyle w:val="BookText"/>
      </w:pPr>
      <w:r>
        <w:rPr>
          <w:rFonts w:ascii="IRNazanin" w:hAnsi="IRNazanin" w:eastAsia="IRNazanin" w:cs="IRNazanin"/>
          <w:lang w:bidi="fa-IR"/>
          <w:color w:val="111111"/>
          <w:sz w:val="28"/>
          <w:szCs w:val="28"/>
          <w:rtl/>
        </w:rPr>
        <w:t xml:space="preserve">و لیس بشیء،لأن لفظ الضمیر لم یختلف،و إنما اختلف لفظ الأداة،و ما ذکره یرد مثله فی الإبداع.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أسلم عبد الذمی طولب ببیعه أو عتقه،و یملک الثمن و الکسب المتجدد قبل بیعه أو عتقه،فلو باعه من مسلم بثوب و وجد فی الثمن عیبا جاز له ردّ الثمن.  و لا یبعد أن یکون فی عدوله إلی(عنده)لطیفة،و هی:الإشارة إلی وجه جواز عاریة المسلم للکافر،فإنّ العاریة إنما تقتضی کونه عنده،و لیس فی ذلک شیء من السبیل.و کیف حملنا العبارة فالأصح عدم جواز عاریة المسلم للکافر، لأن استحقاق الانتفاع به و الاستخدام سبیل ظاهر،و لمنافاته ما یفهم من قوله علیه السلام:«الإسلام یعلو و لا یعلی علیه»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الإیداع فلا،لأنه محض استئمان،فهو فی الحقیقة خادم،و لو کان المسلم جاریة أو صبیا،فالذی ینبغی عدم جواز إیداعه إیاه بالاستقلال،إذ لا یؤمن علیه.</w:t>
      </w:r>
    </w:p>
    <w:p>
      <w:pPr>
        <w:pStyle w:val="BookText"/>
      </w:pPr>
      <w:r>
        <w:rPr>
          <w:rFonts w:ascii="IRNazanin" w:hAnsi="IRNazanin" w:eastAsia="IRNazanin" w:cs="IRNazanin"/>
          <w:lang w:bidi="fa-IR"/>
          <w:color w:val="111111"/>
          <w:sz w:val="28"/>
          <w:szCs w:val="28"/>
          <w:rtl/>
        </w:rPr>
        <w:t xml:space="preserve">قوله: (و یملک الثمن و الکسب المتجدد قبل بیعه أو عتقه).</w:t>
      </w:r>
    </w:p>
    <w:p>
      <w:pPr>
        <w:pStyle w:val="BookText"/>
      </w:pPr>
      <w:r>
        <w:rPr>
          <w:rFonts w:ascii="IRNazanin" w:hAnsi="IRNazanin" w:eastAsia="IRNazanin" w:cs="IRNazanin"/>
          <w:lang w:bidi="fa-IR"/>
          <w:color w:val="111111"/>
          <w:sz w:val="28"/>
          <w:szCs w:val="28"/>
          <w:rtl/>
        </w:rPr>
        <w:t xml:space="preserve">لأنه باق علی ملکه،و علیه نفقته إلی حین خروجه عن ملکه.</w:t>
      </w:r>
    </w:p>
    <w:p>
      <w:pPr>
        <w:pStyle w:val="BookText"/>
      </w:pPr>
      <w:r>
        <w:rPr>
          <w:rFonts w:ascii="IRNazanin" w:hAnsi="IRNazanin" w:eastAsia="IRNazanin" w:cs="IRNazanin"/>
          <w:lang w:bidi="fa-IR"/>
          <w:color w:val="111111"/>
          <w:sz w:val="28"/>
          <w:szCs w:val="28"/>
          <w:rtl/>
        </w:rPr>
        <w:t xml:space="preserve">قوله: (فلو باعه من مسلم بثوب و وجد فی الثوب عیبا،جاز له رد الثمن).</w:t>
      </w:r>
    </w:p>
    <w:p>
      <w:pPr>
        <w:pStyle w:val="BookText"/>
      </w:pPr>
      <w:r>
        <w:rPr>
          <w:rFonts w:ascii="IRNazanin" w:hAnsi="IRNazanin" w:eastAsia="IRNazanin" w:cs="IRNazanin"/>
          <w:lang w:bidi="fa-IR"/>
          <w:color w:val="111111"/>
          <w:sz w:val="28"/>
          <w:szCs w:val="28"/>
          <w:rtl/>
        </w:rPr>
        <w:t xml:space="preserve">أی:للکافر،لأن إلزامه بالرّضی بالعیب تخسیر،و قد یعلم من هذا ثبوت أحکام الخیار اللاحق للعقد بأنواعه،کما نبّه علیه فی الدروس </w:t>
      </w:r>
      <w:r>
        <w:rPr>
          <w:rStyle w:val="FootnoteReference"/>
        </w:rPr>
        <w:footnoteReference w:id="157"/>
      </w:r>
      <w:r>
        <w:rPr>
          <w:rFonts w:ascii="IRNazanin" w:hAnsi="IRNazanin" w:eastAsia="IRNazanin" w:cs="IRNazanin"/>
          <w:lang w:bidi="fa-IR"/>
          <w:color w:val="111111"/>
          <w:sz w:val="28"/>
          <w:szCs w:val="28"/>
          <w:rtl/>
        </w:rPr>
        <w:t xml:space="preserve">،و هو الوجه، لأن العقد لا یخرج عن مقتضاه بکون المبیع عبدا مسلما لکافر،لانتفاء المقتضی، لأن نفی السبیل لو اقتضی ذلک بمجرده لاقتضی خروجه عن الملک بالإسلام.</w:t>
      </w:r>
    </w:p>
    <w:p>
      <w:pPr>
        <w:pStyle w:val="BookText"/>
      </w:pPr>
      <w:r>
        <w:rPr>
          <w:rFonts w:ascii="IRNazanin" w:hAnsi="IRNazanin" w:eastAsia="IRNazanin" w:cs="IRNazanin"/>
          <w:lang w:bidi="fa-IR"/>
          <w:color w:val="111111"/>
          <w:sz w:val="28"/>
          <w:szCs w:val="28"/>
          <w:rtl/>
        </w:rPr>
        <w:t xml:space="preserve">فعلی هذا لو کان البیع معاطاة فهی علی حکمها،و لو أخرجه عن ملکه بالهبة جرت فیه أحکامها،نعم لا یبعد أن یقال:للحاکم إلزامه بإسقاط نحو خیار المجلس،أو مطالبته بسبب ناقل یمنع الرجوع،إذا لم یلزم منه تخسیر المال.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یسترد العبد أو القیمة؟فیه نظر،ینشأ:من کون الاسترداد تملّکا للمسلم اختیارا،و من کون الرد بالعیب موضوعا علی القهر کالإرث، فعلی الأول یسترد القیمة کالهالک،و علی الثانی یجبره الحاکم علی بیعه ثانیا أو عتقه-و کذا البحث لو وجد المشتری به عیبا-و بأی وجه أزال الملک من البیع و العتق و الهبة حصل الغرض. و لا یکفی الرهن و الإجارة و التزویج،و لا الکتابة المشروطة-أما المطلقة،فالأقرب إلحاقها بالبیع،لقطع السلطنة عنه-و لا تکفی الحیلولة.</w:t>
      </w:r>
    </w:p>
    <w:p>
      <w:pPr>
        <w:pStyle w:val="BookText"/>
      </w:pPr>
      <w:r>
        <w:rPr>
          <w:rFonts w:ascii="IRNazanin" w:hAnsi="IRNazanin" w:eastAsia="IRNazanin" w:cs="IRNazanin"/>
          <w:lang w:bidi="fa-IR"/>
          <w:color w:val="111111"/>
          <w:sz w:val="28"/>
          <w:szCs w:val="28"/>
          <w:rtl/>
        </w:rPr>
        <w:t xml:space="preserve">قوله: (و هل یسترد العبد أو القیمة؟فیه نظر،ینشأ من کون الاسترداد تملّکا للمسلم اختیارا).</w:t>
      </w:r>
    </w:p>
    <w:p>
      <w:pPr>
        <w:pStyle w:val="BookText"/>
      </w:pPr>
      <w:r>
        <w:rPr>
          <w:rFonts w:ascii="IRNazanin" w:hAnsi="IRNazanin" w:eastAsia="IRNazanin" w:cs="IRNazanin"/>
          <w:lang w:bidi="fa-IR"/>
          <w:color w:val="111111"/>
          <w:sz w:val="28"/>
          <w:szCs w:val="28"/>
          <w:rtl/>
        </w:rPr>
        <w:t xml:space="preserve">لیس هذا الوجه بشیء،لأن الثمن المعین إذا ردّه انفسخ العقد،فیعود العبد إلی الکافر،لامتناع بقاء ملک بغیر مالک،و امتناع کون الثمن و المبیع معا ملکا للمشتری،و هذا قهری،فأین التملک الاختیاری الذی ادّعی؟و الثانی أصح،فیجبره الحاکم علی بیعه ثانیا.</w:t>
      </w:r>
    </w:p>
    <w:p>
      <w:pPr>
        <w:pStyle w:val="BookText"/>
      </w:pPr>
      <w:r>
        <w:rPr>
          <w:rFonts w:ascii="IRNazanin" w:hAnsi="IRNazanin" w:eastAsia="IRNazanin" w:cs="IRNazanin"/>
          <w:lang w:bidi="fa-IR"/>
          <w:color w:val="111111"/>
          <w:sz w:val="28"/>
          <w:szCs w:val="28"/>
          <w:rtl/>
        </w:rPr>
        <w:t xml:space="preserve">قوله: (و بأی وجه أزال الملک،من البیع و العتق و الهبة حصل الغرض).</w:t>
      </w:r>
    </w:p>
    <w:p>
      <w:pPr>
        <w:pStyle w:val="BookText"/>
      </w:pPr>
      <w:r>
        <w:rPr>
          <w:rFonts w:ascii="IRNazanin" w:hAnsi="IRNazanin" w:eastAsia="IRNazanin" w:cs="IRNazanin"/>
          <w:lang w:bidi="fa-IR"/>
          <w:color w:val="111111"/>
          <w:sz w:val="28"/>
          <w:szCs w:val="28"/>
          <w:rtl/>
        </w:rPr>
        <w:t xml:space="preserve">و مثله الصلح،لکن ینبغی تقیید الهبة باللازمة.</w:t>
      </w:r>
    </w:p>
    <w:p>
      <w:pPr>
        <w:pStyle w:val="BookText"/>
      </w:pPr>
      <w:r>
        <w:rPr>
          <w:rFonts w:ascii="IRNazanin" w:hAnsi="IRNazanin" w:eastAsia="IRNazanin" w:cs="IRNazanin"/>
          <w:lang w:bidi="fa-IR"/>
          <w:color w:val="111111"/>
          <w:sz w:val="28"/>
          <w:szCs w:val="28"/>
          <w:rtl/>
        </w:rPr>
        <w:t xml:space="preserve">قوله: (أما المطلقة فالأقرب إلحاقها بالبیع،لقطع السلطنة عنه).</w:t>
      </w:r>
    </w:p>
    <w:p>
      <w:pPr>
        <w:pStyle w:val="BookText"/>
      </w:pPr>
      <w:r>
        <w:rPr>
          <w:rFonts w:ascii="IRNazanin" w:hAnsi="IRNazanin" w:eastAsia="IRNazanin" w:cs="IRNazanin"/>
          <w:lang w:bidi="fa-IR"/>
          <w:color w:val="111111"/>
          <w:sz w:val="28"/>
          <w:szCs w:val="28"/>
          <w:rtl/>
        </w:rPr>
        <w:t xml:space="preserve">لیس ذلک شیئا،لأن قطع بعض السلطنة غیر کاف،و قطع الجمیع لم یتحقق،لبقاء الرّق المقتضی للسبیل،و لثبوت الحجر علی المکاتب المطلق فی تصرفاته کلّها،و استقرار الرق لو تحقق العجز،و الأصح عدم الاکتفاء بها.</w:t>
      </w:r>
    </w:p>
    <w:p>
      <w:pPr>
        <w:pStyle w:val="BookText"/>
      </w:pPr>
      <w:r>
        <w:rPr>
          <w:rFonts w:ascii="IRNazanin" w:hAnsi="IRNazanin" w:eastAsia="IRNazanin" w:cs="IRNazanin"/>
          <w:lang w:bidi="fa-IR"/>
          <w:color w:val="111111"/>
          <w:sz w:val="28"/>
          <w:szCs w:val="28"/>
          <w:rtl/>
        </w:rPr>
        <w:t xml:space="preserve">نعم لو تعقبها الإعتاق،کأن کان عقیبها بغیر فصل،بتحقق وفاء العوض من الزکاة أو بیت المال،لم یبعد صحتها،لأنها أعود علی العبد من بیعه،فان حصل الوثوق بذلک،و إلا الزم بإخراجه عن ملکه علی الفور.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أسلمت أم ولده لم یجبر علی العتق،لأنه تخسیر،و فی البیع نظر، فان منعناه استکسبت بعد الحیلولة فی ید الغیر.</w:t>
      </w:r>
    </w:p>
    <w:p>
      <w:pPr>
        <w:pStyle w:val="BookText"/>
      </w:pPr>
      <w:r>
        <w:rPr>
          <w:rFonts w:ascii="IRNazanin" w:hAnsi="IRNazanin" w:eastAsia="IRNazanin" w:cs="IRNazanin"/>
          <w:lang w:bidi="fa-IR"/>
          <w:color w:val="111111"/>
          <w:sz w:val="28"/>
          <w:szCs w:val="28"/>
          <w:rtl/>
        </w:rPr>
        <w:t xml:space="preserve">و لو امتنع الکافر من البیع حیث یؤمر باع الحاکم بثمن المثل،فان لم یجد راغبا صبر حتی یوجد،فتثبت الحیلولة.</w:t>
      </w:r>
    </w:p>
    <w:p>
      <w:pPr>
        <w:pStyle w:val="BookText"/>
      </w:pPr>
      <w:r>
        <w:rPr>
          <w:rFonts w:ascii="IRNazanin" w:hAnsi="IRNazanin" w:eastAsia="IRNazanin" w:cs="IRNazanin"/>
          <w:lang w:bidi="fa-IR"/>
          <w:color w:val="111111"/>
          <w:sz w:val="28"/>
          <w:szCs w:val="28"/>
          <w:rtl/>
        </w:rPr>
        <w:t xml:space="preserve">و لو مات قبل بیعه،فإن ورثه الکافر فحکمه کالمورث،و إلاّ استقر ملکه.</w:t>
      </w:r>
    </w:p>
    <w:p>
      <w:pPr>
        <w:pStyle w:val="BookText"/>
      </w:pPr>
      <w:r>
        <w:rPr>
          <w:rFonts w:ascii="IRNazanin" w:hAnsi="IRNazanin" w:eastAsia="IRNazanin" w:cs="IRNazanin"/>
          <w:lang w:bidi="fa-IR"/>
          <w:color w:val="111111"/>
          <w:sz w:val="28"/>
          <w:szCs w:val="28"/>
          <w:rtl/>
        </w:rPr>
        <w:t xml:space="preserve">و هل یباع الطفل بإسلام أبیه الحرّ أو العبد لغیر مالکه؟إشکال،   قوله: (و فی البیع نظر).</w:t>
      </w:r>
    </w:p>
    <w:p>
      <w:pPr>
        <w:pStyle w:val="BookText"/>
      </w:pPr>
      <w:r>
        <w:rPr>
          <w:rFonts w:ascii="IRNazanin" w:hAnsi="IRNazanin" w:eastAsia="IRNazanin" w:cs="IRNazanin"/>
          <w:lang w:bidi="fa-IR"/>
          <w:color w:val="111111"/>
          <w:sz w:val="28"/>
          <w:szCs w:val="28"/>
          <w:rtl/>
        </w:rPr>
        <w:t xml:space="preserve">ینشأ:من عموم منع بیع أم الولد،و عموم نفی السبیل،أو من تعارض عموم بیع مملوک الکافر إذا أسلم للنص الوارد بذلک </w:t>
      </w:r>
      <w:r>
        <w:rPr>
          <w:rStyle w:val="FootnoteReference"/>
        </w:rPr>
        <w:footnoteReference w:id="158"/>
      </w:r>
      <w:r>
        <w:rPr>
          <w:rFonts w:ascii="IRNazanin" w:hAnsi="IRNazanin" w:eastAsia="IRNazanin" w:cs="IRNazanin"/>
          <w:lang w:bidi="fa-IR"/>
          <w:color w:val="111111"/>
          <w:sz w:val="28"/>
          <w:szCs w:val="28"/>
          <w:rtl/>
        </w:rPr>
        <w:t xml:space="preserve">،و منع إخراج أمهات الأولاد عن الملک،و الأصح أنه إن أمکن دفع عوضها من الزکاة أو بیت المال لتعتق وجب،لأنهما مرصدان لنحو ذلک،و إلاّ بیعت،ترجیحا لجانب منع السبیل علی المسلم،[و یبعد] </w:t>
      </w:r>
      <w:r>
        <w:rPr>
          <w:rStyle w:val="FootnoteReference"/>
        </w:rPr>
        <w:footnoteReference w:id="159"/>
      </w:r>
      <w:r>
        <w:rPr>
          <w:rFonts w:ascii="IRNazanin" w:hAnsi="IRNazanin" w:eastAsia="IRNazanin" w:cs="IRNazanin"/>
          <w:lang w:bidi="fa-IR"/>
          <w:color w:val="111111"/>
          <w:sz w:val="28"/>
          <w:szCs w:val="28"/>
          <w:rtl/>
        </w:rPr>
        <w:t xml:space="preserve">استکسابها،لما فیه من السبیل المنفی،و لإمکان أن لا یفی کسبها به فتبقی السلطنة،و لو قلنا به فنفقتها من الکافر لا من کسبها.</w:t>
      </w:r>
    </w:p>
    <w:p>
      <w:pPr>
        <w:pStyle w:val="BookText"/>
      </w:pPr>
      <w:r>
        <w:rPr>
          <w:rFonts w:ascii="IRNazanin" w:hAnsi="IRNazanin" w:eastAsia="IRNazanin" w:cs="IRNazanin"/>
          <w:lang w:bidi="fa-IR"/>
          <w:color w:val="111111"/>
          <w:sz w:val="28"/>
          <w:szCs w:val="28"/>
          <w:rtl/>
        </w:rPr>
        <w:t xml:space="preserve">قوله: (و هل یباع الطفل بإسلام أبیه الحر أو العبد لغیر مالکه؟ إشکال).</w:t>
      </w:r>
    </w:p>
    <w:p>
      <w:pPr>
        <w:pStyle w:val="BookText"/>
      </w:pPr>
      <w:r>
        <w:rPr>
          <w:rFonts w:ascii="IRNazanin" w:hAnsi="IRNazanin" w:eastAsia="IRNazanin" w:cs="IRNazanin"/>
          <w:lang w:bidi="fa-IR"/>
          <w:color w:val="111111"/>
          <w:sz w:val="28"/>
          <w:szCs w:val="28"/>
          <w:rtl/>
        </w:rPr>
        <w:t xml:space="preserve">الجار فی(لغیر مالکه)إن علّق بقوله:(یباع)کان الجار و المجرور و المضاف إلیه ضائعا مستغنی عنه،و إن علّق بمحذوف علی أنه حال من(العبد) أو صفة له،فهم منه أنه إذا کان العبد لمالک الولد لا یکون الحکم کذلک.</w:t>
      </w:r>
    </w:p>
    <w:p>
      <w:pPr>
        <w:pStyle w:val="BookText"/>
      </w:pPr>
      <w:r>
        <w:rPr>
          <w:rFonts w:ascii="IRNazanin" w:hAnsi="IRNazanin" w:eastAsia="IRNazanin" w:cs="IRNazanin"/>
          <w:lang w:bidi="fa-IR"/>
          <w:color w:val="111111"/>
          <w:sz w:val="28"/>
          <w:szCs w:val="28"/>
          <w:rtl/>
        </w:rPr>
        <w:t xml:space="preserve">و لیس بجید،و الأصح أنه یباع،لعموم نفی السبیل،و ثبوت أحکام الإسلام،و لهذا یأمره الولی بالعبادات للسبع و العشر.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إسلام الجد أقوی إشکالا. و لیس للمملوک أن یبیع أو یشتری إلاّ بإذن مولاه،فان و کله غیره فی شراء نفسه من مولاه صحّ علی رأی. و یشترط کون البائع مالکا،أو ولیّا عنه-کالأب و الجد له و الحاکم و أمینه و الوصی-أو وکیلا.</w:t>
      </w:r>
    </w:p>
    <w:p>
      <w:pPr>
        <w:pStyle w:val="BookText"/>
      </w:pPr>
      <w:r>
        <w:rPr>
          <w:rFonts w:ascii="IRNazanin" w:hAnsi="IRNazanin" w:eastAsia="IRNazanin" w:cs="IRNazanin"/>
          <w:lang w:bidi="fa-IR"/>
          <w:color w:val="111111"/>
          <w:sz w:val="28"/>
          <w:szCs w:val="28"/>
          <w:rtl/>
        </w:rPr>
        <w:t xml:space="preserve">فبیع الفضولی موقوف علی الإجازة علی رأی،   قوله: (و إسلام الجد أقوی إشکالا).</w:t>
      </w:r>
    </w:p>
    <w:p>
      <w:pPr>
        <w:pStyle w:val="BookText"/>
      </w:pPr>
      <w:r>
        <w:rPr>
          <w:rFonts w:ascii="IRNazanin" w:hAnsi="IRNazanin" w:eastAsia="IRNazanin" w:cs="IRNazanin"/>
          <w:lang w:bidi="fa-IR"/>
          <w:color w:val="111111"/>
          <w:sz w:val="28"/>
          <w:szCs w:val="28"/>
          <w:rtl/>
        </w:rPr>
        <w:t xml:space="preserve">الظاهر أن المراد:سواء کان الأب موجودا،کافرا أو میتا،و لا أستبعد تبعیته له،نظرا إلی عموم تبعیته أشرف الطرفین،و لأن الإسلام مبنی علی التغلیب، و إنما کان هذا أقوی إشکالا،لأن المقتضی للبیع هنا أضعف منه فی إسلام الأب، و إذا ثبت الإشکال فی البیع هناک،فهنا الإشکال أقوی لا محالة.</w:t>
      </w:r>
    </w:p>
    <w:p>
      <w:pPr>
        <w:pStyle w:val="BookText"/>
      </w:pPr>
      <w:r>
        <w:rPr>
          <w:rFonts w:ascii="IRNazanin" w:hAnsi="IRNazanin" w:eastAsia="IRNazanin" w:cs="IRNazanin"/>
          <w:lang w:bidi="fa-IR"/>
          <w:color w:val="111111"/>
          <w:sz w:val="28"/>
          <w:szCs w:val="28"/>
          <w:rtl/>
        </w:rPr>
        <w:t xml:space="preserve">قوله: (فان و کله غیره فی شراء نفسه من مولاه صحّ علی رأی).</w:t>
      </w:r>
    </w:p>
    <w:p>
      <w:pPr>
        <w:pStyle w:val="BookText"/>
      </w:pPr>
      <w:r>
        <w:rPr>
          <w:rFonts w:ascii="IRNazanin" w:hAnsi="IRNazanin" w:eastAsia="IRNazanin" w:cs="IRNazanin"/>
          <w:lang w:bidi="fa-IR"/>
          <w:color w:val="111111"/>
          <w:sz w:val="28"/>
          <w:szCs w:val="28"/>
          <w:rtl/>
        </w:rPr>
        <w:t xml:space="preserve">لعلّ النکتة فی قوله:(من مولاه)استلزام بیع المولی له نفسه،إجازته لوکیل الغیر إیاه،بخلاف ما لو اشتری من وکیل مولاه،و الأصح الجواز،لأن التغایر بین العوضین و المتعاقدین یتحقق مع التغایر الاعتباری.</w:t>
      </w:r>
    </w:p>
    <w:p>
      <w:pPr>
        <w:pStyle w:val="BookText"/>
      </w:pPr>
      <w:r>
        <w:rPr>
          <w:rFonts w:ascii="IRNazanin" w:hAnsi="IRNazanin" w:eastAsia="IRNazanin" w:cs="IRNazanin"/>
          <w:lang w:bidi="fa-IR"/>
          <w:color w:val="111111"/>
          <w:sz w:val="28"/>
          <w:szCs w:val="28"/>
          <w:rtl/>
        </w:rPr>
        <w:t xml:space="preserve">و اعلم أن تفریع هذا الحکم علی منع المملوک من البیع و الشراء بدون إذن مولاه غیر ظاهر،فان المتفرع علیه عدم الصحة لو وکّله بدون الاذن،لا ما ذکره،و کأنه فرّعه علیه باعتبار ما دل علیه الاستثناء،أعنی:جوازه بالإذن،فإنه إذا وکّله علی الوجه المذکور،و باعه المولی نفسه کان ذلک جاریا مجری الاذن، فیصح.لکن قوله:(علی رأی)لا یناسب من جهة التفریع،لأن صحة ذلک و فساده باعتبار الرأی المذکور لیس من جهة الاذن و عدمه.</w:t>
      </w:r>
    </w:p>
    <w:p>
      <w:pPr>
        <w:pStyle w:val="BookText"/>
      </w:pPr>
      <w:r>
        <w:rPr>
          <w:rFonts w:ascii="IRNazanin" w:hAnsi="IRNazanin" w:eastAsia="IRNazanin" w:cs="IRNazanin"/>
          <w:lang w:bidi="fa-IR"/>
          <w:color w:val="111111"/>
          <w:sz w:val="28"/>
          <w:szCs w:val="28"/>
          <w:rtl/>
        </w:rPr>
        <w:t xml:space="preserve">قوله: (فبیع الفضولی موقوف علی الإجازة علی رأی).</w:t>
      </w:r>
    </w:p>
    <w:p>
      <w:pPr>
        <w:pStyle w:val="BookText"/>
      </w:pPr>
      <w:r>
        <w:rPr>
          <w:rFonts w:ascii="IRNazanin" w:hAnsi="IRNazanin" w:eastAsia="IRNazanin" w:cs="IRNazanin"/>
          <w:lang w:bidi="fa-IR"/>
          <w:color w:val="111111"/>
          <w:sz w:val="28"/>
          <w:szCs w:val="28"/>
          <w:rtl/>
        </w:rPr>
        <w:t xml:space="preserve">هذا التفریع[أیضا غیر جید] </w:t>
      </w:r>
      <w:r>
        <w:rPr>
          <w:rStyle w:val="FootnoteReference"/>
        </w:rPr>
        <w:footnoteReference w:id="160"/>
      </w:r>
      <w:r>
        <w:rPr>
          <w:rFonts w:ascii="IRNazanin" w:hAnsi="IRNazanin" w:eastAsia="IRNazanin" w:cs="IRNazanin"/>
          <w:lang w:bidi="fa-IR"/>
          <w:color w:val="111111"/>
          <w:sz w:val="28"/>
          <w:szCs w:val="28"/>
          <w:rtl/>
        </w:rPr>
        <w:t xml:space="preserve">لأن المتبادر من اشتراط ما ذکره بطلان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الغاصب و إن کثرت تصرفاته فی الثمن،بأن یبیع الغصب و یتصرف فی ثمنه مرة بعد اخری.</w:t>
      </w:r>
    </w:p>
    <w:p>
      <w:pPr>
        <w:pStyle w:val="BookText"/>
      </w:pPr>
      <w:r>
        <w:rPr>
          <w:rFonts w:ascii="IRNazanin" w:hAnsi="IRNazanin" w:eastAsia="IRNazanin" w:cs="IRNazanin"/>
          <w:lang w:bidi="fa-IR"/>
          <w:color w:val="111111"/>
          <w:sz w:val="28"/>
          <w:szCs w:val="28"/>
          <w:rtl/>
        </w:rPr>
        <w:t xml:space="preserve">و للمالک تتبع العقود و رعایة مصلحته،  البیع هنا،لانتفاء الشرط إن کان ذلک شرطا فی الصحة،أو عدم لزومه إن کان شرطا فی اللزوم،فکونه موقوفا علی الإجازة لا یظهر وجه تفریعه،إلا إذا حملنا العبارة علی أن الاشتراط فی اللزوم،و أن المراد بکونه موقوفا عدم لزومه،لأنه فی قوته،لکن قوله:(علی رأی)لا موقع له حینئذ،و کیف کان فالعبارة لا تخلو من تکلف.</w:t>
      </w:r>
    </w:p>
    <w:p>
      <w:pPr>
        <w:pStyle w:val="BookText"/>
      </w:pPr>
      <w:r>
        <w:rPr>
          <w:rFonts w:ascii="IRNazanin" w:hAnsi="IRNazanin" w:eastAsia="IRNazanin" w:cs="IRNazanin"/>
          <w:lang w:bidi="fa-IR"/>
          <w:color w:val="111111"/>
          <w:sz w:val="28"/>
          <w:szCs w:val="28"/>
          <w:rtl/>
        </w:rPr>
        <w:t xml:space="preserve">و الأصح أن الفضولی موقوف غیر باطل،و کما یتصور الفضولی فی البیع یتصور فی الشراء،و إن کان حدیث عروة[البارقی،عن النبی صلّی اللّه علیه و آله] </w:t>
      </w:r>
      <w:r>
        <w:rPr>
          <w:rStyle w:val="FootnoteReference"/>
        </w:rPr>
        <w:footnoteReference w:id="161"/>
      </w:r>
      <w:r>
        <w:rPr>
          <w:rFonts w:ascii="IRNazanin" w:hAnsi="IRNazanin" w:eastAsia="IRNazanin" w:cs="IRNazanin"/>
          <w:lang w:bidi="fa-IR"/>
          <w:color w:val="111111"/>
          <w:sz w:val="28"/>
          <w:szCs w:val="28"/>
          <w:rtl/>
        </w:rPr>
        <w:t xml:space="preserve">إنما یدل علی حکم البیع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الغاصب).</w:t>
      </w:r>
    </w:p>
    <w:p>
      <w:pPr>
        <w:pStyle w:val="BookText"/>
      </w:pPr>
      <w:r>
        <w:rPr>
          <w:rFonts w:ascii="IRNazanin" w:hAnsi="IRNazanin" w:eastAsia="IRNazanin" w:cs="IRNazanin"/>
          <w:lang w:bidi="fa-IR"/>
          <w:color w:val="111111"/>
          <w:sz w:val="28"/>
          <w:szCs w:val="28"/>
          <w:rtl/>
        </w:rPr>
        <w:t xml:space="preserve">أی:حکم الغاصب کالفضولی،و هو أصح الوجهین،و إن احتمل الفساد،نظرا إلی القرینة الدالة علی عدم الرّضا،و هی:الغصب.</w:t>
      </w:r>
    </w:p>
    <w:p>
      <w:pPr>
        <w:pStyle w:val="BookText"/>
      </w:pPr>
      <w:r>
        <w:rPr>
          <w:rFonts w:ascii="IRNazanin" w:hAnsi="IRNazanin" w:eastAsia="IRNazanin" w:cs="IRNazanin"/>
          <w:lang w:bidi="fa-IR"/>
          <w:color w:val="111111"/>
          <w:sz w:val="28"/>
          <w:szCs w:val="28"/>
          <w:rtl/>
        </w:rPr>
        <w:t xml:space="preserve">قوله: (و للمالک تتبع العقود و رعایة مصلحته).</w:t>
      </w:r>
    </w:p>
    <w:p>
      <w:pPr>
        <w:pStyle w:val="BookText"/>
      </w:pPr>
      <w:r>
        <w:rPr>
          <w:rFonts w:ascii="IRNazanin" w:hAnsi="IRNazanin" w:eastAsia="IRNazanin" w:cs="IRNazanin"/>
          <w:lang w:bidi="fa-IR"/>
          <w:color w:val="111111"/>
          <w:sz w:val="28"/>
          <w:szCs w:val="28"/>
          <w:rtl/>
        </w:rPr>
        <w:t xml:space="preserve">بمعنی:أنّ له إجازة أی عقد اختار إجازته،فإن أجاز عقدا من العقود المرتبة علی المغصوب-کما لو بیع بسیف،ثم بدار،ثم بفرس،ثم بثوب،باعتبار اختلاف الأیدی-صحّ ذلک العقد،و بطل ما قبله من العقود،لأن صحته بإجازته تقتضی کون المبیع باقیا علی ملکه،و بقاؤه علی ملکه ینافی صحة شیء من العقود السابقة علی ذلک العقد،إذ لو صح شیء منها لخرج المبیع عن ملکه،فلم تؤثر إجازته فیه.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سیأتی-فی أنّ من باع مال غیره فضولا ثم اشتراه-ما یقتضی التردد فی بطلان ما قبله،لأنا إذا حملنا عبارته فیما یأتی علی التردد،کان علی احتمال الصحة،یحتمل الصحة بالإجازة هنا.و أما ما بعده من العقود فیبنی علی أن إجازة الفضولی کاشفة أو ناقلة،فإن قلنا بالأول صح ما بعده،لتبین وقوع تصرّفه فی ملکه،و إن قلنا بالثانی تجیء فیه ثلاثة أوجه:</w:t>
      </w:r>
    </w:p>
    <w:p>
      <w:pPr>
        <w:pStyle w:val="BookText"/>
      </w:pPr>
      <w:r>
        <w:rPr>
          <w:rFonts w:ascii="IRNazanin" w:hAnsi="IRNazanin" w:eastAsia="IRNazanin" w:cs="IRNazanin"/>
          <w:lang w:bidi="fa-IR"/>
          <w:color w:val="111111"/>
          <w:sz w:val="28"/>
          <w:szCs w:val="28"/>
          <w:rtl/>
        </w:rPr>
        <w:t xml:space="preserve">أحدها:البطلان،لتعذر الإجازة،لانحصارها فی المغصوب منه،و قد خرج عن ملکه.</w:t>
      </w:r>
    </w:p>
    <w:p>
      <w:pPr>
        <w:pStyle w:val="BookText"/>
      </w:pPr>
      <w:r>
        <w:rPr>
          <w:rFonts w:ascii="IRNazanin" w:hAnsi="IRNazanin" w:eastAsia="IRNazanin" w:cs="IRNazanin"/>
          <w:lang w:bidi="fa-IR"/>
          <w:color w:val="111111"/>
          <w:sz w:val="28"/>
          <w:szCs w:val="28"/>
          <w:rtl/>
        </w:rPr>
        <w:t xml:space="preserve">الثانی:الصحة من غیر توقف علی إجازة المتصرف ببیعه.</w:t>
      </w:r>
    </w:p>
    <w:p>
      <w:pPr>
        <w:pStyle w:val="BookText"/>
      </w:pPr>
      <w:r>
        <w:rPr>
          <w:rFonts w:ascii="IRNazanin" w:hAnsi="IRNazanin" w:eastAsia="IRNazanin" w:cs="IRNazanin"/>
          <w:lang w:bidi="fa-IR"/>
          <w:color w:val="111111"/>
          <w:sz w:val="28"/>
          <w:szCs w:val="28"/>
          <w:rtl/>
        </w:rPr>
        <w:t xml:space="preserve">الثالث:توقفه علی إجازته،و سیأتی مثل هذا فیما بعد.</w:t>
      </w:r>
    </w:p>
    <w:p>
      <w:pPr>
        <w:pStyle w:val="BookText"/>
      </w:pPr>
      <w:r>
        <w:rPr>
          <w:rFonts w:ascii="IRNazanin" w:hAnsi="IRNazanin" w:eastAsia="IRNazanin" w:cs="IRNazanin"/>
          <w:lang w:bidi="fa-IR"/>
          <w:color w:val="111111"/>
          <w:sz w:val="28"/>
          <w:szCs w:val="28"/>
          <w:rtl/>
        </w:rPr>
        <w:t xml:space="preserve">و لو ترتبت العقود علی ثمن المغصوب،کما لو بیع السیف بقوس،ثم القوس بدابّة،ثم الدابة ببعیر،ثم البعیر بدراهم،فانّ الحکم ینعکس لو أجاز واحدا منها،فانّ ما قبله یصح،و یقف ما بعده علی الإجازة کالفضولی،إلا إذا قلنا الإجازة کاشفة،کما لو أجاز بیع الدابة بالبعیر،فانّ إجازته إنما یعتدّ بها شرعا أن لو کان مالکا للدابة،و إنما یکون مالکا لها حینئذ أن لو ملک ما بذلت فی مقابله، و هو:القوس،و إنما یملکه علی هذا التقدیر إذا ملک السیف،و إنما یملکه أن لو صحّ بیع السیف به،فیجب الحکم بصحة ذلک،حملا لکلام المسلم علی الوجه الذی یکون معتدّا به شرعا.</w:t>
      </w:r>
    </w:p>
    <w:p>
      <w:pPr>
        <w:pStyle w:val="BookText"/>
      </w:pPr>
      <w:r>
        <w:rPr>
          <w:rFonts w:ascii="IRNazanin" w:hAnsi="IRNazanin" w:eastAsia="IRNazanin" w:cs="IRNazanin"/>
          <w:lang w:bidi="fa-IR"/>
          <w:color w:val="111111"/>
          <w:sz w:val="28"/>
          <w:szCs w:val="28"/>
          <w:rtl/>
        </w:rPr>
        <w:t xml:space="preserve">و اعلم:أنّ هذا إنما یستقیم إذا جرت العقود علی العوض الذی هو الثمن، ثم علی ثمنه و هکذا،فلو جرت علی الثمن خاصة،کما لو بیع السیف مرارا فأجاز واحدا منها،فانّ ذلک العقد یصح و یبطل ما قبله،إلاّ العقد الذی قوبل فیه المغصوب بالسیف،و فیما بعد ذلک العقد الأوجه الثلاثة السابقة.</w:t>
      </w:r>
    </w:p>
    <w:p>
      <w:pPr>
        <w:pStyle w:val="BookText"/>
      </w:pPr>
      <w:r>
        <w:rPr>
          <w:rFonts w:ascii="IRNazanin" w:hAnsi="IRNazanin" w:eastAsia="IRNazanin" w:cs="IRNazanin"/>
          <w:lang w:bidi="fa-IR"/>
          <w:color w:val="111111"/>
          <w:sz w:val="28"/>
          <w:szCs w:val="28"/>
          <w:rtl/>
        </w:rPr>
        <w:t xml:space="preserve">و بهذا یظهر أنّ إطلاق کلام الشارح </w:t>
      </w:r>
      <w:r>
        <w:rPr>
          <w:rStyle w:val="FootnoteReference"/>
        </w:rPr>
        <w:footnoteReference w:id="163"/>
      </w:r>
      <w:r>
        <w:rPr>
          <w:rFonts w:ascii="IRNazanin" w:hAnsi="IRNazanin" w:eastAsia="IRNazanin" w:cs="IRNazanin"/>
          <w:lang w:bidi="fa-IR"/>
          <w:color w:val="111111"/>
          <w:sz w:val="28"/>
          <w:szCs w:val="28"/>
          <w:rtl/>
        </w:rPr>
        <w:t xml:space="preserve">و شیخنا الشهید فی الدروس </w:t>
      </w:r>
      <w:r>
        <w:rPr>
          <w:rStyle w:val="FootnoteReference"/>
        </w:rPr>
        <w:footnoteReference w:id="16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علم المشتری إشکال.  -بأن فی سلسلة المثمن یصح العقد المجاز،و ما بعده دون ما قبله،و فی الثمن بالعکس-غیر مستقیم،و یحتاج إلی التنقیح فی مواضع:</w:t>
      </w:r>
    </w:p>
    <w:p>
      <w:pPr>
        <w:pStyle w:val="BookText"/>
      </w:pPr>
      <w:r>
        <w:rPr>
          <w:rFonts w:ascii="IRNazanin" w:hAnsi="IRNazanin" w:eastAsia="IRNazanin" w:cs="IRNazanin"/>
          <w:lang w:bidi="fa-IR"/>
          <w:color w:val="111111"/>
          <w:sz w:val="28"/>
          <w:szCs w:val="28"/>
          <w:rtl/>
        </w:rPr>
        <w:t xml:space="preserve">الأول:بیان حال ما بعده فی سلسلة الثمن،بما ذکرناه.</w:t>
      </w:r>
    </w:p>
    <w:p>
      <w:pPr>
        <w:pStyle w:val="BookText"/>
      </w:pPr>
      <w:r>
        <w:rPr>
          <w:rFonts w:ascii="IRNazanin" w:hAnsi="IRNazanin" w:eastAsia="IRNazanin" w:cs="IRNazanin"/>
          <w:lang w:bidi="fa-IR"/>
          <w:color w:val="111111"/>
          <w:sz w:val="28"/>
          <w:szCs w:val="28"/>
          <w:rtl/>
        </w:rPr>
        <w:t xml:space="preserve">الثانی:وقوف ما بعد المجاز فی سلسلة الثمن علی الإجازة،دون البطلان.</w:t>
      </w:r>
    </w:p>
    <w:p>
      <w:pPr>
        <w:pStyle w:val="BookText"/>
      </w:pPr>
      <w:r>
        <w:rPr>
          <w:rFonts w:ascii="IRNazanin" w:hAnsi="IRNazanin" w:eastAsia="IRNazanin" w:cs="IRNazanin"/>
          <w:lang w:bidi="fa-IR"/>
          <w:color w:val="111111"/>
          <w:sz w:val="28"/>
          <w:szCs w:val="28"/>
          <w:rtl/>
        </w:rPr>
        <w:t xml:space="preserve">الثالث:أن ذلک فی سلسلة مخصوصة فی الثمن کما بیناه،لا مطلقا.</w:t>
      </w:r>
    </w:p>
    <w:p>
      <w:pPr>
        <w:pStyle w:val="BookText"/>
      </w:pPr>
      <w:r>
        <w:rPr>
          <w:rFonts w:ascii="IRNazanin" w:hAnsi="IRNazanin" w:eastAsia="IRNazanin" w:cs="IRNazanin"/>
          <w:lang w:bidi="fa-IR"/>
          <w:color w:val="111111"/>
          <w:sz w:val="28"/>
          <w:szCs w:val="28"/>
          <w:rtl/>
        </w:rPr>
        <w:t xml:space="preserve">قوله: (و مع علم المشتری إشکال).</w:t>
      </w:r>
    </w:p>
    <w:p>
      <w:pPr>
        <w:pStyle w:val="BookText"/>
      </w:pPr>
      <w:r>
        <w:rPr>
          <w:rFonts w:ascii="IRNazanin" w:hAnsi="IRNazanin" w:eastAsia="IRNazanin" w:cs="IRNazanin"/>
          <w:lang w:bidi="fa-IR"/>
          <w:color w:val="111111"/>
          <w:sz w:val="28"/>
          <w:szCs w:val="28"/>
          <w:rtl/>
        </w:rPr>
        <w:t xml:space="preserve">أی:له التتبع إذا کان المشتری جاهلا،لتحقق المعاوضة حینئذ،أما مع علمه بالغصب ففی الحکم إشکال،ینشأ من ثبوت المعاوضة فی العقد،فله تملّکه بالإجازة رعایة لمصلحته،و من انتفائها بحسب الواقع،لأن المدفوع ثمنا یملکه الغاصب،لتسلیطه إیاه علیه،و لهذا یمتنع استرداده عند الأصحاب و إن بقیت عینه،و المطالبة </w:t>
      </w:r>
      <w:r>
        <w:rPr>
          <w:rStyle w:val="FootnoteReference"/>
        </w:rPr>
        <w:footnoteReference w:id="165"/>
      </w:r>
      <w:r>
        <w:rPr>
          <w:rFonts w:ascii="IRNazanin" w:hAnsi="IRNazanin" w:eastAsia="IRNazanin" w:cs="IRNazanin"/>
          <w:lang w:bidi="fa-IR"/>
          <w:color w:val="111111"/>
          <w:sz w:val="28"/>
          <w:szCs w:val="28"/>
          <w:rtl/>
        </w:rPr>
        <w:t xml:space="preserve">بعوضه إذا تلف خاصّة عند المصنف،فیمتنع علی مالک العین تملکه.</w:t>
      </w:r>
    </w:p>
    <w:p>
      <w:pPr>
        <w:pStyle w:val="BookText"/>
      </w:pPr>
      <w:r>
        <w:rPr>
          <w:rFonts w:ascii="IRNazanin" w:hAnsi="IRNazanin" w:eastAsia="IRNazanin" w:cs="IRNazanin"/>
          <w:lang w:bidi="fa-IR"/>
          <w:color w:val="111111"/>
          <w:sz w:val="28"/>
          <w:szCs w:val="28"/>
          <w:rtl/>
        </w:rPr>
        <w:t xml:space="preserve">و یمکن أن یکون ذلک معطوفا علی محذوف دلّ علیه السیاق،و تقدیر العبارة:و کذا الغاصب،أی:و کذا بیع الغاصب موقوف إذا کان المشتری جاهلا، و مع علمه إشکال،ینشأ مما ذکر،فیکون الإشکال فی کونه موقوفا علی الإجازة، و إن بعد هذا التقدیر،و أیّما الأمرین قدّرت الاشکال فیه،فمجیئه فی الآخر لازم له.</w:t>
      </w:r>
    </w:p>
    <w:p>
      <w:pPr>
        <w:pStyle w:val="BookText"/>
      </w:pPr>
      <w:r>
        <w:rPr>
          <w:rFonts w:ascii="IRNazanin" w:hAnsi="IRNazanin" w:eastAsia="IRNazanin" w:cs="IRNazanin"/>
          <w:lang w:bidi="fa-IR"/>
          <w:color w:val="111111"/>
          <w:sz w:val="28"/>
          <w:szCs w:val="28"/>
          <w:rtl/>
        </w:rPr>
        <w:t xml:space="preserve">و یمکن أن یکون الاشکال فیهما معا،و فیه من التکلّف ما لا یخفی، و الأصح عدم الفرق بین علمه بالغصب و عدمه،لأن المعتمد أنّ للمشتری استعادة الثمن مع بقاء عینه،لعدم خروجه عن ملکه الی الغاصب،لعدم المقتضی.</w:t>
      </w:r>
    </w:p>
    <w:p>
      <w:pPr>
        <w:pStyle w:val="BookText"/>
      </w:pPr>
      <w:r>
        <w:rPr>
          <w:rFonts w:ascii="IRNazanin" w:hAnsi="IRNazanin" w:eastAsia="IRNazanin" w:cs="IRNazanin"/>
          <w:lang w:bidi="fa-IR"/>
          <w:color w:val="111111"/>
          <w:sz w:val="28"/>
          <w:szCs w:val="28"/>
          <w:rtl/>
        </w:rPr>
        <w:t xml:space="preserve">و تجویز تصرّفه فیه عند الأصحاب لتسلیطه علیه،لا ینافی کونه عوضا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اشتراط کون العقد له مجیز فی الحال،  للمبیع بمقتضی عقد البیع،إذ لو وقع التصریح بمثل ذلک فی عوض العقد الفضولی لمن أوقعه فضولا،لم یکن قادحا فی ثبوت الإجازة للمالک.</w:t>
      </w:r>
    </w:p>
    <w:p>
      <w:pPr>
        <w:pStyle w:val="BookText"/>
      </w:pPr>
      <w:r>
        <w:rPr>
          <w:rFonts w:ascii="IRNazanin" w:hAnsi="IRNazanin" w:eastAsia="IRNazanin" w:cs="IRNazanin"/>
          <w:lang w:bidi="fa-IR"/>
          <w:color w:val="111111"/>
          <w:sz w:val="28"/>
          <w:szCs w:val="28"/>
          <w:rtl/>
        </w:rPr>
        <w:t xml:space="preserve">فان قلت:إن جعلت الإجازة کاشفة دلّت بحصولها علی انتقال الثمن إلی ملک المجیز بالعقد،فکیف تؤثر فیه إباحة المشتری له للغاصب بعد العقد،إما بتسلیطه إیاه علیه أو بتصریحه له بالإباحة؟و سیأتی فی کلام المصنف اختیار کون الإجازة کاشفة.</w:t>
      </w:r>
    </w:p>
    <w:p>
      <w:pPr>
        <w:pStyle w:val="BookText"/>
      </w:pPr>
      <w:r>
        <w:rPr>
          <w:rFonts w:ascii="IRNazanin" w:hAnsi="IRNazanin" w:eastAsia="IRNazanin" w:cs="IRNazanin"/>
          <w:lang w:bidi="fa-IR"/>
          <w:color w:val="111111"/>
          <w:sz w:val="28"/>
          <w:szCs w:val="28"/>
          <w:rtl/>
        </w:rPr>
        <w:t xml:space="preserve">قلت:لمّا أجمع الأصحاب علی أنه إذا تلف العوض،لیس للمشتری مطالبة المشتری به،وجب إخراج هذا الحکم عن مقتضی الأصل بالإجماع، و إجراء ما عداه علی الأصل.</w:t>
      </w:r>
    </w:p>
    <w:p>
      <w:pPr>
        <w:pStyle w:val="BookText"/>
      </w:pPr>
      <w:r>
        <w:rPr>
          <w:rFonts w:ascii="IRNazanin" w:hAnsi="IRNazanin" w:eastAsia="IRNazanin" w:cs="IRNazanin"/>
          <w:lang w:bidi="fa-IR"/>
          <w:color w:val="111111"/>
          <w:sz w:val="28"/>
          <w:szCs w:val="28"/>
          <w:rtl/>
        </w:rPr>
        <w:t xml:space="preserve">فإن قلت:حقّ المعاوضة مع کون المشتری عالما بأن البائع غاصب أن لا تکون مقصودة،فلا یعتدّ بها أصلا.</w:t>
      </w:r>
    </w:p>
    <w:p>
      <w:pPr>
        <w:pStyle w:val="BookText"/>
      </w:pPr>
      <w:r>
        <w:rPr>
          <w:rFonts w:ascii="IRNazanin" w:hAnsi="IRNazanin" w:eastAsia="IRNazanin" w:cs="IRNazanin"/>
          <w:lang w:bidi="fa-IR"/>
          <w:color w:val="111111"/>
          <w:sz w:val="28"/>
          <w:szCs w:val="28"/>
          <w:rtl/>
        </w:rPr>
        <w:t xml:space="preserve">قلت:هذا لا یقدح فی کونها مقصودة،و إلاّ لقدح فی بیع الفضولی إذا علم المشتری بالحال.و الحاصل:أن کلّما یقال فی الغاصب،یقال فی الفضولی، و الجواب هو الجواب.</w:t>
      </w:r>
    </w:p>
    <w:p>
      <w:pPr>
        <w:pStyle w:val="BookText"/>
      </w:pPr>
      <w:r>
        <w:rPr>
          <w:rFonts w:ascii="IRNazanin" w:hAnsi="IRNazanin" w:eastAsia="IRNazanin" w:cs="IRNazanin"/>
          <w:lang w:bidi="fa-IR"/>
          <w:color w:val="111111"/>
          <w:sz w:val="28"/>
          <w:szCs w:val="28"/>
          <w:rtl/>
        </w:rPr>
        <w:t xml:space="preserve">قوله: (و الأقرب اشتراط کون العقد له مجیز فی الحال).</w:t>
      </w:r>
    </w:p>
    <w:p>
      <w:pPr>
        <w:pStyle w:val="BookText"/>
      </w:pPr>
      <w:r>
        <w:rPr>
          <w:rFonts w:ascii="IRNazanin" w:hAnsi="IRNazanin" w:eastAsia="IRNazanin" w:cs="IRNazanin"/>
          <w:lang w:bidi="fa-IR"/>
          <w:color w:val="111111"/>
          <w:sz w:val="28"/>
          <w:szCs w:val="28"/>
          <w:rtl/>
        </w:rPr>
        <w:t xml:space="preserve">وجه القرب:أنه مع عدم من له أهلیة الإجازة،تکون صحة العقد ممتنعة فی الحال،و إذا امتنعت فی زمان ما امتنعت دائما،لأن بطلان العقد فی زمان یقتضی بطلانه دائما،و لما فیه من الضّرر علی المشتری،لامتناع تصرّفه فی العین-لإمکان عدم الإجازة،و لعدم تحقق المقتضی-و فی الثمن لإمکان الإجازة،فیکون قد خرج عن ملکه.</w:t>
      </w:r>
    </w:p>
    <w:p>
      <w:pPr>
        <w:pStyle w:val="BookText"/>
      </w:pPr>
      <w:r>
        <w:rPr>
          <w:rFonts w:ascii="IRNazanin" w:hAnsi="IRNazanin" w:eastAsia="IRNazanin" w:cs="IRNazanin"/>
          <w:lang w:bidi="fa-IR"/>
          <w:color w:val="111111"/>
          <w:sz w:val="28"/>
          <w:szCs w:val="28"/>
          <w:rtl/>
        </w:rPr>
        <w:t xml:space="preserve">و إنما یتصوّر ذلک عندنا:إذا تصرّف للطفل علی خلاف المصلحة،أما عند الأشاعرة فتصوّره ظاهر.</w:t>
      </w:r>
    </w:p>
    <w:p>
      <w:pPr>
        <w:pStyle w:val="BookText"/>
      </w:pPr>
      <w:r>
        <w:rPr>
          <w:rFonts w:ascii="IRNazanin" w:hAnsi="IRNazanin" w:eastAsia="IRNazanin" w:cs="IRNazanin"/>
          <w:lang w:bidi="fa-IR"/>
          <w:color w:val="111111"/>
          <w:sz w:val="28"/>
          <w:szCs w:val="28"/>
          <w:rtl/>
        </w:rPr>
        <w:t xml:space="preserve">و یضعّف بانتقاضه ممن کان بعیدا،یمتنع إلیه الوصول عادة إلاّ فی زمان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باع مال الطفل فبلغ و أجاز لم ینعقد علی إشکال،و کذا لو باع مال غیره ثم ملکه و أجاز،  طویل.و الظاهر عدم الاشتراط،لعموم الدّلیل الدّال علی صحة الفضولی من غیر فرق،فانّ عموم( أَوْفُوا بِالْعُقُودِ   ) </w:t>
      </w:r>
      <w:r>
        <w:rPr>
          <w:rStyle w:val="FootnoteReference"/>
        </w:rPr>
        <w:footnoteReference w:id="166"/>
      </w:r>
      <w:r>
        <w:rPr>
          <w:rFonts w:ascii="IRNazanin" w:hAnsi="IRNazanin" w:eastAsia="IRNazanin" w:cs="IRNazanin"/>
          <w:lang w:bidi="fa-IR"/>
          <w:color w:val="111111"/>
          <w:sz w:val="28"/>
          <w:szCs w:val="28"/>
          <w:rtl/>
        </w:rPr>
        <w:t xml:space="preserve">یتناوله.</w:t>
      </w:r>
    </w:p>
    <w:p>
      <w:pPr>
        <w:pStyle w:val="BookText"/>
      </w:pPr>
      <w:r>
        <w:rPr>
          <w:rFonts w:ascii="IRNazanin" w:hAnsi="IRNazanin" w:eastAsia="IRNazanin" w:cs="IRNazanin"/>
          <w:lang w:bidi="fa-IR"/>
          <w:color w:val="111111"/>
          <w:sz w:val="28"/>
          <w:szCs w:val="28"/>
          <w:rtl/>
        </w:rPr>
        <w:t xml:space="preserve">قوله: (فلو باع مال الطفل فبلغ و أجاز لم ینعقد علی إشکال).</w:t>
      </w:r>
    </w:p>
    <w:p>
      <w:pPr>
        <w:pStyle w:val="BookText"/>
      </w:pPr>
      <w:r>
        <w:rPr>
          <w:rFonts w:ascii="IRNazanin" w:hAnsi="IRNazanin" w:eastAsia="IRNazanin" w:cs="IRNazanin"/>
          <w:lang w:bidi="fa-IR"/>
          <w:color w:val="111111"/>
          <w:sz w:val="28"/>
          <w:szCs w:val="28"/>
          <w:rtl/>
        </w:rPr>
        <w:t xml:space="preserve">یلوح من هذا الاشکال التردد فی اشتراط أن یکون للعقد مجیز فی الحال، إلاّ أن یقال:الطفل إذا بلغ کان له أهلیة الإجازة بالفعل،و قبله له ذلک بالقوة، فالمجیز فی الجملة موجود،لکن علی هذا تکون المسألة التی بعده عند المصنف مجزوما بعدم النفوذ فیها،لانتفاء المجیز فعلا و قوة،فیکون التشبیه فی عدم النفوذ لا فی الاشکال فی عدم النفوذ،و هذا و إن کان خلاف المتبادر منها،إلاّ أنه تندفع المنافاة عن العبارة،لأن التردد ینافی الترجیح المستفاد من قوله:(و الأقرب.).</w:t>
      </w:r>
    </w:p>
    <w:p>
      <w:pPr>
        <w:pStyle w:val="BookText"/>
      </w:pPr>
      <w:r>
        <w:rPr>
          <w:rFonts w:ascii="IRNazanin" w:hAnsi="IRNazanin" w:eastAsia="IRNazanin" w:cs="IRNazanin"/>
          <w:lang w:bidi="fa-IR"/>
          <w:color w:val="111111"/>
          <w:sz w:val="28"/>
          <w:szCs w:val="28"/>
          <w:rtl/>
        </w:rPr>
        <w:t xml:space="preserve">قوله: (و کذا لو باع مال غیره ثمّ ملکه و أجاز).</w:t>
      </w:r>
    </w:p>
    <w:p>
      <w:pPr>
        <w:pStyle w:val="BookText"/>
      </w:pPr>
      <w:r>
        <w:rPr>
          <w:rFonts w:ascii="IRNazanin" w:hAnsi="IRNazanin" w:eastAsia="IRNazanin" w:cs="IRNazanin"/>
          <w:lang w:bidi="fa-IR"/>
          <w:color w:val="111111"/>
          <w:sz w:val="28"/>
          <w:szCs w:val="28"/>
          <w:rtl/>
        </w:rPr>
        <w:t xml:space="preserve">إن حمل علی أن المراد:و کذا الإشکال فی عدم النفوذ لو باع مال غیره إلی آخره،فمنشأ الإشکال من أنّ العقد کان موقوفا علی الإجازة من المالک الذی وقع البیع،حال کونه مالکا،و قد تعذّرت بانتقال الملک إلی مالک آخر،فامتنع الحکم بالصحة.و من أن الإجازة للعقد الفضولی من مالک العین و من یقوم مقامه فی ذلک،فانّ الوکیل المفوّض تعتبر إجازته علی وفق المصلحة قطعا،و من انتقل المبیع إلیه تصرّفه أقوی،بل یحتمل أن یقال:مجرّد الانتقال إلی المتصرف فضولیّا کاف فی صحة العقد،لأن ذلک أبلغ من إجازة المالک.</w:t>
      </w:r>
    </w:p>
    <w:p>
      <w:pPr>
        <w:pStyle w:val="BookText"/>
      </w:pPr>
      <w:r>
        <w:rPr>
          <w:rFonts w:ascii="IRNazanin" w:hAnsi="IRNazanin" w:eastAsia="IRNazanin" w:cs="IRNazanin"/>
          <w:lang w:bidi="fa-IR"/>
          <w:color w:val="111111"/>
          <w:sz w:val="28"/>
          <w:szCs w:val="28"/>
          <w:rtl/>
        </w:rPr>
        <w:t xml:space="preserve">و إن حمل علی أنّ المراد:و کذا لا ینفذ إلی أخره،فوجهه أنّ الإجازة قد تعذرت،و إنها علی القول بأنها کاشفة،یلزم کون الملک لشخصین فی زمان واحد.</w:t>
      </w:r>
    </w:p>
    <w:p>
      <w:pPr>
        <w:pStyle w:val="BookText"/>
      </w:pPr>
      <w:r>
        <w:rPr>
          <w:rFonts w:ascii="IRNazanin" w:hAnsi="IRNazanin" w:eastAsia="IRNazanin" w:cs="IRNazanin"/>
          <w:lang w:bidi="fa-IR"/>
          <w:color w:val="111111"/>
          <w:sz w:val="28"/>
          <w:szCs w:val="28"/>
          <w:rtl/>
        </w:rPr>
        <w:t xml:space="preserve">و اعلم أنّ فی هذه المسألة إشکالا،و ذلک لأن الإجازة إن کانت کاشفة لزم دخول المبیع فی ملک المشتری من حین العقد،فیکون السبب المقتضی لملک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وقت الانتقال إشکال،و یترتب النماء.</w:t>
      </w:r>
    </w:p>
    <w:p>
      <w:pPr>
        <w:pStyle w:val="BookText"/>
      </w:pPr>
      <w:r>
        <w:rPr>
          <w:rFonts w:ascii="IRNazanin" w:hAnsi="IRNazanin" w:eastAsia="IRNazanin" w:cs="IRNazanin"/>
          <w:lang w:bidi="fa-IR"/>
          <w:color w:val="111111"/>
          <w:sz w:val="28"/>
          <w:szCs w:val="28"/>
          <w:rtl/>
        </w:rPr>
        <w:t xml:space="preserve">العاقد فضولا غیر صحیح،لکونه واقعا علی ملک الغیر،فإذا فسد فسدت الإجازة المترتبة علیه.</w:t>
      </w:r>
    </w:p>
    <w:p>
      <w:pPr>
        <w:pStyle w:val="BookText"/>
      </w:pPr>
      <w:r>
        <w:rPr>
          <w:rFonts w:ascii="IRNazanin" w:hAnsi="IRNazanin" w:eastAsia="IRNazanin" w:cs="IRNazanin"/>
          <w:lang w:bidi="fa-IR"/>
          <w:color w:val="111111"/>
          <w:sz w:val="28"/>
          <w:szCs w:val="28"/>
          <w:rtl/>
        </w:rPr>
        <w:t xml:space="preserve">و التحقیق أن یقال:إن کان السبب الناقل للملک بعد العقد الفضولی مع علم المالک بجریان الفضولی کان فسخا له،فیبطل،فلا تؤثر فیه الإجازة لامتناع الرّضی بالفضولی مع صحة التصرف فیه،الناقل عن الملک.و إن کان بغیر علمه نظر فی أنّه هل یعدّ هذا التصرف مستلزما للفسخ أم لا؟و علی الثانی نظر هل تعدّ الإجازة کاشفة،أو معتبرة فی السّبب المقتضی لنقل الملک؟فعلی استلزام الفسخ لا بحث،و علی اعتبار الإجازة فی السبب بناء علی الثانی یمکن الصحة مع إجازته،و علی کونها کاشفة یتجه البطلان،لأنه یلزم من ثبوتها نفیها.</w:t>
      </w:r>
    </w:p>
    <w:p>
      <w:pPr>
        <w:pStyle w:val="BookText"/>
      </w:pPr>
      <w:r>
        <w:rPr>
          <w:rFonts w:ascii="Amiri" w:hAnsi="Amiri" w:eastAsia="Amiri" w:cs="Amiri"/>
          <w:lang w:bidi="ar-SA"/>
          <w:color w:val="111111"/>
          <w:sz w:val="28"/>
          <w:szCs w:val="28"/>
          <w:rtl/>
        </w:rPr>
        <w:t xml:space="preserve">إلاّ أنه یشکل بعموم قوله تعالی (أَوْفُوا بِالْعُقُودِ)   </w:t>
      </w:r>
      <w:r>
        <w:rPr>
          <w:rStyle w:val="FootnoteReference"/>
        </w:rPr>
        <w:footnoteReference w:id="167"/>
      </w:r>
      <w:r>
        <w:rPr>
          <w:rFonts w:ascii="IRNazanin" w:hAnsi="IRNazanin" w:eastAsia="IRNazanin" w:cs="IRNazanin"/>
          <w:lang w:bidi="fa-IR"/>
          <w:color w:val="111111"/>
          <w:sz w:val="28"/>
          <w:szCs w:val="28"/>
          <w:rtl/>
        </w:rPr>
        <w:t xml:space="preserve">و لم یقم دلیل یدل علی انفساخ الفضولی،و لا قام دلیل علی انحصار الإجازة فی المالک المعین،و هو الأول،و من المعلوم أن اللزوم الفضولی إنما یتوقف علی انضمام رضی المالک إلی صیغة العقد،لیصیر العقد کالصادر عن رضاه،فیکون کعقد الوکیل،و إذا کان تقدّم العقد علی الرّضی لا یقدح،فتقدّمه علی الملک لا یقدح،لانتفاء المقتضی.</w:t>
      </w:r>
    </w:p>
    <w:p>
      <w:pPr>
        <w:pStyle w:val="BookText"/>
      </w:pPr>
      <w:r>
        <w:rPr>
          <w:rFonts w:ascii="IRNazanin" w:hAnsi="IRNazanin" w:eastAsia="IRNazanin" w:cs="IRNazanin"/>
          <w:lang w:bidi="fa-IR"/>
          <w:color w:val="111111"/>
          <w:sz w:val="28"/>
          <w:szCs w:val="28"/>
          <w:rtl/>
        </w:rPr>
        <w:t xml:space="preserve">فیمکن أن یقال:یکفی لصحة الإجازة ثبوت الملک فی ظاهر الحال، فکأنه ناب مناب المالک فیها.</w:t>
      </w:r>
    </w:p>
    <w:p>
      <w:pPr>
        <w:pStyle w:val="BookText"/>
      </w:pPr>
      <w:r>
        <w:rPr>
          <w:rFonts w:ascii="IRNazanin" w:hAnsi="IRNazanin" w:eastAsia="IRNazanin" w:cs="IRNazanin"/>
          <w:lang w:bidi="fa-IR"/>
          <w:color w:val="111111"/>
          <w:sz w:val="28"/>
          <w:szCs w:val="28"/>
          <w:rtl/>
        </w:rPr>
        <w:t xml:space="preserve">و یرد علیه:أن الثمن الثانی إن ملکه المالک لم یجز أن یتخلف عنه ملک المشتری المتصرف فضولا،و إن لم یملکه کانت المعاوضة فاسدة،و لا سبیل إلی القول به.</w:t>
      </w:r>
    </w:p>
    <w:p>
      <w:pPr>
        <w:pStyle w:val="BookText"/>
      </w:pPr>
      <w:r>
        <w:rPr>
          <w:rFonts w:ascii="IRNazanin" w:hAnsi="IRNazanin" w:eastAsia="IRNazanin" w:cs="IRNazanin"/>
          <w:lang w:bidi="fa-IR"/>
          <w:color w:val="111111"/>
          <w:sz w:val="28"/>
          <w:szCs w:val="28"/>
          <w:rtl/>
        </w:rPr>
        <w:t xml:space="preserve">قوله: (و فی وقت الانتقال إشکال).</w:t>
      </w:r>
    </w:p>
    <w:p>
      <w:pPr>
        <w:pStyle w:val="BookText"/>
      </w:pPr>
      <w:r>
        <w:rPr>
          <w:rFonts w:ascii="IRNazanin" w:hAnsi="IRNazanin" w:eastAsia="IRNazanin" w:cs="IRNazanin"/>
          <w:lang w:bidi="fa-IR"/>
          <w:color w:val="111111"/>
          <w:sz w:val="28"/>
          <w:szCs w:val="28"/>
          <w:rtl/>
        </w:rPr>
        <w:t xml:space="preserve">ینشأ:من أن الإجازة هی:الرّضی،و هی:المکملة للسبب،فیمتنع انتقال الملک قبلها،و من أنّ العقد سبب تامّ فی حصول الملک،لعموم( أَوْفُوا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بِالْعُقُودِ   ) </w:t>
      </w:r>
      <w:r>
        <w:rPr>
          <w:rStyle w:val="FootnoteReference"/>
        </w:rPr>
        <w:footnoteReference w:id="168"/>
      </w:r>
      <w:r>
        <w:rPr>
          <w:rFonts w:ascii="IRNazanin" w:hAnsi="IRNazanin" w:eastAsia="IRNazanin" w:cs="IRNazanin"/>
          <w:lang w:bidi="fa-IR"/>
          <w:color w:val="111111"/>
          <w:sz w:val="28"/>
          <w:szCs w:val="28"/>
          <w:rtl/>
        </w:rPr>
        <w:t xml:space="preserve">و تمامه فی الفضولی إنما یعلم بالإجازة،فإذا أجاز تبین کونه تاما، فوجب ترتّب الملک علیه،و إلاّ لزم أن لا یکون الوفاء بالعقد خاصّة،بل به مع شیء آخر،و لا دلیل یدل علیه.</w:t>
      </w:r>
    </w:p>
    <w:p>
      <w:pPr>
        <w:pStyle w:val="BookText"/>
      </w:pPr>
      <w:r>
        <w:rPr>
          <w:rFonts w:ascii="IRNazanin" w:hAnsi="IRNazanin" w:eastAsia="IRNazanin" w:cs="IRNazanin"/>
          <w:lang w:bidi="fa-IR"/>
          <w:color w:val="111111"/>
          <w:sz w:val="28"/>
          <w:szCs w:val="28"/>
          <w:rtl/>
        </w:rPr>
        <w:t xml:space="preserve">و الاحتجاج بأنه لولاه لزم تأثیر المعدوم فی الموجود-لأن العقد حالها عدم- لیس بشیء،لأن تأثیرها لیس فی العقد،بل فی الأمر المترتب علیه،و هو:نقل الملک،و هذا بعد تمام السبب یجب أن یکون موجودا لا معدوما،علی أنّه لا تأثیر هنا،لأن علل الشرع معرّفات للأحکام لا مؤثّرات،فلا یمنع تعریفها للأحکام المرتبة علی الأمور العدمیة.</w:t>
      </w:r>
    </w:p>
    <w:p>
      <w:pPr>
        <w:pStyle w:val="BookText"/>
      </w:pPr>
      <w:r>
        <w:rPr>
          <w:rFonts w:ascii="IRNazanin" w:hAnsi="IRNazanin" w:eastAsia="IRNazanin" w:cs="IRNazanin"/>
          <w:lang w:bidi="fa-IR"/>
          <w:color w:val="111111"/>
          <w:sz w:val="28"/>
          <w:szCs w:val="28"/>
          <w:rtl/>
        </w:rPr>
        <w:t xml:space="preserve">و کذا الاحتجاج علی کونها جزءا أو شرطا-بأنها إما شرط فی قبول المحلّ، أو فی فعل الفاعل-لیس بشیء أیضا،لمنع الحصر،إذ یجوز کونها علامة علی تمامیة العقد و اعتباره فی نظر الشرع،مع عدم مطابقته للمدّعی.</w:t>
      </w:r>
    </w:p>
    <w:p>
      <w:pPr>
        <w:pStyle w:val="BookText"/>
      </w:pPr>
      <w:r>
        <w:rPr>
          <w:rFonts w:ascii="IRNazanin" w:hAnsi="IRNazanin" w:eastAsia="IRNazanin" w:cs="IRNazanin"/>
          <w:lang w:bidi="fa-IR"/>
          <w:color w:val="111111"/>
          <w:sz w:val="28"/>
          <w:szCs w:val="28"/>
          <w:rtl/>
        </w:rPr>
        <w:t xml:space="preserve">إذا عرفت هذا،فهل للمشتری فسخ الفضولی قبل الإجازة،بحیث إذا حصلت لا یکون معتدّا به؟لا شکّ أنه علی تقدیر کونها کاشفة لیس له ذلک، لأنه قد تبین دخوله فی ملکه من حین العقد،فکیف ینفسخ؟و علی التقدیر الآخر، لا بعد فی أنّ له ذلک،لأن الموجود هو بعض السبب،فهو کما لو ردّ الإیجاب أو رجع عن قبوله،لو جوزنا تقدیمه قبل صدور الإیجاب.</w:t>
      </w:r>
    </w:p>
    <w:p>
      <w:pPr>
        <w:pStyle w:val="BookText"/>
      </w:pPr>
      <w:r>
        <w:rPr>
          <w:rFonts w:ascii="IRNazanin" w:hAnsi="IRNazanin" w:eastAsia="IRNazanin" w:cs="IRNazanin"/>
          <w:lang w:bidi="fa-IR"/>
          <w:color w:val="111111"/>
          <w:sz w:val="28"/>
          <w:szCs w:val="28"/>
          <w:rtl/>
        </w:rPr>
        <w:t xml:space="preserve">ثمّ أنه هل للمشتری التصرف فی الثمن؟یوجد فی عبارة الشارح السید ما یدل علی المنع فی توجیه بیع مال الطفل،و ینبغی تنزیله علی هذین القولین، و أرجح القولین انتقال الملک بالعقد.</w:t>
      </w:r>
    </w:p>
    <w:p>
      <w:pPr>
        <w:pStyle w:val="BookText"/>
      </w:pPr>
      <w:r>
        <w:rPr>
          <w:rFonts w:ascii="IRNazanin" w:hAnsi="IRNazanin" w:eastAsia="IRNazanin" w:cs="IRNazanin"/>
          <w:lang w:bidi="fa-IR"/>
          <w:color w:val="111111"/>
          <w:sz w:val="28"/>
          <w:szCs w:val="28"/>
          <w:rtl/>
        </w:rPr>
        <w:t xml:space="preserve">و یمکن أن یقال:إتلاف الثّمن المعین موجب لانفساخ البیع،فیمتنع إتلافه.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مال أبیه بظنّ الحیاة و أنه فضولی،فبان میّتا حینئذ و أنّ المبیع ملکه،فالوجه الصحة. و لا یکفی فی الإجازة السکوت مع العلم،و لا مع حضور العقد.</w:t>
      </w:r>
    </w:p>
    <w:p>
      <w:pPr>
        <w:pStyle w:val="BookText"/>
      </w:pPr>
      <w:r>
        <w:rPr>
          <w:rFonts w:ascii="IRNazanin" w:hAnsi="IRNazanin" w:eastAsia="IRNazanin" w:cs="IRNazanin"/>
          <w:lang w:bidi="fa-IR"/>
          <w:color w:val="111111"/>
          <w:sz w:val="28"/>
          <w:szCs w:val="28"/>
          <w:rtl/>
        </w:rPr>
        <w:t xml:space="preserve">و لو فسخ العقد رجع علی المشتری بالعین،و یرجع المشتری علی البائع بما دفعه ثمنا،و ما اغترمه من نفقة أو عوض عن اجرة أو نماء،مع جهله أو ادّعاء البائع إذن المالک،و إن لم یکن کذلک لم یرجع بما اغترم و لا بالثمن مع علم الغصب،إلاّ أن یکون الثمن باقیا،   قوله: (و لو باع مال أبیه بظن الحیاة و أنه فضولی).</w:t>
      </w:r>
    </w:p>
    <w:p>
      <w:pPr>
        <w:pStyle w:val="BookText"/>
      </w:pPr>
      <w:r>
        <w:rPr>
          <w:rFonts w:ascii="IRNazanin" w:hAnsi="IRNazanin" w:eastAsia="IRNazanin" w:cs="IRNazanin"/>
          <w:lang w:bidi="fa-IR"/>
          <w:color w:val="111111"/>
          <w:sz w:val="28"/>
          <w:szCs w:val="28"/>
          <w:rtl/>
        </w:rPr>
        <w:t xml:space="preserve">قیل:قوله:(و أنه فضولی)مستغنی عنه.قلنا:بل أراد به:الإشعار بمنشإ الوجه الضعیف،أعنی:أن العقود تابعة للقصود.</w:t>
      </w:r>
    </w:p>
    <w:p>
      <w:pPr>
        <w:pStyle w:val="BookText"/>
      </w:pPr>
      <w:r>
        <w:rPr>
          <w:rFonts w:ascii="Amiri" w:hAnsi="Amiri" w:eastAsia="Amiri" w:cs="Amiri"/>
          <w:lang w:bidi="ar-SA"/>
          <w:color w:val="111111"/>
          <w:sz w:val="28"/>
          <w:szCs w:val="28"/>
          <w:rtl/>
        </w:rPr>
        <w:t xml:space="preserve">قوله: (فالوجه الصّحة).</w:t>
      </w:r>
    </w:p>
    <w:p>
      <w:pPr>
        <w:pStyle w:val="BookText"/>
      </w:pPr>
      <w:r>
        <w:rPr>
          <w:rFonts w:ascii="IRNazanin" w:hAnsi="IRNazanin" w:eastAsia="IRNazanin" w:cs="IRNazanin"/>
          <w:lang w:bidi="fa-IR"/>
          <w:color w:val="111111"/>
          <w:sz w:val="28"/>
          <w:szCs w:val="28"/>
          <w:rtl/>
        </w:rPr>
        <w:t xml:space="preserve">أراد:الصّحة من غیر توقف علی شیء آخر،أعنی:اللزوم،و ینبغی أن یکون ذلک موقوفا علی إجازته،و هو الأصح،لأنه لم یقصد إلی البیع الناقل للملک الآن،بل مع إجازة المالک،إلا أن یقال:قصده إلی أصل البیع کاف.</w:t>
      </w:r>
    </w:p>
    <w:p>
      <w:pPr>
        <w:pStyle w:val="BookText"/>
      </w:pPr>
      <w:r>
        <w:rPr>
          <w:rFonts w:ascii="IRNazanin" w:hAnsi="IRNazanin" w:eastAsia="IRNazanin" w:cs="IRNazanin"/>
          <w:lang w:bidi="fa-IR"/>
          <w:color w:val="111111"/>
          <w:sz w:val="28"/>
          <w:szCs w:val="28"/>
          <w:rtl/>
        </w:rPr>
        <w:t xml:space="preserve">و مثله:ما لو باعه فضولیا،ثم تبین شراء وکیله إیاه.</w:t>
      </w:r>
    </w:p>
    <w:p>
      <w:pPr>
        <w:pStyle w:val="BookText"/>
      </w:pPr>
      <w:r>
        <w:rPr>
          <w:rFonts w:ascii="IRNazanin" w:hAnsi="IRNazanin" w:eastAsia="IRNazanin" w:cs="IRNazanin"/>
          <w:lang w:bidi="fa-IR"/>
          <w:color w:val="111111"/>
          <w:sz w:val="28"/>
          <w:szCs w:val="28"/>
          <w:rtl/>
        </w:rPr>
        <w:t xml:space="preserve">قوله: (مع جهله أو ادّعاء البائع إذن المالک).</w:t>
      </w:r>
    </w:p>
    <w:p>
      <w:pPr>
        <w:pStyle w:val="BookText"/>
      </w:pPr>
      <w:r>
        <w:rPr>
          <w:rFonts w:ascii="IRNazanin" w:hAnsi="IRNazanin" w:eastAsia="IRNazanin" w:cs="IRNazanin"/>
          <w:lang w:bidi="fa-IR"/>
          <w:color w:val="111111"/>
          <w:sz w:val="28"/>
          <w:szCs w:val="28"/>
          <w:rtl/>
        </w:rPr>
        <w:t xml:space="preserve">لثبوت غروره فی الصورتین.</w:t>
      </w:r>
    </w:p>
    <w:p>
      <w:pPr>
        <w:pStyle w:val="BookText"/>
      </w:pPr>
      <w:r>
        <w:rPr>
          <w:rFonts w:ascii="IRNazanin" w:hAnsi="IRNazanin" w:eastAsia="IRNazanin" w:cs="IRNazanin"/>
          <w:lang w:bidi="fa-IR"/>
          <w:color w:val="111111"/>
          <w:sz w:val="28"/>
          <w:szCs w:val="28"/>
          <w:rtl/>
        </w:rPr>
        <w:t xml:space="preserve">قوله: (و إن لم یکن کذلک).</w:t>
      </w:r>
    </w:p>
    <w:p>
      <w:pPr>
        <w:pStyle w:val="BookText"/>
      </w:pPr>
      <w:r>
        <w:rPr>
          <w:rFonts w:ascii="IRNazanin" w:hAnsi="IRNazanin" w:eastAsia="IRNazanin" w:cs="IRNazanin"/>
          <w:lang w:bidi="fa-IR"/>
          <w:color w:val="111111"/>
          <w:sz w:val="28"/>
          <w:szCs w:val="28"/>
          <w:rtl/>
        </w:rPr>
        <w:t xml:space="preserve">أی:و إن انتفی الأمران،و هو:جهله بأن له مالکا غیر البائع،و إذن المالک.</w:t>
      </w:r>
    </w:p>
    <w:p>
      <w:pPr>
        <w:pStyle w:val="BookText"/>
      </w:pPr>
      <w:r>
        <w:rPr>
          <w:rFonts w:ascii="IRNazanin" w:hAnsi="IRNazanin" w:eastAsia="IRNazanin" w:cs="IRNazanin"/>
          <w:lang w:bidi="fa-IR"/>
          <w:color w:val="111111"/>
          <w:sz w:val="28"/>
          <w:szCs w:val="28"/>
          <w:rtl/>
        </w:rPr>
        <w:t xml:space="preserve">قوله: (و لا بالثمن مع علم الغصب).</w:t>
      </w:r>
    </w:p>
    <w:p>
      <w:pPr>
        <w:pStyle w:val="BookText"/>
      </w:pPr>
      <w:r>
        <w:rPr>
          <w:rFonts w:ascii="IRNazanin" w:hAnsi="IRNazanin" w:eastAsia="IRNazanin" w:cs="IRNazanin"/>
          <w:lang w:bidi="fa-IR"/>
          <w:color w:val="111111"/>
          <w:sz w:val="28"/>
          <w:szCs w:val="28"/>
          <w:rtl/>
        </w:rPr>
        <w:t xml:space="preserve">أی:لا یرجع بالثمن إذا علم کون البائع غاصبا،قیل:هذا القید مستدرک،قلنا:لا،فإنه لا یلزم من علمه بأن له مالکا،أن یکون فی یده غصبا.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فالأقوی الرجوع به. و لا یبطل رجوع المشتری الجاهل بادعاء الملکیة للبائع،لأنه بنی علی الظاهر.</w:t>
      </w:r>
    </w:p>
    <w:p>
      <w:pPr>
        <w:pStyle w:val="BookText"/>
      </w:pPr>
      <w:r>
        <w:rPr>
          <w:rFonts w:ascii="IRNazanin" w:hAnsi="IRNazanin" w:eastAsia="IRNazanin" w:cs="IRNazanin"/>
          <w:lang w:bidi="fa-IR"/>
          <w:color w:val="111111"/>
          <w:sz w:val="28"/>
          <w:szCs w:val="28"/>
          <w:rtl/>
        </w:rPr>
        <w:t xml:space="preserve">و لو تلفت العین فی ید المشتری،کان للمالک الرجوع علی من شاء منهما بالقیمة إن لم یجز البیع،فان رجع علی المشتری الجاهل،ففی رجوعه علی البائع بالزیادة علی الثمن إشکال.  قیل:هو فی سیاق بیع المغصوب،قلنا:بل فی سیاق بیع مال الغیر فضولا غاصبا کان أولا.</w:t>
      </w:r>
    </w:p>
    <w:p>
      <w:pPr>
        <w:pStyle w:val="BookText"/>
      </w:pPr>
      <w:r>
        <w:rPr>
          <w:rFonts w:ascii="IRNazanin" w:hAnsi="IRNazanin" w:eastAsia="IRNazanin" w:cs="IRNazanin"/>
          <w:lang w:bidi="fa-IR"/>
          <w:color w:val="111111"/>
          <w:sz w:val="28"/>
          <w:szCs w:val="28"/>
          <w:rtl/>
        </w:rPr>
        <w:t xml:space="preserve">قوله: (فالأقوی الرجوع به).</w:t>
      </w:r>
    </w:p>
    <w:p>
      <w:pPr>
        <w:pStyle w:val="BookText"/>
      </w:pPr>
      <w:r>
        <w:rPr>
          <w:rFonts w:ascii="IRNazanin" w:hAnsi="IRNazanin" w:eastAsia="IRNazanin" w:cs="IRNazanin"/>
          <w:lang w:bidi="fa-IR"/>
          <w:color w:val="111111"/>
          <w:sz w:val="28"/>
          <w:szCs w:val="28"/>
          <w:rtl/>
        </w:rPr>
        <w:t xml:space="preserve">هذا أصحّ،و ظاهر کلام الأصحاب عدم الرّجوع مطلقا،و فی رسالة الشیخ أبی القاسم بن سعید ما یقتضی الرجوع </w:t>
      </w:r>
      <w:r>
        <w:rPr>
          <w:rStyle w:val="FootnoteReference"/>
        </w:rPr>
        <w:footnoteReference w:id="169"/>
      </w:r>
      <w:r>
        <w:rPr>
          <w:rFonts w:ascii="IRNazanin" w:hAnsi="IRNazanin" w:eastAsia="IRNazanin" w:cs="IRNazanin"/>
          <w:lang w:bidi="fa-IR"/>
          <w:color w:val="111111"/>
          <w:sz w:val="28"/>
          <w:szCs w:val="28"/>
          <w:rtl/>
        </w:rPr>
        <w:t xml:space="preserve">مطلقا،و هو المتّجه،لکن نقل فی التذکرة الإجماع علی عدم الرجوع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یبطل رجوع المشتری الجاهل بادعاء الملکیة.).</w:t>
      </w:r>
    </w:p>
    <w:p>
      <w:pPr>
        <w:pStyle w:val="BookText"/>
      </w:pPr>
      <w:r>
        <w:rPr>
          <w:rFonts w:ascii="IRNazanin" w:hAnsi="IRNazanin" w:eastAsia="IRNazanin" w:cs="IRNazanin"/>
          <w:lang w:bidi="fa-IR"/>
          <w:color w:val="111111"/>
          <w:sz w:val="28"/>
          <w:szCs w:val="28"/>
          <w:rtl/>
        </w:rPr>
        <w:t xml:space="preserve">أی:لو قال:هذا کان مالا لفلان البائع و اشتریته منه،ثم ثبت کونه مال الغیر،لم یمنع قوله ذلک من الرّجوع،و إن کان ظاهره ینافی استحقاق الرجوع،لأنه بنی فی قوله هذا علی الظاهر.</w:t>
      </w:r>
    </w:p>
    <w:p>
      <w:pPr>
        <w:pStyle w:val="BookText"/>
      </w:pPr>
      <w:r>
        <w:rPr>
          <w:rFonts w:ascii="IRNazanin" w:hAnsi="IRNazanin" w:eastAsia="IRNazanin" w:cs="IRNazanin"/>
          <w:lang w:bidi="fa-IR"/>
          <w:color w:val="111111"/>
          <w:sz w:val="28"/>
          <w:szCs w:val="28"/>
          <w:rtl/>
        </w:rPr>
        <w:t xml:space="preserve">قوله: (فان رجع علی المشتری الجاهل،ففی رجوعه علی البائع بالزیادة علی الثمن إشکال).</w:t>
      </w:r>
    </w:p>
    <w:p>
      <w:pPr>
        <w:pStyle w:val="BookText"/>
      </w:pPr>
      <w:r>
        <w:rPr>
          <w:rFonts w:ascii="IRNazanin" w:hAnsi="IRNazanin" w:eastAsia="IRNazanin" w:cs="IRNazanin"/>
          <w:lang w:bidi="fa-IR"/>
          <w:color w:val="111111"/>
          <w:sz w:val="28"/>
          <w:szCs w:val="28"/>
          <w:rtl/>
        </w:rPr>
        <w:t xml:space="preserve">ینشأ:من أنها تلفت فی یده،فقرار ضمانها علیه،و من أنه غره بکون المبیع ملکا له،فیرجع علیه،و هو أقوی،فیرجع بها.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ملکه و ملک غیره صفقة صحّ فیما یملک و وقف الآخر علی إجازة المالک،فإن أجاز نفذ البیع و قسّط الثمن علیهما بنسبة المالین،بأن یقوّما جمیعا،ثم یقوّم أحدهما،هذا إذا کان من ذوات القیم،و إن کان من ذوات الأمثال قسّط علی الاجزاء،   قوله: (صح فیما یملک،و وقف الآخر علی إجازة المالک).</w:t>
      </w:r>
    </w:p>
    <w:p>
      <w:pPr>
        <w:pStyle w:val="BookText"/>
      </w:pPr>
      <w:r>
        <w:rPr>
          <w:rFonts w:ascii="IRNazanin" w:hAnsi="IRNazanin" w:eastAsia="IRNazanin" w:cs="IRNazanin"/>
          <w:lang w:bidi="fa-IR"/>
          <w:color w:val="111111"/>
          <w:sz w:val="28"/>
          <w:szCs w:val="28"/>
          <w:rtl/>
        </w:rPr>
        <w:t xml:space="preserve">أی:صح البیع فیما یملک،أی:لزم لوجود شرط اللزوم،و هو:کونه مالکا،فدل علی أنه أراد بالصحة:اللّزوم.</w:t>
      </w:r>
    </w:p>
    <w:p>
      <w:pPr>
        <w:pStyle w:val="BookText"/>
      </w:pPr>
      <w:r>
        <w:rPr>
          <w:rFonts w:ascii="IRNazanin" w:hAnsi="IRNazanin" w:eastAsia="IRNazanin" w:cs="IRNazanin"/>
          <w:lang w:bidi="fa-IR"/>
          <w:color w:val="111111"/>
          <w:sz w:val="28"/>
          <w:szCs w:val="28"/>
          <w:rtl/>
        </w:rPr>
        <w:t xml:space="preserve">قوله: (و وقف الآخر علی إجازة المالک).</w:t>
      </w:r>
    </w:p>
    <w:p>
      <w:pPr>
        <w:pStyle w:val="BookText"/>
      </w:pPr>
      <w:r>
        <w:rPr>
          <w:rFonts w:ascii="IRNazanin" w:hAnsi="IRNazanin" w:eastAsia="IRNazanin" w:cs="IRNazanin"/>
          <w:lang w:bidi="fa-IR"/>
          <w:color w:val="111111"/>
          <w:sz w:val="28"/>
          <w:szCs w:val="28"/>
          <w:rtl/>
        </w:rPr>
        <w:t xml:space="preserve">فان قیل:کیف یکون الوقوف للآخر علی الإجازة،و الموقوف إنما هو للعقد أو لأثره؟قلنا:تقدیر العبارة:وقف العقد فی الآخر،بدلیل ما قبله.فان قیل:کیف یکون العقد الواحد لازما موقوفا؟قلنا:بالإضافة إلی شیئین لا محذور.</w:t>
      </w:r>
    </w:p>
    <w:p>
      <w:pPr>
        <w:pStyle w:val="BookText"/>
      </w:pPr>
      <w:r>
        <w:rPr>
          <w:rFonts w:ascii="IRNazanin" w:hAnsi="IRNazanin" w:eastAsia="IRNazanin" w:cs="IRNazanin"/>
          <w:lang w:bidi="fa-IR"/>
          <w:color w:val="111111"/>
          <w:sz w:val="28"/>
          <w:szCs w:val="28"/>
          <w:rtl/>
        </w:rPr>
        <w:t xml:space="preserve">قوله: (و قسط الثمن علیهما بنسبة المالین،بأن یقوّما.).</w:t>
      </w:r>
    </w:p>
    <w:p>
      <w:pPr>
        <w:pStyle w:val="BookText"/>
      </w:pPr>
      <w:r>
        <w:rPr>
          <w:rFonts w:ascii="IRNazanin" w:hAnsi="IRNazanin" w:eastAsia="IRNazanin" w:cs="IRNazanin"/>
          <w:lang w:bidi="fa-IR"/>
          <w:color w:val="111111"/>
          <w:sz w:val="28"/>
          <w:szCs w:val="28"/>
          <w:rtl/>
        </w:rPr>
        <w:t xml:space="preserve">إنما اعتبر تقویمهما ثم تقویم أحدهما،لتعرف نسبة قیمة کلّ منهما إلی مجموع القیمتین،فیعرف ثمن کلّ منهما من مجموع الثمن،و إنما لم یقسط علی العینین، لإمکان زیادة الثمن علی القیمتین أو نقصانه عنهما،و عدم مساواة کل من القیمتین للأخری.</w:t>
      </w:r>
    </w:p>
    <w:p>
      <w:pPr>
        <w:pStyle w:val="BookText"/>
      </w:pPr>
      <w:r>
        <w:rPr>
          <w:rFonts w:ascii="IRNazanin" w:hAnsi="IRNazanin" w:eastAsia="IRNazanin" w:cs="IRNazanin"/>
          <w:lang w:bidi="fa-IR"/>
          <w:color w:val="111111"/>
          <w:sz w:val="28"/>
          <w:szCs w:val="28"/>
          <w:rtl/>
        </w:rPr>
        <w:t xml:space="preserve">و فی عبارته حذف،تقدیره:ثم یقوّم أحدهما،و تنسب قیمته إلی مجموع القیمتین،و یؤخذ له بتلک النسبة من مجموع الثمن.</w:t>
      </w:r>
    </w:p>
    <w:p>
      <w:pPr>
        <w:pStyle w:val="BookText"/>
      </w:pPr>
      <w:r>
        <w:rPr>
          <w:rFonts w:ascii="IRNazanin" w:hAnsi="IRNazanin" w:eastAsia="IRNazanin" w:cs="IRNazanin"/>
          <w:lang w:bidi="fa-IR"/>
          <w:color w:val="111111"/>
          <w:sz w:val="28"/>
          <w:szCs w:val="28"/>
          <w:rtl/>
        </w:rPr>
        <w:t xml:space="preserve">فرع:لو کان کمصراعی باب أو زوجی خفّ،وجب أن یقوّما معا، منفردا کلّ منهما عن الآخر،ثم ینسب قیمة أحدهما إلی مجموع القیمتین،لأنه إنما یقوّم المال باعتباره،و کل منهما إنما یملک أحد الزوجین،فلا یستحق ما یزید من القیمة باجتماعهما،بخلاف أحکام الغصب.</w:t>
      </w:r>
    </w:p>
    <w:p>
      <w:pPr>
        <w:pStyle w:val="BookText"/>
      </w:pPr>
      <w:r>
        <w:rPr>
          <w:rFonts w:ascii="IRNazanin" w:hAnsi="IRNazanin" w:eastAsia="IRNazanin" w:cs="IRNazanin"/>
          <w:lang w:bidi="fa-IR"/>
          <w:color w:val="111111"/>
          <w:sz w:val="28"/>
          <w:szCs w:val="28"/>
          <w:rtl/>
        </w:rPr>
        <w:t xml:space="preserve">قوله: (و إن کان من ذوات الأمثال قسّط علی الأجزاء).</w:t>
      </w:r>
    </w:p>
    <w:p>
      <w:pPr>
        <w:pStyle w:val="BookText"/>
      </w:pPr>
      <w:r>
        <w:rPr>
          <w:rFonts w:ascii="IRNazanin" w:hAnsi="IRNazanin" w:eastAsia="IRNazanin" w:cs="IRNazanin"/>
          <w:lang w:bidi="fa-IR"/>
          <w:color w:val="111111"/>
          <w:sz w:val="28"/>
          <w:szCs w:val="28"/>
          <w:rtl/>
        </w:rPr>
        <w:t xml:space="preserve">و ذلک لعدم الاحتیاج إلی اعتبار القیمة،لثبوت التساوی فی المثلی بین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اتحدت العین أو تکثرت. و لو فسخ تخیر المشتری فی فسخ المملوک و الإمضاء،فیرجع من الثمن بقسط غیره.</w:t>
      </w:r>
    </w:p>
    <w:p>
      <w:pPr>
        <w:pStyle w:val="BookText"/>
      </w:pPr>
      <w:r>
        <w:rPr>
          <w:rFonts w:ascii="IRNazanin" w:hAnsi="IRNazanin" w:eastAsia="IRNazanin" w:cs="IRNazanin"/>
          <w:lang w:bidi="fa-IR"/>
          <w:color w:val="111111"/>
          <w:sz w:val="28"/>
          <w:szCs w:val="28"/>
          <w:rtl/>
        </w:rPr>
        <w:t xml:space="preserve">و لو باع مالک النصف النصف انصرف إلی نصیبه،و یحتمل  أجزائه،و سیأتی فی الغصب إن شاء اللّه تعالی تحقیق الفرق بین المثلی و القیمی.</w:t>
      </w:r>
    </w:p>
    <w:p>
      <w:pPr>
        <w:pStyle w:val="BookText"/>
      </w:pPr>
      <w:r>
        <w:rPr>
          <w:rFonts w:ascii="IRNazanin" w:hAnsi="IRNazanin" w:eastAsia="IRNazanin" w:cs="IRNazanin"/>
          <w:lang w:bidi="fa-IR"/>
          <w:color w:val="111111"/>
          <w:sz w:val="28"/>
          <w:szCs w:val="28"/>
          <w:rtl/>
        </w:rPr>
        <w:t xml:space="preserve">قوله: (سواء اتّحدت العین أو تکثّرت).</w:t>
      </w:r>
    </w:p>
    <w:p>
      <w:pPr>
        <w:pStyle w:val="BookText"/>
      </w:pPr>
      <w:r>
        <w:rPr>
          <w:rFonts w:ascii="IRNazanin" w:hAnsi="IRNazanin" w:eastAsia="IRNazanin" w:cs="IRNazanin"/>
          <w:lang w:bidi="fa-IR"/>
          <w:color w:val="111111"/>
          <w:sz w:val="28"/>
          <w:szCs w:val="28"/>
          <w:rtl/>
        </w:rPr>
        <w:t xml:space="preserve">أی:سواء اتّحدت أو تکثرت فی کلّ من المثلی و القیمی،فالأقسام أربعة:اتّحدت فی القیمی کالعبد المشترک،تکثّرت فیه کالعبد مع الجاریة، اتّحدت فی المثلی کقفیز من برّ،تکثرت فیه کقفیزین،لکن هذا علی إطلاقه لا یستقیم،بل یجب أن یقید بما إذا تساوت الأوصاف التی لها دخل فی زیادة القیمة و نقصانها،أمّا إذا تفاوتت کجید الحنطة مع ردیئها أو مع الشعیر مثلا،فانّ المرجع حینئذ إلی القیمة،و إلاّ لزم استواء الحنطة و الشعیر فی الثمن،و هو معلوم البطلان، فإن متساوی الأجزاء إنما قسّط الثمن علی أجزائه لتساویها فی القیمة،لعدم الاختلاف بینها المؤثر فی اختلاف القیمة،و الموضع المذکور بخلاف ذلک.</w:t>
      </w:r>
    </w:p>
    <w:p>
      <w:pPr>
        <w:pStyle w:val="BookText"/>
      </w:pPr>
      <w:r>
        <w:rPr>
          <w:rFonts w:ascii="IRNazanin" w:hAnsi="IRNazanin" w:eastAsia="IRNazanin" w:cs="IRNazanin"/>
          <w:lang w:bidi="fa-IR"/>
          <w:color w:val="111111"/>
          <w:sz w:val="28"/>
          <w:szCs w:val="28"/>
          <w:rtl/>
        </w:rPr>
        <w:t xml:space="preserve">قوله: (و لو فسخ تخیر المشتری فی فسخ المملوک و الإمضاء).</w:t>
      </w:r>
    </w:p>
    <w:p>
      <w:pPr>
        <w:pStyle w:val="BookText"/>
      </w:pPr>
      <w:r>
        <w:rPr>
          <w:rFonts w:ascii="IRNazanin" w:hAnsi="IRNazanin" w:eastAsia="IRNazanin" w:cs="IRNazanin"/>
          <w:lang w:bidi="fa-IR"/>
          <w:color w:val="111111"/>
          <w:sz w:val="28"/>
          <w:szCs w:val="28"/>
          <w:rtl/>
        </w:rPr>
        <w:t xml:space="preserve">ینبغی تقییده بما إذا کان جاهلا فی الحال،و إلا فلا فسخ له.</w:t>
      </w:r>
    </w:p>
    <w:p>
      <w:pPr>
        <w:pStyle w:val="BookText"/>
      </w:pPr>
      <w:r>
        <w:rPr>
          <w:rFonts w:ascii="IRNazanin" w:hAnsi="IRNazanin" w:eastAsia="IRNazanin" w:cs="IRNazanin"/>
          <w:lang w:bidi="fa-IR"/>
          <w:color w:val="111111"/>
          <w:sz w:val="28"/>
          <w:szCs w:val="28"/>
          <w:rtl/>
        </w:rPr>
        <w:t xml:space="preserve">سؤال:التراضی إنما وقع علی مجموع المبیع بما صحّ بالإضافة فإذا فسخ الغیر فی ملکه ارتفع التراضی،فیلزم بطلان العقد؟ جوابه:لما وقع التراضی علی المجموع صح العقد،فإذا طرأ علیه البطلان بالإضافة إلی بعض المبیع لم یلزم بطلان الآخر،لعدم الدلالة،و لأن الرضی قد حصل ضمنا،فتکفی الصحة،و لا یلزم من البطلان فی الآخر ارتفاع الرّضی الذی کان قد حصل،و لا بطلان حکمه.</w:t>
      </w:r>
    </w:p>
    <w:p>
      <w:pPr>
        <w:pStyle w:val="BookText"/>
      </w:pPr>
      <w:r>
        <w:rPr>
          <w:rFonts w:ascii="IRNazanin" w:hAnsi="IRNazanin" w:eastAsia="IRNazanin" w:cs="IRNazanin"/>
          <w:lang w:bidi="fa-IR"/>
          <w:color w:val="111111"/>
          <w:sz w:val="28"/>
          <w:szCs w:val="28"/>
          <w:rtl/>
        </w:rPr>
        <w:t xml:space="preserve">قوله: (و لو باع مالک النصف النصف انصرف إلی نصیبه،و یحتمل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الإشاعة،فیقف فی نصف نصیب الآخر علی الإجازة. أما الإقرار فیبنی علی الإشاعة قطعا،  الإشاعة،فیقف فی نصف النصیب الآخر علی الإجازة).</w:t>
      </w:r>
    </w:p>
    <w:p>
      <w:pPr>
        <w:pStyle w:val="BookText"/>
      </w:pPr>
      <w:r>
        <w:rPr>
          <w:rFonts w:ascii="IRNazanin" w:hAnsi="IRNazanin" w:eastAsia="IRNazanin" w:cs="IRNazanin"/>
          <w:lang w:bidi="fa-IR"/>
          <w:color w:val="111111"/>
          <w:sz w:val="28"/>
          <w:szCs w:val="28"/>
          <w:rtl/>
        </w:rPr>
        <w:t xml:space="preserve">وجه الأول:أن اللفظ من حیث هو هو،و إن تساوت نسبته إلی النصیبین،إلاّ أنه من خارج قد ترجح انصرافه إلی النصف المملوک للبائع،نظرا إلی أن إطلاق البیع إنما یحمل علی المتعارف فی الاستعمال و المتبادر إلی الفهم و هو البیع الذی ترتب علیه الانتقال بفعل المتعاقدین.</w:t>
      </w:r>
    </w:p>
    <w:p>
      <w:pPr>
        <w:pStyle w:val="BookText"/>
      </w:pPr>
      <w:r>
        <w:rPr>
          <w:rFonts w:ascii="IRNazanin" w:hAnsi="IRNazanin" w:eastAsia="IRNazanin" w:cs="IRNazanin"/>
          <w:lang w:bidi="fa-IR"/>
          <w:color w:val="111111"/>
          <w:sz w:val="28"/>
          <w:szCs w:val="28"/>
          <w:rtl/>
        </w:rPr>
        <w:t xml:space="preserve">و وجه الثانی:استواء النسبة قصرا للنظر علی اللفظ،و لا ریب أنّ القرینة المذکورة مرجّحة للمعنی السابق،فیکون الوجه الأول أقوی.</w:t>
      </w:r>
    </w:p>
    <w:p>
      <w:pPr>
        <w:pStyle w:val="BookText"/>
      </w:pPr>
      <w:r>
        <w:rPr>
          <w:rFonts w:ascii="IRNazanin" w:hAnsi="IRNazanin" w:eastAsia="IRNazanin" w:cs="IRNazanin"/>
          <w:lang w:bidi="fa-IR"/>
          <w:color w:val="111111"/>
          <w:sz w:val="28"/>
          <w:szCs w:val="28"/>
          <w:rtl/>
        </w:rPr>
        <w:t xml:space="preserve">و اعلم أنّ المراد بالإشاعة هنا:الإشاعة بالنسبة إلی النصیبین،لا الإشاعة للاجزاء فی الاجزاء،لأنّ ذلک ثابت علی کل من التقدیرین،أعنی:صرف البیع الی المملوک،أو تنزیله علی مملوکه و مملوک شریکه،فهو معنی آخر تدل علیه المقابلة لما قبله.</w:t>
      </w:r>
    </w:p>
    <w:p>
      <w:pPr>
        <w:pStyle w:val="BookText"/>
      </w:pPr>
      <w:r>
        <w:rPr>
          <w:rFonts w:ascii="IRNazanin" w:hAnsi="IRNazanin" w:eastAsia="IRNazanin" w:cs="IRNazanin"/>
          <w:lang w:bidi="fa-IR"/>
          <w:color w:val="111111"/>
          <w:sz w:val="28"/>
          <w:szCs w:val="28"/>
          <w:rtl/>
        </w:rPr>
        <w:t xml:space="preserve">قوله: (أما الإقرار فینزل علی الإشاعة قطعا).</w:t>
      </w:r>
    </w:p>
    <w:p>
      <w:pPr>
        <w:pStyle w:val="BookText"/>
      </w:pPr>
      <w:r>
        <w:rPr>
          <w:rFonts w:ascii="IRNazanin" w:hAnsi="IRNazanin" w:eastAsia="IRNazanin" w:cs="IRNazanin"/>
          <w:lang w:bidi="fa-IR"/>
          <w:color w:val="111111"/>
          <w:sz w:val="28"/>
          <w:szCs w:val="28"/>
          <w:rtl/>
        </w:rPr>
        <w:t xml:space="preserve">أی:علی الإشاعة التی ذکرنا معناها آنفا،فلا ینحصر المقر به فی نصیب المقر ظاهرا،و لا بد من تحریر هذه المسألة،و صورتها:أنّ ملکا کدار إذا کان بید شخصین علی ظاهر الملک،فأقر أحدهما بأنّ ثالثا یستحق نصفها،فإنّ الإقرار لا یحمل علی أنّ النصف المقر به هو ما فی ید المقر،لأنّ لفظ الإقرار صالح لکل من النصیبین و لا ترجیح،فصرفه إلی إحدیهما دون الآخر ترجیح بغیر مرجح.</w:t>
      </w:r>
    </w:p>
    <w:p>
      <w:pPr>
        <w:pStyle w:val="BookText"/>
      </w:pPr>
      <w:r>
        <w:rPr>
          <w:rFonts w:ascii="IRNazanin" w:hAnsi="IRNazanin" w:eastAsia="IRNazanin" w:cs="IRNazanin"/>
          <w:lang w:bidi="fa-IR"/>
          <w:color w:val="111111"/>
          <w:sz w:val="28"/>
          <w:szCs w:val="28"/>
          <w:rtl/>
        </w:rPr>
        <w:t xml:space="preserve">و لا یمکن ادعاء الترجیح بأمر خارجی،کما فی المسألة السابقة،لما ذکرناه من قرینة البیع هناک،و هی متیقنة هنا،فإن الإقرار لمّا کان إخبارا عن ملک الغیر لشیء،لم یجب أن یکون منصرفا إلی ما فی الید،لإمکان وقوع هذا الإخبار علی ما فی ید الغیر.</w:t>
      </w:r>
    </w:p>
    <w:p>
      <w:pPr>
        <w:pStyle w:val="BookText"/>
      </w:pPr>
      <w:r>
        <w:rPr>
          <w:rFonts w:ascii="IRNazanin" w:hAnsi="IRNazanin" w:eastAsia="IRNazanin" w:cs="IRNazanin"/>
          <w:lang w:bidi="fa-IR"/>
          <w:color w:val="111111"/>
          <w:sz w:val="28"/>
          <w:szCs w:val="28"/>
          <w:rtl/>
        </w:rPr>
        <w:t xml:space="preserve">لا یقال:الإقرار حقیقة إنما یکون علی ما فی الید،و أما علی ما فی ید الغیر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قال:نصف الدار لک،أو قال مع ذلک:و النصف الآخر لی و لشریکی و کذّبه الشریک،فللمقرّ له ثلثا ما فی یده،و لو قال:و النصف الآخر لی،أو الدار بینی و بینک نصفان،أخذ نصف ما فی یده.</w:t>
      </w:r>
    </w:p>
    <w:p>
      <w:pPr>
        <w:pStyle w:val="BookText"/>
      </w:pPr>
      <w:r>
        <w:rPr>
          <w:rFonts w:ascii="IRNazanin" w:hAnsi="IRNazanin" w:eastAsia="IRNazanin" w:cs="IRNazanin"/>
          <w:lang w:bidi="fa-IR"/>
          <w:color w:val="111111"/>
          <w:sz w:val="28"/>
          <w:szCs w:val="28"/>
          <w:rtl/>
        </w:rPr>
        <w:t xml:space="preserve">فإنما هو شهادة،و لا یعد إقرارا،لأنا نقول:الإقرار إخبار عن حق الغیر،و لم یثبت تخصیصه بما فی الید،و تسمیته الإخبار عما فی ید الغیر شهادة،و الأصل عدم ذلک.</w:t>
      </w:r>
    </w:p>
    <w:p>
      <w:pPr>
        <w:pStyle w:val="BookText"/>
      </w:pPr>
      <w:r>
        <w:rPr>
          <w:rFonts w:ascii="IRNazanin" w:hAnsi="IRNazanin" w:eastAsia="IRNazanin" w:cs="IRNazanin"/>
          <w:lang w:bidi="fa-IR"/>
          <w:color w:val="111111"/>
          <w:sz w:val="28"/>
          <w:szCs w:val="28"/>
          <w:rtl/>
        </w:rPr>
        <w:t xml:space="preserve">و لو سلمنا فهذا الأمر إنما هو فی لفظ الإقرار،فیتحقق هذا لو قال:</w:t>
      </w:r>
    </w:p>
    <w:p>
      <w:pPr>
        <w:pStyle w:val="BookText"/>
      </w:pPr>
      <w:r>
        <w:rPr>
          <w:rFonts w:ascii="IRNazanin" w:hAnsi="IRNazanin" w:eastAsia="IRNazanin" w:cs="IRNazanin"/>
          <w:lang w:bidi="fa-IR"/>
          <w:color w:val="111111"/>
          <w:sz w:val="28"/>
          <w:szCs w:val="28"/>
          <w:rtl/>
        </w:rPr>
        <w:t xml:space="preserve">أقررت،أما إذا قال:لفلان کذا الفلانی فإنه إخبار،إن شئت سمیته إقرارا،و إن شئت شهادة،و إن شئت وزعته لو تعلق بمختلفین فی الید و عدمها.</w:t>
      </w:r>
    </w:p>
    <w:p>
      <w:pPr>
        <w:pStyle w:val="BookText"/>
      </w:pPr>
      <w:r>
        <w:rPr>
          <w:rFonts w:ascii="IRNazanin" w:hAnsi="IRNazanin" w:eastAsia="IRNazanin" w:cs="IRNazanin"/>
          <w:lang w:bidi="fa-IR"/>
          <w:color w:val="111111"/>
          <w:sz w:val="28"/>
          <w:szCs w:val="28"/>
          <w:rtl/>
        </w:rPr>
        <w:t xml:space="preserve">قوله: (فلو قال:نصف الدار لک،أو قال مع ذلک:و النصف الآخر لی و لشریکی و کذّبه الشریک،فللمقرّ له ثلثا ما فی یده).</w:t>
      </w:r>
    </w:p>
    <w:p>
      <w:pPr>
        <w:pStyle w:val="BookText"/>
      </w:pPr>
      <w:r>
        <w:rPr>
          <w:rFonts w:ascii="IRNazanin" w:hAnsi="IRNazanin" w:eastAsia="IRNazanin" w:cs="IRNazanin"/>
          <w:lang w:bidi="fa-IR"/>
          <w:color w:val="111111"/>
          <w:sz w:val="28"/>
          <w:szCs w:val="28"/>
          <w:rtl/>
        </w:rPr>
        <w:t xml:space="preserve">مقتضی قوله:(أو قال مع ذلک.)أنه لا تفاوت بین الصورتین فی الحکم المذکور،و هو کذلک،لأنّ الید الثابتة لکل منهما الثابتة شرعا،إذا ضممتها الإقرار اقتضت ذلک،و ظاهر قوله:(فللمقر له ثلثا ما فی یده)أنّ ذلک یتفرع علی الإشاعة المذکورة،و لیس کذلک.بل المتفرع علی الإشاعة تنزیل الإقرار علی ما فی یدیهما،کما قررناه سابقا.</w:t>
      </w:r>
    </w:p>
    <w:p>
      <w:pPr>
        <w:pStyle w:val="BookText"/>
      </w:pPr>
      <w:r>
        <w:rPr>
          <w:rFonts w:ascii="IRNazanin" w:hAnsi="IRNazanin" w:eastAsia="IRNazanin" w:cs="IRNazanin"/>
          <w:lang w:bidi="fa-IR"/>
          <w:color w:val="111111"/>
          <w:sz w:val="28"/>
          <w:szCs w:val="28"/>
          <w:rtl/>
        </w:rPr>
        <w:t xml:space="preserve">نعم له مدخل،حیث أنّ تکذیب الآخر إذا انضم إلیه اقتضی ذلک، و هو کاف فی صحة التفریع فی الجملة،و وجه استحقاق المقر له الثلثین،أنّ الشریک المکذب بزعم المقر ظالم بالربع،لأنه بمقتضی إخباره إنما یستحق ربعا، و بیده نصف،فالربع الذی ظلم بأخذه علی حسب الإقرار نسبته إلی المقر و إلی الثالث علی حدّ سواء،إذ لا ترجیح،فإنه قدر تالف من العین المشترکة،فیوزع الاستحقاق علی ما فی یده،و علی ما وقع الظلم به،و الثالث بإقرار المقر یستحق النصف،و یستحق هو الربع،و النصف ثلثا المجموع،فیکون للثالث ثلثا ما فی ید المقر،و ثلثا ما فی ید الشریک ظلما،و للمقر ثلث کل منهما.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 إلی المملوک حرا أو خمرا أو خنزیرا صح فی المملوک و بطل فی الباقی،و یقسط الثمن علی المملوک و علی الحر لو کان مملوکا،  لا یقال:مقتضی الإشاعة التنزیل علی ما فی ید کل واحد منهما،فیکون للثالث بمقتضی الإقرار ربع ما فی ید کل من الشریکین،کما لو صرح فقال:لک نصف ما فی یدی و نصف ما فی ید شریکی،فکیف تغیر الحکم حتی صار له بید المقر ثلث الأصل؟ لأنا نقول:لما حصل تکذیب الشریک،تحقق تلف الربع،فوجب کونه منهما،فبمقتضی التکذیب صار الأمر کذلک.</w:t>
      </w:r>
    </w:p>
    <w:p>
      <w:pPr>
        <w:pStyle w:val="BookText"/>
      </w:pPr>
      <w:r>
        <w:rPr>
          <w:rFonts w:ascii="IRNazanin" w:hAnsi="IRNazanin" w:eastAsia="IRNazanin" w:cs="IRNazanin"/>
          <w:lang w:bidi="fa-IR"/>
          <w:color w:val="111111"/>
          <w:sz w:val="28"/>
          <w:szCs w:val="28"/>
          <w:rtl/>
        </w:rPr>
        <w:t xml:space="preserve">فان قیل:التکذیب لا یقتضی ذلک،لأنه یقتضی رد ما اقتضاه الإقرار، و هو استحقاق الثالث نصف ما فی ید الشریک،و ذلک ربع،فکیف یتحقق ضیاعه منهما لیلزم ما ذکر؟ قلنا:لما أقر له بنصف،کان متعلق الإقرار أمرا کلیا فی ید کل واحد من الشریکین،فلما رد الشریک إقراره،کان الرد نافذا فی الربع،الذی هو نصف ما فی یده فصار تالفا،و یمتنع تلف الأمر الکلی،إذ التلف إنما یتحقق فی نفس الأمر،بحیث یترتب علیه مقتضاه،للأمر المتعین المتشخص.</w:t>
      </w:r>
    </w:p>
    <w:p>
      <w:pPr>
        <w:pStyle w:val="BookText"/>
      </w:pPr>
      <w:r>
        <w:rPr>
          <w:rFonts w:ascii="IRNazanin" w:hAnsi="IRNazanin" w:eastAsia="IRNazanin" w:cs="IRNazanin"/>
          <w:lang w:bidi="fa-IR"/>
          <w:color w:val="111111"/>
          <w:sz w:val="28"/>
          <w:szCs w:val="28"/>
          <w:rtl/>
        </w:rPr>
        <w:t xml:space="preserve">و لا شبهة فی أنّ العین المشترکة إذا تلف بعضها،إنما یتلف من الشریکین علی نسبته استحقاقهما،و لما انتفت علاقة الشرکة بین الثالث و الشریک الثانی برده الإقرار،انحصرت شرکته للمقر،فیکون التالف منهما موزعا علی نسبة استحقاقهما.</w:t>
      </w:r>
    </w:p>
    <w:p>
      <w:pPr>
        <w:pStyle w:val="BookText"/>
      </w:pPr>
      <w:r>
        <w:rPr>
          <w:rFonts w:ascii="IRNazanin" w:hAnsi="IRNazanin" w:eastAsia="IRNazanin" w:cs="IRNazanin"/>
          <w:lang w:bidi="fa-IR"/>
          <w:color w:val="111111"/>
          <w:sz w:val="28"/>
          <w:szCs w:val="28"/>
          <w:rtl/>
        </w:rPr>
        <w:t xml:space="preserve">إذا عرفت ذلک،فالمسألة من اثنی عشر،لأنّ فیها نصف سدس،و هو ثلث الربع،و مخرجه اثنا عشر،باعتبار ضرب مخرج المضاف فی مخرج المضاف الیه.</w:t>
      </w:r>
    </w:p>
    <w:p>
      <w:pPr>
        <w:pStyle w:val="BookText"/>
      </w:pPr>
      <w:r>
        <w:rPr>
          <w:rFonts w:ascii="IRNazanin" w:hAnsi="IRNazanin" w:eastAsia="IRNazanin" w:cs="IRNazanin"/>
          <w:lang w:bidi="fa-IR"/>
          <w:color w:val="111111"/>
          <w:sz w:val="28"/>
          <w:szCs w:val="28"/>
          <w:rtl/>
        </w:rPr>
        <w:t xml:space="preserve">قوله: (و علی الحر لو کان مملوکا).</w:t>
      </w:r>
    </w:p>
    <w:p>
      <w:pPr>
        <w:pStyle w:val="BookText"/>
      </w:pPr>
      <w:r>
        <w:rPr>
          <w:rFonts w:ascii="IRNazanin" w:hAnsi="IRNazanin" w:eastAsia="IRNazanin" w:cs="IRNazanin"/>
          <w:lang w:bidi="fa-IR"/>
          <w:color w:val="111111"/>
          <w:sz w:val="28"/>
          <w:szCs w:val="28"/>
          <w:rtl/>
        </w:rPr>
        <w:t xml:space="preserve">یلزم القائلین فی الأول-أعنی:مشتری المغصوب العالم بالغصب-بعدم الرجوع فی الثمن عدم الرجوع هنا،و هو مدخول،إلا أن یقال:ذلک خرج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قیمة الخمر عند مستحلیه. و لو باع جملة الثمرة و فیما عشر الصدقة صح فیما یخصّه دون حصة الفقراء،إلاّ مع الضمان.  بالإجماع،و إطلاق المصنف التقسیط یقتضی الفرق بینه و بین ما هناک،و فی بعض الحواشی المنسوبة إلی شیخنا الشهید طرد الحکم هنا،و هو بعید.</w:t>
      </w:r>
    </w:p>
    <w:p>
      <w:pPr>
        <w:pStyle w:val="BookText"/>
      </w:pPr>
      <w:r>
        <w:rPr>
          <w:rFonts w:ascii="IRNazanin" w:hAnsi="IRNazanin" w:eastAsia="IRNazanin" w:cs="IRNazanin"/>
          <w:lang w:bidi="fa-IR"/>
          <w:color w:val="111111"/>
          <w:sz w:val="28"/>
          <w:szCs w:val="28"/>
          <w:rtl/>
        </w:rPr>
        <w:t xml:space="preserve">قوله: (و علی قیمة الخمر عند مستحلیه).</w:t>
      </w:r>
    </w:p>
    <w:p>
      <w:pPr>
        <w:pStyle w:val="BookText"/>
      </w:pPr>
      <w:r>
        <w:rPr>
          <w:rFonts w:ascii="IRNazanin" w:hAnsi="IRNazanin" w:eastAsia="IRNazanin" w:cs="IRNazanin"/>
          <w:lang w:bidi="fa-IR"/>
          <w:color w:val="111111"/>
          <w:sz w:val="28"/>
          <w:szCs w:val="28"/>
          <w:rtl/>
        </w:rPr>
        <w:t xml:space="preserve">فی حواشی شیخنا الشهید:أنّ التقویم فی الحر و العبد بیّن،و فی الباقی تفصیل،و هو:إنه إن تساوت قیمة الخل المنضم الی الخمر،و الشاة المنضمة إلی الخنزیر عند الملتین،قوما معا عند أهل الذمة،و إن کان الخل أرفع قیمة عند المسلمین،فالظاهر التقویم منفردین،لاشتمال الاجتماع علی غبن البائع،أو امتناع التقویم،لأنه إن کان عند أهل الذمة لزم الأول،و إن کان عند المسلمین فالثانی.</w:t>
      </w:r>
    </w:p>
    <w:p>
      <w:pPr>
        <w:pStyle w:val="BookText"/>
      </w:pPr>
      <w:r>
        <w:rPr>
          <w:rFonts w:ascii="IRNazanin" w:hAnsi="IRNazanin" w:eastAsia="IRNazanin" w:cs="IRNazanin"/>
          <w:lang w:bidi="fa-IR"/>
          <w:color w:val="111111"/>
          <w:sz w:val="28"/>
          <w:szCs w:val="28"/>
          <w:rtl/>
        </w:rPr>
        <w:t xml:space="preserve">و فی الحقیقة،لیس لهذا الکلام کثیر محصل،لأنّ الأصل فی التقویم اعتباره عند المسلمین،لأنّ الحکم إنما هو لأهل الإسلام،فما دام یمکن ذلک وجب المصیر الیه،و لا یعدل عنه الا عند التعذر،و هو فیما یملک ممکن فتعین اعتباره،و لا اعتبار بالتساوی و عدمه.</w:t>
      </w:r>
    </w:p>
    <w:p>
      <w:pPr>
        <w:pStyle w:val="BookText"/>
      </w:pPr>
      <w:r>
        <w:rPr>
          <w:rFonts w:ascii="IRNazanin" w:hAnsi="IRNazanin" w:eastAsia="IRNazanin" w:cs="IRNazanin"/>
          <w:lang w:bidi="fa-IR"/>
          <w:color w:val="111111"/>
          <w:sz w:val="28"/>
          <w:szCs w:val="28"/>
          <w:rtl/>
        </w:rPr>
        <w:t xml:space="preserve">أما ما لا یملک،فلا بد من الرجوع فی تقویمه الی من یری له قیمة من غیر المسلمین للضرورة،فیقتصر علی محلها،و لا ریب أنه لا یقبل قول الکافر فی التقویم، لاشتراط العدالة فیه،بل یرجع فی ذلک الی قول العدول،کالذی أسلم عن کفر، أو المسلم المجاور للکفار.</w:t>
      </w:r>
    </w:p>
    <w:p>
      <w:pPr>
        <w:pStyle w:val="BookText"/>
      </w:pPr>
      <w:r>
        <w:rPr>
          <w:rFonts w:ascii="IRNazanin" w:hAnsi="IRNazanin" w:eastAsia="IRNazanin" w:cs="IRNazanin"/>
          <w:lang w:bidi="fa-IR"/>
          <w:color w:val="111111"/>
          <w:sz w:val="28"/>
          <w:szCs w:val="28"/>
          <w:rtl/>
        </w:rPr>
        <w:t xml:space="preserve">و قول المصنف:(عند مستحلیه)لا ینافی ذلک،لأنه ظرف للقیمة، لا للتقویم.</w:t>
      </w:r>
    </w:p>
    <w:p>
      <w:pPr>
        <w:pStyle w:val="BookText"/>
      </w:pPr>
      <w:r>
        <w:rPr>
          <w:rFonts w:ascii="IRNazanin" w:hAnsi="IRNazanin" w:eastAsia="IRNazanin" w:cs="IRNazanin"/>
          <w:lang w:bidi="fa-IR"/>
          <w:color w:val="111111"/>
          <w:sz w:val="28"/>
          <w:szCs w:val="28"/>
          <w:rtl/>
        </w:rPr>
        <w:t xml:space="preserve">قوله: (إلاّ مع الضمان).</w:t>
      </w:r>
    </w:p>
    <w:p>
      <w:pPr>
        <w:pStyle w:val="BookText"/>
      </w:pPr>
      <w:r>
        <w:rPr>
          <w:rFonts w:ascii="IRNazanin" w:hAnsi="IRNazanin" w:eastAsia="IRNazanin" w:cs="IRNazanin"/>
          <w:lang w:bidi="fa-IR"/>
          <w:color w:val="111111"/>
          <w:sz w:val="28"/>
          <w:szCs w:val="28"/>
          <w:rtl/>
        </w:rPr>
        <w:t xml:space="preserve">الظاهر أنّ المراد به:عدم الأداء من غیرها،و لا یشترط لفظ مخصوص، نعم لا بد من علم المشتری به لو کان عالما بالزکاة.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أربعین شاة و فیها الزکاة مع عدم الضمان لم یصح فی نصیبه،إذ ثمن حصته مجهول علی إشکال. و لو باع اثنان عبدین غیر مشترکین صفقة بسط الثمن علی القیمتین، اتّفقتا أو اختلفتا.   قوله: (و لو باع أربعین شاة و فیها الزکاة مع عدم الضمان لم یصح فی نصیبه،إذ ثمن حصته مجهول علی إشکال).</w:t>
      </w:r>
    </w:p>
    <w:p>
      <w:pPr>
        <w:pStyle w:val="BookText"/>
      </w:pPr>
      <w:r>
        <w:rPr>
          <w:rFonts w:ascii="IRNazanin" w:hAnsi="IRNazanin" w:eastAsia="IRNazanin" w:cs="IRNazanin"/>
          <w:lang w:bidi="fa-IR"/>
          <w:color w:val="111111"/>
          <w:sz w:val="28"/>
          <w:szCs w:val="28"/>
          <w:rtl/>
        </w:rPr>
        <w:t xml:space="preserve">هذا إذا باع أربعین لا أزید،فإن باع أزید،و لم یبلغ النصاب الثانی فالبطلان لیس إلا لعدم تعیین النصاب،لأنّ الزائد عفو،و الاشکال یبتنی علی أنّ الواجب شاة غیر معینة،أو مقدار شائع فی النصاب،و یدل علی الأول:الاکتفاء بشاة من غیر اعتبار تقویم الجمیع،و أنه لو لم یبق إلا واحدة تعین أخذها من دون اعتبار القیمة.</w:t>
      </w:r>
    </w:p>
    <w:p>
      <w:pPr>
        <w:pStyle w:val="BookText"/>
      </w:pPr>
      <w:r>
        <w:rPr>
          <w:rFonts w:ascii="IRNazanin" w:hAnsi="IRNazanin" w:eastAsia="IRNazanin" w:cs="IRNazanin"/>
          <w:lang w:bidi="fa-IR"/>
          <w:color w:val="111111"/>
          <w:sz w:val="28"/>
          <w:szCs w:val="28"/>
          <w:rtl/>
        </w:rPr>
        <w:t xml:space="preserve">و علی الثانی وجوب التقسیط فی المراض مع الصحاح،و الإناث مع الذکور،و سقوط شیء من الفریضة بتلف شیء من النصاب بغیر تفریط، و الأصح الثانی.</w:t>
      </w:r>
    </w:p>
    <w:p>
      <w:pPr>
        <w:pStyle w:val="BookText"/>
      </w:pPr>
      <w:r>
        <w:rPr>
          <w:rFonts w:ascii="IRNazanin" w:hAnsi="IRNazanin" w:eastAsia="IRNazanin" w:cs="IRNazanin"/>
          <w:lang w:bidi="fa-IR"/>
          <w:color w:val="111111"/>
          <w:sz w:val="28"/>
          <w:szCs w:val="28"/>
          <w:rtl/>
        </w:rPr>
        <w:t xml:space="preserve">و الجواب عن الأول:أنّ الشارع اکتفی بمسمی الشاة،تسهیلا علی المکلف.</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هل الخمس کالزکاة؟ظاهر کلام الأصحاب:-أنه لو اشتری مالا ممن لا یخمس لم یجب علیه الخمس-العدم،و ینبغی أن یستثنی من ذلک ما لو اشتری مال أهل الخلاف،الذین یخالفون فی محل الزکاة أو قدرها،مع احتمال إطلاق الحکم.</w:t>
      </w:r>
    </w:p>
    <w:p>
      <w:pPr>
        <w:pStyle w:val="BookText"/>
      </w:pPr>
      <w:r>
        <w:rPr>
          <w:rFonts w:ascii="IRNazanin" w:hAnsi="IRNazanin" w:eastAsia="IRNazanin" w:cs="IRNazanin"/>
          <w:lang w:bidi="fa-IR"/>
          <w:color w:val="111111"/>
          <w:sz w:val="28"/>
          <w:szCs w:val="28"/>
          <w:rtl/>
        </w:rPr>
        <w:t xml:space="preserve">قوله: (اتفقتا أو اختلفتا).</w:t>
      </w:r>
    </w:p>
    <w:p>
      <w:pPr>
        <w:pStyle w:val="BookText"/>
      </w:pPr>
      <w:r>
        <w:rPr>
          <w:rFonts w:ascii="IRNazanin" w:hAnsi="IRNazanin" w:eastAsia="IRNazanin" w:cs="IRNazanin"/>
          <w:lang w:bidi="fa-IR"/>
          <w:color w:val="111111"/>
          <w:sz w:val="28"/>
          <w:szCs w:val="28"/>
          <w:rtl/>
        </w:rPr>
        <w:t xml:space="preserve">حکم الشیخ بالبطلان فی المختلفین،للجهل بالنسبة،و هو ضعیف.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للأب و الجدّ له ولایة التصرف ما دام الولد غیر رشید،فان بلغ و رشد زالت ولایتهما عنه،و لهما أن یتولیا طرفی العقد.</w:t>
      </w:r>
    </w:p>
    <w:p>
      <w:pPr>
        <w:pStyle w:val="BookText"/>
      </w:pPr>
      <w:r>
        <w:rPr>
          <w:rFonts w:ascii="IRNazanin" w:hAnsi="IRNazanin" w:eastAsia="IRNazanin" w:cs="IRNazanin"/>
          <w:lang w:bidi="fa-IR"/>
          <w:color w:val="111111"/>
          <w:sz w:val="28"/>
          <w:szCs w:val="28"/>
          <w:rtl/>
        </w:rPr>
        <w:t xml:space="preserve">و الحاکم و أمینه إنما یلیان المحجور علیه لصغر أو جنون أو فلس أو سفه،أو الغائب.</w:t>
      </w:r>
    </w:p>
    <w:p>
      <w:pPr>
        <w:pStyle w:val="BookText"/>
      </w:pPr>
      <w:r>
        <w:rPr>
          <w:rFonts w:ascii="IRNazanin" w:hAnsi="IRNazanin" w:eastAsia="IRNazanin" w:cs="IRNazanin"/>
          <w:lang w:bidi="fa-IR"/>
          <w:color w:val="111111"/>
          <w:sz w:val="28"/>
          <w:szCs w:val="28"/>
          <w:rtl/>
        </w:rPr>
        <w:t xml:space="preserve">قوله: (و للأب و الجد له ولایة التصرف ما دام الولد غیر رشید).</w:t>
      </w:r>
    </w:p>
    <w:p>
      <w:pPr>
        <w:pStyle w:val="BookText"/>
      </w:pPr>
      <w:r>
        <w:rPr>
          <w:rFonts w:ascii="IRNazanin" w:hAnsi="IRNazanin" w:eastAsia="IRNazanin" w:cs="IRNazanin"/>
          <w:lang w:bidi="fa-IR"/>
          <w:color w:val="111111"/>
          <w:sz w:val="28"/>
          <w:szCs w:val="28"/>
          <w:rtl/>
        </w:rPr>
        <w:t xml:space="preserve">أورد علیه:أن مقتضاه زوال الحکم بحصول الرشد،و لیس کذلک،لأنه قد یصیر رشیدا قبل البلوغ.</w:t>
      </w:r>
    </w:p>
    <w:p>
      <w:pPr>
        <w:pStyle w:val="BookText"/>
      </w:pPr>
      <w:r>
        <w:rPr>
          <w:rFonts w:ascii="IRNazanin" w:hAnsi="IRNazanin" w:eastAsia="IRNazanin" w:cs="IRNazanin"/>
          <w:lang w:bidi="fa-IR"/>
          <w:color w:val="111111"/>
          <w:sz w:val="28"/>
          <w:szCs w:val="28"/>
          <w:rtl/>
        </w:rPr>
        <w:t xml:space="preserve">و جوابه:أنّ ذلک مدلول علیه بالمفهوم المخالف،و هو مفهوم الزمان علی ما ذکره بعض الأصولیین.</w:t>
      </w:r>
    </w:p>
    <w:p>
      <w:pPr>
        <w:pStyle w:val="BookText"/>
      </w:pPr>
      <w:r>
        <w:rPr>
          <w:rFonts w:ascii="IRNazanin" w:hAnsi="IRNazanin" w:eastAsia="IRNazanin" w:cs="IRNazanin"/>
          <w:lang w:bidi="fa-IR"/>
          <w:color w:val="111111"/>
          <w:sz w:val="28"/>
          <w:szCs w:val="28"/>
          <w:rtl/>
        </w:rPr>
        <w:t xml:space="preserve">قوله: (فان بلغ و رشد زالت ولایتهما عنه).</w:t>
      </w:r>
    </w:p>
    <w:p>
      <w:pPr>
        <w:pStyle w:val="BookText"/>
      </w:pPr>
      <w:r>
        <w:rPr>
          <w:rFonts w:ascii="IRNazanin" w:hAnsi="IRNazanin" w:eastAsia="IRNazanin" w:cs="IRNazanin"/>
          <w:lang w:bidi="fa-IR"/>
          <w:color w:val="111111"/>
          <w:sz w:val="28"/>
          <w:szCs w:val="28"/>
          <w:rtl/>
        </w:rPr>
        <w:t xml:space="preserve">قیل علیه:لا یصح هذا التفریع،لأنّ الأول أعم من البلوغ و عدمه.</w:t>
      </w:r>
    </w:p>
    <w:p>
      <w:pPr>
        <w:pStyle w:val="BookText"/>
      </w:pPr>
      <w:r>
        <w:rPr>
          <w:rFonts w:ascii="Amiri" w:hAnsi="Amiri" w:eastAsia="Amiri" w:cs="Amiri"/>
          <w:lang w:bidi="ar-SA"/>
          <w:color w:val="111111"/>
          <w:sz w:val="28"/>
          <w:szCs w:val="28"/>
          <w:rtl/>
        </w:rPr>
        <w:t xml:space="preserve">قلنا:لا یمتنع تفریع الشیء علی الشیء،باعتبار تناوله ما علیه التفریع، کما فی قوله تعالی (وَ لا تَقْرَبُوهُنَّ حَتّی یَطْهُرْنَ،فَإِذا تَطَهَّرْنَ فَأْتُوهُنَّ)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الحاکم و أمینه إنما یلیان المحجور علیه،لصغر أو جنون).</w:t>
      </w:r>
    </w:p>
    <w:p>
      <w:pPr>
        <w:pStyle w:val="BookText"/>
      </w:pPr>
      <w:r>
        <w:rPr>
          <w:rFonts w:ascii="IRNazanin" w:hAnsi="IRNazanin" w:eastAsia="IRNazanin" w:cs="IRNazanin"/>
          <w:lang w:bidi="fa-IR"/>
          <w:color w:val="111111"/>
          <w:sz w:val="28"/>
          <w:szCs w:val="28"/>
          <w:rtl/>
        </w:rPr>
        <w:t xml:space="preserve">بشرط ولایتهما،مع عدم الأب و الجد له فی الصغیر،و کذا فی المجنون إن اتصل جنونه بحجر الصغر،بخلاف ما لو بلغ رشیدا ثم جن،و لا شبهة فی أنّ عبارته غیر حسنة،لأنه لم یستوعب من یلیه الأب و الجد له.</w:t>
      </w:r>
    </w:p>
    <w:p>
      <w:pPr>
        <w:pStyle w:val="BookText"/>
      </w:pPr>
      <w:r>
        <w:rPr>
          <w:rFonts w:ascii="IRNazanin" w:hAnsi="IRNazanin" w:eastAsia="IRNazanin" w:cs="IRNazanin"/>
          <w:lang w:bidi="fa-IR"/>
          <w:color w:val="111111"/>
          <w:sz w:val="28"/>
          <w:szCs w:val="28"/>
          <w:rtl/>
        </w:rPr>
        <w:t xml:space="preserve">قوله: (أو سفه).</w:t>
      </w:r>
    </w:p>
    <w:p>
      <w:pPr>
        <w:pStyle w:val="BookText"/>
      </w:pPr>
      <w:r>
        <w:rPr>
          <w:rFonts w:ascii="IRNazanin" w:hAnsi="IRNazanin" w:eastAsia="IRNazanin" w:cs="IRNazanin"/>
          <w:lang w:bidi="fa-IR"/>
          <w:color w:val="111111"/>
          <w:sz w:val="28"/>
          <w:szCs w:val="28"/>
          <w:rtl/>
        </w:rPr>
        <w:t xml:space="preserve">بشرط عدم الأب و الجد له،إلا أن یتجدد السفه بعد البلوغ و الرشد.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الوصی إنما ینفذ تصرفه بعد الموت مع صغر الموصی علیه أو جنونه، و له أن یقترض مع الملاءة،و أن یقوّم علی نفسه. و الوکیل یمضی تصرفه ما دام الموکّل حیا جائز التصرف،فلو مات أو جنّ أو أغمی علیه زالت الولایة،و له أن یتولّی طرفی العقد مع الاعلام علی رأی،و کذا الوصی یتولاهما،   قوله: (و الوصی-إلی قوله:-أو جنونه).</w:t>
      </w:r>
    </w:p>
    <w:p>
      <w:pPr>
        <w:pStyle w:val="BookText"/>
      </w:pPr>
      <w:r>
        <w:rPr>
          <w:rFonts w:ascii="IRNazanin" w:hAnsi="IRNazanin" w:eastAsia="IRNazanin" w:cs="IRNazanin"/>
          <w:lang w:bidi="fa-IR"/>
          <w:color w:val="111111"/>
          <w:sz w:val="28"/>
          <w:szCs w:val="28"/>
          <w:rtl/>
        </w:rPr>
        <w:t xml:space="preserve">بشرط أن لا یکون جنونه متجددا بعد البلوغ و الرشد،و کذا القول فی السفه.</w:t>
      </w:r>
    </w:p>
    <w:p>
      <w:pPr>
        <w:pStyle w:val="BookText"/>
      </w:pPr>
      <w:r>
        <w:rPr>
          <w:rFonts w:ascii="IRNazanin" w:hAnsi="IRNazanin" w:eastAsia="IRNazanin" w:cs="IRNazanin"/>
          <w:lang w:bidi="fa-IR"/>
          <w:color w:val="111111"/>
          <w:sz w:val="28"/>
          <w:szCs w:val="28"/>
          <w:rtl/>
        </w:rPr>
        <w:t xml:space="preserve">قوله: (و له أن یقترض مع الملاءة).</w:t>
      </w:r>
    </w:p>
    <w:p>
      <w:pPr>
        <w:pStyle w:val="BookText"/>
      </w:pPr>
      <w:r>
        <w:rPr>
          <w:rFonts w:ascii="IRNazanin" w:hAnsi="IRNazanin" w:eastAsia="IRNazanin" w:cs="IRNazanin"/>
          <w:lang w:bidi="fa-IR"/>
          <w:color w:val="111111"/>
          <w:sz w:val="28"/>
          <w:szCs w:val="28"/>
          <w:rtl/>
        </w:rPr>
        <w:t xml:space="preserve">اشترط الملاءة،احتیاطا لمال المولی علیه و لا بد من الاشهاد،و لأنّ فیه تضییعا لحقه،و لأن الوکیل فی قضاء الدین یجب علیه الاشهاد،فهذا أولی.</w:t>
      </w:r>
    </w:p>
    <w:p>
      <w:pPr>
        <w:pStyle w:val="BookText"/>
      </w:pPr>
      <w:r>
        <w:rPr>
          <w:rFonts w:ascii="IRNazanin" w:hAnsi="IRNazanin" w:eastAsia="IRNazanin" w:cs="IRNazanin"/>
          <w:lang w:bidi="fa-IR"/>
          <w:color w:val="111111"/>
          <w:sz w:val="28"/>
          <w:szCs w:val="28"/>
          <w:rtl/>
        </w:rPr>
        <w:t xml:space="preserve">و کذا الرهن،لما قلناه،فإنه ربما کثرت دیونه،فلزم الضرب مع الغرماء فی حال الفلس أو الموت،نبه علیه الشهید فی بعض حواشیه.</w:t>
      </w:r>
    </w:p>
    <w:p>
      <w:pPr>
        <w:pStyle w:val="BookText"/>
      </w:pPr>
      <w:r>
        <w:rPr>
          <w:rFonts w:ascii="IRNazanin" w:hAnsi="IRNazanin" w:eastAsia="IRNazanin" w:cs="IRNazanin"/>
          <w:lang w:bidi="fa-IR"/>
          <w:color w:val="111111"/>
          <w:sz w:val="28"/>
          <w:szCs w:val="28"/>
          <w:rtl/>
        </w:rPr>
        <w:t xml:space="preserve">قوله: (و أن یقوّم علی نفسه).</w:t>
      </w:r>
    </w:p>
    <w:p>
      <w:pPr>
        <w:pStyle w:val="BookText"/>
      </w:pPr>
      <w:r>
        <w:rPr>
          <w:rFonts w:ascii="IRNazanin" w:hAnsi="IRNazanin" w:eastAsia="IRNazanin" w:cs="IRNazanin"/>
          <w:lang w:bidi="fa-IR"/>
          <w:color w:val="111111"/>
          <w:sz w:val="28"/>
          <w:szCs w:val="28"/>
          <w:rtl/>
        </w:rPr>
        <w:t xml:space="preserve">بان یوقع العقد الموجب للملک،و لا بد من الاشهاد،و کذا الرهن لما سبق.</w:t>
      </w:r>
    </w:p>
    <w:p>
      <w:pPr>
        <w:pStyle w:val="BookText"/>
      </w:pPr>
      <w:r>
        <w:rPr>
          <w:rFonts w:ascii="IRNazanin" w:hAnsi="IRNazanin" w:eastAsia="IRNazanin" w:cs="IRNazanin"/>
          <w:lang w:bidi="fa-IR"/>
          <w:color w:val="111111"/>
          <w:sz w:val="28"/>
          <w:szCs w:val="28"/>
          <w:rtl/>
        </w:rPr>
        <w:t xml:space="preserve">قوله: (و له أن یتولّی طرفی العقد مع الاعلام علی رأی).</w:t>
      </w:r>
    </w:p>
    <w:p>
      <w:pPr>
        <w:pStyle w:val="BookText"/>
      </w:pPr>
      <w:r>
        <w:rPr>
          <w:rFonts w:ascii="IRNazanin" w:hAnsi="IRNazanin" w:eastAsia="IRNazanin" w:cs="IRNazanin"/>
          <w:lang w:bidi="fa-IR"/>
          <w:color w:val="111111"/>
          <w:sz w:val="28"/>
          <w:szCs w:val="28"/>
          <w:rtl/>
        </w:rPr>
        <w:t xml:space="preserve">أی:مع الإعلام بالحال،و المراد به:الاذن من الموکل،و الخلاف یتحقق فی شیئین:فی تولیه طرفی العقد،و فی بیعه لنفسه،و إن کانت العبارة أعم من ذلک،فانّ اشتراط الإعلام إنما هو فی تولیة العقد لنفسه،فلو کان وکیلا لآخر فی الشراء،أمکن أن لا یطرد الخلاف فی شرائه لنفسه هنا.</w:t>
      </w:r>
    </w:p>
    <w:p>
      <w:pPr>
        <w:pStyle w:val="BookText"/>
      </w:pPr>
      <w:r>
        <w:rPr>
          <w:rFonts w:ascii="IRNazanin" w:hAnsi="IRNazanin" w:eastAsia="IRNazanin" w:cs="IRNazanin"/>
          <w:lang w:bidi="fa-IR"/>
          <w:color w:val="111111"/>
          <w:sz w:val="28"/>
          <w:szCs w:val="28"/>
          <w:rtl/>
        </w:rPr>
        <w:t xml:space="preserve">و الأصح جواز تولی الطرفین،إذ مغایرة المتعاقدین یکفی فیها الاعتبار، و جواز بیعه لنفسه مع الإذن،و لو بالقرینة الدالة علیه،کأن یقول:مرادی البیع و حصول الثمن.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یصح بیع من له الولایة مع المصلحة للمولّی علیه. و لو اتفق عقد الوکیلین علی الجمع و التفریق فی الزمان بطلا،   قوله: (و إنما یصح بیع من له الولایة مع المصلحة للمولی علیه).</w:t>
      </w:r>
    </w:p>
    <w:p>
      <w:pPr>
        <w:pStyle w:val="BookText"/>
      </w:pPr>
      <w:r>
        <w:rPr>
          <w:rFonts w:ascii="IRNazanin" w:hAnsi="IRNazanin" w:eastAsia="IRNazanin" w:cs="IRNazanin"/>
          <w:lang w:bidi="fa-IR"/>
          <w:color w:val="111111"/>
          <w:sz w:val="28"/>
          <w:szCs w:val="28"/>
          <w:rtl/>
        </w:rPr>
        <w:t xml:space="preserve">لک فی قراءة المولی وجهان:</w:t>
      </w:r>
    </w:p>
    <w:p>
      <w:pPr>
        <w:pStyle w:val="BookText"/>
      </w:pPr>
      <w:r>
        <w:rPr>
          <w:rFonts w:ascii="IRNazanin" w:hAnsi="IRNazanin" w:eastAsia="IRNazanin" w:cs="IRNazanin"/>
          <w:lang w:bidi="fa-IR"/>
          <w:color w:val="111111"/>
          <w:sz w:val="28"/>
          <w:szCs w:val="28"/>
          <w:rtl/>
        </w:rPr>
        <w:t xml:space="preserve">أحدهما:علی وزن فعلی،اسم مفعول من ولیته.</w:t>
      </w:r>
    </w:p>
    <w:p>
      <w:pPr>
        <w:pStyle w:val="BookText"/>
      </w:pPr>
      <w:r>
        <w:rPr>
          <w:rFonts w:ascii="IRNazanin" w:hAnsi="IRNazanin" w:eastAsia="IRNazanin" w:cs="IRNazanin"/>
          <w:lang w:bidi="fa-IR"/>
          <w:color w:val="111111"/>
          <w:sz w:val="28"/>
          <w:szCs w:val="28"/>
          <w:rtl/>
        </w:rPr>
        <w:t xml:space="preserve">و الثانی:علی وزن مهدی،من ولیه یلیه.</w:t>
      </w:r>
    </w:p>
    <w:p>
      <w:pPr>
        <w:pStyle w:val="BookText"/>
      </w:pPr>
      <w:r>
        <w:rPr>
          <w:rFonts w:ascii="IRNazanin" w:hAnsi="IRNazanin" w:eastAsia="IRNazanin" w:cs="IRNazanin"/>
          <w:lang w:bidi="fa-IR"/>
          <w:color w:val="111111"/>
          <w:sz w:val="28"/>
          <w:szCs w:val="28"/>
          <w:rtl/>
        </w:rPr>
        <w:t xml:space="preserve">و بدون المصلحة یقع فضولیا،و فی بعض الحواشی المنسوبة إلی الشهید، نقلا عن المصنف بواسطة قطب الدین،احتمال تنزیل تصرف الولی علی خلاف المصلحة منزلة الإتلاف بالاقتراض،فإن غایة ما فیه أنه إتلاف،و لا یقصر عن الإتلاف بالاقتراض المحکوم بجوازه،فان الجمیع إتلاف.و لیس بشیء،فإن الاقتراض ناقل الملک،و إتلاف الإنسان مال نفسه لیس کإتلافه مال الطفل قبل صیرورته مملوکا.</w:t>
      </w:r>
    </w:p>
    <w:p>
      <w:pPr>
        <w:pStyle w:val="BookText"/>
      </w:pPr>
      <w:r>
        <w:rPr>
          <w:rFonts w:ascii="IRNazanin" w:hAnsi="IRNazanin" w:eastAsia="IRNazanin" w:cs="IRNazanin"/>
          <w:lang w:bidi="fa-IR"/>
          <w:color w:val="111111"/>
          <w:sz w:val="28"/>
          <w:szCs w:val="28"/>
          <w:rtl/>
        </w:rPr>
        <w:t xml:space="preserve">و أیضا فإنّ الإتلاف إذا جاز علی وجه مخصوص،لم یثبت جوازه مطلقا، کما هو ظاهر،فان ثبوت جوازه فی فرد،لا یستلزم جوازه فی فرد آخر.و لو صح ذلک لم یکن الحکم مقصورا علی الأسباب الثابتة شرعا.</w:t>
      </w:r>
    </w:p>
    <w:p>
      <w:pPr>
        <w:pStyle w:val="BookText"/>
      </w:pPr>
      <w:r>
        <w:rPr>
          <w:rFonts w:ascii="IRNazanin" w:hAnsi="IRNazanin" w:eastAsia="IRNazanin" w:cs="IRNazanin"/>
          <w:lang w:bidi="fa-IR"/>
          <w:color w:val="111111"/>
          <w:sz w:val="28"/>
          <w:szCs w:val="28"/>
          <w:rtl/>
        </w:rPr>
        <w:t xml:space="preserve">قوله: (و لو اتفق عقد الوکیلین علی الجمع و التفریق فی الزمان بطلا).</w:t>
      </w:r>
    </w:p>
    <w:p>
      <w:pPr>
        <w:pStyle w:val="BookText"/>
      </w:pPr>
      <w:r>
        <w:rPr>
          <w:rFonts w:ascii="IRNazanin" w:hAnsi="IRNazanin" w:eastAsia="IRNazanin" w:cs="IRNazanin"/>
          <w:lang w:bidi="fa-IR"/>
          <w:color w:val="111111"/>
          <w:sz w:val="28"/>
          <w:szCs w:val="28"/>
          <w:rtl/>
        </w:rPr>
        <w:t xml:space="preserve">الجار الأول یتعلق بوکیلین،فان فعیلا هنا بمعنی مفعول،فیصح للتعلق به، و لا یجوز تعلقه ب‍(اتفق)،لفساد المعنی.نعم الجار الثانی یتعلق ب‍(اتفق)، و التقدیر:لو اتفق عقد البیع الصادر من الوکیلین اللذین وکالتهما علی الجمع و التفریق:أی تصرف کل منهما مع الآخر،و بدونه مأذون فیه زمانا،بان کان زمان أحد العقدین بعینه هو زمان الآخر بطلا علی أصح الوجهین،للتنافی.</w:t>
      </w:r>
    </w:p>
    <w:p>
      <w:pPr>
        <w:pStyle w:val="BookText"/>
      </w:pPr>
      <w:r>
        <w:rPr>
          <w:rFonts w:ascii="IRNazanin" w:hAnsi="IRNazanin" w:eastAsia="IRNazanin" w:cs="IRNazanin"/>
          <w:lang w:bidi="fa-IR"/>
          <w:color w:val="111111"/>
          <w:sz w:val="28"/>
          <w:szCs w:val="28"/>
          <w:rtl/>
        </w:rPr>
        <w:t xml:space="preserve">و احتمال التنصیف ضعیف،إذ لا مقتضی له.و نسبة کل من العقدین الی مجموع المبیع متساویة،و هذا هو المراد بقوله:(و یحتمل التنصیف فی الأول)و إنما أثبت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سبق أحدهما صحّ خاصة،و یحتمل التنصیف فی الأول فیتخیران.</w:t>
      </w:r>
    </w:p>
    <w:p>
      <w:pPr>
        <w:pStyle w:val="BookText"/>
      </w:pPr>
      <w:r>
        <w:rPr>
          <w:rFonts w:ascii="IRNazanin" w:hAnsi="IRNazanin" w:eastAsia="IRNazanin" w:cs="IRNazanin"/>
          <w:lang w:bidi="fa-IR"/>
          <w:color w:val="111111"/>
          <w:sz w:val="28"/>
          <w:szCs w:val="28"/>
          <w:rtl/>
        </w:rPr>
        <w:t xml:space="preserve">و لو باعاه علی شخص و وکیله،أو علی وکیلیه دفعة،فان اتفق الثمن جنسا و قدرا صحّ،و إلاّ فالأقرب البطلان. و لو اختلف الخیار،فالأقرب مساواته لاختلاف الثمن،  لهما التخییر،لتبعض الصفقة علی ذلک التقدیر.</w:t>
      </w:r>
    </w:p>
    <w:p>
      <w:pPr>
        <w:pStyle w:val="BookText"/>
      </w:pPr>
      <w:r>
        <w:rPr>
          <w:rFonts w:ascii="Amiri" w:hAnsi="Amiri" w:eastAsia="Amiri" w:cs="Amiri"/>
          <w:lang w:bidi="ar-SA"/>
          <w:color w:val="111111"/>
          <w:sz w:val="28"/>
          <w:szCs w:val="28"/>
          <w:rtl/>
        </w:rPr>
        <w:t xml:space="preserve">قوله: (و لو سبق أحدهما صح خاصة).</w:t>
      </w:r>
    </w:p>
    <w:p>
      <w:pPr>
        <w:pStyle w:val="BookText"/>
      </w:pPr>
      <w:r>
        <w:rPr>
          <w:rFonts w:ascii="IRNazanin" w:hAnsi="IRNazanin" w:eastAsia="IRNazanin" w:cs="IRNazanin"/>
          <w:lang w:bidi="fa-IR"/>
          <w:color w:val="111111"/>
          <w:sz w:val="28"/>
          <w:szCs w:val="28"/>
          <w:rtl/>
        </w:rPr>
        <w:t xml:space="preserve">أی:صح السابق دون اللاحق،و هو الذی حاوله بقوله:(خاصة)،و فی حواشی الشهید:إنّ هذا حیث یکون وکیلا عن الموکل الأول،فلو کان وکیلا عن المشتری الأول،و لم یشترط قصد عین الموکل،صح الثانی أیضا.</w:t>
      </w:r>
    </w:p>
    <w:p>
      <w:pPr>
        <w:pStyle w:val="BookText"/>
      </w:pPr>
      <w:r>
        <w:rPr>
          <w:rFonts w:ascii="IRNazanin" w:hAnsi="IRNazanin" w:eastAsia="IRNazanin" w:cs="IRNazanin"/>
          <w:lang w:bidi="fa-IR"/>
          <w:color w:val="111111"/>
          <w:sz w:val="28"/>
          <w:szCs w:val="28"/>
          <w:rtl/>
        </w:rPr>
        <w:t xml:space="preserve">و معنی هذا:أنه إذا کان الموقع للعقد الثانی وکیلا عن المشتری الأول، و لم یقصد معینا-لأنا لم نشرطه فی الصحة-کان العقدان لشخص واحد،فیصحان إذا حصل الاتفاق الآتی ذکره.</w:t>
      </w:r>
    </w:p>
    <w:p>
      <w:pPr>
        <w:pStyle w:val="BookText"/>
      </w:pPr>
      <w:r>
        <w:rPr>
          <w:rFonts w:ascii="IRNazanin" w:hAnsi="IRNazanin" w:eastAsia="IRNazanin" w:cs="IRNazanin"/>
          <w:lang w:bidi="fa-IR"/>
          <w:color w:val="111111"/>
          <w:sz w:val="28"/>
          <w:szCs w:val="28"/>
          <w:rtl/>
        </w:rPr>
        <w:t xml:space="preserve">و اعلم أنّ السبق یتحقق بکمال القبول،فمتی سبق قبول أحد العقدین فهو السابق،بخلاف الإیجاب،لأنّ انتقال الملک یترتب علی کمال العقد.</w:t>
      </w:r>
    </w:p>
    <w:p>
      <w:pPr>
        <w:pStyle w:val="BookText"/>
      </w:pPr>
      <w:r>
        <w:rPr>
          <w:rFonts w:ascii="IRNazanin" w:hAnsi="IRNazanin" w:eastAsia="IRNazanin" w:cs="IRNazanin"/>
          <w:lang w:bidi="fa-IR"/>
          <w:color w:val="111111"/>
          <w:sz w:val="28"/>
          <w:szCs w:val="28"/>
          <w:rtl/>
        </w:rPr>
        <w:t xml:space="preserve">قوله: (فان اتفق الثمن جنسا و قدرا صح).</w:t>
      </w:r>
    </w:p>
    <w:p>
      <w:pPr>
        <w:pStyle w:val="BookText"/>
      </w:pPr>
      <w:r>
        <w:rPr>
          <w:rFonts w:ascii="IRNazanin" w:hAnsi="IRNazanin" w:eastAsia="IRNazanin" w:cs="IRNazanin"/>
          <w:lang w:bidi="fa-IR"/>
          <w:color w:val="111111"/>
          <w:sz w:val="28"/>
          <w:szCs w:val="28"/>
          <w:rtl/>
        </w:rPr>
        <w:t xml:space="preserve">لأنه لا مانع من الصحة إلاّ کونهما سببین تامین فی انتقال الملک،و لا امتناع فی اجتماعهما،لأنّ الأسباب الشرعیة معرفات للأحکام.</w:t>
      </w:r>
    </w:p>
    <w:p>
      <w:pPr>
        <w:pStyle w:val="BookText"/>
      </w:pPr>
      <w:r>
        <w:rPr>
          <w:rFonts w:ascii="IRNazanin" w:hAnsi="IRNazanin" w:eastAsia="IRNazanin" w:cs="IRNazanin"/>
          <w:lang w:bidi="fa-IR"/>
          <w:color w:val="111111"/>
          <w:sz w:val="28"/>
          <w:szCs w:val="28"/>
          <w:rtl/>
        </w:rPr>
        <w:t xml:space="preserve">قوله: (و إلاّ،فالأقرب البطلان).</w:t>
      </w:r>
    </w:p>
    <w:p>
      <w:pPr>
        <w:pStyle w:val="BookText"/>
      </w:pPr>
      <w:r>
        <w:rPr>
          <w:rFonts w:ascii="IRNazanin" w:hAnsi="IRNazanin" w:eastAsia="IRNazanin" w:cs="IRNazanin"/>
          <w:lang w:bidi="fa-IR"/>
          <w:color w:val="111111"/>
          <w:sz w:val="28"/>
          <w:szCs w:val="28"/>
          <w:rtl/>
        </w:rPr>
        <w:t xml:space="preserve">أی:و إن لم یتفق الثمنان فی الجنس و القدر،بان اختلفا فی أحدهما، و الظاهر أنه یرید بالاختلاف فی الجنس،ما یشمل الاختلاف فی الصفة،و وجه القرب امتناع الجمع بین العقدین،و لا ترجیح،فیبطلان،و هو الأصح،و یحتمل التنصیف-الذی مر فی المسألة السابقة-هنا بطریق اولی.</w:t>
      </w:r>
    </w:p>
    <w:p>
      <w:pPr>
        <w:pStyle w:val="BookText"/>
      </w:pPr>
      <w:r>
        <w:rPr>
          <w:rFonts w:ascii="IRNazanin" w:hAnsi="IRNazanin" w:eastAsia="IRNazanin" w:cs="IRNazanin"/>
          <w:lang w:bidi="fa-IR"/>
          <w:color w:val="111111"/>
          <w:sz w:val="28"/>
          <w:szCs w:val="28"/>
          <w:rtl/>
        </w:rPr>
        <w:t xml:space="preserve">قوله: (و لو اختلف الخیار فالأقرب مساواته،لاختلاف الثمن).</w:t>
      </w:r>
    </w:p>
    <w:p>
      <w:pPr>
        <w:pStyle w:val="BookText"/>
      </w:pPr>
      <w:r>
        <w:rPr>
          <w:rFonts w:ascii="IRNazanin" w:hAnsi="IRNazanin" w:eastAsia="IRNazanin" w:cs="IRNazanin"/>
          <w:lang w:bidi="fa-IR"/>
          <w:color w:val="111111"/>
          <w:sz w:val="28"/>
          <w:szCs w:val="28"/>
          <w:rtl/>
        </w:rPr>
        <w:t xml:space="preserve">الاختلاف فی القدر کشرط الخیار عشرة أیام و خمسة أیام،و وجه القرب أن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10534_97591"/>
    <w:bookmarkEnd w:id="19"/>
    <w:p>
      <w:pPr>
        <w:pStyle w:val="BookText"/>
      </w:pPr>
      <w:r>
        <w:rPr>
          <w:rFonts w:ascii="IRNazanin" w:hAnsi="IRNazanin" w:eastAsia="IRNazanin" w:cs="IRNazanin"/>
          <w:lang w:bidi="fa-IR"/>
          <w:color w:val="111111"/>
          <w:sz w:val="28"/>
          <w:szCs w:val="28"/>
          <w:rtl/>
        </w:rPr>
        <w:t xml:space="preserve">إلاّ أن یجعلاه مشترکا بینهما.</w:t>
      </w:r>
    </w:p>
    <w:p>
      <w:pPr>
        <w:pStyle w:val="Heading4"/>
      </w:pPr>
      <w:bookmarkStart w:id="160" w:name="_Toc38"/>
      <w:r>
        <w:t>الفصل الثالث:العوضان</w:t>
      </w:r>
      <w:bookmarkEnd w:id="160"/>
    </w:p>
    <w:p>
      <w:pPr>
        <w:pStyle w:val="Heading5"/>
      </w:pPr>
      <w:bookmarkStart w:id="161" w:name="_Toc39"/>
      <w:r>
        <w:t>اشارة</w:t>
      </w:r>
      <w:bookmarkEnd w:id="161"/>
    </w:p>
    <w:p>
      <w:pPr>
        <w:pStyle w:val="BookText"/>
      </w:pPr>
      <w:r>
        <w:rPr>
          <w:rFonts w:ascii="IRNazanin" w:hAnsi="IRNazanin" w:eastAsia="IRNazanin" w:cs="IRNazanin"/>
          <w:lang w:bidi="fa-IR"/>
          <w:color w:val="111111"/>
          <w:sz w:val="28"/>
          <w:szCs w:val="28"/>
          <w:rtl/>
        </w:rPr>
        <w:t xml:space="preserve">الفصل الثالث:العوضان:</w:t>
      </w:r>
    </w:p>
    <w:p>
      <w:pPr>
        <w:pStyle w:val="BookText"/>
      </w:pPr>
      <w:r>
        <w:rPr>
          <w:rFonts w:ascii="IRNazanin" w:hAnsi="IRNazanin" w:eastAsia="IRNazanin" w:cs="IRNazanin"/>
          <w:lang w:bidi="fa-IR"/>
          <w:color w:val="111111"/>
          <w:sz w:val="28"/>
          <w:szCs w:val="28"/>
          <w:rtl/>
        </w:rPr>
        <w:t xml:space="preserve">و شرط المعقود علیه:الطهارة فعلا أو قوة،  الخیار نوع ارتفاق،فان کان للمشتری،کان بمنزلة النقصان فی الثمن،أو للبائع فهو بمنزلة الزیادة فیه،و یحتمل عدم المساواة،لأنه لا یعد مالا،فلا یختلف به العوضان.</w:t>
      </w:r>
    </w:p>
    <w:p>
      <w:pPr>
        <w:pStyle w:val="BookText"/>
      </w:pPr>
      <w:r>
        <w:rPr>
          <w:rFonts w:ascii="IRNazanin" w:hAnsi="IRNazanin" w:eastAsia="IRNazanin" w:cs="IRNazanin"/>
          <w:lang w:bidi="fa-IR"/>
          <w:color w:val="111111"/>
          <w:sz w:val="28"/>
          <w:szCs w:val="28"/>
          <w:rtl/>
        </w:rPr>
        <w:t xml:space="preserve">قوله: (إلا أن یجعلاه مشترکا بینهما).</w:t>
      </w:r>
    </w:p>
    <w:p>
      <w:pPr>
        <w:pStyle w:val="BookText"/>
      </w:pPr>
      <w:r>
        <w:rPr>
          <w:rFonts w:ascii="IRNazanin" w:hAnsi="IRNazanin" w:eastAsia="IRNazanin" w:cs="IRNazanin"/>
          <w:lang w:bidi="fa-IR"/>
          <w:color w:val="111111"/>
          <w:sz w:val="28"/>
          <w:szCs w:val="28"/>
          <w:rtl/>
        </w:rPr>
        <w:t xml:space="preserve">ای:اختلاف الخیار مساو لاختلاف الثمن فی جمیع الأحوال،إلا فی حال جعل الوکیلین الخیار مشترکا بینهما،و الأجود جعل ضمیر(بینهما)راجعا الی کل من البائع و المشتری،و الضمیر فی(یجعلاه)راجعا الی کل من الوکیلین فی العقدین، لکن لا تتناول العبارة حینئذ ما إذا باعا علی شخص و وکیله.</w:t>
      </w:r>
    </w:p>
    <w:p>
      <w:pPr>
        <w:pStyle w:val="BookText"/>
      </w:pPr>
      <w:r>
        <w:rPr>
          <w:rFonts w:ascii="IRNazanin" w:hAnsi="IRNazanin" w:eastAsia="IRNazanin" w:cs="IRNazanin"/>
          <w:lang w:bidi="fa-IR"/>
          <w:color w:val="111111"/>
          <w:sz w:val="28"/>
          <w:szCs w:val="28"/>
          <w:rtl/>
        </w:rPr>
        <w:t xml:space="preserve">و لو جعلناه راجعا الی المتعاقدین فی کل من العقدین،لیتناول ما ذکرناه، لبقی رجوع ضمیر(بینهما)إلی البائع و المشتری لا یخلو من سماجة،و مع هذا، فالأصح هنا البطلان أیضا،لأن اختلاف الخیار بمنزلة اختلاف الثمن،و اشتراکه لا یخرجه عن الاختلاف المذکور،الموجب لتنافی العقدین و بطلانهما،و عبارة الشارح ولد المصنف </w:t>
      </w:r>
      <w:r>
        <w:rPr>
          <w:rStyle w:val="FootnoteReference"/>
        </w:rPr>
        <w:footnoteReference w:id="172"/>
      </w:r>
      <w:r>
        <w:rPr>
          <w:rFonts w:ascii="IRNazanin" w:hAnsi="IRNazanin" w:eastAsia="IRNazanin" w:cs="IRNazanin"/>
          <w:lang w:bidi="fa-IR"/>
          <w:color w:val="111111"/>
          <w:sz w:val="28"/>
          <w:szCs w:val="28"/>
          <w:rtl/>
        </w:rPr>
        <w:t xml:space="preserve">هنا لا تخلو من فساد،فینبغی التنبیه لها.</w:t>
      </w:r>
    </w:p>
    <w:p>
      <w:pPr>
        <w:pStyle w:val="BookText"/>
      </w:pPr>
      <w:r>
        <w:rPr>
          <w:rFonts w:ascii="IRNazanin" w:hAnsi="IRNazanin" w:eastAsia="IRNazanin" w:cs="IRNazanin"/>
          <w:lang w:bidi="fa-IR"/>
          <w:color w:val="111111"/>
          <w:sz w:val="28"/>
          <w:szCs w:val="28"/>
          <w:rtl/>
        </w:rPr>
        <w:t xml:space="preserve">قوله: (و شرط المعقود علیه الطهارة فعلا،أو قوة).</w:t>
      </w:r>
    </w:p>
    <w:p>
      <w:pPr>
        <w:pStyle w:val="BookText"/>
      </w:pPr>
      <w:r>
        <w:rPr>
          <w:rFonts w:ascii="IRNazanin" w:hAnsi="IRNazanin" w:eastAsia="IRNazanin" w:cs="IRNazanin"/>
          <w:lang w:bidi="fa-IR"/>
          <w:color w:val="111111"/>
          <w:sz w:val="28"/>
          <w:szCs w:val="28"/>
          <w:rtl/>
        </w:rPr>
        <w:t xml:space="preserve">أراد بالقوة هنا:کونه بحیث یقبل الطهارة،کالثوب و الماء النجسین، و لکن یرد علیه الکلب و الدهن المتنجس فإنهما غیر طاهرین بواحد من الاعتبارین،و یعتذر له سبق ذکر حکمهما فی أول الباب،فاعتمد علی ما سبق.</w:t>
      </w:r>
    </w:p>
    <w:p>
      <w:pPr>
        <w:pStyle w:val="BookText"/>
      </w:pPr>
      <w:r>
        <w:rPr>
          <w:rFonts w:ascii="IRNazanin" w:hAnsi="IRNazanin" w:eastAsia="IRNazanin" w:cs="IRNazanin"/>
          <w:lang w:bidi="fa-IR"/>
          <w:color w:val="111111"/>
          <w:sz w:val="28"/>
          <w:szCs w:val="28"/>
          <w:rtl/>
        </w:rPr>
        <w:t xml:space="preserve">و لا یرد علیه العصیر العنبی بعد الحکم بنجاسته،فإنه لا یصح بیعه حینئذ علی الظاهر،لأنه عین نجاسة قد أسقط الشارع منفعته،و إن کان یؤول إلی الطهارة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صلاحیة التملک،فلا یقع العقد علی حبة حنطة لقلته.</w:t>
      </w:r>
    </w:p>
    <w:p>
      <w:pPr>
        <w:pStyle w:val="BookText"/>
      </w:pPr>
      <w:r>
        <w:rPr>
          <w:rFonts w:ascii="IRNazanin" w:hAnsi="IRNazanin" w:eastAsia="IRNazanin" w:cs="IRNazanin"/>
          <w:lang w:bidi="fa-IR"/>
          <w:color w:val="111111"/>
          <w:sz w:val="28"/>
          <w:szCs w:val="28"/>
          <w:rtl/>
        </w:rPr>
        <w:t xml:space="preserve">کالخمر إذا أعدت للتخلیل.</w:t>
      </w:r>
    </w:p>
    <w:p>
      <w:pPr>
        <w:pStyle w:val="BookText"/>
      </w:pPr>
      <w:r>
        <w:rPr>
          <w:rFonts w:ascii="IRNazanin" w:hAnsi="IRNazanin" w:eastAsia="IRNazanin" w:cs="IRNazanin"/>
          <w:lang w:bidi="fa-IR"/>
          <w:color w:val="111111"/>
          <w:sz w:val="28"/>
          <w:szCs w:val="28"/>
          <w:rtl/>
        </w:rPr>
        <w:t xml:space="preserve">و اعلم أنّ قوله:(المعقود علیه)یتناول الثمن و المثمن،فإن کلا منهما جری علیه العقد،و إن کان المتبادر من المعقود علیه المثمن.</w:t>
      </w:r>
    </w:p>
    <w:p>
      <w:pPr>
        <w:pStyle w:val="BookText"/>
      </w:pPr>
      <w:r>
        <w:rPr>
          <w:rFonts w:ascii="IRNazanin" w:hAnsi="IRNazanin" w:eastAsia="IRNazanin" w:cs="IRNazanin"/>
          <w:lang w:bidi="fa-IR"/>
          <w:color w:val="111111"/>
          <w:sz w:val="28"/>
          <w:szCs w:val="28"/>
          <w:rtl/>
        </w:rPr>
        <w:t xml:space="preserve">قوله: (و صلاحیته للتملک).</w:t>
      </w:r>
    </w:p>
    <w:p>
      <w:pPr>
        <w:pStyle w:val="BookText"/>
      </w:pPr>
      <w:r>
        <w:rPr>
          <w:rFonts w:ascii="IRNazanin" w:hAnsi="IRNazanin" w:eastAsia="IRNazanin" w:cs="IRNazanin"/>
          <w:lang w:bidi="fa-IR"/>
          <w:color w:val="111111"/>
          <w:sz w:val="28"/>
          <w:szCs w:val="28"/>
          <w:rtl/>
        </w:rPr>
        <w:t xml:space="preserve">المتبادر من صلاحیة التملک:کونه بحیث یمکن تملکه،فتندرج فیه مباحات الأصل،فإنها صالحة للتملک،و لا یصح بیعها قبل الحیازة،لکن قوله:</w:t>
      </w:r>
    </w:p>
    <w:p>
      <w:pPr>
        <w:pStyle w:val="BookText"/>
      </w:pPr>
      <w:r>
        <w:rPr>
          <w:rFonts w:ascii="IRNazanin" w:hAnsi="IRNazanin" w:eastAsia="IRNazanin" w:cs="IRNazanin"/>
          <w:lang w:bidi="fa-IR"/>
          <w:color w:val="111111"/>
          <w:sz w:val="28"/>
          <w:szCs w:val="28"/>
          <w:rtl/>
        </w:rPr>
        <w:t xml:space="preserve">(فلا یقع العقد علی حبة حنطة)یدل علی أنه یرید:أنّ ما لا یتملک لقلته لا یقع العقد علیه،فیکون ذکر الصلاحیة مستدرکا.</w:t>
      </w:r>
    </w:p>
    <w:p>
      <w:pPr>
        <w:pStyle w:val="BookText"/>
      </w:pPr>
      <w:r>
        <w:rPr>
          <w:rFonts w:ascii="IRNazanin" w:hAnsi="IRNazanin" w:eastAsia="IRNazanin" w:cs="IRNazanin"/>
          <w:lang w:bidi="fa-IR"/>
          <w:color w:val="111111"/>
          <w:sz w:val="28"/>
          <w:szCs w:val="28"/>
          <w:rtl/>
        </w:rPr>
        <w:t xml:space="preserve">و مع ذلک فترد علیه مناقشة،و هو:أنّ مثل الحبة و الحبتین من الحنطة و غیرها لا تدخل فی الملک،و لیس بشیء،فإنها تدخل فی الملک،و تقبل النقل بهبة و نحوها،و لعله یرید بالتملک:التملک بعقد معاوضة،فإنها لا تعد مالا عادة، بحیث یجعل فی مقابلها عوض،و لا یجوز أخذ نحو ذلک غصبا إجماعا.</w:t>
      </w:r>
    </w:p>
    <w:p>
      <w:pPr>
        <w:pStyle w:val="BookText"/>
      </w:pPr>
      <w:r>
        <w:rPr>
          <w:rFonts w:ascii="IRNazanin" w:hAnsi="IRNazanin" w:eastAsia="IRNazanin" w:cs="IRNazanin"/>
          <w:lang w:bidi="fa-IR"/>
          <w:color w:val="111111"/>
          <w:sz w:val="28"/>
          <w:szCs w:val="28"/>
          <w:rtl/>
        </w:rPr>
        <w:t xml:space="preserve">و یجب رد العین مع بقائها،و لو تلفت فعند المصنف فی التذکرة لا یجب لها شیء </w:t>
      </w:r>
      <w:r>
        <w:rPr>
          <w:rStyle w:val="FootnoteReference"/>
        </w:rPr>
        <w:footnoteReference w:id="173"/>
      </w:r>
      <w:r>
        <w:rPr>
          <w:rFonts w:ascii="IRNazanin" w:hAnsi="IRNazanin" w:eastAsia="IRNazanin" w:cs="IRNazanin"/>
          <w:lang w:bidi="fa-IR"/>
          <w:color w:val="111111"/>
          <w:sz w:val="28"/>
          <w:szCs w:val="28"/>
          <w:rtl/>
        </w:rPr>
        <w:t xml:space="preserve">،و فی الدروس یجب رد المثل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أن نقول:أن اجزاء الملک-و إن بلغت القلة-مملوکة قطعا،و لا یجوز لأحد انتزاعها غصبا،و یجب رد العین،و مع التلف فالمثل،لعموم«علی الید ما أخذت» </w:t>
      </w:r>
      <w:r>
        <w:rPr>
          <w:rStyle w:val="FootnoteReference"/>
        </w:rPr>
        <w:footnoteReference w:id="175"/>
      </w:r>
      <w:r>
        <w:rPr>
          <w:rFonts w:ascii="IRNazanin" w:hAnsi="IRNazanin" w:eastAsia="IRNazanin" w:cs="IRNazanin"/>
          <w:lang w:bidi="fa-IR"/>
          <w:color w:val="111111"/>
          <w:sz w:val="28"/>
          <w:szCs w:val="28"/>
          <w:rtl/>
        </w:rPr>
        <w:t xml:space="preserve">،و الواجب فی المثلی المثل،و یلزم المصنف أنّ من أتلف علی غیره حبات کثیرة منفردات لا یجب علیه شیء.</w:t>
      </w:r>
    </w:p>
    <w:p>
      <w:pPr>
        <w:pStyle w:val="BookText"/>
      </w:pPr>
      <w:r>
        <w:rPr>
          <w:rFonts w:ascii="IRNazanin" w:hAnsi="IRNazanin" w:eastAsia="IRNazanin" w:cs="IRNazanin"/>
          <w:lang w:bidi="fa-IR"/>
          <w:color w:val="111111"/>
          <w:sz w:val="28"/>
          <w:szCs w:val="28"/>
          <w:rtl/>
        </w:rPr>
        <w:t xml:space="preserve">و بیان الملازمة:أنّ إتلاف کل واحدة علی حدة لا یوجب شیئا،و إذا لم یترتب علی تلفها شیء حال التلف،لا یترتب علیه شیء بعد ذلک،لعدم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المغایرة للمتعاقدین،فلو باعه نفسه فالأقرب البطلان و إن کان الثمن مؤجلا.  المقتضی،و کذا یلزمه فیمن أتلف مدا من الحنطة لعدة ملاّک لکل واحد حبة،أن لا یترتب علیه شیء،لانتفاء المقتضی بالإضافة الی کل واحد.</w:t>
      </w:r>
    </w:p>
    <w:p>
      <w:pPr>
        <w:pStyle w:val="BookText"/>
      </w:pPr>
      <w:r>
        <w:rPr>
          <w:rFonts w:ascii="IRNazanin" w:hAnsi="IRNazanin" w:eastAsia="IRNazanin" w:cs="IRNazanin"/>
          <w:lang w:bidi="fa-IR"/>
          <w:color w:val="111111"/>
          <w:sz w:val="28"/>
          <w:szCs w:val="28"/>
          <w:rtl/>
        </w:rPr>
        <w:t xml:space="preserve">نعم لا یعد هذا القلیل مالا فی العادة،فلا تجری علیه عقود المعاوضات، لاستدعائها کون المعقود علیه مالا و متقوما،و معلوم أنّ هذه لا تعد مالا،و لا تعد متقومة فی العادة.</w:t>
      </w:r>
    </w:p>
    <w:p>
      <w:pPr>
        <w:pStyle w:val="BookText"/>
      </w:pPr>
      <w:r>
        <w:rPr>
          <w:rFonts w:ascii="IRNazanin" w:hAnsi="IRNazanin" w:eastAsia="IRNazanin" w:cs="IRNazanin"/>
          <w:lang w:bidi="fa-IR"/>
          <w:color w:val="111111"/>
          <w:sz w:val="28"/>
          <w:szCs w:val="28"/>
          <w:rtl/>
        </w:rPr>
        <w:t xml:space="preserve">و عبارة المصنف هنا تحتمل الأمرین،فإنّ ظاهرها غیر مراد،لأنّ مقتضاه أنّ الحبة لا تملک،و لیس کذلک،و إلا لجاز أخذها،فیجتمع للآخذ فی دفعات منها مال جزیل،و لیس لمانع أن یمنع الملازمة ملتزما بأنّ نفی الملک لا ینفی الأولویة الممکن ثبوتها هنا.</w:t>
      </w:r>
    </w:p>
    <w:p>
      <w:pPr>
        <w:pStyle w:val="BookText"/>
      </w:pPr>
      <w:r>
        <w:rPr>
          <w:rFonts w:ascii="IRNazanin" w:hAnsi="IRNazanin" w:eastAsia="IRNazanin" w:cs="IRNazanin"/>
          <w:lang w:bidi="fa-IR"/>
          <w:color w:val="111111"/>
          <w:sz w:val="28"/>
          <w:szCs w:val="28"/>
          <w:rtl/>
        </w:rPr>
        <w:t xml:space="preserve">قوله: (و المغایرة للمتعاقدین،فلو باعه نفسه فالأقرب البطلان).</w:t>
      </w:r>
    </w:p>
    <w:p>
      <w:pPr>
        <w:pStyle w:val="BookText"/>
      </w:pPr>
      <w:r>
        <w:rPr>
          <w:rFonts w:ascii="IRNazanin" w:hAnsi="IRNazanin" w:eastAsia="IRNazanin" w:cs="IRNazanin"/>
          <w:lang w:bidi="fa-IR"/>
          <w:color w:val="111111"/>
          <w:sz w:val="28"/>
          <w:szCs w:val="28"/>
          <w:rtl/>
        </w:rPr>
        <w:t xml:space="preserve">هذا هو الأصح،لاستحالة أن ینتقل العبد الی ملک نفسه،و لأنّ الحریة شرط التملک،الذی هو شرط صحة البیع،و إنما یتحقق الفرض بالبیع فیلزم الدور، و إنما خص التفریع ببیعه نفسه فیکون مبیعا،و لم یفرع جعل نفسه ثمنا لامتناع تصور ذلک،لأنه مملوک لغیره،فلا یمکن تصرفه بغیر إذنه.</w:t>
      </w:r>
    </w:p>
    <w:p>
      <w:pPr>
        <w:pStyle w:val="BookText"/>
      </w:pPr>
      <w:r>
        <w:rPr>
          <w:rFonts w:ascii="IRNazanin" w:hAnsi="IRNazanin" w:eastAsia="IRNazanin" w:cs="IRNazanin"/>
          <w:lang w:bidi="fa-IR"/>
          <w:color w:val="111111"/>
          <w:sz w:val="28"/>
          <w:szCs w:val="28"/>
          <w:rtl/>
        </w:rPr>
        <w:t xml:space="preserve">قوله: (و إن کان الثمن مؤجلا).</w:t>
      </w:r>
    </w:p>
    <w:p>
      <w:pPr>
        <w:pStyle w:val="BookText"/>
      </w:pPr>
      <w:r>
        <w:rPr>
          <w:rFonts w:ascii="IRNazanin" w:hAnsi="IRNazanin" w:eastAsia="IRNazanin" w:cs="IRNazanin"/>
          <w:lang w:bidi="fa-IR"/>
          <w:color w:val="111111"/>
          <w:sz w:val="28"/>
          <w:szCs w:val="28"/>
          <w:rtl/>
        </w:rPr>
        <w:t xml:space="preserve">حاول بذلک دفع توهم جوازه فی هذه الحالة،ینشأ توهم ذلک من تعلیل عدم جواز البیع هنا لعدم ملک الثمن،و مع وجود الأجل ینبغی ذلک،لأنه تحرر بالبیع،فیکون فی وقت الحلول مالکا.</w:t>
      </w:r>
    </w:p>
    <w:p>
      <w:pPr>
        <w:pStyle w:val="BookText"/>
      </w:pPr>
      <w:r>
        <w:rPr>
          <w:rFonts w:ascii="IRNazanin" w:hAnsi="IRNazanin" w:eastAsia="IRNazanin" w:cs="IRNazanin"/>
          <w:lang w:bidi="fa-IR"/>
          <w:color w:val="111111"/>
          <w:sz w:val="28"/>
          <w:szCs w:val="28"/>
          <w:rtl/>
        </w:rPr>
        <w:t xml:space="preserve">کذا قیل:و لیس بشیء،لأنّ عدم ملک الثمن لا دخل له فی صحة البیع و فساده،و إلاّ لامتنع بیع الفقیر الذی لا شیء له أصلا،بل عدم صلاحیة الملک هو المانع،و هو موجود فی الحالین،و إنما أراد رفع توهم من قد تخیل جوازه مع التأجیل،نظرا الی عدم لزوم أداء الثمن،لأنّ المانع هو امتناع لزوم الأداء،لا نفی عدم الأداء.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الکتابة. و الانتفاع به،فلا یصح علی ما أسقط الشرع منفعته کآلات الملاهی،و لا علی ما لا منفعة له کرطوبات الإنسان و شعره و ظفره،عدا اللبن.</w:t>
      </w:r>
    </w:p>
    <w:p>
      <w:pPr>
        <w:pStyle w:val="BookText"/>
      </w:pPr>
      <w:r>
        <w:rPr>
          <w:rFonts w:ascii="IRNazanin" w:hAnsi="IRNazanin" w:eastAsia="IRNazanin" w:cs="IRNazanin"/>
          <w:lang w:bidi="fa-IR"/>
          <w:color w:val="111111"/>
          <w:sz w:val="28"/>
          <w:szCs w:val="28"/>
          <w:rtl/>
        </w:rPr>
        <w:t xml:space="preserve">و القدرة علی التسلیم،فلا یصح بیع الطیر فی الهواء إذا لم تقض عادته بعوده،و لا السمک فی الماء إلاّ أن یکون محصورا،و لا الآبق منفردا إلاّ علی من هو فی یده.</w:t>
      </w:r>
    </w:p>
    <w:p>
      <w:pPr>
        <w:pStyle w:val="BookText"/>
      </w:pPr>
      <w:r>
        <w:rPr>
          <w:rFonts w:ascii="IRNazanin" w:hAnsi="IRNazanin" w:eastAsia="IRNazanin" w:cs="IRNazanin"/>
          <w:lang w:bidi="fa-IR"/>
          <w:color w:val="111111"/>
          <w:sz w:val="28"/>
          <w:szCs w:val="28"/>
          <w:rtl/>
        </w:rPr>
        <w:t xml:space="preserve">قوله: (بخلاف الکتابة).</w:t>
      </w:r>
    </w:p>
    <w:p>
      <w:pPr>
        <w:pStyle w:val="BookText"/>
      </w:pPr>
      <w:r>
        <w:rPr>
          <w:rFonts w:ascii="IRNazanin" w:hAnsi="IRNazanin" w:eastAsia="IRNazanin" w:cs="IRNazanin"/>
          <w:lang w:bidi="fa-IR"/>
          <w:color w:val="111111"/>
          <w:sz w:val="28"/>
          <w:szCs w:val="28"/>
          <w:rtl/>
        </w:rPr>
        <w:t xml:space="preserve">جواب عن سؤال مقدّر قد یورد هنا،و دفعه بأنّ الکتابة لیست بیعا،بل عتق علی وجه مخصوص،و ثبوت جوازه شرعا بالنص لا یقتضی جواز البیع.</w:t>
      </w:r>
    </w:p>
    <w:p>
      <w:pPr>
        <w:pStyle w:val="BookText"/>
      </w:pPr>
      <w:r>
        <w:rPr>
          <w:rFonts w:ascii="IRNazanin" w:hAnsi="IRNazanin" w:eastAsia="IRNazanin" w:cs="IRNazanin"/>
          <w:lang w:bidi="fa-IR"/>
          <w:color w:val="111111"/>
          <w:sz w:val="28"/>
          <w:szCs w:val="28"/>
          <w:rtl/>
        </w:rPr>
        <w:t xml:space="preserve">قوله: (فلا یصح علی ما أسقط الشرع منفعته کآلات الملاهی).</w:t>
      </w:r>
    </w:p>
    <w:p>
      <w:pPr>
        <w:pStyle w:val="BookText"/>
      </w:pPr>
      <w:r>
        <w:rPr>
          <w:rFonts w:ascii="IRNazanin" w:hAnsi="IRNazanin" w:eastAsia="IRNazanin" w:cs="IRNazanin"/>
          <w:lang w:bidi="fa-IR"/>
          <w:color w:val="111111"/>
          <w:sz w:val="28"/>
          <w:szCs w:val="28"/>
          <w:rtl/>
        </w:rPr>
        <w:t xml:space="preserve">فإنّ لها منفعة مقصودة محرمة،و یجوز بیع رضاضها،کما سبق.</w:t>
      </w:r>
    </w:p>
    <w:p>
      <w:pPr>
        <w:pStyle w:val="BookText"/>
      </w:pPr>
      <w:r>
        <w:rPr>
          <w:rFonts w:ascii="IRNazanin" w:hAnsi="IRNazanin" w:eastAsia="IRNazanin" w:cs="IRNazanin"/>
          <w:lang w:bidi="fa-IR"/>
          <w:color w:val="111111"/>
          <w:sz w:val="28"/>
          <w:szCs w:val="28"/>
          <w:rtl/>
        </w:rPr>
        <w:t xml:space="preserve">قوله: (و لا علی ما لا منفعة له).</w:t>
      </w:r>
    </w:p>
    <w:p>
      <w:pPr>
        <w:pStyle w:val="BookText"/>
      </w:pPr>
      <w:r>
        <w:rPr>
          <w:rFonts w:ascii="IRNazanin" w:hAnsi="IRNazanin" w:eastAsia="IRNazanin" w:cs="IRNazanin"/>
          <w:lang w:bidi="fa-IR"/>
          <w:color w:val="111111"/>
          <w:sz w:val="28"/>
          <w:szCs w:val="28"/>
          <w:rtl/>
        </w:rPr>
        <w:t xml:space="preserve">أی:لا منفعة معتدا بها عادة فیه،و إن کان فیه منفعة لا یعتد بها.</w:t>
      </w:r>
    </w:p>
    <w:p>
      <w:pPr>
        <w:pStyle w:val="BookText"/>
      </w:pPr>
      <w:r>
        <w:rPr>
          <w:rFonts w:ascii="IRNazanin" w:hAnsi="IRNazanin" w:eastAsia="IRNazanin" w:cs="IRNazanin"/>
          <w:lang w:bidi="fa-IR"/>
          <w:color w:val="111111"/>
          <w:sz w:val="28"/>
          <w:szCs w:val="28"/>
          <w:rtl/>
        </w:rPr>
        <w:t xml:space="preserve">قوله: (فلا یصح بیع الطیر فی الهواء،إذا لم تقض العادة بعوده).</w:t>
      </w:r>
    </w:p>
    <w:p>
      <w:pPr>
        <w:pStyle w:val="BookText"/>
      </w:pPr>
      <w:r>
        <w:rPr>
          <w:rFonts w:ascii="IRNazanin" w:hAnsi="IRNazanin" w:eastAsia="IRNazanin" w:cs="IRNazanin"/>
          <w:lang w:bidi="fa-IR"/>
          <w:color w:val="111111"/>
          <w:sz w:val="28"/>
          <w:szCs w:val="28"/>
          <w:rtl/>
        </w:rPr>
        <w:t xml:space="preserve">فان قضت العادة بذلک-ککثیر من الحمام و نحوه-صح البیع،و کذا یصح جعله ثمنا مع العادة،و لا یصح لو لم تقض العادة بذلک.</w:t>
      </w:r>
    </w:p>
    <w:p>
      <w:pPr>
        <w:pStyle w:val="BookText"/>
      </w:pPr>
      <w:r>
        <w:rPr>
          <w:rFonts w:ascii="IRNazanin" w:hAnsi="IRNazanin" w:eastAsia="IRNazanin" w:cs="IRNazanin"/>
          <w:lang w:bidi="fa-IR"/>
          <w:color w:val="111111"/>
          <w:sz w:val="28"/>
          <w:szCs w:val="28"/>
          <w:rtl/>
        </w:rPr>
        <w:t xml:space="preserve">قوله: (و لا السمک فی الماء،إلا أن یکون محصورا).</w:t>
      </w:r>
    </w:p>
    <w:p>
      <w:pPr>
        <w:pStyle w:val="BookText"/>
      </w:pPr>
      <w:r>
        <w:rPr>
          <w:rFonts w:ascii="IRNazanin" w:hAnsi="IRNazanin" w:eastAsia="IRNazanin" w:cs="IRNazanin"/>
          <w:lang w:bidi="fa-IR"/>
          <w:color w:val="111111"/>
          <w:sz w:val="28"/>
          <w:szCs w:val="28"/>
          <w:rtl/>
        </w:rPr>
        <w:t xml:space="preserve">شرط فی التذکرة لبیعه شروطا ثلاثة:أن یکون مملوکا،و مشاهدته،فیعتبر أن لا یکون هناک مانع من الرؤیة ککدورة الماء و نحوها،و إمکان صیده،و بدون ذلک لا یجوز </w:t>
      </w:r>
      <w:r>
        <w:rPr>
          <w:rStyle w:val="FootnoteReference"/>
        </w:rPr>
        <w:footnoteReference w:id="176"/>
      </w:r>
      <w:r>
        <w:rPr>
          <w:rFonts w:ascii="IRNazanin" w:hAnsi="IRNazanin" w:eastAsia="IRNazanin" w:cs="IRNazanin"/>
          <w:lang w:bidi="fa-IR"/>
          <w:color w:val="111111"/>
          <w:sz w:val="28"/>
          <w:szCs w:val="28"/>
          <w:rtl/>
        </w:rPr>
        <w:t xml:space="preserve">.و تملک السمکة فی البرکة المعدة لحیازته،صرح به 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العلم،فلا یصح بیع المجهول و لا الشراء به. و لا تکفی المشاهدة فی المکیل و الموزون و المعدود،سواء کان عوضا أو ثمنا،بل لا بدّ من الاعتبار بأحدها.</w:t>
      </w:r>
    </w:p>
    <w:p>
      <w:pPr>
        <w:pStyle w:val="BookText"/>
      </w:pPr>
      <w:r>
        <w:rPr>
          <w:rFonts w:ascii="IRNazanin" w:hAnsi="IRNazanin" w:eastAsia="IRNazanin" w:cs="IRNazanin"/>
          <w:lang w:bidi="fa-IR"/>
          <w:color w:val="111111"/>
          <w:sz w:val="28"/>
          <w:szCs w:val="28"/>
          <w:rtl/>
        </w:rPr>
        <w:t xml:space="preserve">و لا یکفی الاعتبار بمکیال مجهول،و لو تعذر وزنه أو کیله أو عدّه، اعتبر وعاء و أخذ الباقی بحسابه.</w:t>
      </w:r>
    </w:p>
    <w:p>
      <w:pPr>
        <w:pStyle w:val="BookText"/>
      </w:pPr>
      <w:r>
        <w:rPr>
          <w:rFonts w:ascii="IRNazanin" w:hAnsi="IRNazanin" w:eastAsia="IRNazanin" w:cs="IRNazanin"/>
          <w:lang w:bidi="fa-IR"/>
          <w:color w:val="111111"/>
          <w:sz w:val="28"/>
          <w:szCs w:val="28"/>
          <w:rtl/>
        </w:rPr>
        <w:t xml:space="preserve">و تکفی المشاهدة فی الأرض و الثوب و إن لم یذرعا.  التحریر </w:t>
      </w:r>
      <w:r>
        <w:rPr>
          <w:rStyle w:val="FootnoteReference"/>
        </w:rPr>
        <w:footnoteReference w:id="177"/>
      </w:r>
      <w:r>
        <w:rPr>
          <w:rFonts w:ascii="IRNazanin" w:hAnsi="IRNazanin" w:eastAsia="IRNazanin" w:cs="IRNazanin"/>
          <w:lang w:bidi="fa-IR"/>
          <w:color w:val="111111"/>
          <w:sz w:val="28"/>
          <w:szCs w:val="28"/>
          <w:rtl/>
        </w:rPr>
        <w:t xml:space="preserve">فی باب البیع.و لا فرق بین کبیر البرکة و صغیرها،فإطلاق عبارة المصنف هنا بیع المحصور غیر ظاهر.</w:t>
      </w:r>
    </w:p>
    <w:p>
      <w:pPr>
        <w:pStyle w:val="BookText"/>
      </w:pPr>
      <w:r>
        <w:rPr>
          <w:rFonts w:ascii="IRNazanin" w:hAnsi="IRNazanin" w:eastAsia="IRNazanin" w:cs="IRNazanin"/>
          <w:lang w:bidi="fa-IR"/>
          <w:color w:val="111111"/>
          <w:sz w:val="28"/>
          <w:szCs w:val="28"/>
          <w:rtl/>
        </w:rPr>
        <w:t xml:space="preserve">و مع ذلک فإن أراد بالمحصور ما یعدّ بسهولة،فهذا غیر شرط لصحة بیع السمک الکثیر فی البرکة الکبیرة بالشروط،و إن کان فی صیده مشقة کما صرح فی التذکرة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یرید بالمحصور:ما یکون فی مکان یمکن ضبطه بالمشاهدة، لیخرج عنه ما کان فی نحو الأجمة،و النهر الممتد الذی لا ینضبط ما فیه بالمشاهدة.</w:t>
      </w:r>
    </w:p>
    <w:p>
      <w:pPr>
        <w:pStyle w:val="BookText"/>
      </w:pPr>
      <w:r>
        <w:rPr>
          <w:rFonts w:ascii="IRNazanin" w:hAnsi="IRNazanin" w:eastAsia="IRNazanin" w:cs="IRNazanin"/>
          <w:lang w:bidi="fa-IR"/>
          <w:color w:val="111111"/>
          <w:sz w:val="28"/>
          <w:szCs w:val="28"/>
          <w:rtl/>
        </w:rPr>
        <w:t xml:space="preserve">قوله: (فلا یصح بیع المجهول،و لا الشراء به).</w:t>
      </w:r>
    </w:p>
    <w:p>
      <w:pPr>
        <w:pStyle w:val="BookText"/>
      </w:pPr>
      <w:r>
        <w:rPr>
          <w:rFonts w:ascii="IRNazanin" w:hAnsi="IRNazanin" w:eastAsia="IRNazanin" w:cs="IRNazanin"/>
          <w:lang w:bidi="fa-IR"/>
          <w:color w:val="111111"/>
          <w:sz w:val="28"/>
          <w:szCs w:val="28"/>
          <w:rtl/>
        </w:rPr>
        <w:t xml:space="preserve">کان ینبغی فیما قبله أن یجعل کلا من الأمرین،أعنی:البیع له،و الشراء به معا سواء.</w:t>
      </w:r>
    </w:p>
    <w:p>
      <w:pPr>
        <w:pStyle w:val="BookText"/>
      </w:pPr>
      <w:r>
        <w:rPr>
          <w:rFonts w:ascii="IRNazanin" w:hAnsi="IRNazanin" w:eastAsia="IRNazanin" w:cs="IRNazanin"/>
          <w:lang w:bidi="fa-IR"/>
          <w:color w:val="111111"/>
          <w:sz w:val="28"/>
          <w:szCs w:val="28"/>
          <w:rtl/>
        </w:rPr>
        <w:t xml:space="preserve">قوله: (و تکفی المشاهدة فی الأرض و الثوب و إن لم یذرعا).</w:t>
      </w:r>
    </w:p>
    <w:p>
      <w:pPr>
        <w:pStyle w:val="BookText"/>
      </w:pPr>
      <w:r>
        <w:rPr>
          <w:rFonts w:ascii="IRNazanin" w:hAnsi="IRNazanin" w:eastAsia="IRNazanin" w:cs="IRNazanin"/>
          <w:lang w:bidi="fa-IR"/>
          <w:color w:val="111111"/>
          <w:sz w:val="28"/>
          <w:szCs w:val="28"/>
          <w:rtl/>
        </w:rPr>
        <w:t xml:space="preserve">نقل الإجماع علی جواز ذلک فی التذکرة </w:t>
      </w:r>
      <w:r>
        <w:rPr>
          <w:rStyle w:val="FootnoteReference"/>
        </w:rPr>
        <w:footnoteReference w:id="179"/>
      </w:r>
      <w:r>
        <w:rPr>
          <w:rFonts w:ascii="IRNazanin" w:hAnsi="IRNazanin" w:eastAsia="IRNazanin" w:cs="IRNazanin"/>
          <w:lang w:bidi="fa-IR"/>
          <w:color w:val="111111"/>
          <w:sz w:val="28"/>
          <w:szCs w:val="28"/>
          <w:rtl/>
        </w:rPr>
        <w:t xml:space="preserve">،و حکی فی الدروس عن ظاهر الخلاف منع ذلک </w:t>
      </w:r>
      <w:r>
        <w:rPr>
          <w:rStyle w:val="FootnoteReference"/>
        </w:rPr>
        <w:footnoteReference w:id="180"/>
      </w:r>
      <w:r>
        <w:rPr>
          <w:rFonts w:ascii="IRNazanin" w:hAnsi="IRNazanin" w:eastAsia="IRNazanin" w:cs="IRNazanin"/>
          <w:lang w:bidi="fa-IR"/>
          <w:color w:val="111111"/>
          <w:sz w:val="28"/>
          <w:szCs w:val="28"/>
          <w:rtl/>
        </w:rPr>
        <w:t xml:space="preserve">،و الأصح الصحة،لعدم المقتضی لاعتبار الذرع هنا، إذ لا نقل عن عهده صلّی اللّه علیه و 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عرف أحدهما الکیل أو الوزن و أخبر الآخر صح،فان نقص أو زاد تخیر المغبون.</w:t>
      </w:r>
    </w:p>
    <w:p>
      <w:pPr>
        <w:pStyle w:val="BookText"/>
      </w:pPr>
      <w:r>
        <w:rPr>
          <w:rFonts w:ascii="IRNazanin" w:hAnsi="IRNazanin" w:eastAsia="IRNazanin" w:cs="IRNazanin"/>
          <w:lang w:bidi="fa-IR"/>
          <w:color w:val="111111"/>
          <w:sz w:val="28"/>
          <w:szCs w:val="28"/>
          <w:rtl/>
        </w:rPr>
        <w:t xml:space="preserve">و لو کان المراد الطعم أو الریح افتقر إلی معرفته بالذوق أو الشم، و یجوز شراؤه من دونهما بالوصف،فان طابق صحّ،و إلاّ تخیّر.</w:t>
      </w:r>
    </w:p>
    <w:p>
      <w:pPr>
        <w:pStyle w:val="BookText"/>
      </w:pPr>
      <w:r>
        <w:rPr>
          <w:rFonts w:ascii="IRNazanin" w:hAnsi="IRNazanin" w:eastAsia="IRNazanin" w:cs="IRNazanin"/>
          <w:lang w:bidi="fa-IR"/>
          <w:color w:val="111111"/>
          <w:sz w:val="28"/>
          <w:szCs w:val="28"/>
          <w:rtl/>
        </w:rPr>
        <w:t xml:space="preserve">و الأقرب صحة بیعه من غیر اختبار و لا وصف،بناء علی الأصل من السلامة،فإن خرج معیبا فله الأرش إن تصرف،و إلاّ الأرش أو الرّد،   قوله: (و الأقرب صحة بیعه من غیر اختبار و لا وصف،بناء علی الأصل من السلامة).</w:t>
      </w:r>
    </w:p>
    <w:p>
      <w:pPr>
        <w:pStyle w:val="BookText"/>
      </w:pPr>
      <w:r>
        <w:rPr>
          <w:rFonts w:ascii="IRNazanin" w:hAnsi="IRNazanin" w:eastAsia="IRNazanin" w:cs="IRNazanin"/>
          <w:lang w:bidi="fa-IR"/>
          <w:color w:val="111111"/>
          <w:sz w:val="28"/>
          <w:szCs w:val="28"/>
          <w:rtl/>
        </w:rPr>
        <w:t xml:space="preserve">المطعوم حلوا و حامضا و نحوهما،کالعسل و الدبس،و المشموم بأنواعه،یجوز اعتمادا علی مقتضی طبعه،إذ هو الأصل،و تغیره عن مقتضاه خلاف الأصل، فیکون ذلک جاریا مجری وصفه،فینتفی عنه الغرر.</w:t>
      </w:r>
    </w:p>
    <w:p>
      <w:pPr>
        <w:pStyle w:val="BookText"/>
      </w:pPr>
      <w:r>
        <w:rPr>
          <w:rFonts w:ascii="IRNazanin" w:hAnsi="IRNazanin" w:eastAsia="IRNazanin" w:cs="IRNazanin"/>
          <w:lang w:bidi="fa-IR"/>
          <w:color w:val="111111"/>
          <w:sz w:val="28"/>
          <w:szCs w:val="28"/>
          <w:rtl/>
        </w:rPr>
        <w:t xml:space="preserve">و ذکر بعض الأصحاب أن به روایة </w:t>
      </w:r>
      <w:r>
        <w:rPr>
          <w:rStyle w:val="FootnoteReference"/>
        </w:rPr>
        <w:footnoteReference w:id="181"/>
      </w:r>
      <w:r>
        <w:rPr>
          <w:rFonts w:ascii="IRNazanin" w:hAnsi="IRNazanin" w:eastAsia="IRNazanin" w:cs="IRNazanin"/>
          <w:lang w:bidi="fa-IR"/>
          <w:color w:val="111111"/>
          <w:sz w:val="28"/>
          <w:szCs w:val="28"/>
          <w:rtl/>
        </w:rPr>
        <w:t xml:space="preserve">،تقتضی الصحة مع التراضی علی ذلک،و هو المشهور بین الأصحاب،و العمل به أظهر دلیلا،إذ لیس المراد بالغرر مطلق الجهالة،و إلا لم یجز بیع الصبرة المرئی بعضها،و لا البیع بالوصف بل علی وجه مخصوص،و یمنع حصوله هنا.</w:t>
      </w:r>
    </w:p>
    <w:p>
      <w:pPr>
        <w:pStyle w:val="BookText"/>
      </w:pPr>
      <w:r>
        <w:rPr>
          <w:rFonts w:ascii="IRNazanin" w:hAnsi="IRNazanin" w:eastAsia="IRNazanin" w:cs="IRNazanin"/>
          <w:lang w:bidi="fa-IR"/>
          <w:color w:val="111111"/>
          <w:sz w:val="28"/>
          <w:szCs w:val="28"/>
          <w:rtl/>
        </w:rPr>
        <w:t xml:space="preserve">و اعلم أنه ربما فهم من العبارة:أنه لا یشترط مشاهدته أیضا،و الظاهر أنه لا بد من المشاهدة،لئلا یلزم الغرر،و عبارات الأصحاب لیس فیها أزید من بیعه بغیر اختبار و لا وصف،و فی بعضها من غیر اختبار فقط،و هو لا یدل علی عدم اعتبار المشاهدة،فیکون اعتبار المشاهدة مستفادا من عدم جواز بیع المجهول.</w:t>
      </w:r>
    </w:p>
    <w:p>
      <w:pPr>
        <w:pStyle w:val="BookText"/>
      </w:pPr>
      <w:r>
        <w:rPr>
          <w:rFonts w:ascii="IRNazanin" w:hAnsi="IRNazanin" w:eastAsia="IRNazanin" w:cs="IRNazanin"/>
          <w:lang w:bidi="fa-IR"/>
          <w:color w:val="111111"/>
          <w:sz w:val="28"/>
          <w:szCs w:val="28"/>
          <w:rtl/>
        </w:rPr>
        <w:t xml:space="preserve">و أیضا فإنّ المغتفر هو عدم الاختبار،بالإضافة إلی الشم و الذوق،و عبارة المختلف </w:t>
      </w:r>
      <w:r>
        <w:rPr>
          <w:rStyle w:val="FootnoteReference"/>
        </w:rPr>
        <w:footnoteReference w:id="182"/>
      </w:r>
      <w:r>
        <w:rPr>
          <w:rFonts w:ascii="IRNazanin" w:hAnsi="IRNazanin" w:eastAsia="IRNazanin" w:cs="IRNazanin"/>
          <w:lang w:bidi="fa-IR"/>
          <w:color w:val="111111"/>
          <w:sz w:val="28"/>
          <w:szCs w:val="28"/>
          <w:rtl/>
        </w:rPr>
        <w:t xml:space="preserve">و ابن إدریس </w:t>
      </w:r>
      <w:r>
        <w:rPr>
          <w:rStyle w:val="FootnoteReference"/>
        </w:rPr>
        <w:footnoteReference w:id="183"/>
      </w:r>
      <w:r>
        <w:rPr>
          <w:rFonts w:ascii="IRNazanin" w:hAnsi="IRNazanin" w:eastAsia="IRNazanin" w:cs="IRNazanin"/>
          <w:lang w:bidi="fa-IR"/>
          <w:color w:val="111111"/>
          <w:sz w:val="28"/>
          <w:szCs w:val="28"/>
          <w:rtl/>
        </w:rPr>
        <w:t xml:space="preserve">تقتضیان اعتبار المشاهدة،فعبارة ابن إدریس هذه: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الأعمی و المبصر سواء. و لو أدّی اختباره إلی الإفساد کالبطیخ و الجوز و البیض جاز بیعه بشرط الصحة،فإن کسره المشتری فخرج معیبا فله الأرش خاصة إن کان لمکسوره قیمة،و الثمن بأجمعه إن لم یکن کالبیض الفاسد.</w:t>
      </w:r>
    </w:p>
    <w:p>
      <w:pPr>
        <w:pStyle w:val="BookText"/>
      </w:pPr>
      <w:r>
        <w:rPr>
          <w:rFonts w:ascii="IRNazanin" w:hAnsi="IRNazanin" w:eastAsia="IRNazanin" w:cs="IRNazanin"/>
          <w:lang w:bidi="fa-IR"/>
          <w:color w:val="111111"/>
          <w:sz w:val="28"/>
          <w:szCs w:val="28"/>
          <w:rtl/>
        </w:rPr>
        <w:t xml:space="preserve">یمکن أن یقال:بیع عین المشاهدة المرئیة لا یجوز أن یکون موصوفا،لأنه غیر غائب فیباع بیع خیار الرؤیة بالوصف،فاذن لا بد من شمه و ذوقه،لأنه حاضر مشاهد غیر غائب،و عبارة المختلف قریبة من ذلک.</w:t>
      </w:r>
    </w:p>
    <w:p>
      <w:pPr>
        <w:pStyle w:val="BookText"/>
      </w:pPr>
      <w:r>
        <w:rPr>
          <w:rFonts w:ascii="IRNazanin" w:hAnsi="IRNazanin" w:eastAsia="IRNazanin" w:cs="IRNazanin"/>
          <w:lang w:bidi="fa-IR"/>
          <w:color w:val="111111"/>
          <w:sz w:val="28"/>
          <w:szCs w:val="28"/>
          <w:rtl/>
        </w:rPr>
        <w:t xml:space="preserve">و الحق أنّ المسألة إنما هی فی المشاهد دون غیره،فمن ثم یضعف الغرر، لعدم الذوق و الشم.</w:t>
      </w:r>
    </w:p>
    <w:p>
      <w:pPr>
        <w:pStyle w:val="BookText"/>
      </w:pPr>
      <w:r>
        <w:rPr>
          <w:rFonts w:ascii="IRNazanin" w:hAnsi="IRNazanin" w:eastAsia="IRNazanin" w:cs="IRNazanin"/>
          <w:lang w:bidi="fa-IR"/>
          <w:color w:val="111111"/>
          <w:sz w:val="28"/>
          <w:szCs w:val="28"/>
          <w:rtl/>
        </w:rPr>
        <w:t xml:space="preserve">و فی التحریر:و لو بیع بشرط السلامة،من غیر اختبار و لا وصف إلی أخره </w:t>
      </w:r>
      <w:r>
        <w:rPr>
          <w:rStyle w:val="FootnoteReference"/>
        </w:rPr>
        <w:footnoteReference w:id="184"/>
      </w:r>
      <w:r>
        <w:rPr>
          <w:rFonts w:ascii="IRNazanin" w:hAnsi="IRNazanin" w:eastAsia="IRNazanin" w:cs="IRNazanin"/>
          <w:lang w:bidi="fa-IR"/>
          <w:color w:val="111111"/>
          <w:sz w:val="28"/>
          <w:szCs w:val="28"/>
          <w:rtl/>
        </w:rPr>
        <w:t xml:space="preserve">،و هو مخالف لما هنا،لأن مقتضی العبارة هنا بیعه مطلقا،و ما هنا موافق لعبارة الأکثر،و لما نقل من لفظ الروایة.</w:t>
      </w:r>
    </w:p>
    <w:p>
      <w:pPr>
        <w:pStyle w:val="BookText"/>
      </w:pPr>
      <w:r>
        <w:rPr>
          <w:rFonts w:ascii="IRNazanin" w:hAnsi="IRNazanin" w:eastAsia="IRNazanin" w:cs="IRNazanin"/>
          <w:lang w:bidi="fa-IR"/>
          <w:color w:val="111111"/>
          <w:sz w:val="28"/>
          <w:szCs w:val="28"/>
          <w:rtl/>
        </w:rPr>
        <w:t xml:space="preserve">قوله: (و الأعمی و المبصر سواء).</w:t>
      </w:r>
    </w:p>
    <w:p>
      <w:pPr>
        <w:pStyle w:val="BookText"/>
      </w:pPr>
      <w:r>
        <w:rPr>
          <w:rFonts w:ascii="IRNazanin" w:hAnsi="IRNazanin" w:eastAsia="IRNazanin" w:cs="IRNazanin"/>
          <w:lang w:bidi="fa-IR"/>
          <w:color w:val="111111"/>
          <w:sz w:val="28"/>
          <w:szCs w:val="28"/>
          <w:rtl/>
        </w:rPr>
        <w:t xml:space="preserve">خالف سلار فی ذلک،فجوز الرد للأعمی و لو بعد التصرف </w:t>
      </w:r>
      <w:r>
        <w:rPr>
          <w:rStyle w:val="FootnoteReference"/>
        </w:rPr>
        <w:footnoteReference w:id="185"/>
      </w:r>
      <w:r>
        <w:rPr>
          <w:rFonts w:ascii="IRNazanin" w:hAnsi="IRNazanin" w:eastAsia="IRNazanin" w:cs="IRNazanin"/>
          <w:lang w:bidi="fa-IR"/>
          <w:color w:val="111111"/>
          <w:sz w:val="28"/>
          <w:szCs w:val="28"/>
          <w:rtl/>
        </w:rPr>
        <w:t xml:space="preserve">،و لیس بظاهر.</w:t>
      </w:r>
    </w:p>
    <w:p>
      <w:pPr>
        <w:pStyle w:val="BookText"/>
      </w:pPr>
      <w:r>
        <w:rPr>
          <w:rFonts w:ascii="IRNazanin" w:hAnsi="IRNazanin" w:eastAsia="IRNazanin" w:cs="IRNazanin"/>
          <w:lang w:bidi="fa-IR"/>
          <w:color w:val="111111"/>
          <w:sz w:val="28"/>
          <w:szCs w:val="28"/>
          <w:rtl/>
        </w:rPr>
        <w:t xml:space="preserve">قوله: (و لو أدّی اختباره إلی الإفساد کالبطیخ و الجوز،جاز بیعه بشرط الصحة).</w:t>
      </w:r>
    </w:p>
    <w:p>
      <w:pPr>
        <w:pStyle w:val="BookText"/>
      </w:pPr>
      <w:r>
        <w:rPr>
          <w:rFonts w:ascii="IRNazanin" w:hAnsi="IRNazanin" w:eastAsia="IRNazanin" w:cs="IRNazanin"/>
          <w:lang w:bidi="fa-IR"/>
          <w:color w:val="111111"/>
          <w:sz w:val="28"/>
          <w:szCs w:val="28"/>
          <w:rtl/>
        </w:rPr>
        <w:t xml:space="preserve">کما یجوز بیعه بشرط الصحة،یجوز بیعه مطلقا،و هو بمنزلة اشتراط الصحة، و فی عبارة الشیخ:فابتیاعه جائز علی شرط الصحة أو البراءة من العیوب </w:t>
      </w:r>
      <w:r>
        <w:rPr>
          <w:rStyle w:val="FootnoteReference"/>
        </w:rPr>
        <w:footnoteReference w:id="186"/>
      </w:r>
      <w:r>
        <w:rPr>
          <w:rFonts w:ascii="IRNazanin" w:hAnsi="IRNazanin" w:eastAsia="IRNazanin" w:cs="IRNazanin"/>
          <w:lang w:bidi="fa-IR"/>
          <w:color w:val="111111"/>
          <w:sz w:val="28"/>
          <w:szCs w:val="28"/>
          <w:rtl/>
        </w:rPr>
        <w:t xml:space="preserve">،فعلی الإطلاق و اشتراط الصحة لا بحث،و علی البراءة من العیوب یشکل لو خرج کله معیبا،و لم یکن لمکسوره قیمة کالبیض،فان مقتضی رجوعه بالثمن کله فی الصورة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بیع المسک فی فاره و إن لم یفتق،و فتقه أحوط. و لا یجوز بیع المباحات بالأصل قبل الحیازة،و الماء و السمک و الوحش،و لا بیع الأرض الخراجیة إلاّ تبعا لآثار التصرف،  الاولی-لعدم وجود ما یقابله-یقتضی بطلان هذا الشرط،لمنافاته مقتضی العقد، فإنه لا شیء فی مقابل الثمن حینئذ،فیکون أکل مال بالباطل.</w:t>
      </w:r>
    </w:p>
    <w:p>
      <w:pPr>
        <w:pStyle w:val="BookText"/>
      </w:pPr>
      <w:r>
        <w:rPr>
          <w:rFonts w:ascii="IRNazanin" w:hAnsi="IRNazanin" w:eastAsia="IRNazanin" w:cs="IRNazanin"/>
          <w:lang w:bidi="fa-IR"/>
          <w:color w:val="111111"/>
          <w:sz w:val="28"/>
          <w:szCs w:val="28"/>
          <w:rtl/>
        </w:rPr>
        <w:t xml:space="preserve">و قد نبه علی هذا فی الدروس </w:t>
      </w:r>
      <w:r>
        <w:rPr>
          <w:rStyle w:val="FootnoteReference"/>
        </w:rPr>
        <w:footnoteReference w:id="187"/>
      </w:r>
      <w:r>
        <w:rPr>
          <w:rFonts w:ascii="IRNazanin" w:hAnsi="IRNazanin" w:eastAsia="IRNazanin" w:cs="IRNazanin"/>
          <w:lang w:bidi="fa-IR"/>
          <w:color w:val="111111"/>
          <w:sz w:val="28"/>
          <w:szCs w:val="28"/>
          <w:rtl/>
        </w:rPr>
        <w:t xml:space="preserve">و لعل مراد المصنف بقوله:(جاز بیعه بشرطه الصحة)عدم جواز اشتراط البراءة من العیوب،و إن کان الإطلاق منزلا علی الصحة.</w:t>
      </w:r>
    </w:p>
    <w:p>
      <w:pPr>
        <w:pStyle w:val="BookText"/>
      </w:pPr>
      <w:r>
        <w:rPr>
          <w:rFonts w:ascii="IRNazanin" w:hAnsi="IRNazanin" w:eastAsia="IRNazanin" w:cs="IRNazanin"/>
          <w:lang w:bidi="fa-IR"/>
          <w:color w:val="111111"/>
          <w:sz w:val="28"/>
          <w:szCs w:val="28"/>
          <w:rtl/>
        </w:rPr>
        <w:t xml:space="preserve">و اعلم أنه لو احتاج نقله مثلا إلی مؤنة،فبذلها المشتری،ثم تبین الفساد، فالذی یقتضیه النظر أنه لیس له رجوع علی البائع بها،لانتفاء المقتضی.</w:t>
      </w:r>
    </w:p>
    <w:p>
      <w:pPr>
        <w:pStyle w:val="BookText"/>
      </w:pPr>
      <w:r>
        <w:rPr>
          <w:rFonts w:ascii="IRNazanin" w:hAnsi="IRNazanin" w:eastAsia="IRNazanin" w:cs="IRNazanin"/>
          <w:lang w:bidi="fa-IR"/>
          <w:color w:val="111111"/>
          <w:sz w:val="28"/>
          <w:szCs w:val="28"/>
          <w:rtl/>
        </w:rPr>
        <w:t xml:space="preserve">قوله: (و یجوز بیع المسک فی فاره و إن لم یفتق،و فتقه أحوط).</w:t>
      </w:r>
    </w:p>
    <w:p>
      <w:pPr>
        <w:pStyle w:val="BookText"/>
      </w:pPr>
      <w:r>
        <w:rPr>
          <w:rFonts w:ascii="IRNazanin" w:hAnsi="IRNazanin" w:eastAsia="IRNazanin" w:cs="IRNazanin"/>
          <w:lang w:bidi="fa-IR"/>
          <w:color w:val="111111"/>
          <w:sz w:val="28"/>
          <w:szCs w:val="28"/>
          <w:rtl/>
        </w:rPr>
        <w:t xml:space="preserve">المشهور فی فاره بهاء غیر منقوطة،و هو الظاهر من عبارات الأصحاب، و الذی صرح به اللغویون فارة المسک بهاء </w:t>
      </w:r>
      <w:r>
        <w:rPr>
          <w:rStyle w:val="FootnoteReference"/>
        </w:rPr>
        <w:footnoteReference w:id="188"/>
      </w:r>
      <w:r>
        <w:rPr>
          <w:rFonts w:ascii="IRNazanin" w:hAnsi="IRNazanin" w:eastAsia="IRNazanin" w:cs="IRNazanin"/>
          <w:lang w:bidi="fa-IR"/>
          <w:color w:val="111111"/>
          <w:sz w:val="28"/>
          <w:szCs w:val="28"/>
          <w:rtl/>
        </w:rPr>
        <w:t xml:space="preserve">،و هی تاء مهموسة </w:t>
      </w:r>
      <w:r>
        <w:rPr>
          <w:rStyle w:val="FootnoteReference"/>
        </w:rPr>
        <w:footnoteReference w:id="189"/>
      </w:r>
      <w:r>
        <w:rPr>
          <w:rFonts w:ascii="IRNazanin" w:hAnsi="IRNazanin" w:eastAsia="IRNazanin" w:cs="IRNazanin"/>
          <w:lang w:bidi="fa-IR"/>
          <w:color w:val="111111"/>
          <w:sz w:val="28"/>
          <w:szCs w:val="28"/>
          <w:rtl/>
        </w:rPr>
        <w:t xml:space="preserve">کالفأرة فی غیره، و هو الصواب.</w:t>
      </w:r>
    </w:p>
    <w:p>
      <w:pPr>
        <w:pStyle w:val="BookText"/>
      </w:pPr>
      <w:r>
        <w:rPr>
          <w:rFonts w:ascii="IRNazanin" w:hAnsi="IRNazanin" w:eastAsia="IRNazanin" w:cs="IRNazanin"/>
          <w:lang w:bidi="fa-IR"/>
          <w:color w:val="111111"/>
          <w:sz w:val="28"/>
          <w:szCs w:val="28"/>
          <w:rtl/>
        </w:rPr>
        <w:t xml:space="preserve">إذا علم هذا فلا حاجة الی فتقه کما قلناه،قال فی الدروس:و یجوز شراء المسک فی فاره،و إن لم یفتق بإدخال خیط فیه،و فتقه أحوط </w:t>
      </w:r>
      <w:r>
        <w:rPr>
          <w:rStyle w:val="FootnoteReference"/>
        </w:rPr>
        <w:footnoteReference w:id="190"/>
      </w:r>
      <w:r>
        <w:rPr>
          <w:rFonts w:ascii="IRNazanin" w:hAnsi="IRNazanin" w:eastAsia="IRNazanin" w:cs="IRNazanin"/>
          <w:lang w:bidi="fa-IR"/>
          <w:color w:val="111111"/>
          <w:sz w:val="28"/>
          <w:szCs w:val="28"/>
          <w:rtl/>
        </w:rPr>
        <w:t xml:space="preserve">،و عبارته تحتمل أمرین:</w:t>
      </w:r>
    </w:p>
    <w:p>
      <w:pPr>
        <w:pStyle w:val="BookText"/>
      </w:pPr>
      <w:r>
        <w:rPr>
          <w:rFonts w:ascii="IRNazanin" w:hAnsi="IRNazanin" w:eastAsia="IRNazanin" w:cs="IRNazanin"/>
          <w:lang w:bidi="fa-IR"/>
          <w:color w:val="111111"/>
          <w:sz w:val="28"/>
          <w:szCs w:val="28"/>
          <w:rtl/>
        </w:rPr>
        <w:t xml:space="preserve">أحدهما:إن عدم فتقه یجوز البیع معه بإدخال خیط فیه،فیکون ذلک قائما مقام اختباره.</w:t>
      </w:r>
    </w:p>
    <w:p>
      <w:pPr>
        <w:pStyle w:val="BookText"/>
      </w:pPr>
      <w:r>
        <w:rPr>
          <w:rFonts w:ascii="IRNazanin" w:hAnsi="IRNazanin" w:eastAsia="IRNazanin" w:cs="IRNazanin"/>
          <w:lang w:bidi="fa-IR"/>
          <w:color w:val="111111"/>
          <w:sz w:val="28"/>
          <w:szCs w:val="28"/>
          <w:rtl/>
        </w:rPr>
        <w:t xml:space="preserve">و الثانی:إنّ فتقه یتحقق بإدخال خیط فیه،و لا یحتاج الی شقه،و هو غیر واجب،فیکون فی حیز لم،و لما لم یکن للأول وجه تعین الحمل علی الثانی.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جواز بیع بیوت مکة. و لو حفر بئرا فی أرض مملوکة له أو مباحة ملک ماءها بالوصول إلیه،و کذا لو حفر نهرا فجری الماء المباح فیه فإنه للحافر خاصة،و کذا لو حفر فظهر معدن فی أرض مباحة أو مملوکة.</w:t>
      </w:r>
    </w:p>
    <w:p>
      <w:pPr>
        <w:pStyle w:val="BookText"/>
      </w:pPr>
      <w:r>
        <w:rPr>
          <w:rFonts w:ascii="IRNazanin" w:hAnsi="IRNazanin" w:eastAsia="IRNazanin" w:cs="IRNazanin"/>
          <w:lang w:bidi="fa-IR"/>
          <w:color w:val="111111"/>
          <w:sz w:val="28"/>
          <w:szCs w:val="28"/>
          <w:rtl/>
        </w:rPr>
        <w:t xml:space="preserve">و یشترط فی الملک التمامیة،فلا یصحّ بیع الوقف،إلاّ أن یؤدی بقاؤه إلی خرابه لخلف أربابه،و یکون البیع أعود.   قوله: (و الأقرب جواز بیع بیوت مکة).</w:t>
      </w:r>
    </w:p>
    <w:p>
      <w:pPr>
        <w:pStyle w:val="BookText"/>
      </w:pPr>
      <w:r>
        <w:rPr>
          <w:rFonts w:ascii="IRNazanin" w:hAnsi="IRNazanin" w:eastAsia="IRNazanin" w:cs="IRNazanin"/>
          <w:lang w:bidi="fa-IR"/>
          <w:color w:val="111111"/>
          <w:sz w:val="28"/>
          <w:szCs w:val="28"/>
          <w:rtl/>
        </w:rPr>
        <w:t xml:space="preserve">بناء علی أنها فتحت صلحا أو عنوة،فیکون بیعا تبعا لآثار التصرف، و یکون الخلاف مع الشیخ القائل:بأن جمیعها مسجد </w:t>
      </w:r>
      <w:r>
        <w:rPr>
          <w:rStyle w:val="FootnoteReference"/>
        </w:rPr>
        <w:footnoteReference w:id="191"/>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(فلا یصح بیع الوقف،إلاّ أن یؤدی بقاؤه إلی خرابه،لخلف بین أربابه،و یکون البیع أعود).</w:t>
      </w:r>
    </w:p>
    <w:p>
      <w:pPr>
        <w:pStyle w:val="BookText"/>
      </w:pPr>
      <w:r>
        <w:rPr>
          <w:rFonts w:ascii="IRNazanin" w:hAnsi="IRNazanin" w:eastAsia="IRNazanin" w:cs="IRNazanin"/>
          <w:lang w:bidi="fa-IR"/>
          <w:color w:val="111111"/>
          <w:sz w:val="28"/>
          <w:szCs w:val="28"/>
          <w:rtl/>
        </w:rPr>
        <w:t xml:space="preserve">عبارات الأصحاب فی ذلک مختلفة،و أکثرهم موافق لما هنا،و فی الإرشاد اعتبر الخراب و الخلف معا </w:t>
      </w:r>
      <w:r>
        <w:rPr>
          <w:rStyle w:val="FootnoteReference"/>
        </w:rPr>
        <w:footnoteReference w:id="192"/>
      </w:r>
      <w:r>
        <w:rPr>
          <w:rFonts w:ascii="IRNazanin" w:hAnsi="IRNazanin" w:eastAsia="IRNazanin" w:cs="IRNazanin"/>
          <w:lang w:bidi="fa-IR"/>
          <w:color w:val="111111"/>
          <w:sz w:val="28"/>
          <w:szCs w:val="28"/>
          <w:rtl/>
        </w:rPr>
        <w:t xml:space="preserve">،و بعضهم جعل الخراب سببا برأسه، و بعضهم اعتبر أمرا زائدا </w:t>
      </w:r>
      <w:r>
        <w:rPr>
          <w:rStyle w:val="FootnoteReference"/>
        </w:rPr>
        <w:footnoteReference w:id="193"/>
      </w:r>
      <w:r>
        <w:rPr>
          <w:rFonts w:ascii="IRNazanin" w:hAnsi="IRNazanin" w:eastAsia="IRNazanin" w:cs="IRNazanin"/>
          <w:lang w:bidi="fa-IR"/>
          <w:color w:val="111111"/>
          <w:sz w:val="28"/>
          <w:szCs w:val="28"/>
          <w:rtl/>
        </w:rPr>
        <w:t xml:space="preserve">،و المعتمد جواز البیع فی ثلاثة مواضع:</w:t>
      </w:r>
    </w:p>
    <w:p>
      <w:pPr>
        <w:pStyle w:val="BookText"/>
      </w:pPr>
      <w:r>
        <w:rPr>
          <w:rFonts w:ascii="IRNazanin" w:hAnsi="IRNazanin" w:eastAsia="IRNazanin" w:cs="IRNazanin"/>
          <w:lang w:bidi="fa-IR"/>
          <w:color w:val="111111"/>
          <w:sz w:val="28"/>
          <w:szCs w:val="28"/>
          <w:rtl/>
        </w:rPr>
        <w:t xml:space="preserve">أحدها:ما إذا خرب و اضمحل،بحیث لا ینتفع به کحصر المسجد إذا رث،و جذعه إذا انکسرت.</w:t>
      </w:r>
    </w:p>
    <w:p>
      <w:pPr>
        <w:pStyle w:val="BookText"/>
      </w:pPr>
      <w:r>
        <w:rPr>
          <w:rFonts w:ascii="IRNazanin" w:hAnsi="IRNazanin" w:eastAsia="IRNazanin" w:cs="IRNazanin"/>
          <w:lang w:bidi="fa-IR"/>
          <w:color w:val="111111"/>
          <w:sz w:val="28"/>
          <w:szCs w:val="28"/>
          <w:rtl/>
        </w:rPr>
        <w:t xml:space="preserve">ثانیها:ما إذا حصل خلف بین أربابه،یخاف منه تلف الأموال،و مستنده صحیحة علی بن مهزیار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یشتری فی الموضعین بثمنه ما یکون وقفا علی وجه یندفع به الخلف، تحصیلا لمطلوب الواقف بحسب الإمکان،و یتولی ذلک الناظر الخاص إن کان،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بیع أم الولد ما دام ولدها حیا،إلاّ فی ثمن رقبتها مع إعسار المولی عنه،و فی اشتراط موت المولی نظر. و لا بیع الرهن بدون إذن المرتهن.</w:t>
      </w:r>
    </w:p>
    <w:p>
      <w:pPr>
        <w:pStyle w:val="BookText"/>
      </w:pPr>
      <w:r>
        <w:rPr>
          <w:rFonts w:ascii="IRNazanin" w:hAnsi="IRNazanin" w:eastAsia="IRNazanin" w:cs="IRNazanin"/>
          <w:lang w:bidi="fa-IR"/>
          <w:color w:val="111111"/>
          <w:sz w:val="28"/>
          <w:szCs w:val="28"/>
          <w:rtl/>
        </w:rPr>
        <w:t xml:space="preserve">و إلاّ فالحاکم.</w:t>
      </w:r>
    </w:p>
    <w:p>
      <w:pPr>
        <w:pStyle w:val="BookText"/>
      </w:pPr>
      <w:r>
        <w:rPr>
          <w:rFonts w:ascii="IRNazanin" w:hAnsi="IRNazanin" w:eastAsia="IRNazanin" w:cs="IRNazanin"/>
          <w:lang w:bidi="fa-IR"/>
          <w:color w:val="111111"/>
          <w:sz w:val="28"/>
          <w:szCs w:val="28"/>
          <w:rtl/>
        </w:rPr>
        <w:t xml:space="preserve">ثالثها:إذا لحق الموقوف علیهم حاجة شدیدة،و لم یکن لهم ما یکفیهم من غلة و غیرها،لروایة جعفر بن حسان عن الصادق علیه السلام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قول المصنف:(و یکون البیع أعود)مراده به:اندفاع الخلف بالبیع،و إلا فلا وجه لجوازه حینئذ.</w:t>
      </w:r>
    </w:p>
    <w:p>
      <w:pPr>
        <w:pStyle w:val="BookText"/>
      </w:pPr>
      <w:r>
        <w:rPr>
          <w:rFonts w:ascii="IRNazanin" w:hAnsi="IRNazanin" w:eastAsia="IRNazanin" w:cs="IRNazanin"/>
          <w:lang w:bidi="fa-IR"/>
          <w:color w:val="111111"/>
          <w:sz w:val="28"/>
          <w:szCs w:val="28"/>
          <w:rtl/>
        </w:rPr>
        <w:t xml:space="preserve">قوله: (و فی اشتراط موت المولی نظر).</w:t>
      </w:r>
    </w:p>
    <w:p>
      <w:pPr>
        <w:pStyle w:val="BookText"/>
      </w:pPr>
      <w:r>
        <w:rPr>
          <w:rFonts w:ascii="IRNazanin" w:hAnsi="IRNazanin" w:eastAsia="IRNazanin" w:cs="IRNazanin"/>
          <w:lang w:bidi="fa-IR"/>
          <w:color w:val="111111"/>
          <w:sz w:val="28"/>
          <w:szCs w:val="28"/>
          <w:rtl/>
        </w:rPr>
        <w:t xml:space="preserve">الأصح أنه لا یشترط،لإطلاق الروایة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 </w:t>
      </w:r>
      <w:r>
        <w:rPr>
          <w:rStyle w:val="FootnoteReference"/>
        </w:rPr>
        <w:footnoteReference w:id="197"/>
      </w:r>
      <w:r>
        <w:rPr>
          <w:rFonts w:ascii="IRNazanin" w:hAnsi="IRNazanin" w:eastAsia="IRNazanin" w:cs="IRNazanin"/>
          <w:lang w:bidi="fa-IR"/>
          <w:color w:val="111111"/>
          <w:sz w:val="28"/>
          <w:szCs w:val="28"/>
          <w:rtl/>
        </w:rPr>
        <w:t xml:space="preserve">:تباع أم الولد فی مواضع:</w:t>
      </w:r>
    </w:p>
    <w:p>
      <w:pPr>
        <w:pStyle w:val="BookText"/>
      </w:pPr>
      <w:r>
        <w:rPr>
          <w:rFonts w:ascii="IRNazanin" w:hAnsi="IRNazanin" w:eastAsia="IRNazanin" w:cs="IRNazanin"/>
          <w:lang w:bidi="fa-IR"/>
          <w:color w:val="111111"/>
          <w:sz w:val="28"/>
          <w:szCs w:val="28"/>
          <w:rtl/>
        </w:rPr>
        <w:t xml:space="preserve">الأول:إذا کانت أمة لکافر و أسلمت.</w:t>
      </w:r>
    </w:p>
    <w:p>
      <w:pPr>
        <w:pStyle w:val="BookText"/>
      </w:pPr>
      <w:r>
        <w:rPr>
          <w:rFonts w:ascii="IRNazanin" w:hAnsi="IRNazanin" w:eastAsia="IRNazanin" w:cs="IRNazanin"/>
          <w:lang w:bidi="fa-IR"/>
          <w:color w:val="111111"/>
          <w:sz w:val="28"/>
          <w:szCs w:val="28"/>
          <w:rtl/>
        </w:rPr>
        <w:t xml:space="preserve">الثانی:إذا مات مورثها و لیس سواها،و خلف ترکة.</w:t>
      </w:r>
    </w:p>
    <w:p>
      <w:pPr>
        <w:pStyle w:val="BookText"/>
      </w:pPr>
      <w:r>
        <w:rPr>
          <w:rFonts w:ascii="IRNazanin" w:hAnsi="IRNazanin" w:eastAsia="IRNazanin" w:cs="IRNazanin"/>
          <w:lang w:bidi="fa-IR"/>
          <w:color w:val="111111"/>
          <w:sz w:val="28"/>
          <w:szCs w:val="28"/>
          <w:rtl/>
        </w:rPr>
        <w:t xml:space="preserve">الثالث:إذا أعسر مولاها فی ثمن رقبتها.</w:t>
      </w:r>
    </w:p>
    <w:p>
      <w:pPr>
        <w:pStyle w:val="BookText"/>
      </w:pPr>
      <w:r>
        <w:rPr>
          <w:rFonts w:ascii="IRNazanin" w:hAnsi="IRNazanin" w:eastAsia="IRNazanin" w:cs="IRNazanin"/>
          <w:lang w:bidi="fa-IR"/>
          <w:color w:val="111111"/>
          <w:sz w:val="28"/>
          <w:szCs w:val="28"/>
          <w:rtl/>
        </w:rPr>
        <w:t xml:space="preserve">الرابع:إذا وطأها فاستولدها بعد أن رهنها.</w:t>
      </w:r>
    </w:p>
    <w:p>
      <w:pPr>
        <w:pStyle w:val="BookText"/>
      </w:pPr>
      <w:r>
        <w:rPr>
          <w:rFonts w:ascii="IRNazanin" w:hAnsi="IRNazanin" w:eastAsia="IRNazanin" w:cs="IRNazanin"/>
          <w:lang w:bidi="fa-IR"/>
          <w:color w:val="111111"/>
          <w:sz w:val="28"/>
          <w:szCs w:val="28"/>
          <w:rtl/>
        </w:rPr>
        <w:t xml:space="preserve">الخامس:إذا مات مولاها و لم یخلف سواها،و علیه دین علی قول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السادس:إذا قتلت مولاها،و إذا جنت علی غیره علی قول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السابع:إذا مات ولدها.</w:t>
      </w:r>
    </w:p>
    <w:p>
      <w:pPr>
        <w:pStyle w:val="BookText"/>
      </w:pPr>
      <w:r>
        <w:rPr>
          <w:rFonts w:ascii="IRNazanin" w:hAnsi="IRNazanin" w:eastAsia="IRNazanin" w:cs="IRNazanin"/>
          <w:lang w:bidi="fa-IR"/>
          <w:color w:val="111111"/>
          <w:sz w:val="28"/>
          <w:szCs w:val="28"/>
          <w:rtl/>
        </w:rPr>
        <w:t xml:space="preserve">الثامن:إذا استولد مملوکة الغیر،ثم ملکها.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بیع الجانی و إن کان عمدا و عتقه،و لا یسقط حقّ المجنی علیه عن رقبته فی العمد،و یکون فی الخطأ التزاما للفداء،  التاسع:فی نفقتها.</w:t>
      </w:r>
    </w:p>
    <w:p>
      <w:pPr>
        <w:pStyle w:val="BookText"/>
      </w:pPr>
      <w:r>
        <w:rPr>
          <w:rFonts w:ascii="IRNazanin" w:hAnsi="IRNazanin" w:eastAsia="IRNazanin" w:cs="IRNazanin"/>
          <w:lang w:bidi="fa-IR"/>
          <w:color w:val="111111"/>
          <w:sz w:val="28"/>
          <w:szCs w:val="28"/>
          <w:rtl/>
        </w:rPr>
        <w:t xml:space="preserve">العاشر:إذا علقت بعد إفلاس المولی،و ثبوت الحجر علیه.</w:t>
      </w:r>
    </w:p>
    <w:p>
      <w:pPr>
        <w:pStyle w:val="BookText"/>
      </w:pPr>
      <w:r>
        <w:rPr>
          <w:rFonts w:ascii="IRNazanin" w:hAnsi="IRNazanin" w:eastAsia="IRNazanin" w:cs="IRNazanin"/>
          <w:lang w:bidi="fa-IR"/>
          <w:color w:val="111111"/>
          <w:sz w:val="28"/>
          <w:szCs w:val="28"/>
          <w:rtl/>
        </w:rPr>
        <w:t xml:space="preserve">الحادی عشر:إذا کان علوقها من المشتری فی مدة خیار البائع.</w:t>
      </w:r>
    </w:p>
    <w:p>
      <w:pPr>
        <w:pStyle w:val="BookText"/>
      </w:pPr>
      <w:r>
        <w:rPr>
          <w:rFonts w:ascii="IRNazanin" w:hAnsi="IRNazanin" w:eastAsia="IRNazanin" w:cs="IRNazanin"/>
          <w:lang w:bidi="fa-IR"/>
          <w:color w:val="111111"/>
          <w:sz w:val="28"/>
          <w:szCs w:val="28"/>
          <w:rtl/>
        </w:rPr>
        <w:t xml:space="preserve">الثانی عشر:بیعها علی من تنعتق علیه.</w:t>
      </w:r>
    </w:p>
    <w:p>
      <w:pPr>
        <w:pStyle w:val="BookText"/>
      </w:pPr>
      <w:r>
        <w:rPr>
          <w:rFonts w:ascii="IRNazanin" w:hAnsi="IRNazanin" w:eastAsia="IRNazanin" w:cs="IRNazanin"/>
          <w:lang w:bidi="fa-IR"/>
          <w:color w:val="111111"/>
          <w:sz w:val="28"/>
          <w:szCs w:val="28"/>
          <w:rtl/>
        </w:rPr>
        <w:t xml:space="preserve">الثالث عشر:بیعها بشرط العتق.</w:t>
      </w:r>
    </w:p>
    <w:p>
      <w:pPr>
        <w:pStyle w:val="BookText"/>
      </w:pPr>
      <w:r>
        <w:rPr>
          <w:rFonts w:ascii="IRNazanin" w:hAnsi="IRNazanin" w:eastAsia="IRNazanin" w:cs="IRNazanin"/>
          <w:lang w:bidi="fa-IR"/>
          <w:color w:val="111111"/>
          <w:sz w:val="28"/>
          <w:szCs w:val="28"/>
          <w:rtl/>
        </w:rPr>
        <w:t xml:space="preserve">الرابع عشر:فی بیع أم ولد المفلس إذا لم یکن رهنا </w:t>
      </w:r>
      <w:r>
        <w:rPr>
          <w:rStyle w:val="FootnoteReference"/>
        </w:rPr>
        <w:footnoteReference w:id="200"/>
      </w:r>
      <w:r>
        <w:rPr>
          <w:rFonts w:ascii="IRNazanin" w:hAnsi="IRNazanin" w:eastAsia="IRNazanin" w:cs="IRNazanin"/>
          <w:lang w:bidi="fa-IR"/>
          <w:color w:val="111111"/>
          <w:sz w:val="28"/>
          <w:szCs w:val="28"/>
          <w:rtl/>
        </w:rPr>
        <w:t xml:space="preserve">خلاف.</w:t>
      </w:r>
    </w:p>
    <w:p>
      <w:pPr>
        <w:pStyle w:val="BookText"/>
      </w:pPr>
      <w:r>
        <w:rPr>
          <w:rFonts w:ascii="IRNazanin" w:hAnsi="IRNazanin" w:eastAsia="IRNazanin" w:cs="IRNazanin"/>
          <w:lang w:bidi="fa-IR"/>
          <w:color w:val="111111"/>
          <w:sz w:val="28"/>
          <w:szCs w:val="28"/>
          <w:rtl/>
        </w:rPr>
        <w:t xml:space="preserve">قوله: (و یجوز بیع الجانی و إن کان عمدا و عتقه،و لا یسقط حق المجنی علیه عن رقبته فی العمد).</w:t>
      </w:r>
    </w:p>
    <w:p>
      <w:pPr>
        <w:pStyle w:val="BookText"/>
      </w:pPr>
      <w:r>
        <w:rPr>
          <w:rFonts w:ascii="IRNazanin" w:hAnsi="IRNazanin" w:eastAsia="IRNazanin" w:cs="IRNazanin"/>
          <w:lang w:bidi="fa-IR"/>
          <w:color w:val="111111"/>
          <w:sz w:val="28"/>
          <w:szCs w:val="28"/>
          <w:rtl/>
        </w:rPr>
        <w:t xml:space="preserve">خالف الشیخ فی جواز البیع فی الجنایة عمدا </w:t>
      </w:r>
      <w:r>
        <w:rPr>
          <w:rStyle w:val="FootnoteReference"/>
        </w:rPr>
        <w:footnoteReference w:id="201"/>
      </w:r>
      <w:r>
        <w:rPr>
          <w:rFonts w:ascii="IRNazanin" w:hAnsi="IRNazanin" w:eastAsia="IRNazanin" w:cs="IRNazanin"/>
          <w:lang w:bidi="fa-IR"/>
          <w:color w:val="111111"/>
          <w:sz w:val="28"/>
          <w:szCs w:val="28"/>
          <w:rtl/>
        </w:rPr>
        <w:t xml:space="preserve">،و الوجه الجواز،لعدم المانع،و الضمیر فی قوله:(و إن کان)یعود إلی الجانی،أی:و إن کان الجانی قد جنی عمدا،أو الی الفعل الذی هو الجنایة،أو الی الجنایة علی حد:</w:t>
      </w:r>
    </w:p>
    <w:p>
      <w:pPr>
        <w:pStyle w:val="BookText"/>
      </w:pPr>
      <w:r>
        <w:rPr>
          <w:rFonts w:ascii="IRNazanin" w:hAnsi="IRNazanin" w:eastAsia="IRNazanin" w:cs="IRNazanin"/>
          <w:lang w:bidi="fa-IR"/>
          <w:color w:val="111111"/>
          <w:sz w:val="28"/>
          <w:szCs w:val="28"/>
          <w:rtl/>
        </w:rPr>
        <w:t xml:space="preserve">و لا أرض أبقل إبقالها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منع المصنف فی کتاب العتق من عتقه.</w:t>
      </w:r>
    </w:p>
    <w:p>
      <w:pPr>
        <w:pStyle w:val="BookText"/>
      </w:pPr>
      <w:r>
        <w:rPr>
          <w:rFonts w:ascii="IRNazanin" w:hAnsi="IRNazanin" w:eastAsia="IRNazanin" w:cs="IRNazanin"/>
          <w:lang w:bidi="fa-IR"/>
          <w:color w:val="111111"/>
          <w:sz w:val="28"/>
          <w:szCs w:val="28"/>
          <w:rtl/>
        </w:rPr>
        <w:t xml:space="preserve">و لعل ما هنا هو الأظهر،جمعا بین الحقین،فانّ حق المجنی علیه لا یسقط فی العتق،و لا فی البیع،فعلی هذا یقع العتق مراعی،فان استرقه تبیّن بطلانه، و إن رضی علی مال تبیّن الصحة،و فی البیع إن استوفی منه و استرقه،رجع المشتری علی البائع إن کان جاهلا،لا إن کان عالما.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0" w:name="pg10534_97602"/>
    <w:bookmarkEnd w:id="20"/>
    <w:p>
      <w:pPr>
        <w:pStyle w:val="BookText"/>
      </w:pPr>
      <w:r>
        <w:rPr>
          <w:rFonts w:ascii="IRNazanin" w:hAnsi="IRNazanin" w:eastAsia="IRNazanin" w:cs="IRNazanin"/>
          <w:lang w:bidi="fa-IR"/>
          <w:color w:val="111111"/>
          <w:sz w:val="28"/>
          <w:szCs w:val="28"/>
          <w:rtl/>
        </w:rPr>
        <w:t xml:space="preserve">فیضمن المولی حینئذ أقلّ الأمرین من قیمته و أرش الجنایة علی رأی،ثم للمجنی علیه خیار الفسخ إن عجز عن أخذ الفداء،ما لم یجز البیع أولا.</w:t>
      </w:r>
    </w:p>
    <w:p>
      <w:pPr>
        <w:pStyle w:val="Heading5"/>
      </w:pPr>
      <w:bookmarkStart w:id="162" w:name="_Toc40"/>
      <w:r>
        <w:t>فروع</w:t>
      </w:r>
      <w:bookmarkEnd w:id="162"/>
    </w:p>
    <w:p>
      <w:pPr>
        <w:pStyle w:val="Heading6"/>
      </w:pPr>
      <w:bookmarkStart w:id="163" w:name="_Toc41"/>
      <w:r>
        <w:t>اشارة</w:t>
      </w:r>
      <w:bookmarkEnd w:id="163"/>
    </w:p>
    <w:p>
      <w:pPr>
        <w:pStyle w:val="BookText"/>
      </w:pPr>
      <w:r>
        <w:rPr>
          <w:rFonts w:ascii="IRNazanin" w:hAnsi="IRNazanin" w:eastAsia="IRNazanin" w:cs="IRNazanin"/>
          <w:lang w:bidi="fa-IR"/>
          <w:color w:val="111111"/>
          <w:sz w:val="28"/>
          <w:szCs w:val="28"/>
          <w:rtl/>
        </w:rPr>
        <w:t xml:space="preserve">فروع:</w:t>
      </w:r>
    </w:p>
    <w:p>
      <w:pPr>
        <w:pStyle w:val="Heading6"/>
      </w:pPr>
      <w:bookmarkStart w:id="164" w:name="_Toc42"/>
      <w:r>
        <w:t>أ:لو باع الآبق منضما إلی غیره</w:t>
      </w:r>
      <w:bookmarkEnd w:id="164"/>
    </w:p>
    <w:p>
      <w:pPr>
        <w:pStyle w:val="BookText"/>
      </w:pPr>
      <w:r>
        <w:rPr>
          <w:rFonts w:ascii="IRNazanin" w:hAnsi="IRNazanin" w:eastAsia="IRNazanin" w:cs="IRNazanin"/>
          <w:lang w:bidi="fa-IR"/>
          <w:color w:val="111111"/>
          <w:sz w:val="28"/>
          <w:szCs w:val="28"/>
          <w:rtl/>
        </w:rPr>
        <w:t xml:space="preserve">أ:لو باع الآبق منضما إلی غیره و لم یظفر به لم یکن له رجوع علی البائع بشیء،و کان الثمن فی مقابلة المنضم.   قوله: (فیضمن المولی حینئذ أقلّ الأمرین من قیمته،و أرش الجنایة،علی رأی).</w:t>
      </w:r>
    </w:p>
    <w:p>
      <w:pPr>
        <w:pStyle w:val="BookText"/>
      </w:pPr>
      <w:r>
        <w:rPr>
          <w:rFonts w:ascii="IRNazanin" w:hAnsi="IRNazanin" w:eastAsia="IRNazanin" w:cs="IRNazanin"/>
          <w:lang w:bidi="fa-IR"/>
          <w:color w:val="111111"/>
          <w:sz w:val="28"/>
          <w:szCs w:val="28"/>
          <w:rtl/>
        </w:rPr>
        <w:t xml:space="preserve">هذا أصح،خلافا للشیخ،حیث أوجب الأرش مطلقا،کائنا ما کان </w:t>
      </w:r>
      <w:r>
        <w:rPr>
          <w:rStyle w:val="FootnoteReference"/>
        </w:rPr>
        <w:footnoteReference w:id="203"/>
      </w:r>
      <w:r>
        <w:rPr>
          <w:rFonts w:ascii="IRNazanin" w:hAnsi="IRNazanin" w:eastAsia="IRNazanin" w:cs="IRNazanin"/>
          <w:lang w:bidi="fa-IR"/>
          <w:color w:val="111111"/>
          <w:sz w:val="28"/>
          <w:szCs w:val="28"/>
          <w:rtl/>
        </w:rPr>
        <w:t xml:space="preserve">، فإن الأرش لو زاد علی القیمة لم یجب سواها،إذ لا یجنی الجانی علی أکثر من نفسه.</w:t>
      </w:r>
    </w:p>
    <w:p>
      <w:pPr>
        <w:pStyle w:val="BookText"/>
      </w:pPr>
      <w:r>
        <w:rPr>
          <w:rFonts w:ascii="IRNazanin" w:hAnsi="IRNazanin" w:eastAsia="IRNazanin" w:cs="IRNazanin"/>
          <w:lang w:bidi="fa-IR"/>
          <w:color w:val="111111"/>
          <w:sz w:val="28"/>
          <w:szCs w:val="28"/>
          <w:rtl/>
        </w:rPr>
        <w:t xml:space="preserve">قوله: (لو باع الآبق منضما إلی غیره،و لم یظفر به،لم یکن له رجوع علی البائع بشیء).</w:t>
      </w:r>
    </w:p>
    <w:p>
      <w:pPr>
        <w:pStyle w:val="BookText"/>
      </w:pPr>
      <w:r>
        <w:rPr>
          <w:rFonts w:ascii="IRNazanin" w:hAnsi="IRNazanin" w:eastAsia="IRNazanin" w:cs="IRNazanin"/>
          <w:lang w:bidi="fa-IR"/>
          <w:color w:val="111111"/>
          <w:sz w:val="28"/>
          <w:szCs w:val="28"/>
          <w:rtl/>
        </w:rPr>
        <w:t xml:space="preserve">هذا هو المشهور،و قال السید المرتضی:لا یشتری وحده،إلاّ إذا کان یقدر علیه المشتری </w:t>
      </w:r>
      <w:r>
        <w:rPr>
          <w:rStyle w:val="FootnoteReference"/>
        </w:rPr>
        <w:footnoteReference w:id="204"/>
      </w:r>
      <w:r>
        <w:rPr>
          <w:rFonts w:ascii="IRNazanin" w:hAnsi="IRNazanin" w:eastAsia="IRNazanin" w:cs="IRNazanin"/>
          <w:lang w:bidi="fa-IR"/>
          <w:color w:val="111111"/>
          <w:sz w:val="28"/>
          <w:szCs w:val="28"/>
          <w:rtl/>
        </w:rPr>
        <w:t xml:space="preserve">.و روایة سماعة </w:t>
      </w:r>
      <w:r>
        <w:rPr>
          <w:rStyle w:val="FootnoteReference"/>
        </w:rPr>
        <w:footnoteReference w:id="205"/>
      </w:r>
      <w:r>
        <w:rPr>
          <w:rFonts w:ascii="IRNazanin" w:hAnsi="IRNazanin" w:eastAsia="IRNazanin" w:cs="IRNazanin"/>
          <w:lang w:bidi="fa-IR"/>
          <w:color w:val="111111"/>
          <w:sz w:val="28"/>
          <w:szCs w:val="28"/>
          <w:rtl/>
        </w:rPr>
        <w:t xml:space="preserve">تشهد للأول،و فیها ضعف،فقول السید جید،و اختاره فی المختلف </w:t>
      </w:r>
      <w:r>
        <w:rPr>
          <w:rStyle w:val="FootnoteReference"/>
        </w:rPr>
        <w:footnoteReference w:id="206"/>
      </w:r>
      <w:r>
        <w:rPr>
          <w:rFonts w:ascii="IRNazanin" w:hAnsi="IRNazanin" w:eastAsia="IRNazanin" w:cs="IRNazanin"/>
          <w:lang w:bidi="fa-IR"/>
          <w:color w:val="111111"/>
          <w:sz w:val="28"/>
          <w:szCs w:val="28"/>
          <w:rtl/>
        </w:rPr>
        <w:t xml:space="preserve">،و حیث شرطا الضمیمة فلا بد أن یکون مما یصح افراده بالبیع،و إنما لم یرجع علی البائع بشیء مع عدم الظفر،للروایة الصحیحة، و لانه دخل علی ذلک.</w:t>
      </w:r>
    </w:p>
    <w:p>
      <w:pPr>
        <w:pStyle w:val="BookText"/>
      </w:pPr>
      <w:r>
        <w:rPr>
          <w:rFonts w:ascii="IRNazanin" w:hAnsi="IRNazanin" w:eastAsia="IRNazanin" w:cs="IRNazanin"/>
          <w:lang w:bidi="fa-IR"/>
          <w:color w:val="111111"/>
          <w:sz w:val="28"/>
          <w:szCs w:val="28"/>
          <w:rtl/>
        </w:rPr>
        <w:t xml:space="preserve">قوله: (و کان </w:t>
      </w:r>
      <w:r>
        <w:rPr>
          <w:rStyle w:val="FootnoteReference"/>
        </w:rPr>
        <w:footnoteReference w:id="207"/>
      </w:r>
      <w:r>
        <w:rPr>
          <w:rFonts w:ascii="IRNazanin" w:hAnsi="IRNazanin" w:eastAsia="IRNazanin" w:cs="IRNazanin"/>
          <w:lang w:bidi="fa-IR"/>
          <w:color w:val="111111"/>
          <w:sz w:val="28"/>
          <w:szCs w:val="28"/>
          <w:rtl/>
        </w:rPr>
        <w:t xml:space="preserve">الثمن فی مقابلة المنضم).</w:t>
      </w:r>
    </w:p>
    <w:p>
      <w:pPr>
        <w:pStyle w:val="BookText"/>
      </w:pPr>
      <w:r>
        <w:rPr>
          <w:rFonts w:ascii="IRNazanin" w:hAnsi="IRNazanin" w:eastAsia="IRNazanin" w:cs="IRNazanin"/>
          <w:lang w:bidi="fa-IR"/>
          <w:color w:val="111111"/>
          <w:sz w:val="28"/>
          <w:szCs w:val="28"/>
          <w:rtl/>
        </w:rPr>
        <w:t xml:space="preserve">هکذا عبارات الأصحاب و عبارة الروایة </w:t>
      </w:r>
      <w:r>
        <w:rPr>
          <w:rStyle w:val="FootnoteReference"/>
        </w:rPr>
        <w:footnoteReference w:id="208"/>
      </w:r>
      <w:r>
        <w:rPr>
          <w:rFonts w:ascii="IRNazanin" w:hAnsi="IRNazanin" w:eastAsia="IRNazanin" w:cs="IRNazanin"/>
          <w:lang w:bidi="fa-IR"/>
          <w:color w:val="111111"/>
          <w:sz w:val="28"/>
          <w:szCs w:val="28"/>
          <w:rtl/>
        </w:rPr>
        <w:t xml:space="preserve">،و یشکل بأن البیع إنما وقع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الضّال فیمکن حمله علی الآبق لثبوت المقتضی،و هو:تعذر التسلیم،و العدم لوجود المقتضی لصحة البیع،و هو:العقد،فعلی الأول یفتقر إلی الضمیمة-و لو تعذر تسلیمه کان الثمن فی مقابلة الضمیمة-و علی الثانی  علیهما معا،فکیف یکون الثمن فی مقابلة أحدهما خاصة؟فلعل المراد کون الثمن فی مقابل الضمیمة باعتبار ما حصل للمشتری،و ثبتت علیه یده لا باعتبار الملک.</w:t>
      </w:r>
    </w:p>
    <w:p>
      <w:pPr>
        <w:pStyle w:val="BookText"/>
      </w:pPr>
      <w:r>
        <w:rPr>
          <w:rFonts w:ascii="IRNazanin" w:hAnsi="IRNazanin" w:eastAsia="IRNazanin" w:cs="IRNazanin"/>
          <w:lang w:bidi="fa-IR"/>
          <w:color w:val="111111"/>
          <w:sz w:val="28"/>
          <w:szCs w:val="28"/>
          <w:rtl/>
        </w:rPr>
        <w:t xml:space="preserve">و تظهر الفائدة لو أعتقه،و یبعد القول بعدم دخوله فی الملک مع صحة جریان المعاوضة علیه،إذ مقتضی الصحة ترتب الأثر،و الفساد فیه الرجوع بحصته من الثمن،و القول بدخوله فی الملک متین،و الروایة و عبارات الأصحاب منزلة علی ضرب من المجاز علی معنی کان الثمن فی مقابلة الضمیمة.</w:t>
      </w:r>
    </w:p>
    <w:p>
      <w:pPr>
        <w:pStyle w:val="BookText"/>
      </w:pPr>
      <w:r>
        <w:rPr>
          <w:rFonts w:ascii="IRNazanin" w:hAnsi="IRNazanin" w:eastAsia="IRNazanin" w:cs="IRNazanin"/>
          <w:lang w:bidi="fa-IR"/>
          <w:color w:val="111111"/>
          <w:sz w:val="28"/>
          <w:szCs w:val="28"/>
          <w:rtl/>
        </w:rPr>
        <w:t xml:space="preserve">لکن تشکل المسألة بما لو کانت الضمیمة من غیر مالک الآبق،فانّ استحقاق صاحب الضمیمة جمیع الثمن معلوم البطلان،لما قلناه من أنه خلاف مقتضی المعاوضة،و استحقاق البعض یقتضی البطلان فی الآبق،و هو خلاف إطلاق النصوص.</w:t>
      </w:r>
    </w:p>
    <w:p>
      <w:pPr>
        <w:pStyle w:val="BookText"/>
      </w:pPr>
      <w:r>
        <w:rPr>
          <w:rFonts w:ascii="IRNazanin" w:hAnsi="IRNazanin" w:eastAsia="IRNazanin" w:cs="IRNazanin"/>
          <w:lang w:bidi="fa-IR"/>
          <w:color w:val="111111"/>
          <w:sz w:val="28"/>
          <w:szCs w:val="28"/>
          <w:rtl/>
        </w:rPr>
        <w:t xml:space="preserve">و یندفع بعدم الصحة فی هذه الصورة من رأس،لأنّ الضمیمة إنما هی لتملک الثمن کله،و فی الصورة المذکورة یمتنع ذلک فتمتنع الصحة.</w:t>
      </w:r>
    </w:p>
    <w:p>
      <w:pPr>
        <w:pStyle w:val="BookText"/>
      </w:pPr>
      <w:r>
        <w:rPr>
          <w:rFonts w:ascii="IRNazanin" w:hAnsi="IRNazanin" w:eastAsia="IRNazanin" w:cs="IRNazanin"/>
          <w:lang w:bidi="fa-IR"/>
          <w:color w:val="111111"/>
          <w:sz w:val="28"/>
          <w:szCs w:val="28"/>
          <w:rtl/>
        </w:rPr>
        <w:t xml:space="preserve">قوله: (أما الضال فیمکن حمله علی الآبق،لثبوت المقتضی،و هو تعذر التسلیم.).</w:t>
      </w:r>
    </w:p>
    <w:p>
      <w:pPr>
        <w:pStyle w:val="BookText"/>
      </w:pPr>
      <w:r>
        <w:rPr>
          <w:rFonts w:ascii="IRNazanin" w:hAnsi="IRNazanin" w:eastAsia="IRNazanin" w:cs="IRNazanin"/>
          <w:lang w:bidi="fa-IR"/>
          <w:color w:val="111111"/>
          <w:sz w:val="28"/>
          <w:szCs w:val="28"/>
          <w:rtl/>
        </w:rPr>
        <w:t xml:space="preserve">المراد:حمله علیه فی اعتبار الضمیمة،و لیس المراد بالحمل علیه:القیاس فی لحوقه حکمه،بل مساواته له فی الحکم بالدلیل الذی ذکره.و یمکن احتمال آخر،و هو عدم الصحة مطلقا،لانتفاء شرط الصحة،و هو إمکان التسلیم،و الحمل علی الآبق قیاس،و لم أجد بالاحتمال الثالث تصریحا.</w:t>
      </w:r>
    </w:p>
    <w:p>
      <w:pPr>
        <w:pStyle w:val="BookText"/>
      </w:pPr>
      <w:r>
        <w:rPr>
          <w:rFonts w:ascii="IRNazanin" w:hAnsi="IRNazanin" w:eastAsia="IRNazanin" w:cs="IRNazanin"/>
          <w:lang w:bidi="fa-IR"/>
          <w:color w:val="111111"/>
          <w:sz w:val="28"/>
          <w:szCs w:val="28"/>
          <w:rtl/>
        </w:rPr>
        <w:t xml:space="preserve">فیمکن أن یقال:اشتراط القدرة علی التسلیم فی الجملة،لا مطلقا،و إلا لامتنع مجیء احتمال الصحة هنا مطلقا،أو مع الضمیمة،للإجماع علی اشتراط هذا الشرط.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1" w:name="pg10534_97604"/>
    <w:bookmarkEnd w:id="21"/>
    <w:p>
      <w:pPr>
        <w:pStyle w:val="BookText"/>
      </w:pPr>
      <w:r>
        <w:rPr>
          <w:rFonts w:ascii="IRNazanin" w:hAnsi="IRNazanin" w:eastAsia="IRNazanin" w:cs="IRNazanin"/>
          <w:lang w:bidi="fa-IR"/>
          <w:color w:val="111111"/>
          <w:sz w:val="28"/>
          <w:szCs w:val="28"/>
          <w:rtl/>
        </w:rPr>
        <w:t xml:space="preserve">لا یفتقر،و یکون فی ضمان البائع إلی أن یسلّمه،إلاّ مع الاسقاط.</w:t>
      </w:r>
    </w:p>
    <w:p>
      <w:pPr>
        <w:pStyle w:val="Heading6"/>
      </w:pPr>
      <w:bookmarkStart w:id="165" w:name="_Toc43"/>
      <w:r>
        <w:t>ب:لو باع المغصوب و تعذّر تسلیمه لم یصحّ</w:t>
      </w:r>
      <w:bookmarkEnd w:id="165"/>
    </w:p>
    <w:p>
      <w:pPr>
        <w:pStyle w:val="BookText"/>
      </w:pPr>
      <w:r>
        <w:rPr>
          <w:rFonts w:ascii="IRNazanin" w:hAnsi="IRNazanin" w:eastAsia="IRNazanin" w:cs="IRNazanin"/>
          <w:lang w:bidi="fa-IR"/>
          <w:color w:val="111111"/>
          <w:sz w:val="28"/>
          <w:szCs w:val="28"/>
          <w:rtl/>
        </w:rPr>
        <w:t xml:space="preserve">ب:لو باع المغصوب و تعذّر تسلیمه لم یصحّ،و لو قدر المشتری علی انتزاعه دون البائع فالأقرب الجواز،فان عجز تخیر. و کذا لو اشتری ما یتعذّر تسلیمه إلاّ بعد مدة و لم یعلم المشتری کان له الخیار.</w:t>
      </w:r>
    </w:p>
    <w:p>
      <w:pPr>
        <w:pStyle w:val="BookText"/>
      </w:pPr>
      <w:r>
        <w:rPr>
          <w:rFonts w:ascii="IRNazanin" w:hAnsi="IRNazanin" w:eastAsia="IRNazanin" w:cs="IRNazanin"/>
          <w:lang w:bidi="fa-IR"/>
          <w:color w:val="111111"/>
          <w:sz w:val="28"/>
          <w:szCs w:val="28"/>
          <w:rtl/>
        </w:rPr>
        <w:t xml:space="preserve">فان قلت:فیلزم جواز بیع ما یتعذر تسلیم بعضه.</w:t>
      </w:r>
    </w:p>
    <w:p>
      <w:pPr>
        <w:pStyle w:val="BookText"/>
      </w:pPr>
      <w:r>
        <w:rPr>
          <w:rFonts w:ascii="IRNazanin" w:hAnsi="IRNazanin" w:eastAsia="IRNazanin" w:cs="IRNazanin"/>
          <w:lang w:bidi="fa-IR"/>
          <w:color w:val="111111"/>
          <w:sz w:val="28"/>
          <w:szCs w:val="28"/>
          <w:rtl/>
        </w:rPr>
        <w:t xml:space="preserve">قلنا:لا،لأنّ المراد بقولنا:فی الجملة،ما لا ینافی مسألة الآبق و الضال حذرا من مخالفة الإجماع،لا مطلقا.</w:t>
      </w:r>
    </w:p>
    <w:p>
      <w:pPr>
        <w:pStyle w:val="BookText"/>
      </w:pPr>
      <w:r>
        <w:rPr>
          <w:rFonts w:ascii="IRNazanin" w:hAnsi="IRNazanin" w:eastAsia="IRNazanin" w:cs="IRNazanin"/>
          <w:lang w:bidi="fa-IR"/>
          <w:color w:val="111111"/>
          <w:sz w:val="28"/>
          <w:szCs w:val="28"/>
          <w:rtl/>
        </w:rPr>
        <w:t xml:space="preserve">قوله: (و یکون فی ضمان البائع إلی أن یسلمه،إلاّ مع الإسقاط).</w:t>
      </w:r>
    </w:p>
    <w:p>
      <w:pPr>
        <w:pStyle w:val="BookText"/>
      </w:pPr>
      <w:r>
        <w:rPr>
          <w:rFonts w:ascii="IRNazanin" w:hAnsi="IRNazanin" w:eastAsia="IRNazanin" w:cs="IRNazanin"/>
          <w:lang w:bidi="fa-IR"/>
          <w:color w:val="111111"/>
          <w:sz w:val="28"/>
          <w:szCs w:val="28"/>
          <w:rtl/>
        </w:rPr>
        <w:t xml:space="preserve">أی:مع إسقاط الضمان المذکور،فإنه یسقط،لأنه حقه،و یضعّف هذا الاحتمال بأنّ اشتراط القدرة علی التسلیم فی الجملة إجماعی،فکیف یحتج بوجود المقتضی للصحة؟ قوله: (لو باع المغصوب و تعذر تسلیمه.).</w:t>
      </w:r>
    </w:p>
    <w:p>
      <w:pPr>
        <w:pStyle w:val="BookText"/>
      </w:pPr>
      <w:r>
        <w:rPr>
          <w:rFonts w:ascii="IRNazanin" w:hAnsi="IRNazanin" w:eastAsia="IRNazanin" w:cs="IRNazanin"/>
          <w:lang w:bidi="fa-IR"/>
          <w:color w:val="111111"/>
          <w:sz w:val="28"/>
          <w:szCs w:val="28"/>
          <w:rtl/>
        </w:rPr>
        <w:t xml:space="preserve">ظاهر عبارة الشیخ عدم صحة بیع المغصوب،و إن أمکن تسلیمه </w:t>
      </w:r>
      <w:r>
        <w:rPr>
          <w:rStyle w:val="FootnoteReference"/>
        </w:rPr>
        <w:footnoteReference w:id="209"/>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لو قدر المشتری علی انتزاعه دون البائع،فالأقرب الجواز).</w:t>
      </w:r>
    </w:p>
    <w:p>
      <w:pPr>
        <w:pStyle w:val="BookText"/>
      </w:pPr>
      <w:r>
        <w:rPr>
          <w:rFonts w:ascii="IRNazanin" w:hAnsi="IRNazanin" w:eastAsia="IRNazanin" w:cs="IRNazanin"/>
          <w:lang w:bidi="fa-IR"/>
          <w:color w:val="111111"/>
          <w:sz w:val="28"/>
          <w:szCs w:val="28"/>
          <w:rtl/>
        </w:rPr>
        <w:t xml:space="preserve">هذا أصح،لوجود المقتضی و هو العقد،و حصول المطلوب و هو تسلیم المشتری المبیع،فیکون الشرط إمکان تسلیم البائع،أو تسلیم المشتری المبیع عادة فی الجملة،و لو لا هذا لامتنع القول بذلک،لأنه یلزم مخالفة الإجماع.</w:t>
      </w:r>
    </w:p>
    <w:p>
      <w:pPr>
        <w:pStyle w:val="BookText"/>
      </w:pPr>
      <w:r>
        <w:rPr>
          <w:rFonts w:ascii="IRNazanin" w:hAnsi="IRNazanin" w:eastAsia="IRNazanin" w:cs="IRNazanin"/>
          <w:lang w:bidi="fa-IR"/>
          <w:color w:val="111111"/>
          <w:sz w:val="28"/>
          <w:szCs w:val="28"/>
          <w:rtl/>
        </w:rPr>
        <w:t xml:space="preserve">قوله: (فان عجز تخیّر).</w:t>
      </w:r>
    </w:p>
    <w:p>
      <w:pPr>
        <w:pStyle w:val="BookText"/>
      </w:pPr>
      <w:r>
        <w:rPr>
          <w:rFonts w:ascii="IRNazanin" w:hAnsi="IRNazanin" w:eastAsia="IRNazanin" w:cs="IRNazanin"/>
          <w:lang w:bidi="fa-IR"/>
          <w:color w:val="111111"/>
          <w:sz w:val="28"/>
          <w:szCs w:val="28"/>
          <w:rtl/>
        </w:rPr>
        <w:t xml:space="preserve">أی:فان تجدد عجزه تخیر،لأنه قبل القبض من ضمان البائع.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2" w:name="pg10534_97605"/>
    <w:bookmarkEnd w:id="22"/>
    <w:p>
      <w:pPr>
        <w:pStyle w:val="BookText"/>
      </w:pPr>
      <w:r>
        <w:rPr>
          <w:rFonts w:ascii="IRNazanin" w:hAnsi="IRNazanin" w:eastAsia="IRNazanin" w:cs="IRNazanin"/>
          <w:lang w:bidi="fa-IR"/>
          <w:color w:val="111111"/>
          <w:sz w:val="28"/>
          <w:szCs w:val="28"/>
          <w:rtl/>
        </w:rPr>
        <w:t xml:space="preserve">و لو باع ما یعجز عن تسلیمه شرعا کالمرهون لم یصح،إلاّ مع إجازة المرتهن.</w:t>
      </w:r>
    </w:p>
    <w:p>
      <w:pPr>
        <w:pStyle w:val="Heading6"/>
      </w:pPr>
      <w:bookmarkStart w:id="166" w:name="_Toc44"/>
      <w:r>
        <w:t>ج:لو باع شاة من قطیع أو عبدا من عبید و لم یعین بطل</w:t>
      </w:r>
      <w:bookmarkEnd w:id="166"/>
    </w:p>
    <w:p>
      <w:pPr>
        <w:pStyle w:val="BookText"/>
      </w:pPr>
      <w:r>
        <w:rPr>
          <w:rFonts w:ascii="IRNazanin" w:hAnsi="IRNazanin" w:eastAsia="IRNazanin" w:cs="IRNazanin"/>
          <w:lang w:bidi="fa-IR"/>
          <w:color w:val="111111"/>
          <w:sz w:val="28"/>
          <w:szCs w:val="28"/>
          <w:rtl/>
        </w:rPr>
        <w:t xml:space="preserve">ج:لو باع شاة من قطیع أو عبدا من عبید و لم یعین بطل. و لو قال:بعت صاعا من هذه الصیعان مما تتماثل أجزاؤه صحّ، و لو قسّم أو فرّق الصیعان و قال:بعتک أحدها لم یصح.   قوله: (و لو باع ما یعجز عن تسلیمه شرعا کالمرهون.).</w:t>
      </w:r>
    </w:p>
    <w:p>
      <w:pPr>
        <w:pStyle w:val="BookText"/>
      </w:pPr>
      <w:r>
        <w:rPr>
          <w:rFonts w:ascii="IRNazanin" w:hAnsi="IRNazanin" w:eastAsia="IRNazanin" w:cs="IRNazanin"/>
          <w:lang w:bidi="fa-IR"/>
          <w:color w:val="111111"/>
          <w:sz w:val="28"/>
          <w:szCs w:val="28"/>
          <w:rtl/>
        </w:rPr>
        <w:t xml:space="preserve">قیل:قد ذکرت هذه المسألة،لسبق ذکر منع بیع الرهن قبل الفروع.</w:t>
      </w:r>
    </w:p>
    <w:p>
      <w:pPr>
        <w:pStyle w:val="BookText"/>
      </w:pPr>
      <w:r>
        <w:rPr>
          <w:rFonts w:ascii="IRNazanin" w:hAnsi="IRNazanin" w:eastAsia="IRNazanin" w:cs="IRNazanin"/>
          <w:lang w:bidi="fa-IR"/>
          <w:color w:val="111111"/>
          <w:sz w:val="28"/>
          <w:szCs w:val="28"/>
          <w:rtl/>
        </w:rPr>
        <w:t xml:space="preserve">قلنا:لم یبین وقوفه علی الإجازة هناک،و بیّن هنا.</w:t>
      </w:r>
    </w:p>
    <w:p>
      <w:pPr>
        <w:pStyle w:val="BookText"/>
      </w:pPr>
      <w:r>
        <w:rPr>
          <w:rFonts w:ascii="IRNazanin" w:hAnsi="IRNazanin" w:eastAsia="IRNazanin" w:cs="IRNazanin"/>
          <w:lang w:bidi="fa-IR"/>
          <w:color w:val="111111"/>
          <w:sz w:val="28"/>
          <w:szCs w:val="28"/>
          <w:rtl/>
        </w:rPr>
        <w:t xml:space="preserve">قوله: (لو باع شاة من قطیع،أو عبدا من عبید،و لم یعین بطل).</w:t>
      </w:r>
    </w:p>
    <w:p>
      <w:pPr>
        <w:pStyle w:val="BookText"/>
      </w:pPr>
      <w:r>
        <w:rPr>
          <w:rFonts w:ascii="IRNazanin" w:hAnsi="IRNazanin" w:eastAsia="IRNazanin" w:cs="IRNazanin"/>
          <w:lang w:bidi="fa-IR"/>
          <w:color w:val="111111"/>
          <w:sz w:val="28"/>
          <w:szCs w:val="28"/>
          <w:rtl/>
        </w:rPr>
        <w:t xml:space="preserve">لأنّ المبیع واحد منها غیر معین.</w:t>
      </w:r>
    </w:p>
    <w:p>
      <w:pPr>
        <w:pStyle w:val="BookText"/>
      </w:pPr>
      <w:r>
        <w:rPr>
          <w:rFonts w:ascii="IRNazanin" w:hAnsi="IRNazanin" w:eastAsia="IRNazanin" w:cs="IRNazanin"/>
          <w:lang w:bidi="fa-IR"/>
          <w:color w:val="111111"/>
          <w:sz w:val="28"/>
          <w:szCs w:val="28"/>
          <w:rtl/>
        </w:rPr>
        <w:t xml:space="preserve">قوله: (و لو قال:بعتک صاعا من هذه الصیعان،مما تتماثل أجزاؤه صح،و لو فرّق الصیعان،و قال:بعتک أحدها لم یصح).</w:t>
      </w:r>
    </w:p>
    <w:p>
      <w:pPr>
        <w:pStyle w:val="BookText"/>
      </w:pPr>
      <w:r>
        <w:rPr>
          <w:rFonts w:ascii="IRNazanin" w:hAnsi="IRNazanin" w:eastAsia="IRNazanin" w:cs="IRNazanin"/>
          <w:lang w:bidi="fa-IR"/>
          <w:color w:val="111111"/>
          <w:sz w:val="28"/>
          <w:szCs w:val="28"/>
          <w:rtl/>
        </w:rPr>
        <w:t xml:space="preserve">الفرق بین الصورتین،أنّ المبیع فی الثانیة واحد من الصیعان المتمیزة المشخصة غیر معین،فیکون بیعه مشتملا علی الغرر،و فی الأولی المبیع أمر کلی غیر مشخص،و لا متمیز بنفسه،و یتقوم بکل واحد من صیعان الصبرة و یؤخذ به،مثله ما لو قسّم الأرباع و باع ربعها من غیر تعیین،و لو باع ربعا قبل القسمة صح و نزّل علی واحد منها مشاعا لأنه حینئذ أمر کلی.</w:t>
      </w:r>
    </w:p>
    <w:p>
      <w:pPr>
        <w:pStyle w:val="BookText"/>
      </w:pPr>
      <w:r>
        <w:rPr>
          <w:rFonts w:ascii="IRNazanin" w:hAnsi="IRNazanin" w:eastAsia="IRNazanin" w:cs="IRNazanin"/>
          <w:lang w:bidi="fa-IR"/>
          <w:color w:val="111111"/>
          <w:sz w:val="28"/>
          <w:szCs w:val="28"/>
          <w:rtl/>
        </w:rPr>
        <w:t xml:space="preserve">فإن قلت:المبیع فی الأولی أیضا أمر کلی.</w:t>
      </w:r>
    </w:p>
    <w:p>
      <w:pPr>
        <w:pStyle w:val="BookText"/>
      </w:pPr>
      <w:r>
        <w:rPr>
          <w:rFonts w:ascii="IRNazanin" w:hAnsi="IRNazanin" w:eastAsia="IRNazanin" w:cs="IRNazanin"/>
          <w:lang w:bidi="fa-IR"/>
          <w:color w:val="111111"/>
          <w:sz w:val="28"/>
          <w:szCs w:val="28"/>
          <w:rtl/>
        </w:rPr>
        <w:t xml:space="preserve">قلنا:لیس کذلک،بل هو واحد من تلک الصیعان المشخصة منهم،فهو بحسب صورة العبارة یشبه الأمر الکلی،و بحسب الواقع جزئی غیر متعین و لا معلوم.</w:t>
      </w:r>
    </w:p>
    <w:p>
      <w:pPr>
        <w:pStyle w:val="BookText"/>
      </w:pPr>
      <w:r>
        <w:rPr>
          <w:rFonts w:ascii="IRNazanin" w:hAnsi="IRNazanin" w:eastAsia="IRNazanin" w:cs="IRNazanin"/>
          <w:lang w:bidi="fa-IR"/>
          <w:color w:val="111111"/>
          <w:sz w:val="28"/>
          <w:szCs w:val="28"/>
          <w:rtl/>
        </w:rPr>
        <w:t xml:space="preserve">و المقتضی لهذا المعنی هو تفریق الصیعان،و جعل کل واحد برأسه،فصار إطلاق أحدها منزلا علی شخصی منها غیر معلوم،فصار کبیع أحد الشیاه و أحد العبید.</w:t>
      </w:r>
    </w:p>
    <w:p>
      <w:pPr>
        <w:pStyle w:val="BookText"/>
      </w:pPr>
      <w:r>
        <w:rPr>
          <w:rFonts w:ascii="IRNazanin" w:hAnsi="IRNazanin" w:eastAsia="IRNazanin" w:cs="IRNazanin"/>
          <w:lang w:bidi="fa-IR"/>
          <w:color w:val="111111"/>
          <w:sz w:val="28"/>
          <w:szCs w:val="28"/>
          <w:rtl/>
        </w:rPr>
        <w:t xml:space="preserve">و لو أنه قال:بعتک صاعا من هذه،شائعا فی جملتها لحکمنا بالصحة.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یبطل لو قال:بعتک هذه العبید إلاّ واحدا و لم یعیّن،أو بعتک عبدا علی أن تختار من شئت منهم.</w:t>
      </w:r>
    </w:p>
    <w:p>
      <w:pPr>
        <w:pStyle w:val="BookText"/>
      </w:pPr>
      <w:r>
        <w:rPr>
          <w:rFonts w:ascii="IRNazanin" w:hAnsi="IRNazanin" w:eastAsia="IRNazanin" w:cs="IRNazanin"/>
          <w:lang w:bidi="fa-IR"/>
          <w:color w:val="111111"/>
          <w:sz w:val="28"/>
          <w:szCs w:val="28"/>
          <w:rtl/>
        </w:rPr>
        <w:t xml:space="preserve">و لو باع ذراعا من أرض أو ثوب یعلمان ذرعانهما صحّ إن قصدا الإشاعة،و إن قصدا معیّنا بطل.</w:t>
      </w:r>
    </w:p>
    <w:p>
      <w:pPr>
        <w:pStyle w:val="BookText"/>
      </w:pPr>
      <w:r>
        <w:rPr>
          <w:rFonts w:ascii="IRNazanin" w:hAnsi="IRNazanin" w:eastAsia="IRNazanin" w:cs="IRNazanin"/>
          <w:lang w:bidi="fa-IR"/>
          <w:color w:val="111111"/>
          <w:sz w:val="28"/>
          <w:szCs w:val="28"/>
          <w:rtl/>
        </w:rPr>
        <w:t xml:space="preserve">و یجوز ابتیاع جزء معلوم النسبة مشاعا من معلوم تساوت أجزاؤه أو اختلفت،کنصف هذه الدار أو هذه الصبرة مع علمها قدرا.</w:t>
      </w:r>
    </w:p>
    <w:p>
      <w:pPr>
        <w:pStyle w:val="BookText"/>
      </w:pPr>
      <w:r>
        <w:rPr>
          <w:rFonts w:ascii="IRNazanin" w:hAnsi="IRNazanin" w:eastAsia="IRNazanin" w:cs="IRNazanin"/>
          <w:lang w:bidi="fa-IR"/>
          <w:color w:val="111111"/>
          <w:sz w:val="28"/>
          <w:szCs w:val="28"/>
          <w:rtl/>
        </w:rPr>
        <w:t xml:space="preserve">قوله: (و کذا یبطل لو قال:بعتک هذه العبید إلاّ واحدا،و لم یعین).</w:t>
      </w:r>
    </w:p>
    <w:p>
      <w:pPr>
        <w:pStyle w:val="BookText"/>
      </w:pPr>
      <w:r>
        <w:rPr>
          <w:rFonts w:ascii="IRNazanin" w:hAnsi="IRNazanin" w:eastAsia="IRNazanin" w:cs="IRNazanin"/>
          <w:lang w:bidi="fa-IR"/>
          <w:color w:val="111111"/>
          <w:sz w:val="28"/>
          <w:szCs w:val="28"/>
          <w:rtl/>
        </w:rPr>
        <w:t xml:space="preserve">أی:حال العقد،و إنما بطل،لأنّ تجهیل المستثنی یقتضی تجهیل المستثنی منه.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باعه الأرض إلاّ جریبا من هنا الی حیث ینتهی المزروع بطل،للجهل بالموضع الذی ینتهی إلیه،و تفاوت الأجزاء،و للشیخ قول بالجواز ضعیف </w:t>
      </w:r>
      <w:r>
        <w:rPr>
          <w:rStyle w:val="FootnoteReference"/>
        </w:rPr>
        <w:footnoteReference w:id="210"/>
      </w:r>
      <w:r>
        <w:rPr>
          <w:rFonts w:ascii="IRNazanin" w:hAnsi="IRNazanin" w:eastAsia="IRNazanin" w:cs="IRNazanin"/>
          <w:lang w:bidi="fa-IR"/>
          <w:color w:val="111111"/>
          <w:sz w:val="28"/>
          <w:szCs w:val="28"/>
          <w:rtl/>
        </w:rPr>
        <w:t xml:space="preserve">، و مثله لو باعه جریبا من هنا الی حیث ینتهی.</w:t>
      </w:r>
    </w:p>
    <w:p>
      <w:pPr>
        <w:pStyle w:val="BookText"/>
      </w:pPr>
      <w:r>
        <w:rPr>
          <w:rFonts w:ascii="IRNazanin" w:hAnsi="IRNazanin" w:eastAsia="IRNazanin" w:cs="IRNazanin"/>
          <w:lang w:bidi="fa-IR"/>
          <w:color w:val="111111"/>
          <w:sz w:val="28"/>
          <w:szCs w:val="28"/>
          <w:rtl/>
        </w:rPr>
        <w:t xml:space="preserve">قوله: (و لو باع ذراعا من أرض أو ثوب،یعلمان ذرعانهما صح إن قصدا الإشاعة).</w:t>
      </w:r>
    </w:p>
    <w:p>
      <w:pPr>
        <w:pStyle w:val="BookText"/>
      </w:pPr>
      <w:r>
        <w:rPr>
          <w:rFonts w:ascii="IRNazanin" w:hAnsi="IRNazanin" w:eastAsia="IRNazanin" w:cs="IRNazanin"/>
          <w:lang w:bidi="fa-IR"/>
          <w:color w:val="111111"/>
          <w:sz w:val="28"/>
          <w:szCs w:val="28"/>
          <w:rtl/>
        </w:rPr>
        <w:t xml:space="preserve">الذرعان بضم الذال،کما ذکره فی القاموس </w:t>
      </w:r>
      <w:r>
        <w:rPr>
          <w:rStyle w:val="FootnoteReference"/>
        </w:rPr>
        <w:footnoteReference w:id="211"/>
      </w:r>
      <w:r>
        <w:rPr>
          <w:rFonts w:ascii="IRNazanin" w:hAnsi="IRNazanin" w:eastAsia="IRNazanin" w:cs="IRNazanin"/>
          <w:lang w:bidi="fa-IR"/>
          <w:color w:val="111111"/>
          <w:sz w:val="28"/>
          <w:szCs w:val="28"/>
          <w:rtl/>
        </w:rPr>
        <w:t xml:space="preserve">و إنما صح حینئذ،لأنه کالجزء المعلوم النسبة،فلذلک اشترط علمهما بقدر الذرعان فی کل من الثوب و الأرض،و إنما یصح إذا علم کل منهما بأنّ الآخر قصد الإشاعة.</w:t>
      </w:r>
    </w:p>
    <w:p>
      <w:pPr>
        <w:pStyle w:val="BookText"/>
      </w:pPr>
      <w:r>
        <w:rPr>
          <w:rFonts w:ascii="IRNazanin" w:hAnsi="IRNazanin" w:eastAsia="IRNazanin" w:cs="IRNazanin"/>
          <w:lang w:bidi="fa-IR"/>
          <w:color w:val="111111"/>
          <w:sz w:val="28"/>
          <w:szCs w:val="28"/>
          <w:rtl/>
        </w:rPr>
        <w:t xml:space="preserve">قوله: (و یجوز ابتیاع جزء معلوم النسبة مشاعا من معلوم،تساوت أجزاؤه أو اختلفت).</w:t>
      </w:r>
    </w:p>
    <w:p>
      <w:pPr>
        <w:pStyle w:val="BookText"/>
      </w:pPr>
      <w:r>
        <w:rPr>
          <w:rFonts w:ascii="IRNazanin" w:hAnsi="IRNazanin" w:eastAsia="IRNazanin" w:cs="IRNazanin"/>
          <w:lang w:bidi="fa-IR"/>
          <w:color w:val="111111"/>
          <w:sz w:val="28"/>
          <w:szCs w:val="28"/>
          <w:rtl/>
        </w:rPr>
        <w:t xml:space="preserve">یعتبر کون الجملة معلومة،و إلا لزم جهالة المبیع،و لا فرق بین متساوی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3" w:name="pg10534_97607"/>
    <w:bookmarkEnd w:id="23"/>
    <w:p>
      <w:pPr>
        <w:pStyle w:val="BookText"/>
      </w:pPr>
      <w:r>
        <w:rPr>
          <w:rFonts w:ascii="IRNazanin" w:hAnsi="IRNazanin" w:eastAsia="IRNazanin" w:cs="IRNazanin"/>
          <w:lang w:bidi="fa-IR"/>
          <w:color w:val="111111"/>
          <w:sz w:val="28"/>
          <w:szCs w:val="28"/>
          <w:rtl/>
        </w:rPr>
        <w:t xml:space="preserve">و یصح بیع الصاع من الصبرة و إن کانت مجهولة الصیعان إذا عرف وجود المبیع فیها،و هل ینزّل علی الإشاعة؟فیه نظر،فان جعلنا المبیع صاعا من الجملة غیر مشاع بقی المبیع ما بقی صاع،و علی تقدیر الإشاعة یتلف من المبیع بالنسبة.</w:t>
      </w:r>
    </w:p>
    <w:p>
      <w:pPr>
        <w:pStyle w:val="Heading6"/>
      </w:pPr>
      <w:bookmarkStart w:id="167" w:name="_Toc45"/>
      <w:r>
        <w:t>د:إبهام السلوک کإبهام المبیع</w:t>
      </w:r>
      <w:bookmarkEnd w:id="167"/>
    </w:p>
    <w:p>
      <w:pPr>
        <w:pStyle w:val="BookText"/>
      </w:pPr>
      <w:r>
        <w:rPr>
          <w:rFonts w:ascii="IRNazanin" w:hAnsi="IRNazanin" w:eastAsia="IRNazanin" w:cs="IRNazanin"/>
          <w:lang w:bidi="fa-IR"/>
          <w:color w:val="111111"/>
          <w:sz w:val="28"/>
          <w:szCs w:val="28"/>
          <w:rtl/>
        </w:rPr>
        <w:t xml:space="preserve">د:إبهام السلوک کإبهام المبیع،فلو باع أرضا محفوفة بملکه و شرط  الأجزاء و مختلفها فی ذلک،لانتفاء الغرر،و هذا إنما یکون قبل تقسیم الأجزاء و تمیزها ثم بیع جزء منها،کما قلناه،إلا أن یقصد الإشاعة فی المجموع،لأنه حینئذ کبیع الجزء من أشیاء متعددة.و لا فرق فی اشتراط العلم بالجملة حینئذ بین متساوی الأجزاء و مختلفها،و إلا لم یکن الجزء معلوما.</w:t>
      </w:r>
    </w:p>
    <w:p>
      <w:pPr>
        <w:pStyle w:val="BookText"/>
      </w:pPr>
      <w:r>
        <w:rPr>
          <w:rFonts w:ascii="IRNazanin" w:hAnsi="IRNazanin" w:eastAsia="IRNazanin" w:cs="IRNazanin"/>
          <w:lang w:bidi="fa-IR"/>
          <w:color w:val="111111"/>
          <w:sz w:val="28"/>
          <w:szCs w:val="28"/>
          <w:rtl/>
        </w:rPr>
        <w:t xml:space="preserve">قوله: (و یصح بیع الصاع من الصبرة،و إن کانت مجهولة الصیعان).</w:t>
      </w:r>
    </w:p>
    <w:p>
      <w:pPr>
        <w:pStyle w:val="BookText"/>
      </w:pPr>
      <w:r>
        <w:rPr>
          <w:rFonts w:ascii="IRNazanin" w:hAnsi="IRNazanin" w:eastAsia="IRNazanin" w:cs="IRNazanin"/>
          <w:lang w:bidi="fa-IR"/>
          <w:color w:val="111111"/>
          <w:sz w:val="28"/>
          <w:szCs w:val="28"/>
          <w:rtl/>
        </w:rPr>
        <w:t xml:space="preserve">و ذلک لأنّ المبیع أمر کلی،کما قدمناه،و الأجزاء متساویة،فلا غرر و لا جهالة بجهل صیعانها،بخلاف ما لو باع النصف،فإنه مع الجهالة لا یعلم قدره، فیلزم الغرر.</w:t>
      </w:r>
    </w:p>
    <w:p>
      <w:pPr>
        <w:pStyle w:val="BookText"/>
      </w:pPr>
      <w:r>
        <w:rPr>
          <w:rFonts w:ascii="IRNazanin" w:hAnsi="IRNazanin" w:eastAsia="IRNazanin" w:cs="IRNazanin"/>
          <w:lang w:bidi="fa-IR"/>
          <w:color w:val="111111"/>
          <w:sz w:val="28"/>
          <w:szCs w:val="28"/>
          <w:rtl/>
        </w:rPr>
        <w:t xml:space="preserve">قوله: (و هل ینزّل علی الإشاعة؟فیه نظر).</w:t>
      </w:r>
    </w:p>
    <w:p>
      <w:pPr>
        <w:pStyle w:val="BookText"/>
      </w:pPr>
      <w:r>
        <w:rPr>
          <w:rFonts w:ascii="IRNazanin" w:hAnsi="IRNazanin" w:eastAsia="IRNazanin" w:cs="IRNazanin"/>
          <w:lang w:bidi="fa-IR"/>
          <w:color w:val="111111"/>
          <w:sz w:val="28"/>
          <w:szCs w:val="28"/>
          <w:rtl/>
        </w:rPr>
        <w:t xml:space="preserve">ینشأ:من احتمال اللفظ کلا منهما،و الحق أنّ عدم الإشاعة هو السابق الی الفهم،و علیه دلت الروایة </w:t>
      </w:r>
      <w:r>
        <w:rPr>
          <w:rStyle w:val="FootnoteReference"/>
        </w:rPr>
        <w:footnoteReference w:id="212"/>
      </w:r>
      <w:r>
        <w:rPr>
          <w:rFonts w:ascii="IRNazanin" w:hAnsi="IRNazanin" w:eastAsia="IRNazanin" w:cs="IRNazanin"/>
          <w:lang w:bidi="fa-IR"/>
          <w:color w:val="111111"/>
          <w:sz w:val="28"/>
          <w:szCs w:val="28"/>
          <w:rtl/>
        </w:rPr>
        <w:t xml:space="preserve">.و تظهر الفائدة فیما لو تلفت بعض فعلی الإشاعة یتلف بعض المبیع،و علی العدم یبقی ما بقی صاع،فقوله:(فان جعلنا.)بیان لفائدة القولین.</w:t>
      </w:r>
    </w:p>
    <w:p>
      <w:pPr>
        <w:pStyle w:val="BookText"/>
      </w:pPr>
      <w:r>
        <w:rPr>
          <w:rFonts w:ascii="IRNazanin" w:hAnsi="IRNazanin" w:eastAsia="IRNazanin" w:cs="IRNazanin"/>
          <w:lang w:bidi="fa-IR"/>
          <w:color w:val="111111"/>
          <w:sz w:val="28"/>
          <w:szCs w:val="28"/>
          <w:rtl/>
        </w:rPr>
        <w:t xml:space="preserve">قوله: (إبهام السلوک کإبهام المبیع).</w:t>
      </w:r>
    </w:p>
    <w:p>
      <w:pPr>
        <w:pStyle w:val="BookText"/>
      </w:pPr>
      <w:r>
        <w:rPr>
          <w:rFonts w:ascii="IRNazanin" w:hAnsi="IRNazanin" w:eastAsia="IRNazanin" w:cs="IRNazanin"/>
          <w:lang w:bidi="fa-IR"/>
          <w:color w:val="111111"/>
          <w:sz w:val="28"/>
          <w:szCs w:val="28"/>
          <w:rtl/>
        </w:rPr>
        <w:t xml:space="preserve">أی:فیکون مبطلا،و ذلک لأنّ السلوک الی المبیع من حقوقه،فابهامه یفضی الی إبهام المبیع،فإن الأغراض تتفاوت بکون الممر من جهة دون جهة.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الممرّ من جهة معینة صحّ البیع،و إن أبهم بطل،و إن قال:بعتکها بحقوقها صحّ،فیثبت للمشتری السلوک من جمیع الجوانب.   قوله: (و إن قال:بعتکها بحقوقها صح،فیثبت للمشتری السلوک من جمیع الجوانب).</w:t>
      </w:r>
    </w:p>
    <w:p>
      <w:pPr>
        <w:pStyle w:val="BookText"/>
      </w:pPr>
      <w:r>
        <w:rPr>
          <w:rFonts w:ascii="IRNazanin" w:hAnsi="IRNazanin" w:eastAsia="IRNazanin" w:cs="IRNazanin"/>
          <w:lang w:bidi="fa-IR"/>
          <w:color w:val="111111"/>
          <w:sz w:val="28"/>
          <w:szCs w:val="28"/>
          <w:rtl/>
        </w:rPr>
        <w:t xml:space="preserve">لأنّ إطلاق العقد ینزل علی ما یتوقف الانتفاع علیه،و هو ثبوت الممر، و الجهات کلها متساویة فی ذلک،باعتبار انتفاء ما یدل علی استحقاقه من جهة بخصوصها،فیثبت من الجمیع لبطلان الترجیح من غیر مرجح.فان قیل:لم [لم] </w:t>
      </w:r>
      <w:r>
        <w:rPr>
          <w:rStyle w:val="FootnoteReference"/>
        </w:rPr>
        <w:footnoteReference w:id="213"/>
      </w:r>
      <w:r>
        <w:rPr>
          <w:rFonts w:ascii="IRNazanin" w:hAnsi="IRNazanin" w:eastAsia="IRNazanin" w:cs="IRNazanin"/>
          <w:lang w:bidi="fa-IR"/>
          <w:color w:val="111111"/>
          <w:sz w:val="28"/>
          <w:szCs w:val="28"/>
          <w:rtl/>
        </w:rPr>
        <w:t xml:space="preserve">یستحق المرور من جهة مخصوصة،إما بان یجعل التعیین الیه،أو الی البائع،لاندفاع الضرورة بذلک؟ قلنا:لأنه لما باعها بحقوقها،استحق المشتری المرور من جمیع الجهات، التی کان البائع یستحق المرور منها.</w:t>
      </w:r>
    </w:p>
    <w:p>
      <w:pPr>
        <w:pStyle w:val="BookText"/>
      </w:pPr>
      <w:r>
        <w:rPr>
          <w:rFonts w:ascii="IRNazanin" w:hAnsi="IRNazanin" w:eastAsia="IRNazanin" w:cs="IRNazanin"/>
          <w:lang w:bidi="fa-IR"/>
          <w:color w:val="111111"/>
          <w:sz w:val="28"/>
          <w:szCs w:val="28"/>
          <w:rtl/>
        </w:rPr>
        <w:t xml:space="preserve">و لقائل أن یقول:إنّ البیع بحقوقها یقتضی دخول ما کان حقا لها،أی:</w:t>
      </w:r>
    </w:p>
    <w:p>
      <w:pPr>
        <w:pStyle w:val="BookText"/>
      </w:pPr>
      <w:r>
        <w:rPr>
          <w:rFonts w:ascii="IRNazanin" w:hAnsi="IRNazanin" w:eastAsia="IRNazanin" w:cs="IRNazanin"/>
          <w:lang w:bidi="fa-IR"/>
          <w:color w:val="111111"/>
          <w:sz w:val="28"/>
          <w:szCs w:val="28"/>
          <w:rtl/>
        </w:rPr>
        <w:t xml:space="preserve">حقا لمالکها باعتبارها،أما ما کان حقا لمالکها باعتبار ملکه لما حولها،فلا یعد من حقوقها عادة،فلا یندرج فی حقوقها.</w:t>
      </w:r>
    </w:p>
    <w:p>
      <w:pPr>
        <w:pStyle w:val="BookText"/>
      </w:pPr>
      <w:r>
        <w:rPr>
          <w:rFonts w:ascii="IRNazanin" w:hAnsi="IRNazanin" w:eastAsia="IRNazanin" w:cs="IRNazanin"/>
          <w:lang w:bidi="fa-IR"/>
          <w:color w:val="111111"/>
          <w:sz w:val="28"/>
          <w:szCs w:val="28"/>
          <w:rtl/>
        </w:rPr>
        <w:t xml:space="preserve">نعم لو تقدم إحیاؤها علی إحیاء ما حولها،کان المرور إلیها من جمیع الجوانب معدودا من حقوقها،بخلاف ما لو کان إحیاء ما حولها سابقا علی إحیائها، فإنه لا أحقیة.</w:t>
      </w:r>
    </w:p>
    <w:p>
      <w:pPr>
        <w:pStyle w:val="BookText"/>
      </w:pPr>
      <w:r>
        <w:rPr>
          <w:rFonts w:ascii="IRNazanin" w:hAnsi="IRNazanin" w:eastAsia="IRNazanin" w:cs="IRNazanin"/>
          <w:lang w:bidi="fa-IR"/>
          <w:color w:val="111111"/>
          <w:sz w:val="28"/>
          <w:szCs w:val="28"/>
          <w:rtl/>
        </w:rPr>
        <w:t xml:space="preserve">و یمکن الجواب:بأنّ إحیاءها و إن تأخر عما حولها،لکن استحقاق المرور باعتبارها ثابت فی هذه الحالة أیضا،لأنّ الممر إلیها من ضرورات الانتفاع بها، و هو ثابت للمالک من جمیع الجوانب،کما لا یخفی.</w:t>
      </w:r>
    </w:p>
    <w:p>
      <w:pPr>
        <w:pStyle w:val="BookText"/>
      </w:pPr>
      <w:r>
        <w:rPr>
          <w:rFonts w:ascii="IRNazanin" w:hAnsi="IRNazanin" w:eastAsia="IRNazanin" w:cs="IRNazanin"/>
          <w:lang w:bidi="fa-IR"/>
          <w:color w:val="111111"/>
          <w:sz w:val="28"/>
          <w:szCs w:val="28"/>
          <w:rtl/>
        </w:rPr>
        <w:t xml:space="preserve">و لا نعنی بکون المرور إلیها من جمیع الجوانب إلاّ هذا المعنی،و اعلم أنه لو باعها و أطلق یتجه تعیین ما قلناه،أعنی:استحقاق المرور من جمیع الجهات،کما اختاره المصنف فی التذکرة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4" w:name="pg10534_97609"/>
    <w:bookmarkEnd w:id="24"/>
    <w:p>
      <w:pPr>
        <w:pStyle w:val="BookText"/>
      </w:pPr>
      <w:r>
        <w:rPr>
          <w:rFonts w:ascii="IRNazanin" w:hAnsi="IRNazanin" w:eastAsia="IRNazanin" w:cs="IRNazanin"/>
          <w:lang w:bidi="fa-IR"/>
          <w:color w:val="111111"/>
          <w:sz w:val="28"/>
          <w:szCs w:val="28"/>
          <w:rtl/>
        </w:rPr>
        <w:t xml:space="preserve">و إن کانت إلی شارع أو ملک المشتری علی إشکال.</w:t>
      </w:r>
    </w:p>
    <w:p>
      <w:pPr>
        <w:pStyle w:val="Heading6"/>
      </w:pPr>
      <w:bookmarkStart w:id="168" w:name="_Toc46"/>
      <w:r>
        <w:t>ه‍:لو باع بحکم أحدهما،أو ثالث من غیر تعیین قدر الثمن أو وصفه بطل</w:t>
      </w:r>
      <w:bookmarkEnd w:id="168"/>
    </w:p>
    <w:p>
      <w:pPr>
        <w:pStyle w:val="BookText"/>
      </w:pPr>
      <w:r>
        <w:rPr>
          <w:rFonts w:ascii="IRNazanin" w:hAnsi="IRNazanin" w:eastAsia="IRNazanin" w:cs="IRNazanin"/>
          <w:lang w:bidi="fa-IR"/>
          <w:color w:val="111111"/>
          <w:sz w:val="28"/>
          <w:szCs w:val="28"/>
          <w:rtl/>
        </w:rPr>
        <w:t xml:space="preserve">ه‍:لو باع بحکم أحدهما،أو ثالث من غیر تعیین قدر الثمن أو وصفه بطل،فیضمن المشتری العین لو قبضها بالمثل،أو القیمة   قوله: (و إن کانت إلی شارع أو ملک المشتری علی إشکال).</w:t>
      </w:r>
    </w:p>
    <w:p>
      <w:pPr>
        <w:pStyle w:val="BookText"/>
      </w:pPr>
      <w:r>
        <w:rPr>
          <w:rFonts w:ascii="IRNazanin" w:hAnsi="IRNazanin" w:eastAsia="IRNazanin" w:cs="IRNazanin"/>
          <w:lang w:bidi="fa-IR"/>
          <w:color w:val="111111"/>
          <w:sz w:val="28"/>
          <w:szCs w:val="28"/>
          <w:rtl/>
        </w:rPr>
        <w:t xml:space="preserve">أی:یثبت السلوک من جمیع الجوانب و ان کانت الی شارع،أو ملک المشتری،الی أخره،و منشأ الاشکال من ثبوت استحقاق البائع المرور إلیها من جمیع الجوانب-فی الصورتین المذکورتین-الی ملک المشتری،فیکون ذلک حقا لها، فیندرج فی البیع.</w:t>
      </w:r>
    </w:p>
    <w:p>
      <w:pPr>
        <w:pStyle w:val="BookText"/>
      </w:pPr>
      <w:r>
        <w:rPr>
          <w:rFonts w:ascii="IRNazanin" w:hAnsi="IRNazanin" w:eastAsia="IRNazanin" w:cs="IRNazanin"/>
          <w:lang w:bidi="fa-IR"/>
          <w:color w:val="111111"/>
          <w:sz w:val="28"/>
          <w:szCs w:val="28"/>
          <w:rtl/>
        </w:rPr>
        <w:t xml:space="preserve">و من أنّ المقتضی لکونه حقا لها،توقف الانتفاع علی المرور الذی لا یتحقق إلاّ بذلک.کما قررناه،و هو فی الصورتین متحقق بالشارع و ملک المشتری،فلا دلیل یدل علی اندراج السلوک من الجوانب فی البیع،فیقتصر فیه علی موضع الیقین،لأنه علی خلاف الأصل.و الذی ینبغی توقف استحقاق المرور من جمیع الجوانب هنا علی التعیین و إن کان متجها فی صورة وجود ملک المشتری الی جانب المبیع استحقاق المرور مطلقا،لأنّ المرور فی ملک المشتری لم یکن حقا للبائع،فلا یندرج فی حقوقها.</w:t>
      </w:r>
    </w:p>
    <w:p>
      <w:pPr>
        <w:pStyle w:val="BookText"/>
      </w:pPr>
      <w:r>
        <w:rPr>
          <w:rFonts w:ascii="IRNazanin" w:hAnsi="IRNazanin" w:eastAsia="IRNazanin" w:cs="IRNazanin"/>
          <w:lang w:bidi="fa-IR"/>
          <w:color w:val="111111"/>
          <w:sz w:val="28"/>
          <w:szCs w:val="28"/>
          <w:rtl/>
        </w:rPr>
        <w:t xml:space="preserve">و یمکن أن یقال:هو و إن لم یکن مندرجا فی حقوقها فلا یلزم ما ذکر،لأنّ ذلک إنما عددناه من حقوقها،لضرورة توقف الانتفاع علیه الذی هو الغرض الأصلی من المبیع،و فی کل من الصورتین ذلک مندفع.</w:t>
      </w:r>
    </w:p>
    <w:p>
      <w:pPr>
        <w:pStyle w:val="BookText"/>
      </w:pPr>
      <w:r>
        <w:rPr>
          <w:rFonts w:ascii="IRNazanin" w:hAnsi="IRNazanin" w:eastAsia="IRNazanin" w:cs="IRNazanin"/>
          <w:lang w:bidi="fa-IR"/>
          <w:color w:val="111111"/>
          <w:sz w:val="28"/>
          <w:szCs w:val="28"/>
          <w:rtl/>
        </w:rPr>
        <w:t xml:space="preserve">و اعلم أنه لو أطلق البیع،و لم یقید بحقوقها،یجیء الإشکال المذکور فی هاتین الصورتین و إن کان هنا أضعف.</w:t>
      </w:r>
    </w:p>
    <w:p>
      <w:pPr>
        <w:pStyle w:val="BookText"/>
      </w:pPr>
      <w:r>
        <w:rPr>
          <w:rFonts w:ascii="IRNazanin" w:hAnsi="IRNazanin" w:eastAsia="IRNazanin" w:cs="IRNazanin"/>
          <w:lang w:bidi="fa-IR"/>
          <w:color w:val="111111"/>
          <w:sz w:val="28"/>
          <w:szCs w:val="28"/>
          <w:rtl/>
        </w:rPr>
        <w:t xml:space="preserve">قوله: (لو باع بحکم أحدهما،أو ثالث من غیر تعیین قدر الثمن أو وصفه بطل،فیضمن المشتری العین لو قبضها بالمثل أو القیمة).</w:t>
      </w:r>
    </w:p>
    <w:p>
      <w:pPr>
        <w:pStyle w:val="BookText"/>
      </w:pPr>
      <w:r>
        <w:rPr>
          <w:rFonts w:ascii="IRNazanin" w:hAnsi="IRNazanin" w:eastAsia="IRNazanin" w:cs="IRNazanin"/>
          <w:lang w:bidi="fa-IR"/>
          <w:color w:val="111111"/>
          <w:sz w:val="28"/>
          <w:szCs w:val="28"/>
          <w:rtl/>
        </w:rPr>
        <w:t xml:space="preserve">لأنّ المشتری إنما قبضها،بناء علی أنّ الثمن فی مقابلها للبائع،و قد فات بفساد البیع فیجب ردها،حذرا من أن یفوت علی البائع کل من العوض و المعوض،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القبض،أو أعلی القیم من حین القبض إلی حین التلف علی الخلاف،  و لأنه رضی بأنها تکون له و تلفها منه فی مقابل الثمن،و قد فات ذلک بفساد البیع، فیکون تلفها منه بقیمتها.</w:t>
      </w:r>
    </w:p>
    <w:p>
      <w:pPr>
        <w:pStyle w:val="BookText"/>
      </w:pPr>
      <w:r>
        <w:rPr>
          <w:rFonts w:ascii="IRNazanin" w:hAnsi="IRNazanin" w:eastAsia="IRNazanin" w:cs="IRNazanin"/>
          <w:lang w:bidi="fa-IR"/>
          <w:color w:val="111111"/>
          <w:sz w:val="28"/>
          <w:szCs w:val="28"/>
          <w:rtl/>
        </w:rPr>
        <w:t xml:space="preserve">و ربما أشکل بأنه إنما دخل،علی أن تلفها منه بالثمن لا بالقیمة،فیجب أن یکون اللازم الثمن،زاد علی القیمة أو لا.</w:t>
      </w:r>
    </w:p>
    <w:p>
      <w:pPr>
        <w:pStyle w:val="BookText"/>
      </w:pPr>
      <w:r>
        <w:rPr>
          <w:rFonts w:ascii="IRNazanin" w:hAnsi="IRNazanin" w:eastAsia="IRNazanin" w:cs="IRNazanin"/>
          <w:lang w:bidi="fa-IR"/>
          <w:color w:val="111111"/>
          <w:sz w:val="28"/>
          <w:szCs w:val="28"/>
          <w:rtl/>
        </w:rPr>
        <w:t xml:space="preserve">و یجاب بأنّ ذلک کان باعتقاد صحة البیع،فعند فساده یجب رد العین،فمع فواتها یرجع الی قیمتها أو مثلها.</w:t>
      </w:r>
    </w:p>
    <w:p>
      <w:pPr>
        <w:pStyle w:val="BookText"/>
      </w:pPr>
      <w:r>
        <w:rPr>
          <w:rFonts w:ascii="IRNazanin" w:hAnsi="IRNazanin" w:eastAsia="IRNazanin" w:cs="IRNazanin"/>
          <w:lang w:bidi="fa-IR"/>
          <w:color w:val="111111"/>
          <w:sz w:val="28"/>
          <w:szCs w:val="28"/>
          <w:rtl/>
        </w:rPr>
        <w:t xml:space="preserve">و عن قطب الدین:أن الحاکم إن کان المشتری فعلیه ما حکم به،إن زاد عن القیمة مع التلف </w:t>
      </w:r>
      <w:r>
        <w:rPr>
          <w:rStyle w:val="FootnoteReference"/>
        </w:rPr>
        <w:footnoteReference w:id="215"/>
      </w:r>
      <w:r>
        <w:rPr>
          <w:rFonts w:ascii="IRNazanin" w:hAnsi="IRNazanin" w:eastAsia="IRNazanin" w:cs="IRNazanin"/>
          <w:lang w:bidi="fa-IR"/>
          <w:color w:val="111111"/>
          <w:sz w:val="28"/>
          <w:szCs w:val="28"/>
          <w:rtl/>
        </w:rPr>
        <w:t xml:space="preserve">،و ینعکس لو کان البائع الحاکم،و هو من مثال الاشکال المتقدم،و جوابه جوابه.</w:t>
      </w:r>
    </w:p>
    <w:p>
      <w:pPr>
        <w:pStyle w:val="BookText"/>
      </w:pPr>
      <w:r>
        <w:rPr>
          <w:rFonts w:ascii="IRNazanin" w:hAnsi="IRNazanin" w:eastAsia="IRNazanin" w:cs="IRNazanin"/>
          <w:lang w:bidi="fa-IR"/>
          <w:color w:val="111111"/>
          <w:sz w:val="28"/>
          <w:szCs w:val="28"/>
          <w:rtl/>
        </w:rPr>
        <w:t xml:space="preserve">و اعلم أنّ الواجب فی المثلی المثل بکل حال،لأنه أقرب الی العین من القیمة باعتبار المشاکلة.و یشکل لو کان المثلی فی موضع التسلیم کثیر القیمة،و فی موضع دفع العوض قلیلها جدا کالماء فی المفازة،و علی شاطئ الفرات،فانّ المتجه هنا الانتقال إلی القیمة،و إلا لزم الضرر العظیم.و لو تعذر المثل فی المثلی صیر إلی القیمة وقت تعذره.</w:t>
      </w:r>
    </w:p>
    <w:p>
      <w:pPr>
        <w:pStyle w:val="BookText"/>
      </w:pPr>
      <w:r>
        <w:rPr>
          <w:rFonts w:ascii="IRNazanin" w:hAnsi="IRNazanin" w:eastAsia="IRNazanin" w:cs="IRNazanin"/>
          <w:lang w:bidi="fa-IR"/>
          <w:color w:val="111111"/>
          <w:sz w:val="28"/>
          <w:szCs w:val="28"/>
          <w:rtl/>
        </w:rPr>
        <w:t xml:space="preserve">قوله: (یوم القبض.).</w:t>
      </w:r>
    </w:p>
    <w:p>
      <w:pPr>
        <w:pStyle w:val="BookText"/>
      </w:pPr>
      <w:r>
        <w:rPr>
          <w:rFonts w:ascii="IRNazanin" w:hAnsi="IRNazanin" w:eastAsia="IRNazanin" w:cs="IRNazanin"/>
          <w:lang w:bidi="fa-IR"/>
          <w:color w:val="111111"/>
          <w:sz w:val="28"/>
          <w:szCs w:val="28"/>
          <w:rtl/>
        </w:rPr>
        <w:t xml:space="preserve">ذکر المصنف قولین و بقی ثالث،و هو لزوم قیمته یوم التلف کائنة ما کانت، و هو الأصح،لأنّ الواجب مع وجود العین ردها،و الانتقال إلی القیمة إنما یکون عند تلفها فیعتبر حینئذ،لأنه وقت استحقاقه،و هذا إنما هو فی القیمة السوقیة،أما إذا تفاوتت القیمة لتفاوت العین کالهزال تم التلف،فانّ الواجب الأعلی قطعا لفوات أبعاض العین،و علیه نبه.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10534_97611"/>
    <w:bookmarkEnd w:id="25"/>
    <w:p>
      <w:pPr>
        <w:pStyle w:val="BookText"/>
      </w:pPr>
      <w:r>
        <w:rPr>
          <w:rFonts w:ascii="IRNazanin" w:hAnsi="IRNazanin" w:eastAsia="IRNazanin" w:cs="IRNazanin"/>
          <w:lang w:bidi="fa-IR"/>
          <w:color w:val="111111"/>
          <w:sz w:val="28"/>
          <w:szCs w:val="28"/>
          <w:rtl/>
        </w:rPr>
        <w:t xml:space="preserve">و علیه أرش النقص و الأجرة إن کان ذا اجرة لا تفاوت السعر،و له الزیادة إن کانت من فعله عینا أو صفة،و إلا فللبائع و إن کانت منفصلة.</w:t>
      </w:r>
    </w:p>
    <w:p>
      <w:pPr>
        <w:pStyle w:val="Heading6"/>
      </w:pPr>
      <w:bookmarkStart w:id="169" w:name="_Toc47"/>
      <w:r>
        <w:t>و:تکفی المشاهدة عن الوصف</w:t>
      </w:r>
      <w:bookmarkEnd w:id="169"/>
    </w:p>
    <w:p>
      <w:pPr>
        <w:pStyle w:val="BookText"/>
      </w:pPr>
      <w:r>
        <w:rPr>
          <w:rFonts w:ascii="IRNazanin" w:hAnsi="IRNazanin" w:eastAsia="IRNazanin" w:cs="IRNazanin"/>
          <w:lang w:bidi="fa-IR"/>
          <w:color w:val="111111"/>
          <w:sz w:val="28"/>
          <w:szCs w:val="28"/>
          <w:rtl/>
        </w:rPr>
        <w:t xml:space="preserve">و:تکفی المشاهدة عن الوصف و إن تقدمت بمدة لا تتغیر عادة،و لو احتمل التغیّر صحّ للاستصحاب،فان ثبت التغیّر تخیر المشتری،و القول قوله لو ادّعاه علی إشکال.   قوله: (و علیه أرش النقص[و الأجرة إن کان ذا اجرة] </w:t>
      </w:r>
      <w:r>
        <w:rPr>
          <w:rStyle w:val="FootnoteReference"/>
        </w:rPr>
        <w:footnoteReference w:id="216"/>
      </w:r>
      <w:r>
        <w:rPr>
          <w:rFonts w:ascii="IRNazanin" w:hAnsi="IRNazanin" w:eastAsia="IRNazanin" w:cs="IRNazanin"/>
          <w:lang w:bidi="fa-IR"/>
          <w:color w:val="111111"/>
          <w:sz w:val="28"/>
          <w:szCs w:val="28"/>
          <w:rtl/>
        </w:rPr>
        <w:t xml:space="preserve">لا تفاوت السعر).</w:t>
      </w:r>
    </w:p>
    <w:p>
      <w:pPr>
        <w:pStyle w:val="BookText"/>
      </w:pPr>
      <w:r>
        <w:rPr>
          <w:rFonts w:ascii="IRNazanin" w:hAnsi="IRNazanin" w:eastAsia="IRNazanin" w:cs="IRNazanin"/>
          <w:lang w:bidi="fa-IR"/>
          <w:color w:val="111111"/>
          <w:sz w:val="28"/>
          <w:szCs w:val="28"/>
          <w:rtl/>
        </w:rPr>
        <w:t xml:space="preserve">أی:علیه أرش النقص،لما قلناه:من أنّ الناقص من العین،و لیس علیه تفاوت السوق مع بقاء العین قطعا،و إن نقصت القیمة السوقیة للرخص،لأنّ الواجب هو رد العین.</w:t>
      </w:r>
    </w:p>
    <w:p>
      <w:pPr>
        <w:pStyle w:val="BookText"/>
      </w:pPr>
      <w:r>
        <w:rPr>
          <w:rFonts w:ascii="IRNazanin" w:hAnsi="IRNazanin" w:eastAsia="IRNazanin" w:cs="IRNazanin"/>
          <w:lang w:bidi="fa-IR"/>
          <w:color w:val="111111"/>
          <w:sz w:val="28"/>
          <w:szCs w:val="28"/>
          <w:rtl/>
        </w:rPr>
        <w:t xml:space="preserve">أما مع التلف ففیه الخلاف السابق،لأنّ فوات العین یوجب الرجوع الی القیمة،فتعتبر القیمة العلیا حیث کانت مضمونة،أو قیمة یوم القبض إذ هو وقت الضمان،أو قیمة یوم التلف علی الأصح،-لما قلناه-و علیه اجرة الرد إن کان للرد مؤنة للضمان المذکور،لظاهر«علی الید ما أخذت حتی تؤدی» </w:t>
      </w:r>
      <w:r>
        <w:rPr>
          <w:rStyle w:val="FootnoteReference"/>
        </w:rPr>
        <w:footnoteReference w:id="217"/>
      </w:r>
      <w:r>
        <w:rPr>
          <w:rFonts w:ascii="IRNazanin" w:hAnsi="IRNazanin" w:eastAsia="IRNazanin" w:cs="IRNazanin"/>
          <w:lang w:bidi="fa-IR"/>
          <w:color w:val="111111"/>
          <w:sz w:val="28"/>
          <w:szCs w:val="28"/>
          <w:rtl/>
        </w:rPr>
        <w:t xml:space="preserve">،و کذا فی طرف المشتری،لو کان لرد الثمن مؤنة أیضا.</w:t>
      </w:r>
    </w:p>
    <w:p>
      <w:pPr>
        <w:pStyle w:val="BookText"/>
      </w:pPr>
      <w:r>
        <w:rPr>
          <w:rFonts w:ascii="IRNazanin" w:hAnsi="IRNazanin" w:eastAsia="IRNazanin" w:cs="IRNazanin"/>
          <w:lang w:bidi="fa-IR"/>
          <w:color w:val="111111"/>
          <w:sz w:val="28"/>
          <w:szCs w:val="28"/>
          <w:rtl/>
        </w:rPr>
        <w:t xml:space="preserve">قوله: (و له الزیادة إن کانت من فعله عینا أو صفة).</w:t>
      </w:r>
    </w:p>
    <w:p>
      <w:pPr>
        <w:pStyle w:val="BookText"/>
      </w:pPr>
      <w:r>
        <w:rPr>
          <w:rFonts w:ascii="IRNazanin" w:hAnsi="IRNazanin" w:eastAsia="IRNazanin" w:cs="IRNazanin"/>
          <w:lang w:bidi="fa-IR"/>
          <w:color w:val="111111"/>
          <w:sz w:val="28"/>
          <w:szCs w:val="28"/>
          <w:rtl/>
        </w:rPr>
        <w:t xml:space="preserve">زیادة العین کالصبغ و نحوه،و الصفة کالصنعة یعلمها العبد،و النقش فی الثوب و نحوه،فیشترکان بالنسبة.</w:t>
      </w:r>
    </w:p>
    <w:p>
      <w:pPr>
        <w:pStyle w:val="BookText"/>
      </w:pPr>
      <w:r>
        <w:rPr>
          <w:rFonts w:ascii="IRNazanin" w:hAnsi="IRNazanin" w:eastAsia="IRNazanin" w:cs="IRNazanin"/>
          <w:lang w:bidi="fa-IR"/>
          <w:color w:val="111111"/>
          <w:sz w:val="28"/>
          <w:szCs w:val="28"/>
          <w:rtl/>
        </w:rPr>
        <w:t xml:space="preserve">قوله: (و القول قوله لو ادعاه علی إشکال).</w:t>
      </w:r>
    </w:p>
    <w:p>
      <w:pPr>
        <w:pStyle w:val="BookText"/>
      </w:pPr>
      <w:r>
        <w:rPr>
          <w:rFonts w:ascii="IRNazanin" w:hAnsi="IRNazanin" w:eastAsia="IRNazanin" w:cs="IRNazanin"/>
          <w:lang w:bidi="fa-IR"/>
          <w:color w:val="111111"/>
          <w:sz w:val="28"/>
          <w:szCs w:val="28"/>
          <w:rtl/>
        </w:rPr>
        <w:t xml:space="preserve">ینشأ:من احتمال أن یکون کل منهما هو المدعی،و لعل الأظهر أنه البائع، لأنّ الأصل عدم وصول حق المشتری الیه،و بقاء حقه علی البائع حتی یعلم المسقط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بیع السمک فی الآجام و إن ضمّ إلیه القصب،و کذا اللبن فی الضرع مع المحلوب منه،و کذا الجلد و الصوف علی ظهر  فیحلف المشتری،فإنه فی معنی المنکر و إن کان بصورة المدعی،علی أنّ المبیع لیس بالصفة التی اشتراه علیها.</w:t>
      </w:r>
    </w:p>
    <w:p>
      <w:pPr>
        <w:pStyle w:val="BookText"/>
      </w:pPr>
      <w:r>
        <w:rPr>
          <w:rFonts w:ascii="IRNazanin" w:hAnsi="IRNazanin" w:eastAsia="IRNazanin" w:cs="IRNazanin"/>
          <w:lang w:bidi="fa-IR"/>
          <w:color w:val="111111"/>
          <w:sz w:val="28"/>
          <w:szCs w:val="28"/>
          <w:rtl/>
        </w:rPr>
        <w:t xml:space="preserve">قوله: (و لا یصح بیع السمک فی الآجام،و إن ضم إلیه القصب).</w:t>
      </w:r>
    </w:p>
    <w:p>
      <w:pPr>
        <w:pStyle w:val="BookText"/>
      </w:pPr>
      <w:r>
        <w:rPr>
          <w:rFonts w:ascii="IRNazanin" w:hAnsi="IRNazanin" w:eastAsia="IRNazanin" w:cs="IRNazanin"/>
          <w:lang w:bidi="fa-IR"/>
          <w:color w:val="111111"/>
          <w:sz w:val="28"/>
          <w:szCs w:val="28"/>
          <w:rtl/>
        </w:rPr>
        <w:t xml:space="preserve">هی جمع أجمة:و هی غابة القصب،و هذا حیث لا یکون السمک محصورا مشاهدا،و للشیخ قول بالجواز ضعیف </w:t>
      </w:r>
      <w:r>
        <w:rPr>
          <w:rStyle w:val="FootnoteReference"/>
        </w:rPr>
        <w:footnoteReference w:id="218"/>
      </w:r>
      <w:r>
        <w:rPr>
          <w:rFonts w:ascii="IRNazanin" w:hAnsi="IRNazanin" w:eastAsia="IRNazanin" w:cs="IRNazanin"/>
          <w:lang w:bidi="fa-IR"/>
          <w:color w:val="111111"/>
          <w:sz w:val="28"/>
          <w:szCs w:val="28"/>
          <w:rtl/>
        </w:rPr>
        <w:t xml:space="preserve">،قال المصنف فی المختلف:التحقیق أن یقال:المضاف الی السمک إن کان هو المقصود بالبیع،و یکون السمک تابعا له صح البیع،و إلا فلا </w:t>
      </w:r>
      <w:r>
        <w:rPr>
          <w:rStyle w:val="FootnoteReference"/>
        </w:rPr>
        <w:footnoteReference w:id="219"/>
      </w:r>
      <w:r>
        <w:rPr>
          <w:rFonts w:ascii="IRNazanin" w:hAnsi="IRNazanin" w:eastAsia="IRNazanin" w:cs="IRNazanin"/>
          <w:lang w:bidi="fa-IR"/>
          <w:color w:val="111111"/>
          <w:sz w:val="28"/>
          <w:szCs w:val="28"/>
          <w:rtl/>
        </w:rPr>
        <w:t xml:space="preserve">،و هذا حسن لکن فیه أعراض عن الأخبار الواردة فی ذلک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اللبن فی الضرع مع المحلوب منه).</w:t>
      </w:r>
    </w:p>
    <w:p>
      <w:pPr>
        <w:pStyle w:val="BookText"/>
      </w:pPr>
      <w:r>
        <w:rPr>
          <w:rFonts w:ascii="IRNazanin" w:hAnsi="IRNazanin" w:eastAsia="IRNazanin" w:cs="IRNazanin"/>
          <w:lang w:bidi="fa-IR"/>
          <w:color w:val="111111"/>
          <w:sz w:val="28"/>
          <w:szCs w:val="28"/>
          <w:rtl/>
        </w:rPr>
        <w:t xml:space="preserve">هذا هو المشهور،و جوزه الشیخ فی النهایة </w:t>
      </w:r>
      <w:r>
        <w:rPr>
          <w:rStyle w:val="FootnoteReference"/>
        </w:rPr>
        <w:footnoteReference w:id="221"/>
      </w:r>
      <w:r>
        <w:rPr>
          <w:rFonts w:ascii="Amiri" w:hAnsi="Amiri" w:eastAsia="Amiri" w:cs="Amiri"/>
          <w:lang w:bidi="ar-SA"/>
          <w:color w:val="111111"/>
          <w:sz w:val="28"/>
          <w:szCs w:val="28"/>
          <w:rtl/>
        </w:rPr>
        <w:t xml:space="preserve">و جماعة </w:t>
      </w:r>
      <w:r>
        <w:rPr>
          <w:rStyle w:val="FootnoteReference"/>
        </w:rPr>
        <w:footnoteReference w:id="222"/>
      </w:r>
      <w:r>
        <w:rPr>
          <w:rFonts w:ascii="IRNazanin" w:hAnsi="IRNazanin" w:eastAsia="IRNazanin" w:cs="IRNazanin"/>
          <w:lang w:bidi="fa-IR"/>
          <w:color w:val="111111"/>
          <w:sz w:val="28"/>
          <w:szCs w:val="28"/>
          <w:rtl/>
        </w:rPr>
        <w:t xml:space="preserve">،و المنع أقوی،و لو قاطعه علی اللبن مدة معلومة بعوض لم یکن بیعا حقیقیا،بل نوع معاوضة و مراضاة غیر لازمة،بل جائزة،وفاقا لاختیاره فی المختلف </w:t>
      </w:r>
      <w:r>
        <w:rPr>
          <w:rStyle w:val="FootnoteReference"/>
        </w:rPr>
        <w:footnoteReference w:id="223"/>
      </w:r>
      <w:r>
        <w:rPr>
          <w:rFonts w:ascii="IRNazanin" w:hAnsi="IRNazanin" w:eastAsia="IRNazanin" w:cs="IRNazanin"/>
          <w:lang w:bidi="fa-IR"/>
          <w:color w:val="111111"/>
          <w:sz w:val="28"/>
          <w:szCs w:val="28"/>
          <w:rtl/>
        </w:rPr>
        <w:t xml:space="preserve">و منع منه ابن إدریس </w:t>
      </w:r>
      <w:r>
        <w:rPr>
          <w:rStyle w:val="FootnoteReference"/>
        </w:rPr>
        <w:footnoteReference w:id="224"/>
      </w:r>
      <w:r>
        <w:rPr>
          <w:rFonts w:ascii="IRNazanin" w:hAnsi="IRNazanin" w:eastAsia="IRNazanin" w:cs="IRNazanin"/>
          <w:lang w:bidi="fa-IR"/>
          <w:color w:val="111111"/>
          <w:sz w:val="28"/>
          <w:szCs w:val="28"/>
          <w:rtl/>
        </w:rPr>
        <w:t xml:space="preserve">، و صحیحة عبد اللّه بن سنان تشهد للجواز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الدروس و لو قیل:بجواز الصلح علیها کان حسنا،فیلزم حینئذ، و علیه تحمل الروایة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الجلد و الصوف علی ظهر الغنم).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 و إن ضمّ إلیهما غیره،و کذا ما فی بطونها،و کذا لو ضمّها. و یجوز بیع الصوف علی الظهر منفردا علی رأی.  فی بعض النسخ النعم،و هو أولی،و المراد:بیعهما معا،حتی لا ینافی ما یأتی من جواز بیع الصوف علی الظهور،فإن الجهالة من جهة الجلد،فإنه غیر مرئی و لا موصوف.</w:t>
      </w:r>
    </w:p>
    <w:p>
      <w:pPr>
        <w:pStyle w:val="BookText"/>
      </w:pPr>
      <w:r>
        <w:rPr>
          <w:rFonts w:ascii="IRNazanin" w:hAnsi="IRNazanin" w:eastAsia="IRNazanin" w:cs="IRNazanin"/>
          <w:lang w:bidi="fa-IR"/>
          <w:color w:val="111111"/>
          <w:sz w:val="28"/>
          <w:szCs w:val="28"/>
          <w:rtl/>
        </w:rPr>
        <w:t xml:space="preserve">قوله: (و کذا ما فی بطونها).</w:t>
      </w:r>
    </w:p>
    <w:p>
      <w:pPr>
        <w:pStyle w:val="BookText"/>
      </w:pPr>
      <w:r>
        <w:rPr>
          <w:rFonts w:ascii="IRNazanin" w:hAnsi="IRNazanin" w:eastAsia="IRNazanin" w:cs="IRNazanin"/>
          <w:lang w:bidi="fa-IR"/>
          <w:color w:val="111111"/>
          <w:sz w:val="28"/>
          <w:szCs w:val="28"/>
          <w:rtl/>
        </w:rPr>
        <w:t xml:space="preserve">أی:و کذا لا یجوز بیع ما فی بطونها و إن ضم الیه غیره،و لا یخفی ما فیه من التکرار،باعتبار اندراجه فی ضمیمة ما قبله،و باعتبار سبق منع بیع المجهول.</w:t>
      </w:r>
    </w:p>
    <w:p>
      <w:pPr>
        <w:pStyle w:val="BookText"/>
      </w:pPr>
      <w:r>
        <w:rPr>
          <w:rFonts w:ascii="IRNazanin" w:hAnsi="IRNazanin" w:eastAsia="IRNazanin" w:cs="IRNazanin"/>
          <w:lang w:bidi="fa-IR"/>
          <w:color w:val="111111"/>
          <w:sz w:val="28"/>
          <w:szCs w:val="28"/>
          <w:rtl/>
        </w:rPr>
        <w:t xml:space="preserve">قوله: (و کذا لو ضمها).</w:t>
      </w:r>
    </w:p>
    <w:p>
      <w:pPr>
        <w:pStyle w:val="BookText"/>
      </w:pPr>
      <w:r>
        <w:rPr>
          <w:rFonts w:ascii="IRNazanin" w:hAnsi="IRNazanin" w:eastAsia="IRNazanin" w:cs="IRNazanin"/>
          <w:lang w:bidi="fa-IR"/>
          <w:color w:val="111111"/>
          <w:sz w:val="28"/>
          <w:szCs w:val="28"/>
          <w:rtl/>
        </w:rPr>
        <w:t xml:space="preserve">أی:و کذا لو ضم النوعین معا،بأن باع کل منهما مع الآخر،و هو ما فی البطون الی الجلد و الصوف.</w:t>
      </w:r>
    </w:p>
    <w:p>
      <w:pPr>
        <w:pStyle w:val="BookText"/>
      </w:pPr>
      <w:r>
        <w:rPr>
          <w:rFonts w:ascii="IRNazanin" w:hAnsi="IRNazanin" w:eastAsia="IRNazanin" w:cs="IRNazanin"/>
          <w:lang w:bidi="fa-IR"/>
          <w:color w:val="111111"/>
          <w:sz w:val="28"/>
          <w:szCs w:val="28"/>
          <w:rtl/>
        </w:rPr>
        <w:t xml:space="preserve">قوله: (و یجوز بیع الصوف علی الظهر منفردا علی رأی).</w:t>
      </w:r>
    </w:p>
    <w:p>
      <w:pPr>
        <w:pStyle w:val="BookText"/>
      </w:pPr>
      <w:r>
        <w:rPr>
          <w:rFonts w:ascii="IRNazanin" w:hAnsi="IRNazanin" w:eastAsia="IRNazanin" w:cs="IRNazanin"/>
          <w:lang w:bidi="fa-IR"/>
          <w:color w:val="111111"/>
          <w:sz w:val="28"/>
          <w:szCs w:val="28"/>
          <w:rtl/>
        </w:rPr>
        <w:t xml:space="preserve">هذا مذهب المفید </w:t>
      </w:r>
      <w:r>
        <w:rPr>
          <w:rStyle w:val="FootnoteReference"/>
        </w:rPr>
        <w:footnoteReference w:id="227"/>
      </w:r>
      <w:r>
        <w:rPr>
          <w:rFonts w:ascii="IRNazanin" w:hAnsi="IRNazanin" w:eastAsia="IRNazanin" w:cs="IRNazanin"/>
          <w:lang w:bidi="fa-IR"/>
          <w:color w:val="111111"/>
          <w:sz w:val="28"/>
          <w:szCs w:val="28"/>
          <w:rtl/>
        </w:rPr>
        <w:t xml:space="preserve">،و أحد قولی ابن إدریس </w:t>
      </w:r>
      <w:r>
        <w:rPr>
          <w:rStyle w:val="FootnoteReference"/>
        </w:rPr>
        <w:footnoteReference w:id="228"/>
      </w:r>
      <w:r>
        <w:rPr>
          <w:rFonts w:ascii="IRNazanin" w:hAnsi="IRNazanin" w:eastAsia="IRNazanin" w:cs="IRNazanin"/>
          <w:lang w:bidi="fa-IR"/>
          <w:color w:val="111111"/>
          <w:sz w:val="28"/>
          <w:szCs w:val="28"/>
          <w:rtl/>
        </w:rPr>
        <w:t xml:space="preserve">،و المصنف فی المختلف </w:t>
      </w:r>
      <w:r>
        <w:rPr>
          <w:rStyle w:val="FootnoteReference"/>
        </w:rPr>
        <w:footnoteReference w:id="229"/>
      </w:r>
      <w:r>
        <w:rPr>
          <w:rFonts w:ascii="IRNazanin" w:hAnsi="IRNazanin" w:eastAsia="IRNazanin" w:cs="IRNazanin"/>
          <w:lang w:bidi="fa-IR"/>
          <w:color w:val="111111"/>
          <w:sz w:val="28"/>
          <w:szCs w:val="28"/>
          <w:rtl/>
        </w:rPr>
        <w:t xml:space="preserve">و التذکرة </w:t>
      </w:r>
      <w:r>
        <w:rPr>
          <w:rStyle w:val="FootnoteReference"/>
        </w:rPr>
        <w:footnoteReference w:id="230"/>
      </w:r>
      <w:r>
        <w:rPr>
          <w:rFonts w:ascii="IRNazanin" w:hAnsi="IRNazanin" w:eastAsia="IRNazanin" w:cs="IRNazanin"/>
          <w:lang w:bidi="fa-IR"/>
          <w:color w:val="111111"/>
          <w:sz w:val="28"/>
          <w:szCs w:val="28"/>
          <w:rtl/>
        </w:rPr>
        <w:t xml:space="preserve">و التحریر </w:t>
      </w:r>
      <w:r>
        <w:rPr>
          <w:rStyle w:val="FootnoteReference"/>
        </w:rPr>
        <w:footnoteReference w:id="231"/>
      </w:r>
      <w:r>
        <w:rPr>
          <w:rFonts w:ascii="IRNazanin" w:hAnsi="IRNazanin" w:eastAsia="IRNazanin" w:cs="IRNazanin"/>
          <w:lang w:bidi="fa-IR"/>
          <w:color w:val="111111"/>
          <w:sz w:val="28"/>
          <w:szCs w:val="28"/>
          <w:rtl/>
        </w:rPr>
        <w:t xml:space="preserve">،و شرط شیخنا فی الدروس فی صحته اشتراط جزه فی الحال أو بقائه إلی أوان جزه </w:t>
      </w:r>
      <w:r>
        <w:rPr>
          <w:rStyle w:val="FootnoteReference"/>
        </w:rPr>
        <w:footnoteReference w:id="232"/>
      </w:r>
      <w:r>
        <w:rPr>
          <w:rFonts w:ascii="IRNazanin" w:hAnsi="IRNazanin" w:eastAsia="IRNazanin" w:cs="IRNazanin"/>
          <w:lang w:bidi="fa-IR"/>
          <w:color w:val="111111"/>
          <w:sz w:val="28"/>
          <w:szCs w:val="28"/>
          <w:rtl/>
        </w:rPr>
        <w:t xml:space="preserve">،و لا ریب أنه أحوط.و المعتمد الجواز مطلقا،لانتفاء الغرر،و لروایة إبراهیم الکرخی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ینبغی القول بثبوت المطالبة بجزه حالا،إلا أن یشترط مدة معلومة.</w:t>
      </w:r>
    </w:p>
    <w:p>
      <w:pPr>
        <w:pStyle w:val="BookText"/>
      </w:pPr>
      <w:r>
        <w:rPr>
          <w:rFonts w:ascii="IRNazanin" w:hAnsi="IRNazanin" w:eastAsia="IRNazanin" w:cs="IRNazanin"/>
          <w:lang w:bidi="fa-IR"/>
          <w:color w:val="111111"/>
          <w:sz w:val="28"/>
          <w:szCs w:val="28"/>
          <w:rtl/>
        </w:rPr>
        <w:t xml:space="preserve">إن قیل:بیعه إلی أوان جزه بیع إلی أجل مجهول.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6" w:name="pg10534_97614"/>
    <w:bookmarkEnd w:id="26"/>
    <w:p>
      <w:pPr>
        <w:pStyle w:val="BookText"/>
      </w:pPr>
      <w:r>
        <w:rPr>
          <w:rFonts w:ascii="IRNazanin" w:hAnsi="IRNazanin" w:eastAsia="IRNazanin" w:cs="IRNazanin"/>
          <w:lang w:bidi="fa-IR"/>
          <w:color w:val="111111"/>
          <w:sz w:val="28"/>
          <w:szCs w:val="28"/>
          <w:rtl/>
        </w:rPr>
        <w:t xml:space="preserve">و کلّ مجهول مقصود بالبیع لا یصحّ بیعه و إن انضمّ إلی معلوم،و یجوز مع الانضمام إلی معلوم إذا کان تابعا.</w:t>
      </w:r>
    </w:p>
    <w:p>
      <w:pPr>
        <w:pStyle w:val="Heading6"/>
      </w:pPr>
      <w:bookmarkStart w:id="170" w:name="_Toc48"/>
      <w:r>
        <w:t>ز:رؤیة بعض المبیع کافیة</w:t>
      </w:r>
      <w:bookmarkEnd w:id="170"/>
    </w:p>
    <w:p>
      <w:pPr>
        <w:pStyle w:val="BookText"/>
      </w:pPr>
      <w:r>
        <w:rPr>
          <w:rFonts w:ascii="IRNazanin" w:hAnsi="IRNazanin" w:eastAsia="IRNazanin" w:cs="IRNazanin"/>
          <w:lang w:bidi="fa-IR"/>
          <w:color w:val="111111"/>
          <w:sz w:val="28"/>
          <w:szCs w:val="28"/>
          <w:rtl/>
        </w:rPr>
        <w:t xml:space="preserve">ز:رؤیة بعض المبیع کافیة إن دلّت علی الباقی لکونه من جنسه،  قلنا:لیس هذا بیعا إلی أجل،بل هو بیع حال،إلا أنّ الأجل عرض له فی کمال حال البیع،فاکتفی فیه بالحوالة علی العرف،فهو کما لو باع الثمرة و شرط بقاءها إلی أوان قطعها،و سیأتی.</w:t>
      </w:r>
    </w:p>
    <w:p>
      <w:pPr>
        <w:pStyle w:val="BookText"/>
      </w:pPr>
      <w:r>
        <w:rPr>
          <w:rFonts w:ascii="IRNazanin" w:hAnsi="IRNazanin" w:eastAsia="IRNazanin" w:cs="IRNazanin"/>
          <w:lang w:bidi="fa-IR"/>
          <w:color w:val="111111"/>
          <w:sz w:val="28"/>
          <w:szCs w:val="28"/>
          <w:rtl/>
        </w:rPr>
        <w:t xml:space="preserve">قوله: (و کل مجهول مقصود بالبیع لا یصح بیعه و إن انضم إلی معلوم،و یجوز مع الانضمام إلی معلوم إذا کان تابعا).</w:t>
      </w:r>
    </w:p>
    <w:p>
      <w:pPr>
        <w:pStyle w:val="BookText"/>
      </w:pPr>
      <w:r>
        <w:rPr>
          <w:rFonts w:ascii="IRNazanin" w:hAnsi="IRNazanin" w:eastAsia="IRNazanin" w:cs="IRNazanin"/>
          <w:lang w:bidi="fa-IR"/>
          <w:color w:val="111111"/>
          <w:sz w:val="28"/>
          <w:szCs w:val="28"/>
          <w:rtl/>
        </w:rPr>
        <w:t xml:space="preserve">قد صرح بهذا الضابط فی المختلف </w:t>
      </w:r>
      <w:r>
        <w:rPr>
          <w:rStyle w:val="FootnoteReference"/>
        </w:rPr>
        <w:footnoteReference w:id="234"/>
      </w:r>
      <w:r>
        <w:rPr>
          <w:rFonts w:ascii="IRNazanin" w:hAnsi="IRNazanin" w:eastAsia="IRNazanin" w:cs="IRNazanin"/>
          <w:lang w:bidi="fa-IR"/>
          <w:color w:val="111111"/>
          <w:sz w:val="28"/>
          <w:szCs w:val="28"/>
          <w:rtl/>
        </w:rPr>
        <w:t xml:space="preserve">فی مسائل،و مثال ما إذا کان المجهول تابعا:الحمل مع امه،و إطلاق العبارة یشمل ما إذا شرط حمل دابة مع بیع دابة أخری،إلا أن یقال:التبعیة إنما تتحقق مع الأم،لأنه حینئذ بمنزلة بعض أجزائها،و مثله زخرفة جدران البیت.</w:t>
      </w:r>
    </w:p>
    <w:p>
      <w:pPr>
        <w:pStyle w:val="BookText"/>
      </w:pPr>
      <w:r>
        <w:rPr>
          <w:rFonts w:ascii="IRNazanin" w:hAnsi="IRNazanin" w:eastAsia="IRNazanin" w:cs="IRNazanin"/>
          <w:lang w:bidi="fa-IR"/>
          <w:color w:val="111111"/>
          <w:sz w:val="28"/>
          <w:szCs w:val="28"/>
          <w:rtl/>
        </w:rPr>
        <w:t xml:space="preserve">و قد یستفاد من الضابط،أنه لا بد من کون المعلوم مقصودا،لیصح ضم المجهول التابع الیه،فیشترط ذلک فی ضمیمة الآبق،و فی ضمیمة الثمرة إذا أرید بیعها بعد ظهورها،إن شرطنا أحد الأمور التی تأتی و نحو ذلک،و فی استفادة ذلک من عبارات الأصحاب خفاء،لأنها مطلقة.</w:t>
      </w:r>
    </w:p>
    <w:p>
      <w:pPr>
        <w:pStyle w:val="BookText"/>
      </w:pPr>
      <w:r>
        <w:rPr>
          <w:rFonts w:ascii="IRNazanin" w:hAnsi="IRNazanin" w:eastAsia="IRNazanin" w:cs="IRNazanin"/>
          <w:lang w:bidi="fa-IR"/>
          <w:color w:val="111111"/>
          <w:sz w:val="28"/>
          <w:szCs w:val="28"/>
          <w:rtl/>
        </w:rPr>
        <w:t xml:space="preserve">قوله: (رؤیة بعض المبیع کافیة إن دلت علی الباقی،لکونه من جنسه).</w:t>
      </w:r>
    </w:p>
    <w:p>
      <w:pPr>
        <w:pStyle w:val="BookText"/>
      </w:pPr>
      <w:r>
        <w:rPr>
          <w:rFonts w:ascii="IRNazanin" w:hAnsi="IRNazanin" w:eastAsia="IRNazanin" w:cs="IRNazanin"/>
          <w:lang w:bidi="fa-IR"/>
          <w:color w:val="111111"/>
          <w:sz w:val="28"/>
          <w:szCs w:val="28"/>
          <w:rtl/>
        </w:rPr>
        <w:t xml:space="preserve">أی:إن دلت علی ذلک،لکونه من جنسه،فمتعلق اللام(دلت)و الجار و المجرور فی حیز(إن):أی إن أفادت رؤیته الدلالة علی الباقی بسبب کونه مجانسا له،فلا یراد:إن سلة العنب تکفی رؤیة بعضها،فإنه من جنس الباقی،لأنّ رؤیته لا یستفاد منها الدلالة علی الباقی،بسبب کونه من جنسه،للتفاوت فی أجزاء العنب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کظاهر صبرة الحنطة،ثم إن وجد الباطن بخلافه تخیّر فی الفسخ،و لا تکفی رؤیة ظاهر صبرة البطیخ و رأس سلّة العنب و الفاکهة.</w:t>
      </w:r>
    </w:p>
    <w:p>
      <w:pPr>
        <w:pStyle w:val="BookText"/>
      </w:pPr>
      <w:r>
        <w:rPr>
          <w:rFonts w:ascii="IRNazanin" w:hAnsi="IRNazanin" w:eastAsia="IRNazanin" w:cs="IRNazanin"/>
          <w:lang w:bidi="fa-IR"/>
          <w:color w:val="111111"/>
          <w:sz w:val="28"/>
          <w:szCs w:val="28"/>
          <w:rtl/>
        </w:rPr>
        <w:t xml:space="preserve">و لو أراه أنموذجا،و قال:بعتک من هذا النوع کذا بطل،لأنه لم یعیّن مالا و لا وصف.</w:t>
      </w:r>
    </w:p>
    <w:p>
      <w:pPr>
        <w:pStyle w:val="BookText"/>
      </w:pPr>
      <w:r>
        <w:rPr>
          <w:rFonts w:ascii="IRNazanin" w:hAnsi="IRNazanin" w:eastAsia="IRNazanin" w:cs="IRNazanin"/>
          <w:lang w:bidi="fa-IR"/>
          <w:color w:val="111111"/>
          <w:sz w:val="28"/>
          <w:szCs w:val="28"/>
          <w:rtl/>
        </w:rPr>
        <w:t xml:space="preserve">و لو قال:بعتک الحنطة التی فی البیت،و هذا الأنموذج منها صحّ، إن أدخل الأنموذج لرؤیة بعض المبیع،و إن لم یدخل علی إشکال،ینشأ:من کون المبیع غیر مرئی و لا موصوف،إذ لا یمکن الرجوع إلیه عند الإشکال بأن یفقد.  و البطیخ فی الصنف الواحد تفاوتا تختلف به الأغراض،بخلاف أجزاء الصنف من الحنطة.</w:t>
      </w:r>
    </w:p>
    <w:p>
      <w:pPr>
        <w:pStyle w:val="BookText"/>
      </w:pPr>
      <w:r>
        <w:rPr>
          <w:rFonts w:ascii="IRNazanin" w:hAnsi="IRNazanin" w:eastAsia="IRNazanin" w:cs="IRNazanin"/>
          <w:lang w:bidi="fa-IR"/>
          <w:color w:val="111111"/>
          <w:sz w:val="28"/>
          <w:szCs w:val="28"/>
          <w:rtl/>
        </w:rPr>
        <w:t xml:space="preserve">قوله: (ثم إن وجد الباطن بخلافه تخیّر).</w:t>
      </w:r>
    </w:p>
    <w:p>
      <w:pPr>
        <w:pStyle w:val="BookText"/>
      </w:pPr>
      <w:r>
        <w:rPr>
          <w:rFonts w:ascii="IRNazanin" w:hAnsi="IRNazanin" w:eastAsia="IRNazanin" w:cs="IRNazanin"/>
          <w:lang w:bidi="fa-IR"/>
          <w:color w:val="111111"/>
          <w:sz w:val="28"/>
          <w:szCs w:val="28"/>
          <w:rtl/>
        </w:rPr>
        <w:t xml:space="preserve">لأنّ البیع قد صح،لاندفاع الضرر بالدلالة السابقة،و ثبوت الخیار لتدارک الفائت.</w:t>
      </w:r>
    </w:p>
    <w:p>
      <w:pPr>
        <w:pStyle w:val="BookText"/>
      </w:pPr>
      <w:r>
        <w:rPr>
          <w:rFonts w:ascii="IRNazanin" w:hAnsi="IRNazanin" w:eastAsia="IRNazanin" w:cs="IRNazanin"/>
          <w:lang w:bidi="fa-IR"/>
          <w:color w:val="111111"/>
          <w:sz w:val="28"/>
          <w:szCs w:val="28"/>
          <w:rtl/>
        </w:rPr>
        <w:t xml:space="preserve">قوله: (و لو قال:بعتک الحنطة التی فی البیت،و هذا الأنموذج منها صح إن أدخل الأنموذج لرؤیة بعض المبیع).</w:t>
      </w:r>
    </w:p>
    <w:p>
      <w:pPr>
        <w:pStyle w:val="BookText"/>
      </w:pPr>
      <w:r>
        <w:rPr>
          <w:rFonts w:ascii="IRNazanin" w:hAnsi="IRNazanin" w:eastAsia="IRNazanin" w:cs="IRNazanin"/>
          <w:lang w:bidi="fa-IR"/>
          <w:color w:val="111111"/>
          <w:sz w:val="28"/>
          <w:szCs w:val="28"/>
          <w:rtl/>
        </w:rPr>
        <w:t xml:space="preserve">قد یقال:یرد علیه إمکان تلف الأنموذج،فلا یکون هناک ما یرجع الیه عند الاشکال.</w:t>
      </w:r>
    </w:p>
    <w:p>
      <w:pPr>
        <w:pStyle w:val="BookText"/>
      </w:pPr>
      <w:r>
        <w:rPr>
          <w:rFonts w:ascii="IRNazanin" w:hAnsi="IRNazanin" w:eastAsia="IRNazanin" w:cs="IRNazanin"/>
          <w:lang w:bidi="fa-IR"/>
          <w:color w:val="111111"/>
          <w:sz w:val="28"/>
          <w:szCs w:val="28"/>
          <w:rtl/>
        </w:rPr>
        <w:t xml:space="preserve">قوله: (و إن لم یدخل علی إشکال،ینشأ من کون المبیع غیر مرئی و لا موصوف،إذ لا یمکن الرجوع إلیه عند الإشکال بأن یفقد).</w:t>
      </w:r>
    </w:p>
    <w:p>
      <w:pPr>
        <w:pStyle w:val="BookText"/>
      </w:pPr>
      <w:r>
        <w:rPr>
          <w:rFonts w:ascii="IRNazanin" w:hAnsi="IRNazanin" w:eastAsia="IRNazanin" w:cs="IRNazanin"/>
          <w:lang w:bidi="fa-IR"/>
          <w:color w:val="111111"/>
          <w:sz w:val="28"/>
          <w:szCs w:val="28"/>
          <w:rtl/>
        </w:rPr>
        <w:t xml:space="preserve">و من أنّ مشاهدة المثل أبلغ من الوصف.و فیه نظر،لأنّ الرؤیة لا تقتضی العلم بالأوصاف،لإمکان الغفلة عنها،بل عدم العلم بها أصلا،بخلاف ما لو ضبطت باللفظ،فإنها تصیر متعینة حینئذ،لکن هنا کلامان:</w:t>
      </w:r>
    </w:p>
    <w:p>
      <w:pPr>
        <w:pStyle w:val="BookText"/>
      </w:pPr>
      <w:r>
        <w:rPr>
          <w:rFonts w:ascii="IRNazanin" w:hAnsi="IRNazanin" w:eastAsia="IRNazanin" w:cs="IRNazanin"/>
          <w:lang w:bidi="fa-IR"/>
          <w:color w:val="111111"/>
          <w:sz w:val="28"/>
          <w:szCs w:val="28"/>
          <w:rtl/>
        </w:rPr>
        <w:t xml:space="preserve">أحدهما:قول المصنف فی تعلیل کون المبیع غیر مرئی و لا موصوف،إذ لا یمکن الرجوع الیه عند الإشکال بأن یفقد،و أراد:فیما لو رأی أعلی صبرة الحنطة،فإن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7" w:name="pg10534_97616"/>
    <w:bookmarkEnd w:id="27"/>
    <w:p>
      <w:pPr>
        <w:pStyle w:val="Heading6"/>
      </w:pPr>
      <w:bookmarkStart w:id="171" w:name="_Toc49"/>
      <w:r>
        <w:t>ح:لو باع عینا غیر مشاهدة افتقر إلی ذکر الجنس و الوصف</w:t>
      </w:r>
      <w:bookmarkEnd w:id="171"/>
    </w:p>
    <w:p>
      <w:pPr>
        <w:pStyle w:val="BookText"/>
      </w:pPr>
      <w:r>
        <w:rPr>
          <w:rFonts w:ascii="IRNazanin" w:hAnsi="IRNazanin" w:eastAsia="IRNazanin" w:cs="IRNazanin"/>
          <w:lang w:bidi="fa-IR"/>
          <w:color w:val="111111"/>
          <w:sz w:val="28"/>
          <w:szCs w:val="28"/>
          <w:rtl/>
        </w:rPr>
        <w:t xml:space="preserve">ح:لو باع عینا غیر مشاهدة افتقر إلی ذکر الجنس و الوصف،فلو قال:بعتک ما فی کمّی لم یصح،ما لم یذکر الجنس و الوصف الرافع للجهالة،اتحد الوصف أو تعدّد،و لا یفتقر معهما إلی الرؤیة من المتعاقدین، فلو وصف للبائع أو للمشتری أو لهما صحّ البیع،فان خرج علی الوصف لزم، و إلاّ تخیّر من لم یشاهده،ففی طرف الزیادة یتخیر البائع،و فی طرف النقصان المشتری.</w:t>
      </w:r>
    </w:p>
    <w:p>
      <w:pPr>
        <w:pStyle w:val="BookText"/>
      </w:pPr>
      <w:r>
        <w:rPr>
          <w:rFonts w:ascii="IRNazanin" w:hAnsi="IRNazanin" w:eastAsia="IRNazanin" w:cs="IRNazanin"/>
          <w:lang w:bidi="fa-IR"/>
          <w:color w:val="111111"/>
          <w:sz w:val="28"/>
          <w:szCs w:val="28"/>
          <w:rtl/>
        </w:rPr>
        <w:t xml:space="preserve">و لو اختار صاحب الخیار اللزوم لم یکن للآخر فسخه،و لو زاد و نقص باعتبارین تخیّرا معا،سواء بیع بثمن المثل أولا.</w:t>
      </w:r>
    </w:p>
    <w:p>
      <w:pPr>
        <w:pStyle w:val="BookText"/>
      </w:pPr>
      <w:r>
        <w:rPr>
          <w:rFonts w:ascii="IRNazanin" w:hAnsi="IRNazanin" w:eastAsia="IRNazanin" w:cs="IRNazanin"/>
          <w:lang w:bidi="fa-IR"/>
          <w:color w:val="111111"/>
          <w:sz w:val="28"/>
          <w:szCs w:val="28"/>
          <w:rtl/>
        </w:rPr>
        <w:t xml:space="preserve">بیعها صحیح بذلک،مع إمکان فقد الأعلی،کأن تحترق مثلا،فیکون المبیع غیر موصوف،إذ لا یمکن الرجوع الیه عند فقد المرئی،و حصول الاشکال.و التعلیل الصحیح أنّ المبیع غیر مرئی و لا موصوف،و رؤیة الأنموذج لا تقوم مقام الوصف،لما قلناه،بخلاف ما إذا رأی بعضه و دل علی الباقی،فإنه کالمرئی کله.</w:t>
      </w:r>
    </w:p>
    <w:p>
      <w:pPr>
        <w:pStyle w:val="BookText"/>
      </w:pPr>
      <w:r>
        <w:rPr>
          <w:rFonts w:ascii="IRNazanin" w:hAnsi="IRNazanin" w:eastAsia="IRNazanin" w:cs="IRNazanin"/>
          <w:lang w:bidi="fa-IR"/>
          <w:color w:val="111111"/>
          <w:sz w:val="28"/>
          <w:szCs w:val="28"/>
          <w:rtl/>
        </w:rPr>
        <w:t xml:space="preserve">الثانی:ما الفرق بین قوله:بعتک من هذا النوع کذا،و بین أن یبیعه الحنطة التی فی البیت برؤیة الأنموذج إذا لم یدخله،حتی جزم فی الأول بالبطلان،و توقف فی الثانی؟یجب ملاحظة الفرق،و کأنه غیر ظاهر.</w:t>
      </w:r>
    </w:p>
    <w:p>
      <w:pPr>
        <w:pStyle w:val="BookText"/>
      </w:pPr>
      <w:r>
        <w:rPr>
          <w:rFonts w:ascii="IRNazanin" w:hAnsi="IRNazanin" w:eastAsia="IRNazanin" w:cs="IRNazanin"/>
          <w:lang w:bidi="fa-IR"/>
          <w:color w:val="111111"/>
          <w:sz w:val="28"/>
          <w:szCs w:val="28"/>
          <w:rtl/>
        </w:rPr>
        <w:t xml:space="preserve">قوله: (لو باع عینا غیر مشاهدة،افتقر إلی ذکر الجنس و الوصف).</w:t>
      </w:r>
    </w:p>
    <w:p>
      <w:pPr>
        <w:pStyle w:val="BookText"/>
      </w:pPr>
      <w:r>
        <w:rPr>
          <w:rFonts w:ascii="IRNazanin" w:hAnsi="IRNazanin" w:eastAsia="IRNazanin" w:cs="IRNazanin"/>
          <w:lang w:bidi="fa-IR"/>
          <w:color w:val="111111"/>
          <w:sz w:val="28"/>
          <w:szCs w:val="28"/>
          <w:rtl/>
        </w:rPr>
        <w:t xml:space="preserve">یعتبر فی الوصف ما یکون رافعا للجهالة،فیراعی التعرض لأوصاف السلم، و فی التذکرة ما ینبه علی ذلک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یفتقر معهما إلی الرؤیة من المتعاقدین).</w:t>
      </w:r>
    </w:p>
    <w:p>
      <w:pPr>
        <w:pStyle w:val="BookText"/>
      </w:pPr>
      <w:r>
        <w:rPr>
          <w:rFonts w:ascii="IRNazanin" w:hAnsi="IRNazanin" w:eastAsia="IRNazanin" w:cs="IRNazanin"/>
          <w:lang w:bidi="fa-IR"/>
          <w:color w:val="111111"/>
          <w:sz w:val="28"/>
          <w:szCs w:val="28"/>
          <w:rtl/>
        </w:rPr>
        <w:t xml:space="preserve">أی:مع الجنس و الوصف.</w:t>
      </w:r>
    </w:p>
    <w:p>
      <w:pPr>
        <w:pStyle w:val="BookText"/>
      </w:pPr>
      <w:r>
        <w:rPr>
          <w:rFonts w:ascii="IRNazanin" w:hAnsi="IRNazanin" w:eastAsia="IRNazanin" w:cs="IRNazanin"/>
          <w:lang w:bidi="fa-IR"/>
          <w:color w:val="111111"/>
          <w:sz w:val="28"/>
          <w:szCs w:val="28"/>
          <w:rtl/>
        </w:rPr>
        <w:t xml:space="preserve">قوله: (و لو زاد و نقص باعتبارین تخیرا).</w:t>
      </w:r>
    </w:p>
    <w:p>
      <w:pPr>
        <w:pStyle w:val="BookText"/>
      </w:pPr>
      <w:r>
        <w:rPr>
          <w:rFonts w:ascii="IRNazanin" w:hAnsi="IRNazanin" w:eastAsia="IRNazanin" w:cs="IRNazanin"/>
          <w:lang w:bidi="fa-IR"/>
          <w:color w:val="111111"/>
          <w:sz w:val="28"/>
          <w:szCs w:val="28"/>
          <w:rtl/>
        </w:rPr>
        <w:t xml:space="preserve">کما لو سمن و ذهبت عینه.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8" w:name="pg10534_97617"/>
    <w:bookmarkEnd w:id="28"/>
    <w:p>
      <w:pPr>
        <w:pStyle w:val="BookText"/>
      </w:pPr>
      <w:r>
        <w:rPr>
          <w:rFonts w:ascii="IRNazanin" w:hAnsi="IRNazanin" w:eastAsia="IRNazanin" w:cs="IRNazanin"/>
          <w:lang w:bidi="fa-IR"/>
          <w:color w:val="111111"/>
          <w:sz w:val="28"/>
          <w:szCs w:val="28"/>
          <w:rtl/>
        </w:rPr>
        <w:t xml:space="preserve">و لو رأی بعض الضیعة و وصف له الباقی تخیّر فیها کلّها لو خرجت علی الخلاف،و خیار الرؤیة علی الفور.</w:t>
      </w:r>
    </w:p>
    <w:p>
      <w:pPr>
        <w:pStyle w:val="Heading6"/>
      </w:pPr>
      <w:bookmarkStart w:id="172" w:name="_Toc50"/>
      <w:r>
        <w:t>ط:یجوز الإندار للظروف ما یحتمل الزیادة و النقیصة</w:t>
      </w:r>
      <w:bookmarkEnd w:id="172"/>
    </w:p>
    <w:p>
      <w:pPr>
        <w:pStyle w:val="BookText"/>
      </w:pPr>
      <w:r>
        <w:rPr>
          <w:rFonts w:ascii="IRNazanin" w:hAnsi="IRNazanin" w:eastAsia="IRNazanin" w:cs="IRNazanin"/>
          <w:lang w:bidi="fa-IR"/>
          <w:color w:val="111111"/>
          <w:sz w:val="28"/>
          <w:szCs w:val="28"/>
          <w:rtl/>
        </w:rPr>
        <w:t xml:space="preserve">ط:یجوز الإندار للظروف ما یحتمل الزیادة و النقیصة لا ما یزید، إلاّ بالتراضی،و یجوز ضمّ الظرف فی البیع من غیر إندار.</w:t>
      </w:r>
    </w:p>
    <w:p>
      <w:pPr>
        <w:pStyle w:val="Heading6"/>
      </w:pPr>
      <w:bookmarkStart w:id="173" w:name="_Toc51"/>
      <w:r>
        <w:t>ی:لو باعه بدینار غیر درهم نسیئة</w:t>
      </w:r>
      <w:bookmarkEnd w:id="173"/>
    </w:p>
    <w:p>
      <w:pPr>
        <w:pStyle w:val="BookText"/>
      </w:pPr>
      <w:r>
        <w:rPr>
          <w:rFonts w:ascii="IRNazanin" w:hAnsi="IRNazanin" w:eastAsia="IRNazanin" w:cs="IRNazanin"/>
          <w:lang w:bidi="fa-IR"/>
          <w:color w:val="111111"/>
          <w:sz w:val="28"/>
          <w:szCs w:val="28"/>
          <w:rtl/>
        </w:rPr>
        <w:t xml:space="preserve">ی:لو باعه بدینار غیر درهم نسیئة ممّا یتعامل به وقت الأجل،   قوله: (و لو رأی بعض الضیعة،و وصف له الباقی تخیر فیها کلها لو خرجت علی الخلاف).</w:t>
      </w:r>
    </w:p>
    <w:p>
      <w:pPr>
        <w:pStyle w:val="BookText"/>
      </w:pPr>
      <w:r>
        <w:rPr>
          <w:rFonts w:ascii="IRNazanin" w:hAnsi="IRNazanin" w:eastAsia="IRNazanin" w:cs="IRNazanin"/>
          <w:lang w:bidi="fa-IR"/>
          <w:color w:val="111111"/>
          <w:sz w:val="28"/>
          <w:szCs w:val="28"/>
          <w:rtl/>
        </w:rPr>
        <w:t xml:space="preserve">الضیعة:هی الأرض المعدة للزرع و شبهه،و إنما کان له الخیار فی المجموع خاصة،حذرا من تبعض الصفة علی البائع.</w:t>
      </w:r>
    </w:p>
    <w:p>
      <w:pPr>
        <w:pStyle w:val="BookText"/>
      </w:pPr>
      <w:r>
        <w:rPr>
          <w:rFonts w:ascii="IRNazanin" w:hAnsi="IRNazanin" w:eastAsia="IRNazanin" w:cs="IRNazanin"/>
          <w:lang w:bidi="fa-IR"/>
          <w:color w:val="111111"/>
          <w:sz w:val="28"/>
          <w:szCs w:val="28"/>
          <w:rtl/>
        </w:rPr>
        <w:t xml:space="preserve">قوله: (و خیار الرؤیة علی الفور).</w:t>
      </w:r>
    </w:p>
    <w:p>
      <w:pPr>
        <w:pStyle w:val="BookText"/>
      </w:pPr>
      <w:r>
        <w:rPr>
          <w:rFonts w:ascii="IRNazanin" w:hAnsi="IRNazanin" w:eastAsia="IRNazanin" w:cs="IRNazanin"/>
          <w:lang w:bidi="fa-IR"/>
          <w:color w:val="111111"/>
          <w:sz w:val="28"/>
          <w:szCs w:val="28"/>
          <w:rtl/>
        </w:rPr>
        <w:t xml:space="preserve">فیسقط بالتأخیر إذا علم به،و لو جهله فالظاهر بقاؤه،بخلاف ما لو جهل الفوریة،إذ لا عذر له حینئذ.</w:t>
      </w:r>
    </w:p>
    <w:p>
      <w:pPr>
        <w:pStyle w:val="BookText"/>
      </w:pPr>
      <w:r>
        <w:rPr>
          <w:rFonts w:ascii="IRNazanin" w:hAnsi="IRNazanin" w:eastAsia="IRNazanin" w:cs="IRNazanin"/>
          <w:lang w:bidi="fa-IR"/>
          <w:color w:val="111111"/>
          <w:sz w:val="28"/>
          <w:szCs w:val="28"/>
          <w:rtl/>
        </w:rPr>
        <w:t xml:space="preserve">قوله: (یجوز الإندار للظروف،ما یحتمل الزیادة و النقیصة،لا ما یزید إلا بالتراضی).</w:t>
      </w:r>
    </w:p>
    <w:p>
      <w:pPr>
        <w:pStyle w:val="BookText"/>
      </w:pPr>
      <w:r>
        <w:rPr>
          <w:rFonts w:ascii="IRNazanin" w:hAnsi="IRNazanin" w:eastAsia="IRNazanin" w:cs="IRNazanin"/>
          <w:lang w:bidi="fa-IR"/>
          <w:color w:val="111111"/>
          <w:sz w:val="28"/>
          <w:szCs w:val="28"/>
          <w:rtl/>
        </w:rPr>
        <w:t xml:space="preserve">الإندار بالدال المهملة:الإسقاط و المراد باحتمال الزیادة و النقیصة:کونه بحیث لا یقطع بأحدهما،فلا یجوز إندار ما یقطع بزیادته،أو ما یقطع بنقیصته،إلا أن یتراضی المتبایعان علیه،لأنّ فی ذلک تضییعا لمال أحدهما قطعا،بخلاف ما إذا کان برضاهما،و اقتصر المصنف علی قوله:(لا ما یزید)لدلالته علی النقیصة.</w:t>
      </w:r>
    </w:p>
    <w:p>
      <w:pPr>
        <w:pStyle w:val="BookText"/>
      </w:pPr>
      <w:r>
        <w:rPr>
          <w:rFonts w:ascii="IRNazanin" w:hAnsi="IRNazanin" w:eastAsia="IRNazanin" w:cs="IRNazanin"/>
          <w:lang w:bidi="fa-IR"/>
          <w:color w:val="111111"/>
          <w:sz w:val="28"/>
          <w:szCs w:val="28"/>
          <w:rtl/>
        </w:rPr>
        <w:t xml:space="preserve">قوله: (لو باعه بدینار غیر درهم نسیئة،مما یتعامل به وقت الأجل).</w:t>
      </w:r>
    </w:p>
    <w:p>
      <w:pPr>
        <w:pStyle w:val="BookText"/>
      </w:pPr>
      <w:r>
        <w:rPr>
          <w:rFonts w:ascii="IRNazanin" w:hAnsi="IRNazanin" w:eastAsia="IRNazanin" w:cs="IRNazanin"/>
          <w:lang w:bidi="fa-IR"/>
          <w:color w:val="111111"/>
          <w:sz w:val="28"/>
          <w:szCs w:val="28"/>
          <w:rtl/>
        </w:rPr>
        <w:t xml:space="preserve">یجب فی(غیر)نصبها،و جرها غلط،لأنها استثنائیة لا صفة،و(نسیئة) منصوبة،إما لأنه حال من الدینار،أو تمییز للنسبة فی(باعه بدینار)،و الجار متعلق بمحذوف علی أنه صفة لدرهم،و لو أنه جعل صفة للدینار و الدرهم معا،و لأحدهما بالاستقلال علی طریق البدل علی معنی:بدینار بما یتعامل به وقت الأجل،أو غیر درهم مما یتعامل به کذلک،أو بدینار غیر درهم مما یتعامل به کذلک لکان أشمل،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نقدا مع جهله بالنسبة،أو بما یتجدّد من النقد بطل،و لو قدّر الدرهم من الدینار صحّ.</w:t>
      </w:r>
    </w:p>
    <w:p>
      <w:pPr>
        <w:pStyle w:val="BookText"/>
      </w:pPr>
      <w:r>
        <w:rPr>
          <w:rFonts w:ascii="IRNazanin" w:hAnsi="IRNazanin" w:eastAsia="IRNazanin" w:cs="IRNazanin"/>
          <w:lang w:bidi="fa-IR"/>
          <w:color w:val="111111"/>
          <w:sz w:val="28"/>
          <w:szCs w:val="28"/>
          <w:rtl/>
        </w:rPr>
        <w:t xml:space="preserve">و لو باعه بعشرین درهما من صرف العشرین بالدینار بطل،مع تعدّد الصرف بالسعر المذکور،أو جهله.  فإنه یعم المسائل کلها،لکن لا یخفی ما فیه من التکلف،و لا ریب فی البطلان فی الصور کلها،للجهالة.</w:t>
      </w:r>
    </w:p>
    <w:p>
      <w:pPr>
        <w:pStyle w:val="BookText"/>
      </w:pPr>
      <w:r>
        <w:rPr>
          <w:rFonts w:ascii="Amiri" w:hAnsi="Amiri" w:eastAsia="Amiri" w:cs="Amiri"/>
          <w:lang w:bidi="ar-SA"/>
          <w:color w:val="111111"/>
          <w:sz w:val="28"/>
          <w:szCs w:val="28"/>
          <w:rtl/>
        </w:rPr>
        <w:t xml:space="preserve">قوله: (أو نقدا مع جهله بالنسبة).</w:t>
      </w:r>
    </w:p>
    <w:p>
      <w:pPr>
        <w:pStyle w:val="BookText"/>
      </w:pPr>
      <w:r>
        <w:rPr>
          <w:rFonts w:ascii="IRNazanin" w:hAnsi="IRNazanin" w:eastAsia="IRNazanin" w:cs="IRNazanin"/>
          <w:lang w:bidi="fa-IR"/>
          <w:color w:val="111111"/>
          <w:sz w:val="28"/>
          <w:szCs w:val="28"/>
          <w:rtl/>
        </w:rPr>
        <w:t xml:space="preserve">معطوف علی نسبة،أی:أو باعه بدینار غیر درهم نقدا،أی:حالا،مع جهله بنسبة الدرهم الی الدینار،إما بجهله لأحدهما المستلزم لجهله بالنسبة،أو بجهله بمجرد النسبة،حیث علم کلا منهما علی انفراده.</w:t>
      </w:r>
    </w:p>
    <w:p>
      <w:pPr>
        <w:pStyle w:val="BookText"/>
      </w:pPr>
      <w:r>
        <w:rPr>
          <w:rFonts w:ascii="IRNazanin" w:hAnsi="IRNazanin" w:eastAsia="IRNazanin" w:cs="IRNazanin"/>
          <w:lang w:bidi="fa-IR"/>
          <w:color w:val="111111"/>
          <w:sz w:val="28"/>
          <w:szCs w:val="28"/>
          <w:rtl/>
        </w:rPr>
        <w:t xml:space="preserve">قوله: (أو بما یتجدد من النقد).</w:t>
      </w:r>
    </w:p>
    <w:p>
      <w:pPr>
        <w:pStyle w:val="BookText"/>
      </w:pPr>
      <w:r>
        <w:rPr>
          <w:rFonts w:ascii="IRNazanin" w:hAnsi="IRNazanin" w:eastAsia="IRNazanin" w:cs="IRNazanin"/>
          <w:lang w:bidi="fa-IR"/>
          <w:color w:val="111111"/>
          <w:sz w:val="28"/>
          <w:szCs w:val="28"/>
          <w:rtl/>
        </w:rPr>
        <w:t xml:space="preserve">معطوف علی قوله:(مع جهله)،أی:أو باعه بدینار غیر درهم حالا،مما یتجدد من النقد،أی:یحدث السلطان المعاملة به بین الناس من الدنانیر و الدراهم.</w:t>
      </w:r>
    </w:p>
    <w:p>
      <w:pPr>
        <w:pStyle w:val="BookText"/>
      </w:pPr>
      <w:r>
        <w:rPr>
          <w:rFonts w:ascii="IRNazanin" w:hAnsi="IRNazanin" w:eastAsia="IRNazanin" w:cs="IRNazanin"/>
          <w:lang w:bidi="fa-IR"/>
          <w:color w:val="111111"/>
          <w:sz w:val="28"/>
          <w:szCs w:val="28"/>
          <w:rtl/>
        </w:rPr>
        <w:t xml:space="preserve">لکن علی هذا المعنی لا یحسن بالمقابلة،لأنّ مقتضاها أنّ ما یتجدد من النقد هو الثمن،و إنما هو الدینار إلاّ درهما.</w:t>
      </w:r>
    </w:p>
    <w:p>
      <w:pPr>
        <w:pStyle w:val="BookText"/>
      </w:pPr>
      <w:r>
        <w:rPr>
          <w:rFonts w:ascii="IRNazanin" w:hAnsi="IRNazanin" w:eastAsia="IRNazanin" w:cs="IRNazanin"/>
          <w:lang w:bidi="fa-IR"/>
          <w:color w:val="111111"/>
          <w:sz w:val="28"/>
          <w:szCs w:val="28"/>
          <w:rtl/>
        </w:rPr>
        <w:t xml:space="preserve">و لو عطف علی قوله:(بدینار غیر درهم)لکانت المسألة خارجة عن مسألة الدینار و الدرهم،و ظاهره أن الکلام إنما هو فیها،فإنّ ذلک تفصیل لما أجمله الشیخ </w:t>
      </w:r>
      <w:r>
        <w:rPr>
          <w:rStyle w:val="FootnoteReference"/>
        </w:rPr>
        <w:footnoteReference w:id="236"/>
      </w:r>
      <w:r>
        <w:rPr>
          <w:rFonts w:ascii="IRNazanin" w:hAnsi="IRNazanin" w:eastAsia="IRNazanin" w:cs="IRNazanin"/>
          <w:lang w:bidi="fa-IR"/>
          <w:color w:val="111111"/>
          <w:sz w:val="28"/>
          <w:szCs w:val="28"/>
          <w:rtl/>
        </w:rPr>
        <w:t xml:space="preserve">.و لا نزاع فی أنّ الحکم فی الجمیع البطلان،فقوله:(بطل)جواب فی المسائل کلها.</w:t>
      </w:r>
    </w:p>
    <w:p>
      <w:pPr>
        <w:pStyle w:val="BookText"/>
      </w:pPr>
      <w:r>
        <w:rPr>
          <w:rFonts w:ascii="IRNazanin" w:hAnsi="IRNazanin" w:eastAsia="IRNazanin" w:cs="IRNazanin"/>
          <w:lang w:bidi="fa-IR"/>
          <w:color w:val="111111"/>
          <w:sz w:val="28"/>
          <w:szCs w:val="28"/>
          <w:rtl/>
        </w:rPr>
        <w:t xml:space="preserve">قوله: (و لو باعه بعشرین درهما من صرف العشرین بالدینار بطل، مع تعدد الصرف بالسعر المذکور،أو جهله).</w:t>
      </w:r>
    </w:p>
    <w:p>
      <w:pPr>
        <w:pStyle w:val="BookText"/>
      </w:pPr>
      <w:r>
        <w:rPr>
          <w:rFonts w:ascii="IRNazanin" w:hAnsi="IRNazanin" w:eastAsia="IRNazanin" w:cs="IRNazanin"/>
          <w:lang w:bidi="fa-IR"/>
          <w:color w:val="111111"/>
          <w:sz w:val="28"/>
          <w:szCs w:val="28"/>
          <w:rtl/>
        </w:rPr>
        <w:t xml:space="preserve">أی:لو باعه بعشرین درهما من الدراهم التی اعتید صرف العشرین منها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باعه بنصف دینار لزمه شقّ دینار،و لا یلزمه صحیح إلاّ مع إرادته عرفا.  بالدینار المعلوم،فان کان صرف الدینار بالسعر المذکور،أعنی:-بالعشرین متعددا،کما لو کانت أصناف الفضة متعددة کالخشنة،و الناعمة،و السوداء و البیضاء،و کلها تصرف بالسعر المذکور-بطل،لعدم التعیین،و إن لم یکن متعددا،لکن جهل المشتری أو أحدهما ما یصرف منه عشرون بدینار بطل أیضا.</w:t>
      </w:r>
    </w:p>
    <w:p>
      <w:pPr>
        <w:pStyle w:val="BookText"/>
      </w:pPr>
      <w:r>
        <w:rPr>
          <w:rFonts w:ascii="IRNazanin" w:hAnsi="IRNazanin" w:eastAsia="IRNazanin" w:cs="IRNazanin"/>
          <w:lang w:bidi="fa-IR"/>
          <w:color w:val="111111"/>
          <w:sz w:val="28"/>
          <w:szCs w:val="28"/>
          <w:rtl/>
        </w:rPr>
        <w:t xml:space="preserve">و یفهم من قوله:(مع تعدد الصرف أو جهله)أنه لو اتحد و علماه یصح،و هو ظاهر.و الحاصل أنّ مدار الصحة علی العلم بالمستثنی و المستثنی منه،و النسبة بینهما لو اختلف جنسهما،فیکون إطلاق الشیخ </w:t>
      </w:r>
      <w:r>
        <w:rPr>
          <w:rStyle w:val="FootnoteReference"/>
        </w:rPr>
        <w:footnoteReference w:id="237"/>
      </w:r>
      <w:r>
        <w:rPr>
          <w:rFonts w:ascii="Amiri" w:hAnsi="Amiri" w:eastAsia="Amiri" w:cs="Amiri"/>
          <w:lang w:bidi="ar-SA"/>
          <w:color w:val="111111"/>
          <w:sz w:val="28"/>
          <w:szCs w:val="28"/>
          <w:rtl/>
        </w:rPr>
        <w:t xml:space="preserve">و الجماعة البطلان </w:t>
      </w:r>
      <w:r>
        <w:rPr>
          <w:rStyle w:val="FootnoteReference"/>
        </w:rPr>
        <w:footnoteReference w:id="238"/>
      </w:r>
      <w:r>
        <w:rPr>
          <w:rFonts w:ascii="IRNazanin" w:hAnsi="IRNazanin" w:eastAsia="IRNazanin" w:cs="IRNazanin"/>
          <w:lang w:bidi="fa-IR"/>
          <w:color w:val="111111"/>
          <w:sz w:val="28"/>
          <w:szCs w:val="28"/>
          <w:rtl/>
        </w:rPr>
        <w:t xml:space="preserve">غیر ظاهر.</w:t>
      </w:r>
    </w:p>
    <w:p>
      <w:pPr>
        <w:pStyle w:val="BookText"/>
      </w:pPr>
      <w:r>
        <w:rPr>
          <w:rFonts w:ascii="IRNazanin" w:hAnsi="IRNazanin" w:eastAsia="IRNazanin" w:cs="IRNazanin"/>
          <w:lang w:bidi="fa-IR"/>
          <w:color w:val="111111"/>
          <w:sz w:val="28"/>
          <w:szCs w:val="28"/>
          <w:rtl/>
        </w:rPr>
        <w:t xml:space="preserve">و الظاهر أنهم لا یریدون به إلاّ مع قیام أحد الموانع،و بهذا تبین حکم الدرهم من الدراهم،و الدینار منها و من الدنانیر.</w:t>
      </w:r>
    </w:p>
    <w:p>
      <w:pPr>
        <w:pStyle w:val="BookText"/>
      </w:pPr>
      <w:r>
        <w:rPr>
          <w:rFonts w:ascii="IRNazanin" w:hAnsi="IRNazanin" w:eastAsia="IRNazanin" w:cs="IRNazanin"/>
          <w:lang w:bidi="fa-IR"/>
          <w:color w:val="111111"/>
          <w:sz w:val="28"/>
          <w:szCs w:val="28"/>
          <w:rtl/>
        </w:rPr>
        <w:t xml:space="preserve">و اعلم أنّ فی هذه المسألة صورا:لأنّ البیع:إما أن یکون حالاّ،أو مؤجلا.</w:t>
      </w:r>
    </w:p>
    <w:p>
      <w:pPr>
        <w:pStyle w:val="BookText"/>
      </w:pPr>
      <w:r>
        <w:rPr>
          <w:rFonts w:ascii="IRNazanin" w:hAnsi="IRNazanin" w:eastAsia="IRNazanin" w:cs="IRNazanin"/>
          <w:lang w:bidi="fa-IR"/>
          <w:color w:val="111111"/>
          <w:sz w:val="28"/>
          <w:szCs w:val="28"/>
          <w:rtl/>
        </w:rPr>
        <w:t xml:space="preserve">و علی التقدیرین إما أن یکون الاستثناء من النقد الحاضر،أو من المتجدد،أو من المتعامل به وقت الحلول فی المؤجل.و علی کل تقدیر إما أن تکون النسبة معلومة، أو لا.فالصور عشر،تظهر بأدنی تأمل.</w:t>
      </w:r>
    </w:p>
    <w:p>
      <w:pPr>
        <w:pStyle w:val="BookText"/>
      </w:pPr>
      <w:r>
        <w:rPr>
          <w:rFonts w:ascii="IRNazanin" w:hAnsi="IRNazanin" w:eastAsia="IRNazanin" w:cs="IRNazanin"/>
          <w:lang w:bidi="fa-IR"/>
          <w:color w:val="111111"/>
          <w:sz w:val="28"/>
          <w:szCs w:val="28"/>
          <w:rtl/>
        </w:rPr>
        <w:t xml:space="preserve">قوله: (لزمه شق دینار).</w:t>
      </w:r>
    </w:p>
    <w:p>
      <w:pPr>
        <w:pStyle w:val="BookText"/>
      </w:pPr>
      <w:r>
        <w:rPr>
          <w:rFonts w:ascii="IRNazanin" w:hAnsi="IRNazanin" w:eastAsia="IRNazanin" w:cs="IRNazanin"/>
          <w:lang w:bidi="fa-IR"/>
          <w:color w:val="111111"/>
          <w:sz w:val="28"/>
          <w:szCs w:val="28"/>
          <w:rtl/>
        </w:rPr>
        <w:t xml:space="preserve">و لا یلزمه قطعه علی الظاهر،لأنّ فیه تفویتا للغرض،فإنه لا یجری فی المعاملة حینئذ،بل یلزمه أن یسلمه نصف دینار،کما یسلم نصف الدار مشاعا و نصف الدابة.</w:t>
      </w:r>
    </w:p>
    <w:p>
      <w:pPr>
        <w:pStyle w:val="BookText"/>
      </w:pPr>
      <w:r>
        <w:rPr>
          <w:rFonts w:ascii="IRNazanin" w:hAnsi="IRNazanin" w:eastAsia="IRNazanin" w:cs="IRNazanin"/>
          <w:lang w:bidi="fa-IR"/>
          <w:color w:val="111111"/>
          <w:sz w:val="28"/>
          <w:szCs w:val="28"/>
          <w:rtl/>
        </w:rPr>
        <w:t xml:space="preserve">قوله: (و لا یلزمه صحیح إلا مع إرادته عرفا).</w:t>
      </w:r>
    </w:p>
    <w:p>
      <w:pPr>
        <w:pStyle w:val="BookText"/>
      </w:pPr>
      <w:r>
        <w:rPr>
          <w:rFonts w:ascii="IRNazanin" w:hAnsi="IRNazanin" w:eastAsia="IRNazanin" w:cs="IRNazanin"/>
          <w:lang w:bidi="fa-IR"/>
          <w:color w:val="111111"/>
          <w:sz w:val="28"/>
          <w:szCs w:val="28"/>
          <w:rtl/>
        </w:rPr>
        <w:t xml:space="preserve">أی:مع جریانه فی العرف کذلک،فانّ کون المعاملة الجاریة فی العرف کذلک دلیل علی إرادته.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9" w:name="pg10534_97620"/>
    <w:bookmarkEnd w:id="29"/>
    <w:p>
      <w:pPr>
        <w:pStyle w:val="Heading6"/>
      </w:pPr>
      <w:bookmarkStart w:id="174" w:name="_Toc52"/>
      <w:r>
        <w:t>یا:لو باعه الصبرة کلّ قفیز بدینار و علما قدرها صحّ</w:t>
      </w:r>
      <w:bookmarkEnd w:id="174"/>
    </w:p>
    <w:p>
      <w:pPr>
        <w:pStyle w:val="BookText"/>
      </w:pPr>
      <w:r>
        <w:rPr>
          <w:rFonts w:ascii="IRNazanin" w:hAnsi="IRNazanin" w:eastAsia="IRNazanin" w:cs="IRNazanin"/>
          <w:lang w:bidi="fa-IR"/>
          <w:color w:val="111111"/>
          <w:sz w:val="28"/>
          <w:szCs w:val="28"/>
          <w:rtl/>
        </w:rPr>
        <w:t xml:space="preserve">یا:لو باعه الصبرة کلّ قفیز بدینار و علما قدرها صحّ،و إلاّ بطل الجمیع.</w:t>
      </w:r>
    </w:p>
    <w:p>
      <w:pPr>
        <w:pStyle w:val="Heading6"/>
      </w:pPr>
      <w:bookmarkStart w:id="175" w:name="_Toc53"/>
      <w:r>
        <w:t>یب:یجوز استثناء الجزء المعلوم فی أحد العوضین</w:t>
      </w:r>
      <w:bookmarkEnd w:id="175"/>
    </w:p>
    <w:p>
      <w:pPr>
        <w:pStyle w:val="BookText"/>
      </w:pPr>
      <w:r>
        <w:rPr>
          <w:rFonts w:ascii="IRNazanin" w:hAnsi="IRNazanin" w:eastAsia="IRNazanin" w:cs="IRNazanin"/>
          <w:lang w:bidi="fa-IR"/>
          <w:color w:val="111111"/>
          <w:sz w:val="28"/>
          <w:szCs w:val="28"/>
          <w:rtl/>
        </w:rPr>
        <w:t xml:space="preserve">یب:یجوز استثناء الجزء المعلوم فی أحد العوضین،فیکون الآخر فی مقابلة الباقی.</w:t>
      </w:r>
    </w:p>
    <w:p>
      <w:pPr>
        <w:pStyle w:val="BookText"/>
      </w:pPr>
      <w:r>
        <w:rPr>
          <w:rFonts w:ascii="IRNazanin" w:hAnsi="IRNazanin" w:eastAsia="IRNazanin" w:cs="IRNazanin"/>
          <w:lang w:bidi="fa-IR"/>
          <w:color w:val="111111"/>
          <w:sz w:val="28"/>
          <w:szCs w:val="28"/>
          <w:rtl/>
        </w:rPr>
        <w:t xml:space="preserve">فلو قال:بعتک هذه السلعة بأربعة إلاّ ما یساوی واحدا بسعر الیوم،قال الشیخ:یبطل مطلقا للجهالة،و الوجه ذلک،إلاّ أن یعلما سعر الیوم.</w:t>
      </w:r>
    </w:p>
    <w:p>
      <w:pPr>
        <w:pStyle w:val="BookText"/>
      </w:pPr>
      <w:r>
        <w:rPr>
          <w:rFonts w:ascii="IRNazanin" w:hAnsi="IRNazanin" w:eastAsia="IRNazanin" w:cs="IRNazanin"/>
          <w:lang w:bidi="fa-IR"/>
          <w:color w:val="111111"/>
          <w:sz w:val="28"/>
          <w:szCs w:val="28"/>
          <w:rtl/>
        </w:rPr>
        <w:t xml:space="preserve">قوله: (لو باعه الصبرة کل قفیز بدینار و علما قدرها صح،و إلاّ بطل).</w:t>
      </w:r>
    </w:p>
    <w:p>
      <w:pPr>
        <w:pStyle w:val="BookText"/>
      </w:pPr>
      <w:r>
        <w:rPr>
          <w:rFonts w:ascii="IRNazanin" w:hAnsi="IRNazanin" w:eastAsia="IRNazanin" w:cs="IRNazanin"/>
          <w:lang w:bidi="fa-IR"/>
          <w:color w:val="111111"/>
          <w:sz w:val="28"/>
          <w:szCs w:val="28"/>
          <w:rtl/>
        </w:rPr>
        <w:t xml:space="preserve">و أطلق الشیخ صحة البیع </w:t>
      </w:r>
      <w:r>
        <w:rPr>
          <w:rStyle w:val="FootnoteReference"/>
        </w:rPr>
        <w:footnoteReference w:id="239"/>
      </w:r>
      <w:r>
        <w:rPr>
          <w:rFonts w:ascii="IRNazanin" w:hAnsi="IRNazanin" w:eastAsia="IRNazanin" w:cs="IRNazanin"/>
          <w:lang w:bidi="fa-IR"/>
          <w:color w:val="111111"/>
          <w:sz w:val="28"/>
          <w:szCs w:val="28"/>
          <w:rtl/>
        </w:rPr>
        <w:t xml:space="preserve">،و المصنف صححه مع الجهالة فی صاع، و الأصح ما هنا،لأنّ المبیع هو الصبرة لا الصاع،و قوله:(کل قفیز)بالنصب حال من الصبرة،و لیس بدلا،لأنّ الصبرة مقصود بیعها،و إنما هذا بیان لحال مبیعه،فلا وجه لصحة البیع فی قفیز واحد مع الجهالة.</w:t>
      </w:r>
    </w:p>
    <w:p>
      <w:pPr>
        <w:pStyle w:val="BookText"/>
      </w:pPr>
      <w:r>
        <w:rPr>
          <w:rFonts w:ascii="IRNazanin" w:hAnsi="IRNazanin" w:eastAsia="IRNazanin" w:cs="IRNazanin"/>
          <w:lang w:bidi="fa-IR"/>
          <w:color w:val="111111"/>
          <w:sz w:val="28"/>
          <w:szCs w:val="28"/>
          <w:rtl/>
        </w:rPr>
        <w:t xml:space="preserve">قوله: (یجوز استثناء الجزء المعلوم من أحد العوضین).</w:t>
      </w:r>
    </w:p>
    <w:p>
      <w:pPr>
        <w:pStyle w:val="BookText"/>
      </w:pPr>
      <w:r>
        <w:rPr>
          <w:rFonts w:ascii="IRNazanin" w:hAnsi="IRNazanin" w:eastAsia="IRNazanin" w:cs="IRNazanin"/>
          <w:lang w:bidi="fa-IR"/>
          <w:color w:val="111111"/>
          <w:sz w:val="28"/>
          <w:szCs w:val="28"/>
          <w:rtl/>
        </w:rPr>
        <w:t xml:space="preserve">یعلم من عبارته و تعداد المسائل،ما کان استثناء فی الثمن،و ما کان استثناء فی المثمن.</w:t>
      </w:r>
    </w:p>
    <w:p>
      <w:pPr>
        <w:pStyle w:val="BookText"/>
      </w:pPr>
      <w:r>
        <w:rPr>
          <w:rFonts w:ascii="IRNazanin" w:hAnsi="IRNazanin" w:eastAsia="IRNazanin" w:cs="IRNazanin"/>
          <w:lang w:bidi="fa-IR"/>
          <w:color w:val="111111"/>
          <w:sz w:val="28"/>
          <w:szCs w:val="28"/>
          <w:rtl/>
        </w:rPr>
        <w:t xml:space="preserve">قوله: (بعتک هذه السلعة بأربعة إلا ما یساوی واحدا بسعر الیوم، قال الشیخ:یبطل مطلقا للجهالة </w:t>
      </w:r>
      <w:r>
        <w:rPr>
          <w:rStyle w:val="FootnoteReference"/>
        </w:rPr>
        <w:footnoteReference w:id="240"/>
      </w:r>
      <w:r>
        <w:rPr>
          <w:rFonts w:ascii="IRNazanin" w:hAnsi="IRNazanin" w:eastAsia="IRNazanin" w:cs="IRNazanin"/>
          <w:lang w:bidi="fa-IR"/>
          <w:color w:val="111111"/>
          <w:sz w:val="28"/>
          <w:szCs w:val="28"/>
          <w:rtl/>
        </w:rPr>
        <w:t xml:space="preserve">،و الوجه ذلک،إلاّ أن یعلما سعر الیوم).</w:t>
      </w:r>
    </w:p>
    <w:p>
      <w:pPr>
        <w:pStyle w:val="BookText"/>
      </w:pPr>
      <w:r>
        <w:rPr>
          <w:rFonts w:ascii="IRNazanin" w:hAnsi="IRNazanin" w:eastAsia="IRNazanin" w:cs="IRNazanin"/>
          <w:lang w:bidi="fa-IR"/>
          <w:color w:val="111111"/>
          <w:sz w:val="28"/>
          <w:szCs w:val="28"/>
          <w:rtl/>
        </w:rPr>
        <w:t xml:space="preserve">لا شبهة فی أنّ الإطلاق الواقع فی عبارة الشیخ غیر جید،لکن قول المصنف بالصحة إذا علما سعر الیوم یحتاج الی تنقیح،فإنه لا بد فی الصحة من علمهما بحصة الواحد من سعر الیوم،فانّ العلم بالسعر لمقدار بمجرده،لا یقتضی العلم بحصة جزء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قال:إلاّ ما یخصّ واحدا،قال:یصحّ فی ثلاثة أرباعها بجمیع الثمن. و الأقرب عندی البطلان،لثبوت الدّور المفضی إلی الجهالة،  ذلک المقدار منه.</w:t>
      </w:r>
    </w:p>
    <w:p>
      <w:pPr>
        <w:pStyle w:val="BookText"/>
      </w:pPr>
      <w:r>
        <w:rPr>
          <w:rFonts w:ascii="IRNazanin" w:hAnsi="IRNazanin" w:eastAsia="IRNazanin" w:cs="IRNazanin"/>
          <w:lang w:bidi="fa-IR"/>
          <w:color w:val="111111"/>
          <w:sz w:val="28"/>
          <w:szCs w:val="28"/>
          <w:rtl/>
        </w:rPr>
        <w:t xml:space="preserve">و یشترط أیضا أن لا یکون الاستثناء مستغرقا،فلو کانت السلعة کلها تساوی واحدا بسعر الیوم لبطل،لاستغراق الاستثناء.</w:t>
      </w:r>
    </w:p>
    <w:p>
      <w:pPr>
        <w:pStyle w:val="BookText"/>
      </w:pPr>
      <w:r>
        <w:rPr>
          <w:rFonts w:ascii="IRNazanin" w:hAnsi="IRNazanin" w:eastAsia="IRNazanin" w:cs="IRNazanin"/>
          <w:lang w:bidi="fa-IR"/>
          <w:color w:val="111111"/>
          <w:sz w:val="28"/>
          <w:szCs w:val="28"/>
          <w:rtl/>
        </w:rPr>
        <w:t xml:space="preserve">قوله: (و لو قال:إلا ما یخص واحدا،قال:یصح فی ثلاثة أرباعها بجمیع الثمن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بین(ما یساوی واحدا)و(ما یخص واحدا)أنّ المساوی باعتبار السعر الواقع بین الناس،لأنّ المتبادر من المساواة المساواة عرفا،و ما یخص الواحد باعتبار توزیع الثمن علی السلعة،لا بحیث یقابل الأجزاء بالأجزاء،فإن الاختصاص یتعین بما یقتضیه المقام،بخلاف مساواة السلعة للثمن،فإنه مع الإطلاق ینزل علی المتعارف.</w:t>
      </w:r>
    </w:p>
    <w:p>
      <w:pPr>
        <w:pStyle w:val="BookText"/>
      </w:pPr>
      <w:r>
        <w:rPr>
          <w:rFonts w:ascii="IRNazanin" w:hAnsi="IRNazanin" w:eastAsia="IRNazanin" w:cs="IRNazanin"/>
          <w:lang w:bidi="fa-IR"/>
          <w:color w:val="111111"/>
          <w:sz w:val="28"/>
          <w:szCs w:val="28"/>
          <w:rtl/>
        </w:rPr>
        <w:t xml:space="preserve">قوله: (و الأقرب عندی البطلان لثبوت الدور المفضی إلی الجهالة).</w:t>
      </w:r>
    </w:p>
    <w:p>
      <w:pPr>
        <w:pStyle w:val="BookText"/>
      </w:pPr>
      <w:r>
        <w:rPr>
          <w:rFonts w:ascii="IRNazanin" w:hAnsi="IRNazanin" w:eastAsia="IRNazanin" w:cs="IRNazanin"/>
          <w:lang w:bidi="fa-IR"/>
          <w:color w:val="111111"/>
          <w:sz w:val="28"/>
          <w:szCs w:val="28"/>
          <w:rtl/>
        </w:rPr>
        <w:t xml:space="preserve">و ذلک لأن معرفة المستثنی إنما یتحقق إذا عرف مقدار الجمیع،لما قلناه من أنّ المراد:ما یخص الواحد باعتبار توزیع کل من السلعة و الثمن علی الآخر،و ذلک إنما یکون مع صحة البیع و انعقاده لیتعین المستثنی،و صحته إنما تتحقق إذا کان مقدار البیع معلوما،و العلم به إنما یتحقق إذا علم المستثنی،و هذا النوع من الدور دور معیة لا دور توقف،فان مقدار المبیع و مقدار المستثنی یعرفان معا.</w:t>
      </w:r>
    </w:p>
    <w:p>
      <w:pPr>
        <w:pStyle w:val="BookText"/>
      </w:pPr>
      <w:r>
        <w:rPr>
          <w:rFonts w:ascii="IRNazanin" w:hAnsi="IRNazanin" w:eastAsia="IRNazanin" w:cs="IRNazanin"/>
          <w:lang w:bidi="fa-IR"/>
          <w:color w:val="111111"/>
          <w:sz w:val="28"/>
          <w:szCs w:val="28"/>
          <w:rtl/>
        </w:rPr>
        <w:t xml:space="preserve">و اعلم أنّ البطلان الذی اختاره المصنف،إنما یتجه إذا کان المستثنی من السلعة مقدار ما یخص واحدا بعد انعقاد البیع،و مقابلة أجزاء المبیع بأجزاء الثمن،فأما إن کان الاستثناء من السلعة لمقدار ما یخص واحدا،حین مقابلة الثمن لمجموع السلعة قبل انعقاد البیع و استقراره،فما ذکره الشیخ حق،فإن أربعة دراهم فی مقابل مجموع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علماه بالجبر و المقابلة أو غیرهما صح البیع فی أربعة أخماسها بجمیع الثمن.  السلعة تقتضی اختصاص درهم بربعها،و قد نبه المصنف علی ذلک فی التذکرة </w:t>
      </w:r>
      <w:r>
        <w:rPr>
          <w:rStyle w:val="FootnoteReference"/>
        </w:rPr>
        <w:footnoteReference w:id="242"/>
      </w:r>
      <w:r>
        <w:rPr>
          <w:rFonts w:ascii="IRNazanin" w:hAnsi="IRNazanin" w:eastAsia="IRNazanin" w:cs="IRNazanin"/>
          <w:lang w:bidi="fa-IR"/>
          <w:color w:val="111111"/>
          <w:sz w:val="28"/>
          <w:szCs w:val="28"/>
          <w:rtl/>
        </w:rPr>
        <w:t xml:space="preserve">.و یعلم إرادة البائع و المشتری لذلک بقولهما.</w:t>
      </w:r>
    </w:p>
    <w:p>
      <w:pPr>
        <w:pStyle w:val="BookText"/>
      </w:pPr>
      <w:r>
        <w:rPr>
          <w:rFonts w:ascii="IRNazanin" w:hAnsi="IRNazanin" w:eastAsia="IRNazanin" w:cs="IRNazanin"/>
          <w:lang w:bidi="fa-IR"/>
          <w:color w:val="111111"/>
          <w:sz w:val="28"/>
          <w:szCs w:val="28"/>
          <w:rtl/>
        </w:rPr>
        <w:t xml:space="preserve">قوله: (فان علماه بالجبر و المقابلة أو غیرها،صح البیع فی أربعة أخماسها بجمیع الثمن).</w:t>
      </w:r>
    </w:p>
    <w:p>
      <w:pPr>
        <w:pStyle w:val="BookText"/>
      </w:pPr>
      <w:r>
        <w:rPr>
          <w:rFonts w:ascii="IRNazanin" w:hAnsi="IRNazanin" w:eastAsia="IRNazanin" w:cs="IRNazanin"/>
          <w:lang w:bidi="fa-IR"/>
          <w:color w:val="111111"/>
          <w:sz w:val="28"/>
          <w:szCs w:val="28"/>
          <w:rtl/>
        </w:rPr>
        <w:t xml:space="preserve">أی:فان کان کل واحد من البائع و المشتری حین العقد یعلمان مقدار ما صح البیع فیه،و مقدار المستثنی بطریق الجبر و المقابلة أو غیرها من الطرق، کالخطأین و الأربعة المتناسبة صح البیع،کما ذکره المصنف،و لا یکفی لصحة البیع تمکنها من استخراج ذلک بعد العقد،للجهالة الموجبة للبطلان.</w:t>
      </w:r>
    </w:p>
    <w:p>
      <w:pPr>
        <w:pStyle w:val="BookText"/>
      </w:pPr>
      <w:r>
        <w:rPr>
          <w:rFonts w:ascii="IRNazanin" w:hAnsi="IRNazanin" w:eastAsia="IRNazanin" w:cs="IRNazanin"/>
          <w:lang w:bidi="fa-IR"/>
          <w:color w:val="111111"/>
          <w:sz w:val="28"/>
          <w:szCs w:val="28"/>
          <w:rtl/>
        </w:rPr>
        <w:t xml:space="preserve">و فی التذکرة:أنه لو باع خمسة أرطال علی سعر المائة باثنی عشر درهما صح و إن جهل فی الحال قدر الثمن،لأنه مما یعرف بالحساب،و لا یمکن تطرق الزیادة إلیه و لا النقصان،فینتفی الغرر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جوّز فیما لو باع من اثنین صفقة قطعة أرض علی الاختلاف،بأن ورث من أبیه حصة و من امه حصة أقل أو أکثر،و جعل لواحد منهما أحد النصیبین،و للآخر الباقی فإنه یصح،و إن جهلا قدر نسبة النصیب إلی الجمیع فی الحال،و نسبة النصیب فی الثمن،و یرجعان إلی ما یقتضیه الحساب،إذ الثمن فی مقابلة الجملة،فلا تضر جهالته بالأجزاء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قال:لو قال:بعتک نصیبی من میراث أبی من الدار،فان عرف القدر حالة العقد صح،و إن جهل بطل،و لو عرف عدد الورثة و قدر الاستحقاق إجمالا فالأقوی الصحة،و یکون له ما یقتضیه الحساب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 کلامه أنه إذا کان المبیع معلوما بالقوة القریبة و إن کان مجهولا بالفعل یصح،و هو مشکل،للاشتراک فی الغرر.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بالجبر:بأن نفرض المستثنی شیئا،فالمبیع السلعة إلاّ شیئا یعدل أربعة أشیاء بأربعة دراهم،لأنا فرضنا أنّ المقابل بدرهم شیء،فیکون المقابل بأربعة دراهم أربعة أشیاء،فإذا جبرنا السلعة إلاّ شیئا بشیء،و زدنا علی أربعة أشیاء شیئا للمقابلة،کانت السلعة تعدل خمسة أشیاء،فالشیء خمسها،فیکون المستثنی خمسها یخص درهما،و الذی صح فیه البیع أربعة أخماسها بأربعة دراهم.</w:t>
      </w:r>
    </w:p>
    <w:p>
      <w:pPr>
        <w:pStyle w:val="BookText"/>
      </w:pPr>
      <w:r>
        <w:rPr>
          <w:rFonts w:ascii="IRNazanin" w:hAnsi="IRNazanin" w:eastAsia="IRNazanin" w:cs="IRNazanin"/>
          <w:lang w:bidi="fa-IR"/>
          <w:color w:val="111111"/>
          <w:sz w:val="28"/>
          <w:szCs w:val="28"/>
          <w:rtl/>
        </w:rPr>
        <w:t xml:space="preserve">و لو قلت:المستثنی شیء،فالمبیع السلعة إلاّ شیئا،کل ربع منها بدرهم، و هو ربعها إلا ربع شیء،و ذلک یعدل شیئا کاملا،فإذا جبرناه بربع شیء کان ربعا کاملا،فیقابل الشیء ربع شیء،فیکون ربع السلعة معادلا لشیء و ربع شیء،فتکون السلعة معادلة لخمسة أشیاء،فالشیء خمسها.</w:t>
      </w:r>
    </w:p>
    <w:p>
      <w:pPr>
        <w:pStyle w:val="BookText"/>
      </w:pPr>
      <w:r>
        <w:rPr>
          <w:rFonts w:ascii="IRNazanin" w:hAnsi="IRNazanin" w:eastAsia="IRNazanin" w:cs="IRNazanin"/>
          <w:lang w:bidi="fa-IR"/>
          <w:color w:val="111111"/>
          <w:sz w:val="28"/>
          <w:szCs w:val="28"/>
          <w:rtl/>
        </w:rPr>
        <w:t xml:space="preserve">و أما بالخطأین الزائدین:فبأن نفرض المستثنی ثلث السلعة تارة،و ربعها اخری،فلنطلب المخرج المشترک لهما،طلبا لتسهیل العمل بصیرورتهما صحاحا، و ذلک اثنا عشر،الثلث منها أربعة،و قد فرضنا اختصاصها بدرهم،فتکون بالثمن ستة عشر،لأنه أربعة دراهم،فإذا ضممنا المستثنی إلیها بلغت عشرین،و قد کانت اثنتی عشر،فأخطأ بثمانیة زائدة،و الربع ثلاثة،فتکون بأربعة،اثنا عشر هی مع المستثنی خمسة عشر،فأخطأ بثلاثة زائدة،فلنضرب المال الأول و هو أربعة فی الخطأ الثانی،یبلغ اثنی عشر.</w:t>
      </w:r>
    </w:p>
    <w:p>
      <w:pPr>
        <w:pStyle w:val="BookText"/>
      </w:pPr>
      <w:r>
        <w:rPr>
          <w:rFonts w:ascii="IRNazanin" w:hAnsi="IRNazanin" w:eastAsia="IRNazanin" w:cs="IRNazanin"/>
          <w:lang w:bidi="fa-IR"/>
          <w:color w:val="111111"/>
          <w:sz w:val="28"/>
          <w:szCs w:val="28"/>
          <w:rtl/>
        </w:rPr>
        <w:t xml:space="preserve">و کذا المال الثانی،و هو ثلاثة فی الخطأ الأول،و هو ثمانیة تبلغ أربعة و عشرین،نقسم الفضل بین حاصلی الضرب،و هو اثنا عشر،لأنک إذا أسقطت أقل المرتفعین و هو اثنا عشر من أکثرهما،و هو أربعة و عشرون یبقی اثنا عشر،فنأخذ الفضل بین الخطأین،و هو الباقی من أکثرهما،بعد إسقاط الأقل منه،و هو خمسة.</w:t>
      </w:r>
    </w:p>
    <w:p>
      <w:pPr>
        <w:pStyle w:val="BookText"/>
      </w:pPr>
      <w:r>
        <w:rPr>
          <w:rFonts w:ascii="IRNazanin" w:hAnsi="IRNazanin" w:eastAsia="IRNazanin" w:cs="IRNazanin"/>
          <w:lang w:bidi="fa-IR"/>
          <w:color w:val="111111"/>
          <w:sz w:val="28"/>
          <w:szCs w:val="28"/>
          <w:rtl/>
        </w:rPr>
        <w:t xml:space="preserve">و أنت بالخیار إن شئت رددت اثنی عشر إلی واحد،لأنها فی الأصل شیء واحد،و إنما صار إلی اثنی عشر محاولة لجعل الکسور صحاحا،ثم تنسبه إلی الفضل بین الخطأین،یکون خمسا،فیکون المستثنی خمس السلعة.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قسمت اثنی عشر علی خمسة،یخرج اثنان،و خمسان هی المستثنی من مجموع السلعة،و هو الخمس من اثنی عشر.</w:t>
      </w:r>
    </w:p>
    <w:p>
      <w:pPr>
        <w:pStyle w:val="BookText"/>
      </w:pPr>
      <w:r>
        <w:rPr>
          <w:rFonts w:ascii="IRNazanin" w:hAnsi="IRNazanin" w:eastAsia="IRNazanin" w:cs="IRNazanin"/>
          <w:lang w:bidi="fa-IR"/>
          <w:color w:val="111111"/>
          <w:sz w:val="28"/>
          <w:szCs w:val="28"/>
          <w:rtl/>
        </w:rPr>
        <w:t xml:space="preserve">أو الناقصین:بأن تفرض المستثنی الثمن تارة،و السدس اخری،و المخرج المشترک لهما أربعة و عشرون،فعلی تقدیر کونه الثمن،و هو ثلاثة منها یکون بأربعة دراهم اثنی عشر،هی مع المستثنی خمسة عشر،فیکون الخطأ بتسعة ناقصة.</w:t>
      </w:r>
    </w:p>
    <w:p>
      <w:pPr>
        <w:pStyle w:val="BookText"/>
      </w:pPr>
      <w:r>
        <w:rPr>
          <w:rFonts w:ascii="IRNazanin" w:hAnsi="IRNazanin" w:eastAsia="IRNazanin" w:cs="IRNazanin"/>
          <w:lang w:bidi="fa-IR"/>
          <w:color w:val="111111"/>
          <w:sz w:val="28"/>
          <w:szCs w:val="28"/>
          <w:rtl/>
        </w:rPr>
        <w:t xml:space="preserve">و علی تقدیر کونه السدس،و هو أربعة منها یکون بأربعة دراهم ستة عشر، هی مع المستثنی عشرون،فیکون الخطأ بأربعة ناقصة.</w:t>
      </w:r>
    </w:p>
    <w:p>
      <w:pPr>
        <w:pStyle w:val="BookText"/>
      </w:pPr>
      <w:r>
        <w:rPr>
          <w:rFonts w:ascii="IRNazanin" w:hAnsi="IRNazanin" w:eastAsia="IRNazanin" w:cs="IRNazanin"/>
          <w:lang w:bidi="fa-IR"/>
          <w:color w:val="111111"/>
          <w:sz w:val="28"/>
          <w:szCs w:val="28"/>
          <w:rtl/>
        </w:rPr>
        <w:t xml:space="preserve">فإذا ضربت المال الأول و هو ثلاثة فی الخطأ الثانی،و هو أربعة یبلغ اثنی عشر،و إذا ضربت المال الثانی و هو أربعة،فی الخطأ الأول و هو تسعة،یبلغ ستة و ثلاثین،نأخذ الفضل بینهما،و هو أربعة و عشرون.</w:t>
      </w:r>
    </w:p>
    <w:p>
      <w:pPr>
        <w:pStyle w:val="BookText"/>
      </w:pPr>
      <w:r>
        <w:rPr>
          <w:rFonts w:ascii="IRNazanin" w:hAnsi="IRNazanin" w:eastAsia="IRNazanin" w:cs="IRNazanin"/>
          <w:lang w:bidi="fa-IR"/>
          <w:color w:val="111111"/>
          <w:sz w:val="28"/>
          <w:szCs w:val="28"/>
          <w:rtl/>
        </w:rPr>
        <w:t xml:space="preserve">فاما أن ترده إلی الواحد کما قلناه،و تقسمه علی الفضل بین الخطأین و هی خمسة،أی:تنسبه إلیه،لأنّ قسمة الأقل علی الأکثر هی نسبته إلیه،أو تقسم الفضل بین حاصلی الضرب،أعنی:أربعة و عشرین علی الفضل بین الخطأین،و هو خمسة، تخرج أربعة و أربعة أخماس هی خمس أربعة و عشرین التی فرض کونها السلعة،فیکون المستثنی خمسها.</w:t>
      </w:r>
    </w:p>
    <w:p>
      <w:pPr>
        <w:pStyle w:val="BookText"/>
      </w:pPr>
      <w:r>
        <w:rPr>
          <w:rFonts w:ascii="IRNazanin" w:hAnsi="IRNazanin" w:eastAsia="IRNazanin" w:cs="IRNazanin"/>
          <w:lang w:bidi="fa-IR"/>
          <w:color w:val="111111"/>
          <w:sz w:val="28"/>
          <w:szCs w:val="28"/>
          <w:rtl/>
        </w:rPr>
        <w:t xml:space="preserve">و لو کان أحد الخطأین زائدا،و الآخر ناقصا کالثمن و الثلث،فان مخرجهما أربعة و عشرون،فإنّ الخطأ بالفرض الأول تسعة ناقصة،و بالفرض الثانی ستة عشر زائدة،تجمعهما و تحفظهما للقسمة.</w:t>
      </w:r>
    </w:p>
    <w:p>
      <w:pPr>
        <w:pStyle w:val="BookText"/>
      </w:pPr>
      <w:r>
        <w:rPr>
          <w:rFonts w:ascii="IRNazanin" w:hAnsi="IRNazanin" w:eastAsia="IRNazanin" w:cs="IRNazanin"/>
          <w:lang w:bidi="fa-IR"/>
          <w:color w:val="111111"/>
          <w:sz w:val="28"/>
          <w:szCs w:val="28"/>
          <w:rtl/>
        </w:rPr>
        <w:t xml:space="preserve">و کذا تعمل فی کل ما یختلف فیه الخطآن بالزیادة و النقصان،ثم تضرب المال الأول و هو ثلاثة فی الخطأ الثانی،و هو ستة عشر یکون ثمانیة و أربعین،ثم المال الثانی و هو ثمانیة فی الخطأ الأول،و هو تسعة،یکون اثنین و سبعین،تضمها إلی المرتفع الأول،یکون مائة و عشرین،تقسمها علی أربعة و عشرین،و هو المخرج المشترک لکل من الثمن و السدس یکون خمسة،تنسبها إلی المحفوظ یکون الخمس.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باعه بعشرة و ثلث الثمن فهو خمسة عشر،لأن الثمن شیء یعدل عشرة و ثلث شیء،فالعشرة تعدل ثلثی الثمن.</w:t>
      </w:r>
    </w:p>
    <w:p>
      <w:pPr>
        <w:pStyle w:val="BookText"/>
      </w:pPr>
      <w:r>
        <w:rPr>
          <w:rFonts w:ascii="IRNazanin" w:hAnsi="IRNazanin" w:eastAsia="IRNazanin" w:cs="IRNazanin"/>
          <w:lang w:bidi="fa-IR"/>
          <w:color w:val="111111"/>
          <w:sz w:val="28"/>
          <w:szCs w:val="28"/>
          <w:rtl/>
        </w:rPr>
        <w:t xml:space="preserve">و إن شئت قسمت مائة و عشرین علی خمسة و عشرین،تخرج أربعة و أربعة أخماس،تنسبها إلی المخرج المشترک یکون خمسه،فذلک هو المستثنی،و بالأربعة الأعداد المتناسبة،تقول:لما کان نسبة المستثنی إلی الدرهم الذی یخصه،کنسبة المبیع إلی الأربعة الدراهم التی تخصه،باعتبار کونها ثمنا له،لأنّ الاستثناء بما یخص درهما من السلعة،إنما کان باعتبار مقابلة ما انعقد علیه البیع من المبیع للثمن المقتضی لمقابلة الأجزاء بالأجزاء،وجب أن تکون نسبة المستثنی إلی مجموع المستثنی و المبیع،کنسبة الدرهم الی مجموع الدرهم و ثمن المبیع،و الدرهم خمس المجموع.</w:t>
      </w:r>
    </w:p>
    <w:p>
      <w:pPr>
        <w:pStyle w:val="BookText"/>
      </w:pPr>
      <w:r>
        <w:rPr>
          <w:rFonts w:ascii="IRNazanin" w:hAnsi="IRNazanin" w:eastAsia="IRNazanin" w:cs="IRNazanin"/>
          <w:lang w:bidi="fa-IR"/>
          <w:color w:val="111111"/>
          <w:sz w:val="28"/>
          <w:szCs w:val="28"/>
          <w:rtl/>
        </w:rPr>
        <w:t xml:space="preserve">و تحقیقه:أن أقلیدس قد برهن علی أن الأربعة إذا تناسبت،کان نسبة الأول إلی الثالث کنسبة الثانی إلی الرابع،و هو إبدال النسبة،أی:جعل النسبة للمقدم إلی المقدم کنسبة التالی إلی التالی.</w:t>
      </w:r>
    </w:p>
    <w:p>
      <w:pPr>
        <w:pStyle w:val="BookText"/>
      </w:pPr>
      <w:r>
        <w:rPr>
          <w:rFonts w:ascii="IRNazanin" w:hAnsi="IRNazanin" w:eastAsia="IRNazanin" w:cs="IRNazanin"/>
          <w:lang w:bidi="fa-IR"/>
          <w:color w:val="111111"/>
          <w:sz w:val="28"/>
          <w:szCs w:val="28"/>
          <w:rtl/>
        </w:rPr>
        <w:t xml:space="preserve">و برهن أیضا علی أنّ المقادیر الأربعة إذا تناسبت مفصلة تناسبت مرکبة، فتکون نسبة مجموع المقدمین إلی المقدم کنسبة مجموع التالیین إلی التالی،فإذا عکست کان نسبة المقدم إلی المقدمین کنسبة التالی إلی التالیین،و هو محقق لما ذکرناه،فیکون المستثنی خمس مجموع السلعة.</w:t>
      </w:r>
    </w:p>
    <w:p>
      <w:pPr>
        <w:pStyle w:val="BookText"/>
      </w:pPr>
      <w:r>
        <w:rPr>
          <w:rFonts w:ascii="IRNazanin" w:hAnsi="IRNazanin" w:eastAsia="IRNazanin" w:cs="IRNazanin"/>
          <w:lang w:bidi="fa-IR"/>
          <w:color w:val="111111"/>
          <w:sz w:val="28"/>
          <w:szCs w:val="28"/>
          <w:rtl/>
        </w:rPr>
        <w:t xml:space="preserve">أو یقال:لمّا کان نسبة المستثنی إلی الدرهم کنسبة المبیع الی الثمن،وجب أن تکون نسبة المستثنی إلی المبیع کنسبة الدرهم الی الثمن،و هو بقدر ربعه،و ذلک لأنّ أقلیدس قد برهن علی أنّ الأربعة إذا تناسبت،کانت بعد الإبدال متناسبة کتناسبها قبله،فتکون خمس المجموع،فیکون المستثنی خمس السلعة.</w:t>
      </w:r>
    </w:p>
    <w:p>
      <w:pPr>
        <w:pStyle w:val="BookText"/>
      </w:pPr>
      <w:r>
        <w:rPr>
          <w:rFonts w:ascii="IRNazanin" w:hAnsi="IRNazanin" w:eastAsia="IRNazanin" w:cs="IRNazanin"/>
          <w:lang w:bidi="fa-IR"/>
          <w:color w:val="111111"/>
          <w:sz w:val="28"/>
          <w:szCs w:val="28"/>
          <w:rtl/>
        </w:rPr>
        <w:t xml:space="preserve">قوله: (و لو قال:بعتک بعشرة و ثلث الثمن،فهو خمسة عشر).</w:t>
      </w:r>
    </w:p>
    <w:p>
      <w:pPr>
        <w:pStyle w:val="BookText"/>
      </w:pPr>
      <w:r>
        <w:rPr>
          <w:rFonts w:ascii="IRNazanin" w:hAnsi="IRNazanin" w:eastAsia="IRNazanin" w:cs="IRNazanin"/>
          <w:lang w:bidi="fa-IR"/>
          <w:color w:val="111111"/>
          <w:sz w:val="28"/>
          <w:szCs w:val="28"/>
          <w:rtl/>
        </w:rPr>
        <w:t xml:space="preserve">لأنک تقول:الثمن شیء،و المبیع بعشرة و ثلث شیء یعدل شیئا کاملا، و بعد إسقاط المشترک تکون العشرة معادلة لثلثی شیء.</w:t>
      </w:r>
    </w:p>
    <w:p>
      <w:pPr>
        <w:pStyle w:val="BookText"/>
      </w:pPr>
      <w:r>
        <w:rPr>
          <w:rFonts w:ascii="IRNazanin" w:hAnsi="IRNazanin" w:eastAsia="IRNazanin" w:cs="IRNazanin"/>
          <w:lang w:bidi="fa-IR"/>
          <w:color w:val="111111"/>
          <w:sz w:val="28"/>
          <w:szCs w:val="28"/>
          <w:rtl/>
        </w:rPr>
        <w:t xml:space="preserve">أو تقول:ثلث الثمن شیء،فالمبیع بعشرة و شیء یعدل ثلاثة أشیاء،و بعد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 ربع الثمن،فهو ثلاثة عشر و ثلث،  إسقاط المشترک تکون العشرة معادلة لشیئین،فالشیء خمسة،و بالخطأین تفرض ثلث الثمن ستة،فیکون الثمن ثمانیة عشر،و قد کان بضمیمته إلی العشرة ستة عشر،فالخطأ باثنین زائدین،ثم تفرضه سبعة،فیکون الثمن إحدی و عشرین،و بالإضافة إلی العشرة سبعة عشر،فالخطأ بأربعة زائدة.</w:t>
      </w:r>
    </w:p>
    <w:p>
      <w:pPr>
        <w:pStyle w:val="BookText"/>
      </w:pPr>
      <w:r>
        <w:rPr>
          <w:rFonts w:ascii="IRNazanin" w:hAnsi="IRNazanin" w:eastAsia="IRNazanin" w:cs="IRNazanin"/>
          <w:lang w:bidi="fa-IR"/>
          <w:color w:val="111111"/>
          <w:sz w:val="28"/>
          <w:szCs w:val="28"/>
          <w:rtl/>
        </w:rPr>
        <w:t xml:space="preserve">و مضروب المال الأول و هو ستة،فی الخطأ الثانی و هو أربعة،أربعة و عشرون،و مضروب المال الثانی و هو سبعة،فی الخطأ الأول و هو اثنان،أربعة عشر، فإذا أسقط أقل الخطأین من أکثرهما بقی اثنان.</w:t>
      </w:r>
    </w:p>
    <w:p>
      <w:pPr>
        <w:pStyle w:val="BookText"/>
      </w:pPr>
      <w:r>
        <w:rPr>
          <w:rFonts w:ascii="IRNazanin" w:hAnsi="IRNazanin" w:eastAsia="IRNazanin" w:cs="IRNazanin"/>
          <w:lang w:bidi="fa-IR"/>
          <w:color w:val="111111"/>
          <w:sz w:val="28"/>
          <w:szCs w:val="28"/>
          <w:rtl/>
        </w:rPr>
        <w:t xml:space="preserve">و کذا أقل حاصلی الضرب من أکثرهما بقی عشرة،فإذا قسمت علی ما بقی من الخطأین خرج خمسه،و هی ثلث الثمن المجهول،فالثمن خمسة عشر.</w:t>
      </w:r>
    </w:p>
    <w:p>
      <w:pPr>
        <w:pStyle w:val="BookText"/>
      </w:pPr>
      <w:r>
        <w:rPr>
          <w:rFonts w:ascii="Amiri" w:hAnsi="Amiri" w:eastAsia="Amiri" w:cs="Amiri"/>
          <w:lang w:bidi="ar-SA"/>
          <w:color w:val="111111"/>
          <w:sz w:val="28"/>
          <w:szCs w:val="28"/>
          <w:rtl/>
        </w:rPr>
        <w:t xml:space="preserve">قوله: (و لو قال:و ربع الثمن،فهو ثلاثة عشر و ثلث).</w:t>
      </w:r>
    </w:p>
    <w:p>
      <w:pPr>
        <w:pStyle w:val="BookText"/>
      </w:pPr>
      <w:r>
        <w:rPr>
          <w:rFonts w:ascii="IRNazanin" w:hAnsi="IRNazanin" w:eastAsia="IRNazanin" w:cs="IRNazanin"/>
          <w:lang w:bidi="fa-IR"/>
          <w:color w:val="111111"/>
          <w:sz w:val="28"/>
          <w:szCs w:val="28"/>
          <w:rtl/>
        </w:rPr>
        <w:t xml:space="preserve">لأنک تقول:الثمن شیء،فالمبیع بعشرة و ربع شیء یعدل شیئا کاملا، و بعد إسقاط المشترک تکون العشرة معادلة لثلاثة أرباع شیء،فربع الثمن ثلاثة و ثلث.</w:t>
      </w:r>
    </w:p>
    <w:p>
      <w:pPr>
        <w:pStyle w:val="BookText"/>
      </w:pPr>
      <w:r>
        <w:rPr>
          <w:rFonts w:ascii="IRNazanin" w:hAnsi="IRNazanin" w:eastAsia="IRNazanin" w:cs="IRNazanin"/>
          <w:lang w:bidi="fa-IR"/>
          <w:color w:val="111111"/>
          <w:sz w:val="28"/>
          <w:szCs w:val="28"/>
          <w:rtl/>
        </w:rPr>
        <w:t xml:space="preserve">أو تقول:ربع الثمن شیء،فالثمن فی تقدیر أربعة أشیاء تعدل عشرة و شیئا،فإذا أسقطت المشترک تکون العشرة فی معادلة ثلاثة أشیاء،و بالخطأین تفرض الربع أربعة،فیکون الثمن ستة عشر،فأخطأ باثنین،إذ الأربعة مع العشرة أربعة عشر،ثم تفرضه خمسة،فیکون الثمن عشرین،فأخطأ بخمسة،إذا أسقط أقلهما من الأکثر بقی ثلاثة.</w:t>
      </w:r>
    </w:p>
    <w:p>
      <w:pPr>
        <w:pStyle w:val="BookText"/>
      </w:pPr>
      <w:r>
        <w:rPr>
          <w:rFonts w:ascii="IRNazanin" w:hAnsi="IRNazanin" w:eastAsia="IRNazanin" w:cs="IRNazanin"/>
          <w:lang w:bidi="fa-IR"/>
          <w:color w:val="111111"/>
          <w:sz w:val="28"/>
          <w:szCs w:val="28"/>
          <w:rtl/>
        </w:rPr>
        <w:t xml:space="preserve">و مضروب المال الأول و هو أربعة،فی الخطأ الثانی و هو خمسة،عشرون و مضروب المال الثانی و هو خمسة،فی الخطأ الأول و هو اثنان،عشرة،إذا أسقطت أقلهما من الأکثر بقی عشرة،تقسم علی ما بقی من الخطأین،یکون ثلاثة و ثلثا،و هی الربع المجهول.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0" w:name="pg10534_97627"/>
    <w:bookmarkEnd w:id="30"/>
    <w:p>
      <w:pPr>
        <w:pStyle w:val="BookText"/>
      </w:pPr>
      <w:r>
        <w:rPr>
          <w:rFonts w:ascii="Amiri" w:hAnsi="Amiri" w:eastAsia="Amiri" w:cs="Amiri"/>
          <w:lang w:bidi="ar-SA"/>
          <w:color w:val="111111"/>
          <w:sz w:val="28"/>
          <w:szCs w:val="28"/>
          <w:rtl/>
        </w:rPr>
        <w:t xml:space="preserve">و لو قال:إلاّ ثلث الثمن،فهو سبعة و نصف.</w:t>
      </w:r>
    </w:p>
    <w:p>
      <w:pPr>
        <w:pStyle w:val="Heading3"/>
      </w:pPr>
      <w:bookmarkStart w:id="176" w:name="_Toc54"/>
      <w:r>
        <w:t>المقصد الثالث:فی أنواع المبیع</w:t>
      </w:r>
      <w:bookmarkEnd w:id="176"/>
    </w:p>
    <w:p>
      <w:pPr>
        <w:pStyle w:val="Heading4"/>
      </w:pPr>
      <w:bookmarkStart w:id="177" w:name="_Toc55"/>
      <w:r>
        <w:t>اشارة</w:t>
      </w:r>
      <w:bookmarkEnd w:id="177"/>
    </w:p>
    <w:p>
      <w:pPr>
        <w:pStyle w:val="BookText"/>
      </w:pPr>
      <w:r>
        <w:rPr>
          <w:rFonts w:ascii="IRNazanin" w:hAnsi="IRNazanin" w:eastAsia="IRNazanin" w:cs="IRNazanin"/>
          <w:lang w:bidi="fa-IR"/>
          <w:color w:val="111111"/>
          <w:sz w:val="28"/>
          <w:szCs w:val="28"/>
          <w:rtl/>
        </w:rPr>
        <w:t xml:space="preserve">المقصد الثالث:فی أنواع المبیع،و فیه فصول:</w:t>
      </w:r>
    </w:p>
    <w:p>
      <w:pPr>
        <w:pStyle w:val="Heading4"/>
      </w:pPr>
      <w:bookmarkStart w:id="178" w:name="_Toc56"/>
      <w:r>
        <w:t>الأول:الحیوان</w:t>
      </w:r>
      <w:bookmarkEnd w:id="178"/>
    </w:p>
    <w:p>
      <w:pPr>
        <w:pStyle w:val="Heading5"/>
      </w:pPr>
      <w:bookmarkStart w:id="179" w:name="_Toc57"/>
      <w:r>
        <w:t>اشارة</w:t>
      </w:r>
      <w:bookmarkEnd w:id="179"/>
    </w:p>
    <w:p>
      <w:pPr>
        <w:pStyle w:val="BookText"/>
      </w:pPr>
      <w:r>
        <w:rPr>
          <w:rFonts w:ascii="IRNazanin" w:hAnsi="IRNazanin" w:eastAsia="IRNazanin" w:cs="IRNazanin"/>
          <w:lang w:bidi="fa-IR"/>
          <w:color w:val="111111"/>
          <w:sz w:val="28"/>
          <w:szCs w:val="28"/>
          <w:rtl/>
        </w:rPr>
        <w:t xml:space="preserve">الأول:الحیوان،و فیه مطلبان:</w:t>
      </w:r>
    </w:p>
    <w:p>
      <w:pPr>
        <w:pStyle w:val="BookText"/>
      </w:pPr>
      <w:r>
        <w:rPr>
          <w:rFonts w:ascii="Amiri" w:hAnsi="Amiri" w:eastAsia="Amiri" w:cs="Amiri"/>
          <w:lang w:bidi="ar-SA"/>
          <w:color w:val="111111"/>
          <w:sz w:val="28"/>
          <w:szCs w:val="28"/>
          <w:rtl/>
        </w:rPr>
        <w:t xml:space="preserve">قوله: (و لو قال:إلاّ ثلث الثمن،فهو سبعة و نصف).</w:t>
      </w:r>
    </w:p>
    <w:p>
      <w:pPr>
        <w:pStyle w:val="BookText"/>
      </w:pPr>
      <w:r>
        <w:rPr>
          <w:rFonts w:ascii="IRNazanin" w:hAnsi="IRNazanin" w:eastAsia="IRNazanin" w:cs="IRNazanin"/>
          <w:lang w:bidi="fa-IR"/>
          <w:color w:val="111111"/>
          <w:sz w:val="28"/>
          <w:szCs w:val="28"/>
          <w:rtl/>
        </w:rPr>
        <w:t xml:space="preserve">لأنک تقول:الثمن شیء،فالمبیع بعشرة إلاّ ثلث شیء یعدل شیئا کاملا، فبعد الجبر و المقابلة یکون شیء و ثلث شیء یعدل عشرة،فالشیء سبعة و نصف.</w:t>
      </w:r>
    </w:p>
    <w:p>
      <w:pPr>
        <w:pStyle w:val="BookText"/>
      </w:pPr>
      <w:r>
        <w:rPr>
          <w:rFonts w:ascii="IRNazanin" w:hAnsi="IRNazanin" w:eastAsia="IRNazanin" w:cs="IRNazanin"/>
          <w:lang w:bidi="fa-IR"/>
          <w:color w:val="111111"/>
          <w:sz w:val="28"/>
          <w:szCs w:val="28"/>
          <w:rtl/>
        </w:rPr>
        <w:t xml:space="preserve">أو تقول:المستثنی شیء،فالمبیع بعشرة إلاّ شیئا یعدل ثلاثة أشیاء،لأنّ ثلث الثمن شیء،فبعد الجبر و المقابلة،العشرة تعدل أربعة أشیاء،فالشیء اثنان و نصف.</w:t>
      </w:r>
    </w:p>
    <w:p>
      <w:pPr>
        <w:pStyle w:val="BookText"/>
      </w:pPr>
      <w:r>
        <w:rPr>
          <w:rFonts w:ascii="IRNazanin" w:hAnsi="IRNazanin" w:eastAsia="IRNazanin" w:cs="IRNazanin"/>
          <w:lang w:bidi="fa-IR"/>
          <w:color w:val="111111"/>
          <w:sz w:val="28"/>
          <w:szCs w:val="28"/>
          <w:rtl/>
        </w:rPr>
        <w:t xml:space="preserve">أو تقول:المستثنی شیء،و الثمن ثلاثة أشیاء،فالعشرة تعدل أربعة أشیاء، لأنها تعدل الثمن و ثلاثة،فالشیء اثنان و نصف،و هو المستثنی،و بالخطأین تفرض المستثنی ثلاثة،إذا أسقط من العشرة بقی سبعة هی الثمن،و بذلک الفرض یکون الثمن تسعة،فقد أخطأ باثنین.</w:t>
      </w:r>
    </w:p>
    <w:p>
      <w:pPr>
        <w:pStyle w:val="BookText"/>
      </w:pPr>
      <w:r>
        <w:rPr>
          <w:rFonts w:ascii="IRNazanin" w:hAnsi="IRNazanin" w:eastAsia="IRNazanin" w:cs="IRNazanin"/>
          <w:lang w:bidi="fa-IR"/>
          <w:color w:val="111111"/>
          <w:sz w:val="28"/>
          <w:szCs w:val="28"/>
          <w:rtl/>
        </w:rPr>
        <w:t xml:space="preserve">ثم تفرضه أربعة،فیبقی ستة هی الثمن،و بمقتضی الفرض یکون الثمن اثنی عشر،فقد أخطأ بستة،تضرب المال الأول،و هو ثلاثة فی الخطأ الثانی،و هو ستة یکون ثمانیة عشر،ثم المال الثانی،و هو الأربعة فی الخطأ الأول،و هو اثنان یکون ثمانیة،إذا أسقطت من المضروب الآخر بقی عشرة،تقسّمها علی ما بقی من الخطأین بعد الإسقاط و هو أربعة،یکون اثنین و نصف هی الثلث المستثنی،فیکون الثمن ما ذکر.</w:t>
      </w:r>
    </w:p>
    <w:p>
      <w:pPr>
        <w:pStyle w:val="BookText"/>
      </w:pPr>
      <w:r>
        <w:rPr>
          <w:rFonts w:ascii="IRNazanin" w:hAnsi="IRNazanin" w:eastAsia="IRNazanin" w:cs="IRNazanin"/>
          <w:lang w:bidi="fa-IR"/>
          <w:color w:val="111111"/>
          <w:sz w:val="28"/>
          <w:szCs w:val="28"/>
          <w:rtl/>
        </w:rPr>
        <w:t xml:space="preserve">قوله: (فی أنواع المبیع).</w:t>
      </w:r>
    </w:p>
    <w:p>
      <w:pPr>
        <w:pStyle w:val="BookText"/>
      </w:pPr>
      <w:r>
        <w:rPr>
          <w:rFonts w:ascii="IRNazanin" w:hAnsi="IRNazanin" w:eastAsia="IRNazanin" w:cs="IRNazanin"/>
          <w:lang w:bidi="fa-IR"/>
          <w:color w:val="111111"/>
          <w:sz w:val="28"/>
          <w:szCs w:val="28"/>
          <w:rtl/>
        </w:rPr>
        <w:t xml:space="preserve">قد سبق الکلام علی ما یعتبر فی الموضعین،و هذا الکلام علی أمور مخصوصة من أنواع المبیع،أعنی:الحیوان و الثمار و النقدین،لأنّ هذه یشترط فیها أمور زائدة علی ما تقدم،مثل:تحریم بیع الام من دون الولد،و اعتبار بدو الصلاح فی الثمرة،و التقابض فی المجلس فی بیع النقدین.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1" w:name="pg10534_97628"/>
    <w:bookmarkEnd w:id="31"/>
    <w:p>
      <w:pPr>
        <w:pStyle w:val="Heading5"/>
      </w:pPr>
      <w:bookmarkStart w:id="180" w:name="_Toc58"/>
      <w:r>
        <w:t>الأول:الأناسی من أنواع الحیوان إنما یملکون بسبب الکفر الأصلی إذا سبوا</w:t>
      </w:r>
      <w:bookmarkEnd w:id="180"/>
    </w:p>
    <w:p>
      <w:pPr>
        <w:pStyle w:val="BookText"/>
      </w:pPr>
      <w:r>
        <w:rPr>
          <w:rFonts w:ascii="IRNazanin" w:hAnsi="IRNazanin" w:eastAsia="IRNazanin" w:cs="IRNazanin"/>
          <w:lang w:bidi="fa-IR"/>
          <w:color w:val="111111"/>
          <w:sz w:val="28"/>
          <w:szCs w:val="28"/>
          <w:rtl/>
        </w:rPr>
        <w:t xml:space="preserve">الأول:الأناسی من أنواع الحیوان إنما یملکون بسبب الکفر الأصلی إذا سبوا،ثم یسری الرق إلی ذریة المملوک و أعقابه و إن أسلموا، ما لم ینعتقوا.</w:t>
      </w:r>
    </w:p>
    <w:p>
      <w:pPr>
        <w:pStyle w:val="BookText"/>
      </w:pPr>
      <w:r>
        <w:rPr>
          <w:rFonts w:ascii="IRNazanin" w:hAnsi="IRNazanin" w:eastAsia="IRNazanin" w:cs="IRNazanin"/>
          <w:lang w:bidi="fa-IR"/>
          <w:color w:val="111111"/>
          <w:sz w:val="28"/>
          <w:szCs w:val="28"/>
          <w:rtl/>
        </w:rPr>
        <w:t xml:space="preserve">و لو التقط الطفل من دار الحرب ملک،و لا یملک من دار الإسلام و لا من دار الحرب إذا کان فیها مسلم،فإن أقرّ بعد بلوغه بالرقیة حکم بها  و إطلاقه(أنواع)ربما فهم منه أنه یذکر جمیع أنواع المبیع هنا،و لیس کذلک،و کأنه اعتمد فی البیان علی ما أتی به،ثم إنّ هذه الأشیاء لا تختص بکونها مبیعا،بل یجوز جعلها ثمنا.</w:t>
      </w:r>
    </w:p>
    <w:p>
      <w:pPr>
        <w:pStyle w:val="BookText"/>
      </w:pPr>
      <w:r>
        <w:rPr>
          <w:rFonts w:ascii="IRNazanin" w:hAnsi="IRNazanin" w:eastAsia="IRNazanin" w:cs="IRNazanin"/>
          <w:lang w:bidi="fa-IR"/>
          <w:color w:val="111111"/>
          <w:sz w:val="28"/>
          <w:szCs w:val="28"/>
          <w:rtl/>
        </w:rPr>
        <w:t xml:space="preserve">ثم اعلم أنه سیجیء فی کلامه الکلام فی أنواع المبیع باعتبار النقد و النسیئة، و البیع مع الإخبار برأس المال،و مساواة الثمن للعوض.</w:t>
      </w:r>
    </w:p>
    <w:p>
      <w:pPr>
        <w:pStyle w:val="BookText"/>
      </w:pPr>
      <w:r>
        <w:rPr>
          <w:rFonts w:ascii="IRNazanin" w:hAnsi="IRNazanin" w:eastAsia="IRNazanin" w:cs="IRNazanin"/>
          <w:lang w:bidi="fa-IR"/>
          <w:color w:val="111111"/>
          <w:sz w:val="28"/>
          <w:szCs w:val="28"/>
          <w:rtl/>
        </w:rPr>
        <w:t xml:space="preserve">قوله: (إذا سبیوا).</w:t>
      </w:r>
    </w:p>
    <w:p>
      <w:pPr>
        <w:pStyle w:val="BookText"/>
      </w:pPr>
      <w:r>
        <w:rPr>
          <w:rFonts w:ascii="IRNazanin" w:hAnsi="IRNazanin" w:eastAsia="IRNazanin" w:cs="IRNazanin"/>
          <w:lang w:bidi="fa-IR"/>
          <w:color w:val="111111"/>
          <w:sz w:val="28"/>
          <w:szCs w:val="28"/>
          <w:rtl/>
        </w:rPr>
        <w:t xml:space="preserve">صوابه سبوا بغیر یاء،مثل دعوا و نهوا،لکنه منقول عن خط المصنف کذلک،و لعل الخطأ من الناقل.</w:t>
      </w:r>
    </w:p>
    <w:p>
      <w:pPr>
        <w:pStyle w:val="BookText"/>
      </w:pPr>
      <w:r>
        <w:rPr>
          <w:rFonts w:ascii="IRNazanin" w:hAnsi="IRNazanin" w:eastAsia="IRNazanin" w:cs="IRNazanin"/>
          <w:lang w:bidi="fa-IR"/>
          <w:color w:val="111111"/>
          <w:sz w:val="28"/>
          <w:szCs w:val="28"/>
          <w:rtl/>
        </w:rPr>
        <w:t xml:space="preserve">قوله: (ثم یسری الرق إلی ذریة المملوک و أعقابه).</w:t>
      </w:r>
    </w:p>
    <w:p>
      <w:pPr>
        <w:pStyle w:val="BookText"/>
      </w:pPr>
      <w:r>
        <w:rPr>
          <w:rFonts w:ascii="IRNazanin" w:hAnsi="IRNazanin" w:eastAsia="IRNazanin" w:cs="IRNazanin"/>
          <w:lang w:bidi="fa-IR"/>
          <w:color w:val="111111"/>
          <w:sz w:val="28"/>
          <w:szCs w:val="28"/>
          <w:rtl/>
        </w:rPr>
        <w:t xml:space="preserve">الذریة و الأعقاب:هم النسل من الأولاد و أولادهم.</w:t>
      </w:r>
    </w:p>
    <w:p>
      <w:pPr>
        <w:pStyle w:val="BookText"/>
      </w:pPr>
      <w:r>
        <w:rPr>
          <w:rFonts w:ascii="IRNazanin" w:hAnsi="IRNazanin" w:eastAsia="IRNazanin" w:cs="IRNazanin"/>
          <w:lang w:bidi="fa-IR"/>
          <w:color w:val="111111"/>
          <w:sz w:val="28"/>
          <w:szCs w:val="28"/>
          <w:rtl/>
        </w:rPr>
        <w:t xml:space="preserve">قوله: (و لا من دار الحرب إذا کان فیها مسلم).</w:t>
      </w:r>
    </w:p>
    <w:p>
      <w:pPr>
        <w:pStyle w:val="BookText"/>
      </w:pPr>
      <w:r>
        <w:rPr>
          <w:rFonts w:ascii="IRNazanin" w:hAnsi="IRNazanin" w:eastAsia="IRNazanin" w:cs="IRNazanin"/>
          <w:lang w:bidi="fa-IR"/>
          <w:color w:val="111111"/>
          <w:sz w:val="28"/>
          <w:szCs w:val="28"/>
          <w:rtl/>
        </w:rPr>
        <w:t xml:space="preserve">بشرط إمکان تولده منه عادة،تمسکا بأصل الحرمة،و لا فرق بین کون المسلم ذکرا أو أنثی.</w:t>
      </w:r>
    </w:p>
    <w:p>
      <w:pPr>
        <w:pStyle w:val="BookText"/>
      </w:pPr>
      <w:r>
        <w:rPr>
          <w:rFonts w:ascii="IRNazanin" w:hAnsi="IRNazanin" w:eastAsia="IRNazanin" w:cs="IRNazanin"/>
          <w:lang w:bidi="fa-IR"/>
          <w:color w:val="111111"/>
          <w:sz w:val="28"/>
          <w:szCs w:val="28"/>
          <w:rtl/>
        </w:rPr>
        <w:t xml:space="preserve">قوله: (فإن أقرّ بعد بلوغه بالرقیة حکم علیه بها).</w:t>
      </w:r>
    </w:p>
    <w:p>
      <w:pPr>
        <w:pStyle w:val="BookText"/>
      </w:pPr>
      <w:r>
        <w:rPr>
          <w:rFonts w:ascii="IRNazanin" w:hAnsi="IRNazanin" w:eastAsia="IRNazanin" w:cs="IRNazanin"/>
          <w:lang w:bidi="fa-IR"/>
          <w:color w:val="111111"/>
          <w:sz w:val="28"/>
          <w:szCs w:val="28"/>
          <w:rtl/>
        </w:rPr>
        <w:t xml:space="preserve">أی:فان أقرّ المأخوذ من دار الحرب،و فیها مسلم یتولد عنه بعد بلوغه،و لا بد من کونه رشیدا،و کأنه ترکه استغناء بذکره فی المسألة التی بعده.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لم یکن معروف النسب،و کذا کلّ من أقرّ بها بالغا رشیدا مجهولا و إن کان المقرّ له کافرا،و لا یقبل رجوعه.   قوله: (و کذا کل من أقرّ بها بالغا رشیدا).</w:t>
      </w:r>
    </w:p>
    <w:p>
      <w:pPr>
        <w:pStyle w:val="BookText"/>
      </w:pPr>
      <w:r>
        <w:rPr>
          <w:rFonts w:ascii="IRNazanin" w:hAnsi="IRNazanin" w:eastAsia="IRNazanin" w:cs="IRNazanin"/>
          <w:lang w:bidi="fa-IR"/>
          <w:color w:val="111111"/>
          <w:sz w:val="28"/>
          <w:szCs w:val="28"/>
          <w:rtl/>
        </w:rPr>
        <w:t xml:space="preserve">اعتبر فی التذکرة فی باب اللقطة بلوغه و عقله </w:t>
      </w:r>
      <w:r>
        <w:rPr>
          <w:rStyle w:val="FootnoteReference"/>
        </w:rPr>
        <w:footnoteReference w:id="246"/>
      </w:r>
      <w:r>
        <w:rPr>
          <w:rFonts w:ascii="IRNazanin" w:hAnsi="IRNazanin" w:eastAsia="IRNazanin" w:cs="IRNazanin"/>
          <w:lang w:bidi="fa-IR"/>
          <w:color w:val="111111"/>
          <w:sz w:val="28"/>
          <w:szCs w:val="28"/>
          <w:rtl/>
        </w:rPr>
        <w:t xml:space="preserve">،و کأنه یری أنّ الرشد غیر شرط،لأنّ إقرار السفیه بالرقیة لیس إقرارا بالمال،فیکون مسموعا،کإقراره بما یوجب القصاص.</w:t>
      </w:r>
    </w:p>
    <w:p>
      <w:pPr>
        <w:pStyle w:val="BookText"/>
      </w:pPr>
      <w:r>
        <w:rPr>
          <w:rFonts w:ascii="IRNazanin" w:hAnsi="IRNazanin" w:eastAsia="IRNazanin" w:cs="IRNazanin"/>
          <w:lang w:bidi="fa-IR"/>
          <w:color w:val="111111"/>
          <w:sz w:val="28"/>
          <w:szCs w:val="28"/>
          <w:rtl/>
        </w:rPr>
        <w:t xml:space="preserve">و یشکل لو کان له مال،فإنّ الإقرار علی نفسه بالرق یقتضی کون المال للمقر له،فیکون إقرارا بالمال،إلا أن یقال:یثبت المال للمقر له تبعا لثبوت الرقیة،لا لأنه إقرار بالمال،فلا یکون ذلک من صحة إقرار السفیه بالرقیة،و هو محتمل.</w:t>
      </w:r>
    </w:p>
    <w:p>
      <w:pPr>
        <w:pStyle w:val="BookText"/>
      </w:pPr>
      <w:r>
        <w:rPr>
          <w:rFonts w:ascii="IRNazanin" w:hAnsi="IRNazanin" w:eastAsia="IRNazanin" w:cs="IRNazanin"/>
          <w:lang w:bidi="fa-IR"/>
          <w:color w:val="111111"/>
          <w:sz w:val="28"/>
          <w:szCs w:val="28"/>
          <w:rtl/>
        </w:rPr>
        <w:t xml:space="preserve">قوله: (و لا یقبل رجوعه).</w:t>
      </w:r>
    </w:p>
    <w:p>
      <w:pPr>
        <w:pStyle w:val="BookText"/>
      </w:pPr>
      <w:r>
        <w:rPr>
          <w:rFonts w:ascii="IRNazanin" w:hAnsi="IRNazanin" w:eastAsia="IRNazanin" w:cs="IRNazanin"/>
          <w:lang w:bidi="fa-IR"/>
          <w:color w:val="111111"/>
          <w:sz w:val="28"/>
          <w:szCs w:val="28"/>
          <w:rtl/>
        </w:rPr>
        <w:t xml:space="preserve">قال فی التذکرة:لاشتماله علی تکذیب إقراره،و دفع ما ثبت علیه بغیر موجب،قال:و لو أقام بینة لم تسمع،لأنه بإقراره أولا قد کذبها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قلت:قد یقال:إذا أظهر لرجوعه تأویلا یسمع،-کأن قال:لم أعلم بکونی تولدت بعد إعتاق أحد الأبوین مثلا،ثم علمته بعد ذلک بالبینة و هو متجه-فالمصیر الیه لیس بذلک البعید،و ستأتی له نظائر فی باب القضاء و غیره إن شاء اللّه تعالی.</w:t>
      </w:r>
    </w:p>
    <w:p>
      <w:pPr>
        <w:pStyle w:val="BookText"/>
      </w:pPr>
      <w:r>
        <w:rPr>
          <w:rFonts w:ascii="IRNazanin" w:hAnsi="IRNazanin" w:eastAsia="IRNazanin" w:cs="IRNazanin"/>
          <w:lang w:bidi="fa-IR"/>
          <w:color w:val="111111"/>
          <w:sz w:val="28"/>
          <w:szCs w:val="28"/>
          <w:rtl/>
        </w:rPr>
        <w:t xml:space="preserve">و لو أقر بالرقیة لمعین فردّ،فادعی الحریة،ففی اعتبار رجوعه وجهان:</w:t>
      </w:r>
    </w:p>
    <w:p>
      <w:pPr>
        <w:pStyle w:val="BookText"/>
      </w:pPr>
      <w:r>
        <w:rPr>
          <w:rFonts w:ascii="IRNazanin" w:hAnsi="IRNazanin" w:eastAsia="IRNazanin" w:cs="IRNazanin"/>
          <w:lang w:bidi="fa-IR"/>
          <w:color w:val="111111"/>
          <w:sz w:val="28"/>
          <w:szCs w:val="28"/>
          <w:rtl/>
        </w:rPr>
        <w:t xml:space="preserve">أحدهما:یعتبر،لأنّ إقراره قد سقط اعتباره برد المقر له،فإذا انتفت رقیته وجب أن یکون حرا،خصوصا علی قول الشیخ بأنه لو أقرّ لآخر بالرقیة لا یسمع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الثانی:لا یعتبر،لأنه لما أقر بالرقیة للمعین نفذ إقراره لا محالة،لعموم إقرار العقلاء علی أنفسهم جائز»فتحقق کونه رقا،ورد المقر له إنما ینفی ملکه إیاه بالنسبة إلیه ظاهرا،لا لکونه رقا الثابت شرعا بإقراره.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عبدا یباع فی الأسواق فادّعی الحریة،لم یقبل إلاّ بالبینة. و یملک الرجل کلّ بعید و قریب،سوی أحد عشر:الأب،و الام، و الجدّ،و الجدّة لهما و إن علوا،و الولد ذکرا و أنثی،و ولد الولد کذلک و إن نزل،و الأخت،و العمة،و الخالة و إن علتا،و بنت الأخ،و بنت الأخت و إن نزلتا،فمن ملک أحدهم عتق علیه.</w:t>
      </w:r>
    </w:p>
    <w:p>
      <w:pPr>
        <w:pStyle w:val="BookText"/>
      </w:pPr>
      <w:r>
        <w:rPr>
          <w:rFonts w:ascii="IRNazanin" w:hAnsi="IRNazanin" w:eastAsia="IRNazanin" w:cs="IRNazanin"/>
          <w:lang w:bidi="fa-IR"/>
          <w:color w:val="111111"/>
          <w:sz w:val="28"/>
          <w:szCs w:val="28"/>
          <w:rtl/>
        </w:rPr>
        <w:t xml:space="preserve">و لهذا لو رجع الی التصدیق قبل منه،و لأنه لما أقر بالرقیة اقتضی ذلک منعه من التصرفات التی تعتبر فیها الحریة،فزوال ذلک یحتاج إلی دلیل.و ما أشبه هذه المسألة بمسألة ما لو أقر لزید بمال معین،فرد المقر له الإقرار،فادعاه المقر حین إنکار المقر له.</w:t>
      </w:r>
    </w:p>
    <w:p>
      <w:pPr>
        <w:pStyle w:val="BookText"/>
      </w:pPr>
      <w:r>
        <w:rPr>
          <w:rFonts w:ascii="IRNazanin" w:hAnsi="IRNazanin" w:eastAsia="IRNazanin" w:cs="IRNazanin"/>
          <w:lang w:bidi="fa-IR"/>
          <w:color w:val="111111"/>
          <w:sz w:val="28"/>
          <w:szCs w:val="28"/>
          <w:rtl/>
        </w:rPr>
        <w:t xml:space="preserve">و من هذا یظهر الحکم فیما لو أقر بالرقیة و لم یعین.ثم ادعی الحریة،و لو أظهر- فی الموضعین-لرجوعه تأویلا،یخرج به عن منافاة الإقرار،ثم أقام بینة،فعلی ما سبق تسمع هنا بطریق الاولی.</w:t>
      </w:r>
    </w:p>
    <w:p>
      <w:pPr>
        <w:pStyle w:val="BookText"/>
      </w:pPr>
      <w:r>
        <w:rPr>
          <w:rFonts w:ascii="IRNazanin" w:hAnsi="IRNazanin" w:eastAsia="IRNazanin" w:cs="IRNazanin"/>
          <w:lang w:bidi="fa-IR"/>
          <w:color w:val="111111"/>
          <w:sz w:val="28"/>
          <w:szCs w:val="28"/>
          <w:rtl/>
        </w:rPr>
        <w:t xml:space="preserve">قوله: (و لو اشتری عبدا یباع فی الأسواق،فادّعی الحریة لم یقبل إلا بالبینة).</w:t>
      </w:r>
    </w:p>
    <w:p>
      <w:pPr>
        <w:pStyle w:val="BookText"/>
      </w:pPr>
      <w:r>
        <w:rPr>
          <w:rFonts w:ascii="IRNazanin" w:hAnsi="IRNazanin" w:eastAsia="IRNazanin" w:cs="IRNazanin"/>
          <w:lang w:bidi="fa-IR"/>
          <w:color w:val="111111"/>
          <w:sz w:val="28"/>
          <w:szCs w:val="28"/>
          <w:rtl/>
        </w:rPr>
        <w:t xml:space="preserve">ظاهر العبارة أنه ادعی الحریة بعد الشراء،نظرا الی مقتضی الفاء،فانّ فاء الجزاء تقتضی ذلک،و لیس الحکم مخصوصا بذلک،فإنه لو ادعی الحریة مع کونه یباع لم یثبت إلا بالحجة،لأنّ ظاهر الید و السلطنة یقتضی الملک،حتی یثبت ما ینافیه.</w:t>
      </w:r>
    </w:p>
    <w:p>
      <w:pPr>
        <w:pStyle w:val="BookText"/>
      </w:pPr>
      <w:r>
        <w:rPr>
          <w:rFonts w:ascii="IRNazanin" w:hAnsi="IRNazanin" w:eastAsia="IRNazanin" w:cs="IRNazanin"/>
          <w:lang w:bidi="fa-IR"/>
          <w:color w:val="111111"/>
          <w:sz w:val="28"/>
          <w:szCs w:val="28"/>
          <w:rtl/>
        </w:rPr>
        <w:t xml:space="preserve">قوله: (و یملک الرجل.).</w:t>
      </w:r>
    </w:p>
    <w:p>
      <w:pPr>
        <w:pStyle w:val="BookText"/>
      </w:pPr>
      <w:r>
        <w:rPr>
          <w:rFonts w:ascii="IRNazanin" w:hAnsi="IRNazanin" w:eastAsia="IRNazanin" w:cs="IRNazanin"/>
          <w:lang w:bidi="fa-IR"/>
          <w:color w:val="111111"/>
          <w:sz w:val="28"/>
          <w:szCs w:val="28"/>
          <w:rtl/>
        </w:rPr>
        <w:t xml:space="preserve">أی:ملکا مستقرا،و إلا لم یستقم الاستثناء،لأنّ المستثنیات تملک أیضا،لکن یعتق حین الملک،فلا یستقر ملک أحد منهم.</w:t>
      </w:r>
    </w:p>
    <w:p>
      <w:pPr>
        <w:pStyle w:val="BookText"/>
      </w:pPr>
      <w:r>
        <w:rPr>
          <w:rFonts w:ascii="IRNazanin" w:hAnsi="IRNazanin" w:eastAsia="IRNazanin" w:cs="IRNazanin"/>
          <w:lang w:bidi="fa-IR"/>
          <w:color w:val="111111"/>
          <w:sz w:val="28"/>
          <w:szCs w:val="28"/>
          <w:rtl/>
        </w:rPr>
        <w:t xml:space="preserve">و قوله:(فمن ملک أحدهم)المراد به:فی الجملة من غیر تقیید بقولنا:غیر مستقر،و إلا لم یبق لقوله:(عتق علیه)موقع.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تملک المرأة کلّ أحد،سوی:الآباء و إن علوا،و الأولاد و إن نزلوا،و الرضاع کالنسب علی رای. و یکره ملک القریب غیر من ذکرنا،و یصحّ أن یملک کلّ من الزوجین صاحبه،فیبطل النکاح و إن ملک البعض. و ما یؤخذ من دار الحرب بغیر إذن الامام فهو للإمام خاصة،   قوله: (و الرضاع کالنسب علی رأی).</w:t>
      </w:r>
    </w:p>
    <w:p>
      <w:pPr>
        <w:pStyle w:val="BookText"/>
      </w:pPr>
      <w:r>
        <w:rPr>
          <w:rFonts w:ascii="IRNazanin" w:hAnsi="IRNazanin" w:eastAsia="IRNazanin" w:cs="IRNazanin"/>
          <w:lang w:bidi="fa-IR"/>
          <w:color w:val="111111"/>
          <w:sz w:val="28"/>
          <w:szCs w:val="28"/>
          <w:rtl/>
        </w:rPr>
        <w:t xml:space="preserve">هذا هو الأصح،لأنّ الأم من الرضاعة أم حقیقیة،و کذا الأخت و البواقی،و لظاهر قوله:«الرضاع لحمة کلحمة النسب»،و للروایة بذلک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ملک البعض).</w:t>
      </w:r>
    </w:p>
    <w:p>
      <w:pPr>
        <w:pStyle w:val="BookText"/>
      </w:pPr>
      <w:r>
        <w:rPr>
          <w:rFonts w:ascii="IRNazanin" w:hAnsi="IRNazanin" w:eastAsia="IRNazanin" w:cs="IRNazanin"/>
          <w:lang w:bidi="fa-IR"/>
          <w:color w:val="111111"/>
          <w:sz w:val="28"/>
          <w:szCs w:val="28"/>
          <w:rtl/>
        </w:rPr>
        <w:t xml:space="preserve">أی:یبطل النکاح فیه أیضا،لمنافاة الملک العقد،و یستحیل التبعیض، لأنّ التفصیل قاطع للشرکة.</w:t>
      </w:r>
    </w:p>
    <w:p>
      <w:pPr>
        <w:pStyle w:val="BookText"/>
      </w:pPr>
      <w:r>
        <w:rPr>
          <w:rFonts w:ascii="IRNazanin" w:hAnsi="IRNazanin" w:eastAsia="IRNazanin" w:cs="IRNazanin"/>
          <w:lang w:bidi="fa-IR"/>
          <w:color w:val="111111"/>
          <w:sz w:val="28"/>
          <w:szCs w:val="28"/>
          <w:rtl/>
        </w:rPr>
        <w:t xml:space="preserve">قوله: (و ما یؤخذ من دار الحرب بغیر اذن الامام،فهو للإمام خاصة).</w:t>
      </w:r>
    </w:p>
    <w:p>
      <w:pPr>
        <w:pStyle w:val="BookText"/>
      </w:pPr>
      <w:r>
        <w:rPr>
          <w:rFonts w:ascii="IRNazanin" w:hAnsi="IRNazanin" w:eastAsia="IRNazanin" w:cs="IRNazanin"/>
          <w:lang w:bidi="fa-IR"/>
          <w:color w:val="111111"/>
          <w:sz w:val="28"/>
          <w:szCs w:val="28"/>
          <w:rtl/>
        </w:rPr>
        <w:t xml:space="preserve">المراد:ما یؤخذ بالقتال،و هو المعبر عنه بغنیمة من غزا بغیر إذن الامام علیه السلام،و هذا هو المشهور،للروایة الواردة به </w:t>
      </w:r>
      <w:r>
        <w:rPr>
          <w:rStyle w:val="FootnoteReference"/>
        </w:rPr>
        <w:footnoteReference w:id="250"/>
      </w:r>
      <w:r>
        <w:rPr>
          <w:rFonts w:ascii="IRNazanin" w:hAnsi="IRNazanin" w:eastAsia="IRNazanin" w:cs="IRNazanin"/>
          <w:lang w:bidi="fa-IR"/>
          <w:color w:val="111111"/>
          <w:sz w:val="28"/>
          <w:szCs w:val="28"/>
          <w:rtl/>
        </w:rPr>
        <w:t xml:space="preserve">و ان کانت مرسلة.أما ما یأخذه نحو الواجد،لا علی هذا الوجه،بل علی وجه الاختلاس،أو علی وجه المغالبة فی المواضع المنفردة و نحوها علی وجه الغصب فإنه لآخذه،فان الحربی و ماله فیء فکل من قهره ملکه،و لو قهره علی ماله ملک ماله و لو کان حربیا،و قد سبق بیان ذلک فی أحکام الغنیمة من الجهاد،و سیأتی من قوله:(و کل حربی قهر حربیا.)یدل علی أنّ المصنف لا یرید هنا إلا ما ذکرناه.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رخّصوا لشیعتهم فی حال الغیبة التملک و الوطء و إن کانت للإمام أو بعضها.   قوله: (لکن رخصوا لشیعتهم حال الغیبة التملک و الوطء،و إن کانت للإمام أو بعضها).</w:t>
      </w:r>
    </w:p>
    <w:p>
      <w:pPr>
        <w:pStyle w:val="BookText"/>
      </w:pPr>
      <w:r>
        <w:rPr>
          <w:rFonts w:ascii="IRNazanin" w:hAnsi="IRNazanin" w:eastAsia="IRNazanin" w:cs="IRNazanin"/>
          <w:lang w:bidi="fa-IR"/>
          <w:color w:val="111111"/>
          <w:sz w:val="28"/>
          <w:szCs w:val="28"/>
          <w:rtl/>
        </w:rPr>
        <w:t xml:space="preserve">أول هذه العبارة و آخرها غیر ملتئمین،لأنّ أولها یقتضی کون الحکم فی غنیمة من غزا بغیر اذن الامام،کما یتبادر من قوله:(لکن)،فإنها لاستدراک ما فهم من کونها للإمام علیه السلام،و هو عدم جواز التصرف فیها،و آخرها یقتضی شمول الحکم لها و لغیرها لأنه قد سلف أنّ جمیع المأخوذ بغیر اذنه علیه السلام له،فکیف یستقیم قوله:(أو بعضها)؟و لعله حاول التنبیه بذلک علی الحکم عند القائل بأنّ المأخوذ بغیر اذنه علیه السلام کالمأخوذ بإذنه.</w:t>
      </w:r>
    </w:p>
    <w:p>
      <w:pPr>
        <w:pStyle w:val="BookText"/>
      </w:pPr>
      <w:r>
        <w:rPr>
          <w:rFonts w:ascii="IRNazanin" w:hAnsi="IRNazanin" w:eastAsia="IRNazanin" w:cs="IRNazanin"/>
          <w:lang w:bidi="fa-IR"/>
          <w:color w:val="111111"/>
          <w:sz w:val="28"/>
          <w:szCs w:val="28"/>
          <w:rtl/>
        </w:rPr>
        <w:t xml:space="preserve">أو أنه تخیل شمول العبارة لمن یشتری ممن لا یعتقد الخمس،فإنه لا یجب إخراج خمسها،کمن اشتری جاریة بمال غیر مخمس و هو لا یعتقد ذلک،أو نمت عنده جاریة مخمسة،أو قهر حربیا علی ابنته مثلا،فإنها من الأرباح.</w:t>
      </w:r>
    </w:p>
    <w:p>
      <w:pPr>
        <w:pStyle w:val="BookText"/>
      </w:pPr>
      <w:r>
        <w:rPr>
          <w:rFonts w:ascii="IRNazanin" w:hAnsi="IRNazanin" w:eastAsia="IRNazanin" w:cs="IRNazanin"/>
          <w:lang w:bidi="fa-IR"/>
          <w:color w:val="111111"/>
          <w:sz w:val="28"/>
          <w:szCs w:val="28"/>
          <w:rtl/>
        </w:rPr>
        <w:t xml:space="preserve">و لا یمکن أن یقال:إن هذه الغنیمة و إن کانت کلها للإمام،إلا أنه لا یمتنع أن یجب فیها الخمس،کما احتمله فی المختلف </w:t>
      </w:r>
      <w:r>
        <w:rPr>
          <w:rStyle w:val="FootnoteReference"/>
        </w:rPr>
        <w:footnoteReference w:id="251"/>
      </w:r>
      <w:r>
        <w:rPr>
          <w:rFonts w:ascii="IRNazanin" w:hAnsi="IRNazanin" w:eastAsia="IRNazanin" w:cs="IRNazanin"/>
          <w:lang w:bidi="fa-IR"/>
          <w:color w:val="111111"/>
          <w:sz w:val="28"/>
          <w:szCs w:val="28"/>
          <w:rtl/>
        </w:rPr>
        <w:t xml:space="preserve">،لأنّ ذلک لا یصحح ما ذکره،لأنها إن کانت کلها للإمام،و ان وجب علیه فیها الخمس،لم یستقم ان یقال:بعضها له،و ان کان بعضها له لم یستقم ان یقال:کلها له،و التردید بین الأمرین یشعر بالتنافی بینهما.</w:t>
      </w:r>
    </w:p>
    <w:p>
      <w:pPr>
        <w:pStyle w:val="BookText"/>
      </w:pPr>
      <w:r>
        <w:rPr>
          <w:rFonts w:ascii="IRNazanin" w:hAnsi="IRNazanin" w:eastAsia="IRNazanin" w:cs="IRNazanin"/>
          <w:lang w:bidi="fa-IR"/>
          <w:color w:val="111111"/>
          <w:sz w:val="28"/>
          <w:szCs w:val="28"/>
          <w:rtl/>
        </w:rPr>
        <w:t xml:space="preserve">و اعلم أنّ الضمیر فی قوله:(رخصوا لشیعتهم)یرید بهم:أئمة الهدی علیهم السلام و إن لم یجر لهم ذکر،لدلالة ذکر الامام علیه السلام علیهم،و لشدة ظهور ذلک،کما فی قوله سبحانه (حَتّی تَوارَتْ بِالْحِجابِ)   </w:t>
      </w:r>
      <w:r>
        <w:rPr>
          <w:rStyle w:val="FootnoteReference"/>
        </w:rPr>
        <w:footnoteReference w:id="252"/>
      </w:r>
      <w:r>
        <w:rPr>
          <w:rFonts w:ascii="IRNazanin" w:hAnsi="IRNazanin" w:eastAsia="IRNazanin" w:cs="IRNazanin"/>
          <w:lang w:bidi="fa-IR"/>
          <w:color w:val="111111"/>
          <w:sz w:val="28"/>
          <w:szCs w:val="28"/>
          <w:rtl/>
        </w:rPr>
        <w:t xml:space="preserve">،و مقتضاه أنها لا تحل للمخالف،و هو کذلک کما دلت علیه الاخبار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إخراج حصّة غیر الامام منها.و لا فرق بین أن یسبیهم المسلم و الکافر. و کلّ حربی قهر حربیا فباعه صحّ  لکن هذا فی الغنیمة المذکورة،دون ما لو قهر مخالف حربیا علی ابنته مثلا فإنه یملکها،إذ لیس هو بأسوأ حالا من الحربی.و لو أنّ مخالفا اشتری جاریة من الغنیمة المذکورة بعد تملک الإمامی لها،ففی بقاء التحریم علیه تردد.</w:t>
      </w:r>
    </w:p>
    <w:p>
      <w:pPr>
        <w:pStyle w:val="BookText"/>
      </w:pPr>
      <w:r>
        <w:rPr>
          <w:rFonts w:ascii="IRNazanin" w:hAnsi="IRNazanin" w:eastAsia="IRNazanin" w:cs="IRNazanin"/>
          <w:lang w:bidi="fa-IR"/>
          <w:color w:val="111111"/>
          <w:sz w:val="28"/>
          <w:szCs w:val="28"/>
          <w:rtl/>
        </w:rPr>
        <w:t xml:space="preserve">و هل یملک الإمامی المغنومة من الغنیمة المذکورة بمجرد الاستیلاء علیها؟ قوة کلام الاخبار و عبارات الأصحاب تقتضی ذلک،و یحتمل توقفه علی بذل العوض،لأنّ هذه ید ظاهرا،فلا بد من بذل عوض فی مقابلها،فیکون حینئذ استنقاذا.</w:t>
      </w:r>
    </w:p>
    <w:p>
      <w:pPr>
        <w:pStyle w:val="BookText"/>
      </w:pPr>
      <w:r>
        <w:rPr>
          <w:rFonts w:ascii="IRNazanin" w:hAnsi="IRNazanin" w:eastAsia="IRNazanin" w:cs="IRNazanin"/>
          <w:lang w:bidi="fa-IR"/>
          <w:color w:val="111111"/>
          <w:sz w:val="28"/>
          <w:szCs w:val="28"/>
          <w:rtl/>
        </w:rPr>
        <w:t xml:space="preserve">قوله: (و لا یجب إخراج حصة غیر الإمام منها).</w:t>
      </w:r>
    </w:p>
    <w:p>
      <w:pPr>
        <w:pStyle w:val="BookText"/>
      </w:pPr>
      <w:r>
        <w:rPr>
          <w:rFonts w:ascii="IRNazanin" w:hAnsi="IRNazanin" w:eastAsia="IRNazanin" w:cs="IRNazanin"/>
          <w:lang w:bidi="fa-IR"/>
          <w:color w:val="111111"/>
          <w:sz w:val="28"/>
          <w:szCs w:val="28"/>
          <w:rtl/>
        </w:rPr>
        <w:t xml:space="preserve">لظاهر ترخیصهم علیهم السلام لشیعتهم من غیر اشتراط،لإخراج الحصة المذکورة.</w:t>
      </w:r>
    </w:p>
    <w:p>
      <w:pPr>
        <w:pStyle w:val="BookText"/>
      </w:pPr>
      <w:r>
        <w:rPr>
          <w:rFonts w:ascii="IRNazanin" w:hAnsi="IRNazanin" w:eastAsia="IRNazanin" w:cs="IRNazanin"/>
          <w:lang w:bidi="fa-IR"/>
          <w:color w:val="111111"/>
          <w:sz w:val="28"/>
          <w:szCs w:val="28"/>
          <w:rtl/>
        </w:rPr>
        <w:t xml:space="preserve">قوله: (و لا فرق بین أن یسبیهم المسلم و الکافر).</w:t>
      </w:r>
    </w:p>
    <w:p>
      <w:pPr>
        <w:pStyle w:val="BookText"/>
      </w:pPr>
      <w:r>
        <w:rPr>
          <w:rFonts w:ascii="IRNazanin" w:hAnsi="IRNazanin" w:eastAsia="IRNazanin" w:cs="IRNazanin"/>
          <w:lang w:bidi="fa-IR"/>
          <w:color w:val="111111"/>
          <w:sz w:val="28"/>
          <w:szCs w:val="28"/>
          <w:rtl/>
        </w:rPr>
        <w:t xml:space="preserve">لعل هذا راجع إلی أول الباب،و هو قوله:(الأناسی من أنواع الحیوان انما یملکون </w:t>
      </w:r>
      <w:r>
        <w:rPr>
          <w:rStyle w:val="FootnoteReference"/>
        </w:rPr>
        <w:footnoteReference w:id="254"/>
      </w:r>
      <w:r>
        <w:rPr>
          <w:rFonts w:ascii="IRNazanin" w:hAnsi="IRNazanin" w:eastAsia="IRNazanin" w:cs="IRNazanin"/>
          <w:lang w:bidi="fa-IR"/>
          <w:color w:val="111111"/>
          <w:sz w:val="28"/>
          <w:szCs w:val="28"/>
          <w:rtl/>
        </w:rPr>
        <w:t xml:space="preserve">بالکفر الأصلی إذا سبوا)و ان بعد هذا المرجع.</w:t>
      </w:r>
    </w:p>
    <w:p>
      <w:pPr>
        <w:pStyle w:val="BookText"/>
      </w:pPr>
      <w:r>
        <w:rPr>
          <w:rFonts w:ascii="IRNazanin" w:hAnsi="IRNazanin" w:eastAsia="IRNazanin" w:cs="IRNazanin"/>
          <w:lang w:bidi="fa-IR"/>
          <w:color w:val="111111"/>
          <w:sz w:val="28"/>
          <w:szCs w:val="28"/>
          <w:rtl/>
        </w:rPr>
        <w:t xml:space="preserve">و یمکن أن یکون راجعا الی قوله:(ما یؤخذ من دار الحرب،فإنه لا فرق فی الحکم بین کون الآخذ-و هو السابی-مسلما کسلطان الجور من المسلمین،أو کافرا کسلطان کافر،و نحوهما).</w:t>
      </w:r>
    </w:p>
    <w:p>
      <w:pPr>
        <w:pStyle w:val="BookText"/>
      </w:pPr>
      <w:r>
        <w:rPr>
          <w:rFonts w:ascii="IRNazanin" w:hAnsi="IRNazanin" w:eastAsia="IRNazanin" w:cs="IRNazanin"/>
          <w:lang w:bidi="fa-IR"/>
          <w:color w:val="111111"/>
          <w:sz w:val="28"/>
          <w:szCs w:val="28"/>
          <w:rtl/>
        </w:rPr>
        <w:t xml:space="preserve">قوله: (و کل حربی قهر حربیا فباعه صح).</w:t>
      </w:r>
    </w:p>
    <w:p>
      <w:pPr>
        <w:pStyle w:val="BookText"/>
      </w:pPr>
      <w:r>
        <w:rPr>
          <w:rFonts w:ascii="IRNazanin" w:hAnsi="IRNazanin" w:eastAsia="IRNazanin" w:cs="IRNazanin"/>
          <w:lang w:bidi="fa-IR"/>
          <w:color w:val="111111"/>
          <w:sz w:val="28"/>
          <w:szCs w:val="28"/>
          <w:rtl/>
        </w:rPr>
        <w:t xml:space="preserve">قد سبق مرارا ما یصلح لکونه تقریبا لذلک،و هو أنّ الحربی و ماله فیء، و الظاهر أنه لا فرق فی ذلک بین من یدین بتحریم هذا النوع من القهر و غیره، و کونه فیئا للمسلمین یقتضی عدم احترامه،فیصیر ملکا بالقهر و الغلبة.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أخاه أو زوجته،أو من ینعتق علیه کابنه و بنته و أبویه علی إشکال،ینشأ:من دوام القهر المبطل للعتق لو فرض،و دوام القرابة الرافعة للملک بالقهر.  و تعلیل الشارح فی باب الجهاد،بأنّ أهل الحرب لما لم یلتزموا شرعا لم یثبت فی ذمة المتلف العوض </w:t>
      </w:r>
      <w:r>
        <w:rPr>
          <w:rStyle w:val="FootnoteReference"/>
        </w:rPr>
        <w:footnoteReference w:id="255"/>
      </w:r>
      <w:r>
        <w:rPr>
          <w:rFonts w:ascii="IRNazanin" w:hAnsi="IRNazanin" w:eastAsia="IRNazanin" w:cs="IRNazanin"/>
          <w:lang w:bidi="fa-IR"/>
          <w:color w:val="111111"/>
          <w:sz w:val="28"/>
          <w:szCs w:val="28"/>
          <w:rtl/>
        </w:rPr>
        <w:t xml:space="preserve">غیر جید،لاقتضائه أنّ من التزم شرعا یثبت فی ذمته العوض،و لیس کذلک.</w:t>
      </w:r>
    </w:p>
    <w:p>
      <w:pPr>
        <w:pStyle w:val="BookText"/>
      </w:pPr>
      <w:r>
        <w:rPr>
          <w:rFonts w:ascii="IRNazanin" w:hAnsi="IRNazanin" w:eastAsia="IRNazanin" w:cs="IRNazanin"/>
          <w:lang w:bidi="fa-IR"/>
          <w:color w:val="111111"/>
          <w:sz w:val="28"/>
          <w:szCs w:val="28"/>
          <w:rtl/>
        </w:rPr>
        <w:t xml:space="preserve">قوله: (و إن کان أخاه أو زوجته).</w:t>
      </w:r>
    </w:p>
    <w:p>
      <w:pPr>
        <w:pStyle w:val="BookText"/>
      </w:pPr>
      <w:r>
        <w:rPr>
          <w:rFonts w:ascii="IRNazanin" w:hAnsi="IRNazanin" w:eastAsia="IRNazanin" w:cs="IRNazanin"/>
          <w:lang w:bidi="fa-IR"/>
          <w:color w:val="111111"/>
          <w:sz w:val="28"/>
          <w:szCs w:val="28"/>
          <w:rtl/>
        </w:rPr>
        <w:t xml:space="preserve">لا وجه لذکر الأخ بخصوصه،أما الزوجة ففی ذکرها تنبیه علی سقوط حقوق الزوجیة بانفساخ النکاح بتملکها.</w:t>
      </w:r>
    </w:p>
    <w:p>
      <w:pPr>
        <w:pStyle w:val="BookText"/>
      </w:pPr>
      <w:r>
        <w:rPr>
          <w:rFonts w:ascii="IRNazanin" w:hAnsi="IRNazanin" w:eastAsia="IRNazanin" w:cs="IRNazanin"/>
          <w:lang w:bidi="fa-IR"/>
          <w:color w:val="111111"/>
          <w:sz w:val="28"/>
          <w:szCs w:val="28"/>
          <w:rtl/>
        </w:rPr>
        <w:t xml:space="preserve">قوله: (أو من ینعتق علیه علی اشکال ینشأ:من دوام القهر المبطل للعتق لو فرض،و دوام القرابة الرافعة للملک بالقهر).</w:t>
      </w:r>
    </w:p>
    <w:p>
      <w:pPr>
        <w:pStyle w:val="BookText"/>
      </w:pPr>
      <w:r>
        <w:rPr>
          <w:rFonts w:ascii="IRNazanin" w:hAnsi="IRNazanin" w:eastAsia="IRNazanin" w:cs="IRNazanin"/>
          <w:lang w:bidi="fa-IR"/>
          <w:color w:val="111111"/>
          <w:sz w:val="28"/>
          <w:szCs w:val="28"/>
          <w:rtl/>
        </w:rPr>
        <w:t xml:space="preserve">مقتضی عبارته تکافؤ الوجهین،و أنه لا ترجیح لأحدهما علی الآخر،و هو کذلک،لأنّ القرابة المخصوصة تقتضی العتق،و قهر الحربی یقتضی الملک، و المقتضیان دائمان.</w:t>
      </w:r>
    </w:p>
    <w:p>
      <w:pPr>
        <w:pStyle w:val="BookText"/>
      </w:pPr>
      <w:r>
        <w:rPr>
          <w:rFonts w:ascii="IRNazanin" w:hAnsi="IRNazanin" w:eastAsia="IRNazanin" w:cs="IRNazanin"/>
          <w:lang w:bidi="fa-IR"/>
          <w:color w:val="111111"/>
          <w:sz w:val="28"/>
          <w:szCs w:val="28"/>
          <w:rtl/>
        </w:rPr>
        <w:t xml:space="preserve">و قول المصنف:(المبطل للعتق لو فرض)مقتضاه أنّ العتق لا یقع،لأنه حکم ببطلانه علی تقدیر فرض وقوعه،و کأنه نظر الی أن القهر دائم،و هو فی کل آن یقتضی الملک،فیمتنع حصول العتق حقیقة لوجود منافیه،فلا یکون إلا بطریق الفرض.</w:t>
      </w:r>
    </w:p>
    <w:p>
      <w:pPr>
        <w:pStyle w:val="BookText"/>
      </w:pPr>
      <w:r>
        <w:rPr>
          <w:rFonts w:ascii="IRNazanin" w:hAnsi="IRNazanin" w:eastAsia="IRNazanin" w:cs="IRNazanin"/>
          <w:lang w:bidi="fa-IR"/>
          <w:color w:val="111111"/>
          <w:sz w:val="28"/>
          <w:szCs w:val="28"/>
          <w:rtl/>
        </w:rPr>
        <w:t xml:space="preserve">و لک أن تقول:القهر إنما یقتضی ملک غیر المملوک،أما المملوک فلا یعقل ملکه،فانّ من اشتری حربیا لا یقال:ملکه بالقهر،فإذا تحقق الملک،لم یکن القهر مملکا فی ذلک الحال،فیعمل المقتضی للعتق-و هو القرابة المخصوصة- حینئذ عمله،لقبول المحل له حینئذ فیصیر حرا،و حینئذ فیعود الی الملک بالقهر المقتضی 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التحقیق:صرف الشراء إلی الاستنقاذ،و ثبوت الملک للمشتری بالتسلّط،ففی لحوق أحکام البیع حینئذ نظر.  و علی هذا فلا یعد هذا إبطالا للعتق،لأنّ العتق إذا وقع صحیحا کیف یبطل،و إنما هو ملک طارئ بسبب مستقل؟و أیضا فإن القرابة إنما تمنع دوام الملک لا ابتداءه،لإمکان ملک القریب،و لو کان دوام القرابة یمنع ابتداء الملک لامتنع دخول القریب فی الملک المقتضی لانعتاقه.</w:t>
      </w:r>
    </w:p>
    <w:p>
      <w:pPr>
        <w:pStyle w:val="BookText"/>
      </w:pPr>
      <w:r>
        <w:rPr>
          <w:rFonts w:ascii="IRNazanin" w:hAnsi="IRNazanin" w:eastAsia="IRNazanin" w:cs="IRNazanin"/>
          <w:lang w:bidi="fa-IR"/>
          <w:color w:val="111111"/>
          <w:sz w:val="28"/>
          <w:szCs w:val="28"/>
          <w:rtl/>
        </w:rPr>
        <w:t xml:space="preserve">و یمکن أن یقال:لما کان القهر دائما امتنع حصول العتق،لأنه و إن لم یکن موجبا لحصول ملک آخر،فهو مانع من الخروج عن الملک،فان تحقق امتناع الخروج عن الملک بملاحظته،فما ذکره المصنف صحیح،و إلا فلا.</w:t>
      </w:r>
    </w:p>
    <w:p>
      <w:pPr>
        <w:pStyle w:val="BookText"/>
      </w:pPr>
      <w:r>
        <w:rPr>
          <w:rFonts w:ascii="IRNazanin" w:hAnsi="IRNazanin" w:eastAsia="IRNazanin" w:cs="IRNazanin"/>
          <w:lang w:bidi="fa-IR"/>
          <w:color w:val="111111"/>
          <w:sz w:val="28"/>
          <w:szCs w:val="28"/>
          <w:rtl/>
        </w:rPr>
        <w:t xml:space="preserve">قوله: (و التحقیق صرف الشراء إلی الاستنقاذ،و ثبوت الملک للمشتری بالتسلّط).</w:t>
      </w:r>
    </w:p>
    <w:p>
      <w:pPr>
        <w:pStyle w:val="BookText"/>
      </w:pPr>
      <w:r>
        <w:rPr>
          <w:rFonts w:ascii="IRNazanin" w:hAnsi="IRNazanin" w:eastAsia="IRNazanin" w:cs="IRNazanin"/>
          <w:lang w:bidi="fa-IR"/>
          <w:color w:val="111111"/>
          <w:sz w:val="28"/>
          <w:szCs w:val="28"/>
          <w:rtl/>
        </w:rPr>
        <w:t xml:space="preserve">هذا التحقیق جید،لأنّ الوجهین لما تعارضا و تکافئا لم یمکن الحکم بأحدهما دون الآخر،فلم یبق إلا أن یکون تملک المشتری بتسلطه علی الحربی الذی هو المبیع،فیکون البیع الواقع ظاهرا استنقاذا فی نفس الأمر لا بیعا حقیقیا، لأنّ الشرط-و هو تحقق ملک البائع-غیر معلوم،و الاستنقاذ هو:بذل عوض عن ید شرعیة فی نفس الأمر،و ظاهرا،أو غیر شرعیة،و هو الاقتدار.و الید الشرعیة فی نفس الأمر کهذه،و ظاهرا کما فی الحربی فی نفس الأمر إذا استولی علیه ظاهرا.</w:t>
      </w:r>
    </w:p>
    <w:p>
      <w:pPr>
        <w:pStyle w:val="BookText"/>
      </w:pPr>
      <w:r>
        <w:rPr>
          <w:rFonts w:ascii="IRNazanin" w:hAnsi="IRNazanin" w:eastAsia="IRNazanin" w:cs="IRNazanin"/>
          <w:lang w:bidi="fa-IR"/>
          <w:color w:val="111111"/>
          <w:sz w:val="28"/>
          <w:szCs w:val="28"/>
          <w:rtl/>
        </w:rPr>
        <w:t xml:space="preserve">قوله: (ففی لحوق أحکام البیع حینئذ نظر).</w:t>
      </w:r>
    </w:p>
    <w:p>
      <w:pPr>
        <w:pStyle w:val="BookText"/>
      </w:pPr>
      <w:r>
        <w:rPr>
          <w:rFonts w:ascii="IRNazanin" w:hAnsi="IRNazanin" w:eastAsia="IRNazanin" w:cs="IRNazanin"/>
          <w:lang w:bidi="fa-IR"/>
          <w:color w:val="111111"/>
          <w:sz w:val="28"/>
          <w:szCs w:val="28"/>
          <w:rtl/>
        </w:rPr>
        <w:t xml:space="preserve">توجیه هذا النظر تفریعا علی أنّ الشراء حینئذ استنقاذ غیر ظاهر،لأنه إذا لم یکن هناک بیع،کیف تلحق أحکامه؟و ما ذکره أحد الشارحین من التوجیه بوجود عقد البیع،و انه استنقاذ:غیر جید،لأنه إن کان استنقاذا لم یکن بیعا.</w:t>
      </w:r>
    </w:p>
    <w:p>
      <w:pPr>
        <w:pStyle w:val="BookText"/>
      </w:pPr>
      <w:r>
        <w:rPr>
          <w:rFonts w:ascii="IRNazanin" w:hAnsi="IRNazanin" w:eastAsia="IRNazanin" w:cs="IRNazanin"/>
          <w:lang w:bidi="fa-IR"/>
          <w:color w:val="111111"/>
          <w:sz w:val="28"/>
          <w:szCs w:val="28"/>
          <w:rtl/>
        </w:rPr>
        <w:t xml:space="preserve">و کذا ما بیّن به ولد المصنف من أنه کالبیع،و من انتفائه،و هو ظاهر </w:t>
      </w:r>
      <w:r>
        <w:rPr>
          <w:rStyle w:val="FootnoteReference"/>
        </w:rPr>
        <w:footnoteReference w:id="256"/>
      </w:r>
      <w:r>
        <w:rPr>
          <w:rFonts w:ascii="IRNazanin" w:hAnsi="IRNazanin" w:eastAsia="IRNazanin" w:cs="IRNazanin"/>
          <w:lang w:bidi="fa-IR"/>
          <w:color w:val="111111"/>
          <w:sz w:val="28"/>
          <w:szCs w:val="28"/>
          <w:rtl/>
        </w:rPr>
        <w:t xml:space="preserve">،و الذی یختلج بخاطری أنّ هذا النظر من جانب المشتری لا وجه 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2" w:name="pg10534_97636"/>
    <w:bookmarkEnd w:id="32"/>
    <w:p>
      <w:pPr>
        <w:pStyle w:val="Heading5"/>
      </w:pPr>
      <w:bookmarkStart w:id="181" w:name="_Toc59"/>
      <w:r>
        <w:t>المطلب الثانی:فی الأحکام</w:t>
      </w:r>
      <w:bookmarkEnd w:id="181"/>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یجوز ابتیاع بعض الحیوان بشرطین:الإشاعة،و علم النسبة،فلو باعه یده أو رجله أو نصفه الذی فیه رأسه أو الآخر بطل،و لو باعه شیئا منه أو جزءا أو نصیبا أو قسطا بطل.</w:t>
      </w:r>
    </w:p>
    <w:p>
      <w:pPr>
        <w:pStyle w:val="BookText"/>
      </w:pPr>
      <w:r>
        <w:rPr>
          <w:rFonts w:ascii="IRNazanin" w:hAnsi="IRNazanin" w:eastAsia="IRNazanin" w:cs="IRNazanin"/>
          <w:lang w:bidi="fa-IR"/>
          <w:color w:val="111111"/>
          <w:sz w:val="28"/>
          <w:szCs w:val="28"/>
          <w:rtl/>
        </w:rPr>
        <w:t xml:space="preserve">أصلا،لأنّ انتقال الملک الیه لیس بالعقد،و ما بذله لا یعد ثمنا.</w:t>
      </w:r>
    </w:p>
    <w:p>
      <w:pPr>
        <w:pStyle w:val="BookText"/>
      </w:pPr>
      <w:r>
        <w:rPr>
          <w:rFonts w:ascii="IRNazanin" w:hAnsi="IRNazanin" w:eastAsia="IRNazanin" w:cs="IRNazanin"/>
          <w:lang w:bidi="fa-IR"/>
          <w:color w:val="111111"/>
          <w:sz w:val="28"/>
          <w:szCs w:val="28"/>
          <w:rtl/>
        </w:rPr>
        <w:t xml:space="preserve">أما من جانب البائع فلا یبعد ذلک،لأنّ ما بید الحربی إذا دخل بأمان محترم،فلا یجوز انتزاعه بغیر السبب المبیح له شرعا،و یجب أن تترتب علیه أحکامه،فیکون له خیار المجلس،و الرد بعیب الثمن،و نحو ذلک،و هو الذی یظهر من عبارة الدروس فی کتاب العتق،حیث قال:یکون استنقاذا لا شراء من جانب المشتری،لکن جوّز له الرد بالعیب،و أخذ الأرش </w:t>
      </w:r>
      <w:r>
        <w:rPr>
          <w:rStyle w:val="FootnoteReference"/>
        </w:rPr>
        <w:footnoteReference w:id="257"/>
      </w:r>
      <w:r>
        <w:rPr>
          <w:rFonts w:ascii="IRNazanin" w:hAnsi="IRNazanin" w:eastAsia="IRNazanin" w:cs="IRNazanin"/>
          <w:lang w:bidi="fa-IR"/>
          <w:color w:val="111111"/>
          <w:sz w:val="28"/>
          <w:szCs w:val="28"/>
          <w:rtl/>
        </w:rPr>
        <w:t xml:space="preserve">،و لعله نظر الی أنه إنما بذل العوض عن الید بناء علی سلامته.و فی اقتضاء ذلک المطالبة بالأرش تردد،لأنه عوض الجزء الفائت من المبیع،و لا مبیع هنا.و جواز الرد مشکل أیضا،بناء علی الاستنقاذ،لأنه إذا ملکه بالقهر و التسلط،لم یکن له إبطال ملکه بدون حصول سبب شرعی.</w:t>
      </w:r>
    </w:p>
    <w:p>
      <w:pPr>
        <w:pStyle w:val="BookText"/>
      </w:pPr>
      <w:r>
        <w:rPr>
          <w:rFonts w:ascii="IRNazanin" w:hAnsi="IRNazanin" w:eastAsia="IRNazanin" w:cs="IRNazanin"/>
          <w:lang w:bidi="fa-IR"/>
          <w:color w:val="111111"/>
          <w:sz w:val="28"/>
          <w:szCs w:val="28"/>
          <w:rtl/>
        </w:rPr>
        <w:t xml:space="preserve">قوله: (فلو باعه یده،أو رجله،أو نصفه الذی فیه الرأس،أو الآخر بطل).</w:t>
      </w:r>
    </w:p>
    <w:p>
      <w:pPr>
        <w:pStyle w:val="BookText"/>
      </w:pPr>
      <w:r>
        <w:rPr>
          <w:rFonts w:ascii="IRNazanin" w:hAnsi="IRNazanin" w:eastAsia="IRNazanin" w:cs="IRNazanin"/>
          <w:lang w:bidi="fa-IR"/>
          <w:color w:val="111111"/>
          <w:sz w:val="28"/>
          <w:szCs w:val="28"/>
          <w:rtl/>
        </w:rPr>
        <w:t xml:space="preserve">أی:أو النصف الآخر یعنی:مقابل الذی فیه الرأس،و وجه البطلان الجهالة،فإنّ مقدار المبیع لا یعلم أین ینتهی.و علل أیضا بعدم القدرة علی التسلیم، فان کان منظورا فیه الی جهالة عین المبیع،حیث أنّ أجزاءه غیر متعینة فهو حق، و إن نظر فیه الی غیر ذلک انتقض بحال الإشاعة،فإنّ تسلیم المشاع أیضا غیر مقدور.</w:t>
      </w:r>
    </w:p>
    <w:p>
      <w:pPr>
        <w:pStyle w:val="BookText"/>
      </w:pPr>
      <w:r>
        <w:rPr>
          <w:rFonts w:ascii="IRNazanin" w:hAnsi="IRNazanin" w:eastAsia="IRNazanin" w:cs="IRNazanin"/>
          <w:lang w:bidi="fa-IR"/>
          <w:color w:val="111111"/>
          <w:sz w:val="28"/>
          <w:szCs w:val="28"/>
          <w:rtl/>
        </w:rPr>
        <w:t xml:space="preserve">إلا أن یقال:إذا باعه مشاعا فالإشاعة ملحوظة فی البیع،فتجب القدرة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لو باعه نصفه أو ثلثه،و یحمل مطلقه علی الصحیح.  علی التسلیم بحسبها،بخلاف ما إذا باعه معینا،فإنه لا بد من القدرة علی التسلیم بحسب التعیین،فتکون القدرة علی التسلیم معتبرا فیها حال المبیع علی ما وقع علیه حالة البیع.</w:t>
      </w:r>
    </w:p>
    <w:p>
      <w:pPr>
        <w:pStyle w:val="BookText"/>
      </w:pPr>
      <w:r>
        <w:rPr>
          <w:rFonts w:ascii="IRNazanin" w:hAnsi="IRNazanin" w:eastAsia="IRNazanin" w:cs="IRNazanin"/>
          <w:lang w:bidi="fa-IR"/>
          <w:color w:val="111111"/>
          <w:sz w:val="28"/>
          <w:szCs w:val="28"/>
          <w:rtl/>
        </w:rPr>
        <w:t xml:space="preserve">قوله: (و یصح لو باعه نصفه أو ثلثه).</w:t>
      </w:r>
    </w:p>
    <w:p>
      <w:pPr>
        <w:pStyle w:val="BookText"/>
      </w:pPr>
      <w:r>
        <w:rPr>
          <w:rFonts w:ascii="IRNazanin" w:hAnsi="IRNazanin" w:eastAsia="IRNazanin" w:cs="IRNazanin"/>
          <w:lang w:bidi="fa-IR"/>
          <w:color w:val="111111"/>
          <w:sz w:val="28"/>
          <w:szCs w:val="28"/>
          <w:rtl/>
        </w:rPr>
        <w:t xml:space="preserve">مراده:إذا باعه ذلک علی طریق الإشاعة،و إلا لم یبق فرق بینه و بین قوله:(و یحمل مطلقه علی الصحیح)،و عبارة التذکرة </w:t>
      </w:r>
      <w:r>
        <w:rPr>
          <w:rStyle w:val="FootnoteReference"/>
        </w:rPr>
        <w:footnoteReference w:id="258"/>
      </w:r>
      <w:r>
        <w:rPr>
          <w:rFonts w:ascii="IRNazanin" w:hAnsi="IRNazanin" w:eastAsia="IRNazanin" w:cs="IRNazanin"/>
          <w:lang w:bidi="fa-IR"/>
          <w:color w:val="111111"/>
          <w:sz w:val="28"/>
          <w:szCs w:val="28"/>
          <w:rtl/>
        </w:rPr>
        <w:t xml:space="preserve">تنبیه علی أنّ هذا هو المراد،و صحة البیع حینئذ بالإجماع.</w:t>
      </w:r>
    </w:p>
    <w:p>
      <w:pPr>
        <w:pStyle w:val="BookText"/>
      </w:pPr>
      <w:r>
        <w:rPr>
          <w:rFonts w:ascii="IRNazanin" w:hAnsi="IRNazanin" w:eastAsia="IRNazanin" w:cs="IRNazanin"/>
          <w:lang w:bidi="fa-IR"/>
          <w:color w:val="111111"/>
          <w:sz w:val="28"/>
          <w:szCs w:val="28"/>
          <w:rtl/>
        </w:rPr>
        <w:t xml:space="preserve">قوله: (و یحمل مطلقه علی الصحیح).</w:t>
      </w:r>
    </w:p>
    <w:p>
      <w:pPr>
        <w:pStyle w:val="BookText"/>
      </w:pPr>
      <w:r>
        <w:rPr>
          <w:rFonts w:ascii="IRNazanin" w:hAnsi="IRNazanin" w:eastAsia="IRNazanin" w:cs="IRNazanin"/>
          <w:lang w:bidi="fa-IR"/>
          <w:color w:val="111111"/>
          <w:sz w:val="28"/>
          <w:szCs w:val="28"/>
          <w:rtl/>
        </w:rPr>
        <w:t xml:space="preserve">أی:لو أطلق بیع النصف من الحیوان فهو و إن احتمل النصف معینا، لکن الشائع و الغالب هو بیعه مشاعا،فیحمل مطلق النصف الواقع فی العقد علی النصف المشاع،و علله فی التذکرة بأصالة صحة العقد </w:t>
      </w:r>
      <w:r>
        <w:rPr>
          <w:rStyle w:val="FootnoteReference"/>
        </w:rPr>
        <w:footnoteReference w:id="259"/>
      </w:r>
      <w:r>
        <w:rPr>
          <w:rFonts w:ascii="IRNazanin" w:hAnsi="IRNazanin" w:eastAsia="IRNazanin" w:cs="IRNazanin"/>
          <w:lang w:bidi="fa-IR"/>
          <w:color w:val="111111"/>
          <w:sz w:val="28"/>
          <w:szCs w:val="28"/>
          <w:rtl/>
        </w:rPr>
        <w:t xml:space="preserve">،و هو الذی یشعر به قوله: (علی الصحیح)،فانّ لفظ المسلم یجب أن یصان عن الهذر.</w:t>
      </w:r>
    </w:p>
    <w:p>
      <w:pPr>
        <w:pStyle w:val="BookText"/>
      </w:pPr>
      <w:r>
        <w:rPr>
          <w:rFonts w:ascii="IRNazanin" w:hAnsi="IRNazanin" w:eastAsia="IRNazanin" w:cs="IRNazanin"/>
          <w:lang w:bidi="fa-IR"/>
          <w:color w:val="111111"/>
          <w:sz w:val="28"/>
          <w:szCs w:val="28"/>
          <w:rtl/>
        </w:rPr>
        <w:t xml:space="preserve">و یرد علیه:أنّ مجرد أصالة صحة العقد لا یکفی فی وجوب حمل اللفظ علی المعنی الصحیح،بل لا بد من دلالة اللفظ علیه،إما بذاته أو بقرینة،لیحکم بصحته.</w:t>
      </w:r>
    </w:p>
    <w:p>
      <w:pPr>
        <w:pStyle w:val="BookText"/>
      </w:pPr>
      <w:r>
        <w:rPr>
          <w:rFonts w:ascii="IRNazanin" w:hAnsi="IRNazanin" w:eastAsia="IRNazanin" w:cs="IRNazanin"/>
          <w:lang w:bidi="fa-IR"/>
          <w:color w:val="111111"/>
          <w:sz w:val="28"/>
          <w:szCs w:val="28"/>
          <w:rtl/>
        </w:rPr>
        <w:t xml:space="preserve">و جوابه:انّ للفظ صلاحیة الدلالة هاهنا،و أقل المراتب أن تکون دلالته علی کل من المعنیین مساویة للدلالة علی الآخر،فالقرینة:إرادته نقل الملک، و صیانة کلام المسلم عن الهذر،علی أنّ الاستعمال فی النصف الشائع أکثر.</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قوّی فی التذکرة جواز بیع النصف معینا من الحیوان المذبوح،معللا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استثنی البائع الرأس و الجلد فالأقرب بطلان البیع،و الصحة فی المذبوح.  بزوال المانع،فإنّ القدرة علی التسلیم ثابتة هنا </w:t>
      </w:r>
      <w:r>
        <w:rPr>
          <w:rStyle w:val="FootnoteReference"/>
        </w:rPr>
        <w:footnoteReference w:id="260"/>
      </w:r>
      <w:r>
        <w:rPr>
          <w:rFonts w:ascii="IRNazanin" w:hAnsi="IRNazanin" w:eastAsia="IRNazanin" w:cs="IRNazanin"/>
          <w:lang w:bidi="fa-IR"/>
          <w:color w:val="111111"/>
          <w:sz w:val="28"/>
          <w:szCs w:val="28"/>
          <w:rtl/>
        </w:rPr>
        <w:t xml:space="preserve">.و لقائل أن یقول:إنّ الجهالة ثابتة هنا،و هی مفضیة الی عدم القدرة علی التسلیم،کما قدمناه.</w:t>
      </w:r>
    </w:p>
    <w:p>
      <w:pPr>
        <w:pStyle w:val="BookText"/>
      </w:pPr>
      <w:r>
        <w:rPr>
          <w:rFonts w:ascii="IRNazanin" w:hAnsi="IRNazanin" w:eastAsia="IRNazanin" w:cs="IRNazanin"/>
          <w:lang w:bidi="fa-IR"/>
          <w:color w:val="111111"/>
          <w:sz w:val="28"/>
          <w:szCs w:val="28"/>
          <w:rtl/>
        </w:rPr>
        <w:t xml:space="preserve">قوله: (و لو استثنی البائع الرأس و الجلد،فالأقرب بطلان البیع و الصحة فی المذبوح).</w:t>
      </w:r>
    </w:p>
    <w:p>
      <w:pPr>
        <w:pStyle w:val="BookText"/>
      </w:pPr>
      <w:r>
        <w:rPr>
          <w:rFonts w:ascii="Amiri" w:hAnsi="Amiri" w:eastAsia="Amiri" w:cs="Amiri"/>
          <w:lang w:bidi="ar-SA"/>
          <w:color w:val="111111"/>
          <w:sz w:val="28"/>
          <w:szCs w:val="28"/>
          <w:rtl/>
        </w:rPr>
        <w:t xml:space="preserve">أقوال الأصحاب هنا أربعة:</w:t>
      </w:r>
    </w:p>
    <w:p>
      <w:pPr>
        <w:pStyle w:val="BookText"/>
      </w:pPr>
      <w:r>
        <w:rPr>
          <w:rFonts w:ascii="Amiri" w:hAnsi="Amiri" w:eastAsia="Amiri" w:cs="Amiri"/>
          <w:lang w:bidi="ar-SA"/>
          <w:color w:val="111111"/>
          <w:sz w:val="28"/>
          <w:szCs w:val="28"/>
          <w:rtl/>
        </w:rPr>
        <w:t xml:space="preserve">الأول:القول بالصحة مطلقا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الثانی:القول بالبطلان مطلقا للجهالة،فان کلا منهما مجهول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الثالث:تفصیل المصنف،و هو القول بالصحة فی المذبوح-و ألحق به فی المختلف ما یقصد به الذبح </w:t>
      </w:r>
      <w:r>
        <w:rPr>
          <w:rStyle w:val="FootnoteReference"/>
        </w:rPr>
        <w:footnoteReference w:id="263"/>
      </w:r>
      <w:r>
        <w:rPr>
          <w:rFonts w:ascii="IRNazanin" w:hAnsi="IRNazanin" w:eastAsia="IRNazanin" w:cs="IRNazanin"/>
          <w:lang w:bidi="fa-IR"/>
          <w:color w:val="111111"/>
          <w:sz w:val="28"/>
          <w:szCs w:val="28"/>
          <w:rtl/>
        </w:rPr>
        <w:t xml:space="preserve">-و البطلان فیما لیس کذلک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الرابع:تفصیل شیخنا الشهید فی الدروس بالصحة مطلقا،لکن یکون فیما لا یقصد بالذبح شریکا بنسبة القیمة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266"/>
      </w:r>
      <w:r>
        <w:rPr>
          <w:rFonts w:ascii="IRNazanin" w:hAnsi="IRNazanin" w:eastAsia="IRNazanin" w:cs="IRNazanin"/>
          <w:lang w:bidi="fa-IR"/>
          <w:color w:val="111111"/>
          <w:sz w:val="28"/>
          <w:szCs w:val="28"/>
          <w:rtl/>
        </w:rPr>
        <w:t xml:space="preserve">و النهایة:یکون شریکا بنسبة القیمة </w:t>
      </w:r>
      <w:r>
        <w:rPr>
          <w:rStyle w:val="FootnoteReference"/>
        </w:rPr>
        <w:footnoteReference w:id="267"/>
      </w:r>
      <w:r>
        <w:rPr>
          <w:rFonts w:ascii="IRNazanin" w:hAnsi="IRNazanin" w:eastAsia="IRNazanin" w:cs="IRNazanin"/>
          <w:lang w:bidi="fa-IR"/>
          <w:color w:val="111111"/>
          <w:sz w:val="28"/>
          <w:szCs w:val="28"/>
          <w:rtl/>
        </w:rPr>
        <w:t xml:space="preserve">،فإن کان مراده علی الإطلاق فهو قول خامس،و هو الذی افتی به ابن سعید فی الشرائع </w:t>
      </w:r>
      <w:r>
        <w:rPr>
          <w:rStyle w:val="FootnoteReference"/>
        </w:rPr>
        <w:footnoteReference w:id="268"/>
      </w:r>
      <w:r>
        <w:rPr>
          <w:rFonts w:ascii="IRNazanin" w:hAnsi="IRNazanin" w:eastAsia="IRNazanin" w:cs="IRNazanin"/>
          <w:lang w:bidi="fa-IR"/>
          <w:color w:val="111111"/>
          <w:sz w:val="28"/>
          <w:szCs w:val="28"/>
          <w:rtl/>
        </w:rPr>
        <w:t xml:space="preserve">،و إن أراد فیما عدا المذبوح کان کقول الدروس.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اشترکا فی الشراء و شرط أحدهما الرأس و الجلد لم یصحّ، و کان له بقدر ماله.  لکن ظاهر العبارة الإطلاق،و فی روایة السکونی </w:t>
      </w:r>
      <w:r>
        <w:rPr>
          <w:rStyle w:val="FootnoteReference"/>
        </w:rPr>
        <w:footnoteReference w:id="269"/>
      </w:r>
      <w:r>
        <w:rPr>
          <w:rFonts w:ascii="IRNazanin" w:hAnsi="IRNazanin" w:eastAsia="IRNazanin" w:cs="IRNazanin"/>
          <w:lang w:bidi="fa-IR"/>
          <w:color w:val="111111"/>
          <w:sz w:val="28"/>
          <w:szCs w:val="28"/>
          <w:rtl/>
        </w:rPr>
        <w:t xml:space="preserve">و هارون الغنوی </w:t>
      </w:r>
      <w:r>
        <w:rPr>
          <w:rStyle w:val="FootnoteReference"/>
        </w:rPr>
        <w:footnoteReference w:id="270"/>
      </w:r>
      <w:r>
        <w:rPr>
          <w:rFonts w:ascii="IRNazanin" w:hAnsi="IRNazanin" w:eastAsia="IRNazanin" w:cs="IRNazanin"/>
          <w:lang w:bidi="fa-IR"/>
          <w:color w:val="111111"/>
          <w:sz w:val="28"/>
          <w:szCs w:val="28"/>
          <w:rtl/>
        </w:rPr>
        <w:t xml:space="preserve">ما یشهد لقول المبسوط و النهایة،و أول الروایتین مشعر بأنّ الاستثناء کان فی بعیر یراد به الذبح،و القول بالبطلان مطلقا متجه،فانّ العمل بهما ینافی مقتضی القرآن،فإنّ المأمور به هو الوفاء بالعقد،و هو هنا ممتنع،لما سبق.</w:t>
      </w:r>
    </w:p>
    <w:p>
      <w:pPr>
        <w:pStyle w:val="BookText"/>
      </w:pPr>
      <w:r>
        <w:rPr>
          <w:rFonts w:ascii="IRNazanin" w:hAnsi="IRNazanin" w:eastAsia="IRNazanin" w:cs="IRNazanin"/>
          <w:lang w:bidi="fa-IR"/>
          <w:color w:val="111111"/>
          <w:sz w:val="28"/>
          <w:szCs w:val="28"/>
          <w:rtl/>
        </w:rPr>
        <w:t xml:space="preserve">فالعدول عما یقتضیه خروج عن الوفاء به،و مصیر الی البیع بغیر عقد، و التزام غیر ما وقع التراضی علیه.و متی حکمنا ببطلان الاستثناء،لم یبق فی اللفظ ما یدل علی استثناء جزء مشاع بوجه من الوجوه.</w:t>
      </w:r>
    </w:p>
    <w:p>
      <w:pPr>
        <w:pStyle w:val="BookText"/>
      </w:pPr>
      <w:r>
        <w:rPr>
          <w:rFonts w:ascii="IRNazanin" w:hAnsi="IRNazanin" w:eastAsia="IRNazanin" w:cs="IRNazanin"/>
          <w:lang w:bidi="fa-IR"/>
          <w:color w:val="111111"/>
          <w:sz w:val="28"/>
          <w:szCs w:val="28"/>
          <w:rtl/>
        </w:rPr>
        <w:t xml:space="preserve">تفریع:</w:t>
      </w:r>
    </w:p>
    <w:p>
      <w:pPr>
        <w:pStyle w:val="BookText"/>
      </w:pPr>
      <w:r>
        <w:rPr>
          <w:rFonts w:ascii="IRNazanin" w:hAnsi="IRNazanin" w:eastAsia="IRNazanin" w:cs="IRNazanin"/>
          <w:lang w:bidi="fa-IR"/>
          <w:color w:val="111111"/>
          <w:sz w:val="28"/>
          <w:szCs w:val="28"/>
          <w:rtl/>
        </w:rPr>
        <w:t xml:space="preserve">لا یصح استثناء اللحم بالوزن،للتفاوت بالاختلاط بالعظم قلة أو کثرة،و کذا بالشحم،إلا أن یعین مکانا لا یختلط بغیره فإنه یجوز،کما اختاره ابن الجنید </w:t>
      </w:r>
      <w:r>
        <w:rPr>
          <w:rStyle w:val="FootnoteReference"/>
        </w:rPr>
        <w:footnoteReference w:id="271"/>
      </w:r>
      <w:r>
        <w:rPr>
          <w:rFonts w:ascii="IRNazanin" w:hAnsi="IRNazanin" w:eastAsia="IRNazanin" w:cs="IRNazanin"/>
          <w:lang w:bidi="fa-IR"/>
          <w:color w:val="111111"/>
          <w:sz w:val="28"/>
          <w:szCs w:val="28"/>
          <w:rtl/>
        </w:rPr>
        <w:t xml:space="preserve">،و حسنه فی المختلف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اشترکا فی الشراء،و شرط أحدهما الرأس و الجلد لم یصح،و کان له بقدر ماله).</w:t>
      </w:r>
    </w:p>
    <w:p>
      <w:pPr>
        <w:pStyle w:val="BookText"/>
      </w:pPr>
      <w:r>
        <w:rPr>
          <w:rFonts w:ascii="IRNazanin" w:hAnsi="IRNazanin" w:eastAsia="IRNazanin" w:cs="IRNazanin"/>
          <w:lang w:bidi="fa-IR"/>
          <w:color w:val="111111"/>
          <w:sz w:val="28"/>
          <w:szCs w:val="28"/>
          <w:rtl/>
        </w:rPr>
        <w:t xml:space="preserve">لدلالة روایة هارون بن حمزة علی ذلک </w:t>
      </w:r>
      <w:r>
        <w:rPr>
          <w:rStyle w:val="FootnoteReference"/>
        </w:rPr>
        <w:footnoteReference w:id="273"/>
      </w:r>
      <w:r>
        <w:rPr>
          <w:rFonts w:ascii="IRNazanin" w:hAnsi="IRNazanin" w:eastAsia="IRNazanin" w:cs="IRNazanin"/>
          <w:lang w:bidi="fa-IR"/>
          <w:color w:val="111111"/>
          <w:sz w:val="28"/>
          <w:szCs w:val="28"/>
          <w:rtl/>
        </w:rPr>
        <w:t xml:space="preserve">،و یشکل الحکم بما قدمناه، و یعارض ظاهر الروایة بمقتضی القرآن </w:t>
      </w:r>
      <w:r>
        <w:rPr>
          <w:rStyle w:val="FootnoteReference"/>
        </w:rPr>
        <w:footnoteReference w:id="274"/>
      </w:r>
      <w:r>
        <w:rPr>
          <w:rFonts w:ascii="IRNazanin" w:hAnsi="IRNazanin" w:eastAsia="IRNazanin" w:cs="IRNazanin"/>
          <w:lang w:bidi="fa-IR"/>
          <w:color w:val="111111"/>
          <w:sz w:val="28"/>
          <w:szCs w:val="28"/>
          <w:rtl/>
        </w:rPr>
        <w:t xml:space="preserve">،و بأنّ العقود بالقصود.و یرد علی المصنف أنّ البطلان الذی افتی به فی مسألة استثناء البائع آت هنا،و دلیل الصحة مشترک بین المسألتین،لأنّ الروایتین المذکورتین وردتا بالصحة فیهما.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له:الربح بیننا و لا خسران علیک،فالأقرب بطلان الشرط. و لو وطأها أحدهما لشبهة فلا حدّ،و بدونها یسقط بقدر نصیبه خاصّة،فإن حملت قومت علیه حصة الشریک،و انعقد الولد حرا،و علی أبیه قیمة حصة الشریک منه یوم الولادة،و لا تقوّم بنفس الوطء علی رأی.</w:t>
      </w:r>
    </w:p>
    <w:p>
      <w:pPr>
        <w:pStyle w:val="BookText"/>
      </w:pPr>
      <w:r>
        <w:rPr>
          <w:rFonts w:ascii="IRNazanin" w:hAnsi="IRNazanin" w:eastAsia="IRNazanin" w:cs="IRNazanin"/>
          <w:lang w:bidi="fa-IR"/>
          <w:color w:val="111111"/>
          <w:sz w:val="28"/>
          <w:szCs w:val="28"/>
          <w:rtl/>
        </w:rPr>
        <w:t xml:space="preserve">و لا جواب له إلا بأحد أمرین:إما أن یکون الحکم فی مسألة الشریک مجمعا علیه،فیعمل بالإجماع فی موضعه،أو أنّ روایة هارون صحیحة بخلاف روایة السکونی،و الذی یقتضیه النظر البطلان مطلقا ان لم یلزم فی ذلک مخالفة الإجماع.</w:t>
      </w:r>
    </w:p>
    <w:p>
      <w:pPr>
        <w:pStyle w:val="BookText"/>
      </w:pPr>
      <w:r>
        <w:rPr>
          <w:rFonts w:ascii="IRNazanin" w:hAnsi="IRNazanin" w:eastAsia="IRNazanin" w:cs="IRNazanin"/>
          <w:lang w:bidi="fa-IR"/>
          <w:color w:val="111111"/>
          <w:sz w:val="28"/>
          <w:szCs w:val="28"/>
          <w:rtl/>
        </w:rPr>
        <w:t xml:space="preserve">قوله: (و لو قال:الربح بیننا و لا خسران علیک،فالأقرب بطلان الشرط).</w:t>
      </w:r>
    </w:p>
    <w:p>
      <w:pPr>
        <w:pStyle w:val="BookText"/>
      </w:pPr>
      <w:r>
        <w:rPr>
          <w:rFonts w:ascii="IRNazanin" w:hAnsi="IRNazanin" w:eastAsia="IRNazanin" w:cs="IRNazanin"/>
          <w:lang w:bidi="fa-IR"/>
          <w:color w:val="111111"/>
          <w:sz w:val="28"/>
          <w:szCs w:val="28"/>
          <w:rtl/>
        </w:rPr>
        <w:t xml:space="preserve">الأصح بطلانه و بطلان العقد،لأنه خلاف مقتضی الشرکة،و خلاف مقتضی أصول المذهب،لأنّ نماء ملک الشخص إنما یکون له.</w:t>
      </w:r>
    </w:p>
    <w:p>
      <w:pPr>
        <w:pStyle w:val="BookText"/>
      </w:pPr>
      <w:r>
        <w:rPr>
          <w:rFonts w:ascii="IRNazanin" w:hAnsi="IRNazanin" w:eastAsia="IRNazanin" w:cs="IRNazanin"/>
          <w:lang w:bidi="fa-IR"/>
          <w:color w:val="111111"/>
          <w:sz w:val="28"/>
          <w:szCs w:val="28"/>
          <w:rtl/>
        </w:rPr>
        <w:t xml:space="preserve">قوله: (و بدونها یسقط بقدر نصیبه خاصة).</w:t>
      </w:r>
    </w:p>
    <w:p>
      <w:pPr>
        <w:pStyle w:val="BookText"/>
      </w:pPr>
      <w:r>
        <w:rPr>
          <w:rFonts w:ascii="IRNazanin" w:hAnsi="IRNazanin" w:eastAsia="IRNazanin" w:cs="IRNazanin"/>
          <w:lang w:bidi="fa-IR"/>
          <w:color w:val="111111"/>
          <w:sz w:val="28"/>
          <w:szCs w:val="28"/>
          <w:rtl/>
        </w:rPr>
        <w:t xml:space="preserve">الظاهر أنه لا فرق بین کونه محصنا و بکرا،فان الحد إنما یتبعض إذا کان جلدا،و فی روایة:یدرأ عنه من الحد بقدر ماله فیها من النقد،و یضرب بقدر ما لیس له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حملت قومت علیه حصة الشریک).</w:t>
      </w:r>
    </w:p>
    <w:p>
      <w:pPr>
        <w:pStyle w:val="BookText"/>
      </w:pPr>
      <w:r>
        <w:rPr>
          <w:rFonts w:ascii="IRNazanin" w:hAnsi="IRNazanin" w:eastAsia="IRNazanin" w:cs="IRNazanin"/>
          <w:lang w:bidi="fa-IR"/>
          <w:color w:val="111111"/>
          <w:sz w:val="28"/>
          <w:szCs w:val="28"/>
          <w:rtl/>
        </w:rPr>
        <w:t xml:space="preserve">ظاهره ثبوت هذا الحکم و إن کان عالما بالتحریم،و ربما أشکل من جهة أنه زان علی ذلک التقدیر،فکیف یلحقه الولد؟و یجاب بأنّ له فیها حقا، فباعتباره یخرج عن کونه زانیا،و لا یتبعض النسب و لا أمومة الولد،و للروایة.</w:t>
      </w:r>
    </w:p>
    <w:p>
      <w:pPr>
        <w:pStyle w:val="BookText"/>
      </w:pPr>
      <w:r>
        <w:rPr>
          <w:rFonts w:ascii="IRNazanin" w:hAnsi="IRNazanin" w:eastAsia="IRNazanin" w:cs="IRNazanin"/>
          <w:lang w:bidi="fa-IR"/>
          <w:color w:val="111111"/>
          <w:sz w:val="28"/>
          <w:szCs w:val="28"/>
          <w:rtl/>
        </w:rPr>
        <w:t xml:space="preserve">و المعتبر فی التقویم قیمتها السوقیة و إن زادت عن الثمن،و الروایة بلزوم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 المشتری إذا تجدد العیب فی الحیوان بعد العقد،و قبل القبض فی الفسخ،و الإمساک مجانا،و بالأرش علی رأی. و لو تلف بعد قبضه فی الثلاثة فمن البائع،إن لم یحدث فیه المشتری حدثا.</w:t>
      </w:r>
    </w:p>
    <w:p>
      <w:pPr>
        <w:pStyle w:val="BookText"/>
      </w:pPr>
      <w:r>
        <w:rPr>
          <w:rFonts w:ascii="IRNazanin" w:hAnsi="IRNazanin" w:eastAsia="IRNazanin" w:cs="IRNazanin"/>
          <w:lang w:bidi="fa-IR"/>
          <w:color w:val="111111"/>
          <w:sz w:val="28"/>
          <w:szCs w:val="28"/>
          <w:rtl/>
        </w:rPr>
        <w:t xml:space="preserve">و لو تجدّد فیه عیب من غیر جهة المشتری،فان کان فی الثلاثة تخیر کالأول،و فی الأرش نظر. و لا یمنع من الردّ بالعیب السابق،فلو کان بعدها،أو أحدث المشتری فیه حدثا منع من الرد بالعیب السابق. و الحمل حال البیع للبائع علی رأی،إلاّ أن یشترطه المشتری،  الأکثر </w:t>
      </w:r>
      <w:r>
        <w:rPr>
          <w:rStyle w:val="FootnoteReference"/>
        </w:rPr>
        <w:footnoteReference w:id="276"/>
      </w:r>
      <w:r>
        <w:rPr>
          <w:rFonts w:ascii="IRNazanin" w:hAnsi="IRNazanin" w:eastAsia="IRNazanin" w:cs="IRNazanin"/>
          <w:lang w:bidi="fa-IR"/>
          <w:color w:val="111111"/>
          <w:sz w:val="28"/>
          <w:szCs w:val="28"/>
          <w:rtl/>
        </w:rPr>
        <w:t xml:space="preserve">متأولة بالحمل علی ما إذا نقصت القیمة بالوطء.</w:t>
      </w:r>
    </w:p>
    <w:p>
      <w:pPr>
        <w:pStyle w:val="BookText"/>
      </w:pPr>
      <w:r>
        <w:rPr>
          <w:rFonts w:ascii="IRNazanin" w:hAnsi="IRNazanin" w:eastAsia="IRNazanin" w:cs="IRNazanin"/>
          <w:lang w:bidi="fa-IR"/>
          <w:color w:val="111111"/>
          <w:sz w:val="28"/>
          <w:szCs w:val="28"/>
          <w:rtl/>
        </w:rPr>
        <w:t xml:space="preserve">قوله: (و بالأرش علی رأی).</w:t>
      </w:r>
    </w:p>
    <w:p>
      <w:pPr>
        <w:pStyle w:val="BookText"/>
      </w:pPr>
      <w:r>
        <w:rPr>
          <w:rFonts w:ascii="IRNazanin" w:hAnsi="IRNazanin" w:eastAsia="IRNazanin" w:cs="IRNazanin"/>
          <w:lang w:bidi="fa-IR"/>
          <w:color w:val="111111"/>
          <w:sz w:val="28"/>
          <w:szCs w:val="28"/>
          <w:rtl/>
        </w:rPr>
        <w:t xml:space="preserve">هذا هو الأصح،لأنّ جمیعه مضمون حینئذ فکذا أبعاضه،لمقابلتها بأبعاض الثمن.</w:t>
      </w:r>
    </w:p>
    <w:p>
      <w:pPr>
        <w:pStyle w:val="BookText"/>
      </w:pPr>
      <w:r>
        <w:rPr>
          <w:rFonts w:ascii="IRNazanin" w:hAnsi="IRNazanin" w:eastAsia="IRNazanin" w:cs="IRNazanin"/>
          <w:lang w:bidi="fa-IR"/>
          <w:color w:val="111111"/>
          <w:sz w:val="28"/>
          <w:szCs w:val="28"/>
          <w:rtl/>
        </w:rPr>
        <w:t xml:space="preserve">قوله: (و فی الأرش نظر).</w:t>
      </w:r>
    </w:p>
    <w:p>
      <w:pPr>
        <w:pStyle w:val="BookText"/>
      </w:pPr>
      <w:r>
        <w:rPr>
          <w:rFonts w:ascii="IRNazanin" w:hAnsi="IRNazanin" w:eastAsia="IRNazanin" w:cs="IRNazanin"/>
          <w:lang w:bidi="fa-IR"/>
          <w:color w:val="111111"/>
          <w:sz w:val="28"/>
          <w:szCs w:val="28"/>
          <w:rtl/>
        </w:rPr>
        <w:t xml:space="preserve">هو کما سبق فی الفتوی.</w:t>
      </w:r>
    </w:p>
    <w:p>
      <w:pPr>
        <w:pStyle w:val="BookText"/>
      </w:pPr>
      <w:r>
        <w:rPr>
          <w:rFonts w:ascii="IRNazanin" w:hAnsi="IRNazanin" w:eastAsia="IRNazanin" w:cs="IRNazanin"/>
          <w:lang w:bidi="fa-IR"/>
          <w:color w:val="111111"/>
          <w:sz w:val="28"/>
          <w:szCs w:val="28"/>
          <w:rtl/>
        </w:rPr>
        <w:t xml:space="preserve">قوله: (و لو کان بعدها،أو أحدث المشتری فیه حدثا،منع من الرد بالعیب السابق).</w:t>
      </w:r>
    </w:p>
    <w:p>
      <w:pPr>
        <w:pStyle w:val="BookText"/>
      </w:pPr>
      <w:r>
        <w:rPr>
          <w:rFonts w:ascii="IRNazanin" w:hAnsi="IRNazanin" w:eastAsia="IRNazanin" w:cs="IRNazanin"/>
          <w:lang w:bidi="fa-IR"/>
          <w:color w:val="111111"/>
          <w:sz w:val="28"/>
          <w:szCs w:val="28"/>
          <w:rtl/>
        </w:rPr>
        <w:t xml:space="preserve">لا من الأرش.</w:t>
      </w:r>
    </w:p>
    <w:p>
      <w:pPr>
        <w:pStyle w:val="BookText"/>
      </w:pPr>
      <w:r>
        <w:rPr>
          <w:rFonts w:ascii="IRNazanin" w:hAnsi="IRNazanin" w:eastAsia="IRNazanin" w:cs="IRNazanin"/>
          <w:lang w:bidi="fa-IR"/>
          <w:color w:val="111111"/>
          <w:sz w:val="28"/>
          <w:szCs w:val="28"/>
          <w:rtl/>
        </w:rPr>
        <w:t xml:space="preserve">قوله: (و الحمل حال البیع للبائع علی رأی،إلا أن یشترطه المشتری).</w:t>
      </w:r>
    </w:p>
    <w:p>
      <w:pPr>
        <w:pStyle w:val="BookText"/>
      </w:pPr>
      <w:r>
        <w:rPr>
          <w:rFonts w:ascii="IRNazanin" w:hAnsi="IRNazanin" w:eastAsia="IRNazanin" w:cs="IRNazanin"/>
          <w:lang w:bidi="fa-IR"/>
          <w:color w:val="111111"/>
          <w:sz w:val="28"/>
          <w:szCs w:val="28"/>
          <w:rtl/>
        </w:rPr>
        <w:t xml:space="preserve">هذا هو الأصح،و قیل:للمشتری،و لا یصح استثناؤه للبائع </w:t>
      </w:r>
      <w:r>
        <w:rPr>
          <w:rStyle w:val="FootnoteReference"/>
        </w:rPr>
        <w:footnoteReference w:id="277"/>
      </w:r>
      <w:r>
        <w:rPr>
          <w:rFonts w:ascii="IRNazanin" w:hAnsi="IRNazanin" w:eastAsia="IRNazanin" w:cs="IRNazanin"/>
          <w:lang w:bidi="fa-IR"/>
          <w:color w:val="111111"/>
          <w:sz w:val="28"/>
          <w:szCs w:val="28"/>
          <w:rtl/>
        </w:rPr>
        <w:t xml:space="preserve">،و قیل: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فیثبت له معه،فان سقط قبل قبضه أو فی الثلاثة من غیر فعله قوّمت فی الحالین،و أخذ من الثمن بنسبة التفاوت.  له،و یصح استثناؤه </w:t>
      </w:r>
      <w:r>
        <w:rPr>
          <w:rStyle w:val="FootnoteReference"/>
        </w:rPr>
        <w:footnoteReference w:id="278"/>
      </w:r>
      <w:r>
        <w:rPr>
          <w:rFonts w:ascii="IRNazanin" w:hAnsi="IRNazanin" w:eastAsia="IRNazanin" w:cs="IRNazanin"/>
          <w:lang w:bidi="fa-IR"/>
          <w:color w:val="111111"/>
          <w:sz w:val="28"/>
          <w:szCs w:val="28"/>
          <w:rtl/>
        </w:rPr>
        <w:t xml:space="preserve">،و کلاهما ضعیف.</w:t>
      </w:r>
    </w:p>
    <w:p>
      <w:pPr>
        <w:pStyle w:val="BookText"/>
      </w:pPr>
      <w:r>
        <w:rPr>
          <w:rFonts w:ascii="IRNazanin" w:hAnsi="IRNazanin" w:eastAsia="IRNazanin" w:cs="IRNazanin"/>
          <w:lang w:bidi="fa-IR"/>
          <w:color w:val="111111"/>
          <w:sz w:val="28"/>
          <w:szCs w:val="28"/>
          <w:rtl/>
        </w:rPr>
        <w:t xml:space="preserve">قوله: (فان سقط قبل قبضه،أو فی الثلاثة من غیر فعله،قوّمت فی الحالین،و أخذ من الثمن بنسبة التفاوت).</w:t>
      </w:r>
    </w:p>
    <w:p>
      <w:pPr>
        <w:pStyle w:val="BookText"/>
      </w:pPr>
      <w:r>
        <w:rPr>
          <w:rFonts w:ascii="IRNazanin" w:hAnsi="IRNazanin" w:eastAsia="IRNazanin" w:cs="IRNazanin"/>
          <w:lang w:bidi="fa-IR"/>
          <w:color w:val="111111"/>
          <w:sz w:val="28"/>
          <w:szCs w:val="28"/>
          <w:rtl/>
        </w:rPr>
        <w:t xml:space="preserve">أی:قومت فی حال کونها حاملا،و مجهضا،و ینسب التفاوت الی قیمتها حاملا،و یؤخذ من الثمن بهذه النسبة،و فی حواشی شیخنا الشهید ما حاصله:أنّ هذا لیس علی إطلاقه،و إنما تمّ:إما علی رأی المصنف من أنّ الحمل لا یدخل الا بالشرط فیکون خارجا عن المبیع،أو علی القول:بأنّ العیب الحادث فی جملة لیس لأجزائها قسط من الثمن یوجب الأرش.</w:t>
      </w:r>
    </w:p>
    <w:p>
      <w:pPr>
        <w:pStyle w:val="BookText"/>
      </w:pPr>
      <w:r>
        <w:rPr>
          <w:rFonts w:ascii="IRNazanin" w:hAnsi="IRNazanin" w:eastAsia="IRNazanin" w:cs="IRNazanin"/>
          <w:lang w:bidi="fa-IR"/>
          <w:color w:val="111111"/>
          <w:sz w:val="28"/>
          <w:szCs w:val="28"/>
          <w:rtl/>
        </w:rPr>
        <w:t xml:space="preserve">و ما ذکره من أنّ عبارة المصنف لا تجری علی إطلاقها صحیح،فإنّ عبارة المصنف و إن لم یکن فیها دلالة علی أنّ الحمل کان داخلا فی المبیع،لیتعرض الی قیمته،بان یعتبر تقویمها حاملا مع الحمل،لکنها مطلقة فیجب تنقیحها،بان الحمل إن اشترط فلا بد من إدخاله فی التقویم،و إن لم یشترط قوّمت هی خاصة حاملا،إلا أنّ فی عبارته مناقشتین:</w:t>
      </w:r>
    </w:p>
    <w:p>
      <w:pPr>
        <w:pStyle w:val="BookText"/>
      </w:pPr>
      <w:r>
        <w:rPr>
          <w:rFonts w:ascii="IRNazanin" w:hAnsi="IRNazanin" w:eastAsia="IRNazanin" w:cs="IRNazanin"/>
          <w:lang w:bidi="fa-IR"/>
          <w:color w:val="111111"/>
          <w:sz w:val="28"/>
          <w:szCs w:val="28"/>
          <w:rtl/>
        </w:rPr>
        <w:t xml:space="preserve">إحداهما:أن قوله:إنّ هذا یتمشی علی رأی المصنف،غیر جید،لأنّ المصنف یری دخول الحمل مع الشرط،فمقالته لا تقتضی عدم دخوله مطلقا،بل فی بعض الأحوال،فلا بد حینئذ من التقیید،و مع ذلک فلو کانت مقالته تقتضی هذا لوجب إجراء کلامه علی إطلاقه،بناء علی مذهبه،فلا یستقیم ما ذکره،و حقه أن یقول:هذه العبارة مطلقة،و یجب تقییدها بما إذا کان الحمل غیر داخل فی البیع.</w:t>
      </w:r>
    </w:p>
    <w:p>
      <w:pPr>
        <w:pStyle w:val="BookText"/>
      </w:pPr>
      <w:r>
        <w:rPr>
          <w:rFonts w:ascii="IRNazanin" w:hAnsi="IRNazanin" w:eastAsia="IRNazanin" w:cs="IRNazanin"/>
          <w:lang w:bidi="fa-IR"/>
          <w:color w:val="111111"/>
          <w:sz w:val="28"/>
          <w:szCs w:val="28"/>
          <w:rtl/>
        </w:rPr>
        <w:t xml:space="preserve">الثانیة:قول:أن هذا یتمشی علی القول بان العیب الحادث فی جملة لیس لاجزائها قسط من الثمن الی آخره،غیر مستقیم،فان الثمن إذا قوبل بالمبیع کان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 حیوانا بشرکتی أو بیننا صح البیع لهما،و علی کلّ منهما نصف الثمن،فإن أدّی أحدهما الجمیع باذن صاحبه فی الإنقاد عنه لزمه الغرم له،و إلاّ فلا،و لو تلف فهو منهما،و یرجع علی الآمر بما نقد عنه باذنه.</w:t>
      </w:r>
    </w:p>
    <w:p>
      <w:pPr>
        <w:pStyle w:val="BookText"/>
      </w:pPr>
      <w:r>
        <w:rPr>
          <w:rFonts w:ascii="IRNazanin" w:hAnsi="IRNazanin" w:eastAsia="IRNazanin" w:cs="IRNazanin"/>
          <w:lang w:bidi="fa-IR"/>
          <w:color w:val="111111"/>
          <w:sz w:val="28"/>
          <w:szCs w:val="28"/>
          <w:rtl/>
        </w:rPr>
        <w:t xml:space="preserve">و العبد لا یملک مطلقا علی رأی،فلو کان بیده مال فهو للبائع،و إن  لأجزائه قسط منه قطعا،و لهذا یزید و ینقص اعتبارها.</w:t>
      </w:r>
    </w:p>
    <w:p>
      <w:pPr>
        <w:pStyle w:val="BookText"/>
      </w:pPr>
      <w:r>
        <w:rPr>
          <w:rFonts w:ascii="IRNazanin" w:hAnsi="IRNazanin" w:eastAsia="IRNazanin" w:cs="IRNazanin"/>
          <w:lang w:bidi="fa-IR"/>
          <w:color w:val="111111"/>
          <w:sz w:val="28"/>
          <w:szCs w:val="28"/>
          <w:rtl/>
        </w:rPr>
        <w:t xml:space="preserve">و یبعد أن یقال:أن مثل الحمل إذا اشترط لا یکون له جزء من الثمن، لأنه و إن کان تابعا،إلا أنّ الثمن یزید باعتباره،کما ینقص باعتبار عدم دخوله، و لعل مراده من العبارة:أنّ العیب الحادث لا یوجب الأرش،کما هو مذهب المفید </w:t>
      </w:r>
      <w:r>
        <w:rPr>
          <w:rStyle w:val="FootnoteReference"/>
        </w:rPr>
        <w:footnoteReference w:id="279"/>
      </w:r>
      <w:r>
        <w:rPr>
          <w:rFonts w:ascii="IRNazanin" w:hAnsi="IRNazanin" w:eastAsia="IRNazanin" w:cs="IRNazanin"/>
          <w:lang w:bidi="fa-IR"/>
          <w:color w:val="111111"/>
          <w:sz w:val="28"/>
          <w:szCs w:val="28"/>
          <w:rtl/>
        </w:rPr>
        <w:t xml:space="preserve">،و کون ذلک فی جملة:لیس لاجزائها جزء من الثمن،من زیادات القلم.</w:t>
      </w:r>
    </w:p>
    <w:p>
      <w:pPr>
        <w:pStyle w:val="BookText"/>
      </w:pPr>
      <w:r>
        <w:rPr>
          <w:rFonts w:ascii="IRNazanin" w:hAnsi="IRNazanin" w:eastAsia="IRNazanin" w:cs="IRNazanin"/>
          <w:lang w:bidi="fa-IR"/>
          <w:color w:val="111111"/>
          <w:sz w:val="28"/>
          <w:szCs w:val="28"/>
          <w:rtl/>
        </w:rPr>
        <w:t xml:space="preserve">لکن یرد علیه:أنه علی هذا القول لا أرش أصلا،لأنه إنما یستحق الرد خاصة دون الأرش،کما هو ظاهر،فلا یستقیم بناء الحکم علیه.</w:t>
      </w:r>
    </w:p>
    <w:p>
      <w:pPr>
        <w:pStyle w:val="BookText"/>
      </w:pPr>
      <w:r>
        <w:rPr>
          <w:rFonts w:ascii="IRNazanin" w:hAnsi="IRNazanin" w:eastAsia="IRNazanin" w:cs="IRNazanin"/>
          <w:lang w:bidi="fa-IR"/>
          <w:color w:val="111111"/>
          <w:sz w:val="28"/>
          <w:szCs w:val="28"/>
          <w:rtl/>
        </w:rPr>
        <w:t xml:space="preserve">و اعلم أنّ فی عبارته:العیب الحادث فی جملة لیس لاجزائها قسط من الثمن یوجب الأرش،و حقه لا یوجب الأرش،و کأن(لا)سقط من قلم الناسخ.</w:t>
      </w:r>
    </w:p>
    <w:p>
      <w:pPr>
        <w:pStyle w:val="BookText"/>
      </w:pPr>
      <w:r>
        <w:rPr>
          <w:rFonts w:ascii="IRNazanin" w:hAnsi="IRNazanin" w:eastAsia="IRNazanin" w:cs="IRNazanin"/>
          <w:lang w:bidi="fa-IR"/>
          <w:color w:val="111111"/>
          <w:sz w:val="28"/>
          <w:szCs w:val="28"/>
          <w:rtl/>
        </w:rPr>
        <w:t xml:space="preserve">قوله: (لزم الغرم له).</w:t>
      </w:r>
    </w:p>
    <w:p>
      <w:pPr>
        <w:pStyle w:val="BookText"/>
      </w:pPr>
      <w:r>
        <w:rPr>
          <w:rFonts w:ascii="IRNazanin" w:hAnsi="IRNazanin" w:eastAsia="IRNazanin" w:cs="IRNazanin"/>
          <w:lang w:bidi="fa-IR"/>
          <w:color w:val="111111"/>
          <w:sz w:val="28"/>
          <w:szCs w:val="28"/>
          <w:rtl/>
        </w:rPr>
        <w:t xml:space="preserve">لأنه أمره بالأداء عنه،فلم یکن متبرعا.فان قلت:لم یشترط الرجوع و الاذن أعم منه،قلت:وقع دفع المال بالاذن،و لم یحصل ما یقتضی التبرع،فلم یسقط الاستحقاق.</w:t>
      </w:r>
    </w:p>
    <w:p>
      <w:pPr>
        <w:pStyle w:val="BookText"/>
      </w:pPr>
      <w:r>
        <w:rPr>
          <w:rFonts w:ascii="IRNazanin" w:hAnsi="IRNazanin" w:eastAsia="IRNazanin" w:cs="IRNazanin"/>
          <w:lang w:bidi="fa-IR"/>
          <w:color w:val="111111"/>
          <w:sz w:val="28"/>
          <w:szCs w:val="28"/>
          <w:rtl/>
        </w:rPr>
        <w:t xml:space="preserve">قوله: (و العبد لا یملک مطلقا علی رأی).</w:t>
      </w:r>
    </w:p>
    <w:p>
      <w:pPr>
        <w:pStyle w:val="BookText"/>
      </w:pPr>
      <w:r>
        <w:rPr>
          <w:rFonts w:ascii="Amiri" w:hAnsi="Amiri" w:eastAsia="Amiri" w:cs="Amiri"/>
          <w:lang w:bidi="ar-SA"/>
          <w:color w:val="111111"/>
          <w:sz w:val="28"/>
          <w:szCs w:val="28"/>
          <w:rtl/>
        </w:rPr>
        <w:t xml:space="preserve">هذا هو الأصح لظاهر قوله تعالی (عَبْداً مَمْلُوکاً لا یَقْدِرُ عَلی شَیْءٍ)  </w:t>
      </w:r>
      <w:r>
        <w:rPr>
          <w:rStyle w:val="FootnoteReference"/>
        </w:rPr>
        <w:footnoteReference w:id="280"/>
      </w:r>
      <w:r>
        <w:rPr>
          <w:rFonts w:ascii="IRNazanin" w:hAnsi="IRNazanin" w:eastAsia="IRNazanin" w:cs="IRNazanin"/>
          <w:lang w:bidi="fa-IR"/>
          <w:color w:val="111111"/>
          <w:sz w:val="28"/>
          <w:szCs w:val="28"/>
          <w:rtl/>
        </w:rPr>
        <w:t xml:space="preserve">لا یقال:العبد لا عموم له،فلم یدل علی أنّ کل عبد کذلک،لأنا نقول:ظاهر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به:فان شرطه المشتری صحّ إن لم یکن ربویا،أو کان و اختلفا،أو تساویا و زاد الثمن. و لو قال له العبد:اشترنی و لک علیّ کذا لم یلزم علی رأی. و لو دفع إلی مأذون مالا لیشتری رقبة و یعتقها و یحجّ عنه بالباقی،  الکلام:أن عدم القدرة علی شیء مرتب علی العبودیة و المملوکیة.</w:t>
      </w:r>
    </w:p>
    <w:p>
      <w:pPr>
        <w:pStyle w:val="BookText"/>
      </w:pPr>
      <w:r>
        <w:rPr>
          <w:rFonts w:ascii="IRNazanin" w:hAnsi="IRNazanin" w:eastAsia="IRNazanin" w:cs="IRNazanin"/>
          <w:lang w:bidi="fa-IR"/>
          <w:color w:val="111111"/>
          <w:sz w:val="28"/>
          <w:szCs w:val="28"/>
          <w:rtl/>
        </w:rPr>
        <w:t xml:space="preserve">قوله: (أو تساویا و زاد الثمن).</w:t>
      </w:r>
    </w:p>
    <w:p>
      <w:pPr>
        <w:pStyle w:val="BookText"/>
      </w:pPr>
      <w:r>
        <w:rPr>
          <w:rFonts w:ascii="IRNazanin" w:hAnsi="IRNazanin" w:eastAsia="IRNazanin" w:cs="IRNazanin"/>
          <w:lang w:bidi="fa-IR"/>
          <w:color w:val="111111"/>
          <w:sz w:val="28"/>
          <w:szCs w:val="28"/>
          <w:rtl/>
        </w:rPr>
        <w:t xml:space="preserve">یعتبر فی الزیادة أن تکون مما یتمول،لیکون فی مقابلة العبد.</w:t>
      </w:r>
    </w:p>
    <w:p>
      <w:pPr>
        <w:pStyle w:val="BookText"/>
      </w:pPr>
      <w:r>
        <w:rPr>
          <w:rFonts w:ascii="IRNazanin" w:hAnsi="IRNazanin" w:eastAsia="IRNazanin" w:cs="IRNazanin"/>
          <w:lang w:bidi="fa-IR"/>
          <w:color w:val="111111"/>
          <w:sz w:val="28"/>
          <w:szCs w:val="28"/>
          <w:rtl/>
        </w:rPr>
        <w:t xml:space="preserve">قوله: (و لو قال له العبد:اشترنی و لک علیّ کذا،لم یلزمه علی رأی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باللزوم إذا کان له مال وقت الشرط </w:t>
      </w:r>
      <w:r>
        <w:rPr>
          <w:rStyle w:val="FootnoteReference"/>
        </w:rPr>
        <w:footnoteReference w:id="282"/>
      </w:r>
      <w:r>
        <w:rPr>
          <w:rFonts w:ascii="IRNazanin" w:hAnsi="IRNazanin" w:eastAsia="IRNazanin" w:cs="IRNazanin"/>
          <w:lang w:bidi="fa-IR"/>
          <w:color w:val="111111"/>
          <w:sz w:val="28"/>
          <w:szCs w:val="28"/>
          <w:rtl/>
        </w:rPr>
        <w:t xml:space="preserve">،تعویلا علی روایة لیس لها دلالة و لا بینة </w:t>
      </w:r>
      <w:r>
        <w:rPr>
          <w:rStyle w:val="FootnoteReference"/>
        </w:rPr>
        <w:footnoteReference w:id="283"/>
      </w:r>
      <w:r>
        <w:rPr>
          <w:rFonts w:ascii="IRNazanin" w:hAnsi="IRNazanin" w:eastAsia="IRNazanin" w:cs="IRNazanin"/>
          <w:lang w:bidi="fa-IR"/>
          <w:color w:val="111111"/>
          <w:sz w:val="28"/>
          <w:szCs w:val="28"/>
          <w:rtl/>
        </w:rPr>
        <w:t xml:space="preserve">،و الأصح العدم.</w:t>
      </w:r>
    </w:p>
    <w:p>
      <w:pPr>
        <w:pStyle w:val="BookText"/>
      </w:pPr>
      <w:r>
        <w:rPr>
          <w:rFonts w:ascii="IRNazanin" w:hAnsi="IRNazanin" w:eastAsia="IRNazanin" w:cs="IRNazanin"/>
          <w:lang w:bidi="fa-IR"/>
          <w:color w:val="111111"/>
          <w:sz w:val="28"/>
          <w:szCs w:val="28"/>
          <w:rtl/>
        </w:rPr>
        <w:t xml:space="preserve">قوله: (و لو دفع إلی مأذون مالا لیشتری رقبة،و یعتقها،و یحج عنه بالباقی).</w:t>
      </w:r>
    </w:p>
    <w:p>
      <w:pPr>
        <w:pStyle w:val="BookText"/>
      </w:pPr>
      <w:r>
        <w:rPr>
          <w:rFonts w:ascii="IRNazanin" w:hAnsi="IRNazanin" w:eastAsia="IRNazanin" w:cs="IRNazanin"/>
          <w:lang w:bidi="fa-IR"/>
          <w:color w:val="111111"/>
          <w:sz w:val="28"/>
          <w:szCs w:val="28"/>
          <w:rtl/>
        </w:rPr>
        <w:t xml:space="preserve">أی:یحج المأذون بالباقی،و یلوح من قوله فی الروایة:«أما الحجة فقد مضت بما فیها لا ترد» </w:t>
      </w:r>
      <w:r>
        <w:rPr>
          <w:rStyle w:val="FootnoteReference"/>
        </w:rPr>
        <w:footnoteReference w:id="284"/>
      </w:r>
      <w:r>
        <w:rPr>
          <w:rFonts w:ascii="IRNazanin" w:hAnsi="IRNazanin" w:eastAsia="IRNazanin" w:cs="IRNazanin"/>
          <w:lang w:bidi="fa-IR"/>
          <w:color w:val="111111"/>
          <w:sz w:val="28"/>
          <w:szCs w:val="28"/>
          <w:rtl/>
        </w:rPr>
        <w:t xml:space="preserve">أنه و کلّه فی تحصیل فعل الحج،لیکون شاملا لفعله بنفسه و غیره،و إلا لم تمض مع إمکان أن یقال:أنّ مضیها أعم من صحة الإجارة.</w:t>
      </w:r>
    </w:p>
    <w:p>
      <w:pPr>
        <w:pStyle w:val="BookText"/>
      </w:pPr>
      <w:r>
        <w:rPr>
          <w:rFonts w:ascii="IRNazanin" w:hAnsi="IRNazanin" w:eastAsia="IRNazanin" w:cs="IRNazanin"/>
          <w:lang w:bidi="fa-IR"/>
          <w:color w:val="111111"/>
          <w:sz w:val="28"/>
          <w:szCs w:val="28"/>
          <w:rtl/>
        </w:rPr>
        <w:t xml:space="preserve">و کونه لم یأمر بالرجوع الی الثمن یحتمل أن یکون لتلفه،و إن لم یکن فی الروایة ذکر للتلف لکنه محتمل،و قوله:«فقد مضت بما فیها»،قد یشعر بذلک،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فاشتری أباه و دفع إلیه الباقی للحج،ثم ادّعی کلّ من مولی الأب و المأذون و ورثة الدافع کون الثمن من ماله،فالقول قول مولی المأذون مع الیمین و عدم البینة.  لأنه یؤذن بأنّ هناک شیئا.</w:t>
      </w:r>
    </w:p>
    <w:p>
      <w:pPr>
        <w:pStyle w:val="BookText"/>
      </w:pPr>
      <w:r>
        <w:rPr>
          <w:rFonts w:ascii="IRNazanin" w:hAnsi="IRNazanin" w:eastAsia="IRNazanin" w:cs="IRNazanin"/>
          <w:lang w:bidi="fa-IR"/>
          <w:color w:val="111111"/>
          <w:sz w:val="28"/>
          <w:szCs w:val="28"/>
          <w:rtl/>
        </w:rPr>
        <w:t xml:space="preserve">قوله: (فالقول قول مولی المأذون مع الیمین و عدم البینة).</w:t>
      </w:r>
    </w:p>
    <w:p>
      <w:pPr>
        <w:pStyle w:val="BookText"/>
      </w:pPr>
      <w:r>
        <w:rPr>
          <w:rFonts w:ascii="IRNazanin" w:hAnsi="IRNazanin" w:eastAsia="IRNazanin" w:cs="IRNazanin"/>
          <w:lang w:bidi="fa-IR"/>
          <w:color w:val="111111"/>
          <w:sz w:val="28"/>
          <w:szCs w:val="28"/>
          <w:rtl/>
        </w:rPr>
        <w:t xml:space="preserve">و ذلک لأنه صاحب الید،لأنّ ید العبد ید المولی،و فی النافع:یناسب الأصل إمضاء ما فعله المأذون ما لم تقم بینة تنافیه </w:t>
      </w:r>
      <w:r>
        <w:rPr>
          <w:rStyle w:val="FootnoteReference"/>
        </w:rPr>
        <w:footnoteReference w:id="285"/>
      </w:r>
      <w:r>
        <w:rPr>
          <w:rFonts w:ascii="IRNazanin" w:hAnsi="IRNazanin" w:eastAsia="IRNazanin" w:cs="IRNazanin"/>
          <w:lang w:bidi="fa-IR"/>
          <w:color w:val="111111"/>
          <w:sz w:val="28"/>
          <w:szCs w:val="28"/>
          <w:rtl/>
        </w:rPr>
        <w:t xml:space="preserve">،و کأنه یرید بالأصل:أصالة صحة ما فعل من شراء،و عتق،و غیرهما.</w:t>
      </w:r>
    </w:p>
    <w:p>
      <w:pPr>
        <w:pStyle w:val="BookText"/>
      </w:pPr>
      <w:r>
        <w:rPr>
          <w:rFonts w:ascii="IRNazanin" w:hAnsi="IRNazanin" w:eastAsia="IRNazanin" w:cs="IRNazanin"/>
          <w:lang w:bidi="fa-IR"/>
          <w:color w:val="111111"/>
          <w:sz w:val="28"/>
          <w:szCs w:val="28"/>
          <w:rtl/>
        </w:rPr>
        <w:t xml:space="preserve">قال فی الدروس:و هو قوی إذا أقر بذلک،لأنه فی معنی الوکیل،إلا أنّ فیه طرحا للروایة المشهورة </w:t>
      </w:r>
      <w:r>
        <w:rPr>
          <w:rStyle w:val="FootnoteReference"/>
        </w:rPr>
        <w:footnoteReference w:id="286"/>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 فیه ضعف آخر،لأن إقرار الوکیل إنما یعتبر إذا لم یکن إقرارا علی الغیر،و معلوم أنّ إقرار العبد علی ما فی یده إقرار علی السید فلا یسمع.</w:t>
      </w:r>
    </w:p>
    <w:p>
      <w:pPr>
        <w:pStyle w:val="BookText"/>
      </w:pPr>
      <w:r>
        <w:rPr>
          <w:rFonts w:ascii="IRNazanin" w:hAnsi="IRNazanin" w:eastAsia="IRNazanin" w:cs="IRNazanin"/>
          <w:lang w:bidi="fa-IR"/>
          <w:color w:val="111111"/>
          <w:sz w:val="28"/>
          <w:szCs w:val="28"/>
          <w:rtl/>
        </w:rPr>
        <w:t xml:space="preserve">ثم قال:و قد یقال:أنّ المأذون بیده مال لمولی الأب و غیره،و بتصادم الدعاوی المتکافئة یرجع الی أصالة بقاء الملک علی مالکه،و لا تعارضه فتواهم بتقدیم دعوی الصحة علی الفساد،لأن دعوی الصحة هنا مشترکة بین متقابلین متکافئین فتساقطا،قال:و هذا واضح لا غبار علیه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أقول:تأملنا ذلک فلم نجده واضحا،فانّ المال الذی بید المأذون فی هذا الفرض لا یدل دلیل أصلا علی أنه لمولی الأب أو غیره،و إنما الذی دل علیه الدلیل هو أنه لمولاه،نظرا الی مقتضی الید،فکیف یکون لمن لا ید له،و لا سبب یقتضی ملکه سوی مجرد دعواه و إقرار المأذون الذی هو غیر معتبر؟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تحمل الروایة بالدفع إلی مولی الأب عبده کما کان،علی إنکار البیع،فإن أقام أحدهما بینة حکم له.  و أعجب من هذا قوله:ان دعوی الصحة هنا مشترکة بین متقابلین متکافئین،فإنه إن أراد بها صحة البیع،فمعلوم أن دعوی مولی الأب:أنه اشتری بماله تقتضی فساد العقد،لأنّ العوضین إذا کانا من مالک واحد لم تکن المعاوضة صحیحة.</w:t>
      </w:r>
    </w:p>
    <w:p>
      <w:pPr>
        <w:pStyle w:val="BookText"/>
      </w:pPr>
      <w:r>
        <w:rPr>
          <w:rFonts w:ascii="IRNazanin" w:hAnsi="IRNazanin" w:eastAsia="IRNazanin" w:cs="IRNazanin"/>
          <w:lang w:bidi="fa-IR"/>
          <w:color w:val="111111"/>
          <w:sz w:val="28"/>
          <w:szCs w:val="28"/>
          <w:rtl/>
        </w:rPr>
        <w:t xml:space="preserve">قوله: (و تحمل الروایة بالدفع إلی مولی الأب عبده کما کان علی إنکار البیع).</w:t>
      </w:r>
    </w:p>
    <w:p>
      <w:pPr>
        <w:pStyle w:val="BookText"/>
      </w:pPr>
      <w:r>
        <w:rPr>
          <w:rFonts w:ascii="IRNazanin" w:hAnsi="IRNazanin" w:eastAsia="IRNazanin" w:cs="IRNazanin"/>
          <w:lang w:bidi="fa-IR"/>
          <w:color w:val="111111"/>
          <w:sz w:val="28"/>
          <w:szCs w:val="28"/>
          <w:rtl/>
        </w:rPr>
        <w:t xml:space="preserve">الروایة المشار إلیها هی روایة ابن أشیم،عن ابی جعفر علیه السلام </w:t>
      </w:r>
      <w:r>
        <w:rPr>
          <w:rStyle w:val="FootnoteReference"/>
        </w:rPr>
        <w:footnoteReference w:id="289"/>
      </w:r>
      <w:r>
        <w:rPr>
          <w:rFonts w:ascii="IRNazanin" w:hAnsi="IRNazanin" w:eastAsia="IRNazanin" w:cs="IRNazanin"/>
          <w:lang w:bidi="fa-IR"/>
          <w:color w:val="111111"/>
          <w:sz w:val="28"/>
          <w:szCs w:val="28"/>
          <w:rtl/>
        </w:rPr>
        <w:t xml:space="preserve">، و أشیم مضبوط-فی مواضع لا بأس بالتعویل علیها-،بفتح الهمزة و إسکان الشین المعجمة و فتح الیاء المثناة من تحت،و هی ضعیفة،فإن ابن أشیم غال.</w:t>
      </w:r>
    </w:p>
    <w:p>
      <w:pPr>
        <w:pStyle w:val="BookText"/>
      </w:pPr>
      <w:r>
        <w:rPr>
          <w:rFonts w:ascii="IRNazanin" w:hAnsi="IRNazanin" w:eastAsia="IRNazanin" w:cs="IRNazanin"/>
          <w:lang w:bidi="fa-IR"/>
          <w:color w:val="111111"/>
          <w:sz w:val="28"/>
          <w:szCs w:val="28"/>
          <w:rtl/>
        </w:rPr>
        <w:t xml:space="preserve">و الجار فی قوله:(بالدفع)یتعلق بالروایة أو بمحذوف،أی:و الروایة الواردة بالدفع إلی أخره،و(عبده)بالنصب مفعول المصدر،أی:یدفع عبد مولی الأب الیه،و الجار فی قوله:(علی إنکار البیع)متعلق بقوله:(و تحمل الروایة).</w:t>
      </w:r>
    </w:p>
    <w:p>
      <w:pPr>
        <w:pStyle w:val="BookText"/>
      </w:pPr>
      <w:r>
        <w:rPr>
          <w:rFonts w:ascii="IRNazanin" w:hAnsi="IRNazanin" w:eastAsia="IRNazanin" w:cs="IRNazanin"/>
          <w:lang w:bidi="fa-IR"/>
          <w:color w:val="111111"/>
          <w:sz w:val="28"/>
          <w:szCs w:val="28"/>
          <w:rtl/>
        </w:rPr>
        <w:t xml:space="preserve">و یشکل هذا الحمل بأنّ فی الروایة أنه ادعی شراء أب المأذون بماله،فیکون معترفا بالبیع،مدعیا فساده.</w:t>
      </w:r>
    </w:p>
    <w:p>
      <w:pPr>
        <w:pStyle w:val="BookText"/>
      </w:pPr>
      <w:r>
        <w:rPr>
          <w:rFonts w:ascii="IRNazanin" w:hAnsi="IRNazanin" w:eastAsia="IRNazanin" w:cs="IRNazanin"/>
          <w:lang w:bidi="fa-IR"/>
          <w:color w:val="111111"/>
          <w:sz w:val="28"/>
          <w:szCs w:val="28"/>
          <w:rtl/>
        </w:rPr>
        <w:t xml:space="preserve">و أشکل منه ردها مع کونها من المشاهیر،و أشکل من الجمیع العمل بمقتضاها،لأنّ قبول إقرار العبد علی ما فی یده لغیر مولاه خلاف أصول المذهب، و بالجملة فما صار الیه المصنف هو ما تقتضیه الأصول،و یبقی النظر فی تنزیل الروایة.</w:t>
      </w:r>
    </w:p>
    <w:p>
      <w:pPr>
        <w:pStyle w:val="BookText"/>
      </w:pPr>
      <w:r>
        <w:rPr>
          <w:rFonts w:ascii="IRNazanin" w:hAnsi="IRNazanin" w:eastAsia="IRNazanin" w:cs="IRNazanin"/>
          <w:lang w:bidi="fa-IR"/>
          <w:color w:val="111111"/>
          <w:sz w:val="28"/>
          <w:szCs w:val="28"/>
          <w:rtl/>
        </w:rPr>
        <w:t xml:space="preserve">قوله: (فإن أقام أحدهما بینة حکم له).</w:t>
      </w:r>
    </w:p>
    <w:p>
      <w:pPr>
        <w:pStyle w:val="BookText"/>
      </w:pPr>
      <w:r>
        <w:rPr>
          <w:rFonts w:ascii="IRNazanin" w:hAnsi="IRNazanin" w:eastAsia="IRNazanin" w:cs="IRNazanin"/>
          <w:lang w:bidi="fa-IR"/>
          <w:color w:val="111111"/>
          <w:sz w:val="28"/>
          <w:szCs w:val="28"/>
          <w:rtl/>
        </w:rPr>
        <w:t xml:space="preserve">یعنی:مولی الأب و ورثة الدافع،لأنهما مدعیان،فأیهما أقام بینة فالحکم 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أقام کلّ من الثلاثة بینة،فان رجحنا بینة ذی الید فالحکم کالأول،و إلاّ فالأقرب ترجیح بینة الدافع،عملا بمقتضی صحة البیع،مع احتمال تقدیم بینة مولی الأب،لادّعائه ما ینافی الأصل،و هو الفساد. و لو اشتری کلّ من المأذونین صاحبه فالعقد للسابق،   قوله: (فان رجّحنا بینة ذی الید فالحکم کالأول).</w:t>
      </w:r>
    </w:p>
    <w:p>
      <w:pPr>
        <w:pStyle w:val="BookText"/>
      </w:pPr>
      <w:r>
        <w:rPr>
          <w:rFonts w:ascii="IRNazanin" w:hAnsi="IRNazanin" w:eastAsia="IRNazanin" w:cs="IRNazanin"/>
          <w:lang w:bidi="fa-IR"/>
          <w:color w:val="111111"/>
          <w:sz w:val="28"/>
          <w:szCs w:val="28"/>
          <w:rtl/>
        </w:rPr>
        <w:t xml:space="preserve">الترجیح لبینة مولی المأذون،لأنه ذو الید،و أراد بقوله:(فالحکم کالأول)التشبیه فی أنّ الترجیح لجانبه،لأنّ علیه الیمین أیضا.</w:t>
      </w:r>
    </w:p>
    <w:p>
      <w:pPr>
        <w:pStyle w:val="BookText"/>
      </w:pPr>
      <w:r>
        <w:rPr>
          <w:rFonts w:ascii="IRNazanin" w:hAnsi="IRNazanin" w:eastAsia="IRNazanin" w:cs="IRNazanin"/>
          <w:lang w:bidi="fa-IR"/>
          <w:color w:val="111111"/>
          <w:sz w:val="28"/>
          <w:szCs w:val="28"/>
          <w:rtl/>
        </w:rPr>
        <w:t xml:space="preserve">قوله: (و إلاّ فالأقرب ترجیح بینة الدافع،عملا بمقتضی صحة البیع مع احتمال تقدیم بینة مولی الأب،لادعائه ما ینافی الأصل،و هو الفساد).</w:t>
      </w:r>
    </w:p>
    <w:p>
      <w:pPr>
        <w:pStyle w:val="BookText"/>
      </w:pPr>
      <w:r>
        <w:rPr>
          <w:rFonts w:ascii="IRNazanin" w:hAnsi="IRNazanin" w:eastAsia="IRNazanin" w:cs="IRNazanin"/>
          <w:lang w:bidi="fa-IR"/>
          <w:color w:val="111111"/>
          <w:sz w:val="28"/>
          <w:szCs w:val="28"/>
          <w:rtl/>
        </w:rPr>
        <w:t xml:space="preserve">وجه القرب:ما أشار إلیه من أن بینة الدافع قد اعتضدت بمقتضی الأصل،فترجحت علی الأخری و هو الأصح.و توضیح وجه الاحتمال:أنّ مولی الأب بالإضافة إلی ورثة الدافع خارج،فتقدم بینته،لأنه مدع بأحد تفاسیر المدعی،لانه یدعی ما ینافی الأصل.</w:t>
      </w:r>
    </w:p>
    <w:p>
      <w:pPr>
        <w:pStyle w:val="BookText"/>
      </w:pPr>
      <w:r>
        <w:rPr>
          <w:rFonts w:ascii="IRNazanin" w:hAnsi="IRNazanin" w:eastAsia="IRNazanin" w:cs="IRNazanin"/>
          <w:lang w:bidi="fa-IR"/>
          <w:color w:val="111111"/>
          <w:sz w:val="28"/>
          <w:szCs w:val="28"/>
          <w:rtl/>
        </w:rPr>
        <w:t xml:space="preserve">و یضعّف بأنه مدع و خارج بالإضافة إلی مولی المأذون،کما أنّ الآخر أیضا مدع و خارج بالإضافة الیه،و لا یلزم من کون دعوی أحدهما توافق الأصل، و دعوی الآخر تخالفه،أن یکون أحدهما بالإضافة إلی الآخر مدعیا و خارجا، فترجح بینته.</w:t>
      </w:r>
    </w:p>
    <w:p>
      <w:pPr>
        <w:pStyle w:val="BookText"/>
      </w:pPr>
      <w:r>
        <w:rPr>
          <w:rFonts w:ascii="IRNazanin" w:hAnsi="IRNazanin" w:eastAsia="IRNazanin" w:cs="IRNazanin"/>
          <w:lang w:bidi="fa-IR"/>
          <w:color w:val="111111"/>
          <w:sz w:val="28"/>
          <w:szCs w:val="28"/>
          <w:rtl/>
        </w:rPr>
        <w:t xml:space="preserve">و تقدیم بینة مدعی الفساد إنما یکون حیث لا یقطع بکون الآخر مدعیا، فأما إذا قطع به و أقاما بینتین فلا بد من الترجیح،و هو ثابت فی جانب مدعی الصحة.</w:t>
      </w:r>
    </w:p>
    <w:p>
      <w:pPr>
        <w:pStyle w:val="BookText"/>
      </w:pPr>
      <w:r>
        <w:rPr>
          <w:rFonts w:ascii="IRNazanin" w:hAnsi="IRNazanin" w:eastAsia="IRNazanin" w:cs="IRNazanin"/>
          <w:lang w:bidi="fa-IR"/>
          <w:color w:val="111111"/>
          <w:sz w:val="28"/>
          <w:szCs w:val="28"/>
          <w:rtl/>
        </w:rPr>
        <w:t xml:space="preserve">قوله: (و لو اشتری کل من المأذونین صاحبه فالعقد للسابق).</w:t>
      </w:r>
    </w:p>
    <w:p>
      <w:pPr>
        <w:pStyle w:val="BookText"/>
      </w:pPr>
      <w:r>
        <w:rPr>
          <w:rFonts w:ascii="IRNazanin" w:hAnsi="IRNazanin" w:eastAsia="IRNazanin" w:cs="IRNazanin"/>
          <w:lang w:bidi="fa-IR"/>
          <w:color w:val="111111"/>
          <w:sz w:val="28"/>
          <w:szCs w:val="28"/>
          <w:rtl/>
        </w:rPr>
        <w:t xml:space="preserve">و ذلک لأنّ العقد السابق هو الذی صدر عن أهله فی محله،و الآخر محکوم ببطلانه إن اشتراه لنفسه و قلنا:إنّ العبد یملک،لامتناع أن یملک العبد سیده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اتفقا بطل،إلاّ مع الإجازة،و لو کانا وکیلین صحا معا.  و إن اشتراه لمولاه.</w:t>
      </w:r>
    </w:p>
    <w:p>
      <w:pPr>
        <w:pStyle w:val="BookText"/>
      </w:pPr>
      <w:r>
        <w:rPr>
          <w:rFonts w:ascii="IRNazanin" w:hAnsi="IRNazanin" w:eastAsia="IRNazanin" w:cs="IRNazanin"/>
          <w:lang w:bidi="fa-IR"/>
          <w:color w:val="111111"/>
          <w:sz w:val="28"/>
          <w:szCs w:val="28"/>
          <w:rtl/>
        </w:rPr>
        <w:t xml:space="preserve">أو قلنا:إنّه لا یملک:فإما أن یکون وکیلا،أو مأذونا،فإن کان مأذونا بطل الإذن بخروجه عن ملک المولی،و إن کان وکیلا،فان لم ینعزل عن الوکالة ببیع مولاه و خروجه عن ملکه فالعقد صحیح،کما صح السابق،و الا وقف علی الإجازة من المولی،لأنه فضولی.</w:t>
      </w:r>
    </w:p>
    <w:p>
      <w:pPr>
        <w:pStyle w:val="BookText"/>
      </w:pPr>
      <w:r>
        <w:rPr>
          <w:rFonts w:ascii="Amiri" w:hAnsi="Amiri" w:eastAsia="Amiri" w:cs="Amiri"/>
          <w:lang w:bidi="ar-SA"/>
          <w:color w:val="111111"/>
          <w:sz w:val="28"/>
          <w:szCs w:val="28"/>
          <w:rtl/>
        </w:rPr>
        <w:t xml:space="preserve">قوله: (فان اتفقا بطلا،الا مع الإجازة).</w:t>
      </w:r>
    </w:p>
    <w:p>
      <w:pPr>
        <w:pStyle w:val="BookText"/>
      </w:pPr>
      <w:r>
        <w:rPr>
          <w:rFonts w:ascii="IRNazanin" w:hAnsi="IRNazanin" w:eastAsia="IRNazanin" w:cs="IRNazanin"/>
          <w:lang w:bidi="fa-IR"/>
          <w:color w:val="111111"/>
          <w:sz w:val="28"/>
          <w:szCs w:val="28"/>
          <w:rtl/>
        </w:rPr>
        <w:t xml:space="preserve">یتحقق اقترانهما بالاتفاق فی القبول،لأنّ به یتم السبب،و المراد ببطلانهما:</w:t>
      </w:r>
    </w:p>
    <w:p>
      <w:pPr>
        <w:pStyle w:val="BookText"/>
      </w:pPr>
      <w:r>
        <w:rPr>
          <w:rFonts w:ascii="IRNazanin" w:hAnsi="IRNazanin" w:eastAsia="IRNazanin" w:cs="IRNazanin"/>
          <w:lang w:bidi="fa-IR"/>
          <w:color w:val="111111"/>
          <w:sz w:val="28"/>
          <w:szCs w:val="28"/>
          <w:rtl/>
        </w:rPr>
        <w:t xml:space="preserve">عدم لزومهما،و إلا لم یصحا مع الإجازة،و وجه ذلک أنّ کل واحد منهما إذا کان مأذونا بطل اذنه بالبیع،فیکون تصرفه حینئذ لمولاه فضولیا،کذا حقق المصنف فی المختلف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 أن تقول:إن بطلان الاذن بمجرد الشروع فی البیع غیر واضح،إذ المبطل إن کان الخروج عن الملک فإنما یخرج بتمام العقد،و إن کان الشروع فیه، لأنّ قصده إلی إخراجه عن ملکه قصد الی منعه من التصرف،ففیه منع،لأنّ قصده الی بیعه لا یدل علی قصده الی منعه من التصرف بإحدی الدلالات.</w:t>
      </w:r>
    </w:p>
    <w:p>
      <w:pPr>
        <w:pStyle w:val="BookText"/>
      </w:pPr>
      <w:r>
        <w:rPr>
          <w:rFonts w:ascii="IRNazanin" w:hAnsi="IRNazanin" w:eastAsia="IRNazanin" w:cs="IRNazanin"/>
          <w:lang w:bidi="fa-IR"/>
          <w:color w:val="111111"/>
          <w:sz w:val="28"/>
          <w:szCs w:val="28"/>
          <w:rtl/>
        </w:rPr>
        <w:t xml:space="preserve">و من أین یعلم ذلک،حتی أنه لو أوجب البیع فلم یقبل المشتری،أو بدا له فانّ الظاهر بقاء الإذن عملا بالاستصحاب،و تمسکا ببقاء المقتضی،و الظاهر أنّ کلا من العقدین صحیح غیر موقوف علی الإجازة.</w:t>
      </w:r>
    </w:p>
    <w:p>
      <w:pPr>
        <w:pStyle w:val="BookText"/>
      </w:pPr>
      <w:r>
        <w:rPr>
          <w:rFonts w:ascii="IRNazanin" w:hAnsi="IRNazanin" w:eastAsia="IRNazanin" w:cs="IRNazanin"/>
          <w:lang w:bidi="fa-IR"/>
          <w:color w:val="111111"/>
          <w:sz w:val="28"/>
          <w:szCs w:val="28"/>
          <w:rtl/>
        </w:rPr>
        <w:t xml:space="preserve">قوله: (و لو کانا وکیلین صحا معا).</w:t>
      </w:r>
    </w:p>
    <w:p>
      <w:pPr>
        <w:pStyle w:val="BookText"/>
      </w:pPr>
      <w:r>
        <w:rPr>
          <w:rFonts w:ascii="IRNazanin" w:hAnsi="IRNazanin" w:eastAsia="IRNazanin" w:cs="IRNazanin"/>
          <w:lang w:bidi="fa-IR"/>
          <w:color w:val="111111"/>
          <w:sz w:val="28"/>
          <w:szCs w:val="28"/>
          <w:rtl/>
        </w:rPr>
        <w:t xml:space="preserve">لأنّ الوکالة لا تزول بالإخراج عن الملک،و لا بالقصد الیه،بخلاف الاذن فإنه یزول بالإخراج عن الملک،لأنه من توابعه،و فی روایة أبی خدیجة:</w:t>
      </w:r>
    </w:p>
    <w:p>
      <w:pPr>
        <w:pStyle w:val="BookText"/>
      </w:pPr>
      <w:r>
        <w:rPr>
          <w:rFonts w:ascii="IRNazanin" w:hAnsi="IRNazanin" w:eastAsia="IRNazanin" w:cs="IRNazanin"/>
          <w:lang w:bidi="fa-IR"/>
          <w:color w:val="111111"/>
          <w:sz w:val="28"/>
          <w:szCs w:val="28"/>
          <w:rtl/>
        </w:rPr>
        <w:t xml:space="preserve">یمسح طریقهما،و یحکم بتقدم عقد من کان طریقه أقرب،و فیها:إنّ الآخر یکون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مسروقة من أرض الصلح،قیل:یردّها علی البائع و یستعید الثمن،فان مات فمن وارثه،فان فقد استسعیت،  مملوکا له </w:t>
      </w:r>
      <w:r>
        <w:rPr>
          <w:rStyle w:val="FootnoteReference"/>
        </w:rPr>
        <w:footnoteReference w:id="291"/>
      </w:r>
      <w:r>
        <w:rPr>
          <w:rFonts w:ascii="IRNazanin" w:hAnsi="IRNazanin" w:eastAsia="IRNazanin" w:cs="IRNazanin"/>
          <w:lang w:bidi="fa-IR"/>
          <w:color w:val="111111"/>
          <w:sz w:val="28"/>
          <w:szCs w:val="28"/>
          <w:rtl/>
        </w:rPr>
        <w:t xml:space="preserve">،و مقتضاه أن یکون کل منهما اشتری الآخر لنفسه،و أنّ العبد یملک.</w:t>
      </w:r>
    </w:p>
    <w:p>
      <w:pPr>
        <w:pStyle w:val="BookText"/>
      </w:pPr>
      <w:r>
        <w:rPr>
          <w:rFonts w:ascii="IRNazanin" w:hAnsi="IRNazanin" w:eastAsia="IRNazanin" w:cs="IRNazanin"/>
          <w:lang w:bidi="fa-IR"/>
          <w:color w:val="111111"/>
          <w:sz w:val="28"/>
          <w:szCs w:val="28"/>
          <w:rtl/>
        </w:rPr>
        <w:t xml:space="preserve">قال الشیخ:و فی روایة أخری إذا کانت المسافة سواء یقرع بینهما،فأیهما وقعت القرعة به کان عبدا للآخر </w:t>
      </w:r>
      <w:r>
        <w:rPr>
          <w:rStyle w:val="FootnoteReference"/>
        </w:rPr>
        <w:footnoteReference w:id="292"/>
      </w:r>
      <w:r>
        <w:rPr>
          <w:rFonts w:ascii="IRNazanin" w:hAnsi="IRNazanin" w:eastAsia="IRNazanin" w:cs="IRNazanin"/>
          <w:lang w:bidi="fa-IR"/>
          <w:color w:val="111111"/>
          <w:sz w:val="28"/>
          <w:szCs w:val="28"/>
          <w:rtl/>
        </w:rPr>
        <w:t xml:space="preserve">،قال المصنف فی التذکرة:الروایة بالقرعة لم نقف علیها </w:t>
      </w:r>
      <w:r>
        <w:rPr>
          <w:rStyle w:val="FootnoteReference"/>
        </w:rPr>
        <w:footnoteReference w:id="293"/>
      </w:r>
      <w:r>
        <w:rPr>
          <w:rFonts w:ascii="IRNazanin" w:hAnsi="IRNazanin" w:eastAsia="IRNazanin" w:cs="IRNazanin"/>
          <w:lang w:bidi="fa-IR"/>
          <w:color w:val="111111"/>
          <w:sz w:val="28"/>
          <w:szCs w:val="28"/>
          <w:rtl/>
        </w:rPr>
        <w:t xml:space="preserve">،لکن الشیخ رحمه اللّه ذکر هنا الإطلاق فی النهایة </w:t>
      </w:r>
      <w:r>
        <w:rPr>
          <w:rStyle w:val="FootnoteReference"/>
        </w:rPr>
        <w:footnoteReference w:id="294"/>
      </w:r>
      <w:r>
        <w:rPr>
          <w:rFonts w:ascii="IRNazanin" w:hAnsi="IRNazanin" w:eastAsia="IRNazanin" w:cs="IRNazanin"/>
          <w:lang w:bidi="fa-IR"/>
          <w:color w:val="111111"/>
          <w:sz w:val="28"/>
          <w:szCs w:val="28"/>
          <w:rtl/>
        </w:rPr>
        <w:t xml:space="preserve">و التهذیب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القرعة لاستخراج الواقع أولا،مع علم المتقدم و اشتباه تعیینه،أو مع الشک فی التقدم و عدمه،أما مع الاقتران فلا وجه للقرعة،و ما ذکره حق فی موضعه.</w:t>
      </w:r>
    </w:p>
    <w:p>
      <w:pPr>
        <w:pStyle w:val="BookText"/>
      </w:pPr>
      <w:r>
        <w:rPr>
          <w:rFonts w:ascii="IRNazanin" w:hAnsi="IRNazanin" w:eastAsia="IRNazanin" w:cs="IRNazanin"/>
          <w:lang w:bidi="fa-IR"/>
          <w:color w:val="111111"/>
          <w:sz w:val="28"/>
          <w:szCs w:val="28"/>
          <w:rtl/>
        </w:rPr>
        <w:t xml:space="preserve">قوله: (و لو اشتری مسروقة من أرض الصلح،قیل:یردّها علی البائع و یستعید الثمن،فان مات فمن وارثه،فان فقد استسعیت).</w:t>
      </w:r>
    </w:p>
    <w:p>
      <w:pPr>
        <w:pStyle w:val="BookText"/>
      </w:pPr>
      <w:r>
        <w:rPr>
          <w:rFonts w:ascii="IRNazanin" w:hAnsi="IRNazanin" w:eastAsia="IRNazanin" w:cs="IRNazanin"/>
          <w:lang w:bidi="fa-IR"/>
          <w:color w:val="111111"/>
          <w:sz w:val="28"/>
          <w:szCs w:val="28"/>
          <w:rtl/>
        </w:rPr>
        <w:t xml:space="preserve">هذا الحکم وردت به روایة مسکین السمان </w:t>
      </w:r>
      <w:r>
        <w:rPr>
          <w:rStyle w:val="FootnoteReference"/>
        </w:rPr>
        <w:footnoteReference w:id="296"/>
      </w:r>
      <w:r>
        <w:rPr>
          <w:rFonts w:ascii="Amiri" w:hAnsi="Amiri" w:eastAsia="Amiri" w:cs="Amiri"/>
          <w:lang w:bidi="ar-SA"/>
          <w:color w:val="111111"/>
          <w:sz w:val="28"/>
          <w:szCs w:val="28"/>
          <w:rtl/>
        </w:rPr>
        <w:t xml:space="preserve">،و هو مخالف للقواعد المقررة من وجوه:</w:t>
      </w:r>
    </w:p>
    <w:p>
      <w:pPr>
        <w:pStyle w:val="BookText"/>
      </w:pPr>
      <w:r>
        <w:rPr>
          <w:rFonts w:ascii="IRNazanin" w:hAnsi="IRNazanin" w:eastAsia="IRNazanin" w:cs="IRNazanin"/>
          <w:lang w:bidi="fa-IR"/>
          <w:color w:val="111111"/>
          <w:sz w:val="28"/>
          <w:szCs w:val="28"/>
          <w:rtl/>
        </w:rPr>
        <w:t xml:space="preserve">الأول:وجوب الرد علی البائع أو وارثه مع فقده،فإنه غیر مالک و لا ذو ید شرعیة،فکیف یجوز تسلیم مال غیر المعصوم الیه؟و اعتذر شیخنا عن ذلک فی شرح الإرشاد:بأنّ البائع لم یثبت کونه سارقا،و یده أقدم،و مخاطبته بالرد ألزم، خصوصا مع بعد دار الکفر.</w:t>
      </w:r>
    </w:p>
    <w:p>
      <w:pPr>
        <w:pStyle w:val="BookText"/>
      </w:pPr>
      <w:r>
        <w:rPr>
          <w:rFonts w:ascii="IRNazanin" w:hAnsi="IRNazanin" w:eastAsia="IRNazanin" w:cs="IRNazanin"/>
          <w:lang w:bidi="fa-IR"/>
          <w:color w:val="111111"/>
          <w:sz w:val="28"/>
          <w:szCs w:val="28"/>
          <w:rtl/>
        </w:rPr>
        <w:t xml:space="preserve">و لک أن تقول:أحد الأمرین لازم،فانّ یده إن کانت شرعیة فالبیع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تسلیمها إلی الحاکم من غیر سعی. و لو دفع بائع عبد موصوف فی الذمة عبدین لیتخیر المشتری،فأبق أحدهما ضمنه بقیمته،و یطالب  صحیح ماض و لا رد،و إن کانت ید عدوان لم یجز التسلیم إلیه و مخاطبته بالرد، و لا یقتضی جواز تسلیم من هی فی یده الیه،و إن وجب علیه السعی فی ذلک فانّ له طریقا الیه،أما بمراجعة المالک أو الحاکم.و لیس له أن یقول:الروایة متأیدة بهذا التوجیه،لأنها إن کانت حجة فهی المستند،و إلا طرحت،و لا یحتاج الی هذا.</w:t>
      </w:r>
    </w:p>
    <w:p>
      <w:pPr>
        <w:pStyle w:val="BookText"/>
      </w:pPr>
      <w:r>
        <w:rPr>
          <w:rFonts w:ascii="IRNazanin" w:hAnsi="IRNazanin" w:eastAsia="IRNazanin" w:cs="IRNazanin"/>
          <w:lang w:bidi="fa-IR"/>
          <w:color w:val="111111"/>
          <w:sz w:val="28"/>
          <w:szCs w:val="28"/>
          <w:rtl/>
        </w:rPr>
        <w:t xml:space="preserve">الثانی:إنّ استسعاءها فی الثمن المدفوع إلی البائع-کما فی الروایة-یقتضی أخذه من غیر آخذه،لأنّ ما بیدها لمالکها.و اعتذر فی الدروس بأنّ مال الحربی فیء فی الحقیقة و بالصلح صار محترما احتراما عرضیا،فلا یعارض ذهاب مال محترم احتراما حقیقیا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 أن تقول:الاحترام یقتضی عصمة المال،و لا تفاوت فی ذلک بین کون الاحترام عرضیا و حقیقیا،و المتلف للمال المحترم حقیقة لیس هو مولی الجاریة،بل الذی غره،و المغرور لا یرجع علی من لم یغره لا مباشرة و لا تسبیبا.</w:t>
      </w:r>
    </w:p>
    <w:p>
      <w:pPr>
        <w:pStyle w:val="BookText"/>
      </w:pPr>
      <w:r>
        <w:rPr>
          <w:rFonts w:ascii="IRNazanin" w:hAnsi="IRNazanin" w:eastAsia="IRNazanin" w:cs="IRNazanin"/>
          <w:lang w:bidi="fa-IR"/>
          <w:color w:val="111111"/>
          <w:sz w:val="28"/>
          <w:szCs w:val="28"/>
          <w:rtl/>
        </w:rPr>
        <w:t xml:space="preserve">و حقیقة الحال أن کلا منهما مظلوم بضیاع ماله،و لا یرجع أحد المظلومین علی المظلوم الآخر،بل علی ظالمة.</w:t>
      </w:r>
    </w:p>
    <w:p>
      <w:pPr>
        <w:pStyle w:val="BookText"/>
      </w:pPr>
      <w:r>
        <w:rPr>
          <w:rFonts w:ascii="IRNazanin" w:hAnsi="IRNazanin" w:eastAsia="IRNazanin" w:cs="IRNazanin"/>
          <w:lang w:bidi="fa-IR"/>
          <w:color w:val="111111"/>
          <w:sz w:val="28"/>
          <w:szCs w:val="28"/>
          <w:rtl/>
        </w:rPr>
        <w:t xml:space="preserve">قوله: (و الأقرب تسلیمها إلی الحاکم من غیر سعی).</w:t>
      </w:r>
    </w:p>
    <w:p>
      <w:pPr>
        <w:pStyle w:val="BookText"/>
      </w:pPr>
      <w:r>
        <w:rPr>
          <w:rFonts w:ascii="IRNazanin" w:hAnsi="IRNazanin" w:eastAsia="IRNazanin" w:cs="IRNazanin"/>
          <w:lang w:bidi="fa-IR"/>
          <w:color w:val="111111"/>
          <w:sz w:val="28"/>
          <w:szCs w:val="28"/>
          <w:rtl/>
        </w:rPr>
        <w:t xml:space="preserve">هذا هو الأصح،لکن علی إطلاقه مشکل،بل یجب تسلیمها الی المالک، فان تعذر الوصول إلیه فإلی الحاکم،و هذا هو المراد،و کأن الإطلاق اعتمادا علی تعذر الوصول الی المالک غالبا،لبعد دار الکفر.</w:t>
      </w:r>
    </w:p>
    <w:p>
      <w:pPr>
        <w:pStyle w:val="BookText"/>
      </w:pPr>
      <w:r>
        <w:rPr>
          <w:rFonts w:ascii="IRNazanin" w:hAnsi="IRNazanin" w:eastAsia="IRNazanin" w:cs="IRNazanin"/>
          <w:lang w:bidi="fa-IR"/>
          <w:color w:val="111111"/>
          <w:sz w:val="28"/>
          <w:szCs w:val="28"/>
          <w:rtl/>
        </w:rPr>
        <w:t xml:space="preserve">قوله: (و لو دفع بائع عبد موصوف فی الذمة عبدین لیتخیر المشتری، فأبق أحدهما ضمنه بقیمته،و یطالب بما اشتراه).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اشتراه،.</w:t>
      </w:r>
    </w:p>
    <w:p>
      <w:pPr>
        <w:pStyle w:val="BookText"/>
      </w:pPr>
      <w:r>
        <w:rPr>
          <w:rFonts w:ascii="IRNazanin" w:hAnsi="IRNazanin" w:eastAsia="IRNazanin" w:cs="IRNazanin"/>
          <w:lang w:bidi="fa-IR"/>
          <w:color w:val="111111"/>
          <w:sz w:val="28"/>
          <w:szCs w:val="28"/>
          <w:rtl/>
        </w:rPr>
        <w:t xml:space="preserve">و قال الشیخ:یرد المشتری الی البائع العبد الباقی،و یسترجع نصف الثمن و یطلب الآبق،فان وجده اختار حینئذ،و رد النصف الذی قبضه من البائع الیه، و إن لم یجده کان العبد الباقی بینهما </w:t>
      </w:r>
      <w:r>
        <w:rPr>
          <w:rStyle w:val="FootnoteReference"/>
        </w:rPr>
        <w:footnoteReference w:id="298"/>
      </w:r>
      <w:r>
        <w:rPr>
          <w:rFonts w:ascii="IRNazanin" w:hAnsi="IRNazanin" w:eastAsia="IRNazanin" w:cs="IRNazanin"/>
          <w:lang w:bidi="fa-IR"/>
          <w:color w:val="111111"/>
          <w:sz w:val="28"/>
          <w:szCs w:val="28"/>
          <w:rtl/>
        </w:rPr>
        <w:t xml:space="preserve">،و هی روایة السکونی،عن الصادق علیه السلام </w:t>
      </w:r>
      <w:r>
        <w:rPr>
          <w:rStyle w:val="FootnoteReference"/>
        </w:rPr>
        <w:footnoteReference w:id="299"/>
      </w:r>
      <w:r>
        <w:rPr>
          <w:rFonts w:ascii="IRNazanin" w:hAnsi="IRNazanin" w:eastAsia="IRNazanin" w:cs="IRNazanin"/>
          <w:lang w:bidi="fa-IR"/>
          <w:color w:val="111111"/>
          <w:sz w:val="28"/>
          <w:szCs w:val="28"/>
          <w:rtl/>
        </w:rPr>
        <w:t xml:space="preserve">،و علیها جمع من الأصحاب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التالف مضمون علی المشتری،لأنه مقبوض بالسوم،و له المطالبة بالمبیع،لأنه موصوف فی الذمة،و لا وجه لکون العبد الباقی بینهما،فانّ المبیع لیس نصف کل واحد منهما.و المعتمد ما اختاره المصنف من أنّ الآبق مضمون علی المشتری بقیمته،و المبیع موصوف فی ذمة البائع،فله المطالبة به، و لیس له استرجاع شیء من الثمن.</w:t>
      </w:r>
    </w:p>
    <w:p>
      <w:pPr>
        <w:pStyle w:val="BookText"/>
      </w:pPr>
      <w:r>
        <w:rPr>
          <w:rFonts w:ascii="IRNazanin" w:hAnsi="IRNazanin" w:eastAsia="IRNazanin" w:cs="IRNazanin"/>
          <w:lang w:bidi="fa-IR"/>
          <w:color w:val="111111"/>
          <w:sz w:val="28"/>
          <w:szCs w:val="28"/>
          <w:rtl/>
        </w:rPr>
        <w:t xml:space="preserve">و بنی فی الدروس قول الشیخ و الجماعة علی أنّ العبدین متساویان فی القیمة،و متطابقان فی الوصف،و إنّ حق المشتری منحصر فیهما </w:t>
      </w:r>
      <w:r>
        <w:rPr>
          <w:rStyle w:val="FootnoteReference"/>
        </w:rPr>
        <w:footnoteReference w:id="301"/>
      </w:r>
      <w:r>
        <w:rPr>
          <w:rFonts w:ascii="IRNazanin" w:hAnsi="IRNazanin" w:eastAsia="IRNazanin" w:cs="IRNazanin"/>
          <w:lang w:bidi="fa-IR"/>
          <w:color w:val="111111"/>
          <w:sz w:val="28"/>
          <w:szCs w:val="28"/>
          <w:rtl/>
        </w:rPr>
        <w:t xml:space="preserve">.و یشکل بأنّ انحصار الحق فیهما إنما یکون بورود البیع علی عینهما،و هو خلاف الفرض،و عدم تضمین التالف مخالف لما علیه الأکثر من أنّ المقبوض بالسوم مضمون.</w:t>
      </w:r>
    </w:p>
    <w:p>
      <w:pPr>
        <w:pStyle w:val="BookText"/>
      </w:pPr>
      <w:r>
        <w:rPr>
          <w:rFonts w:ascii="IRNazanin" w:hAnsi="IRNazanin" w:eastAsia="IRNazanin" w:cs="IRNazanin"/>
          <w:lang w:bidi="fa-IR"/>
          <w:color w:val="111111"/>
          <w:sz w:val="28"/>
          <w:szCs w:val="28"/>
          <w:rtl/>
        </w:rPr>
        <w:t xml:space="preserve">و فی المختلف نزلها علی تساوی العبدین من کل وجه لیلحق بمتساوی الأجزاء،و حینئذ فیجوز بیع عبد منهما،کما یجوز بیع قفیز من الصبرة،و ینزل علی الإشاعة فیکون التالف منهما و الباقی لهما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قلت:لو صح هذا التنزیل لنافی ارتجاع نصف الثمن،کما وردت به الروایة،و فی الکلام أیضا مناقشتان:</w:t>
      </w:r>
    </w:p>
    <w:p>
      <w:pPr>
        <w:pStyle w:val="BookText"/>
      </w:pPr>
      <w:r>
        <w:rPr>
          <w:rFonts w:ascii="IRNazanin" w:hAnsi="IRNazanin" w:eastAsia="IRNazanin" w:cs="IRNazanin"/>
          <w:lang w:bidi="fa-IR"/>
          <w:color w:val="111111"/>
          <w:sz w:val="28"/>
          <w:szCs w:val="28"/>
          <w:rtl/>
        </w:rPr>
        <w:t xml:space="preserve">الاولی:ان العبدین لیسا من متساوی الأجزاء غالبا فی شیء،و إن فرض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عبدا من عبدین لم یصح. و یجب علی البائع استبراء الموطوءة بحیضة،أو خمسة و أربعین یوما قبل بیعها إن کانت من ذوات الحیض،  اتفاق تساویهما علی خلاف الغالب،فلا یکونان کصبرة الحنطة.</w:t>
      </w:r>
    </w:p>
    <w:p>
      <w:pPr>
        <w:pStyle w:val="BookText"/>
      </w:pPr>
      <w:r>
        <w:rPr>
          <w:rFonts w:ascii="IRNazanin" w:hAnsi="IRNazanin" w:eastAsia="IRNazanin" w:cs="IRNazanin"/>
          <w:lang w:bidi="fa-IR"/>
          <w:color w:val="111111"/>
          <w:sz w:val="28"/>
          <w:szCs w:val="28"/>
          <w:rtl/>
        </w:rPr>
        <w:t xml:space="preserve">الثانیة:انه لو تم ذلک فالأصح أنّ إطلاق بیع قفیز من صبرة لا ینزل علی الإشاعة-کما سبق بیانه-فلا یستقیم ما ذکره لتنزیل الروایة.</w:t>
      </w:r>
    </w:p>
    <w:p>
      <w:pPr>
        <w:pStyle w:val="BookText"/>
      </w:pPr>
      <w:r>
        <w:rPr>
          <w:rFonts w:ascii="IRNazanin" w:hAnsi="IRNazanin" w:eastAsia="IRNazanin" w:cs="IRNazanin"/>
          <w:lang w:bidi="fa-IR"/>
          <w:color w:val="111111"/>
          <w:sz w:val="28"/>
          <w:szCs w:val="28"/>
          <w:rtl/>
        </w:rPr>
        <w:t xml:space="preserve">قوله: (و لو باع عبدا من عبدین لم یصح).</w:t>
      </w:r>
    </w:p>
    <w:p>
      <w:pPr>
        <w:pStyle w:val="BookText"/>
      </w:pPr>
      <w:r>
        <w:rPr>
          <w:rFonts w:ascii="IRNazanin" w:hAnsi="IRNazanin" w:eastAsia="IRNazanin" w:cs="IRNazanin"/>
          <w:lang w:bidi="fa-IR"/>
          <w:color w:val="111111"/>
          <w:sz w:val="28"/>
          <w:szCs w:val="28"/>
          <w:rtl/>
        </w:rPr>
        <w:t xml:space="preserve">لجهالة المبیع،و لو فرض استواؤهما من کل الوجوه،و قد عرفت مقالته فی المختلف.</w:t>
      </w:r>
    </w:p>
    <w:p>
      <w:pPr>
        <w:pStyle w:val="BookText"/>
      </w:pPr>
      <w:r>
        <w:rPr>
          <w:rFonts w:ascii="IRNazanin" w:hAnsi="IRNazanin" w:eastAsia="IRNazanin" w:cs="IRNazanin"/>
          <w:lang w:bidi="fa-IR"/>
          <w:color w:val="111111"/>
          <w:sz w:val="28"/>
          <w:szCs w:val="28"/>
          <w:rtl/>
        </w:rPr>
        <w:t xml:space="preserve">قوله: (و یجب علی البائع استبراء الأمة الموطوءة بحیضة،أو بخمسة و أربعین یوما قبل بیعها إن کانت من ذوات الحیض).</w:t>
      </w:r>
    </w:p>
    <w:p>
      <w:pPr>
        <w:pStyle w:val="BookText"/>
      </w:pPr>
      <w:r>
        <w:rPr>
          <w:rFonts w:ascii="IRNazanin" w:hAnsi="IRNazanin" w:eastAsia="IRNazanin" w:cs="IRNazanin"/>
          <w:lang w:bidi="fa-IR"/>
          <w:color w:val="111111"/>
          <w:sz w:val="28"/>
          <w:szCs w:val="28"/>
          <w:rtl/>
        </w:rPr>
        <w:t xml:space="preserve">لما روی عن الصادق علیه السلام فی الجاریة التی لم تبلغ المحیض،و یخاف علیها الحبل:أنّ البائع یستبرئها بخمس و أربعین لیلة،و کذا المشتری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الرضا علیه السلام فیمن وطأ جاریة،و عزل عنها:أنّ علیه أن یستبرئها </w:t>
      </w:r>
      <w:r>
        <w:rPr>
          <w:rStyle w:val="FootnoteReference"/>
        </w:rPr>
        <w:footnoteReference w:id="304"/>
      </w:r>
      <w:r>
        <w:rPr>
          <w:rFonts w:ascii="IRNazanin" w:hAnsi="IRNazanin" w:eastAsia="IRNazanin" w:cs="IRNazanin"/>
          <w:lang w:bidi="fa-IR"/>
          <w:color w:val="111111"/>
          <w:sz w:val="28"/>
          <w:szCs w:val="28"/>
          <w:rtl/>
        </w:rPr>
        <w:t xml:space="preserve">.فإن باعها قبل الاستبراء أثم قطعا،و یصح البیع لرجوع النهی إلی أمر خارج.و هل یجب استبراؤها أم یتعین تسلیمها إلی المشتری؟أطلق فی التذکرة </w:t>
      </w:r>
      <w:r>
        <w:rPr>
          <w:rStyle w:val="FootnoteReference"/>
        </w:rPr>
        <w:footnoteReference w:id="305"/>
      </w:r>
      <w:r>
        <w:rPr>
          <w:rFonts w:ascii="IRNazanin" w:hAnsi="IRNazanin" w:eastAsia="IRNazanin" w:cs="IRNazanin"/>
          <w:lang w:bidi="fa-IR"/>
          <w:color w:val="111111"/>
          <w:sz w:val="28"/>
          <w:szCs w:val="28"/>
          <w:rtl/>
        </w:rPr>
        <w:t xml:space="preserve">و التحریر وجوب التسلیم الی المشتری زمان الاستبراء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کما یصلح للاستبراء الواجب علی المشتری یصلح للاستبراء الواجب علی البائع،فإن أراد الأول فلا بحث فیه،و لا یجب وضعها علی ید عدل،و لا یفرق بین کونها حسنة أو قبیحة.و إن أراد الثانی فهو مشکل،فإنه واجب ثبت قبل البیع،فلا وجه لسقوطه.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یجب علی المشتری قبل وطئها لو جهل حالها،  فان قیل:بعد وقوع البیع صارت حقا للمشتری،فلا یجوز منعه منها.</w:t>
      </w:r>
    </w:p>
    <w:p>
      <w:pPr>
        <w:pStyle w:val="BookText"/>
      </w:pPr>
      <w:r>
        <w:rPr>
          <w:rFonts w:ascii="IRNazanin" w:hAnsi="IRNazanin" w:eastAsia="IRNazanin" w:cs="IRNazanin"/>
          <w:lang w:bidi="fa-IR"/>
          <w:color w:val="111111"/>
          <w:sz w:val="28"/>
          <w:szCs w:val="28"/>
          <w:rtl/>
        </w:rPr>
        <w:t xml:space="preserve">قلنا:قد ثبت وجوب الاستبراء سابقا علی البائع فلا یسقط،غایة ما فی الباب ان المشتری إذا جهل الحال له الفسخ.</w:t>
      </w:r>
    </w:p>
    <w:p>
      <w:pPr>
        <w:pStyle w:val="BookText"/>
      </w:pPr>
      <w:r>
        <w:rPr>
          <w:rFonts w:ascii="IRNazanin" w:hAnsi="IRNazanin" w:eastAsia="IRNazanin" w:cs="IRNazanin"/>
          <w:lang w:bidi="fa-IR"/>
          <w:color w:val="111111"/>
          <w:sz w:val="28"/>
          <w:szCs w:val="28"/>
          <w:rtl/>
        </w:rPr>
        <w:t xml:space="preserve">فان قیل:الاستبراء حق للّه،و المبیع حق للآدمی،و حق اللّه لا یعارض حق الأدمی.</w:t>
      </w:r>
    </w:p>
    <w:p>
      <w:pPr>
        <w:pStyle w:val="BookText"/>
      </w:pPr>
      <w:r>
        <w:rPr>
          <w:rFonts w:ascii="IRNazanin" w:hAnsi="IRNazanin" w:eastAsia="IRNazanin" w:cs="IRNazanin"/>
          <w:lang w:bidi="fa-IR"/>
          <w:color w:val="111111"/>
          <w:sz w:val="28"/>
          <w:szCs w:val="28"/>
          <w:rtl/>
        </w:rPr>
        <w:t xml:space="preserve">قلنا:فی الاستبراء أیضا حق للبائع،فلا یکون حقا للّه محضا.و بعد ذلک فقول التذکرة لا یخلو من وجه،فإنها بعد البیع أجنبیة من البائع،فلا یجوز بقاؤها عنده،نعم یأثم بترک الاستبراء.</w:t>
      </w:r>
    </w:p>
    <w:p>
      <w:pPr>
        <w:pStyle w:val="BookText"/>
      </w:pPr>
      <w:r>
        <w:rPr>
          <w:rFonts w:ascii="IRNazanin" w:hAnsi="IRNazanin" w:eastAsia="IRNazanin" w:cs="IRNazanin"/>
          <w:lang w:bidi="fa-IR"/>
          <w:color w:val="111111"/>
          <w:sz w:val="28"/>
          <w:szCs w:val="28"/>
          <w:rtl/>
        </w:rPr>
        <w:t xml:space="preserve">و التحقیق:أن یقال:أنه لو باع قبل الاستبراء یکون البیع مراعی،فان ظهر حمل تبین بطلانه،لأنه من المولی حیث کانت فراشا له،و إلا تبینت الصحة، فلا یکون حینئذ ملکا للمشتری،فلا یتعین التسلیم الیه،بل و لا یجوز استصحابا لبقاء وجوب الاستبراء،و هذا واضح،لا شبهة فیه.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شرط وضعها علی ید عدل مدة الاستبراء صح،و فی النفقة إشکال، ینشأ:من أنها علی المالک،و من أنه ممنوع منها باشتراط البائع،فیکون علی البائع.</w:t>
      </w:r>
    </w:p>
    <w:p>
      <w:pPr>
        <w:pStyle w:val="BookText"/>
      </w:pPr>
      <w:r>
        <w:rPr>
          <w:rFonts w:ascii="IRNazanin" w:hAnsi="IRNazanin" w:eastAsia="IRNazanin" w:cs="IRNazanin"/>
          <w:lang w:bidi="fa-IR"/>
          <w:color w:val="111111"/>
          <w:sz w:val="28"/>
          <w:szCs w:val="28"/>
          <w:rtl/>
        </w:rPr>
        <w:t xml:space="preserve">قوله: (و کذا یجب علی المشتری قبل وطئها لو جهل حالها).</w:t>
      </w:r>
    </w:p>
    <w:p>
      <w:pPr>
        <w:pStyle w:val="BookText"/>
      </w:pPr>
      <w:r>
        <w:rPr>
          <w:rFonts w:ascii="IRNazanin" w:hAnsi="IRNazanin" w:eastAsia="IRNazanin" w:cs="IRNazanin"/>
          <w:lang w:bidi="fa-IR"/>
          <w:color w:val="111111"/>
          <w:sz w:val="28"/>
          <w:szCs w:val="28"/>
          <w:rtl/>
        </w:rPr>
        <w:t xml:space="preserve">إنما یجب الاستبراء علی البائع إذا کان قد وطأها،و إن عزل کما سبق فی الروایة،و أما المشتری فیجب علیه الاستبراء،سواء علم الوطء أو جهل حالها، للروایة السابقة،و لما ورد فی أوطاس </w:t>
      </w:r>
      <w:r>
        <w:rPr>
          <w:rStyle w:val="FootnoteReference"/>
        </w:rPr>
        <w:footnoteReference w:id="307"/>
      </w:r>
      <w:r>
        <w:rPr>
          <w:rFonts w:ascii="IRNazanin" w:hAnsi="IRNazanin" w:eastAsia="IRNazanin" w:cs="IRNazanin"/>
          <w:lang w:bidi="fa-IR"/>
          <w:color w:val="111111"/>
          <w:sz w:val="28"/>
          <w:szCs w:val="28"/>
          <w:rtl/>
        </w:rPr>
        <w:t xml:space="preserve">:لا توطأ الحبالی حتی یستبرئن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یسقط لو أخبر الثقة بالاستبراء،أو کانت لامرأة،أو صغیرة،أو آیسة،أو حاملا،أو حائضا.  بحیضة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 المصنف:و کذا یجب علی المشتری قبل وطئها و لو جهل حالها لکان أولی،لشموله کلا من القسمین.</w:t>
      </w:r>
    </w:p>
    <w:p>
      <w:pPr>
        <w:pStyle w:val="BookText"/>
      </w:pPr>
      <w:r>
        <w:rPr>
          <w:rFonts w:ascii="IRNazanin" w:hAnsi="IRNazanin" w:eastAsia="IRNazanin" w:cs="IRNazanin"/>
          <w:lang w:bidi="fa-IR"/>
          <w:color w:val="111111"/>
          <w:sz w:val="28"/>
          <w:szCs w:val="28"/>
          <w:rtl/>
        </w:rPr>
        <w:t xml:space="preserve">قوله: (و یسقط لو أخبر الثقة بالاستبراء).</w:t>
      </w:r>
    </w:p>
    <w:p>
      <w:pPr>
        <w:pStyle w:val="BookText"/>
      </w:pPr>
      <w:r>
        <w:rPr>
          <w:rFonts w:ascii="IRNazanin" w:hAnsi="IRNazanin" w:eastAsia="IRNazanin" w:cs="IRNazanin"/>
          <w:lang w:bidi="fa-IR"/>
          <w:color w:val="111111"/>
          <w:sz w:val="28"/>
          <w:szCs w:val="28"/>
          <w:rtl/>
        </w:rPr>
        <w:t xml:space="preserve">المراد به:العدل،لأنّ غیره لا یعد ثقة.و فی الأخبار اعتبار وثوق المشتری به </w:t>
      </w:r>
      <w:r>
        <w:rPr>
          <w:rStyle w:val="FootnoteReference"/>
        </w:rPr>
        <w:footnoteReference w:id="309"/>
      </w:r>
      <w:r>
        <w:rPr>
          <w:rFonts w:ascii="IRNazanin" w:hAnsi="IRNazanin" w:eastAsia="IRNazanin" w:cs="IRNazanin"/>
          <w:lang w:bidi="fa-IR"/>
          <w:color w:val="111111"/>
          <w:sz w:val="28"/>
          <w:szCs w:val="28"/>
          <w:rtl/>
        </w:rPr>
        <w:t xml:space="preserve">،و لا ریب أنه لا یتحقق الوثوق شرعا بدون العدالة.</w:t>
      </w:r>
    </w:p>
    <w:p>
      <w:pPr>
        <w:pStyle w:val="BookText"/>
      </w:pPr>
      <w:r>
        <w:rPr>
          <w:rFonts w:ascii="IRNazanin" w:hAnsi="IRNazanin" w:eastAsia="IRNazanin" w:cs="IRNazanin"/>
          <w:lang w:bidi="fa-IR"/>
          <w:color w:val="111111"/>
          <w:sz w:val="28"/>
          <w:szCs w:val="28"/>
          <w:rtl/>
        </w:rPr>
        <w:t xml:space="preserve">قوله: (أو کانت لامرأة أو صغیرة أو آیسة).</w:t>
      </w:r>
    </w:p>
    <w:p>
      <w:pPr>
        <w:pStyle w:val="BookText"/>
      </w:pPr>
      <w:r>
        <w:rPr>
          <w:rFonts w:ascii="IRNazanin" w:hAnsi="IRNazanin" w:eastAsia="IRNazanin" w:cs="IRNazanin"/>
          <w:lang w:bidi="fa-IR"/>
          <w:color w:val="111111"/>
          <w:sz w:val="28"/>
          <w:szCs w:val="28"/>
          <w:rtl/>
        </w:rPr>
        <w:t xml:space="preserve">أی:أو کانت صغیرة،أی:لم تبلغ،أو آیسة،و قد سبق بیان سن الیأس، و بذلک وردت الروایة </w:t>
      </w:r>
      <w:r>
        <w:rPr>
          <w:rStyle w:val="FootnoteReference"/>
        </w:rPr>
        <w:footnoteReference w:id="310"/>
      </w:r>
      <w:r>
        <w:rPr>
          <w:rFonts w:ascii="IRNazanin" w:hAnsi="IRNazanin" w:eastAsia="IRNazanin" w:cs="IRNazanin"/>
          <w:lang w:bidi="fa-IR"/>
          <w:color w:val="111111"/>
          <w:sz w:val="28"/>
          <w:szCs w:val="28"/>
          <w:rtl/>
        </w:rPr>
        <w:t xml:space="preserve">.و هل تلحق بأمة المرأة أمة الصغیر الذی لا یمکن الوطء منه عادة،و کذا العنین و المجبوب؟اشکال.</w:t>
      </w:r>
    </w:p>
    <w:p>
      <w:pPr>
        <w:pStyle w:val="BookText"/>
      </w:pPr>
      <w:r>
        <w:rPr>
          <w:rFonts w:ascii="IRNazanin" w:hAnsi="IRNazanin" w:eastAsia="IRNazanin" w:cs="IRNazanin"/>
          <w:lang w:bidi="fa-IR"/>
          <w:color w:val="111111"/>
          <w:sz w:val="28"/>
          <w:szCs w:val="28"/>
          <w:rtl/>
        </w:rPr>
        <w:t xml:space="preserve">و مثله لو باعتها امرأة لرجل،فباعها الرجل فی المجلس،و یقرب هنا عدم الاستبراء للقطع بعدم وطئه،فهو أقوی من إخباره.</w:t>
      </w:r>
    </w:p>
    <w:p>
      <w:pPr>
        <w:pStyle w:val="BookText"/>
      </w:pPr>
      <w:r>
        <w:rPr>
          <w:rFonts w:ascii="IRNazanin" w:hAnsi="IRNazanin" w:eastAsia="IRNazanin" w:cs="IRNazanin"/>
          <w:lang w:bidi="fa-IR"/>
          <w:color w:val="111111"/>
          <w:sz w:val="28"/>
          <w:szCs w:val="28"/>
          <w:rtl/>
        </w:rPr>
        <w:t xml:space="preserve">قوله: (أو حاملا أو حائضا).</w:t>
      </w:r>
    </w:p>
    <w:p>
      <w:pPr>
        <w:pStyle w:val="BookText"/>
      </w:pPr>
      <w:r>
        <w:rPr>
          <w:rFonts w:ascii="IRNazanin" w:hAnsi="IRNazanin" w:eastAsia="IRNazanin" w:cs="IRNazanin"/>
          <w:lang w:bidi="fa-IR"/>
          <w:color w:val="111111"/>
          <w:sz w:val="28"/>
          <w:szCs w:val="28"/>
          <w:rtl/>
        </w:rPr>
        <w:t xml:space="preserve">أما الحامل،فلأنّ حملها إن کان من زنی فلا حرمة له،و إن کان من غیره فان التربص الی زمان وضعه لا یعد استبراء فی عرف الفقهاء،و أما الحائض فإنّ مسها إنما یکون بعد الطهر.</w:t>
      </w:r>
    </w:p>
    <w:p>
      <w:pPr>
        <w:pStyle w:val="BookText"/>
      </w:pPr>
      <w:r>
        <w:rPr>
          <w:rFonts w:ascii="IRNazanin" w:hAnsi="IRNazanin" w:eastAsia="IRNazanin" w:cs="IRNazanin"/>
          <w:lang w:bidi="fa-IR"/>
          <w:color w:val="111111"/>
          <w:sz w:val="28"/>
          <w:szCs w:val="28"/>
          <w:rtl/>
        </w:rPr>
        <w:t xml:space="preserve">فالاستبراء المخصوص غیر واجب،و حیث یجب الاستبراء یستوی فی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وجوبه کون الناقل بیعا و غیره من تملیک وارث و نحوهما،لعموم حدیث أوطاس.</w:t>
      </w:r>
    </w:p>
    <w:p>
      <w:pPr>
        <w:pStyle w:val="BookText"/>
      </w:pPr>
      <w:r>
        <w:rPr>
          <w:rFonts w:ascii="IRNazanin" w:hAnsi="IRNazanin" w:eastAsia="IRNazanin" w:cs="IRNazanin"/>
          <w:lang w:bidi="fa-IR"/>
          <w:color w:val="111111"/>
          <w:sz w:val="28"/>
          <w:szCs w:val="28"/>
          <w:rtl/>
        </w:rPr>
        <w:t xml:space="preserve">و یجب الکف عن الوطء قبلا و دبرا،و لا یحرم ما سواه،لقول أبی الحسن علیه السلام فی حدیث محمد بن إسماعیل،و قد سأله یحل للمشتری ملامستها؟ قال:«نعم و لا یقرب فرجها» </w:t>
      </w:r>
      <w:r>
        <w:rPr>
          <w:rStyle w:val="FootnoteReference"/>
        </w:rPr>
        <w:footnoteReference w:id="311"/>
      </w:r>
      <w:r>
        <w:rPr>
          <w:rFonts w:ascii="IRNazanin" w:hAnsi="IRNazanin" w:eastAsia="IRNazanin" w:cs="IRNazanin"/>
          <w:lang w:bidi="fa-IR"/>
          <w:color w:val="111111"/>
          <w:sz w:val="28"/>
          <w:szCs w:val="28"/>
          <w:rtl/>
        </w:rPr>
        <w:t xml:space="preserve">،و هو صادق علی القبل و الدبر.و فی التحریر حرم مطلقا </w:t>
      </w:r>
      <w:r>
        <w:rPr>
          <w:rStyle w:val="FootnoteReference"/>
        </w:rPr>
        <w:footnoteReference w:id="312"/>
      </w:r>
      <w:r>
        <w:rPr>
          <w:rFonts w:ascii="IRNazanin" w:hAnsi="IRNazanin" w:eastAsia="IRNazanin" w:cs="IRNazanin"/>
          <w:lang w:bidi="fa-IR"/>
          <w:color w:val="111111"/>
          <w:sz w:val="28"/>
          <w:szCs w:val="28"/>
          <w:rtl/>
        </w:rPr>
        <w:t xml:space="preserve">،و الروایة حجة علیه،و اختار فی الدروس ما قلناه </w:t>
      </w:r>
      <w:r>
        <w:rPr>
          <w:rStyle w:val="FootnoteReference"/>
        </w:rPr>
        <w:footnoteReference w:id="313"/>
      </w:r>
      <w:r>
        <w:rPr>
          <w:rFonts w:ascii="IRNazanin" w:hAnsi="IRNazanin" w:eastAsia="IRNazanin" w:cs="IRNazanin"/>
          <w:lang w:bidi="fa-IR"/>
          <w:color w:val="111111"/>
          <w:sz w:val="28"/>
          <w:szCs w:val="28"/>
          <w:rtl/>
        </w:rPr>
        <w:t xml:space="preserve">، و فی بعض الأخبار:التصریح بجواز التفخیذ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یحتال لإسقاط وجوب الاستبراء بأمور:</w:t>
      </w:r>
    </w:p>
    <w:p>
      <w:pPr>
        <w:pStyle w:val="BookText"/>
      </w:pPr>
      <w:r>
        <w:rPr>
          <w:rFonts w:ascii="IRNazanin" w:hAnsi="IRNazanin" w:eastAsia="IRNazanin" w:cs="IRNazanin"/>
          <w:lang w:bidi="fa-IR"/>
          <w:color w:val="111111"/>
          <w:sz w:val="28"/>
          <w:szCs w:val="28"/>
          <w:rtl/>
        </w:rPr>
        <w:t xml:space="preserve">منها:إعتاقها،ثم العقد علیها،فقد ورد جواز الوطء معه من غیر استبراء فی غیر حدیث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منها:بیعها لامرأة،ثم شراؤها منها لاندراجها فی أمة المرأة،و لو ألحقنا بالمرأة غیرها کالطفل أمکن ذلک،و لو باعها لرجل ثم اشتراها منه حیث یجوز أمکن الحکم بالسقوط أیضا.</w:t>
      </w:r>
    </w:p>
    <w:p>
      <w:pPr>
        <w:pStyle w:val="BookText"/>
      </w:pPr>
      <w:r>
        <w:rPr>
          <w:rFonts w:ascii="IRNazanin" w:hAnsi="IRNazanin" w:eastAsia="IRNazanin" w:cs="IRNazanin"/>
          <w:lang w:bidi="fa-IR"/>
          <w:color w:val="111111"/>
          <w:sz w:val="28"/>
          <w:szCs w:val="28"/>
          <w:rtl/>
        </w:rPr>
        <w:t xml:space="preserve">و منها:ما لو زوجها،فطلقها الزوج قبل الدخول،فإنها مطلّقة غیر مدخول بها،فلا عدة و لا استبراء علیها،و ما کان واجبا قبل ذلک فقد سقط بالعقد علیها مع احتمال بقاء الوجوب هنا.</w:t>
      </w:r>
    </w:p>
    <w:p>
      <w:pPr>
        <w:pStyle w:val="BookText"/>
      </w:pPr>
      <w:r>
        <w:rPr>
          <w:rFonts w:ascii="IRNazanin" w:hAnsi="IRNazanin" w:eastAsia="IRNazanin" w:cs="IRNazanin"/>
          <w:lang w:bidi="fa-IR"/>
          <w:color w:val="111111"/>
          <w:sz w:val="28"/>
          <w:szCs w:val="28"/>
          <w:rtl/>
        </w:rPr>
        <w:t xml:space="preserve">نعم لو باعها لغیره ثم تزوجها منه،أو أحله وطأها فإنه لا استبراءها هنا، لأنّ النکاح لا یجب الاستبراء قبله إلا أن یعلم الوطء،و لهذا لو أعتقها جاز أن یتزوجها فی الحال،فلو اشتراها حینئذ فلا استبراء،لما عرفت من أنّ السابق قد سقط،و اللاحق لا یقتضی وجوب الاستبراء،کما لو اشتری زوجته قبل الدخول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وطء الحامل قبلا قبل مضی أربعة أشهر و عشرة أیام، و یکره بعده إن کان عن زنی،  من مالکها،فإنه لا وجه لوجوب الاستبراء حینئذ.و هذا وجه قوی،و یکون هذا من المواضع التی یسقط فیها الاستبراء.</w:t>
      </w:r>
    </w:p>
    <w:p>
      <w:pPr>
        <w:pStyle w:val="BookText"/>
      </w:pPr>
      <w:r>
        <w:rPr>
          <w:rFonts w:ascii="IRNazanin" w:hAnsi="IRNazanin" w:eastAsia="IRNazanin" w:cs="IRNazanin"/>
          <w:lang w:bidi="fa-IR"/>
          <w:color w:val="111111"/>
          <w:sz w:val="28"/>
          <w:szCs w:val="28"/>
          <w:rtl/>
        </w:rPr>
        <w:t xml:space="preserve">فان من اشتری منکوحته التی قد أولدها لا یعقل القول بوجوب استبرائها علیه،لورود الروایة:بان من أعتق سریته لا استبراء علیه فزوجته أولی </w:t>
      </w:r>
      <w:r>
        <w:rPr>
          <w:rStyle w:val="FootnoteReference"/>
        </w:rPr>
        <w:footnoteReference w:id="316"/>
      </w:r>
      <w:r>
        <w:rPr>
          <w:rFonts w:ascii="IRNazanin" w:hAnsi="IRNazanin" w:eastAsia="IRNazanin" w:cs="IRNazanin"/>
          <w:lang w:bidi="fa-IR"/>
          <w:color w:val="111111"/>
          <w:sz w:val="28"/>
          <w:szCs w:val="28"/>
          <w:rtl/>
        </w:rPr>
        <w:t xml:space="preserve">،لأن الزوجیة أربط فی الفراش من الملک.</w:t>
      </w:r>
    </w:p>
    <w:p>
      <w:pPr>
        <w:pStyle w:val="BookText"/>
      </w:pPr>
      <w:r>
        <w:rPr>
          <w:rFonts w:ascii="IRNazanin" w:hAnsi="IRNazanin" w:eastAsia="IRNazanin" w:cs="IRNazanin"/>
          <w:lang w:bidi="fa-IR"/>
          <w:color w:val="111111"/>
          <w:sz w:val="28"/>
          <w:szCs w:val="28"/>
          <w:rtl/>
        </w:rPr>
        <w:t xml:space="preserve">قوله: (و یحرم وطء الحامل قبلا قبل مضی أربعة أشهر و عشرة أیام،و یکره بعده إن کان عن زنی).</w:t>
      </w:r>
    </w:p>
    <w:p>
      <w:pPr>
        <w:pStyle w:val="BookText"/>
      </w:pPr>
      <w:r>
        <w:rPr>
          <w:rFonts w:ascii="IRNazanin" w:hAnsi="IRNazanin" w:eastAsia="IRNazanin" w:cs="IRNazanin"/>
          <w:lang w:bidi="fa-IR"/>
          <w:color w:val="111111"/>
          <w:sz w:val="28"/>
          <w:szCs w:val="28"/>
          <w:rtl/>
        </w:rPr>
        <w:t xml:space="preserve">فی عدة أخبار:النهی عن وطء الحامل </w:t>
      </w:r>
      <w:r>
        <w:rPr>
          <w:rStyle w:val="FootnoteReference"/>
        </w:rPr>
        <w:footnoteReference w:id="317"/>
      </w:r>
      <w:r>
        <w:rPr>
          <w:rFonts w:ascii="IRNazanin" w:hAnsi="IRNazanin" w:eastAsia="IRNazanin" w:cs="IRNazanin"/>
          <w:lang w:bidi="fa-IR"/>
          <w:color w:val="111111"/>
          <w:sz w:val="28"/>
          <w:szCs w:val="28"/>
          <w:rtl/>
        </w:rPr>
        <w:t xml:space="preserve">،و فی بعضها:حتی تضع ولدها من غیر استفصال </w:t>
      </w:r>
      <w:r>
        <w:rPr>
          <w:rStyle w:val="FootnoteReference"/>
        </w:rPr>
        <w:footnoteReference w:id="318"/>
      </w:r>
      <w:r>
        <w:rPr>
          <w:rFonts w:ascii="IRNazanin" w:hAnsi="IRNazanin" w:eastAsia="IRNazanin" w:cs="IRNazanin"/>
          <w:lang w:bidi="fa-IR"/>
          <w:color w:val="111111"/>
          <w:sz w:val="28"/>
          <w:szCs w:val="28"/>
          <w:rtl/>
        </w:rPr>
        <w:t xml:space="preserve">،و هو شامل لمن کان حملها عن حل،أو شبهة،أو مجهولا، و کذا ما کان عن زنی.و فی بعض الأخبار:«إذا جاز حملها أربعة أشهر و عشرة أیام جاز وطؤها فی الفرج»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طریق الجمع:إما بحمل المنع علی ما عدا الزنی و هو المناسب،لأنّ المجهول محترم،إذ الأصل فیه عدم التحریم و حمل الجواز علی الزنی،أو بحمل المنع علی الحمل من الحلال و الشبهة و الجواز بعد الأربعة و العشرة علی المجهول،و الزنی لا حرمة له أصلا.و یضعف هذا بأنّ المجهول إن کان له حرمة کان کالصحیح، و إلا فکالزنی.</w:t>
      </w:r>
    </w:p>
    <w:p>
      <w:pPr>
        <w:pStyle w:val="BookText"/>
      </w:pPr>
      <w:r>
        <w:rPr>
          <w:rFonts w:ascii="IRNazanin" w:hAnsi="IRNazanin" w:eastAsia="IRNazanin" w:cs="IRNazanin"/>
          <w:lang w:bidi="fa-IR"/>
          <w:color w:val="111111"/>
          <w:sz w:val="28"/>
          <w:szCs w:val="28"/>
          <w:rtl/>
        </w:rPr>
        <w:t xml:space="preserve">و لا یعارض بأنّ حق المالک لا یسقط إلا فی الموضع المعلوم السقوط، و المجهول یمکن فیه الزنی،و بأن الزنی لا عدة له و لا استبراء،و لا حمل للزانی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غیره إشکال،  و لا ماء له،فلا یناسب وجوب التربص،لأنّ إمکان الزنی مدفوع بأصالة عدمه، و بوجوب البناء علی الغالب،و عدم احترام ماء الزانی و نفی العدة و الاستبراء للزنی لا یمنع وجوب التربص فی الحمل.و الظاهر الأول مع کون الثانی محتملا.و قد اختلف کلام المصنف هنا،و فی النکاح،و فی الطلاق.</w:t>
      </w:r>
    </w:p>
    <w:p>
      <w:pPr>
        <w:pStyle w:val="BookText"/>
      </w:pPr>
      <w:r>
        <w:rPr>
          <w:rFonts w:ascii="IRNazanin" w:hAnsi="IRNazanin" w:eastAsia="IRNazanin" w:cs="IRNazanin"/>
          <w:lang w:bidi="fa-IR"/>
          <w:color w:val="111111"/>
          <w:sz w:val="28"/>
          <w:szCs w:val="28"/>
          <w:rtl/>
        </w:rPr>
        <w:t xml:space="preserve">ثم إن تخصیص الوطء بالقبل-کما دلت علیه العبارة-غیر ظاهر،و کأنه تمسک بظاهر بعض الروایات الدالة علی تحریم الوطء فی الفرج الی أن تمضی المدة المذکورة </w:t>
      </w:r>
      <w:r>
        <w:rPr>
          <w:rStyle w:val="FootnoteReference"/>
        </w:rPr>
        <w:footnoteReference w:id="320"/>
      </w:r>
      <w:r>
        <w:rPr>
          <w:rFonts w:ascii="IRNazanin" w:hAnsi="IRNazanin" w:eastAsia="IRNazanin" w:cs="IRNazanin"/>
          <w:lang w:bidi="fa-IR"/>
          <w:color w:val="111111"/>
          <w:sz w:val="28"/>
          <w:szCs w:val="28"/>
          <w:rtl/>
        </w:rPr>
        <w:t xml:space="preserve">حملا للفرج علی القبل.</w:t>
      </w:r>
    </w:p>
    <w:p>
      <w:pPr>
        <w:pStyle w:val="BookText"/>
      </w:pPr>
      <w:r>
        <w:rPr>
          <w:rFonts w:ascii="IRNazanin" w:hAnsi="IRNazanin" w:eastAsia="IRNazanin" w:cs="IRNazanin"/>
          <w:lang w:bidi="fa-IR"/>
          <w:color w:val="111111"/>
          <w:sz w:val="28"/>
          <w:szCs w:val="28"/>
          <w:rtl/>
        </w:rPr>
        <w:t xml:space="preserve">و هکذا وجد فی کلامه و کلام أکثر الأصحاب </w:t>
      </w:r>
      <w:r>
        <w:rPr>
          <w:rStyle w:val="FootnoteReference"/>
        </w:rPr>
        <w:footnoteReference w:id="321"/>
      </w:r>
      <w:r>
        <w:rPr>
          <w:rFonts w:ascii="IRNazanin" w:hAnsi="IRNazanin" w:eastAsia="IRNazanin" w:cs="IRNazanin"/>
          <w:lang w:bidi="fa-IR"/>
          <w:color w:val="111111"/>
          <w:sz w:val="28"/>
          <w:szCs w:val="28"/>
          <w:rtl/>
        </w:rPr>
        <w:t xml:space="preserve">،و المتجه المنع قبلا و دبرا،لصدق اسم الفرج علی الدبر،و لأنّ فی بعض الاخبار:«لا تقربها حتی تضع» </w:t>
      </w:r>
      <w:r>
        <w:rPr>
          <w:rStyle w:val="FootnoteReference"/>
        </w:rPr>
        <w:footnoteReference w:id="322"/>
      </w:r>
      <w:r>
        <w:rPr>
          <w:rFonts w:ascii="IRNazanin" w:hAnsi="IRNazanin" w:eastAsia="IRNazanin" w:cs="IRNazanin"/>
          <w:lang w:bidi="fa-IR"/>
          <w:color w:val="111111"/>
          <w:sz w:val="28"/>
          <w:szCs w:val="28"/>
          <w:rtl/>
        </w:rPr>
        <w:t xml:space="preserve">،و هو شامل للمدعی،و لا یضر کون ظاهره دالا علی عدم جواز مسها أصلا،لاندفاع تحریم ما عدا الوطء بروایة أخری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غیره إشکال).</w:t>
      </w:r>
    </w:p>
    <w:p>
      <w:pPr>
        <w:pStyle w:val="BookText"/>
      </w:pPr>
      <w:r>
        <w:rPr>
          <w:rFonts w:ascii="IRNazanin" w:hAnsi="IRNazanin" w:eastAsia="IRNazanin" w:cs="IRNazanin"/>
          <w:lang w:bidi="fa-IR"/>
          <w:color w:val="111111"/>
          <w:sz w:val="28"/>
          <w:szCs w:val="28"/>
          <w:rtl/>
        </w:rPr>
        <w:t xml:space="preserve">أی:و فی غیر الزنی إشکال،ینشأ من إطلاق التحریم قبل أربعة أشهر و عشرة أیام،و الجواز بعده فی النصوص و کلام الأصحاب،و من إطلاق المنع الی حین المنع المقتضی لوجوب الجمع بحمل الأول علی الزنی،و الثانی علی ما عداه.</w:t>
      </w:r>
    </w:p>
    <w:p>
      <w:pPr>
        <w:pStyle w:val="BookText"/>
      </w:pPr>
      <w:r>
        <w:rPr>
          <w:rFonts w:ascii="IRNazanin" w:hAnsi="IRNazanin" w:eastAsia="IRNazanin" w:cs="IRNazanin"/>
          <w:lang w:bidi="fa-IR"/>
          <w:color w:val="111111"/>
          <w:sz w:val="28"/>
          <w:szCs w:val="28"/>
          <w:rtl/>
        </w:rPr>
        <w:t xml:space="preserve">و یؤیده أنّ العدة و الاستبراء إنما هما لعلم براءة الرحم من الحمل،فإذا حرم الوطء لإمکان الحمل فمع وجوده أولی.و اعلم أنّ فتوی المصنف قد اختلف فی هذا الکتاب فی هذه المسألة علی ثلاثة أوجه:الأول:ما هنا.</w:t>
      </w:r>
    </w:p>
    <w:p>
      <w:pPr>
        <w:pStyle w:val="BookText"/>
      </w:pPr>
      <w:r>
        <w:rPr>
          <w:rFonts w:ascii="IRNazanin" w:hAnsi="IRNazanin" w:eastAsia="IRNazanin" w:cs="IRNazanin"/>
          <w:lang w:bidi="fa-IR"/>
          <w:color w:val="111111"/>
          <w:sz w:val="28"/>
          <w:szCs w:val="28"/>
          <w:rtl/>
        </w:rPr>
        <w:t xml:space="preserve">الثانی:فی النکاح،ذهب الی تحریم الوطء الی الوضع فیما عدا الزنی و جهل الحال،و فی المجهول حکم بالکراهیة قبل أربعة أشهر و عشرة أیام،و نفی البأس عن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وطأها عزل استحبابا،فان لم یعزل کره بیع ولدها،و یستحب أن یعزل له من میراثه قسطا. و یکره:وطء من ولد من الزنی بالملک و العقد-فان فعل فلا یطلب الولد  الزنی.</w:t>
      </w:r>
    </w:p>
    <w:p>
      <w:pPr>
        <w:pStyle w:val="BookText"/>
      </w:pPr>
      <w:r>
        <w:rPr>
          <w:rFonts w:ascii="IRNazanin" w:hAnsi="IRNazanin" w:eastAsia="IRNazanin" w:cs="IRNazanin"/>
          <w:lang w:bidi="fa-IR"/>
          <w:color w:val="111111"/>
          <w:sz w:val="28"/>
          <w:szCs w:val="28"/>
          <w:rtl/>
        </w:rPr>
        <w:t xml:space="preserve">الثالث:فی الطلاق،جعل الوطء فیما إذا کان الحمل من زوج،أو مولی، أو شبهة بعد أربعة أشهر و عشرة أیام مکروها،و قبل ذلک حراما،و سکت عن الزنی و المجهول.</w:t>
      </w:r>
    </w:p>
    <w:p>
      <w:pPr>
        <w:pStyle w:val="BookText"/>
      </w:pPr>
      <w:r>
        <w:rPr>
          <w:rFonts w:ascii="IRNazanin" w:hAnsi="IRNazanin" w:eastAsia="IRNazanin" w:cs="IRNazanin"/>
          <w:lang w:bidi="fa-IR"/>
          <w:color w:val="111111"/>
          <w:sz w:val="28"/>
          <w:szCs w:val="28"/>
          <w:rtl/>
        </w:rPr>
        <w:t xml:space="preserve">و فی الجمیع خص التحریم بالقبل حیث جزم،فعلی هذا یکون الاشکال هنا فی الجمیع کما یرشد إلیه کلامه آخرا،و الأصح التحریم فیما عدا الزنی الی الوضع.</w:t>
      </w:r>
    </w:p>
    <w:p>
      <w:pPr>
        <w:pStyle w:val="BookText"/>
      </w:pPr>
      <w:r>
        <w:rPr>
          <w:rFonts w:ascii="IRNazanin" w:hAnsi="IRNazanin" w:eastAsia="IRNazanin" w:cs="IRNazanin"/>
          <w:lang w:bidi="fa-IR"/>
          <w:color w:val="111111"/>
          <w:sz w:val="28"/>
          <w:szCs w:val="28"/>
          <w:rtl/>
        </w:rPr>
        <w:t xml:space="preserve">قوله: (فإن وطأها عزل استحبابا).</w:t>
      </w:r>
    </w:p>
    <w:p>
      <w:pPr>
        <w:pStyle w:val="BookText"/>
      </w:pPr>
      <w:r>
        <w:rPr>
          <w:rFonts w:ascii="IRNazanin" w:hAnsi="IRNazanin" w:eastAsia="IRNazanin" w:cs="IRNazanin"/>
          <w:lang w:bidi="fa-IR"/>
          <w:color w:val="111111"/>
          <w:sz w:val="28"/>
          <w:szCs w:val="28"/>
          <w:rtl/>
        </w:rPr>
        <w:t xml:space="preserve">أی:حیث یجوز الوطء،لدلالة الأخبار علیه </w:t>
      </w:r>
      <w:r>
        <w:rPr>
          <w:rStyle w:val="FootnoteReference"/>
        </w:rPr>
        <w:footnoteReference w:id="324"/>
      </w:r>
      <w:r>
        <w:rPr>
          <w:rFonts w:ascii="IRNazanin" w:hAnsi="IRNazanin" w:eastAsia="IRNazanin" w:cs="IRNazanin"/>
          <w:lang w:bidi="fa-IR"/>
          <w:color w:val="111111"/>
          <w:sz w:val="28"/>
          <w:szCs w:val="28"/>
          <w:rtl/>
        </w:rPr>
        <w:t xml:space="preserve">،و علی ما اختاره المصنف من اختصاص التحریم بالقبل حیث یحرم الوطء،هل یستحب العزل لو وطأ دبرا؟یحتمله،و لیس فی کلامه دلالة علیه.</w:t>
      </w:r>
    </w:p>
    <w:p>
      <w:pPr>
        <w:pStyle w:val="BookText"/>
      </w:pPr>
      <w:r>
        <w:rPr>
          <w:rFonts w:ascii="IRNazanin" w:hAnsi="IRNazanin" w:eastAsia="IRNazanin" w:cs="IRNazanin"/>
          <w:lang w:bidi="fa-IR"/>
          <w:color w:val="111111"/>
          <w:sz w:val="28"/>
          <w:szCs w:val="28"/>
          <w:rtl/>
        </w:rPr>
        <w:t xml:space="preserve">قوله: (فان لم یعزل کره له بیع ولدها،و یستحب أن یعزل له من میراثه قسطا).</w:t>
      </w:r>
    </w:p>
    <w:p>
      <w:pPr>
        <w:pStyle w:val="BookText"/>
      </w:pPr>
      <w:r>
        <w:rPr>
          <w:rFonts w:ascii="IRNazanin" w:hAnsi="IRNazanin" w:eastAsia="IRNazanin" w:cs="IRNazanin"/>
          <w:lang w:bidi="fa-IR"/>
          <w:color w:val="111111"/>
          <w:sz w:val="28"/>
          <w:szCs w:val="28"/>
          <w:rtl/>
        </w:rPr>
        <w:t xml:space="preserve">لدلالة الأخبار علی ذلک،و فیها التعلیل بتغذیه نطفة الوطء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وطء من ولدت من الزنی بالملک و العقد).</w:t>
      </w:r>
    </w:p>
    <w:p>
      <w:pPr>
        <w:pStyle w:val="BookText"/>
      </w:pPr>
      <w:r>
        <w:rPr>
          <w:rFonts w:ascii="IRNazanin" w:hAnsi="IRNazanin" w:eastAsia="IRNazanin" w:cs="IRNazanin"/>
          <w:lang w:bidi="fa-IR"/>
          <w:color w:val="111111"/>
          <w:sz w:val="28"/>
          <w:szCs w:val="28"/>
          <w:rtl/>
        </w:rPr>
        <w:t xml:space="preserve">لدلالة الأخبار علی ذلک،معللا فیها بأنّ ولد الزنی لا یفلح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فعل فلا یطلب الولد منها).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و رؤیة المملوک ثمنه فی المیزان،و التفرقة بین الطفل و امه قبل الاستغناء ببلوغ سبع سنین،أو مدة الرضاع علی خلاف،و قیل:یحرم.  أی:لا یفعل ما یصیره کالطالب له بان ینزل فیها،بل ینبغی له العزل و نحو ذلک مما یمنع حصول الولد عادة.</w:t>
      </w:r>
    </w:p>
    <w:p>
      <w:pPr>
        <w:pStyle w:val="BookText"/>
      </w:pPr>
      <w:r>
        <w:rPr>
          <w:rFonts w:ascii="IRNazanin" w:hAnsi="IRNazanin" w:eastAsia="IRNazanin" w:cs="IRNazanin"/>
          <w:lang w:bidi="fa-IR"/>
          <w:color w:val="111111"/>
          <w:sz w:val="28"/>
          <w:szCs w:val="28"/>
          <w:rtl/>
        </w:rPr>
        <w:t xml:space="preserve">قوله: (و رؤیة المملوک ثمنه فی المیزان).</w:t>
      </w:r>
    </w:p>
    <w:p>
      <w:pPr>
        <w:pStyle w:val="BookText"/>
      </w:pPr>
      <w:r>
        <w:rPr>
          <w:rFonts w:ascii="IRNazanin" w:hAnsi="IRNazanin" w:eastAsia="IRNazanin" w:cs="IRNazanin"/>
          <w:lang w:bidi="fa-IR"/>
          <w:color w:val="111111"/>
          <w:sz w:val="28"/>
          <w:szCs w:val="28"/>
          <w:rtl/>
        </w:rPr>
        <w:t xml:space="preserve">علل فی الخبر بأنه لا یفلح </w:t>
      </w:r>
      <w:r>
        <w:rPr>
          <w:rStyle w:val="FootnoteReference"/>
        </w:rPr>
        <w:footnoteReference w:id="327"/>
      </w:r>
      <w:r>
        <w:rPr>
          <w:rFonts w:ascii="IRNazanin" w:hAnsi="IRNazanin" w:eastAsia="IRNazanin" w:cs="IRNazanin"/>
          <w:lang w:bidi="fa-IR"/>
          <w:color w:val="111111"/>
          <w:sz w:val="28"/>
          <w:szCs w:val="28"/>
          <w:rtl/>
        </w:rPr>
        <w:t xml:space="preserve">،و الظاهر أنّ ذکر المیزان-و إن وردت به الروایة-لیس قیدا فی الکراهیة،لأنّ الظاهر أن ذلک جری علی ما کان مقتضی العرف حینئذ من جعل الثمن فی المیزان لیوزن،فلو جعل فی غیر المیزان کره رؤیته أیضا،مع احتمال قصر الکراهة علی مورد النص.</w:t>
      </w:r>
    </w:p>
    <w:p>
      <w:pPr>
        <w:pStyle w:val="BookText"/>
      </w:pPr>
      <w:r>
        <w:rPr>
          <w:rFonts w:ascii="IRNazanin" w:hAnsi="IRNazanin" w:eastAsia="IRNazanin" w:cs="IRNazanin"/>
          <w:lang w:bidi="fa-IR"/>
          <w:color w:val="111111"/>
          <w:sz w:val="28"/>
          <w:szCs w:val="28"/>
          <w:rtl/>
        </w:rPr>
        <w:t xml:space="preserve">قوله: (و التفرقة بین الطفل و امه قبل الاستغناء ببلوغ سبع سنین أو مدة الرضاع علی خلاف).</w:t>
      </w:r>
    </w:p>
    <w:p>
      <w:pPr>
        <w:pStyle w:val="BookText"/>
      </w:pPr>
      <w:r>
        <w:rPr>
          <w:rFonts w:ascii="IRNazanin" w:hAnsi="IRNazanin" w:eastAsia="IRNazanin" w:cs="IRNazanin"/>
          <w:lang w:bidi="fa-IR"/>
          <w:color w:val="111111"/>
          <w:sz w:val="28"/>
          <w:szCs w:val="28"/>
          <w:rtl/>
        </w:rPr>
        <w:t xml:space="preserve">أی:علی خلاف فی تعیین مدة الاستغناء،و التقدیر:قبل الاستغناء الحاصل ببلوغ أحد المرتبتین کائنا ذلک،أی:کونه بهذا أو بذاک علی خلاف.</w:t>
      </w:r>
    </w:p>
    <w:p>
      <w:pPr>
        <w:pStyle w:val="BookText"/>
      </w:pPr>
      <w:r>
        <w:rPr>
          <w:rFonts w:ascii="IRNazanin" w:hAnsi="IRNazanin" w:eastAsia="IRNazanin" w:cs="IRNazanin"/>
          <w:lang w:bidi="fa-IR"/>
          <w:color w:val="111111"/>
          <w:sz w:val="28"/>
          <w:szCs w:val="28"/>
          <w:rtl/>
        </w:rPr>
        <w:t xml:space="preserve">قوله: (و قیل:یحرم)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الأصح التحریم لدلالة عدة أخبار علی ذلک،مثل قوله علیه السلام:</w:t>
      </w:r>
    </w:p>
    <w:p>
      <w:pPr>
        <w:pStyle w:val="BookText"/>
      </w:pPr>
      <w:r>
        <w:rPr>
          <w:rFonts w:ascii="IRNazanin" w:hAnsi="IRNazanin" w:eastAsia="IRNazanin" w:cs="IRNazanin"/>
          <w:lang w:bidi="fa-IR"/>
          <w:color w:val="111111"/>
          <w:sz w:val="28"/>
          <w:szCs w:val="28"/>
          <w:rtl/>
        </w:rPr>
        <w:t xml:space="preserve">«بیعوهما جمیعا أو أمسکوهما جمیعا» </w:t>
      </w:r>
      <w:r>
        <w:rPr>
          <w:rStyle w:val="FootnoteReference"/>
        </w:rPr>
        <w:footnoteReference w:id="329"/>
      </w:r>
      <w:r>
        <w:rPr>
          <w:rFonts w:ascii="IRNazanin" w:hAnsi="IRNazanin" w:eastAsia="IRNazanin" w:cs="IRNazanin"/>
          <w:lang w:bidi="fa-IR"/>
          <w:color w:val="111111"/>
          <w:sz w:val="28"/>
          <w:szCs w:val="28"/>
          <w:rtl/>
        </w:rPr>
        <w:t xml:space="preserve">،و غیره من الاخبار </w:t>
      </w:r>
      <w:r>
        <w:rPr>
          <w:rStyle w:val="FootnoteReference"/>
        </w:rPr>
        <w:footnoteReference w:id="330"/>
      </w:r>
      <w:r>
        <w:rPr>
          <w:rFonts w:ascii="IRNazanin" w:hAnsi="IRNazanin" w:eastAsia="IRNazanin" w:cs="IRNazanin"/>
          <w:lang w:bidi="fa-IR"/>
          <w:color w:val="111111"/>
          <w:sz w:val="28"/>
          <w:szCs w:val="28"/>
          <w:rtl/>
        </w:rPr>
        <w:t xml:space="preserve">.و الظاهر أنّ البیع باطل،لأنّ منع التفرقة أخرجهما عن صلاحیة المعاوضة بهما،و لأنّ النبی صلی اللّه علیه و آله بعث بالثمن إلی الجاریة لما سمع بکاء ولدها،و لم یأمر باسترضاء البائع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أنه لا فرق بین البیع و غیره من العقود الناقلة،کما اختاره فی التذکرة </w:t>
      </w:r>
      <w:r>
        <w:rPr>
          <w:rStyle w:val="FootnoteReference"/>
        </w:rPr>
        <w:footnoteReference w:id="332"/>
      </w:r>
      <w:r>
        <w:rPr>
          <w:rFonts w:ascii="IRNazanin" w:hAnsi="IRNazanin" w:eastAsia="IRNazanin" w:cs="IRNazanin"/>
          <w:lang w:bidi="fa-IR"/>
          <w:color w:val="111111"/>
          <w:sz w:val="28"/>
          <w:szCs w:val="28"/>
          <w:rtl/>
        </w:rPr>
        <w:t xml:space="preserve">،لأنّ الروایات أومأت إلی العلة،و هی قائمة فی الموضع المذکور.و هذا الخلاف إنما هو بعد سقی اللبأ الذی لا یعیش الولد بدونه غالبا،أما قبله فلا یجوز قطعا،لأنه تسبیب إلی إهلاک الولد.</w:t>
      </w:r>
    </w:p>
    <w:p>
      <w:pPr>
        <w:pStyle w:val="BookText"/>
      </w:pPr>
      <w:r>
        <w:rPr>
          <w:rFonts w:ascii="IRNazanin" w:hAnsi="IRNazanin" w:eastAsia="IRNazanin" w:cs="IRNazanin"/>
          <w:lang w:bidi="fa-IR"/>
          <w:color w:val="111111"/>
          <w:sz w:val="28"/>
          <w:szCs w:val="28"/>
          <w:rtl/>
        </w:rPr>
        <w:t xml:space="preserve">و اعلم أنّ الخلاف فی مدة الاستغناء أطلقه الشیخ </w:t>
      </w:r>
      <w:r>
        <w:rPr>
          <w:rStyle w:val="FootnoteReference"/>
        </w:rPr>
        <w:footnoteReference w:id="333"/>
      </w:r>
      <w:r>
        <w:rPr>
          <w:rFonts w:ascii="IRNazanin" w:hAnsi="IRNazanin" w:eastAsia="IRNazanin" w:cs="IRNazanin"/>
          <w:lang w:bidi="fa-IR"/>
          <w:color w:val="111111"/>
          <w:sz w:val="28"/>
          <w:szCs w:val="28"/>
          <w:rtl/>
        </w:rPr>
        <w:t xml:space="preserve">و الجماعة فی کتاب الجهاد و هنا،و لم یفرقوا بین الذکر و الأنثی </w:t>
      </w:r>
      <w:r>
        <w:rPr>
          <w:rStyle w:val="FootnoteReference"/>
        </w:rPr>
        <w:footnoteReference w:id="334"/>
      </w:r>
      <w:r>
        <w:rPr>
          <w:rFonts w:ascii="IRNazanin" w:hAnsi="IRNazanin" w:eastAsia="IRNazanin" w:cs="IRNazanin"/>
          <w:lang w:bidi="fa-IR"/>
          <w:color w:val="111111"/>
          <w:sz w:val="28"/>
          <w:szCs w:val="28"/>
          <w:rtl/>
        </w:rPr>
        <w:t xml:space="preserve">.و الذی یقتضیه صحیح النظر الفرق بینهما،لأنّ الفرق فی حضانة الحرة قد وقع،فجوّز التفریق بعد سنتین فی الذکر،و بعد سبع فی الأنثی علی المشهور بین المتأخرین </w:t>
      </w:r>
      <w:r>
        <w:rPr>
          <w:rStyle w:val="FootnoteReference"/>
        </w:rPr>
        <w:footnoteReference w:id="335"/>
      </w:r>
      <w:r>
        <w:rPr>
          <w:rFonts w:ascii="IRNazanin" w:hAnsi="IRNazanin" w:eastAsia="IRNazanin" w:cs="IRNazanin"/>
          <w:lang w:bidi="fa-IR"/>
          <w:color w:val="111111"/>
          <w:sz w:val="28"/>
          <w:szCs w:val="28"/>
          <w:rtl/>
        </w:rPr>
        <w:t xml:space="preserve">،فلیجز ذلک فی الأمة، لأنّ حقها لا یزید علی حق الحرة،و لأنّ«الناس مسلطون علی أموالهم» </w:t>
      </w:r>
      <w:r>
        <w:rPr>
          <w:rStyle w:val="FootnoteReference"/>
        </w:rPr>
        <w:footnoteReference w:id="336"/>
      </w:r>
      <w:r>
        <w:rPr>
          <w:rFonts w:ascii="IRNazanin" w:hAnsi="IRNazanin" w:eastAsia="IRNazanin" w:cs="IRNazanin"/>
          <w:lang w:bidi="fa-IR"/>
          <w:color w:val="111111"/>
          <w:sz w:val="28"/>
          <w:szCs w:val="28"/>
          <w:rtl/>
        </w:rPr>
        <w:t xml:space="preserve">،خرج منه ما دل الدلیل علی منع التفرقة فیه بین مطلق الأمهات و الأولاد،فیبقی الباقی علی الأصل،و لأنّ الأخبار الدالة علی عدم جواز التفریق لا تحدید فیها،فیحمل إطلاقها علی المدة المحرمة بمقتضی الحضانة،لأنّ ذلک هو الحق المقرر للأم فی کون الولد معها فی نظر الشارع.</w:t>
      </w:r>
    </w:p>
    <w:p>
      <w:pPr>
        <w:pStyle w:val="BookText"/>
      </w:pPr>
      <w:r>
        <w:rPr>
          <w:rFonts w:ascii="IRNazanin" w:hAnsi="IRNazanin" w:eastAsia="IRNazanin" w:cs="IRNazanin"/>
          <w:lang w:bidi="fa-IR"/>
          <w:color w:val="111111"/>
          <w:sz w:val="28"/>
          <w:szCs w:val="28"/>
          <w:rtl/>
        </w:rPr>
        <w:t xml:space="preserve">و إطلاق الأصحاب هنا یحتمل أمرین:إما الحوالة علی ما هناک،أو لعدم الظفر بما یعین المراد،و قد صرح به بعض متأخری الأصحاب،و هو الشیخ أحمد بن فهد،بأنّ المسألة هنا مبنیة علی الأقوال فی الحضانة،فکان شاهدا لما قلناه،و هذا هو الصواب الذی ینبغی المصیر إلیه.</w:t>
      </w:r>
    </w:p>
    <w:p>
      <w:pPr>
        <w:pStyle w:val="BookText"/>
      </w:pPr>
      <w:r>
        <w:rPr>
          <w:rFonts w:ascii="IRNazanin" w:hAnsi="IRNazanin" w:eastAsia="IRNazanin" w:cs="IRNazanin"/>
          <w:lang w:bidi="fa-IR"/>
          <w:color w:val="111111"/>
          <w:sz w:val="28"/>
          <w:szCs w:val="28"/>
          <w:rtl/>
        </w:rPr>
        <w:t xml:space="preserve">إذا عرفت ذلک،فالظاهر إلحاق من یقوم مقام الأم فی الشفعة کأمها و کالأخ و الأخت،و علیه دل بعض الأخبار </w:t>
      </w:r>
      <w:r>
        <w:rPr>
          <w:rStyle w:val="FootnoteReference"/>
        </w:rPr>
        <w:footnoteReference w:id="337"/>
      </w:r>
      <w:r>
        <w:rPr>
          <w:rFonts w:ascii="IRNazanin" w:hAnsi="IRNazanin" w:eastAsia="IRNazanin" w:cs="IRNazanin"/>
          <w:lang w:bidi="fa-IR"/>
          <w:color w:val="111111"/>
          <w:sz w:val="28"/>
          <w:szCs w:val="28"/>
          <w:rtl/>
        </w:rPr>
        <w:t xml:space="preserve">،و صرح به المصنف فی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ظهر استحقاق الموطوءة غرم العشر مع البکارة و نصفه لا معها، و الولد حرّ،و علی الأب قیمته للمولی یوم سقوطه حیا،و یرجع علی البائع بما دفعه ثمنا و غرم عن الولد،و فی الرجوع بالعقر و اجرة الخدمة نظر،ینشأ:من إباحة البائع له بغیر عوض،و من استیفاء عوضه.  التذکرة </w:t>
      </w:r>
      <w:r>
        <w:rPr>
          <w:rStyle w:val="FootnoteReference"/>
        </w:rPr>
        <w:footnoteReference w:id="338"/>
      </w:r>
      <w:r>
        <w:rPr>
          <w:rFonts w:ascii="IRNazanin" w:hAnsi="IRNazanin" w:eastAsia="IRNazanin" w:cs="IRNazanin"/>
          <w:lang w:bidi="fa-IR"/>
          <w:color w:val="111111"/>
          <w:sz w:val="28"/>
          <w:szCs w:val="28"/>
          <w:rtl/>
        </w:rPr>
        <w:t xml:space="preserve">،و مدة التحریم هی ما ذکرناه فی الأم بطریق أولی.</w:t>
      </w:r>
    </w:p>
    <w:p>
      <w:pPr>
        <w:pStyle w:val="BookText"/>
      </w:pPr>
      <w:r>
        <w:rPr>
          <w:rFonts w:ascii="IRNazanin" w:hAnsi="IRNazanin" w:eastAsia="IRNazanin" w:cs="IRNazanin"/>
          <w:lang w:bidi="fa-IR"/>
          <w:color w:val="111111"/>
          <w:sz w:val="28"/>
          <w:szCs w:val="28"/>
          <w:rtl/>
        </w:rPr>
        <w:t xml:space="preserve">فإذا کان الولد أنثی و من قام مقام الام کذلک حرم التفریق الی سبع سنین،و إلا فإلی سنتین لما قلناه من أنّ الذکر لا تحرم التفرقة فیه بعد سنتین،فلا یفرق فیه بین کونه الولد أو القائم مقام الام.</w:t>
      </w:r>
    </w:p>
    <w:p>
      <w:pPr>
        <w:pStyle w:val="BookText"/>
      </w:pPr>
      <w:r>
        <w:rPr>
          <w:rFonts w:ascii="IRNazanin" w:hAnsi="IRNazanin" w:eastAsia="IRNazanin" w:cs="IRNazanin"/>
          <w:lang w:bidi="fa-IR"/>
          <w:color w:val="111111"/>
          <w:sz w:val="28"/>
          <w:szCs w:val="28"/>
          <w:rtl/>
        </w:rPr>
        <w:t xml:space="preserve">قوله: (و یرجع علی البائع بما دفعه ثمنا،و غرم عن الولد).</w:t>
      </w:r>
    </w:p>
    <w:p>
      <w:pPr>
        <w:pStyle w:val="BookText"/>
      </w:pPr>
      <w:r>
        <w:rPr>
          <w:rFonts w:ascii="IRNazanin" w:hAnsi="IRNazanin" w:eastAsia="IRNazanin" w:cs="IRNazanin"/>
          <w:lang w:bidi="fa-IR"/>
          <w:color w:val="111111"/>
          <w:sz w:val="28"/>
          <w:szCs w:val="28"/>
          <w:rtl/>
        </w:rPr>
        <w:t xml:space="preserve">للروایة،و لأنّ المعاوضة لما کانت فاسدة لم یملک الثمن،و الولد حر فلا قیمة له إذ لیس مالا،فیرجع بما اغترمه عنه قطعا،و لا یخفی أنّ هذا الحکم مع جهالته بالغصب،و قوله:(و لو ظهر)قد یرشد الیه.</w:t>
      </w:r>
    </w:p>
    <w:p>
      <w:pPr>
        <w:pStyle w:val="BookText"/>
      </w:pPr>
      <w:r>
        <w:rPr>
          <w:rFonts w:ascii="IRNazanin" w:hAnsi="IRNazanin" w:eastAsia="IRNazanin" w:cs="IRNazanin"/>
          <w:lang w:bidi="fa-IR"/>
          <w:color w:val="111111"/>
          <w:sz w:val="28"/>
          <w:szCs w:val="28"/>
          <w:rtl/>
        </w:rPr>
        <w:t xml:space="preserve">قوله: (و فی الرجوع بالعقر و اجرة الخدمة نظر،ینشأ من إباحة البائع له بغیر عوض،و من استیفاء عوضه).</w:t>
      </w:r>
    </w:p>
    <w:p>
      <w:pPr>
        <w:pStyle w:val="BookText"/>
      </w:pPr>
      <w:r>
        <w:rPr>
          <w:rFonts w:ascii="IRNazanin" w:hAnsi="IRNazanin" w:eastAsia="IRNazanin" w:cs="IRNazanin"/>
          <w:lang w:bidi="fa-IR"/>
          <w:color w:val="111111"/>
          <w:sz w:val="28"/>
          <w:szCs w:val="28"/>
          <w:rtl/>
        </w:rPr>
        <w:t xml:space="preserve">فی الوجه الأول مناقشة،فإنّ البائع ما أباحه له بغیر عوض،و لعله لما کان مقتضی المعاوضة إباحته له بغیر عوض،-بناء علی ما أظهره من کونه ملکا أو فی حکمه،فکان کالمبیح له بغیر عوض،حیث أوقع صورة المعاوضة-أطلق علیه اسم المبیح.و لا یخفی ضعف الوجه الثانی،لأنه لم یستوف العوض،فإنه استوفی ذلک مجانا بزعم البائع،و کان مغرورا فیرجع علی من غره.</w:t>
      </w:r>
    </w:p>
    <w:p>
      <w:pPr>
        <w:pStyle w:val="BookText"/>
      </w:pPr>
      <w:r>
        <w:rPr>
          <w:rFonts w:ascii="IRNazanin" w:hAnsi="IRNazanin" w:eastAsia="IRNazanin" w:cs="IRNazanin"/>
          <w:lang w:bidi="fa-IR"/>
          <w:color w:val="111111"/>
          <w:sz w:val="28"/>
          <w:szCs w:val="28"/>
          <w:rtl/>
        </w:rPr>
        <w:t xml:space="preserve">و لو قیل:فی(المنشأ هذا:ینشأ) </w:t>
      </w:r>
      <w:r>
        <w:rPr>
          <w:rStyle w:val="FootnoteReference"/>
        </w:rPr>
        <w:footnoteReference w:id="339"/>
      </w:r>
      <w:r>
        <w:rPr>
          <w:rFonts w:ascii="IRNazanin" w:hAnsi="IRNazanin" w:eastAsia="IRNazanin" w:cs="IRNazanin"/>
          <w:lang w:bidi="fa-IR"/>
          <w:color w:val="111111"/>
          <w:sz w:val="28"/>
          <w:szCs w:val="28"/>
          <w:rtl/>
        </w:rPr>
        <w:t xml:space="preserve">من أنه مغرور و من أنّ الإتلاف منه لکان حسنا،و الأصح الرجوع بذلک أیضا.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3" w:name="pg10534_97662"/>
    <w:bookmarkEnd w:id="33"/>
    <w:p>
      <w:pPr>
        <w:pStyle w:val="BookText"/>
      </w:pPr>
      <w:r>
        <w:rPr>
          <w:rFonts w:ascii="IRNazanin" w:hAnsi="IRNazanin" w:eastAsia="IRNazanin" w:cs="IRNazanin"/>
          <w:lang w:bidi="fa-IR"/>
          <w:color w:val="111111"/>
          <w:sz w:val="28"/>
          <w:szCs w:val="28"/>
          <w:rtl/>
        </w:rPr>
        <w:t xml:space="preserve">و یستحب لمن اشتری مملوکا:تغییر اسمه،و إطعامه حلوة،و الصدقة عنه بشیء. و یصح بیع الحامل بحرّ،و المرتد و إن کان عن فطرة علی إشکال، و المریض المأیوس من برئه.و لو باع أمة و استثنی وطأها مدة معلومة لم یصح.</w:t>
      </w:r>
    </w:p>
    <w:p>
      <w:pPr>
        <w:pStyle w:val="Heading4"/>
      </w:pPr>
      <w:bookmarkStart w:id="182" w:name="_Toc60"/>
      <w:r>
        <w:t>الفصل الثانی:فی الثمار</w:t>
      </w:r>
      <w:bookmarkEnd w:id="182"/>
    </w:p>
    <w:p>
      <w:pPr>
        <w:pStyle w:val="Heading5"/>
      </w:pPr>
      <w:bookmarkStart w:id="183" w:name="_Toc61"/>
      <w:r>
        <w:t>اشارة</w:t>
      </w:r>
      <w:bookmarkEnd w:id="183"/>
    </w:p>
    <w:p>
      <w:pPr>
        <w:pStyle w:val="BookText"/>
      </w:pPr>
      <w:r>
        <w:rPr>
          <w:rFonts w:ascii="IRNazanin" w:hAnsi="IRNazanin" w:eastAsia="IRNazanin" w:cs="IRNazanin"/>
          <w:lang w:bidi="fa-IR"/>
          <w:color w:val="111111"/>
          <w:sz w:val="28"/>
          <w:szCs w:val="28"/>
          <w:rtl/>
        </w:rPr>
        <w:t xml:space="preserve">الفصل الثانی:فی الثمار:و فیه مطلبان:</w:t>
      </w:r>
    </w:p>
    <w:p>
      <w:pPr>
        <w:pStyle w:val="Heading5"/>
      </w:pPr>
      <w:bookmarkStart w:id="184" w:name="_Toc62"/>
      <w:r>
        <w:t>الأول:فی أنواعها</w:t>
      </w:r>
      <w:bookmarkEnd w:id="184"/>
    </w:p>
    <w:p>
      <w:pPr>
        <w:pStyle w:val="BookText"/>
      </w:pPr>
      <w:r>
        <w:rPr>
          <w:rFonts w:ascii="IRNazanin" w:hAnsi="IRNazanin" w:eastAsia="IRNazanin" w:cs="IRNazanin"/>
          <w:lang w:bidi="fa-IR"/>
          <w:color w:val="111111"/>
          <w:sz w:val="28"/>
          <w:szCs w:val="28"/>
          <w:rtl/>
        </w:rPr>
        <w:t xml:space="preserve">الأول:فی أنواعها:</w:t>
      </w:r>
    </w:p>
    <w:p>
      <w:pPr>
        <w:pStyle w:val="BookText"/>
      </w:pPr>
      <w:r>
        <w:rPr>
          <w:rFonts w:ascii="IRNazanin" w:hAnsi="IRNazanin" w:eastAsia="IRNazanin" w:cs="IRNazanin"/>
          <w:lang w:bidi="fa-IR"/>
          <w:color w:val="111111"/>
          <w:sz w:val="28"/>
          <w:szCs w:val="28"/>
          <w:rtl/>
        </w:rPr>
        <w:t xml:space="preserve">یجوز بیع ثمرة النخل بشرط الظهور عاما واحدا و أزید،   قوله: (و إطعامه حلوة،و الصدقة عنه بشیء).</w:t>
      </w:r>
    </w:p>
    <w:p>
      <w:pPr>
        <w:pStyle w:val="BookText"/>
      </w:pPr>
      <w:r>
        <w:rPr>
          <w:rFonts w:ascii="IRNazanin" w:hAnsi="IRNazanin" w:eastAsia="IRNazanin" w:cs="IRNazanin"/>
          <w:lang w:bidi="fa-IR"/>
          <w:color w:val="111111"/>
          <w:sz w:val="28"/>
          <w:szCs w:val="28"/>
          <w:rtl/>
        </w:rPr>
        <w:t xml:space="preserve">فی حدیث زرارة،عن أبی عبد اللّه علیه السلام:«إذا اشتریت رأسا،فغیر اسمه،و أطعمه شیئا حلوا،و تصدق عنه بأربعة دراهم»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یصح بیع الحامل بحر).</w:t>
      </w:r>
    </w:p>
    <w:p>
      <w:pPr>
        <w:pStyle w:val="BookText"/>
      </w:pPr>
      <w:r>
        <w:rPr>
          <w:rFonts w:ascii="IRNazanin" w:hAnsi="IRNazanin" w:eastAsia="IRNazanin" w:cs="IRNazanin"/>
          <w:lang w:bidi="fa-IR"/>
          <w:color w:val="111111"/>
          <w:sz w:val="28"/>
          <w:szCs w:val="28"/>
          <w:rtl/>
        </w:rPr>
        <w:t xml:space="preserve">لأنّ المبیع لها لا للحر.</w:t>
      </w:r>
    </w:p>
    <w:p>
      <w:pPr>
        <w:pStyle w:val="BookText"/>
      </w:pPr>
      <w:r>
        <w:rPr>
          <w:rFonts w:ascii="IRNazanin" w:hAnsi="IRNazanin" w:eastAsia="IRNazanin" w:cs="IRNazanin"/>
          <w:lang w:bidi="fa-IR"/>
          <w:color w:val="111111"/>
          <w:sz w:val="28"/>
          <w:szCs w:val="28"/>
          <w:rtl/>
        </w:rPr>
        <w:t xml:space="preserve">قوله: (و المرتد و إن کان عن فطرة علی اشکال).</w:t>
      </w:r>
    </w:p>
    <w:p>
      <w:pPr>
        <w:pStyle w:val="BookText"/>
      </w:pPr>
      <w:r>
        <w:rPr>
          <w:rFonts w:ascii="IRNazanin" w:hAnsi="IRNazanin" w:eastAsia="IRNazanin" w:cs="IRNazanin"/>
          <w:lang w:bidi="fa-IR"/>
          <w:color w:val="111111"/>
          <w:sz w:val="28"/>
          <w:szCs w:val="28"/>
          <w:rtl/>
        </w:rPr>
        <w:t xml:space="preserve">لأنه لا یخرج بالارتداد عن کونه مملوکا و مالا و إن وجب قتله.</w:t>
      </w:r>
    </w:p>
    <w:p>
      <w:pPr>
        <w:pStyle w:val="BookText"/>
      </w:pPr>
      <w:r>
        <w:rPr>
          <w:rFonts w:ascii="IRNazanin" w:hAnsi="IRNazanin" w:eastAsia="IRNazanin" w:cs="IRNazanin"/>
          <w:lang w:bidi="fa-IR"/>
          <w:color w:val="111111"/>
          <w:sz w:val="28"/>
          <w:szCs w:val="28"/>
          <w:rtl/>
        </w:rPr>
        <w:t xml:space="preserve">قوله: (یجوز بیع ثمرة النخل،بشرط الظهور عاما واحدا و أزید).</w:t>
      </w:r>
    </w:p>
    <w:p>
      <w:pPr>
        <w:pStyle w:val="BookText"/>
      </w:pPr>
      <w:r>
        <w:rPr>
          <w:rFonts w:ascii="IRNazanin" w:hAnsi="IRNazanin" w:eastAsia="IRNazanin" w:cs="IRNazanin"/>
          <w:lang w:bidi="fa-IR"/>
          <w:color w:val="111111"/>
          <w:sz w:val="28"/>
          <w:szCs w:val="28"/>
          <w:rtl/>
        </w:rPr>
        <w:t xml:space="preserve">إنما ابتدأ بثمرة النخل،لکثرة دورانها علی لسان أهل الشرع،و کثرة ورود الأخبار بأحکامها بخصوصها </w:t>
      </w:r>
      <w:r>
        <w:rPr>
          <w:rStyle w:val="FootnoteReference"/>
        </w:rPr>
        <w:footnoteReference w:id="341"/>
      </w:r>
      <w:r>
        <w:rPr>
          <w:rFonts w:ascii="IRNazanin" w:hAnsi="IRNazanin" w:eastAsia="IRNazanin" w:cs="IRNazanin"/>
          <w:lang w:bidi="fa-IR"/>
          <w:color w:val="111111"/>
          <w:sz w:val="28"/>
          <w:szCs w:val="28"/>
          <w:rtl/>
        </w:rPr>
        <w:t xml:space="preserve">،و اختصاصها بکثیر من الأحکام.</w:t>
      </w:r>
    </w:p>
    <w:p>
      <w:pPr>
        <w:pStyle w:val="BookText"/>
      </w:pPr>
      <w:r>
        <w:rPr>
          <w:rFonts w:ascii="IRNazanin" w:hAnsi="IRNazanin" w:eastAsia="IRNazanin" w:cs="IRNazanin"/>
          <w:lang w:bidi="fa-IR"/>
          <w:color w:val="111111"/>
          <w:sz w:val="28"/>
          <w:szCs w:val="28"/>
          <w:rtl/>
        </w:rPr>
        <w:t xml:space="preserve">و المراد بالظهور:خروج الثمرة و بروزها و إن کانت فی طلعها،کما دلت علیه الأخبار،ففی حدیث سماعة قال:سألته عن بیع الثمرة هل یصح شراؤها قبل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قبله مطلقا علی رأی. و لا یشترط فیما بدا صلاحه-و هو:الحمرة أو الصفرة-الضمیمة، و لا زیادة علی العام،و لا یشرط القطع إجماعا،  أن یخرج طلعها؟فقال:«لا،إلا أن یشتری معها شیئا» </w:t>
      </w:r>
      <w:r>
        <w:rPr>
          <w:rStyle w:val="FootnoteReference"/>
        </w:rPr>
        <w:footnoteReference w:id="342"/>
      </w:r>
      <w:r>
        <w:rPr>
          <w:rFonts w:ascii="IRNazanin" w:hAnsi="IRNazanin" w:eastAsia="IRNazanin" w:cs="IRNazanin"/>
          <w:lang w:bidi="fa-IR"/>
          <w:color w:val="111111"/>
          <w:sz w:val="28"/>
          <w:szCs w:val="28"/>
          <w:rtl/>
        </w:rPr>
        <w:t xml:space="preserve">الحدیث،و فی غیره من الأخبار ما یدل علی ذلک أیضا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یجوز قبله مطلقا علی رأی).</w:t>
      </w:r>
    </w:p>
    <w:p>
      <w:pPr>
        <w:pStyle w:val="BookText"/>
      </w:pPr>
      <w:r>
        <w:rPr>
          <w:rFonts w:ascii="IRNazanin" w:hAnsi="IRNazanin" w:eastAsia="IRNazanin" w:cs="IRNazanin"/>
          <w:lang w:bidi="fa-IR"/>
          <w:color w:val="111111"/>
          <w:sz w:val="28"/>
          <w:szCs w:val="28"/>
          <w:rtl/>
        </w:rPr>
        <w:t xml:space="preserve">قال ابن بابویه بجوازه قبل أن یظهر زیادة علی عام </w:t>
      </w:r>
      <w:r>
        <w:rPr>
          <w:rStyle w:val="FootnoteReference"/>
        </w:rPr>
        <w:footnoteReference w:id="344"/>
      </w:r>
      <w:r>
        <w:rPr>
          <w:rFonts w:ascii="IRNazanin" w:hAnsi="IRNazanin" w:eastAsia="IRNazanin" w:cs="IRNazanin"/>
          <w:lang w:bidi="fa-IR"/>
          <w:color w:val="111111"/>
          <w:sz w:val="28"/>
          <w:szCs w:val="28"/>
          <w:rtl/>
        </w:rPr>
        <w:t xml:space="preserve">،و نقل الشارح ولد المصنف القول بالجواز سنة مع الضمیمة مطلقا </w:t>
      </w:r>
      <w:r>
        <w:rPr>
          <w:rStyle w:val="FootnoteReference"/>
        </w:rPr>
        <w:footnoteReference w:id="345"/>
      </w:r>
      <w:r>
        <w:rPr>
          <w:rFonts w:ascii="IRNazanin" w:hAnsi="IRNazanin" w:eastAsia="IRNazanin" w:cs="IRNazanin"/>
          <w:lang w:bidi="fa-IR"/>
          <w:color w:val="111111"/>
          <w:sz w:val="28"/>
          <w:szCs w:val="28"/>
          <w:rtl/>
        </w:rPr>
        <w:t xml:space="preserve">،و کثیر من الأخبار تدل علی ذلک </w:t>
      </w:r>
      <w:r>
        <w:rPr>
          <w:rStyle w:val="FootnoteReference"/>
        </w:rPr>
        <w:footnoteReference w:id="346"/>
      </w:r>
      <w:r>
        <w:rPr>
          <w:rFonts w:ascii="IRNazanin" w:hAnsi="IRNazanin" w:eastAsia="IRNazanin" w:cs="IRNazanin"/>
          <w:lang w:bidi="fa-IR"/>
          <w:color w:val="111111"/>
          <w:sz w:val="28"/>
          <w:szCs w:val="28"/>
          <w:rtl/>
        </w:rPr>
        <w:t xml:space="preserve">.فتشهد لابن بابویه روایة یعقوب بن شعیب الصحیحة </w:t>
      </w:r>
      <w:r>
        <w:rPr>
          <w:rStyle w:val="FootnoteReference"/>
        </w:rPr>
        <w:footnoteReference w:id="347"/>
      </w:r>
      <w:r>
        <w:rPr>
          <w:rFonts w:ascii="IRNazanin" w:hAnsi="IRNazanin" w:eastAsia="IRNazanin" w:cs="IRNazanin"/>
          <w:lang w:bidi="fa-IR"/>
          <w:color w:val="111111"/>
          <w:sz w:val="28"/>
          <w:szCs w:val="28"/>
          <w:rtl/>
        </w:rPr>
        <w:t xml:space="preserve">،و غیرها من الأخبار،و قوله لا یخلو من قوة.و تشهد للقول الآخر روایة سماعة </w:t>
      </w:r>
      <w:r>
        <w:rPr>
          <w:rStyle w:val="FootnoteReference"/>
        </w:rPr>
        <w:footnoteReference w:id="348"/>
      </w:r>
      <w:r>
        <w:rPr>
          <w:rFonts w:ascii="IRNazanin" w:hAnsi="IRNazanin" w:eastAsia="IRNazanin" w:cs="IRNazanin"/>
          <w:lang w:bidi="fa-IR"/>
          <w:color w:val="111111"/>
          <w:sz w:val="28"/>
          <w:szCs w:val="28"/>
          <w:rtl/>
        </w:rPr>
        <w:t xml:space="preserve">،و العمل بالمشهور أقوی.</w:t>
      </w:r>
    </w:p>
    <w:p>
      <w:pPr>
        <w:pStyle w:val="BookText"/>
      </w:pPr>
      <w:r>
        <w:rPr>
          <w:rFonts w:ascii="IRNazanin" w:hAnsi="IRNazanin" w:eastAsia="IRNazanin" w:cs="IRNazanin"/>
          <w:lang w:bidi="fa-IR"/>
          <w:color w:val="111111"/>
          <w:sz w:val="28"/>
          <w:szCs w:val="28"/>
          <w:rtl/>
        </w:rPr>
        <w:t xml:space="preserve">و قول المصنف:(مطلقا)یحتمل أن یکون فی مقابل(عاما واحدا)، و یحتمل أن یکون فی مقابل الضمیمة،و الزیادة علی العام،و شرط القطع،أی:</w:t>
      </w:r>
    </w:p>
    <w:p>
      <w:pPr>
        <w:pStyle w:val="BookText"/>
      </w:pPr>
      <w:r>
        <w:rPr>
          <w:rFonts w:ascii="IRNazanin" w:hAnsi="IRNazanin" w:eastAsia="IRNazanin" w:cs="IRNazanin"/>
          <w:lang w:bidi="fa-IR"/>
          <w:color w:val="111111"/>
          <w:sz w:val="28"/>
          <w:szCs w:val="28"/>
          <w:rtl/>
        </w:rPr>
        <w:t xml:space="preserve">سواء کان مع أحد هذه أو بدونها.</w:t>
      </w:r>
    </w:p>
    <w:p>
      <w:pPr>
        <w:pStyle w:val="BookText"/>
      </w:pPr>
      <w:r>
        <w:rPr>
          <w:rFonts w:ascii="IRNazanin" w:hAnsi="IRNazanin" w:eastAsia="IRNazanin" w:cs="IRNazanin"/>
          <w:lang w:bidi="fa-IR"/>
          <w:color w:val="111111"/>
          <w:sz w:val="28"/>
          <w:szCs w:val="28"/>
          <w:rtl/>
        </w:rPr>
        <w:t xml:space="preserve">قوله: (و لا یشترط فیما بدا صلاحه،و هو الحمرة أو الصفرة.).</w:t>
      </w:r>
    </w:p>
    <w:p>
      <w:pPr>
        <w:pStyle w:val="BookText"/>
      </w:pPr>
      <w:r>
        <w:rPr>
          <w:rFonts w:ascii="IRNazanin" w:hAnsi="IRNazanin" w:eastAsia="IRNazanin" w:cs="IRNazanin"/>
          <w:lang w:bidi="fa-IR"/>
          <w:color w:val="111111"/>
          <w:sz w:val="28"/>
          <w:szCs w:val="28"/>
          <w:rtl/>
        </w:rPr>
        <w:t xml:space="preserve">اختلف کلام الأصحاب فی أن بدوّ الصلاح فی ثمرة النخل هل هو الاحمرار فیما یحمر و الاصفرار فیما یصفر،أو بلوغ غایة یؤمن علیها الفساد؟و قیل: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یشترط أحدها فیما لم یبد صلاحه؟قولان،أقربهما:إلحاقه بالأول. و لو بیعت علی مالک الأصل،أو باع الأصل و استثنی الثمرة،فلا شرط إجماعا.و أما ثمرة الشجرة،فیجوز بیعها مع الظهور،و حدّه انعقاد  طلوع الثریا،أورده فی التذکرة بصیغة:و حکی عن بعض الفقهاء </w:t>
      </w:r>
      <w:r>
        <w:rPr>
          <w:rStyle w:val="FootnoteReference"/>
        </w:rPr>
        <w:footnoteReference w:id="349"/>
      </w:r>
      <w:r>
        <w:rPr>
          <w:rFonts w:ascii="IRNazanin" w:hAnsi="IRNazanin" w:eastAsia="IRNazanin" w:cs="IRNazanin"/>
          <w:lang w:bidi="fa-IR"/>
          <w:color w:val="111111"/>
          <w:sz w:val="28"/>
          <w:szCs w:val="28"/>
          <w:rtl/>
        </w:rPr>
        <w:t xml:space="preserve">،فیحتمل أن یکون القائل بذلک من العامة </w:t>
      </w:r>
      <w:r>
        <w:rPr>
          <w:rStyle w:val="FootnoteReference"/>
        </w:rPr>
        <w:footnoteReference w:id="350"/>
      </w:r>
      <w:r>
        <w:rPr>
          <w:rFonts w:ascii="IRNazanin" w:hAnsi="IRNazanin" w:eastAsia="IRNazanin" w:cs="IRNazanin"/>
          <w:lang w:bidi="fa-IR"/>
          <w:color w:val="111111"/>
          <w:sz w:val="28"/>
          <w:szCs w:val="28"/>
          <w:rtl/>
        </w:rPr>
        <w:t xml:space="preserve">،و المشهور الأول،و علیه دل أکثر الأخبار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یشترط أحدها فیما لم یبد صلاحه؟قولان،أقربهما:</w:t>
      </w:r>
    </w:p>
    <w:p>
      <w:pPr>
        <w:pStyle w:val="BookText"/>
      </w:pPr>
      <w:r>
        <w:rPr>
          <w:rFonts w:ascii="IRNazanin" w:hAnsi="IRNazanin" w:eastAsia="IRNazanin" w:cs="IRNazanin"/>
          <w:lang w:bidi="fa-IR"/>
          <w:color w:val="111111"/>
          <w:sz w:val="28"/>
          <w:szCs w:val="28"/>
          <w:rtl/>
        </w:rPr>
        <w:t xml:space="preserve">إلحاقه بالأول).</w:t>
      </w:r>
    </w:p>
    <w:p>
      <w:pPr>
        <w:pStyle w:val="BookText"/>
      </w:pPr>
      <w:r>
        <w:rPr>
          <w:rFonts w:ascii="IRNazanin" w:hAnsi="IRNazanin" w:eastAsia="IRNazanin" w:cs="IRNazanin"/>
          <w:lang w:bidi="fa-IR"/>
          <w:color w:val="111111"/>
          <w:sz w:val="28"/>
          <w:szCs w:val="28"/>
          <w:rtl/>
        </w:rPr>
        <w:t xml:space="preserve">أی:بما بدا صلاحه،فلا یشترط فی صحة بیعه أحد الأمور الثلاثة، تمسکا بعمومات الکتاب و السنة،و روایة أبی الربیع الشامی محمولة علی الاستحباب،مع عدم صراحتها فی البطلان </w:t>
      </w:r>
      <w:r>
        <w:rPr>
          <w:rStyle w:val="FootnoteReference"/>
        </w:rPr>
        <w:footnoteReference w:id="352"/>
      </w:r>
      <w:r>
        <w:rPr>
          <w:rFonts w:ascii="IRNazanin" w:hAnsi="IRNazanin" w:eastAsia="IRNazanin" w:cs="IRNazanin"/>
          <w:lang w:bidi="fa-IR"/>
          <w:color w:val="111111"/>
          <w:sz w:val="28"/>
          <w:szCs w:val="28"/>
          <w:rtl/>
        </w:rPr>
        <w:t xml:space="preserve">،و الأصح عدم الاشتراط،لروایة الحلبی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بیعت علی مالک الأصل،أو باع الأصل و استثنی الثمرة،فلا شرط إجماعا).</w:t>
      </w:r>
    </w:p>
    <w:p>
      <w:pPr>
        <w:pStyle w:val="BookText"/>
      </w:pPr>
      <w:r>
        <w:rPr>
          <w:rFonts w:ascii="IRNazanin" w:hAnsi="IRNazanin" w:eastAsia="IRNazanin" w:cs="IRNazanin"/>
          <w:lang w:bidi="fa-IR"/>
          <w:color w:val="111111"/>
          <w:sz w:val="28"/>
          <w:szCs w:val="28"/>
          <w:rtl/>
        </w:rPr>
        <w:t xml:space="preserve">أی:فلا یشترط شرط من هذه الشروط،و الحکم الثانی ظاهر،و الأول اعتبر لتبعیة الأصل.</w:t>
      </w:r>
    </w:p>
    <w:p>
      <w:pPr>
        <w:pStyle w:val="BookText"/>
      </w:pPr>
      <w:r>
        <w:rPr>
          <w:rFonts w:ascii="IRNazanin" w:hAnsi="IRNazanin" w:eastAsia="IRNazanin" w:cs="IRNazanin"/>
          <w:lang w:bidi="fa-IR"/>
          <w:color w:val="111111"/>
          <w:sz w:val="28"/>
          <w:szCs w:val="28"/>
          <w:rtl/>
        </w:rPr>
        <w:t xml:space="preserve">قوله: (و أما ثمرة الشجرة،فیجوز بیعها مع الظهور،و حدّه انعقاد الحب).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 و لا تشترط الزیادة علی رأی.و لا تجوز قبل الظهور عاما و لا اثنین علی رأی،و لا فرق بین البارز کالمشمش،و الخفی کاللوز.  و قیل:حده أن یتموه فیها الماء الحلو و یصفر لونها </w:t>
      </w:r>
      <w:r>
        <w:rPr>
          <w:rStyle w:val="FootnoteReference"/>
        </w:rPr>
        <w:footnoteReference w:id="354"/>
      </w:r>
      <w:r>
        <w:rPr>
          <w:rFonts w:ascii="IRNazanin" w:hAnsi="IRNazanin" w:eastAsia="IRNazanin" w:cs="IRNazanin"/>
          <w:lang w:bidi="fa-IR"/>
          <w:color w:val="111111"/>
          <w:sz w:val="28"/>
          <w:szCs w:val="28"/>
          <w:rtl/>
        </w:rPr>
        <w:t xml:space="preserve">،و قیل غیر ذلک، و ما ذکره المصنف أصح،و مقتضی کلامه أن الظهور:انعقاد الحب،و إن بدو الصلاح غیره.</w:t>
      </w:r>
    </w:p>
    <w:p>
      <w:pPr>
        <w:pStyle w:val="BookText"/>
      </w:pPr>
      <w:r>
        <w:rPr>
          <w:rFonts w:ascii="IRNazanin" w:hAnsi="IRNazanin" w:eastAsia="IRNazanin" w:cs="IRNazanin"/>
          <w:lang w:bidi="fa-IR"/>
          <w:color w:val="111111"/>
          <w:sz w:val="28"/>
          <w:szCs w:val="28"/>
          <w:rtl/>
        </w:rPr>
        <w:t xml:space="preserve">و صریح عبارة التذکرة </w:t>
      </w:r>
      <w:r>
        <w:rPr>
          <w:rStyle w:val="FootnoteReference"/>
        </w:rPr>
        <w:footnoteReference w:id="355"/>
      </w:r>
      <w:r>
        <w:rPr>
          <w:rFonts w:ascii="IRNazanin" w:hAnsi="IRNazanin" w:eastAsia="IRNazanin" w:cs="IRNazanin"/>
          <w:lang w:bidi="fa-IR"/>
          <w:color w:val="111111"/>
          <w:sz w:val="28"/>
          <w:szCs w:val="28"/>
          <w:rtl/>
        </w:rPr>
        <w:t xml:space="preserve">و غیرها:أن بدو الصلاح هو انعقاد الحب، فیکون الظهور غیره،فعلی تجویز بیعها بعد الظهور و قبل بدو الصلاح تباع قبل الانعقاد،و الظاهر الجواز مطلقا و إن کان الأحوط اعتبار الانعقاد،و بالجواز صرح فی التذکرة </w:t>
      </w:r>
      <w:r>
        <w:rPr>
          <w:rStyle w:val="FootnoteReference"/>
        </w:rPr>
        <w:footnoteReference w:id="356"/>
      </w:r>
      <w:r>
        <w:rPr>
          <w:rFonts w:ascii="IRNazanin" w:hAnsi="IRNazanin" w:eastAsia="IRNazanin" w:cs="IRNazanin"/>
          <w:lang w:bidi="fa-IR"/>
          <w:color w:val="111111"/>
          <w:sz w:val="28"/>
          <w:szCs w:val="28"/>
          <w:rtl/>
        </w:rPr>
        <w:t xml:space="preserve">،و هو ظاهر المختلف </w:t>
      </w:r>
      <w:r>
        <w:rPr>
          <w:rStyle w:val="FootnoteReference"/>
        </w:rPr>
        <w:footnoteReference w:id="357"/>
      </w:r>
      <w:r>
        <w:rPr>
          <w:rFonts w:ascii="IRNazanin" w:hAnsi="IRNazanin" w:eastAsia="IRNazanin" w:cs="IRNazanin"/>
          <w:lang w:bidi="fa-IR"/>
          <w:color w:val="111111"/>
          <w:sz w:val="28"/>
          <w:szCs w:val="28"/>
          <w:rtl/>
        </w:rPr>
        <w:t xml:space="preserve">و الإرشاد.</w:t>
      </w:r>
    </w:p>
    <w:p>
      <w:pPr>
        <w:pStyle w:val="BookText"/>
      </w:pPr>
      <w:r>
        <w:rPr>
          <w:rFonts w:ascii="IRNazanin" w:hAnsi="IRNazanin" w:eastAsia="IRNazanin" w:cs="IRNazanin"/>
          <w:lang w:bidi="fa-IR"/>
          <w:color w:val="111111"/>
          <w:sz w:val="28"/>
          <w:szCs w:val="28"/>
          <w:rtl/>
        </w:rPr>
        <w:t xml:space="preserve">قوله: (و لا تشترط الزیادة علی رأی).</w:t>
      </w:r>
    </w:p>
    <w:p>
      <w:pPr>
        <w:pStyle w:val="BookText"/>
      </w:pPr>
      <w:r>
        <w:rPr>
          <w:rFonts w:ascii="IRNazanin" w:hAnsi="IRNazanin" w:eastAsia="IRNazanin" w:cs="IRNazanin"/>
          <w:lang w:bidi="fa-IR"/>
          <w:color w:val="111111"/>
          <w:sz w:val="28"/>
          <w:szCs w:val="28"/>
          <w:rtl/>
        </w:rPr>
        <w:t xml:space="preserve">یحتمل قوله:(علی رأی)ارتباطه بکل من قوله:(وحده انعقاد الحب)، و قوله:(و لا تشترط الزیادة)،فانّ کلا منهما مختلف فیه،و یحتمل اختصاصه بقوله:(و لا تشترط الزیادة)،أی:علی عام واحد،و یمکن أن یراد:و لا تشترط الزیادة علی ما ذکر مطلقا من زیادة علی انعقاد الحب،و الزیادة علی ما ذکر بضمیمة،أو اشتراط القطع،أو البیع أزید من عام.</w:t>
      </w:r>
    </w:p>
    <w:p>
      <w:pPr>
        <w:pStyle w:val="BookText"/>
      </w:pPr>
      <w:r>
        <w:rPr>
          <w:rFonts w:ascii="IRNazanin" w:hAnsi="IRNazanin" w:eastAsia="IRNazanin" w:cs="IRNazanin"/>
          <w:lang w:bidi="fa-IR"/>
          <w:color w:val="111111"/>
          <w:sz w:val="28"/>
          <w:szCs w:val="28"/>
          <w:rtl/>
        </w:rPr>
        <w:t xml:space="preserve">قوله: (و لا تجوز قبل الظهور عاما،و لا اثنین علی رأی).</w:t>
      </w:r>
    </w:p>
    <w:p>
      <w:pPr>
        <w:pStyle w:val="BookText"/>
      </w:pPr>
      <w:r>
        <w:rPr>
          <w:rFonts w:ascii="IRNazanin" w:hAnsi="IRNazanin" w:eastAsia="IRNazanin" w:cs="IRNazanin"/>
          <w:lang w:bidi="fa-IR"/>
          <w:color w:val="111111"/>
          <w:sz w:val="28"/>
          <w:szCs w:val="28"/>
          <w:rtl/>
        </w:rPr>
        <w:t xml:space="preserve">أی:فی الشجر غیر النخل،و الخلاف هنا کما تقدم فی النخل،و الأصح عدم الجواز.</w:t>
      </w:r>
    </w:p>
    <w:p>
      <w:pPr>
        <w:pStyle w:val="BookText"/>
      </w:pPr>
      <w:r>
        <w:rPr>
          <w:rFonts w:ascii="IRNazanin" w:hAnsi="IRNazanin" w:eastAsia="IRNazanin" w:cs="IRNazanin"/>
          <w:lang w:bidi="fa-IR"/>
          <w:color w:val="111111"/>
          <w:sz w:val="28"/>
          <w:szCs w:val="28"/>
          <w:rtl/>
        </w:rPr>
        <w:t xml:space="preserve">قوله: (و لا فرق بین البارز کالمشمش،و الخفی کاللوز).</w:t>
      </w:r>
    </w:p>
    <w:p>
      <w:pPr>
        <w:pStyle w:val="BookText"/>
      </w:pPr>
      <w:r>
        <w:rPr>
          <w:rFonts w:ascii="IRNazanin" w:hAnsi="IRNazanin" w:eastAsia="IRNazanin" w:cs="IRNazanin"/>
          <w:lang w:bidi="fa-IR"/>
          <w:color w:val="111111"/>
          <w:sz w:val="28"/>
          <w:szCs w:val="28"/>
          <w:rtl/>
        </w:rPr>
        <w:t xml:space="preserve">أی:لا فرق فی ذلک کله،فما ذکر فیه الجواز یجوز مطلقا،و ما ذکر فیه المنع یمنع مطلقا.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الخضر،فیجوز بیعها بعد ظهورها و انعقادها لا قبله،لقطة و لقطات.</w:t>
      </w:r>
    </w:p>
    <w:p>
      <w:pPr>
        <w:pStyle w:val="BookText"/>
      </w:pPr>
      <w:r>
        <w:rPr>
          <w:rFonts w:ascii="IRNazanin" w:hAnsi="IRNazanin" w:eastAsia="IRNazanin" w:cs="IRNazanin"/>
          <w:lang w:bidi="fa-IR"/>
          <w:color w:val="111111"/>
          <w:sz w:val="28"/>
          <w:szCs w:val="28"/>
          <w:rtl/>
        </w:rPr>
        <w:t xml:space="preserve">و الزرع یجوز بیعه،سواء انعقد السنبل فیه أو لا،قائما و حصیدا، منفردا و مع أصوله،بارزا کان کالشعیر،أو مستقرا کالحنطة و العدس و الهرطمان و الباقلی.</w:t>
      </w:r>
    </w:p>
    <w:p>
      <w:pPr>
        <w:pStyle w:val="BookText"/>
      </w:pPr>
      <w:r>
        <w:rPr>
          <w:rFonts w:ascii="IRNazanin" w:hAnsi="IRNazanin" w:eastAsia="IRNazanin" w:cs="IRNazanin"/>
          <w:lang w:bidi="fa-IR"/>
          <w:color w:val="111111"/>
          <w:sz w:val="28"/>
          <w:szCs w:val="28"/>
          <w:rtl/>
        </w:rPr>
        <w:t xml:space="preserve">و لو کان مما یستخلف بالقطع کالکراث و الرطبة و شبههما جاز بیعه جزة و جزات،و کذا ما یخرط کالحناء و التوت خرطة و خرطات،منفردة و مع الأصول،بشرط الظهور فی ذلک کلّه.</w:t>
      </w:r>
    </w:p>
    <w:p>
      <w:pPr>
        <w:pStyle w:val="BookText"/>
      </w:pPr>
      <w:r>
        <w:rPr>
          <w:rFonts w:ascii="IRNazanin" w:hAnsi="IRNazanin" w:eastAsia="IRNazanin" w:cs="IRNazanin"/>
          <w:lang w:bidi="fa-IR"/>
          <w:color w:val="111111"/>
          <w:sz w:val="28"/>
          <w:szCs w:val="28"/>
          <w:rtl/>
        </w:rPr>
        <w:t xml:space="preserve">و لو باع الزرع بشرط القصل وجب قطعه علی المشتری،فان لم یفعل فللبائع قطعه و ترکه بالأجرة،و کذا لو باع الثمرة بشرط القطع.   قوله: (و أما الخضر فیجوز بیعها بعد ظهورها و انعقادها،لا قبله).</w:t>
      </w:r>
    </w:p>
    <w:p>
      <w:pPr>
        <w:pStyle w:val="BookText"/>
      </w:pPr>
      <w:r>
        <w:rPr>
          <w:rFonts w:ascii="IRNazanin" w:hAnsi="IRNazanin" w:eastAsia="IRNazanin" w:cs="IRNazanin"/>
          <w:lang w:bidi="fa-IR"/>
          <w:color w:val="111111"/>
          <w:sz w:val="28"/>
          <w:szCs w:val="28"/>
          <w:rtl/>
        </w:rPr>
        <w:t xml:space="preserve">کذا فی التذکرة </w:t>
      </w:r>
      <w:r>
        <w:rPr>
          <w:rStyle w:val="FootnoteReference"/>
        </w:rPr>
        <w:footnoteReference w:id="358"/>
      </w:r>
      <w:r>
        <w:rPr>
          <w:rFonts w:ascii="IRNazanin" w:hAnsi="IRNazanin" w:eastAsia="IRNazanin" w:cs="IRNazanin"/>
          <w:lang w:bidi="fa-IR"/>
          <w:color w:val="111111"/>
          <w:sz w:val="28"/>
          <w:szCs w:val="28"/>
          <w:rtl/>
        </w:rPr>
        <w:t xml:space="preserve">و غیرها </w:t>
      </w:r>
      <w:r>
        <w:rPr>
          <w:rStyle w:val="FootnoteReference"/>
        </w:rPr>
        <w:footnoteReference w:id="359"/>
      </w:r>
      <w:r>
        <w:rPr>
          <w:rFonts w:ascii="IRNazanin" w:hAnsi="IRNazanin" w:eastAsia="IRNazanin" w:cs="IRNazanin"/>
          <w:lang w:bidi="fa-IR"/>
          <w:color w:val="111111"/>
          <w:sz w:val="28"/>
          <w:szCs w:val="28"/>
          <w:rtl/>
        </w:rPr>
        <w:t xml:space="preserve">،و مقتضاه اعتبار بدو الصلاح،فلا یجوز بیعها عند ما یکون وردا قبل الانعقاد.</w:t>
      </w:r>
    </w:p>
    <w:p>
      <w:pPr>
        <w:pStyle w:val="BookText"/>
      </w:pPr>
      <w:r>
        <w:rPr>
          <w:rFonts w:ascii="IRNazanin" w:hAnsi="IRNazanin" w:eastAsia="IRNazanin" w:cs="IRNazanin"/>
          <w:lang w:bidi="fa-IR"/>
          <w:color w:val="111111"/>
          <w:sz w:val="28"/>
          <w:szCs w:val="28"/>
          <w:rtl/>
        </w:rPr>
        <w:t xml:space="preserve">قوله: (و لو کان مما یستخلف بالقطع کالکراث و الرطبة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بفتح الراء و إسکان الطاء،و إنما یجوز بیعه إذا ظهر ورقه،لأنّ الأصول لا تری،فلو لم یکن الورق موجودا لکان المبیع مجهولا.</w:t>
      </w:r>
    </w:p>
    <w:p>
      <w:pPr>
        <w:pStyle w:val="BookText"/>
      </w:pPr>
      <w:r>
        <w:rPr>
          <w:rFonts w:ascii="IRNazanin" w:hAnsi="IRNazanin" w:eastAsia="IRNazanin" w:cs="IRNazanin"/>
          <w:lang w:bidi="fa-IR"/>
          <w:color w:val="111111"/>
          <w:sz w:val="28"/>
          <w:szCs w:val="28"/>
          <w:rtl/>
        </w:rPr>
        <w:t xml:space="preserve">قوله: (و کذا لو باع الثمرة بشرط القطع).</w:t>
      </w:r>
    </w:p>
    <w:p>
      <w:pPr>
        <w:pStyle w:val="BookText"/>
      </w:pPr>
      <w:r>
        <w:rPr>
          <w:rFonts w:ascii="IRNazanin" w:hAnsi="IRNazanin" w:eastAsia="IRNazanin" w:cs="IRNazanin"/>
          <w:lang w:bidi="fa-IR"/>
          <w:color w:val="111111"/>
          <w:sz w:val="28"/>
          <w:szCs w:val="28"/>
          <w:rtl/>
        </w:rPr>
        <w:t xml:space="preserve">أی:یجب علی المشتری القطع،فان لم یفعل فللبائع قطعها سواء کانت مما ینتفع به حینئذ أم لا،صرح به فی التذکرة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4" w:name="pg10534_97667"/>
    <w:bookmarkEnd w:id="34"/>
    <w:p>
      <w:pPr>
        <w:pStyle w:val="Heading5"/>
      </w:pPr>
      <w:bookmarkStart w:id="185" w:name="_Toc63"/>
      <w:r>
        <w:t>المطلب الثانی:فی الأحکام</w:t>
      </w:r>
      <w:bookmarkEnd w:id="185"/>
    </w:p>
    <w:p>
      <w:pPr>
        <w:pStyle w:val="Heading6"/>
      </w:pPr>
      <w:bookmarkStart w:id="186" w:name="_Toc64"/>
      <w:r>
        <w:t>اشارة</w:t>
      </w:r>
      <w:bookmarkEnd w:id="186"/>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لیس للبائع تکلیف مشتری الثمرة القطع قبل بدو صلاحها،إلاّ أن یشترطه،بل یجب علیه تبقیتها إلی أوان أخذها عرفا بالنسبة إلی جنس الثمرة، فما قضت العادة بأخذه بسرا اقتصر علی بلوغه ذلک،و ما قضت بأخذه رطبا أو قسبا أخّر إلی وقته،و کذا لو باع الأصل و استثنی الثمرة و أطلق وجب علی المشتری إبقاؤها.</w:t>
      </w:r>
    </w:p>
    <w:p>
      <w:pPr>
        <w:pStyle w:val="BookText"/>
      </w:pPr>
      <w:r>
        <w:rPr>
          <w:rFonts w:ascii="IRNazanin" w:hAnsi="IRNazanin" w:eastAsia="IRNazanin" w:cs="IRNazanin"/>
          <w:lang w:bidi="fa-IR"/>
          <w:color w:val="111111"/>
          <w:sz w:val="28"/>
          <w:szCs w:val="28"/>
          <w:rtl/>
        </w:rPr>
        <w:t xml:space="preserve">و لکلّ من مشتری الثمرة و صاحب الأصل سقی الشجر مع انتفاء الضرر.</w:t>
      </w:r>
    </w:p>
    <w:p>
      <w:pPr>
        <w:pStyle w:val="BookText"/>
      </w:pPr>
      <w:r>
        <w:rPr>
          <w:rFonts w:ascii="IRNazanin" w:hAnsi="IRNazanin" w:eastAsia="IRNazanin" w:cs="IRNazanin"/>
          <w:lang w:bidi="fa-IR"/>
          <w:color w:val="111111"/>
          <w:sz w:val="28"/>
          <w:szCs w:val="28"/>
          <w:rtl/>
        </w:rPr>
        <w:t xml:space="preserve">قوله: (بل یجب تبقیتها إلی أوان أخذها عرفا بالنسبة إلی جنس الثمرة).</w:t>
      </w:r>
    </w:p>
    <w:p>
      <w:pPr>
        <w:pStyle w:val="BookText"/>
      </w:pPr>
      <w:r>
        <w:rPr>
          <w:rFonts w:ascii="IRNazanin" w:hAnsi="IRNazanin" w:eastAsia="IRNazanin" w:cs="IRNazanin"/>
          <w:lang w:bidi="fa-IR"/>
          <w:color w:val="111111"/>
          <w:sz w:val="28"/>
          <w:szCs w:val="28"/>
          <w:rtl/>
        </w:rPr>
        <w:t xml:space="preserve">فی حواشی شیخنا الشهید:أنّ قوله:(عرفا)جواب سؤال مقدّر،تقدیره:</w:t>
      </w:r>
    </w:p>
    <w:p>
      <w:pPr>
        <w:pStyle w:val="BookText"/>
      </w:pPr>
      <w:r>
        <w:rPr>
          <w:rFonts w:ascii="IRNazanin" w:hAnsi="IRNazanin" w:eastAsia="IRNazanin" w:cs="IRNazanin"/>
          <w:lang w:bidi="fa-IR"/>
          <w:color w:val="111111"/>
          <w:sz w:val="28"/>
          <w:szCs w:val="28"/>
          <w:rtl/>
        </w:rPr>
        <w:t xml:space="preserve">أن الأجل إذا کان مجهولا أخلّ بصحة البیع،فکیف تجب التبقیة إلی أوان أخذها و هو غیر معلوم؟و جوابه:أنّ ذلک معلوم عرفا فانتفت الجهالة،کذا قال.</w:t>
      </w:r>
    </w:p>
    <w:p>
      <w:pPr>
        <w:pStyle w:val="BookText"/>
      </w:pPr>
      <w:r>
        <w:rPr>
          <w:rFonts w:ascii="IRNazanin" w:hAnsi="IRNazanin" w:eastAsia="IRNazanin" w:cs="IRNazanin"/>
          <w:lang w:bidi="fa-IR"/>
          <w:color w:val="111111"/>
          <w:sz w:val="28"/>
          <w:szCs w:val="28"/>
          <w:rtl/>
        </w:rPr>
        <w:t xml:space="preserve">و السؤال غیر وارد،لأنّ هذا لیس أجلا فی عقد البیع لا بالنسبة إلی الثمن و لا الی المثمن،و إنما هذا أمر مترتب علی عقد البیع و ثبوته،فهو من مقتضیات المعاوضة لا أجل فی نفس المعاوضة،فإذا ثبت البیع و انتقل المبیع إلی المشتری ثبت له حینئذ استحقاق التبقیة،فلا تضر جهالة أجل الإبقاء،لأنّ ذلک حق خارج عن نفس المعاوضة،علی أنه لو کان الأجل فی نفس المعاوضة لم یکن ما ذکره رافعا للجهالة،فإنه لا یجوز تأجیل أحد العوضین إلی أوان أخذ الثمرة عرفا.</w:t>
      </w:r>
    </w:p>
    <w:p>
      <w:pPr>
        <w:pStyle w:val="BookText"/>
      </w:pPr>
      <w:r>
        <w:rPr>
          <w:rFonts w:ascii="IRNazanin" w:hAnsi="IRNazanin" w:eastAsia="IRNazanin" w:cs="IRNazanin"/>
          <w:lang w:bidi="fa-IR"/>
          <w:color w:val="111111"/>
          <w:sz w:val="28"/>
          <w:szCs w:val="28"/>
          <w:rtl/>
        </w:rPr>
        <w:t xml:space="preserve">و أجاب بجوابین آخرین،أحدهما:أنّ هذا الأجل لیس مقصودا فی المعاوضة،و إنما عرض إرفاقا بالمتعاوضین بعد تمام العقد،و لیس بعیدا مما قلناه و إن لم تکن عبارته صریحة فیه.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تضررا منعا،و لو تقابل ضرر أحدهما و نفع الآخر رجّحنا مصلحة المشتری،و لا یزید عن قدر الحاجة،و یرجع فیه إلی أهل الخبرة.</w:t>
      </w:r>
    </w:p>
    <w:p>
      <w:pPr>
        <w:pStyle w:val="BookText"/>
      </w:pPr>
      <w:r>
        <w:rPr>
          <w:rFonts w:ascii="IRNazanin" w:hAnsi="IRNazanin" w:eastAsia="IRNazanin" w:cs="IRNazanin"/>
          <w:lang w:bidi="fa-IR"/>
          <w:color w:val="111111"/>
          <w:sz w:val="28"/>
          <w:szCs w:val="28"/>
          <w:rtl/>
        </w:rPr>
        <w:t xml:space="preserve">و لو انقطع الماء لم یجب قطع الثمرة و إن تضرر الأصل بمصّ الرطوبة.</w:t>
      </w:r>
    </w:p>
    <w:p>
      <w:pPr>
        <w:pStyle w:val="BookText"/>
      </w:pPr>
      <w:r>
        <w:rPr>
          <w:rFonts w:ascii="IRNazanin" w:hAnsi="IRNazanin" w:eastAsia="IRNazanin" w:cs="IRNazanin"/>
          <w:lang w:bidi="fa-IR"/>
          <w:color w:val="111111"/>
          <w:sz w:val="28"/>
          <w:szCs w:val="28"/>
          <w:rtl/>
        </w:rPr>
        <w:t xml:space="preserve">قوله: (و لو تضررا منعا).</w:t>
      </w:r>
    </w:p>
    <w:p>
      <w:pPr>
        <w:pStyle w:val="BookText"/>
      </w:pPr>
      <w:r>
        <w:rPr>
          <w:rFonts w:ascii="IRNazanin" w:hAnsi="IRNazanin" w:eastAsia="IRNazanin" w:cs="IRNazanin"/>
          <w:lang w:bidi="fa-IR"/>
          <w:color w:val="111111"/>
          <w:sz w:val="28"/>
          <w:szCs w:val="28"/>
          <w:rtl/>
        </w:rPr>
        <w:t xml:space="preserve">إذ لیس لأحدهما الإضرار بنفسه و صاحبه.</w:t>
      </w:r>
    </w:p>
    <w:p>
      <w:pPr>
        <w:pStyle w:val="BookText"/>
      </w:pPr>
      <w:r>
        <w:rPr>
          <w:rFonts w:ascii="IRNazanin" w:hAnsi="IRNazanin" w:eastAsia="IRNazanin" w:cs="IRNazanin"/>
          <w:lang w:bidi="fa-IR"/>
          <w:color w:val="111111"/>
          <w:sz w:val="28"/>
          <w:szCs w:val="28"/>
          <w:rtl/>
        </w:rPr>
        <w:t xml:space="preserve">قوله: (و لو تقابل ضرر أحدهما و نفع الآخر).</w:t>
      </w:r>
    </w:p>
    <w:p>
      <w:pPr>
        <w:pStyle w:val="BookText"/>
      </w:pPr>
      <w:r>
        <w:rPr>
          <w:rFonts w:ascii="IRNazanin" w:hAnsi="IRNazanin" w:eastAsia="IRNazanin" w:cs="IRNazanin"/>
          <w:lang w:bidi="fa-IR"/>
          <w:color w:val="111111"/>
          <w:sz w:val="28"/>
          <w:szCs w:val="28"/>
          <w:rtl/>
        </w:rPr>
        <w:t xml:space="preserve">مراده:أنه لو کان السقی و عدمه موجبا لضرر أحدهما و نفع الآخر،أی:</w:t>
      </w:r>
    </w:p>
    <w:p>
      <w:pPr>
        <w:pStyle w:val="BookText"/>
      </w:pPr>
      <w:r>
        <w:rPr>
          <w:rFonts w:ascii="IRNazanin" w:hAnsi="IRNazanin" w:eastAsia="IRNazanin" w:cs="IRNazanin"/>
          <w:lang w:bidi="fa-IR"/>
          <w:color w:val="111111"/>
          <w:sz w:val="28"/>
          <w:szCs w:val="28"/>
          <w:rtl/>
        </w:rPr>
        <w:t xml:space="preserve">یقابل موجب الضرر و النفع بالنسبة إلیهما،أی:نافی موجب نفع أحدهما موجب نفع الآخر،بحیث لا یجتمع معه،فتکون العبارة فی تأویل:قابل ضرر أحدهما ضرر الآخر،و قابل نفع أحدهما نفع الآخر،باعتبار تقابل المقتضیین فی المقتضی.</w:t>
      </w:r>
    </w:p>
    <w:p>
      <w:pPr>
        <w:pStyle w:val="BookText"/>
      </w:pPr>
      <w:r>
        <w:rPr>
          <w:rFonts w:ascii="IRNazanin" w:hAnsi="IRNazanin" w:eastAsia="IRNazanin" w:cs="IRNazanin"/>
          <w:lang w:bidi="fa-IR"/>
          <w:color w:val="111111"/>
          <w:sz w:val="28"/>
          <w:szCs w:val="28"/>
          <w:rtl/>
        </w:rPr>
        <w:t xml:space="preserve">و لا یجوز الحمل علی ظاهر العبارة،لأنّ النفع و الضرر متقابلان مطلقا لهما و لغیرهما،و لا ارتکاب ذلک بتأویل مقابله مقتضی نفع أحدهما و ضرر الآخر، لأنّ الشیء الواحد إذا اقتضی الأمرین معا کان موضع الترجیح،و لا یکون الشیء الواحد مقابلا لنفسه.و إذا کان المقتضی لنفعهما معا غیر المقتضی لضررهما معا صدق أن نفع أحدهما مقابل لضرر الآخر باعتبار مقتضاه،و لا ترجیح فی هذا الموضع جزما.</w:t>
      </w:r>
    </w:p>
    <w:p>
      <w:pPr>
        <w:pStyle w:val="BookText"/>
      </w:pPr>
      <w:r>
        <w:rPr>
          <w:rFonts w:ascii="IRNazanin" w:hAnsi="IRNazanin" w:eastAsia="IRNazanin" w:cs="IRNazanin"/>
          <w:lang w:bidi="fa-IR"/>
          <w:color w:val="111111"/>
          <w:sz w:val="28"/>
          <w:szCs w:val="28"/>
          <w:rtl/>
        </w:rPr>
        <w:t xml:space="preserve">فالعبارة غیر جیدة،و کلام شیخنا الشهید فی بعض الحواشی:أنّ التقابل هنا تقابل العدم و الملکة مع عدم اتحاد الموضوع لیس جیدا،لأنّ موضع التقابل الذی أراده هو ما إذا کان السقی و عدمه نافعا لأحدهما مضرا للآخر، و حینئذ فالموضوع متحد و لا معنی للتقابل فیه علی واحد من الاعتبارین.</w:t>
      </w:r>
    </w:p>
    <w:p>
      <w:pPr>
        <w:pStyle w:val="BookText"/>
      </w:pPr>
      <w:r>
        <w:rPr>
          <w:rFonts w:ascii="IRNazanin" w:hAnsi="IRNazanin" w:eastAsia="IRNazanin" w:cs="IRNazanin"/>
          <w:lang w:bidi="fa-IR"/>
          <w:color w:val="111111"/>
          <w:sz w:val="28"/>
          <w:szCs w:val="28"/>
          <w:rtl/>
        </w:rPr>
        <w:t xml:space="preserve">قوله: (رجحنا مصلحة المشتری).</w:t>
      </w:r>
    </w:p>
    <w:p>
      <w:pPr>
        <w:pStyle w:val="BookText"/>
      </w:pPr>
      <w:r>
        <w:rPr>
          <w:rFonts w:ascii="IRNazanin" w:hAnsi="IRNazanin" w:eastAsia="IRNazanin" w:cs="IRNazanin"/>
          <w:lang w:bidi="fa-IR"/>
          <w:color w:val="111111"/>
          <w:sz w:val="28"/>
          <w:szCs w:val="28"/>
          <w:rtl/>
        </w:rPr>
        <w:t xml:space="preserve">لأنّ حقه علی البائع حیث دخل علی البیع الذی اقتضی وجوب الإبقاء و السقی.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اعتاد قوم قطع الثمار قبل انتهاء الصلاح کقطع الحصرم، فالأقرب حمل الإطلاق علیه. و لو ظهر بعض الثمرة،فباعه مع المتجدد فی تلک السنة صحّ،سواء اتحدت الشجرة أو تکثّرت،و سواء اختلف الجنس أو اتحد.</w:t>
      </w:r>
    </w:p>
    <w:p>
      <w:pPr>
        <w:pStyle w:val="BookText"/>
      </w:pPr>
      <w:r>
        <w:rPr>
          <w:rFonts w:ascii="IRNazanin" w:hAnsi="IRNazanin" w:eastAsia="IRNazanin" w:cs="IRNazanin"/>
          <w:lang w:bidi="fa-IR"/>
          <w:color w:val="111111"/>
          <w:sz w:val="28"/>
          <w:szCs w:val="28"/>
          <w:rtl/>
        </w:rPr>
        <w:t xml:space="preserve">و یجوز أن یستثنی ثمرة شجرة أو نخلة معینتین-و لو أبهم أو شرط الأجود بطل البیع-و أن یستثنی حصّة مشاعة أو أرطالا معلومة.</w:t>
      </w:r>
    </w:p>
    <w:p>
      <w:pPr>
        <w:pStyle w:val="BookText"/>
      </w:pPr>
      <w:r>
        <w:rPr>
          <w:rFonts w:ascii="IRNazanin" w:hAnsi="IRNazanin" w:eastAsia="IRNazanin" w:cs="IRNazanin"/>
          <w:lang w:bidi="fa-IR"/>
          <w:color w:val="111111"/>
          <w:sz w:val="28"/>
          <w:szCs w:val="28"/>
          <w:rtl/>
        </w:rPr>
        <w:t xml:space="preserve">قوله: (و لو اعتاد قوم قطع الثمار قبل انتهاء الصلاح کقطع الحصرم فالأقرب حمل الإطلاق علیه).</w:t>
      </w:r>
    </w:p>
    <w:p>
      <w:pPr>
        <w:pStyle w:val="BookText"/>
      </w:pPr>
      <w:r>
        <w:rPr>
          <w:rFonts w:ascii="IRNazanin" w:hAnsi="IRNazanin" w:eastAsia="IRNazanin" w:cs="IRNazanin"/>
          <w:lang w:bidi="fa-IR"/>
          <w:color w:val="111111"/>
          <w:sz w:val="28"/>
          <w:szCs w:val="28"/>
          <w:rtl/>
        </w:rPr>
        <w:t xml:space="preserve">وجه القرب:أنّ العرف إذا استقر کان دلیلا علی إرادتهم ذلک،فیکون قرینة حالیة علی ارادة هذا القید فی العقد،و الإضمار من ضروب المجاز یثبت بالقرینة الدالة علی إرادته،و لیس التوجیه الذی ذکره الشارحان </w:t>
      </w:r>
      <w:r>
        <w:rPr>
          <w:rStyle w:val="FootnoteReference"/>
        </w:rPr>
        <w:footnoteReference w:id="362"/>
      </w:r>
      <w:r>
        <w:rPr>
          <w:rFonts w:ascii="IRNazanin" w:hAnsi="IRNazanin" w:eastAsia="IRNazanin" w:cs="IRNazanin"/>
          <w:lang w:bidi="fa-IR"/>
          <w:color w:val="111111"/>
          <w:sz w:val="28"/>
          <w:szCs w:val="28"/>
          <w:rtl/>
        </w:rPr>
        <w:t xml:space="preserve">جیدا،و هو أنّ خطاب قوم إنما یحمل علی العرف الخاص بهم،فإنّ الألفاظ فی العقود و الإیقاعات إنما تحمل عند الإطلاق و التجرد عن القرائن،و الموانع علی الحقیقة العرفیة العامة مع انتفاء الحقیقة الشرعیة.</w:t>
      </w:r>
    </w:p>
    <w:p>
      <w:pPr>
        <w:pStyle w:val="BookText"/>
      </w:pPr>
      <w:r>
        <w:rPr>
          <w:rFonts w:ascii="IRNazanin" w:hAnsi="IRNazanin" w:eastAsia="IRNazanin" w:cs="IRNazanin"/>
          <w:lang w:bidi="fa-IR"/>
          <w:color w:val="111111"/>
          <w:sz w:val="28"/>
          <w:szCs w:val="28"/>
          <w:rtl/>
        </w:rPr>
        <w:t xml:space="preserve">قوله: (و لو ظهر بعض الثمرة فباعه مع المتجدد فی تلک السنة صح).</w:t>
      </w:r>
    </w:p>
    <w:p>
      <w:pPr>
        <w:pStyle w:val="BookText"/>
      </w:pPr>
      <w:r>
        <w:rPr>
          <w:rFonts w:ascii="IRNazanin" w:hAnsi="IRNazanin" w:eastAsia="IRNazanin" w:cs="IRNazanin"/>
          <w:lang w:bidi="fa-IR"/>
          <w:color w:val="111111"/>
          <w:sz w:val="28"/>
          <w:szCs w:val="28"/>
          <w:rtl/>
        </w:rPr>
        <w:t xml:space="preserve">لروایة أبی الربیع الشامی </w:t>
      </w:r>
      <w:r>
        <w:rPr>
          <w:rStyle w:val="FootnoteReference"/>
        </w:rPr>
        <w:footnoteReference w:id="363"/>
      </w:r>
      <w:r>
        <w:rPr>
          <w:rFonts w:ascii="IRNazanin" w:hAnsi="IRNazanin" w:eastAsia="IRNazanin" w:cs="IRNazanin"/>
          <w:lang w:bidi="fa-IR"/>
          <w:color w:val="111111"/>
          <w:sz w:val="28"/>
          <w:szCs w:val="28"/>
          <w:rtl/>
        </w:rPr>
        <w:t xml:space="preserve">،لأنّ بیعها أزید من سنة یقتضی الجواز هنا بطریق أولی،و الأول إجماعی.</w:t>
      </w:r>
    </w:p>
    <w:p>
      <w:pPr>
        <w:pStyle w:val="BookText"/>
      </w:pPr>
      <w:r>
        <w:rPr>
          <w:rFonts w:ascii="IRNazanin" w:hAnsi="IRNazanin" w:eastAsia="IRNazanin" w:cs="IRNazanin"/>
          <w:lang w:bidi="fa-IR"/>
          <w:color w:val="111111"/>
          <w:sz w:val="28"/>
          <w:szCs w:val="28"/>
          <w:rtl/>
        </w:rPr>
        <w:t xml:space="preserve">قوله: (و لو أبهم أو شرط الأجود بطل البیع).</w:t>
      </w:r>
    </w:p>
    <w:p>
      <w:pPr>
        <w:pStyle w:val="BookText"/>
      </w:pPr>
      <w:r>
        <w:rPr>
          <w:rFonts w:ascii="IRNazanin" w:hAnsi="IRNazanin" w:eastAsia="IRNazanin" w:cs="IRNazanin"/>
          <w:lang w:bidi="fa-IR"/>
          <w:color w:val="111111"/>
          <w:sz w:val="28"/>
          <w:szCs w:val="28"/>
          <w:rtl/>
        </w:rPr>
        <w:t xml:space="preserve">إن کان الأجود فی البستان معلوما بینهم،و لا یریدون بإطلاقهم سواه صح اشتراطه،و هو ظاهر،فإنّ المقتضی للبطلان إنما هو الجهالة فإذا انتفت صح.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اجتیحت الثمرة سقط من المستثنی بالنسبة،و لو اجتیحت الثمرة بعد الإقباض و هو التخلیة هنا أو سرقت،فهی من مال المشتری،و لو کان قبل القبض فمن البائع.</w:t>
      </w:r>
    </w:p>
    <w:p>
      <w:pPr>
        <w:pStyle w:val="BookText"/>
      </w:pPr>
      <w:r>
        <w:rPr>
          <w:rFonts w:ascii="IRNazanin" w:hAnsi="IRNazanin" w:eastAsia="IRNazanin" w:cs="IRNazanin"/>
          <w:lang w:bidi="fa-IR"/>
          <w:color w:val="111111"/>
          <w:sz w:val="28"/>
          <w:szCs w:val="28"/>
          <w:rtl/>
        </w:rPr>
        <w:t xml:space="preserve">و لو تلف البعض أخذ الباقی بحصته من الثمن و له الفسخ،و لو أتلفه أجنبی تخیر المشتری بین الفسخ و إلزام المتلف،و الأقرب إلحاق البائع به، و إتلاف المشتری کالقبض.</w:t>
      </w:r>
    </w:p>
    <w:p>
      <w:pPr>
        <w:pStyle w:val="BookText"/>
      </w:pPr>
      <w:r>
        <w:rPr>
          <w:rFonts w:ascii="IRNazanin" w:hAnsi="IRNazanin" w:eastAsia="IRNazanin" w:cs="IRNazanin"/>
          <w:lang w:bidi="fa-IR"/>
          <w:color w:val="111111"/>
          <w:sz w:val="28"/>
          <w:szCs w:val="28"/>
          <w:rtl/>
        </w:rPr>
        <w:t xml:space="preserve">قوله: (فان اجتیحت الثمرة سقط من المستثنی بالنسبة).</w:t>
      </w:r>
    </w:p>
    <w:p>
      <w:pPr>
        <w:pStyle w:val="BookText"/>
      </w:pPr>
      <w:r>
        <w:rPr>
          <w:rFonts w:ascii="IRNazanin" w:hAnsi="IRNazanin" w:eastAsia="IRNazanin" w:cs="IRNazanin"/>
          <w:lang w:bidi="fa-IR"/>
          <w:color w:val="111111"/>
          <w:sz w:val="28"/>
          <w:szCs w:val="28"/>
          <w:rtl/>
        </w:rPr>
        <w:t xml:space="preserve">بشرط عدم التعدی و التفریط،و طریق معرفته فی الجزء المشاع ظاهر، و أما فی الأرطال المعلومة فیؤخذ بالحرز و التخمین،فیقال:هل ذهب ثلث الثمرة أو نصفها فیسقط من الثنیا بتلک النسبة.</w:t>
      </w:r>
    </w:p>
    <w:p>
      <w:pPr>
        <w:pStyle w:val="BookText"/>
      </w:pPr>
      <w:r>
        <w:rPr>
          <w:rFonts w:ascii="IRNazanin" w:hAnsi="IRNazanin" w:eastAsia="IRNazanin" w:cs="IRNazanin"/>
          <w:lang w:bidi="fa-IR"/>
          <w:color w:val="111111"/>
          <w:sz w:val="28"/>
          <w:szCs w:val="28"/>
          <w:rtl/>
        </w:rPr>
        <w:t xml:space="preserve">و الجوح:الإهلاک و الاستئصال کالاجاحة و الاجتیاح ذکره فی القاموس </w:t>
      </w:r>
      <w:r>
        <w:rPr>
          <w:rStyle w:val="FootnoteReference"/>
        </w:rPr>
        <w:footnoteReference w:id="364"/>
      </w:r>
      <w:r>
        <w:rPr>
          <w:rFonts w:ascii="IRNazanin" w:hAnsi="IRNazanin" w:eastAsia="IRNazanin" w:cs="IRNazanin"/>
          <w:lang w:bidi="fa-IR"/>
          <w:color w:val="111111"/>
          <w:sz w:val="28"/>
          <w:szCs w:val="28"/>
          <w:rtl/>
        </w:rPr>
        <w:t xml:space="preserve">،و ما فی الکتاب مبنی للمفعول فإنه متعد بنفسه.</w:t>
      </w:r>
    </w:p>
    <w:p>
      <w:pPr>
        <w:pStyle w:val="BookText"/>
      </w:pPr>
      <w:r>
        <w:rPr>
          <w:rFonts w:ascii="IRNazanin" w:hAnsi="IRNazanin" w:eastAsia="IRNazanin" w:cs="IRNazanin"/>
          <w:lang w:bidi="fa-IR"/>
          <w:color w:val="111111"/>
          <w:sz w:val="28"/>
          <w:szCs w:val="28"/>
          <w:rtl/>
        </w:rPr>
        <w:t xml:space="preserve">قوله: (و لو تلف البعض أخذ الباقی بحصته من الثمن و له الفسخ).</w:t>
      </w:r>
    </w:p>
    <w:p>
      <w:pPr>
        <w:pStyle w:val="BookText"/>
      </w:pPr>
      <w:r>
        <w:rPr>
          <w:rFonts w:ascii="IRNazanin" w:hAnsi="IRNazanin" w:eastAsia="IRNazanin" w:cs="IRNazanin"/>
          <w:lang w:bidi="fa-IR"/>
          <w:color w:val="111111"/>
          <w:sz w:val="28"/>
          <w:szCs w:val="28"/>
          <w:rtl/>
        </w:rPr>
        <w:t xml:space="preserve">لتبعض الصفقة،و هو مضمون علی البائع.</w:t>
      </w:r>
    </w:p>
    <w:p>
      <w:pPr>
        <w:pStyle w:val="BookText"/>
      </w:pPr>
      <w:r>
        <w:rPr>
          <w:rFonts w:ascii="IRNazanin" w:hAnsi="IRNazanin" w:eastAsia="IRNazanin" w:cs="IRNazanin"/>
          <w:lang w:bidi="fa-IR"/>
          <w:color w:val="111111"/>
          <w:sz w:val="28"/>
          <w:szCs w:val="28"/>
          <w:rtl/>
        </w:rPr>
        <w:t xml:space="preserve">قوله: (و لو أتلفه أجنبی تخیر المشتری بین الفسخ و إلزام المتلف).</w:t>
      </w:r>
    </w:p>
    <w:p>
      <w:pPr>
        <w:pStyle w:val="BookText"/>
      </w:pPr>
      <w:r>
        <w:rPr>
          <w:rFonts w:ascii="IRNazanin" w:hAnsi="IRNazanin" w:eastAsia="IRNazanin" w:cs="IRNazanin"/>
          <w:lang w:bidi="fa-IR"/>
          <w:color w:val="111111"/>
          <w:sz w:val="28"/>
          <w:szCs w:val="28"/>
          <w:rtl/>
        </w:rPr>
        <w:t xml:space="preserve">أما الفسخ فلانه مضمون علی البائع،و أما إلزام المتلف فلأنه أتلف ماله، لأنّ المبیع قد انتقل إلی المشتری و إن کان مضمونا علی البائع.</w:t>
      </w:r>
    </w:p>
    <w:p>
      <w:pPr>
        <w:pStyle w:val="BookText"/>
      </w:pPr>
      <w:r>
        <w:rPr>
          <w:rFonts w:ascii="IRNazanin" w:hAnsi="IRNazanin" w:eastAsia="IRNazanin" w:cs="IRNazanin"/>
          <w:lang w:bidi="fa-IR"/>
          <w:color w:val="111111"/>
          <w:sz w:val="28"/>
          <w:szCs w:val="28"/>
          <w:rtl/>
        </w:rPr>
        <w:t xml:space="preserve">و اعلم:أنّ المراد بکونه مضمونا علی البائع:تلفه من ماله و انفساخ البیع إذا تلف بآفة سماویة،لامتناع تضمین البائع قیمة المبیع بمقتضی الآفة،و لو أتلفه متلف تخیّر بین الفسخ و أخذ الثمن،و الإبقاء و المطالبة بالعوض.</w:t>
      </w:r>
    </w:p>
    <w:p>
      <w:pPr>
        <w:pStyle w:val="BookText"/>
      </w:pPr>
      <w:r>
        <w:rPr>
          <w:rFonts w:ascii="IRNazanin" w:hAnsi="IRNazanin" w:eastAsia="IRNazanin" w:cs="IRNazanin"/>
          <w:lang w:bidi="fa-IR"/>
          <w:color w:val="111111"/>
          <w:sz w:val="28"/>
          <w:szCs w:val="28"/>
          <w:rtl/>
        </w:rPr>
        <w:t xml:space="preserve">قوله: (و الأقرب إلحاق البائع به).</w:t>
      </w:r>
    </w:p>
    <w:p>
      <w:pPr>
        <w:pStyle w:val="BookText"/>
      </w:pPr>
      <w:r>
        <w:rPr>
          <w:rFonts w:ascii="IRNazanin" w:hAnsi="IRNazanin" w:eastAsia="IRNazanin" w:cs="IRNazanin"/>
          <w:lang w:bidi="fa-IR"/>
          <w:color w:val="111111"/>
          <w:sz w:val="28"/>
          <w:szCs w:val="28"/>
          <w:rtl/>
        </w:rPr>
        <w:t xml:space="preserve">أی:بالأجنبی،فیتخیر معه بین الفسخ و المطالبة بالثمن،و عدمه و المطالبة بالعوض.و وجه القرب:أنه أتلف ملکه فله مطالبته بعوضه.و یحتمل أن یکون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علی البائع السقی،بل التمکین منه مع الحاجة،فلو تلفت بترک السقی،فان لم یکن قد منع فلا ضمان علیه،و إن منع ضمن،و کذا لو تعیبت.</w:t>
      </w:r>
    </w:p>
    <w:p>
      <w:pPr>
        <w:pStyle w:val="BookText"/>
      </w:pPr>
      <w:r>
        <w:rPr>
          <w:rFonts w:ascii="IRNazanin" w:hAnsi="IRNazanin" w:eastAsia="IRNazanin" w:cs="IRNazanin"/>
          <w:lang w:bidi="fa-IR"/>
          <w:color w:val="111111"/>
          <w:sz w:val="28"/>
          <w:szCs w:val="28"/>
          <w:rtl/>
        </w:rPr>
        <w:t xml:space="preserve">و یجوز بیع الثمرة و الزرع بالأثمان و العروض،إلاّ بیع الثمرة بالتمر و هی المزابنة،و إلاّ الزرع بالحب و هی  إتلافه فسخا للبیع،و هو ضعیف،لأنّ انفساخه إنما یکون حیث لا یکون البائع متلفا،تمسکا بأصالة بقاء العقد،و اقتصارا علی موضع الوفاق.و هذا إذا لم یکن للبائع خیار،فانّ کل ما یعد اجازة من المشتری یعد فسخا من البائع-کما سیأتی- فحینئذ یطالب بالثمن لیس إلا.</w:t>
      </w:r>
    </w:p>
    <w:p>
      <w:pPr>
        <w:pStyle w:val="BookText"/>
      </w:pPr>
      <w:r>
        <w:rPr>
          <w:rFonts w:ascii="IRNazanin" w:hAnsi="IRNazanin" w:eastAsia="IRNazanin" w:cs="IRNazanin"/>
          <w:lang w:bidi="fa-IR"/>
          <w:color w:val="111111"/>
          <w:sz w:val="28"/>
          <w:szCs w:val="28"/>
          <w:rtl/>
        </w:rPr>
        <w:t xml:space="preserve">قوله: (فلو تلفت بترک السقی)إلی قوله(و إن منع ضمن).</w:t>
      </w:r>
    </w:p>
    <w:p>
      <w:pPr>
        <w:pStyle w:val="BookText"/>
      </w:pPr>
      <w:r>
        <w:rPr>
          <w:rFonts w:ascii="IRNazanin" w:hAnsi="IRNazanin" w:eastAsia="IRNazanin" w:cs="IRNazanin"/>
          <w:lang w:bidi="fa-IR"/>
          <w:color w:val="111111"/>
          <w:sz w:val="28"/>
          <w:szCs w:val="28"/>
          <w:rtl/>
        </w:rPr>
        <w:t xml:space="preserve">إن قیل:کیف یضمن بالمنع؟ قلنا:لأنه سبب الإتلاف.</w:t>
      </w:r>
    </w:p>
    <w:p>
      <w:pPr>
        <w:pStyle w:val="BookText"/>
      </w:pPr>
      <w:r>
        <w:rPr>
          <w:rFonts w:ascii="IRNazanin" w:hAnsi="IRNazanin" w:eastAsia="IRNazanin" w:cs="IRNazanin"/>
          <w:lang w:bidi="fa-IR"/>
          <w:color w:val="111111"/>
          <w:sz w:val="28"/>
          <w:szCs w:val="28"/>
          <w:rtl/>
        </w:rPr>
        <w:t xml:space="preserve">فإن قیل:التسبیب إنما یتحقق بإیجاد ما یحصل التلف عنده لکن بعلة أخری-کما سیجیء فی الغصب کحفر البئر و فتح رأس الظرف-و هنا لم یوجد البائع شیئا،و إنما منعه من السقی فهو کمنع المالک من حفظ دابته حتی هلکت.</w:t>
      </w:r>
    </w:p>
    <w:p>
      <w:pPr>
        <w:pStyle w:val="BookText"/>
      </w:pPr>
      <w:r>
        <w:rPr>
          <w:rFonts w:ascii="IRNazanin" w:hAnsi="IRNazanin" w:eastAsia="IRNazanin" w:cs="IRNazanin"/>
          <w:lang w:bidi="fa-IR"/>
          <w:color w:val="111111"/>
          <w:sz w:val="28"/>
          <w:szCs w:val="28"/>
          <w:rtl/>
        </w:rPr>
        <w:t xml:space="preserve">قلنا:بل التحقیق أنّ البائع لما کان ذا ید علی الأصول،و منع المشتری من سقی الثمرة صارت ید البائع علی الثمرة باعتبار التبعیة للأصول،کما لو منع صاحب البیت من له صندوق فی بیته عن حفظه حتی تکسّر أو احترق،فإنه حینئذ یکون فی یده تبعا للبیت،فیجیء الضمان من جهة الید.</w:t>
      </w:r>
    </w:p>
    <w:p>
      <w:pPr>
        <w:pStyle w:val="BookText"/>
      </w:pPr>
      <w:r>
        <w:rPr>
          <w:rFonts w:ascii="IRNazanin" w:hAnsi="IRNazanin" w:eastAsia="IRNazanin" w:cs="IRNazanin"/>
          <w:lang w:bidi="fa-IR"/>
          <w:color w:val="111111"/>
          <w:sz w:val="28"/>
          <w:szCs w:val="28"/>
          <w:rtl/>
        </w:rPr>
        <w:t xml:space="preserve">قوله: (إلا بیع الثمرة بالتمر و هی المزابنة).</w:t>
      </w:r>
    </w:p>
    <w:p>
      <w:pPr>
        <w:pStyle w:val="BookText"/>
      </w:pPr>
      <w:r>
        <w:rPr>
          <w:rFonts w:ascii="IRNazanin" w:hAnsi="IRNazanin" w:eastAsia="IRNazanin" w:cs="IRNazanin"/>
          <w:lang w:bidi="fa-IR"/>
          <w:color w:val="111111"/>
          <w:sz w:val="28"/>
          <w:szCs w:val="28"/>
          <w:rtl/>
        </w:rPr>
        <w:t xml:space="preserve">هی مفاعلة من الزبن،و هو الدفع،و منه الزبانیة لأنهم یدفعون الناس الی النار،سمیت بذلک لأنها مبنیة علی التخمین،و الغبن فیها مما یکثر،و کل منهما یرید دفعه عن نفسه الی الآخر فیتدافعان.</w:t>
      </w:r>
    </w:p>
    <w:p>
      <w:pPr>
        <w:pStyle w:val="BookText"/>
      </w:pPr>
      <w:r>
        <w:rPr>
          <w:rFonts w:ascii="IRNazanin" w:hAnsi="IRNazanin" w:eastAsia="IRNazanin" w:cs="IRNazanin"/>
          <w:lang w:bidi="fa-IR"/>
          <w:color w:val="111111"/>
          <w:sz w:val="28"/>
          <w:szCs w:val="28"/>
          <w:rtl/>
        </w:rPr>
        <w:t xml:space="preserve">قوله: (و لا الزرع بالحب و هی المحاقلة).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المحاقلة.و لو اختلف الجنس جاز، کما لو باع زرع حنطة بدخن.</w:t>
      </w:r>
    </w:p>
    <w:p>
      <w:pPr>
        <w:pStyle w:val="BookText"/>
      </w:pPr>
      <w:r>
        <w:rPr>
          <w:rFonts w:ascii="IRNazanin" w:hAnsi="IRNazanin" w:eastAsia="IRNazanin" w:cs="IRNazanin"/>
          <w:lang w:bidi="fa-IR"/>
          <w:color w:val="111111"/>
          <w:sz w:val="28"/>
          <w:szCs w:val="28"/>
          <w:rtl/>
        </w:rPr>
        <w:t xml:space="preserve">و هل یسری المنع إلی ثمر الشجر؟الأقرب ذلک،لتطرق الربا علی إشکال.  هی مفاعلة من الحقل،و هی الساحة التی تزرع،سمیت محاقلة لتعلقها بزرع فی حقل،أو أطلق اسم الحقل علی الزرع تسمیة للشیء باسم مجاورة فکأنه باع حقلا بحقل.و الأصل فی تحریمها ما روی:أن النبی صلی اللّه علیه و آله نهی عن المحاقلة و المزابنة،فالمحاقلة:أن یبیع الرجل الزرع بما به فرق من حنطة،و المزابنة:</w:t>
      </w:r>
    </w:p>
    <w:p>
      <w:pPr>
        <w:pStyle w:val="BookText"/>
      </w:pPr>
      <w:r>
        <w:rPr>
          <w:rFonts w:ascii="IRNazanin" w:hAnsi="IRNazanin" w:eastAsia="IRNazanin" w:cs="IRNazanin"/>
          <w:lang w:bidi="fa-IR"/>
          <w:color w:val="111111"/>
          <w:sz w:val="28"/>
          <w:szCs w:val="28"/>
          <w:rtl/>
        </w:rPr>
        <w:t xml:space="preserve">أن یبیع الثمرة بما به فرق من تمر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التذکرة:و هذا التفسیر إن کان من النبی صلی اللّه علیه و آله فذاک،و إن کان من الراوی فهو أعرف بتفسیر ما رواه،و لأنه مجهول بیع بجنسه و هما ربویان فلم یصح،لتطرق احتمال الزیادة بل التساوی نادرا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فقوله:(و لا الزرع)معطوف علی قوله:(إلا بیع الثمرة بالتمر).</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باع الزرع قبل ظهور الحب بالحب فلا بأس،لأنه حشیش غیر معلوم و لا مکیل سواء تساویا جنسا أو تفاوتا،و لا یشترط التقابض فی الحال،و هو ظاهر، و قد نص علیه فی التذکرة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یسری المنع إلی ثمر الشجر؟الأقرب ذلک،لتطرق الربا علی اشکال).</w:t>
      </w:r>
    </w:p>
    <w:p>
      <w:pPr>
        <w:pStyle w:val="BookText"/>
      </w:pPr>
      <w:r>
        <w:rPr>
          <w:rFonts w:ascii="IRNazanin" w:hAnsi="IRNazanin" w:eastAsia="IRNazanin" w:cs="IRNazanin"/>
          <w:lang w:bidi="fa-IR"/>
          <w:color w:val="111111"/>
          <w:sz w:val="28"/>
          <w:szCs w:val="28"/>
          <w:rtl/>
        </w:rPr>
        <w:t xml:space="preserve">الإشکال فی العلة التی هی وجه القرب،و لا یلزم من ورود الاشکال فیها انتفاء القرب،لإمکان ثبوت الحکم بعلة أخری،فإنّ العلة المقتضیة لمنع بیع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الأصح عدم اشتراط کون الثمن من المثمن. و استثنی من الأول العرایا،فإنه یجوز بیع العریة،و هی:النخلة التی تکون فی دار الإنسان أو بستانه بخرصها تمرا لا منها،و لا یجوز ما زاد علی الواحدة مع اتحاد المکان،و یجوز تعدده.</w:t>
      </w:r>
    </w:p>
    <w:p>
      <w:pPr>
        <w:pStyle w:val="BookText"/>
      </w:pPr>
      <w:r>
        <w:rPr>
          <w:rFonts w:ascii="Amiri" w:hAnsi="Amiri" w:eastAsia="Amiri" w:cs="Amiri"/>
          <w:lang w:bidi="ar-SA"/>
          <w:color w:val="111111"/>
          <w:sz w:val="28"/>
          <w:szCs w:val="28"/>
          <w:rtl/>
        </w:rPr>
        <w:t xml:space="preserve">الرطب-و هو نقصانه عند الجفاف-بالتمر قائمة هنا.</w:t>
      </w:r>
    </w:p>
    <w:p>
      <w:pPr>
        <w:pStyle w:val="BookText"/>
      </w:pPr>
      <w:r>
        <w:rPr>
          <w:rFonts w:ascii="IRNazanin" w:hAnsi="IRNazanin" w:eastAsia="IRNazanin" w:cs="IRNazanin"/>
          <w:lang w:bidi="fa-IR"/>
          <w:color w:val="111111"/>
          <w:sz w:val="28"/>
          <w:szCs w:val="28"/>
          <w:rtl/>
        </w:rPr>
        <w:t xml:space="preserve">و الذی فی التذکرة:بناء الحکم فی غیر النخل علی ثبوت الربا، فحینئذ یکون الإشکال فی ثبوته منافیا لکون المنع أقرب.و الذی یختلج بخاطری إمکان التعلیل بالعلة المنصوصة علیها المذکورة.</w:t>
      </w:r>
    </w:p>
    <w:p>
      <w:pPr>
        <w:pStyle w:val="BookText"/>
      </w:pPr>
      <w:r>
        <w:rPr>
          <w:rFonts w:ascii="IRNazanin" w:hAnsi="IRNazanin" w:eastAsia="IRNazanin" w:cs="IRNazanin"/>
          <w:lang w:bidi="fa-IR"/>
          <w:color w:val="111111"/>
          <w:sz w:val="28"/>
          <w:szCs w:val="28"/>
          <w:rtl/>
        </w:rPr>
        <w:t xml:space="preserve">و أما الإشکال فالراجح فیه لزوم الربا،لأنّ کونه غیر مکیل و لا موزون الآن لا ینفی ثبوت الربا،فإنه من جنس ما یکال و ما یوزن.</w:t>
      </w:r>
    </w:p>
    <w:p>
      <w:pPr>
        <w:pStyle w:val="BookText"/>
      </w:pPr>
      <w:r>
        <w:rPr>
          <w:rFonts w:ascii="IRNazanin" w:hAnsi="IRNazanin" w:eastAsia="IRNazanin" w:cs="IRNazanin"/>
          <w:lang w:bidi="fa-IR"/>
          <w:color w:val="111111"/>
          <w:sz w:val="28"/>
          <w:szCs w:val="28"/>
          <w:rtl/>
        </w:rPr>
        <w:t xml:space="preserve">قوله: (و الأصح عدم اشتراط کون الثمن من المثمن).</w:t>
      </w:r>
    </w:p>
    <w:p>
      <w:pPr>
        <w:pStyle w:val="BookText"/>
      </w:pPr>
      <w:r>
        <w:rPr>
          <w:rFonts w:ascii="IRNazanin" w:hAnsi="IRNazanin" w:eastAsia="IRNazanin" w:cs="IRNazanin"/>
          <w:lang w:bidi="fa-IR"/>
          <w:color w:val="111111"/>
          <w:sz w:val="28"/>
          <w:szCs w:val="28"/>
          <w:rtl/>
        </w:rPr>
        <w:t xml:space="preserve">هذا هو الأصح کما اختاره المصنف و جماعة </w:t>
      </w:r>
      <w:r>
        <w:rPr>
          <w:rStyle w:val="FootnoteReference"/>
        </w:rPr>
        <w:footnoteReference w:id="368"/>
      </w:r>
      <w:r>
        <w:rPr>
          <w:rFonts w:ascii="IRNazanin" w:hAnsi="IRNazanin" w:eastAsia="IRNazanin" w:cs="IRNazanin"/>
          <w:lang w:bidi="fa-IR"/>
          <w:color w:val="111111"/>
          <w:sz w:val="28"/>
          <w:szCs w:val="28"/>
          <w:rtl/>
        </w:rPr>
        <w:t xml:space="preserve">،للربا الذی ذکرنا جواز حصوله،و لما قلناه من العلة فی بیع الرطب بالتمر،و لصحیحة عبد الرحمن بن أبی عبد اللّه،عن أبی عبد اللّه علیه السلام </w:t>
      </w:r>
      <w:r>
        <w:rPr>
          <w:rStyle w:val="FootnoteReference"/>
        </w:rPr>
        <w:footnoteReference w:id="369"/>
      </w:r>
      <w:r>
        <w:rPr>
          <w:rFonts w:ascii="IRNazanin" w:hAnsi="IRNazanin" w:eastAsia="IRNazanin" w:cs="IRNazanin"/>
          <w:lang w:bidi="fa-IR"/>
          <w:color w:val="111111"/>
          <w:sz w:val="28"/>
          <w:szCs w:val="28"/>
          <w:rtl/>
        </w:rPr>
        <w:t xml:space="preserve">و غیرها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استثنی من الأول العرایا،فإنه یجوز بیع العریة).</w:t>
      </w:r>
    </w:p>
    <w:p>
      <w:pPr>
        <w:pStyle w:val="BookText"/>
      </w:pPr>
      <w:r>
        <w:rPr>
          <w:rFonts w:ascii="IRNazanin" w:hAnsi="IRNazanin" w:eastAsia="IRNazanin" w:cs="IRNazanin"/>
          <w:lang w:bidi="fa-IR"/>
          <w:color w:val="111111"/>
          <w:sz w:val="28"/>
          <w:szCs w:val="28"/>
          <w:rtl/>
        </w:rPr>
        <w:t xml:space="preserve">المراد بالأول:بیع الثمرة بالتمر.</w:t>
      </w:r>
    </w:p>
    <w:p>
      <w:pPr>
        <w:pStyle w:val="BookText"/>
      </w:pPr>
      <w:r>
        <w:rPr>
          <w:rFonts w:ascii="IRNazanin" w:hAnsi="IRNazanin" w:eastAsia="IRNazanin" w:cs="IRNazanin"/>
          <w:lang w:bidi="fa-IR"/>
          <w:color w:val="111111"/>
          <w:sz w:val="28"/>
          <w:szCs w:val="28"/>
          <w:rtl/>
        </w:rPr>
        <w:t xml:space="preserve">قوله: (و هی النخلة التی تکون فی دار الإنسان.).</w:t>
      </w:r>
    </w:p>
    <w:p>
      <w:pPr>
        <w:pStyle w:val="BookText"/>
      </w:pPr>
      <w:r>
        <w:rPr>
          <w:rFonts w:ascii="IRNazanin" w:hAnsi="IRNazanin" w:eastAsia="IRNazanin" w:cs="IRNazanin"/>
          <w:lang w:bidi="fa-IR"/>
          <w:color w:val="111111"/>
          <w:sz w:val="28"/>
          <w:szCs w:val="28"/>
          <w:rtl/>
        </w:rPr>
        <w:t xml:space="preserve">هذا التفسیر أصح،و فسرها الشیخ فی المبسوط:بأنها النخلة لرجل فی بستان غیره یشق علیه الدخول إلیها </w:t>
      </w:r>
      <w:r>
        <w:rPr>
          <w:rStyle w:val="FootnoteReference"/>
        </w:rPr>
        <w:footnoteReference w:id="371"/>
      </w:r>
      <w:r>
        <w:rPr>
          <w:rFonts w:ascii="IRNazanin" w:hAnsi="IRNazanin" w:eastAsia="IRNazanin" w:cs="IRNazanin"/>
          <w:lang w:bidi="fa-IR"/>
          <w:color w:val="111111"/>
          <w:sz w:val="28"/>
          <w:szCs w:val="28"/>
          <w:rtl/>
        </w:rPr>
        <w:t xml:space="preserve">،و الأصح مختار المصنف لنص أهل اللغة علی ما یکون فی الدار بأنه عریة،و للاشتراک فی الحاجة الداعیة إلی المشروعیة،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5" w:name="pg10534_97674"/>
    <w:bookmarkEnd w:id="35"/>
    <w:p>
      <w:pPr>
        <w:pStyle w:val="BookText"/>
      </w:pPr>
      <w:r>
        <w:rPr>
          <w:rFonts w:ascii="IRNazanin" w:hAnsi="IRNazanin" w:eastAsia="IRNazanin" w:cs="IRNazanin"/>
          <w:lang w:bidi="fa-IR"/>
          <w:color w:val="111111"/>
          <w:sz w:val="28"/>
          <w:szCs w:val="28"/>
          <w:rtl/>
        </w:rPr>
        <w:t xml:space="preserve">و لا یشترط التقابض فی بیع العریة قبل التفرق،بل الحلول،فلا یجوز إسلاف أحدهما فی الآخر.</w:t>
      </w:r>
    </w:p>
    <w:p>
      <w:pPr>
        <w:pStyle w:val="Heading6"/>
      </w:pPr>
      <w:bookmarkStart w:id="187" w:name="_Toc65"/>
      <w:r>
        <w:t>فروع</w:t>
      </w:r>
      <w:bookmarkEnd w:id="187"/>
    </w:p>
    <w:p>
      <w:pPr>
        <w:pStyle w:val="BookText"/>
      </w:pPr>
      <w:r>
        <w:rPr>
          <w:rFonts w:ascii="IRNazanin" w:hAnsi="IRNazanin" w:eastAsia="IRNazanin" w:cs="IRNazanin"/>
          <w:lang w:bidi="fa-IR"/>
          <w:color w:val="111111"/>
          <w:sz w:val="28"/>
          <w:szCs w:val="28"/>
          <w:rtl/>
        </w:rPr>
        <w:t xml:space="preserve">فروع:</w:t>
      </w:r>
    </w:p>
    <w:p>
      <w:pPr>
        <w:pStyle w:val="Heading6"/>
      </w:pPr>
      <w:bookmarkStart w:id="188" w:name="_Toc66"/>
      <w:r>
        <w:t>أ:لا یجب التماثل فی الخرص</w:t>
      </w:r>
      <w:bookmarkEnd w:id="188"/>
    </w:p>
    <w:p>
      <w:pPr>
        <w:pStyle w:val="BookText"/>
      </w:pPr>
      <w:r>
        <w:rPr>
          <w:rFonts w:ascii="IRNazanin" w:hAnsi="IRNazanin" w:eastAsia="IRNazanin" w:cs="IRNazanin"/>
          <w:lang w:bidi="fa-IR"/>
          <w:color w:val="111111"/>
          <w:sz w:val="28"/>
          <w:szCs w:val="28"/>
          <w:rtl/>
        </w:rPr>
        <w:t xml:space="preserve">أ:لا یجب التماثل فی الخرص بین ثمرتها عند الجفاف و  و إنما یجوز ذلک بشروط ستة:</w:t>
      </w:r>
    </w:p>
    <w:p>
      <w:pPr>
        <w:pStyle w:val="BookText"/>
      </w:pPr>
      <w:r>
        <w:rPr>
          <w:rFonts w:ascii="IRNazanin" w:hAnsi="IRNazanin" w:eastAsia="IRNazanin" w:cs="IRNazanin"/>
          <w:lang w:bidi="fa-IR"/>
          <w:color w:val="111111"/>
          <w:sz w:val="28"/>
          <w:szCs w:val="28"/>
          <w:rtl/>
        </w:rPr>
        <w:t xml:space="preserve">أ:کون الثمن من غیرها فلا یجوز لو اشترطه منها،و احتمل فی المختلف الجواز </w:t>
      </w:r>
      <w:r>
        <w:rPr>
          <w:rStyle w:val="FootnoteReference"/>
        </w:rPr>
        <w:footnoteReference w:id="372"/>
      </w:r>
      <w:r>
        <w:rPr>
          <w:rFonts w:ascii="IRNazanin" w:hAnsi="IRNazanin" w:eastAsia="IRNazanin" w:cs="IRNazanin"/>
          <w:lang w:bidi="fa-IR"/>
          <w:color w:val="111111"/>
          <w:sz w:val="28"/>
          <w:szCs w:val="28"/>
          <w:rtl/>
        </w:rPr>
        <w:t xml:space="preserve">،و الأصح العدم.</w:t>
      </w:r>
    </w:p>
    <w:p>
      <w:pPr>
        <w:pStyle w:val="BookText"/>
      </w:pPr>
      <w:r>
        <w:rPr>
          <w:rFonts w:ascii="IRNazanin" w:hAnsi="IRNazanin" w:eastAsia="IRNazanin" w:cs="IRNazanin"/>
          <w:lang w:bidi="fa-IR"/>
          <w:color w:val="111111"/>
          <w:sz w:val="28"/>
          <w:szCs w:val="28"/>
          <w:rtl/>
        </w:rPr>
        <w:t xml:space="preserve">ب:کونه معلوم القدر کیلا أو وزنا.</w:t>
      </w:r>
    </w:p>
    <w:p>
      <w:pPr>
        <w:pStyle w:val="BookText"/>
      </w:pPr>
      <w:r>
        <w:rPr>
          <w:rFonts w:ascii="IRNazanin" w:hAnsi="IRNazanin" w:eastAsia="IRNazanin" w:cs="IRNazanin"/>
          <w:lang w:bidi="fa-IR"/>
          <w:color w:val="111111"/>
          <w:sz w:val="28"/>
          <w:szCs w:val="28"/>
          <w:rtl/>
        </w:rPr>
        <w:t xml:space="preserve">ج:کونه موصوفا أو مشاهدا.</w:t>
      </w:r>
    </w:p>
    <w:p>
      <w:pPr>
        <w:pStyle w:val="BookText"/>
      </w:pPr>
      <w:r>
        <w:rPr>
          <w:rFonts w:ascii="IRNazanin" w:hAnsi="IRNazanin" w:eastAsia="IRNazanin" w:cs="IRNazanin"/>
          <w:lang w:bidi="fa-IR"/>
          <w:color w:val="111111"/>
          <w:sz w:val="28"/>
          <w:szCs w:val="28"/>
          <w:rtl/>
        </w:rPr>
        <w:t xml:space="preserve">د:کونه حالا.</w:t>
      </w:r>
    </w:p>
    <w:p>
      <w:pPr>
        <w:pStyle w:val="BookText"/>
      </w:pPr>
      <w:r>
        <w:rPr>
          <w:rFonts w:ascii="IRNazanin" w:hAnsi="IRNazanin" w:eastAsia="IRNazanin" w:cs="IRNazanin"/>
          <w:lang w:bidi="fa-IR"/>
          <w:color w:val="111111"/>
          <w:sz w:val="28"/>
          <w:szCs w:val="28"/>
          <w:rtl/>
        </w:rPr>
        <w:t xml:space="preserve">ه‍:عدم المفاضلة حین العقد.</w:t>
      </w:r>
    </w:p>
    <w:p>
      <w:pPr>
        <w:pStyle w:val="BookText"/>
      </w:pPr>
      <w:r>
        <w:rPr>
          <w:rFonts w:ascii="IRNazanin" w:hAnsi="IRNazanin" w:eastAsia="IRNazanin" w:cs="IRNazanin"/>
          <w:lang w:bidi="fa-IR"/>
          <w:color w:val="111111"/>
          <w:sz w:val="28"/>
          <w:szCs w:val="28"/>
          <w:rtl/>
        </w:rPr>
        <w:t xml:space="preserve">و:اتحادها فلا یجوز فی بستان واحد أزید من واحدة،و لو تعدد البستان أو الدار جاز تعددها.</w:t>
      </w:r>
    </w:p>
    <w:p>
      <w:pPr>
        <w:pStyle w:val="BookText"/>
      </w:pPr>
      <w:r>
        <w:rPr>
          <w:rFonts w:ascii="IRNazanin" w:hAnsi="IRNazanin" w:eastAsia="IRNazanin" w:cs="IRNazanin"/>
          <w:lang w:bidi="fa-IR"/>
          <w:color w:val="111111"/>
          <w:sz w:val="28"/>
          <w:szCs w:val="28"/>
          <w:rtl/>
        </w:rPr>
        <w:t xml:space="preserve">إذا عرفت ذلک فقول المصنف:(بخرصها تمرا لا منها)إشارة إلی الشرط الأول،و قوله:(بل الحلول)إشارة إلی الرابع،و قوله:(و لا یجوز التفاضل عند العقد)إشارة إلی الخامس،و قوله:(و لا یجوز ما زاد علی الواحدة مع اتحاد المکان) إشارة إلی السادس،و قوله:(بخرصها تمرا)قد یومئ الی الثانی،و سیأتی الشرط الثالث فی الفرع السابع.</w:t>
      </w:r>
    </w:p>
    <w:p>
      <w:pPr>
        <w:pStyle w:val="BookText"/>
      </w:pPr>
      <w:r>
        <w:rPr>
          <w:rFonts w:ascii="IRNazanin" w:hAnsi="IRNazanin" w:eastAsia="IRNazanin" w:cs="IRNazanin"/>
          <w:lang w:bidi="fa-IR"/>
          <w:color w:val="111111"/>
          <w:sz w:val="28"/>
          <w:szCs w:val="28"/>
          <w:rtl/>
        </w:rPr>
        <w:t xml:space="preserve">قوله: (و لا یشترط التقابض فی بیع العریة قبل التفرق).</w:t>
      </w:r>
    </w:p>
    <w:p>
      <w:pPr>
        <w:pStyle w:val="BookText"/>
      </w:pPr>
      <w:r>
        <w:rPr>
          <w:rFonts w:ascii="IRNazanin" w:hAnsi="IRNazanin" w:eastAsia="IRNazanin" w:cs="IRNazanin"/>
          <w:lang w:bidi="fa-IR"/>
          <w:color w:val="111111"/>
          <w:sz w:val="28"/>
          <w:szCs w:val="28"/>
          <w:rtl/>
        </w:rPr>
        <w:t xml:space="preserve">خلافا للشیخ فی المبسوط،فإنه اشترطه و طرد الحکم فی بیع الربویات </w:t>
      </w:r>
      <w:r>
        <w:rPr>
          <w:rStyle w:val="FootnoteReference"/>
        </w:rPr>
        <w:footnoteReference w:id="373"/>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(لا یجب التماثل فی الخرص بین ثمرتها عند الجفاف و ثمنها).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6" w:name="pg10534_97675"/>
    <w:bookmarkEnd w:id="36"/>
    <w:p>
      <w:pPr>
        <w:pStyle w:val="BookText"/>
      </w:pPr>
      <w:r>
        <w:rPr>
          <w:rFonts w:ascii="IRNazanin" w:hAnsi="IRNazanin" w:eastAsia="IRNazanin" w:cs="IRNazanin"/>
          <w:lang w:bidi="fa-IR"/>
          <w:color w:val="111111"/>
          <w:sz w:val="28"/>
          <w:szCs w:val="28"/>
          <w:rtl/>
        </w:rPr>
        <w:t xml:space="preserve">ثمنها، و لا یجوز التفاضل عند العقد.</w:t>
      </w:r>
    </w:p>
    <w:p>
      <w:pPr>
        <w:pStyle w:val="Heading6"/>
      </w:pPr>
      <w:bookmarkStart w:id="189" w:name="_Toc67"/>
      <w:r>
        <w:t>ب:لا تثبت العریة فی غیر النخل</w:t>
      </w:r>
      <w:bookmarkEnd w:id="189"/>
    </w:p>
    <w:p>
      <w:pPr>
        <w:pStyle w:val="BookText"/>
      </w:pPr>
      <w:r>
        <w:rPr>
          <w:rFonts w:ascii="IRNazanin" w:hAnsi="IRNazanin" w:eastAsia="IRNazanin" w:cs="IRNazanin"/>
          <w:lang w:bidi="fa-IR"/>
          <w:color w:val="111111"/>
          <w:sz w:val="28"/>
          <w:szCs w:val="28"/>
          <w:rtl/>
        </w:rPr>
        <w:t xml:space="preserve">ب:لا تثبت العریة فی غیر النخل،إن منعنا بیع ثمر الشجر بالمماثل.  أی:لا یجب أن یطابق الحاصل من العریة من التمر للثمن الذی خرصت ثمرتها بمقداره عند البیع،و الحاصل أنه لا بد من خرصها:إما من البائع و المشتری، أو من غیرهما من أهل الخبرة بحیث یغلب علی ظنهما المقدار الحاصل منها تمرا عند الجفاف،فتباع ثمرتها بهذا المقدار.</w:t>
      </w:r>
    </w:p>
    <w:p>
      <w:pPr>
        <w:pStyle w:val="BookText"/>
      </w:pPr>
      <w:r>
        <w:rPr>
          <w:rFonts w:ascii="IRNazanin" w:hAnsi="IRNazanin" w:eastAsia="IRNazanin" w:cs="IRNazanin"/>
          <w:lang w:bidi="fa-IR"/>
          <w:color w:val="111111"/>
          <w:sz w:val="28"/>
          <w:szCs w:val="28"/>
          <w:rtl/>
        </w:rPr>
        <w:t xml:space="preserve">ثم إنها عند الجفاف لو زادت أو نقصت لم یکن ذلک قادحا فی صحة المعاوضة،لإطلاق النص و لسبق الحکم بالصحة.</w:t>
      </w:r>
    </w:p>
    <w:p>
      <w:pPr>
        <w:pStyle w:val="BookText"/>
      </w:pPr>
      <w:r>
        <w:rPr>
          <w:rFonts w:ascii="IRNazanin" w:hAnsi="IRNazanin" w:eastAsia="IRNazanin" w:cs="IRNazanin"/>
          <w:lang w:bidi="fa-IR"/>
          <w:color w:val="111111"/>
          <w:sz w:val="28"/>
          <w:szCs w:val="28"/>
          <w:rtl/>
        </w:rPr>
        <w:t xml:space="preserve">إذا عرفت ذلک فهل یشترط لو کان الخارص غیرهما أن یکون عدلا؟لا أعلم فی ذلک کلاما للأصحاب،و امتناع الرجوع الی خبر الفاسق قد یقتضی الاشتراط،و الظاهر العدم،لکن یشترط کونه من أهل المعرفة.</w:t>
      </w:r>
    </w:p>
    <w:p>
      <w:pPr>
        <w:pStyle w:val="BookText"/>
      </w:pPr>
      <w:r>
        <w:rPr>
          <w:rFonts w:ascii="IRNazanin" w:hAnsi="IRNazanin" w:eastAsia="IRNazanin" w:cs="IRNazanin"/>
          <w:lang w:bidi="fa-IR"/>
          <w:color w:val="111111"/>
          <w:sz w:val="28"/>
          <w:szCs w:val="28"/>
          <w:rtl/>
        </w:rPr>
        <w:t xml:space="preserve">قوله: (و لا یجوز التفاضل عند العقد).</w:t>
      </w:r>
    </w:p>
    <w:p>
      <w:pPr>
        <w:pStyle w:val="BookText"/>
      </w:pPr>
      <w:r>
        <w:rPr>
          <w:rFonts w:ascii="IRNazanin" w:hAnsi="IRNazanin" w:eastAsia="IRNazanin" w:cs="IRNazanin"/>
          <w:lang w:bidi="fa-IR"/>
          <w:color w:val="111111"/>
          <w:sz w:val="28"/>
          <w:szCs w:val="28"/>
          <w:rtl/>
        </w:rPr>
        <w:t xml:space="preserve">لورود النص باعتبار المساواة حینئذ </w:t>
      </w:r>
      <w:r>
        <w:rPr>
          <w:rStyle w:val="FootnoteReference"/>
        </w:rPr>
        <w:footnoteReference w:id="374"/>
      </w:r>
      <w:r>
        <w:rPr>
          <w:rFonts w:ascii="IRNazanin" w:hAnsi="IRNazanin" w:eastAsia="IRNazanin" w:cs="IRNazanin"/>
          <w:lang w:bidi="fa-IR"/>
          <w:color w:val="111111"/>
          <w:sz w:val="28"/>
          <w:szCs w:val="28"/>
          <w:rtl/>
        </w:rPr>
        <w:t xml:space="preserve">،فیکون التفاوت موجبا للربا، و لأنّ الأصل المنع إلا فیما دل علیه النص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تثبت العریة فی غیر النخل إن منعنا بیع ثمر الشجر بالمماثل).</w:t>
      </w:r>
    </w:p>
    <w:p>
      <w:pPr>
        <w:pStyle w:val="BookText"/>
      </w:pPr>
      <w:r>
        <w:rPr>
          <w:rFonts w:ascii="IRNazanin" w:hAnsi="IRNazanin" w:eastAsia="IRNazanin" w:cs="IRNazanin"/>
          <w:lang w:bidi="fa-IR"/>
          <w:color w:val="111111"/>
          <w:sz w:val="28"/>
          <w:szCs w:val="28"/>
          <w:rtl/>
        </w:rPr>
        <w:t xml:space="preserve">لاختصاص النص بالنخل </w:t>
      </w:r>
      <w:r>
        <w:rPr>
          <w:rStyle w:val="FootnoteReference"/>
        </w:rPr>
        <w:footnoteReference w:id="376"/>
      </w:r>
      <w:r>
        <w:rPr>
          <w:rFonts w:ascii="IRNazanin" w:hAnsi="IRNazanin" w:eastAsia="IRNazanin" w:cs="IRNazanin"/>
          <w:lang w:bidi="fa-IR"/>
          <w:color w:val="111111"/>
          <w:sz w:val="28"/>
          <w:szCs w:val="28"/>
          <w:rtl/>
        </w:rPr>
        <w:t xml:space="preserve">.و قد سبق أنّ الأصح المنع فی ثمر الشجر أیضا.</w:t>
      </w:r>
    </w:p>
    <w:p>
      <w:pPr>
        <w:pStyle w:val="BookText"/>
      </w:pPr>
      <w:r>
        <w:rPr>
          <w:rFonts w:ascii="IRNazanin" w:hAnsi="IRNazanin" w:eastAsia="IRNazanin" w:cs="IRNazanin"/>
          <w:lang w:bidi="fa-IR"/>
          <w:color w:val="111111"/>
          <w:sz w:val="28"/>
          <w:szCs w:val="28"/>
          <w:rtl/>
        </w:rPr>
        <w:t xml:space="preserve">و یمکن أن یقال:یفهم من العبارة أنا إن لم نمنع تثبت العریة أیضا،مع أنها لا تثبت علی هذا التقدیر،لأنه إذا جاز مطلقا لم یکن الجواز مخصوصا بالعریة.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7" w:name="pg10534_97676"/>
    <w:bookmarkEnd w:id="37"/>
    <w:p>
      <w:pPr>
        <w:pStyle w:val="Heading6"/>
      </w:pPr>
      <w:bookmarkStart w:id="190" w:name="_Toc68"/>
      <w:r>
        <w:t>ج:یجوز بیع العریة</w:t>
      </w:r>
      <w:bookmarkEnd w:id="190"/>
    </w:p>
    <w:p>
      <w:pPr>
        <w:pStyle w:val="BookText"/>
      </w:pPr>
      <w:r>
        <w:rPr>
          <w:rFonts w:ascii="IRNazanin" w:hAnsi="IRNazanin" w:eastAsia="IRNazanin" w:cs="IRNazanin"/>
          <w:lang w:bidi="fa-IR"/>
          <w:color w:val="111111"/>
          <w:sz w:val="28"/>
          <w:szCs w:val="28"/>
          <w:rtl/>
        </w:rPr>
        <w:t xml:space="preserve">ج:یجوز بیع العریة و إن زادت علی خمسة أوسق.</w:t>
      </w:r>
    </w:p>
    <w:p>
      <w:pPr>
        <w:pStyle w:val="Heading6"/>
      </w:pPr>
      <w:bookmarkStart w:id="191" w:name="_Toc69"/>
      <w:r>
        <w:t>د:إنما یجوز بیعها علی مالک الدار أو البستان</w:t>
      </w:r>
      <w:bookmarkEnd w:id="191"/>
    </w:p>
    <w:p>
      <w:pPr>
        <w:pStyle w:val="BookText"/>
      </w:pPr>
      <w:r>
        <w:rPr>
          <w:rFonts w:ascii="IRNazanin" w:hAnsi="IRNazanin" w:eastAsia="IRNazanin" w:cs="IRNazanin"/>
          <w:lang w:bidi="fa-IR"/>
          <w:color w:val="111111"/>
          <w:sz w:val="28"/>
          <w:szCs w:val="28"/>
          <w:rtl/>
        </w:rPr>
        <w:t xml:space="preserve">د:إنما یجوز بیعها علی مالک الدار أو البستان،أو مستأجرهما،أو مشتری ثمرة البستان علی إشکال.  و لعله أراد الجواز فی الجملة،فلا ینبغی إلا علی القول بالمنع لا علی القول بالجواز.</w:t>
      </w:r>
    </w:p>
    <w:p>
      <w:pPr>
        <w:pStyle w:val="BookText"/>
      </w:pPr>
      <w:r>
        <w:rPr>
          <w:rFonts w:ascii="IRNazanin" w:hAnsi="IRNazanin" w:eastAsia="IRNazanin" w:cs="IRNazanin"/>
          <w:lang w:bidi="fa-IR"/>
          <w:color w:val="111111"/>
          <w:sz w:val="28"/>
          <w:szCs w:val="28"/>
          <w:rtl/>
        </w:rPr>
        <w:t xml:space="preserve">قوله: (یجوز بیع العریة و إن زادت علی خمسة أوسق).</w:t>
      </w:r>
    </w:p>
    <w:p>
      <w:pPr>
        <w:pStyle w:val="BookText"/>
      </w:pPr>
      <w:r>
        <w:rPr>
          <w:rFonts w:ascii="IRNazanin" w:hAnsi="IRNazanin" w:eastAsia="IRNazanin" w:cs="IRNazanin"/>
          <w:lang w:bidi="fa-IR"/>
          <w:color w:val="111111"/>
          <w:sz w:val="28"/>
          <w:szCs w:val="28"/>
          <w:rtl/>
        </w:rPr>
        <w:t xml:space="preserve">خلافا للشافعی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(إنما یجوز بیعها علی مالک الدار أو البستان،أو مستأجرهما، أو مشتری ثمرة البستان علی إشکال).</w:t>
      </w:r>
    </w:p>
    <w:p>
      <w:pPr>
        <w:pStyle w:val="BookText"/>
      </w:pPr>
      <w:r>
        <w:rPr>
          <w:rFonts w:ascii="IRNazanin" w:hAnsi="IRNazanin" w:eastAsia="IRNazanin" w:cs="IRNazanin"/>
          <w:lang w:bidi="fa-IR"/>
          <w:color w:val="111111"/>
          <w:sz w:val="28"/>
          <w:szCs w:val="28"/>
          <w:rtl/>
        </w:rPr>
        <w:t xml:space="preserve">الذی یظهر من کلام الشارحین:أن الاشکال فی مشتری الثمرة،و منشؤه عدم تناول النص له و المشارکة فی العلة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أن:نقول أن القول فی شرح العریة غیر منضبط،لأنّ کلام أهل اللغة مختلف،فینبغی أن یقال:ما ثبت القول بجوازه عند الأصحاب یجوز فیه اعتضادا بعمومات صحة البیع،و نظرا إلی مشارکة العلة،و لصدق إضافة الدار و البستان الی المالک و المستأجر و مشتری الثمرة.</w:t>
      </w:r>
    </w:p>
    <w:p>
      <w:pPr>
        <w:pStyle w:val="BookText"/>
      </w:pPr>
      <w:r>
        <w:rPr>
          <w:rFonts w:ascii="IRNazanin" w:hAnsi="IRNazanin" w:eastAsia="IRNazanin" w:cs="IRNazanin"/>
          <w:lang w:bidi="fa-IR"/>
          <w:color w:val="111111"/>
          <w:sz w:val="28"/>
          <w:szCs w:val="28"/>
          <w:rtl/>
        </w:rPr>
        <w:t xml:space="preserve">و فی الدروس ذهب الی إلحاق المستعیر </w:t>
      </w:r>
      <w:r>
        <w:rPr>
          <w:rStyle w:val="FootnoteReference"/>
        </w:rPr>
        <w:footnoteReference w:id="379"/>
      </w:r>
      <w:r>
        <w:rPr>
          <w:rFonts w:ascii="IRNazanin" w:hAnsi="IRNazanin" w:eastAsia="IRNazanin" w:cs="IRNazanin"/>
          <w:lang w:bidi="fa-IR"/>
          <w:color w:val="111111"/>
          <w:sz w:val="28"/>
          <w:szCs w:val="28"/>
          <w:rtl/>
        </w:rPr>
        <w:t xml:space="preserve">،و للنظر فی هذا البحث مجال، فإنّ الإضافة فیما ذکر إنما هی علی وجه المجاز،إلا أن یقال:المشقة معتبرة فی مفهوم العریة،حیث قال الشیخ:العرایا هی جمع عریة،و هی النخلة لرجل فی بستان غیره یشق علیه الدخول إلیها </w:t>
      </w:r>
      <w:r>
        <w:rPr>
          <w:rStyle w:val="FootnoteReference"/>
        </w:rPr>
        <w:footnoteReference w:id="380"/>
      </w:r>
      <w:r>
        <w:rPr>
          <w:rFonts w:ascii="IRNazanin" w:hAnsi="IRNazanin" w:eastAsia="IRNazanin" w:cs="IRNazanin"/>
          <w:lang w:bidi="fa-IR"/>
          <w:color w:val="111111"/>
          <w:sz w:val="28"/>
          <w:szCs w:val="28"/>
          <w:rtl/>
        </w:rPr>
        <w:t xml:space="preserve">،فیکون مناط الحکم فیها المشقة علی الغیر فی الدخول الی بستانه:إما لمکان أهله أو لغیر ذلک،فحینئذ یجوز البیع لدفع هذه المشقة،فعلی هذا حیث تثبت هذه المشقة فی النخلة الواحدة علی الغیر تثبت الرخصة.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8" w:name="pg10534_97677"/>
    <w:bookmarkEnd w:id="38"/>
    <w:p>
      <w:pPr>
        <w:pStyle w:val="Heading6"/>
      </w:pPr>
      <w:bookmarkStart w:id="192" w:name="_Toc70"/>
      <w:r>
        <w:t>ه‍:لو قال:بعتک هذه الصبرة من الغلة أو الثمرة بهذه الصبرة</w:t>
      </w:r>
      <w:bookmarkEnd w:id="192"/>
    </w:p>
    <w:p>
      <w:pPr>
        <w:pStyle w:val="BookText"/>
      </w:pPr>
      <w:r>
        <w:rPr>
          <w:rFonts w:ascii="IRNazanin" w:hAnsi="IRNazanin" w:eastAsia="IRNazanin" w:cs="IRNazanin"/>
          <w:lang w:bidi="fa-IR"/>
          <w:color w:val="111111"/>
          <w:sz w:val="28"/>
          <w:szCs w:val="28"/>
          <w:rtl/>
        </w:rPr>
        <w:t xml:space="preserve">ه‍:لو قال:بعتک هذه الصبرة من الغلة أو الثمرة بهذه الصبرة سواء بسواء،فان عرفا المقدار صح،و إلا بطل و إن تساویا عند الاعتبار، سواء اتحدا الجنسان أو اختلفا.</w:t>
      </w:r>
    </w:p>
    <w:p>
      <w:pPr>
        <w:pStyle w:val="Heading6"/>
      </w:pPr>
      <w:bookmarkStart w:id="193" w:name="_Toc71"/>
      <w:r>
        <w:t>و:یجوز أن یتقبّل أحد الشریکین بحصة صاحبه من الثمرة بشیء معلوم منها لا علی سبیل البیع</w:t>
      </w:r>
      <w:bookmarkEnd w:id="193"/>
    </w:p>
    <w:p>
      <w:pPr>
        <w:pStyle w:val="BookText"/>
      </w:pPr>
      <w:r>
        <w:rPr>
          <w:rFonts w:ascii="IRNazanin" w:hAnsi="IRNazanin" w:eastAsia="IRNazanin" w:cs="IRNazanin"/>
          <w:lang w:bidi="fa-IR"/>
          <w:color w:val="111111"/>
          <w:sz w:val="28"/>
          <w:szCs w:val="28"/>
          <w:rtl/>
        </w:rPr>
        <w:t xml:space="preserve">و:یجوز أن یتقبّل أحد الشریکین بحصة صاحبه من الثمرة بشیء معلوم منها لا علی سبیل البیع،و أن یبیع الثمرة مشتریها بزیادة و نقصان قبل القبض و بعده.</w:t>
      </w:r>
    </w:p>
    <w:p>
      <w:pPr>
        <w:pStyle w:val="BookText"/>
      </w:pPr>
      <w:r>
        <w:rPr>
          <w:rFonts w:ascii="IRNazanin" w:hAnsi="IRNazanin" w:eastAsia="IRNazanin" w:cs="IRNazanin"/>
          <w:lang w:bidi="fa-IR"/>
          <w:color w:val="111111"/>
          <w:sz w:val="28"/>
          <w:szCs w:val="28"/>
          <w:rtl/>
        </w:rPr>
        <w:t xml:space="preserve">قوله: (سواء بسواء).</w:t>
      </w:r>
    </w:p>
    <w:p>
      <w:pPr>
        <w:pStyle w:val="BookText"/>
      </w:pPr>
      <w:r>
        <w:rPr>
          <w:rFonts w:ascii="IRNazanin" w:hAnsi="IRNazanin" w:eastAsia="IRNazanin" w:cs="IRNazanin"/>
          <w:lang w:bidi="fa-IR"/>
          <w:color w:val="111111"/>
          <w:sz w:val="28"/>
          <w:szCs w:val="28"/>
          <w:rtl/>
        </w:rPr>
        <w:t xml:space="preserve">هو علی حد مثلا بمثل،فانّ السواء لا یصدق إلا بین شیئین،و لعله حمل علی معنی:قدرا بقدر بضرب من التجرید.</w:t>
      </w:r>
    </w:p>
    <w:p>
      <w:pPr>
        <w:pStyle w:val="BookText"/>
      </w:pPr>
      <w:r>
        <w:rPr>
          <w:rFonts w:ascii="IRNazanin" w:hAnsi="IRNazanin" w:eastAsia="IRNazanin" w:cs="IRNazanin"/>
          <w:lang w:bidi="fa-IR"/>
          <w:color w:val="111111"/>
          <w:sz w:val="28"/>
          <w:szCs w:val="28"/>
          <w:rtl/>
        </w:rPr>
        <w:t xml:space="preserve">قوله: (یجوز أن یتقبل أحد الشریکین بحصة صاحبه من الثمرة بشیء معلوم منها،لا علی سبیل البیع).</w:t>
      </w:r>
    </w:p>
    <w:p>
      <w:pPr>
        <w:pStyle w:val="BookText"/>
      </w:pPr>
      <w:r>
        <w:rPr>
          <w:rFonts w:ascii="IRNazanin" w:hAnsi="IRNazanin" w:eastAsia="IRNazanin" w:cs="IRNazanin"/>
          <w:lang w:bidi="fa-IR"/>
          <w:color w:val="111111"/>
          <w:sz w:val="28"/>
          <w:szCs w:val="28"/>
          <w:rtl/>
        </w:rPr>
        <w:t xml:space="preserve">إنما لم یجز علی سبیل البیع،لما عرفت من أنه لا یجوز بیع الثمرة بجنسها، و إن لم یکن الثمن منها،فکیف إذا کان منها!و فی التذکرة هل یجوز البیع؟یحتمل ذلک،عملا بالأصل السالم عن معارضة الربا،إذ لا وزن فی الثمرة علی رؤوس الشجر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علیه:أنّ هذا إن کان فی النخل فهو المزابنة،و إن کان فی غیره فعلی القولین،فاحتمال التجویز مطلقا مشکل.و قد تضمنت العبارة اشتراط کون عوض القبالة معلوما و هو ظاهر،و کون العوض من الثمرة.و عبارة الروایة </w:t>
      </w:r>
      <w:r>
        <w:rPr>
          <w:rStyle w:val="FootnoteReference"/>
        </w:rPr>
        <w:footnoteReference w:id="382"/>
      </w:r>
      <w:r>
        <w:rPr>
          <w:rFonts w:ascii="IRNazanin" w:hAnsi="IRNazanin" w:eastAsia="IRNazanin" w:cs="IRNazanin"/>
          <w:lang w:bidi="fa-IR"/>
          <w:color w:val="111111"/>
          <w:sz w:val="28"/>
          <w:szCs w:val="28"/>
          <w:rtl/>
        </w:rPr>
        <w:t xml:space="preserve">قد تدل علی الأمرین،لأنّ أخذه بالکیل،الظاهر أن المراد به:خرصه،و قوله:«یعطینی نصف هذا الکیل»،یقتضی إعطاء نصف المعین،و واقعة النبی صلی اللّه علیه و آله مع أهل خیبر صریحة فی ذلک </w:t>
      </w:r>
      <w:r>
        <w:rPr>
          <w:rStyle w:val="FootnoteReference"/>
        </w:rPr>
        <w:footnoteReference w:id="383"/>
      </w:r>
      <w:r>
        <w:rPr>
          <w:rFonts w:ascii="IRNazanin" w:hAnsi="IRNazanin" w:eastAsia="IRNazanin" w:cs="IRNazanin"/>
          <w:lang w:bidi="fa-IR"/>
          <w:color w:val="111111"/>
          <w:sz w:val="28"/>
          <w:szCs w:val="28"/>
          <w:rtl/>
        </w:rPr>
        <w:t xml:space="preserve">.و الأصل فی ذلک ما رواه یعقوب بن شعیب،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الصادق علیه السلام قال:سألته عن الرجلین یکون بینهما النخل،فیقول أحدهما لصاحبه:اختر:إما أن تأخذ هذا النخل بکذا و کذا کیلا مسمی، و تعطینی نصف الکیل زاد أو نقص،و إما أن آخذه أنا بذلک و أرد علیک،قال:</w:t>
      </w:r>
    </w:p>
    <w:p>
      <w:pPr>
        <w:pStyle w:val="BookText"/>
      </w:pPr>
      <w:r>
        <w:rPr>
          <w:rFonts w:ascii="IRNazanin" w:hAnsi="IRNazanin" w:eastAsia="IRNazanin" w:cs="IRNazanin"/>
          <w:lang w:bidi="fa-IR"/>
          <w:color w:val="111111"/>
          <w:sz w:val="28"/>
          <w:szCs w:val="28"/>
          <w:rtl/>
        </w:rPr>
        <w:t xml:space="preserve">«لا بأس بذلک» </w:t>
      </w:r>
      <w:r>
        <w:rPr>
          <w:rStyle w:val="FootnoteReference"/>
        </w:rPr>
        <w:footnoteReference w:id="384"/>
      </w:r>
      <w:r>
        <w:rPr>
          <w:rFonts w:ascii="IRNazanin" w:hAnsi="IRNazanin" w:eastAsia="IRNazanin" w:cs="IRNazanin"/>
          <w:lang w:bidi="fa-IR"/>
          <w:color w:val="111111"/>
          <w:sz w:val="28"/>
          <w:szCs w:val="28"/>
          <w:rtl/>
        </w:rPr>
        <w:t xml:space="preserve">و فی الروایة مباحث:</w:t>
      </w:r>
    </w:p>
    <w:p>
      <w:pPr>
        <w:pStyle w:val="BookText"/>
      </w:pPr>
      <w:r>
        <w:rPr>
          <w:rFonts w:ascii="IRNazanin" w:hAnsi="IRNazanin" w:eastAsia="IRNazanin" w:cs="IRNazanin"/>
          <w:lang w:bidi="fa-IR"/>
          <w:color w:val="111111"/>
          <w:sz w:val="28"/>
          <w:szCs w:val="28"/>
          <w:rtl/>
        </w:rPr>
        <w:t xml:space="preserve">أ:إن مقتضی قوله:إما أن تأخذ هذا النخل بکذا و کذا کیلا مسمی،أن یتقبل عن ثمرة المجموع،فظاهره أنه یخرص و یتقبله بخرصه،فیکون للشریک نصف.و عبارة المصنف خالیة من ذلک،و الروایة الواردة بفعل النبی صلی اللّه علیه و آله فی خیبر مع الیهود دالة علی ذلک.</w:t>
      </w:r>
    </w:p>
    <w:p>
      <w:pPr>
        <w:pStyle w:val="BookText"/>
      </w:pPr>
      <w:r>
        <w:rPr>
          <w:rFonts w:ascii="IRNazanin" w:hAnsi="IRNazanin" w:eastAsia="IRNazanin" w:cs="IRNazanin"/>
          <w:lang w:bidi="fa-IR"/>
          <w:color w:val="111111"/>
          <w:sz w:val="28"/>
          <w:szCs w:val="28"/>
          <w:rtl/>
        </w:rPr>
        <w:t xml:space="preserve">ب:إن مقتضی قوله:زاد أو نقص کون هذه المعاملة معاوضة،و إلا لکان الزائد لهما و الناقص علیهما،و قد امتنع کونها بیعا،لما سبق،فلم یبق إلا أن یکون صلحا بلفظ القبالة.</w:t>
      </w:r>
    </w:p>
    <w:p>
      <w:pPr>
        <w:pStyle w:val="BookText"/>
      </w:pPr>
      <w:r>
        <w:rPr>
          <w:rFonts w:ascii="IRNazanin" w:hAnsi="IRNazanin" w:eastAsia="IRNazanin" w:cs="IRNazanin"/>
          <w:lang w:bidi="fa-IR"/>
          <w:color w:val="111111"/>
          <w:sz w:val="28"/>
          <w:szCs w:val="28"/>
          <w:rtl/>
        </w:rPr>
        <w:t xml:space="preserve">فإن قلت:الربا یعم الصلح،فکیف جاز هنا مع امتناع البیع للربا؟ قلت:قد استثنی هذا من الصلح،فإنه و إن دخله الربا لکن اخرج هذا منه،لدعاء الحاجة إلیه.</w:t>
      </w:r>
    </w:p>
    <w:p>
      <w:pPr>
        <w:pStyle w:val="BookText"/>
      </w:pPr>
      <w:r>
        <w:rPr>
          <w:rFonts w:ascii="IRNazanin" w:hAnsi="IRNazanin" w:eastAsia="IRNazanin" w:cs="IRNazanin"/>
          <w:lang w:bidi="fa-IR"/>
          <w:color w:val="111111"/>
          <w:sz w:val="28"/>
          <w:szCs w:val="28"/>
          <w:rtl/>
        </w:rPr>
        <w:t xml:space="preserve">فإن قلت:فعلی هذا تکون القبالة لازمة.</w:t>
      </w:r>
    </w:p>
    <w:p>
      <w:pPr>
        <w:pStyle w:val="BookText"/>
      </w:pPr>
      <w:r>
        <w:rPr>
          <w:rFonts w:ascii="IRNazanin" w:hAnsi="IRNazanin" w:eastAsia="IRNazanin" w:cs="IRNazanin"/>
          <w:lang w:bidi="fa-IR"/>
          <w:color w:val="111111"/>
          <w:sz w:val="28"/>
          <w:szCs w:val="28"/>
          <w:rtl/>
        </w:rPr>
        <w:t xml:space="preserve">قلت:عبارة الکتاب لا دلالة فیها علی اللزوم نفیا و لا إثباتا،لکن سیأتی فی المزارعة إشکال فی أن الزائد إباحة،و إن کان الناقص بآفة سماویة غیر مضمون،و ذلک ینافی کونها صلحا و لازمة.</w:t>
      </w:r>
    </w:p>
    <w:p>
      <w:pPr>
        <w:pStyle w:val="BookText"/>
      </w:pPr>
      <w:r>
        <w:rPr>
          <w:rFonts w:ascii="IRNazanin" w:hAnsi="IRNazanin" w:eastAsia="IRNazanin" w:cs="IRNazanin"/>
          <w:lang w:bidi="fa-IR"/>
          <w:color w:val="111111"/>
          <w:sz w:val="28"/>
          <w:szCs w:val="28"/>
          <w:rtl/>
        </w:rPr>
        <w:t xml:space="preserve">و فی التذکرة:و هل یکون ذلک لازما؟إشکال </w:t>
      </w:r>
      <w:r>
        <w:rPr>
          <w:rStyle w:val="FootnoteReference"/>
        </w:rPr>
        <w:footnoteReference w:id="385"/>
      </w:r>
      <w:r>
        <w:rPr>
          <w:rFonts w:ascii="IRNazanin" w:hAnsi="IRNazanin" w:eastAsia="IRNazanin" w:cs="IRNazanin"/>
          <w:lang w:bidi="fa-IR"/>
          <w:color w:val="111111"/>
          <w:sz w:val="28"/>
          <w:szCs w:val="28"/>
          <w:rtl/>
        </w:rPr>
        <w:t xml:space="preserve">،و شیخنا الشهید فی الدروس صرح بکون ذلک نوعا من الصلح،فیکون لازما </w:t>
      </w:r>
      <w:r>
        <w:rPr>
          <w:rStyle w:val="FootnoteReference"/>
        </w:rPr>
        <w:footnoteReference w:id="386"/>
      </w:r>
      <w:r>
        <w:rPr>
          <w:rFonts w:ascii="IRNazanin" w:hAnsi="IRNazanin" w:eastAsia="IRNazanin" w:cs="IRNazanin"/>
          <w:lang w:bidi="fa-IR"/>
          <w:color w:val="111111"/>
          <w:sz w:val="28"/>
          <w:szCs w:val="28"/>
          <w:rtl/>
        </w:rPr>
        <w:t xml:space="preserve">،و هو الذی یقتضیه النظر.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ج:هل یحتاج ذلک الی صیغة عقد؟الظاهر نعم،لأنه صلح فی المعنی، و لأنّ الأفعال لما لم یکن لها دلالة بنفسها علی المعانی تعیّن المصیر إلی الألفاظ، و حینئذ فیحمل علی العقد،لأنه الموظف شرعا لنقل الملک،و لأنّ الأصل بقاء الملک لمالکه حتی یقطع بسببه.</w:t>
      </w:r>
    </w:p>
    <w:p>
      <w:pPr>
        <w:pStyle w:val="BookText"/>
      </w:pPr>
      <w:r>
        <w:rPr>
          <w:rFonts w:ascii="IRNazanin" w:hAnsi="IRNazanin" w:eastAsia="IRNazanin" w:cs="IRNazanin"/>
          <w:lang w:bidi="fa-IR"/>
          <w:color w:val="111111"/>
          <w:sz w:val="28"/>
          <w:szCs w:val="28"/>
          <w:rtl/>
        </w:rPr>
        <w:t xml:space="preserve">فان قلت:عبارة الروایة تدل علی خلاف ذلک.</w:t>
      </w:r>
    </w:p>
    <w:p>
      <w:pPr>
        <w:pStyle w:val="BookText"/>
      </w:pPr>
      <w:r>
        <w:rPr>
          <w:rFonts w:ascii="IRNazanin" w:hAnsi="IRNazanin" w:eastAsia="IRNazanin" w:cs="IRNazanin"/>
          <w:lang w:bidi="fa-IR"/>
          <w:color w:val="111111"/>
          <w:sz w:val="28"/>
          <w:szCs w:val="28"/>
          <w:rtl/>
        </w:rPr>
        <w:t xml:space="preserve">قلت:لیس فیها دلالة علی أنّ المسؤول عنه فیها هو الجاری فی المعاوضة، فیجوز أن یکون المسؤول عنه هو صحة إیقاع ما اراده.</w:t>
      </w:r>
    </w:p>
    <w:p>
      <w:pPr>
        <w:pStyle w:val="BookText"/>
      </w:pPr>
      <w:r>
        <w:rPr>
          <w:rFonts w:ascii="IRNazanin" w:hAnsi="IRNazanin" w:eastAsia="IRNazanin" w:cs="IRNazanin"/>
          <w:lang w:bidi="fa-IR"/>
          <w:color w:val="111111"/>
          <w:sz w:val="28"/>
          <w:szCs w:val="28"/>
          <w:rtl/>
        </w:rPr>
        <w:t xml:space="preserve">د:قال فی التذکرة:و هل یکون مضمونا فی یده؟الأقرب ذلک،لأنه إما بیع فاسد أو تقبل </w:t>
      </w:r>
      <w:r>
        <w:rPr>
          <w:rStyle w:val="FootnoteReference"/>
        </w:rPr>
        <w:footnoteReference w:id="387"/>
      </w:r>
      <w:r>
        <w:rPr>
          <w:rFonts w:ascii="IRNazanin" w:hAnsi="IRNazanin" w:eastAsia="IRNazanin" w:cs="IRNazanin"/>
          <w:lang w:bidi="fa-IR"/>
          <w:color w:val="111111"/>
          <w:sz w:val="28"/>
          <w:szCs w:val="28"/>
          <w:rtl/>
        </w:rPr>
        <w:t xml:space="preserve">،و الذی یقتضیه البحث به کونه مضمونا،لعموم«علی الید ما أخذت حتی تؤدی» </w:t>
      </w:r>
      <w:r>
        <w:rPr>
          <w:rStyle w:val="FootnoteReference"/>
        </w:rPr>
        <w:footnoteReference w:id="388"/>
      </w:r>
      <w:r>
        <w:rPr>
          <w:rFonts w:ascii="IRNazanin" w:hAnsi="IRNazanin" w:eastAsia="IRNazanin" w:cs="IRNazanin"/>
          <w:lang w:bidi="fa-IR"/>
          <w:color w:val="111111"/>
          <w:sz w:val="28"/>
          <w:szCs w:val="28"/>
          <w:rtl/>
        </w:rPr>
        <w:t xml:space="preserve">،و لأنه لم یدفع مجانا بل بعوض،و لأنّ المقبوض بالسوم مضمون-کما سیأتی-فهذا أولی،مع أنّ قول المصنف:لأنه إما بیع فاسد أو تقبل لا دلالة له علی المدعی،لأنّ الکلام إنما هو فی کون المتقبل مضمونا.</w:t>
      </w:r>
    </w:p>
    <w:p>
      <w:pPr>
        <w:pStyle w:val="BookText"/>
      </w:pPr>
      <w:r>
        <w:rPr>
          <w:rFonts w:ascii="IRNazanin" w:hAnsi="IRNazanin" w:eastAsia="IRNazanin" w:cs="IRNazanin"/>
          <w:lang w:bidi="fa-IR"/>
          <w:color w:val="111111"/>
          <w:sz w:val="28"/>
          <w:szCs w:val="28"/>
          <w:rtl/>
        </w:rPr>
        <w:t xml:space="preserve">و اعلم أنّ المصنف قال فی المزارعة ما ینافی هذا،و کذا کلام الأصحاب.</w:t>
      </w:r>
    </w:p>
    <w:p>
      <w:pPr>
        <w:pStyle w:val="BookText"/>
      </w:pPr>
      <w:r>
        <w:rPr>
          <w:rFonts w:ascii="IRNazanin" w:hAnsi="IRNazanin" w:eastAsia="IRNazanin" w:cs="IRNazanin"/>
          <w:lang w:bidi="fa-IR"/>
          <w:color w:val="111111"/>
          <w:sz w:val="28"/>
          <w:szCs w:val="28"/>
          <w:rtl/>
        </w:rPr>
        <w:t xml:space="preserve">قال فی الدروس:و قراره مشروط بالسلامة </w:t>
      </w:r>
      <w:r>
        <w:rPr>
          <w:rStyle w:val="FootnoteReference"/>
        </w:rPr>
        <w:footnoteReference w:id="389"/>
      </w:r>
      <w:r>
        <w:rPr>
          <w:rFonts w:ascii="IRNazanin" w:hAnsi="IRNazanin" w:eastAsia="IRNazanin" w:cs="IRNazanin"/>
          <w:lang w:bidi="fa-IR"/>
          <w:color w:val="111111"/>
          <w:sz w:val="28"/>
          <w:szCs w:val="28"/>
          <w:rtl/>
        </w:rPr>
        <w:t xml:space="preserve">،و معناه:أنه لو تلف من الثمرة شیء سقط عنه التالف.</w:t>
      </w:r>
    </w:p>
    <w:p>
      <w:pPr>
        <w:pStyle w:val="BookText"/>
      </w:pPr>
      <w:r>
        <w:rPr>
          <w:rFonts w:ascii="IRNazanin" w:hAnsi="IRNazanin" w:eastAsia="IRNazanin" w:cs="IRNazanin"/>
          <w:lang w:bidi="fa-IR"/>
          <w:color w:val="111111"/>
          <w:sz w:val="28"/>
          <w:szCs w:val="28"/>
          <w:rtl/>
        </w:rPr>
        <w:t xml:space="preserve">و تحقیق ذلک مذکور فی المزارعة،فیما لو خرص علی العامل و خیّره،فإنّ الأصحاب نصوا علی أنه إذا هلک شیء سقط من المتقبل.</w:t>
      </w:r>
    </w:p>
    <w:p>
      <w:pPr>
        <w:pStyle w:val="BookText"/>
      </w:pPr>
      <w:r>
        <w:rPr>
          <w:rFonts w:ascii="IRNazanin" w:hAnsi="IRNazanin" w:eastAsia="IRNazanin" w:cs="IRNazanin"/>
          <w:lang w:bidi="fa-IR"/>
          <w:color w:val="111111"/>
          <w:sz w:val="28"/>
          <w:szCs w:val="28"/>
          <w:rtl/>
        </w:rPr>
        <w:t xml:space="preserve">و هنا اشکال،و هو أنّ التقبل إن کان بیعا لم یصح،لکونه مزابنة،و إن کان صلحا لم یصح لکون العوض مشروطا منها،للغرر،و إن کان فی الذمة لم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یسقط بتلفه شیء.</w:t>
      </w:r>
    </w:p>
    <w:p>
      <w:pPr>
        <w:pStyle w:val="BookText"/>
      </w:pPr>
      <w:r>
        <w:rPr>
          <w:rFonts w:ascii="IRNazanin" w:hAnsi="IRNazanin" w:eastAsia="IRNazanin" w:cs="IRNazanin"/>
          <w:lang w:bidi="fa-IR"/>
          <w:color w:val="111111"/>
          <w:sz w:val="28"/>
          <w:szCs w:val="28"/>
          <w:rtl/>
        </w:rPr>
        <w:t xml:space="preserve">و یمکن الجواب:بأنّ ذلک صلح،و الغرر فیه محتمل مع ورود النص علی ذلک،و حینئذ فإذا تلف منه شیء یلزم تلف بعض العوض المشروط،فإذا لم یتحقق ضمانه لم یجب العوض.</w:t>
      </w:r>
    </w:p>
    <w:p>
      <w:pPr>
        <w:pStyle w:val="BookText"/>
      </w:pPr>
      <w:r>
        <w:rPr>
          <w:rFonts w:ascii="IRNazanin" w:hAnsi="IRNazanin" w:eastAsia="IRNazanin" w:cs="IRNazanin"/>
          <w:lang w:bidi="fa-IR"/>
          <w:color w:val="111111"/>
          <w:sz w:val="28"/>
          <w:szCs w:val="28"/>
          <w:rtl/>
        </w:rPr>
        <w:t xml:space="preserve">فان قیل:إن کان صلحا صحیحا امتنع کونه بغیر عوض.</w:t>
      </w:r>
    </w:p>
    <w:p>
      <w:pPr>
        <w:pStyle w:val="BookText"/>
      </w:pPr>
      <w:r>
        <w:rPr>
          <w:rFonts w:ascii="IRNazanin" w:hAnsi="IRNazanin" w:eastAsia="IRNazanin" w:cs="IRNazanin"/>
          <w:lang w:bidi="fa-IR"/>
          <w:color w:val="111111"/>
          <w:sz w:val="28"/>
          <w:szCs w:val="28"/>
          <w:rtl/>
        </w:rPr>
        <w:t xml:space="preserve">قلنا:هو صلح صحیح،و العوض مأخوذ من المعوض کما أشعرت به الروایة </w:t>
      </w:r>
      <w:r>
        <w:rPr>
          <w:rStyle w:val="FootnoteReference"/>
        </w:rPr>
        <w:footnoteReference w:id="390"/>
      </w:r>
      <w:r>
        <w:rPr>
          <w:rFonts w:ascii="IRNazanin" w:hAnsi="IRNazanin" w:eastAsia="IRNazanin" w:cs="IRNazanin"/>
          <w:lang w:bidi="fa-IR"/>
          <w:color w:val="111111"/>
          <w:sz w:val="28"/>
          <w:szCs w:val="28"/>
          <w:rtl/>
        </w:rPr>
        <w:t xml:space="preserve">،و صرح به فی کلام الأصحاب،و مقتضی کلام الدروس أنّ ثبوته مراعی بالسلامة و عدمها،فان هلکت فلا صلح،و إن سلمت ثبت وجوب العوض </w:t>
      </w:r>
      <w:r>
        <w:rPr>
          <w:rStyle w:val="FootnoteReference"/>
        </w:rPr>
        <w:footnoteReference w:id="391"/>
      </w:r>
      <w:r>
        <w:rPr>
          <w:rFonts w:ascii="IRNazanin" w:hAnsi="IRNazanin" w:eastAsia="IRNazanin" w:cs="IRNazanin"/>
          <w:lang w:bidi="fa-IR"/>
          <w:color w:val="111111"/>
          <w:sz w:val="28"/>
          <w:szCs w:val="28"/>
          <w:rtl/>
        </w:rPr>
        <w:t xml:space="preserve">.و یشکل بأمرین:</w:t>
      </w:r>
    </w:p>
    <w:p>
      <w:pPr>
        <w:pStyle w:val="BookText"/>
      </w:pPr>
      <w:r>
        <w:rPr>
          <w:rFonts w:ascii="IRNazanin" w:hAnsi="IRNazanin" w:eastAsia="IRNazanin" w:cs="IRNazanin"/>
          <w:lang w:bidi="fa-IR"/>
          <w:color w:val="111111"/>
          <w:sz w:val="28"/>
          <w:szCs w:val="28"/>
          <w:rtl/>
        </w:rPr>
        <w:t xml:space="preserve">أ:أنه لو هلک بعضها یجب القول بعدم بقاء الصلح،فلا یلزمه ما بقی من العوض،إلا أن یقال:سلامة الجمیع شرط للصلح فی الجمیع،و سلامة الأبعاض شرط للصلح فیها.</w:t>
      </w:r>
    </w:p>
    <w:p>
      <w:pPr>
        <w:pStyle w:val="BookText"/>
      </w:pPr>
      <w:r>
        <w:rPr>
          <w:rFonts w:ascii="IRNazanin" w:hAnsi="IRNazanin" w:eastAsia="IRNazanin" w:cs="IRNazanin"/>
          <w:lang w:bidi="fa-IR"/>
          <w:color w:val="111111"/>
          <w:sz w:val="28"/>
          <w:szCs w:val="28"/>
          <w:rtl/>
        </w:rPr>
        <w:t xml:space="preserve">ب:لو تقبلها بعوض غیر مشروط منها،فقد صرح فی الدروس بالجواز </w:t>
      </w:r>
      <w:r>
        <w:rPr>
          <w:rStyle w:val="FootnoteReference"/>
        </w:rPr>
        <w:footnoteReference w:id="392"/>
      </w:r>
      <w:r>
        <w:rPr>
          <w:rFonts w:ascii="IRNazanin" w:hAnsi="IRNazanin" w:eastAsia="IRNazanin" w:cs="IRNazanin"/>
          <w:lang w:bidi="fa-IR"/>
          <w:color w:val="111111"/>
          <w:sz w:val="28"/>
          <w:szCs w:val="28"/>
          <w:rtl/>
        </w:rPr>
        <w:t xml:space="preserve">، و لا معنی لاشتراط قراره بالسلامة حینئذ،لأنّ المعوض إذا قبض بعوض یجب أن یکون مضمونا،فإذا </w:t>
      </w:r>
      <w:r>
        <w:rPr>
          <w:rStyle w:val="FootnoteReference"/>
        </w:rPr>
        <w:footnoteReference w:id="393"/>
      </w:r>
      <w:r>
        <w:rPr>
          <w:rFonts w:ascii="IRNazanin" w:hAnsi="IRNazanin" w:eastAsia="IRNazanin" w:cs="IRNazanin"/>
          <w:lang w:bidi="fa-IR"/>
          <w:color w:val="111111"/>
          <w:sz w:val="28"/>
          <w:szCs w:val="28"/>
          <w:rtl/>
        </w:rPr>
        <w:t xml:space="preserve">تلف یجب أن یبقی عوضه فی الذمة،فیمتنع اجتماع المعاوضة و القول بالسقوط بالتلف.</w:t>
      </w:r>
    </w:p>
    <w:p>
      <w:pPr>
        <w:pStyle w:val="BookText"/>
      </w:pPr>
      <w:r>
        <w:rPr>
          <w:rFonts w:ascii="IRNazanin" w:hAnsi="IRNazanin" w:eastAsia="IRNazanin" w:cs="IRNazanin"/>
          <w:lang w:bidi="fa-IR"/>
          <w:color w:val="111111"/>
          <w:sz w:val="28"/>
          <w:szCs w:val="28"/>
          <w:rtl/>
        </w:rPr>
        <w:t xml:space="preserve">و إنما یتجه السقوط إذا کان العوض من المعوض،لأنه إذا رضی به المقبل،و تلف بغیر تفریط احتاج بدله فی الذمة إلی دلیل،و لا منافاة بین کونه إذا تلف فی باقی المعاوضات یجب بدله،و کونه إذا تلف هنا لا بدل له،لأنّ المقتضی للوجوب هناک ثابت،بخلاف هنا.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لقطة من الخضروات،فامتزجت بالمتجددة من غیر تمییز،فالأقرب مع مماحکة البائع ثبوت الخیار للمشتری بین الفسخ و الشرکة،  و المحصل أن نقول:أن کلا من القولین لا یخلو من الإشکال،أما اشتراط کون القبالة من الثمرة المقبلة ففیه إشکالان:</w:t>
      </w:r>
    </w:p>
    <w:p>
      <w:pPr>
        <w:pStyle w:val="BookText"/>
      </w:pPr>
      <w:r>
        <w:rPr>
          <w:rFonts w:ascii="IRNazanin" w:hAnsi="IRNazanin" w:eastAsia="IRNazanin" w:cs="IRNazanin"/>
          <w:lang w:bidi="fa-IR"/>
          <w:color w:val="111111"/>
          <w:sz w:val="28"/>
          <w:szCs w:val="28"/>
          <w:rtl/>
        </w:rPr>
        <w:t xml:space="preserve">الأول:إن اشتراط العوض من المعوض ینافی صحة المعاوضة عند جمع، و لیس ما یدل فی النصوص علی الجواز هنا.</w:t>
      </w:r>
    </w:p>
    <w:p>
      <w:pPr>
        <w:pStyle w:val="BookText"/>
      </w:pPr>
      <w:r>
        <w:rPr>
          <w:rFonts w:ascii="IRNazanin" w:hAnsi="IRNazanin" w:eastAsia="IRNazanin" w:cs="IRNazanin"/>
          <w:lang w:bidi="fa-IR"/>
          <w:color w:val="111111"/>
          <w:sz w:val="28"/>
          <w:szCs w:val="28"/>
          <w:rtl/>
        </w:rPr>
        <w:t xml:space="preserve">الثانی:أنه لو نقصت الثمرة بغیر آفة،بل نقصانا عن الخرص یجب علی تقدیر کون العوض منها،أن لا یجب الناقص علی المتقبل،مع أنهم یوجبونه علیه، و مع الزیادة تکون له الإباحة،کما یرونه،و أما علی الجواز مطلقا فالاشکالان مع ثالث،و هو عدم إمکان اشتراط السلامة فی قرار القبالة،حیث یکون الثمن فی الذمة،لما قلناه من امتناع کون محل العوض الذمة،و یذهب بتلف الثمرة.</w:t>
      </w:r>
    </w:p>
    <w:p>
      <w:pPr>
        <w:pStyle w:val="BookText"/>
      </w:pPr>
      <w:r>
        <w:rPr>
          <w:rFonts w:ascii="IRNazanin" w:hAnsi="IRNazanin" w:eastAsia="IRNazanin" w:cs="IRNazanin"/>
          <w:lang w:bidi="fa-IR"/>
          <w:color w:val="111111"/>
          <w:sz w:val="28"/>
          <w:szCs w:val="28"/>
          <w:rtl/>
        </w:rPr>
        <w:t xml:space="preserve">قوله: (و لو اشتری لقطة من الخضراوات،فامتزجت بالمتجددة من غیر تمیز،فالأقرب مع مماحکة البائع ثبوت الخیار للمشتری بین الفسخ و الشرکة).</w:t>
      </w:r>
    </w:p>
    <w:p>
      <w:pPr>
        <w:pStyle w:val="BookText"/>
      </w:pPr>
      <w:r>
        <w:rPr>
          <w:rFonts w:ascii="IRNazanin" w:hAnsi="IRNazanin" w:eastAsia="IRNazanin" w:cs="IRNazanin"/>
          <w:lang w:bidi="fa-IR"/>
          <w:color w:val="111111"/>
          <w:sz w:val="28"/>
          <w:szCs w:val="28"/>
          <w:rtl/>
        </w:rPr>
        <w:t xml:space="preserve">الصواب مماحکة،فإنّ المماکحة لا أصل لها فی اللغة،و لکن قلم المصنف سبق الی غیر المراد،و معنی محک و ماحک:لج و المراد به هنا:المناقشة فی المتجدد.</w:t>
      </w:r>
    </w:p>
    <w:p>
      <w:pPr>
        <w:pStyle w:val="BookText"/>
      </w:pPr>
      <w:r>
        <w:rPr>
          <w:rFonts w:ascii="IRNazanin" w:hAnsi="IRNazanin" w:eastAsia="IRNazanin" w:cs="IRNazanin"/>
          <w:lang w:bidi="fa-IR"/>
          <w:color w:val="111111"/>
          <w:sz w:val="28"/>
          <w:szCs w:val="28"/>
          <w:rtl/>
        </w:rPr>
        <w:t xml:space="preserve">و وجه القرب:أنّ الشرکة عیب یثبت بها الخیار،و الحق أنه إن تجدد ذلک قبل القبض ثبت الخیار،للتعیب بالشرکة،و إلا فلا،و یفهم من قوله:إن الأقرب ثبوت الخیار مع مماحکة البائع،مخالفته لما إذا لم یماحک.</w:t>
      </w:r>
    </w:p>
    <w:p>
      <w:pPr>
        <w:pStyle w:val="BookText"/>
      </w:pPr>
      <w:r>
        <w:rPr>
          <w:rFonts w:ascii="IRNazanin" w:hAnsi="IRNazanin" w:eastAsia="IRNazanin" w:cs="IRNazanin"/>
          <w:lang w:bidi="fa-IR"/>
          <w:color w:val="111111"/>
          <w:sz w:val="28"/>
          <w:szCs w:val="28"/>
          <w:rtl/>
        </w:rPr>
        <w:t xml:space="preserve">و قد تردد مع هبة الزائد،فیبقی ما إذا لم یطالب و لم یهب غیر مذکور حکمه فی العبارة،و لو حملت المماحکة علی ما إذا لم یهب مجازا بقرینة المقابلة لعم الصور کلّها،و أفاد أحکام الجمیع.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9" w:name="pg10534_97682"/>
    <w:bookmarkEnd w:id="39"/>
    <w:p>
      <w:pPr>
        <w:pStyle w:val="BookText"/>
      </w:pPr>
      <w:r>
        <w:rPr>
          <w:rFonts w:ascii="IRNazanin" w:hAnsi="IRNazanin" w:eastAsia="IRNazanin" w:cs="IRNazanin"/>
          <w:lang w:bidi="fa-IR"/>
          <w:color w:val="111111"/>
          <w:sz w:val="28"/>
          <w:szCs w:val="28"/>
          <w:rtl/>
        </w:rPr>
        <w:t xml:space="preserve">و لا خیار لو وهبه البائع علی إشکال.</w:t>
      </w:r>
    </w:p>
    <w:p>
      <w:pPr>
        <w:pStyle w:val="Heading6"/>
      </w:pPr>
      <w:bookmarkStart w:id="194" w:name="_Toc72"/>
      <w:r>
        <w:t>ز:یشترط فی الثمن الذی یشتری العریة به العلم بالکیل أو الوزن</w:t>
      </w:r>
      <w:bookmarkEnd w:id="194"/>
    </w:p>
    <w:p>
      <w:pPr>
        <w:pStyle w:val="BookText"/>
      </w:pPr>
      <w:r>
        <w:rPr>
          <w:rFonts w:ascii="IRNazanin" w:hAnsi="IRNazanin" w:eastAsia="IRNazanin" w:cs="IRNazanin"/>
          <w:lang w:bidi="fa-IR"/>
          <w:color w:val="111111"/>
          <w:sz w:val="28"/>
          <w:szCs w:val="28"/>
          <w:rtl/>
        </w:rPr>
        <w:t xml:space="preserve">ز:یشترط فی الثمن الذی یشتری العریة به العلم بالکیل أو الوزن، و لا تکفی المشاهدة.</w:t>
      </w:r>
    </w:p>
    <w:p>
      <w:pPr>
        <w:pStyle w:val="Heading6"/>
      </w:pPr>
      <w:bookmarkStart w:id="195" w:name="_Toc73"/>
      <w:r>
        <w:t>ح:لا یجوز بیع ما المقصود منه مستور</w:t>
      </w:r>
      <w:bookmarkEnd w:id="195"/>
    </w:p>
    <w:p>
      <w:pPr>
        <w:pStyle w:val="BookText"/>
      </w:pPr>
      <w:r>
        <w:rPr>
          <w:rFonts w:ascii="IRNazanin" w:hAnsi="IRNazanin" w:eastAsia="IRNazanin" w:cs="IRNazanin"/>
          <w:lang w:bidi="fa-IR"/>
          <w:color w:val="111111"/>
          <w:sz w:val="28"/>
          <w:szCs w:val="28"/>
          <w:rtl/>
        </w:rPr>
        <w:t xml:space="preserve">ح:لا یجوز بیع ما المقصود منه مستور،کالجزر و الثوم،إلاّ بعد قلعه و مشاهدته. و لو اشتری الزرع قصیلا مع أصوله فقطعه فنبت فهو له،أما لو لم یشترط الأصل فهو للبائع.</w:t>
      </w:r>
    </w:p>
    <w:p>
      <w:pPr>
        <w:pStyle w:val="BookText"/>
      </w:pPr>
      <w:r>
        <w:rPr>
          <w:rFonts w:ascii="IRNazanin" w:hAnsi="IRNazanin" w:eastAsia="IRNazanin" w:cs="IRNazanin"/>
          <w:lang w:bidi="fa-IR"/>
          <w:color w:val="111111"/>
          <w:sz w:val="28"/>
          <w:szCs w:val="28"/>
          <w:rtl/>
        </w:rPr>
        <w:t xml:space="preserve">و لو سقط من الحب المحصود فنبت فی القابل،فهو لصاحب البذر لا الأرض.</w:t>
      </w:r>
    </w:p>
    <w:p>
      <w:pPr>
        <w:pStyle w:val="BookText"/>
      </w:pPr>
      <w:r>
        <w:rPr>
          <w:rFonts w:ascii="IRNazanin" w:hAnsi="IRNazanin" w:eastAsia="IRNazanin" w:cs="IRNazanin"/>
          <w:lang w:bidi="fa-IR"/>
          <w:color w:val="111111"/>
          <w:sz w:val="28"/>
          <w:szCs w:val="28"/>
          <w:rtl/>
        </w:rPr>
        <w:t xml:space="preserve">قوله: (و لا خیار لو وهبه البائع علی إشکال).</w:t>
      </w:r>
    </w:p>
    <w:p>
      <w:pPr>
        <w:pStyle w:val="BookText"/>
      </w:pPr>
      <w:r>
        <w:rPr>
          <w:rFonts w:ascii="IRNazanin" w:hAnsi="IRNazanin" w:eastAsia="IRNazanin" w:cs="IRNazanin"/>
          <w:lang w:bidi="fa-IR"/>
          <w:color w:val="111111"/>
          <w:sz w:val="28"/>
          <w:szCs w:val="28"/>
          <w:rtl/>
        </w:rPr>
        <w:t xml:space="preserve">ینشأ من زوال العیب بالهبة و انتفاء المماحکة،و من عدم وجوب القبول، و التحقیق:أنّ الهبة لا تتحقق بمجرد هبة البائع من دون القبول،و العیب لا یزول إلا بانتقال الملک الیه بالقبول و القبض،فبدونهما تبقی الشرکة المعدودة من العیوب،فیبقی الخیار بحاله،و لا ریب أنّ القبول للهبة غیر واجب علیه لیسقط خیاره.</w:t>
      </w:r>
    </w:p>
    <w:p>
      <w:pPr>
        <w:pStyle w:val="BookText"/>
      </w:pPr>
      <w:r>
        <w:rPr>
          <w:rFonts w:ascii="IRNazanin" w:hAnsi="IRNazanin" w:eastAsia="IRNazanin" w:cs="IRNazanin"/>
          <w:lang w:bidi="fa-IR"/>
          <w:color w:val="111111"/>
          <w:sz w:val="28"/>
          <w:szCs w:val="28"/>
          <w:rtl/>
        </w:rPr>
        <w:t xml:space="preserve">قوله: (لا یجوز بیع ما المقصود منه مستور کالجزر و الثوم،إلا بعد قلعه و مشاهدته).</w:t>
      </w:r>
    </w:p>
    <w:p>
      <w:pPr>
        <w:pStyle w:val="BookText"/>
      </w:pPr>
      <w:r>
        <w:rPr>
          <w:rFonts w:ascii="IRNazanin" w:hAnsi="IRNazanin" w:eastAsia="IRNazanin" w:cs="IRNazanin"/>
          <w:lang w:bidi="fa-IR"/>
          <w:color w:val="111111"/>
          <w:sz w:val="28"/>
          <w:szCs w:val="28"/>
          <w:rtl/>
        </w:rPr>
        <w:t xml:space="preserve">ذهب فی الدروس الی جوازه،تحکیما للعرف،و حکاه عن ابن الجنید </w:t>
      </w:r>
      <w:r>
        <w:rPr>
          <w:rStyle w:val="FootnoteReference"/>
        </w:rPr>
        <w:footnoteReference w:id="394"/>
      </w:r>
      <w:r>
        <w:rPr>
          <w:rFonts w:ascii="IRNazanin" w:hAnsi="IRNazanin" w:eastAsia="IRNazanin" w:cs="IRNazanin"/>
          <w:lang w:bidi="fa-IR"/>
          <w:color w:val="111111"/>
          <w:sz w:val="28"/>
          <w:szCs w:val="28"/>
          <w:rtl/>
        </w:rPr>
        <w:t xml:space="preserve">،و ما ذکره من تحکیم العرف غیر ظاهر،لأنّ ذلک مجهول،إذ المقصود منه هو ما لیس بمرئی و لا موصوف،و التحقیق:أنه لا یجوز بیعا،بل صلحا.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0" w:name="pg10534_97683"/>
    <w:bookmarkEnd w:id="40"/>
    <w:p>
      <w:pPr>
        <w:pStyle w:val="Heading4"/>
      </w:pPr>
      <w:bookmarkStart w:id="196" w:name="_Toc74"/>
      <w:r>
        <w:t>الفصل الثالث:فی الصرف</w:t>
      </w:r>
      <w:bookmarkEnd w:id="196"/>
    </w:p>
    <w:p>
      <w:pPr>
        <w:pStyle w:val="Heading5"/>
      </w:pPr>
      <w:bookmarkStart w:id="197" w:name="_Toc75"/>
      <w:r>
        <w:t>اشارة</w:t>
      </w:r>
      <w:bookmarkEnd w:id="197"/>
    </w:p>
    <w:p>
      <w:pPr>
        <w:pStyle w:val="BookText"/>
      </w:pPr>
      <w:r>
        <w:rPr>
          <w:rFonts w:ascii="IRNazanin" w:hAnsi="IRNazanin" w:eastAsia="IRNazanin" w:cs="IRNazanin"/>
          <w:lang w:bidi="fa-IR"/>
          <w:color w:val="111111"/>
          <w:sz w:val="28"/>
          <w:szCs w:val="28"/>
          <w:rtl/>
        </w:rPr>
        <w:t xml:space="preserve">الفصل الثالث:فی الصرف:</w:t>
      </w:r>
    </w:p>
    <w:p>
      <w:pPr>
        <w:pStyle w:val="BookText"/>
      </w:pPr>
      <w:r>
        <w:rPr>
          <w:rFonts w:ascii="IRNazanin" w:hAnsi="IRNazanin" w:eastAsia="IRNazanin" w:cs="IRNazanin"/>
          <w:lang w:bidi="fa-IR"/>
          <w:color w:val="111111"/>
          <w:sz w:val="28"/>
          <w:szCs w:val="28"/>
          <w:rtl/>
        </w:rPr>
        <w:t xml:space="preserve">و هو:بیع الأثمان بمثلها،و شرطها:التقابض فی المجلس و إن کانا موصوفین غیر معینین،و التساوی قدرا مع اتفاق الجنس.</w:t>
      </w:r>
    </w:p>
    <w:p>
      <w:pPr>
        <w:pStyle w:val="BookText"/>
      </w:pPr>
      <w:r>
        <w:rPr>
          <w:rFonts w:ascii="IRNazanin" w:hAnsi="IRNazanin" w:eastAsia="IRNazanin" w:cs="IRNazanin"/>
          <w:lang w:bidi="fa-IR"/>
          <w:color w:val="111111"/>
          <w:sz w:val="28"/>
          <w:szCs w:val="28"/>
          <w:rtl/>
        </w:rPr>
        <w:t xml:space="preserve">فلو افترقا قبله بطل،و لا یتحقق الافتراق مع مفارقة المجلس مصطحبین،و لو قبض الوکیل قبل تفرقهما صحّ لا بعده،و لو قبض البعض صح فیه خاصة.</w:t>
      </w:r>
    </w:p>
    <w:p>
      <w:pPr>
        <w:pStyle w:val="BookText"/>
      </w:pPr>
      <w:r>
        <w:rPr>
          <w:rFonts w:ascii="IRNazanin" w:hAnsi="IRNazanin" w:eastAsia="IRNazanin" w:cs="IRNazanin"/>
          <w:lang w:bidi="fa-IR"/>
          <w:color w:val="111111"/>
          <w:sz w:val="28"/>
          <w:szCs w:val="28"/>
          <w:rtl/>
        </w:rPr>
        <w:t xml:space="preserve">قوله: (الفصل الثالث:فی الصرف:و هو بیع الأثمان بمثلها).</w:t>
      </w:r>
    </w:p>
    <w:p>
      <w:pPr>
        <w:pStyle w:val="BookText"/>
      </w:pPr>
      <w:r>
        <w:rPr>
          <w:rFonts w:ascii="IRNazanin" w:hAnsi="IRNazanin" w:eastAsia="IRNazanin" w:cs="IRNazanin"/>
          <w:lang w:bidi="fa-IR"/>
          <w:color w:val="111111"/>
          <w:sz w:val="28"/>
          <w:szCs w:val="28"/>
          <w:rtl/>
        </w:rPr>
        <w:t xml:space="preserve">الأثمان:هی الذهب و الفضة کما نص علیه فی التذکرة </w:t>
      </w:r>
      <w:r>
        <w:rPr>
          <w:rStyle w:val="FootnoteReference"/>
        </w:rPr>
        <w:footnoteReference w:id="395"/>
      </w:r>
      <w:r>
        <w:rPr>
          <w:rFonts w:ascii="IRNazanin" w:hAnsi="IRNazanin" w:eastAsia="IRNazanin" w:cs="IRNazanin"/>
          <w:lang w:bidi="fa-IR"/>
          <w:color w:val="111111"/>
          <w:sz w:val="28"/>
          <w:szCs w:val="28"/>
          <w:rtl/>
        </w:rPr>
        <w:t xml:space="preserve">و فی حواشی شیخنا الشهید عن قطب الدین:أن الذهب و الفضة ثمان و إن باعهما بعرض، و لهذا لو باع دینارا بحیوان ثبت للبائع الخیار بالاتفاق،قال:و ان کانا عوضین فکل منهما بائع و مشتر،فلو باع حیوانا بحیوان،ثبت لکل منهما الخیار.</w:t>
      </w:r>
    </w:p>
    <w:p>
      <w:pPr>
        <w:pStyle w:val="BookText"/>
      </w:pPr>
      <w:r>
        <w:rPr>
          <w:rFonts w:ascii="IRNazanin" w:hAnsi="IRNazanin" w:eastAsia="IRNazanin" w:cs="IRNazanin"/>
          <w:lang w:bidi="fa-IR"/>
          <w:color w:val="111111"/>
          <w:sz w:val="28"/>
          <w:szCs w:val="28"/>
          <w:rtl/>
        </w:rPr>
        <w:t xml:space="preserve">قوله: (و شرطه التقابض فی المجلس).</w:t>
      </w:r>
    </w:p>
    <w:p>
      <w:pPr>
        <w:pStyle w:val="BookText"/>
      </w:pPr>
      <w:r>
        <w:rPr>
          <w:rFonts w:ascii="IRNazanin" w:hAnsi="IRNazanin" w:eastAsia="IRNazanin" w:cs="IRNazanin"/>
          <w:lang w:bidi="fa-IR"/>
          <w:color w:val="111111"/>
          <w:sz w:val="28"/>
          <w:szCs w:val="28"/>
          <w:rtl/>
        </w:rPr>
        <w:t xml:space="preserve">حقه أن یقول:شرطه التقابض قبل التفرق،و المجلس لا دخل له، و التفرق یثبت عرفا و لو بخطوة و نحوها،لا بالحائل بینهما کالجدار و نحوه إذا کانا مصطحبین.</w:t>
      </w:r>
    </w:p>
    <w:p>
      <w:pPr>
        <w:pStyle w:val="BookText"/>
      </w:pPr>
      <w:r>
        <w:rPr>
          <w:rFonts w:ascii="IRNazanin" w:hAnsi="IRNazanin" w:eastAsia="IRNazanin" w:cs="IRNazanin"/>
          <w:lang w:bidi="fa-IR"/>
          <w:color w:val="111111"/>
          <w:sz w:val="28"/>
          <w:szCs w:val="28"/>
          <w:rtl/>
        </w:rPr>
        <w:t xml:space="preserve">قوله: (و ان کانا موصوفین غیر معینین).</w:t>
      </w:r>
    </w:p>
    <w:p>
      <w:pPr>
        <w:pStyle w:val="BookText"/>
      </w:pPr>
      <w:r>
        <w:rPr>
          <w:rFonts w:ascii="IRNazanin" w:hAnsi="IRNazanin" w:eastAsia="IRNazanin" w:cs="IRNazanin"/>
          <w:lang w:bidi="fa-IR"/>
          <w:color w:val="111111"/>
          <w:sz w:val="28"/>
          <w:szCs w:val="28"/>
          <w:rtl/>
        </w:rPr>
        <w:t xml:space="preserve">لا یظهر وجه کون هذا هو الفرد الأخفی،لیعطفه ب‍(أن)الوصلیة.</w:t>
      </w:r>
    </w:p>
    <w:p>
      <w:pPr>
        <w:pStyle w:val="BookText"/>
      </w:pPr>
      <w:r>
        <w:rPr>
          <w:rFonts w:ascii="IRNazanin" w:hAnsi="IRNazanin" w:eastAsia="IRNazanin" w:cs="IRNazanin"/>
          <w:lang w:bidi="fa-IR"/>
          <w:color w:val="111111"/>
          <w:sz w:val="28"/>
          <w:szCs w:val="28"/>
          <w:rtl/>
        </w:rPr>
        <w:t xml:space="preserve">قوله: (و لو قبض الوکیل قبل تفرقهما صح،لا بعده).</w:t>
      </w:r>
    </w:p>
    <w:p>
      <w:pPr>
        <w:pStyle w:val="BookText"/>
      </w:pPr>
      <w:r>
        <w:rPr>
          <w:rFonts w:ascii="IRNazanin" w:hAnsi="IRNazanin" w:eastAsia="IRNazanin" w:cs="IRNazanin"/>
          <w:lang w:bidi="fa-IR"/>
          <w:color w:val="111111"/>
          <w:sz w:val="28"/>
          <w:szCs w:val="28"/>
          <w:rtl/>
        </w:rPr>
        <w:t xml:space="preserve">أی:وکیل کل منهما،و لو کان العاقدان هما الوکیلان،فالعبرة بتقابضهما أو بتقابض المالکین قبل تفرق الوکیلین،فانّ التفرق و عدمه إنما یعتبر فی المتعاقدین، سواء کانا هما المالکین أو الوکیلین.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منه دراهم،ثم اشتری بها دنانیر قبل قبض الدراهم بطل الثانی،فإن افترقا بطل.</w:t>
      </w:r>
    </w:p>
    <w:p>
      <w:pPr>
        <w:pStyle w:val="BookText"/>
      </w:pPr>
      <w:r>
        <w:rPr>
          <w:rFonts w:ascii="IRNazanin" w:hAnsi="IRNazanin" w:eastAsia="IRNazanin" w:cs="IRNazanin"/>
          <w:lang w:bidi="fa-IR"/>
          <w:color w:val="111111"/>
          <w:sz w:val="28"/>
          <w:szCs w:val="28"/>
          <w:rtl/>
        </w:rPr>
        <w:t xml:space="preserve">و لو کان له دنانیر،فأمره بأن یحوّلها إلی الدراهم أو بالعکس،بعد المساعرة علی جهة التوکیل صح و إن تفرقا قبل القبض،لأن النقدین من واحد علی إشکال،و لو تفرقا قبل الوزن و النقد صح،مع اشتمال المقبوض علی الحق.</w:t>
      </w:r>
    </w:p>
    <w:p>
      <w:pPr>
        <w:pStyle w:val="BookText"/>
      </w:pPr>
      <w:r>
        <w:rPr>
          <w:rFonts w:ascii="IRNazanin" w:hAnsi="IRNazanin" w:eastAsia="IRNazanin" w:cs="IRNazanin"/>
          <w:lang w:bidi="fa-IR"/>
          <w:color w:val="111111"/>
          <w:sz w:val="28"/>
          <w:szCs w:val="28"/>
          <w:rtl/>
        </w:rPr>
        <w:t xml:space="preserve">قوله: (بطل الثانی).</w:t>
      </w:r>
    </w:p>
    <w:p>
      <w:pPr>
        <w:pStyle w:val="BookText"/>
      </w:pPr>
      <w:r>
        <w:rPr>
          <w:rFonts w:ascii="IRNazanin" w:hAnsi="IRNazanin" w:eastAsia="IRNazanin" w:cs="IRNazanin"/>
          <w:lang w:bidi="fa-IR"/>
          <w:color w:val="111111"/>
          <w:sz w:val="28"/>
          <w:szCs w:val="28"/>
          <w:rtl/>
        </w:rPr>
        <w:t xml:space="preserve">لأنّ انتقال العوضین فی الصرف الأول موقوف علی التقابض،فیکون کل منهما قد باع ما لم یصر ملکا له،و الذی یجب أن یقال:إن البیع حینئذ یکون فضولیا.</w:t>
      </w:r>
    </w:p>
    <w:p>
      <w:pPr>
        <w:pStyle w:val="BookText"/>
      </w:pPr>
      <w:r>
        <w:rPr>
          <w:rFonts w:ascii="IRNazanin" w:hAnsi="IRNazanin" w:eastAsia="IRNazanin" w:cs="IRNazanin"/>
          <w:lang w:bidi="fa-IR"/>
          <w:color w:val="111111"/>
          <w:sz w:val="28"/>
          <w:szCs w:val="28"/>
          <w:rtl/>
        </w:rPr>
        <w:t xml:space="preserve">قوله: (و لو کان له دنانیر فأمره أن یحولها الی دراهم،أو بالعکس، بعد المساعرة علی جهة التوکیل صح و إن تفرقا قبل القبض،لأنّ النقدین من واحد علی إشکال).</w:t>
      </w:r>
    </w:p>
    <w:p>
      <w:pPr>
        <w:pStyle w:val="BookText"/>
      </w:pPr>
      <w:r>
        <w:rPr>
          <w:rFonts w:ascii="IRNazanin" w:hAnsi="IRNazanin" w:eastAsia="IRNazanin" w:cs="IRNazanin"/>
          <w:lang w:bidi="fa-IR"/>
          <w:color w:val="111111"/>
          <w:sz w:val="28"/>
          <w:szCs w:val="28"/>
          <w:rtl/>
        </w:rPr>
        <w:t xml:space="preserve">الذی ذکره الشیخ فی النهایة هنا هو أنه إذا کان لإنسان علی صیرفی دراهم أو دنانیر،فیقول له:حوّل الدراهم الی الدنانیر،أو الدنانیر الی الدراهم، و ساعره علی ذلک کان ذلک جائزا و إن لم یوازنه فی الحال و لم یناقده،لأنّ النقدین جمیعا من عنده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إدریس:إن أراد بذلک أنهما افترقا قبل التقابض لم یصح بغیر خلاف،و إن أراد أنهما تبایعا و تقابضا و لم یوازنه کان صحیحا </w:t>
      </w:r>
      <w:r>
        <w:rPr>
          <w:rStyle w:val="FootnoteReference"/>
        </w:rPr>
        <w:footnoteReference w:id="397"/>
      </w:r>
      <w:r>
        <w:rPr>
          <w:rFonts w:ascii="IRNazanin" w:hAnsi="IRNazanin" w:eastAsia="IRNazanin" w:cs="IRNazanin"/>
          <w:lang w:bidi="fa-IR"/>
          <w:color w:val="111111"/>
          <w:sz w:val="28"/>
          <w:szCs w:val="28"/>
          <w:rtl/>
        </w:rPr>
        <w:t xml:space="preserve">.و قال المصنف فی المختلف:و لا استبعاد فی مخالفة هذا النوع من الصرف لغیره،باعتبار اتحاد من علیه الحق،فکان کالتقابض </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یحمل کلام الشیخ علی التوکیل،فان قوله:حوّل الدراهم الی الدنانیر أو الدنانیر الی الدراهم نوع توکیل،و حینئذ لا اشکال سواء تقابضا فی المجلس أولا.هذا کلامه،فحکم بأنه مع التوکیل لا اشکال،و هنا تردد،مع أنه فرض المسألة علی جهة التوکیل،و الحق أنّ المسألة مقصورة علی التوکیل خاصة،فلو تعاقدا من غیر توکیل لم یصح إذا تفرقا قبل القبض کما قاله ابن إدریس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فی عبارة الشیخ و الروایة </w:t>
      </w:r>
      <w:r>
        <w:rPr>
          <w:rStyle w:val="FootnoteReference"/>
        </w:rPr>
        <w:footnoteReference w:id="400"/>
      </w:r>
      <w:r>
        <w:rPr>
          <w:rFonts w:ascii="IRNazanin" w:hAnsi="IRNazanin" w:eastAsia="IRNazanin" w:cs="IRNazanin"/>
          <w:lang w:bidi="fa-IR"/>
          <w:color w:val="111111"/>
          <w:sz w:val="28"/>
          <w:szCs w:val="28"/>
          <w:rtl/>
        </w:rPr>
        <w:t xml:space="preserve">،ما ینافی ذلک،فلا حاجة الی أن یقال:أنها واقعة خاصة،و قد تکلف الشارح ولد المصنف بناء المسألة علی مقدمات:</w:t>
      </w:r>
    </w:p>
    <w:p>
      <w:pPr>
        <w:pStyle w:val="BookText"/>
      </w:pPr>
      <w:r>
        <w:rPr>
          <w:rFonts w:ascii="IRNazanin" w:hAnsi="IRNazanin" w:eastAsia="IRNazanin" w:cs="IRNazanin"/>
          <w:lang w:bidi="fa-IR"/>
          <w:color w:val="111111"/>
          <w:sz w:val="28"/>
          <w:szCs w:val="28"/>
          <w:rtl/>
        </w:rPr>
        <w:t xml:space="preserve">أ:أنه لیس من باب بیع دین بدین،و لیست المسألة المفروضة من هذا فی شیء،إذ التوکیل إنما یحمل علی العقد الصحیح کائنا ما کان.</w:t>
      </w:r>
    </w:p>
    <w:p>
      <w:pPr>
        <w:pStyle w:val="BookText"/>
      </w:pPr>
      <w:r>
        <w:rPr>
          <w:rFonts w:ascii="IRNazanin" w:hAnsi="IRNazanin" w:eastAsia="IRNazanin" w:cs="IRNazanin"/>
          <w:lang w:bidi="fa-IR"/>
          <w:color w:val="111111"/>
          <w:sz w:val="28"/>
          <w:szCs w:val="28"/>
          <w:rtl/>
        </w:rPr>
        <w:t xml:space="preserve">ب:جواز تولی الواحد طرفی العقد،و هذا متجه غیر أنّ المصنف یختار الجواز،و لیس ببعید أن یکون الاشکال بهذا الاعتبار.</w:t>
      </w:r>
    </w:p>
    <w:p>
      <w:pPr>
        <w:pStyle w:val="BookText"/>
      </w:pPr>
      <w:r>
        <w:rPr>
          <w:rFonts w:ascii="IRNazanin" w:hAnsi="IRNazanin" w:eastAsia="IRNazanin" w:cs="IRNazanin"/>
          <w:lang w:bidi="fa-IR"/>
          <w:color w:val="111111"/>
          <w:sz w:val="28"/>
          <w:szCs w:val="28"/>
          <w:rtl/>
        </w:rPr>
        <w:t xml:space="preserve">ج:إن ما فی الذمة مقبوض،و هذا کالأول،إذ لا حاجة لنا الی فرض المسألة مقصورة علی بیع ما فی ذمته بما فی ذمته،بل یمکن فرضها فی تعیین کل من النقدین إن لم یجوز ذلک.</w:t>
      </w:r>
    </w:p>
    <w:p>
      <w:pPr>
        <w:pStyle w:val="BookText"/>
      </w:pPr>
      <w:r>
        <w:rPr>
          <w:rFonts w:ascii="IRNazanin" w:hAnsi="IRNazanin" w:eastAsia="IRNazanin" w:cs="IRNazanin"/>
          <w:lang w:bidi="fa-IR"/>
          <w:color w:val="111111"/>
          <w:sz w:val="28"/>
          <w:szCs w:val="28"/>
          <w:rtl/>
        </w:rPr>
        <w:t xml:space="preserve">د:قبض الوکیل قبض الموکل </w:t>
      </w:r>
      <w:r>
        <w:rPr>
          <w:rStyle w:val="FootnoteReference"/>
        </w:rPr>
        <w:footnoteReference w:id="401"/>
      </w:r>
      <w:r>
        <w:rPr>
          <w:rFonts w:ascii="IRNazanin" w:hAnsi="IRNazanin" w:eastAsia="IRNazanin" w:cs="IRNazanin"/>
          <w:lang w:bidi="fa-IR"/>
          <w:color w:val="111111"/>
          <w:sz w:val="28"/>
          <w:szCs w:val="28"/>
          <w:rtl/>
        </w:rPr>
        <w:t xml:space="preserve">،و هذا لما کان موضع اتفاق لم یمکن بناء المسألة المشکلة علیه.</w:t>
      </w:r>
    </w:p>
    <w:p>
      <w:pPr>
        <w:pStyle w:val="BookText"/>
      </w:pPr>
      <w:r>
        <w:rPr>
          <w:rFonts w:ascii="IRNazanin" w:hAnsi="IRNazanin" w:eastAsia="IRNazanin" w:cs="IRNazanin"/>
          <w:lang w:bidi="fa-IR"/>
          <w:color w:val="111111"/>
          <w:sz w:val="28"/>
          <w:szCs w:val="28"/>
          <w:rtl/>
        </w:rPr>
        <w:t xml:space="preserve">فان قیل:التعلیل بکون النقدین من واحد أی دخل له فی صحة المسألة؟ قلنا:من حیث أنه إذا کان وکیلا و النقدان منه،کان التقابض ممکنا.</w:t>
      </w:r>
    </w:p>
    <w:p>
      <w:pPr>
        <w:pStyle w:val="BookText"/>
      </w:pPr>
      <w:r>
        <w:rPr>
          <w:rFonts w:ascii="IRNazanin" w:hAnsi="IRNazanin" w:eastAsia="IRNazanin" w:cs="IRNazanin"/>
          <w:lang w:bidi="fa-IR"/>
          <w:color w:val="111111"/>
          <w:sz w:val="28"/>
          <w:szCs w:val="28"/>
          <w:rtl/>
        </w:rPr>
        <w:t xml:space="preserve">و قوله:(علی اشکال)یتعلق بقوله:(صح.).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الجودة و الرداءة و الصیاغة و الکسر لا یوجب الاثنینیة،و یجوز التفاضل مع اختلاف الجنس.</w:t>
      </w:r>
    </w:p>
    <w:p>
      <w:pPr>
        <w:pStyle w:val="BookText"/>
      </w:pPr>
      <w:r>
        <w:rPr>
          <w:rFonts w:ascii="IRNazanin" w:hAnsi="IRNazanin" w:eastAsia="IRNazanin" w:cs="IRNazanin"/>
          <w:lang w:bidi="fa-IR"/>
          <w:color w:val="111111"/>
          <w:sz w:val="28"/>
          <w:szCs w:val="28"/>
          <w:rtl/>
        </w:rPr>
        <w:t xml:space="preserve">و المغشوش یباع بغیر جنسه إن جهل قدره،و إلاّ جاز بجنسه،بشرط زیادة السلیم فی مقابلة الغش. و لا یجوز إنفاقه إلاّ إذا کان معلوم الصرف بین الناس،فان جهل وجب إبانته.   قوله: (و المغشوش یباع بغیر جنسه إن جهل قدره،و إلا جاز بجنسه،بشرط زیادة السلیم فی مقابلة الغش).</w:t>
      </w:r>
    </w:p>
    <w:p>
      <w:pPr>
        <w:pStyle w:val="BookText"/>
      </w:pPr>
      <w:r>
        <w:rPr>
          <w:rFonts w:ascii="IRNazanin" w:hAnsi="IRNazanin" w:eastAsia="IRNazanin" w:cs="IRNazanin"/>
          <w:lang w:bidi="fa-IR"/>
          <w:color w:val="111111"/>
          <w:sz w:val="28"/>
          <w:szCs w:val="28"/>
          <w:rtl/>
        </w:rPr>
        <w:t xml:space="preserve">الغش بالکسر هو الاسم،إذا عرفت ذلک فإطلاق المصنف بیع المغشوش بغیر جنسه مع جهل قدره غیر ظاهر،لأنه متی بیع مع القطع بزیادة تقابل الغش صح،سواء جهل قدر الغش أم لا.</w:t>
      </w:r>
    </w:p>
    <w:p>
      <w:pPr>
        <w:pStyle w:val="BookText"/>
      </w:pPr>
      <w:r>
        <w:rPr>
          <w:rFonts w:ascii="IRNazanin" w:hAnsi="IRNazanin" w:eastAsia="IRNazanin" w:cs="IRNazanin"/>
          <w:lang w:bidi="fa-IR"/>
          <w:color w:val="111111"/>
          <w:sz w:val="28"/>
          <w:szCs w:val="28"/>
          <w:rtl/>
        </w:rPr>
        <w:t xml:space="preserve">فان قیل:إنما أطلق ذلک،لأنّ البیع مبنی علی المکایسة و المغالبة،فلا یدفع المشتری فی مقابل المغشوش بوزنه صافیا،و متی دفع دون ذلک مع جهله القدر لم یأمن الربا.</w:t>
      </w:r>
    </w:p>
    <w:p>
      <w:pPr>
        <w:pStyle w:val="BookText"/>
      </w:pPr>
      <w:r>
        <w:rPr>
          <w:rFonts w:ascii="IRNazanin" w:hAnsi="IRNazanin" w:eastAsia="IRNazanin" w:cs="IRNazanin"/>
          <w:lang w:bidi="fa-IR"/>
          <w:color w:val="111111"/>
          <w:sz w:val="28"/>
          <w:szCs w:val="28"/>
          <w:rtl/>
        </w:rPr>
        <w:t xml:space="preserve">قلنا:کون الغالب ذلک لا یمنع وقوع البیع بوزن الجمیع صافیا،لإمکانه فی العادة،فیکون إطلاق العبارة بأن یباع بغیر الجنس غیر جید.</w:t>
      </w:r>
    </w:p>
    <w:p>
      <w:pPr>
        <w:pStyle w:val="BookText"/>
      </w:pPr>
      <w:r>
        <w:rPr>
          <w:rFonts w:ascii="IRNazanin" w:hAnsi="IRNazanin" w:eastAsia="IRNazanin" w:cs="IRNazanin"/>
          <w:lang w:bidi="fa-IR"/>
          <w:color w:val="111111"/>
          <w:sz w:val="28"/>
          <w:szCs w:val="28"/>
          <w:rtl/>
        </w:rPr>
        <w:t xml:space="preserve">قوله: (و لا یجوز إنفاقه إلا إذا کان معلوم الصرف بین الناس، فان جهل وجب إبانته).</w:t>
      </w:r>
    </w:p>
    <w:p>
      <w:pPr>
        <w:pStyle w:val="BookText"/>
      </w:pPr>
      <w:r>
        <w:rPr>
          <w:rFonts w:ascii="IRNazanin" w:hAnsi="IRNazanin" w:eastAsia="IRNazanin" w:cs="IRNazanin"/>
          <w:lang w:bidi="fa-IR"/>
          <w:color w:val="111111"/>
          <w:sz w:val="28"/>
          <w:szCs w:val="28"/>
          <w:rtl/>
        </w:rPr>
        <w:t xml:space="preserve">المراد بإنفاقه:بیعه و الشراء به،و لا شبهة فی أنه إذا کان معلوم الصرف بین الناس،أی:مقدار ما فیه من الصافی،أو مقدار ما یساوی باعتبار ما فیه من الصافی و الغش.</w:t>
      </w:r>
    </w:p>
    <w:p>
      <w:pPr>
        <w:pStyle w:val="BookText"/>
      </w:pPr>
      <w:r>
        <w:rPr>
          <w:rFonts w:ascii="IRNazanin" w:hAnsi="IRNazanin" w:eastAsia="IRNazanin" w:cs="IRNazanin"/>
          <w:lang w:bidi="fa-IR"/>
          <w:color w:val="111111"/>
          <w:sz w:val="28"/>
          <w:szCs w:val="28"/>
          <w:rtl/>
        </w:rPr>
        <w:t xml:space="preserve">و إطلاق عبارة الشیخ فی النهایة علی وجوب إبانته </w:t>
      </w:r>
      <w:r>
        <w:rPr>
          <w:rStyle w:val="FootnoteReference"/>
        </w:rPr>
        <w:footnoteReference w:id="402"/>
      </w:r>
      <w:r>
        <w:rPr>
          <w:rFonts w:ascii="IRNazanin" w:hAnsi="IRNazanin" w:eastAsia="IRNazanin" w:cs="IRNazanin"/>
          <w:lang w:bidi="fa-IR"/>
          <w:color w:val="111111"/>
          <w:sz w:val="28"/>
          <w:szCs w:val="28"/>
          <w:rtl/>
        </w:rPr>
        <w:t xml:space="preserve">محمول علی الجهل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تراب معدن أحد النقدین یباع بالآخر احتیاطا،  بصرفه بین الناس،لانتفاء الغش إذا کان معلوما،و علی ذلک دلت روایة محمد ابن مسلم عن الباقر علیه السلام </w:t>
      </w:r>
      <w:r>
        <w:rPr>
          <w:rStyle w:val="FootnoteReference"/>
        </w:rPr>
        <w:footnoteReference w:id="403"/>
      </w:r>
      <w:r>
        <w:rPr>
          <w:rFonts w:ascii="IRNazanin" w:hAnsi="IRNazanin" w:eastAsia="IRNazanin" w:cs="IRNazanin"/>
          <w:lang w:bidi="fa-IR"/>
          <w:color w:val="111111"/>
          <w:sz w:val="28"/>
          <w:szCs w:val="28"/>
          <w:rtl/>
        </w:rPr>
        <w:t xml:space="preserve">و صحیحته أیضا عن الصادق علیه السلام </w:t>
      </w:r>
      <w:r>
        <w:rPr>
          <w:rStyle w:val="FootnoteReference"/>
        </w:rPr>
        <w:footnoteReference w:id="404"/>
      </w:r>
      <w:r>
        <w:rPr>
          <w:rFonts w:ascii="IRNazanin" w:hAnsi="IRNazanin" w:eastAsia="IRNazanin" w:cs="IRNazanin"/>
          <w:lang w:bidi="fa-IR"/>
          <w:color w:val="111111"/>
          <w:sz w:val="28"/>
          <w:szCs w:val="28"/>
          <w:rtl/>
        </w:rPr>
        <w:t xml:space="preserve">، فان جهل صرفه بین الناس فلم یعلم مقدار ما فیه من الصافی وجب إبانته،و إلا کان غشا محرما،و لصحیحة ابن سنان،عن الصادق علیه السلام </w:t>
      </w:r>
      <w:r>
        <w:rPr>
          <w:rStyle w:val="FootnoteReference"/>
        </w:rPr>
        <w:footnoteReference w:id="405"/>
      </w:r>
      <w:r>
        <w:rPr>
          <w:rFonts w:ascii="IRNazanin" w:hAnsi="IRNazanin" w:eastAsia="IRNazanin" w:cs="IRNazanin"/>
          <w:lang w:bidi="fa-IR"/>
          <w:color w:val="111111"/>
          <w:sz w:val="28"/>
          <w:szCs w:val="28"/>
          <w:rtl/>
        </w:rPr>
        <w:t xml:space="preserve">و غیرها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فالمراد من(إبانته):إظهار حاله بحیث یتبین،فهل یکفی فیها أن یقول:هذا مغشوش أم لا بد أن یقول:فیه من الفضة کذا،و من النحاس کذا؟لا أعلم فی ذلک تصریحا بشیء،و المتجه أنه إن کان یباع بجنس ما فیه من الجوهر لا بد من الإبانة،لیعلم السلامة من الربا.</w:t>
      </w:r>
    </w:p>
    <w:p>
      <w:pPr>
        <w:pStyle w:val="BookText"/>
      </w:pPr>
      <w:r>
        <w:rPr>
          <w:rFonts w:ascii="IRNazanin" w:hAnsi="IRNazanin" w:eastAsia="IRNazanin" w:cs="IRNazanin"/>
          <w:lang w:bidi="fa-IR"/>
          <w:color w:val="111111"/>
          <w:sz w:val="28"/>
          <w:szCs w:val="28"/>
          <w:rtl/>
        </w:rPr>
        <w:t xml:space="preserve">و إن بیع بغیر جنسه کفی قول:انّ فیه غشا،لأنّ ذلک لو منع لمنع فیما إذا کان قدر الغش مجهولا،و قد أطلقوا جواز بیعه حینئذ بغیر الجنس و الجهالة،و إن کان السابق الی الفهم منها جهالة کل من البائع و المشتری،إلا أنها تصدق مع جهالة أحدهما،و لأنها إن منعت منعت حیث وجدت.</w:t>
      </w:r>
    </w:p>
    <w:p>
      <w:pPr>
        <w:pStyle w:val="BookText"/>
      </w:pPr>
      <w:r>
        <w:rPr>
          <w:rFonts w:ascii="IRNazanin" w:hAnsi="IRNazanin" w:eastAsia="IRNazanin" w:cs="IRNazanin"/>
          <w:lang w:bidi="fa-IR"/>
          <w:color w:val="111111"/>
          <w:sz w:val="28"/>
          <w:szCs w:val="28"/>
          <w:rtl/>
        </w:rPr>
        <w:t xml:space="preserve">و لا یخفی أنّ الغش المعتبر هو ما یکون له قیمة دون ما یستهلکه،کما نبه علیه فی التذکرة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تراب معدن أحد النقدین یباع بالآخر احتیاطا).</w:t>
      </w:r>
    </w:p>
    <w:p>
      <w:pPr>
        <w:pStyle w:val="BookText"/>
      </w:pPr>
      <w:r>
        <w:rPr>
          <w:rFonts w:ascii="IRNazanin" w:hAnsi="IRNazanin" w:eastAsia="IRNazanin" w:cs="IRNazanin"/>
          <w:lang w:bidi="fa-IR"/>
          <w:color w:val="111111"/>
          <w:sz w:val="28"/>
          <w:szCs w:val="28"/>
          <w:rtl/>
        </w:rPr>
        <w:t xml:space="preserve">أی:یجب فی بیعه کونه بالنقد الآخر أو بمخالفهما بطریق أولی،لأنه إذا جاز بیعه بالنقد الآخر فبالمخالف یکون أبعد،و المراد بقوله:(احتیاطا)أن وجوب ذلک للاحتیاط فی التحرز من الربا.و لو بیع بوزنه من النقد المجانس له فالظاهر عدم الجواز،لأنّ ما فیه من التراب لا قیمة له،فیبقی الزائد فی المقابل بغیر عوض.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جمعا بیعا بهما. و لا اعتبار بالذهب الیسیر فی جوهر الصفر،و لا بالفضة فی جوهر الرصاص. و المصاغ من النقدین إن جهل قدر کل واحد بیع بهما أو بغیرهما أو بالأقل إن تفاوتا،   قوله: (و لو جمعا بیعا بهما).</w:t>
      </w:r>
    </w:p>
    <w:p>
      <w:pPr>
        <w:pStyle w:val="BookText"/>
      </w:pPr>
      <w:r>
        <w:rPr>
          <w:rFonts w:ascii="IRNazanin" w:hAnsi="IRNazanin" w:eastAsia="IRNazanin" w:cs="IRNazanin"/>
          <w:lang w:bidi="fa-IR"/>
          <w:color w:val="111111"/>
          <w:sz w:val="28"/>
          <w:szCs w:val="28"/>
          <w:rtl/>
        </w:rPr>
        <w:t xml:space="preserve">أی:لو جمع تراب کل من النقدین بیعا بهما،لمقابلة کل بمخالفة،و لو بیعا بأحدهما،و قطع بزیادة الثمن علی ما فی مجانسة من الصافی،یقابل بها تراب الآخر صح،و لو بیعا بغیرهما صح مطلقا.</w:t>
      </w:r>
    </w:p>
    <w:p>
      <w:pPr>
        <w:pStyle w:val="BookText"/>
      </w:pPr>
      <w:r>
        <w:rPr>
          <w:rFonts w:ascii="IRNazanin" w:hAnsi="IRNazanin" w:eastAsia="IRNazanin" w:cs="IRNazanin"/>
          <w:lang w:bidi="fa-IR"/>
          <w:color w:val="111111"/>
          <w:sz w:val="28"/>
          <w:szCs w:val="28"/>
          <w:rtl/>
        </w:rPr>
        <w:t xml:space="preserve">قوله: (و لا اعتبار بالذهب الیسیر فی جوهر الصفر،و لا بالفضة فی جوهر الرصاص).</w:t>
      </w:r>
    </w:p>
    <w:p>
      <w:pPr>
        <w:pStyle w:val="BookText"/>
      </w:pPr>
      <w:r>
        <w:rPr>
          <w:rFonts w:ascii="IRNazanin" w:hAnsi="IRNazanin" w:eastAsia="IRNazanin" w:cs="IRNazanin"/>
          <w:lang w:bidi="fa-IR"/>
          <w:color w:val="111111"/>
          <w:sz w:val="28"/>
          <w:szCs w:val="28"/>
          <w:rtl/>
        </w:rPr>
        <w:t xml:space="preserve">لأنّ ذلک تابع غیر مقصود بالبیع،فأشبه الحلیة علی سقوف الجدران، و لحسنة عبد الرحمن بن الحجاج،عن الصادق علیه السلام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المصاغ من النقدین إن جهل قدر کل واحد بیع بهما،أو بغیرهما،أو بالأقل إن تفاوتا).</w:t>
      </w:r>
    </w:p>
    <w:p>
      <w:pPr>
        <w:pStyle w:val="BookText"/>
      </w:pPr>
      <w:r>
        <w:rPr>
          <w:rFonts w:ascii="IRNazanin" w:hAnsi="IRNazanin" w:eastAsia="IRNazanin" w:cs="IRNazanin"/>
          <w:lang w:bidi="fa-IR"/>
          <w:color w:val="111111"/>
          <w:sz w:val="28"/>
          <w:szCs w:val="28"/>
          <w:rtl/>
        </w:rPr>
        <w:t xml:space="preserve">المصاغ قیاسه من أصاغ،و هو غیر مسموع،إنما المسموع منه الثلاثی، و قیاس المفعول منه مصوغ،إذا علم هذا فالمصوغ من النقدین:إما أن یجهل مقدار ما فیه من کل واحد منهما،أو یعلم،فان جهل:فاما أن یعلم تساویهما،أو تفاوتهما، أو یجهل الأمران.</w:t>
      </w:r>
    </w:p>
    <w:p>
      <w:pPr>
        <w:pStyle w:val="BookText"/>
      </w:pPr>
      <w:r>
        <w:rPr>
          <w:rFonts w:ascii="IRNazanin" w:hAnsi="IRNazanin" w:eastAsia="IRNazanin" w:cs="IRNazanin"/>
          <w:lang w:bidi="fa-IR"/>
          <w:color w:val="111111"/>
          <w:sz w:val="28"/>
          <w:szCs w:val="28"/>
          <w:rtl/>
        </w:rPr>
        <w:t xml:space="preserve">و لا ینافی علم تساویهما الجهل بقدر کل واحد منهما،لإمکان أن یکون مع المصوغ منهما ضمیمة أخری من حدید،أو نحاس،أو نحو ذلک،فان جهل قدر کل واحد منهما بیع بهما معا-لیکون کل جنس فی مقابل الجنس الأخر-أو بغیرهما.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علم بیع بأیهما شاء مع زیادة الثمن علی جنسه،  و لو بیع بأحدهما علی وجه قطع بزیادته علی ما فی المصوغ من جنسه زیادة تقابل الباقی صح البیع،و لا فرق بین إمکان التخلیص و عدمه،خلافا لابن حمزة حیث منع من بیع المجهول من کل منهما إذا أمکن تخلیص أحدهما من الأخر،سواء بیع بهما،أو بأحدهما،أو بالممتزج منهما </w:t>
      </w:r>
      <w:r>
        <w:rPr>
          <w:rStyle w:val="FootnoteReference"/>
        </w:rPr>
        <w:footnoteReference w:id="409"/>
      </w:r>
      <w:r>
        <w:rPr>
          <w:rFonts w:ascii="IRNazanin" w:hAnsi="IRNazanin" w:eastAsia="IRNazanin" w:cs="IRNazanin"/>
          <w:lang w:bidi="fa-IR"/>
          <w:color w:val="111111"/>
          <w:sz w:val="28"/>
          <w:szCs w:val="28"/>
          <w:rtl/>
        </w:rPr>
        <w:t xml:space="preserve">.و هو ضعیف،لأنّ المخلوط من جنسین لا تضر جهالة کل منهما علی حدة کالحنطة و الشعیر.</w:t>
      </w:r>
    </w:p>
    <w:p>
      <w:pPr>
        <w:pStyle w:val="BookText"/>
      </w:pPr>
      <w:r>
        <w:rPr>
          <w:rFonts w:ascii="IRNazanin" w:hAnsi="IRNazanin" w:eastAsia="IRNazanin" w:cs="IRNazanin"/>
          <w:lang w:bidi="fa-IR"/>
          <w:color w:val="111111"/>
          <w:sz w:val="28"/>
          <w:szCs w:val="28"/>
          <w:rtl/>
        </w:rPr>
        <w:t xml:space="preserve">إذا عرفت ذلک فلا فرق فی جواز البیع بالجنسین معا،أو بغیرهما،بین کون الجنسین متساویین،أو متفاوتین،أو بجهل الحال،فأما إذا بیع بأحدهما فإنه إن قطع بزیادة الثمن علی ما فی المصوغ من جنسه زیادة تقابل الجنس الآخر جاز، فإنه یجوز مطلقا،و الا لم یجز مطلقا.</w:t>
      </w:r>
    </w:p>
    <w:p>
      <w:pPr>
        <w:pStyle w:val="BookText"/>
      </w:pPr>
      <w:r>
        <w:rPr>
          <w:rFonts w:ascii="IRNazanin" w:hAnsi="IRNazanin" w:eastAsia="IRNazanin" w:cs="IRNazanin"/>
          <w:lang w:bidi="fa-IR"/>
          <w:color w:val="111111"/>
          <w:sz w:val="28"/>
          <w:szCs w:val="28"/>
          <w:rtl/>
        </w:rPr>
        <w:t xml:space="preserve">فقول المصنف تبعا للشیخ </w:t>
      </w:r>
      <w:r>
        <w:rPr>
          <w:rStyle w:val="FootnoteReference"/>
        </w:rPr>
        <w:footnoteReference w:id="410"/>
      </w:r>
      <w:r>
        <w:rPr>
          <w:rFonts w:ascii="IRNazanin" w:hAnsi="IRNazanin" w:eastAsia="IRNazanin" w:cs="IRNazanin"/>
          <w:lang w:bidi="fa-IR"/>
          <w:color w:val="111111"/>
          <w:sz w:val="28"/>
          <w:szCs w:val="28"/>
          <w:rtl/>
        </w:rPr>
        <w:t xml:space="preserve">:(أو بالأقل إن تفاوتا)لا وجه له،إذ مع الزیادة یصح مطلقا،و بدونها لا یصح مطلقا کما قررناه.و تخیل انه إذا بیع بالأقل مع التفاوت یکون أقرب الی حصول الزیادة،فتخصیصه به محافظة علی حصوله، -کما نبه علیه فی الدروس- </w:t>
      </w:r>
      <w:r>
        <w:rPr>
          <w:rStyle w:val="FootnoteReference"/>
        </w:rPr>
        <w:footnoteReference w:id="411"/>
      </w:r>
      <w:r>
        <w:rPr>
          <w:rFonts w:ascii="IRNazanin" w:hAnsi="IRNazanin" w:eastAsia="IRNazanin" w:cs="IRNazanin"/>
          <w:lang w:bidi="fa-IR"/>
          <w:color w:val="111111"/>
          <w:sz w:val="28"/>
          <w:szCs w:val="28"/>
          <w:rtl/>
        </w:rPr>
        <w:t xml:space="preserve">ضعیف،لأنّ الشرط القطع بالزیادة،و لیس الأقل أولی بها من الأکثر من حیث الأقلیة و الأکثریة،و قد نبه علی ذلک المصنف فی المختلف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المراد ب‍(الأقل):الأقل وزنا و قدرا،لا الأقل قیمة کما توهمه بعضهم،لأنّ أصل هذا الحکم عبارة الشیخ،و هی صریحة فی أنه إن کان الغالب الفضة بیع بالذهب،و بالعکس.</w:t>
      </w:r>
    </w:p>
    <w:p>
      <w:pPr>
        <w:pStyle w:val="BookText"/>
      </w:pPr>
      <w:r>
        <w:rPr>
          <w:rFonts w:ascii="IRNazanin" w:hAnsi="IRNazanin" w:eastAsia="IRNazanin" w:cs="IRNazanin"/>
          <w:lang w:bidi="fa-IR"/>
          <w:color w:val="111111"/>
          <w:sz w:val="28"/>
          <w:szCs w:val="28"/>
          <w:rtl/>
        </w:rPr>
        <w:t xml:space="preserve">قوله: (و إن علم بیع بأیهما شاء،مع زیادة الثمن.).</w:t>
      </w:r>
    </w:p>
    <w:p>
      <w:pPr>
        <w:pStyle w:val="BookText"/>
      </w:pPr>
      <w:r>
        <w:rPr>
          <w:rFonts w:ascii="IRNazanin" w:hAnsi="IRNazanin" w:eastAsia="IRNazanin" w:cs="IRNazanin"/>
          <w:lang w:bidi="fa-IR"/>
          <w:color w:val="111111"/>
          <w:sz w:val="28"/>
          <w:szCs w:val="28"/>
          <w:rtl/>
        </w:rPr>
        <w:t xml:space="preserve">أی:و إن علم قدر کل واحد منهما،فهو إشارة إلی القسم الآخر،و 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بیع بهما أو بغیرهما جاز مطلقا. و تراب الصیاغة یباع بالجوهرین معا أو بغیرهما لا بأحدهما،ثم یتصدق به مع جهل أربابه.  شک فی جواز البیع بأیهما شاء،إذا حصلت الزیادة المذکورة.</w:t>
      </w:r>
    </w:p>
    <w:p>
      <w:pPr>
        <w:pStyle w:val="BookText"/>
      </w:pPr>
      <w:r>
        <w:rPr>
          <w:rFonts w:ascii="IRNazanin" w:hAnsi="IRNazanin" w:eastAsia="IRNazanin" w:cs="IRNazanin"/>
          <w:lang w:bidi="fa-IR"/>
          <w:color w:val="111111"/>
          <w:sz w:val="28"/>
          <w:szCs w:val="28"/>
          <w:rtl/>
        </w:rPr>
        <w:t xml:space="preserve">قوله: (و لو بیع بهما،أو بغیرهما جاز مطلقا).</w:t>
      </w:r>
    </w:p>
    <w:p>
      <w:pPr>
        <w:pStyle w:val="BookText"/>
      </w:pPr>
      <w:r>
        <w:rPr>
          <w:rFonts w:ascii="IRNazanin" w:hAnsi="IRNazanin" w:eastAsia="IRNazanin" w:cs="IRNazanin"/>
          <w:lang w:bidi="fa-IR"/>
          <w:color w:val="111111"/>
          <w:sz w:val="28"/>
          <w:szCs w:val="28"/>
          <w:rtl/>
        </w:rPr>
        <w:t xml:space="preserve">أی:سواء حصلت الزیادة أم لا،و یمکن أن یکون المراد:الإطلاق بین أن یعلم قدر کل واحد منهما أو یجهل،و الأول أبعد عن التکرار،و إن کان اعتبار الزیادة إنما هو بطریق المجاز،لأنها باعتبار القیمة لانتفاء الجنسیة.</w:t>
      </w:r>
    </w:p>
    <w:p>
      <w:pPr>
        <w:pStyle w:val="BookText"/>
      </w:pPr>
      <w:r>
        <w:rPr>
          <w:rFonts w:ascii="IRNazanin" w:hAnsi="IRNazanin" w:eastAsia="IRNazanin" w:cs="IRNazanin"/>
          <w:lang w:bidi="fa-IR"/>
          <w:color w:val="111111"/>
          <w:sz w:val="28"/>
          <w:szCs w:val="28"/>
          <w:rtl/>
        </w:rPr>
        <w:t xml:space="preserve">قوله: (و تراب الصیاغة یباع بالجوهرین معا،أو بغیرهما لا بأحدهما،ثم یتصدق به مع جهل أربابه).</w:t>
      </w:r>
    </w:p>
    <w:p>
      <w:pPr>
        <w:pStyle w:val="BookText"/>
      </w:pPr>
      <w:r>
        <w:rPr>
          <w:rFonts w:ascii="IRNazanin" w:hAnsi="IRNazanin" w:eastAsia="IRNazanin" w:cs="IRNazanin"/>
          <w:lang w:bidi="fa-IR"/>
          <w:color w:val="111111"/>
          <w:sz w:val="28"/>
          <w:szCs w:val="28"/>
          <w:rtl/>
        </w:rPr>
        <w:t xml:space="preserve">أما بیعه بهما معا فللجهل بقدر کل منهما،فلو بیع بأحدهما لم یؤمن حصول الربا،و تجب الصدقة مع جهل أربابه،و الأصل فی ذلک روایة علی بن میمون الصائغ،عن الصادق علیه السلام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یقال:لم لا یکون حلالا لآخذه،کما یحل التقاط ما یتساقط من السنبل عند نقل الغلة؟ لأنا نقول:إنما یحکم بالحل إذا دلت القرائن علی أعراض المالک و لم یعلم هنا،و ینبغی إلحاق ذوی الحرف بالصائغ فی ذلک کالخیاط و الحداد و نحوهما، و المراد بالصیاغة فی العبارة:المکان الذی یصاغ فیه.</w:t>
      </w:r>
    </w:p>
    <w:p>
      <w:pPr>
        <w:pStyle w:val="BookText"/>
      </w:pPr>
      <w:r>
        <w:rPr>
          <w:rFonts w:ascii="IRNazanin" w:hAnsi="IRNazanin" w:eastAsia="IRNazanin" w:cs="IRNazanin"/>
          <w:lang w:bidi="fa-IR"/>
          <w:color w:val="111111"/>
          <w:sz w:val="28"/>
          <w:szCs w:val="28"/>
          <w:rtl/>
        </w:rPr>
        <w:t xml:space="preserve">و اعلم أنّ مصرف هذه الصدقة هو مصرف سائر الصدقات المندوبة،لأنها بالنسبة إلی المالک غیر واجبة.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المحلّی بأحد النقدین یباع مع جهل قدره بالآخر أو بغیرهما أو بالجنس مع الضمیمة،و مع علمه یباع بالآخر أو بغیرهما مطلقا،و بجنسه مع زیادة الثمن أو اتّهاب المحلّی من غیر شرط،   قوله: (و المحلی بأحد النقدین یباع مع جهل قدره بالآخر،أو بغیرهما،أو بالجنس مع الضمیمة).</w:t>
      </w:r>
    </w:p>
    <w:p>
      <w:pPr>
        <w:pStyle w:val="BookText"/>
      </w:pPr>
      <w:r>
        <w:rPr>
          <w:rFonts w:ascii="IRNazanin" w:hAnsi="IRNazanin" w:eastAsia="IRNazanin" w:cs="IRNazanin"/>
          <w:lang w:bidi="fa-IR"/>
          <w:color w:val="111111"/>
          <w:sz w:val="28"/>
          <w:szCs w:val="28"/>
          <w:rtl/>
        </w:rPr>
        <w:t xml:space="preserve">أی:إلی الثمن،لتکون الضمیمة فی مقابلة الحلیة،و المضمون فی مقابلة المحلی،و هکذا یفهم من عبارة المختلف </w:t>
      </w:r>
      <w:r>
        <w:rPr>
          <w:rStyle w:val="FootnoteReference"/>
        </w:rPr>
        <w:footnoteReference w:id="414"/>
      </w:r>
      <w:r>
        <w:rPr>
          <w:rFonts w:ascii="IRNazanin" w:hAnsi="IRNazanin" w:eastAsia="IRNazanin" w:cs="IRNazanin"/>
          <w:lang w:bidi="fa-IR"/>
          <w:color w:val="111111"/>
          <w:sz w:val="28"/>
          <w:szCs w:val="28"/>
          <w:rtl/>
        </w:rPr>
        <w:t xml:space="preserve">،و فی حواشی شیخنا الشهید ما صورته الی المثمن،قاله المحققون،و یجوز الی الثمن،و صحته غیر واضحة،لأنّ الضمیمة إلی المثمن یقتضی أمرا آخرا و زیادة أخری لیصح البیع.</w:t>
      </w:r>
    </w:p>
    <w:p>
      <w:pPr>
        <w:pStyle w:val="BookText"/>
      </w:pPr>
      <w:r>
        <w:rPr>
          <w:rFonts w:ascii="IRNazanin" w:hAnsi="IRNazanin" w:eastAsia="IRNazanin" w:cs="IRNazanin"/>
          <w:lang w:bidi="fa-IR"/>
          <w:color w:val="111111"/>
          <w:sz w:val="28"/>
          <w:szCs w:val="28"/>
          <w:rtl/>
        </w:rPr>
        <w:t xml:space="preserve">و اعلم أنّ مقتضی العبارة:أنه لا یجوز بیعه بالجنس من دون الضمیمة، و الحق الجواز مع العلم بزیادة الثمن زیادة تقابل المحلی،و قد نبه علیه فی المختلف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مع علمه یباع بالآخر،أو بغیرهما مطلقا،و بجنسه مع زیادة الثمن،أو اتهاب المحلی من غیر شرط).</w:t>
      </w:r>
    </w:p>
    <w:p>
      <w:pPr>
        <w:pStyle w:val="BookText"/>
      </w:pPr>
      <w:r>
        <w:rPr>
          <w:rFonts w:ascii="IRNazanin" w:hAnsi="IRNazanin" w:eastAsia="IRNazanin" w:cs="IRNazanin"/>
          <w:lang w:bidi="fa-IR"/>
          <w:color w:val="111111"/>
          <w:sz w:val="28"/>
          <w:szCs w:val="28"/>
          <w:rtl/>
        </w:rPr>
        <w:t xml:space="preserve">المراد بقوله:(مطلقا)تعمیم الجواز فی بیعه بالجنس الآخر أو بغیرهما،سواء حصل هناک زیادة من حیث القیمة تکافؤ المحلی أم لا،و سواء اتهب أم لا،لأنّ الإطلاق فی مقابل هذین القیدین المعتبرین مع الجنس.و یوجد فی بعض القیود تفسیر(مطلقا):بعلم أم لا،و لیس بمستقیم،لأنّ أصل هذه المسألة مقید بالعلم.</w:t>
      </w:r>
    </w:p>
    <w:p>
      <w:pPr>
        <w:pStyle w:val="BookText"/>
      </w:pPr>
      <w:r>
        <w:rPr>
          <w:rFonts w:ascii="IRNazanin" w:hAnsi="IRNazanin" w:eastAsia="IRNazanin" w:cs="IRNazanin"/>
          <w:lang w:bidi="fa-IR"/>
          <w:color w:val="111111"/>
          <w:sz w:val="28"/>
          <w:szCs w:val="28"/>
          <w:rtl/>
        </w:rPr>
        <w:t xml:space="preserve">إذا عرفت ذلک،فبیعه بالجنس مشروط بزیادة الثمن علی الحلیة،زیادة تقابل المحلی،أو باتهاب المحلی،لکن یشترط لصحة العقد حینئذ أن لا یکون مشروطا اتهابه فی العقد،لأنّ اشتراط ذلک یقتضی الزیادة مع اتحاد الجنس، فیلزم الربا.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1" w:name="pg10534_97692"/>
    <w:bookmarkEnd w:id="41"/>
    <w:p>
      <w:pPr>
        <w:pStyle w:val="BookText"/>
      </w:pPr>
      <w:r>
        <w:rPr>
          <w:rFonts w:ascii="IRNazanin" w:hAnsi="IRNazanin" w:eastAsia="IRNazanin" w:cs="IRNazanin"/>
          <w:lang w:bidi="fa-IR"/>
          <w:color w:val="111111"/>
          <w:sz w:val="28"/>
          <w:szCs w:val="28"/>
          <w:rtl/>
        </w:rPr>
        <w:t xml:space="preserve">و لو تشخص الثمن تعیّن،فلیس له دفع المساوی.</w:t>
      </w:r>
    </w:p>
    <w:p>
      <w:pPr>
        <w:pStyle w:val="Heading5"/>
      </w:pPr>
      <w:bookmarkStart w:id="198" w:name="_Toc76"/>
      <w:r>
        <w:t>فروع</w:t>
      </w:r>
      <w:bookmarkEnd w:id="198"/>
    </w:p>
    <w:p>
      <w:pPr>
        <w:pStyle w:val="Heading6"/>
      </w:pPr>
      <w:bookmarkStart w:id="199" w:name="_Toc77"/>
      <w:r>
        <w:t>اشارة</w:t>
      </w:r>
      <w:bookmarkEnd w:id="199"/>
    </w:p>
    <w:p>
      <w:pPr>
        <w:pStyle w:val="BookText"/>
      </w:pPr>
      <w:r>
        <w:rPr>
          <w:rFonts w:ascii="IRNazanin" w:hAnsi="IRNazanin" w:eastAsia="IRNazanin" w:cs="IRNazanin"/>
          <w:lang w:bidi="fa-IR"/>
          <w:color w:val="111111"/>
          <w:sz w:val="28"/>
          <w:szCs w:val="28"/>
          <w:rtl/>
        </w:rPr>
        <w:t xml:space="preserve">فروع:</w:t>
      </w:r>
    </w:p>
    <w:p>
      <w:pPr>
        <w:pStyle w:val="Heading6"/>
      </w:pPr>
      <w:bookmarkStart w:id="200" w:name="_Toc78"/>
      <w:r>
        <w:t>أ:لو عینا الثمن و المثمن ثم تقابضا</w:t>
      </w:r>
      <w:bookmarkEnd w:id="200"/>
    </w:p>
    <w:p>
      <w:pPr>
        <w:pStyle w:val="BookText"/>
      </w:pPr>
      <w:r>
        <w:rPr>
          <w:rFonts w:ascii="IRNazanin" w:hAnsi="IRNazanin" w:eastAsia="IRNazanin" w:cs="IRNazanin"/>
          <w:lang w:bidi="fa-IR"/>
          <w:color w:val="111111"/>
          <w:sz w:val="28"/>
          <w:szCs w:val="28"/>
          <w:rtl/>
        </w:rPr>
        <w:t xml:space="preserve">أ:لو عینا الثمن و المثمن ثم تقابضا،فوجد أحدهما بما أخذه عیبا، فان کان من غیر الجنس بطل الصرف،کأن یجد الذهب نحاسا أو الفضة رصاصا،و کذا فی غیر الصرف لو باعه ثوبا کتانا فبان صوفا بطل،و إن کان البعض من غیر الجنس بطل فیه خاصة.و یتخیر من انتقل إلیه فی الفسخ،و أخذه بحصته من الثمن.  و سیأتی أنه لو باعه درهما بدرهم،و شرط صیاغة خاتم-إن قلنا بجوازه للروایة- </w:t>
      </w:r>
      <w:r>
        <w:rPr>
          <w:rStyle w:val="FootnoteReference"/>
        </w:rPr>
        <w:footnoteReference w:id="416"/>
      </w:r>
      <w:r>
        <w:rPr>
          <w:rFonts w:ascii="IRNazanin" w:hAnsi="IRNazanin" w:eastAsia="IRNazanin" w:cs="IRNazanin"/>
          <w:lang w:bidi="fa-IR"/>
          <w:color w:val="111111"/>
          <w:sz w:val="28"/>
          <w:szCs w:val="28"/>
          <w:rtl/>
        </w:rPr>
        <w:t xml:space="preserve">فإنه لا یتعدی.و لا یستقیم أن یکون معنی(من غیر شرط):من غیر اشتراط زیادة،لأنه مقابله،إذ قد عطف علیه ب‍(أو)فیکون بدله،و حمله علی عدم اشتراط التقابض فیه ضعیف.</w:t>
      </w:r>
    </w:p>
    <w:p>
      <w:pPr>
        <w:pStyle w:val="BookText"/>
      </w:pPr>
      <w:r>
        <w:rPr>
          <w:rFonts w:ascii="IRNazanin" w:hAnsi="IRNazanin" w:eastAsia="IRNazanin" w:cs="IRNazanin"/>
          <w:lang w:bidi="fa-IR"/>
          <w:color w:val="111111"/>
          <w:sz w:val="28"/>
          <w:szCs w:val="28"/>
          <w:rtl/>
        </w:rPr>
        <w:t xml:space="preserve">و لا یخفی أنّ الزیادة إذا تحققت صح البیع بالجنس مع الجهل أیضا.</w:t>
      </w:r>
    </w:p>
    <w:p>
      <w:pPr>
        <w:pStyle w:val="BookText"/>
      </w:pPr>
      <w:r>
        <w:rPr>
          <w:rFonts w:ascii="IRNazanin" w:hAnsi="IRNazanin" w:eastAsia="IRNazanin" w:cs="IRNazanin"/>
          <w:lang w:bidi="fa-IR"/>
          <w:color w:val="111111"/>
          <w:sz w:val="28"/>
          <w:szCs w:val="28"/>
          <w:rtl/>
        </w:rPr>
        <w:t xml:space="preserve">قوله: (و لو تشخص الثمن تعین،فلیس له دفع المساوی).</w:t>
      </w:r>
    </w:p>
    <w:p>
      <w:pPr>
        <w:pStyle w:val="BookText"/>
      </w:pPr>
      <w:r>
        <w:rPr>
          <w:rFonts w:ascii="IRNazanin" w:hAnsi="IRNazanin" w:eastAsia="IRNazanin" w:cs="IRNazanin"/>
          <w:lang w:bidi="fa-IR"/>
          <w:color w:val="111111"/>
          <w:sz w:val="28"/>
          <w:szCs w:val="28"/>
          <w:rtl/>
        </w:rPr>
        <w:t xml:space="preserve">فیه تنبیه علی رد خلاف بعض العامة حیث قال:إنّ الثمن لا یتعین بالتعین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عینا الثمن و المثمن ثم تقابضا).</w:t>
      </w:r>
    </w:p>
    <w:p>
      <w:pPr>
        <w:pStyle w:val="BookText"/>
      </w:pPr>
      <w:r>
        <w:rPr>
          <w:rFonts w:ascii="IRNazanin" w:hAnsi="IRNazanin" w:eastAsia="IRNazanin" w:cs="IRNazanin"/>
          <w:lang w:bidi="fa-IR"/>
          <w:color w:val="111111"/>
          <w:sz w:val="28"/>
          <w:szCs w:val="28"/>
          <w:rtl/>
        </w:rPr>
        <w:t xml:space="preserve">لا حاجة فی تصویر المسألة إلی التقابض،بل لو ظهر ذلک قبل فکذلک.</w:t>
      </w:r>
    </w:p>
    <w:p>
      <w:pPr>
        <w:pStyle w:val="BookText"/>
      </w:pPr>
      <w:r>
        <w:rPr>
          <w:rFonts w:ascii="IRNazanin" w:hAnsi="IRNazanin" w:eastAsia="IRNazanin" w:cs="IRNazanin"/>
          <w:lang w:bidi="fa-IR"/>
          <w:color w:val="111111"/>
          <w:sz w:val="28"/>
          <w:szCs w:val="28"/>
          <w:rtl/>
        </w:rPr>
        <w:t xml:space="preserve">قوله: (بطل الصرف).</w:t>
      </w:r>
    </w:p>
    <w:p>
      <w:pPr>
        <w:pStyle w:val="BookText"/>
      </w:pPr>
      <w:r>
        <w:rPr>
          <w:rFonts w:ascii="IRNazanin" w:hAnsi="IRNazanin" w:eastAsia="IRNazanin" w:cs="IRNazanin"/>
          <w:lang w:bidi="fa-IR"/>
          <w:color w:val="111111"/>
          <w:sz w:val="28"/>
          <w:szCs w:val="28"/>
          <w:rtl/>
        </w:rPr>
        <w:t xml:space="preserve">فیه تسامح إذ لم یصح من أصله،و یحمل علی أن مراده:ظهور بطلانه.</w:t>
      </w:r>
    </w:p>
    <w:p>
      <w:pPr>
        <w:pStyle w:val="BookText"/>
      </w:pPr>
      <w:r>
        <w:rPr>
          <w:rFonts w:ascii="IRNazanin" w:hAnsi="IRNazanin" w:eastAsia="IRNazanin" w:cs="IRNazanin"/>
          <w:lang w:bidi="fa-IR"/>
          <w:color w:val="111111"/>
          <w:sz w:val="28"/>
          <w:szCs w:val="28"/>
          <w:rtl/>
        </w:rPr>
        <w:t xml:space="preserve">قوله: (و یتخیر من انتقل الیه بین الفسخ و أخذه بحصته من الثمن).</w:t>
      </w:r>
    </w:p>
    <w:p>
      <w:pPr>
        <w:pStyle w:val="BookText"/>
      </w:pPr>
      <w:r>
        <w:rPr>
          <w:rFonts w:ascii="IRNazanin" w:hAnsi="IRNazanin" w:eastAsia="IRNazanin" w:cs="IRNazanin"/>
          <w:lang w:bidi="fa-IR"/>
          <w:color w:val="111111"/>
          <w:sz w:val="28"/>
          <w:szCs w:val="28"/>
          <w:rtl/>
        </w:rPr>
        <w:t xml:space="preserve">و ذلک لتبعض الصفقة.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من الجنس،کخشونة الجوهر و اضطراب السکة و سواد الفضة تخیر بین الردّ و الإمساک،و لیس له مطالبة البدل فی الموضعین.  قیل:حقه البطلان،لأنّ البیع إنما تعلق بالمجموع،فإذا بطل فیه لم یتحقق فی شیء.</w:t>
      </w:r>
    </w:p>
    <w:p>
      <w:pPr>
        <w:pStyle w:val="BookText"/>
      </w:pPr>
      <w:r>
        <w:rPr>
          <w:rFonts w:ascii="IRNazanin" w:hAnsi="IRNazanin" w:eastAsia="IRNazanin" w:cs="IRNazanin"/>
          <w:lang w:bidi="fa-IR"/>
          <w:color w:val="111111"/>
          <w:sz w:val="28"/>
          <w:szCs w:val="28"/>
          <w:rtl/>
        </w:rPr>
        <w:t xml:space="preserve">قلنا:البیع تعلق بالجمیع ضمنا،فإذا بطل فی البعض لم یجب أن یبطل فی البعض الآخر،لکن لتعلق التراضی بالمجموع أثبتنا له الخیار.</w:t>
      </w:r>
    </w:p>
    <w:p>
      <w:pPr>
        <w:pStyle w:val="BookText"/>
      </w:pPr>
      <w:r>
        <w:rPr>
          <w:rFonts w:ascii="IRNazanin" w:hAnsi="IRNazanin" w:eastAsia="IRNazanin" w:cs="IRNazanin"/>
          <w:lang w:bidi="fa-IR"/>
          <w:color w:val="111111"/>
          <w:sz w:val="28"/>
          <w:szCs w:val="28"/>
          <w:rtl/>
        </w:rPr>
        <w:t xml:space="preserve">قوله: (و لیس له مطالبة البدل فی الموضعین).</w:t>
      </w:r>
    </w:p>
    <w:p>
      <w:pPr>
        <w:pStyle w:val="BookText"/>
      </w:pPr>
      <w:r>
        <w:rPr>
          <w:rFonts w:ascii="IRNazanin" w:hAnsi="IRNazanin" w:eastAsia="IRNazanin" w:cs="IRNazanin"/>
          <w:lang w:bidi="fa-IR"/>
          <w:color w:val="111111"/>
          <w:sz w:val="28"/>
          <w:szCs w:val="28"/>
          <w:rtl/>
        </w:rPr>
        <w:t xml:space="preserve">أی:فیما لو ظهر المعیب من غیر الجنس مع التعیین،أو منه معه أیضا.</w:t>
      </w:r>
    </w:p>
    <w:p>
      <w:pPr>
        <w:pStyle w:val="BookText"/>
      </w:pPr>
      <w:r>
        <w:rPr>
          <w:rFonts w:ascii="IRNazanin" w:hAnsi="IRNazanin" w:eastAsia="IRNazanin" w:cs="IRNazanin"/>
          <w:lang w:bidi="fa-IR"/>
          <w:color w:val="111111"/>
          <w:sz w:val="28"/>
          <w:szCs w:val="28"/>
          <w:rtl/>
        </w:rPr>
        <w:t xml:space="preserve">و اعلم أنّ الضمیر فی قوله:(و إن کان من الجنس)مقتضی السیاق أن یعود إلی العیب،لکنه لا یستقیم،لأنّ العیب لا یعد من الجنس،أو من غیره،و إنما حقه أن یرجع الی المعیب.</w:t>
      </w:r>
    </w:p>
    <w:p>
      <w:pPr>
        <w:pStyle w:val="BookText"/>
      </w:pPr>
      <w:r>
        <w:rPr>
          <w:rFonts w:ascii="IRNazanin" w:hAnsi="IRNazanin" w:eastAsia="IRNazanin" w:cs="IRNazanin"/>
          <w:lang w:bidi="fa-IR"/>
          <w:color w:val="111111"/>
          <w:sz w:val="28"/>
          <w:szCs w:val="28"/>
          <w:rtl/>
        </w:rPr>
        <w:t xml:space="preserve">فاما أن یکون عائدا إلیه،لدلالة العیب علیه،أو یراد من العیب:المعیب، کما یراد بالضحک الضاحک،فإنه مجاز مشهور،لأنّ إطلاق المشتق منه علی المشتق شائع،لکن قوله بعد:(و إن کان من الجنس کخشونة الجوهر)لا یستقیم، لأنّ ضمیر(کان)إن رجع الی العیب لم یستقم إلا بتأویل المعیب،لما عرفت من أنّ العیب لا یعد من الجنس،و حینئذ فلا یستقیم التمثیل بخشونة الجوهر و نحوه.</w:t>
      </w:r>
    </w:p>
    <w:p>
      <w:pPr>
        <w:pStyle w:val="BookText"/>
      </w:pPr>
      <w:r>
        <w:rPr>
          <w:rFonts w:ascii="IRNazanin" w:hAnsi="IRNazanin" w:eastAsia="IRNazanin" w:cs="IRNazanin"/>
          <w:lang w:bidi="fa-IR"/>
          <w:color w:val="111111"/>
          <w:sz w:val="28"/>
          <w:szCs w:val="28"/>
          <w:rtl/>
        </w:rPr>
        <w:t xml:space="preserve">و قوله:(بطل الصرف)المراد منه:الصرف الذی قصداه،و المراد ببطلانه:عدم صحته.</w:t>
      </w:r>
    </w:p>
    <w:p>
      <w:pPr>
        <w:pStyle w:val="BookText"/>
      </w:pPr>
      <w:r>
        <w:rPr>
          <w:rFonts w:ascii="IRNazanin" w:hAnsi="IRNazanin" w:eastAsia="IRNazanin" w:cs="IRNazanin"/>
          <w:lang w:bidi="fa-IR"/>
          <w:color w:val="111111"/>
          <w:sz w:val="28"/>
          <w:szCs w:val="28"/>
          <w:rtl/>
        </w:rPr>
        <w:t xml:space="preserve">و قوله:(کأن یجد الذهب نحاسا،و الفضة رصاصا)فیه توسع،إذ حقه أن یقول:ککون الذهب نحاسا،أی:الذی ظن کونه نحاسا.</w:t>
      </w:r>
    </w:p>
    <w:p>
      <w:pPr>
        <w:pStyle w:val="BookText"/>
      </w:pPr>
      <w:r>
        <w:rPr>
          <w:rFonts w:ascii="IRNazanin" w:hAnsi="IRNazanin" w:eastAsia="IRNazanin" w:cs="IRNazanin"/>
          <w:lang w:bidi="fa-IR"/>
          <w:color w:val="111111"/>
          <w:sz w:val="28"/>
          <w:szCs w:val="28"/>
          <w:rtl/>
        </w:rPr>
        <w:t xml:space="preserve">إذا عرفت ذلک،فکما أنه لیس له البدل فی الموضعین،فلیس له الأرش فی الثانی،حذرا من الربا،و هو مفهوم من قوله بعد:(و لو اختلف الجنسان فله الأرش ما داما فی المجلس.).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 الجنسان فله الأرش ما داما فی المجلس،فان فارقاه، فإن أخذ الأرش من جنس السلیم بطل فیه،و إن کان مخالفا صح.   قوله: (و لو اختلف الجنسان فله الأرش ما داما فی المجلس).</w:t>
      </w:r>
    </w:p>
    <w:p>
      <w:pPr>
        <w:pStyle w:val="BookText"/>
      </w:pPr>
      <w:r>
        <w:rPr>
          <w:rFonts w:ascii="IRNazanin" w:hAnsi="IRNazanin" w:eastAsia="IRNazanin" w:cs="IRNazanin"/>
          <w:lang w:bidi="fa-IR"/>
          <w:color w:val="111111"/>
          <w:sz w:val="28"/>
          <w:szCs w:val="28"/>
          <w:rtl/>
        </w:rPr>
        <w:t xml:space="preserve">لا شبهة فی هذا الحکم،لثبوت النقصان فی الصفة الموجبة لنقصان المالیة، و تطرق الربا منتف باختلاف الجنسین،و کذا تخیّل مانعیة التفرق قبل القبض.</w:t>
      </w:r>
    </w:p>
    <w:p>
      <w:pPr>
        <w:pStyle w:val="BookText"/>
      </w:pPr>
      <w:r>
        <w:rPr>
          <w:rFonts w:ascii="IRNazanin" w:hAnsi="IRNazanin" w:eastAsia="IRNazanin" w:cs="IRNazanin"/>
          <w:lang w:bidi="fa-IR"/>
          <w:color w:val="111111"/>
          <w:sz w:val="28"/>
          <w:szCs w:val="28"/>
          <w:rtl/>
        </w:rPr>
        <w:t xml:space="preserve">قوله: (فان فارقاه،فإن أخذ الأرش من جنس السلیم بطل فیه، و إن کان مخالفا صح).</w:t>
      </w:r>
    </w:p>
    <w:p>
      <w:pPr>
        <w:pStyle w:val="BookText"/>
      </w:pPr>
      <w:r>
        <w:rPr>
          <w:rFonts w:ascii="IRNazanin" w:hAnsi="IRNazanin" w:eastAsia="IRNazanin" w:cs="IRNazanin"/>
          <w:lang w:bidi="fa-IR"/>
          <w:color w:val="111111"/>
          <w:sz w:val="28"/>
          <w:szCs w:val="28"/>
          <w:rtl/>
        </w:rPr>
        <w:t xml:space="preserve">مقتضی الحکم الواقع فی عبارة المصنف هنا أمور:</w:t>
      </w:r>
    </w:p>
    <w:p>
      <w:pPr>
        <w:pStyle w:val="BookText"/>
      </w:pPr>
      <w:r>
        <w:rPr>
          <w:rFonts w:ascii="IRNazanin" w:hAnsi="IRNazanin" w:eastAsia="IRNazanin" w:cs="IRNazanin"/>
          <w:lang w:bidi="fa-IR"/>
          <w:color w:val="111111"/>
          <w:sz w:val="28"/>
          <w:szCs w:val="28"/>
          <w:rtl/>
        </w:rPr>
        <w:t xml:space="preserve">أ:أن الأرش عوض العیب الواقع فی أحد العوضین من غیرهما:و هو مشکل،لأنّ المعروف أن الأرش جزء من الثمن،نسبته إلیه کنسبة نقص قیمة المعیب عن الصحیح.</w:t>
      </w:r>
    </w:p>
    <w:p>
      <w:pPr>
        <w:pStyle w:val="BookText"/>
      </w:pPr>
      <w:r>
        <w:rPr>
          <w:rFonts w:ascii="IRNazanin" w:hAnsi="IRNazanin" w:eastAsia="IRNazanin" w:cs="IRNazanin"/>
          <w:lang w:bidi="fa-IR"/>
          <w:color w:val="111111"/>
          <w:sz w:val="28"/>
          <w:szCs w:val="28"/>
          <w:rtl/>
        </w:rPr>
        <w:t xml:space="preserve">ب:أنه لا یتعین کونه من جنسهما،لظاهر قوله:(و إن کان مخالفا)، و قد صرح فی التحریر بذلک </w:t>
      </w:r>
      <w:r>
        <w:rPr>
          <w:rStyle w:val="FootnoteReference"/>
        </w:rPr>
        <w:footnoteReference w:id="418"/>
      </w:r>
      <w:r>
        <w:rPr>
          <w:rFonts w:ascii="IRNazanin" w:hAnsi="IRNazanin" w:eastAsia="IRNazanin" w:cs="IRNazanin"/>
          <w:lang w:bidi="fa-IR"/>
          <w:color w:val="111111"/>
          <w:sz w:val="28"/>
          <w:szCs w:val="28"/>
          <w:rtl/>
        </w:rPr>
        <w:t xml:space="preserve">.و یشکل بأنّ الحقوق المالیة إنما یرجع فیها الی النقدین،فکیف ألحق الواجب باعتبار نقصان فی أحدهما؟ ج:الفرق بین الدفع من جنس السلیم فیبطل فیه،أو من جنس المعیب أو من غیرهما فیصح.</w:t>
      </w:r>
    </w:p>
    <w:p>
      <w:pPr>
        <w:pStyle w:val="BookText"/>
      </w:pPr>
      <w:r>
        <w:rPr>
          <w:rFonts w:ascii="IRNazanin" w:hAnsi="IRNazanin" w:eastAsia="IRNazanin" w:cs="IRNazanin"/>
          <w:lang w:bidi="fa-IR"/>
          <w:color w:val="111111"/>
          <w:sz w:val="28"/>
          <w:szCs w:val="28"/>
          <w:rtl/>
        </w:rPr>
        <w:t xml:space="preserve">و یشکل بأنّ الدفع من جنس أحدهما کالدفع من جنس الآخر،فإما أن یبطل فیهما معا،أو یصح فیهما معا،و ما قیل من أنه لو دفع من جنس السلیم،کما لو کان العوضان دینارا و عشرة دراهم،و کان الدینار معیبا من الجنس بما یقتضی نقصان قیمته بقدر درهم فدفع الیه درهما،فان المبیع یکون دینارا و درهما بعشرة دراهم،و قد تفرقا قبل قبض الدرهم،فیبطل الصرف فیه بعینه،آت فیما لو دفع ذهبا قیمته درهم،فإنهما قد تفرقا قبل قبضه،فیجب أن یبطل کالسلیم،بخلاف ما لو دفع من غیرهما.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د:ظاهر قوله:(بطل فیه)أی:بطل البیع فی الأرش،أنه لا یجوز دفع الأرش بعد ذلک.و یشکل بأنه إذا استحق فی ذمته عوض نقصان أحد العوضین، کیف یبطل فیما لو عینه فیما لا یجوز أخذه؟ فإن قلت:هو مخیّر فی جهات القضاء،فإذا عین جهة له امتنع المطالبة بشیء آخر،فحیث امتنع أخذه،لامتناع ذلک بالإضافة إلی الصرف للتفرق قبل قبضه،و هو محسوب من العوضین.</w:t>
      </w:r>
    </w:p>
    <w:p>
      <w:pPr>
        <w:pStyle w:val="BookText"/>
      </w:pPr>
      <w:r>
        <w:rPr>
          <w:rFonts w:ascii="IRNazanin" w:hAnsi="IRNazanin" w:eastAsia="IRNazanin" w:cs="IRNazanin"/>
          <w:lang w:bidi="fa-IR"/>
          <w:color w:val="111111"/>
          <w:sz w:val="28"/>
          <w:szCs w:val="28"/>
          <w:rtl/>
        </w:rPr>
        <w:t xml:space="preserve">قلنا:إذا امتنع شرعا من جهة لم یصدق تخییره بالإضافة إلیها،و لو سلم تخییره فیها لم یلزم البطلان،بل عدم جواز المطالبة بغیرها،حتی لو تراضیا علی الأداء من غیر النقدین بعد التعیین فی أحدهما ینبغی القول بالجواز،علی أن القول بالبطلان بالتفرق قبل القبض من أصله مشکل.فان المدفوع لیس أحد عوضی الصرف،و إنما هو عوض صفة فائتة من أحد العوضین.فترتب استحقاقها علی صحة العقد،و قد حصل التقابض فی کل من العوضین،فلا مقتضی للبطلان،إذ وجوب التقابض إنما هو فی عوضی الصرف،لا فی ما وجب بسببهما.</w:t>
      </w:r>
    </w:p>
    <w:p>
      <w:pPr>
        <w:pStyle w:val="BookText"/>
      </w:pPr>
      <w:r>
        <w:rPr>
          <w:rFonts w:ascii="IRNazanin" w:hAnsi="IRNazanin" w:eastAsia="IRNazanin" w:cs="IRNazanin"/>
          <w:lang w:bidi="fa-IR"/>
          <w:color w:val="111111"/>
          <w:sz w:val="28"/>
          <w:szCs w:val="28"/>
          <w:rtl/>
        </w:rPr>
        <w:t xml:space="preserve">ه‍:لم یذکر المصنف علی تقدیر البطلان فی الأرش البطلان فی شیء من العوض السلیم و عدمه،و یلزمه القول بذلک،لأنه علی ما نقلناه عن بعض حواشی الشهید یکون العوض السلیم فی مقابل المعیب و الأرش،فیکون التفرق واقعا قبل قبض العوض فیما قابل الأرش من السلیم.</w:t>
      </w:r>
    </w:p>
    <w:p>
      <w:pPr>
        <w:pStyle w:val="BookText"/>
      </w:pPr>
      <w:r>
        <w:rPr>
          <w:rFonts w:ascii="IRNazanin" w:hAnsi="IRNazanin" w:eastAsia="IRNazanin" w:cs="IRNazanin"/>
          <w:lang w:bidi="fa-IR"/>
          <w:color w:val="111111"/>
          <w:sz w:val="28"/>
          <w:szCs w:val="28"/>
          <w:rtl/>
        </w:rPr>
        <w:t xml:space="preserve">و یمکن أن یقال:قد صدق التقابض فی مجموع العوضین المقتضی لصحة الصرف،و اشتراط قبض الأرش قبل التفرق إذا کان من النقدین،أو من جنس السلیم علی اختلاف الرأیین،لیس لکونه جزءا من المعاوضة،بل لکونه من توابعها،و من ثم لو أسقط مستحقه لم یلزم فی المعاوضة اختلال،کما لو کان النقدان من جنس واحد.</w:t>
      </w:r>
    </w:p>
    <w:p>
      <w:pPr>
        <w:pStyle w:val="BookText"/>
      </w:pPr>
      <w:r>
        <w:rPr>
          <w:rFonts w:ascii="IRNazanin" w:hAnsi="IRNazanin" w:eastAsia="IRNazanin" w:cs="IRNazanin"/>
          <w:lang w:bidi="fa-IR"/>
          <w:color w:val="111111"/>
          <w:sz w:val="28"/>
          <w:szCs w:val="28"/>
          <w:rtl/>
        </w:rPr>
        <w:t xml:space="preserve">و التحقیق أن یقال:إن کان الأرش داخلا فی المعاوضة اعتبر قبضه فی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کانا غیر معینین و ظهر العیب من غیر الجنس،فان تفرقا بطل، و إلاّ کان له المطالبة  صحته و صحة مقابله إذا کان من النقدین،و الا لم یجب أصلا،و لو قیل:إنه لکونه عوض صفة لا مقابل له من العوض الآخر،رددناه بأن أحد العوضین فی مقابل الآخر من جهة المالیة،فلا فرق بین الجزء و الصفة التی لها دخل فی المالیة.</w:t>
      </w:r>
    </w:p>
    <w:p>
      <w:pPr>
        <w:pStyle w:val="BookText"/>
      </w:pPr>
      <w:r>
        <w:rPr>
          <w:rFonts w:ascii="IRNazanin" w:hAnsi="IRNazanin" w:eastAsia="IRNazanin" w:cs="IRNazanin"/>
          <w:lang w:bidi="fa-IR"/>
          <w:color w:val="111111"/>
          <w:sz w:val="28"/>
          <w:szCs w:val="28"/>
          <w:rtl/>
        </w:rPr>
        <w:t xml:space="preserve">و:لم یذکر المصنف حال المعاوضة بعد بطلان البیع فی الأرش،و علی ما ذکره یجب أن یثبت للمشتری الخیار،لفوات بعض ما له دخل فی المالیة، و امتناع تدارکه،کما لو کان العوضان من جنس واحد و أحدهما معیب من الجنس.</w:t>
      </w:r>
    </w:p>
    <w:p>
      <w:pPr>
        <w:pStyle w:val="BookText"/>
      </w:pPr>
      <w:r>
        <w:rPr>
          <w:rFonts w:ascii="IRNazanin" w:hAnsi="IRNazanin" w:eastAsia="IRNazanin" w:cs="IRNazanin"/>
          <w:lang w:bidi="fa-IR"/>
          <w:color w:val="111111"/>
          <w:sz w:val="28"/>
          <w:szCs w:val="28"/>
          <w:rtl/>
        </w:rPr>
        <w:t xml:space="preserve">و لو قلنا ببطلان شیء من الآخر فی مقابل الأرش لوجب أن یثبت للبائع خیار تبعض الصفقة،إلا أن یقال:التبعض جاء من قبله فلا یثبت له خیار.إذا عرفت ذلک فقد قال المصنف فی التحریر،و لو اختلفا فله الأرش فی المجلس،فلو فارقا لم یجز أن یأخذ من الأثمان،و یجوز من غیرها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منها عبارة الدروس </w:t>
      </w:r>
      <w:r>
        <w:rPr>
          <w:rStyle w:val="FootnoteReference"/>
        </w:rPr>
        <w:footnoteReference w:id="420"/>
      </w:r>
      <w:r>
        <w:rPr>
          <w:rFonts w:ascii="IRNazanin" w:hAnsi="IRNazanin" w:eastAsia="IRNazanin" w:cs="IRNazanin"/>
          <w:lang w:bidi="fa-IR"/>
          <w:color w:val="111111"/>
          <w:sz w:val="28"/>
          <w:szCs w:val="28"/>
          <w:rtl/>
        </w:rPr>
        <w:t xml:space="preserve">،و هی أجود من عبارة هذا الکتاب و التذکرة </w:t>
      </w:r>
      <w:r>
        <w:rPr>
          <w:rStyle w:val="FootnoteReference"/>
        </w:rPr>
        <w:footnoteReference w:id="421"/>
      </w:r>
      <w:r>
        <w:rPr>
          <w:rFonts w:ascii="IRNazanin" w:hAnsi="IRNazanin" w:eastAsia="IRNazanin" w:cs="IRNazanin"/>
          <w:lang w:bidi="fa-IR"/>
          <w:color w:val="111111"/>
          <w:sz w:val="28"/>
          <w:szCs w:val="28"/>
          <w:rtl/>
        </w:rPr>
        <w:t xml:space="preserve">،و العمل علی ما فی التحریر علی تردد فی کون الأرش من غیر الثمن، فلو قلنا به ففی المنع من أخذه من جنس النقدین بعد النقدین تردد،و یظهر ذلک کله مما سبق.</w:t>
      </w:r>
    </w:p>
    <w:p>
      <w:pPr>
        <w:pStyle w:val="BookText"/>
      </w:pPr>
      <w:r>
        <w:rPr>
          <w:rFonts w:ascii="IRNazanin" w:hAnsi="IRNazanin" w:eastAsia="IRNazanin" w:cs="IRNazanin"/>
          <w:lang w:bidi="fa-IR"/>
          <w:color w:val="111111"/>
          <w:sz w:val="28"/>
          <w:szCs w:val="28"/>
          <w:rtl/>
        </w:rPr>
        <w:t xml:space="preserve">قوله: (و لو کانا غیر معینین فظهر العیب من غیر الجنس،فان تفرقا بطل).</w:t>
      </w:r>
    </w:p>
    <w:p>
      <w:pPr>
        <w:pStyle w:val="BookText"/>
      </w:pPr>
      <w:r>
        <w:rPr>
          <w:rFonts w:ascii="IRNazanin" w:hAnsi="IRNazanin" w:eastAsia="IRNazanin" w:cs="IRNazanin"/>
          <w:lang w:bidi="fa-IR"/>
          <w:color w:val="111111"/>
          <w:sz w:val="28"/>
          <w:szCs w:val="28"/>
          <w:rtl/>
        </w:rPr>
        <w:t xml:space="preserve">لصدق التفرق قبل القبض،و لا یخفی أنّ التحرز فی کون العیب من غیر الجنس واقع فی العبارة.</w:t>
      </w:r>
    </w:p>
    <w:p>
      <w:pPr>
        <w:pStyle w:val="BookText"/>
      </w:pPr>
      <w:r>
        <w:rPr>
          <w:rFonts w:ascii="IRNazanin" w:hAnsi="IRNazanin" w:eastAsia="IRNazanin" w:cs="IRNazanin"/>
          <w:lang w:bidi="fa-IR"/>
          <w:color w:val="111111"/>
          <w:sz w:val="28"/>
          <w:szCs w:val="28"/>
          <w:rtl/>
        </w:rPr>
        <w:t xml:space="preserve">قوله: (و إلا کان له المطالبة بالبدل).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بالبدل. و لو اختصّ العیب بالبعض اختص بالحکم،و لو کان من الجنس فله الرد و الإمساک مع الأرش مع اختلاف الجنس،  لأنّ العوضین فی الذمة،و المدفوع لما لم یکن من الجنس امتنع کونه أحد العوضین،فیطالب بما فی الذمة،لانتفاء المانع،إذا لم یحصل التفرق قبل القبض.</w:t>
      </w:r>
    </w:p>
    <w:p>
      <w:pPr>
        <w:pStyle w:val="BookText"/>
      </w:pPr>
      <w:r>
        <w:rPr>
          <w:rFonts w:ascii="IRNazanin" w:hAnsi="IRNazanin" w:eastAsia="IRNazanin" w:cs="IRNazanin"/>
          <w:lang w:bidi="fa-IR"/>
          <w:color w:val="111111"/>
          <w:sz w:val="28"/>
          <w:szCs w:val="28"/>
          <w:rtl/>
        </w:rPr>
        <w:t xml:space="preserve">قوله: (و لو اختص العیب بالبعض اختص بالحکم).</w:t>
      </w:r>
    </w:p>
    <w:p>
      <w:pPr>
        <w:pStyle w:val="BookText"/>
      </w:pPr>
      <w:r>
        <w:rPr>
          <w:rFonts w:ascii="IRNazanin" w:hAnsi="IRNazanin" w:eastAsia="IRNazanin" w:cs="IRNazanin"/>
          <w:lang w:bidi="fa-IR"/>
          <w:color w:val="111111"/>
          <w:sz w:val="28"/>
          <w:szCs w:val="28"/>
          <w:rtl/>
        </w:rPr>
        <w:t xml:space="preserve">أی:اختص ذلک البعض بالحکم،أی:البطلان فیه إن تفرقا قبل الأبدال،فیتخیر لتبعض الصفقة،و المطالبة بالبدل إن لم یتفرقا.</w:t>
      </w:r>
    </w:p>
    <w:p>
      <w:pPr>
        <w:pStyle w:val="BookText"/>
      </w:pPr>
      <w:r>
        <w:rPr>
          <w:rFonts w:ascii="IRNazanin" w:hAnsi="IRNazanin" w:eastAsia="IRNazanin" w:cs="IRNazanin"/>
          <w:lang w:bidi="fa-IR"/>
          <w:color w:val="111111"/>
          <w:sz w:val="28"/>
          <w:szCs w:val="28"/>
          <w:rtl/>
        </w:rPr>
        <w:t xml:space="preserve">قوله: (و لو کان من الجنس فله الرد،و الإمساک مع الأرش مع اختلاف الجنس).</w:t>
      </w:r>
    </w:p>
    <w:p>
      <w:pPr>
        <w:pStyle w:val="BookText"/>
      </w:pPr>
      <w:r>
        <w:rPr>
          <w:rFonts w:ascii="IRNazanin" w:hAnsi="IRNazanin" w:eastAsia="IRNazanin" w:cs="IRNazanin"/>
          <w:lang w:bidi="fa-IR"/>
          <w:color w:val="111111"/>
          <w:sz w:val="28"/>
          <w:szCs w:val="28"/>
          <w:rtl/>
        </w:rPr>
        <w:t xml:space="preserve">التقیید باختلاف الجنس إنما هو للإمساک بالأرش.</w:t>
      </w:r>
    </w:p>
    <w:p>
      <w:pPr>
        <w:pStyle w:val="BookText"/>
      </w:pPr>
      <w:r>
        <w:rPr>
          <w:rFonts w:ascii="IRNazanin" w:hAnsi="IRNazanin" w:eastAsia="IRNazanin" w:cs="IRNazanin"/>
          <w:lang w:bidi="fa-IR"/>
          <w:color w:val="111111"/>
          <w:sz w:val="28"/>
          <w:szCs w:val="28"/>
          <w:rtl/>
        </w:rPr>
        <w:t xml:space="preserve">فإن قلت:المبیع هو الأمر الکلی لا المدفوع فلم تثبت المطالبة بالأرش، و قد کان الواجب أن یکون له الرد أو الرضی به.</w:t>
      </w:r>
    </w:p>
    <w:p>
      <w:pPr>
        <w:pStyle w:val="BookText"/>
      </w:pPr>
      <w:r>
        <w:rPr>
          <w:rFonts w:ascii="IRNazanin" w:hAnsi="IRNazanin" w:eastAsia="IRNazanin" w:cs="IRNazanin"/>
          <w:lang w:bidi="fa-IR"/>
          <w:color w:val="111111"/>
          <w:sz w:val="28"/>
          <w:szCs w:val="28"/>
          <w:rtl/>
        </w:rPr>
        <w:t xml:space="preserve">قلنا:لما دفعه البائع و قبضه المشتری تعین بالفرض و تملکه،فکان له المطالبة بأرشه،کما أن له فسخ الملک فیه للعیب،لأنّ الإطلاق منزل علی الصحیح و إن صدق علی المعیب.</w:t>
      </w:r>
    </w:p>
    <w:p>
      <w:pPr>
        <w:pStyle w:val="BookText"/>
      </w:pPr>
      <w:r>
        <w:rPr>
          <w:rFonts w:ascii="IRNazanin" w:hAnsi="IRNazanin" w:eastAsia="IRNazanin" w:cs="IRNazanin"/>
          <w:lang w:bidi="fa-IR"/>
          <w:color w:val="111111"/>
          <w:sz w:val="28"/>
          <w:szCs w:val="28"/>
          <w:rtl/>
        </w:rPr>
        <w:t xml:space="preserve">لا یقال:إن کان المبیع صادقا علی المعیب فلا رد و لا أرش،و إلا لم یکن له المطالبة بالأرش،إذ المبیع غیر المعیب إلا بالتراضی.</w:t>
      </w:r>
    </w:p>
    <w:p>
      <w:pPr>
        <w:pStyle w:val="BookText"/>
      </w:pPr>
      <w:r>
        <w:rPr>
          <w:rFonts w:ascii="IRNazanin" w:hAnsi="IRNazanin" w:eastAsia="IRNazanin" w:cs="IRNazanin"/>
          <w:lang w:bidi="fa-IR"/>
          <w:color w:val="111111"/>
          <w:sz w:val="28"/>
          <w:szCs w:val="28"/>
          <w:rtl/>
        </w:rPr>
        <w:t xml:space="preserve">لأنا نقول:المبیع صادق علی المعیب،لکنه منزل علی الغالب فی الإطلاق و هو الصحیح.</w:t>
      </w:r>
    </w:p>
    <w:p>
      <w:pPr>
        <w:pStyle w:val="BookText"/>
      </w:pPr>
      <w:r>
        <w:rPr>
          <w:rFonts w:ascii="IRNazanin" w:hAnsi="IRNazanin" w:eastAsia="IRNazanin" w:cs="IRNazanin"/>
          <w:lang w:bidi="fa-IR"/>
          <w:color w:val="111111"/>
          <w:sz w:val="28"/>
          <w:szCs w:val="28"/>
          <w:rtl/>
        </w:rPr>
        <w:t xml:space="preserve">فان قلت:إن کان المعیب مقصودا للمتبایعین لم یثبت الأرش،و الا لم یسغ إمساکه بالأرش،لأنّ المبیع غیره.</w:t>
      </w:r>
    </w:p>
    <w:p>
      <w:pPr>
        <w:pStyle w:val="BookText"/>
      </w:pPr>
      <w:r>
        <w:rPr>
          <w:rFonts w:ascii="IRNazanin" w:hAnsi="IRNazanin" w:eastAsia="IRNazanin" w:cs="IRNazanin"/>
          <w:lang w:bidi="fa-IR"/>
          <w:color w:val="111111"/>
          <w:sz w:val="28"/>
          <w:szCs w:val="28"/>
          <w:rtl/>
        </w:rPr>
        <w:t xml:space="preserve">قلنا:هو مقصود تبعا،نظرا إلی أنه مما یصدق مفهوم اللفظ علیه فی الجملة، فصح کونه مبیعا فی الجملة،و لکن لما کان الغالب الإطلاق علی الصحیح ثبت له الأرش أو الرد،نظرا الی الغالب.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مجّانا مع اتفاقه و المطالبة بالبدل و إن تفرقا علی إشکال،و فی اشتراط أخذ البدل فی مجلس الرد إشکال.   قوله: (و مجانا مع اتفاقه).</w:t>
      </w:r>
    </w:p>
    <w:p>
      <w:pPr>
        <w:pStyle w:val="BookText"/>
      </w:pPr>
      <w:r>
        <w:rPr>
          <w:rFonts w:ascii="IRNazanin" w:hAnsi="IRNazanin" w:eastAsia="IRNazanin" w:cs="IRNazanin"/>
          <w:lang w:bidi="fa-IR"/>
          <w:color w:val="111111"/>
          <w:sz w:val="28"/>
          <w:szCs w:val="28"/>
          <w:rtl/>
        </w:rPr>
        <w:t xml:space="preserve">أی:و له الرد و الإمساک مجانا مع اتفاق الجنس،فلا یثبت الأرش، للزوم الربا.</w:t>
      </w:r>
    </w:p>
    <w:p>
      <w:pPr>
        <w:pStyle w:val="BookText"/>
      </w:pPr>
      <w:r>
        <w:rPr>
          <w:rFonts w:ascii="IRNazanin" w:hAnsi="IRNazanin" w:eastAsia="IRNazanin" w:cs="IRNazanin"/>
          <w:lang w:bidi="fa-IR"/>
          <w:color w:val="111111"/>
          <w:sz w:val="28"/>
          <w:szCs w:val="28"/>
          <w:rtl/>
        </w:rPr>
        <w:t xml:space="preserve">قوله: (و المطالبة بالبدل،و إن تفرقا علی إشکال).</w:t>
      </w:r>
    </w:p>
    <w:p>
      <w:pPr>
        <w:pStyle w:val="BookText"/>
      </w:pPr>
      <w:r>
        <w:rPr>
          <w:rFonts w:ascii="IRNazanin" w:hAnsi="IRNazanin" w:eastAsia="IRNazanin" w:cs="IRNazanin"/>
          <w:lang w:bidi="fa-IR"/>
          <w:color w:val="111111"/>
          <w:sz w:val="28"/>
          <w:szCs w:val="28"/>
          <w:rtl/>
        </w:rPr>
        <w:t xml:space="preserve">الإشکال فیما إذا تفرقا،و منشؤه من أن الإبدال یقتضی کون المبیع هو البدل،و قد تفرقا قبل قبضه فیکون الصرف باطلا،فلا یکون له أخذ البدل،و من أن التقابض فی العوضین قد تحقق،لأنّ المدفوع کان محسوبا عوضا و قد ملکه المشتری،بدلیل أنّ نماءه من حین الإقباض إلی حین الرد له،و هذا فسخ طارئ علی الملک،بسبب ظهور العیب.</w:t>
      </w:r>
    </w:p>
    <w:p>
      <w:pPr>
        <w:pStyle w:val="BookText"/>
      </w:pPr>
      <w:r>
        <w:rPr>
          <w:rFonts w:ascii="IRNazanin" w:hAnsi="IRNazanin" w:eastAsia="IRNazanin" w:cs="IRNazanin"/>
          <w:lang w:bidi="fa-IR"/>
          <w:color w:val="111111"/>
          <w:sz w:val="28"/>
          <w:szCs w:val="28"/>
          <w:rtl/>
        </w:rPr>
        <w:t xml:space="preserve">و تحقیقه:أنّ ما فی الذمة و إن کان أمرا کلیا،إلا أنه إذا عیّن فی شیء، و قبضه المستحق تعیّن و ثبت تملکه له،فإذا ظهر فیه عیب کان له فسخ ملکیته، تدارکا لفائت حقه،فإذا فسخ رجع الحق إلی الذمة،فتعین حینئذ عوضا صحیحا.</w:t>
      </w:r>
    </w:p>
    <w:p>
      <w:pPr>
        <w:pStyle w:val="BookText"/>
      </w:pPr>
      <w:r>
        <w:rPr>
          <w:rFonts w:ascii="IRNazanin" w:hAnsi="IRNazanin" w:eastAsia="IRNazanin" w:cs="IRNazanin"/>
          <w:lang w:bidi="fa-IR"/>
          <w:color w:val="111111"/>
          <w:sz w:val="28"/>
          <w:szCs w:val="28"/>
          <w:rtl/>
        </w:rPr>
        <w:t xml:space="preserve">و بهذا یظهر أن الأول کان عوضا فی المعاوضة،و قد قبضه قبل التفرق، فتحقق شرط الصحة،فلا یلزم بطلانها بالفسخ الطارئ علی العوض المقتضی لعوده إلی الذمة،و کون البدل عوضا فی الجملة لا یقتضی نفی عوضیة غیره،فلا یقتضی التفرق قبل قبضه التفرق قبل قبض العوض فی المعاوضة،و هذا واضح،فکان الأصح ثبوت المطالبة بالبدل.</w:t>
      </w:r>
    </w:p>
    <w:p>
      <w:pPr>
        <w:pStyle w:val="BookText"/>
      </w:pPr>
      <w:r>
        <w:rPr>
          <w:rFonts w:ascii="IRNazanin" w:hAnsi="IRNazanin" w:eastAsia="IRNazanin" w:cs="IRNazanin"/>
          <w:lang w:bidi="fa-IR"/>
          <w:color w:val="111111"/>
          <w:sz w:val="28"/>
          <w:szCs w:val="28"/>
          <w:rtl/>
        </w:rPr>
        <w:t xml:space="preserve">قوله: (و فی اشتراط أخذ البدل فی مجلس الرد إشکال).</w:t>
      </w:r>
    </w:p>
    <w:p>
      <w:pPr>
        <w:pStyle w:val="BookText"/>
      </w:pPr>
      <w:r>
        <w:rPr>
          <w:rFonts w:ascii="IRNazanin" w:hAnsi="IRNazanin" w:eastAsia="IRNazanin" w:cs="IRNazanin"/>
          <w:lang w:bidi="fa-IR"/>
          <w:color w:val="111111"/>
          <w:sz w:val="28"/>
          <w:szCs w:val="28"/>
          <w:rtl/>
        </w:rPr>
        <w:t xml:space="preserve">ینشأ:من صدق التقابض فی العوضین الذی هو شرط الصحة،و من أنّ الفسخ فی العوض المدفوع رفع کونه عوضا فی الحال،فیشترط قبض البدل،لکونه هو الثمن،و الأصح عدم الاشتراط،لأنّ قبض ما یعد ثمنا قد تحقق،فیصح به الصرف،و الأصل عدم وجوب غیره،و لأنّ القبض معتبر قبل تفرق المتعاقدین،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2" w:name="pg10534_97699"/>
    <w:bookmarkEnd w:id="42"/>
    <w:p>
      <w:pPr>
        <w:pStyle w:val="Heading6"/>
      </w:pPr>
      <w:bookmarkStart w:id="201" w:name="_Toc79"/>
      <w:r>
        <w:t>ب:نقص السعر و زیادته لا یمنع الرد</w:t>
      </w:r>
      <w:bookmarkEnd w:id="201"/>
    </w:p>
    <w:p>
      <w:pPr>
        <w:pStyle w:val="BookText"/>
      </w:pPr>
      <w:r>
        <w:rPr>
          <w:rFonts w:ascii="IRNazanin" w:hAnsi="IRNazanin" w:eastAsia="IRNazanin" w:cs="IRNazanin"/>
          <w:lang w:bidi="fa-IR"/>
          <w:color w:val="111111"/>
          <w:sz w:val="28"/>
          <w:szCs w:val="28"/>
          <w:rtl/>
        </w:rPr>
        <w:t xml:space="preserve">ب:نقص السعر و زیادته لا یمنع الرد،فلو صارفه و هی تساوی عشرة بدینار،فردّها و قد صارت تسعة بدینار صح قطعا،و کذا لو صارت أحد عشر.</w:t>
      </w:r>
    </w:p>
    <w:p>
      <w:pPr>
        <w:pStyle w:val="Heading6"/>
      </w:pPr>
      <w:bookmarkStart w:id="202" w:name="_Toc80"/>
      <w:r>
        <w:t>ج:لو تلف أحدهما بعد التقابض،ثم ظهر فی التالف عیب من غیر الجنس بطل الصرف</w:t>
      </w:r>
      <w:bookmarkEnd w:id="202"/>
    </w:p>
    <w:p>
      <w:pPr>
        <w:pStyle w:val="BookText"/>
      </w:pPr>
      <w:r>
        <w:rPr>
          <w:rFonts w:ascii="IRNazanin" w:hAnsi="IRNazanin" w:eastAsia="IRNazanin" w:cs="IRNazanin"/>
          <w:lang w:bidi="fa-IR"/>
          <w:color w:val="111111"/>
          <w:sz w:val="28"/>
          <w:szCs w:val="28"/>
          <w:rtl/>
        </w:rPr>
        <w:t xml:space="preserve">ج:لو تلف أحدهما بعد التقابض،ثم ظهر فی التالف عیب من غیر الجنس بطل الصرف،و یرد الباقی و یضمن التالف بالمثل أو القیمة. و لو کان من الجنس کان له أخذ الأرش مع اختلاف الجنس، و إلاّ فلا.</w:t>
      </w:r>
    </w:p>
    <w:p>
      <w:pPr>
        <w:pStyle w:val="Heading6"/>
      </w:pPr>
      <w:bookmarkStart w:id="203" w:name="_Toc81"/>
      <w:r>
        <w:t>د:لو أخبره بالوزن ثم وجد نقصا بعد العقد بطل الصرف</w:t>
      </w:r>
      <w:bookmarkEnd w:id="203"/>
    </w:p>
    <w:p>
      <w:pPr>
        <w:pStyle w:val="BookText"/>
      </w:pPr>
      <w:r>
        <w:rPr>
          <w:rFonts w:ascii="IRNazanin" w:hAnsi="IRNazanin" w:eastAsia="IRNazanin" w:cs="IRNazanin"/>
          <w:lang w:bidi="fa-IR"/>
          <w:color w:val="111111"/>
          <w:sz w:val="28"/>
          <w:szCs w:val="28"/>
          <w:rtl/>
        </w:rPr>
        <w:t xml:space="preserve">د:لو أخبره بالوزن ثم وجد نقصا بعد العقد بطل الصرف مع اتحاد الجنس،  فان تحقق لم یشترط غیره،و إلا فسدت المعاوضة من رأس.</w:t>
      </w:r>
    </w:p>
    <w:p>
      <w:pPr>
        <w:pStyle w:val="BookText"/>
      </w:pPr>
      <w:r>
        <w:rPr>
          <w:rFonts w:ascii="IRNazanin" w:hAnsi="IRNazanin" w:eastAsia="IRNazanin" w:cs="IRNazanin"/>
          <w:lang w:bidi="fa-IR"/>
          <w:color w:val="111111"/>
          <w:sz w:val="28"/>
          <w:szCs w:val="28"/>
          <w:rtl/>
        </w:rPr>
        <w:t xml:space="preserve">قوله: (نقص السعر و زیادته لا یمنع الرد.).</w:t>
      </w:r>
    </w:p>
    <w:p>
      <w:pPr>
        <w:pStyle w:val="BookText"/>
      </w:pPr>
      <w:r>
        <w:rPr>
          <w:rFonts w:ascii="IRNazanin" w:hAnsi="IRNazanin" w:eastAsia="IRNazanin" w:cs="IRNazanin"/>
          <w:lang w:bidi="fa-IR"/>
          <w:color w:val="111111"/>
          <w:sz w:val="28"/>
          <w:szCs w:val="28"/>
          <w:rtl/>
        </w:rPr>
        <w:t xml:space="preserve">لأنه قد ثبت،و الأصل بقاؤه،و لا تعد زیادته جبرا،کما لا یعد نقصه عیبا.</w:t>
      </w:r>
    </w:p>
    <w:p>
      <w:pPr>
        <w:pStyle w:val="BookText"/>
      </w:pPr>
      <w:r>
        <w:rPr>
          <w:rFonts w:ascii="IRNazanin" w:hAnsi="IRNazanin" w:eastAsia="IRNazanin" w:cs="IRNazanin"/>
          <w:lang w:bidi="fa-IR"/>
          <w:color w:val="111111"/>
          <w:sz w:val="28"/>
          <w:szCs w:val="28"/>
          <w:rtl/>
        </w:rPr>
        <w:t xml:space="preserve">قوله: (لو تلف أحدهما بعد التقابض،ثم ظهر فی التالف عیب من غیر الجنس بطل الصرف،و یرد الباقی،و یضمن التالف بالمثل أو القیمة).</w:t>
      </w:r>
    </w:p>
    <w:p>
      <w:pPr>
        <w:pStyle w:val="BookText"/>
      </w:pPr>
      <w:r>
        <w:rPr>
          <w:rFonts w:ascii="IRNazanin" w:hAnsi="IRNazanin" w:eastAsia="IRNazanin" w:cs="IRNazanin"/>
          <w:lang w:bidi="fa-IR"/>
          <w:color w:val="111111"/>
          <w:sz w:val="28"/>
          <w:szCs w:val="28"/>
          <w:rtl/>
        </w:rPr>
        <w:t xml:space="preserve">قد سبق ما یصلح تقریبا لذلک،و ضمان التالف بالمثل فی الذهب و الفضة و الدراهم و الدنانیر،و بالقیمة فی مثل المصوغات،و ما یکون من الأجناس الغیر المثلیة.</w:t>
      </w:r>
    </w:p>
    <w:p>
      <w:pPr>
        <w:pStyle w:val="BookText"/>
      </w:pPr>
      <w:r>
        <w:rPr>
          <w:rFonts w:ascii="IRNazanin" w:hAnsi="IRNazanin" w:eastAsia="IRNazanin" w:cs="IRNazanin"/>
          <w:lang w:bidi="fa-IR"/>
          <w:color w:val="111111"/>
          <w:sz w:val="28"/>
          <w:szCs w:val="28"/>
          <w:rtl/>
        </w:rPr>
        <w:t xml:space="preserve">قوله: (و لو کان من الجنس کان له أخذ الأرش مع اختلاف الجنس،و إلا فلا).</w:t>
      </w:r>
    </w:p>
    <w:p>
      <w:pPr>
        <w:pStyle w:val="BookText"/>
      </w:pPr>
      <w:r>
        <w:rPr>
          <w:rFonts w:ascii="IRNazanin" w:hAnsi="IRNazanin" w:eastAsia="IRNazanin" w:cs="IRNazanin"/>
          <w:lang w:bidi="fa-IR"/>
          <w:color w:val="111111"/>
          <w:sz w:val="28"/>
          <w:szCs w:val="28"/>
          <w:rtl/>
        </w:rPr>
        <w:t xml:space="preserve">و لا یکون التلف مانعا من المطالبة بأرش العیب.</w:t>
      </w:r>
    </w:p>
    <w:p>
      <w:pPr>
        <w:pStyle w:val="BookText"/>
      </w:pPr>
      <w:r>
        <w:rPr>
          <w:rFonts w:ascii="IRNazanin" w:hAnsi="IRNazanin" w:eastAsia="IRNazanin" w:cs="IRNazanin"/>
          <w:lang w:bidi="fa-IR"/>
          <w:color w:val="111111"/>
          <w:sz w:val="28"/>
          <w:szCs w:val="28"/>
          <w:rtl/>
        </w:rPr>
        <w:t xml:space="preserve">قوله: (لو أخبره بالوزن،ثم وجد نقصانه بعد العقد بطل الصرف مع اتحاد الجنس).</w:t>
      </w:r>
    </w:p>
    <w:p>
      <w:pPr>
        <w:pStyle w:val="BookText"/>
      </w:pPr>
      <w:r>
        <w:rPr>
          <w:rFonts w:ascii="IRNazanin" w:hAnsi="IRNazanin" w:eastAsia="IRNazanin" w:cs="IRNazanin"/>
          <w:lang w:bidi="fa-IR"/>
          <w:color w:val="111111"/>
          <w:sz w:val="28"/>
          <w:szCs w:val="28"/>
          <w:rtl/>
        </w:rPr>
        <w:t xml:space="preserve">المراد:أنه یتبین عدم صحته.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 مع الاختلاف بین الرد و الأخذ بالحصة. و لو وجد زیادة،فإن کان قال:بعتک هذا الدینار بهذا الدینار بطل،و إن قال:بعتک دینارا بدینار صح،و کانت الزیادة فی یده أمانة، و یحتمل أن تکون مضمونة،لأنه قبضه علی أنه عوض ماله.   قوله: (و یتخیر مع الاختلاف بین الرد و الأخذ بالحصة).</w:t>
      </w:r>
    </w:p>
    <w:p>
      <w:pPr>
        <w:pStyle w:val="BookText"/>
      </w:pPr>
      <w:r>
        <w:rPr>
          <w:rFonts w:ascii="IRNazanin" w:hAnsi="IRNazanin" w:eastAsia="IRNazanin" w:cs="IRNazanin"/>
          <w:lang w:bidi="fa-IR"/>
          <w:color w:val="111111"/>
          <w:sz w:val="28"/>
          <w:szCs w:val="28"/>
          <w:rtl/>
        </w:rPr>
        <w:t xml:space="preserve">سیأتی فیما لو باعه متساوی الأجزاء،أو مختلفها علی أنه مقدار معین،فتبین أنه أقل أن یأخذ الأول بالحصة،و الثانی علی خلاف.</w:t>
      </w:r>
    </w:p>
    <w:p>
      <w:pPr>
        <w:pStyle w:val="BookText"/>
      </w:pPr>
      <w:r>
        <w:rPr>
          <w:rFonts w:ascii="IRNazanin" w:hAnsi="IRNazanin" w:eastAsia="IRNazanin" w:cs="IRNazanin"/>
          <w:lang w:bidi="fa-IR"/>
          <w:color w:val="111111"/>
          <w:sz w:val="28"/>
          <w:szCs w:val="28"/>
          <w:rtl/>
        </w:rPr>
        <w:t xml:space="preserve">قوله: (و لو وجد زیادة،فإن کان قال:بعتک هذا الدینار بهذا الدینار بطل).</w:t>
      </w:r>
    </w:p>
    <w:p>
      <w:pPr>
        <w:pStyle w:val="BookText"/>
      </w:pPr>
      <w:r>
        <w:rPr>
          <w:rFonts w:ascii="IRNazanin" w:hAnsi="IRNazanin" w:eastAsia="IRNazanin" w:cs="IRNazanin"/>
          <w:lang w:bidi="fa-IR"/>
          <w:color w:val="111111"/>
          <w:sz w:val="28"/>
          <w:szCs w:val="28"/>
          <w:rtl/>
        </w:rPr>
        <w:t xml:space="preserve">لأنه باع المجموع المشتمل علی الزیادة بمقتضی الإشارة،و إن سماه دینارا بأقل منه مع اتحاد الجنس.</w:t>
      </w:r>
    </w:p>
    <w:p>
      <w:pPr>
        <w:pStyle w:val="BookText"/>
      </w:pPr>
      <w:r>
        <w:rPr>
          <w:rFonts w:ascii="IRNazanin" w:hAnsi="IRNazanin" w:eastAsia="IRNazanin" w:cs="IRNazanin"/>
          <w:lang w:bidi="fa-IR"/>
          <w:color w:val="111111"/>
          <w:sz w:val="28"/>
          <w:szCs w:val="28"/>
          <w:rtl/>
        </w:rPr>
        <w:t xml:space="preserve">قوله: (و إن قال:بعتک دینارا بدینار صح).</w:t>
      </w:r>
    </w:p>
    <w:p>
      <w:pPr>
        <w:pStyle w:val="BookText"/>
      </w:pPr>
      <w:r>
        <w:rPr>
          <w:rFonts w:ascii="IRNazanin" w:hAnsi="IRNazanin" w:eastAsia="IRNazanin" w:cs="IRNazanin"/>
          <w:lang w:bidi="fa-IR"/>
          <w:color w:val="111111"/>
          <w:sz w:val="28"/>
          <w:szCs w:val="28"/>
          <w:rtl/>
        </w:rPr>
        <w:t xml:space="preserve">لأنّ المبیع و الثمن فی الذمة،لا المدفوع.</w:t>
      </w:r>
    </w:p>
    <w:p>
      <w:pPr>
        <w:pStyle w:val="BookText"/>
      </w:pPr>
      <w:r>
        <w:rPr>
          <w:rFonts w:ascii="IRNazanin" w:hAnsi="IRNazanin" w:eastAsia="IRNazanin" w:cs="IRNazanin"/>
          <w:lang w:bidi="fa-IR"/>
          <w:color w:val="111111"/>
          <w:sz w:val="28"/>
          <w:szCs w:val="28"/>
          <w:rtl/>
        </w:rPr>
        <w:t xml:space="preserve">قوله: (و کانت الزیادة فی یده أمانة).</w:t>
      </w:r>
    </w:p>
    <w:p>
      <w:pPr>
        <w:pStyle w:val="BookText"/>
      </w:pPr>
      <w:r>
        <w:rPr>
          <w:rFonts w:ascii="IRNazanin" w:hAnsi="IRNazanin" w:eastAsia="IRNazanin" w:cs="IRNazanin"/>
          <w:lang w:bidi="fa-IR"/>
          <w:color w:val="111111"/>
          <w:sz w:val="28"/>
          <w:szCs w:val="28"/>
          <w:rtl/>
        </w:rPr>
        <w:t xml:space="preserve">نظرا إلی أصالة البراءة من الضمان.</w:t>
      </w:r>
    </w:p>
    <w:p>
      <w:pPr>
        <w:pStyle w:val="BookText"/>
      </w:pPr>
      <w:r>
        <w:rPr>
          <w:rFonts w:ascii="IRNazanin" w:hAnsi="IRNazanin" w:eastAsia="IRNazanin" w:cs="IRNazanin"/>
          <w:lang w:bidi="fa-IR"/>
          <w:color w:val="111111"/>
          <w:sz w:val="28"/>
          <w:szCs w:val="28"/>
          <w:rtl/>
        </w:rPr>
        <w:t xml:space="preserve">قوله: (و یحتمل أن تکون مضمونة،لأنه قبضه علی أنه عوض ماله).</w:t>
      </w:r>
    </w:p>
    <w:p>
      <w:pPr>
        <w:pStyle w:val="BookText"/>
      </w:pPr>
      <w:r>
        <w:rPr>
          <w:rFonts w:ascii="IRNazanin" w:hAnsi="IRNazanin" w:eastAsia="IRNazanin" w:cs="IRNazanin"/>
          <w:lang w:bidi="fa-IR"/>
          <w:color w:val="111111"/>
          <w:sz w:val="28"/>
          <w:szCs w:val="28"/>
          <w:rtl/>
        </w:rPr>
        <w:t xml:space="preserve">هذا أصح،لعموم«علی الید ما أخذت» </w:t>
      </w:r>
      <w:r>
        <w:rPr>
          <w:rStyle w:val="FootnoteReference"/>
        </w:rPr>
        <w:footnoteReference w:id="422"/>
      </w:r>
      <w:r>
        <w:rPr>
          <w:rFonts w:ascii="IRNazanin" w:hAnsi="IRNazanin" w:eastAsia="IRNazanin" w:cs="IRNazanin"/>
          <w:lang w:bidi="fa-IR"/>
          <w:color w:val="111111"/>
          <w:sz w:val="28"/>
          <w:szCs w:val="28"/>
          <w:rtl/>
        </w:rPr>
        <w:t xml:space="preserve">،و لما ذکره،لأنه قبضه علی أنه أحد العوضین اللذین جری علیهما عقد المعاوضة،فیجب أن یکون مضمونا،نظرا الی مقتضی العقد،و لأنه أقرب الی الزمان من المقبوض بالسوم،و أصالة البراءة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دفع إلیه أزید من الثمن لیکون وکیله فی الزائد،أو لیزن له حقّه منه فی وقت آخر،فإن الزیادة هنا أمانة قطعا.</w:t>
      </w:r>
    </w:p>
    <w:p>
      <w:pPr>
        <w:pStyle w:val="BookText"/>
      </w:pPr>
      <w:r>
        <w:rPr>
          <w:rFonts w:ascii="IRNazanin" w:hAnsi="IRNazanin" w:eastAsia="IRNazanin" w:cs="IRNazanin"/>
          <w:lang w:bidi="fa-IR"/>
          <w:color w:val="111111"/>
          <w:sz w:val="28"/>
          <w:szCs w:val="28"/>
          <w:rtl/>
        </w:rPr>
        <w:t xml:space="preserve">و لو کانت الزیادة لاختلاف الموازین فهی للقابض،و لآخذ الزیادة الفسخ للتعیب بالشرکة إن منعنا الإبدال مع التفرق،و کذا لدافعها، إذ لا یجب علیه أخذ العوض،نعم لو لم یفترقا ردّ الزائد و طالب بالبدل.</w:t>
      </w:r>
    </w:p>
    <w:p>
      <w:pPr>
        <w:pStyle w:val="BookText"/>
      </w:pPr>
      <w:r>
        <w:rPr>
          <w:rFonts w:ascii="IRNazanin" w:hAnsi="IRNazanin" w:eastAsia="IRNazanin" w:cs="IRNazanin"/>
          <w:lang w:bidi="fa-IR"/>
          <w:color w:val="111111"/>
          <w:sz w:val="28"/>
          <w:szCs w:val="28"/>
          <w:rtl/>
        </w:rPr>
        <w:t xml:space="preserve">بعد التزامه بالضمان لا یجدی نفعا.</w:t>
      </w:r>
    </w:p>
    <w:p>
      <w:pPr>
        <w:pStyle w:val="BookText"/>
      </w:pPr>
      <w:r>
        <w:rPr>
          <w:rFonts w:ascii="IRNazanin" w:hAnsi="IRNazanin" w:eastAsia="IRNazanin" w:cs="IRNazanin"/>
          <w:lang w:bidi="fa-IR"/>
          <w:color w:val="111111"/>
          <w:sz w:val="28"/>
          <w:szCs w:val="28"/>
          <w:rtl/>
        </w:rPr>
        <w:t xml:space="preserve">قوله: (أما لو دفع إلیه.).</w:t>
      </w:r>
    </w:p>
    <w:p>
      <w:pPr>
        <w:pStyle w:val="BookText"/>
      </w:pPr>
      <w:r>
        <w:rPr>
          <w:rFonts w:ascii="IRNazanin" w:hAnsi="IRNazanin" w:eastAsia="IRNazanin" w:cs="IRNazanin"/>
          <w:lang w:bidi="fa-IR"/>
          <w:color w:val="111111"/>
          <w:sz w:val="28"/>
          <w:szCs w:val="28"/>
          <w:rtl/>
        </w:rPr>
        <w:t xml:space="preserve">لأنه وکیل له،و نائب فی الحفظ.</w:t>
      </w:r>
    </w:p>
    <w:p>
      <w:pPr>
        <w:pStyle w:val="BookText"/>
      </w:pPr>
      <w:r>
        <w:rPr>
          <w:rFonts w:ascii="IRNazanin" w:hAnsi="IRNazanin" w:eastAsia="IRNazanin" w:cs="IRNazanin"/>
          <w:lang w:bidi="fa-IR"/>
          <w:color w:val="111111"/>
          <w:sz w:val="28"/>
          <w:szCs w:val="28"/>
          <w:rtl/>
        </w:rPr>
        <w:t xml:space="preserve">قوله: (و لآخذ الزیادة الفسخ للتعیب بالشرکة،إن منعنا الأبدال مع التفرق).</w:t>
      </w:r>
    </w:p>
    <w:p>
      <w:pPr>
        <w:pStyle w:val="BookText"/>
      </w:pPr>
      <w:r>
        <w:rPr>
          <w:rFonts w:ascii="IRNazanin" w:hAnsi="IRNazanin" w:eastAsia="IRNazanin" w:cs="IRNazanin"/>
          <w:lang w:bidi="fa-IR"/>
          <w:color w:val="111111"/>
          <w:sz w:val="28"/>
          <w:szCs w:val="28"/>
          <w:rtl/>
        </w:rPr>
        <w:t xml:space="preserve">الظرف الأخیر قد تنازعه کل من الفسخ و الأبدال،أی:و لآخذ الزیادة الفسخ مع التفرق،إن منعنا الأبدال مع التفرق،و ذلک لانه لا طریق الی التخلص من عیب الشرکة إلا بالفسخ،و هذا عیب طارئ علی مقتضی العقد،و لو جوزنا الأبدال-کما سبق انه الأصح-لکان الی التخلص من العیب طریق آخر، فلا یثبت فسخ المعاوضة اللازمة.</w:t>
      </w:r>
    </w:p>
    <w:p>
      <w:pPr>
        <w:pStyle w:val="BookText"/>
      </w:pPr>
      <w:r>
        <w:rPr>
          <w:rFonts w:ascii="IRNazanin" w:hAnsi="IRNazanin" w:eastAsia="IRNazanin" w:cs="IRNazanin"/>
          <w:lang w:bidi="fa-IR"/>
          <w:color w:val="111111"/>
          <w:sz w:val="28"/>
          <w:szCs w:val="28"/>
          <w:rtl/>
        </w:rPr>
        <w:t xml:space="preserve">قوله: (و کذا لدافعها،إذ لا یجب علیه أخذ العوض).</w:t>
      </w:r>
    </w:p>
    <w:p>
      <w:pPr>
        <w:pStyle w:val="BookText"/>
      </w:pPr>
      <w:r>
        <w:rPr>
          <w:rFonts w:ascii="IRNazanin" w:hAnsi="IRNazanin" w:eastAsia="IRNazanin" w:cs="IRNazanin"/>
          <w:lang w:bidi="fa-IR"/>
          <w:color w:val="111111"/>
          <w:sz w:val="28"/>
          <w:szCs w:val="28"/>
          <w:rtl/>
        </w:rPr>
        <w:t xml:space="preserve">أی:و کذا یثبت الفسخ لدافع الزیادة،لأن حقه لما اختلط بحق المشتری باعتبار دفع المشتمل علی الزیادة،و حصل التفرق المانع من الأبدال حصل التعیب بالشرکة،و ذلک لأن عین ماله لا یمکن الوصول إلیها،إذ هی مختلطة بعین مال الآخر،و الذی یأخذه بعد التمیز إنما هو عوض ماله.</w:t>
      </w:r>
    </w:p>
    <w:p>
      <w:pPr>
        <w:pStyle w:val="BookText"/>
      </w:pPr>
      <w:r>
        <w:rPr>
          <w:rFonts w:ascii="IRNazanin" w:hAnsi="IRNazanin" w:eastAsia="IRNazanin" w:cs="IRNazanin"/>
          <w:lang w:bidi="fa-IR"/>
          <w:color w:val="111111"/>
          <w:sz w:val="28"/>
          <w:szCs w:val="28"/>
          <w:rtl/>
        </w:rPr>
        <w:t xml:space="preserve">و لو جوزنا الأبدال بعد التفرق لم یثبت له الخیار،لأنّ ما قبضه المشتری و إن اشتمل علی حقه،إلا أنه لیس عینه،لمکان الزیادة،و البائع مخیر فی جهات الأداء،فله أن یعین للمشتری حقه.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3" w:name="pg10534_97702"/>
    <w:bookmarkEnd w:id="43"/>
    <w:p>
      <w:pPr>
        <w:pStyle w:val="Heading6"/>
      </w:pPr>
      <w:bookmarkStart w:id="204" w:name="_Toc82"/>
      <w:r>
        <w:t>ه‍:لو کان لأحدهما علی الآخر ذهب،و للآخر علی الأول دراهم</w:t>
      </w:r>
      <w:bookmarkEnd w:id="204"/>
    </w:p>
    <w:p>
      <w:pPr>
        <w:pStyle w:val="BookText"/>
      </w:pPr>
      <w:r>
        <w:rPr>
          <w:rFonts w:ascii="IRNazanin" w:hAnsi="IRNazanin" w:eastAsia="IRNazanin" w:cs="IRNazanin"/>
          <w:lang w:bidi="fa-IR"/>
          <w:color w:val="111111"/>
          <w:sz w:val="28"/>
          <w:szCs w:val="28"/>
          <w:rtl/>
        </w:rPr>
        <w:t xml:space="preserve">ه‍:لو کان لأحدهما علی الآخر ذهب،و للآخر علی الأول دراهم، فتصارفا بما فی ذممهما جاز من غیر تقابض علی إشکال،منشؤه:اشتماله علی بیع دین بدین،أما لو تباریا أو اصطلحا جاز.</w:t>
      </w:r>
    </w:p>
    <w:p>
      <w:pPr>
        <w:pStyle w:val="BookText"/>
      </w:pPr>
      <w:r>
        <w:rPr>
          <w:rFonts w:ascii="IRNazanin" w:hAnsi="IRNazanin" w:eastAsia="IRNazanin" w:cs="IRNazanin"/>
          <w:lang w:bidi="fa-IR"/>
          <w:color w:val="111111"/>
          <w:sz w:val="28"/>
          <w:szCs w:val="28"/>
          <w:rtl/>
        </w:rPr>
        <w:t xml:space="preserve">و یجوز اقتضاء أحد النقدین من الآخر،و یکون صرفا بعین و ذمة.   قوله: (لو کان لأحدهما علی الآخر ذهب،و للآخر علی الأول دراهم،فتصارفا بما فی ذممهما،جاز من غیر تقابض علی إشکال،منشؤه اشتماله علی بیع دین بدین).</w:t>
      </w:r>
    </w:p>
    <w:p>
      <w:pPr>
        <w:pStyle w:val="BookText"/>
      </w:pPr>
      <w:r>
        <w:rPr>
          <w:rFonts w:ascii="IRNazanin" w:hAnsi="IRNazanin" w:eastAsia="IRNazanin" w:cs="IRNazanin"/>
          <w:lang w:bidi="fa-IR"/>
          <w:color w:val="111111"/>
          <w:sz w:val="28"/>
          <w:szCs w:val="28"/>
          <w:rtl/>
        </w:rPr>
        <w:t xml:space="preserve">قیل:إنما فرض المسألة فی الذهب و الدراهم،لأنه لو اتحد الجنسان لوقع التقابض بما فی ذمتهما علی جهة القهر فلا یقع البیع،و قوله:(من غیر تقابض) یرید:من غیر تقابض زائد علی القبض[الحاصل بکونه فی الذمة،لأن ما فی الذمة مقبوض،و لولاه لم یجز الصرف،لاشتراطه بالقبض] </w:t>
      </w:r>
      <w:r>
        <w:rPr>
          <w:rStyle w:val="FootnoteReference"/>
        </w:rPr>
        <w:footnoteReference w:id="423"/>
      </w:r>
      <w:r>
        <w:rPr>
          <w:rFonts w:ascii="IRNazanin" w:hAnsi="IRNazanin" w:eastAsia="IRNazanin" w:cs="IRNazanin"/>
          <w:lang w:bidi="fa-IR"/>
          <w:color w:val="111111"/>
          <w:sz w:val="28"/>
          <w:szCs w:val="28"/>
          <w:rtl/>
        </w:rPr>
        <w:t xml:space="preserve">قبل التفریق.</w:t>
      </w:r>
    </w:p>
    <w:p>
      <w:pPr>
        <w:pStyle w:val="BookText"/>
      </w:pPr>
      <w:r>
        <w:rPr>
          <w:rFonts w:ascii="IRNazanin" w:hAnsi="IRNazanin" w:eastAsia="IRNazanin" w:cs="IRNazanin"/>
          <w:lang w:bidi="fa-IR"/>
          <w:color w:val="111111"/>
          <w:sz w:val="28"/>
          <w:szCs w:val="28"/>
          <w:rtl/>
        </w:rPr>
        <w:t xml:space="preserve">و ما ذکره فی منشأ الاشکال من اشتماله علی بیع دین بدین حق،ان کان المراد من بیع الکالئ بالکالئ:بیع الدین بالدین،إلا أنه خلاف المعروف من کلامه فیما سیأتی بعد أسطر.و لم یذکر الوجه الآخر فی منشأ الاشکال لظهوره، فهو إما العمومات الدالة علی الصحة،لکونه بیعا،أو یقال:هو الشک فی کونه بیع الکالئ بالکالئ،إلا أنّ هذا وحده یکون منشأ الاشکال باعتبار طرفی الشک،إذا عرفت ذلک فلو تهاترا احتمل فی الدروس الجواز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الاحتمال الآخر،أعنی:ما تشعر به العبارة من عدمه،أنه یستلزم الصرف،لأنّ الأداء عما فی الذمة من غیر الجنس،و هما من النقدین یقتضی ذلک.</w:t>
      </w:r>
    </w:p>
    <w:p>
      <w:pPr>
        <w:pStyle w:val="BookText"/>
      </w:pPr>
      <w:r>
        <w:rPr>
          <w:rFonts w:ascii="IRNazanin" w:hAnsi="IRNazanin" w:eastAsia="IRNazanin" w:cs="IRNazanin"/>
          <w:lang w:bidi="fa-IR"/>
          <w:color w:val="111111"/>
          <w:sz w:val="28"/>
          <w:szCs w:val="28"/>
          <w:rtl/>
        </w:rPr>
        <w:t xml:space="preserve">قوله: (و یجوز اقتضاء أحد النقدین من الآخر،و یکون صرفا بعین و ذمة).</w:t>
      </w:r>
    </w:p>
    <w:p>
      <w:pPr>
        <w:pStyle w:val="BookText"/>
      </w:pPr>
      <w:r>
        <w:rPr>
          <w:rFonts w:ascii="IRNazanin" w:hAnsi="IRNazanin" w:eastAsia="IRNazanin" w:cs="IRNazanin"/>
          <w:lang w:bidi="fa-IR"/>
          <w:color w:val="111111"/>
          <w:sz w:val="28"/>
          <w:szCs w:val="28"/>
          <w:rtl/>
        </w:rPr>
        <w:t xml:space="preserve">أی:استیفاء أحدهما بدلا من الآخر،و المراد:کونه صرفا بعین و ما فی الذمة.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4" w:name="pg10534_97703"/>
    <w:bookmarkEnd w:id="44"/>
    <w:p>
      <w:pPr>
        <w:pStyle w:val="BookText"/>
      </w:pPr>
      <w:r>
        <w:rPr>
          <w:rFonts w:ascii="IRNazanin" w:hAnsi="IRNazanin" w:eastAsia="IRNazanin" w:cs="IRNazanin"/>
          <w:lang w:bidi="fa-IR"/>
          <w:color w:val="111111"/>
          <w:sz w:val="28"/>
          <w:szCs w:val="28"/>
          <w:rtl/>
        </w:rPr>
        <w:t xml:space="preserve">و لو دفع القضاء علی التعاقب من غیر محاسبة،کان له الإندار بسعر وقت القبض و إن کان مثلیا.</w:t>
      </w:r>
    </w:p>
    <w:p>
      <w:pPr>
        <w:pStyle w:val="Heading6"/>
      </w:pPr>
      <w:bookmarkStart w:id="205" w:name="_Toc83"/>
      <w:r>
        <w:t>و:لو اشتری دینارا بعشرة و معه خمسة جاز أن یدفعها عن النصف</w:t>
      </w:r>
      <w:bookmarkEnd w:id="205"/>
    </w:p>
    <w:p>
      <w:pPr>
        <w:pStyle w:val="BookText"/>
      </w:pPr>
      <w:r>
        <w:rPr>
          <w:rFonts w:ascii="IRNazanin" w:hAnsi="IRNazanin" w:eastAsia="IRNazanin" w:cs="IRNazanin"/>
          <w:lang w:bidi="fa-IR"/>
          <w:color w:val="111111"/>
          <w:sz w:val="28"/>
          <w:szCs w:val="28"/>
          <w:rtl/>
        </w:rPr>
        <w:t xml:space="preserve">و:لو اشتری دینارا بعشرة و معه خمسة جاز أن یدفعها عن النصف، ثم یقترضها و یدفعها عن الآخر لیصح الصرف و إن کان حیلة.</w:t>
      </w:r>
    </w:p>
    <w:p>
      <w:pPr>
        <w:pStyle w:val="Heading6"/>
      </w:pPr>
      <w:bookmarkStart w:id="206" w:name="_Toc84"/>
      <w:r>
        <w:t>ز:لو اشتری من المودع الودیعة عنده صحّ</w:t>
      </w:r>
      <w:bookmarkEnd w:id="206"/>
    </w:p>
    <w:p>
      <w:pPr>
        <w:pStyle w:val="BookText"/>
      </w:pPr>
      <w:r>
        <w:rPr>
          <w:rFonts w:ascii="IRNazanin" w:hAnsi="IRNazanin" w:eastAsia="IRNazanin" w:cs="IRNazanin"/>
          <w:lang w:bidi="fa-IR"/>
          <w:color w:val="111111"/>
          <w:sz w:val="28"/>
          <w:szCs w:val="28"/>
          <w:rtl/>
        </w:rPr>
        <w:t xml:space="preserve">ز:لو اشتری من المودع الودیعة عنده صحّ،إذا دفع إلیه الثمن فی المجلس،سواء علما وجوده أو ظنّاه أو شکّا فیه،فان ظهر عدمه بطل الصرف.</w:t>
      </w:r>
    </w:p>
    <w:p>
      <w:pPr>
        <w:pStyle w:val="Heading6"/>
      </w:pPr>
      <w:bookmarkStart w:id="207" w:name="_Toc85"/>
      <w:r>
        <w:t>ح:روی جواز ابتیاع درهم بدرهم و شرط صیاغة خاتم</w:t>
      </w:r>
      <w:bookmarkEnd w:id="207"/>
    </w:p>
    <w:p>
      <w:pPr>
        <w:pStyle w:val="BookText"/>
      </w:pPr>
      <w:r>
        <w:rPr>
          <w:rFonts w:ascii="IRNazanin" w:hAnsi="IRNazanin" w:eastAsia="IRNazanin" w:cs="IRNazanin"/>
          <w:lang w:bidi="fa-IR"/>
          <w:color w:val="111111"/>
          <w:sz w:val="28"/>
          <w:szCs w:val="28"/>
          <w:rtl/>
        </w:rPr>
        <w:t xml:space="preserve">ح:روی جواز ابتیاع درهم بدرهم و شرط صیاغة خاتم،و لا یجوز التعدیة.   قوله: (و لو دفع القضاء علی التعاقب من غیر محاسبة،کان له الإندار بسعر وقت القبض و إن کان مثلیا).</w:t>
      </w:r>
    </w:p>
    <w:p>
      <w:pPr>
        <w:pStyle w:val="BookText"/>
      </w:pPr>
      <w:r>
        <w:rPr>
          <w:rFonts w:ascii="IRNazanin" w:hAnsi="IRNazanin" w:eastAsia="IRNazanin" w:cs="IRNazanin"/>
          <w:lang w:bidi="fa-IR"/>
          <w:color w:val="111111"/>
          <w:sz w:val="28"/>
          <w:szCs w:val="28"/>
          <w:rtl/>
        </w:rPr>
        <w:t xml:space="preserve">المراد:أنهما لم یتحاسبا فی وقت القضاء المتفرق فی کل مرة،إذ لو تحاسبا عند الأخذ،لم یجز احتسابه بعسر الوقت.</w:t>
      </w:r>
    </w:p>
    <w:p>
      <w:pPr>
        <w:pStyle w:val="BookText"/>
      </w:pPr>
      <w:r>
        <w:rPr>
          <w:rFonts w:ascii="IRNazanin" w:hAnsi="IRNazanin" w:eastAsia="IRNazanin" w:cs="IRNazanin"/>
          <w:lang w:bidi="fa-IR"/>
          <w:color w:val="111111"/>
          <w:sz w:val="28"/>
          <w:szCs w:val="28"/>
          <w:rtl/>
        </w:rPr>
        <w:t xml:space="preserve">و الإندار بالدال المهملة معناه:الاسقاط،أی:أنه یسقط مما فی الذمة بسعر وقت القبض،لأنه لا یحتسب مما فی یده إلا إذا کان من جنسه،فلا بد من اعتبار سعره بالجنس الآخر و إن کان مثلیا،لأنّ اعتبار المثلیة فی التضمین،لا فیما إذا أخذ بدلا من جنس آخر.</w:t>
      </w:r>
    </w:p>
    <w:p>
      <w:pPr>
        <w:pStyle w:val="BookText"/>
      </w:pPr>
      <w:r>
        <w:rPr>
          <w:rFonts w:ascii="IRNazanin" w:hAnsi="IRNazanin" w:eastAsia="IRNazanin" w:cs="IRNazanin"/>
          <w:lang w:bidi="fa-IR"/>
          <w:color w:val="111111"/>
          <w:sz w:val="28"/>
          <w:szCs w:val="28"/>
          <w:rtl/>
        </w:rPr>
        <w:t xml:space="preserve">و کذا القول فی غیر الصرف إذا وقع الاقتضاء فی المثلیات،و محل الاعتبار هو وقت الأخذ،لأنه وقت الاستیفاء،فیعتبر السعر حینئذ.</w:t>
      </w:r>
    </w:p>
    <w:p>
      <w:pPr>
        <w:pStyle w:val="BookText"/>
      </w:pPr>
      <w:r>
        <w:rPr>
          <w:rFonts w:ascii="IRNazanin" w:hAnsi="IRNazanin" w:eastAsia="IRNazanin" w:cs="IRNazanin"/>
          <w:lang w:bidi="fa-IR"/>
          <w:color w:val="111111"/>
          <w:sz w:val="28"/>
          <w:szCs w:val="28"/>
          <w:rtl/>
        </w:rPr>
        <w:t xml:space="preserve">قوله: (روی جواز ابتیاع درهم بدرهم و یشترط صیاغة خاتم،و لا تجوز التعدیة).</w:t>
      </w:r>
    </w:p>
    <w:p>
      <w:pPr>
        <w:pStyle w:val="BookText"/>
      </w:pPr>
      <w:r>
        <w:rPr>
          <w:rFonts w:ascii="IRNazanin" w:hAnsi="IRNazanin" w:eastAsia="IRNazanin" w:cs="IRNazanin"/>
          <w:lang w:bidi="fa-IR"/>
          <w:color w:val="111111"/>
          <w:sz w:val="28"/>
          <w:szCs w:val="28"/>
          <w:rtl/>
        </w:rPr>
        <w:t xml:space="preserve">الروایة رواها أبو الصباح الکنانی،عن ابی عبد اللّه علیه السلام قال:سألته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5" w:name="pg10534_97704"/>
    <w:bookmarkEnd w:id="45"/>
    <w:p>
      <w:pPr>
        <w:pStyle w:val="Heading3"/>
      </w:pPr>
      <w:bookmarkStart w:id="208" w:name="_Toc86"/>
      <w:r>
        <w:t>المقصد الرابع:فی أنواع البیع</w:t>
      </w:r>
      <w:bookmarkEnd w:id="208"/>
    </w:p>
    <w:p>
      <w:pPr>
        <w:pStyle w:val="Heading4"/>
      </w:pPr>
      <w:bookmarkStart w:id="209" w:name="_Toc87"/>
      <w:r>
        <w:t>اشارة</w:t>
      </w:r>
      <w:bookmarkEnd w:id="209"/>
    </w:p>
    <w:p>
      <w:pPr>
        <w:pStyle w:val="BookText"/>
      </w:pPr>
      <w:r>
        <w:rPr>
          <w:rFonts w:ascii="IRNazanin" w:hAnsi="IRNazanin" w:eastAsia="IRNazanin" w:cs="IRNazanin"/>
          <w:lang w:bidi="fa-IR"/>
          <w:color w:val="111111"/>
          <w:sz w:val="28"/>
          <w:szCs w:val="28"/>
          <w:rtl/>
        </w:rPr>
        <w:t xml:space="preserve">المقصد الرابع:فی أنواع البیع:</w:t>
      </w:r>
    </w:p>
    <w:p>
      <w:pPr>
        <w:pStyle w:val="BookText"/>
      </w:pPr>
      <w:r>
        <w:rPr>
          <w:rFonts w:ascii="IRNazanin" w:hAnsi="IRNazanin" w:eastAsia="IRNazanin" w:cs="IRNazanin"/>
          <w:lang w:bidi="fa-IR"/>
          <w:color w:val="111111"/>
          <w:sz w:val="28"/>
          <w:szCs w:val="28"/>
          <w:rtl/>
        </w:rPr>
        <w:t xml:space="preserve">و هی بالنسبة إلی الأجل أربعة،و إلی الإخبار برأس المال أربعة، و إلی مساواة الثمن للعوض قسمان.</w:t>
      </w:r>
    </w:p>
    <w:p>
      <w:pPr>
        <w:pStyle w:val="BookText"/>
      </w:pPr>
      <w:r>
        <w:rPr>
          <w:rFonts w:ascii="Amiri" w:hAnsi="Amiri" w:eastAsia="Amiri" w:cs="Amiri"/>
          <w:lang w:bidi="ar-SA"/>
          <w:color w:val="111111"/>
          <w:sz w:val="28"/>
          <w:szCs w:val="28"/>
          <w:rtl/>
        </w:rPr>
        <w:t xml:space="preserve">فهنا فصول ثلاثة:</w:t>
      </w:r>
    </w:p>
    <w:p>
      <w:pPr>
        <w:pStyle w:val="Heading4"/>
      </w:pPr>
      <w:bookmarkStart w:id="210" w:name="_Toc88"/>
      <w:r>
        <w:t>الأول:العوضان إن کانا حالین فهو النقد</w:t>
      </w:r>
      <w:bookmarkEnd w:id="210"/>
    </w:p>
    <w:p>
      <w:pPr>
        <w:pStyle w:val="Heading5"/>
      </w:pPr>
      <w:bookmarkStart w:id="211" w:name="_Toc89"/>
      <w:r>
        <w:t>اشارة</w:t>
      </w:r>
      <w:bookmarkEnd w:id="211"/>
    </w:p>
    <w:p>
      <w:pPr>
        <w:pStyle w:val="BookText"/>
      </w:pPr>
      <w:r>
        <w:rPr>
          <w:rFonts w:ascii="IRNazanin" w:hAnsi="IRNazanin" w:eastAsia="IRNazanin" w:cs="IRNazanin"/>
          <w:lang w:bidi="fa-IR"/>
          <w:color w:val="111111"/>
          <w:sz w:val="28"/>
          <w:szCs w:val="28"/>
          <w:rtl/>
        </w:rPr>
        <w:t xml:space="preserve">الأول:العوضان إن کانا حالین فهو النقد،و إن کانا مؤجلین فهو بیع الکالئ بالکالئ و هو منهی عنه،و إن کان المعوّض حالاّ خاصة فهو النسیئة و بالعکس السلف.</w:t>
      </w:r>
    </w:p>
    <w:p>
      <w:pPr>
        <w:pStyle w:val="BookText"/>
      </w:pPr>
      <w:r>
        <w:rPr>
          <w:rFonts w:ascii="IRNazanin" w:hAnsi="IRNazanin" w:eastAsia="IRNazanin" w:cs="IRNazanin"/>
          <w:lang w:bidi="fa-IR"/>
          <w:color w:val="111111"/>
          <w:sz w:val="28"/>
          <w:szCs w:val="28"/>
          <w:rtl/>
        </w:rPr>
        <w:t xml:space="preserve">عن الرجل یقول للصائغ:صغ لی هذا الخاتم،و أبدلک درهما طازجا بدرهم غلة، قال:«لا بأس» </w:t>
      </w:r>
      <w:r>
        <w:rPr>
          <w:rStyle w:val="FootnoteReference"/>
        </w:rPr>
        <w:footnoteReference w:id="425"/>
      </w:r>
      <w:r>
        <w:rPr>
          <w:rFonts w:ascii="IRNazanin" w:hAnsi="IRNazanin" w:eastAsia="IRNazanin" w:cs="IRNazanin"/>
          <w:lang w:bidi="fa-IR"/>
          <w:color w:val="111111"/>
          <w:sz w:val="28"/>
          <w:szCs w:val="28"/>
          <w:rtl/>
        </w:rPr>
        <w:t xml:space="preserve">.و الطازج النقی الخالص،معرّب أصله تارة.</w:t>
      </w:r>
    </w:p>
    <w:p>
      <w:pPr>
        <w:pStyle w:val="BookText"/>
      </w:pPr>
      <w:r>
        <w:rPr>
          <w:rFonts w:ascii="IRNazanin" w:hAnsi="IRNazanin" w:eastAsia="IRNazanin" w:cs="IRNazanin"/>
          <w:lang w:bidi="fa-IR"/>
          <w:color w:val="111111"/>
          <w:sz w:val="28"/>
          <w:szCs w:val="28"/>
          <w:rtl/>
        </w:rPr>
        <w:t xml:space="preserve">و فی کون ما ذکره هو المروی نظر،لأنّ الروایة تضمنت جعل ابدال الدرهم بالدرهم شرطا فی الصیاغة،لا البیع بشرط الصیاغة،و قد نبه علی ذلک المصنف فی المختلف </w:t>
      </w:r>
      <w:r>
        <w:rPr>
          <w:rStyle w:val="FootnoteReference"/>
        </w:rPr>
        <w:footnoteReference w:id="426"/>
      </w:r>
      <w:r>
        <w:rPr>
          <w:rFonts w:ascii="IRNazanin" w:hAnsi="IRNazanin" w:eastAsia="IRNazanin" w:cs="IRNazanin"/>
          <w:lang w:bidi="fa-IR"/>
          <w:color w:val="111111"/>
          <w:sz w:val="28"/>
          <w:szCs w:val="28"/>
          <w:rtl/>
        </w:rPr>
        <w:t xml:space="preserve">،و الشیخ </w:t>
      </w:r>
      <w:r>
        <w:rPr>
          <w:rStyle w:val="FootnoteReference"/>
        </w:rPr>
        <w:footnoteReference w:id="427"/>
      </w:r>
      <w:r>
        <w:rPr>
          <w:rFonts w:ascii="IRNazanin" w:hAnsi="IRNazanin" w:eastAsia="IRNazanin" w:cs="IRNazanin"/>
          <w:lang w:bidi="fa-IR"/>
          <w:color w:val="111111"/>
          <w:sz w:val="28"/>
          <w:szCs w:val="28"/>
          <w:rtl/>
        </w:rPr>
        <w:t xml:space="preserve">،و ابن إدریس علی الفتوی بجواز ذلک، و وجهه ابن إدریس بانتفاء الربا،لأنه الزیادة فی العین،و هی منتفیة </w:t>
      </w:r>
      <w:r>
        <w:rPr>
          <w:rStyle w:val="FootnoteReference"/>
        </w:rPr>
        <w:footnoteReference w:id="428"/>
      </w:r>
      <w:r>
        <w:rPr>
          <w:rFonts w:ascii="IRNazanin" w:hAnsi="IRNazanin" w:eastAsia="IRNazanin" w:cs="IRNazanin"/>
          <w:lang w:bidi="fa-IR"/>
          <w:color w:val="111111"/>
          <w:sz w:val="28"/>
          <w:szCs w:val="28"/>
          <w:rtl/>
        </w:rPr>
        <w:t xml:space="preserve">،و ذلک غیر ظاهر،لأنّ الربا مطلق الزیادة،سواء کانت عینا أو صفة،و الأصح عدم الجواز.</w:t>
      </w:r>
    </w:p>
    <w:p>
      <w:pPr>
        <w:pStyle w:val="BookText"/>
      </w:pPr>
      <w:r>
        <w:rPr>
          <w:rFonts w:ascii="IRNazanin" w:hAnsi="IRNazanin" w:eastAsia="IRNazanin" w:cs="IRNazanin"/>
          <w:lang w:bidi="fa-IR"/>
          <w:color w:val="111111"/>
          <w:sz w:val="28"/>
          <w:szCs w:val="28"/>
          <w:rtl/>
        </w:rPr>
        <w:t xml:space="preserve">و لو قلنا بالجواز فی هذه المسألة اعتبارا بهذه الروایة-لو صلحت دلیلا-لم یعد الحکم الی غیر ذلک،کاشتراط صیاغة سوار مثلا،اقتصارا علی موضع النص.</w:t>
      </w:r>
    </w:p>
    <w:p>
      <w:pPr>
        <w:pStyle w:val="BookText"/>
      </w:pPr>
      <w:r>
        <w:rPr>
          <w:rFonts w:ascii="IRNazanin" w:hAnsi="IRNazanin" w:eastAsia="IRNazanin" w:cs="IRNazanin"/>
          <w:lang w:bidi="fa-IR"/>
          <w:color w:val="111111"/>
          <w:sz w:val="28"/>
          <w:szCs w:val="28"/>
          <w:rtl/>
        </w:rPr>
        <w:t xml:space="preserve">قوله: (و هی بالنسبة إلی الأجل أربعة.).</w:t>
      </w:r>
    </w:p>
    <w:p>
      <w:pPr>
        <w:pStyle w:val="BookText"/>
      </w:pPr>
      <w:r>
        <w:rPr>
          <w:rFonts w:ascii="IRNazanin" w:hAnsi="IRNazanin" w:eastAsia="IRNazanin" w:cs="IRNazanin"/>
          <w:lang w:bidi="fa-IR"/>
          <w:color w:val="111111"/>
          <w:sz w:val="28"/>
          <w:szCs w:val="28"/>
          <w:rtl/>
        </w:rPr>
        <w:t xml:space="preserve">أنواع المبیع عشرة،لأنّ العوضین:إما حالان و هو النقد،أو مؤجلان و هو الکالئ بالکالئ،أو الثمن حال و هو السلف،أو بالعکس و هو النسیئة،و لأن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6" w:name="pg10534_97705"/>
    <w:bookmarkEnd w:id="46"/>
    <w:p>
      <w:pPr>
        <w:pStyle w:val="BookText"/>
      </w:pPr>
      <w:r>
        <w:rPr>
          <w:rFonts w:ascii="IRNazanin" w:hAnsi="IRNazanin" w:eastAsia="IRNazanin" w:cs="IRNazanin"/>
          <w:lang w:bidi="fa-IR"/>
          <w:color w:val="111111"/>
          <w:sz w:val="28"/>
          <w:szCs w:val="28"/>
          <w:rtl/>
        </w:rPr>
        <w:t xml:space="preserve">و هنا مطالب:</w:t>
      </w:r>
    </w:p>
    <w:p>
      <w:pPr>
        <w:pStyle w:val="Heading5"/>
      </w:pPr>
      <w:bookmarkStart w:id="212" w:name="_Toc90"/>
      <w:r>
        <w:t>المطلب الأول:فی النقد و النسیئة</w:t>
      </w:r>
      <w:bookmarkEnd w:id="212"/>
    </w:p>
    <w:p>
      <w:pPr>
        <w:pStyle w:val="BookText"/>
      </w:pPr>
      <w:r>
        <w:rPr>
          <w:rFonts w:ascii="IRNazanin" w:hAnsi="IRNazanin" w:eastAsia="IRNazanin" w:cs="IRNazanin"/>
          <w:lang w:bidi="fa-IR"/>
          <w:color w:val="111111"/>
          <w:sz w:val="28"/>
          <w:szCs w:val="28"/>
          <w:rtl/>
        </w:rPr>
        <w:t xml:space="preserve">المطلب الأول:فی النقد و النسیئة:</w:t>
      </w:r>
    </w:p>
    <w:p>
      <w:pPr>
        <w:pStyle w:val="BookText"/>
      </w:pPr>
      <w:r>
        <w:rPr>
          <w:rFonts w:ascii="IRNazanin" w:hAnsi="IRNazanin" w:eastAsia="IRNazanin" w:cs="IRNazanin"/>
          <w:lang w:bidi="fa-IR"/>
          <w:color w:val="111111"/>
          <w:sz w:val="28"/>
          <w:szCs w:val="28"/>
          <w:rtl/>
        </w:rPr>
        <w:t xml:space="preserve">إطلاق العقد و اشتراط التعجیل یقتضیان تعجیل الثمن،و اشتراط التأجیل فی نفس العقد یوجبه بشرط الضبط،فلو شرطا أجلا من غیر تعیین، أو عیّنا مجهولا کقدوم الحاج بطل.</w:t>
      </w:r>
    </w:p>
    <w:p>
      <w:pPr>
        <w:pStyle w:val="BookText"/>
      </w:pPr>
      <w:r>
        <w:rPr>
          <w:rFonts w:ascii="IRNazanin" w:hAnsi="IRNazanin" w:eastAsia="IRNazanin" w:cs="IRNazanin"/>
          <w:lang w:bidi="fa-IR"/>
          <w:color w:val="111111"/>
          <w:sz w:val="28"/>
          <w:szCs w:val="28"/>
          <w:rtl/>
        </w:rPr>
        <w:t xml:space="preserve">و لو باعه بثمنین الناقص فی مقابلة الحلول أو قلة الأجل،و الزائد فی مقابلة الأجل أو کثرته بطل علی  البائع إذا کان قد اشتری،فاما أن یبیع مساومة،أی:من غیر أخبار برأس المال، أو معه بزیادة و هی المرابحة،أو نقیصة و هی المواضعة،أو برأس المال و هی التولیة،و لأنّ العوضین إما أن یجب فیهما التساوی و هو الربا،أو لا فهو ما عداه.</w:t>
      </w:r>
    </w:p>
    <w:p>
      <w:pPr>
        <w:pStyle w:val="BookText"/>
      </w:pPr>
      <w:r>
        <w:rPr>
          <w:rFonts w:ascii="IRNazanin" w:hAnsi="IRNazanin" w:eastAsia="IRNazanin" w:cs="IRNazanin"/>
          <w:lang w:bidi="fa-IR"/>
          <w:color w:val="111111"/>
          <w:sz w:val="28"/>
          <w:szCs w:val="28"/>
          <w:rtl/>
        </w:rPr>
        <w:t xml:space="preserve">و اعلم أنّ الکالئ بالکالئ بالهمزة معناه:النسیئة بالنسیئة،کذا فسره المتصدون لتفسیر غرائب الحدیث کابن الأثیر فی النهایة،قال فیه:أنه نهی عن الکالئ بالکالئ </w:t>
      </w:r>
      <w:r>
        <w:rPr>
          <w:rStyle w:val="FootnoteReference"/>
        </w:rPr>
        <w:footnoteReference w:id="429"/>
      </w:r>
      <w:r>
        <w:rPr>
          <w:rFonts w:ascii="IRNazanin" w:hAnsi="IRNazanin" w:eastAsia="IRNazanin" w:cs="IRNazanin"/>
          <w:lang w:bidi="fa-IR"/>
          <w:color w:val="111111"/>
          <w:sz w:val="28"/>
          <w:szCs w:val="28"/>
          <w:rtl/>
        </w:rPr>
        <w:t xml:space="preserve">،أی:النسیئة بالنسیئة،و ذلک ان یشتری الرجل شیئا الی أجل،فإذا حلّ الأجل لم یجد ما یقضی به،فیقول:بعنیه إلی أجل آخر بزیادة شیء آخر،فیبیعه منه،و لا یجری بینهما تقابض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قلت:یظهر من کلامه أن الکالئ بالکالئ:هو الدین بالدین،سواء کان مؤجلا أم لا،و إن کان أصل المادة دائرا علی التأخیر،کما یظهر من الفائق </w:t>
      </w:r>
      <w:r>
        <w:rPr>
          <w:rStyle w:val="FootnoteReference"/>
        </w:rPr>
        <w:footnoteReference w:id="431"/>
      </w:r>
      <w:r>
        <w:rPr>
          <w:rFonts w:ascii="IRNazanin" w:hAnsi="IRNazanin" w:eastAsia="IRNazanin" w:cs="IRNazanin"/>
          <w:lang w:bidi="fa-IR"/>
          <w:color w:val="111111"/>
          <w:sz w:val="28"/>
          <w:szCs w:val="28"/>
          <w:rtl/>
        </w:rPr>
        <w:t xml:space="preserve">و الأساس </w:t>
      </w:r>
      <w:r>
        <w:rPr>
          <w:rStyle w:val="FootnoteReference"/>
        </w:rPr>
        <w:footnoteReference w:id="432"/>
      </w:r>
      <w:r>
        <w:rPr>
          <w:rFonts w:ascii="IRNazanin" w:hAnsi="IRNazanin" w:eastAsia="IRNazanin" w:cs="IRNazanin"/>
          <w:lang w:bidi="fa-IR"/>
          <w:color w:val="111111"/>
          <w:sz w:val="28"/>
          <w:szCs w:val="28"/>
          <w:rtl/>
        </w:rPr>
        <w:t xml:space="preserve">،و لعل المراد به:الدین من حیث أن من شأنه التأخیر،لکن علی ما فسر به المصنف الکالئ لا یتجه بطلان ما تقدم من مصارفة ما فی الذمم،لأنّ المنهی عنه هو الکالئ بالکالئ،لا الدین بالدین.</w:t>
      </w:r>
    </w:p>
    <w:p>
      <w:pPr>
        <w:pStyle w:val="BookText"/>
      </w:pPr>
      <w:r>
        <w:rPr>
          <w:rFonts w:ascii="IRNazanin" w:hAnsi="IRNazanin" w:eastAsia="IRNazanin" w:cs="IRNazanin"/>
          <w:lang w:bidi="fa-IR"/>
          <w:color w:val="111111"/>
          <w:sz w:val="28"/>
          <w:szCs w:val="28"/>
          <w:rtl/>
        </w:rPr>
        <w:t xml:space="preserve">قوله: (و لو باعه بثمنین-إلی قوله-بطل علی رأی).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و لو باعه نسیئة،ثم اشتراه قبل الأجل بزیادة أو نقیصة،حالا أو مؤجلا جاز إن لم یکن شرطه فی العقد. و لو حلّ فابتاعه بغیر الجنس جاز مطلقا،و الأقرب أن الجنس کذلک،و قیل:تجب المساواة. و یجوز البیع نسیئة بزیادة عن قیمته أو نقصان مع علم المشتری، و کذا النقد.</w:t>
      </w:r>
    </w:p>
    <w:p>
      <w:pPr>
        <w:pStyle w:val="BookText"/>
      </w:pPr>
      <w:r>
        <w:rPr>
          <w:rFonts w:ascii="IRNazanin" w:hAnsi="IRNazanin" w:eastAsia="IRNazanin" w:cs="IRNazanin"/>
          <w:lang w:bidi="fa-IR"/>
          <w:color w:val="111111"/>
          <w:sz w:val="28"/>
          <w:szCs w:val="28"/>
          <w:rtl/>
        </w:rPr>
        <w:t xml:space="preserve">و قیل:یصح بأقل الثمنین إلی أبعد الأجلین تعویلا علی روایة فی سندها قدح </w:t>
      </w:r>
      <w:r>
        <w:rPr>
          <w:rStyle w:val="FootnoteReference"/>
        </w:rPr>
        <w:footnoteReference w:id="433"/>
      </w:r>
      <w:r>
        <w:rPr>
          <w:rFonts w:ascii="IRNazanin" w:hAnsi="IRNazanin" w:eastAsia="IRNazanin" w:cs="IRNazanin"/>
          <w:lang w:bidi="fa-IR"/>
          <w:color w:val="111111"/>
          <w:sz w:val="28"/>
          <w:szCs w:val="28"/>
          <w:rtl/>
        </w:rPr>
        <w:t xml:space="preserve">،و الأصح العدم،لأنّ مقتضاها لزوم ما لم یتراضیا علیه مع ما فیها من الطعن.</w:t>
      </w:r>
    </w:p>
    <w:p>
      <w:pPr>
        <w:pStyle w:val="BookText"/>
      </w:pPr>
      <w:r>
        <w:rPr>
          <w:rFonts w:ascii="IRNazanin" w:hAnsi="IRNazanin" w:eastAsia="IRNazanin" w:cs="IRNazanin"/>
          <w:lang w:bidi="fa-IR"/>
          <w:color w:val="111111"/>
          <w:sz w:val="28"/>
          <w:szCs w:val="28"/>
          <w:rtl/>
        </w:rPr>
        <w:t xml:space="preserve">قوله: (جاز إن لم یکن شرطه فی العقد).</w:t>
      </w:r>
    </w:p>
    <w:p>
      <w:pPr>
        <w:pStyle w:val="BookText"/>
      </w:pPr>
      <w:r>
        <w:rPr>
          <w:rFonts w:ascii="IRNazanin" w:hAnsi="IRNazanin" w:eastAsia="IRNazanin" w:cs="IRNazanin"/>
          <w:lang w:bidi="fa-IR"/>
          <w:color w:val="111111"/>
          <w:sz w:val="28"/>
          <w:szCs w:val="28"/>
          <w:rtl/>
        </w:rPr>
        <w:t xml:space="preserve">فلو شرطه لم یجز،و علل بلزوم الدور،فانّ انتقاله عن الملک موقوف علی حصول الشرط،و حصوله موقوف علی انتقال الملک.و فیه نظر،لأنّ الموقوف علی حصول الشرط هو اللزوم لا الانتقال.و علل أیضا بعدم حصول القصد الی نقله عن البائع.و لیس بشیء،لأنّ الفرض حصوله،و ارادة شرائه بعد ذلک لا ینافی حصول قصد النقل،و إلا لم یصح إذا قصدا ذلک،و إن لم یشترطاه.</w:t>
      </w:r>
    </w:p>
    <w:p>
      <w:pPr>
        <w:pStyle w:val="BookText"/>
      </w:pPr>
      <w:r>
        <w:rPr>
          <w:rFonts w:ascii="IRNazanin" w:hAnsi="IRNazanin" w:eastAsia="IRNazanin" w:cs="IRNazanin"/>
          <w:lang w:bidi="fa-IR"/>
          <w:color w:val="111111"/>
          <w:sz w:val="28"/>
          <w:szCs w:val="28"/>
          <w:rtl/>
        </w:rPr>
        <w:t xml:space="preserve">قوله: (و الأقرب ان الجنس کذلک،و قیل:تجب المساواة).</w:t>
      </w:r>
    </w:p>
    <w:p>
      <w:pPr>
        <w:pStyle w:val="BookText"/>
      </w:pPr>
      <w:r>
        <w:rPr>
          <w:rFonts w:ascii="IRNazanin" w:hAnsi="IRNazanin" w:eastAsia="IRNazanin" w:cs="IRNazanin"/>
          <w:lang w:bidi="fa-IR"/>
          <w:color w:val="111111"/>
          <w:sz w:val="28"/>
          <w:szCs w:val="28"/>
          <w:rtl/>
        </w:rPr>
        <w:t xml:space="preserve">لا فرق بین الجنس و غیره علی الأصح،و الروایة بالمنع </w:t>
      </w:r>
      <w:r>
        <w:rPr>
          <w:rStyle w:val="FootnoteReference"/>
        </w:rPr>
        <w:footnoteReference w:id="434"/>
      </w:r>
      <w:r>
        <w:rPr>
          <w:rFonts w:ascii="IRNazanin" w:hAnsi="IRNazanin" w:eastAsia="IRNazanin" w:cs="IRNazanin"/>
          <w:lang w:bidi="fa-IR"/>
          <w:color w:val="111111"/>
          <w:sz w:val="28"/>
          <w:szCs w:val="28"/>
          <w:rtl/>
        </w:rPr>
        <w:t xml:space="preserve">غیر صریحة فی المدعی،و محمولة علی الکراهة.</w:t>
      </w:r>
    </w:p>
    <w:p>
      <w:pPr>
        <w:pStyle w:val="BookText"/>
      </w:pPr>
      <w:r>
        <w:rPr>
          <w:rFonts w:ascii="IRNazanin" w:hAnsi="IRNazanin" w:eastAsia="IRNazanin" w:cs="IRNazanin"/>
          <w:lang w:bidi="fa-IR"/>
          <w:color w:val="111111"/>
          <w:sz w:val="28"/>
          <w:szCs w:val="28"/>
          <w:rtl/>
        </w:rPr>
        <w:t xml:space="preserve">قوله: (و یجوز البیع بزیادة عن قیمته،أو نقصان مع علم المشتری).</w:t>
      </w:r>
    </w:p>
    <w:p>
      <w:pPr>
        <w:pStyle w:val="BookText"/>
      </w:pPr>
      <w:r>
        <w:rPr>
          <w:rFonts w:ascii="IRNazanin" w:hAnsi="IRNazanin" w:eastAsia="IRNazanin" w:cs="IRNazanin"/>
          <w:lang w:bidi="fa-IR"/>
          <w:color w:val="111111"/>
          <w:sz w:val="28"/>
          <w:szCs w:val="28"/>
          <w:rtl/>
        </w:rPr>
        <w:t xml:space="preserve">لا خلاف فی هذا الحکم إلا فی بعض صوره،ذکره فی المختلف، </w:t>
      </w:r>
      <w:r>
        <w:rPr>
          <w:rStyle w:val="FootnoteReference"/>
        </w:rPr>
        <w:footnoteReference w:id="435"/>
      </w:r>
      <w:r>
        <w:rPr>
          <w:rFonts w:ascii="IRNazanin" w:hAnsi="IRNazanin" w:eastAsia="IRNazanin" w:cs="IRNazanin"/>
          <w:lang w:bidi="fa-IR"/>
          <w:color w:val="111111"/>
          <w:sz w:val="28"/>
          <w:szCs w:val="28"/>
          <w:rtl/>
        </w:rPr>
        <w:t xml:space="preserve">و یفهم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خیار الفسخ إن لم ینقده فی مدة معینة صح،و لو شرط أن لا بیع إن لم یأت به فیها،ففی صحة البیع نظر،فان قلنا به بطل الشرط علی إشکال.  من العبارة أنه إذا لم یعلم المشتری لا یجوز البیع،و لیس کذلک بل یجوز مطلقا، و ان کان مع الجهالة له خیار الغبن.</w:t>
      </w:r>
    </w:p>
    <w:p>
      <w:pPr>
        <w:pStyle w:val="BookText"/>
      </w:pPr>
      <w:r>
        <w:rPr>
          <w:rFonts w:ascii="IRNazanin" w:hAnsi="IRNazanin" w:eastAsia="IRNazanin" w:cs="IRNazanin"/>
          <w:lang w:bidi="fa-IR"/>
          <w:color w:val="111111"/>
          <w:sz w:val="28"/>
          <w:szCs w:val="28"/>
          <w:rtl/>
        </w:rPr>
        <w:t xml:space="preserve">قوله: (و لو شرط أن لا بیع إن لم یأت به فیها،ففی صحة البیع نظر).</w:t>
      </w:r>
    </w:p>
    <w:p>
      <w:pPr>
        <w:pStyle w:val="BookText"/>
      </w:pPr>
      <w:r>
        <w:rPr>
          <w:rFonts w:ascii="IRNazanin" w:hAnsi="IRNazanin" w:eastAsia="IRNazanin" w:cs="IRNazanin"/>
          <w:lang w:bidi="fa-IR"/>
          <w:color w:val="111111"/>
          <w:sz w:val="28"/>
          <w:szCs w:val="28"/>
          <w:rtl/>
        </w:rPr>
        <w:t xml:space="preserve">ینشأ:من عموم دلائل صحة البیع،و أنه یجری مجری اشتراط الخیار و من أن صحة البیع تقتضی صحة الشرط،فیلزم علی تقدیر عدم الإتیان به عدم البیع، عملا بالشرط،فیکون حین العقد حصول البیع و عدم حصوله علی حد سواء،فلا یکون الواقع سببا صحیحا فی البیع فیکون باطلا،و لأنه شرط ینافی مقتضی العقد، لأنه یقتضی ارتفاعه بعد وقوعه،و هو معلوم البطلان،و البطلان أظهر.</w:t>
      </w:r>
    </w:p>
    <w:p>
      <w:pPr>
        <w:pStyle w:val="BookText"/>
      </w:pPr>
      <w:r>
        <w:rPr>
          <w:rFonts w:ascii="IRNazanin" w:hAnsi="IRNazanin" w:eastAsia="IRNazanin" w:cs="IRNazanin"/>
          <w:lang w:bidi="fa-IR"/>
          <w:color w:val="111111"/>
          <w:sz w:val="28"/>
          <w:szCs w:val="28"/>
          <w:rtl/>
        </w:rPr>
        <w:t xml:space="preserve">قوله: (فان قلنا به بطل الشرط علی إشکال).</w:t>
      </w:r>
    </w:p>
    <w:p>
      <w:pPr>
        <w:pStyle w:val="BookText"/>
      </w:pPr>
      <w:r>
        <w:rPr>
          <w:rFonts w:ascii="IRNazanin" w:hAnsi="IRNazanin" w:eastAsia="IRNazanin" w:cs="IRNazanin"/>
          <w:lang w:bidi="fa-IR"/>
          <w:color w:val="111111"/>
          <w:sz w:val="28"/>
          <w:szCs w:val="28"/>
          <w:rtl/>
        </w:rPr>
        <w:t xml:space="preserve">أی:فان قلنا بالبیع الواقع کذلک،أی:بصحته بطل الشرط،و منشأ الاشکال:من أن مقتضاه عدم وقوع البیع علی أحد التقدیرین،و هو خلاف الواقع فلا یکون صحیحا،و من أنه بمنزلة اشتراط الخیار،و هذا الإشکال یبنی علی شیئین:</w:t>
      </w:r>
    </w:p>
    <w:p>
      <w:pPr>
        <w:pStyle w:val="BookText"/>
      </w:pPr>
      <w:r>
        <w:rPr>
          <w:rFonts w:ascii="IRNazanin" w:hAnsi="IRNazanin" w:eastAsia="IRNazanin" w:cs="IRNazanin"/>
          <w:lang w:bidi="fa-IR"/>
          <w:color w:val="111111"/>
          <w:sz w:val="28"/>
          <w:szCs w:val="28"/>
          <w:rtl/>
        </w:rPr>
        <w:t xml:space="preserve">الأول:أن العقد المشتمل علی هذا الشرط صحیح،إذ لو قلنا بفساده لفسد الشرط قطعا،و هذا یبتنی علی شیء آخر،و هو الشیء الثانی،ان بطلان الشرط لا یفضی الی بطلان العقد،إذ لو قیل بذلک لزم من القول بصحة العقد صحة الشرط،لأنّ الفرض أن بطلانه یقتضی بطلان العقد فلا یجیء الاشکال.</w:t>
      </w:r>
    </w:p>
    <w:p>
      <w:pPr>
        <w:pStyle w:val="BookText"/>
      </w:pPr>
      <w:r>
        <w:rPr>
          <w:rFonts w:ascii="IRNazanin" w:hAnsi="IRNazanin" w:eastAsia="IRNazanin" w:cs="IRNazanin"/>
          <w:lang w:bidi="fa-IR"/>
          <w:color w:val="111111"/>
          <w:sz w:val="28"/>
          <w:szCs w:val="28"/>
          <w:rtl/>
        </w:rPr>
        <w:t xml:space="preserve">و الأصح بطلانهما،فانّ بطلانه یقتضی بطلان العقد.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7" w:name="pg10534_97708"/>
    <w:bookmarkEnd w:id="47"/>
    <w:p>
      <w:pPr>
        <w:pStyle w:val="Heading5"/>
      </w:pPr>
      <w:bookmarkStart w:id="213" w:name="_Toc91"/>
      <w:r>
        <w:t>المطلب الثانی:فی السلف</w:t>
      </w:r>
      <w:bookmarkEnd w:id="213"/>
    </w:p>
    <w:p>
      <w:pPr>
        <w:pStyle w:val="Heading6"/>
      </w:pPr>
      <w:bookmarkStart w:id="214" w:name="_Toc92"/>
      <w:r>
        <w:t>اشارة</w:t>
      </w:r>
      <w:bookmarkEnd w:id="214"/>
    </w:p>
    <w:p>
      <w:pPr>
        <w:pStyle w:val="BookText"/>
      </w:pPr>
      <w:r>
        <w:rPr>
          <w:rFonts w:ascii="IRNazanin" w:hAnsi="IRNazanin" w:eastAsia="IRNazanin" w:cs="IRNazanin"/>
          <w:lang w:bidi="fa-IR"/>
          <w:color w:val="111111"/>
          <w:sz w:val="28"/>
          <w:szCs w:val="28"/>
          <w:rtl/>
        </w:rPr>
        <w:t xml:space="preserve">المطلب الثانی:فی السلف:و فیه بحثان:</w:t>
      </w:r>
    </w:p>
    <w:p>
      <w:pPr>
        <w:pStyle w:val="Heading6"/>
      </w:pPr>
      <w:bookmarkStart w:id="215" w:name="_Toc93"/>
      <w:r>
        <w:t>الأول:فی شرائطه</w:t>
      </w:r>
      <w:bookmarkEnd w:id="215"/>
    </w:p>
    <w:p>
      <w:pPr>
        <w:pStyle w:val="BookText"/>
      </w:pPr>
      <w:r>
        <w:rPr>
          <w:rFonts w:ascii="IRNazanin" w:hAnsi="IRNazanin" w:eastAsia="IRNazanin" w:cs="IRNazanin"/>
          <w:lang w:bidi="fa-IR"/>
          <w:color w:val="111111"/>
          <w:sz w:val="28"/>
          <w:szCs w:val="28"/>
          <w:rtl/>
        </w:rPr>
        <w:t xml:space="preserve">الأول:فی شرائطه:و هی سبعة:</w:t>
      </w:r>
    </w:p>
    <w:p>
      <w:pPr>
        <w:pStyle w:val="Heading6"/>
      </w:pPr>
      <w:bookmarkStart w:id="216" w:name="_Toc94"/>
      <w:r>
        <w:t>الأول:العقد</w:t>
      </w:r>
      <w:bookmarkEnd w:id="216"/>
    </w:p>
    <w:p>
      <w:pPr>
        <w:pStyle w:val="BookText"/>
      </w:pPr>
      <w:r>
        <w:rPr>
          <w:rFonts w:ascii="IRNazanin" w:hAnsi="IRNazanin" w:eastAsia="IRNazanin" w:cs="IRNazanin"/>
          <w:lang w:bidi="fa-IR"/>
          <w:color w:val="111111"/>
          <w:sz w:val="28"/>
          <w:szCs w:val="28"/>
          <w:rtl/>
        </w:rPr>
        <w:t xml:space="preserve">الأول:العقد:</w:t>
      </w:r>
    </w:p>
    <w:p>
      <w:pPr>
        <w:pStyle w:val="BookText"/>
      </w:pPr>
      <w:r>
        <w:rPr>
          <w:rFonts w:ascii="IRNazanin" w:hAnsi="IRNazanin" w:eastAsia="IRNazanin" w:cs="IRNazanin"/>
          <w:lang w:bidi="fa-IR"/>
          <w:color w:val="111111"/>
          <w:sz w:val="28"/>
          <w:szCs w:val="28"/>
          <w:rtl/>
        </w:rPr>
        <w:t xml:space="preserve">و لا بدّ فیه من إیجاب،کقوله:بعتک کذا،صفته کذا،إلی کذا، بهذه الدراهم و ینعقد سلما لا بیعا مجردا،فیثبت له وجوب قبض رأس المال قبل التفرق   قوله: (و لا بدّ فیه من إیجاب،کقوله:بعتک کذا صفته [کذا] </w:t>
      </w:r>
      <w:r>
        <w:rPr>
          <w:rStyle w:val="FootnoteReference"/>
        </w:rPr>
        <w:footnoteReference w:id="436"/>
      </w:r>
      <w:r>
        <w:rPr>
          <w:rFonts w:ascii="IRNazanin" w:hAnsi="IRNazanin" w:eastAsia="IRNazanin" w:cs="IRNazanin"/>
          <w:lang w:bidi="fa-IR"/>
          <w:color w:val="111111"/>
          <w:sz w:val="28"/>
          <w:szCs w:val="28"/>
          <w:rtl/>
        </w:rPr>
        <w:t xml:space="preserve">إلی کذا بهذه الدراهم).</w:t>
      </w:r>
    </w:p>
    <w:p>
      <w:pPr>
        <w:pStyle w:val="BookText"/>
      </w:pPr>
      <w:r>
        <w:rPr>
          <w:rFonts w:ascii="IRNazanin" w:hAnsi="IRNazanin" w:eastAsia="IRNazanin" w:cs="IRNazanin"/>
          <w:lang w:bidi="fa-IR"/>
          <w:color w:val="111111"/>
          <w:sz w:val="28"/>
          <w:szCs w:val="28"/>
          <w:rtl/>
        </w:rPr>
        <w:t xml:space="preserve">و الذی یقع منه هذا الإیجاب هو المسلّم إلیه،أعنی:البائع،و ذلک لأنه یبیع موصوفا فی الذمة إلی أجل.</w:t>
      </w:r>
    </w:p>
    <w:p>
      <w:pPr>
        <w:pStyle w:val="BookText"/>
      </w:pPr>
      <w:r>
        <w:rPr>
          <w:rFonts w:ascii="IRNazanin" w:hAnsi="IRNazanin" w:eastAsia="IRNazanin" w:cs="IRNazanin"/>
          <w:lang w:bidi="fa-IR"/>
          <w:color w:val="111111"/>
          <w:sz w:val="28"/>
          <w:szCs w:val="28"/>
          <w:rtl/>
        </w:rPr>
        <w:t xml:space="preserve">قوله: (و ینعقد سلما،لا بیعا مجردا).</w:t>
      </w:r>
    </w:p>
    <w:p>
      <w:pPr>
        <w:pStyle w:val="BookText"/>
      </w:pPr>
      <w:r>
        <w:rPr>
          <w:rFonts w:ascii="IRNazanin" w:hAnsi="IRNazanin" w:eastAsia="IRNazanin" w:cs="IRNazanin"/>
          <w:lang w:bidi="fa-IR"/>
          <w:color w:val="111111"/>
          <w:sz w:val="28"/>
          <w:szCs w:val="28"/>
          <w:rtl/>
        </w:rPr>
        <w:t xml:space="preserve">أی:ینعقد هذا العقد الواقع بلفظ البیع سلما،لأنه قد اشتمل علی بیع عین موصوفة إلی أجل بثمن حال،و ذلک هو السلم،و کونه بلفظ البیع لا یضر، لأنّ البیع جنس للسلم و غیره،فإذا قید بقیود السلم تمحض له،و لا یکون ذلک بیعا مجردا عن کونه سلما.و إنما قید بقوله:(مجردا)،لأنّ السلم بیع کما عرفت،فلو نفاه و أطلق لم یکن صحیحا،فیکون(مجردا)صفة لقوله:(بیعا)،و إن کان استفادة هذا المعنی من قوله:(مجردا)لا یخلو من شیء.</w:t>
      </w:r>
    </w:p>
    <w:p>
      <w:pPr>
        <w:pStyle w:val="BookText"/>
      </w:pPr>
      <w:r>
        <w:rPr>
          <w:rFonts w:ascii="IRNazanin" w:hAnsi="IRNazanin" w:eastAsia="IRNazanin" w:cs="IRNazanin"/>
          <w:lang w:bidi="fa-IR"/>
          <w:color w:val="111111"/>
          <w:sz w:val="28"/>
          <w:szCs w:val="28"/>
          <w:rtl/>
        </w:rPr>
        <w:t xml:space="preserve">قوله: (فیثبت له وجوب قبض رأس المال قبل التفرق).</w:t>
      </w:r>
    </w:p>
    <w:p>
      <w:pPr>
        <w:pStyle w:val="BookText"/>
      </w:pPr>
      <w:r>
        <w:rPr>
          <w:rFonts w:ascii="IRNazanin" w:hAnsi="IRNazanin" w:eastAsia="IRNazanin" w:cs="IRNazanin"/>
          <w:lang w:bidi="fa-IR"/>
          <w:color w:val="111111"/>
          <w:sz w:val="28"/>
          <w:szCs w:val="28"/>
          <w:rtl/>
        </w:rPr>
        <w:t xml:space="preserve">هذا متفرع علی کونه ینعقد سلما،إذ لو کان بیعا مجردا لم یثبت له وجوب قبض الثمن قبل التفرق،لأنّ ذلک من الأحکام الخاصة بالسلم،و لو جعل قوله:</w:t>
      </w:r>
    </w:p>
    <w:p>
      <w:pPr>
        <w:pStyle w:val="BookText"/>
      </w:pPr>
      <w:r>
        <w:rPr>
          <w:rFonts w:ascii="IRNazanin" w:hAnsi="IRNazanin" w:eastAsia="IRNazanin" w:cs="IRNazanin"/>
          <w:lang w:bidi="fa-IR"/>
          <w:color w:val="111111"/>
          <w:sz w:val="28"/>
          <w:szCs w:val="28"/>
          <w:rtl/>
        </w:rPr>
        <w:t xml:space="preserve">(مجردا)صفة لقوله:(سلما)علی أنّ المعنی(و ینعقد سلما)مجردا عن ذکر السلم، لکان نفی کونه بیعا غیر مستقیم.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نظرا إلی المعنی لا اللفظ،أو أسلمت،أو أسلفت،أو ما أدّی المعنی. و الأقرب انعقاد البیع بلفظ السلم،فیقول:أسلمت إلیک هذا الثوب فی هذا الدینار.   قوله: (نظرا الی المعنی،لا اللفظ).</w:t>
      </w:r>
    </w:p>
    <w:p>
      <w:pPr>
        <w:pStyle w:val="BookText"/>
      </w:pPr>
      <w:r>
        <w:rPr>
          <w:rFonts w:ascii="IRNazanin" w:hAnsi="IRNazanin" w:eastAsia="IRNazanin" w:cs="IRNazanin"/>
          <w:lang w:bidi="fa-IR"/>
          <w:color w:val="111111"/>
          <w:sz w:val="28"/>
          <w:szCs w:val="28"/>
          <w:rtl/>
        </w:rPr>
        <w:t xml:space="preserve">تعلیل للحکم بانعقاده سلما لا بیعا مجردا،و محصله:أنّ ذلک فی المعنی سلم و إن کان اللفظ البیع.و لا یحتاج الی هذا التکلف،لأن السلم بیع،فوجود لفظ البیع فی العقد لا یقتضی أن لا یکون سلما،فلیس فی اللفظ ما ینافی کونه سلما أصلا،بل البیع الموصوف إلی أجل هو السلم،غایة ما فی الباب أن اللفظ المخصوص غیر موجود.</w:t>
      </w:r>
    </w:p>
    <w:p>
      <w:pPr>
        <w:pStyle w:val="BookText"/>
      </w:pPr>
      <w:r>
        <w:rPr>
          <w:rFonts w:ascii="IRNazanin" w:hAnsi="IRNazanin" w:eastAsia="IRNazanin" w:cs="IRNazanin"/>
          <w:lang w:bidi="fa-IR"/>
          <w:color w:val="111111"/>
          <w:sz w:val="28"/>
          <w:szCs w:val="28"/>
          <w:rtl/>
        </w:rPr>
        <w:t xml:space="preserve">قوله: (أو أسلمت،أو أسلفت،أو ما أدّی هذا المعنی).</w:t>
      </w:r>
    </w:p>
    <w:p>
      <w:pPr>
        <w:pStyle w:val="BookText"/>
      </w:pPr>
      <w:r>
        <w:rPr>
          <w:rFonts w:ascii="IRNazanin" w:hAnsi="IRNazanin" w:eastAsia="IRNazanin" w:cs="IRNazanin"/>
          <w:lang w:bidi="fa-IR"/>
          <w:color w:val="111111"/>
          <w:sz w:val="28"/>
          <w:szCs w:val="28"/>
          <w:rtl/>
        </w:rPr>
        <w:t xml:space="preserve">المراد:أسلمت،أو أسلفت إلیک کذا فی کذا الی کذا،و هاتان العبارتان إنما تقعان من المسلم أعنی:المشتری،لا المسلم الیه و هو البائع،إذ لا یعقل معناهما بالنسبة إلی البائع،فإن الذی یسلم الشیء فی الشیء هو المشتری،و قد صرح بذلک فی الدروس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انعقاد البیع بلفظ السلم،فیقول:اسملت إلیک هذا الثوب فی هذا الدینار).</w:t>
      </w:r>
    </w:p>
    <w:p>
      <w:pPr>
        <w:pStyle w:val="BookText"/>
      </w:pPr>
      <w:r>
        <w:rPr>
          <w:rFonts w:ascii="IRNazanin" w:hAnsi="IRNazanin" w:eastAsia="IRNazanin" w:cs="IRNazanin"/>
          <w:lang w:bidi="fa-IR"/>
          <w:color w:val="111111"/>
          <w:sz w:val="28"/>
          <w:szCs w:val="28"/>
          <w:rtl/>
        </w:rPr>
        <w:t xml:space="preserve">أی:یقول ذلک البائع،فیکون المسلم هو المبیع،و المسلم فیه هو الثمن.</w:t>
      </w:r>
    </w:p>
    <w:p>
      <w:pPr>
        <w:pStyle w:val="BookText"/>
      </w:pPr>
      <w:r>
        <w:rPr>
          <w:rFonts w:ascii="IRNazanin" w:hAnsi="IRNazanin" w:eastAsia="IRNazanin" w:cs="IRNazanin"/>
          <w:lang w:bidi="fa-IR"/>
          <w:color w:val="111111"/>
          <w:sz w:val="28"/>
          <w:szCs w:val="28"/>
          <w:rtl/>
        </w:rPr>
        <w:t xml:space="preserve">و وجه القرب:أنّ الإیجاب فی البیع یصح بکل ما ادی ذلک المعنی المخصوص،کما سبق صحته کملکتک،کذا بکذا.</w:t>
      </w:r>
    </w:p>
    <w:p>
      <w:pPr>
        <w:pStyle w:val="BookText"/>
      </w:pPr>
      <w:r>
        <w:rPr>
          <w:rFonts w:ascii="IRNazanin" w:hAnsi="IRNazanin" w:eastAsia="IRNazanin" w:cs="IRNazanin"/>
          <w:lang w:bidi="fa-IR"/>
          <w:color w:val="111111"/>
          <w:sz w:val="28"/>
          <w:szCs w:val="28"/>
          <w:rtl/>
        </w:rPr>
        <w:t xml:space="preserve">و لا ریب أنّ السلم أقرب الی البیع من التملیک،لأنه شائع فی الهبة،فإذا انعقد بالأبعد لتأدیته المعنی المراد،فبالاقرب إذا أداه أولی.و یحتمل-ضعیفا- البطلان،لأنّ ذلک مجاز بالنسبة إلی البیع الذی لیس سلما،و العقود اللازمة لا تثبت بالمجازات.و فیه منع،لأنا قد بینا أنّ إیجاب البیع یصح بکل لفظ ادی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قال:بعتک بلا ثمن،أو علی أن لا ثمن علیک،فقال:</w:t>
      </w:r>
    </w:p>
    <w:p>
      <w:pPr>
        <w:pStyle w:val="BookText"/>
      </w:pPr>
      <w:r>
        <w:rPr>
          <w:rFonts w:ascii="IRNazanin" w:hAnsi="IRNazanin" w:eastAsia="IRNazanin" w:cs="IRNazanin"/>
          <w:lang w:bidi="fa-IR"/>
          <w:color w:val="111111"/>
          <w:sz w:val="28"/>
          <w:szCs w:val="28"/>
          <w:rtl/>
        </w:rPr>
        <w:t xml:space="preserve">قبلت،ففی انعقاده هبة نظر،ینشأ:من الالتفات إلی المعنی،و اختلال اللفظ.  ذلک المعنی کملّکتک،و هذا أقرب فی التأدیة کما قلناه.</w:t>
      </w:r>
    </w:p>
    <w:p>
      <w:pPr>
        <w:pStyle w:val="BookText"/>
      </w:pPr>
      <w:r>
        <w:rPr>
          <w:rFonts w:ascii="IRNazanin" w:hAnsi="IRNazanin" w:eastAsia="IRNazanin" w:cs="IRNazanin"/>
          <w:lang w:bidi="fa-IR"/>
          <w:color w:val="111111"/>
          <w:sz w:val="28"/>
          <w:szCs w:val="28"/>
          <w:rtl/>
        </w:rPr>
        <w:t xml:space="preserve">لا یقال:فیصح بلفظ الخلع و الکتابة،لأنا نقول:هذان لا یتأدی بهما معنی البیع إلا بتکلفات و قرائن أجنبیة،و هما حقیقتان فی معنی آخر،و مجاز فی البیع من أبعد المجازات،و المجاز لا ینعقد به البیع کما قررناه.</w:t>
      </w:r>
    </w:p>
    <w:p>
      <w:pPr>
        <w:pStyle w:val="BookText"/>
      </w:pPr>
      <w:r>
        <w:rPr>
          <w:rFonts w:ascii="IRNazanin" w:hAnsi="IRNazanin" w:eastAsia="IRNazanin" w:cs="IRNazanin"/>
          <w:lang w:bidi="fa-IR"/>
          <w:color w:val="111111"/>
          <w:sz w:val="28"/>
          <w:szCs w:val="28"/>
          <w:rtl/>
        </w:rPr>
        <w:t xml:space="preserve">قوله: (و کذا لو قال:بعتک بلا ثمن،أو علی أن لا ثمن علیک، فقال:قبلت،ففی انعقاده هبة نظر).</w:t>
      </w:r>
    </w:p>
    <w:p>
      <w:pPr>
        <w:pStyle w:val="BookText"/>
      </w:pPr>
      <w:r>
        <w:rPr>
          <w:rFonts w:ascii="IRNazanin" w:hAnsi="IRNazanin" w:eastAsia="IRNazanin" w:cs="IRNazanin"/>
          <w:lang w:bidi="fa-IR"/>
          <w:color w:val="111111"/>
          <w:sz w:val="28"/>
          <w:szCs w:val="28"/>
          <w:rtl/>
        </w:rPr>
        <w:t xml:space="preserve">ینشأ من وجود لفظ البیع المقتضی للثمن،و وجود المنافی لصحته و هو اشتراط عدم الثمن فیکون بیعا فاسدا،و من أن التقیید حینئذ بعدم الثمن قرینة إرادة الهبة من لفظ البیع،لأنّ الهبة هی التملیک بغیر عوض،فهو مساو لها فی المعنی.</w:t>
      </w:r>
    </w:p>
    <w:p>
      <w:pPr>
        <w:pStyle w:val="BookText"/>
      </w:pPr>
      <w:r>
        <w:rPr>
          <w:rFonts w:ascii="IRNazanin" w:hAnsi="IRNazanin" w:eastAsia="IRNazanin" w:cs="IRNazanin"/>
          <w:lang w:bidi="fa-IR"/>
          <w:color w:val="111111"/>
          <w:sz w:val="28"/>
          <w:szCs w:val="28"/>
          <w:rtl/>
        </w:rPr>
        <w:t xml:space="preserve">و یضعّف بان استعمال البیع فی الهبة مجاز لم ینقل مثله،و لا بد فی التجوز من النقل،فلا تکفی العلاقة،و من ثم امتنع نخلة للإنسان الطویل.و ربما قیل بأنه إن قصد البیع بطل،و ان قصد الهبة صحت.</w:t>
      </w:r>
    </w:p>
    <w:p>
      <w:pPr>
        <w:pStyle w:val="BookText"/>
      </w:pPr>
      <w:r>
        <w:rPr>
          <w:rFonts w:ascii="IRNazanin" w:hAnsi="IRNazanin" w:eastAsia="IRNazanin" w:cs="IRNazanin"/>
          <w:lang w:bidi="fa-IR"/>
          <w:color w:val="111111"/>
          <w:sz w:val="28"/>
          <w:szCs w:val="28"/>
          <w:rtl/>
        </w:rPr>
        <w:t xml:space="preserve">و یشکل الثانی بأن مجرد القصد غیر کاف من دون حصول السبب الشرعی،و لا استبعد القول بالبطلان.</w:t>
      </w:r>
    </w:p>
    <w:p>
      <w:pPr>
        <w:pStyle w:val="BookText"/>
      </w:pPr>
      <w:r>
        <w:rPr>
          <w:rFonts w:ascii="IRNazanin" w:hAnsi="IRNazanin" w:eastAsia="IRNazanin" w:cs="IRNazanin"/>
          <w:lang w:bidi="fa-IR"/>
          <w:color w:val="111111"/>
          <w:sz w:val="28"/>
          <w:szCs w:val="28"/>
          <w:rtl/>
        </w:rPr>
        <w:t xml:space="preserve">قوله: (ینشأ من الالتفات إلی المعنی و اختلال اللفظ).</w:t>
      </w:r>
    </w:p>
    <w:p>
      <w:pPr>
        <w:pStyle w:val="BookText"/>
      </w:pPr>
      <w:r>
        <w:rPr>
          <w:rFonts w:ascii="IRNazanin" w:hAnsi="IRNazanin" w:eastAsia="IRNazanin" w:cs="IRNazanin"/>
          <w:lang w:bidi="fa-IR"/>
          <w:color w:val="111111"/>
          <w:sz w:val="28"/>
          <w:szCs w:val="28"/>
          <w:rtl/>
        </w:rPr>
        <w:t xml:space="preserve">أی:من الالتفات الی معنی مجموع العقد الواقع،و إذا اجتمع معنی الجمیع علی وجه لا یتنافی کان معناه التملیک بغیر عوض،و من أن اللفظ مختل،لأنّ البیع یقتضی الثمن،و التقیید بعدمه ینافیه.</w:t>
      </w:r>
    </w:p>
    <w:p>
      <w:pPr>
        <w:pStyle w:val="BookText"/>
      </w:pPr>
      <w:r>
        <w:rPr>
          <w:rFonts w:ascii="IRNazanin" w:hAnsi="IRNazanin" w:eastAsia="IRNazanin" w:cs="IRNazanin"/>
          <w:lang w:bidi="fa-IR"/>
          <w:color w:val="111111"/>
          <w:sz w:val="28"/>
          <w:szCs w:val="28"/>
          <w:rtl/>
        </w:rPr>
        <w:t xml:space="preserve">و یضعف الأول،بأنه انما یندفع التنافی إذا عدل باللفظ عن مدلوله الی ما لا یدل علیه دلیل سوی التنافی،و هذا غیر کاف فی الصحة،و علی هذا فلا یبطل شیء من العقود المشتملة علی ما ینافیها،لوجود المندوحة فی العدول به الی ما لا ینافی.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8" w:name="pg10534_97711"/>
    <w:bookmarkEnd w:id="48"/>
    <w:p>
      <w:pPr>
        <w:pStyle w:val="BookText"/>
      </w:pPr>
      <w:r>
        <w:rPr>
          <w:rFonts w:ascii="IRNazanin" w:hAnsi="IRNazanin" w:eastAsia="IRNazanin" w:cs="IRNazanin"/>
          <w:lang w:bidi="fa-IR"/>
          <w:color w:val="111111"/>
          <w:sz w:val="28"/>
          <w:szCs w:val="28"/>
          <w:rtl/>
        </w:rPr>
        <w:t xml:space="preserve">و هل یکون مضمونا علی القابض؟فیه إشکال،ینشأ:من کون البیع الفاسد مضمونا،و دلالة لفظه علی إسقاطه. أما لو قال:بعت و لم یتعرض للثمن،فإنه لا یکون تملیکا و یجب الضمان.</w:t>
      </w:r>
    </w:p>
    <w:p>
      <w:pPr>
        <w:pStyle w:val="Heading6"/>
      </w:pPr>
      <w:bookmarkStart w:id="217" w:name="_Toc95"/>
      <w:r>
        <w:t>الثانی:معرفة وصفه</w:t>
      </w:r>
      <w:bookmarkEnd w:id="217"/>
    </w:p>
    <w:p>
      <w:pPr>
        <w:pStyle w:val="BookText"/>
      </w:pPr>
      <w:r>
        <w:rPr>
          <w:rFonts w:ascii="IRNazanin" w:hAnsi="IRNazanin" w:eastAsia="IRNazanin" w:cs="IRNazanin"/>
          <w:lang w:bidi="fa-IR"/>
          <w:color w:val="111111"/>
          <w:sz w:val="28"/>
          <w:szCs w:val="28"/>
          <w:rtl/>
        </w:rPr>
        <w:t xml:space="preserve">الثانی:معرفة وصفه:</w:t>
      </w:r>
    </w:p>
    <w:p>
      <w:pPr>
        <w:pStyle w:val="BookText"/>
      </w:pPr>
      <w:r>
        <w:rPr>
          <w:rFonts w:ascii="IRNazanin" w:hAnsi="IRNazanin" w:eastAsia="IRNazanin" w:cs="IRNazanin"/>
          <w:lang w:bidi="fa-IR"/>
          <w:color w:val="111111"/>
          <w:sz w:val="28"/>
          <w:szCs w:val="28"/>
          <w:rtl/>
        </w:rPr>
        <w:t xml:space="preserve">و یجب أن یذکر اللفظ الدال علی الحقیقة کالحنطة مثلا،ثم یذکر کلّ وصف تختلف به القیمة اختلافا ظاهرا لا یتغابن الناس بمثله فی السلم،بلفظ ظاهر الدلالة عند أهل اللغة،بحیث یرجعان إلیه عند   قوله: (و هل یکون مضمونا علی القابض؟فیه إشکال،ینشأ:من کون البیع الفاسد مضمونا،و دلالة اللفظ علی إسقاطه).</w:t>
      </w:r>
    </w:p>
    <w:p>
      <w:pPr>
        <w:pStyle w:val="BookText"/>
      </w:pPr>
      <w:r>
        <w:rPr>
          <w:rFonts w:ascii="IRNazanin" w:hAnsi="IRNazanin" w:eastAsia="IRNazanin" w:cs="IRNazanin"/>
          <w:lang w:bidi="fa-IR"/>
          <w:color w:val="111111"/>
          <w:sz w:val="28"/>
          <w:szCs w:val="28"/>
          <w:rtl/>
        </w:rPr>
        <w:t xml:space="preserve">أی:علی إسقاط الضمان من حیث اشتراط عدم الثمن.</w:t>
      </w:r>
    </w:p>
    <w:p>
      <w:pPr>
        <w:pStyle w:val="BookText"/>
      </w:pPr>
      <w:r>
        <w:rPr>
          <w:rFonts w:ascii="IRNazanin" w:hAnsi="IRNazanin" w:eastAsia="IRNazanin" w:cs="IRNazanin"/>
          <w:lang w:bidi="fa-IR"/>
          <w:color w:val="111111"/>
          <w:sz w:val="28"/>
          <w:szCs w:val="28"/>
          <w:rtl/>
        </w:rPr>
        <w:t xml:space="preserve">قیل:البیع یقتضی الثمن،و اشتراط عدم الثمن ینفیه،و قد تعارضا،فأقصی حالاتهما التساقط،و یرجع الی حکم الأصل و هو ثبوت الضمان فی الید حتی یثبت المسقط.</w:t>
      </w:r>
    </w:p>
    <w:p>
      <w:pPr>
        <w:pStyle w:val="BookText"/>
      </w:pPr>
      <w:r>
        <w:rPr>
          <w:rFonts w:ascii="IRNazanin" w:hAnsi="IRNazanin" w:eastAsia="IRNazanin" w:cs="IRNazanin"/>
          <w:lang w:bidi="fa-IR"/>
          <w:color w:val="111111"/>
          <w:sz w:val="28"/>
          <w:szCs w:val="28"/>
          <w:rtl/>
        </w:rPr>
        <w:t xml:space="preserve">قلنا:هذا إذا تکافئا،و لا ریب أنّ ما دل بمنطوقة مطابقة أقوی مما یدل ضمنا،و نفی الثمن مدلول علیه بالمطابقة بخلاف إثباته.و قیل:إن قصد الهبة فلا ضمان،و الا ثبت.و لیس بمستبعد،لأنّ أقل ما فیه أن یکون هبة فاسدة،و هی غیر مضمونة.</w:t>
      </w:r>
    </w:p>
    <w:p>
      <w:pPr>
        <w:pStyle w:val="BookText"/>
      </w:pPr>
      <w:r>
        <w:rPr>
          <w:rFonts w:ascii="IRNazanin" w:hAnsi="IRNazanin" w:eastAsia="IRNazanin" w:cs="IRNazanin"/>
          <w:lang w:bidi="fa-IR"/>
          <w:color w:val="111111"/>
          <w:sz w:val="28"/>
          <w:szCs w:val="28"/>
          <w:rtl/>
        </w:rPr>
        <w:t xml:space="preserve">قوله: (ثم یذکر کل وصف تختلف به القیمة اختلافا ظاهرا،لا یتغابن الناس بمثله فی السلم).</w:t>
      </w:r>
    </w:p>
    <w:p>
      <w:pPr>
        <w:pStyle w:val="BookText"/>
      </w:pPr>
      <w:r>
        <w:rPr>
          <w:rFonts w:ascii="IRNazanin" w:hAnsi="IRNazanin" w:eastAsia="IRNazanin" w:cs="IRNazanin"/>
          <w:lang w:bidi="fa-IR"/>
          <w:color w:val="111111"/>
          <w:sz w:val="28"/>
          <w:szCs w:val="28"/>
          <w:rtl/>
        </w:rPr>
        <w:t xml:space="preserve">المراد بقوله:(اختلافا ظاهرا)مفسر بقوله:(لا یتغابن الناس بمثله)، و قوله:(فی السلم)للاحتراز،فإنه قد یقع التغابن فی السلم بما لا یتغابن به فی غیره،و بالعکس.</w:t>
      </w:r>
    </w:p>
    <w:p>
      <w:pPr>
        <w:pStyle w:val="BookText"/>
      </w:pPr>
      <w:r>
        <w:rPr>
          <w:rFonts w:ascii="IRNazanin" w:hAnsi="IRNazanin" w:eastAsia="IRNazanin" w:cs="IRNazanin"/>
          <w:lang w:bidi="fa-IR"/>
          <w:color w:val="111111"/>
          <w:sz w:val="28"/>
          <w:szCs w:val="28"/>
          <w:rtl/>
        </w:rPr>
        <w:t xml:space="preserve">قوله: (بلفظ ظاهر الدلالة عند أهل اللغة،بحیث یرجعان إلیه عند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و لا یجب فی الأوصاف الاستقصاء إلی أن یبلغ الغایة لعسر الوجود،بل یقتصر علی ما یتناوله الاسم.</w:t>
      </w:r>
    </w:p>
    <w:p>
      <w:pPr>
        <w:pStyle w:val="BookText"/>
      </w:pPr>
      <w:r>
        <w:rPr>
          <w:rFonts w:ascii="IRNazanin" w:hAnsi="IRNazanin" w:eastAsia="IRNazanin" w:cs="IRNazanin"/>
          <w:lang w:bidi="fa-IR"/>
          <w:color w:val="111111"/>
          <w:sz w:val="28"/>
          <w:szCs w:val="28"/>
          <w:rtl/>
        </w:rPr>
        <w:t xml:space="preserve">فلو أفضی الإطناب إلی عزة الوجود،کاللآلئ الکبار التی تفتقر إلی التعرض فیها للحجم و الشکل و الوزن و الصفاء،و الیواقیت،و الجاریة الحسناء مع ولدها إلی ما أشبهه،لم یصح و إن کان مما یجوز السلم فیه،لأدائه إلی  الاختلاف).</w:t>
      </w:r>
    </w:p>
    <w:p>
      <w:pPr>
        <w:pStyle w:val="BookText"/>
      </w:pPr>
      <w:r>
        <w:rPr>
          <w:rFonts w:ascii="IRNazanin" w:hAnsi="IRNazanin" w:eastAsia="IRNazanin" w:cs="IRNazanin"/>
          <w:lang w:bidi="fa-IR"/>
          <w:color w:val="111111"/>
          <w:sz w:val="28"/>
          <w:szCs w:val="28"/>
          <w:rtl/>
        </w:rPr>
        <w:t xml:space="preserve">المراد بظهور دلالته:ما قیده بقوله:(بحیث.)و لا یختص الحکم بذی الدلالة عند أهل اللغة،إذ ما تعتبر دلالته عند أهل العرف کذلک،و إنما یمکن الرجوع إلیه إذا کان مستفاضا،أو یشهد به عدلان،علی ما سیجیء فی کلامه.</w:t>
      </w:r>
    </w:p>
    <w:p>
      <w:pPr>
        <w:pStyle w:val="BookText"/>
      </w:pPr>
      <w:r>
        <w:rPr>
          <w:rFonts w:ascii="IRNazanin" w:hAnsi="IRNazanin" w:eastAsia="IRNazanin" w:cs="IRNazanin"/>
          <w:lang w:bidi="fa-IR"/>
          <w:color w:val="111111"/>
          <w:sz w:val="28"/>
          <w:szCs w:val="28"/>
          <w:rtl/>
        </w:rPr>
        <w:t xml:space="preserve">و الحق اعتبار الاستفاضة حتی لا یکون العلم به عسرا.</w:t>
      </w:r>
    </w:p>
    <w:p>
      <w:pPr>
        <w:pStyle w:val="BookText"/>
      </w:pPr>
      <w:r>
        <w:rPr>
          <w:rFonts w:ascii="IRNazanin" w:hAnsi="IRNazanin" w:eastAsia="IRNazanin" w:cs="IRNazanin"/>
          <w:lang w:bidi="fa-IR"/>
          <w:color w:val="111111"/>
          <w:sz w:val="28"/>
          <w:szCs w:val="28"/>
          <w:rtl/>
        </w:rPr>
        <w:t xml:space="preserve">قوله: (و لا یجب فی الأوصاف الاستقصاء إلی أن یبلغ الغایة، لعسر الوجود).</w:t>
      </w:r>
    </w:p>
    <w:p>
      <w:pPr>
        <w:pStyle w:val="BookText"/>
      </w:pPr>
      <w:r>
        <w:rPr>
          <w:rFonts w:ascii="IRNazanin" w:hAnsi="IRNazanin" w:eastAsia="IRNazanin" w:cs="IRNazanin"/>
          <w:lang w:bidi="fa-IR"/>
          <w:color w:val="111111"/>
          <w:sz w:val="28"/>
          <w:szCs w:val="28"/>
          <w:rtl/>
        </w:rPr>
        <w:t xml:space="preserve">هذا التعلیل غیر تام،لأنه یقتضی عدم الجواز،مع أنه تعلیل لعدم الوجوب،و أیضا فإن بلوغ الغایة قد لا یؤدی الی عسر الوجود لکنه لا یجب،لان الواجب ما تندفع به الجهالة،و هی الأوصاف التی تتفاوت القیمة بتفاوتها تفاوتا لا یتغابن الناس بمثله.</w:t>
      </w:r>
    </w:p>
    <w:p>
      <w:pPr>
        <w:pStyle w:val="BookText"/>
      </w:pPr>
      <w:r>
        <w:rPr>
          <w:rFonts w:ascii="IRNazanin" w:hAnsi="IRNazanin" w:eastAsia="IRNazanin" w:cs="IRNazanin"/>
          <w:lang w:bidi="fa-IR"/>
          <w:color w:val="111111"/>
          <w:sz w:val="28"/>
          <w:szCs w:val="28"/>
          <w:rtl/>
        </w:rPr>
        <w:t xml:space="preserve">قوله: (فلو أفضی الإطناب إلی عزة الوجود،کاللآلئ الکبار التی تفتقر إلی التعرض فیها للحجم،و الشکل،و الوزن،و الصفاء،و الیواقیت، و الجاریة الحسناء مع ولدها،إلی ما أشبهه،لم یصح).</w:t>
      </w:r>
    </w:p>
    <w:p>
      <w:pPr>
        <w:pStyle w:val="BookText"/>
      </w:pPr>
      <w:r>
        <w:rPr>
          <w:rFonts w:ascii="IRNazanin" w:hAnsi="IRNazanin" w:eastAsia="IRNazanin" w:cs="IRNazanin"/>
          <w:lang w:bidi="fa-IR"/>
          <w:color w:val="111111"/>
          <w:sz w:val="28"/>
          <w:szCs w:val="28"/>
          <w:rtl/>
        </w:rPr>
        <w:t xml:space="preserve">أما إذا أفضی الإطناب الی عزة الوجود فإنه لا یصح،لأنّ عقد السلم عقد مبنی علی الغرر،لأنه بیع ما لیس بمرئی،فإذا کان عزیز الوجود و کان مع الغرر مؤدیا إلی الخصومة و النزاع و الفسخ،فکان منافیا للمطلوب فلا یصح،إلا أنّ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الأشیاء منها ما لا یمکن السلم فیه،لأنّ صفاته التی تتفاوت القیمة باعتبارها تفاوتا بینا کثیرة،إذا عددت أدی الی عسر وجوده،و بدونها لا یحصل العلم بوصفه.</w:t>
      </w:r>
    </w:p>
    <w:p>
      <w:pPr>
        <w:pStyle w:val="BookText"/>
      </w:pPr>
      <w:r>
        <w:rPr>
          <w:rFonts w:ascii="IRNazanin" w:hAnsi="IRNazanin" w:eastAsia="IRNazanin" w:cs="IRNazanin"/>
          <w:lang w:bidi="fa-IR"/>
          <w:color w:val="111111"/>
          <w:sz w:val="28"/>
          <w:szCs w:val="28"/>
          <w:rtl/>
        </w:rPr>
        <w:t xml:space="preserve">فمن ذلک کبار اللآلئ فإنه یمتنع السلم فیها،إذ معظم صفاتها تتفاوت القیم باعتبارها أشد تفاوت،فان لم تذکر جمعیها حصلت الجهالة،و إن ذکرت عز وجودها فامتنع السلم فیها.</w:t>
      </w:r>
    </w:p>
    <w:p>
      <w:pPr>
        <w:pStyle w:val="BookText"/>
      </w:pPr>
      <w:r>
        <w:rPr>
          <w:rFonts w:ascii="IRNazanin" w:hAnsi="IRNazanin" w:eastAsia="IRNazanin" w:cs="IRNazanin"/>
          <w:lang w:bidi="fa-IR"/>
          <w:color w:val="111111"/>
          <w:sz w:val="28"/>
          <w:szCs w:val="28"/>
          <w:rtl/>
        </w:rPr>
        <w:t xml:space="preserve">و کذا الیواقیت بخلاف صغار اللآلئ،لعدم اعتبار أکثر الصفات حینئذ، اکتفاء بالوزن و العدد مع تعدد بعض الصفات،فمن ثم جاز السلم فی صغارها دون کبارها،کما سیأتی.</w:t>
      </w:r>
    </w:p>
    <w:p>
      <w:pPr>
        <w:pStyle w:val="BookText"/>
      </w:pPr>
      <w:r>
        <w:rPr>
          <w:rFonts w:ascii="IRNazanin" w:hAnsi="IRNazanin" w:eastAsia="IRNazanin" w:cs="IRNazanin"/>
          <w:lang w:bidi="fa-IR"/>
          <w:color w:val="111111"/>
          <w:sz w:val="28"/>
          <w:szCs w:val="28"/>
          <w:rtl/>
        </w:rPr>
        <w:t xml:space="preserve">و لا کذلک الیواقیت،لاعتبار الصفات فی کبارها و صغارها،حتی لو فرض الاکتفاء فی بیع صغارها بالوزن لألحقناها باللآلی.</w:t>
      </w:r>
    </w:p>
    <w:p>
      <w:pPr>
        <w:pStyle w:val="BookText"/>
      </w:pPr>
      <w:r>
        <w:rPr>
          <w:rFonts w:ascii="IRNazanin" w:hAnsi="IRNazanin" w:eastAsia="IRNazanin" w:cs="IRNazanin"/>
          <w:lang w:bidi="fa-IR"/>
          <w:color w:val="111111"/>
          <w:sz w:val="28"/>
          <w:szCs w:val="28"/>
          <w:rtl/>
        </w:rPr>
        <w:t xml:space="preserve">و منها ما یمکن السلم فیه،لأنّ صفاته التی تتفاوت القیمة باعتبارها کذلک یمکن ضبطها،فهذه إن استقصی فیها لم یصح،و إلاّ صح کالجاریة الحسناء مع ولدها،فان وصفها بصفات تفضی الی عزة الوجود،بان یصف أعضائها و ولدها کذلک،بخلاف ما لو لم یصفها بما یصیّرها کذلک،فإنه یصح إذا استوفی الصفات التی بها تتفاوت القیمة تفاوتا بینا.</w:t>
      </w:r>
    </w:p>
    <w:p>
      <w:pPr>
        <w:pStyle w:val="BookText"/>
      </w:pPr>
      <w:r>
        <w:rPr>
          <w:rFonts w:ascii="IRNazanin" w:hAnsi="IRNazanin" w:eastAsia="IRNazanin" w:cs="IRNazanin"/>
          <w:lang w:bidi="fa-IR"/>
          <w:color w:val="111111"/>
          <w:sz w:val="28"/>
          <w:szCs w:val="28"/>
          <w:rtl/>
        </w:rPr>
        <w:t xml:space="preserve">و یمکن أن یقال:إنّ وجود الجاریة الحسناء-أی:التی تطلب لأجل الحسن،و هی السریة-مع ولدها الذی تعتبر فیه الصفات الرافعة للجهالة،أو أمها،أو عمها،و نحو ذلک،مما یعز وجوده و یعسر تحصیله،فیمتنع السلم فیها و ان لم یستقص فی أوصافها،بخلاف الجاریة التی تطلب للخدمة،لأنّ أوصافها أقل من أوصاف المطلوبة للحسن،و هذا هو المتبادر من عبارة المصنف.</w:t>
      </w:r>
    </w:p>
    <w:p>
      <w:pPr>
        <w:pStyle w:val="BookText"/>
      </w:pPr>
      <w:r>
        <w:rPr>
          <w:rFonts w:ascii="IRNazanin" w:hAnsi="IRNazanin" w:eastAsia="IRNazanin" w:cs="IRNazanin"/>
          <w:lang w:bidi="fa-IR"/>
          <w:color w:val="111111"/>
          <w:sz w:val="28"/>
          <w:szCs w:val="28"/>
          <w:rtl/>
        </w:rPr>
        <w:t xml:space="preserve">و إن کان الضابط المذکور فی کلامه و کلام غیره-من أنّ المعیار فی جواز السلم إمکان الوصف الذی به تتفاوت القیمة،و لا یؤدی الی عسر الوجود-یقتضی أنه لو أمکن وصفها بصفاتها المعتبرة،و لم یؤد الی عسر الوجود جاز السلم فیها.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عسر التسلیم،و الأقرب جوازه فی اللآلئ الصغار مع ضبط وزنها و وصفها لکثرتها.</w:t>
      </w:r>
    </w:p>
    <w:p>
      <w:pPr>
        <w:pStyle w:val="BookText"/>
      </w:pPr>
      <w:r>
        <w:rPr>
          <w:rFonts w:ascii="IRNazanin" w:hAnsi="IRNazanin" w:eastAsia="IRNazanin" w:cs="IRNazanin"/>
          <w:lang w:bidi="fa-IR"/>
          <w:color w:val="111111"/>
          <w:sz w:val="28"/>
          <w:szCs w:val="28"/>
          <w:rtl/>
        </w:rPr>
        <w:t xml:space="preserve">و یجوز اشتراط الجید و الردیء و الأردأ علی إشکال-ینشأ من عدم ضبطه،  و الحق أنّ الجزم بأنّ الجاریة المطلوبة للحسن متی وصفت-کما سیأتی- بالصفات المعتبرة عزّ وجودها غیر ظاهر،و کذا ما أشبه هذه الأشیاء،فقول المصنف:(الی ما أشبهه)معناه:مضافا الی ما أشبهه.</w:t>
      </w:r>
    </w:p>
    <w:p>
      <w:pPr>
        <w:pStyle w:val="BookText"/>
      </w:pPr>
      <w:r>
        <w:rPr>
          <w:rFonts w:ascii="IRNazanin" w:hAnsi="IRNazanin" w:eastAsia="IRNazanin" w:cs="IRNazanin"/>
          <w:lang w:bidi="fa-IR"/>
          <w:color w:val="111111"/>
          <w:sz w:val="28"/>
          <w:szCs w:val="28"/>
          <w:rtl/>
        </w:rPr>
        <w:t xml:space="preserve">إذا عرفت ذلک ففی عبارة الکتاب مناقشة،لأنها تقتضی أنّ الجواهر الکبار مما لا یصح السلم فیها إذا استقصیت أوصافها،نظرا الی قوله:(بل یقتصر علی ما یتناوله الاسم،فلو أفضی الإطناب.)،لأنّ مقتضی العبارة أنّ هذه من الصور التی یقتصر فیها علی ما یتناوله الاسم،و إن کان مقتضی قوله:(التی تفتقر الی التعرض.)أنّ هذه و أمثالها لا بد فیها من التعرض إلی الأوصاف المفضیة إلی عسر الوجود،لأنّ صفاتها التی بها تختلف القیمة کثیرة جدا،و مقتضی عطفه الیواقیت علیها یقتضی إلحاقها بها فی حکمها،لأنّ جمیعها تتفاوت قیمتها بالأوصاف الکثیرة،و لا یکفی فهیأ نحو الوزن،و کذا الجاریة الحسناء،مقتضی عبارته أنه لا یجوز السلم فیها مطلقا،و فیه ما عرفت.</w:t>
      </w:r>
    </w:p>
    <w:p>
      <w:pPr>
        <w:pStyle w:val="BookText"/>
      </w:pPr>
      <w:r>
        <w:rPr>
          <w:rFonts w:ascii="IRNazanin" w:hAnsi="IRNazanin" w:eastAsia="IRNazanin" w:cs="IRNazanin"/>
          <w:lang w:bidi="fa-IR"/>
          <w:color w:val="111111"/>
          <w:sz w:val="28"/>
          <w:szCs w:val="28"/>
          <w:rtl/>
        </w:rPr>
        <w:t xml:space="preserve">قوله: (و الأقرب جوازه فی اللآلئ الصغار.).</w:t>
      </w:r>
    </w:p>
    <w:p>
      <w:pPr>
        <w:pStyle w:val="BookText"/>
      </w:pPr>
      <w:r>
        <w:rPr>
          <w:rFonts w:ascii="IRNazanin" w:hAnsi="IRNazanin" w:eastAsia="IRNazanin" w:cs="IRNazanin"/>
          <w:lang w:bidi="fa-IR"/>
          <w:color w:val="111111"/>
          <w:sz w:val="28"/>
          <w:szCs w:val="28"/>
          <w:rtl/>
        </w:rPr>
        <w:t xml:space="preserve">وجه القرب:أنها تباع وزنا،و لا تعتبر فیها صفات کثیرة تتفاوت القیمة بها تفاوتا بینا،بخلاف الکبار،و ضابط الصغار کل ما یباع بالوزن،و لا تلاحظ فیها الأوصاف الکثیرة عرفا،و تحدید بعض إیاها بما یطلب للتداوی دون التزین،أو ما یکون وزنه سدس دینار رجوع الی ما لا دلیل علیه.</w:t>
      </w:r>
    </w:p>
    <w:p>
      <w:pPr>
        <w:pStyle w:val="BookText"/>
      </w:pPr>
      <w:r>
        <w:rPr>
          <w:rFonts w:ascii="IRNazanin" w:hAnsi="IRNazanin" w:eastAsia="IRNazanin" w:cs="IRNazanin"/>
          <w:lang w:bidi="fa-IR"/>
          <w:color w:val="111111"/>
          <w:sz w:val="28"/>
          <w:szCs w:val="28"/>
          <w:rtl/>
        </w:rPr>
        <w:t xml:space="preserve">قوله: (و الأردأ علی إشکال،ینشأ من عدم ضبطه).</w:t>
      </w:r>
    </w:p>
    <w:p>
      <w:pPr>
        <w:pStyle w:val="BookText"/>
      </w:pPr>
      <w:r>
        <w:rPr>
          <w:rFonts w:ascii="IRNazanin" w:hAnsi="IRNazanin" w:eastAsia="IRNazanin" w:cs="IRNazanin"/>
          <w:lang w:bidi="fa-IR"/>
          <w:color w:val="111111"/>
          <w:sz w:val="28"/>
          <w:szCs w:val="28"/>
          <w:rtl/>
        </w:rPr>
        <w:t xml:space="preserve">فانّ ما من ردیء إلا و یمکن أردأ منه،و الوجه الثانی یستفاد من قوله:</w:t>
      </w:r>
    </w:p>
    <w:p>
      <w:pPr>
        <w:pStyle w:val="BookText"/>
      </w:pPr>
      <w:r>
        <w:rPr>
          <w:rFonts w:ascii="IRNazanin" w:hAnsi="IRNazanin" w:eastAsia="IRNazanin" w:cs="IRNazanin"/>
          <w:lang w:bidi="fa-IR"/>
          <w:color w:val="111111"/>
          <w:sz w:val="28"/>
          <w:szCs w:val="28"/>
          <w:rtl/>
        </w:rPr>
        <w:t xml:space="preserve">(و قبض الجید.)و بیانه:أنّ له مرجعا فلا یکون غیر منضبط،لوجوب قبض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وجوب قبض الجید لا یقتضی تعیینه عند العقد-لا الأجود.</w:t>
      </w:r>
    </w:p>
    <w:p>
      <w:pPr>
        <w:pStyle w:val="BookText"/>
      </w:pPr>
      <w:r>
        <w:rPr>
          <w:rFonts w:ascii="IRNazanin" w:hAnsi="IRNazanin" w:eastAsia="IRNazanin" w:cs="IRNazanin"/>
          <w:lang w:bidi="fa-IR"/>
          <w:color w:val="111111"/>
          <w:sz w:val="28"/>
          <w:szCs w:val="28"/>
          <w:rtl/>
        </w:rPr>
        <w:t xml:space="preserve">و کلّ ما یمکن ضبط أوصافه المطلوبة یصح السلم فیه و إن کان مما تمسّه النار،فیجوز فی عیدان النبل قبل نحتها لا المعمول،و الخضر، و الفواکه،و ما تنبته الأرض،و البیض،و الجوز،و اللوز،و کلّ أنواع الحیوان،و الأناسی،و اللبن،و السمن،و الشحم،و الطیب،و الملبوس، و الأشربة و الأدویة و إن کانت مرکبة إذا عرفت بسائطها،و فی جنسین مختلفین ینضبط کلّ منهما بأوصافه،و فی شاة لبون-و لا تجب ذات لبن،بل ما من شأنها-  الجید فی باب السلم،فإذا أتی بردیء فإن کان هو الاردأ فلا بحث،و إلا وجب قبضه،لأنه جید بالإضافة إلی الاردأ.</w:t>
      </w:r>
    </w:p>
    <w:p>
      <w:pPr>
        <w:pStyle w:val="BookText"/>
      </w:pPr>
      <w:r>
        <w:rPr>
          <w:rFonts w:ascii="IRNazanin" w:hAnsi="IRNazanin" w:eastAsia="IRNazanin" w:cs="IRNazanin"/>
          <w:lang w:bidi="fa-IR"/>
          <w:color w:val="111111"/>
          <w:sz w:val="28"/>
          <w:szCs w:val="28"/>
          <w:rtl/>
        </w:rPr>
        <w:t xml:space="preserve">و قوله:(و وجوب قبض الجید.)جواب عن هذا،تقریره:وجوب قبض الجید لا یصیّر الاردأ مضبوطا عند العقد و متعینا،بل لا یقتضی کونه مضبوطا فی وقت أصلا.</w:t>
      </w:r>
    </w:p>
    <w:p>
      <w:pPr>
        <w:pStyle w:val="BookText"/>
      </w:pPr>
      <w:r>
        <w:rPr>
          <w:rFonts w:ascii="IRNazanin" w:hAnsi="IRNazanin" w:eastAsia="IRNazanin" w:cs="IRNazanin"/>
          <w:lang w:bidi="fa-IR"/>
          <w:color w:val="111111"/>
          <w:sz w:val="28"/>
          <w:szCs w:val="28"/>
          <w:rtl/>
        </w:rPr>
        <w:t xml:space="preserve">و قد عرفت أنّ ضبط المسلم فیه شرط لصحة السلم،أما أنه لا یقتضی ضبطا فلانه لیس من أفراده،و یزیده أیضا حسا أنه لو امتنع من أداء المسلم فیه، لم یتمکن الحاکم من إجباره،لأنّ الأردأ غیر مضبوط لیجبر علی تسلیمه،و الجید غیر مستحق علیه،و هذا ظاهر،فلا یجوز السلم فی الاردأ،و هو الأصح.</w:t>
      </w:r>
    </w:p>
    <w:p>
      <w:pPr>
        <w:pStyle w:val="BookText"/>
      </w:pPr>
      <w:r>
        <w:rPr>
          <w:rFonts w:ascii="IRNazanin" w:hAnsi="IRNazanin" w:eastAsia="IRNazanin" w:cs="IRNazanin"/>
          <w:lang w:bidi="fa-IR"/>
          <w:color w:val="111111"/>
          <w:sz w:val="28"/>
          <w:szCs w:val="28"/>
          <w:rtl/>
        </w:rPr>
        <w:t xml:space="preserve">قوله: (فیجوز فی عیدان النبل قبل نحتها لا المعمول).</w:t>
      </w:r>
    </w:p>
    <w:p>
      <w:pPr>
        <w:pStyle w:val="BookText"/>
      </w:pPr>
      <w:r>
        <w:rPr>
          <w:rFonts w:ascii="IRNazanin" w:hAnsi="IRNazanin" w:eastAsia="IRNazanin" w:cs="IRNazanin"/>
          <w:lang w:bidi="fa-IR"/>
          <w:color w:val="111111"/>
          <w:sz w:val="28"/>
          <w:szCs w:val="28"/>
          <w:rtl/>
        </w:rPr>
        <w:t xml:space="preserve">هذا متفرع علی قوله:(و کل ما یمکن ضبط أوصافه.)،و إنما جاز السلم فی غیر المنحوت لإمکان ضبطه،لکن لا بد من التقدیر بالوزن،أو العدد،أما المعمول فلا یجوز،سواء کان علیه ریش أم لا،لعدم إمکان ضبطه،لأن أطرافه خفیفة و وسطه ثخین مع کونه مخروطا فلا یمکن ضبطه.</w:t>
      </w:r>
    </w:p>
    <w:p>
      <w:pPr>
        <w:pStyle w:val="BookText"/>
      </w:pPr>
      <w:r>
        <w:rPr>
          <w:rFonts w:ascii="IRNazanin" w:hAnsi="IRNazanin" w:eastAsia="IRNazanin" w:cs="IRNazanin"/>
          <w:lang w:bidi="fa-IR"/>
          <w:color w:val="111111"/>
          <w:sz w:val="28"/>
          <w:szCs w:val="28"/>
          <w:rtl/>
        </w:rPr>
        <w:t xml:space="preserve">قوله: (و فی شاة لبون،و لا تجب ذات لبن،بل ما من شأنها).</w:t>
      </w:r>
    </w:p>
    <w:p>
      <w:pPr>
        <w:pStyle w:val="BookText"/>
      </w:pPr>
      <w:r>
        <w:rPr>
          <w:rFonts w:ascii="IRNazanin" w:hAnsi="IRNazanin" w:eastAsia="IRNazanin" w:cs="IRNazanin"/>
          <w:lang w:bidi="fa-IR"/>
          <w:color w:val="111111"/>
          <w:sz w:val="28"/>
          <w:szCs w:val="28"/>
          <w:rtl/>
        </w:rPr>
        <w:t xml:space="preserve">هذا رد علی الشافعی،حیث منع فی أحد قولیه من السلف فی شاة لبون،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شاة ذات ولد أو جاریة کذلک علی رأی،أو حامل علی إشکال ینشأ  محتجا بأنه بمنزلة السلم فی حیوان معه لبن مجهول </w:t>
      </w:r>
      <w:r>
        <w:rPr>
          <w:rStyle w:val="FootnoteReference"/>
        </w:rPr>
        <w:footnoteReference w:id="438"/>
      </w:r>
      <w:r>
        <w:rPr>
          <w:rFonts w:ascii="IRNazanin" w:hAnsi="IRNazanin" w:eastAsia="IRNazanin" w:cs="IRNazanin"/>
          <w:lang w:bidi="fa-IR"/>
          <w:color w:val="111111"/>
          <w:sz w:val="28"/>
          <w:szCs w:val="28"/>
          <w:rtl/>
        </w:rPr>
        <w:t xml:space="preserve">،و لیس بجید،لأنّ الواجب ما من شأنها أن یکون لها لبن و إن لم یکن لها لبن فی حال البیع،حتی لو کان لها لبن حینئذ لم یجب تسلیمه،بل له أن یحلبها و یسلمها.</w:t>
      </w:r>
    </w:p>
    <w:p>
      <w:pPr>
        <w:pStyle w:val="BookText"/>
      </w:pPr>
      <w:r>
        <w:rPr>
          <w:rFonts w:ascii="IRNazanin" w:hAnsi="IRNazanin" w:eastAsia="IRNazanin" w:cs="IRNazanin"/>
          <w:lang w:bidi="fa-IR"/>
          <w:color w:val="111111"/>
          <w:sz w:val="28"/>
          <w:szCs w:val="28"/>
          <w:rtl/>
        </w:rPr>
        <w:t xml:space="preserve">فعلی هذا یکون المراد باللبون:ما لها لبن بالقوة القریبة من الفعل،حتی لو دفع شاة حائلا أو حاملا لم یجب القبول.</w:t>
      </w:r>
    </w:p>
    <w:p>
      <w:pPr>
        <w:pStyle w:val="BookText"/>
      </w:pPr>
      <w:r>
        <w:rPr>
          <w:rFonts w:ascii="IRNazanin" w:hAnsi="IRNazanin" w:eastAsia="IRNazanin" w:cs="IRNazanin"/>
          <w:lang w:bidi="fa-IR"/>
          <w:color w:val="111111"/>
          <w:sz w:val="28"/>
          <w:szCs w:val="28"/>
          <w:rtl/>
        </w:rPr>
        <w:t xml:space="preserve">نعم لو دفع حاملا تضع بعد ساعة،قد در اللبن فی ضرعها أمکن وجوب القبول،فإنهم ذکروا هذا التفسیر فی اللبون ردا علی الشافعی،حیث فسرها بما لها لبن بالفعل،فمنع من السلف فیها.</w:t>
      </w:r>
    </w:p>
    <w:p>
      <w:pPr>
        <w:pStyle w:val="BookText"/>
      </w:pPr>
      <w:r>
        <w:rPr>
          <w:rFonts w:ascii="IRNazanin" w:hAnsi="IRNazanin" w:eastAsia="IRNazanin" w:cs="IRNazanin"/>
          <w:lang w:bidi="fa-IR"/>
          <w:color w:val="111111"/>
          <w:sz w:val="28"/>
          <w:szCs w:val="28"/>
          <w:rtl/>
        </w:rPr>
        <w:t xml:space="preserve">قوله: (و فی شاة ذات ولد،أو جاریة کذلک علی رأی).</w:t>
      </w:r>
    </w:p>
    <w:p>
      <w:pPr>
        <w:pStyle w:val="BookText"/>
      </w:pPr>
      <w:r>
        <w:rPr>
          <w:rFonts w:ascii="IRNazanin" w:hAnsi="IRNazanin" w:eastAsia="IRNazanin" w:cs="IRNazanin"/>
          <w:lang w:bidi="fa-IR"/>
          <w:color w:val="111111"/>
          <w:sz w:val="28"/>
          <w:szCs w:val="28"/>
          <w:rtl/>
        </w:rPr>
        <w:t xml:space="preserve">هذا هو الأصح،لإمکان ضبط صفاتها المعتبرة فی السلم،و عدم أدائه إلی عسر الوجود،و منع الشیخ من ذلک </w:t>
      </w:r>
      <w:r>
        <w:rPr>
          <w:rStyle w:val="FootnoteReference"/>
        </w:rPr>
        <w:footnoteReference w:id="439"/>
      </w:r>
      <w:r>
        <w:rPr>
          <w:rFonts w:ascii="IRNazanin" w:hAnsi="IRNazanin" w:eastAsia="IRNazanin" w:cs="IRNazanin"/>
          <w:lang w:bidi="fa-IR"/>
          <w:color w:val="111111"/>
          <w:sz w:val="28"/>
          <w:szCs w:val="28"/>
          <w:rtl/>
        </w:rPr>
        <w:t xml:space="preserve">،و هو ضعیف،و المراد:أن یکون الولد منفصلا،لأنّ الحمل سیذکره.</w:t>
      </w:r>
    </w:p>
    <w:p>
      <w:pPr>
        <w:pStyle w:val="BookText"/>
      </w:pPr>
      <w:r>
        <w:rPr>
          <w:rFonts w:ascii="IRNazanin" w:hAnsi="IRNazanin" w:eastAsia="IRNazanin" w:cs="IRNazanin"/>
          <w:lang w:bidi="fa-IR"/>
          <w:color w:val="111111"/>
          <w:sz w:val="28"/>
          <w:szCs w:val="28"/>
          <w:rtl/>
        </w:rPr>
        <w:t xml:space="preserve">و اعلم أنّ ظاهر کلامه السابق:من أنّ السلم فی الجاریة الحسناء مع ولدها لا یجوز،یقتضی أن تکون هذه مقیدة بکونها غیر حسناء،و هی الجاریة المطلوبة للخدمة کالزنجیة،دون المطلوبة للتسری.</w:t>
      </w:r>
    </w:p>
    <w:p>
      <w:pPr>
        <w:pStyle w:val="BookText"/>
      </w:pPr>
      <w:r>
        <w:rPr>
          <w:rFonts w:ascii="IRNazanin" w:hAnsi="IRNazanin" w:eastAsia="IRNazanin" w:cs="IRNazanin"/>
          <w:lang w:bidi="fa-IR"/>
          <w:color w:val="111111"/>
          <w:sz w:val="28"/>
          <w:szCs w:val="28"/>
          <w:rtl/>
        </w:rPr>
        <w:t xml:space="preserve">إلا أن تحمل عبارته السالفة علی أنّ المراد:المنع من الجاریة الحسناء مع ولدها إذا استقصی فی أوصافها،فتکون هذه علی إطلاقها،إلا أنه یرد علیه عدم الاحتیاج فی التصور الی ذکر الولد،لأنّ الاستقصاء فیها وحدها مانع و إن لم یکن معها ولد.</w:t>
      </w:r>
    </w:p>
    <w:p>
      <w:pPr>
        <w:pStyle w:val="BookText"/>
      </w:pPr>
      <w:r>
        <w:rPr>
          <w:rFonts w:ascii="IRNazanin" w:hAnsi="IRNazanin" w:eastAsia="IRNazanin" w:cs="IRNazanin"/>
          <w:lang w:bidi="fa-IR"/>
          <w:color w:val="111111"/>
          <w:sz w:val="28"/>
          <w:szCs w:val="28"/>
          <w:rtl/>
        </w:rPr>
        <w:t xml:space="preserve">قوله: (أو حامل علی اشکال،ینشأ من الجهل بالحمل).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الجهل بالحمل،و المختلطة المقصودة الأرکان إذا أمکن ضبطها کالعتابیّ،و الخز الممتزج من الإبریسم و الوبر،و الشهد إذ الشمع کالنوی،و کذا کلّ ما لا یقصد خلیطه کالجبن و فیه الأنفحة،و دهن البنفسج،و البان،و الخل و فیه الماء،و الصفر،و الحدید،و الرّصاص،و النحاس،و الزئبق،و الکحل، و الکبریت.  و من أنه تابع فاغتفرت جهالته،و لهذا جاز بیعه مع الام،و هو الأصح.</w:t>
      </w:r>
    </w:p>
    <w:p>
      <w:pPr>
        <w:pStyle w:val="BookText"/>
      </w:pPr>
      <w:r>
        <w:rPr>
          <w:rFonts w:ascii="IRNazanin" w:hAnsi="IRNazanin" w:eastAsia="IRNazanin" w:cs="IRNazanin"/>
          <w:lang w:bidi="fa-IR"/>
          <w:color w:val="111111"/>
          <w:sz w:val="28"/>
          <w:szCs w:val="28"/>
          <w:rtl/>
        </w:rPr>
        <w:t xml:space="preserve">قوله: (و المختلطة المقصودة الأرکان).</w:t>
      </w:r>
    </w:p>
    <w:p>
      <w:pPr>
        <w:pStyle w:val="BookText"/>
      </w:pPr>
      <w:r>
        <w:rPr>
          <w:rFonts w:ascii="IRNazanin" w:hAnsi="IRNazanin" w:eastAsia="IRNazanin" w:cs="IRNazanin"/>
          <w:lang w:bidi="fa-IR"/>
          <w:color w:val="111111"/>
          <w:sz w:val="28"/>
          <w:szCs w:val="28"/>
          <w:rtl/>
        </w:rPr>
        <w:t xml:space="preserve">احترز به عما لا یقصد بعض أجزائه،کالماء فی الخل.</w:t>
      </w:r>
    </w:p>
    <w:p>
      <w:pPr>
        <w:pStyle w:val="BookText"/>
      </w:pPr>
      <w:r>
        <w:rPr>
          <w:rFonts w:ascii="IRNazanin" w:hAnsi="IRNazanin" w:eastAsia="IRNazanin" w:cs="IRNazanin"/>
          <w:lang w:bidi="fa-IR"/>
          <w:color w:val="111111"/>
          <w:sz w:val="28"/>
          <w:szCs w:val="28"/>
          <w:rtl/>
        </w:rPr>
        <w:t xml:space="preserve">قوله: (کالعتابی).</w:t>
      </w:r>
    </w:p>
    <w:p>
      <w:pPr>
        <w:pStyle w:val="BookText"/>
      </w:pPr>
      <w:r>
        <w:rPr>
          <w:rFonts w:ascii="IRNazanin" w:hAnsi="IRNazanin" w:eastAsia="IRNazanin" w:cs="IRNazanin"/>
          <w:lang w:bidi="fa-IR"/>
          <w:color w:val="111111"/>
          <w:sz w:val="28"/>
          <w:szCs w:val="28"/>
          <w:rtl/>
        </w:rPr>
        <w:t xml:space="preserve">هو قماش معروف،منسوب الی عین تاب بلد بالشام،أدغمت النون فی التاء.</w:t>
      </w:r>
    </w:p>
    <w:p>
      <w:pPr>
        <w:pStyle w:val="BookText"/>
      </w:pPr>
      <w:r>
        <w:rPr>
          <w:rFonts w:ascii="IRNazanin" w:hAnsi="IRNazanin" w:eastAsia="IRNazanin" w:cs="IRNazanin"/>
          <w:lang w:bidi="fa-IR"/>
          <w:color w:val="111111"/>
          <w:sz w:val="28"/>
          <w:szCs w:val="28"/>
          <w:rtl/>
        </w:rPr>
        <w:t xml:space="preserve">قوله: (و الخز الممتزج من الإبریسم،و الوبر).</w:t>
      </w:r>
    </w:p>
    <w:p>
      <w:pPr>
        <w:pStyle w:val="BookText"/>
      </w:pPr>
      <w:r>
        <w:rPr>
          <w:rFonts w:ascii="IRNazanin" w:hAnsi="IRNazanin" w:eastAsia="IRNazanin" w:cs="IRNazanin"/>
          <w:lang w:bidi="fa-IR"/>
          <w:color w:val="111111"/>
          <w:sz w:val="28"/>
          <w:szCs w:val="28"/>
          <w:rtl/>
        </w:rPr>
        <w:t xml:space="preserve">ضمن الممتزج معنی المختلط فعدّاه ب‍(من)،و حقه التعدیة بالباء،یقال:</w:t>
      </w:r>
    </w:p>
    <w:p>
      <w:pPr>
        <w:pStyle w:val="BookText"/>
      </w:pPr>
      <w:r>
        <w:rPr>
          <w:rFonts w:ascii="IRNazanin" w:hAnsi="IRNazanin" w:eastAsia="IRNazanin" w:cs="IRNazanin"/>
          <w:lang w:bidi="fa-IR"/>
          <w:color w:val="111111"/>
          <w:sz w:val="28"/>
          <w:szCs w:val="28"/>
          <w:rtl/>
        </w:rPr>
        <w:t xml:space="preserve">امتزج کذا بکذا.</w:t>
      </w:r>
    </w:p>
    <w:p>
      <w:pPr>
        <w:pStyle w:val="BookText"/>
      </w:pPr>
      <w:r>
        <w:rPr>
          <w:rFonts w:ascii="IRNazanin" w:hAnsi="IRNazanin" w:eastAsia="IRNazanin" w:cs="IRNazanin"/>
          <w:lang w:bidi="fa-IR"/>
          <w:color w:val="111111"/>
          <w:sz w:val="28"/>
          <w:szCs w:val="28"/>
          <w:rtl/>
        </w:rPr>
        <w:t xml:space="preserve">قوله: (و دهن البنفسج،و البان).</w:t>
      </w:r>
    </w:p>
    <w:p>
      <w:pPr>
        <w:pStyle w:val="BookText"/>
      </w:pPr>
      <w:r>
        <w:rPr>
          <w:rFonts w:ascii="IRNazanin" w:hAnsi="IRNazanin" w:eastAsia="IRNazanin" w:cs="IRNazanin"/>
          <w:lang w:bidi="fa-IR"/>
          <w:color w:val="111111"/>
          <w:sz w:val="28"/>
          <w:szCs w:val="28"/>
          <w:rtl/>
        </w:rPr>
        <w:t xml:space="preserve">و إن کان فیهما أجزاء من الطیب،لأنّ المقصود هو الدهن المخلوط لا الخلیط،و لهذا لو مزج السمسم بالبنفسج و نحوه،ثم اعتصر حصل المراد من دهن البنفسج.</w:t>
      </w:r>
    </w:p>
    <w:p>
      <w:pPr>
        <w:pStyle w:val="BookText"/>
      </w:pPr>
      <w:r>
        <w:rPr>
          <w:rFonts w:ascii="IRNazanin" w:hAnsi="IRNazanin" w:eastAsia="IRNazanin" w:cs="IRNazanin"/>
          <w:lang w:bidi="fa-IR"/>
          <w:color w:val="111111"/>
          <w:sz w:val="28"/>
          <w:szCs w:val="28"/>
          <w:rtl/>
        </w:rPr>
        <w:t xml:space="preserve">قوله: (و الصفر،و الحدید،و الرصاص،و النحاس،و الزئبق، و الکحل،و الکبریت).</w:t>
      </w:r>
    </w:p>
    <w:p>
      <w:pPr>
        <w:pStyle w:val="BookText"/>
      </w:pPr>
      <w:r>
        <w:rPr>
          <w:rFonts w:ascii="IRNazanin" w:hAnsi="IRNazanin" w:eastAsia="IRNazanin" w:cs="IRNazanin"/>
          <w:lang w:bidi="fa-IR"/>
          <w:color w:val="111111"/>
          <w:sz w:val="28"/>
          <w:szCs w:val="28"/>
          <w:rtl/>
        </w:rPr>
        <w:t xml:space="preserve">یمکن عطف هذا علی ما تقدم مما یجوز السلم فیه،إذا ضبطت أوصافه، و یمکن عطفه علی المختلط الذی لا یقصد خلیطه،فانّ کل واحد لا یخلو من مخالطة جز من معدن آخر،أو تراب،أو نحو ذلک.</w:t>
      </w:r>
    </w:p>
    <w:p>
      <w:pPr>
        <w:pStyle w:val="BookText"/>
      </w:pPr>
      <w:r>
        <w:rPr>
          <w:rFonts w:ascii="IRNazanin" w:hAnsi="IRNazanin" w:eastAsia="IRNazanin" w:cs="IRNazanin"/>
          <w:lang w:bidi="fa-IR"/>
          <w:color w:val="111111"/>
          <w:sz w:val="28"/>
          <w:szCs w:val="28"/>
          <w:rtl/>
        </w:rPr>
        <w:t xml:space="preserve">و اعلم أن الصفر بضم الصاد المهملة،قال فی الجمهرة:و الصفر:هو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9" w:name="pg10534_97718"/>
    <w:bookmarkEnd w:id="49"/>
    <w:p>
      <w:pPr>
        <w:pStyle w:val="BookText"/>
      </w:pPr>
      <w:r>
        <w:rPr>
          <w:rFonts w:ascii="IRNazanin" w:hAnsi="IRNazanin" w:eastAsia="IRNazanin" w:cs="IRNazanin"/>
          <w:lang w:bidi="fa-IR"/>
          <w:color w:val="111111"/>
          <w:sz w:val="28"/>
          <w:szCs w:val="28"/>
          <w:rtl/>
        </w:rPr>
        <w:t xml:space="preserve">و کلّ ما لا یمکن ضبطه بالوصف لا یصح السلم فیه،کاللحم مطبوخه و نیّه،و الخبز،و الجلود،و الجواهر التی یعسر ضبطها.</w:t>
      </w:r>
    </w:p>
    <w:p>
      <w:pPr>
        <w:pStyle w:val="Heading6"/>
      </w:pPr>
      <w:bookmarkStart w:id="218" w:name="_Toc96"/>
      <w:r>
        <w:t>فروع</w:t>
      </w:r>
      <w:bookmarkEnd w:id="218"/>
    </w:p>
    <w:p>
      <w:pPr>
        <w:pStyle w:val="BookText"/>
      </w:pPr>
      <w:r>
        <w:rPr>
          <w:rFonts w:ascii="IRNazanin" w:hAnsi="IRNazanin" w:eastAsia="IRNazanin" w:cs="IRNazanin"/>
          <w:lang w:bidi="fa-IR"/>
          <w:color w:val="111111"/>
          <w:sz w:val="28"/>
          <w:szCs w:val="28"/>
          <w:rtl/>
        </w:rPr>
        <w:t xml:space="preserve">فروع:</w:t>
      </w:r>
    </w:p>
    <w:p>
      <w:pPr>
        <w:pStyle w:val="Heading6"/>
      </w:pPr>
      <w:bookmarkStart w:id="219" w:name="_Toc97"/>
      <w:r>
        <w:t>أ:یجب أن یذکر فی الحیوان</w:t>
      </w:r>
      <w:bookmarkEnd w:id="219"/>
    </w:p>
    <w:p>
      <w:pPr>
        <w:pStyle w:val="BookText"/>
      </w:pPr>
      <w:r>
        <w:rPr>
          <w:rFonts w:ascii="IRNazanin" w:hAnsi="IRNazanin" w:eastAsia="IRNazanin" w:cs="IRNazanin"/>
          <w:lang w:bidi="fa-IR"/>
          <w:color w:val="111111"/>
          <w:sz w:val="28"/>
          <w:szCs w:val="28"/>
          <w:rtl/>
        </w:rPr>
        <w:t xml:space="preserve">أ:یجب أن یذکر فی الحیوان:النوع،و اللون،و الذکورة أو الأنوثة،و السن.</w:t>
      </w:r>
    </w:p>
    <w:p>
      <w:pPr>
        <w:pStyle w:val="BookText"/>
      </w:pPr>
      <w:r>
        <w:rPr>
          <w:rFonts w:ascii="IRNazanin" w:hAnsi="IRNazanin" w:eastAsia="IRNazanin" w:cs="IRNazanin"/>
          <w:lang w:bidi="fa-IR"/>
          <w:color w:val="111111"/>
          <w:sz w:val="28"/>
          <w:szCs w:val="28"/>
          <w:rtl/>
        </w:rPr>
        <w:t xml:space="preserve">و فی الأناسی:زیادة القد کرباعی،أی:أربعة أشبار،أو خماسی،  الجوهر الذی تسمیه العامة الصفر،و ضبط الصاد فی الأولی بالضم،و فی الثانیة بالکسر،و الرصاص بفتح الراء،و النحاس بضم النون،و الزئبق بکسر الزاء و الباء مع الهمز،کذا ضبطه فی الجمهرة.</w:t>
      </w:r>
    </w:p>
    <w:p>
      <w:pPr>
        <w:pStyle w:val="BookText"/>
      </w:pPr>
      <w:r>
        <w:rPr>
          <w:rFonts w:ascii="IRNazanin" w:hAnsi="IRNazanin" w:eastAsia="IRNazanin" w:cs="IRNazanin"/>
          <w:lang w:bidi="fa-IR"/>
          <w:color w:val="111111"/>
          <w:sz w:val="28"/>
          <w:szCs w:val="28"/>
          <w:rtl/>
        </w:rPr>
        <w:t xml:space="preserve">قوله: (و الجواهر التی یعسر ضبطها).</w:t>
      </w:r>
    </w:p>
    <w:p>
      <w:pPr>
        <w:pStyle w:val="BookText"/>
      </w:pPr>
      <w:r>
        <w:rPr>
          <w:rFonts w:ascii="IRNazanin" w:hAnsi="IRNazanin" w:eastAsia="IRNazanin" w:cs="IRNazanin"/>
          <w:lang w:bidi="fa-IR"/>
          <w:color w:val="111111"/>
          <w:sz w:val="28"/>
          <w:szCs w:val="28"/>
          <w:rtl/>
        </w:rPr>
        <w:t xml:space="preserve">یمکن أن تکون جملة الصلة و موصولها جملة کاشفة،فیکون منعا من سلف جمیع الجواهر،و العلة ما أشار إلیها من عسر ضبط الصفات.</w:t>
      </w:r>
    </w:p>
    <w:p>
      <w:pPr>
        <w:pStyle w:val="BookText"/>
      </w:pPr>
      <w:r>
        <w:rPr>
          <w:rFonts w:ascii="IRNazanin" w:hAnsi="IRNazanin" w:eastAsia="IRNazanin" w:cs="IRNazanin"/>
          <w:lang w:bidi="fa-IR"/>
          <w:color w:val="111111"/>
          <w:sz w:val="28"/>
          <w:szCs w:val="28"/>
          <w:rtl/>
        </w:rPr>
        <w:t xml:space="preserve">و یمکن أن یکون للاحتراز،فیکون ما یفرض ضبطه من غیر عسر فیه،و لا إفضاء الی عزة وجوده جائز السلم لیس ببعید،فان نحو العقیق لا یتفاوت الحال فی قیمته بتفاوت صفاته تفاوتا بیّنا کاللآلئ الکبار فیجوز السلم فیه،و به أفتی فی الدروس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(کرباعی،أی:أربعة أشبار،و خماسی).</w:t>
      </w:r>
    </w:p>
    <w:p>
      <w:pPr>
        <w:pStyle w:val="BookText"/>
      </w:pPr>
      <w:r>
        <w:rPr>
          <w:rFonts w:ascii="IRNazanin" w:hAnsi="IRNazanin" w:eastAsia="IRNazanin" w:cs="IRNazanin"/>
          <w:lang w:bidi="fa-IR"/>
          <w:color w:val="111111"/>
          <w:sz w:val="28"/>
          <w:szCs w:val="28"/>
          <w:rtl/>
        </w:rPr>
        <w:t xml:space="preserve">الرباعی و الخماسی بضم أوله،و تعرض لتفسیره بما ذکره،للرد علی بعض العامة الذین نزلوه علی ارادة السن،أی:ابن أربع سنین،أو خمس،و نزلوا ذکر السن علی وصف الأسنان،کأن یقول:مفلج الثغر،و نحو ذلک </w:t>
      </w:r>
      <w:r>
        <w:rPr>
          <w:rStyle w:val="FootnoteReference"/>
        </w:rPr>
        <w:footnoteReference w:id="441"/>
      </w:r>
      <w:r>
        <w:rPr>
          <w:rFonts w:ascii="IRNazanin" w:hAnsi="IRNazanin" w:eastAsia="IRNazanin" w:cs="IRNazanin"/>
          <w:lang w:bidi="fa-IR"/>
          <w:color w:val="111111"/>
          <w:sz w:val="28"/>
          <w:szCs w:val="28"/>
          <w:rtl/>
        </w:rPr>
        <w:t xml:space="preserve">،و لیس بشیء،لأن التعرض الی وصف عضو لا یجوز،لعزة الوجود.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فیقول:عبد ترکی،أسمر،ابن سبع،طویل أو قصیر أو ربع،و ینزّل کلّ شیء علی أقل الدرجات. و لا یجوز وصف کلّ عضو للعزة،و الأقرب جواز اشتراط ما لا یعز وجوده و إن کان استقصاء،کالسمن و الجعودة.   قوله: (أو ربع).</w:t>
      </w:r>
    </w:p>
    <w:p>
      <w:pPr>
        <w:pStyle w:val="BookText"/>
      </w:pPr>
      <w:r>
        <w:rPr>
          <w:rFonts w:ascii="IRNazanin" w:hAnsi="IRNazanin" w:eastAsia="IRNazanin" w:cs="IRNazanin"/>
          <w:lang w:bidi="fa-IR"/>
          <w:color w:val="111111"/>
          <w:sz w:val="28"/>
          <w:szCs w:val="28"/>
          <w:rtl/>
        </w:rPr>
        <w:t xml:space="preserve">رجل ربع و مربوع و ربعة،إذا کان معتدل الخلق کما فی الجمهرة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ینزّل کل شیء علی أقل الدرجات).</w:t>
      </w:r>
    </w:p>
    <w:p>
      <w:pPr>
        <w:pStyle w:val="BookText"/>
      </w:pPr>
      <w:r>
        <w:rPr>
          <w:rFonts w:ascii="IRNazanin" w:hAnsi="IRNazanin" w:eastAsia="IRNazanin" w:cs="IRNazanin"/>
          <w:lang w:bidi="fa-IR"/>
          <w:color w:val="111111"/>
          <w:sz w:val="28"/>
          <w:szCs w:val="28"/>
          <w:rtl/>
        </w:rPr>
        <w:t xml:space="preserve">فإذا أتی بما یقع علیه اسم الوصف المشروط وجب القبول،و لم یکن للمسلم المطالبة بدرجة أعلی،لأنّ المدار علی صدق الاسم و الدرجات لا نهایة لها، و أراد بقوله:(و ینزّل کل شیء):جمیع الأوصاف الجاریة فی عقد السلم.</w:t>
      </w:r>
    </w:p>
    <w:p>
      <w:pPr>
        <w:pStyle w:val="BookText"/>
      </w:pPr>
      <w:r>
        <w:rPr>
          <w:rFonts w:ascii="IRNazanin" w:hAnsi="IRNazanin" w:eastAsia="IRNazanin" w:cs="IRNazanin"/>
          <w:lang w:bidi="fa-IR"/>
          <w:color w:val="111111"/>
          <w:sz w:val="28"/>
          <w:szCs w:val="28"/>
          <w:rtl/>
        </w:rPr>
        <w:t xml:space="preserve">قوله: (و الأقرب جواز اشتراط ما لا یعز وجوده و إن کان استقصاء کالسمن،و الجعودة).</w:t>
      </w:r>
    </w:p>
    <w:p>
      <w:pPr>
        <w:pStyle w:val="BookText"/>
      </w:pPr>
      <w:r>
        <w:rPr>
          <w:rFonts w:ascii="IRNazanin" w:hAnsi="IRNazanin" w:eastAsia="IRNazanin" w:cs="IRNazanin"/>
          <w:lang w:bidi="fa-IR"/>
          <w:color w:val="111111"/>
          <w:sz w:val="28"/>
          <w:szCs w:val="28"/>
          <w:rtl/>
        </w:rPr>
        <w:t xml:space="preserve">هذا هو الأصح،لعموم:«المؤمنون عند شروطهم» </w:t>
      </w:r>
      <w:r>
        <w:rPr>
          <w:rStyle w:val="FootnoteReference"/>
        </w:rPr>
        <w:footnoteReference w:id="443"/>
      </w:r>
      <w:r>
        <w:rPr>
          <w:rFonts w:ascii="IRNazanin" w:hAnsi="IRNazanin" w:eastAsia="IRNazanin" w:cs="IRNazanin"/>
          <w:lang w:bidi="fa-IR"/>
          <w:color w:val="111111"/>
          <w:sz w:val="28"/>
          <w:szCs w:val="28"/>
          <w:rtl/>
        </w:rPr>
        <w:t xml:space="preserve">،و یحتمل وجوب اشتراط ذلک،لأنّ هذه الصفات مقصودة و تتفاوت باعتبارها القیمة.</w:t>
      </w:r>
    </w:p>
    <w:p>
      <w:pPr>
        <w:pStyle w:val="BookText"/>
      </w:pPr>
      <w:r>
        <w:rPr>
          <w:rFonts w:ascii="IRNazanin" w:hAnsi="IRNazanin" w:eastAsia="IRNazanin" w:cs="IRNazanin"/>
          <w:lang w:bidi="fa-IR"/>
          <w:color w:val="111111"/>
          <w:sz w:val="28"/>
          <w:szCs w:val="28"/>
          <w:rtl/>
        </w:rPr>
        <w:t xml:space="preserve">و المفهوم من العبارة:أن مقابل الأقرب احتمال عدم الجواز،و هو الذی فهمه الشارحان </w:t>
      </w:r>
      <w:r>
        <w:rPr>
          <w:rStyle w:val="FootnoteReference"/>
        </w:rPr>
        <w:footnoteReference w:id="444"/>
      </w:r>
      <w:r>
        <w:rPr>
          <w:rFonts w:ascii="IRNazanin" w:hAnsi="IRNazanin" w:eastAsia="IRNazanin" w:cs="IRNazanin"/>
          <w:lang w:bidi="fa-IR"/>
          <w:color w:val="111111"/>
          <w:sz w:val="28"/>
          <w:szCs w:val="28"/>
          <w:rtl/>
        </w:rPr>
        <w:t xml:space="preserve">و لا وجه له،لما سبق من أنّ ضابط الاستقصاء المانع من الصحة:ما أفضی إلی عسر الوجود،قال فی التذکرة:و بالجملة الضابط عزة الوجود و تعذره،فیبطل معه و یصح بدونه </w:t>
      </w:r>
      <w:r>
        <w:rPr>
          <w:rStyle w:val="FootnoteReference"/>
        </w:rPr>
        <w:footnoteReference w:id="445"/>
      </w:r>
      <w:r>
        <w:rPr>
          <w:rFonts w:ascii="IRNazanin" w:hAnsi="IRNazanin" w:eastAsia="IRNazanin" w:cs="IRNazanin"/>
          <w:lang w:bidi="fa-IR"/>
          <w:color w:val="111111"/>
          <w:sz w:val="28"/>
          <w:szCs w:val="28"/>
          <w:rtl/>
        </w:rPr>
        <w:t xml:space="preserve">،و عبارة التذکرة یظهر منها أنّ الاشکال فی الوجوب و عدمه،و هو الذی یقتضیه النظر،فانّ المنع لا یعقل وجهه.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یرجع فی السن إلی الغلام مع بلوغه،و مع صغره إلی السید،فان جهل فإلی ظنّ أهل الخبرة. و لو اختلف النوع الواحد فی الرقیق وجب ذکر الصنف،و لو اتحد لونه کفی نوعه عنه.   قوله: (و یرجع فی السن الی الغلام مع بلوغه،و مع صغره الی السید،فان جهل فالی ظن أهل الخبرة).</w:t>
      </w:r>
    </w:p>
    <w:p>
      <w:pPr>
        <w:pStyle w:val="BookText"/>
      </w:pPr>
      <w:r>
        <w:rPr>
          <w:rFonts w:ascii="IRNazanin" w:hAnsi="IRNazanin" w:eastAsia="IRNazanin" w:cs="IRNazanin"/>
          <w:lang w:bidi="fa-IR"/>
          <w:color w:val="111111"/>
          <w:sz w:val="28"/>
          <w:szCs w:val="28"/>
          <w:rtl/>
        </w:rPr>
        <w:t xml:space="preserve">استشکل فی التحریر الرجوع الی قول الغلام </w:t>
      </w:r>
      <w:r>
        <w:rPr>
          <w:rStyle w:val="FootnoteReference"/>
        </w:rPr>
        <w:footnoteReference w:id="446"/>
      </w:r>
      <w:r>
        <w:rPr>
          <w:rFonts w:ascii="IRNazanin" w:hAnsi="IRNazanin" w:eastAsia="IRNazanin" w:cs="IRNazanin"/>
          <w:lang w:bidi="fa-IR"/>
          <w:color w:val="111111"/>
          <w:sz w:val="28"/>
          <w:szCs w:val="28"/>
          <w:rtl/>
        </w:rPr>
        <w:t xml:space="preserve">،و الذی یظهر أنّ الاشکال </w:t>
      </w:r>
      <w:r>
        <w:rPr>
          <w:rStyle w:val="FootnoteReference"/>
        </w:rPr>
        <w:footnoteReference w:id="447"/>
      </w:r>
      <w:r>
        <w:rPr>
          <w:rFonts w:ascii="IRNazanin" w:hAnsi="IRNazanin" w:eastAsia="IRNazanin" w:cs="IRNazanin"/>
          <w:lang w:bidi="fa-IR"/>
          <w:color w:val="111111"/>
          <w:sz w:val="28"/>
          <w:szCs w:val="28"/>
          <w:rtl/>
        </w:rPr>
        <w:t xml:space="preserve">فی الرجوع الی قوله و قول السید،فإنه لیس المفهوم من الرجوع الی قوله إلا وجوب القبول،بحیث لا یکون للمسلم رده و المطالبة بغیره،و ذلک بعید عن قوانین الشرع،بل الذی ینبغی أن یقال:إذا لم یصدقه المسلم،و لم یمکن إقامة البینة یرجع الی ظن أهل الخبرة.</w:t>
      </w:r>
    </w:p>
    <w:p>
      <w:pPr>
        <w:pStyle w:val="BookText"/>
      </w:pPr>
      <w:r>
        <w:rPr>
          <w:rFonts w:ascii="IRNazanin" w:hAnsi="IRNazanin" w:eastAsia="IRNazanin" w:cs="IRNazanin"/>
          <w:lang w:bidi="fa-IR"/>
          <w:color w:val="111111"/>
          <w:sz w:val="28"/>
          <w:szCs w:val="28"/>
          <w:rtl/>
        </w:rPr>
        <w:t xml:space="preserve">و الظاهر لا تشترط العدالة،لأنّ اشتراطها یفضی الی العسر،و قد یفضی الی تعذر التسلیم.إذا عرفت هذا فالذی ینزّل علیه اشتراط کونه ابن سبع و نحوه، هو أن یکون فی السنة السابعة مثلا،و لا یتفاوت الحال بزیادة أو نقصان فی السنة،إذ لو اعتبر مقدار معین فی السنة لم یجز اشتراطه،لإفضائه إلی عسر الوجود.</w:t>
      </w:r>
    </w:p>
    <w:p>
      <w:pPr>
        <w:pStyle w:val="BookText"/>
      </w:pPr>
      <w:r>
        <w:rPr>
          <w:rFonts w:ascii="IRNazanin" w:hAnsi="IRNazanin" w:eastAsia="IRNazanin" w:cs="IRNazanin"/>
          <w:lang w:bidi="fa-IR"/>
          <w:color w:val="111111"/>
          <w:sz w:val="28"/>
          <w:szCs w:val="28"/>
          <w:rtl/>
        </w:rPr>
        <w:t xml:space="preserve">قوله: (و لو اختلف النوع الواحد فی الرقیق وجب ذکر الصنف).</w:t>
      </w:r>
    </w:p>
    <w:p>
      <w:pPr>
        <w:pStyle w:val="BookText"/>
      </w:pPr>
      <w:r>
        <w:rPr>
          <w:rFonts w:ascii="IRNazanin" w:hAnsi="IRNazanin" w:eastAsia="IRNazanin" w:cs="IRNazanin"/>
          <w:lang w:bidi="fa-IR"/>
          <w:color w:val="111111"/>
          <w:sz w:val="28"/>
          <w:szCs w:val="28"/>
          <w:rtl/>
        </w:rPr>
        <w:t xml:space="preserve">المراد بالنوع هنا:ماعد فی العرف نوعا کالنوبی و الحبشی،فلو کان هذا أصنافا مختلفة فلا بد من التعرض الی المراد.</w:t>
      </w:r>
    </w:p>
    <w:p>
      <w:pPr>
        <w:pStyle w:val="BookText"/>
      </w:pPr>
      <w:r>
        <w:rPr>
          <w:rFonts w:ascii="IRNazanin" w:hAnsi="IRNazanin" w:eastAsia="IRNazanin" w:cs="IRNazanin"/>
          <w:lang w:bidi="fa-IR"/>
          <w:color w:val="111111"/>
          <w:sz w:val="28"/>
          <w:szCs w:val="28"/>
          <w:rtl/>
        </w:rPr>
        <w:t xml:space="preserve">قوله: (و لو اتحد لونه کفی نوعه عنه).</w:t>
      </w:r>
    </w:p>
    <w:p>
      <w:pPr>
        <w:pStyle w:val="BookText"/>
      </w:pPr>
      <w:r>
        <w:rPr>
          <w:rFonts w:ascii="IRNazanin" w:hAnsi="IRNazanin" w:eastAsia="IRNazanin" w:cs="IRNazanin"/>
          <w:lang w:bidi="fa-IR"/>
          <w:color w:val="111111"/>
          <w:sz w:val="28"/>
          <w:szCs w:val="28"/>
          <w:rtl/>
        </w:rPr>
        <w:t xml:space="preserve">أی:إن اتحد لون النوع کفی ذکر النوع عن اللون،للتلازم فی العادة، فیعرف من هذا أنّ اللون إذا تعدد فی النوع الواحد،فلا بد من التعرض الیه،و ربما حملت العبارة علی عود ضمیر(عنه)الی الصنف،و هو خلاف المفهوم منها،مع أنه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0" w:name="pg10534_97721"/>
    <w:bookmarkEnd w:id="50"/>
    <w:p>
      <w:pPr>
        <w:pStyle w:val="Heading6"/>
      </w:pPr>
      <w:bookmarkStart w:id="220" w:name="_Toc98"/>
      <w:r>
        <w:t>ب:یذکر فی الإبل</w:t>
      </w:r>
      <w:bookmarkEnd w:id="220"/>
    </w:p>
    <w:p>
      <w:pPr>
        <w:pStyle w:val="BookText"/>
      </w:pPr>
      <w:r>
        <w:rPr>
          <w:rFonts w:ascii="IRNazanin" w:hAnsi="IRNazanin" w:eastAsia="IRNazanin" w:cs="IRNazanin"/>
          <w:lang w:bidi="fa-IR"/>
          <w:color w:val="111111"/>
          <w:sz w:val="28"/>
          <w:szCs w:val="28"/>
          <w:rtl/>
        </w:rPr>
        <w:t xml:space="preserve">ب:یذکر فی الإبل:الذکورة أو الأنوثة،و السن کبنت مخاض، و اللون کالحمرة،و النوع کنعم بنی فلان أو نتاجهم بختی أو عربی،إن  غیر مطابق للحکم،فانّ اتحاد اللون لا یکفی عن ذکر الصنف فی النوع مع الاختلاف.</w:t>
      </w:r>
    </w:p>
    <w:p>
      <w:pPr>
        <w:pStyle w:val="BookText"/>
      </w:pPr>
      <w:r>
        <w:rPr>
          <w:rFonts w:ascii="IRNazanin" w:hAnsi="IRNazanin" w:eastAsia="IRNazanin" w:cs="IRNazanin"/>
          <w:lang w:bidi="fa-IR"/>
          <w:color w:val="111111"/>
          <w:sz w:val="28"/>
          <w:szCs w:val="28"/>
          <w:rtl/>
        </w:rPr>
        <w:t xml:space="preserve">و هل یجب التعرض فی الجاریة إلی البکارة و الثیبوبة؟اشکال،قال فی التذکرة:لا یجب الا مع اختلاف القیمة باختلافهما اختلافا بینا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النوع کنعم بنی فلان،أو نتاجهم.).</w:t>
      </w:r>
    </w:p>
    <w:p>
      <w:pPr>
        <w:pStyle w:val="BookText"/>
      </w:pPr>
      <w:r>
        <w:rPr>
          <w:rFonts w:ascii="IRNazanin" w:hAnsi="IRNazanin" w:eastAsia="IRNazanin" w:cs="IRNazanin"/>
          <w:lang w:bidi="fa-IR"/>
          <w:color w:val="111111"/>
          <w:sz w:val="28"/>
          <w:szCs w:val="28"/>
          <w:rtl/>
        </w:rPr>
        <w:t xml:space="preserve">أی:و نتاج بنی فلان،و المراد به:ما ینتج عندهم کطی بنی قیس،و إنما یصح ذلک بشرطین:</w:t>
      </w:r>
    </w:p>
    <w:p>
      <w:pPr>
        <w:pStyle w:val="BookText"/>
      </w:pPr>
      <w:r>
        <w:rPr>
          <w:rFonts w:ascii="IRNazanin" w:hAnsi="IRNazanin" w:eastAsia="IRNazanin" w:cs="IRNazanin"/>
          <w:lang w:bidi="fa-IR"/>
          <w:color w:val="111111"/>
          <w:sz w:val="28"/>
          <w:szCs w:val="28"/>
          <w:rtl/>
        </w:rPr>
        <w:t xml:space="preserve">أحدهما:أن یکون المنسوب إلیهم کثیرین،فلو کانوا قلیلین کان ذلک کاشتراط الثمرة من بستان بعینه فلا یصح،لأنه یشترط فی المسلم فیه عمومیة الوجود.</w:t>
      </w:r>
    </w:p>
    <w:p>
      <w:pPr>
        <w:pStyle w:val="BookText"/>
      </w:pPr>
      <w:r>
        <w:rPr>
          <w:rFonts w:ascii="IRNazanin" w:hAnsi="IRNazanin" w:eastAsia="IRNazanin" w:cs="IRNazanin"/>
          <w:lang w:bidi="fa-IR"/>
          <w:color w:val="111111"/>
          <w:sz w:val="28"/>
          <w:szCs w:val="28"/>
          <w:rtl/>
        </w:rPr>
        <w:t xml:space="preserve">الثانی:أن یکون للمنسوب إلیهم نتاج معروف غیر قلیل،فلا یصح بدون ذلک،فقوله:(إن کثروا)شرط لتعین النوع بنعم بنی فلان،و معناه:أنه لا بد من تعیین النوع،و من صور تعینه نسبة الإبل إلی بنی فلان،أو نتاجهم بالشرطین المذکورین،و ذلک کما لو عیّن النوع ببختی أو عربی.</w:t>
      </w:r>
    </w:p>
    <w:p>
      <w:pPr>
        <w:pStyle w:val="BookText"/>
      </w:pPr>
      <w:r>
        <w:rPr>
          <w:rFonts w:ascii="IRNazanin" w:hAnsi="IRNazanin" w:eastAsia="IRNazanin" w:cs="IRNazanin"/>
          <w:lang w:bidi="fa-IR"/>
          <w:color w:val="111111"/>
          <w:sz w:val="28"/>
          <w:szCs w:val="28"/>
          <w:rtl/>
        </w:rPr>
        <w:t xml:space="preserve">و البختی بضم الباء،و إسکان الخاء المعجمة،و تشدید الیاء،واحد البخاتی:و هی الإبل الخراسانیة،فقول المصنف:(کبختی،أو عربی)معناه:تعیّن نوعها بنعم بنی فلان و نتاجهم،کما یعینه ببختی أو عربی.هذا علی ما فی بعض النسخ من وجود الکاف،فأما ما لا کاف فیها ففی صحة العبارة فیه تکلف،لأنه لا یستقیم[کونه بدلا،إذ کل من المذکورین مقصود علی تقدیر التعیین به،و لا یستقیم] </w:t>
      </w:r>
      <w:r>
        <w:rPr>
          <w:rStyle w:val="FootnoteReference"/>
        </w:rPr>
        <w:footnoteReference w:id="449"/>
      </w:r>
      <w:r>
        <w:rPr>
          <w:rFonts w:ascii="IRNazanin" w:hAnsi="IRNazanin" w:eastAsia="IRNazanin" w:cs="IRNazanin"/>
          <w:lang w:bidi="fa-IR"/>
          <w:color w:val="111111"/>
          <w:sz w:val="28"/>
          <w:szCs w:val="28"/>
          <w:rtl/>
        </w:rPr>
        <w:t xml:space="preserve">له معنی غیر ذلک،إلاّ بارتکاب تعسف.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1" w:name="pg10534_97722"/>
    <w:bookmarkEnd w:id="51"/>
    <w:p>
      <w:pPr>
        <w:pStyle w:val="BookText"/>
      </w:pPr>
      <w:r>
        <w:rPr>
          <w:rFonts w:ascii="IRNazanin" w:hAnsi="IRNazanin" w:eastAsia="IRNazanin" w:cs="IRNazanin"/>
          <w:lang w:bidi="fa-IR"/>
          <w:color w:val="111111"/>
          <w:sz w:val="28"/>
          <w:szCs w:val="28"/>
          <w:rtl/>
        </w:rPr>
        <w:t xml:space="preserve">کثروا و عرف لهم نتاج،و إلاّ بطل،کنسبة الثمرة إلی بستان.</w:t>
      </w:r>
    </w:p>
    <w:p>
      <w:pPr>
        <w:pStyle w:val="BookText"/>
      </w:pPr>
      <w:r>
        <w:rPr>
          <w:rFonts w:ascii="IRNazanin" w:hAnsi="IRNazanin" w:eastAsia="IRNazanin" w:cs="IRNazanin"/>
          <w:lang w:bidi="fa-IR"/>
          <w:color w:val="111111"/>
          <w:sz w:val="28"/>
          <w:szCs w:val="28"/>
          <w:rtl/>
        </w:rPr>
        <w:t xml:space="preserve">و فی الخیل:السن،و اللون،و النوع کعربی أو هجین،و لا یجب التعرض للشیاه،کالأغر و المحجل.</w:t>
      </w:r>
    </w:p>
    <w:p>
      <w:pPr>
        <w:pStyle w:val="BookText"/>
      </w:pPr>
      <w:r>
        <w:rPr>
          <w:rFonts w:ascii="IRNazanin" w:hAnsi="IRNazanin" w:eastAsia="IRNazanin" w:cs="IRNazanin"/>
          <w:lang w:bidi="fa-IR"/>
          <w:color w:val="111111"/>
          <w:sz w:val="28"/>
          <w:szCs w:val="28"/>
          <w:rtl/>
        </w:rPr>
        <w:t xml:space="preserve">و فی الطیور:النوع،و الکبر و الصغر من حیث الجثة،و لا نتاج للبغال و الحمیر،بل یذکر عوضه النسبة إلی البلد.</w:t>
      </w:r>
    </w:p>
    <w:p>
      <w:pPr>
        <w:pStyle w:val="Heading6"/>
      </w:pPr>
      <w:bookmarkStart w:id="221" w:name="_Toc99"/>
      <w:r>
        <w:t>ج:یذکر فی التمر أربعة أوصاف</w:t>
      </w:r>
      <w:bookmarkEnd w:id="221"/>
    </w:p>
    <w:p>
      <w:pPr>
        <w:pStyle w:val="BookText"/>
      </w:pPr>
      <w:r>
        <w:rPr>
          <w:rFonts w:ascii="IRNazanin" w:hAnsi="IRNazanin" w:eastAsia="IRNazanin" w:cs="IRNazanin"/>
          <w:lang w:bidi="fa-IR"/>
          <w:color w:val="111111"/>
          <w:sz w:val="28"/>
          <w:szCs w:val="28"/>
          <w:rtl/>
        </w:rPr>
        <w:t xml:space="preserve">ج:یذکر فی التمر أربعة أوصاف:النوع کالبرنی،و البلد إن اختلف الوصف کالبصری،و القدّ کالکبار،و الحداثة أو العتق.   قوله: (و النوع کعربی أو هجین).</w:t>
      </w:r>
    </w:p>
    <w:p>
      <w:pPr>
        <w:pStyle w:val="BookText"/>
      </w:pPr>
      <w:r>
        <w:rPr>
          <w:rFonts w:ascii="IRNazanin" w:hAnsi="IRNazanin" w:eastAsia="IRNazanin" w:cs="IRNazanin"/>
          <w:lang w:bidi="fa-IR"/>
          <w:color w:val="111111"/>
          <w:sz w:val="28"/>
          <w:szCs w:val="28"/>
          <w:rtl/>
        </w:rPr>
        <w:t xml:space="preserve">العربی:هو کریم الأبوین،و الهجین:هو کریم الأب خاصة،و عکسه المقرف.</w:t>
      </w:r>
    </w:p>
    <w:p>
      <w:pPr>
        <w:pStyle w:val="BookText"/>
      </w:pPr>
      <w:r>
        <w:rPr>
          <w:rFonts w:ascii="IRNazanin" w:hAnsi="IRNazanin" w:eastAsia="IRNazanin" w:cs="IRNazanin"/>
          <w:lang w:bidi="fa-IR"/>
          <w:color w:val="111111"/>
          <w:sz w:val="28"/>
          <w:szCs w:val="28"/>
          <w:rtl/>
        </w:rPr>
        <w:t xml:space="preserve">قوله: (و لا یجب التعرض للشیات).</w:t>
      </w:r>
    </w:p>
    <w:p>
      <w:pPr>
        <w:pStyle w:val="BookText"/>
      </w:pPr>
      <w:r>
        <w:rPr>
          <w:rFonts w:ascii="IRNazanin" w:hAnsi="IRNazanin" w:eastAsia="IRNazanin" w:cs="IRNazanin"/>
          <w:lang w:bidi="fa-IR"/>
          <w:color w:val="111111"/>
          <w:sz w:val="28"/>
          <w:szCs w:val="28"/>
          <w:rtl/>
        </w:rPr>
        <w:t xml:space="preserve">و هی جمع شیة،و هی فی الأصل مصدر و شاه و شیاه و شیة:إذا خلط بلونه لونا آخر،و الأغر هو:ذو البیاض فی وجهه،و المحجل:ذو البیاض فی قوائمه،أو فی رجلیه،أو إحداهما مع الیدین،أو إحداهما،و لا یقال:محجل لذی البیاض فی الیدین خاصة،نص علیه فی القاموس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نتاج للبغال و الحمیر).</w:t>
      </w:r>
    </w:p>
    <w:p>
      <w:pPr>
        <w:pStyle w:val="BookText"/>
      </w:pPr>
      <w:r>
        <w:rPr>
          <w:rFonts w:ascii="IRNazanin" w:hAnsi="IRNazanin" w:eastAsia="IRNazanin" w:cs="IRNazanin"/>
          <w:lang w:bidi="fa-IR"/>
          <w:color w:val="111111"/>
          <w:sz w:val="28"/>
          <w:szCs w:val="28"/>
          <w:rtl/>
        </w:rPr>
        <w:t xml:space="preserve">أی:لا یتنوع أحدهما بکونه نتاج بنی فلان،بخلاف الإبل و الخیل،و أما الغنم و البقر فان عرف لها نتاج فکالإبل،و الا فکالبغال.</w:t>
      </w:r>
    </w:p>
    <w:p>
      <w:pPr>
        <w:pStyle w:val="BookText"/>
      </w:pPr>
      <w:r>
        <w:rPr>
          <w:rFonts w:ascii="Amiri" w:hAnsi="Amiri" w:eastAsia="Amiri" w:cs="Amiri"/>
          <w:lang w:bidi="ar-SA"/>
          <w:color w:val="111111"/>
          <w:sz w:val="28"/>
          <w:szCs w:val="28"/>
          <w:rtl/>
        </w:rPr>
        <w:t xml:space="preserve">قوله: (و الحداثة و العتق).</w:t>
      </w:r>
    </w:p>
    <w:p>
      <w:pPr>
        <w:pStyle w:val="BookText"/>
      </w:pPr>
      <w:r>
        <w:rPr>
          <w:rFonts w:ascii="IRNazanin" w:hAnsi="IRNazanin" w:eastAsia="IRNazanin" w:cs="IRNazanin"/>
          <w:lang w:bidi="fa-IR"/>
          <w:color w:val="111111"/>
          <w:sz w:val="28"/>
          <w:szCs w:val="28"/>
          <w:rtl/>
        </w:rPr>
        <w:t xml:space="preserve">هی ضد الحداثة،قال فی التذکرة فی السمن،و أنه حدیث أو عتیق </w:t>
      </w:r>
      <w:r>
        <w:rPr>
          <w:rStyle w:val="FootnoteReference"/>
        </w:rPr>
        <w:footnoteReference w:id="451"/>
      </w:r>
      <w:r>
        <w:rPr>
          <w:rFonts w:ascii="IRNazanin" w:hAnsi="IRNazanin" w:eastAsia="IRNazanin" w:cs="IRNazanin"/>
          <w:lang w:bidi="fa-IR"/>
          <w:color w:val="111111"/>
          <w:sz w:val="28"/>
          <w:szCs w:val="28"/>
          <w:rtl/>
        </w:rPr>
        <w:t xml:space="preserve">، و إطلاقه یقتضی الحدیث،لأنّ العتیق معیب،فمقتضاه جواز السلم مع إطلاقه.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2" w:name="pg10534_97723"/>
    <w:bookmarkEnd w:id="52"/>
    <w:p>
      <w:pPr>
        <w:pStyle w:val="BookText"/>
      </w:pPr>
      <w:r>
        <w:rPr>
          <w:rFonts w:ascii="IRNazanin" w:hAnsi="IRNazanin" w:eastAsia="IRNazanin" w:cs="IRNazanin"/>
          <w:lang w:bidi="fa-IR"/>
          <w:color w:val="111111"/>
          <w:sz w:val="28"/>
          <w:szCs w:val="28"/>
          <w:rtl/>
        </w:rPr>
        <w:t xml:space="preserve">و فی البرّ و غیره من الحبوب:البلد،و الحداثة و العتق،و الصرابة أو ضدها. و العسل:البلد کالمکی،و الزمان کالربیعی،و اللون،و لیس له إلاّ مصفّی من الشمع. و فی السمن:النوع کالبقری،و اللون کالأصفر،و المرعی،و الحداثة أو ضدها.</w:t>
      </w:r>
    </w:p>
    <w:p>
      <w:pPr>
        <w:pStyle w:val="BookText"/>
      </w:pPr>
      <w:r>
        <w:rPr>
          <w:rFonts w:ascii="IRNazanin" w:hAnsi="IRNazanin" w:eastAsia="IRNazanin" w:cs="IRNazanin"/>
          <w:lang w:bidi="fa-IR"/>
          <w:color w:val="111111"/>
          <w:sz w:val="28"/>
          <w:szCs w:val="28"/>
          <w:rtl/>
        </w:rPr>
        <w:t xml:space="preserve">و فی الزبد:ذلک،و أنه زبد یومه أو أمسه. و فی اللبن:النوع،و المرعی،و یلزمه مع الإطلاق حلیب یومه.</w:t>
      </w:r>
    </w:p>
    <w:p>
      <w:pPr>
        <w:pStyle w:val="Heading6"/>
      </w:pPr>
      <w:bookmarkStart w:id="222" w:name="_Toc100"/>
      <w:r>
        <w:t>د:یذکر فی الثیاب ثمانیة</w:t>
      </w:r>
      <w:bookmarkEnd w:id="222"/>
    </w:p>
    <w:p>
      <w:pPr>
        <w:pStyle w:val="BookText"/>
      </w:pPr>
      <w:r>
        <w:rPr>
          <w:rFonts w:ascii="IRNazanin" w:hAnsi="IRNazanin" w:eastAsia="IRNazanin" w:cs="IRNazanin"/>
          <w:lang w:bidi="fa-IR"/>
          <w:color w:val="111111"/>
          <w:sz w:val="28"/>
          <w:szCs w:val="28"/>
          <w:rtl/>
        </w:rPr>
        <w:t xml:space="preserve">د:یذکر فی الثیاب ثمانیة:النوع کالکتان،و البلد،و اللون، و الطول،و العرض،و الصفاقة،و الرقة،و النعومة أو أضدادها.</w:t>
      </w:r>
    </w:p>
    <w:p>
      <w:pPr>
        <w:pStyle w:val="BookText"/>
      </w:pPr>
      <w:r>
        <w:rPr>
          <w:rFonts w:ascii="Amiri" w:hAnsi="Amiri" w:eastAsia="Amiri" w:cs="Amiri"/>
          <w:lang w:bidi="ar-SA"/>
          <w:color w:val="111111"/>
          <w:sz w:val="28"/>
          <w:szCs w:val="28"/>
          <w:rtl/>
        </w:rPr>
        <w:t xml:space="preserve">قوله: (و الصرابة أو ضدها).</w:t>
      </w:r>
    </w:p>
    <w:p>
      <w:pPr>
        <w:pStyle w:val="BookText"/>
      </w:pPr>
      <w:r>
        <w:rPr>
          <w:rFonts w:ascii="IRNazanin" w:hAnsi="IRNazanin" w:eastAsia="IRNazanin" w:cs="IRNazanin"/>
          <w:lang w:bidi="fa-IR"/>
          <w:color w:val="111111"/>
          <w:sz w:val="28"/>
          <w:szCs w:val="28"/>
          <w:rtl/>
        </w:rPr>
        <w:t xml:space="preserve">المراد بالصرابة:کونها خالصة من خلیط آخر کتراب و نحوه،و لم أظفر له بمعنی فی اللغة،و کأنه خطأ.</w:t>
      </w:r>
    </w:p>
    <w:p>
      <w:pPr>
        <w:pStyle w:val="BookText"/>
      </w:pPr>
      <w:r>
        <w:rPr>
          <w:rFonts w:ascii="IRNazanin" w:hAnsi="IRNazanin" w:eastAsia="IRNazanin" w:cs="IRNazanin"/>
          <w:lang w:bidi="fa-IR"/>
          <w:color w:val="111111"/>
          <w:sz w:val="28"/>
          <w:szCs w:val="28"/>
          <w:rtl/>
        </w:rPr>
        <w:t xml:space="preserve">قوله: (و لیس له إلا مصفی من الشمع).</w:t>
      </w:r>
    </w:p>
    <w:p>
      <w:pPr>
        <w:pStyle w:val="BookText"/>
      </w:pPr>
      <w:r>
        <w:rPr>
          <w:rFonts w:ascii="IRNazanin" w:hAnsi="IRNazanin" w:eastAsia="IRNazanin" w:cs="IRNazanin"/>
          <w:lang w:bidi="fa-IR"/>
          <w:color w:val="111111"/>
          <w:sz w:val="28"/>
          <w:szCs w:val="28"/>
          <w:rtl/>
        </w:rPr>
        <w:t xml:space="preserve">لأنّ الشمع لیس عسلا،و قد اعتید تصفیته.</w:t>
      </w:r>
    </w:p>
    <w:p>
      <w:pPr>
        <w:pStyle w:val="BookText"/>
      </w:pPr>
      <w:r>
        <w:rPr>
          <w:rFonts w:ascii="IRNazanin" w:hAnsi="IRNazanin" w:eastAsia="IRNazanin" w:cs="IRNazanin"/>
          <w:lang w:bidi="fa-IR"/>
          <w:color w:val="111111"/>
          <w:sz w:val="28"/>
          <w:szCs w:val="28"/>
          <w:rtl/>
        </w:rPr>
        <w:t xml:space="preserve">قوله: (و فی السمن:النوع-الی قوله:-و المرعی).</w:t>
      </w:r>
    </w:p>
    <w:p>
      <w:pPr>
        <w:pStyle w:val="BookText"/>
      </w:pPr>
      <w:r>
        <w:rPr>
          <w:rFonts w:ascii="IRNazanin" w:hAnsi="IRNazanin" w:eastAsia="IRNazanin" w:cs="IRNazanin"/>
          <w:lang w:bidi="fa-IR"/>
          <w:color w:val="111111"/>
          <w:sz w:val="28"/>
          <w:szCs w:val="28"/>
          <w:rtl/>
        </w:rPr>
        <w:t xml:space="preserve">الظاهر أنّ الرجوع فی المرعی الی قول أهل الخبرة،و علی ما سبق فی الغلام -من الاکتفاء بقول السید-ینبغی هنا أن نکتفی بقول المسلم الیه.</w:t>
      </w:r>
    </w:p>
    <w:p>
      <w:pPr>
        <w:pStyle w:val="BookText"/>
      </w:pPr>
      <w:r>
        <w:rPr>
          <w:rFonts w:ascii="IRNazanin" w:hAnsi="IRNazanin" w:eastAsia="IRNazanin" w:cs="IRNazanin"/>
          <w:lang w:bidi="fa-IR"/>
          <w:color w:val="111111"/>
          <w:sz w:val="28"/>
          <w:szCs w:val="28"/>
          <w:rtl/>
        </w:rPr>
        <w:t xml:space="preserve">قوله: (و فی الزبد ذلک،و أنه زبد یومه أو أمسه).</w:t>
      </w:r>
    </w:p>
    <w:p>
      <w:pPr>
        <w:pStyle w:val="BookText"/>
      </w:pPr>
      <w:r>
        <w:rPr>
          <w:rFonts w:ascii="IRNazanin" w:hAnsi="IRNazanin" w:eastAsia="IRNazanin" w:cs="IRNazanin"/>
          <w:lang w:bidi="fa-IR"/>
          <w:color w:val="111111"/>
          <w:sz w:val="28"/>
          <w:szCs w:val="28"/>
          <w:rtl/>
        </w:rPr>
        <w:t xml:space="preserve">لأنّ أجزاء اللبن مخالطة له،فإذا تجاوز یومه ربما حصل فیه حموضة.</w:t>
      </w:r>
    </w:p>
    <w:p>
      <w:pPr>
        <w:pStyle w:val="BookText"/>
      </w:pPr>
      <w:r>
        <w:rPr>
          <w:rFonts w:ascii="IRNazanin" w:hAnsi="IRNazanin" w:eastAsia="IRNazanin" w:cs="IRNazanin"/>
          <w:lang w:bidi="fa-IR"/>
          <w:color w:val="111111"/>
          <w:sz w:val="28"/>
          <w:szCs w:val="28"/>
          <w:rtl/>
        </w:rPr>
        <w:t xml:space="preserve">قوله: (و یلزمه مع الإطلاق حلیب یومه).</w:t>
      </w:r>
    </w:p>
    <w:p>
      <w:pPr>
        <w:pStyle w:val="BookText"/>
      </w:pPr>
      <w:r>
        <w:rPr>
          <w:rFonts w:ascii="IRNazanin" w:hAnsi="IRNazanin" w:eastAsia="IRNazanin" w:cs="IRNazanin"/>
          <w:lang w:bidi="fa-IR"/>
          <w:color w:val="111111"/>
          <w:sz w:val="28"/>
          <w:szCs w:val="28"/>
          <w:rtl/>
        </w:rPr>
        <w:t xml:space="preserve">لأنه إذا تجاوز یومه تحصل فیه حموضة و تغیر،و ذلک عیب،و الإطلاق إنما یحمل علی الحلو الباقی علی صفته التی یخرج علیها،و ذلک إنما هو فی الیوم غالبا.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3" w:name="pg10534_97724"/>
    <w:bookmarkEnd w:id="53"/>
    <w:p>
      <w:pPr>
        <w:pStyle w:val="BookText"/>
      </w:pPr>
      <w:r>
        <w:rPr>
          <w:rFonts w:ascii="IRNazanin" w:hAnsi="IRNazanin" w:eastAsia="IRNazanin" w:cs="IRNazanin"/>
          <w:lang w:bidi="fa-IR"/>
          <w:color w:val="111111"/>
          <w:sz w:val="28"/>
          <w:szCs w:val="28"/>
          <w:rtl/>
        </w:rPr>
        <w:t xml:space="preserve">و لو ذکر الوزن بطل لعزته،و له الخام إلاّ أن یشترط المقصور.</w:t>
      </w:r>
    </w:p>
    <w:p>
      <w:pPr>
        <w:pStyle w:val="BookText"/>
      </w:pPr>
      <w:r>
        <w:rPr>
          <w:rFonts w:ascii="IRNazanin" w:hAnsi="IRNazanin" w:eastAsia="IRNazanin" w:cs="IRNazanin"/>
          <w:lang w:bidi="fa-IR"/>
          <w:color w:val="111111"/>
          <w:sz w:val="28"/>
          <w:szCs w:val="28"/>
          <w:rtl/>
        </w:rPr>
        <w:t xml:space="preserve">و یذکر فی الغزل:النوع کالقطن،و البلد،و اللون و الغلظ،و النعومة أو أضدادها.</w:t>
      </w:r>
    </w:p>
    <w:p>
      <w:pPr>
        <w:pStyle w:val="BookText"/>
      </w:pPr>
      <w:r>
        <w:rPr>
          <w:rFonts w:ascii="IRNazanin" w:hAnsi="IRNazanin" w:eastAsia="IRNazanin" w:cs="IRNazanin"/>
          <w:lang w:bidi="fa-IR"/>
          <w:color w:val="111111"/>
          <w:sz w:val="28"/>
          <w:szCs w:val="28"/>
          <w:rtl/>
        </w:rPr>
        <w:t xml:space="preserve">و فی القطن:ذلک،إلاّ الغلظ و ضده،فان شرط منزوع الحبّ فله، و إلاّ کان له بحبّه مع الإطلاق،کالتمر بنواه علی إشکال. و یذکر فی الصوف:البلد،و النوع،و اللون،و الطول أو القصر، و الزمان،و فی اشتراط الأنوثة أو الذکورة نظر،و علیه تسلیمه نقیا من الشوک و البعر.</w:t>
      </w:r>
    </w:p>
    <w:p>
      <w:pPr>
        <w:pStyle w:val="Heading6"/>
      </w:pPr>
      <w:bookmarkStart w:id="223" w:name="_Toc101"/>
      <w:r>
        <w:t>ه‍:یذکر فی الرصاص</w:t>
      </w:r>
      <w:bookmarkEnd w:id="223"/>
    </w:p>
    <w:p>
      <w:pPr>
        <w:pStyle w:val="BookText"/>
      </w:pPr>
      <w:r>
        <w:rPr>
          <w:rFonts w:ascii="IRNazanin" w:hAnsi="IRNazanin" w:eastAsia="IRNazanin" w:cs="IRNazanin"/>
          <w:lang w:bidi="fa-IR"/>
          <w:color w:val="111111"/>
          <w:sz w:val="28"/>
          <w:szCs w:val="28"/>
          <w:rtl/>
        </w:rPr>
        <w:t xml:space="preserve">ه‍:یذکر فی الرصاص:النوع کالقلعی و الأسرب،و النعومة أو   قوله: (و إلا کان له بحبه مع الإطلاق کالتمر بنواه،علی اشکال).</w:t>
      </w:r>
    </w:p>
    <w:p>
      <w:pPr>
        <w:pStyle w:val="BookText"/>
      </w:pPr>
      <w:r>
        <w:rPr>
          <w:rFonts w:ascii="IRNazanin" w:hAnsi="IRNazanin" w:eastAsia="IRNazanin" w:cs="IRNazanin"/>
          <w:lang w:bidi="fa-IR"/>
          <w:color w:val="111111"/>
          <w:sz w:val="28"/>
          <w:szCs w:val="28"/>
          <w:rtl/>
        </w:rPr>
        <w:t xml:space="preserve">ینشأ من ابتناء العرف علی کون التمر بنواه بخلاف القطن،و الأصح إن کان فی بلد المتعاقدین عرف مستقر،یتفاهم أحد الأمرین منه عند الإطلاق کان إطلاق العقد بمنزلة التقیید بذلک المتعارف،و إلا وجب التعیین فیبطل بدونه.</w:t>
      </w:r>
    </w:p>
    <w:p>
      <w:pPr>
        <w:pStyle w:val="BookText"/>
      </w:pPr>
      <w:r>
        <w:rPr>
          <w:rFonts w:ascii="IRNazanin" w:hAnsi="IRNazanin" w:eastAsia="IRNazanin" w:cs="IRNazanin"/>
          <w:lang w:bidi="fa-IR"/>
          <w:color w:val="111111"/>
          <w:sz w:val="28"/>
          <w:szCs w:val="28"/>
          <w:rtl/>
        </w:rPr>
        <w:t xml:space="preserve">قوله: (و فی اشتراط الأنوثة أو الذکورة نظر).</w:t>
      </w:r>
    </w:p>
    <w:p>
      <w:pPr>
        <w:pStyle w:val="BookText"/>
      </w:pPr>
      <w:r>
        <w:rPr>
          <w:rFonts w:ascii="IRNazanin" w:hAnsi="IRNazanin" w:eastAsia="IRNazanin" w:cs="IRNazanin"/>
          <w:lang w:bidi="fa-IR"/>
          <w:color w:val="111111"/>
          <w:sz w:val="28"/>
          <w:szCs w:val="28"/>
          <w:rtl/>
        </w:rPr>
        <w:t xml:space="preserve">ینشأ من التفاوت فی النعومة و الخشونة اللتین هما مظنة تفاوت القیمة،و فی التذکرة مال الی اشتراط ذلک و استغنی عن اشتراط النعومة و الخشونة </w:t>
      </w:r>
      <w:r>
        <w:rPr>
          <w:rStyle w:val="FootnoteReference"/>
        </w:rPr>
        <w:footnoteReference w:id="452"/>
      </w:r>
      <w:r>
        <w:rPr>
          <w:rFonts w:ascii="IRNazanin" w:hAnsi="IRNazanin" w:eastAsia="IRNazanin" w:cs="IRNazanin"/>
          <w:lang w:bidi="fa-IR"/>
          <w:color w:val="111111"/>
          <w:sz w:val="28"/>
          <w:szCs w:val="28"/>
          <w:rtl/>
        </w:rPr>
        <w:t xml:space="preserve">و فی الاشتراط لأحد الأمرین قوة.و لو اعتبرنا فی الاشتراط تفاوت القیمة باعتبارهما عرفا و عدمه أمکن،لأنّ مدار هذه الأوصاف إنما هو علی اختلاف القیمة باختلافهما،فربما کان العامی أعرف بها من الفقیه،کما صرح به فی الدروس.</w:t>
      </w:r>
    </w:p>
    <w:p>
      <w:pPr>
        <w:pStyle w:val="BookText"/>
      </w:pPr>
      <w:r>
        <w:rPr>
          <w:rFonts w:ascii="IRNazanin" w:hAnsi="IRNazanin" w:eastAsia="IRNazanin" w:cs="IRNazanin"/>
          <w:lang w:bidi="fa-IR"/>
          <w:color w:val="111111"/>
          <w:sz w:val="28"/>
          <w:szCs w:val="28"/>
          <w:rtl/>
        </w:rPr>
        <w:t xml:space="preserve">قوله: (کالقلعی و الأسرب).</w:t>
      </w:r>
    </w:p>
    <w:p>
      <w:pPr>
        <w:pStyle w:val="BookText"/>
      </w:pPr>
      <w:r>
        <w:rPr>
          <w:rFonts w:ascii="IRNazanin" w:hAnsi="IRNazanin" w:eastAsia="IRNazanin" w:cs="IRNazanin"/>
          <w:lang w:bidi="fa-IR"/>
          <w:color w:val="111111"/>
          <w:sz w:val="28"/>
          <w:szCs w:val="28"/>
          <w:rtl/>
        </w:rPr>
        <w:t xml:space="preserve">فی حواشی شیخنا الشهید:القلعی بفتح اللام،وجدته بخط بعض الأدباء،و الذی ذکر فی الصحاح بتسکین اللام،منسوب الی القلع،و هو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4" w:name="pg10534_97725"/>
    <w:bookmarkEnd w:id="54"/>
    <w:p>
      <w:pPr>
        <w:pStyle w:val="BookText"/>
      </w:pPr>
      <w:r>
        <w:rPr>
          <w:rFonts w:ascii="IRNazanin" w:hAnsi="IRNazanin" w:eastAsia="IRNazanin" w:cs="IRNazanin"/>
          <w:lang w:bidi="fa-IR"/>
          <w:color w:val="111111"/>
          <w:sz w:val="28"/>
          <w:szCs w:val="28"/>
          <w:rtl/>
        </w:rPr>
        <w:t xml:space="preserve">الخشونة،و اللون،و یزید فی الحدید:ذکرا أو أنثی.</w:t>
      </w:r>
    </w:p>
    <w:p>
      <w:pPr>
        <w:pStyle w:val="BookText"/>
      </w:pPr>
      <w:r>
        <w:rPr>
          <w:rFonts w:ascii="IRNazanin" w:hAnsi="IRNazanin" w:eastAsia="IRNazanin" w:cs="IRNazanin"/>
          <w:lang w:bidi="fa-IR"/>
          <w:color w:val="111111"/>
          <w:sz w:val="28"/>
          <w:szCs w:val="28"/>
          <w:rtl/>
        </w:rPr>
        <w:t xml:space="preserve">و لو انضبطت الأوانی جاز السلف فیها.فیضبط الطست جنسه، و قدره،و سمکه،و دوره،و طوله.</w:t>
      </w:r>
    </w:p>
    <w:p>
      <w:pPr>
        <w:pStyle w:val="BookText"/>
      </w:pPr>
      <w:r>
        <w:rPr>
          <w:rFonts w:ascii="IRNazanin" w:hAnsi="IRNazanin" w:eastAsia="IRNazanin" w:cs="IRNazanin"/>
          <w:lang w:bidi="fa-IR"/>
          <w:color w:val="111111"/>
          <w:sz w:val="28"/>
          <w:szCs w:val="28"/>
          <w:rtl/>
        </w:rPr>
        <w:t xml:space="preserve">و فی الخشب:النوع،و الیبس أو الرطوبة،و الطول،و العرض و السمک و دوره،و یلزمه أن یدفع من طرفه إلی طرفه بذلک السمک و الدور.و لو کان أحد طرفیه أغلظ من الشرط فقد زاده خیرا،و لا یلزمه القبول لو کان أدقّ،و له سمح خال من العقد.</w:t>
      </w:r>
    </w:p>
    <w:p>
      <w:pPr>
        <w:pStyle w:val="Heading6"/>
      </w:pPr>
      <w:bookmarkStart w:id="224" w:name="_Toc102"/>
      <w:r>
        <w:t>و:الصفات</w:t>
      </w:r>
      <w:bookmarkEnd w:id="224"/>
    </w:p>
    <w:p>
      <w:pPr>
        <w:pStyle w:val="BookText"/>
      </w:pPr>
      <w:r>
        <w:rPr>
          <w:rFonts w:ascii="IRNazanin" w:hAnsi="IRNazanin" w:eastAsia="IRNazanin" w:cs="IRNazanin"/>
          <w:lang w:bidi="fa-IR"/>
          <w:color w:val="111111"/>
          <w:sz w:val="28"/>
          <w:szCs w:val="28"/>
          <w:rtl/>
        </w:rPr>
        <w:t xml:space="preserve">و:الصفات إن لم تکن مشهورة عند الناس لقلة معرفتها کالأدویة و العقاقیر،أو لغرابة لفظها،فلا بد و أن یعرفها المتعاقدان و غیرهما.</w:t>
      </w:r>
    </w:p>
    <w:p>
      <w:pPr>
        <w:pStyle w:val="BookText"/>
      </w:pPr>
      <w:r>
        <w:rPr>
          <w:rFonts w:ascii="IRNazanin" w:hAnsi="IRNazanin" w:eastAsia="IRNazanin" w:cs="IRNazanin"/>
          <w:lang w:bidi="fa-IR"/>
          <w:color w:val="111111"/>
          <w:sz w:val="28"/>
          <w:szCs w:val="28"/>
          <w:rtl/>
        </w:rPr>
        <w:t xml:space="preserve">و هل تعتبر الاستفاضة،أم تکفی معرفة عدلین؟الأقرب الثانی.  معدن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(الطست).</w:t>
      </w:r>
    </w:p>
    <w:p>
      <w:pPr>
        <w:pStyle w:val="BookText"/>
      </w:pPr>
      <w:r>
        <w:rPr>
          <w:rFonts w:ascii="IRNazanin" w:hAnsi="IRNazanin" w:eastAsia="IRNazanin" w:cs="IRNazanin"/>
          <w:lang w:bidi="fa-IR"/>
          <w:color w:val="111111"/>
          <w:sz w:val="28"/>
          <w:szCs w:val="28"/>
          <w:rtl/>
        </w:rPr>
        <w:t xml:space="preserve">هو بالطاء،و السین المهملتین.</w:t>
      </w:r>
    </w:p>
    <w:p>
      <w:pPr>
        <w:pStyle w:val="BookText"/>
      </w:pPr>
      <w:r>
        <w:rPr>
          <w:rFonts w:ascii="IRNazanin" w:hAnsi="IRNazanin" w:eastAsia="IRNazanin" w:cs="IRNazanin"/>
          <w:lang w:bidi="fa-IR"/>
          <w:color w:val="111111"/>
          <w:sz w:val="28"/>
          <w:szCs w:val="28"/>
          <w:rtl/>
        </w:rPr>
        <w:t xml:space="preserve">قوله: (و لو کان أحد طرفیه أغلظ من الشرط فقد زاده خیرا).</w:t>
      </w:r>
    </w:p>
    <w:p>
      <w:pPr>
        <w:pStyle w:val="BookText"/>
      </w:pPr>
      <w:r>
        <w:rPr>
          <w:rFonts w:ascii="IRNazanin" w:hAnsi="IRNazanin" w:eastAsia="IRNazanin" w:cs="IRNazanin"/>
          <w:lang w:bidi="fa-IR"/>
          <w:color w:val="111111"/>
          <w:sz w:val="28"/>
          <w:szCs w:val="28"/>
          <w:rtl/>
        </w:rPr>
        <w:t xml:space="preserve">أی:فیجب قبوله،و بذلک أفتی الشیخ فی المبسوط </w:t>
      </w:r>
      <w:r>
        <w:rPr>
          <w:rStyle w:val="FootnoteReference"/>
        </w:rPr>
        <w:footnoteReference w:id="454"/>
      </w:r>
      <w:r>
        <w:rPr>
          <w:rFonts w:ascii="IRNazanin" w:hAnsi="IRNazanin" w:eastAsia="IRNazanin" w:cs="IRNazanin"/>
          <w:lang w:bidi="fa-IR"/>
          <w:color w:val="111111"/>
          <w:sz w:val="28"/>
          <w:szCs w:val="28"/>
          <w:rtl/>
        </w:rPr>
        <w:t xml:space="preserve">،و فیه نظر،لأنّ الأغراض تختلف بذلک،فربما قبح منظره بهذا،و ربما زادت مؤنة حمله،و الحق أنه إن لم یعد عیبا عادة،و لم یفت به شیء من الأغراض المقصودة یجب قبوله،و إلا فلا.</w:t>
      </w:r>
    </w:p>
    <w:p>
      <w:pPr>
        <w:pStyle w:val="BookText"/>
      </w:pPr>
      <w:r>
        <w:rPr>
          <w:rFonts w:ascii="IRNazanin" w:hAnsi="IRNazanin" w:eastAsia="IRNazanin" w:cs="IRNazanin"/>
          <w:lang w:bidi="fa-IR"/>
          <w:color w:val="111111"/>
          <w:sz w:val="28"/>
          <w:szCs w:val="28"/>
          <w:rtl/>
        </w:rPr>
        <w:t xml:space="preserve">قوله: (و هل تعتبر الاستفاضة،أم یکفی عدلان؟الأقرب الثانی).</w:t>
      </w:r>
    </w:p>
    <w:p>
      <w:pPr>
        <w:pStyle w:val="BookText"/>
      </w:pPr>
      <w:r>
        <w:rPr>
          <w:rFonts w:ascii="IRNazanin" w:hAnsi="IRNazanin" w:eastAsia="IRNazanin" w:cs="IRNazanin"/>
          <w:lang w:bidi="fa-IR"/>
          <w:color w:val="111111"/>
          <w:sz w:val="28"/>
          <w:szCs w:val="28"/>
          <w:rtl/>
        </w:rPr>
        <w:t xml:space="preserve">قلت:هذا لا یناسب ما بنی علیه الباب من عدم الجواز فیما لا یعمّ وجوده و یعز </w:t>
      </w:r>
      <w:r>
        <w:rPr>
          <w:rStyle w:val="FootnoteReference"/>
        </w:rPr>
        <w:footnoteReference w:id="455"/>
      </w:r>
      <w:r>
        <w:rPr>
          <w:rFonts w:ascii="IRNazanin" w:hAnsi="IRNazanin" w:eastAsia="IRNazanin" w:cs="IRNazanin"/>
          <w:lang w:bidi="fa-IR"/>
          <w:color w:val="111111"/>
          <w:sz w:val="28"/>
          <w:szCs w:val="28"/>
          <w:rtl/>
        </w:rPr>
        <w:t xml:space="preserve">حصوله،و لا ریب أنّ معرفة العدلین مما لا یوثق بالرجوع إلیهما،لإمکان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5" w:name="pg10534_97726"/>
    <w:bookmarkEnd w:id="55"/>
    <w:p>
      <w:pPr>
        <w:pStyle w:val="Heading6"/>
      </w:pPr>
      <w:bookmarkStart w:id="225" w:name="_Toc103"/>
      <w:r>
        <w:t>الشرط الثالث:الکیل أو الوزن فی المکیل و الموزون</w:t>
      </w:r>
      <w:bookmarkEnd w:id="225"/>
    </w:p>
    <w:p>
      <w:pPr>
        <w:pStyle w:val="BookText"/>
      </w:pPr>
      <w:r>
        <w:rPr>
          <w:rFonts w:ascii="IRNazanin" w:hAnsi="IRNazanin" w:eastAsia="IRNazanin" w:cs="IRNazanin"/>
          <w:lang w:bidi="fa-IR"/>
          <w:color w:val="111111"/>
          <w:sz w:val="28"/>
          <w:szCs w:val="28"/>
          <w:rtl/>
        </w:rPr>
        <w:t xml:space="preserve">الشرط الثالث:الکیل أو الوزن فی المکیل و الموزون: و لا یکفی العدّ فی المعدودات،بل لا بدّ من الوزن فی البطیخ و الباذنجان و البیض و الرمان.</w:t>
      </w:r>
    </w:p>
    <w:p>
      <w:pPr>
        <w:pStyle w:val="BookText"/>
      </w:pPr>
      <w:r>
        <w:rPr>
          <w:rFonts w:ascii="IRNazanin" w:hAnsi="IRNazanin" w:eastAsia="IRNazanin" w:cs="IRNazanin"/>
          <w:lang w:bidi="fa-IR"/>
          <w:color w:val="111111"/>
          <w:sz w:val="28"/>
          <w:szCs w:val="28"/>
          <w:rtl/>
        </w:rPr>
        <w:t xml:space="preserve">و إنما اکتفی فی البیع بعدّها للمعاینة،أما السلم فلا،للتفاوت،و لا یجوز الکیل فی هذه لتجافیها فی المکیال.</w:t>
      </w:r>
    </w:p>
    <w:p>
      <w:pPr>
        <w:pStyle w:val="BookText"/>
      </w:pPr>
      <w:r>
        <w:rPr>
          <w:rFonts w:ascii="IRNazanin" w:hAnsi="IRNazanin" w:eastAsia="IRNazanin" w:cs="IRNazanin"/>
          <w:lang w:bidi="fa-IR"/>
          <w:color w:val="111111"/>
          <w:sz w:val="28"/>
          <w:szCs w:val="28"/>
          <w:rtl/>
        </w:rPr>
        <w:t xml:space="preserve">أما الجوز و اللوز،فیجوز کیلا و وزنا و عددا لقلة التفاوت،و فی جواز تقدیر المکیل بالوزن و بالعکس نظر.</w:t>
      </w:r>
    </w:p>
    <w:p>
      <w:pPr>
        <w:pStyle w:val="BookText"/>
      </w:pPr>
      <w:r>
        <w:rPr>
          <w:rFonts w:ascii="IRNazanin" w:hAnsi="IRNazanin" w:eastAsia="IRNazanin" w:cs="IRNazanin"/>
          <w:lang w:bidi="fa-IR"/>
          <w:color w:val="111111"/>
          <w:sz w:val="28"/>
          <w:szCs w:val="28"/>
          <w:rtl/>
        </w:rPr>
        <w:t xml:space="preserve">و یشترط فی المکیل العمومیة،فلو عیّن ما لا یعتاد کجرة و کوز  موت أحدهما أو غیبته و نحوها،فالأقرب حینئذ اعتبار الاستفاضة.</w:t>
      </w:r>
    </w:p>
    <w:p>
      <w:pPr>
        <w:pStyle w:val="BookText"/>
      </w:pPr>
      <w:r>
        <w:rPr>
          <w:rFonts w:ascii="IRNazanin" w:hAnsi="IRNazanin" w:eastAsia="IRNazanin" w:cs="IRNazanin"/>
          <w:lang w:bidi="fa-IR"/>
          <w:color w:val="111111"/>
          <w:sz w:val="28"/>
          <w:szCs w:val="28"/>
          <w:rtl/>
        </w:rPr>
        <w:t xml:space="preserve">قوله: (الکیل أو الوزن فی المکیل و الموزون).</w:t>
      </w:r>
    </w:p>
    <w:p>
      <w:pPr>
        <w:pStyle w:val="BookText"/>
      </w:pPr>
      <w:r>
        <w:rPr>
          <w:rFonts w:ascii="IRNazanin" w:hAnsi="IRNazanin" w:eastAsia="IRNazanin" w:cs="IRNazanin"/>
          <w:lang w:bidi="fa-IR"/>
          <w:color w:val="111111"/>
          <w:sz w:val="28"/>
          <w:szCs w:val="28"/>
          <w:rtl/>
        </w:rPr>
        <w:t xml:space="preserve">قد یتوهم أن ما لا یکال و لا یوزن،بل یباع جزافا یجوز السلم فیه جزافا، و لیس کذلک،لأنّ بیعه مشاهدا سلیم من الغرر بالمشاهدة،فإذا بیع سلما احتیج الی تقدیره بمعلوم،و سیأتی فی حکم القصب و الحطب ما ینبه علیه.</w:t>
      </w:r>
    </w:p>
    <w:p>
      <w:pPr>
        <w:pStyle w:val="BookText"/>
      </w:pPr>
      <w:r>
        <w:rPr>
          <w:rFonts w:ascii="IRNazanin" w:hAnsi="IRNazanin" w:eastAsia="IRNazanin" w:cs="IRNazanin"/>
          <w:lang w:bidi="fa-IR"/>
          <w:color w:val="111111"/>
          <w:sz w:val="28"/>
          <w:szCs w:val="28"/>
          <w:rtl/>
        </w:rPr>
        <w:t xml:space="preserve">قوله: (و لا یکفی العدد فی المعدودات).</w:t>
      </w:r>
    </w:p>
    <w:p>
      <w:pPr>
        <w:pStyle w:val="BookText"/>
      </w:pPr>
      <w:r>
        <w:rPr>
          <w:rFonts w:ascii="IRNazanin" w:hAnsi="IRNazanin" w:eastAsia="IRNazanin" w:cs="IRNazanin"/>
          <w:lang w:bidi="fa-IR"/>
          <w:color w:val="111111"/>
          <w:sz w:val="28"/>
          <w:szCs w:val="28"/>
          <w:rtl/>
        </w:rPr>
        <w:t xml:space="preserve">هذه العبارة و إن أطلقها،لکن سیأتی فی اللوز و الجوز الجواز کیلا و وزنا و عددا،لقلة التفاوت.و فی التذکرة:أنه لا یباع عددا من المعدودات صغیرها و لا کبیرها،للتفاوت فیقتضی الغرر،أما کیلا فلا بأس،لأنها لا تتجافی فی المکیال فیلزم التفاوت،إنما ذلک فی کبار المعدودات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جواز تقدیر المکیل بالوزن و بالعکس نظر)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یشترط فی المکیل العمومیة،فلو عیّن ما لا یعتاد کجرة و کوز بطل).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 و لو اعتید فسد الشرط و صح البیع،و کذا صنجة الوزن،فلو عینا صخرة مجهولة بطل و لو کانت مشاهدة.</w:t>
      </w:r>
    </w:p>
    <w:p>
      <w:pPr>
        <w:pStyle w:val="BookText"/>
      </w:pPr>
      <w:r>
        <w:rPr>
          <w:rFonts w:ascii="IRNazanin" w:hAnsi="IRNazanin" w:eastAsia="IRNazanin" w:cs="IRNazanin"/>
          <w:lang w:bidi="fa-IR"/>
          <w:color w:val="111111"/>
          <w:sz w:val="28"/>
          <w:szCs w:val="28"/>
          <w:rtl/>
        </w:rPr>
        <w:t xml:space="preserve">و یجوز فی المذروع أذرعا،و لا یجوز فی القصب أطنانا،و لا الحطب حزما،و لا الماء قربا،و لا المجزوز  المکیل کمنبر:زنبیل یسع ثلاثة عشر صاعا،و لا یحسن فی هذا الموضع، بل حقه أن یقول:المکیال،لأنّ المراد به:آلة الکیل مطلقا لا هذا الزنبیل المخصوص،إذ لو أرید لم تصح العبارة،فإنّ ما علم سعته لمقدار معلوم عمومیته ثابتة،و حینئذ فلا یصح تفریع ما ذکره من تعیین ما لا یعتاد کالجرة و الکوز،و لم أظفر فی کلامهم بالمکیل بالیاء من تحت،إنما المعروف مکیال.</w:t>
      </w:r>
    </w:p>
    <w:p>
      <w:pPr>
        <w:pStyle w:val="BookText"/>
      </w:pPr>
      <w:r>
        <w:rPr>
          <w:rFonts w:ascii="IRNazanin" w:hAnsi="IRNazanin" w:eastAsia="IRNazanin" w:cs="IRNazanin"/>
          <w:lang w:bidi="fa-IR"/>
          <w:color w:val="111111"/>
          <w:sz w:val="28"/>
          <w:szCs w:val="28"/>
          <w:rtl/>
        </w:rPr>
        <w:t xml:space="preserve">و اعلم أنّ حق العبارة أن یقول:فلو عیّن مجهول القدر بین الناس،فانّ عدم الاعتیاد مع علم المقدار لا دخل له فی عدم الصحة.</w:t>
      </w:r>
    </w:p>
    <w:p>
      <w:pPr>
        <w:pStyle w:val="BookText"/>
      </w:pPr>
      <w:r>
        <w:rPr>
          <w:rFonts w:ascii="IRNazanin" w:hAnsi="IRNazanin" w:eastAsia="IRNazanin" w:cs="IRNazanin"/>
          <w:lang w:bidi="fa-IR"/>
          <w:color w:val="111111"/>
          <w:sz w:val="28"/>
          <w:szCs w:val="28"/>
          <w:rtl/>
        </w:rPr>
        <w:t xml:space="preserve">قوله: (و لو اعتید فسد الشرط،و صح البیع).</w:t>
      </w:r>
    </w:p>
    <w:p>
      <w:pPr>
        <w:pStyle w:val="BookText"/>
      </w:pPr>
      <w:r>
        <w:rPr>
          <w:rFonts w:ascii="IRNazanin" w:hAnsi="IRNazanin" w:eastAsia="IRNazanin" w:cs="IRNazanin"/>
          <w:lang w:bidi="fa-IR"/>
          <w:color w:val="111111"/>
          <w:sz w:val="28"/>
          <w:szCs w:val="28"/>
          <w:rtl/>
        </w:rPr>
        <w:t xml:space="preserve">المراد:و لو عیّن مکیالا معتادا فسد الشرط بخصوص ذلک المکیال،إذ لا یتعلق به غرض،فاشتراطه بمنزلة عدم الاشتراط فیکون لغوا،فیکون البیع صحیحا، و یحتمل فساد البیع،نظرا إلی صورة الشرط،فان المشترط غیر عام،و التراضی إنما وقع علی ذلک.</w:t>
      </w:r>
    </w:p>
    <w:p>
      <w:pPr>
        <w:pStyle w:val="BookText"/>
      </w:pPr>
      <w:r>
        <w:rPr>
          <w:rFonts w:ascii="IRNazanin" w:hAnsi="IRNazanin" w:eastAsia="IRNazanin" w:cs="IRNazanin"/>
          <w:lang w:bidi="fa-IR"/>
          <w:color w:val="111111"/>
          <w:sz w:val="28"/>
          <w:szCs w:val="28"/>
          <w:rtl/>
        </w:rPr>
        <w:t xml:space="preserve">و یندفع،بأنّ عدم تعلق الغرض به قرینة علی أنه لا یراد خصوصه،فیلغو اشتراطه.</w:t>
      </w:r>
    </w:p>
    <w:p>
      <w:pPr>
        <w:pStyle w:val="BookText"/>
      </w:pPr>
      <w:r>
        <w:rPr>
          <w:rFonts w:ascii="IRNazanin" w:hAnsi="IRNazanin" w:eastAsia="IRNazanin" w:cs="IRNazanin"/>
          <w:lang w:bidi="fa-IR"/>
          <w:color w:val="111111"/>
          <w:sz w:val="28"/>
          <w:szCs w:val="28"/>
          <w:rtl/>
        </w:rPr>
        <w:t xml:space="preserve">و اعلم أنّ ظاهر قوله:(و لو اعتید)یقتضی أنّ المشترط لو اعتید بعد أن لم یکن معتادا،و هو غیر مراد قطعا.</w:t>
      </w:r>
    </w:p>
    <w:p>
      <w:pPr>
        <w:pStyle w:val="BookText"/>
      </w:pPr>
      <w:r>
        <w:rPr>
          <w:rFonts w:ascii="IRNazanin" w:hAnsi="IRNazanin" w:eastAsia="IRNazanin" w:cs="IRNazanin"/>
          <w:lang w:bidi="fa-IR"/>
          <w:color w:val="111111"/>
          <w:sz w:val="28"/>
          <w:szCs w:val="28"/>
          <w:rtl/>
        </w:rPr>
        <w:t xml:space="preserve">قوله: (و کذا صنجة الوزن).</w:t>
      </w:r>
    </w:p>
    <w:p>
      <w:pPr>
        <w:pStyle w:val="BookText"/>
      </w:pPr>
      <w:r>
        <w:rPr>
          <w:rFonts w:ascii="IRNazanin" w:hAnsi="IRNazanin" w:eastAsia="IRNazanin" w:cs="IRNazanin"/>
          <w:lang w:bidi="fa-IR"/>
          <w:color w:val="111111"/>
          <w:sz w:val="28"/>
          <w:szCs w:val="28"/>
          <w:rtl/>
        </w:rPr>
        <w:t xml:space="preserve">الصنجة،بفتح الصاد:ما یوزن به،معرب.</w:t>
      </w:r>
    </w:p>
    <w:p>
      <w:pPr>
        <w:pStyle w:val="BookText"/>
      </w:pPr>
      <w:r>
        <w:rPr>
          <w:rFonts w:ascii="IRNazanin" w:hAnsi="IRNazanin" w:eastAsia="IRNazanin" w:cs="IRNazanin"/>
          <w:lang w:bidi="fa-IR"/>
          <w:color w:val="111111"/>
          <w:sz w:val="28"/>
          <w:szCs w:val="28"/>
          <w:rtl/>
        </w:rPr>
        <w:t xml:space="preserve">قوله: (و لا یجوز فی القصب أطنانا،و لا الحطب حزما،و لا الماء قربا،و لا المجزوز جزا).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 و کذا یشترط فی الثمن علم مقداره بالکیل أو الوزن العامین.</w:t>
      </w:r>
    </w:p>
    <w:p>
      <w:pPr>
        <w:pStyle w:val="BookText"/>
      </w:pPr>
      <w:r>
        <w:rPr>
          <w:rFonts w:ascii="IRNazanin" w:hAnsi="IRNazanin" w:eastAsia="IRNazanin" w:cs="IRNazanin"/>
          <w:lang w:bidi="fa-IR"/>
          <w:color w:val="111111"/>
          <w:sz w:val="28"/>
          <w:szCs w:val="28"/>
          <w:rtl/>
        </w:rPr>
        <w:t xml:space="preserve">و لا تکفی المشاهدة مع تقدیره بأحدهما،و لو کان من الأعواض الغیر المقدرة بأحدهما جاز،کثوب معلوم و دابة مشاهدة و جاریة موصوفة فإنه یجوز إسلاف الأعواض فی الأعواض و فی الأثمان،و الأثمان فی الأعواض، و لا یجوز فی الأثمان بالأثمان.  لما فیها من التفاوت الموجب للغرر فی عقد السلف،و جواز بیعها مشاهدة جزافا لا یقدح،لانتفاء المشاهدة التی بها یندفع الغرر عما یباع جزافا.</w:t>
      </w:r>
    </w:p>
    <w:p>
      <w:pPr>
        <w:pStyle w:val="BookText"/>
      </w:pPr>
      <w:r>
        <w:rPr>
          <w:rFonts w:ascii="IRNazanin" w:hAnsi="IRNazanin" w:eastAsia="IRNazanin" w:cs="IRNazanin"/>
          <w:lang w:bidi="fa-IR"/>
          <w:color w:val="111111"/>
          <w:sz w:val="28"/>
          <w:szCs w:val="28"/>
          <w:rtl/>
        </w:rPr>
        <w:t xml:space="preserve">قوله: (فإنه یجوز إسلاف الأعواض فی الأعواض).</w:t>
      </w:r>
    </w:p>
    <w:p>
      <w:pPr>
        <w:pStyle w:val="BookText"/>
      </w:pPr>
      <w:r>
        <w:rPr>
          <w:rFonts w:ascii="IRNazanin" w:hAnsi="IRNazanin" w:eastAsia="IRNazanin" w:cs="IRNazanin"/>
          <w:lang w:bidi="fa-IR"/>
          <w:color w:val="111111"/>
          <w:sz w:val="28"/>
          <w:szCs w:val="28"/>
          <w:rtl/>
        </w:rPr>
        <w:t xml:space="preserve">إذ لا مانع[من ذلک،و کذا یجوز إسلاف الأعواض] </w:t>
      </w:r>
      <w:r>
        <w:rPr>
          <w:rStyle w:val="FootnoteReference"/>
        </w:rPr>
        <w:footnoteReference w:id="458"/>
      </w:r>
      <w:r>
        <w:rPr>
          <w:rFonts w:ascii="IRNazanin" w:hAnsi="IRNazanin" w:eastAsia="IRNazanin" w:cs="IRNazanin"/>
          <w:lang w:bidi="fa-IR"/>
          <w:color w:val="111111"/>
          <w:sz w:val="28"/>
          <w:szCs w:val="28"/>
          <w:rtl/>
        </w:rPr>
        <w:t xml:space="preserve">فی الأثمان،لما قلناه من عدم المانع.</w:t>
      </w:r>
    </w:p>
    <w:p>
      <w:pPr>
        <w:pStyle w:val="BookText"/>
      </w:pPr>
      <w:r>
        <w:rPr>
          <w:rFonts w:ascii="IRNazanin" w:hAnsi="IRNazanin" w:eastAsia="IRNazanin" w:cs="IRNazanin"/>
          <w:lang w:bidi="fa-IR"/>
          <w:color w:val="111111"/>
          <w:sz w:val="28"/>
          <w:szCs w:val="28"/>
          <w:rtl/>
        </w:rPr>
        <w:t xml:space="preserve">قوله: (و لا یجوز فی الأثمان بالأثمان).</w:t>
      </w:r>
    </w:p>
    <w:p>
      <w:pPr>
        <w:pStyle w:val="BookText"/>
      </w:pPr>
      <w:r>
        <w:rPr>
          <w:rFonts w:ascii="IRNazanin" w:hAnsi="IRNazanin" w:eastAsia="IRNazanin" w:cs="IRNazanin"/>
          <w:lang w:bidi="fa-IR"/>
          <w:color w:val="111111"/>
          <w:sz w:val="28"/>
          <w:szCs w:val="28"/>
          <w:rtl/>
        </w:rPr>
        <w:t xml:space="preserve">لو اقتصر علی قوله:(و لا یجوز فی الأثمان)اکتفاء بدلالة ما قبله،علی أنّ المسلف الأثمان،و إنما لم یجز لأنّ التقابض قبل التفرق شرط،و هو مناف للأجل،و مع ذلک الزیادة الحکمیة الحاصلة باعتبار الأجل موجبة للربا فیما إذا تماثل العوضان،إذ للأجل اعتبار فی الثمن.</w:t>
      </w:r>
    </w:p>
    <w:p>
      <w:pPr>
        <w:pStyle w:val="BookText"/>
      </w:pPr>
      <w:r>
        <w:rPr>
          <w:rFonts w:ascii="IRNazanin" w:hAnsi="IRNazanin" w:eastAsia="IRNazanin" w:cs="IRNazanin"/>
          <w:lang w:bidi="fa-IR"/>
          <w:color w:val="111111"/>
          <w:sz w:val="28"/>
          <w:szCs w:val="28"/>
          <w:rtl/>
        </w:rPr>
        <w:t xml:space="preserve">و یرد علی إطلاق هذا الحکم إمکان الجمع بین الأجل و التقابض قبل التفرق،فلا تتحقق المنافاة و وقوع السلم حالا،فلا یلزم الربا بالزیادة الحکمیة.</w:t>
      </w:r>
    </w:p>
    <w:p>
      <w:pPr>
        <w:pStyle w:val="BookText"/>
      </w:pPr>
      <w:r>
        <w:rPr>
          <w:rFonts w:ascii="IRNazanin" w:hAnsi="IRNazanin" w:eastAsia="IRNazanin" w:cs="IRNazanin"/>
          <w:lang w:bidi="fa-IR"/>
          <w:color w:val="111111"/>
          <w:sz w:val="28"/>
          <w:szCs w:val="28"/>
          <w:rtl/>
        </w:rPr>
        <w:t xml:space="preserve">و یمکن الجواب بان الجمع بین الأجل و التقابض و إن کان ممکنا،إلا أن الأجل مانع من التقابض مدته،فیکون العقد حینئذ معرضا للبطلان فی کل وقت من أوقات الأجل،و عدم حصول التفرق قبل التقابض لا یدفع کونه معرضا لذلک،و الأولی المنع مطلقا کما اختاره المصنف فی التذکرة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السلم الحال فهو بیع فی الحقیقة،و لیس هو سلما فی الحقیقة و إن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6" w:name="pg10534_97729"/>
    <w:bookmarkEnd w:id="56"/>
    <w:p>
      <w:pPr>
        <w:pStyle w:val="Heading6"/>
      </w:pPr>
      <w:bookmarkStart w:id="226" w:name="_Toc104"/>
      <w:r>
        <w:t>الشرط الرابع:قبض الثمن فی المجلس</w:t>
      </w:r>
      <w:bookmarkEnd w:id="226"/>
    </w:p>
    <w:p>
      <w:pPr>
        <w:pStyle w:val="BookText"/>
      </w:pPr>
      <w:r>
        <w:rPr>
          <w:rFonts w:ascii="IRNazanin" w:hAnsi="IRNazanin" w:eastAsia="IRNazanin" w:cs="IRNazanin"/>
          <w:lang w:bidi="fa-IR"/>
          <w:color w:val="111111"/>
          <w:sz w:val="28"/>
          <w:szCs w:val="28"/>
          <w:rtl/>
        </w:rPr>
        <w:t xml:space="preserve">الشرط الرابع:قبض الثمن فی المجلس:</w:t>
      </w:r>
    </w:p>
    <w:p>
      <w:pPr>
        <w:pStyle w:val="BookText"/>
      </w:pPr>
      <w:r>
        <w:rPr>
          <w:rFonts w:ascii="IRNazanin" w:hAnsi="IRNazanin" w:eastAsia="IRNazanin" w:cs="IRNazanin"/>
          <w:lang w:bidi="fa-IR"/>
          <w:color w:val="111111"/>
          <w:sz w:val="28"/>
          <w:szCs w:val="28"/>
          <w:rtl/>
        </w:rPr>
        <w:t xml:space="preserve">فلو تفرقا قبله بطل،و لو تفرقا بعد قبض البعض صح فیه خاصة، و للبائع الامتناع من قبض البعض للتعیب،بخلاف الدین. و لو کان الثمن خدمة عبد،أو سکنی دار مدة معینة صح، و تسلیمهما بتسلیم  کان بلفظه،لما سیأتی من أنه لا بد من التصریح بالحلول مع لفظ السلم،أو ذکر الأجل مضبوطا و الا بطل لاقتضائه الأجل،و لم یعین،فعلم من ذلک أنّ السلم لا یکون حالا،و متی وقع حالا لا یکون سلما.</w:t>
      </w:r>
    </w:p>
    <w:p>
      <w:pPr>
        <w:pStyle w:val="BookText"/>
      </w:pPr>
      <w:r>
        <w:rPr>
          <w:rFonts w:ascii="IRNazanin" w:hAnsi="IRNazanin" w:eastAsia="IRNazanin" w:cs="IRNazanin"/>
          <w:lang w:bidi="fa-IR"/>
          <w:color w:val="111111"/>
          <w:sz w:val="28"/>
          <w:szCs w:val="28"/>
          <w:rtl/>
        </w:rPr>
        <w:t xml:space="preserve">قوله: (و للبائع الامتناع من قبض البعض للتعیب،بخلاف الدین).</w:t>
      </w:r>
    </w:p>
    <w:p>
      <w:pPr>
        <w:pStyle w:val="BookText"/>
      </w:pPr>
      <w:r>
        <w:rPr>
          <w:rFonts w:ascii="IRNazanin" w:hAnsi="IRNazanin" w:eastAsia="IRNazanin" w:cs="IRNazanin"/>
          <w:lang w:bidi="fa-IR"/>
          <w:color w:val="111111"/>
          <w:sz w:val="28"/>
          <w:szCs w:val="28"/>
          <w:rtl/>
        </w:rPr>
        <w:t xml:space="preserve">أی:للتعیب بالتشقیص،فانّ العقد إنما وقع علی المجموع،فیجب تسلیم المجموع،و لا کذلک الدین،فیجب علی صاحبه قبض البعض،لانتفاء التعیب المذکور،و لکن یجب أن یقید هذا بما إذا کان الدین عوض إتلاف،أو ضمان، و نحوهما.</w:t>
      </w:r>
    </w:p>
    <w:p>
      <w:pPr>
        <w:pStyle w:val="BookText"/>
      </w:pPr>
      <w:r>
        <w:rPr>
          <w:rFonts w:ascii="IRNazanin" w:hAnsi="IRNazanin" w:eastAsia="IRNazanin" w:cs="IRNazanin"/>
          <w:lang w:bidi="fa-IR"/>
          <w:color w:val="111111"/>
          <w:sz w:val="28"/>
          <w:szCs w:val="28"/>
          <w:rtl/>
        </w:rPr>
        <w:t xml:space="preserve">أما لو کان مبیعا فیجب القول:بأن للمشتری الامتناع من قبض البعض الی أن یسلمه الجمیع،فعین ما ذکرناه.</w:t>
      </w:r>
    </w:p>
    <w:p>
      <w:pPr>
        <w:pStyle w:val="BookText"/>
      </w:pPr>
      <w:r>
        <w:rPr>
          <w:rFonts w:ascii="IRNazanin" w:hAnsi="IRNazanin" w:eastAsia="IRNazanin" w:cs="IRNazanin"/>
          <w:lang w:bidi="fa-IR"/>
          <w:color w:val="111111"/>
          <w:sz w:val="28"/>
          <w:szCs w:val="28"/>
          <w:rtl/>
        </w:rPr>
        <w:t xml:space="preserve">و لیس لقائل أن یقول:إنّ المقتضی لعدم وجوب قبض البعض لیس هو التعیب بالتشقیص فقط،بل هو مع تطرق انفساخ العقد فی الباقی،للتفرق قبل قبضه،لأنا نقول:ان التشقیص وحده کاف فی ثبوت العیب،و إن قارنه الأمر الآخر فیجب أن یثبت الحکم فی الموضع الذی ذکرناه،و قد اقتصر فی التذکرة علی التعلیل به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تسلیمها بتسلیم العین).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و لا یشترط التعیین،فلو قال:أسلمت إلیک دینارا فی ذمتی بکذا، ثم عین و سلّم فی المجلس جاز.</w:t>
      </w:r>
    </w:p>
    <w:p>
      <w:pPr>
        <w:pStyle w:val="BookText"/>
      </w:pPr>
      <w:r>
        <w:rPr>
          <w:rFonts w:ascii="IRNazanin" w:hAnsi="IRNazanin" w:eastAsia="IRNazanin" w:cs="IRNazanin"/>
          <w:lang w:bidi="fa-IR"/>
          <w:color w:val="111111"/>
          <w:sz w:val="28"/>
          <w:szCs w:val="28"/>
          <w:rtl/>
        </w:rPr>
        <w:t xml:space="preserve">و لو أسلم مائة فی حنطة و مثلها فی شعیر،ثم دفع مائتین قبل التفرق،و وجد بعضها زیوفا من غیر الجنس،وزع بالنسبة،و بطل من کلّ جنس بنسبة حصته من الزیوف. و لو أحاله بالثمن،فقبضه البائع من المحال علیه فی المجلس فالأقوی عندی الصحة.  أی:تسلیم الخدمة و السکنی،و ربما وجد و تسلیمهما،أی:تسلیم کل من الخدمة و السکنی،و هذا و إن لم یکن تسلیما للخدمة و السکنی حقیقة،فهو فی حکم التسلیم،إذ الممکن من تسلیمها لیس شیئا زائدا علی ذلک.</w:t>
      </w:r>
    </w:p>
    <w:p>
      <w:pPr>
        <w:pStyle w:val="BookText"/>
      </w:pPr>
      <w:r>
        <w:rPr>
          <w:rFonts w:ascii="IRNazanin" w:hAnsi="IRNazanin" w:eastAsia="IRNazanin" w:cs="IRNazanin"/>
          <w:lang w:bidi="fa-IR"/>
          <w:color w:val="111111"/>
          <w:sz w:val="28"/>
          <w:szCs w:val="28"/>
          <w:rtl/>
        </w:rPr>
        <w:t xml:space="preserve">قوله: (فلو قال:أسلمت إلیک دینارا فی ذمتی.).</w:t>
      </w:r>
    </w:p>
    <w:p>
      <w:pPr>
        <w:pStyle w:val="BookText"/>
      </w:pPr>
      <w:r>
        <w:rPr>
          <w:rFonts w:ascii="IRNazanin" w:hAnsi="IRNazanin" w:eastAsia="IRNazanin" w:cs="IRNazanin"/>
          <w:lang w:bidi="fa-IR"/>
          <w:color w:val="111111"/>
          <w:sz w:val="28"/>
          <w:szCs w:val="28"/>
          <w:rtl/>
        </w:rPr>
        <w:t xml:space="preserve">لا یرید به:أنّ ذمتی تکون مذکورة فی العقد،و إنما أراد به المصنف:</w:t>
      </w:r>
    </w:p>
    <w:p>
      <w:pPr>
        <w:pStyle w:val="BookText"/>
      </w:pPr>
      <w:r>
        <w:rPr>
          <w:rFonts w:ascii="IRNazanin" w:hAnsi="IRNazanin" w:eastAsia="IRNazanin" w:cs="IRNazanin"/>
          <w:lang w:bidi="fa-IR"/>
          <w:color w:val="111111"/>
          <w:sz w:val="28"/>
          <w:szCs w:val="28"/>
          <w:rtl/>
        </w:rPr>
        <w:t xml:space="preserve">کشف المراد،بان یبین بان الدینار غیر معین،لیقابل به الثمن،فنص علی أنّ موضعه الذمة،إذ لو اقتصر علی قوله:(أسلمت إلیک دینارا)فی العبارة لم یمتنع تقییده بما یصیره معینا.</w:t>
      </w:r>
    </w:p>
    <w:p>
      <w:pPr>
        <w:pStyle w:val="BookText"/>
      </w:pPr>
      <w:r>
        <w:rPr>
          <w:rFonts w:ascii="IRNazanin" w:hAnsi="IRNazanin" w:eastAsia="IRNazanin" w:cs="IRNazanin"/>
          <w:lang w:bidi="fa-IR"/>
          <w:color w:val="111111"/>
          <w:sz w:val="28"/>
          <w:szCs w:val="28"/>
          <w:rtl/>
        </w:rPr>
        <w:t xml:space="preserve">قوله: (و بطل من کل جنس بنسبة حصته من الزیوف).</w:t>
      </w:r>
    </w:p>
    <w:p>
      <w:pPr>
        <w:pStyle w:val="BookText"/>
      </w:pPr>
      <w:r>
        <w:rPr>
          <w:rFonts w:ascii="IRNazanin" w:hAnsi="IRNazanin" w:eastAsia="IRNazanin" w:cs="IRNazanin"/>
          <w:lang w:bidi="fa-IR"/>
          <w:color w:val="111111"/>
          <w:sz w:val="28"/>
          <w:szCs w:val="28"/>
          <w:rtl/>
        </w:rPr>
        <w:t xml:space="preserve">إذ لا أولویة لأحدهما علی الآخر فی کون الزیوف محسوبة من ثمنه دون ثمن الآخر.</w:t>
      </w:r>
    </w:p>
    <w:p>
      <w:pPr>
        <w:pStyle w:val="BookText"/>
      </w:pPr>
      <w:r>
        <w:rPr>
          <w:rFonts w:ascii="IRNazanin" w:hAnsi="IRNazanin" w:eastAsia="IRNazanin" w:cs="IRNazanin"/>
          <w:lang w:bidi="fa-IR"/>
          <w:color w:val="111111"/>
          <w:sz w:val="28"/>
          <w:szCs w:val="28"/>
          <w:rtl/>
        </w:rPr>
        <w:t xml:space="preserve">قوله: (و لو أحاله بالثمن فقبضه البائع من المحال علیه فی المجلس، فالأقوی عندی الصحة).</w:t>
      </w:r>
    </w:p>
    <w:p>
      <w:pPr>
        <w:pStyle w:val="BookText"/>
      </w:pPr>
      <w:r>
        <w:rPr>
          <w:rFonts w:ascii="IRNazanin" w:hAnsi="IRNazanin" w:eastAsia="IRNazanin" w:cs="IRNazanin"/>
          <w:lang w:bidi="fa-IR"/>
          <w:color w:val="111111"/>
          <w:sz w:val="28"/>
          <w:szCs w:val="28"/>
          <w:rtl/>
        </w:rPr>
        <w:t xml:space="preserve">وجه القوة:أنّ الحوالة ناقلة،لأنها تقتضی تحویل الحق من ذمة المحیل إلی ذمة المحال علیه،فإذا اقترنت بالقبض فی المجلس حصل الشرط.</w:t>
      </w:r>
    </w:p>
    <w:p>
      <w:pPr>
        <w:pStyle w:val="BookText"/>
      </w:pPr>
      <w:r>
        <w:rPr>
          <w:rFonts w:ascii="IRNazanin" w:hAnsi="IRNazanin" w:eastAsia="IRNazanin" w:cs="IRNazanin"/>
          <w:lang w:bidi="fa-IR"/>
          <w:color w:val="111111"/>
          <w:sz w:val="28"/>
          <w:szCs w:val="28"/>
          <w:rtl/>
        </w:rPr>
        <w:t xml:space="preserve">قال بعض الشافعیة:یبطل السلم،لتحول الحق إلی ذمة المحال علیه،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جعل الثمن فی العقد ما یستحقه فی ذمة البائع بطل،لأنه بیع دین بدین علی إشکال. و لو لم یعیّنه،ثم حاسبه بعد العقد من دینه علیه،فالوجه الجواز.  فامتنع الأداء عن المسلم،لأنه إنما یؤدی عن نفسه </w:t>
      </w:r>
      <w:r>
        <w:rPr>
          <w:rStyle w:val="FootnoteReference"/>
        </w:rPr>
        <w:footnoteReference w:id="461"/>
      </w:r>
      <w:r>
        <w:rPr>
          <w:rFonts w:ascii="IRNazanin" w:hAnsi="IRNazanin" w:eastAsia="IRNazanin" w:cs="IRNazanin"/>
          <w:lang w:bidi="fa-IR"/>
          <w:color w:val="111111"/>
          <w:sz w:val="28"/>
          <w:szCs w:val="28"/>
          <w:rtl/>
        </w:rPr>
        <w:t xml:space="preserve">،و لیس بشیء،لأنه یؤدی عن نفسه مال المسلم الذی تحول الی ذمته،و ربما قیل بالمنع،لأنّ الحوالة معاوضة، فلا تصح عن ثمن السلم قبل قبضه.و الأصح الصحة،لأنه سیأتی أن الأصح إفادتها التحویل.</w:t>
      </w:r>
    </w:p>
    <w:p>
      <w:pPr>
        <w:pStyle w:val="BookText"/>
      </w:pPr>
      <w:r>
        <w:rPr>
          <w:rFonts w:ascii="IRNazanin" w:hAnsi="IRNazanin" w:eastAsia="IRNazanin" w:cs="IRNazanin"/>
          <w:lang w:bidi="fa-IR"/>
          <w:color w:val="111111"/>
          <w:sz w:val="28"/>
          <w:szCs w:val="28"/>
          <w:rtl/>
        </w:rPr>
        <w:t xml:space="preserve">قوله: (و لو جعل الثمن فی العقد ما یستحقه فی ذمة البائع بطل، لأنه بیع دین بدین علی اشکال).</w:t>
      </w:r>
    </w:p>
    <w:p>
      <w:pPr>
        <w:pStyle w:val="BookText"/>
      </w:pPr>
      <w:r>
        <w:rPr>
          <w:rFonts w:ascii="IRNazanin" w:hAnsi="IRNazanin" w:eastAsia="IRNazanin" w:cs="IRNazanin"/>
          <w:lang w:bidi="fa-IR"/>
          <w:color w:val="111111"/>
          <w:sz w:val="28"/>
          <w:szCs w:val="28"/>
          <w:rtl/>
        </w:rPr>
        <w:t xml:space="preserve">ینشأ من التردد فی کون ما فی ذمة أحد المتعاقدین یعد دینا،بحیث یبطل جعله جزءا للمعاوضة الجاریة عن دین آخر،و ینبغی عدم التوقف فی إطلاق اسم الدین علیه،فالأصح البطلان.</w:t>
      </w:r>
    </w:p>
    <w:p>
      <w:pPr>
        <w:pStyle w:val="BookText"/>
      </w:pPr>
      <w:r>
        <w:rPr>
          <w:rFonts w:ascii="IRNazanin" w:hAnsi="IRNazanin" w:eastAsia="IRNazanin" w:cs="IRNazanin"/>
          <w:lang w:bidi="fa-IR"/>
          <w:color w:val="111111"/>
          <w:sz w:val="28"/>
          <w:szCs w:val="28"/>
          <w:rtl/>
        </w:rPr>
        <w:t xml:space="preserve">قوله: (و لو لم یعینه،ثم حاسبه بعد العقد من دینه علیه فالوجه الجواز).</w:t>
      </w:r>
    </w:p>
    <w:p>
      <w:pPr>
        <w:pStyle w:val="BookText"/>
      </w:pPr>
      <w:r>
        <w:rPr>
          <w:rFonts w:ascii="IRNazanin" w:hAnsi="IRNazanin" w:eastAsia="IRNazanin" w:cs="IRNazanin"/>
          <w:lang w:bidi="fa-IR"/>
          <w:color w:val="111111"/>
          <w:sz w:val="28"/>
          <w:szCs w:val="28"/>
          <w:rtl/>
        </w:rPr>
        <w:t xml:space="preserve">أی:لو لم یعینه حال العقد،و وجه الجواز:أنّ ذلک استیفاء فیتحقق به القبض قبل التفرق.و یحتمل البطلان،لأنّ الثمن قد تشخص بما فی الذمة،فیکون بیع دین بدین.</w:t>
      </w:r>
    </w:p>
    <w:p>
      <w:pPr>
        <w:pStyle w:val="BookText"/>
      </w:pPr>
      <w:r>
        <w:rPr>
          <w:rFonts w:ascii="IRNazanin" w:hAnsi="IRNazanin" w:eastAsia="IRNazanin" w:cs="IRNazanin"/>
          <w:lang w:bidi="fa-IR"/>
          <w:color w:val="111111"/>
          <w:sz w:val="28"/>
          <w:szCs w:val="28"/>
          <w:rtl/>
        </w:rPr>
        <w:t xml:space="preserve">أو یقال:هذه معاوضة علی ثمن السلم فتکون فاسدة،و کلاهما ضعیف، لأنّ تعیین الثمن فی شیء لا یقتضی کون ذلک هو الثمن الذی جری علیه العقد، و لا یعد ذلک أیضا معاوضة،بل هو استیفاء.</w:t>
      </w:r>
    </w:p>
    <w:p>
      <w:pPr>
        <w:pStyle w:val="BookText"/>
      </w:pPr>
      <w:r>
        <w:rPr>
          <w:rFonts w:ascii="IRNazanin" w:hAnsi="IRNazanin" w:eastAsia="IRNazanin" w:cs="IRNazanin"/>
          <w:lang w:bidi="fa-IR"/>
          <w:color w:val="111111"/>
          <w:sz w:val="28"/>
          <w:szCs w:val="28"/>
          <w:rtl/>
        </w:rPr>
        <w:t xml:space="preserve">و یشکل بما سبق من کلامه فی الصرف،من أنّ ذلک صرف ذمة بذمة فیکون بیع دین بدین،إلا أن یوقع ذلک علی وجه صلح و نحوه.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7" w:name="pg10534_97732"/>
    <w:bookmarkEnd w:id="57"/>
    <w:p>
      <w:pPr>
        <w:pStyle w:val="BookText"/>
      </w:pPr>
      <w:r>
        <w:rPr>
          <w:rFonts w:ascii="IRNazanin" w:hAnsi="IRNazanin" w:eastAsia="IRNazanin" w:cs="IRNazanin"/>
          <w:lang w:bidi="fa-IR"/>
          <w:color w:val="111111"/>
          <w:sz w:val="28"/>
          <w:szCs w:val="28"/>
          <w:rtl/>
        </w:rPr>
        <w:t xml:space="preserve">و لو شرط تعجیل نصف الثمن و تأخیر الباقی لم یصح،أما فی غیر المقبوض فلانتفاء القبض،و أما فی المقبوض فلزیادته علی المؤجل، فیستدعی أن یکون فی مقابلته أکثر مما فی مقابلة المؤجل،و الزیادة مجهولة.</w:t>
      </w:r>
    </w:p>
    <w:p>
      <w:pPr>
        <w:pStyle w:val="Heading6"/>
      </w:pPr>
      <w:bookmarkStart w:id="227" w:name="_Toc105"/>
      <w:r>
        <w:t>الخامس:کون المسلم فیه دینا</w:t>
      </w:r>
      <w:bookmarkEnd w:id="227"/>
    </w:p>
    <w:p>
      <w:pPr>
        <w:pStyle w:val="BookText"/>
      </w:pPr>
      <w:r>
        <w:rPr>
          <w:rFonts w:ascii="IRNazanin" w:hAnsi="IRNazanin" w:eastAsia="IRNazanin" w:cs="IRNazanin"/>
          <w:lang w:bidi="fa-IR"/>
          <w:color w:val="111111"/>
          <w:sz w:val="28"/>
          <w:szCs w:val="28"/>
          <w:rtl/>
        </w:rPr>
        <w:t xml:space="preserve">الخامس:کون المسلم فیه دینا:</w:t>
      </w:r>
    </w:p>
    <w:p>
      <w:pPr>
        <w:pStyle w:val="BookText"/>
      </w:pPr>
      <w:r>
        <w:rPr>
          <w:rFonts w:ascii="IRNazanin" w:hAnsi="IRNazanin" w:eastAsia="IRNazanin" w:cs="IRNazanin"/>
          <w:lang w:bidi="fa-IR"/>
          <w:color w:val="111111"/>
          <w:sz w:val="28"/>
          <w:szCs w:val="28"/>
          <w:rtl/>
        </w:rPr>
        <w:t xml:space="preserve">فلا ینعقد فی عین،نعم ینعقد بیعا،سواء کانت العین مشاهدة أو موصوفة.</w:t>
      </w:r>
    </w:p>
    <w:p>
      <w:pPr>
        <w:pStyle w:val="Heading6"/>
      </w:pPr>
      <w:bookmarkStart w:id="228" w:name="_Toc106"/>
      <w:r>
        <w:t>السادس:الأجل المضبوط بما لا یقبل التفاوت</w:t>
      </w:r>
      <w:bookmarkEnd w:id="228"/>
    </w:p>
    <w:p>
      <w:pPr>
        <w:pStyle w:val="BookText"/>
      </w:pPr>
      <w:r>
        <w:rPr>
          <w:rFonts w:ascii="IRNazanin" w:hAnsi="IRNazanin" w:eastAsia="IRNazanin" w:cs="IRNazanin"/>
          <w:lang w:bidi="fa-IR"/>
          <w:color w:val="111111"/>
          <w:sz w:val="28"/>
          <w:szCs w:val="28"/>
          <w:rtl/>
        </w:rPr>
        <w:t xml:space="preserve">السادس:الأجل المضبوط بما لا یقبل التفاوت:</w:t>
      </w:r>
    </w:p>
    <w:p>
      <w:pPr>
        <w:pStyle w:val="BookText"/>
      </w:pPr>
      <w:r>
        <w:rPr>
          <w:rFonts w:ascii="IRNazanin" w:hAnsi="IRNazanin" w:eastAsia="IRNazanin" w:cs="IRNazanin"/>
          <w:lang w:bidi="fa-IR"/>
          <w:color w:val="111111"/>
          <w:sz w:val="28"/>
          <w:szCs w:val="28"/>
          <w:rtl/>
        </w:rPr>
        <w:t xml:space="preserve">فلو شرط أداء المسلم فیه عند إدراک الغلات،أو دخول القوافل بطل،و کذا لو قال:متی أردت،أو متی أیسرت. و یجوز التأقیت بشهور الفرس و الروم،و بالنیروز و المهرجان،لأنهما یطلقان علی وقت انتهاء الشمس إلی أول برجی الحمل و   قوله: (و أما فی المقبوض فلزیادته علی المؤجل).</w:t>
      </w:r>
    </w:p>
    <w:p>
      <w:pPr>
        <w:pStyle w:val="BookText"/>
      </w:pPr>
      <w:r>
        <w:rPr>
          <w:rFonts w:ascii="IRNazanin" w:hAnsi="IRNazanin" w:eastAsia="IRNazanin" w:cs="IRNazanin"/>
          <w:lang w:bidi="fa-IR"/>
          <w:color w:val="111111"/>
          <w:sz w:val="28"/>
          <w:szCs w:val="28"/>
          <w:rtl/>
        </w:rPr>
        <w:t xml:space="preserve">فإنّ الأجل له حظ من العوض،و لهذا یزید العوض عادة بزیادة الأجل، فیکون العوض المقبوض فی مقابله من المبیع أزید من النصف،لتکون الزیادة فی مقابل الأجل،و مقدار الزیادة مجهول.</w:t>
      </w:r>
    </w:p>
    <w:p>
      <w:pPr>
        <w:pStyle w:val="BookText"/>
      </w:pPr>
      <w:r>
        <w:rPr>
          <w:rFonts w:ascii="IRNazanin" w:hAnsi="IRNazanin" w:eastAsia="IRNazanin" w:cs="IRNazanin"/>
          <w:lang w:bidi="fa-IR"/>
          <w:color w:val="111111"/>
          <w:sz w:val="28"/>
          <w:szCs w:val="28"/>
          <w:rtl/>
        </w:rPr>
        <w:t xml:space="preserve">قوله: (نعم ینعقد بیعا،سواء کانت العین مشاهدة أو موصوفة).</w:t>
      </w:r>
    </w:p>
    <w:p>
      <w:pPr>
        <w:pStyle w:val="BookText"/>
      </w:pPr>
      <w:r>
        <w:rPr>
          <w:rFonts w:ascii="IRNazanin" w:hAnsi="IRNazanin" w:eastAsia="IRNazanin" w:cs="IRNazanin"/>
          <w:lang w:bidi="fa-IR"/>
          <w:color w:val="111111"/>
          <w:sz w:val="28"/>
          <w:szCs w:val="28"/>
          <w:rtl/>
        </w:rPr>
        <w:t xml:space="preserve">و ذلک لأنّ السلم لا یکون إلا مؤجلا،فإذا وقع حالا امتنع کونه من افراد السلم،و کون العین موصوفة لا یصیره سلما،لانتفاء الأجل،لکن سیأتی أنه لا بد من التصریح بالحلول عما قریب إن شاء اللّه تعالی.</w:t>
      </w:r>
    </w:p>
    <w:p>
      <w:pPr>
        <w:pStyle w:val="BookText"/>
      </w:pPr>
      <w:r>
        <w:rPr>
          <w:rFonts w:ascii="IRNazanin" w:hAnsi="IRNazanin" w:eastAsia="IRNazanin" w:cs="IRNazanin"/>
          <w:lang w:bidi="fa-IR"/>
          <w:color w:val="111111"/>
          <w:sz w:val="28"/>
          <w:szCs w:val="28"/>
          <w:rtl/>
        </w:rPr>
        <w:t xml:space="preserve">قوله: (و کذا لو قال:متی أردت أو متی أیسرت).</w:t>
      </w:r>
    </w:p>
    <w:p>
      <w:pPr>
        <w:pStyle w:val="BookText"/>
      </w:pPr>
      <w:r>
        <w:rPr>
          <w:rFonts w:ascii="IRNazanin" w:hAnsi="IRNazanin" w:eastAsia="IRNazanin" w:cs="IRNazanin"/>
          <w:lang w:bidi="fa-IR"/>
          <w:color w:val="111111"/>
          <w:sz w:val="28"/>
          <w:szCs w:val="28"/>
          <w:rtl/>
        </w:rPr>
        <w:t xml:space="preserve">یجوز فی تاء کل منهما الفتح و الضم،إلا أنّ الضم أوقع باعتبار التعلیق بالیسار،لأن المناسب تعلیق الأداء بیساره.</w:t>
      </w:r>
    </w:p>
    <w:p>
      <w:pPr>
        <w:pStyle w:val="BookText"/>
      </w:pPr>
      <w:r>
        <w:rPr>
          <w:rFonts w:ascii="IRNazanin" w:hAnsi="IRNazanin" w:eastAsia="IRNazanin" w:cs="IRNazanin"/>
          <w:lang w:bidi="fa-IR"/>
          <w:color w:val="111111"/>
          <w:sz w:val="28"/>
          <w:szCs w:val="28"/>
          <w:rtl/>
        </w:rPr>
        <w:t xml:space="preserve">قوله: (و بالنیروز و المهرجان،لأنهما یطلقان علی وقت انتهاء الشمس إلی برجی الحمل و المیزان).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المیزان. و یجوز بفصح النصاری،و فطیر الیهود إن عرفه المسلمون. و لو أجل إلی نفر الحجیج احتمل البطلان،و الحمل علی الأول، و کذا إلی ربیع أو جمادی.  فالنیروز:وقت انتهائها إلی الحمل،و هو الاعتدال الربیعی.و المهرجان:</w:t>
      </w:r>
    </w:p>
    <w:p>
      <w:pPr>
        <w:pStyle w:val="BookText"/>
      </w:pPr>
      <w:r>
        <w:rPr>
          <w:rFonts w:ascii="IRNazanin" w:hAnsi="IRNazanin" w:eastAsia="IRNazanin" w:cs="IRNazanin"/>
          <w:lang w:bidi="fa-IR"/>
          <w:color w:val="111111"/>
          <w:sz w:val="28"/>
          <w:szCs w:val="28"/>
          <w:rtl/>
        </w:rPr>
        <w:t xml:space="preserve">وقت انتهائها إلی المیزان،و هو الاعتدال الخریفی،أعنی:الذی یستوی فیه اللیل و النهار،و یرید المصنف بقوله:(لأنهما یطلقان):إطلاقهما بالتوزیع،لا أنّ کل واحد منهما یطلق علی کل من الوقتین.</w:t>
      </w:r>
    </w:p>
    <w:p>
      <w:pPr>
        <w:pStyle w:val="BookText"/>
      </w:pPr>
      <w:r>
        <w:rPr>
          <w:rFonts w:ascii="IRNazanin" w:hAnsi="IRNazanin" w:eastAsia="IRNazanin" w:cs="IRNazanin"/>
          <w:lang w:bidi="fa-IR"/>
          <w:color w:val="111111"/>
          <w:sz w:val="28"/>
          <w:szCs w:val="28"/>
          <w:rtl/>
        </w:rPr>
        <w:t xml:space="preserve">قوله: (و یجوز بفصح النصاری).</w:t>
      </w:r>
    </w:p>
    <w:p>
      <w:pPr>
        <w:pStyle w:val="BookText"/>
      </w:pPr>
      <w:r>
        <w:rPr>
          <w:rFonts w:ascii="IRNazanin" w:hAnsi="IRNazanin" w:eastAsia="IRNazanin" w:cs="IRNazanin"/>
          <w:lang w:bidi="fa-IR"/>
          <w:color w:val="111111"/>
          <w:sz w:val="28"/>
          <w:szCs w:val="28"/>
          <w:rtl/>
        </w:rPr>
        <w:t xml:space="preserve">هو بکسر الفاء و الصاد المهملة:عید معروف عندهم.</w:t>
      </w:r>
    </w:p>
    <w:p>
      <w:pPr>
        <w:pStyle w:val="BookText"/>
      </w:pPr>
      <w:r>
        <w:rPr>
          <w:rFonts w:ascii="IRNazanin" w:hAnsi="IRNazanin" w:eastAsia="IRNazanin" w:cs="IRNazanin"/>
          <w:lang w:bidi="fa-IR"/>
          <w:color w:val="111111"/>
          <w:sz w:val="28"/>
          <w:szCs w:val="28"/>
          <w:rtl/>
        </w:rPr>
        <w:t xml:space="preserve">قوله: (إن عرفه المسلمون).</w:t>
      </w:r>
    </w:p>
    <w:p>
      <w:pPr>
        <w:pStyle w:val="BookText"/>
      </w:pPr>
      <w:r>
        <w:rPr>
          <w:rFonts w:ascii="IRNazanin" w:hAnsi="IRNazanin" w:eastAsia="IRNazanin" w:cs="IRNazanin"/>
          <w:lang w:bidi="fa-IR"/>
          <w:color w:val="111111"/>
          <w:sz w:val="28"/>
          <w:szCs w:val="28"/>
          <w:rtl/>
        </w:rPr>
        <w:t xml:space="preserve">یرید:معرفته علی وجه یمکن الرجوع الیه عند الاختلاف،و لا بد من معرفة المتعاقدین به،مضافا الی معرفة غیرهما.</w:t>
      </w:r>
    </w:p>
    <w:p>
      <w:pPr>
        <w:pStyle w:val="BookText"/>
      </w:pPr>
      <w:r>
        <w:rPr>
          <w:rFonts w:ascii="IRNazanin" w:hAnsi="IRNazanin" w:eastAsia="IRNazanin" w:cs="IRNazanin"/>
          <w:lang w:bidi="fa-IR"/>
          <w:color w:val="111111"/>
          <w:sz w:val="28"/>
          <w:szCs w:val="28"/>
          <w:rtl/>
        </w:rPr>
        <w:t xml:space="preserve">قوله: (و لو أجلّ إلی نفر الحجیج احتمل البطلان،و الحمل علی الأول،و کذا إلی ربیع،أو جمادی).</w:t>
      </w:r>
    </w:p>
    <w:p>
      <w:pPr>
        <w:pStyle w:val="BookText"/>
      </w:pPr>
      <w:r>
        <w:rPr>
          <w:rFonts w:ascii="IRNazanin" w:hAnsi="IRNazanin" w:eastAsia="IRNazanin" w:cs="IRNazanin"/>
          <w:lang w:bidi="fa-IR"/>
          <w:color w:val="111111"/>
          <w:sz w:val="28"/>
          <w:szCs w:val="28"/>
          <w:rtl/>
        </w:rPr>
        <w:t xml:space="preserve">منشأ الاحتمالین الاشتراک بین النفرین،و ربیعین،و جمادیین،و أن الأول منهما هو المتبادر لقربه.و فرّق فی التذکرة بین هذه و بین ما إذا قال:إلی الجمعة أو غیره من الأیام،فحتمّ الحمل علی الأقرب هنا،محتجا بأنّ ذلک قضیة العرف المتداول بین الناس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 أن تقول:إن اعتبر الاشتراک فهو قائم فی الجمیع،أو اقتضاه العرف فالظاهر أنه لا یتفاوت فی أن المفهوم من الإطلاق فی الجمیع أولها،و هو اختیاره فی التحریر </w:t>
      </w:r>
      <w:r>
        <w:rPr>
          <w:rStyle w:val="FootnoteReference"/>
        </w:rPr>
        <w:footnoteReference w:id="463"/>
      </w:r>
      <w:r>
        <w:rPr>
          <w:rFonts w:ascii="IRNazanin" w:hAnsi="IRNazanin" w:eastAsia="IRNazanin" w:cs="IRNazanin"/>
          <w:lang w:bidi="fa-IR"/>
          <w:color w:val="111111"/>
          <w:sz w:val="28"/>
          <w:szCs w:val="28"/>
          <w:rtl/>
        </w:rPr>
        <w:t xml:space="preserve">،و ظاهر اختیار الدروس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تحمل السنون و الشهور علی الهلالیة و تعتبر الأشهر بالأهلة،فإن عقدا فی أوله اعتبر الجمیع بالأهلة،و إن عقدا فی خلاله اعتبرت الشهور بعده بالأهلة،ثم تمم المنکسر ثلاثین علی رأی،و یحتمل انکسار الجمیع بکسر الأول،فیعتبر الکل بالعدد.</w:t>
      </w:r>
    </w:p>
    <w:p>
      <w:pPr>
        <w:pStyle w:val="BookText"/>
      </w:pPr>
      <w:r>
        <w:rPr>
          <w:rFonts w:ascii="IRNazanin" w:hAnsi="IRNazanin" w:eastAsia="IRNazanin" w:cs="IRNazanin"/>
          <w:lang w:bidi="fa-IR"/>
          <w:color w:val="111111"/>
          <w:sz w:val="28"/>
          <w:szCs w:val="28"/>
          <w:rtl/>
        </w:rPr>
        <w:t xml:space="preserve">قوله: (و تحمل السنون و الشهور علی الهلالیة).</w:t>
      </w:r>
    </w:p>
    <w:p>
      <w:pPr>
        <w:pStyle w:val="BookText"/>
      </w:pPr>
      <w:r>
        <w:rPr>
          <w:rFonts w:ascii="IRNazanin" w:hAnsi="IRNazanin" w:eastAsia="IRNazanin" w:cs="IRNazanin"/>
          <w:lang w:bidi="fa-IR"/>
          <w:color w:val="111111"/>
          <w:sz w:val="28"/>
          <w:szCs w:val="28"/>
          <w:rtl/>
        </w:rPr>
        <w:t xml:space="preserve">أی:فلا تحمل علی السنین و الشهور الشمسیة.</w:t>
      </w:r>
    </w:p>
    <w:p>
      <w:pPr>
        <w:pStyle w:val="BookText"/>
      </w:pPr>
      <w:r>
        <w:rPr>
          <w:rFonts w:ascii="Amiri" w:hAnsi="Amiri" w:eastAsia="Amiri" w:cs="Amiri"/>
          <w:lang w:bidi="ar-SA"/>
          <w:color w:val="111111"/>
          <w:sz w:val="28"/>
          <w:szCs w:val="28"/>
          <w:rtl/>
        </w:rPr>
        <w:t xml:space="preserve">قوله: (و تعتبر الأشهر بالأهلة).</w:t>
      </w:r>
    </w:p>
    <w:p>
      <w:pPr>
        <w:pStyle w:val="BookText"/>
      </w:pPr>
      <w:r>
        <w:rPr>
          <w:rFonts w:ascii="IRNazanin" w:hAnsi="IRNazanin" w:eastAsia="IRNazanin" w:cs="IRNazanin"/>
          <w:lang w:bidi="fa-IR"/>
          <w:color w:val="111111"/>
          <w:sz w:val="28"/>
          <w:szCs w:val="28"/>
          <w:rtl/>
        </w:rPr>
        <w:t xml:space="preserve">الأصل هو هذا،لأنها هلالیة،فان لم یقع فی أول الهلال اعتبر العدد،لأنه المعنی الثانی للشهر.</w:t>
      </w:r>
    </w:p>
    <w:p>
      <w:pPr>
        <w:pStyle w:val="BookText"/>
      </w:pPr>
      <w:r>
        <w:rPr>
          <w:rFonts w:ascii="IRNazanin" w:hAnsi="IRNazanin" w:eastAsia="IRNazanin" w:cs="IRNazanin"/>
          <w:lang w:bidi="fa-IR"/>
          <w:color w:val="111111"/>
          <w:sz w:val="28"/>
          <w:szCs w:val="28"/>
          <w:rtl/>
        </w:rPr>
        <w:t xml:space="preserve">فان قیل:ما سبق من حمل الشهور علی الهلالیة یغنی عن قوله:(تعتبر الأشهر بالأهلة).</w:t>
      </w:r>
    </w:p>
    <w:p>
      <w:pPr>
        <w:pStyle w:val="BookText"/>
      </w:pPr>
      <w:r>
        <w:rPr>
          <w:rFonts w:ascii="IRNazanin" w:hAnsi="IRNazanin" w:eastAsia="IRNazanin" w:cs="IRNazanin"/>
          <w:lang w:bidi="fa-IR"/>
          <w:color w:val="111111"/>
          <w:sz w:val="28"/>
          <w:szCs w:val="28"/>
          <w:rtl/>
        </w:rPr>
        <w:t xml:space="preserve">قلنا:لا یغنی،لأنّ المراد بالأول:نفی اعتبارها بانتقالات الشمس أعم من اعتبارها بالعدد-اعنی:ثلاثین-أم بالأهلة،سواء کان تاما أو ناقصا،علی أنّ إعادة الحکم لبناء حکم آخر علیه لا یعد تکرارا.</w:t>
      </w:r>
    </w:p>
    <w:p>
      <w:pPr>
        <w:pStyle w:val="BookText"/>
      </w:pPr>
      <w:r>
        <w:rPr>
          <w:rFonts w:ascii="IRNazanin" w:hAnsi="IRNazanin" w:eastAsia="IRNazanin" w:cs="IRNazanin"/>
          <w:lang w:bidi="fa-IR"/>
          <w:color w:val="111111"/>
          <w:sz w:val="28"/>
          <w:szCs w:val="28"/>
          <w:rtl/>
        </w:rPr>
        <w:t xml:space="preserve">قوله: (فان عقدا فی أوله اعتبر الجمیع بالأهلة،و إن عقدا فی خلاله اعتبرت الشهور بعده بالأهلة،ثم تمم المنکسر ثلاثین علی رأی.).</w:t>
      </w:r>
    </w:p>
    <w:p>
      <w:pPr>
        <w:pStyle w:val="BookText"/>
      </w:pPr>
      <w:r>
        <w:rPr>
          <w:rFonts w:ascii="IRNazanin" w:hAnsi="IRNazanin" w:eastAsia="IRNazanin" w:cs="IRNazanin"/>
          <w:lang w:bidi="fa-IR"/>
          <w:color w:val="111111"/>
          <w:sz w:val="28"/>
          <w:szCs w:val="28"/>
          <w:rtl/>
        </w:rPr>
        <w:t xml:space="preserve">المراد بعقدهما فی أوله:إیقاع العقد فیما یعد عرفا أول الشهر،فلو تراخی یسیرا عن أول الشهر،بحیث لا یخل بالأولویة عرفا فالاعتبار بالهلال،أما لو مضی زمان کثیر،کما لو عقدت فی نصف اللیل مثلا فالاعتبار بالعدد.</w:t>
      </w:r>
    </w:p>
    <w:p>
      <w:pPr>
        <w:pStyle w:val="BookText"/>
      </w:pPr>
      <w:r>
        <w:rPr>
          <w:rFonts w:ascii="IRNazanin" w:hAnsi="IRNazanin" w:eastAsia="IRNazanin" w:cs="IRNazanin"/>
          <w:lang w:bidi="fa-IR"/>
          <w:color w:val="111111"/>
          <w:sz w:val="28"/>
          <w:szCs w:val="28"/>
          <w:rtl/>
        </w:rPr>
        <w:t xml:space="preserve">و وجه ما اختاره المصنف فی المسألة الثانیة:أنّ الأشهر الباقیة أمکن إجراؤها علی حکم الأصل،أعنی:اعتبارها بالهلال فتعین.</w:t>
      </w:r>
    </w:p>
    <w:p>
      <w:pPr>
        <w:pStyle w:val="BookText"/>
      </w:pPr>
      <w:r>
        <w:rPr>
          <w:rFonts w:ascii="IRNazanin" w:hAnsi="IRNazanin" w:eastAsia="IRNazanin" w:cs="IRNazanin"/>
          <w:lang w:bidi="fa-IR"/>
          <w:color w:val="111111"/>
          <w:sz w:val="28"/>
          <w:szCs w:val="28"/>
          <w:rtl/>
        </w:rPr>
        <w:t xml:space="preserve">و لا یلزم إکمال الشهر الأول من الذی یلیه،لأنّ الإکمال صادق،سواء أکمل من الذی یلیه أو من غیره و لا یلزم محذور و لو أکمل من غیره،بخلاف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قال:إلی الجمعة أو رمضان حمل علی الأقرب،و یحلّ بأول جزء منهما. و لو قال:محله فی الجمعة أو فی رمضان،فالأقرب البطلان. و لو قال:إلی أول الشهر أو آخره احتمل البطلان،لأنه یعبّر به عن جمیع النصف الأول و النصف الأخیر و الصحة،فیحمل علی الجزء الأول.</w:t>
      </w:r>
    </w:p>
    <w:p>
      <w:pPr>
        <w:pStyle w:val="BookText"/>
      </w:pPr>
      <w:r>
        <w:rPr>
          <w:rFonts w:ascii="IRNazanin" w:hAnsi="IRNazanin" w:eastAsia="IRNazanin" w:cs="IRNazanin"/>
          <w:lang w:bidi="fa-IR"/>
          <w:color w:val="111111"/>
          <w:sz w:val="28"/>
          <w:szCs w:val="28"/>
          <w:rtl/>
        </w:rPr>
        <w:t xml:space="preserve">ما لو أکمل من الذی یلیه،فإنه یلزم اختلال الشهر الهلالی مع إمکان اعتباره بالهلال.</w:t>
      </w:r>
    </w:p>
    <w:p>
      <w:pPr>
        <w:pStyle w:val="BookText"/>
      </w:pPr>
      <w:r>
        <w:rPr>
          <w:rFonts w:ascii="IRNazanin" w:hAnsi="IRNazanin" w:eastAsia="IRNazanin" w:cs="IRNazanin"/>
          <w:lang w:bidi="fa-IR"/>
          <w:color w:val="111111"/>
          <w:sz w:val="28"/>
          <w:szCs w:val="28"/>
          <w:rtl/>
        </w:rPr>
        <w:t xml:space="preserve">قوله: (و یحل بأول جزء منهما).</w:t>
      </w:r>
    </w:p>
    <w:p>
      <w:pPr>
        <w:pStyle w:val="BookText"/>
      </w:pPr>
      <w:r>
        <w:rPr>
          <w:rFonts w:ascii="IRNazanin" w:hAnsi="IRNazanin" w:eastAsia="IRNazanin" w:cs="IRNazanin"/>
          <w:lang w:bidi="fa-IR"/>
          <w:color w:val="111111"/>
          <w:sz w:val="28"/>
          <w:szCs w:val="28"/>
          <w:rtl/>
        </w:rPr>
        <w:t xml:space="preserve">لأنّ الانتهاء إلیهما إنما یتحقق بالانتهاء إلی أولهما.</w:t>
      </w:r>
    </w:p>
    <w:p>
      <w:pPr>
        <w:pStyle w:val="BookText"/>
      </w:pPr>
      <w:r>
        <w:rPr>
          <w:rFonts w:ascii="IRNazanin" w:hAnsi="IRNazanin" w:eastAsia="IRNazanin" w:cs="IRNazanin"/>
          <w:lang w:bidi="fa-IR"/>
          <w:color w:val="111111"/>
          <w:sz w:val="28"/>
          <w:szCs w:val="28"/>
          <w:rtl/>
        </w:rPr>
        <w:t xml:space="preserve">قوله: (و لو قال:محله فی الجمعة،أو فی رمضان فالأقرب البطلان).</w:t>
      </w:r>
    </w:p>
    <w:p>
      <w:pPr>
        <w:pStyle w:val="BookText"/>
      </w:pPr>
      <w:r>
        <w:rPr>
          <w:rFonts w:ascii="IRNazanin" w:hAnsi="IRNazanin" w:eastAsia="IRNazanin" w:cs="IRNazanin"/>
          <w:lang w:bidi="fa-IR"/>
          <w:color w:val="111111"/>
          <w:sz w:val="28"/>
          <w:szCs w:val="28"/>
          <w:rtl/>
        </w:rPr>
        <w:t xml:space="preserve">هذا هو الأصح،للجهالة الحاصلة من عدم التعیین.</w:t>
      </w:r>
    </w:p>
    <w:p>
      <w:pPr>
        <w:pStyle w:val="BookText"/>
      </w:pPr>
      <w:r>
        <w:rPr>
          <w:rFonts w:ascii="IRNazanin" w:hAnsi="IRNazanin" w:eastAsia="IRNazanin" w:cs="IRNazanin"/>
          <w:lang w:bidi="fa-IR"/>
          <w:color w:val="111111"/>
          <w:sz w:val="28"/>
          <w:szCs w:val="28"/>
          <w:rtl/>
        </w:rPr>
        <w:t xml:space="preserve">قوله: (و لو قال:إلی أول الشهر أو آخره احتمل البطلان،لأنه یعبّر به عن جمیع النصف الأول،و النصف الأخیر.).</w:t>
      </w:r>
    </w:p>
    <w:p>
      <w:pPr>
        <w:pStyle w:val="BookText"/>
      </w:pPr>
      <w:r>
        <w:rPr>
          <w:rFonts w:ascii="IRNazanin" w:hAnsi="IRNazanin" w:eastAsia="IRNazanin" w:cs="IRNazanin"/>
          <w:lang w:bidi="fa-IR"/>
          <w:color w:val="111111"/>
          <w:sz w:val="28"/>
          <w:szCs w:val="28"/>
          <w:rtl/>
        </w:rPr>
        <w:t xml:space="preserve">أی:الأول یعبّر به عن النصف الأول،و الأخیر یعبّر به عن النصف الأخیر،و الأصح الصحة،لأنّ المتعارف من الأول هو أول جزء،و من الآخر هو آخر جزء،علی أنه إن تم له إطلاق الأول علی جمیع النصف الأول کان مقتضی الانتهاء الیه بلوغ أوله.</w:t>
      </w:r>
    </w:p>
    <w:p>
      <w:pPr>
        <w:pStyle w:val="BookText"/>
      </w:pPr>
      <w:r>
        <w:rPr>
          <w:rFonts w:ascii="IRNazanin" w:hAnsi="IRNazanin" w:eastAsia="IRNazanin" w:cs="IRNazanin"/>
          <w:lang w:bidi="fa-IR"/>
          <w:color w:val="111111"/>
          <w:sz w:val="28"/>
          <w:szCs w:val="28"/>
          <w:rtl/>
        </w:rPr>
        <w:t xml:space="preserve">و اعلم أن قوله:(و الصحة،فیحمل علی الجزء الأول)معناه:و یحتمل الصحة،لکن الحمل علی الجزء الأول إنما یتصور فی الصورة الاولی،و هی التأجیل بأول الشهر،أما التأجیل بآخره فیکون علی تقدیر الصحة إلی آخر جزء.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اشتراط الأجل،فیصح السلم فی الحال،لکن یصرح بالحلول،فإن أطلق حمل علی الأجل و اشتراط ضبطه،و لو أطلق و لم یضبطه ثم ضبطه قبل التفرق بطل.</w:t>
      </w:r>
    </w:p>
    <w:p>
      <w:pPr>
        <w:pStyle w:val="BookText"/>
      </w:pPr>
      <w:r>
        <w:rPr>
          <w:rFonts w:ascii="IRNazanin" w:hAnsi="IRNazanin" w:eastAsia="IRNazanin" w:cs="IRNazanin"/>
          <w:lang w:bidi="fa-IR"/>
          <w:color w:val="111111"/>
          <w:sz w:val="28"/>
          <w:szCs w:val="28"/>
          <w:rtl/>
        </w:rPr>
        <w:t xml:space="preserve">قوله: (و الأقرب عدم اشتراط الأجل،فیصح السلم فی الحال، لکن یصرح بالحلول).</w:t>
      </w:r>
    </w:p>
    <w:p>
      <w:pPr>
        <w:pStyle w:val="BookText"/>
      </w:pPr>
      <w:r>
        <w:rPr>
          <w:rFonts w:ascii="IRNazanin" w:hAnsi="IRNazanin" w:eastAsia="IRNazanin" w:cs="IRNazanin"/>
          <w:lang w:bidi="fa-IR"/>
          <w:color w:val="111111"/>
          <w:sz w:val="28"/>
          <w:szCs w:val="28"/>
          <w:rtl/>
        </w:rPr>
        <w:t xml:space="preserve">وجه القرب:دلالته علی المراد من البیع،لأنه یؤدی معنی إیجابه کما سبق، و لأنّ السلم بیع،لانه من جملة أفراده،فلا یکون استعمال لفظه فی بیع آخر استعمالا أجنبیا،إلا أنه یجب أن یصرح بالحلول،لأن جزء مفهوم السلم بالتأجیل، فلا بد من صارف یصرفه عن مقتضاه،و ذلک هو التصریح بالحلول.</w:t>
      </w:r>
    </w:p>
    <w:p>
      <w:pPr>
        <w:pStyle w:val="BookText"/>
      </w:pPr>
      <w:r>
        <w:rPr>
          <w:rFonts w:ascii="IRNazanin" w:hAnsi="IRNazanin" w:eastAsia="IRNazanin" w:cs="IRNazanin"/>
          <w:lang w:bidi="fa-IR"/>
          <w:color w:val="111111"/>
          <w:sz w:val="28"/>
          <w:szCs w:val="28"/>
          <w:rtl/>
        </w:rPr>
        <w:t xml:space="preserve">قوله: (فإن أطلق حمل علی الأجل).</w:t>
      </w:r>
    </w:p>
    <w:p>
      <w:pPr>
        <w:pStyle w:val="BookText"/>
      </w:pPr>
      <w:r>
        <w:rPr>
          <w:rFonts w:ascii="IRNazanin" w:hAnsi="IRNazanin" w:eastAsia="IRNazanin" w:cs="IRNazanin"/>
          <w:lang w:bidi="fa-IR"/>
          <w:color w:val="111111"/>
          <w:sz w:val="28"/>
          <w:szCs w:val="28"/>
          <w:rtl/>
        </w:rPr>
        <w:t xml:space="preserve">أی:فان أطلق اللفظ عن التقیید بالحلول،حمل علی مدلوله الأصلی،و هو البیع إلی أجل،فیشترط ضبط الأجل حینئذ،کما أشار إلیه بقوله:(و اشترط ضبطه)،و هنا سؤالان:</w:t>
      </w:r>
    </w:p>
    <w:p>
      <w:pPr>
        <w:pStyle w:val="BookText"/>
      </w:pPr>
      <w:r>
        <w:rPr>
          <w:rFonts w:ascii="IRNazanin" w:hAnsi="IRNazanin" w:eastAsia="IRNazanin" w:cs="IRNazanin"/>
          <w:lang w:bidi="fa-IR"/>
          <w:color w:val="111111"/>
          <w:sz w:val="28"/>
          <w:szCs w:val="28"/>
          <w:rtl/>
        </w:rPr>
        <w:t xml:space="preserve">أحدهما:ان اشتراط ضبطه یقتضی ذکره،فکیف یصدق الإطلاق؟ و دفعه ظاهر،فإنّ الإطلاق قبل ذکره،علی أن المراد بالإطلاق:عدم ذکر الحلول، لأنه فی مقابله.</w:t>
      </w:r>
    </w:p>
    <w:p>
      <w:pPr>
        <w:pStyle w:val="BookText"/>
      </w:pPr>
      <w:r>
        <w:rPr>
          <w:rFonts w:ascii="IRNazanin" w:hAnsi="IRNazanin" w:eastAsia="IRNazanin" w:cs="IRNazanin"/>
          <w:lang w:bidi="fa-IR"/>
          <w:color w:val="111111"/>
          <w:sz w:val="28"/>
          <w:szCs w:val="28"/>
          <w:rtl/>
        </w:rPr>
        <w:t xml:space="preserve">الثانی:أنهما إذا قصدا الحلول،کیف تستقیم صحة البیع إذا ضبط الأجل؟مع أنه خلاف المقصود.</w:t>
      </w:r>
    </w:p>
    <w:p>
      <w:pPr>
        <w:pStyle w:val="BookText"/>
      </w:pPr>
      <w:r>
        <w:rPr>
          <w:rFonts w:ascii="IRNazanin" w:hAnsi="IRNazanin" w:eastAsia="IRNazanin" w:cs="IRNazanin"/>
          <w:lang w:bidi="fa-IR"/>
          <w:color w:val="111111"/>
          <w:sz w:val="28"/>
          <w:szCs w:val="28"/>
          <w:rtl/>
        </w:rPr>
        <w:t xml:space="preserve">و یمکن أن یقال:مراده:أنه إذا أطلق عقد البیع بلفظ السلم،و عرّاه عن قید الحلول اقتضی التأجیل،فلا بد لصحته إذا کان مقصودا لهما من ضبط الأجل، و صیانته عن الزیادة و النقصان،فإن أهملا ذلک بطل،و فی الدروس:لو قصد الحلول و لم یتلفظا به صح أیضا </w:t>
      </w:r>
      <w:r>
        <w:rPr>
          <w:rStyle w:val="FootnoteReference"/>
        </w:rPr>
        <w:footnoteReference w:id="465"/>
      </w:r>
      <w:r>
        <w:rPr>
          <w:rFonts w:ascii="IRNazanin" w:hAnsi="IRNazanin" w:eastAsia="IRNazanin" w:cs="IRNazanin"/>
          <w:lang w:bidi="fa-IR"/>
          <w:color w:val="111111"/>
          <w:sz w:val="28"/>
          <w:szCs w:val="28"/>
          <w:rtl/>
        </w:rPr>
        <w:t xml:space="preserve">،و هو جید.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قال:إلی شهر و أبهم اقتضی اتصاله بالعقد،فالأجل إلی آخره، و کذا إلی شهرین أو ثلاثة،أما المعین فیحل بأوله کما تقدم.</w:t>
      </w:r>
    </w:p>
    <w:p>
      <w:pPr>
        <w:pStyle w:val="BookText"/>
      </w:pPr>
      <w:r>
        <w:rPr>
          <w:rFonts w:ascii="IRNazanin" w:hAnsi="IRNazanin" w:eastAsia="IRNazanin" w:cs="IRNazanin"/>
          <w:lang w:bidi="fa-IR"/>
          <w:color w:val="111111"/>
          <w:sz w:val="28"/>
          <w:szCs w:val="28"/>
          <w:rtl/>
        </w:rPr>
        <w:t xml:space="preserve">و لا یشترط فی الأجل أن یکون له وقع فی الثمن،فلو قال:إلی نصف یوم صح.   قوله: (و لو قال:الی شهر و أبهم اقتضی اتصاله بالعقد).</w:t>
      </w:r>
    </w:p>
    <w:p>
      <w:pPr>
        <w:pStyle w:val="BookText"/>
      </w:pPr>
      <w:r>
        <w:rPr>
          <w:rFonts w:ascii="IRNazanin" w:hAnsi="IRNazanin" w:eastAsia="IRNazanin" w:cs="IRNazanin"/>
          <w:lang w:bidi="fa-IR"/>
          <w:color w:val="111111"/>
          <w:sz w:val="28"/>
          <w:szCs w:val="28"/>
          <w:rtl/>
        </w:rPr>
        <w:t xml:space="preserve">لأنّ الإطلاق فی الأجل محمول علی الاتصال.</w:t>
      </w:r>
    </w:p>
    <w:p>
      <w:pPr>
        <w:pStyle w:val="BookText"/>
      </w:pPr>
      <w:r>
        <w:rPr>
          <w:rFonts w:ascii="IRNazanin" w:hAnsi="IRNazanin" w:eastAsia="IRNazanin" w:cs="IRNazanin"/>
          <w:lang w:bidi="fa-IR"/>
          <w:color w:val="111111"/>
          <w:sz w:val="28"/>
          <w:szCs w:val="28"/>
          <w:rtl/>
        </w:rPr>
        <w:t xml:space="preserve">قوله: (فالأجل آخره).</w:t>
      </w:r>
    </w:p>
    <w:p>
      <w:pPr>
        <w:pStyle w:val="BookText"/>
      </w:pPr>
      <w:r>
        <w:rPr>
          <w:rFonts w:ascii="IRNazanin" w:hAnsi="IRNazanin" w:eastAsia="IRNazanin" w:cs="IRNazanin"/>
          <w:lang w:bidi="fa-IR"/>
          <w:color w:val="111111"/>
          <w:sz w:val="28"/>
          <w:szCs w:val="28"/>
          <w:rtl/>
        </w:rPr>
        <w:t xml:space="preserve">و ذلک لأنّ الشهر لا یراد به أوله هنا قطعا،و إلا لخلا من الأجل،فإنا قد حملنا الإطلاق علی الاتصال،فلم یبق إلا أن یراد شهر کامل،فان کان فی أول الهلال فآخر الهلال آخره،و الا فثلاثون یوما.</w:t>
      </w:r>
    </w:p>
    <w:p>
      <w:pPr>
        <w:pStyle w:val="BookText"/>
      </w:pPr>
      <w:r>
        <w:rPr>
          <w:rFonts w:ascii="IRNazanin" w:hAnsi="IRNazanin" w:eastAsia="IRNazanin" w:cs="IRNazanin"/>
          <w:lang w:bidi="fa-IR"/>
          <w:color w:val="111111"/>
          <w:sz w:val="28"/>
          <w:szCs w:val="28"/>
          <w:rtl/>
        </w:rPr>
        <w:t xml:space="preserve">قوله: (أما المعین فیحل بأوله).</w:t>
      </w:r>
    </w:p>
    <w:p>
      <w:pPr>
        <w:pStyle w:val="BookText"/>
      </w:pPr>
      <w:r>
        <w:rPr>
          <w:rFonts w:ascii="IRNazanin" w:hAnsi="IRNazanin" w:eastAsia="IRNazanin" w:cs="IRNazanin"/>
          <w:lang w:bidi="fa-IR"/>
          <w:color w:val="111111"/>
          <w:sz w:val="28"/>
          <w:szCs w:val="28"/>
          <w:rtl/>
        </w:rPr>
        <w:t xml:space="preserve">أی:إما التأجیل بالشهر المعین کرجب فیحل بأوله،لأنّ آخر الأجل یجب أن ینتهی الیه،و ذلک یتحقق بأوله،لصدق الانتهاء الیه.و یشکل لو قال:</w:t>
      </w:r>
    </w:p>
    <w:p>
      <w:pPr>
        <w:pStyle w:val="BookText"/>
      </w:pPr>
      <w:r>
        <w:rPr>
          <w:rFonts w:ascii="IRNazanin" w:hAnsi="IRNazanin" w:eastAsia="IRNazanin" w:cs="IRNazanin"/>
          <w:lang w:bidi="fa-IR"/>
          <w:color w:val="111111"/>
          <w:sz w:val="28"/>
          <w:szCs w:val="28"/>
          <w:rtl/>
        </w:rPr>
        <w:t xml:space="preserve">الی رجب عند أول هلاله،فیمکن البطلان،و یمکن حمله علی آخره کالمبهم.</w:t>
      </w:r>
    </w:p>
    <w:p>
      <w:pPr>
        <w:pStyle w:val="BookText"/>
      </w:pPr>
      <w:r>
        <w:rPr>
          <w:rFonts w:ascii="IRNazanin" w:hAnsi="IRNazanin" w:eastAsia="IRNazanin" w:cs="IRNazanin"/>
          <w:lang w:bidi="fa-IR"/>
          <w:color w:val="111111"/>
          <w:sz w:val="28"/>
          <w:szCs w:val="28"/>
          <w:rtl/>
        </w:rPr>
        <w:t xml:space="preserve">فی حواشی شیخنا الشهید:الفرق أنّ الی الانتهاء الغایة-ینتهی بأوله-، و انتهاء المغیا المبهم إنما یکون بآخره،لأنه الأجل،و الغایة المبهمة بخلاف المغیا المعین،فإن الغایة تنتهی بأوله،و لیس بظاهر،لأن مقتضی اللفظ أن یکون المبهم و المعین هو الغایة.</w:t>
      </w:r>
    </w:p>
    <w:p>
      <w:pPr>
        <w:pStyle w:val="BookText"/>
      </w:pPr>
      <w:r>
        <w:rPr>
          <w:rFonts w:ascii="IRNazanin" w:hAnsi="IRNazanin" w:eastAsia="IRNazanin" w:cs="IRNazanin"/>
          <w:lang w:bidi="fa-IR"/>
          <w:color w:val="111111"/>
          <w:sz w:val="28"/>
          <w:szCs w:val="28"/>
          <w:rtl/>
        </w:rPr>
        <w:t xml:space="preserve">قوله: (و لا یشترط فی الأجل أن یکون له وقع فی الثمن،فلو قال:</w:t>
      </w:r>
    </w:p>
    <w:p>
      <w:pPr>
        <w:pStyle w:val="BookText"/>
      </w:pPr>
      <w:r>
        <w:rPr>
          <w:rFonts w:ascii="IRNazanin" w:hAnsi="IRNazanin" w:eastAsia="IRNazanin" w:cs="IRNazanin"/>
          <w:lang w:bidi="fa-IR"/>
          <w:color w:val="111111"/>
          <w:sz w:val="28"/>
          <w:szCs w:val="28"/>
          <w:rtl/>
        </w:rPr>
        <w:t xml:space="preserve">الی نصف یوم صح).</w:t>
      </w:r>
    </w:p>
    <w:p>
      <w:pPr>
        <w:pStyle w:val="BookText"/>
      </w:pPr>
      <w:r>
        <w:rPr>
          <w:rFonts w:ascii="Amiri" w:hAnsi="Amiri" w:eastAsia="Amiri" w:cs="Amiri"/>
          <w:lang w:bidi="ar-SA"/>
          <w:color w:val="111111"/>
          <w:sz w:val="28"/>
          <w:szCs w:val="28"/>
          <w:rtl/>
        </w:rPr>
        <w:t xml:space="preserve">خلافا لأحمد من العامة </w:t>
      </w:r>
      <w:r>
        <w:rPr>
          <w:rStyle w:val="FootnoteReference"/>
        </w:rPr>
        <w:footnoteReference w:id="466"/>
      </w:r>
      <w:r>
        <w:rPr>
          <w:rFonts w:ascii="IRNazanin" w:hAnsi="IRNazanin" w:eastAsia="IRNazanin" w:cs="IRNazanin"/>
          <w:lang w:bidi="fa-IR"/>
          <w:color w:val="111111"/>
          <w:sz w:val="28"/>
          <w:szCs w:val="28"/>
          <w:rtl/>
        </w:rPr>
        <w:t xml:space="preserve">،و المراد:ب‍(أن یکون له وقع فی الثمن):أن یکون له اعتبار و اعتداد،بحیث یکون فی العادة له قسط من الثمن.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8" w:name="pg10534_97738"/>
    <w:bookmarkEnd w:id="58"/>
    <w:p>
      <w:pPr>
        <w:pStyle w:val="Heading6"/>
      </w:pPr>
      <w:bookmarkStart w:id="229" w:name="_Toc107"/>
      <w:r>
        <w:t>السابع:إمکان وجود المسلم فیه عند الحلول لیصح التسلیم</w:t>
      </w:r>
      <w:bookmarkEnd w:id="229"/>
    </w:p>
    <w:p>
      <w:pPr>
        <w:pStyle w:val="BookText"/>
      </w:pPr>
      <w:r>
        <w:rPr>
          <w:rFonts w:ascii="IRNazanin" w:hAnsi="IRNazanin" w:eastAsia="IRNazanin" w:cs="IRNazanin"/>
          <w:lang w:bidi="fa-IR"/>
          <w:color w:val="111111"/>
          <w:sz w:val="28"/>
          <w:szCs w:val="28"/>
          <w:rtl/>
        </w:rPr>
        <w:t xml:space="preserve">السابع:إمکان وجود المسلم فیه عند الحلول لیصح التسلیم،و إن کان معدوما وقت العقد أو بعد الحلول.</w:t>
      </w:r>
    </w:p>
    <w:p>
      <w:pPr>
        <w:pStyle w:val="BookText"/>
      </w:pPr>
      <w:r>
        <w:rPr>
          <w:rFonts w:ascii="IRNazanin" w:hAnsi="IRNazanin" w:eastAsia="IRNazanin" w:cs="IRNazanin"/>
          <w:lang w:bidi="fa-IR"/>
          <w:color w:val="111111"/>
          <w:sz w:val="28"/>
          <w:szCs w:val="28"/>
          <w:rtl/>
        </w:rPr>
        <w:t xml:space="preserve">و لا یکفی الوجود فی قطر آخر لا یعتاد نقله إلیه فی غرض المعاملة. و لو احتاج تحصیله إلی مشقة شدیدة،کما إذا أسلم فی وقت الباکورة فی قدر کثیر،فالأقرب الصحة. و لو طرأ الانقطاع بعد انعقاد السلم،کما لو أسلم فیما یعمّ وجوده و انقطع لجائحة،أو وجد وقت الحلول عاما،ثم أخر التسلیم لعارض،ثم طالب بعد انقطاعه تخیر المشتری بین الفسخ و الصبر،   قوله: (إمکان وجود المسلّم فیه عند الحلول).</w:t>
      </w:r>
    </w:p>
    <w:p>
      <w:pPr>
        <w:pStyle w:val="BookText"/>
      </w:pPr>
      <w:r>
        <w:rPr>
          <w:rFonts w:ascii="IRNazanin" w:hAnsi="IRNazanin" w:eastAsia="IRNazanin" w:cs="IRNazanin"/>
          <w:lang w:bidi="fa-IR"/>
          <w:color w:val="111111"/>
          <w:sz w:val="28"/>
          <w:szCs w:val="28"/>
          <w:rtl/>
        </w:rPr>
        <w:t xml:space="preserve">المراد بإمکان وجوده:کونه بحیث یوجد کثیرا عادة بحیث لا یندر تحصیله، فالمراد:إمکان وجوده عادة،فإن الممکن عادة هو الذی لا یعز وجوده.</w:t>
      </w:r>
    </w:p>
    <w:p>
      <w:pPr>
        <w:pStyle w:val="BookText"/>
      </w:pPr>
      <w:r>
        <w:rPr>
          <w:rFonts w:ascii="IRNazanin" w:hAnsi="IRNazanin" w:eastAsia="IRNazanin" w:cs="IRNazanin"/>
          <w:lang w:bidi="fa-IR"/>
          <w:color w:val="111111"/>
          <w:sz w:val="28"/>
          <w:szCs w:val="28"/>
          <w:rtl/>
        </w:rPr>
        <w:t xml:space="preserve">قوله: (و لا یکفی الوجود فی قطر آخر لا یعتاد نقله إلیه فی غرض المعاملة).</w:t>
      </w:r>
    </w:p>
    <w:p>
      <w:pPr>
        <w:pStyle w:val="BookText"/>
      </w:pPr>
      <w:r>
        <w:rPr>
          <w:rFonts w:ascii="IRNazanin" w:hAnsi="IRNazanin" w:eastAsia="IRNazanin" w:cs="IRNazanin"/>
          <w:lang w:bidi="fa-IR"/>
          <w:color w:val="111111"/>
          <w:sz w:val="28"/>
          <w:szCs w:val="28"/>
          <w:rtl/>
        </w:rPr>
        <w:t xml:space="preserve">و إن کان ینقل للقنیة مثلا،فانّ ذلک لا یصح السلم فیه،لعدم تحقق الشرط.</w:t>
      </w:r>
    </w:p>
    <w:p>
      <w:pPr>
        <w:pStyle w:val="BookText"/>
      </w:pPr>
      <w:r>
        <w:rPr>
          <w:rFonts w:ascii="IRNazanin" w:hAnsi="IRNazanin" w:eastAsia="IRNazanin" w:cs="IRNazanin"/>
          <w:lang w:bidi="fa-IR"/>
          <w:color w:val="111111"/>
          <w:sz w:val="28"/>
          <w:szCs w:val="28"/>
          <w:rtl/>
        </w:rPr>
        <w:t xml:space="preserve">قوله: (کما إذا أسلم فی وقت الباکورة فی قدر کثیر فالأقرب الصحة).</w:t>
      </w:r>
    </w:p>
    <w:p>
      <w:pPr>
        <w:pStyle w:val="BookText"/>
      </w:pPr>
      <w:r>
        <w:rPr>
          <w:rFonts w:ascii="IRNazanin" w:hAnsi="IRNazanin" w:eastAsia="IRNazanin" w:cs="IRNazanin"/>
          <w:lang w:bidi="fa-IR"/>
          <w:color w:val="111111"/>
          <w:sz w:val="28"/>
          <w:szCs w:val="28"/>
          <w:rtl/>
        </w:rPr>
        <w:t xml:space="preserve">لأن الشرط إمکان وجوده،لا عدم المشقة فی تحصیله،و المراد بوقت الباکورة:أول حصول الفاکهة.قال فی الجمهرة:الباکورة:النخلة المعجلة بالطلع و التمر،و کذلک کل شجرة تعجل ثمرتها فهی باکورة.</w:t>
      </w:r>
    </w:p>
    <w:p>
      <w:pPr>
        <w:pStyle w:val="BookText"/>
      </w:pPr>
      <w:r>
        <w:rPr>
          <w:rFonts w:ascii="IRNazanin" w:hAnsi="IRNazanin" w:eastAsia="IRNazanin" w:cs="IRNazanin"/>
          <w:lang w:bidi="fa-IR"/>
          <w:color w:val="111111"/>
          <w:sz w:val="28"/>
          <w:szCs w:val="28"/>
          <w:rtl/>
        </w:rPr>
        <w:t xml:space="preserve">قوله: (أو وجد وقت الحلول عاما،ثم أخّر التسلیم لعارض،ثم طالب بعد انقطاعه.).</w:t>
      </w:r>
    </w:p>
    <w:p>
      <w:pPr>
        <w:pStyle w:val="BookText"/>
      </w:pPr>
      <w:r>
        <w:rPr>
          <w:rFonts w:ascii="IRNazanin" w:hAnsi="IRNazanin" w:eastAsia="IRNazanin" w:cs="IRNazanin"/>
          <w:lang w:bidi="fa-IR"/>
          <w:color w:val="111111"/>
          <w:sz w:val="28"/>
          <w:szCs w:val="28"/>
          <w:rtl/>
        </w:rPr>
        <w:t xml:space="preserve">و لو أخّر التسلیم تفریطا منه فکذلک،و فرّق بعض العامة،فلم یثبت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9" w:name="pg10534_97739"/>
    <w:bookmarkEnd w:id="59"/>
    <w:p>
      <w:pPr>
        <w:pStyle w:val="BookText"/>
      </w:pPr>
      <w:r>
        <w:rPr>
          <w:rFonts w:ascii="IRNazanin" w:hAnsi="IRNazanin" w:eastAsia="IRNazanin" w:cs="IRNazanin"/>
          <w:lang w:bidi="fa-IR"/>
          <w:color w:val="111111"/>
          <w:sz w:val="28"/>
          <w:szCs w:val="28"/>
          <w:rtl/>
        </w:rPr>
        <w:t xml:space="preserve">و لو قبض البعض تخیر فی الفسخ فی الجمیع،و المتخلف،و الصبر. و لو تبین العجز قبل المحل،احتمل تنجیز الخیار و تأخیره.</w:t>
      </w:r>
    </w:p>
    <w:p>
      <w:pPr>
        <w:pStyle w:val="Heading6"/>
      </w:pPr>
      <w:bookmarkStart w:id="230" w:name="_Toc108"/>
      <w:r>
        <w:t>البحث الثانی:فی أحکامه</w:t>
      </w:r>
      <w:bookmarkEnd w:id="230"/>
    </w:p>
    <w:p>
      <w:pPr>
        <w:pStyle w:val="BookText"/>
      </w:pPr>
      <w:r>
        <w:rPr>
          <w:rFonts w:ascii="IRNazanin" w:hAnsi="IRNazanin" w:eastAsia="IRNazanin" w:cs="IRNazanin"/>
          <w:lang w:bidi="fa-IR"/>
          <w:color w:val="111111"/>
          <w:sz w:val="28"/>
          <w:szCs w:val="28"/>
          <w:rtl/>
        </w:rPr>
        <w:t xml:space="preserve">البحث الثانی:فی أحکامه:</w:t>
      </w:r>
    </w:p>
    <w:p>
      <w:pPr>
        <w:pStyle w:val="BookText"/>
      </w:pPr>
      <w:r>
        <w:rPr>
          <w:rFonts w:ascii="IRNazanin" w:hAnsi="IRNazanin" w:eastAsia="IRNazanin" w:cs="IRNazanin"/>
          <w:lang w:bidi="fa-IR"/>
          <w:color w:val="111111"/>
          <w:sz w:val="28"/>
          <w:szCs w:val="28"/>
          <w:rtl/>
        </w:rPr>
        <w:t xml:space="preserve">لا یشترط ذکر موضع التسلیم علی  الفسخ هنا </w:t>
      </w:r>
      <w:r>
        <w:rPr>
          <w:rStyle w:val="FootnoteReference"/>
        </w:rPr>
        <w:footnoteReference w:id="467"/>
      </w:r>
      <w:r>
        <w:rPr>
          <w:rFonts w:ascii="IRNazanin" w:hAnsi="IRNazanin" w:eastAsia="IRNazanin" w:cs="IRNazanin"/>
          <w:lang w:bidi="fa-IR"/>
          <w:color w:val="111111"/>
          <w:sz w:val="28"/>
          <w:szCs w:val="28"/>
          <w:rtl/>
        </w:rPr>
        <w:t xml:space="preserve">،و الحق ثبوته سواء طالبه بالأداء أم لا،نعم لو رضی بالتأخیر فالظاهر أنه لا فسخ له حینئذ.</w:t>
      </w:r>
    </w:p>
    <w:p>
      <w:pPr>
        <w:pStyle w:val="BookText"/>
      </w:pPr>
      <w:r>
        <w:rPr>
          <w:rFonts w:ascii="IRNazanin" w:hAnsi="IRNazanin" w:eastAsia="IRNazanin" w:cs="IRNazanin"/>
          <w:lang w:bidi="fa-IR"/>
          <w:color w:val="111111"/>
          <w:sz w:val="28"/>
          <w:szCs w:val="28"/>
          <w:rtl/>
        </w:rPr>
        <w:t xml:space="preserve">قوله: (و لو قبض البعض تخیر فی الفسخ فی الجمیع،و المتخلف، و الصبر).</w:t>
      </w:r>
    </w:p>
    <w:p>
      <w:pPr>
        <w:pStyle w:val="BookText"/>
      </w:pPr>
      <w:r>
        <w:rPr>
          <w:rFonts w:ascii="IRNazanin" w:hAnsi="IRNazanin" w:eastAsia="IRNazanin" w:cs="IRNazanin"/>
          <w:lang w:bidi="fa-IR"/>
          <w:color w:val="111111"/>
          <w:sz w:val="28"/>
          <w:szCs w:val="28"/>
          <w:rtl/>
        </w:rPr>
        <w:t xml:space="preserve">أما الفسخ فی الجمیع،فلأن تبعض الصفقة عیب،و المسلّم فیه إنما هو المجموع و قد تعذر.و أما الفسخ فی المتخلف خاصة فلانه الذی تعذر فله الرجوع الی ثمنه،لأنّ الصبر ضرر فلا یلزم به،و لحسنة عبد اللّه بن سنان،عن الصادق علیه السلام </w:t>
      </w:r>
      <w:r>
        <w:rPr>
          <w:rStyle w:val="FootnoteReference"/>
        </w:rPr>
        <w:footnoteReference w:id="468"/>
      </w:r>
      <w:r>
        <w:rPr>
          <w:rFonts w:ascii="IRNazanin" w:hAnsi="IRNazanin" w:eastAsia="IRNazanin" w:cs="IRNazanin"/>
          <w:lang w:bidi="fa-IR"/>
          <w:color w:val="111111"/>
          <w:sz w:val="28"/>
          <w:szCs w:val="28"/>
          <w:rtl/>
        </w:rPr>
        <w:t xml:space="preserve">،فان فسخ فی البعض المتخلف فالأصح أن للبائع الفسخ أیضا، لتبعض الصفقة علیه أیضا.</w:t>
      </w:r>
    </w:p>
    <w:p>
      <w:pPr>
        <w:pStyle w:val="BookText"/>
      </w:pPr>
      <w:r>
        <w:rPr>
          <w:rFonts w:ascii="IRNazanin" w:hAnsi="IRNazanin" w:eastAsia="IRNazanin" w:cs="IRNazanin"/>
          <w:lang w:bidi="fa-IR"/>
          <w:color w:val="111111"/>
          <w:sz w:val="28"/>
          <w:szCs w:val="28"/>
          <w:rtl/>
        </w:rPr>
        <w:t xml:space="preserve">و اختاره فی التحریر </w:t>
      </w:r>
      <w:r>
        <w:rPr>
          <w:rStyle w:val="FootnoteReference"/>
        </w:rPr>
        <w:footnoteReference w:id="469"/>
      </w:r>
      <w:r>
        <w:rPr>
          <w:rFonts w:ascii="IRNazanin" w:hAnsi="IRNazanin" w:eastAsia="IRNazanin" w:cs="IRNazanin"/>
          <w:lang w:bidi="fa-IR"/>
          <w:color w:val="111111"/>
          <w:sz w:val="28"/>
          <w:szCs w:val="28"/>
          <w:rtl/>
        </w:rPr>
        <w:t xml:space="preserve">،و قیده فی الدروس بما إذا لم یکن التأخیر بتفریطه </w:t>
      </w:r>
      <w:r>
        <w:rPr>
          <w:rStyle w:val="FootnoteReference"/>
        </w:rPr>
        <w:footnoteReference w:id="470"/>
      </w:r>
      <w:r>
        <w:rPr>
          <w:rFonts w:ascii="IRNazanin" w:hAnsi="IRNazanin" w:eastAsia="IRNazanin" w:cs="IRNazanin"/>
          <w:lang w:bidi="fa-IR"/>
          <w:color w:val="111111"/>
          <w:sz w:val="28"/>
          <w:szCs w:val="28"/>
          <w:rtl/>
        </w:rPr>
        <w:t xml:space="preserve">،و هو ظاهر.و فی التذکرة:أنه لا خیار للبائع،لأن التبعیض جاء من قبله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تبین العجز قبل المحل احتمل تنجیز الخیار،و تأخیره).</w:t>
      </w:r>
    </w:p>
    <w:p>
      <w:pPr>
        <w:pStyle w:val="BookText"/>
      </w:pPr>
      <w:r>
        <w:rPr>
          <w:rFonts w:ascii="IRNazanin" w:hAnsi="IRNazanin" w:eastAsia="IRNazanin" w:cs="IRNazanin"/>
          <w:lang w:bidi="fa-IR"/>
          <w:color w:val="111111"/>
          <w:sz w:val="28"/>
          <w:szCs w:val="28"/>
          <w:rtl/>
        </w:rPr>
        <w:t xml:space="preserve">یضعف الاحتمال الأول بأنّ المقتضی لم یوجد الی الآن،إذ لم یستحق شیئا حینئذ،فالأصح التأخیر.</w:t>
      </w:r>
    </w:p>
    <w:p>
      <w:pPr>
        <w:pStyle w:val="BookText"/>
      </w:pPr>
      <w:r>
        <w:rPr>
          <w:rFonts w:ascii="IRNazanin" w:hAnsi="IRNazanin" w:eastAsia="IRNazanin" w:cs="IRNazanin"/>
          <w:lang w:bidi="fa-IR"/>
          <w:color w:val="111111"/>
          <w:sz w:val="28"/>
          <w:szCs w:val="28"/>
          <w:rtl/>
        </w:rPr>
        <w:t xml:space="preserve">قوله: (لا یشترط ذکر موضع التسلیم علی اشکال).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 و إن کان فی حمله مؤنة،فلو شرطاه تعین.</w:t>
      </w:r>
    </w:p>
    <w:p>
      <w:pPr>
        <w:pStyle w:val="BookText"/>
      </w:pPr>
      <w:r>
        <w:rPr>
          <w:rFonts w:ascii="IRNazanin" w:hAnsi="IRNazanin" w:eastAsia="IRNazanin" w:cs="IRNazanin"/>
          <w:lang w:bidi="fa-IR"/>
          <w:color w:val="111111"/>
          <w:sz w:val="28"/>
          <w:szCs w:val="28"/>
          <w:rtl/>
        </w:rPr>
        <w:t xml:space="preserve">و لو اتفقا علی التسلیم فی غیره جاز،و مع الإطلاق ینصرف وجوب التسلیم إلی موضع العقد.</w:t>
      </w:r>
    </w:p>
    <w:p>
      <w:pPr>
        <w:pStyle w:val="BookText"/>
      </w:pPr>
      <w:r>
        <w:rPr>
          <w:rFonts w:ascii="IRNazanin" w:hAnsi="IRNazanin" w:eastAsia="IRNazanin" w:cs="IRNazanin"/>
          <w:lang w:bidi="fa-IR"/>
          <w:color w:val="111111"/>
          <w:sz w:val="28"/>
          <w:szCs w:val="28"/>
          <w:rtl/>
        </w:rPr>
        <w:t xml:space="preserve">و لو کانا فی بریة أو بلد غربة،و قصدهما مفارقته قبل الحلول، فالأقرب عندی وجوب تعیین  ینشأ:من تفاوت الغرض بتفاوته،و من أنّ الإطلاق ینزل علی موضع العقد.و مما یقوی وجوب تعیین مکان التسلیم:أنّ إطلاق العقد إنما ینزل علی موضعه إذا کان حالا،لاستحقاق المطالبة حین إیقاعه،و ذلک فرع الثبوت فی الذمة،فیکون قد ثبت فی الذمة فی ذلک المکان.</w:t>
      </w:r>
    </w:p>
    <w:p>
      <w:pPr>
        <w:pStyle w:val="BookText"/>
      </w:pPr>
      <w:r>
        <w:rPr>
          <w:rFonts w:ascii="IRNazanin" w:hAnsi="IRNazanin" w:eastAsia="IRNazanin" w:cs="IRNazanin"/>
          <w:lang w:bidi="fa-IR"/>
          <w:color w:val="111111"/>
          <w:sz w:val="28"/>
          <w:szCs w:val="28"/>
          <w:rtl/>
        </w:rPr>
        <w:t xml:space="preserve">أما إذا کان مؤجلا فإنّ الاستحقاق إنما یکون عند الحلول،و لا یعلم فی أی مکان تحقق الحلول علی البائع.</w:t>
      </w:r>
    </w:p>
    <w:p>
      <w:pPr>
        <w:pStyle w:val="BookText"/>
      </w:pPr>
      <w:r>
        <w:rPr>
          <w:rFonts w:ascii="IRNazanin" w:hAnsi="IRNazanin" w:eastAsia="IRNazanin" w:cs="IRNazanin"/>
          <w:lang w:bidi="fa-IR"/>
          <w:color w:val="111111"/>
          <w:sz w:val="28"/>
          <w:szCs w:val="28"/>
          <w:rtl/>
        </w:rPr>
        <w:t xml:space="preserve">فإن قیل:یلزم مثله فی بیع النسیئة خصوصا إذا کان لحمل الثمن مؤنة.</w:t>
      </w:r>
    </w:p>
    <w:p>
      <w:pPr>
        <w:pStyle w:val="BookText"/>
      </w:pPr>
      <w:r>
        <w:rPr>
          <w:rFonts w:ascii="IRNazanin" w:hAnsi="IRNazanin" w:eastAsia="IRNazanin" w:cs="IRNazanin"/>
          <w:lang w:bidi="fa-IR"/>
          <w:color w:val="111111"/>
          <w:sz w:val="28"/>
          <w:szCs w:val="28"/>
          <w:rtl/>
        </w:rPr>
        <w:t xml:space="preserve">قلنا:لما لم یقل أحد بوجوب التعیین هاهنا،خرجت هذه المسألة عن مقتضی ما ذکرناه بالإجماع،فلا یلحق بها المختلف فیه.</w:t>
      </w:r>
    </w:p>
    <w:p>
      <w:pPr>
        <w:pStyle w:val="BookText"/>
      </w:pPr>
      <w:r>
        <w:rPr>
          <w:rFonts w:ascii="IRNazanin" w:hAnsi="IRNazanin" w:eastAsia="IRNazanin" w:cs="IRNazanin"/>
          <w:lang w:bidi="fa-IR"/>
          <w:color w:val="111111"/>
          <w:sz w:val="28"/>
          <w:szCs w:val="28"/>
          <w:rtl/>
        </w:rPr>
        <w:t xml:space="preserve">و لا ریب أنّ القول بأن إطلاق العقد محمول علی التسلیم فی موضع العقد رجوع الی ما لا یدل علیه دلیل،و الاشتراط مطلقا قوی.</w:t>
      </w:r>
    </w:p>
    <w:p>
      <w:pPr>
        <w:pStyle w:val="BookText"/>
      </w:pPr>
      <w:r>
        <w:rPr>
          <w:rFonts w:ascii="IRNazanin" w:hAnsi="IRNazanin" w:eastAsia="IRNazanin" w:cs="IRNazanin"/>
          <w:lang w:bidi="fa-IR"/>
          <w:color w:val="111111"/>
          <w:sz w:val="28"/>
          <w:szCs w:val="28"/>
          <w:rtl/>
        </w:rPr>
        <w:t xml:space="preserve">قوله: (و إن کان فی حمله مؤنة).</w:t>
      </w:r>
    </w:p>
    <w:p>
      <w:pPr>
        <w:pStyle w:val="BookText"/>
      </w:pPr>
      <w:r>
        <w:rPr>
          <w:rFonts w:ascii="IRNazanin" w:hAnsi="IRNazanin" w:eastAsia="IRNazanin" w:cs="IRNazanin"/>
          <w:lang w:bidi="fa-IR"/>
          <w:color w:val="111111"/>
          <w:sz w:val="28"/>
          <w:szCs w:val="28"/>
          <w:rtl/>
        </w:rPr>
        <w:t xml:space="preserve">حاول بجملة(إن)الوصلیة التنبیه علی رد الخلاف للشیخ </w:t>
      </w:r>
      <w:r>
        <w:rPr>
          <w:rStyle w:val="FootnoteReference"/>
        </w:rPr>
        <w:footnoteReference w:id="472"/>
      </w:r>
      <w:r>
        <w:rPr>
          <w:rFonts w:ascii="Amiri" w:hAnsi="Amiri" w:eastAsia="Amiri" w:cs="Amiri"/>
          <w:lang w:bidi="ar-SA"/>
          <w:color w:val="111111"/>
          <w:sz w:val="28"/>
          <w:szCs w:val="28"/>
          <w:rtl/>
        </w:rPr>
        <w:t xml:space="preserve">،و ابن حمزة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مع الإطلاق ینصرف وجوب التسلیم الی موضع العقد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کانا فی بریة،أو بلد غربة،و قصدهما مفارقته قبل الحلول فالأقرب عندی وجوب تعیین المکان).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المکان. و یجب أن یدفع الموصوف،فلو دفع غیر الجنس لم یجب القبول، و کذا الأردأ،و لو کان من الجنس مساویا أو أجود وجب. و لو اتفقا علی أن یعطیه أردأ منه و أزید،فإن کان ربویا لم یجز علی إشکال،و إلاّ جاز.</w:t>
      </w:r>
    </w:p>
    <w:p>
      <w:pPr>
        <w:pStyle w:val="BookText"/>
      </w:pPr>
      <w:r>
        <w:rPr>
          <w:rFonts w:ascii="IRNazanin" w:hAnsi="IRNazanin" w:eastAsia="IRNazanin" w:cs="IRNazanin"/>
          <w:lang w:bidi="fa-IR"/>
          <w:color w:val="111111"/>
          <w:sz w:val="28"/>
          <w:szCs w:val="28"/>
          <w:rtl/>
        </w:rPr>
        <w:t xml:space="preserve">أی:لو کان العقد فی بریة،أو بلد غربة الی آخره،و وجه القرب:أنّ موضع العقد غیر مراد و غیره مجهول،و یحتمل عدم الوجوب للأصل،و التسلیم حیث الطلب،و لا ریب أن التعیین أولی.</w:t>
      </w:r>
    </w:p>
    <w:p>
      <w:pPr>
        <w:pStyle w:val="BookText"/>
      </w:pPr>
      <w:r>
        <w:rPr>
          <w:rFonts w:ascii="IRNazanin" w:hAnsi="IRNazanin" w:eastAsia="IRNazanin" w:cs="IRNazanin"/>
          <w:lang w:bidi="fa-IR"/>
          <w:color w:val="111111"/>
          <w:sz w:val="28"/>
          <w:szCs w:val="28"/>
          <w:rtl/>
        </w:rPr>
        <w:t xml:space="preserve">و یفهم من عبارة المصنف:إنّ قصد أحدهما المفارقة لا یوجب التعیین، و الحق أنه لا فرق بین أن یکون قصدهما معا،أو قصد أحدهما،و بلد الغربة و البریة لیس قیدا،بل المعتبر عدم صدق اسم بلدهما عرفا،فلو کانا فی خارجه فیما لا یخل بکونهما فی البلد عادة،أو أحدهما خاصة اعتبر تعیین المکان.</w:t>
      </w:r>
    </w:p>
    <w:p>
      <w:pPr>
        <w:pStyle w:val="BookText"/>
      </w:pPr>
      <w:r>
        <w:rPr>
          <w:rFonts w:ascii="IRNazanin" w:hAnsi="IRNazanin" w:eastAsia="IRNazanin" w:cs="IRNazanin"/>
          <w:lang w:bidi="fa-IR"/>
          <w:color w:val="111111"/>
          <w:sz w:val="28"/>
          <w:szCs w:val="28"/>
          <w:rtl/>
        </w:rPr>
        <w:t xml:space="preserve">قوله: (و لو کان من الجنس مساویا،أو أجود وجب).</w:t>
      </w:r>
    </w:p>
    <w:p>
      <w:pPr>
        <w:pStyle w:val="BookText"/>
      </w:pPr>
      <w:r>
        <w:rPr>
          <w:rFonts w:ascii="IRNazanin" w:hAnsi="IRNazanin" w:eastAsia="IRNazanin" w:cs="IRNazanin"/>
          <w:lang w:bidi="fa-IR"/>
          <w:color w:val="111111"/>
          <w:sz w:val="28"/>
          <w:szCs w:val="28"/>
          <w:rtl/>
        </w:rPr>
        <w:t xml:space="preserve">إن شمله اسم المسلّم فیه،و الا ففیه نظر،و إنما یشمله إذا أسلم فی موصوف،فانا ننزله علی أقل درجات ذلک الوصف،لأصالة البراءة من اعتبار الزائد،فإذا اتی بأوسط الدرجات و ما فوقه وجب القبول،لصدق اسم المسلّم فیه علیه.</w:t>
      </w:r>
    </w:p>
    <w:p>
      <w:pPr>
        <w:pStyle w:val="BookText"/>
      </w:pPr>
      <w:r>
        <w:rPr>
          <w:rFonts w:ascii="IRNazanin" w:hAnsi="IRNazanin" w:eastAsia="IRNazanin" w:cs="IRNazanin"/>
          <w:lang w:bidi="fa-IR"/>
          <w:color w:val="111111"/>
          <w:sz w:val="28"/>
          <w:szCs w:val="28"/>
          <w:rtl/>
        </w:rPr>
        <w:t xml:space="preserve">و ان أسلم فی ردیء،فجاء بما لا یقع علیه اسم الردیء فظاهر کلام الأصحاب-إلا ابن الجنید- </w:t>
      </w:r>
      <w:r>
        <w:rPr>
          <w:rStyle w:val="FootnoteReference"/>
        </w:rPr>
        <w:footnoteReference w:id="475"/>
      </w:r>
      <w:r>
        <w:rPr>
          <w:rFonts w:ascii="IRNazanin" w:hAnsi="IRNazanin" w:eastAsia="IRNazanin" w:cs="IRNazanin"/>
          <w:lang w:bidi="fa-IR"/>
          <w:color w:val="111111"/>
          <w:sz w:val="28"/>
          <w:szCs w:val="28"/>
          <w:rtl/>
        </w:rPr>
        <w:t xml:space="preserve">وجوب القبول أیضا </w:t>
      </w:r>
      <w:r>
        <w:rPr>
          <w:rStyle w:val="FootnoteReference"/>
        </w:rPr>
        <w:footnoteReference w:id="476"/>
      </w:r>
      <w:r>
        <w:rPr>
          <w:rFonts w:ascii="IRNazanin" w:hAnsi="IRNazanin" w:eastAsia="IRNazanin" w:cs="IRNazanin"/>
          <w:lang w:bidi="fa-IR"/>
          <w:color w:val="111111"/>
          <w:sz w:val="28"/>
          <w:szCs w:val="28"/>
          <w:rtl/>
        </w:rPr>
        <w:t xml:space="preserve">،و یشکل،بأنه لا یندرج فی مسمی المسلّم فیه.</w:t>
      </w:r>
    </w:p>
    <w:p>
      <w:pPr>
        <w:pStyle w:val="BookText"/>
      </w:pPr>
      <w:r>
        <w:rPr>
          <w:rFonts w:ascii="IRNazanin" w:hAnsi="IRNazanin" w:eastAsia="IRNazanin" w:cs="IRNazanin"/>
          <w:lang w:bidi="fa-IR"/>
          <w:color w:val="111111"/>
          <w:sz w:val="28"/>
          <w:szCs w:val="28"/>
          <w:rtl/>
        </w:rPr>
        <w:t xml:space="preserve">قوله: (و لو اتفقا علی أن یعطیه أردأ منه و أزید،فإن کان ربویا لم یجز علی إشکال).</w:t>
      </w:r>
    </w:p>
    <w:p>
      <w:pPr>
        <w:pStyle w:val="BookText"/>
      </w:pPr>
      <w:r>
        <w:rPr>
          <w:rFonts w:ascii="IRNazanin" w:hAnsi="IRNazanin" w:eastAsia="IRNazanin" w:cs="IRNazanin"/>
          <w:lang w:bidi="fa-IR"/>
          <w:color w:val="111111"/>
          <w:sz w:val="28"/>
          <w:szCs w:val="28"/>
          <w:rtl/>
        </w:rPr>
        <w:t xml:space="preserve">ینشأ من أنّ الربا یعم جمیع المعاوضات،أم یختص بالبیع؟و الأصح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إلاّ أقل ما یتناوله الوصف،و له أخذ الحنطة خالیة من التبن،و الزائد علی العادة من التراب،و أخذ التمر جافا،و لا یجب تناهی جفافه.</w:t>
      </w:r>
    </w:p>
    <w:p>
      <w:pPr>
        <w:pStyle w:val="BookText"/>
      </w:pPr>
      <w:r>
        <w:rPr>
          <w:rFonts w:ascii="IRNazanin" w:hAnsi="IRNazanin" w:eastAsia="IRNazanin" w:cs="IRNazanin"/>
          <w:lang w:bidi="fa-IR"/>
          <w:color w:val="111111"/>
          <w:sz w:val="28"/>
          <w:szCs w:val="28"/>
          <w:rtl/>
        </w:rPr>
        <w:t xml:space="preserve">و لا یقبض المکیل و الموزون جزافا،و له ملء المکیال و ما یحتمله، و لا یکون ممسوحا من غیر دق و لا هز.  العموم،لإطلاق النص بتحریمه،و ربما جعل منشأ الاشکال کون ذلک بیعا أو معاوضة،و لیس بظاهر،إذ لا یعد ذلک بیعا.</w:t>
      </w:r>
    </w:p>
    <w:p>
      <w:pPr>
        <w:pStyle w:val="BookText"/>
      </w:pPr>
      <w:r>
        <w:rPr>
          <w:rFonts w:ascii="IRNazanin" w:hAnsi="IRNazanin" w:eastAsia="IRNazanin" w:cs="IRNazanin"/>
          <w:lang w:bidi="fa-IR"/>
          <w:color w:val="111111"/>
          <w:sz w:val="28"/>
          <w:szCs w:val="28"/>
          <w:rtl/>
        </w:rPr>
        <w:t xml:space="preserve">قوله: (و له أخذ الحنطة خالیة من التبن،و الزائد علی العادة من التراب).</w:t>
      </w:r>
    </w:p>
    <w:p>
      <w:pPr>
        <w:pStyle w:val="BookText"/>
      </w:pPr>
      <w:r>
        <w:rPr>
          <w:rFonts w:ascii="IRNazanin" w:hAnsi="IRNazanin" w:eastAsia="IRNazanin" w:cs="IRNazanin"/>
          <w:lang w:bidi="fa-IR"/>
          <w:color w:val="111111"/>
          <w:sz w:val="28"/>
          <w:szCs w:val="28"/>
          <w:rtl/>
        </w:rPr>
        <w:t xml:space="preserve">الظاهر أن التقیید فی وجوب الأخذ بالخلو من التراب عادة لا یقتصر فیه علی التراب،بل التبن،و الشعیر،و کل خلیط یخرج الحنطة و نحوها عن اسم المسلّم فیه إذا کثر کذلک.</w:t>
      </w:r>
    </w:p>
    <w:p>
      <w:pPr>
        <w:pStyle w:val="BookText"/>
      </w:pPr>
      <w:r>
        <w:rPr>
          <w:rFonts w:ascii="IRNazanin" w:hAnsi="IRNazanin" w:eastAsia="IRNazanin" w:cs="IRNazanin"/>
          <w:lang w:bidi="fa-IR"/>
          <w:color w:val="111111"/>
          <w:sz w:val="28"/>
          <w:szCs w:val="28"/>
          <w:rtl/>
        </w:rPr>
        <w:t xml:space="preserve">و یمکن أن یقال:هذا إذا شرط الصرابة،أما لو شرط ضدها فلا بحث، نظرا الی الشرط،و ربما یقال:لا یحتاج الی ذکر هذا،لأن قوله:(و لیس له إلا أقل ما یتناوله الوصف)یغنی:عنه.</w:t>
      </w:r>
    </w:p>
    <w:p>
      <w:pPr>
        <w:pStyle w:val="BookText"/>
      </w:pPr>
      <w:r>
        <w:rPr>
          <w:rFonts w:ascii="IRNazanin" w:hAnsi="IRNazanin" w:eastAsia="IRNazanin" w:cs="IRNazanin"/>
          <w:lang w:bidi="fa-IR"/>
          <w:color w:val="111111"/>
          <w:sz w:val="28"/>
          <w:szCs w:val="28"/>
          <w:rtl/>
        </w:rPr>
        <w:t xml:space="preserve">قوله: (و له ملء المکیال،و ما یحتمله،و لا یکون ممسوحا).</w:t>
      </w:r>
    </w:p>
    <w:p>
      <w:pPr>
        <w:pStyle w:val="BookText"/>
      </w:pPr>
      <w:r>
        <w:rPr>
          <w:rFonts w:ascii="IRNazanin" w:hAnsi="IRNazanin" w:eastAsia="IRNazanin" w:cs="IRNazanin"/>
          <w:lang w:bidi="fa-IR"/>
          <w:color w:val="111111"/>
          <w:sz w:val="28"/>
          <w:szCs w:val="28"/>
          <w:rtl/>
        </w:rPr>
        <w:t xml:space="preserve">جملة:(و ما یحتمله)فی معنی المفسرة ل‍(ملء المکیال)،و کونه غیر ممسوح لبیان أنّ المراد بملئه:أقصی ما یحتمله،فإنه إذا مسح وجهه صدق الملء،و لکن لم یصدق أن ذلک أقصی ما یحتمله،و به تظهر فائدة قوله:(و ما یحتمله)بعد قوله:</w:t>
      </w:r>
    </w:p>
    <w:p>
      <w:pPr>
        <w:pStyle w:val="BookText"/>
      </w:pPr>
      <w:r>
        <w:rPr>
          <w:rFonts w:ascii="IRNazanin" w:hAnsi="IRNazanin" w:eastAsia="IRNazanin" w:cs="IRNazanin"/>
          <w:lang w:bidi="fa-IR"/>
          <w:color w:val="111111"/>
          <w:sz w:val="28"/>
          <w:szCs w:val="28"/>
          <w:rtl/>
        </w:rPr>
        <w:t xml:space="preserve">(و له ملء المکیال).</w:t>
      </w:r>
    </w:p>
    <w:p>
      <w:pPr>
        <w:pStyle w:val="BookText"/>
      </w:pPr>
      <w:r>
        <w:rPr>
          <w:rFonts w:ascii="IRNazanin" w:hAnsi="IRNazanin" w:eastAsia="IRNazanin" w:cs="IRNazanin"/>
          <w:lang w:bidi="fa-IR"/>
          <w:color w:val="111111"/>
          <w:sz w:val="28"/>
          <w:szCs w:val="28"/>
          <w:rtl/>
        </w:rPr>
        <w:t xml:space="preserve">قوله: (من غیر دق و لا هز).</w:t>
      </w:r>
    </w:p>
    <w:p>
      <w:pPr>
        <w:pStyle w:val="BookText"/>
      </w:pPr>
      <w:r>
        <w:rPr>
          <w:rFonts w:ascii="IRNazanin" w:hAnsi="IRNazanin" w:eastAsia="IRNazanin" w:cs="IRNazanin"/>
          <w:lang w:bidi="fa-IR"/>
          <w:color w:val="111111"/>
          <w:sz w:val="28"/>
          <w:szCs w:val="28"/>
          <w:rtl/>
        </w:rPr>
        <w:t xml:space="preserve">هذا حال من قوله:(ملء المکیال)أی:فلا یستحق مع ملء المکیال واحدا منهما،و هل یجوز فعله لو تراضیا علیه؟ینبغی أن یقال:إن أفضی إلی تجهیل المبیع،بان تحصل زیادة تتفاوت بحیث لا یعلم قدرها،و لا یتسامح بمثلها لم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بیع السلف قبل حلوله،و یجوز بعده قبل القبض علی الغریم،و غیره علی کراهیة،و یجوز بیع بعضه و تولیة بعضه.</w:t>
      </w:r>
    </w:p>
    <w:p>
      <w:pPr>
        <w:pStyle w:val="BookText"/>
      </w:pPr>
      <w:r>
        <w:rPr>
          <w:rFonts w:ascii="IRNazanin" w:hAnsi="IRNazanin" w:eastAsia="IRNazanin" w:cs="IRNazanin"/>
          <w:lang w:bidi="fa-IR"/>
          <w:color w:val="111111"/>
          <w:sz w:val="28"/>
          <w:szCs w:val="28"/>
          <w:rtl/>
        </w:rPr>
        <w:t xml:space="preserve">و یجوز أن یسلف فی شیء و یشترط السائغ،کالقرض و البیع و الاستسلاف و الرهن و الضمین.</w:t>
      </w:r>
    </w:p>
    <w:p>
      <w:pPr>
        <w:pStyle w:val="BookText"/>
      </w:pPr>
      <w:r>
        <w:rPr>
          <w:rFonts w:ascii="IRNazanin" w:hAnsi="IRNazanin" w:eastAsia="IRNazanin" w:cs="IRNazanin"/>
          <w:lang w:bidi="fa-IR"/>
          <w:color w:val="111111"/>
          <w:sz w:val="28"/>
          <w:szCs w:val="28"/>
          <w:rtl/>
        </w:rPr>
        <w:t xml:space="preserve">و لو أسلف فی غنم و شرط أصواف نعجات معینة صح،  یجز،و الا جاز.</w:t>
      </w:r>
    </w:p>
    <w:p>
      <w:pPr>
        <w:pStyle w:val="BookText"/>
      </w:pPr>
      <w:r>
        <w:rPr>
          <w:rFonts w:ascii="IRNazanin" w:hAnsi="IRNazanin" w:eastAsia="IRNazanin" w:cs="IRNazanin"/>
          <w:lang w:bidi="fa-IR"/>
          <w:color w:val="111111"/>
          <w:sz w:val="28"/>
          <w:szCs w:val="28"/>
          <w:rtl/>
        </w:rPr>
        <w:t xml:space="preserve">قوله: (و یجوز بعده قبل القبض علی الغریم،و غیره علی کراهیة).</w:t>
      </w:r>
    </w:p>
    <w:p>
      <w:pPr>
        <w:pStyle w:val="BookText"/>
      </w:pPr>
      <w:r>
        <w:rPr>
          <w:rFonts w:ascii="IRNazanin" w:hAnsi="IRNazanin" w:eastAsia="IRNazanin" w:cs="IRNazanin"/>
          <w:lang w:bidi="fa-IR"/>
          <w:color w:val="111111"/>
          <w:sz w:val="28"/>
          <w:szCs w:val="28"/>
          <w:rtl/>
        </w:rPr>
        <w:t xml:space="preserve">سیأتی أن فی بعض الصور خلافا.</w:t>
      </w:r>
    </w:p>
    <w:p>
      <w:pPr>
        <w:pStyle w:val="BookText"/>
      </w:pPr>
      <w:r>
        <w:rPr>
          <w:rFonts w:ascii="IRNazanin" w:hAnsi="IRNazanin" w:eastAsia="IRNazanin" w:cs="IRNazanin"/>
          <w:lang w:bidi="fa-IR"/>
          <w:color w:val="111111"/>
          <w:sz w:val="28"/>
          <w:szCs w:val="28"/>
          <w:rtl/>
        </w:rPr>
        <w:t xml:space="preserve">قوله: (و لو أسلف فی غنم،و شرط أصواف نعجات معینة صح).</w:t>
      </w:r>
    </w:p>
    <w:p>
      <w:pPr>
        <w:pStyle w:val="BookText"/>
      </w:pPr>
      <w:r>
        <w:rPr>
          <w:rFonts w:ascii="IRNazanin" w:hAnsi="IRNazanin" w:eastAsia="IRNazanin" w:cs="IRNazanin"/>
          <w:lang w:bidi="fa-IR"/>
          <w:color w:val="111111"/>
          <w:sz w:val="28"/>
          <w:szCs w:val="28"/>
          <w:rtl/>
        </w:rPr>
        <w:t xml:space="preserve">و تکون النعجات المعینة مغایرة للمسلّم فیه موجودة مشاهدة.</w:t>
      </w:r>
    </w:p>
    <w:p>
      <w:pPr>
        <w:pStyle w:val="BookText"/>
      </w:pPr>
      <w:r>
        <w:rPr>
          <w:rFonts w:ascii="IRNazanin" w:hAnsi="IRNazanin" w:eastAsia="IRNazanin" w:cs="IRNazanin"/>
          <w:lang w:bidi="fa-IR"/>
          <w:color w:val="111111"/>
          <w:sz w:val="28"/>
          <w:szCs w:val="28"/>
          <w:rtl/>
        </w:rPr>
        <w:t xml:space="preserve">لا یقال:لا یجوز بیع المعین مؤجلا.</w:t>
      </w:r>
    </w:p>
    <w:p>
      <w:pPr>
        <w:pStyle w:val="BookText"/>
      </w:pPr>
      <w:r>
        <w:rPr>
          <w:rFonts w:ascii="IRNazanin" w:hAnsi="IRNazanin" w:eastAsia="IRNazanin" w:cs="IRNazanin"/>
          <w:lang w:bidi="fa-IR"/>
          <w:color w:val="111111"/>
          <w:sz w:val="28"/>
          <w:szCs w:val="28"/>
          <w:rtl/>
        </w:rPr>
        <w:t xml:space="preserve">لأنا نقول:هذا شرط فی السلم،و لیس الصوف هو المسلّم فیه.</w:t>
      </w:r>
    </w:p>
    <w:p>
      <w:pPr>
        <w:pStyle w:val="BookText"/>
      </w:pPr>
      <w:r>
        <w:rPr>
          <w:rFonts w:ascii="IRNazanin" w:hAnsi="IRNazanin" w:eastAsia="IRNazanin" w:cs="IRNazanin"/>
          <w:lang w:bidi="fa-IR"/>
          <w:color w:val="111111"/>
          <w:sz w:val="28"/>
          <w:szCs w:val="28"/>
          <w:rtl/>
        </w:rPr>
        <w:t xml:space="preserve">و لا یقال:الشرط مع المبیع یقتضی کون المبیع هو المجموع،و هو حجة ابن إدریس،المانع من صحة ذلک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لأنا نقول:الشرط لیس جزءا من المبیع حقیقة،و إنما هو تابع من توابعه، و یتسامح فی التابع بما لا یتسامح به فی غیره،و إن سلم فالسلف یجوز أن یکون حالا،فکذا بعضه،و قد سبق أن بیع الصوف علی ظهور الغنم جائز.</w:t>
      </w:r>
    </w:p>
    <w:p>
      <w:pPr>
        <w:pStyle w:val="BookText"/>
      </w:pPr>
      <w:r>
        <w:rPr>
          <w:rFonts w:ascii="IRNazanin" w:hAnsi="IRNazanin" w:eastAsia="IRNazanin" w:cs="IRNazanin"/>
          <w:lang w:bidi="fa-IR"/>
          <w:color w:val="111111"/>
          <w:sz w:val="28"/>
          <w:szCs w:val="28"/>
          <w:rtl/>
        </w:rPr>
        <w:t xml:space="preserve">فإن قیل:السلم الحال هو الذی یجب تسلیمه عاجلا،و یشکل وجود تسلیم الصوف المشترط کذلک.</w:t>
      </w:r>
    </w:p>
    <w:p>
      <w:pPr>
        <w:pStyle w:val="BookText"/>
      </w:pPr>
      <w:r>
        <w:rPr>
          <w:rFonts w:ascii="IRNazanin" w:hAnsi="IRNazanin" w:eastAsia="IRNazanin" w:cs="IRNazanin"/>
          <w:lang w:bidi="fa-IR"/>
          <w:color w:val="111111"/>
          <w:sz w:val="28"/>
          <w:szCs w:val="28"/>
          <w:rtl/>
        </w:rPr>
        <w:t xml:space="preserve">قلنا:لا إشکال،فإنّ هذا مبیع:بعضه حال یجب تسلیمه عاجلا،و بعضه مؤجل یجب تسلیمه وقت الحلول.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0" w:name="pg10534_97744"/>
    <w:bookmarkEnd w:id="60"/>
    <w:p>
      <w:pPr>
        <w:pStyle w:val="BookText"/>
      </w:pPr>
      <w:r>
        <w:rPr>
          <w:rFonts w:ascii="IRNazanin" w:hAnsi="IRNazanin" w:eastAsia="IRNazanin" w:cs="IRNazanin"/>
          <w:lang w:bidi="fa-IR"/>
          <w:color w:val="111111"/>
          <w:sz w:val="28"/>
          <w:szCs w:val="28"/>
          <w:rtl/>
        </w:rPr>
        <w:t xml:space="preserve">و لو شرط کون الثوب من غزل امرأة معینة أو الثمرة من نخلة بعینها لم یلزم البیع،اما لو أسند الثمرة إلی ما لا تحیل عادة کالبصرة جاز.</w:t>
      </w:r>
    </w:p>
    <w:p>
      <w:pPr>
        <w:pStyle w:val="Heading6"/>
      </w:pPr>
      <w:bookmarkStart w:id="231" w:name="_Toc109"/>
      <w:r>
        <w:t>فروع</w:t>
      </w:r>
      <w:bookmarkEnd w:id="231"/>
    </w:p>
    <w:p>
      <w:pPr>
        <w:pStyle w:val="BookText"/>
      </w:pPr>
      <w:r>
        <w:rPr>
          <w:rFonts w:ascii="IRNazanin" w:hAnsi="IRNazanin" w:eastAsia="IRNazanin" w:cs="IRNazanin"/>
          <w:lang w:bidi="fa-IR"/>
          <w:color w:val="111111"/>
          <w:sz w:val="28"/>
          <w:szCs w:val="28"/>
          <w:rtl/>
        </w:rPr>
        <w:t xml:space="preserve">فروع:</w:t>
      </w:r>
    </w:p>
    <w:p>
      <w:pPr>
        <w:pStyle w:val="Heading6"/>
      </w:pPr>
      <w:bookmarkStart w:id="232" w:name="_Toc110"/>
      <w:r>
        <w:t>أ:لو أسلف عرضا فی عرض موصوف بصفاته،فدفعه عند الأجل وجب القبول</w:t>
      </w:r>
      <w:bookmarkEnd w:id="232"/>
    </w:p>
    <w:p>
      <w:pPr>
        <w:pStyle w:val="BookText"/>
      </w:pPr>
      <w:r>
        <w:rPr>
          <w:rFonts w:ascii="IRNazanin" w:hAnsi="IRNazanin" w:eastAsia="IRNazanin" w:cs="IRNazanin"/>
          <w:lang w:bidi="fa-IR"/>
          <w:color w:val="111111"/>
          <w:sz w:val="28"/>
          <w:szCs w:val="28"/>
          <w:rtl/>
        </w:rPr>
        <w:t xml:space="preserve">أ:لو أسلف عرضا فی عرض موصوف بصفاته،فدفعه عند الأجل وجب القبول،فلو کان الثمن جاریة صغیرة و المثمن کبیرة،فجاء الأجل و هی علی صفة المثمن وجب القبول و إن کان البائع قد وطأها،و لا عقر علیه   قوله: (و لو شرط کون الثوب من غزل امرأة[معینة] </w:t>
      </w:r>
      <w:r>
        <w:rPr>
          <w:rStyle w:val="FootnoteReference"/>
        </w:rPr>
        <w:footnoteReference w:id="478"/>
      </w:r>
      <w:r>
        <w:rPr>
          <w:rFonts w:ascii="IRNazanin" w:hAnsi="IRNazanin" w:eastAsia="IRNazanin" w:cs="IRNazanin"/>
          <w:lang w:bidi="fa-IR"/>
          <w:color w:val="111111"/>
          <w:sz w:val="28"/>
          <w:szCs w:val="28"/>
          <w:rtl/>
        </w:rPr>
        <w:t xml:space="preserve">،أو الثمرة من نخلة بعینها لم یلزم البیع).</w:t>
      </w:r>
    </w:p>
    <w:p>
      <w:pPr>
        <w:pStyle w:val="BookText"/>
      </w:pPr>
      <w:r>
        <w:rPr>
          <w:rFonts w:ascii="IRNazanin" w:hAnsi="IRNazanin" w:eastAsia="IRNazanin" w:cs="IRNazanin"/>
          <w:lang w:bidi="fa-IR"/>
          <w:color w:val="111111"/>
          <w:sz w:val="28"/>
          <w:szCs w:val="28"/>
          <w:rtl/>
        </w:rPr>
        <w:t xml:space="preserve">أی:لم یصح،إطلاقا للعام و ارادة للخاص،و ذلک لجواز موت المرأة، و عدم حمل النخلة،أو حصول ما لا یطابق الوصف،و شرط السلم أن یکون المسلّم فیه کثیر الوجود.</w:t>
      </w:r>
    </w:p>
    <w:p>
      <w:pPr>
        <w:pStyle w:val="BookText"/>
      </w:pPr>
      <w:r>
        <w:rPr>
          <w:rFonts w:ascii="IRNazanin" w:hAnsi="IRNazanin" w:eastAsia="IRNazanin" w:cs="IRNazanin"/>
          <w:lang w:bidi="fa-IR"/>
          <w:color w:val="111111"/>
          <w:sz w:val="28"/>
          <w:szCs w:val="28"/>
          <w:rtl/>
        </w:rPr>
        <w:t xml:space="preserve">قوله: (أما لو أسند الثمرة الی ما لا تحیل عادة.).</w:t>
      </w:r>
    </w:p>
    <w:p>
      <w:pPr>
        <w:pStyle w:val="BookText"/>
      </w:pPr>
      <w:r>
        <w:rPr>
          <w:rFonts w:ascii="IRNazanin" w:hAnsi="IRNazanin" w:eastAsia="IRNazanin" w:cs="IRNazanin"/>
          <w:lang w:bidi="fa-IR"/>
          <w:color w:val="111111"/>
          <w:sz w:val="28"/>
          <w:szCs w:val="28"/>
          <w:rtl/>
        </w:rPr>
        <w:t xml:space="preserve">حالة النخلة تحیل،إذا لم تحمل.</w:t>
      </w:r>
    </w:p>
    <w:p>
      <w:pPr>
        <w:pStyle w:val="BookText"/>
      </w:pPr>
      <w:r>
        <w:rPr>
          <w:rFonts w:ascii="IRNazanin" w:hAnsi="IRNazanin" w:eastAsia="IRNazanin" w:cs="IRNazanin"/>
          <w:lang w:bidi="fa-IR"/>
          <w:color w:val="111111"/>
          <w:sz w:val="28"/>
          <w:szCs w:val="28"/>
          <w:rtl/>
        </w:rPr>
        <w:t xml:space="preserve">قوله: (لو أسلف عرضا فی عرض موصوف بصفاته،فدفعه عند الأجل.).</w:t>
      </w:r>
    </w:p>
    <w:p>
      <w:pPr>
        <w:pStyle w:val="BookText"/>
      </w:pPr>
      <w:r>
        <w:rPr>
          <w:rFonts w:ascii="IRNazanin" w:hAnsi="IRNazanin" w:eastAsia="IRNazanin" w:cs="IRNazanin"/>
          <w:lang w:bidi="fa-IR"/>
          <w:color w:val="111111"/>
          <w:sz w:val="28"/>
          <w:szCs w:val="28"/>
          <w:rtl/>
        </w:rPr>
        <w:t xml:space="preserve">العرض:بفتح العین المهملة و إسکان الراء،و معنی(دفعه عند الأجل):</w:t>
      </w:r>
    </w:p>
    <w:p>
      <w:pPr>
        <w:pStyle w:val="BookText"/>
      </w:pPr>
      <w:r>
        <w:rPr>
          <w:rFonts w:ascii="IRNazanin" w:hAnsi="IRNazanin" w:eastAsia="IRNazanin" w:cs="IRNazanin"/>
          <w:lang w:bidi="fa-IR"/>
          <w:color w:val="111111"/>
          <w:sz w:val="28"/>
          <w:szCs w:val="28"/>
          <w:rtl/>
        </w:rPr>
        <w:t xml:space="preserve">أنه دفع العرض المسلّم عن العرض المسلّم فیه،سواء کان عند العقد بصفاته أو لم یکن،و إنما تجدد له ذلک بعد العقد،و قول بعض العامة:انه یلزم أن یتحد العوض و المعوض </w:t>
      </w:r>
      <w:r>
        <w:rPr>
          <w:rStyle w:val="FootnoteReference"/>
        </w:rPr>
        <w:footnoteReference w:id="479"/>
      </w:r>
      <w:r>
        <w:rPr>
          <w:rFonts w:ascii="IRNazanin" w:hAnsi="IRNazanin" w:eastAsia="IRNazanin" w:cs="IRNazanin"/>
          <w:lang w:bidi="fa-IR"/>
          <w:color w:val="111111"/>
          <w:sz w:val="28"/>
          <w:szCs w:val="28"/>
          <w:rtl/>
        </w:rPr>
        <w:t xml:space="preserve">باطل،فإنه فی وقت العقد لا اتحاد،و المعتبر الاختلاف حینئذ،و أیضا فإن المدفوع غیر ما فی الذمة و ان کان من افراده.</w:t>
      </w:r>
    </w:p>
    <w:p>
      <w:pPr>
        <w:pStyle w:val="BookText"/>
      </w:pPr>
      <w:r>
        <w:rPr>
          <w:rFonts w:ascii="IRNazanin" w:hAnsi="IRNazanin" w:eastAsia="IRNazanin" w:cs="IRNazanin"/>
          <w:lang w:bidi="fa-IR"/>
          <w:color w:val="111111"/>
          <w:sz w:val="28"/>
          <w:szCs w:val="28"/>
          <w:rtl/>
        </w:rPr>
        <w:t xml:space="preserve">قوله: (و إن کان البائع قد وطأها،و لا عقر علیه).</w:t>
      </w:r>
    </w:p>
    <w:p>
      <w:pPr>
        <w:pStyle w:val="BookText"/>
      </w:pPr>
      <w:r>
        <w:rPr>
          <w:rFonts w:ascii="IRNazanin" w:hAnsi="IRNazanin" w:eastAsia="IRNazanin" w:cs="IRNazanin"/>
          <w:lang w:bidi="fa-IR"/>
          <w:color w:val="111111"/>
          <w:sz w:val="28"/>
          <w:szCs w:val="28"/>
          <w:rtl/>
        </w:rPr>
        <w:t xml:space="preserve">لأنه وطأ ماله.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1" w:name="pg10534_97745"/>
    <w:bookmarkEnd w:id="61"/>
    <w:p>
      <w:pPr>
        <w:pStyle w:val="BookText"/>
      </w:pPr>
      <w:r>
        <w:rPr>
          <w:rFonts w:ascii="IRNazanin" w:hAnsi="IRNazanin" w:eastAsia="IRNazanin" w:cs="IRNazanin"/>
          <w:lang w:bidi="fa-IR"/>
          <w:color w:val="111111"/>
          <w:sz w:val="28"/>
          <w:szCs w:val="28"/>
          <w:rtl/>
        </w:rPr>
        <w:t xml:space="preserve">و إن کان حیلة.</w:t>
      </w:r>
    </w:p>
    <w:p>
      <w:pPr>
        <w:pStyle w:val="Heading6"/>
      </w:pPr>
      <w:bookmarkStart w:id="233" w:name="_Toc111"/>
      <w:r>
        <w:t>ب:لو اختلفا فی المسلم فیه</w:t>
      </w:r>
      <w:bookmarkEnd w:id="233"/>
    </w:p>
    <w:p>
      <w:pPr>
        <w:pStyle w:val="BookText"/>
      </w:pPr>
      <w:r>
        <w:rPr>
          <w:rFonts w:ascii="IRNazanin" w:hAnsi="IRNazanin" w:eastAsia="IRNazanin" w:cs="IRNazanin"/>
          <w:lang w:bidi="fa-IR"/>
          <w:color w:val="111111"/>
          <w:sz w:val="28"/>
          <w:szCs w:val="28"/>
          <w:rtl/>
        </w:rPr>
        <w:t xml:space="preserve">ب:لو اختلفا فی المسلم فیه،فقال أحدهما فی حنطة و الآخر فی شعیر تحالفا و انفسخ العقد،و لو اختلفا فی اشتراط الأجل فالأقرب أن القول قول مدعیه إن کان العقد بلفظ السلم علی إشکال،   قوله: (و إن کان حیلة).</w:t>
      </w:r>
    </w:p>
    <w:p>
      <w:pPr>
        <w:pStyle w:val="BookText"/>
      </w:pPr>
      <w:r>
        <w:rPr>
          <w:rFonts w:ascii="IRNazanin" w:hAnsi="IRNazanin" w:eastAsia="IRNazanin" w:cs="IRNazanin"/>
          <w:lang w:bidi="fa-IR"/>
          <w:color w:val="111111"/>
          <w:sz w:val="28"/>
          <w:szCs w:val="28"/>
          <w:rtl/>
        </w:rPr>
        <w:t xml:space="preserve">أی:یصح ذلک و إن کان حیلة،أی:و إن قصد بهذا العقد الحیلة لحل الوطء،ثم استعادها خلافا لأحمد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اختلفا فی اشتراط الأجل فالأقرب أن القول قول مدعیه إن کان العقد بلفظ السلم علی اشکال).</w:t>
      </w:r>
    </w:p>
    <w:p>
      <w:pPr>
        <w:pStyle w:val="BookText"/>
      </w:pPr>
      <w:r>
        <w:rPr>
          <w:rFonts w:ascii="IRNazanin" w:hAnsi="IRNazanin" w:eastAsia="IRNazanin" w:cs="IRNazanin"/>
          <w:lang w:bidi="fa-IR"/>
          <w:color w:val="111111"/>
          <w:sz w:val="28"/>
          <w:szCs w:val="28"/>
          <w:rtl/>
        </w:rPr>
        <w:t xml:space="preserve">وجه القرب:أنه لو کان بلفظ البیع لکان القول قول المنکر للأجل،إذ لا یلزم منه فساد العقد،و الأصل عدم ذکره،و منشأ الاشکال من تعارض الأصلین، فإن الأصل عدم ذکر الأجل و الأصل براءة الذمة منه،و الأصل فی العقد الصحة.</w:t>
      </w:r>
    </w:p>
    <w:p>
      <w:pPr>
        <w:pStyle w:val="BookText"/>
      </w:pPr>
      <w:r>
        <w:rPr>
          <w:rFonts w:ascii="IRNazanin" w:hAnsi="IRNazanin" w:eastAsia="IRNazanin" w:cs="IRNazanin"/>
          <w:lang w:bidi="fa-IR"/>
          <w:color w:val="111111"/>
          <w:sz w:val="28"/>
          <w:szCs w:val="28"/>
          <w:rtl/>
        </w:rPr>
        <w:t xml:space="preserve">و لا ریب فی ترجیح قول مدعیه،لأن مآل دعواهما فی الحقیقة الی أن الشرط المعتبر فی العقد هل ذکر أم لا؟فلا یکون الاختلاف فی الحقیقة إلا فی صحة العقد و فساده،لما علمت من أنه علی تقدیر عدم ذکر الأجل لا بیع أصلا، لأنه علی تقدیر تجرید العقد بلفظ السلم عن ذکر الأجل یجب التصریح بالحلول، و الا کان فاسدا کما سبق.</w:t>
      </w:r>
    </w:p>
    <w:p>
      <w:pPr>
        <w:pStyle w:val="BookText"/>
      </w:pPr>
      <w:r>
        <w:rPr>
          <w:rFonts w:ascii="IRNazanin" w:hAnsi="IRNazanin" w:eastAsia="IRNazanin" w:cs="IRNazanin"/>
          <w:lang w:bidi="fa-IR"/>
          <w:color w:val="111111"/>
          <w:sz w:val="28"/>
          <w:szCs w:val="28"/>
          <w:rtl/>
        </w:rPr>
        <w:t xml:space="preserve">و أیضا فإن استعمال السلم فی المبیع المجرد مجاز،و الأصل عدمه،نعم لو اختلفا فی ذکر الأجل،أو التصریح بالحلول-مع کون العقد بلفظ السلم-تعارض هنا أصلان:أصالة عدم اشتراطه،و أصالة استعمال اللفظ فی حقیقته،اعنی:لفظ السلم.</w:t>
      </w:r>
    </w:p>
    <w:p>
      <w:pPr>
        <w:pStyle w:val="BookText"/>
      </w:pPr>
      <w:r>
        <w:rPr>
          <w:rFonts w:ascii="IRNazanin" w:hAnsi="IRNazanin" w:eastAsia="IRNazanin" w:cs="IRNazanin"/>
          <w:lang w:bidi="fa-IR"/>
          <w:color w:val="111111"/>
          <w:sz w:val="28"/>
          <w:szCs w:val="28"/>
          <w:rtl/>
        </w:rPr>
        <w:t xml:space="preserve">و یمکن ادعاء ترجیح دعوی الأجل،بأنّ الأصل عدم التصریح بالحلول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قولنا بصحة الحال فالإشکال أقوی.  أیضا،فبقی استعمال اللفظ فی حقیقته،و أصالة الصحة سلیما عن المعارض.</w:t>
      </w:r>
    </w:p>
    <w:p>
      <w:pPr>
        <w:pStyle w:val="BookText"/>
      </w:pPr>
      <w:r>
        <w:rPr>
          <w:rFonts w:ascii="IRNazanin" w:hAnsi="IRNazanin" w:eastAsia="IRNazanin" w:cs="IRNazanin"/>
          <w:lang w:bidi="fa-IR"/>
          <w:color w:val="111111"/>
          <w:sz w:val="28"/>
          <w:szCs w:val="28"/>
          <w:rtl/>
        </w:rPr>
        <w:t xml:space="preserve">فان قیل:الإشکال ینافی الأقرب،لأنّ التردد ینافی الترجیح.</w:t>
      </w:r>
    </w:p>
    <w:p>
      <w:pPr>
        <w:pStyle w:val="BookText"/>
      </w:pPr>
      <w:r>
        <w:rPr>
          <w:rFonts w:ascii="IRNazanin" w:hAnsi="IRNazanin" w:eastAsia="IRNazanin" w:cs="IRNazanin"/>
          <w:lang w:bidi="fa-IR"/>
          <w:color w:val="111111"/>
          <w:sz w:val="28"/>
          <w:szCs w:val="28"/>
          <w:rtl/>
        </w:rPr>
        <w:t xml:space="preserve">قلت:یمکن تنزیل العبارة علی أنّ ذلک أقرب،بالنظر الی التقیید بکون العقد بلفظ السلم،لما عرفت من أنه إذا کان بلفظ البیع یکون الترجیح مع نافی الأجل،فکأن الأقرب:أن الاشکال فی تقدیم قول مدعیه،إذا کان العقد بلفظ السلم،و فیه تکلف،لأنّ ذلک یؤذن بمجیء احتمال فی المقابل،و لیس کذلک، إذ لا تردد فی أنّ مدعی الأجل إذا وقع العقد بلفظ البیع هو المدعی،و العبارة لا تخلو من شیء.</w:t>
      </w:r>
    </w:p>
    <w:p>
      <w:pPr>
        <w:pStyle w:val="BookText"/>
      </w:pPr>
      <w:r>
        <w:rPr>
          <w:rFonts w:ascii="IRNazanin" w:hAnsi="IRNazanin" w:eastAsia="IRNazanin" w:cs="IRNazanin"/>
          <w:lang w:bidi="fa-IR"/>
          <w:color w:val="111111"/>
          <w:sz w:val="28"/>
          <w:szCs w:val="28"/>
          <w:rtl/>
        </w:rPr>
        <w:t xml:space="preserve">قوله: (و علی قولنا بصحة الحال فالإشکال أقوی).</w:t>
      </w:r>
    </w:p>
    <w:p>
      <w:pPr>
        <w:pStyle w:val="BookText"/>
      </w:pPr>
      <w:r>
        <w:rPr>
          <w:rFonts w:ascii="IRNazanin" w:hAnsi="IRNazanin" w:eastAsia="IRNazanin" w:cs="IRNazanin"/>
          <w:lang w:bidi="fa-IR"/>
          <w:color w:val="111111"/>
          <w:sz w:val="28"/>
          <w:szCs w:val="28"/>
          <w:rtl/>
        </w:rPr>
        <w:t xml:space="preserve">أی:و علی قولنا بصحة السلم حالا،فالإشکال فی أنّ القول قول مدعی الأجل،حیث یکون العقد بلفظ السلم أقوی،فیکون عدم ترجیح قوله أقوی من ترجیحه،لأن الإشکال إذا کان فی جانب أقوی فهو فی مقابله أضعف،و ما ضعف الاشکال فیه قوی فیه الحکم،فیکون الاشکال جاریا فی المسألة مطلقا.</w:t>
      </w:r>
    </w:p>
    <w:p>
      <w:pPr>
        <w:pStyle w:val="BookText"/>
      </w:pPr>
      <w:r>
        <w:rPr>
          <w:rFonts w:ascii="IRNazanin" w:hAnsi="IRNazanin" w:eastAsia="IRNazanin" w:cs="IRNazanin"/>
          <w:lang w:bidi="fa-IR"/>
          <w:color w:val="111111"/>
          <w:sz w:val="28"/>
          <w:szCs w:val="28"/>
          <w:rtl/>
        </w:rPr>
        <w:t xml:space="preserve">أی:سواء قلنا بان السلم یصح حالا أم لا،و فی أحد الشقین الإشکال أقوی،أعنی:إذا قلنا بصحته حالا،و إنما کان کذلک،لأنّ صحة السلم حالا یقتضی عدم فساد العقد بدون الأجل،فلا یلزم من نفی الأجل الفساد،فتبقی دعوی عدمه المعتضدة بالأصل بغیر معارض.</w:t>
      </w:r>
    </w:p>
    <w:p>
      <w:pPr>
        <w:pStyle w:val="BookText"/>
      </w:pPr>
      <w:r>
        <w:rPr>
          <w:rFonts w:ascii="IRNazanin" w:hAnsi="IRNazanin" w:eastAsia="IRNazanin" w:cs="IRNazanin"/>
          <w:lang w:bidi="fa-IR"/>
          <w:color w:val="111111"/>
          <w:sz w:val="28"/>
          <w:szCs w:val="28"/>
          <w:rtl/>
        </w:rPr>
        <w:t xml:space="preserve">و لک أن تقول:ان صحة العقد مع عدم الأجل مشروط بالتصریح بالحلول إذا کان بلفظ السلم،و الأصل عدمه،مع ما یلزم من ارتکاب المجاز فی حمل لفظ السلم علی البیع المجرد،فلا یتم ما ذکره المصنف،بل یکون الاشکال آتیا علی القول بصحة الحال،کما یأتی علی القول بالعدم.</w:t>
      </w:r>
    </w:p>
    <w:p>
      <w:pPr>
        <w:pStyle w:val="BookText"/>
      </w:pPr>
      <w:r>
        <w:rPr>
          <w:rFonts w:ascii="IRNazanin" w:hAnsi="IRNazanin" w:eastAsia="IRNazanin" w:cs="IRNazanin"/>
          <w:lang w:bidi="fa-IR"/>
          <w:color w:val="111111"/>
          <w:sz w:val="28"/>
          <w:szCs w:val="28"/>
          <w:rtl/>
        </w:rPr>
        <w:t xml:space="preserve">و اعلم أن الشارح-ولد المصنف-وجه کلام المصنف فی کون عدم الاشتراط أقوی،علی تقدیر القول بصحة الحال:بأنّ عدم الاشتراط قرینة فی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صرف اللفظ الی مجازه </w:t>
      </w:r>
      <w:r>
        <w:rPr>
          <w:rStyle w:val="FootnoteReference"/>
        </w:rPr>
        <w:footnoteReference w:id="481"/>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أما أولا،فلأنّ ذلک مصحح للتجوز،و لا یعد قرینة لارتکاب المجاز.</w:t>
      </w:r>
    </w:p>
    <w:p>
      <w:pPr>
        <w:pStyle w:val="BookText"/>
      </w:pPr>
      <w:r>
        <w:rPr>
          <w:rFonts w:ascii="IRNazanin" w:hAnsi="IRNazanin" w:eastAsia="IRNazanin" w:cs="IRNazanin"/>
          <w:lang w:bidi="fa-IR"/>
          <w:color w:val="111111"/>
          <w:sz w:val="28"/>
          <w:szCs w:val="28"/>
          <w:rtl/>
        </w:rPr>
        <w:t xml:space="preserve">و أما ثانیا،فلانه قد سبق فی کلام المصنف ما یدل علی أنه إذا أتی بلفظ السلم،و لم یصرح بالحلول،و لا ضبط الأجل یبطل العقد،فکیف یستقیم ما ذکره؟ و أما ثالثا،فلأنهما لم یتفقا علی تجرید العقد عن ذکر الأجل حتی یعد ذلک قرینة،و کیف یعد الأمر المختلف فی وقوعه بین المتعاقدین قرینة علی صرف اللفظ الی ما یوافق دعوی الأخر؟ و اعلم أیضا أن الشارح السید حمل عبارة المصنف علی أنّ قول مدعی الأجل مقدم،بناء علی عدم صحة السلم إلا مؤجلا،لاعتضاد جانبه مع أصالة صحة العقد،بأن الأصل الحمل علی الحقیقة،فیکون الاشکال فیه ضعیفا،فأما إذا قلنا بصحته حالا فقد وقع التعارض،فیکون الإشکال حینئذ أقوی،لقوة کل من الطرفین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مدفوع،فان الاعتضاد بوجوب حمل اللفظ علی حقیقته موجود علی هذا التقدیر أیضا،لأن الحلول فی السلم خلاف الحقیقة،و مع ذلک إذا جرّد العقد بلفظ السلم عن الأجل و الحلول کان باطلا.</w:t>
      </w:r>
    </w:p>
    <w:p>
      <w:pPr>
        <w:pStyle w:val="BookText"/>
      </w:pPr>
      <w:r>
        <w:rPr>
          <w:rFonts w:ascii="IRNazanin" w:hAnsi="IRNazanin" w:eastAsia="IRNazanin" w:cs="IRNazanin"/>
          <w:lang w:bidi="fa-IR"/>
          <w:color w:val="111111"/>
          <w:sz w:val="28"/>
          <w:szCs w:val="28"/>
          <w:rtl/>
        </w:rPr>
        <w:t xml:space="preserve">و أیضا فإن نظم العبارة یساعد ما ذکره الشارح ولد المصنف من أن الترجیح علی تقدیر الحلول،لأن الإشکال إذا کان فی جانب أقوی کان فی مقابله أضعف،و لأن تفریع الحکم بکون الإشکال أقوی قد فرعه علی جواز السلم حالا، و هو یقتضی رفع المانع من الصحة إذا ترک الأجل،و إنما یتم ذلک إذا لم یقتض لفظ السلم التأجیل أیضا،و حینئذ فلا مانع أصلا من تقدیم قول نافی الأجل.</w:t>
      </w:r>
    </w:p>
    <w:p>
      <w:pPr>
        <w:pStyle w:val="BookText"/>
      </w:pPr>
      <w:r>
        <w:rPr>
          <w:rFonts w:ascii="IRNazanin" w:hAnsi="IRNazanin" w:eastAsia="IRNazanin" w:cs="IRNazanin"/>
          <w:lang w:bidi="fa-IR"/>
          <w:color w:val="111111"/>
          <w:sz w:val="28"/>
          <w:szCs w:val="28"/>
          <w:rtl/>
        </w:rPr>
        <w:t xml:space="preserve">و قد عهد من المصنف التعبیر بقوة الإشکال فیما إذا کان أحد الطرفین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اختلفا فی الزیادة فالقول قول نافیها،و لو اختلفا فی الحلول فالقول قول المسلم إلیه،لأنه منکر،و لو اختلفا فی أداء المسلم فیه فالقول قول المنکر،و لو اختلفا فی قبض الثمن فالقول قول البائع و إن تفرقا لأنه منکر.  أرجح،کما فی قوله:(و نیة الاستباحة أقوی إشکالا)فی أول الکتاب.</w:t>
      </w:r>
    </w:p>
    <w:p>
      <w:pPr>
        <w:pStyle w:val="BookText"/>
      </w:pPr>
      <w:r>
        <w:rPr>
          <w:rFonts w:ascii="IRNazanin" w:hAnsi="IRNazanin" w:eastAsia="IRNazanin" w:cs="IRNazanin"/>
          <w:lang w:bidi="fa-IR"/>
          <w:color w:val="111111"/>
          <w:sz w:val="28"/>
          <w:szCs w:val="28"/>
          <w:rtl/>
        </w:rPr>
        <w:t xml:space="preserve">و اعلم أن قول المصنف:(و لو اختلفا)إن رجع ضمیره الی المسلّم و المسلّم الیه لم یکن للاختلاف توجیه،فإنهما إنما یکونان کذلک،إذا لم ینفه أحدهما عن نفسه،و لا مرجع له سوی ذلک.</w:t>
      </w:r>
    </w:p>
    <w:p>
      <w:pPr>
        <w:pStyle w:val="BookText"/>
      </w:pPr>
      <w:r>
        <w:rPr>
          <w:rFonts w:ascii="IRNazanin" w:hAnsi="IRNazanin" w:eastAsia="IRNazanin" w:cs="IRNazanin"/>
          <w:lang w:bidi="fa-IR"/>
          <w:color w:val="111111"/>
          <w:sz w:val="28"/>
          <w:szCs w:val="28"/>
          <w:rtl/>
        </w:rPr>
        <w:t xml:space="preserve">قوله: (و لو اختلفا فی الحلول فالقول قول المسلّم إلیه،لأنه منکر).</w:t>
      </w:r>
    </w:p>
    <w:p>
      <w:pPr>
        <w:pStyle w:val="BookText"/>
      </w:pPr>
      <w:r>
        <w:rPr>
          <w:rFonts w:ascii="IRNazanin" w:hAnsi="IRNazanin" w:eastAsia="IRNazanin" w:cs="IRNazanin"/>
          <w:lang w:bidi="fa-IR"/>
          <w:color w:val="111111"/>
          <w:sz w:val="28"/>
          <w:szCs w:val="28"/>
          <w:rtl/>
        </w:rPr>
        <w:t xml:space="preserve">هذا إذا کان اختلافهما فی المبدأ مع اتفاقهما علی مقدار الأجل،و لو اختلفا فی مقداره لکان القول قول نافی الزیادة،کما علم من المسألة التی قبلها.</w:t>
      </w:r>
    </w:p>
    <w:p>
      <w:pPr>
        <w:pStyle w:val="BookText"/>
      </w:pPr>
      <w:r>
        <w:rPr>
          <w:rFonts w:ascii="IRNazanin" w:hAnsi="IRNazanin" w:eastAsia="IRNazanin" w:cs="IRNazanin"/>
          <w:lang w:bidi="fa-IR"/>
          <w:color w:val="111111"/>
          <w:sz w:val="28"/>
          <w:szCs w:val="28"/>
          <w:rtl/>
        </w:rPr>
        <w:t xml:space="preserve">قوله: (و لو اختلفا فی قبض الثمن فالقول قول البائع و إن تفرقا، لأنه منکر).</w:t>
      </w:r>
    </w:p>
    <w:p>
      <w:pPr>
        <w:pStyle w:val="BookText"/>
      </w:pPr>
      <w:r>
        <w:rPr>
          <w:rFonts w:ascii="IRNazanin" w:hAnsi="IRNazanin" w:eastAsia="IRNazanin" w:cs="IRNazanin"/>
          <w:lang w:bidi="fa-IR"/>
          <w:color w:val="111111"/>
          <w:sz w:val="28"/>
          <w:szCs w:val="28"/>
          <w:rtl/>
        </w:rPr>
        <w:t xml:space="preserve">أی:منکر لقبض ماله الذی هو الثمن الثابت عند المسلم.</w:t>
      </w:r>
    </w:p>
    <w:p>
      <w:pPr>
        <w:pStyle w:val="BookText"/>
      </w:pPr>
      <w:r>
        <w:rPr>
          <w:rFonts w:ascii="IRNazanin" w:hAnsi="IRNazanin" w:eastAsia="IRNazanin" w:cs="IRNazanin"/>
          <w:lang w:bidi="fa-IR"/>
          <w:color w:val="111111"/>
          <w:sz w:val="28"/>
          <w:szCs w:val="28"/>
          <w:rtl/>
        </w:rPr>
        <w:t xml:space="preserve">فان قلت:لم کان القول قول البائع،مع أنه یقتضی فساد العقد بالتفرق قبل قبض الثمن،و القول هو قول مدعی الصحة؟ قلت:لیس النزاع فی الصحة،إذ هما متفقان علی وقوع العقد صحیحا، و لکن اختلفا فی حصول إیفاء الثمن،و الأصل عدمه،و کون المفسد بحیث یلزم طروؤه لیفرقهما قبل القبض لا یقتضی ترجیح دعوی المسلم،لأنّ المقتضی للفساد أیضا قائم،و هو التفرق قبل القبض الذی لم یدل علیه دلیل،و لا یقدح فساد العقد به،حیث أنه مسبب عنه،فرجع الحکم فیه الی حصول المقتضی و الشک فی المانع،و بمجرد الاحتمال لا یندفع بسببه المقتضی،و لیس هذا مما إذا وقع الاختلاف فی وقوع العقد صحیحا أو فاسدا فی شیء.و مثله ما لو اختلفا فی قبض أحد عوضی الصرف قبل التفرق،أما لو اختلفا بعد الاتفاق علی القبض فی کونه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اختلفا بعد اتفاقهما علی القبض فی وقوعه قبل التفرق أو بعده قدم قول مدعی الصحة،و کذا لو أقاما بینة،لأنها تضم إلی الصحة الإثبات.</w:t>
      </w:r>
    </w:p>
    <w:p>
      <w:pPr>
        <w:pStyle w:val="BookText"/>
      </w:pPr>
      <w:r>
        <w:rPr>
          <w:rFonts w:ascii="IRNazanin" w:hAnsi="IRNazanin" w:eastAsia="IRNazanin" w:cs="IRNazanin"/>
          <w:lang w:bidi="fa-IR"/>
          <w:color w:val="111111"/>
          <w:sz w:val="28"/>
          <w:szCs w:val="28"/>
          <w:rtl/>
        </w:rPr>
        <w:t xml:space="preserve">و لو قال البائع قبضته ثم رددته إلیک قبل التفرق،قدم قوله رعایة للصحة.  وقع قبل التفرق أو بعده،فان القول قول مدعی الصحة،لا لدعوی الصحة فقط، بل لأنّ الأصل عدم طروء المفسد،و أصالة عدم التقدم فی القبض معارضة بأصالة عدم التقدم فی التفرق.</w:t>
      </w:r>
    </w:p>
    <w:p>
      <w:pPr>
        <w:pStyle w:val="BookText"/>
      </w:pPr>
      <w:r>
        <w:rPr>
          <w:rFonts w:ascii="IRNazanin" w:hAnsi="IRNazanin" w:eastAsia="IRNazanin" w:cs="IRNazanin"/>
          <w:lang w:bidi="fa-IR"/>
          <w:color w:val="111111"/>
          <w:sz w:val="28"/>
          <w:szCs w:val="28"/>
          <w:rtl/>
        </w:rPr>
        <w:t xml:space="preserve">قوله: (و کذا لو أقاما بینة.).</w:t>
      </w:r>
    </w:p>
    <w:p>
      <w:pPr>
        <w:pStyle w:val="BookText"/>
      </w:pPr>
      <w:r>
        <w:rPr>
          <w:rFonts w:ascii="IRNazanin" w:hAnsi="IRNazanin" w:eastAsia="IRNazanin" w:cs="IRNazanin"/>
          <w:lang w:bidi="fa-IR"/>
          <w:color w:val="111111"/>
          <w:sz w:val="28"/>
          <w:szCs w:val="28"/>
          <w:rtl/>
        </w:rPr>
        <w:t xml:space="preserve">أی:القول قول مدعی الصحة لقوة جانبه بدعوی أصالة عدم طروء المفسد،لأنّ الأصل بقاء صحة العقد،و لکون دعواه مثبتة و الأخری نافیة،و بینة الإثبات مقدمة.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قالت الأخری:ضبطنا حالهما من حین العقد الی الآن،و قطعنا بعدم حصول الإقباض و ما جری مجراه،فالظاهر أن الترجیح فی الجانب الآخر،لأن ذلک مما لا ینضبط،لجواز حصول الحوالة و لو من الوکیلین،و نحو ذلک.</w:t>
      </w:r>
    </w:p>
    <w:p>
      <w:pPr>
        <w:pStyle w:val="BookText"/>
      </w:pPr>
      <w:r>
        <w:rPr>
          <w:rFonts w:ascii="IRNazanin" w:hAnsi="IRNazanin" w:eastAsia="IRNazanin" w:cs="IRNazanin"/>
          <w:lang w:bidi="fa-IR"/>
          <w:color w:val="111111"/>
          <w:sz w:val="28"/>
          <w:szCs w:val="28"/>
          <w:rtl/>
        </w:rPr>
        <w:t xml:space="preserve">قوله: (و لو قال البائع:قبضته،ثم رددته إلیک قبل التفرق،قدم قوله،رعایة للصحة).</w:t>
      </w:r>
    </w:p>
    <w:p>
      <w:pPr>
        <w:pStyle w:val="BookText"/>
      </w:pPr>
      <w:r>
        <w:rPr>
          <w:rFonts w:ascii="IRNazanin" w:hAnsi="IRNazanin" w:eastAsia="IRNazanin" w:cs="IRNazanin"/>
          <w:lang w:bidi="fa-IR"/>
          <w:color w:val="111111"/>
          <w:sz w:val="28"/>
          <w:szCs w:val="28"/>
          <w:rtl/>
        </w:rPr>
        <w:t xml:space="preserve">قد یقال:هذا محل اشکال،نظرا الی أن أصالة الصحة تعارض بأصالة عدم حصول القبض،إلا أن یقال:مع تعارضهما یحصل الشک فی طروء المفسد، و الأصل عدمه.</w:t>
      </w:r>
    </w:p>
    <w:p>
      <w:pPr>
        <w:pStyle w:val="BookText"/>
      </w:pPr>
      <w:r>
        <w:rPr>
          <w:rFonts w:ascii="IRNazanin" w:hAnsi="IRNazanin" w:eastAsia="IRNazanin" w:cs="IRNazanin"/>
          <w:lang w:bidi="fa-IR"/>
          <w:color w:val="111111"/>
          <w:sz w:val="28"/>
          <w:szCs w:val="28"/>
          <w:rtl/>
        </w:rPr>
        <w:t xml:space="preserve">أو یقال:المقتضی للفساد مشکوک فیه،إذ لا یعلم أن التفرق کان قبل القبض،و الأصل عدمه فیتمسک بأصل الصحة.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2" w:name="pg10534_97750"/>
    <w:bookmarkEnd w:id="62"/>
    <w:p>
      <w:pPr>
        <w:pStyle w:val="Heading6"/>
      </w:pPr>
      <w:bookmarkStart w:id="234" w:name="_Toc112"/>
      <w:r>
        <w:t>ج:یجب قبول المثل وقت الحلول أو الإبراء</w:t>
      </w:r>
      <w:bookmarkEnd w:id="234"/>
    </w:p>
    <w:p>
      <w:pPr>
        <w:pStyle w:val="BookText"/>
      </w:pPr>
      <w:r>
        <w:rPr>
          <w:rFonts w:ascii="IRNazanin" w:hAnsi="IRNazanin" w:eastAsia="IRNazanin" w:cs="IRNazanin"/>
          <w:lang w:bidi="fa-IR"/>
          <w:color w:val="111111"/>
          <w:sz w:val="28"/>
          <w:szCs w:val="28"/>
          <w:rtl/>
        </w:rPr>
        <w:t xml:space="preserve">ج:یجب قبول المثل وقت الحلول أو الإبراء،فإن امتنع قبضه الحاکم إن سأله البائع. و لو دفع أکثر لم یجب القبول بخلاف الأجود،و لو دفع من غیر الجنس جاز مع التراضی،و کذا یجوز لو دفع بعضه أو أردأ قبل الأجل و إن شرط   قوله: (یجب قبول المثل).</w:t>
      </w:r>
    </w:p>
    <w:p>
      <w:pPr>
        <w:pStyle w:val="BookText"/>
      </w:pPr>
      <w:r>
        <w:rPr>
          <w:rFonts w:ascii="IRNazanin" w:hAnsi="IRNazanin" w:eastAsia="IRNazanin" w:cs="IRNazanin"/>
          <w:lang w:bidi="fa-IR"/>
          <w:color w:val="111111"/>
          <w:sz w:val="28"/>
          <w:szCs w:val="28"/>
          <w:rtl/>
        </w:rPr>
        <w:t xml:space="preserve">قیل:لا یحسن التعبیر،بل حقه أن یقول:یجب قبول المسلّم فیه.</w:t>
      </w:r>
    </w:p>
    <w:p>
      <w:pPr>
        <w:pStyle w:val="BookText"/>
      </w:pPr>
      <w:r>
        <w:rPr>
          <w:rFonts w:ascii="IRNazanin" w:hAnsi="IRNazanin" w:eastAsia="IRNazanin" w:cs="IRNazanin"/>
          <w:lang w:bidi="fa-IR"/>
          <w:color w:val="111111"/>
          <w:sz w:val="28"/>
          <w:szCs w:val="28"/>
          <w:rtl/>
        </w:rPr>
        <w:t xml:space="preserve">قلنا:هذا حسن،لأن المسلّم فیه أمر کلی لا یمکن تسلیمه،إنما یسلم ما یطابقه فی الأوصاف من الأمور الجزئیة.</w:t>
      </w:r>
    </w:p>
    <w:p>
      <w:pPr>
        <w:pStyle w:val="BookText"/>
      </w:pPr>
      <w:r>
        <w:rPr>
          <w:rFonts w:ascii="IRNazanin" w:hAnsi="IRNazanin" w:eastAsia="IRNazanin" w:cs="IRNazanin"/>
          <w:lang w:bidi="fa-IR"/>
          <w:color w:val="111111"/>
          <w:sz w:val="28"/>
          <w:szCs w:val="28"/>
          <w:rtl/>
        </w:rPr>
        <w:t xml:space="preserve">قوله: (أو الإبراء).</w:t>
      </w:r>
    </w:p>
    <w:p>
      <w:pPr>
        <w:pStyle w:val="BookText"/>
      </w:pPr>
      <w:r>
        <w:rPr>
          <w:rFonts w:ascii="IRNazanin" w:hAnsi="IRNazanin" w:eastAsia="IRNazanin" w:cs="IRNazanin"/>
          <w:lang w:bidi="fa-IR"/>
          <w:color w:val="111111"/>
          <w:sz w:val="28"/>
          <w:szCs w:val="28"/>
          <w:rtl/>
        </w:rPr>
        <w:t xml:space="preserve">أی یجب:إما قبول المثل المدفوع فی وقت الحلول،أو إبراء المسلّم الیه من المسلّم فیه،و یمکن أن ینزّل علی أن المراد:وجوب قبوله وقت الحلول،أو وقت الإبراء من الأجل الصادر من الجانبین،فإن إبراء أحدهما الآخر لا یوجب سقوط حقه من الأجل ما لم یسقط.</w:t>
      </w:r>
    </w:p>
    <w:p>
      <w:pPr>
        <w:pStyle w:val="BookText"/>
      </w:pPr>
      <w:r>
        <w:rPr>
          <w:rFonts w:ascii="IRNazanin" w:hAnsi="IRNazanin" w:eastAsia="IRNazanin" w:cs="IRNazanin"/>
          <w:lang w:bidi="fa-IR"/>
          <w:color w:val="111111"/>
          <w:sz w:val="28"/>
          <w:szCs w:val="28"/>
          <w:rtl/>
        </w:rPr>
        <w:t xml:space="preserve">قوله: (فان امتنع قبضه الحاکم إن سأله البائع).</w:t>
      </w:r>
    </w:p>
    <w:p>
      <w:pPr>
        <w:pStyle w:val="BookText"/>
      </w:pPr>
      <w:r>
        <w:rPr>
          <w:rFonts w:ascii="IRNazanin" w:hAnsi="IRNazanin" w:eastAsia="IRNazanin" w:cs="IRNazanin"/>
          <w:lang w:bidi="fa-IR"/>
          <w:color w:val="111111"/>
          <w:sz w:val="28"/>
          <w:szCs w:val="28"/>
          <w:rtl/>
        </w:rPr>
        <w:t xml:space="preserve">قیل:إنما یقبضه الحاکم بالشرط إذا أجبر المسلّم علی القبض فلم یقبض، و الظاهر أن له أن یقبضه و إن لم یجبره علی قبضه إذا امتنع،و لو لم یسأله البائع لم یجب علیه قبضه،و یجوز له ذلک،لأنه نائب مناب المالک،و هل له إجباره لو امتنع؟الظاهر لا،لأنّ ید البائع ید رضی بها المشتری،و لم یصدر منه ما ینافیه.</w:t>
      </w:r>
    </w:p>
    <w:p>
      <w:pPr>
        <w:pStyle w:val="BookText"/>
      </w:pPr>
      <w:r>
        <w:rPr>
          <w:rFonts w:ascii="IRNazanin" w:hAnsi="IRNazanin" w:eastAsia="IRNazanin" w:cs="IRNazanin"/>
          <w:lang w:bidi="fa-IR"/>
          <w:color w:val="111111"/>
          <w:sz w:val="28"/>
          <w:szCs w:val="28"/>
          <w:rtl/>
        </w:rPr>
        <w:t xml:space="preserve">قوله: (و لو دفع أکثر لم یجب القبول،بخلاف الأجود).</w:t>
      </w:r>
    </w:p>
    <w:p>
      <w:pPr>
        <w:pStyle w:val="BookText"/>
      </w:pPr>
      <w:r>
        <w:rPr>
          <w:rFonts w:ascii="IRNazanin" w:hAnsi="IRNazanin" w:eastAsia="IRNazanin" w:cs="IRNazanin"/>
          <w:lang w:bidi="fa-IR"/>
          <w:color w:val="111111"/>
          <w:sz w:val="28"/>
          <w:szCs w:val="28"/>
          <w:rtl/>
        </w:rPr>
        <w:t xml:space="preserve">لأن الأکثر مشتمل علی الزیادة،و معها لا یتعین الحق فلا یجب قبضه، و أما الأجود فقد سبق تحقیقه.</w:t>
      </w:r>
    </w:p>
    <w:p>
      <w:pPr>
        <w:pStyle w:val="BookText"/>
      </w:pPr>
      <w:r>
        <w:rPr>
          <w:rFonts w:ascii="IRNazanin" w:hAnsi="IRNazanin" w:eastAsia="IRNazanin" w:cs="IRNazanin"/>
          <w:lang w:bidi="fa-IR"/>
          <w:color w:val="111111"/>
          <w:sz w:val="28"/>
          <w:szCs w:val="28"/>
          <w:rtl/>
        </w:rPr>
        <w:t xml:space="preserve">قوله: (و کذا یجوز لو دفع بعضه،أو اردأ قبل الأجل و إن شرط التعجیل).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التعجیل. و لو دفعه قبل الأجل لم یجب القبول،سواء تعلق بالبائع غرض، کتخلیص الرهن أو الضامن،أو خوف الانقطاع فی المحل،أو لم یکن غرض سوی البراءة،و سواء کان للممتنع غرض،بأن یکون فی زمن نهب أو کانت دابة یحذر من علفها،أو لم یکن.</w:t>
      </w:r>
    </w:p>
    <w:p>
      <w:pPr>
        <w:pStyle w:val="BookText"/>
      </w:pPr>
      <w:r>
        <w:rPr>
          <w:rFonts w:ascii="IRNazanin" w:hAnsi="IRNazanin" w:eastAsia="IRNazanin" w:cs="IRNazanin"/>
          <w:lang w:bidi="fa-IR"/>
          <w:color w:val="111111"/>
          <w:sz w:val="28"/>
          <w:szCs w:val="28"/>
          <w:rtl/>
        </w:rPr>
        <w:t xml:space="preserve">و لو أسلم نصرانی إلی نصرانی فی خمر فأسلم أحدهما قبل القبض بطل،و للمشتری أخذ دراهمه،  أی:و کذا یجوز مع التراضی لو دفع بعض المثل،أی:بعض المسلّم فیه عن جمیعه قبل الأجل و ان شرط هذا الدافع التعجیل بإسقاط باقی الأجل،و کذا الحکم فیما لو دفع اردأ منه قبل الأجل،و ان شرط فی دفعه التأجیل المذکور،إذ لا یتخیل بسبب ذلک حصول مانع.و لو دفعه کذلک من غیر شرط،و تراضیا علیه فلا إشکال فی الصحة.و لیس المراد من قوله:(و إن شرط التعجیل)اشتراط ذلک فی العقد،إذ لیس هو بصدد ذکر شروطه،و لأن اشتراط ذلک فی العقد لا یجوز،لأنه یلزم تعدد المبیع إلی أجلین،فیکون کالبیع إلی أجلین.</w:t>
      </w:r>
    </w:p>
    <w:p>
      <w:pPr>
        <w:pStyle w:val="BookText"/>
      </w:pPr>
      <w:r>
        <w:rPr>
          <w:rFonts w:ascii="IRNazanin" w:hAnsi="IRNazanin" w:eastAsia="IRNazanin" w:cs="IRNazanin"/>
          <w:lang w:bidi="fa-IR"/>
          <w:color w:val="111111"/>
          <w:sz w:val="28"/>
          <w:szCs w:val="28"/>
          <w:rtl/>
        </w:rPr>
        <w:t xml:space="preserve">قوله: (و لو دفع قبل الأجل لم یجب.).</w:t>
      </w:r>
    </w:p>
    <w:p>
      <w:pPr>
        <w:pStyle w:val="BookText"/>
      </w:pPr>
      <w:r>
        <w:rPr>
          <w:rFonts w:ascii="IRNazanin" w:hAnsi="IRNazanin" w:eastAsia="IRNazanin" w:cs="IRNazanin"/>
          <w:lang w:bidi="fa-IR"/>
          <w:color w:val="111111"/>
          <w:sz w:val="28"/>
          <w:szCs w:val="28"/>
          <w:rtl/>
        </w:rPr>
        <w:t xml:space="preserve">رد بذلک علی بعض المخالفین من العامة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أسلم نصرانی إلی نصرانی).</w:t>
      </w:r>
    </w:p>
    <w:p>
      <w:pPr>
        <w:pStyle w:val="BookText"/>
      </w:pPr>
      <w:r>
        <w:rPr>
          <w:rFonts w:ascii="IRNazanin" w:hAnsi="IRNazanin" w:eastAsia="IRNazanin" w:cs="IRNazanin"/>
          <w:lang w:bidi="fa-IR"/>
          <w:color w:val="111111"/>
          <w:sz w:val="28"/>
          <w:szCs w:val="28"/>
          <w:rtl/>
        </w:rPr>
        <w:t xml:space="preserve">لا حاجة الی التمثیل بالنصرانی،لأن کل کافر کذلک.</w:t>
      </w:r>
    </w:p>
    <w:p>
      <w:pPr>
        <w:pStyle w:val="BookText"/>
      </w:pPr>
      <w:r>
        <w:rPr>
          <w:rFonts w:ascii="IRNazanin" w:hAnsi="IRNazanin" w:eastAsia="IRNazanin" w:cs="IRNazanin"/>
          <w:lang w:bidi="fa-IR"/>
          <w:color w:val="111111"/>
          <w:sz w:val="28"/>
          <w:szCs w:val="28"/>
          <w:rtl/>
        </w:rPr>
        <w:t xml:space="preserve">قوله: (فأسلم أحدهما قبل القبض بطل،و للمشتری أخذ دراهمه).</w:t>
      </w:r>
    </w:p>
    <w:p>
      <w:pPr>
        <w:pStyle w:val="BookText"/>
      </w:pPr>
      <w:r>
        <w:rPr>
          <w:rFonts w:ascii="IRNazanin" w:hAnsi="IRNazanin" w:eastAsia="IRNazanin" w:cs="IRNazanin"/>
          <w:lang w:bidi="fa-IR"/>
          <w:color w:val="111111"/>
          <w:sz w:val="28"/>
          <w:szCs w:val="28"/>
          <w:rtl/>
        </w:rPr>
        <w:t xml:space="preserve">أی:بطل السلم،و ذلک لتعذر العوض علی وجه امتنع حصوله، و تستحیل صحة المعاوضة مع امتناع العوضین أو أحدهما،فللآخر الرجوع الی عوضه بالفسخ.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السقوط و القیمة عند مستحلیه.  لا یقال:قد حکم بصحتها فیستصحب.</w:t>
      </w:r>
    </w:p>
    <w:p>
      <w:pPr>
        <w:pStyle w:val="BookText"/>
      </w:pPr>
      <w:r>
        <w:rPr>
          <w:rFonts w:ascii="IRNazanin" w:hAnsi="IRNazanin" w:eastAsia="IRNazanin" w:cs="IRNazanin"/>
          <w:lang w:bidi="fa-IR"/>
          <w:color w:val="111111"/>
          <w:sz w:val="28"/>
          <w:szCs w:val="28"/>
          <w:rtl/>
        </w:rPr>
        <w:t xml:space="preserve">لأنا نقول:طرأ المنافی قبل قبض العوض المقتضی لثبات العقد،فیثبت الانفساخ.</w:t>
      </w:r>
    </w:p>
    <w:p>
      <w:pPr>
        <w:pStyle w:val="BookText"/>
      </w:pPr>
      <w:r>
        <w:rPr>
          <w:rFonts w:ascii="IRNazanin" w:hAnsi="IRNazanin" w:eastAsia="IRNazanin" w:cs="IRNazanin"/>
          <w:lang w:bidi="fa-IR"/>
          <w:color w:val="111111"/>
          <w:sz w:val="28"/>
          <w:szCs w:val="28"/>
          <w:rtl/>
        </w:rPr>
        <w:t xml:space="preserve">لا یقال:إن کان المسلم هو المسلف فلیس المانع من قبل المسلم إلیه، فیجب بقاء المقابلة،و إن کان المسلّم الیه لم یجب أن یسقط استحقاق الآخر بفعل غیره.</w:t>
      </w:r>
    </w:p>
    <w:p>
      <w:pPr>
        <w:pStyle w:val="BookText"/>
      </w:pPr>
      <w:r>
        <w:rPr>
          <w:rFonts w:ascii="IRNazanin" w:hAnsi="IRNazanin" w:eastAsia="IRNazanin" w:cs="IRNazanin"/>
          <w:lang w:bidi="fa-IR"/>
          <w:color w:val="111111"/>
          <w:sz w:val="28"/>
          <w:szCs w:val="28"/>
          <w:rtl/>
        </w:rPr>
        <w:t xml:space="preserve">لأنا نقول:تعذر المسلّم فیه من قبل الشارع،سواء کان بإسلام المسلّم أم المسلّم إلیه،لأنه بإسلام أحدهما خرج عن صلاحیة تعلق المعاوضة به فی نظر الشارع،فامتنع بقاء صحتها،حیث لم یحصل القبض المقتضی لثباتها.</w:t>
      </w:r>
    </w:p>
    <w:p>
      <w:pPr>
        <w:pStyle w:val="BookText"/>
      </w:pPr>
      <w:r>
        <w:rPr>
          <w:rFonts w:ascii="IRNazanin" w:hAnsi="IRNazanin" w:eastAsia="IRNazanin" w:cs="IRNazanin"/>
          <w:lang w:bidi="fa-IR"/>
          <w:color w:val="111111"/>
          <w:sz w:val="28"/>
          <w:szCs w:val="28"/>
          <w:rtl/>
        </w:rPr>
        <w:t xml:space="preserve">و تخیل أن إسلام المسلّم الیه بمنزلة الإتلاف للخمر علی الکافر،فیضمن القیمة عند مستحلیه لیس بشیء،لأنه لم یتلف شیئا،و لا تسبب فی الإتلاف، و إنما تسبب الی امتناع التصرف فی الخمر،و ذلک لا یعد إتلافا،و الأصح الانفساخ.</w:t>
      </w:r>
    </w:p>
    <w:p>
      <w:pPr>
        <w:pStyle w:val="BookText"/>
      </w:pPr>
      <w:r>
        <w:rPr>
          <w:rFonts w:ascii="IRNazanin" w:hAnsi="IRNazanin" w:eastAsia="IRNazanin" w:cs="IRNazanin"/>
          <w:lang w:bidi="fa-IR"/>
          <w:color w:val="111111"/>
          <w:sz w:val="28"/>
          <w:szCs w:val="28"/>
          <w:rtl/>
        </w:rPr>
        <w:t xml:space="preserve">قوله: (و یحتمل السقوط).</w:t>
      </w:r>
    </w:p>
    <w:p>
      <w:pPr>
        <w:pStyle w:val="BookText"/>
      </w:pPr>
      <w:r>
        <w:rPr>
          <w:rFonts w:ascii="IRNazanin" w:hAnsi="IRNazanin" w:eastAsia="IRNazanin" w:cs="IRNazanin"/>
          <w:lang w:bidi="fa-IR"/>
          <w:color w:val="111111"/>
          <w:sz w:val="28"/>
          <w:szCs w:val="28"/>
          <w:rtl/>
        </w:rPr>
        <w:t xml:space="preserve">أی:سقوط المسلّم فیه لا الی بدل،لأن المسلّم إن کان هو المسلف فظاهر،لأنه الذی فوّت علی نفسه مالیة الخمر بإسلامه،و قد انعقد السلم صحیحا، فلا شیء له،و إن کان هو المسلّم الیه فلأنّ المسلم لا یثبت فی ذمته الخمر، و لیس بشیء،لأن الإسلام و ان منع من الخمر،إلاّ أنه لا دلیل علی بقاء معاوضة قد امتنع حصول أحد عوضیها.</w:t>
      </w:r>
    </w:p>
    <w:p>
      <w:pPr>
        <w:pStyle w:val="BookText"/>
      </w:pPr>
      <w:r>
        <w:rPr>
          <w:rFonts w:ascii="IRNazanin" w:hAnsi="IRNazanin" w:eastAsia="IRNazanin" w:cs="IRNazanin"/>
          <w:lang w:bidi="fa-IR"/>
          <w:color w:val="111111"/>
          <w:sz w:val="28"/>
          <w:szCs w:val="28"/>
          <w:rtl/>
        </w:rPr>
        <w:t xml:space="preserve">قوله: (و القیمة عند مستحلیه).</w:t>
      </w:r>
    </w:p>
    <w:p>
      <w:pPr>
        <w:pStyle w:val="BookText"/>
      </w:pPr>
      <w:r>
        <w:rPr>
          <w:rFonts w:ascii="IRNazanin" w:hAnsi="IRNazanin" w:eastAsia="IRNazanin" w:cs="IRNazanin"/>
          <w:lang w:bidi="fa-IR"/>
          <w:color w:val="111111"/>
          <w:sz w:val="28"/>
          <w:szCs w:val="28"/>
          <w:rtl/>
        </w:rPr>
        <w:t xml:space="preserve">أی:و یحتمل ثالث،و هو هذا،و ربما رخص بما إذا کان المسلم هو المسلّم إلیه،لأنه بمنزلة متلف خمر الکافر،و لیس بشیء،إذ هو قیاس بغیر جامع.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3" w:name="pg10534_97753"/>
    <w:bookmarkEnd w:id="63"/>
    <w:p>
      <w:pPr>
        <w:pStyle w:val="Heading6"/>
      </w:pPr>
      <w:bookmarkStart w:id="235" w:name="_Toc113"/>
      <w:r>
        <w:t>د:إذا قبضه تعین و بریء المسلم إلیه</w:t>
      </w:r>
      <w:bookmarkEnd w:id="235"/>
    </w:p>
    <w:p>
      <w:pPr>
        <w:pStyle w:val="BookText"/>
      </w:pPr>
      <w:r>
        <w:rPr>
          <w:rFonts w:ascii="IRNazanin" w:hAnsi="IRNazanin" w:eastAsia="IRNazanin" w:cs="IRNazanin"/>
          <w:lang w:bidi="fa-IR"/>
          <w:color w:val="111111"/>
          <w:sz w:val="28"/>
          <w:szCs w:val="28"/>
          <w:rtl/>
        </w:rPr>
        <w:t xml:space="preserve">د:إذا قبضه تعین و بریء المسلم إلیه،فإن وجده معیبا فردّه زال ملکه عنه و عاد حقه إلی الذمة سلیما. و لو وجد بالثمن عیبا،فان کان من غیر الجنس بطل إن تفرقا قبل التعویض أو کان معینا،و إن کان من الجنس رجع بالأرش،و له البدل مع عدم التعیین و إن تفرقا علی إشکال،و إن تعین تخیر بین الأرش و الرد فیبطل السلم.</w:t>
      </w:r>
    </w:p>
    <w:p>
      <w:pPr>
        <w:pStyle w:val="BookText"/>
      </w:pPr>
      <w:r>
        <w:rPr>
          <w:rFonts w:ascii="IRNazanin" w:hAnsi="IRNazanin" w:eastAsia="IRNazanin" w:cs="IRNazanin"/>
          <w:lang w:bidi="fa-IR"/>
          <w:color w:val="111111"/>
          <w:sz w:val="28"/>
          <w:szCs w:val="28"/>
          <w:rtl/>
        </w:rPr>
        <w:t xml:space="preserve">و لو کان الثمن مستحقا،فان کان معینا بطل،و إلاّ بطل إن تفرقا قبل قبض عوضه.   قوله: (فان وجده معیبا فردّه زال ملکه عنه،و عاد حقه إلی الذمة سلیما).</w:t>
      </w:r>
    </w:p>
    <w:p>
      <w:pPr>
        <w:pStyle w:val="BookText"/>
      </w:pPr>
      <w:r>
        <w:rPr>
          <w:rFonts w:ascii="IRNazanin" w:hAnsi="IRNazanin" w:eastAsia="IRNazanin" w:cs="IRNazanin"/>
          <w:lang w:bidi="fa-IR"/>
          <w:color w:val="111111"/>
          <w:sz w:val="28"/>
          <w:szCs w:val="28"/>
          <w:rtl/>
        </w:rPr>
        <w:t xml:space="preserve">اعترض شیخنا الشهید بما لا محصل قویا له،ثم أجاب بأنّ المراد:زوال الملک الذی حصل ظاهرا،و لیس بشیء،لأنّ الملک حصل ظاهرا و باطنا،و لهذا یستحق نماءه فی تلک المدة لو امتدت،و أی بعد فی أن یکون قد ملک المدفوع بالقبض ملکا متزلزلا لمکان العیب،فإذا علم به کان له فسخ ملکیته،و المطالبة بالسلیم.</w:t>
      </w:r>
    </w:p>
    <w:p>
      <w:pPr>
        <w:pStyle w:val="BookText"/>
      </w:pPr>
      <w:r>
        <w:rPr>
          <w:rFonts w:ascii="IRNazanin" w:hAnsi="IRNazanin" w:eastAsia="IRNazanin" w:cs="IRNazanin"/>
          <w:lang w:bidi="fa-IR"/>
          <w:color w:val="111111"/>
          <w:sz w:val="28"/>
          <w:szCs w:val="28"/>
          <w:rtl/>
        </w:rPr>
        <w:t xml:space="preserve">قوله: (أو کان معینا).</w:t>
      </w:r>
    </w:p>
    <w:p>
      <w:pPr>
        <w:pStyle w:val="BookText"/>
      </w:pPr>
      <w:r>
        <w:rPr>
          <w:rFonts w:ascii="IRNazanin" w:hAnsi="IRNazanin" w:eastAsia="IRNazanin" w:cs="IRNazanin"/>
          <w:lang w:bidi="fa-IR"/>
          <w:color w:val="111111"/>
          <w:sz w:val="28"/>
          <w:szCs w:val="28"/>
          <w:rtl/>
        </w:rPr>
        <w:t xml:space="preserve">أی:مطلقا و ان لم یتفرقا،و قد سبق مثله فی الصرف.</w:t>
      </w:r>
    </w:p>
    <w:p>
      <w:pPr>
        <w:pStyle w:val="BookText"/>
      </w:pPr>
      <w:r>
        <w:rPr>
          <w:rFonts w:ascii="IRNazanin" w:hAnsi="IRNazanin" w:eastAsia="IRNazanin" w:cs="IRNazanin"/>
          <w:lang w:bidi="fa-IR"/>
          <w:color w:val="111111"/>
          <w:sz w:val="28"/>
          <w:szCs w:val="28"/>
          <w:rtl/>
        </w:rPr>
        <w:t xml:space="preserve">قوله: (و له البدل مع عدم التعیین و إن تفرقا علی اشکال).</w:t>
      </w:r>
    </w:p>
    <w:p>
      <w:pPr>
        <w:pStyle w:val="BookText"/>
      </w:pPr>
      <w:r>
        <w:rPr>
          <w:rFonts w:ascii="IRNazanin" w:hAnsi="IRNazanin" w:eastAsia="IRNazanin" w:cs="IRNazanin"/>
          <w:lang w:bidi="fa-IR"/>
          <w:color w:val="111111"/>
          <w:sz w:val="28"/>
          <w:szCs w:val="28"/>
          <w:rtl/>
        </w:rPr>
        <w:t xml:space="preserve">سبق مثل هذا فی الصرف،و الفتوی علی أن له البدل فی الموضعین.</w:t>
      </w:r>
    </w:p>
    <w:p>
      <w:pPr>
        <w:pStyle w:val="BookText"/>
      </w:pPr>
      <w:r>
        <w:rPr>
          <w:rFonts w:ascii="IRNazanin" w:hAnsi="IRNazanin" w:eastAsia="IRNazanin" w:cs="IRNazanin"/>
          <w:lang w:bidi="fa-IR"/>
          <w:color w:val="111111"/>
          <w:sz w:val="28"/>
          <w:szCs w:val="28"/>
          <w:rtl/>
        </w:rPr>
        <w:t xml:space="preserve">قوله: (و إلا بطل إن تفرقا قبل قبض عوضه).</w:t>
      </w:r>
    </w:p>
    <w:p>
      <w:pPr>
        <w:pStyle w:val="BookText"/>
      </w:pPr>
      <w:r>
        <w:rPr>
          <w:rFonts w:ascii="IRNazanin" w:hAnsi="IRNazanin" w:eastAsia="IRNazanin" w:cs="IRNazanin"/>
          <w:lang w:bidi="fa-IR"/>
          <w:color w:val="111111"/>
          <w:sz w:val="28"/>
          <w:szCs w:val="28"/>
          <w:rtl/>
        </w:rPr>
        <w:t xml:space="preserve">و لا یعتد بقبضه،لأنه مال الغیر،فلا یمکن جعله ثمنا بحال بخلاف المعیب.</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أسلفه،أو صارفه و لم یحصل القبض إلا بعد مدة،حتی حصل نماء و 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4" w:name="pg10534_97754"/>
    <w:bookmarkEnd w:id="64"/>
    <w:p>
      <w:pPr>
        <w:pStyle w:val="Heading6"/>
      </w:pPr>
      <w:bookmarkStart w:id="236" w:name="_Toc114"/>
      <w:r>
        <w:t>ه‍:لو أسلم فی شیئین صفقة بثمن واحد صح</w:t>
      </w:r>
      <w:bookmarkEnd w:id="236"/>
    </w:p>
    <w:p>
      <w:pPr>
        <w:pStyle w:val="BookText"/>
      </w:pPr>
      <w:r>
        <w:rPr>
          <w:rFonts w:ascii="IRNazanin" w:hAnsi="IRNazanin" w:eastAsia="IRNazanin" w:cs="IRNazanin"/>
          <w:lang w:bidi="fa-IR"/>
          <w:color w:val="111111"/>
          <w:sz w:val="28"/>
          <w:szCs w:val="28"/>
          <w:rtl/>
        </w:rPr>
        <w:t xml:space="preserve">ه‍:لو أسلم فی شیئین صفقة بثمن واحد صح،تخالفا أو تماثلا.</w:t>
      </w:r>
    </w:p>
    <w:p>
      <w:pPr>
        <w:pStyle w:val="BookText"/>
      </w:pPr>
      <w:r>
        <w:rPr>
          <w:rFonts w:ascii="IRNazanin" w:hAnsi="IRNazanin" w:eastAsia="IRNazanin" w:cs="IRNazanin"/>
          <w:lang w:bidi="fa-IR"/>
          <w:color w:val="111111"/>
          <w:sz w:val="28"/>
          <w:szCs w:val="28"/>
          <w:rtl/>
        </w:rPr>
        <w:t xml:space="preserve">و لو شرط الأداء فی أوقات متفرقة صح إن عین ما یؤدیه فی کل وقت،و إلاّ فلا،و لو شرط رهنا أو ضمینا ثم تفاسخا أو رد الثمن لعیب بطل الرهن و بریء الضمین.</w:t>
      </w:r>
    </w:p>
    <w:p>
      <w:pPr>
        <w:pStyle w:val="BookText"/>
      </w:pPr>
      <w:r>
        <w:rPr>
          <w:rFonts w:ascii="IRNazanin" w:hAnsi="IRNazanin" w:eastAsia="IRNazanin" w:cs="IRNazanin"/>
          <w:lang w:bidi="fa-IR"/>
          <w:color w:val="111111"/>
          <w:sz w:val="28"/>
          <w:szCs w:val="28"/>
          <w:rtl/>
        </w:rPr>
        <w:t xml:space="preserve">و لو صالحه بعد الحلول علی مال آخر عن مال السلم سقط الرهن لتعلقه بعوض مال الصلح لا به.</w:t>
      </w:r>
    </w:p>
    <w:p>
      <w:pPr>
        <w:pStyle w:val="Heading4"/>
      </w:pPr>
      <w:bookmarkStart w:id="237" w:name="_Toc115"/>
      <w:r>
        <w:t>الفصل الثانی:فی المرابحة و توابعها</w:t>
      </w:r>
      <w:bookmarkEnd w:id="237"/>
    </w:p>
    <w:p>
      <w:pPr>
        <w:pStyle w:val="Heading5"/>
      </w:pPr>
      <w:bookmarkStart w:id="238" w:name="_Toc116"/>
      <w:r>
        <w:t>اشارة</w:t>
      </w:r>
      <w:bookmarkEnd w:id="238"/>
    </w:p>
    <w:p>
      <w:pPr>
        <w:pStyle w:val="BookText"/>
      </w:pPr>
      <w:r>
        <w:rPr>
          <w:rFonts w:ascii="IRNazanin" w:hAnsi="IRNazanin" w:eastAsia="IRNazanin" w:cs="IRNazanin"/>
          <w:lang w:bidi="fa-IR"/>
          <w:color w:val="111111"/>
          <w:sz w:val="28"/>
          <w:szCs w:val="28"/>
          <w:rtl/>
        </w:rPr>
        <w:t xml:space="preserve">الفصل الثانی:فی المرابحة و توابعها.</w:t>
      </w:r>
    </w:p>
    <w:p>
      <w:pPr>
        <w:pStyle w:val="Heading5"/>
      </w:pPr>
      <w:bookmarkStart w:id="239" w:name="_Toc117"/>
      <w:r>
        <w:t>المرابحة</w:t>
      </w:r>
      <w:bookmarkEnd w:id="239"/>
    </w:p>
    <w:p>
      <w:pPr>
        <w:pStyle w:val="BookText"/>
      </w:pPr>
      <w:r>
        <w:rPr>
          <w:rFonts w:ascii="IRNazanin" w:hAnsi="IRNazanin" w:eastAsia="IRNazanin" w:cs="IRNazanin"/>
          <w:lang w:bidi="fa-IR"/>
          <w:color w:val="111111"/>
          <w:sz w:val="28"/>
          <w:szCs w:val="28"/>
          <w:rtl/>
        </w:rPr>
        <w:t xml:space="preserve">المرابحة:هی البیع مع الإخبار برأس المال مع الزیادة علیه،و إیجابها کالبیع و یزید بربح کذا.</w:t>
      </w:r>
    </w:p>
    <w:p>
      <w:pPr>
        <w:pStyle w:val="BookText"/>
      </w:pPr>
      <w:r>
        <w:rPr>
          <w:rFonts w:ascii="IRNazanin" w:hAnsi="IRNazanin" w:eastAsia="IRNazanin" w:cs="IRNazanin"/>
          <w:lang w:bidi="fa-IR"/>
          <w:color w:val="111111"/>
          <w:sz w:val="28"/>
          <w:szCs w:val="28"/>
          <w:rtl/>
        </w:rPr>
        <w:t xml:space="preserve">و یجب العلم برأس المال و الربح،فلو قال:بعتک بما اشتریت و ربح کذا و لم یعلم قدر الثمن لم یصح،و کذا لو علما قدر رأس المال و جهلا  یتفرقا،فالظاهر ان النماء لمن انتقل الیه العوض الباقی،و لو تفرقا بعد حصوله ففی من له النماء إشکال،ینشأ من أن التفرق قبل القبض موجب لبطلان العقد من حینه،أو من أصله.</w:t>
      </w:r>
    </w:p>
    <w:p>
      <w:pPr>
        <w:pStyle w:val="BookText"/>
      </w:pPr>
      <w:r>
        <w:rPr>
          <w:rFonts w:ascii="IRNazanin" w:hAnsi="IRNazanin" w:eastAsia="IRNazanin" w:cs="IRNazanin"/>
          <w:lang w:bidi="fa-IR"/>
          <w:color w:val="111111"/>
          <w:sz w:val="28"/>
          <w:szCs w:val="28"/>
          <w:rtl/>
        </w:rPr>
        <w:t xml:space="preserve">قوله: (المرابحة هی البیع).</w:t>
      </w:r>
    </w:p>
    <w:p>
      <w:pPr>
        <w:pStyle w:val="BookText"/>
      </w:pPr>
      <w:r>
        <w:rPr>
          <w:rFonts w:ascii="IRNazanin" w:hAnsi="IRNazanin" w:eastAsia="IRNazanin" w:cs="IRNazanin"/>
          <w:lang w:bidi="fa-IR"/>
          <w:color w:val="111111"/>
          <w:sz w:val="28"/>
          <w:szCs w:val="28"/>
          <w:rtl/>
        </w:rPr>
        <w:t xml:space="preserve">کأنها إنما سمیت مرابحة،لأن الربح إنما یثبت إذا رضی کل واحد منهما، فکأنهما مترابحان.</w:t>
      </w:r>
    </w:p>
    <w:p>
      <w:pPr>
        <w:pStyle w:val="BookText"/>
      </w:pPr>
      <w:r>
        <w:rPr>
          <w:rFonts w:ascii="IRNazanin" w:hAnsi="IRNazanin" w:eastAsia="IRNazanin" w:cs="IRNazanin"/>
          <w:lang w:bidi="fa-IR"/>
          <w:color w:val="111111"/>
          <w:sz w:val="28"/>
          <w:szCs w:val="28"/>
          <w:rtl/>
        </w:rPr>
        <w:t xml:space="preserve">قوله: (و کذا لو علما قدر رأس المال و جهلا الربح).</w:t>
      </w:r>
    </w:p>
    <w:p>
      <w:pPr>
        <w:pStyle w:val="BookText"/>
      </w:pPr>
      <w:r>
        <w:rPr>
          <w:rFonts w:ascii="IRNazanin" w:hAnsi="IRNazanin" w:eastAsia="IRNazanin" w:cs="IRNazanin"/>
          <w:lang w:bidi="fa-IR"/>
          <w:color w:val="111111"/>
          <w:sz w:val="28"/>
          <w:szCs w:val="28"/>
          <w:rtl/>
        </w:rPr>
        <w:t xml:space="preserve">إما بان لم یعلماه أصلا،أو بان علما نسبة أبعاضه إلی أبعاض الثمن کربح درهم فی کل عشرة،و لم یعلما جملته فإنه لا یصح هاهنا علی أصح الوجهین و إن أمکن استخراجه بالحساب بسهولة،و هو مختار المختلف </w:t>
      </w:r>
      <w:r>
        <w:rPr>
          <w:rStyle w:val="FootnoteReference"/>
        </w:rPr>
        <w:footnoteReference w:id="484"/>
      </w:r>
      <w:r>
        <w:rPr>
          <w:rFonts w:ascii="IRNazanin" w:hAnsi="IRNazanin" w:eastAsia="IRNazanin" w:cs="IRNazanin"/>
          <w:lang w:bidi="fa-IR"/>
          <w:color w:val="111111"/>
          <w:sz w:val="28"/>
          <w:szCs w:val="28"/>
          <w:rtl/>
        </w:rPr>
        <w:t xml:space="preserve">و یکفی فی عدم علمهما عدم علم واحد منهما.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الربح،و یجب ذکر الصرف و الوزن مع الاختلاف. و تکره نسبة الربح إلی المال،فیقول:رأس مالی مائة و بعتک بربح کل عشرة واحدا،فان قال:فالثمن مائة و عشرة،بل ینبغی أن یقول:رأس مالی مائة و بعتک بما اشتریت و ربح عشرة.</w:t>
      </w:r>
    </w:p>
    <w:p>
      <w:pPr>
        <w:pStyle w:val="BookText"/>
      </w:pPr>
      <w:r>
        <w:rPr>
          <w:rFonts w:ascii="IRNazanin" w:hAnsi="IRNazanin" w:eastAsia="IRNazanin" w:cs="IRNazanin"/>
          <w:lang w:bidi="fa-IR"/>
          <w:color w:val="111111"/>
          <w:sz w:val="28"/>
          <w:szCs w:val="28"/>
          <w:rtl/>
        </w:rPr>
        <w:t xml:space="preserve">ثم إن کان البائع لم یعمل فیه شیئا صح أن یقول:اشتریته بکذا، أو هو علیّ،أو ابتعته،أو یقوم علیّ،أو رأس مالی.   قوله: (و یجب ذکر الصرف و الوزن مع الاختلاف).</w:t>
      </w:r>
    </w:p>
    <w:p>
      <w:pPr>
        <w:pStyle w:val="BookText"/>
      </w:pPr>
      <w:r>
        <w:rPr>
          <w:rFonts w:ascii="IRNazanin" w:hAnsi="IRNazanin" w:eastAsia="IRNazanin" w:cs="IRNazanin"/>
          <w:lang w:bidi="fa-IR"/>
          <w:color w:val="111111"/>
          <w:sz w:val="28"/>
          <w:szCs w:val="28"/>
          <w:rtl/>
        </w:rPr>
        <w:t xml:space="preserve">أی:صرف الدراهم و الدنانیر التی وقع الشراء بها إن اختلف الصرف، بان یکون للدراهم نوعان و أکثر من الصرف و کذا الدنانیر،و لو اتحد نوع الصرف لم یحتج الی التعیین.</w:t>
      </w:r>
    </w:p>
    <w:p>
      <w:pPr>
        <w:pStyle w:val="BookText"/>
      </w:pPr>
      <w:r>
        <w:rPr>
          <w:rFonts w:ascii="IRNazanin" w:hAnsi="IRNazanin" w:eastAsia="IRNazanin" w:cs="IRNazanin"/>
          <w:lang w:bidi="fa-IR"/>
          <w:color w:val="111111"/>
          <w:sz w:val="28"/>
          <w:szCs w:val="28"/>
          <w:rtl/>
        </w:rPr>
        <w:t xml:space="preserve">و کذا القول فی الوزن لو کان الثمن دراهم معروفة بالوزن،و وزنها یختلف.</w:t>
      </w:r>
    </w:p>
    <w:p>
      <w:pPr>
        <w:pStyle w:val="BookText"/>
      </w:pPr>
      <w:r>
        <w:rPr>
          <w:rFonts w:ascii="IRNazanin" w:hAnsi="IRNazanin" w:eastAsia="IRNazanin" w:cs="IRNazanin"/>
          <w:lang w:bidi="fa-IR"/>
          <w:color w:val="111111"/>
          <w:sz w:val="28"/>
          <w:szCs w:val="28"/>
          <w:rtl/>
        </w:rPr>
        <w:t xml:space="preserve">و یمکن أن یکون المراد:أنه یجب الجمع بین ذکر صرف الدراهم مع الوزن إن فرض الاختلاف،بان یکون صرف الدراهم المختلف وزن أنواعه واحدا فی الجمیع.و یمکن أن یراد:صرف الثمن و وزن المبیع فان ذکر الصرف لا یغنی عن ذکر الوزن حینئذ ان أمکن حصول هذا الفرض،و الأول ألصق بالعبارة.</w:t>
      </w:r>
    </w:p>
    <w:p>
      <w:pPr>
        <w:pStyle w:val="BookText"/>
      </w:pPr>
      <w:r>
        <w:rPr>
          <w:rFonts w:ascii="Amiri" w:hAnsi="Amiri" w:eastAsia="Amiri" w:cs="Amiri"/>
          <w:lang w:bidi="ar-SA"/>
          <w:color w:val="111111"/>
          <w:sz w:val="28"/>
          <w:szCs w:val="28"/>
          <w:rtl/>
        </w:rPr>
        <w:t xml:space="preserve">قوله: (فان قال:فالثمن مائة و عشرة).</w:t>
      </w:r>
    </w:p>
    <w:p>
      <w:pPr>
        <w:pStyle w:val="BookText"/>
      </w:pPr>
      <w:r>
        <w:rPr>
          <w:rFonts w:ascii="IRNazanin" w:hAnsi="IRNazanin" w:eastAsia="IRNazanin" w:cs="IRNazanin"/>
          <w:lang w:bidi="fa-IR"/>
          <w:color w:val="111111"/>
          <w:sz w:val="28"/>
          <w:szCs w:val="28"/>
          <w:rtl/>
        </w:rPr>
        <w:t xml:space="preserve">أی:فان قال ذلک فمقدار الثمن مائة و عشرة.</w:t>
      </w:r>
    </w:p>
    <w:p>
      <w:pPr>
        <w:pStyle w:val="BookText"/>
      </w:pPr>
      <w:r>
        <w:rPr>
          <w:rFonts w:ascii="IRNazanin" w:hAnsi="IRNazanin" w:eastAsia="IRNazanin" w:cs="IRNazanin"/>
          <w:lang w:bidi="fa-IR"/>
          <w:color w:val="111111"/>
          <w:sz w:val="28"/>
          <w:szCs w:val="28"/>
          <w:rtl/>
        </w:rPr>
        <w:t xml:space="preserve">قوله: (ثم إن کان البائع لم یعمل فیه شیئا صح أن یقول:اشتریته بکذا،أو هو علیّ،أو ابتعته،أو یقوم علیّ،أو رأس مالی).</w:t>
      </w:r>
    </w:p>
    <w:p>
      <w:pPr>
        <w:pStyle w:val="BookText"/>
      </w:pPr>
      <w:r>
        <w:rPr>
          <w:rFonts w:ascii="IRNazanin" w:hAnsi="IRNazanin" w:eastAsia="IRNazanin" w:cs="IRNazanin"/>
          <w:lang w:bidi="fa-IR"/>
          <w:color w:val="111111"/>
          <w:sz w:val="28"/>
          <w:szCs w:val="28"/>
          <w:rtl/>
        </w:rPr>
        <w:t xml:space="preserve">هذه عبارات خمس،و مرجعها عند التحقیق إلی أربع،لأن اشتریته و ابتعته بکذا مترادفان،فصارت العبارات هذه:اشتریته،و رأس مالی،و هو علیّ،و یقوم علیّ،فالأولی و الثانیة معناهما واحد،لا مدخل فیهما سوی الثمن،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عمل فیه ما له زیادة عوض،قال:اشتریته بکذا و عملت فیه بکذا. و لو استأجر فی ذلک العمل صح أن یقول:یقوم علیّ،أو هو علیّ و یضم الأجرة.</w:t>
      </w:r>
    </w:p>
    <w:p>
      <w:pPr>
        <w:pStyle w:val="BookText"/>
      </w:pPr>
      <w:r>
        <w:rPr>
          <w:rFonts w:ascii="IRNazanin" w:hAnsi="IRNazanin" w:eastAsia="IRNazanin" w:cs="IRNazanin"/>
          <w:lang w:bidi="fa-IR"/>
          <w:color w:val="111111"/>
          <w:sz w:val="28"/>
          <w:szCs w:val="28"/>
          <w:rtl/>
        </w:rPr>
        <w:t xml:space="preserve">و لو قال:بعتک بما قام علیّ استحق مع الثمن جمیع المؤن التی یقصد بالتزامها الاسترباح،مثل ما بذله من دلالة و اجرة البیت و الکیال و الحارس و الحمال و القصار و الصباغ،مع علم قدر ذلک کلّه،  و المصنف فی المختلف سوّی بین الثانیة و بین یقوّم </w:t>
      </w:r>
      <w:r>
        <w:rPr>
          <w:rStyle w:val="FootnoteReference"/>
        </w:rPr>
        <w:footnoteReference w:id="485"/>
      </w:r>
      <w:r>
        <w:rPr>
          <w:rFonts w:ascii="IRNazanin" w:hAnsi="IRNazanin" w:eastAsia="IRNazanin" w:cs="IRNazanin"/>
          <w:lang w:bidi="fa-IR"/>
          <w:color w:val="111111"/>
          <w:sz w:val="28"/>
          <w:szCs w:val="28"/>
          <w:rtl/>
        </w:rPr>
        <w:t xml:space="preserve">،و اختاره فی الدروس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المتبادر من(رأس مالی)إنما هو ثمن المبیع،فلا یتناوله ما بذل من الأجرة فی مقابلة عمل و(یقوّم علی)یتناوله.</w:t>
      </w:r>
    </w:p>
    <w:p>
      <w:pPr>
        <w:pStyle w:val="BookText"/>
      </w:pPr>
      <w:r>
        <w:rPr>
          <w:rFonts w:ascii="IRNazanin" w:hAnsi="IRNazanin" w:eastAsia="IRNazanin" w:cs="IRNazanin"/>
          <w:lang w:bidi="fa-IR"/>
          <w:color w:val="111111"/>
          <w:sz w:val="28"/>
          <w:szCs w:val="28"/>
          <w:rtl/>
        </w:rPr>
        <w:t xml:space="preserve">قوله: (و لو عمل فیه ما له زیادة عوض،قال:اشتریته بکذا، و عملت فیه بکذا).</w:t>
      </w:r>
    </w:p>
    <w:p>
      <w:pPr>
        <w:pStyle w:val="BookText"/>
      </w:pPr>
      <w:r>
        <w:rPr>
          <w:rFonts w:ascii="IRNazanin" w:hAnsi="IRNazanin" w:eastAsia="IRNazanin" w:cs="IRNazanin"/>
          <w:lang w:bidi="fa-IR"/>
          <w:color w:val="111111"/>
          <w:sz w:val="28"/>
          <w:szCs w:val="28"/>
          <w:rtl/>
        </w:rPr>
        <w:t xml:space="preserve">و لیس له أن یضم ما یساوی عمله من الأجرة إلی الثمن و یخبر بالجمیع، لأنه کذب بخلاف ما لو بذل الأجرة لغیره علی ذلک العمل،فإنه إذا ضم الأجرة إلی الثمن،و قال:یقوّم علی بکذا کان صادقا.</w:t>
      </w:r>
    </w:p>
    <w:p>
      <w:pPr>
        <w:pStyle w:val="BookText"/>
      </w:pPr>
      <w:r>
        <w:rPr>
          <w:rFonts w:ascii="IRNazanin" w:hAnsi="IRNazanin" w:eastAsia="IRNazanin" w:cs="IRNazanin"/>
          <w:lang w:bidi="fa-IR"/>
          <w:color w:val="111111"/>
          <w:sz w:val="28"/>
          <w:szCs w:val="28"/>
          <w:rtl/>
        </w:rPr>
        <w:t xml:space="preserve">قوله: (و لو قال:بعتک بما قام علیّ استحق مع الثمن جمیع المؤن التی یقصد بالتزامها الاسترباح مثل ما بذله من دلالة،و اجرة البیت، و الکیال،و الحارس،و القصّار،و الصباغ مع علم قدر ذلک کله).</w:t>
      </w:r>
    </w:p>
    <w:p>
      <w:pPr>
        <w:pStyle w:val="BookText"/>
      </w:pPr>
      <w:r>
        <w:rPr>
          <w:rFonts w:ascii="IRNazanin" w:hAnsi="IRNazanin" w:eastAsia="IRNazanin" w:cs="IRNazanin"/>
          <w:lang w:bidi="fa-IR"/>
          <w:color w:val="111111"/>
          <w:sz w:val="28"/>
          <w:szCs w:val="28"/>
          <w:rtl/>
        </w:rPr>
        <w:t xml:space="preserve">التعویل فی أمثال ذلک علی العرف،فکل ما التزمه لأجل غرض التجارة من المؤن،فهو محسوب مما یقوّم به المتاع،و من ذلک اجرة البیت،لأن التربص رکن فی التجارة و انتظار الأرزاق.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یستحق المطالبة بالمؤن التی فیها بقاء الملک،کنفقة العبد و کسوته و علف الدابة. و لیس له الرجوع بما عمل بنفسه کما لو قصر الثوب أو تطوع به   قوله: (و لا یستحق المطالبة بالمؤن التی فیها بقاء الملک کنفقة العبد،و کسوته،و علف الدابة).</w:t>
      </w:r>
    </w:p>
    <w:p>
      <w:pPr>
        <w:pStyle w:val="BookText"/>
      </w:pPr>
      <w:r>
        <w:rPr>
          <w:rFonts w:ascii="IRNazanin" w:hAnsi="IRNazanin" w:eastAsia="IRNazanin" w:cs="IRNazanin"/>
          <w:lang w:bidi="fa-IR"/>
          <w:color w:val="111111"/>
          <w:sz w:val="28"/>
          <w:szCs w:val="28"/>
          <w:rtl/>
        </w:rPr>
        <w:t xml:space="preserve">المراد:نفقته التی بها بقاؤه عادة،و من جملتها اجرة مسکنه الذی لا بد له منه،و کذا القول فی العلف للدابة،و اجرة الإصطبل حیث لا یبقی إلا به،لأنّ هذه الأمور من ضرورات بقائه،و لیست مقصودة لغرض الاسترباح،و لأنها فی مقابلة خدمة العبد و رکوب الدابة،بخلاف نحو الأقمشة المدخرة للاسترباح فقط من غیر انتفاع بها.و فی الفرق بین المقامین نظر،لأنّ جمیع ذلک قد لا یلتزم إلا لغرض الاسترباح،إلا أن یفرّق بین ما یمکن تحصیل مؤنة بالانتفاع به و ما لا یمکن،فلا تعد هذه مؤنة محضة،لتحقق ما یقابلها.</w:t>
      </w:r>
    </w:p>
    <w:p>
      <w:pPr>
        <w:pStyle w:val="BookText"/>
      </w:pPr>
      <w:r>
        <w:rPr>
          <w:rFonts w:ascii="IRNazanin" w:hAnsi="IRNazanin" w:eastAsia="IRNazanin" w:cs="IRNazanin"/>
          <w:lang w:bidi="fa-IR"/>
          <w:color w:val="111111"/>
          <w:sz w:val="28"/>
          <w:szCs w:val="28"/>
          <w:rtl/>
        </w:rPr>
        <w:t xml:space="preserve">فان تم هذا فلیس فی العبارة ما یقتضیه،و هذا إنما هو فی الزائد من العلف و النفقة الذی لا یقصد به إلا زیادة القیمة کالعلف للسمن،و کذا زیادة ترفیه العبد بالمأکل و الملبس لازدیاد قواه و بدنه،فان هذا مما یحتسب مع الثمن.</w:t>
      </w:r>
    </w:p>
    <w:p>
      <w:pPr>
        <w:pStyle w:val="BookText"/>
      </w:pPr>
      <w:r>
        <w:rPr>
          <w:rFonts w:ascii="IRNazanin" w:hAnsi="IRNazanin" w:eastAsia="IRNazanin" w:cs="IRNazanin"/>
          <w:lang w:bidi="fa-IR"/>
          <w:color w:val="111111"/>
          <w:sz w:val="28"/>
          <w:szCs w:val="28"/>
          <w:rtl/>
        </w:rPr>
        <w:t xml:space="preserve">و من هذا اجرة الطبیب إن کان مریضا لزیادة القیمة بزوال المرض،قال فی التذکرة:فإن حدث المرض فی یده فهی کالنفقة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العبارة لا تخلو من مناقشة،لأن مقتضاه صحة البیع بما قام علی البائع،ثم یعین ما یجب علی المشتری بضبط ما یتناوله و ما لا یتناوله،و لیس کذلک،بل لا بد من العلم بذلک فی وقت البیع حذرا من الغرر.</w:t>
      </w:r>
    </w:p>
    <w:p>
      <w:pPr>
        <w:pStyle w:val="BookText"/>
      </w:pPr>
      <w:r>
        <w:rPr>
          <w:rFonts w:ascii="IRNazanin" w:hAnsi="IRNazanin" w:eastAsia="IRNazanin" w:cs="IRNazanin"/>
          <w:lang w:bidi="fa-IR"/>
          <w:color w:val="111111"/>
          <w:sz w:val="28"/>
          <w:szCs w:val="28"/>
          <w:rtl/>
        </w:rPr>
        <w:t xml:space="preserve">قوله: (و لیس له الرجوع بما عمل بنفسه،کما لو قصر الثوب.).</w:t>
      </w:r>
    </w:p>
    <w:p>
      <w:pPr>
        <w:pStyle w:val="BookText"/>
      </w:pPr>
      <w:r>
        <w:rPr>
          <w:rFonts w:ascii="IRNazanin" w:hAnsi="IRNazanin" w:eastAsia="IRNazanin" w:cs="IRNazanin"/>
          <w:lang w:bidi="fa-IR"/>
          <w:color w:val="111111"/>
          <w:sz w:val="28"/>
          <w:szCs w:val="28"/>
          <w:rtl/>
        </w:rPr>
        <w:t xml:space="preserve">هذه العبارة أیضا لا یخلو ظاهرها من مناقشة،إذ لا معنی للرجوع فی هذا المحل،و إنما المراد:أنّ اجرة ذلک لا یصح ضمها الی الثمن لیخبر بالمجموع،أو 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متطوع،و لا اجرة البیت إذا کان ملکه و یخبر بعد أخذ الأرش من العیب السابق بالباقی. و لو جنی علی العبد فأخذ أرشه لم یضعه،و لو جنی العبد فی یده ففداه لم یضم الفداء،و لا یضع قیمة النماء المتجدد.</w:t>
      </w:r>
    </w:p>
    <w:p>
      <w:pPr>
        <w:pStyle w:val="BookText"/>
      </w:pPr>
      <w:r>
        <w:rPr>
          <w:rFonts w:ascii="IRNazanin" w:hAnsi="IRNazanin" w:eastAsia="IRNazanin" w:cs="IRNazanin"/>
          <w:lang w:bidi="fa-IR"/>
          <w:color w:val="111111"/>
          <w:sz w:val="28"/>
          <w:szCs w:val="28"/>
          <w:rtl/>
        </w:rPr>
        <w:t xml:space="preserve">و یجب علی البائع حفظ الأمانة بالصدق فی قدر الثمن،و فی الإخبار عما طرأ فی یده من عیب منقص أو جنایة،و لا یجب الإخبار بالغبن  یندرج فی قوله:(بعتک بما قام علی)فلیعلم ذلک لیکون العقد الواقع بهذه العبارة معلوما-فی حال إیقاعه-متناولة.</w:t>
      </w:r>
    </w:p>
    <w:p>
      <w:pPr>
        <w:pStyle w:val="BookText"/>
      </w:pPr>
      <w:r>
        <w:rPr>
          <w:rFonts w:ascii="IRNazanin" w:hAnsi="IRNazanin" w:eastAsia="IRNazanin" w:cs="IRNazanin"/>
          <w:lang w:bidi="fa-IR"/>
          <w:color w:val="111111"/>
          <w:sz w:val="28"/>
          <w:szCs w:val="28"/>
          <w:rtl/>
        </w:rPr>
        <w:t xml:space="preserve">و اعلم أنه لا فرق بین قوله:بعتک بما قام علیّ،و بما یقوم علیّ،و جمع المصنف العبارتین تفننا و هربا من التکرار.</w:t>
      </w:r>
    </w:p>
    <w:p>
      <w:pPr>
        <w:pStyle w:val="BookText"/>
      </w:pPr>
      <w:r>
        <w:rPr>
          <w:rFonts w:ascii="IRNazanin" w:hAnsi="IRNazanin" w:eastAsia="IRNazanin" w:cs="IRNazanin"/>
          <w:lang w:bidi="fa-IR"/>
          <w:color w:val="111111"/>
          <w:sz w:val="28"/>
          <w:szCs w:val="28"/>
          <w:rtl/>
        </w:rPr>
        <w:t xml:space="preserve">قوله: (و یخبر بعد أخذ الأرش من العیب السابق بالباقی).</w:t>
      </w:r>
    </w:p>
    <w:p>
      <w:pPr>
        <w:pStyle w:val="BookText"/>
      </w:pPr>
      <w:r>
        <w:rPr>
          <w:rFonts w:ascii="IRNazanin" w:hAnsi="IRNazanin" w:eastAsia="IRNazanin" w:cs="IRNazanin"/>
          <w:lang w:bidi="fa-IR"/>
          <w:color w:val="111111"/>
          <w:sz w:val="28"/>
          <w:szCs w:val="28"/>
          <w:rtl/>
        </w:rPr>
        <w:t xml:space="preserve">أی:و یخبر البائع بما اشتراه مرابحة إذا کان معیبا،و أخذ العوض من العیب السابق علی العقد بما بقی من الثمن بعد أخذ الأرش،لأنّ الأرش جزء من الثمن.و الظاهر أن الحکم فی أرش العیب المتجدد بعد العقد و قبل القبض کذلک.</w:t>
      </w:r>
    </w:p>
    <w:p>
      <w:pPr>
        <w:pStyle w:val="BookText"/>
      </w:pPr>
      <w:r>
        <w:rPr>
          <w:rFonts w:ascii="IRNazanin" w:hAnsi="IRNazanin" w:eastAsia="IRNazanin" w:cs="IRNazanin"/>
          <w:lang w:bidi="fa-IR"/>
          <w:color w:val="111111"/>
          <w:sz w:val="28"/>
          <w:szCs w:val="28"/>
          <w:rtl/>
        </w:rPr>
        <w:t xml:space="preserve">و فی مسألة الصرف إذا أخذ الأرش من جنس المعیب-علی رأی المصنف- ینبغی بیع المجموع،لیخبر برأس المال،و یشکل بعدم تناول العقد له.</w:t>
      </w:r>
    </w:p>
    <w:p>
      <w:pPr>
        <w:pStyle w:val="BookText"/>
      </w:pPr>
      <w:r>
        <w:rPr>
          <w:rFonts w:ascii="IRNazanin" w:hAnsi="IRNazanin" w:eastAsia="IRNazanin" w:cs="IRNazanin"/>
          <w:lang w:bidi="fa-IR"/>
          <w:color w:val="111111"/>
          <w:sz w:val="28"/>
          <w:szCs w:val="28"/>
          <w:rtl/>
        </w:rPr>
        <w:t xml:space="preserve">قوله: (و لو جنی علی العبد،و أخذ أرشه لم یضعه).</w:t>
      </w:r>
    </w:p>
    <w:p>
      <w:pPr>
        <w:pStyle w:val="BookText"/>
      </w:pPr>
      <w:r>
        <w:rPr>
          <w:rFonts w:ascii="IRNazanin" w:hAnsi="IRNazanin" w:eastAsia="IRNazanin" w:cs="IRNazanin"/>
          <w:lang w:bidi="fa-IR"/>
          <w:color w:val="111111"/>
          <w:sz w:val="28"/>
          <w:szCs w:val="28"/>
          <w:rtl/>
        </w:rPr>
        <w:t xml:space="preserve">لکن إن نقصت بالجنایة قیمته وجب الإخبار بالصورة،کما سنذکره قریبا.</w:t>
      </w:r>
    </w:p>
    <w:p>
      <w:pPr>
        <w:pStyle w:val="BookText"/>
      </w:pPr>
      <w:r>
        <w:rPr>
          <w:rFonts w:ascii="IRNazanin" w:hAnsi="IRNazanin" w:eastAsia="IRNazanin" w:cs="IRNazanin"/>
          <w:lang w:bidi="fa-IR"/>
          <w:color w:val="111111"/>
          <w:sz w:val="28"/>
          <w:szCs w:val="28"/>
          <w:rtl/>
        </w:rPr>
        <w:t xml:space="preserve">قوله: (و لا یجب الإخبار بالغبن).</w:t>
      </w:r>
    </w:p>
    <w:p>
      <w:pPr>
        <w:pStyle w:val="BookText"/>
      </w:pPr>
      <w:r>
        <w:rPr>
          <w:rFonts w:ascii="IRNazanin" w:hAnsi="IRNazanin" w:eastAsia="IRNazanin" w:cs="IRNazanin"/>
          <w:lang w:bidi="fa-IR"/>
          <w:color w:val="111111"/>
          <w:sz w:val="28"/>
          <w:szCs w:val="28"/>
          <w:rtl/>
        </w:rPr>
        <w:t xml:space="preserve">لأن البیع مع الاخبار برأس المال لیس مقتضاه عدم الغبن،بل الصدق فیما أخبر به،و الفرض حصوله.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بالبائع و إن کان ولده أو غلامه. و یجب ذکر تأجیل الثمن،و لو أسقط عنه البعض جاز أن یخبر بالأصل،سواء کان الإسقاط فی مدة الخیار أو بعده. و لیس له الإخبار بالشراء فی الأبعاض مع تقسیط الثمن علیها،إلاّ أن یخبر بصورة الحال،   قوله: (و لا بالبائع و إن کان ولده،أو غلامه).</w:t>
      </w:r>
    </w:p>
    <w:p>
      <w:pPr>
        <w:pStyle w:val="BookText"/>
      </w:pPr>
      <w:r>
        <w:rPr>
          <w:rFonts w:ascii="IRNazanin" w:hAnsi="IRNazanin" w:eastAsia="IRNazanin" w:cs="IRNazanin"/>
          <w:lang w:bidi="fa-IR"/>
          <w:color w:val="111111"/>
          <w:sz w:val="28"/>
          <w:szCs w:val="28"/>
          <w:rtl/>
        </w:rPr>
        <w:t xml:space="preserve">لما قلناه من أنّ مقتضی هذا البیع أداء الأمانة بالصدق فی قدر الثمن،و هو حاصل،و لیس مقتضاه کون البائع أجنبیا،نعم لو ترتب علی کون البائع ولده أو غلامه خدیعة وجب الاخبار،و سنزید ذلک إیضاحا،و یجب تقیید الغلام بکونه حرا،إذ لا یتصور شراء الشخص من عبده.</w:t>
      </w:r>
    </w:p>
    <w:p>
      <w:pPr>
        <w:pStyle w:val="BookText"/>
      </w:pPr>
      <w:r>
        <w:rPr>
          <w:rFonts w:ascii="IRNazanin" w:hAnsi="IRNazanin" w:eastAsia="IRNazanin" w:cs="IRNazanin"/>
          <w:lang w:bidi="fa-IR"/>
          <w:color w:val="111111"/>
          <w:sz w:val="28"/>
          <w:szCs w:val="28"/>
          <w:rtl/>
        </w:rPr>
        <w:t xml:space="preserve">قوله: (سواء کان الإسقاط فی مدة الخیار،أو بعده).</w:t>
      </w:r>
    </w:p>
    <w:p>
      <w:pPr>
        <w:pStyle w:val="BookText"/>
      </w:pPr>
      <w:r>
        <w:rPr>
          <w:rFonts w:ascii="IRNazanin" w:hAnsi="IRNazanin" w:eastAsia="IRNazanin" w:cs="IRNazanin"/>
          <w:lang w:bidi="fa-IR"/>
          <w:color w:val="111111"/>
          <w:sz w:val="28"/>
          <w:szCs w:val="28"/>
          <w:rtl/>
        </w:rPr>
        <w:t xml:space="preserve">خلافا للشیخ،حیث أوجب الاخبار بما یبقی بعد المسقط فی مدة الخیار </w:t>
      </w:r>
      <w:r>
        <w:rPr>
          <w:rStyle w:val="FootnoteReference"/>
        </w:rPr>
        <w:footnoteReference w:id="488"/>
      </w:r>
      <w:r>
        <w:rPr>
          <w:rFonts w:ascii="IRNazanin" w:hAnsi="IRNazanin" w:eastAsia="IRNazanin" w:cs="IRNazanin"/>
          <w:lang w:bidi="fa-IR"/>
          <w:color w:val="111111"/>
          <w:sz w:val="28"/>
          <w:szCs w:val="28"/>
          <w:rtl/>
        </w:rPr>
        <w:t xml:space="preserve">،و کأنه بناه علی أن المبیع إنما ینتقل بانقضاء مدة الخیار،و هو بناء غیر ظاهر،إذ لا دخل لذلک فی کون الثمن إنما یتعین بانقضاء الخیار،إذ الثمن هو ما وقع علیه عقد البیع،و لا اثر لوقت انتقال الملک،و لیس هذا کالأرش،إذ هو جزء من الثمن،و الإسقاط هبة جدیدة.</w:t>
      </w:r>
    </w:p>
    <w:p>
      <w:pPr>
        <w:pStyle w:val="BookText"/>
      </w:pPr>
      <w:r>
        <w:rPr>
          <w:rFonts w:ascii="IRNazanin" w:hAnsi="IRNazanin" w:eastAsia="IRNazanin" w:cs="IRNazanin"/>
          <w:lang w:bidi="fa-IR"/>
          <w:color w:val="111111"/>
          <w:sz w:val="28"/>
          <w:szCs w:val="28"/>
          <w:rtl/>
        </w:rPr>
        <w:t xml:space="preserve">قوله: (و لیس له الإخبار بالشراء فی الأبعاض مع تقسیط الثمن علیها،إلا أن یخبر بصورة الحال).</w:t>
      </w:r>
    </w:p>
    <w:p>
      <w:pPr>
        <w:pStyle w:val="BookText"/>
      </w:pPr>
      <w:r>
        <w:rPr>
          <w:rFonts w:ascii="IRNazanin" w:hAnsi="IRNazanin" w:eastAsia="IRNazanin" w:cs="IRNazanin"/>
          <w:lang w:bidi="fa-IR"/>
          <w:color w:val="111111"/>
          <w:sz w:val="28"/>
          <w:szCs w:val="28"/>
          <w:rtl/>
        </w:rPr>
        <w:t xml:space="preserve">أی:لیس له الاخبار بالشراء فی أبعاض المبیع،إذا قسّط الثمن علیها لیبیعها مرابحة و نحوها،لعدم جریان البیع علی الأبعاض،و ان جری علی المجموع فلیس لها ثمن،و إن لزم مقابلتها بأجزاء الثمن،فلو فعل ذلک کان کذبا.</w:t>
      </w:r>
    </w:p>
    <w:p>
      <w:pPr>
        <w:pStyle w:val="BookText"/>
      </w:pPr>
      <w:r>
        <w:rPr>
          <w:rFonts w:ascii="IRNazanin" w:hAnsi="IRNazanin" w:eastAsia="IRNazanin" w:cs="IRNazanin"/>
          <w:lang w:bidi="fa-IR"/>
          <w:color w:val="111111"/>
          <w:sz w:val="28"/>
          <w:szCs w:val="28"/>
          <w:rtl/>
        </w:rPr>
        <w:t xml:space="preserve">فان قلت:لو تلف بعضها قبل القبض فرجع بحصته من الثمن،و رضی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اتفقت أو اختلفت،ساوی بینها أو لا،باع خیارها بالأقل أو لا،و کذا الحامل إذا ولدت و أراد بیعها منفردة. و لا یخبر الدلال بالشراء عن تقویم التاجر مجردا عن البیع،سواء ابتدأه أو لا.  بالبیع فی الباقی صح الإخبار،و ذلک ینافی ما ذکر.</w:t>
      </w:r>
    </w:p>
    <w:p>
      <w:pPr>
        <w:pStyle w:val="BookText"/>
      </w:pPr>
      <w:r>
        <w:rPr>
          <w:rFonts w:ascii="IRNazanin" w:hAnsi="IRNazanin" w:eastAsia="IRNazanin" w:cs="IRNazanin"/>
          <w:lang w:bidi="fa-IR"/>
          <w:color w:val="111111"/>
          <w:sz w:val="28"/>
          <w:szCs w:val="28"/>
          <w:rtl/>
        </w:rPr>
        <w:t xml:space="preserve">قلت:بعد التلف فالمبیع هو الباقی،و لهذا یتوقف لزومه علی رضاه،و مثله العبد المعیب إذا أخذ أرشه.</w:t>
      </w:r>
    </w:p>
    <w:p>
      <w:pPr>
        <w:pStyle w:val="BookText"/>
      </w:pPr>
      <w:r>
        <w:rPr>
          <w:rFonts w:ascii="IRNazanin" w:hAnsi="IRNazanin" w:eastAsia="IRNazanin" w:cs="IRNazanin"/>
          <w:lang w:bidi="fa-IR"/>
          <w:color w:val="111111"/>
          <w:sz w:val="28"/>
          <w:szCs w:val="28"/>
          <w:rtl/>
        </w:rPr>
        <w:t xml:space="preserve">و قول المصنف:(إلا أن یخبر بصورة الحال)لا یخلو من مسامحة،لأنه استثناء من محذوف تقدیره:لیس له الإخبار بذلک،لیبیع مرابحة فی حال من الأحوال،إلا أن یخبر بصورة الحال و لعله تجوّز بإطلاق المرابحة علیه للمشابهة.</w:t>
      </w:r>
    </w:p>
    <w:p>
      <w:pPr>
        <w:pStyle w:val="BookText"/>
      </w:pPr>
      <w:r>
        <w:rPr>
          <w:rFonts w:ascii="IRNazanin" w:hAnsi="IRNazanin" w:eastAsia="IRNazanin" w:cs="IRNazanin"/>
          <w:lang w:bidi="fa-IR"/>
          <w:color w:val="111111"/>
          <w:sz w:val="28"/>
          <w:szCs w:val="28"/>
          <w:rtl/>
        </w:rPr>
        <w:t xml:space="preserve">قوله: (اتفقت أو اختلفت.).</w:t>
      </w:r>
    </w:p>
    <w:p>
      <w:pPr>
        <w:pStyle w:val="BookText"/>
      </w:pPr>
      <w:r>
        <w:rPr>
          <w:rFonts w:ascii="IRNazanin" w:hAnsi="IRNazanin" w:eastAsia="IRNazanin" w:cs="IRNazanin"/>
          <w:lang w:bidi="fa-IR"/>
          <w:color w:val="111111"/>
          <w:sz w:val="28"/>
          <w:szCs w:val="28"/>
          <w:rtl/>
        </w:rPr>
        <w:t xml:space="preserve">خلافا لابن الجنید،حیث جوّز ذلک فی المتفق کقفیزی حنطة </w:t>
      </w:r>
      <w:r>
        <w:rPr>
          <w:rStyle w:val="FootnoteReference"/>
        </w:rPr>
        <w:footnoteReference w:id="489"/>
      </w:r>
      <w:r>
        <w:rPr>
          <w:rFonts w:ascii="IRNazanin" w:hAnsi="IRNazanin" w:eastAsia="IRNazanin" w:cs="IRNazanin"/>
          <w:lang w:bidi="fa-IR"/>
          <w:color w:val="111111"/>
          <w:sz w:val="28"/>
          <w:szCs w:val="28"/>
          <w:rtl/>
        </w:rPr>
        <w:t xml:space="preserve">،و هو ضعیف،فان الکذب لازم،و لا فرق بین أن یساوی بینهما فی التقویم أو یفاوت، و أن یجعل القیمة الدنیا فی مقابل الجید و عدمه.</w:t>
      </w:r>
    </w:p>
    <w:p>
      <w:pPr>
        <w:pStyle w:val="BookText"/>
      </w:pPr>
      <w:r>
        <w:rPr>
          <w:rFonts w:ascii="IRNazanin" w:hAnsi="IRNazanin" w:eastAsia="IRNazanin" w:cs="IRNazanin"/>
          <w:lang w:bidi="fa-IR"/>
          <w:color w:val="111111"/>
          <w:sz w:val="28"/>
          <w:szCs w:val="28"/>
          <w:rtl/>
        </w:rPr>
        <w:t xml:space="preserve">قوله: (و کذا الحامل إذا ولدت،و أراد بیعها منفردة).</w:t>
      </w:r>
    </w:p>
    <w:p>
      <w:pPr>
        <w:pStyle w:val="BookText"/>
      </w:pPr>
      <w:r>
        <w:rPr>
          <w:rFonts w:ascii="IRNazanin" w:hAnsi="IRNazanin" w:eastAsia="IRNazanin" w:cs="IRNazanin"/>
          <w:lang w:bidi="fa-IR"/>
          <w:color w:val="111111"/>
          <w:sz w:val="28"/>
          <w:szCs w:val="28"/>
          <w:rtl/>
        </w:rPr>
        <w:t xml:space="preserve">لأنّ الثمن فی مقابل المجموع،و لیس للأبعاض ثمن.</w:t>
      </w:r>
    </w:p>
    <w:p>
      <w:pPr>
        <w:pStyle w:val="BookText"/>
      </w:pPr>
      <w:r>
        <w:rPr>
          <w:rFonts w:ascii="IRNazanin" w:hAnsi="IRNazanin" w:eastAsia="IRNazanin" w:cs="IRNazanin"/>
          <w:lang w:bidi="fa-IR"/>
          <w:color w:val="111111"/>
          <w:sz w:val="28"/>
          <w:szCs w:val="28"/>
          <w:rtl/>
        </w:rPr>
        <w:t xml:space="preserve">قوله: (و لا یخبر الدلال بالشراء عن تقویم التاجر مجردا عن البیع، سواء ابتدأه أو لا).</w:t>
      </w:r>
    </w:p>
    <w:p>
      <w:pPr>
        <w:pStyle w:val="BookText"/>
      </w:pPr>
      <w:r>
        <w:rPr>
          <w:rFonts w:ascii="IRNazanin" w:hAnsi="IRNazanin" w:eastAsia="IRNazanin" w:cs="IRNazanin"/>
          <w:lang w:bidi="fa-IR"/>
          <w:color w:val="111111"/>
          <w:sz w:val="28"/>
          <w:szCs w:val="28"/>
          <w:rtl/>
        </w:rPr>
        <w:t xml:space="preserve">أی:سواء ابتدأ التاجر الدلال بذلک،أم ابتدأ الدلال التاجر به،لانتفاء البیع فی الموضعین،فلو أخبر بما یقتضیه لکان کذبا،و إنما الزائد لو باع للتاجر،لأنه نماء ماله،و للدلال اجرة المثل إذا تراضیا علی کون الزائد له،لأن العوض المشترط قد فات بالفساد،فیرجع الی أجرة المثل.</w:t>
      </w:r>
    </w:p>
    <w:p>
      <w:pPr>
        <w:pStyle w:val="BookText"/>
      </w:pPr>
      <w:r>
        <w:rPr>
          <w:rFonts w:ascii="IRNazanin" w:hAnsi="IRNazanin" w:eastAsia="IRNazanin" w:cs="IRNazanin"/>
          <w:lang w:bidi="fa-IR"/>
          <w:color w:val="111111"/>
          <w:sz w:val="28"/>
          <w:szCs w:val="28"/>
          <w:rtl/>
        </w:rPr>
        <w:t xml:space="preserve">و قال الشیخ:إن قوّم التاجر علی الدلال المتاع بدرهم معلوم،ثم قال 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بعه بما أمکن،و الزائد لک،و القیمة لی فإن الزائد للدلال،و القیمة للتاجر،و لو لم یزد شیئا فلا شیء له.</w:t>
      </w:r>
    </w:p>
    <w:p>
      <w:pPr>
        <w:pStyle w:val="BookText"/>
      </w:pPr>
      <w:r>
        <w:rPr>
          <w:rFonts w:ascii="IRNazanin" w:hAnsi="IRNazanin" w:eastAsia="IRNazanin" w:cs="IRNazanin"/>
          <w:lang w:bidi="fa-IR"/>
          <w:color w:val="111111"/>
          <w:sz w:val="28"/>
          <w:szCs w:val="28"/>
          <w:rtl/>
        </w:rPr>
        <w:t xml:space="preserve">و لو قال له الدلال:أخبرنی بثمن هذا الثوب،و اربح علیّ فیه شیئا لأبیعه،ففعل التاجر،فإن الزیادة للتاجر،و لا شیء للدلال </w:t>
      </w:r>
      <w:r>
        <w:rPr>
          <w:rStyle w:val="FootnoteReference"/>
        </w:rPr>
        <w:footnoteReference w:id="490"/>
      </w:r>
      <w:r>
        <w:rPr>
          <w:rFonts w:ascii="IRNazanin" w:hAnsi="IRNazanin" w:eastAsia="IRNazanin" w:cs="IRNazanin"/>
          <w:lang w:bidi="fa-IR"/>
          <w:color w:val="111111"/>
          <w:sz w:val="28"/>
          <w:szCs w:val="28"/>
          <w:rtl/>
        </w:rPr>
        <w:t xml:space="preserve">.و اعترضه ابن إدریس بأن هذا لیس بیع مرابحة،و لا اجارة،و لا جعالة محضة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اعتذر المصنف فی المختلف للشیخ بأن الجهالة فی مال الجعالة لا تضر،إذ لم تؤد إلی النزاع </w:t>
      </w:r>
      <w:r>
        <w:rPr>
          <w:rStyle w:val="FootnoteReference"/>
        </w:rPr>
        <w:footnoteReference w:id="492"/>
      </w:r>
      <w:r>
        <w:rPr>
          <w:rFonts w:ascii="IRNazanin" w:hAnsi="IRNazanin" w:eastAsia="IRNazanin" w:cs="IRNazanin"/>
          <w:lang w:bidi="fa-IR"/>
          <w:color w:val="111111"/>
          <w:sz w:val="28"/>
          <w:szCs w:val="28"/>
          <w:rtl/>
        </w:rPr>
        <w:t xml:space="preserve">،و هو حسن،و سیأتی تحقیقه،کما لو قال:من رد عبدی فله نصفه.و صحیحة محمد بن مسلم،عن الصادق علیه السلام </w:t>
      </w:r>
      <w:r>
        <w:rPr>
          <w:rStyle w:val="FootnoteReference"/>
        </w:rPr>
        <w:footnoteReference w:id="493"/>
      </w:r>
      <w:r>
        <w:rPr>
          <w:rFonts w:ascii="IRNazanin" w:hAnsi="IRNazanin" w:eastAsia="IRNazanin" w:cs="IRNazanin"/>
          <w:lang w:bidi="fa-IR"/>
          <w:color w:val="111111"/>
          <w:sz w:val="28"/>
          <w:szCs w:val="28"/>
          <w:rtl/>
        </w:rPr>
        <w:t xml:space="preserve">و صحیحة زرارة، عنه علیه السلام </w:t>
      </w:r>
      <w:r>
        <w:rPr>
          <w:rStyle w:val="FootnoteReference"/>
        </w:rPr>
        <w:footnoteReference w:id="494"/>
      </w:r>
      <w:r>
        <w:rPr>
          <w:rFonts w:ascii="IRNazanin" w:hAnsi="IRNazanin" w:eastAsia="IRNazanin" w:cs="IRNazanin"/>
          <w:lang w:bidi="fa-IR"/>
          <w:color w:val="111111"/>
          <w:sz w:val="28"/>
          <w:szCs w:val="28"/>
          <w:rtl/>
        </w:rPr>
        <w:t xml:space="preserve">تشهدان بذلک.و بدون الزیادة لا شیء له،کما لو قال:من رد عبدی فله ما علیه من الثیاب فوجده عاریا،و أما إذا کان القائل هو الدلال فلا شیء علی التاجر،لأنه لم یشترط شیئا،فینبغی أن لا یکون له علیه اجرة المثل أیضا لمثل ذلک.</w:t>
      </w:r>
    </w:p>
    <w:p>
      <w:pPr>
        <w:pStyle w:val="BookText"/>
      </w:pPr>
      <w:r>
        <w:rPr>
          <w:rFonts w:ascii="IRNazanin" w:hAnsi="IRNazanin" w:eastAsia="IRNazanin" w:cs="IRNazanin"/>
          <w:lang w:bidi="fa-IR"/>
          <w:color w:val="111111"/>
          <w:sz w:val="28"/>
          <w:szCs w:val="28"/>
          <w:rtl/>
        </w:rPr>
        <w:t xml:space="preserve">إذا عرفت ذلک فاعلم أن ظاهر العبارة یشعر بتخیل فرق بین أن یبتدئ الدلال التاجر،و ان یبتدئ التاجر الدلال،و به صرح فی الدروس </w:t>
      </w:r>
      <w:r>
        <w:rPr>
          <w:rStyle w:val="FootnoteReference"/>
        </w:rPr>
        <w:footnoteReference w:id="495"/>
      </w:r>
      <w:r>
        <w:rPr>
          <w:rFonts w:ascii="IRNazanin" w:hAnsi="IRNazanin" w:eastAsia="IRNazanin" w:cs="IRNazanin"/>
          <w:lang w:bidi="fa-IR"/>
          <w:color w:val="111111"/>
          <w:sz w:val="28"/>
          <w:szCs w:val="28"/>
          <w:rtl/>
        </w:rPr>
        <w:t xml:space="preserve">،و هو غیر واضح،فان الابتداء و عدمه مع حصول التراضی سواء فی الحکم.</w:t>
      </w:r>
    </w:p>
    <w:p>
      <w:pPr>
        <w:pStyle w:val="BookText"/>
      </w:pPr>
      <w:r>
        <w:rPr>
          <w:rFonts w:ascii="IRNazanin" w:hAnsi="IRNazanin" w:eastAsia="IRNazanin" w:cs="IRNazanin"/>
          <w:lang w:bidi="fa-IR"/>
          <w:color w:val="111111"/>
          <w:sz w:val="28"/>
          <w:szCs w:val="28"/>
          <w:rtl/>
        </w:rPr>
        <w:t xml:space="preserve">فان من قال لمن ذهب عبده:أرد عبدک علی أنّ لی نصفه ابتداء منه، فقال مولی العبد:نعم لک ذلک یستحق ما عیّن له،-إن جوزنا کون العوض مجهولا-،أو اجرة المثل إن لم نجوزه،فلا یفترقان.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5" w:name="pg10534_97762"/>
    <w:bookmarkEnd w:id="65"/>
    <w:p>
      <w:pPr>
        <w:pStyle w:val="Heading5"/>
      </w:pPr>
      <w:bookmarkStart w:id="240" w:name="_Toc118"/>
      <w:r>
        <w:t>و أما التولیة</w:t>
      </w:r>
      <w:bookmarkEnd w:id="240"/>
    </w:p>
    <w:p>
      <w:pPr>
        <w:pStyle w:val="BookText"/>
      </w:pPr>
      <w:r>
        <w:rPr>
          <w:rFonts w:ascii="IRNazanin" w:hAnsi="IRNazanin" w:eastAsia="IRNazanin" w:cs="IRNazanin"/>
          <w:lang w:bidi="fa-IR"/>
          <w:color w:val="111111"/>
          <w:sz w:val="28"/>
          <w:szCs w:val="28"/>
          <w:rtl/>
        </w:rPr>
        <w:t xml:space="preserve">و أما التولیة فهی:إعطاء المتاع برأس المال،فیقول:ولیتک أو بعتک و شبهه،فیقول:قبلت التولیة أو البیع.</w:t>
      </w:r>
    </w:p>
    <w:p>
      <w:pPr>
        <w:pStyle w:val="BookText"/>
      </w:pPr>
      <w:r>
        <w:rPr>
          <w:rFonts w:ascii="IRNazanin" w:hAnsi="IRNazanin" w:eastAsia="IRNazanin" w:cs="IRNazanin"/>
          <w:lang w:bidi="fa-IR"/>
          <w:color w:val="111111"/>
          <w:sz w:val="28"/>
          <w:szCs w:val="28"/>
          <w:rtl/>
        </w:rPr>
        <w:t xml:space="preserve">و هو بیع تلحق به أحکام البیع من الشفعة و التقابض فی المجلس إن کان صرفا،و یشترط العلم برأس المال لا ذکره،و یلزمه مثل الثمن الأول جنسا و وصفا و قدرا.</w:t>
      </w:r>
    </w:p>
    <w:p>
      <w:pPr>
        <w:pStyle w:val="Heading5"/>
      </w:pPr>
      <w:bookmarkStart w:id="241" w:name="_Toc119"/>
      <w:r>
        <w:t>و أما المواضعة</w:t>
      </w:r>
      <w:bookmarkEnd w:id="241"/>
    </w:p>
    <w:p>
      <w:pPr>
        <w:pStyle w:val="BookText"/>
      </w:pPr>
      <w:r>
        <w:rPr>
          <w:rFonts w:ascii="IRNazanin" w:hAnsi="IRNazanin" w:eastAsia="IRNazanin" w:cs="IRNazanin"/>
          <w:lang w:bidi="fa-IR"/>
          <w:color w:val="111111"/>
          <w:sz w:val="28"/>
          <w:szCs w:val="28"/>
          <w:rtl/>
        </w:rPr>
        <w:t xml:space="preserve">و أما المواضعة فهی مأخوذة من الوضع،و هی:أن یخبر برأس المال، ثم یقول:بعتک به و وضیعة کذا.</w:t>
      </w:r>
    </w:p>
    <w:p>
      <w:pPr>
        <w:pStyle w:val="BookText"/>
      </w:pPr>
      <w:r>
        <w:rPr>
          <w:rFonts w:ascii="IRNazanin" w:hAnsi="IRNazanin" w:eastAsia="IRNazanin" w:cs="IRNazanin"/>
          <w:lang w:bidi="fa-IR"/>
          <w:color w:val="111111"/>
          <w:sz w:val="28"/>
          <w:szCs w:val="28"/>
          <w:rtl/>
        </w:rPr>
        <w:t xml:space="preserve">و یکره لو قال:بوضیعة درهم من کل عشرة،فلو کان الثمن مائة لزمه تسعون.</w:t>
      </w:r>
    </w:p>
    <w:p>
      <w:pPr>
        <w:pStyle w:val="BookText"/>
      </w:pPr>
      <w:r>
        <w:rPr>
          <w:rFonts w:ascii="IRNazanin" w:hAnsi="IRNazanin" w:eastAsia="IRNazanin" w:cs="IRNazanin"/>
          <w:lang w:bidi="fa-IR"/>
          <w:color w:val="111111"/>
          <w:sz w:val="28"/>
          <w:szCs w:val="28"/>
          <w:rtl/>
        </w:rPr>
        <w:t xml:space="preserve">و لو قال:من کل أحد عشر کان الحط تسعة دراهم و جزءا من أحد عشر جزءا من درهم،فیکون الثمن إحدی و تسعین إلاّ جزءا من أحد عشر جزءا من درهم،و کذا لو قال:بوضیعة درهم لکل عشرة.  و الظاهر أنّ الشیخ إنما حکم بعدم شیء فی الثانیة </w:t>
      </w:r>
      <w:r>
        <w:rPr>
          <w:rStyle w:val="FootnoteReference"/>
        </w:rPr>
        <w:footnoteReference w:id="496"/>
      </w:r>
      <w:r>
        <w:rPr>
          <w:rFonts w:ascii="IRNazanin" w:hAnsi="IRNazanin" w:eastAsia="IRNazanin" w:cs="IRNazanin"/>
          <w:lang w:bidi="fa-IR"/>
          <w:color w:val="111111"/>
          <w:sz w:val="28"/>
          <w:szCs w:val="28"/>
          <w:rtl/>
        </w:rPr>
        <w:t xml:space="preserve">،لأنّ التاجر لم یلتزم بشیء أصلا،فلا یستحق الدلال اجرة علیه.و الروایتان </w:t>
      </w:r>
      <w:r>
        <w:rPr>
          <w:rStyle w:val="FootnoteReference"/>
        </w:rPr>
        <w:footnoteReference w:id="497"/>
      </w:r>
      <w:r>
        <w:rPr>
          <w:rFonts w:ascii="IRNazanin" w:hAnsi="IRNazanin" w:eastAsia="IRNazanin" w:cs="IRNazanin"/>
          <w:lang w:bidi="fa-IR"/>
          <w:color w:val="111111"/>
          <w:sz w:val="28"/>
          <w:szCs w:val="28"/>
          <w:rtl/>
        </w:rPr>
        <w:t xml:space="preserve">لا دلالة فیهما علی الفرق بین الابتداء أولا و الرضی آخرا.</w:t>
      </w:r>
    </w:p>
    <w:p>
      <w:pPr>
        <w:pStyle w:val="BookText"/>
      </w:pPr>
      <w:r>
        <w:rPr>
          <w:rFonts w:ascii="IRNazanin" w:hAnsi="IRNazanin" w:eastAsia="IRNazanin" w:cs="IRNazanin"/>
          <w:lang w:bidi="fa-IR"/>
          <w:color w:val="111111"/>
          <w:sz w:val="28"/>
          <w:szCs w:val="28"/>
          <w:rtl/>
        </w:rPr>
        <w:t xml:space="preserve">و الذی یقتضیه النظر أنهما إذا تراضیا علی ذلک،سواء تقدم بالقول الدلال أم التاجر،إذا وقع ما یدل علی الرضی من الآخر،فإنه یکون جعالة فیصح،و لو أبطلناها أوجبنا أجرة المثل فی الموضعین.</w:t>
      </w:r>
    </w:p>
    <w:p>
      <w:pPr>
        <w:pStyle w:val="BookText"/>
      </w:pPr>
      <w:r>
        <w:rPr>
          <w:rFonts w:ascii="IRNazanin" w:hAnsi="IRNazanin" w:eastAsia="IRNazanin" w:cs="IRNazanin"/>
          <w:lang w:bidi="fa-IR"/>
          <w:color w:val="111111"/>
          <w:sz w:val="28"/>
          <w:szCs w:val="28"/>
          <w:rtl/>
        </w:rPr>
        <w:t xml:space="preserve">و لو أنّ التاجر لم یصرح بشیء لم یکن للدلال شیء،إلا أن یأمره بذلک،و یکون له فی العادة علی مثل هذا اجرة.</w:t>
      </w:r>
    </w:p>
    <w:p>
      <w:pPr>
        <w:pStyle w:val="BookText"/>
      </w:pPr>
      <w:r>
        <w:rPr>
          <w:rFonts w:ascii="IRNazanin" w:hAnsi="IRNazanin" w:eastAsia="IRNazanin" w:cs="IRNazanin"/>
          <w:lang w:bidi="fa-IR"/>
          <w:color w:val="111111"/>
          <w:sz w:val="28"/>
          <w:szCs w:val="28"/>
          <w:rtl/>
        </w:rPr>
        <w:t xml:space="preserve">قوله: (و کذا لو قال:بوضیعة درهم لکل عشرة).</w:t>
      </w:r>
    </w:p>
    <w:p>
      <w:pPr>
        <w:pStyle w:val="BookText"/>
      </w:pPr>
      <w:r>
        <w:rPr>
          <w:rFonts w:ascii="IRNazanin" w:hAnsi="IRNazanin" w:eastAsia="IRNazanin" w:cs="IRNazanin"/>
          <w:lang w:bidi="fa-IR"/>
          <w:color w:val="111111"/>
          <w:sz w:val="28"/>
          <w:szCs w:val="28"/>
          <w:rtl/>
        </w:rPr>
        <w:t xml:space="preserve">أی:یکون الثمن أحدا و تسعین إلا جزءا من أحد عشر جزء من درهم،لأن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6" w:name="pg10534_97763"/>
    <w:bookmarkEnd w:id="66"/>
    <w:p>
      <w:pPr>
        <w:pStyle w:val="Heading5"/>
      </w:pPr>
      <w:bookmarkStart w:id="242" w:name="_Toc120"/>
      <w:r>
        <w:t>فروع</w:t>
      </w:r>
      <w:bookmarkEnd w:id="242"/>
    </w:p>
    <w:p>
      <w:pPr>
        <w:pStyle w:val="Heading6"/>
      </w:pPr>
      <w:bookmarkStart w:id="243" w:name="_Toc121"/>
      <w:r>
        <w:t>اشارة</w:t>
      </w:r>
      <w:bookmarkEnd w:id="243"/>
    </w:p>
    <w:p>
      <w:pPr>
        <w:pStyle w:val="BookText"/>
      </w:pPr>
      <w:r>
        <w:rPr>
          <w:rFonts w:ascii="IRNazanin" w:hAnsi="IRNazanin" w:eastAsia="IRNazanin" w:cs="IRNazanin"/>
          <w:lang w:bidi="fa-IR"/>
          <w:color w:val="111111"/>
          <w:sz w:val="28"/>
          <w:szCs w:val="28"/>
          <w:rtl/>
        </w:rPr>
        <w:t xml:space="preserve">فروع:</w:t>
      </w:r>
    </w:p>
    <w:p>
      <w:pPr>
        <w:pStyle w:val="Heading6"/>
      </w:pPr>
      <w:bookmarkStart w:id="244" w:name="_Toc122"/>
      <w:r>
        <w:t>أ:یجوز لبائع المتاع شراؤه بزیادة و نقیصة</w:t>
      </w:r>
      <w:bookmarkEnd w:id="244"/>
    </w:p>
    <w:p>
      <w:pPr>
        <w:pStyle w:val="BookText"/>
      </w:pPr>
      <w:r>
        <w:rPr>
          <w:rFonts w:ascii="IRNazanin" w:hAnsi="IRNazanin" w:eastAsia="IRNazanin" w:cs="IRNazanin"/>
          <w:lang w:bidi="fa-IR"/>
          <w:color w:val="111111"/>
          <w:sz w:val="28"/>
          <w:szCs w:val="28"/>
          <w:rtl/>
        </w:rPr>
        <w:t xml:space="preserve">أ:یجوز لبائع المتاع شراؤه بزیادة و نقیصة،حالا و مؤجلا بعد القبض،و یکره قبله إن کان مکیلا أو موزونا علی رأی،  الوضیعة للعشرة غیر العشرة قطعا،فهو بمنزلة ما لو قال:من کل أحد عشر.</w:t>
      </w:r>
    </w:p>
    <w:p>
      <w:pPr>
        <w:pStyle w:val="BookText"/>
      </w:pPr>
      <w:r>
        <w:rPr>
          <w:rFonts w:ascii="IRNazanin" w:hAnsi="IRNazanin" w:eastAsia="IRNazanin" w:cs="IRNazanin"/>
          <w:lang w:bidi="fa-IR"/>
          <w:color w:val="111111"/>
          <w:sz w:val="28"/>
          <w:szCs w:val="28"/>
          <w:rtl/>
        </w:rPr>
        <w:t xml:space="preserve">و لو قال:بوضیعة العشرة درهم احتمل کونه بتسعین،و کونه أحد و تسعین إلا جزءا من أحد عشر جزءا التفاتا الی کون الإضافة بمعنی من،أو بمعنی اللام، و کل منهما محتمل.قیل علیه:إن الاحتمال الثانی لا وجه له،لأن العبارة لا تحتمله،لأنّ وضیعة العشرة درهما لا یکون إلا فی العشرة الدراهم،دون ما عداها من اجزاء الدرهم.</w:t>
      </w:r>
    </w:p>
    <w:p>
      <w:pPr>
        <w:pStyle w:val="BookText"/>
      </w:pPr>
      <w:r>
        <w:rPr>
          <w:rFonts w:ascii="IRNazanin" w:hAnsi="IRNazanin" w:eastAsia="IRNazanin" w:cs="IRNazanin"/>
          <w:lang w:bidi="fa-IR"/>
          <w:color w:val="111111"/>
          <w:sz w:val="28"/>
          <w:szCs w:val="28"/>
          <w:rtl/>
        </w:rPr>
        <w:t xml:space="preserve">قلنا:بل وجهه أن اللفظ لا بد فیه من تقدیر و هو:إما بوضیعة کل عشرة درهما،أو بقیاس وضیعة العشرة درهما،و ما جری هذا المجری،و کل من التقدیرین محتمل و لا أرجحیة لأحدهما علی الآخر،فیکون کل من الاحتمالین بحاله.</w:t>
      </w:r>
    </w:p>
    <w:p>
      <w:pPr>
        <w:pStyle w:val="BookText"/>
      </w:pPr>
      <w:r>
        <w:rPr>
          <w:rFonts w:ascii="IRNazanin" w:hAnsi="IRNazanin" w:eastAsia="IRNazanin" w:cs="IRNazanin"/>
          <w:lang w:bidi="fa-IR"/>
          <w:color w:val="111111"/>
          <w:sz w:val="28"/>
          <w:szCs w:val="28"/>
          <w:rtl/>
        </w:rPr>
        <w:t xml:space="preserve">و الاحتجاج بأنّ المواضعة علی حد المرابحة للتقابل بینهما،فکما اقتضت المرابحة المعنی الثانی فکذا المواضعة ضعیف،لانتفاء التلازم،فحینئذ یصار الی مقتضی القرینة إن کانت،و إلا وجب التعیین فرارا من الغرر.</w:t>
      </w:r>
    </w:p>
    <w:p>
      <w:pPr>
        <w:pStyle w:val="BookText"/>
      </w:pPr>
      <w:r>
        <w:rPr>
          <w:rFonts w:ascii="IRNazanin" w:hAnsi="IRNazanin" w:eastAsia="IRNazanin" w:cs="IRNazanin"/>
          <w:lang w:bidi="fa-IR"/>
          <w:color w:val="111111"/>
          <w:sz w:val="28"/>
          <w:szCs w:val="28"/>
          <w:rtl/>
        </w:rPr>
        <w:t xml:space="preserve">قوله: (یجوز لبائع المتاع شراؤه بزیادة و نقیصة بعد القبض،و یکره قبله إن کان مکیلا أو موزونا علی رأی).</w:t>
      </w:r>
    </w:p>
    <w:p>
      <w:pPr>
        <w:pStyle w:val="BookText"/>
      </w:pPr>
      <w:r>
        <w:rPr>
          <w:rFonts w:ascii="IRNazanin" w:hAnsi="IRNazanin" w:eastAsia="IRNazanin" w:cs="IRNazanin"/>
          <w:lang w:bidi="fa-IR"/>
          <w:color w:val="111111"/>
          <w:sz w:val="28"/>
          <w:szCs w:val="28"/>
          <w:rtl/>
        </w:rPr>
        <w:t xml:space="preserve">قیل:لا مقتضی لذکر هذه المسألة فی هذا الباب.</w:t>
      </w:r>
    </w:p>
    <w:p>
      <w:pPr>
        <w:pStyle w:val="BookText"/>
      </w:pPr>
      <w:r>
        <w:rPr>
          <w:rFonts w:ascii="IRNazanin" w:hAnsi="IRNazanin" w:eastAsia="IRNazanin" w:cs="IRNazanin"/>
          <w:lang w:bidi="fa-IR"/>
          <w:color w:val="111111"/>
          <w:sz w:val="28"/>
          <w:szCs w:val="28"/>
          <w:rtl/>
        </w:rPr>
        <w:t xml:space="preserve">قلنا:المقتضی ترتیب ما سیأتی من الأحکام علیها،و قد منع ابن ابی عقیل من بیع ما یکال أو یوزن قبل قبضه دون غیره </w:t>
      </w:r>
      <w:r>
        <w:rPr>
          <w:rStyle w:val="FootnoteReference"/>
        </w:rPr>
        <w:footnoteReference w:id="498"/>
      </w:r>
      <w:r>
        <w:rPr>
          <w:rFonts w:ascii="IRNazanin" w:hAnsi="IRNazanin" w:eastAsia="IRNazanin" w:cs="IRNazanin"/>
          <w:lang w:bidi="fa-IR"/>
          <w:color w:val="111111"/>
          <w:sz w:val="28"/>
          <w:szCs w:val="28"/>
          <w:rtl/>
        </w:rPr>
        <w:t xml:space="preserve">،و الشیخ فی المبسوط منع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7" w:name="pg10534_97764"/>
    <w:bookmarkEnd w:id="67"/>
    <w:p>
      <w:pPr>
        <w:pStyle w:val="BookText"/>
      </w:pPr>
      <w:r>
        <w:rPr>
          <w:rFonts w:ascii="IRNazanin" w:hAnsi="IRNazanin" w:eastAsia="IRNazanin" w:cs="IRNazanin"/>
          <w:lang w:bidi="fa-IR"/>
          <w:color w:val="111111"/>
          <w:sz w:val="28"/>
          <w:szCs w:val="28"/>
          <w:rtl/>
        </w:rPr>
        <w:t xml:space="preserve">و لو شرط الابتیاع حال البیع لم یجز. و یکره لو کان قصدهما ذلک و لم یشرطاه،فلو باع غلامه سلعة ثم اشتراها بزیادة قصدا للإخبار بالزائد جاز إن لم یکن شرط الابتیاع.</w:t>
      </w:r>
    </w:p>
    <w:p>
      <w:pPr>
        <w:pStyle w:val="Heading6"/>
      </w:pPr>
      <w:bookmarkStart w:id="245" w:name="_Toc123"/>
      <w:r>
        <w:t>ب:لو ظهر کذب البائع فی إخباره تخیر المشتری فی الإمضاء</w:t>
      </w:r>
      <w:bookmarkEnd w:id="245"/>
    </w:p>
    <w:p>
      <w:pPr>
        <w:pStyle w:val="BookText"/>
      </w:pPr>
      <w:r>
        <w:rPr>
          <w:rFonts w:ascii="IRNazanin" w:hAnsi="IRNazanin" w:eastAsia="IRNazanin" w:cs="IRNazanin"/>
          <w:lang w:bidi="fa-IR"/>
          <w:color w:val="111111"/>
          <w:sz w:val="28"/>
          <w:szCs w:val="28"/>
          <w:rtl/>
        </w:rPr>
        <w:t xml:space="preserve">ب:لو ظهر کذب البائع فی إخباره تخیر المشتری فی الإمضاء  من بیع الطعام قبل القبض خاصة </w:t>
      </w:r>
      <w:r>
        <w:rPr>
          <w:rStyle w:val="FootnoteReference"/>
        </w:rPr>
        <w:footnoteReference w:id="499"/>
      </w:r>
      <w:r>
        <w:rPr>
          <w:rFonts w:ascii="IRNazanin" w:hAnsi="IRNazanin" w:eastAsia="IRNazanin" w:cs="IRNazanin"/>
          <w:lang w:bidi="fa-IR"/>
          <w:color w:val="111111"/>
          <w:sz w:val="28"/>
          <w:szCs w:val="28"/>
          <w:rtl/>
        </w:rPr>
        <w:t xml:space="preserve">،و کذا ابن حمزة،الا أنه منع من بیع الطعام قبل القبض،سواء کان مبیعا،أو قرضا،و جوز بیع غیره قبل القبض علی کل حال،إلا أن یکون سلفا،فإنه منع من بیعه قبل قبضه علی غیر المسلف الیه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اختار هنا هو مختار الشیخ فی النهایة </w:t>
      </w:r>
      <w:r>
        <w:rPr>
          <w:rStyle w:val="FootnoteReference"/>
        </w:rPr>
        <w:footnoteReference w:id="501"/>
      </w:r>
      <w:r>
        <w:rPr>
          <w:rFonts w:ascii="IRNazanin" w:hAnsi="IRNazanin" w:eastAsia="IRNazanin" w:cs="IRNazanin"/>
          <w:lang w:bidi="fa-IR"/>
          <w:color w:val="111111"/>
          <w:sz w:val="28"/>
          <w:szCs w:val="28"/>
          <w:rtl/>
        </w:rPr>
        <w:t xml:space="preserve">،و هو الأصح،و فی بعض الاخبار المنع من بیع الطعام قبل قبضه إلا بتولیة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الابتیاع حال البیع لم یجز).</w:t>
      </w:r>
    </w:p>
    <w:p>
      <w:pPr>
        <w:pStyle w:val="BookText"/>
      </w:pPr>
      <w:r>
        <w:rPr>
          <w:rFonts w:ascii="IRNazanin" w:hAnsi="IRNazanin" w:eastAsia="IRNazanin" w:cs="IRNazanin"/>
          <w:lang w:bidi="fa-IR"/>
          <w:color w:val="111111"/>
          <w:sz w:val="28"/>
          <w:szCs w:val="28"/>
          <w:rtl/>
        </w:rPr>
        <w:t xml:space="preserve">علل بلزوم الدور،باعتبار توقف صحة البیع علی الشرط،و توقف الشرط علی صحة البیع،و لیس بواضح،و ربما علل بغیر ذلک،و لا إشکال فی الحکم بین الأصحاب.</w:t>
      </w:r>
    </w:p>
    <w:p>
      <w:pPr>
        <w:pStyle w:val="BookText"/>
      </w:pPr>
      <w:r>
        <w:rPr>
          <w:rFonts w:ascii="IRNazanin" w:hAnsi="IRNazanin" w:eastAsia="IRNazanin" w:cs="IRNazanin"/>
          <w:lang w:bidi="fa-IR"/>
          <w:color w:val="111111"/>
          <w:sz w:val="28"/>
          <w:szCs w:val="28"/>
          <w:rtl/>
        </w:rPr>
        <w:t xml:space="preserve">قوله: (فلو باع غلامه سلعة،ثم اشتراها بزیادة قصدا للإخبار بالزائد،جاز إن لم یکن شرط الابتیاع).</w:t>
      </w:r>
    </w:p>
    <w:p>
      <w:pPr>
        <w:pStyle w:val="BookText"/>
      </w:pPr>
      <w:r>
        <w:rPr>
          <w:rFonts w:ascii="IRNazanin" w:hAnsi="IRNazanin" w:eastAsia="IRNazanin" w:cs="IRNazanin"/>
          <w:lang w:bidi="fa-IR"/>
          <w:color w:val="111111"/>
          <w:sz w:val="28"/>
          <w:szCs w:val="28"/>
          <w:rtl/>
        </w:rPr>
        <w:t xml:space="preserve">لا بد من تقیید غلامه بالحر،إذ عبده لا یتصور شراؤه منه،و فی الحکم بجواز ذلک اشکال،نظرا الی أن ذلک تدلیس،لأن المتعارف من الشراء هو ما لا یکون لغرض الإخبار علی الوجه المذکور،فإذا أطلق الشراء و أراد هذا المعنی تحقق التدلیس.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بالمسمّی و الفسخ،و لیس له قدر التفاوت،سواء کان الکذب فی قدر الثمن أو جنسه أو وصفه أو حلوله.</w:t>
      </w:r>
    </w:p>
    <w:p>
      <w:pPr>
        <w:pStyle w:val="BookText"/>
      </w:pPr>
      <w:r>
        <w:rPr>
          <w:rFonts w:ascii="IRNazanin" w:hAnsi="IRNazanin" w:eastAsia="IRNazanin" w:cs="IRNazanin"/>
          <w:lang w:bidi="fa-IR"/>
          <w:color w:val="111111"/>
          <w:sz w:val="28"/>
          <w:szCs w:val="28"/>
          <w:rtl/>
        </w:rPr>
        <w:t xml:space="preserve">و هل یسقط الخیار بالتلف؟فیه نظر،و لا خیار لو علم بکذبه، و لا تقبل بینة البائع لو ادعی کثرة الثمن،و له الإحلاف إن ادّعی العلم، و لو صدقه المشتری تخیر البائع فی الفسخ و الإمضاء.</w:t>
      </w:r>
    </w:p>
    <w:p>
      <w:pPr>
        <w:pStyle w:val="BookText"/>
      </w:pPr>
      <w:r>
        <w:rPr>
          <w:rFonts w:ascii="IRNazanin" w:hAnsi="IRNazanin" w:eastAsia="IRNazanin" w:cs="IRNazanin"/>
          <w:lang w:bidi="fa-IR"/>
          <w:color w:val="111111"/>
          <w:sz w:val="28"/>
          <w:szCs w:val="28"/>
          <w:rtl/>
        </w:rPr>
        <w:t xml:space="preserve">قوله: (و لیس له قدر التفاوت).</w:t>
      </w:r>
    </w:p>
    <w:p>
      <w:pPr>
        <w:pStyle w:val="BookText"/>
      </w:pPr>
      <w:r>
        <w:rPr>
          <w:rFonts w:ascii="IRNazanin" w:hAnsi="IRNazanin" w:eastAsia="IRNazanin" w:cs="IRNazanin"/>
          <w:lang w:bidi="fa-IR"/>
          <w:color w:val="111111"/>
          <w:sz w:val="28"/>
          <w:szCs w:val="28"/>
          <w:rtl/>
        </w:rPr>
        <w:t xml:space="preserve">لأن العقد إنما وقع علی ذلک المبیع بالثمن المخصوص،و لم یفت مما وقع علیه العقد شیء،لکن یثبت الخیار لثبوت التدلیس.</w:t>
      </w:r>
    </w:p>
    <w:p>
      <w:pPr>
        <w:pStyle w:val="BookText"/>
      </w:pPr>
      <w:r>
        <w:rPr>
          <w:rFonts w:ascii="IRNazanin" w:hAnsi="IRNazanin" w:eastAsia="IRNazanin" w:cs="IRNazanin"/>
          <w:lang w:bidi="fa-IR"/>
          <w:color w:val="111111"/>
          <w:sz w:val="28"/>
          <w:szCs w:val="28"/>
          <w:rtl/>
        </w:rPr>
        <w:t xml:space="preserve">قوله: (و هل یسقط الخیار بالتلف؟فیه نظر).</w:t>
      </w:r>
    </w:p>
    <w:p>
      <w:pPr>
        <w:pStyle w:val="BookText"/>
      </w:pPr>
      <w:r>
        <w:rPr>
          <w:rFonts w:ascii="IRNazanin" w:hAnsi="IRNazanin" w:eastAsia="IRNazanin" w:cs="IRNazanin"/>
          <w:lang w:bidi="fa-IR"/>
          <w:color w:val="111111"/>
          <w:sz w:val="28"/>
          <w:szCs w:val="28"/>
          <w:rtl/>
        </w:rPr>
        <w:t xml:space="preserve">ینشأ:من حصول المقتضی و انتفاء المانع،إذ لیس الا التلف،و هو لا یصلح للمانعیة،إذ مع الفسخ یثبت المثل أو القیمة.و من حصول الضرر للبائع، حیث أنه ینتقل الی البدل قهرا.و یرجع الأول بعموم المغرور،یرجع علی من غره، و بان الکذب فی الاخبار مقتضی للخیار،و لم یثبت اشتراطه بالعلم بذلک قبل تلف المبیع،و فی الثبوت قوة.</w:t>
      </w:r>
    </w:p>
    <w:p>
      <w:pPr>
        <w:pStyle w:val="BookText"/>
      </w:pPr>
      <w:r>
        <w:rPr>
          <w:rFonts w:ascii="IRNazanin" w:hAnsi="IRNazanin" w:eastAsia="IRNazanin" w:cs="IRNazanin"/>
          <w:lang w:bidi="fa-IR"/>
          <w:color w:val="111111"/>
          <w:sz w:val="28"/>
          <w:szCs w:val="28"/>
          <w:rtl/>
        </w:rPr>
        <w:t xml:space="preserve">قوله: (و لا تقبل بینة البائع لو ادعی کثرة الثمن).</w:t>
      </w:r>
    </w:p>
    <w:p>
      <w:pPr>
        <w:pStyle w:val="BookText"/>
      </w:pPr>
      <w:r>
        <w:rPr>
          <w:rFonts w:ascii="IRNazanin" w:hAnsi="IRNazanin" w:eastAsia="IRNazanin" w:cs="IRNazanin"/>
          <w:lang w:bidi="fa-IR"/>
          <w:color w:val="111111"/>
          <w:sz w:val="28"/>
          <w:szCs w:val="28"/>
          <w:rtl/>
        </w:rPr>
        <w:t xml:space="preserve">لأنه أکذبها باخباره بالأقل و کذا دعواه لا تسمع،و لو ظهر لدعواه محتمل،کأن یقول:کان قد أخبرنی وکیلی فی الشراء ثم ثبت کذبه،أو ورد علیّ خطه بذلک فبان مزورا،فالظاهر القبول،لحصول ظن صدقه فیندفع التنافی،و لأنه لا یکاد ینفک من ذلک،فلو لم یقبل لزم الضرر،و لا منافاة بعد إظهار هذا التأویل.</w:t>
      </w:r>
    </w:p>
    <w:p>
      <w:pPr>
        <w:pStyle w:val="BookText"/>
      </w:pPr>
      <w:r>
        <w:rPr>
          <w:rFonts w:ascii="IRNazanin" w:hAnsi="IRNazanin" w:eastAsia="IRNazanin" w:cs="IRNazanin"/>
          <w:lang w:bidi="fa-IR"/>
          <w:color w:val="111111"/>
          <w:sz w:val="28"/>
          <w:szCs w:val="28"/>
          <w:rtl/>
        </w:rPr>
        <w:t xml:space="preserve">قوله: (و له الإحلاف إن ادعی العلم).</w:t>
      </w:r>
    </w:p>
    <w:p>
      <w:pPr>
        <w:pStyle w:val="BookText"/>
      </w:pPr>
      <w:r>
        <w:rPr>
          <w:rFonts w:ascii="IRNazanin" w:hAnsi="IRNazanin" w:eastAsia="IRNazanin" w:cs="IRNazanin"/>
          <w:lang w:bidi="fa-IR"/>
          <w:color w:val="111111"/>
          <w:sz w:val="28"/>
          <w:szCs w:val="28"/>
          <w:rtl/>
        </w:rPr>
        <w:t xml:space="preserve">فان دعوی العلم علی المشتری مسموعة،و إن لم تسمع دعواه بالکثرة إذ لو تحقق علمه بذلک تحقق بطلان الإخبار الأول بتصدیقه،و هل له أن یرد الیمین؟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8" w:name="pg10534_97766"/>
    <w:bookmarkEnd w:id="68"/>
    <w:p>
      <w:pPr>
        <w:pStyle w:val="Heading6"/>
      </w:pPr>
      <w:bookmarkStart w:id="246" w:name="_Toc124"/>
      <w:r>
        <w:t>ج:لو اشتری ثوبا بعشرة فباعه بخمسة عشر</w:t>
      </w:r>
      <w:bookmarkEnd w:id="246"/>
    </w:p>
    <w:p>
      <w:pPr>
        <w:pStyle w:val="BookText"/>
      </w:pPr>
      <w:r>
        <w:rPr>
          <w:rFonts w:ascii="IRNazanin" w:hAnsi="IRNazanin" w:eastAsia="IRNazanin" w:cs="IRNazanin"/>
          <w:lang w:bidi="fa-IR"/>
          <w:color w:val="111111"/>
          <w:sz w:val="28"/>
          <w:szCs w:val="28"/>
          <w:rtl/>
        </w:rPr>
        <w:t xml:space="preserve">ج:لو اشتری ثوبا بعشرة فباعه بخمسة عشر،ثم اشتراه بعشرة جاز أن یخبر بعشرة،و لا یجب حط الربح.</w:t>
      </w:r>
    </w:p>
    <w:p>
      <w:pPr>
        <w:pStyle w:val="BookText"/>
      </w:pPr>
      <w:r>
        <w:rPr>
          <w:rFonts w:ascii="IRNazanin" w:hAnsi="IRNazanin" w:eastAsia="IRNazanin" w:cs="IRNazanin"/>
          <w:lang w:bidi="fa-IR"/>
          <w:color w:val="111111"/>
          <w:sz w:val="28"/>
          <w:szCs w:val="28"/>
          <w:rtl/>
        </w:rPr>
        <w:t xml:space="preserve">و لو اشتریا ثوبا بعشرین،ثم اشتری أحدهما نصیب صاحبه بأحد عشر أخبر بأحد و عشرین.</w:t>
      </w:r>
    </w:p>
    <w:p>
      <w:pPr>
        <w:pStyle w:val="BookText"/>
      </w:pPr>
      <w:r>
        <w:rPr>
          <w:rFonts w:ascii="IRNazanin" w:hAnsi="IRNazanin" w:eastAsia="IRNazanin" w:cs="IRNazanin"/>
          <w:lang w:bidi="fa-IR"/>
          <w:color w:val="111111"/>
          <w:sz w:val="28"/>
          <w:szCs w:val="28"/>
          <w:rtl/>
        </w:rPr>
        <w:t xml:space="preserve">و لو اشتری أحدهما نصفه بعشرة و الآخر بعشرین،ثم باعاه صفقة مرابحة،فالثمن بینهما نصفان.  فیه وجهان یلتفتان الی أن الیمین المردودة کالبینة،أو کإقرار المنکر؟فعلی الثانی ترد،و علی الأول لا،و سیأتی ان شاء اللّه تعالی.</w:t>
      </w:r>
    </w:p>
    <w:p>
      <w:pPr>
        <w:pStyle w:val="BookText"/>
      </w:pPr>
      <w:r>
        <w:rPr>
          <w:rFonts w:ascii="IRNazanin" w:hAnsi="IRNazanin" w:eastAsia="IRNazanin" w:cs="IRNazanin"/>
          <w:lang w:bidi="fa-IR"/>
          <w:color w:val="111111"/>
          <w:sz w:val="28"/>
          <w:szCs w:val="28"/>
          <w:rtl/>
        </w:rPr>
        <w:t xml:space="preserve">قوله: (و لو اشتریا ثوبا بعشرین،ثم اشتری أحدهما نصیب صاحبه بأحد عشر).</w:t>
      </w:r>
    </w:p>
    <w:p>
      <w:pPr>
        <w:pStyle w:val="BookText"/>
      </w:pPr>
      <w:r>
        <w:rPr>
          <w:rFonts w:ascii="IRNazanin" w:hAnsi="IRNazanin" w:eastAsia="IRNazanin" w:cs="IRNazanin"/>
          <w:lang w:bidi="fa-IR"/>
          <w:color w:val="111111"/>
          <w:sz w:val="28"/>
          <w:szCs w:val="28"/>
          <w:rtl/>
        </w:rPr>
        <w:t xml:space="preserve">جاز أن یخبر بأحد و عشرین،فان قیل:کیف جاز هذا الاخبار،مع أن العقد الأول إنما وقع علی المجموع،و أحد النصفین إنما کان حصته عشرة من الثمن بالتقسیط؟قلنا:تعدد المشتری یقتضی تعدد الصفقة،فهو فی قوة عقدین.</w:t>
      </w:r>
    </w:p>
    <w:p>
      <w:pPr>
        <w:pStyle w:val="BookText"/>
      </w:pPr>
      <w:r>
        <w:rPr>
          <w:rFonts w:ascii="IRNazanin" w:hAnsi="IRNazanin" w:eastAsia="IRNazanin" w:cs="IRNazanin"/>
          <w:lang w:bidi="fa-IR"/>
          <w:color w:val="111111"/>
          <w:sz w:val="28"/>
          <w:szCs w:val="28"/>
          <w:rtl/>
        </w:rPr>
        <w:t xml:space="preserve">و لو اشتری جماعة أمتعة فلکل واحد الإخبار برأس المال،بالإضافة الی ما له من المبیع.</w:t>
      </w:r>
    </w:p>
    <w:p>
      <w:pPr>
        <w:pStyle w:val="BookText"/>
      </w:pPr>
      <w:r>
        <w:rPr>
          <w:rFonts w:ascii="IRNazanin" w:hAnsi="IRNazanin" w:eastAsia="IRNazanin" w:cs="IRNazanin"/>
          <w:lang w:bidi="fa-IR"/>
          <w:color w:val="111111"/>
          <w:sz w:val="28"/>
          <w:szCs w:val="28"/>
          <w:rtl/>
        </w:rPr>
        <w:t xml:space="preserve">قوله: (و لو اشتری أحدهما نصفه بعشرة و الآخر بعشرین،ثم باعاه صفقة مرابحة فالثمن بینهما نصفان).</w:t>
      </w:r>
    </w:p>
    <w:p>
      <w:pPr>
        <w:pStyle w:val="BookText"/>
      </w:pPr>
      <w:r>
        <w:rPr>
          <w:rFonts w:ascii="IRNazanin" w:hAnsi="IRNazanin" w:eastAsia="IRNazanin" w:cs="IRNazanin"/>
          <w:lang w:bidi="fa-IR"/>
          <w:color w:val="111111"/>
          <w:sz w:val="28"/>
          <w:szCs w:val="28"/>
          <w:rtl/>
        </w:rPr>
        <w:t xml:space="preserve">لو قال:نصفین لکان أوجه،و وجهه أن الثمن یقابل به المبیع،فتکون أجزاؤه فی مقابل اجزائه،فیکون بالإضافة إلی أحدهما مرابحة،و الی الآخر مواضعة.</w:t>
      </w:r>
    </w:p>
    <w:p>
      <w:pPr>
        <w:pStyle w:val="BookText"/>
      </w:pPr>
      <w:r>
        <w:rPr>
          <w:rFonts w:ascii="IRNazanin" w:hAnsi="IRNazanin" w:eastAsia="IRNazanin" w:cs="IRNazanin"/>
          <w:lang w:bidi="fa-IR"/>
          <w:color w:val="111111"/>
          <w:sz w:val="28"/>
          <w:szCs w:val="28"/>
          <w:rtl/>
        </w:rPr>
        <w:t xml:space="preserve">و یحتمل أن یراد بکونه بینهما نصفین:بینهما علی وجه لو نصّف لکان زائدا علی ما لکل واحد منهما،بدلیل کون البیع مرابحة،و إنما یتحقق ذلک لو کان الربح موزعا علی النصفین،و إنما یتم ذلک بما قلناه.هذا مقتضی إطلاق اللفظ، و لو قصد المتبایعان غیر ذلک رتب علی القصد مقتضاه،و فی هذا قوة.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9" w:name="pg10534_97767"/>
    <w:bookmarkEnd w:id="69"/>
    <w:p>
      <w:pPr>
        <w:pStyle w:val="Heading6"/>
      </w:pPr>
      <w:bookmarkStart w:id="247" w:name="_Toc125"/>
      <w:r>
        <w:t>د:لو باعه تولیة فحط البائع الأول عنه البعض فله الجمیع</w:t>
      </w:r>
      <w:bookmarkEnd w:id="247"/>
    </w:p>
    <w:p>
      <w:pPr>
        <w:pStyle w:val="BookText"/>
      </w:pPr>
      <w:r>
        <w:rPr>
          <w:rFonts w:ascii="IRNazanin" w:hAnsi="IRNazanin" w:eastAsia="IRNazanin" w:cs="IRNazanin"/>
          <w:lang w:bidi="fa-IR"/>
          <w:color w:val="111111"/>
          <w:sz w:val="28"/>
          <w:szCs w:val="28"/>
          <w:rtl/>
        </w:rPr>
        <w:t xml:space="preserve">د:لو باعه تولیة فحط البائع الأول عنه البعض فله الجمیع،و لو کان الحطّ قبل التولیة فله الباقی إن کان بما أدّی،و لو حطّ الجمیع قبل التولیة لم تصح التولیة إن کان بما أدی أو بما قام.</w:t>
      </w:r>
    </w:p>
    <w:p>
      <w:pPr>
        <w:pStyle w:val="Heading4"/>
      </w:pPr>
      <w:bookmarkStart w:id="248" w:name="_Toc126"/>
      <w:r>
        <w:t>الفصل الثالث:فی الربا</w:t>
      </w:r>
      <w:bookmarkEnd w:id="248"/>
    </w:p>
    <w:p>
      <w:pPr>
        <w:pStyle w:val="Heading5"/>
      </w:pPr>
      <w:bookmarkStart w:id="249" w:name="_Toc127"/>
      <w:r>
        <w:t>اشارة</w:t>
      </w:r>
      <w:bookmarkEnd w:id="249"/>
    </w:p>
    <w:p>
      <w:pPr>
        <w:pStyle w:val="BookText"/>
      </w:pPr>
      <w:r>
        <w:rPr>
          <w:rFonts w:ascii="IRNazanin" w:hAnsi="IRNazanin" w:eastAsia="IRNazanin" w:cs="IRNazanin"/>
          <w:lang w:bidi="fa-IR"/>
          <w:color w:val="111111"/>
          <w:sz w:val="28"/>
          <w:szCs w:val="28"/>
          <w:rtl/>
        </w:rPr>
        <w:t xml:space="preserve">الفصل الثالث:فی الربا،و فیه مطلبان:</w:t>
      </w:r>
    </w:p>
    <w:p>
      <w:pPr>
        <w:pStyle w:val="Heading5"/>
      </w:pPr>
      <w:bookmarkStart w:id="250" w:name="_Toc128"/>
      <w:r>
        <w:t>الأول:فی محلّه</w:t>
      </w:r>
      <w:bookmarkEnd w:id="250"/>
    </w:p>
    <w:p>
      <w:pPr>
        <w:pStyle w:val="Heading6"/>
      </w:pPr>
      <w:bookmarkStart w:id="251" w:name="_Toc129"/>
      <w:r>
        <w:t>اشارة</w:t>
      </w:r>
      <w:bookmarkEnd w:id="251"/>
    </w:p>
    <w:p>
      <w:pPr>
        <w:pStyle w:val="BookText"/>
      </w:pPr>
      <w:r>
        <w:rPr>
          <w:rFonts w:ascii="IRNazanin" w:hAnsi="IRNazanin" w:eastAsia="IRNazanin" w:cs="IRNazanin"/>
          <w:lang w:bidi="fa-IR"/>
          <w:color w:val="111111"/>
          <w:sz w:val="28"/>
          <w:szCs w:val="28"/>
          <w:rtl/>
        </w:rPr>
        <w:t xml:space="preserve">الأول:فی محلّه،و له شرطان:</w:t>
      </w:r>
    </w:p>
    <w:p>
      <w:pPr>
        <w:pStyle w:val="Heading6"/>
      </w:pPr>
      <w:bookmarkStart w:id="252" w:name="_Toc130"/>
      <w:r>
        <w:t>الأول:التماثل فی الجنس</w:t>
      </w:r>
      <w:bookmarkEnd w:id="252"/>
    </w:p>
    <w:p>
      <w:pPr>
        <w:pStyle w:val="BookText"/>
      </w:pPr>
      <w:r>
        <w:rPr>
          <w:rFonts w:ascii="IRNazanin" w:hAnsi="IRNazanin" w:eastAsia="IRNazanin" w:cs="IRNazanin"/>
          <w:lang w:bidi="fa-IR"/>
          <w:color w:val="111111"/>
          <w:sz w:val="28"/>
          <w:szCs w:val="28"/>
          <w:rtl/>
        </w:rPr>
        <w:t xml:space="preserve">الأول:التماثل فی الجنس:</w:t>
      </w:r>
    </w:p>
    <w:p>
      <w:pPr>
        <w:pStyle w:val="BookText"/>
      </w:pPr>
      <w:r>
        <w:rPr>
          <w:rFonts w:ascii="IRNazanin" w:hAnsi="IRNazanin" w:eastAsia="IRNazanin" w:cs="IRNazanin"/>
          <w:lang w:bidi="fa-IR"/>
          <w:color w:val="111111"/>
          <w:sz w:val="28"/>
          <w:szCs w:val="28"/>
          <w:rtl/>
        </w:rPr>
        <w:t xml:space="preserve">الثمن و المثمن إن اختلفا جنسا جاز اختلافهما قدرا نقدا و نسیئة إلاّ الصرف،فإنه لا یصح فیه النسیئة،و إن اتفقا وجب اتفاقهما قدرا نقدا إن دخلهما الکیل أو الوزن إجماعا،و إلاّ فلا.   قوله: (و لو کان الحط قبل التولیة فله الباقی،إن کان بما أدی).</w:t>
      </w:r>
    </w:p>
    <w:p>
      <w:pPr>
        <w:pStyle w:val="BookText"/>
      </w:pPr>
      <w:r>
        <w:rPr>
          <w:rFonts w:ascii="IRNazanin" w:hAnsi="IRNazanin" w:eastAsia="IRNazanin" w:cs="IRNazanin"/>
          <w:lang w:bidi="fa-IR"/>
          <w:color w:val="111111"/>
          <w:sz w:val="28"/>
          <w:szCs w:val="28"/>
          <w:rtl/>
        </w:rPr>
        <w:t xml:space="preserve">أی:له ما بقی من الثمن بعد الحط إن کان البیع وقع بما أدی،لأن الذی أداه هو ذلک،و ینبغی أن یکون ذلک معلوما عندهما وقت العقد،و الا کان الثمن اللازم مجهولا فی وقت العقد فلا یصح.</w:t>
      </w:r>
    </w:p>
    <w:p>
      <w:pPr>
        <w:pStyle w:val="BookText"/>
      </w:pPr>
      <w:r>
        <w:rPr>
          <w:rFonts w:ascii="IRNazanin" w:hAnsi="IRNazanin" w:eastAsia="IRNazanin" w:cs="IRNazanin"/>
          <w:lang w:bidi="fa-IR"/>
          <w:color w:val="111111"/>
          <w:sz w:val="28"/>
          <w:szCs w:val="28"/>
          <w:rtl/>
        </w:rPr>
        <w:t xml:space="preserve">قوله: (و لو حط الجمیع قبل التولیة لم تصح التولیة إن کان بما أدی،أو بما قام).</w:t>
      </w:r>
    </w:p>
    <w:p>
      <w:pPr>
        <w:pStyle w:val="BookText"/>
      </w:pPr>
      <w:r>
        <w:rPr>
          <w:rFonts w:ascii="IRNazanin" w:hAnsi="IRNazanin" w:eastAsia="IRNazanin" w:cs="IRNazanin"/>
          <w:lang w:bidi="fa-IR"/>
          <w:color w:val="111111"/>
          <w:sz w:val="28"/>
          <w:szCs w:val="28"/>
          <w:rtl/>
        </w:rPr>
        <w:t xml:space="preserve">إذا لم یؤد شیئا،و لم یتقوم علیه بشیء.</w:t>
      </w:r>
    </w:p>
    <w:p>
      <w:pPr>
        <w:pStyle w:val="BookText"/>
      </w:pPr>
      <w:r>
        <w:rPr>
          <w:rFonts w:ascii="IRNazanin" w:hAnsi="IRNazanin" w:eastAsia="IRNazanin" w:cs="IRNazanin"/>
          <w:lang w:bidi="fa-IR"/>
          <w:color w:val="111111"/>
          <w:sz w:val="28"/>
          <w:szCs w:val="28"/>
          <w:rtl/>
        </w:rPr>
        <w:t xml:space="preserve">قوله: (فی الربا).</w:t>
      </w:r>
    </w:p>
    <w:p>
      <w:pPr>
        <w:pStyle w:val="BookText"/>
      </w:pPr>
      <w:r>
        <w:rPr>
          <w:rFonts w:ascii="Amiri" w:hAnsi="Amiri" w:eastAsia="Amiri" w:cs="Amiri"/>
          <w:lang w:bidi="ar-SA"/>
          <w:color w:val="111111"/>
          <w:sz w:val="28"/>
          <w:szCs w:val="28"/>
          <w:rtl/>
        </w:rPr>
        <w:t xml:space="preserve">الربا لغة:الزیادة،قال اللّه تعالی (فَلا یَرْبُوا عِنْدَ اللّهِ)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شرعا:زیادة أحد العوضین المتماثلین المقدرین بالکیل أو الوزن فی عهد صاحب الشرع صلی اللّه علیه و آله إن علم،و إلا فالعادة و لو فی بلد،إذا اختلفت البلدان حقیقة أو حکما.و فی غیر المقدرین قرضا إذا لم یکن باذل الزیادة حربیا، و لم یکن المتعاقدان والدا مع ولده،و لا زوجا مع زوجته.</w:t>
      </w:r>
    </w:p>
    <w:p>
      <w:pPr>
        <w:pStyle w:val="BookText"/>
      </w:pPr>
      <w:r>
        <w:rPr>
          <w:rFonts w:ascii="IRNazanin" w:hAnsi="IRNazanin" w:eastAsia="IRNazanin" w:cs="IRNazanin"/>
          <w:lang w:bidi="fa-IR"/>
          <w:color w:val="111111"/>
          <w:sz w:val="28"/>
          <w:szCs w:val="28"/>
          <w:rtl/>
        </w:rPr>
        <w:t xml:space="preserve">قوله: (و إلا فلا).</w:t>
      </w:r>
    </w:p>
    <w:p>
      <w:pPr>
        <w:pStyle w:val="BookText"/>
      </w:pPr>
      <w:r>
        <w:rPr>
          <w:rFonts w:ascii="IRNazanin" w:hAnsi="IRNazanin" w:eastAsia="IRNazanin" w:cs="IRNazanin"/>
          <w:lang w:bidi="fa-IR"/>
          <w:color w:val="111111"/>
          <w:sz w:val="28"/>
          <w:szCs w:val="28"/>
          <w:rtl/>
        </w:rPr>
        <w:t xml:space="preserve">أی:و ان لم یدخلهما الکیل أو الوزن فلا یجب اتفاقهما لا قدرا و لا نقدا.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التقابض فی المجلس قبل التفرق،و یکره بیع أحد المختلفین بالآخر نسیئة و إن تساویا قدرا إذا دخلهما أحد التقدیرین علی رأی،و لا یثبت الربا فی غیر البیع. و ضابط الاتفاق فی الجنس شمول اللفظ الخاص لهما کالحنطة و الأرز،لا کالمطعوم المختلفة أفراده.</w:t>
      </w:r>
    </w:p>
    <w:p>
      <w:pPr>
        <w:pStyle w:val="BookText"/>
      </w:pPr>
      <w:r>
        <w:rPr>
          <w:rFonts w:ascii="IRNazanin" w:hAnsi="IRNazanin" w:eastAsia="IRNazanin" w:cs="IRNazanin"/>
          <w:lang w:bidi="fa-IR"/>
          <w:color w:val="111111"/>
          <w:sz w:val="28"/>
          <w:szCs w:val="28"/>
          <w:rtl/>
        </w:rPr>
        <w:t xml:space="preserve">قوله: (و یکره بیع أحد المختلفین بالآخر نسیئة و إن تساویا قدرا، إذا دخلهما أحد التقدیرین علی رأی).</w:t>
      </w:r>
    </w:p>
    <w:p>
      <w:pPr>
        <w:pStyle w:val="BookText"/>
      </w:pPr>
      <w:r>
        <w:rPr>
          <w:rFonts w:ascii="IRNazanin" w:hAnsi="IRNazanin" w:eastAsia="IRNazanin" w:cs="IRNazanin"/>
          <w:lang w:bidi="fa-IR"/>
          <w:color w:val="111111"/>
          <w:sz w:val="28"/>
          <w:szCs w:val="28"/>
          <w:rtl/>
        </w:rPr>
        <w:t xml:space="preserve">الأصح أنه مکروه،و یندرج فی العبارة ما إذا تساویا قدرا،و ما إذا اختلفا فیه،کرطل حنطة برطل أرز،أو رطلین.</w:t>
      </w:r>
    </w:p>
    <w:p>
      <w:pPr>
        <w:pStyle w:val="BookText"/>
      </w:pPr>
      <w:r>
        <w:rPr>
          <w:rFonts w:ascii="IRNazanin" w:hAnsi="IRNazanin" w:eastAsia="IRNazanin" w:cs="IRNazanin"/>
          <w:lang w:bidi="fa-IR"/>
          <w:color w:val="111111"/>
          <w:sz w:val="28"/>
          <w:szCs w:val="28"/>
          <w:rtl/>
        </w:rPr>
        <w:t xml:space="preserve">قوله: (و لا یثبت الربا فی غیر البیع).</w:t>
      </w:r>
    </w:p>
    <w:p>
      <w:pPr>
        <w:pStyle w:val="BookText"/>
      </w:pPr>
      <w:r>
        <w:rPr>
          <w:rFonts w:ascii="IRNazanin" w:hAnsi="IRNazanin" w:eastAsia="IRNazanin" w:cs="IRNazanin"/>
          <w:lang w:bidi="fa-IR"/>
          <w:color w:val="111111"/>
          <w:sz w:val="28"/>
          <w:szCs w:val="28"/>
          <w:rtl/>
        </w:rPr>
        <w:t xml:space="preserve">سیأتی فی الصلح تردد فی ثبوت الربا فیه،و الأصح ثبوته فی کل معاوضة، عملا بإطلاق قوله تعالی (وَ حَرَّمَ الرِّبا)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ضابط الاتفاق فی الجنس شمول اللفظ الخاص لهما).</w:t>
      </w:r>
    </w:p>
    <w:p>
      <w:pPr>
        <w:pStyle w:val="BookText"/>
      </w:pPr>
      <w:r>
        <w:rPr>
          <w:rFonts w:ascii="IRNazanin" w:hAnsi="IRNazanin" w:eastAsia="IRNazanin" w:cs="IRNazanin"/>
          <w:lang w:bidi="fa-IR"/>
          <w:color w:val="111111"/>
          <w:sz w:val="28"/>
          <w:szCs w:val="28"/>
          <w:rtl/>
        </w:rPr>
        <w:t xml:space="preserve">المراد باللفظ الخاص:ما یکون مفهومه نوعا بالإضافة الی ما تحته،فالجنس فی عبارته هو ما یعبر عنه فی المنطق بالنوع،و أهل اللغة یسمونه جنسا،و هذا و إن عز الوقوف علیه إلا أن بعض الأشیاء قد قام القاطع علی بیان نوعها،فالحنطة بالنسبة الی ما تحتها نوع بالنص و الإجماع،فالحمراء و البیضاء و غیرهما واحد و کذا الأرز.</w:t>
      </w:r>
    </w:p>
    <w:p>
      <w:pPr>
        <w:pStyle w:val="BookText"/>
      </w:pPr>
      <w:r>
        <w:rPr>
          <w:rFonts w:ascii="IRNazanin" w:hAnsi="IRNazanin" w:eastAsia="IRNazanin" w:cs="IRNazanin"/>
          <w:lang w:bidi="fa-IR"/>
          <w:color w:val="111111"/>
          <w:sz w:val="28"/>
          <w:szCs w:val="28"/>
          <w:rtl/>
        </w:rPr>
        <w:t xml:space="preserve">فإن قیل:هذا لا یطّرد،فان الشعیر لیس من افراد الحنطة،مع انکم تعدونهما جنسا واحدا فی قول،و الشامل لهما لیس نوعا.</w:t>
      </w:r>
    </w:p>
    <w:p>
      <w:pPr>
        <w:pStyle w:val="BookText"/>
      </w:pPr>
      <w:r>
        <w:rPr>
          <w:rFonts w:ascii="IRNazanin" w:hAnsi="IRNazanin" w:eastAsia="IRNazanin" w:cs="IRNazanin"/>
          <w:lang w:bidi="fa-IR"/>
          <w:color w:val="111111"/>
          <w:sz w:val="28"/>
          <w:szCs w:val="28"/>
          <w:rtl/>
        </w:rPr>
        <w:t xml:space="preserve">قلنا:هذا خرج بالنص کما سیأتی.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الحنطة و الشعیر هنا جنس واحد علی رأی،و ثمرة النخل کلّها جنس و إن اختلفت أصنافه،کالردیء الدقل و جید النوع،و ثمرة الکروم جنس،و أصل کل شیء و فرعه جنس کالحنطة و الدقیق و الخبز،و الدبس و التمر و الخل،و العنب و دبسه جنس،و اللبن و الزبد و الأقط جنس، و الکشک و السمن جنس،و السمسم و الشیرج جنس.</w:t>
      </w:r>
    </w:p>
    <w:p>
      <w:pPr>
        <w:pStyle w:val="BookText"/>
      </w:pPr>
      <w:r>
        <w:rPr>
          <w:rFonts w:ascii="IRNazanin" w:hAnsi="IRNazanin" w:eastAsia="IRNazanin" w:cs="IRNazanin"/>
          <w:lang w:bidi="fa-IR"/>
          <w:color w:val="111111"/>
          <w:sz w:val="28"/>
          <w:szCs w:val="28"/>
          <w:rtl/>
        </w:rPr>
        <w:t xml:space="preserve">فان قیل:یعلم من هذا النص أن المدار لیس علی اتحاد النوع،و لا علی شمول الاسم الخاص،و الا لاطّرد.</w:t>
      </w:r>
    </w:p>
    <w:p>
      <w:pPr>
        <w:pStyle w:val="BookText"/>
      </w:pPr>
      <w:r>
        <w:rPr>
          <w:rFonts w:ascii="IRNazanin" w:hAnsi="IRNazanin" w:eastAsia="IRNazanin" w:cs="IRNazanin"/>
          <w:lang w:bidi="fa-IR"/>
          <w:color w:val="111111"/>
          <w:sz w:val="28"/>
          <w:szCs w:val="28"/>
          <w:rtl/>
        </w:rPr>
        <w:t xml:space="preserve">قلت:تخلف الحکم فی بعض موارد النص لا یقدح فیما دل الدلیل علی اناطة الحکم به،و قد قال علیه السلام:«إذا اختلف الجنسان فبیعوا کیف شئتم»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قیل:فما السر فی عدهما جنسا؟ قلت:لعله لشدة ما بینهما من علاقة و ارتباط،بحیث أن أحدهما أقرب الی الآخر من جمیع الحبوب.</w:t>
      </w:r>
    </w:p>
    <w:p>
      <w:pPr>
        <w:pStyle w:val="BookText"/>
      </w:pPr>
      <w:r>
        <w:rPr>
          <w:rFonts w:ascii="IRNazanin" w:hAnsi="IRNazanin" w:eastAsia="IRNazanin" w:cs="IRNazanin"/>
          <w:lang w:bidi="fa-IR"/>
          <w:color w:val="111111"/>
          <w:sz w:val="28"/>
          <w:szCs w:val="28"/>
          <w:rtl/>
        </w:rPr>
        <w:t xml:space="preserve">و العلس و السلت إن جعلناهما من أحدهما فلا بحث،و الا فالإشکال.</w:t>
      </w:r>
    </w:p>
    <w:p>
      <w:pPr>
        <w:pStyle w:val="BookText"/>
      </w:pPr>
      <w:r>
        <w:rPr>
          <w:rFonts w:ascii="IRNazanin" w:hAnsi="IRNazanin" w:eastAsia="IRNazanin" w:cs="IRNazanin"/>
          <w:lang w:bidi="fa-IR"/>
          <w:color w:val="111111"/>
          <w:sz w:val="28"/>
          <w:szCs w:val="28"/>
          <w:rtl/>
        </w:rPr>
        <w:t xml:space="preserve">قوله: (و الحنطة و الشعیر هنا جنس علی رأی).</w:t>
      </w:r>
    </w:p>
    <w:p>
      <w:pPr>
        <w:pStyle w:val="BookText"/>
      </w:pPr>
      <w:r>
        <w:rPr>
          <w:rFonts w:ascii="IRNazanin" w:hAnsi="IRNazanin" w:eastAsia="IRNazanin" w:cs="IRNazanin"/>
          <w:lang w:bidi="fa-IR"/>
          <w:color w:val="111111"/>
          <w:sz w:val="28"/>
          <w:szCs w:val="28"/>
          <w:rtl/>
        </w:rPr>
        <w:t xml:space="preserve">احترز ب‍(هنا)عما فی باب الزکاة،فإنهما جنسان لا یکمل أحدهما بالآخر، و الأصلح أنهما جنس للنص الصریح.</w:t>
      </w:r>
    </w:p>
    <w:p>
      <w:pPr>
        <w:pStyle w:val="BookText"/>
      </w:pPr>
      <w:r>
        <w:rPr>
          <w:rFonts w:ascii="IRNazanin" w:hAnsi="IRNazanin" w:eastAsia="IRNazanin" w:cs="IRNazanin"/>
          <w:lang w:bidi="fa-IR"/>
          <w:color w:val="111111"/>
          <w:sz w:val="28"/>
          <w:szCs w:val="28"/>
          <w:rtl/>
        </w:rPr>
        <w:t xml:space="preserve">قوله: (و أصل کل شیء و فرعه جنس).</w:t>
      </w:r>
    </w:p>
    <w:p>
      <w:pPr>
        <w:pStyle w:val="BookText"/>
      </w:pPr>
      <w:r>
        <w:rPr>
          <w:rFonts w:ascii="IRNazanin" w:hAnsi="IRNazanin" w:eastAsia="IRNazanin" w:cs="IRNazanin"/>
          <w:lang w:bidi="fa-IR"/>
          <w:color w:val="111111"/>
          <w:sz w:val="28"/>
          <w:szCs w:val="28"/>
          <w:rtl/>
        </w:rPr>
        <w:t xml:space="preserve">فلا یجوز بیع أحدهما بالآخر متفاضلا و إن کانا موزونین.</w:t>
      </w:r>
    </w:p>
    <w:p>
      <w:pPr>
        <w:pStyle w:val="BookText"/>
      </w:pPr>
      <w:r>
        <w:rPr>
          <w:rFonts w:ascii="IRNazanin" w:hAnsi="IRNazanin" w:eastAsia="IRNazanin" w:cs="IRNazanin"/>
          <w:lang w:bidi="fa-IR"/>
          <w:color w:val="111111"/>
          <w:sz w:val="28"/>
          <w:szCs w:val="28"/>
          <w:rtl/>
        </w:rPr>
        <w:t xml:space="preserve">قوله: (و الزبد و الأقط و الکشک.).</w:t>
      </w:r>
    </w:p>
    <w:p>
      <w:pPr>
        <w:pStyle w:val="BookText"/>
      </w:pPr>
      <w:r>
        <w:rPr>
          <w:rFonts w:ascii="IRNazanin" w:hAnsi="IRNazanin" w:eastAsia="IRNazanin" w:cs="IRNazanin"/>
          <w:lang w:bidi="fa-IR"/>
          <w:color w:val="111111"/>
          <w:sz w:val="28"/>
          <w:szCs w:val="28"/>
          <w:rtl/>
        </w:rPr>
        <w:t xml:space="preserve">الکشک أشبه بالمصنوع من جنسین،لأنه معمول من الحنطة و اللبن،فإن أمکن اتخاذه من اللبن فقط اندفع ذلک.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المصنوع من جنسین یباع بهما،أو بأحدهما مع زیادة علی مماثله. و اللحوم تابعة لأصولها،فلحم البقر عرابه و جاموسه جنس،و لحم الإبل عرابها و بخاتیّها جنس،و لحم الغنم ضأنها و ما عزها جنس،و الوحشیّ و الإنسی جنسان. و الحمام جنس علی إشکال،و السموک جنس،و اللبن و الدهن   قوله: (و المصوغ من نقدین یباع بهما،أو بأحدهما مع زیادة علی مماثله).</w:t>
      </w:r>
    </w:p>
    <w:p>
      <w:pPr>
        <w:pStyle w:val="BookText"/>
      </w:pPr>
      <w:r>
        <w:rPr>
          <w:rFonts w:ascii="IRNazanin" w:hAnsi="IRNazanin" w:eastAsia="IRNazanin" w:cs="IRNazanin"/>
          <w:lang w:bidi="fa-IR"/>
          <w:color w:val="111111"/>
          <w:sz w:val="28"/>
          <w:szCs w:val="28"/>
          <w:rtl/>
        </w:rPr>
        <w:t xml:space="preserve">أو بجنس آخر،و لا بد فی الزیادة المذکورة من أن یکون لها وقع،بحیث یصلح لأن یکون عوضا فی البیع،و یکفی معرفة المجموع و إن جهل قدر کل جنس.</w:t>
      </w:r>
    </w:p>
    <w:p>
      <w:pPr>
        <w:pStyle w:val="BookText"/>
      </w:pPr>
      <w:r>
        <w:rPr>
          <w:rFonts w:ascii="IRNazanin" w:hAnsi="IRNazanin" w:eastAsia="IRNazanin" w:cs="IRNazanin"/>
          <w:lang w:bidi="fa-IR"/>
          <w:color w:val="111111"/>
          <w:sz w:val="28"/>
          <w:szCs w:val="28"/>
          <w:rtl/>
        </w:rPr>
        <w:t xml:space="preserve">و تنکیر النقدین لا یکاد یوجد له نکتة،فلو اتی باللفظ معرّفا لکان اولی، و فی بعض النسخ:(و المصنوع من جنسین)و هو أولی،لأنه أشمل،و لأن حکم النقدین قد سبق فی الصرف مستوفی.</w:t>
      </w:r>
    </w:p>
    <w:p>
      <w:pPr>
        <w:pStyle w:val="BookText"/>
      </w:pPr>
      <w:r>
        <w:rPr>
          <w:rFonts w:ascii="IRNazanin" w:hAnsi="IRNazanin" w:eastAsia="IRNazanin" w:cs="IRNazanin"/>
          <w:lang w:bidi="fa-IR"/>
          <w:color w:val="111111"/>
          <w:sz w:val="28"/>
          <w:szCs w:val="28"/>
          <w:rtl/>
        </w:rPr>
        <w:t xml:space="preserve">قوله: (عرابها و بخاتیّها).</w:t>
      </w:r>
    </w:p>
    <w:p>
      <w:pPr>
        <w:pStyle w:val="BookText"/>
      </w:pPr>
      <w:r>
        <w:rPr>
          <w:rFonts w:ascii="IRNazanin" w:hAnsi="IRNazanin" w:eastAsia="IRNazanin" w:cs="IRNazanin"/>
          <w:lang w:bidi="fa-IR"/>
          <w:color w:val="111111"/>
          <w:sz w:val="28"/>
          <w:szCs w:val="28"/>
          <w:rtl/>
        </w:rPr>
        <w:t xml:space="preserve">هو بتشدید الیاء المثناة من تحت.</w:t>
      </w:r>
    </w:p>
    <w:p>
      <w:pPr>
        <w:pStyle w:val="BookText"/>
      </w:pPr>
      <w:r>
        <w:rPr>
          <w:rFonts w:ascii="IRNazanin" w:hAnsi="IRNazanin" w:eastAsia="IRNazanin" w:cs="IRNazanin"/>
          <w:lang w:bidi="fa-IR"/>
          <w:color w:val="111111"/>
          <w:sz w:val="28"/>
          <w:szCs w:val="28"/>
          <w:rtl/>
        </w:rPr>
        <w:t xml:space="preserve">قوله: (و لحم الغنم ضأنها و ما عزها جنس،و الوحشی و الانسی جنسان).</w:t>
      </w:r>
    </w:p>
    <w:p>
      <w:pPr>
        <w:pStyle w:val="BookText"/>
      </w:pPr>
      <w:r>
        <w:rPr>
          <w:rFonts w:ascii="IRNazanin" w:hAnsi="IRNazanin" w:eastAsia="IRNazanin" w:cs="IRNazanin"/>
          <w:lang w:bidi="fa-IR"/>
          <w:color w:val="111111"/>
          <w:sz w:val="28"/>
          <w:szCs w:val="28"/>
          <w:rtl/>
        </w:rPr>
        <w:t xml:space="preserve">الإجماع دلیل ذلک کله.</w:t>
      </w:r>
    </w:p>
    <w:p>
      <w:pPr>
        <w:pStyle w:val="BookText"/>
      </w:pPr>
      <w:r>
        <w:rPr>
          <w:rFonts w:ascii="IRNazanin" w:hAnsi="IRNazanin" w:eastAsia="IRNazanin" w:cs="IRNazanin"/>
          <w:lang w:bidi="fa-IR"/>
          <w:color w:val="111111"/>
          <w:sz w:val="28"/>
          <w:szCs w:val="28"/>
          <w:rtl/>
        </w:rPr>
        <w:t xml:space="preserve">قوله: (و الحمام جنس علی اشکال).</w:t>
      </w:r>
    </w:p>
    <w:p>
      <w:pPr>
        <w:pStyle w:val="BookText"/>
      </w:pPr>
      <w:r>
        <w:rPr>
          <w:rFonts w:ascii="IRNazanin" w:hAnsi="IRNazanin" w:eastAsia="IRNazanin" w:cs="IRNazanin"/>
          <w:lang w:bidi="fa-IR"/>
          <w:color w:val="111111"/>
          <w:sz w:val="28"/>
          <w:szCs w:val="28"/>
          <w:rtl/>
        </w:rPr>
        <w:t xml:space="preserve">قد تقدم فی الحج ضابط الحمام،و منشأ الاشکال:من الشک فی أن مقولیته علی ما تحته مقولیة النوع علی الأصناف،أم الجنس علی الأنواع،و الوقوف علی الذاتیات عزیز،و لا قاطع من قبل الشرع علی واحد من الأمرین.</w:t>
      </w:r>
    </w:p>
    <w:p>
      <w:pPr>
        <w:pStyle w:val="BookText"/>
      </w:pPr>
      <w:r>
        <w:rPr>
          <w:rFonts w:ascii="Amiri" w:hAnsi="Amiri" w:eastAsia="Amiri" w:cs="Amiri"/>
          <w:lang w:bidi="ar-SA"/>
          <w:color w:val="111111"/>
          <w:sz w:val="28"/>
          <w:szCs w:val="28"/>
          <w:rtl/>
        </w:rPr>
        <w:t xml:space="preserve">و عموم قوله تعالی (أَوْفُوا بِالْعُقُودِ)   </w:t>
      </w:r>
      <w:r>
        <w:rPr>
          <w:rStyle w:val="FootnoteReference"/>
        </w:rPr>
        <w:footnoteReference w:id="506"/>
      </w:r>
      <w:r>
        <w:rPr>
          <w:rFonts w:ascii="IRNazanin" w:hAnsi="IRNazanin" w:eastAsia="IRNazanin" w:cs="IRNazanin"/>
          <w:lang w:bidi="fa-IR"/>
          <w:color w:val="111111"/>
          <w:sz w:val="28"/>
          <w:szCs w:val="28"/>
          <w:rtl/>
        </w:rPr>
        <w:t xml:space="preserve">یقتضی صحة البیع الجاری علی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0" w:name="pg10534_97771"/>
    <w:bookmarkEnd w:id="70"/>
    <w:p>
      <w:pPr>
        <w:pStyle w:val="BookText"/>
      </w:pPr>
      <w:r>
        <w:rPr>
          <w:rFonts w:ascii="IRNazanin" w:hAnsi="IRNazanin" w:eastAsia="IRNazanin" w:cs="IRNazanin"/>
          <w:lang w:bidi="fa-IR"/>
          <w:color w:val="111111"/>
          <w:sz w:val="28"/>
          <w:szCs w:val="28"/>
          <w:rtl/>
        </w:rPr>
        <w:t xml:space="preserve">تابعان،و کذا الخل و الدهن و ما یتخذ منه جنس کالشیرج و دهن البنفسج،و الجید و الردیء جنس،و الصحیح و المکسور جنس،و التبر و المضروب جنس.</w:t>
      </w:r>
    </w:p>
    <w:p>
      <w:pPr>
        <w:pStyle w:val="Heading6"/>
      </w:pPr>
      <w:bookmarkStart w:id="253" w:name="_Toc131"/>
      <w:r>
        <w:t>الشرط الثانی:الکیل و الوزن</w:t>
      </w:r>
      <w:bookmarkEnd w:id="253"/>
    </w:p>
    <w:p>
      <w:pPr>
        <w:pStyle w:val="BookText"/>
      </w:pPr>
      <w:r>
        <w:rPr>
          <w:rFonts w:ascii="IRNazanin" w:hAnsi="IRNazanin" w:eastAsia="IRNazanin" w:cs="IRNazanin"/>
          <w:lang w:bidi="fa-IR"/>
          <w:color w:val="111111"/>
          <w:sz w:val="28"/>
          <w:szCs w:val="28"/>
          <w:rtl/>
        </w:rPr>
        <w:t xml:space="preserve">الشرط الثانی:الکیل و الوزن:</w:t>
      </w:r>
    </w:p>
    <w:p>
      <w:pPr>
        <w:pStyle w:val="BookText"/>
      </w:pPr>
      <w:r>
        <w:rPr>
          <w:rFonts w:ascii="IRNazanin" w:hAnsi="IRNazanin" w:eastAsia="IRNazanin" w:cs="IRNazanin"/>
          <w:lang w:bidi="fa-IR"/>
          <w:color w:val="111111"/>
          <w:sz w:val="28"/>
          <w:szCs w:val="28"/>
          <w:rtl/>
        </w:rPr>
        <w:t xml:space="preserve">فلا ربا إلاّ فیما یکال أو یوزن مع التفاوت،و لو تساویا قدرا صح البیع نقدا،و لو انتفی الکیل و الوزن معا جاز التفاضل نقدا و نسیئة، کثوب بثوبین و بیضة ببیضتین،و لا فرق بین اختلاف القیمة و اتفاقها.</w:t>
      </w:r>
    </w:p>
    <w:p>
      <w:pPr>
        <w:pStyle w:val="BookText"/>
      </w:pPr>
      <w:r>
        <w:rPr>
          <w:rFonts w:ascii="IRNazanin" w:hAnsi="IRNazanin" w:eastAsia="IRNazanin" w:cs="IRNazanin"/>
          <w:lang w:bidi="fa-IR"/>
          <w:color w:val="111111"/>
          <w:sz w:val="28"/>
          <w:szCs w:val="28"/>
          <w:rtl/>
        </w:rPr>
        <w:t xml:space="preserve">بعض ببعض،و قوله علیه السلام:«ما اجتمع الحرام و الحلال إلاّ غلب الحرام الحلال» </w:t>
      </w:r>
      <w:r>
        <w:rPr>
          <w:rStyle w:val="FootnoteReference"/>
        </w:rPr>
        <w:footnoteReference w:id="507"/>
      </w:r>
      <w:r>
        <w:rPr>
          <w:rFonts w:ascii="IRNazanin" w:hAnsi="IRNazanin" w:eastAsia="IRNazanin" w:cs="IRNazanin"/>
          <w:lang w:bidi="fa-IR"/>
          <w:color w:val="111111"/>
          <w:sz w:val="28"/>
          <w:szCs w:val="28"/>
          <w:rtl/>
        </w:rPr>
        <w:t xml:space="preserve">و العمل باتحاد الجنس أقرب إلی الاحتیاط.</w:t>
      </w:r>
    </w:p>
    <w:p>
      <w:pPr>
        <w:pStyle w:val="BookText"/>
      </w:pPr>
      <w:r>
        <w:rPr>
          <w:rFonts w:ascii="IRNazanin" w:hAnsi="IRNazanin" w:eastAsia="IRNazanin" w:cs="IRNazanin"/>
          <w:lang w:bidi="fa-IR"/>
          <w:color w:val="111111"/>
          <w:sz w:val="28"/>
          <w:szCs w:val="28"/>
          <w:rtl/>
        </w:rPr>
        <w:t xml:space="preserve">قوله: (و التبر و المضروب جنس).</w:t>
      </w:r>
    </w:p>
    <w:p>
      <w:pPr>
        <w:pStyle w:val="BookText"/>
      </w:pPr>
      <w:r>
        <w:rPr>
          <w:rFonts w:ascii="IRNazanin" w:hAnsi="IRNazanin" w:eastAsia="IRNazanin" w:cs="IRNazanin"/>
          <w:lang w:bidi="fa-IR"/>
          <w:color w:val="111111"/>
          <w:sz w:val="28"/>
          <w:szCs w:val="28"/>
          <w:rtl/>
        </w:rPr>
        <w:t xml:space="preserve">ظاهره:یجوز بیع أحدهما بالآخر مع التساوی،و قد سبق فی الصرف تحقیقه و أنه لا یجوز،لاختلاط التبر باجزاء من غیر الذهب،فلجهل المقدار لم یجز، بحیث لا یؤمن حصول الربا،و حکمه بالجنسیة هنا یمکن تفریع هذا الحکم علیه، إذ لو کانا جنسین لجاز البیع بکل حال.</w:t>
      </w:r>
    </w:p>
    <w:p>
      <w:pPr>
        <w:pStyle w:val="BookText"/>
      </w:pPr>
      <w:r>
        <w:rPr>
          <w:rFonts w:ascii="IRNazanin" w:hAnsi="IRNazanin" w:eastAsia="IRNazanin" w:cs="IRNazanin"/>
          <w:lang w:bidi="fa-IR"/>
          <w:color w:val="111111"/>
          <w:sz w:val="28"/>
          <w:szCs w:val="28"/>
          <w:rtl/>
        </w:rPr>
        <w:t xml:space="preserve">قوله: (فلا ربا إلا فیما یکال أو یوزن مع التفاوت).</w:t>
      </w:r>
    </w:p>
    <w:p>
      <w:pPr>
        <w:pStyle w:val="BookText"/>
      </w:pPr>
      <w:r>
        <w:rPr>
          <w:rFonts w:ascii="IRNazanin" w:hAnsi="IRNazanin" w:eastAsia="IRNazanin" w:cs="IRNazanin"/>
          <w:lang w:bidi="fa-IR"/>
          <w:color w:val="111111"/>
          <w:sz w:val="28"/>
          <w:szCs w:val="28"/>
          <w:rtl/>
        </w:rPr>
        <w:t xml:space="preserve">لورود النص علی ذلک </w:t>
      </w:r>
      <w:r>
        <w:rPr>
          <w:rStyle w:val="FootnoteReference"/>
        </w:rPr>
        <w:footnoteReference w:id="508"/>
      </w:r>
      <w:r>
        <w:rPr>
          <w:rFonts w:ascii="IRNazanin" w:hAnsi="IRNazanin" w:eastAsia="IRNazanin" w:cs="IRNazanin"/>
          <w:lang w:bidi="fa-IR"/>
          <w:color w:val="111111"/>
          <w:sz w:val="28"/>
          <w:szCs w:val="28"/>
          <w:rtl/>
        </w:rPr>
        <w:t xml:space="preserve">،و لا نعلله بکونه مطعوما و نحو ذلک،کما هو رأی بعض العامة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انتفی الکیل و الوزن معا،جاز التفاضل نقدا و نسیئة).</w:t>
      </w:r>
    </w:p>
    <w:p>
      <w:pPr>
        <w:pStyle w:val="BookText"/>
      </w:pPr>
      <w:r>
        <w:rPr>
          <w:rFonts w:ascii="IRNazanin" w:hAnsi="IRNazanin" w:eastAsia="IRNazanin" w:cs="IRNazanin"/>
          <w:lang w:bidi="fa-IR"/>
          <w:color w:val="111111"/>
          <w:sz w:val="28"/>
          <w:szCs w:val="28"/>
          <w:rtl/>
        </w:rPr>
        <w:t xml:space="preserve">خلافا للشیخ فی النسیئة </w:t>
      </w:r>
      <w:r>
        <w:rPr>
          <w:rStyle w:val="FootnoteReference"/>
        </w:rPr>
        <w:footnoteReference w:id="510"/>
      </w:r>
      <w:r>
        <w:rPr>
          <w:rFonts w:ascii="IRNazanin" w:hAnsi="IRNazanin" w:eastAsia="IRNazanin" w:cs="IRNazanin"/>
          <w:lang w:bidi="fa-IR"/>
          <w:color w:val="111111"/>
          <w:sz w:val="28"/>
          <w:szCs w:val="28"/>
          <w:rtl/>
        </w:rPr>
        <w:t xml:space="preserve">،و مقتضی العبارة عدم ثبوت الربا فی المعدود،و هو أظهر القولین.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الحوالة فی التقدیر علی عادة الشرع،فما ثبت أنه مکیل أو موزون فی زمانه علیه السلام حکم بدخولهما فیه،فان لم تعلم العادة الشرعیة فعادة البلد،فان اختلفت البلدان فلکل بلد حکم نفسه علی رأی. فلا یثبت الربا فی الماء و لا الطین إلاّ الأرمنی.   قوله: (و الحوالة فی التقدیر علی عادة الشرع،فما ثبت أنه مکیل أو موزون فی زمانه علیه السلام حکم بدخولهما فیه).</w:t>
      </w:r>
    </w:p>
    <w:p>
      <w:pPr>
        <w:pStyle w:val="BookText"/>
      </w:pPr>
      <w:r>
        <w:rPr>
          <w:rFonts w:ascii="IRNazanin" w:hAnsi="IRNazanin" w:eastAsia="IRNazanin" w:cs="IRNazanin"/>
          <w:lang w:bidi="fa-IR"/>
          <w:color w:val="111111"/>
          <w:sz w:val="28"/>
          <w:szCs w:val="28"/>
          <w:rtl/>
        </w:rPr>
        <w:t xml:space="preserve">و ذلک لوجوب حمل اللفظ علی المتعارف عنده علیه السلام.</w:t>
      </w:r>
    </w:p>
    <w:p>
      <w:pPr>
        <w:pStyle w:val="BookText"/>
      </w:pPr>
      <w:r>
        <w:rPr>
          <w:rFonts w:ascii="IRNazanin" w:hAnsi="IRNazanin" w:eastAsia="IRNazanin" w:cs="IRNazanin"/>
          <w:lang w:bidi="fa-IR"/>
          <w:color w:val="111111"/>
          <w:sz w:val="28"/>
          <w:szCs w:val="28"/>
          <w:rtl/>
        </w:rPr>
        <w:t xml:space="preserve">قوله: (فان لم تعلم العادة الشرعیة فعادة البلد).</w:t>
      </w:r>
    </w:p>
    <w:p>
      <w:pPr>
        <w:pStyle w:val="BookText"/>
      </w:pPr>
      <w:r>
        <w:rPr>
          <w:rFonts w:ascii="IRNazanin" w:hAnsi="IRNazanin" w:eastAsia="IRNazanin" w:cs="IRNazanin"/>
          <w:lang w:bidi="fa-IR"/>
          <w:color w:val="111111"/>
          <w:sz w:val="28"/>
          <w:szCs w:val="28"/>
          <w:rtl/>
        </w:rPr>
        <w:t xml:space="preserve">لأنّ الحقیقة العرفیة هی المرجع عند انتفاء الشرعیة،و المعتبر إنما هو العرفیة العامة،کما بیّن فی الأصول،و هو مراد المصنف من قوله:(فعادة البلد)بدلیل أن قوله:(فان اختلفت البلدان)یقتضی اعتبار اتفاقها فی ذلک.</w:t>
      </w:r>
    </w:p>
    <w:p>
      <w:pPr>
        <w:pStyle w:val="BookText"/>
      </w:pPr>
      <w:r>
        <w:rPr>
          <w:rFonts w:ascii="IRNazanin" w:hAnsi="IRNazanin" w:eastAsia="IRNazanin" w:cs="IRNazanin"/>
          <w:lang w:bidi="fa-IR"/>
          <w:color w:val="111111"/>
          <w:sz w:val="28"/>
          <w:szCs w:val="28"/>
          <w:rtl/>
        </w:rPr>
        <w:t xml:space="preserve">و ینبغی أن یعلم أن الحقیقة العرفیة یعتبر فیها ما کان فی حمل إطلاق لفظ الشارع علیها،فلو تغیرت فی عصر بعد استقرارها فیما قبله فالمعتبر هو السابق،و لا اثر للتغیر الطارئ،للاستصحاب،و لظاهر قوله علیه السلام:«حکمی علی الواحد حکمی علی الجماعة»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فی نحو الأقاریر و الایمان و نحوهما فالظاهر أن الحوالة علی عرف ذلک العصر الواقع فیه شیء منها،حملا له علی ما یفهمه الموقع له.</w:t>
      </w:r>
    </w:p>
    <w:p>
      <w:pPr>
        <w:pStyle w:val="BookText"/>
      </w:pPr>
      <w:r>
        <w:rPr>
          <w:rFonts w:ascii="IRNazanin" w:hAnsi="IRNazanin" w:eastAsia="IRNazanin" w:cs="IRNazanin"/>
          <w:lang w:bidi="fa-IR"/>
          <w:color w:val="111111"/>
          <w:sz w:val="28"/>
          <w:szCs w:val="28"/>
          <w:rtl/>
        </w:rPr>
        <w:t xml:space="preserve">قوله: (فان اختلفت البلدان فلکل بلد حکم نفسه علی رأی).</w:t>
      </w:r>
    </w:p>
    <w:p>
      <w:pPr>
        <w:pStyle w:val="BookText"/>
      </w:pPr>
      <w:r>
        <w:rPr>
          <w:rFonts w:ascii="IRNazanin" w:hAnsi="IRNazanin" w:eastAsia="IRNazanin" w:cs="IRNazanin"/>
          <w:lang w:bidi="fa-IR"/>
          <w:color w:val="111111"/>
          <w:sz w:val="28"/>
          <w:szCs w:val="28"/>
          <w:rtl/>
        </w:rPr>
        <w:t xml:space="preserve">اقامة للعرف الخاص مقام العام عند انتفائه،و یحتمل عموم التحریم،نظرا الی صدق المکیل و الموزون فی الجملة،و فیه منع،أو الی ظاهر قوله علیه السلام:</w:t>
      </w:r>
    </w:p>
    <w:p>
      <w:pPr>
        <w:pStyle w:val="BookText"/>
      </w:pPr>
      <w:r>
        <w:rPr>
          <w:rFonts w:ascii="IRNazanin" w:hAnsi="IRNazanin" w:eastAsia="IRNazanin" w:cs="IRNazanin"/>
          <w:lang w:bidi="fa-IR"/>
          <w:color w:val="111111"/>
          <w:sz w:val="28"/>
          <w:szCs w:val="28"/>
          <w:rtl/>
        </w:rPr>
        <w:t xml:space="preserve">«إلاّ غلب الحرام الحلال»،و التحریم أحوط.</w:t>
      </w:r>
    </w:p>
    <w:p>
      <w:pPr>
        <w:pStyle w:val="BookText"/>
      </w:pPr>
      <w:r>
        <w:rPr>
          <w:rFonts w:ascii="IRNazanin" w:hAnsi="IRNazanin" w:eastAsia="IRNazanin" w:cs="IRNazanin"/>
          <w:lang w:bidi="fa-IR"/>
          <w:color w:val="111111"/>
          <w:sz w:val="28"/>
          <w:szCs w:val="28"/>
          <w:rtl/>
        </w:rPr>
        <w:t xml:space="preserve">قوله: (فلا یثبت الربا فی الماء و الطین إلا الأرمنی).</w:t>
      </w:r>
    </w:p>
    <w:p>
      <w:pPr>
        <w:pStyle w:val="BookText"/>
      </w:pPr>
      <w:r>
        <w:rPr>
          <w:rFonts w:ascii="IRNazanin" w:hAnsi="IRNazanin" w:eastAsia="IRNazanin" w:cs="IRNazanin"/>
          <w:lang w:bidi="fa-IR"/>
          <w:color w:val="111111"/>
          <w:sz w:val="28"/>
          <w:szCs w:val="28"/>
          <w:rtl/>
        </w:rPr>
        <w:t xml:space="preserve">فإنّ الماء غیر موزون و إن کان لا یباع سلفا إلا وزنا،و أما الطین فمنه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1" w:name="pg10534_97773"/>
    <w:bookmarkEnd w:id="71"/>
    <w:p>
      <w:pPr>
        <w:pStyle w:val="BookText"/>
      </w:pPr>
      <w:r>
        <w:rPr>
          <w:rFonts w:ascii="IRNazanin" w:hAnsi="IRNazanin" w:eastAsia="IRNazanin" w:cs="IRNazanin"/>
          <w:lang w:bidi="fa-IR"/>
          <w:color w:val="111111"/>
          <w:sz w:val="28"/>
          <w:szCs w:val="28"/>
          <w:rtl/>
        </w:rPr>
        <w:t xml:space="preserve">و المراد هنا:جنس المکیل و الموزون و إن لم یدخلاه،لقلته کالحبة و الحبتین،أو لکثرته کالزبرة.</w:t>
      </w:r>
    </w:p>
    <w:p>
      <w:pPr>
        <w:pStyle w:val="Heading6"/>
      </w:pPr>
      <w:bookmarkStart w:id="254" w:name="_Toc132"/>
      <w:r>
        <w:t>فروع</w:t>
      </w:r>
      <w:bookmarkEnd w:id="254"/>
    </w:p>
    <w:p>
      <w:pPr>
        <w:pStyle w:val="BookText"/>
      </w:pPr>
      <w:r>
        <w:rPr>
          <w:rFonts w:ascii="IRNazanin" w:hAnsi="IRNazanin" w:eastAsia="IRNazanin" w:cs="IRNazanin"/>
          <w:lang w:bidi="fa-IR"/>
          <w:color w:val="111111"/>
          <w:sz w:val="28"/>
          <w:szCs w:val="28"/>
          <w:rtl/>
        </w:rPr>
        <w:t xml:space="preserve">فروع:</w:t>
      </w:r>
    </w:p>
    <w:p>
      <w:pPr>
        <w:pStyle w:val="Heading6"/>
      </w:pPr>
      <w:bookmarkStart w:id="255" w:name="_Toc133"/>
      <w:r>
        <w:t>أ:إذا خرج بالصنعة عن الوزن جاز التفاضل فیه</w:t>
      </w:r>
      <w:bookmarkEnd w:id="255"/>
    </w:p>
    <w:p>
      <w:pPr>
        <w:pStyle w:val="BookText"/>
      </w:pPr>
      <w:r>
        <w:rPr>
          <w:rFonts w:ascii="IRNazanin" w:hAnsi="IRNazanin" w:eastAsia="IRNazanin" w:cs="IRNazanin"/>
          <w:lang w:bidi="fa-IR"/>
          <w:color w:val="111111"/>
          <w:sz w:val="28"/>
          <w:szCs w:val="28"/>
          <w:rtl/>
        </w:rPr>
        <w:t xml:space="preserve">أ:إذا خرج بالصنعة عن الوزن جاز التفاضل فیه،کالثوب بالثوبین،و الآنیة الحدید أو الصفر إذا لم تجر العادة بوزنها.</w:t>
      </w:r>
    </w:p>
    <w:p>
      <w:pPr>
        <w:pStyle w:val="Heading6"/>
      </w:pPr>
      <w:bookmarkStart w:id="256" w:name="_Toc134"/>
      <w:r>
        <w:t>ب:لا یجوز بیع الموزون بجنسه جزافا و لا مکیلا</w:t>
      </w:r>
      <w:bookmarkEnd w:id="256"/>
    </w:p>
    <w:p>
      <w:pPr>
        <w:pStyle w:val="BookText"/>
      </w:pPr>
      <w:r>
        <w:rPr>
          <w:rFonts w:ascii="IRNazanin" w:hAnsi="IRNazanin" w:eastAsia="IRNazanin" w:cs="IRNazanin"/>
          <w:lang w:bidi="fa-IR"/>
          <w:color w:val="111111"/>
          <w:sz w:val="28"/>
          <w:szCs w:val="28"/>
          <w:rtl/>
        </w:rPr>
        <w:t xml:space="preserve">ب:لا یجوز بیع الموزون بجنسه جزافا و لا مکیلا،و لا المکیل جزافا و لا موزونا.  الخراسانی الذی یؤکل،و اکله محرم،فان بیع لغرض صحیح احتمل ثبوت الربا و عدمه علی دخول الکیل و الوزن فیه و عدمه،و أما الأرمنی فإنه دواء یباع وزنا.</w:t>
      </w:r>
    </w:p>
    <w:p>
      <w:pPr>
        <w:pStyle w:val="BookText"/>
      </w:pPr>
      <w:r>
        <w:rPr>
          <w:rFonts w:ascii="IRNazanin" w:hAnsi="IRNazanin" w:eastAsia="IRNazanin" w:cs="IRNazanin"/>
          <w:lang w:bidi="fa-IR"/>
          <w:color w:val="111111"/>
          <w:sz w:val="28"/>
          <w:szCs w:val="28"/>
          <w:rtl/>
        </w:rPr>
        <w:t xml:space="preserve">قوله: (و المراد هنا:جنس المکیل و الموزون،و إن لم یدخلاه.).</w:t>
      </w:r>
    </w:p>
    <w:p>
      <w:pPr>
        <w:pStyle w:val="BookText"/>
      </w:pPr>
      <w:r>
        <w:rPr>
          <w:rFonts w:ascii="IRNazanin" w:hAnsi="IRNazanin" w:eastAsia="IRNazanin" w:cs="IRNazanin"/>
          <w:lang w:bidi="fa-IR"/>
          <w:color w:val="111111"/>
          <w:sz w:val="28"/>
          <w:szCs w:val="28"/>
          <w:rtl/>
        </w:rPr>
        <w:t xml:space="preserve">أی:و إن کان المانع من دخولهما فیه القلة أو الکثرة،لا إن کان المانع غیر ذلک،و إنما قید بقوله:(هنا)احترازا من مطلق البیع،فإنه إنما یجب الکیل أو الوزن إذا کان المبیع مکیلا أو موزونا بالفعل.</w:t>
      </w:r>
    </w:p>
    <w:p>
      <w:pPr>
        <w:pStyle w:val="BookText"/>
      </w:pPr>
      <w:r>
        <w:rPr>
          <w:rFonts w:ascii="IRNazanin" w:hAnsi="IRNazanin" w:eastAsia="IRNazanin" w:cs="IRNazanin"/>
          <w:lang w:bidi="fa-IR"/>
          <w:color w:val="111111"/>
          <w:sz w:val="28"/>
          <w:szCs w:val="28"/>
          <w:rtl/>
        </w:rPr>
        <w:t xml:space="preserve">فلو بیع ما لا یوزن عادة لقلته أو لکثرته،و جنسه مکیل أو موزون کفی فی صحة بیعه المشاهدة،و مثله الثمرة علی الشجرة،هذا إذا بیع بغیر جنسه،فاما إذا بیع بجنسه فلا بد من القطع بالمساواة بین العوضین کیلا إن کان مکیلا،و إلا فوزنا.</w:t>
      </w:r>
    </w:p>
    <w:p>
      <w:pPr>
        <w:pStyle w:val="BookText"/>
      </w:pPr>
      <w:r>
        <w:rPr>
          <w:rFonts w:ascii="IRNazanin" w:hAnsi="IRNazanin" w:eastAsia="IRNazanin" w:cs="IRNazanin"/>
          <w:lang w:bidi="fa-IR"/>
          <w:color w:val="111111"/>
          <w:sz w:val="28"/>
          <w:szCs w:val="28"/>
          <w:rtl/>
        </w:rPr>
        <w:t xml:space="preserve">قوله: (إذا خرج بالصنعة عن الوزن جاز التفاضل فیه کالثوب بالثوبین).</w:t>
      </w:r>
    </w:p>
    <w:p>
      <w:pPr>
        <w:pStyle w:val="BookText"/>
      </w:pPr>
      <w:r>
        <w:rPr>
          <w:rFonts w:ascii="IRNazanin" w:hAnsi="IRNazanin" w:eastAsia="IRNazanin" w:cs="IRNazanin"/>
          <w:lang w:bidi="fa-IR"/>
          <w:color w:val="111111"/>
          <w:sz w:val="28"/>
          <w:szCs w:val="28"/>
          <w:rtl/>
        </w:rPr>
        <w:t xml:space="preserve">و کذا الثوب بالغزل،للنص الوارد بذلک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یجوز بیع الموزون بجنسه جزافا و لا مکیلا،و لا المکیل جزافا و لا موزونا).</w:t>
      </w:r>
    </w:p>
    <w:p>
      <w:pPr>
        <w:pStyle w:val="BookText"/>
      </w:pPr>
      <w:r>
        <w:rPr>
          <w:rFonts w:ascii="IRNazanin" w:hAnsi="IRNazanin" w:eastAsia="IRNazanin" w:cs="IRNazanin"/>
          <w:lang w:bidi="fa-IR"/>
          <w:color w:val="111111"/>
          <w:sz w:val="28"/>
          <w:szCs w:val="28"/>
          <w:rtl/>
        </w:rPr>
        <w:t xml:space="preserve">لئلا یلزم التفاوت فیما جعل معیارا له،فانّ بعض الأصناف ربما تفاوتت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ثقلا و خفة،فلو علم التساوی أو التفاوت الیسیر الذی یجری مجری تفاوت المکاییل و الموازین لم یقدح علی الأقرب،فیجوز حینئذ بیع کل منهما بمعیار الآخر،کما اختاره فی التذکرة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الشیء یکال مرة و یوزن اخری اعتبر أغلب حالتیه،فان استویا و تفاوت الأمران بالنسبة إلیه،ففی جواز بیعه بجنسه بأیهما اتفق اشکال.</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أرید بیع المکیل بالوزن،أو بالعکس بغیر جنسه سلفا أو تعجیلا،ففی جوازه احتمالات ثلاثة:</w:t>
      </w:r>
    </w:p>
    <w:p>
      <w:pPr>
        <w:pStyle w:val="BookText"/>
      </w:pPr>
      <w:r>
        <w:rPr>
          <w:rFonts w:ascii="IRNazanin" w:hAnsi="IRNazanin" w:eastAsia="IRNazanin" w:cs="IRNazanin"/>
          <w:lang w:bidi="fa-IR"/>
          <w:color w:val="111111"/>
          <w:sz w:val="28"/>
          <w:szCs w:val="28"/>
          <w:rtl/>
        </w:rPr>
        <w:t xml:space="preserve">الجواز مطلقا،لأن المقصود اندفاع الغرر و الجهالة،و هو حاصل بذلک، و المنع من بیعه بالجنس حذرا من التفاوت لا لحصول الجهالة.</w:t>
      </w:r>
    </w:p>
    <w:p>
      <w:pPr>
        <w:pStyle w:val="BookText"/>
      </w:pPr>
      <w:r>
        <w:rPr>
          <w:rFonts w:ascii="IRNazanin" w:hAnsi="IRNazanin" w:eastAsia="IRNazanin" w:cs="IRNazanin"/>
          <w:lang w:bidi="fa-IR"/>
          <w:color w:val="111111"/>
          <w:sz w:val="28"/>
          <w:szCs w:val="28"/>
          <w:rtl/>
        </w:rPr>
        <w:t xml:space="preserve">فإن قیل:لما جعله الشارع مکیلا مثلا،کان طریق اعتباره هو الکیل، فبدونه یکون مجهولا،لمساواة الوزن بالنسبة إلیه لسائر الأمور الغیر المعلومة کالمکیال المجهول و الصنجة </w:t>
      </w:r>
      <w:r>
        <w:rPr>
          <w:rStyle w:val="FootnoteReference"/>
        </w:rPr>
        <w:footnoteReference w:id="514"/>
      </w:r>
      <w:r>
        <w:rPr>
          <w:rFonts w:ascii="Amiri" w:hAnsi="Amiri" w:eastAsia="Amiri" w:cs="Amiri"/>
          <w:lang w:bidi="ar-SA"/>
          <w:color w:val="111111"/>
          <w:sz w:val="28"/>
          <w:szCs w:val="28"/>
          <w:rtl/>
        </w:rPr>
        <w:t xml:space="preserve">المجهولة.</w:t>
      </w:r>
    </w:p>
    <w:p>
      <w:pPr>
        <w:pStyle w:val="BookText"/>
      </w:pPr>
      <w:r>
        <w:rPr>
          <w:rFonts w:ascii="IRNazanin" w:hAnsi="IRNazanin" w:eastAsia="IRNazanin" w:cs="IRNazanin"/>
          <w:lang w:bidi="fa-IR"/>
          <w:color w:val="111111"/>
          <w:sz w:val="28"/>
          <w:szCs w:val="28"/>
          <w:rtl/>
        </w:rPr>
        <w:t xml:space="preserve">قلنا:تجویز الشارع بیعه بالکیل لا یقتضی أن لا یحصل العلم به بدونه، لجواز أن یکون ذلک طریق المساواة إذا بیع بجنسه،و الأصل فی البیع الصحة، فیقتصر علی موضع الیقین.</w:t>
      </w:r>
    </w:p>
    <w:p>
      <w:pPr>
        <w:pStyle w:val="BookText"/>
      </w:pPr>
      <w:r>
        <w:rPr>
          <w:rFonts w:ascii="IRNazanin" w:hAnsi="IRNazanin" w:eastAsia="IRNazanin" w:cs="IRNazanin"/>
          <w:lang w:bidi="fa-IR"/>
          <w:color w:val="111111"/>
          <w:sz w:val="28"/>
          <w:szCs w:val="28"/>
          <w:rtl/>
        </w:rPr>
        <w:t xml:space="preserve">و العدم مطلقا،لأنّ کلا من المعیارین بالإضافة الی ما یعلم بالآخر غیر محصل للعلم بالمقدار،فلا یندفع به الغرر،و فیه منع.</w:t>
      </w:r>
    </w:p>
    <w:p>
      <w:pPr>
        <w:pStyle w:val="BookText"/>
      </w:pPr>
      <w:r>
        <w:rPr>
          <w:rFonts w:ascii="IRNazanin" w:hAnsi="IRNazanin" w:eastAsia="IRNazanin" w:cs="IRNazanin"/>
          <w:lang w:bidi="fa-IR"/>
          <w:color w:val="111111"/>
          <w:sz w:val="28"/>
          <w:szCs w:val="28"/>
          <w:rtl/>
        </w:rPr>
        <w:t xml:space="preserve">و التفصیل بجواز بیع المکیل موزونا دون العکس.</w:t>
      </w:r>
    </w:p>
    <w:p>
      <w:pPr>
        <w:pStyle w:val="BookText"/>
      </w:pPr>
      <w:r>
        <w:rPr>
          <w:rFonts w:ascii="IRNazanin" w:hAnsi="IRNazanin" w:eastAsia="IRNazanin" w:cs="IRNazanin"/>
          <w:lang w:bidi="fa-IR"/>
          <w:color w:val="111111"/>
          <w:sz w:val="28"/>
          <w:szCs w:val="28"/>
          <w:rtl/>
        </w:rPr>
        <w:t xml:space="preserve">و یظهر من التذکرة اختیاره </w:t>
      </w:r>
      <w:r>
        <w:rPr>
          <w:rStyle w:val="FootnoteReference"/>
        </w:rPr>
        <w:footnoteReference w:id="515"/>
      </w:r>
      <w:r>
        <w:rPr>
          <w:rFonts w:ascii="IRNazanin" w:hAnsi="IRNazanin" w:eastAsia="IRNazanin" w:cs="IRNazanin"/>
          <w:lang w:bidi="fa-IR"/>
          <w:color w:val="111111"/>
          <w:sz w:val="28"/>
          <w:szCs w:val="28"/>
          <w:rtl/>
        </w:rPr>
        <w:t xml:space="preserve">،لأنّ الوزن أصل المکیل،و للإجماع علی بیع الحنطة و الشعیر وزنا،مع أن المصنف فی التذکرة نقل الإجماع علی انهما فی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2" w:name="pg10534_97775"/>
    <w:bookmarkEnd w:id="72"/>
    <w:p>
      <w:pPr>
        <w:pStyle w:val="Heading6"/>
      </w:pPr>
      <w:bookmarkStart w:id="257" w:name="_Toc135"/>
      <w:r>
        <w:t>ج:لو کانا فی حکم الجنس الواحد و اختلفا فی التقدیر</w:t>
      </w:r>
      <w:bookmarkEnd w:id="257"/>
    </w:p>
    <w:p>
      <w:pPr>
        <w:pStyle w:val="BookText"/>
      </w:pPr>
      <w:r>
        <w:rPr>
          <w:rFonts w:ascii="IRNazanin" w:hAnsi="IRNazanin" w:eastAsia="IRNazanin" w:cs="IRNazanin"/>
          <w:lang w:bidi="fa-IR"/>
          <w:color w:val="111111"/>
          <w:sz w:val="28"/>
          <w:szCs w:val="28"/>
          <w:rtl/>
        </w:rPr>
        <w:t xml:space="preserve">ج:لو کانا فی حکم الجنس الواحد و اختلفا فی التقدیر کالحنطة المقدرة بالکیل و الدقیق المقدر بالوزن،احتمل تحریم البیع بالکیل أو بالوزن للاختلاف قدرا،و تسویغه  عهده صلی اللّه علیه و آله مکیلان،و کذا التمر و الملح،و قد وقع التعلیل بکون الوزن أصلا للکیل،و لم یبینوا مرادهم منه.</w:t>
      </w:r>
    </w:p>
    <w:p>
      <w:pPr>
        <w:pStyle w:val="BookText"/>
      </w:pPr>
      <w:r>
        <w:rPr>
          <w:rFonts w:ascii="IRNazanin" w:hAnsi="IRNazanin" w:eastAsia="IRNazanin" w:cs="IRNazanin"/>
          <w:lang w:bidi="fa-IR"/>
          <w:color w:val="111111"/>
          <w:sz w:val="28"/>
          <w:szCs w:val="28"/>
          <w:rtl/>
        </w:rPr>
        <w:t xml:space="preserve">فإن أرادوا به:أن الکیل طارئ علی الوزن فغیر واضح،لأن المفروض أن المکیل لم یکن موزونا.</w:t>
      </w:r>
    </w:p>
    <w:p>
      <w:pPr>
        <w:pStyle w:val="BookText"/>
      </w:pPr>
      <w:r>
        <w:rPr>
          <w:rFonts w:ascii="IRNazanin" w:hAnsi="IRNazanin" w:eastAsia="IRNazanin" w:cs="IRNazanin"/>
          <w:lang w:bidi="fa-IR"/>
          <w:color w:val="111111"/>
          <w:sz w:val="28"/>
          <w:szCs w:val="28"/>
          <w:rtl/>
        </w:rPr>
        <w:t xml:space="preserve">و ان أرادوا:أن الوزن أدل علی المقدار فغیر ظاهر أیضا،لأنّ معیار مقدار المکیل إنما هو باعتبار حجمه،لا باعتبار ثقله و خفته.</w:t>
      </w:r>
    </w:p>
    <w:p>
      <w:pPr>
        <w:pStyle w:val="BookText"/>
      </w:pPr>
      <w:r>
        <w:rPr>
          <w:rFonts w:ascii="IRNazanin" w:hAnsi="IRNazanin" w:eastAsia="IRNazanin" w:cs="IRNazanin"/>
          <w:lang w:bidi="fa-IR"/>
          <w:color w:val="111111"/>
          <w:sz w:val="28"/>
          <w:szCs w:val="28"/>
          <w:rtl/>
        </w:rPr>
        <w:t xml:space="preserve">و إن أرادوا:أغلبیته فی أکثر الأشیاء لیکون الأصل هاهنا بمعنی الراجح فشرعا غیر معلوم،و العرف لا یرجع الیه فیما ثبت شرعا حکمه،و قد سبق فی باب السلف من هذا الکتاب تردد المصنف فی جواز السلف فی المکیل موزونا، و بالعکس.</w:t>
      </w:r>
    </w:p>
    <w:p>
      <w:pPr>
        <w:pStyle w:val="BookText"/>
      </w:pPr>
      <w:r>
        <w:rPr>
          <w:rFonts w:ascii="IRNazanin" w:hAnsi="IRNazanin" w:eastAsia="IRNazanin" w:cs="IRNazanin"/>
          <w:lang w:bidi="fa-IR"/>
          <w:color w:val="111111"/>
          <w:sz w:val="28"/>
          <w:szCs w:val="28"/>
          <w:rtl/>
        </w:rPr>
        <w:t xml:space="preserve">و عندی أنّ الاحتمال الأول لا یخلو من قوة،و إن کان الاقتصار علی ما اختاره فی التذکرة </w:t>
      </w:r>
      <w:r>
        <w:rPr>
          <w:rStyle w:val="FootnoteReference"/>
        </w:rPr>
        <w:footnoteReference w:id="516"/>
      </w:r>
      <w:r>
        <w:rPr>
          <w:rFonts w:ascii="IRNazanin" w:hAnsi="IRNazanin" w:eastAsia="IRNazanin" w:cs="IRNazanin"/>
          <w:lang w:bidi="fa-IR"/>
          <w:color w:val="111111"/>
          <w:sz w:val="28"/>
          <w:szCs w:val="28"/>
          <w:rtl/>
        </w:rPr>
        <w:t xml:space="preserve">أقرب الی الاحتیاط بالوقوف مع کلام الأکثر.</w:t>
      </w:r>
    </w:p>
    <w:p>
      <w:pPr>
        <w:pStyle w:val="BookText"/>
      </w:pPr>
      <w:r>
        <w:rPr>
          <w:rFonts w:ascii="IRNazanin" w:hAnsi="IRNazanin" w:eastAsia="IRNazanin" w:cs="IRNazanin"/>
          <w:lang w:bidi="fa-IR"/>
          <w:color w:val="111111"/>
          <w:sz w:val="28"/>
          <w:szCs w:val="28"/>
          <w:rtl/>
        </w:rPr>
        <w:t xml:space="preserve">قوله: (احتمل تحریم البیع بالکیل و الوزن،للاختلاف قدرا).</w:t>
      </w:r>
    </w:p>
    <w:p>
      <w:pPr>
        <w:pStyle w:val="BookText"/>
      </w:pPr>
      <w:r>
        <w:rPr>
          <w:rFonts w:ascii="IRNazanin" w:hAnsi="IRNazanin" w:eastAsia="IRNazanin" w:cs="IRNazanin"/>
          <w:lang w:bidi="fa-IR"/>
          <w:color w:val="111111"/>
          <w:sz w:val="28"/>
          <w:szCs w:val="28"/>
          <w:rtl/>
        </w:rPr>
        <w:t xml:space="preserve">أی:احتمل تحریم بیع نحو الحنطة و الدقیق بعضا من أحدهما ببعض من الآخر،إما کیلا فیهما،أو وزنا فیهما،لأن کل واحد من المعیارین یوجب اختلاف القدر بالنسبة إلی المعیار الآخر.</w:t>
      </w:r>
    </w:p>
    <w:p>
      <w:pPr>
        <w:pStyle w:val="BookText"/>
      </w:pPr>
      <w:r>
        <w:rPr>
          <w:rFonts w:ascii="IRNazanin" w:hAnsi="IRNazanin" w:eastAsia="IRNazanin" w:cs="IRNazanin"/>
          <w:lang w:bidi="fa-IR"/>
          <w:color w:val="111111"/>
          <w:sz w:val="28"/>
          <w:szCs w:val="28"/>
          <w:rtl/>
        </w:rPr>
        <w:t xml:space="preserve">فان الحنطة أقل حجما لرزانتها و ثقلها،و الدقیق بالعکس،فلو بیعا وزنا تفاوتا کیلا،أو کیلا تفاوتا وزنا مع ما عرفت من أنّ المکیل یحتمل أن لا یباع بالوزن أصلا،فکیف بجنسه؟و کذا العکس.</w:t>
      </w:r>
    </w:p>
    <w:p>
      <w:pPr>
        <w:pStyle w:val="BookText"/>
      </w:pPr>
      <w:r>
        <w:rPr>
          <w:rFonts w:ascii="IRNazanin" w:hAnsi="IRNazanin" w:eastAsia="IRNazanin" w:cs="IRNazanin"/>
          <w:lang w:bidi="fa-IR"/>
          <w:color w:val="111111"/>
          <w:sz w:val="28"/>
          <w:szCs w:val="28"/>
          <w:rtl/>
        </w:rPr>
        <w:t xml:space="preserve">قوله: (و تسویغه بالوزن).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3" w:name="pg10534_97776"/>
    <w:bookmarkEnd w:id="73"/>
    <w:p>
      <w:pPr>
        <w:pStyle w:val="Heading6"/>
      </w:pPr>
      <w:bookmarkStart w:id="258" w:name="_Toc136"/>
      <w:r>
        <w:t>بالوزن</w:t>
      </w:r>
      <w:bookmarkEnd w:id="258"/>
    </w:p>
    <w:p>
      <w:pPr>
        <w:pStyle w:val="BookText"/>
      </w:pPr>
      <w:r>
        <w:rPr>
          <w:rFonts w:ascii="IRNazanin" w:hAnsi="IRNazanin" w:eastAsia="IRNazanin" w:cs="IRNazanin"/>
          <w:lang w:bidi="fa-IR"/>
          <w:color w:val="111111"/>
          <w:sz w:val="28"/>
          <w:szCs w:val="28"/>
          <w:rtl/>
        </w:rPr>
        <w:t xml:space="preserve">بالوزن. د:یجوز بیع الخبز بمثله و إن احتمل اختلافهما فی الأجزاء المائیة، و کذا الخل بمثله.</w:t>
      </w:r>
    </w:p>
    <w:p>
      <w:pPr>
        <w:pStyle w:val="Heading5"/>
      </w:pPr>
      <w:bookmarkStart w:id="259" w:name="_Toc137"/>
      <w:r>
        <w:t>المطلب الثانی:فی الأحکام</w:t>
      </w:r>
      <w:bookmarkEnd w:id="259"/>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کلّما له حالتا رطوبة و جفاف یجوز بیع بعضه ببعض مع تساوی الحالتین،فیباع الرطب بمثله،و العنب بمثله،و الفواکه الرطبة بمثلها،و اللحم الطری بمثله،و الحنطة المبلولة بمثلها،و التمر و الزبیب و الفاکهة الجافة و المقدد و الحنطة الیابسة کلّ واحد بمثله.</w:t>
      </w:r>
    </w:p>
    <w:p>
      <w:pPr>
        <w:pStyle w:val="BookText"/>
      </w:pPr>
      <w:r>
        <w:rPr>
          <w:rFonts w:ascii="IRNazanin" w:hAnsi="IRNazanin" w:eastAsia="IRNazanin" w:cs="IRNazanin"/>
          <w:lang w:bidi="fa-IR"/>
          <w:color w:val="111111"/>
          <w:sz w:val="28"/>
          <w:szCs w:val="28"/>
          <w:rtl/>
        </w:rPr>
        <w:t xml:space="preserve">و لا یجوز مع الاختلاف فی الحالتین،فلا یباع الرطب بالتمر،و لا العنب بالزبیب،و کذا کلّ رطب مع یابسه،سواء قضت العادة بضبط الناقص أو لا.</w:t>
      </w:r>
    </w:p>
    <w:p>
      <w:pPr>
        <w:pStyle w:val="BookText"/>
      </w:pPr>
      <w:r>
        <w:rPr>
          <w:rFonts w:ascii="IRNazanin" w:hAnsi="IRNazanin" w:eastAsia="IRNazanin" w:cs="IRNazanin"/>
          <w:lang w:bidi="fa-IR"/>
          <w:color w:val="111111"/>
          <w:sz w:val="28"/>
          <w:szCs w:val="28"/>
          <w:rtl/>
        </w:rPr>
        <w:t xml:space="preserve">و لو اشتمل أحد العوضین علی جنسین ربویین صح بیعهما بأحدهما مع الزیادة،کمد تمر و درهم بمدین أو بدرهمین أو بمدین و درهمین،  أی:و یحتمل تسویغ بیعهما وزنا،و الیه ذهب الشیخ،معللا بان الوزن أصل المکیل </w:t>
      </w:r>
      <w:r>
        <w:rPr>
          <w:rStyle w:val="FootnoteReference"/>
        </w:rPr>
        <w:footnoteReference w:id="517"/>
      </w:r>
      <w:r>
        <w:rPr>
          <w:rFonts w:ascii="IRNazanin" w:hAnsi="IRNazanin" w:eastAsia="IRNazanin" w:cs="IRNazanin"/>
          <w:lang w:bidi="fa-IR"/>
          <w:color w:val="111111"/>
          <w:sz w:val="28"/>
          <w:szCs w:val="28"/>
          <w:rtl/>
        </w:rPr>
        <w:t xml:space="preserve">،و فیه ما عرفت،و التحریم مطلقا طریق الاحتیاط.</w:t>
      </w:r>
    </w:p>
    <w:p>
      <w:pPr>
        <w:pStyle w:val="BookText"/>
      </w:pPr>
      <w:r>
        <w:rPr>
          <w:rFonts w:ascii="IRNazanin" w:hAnsi="IRNazanin" w:eastAsia="IRNazanin" w:cs="IRNazanin"/>
          <w:lang w:bidi="fa-IR"/>
          <w:color w:val="111111"/>
          <w:sz w:val="28"/>
          <w:szCs w:val="28"/>
          <w:rtl/>
        </w:rPr>
        <w:t xml:space="preserve">قوله: (و یجوز بیع الخبز بمثله و إن احتمل اختلافهما فی الأجزاء المائیة،و کذا الخل بمثله).</w:t>
      </w:r>
    </w:p>
    <w:p>
      <w:pPr>
        <w:pStyle w:val="BookText"/>
      </w:pPr>
      <w:r>
        <w:rPr>
          <w:rFonts w:ascii="IRNazanin" w:hAnsi="IRNazanin" w:eastAsia="IRNazanin" w:cs="IRNazanin"/>
          <w:lang w:bidi="fa-IR"/>
          <w:color w:val="111111"/>
          <w:sz w:val="28"/>
          <w:szCs w:val="28"/>
          <w:rtl/>
        </w:rPr>
        <w:t xml:space="preserve">لأن هذا الاختلاف قلیل،لا یقدح بالمساواة کعقد التبن فی أحد القفیزین.</w:t>
      </w:r>
    </w:p>
    <w:p>
      <w:pPr>
        <w:pStyle w:val="BookText"/>
      </w:pPr>
      <w:r>
        <w:rPr>
          <w:rFonts w:ascii="IRNazanin" w:hAnsi="IRNazanin" w:eastAsia="IRNazanin" w:cs="IRNazanin"/>
          <w:lang w:bidi="fa-IR"/>
          <w:color w:val="111111"/>
          <w:sz w:val="28"/>
          <w:szCs w:val="28"/>
          <w:rtl/>
        </w:rPr>
        <w:t xml:space="preserve">قوله: (و لو اشتمل أحد العوضین علی جنسین ربویین صح بیعهما بأحدهما مع الزیادة،کمد تمر و درهم بمدین،أو بدرهمین،أو بمدین و درهمین).</w:t>
      </w:r>
    </w:p>
    <w:p>
      <w:pPr>
        <w:pStyle w:val="BookText"/>
      </w:pPr>
      <w:r>
        <w:rPr>
          <w:rFonts w:ascii="IRNazanin" w:hAnsi="IRNazanin" w:eastAsia="IRNazanin" w:cs="IRNazanin"/>
          <w:lang w:bidi="fa-IR"/>
          <w:color w:val="111111"/>
          <w:sz w:val="28"/>
          <w:szCs w:val="28"/>
          <w:rtl/>
        </w:rPr>
        <w:t xml:space="preserve">لا یخفی أن قوله:(صح بیعهما بأحدهما مع الزیادة)لا یتناول بیعهما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تلف الدرهم المعین أو استحق احتمل البطلان فی الجمیع،و فی المخالف و التقسیط.  بالجنسین معا،إلا إذا جعلنا الزیادة بحیث تتناول الجنس الآخر،و هذا الحکم بإجماعنا،و منعه بعض العامة،لحصول التفاوت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أجزاء المبیع تقابل باجزاء الثمن،فربما حصلت الزیادة الموجبة للربا، فإنه لو بیع مد و درهم مثلا بمدین،و الدرهم یکون ثمن مد و نصف بحساب العادة،یکون الدرهم ثلاثة أخماس المبیع،فیقابله ثلاثة أخماس الثمن و یبقی خمساه، و هو أربعة أخماس مد فی مقابل المد،و ذلک ربا.</w:t>
      </w:r>
    </w:p>
    <w:p>
      <w:pPr>
        <w:pStyle w:val="BookText"/>
      </w:pPr>
      <w:r>
        <w:rPr>
          <w:rFonts w:ascii="IRNazanin" w:hAnsi="IRNazanin" w:eastAsia="IRNazanin" w:cs="IRNazanin"/>
          <w:lang w:bidi="fa-IR"/>
          <w:color w:val="111111"/>
          <w:sz w:val="28"/>
          <w:szCs w:val="28"/>
          <w:rtl/>
        </w:rPr>
        <w:t xml:space="preserve">و جوابه:ان هذه الزیادة بمقتضی التقسیط لا بالبیع،فان البیع إنما هو المجموع بالمجموع،و الممنوع منه هو البیع بالزیادة.</w:t>
      </w:r>
    </w:p>
    <w:p>
      <w:pPr>
        <w:pStyle w:val="BookText"/>
      </w:pPr>
      <w:r>
        <w:rPr>
          <w:rFonts w:ascii="IRNazanin" w:hAnsi="IRNazanin" w:eastAsia="IRNazanin" w:cs="IRNazanin"/>
          <w:lang w:bidi="fa-IR"/>
          <w:color w:val="111111"/>
          <w:sz w:val="28"/>
          <w:szCs w:val="28"/>
          <w:rtl/>
        </w:rPr>
        <w:t xml:space="preserve">أو یقال:ان الاجزاء من المبیع علی طریق الشیوع یقابل بالاجزاء من الثمن کذلک،فکل من المد و الدرهم بإزائه من المدین،فلینزل علی وجه لا یلزم منه حصول الزیادة،إذ لا مقتضی لتنزیله علی ذلک الوجه،فیصح البیع و هو ظاهر،لأنه لو اختلف الجنس من طرفی الثمن و المثمن قوبل کل جنس بمخالفه، فلا زیادة حینئذ.</w:t>
      </w:r>
    </w:p>
    <w:p>
      <w:pPr>
        <w:pStyle w:val="BookText"/>
      </w:pPr>
      <w:r>
        <w:rPr>
          <w:rFonts w:ascii="IRNazanin" w:hAnsi="IRNazanin" w:eastAsia="IRNazanin" w:cs="IRNazanin"/>
          <w:lang w:bidi="fa-IR"/>
          <w:color w:val="111111"/>
          <w:sz w:val="28"/>
          <w:szCs w:val="28"/>
          <w:rtl/>
        </w:rPr>
        <w:t xml:space="preserve">قوله: (فان تلف الدرهم المعین أو استحق احتمل البطلان فی الجمیع و فی المخالف و التقسیط).</w:t>
      </w:r>
    </w:p>
    <w:p>
      <w:pPr>
        <w:pStyle w:val="BookText"/>
      </w:pPr>
      <w:r>
        <w:rPr>
          <w:rFonts w:ascii="IRNazanin" w:hAnsi="IRNazanin" w:eastAsia="IRNazanin" w:cs="IRNazanin"/>
          <w:lang w:bidi="fa-IR"/>
          <w:color w:val="111111"/>
          <w:sz w:val="28"/>
          <w:szCs w:val="28"/>
          <w:rtl/>
        </w:rPr>
        <w:t xml:space="preserve">إذا تلف الدرهم المعیّن،أی:الذی جری علیه العقد بخصوصه:إما فی طرف الثمن،أو فی طرف المثمن قبل القبض،أو خروج المعیّن مستحقا مطلقا، و هذا بناء علی أن الأثمان تتعین بالتعیین،و إلا لم یطّرد هذا الحکم فی طرف الثمن،فالاحتمالات ثلاثة:</w:t>
      </w:r>
    </w:p>
    <w:p>
      <w:pPr>
        <w:pStyle w:val="BookText"/>
      </w:pPr>
      <w:r>
        <w:rPr>
          <w:rFonts w:ascii="IRNazanin" w:hAnsi="IRNazanin" w:eastAsia="IRNazanin" w:cs="IRNazanin"/>
          <w:lang w:bidi="fa-IR"/>
          <w:color w:val="111111"/>
          <w:sz w:val="28"/>
          <w:szCs w:val="28"/>
          <w:rtl/>
        </w:rPr>
        <w:t xml:space="preserve">البطلان فی الجمیع للزوم التفاوت فی الجنس الواحد،فإنه لو باع مدا و درهما بمدین و درهمین مثلا،فانّ الدرهم إذا تلف و کان نصف المبیع،بان تکون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قیمة المد درهما،یبطل البیع فی نصف الثمن فیبقی النصف الآخر،و حیث کان منزلا علی الإشاعة کان النصف فی کل من الجنسین،فیکون نصف المدین و نصف الدرهمین فی مقابل المد،فتلزم الزیادة الموجبة للبطلان،و البطلان فی مخالف التالف.</w:t>
      </w:r>
    </w:p>
    <w:p>
      <w:pPr>
        <w:pStyle w:val="BookText"/>
      </w:pPr>
      <w:r>
        <w:rPr>
          <w:rFonts w:ascii="IRNazanin" w:hAnsi="IRNazanin" w:eastAsia="IRNazanin" w:cs="IRNazanin"/>
          <w:lang w:bidi="fa-IR"/>
          <w:color w:val="111111"/>
          <w:sz w:val="28"/>
          <w:szCs w:val="28"/>
          <w:rtl/>
        </w:rPr>
        <w:t xml:space="preserve">و الصحة فی مخالف الباقی،لأن کلا من الجنسین فی المبیع قوبل به مخالفه فی الثمن،و صحة البیع منزلة علی ذلک،و الصحة فیما بقی و ما قابله کائنا ما کان، فیقسط الثمن علی التالف من المبیع و الباقی.</w:t>
      </w:r>
    </w:p>
    <w:p>
      <w:pPr>
        <w:pStyle w:val="BookText"/>
      </w:pPr>
      <w:r>
        <w:rPr>
          <w:rFonts w:ascii="IRNazanin" w:hAnsi="IRNazanin" w:eastAsia="IRNazanin" w:cs="IRNazanin"/>
          <w:lang w:bidi="fa-IR"/>
          <w:color w:val="111111"/>
          <w:sz w:val="28"/>
          <w:szCs w:val="28"/>
          <w:rtl/>
        </w:rPr>
        <w:t xml:space="preserve">ففی المثال السابق یصح البیع فی نصف المبیع بنصف الثمن،و لا ینظر إلی الزیادة،لأنها إنما جاءت بسبب التقسیط،و لیس التقسیط بیعا،و فی حال البیع لم تکن زیادة.و فیه نظر،فان تبعض الصفقة لا یخرج الباقی عن کونه مبیعا و إن سلم،فلا یخرج عن کونه معاوضة.</w:t>
      </w:r>
    </w:p>
    <w:p>
      <w:pPr>
        <w:pStyle w:val="BookText"/>
      </w:pPr>
      <w:r>
        <w:rPr>
          <w:rFonts w:ascii="IRNazanin" w:hAnsi="IRNazanin" w:eastAsia="IRNazanin" w:cs="IRNazanin"/>
          <w:lang w:bidi="fa-IR"/>
          <w:color w:val="111111"/>
          <w:sz w:val="28"/>
          <w:szCs w:val="28"/>
          <w:rtl/>
        </w:rPr>
        <w:t xml:space="preserve">و الأصح أن الربا یعم کل معاوضة،و یمکن تنزیل التقسیط علی معنی آخر لا تلزم معه زیادة،کأن یجعل نصف الدرهم التالف فی مقابل مثله من الثمن، و نصفه الآخر فی مقابل مد و نصف من الثمن،بناء علی أن الثمن نصف المثمن، فیکون نصف المد فی مقابل نصف مد،و نصفه الآخر فی مقابل درهم و نصف، فیکون کل من نصفی المبیع فی مقابل ما یساوی درهمین من الجنسین معا،فلا زیادة فی الجنس الواحد.</w:t>
      </w:r>
    </w:p>
    <w:p>
      <w:pPr>
        <w:pStyle w:val="BookText"/>
      </w:pPr>
      <w:r>
        <w:rPr>
          <w:rFonts w:ascii="IRNazanin" w:hAnsi="IRNazanin" w:eastAsia="IRNazanin" w:cs="IRNazanin"/>
          <w:lang w:bidi="fa-IR"/>
          <w:color w:val="111111"/>
          <w:sz w:val="28"/>
          <w:szCs w:val="28"/>
          <w:rtl/>
        </w:rPr>
        <w:t xml:space="preserve">و وجهه:أن أجزاء المبیع لما قوبلت بأجزاء الثمن علی طریق الشیوع لم یجب أن یقع التقسیط علی وجه یلزم معه المحذور،فإنّ صیانة العقد عن الفساد مع إمکان السبیل الیه متعین.و فیه أیضا نظر.</w:t>
      </w:r>
    </w:p>
    <w:p>
      <w:pPr>
        <w:pStyle w:val="BookText"/>
      </w:pPr>
      <w:r>
        <w:rPr>
          <w:rFonts w:ascii="IRNazanin" w:hAnsi="IRNazanin" w:eastAsia="IRNazanin" w:cs="IRNazanin"/>
          <w:lang w:bidi="fa-IR"/>
          <w:color w:val="111111"/>
          <w:sz w:val="28"/>
          <w:szCs w:val="28"/>
          <w:rtl/>
        </w:rPr>
        <w:t xml:space="preserve">فإنّ للتقسیط الذی یصح معه البیع طرقا،کأن یجعل ثلث الدرهم مثلا فی مقابل ثلث درهم من الثمن،و ثلثاه فی مقابل مد و ثلثین من الثمن،و یجعل ثلث المد من المبیع فی مقابل مثله من الثمن،و ثلثاه فی مقابل الباقی من الدرهمین،و هو درهم و ثلثان،أو یجعل الربع أو ما دونه أو ما فوق النصف،فلا ترجیح لواحد من هذه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الطرق سوی التقسیط لکل من الجنسین علی کل من الجنسین المقابلین،نظرا الی استواء النسبة،و حیث عدل عن هذا المحذور یلزم إما ارتکاب واحد بمجرد التحکم،أو إفضاء الحال الی التنازع و التجاذب.</w:t>
      </w:r>
    </w:p>
    <w:p>
      <w:pPr>
        <w:pStyle w:val="BookText"/>
      </w:pPr>
      <w:r>
        <w:rPr>
          <w:rFonts w:ascii="IRNazanin" w:hAnsi="IRNazanin" w:eastAsia="IRNazanin" w:cs="IRNazanin"/>
          <w:lang w:bidi="fa-IR"/>
          <w:color w:val="111111"/>
          <w:sz w:val="28"/>
          <w:szCs w:val="28"/>
          <w:rtl/>
        </w:rPr>
        <w:t xml:space="preserve">فان قلت:فکیف حکمت بصحة البیع تنزیلا علی طریق لا یلزم به الربا؟ قلنا:لأنه ما دام العوضان موجودین فلا تفاوت،و لا تنازع فی تنزیله علی أی طریق کان یندفع به المحذور،لأنه علی کل تقدیر مجموع الثمن للبائع،و مجموع المبیع للمشتری،بخلاف ما إذا تلف البعض.</w:t>
      </w:r>
    </w:p>
    <w:p>
      <w:pPr>
        <w:pStyle w:val="BookText"/>
      </w:pPr>
      <w:r>
        <w:rPr>
          <w:rFonts w:ascii="IRNazanin" w:hAnsi="IRNazanin" w:eastAsia="IRNazanin" w:cs="IRNazanin"/>
          <w:lang w:bidi="fa-IR"/>
          <w:color w:val="111111"/>
          <w:sz w:val="28"/>
          <w:szCs w:val="28"/>
          <w:rtl/>
        </w:rPr>
        <w:t xml:space="preserve">فان قلت:لا ریب أن الطریق المصحح للبیع هو المنزل علیه،فیجب المصیر الیه عند تلف البعض.</w:t>
      </w:r>
    </w:p>
    <w:p>
      <w:pPr>
        <w:pStyle w:val="BookText"/>
      </w:pPr>
      <w:r>
        <w:rPr>
          <w:rFonts w:ascii="IRNazanin" w:hAnsi="IRNazanin" w:eastAsia="IRNazanin" w:cs="IRNazanin"/>
          <w:lang w:bidi="fa-IR"/>
          <w:color w:val="111111"/>
          <w:sz w:val="28"/>
          <w:szCs w:val="28"/>
          <w:rtl/>
        </w:rPr>
        <w:t xml:space="preserve">قلت:لم لا یجوز أن یکون المنزل علیه هو الأمر الکلی؟فما دام لا یحتاج الی تعیینه فالبیع بحاله،فإذا اضطررنا بالتلف الی التشخیص و التعیین فلا بد من معین،و قد عرفت انتفاءه.</w:t>
      </w:r>
    </w:p>
    <w:p>
      <w:pPr>
        <w:pStyle w:val="BookText"/>
      </w:pPr>
      <w:r>
        <w:rPr>
          <w:rFonts w:ascii="IRNazanin" w:hAnsi="IRNazanin" w:eastAsia="IRNazanin" w:cs="IRNazanin"/>
          <w:lang w:bidi="fa-IR"/>
          <w:color w:val="111111"/>
          <w:sz w:val="28"/>
          <w:szCs w:val="28"/>
          <w:rtl/>
        </w:rPr>
        <w:t xml:space="preserve">و الذی یقتضیه النظر هو الاحتمال الثانی،لنص الأصحاب علی مقابلة کل جنس بمخالفه.</w:t>
      </w:r>
    </w:p>
    <w:p>
      <w:pPr>
        <w:pStyle w:val="BookText"/>
      </w:pPr>
      <w:r>
        <w:rPr>
          <w:rFonts w:ascii="IRNazanin" w:hAnsi="IRNazanin" w:eastAsia="IRNazanin" w:cs="IRNazanin"/>
          <w:lang w:bidi="fa-IR"/>
          <w:color w:val="111111"/>
          <w:sz w:val="28"/>
          <w:szCs w:val="28"/>
          <w:rtl/>
        </w:rPr>
        <w:t xml:space="preserve">فان قلت:هذا أحد الطرق التی لا ترجیح لبعضها علی بعض.</w:t>
      </w:r>
    </w:p>
    <w:p>
      <w:pPr>
        <w:pStyle w:val="BookText"/>
      </w:pPr>
      <w:r>
        <w:rPr>
          <w:rFonts w:ascii="IRNazanin" w:hAnsi="IRNazanin" w:eastAsia="IRNazanin" w:cs="IRNazanin"/>
          <w:lang w:bidi="fa-IR"/>
          <w:color w:val="111111"/>
          <w:sz w:val="28"/>
          <w:szCs w:val="28"/>
          <w:rtl/>
        </w:rPr>
        <w:t xml:space="preserve">قلت:رجحان هذا علی الباقی بنص الأصحاب:ان کل جنس فی مقابل ما یخالفه.</w:t>
      </w:r>
    </w:p>
    <w:p>
      <w:pPr>
        <w:pStyle w:val="BookText"/>
      </w:pPr>
      <w:r>
        <w:rPr>
          <w:rFonts w:ascii="IRNazanin" w:hAnsi="IRNazanin" w:eastAsia="IRNazanin" w:cs="IRNazanin"/>
          <w:lang w:bidi="fa-IR"/>
          <w:color w:val="111111"/>
          <w:sz w:val="28"/>
          <w:szCs w:val="28"/>
          <w:rtl/>
        </w:rPr>
        <w:t xml:space="preserve">و لا ریب أن الاحتمال الأول أحوط تفصیا من المحذور،و هو إما الزیادة، أو الترجیح لأحد المتساویات تحکما و تشهیا،و لا یلزم بطلان هذا النوع من المبیع من رأس،لما عرفت من الفرق بین سلامة العوضین و تلف بعضهما،للاکتفاء بکون المصحح أمرا کلیا مع سلامتهما،و عدم الاکتفاء به فی التقسیط.</w:t>
      </w:r>
    </w:p>
    <w:p>
      <w:pPr>
        <w:pStyle w:val="BookText"/>
      </w:pPr>
      <w:r>
        <w:rPr>
          <w:rFonts w:ascii="IRNazanin" w:hAnsi="IRNazanin" w:eastAsia="IRNazanin" w:cs="IRNazanin"/>
          <w:lang w:bidi="fa-IR"/>
          <w:color w:val="111111"/>
          <w:sz w:val="28"/>
          <w:szCs w:val="28"/>
          <w:rtl/>
        </w:rPr>
        <w:t xml:space="preserve">و اعلم أن مسألة الکتاب لا بد أن تقید بأمور:</w:t>
      </w:r>
    </w:p>
    <w:p>
      <w:pPr>
        <w:pStyle w:val="BookText"/>
      </w:pPr>
      <w:r>
        <w:rPr>
          <w:rFonts w:ascii="IRNazanin" w:hAnsi="IRNazanin" w:eastAsia="IRNazanin" w:cs="IRNazanin"/>
          <w:lang w:bidi="fa-IR"/>
          <w:color w:val="111111"/>
          <w:sz w:val="28"/>
          <w:szCs w:val="28"/>
          <w:rtl/>
        </w:rPr>
        <w:t xml:space="preserve">الأول:کون تلف الدرهم المعیّن قبل القبض،لأنه حینئذ من ضمان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البائع بخلاف ما بعده،و أما ظهور استحقاقه فلا فرق بین کونه قبل القبض أو بعده،لعدم صلاحیته لان یکون من العوضین،و العبارة مطلقة.</w:t>
      </w:r>
    </w:p>
    <w:p>
      <w:pPr>
        <w:pStyle w:val="BookText"/>
      </w:pPr>
      <w:r>
        <w:rPr>
          <w:rFonts w:ascii="IRNazanin" w:hAnsi="IRNazanin" w:eastAsia="IRNazanin" w:cs="IRNazanin"/>
          <w:lang w:bidi="fa-IR"/>
          <w:color w:val="111111"/>
          <w:sz w:val="28"/>
          <w:szCs w:val="28"/>
          <w:rtl/>
        </w:rPr>
        <w:t xml:space="preserve">الثانی:کون تلف الدرهم بحیث تلزم منه الزیادة بالنسبة إلی الباقی، لیکون البطلان محتملا،و إطلاق العبارة یشمل ما إذا لم یلزم ذلک،کما لو کان المبیع مدا و درهما بمدین مثلا،و المد من الجانبین یساوی درهما،فإن الباقی و هو مد یقابل بنصف الثمن و هو مد،فلا یلزم محذور،بل قد یقال:ظاهر عبارة المصنف أن احتمال البطلان آت فی جمیع ما ذکره من الصور،لذکر حکم تلف الدرهم عقیب ذکر الصور کلها،فکان علیه أن یقید بما یدفع هذا.</w:t>
      </w:r>
    </w:p>
    <w:p>
      <w:pPr>
        <w:pStyle w:val="BookText"/>
      </w:pPr>
      <w:r>
        <w:rPr>
          <w:rFonts w:ascii="IRNazanin" w:hAnsi="IRNazanin" w:eastAsia="IRNazanin" w:cs="IRNazanin"/>
          <w:lang w:bidi="fa-IR"/>
          <w:color w:val="111111"/>
          <w:sz w:val="28"/>
          <w:szCs w:val="28"/>
          <w:rtl/>
        </w:rPr>
        <w:t xml:space="preserve">فان قلت:لعله أراد احتمال البطلان فی الجمیع،نظرا الی أن صحة المسألة لما لم تطّرد عمّ البطلان الجمیع.</w:t>
      </w:r>
    </w:p>
    <w:p>
      <w:pPr>
        <w:pStyle w:val="BookText"/>
      </w:pPr>
      <w:r>
        <w:rPr>
          <w:rFonts w:ascii="IRNazanin" w:hAnsi="IRNazanin" w:eastAsia="IRNazanin" w:cs="IRNazanin"/>
          <w:lang w:bidi="fa-IR"/>
          <w:color w:val="111111"/>
          <w:sz w:val="28"/>
          <w:szCs w:val="28"/>
          <w:rtl/>
        </w:rPr>
        <w:t xml:space="preserve">قلت:هذا لا یستقیم لوجوب قصر البطلان علی موضع سببه.</w:t>
      </w:r>
    </w:p>
    <w:p>
      <w:pPr>
        <w:pStyle w:val="BookText"/>
      </w:pPr>
      <w:r>
        <w:rPr>
          <w:rFonts w:ascii="IRNazanin" w:hAnsi="IRNazanin" w:eastAsia="IRNazanin" w:cs="IRNazanin"/>
          <w:lang w:bidi="fa-IR"/>
          <w:color w:val="111111"/>
          <w:sz w:val="28"/>
          <w:szCs w:val="28"/>
          <w:rtl/>
        </w:rPr>
        <w:t xml:space="preserve">الثالث:أن احتمال البطلان فی الجنس المخالف للتالف-المراد بقوله:</w:t>
      </w:r>
    </w:p>
    <w:p>
      <w:pPr>
        <w:pStyle w:val="BookText"/>
      </w:pPr>
      <w:r>
        <w:rPr>
          <w:rFonts w:ascii="IRNazanin" w:hAnsi="IRNazanin" w:eastAsia="IRNazanin" w:cs="IRNazanin"/>
          <w:lang w:bidi="fa-IR"/>
          <w:color w:val="111111"/>
          <w:sz w:val="28"/>
          <w:szCs w:val="28"/>
          <w:rtl/>
        </w:rPr>
        <w:t xml:space="preserve">(و فی المخالف)أی:احتمل البطلان فی الجنس المخالف من العوض الآخر-یجب أن یقید بما إذا اشتمل العوض الآخر علی جنسین،إذ لو اشتمل علی جنس واحد وجب أن یبطل فی المجموع إن خالف جنس التالف،و لا یبطل فی شیء منه إن وافقه،و لیس کذلک قطعا.</w:t>
      </w:r>
    </w:p>
    <w:p>
      <w:pPr>
        <w:pStyle w:val="BookText"/>
      </w:pPr>
      <w:r>
        <w:rPr>
          <w:rFonts w:ascii="IRNazanin" w:hAnsi="IRNazanin" w:eastAsia="IRNazanin" w:cs="IRNazanin"/>
          <w:lang w:bidi="fa-IR"/>
          <w:color w:val="111111"/>
          <w:sz w:val="28"/>
          <w:szCs w:val="28"/>
          <w:rtl/>
        </w:rPr>
        <w:t xml:space="preserve">فان قلت:تخصیصه البطلان بالمخالف یشعر بان هناک جنسا مخالفا و جنسا موافقا.</w:t>
      </w:r>
    </w:p>
    <w:p>
      <w:pPr>
        <w:pStyle w:val="BookText"/>
      </w:pPr>
      <w:r>
        <w:rPr>
          <w:rFonts w:ascii="IRNazanin" w:hAnsi="IRNazanin" w:eastAsia="IRNazanin" w:cs="IRNazanin"/>
          <w:lang w:bidi="fa-IR"/>
          <w:color w:val="111111"/>
          <w:sz w:val="28"/>
          <w:szCs w:val="28"/>
          <w:rtl/>
        </w:rPr>
        <w:t xml:space="preserve">قلت:ما ذکره صادق بما إذا تلف الدرهم من المبیع و الثمن مدا تمر،فإن الباقی مخالف.</w:t>
      </w:r>
    </w:p>
    <w:p>
      <w:pPr>
        <w:pStyle w:val="BookText"/>
      </w:pPr>
      <w:r>
        <w:rPr>
          <w:rFonts w:ascii="IRNazanin" w:hAnsi="IRNazanin" w:eastAsia="IRNazanin" w:cs="IRNazanin"/>
          <w:lang w:bidi="fa-IR"/>
          <w:color w:val="111111"/>
          <w:sz w:val="28"/>
          <w:szCs w:val="28"/>
          <w:rtl/>
        </w:rPr>
        <w:t xml:space="preserve">فان قلت:فما حکمه؟ قلت:حقه أنّ التقسیط المعتبر إن اقتضی الزیادة بطل العقد من رأس.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أحد العوضین مشتملا علی الآخر غیر مقصود صح مطلقا، کبیع دار مموّهة بالذهب بالذهب.</w:t>
      </w:r>
    </w:p>
    <w:p>
      <w:pPr>
        <w:pStyle w:val="BookText"/>
      </w:pPr>
      <w:r>
        <w:rPr>
          <w:rFonts w:ascii="IRNazanin" w:hAnsi="IRNazanin" w:eastAsia="IRNazanin" w:cs="IRNazanin"/>
          <w:lang w:bidi="fa-IR"/>
          <w:color w:val="111111"/>
          <w:sz w:val="28"/>
          <w:szCs w:val="28"/>
          <w:rtl/>
        </w:rPr>
        <w:t xml:space="preserve">و لا یجوز بیع اللحم بالحیوان إن تماثلا جنسا علی إشکال،و یجوز مع الاختلاف،و کذا یجوز بیع دجاجة فیها بیضة ببیضة أو دجاجة،و شاة فی ضرعها لبن بمثلها أو بخالیة أو بلبن و إن کان من لبن جنسها،و مکوک حنطة بمثله و إن اشتمل أحدهما علی عقد التبن أو زوان أو تراب تجری العادة بمثله.   قوله: (و لو کان أحد العوضین مشتملا علی الآخر غیر مقصود صح مطلقا).</w:t>
      </w:r>
    </w:p>
    <w:p>
      <w:pPr>
        <w:pStyle w:val="BookText"/>
      </w:pPr>
      <w:r>
        <w:rPr>
          <w:rFonts w:ascii="IRNazanin" w:hAnsi="IRNazanin" w:eastAsia="IRNazanin" w:cs="IRNazanin"/>
          <w:lang w:bidi="fa-IR"/>
          <w:color w:val="111111"/>
          <w:sz w:val="28"/>
          <w:szCs w:val="28"/>
          <w:rtl/>
        </w:rPr>
        <w:t xml:space="preserve">أی:سواء کان معه زیادة تساوی الجنس،أو لا.</w:t>
      </w:r>
    </w:p>
    <w:p>
      <w:pPr>
        <w:pStyle w:val="BookText"/>
      </w:pPr>
      <w:r>
        <w:rPr>
          <w:rFonts w:ascii="IRNazanin" w:hAnsi="IRNazanin" w:eastAsia="IRNazanin" w:cs="IRNazanin"/>
          <w:lang w:bidi="fa-IR"/>
          <w:color w:val="111111"/>
          <w:sz w:val="28"/>
          <w:szCs w:val="28"/>
          <w:rtl/>
        </w:rPr>
        <w:t xml:space="preserve">قوله: (و لا یجوز بیع اللحم بالحیوان إن تماثلا علی إشکال).</w:t>
      </w:r>
    </w:p>
    <w:p>
      <w:pPr>
        <w:pStyle w:val="BookText"/>
      </w:pPr>
      <w:r>
        <w:rPr>
          <w:rFonts w:ascii="IRNazanin" w:hAnsi="IRNazanin" w:eastAsia="IRNazanin" w:cs="IRNazanin"/>
          <w:lang w:bidi="fa-IR"/>
          <w:color w:val="111111"/>
          <w:sz w:val="28"/>
          <w:szCs w:val="28"/>
          <w:rtl/>
        </w:rPr>
        <w:t xml:space="preserve">ینشأ من أنه غیر موزون،و من ورود النص بکراهته </w:t>
      </w:r>
      <w:r>
        <w:rPr>
          <w:rStyle w:val="FootnoteReference"/>
        </w:rPr>
        <w:footnoteReference w:id="519"/>
      </w:r>
      <w:r>
        <w:rPr>
          <w:rFonts w:ascii="IRNazanin" w:hAnsi="IRNazanin" w:eastAsia="IRNazanin" w:cs="IRNazanin"/>
          <w:lang w:bidi="fa-IR"/>
          <w:color w:val="111111"/>
          <w:sz w:val="28"/>
          <w:szCs w:val="28"/>
          <w:rtl/>
        </w:rPr>
        <w:t xml:space="preserve">،و حمل جمع من الأصحاب إیاه علی التحریم </w:t>
      </w:r>
      <w:r>
        <w:rPr>
          <w:rStyle w:val="FootnoteReference"/>
        </w:rPr>
        <w:footnoteReference w:id="520"/>
      </w:r>
      <w:r>
        <w:rPr>
          <w:rFonts w:ascii="IRNazanin" w:hAnsi="IRNazanin" w:eastAsia="IRNazanin" w:cs="IRNazanin"/>
          <w:lang w:bidi="fa-IR"/>
          <w:color w:val="111111"/>
          <w:sz w:val="28"/>
          <w:szCs w:val="28"/>
          <w:rtl/>
        </w:rPr>
        <w:t xml:space="preserve">،و الأصح الجواز،إلا أن یکون مذبوحا کما اختاره فی المختلف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یجوز بیع دجاجة فیها بیضة ببیضة أو دجاجة).</w:t>
      </w:r>
    </w:p>
    <w:p>
      <w:pPr>
        <w:pStyle w:val="BookText"/>
      </w:pPr>
      <w:r>
        <w:rPr>
          <w:rFonts w:ascii="IRNazanin" w:hAnsi="IRNazanin" w:eastAsia="IRNazanin" w:cs="IRNazanin"/>
          <w:lang w:bidi="fa-IR"/>
          <w:color w:val="111111"/>
          <w:sz w:val="28"/>
          <w:szCs w:val="28"/>
          <w:rtl/>
        </w:rPr>
        <w:t xml:space="preserve">لانتفاء الکیل و الوزن،و عدم کون البیضة مقصودة،إذ هی من التوابع کالحمل و اللبن فی الشاة.</w:t>
      </w:r>
    </w:p>
    <w:p>
      <w:pPr>
        <w:pStyle w:val="BookText"/>
      </w:pPr>
      <w:r>
        <w:rPr>
          <w:rFonts w:ascii="IRNazanin" w:hAnsi="IRNazanin" w:eastAsia="IRNazanin" w:cs="IRNazanin"/>
          <w:lang w:bidi="fa-IR"/>
          <w:color w:val="111111"/>
          <w:sz w:val="28"/>
          <w:szCs w:val="28"/>
          <w:rtl/>
        </w:rPr>
        <w:t xml:space="preserve">قوله: (و مکوک حنطة بمثله و إن اشتمل أحدهما علی عقد التبن، أو زوان،أو تراب تجری العادة بمثله).</w:t>
      </w:r>
    </w:p>
    <w:p>
      <w:pPr>
        <w:pStyle w:val="BookText"/>
      </w:pPr>
      <w:r>
        <w:rPr>
          <w:rFonts w:ascii="IRNazanin" w:hAnsi="IRNazanin" w:eastAsia="IRNazanin" w:cs="IRNazanin"/>
          <w:lang w:bidi="fa-IR"/>
          <w:color w:val="111111"/>
          <w:sz w:val="28"/>
          <w:szCs w:val="28"/>
          <w:rtl/>
        </w:rPr>
        <w:t xml:space="preserve">لأن هذا مما یتسامح به فی العادة،فلا ینقص أحد العوضین لیخرج 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أراد المعاوضة علی المتفاضلین المتفقین جنسا باع أحدهما سلعته بجنس غیرهما ثم اشتری به الأخری،أو باع المماثل قدرا و وهبه الزائد،أو أقرضه إیاه و تبارءا.</w:t>
      </w:r>
    </w:p>
    <w:p>
      <w:pPr>
        <w:pStyle w:val="BookText"/>
      </w:pPr>
      <w:r>
        <w:rPr>
          <w:rFonts w:ascii="IRNazanin" w:hAnsi="IRNazanin" w:eastAsia="IRNazanin" w:cs="IRNazanin"/>
          <w:lang w:bidi="fa-IR"/>
          <w:color w:val="111111"/>
          <w:sz w:val="28"/>
          <w:szCs w:val="28"/>
          <w:rtl/>
        </w:rPr>
        <w:t xml:space="preserve">و لا ربا بین الوالد و ولده،فلکلّ منهما أخذ الفضل،و لا بین السید و مملوکه المختص،و لا بین الزوج و زوجته،  المماثلة،و لو کان لا تجری العادة بمثله لم یصح البیع،لأنه لا قیمة له فی العادة لیقابل به ما یبقی من المکوک الصافی فتتحقق الزیادة.</w:t>
      </w:r>
    </w:p>
    <w:p>
      <w:pPr>
        <w:pStyle w:val="BookText"/>
      </w:pPr>
      <w:r>
        <w:rPr>
          <w:rFonts w:ascii="IRNazanin" w:hAnsi="IRNazanin" w:eastAsia="IRNazanin" w:cs="IRNazanin"/>
          <w:lang w:bidi="fa-IR"/>
          <w:color w:val="111111"/>
          <w:sz w:val="28"/>
          <w:szCs w:val="28"/>
          <w:rtl/>
        </w:rPr>
        <w:t xml:space="preserve">قوله: (و لا ربا بین الوالد و ولده،فلکل منهما أخذ الفضل).</w:t>
      </w:r>
    </w:p>
    <w:p>
      <w:pPr>
        <w:pStyle w:val="BookText"/>
      </w:pPr>
      <w:r>
        <w:rPr>
          <w:rFonts w:ascii="IRNazanin" w:hAnsi="IRNazanin" w:eastAsia="IRNazanin" w:cs="IRNazanin"/>
          <w:lang w:bidi="fa-IR"/>
          <w:color w:val="111111"/>
          <w:sz w:val="28"/>
          <w:szCs w:val="28"/>
          <w:rtl/>
        </w:rPr>
        <w:t xml:space="preserve">و فی ولد الولد بالنسبة إلی الجد تردد،ینشأ من التردد فی صدق اسم الولد علیه،و الأصح العدم،لعموم أدلة التحریم،و انتفاء المخصص هنا،و لا فرق فی الولد بین الذکر و الأنثی،لشمول الاسم.</w:t>
      </w:r>
    </w:p>
    <w:p>
      <w:pPr>
        <w:pStyle w:val="BookText"/>
      </w:pPr>
      <w:r>
        <w:rPr>
          <w:rFonts w:ascii="IRNazanin" w:hAnsi="IRNazanin" w:eastAsia="IRNazanin" w:cs="IRNazanin"/>
          <w:lang w:bidi="fa-IR"/>
          <w:color w:val="111111"/>
          <w:sz w:val="28"/>
          <w:szCs w:val="28"/>
          <w:rtl/>
        </w:rPr>
        <w:t xml:space="preserve">قوله: (و لا بین السید و مملوکه المختص).</w:t>
      </w:r>
    </w:p>
    <w:p>
      <w:pPr>
        <w:pStyle w:val="BookText"/>
      </w:pPr>
      <w:r>
        <w:rPr>
          <w:rFonts w:ascii="IRNazanin" w:hAnsi="IRNazanin" w:eastAsia="IRNazanin" w:cs="IRNazanin"/>
          <w:lang w:bidi="fa-IR"/>
          <w:color w:val="111111"/>
          <w:sz w:val="28"/>
          <w:szCs w:val="28"/>
          <w:rtl/>
        </w:rPr>
        <w:t xml:space="preserve">احترز عن المشترک،لأن ما بیده لسیدیه معا،فیکون الربا معه ربا مع المولی الآخر.و هل یفرّق بین المکاتب و القن؟ظاهر النص الإطلاق،و فیه إشکال ینشأ من:أنه أجنبی بالنسبة إلیه،لانقطاع سلطنته عنه،و من إطلاق قول الباقر علیه السلام:«لیس بین الرجل و ولده و بینه و بین عبده و لا بین اهله ربا.</w:t>
      </w:r>
    </w:p>
    <w:p>
      <w:pPr>
        <w:pStyle w:val="BookText"/>
      </w:pPr>
      <w:r>
        <w:rPr>
          <w:rFonts w:ascii="IRNazanin" w:hAnsi="IRNazanin" w:eastAsia="IRNazanin" w:cs="IRNazanin"/>
          <w:lang w:bidi="fa-IR"/>
          <w:color w:val="111111"/>
          <w:sz w:val="28"/>
          <w:szCs w:val="28"/>
          <w:rtl/>
        </w:rPr>
        <w:t xml:space="preserve">إنما الربا فیما بینک و بین ما لا تملک» </w:t>
      </w:r>
      <w:r>
        <w:rPr>
          <w:rStyle w:val="FootnoteReference"/>
        </w:rPr>
        <w:footnoteReference w:id="522"/>
      </w:r>
      <w:r>
        <w:rPr>
          <w:rFonts w:ascii="IRNazanin" w:hAnsi="IRNazanin" w:eastAsia="IRNazanin" w:cs="IRNazanin"/>
          <w:lang w:bidi="fa-IR"/>
          <w:color w:val="111111"/>
          <w:sz w:val="28"/>
          <w:szCs w:val="28"/>
          <w:rtl/>
        </w:rPr>
        <w:t xml:space="preserve">إلا أن یقال:الإطلاق منزل علی الغالب،و لأن مال المکاتب مملوک له.</w:t>
      </w:r>
    </w:p>
    <w:p>
      <w:pPr>
        <w:pStyle w:val="BookText"/>
      </w:pPr>
      <w:r>
        <w:rPr>
          <w:rFonts w:ascii="IRNazanin" w:hAnsi="IRNazanin" w:eastAsia="IRNazanin" w:cs="IRNazanin"/>
          <w:lang w:bidi="fa-IR"/>
          <w:color w:val="111111"/>
          <w:sz w:val="28"/>
          <w:szCs w:val="28"/>
          <w:rtl/>
        </w:rPr>
        <w:t xml:space="preserve">قوله: (و لا بین الزوج و زوجته).</w:t>
      </w:r>
    </w:p>
    <w:p>
      <w:pPr>
        <w:pStyle w:val="BookText"/>
      </w:pPr>
      <w:r>
        <w:rPr>
          <w:rFonts w:ascii="IRNazanin" w:hAnsi="IRNazanin" w:eastAsia="IRNazanin" w:cs="IRNazanin"/>
          <w:lang w:bidi="fa-IR"/>
          <w:color w:val="111111"/>
          <w:sz w:val="28"/>
          <w:szCs w:val="28"/>
          <w:rtl/>
        </w:rPr>
        <w:t xml:space="preserve">لا فرق بین الدائمة و المتمتع بها علی الأصح،وفاقا للدروس </w:t>
      </w:r>
      <w:r>
        <w:rPr>
          <w:rStyle w:val="FootnoteReference"/>
        </w:rPr>
        <w:footnoteReference w:id="523"/>
      </w:r>
      <w:r>
        <w:rPr>
          <w:rFonts w:ascii="IRNazanin" w:hAnsi="IRNazanin" w:eastAsia="IRNazanin" w:cs="IRNazanin"/>
          <w:lang w:bidi="fa-IR"/>
          <w:color w:val="111111"/>
          <w:sz w:val="28"/>
          <w:szCs w:val="28"/>
          <w:rtl/>
        </w:rPr>
        <w:t xml:space="preserve">خلافا للتذکرة </w:t>
      </w:r>
      <w:r>
        <w:rPr>
          <w:rStyle w:val="FootnoteReference"/>
        </w:rPr>
        <w:footnoteReference w:id="524"/>
      </w:r>
      <w:r>
        <w:rPr>
          <w:rFonts w:ascii="IRNazanin" w:hAnsi="IRNazanin" w:eastAsia="IRNazanin" w:cs="IRNazanin"/>
          <w:lang w:bidi="fa-IR"/>
          <w:color w:val="111111"/>
          <w:sz w:val="28"/>
          <w:szCs w:val="28"/>
          <w:rtl/>
        </w:rPr>
        <w:t xml:space="preserve">،لعموم النص،و علل المنع فی التذکرة بأن التفویض فی مال الرجل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بین المسلم و أهل الحرب،فللمسلم أخذ الفضل فی دار الحرب أو الإسلام دون العکس،و یثبت بین المسلم و الذمی علی رأی. و القسمة تمییز و لیست بیعا،فیجوز فیما یثبت فیه الربا و إن تفاضلا وزنا و خرصا،و لو أخذ أحدهما الرطب و الآخر التمر جاز.</w:t>
      </w:r>
    </w:p>
    <w:p>
      <w:pPr>
        <w:pStyle w:val="BookText"/>
      </w:pPr>
      <w:r>
        <w:rPr>
          <w:rFonts w:ascii="IRNazanin" w:hAnsi="IRNazanin" w:eastAsia="IRNazanin" w:cs="IRNazanin"/>
          <w:lang w:bidi="fa-IR"/>
          <w:color w:val="111111"/>
          <w:sz w:val="28"/>
          <w:szCs w:val="28"/>
          <w:rtl/>
        </w:rPr>
        <w:t xml:space="preserve">و یجب علی من أخذ الربا ردّه إلی مالکه إن عرفه،أو إلی ورثته إن فقد،و یتصدق به عنه إن جهله،سواء استعمله مع علم التحریم أو جهله علی رأی.  إنما یثبت فی حق العقد الدائم،فإن للزوجة أن تأخذ من مال الرجل المأدوم.</w:t>
      </w:r>
    </w:p>
    <w:p>
      <w:pPr>
        <w:pStyle w:val="BookText"/>
      </w:pPr>
      <w:r>
        <w:rPr>
          <w:rFonts w:ascii="IRNazanin" w:hAnsi="IRNazanin" w:eastAsia="IRNazanin" w:cs="IRNazanin"/>
          <w:lang w:bidi="fa-IR"/>
          <w:color w:val="111111"/>
          <w:sz w:val="28"/>
          <w:szCs w:val="28"/>
          <w:rtl/>
        </w:rPr>
        <w:t xml:space="preserve">و لیس بشیء،لأن مثل هذا لا یقید به إطلاق النص الوارد بنفی الربا بین الزوج و الزوجة.</w:t>
      </w:r>
    </w:p>
    <w:p>
      <w:pPr>
        <w:pStyle w:val="BookText"/>
      </w:pPr>
      <w:r>
        <w:rPr>
          <w:rFonts w:ascii="IRNazanin" w:hAnsi="IRNazanin" w:eastAsia="IRNazanin" w:cs="IRNazanin"/>
          <w:lang w:bidi="fa-IR"/>
          <w:color w:val="111111"/>
          <w:sz w:val="28"/>
          <w:szCs w:val="28"/>
          <w:rtl/>
        </w:rPr>
        <w:t xml:space="preserve">قوله: (و لا بین المسلم و أهل الحرب،فللمسلم أخذ الفضل فی دار الحرب أو الإسلام،دون العکس).</w:t>
      </w:r>
    </w:p>
    <w:p>
      <w:pPr>
        <w:pStyle w:val="BookText"/>
      </w:pPr>
      <w:r>
        <w:rPr>
          <w:rFonts w:ascii="IRNazanin" w:hAnsi="IRNazanin" w:eastAsia="IRNazanin" w:cs="IRNazanin"/>
          <w:lang w:bidi="fa-IR"/>
          <w:color w:val="111111"/>
          <w:sz w:val="28"/>
          <w:szCs w:val="28"/>
          <w:rtl/>
        </w:rPr>
        <w:t xml:space="preserve">هذا هو التحقیق،و أطلق الشیخ نفی الربا بین المسلم و الحربی </w:t>
      </w:r>
      <w:r>
        <w:rPr>
          <w:rStyle w:val="FootnoteReference"/>
        </w:rPr>
        <w:footnoteReference w:id="525"/>
      </w:r>
      <w:r>
        <w:rPr>
          <w:rFonts w:ascii="IRNazanin" w:hAnsi="IRNazanin" w:eastAsia="IRNazanin" w:cs="IRNazanin"/>
          <w:lang w:bidi="fa-IR"/>
          <w:color w:val="111111"/>
          <w:sz w:val="28"/>
          <w:szCs w:val="28"/>
          <w:rtl/>
        </w:rPr>
        <w:t xml:space="preserve">، فاقتضی جواز دفع الفضل الیه،ورده ابن إدریس </w:t>
      </w:r>
      <w:r>
        <w:rPr>
          <w:rStyle w:val="FootnoteReference"/>
        </w:rPr>
        <w:footnoteReference w:id="526"/>
      </w:r>
      <w:r>
        <w:rPr>
          <w:rFonts w:ascii="IRNazanin" w:hAnsi="IRNazanin" w:eastAsia="IRNazanin" w:cs="IRNazanin"/>
          <w:lang w:bidi="fa-IR"/>
          <w:color w:val="111111"/>
          <w:sz w:val="28"/>
          <w:szCs w:val="28"/>
          <w:rtl/>
        </w:rPr>
        <w:t xml:space="preserve">،و هو الصواب.و لا فرق بین کونه معاهدا أم لا،لأنّ الحربی فیء لنا،و أمانه و إن منع من أخذ ماله بغیر حق،إلا انه إذا رضی بدفع الفضل انتقض أمانه فیه،نبه علیه فی التذکرة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الذمی فإن ماله حرام کمال المسلم،کما سبق بیانه فی الجهاد.</w:t>
      </w:r>
    </w:p>
    <w:p>
      <w:pPr>
        <w:pStyle w:val="BookText"/>
      </w:pPr>
      <w:r>
        <w:rPr>
          <w:rFonts w:ascii="IRNazanin" w:hAnsi="IRNazanin" w:eastAsia="IRNazanin" w:cs="IRNazanin"/>
          <w:lang w:bidi="fa-IR"/>
          <w:color w:val="111111"/>
          <w:sz w:val="28"/>
          <w:szCs w:val="28"/>
          <w:rtl/>
        </w:rPr>
        <w:t xml:space="preserve">قوله: (و یثبت بین المسلم و الذمی علی رأی).</w:t>
      </w:r>
    </w:p>
    <w:p>
      <w:pPr>
        <w:pStyle w:val="BookText"/>
      </w:pPr>
      <w:r>
        <w:rPr>
          <w:rFonts w:ascii="IRNazanin" w:hAnsi="IRNazanin" w:eastAsia="IRNazanin" w:cs="IRNazanin"/>
          <w:lang w:bidi="fa-IR"/>
          <w:color w:val="111111"/>
          <w:sz w:val="28"/>
          <w:szCs w:val="28"/>
          <w:rtl/>
        </w:rPr>
        <w:t xml:space="preserve">هذا هو الأصح،تمسکا بعموم المحرم.</w:t>
      </w:r>
    </w:p>
    <w:p>
      <w:pPr>
        <w:pStyle w:val="BookText"/>
      </w:pPr>
      <w:r>
        <w:rPr>
          <w:rFonts w:ascii="IRNazanin" w:hAnsi="IRNazanin" w:eastAsia="IRNazanin" w:cs="IRNazanin"/>
          <w:lang w:bidi="fa-IR"/>
          <w:color w:val="111111"/>
          <w:sz w:val="28"/>
          <w:szCs w:val="28"/>
          <w:rtl/>
        </w:rPr>
        <w:t xml:space="preserve">قوله: (سواء استعمله مع علم التحریم،أو جهله علی رأی).</w:t>
      </w:r>
    </w:p>
    <w:p>
      <w:pPr>
        <w:pStyle w:val="BookText"/>
      </w:pPr>
      <w:r>
        <w:rPr>
          <w:rFonts w:ascii="IRNazanin" w:hAnsi="IRNazanin" w:eastAsia="IRNazanin" w:cs="IRNazanin"/>
          <w:lang w:bidi="fa-IR"/>
          <w:color w:val="111111"/>
          <w:sz w:val="28"/>
          <w:szCs w:val="28"/>
          <w:rtl/>
        </w:rPr>
        <w:t xml:space="preserve">أی:یجب رده علی مالکه کما ذکر،سواء استعمل الربا-أی:فعله-مع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4" w:name="pg10534_97784"/>
    <w:bookmarkEnd w:id="74"/>
    <w:p>
      <w:pPr>
        <w:pStyle w:val="Heading3"/>
      </w:pPr>
      <w:bookmarkStart w:id="260" w:name="_Toc138"/>
      <w:r>
        <w:t>المقصد الخامس:فی لزوم البیع</w:t>
      </w:r>
      <w:bookmarkEnd w:id="260"/>
    </w:p>
    <w:p>
      <w:pPr>
        <w:pStyle w:val="Heading4"/>
      </w:pPr>
      <w:bookmarkStart w:id="261" w:name="_Toc139"/>
      <w:r>
        <w:t>اشارة</w:t>
      </w:r>
      <w:bookmarkEnd w:id="261"/>
    </w:p>
    <w:p>
      <w:pPr>
        <w:pStyle w:val="BookText"/>
      </w:pPr>
      <w:r>
        <w:rPr>
          <w:rFonts w:ascii="IRNazanin" w:hAnsi="IRNazanin" w:eastAsia="IRNazanin" w:cs="IRNazanin"/>
          <w:lang w:bidi="fa-IR"/>
          <w:color w:val="111111"/>
          <w:sz w:val="28"/>
          <w:szCs w:val="28"/>
          <w:rtl/>
        </w:rPr>
        <w:t xml:space="preserve">المقصد الخامس:فی لزوم البیع:</w:t>
      </w:r>
    </w:p>
    <w:p>
      <w:pPr>
        <w:pStyle w:val="BookText"/>
      </w:pPr>
      <w:r>
        <w:rPr>
          <w:rFonts w:ascii="IRNazanin" w:hAnsi="IRNazanin" w:eastAsia="IRNazanin" w:cs="IRNazanin"/>
          <w:lang w:bidi="fa-IR"/>
          <w:color w:val="111111"/>
          <w:sz w:val="28"/>
          <w:szCs w:val="28"/>
          <w:rtl/>
        </w:rPr>
        <w:t xml:space="preserve">الأصل فی البیع اللزوم،و إنما یخرج عن أصله بأمرین:ثبوت خیار و ظهور عیب،فهنا فصلان:</w:t>
      </w:r>
    </w:p>
    <w:p>
      <w:pPr>
        <w:pStyle w:val="BookText"/>
      </w:pPr>
      <w:r>
        <w:rPr>
          <w:rFonts w:ascii="IRNazanin" w:hAnsi="IRNazanin" w:eastAsia="IRNazanin" w:cs="IRNazanin"/>
          <w:lang w:bidi="fa-IR"/>
          <w:color w:val="111111"/>
          <w:sz w:val="28"/>
          <w:szCs w:val="28"/>
          <w:rtl/>
        </w:rPr>
        <w:t xml:space="preserve">علم التحریم،أو مع جهل التحریم،و هذا هو أصح القولین،و لیس فی الآیة دلالة علی المسامحة فی الزیادة مع الجهالة،لأنّ المراد:فله ما سلف من الفعل المحرم.</w:t>
      </w:r>
    </w:p>
    <w:p>
      <w:pPr>
        <w:pStyle w:val="BookText"/>
      </w:pPr>
      <w:r>
        <w:rPr>
          <w:rFonts w:ascii="IRNazanin" w:hAnsi="IRNazanin" w:eastAsia="IRNazanin" w:cs="IRNazanin"/>
          <w:lang w:bidi="fa-IR"/>
          <w:color w:val="111111"/>
          <w:sz w:val="28"/>
          <w:szCs w:val="28"/>
          <w:rtl/>
        </w:rPr>
        <w:t xml:space="preserve">فان قیل:(ما)للعموم فیشمل الزیادة؟قلنا:العموم غیر مراد،و إلا لاقتضی ملک الزیادة مع العلم،إذ لا تقیید فی الآیة </w:t>
      </w:r>
      <w:r>
        <w:rPr>
          <w:rStyle w:val="FootnoteReference"/>
        </w:rPr>
        <w:footnoteReference w:id="528"/>
      </w:r>
      <w:r>
        <w:rPr>
          <w:rFonts w:ascii="IRNazanin" w:hAnsi="IRNazanin" w:eastAsia="IRNazanin" w:cs="IRNazanin"/>
          <w:lang w:bidi="fa-IR"/>
          <w:color w:val="111111"/>
          <w:sz w:val="28"/>
          <w:szCs w:val="28"/>
          <w:rtl/>
        </w:rPr>
        <w:t xml:space="preserve">بالجهل،و هو باطل إجماعا.</w:t>
      </w:r>
    </w:p>
    <w:p>
      <w:pPr>
        <w:pStyle w:val="BookText"/>
      </w:pPr>
      <w:r>
        <w:rPr>
          <w:rFonts w:ascii="IRNazanin" w:hAnsi="IRNazanin" w:eastAsia="IRNazanin" w:cs="IRNazanin"/>
          <w:lang w:bidi="fa-IR"/>
          <w:color w:val="111111"/>
          <w:sz w:val="28"/>
          <w:szCs w:val="28"/>
          <w:rtl/>
        </w:rPr>
        <w:t xml:space="preserve">فإن قیل:الفرد المتفق علیه خارج من العموم الباقی علی أصله.</w:t>
      </w:r>
    </w:p>
    <w:p>
      <w:pPr>
        <w:pStyle w:val="BookText"/>
      </w:pPr>
      <w:r>
        <w:rPr>
          <w:rFonts w:ascii="Amiri" w:hAnsi="Amiri" w:eastAsia="Amiri" w:cs="Amiri"/>
          <w:lang w:bidi="ar-SA"/>
          <w:color w:val="111111"/>
          <w:sz w:val="28"/>
          <w:szCs w:val="28"/>
          <w:rtl/>
        </w:rPr>
        <w:t xml:space="preserve">قلت:السیاق دال علی أن المراد:فله ما سلف من الفعل،إذ المنهی عنه إنما هو أکل الربا و البیع المشتمل علیه،و لیس لتلک الزیادة وردها ذکر فی الآیة،و لظاهر قوله سبحانه (فَلَکُمْ رُؤُسُ أَمْوالِکُمْ لا تَظْلِمُونَ وَ لا تُظْلَمُونَ)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(الأصل فی البیع اللزوم).</w:t>
      </w:r>
    </w:p>
    <w:p>
      <w:pPr>
        <w:pStyle w:val="BookText"/>
      </w:pPr>
      <w:r>
        <w:rPr>
          <w:rFonts w:ascii="IRNazanin" w:hAnsi="IRNazanin" w:eastAsia="IRNazanin" w:cs="IRNazanin"/>
          <w:lang w:bidi="fa-IR"/>
          <w:color w:val="111111"/>
          <w:sz w:val="28"/>
          <w:szCs w:val="28"/>
          <w:rtl/>
        </w:rPr>
        <w:t xml:space="preserve">أی:بناؤه علی اللزوم لا علی الجواز،و إن کان قد یعرض لبعض افراده الجواز،أو أن الأرجح فیه ذلک،نظرا الی أن أکثر أفراده علی اللزوم.</w:t>
      </w:r>
    </w:p>
    <w:p>
      <w:pPr>
        <w:pStyle w:val="BookText"/>
      </w:pPr>
      <w:r>
        <w:rPr>
          <w:rFonts w:ascii="IRNazanin" w:hAnsi="IRNazanin" w:eastAsia="IRNazanin" w:cs="IRNazanin"/>
          <w:lang w:bidi="fa-IR"/>
          <w:color w:val="111111"/>
          <w:sz w:val="28"/>
          <w:szCs w:val="28"/>
          <w:rtl/>
        </w:rPr>
        <w:t xml:space="preserve">قوله: (ثبوت خیار،و ظهور عیب).</w:t>
      </w:r>
    </w:p>
    <w:p>
      <w:pPr>
        <w:pStyle w:val="BookText"/>
      </w:pPr>
      <w:r>
        <w:rPr>
          <w:rFonts w:ascii="IRNazanin" w:hAnsi="IRNazanin" w:eastAsia="IRNazanin" w:cs="IRNazanin"/>
          <w:lang w:bidi="fa-IR"/>
          <w:color w:val="111111"/>
          <w:sz w:val="28"/>
          <w:szCs w:val="28"/>
          <w:rtl/>
        </w:rPr>
        <w:t xml:space="preserve">ظهور العیب أیضا مقتض للخیار،فکان حقه الاستغناء به،إلا أن یقال:أن ثبوت الخیار لا بسبب نقصان فی نفس العین و صفاتها قسم برأسه،و بسببه قسم آخر،أو أن مباحث العیوب لسعتها حقیقة بأفراد فصل لها،فلأجل ذلک جعل العیب قسما.</w:t>
      </w:r>
    </w:p>
    <w:p>
      <w:pPr>
        <w:pStyle w:val="BookText"/>
      </w:pPr>
      <w:r>
        <w:rPr>
          <w:rFonts w:ascii="IRNazanin" w:hAnsi="IRNazanin" w:eastAsia="IRNazanin" w:cs="IRNazanin"/>
          <w:lang w:bidi="fa-IR"/>
          <w:color w:val="111111"/>
          <w:sz w:val="28"/>
          <w:szCs w:val="28"/>
          <w:rtl/>
        </w:rPr>
        <w:t xml:space="preserve">برأسه.</w:t>
      </w:r>
    </w:p>
    <w:p>
      <w:pPr>
        <w:pStyle w:val="BookText"/>
      </w:pPr>
      <w:r>
        <w:rPr>
          <w:rFonts w:ascii="IRNazanin" w:hAnsi="IRNazanin" w:eastAsia="IRNazanin" w:cs="IRNazanin"/>
          <w:lang w:bidi="fa-IR"/>
          <w:color w:val="111111"/>
          <w:sz w:val="28"/>
          <w:szCs w:val="28"/>
          <w:rtl/>
        </w:rPr>
        <w:t xml:space="preserve">و هذا هو الملحوظ له و المطابق لفعله،فإنه فی أقسام الخیار،قال:(السابع:</w:t>
      </w:r>
    </w:p>
    <w:p>
      <w:pPr>
        <w:pStyle w:val="BookText"/>
      </w:pPr>
      <w:r>
        <w:rPr>
          <w:rFonts w:ascii="IRNazanin" w:hAnsi="IRNazanin" w:eastAsia="IRNazanin" w:cs="IRNazanin"/>
          <w:lang w:bidi="fa-IR"/>
          <w:color w:val="111111"/>
          <w:sz w:val="28"/>
          <w:szCs w:val="28"/>
          <w:rtl/>
        </w:rPr>
        <w:t xml:space="preserve">خیار العیب)و سیأتی.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5" w:name="pg10534_97785"/>
    <w:bookmarkEnd w:id="75"/>
    <w:p>
      <w:pPr>
        <w:pStyle w:val="Heading4"/>
      </w:pPr>
      <w:bookmarkStart w:id="262" w:name="_Toc140"/>
      <w:r>
        <w:t>الأول:الخیار</w:t>
      </w:r>
      <w:bookmarkEnd w:id="262"/>
    </w:p>
    <w:p>
      <w:pPr>
        <w:pStyle w:val="Heading5"/>
      </w:pPr>
      <w:bookmarkStart w:id="263" w:name="_Toc141"/>
      <w:r>
        <w:t>اشارة</w:t>
      </w:r>
      <w:bookmarkEnd w:id="263"/>
    </w:p>
    <w:p>
      <w:pPr>
        <w:pStyle w:val="BookText"/>
      </w:pPr>
      <w:r>
        <w:rPr>
          <w:rFonts w:ascii="IRNazanin" w:hAnsi="IRNazanin" w:eastAsia="IRNazanin" w:cs="IRNazanin"/>
          <w:lang w:bidi="fa-IR"/>
          <w:color w:val="111111"/>
          <w:sz w:val="28"/>
          <w:szCs w:val="28"/>
          <w:rtl/>
        </w:rPr>
        <w:t xml:space="preserve">الأول:الخیار،و فیه مطلبان:</w:t>
      </w:r>
    </w:p>
    <w:p>
      <w:pPr>
        <w:pStyle w:val="Heading5"/>
      </w:pPr>
      <w:bookmarkStart w:id="264" w:name="_Toc142"/>
      <w:r>
        <w:t>الأول:فی أقسامه</w:t>
      </w:r>
      <w:bookmarkEnd w:id="264"/>
    </w:p>
    <w:p>
      <w:pPr>
        <w:pStyle w:val="Heading6"/>
      </w:pPr>
      <w:bookmarkStart w:id="265" w:name="_Toc143"/>
      <w:r>
        <w:t>اشارة</w:t>
      </w:r>
      <w:bookmarkEnd w:id="265"/>
    </w:p>
    <w:p>
      <w:pPr>
        <w:pStyle w:val="BookText"/>
      </w:pPr>
      <w:r>
        <w:rPr>
          <w:rFonts w:ascii="IRNazanin" w:hAnsi="IRNazanin" w:eastAsia="IRNazanin" w:cs="IRNazanin"/>
          <w:lang w:bidi="fa-IR"/>
          <w:color w:val="111111"/>
          <w:sz w:val="28"/>
          <w:szCs w:val="28"/>
          <w:rtl/>
        </w:rPr>
        <w:t xml:space="preserve">الأول:فی أقسامه،و هی سبعة:</w:t>
      </w:r>
    </w:p>
    <w:p>
      <w:pPr>
        <w:pStyle w:val="Heading6"/>
      </w:pPr>
      <w:bookmarkStart w:id="266" w:name="_Toc144"/>
      <w:r>
        <w:t>الأول:خیار المجلس</w:t>
      </w:r>
      <w:bookmarkEnd w:id="266"/>
    </w:p>
    <w:p>
      <w:pPr>
        <w:pStyle w:val="BookText"/>
      </w:pPr>
      <w:r>
        <w:rPr>
          <w:rFonts w:ascii="IRNazanin" w:hAnsi="IRNazanin" w:eastAsia="IRNazanin" w:cs="IRNazanin"/>
          <w:lang w:bidi="fa-IR"/>
          <w:color w:val="111111"/>
          <w:sz w:val="28"/>
          <w:szCs w:val="28"/>
          <w:rtl/>
        </w:rPr>
        <w:t xml:space="preserve">الأول:خیار المجلس:و یختص بالبیع و یثبت بعد العقد فی کل مبیع لم یشرط فیه سقوطه،فان شرط سقط،و لو اشترط أحدهما سقوطه عنه سقط بالنسبة إلیه خاصة.</w:t>
      </w:r>
    </w:p>
    <w:p>
      <w:pPr>
        <w:pStyle w:val="BookText"/>
      </w:pPr>
      <w:r>
        <w:rPr>
          <w:rFonts w:ascii="IRNazanin" w:hAnsi="IRNazanin" w:eastAsia="IRNazanin" w:cs="IRNazanin"/>
          <w:lang w:bidi="fa-IR"/>
          <w:color w:val="111111"/>
          <w:sz w:val="28"/>
          <w:szCs w:val="28"/>
          <w:rtl/>
        </w:rPr>
        <w:t xml:space="preserve">و هو ثابت للبائع و المشتری ما داما فی المجلس و إن ضرب بینهما حائل،أو فرّقا کرها-إما بالضرب أو الحمل-و لم یتمکنا من الاختیار،أو فارقاه مصطحبین.</w:t>
      </w:r>
    </w:p>
    <w:p>
      <w:pPr>
        <w:pStyle w:val="BookText"/>
      </w:pPr>
      <w:r>
        <w:rPr>
          <w:rFonts w:ascii="IRNazanin" w:hAnsi="IRNazanin" w:eastAsia="IRNazanin" w:cs="IRNazanin"/>
          <w:lang w:bidi="fa-IR"/>
          <w:color w:val="111111"/>
          <w:sz w:val="28"/>
          <w:szCs w:val="28"/>
          <w:rtl/>
        </w:rPr>
        <w:t xml:space="preserve">قوله: (و یثبت بعد العقد فی کل مبیع لم یشترط فیه سقوطه.).</w:t>
      </w:r>
    </w:p>
    <w:p>
      <w:pPr>
        <w:pStyle w:val="BookText"/>
      </w:pPr>
      <w:r>
        <w:rPr>
          <w:rFonts w:ascii="IRNazanin" w:hAnsi="IRNazanin" w:eastAsia="IRNazanin" w:cs="IRNazanin"/>
          <w:lang w:bidi="fa-IR"/>
          <w:color w:val="111111"/>
          <w:sz w:val="28"/>
          <w:szCs w:val="28"/>
          <w:rtl/>
        </w:rPr>
        <w:t xml:space="preserve">حصر فی التذکرة مسقطات خیار المجلس فی أربعة:</w:t>
      </w:r>
    </w:p>
    <w:p>
      <w:pPr>
        <w:pStyle w:val="BookText"/>
      </w:pPr>
      <w:r>
        <w:rPr>
          <w:rFonts w:ascii="IRNazanin" w:hAnsi="IRNazanin" w:eastAsia="IRNazanin" w:cs="IRNazanin"/>
          <w:lang w:bidi="fa-IR"/>
          <w:color w:val="111111"/>
          <w:sz w:val="28"/>
          <w:szCs w:val="28"/>
          <w:rtl/>
        </w:rPr>
        <w:t xml:space="preserve">أ:اشتراط سقوطه فی متن العقد.</w:t>
      </w:r>
    </w:p>
    <w:p>
      <w:pPr>
        <w:pStyle w:val="BookText"/>
      </w:pPr>
      <w:r>
        <w:rPr>
          <w:rFonts w:ascii="IRNazanin" w:hAnsi="IRNazanin" w:eastAsia="IRNazanin" w:cs="IRNazanin"/>
          <w:lang w:bidi="fa-IR"/>
          <w:color w:val="111111"/>
          <w:sz w:val="28"/>
          <w:szCs w:val="28"/>
          <w:rtl/>
        </w:rPr>
        <w:t xml:space="preserve">ب:الافتراق.</w:t>
      </w:r>
    </w:p>
    <w:p>
      <w:pPr>
        <w:pStyle w:val="BookText"/>
      </w:pPr>
      <w:r>
        <w:rPr>
          <w:rFonts w:ascii="IRNazanin" w:hAnsi="IRNazanin" w:eastAsia="IRNazanin" w:cs="IRNazanin"/>
          <w:lang w:bidi="fa-IR"/>
          <w:color w:val="111111"/>
          <w:sz w:val="28"/>
          <w:szCs w:val="28"/>
          <w:rtl/>
        </w:rPr>
        <w:t xml:space="preserve">ج:التخایر.</w:t>
      </w:r>
    </w:p>
    <w:p>
      <w:pPr>
        <w:pStyle w:val="BookText"/>
      </w:pPr>
      <w:r>
        <w:rPr>
          <w:rFonts w:ascii="IRNazanin" w:hAnsi="IRNazanin" w:eastAsia="IRNazanin" w:cs="IRNazanin"/>
          <w:lang w:bidi="fa-IR"/>
          <w:color w:val="111111"/>
          <w:sz w:val="28"/>
          <w:szCs w:val="28"/>
          <w:rtl/>
        </w:rPr>
        <w:t xml:space="preserve">د:التصرف.فان کان من المشتری سقط خیاره فی الرد،لأنه بتصرفه التزم بالملک و اختار إبقاء العقد،و إن کان من البائع کان فسخا للعقد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فرقا کرها:-إما بالضرب،أو بالحمل-،و لم یتمکنا من الاختیار).</w:t>
      </w:r>
    </w:p>
    <w:p>
      <w:pPr>
        <w:pStyle w:val="BookText"/>
      </w:pPr>
      <w:r>
        <w:rPr>
          <w:rFonts w:ascii="IRNazanin" w:hAnsi="IRNazanin" w:eastAsia="IRNazanin" w:cs="IRNazanin"/>
          <w:lang w:bidi="fa-IR"/>
          <w:color w:val="111111"/>
          <w:sz w:val="28"/>
          <w:szCs w:val="28"/>
          <w:rtl/>
        </w:rPr>
        <w:t xml:space="preserve">التهدید بمن یخاف منه إیقاع ما هدد به مثل الضرب،و یفهم من قوله:</w:t>
      </w:r>
    </w:p>
    <w:p>
      <w:pPr>
        <w:pStyle w:val="BookText"/>
      </w:pPr>
      <w:r>
        <w:rPr>
          <w:rFonts w:ascii="IRNazanin" w:hAnsi="IRNazanin" w:eastAsia="IRNazanin" w:cs="IRNazanin"/>
          <w:lang w:bidi="fa-IR"/>
          <w:color w:val="111111"/>
          <w:sz w:val="28"/>
          <w:szCs w:val="28"/>
          <w:rtl/>
        </w:rPr>
        <w:t xml:space="preserve">(و لم یتمکنا من الاختیار)-بان سد فمهما،أو هددا علی التکلم-،انه مع التمکن منه یسقط،لتحقق الافتراق مع التمکن من الاختیار.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فارق أحدهما الآخر و لو بخطوة اختیارا عالمین أو جاهلین،أو بالتفریق،أو هرب أحدهما کذلک،أو التزما به،أو أوجبه أحدهما و رضی الآخر سقط.</w:t>
      </w:r>
    </w:p>
    <w:p>
      <w:pPr>
        <w:pStyle w:val="BookText"/>
      </w:pPr>
      <w:r>
        <w:rPr>
          <w:rFonts w:ascii="IRNazanin" w:hAnsi="IRNazanin" w:eastAsia="IRNazanin" w:cs="IRNazanin"/>
          <w:lang w:bidi="fa-IR"/>
          <w:color w:val="111111"/>
          <w:sz w:val="28"/>
          <w:szCs w:val="28"/>
          <w:rtl/>
        </w:rPr>
        <w:t xml:space="preserve">و لو التزم به أحدهما سقط خیاره خاصة،و لو قال له:اختر فسکت،فخیارهما باق علی رأی.   قوله: (و لو فارق أحدهما الآخر و لو بخطوة اختیارا عالمین،أو جاهلین،أو بالتفریق.).</w:t>
      </w:r>
    </w:p>
    <w:p>
      <w:pPr>
        <w:pStyle w:val="BookText"/>
      </w:pPr>
      <w:r>
        <w:rPr>
          <w:rFonts w:ascii="IRNazanin" w:hAnsi="IRNazanin" w:eastAsia="IRNazanin" w:cs="IRNazanin"/>
          <w:lang w:bidi="fa-IR"/>
          <w:color w:val="111111"/>
          <w:sz w:val="28"/>
          <w:szCs w:val="28"/>
          <w:rtl/>
        </w:rPr>
        <w:t xml:space="preserve">المراد بافتراقهما:طروء الافتراق بعد العقد،بحیث یزید علی ما بینهما من البعد،و یتحقق ذلک بالبعد بخطوة و نحوها،و ذلک لأن الافتراق الحقیقی حاصل بینهما وقت العقد.</w:t>
      </w:r>
    </w:p>
    <w:p>
      <w:pPr>
        <w:pStyle w:val="BookText"/>
      </w:pPr>
      <w:r>
        <w:rPr>
          <w:rFonts w:ascii="IRNazanin" w:hAnsi="IRNazanin" w:eastAsia="IRNazanin" w:cs="IRNazanin"/>
          <w:lang w:bidi="fa-IR"/>
          <w:color w:val="111111"/>
          <w:sz w:val="28"/>
          <w:szCs w:val="28"/>
          <w:rtl/>
        </w:rPr>
        <w:t xml:space="preserve">فلا یراد من الحدیث إلا الافتراق الطارئ بعده،و لیس له هناک معنی سوی المعنی اللغوی،و هو متحقق بما قلناه،و قد نبه علیه فی التذکرة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فرق بعض العامة بین الدار الصغیرة و الکبیرة،فشرط فی الصغیرة الخروج منها أو صعود سطحها،و اکتفی فی الکبیرة بالانتقال من الصفة إلی الصحن </w:t>
      </w:r>
      <w:r>
        <w:rPr>
          <w:rStyle w:val="FootnoteReference"/>
        </w:rPr>
        <w:footnoteReference w:id="532"/>
      </w:r>
      <w:r>
        <w:rPr>
          <w:rFonts w:ascii="IRNazanin" w:hAnsi="IRNazanin" w:eastAsia="IRNazanin" w:cs="IRNazanin"/>
          <w:lang w:bidi="fa-IR"/>
          <w:color w:val="111111"/>
          <w:sz w:val="28"/>
          <w:szCs w:val="28"/>
          <w:rtl/>
        </w:rPr>
        <w:t xml:space="preserve">،و لیس بشیء.و لا فرق فیما قلناه بین قرب المکانین و بعدهما،حتی لو تنادیا بالبیع من بعد اعتبر التفرق من مکانیهما،لسقوط الخیار.</w:t>
      </w:r>
    </w:p>
    <w:p>
      <w:pPr>
        <w:pStyle w:val="BookText"/>
      </w:pPr>
      <w:r>
        <w:rPr>
          <w:rFonts w:ascii="IRNazanin" w:hAnsi="IRNazanin" w:eastAsia="IRNazanin" w:cs="IRNazanin"/>
          <w:lang w:bidi="fa-IR"/>
          <w:color w:val="111111"/>
          <w:sz w:val="28"/>
          <w:szCs w:val="28"/>
          <w:rtl/>
        </w:rPr>
        <w:t xml:space="preserve">قوله: (أو هرب أحدهما کذلک).</w:t>
      </w:r>
    </w:p>
    <w:p>
      <w:pPr>
        <w:pStyle w:val="BookText"/>
      </w:pPr>
      <w:r>
        <w:rPr>
          <w:rFonts w:ascii="IRNazanin" w:hAnsi="IRNazanin" w:eastAsia="IRNazanin" w:cs="IRNazanin"/>
          <w:lang w:bidi="fa-IR"/>
          <w:color w:val="111111"/>
          <w:sz w:val="28"/>
          <w:szCs w:val="28"/>
          <w:rtl/>
        </w:rPr>
        <w:t xml:space="preserve">أی:و لو بخطوة اختیارا عالمین،أو جاهلین،أو بالتفریق،و إن فعل ذلک حیلة فی لزوم العقد.</w:t>
      </w:r>
    </w:p>
    <w:p>
      <w:pPr>
        <w:pStyle w:val="BookText"/>
      </w:pPr>
      <w:r>
        <w:rPr>
          <w:rFonts w:ascii="IRNazanin" w:hAnsi="IRNazanin" w:eastAsia="IRNazanin" w:cs="IRNazanin"/>
          <w:lang w:bidi="fa-IR"/>
          <w:color w:val="111111"/>
          <w:sz w:val="28"/>
          <w:szCs w:val="28"/>
          <w:rtl/>
        </w:rPr>
        <w:t xml:space="preserve">قوله: (و لو قال له:اختر فسکت،فخیارهما باق علی رأی).</w:t>
      </w:r>
    </w:p>
    <w:p>
      <w:pPr>
        <w:pStyle w:val="BookText"/>
      </w:pPr>
      <w:r>
        <w:rPr>
          <w:rFonts w:ascii="IRNazanin" w:hAnsi="IRNazanin" w:eastAsia="IRNazanin" w:cs="IRNazanin"/>
          <w:lang w:bidi="fa-IR"/>
          <w:color w:val="111111"/>
          <w:sz w:val="28"/>
          <w:szCs w:val="28"/>
          <w:rtl/>
        </w:rPr>
        <w:t xml:space="preserve">أما بقاء خیار الساکت فلا بحث،و أما الآخر ففیه قولان:أصحهما البقاء،لعدم حصول واحد من الأمور المسقطة الأربعة،و لظاهر:«ما لم یفترقا»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خیار العاقد عن اثنین باق بالنسبة إلیهما،ما لم یشرط سقوطه،أو یلتزم به عنهما بعد العقد،أو یفارق المجلس علی قول.</w:t>
      </w:r>
    </w:p>
    <w:p>
      <w:pPr>
        <w:pStyle w:val="BookText"/>
      </w:pPr>
      <w:r>
        <w:rPr>
          <w:rFonts w:ascii="IRNazanin" w:hAnsi="IRNazanin" w:eastAsia="IRNazanin" w:cs="IRNazanin"/>
          <w:lang w:bidi="fa-IR"/>
          <w:color w:val="111111"/>
          <w:sz w:val="28"/>
          <w:szCs w:val="28"/>
          <w:rtl/>
        </w:rPr>
        <w:t xml:space="preserve">و یحتمل سقوط الخیار و ثبوته دائما،ما لم یسقطه بتصرف أو إسقاط.  و قال الشیخ:یسقط،لما روی عنه علیه السلام:«ما لم یفترقا،أو یقل أحدهما لصاحبه:اختر» </w:t>
      </w:r>
      <w:r>
        <w:rPr>
          <w:rStyle w:val="FootnoteReference"/>
        </w:rPr>
        <w:footnoteReference w:id="534"/>
      </w:r>
      <w:r>
        <w:rPr>
          <w:rFonts w:ascii="IRNazanin" w:hAnsi="IRNazanin" w:eastAsia="IRNazanin" w:cs="IRNazanin"/>
          <w:lang w:bidi="fa-IR"/>
          <w:color w:val="111111"/>
          <w:sz w:val="28"/>
          <w:szCs w:val="28"/>
          <w:rtl/>
        </w:rPr>
        <w:t xml:space="preserve">،و فی السند جهالة.</w:t>
      </w:r>
    </w:p>
    <w:p>
      <w:pPr>
        <w:pStyle w:val="BookText"/>
      </w:pPr>
      <w:r>
        <w:rPr>
          <w:rFonts w:ascii="IRNazanin" w:hAnsi="IRNazanin" w:eastAsia="IRNazanin" w:cs="IRNazanin"/>
          <w:lang w:bidi="fa-IR"/>
          <w:color w:val="111111"/>
          <w:sz w:val="28"/>
          <w:szCs w:val="28"/>
          <w:rtl/>
        </w:rPr>
        <w:t xml:space="preserve">قوله: (و خیار العاقد عن اثنین باق بالنسبة إلیهما،ما لم یشترط سقوطه،أو یلتزم به عنهما بعد العقد،أو یفارق المجلس علی قول،و یحتمل سقوط الخیار و ثبوته دائما،ما لم یسقطه بتصرف أو إسقاط).</w:t>
      </w:r>
    </w:p>
    <w:p>
      <w:pPr>
        <w:pStyle w:val="BookText"/>
      </w:pPr>
      <w:r>
        <w:rPr>
          <w:rFonts w:ascii="IRNazanin" w:hAnsi="IRNazanin" w:eastAsia="IRNazanin" w:cs="IRNazanin"/>
          <w:lang w:bidi="fa-IR"/>
          <w:color w:val="111111"/>
          <w:sz w:val="28"/>
          <w:szCs w:val="28"/>
          <w:rtl/>
        </w:rPr>
        <w:t xml:space="preserve">العاقد عن اثنین لیس الخیار له،بل لهما،ثم إن کونه له لا ینتظم مع الحکم ببقائه بالنسبة إلیهما،و إنما یسوغ له اشتراط ذلک و إسقاطه،و الالتزام عنهما إذا کان ولیا أو وکیلا مفوضا فی ذلک،أما لو کان وکیلا فی العقد عنهما خاصة فلیس له التزام،و لا فسخ.</w:t>
      </w:r>
    </w:p>
    <w:p>
      <w:pPr>
        <w:pStyle w:val="BookText"/>
      </w:pPr>
      <w:r>
        <w:rPr>
          <w:rFonts w:ascii="IRNazanin" w:hAnsi="IRNazanin" w:eastAsia="IRNazanin" w:cs="IRNazanin"/>
          <w:lang w:bidi="fa-IR"/>
          <w:color w:val="111111"/>
          <w:sz w:val="28"/>
          <w:szCs w:val="28"/>
          <w:rtl/>
        </w:rPr>
        <w:t xml:space="preserve">و لا ریب أن اشتراط السقوط فی متن العقد حیث یجوز ذلک و الالتزام به مسقط حیث یثبت الخیار،و إنما ذکره فی الاحتمال الأول و الثالث لیتحرز عن المواضع التی یقطع فیها بالسقوط،و یفترق عن الاحتمال الأول و الثالث بکون مفارقة العاقد المجلس موجب للسقوط و عدمه.</w:t>
      </w:r>
    </w:p>
    <w:p>
      <w:pPr>
        <w:pStyle w:val="BookText"/>
      </w:pPr>
      <w:r>
        <w:rPr>
          <w:rFonts w:ascii="IRNazanin" w:hAnsi="IRNazanin" w:eastAsia="IRNazanin" w:cs="IRNazanin"/>
          <w:lang w:bidi="fa-IR"/>
          <w:color w:val="111111"/>
          <w:sz w:val="28"/>
          <w:szCs w:val="28"/>
          <w:rtl/>
        </w:rPr>
        <w:t xml:space="preserve">و تحقیق الکلام فیها:أن ثبوت الخیار هنا و عدمه،و تعیین أمد بقائه علی تقدیر الثبوت،فیه احتمالات ثلاثة:</w:t>
      </w:r>
    </w:p>
    <w:p>
      <w:pPr>
        <w:pStyle w:val="BookText"/>
      </w:pPr>
      <w:r>
        <w:rPr>
          <w:rFonts w:ascii="IRNazanin" w:hAnsi="IRNazanin" w:eastAsia="IRNazanin" w:cs="IRNazanin"/>
          <w:lang w:bidi="fa-IR"/>
          <w:color w:val="111111"/>
          <w:sz w:val="28"/>
          <w:szCs w:val="28"/>
          <w:rtl/>
        </w:rPr>
        <w:t xml:space="preserve">الأول:ثبوته إن لم یشترط عدمه،و بقاؤه الی أن یحصل الالتزام قطعا،أو مفارقة المجلس علی قول نقله الشیخ فی المبسوط </w:t>
      </w:r>
      <w:r>
        <w:rPr>
          <w:rStyle w:val="FootnoteReference"/>
        </w:rPr>
        <w:footnoteReference w:id="535"/>
      </w:r>
      <w:r>
        <w:rPr>
          <w:rFonts w:ascii="IRNazanin" w:hAnsi="IRNazanin" w:eastAsia="IRNazanin" w:cs="IRNazanin"/>
          <w:lang w:bidi="fa-IR"/>
          <w:color w:val="111111"/>
          <w:sz w:val="28"/>
          <w:szCs w:val="28"/>
          <w:rtl/>
        </w:rPr>
        <w:t xml:space="preserve">،فکأنه أراد:أن مجیء الاحتمال مبنی علی قول نقله الشیخ،یظهر من کلامه ضعفه،فیکون مجیء هذا الاحتمال مبنیا علی ذلک القول الضعیف.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هذا القول:أن الافتراق بین المتعاقدین یتحقق بمفارقة مجلس العقد، و تباعدهما بعده عن الحالة التی کانا علیها،فالعاقد عنهما یعتبر فیه الممکن من ذلک،و هو مفارقة مجلس العقد،إذ مفارقة نفسه غیر معقولة.</w:t>
      </w:r>
    </w:p>
    <w:p>
      <w:pPr>
        <w:pStyle w:val="BookText"/>
      </w:pPr>
      <w:r>
        <w:rPr>
          <w:rFonts w:ascii="IRNazanin" w:hAnsi="IRNazanin" w:eastAsia="IRNazanin" w:cs="IRNazanin"/>
          <w:lang w:bidi="fa-IR"/>
          <w:color w:val="111111"/>
          <w:sz w:val="28"/>
          <w:szCs w:val="28"/>
          <w:rtl/>
        </w:rPr>
        <w:t xml:space="preserve">و یضعف،بأنّ الواقع فی الحدیث هو الافتراق،لا مفارقة مجلس العقد، حتی أن مفارقته من دون الافتراق لا أثر لها.</w:t>
      </w:r>
    </w:p>
    <w:p>
      <w:pPr>
        <w:pStyle w:val="BookText"/>
      </w:pPr>
      <w:r>
        <w:rPr>
          <w:rFonts w:ascii="IRNazanin" w:hAnsi="IRNazanin" w:eastAsia="IRNazanin" w:cs="IRNazanin"/>
          <w:lang w:bidi="fa-IR"/>
          <w:color w:val="111111"/>
          <w:sz w:val="28"/>
          <w:szCs w:val="28"/>
          <w:rtl/>
        </w:rPr>
        <w:t xml:space="preserve">الثانی:الثبوت،و إنما یسقط بالالتزام بعد العقد أو اشتراط السقوط فیه، و وجه الثبوت فی الموضعین:ظاهر قوله علیه السلام:«البیعان بالخیار» </w:t>
      </w:r>
      <w:r>
        <w:rPr>
          <w:rStyle w:val="FootnoteReference"/>
        </w:rPr>
        <w:footnoteReference w:id="536"/>
      </w:r>
      <w:r>
        <w:rPr>
          <w:rFonts w:ascii="IRNazanin" w:hAnsi="IRNazanin" w:eastAsia="IRNazanin" w:cs="IRNazanin"/>
          <w:lang w:bidi="fa-IR"/>
          <w:color w:val="111111"/>
          <w:sz w:val="28"/>
          <w:szCs w:val="28"/>
          <w:rtl/>
        </w:rPr>
        <w:t xml:space="preserve">فإنه یعم البائعین بوکیلهما،أو ولیهما،و قوله:«ما لم یفترقا»إنما یصلح لاخراجهما،إذا أرید به عدم الملکة،أعنی:عدم الافتراق عما من شأنه الافتراق،فان ذلک غیر صادق فی الشخص الواحد،و هو غیر متعین،لاحتمال ارادة السلب،لا عدم الملکة عنه.</w:t>
      </w:r>
    </w:p>
    <w:p>
      <w:pPr>
        <w:pStyle w:val="BookText"/>
      </w:pPr>
      <w:r>
        <w:rPr>
          <w:rFonts w:ascii="IRNazanin" w:hAnsi="IRNazanin" w:eastAsia="IRNazanin" w:cs="IRNazanin"/>
          <w:lang w:bidi="fa-IR"/>
          <w:color w:val="111111"/>
          <w:sz w:val="28"/>
          <w:szCs w:val="28"/>
          <w:rtl/>
        </w:rPr>
        <w:t xml:space="preserve">الثالث:عدم الثبوت أصلا،حملا للحدیث علی عدم الملکة،و قد عرفت ما فیه.</w:t>
      </w:r>
    </w:p>
    <w:p>
      <w:pPr>
        <w:pStyle w:val="BookText"/>
      </w:pPr>
      <w:r>
        <w:rPr>
          <w:rFonts w:ascii="IRNazanin" w:hAnsi="IRNazanin" w:eastAsia="IRNazanin" w:cs="IRNazanin"/>
          <w:lang w:bidi="fa-IR"/>
          <w:color w:val="111111"/>
          <w:sz w:val="28"/>
          <w:szCs w:val="28"/>
          <w:rtl/>
        </w:rPr>
        <w:t xml:space="preserve">و الذی یجب أن یحقق فی الحدیث:أنّ البیعین إن أرید بهما:العاقدان لأنفسهما لم یعم الوکیلین و لا الموکلین،و إن أرید بهما:مالک المبیع و مالک الثمن لم یطابق أول الحدیث آخره،إلا إذا کان المالکان هما العاقدان،لأن قوله:</w:t>
      </w:r>
    </w:p>
    <w:p>
      <w:pPr>
        <w:pStyle w:val="BookText"/>
      </w:pPr>
      <w:r>
        <w:rPr>
          <w:rFonts w:ascii="IRNazanin" w:hAnsi="IRNazanin" w:eastAsia="IRNazanin" w:cs="IRNazanin"/>
          <w:lang w:bidi="fa-IR"/>
          <w:color w:val="111111"/>
          <w:sz w:val="28"/>
          <w:szCs w:val="28"/>
          <w:rtl/>
        </w:rPr>
        <w:t xml:space="preserve">«ما لم یفترقا»لا یصدق فی المالکین،إذا کان العاقدان غیرهما،لانه یصیر معناه حینئذ:البیّعان بالخیار ما لم یفترق العاقدان،و هو غیر ظاهر،إلا أن یدعی وجود القرینة الدالة علی مرجع هذا الضمیر،و هی ذکر طروء الافتراق المقتضی لسبق عدم الاجتماع للعقد،أو یقال:الحدیث دال علی حکم المالکین المتعاقدین،لأنه الغالب،و حکم ما إذا کان العاقد وکیلا لهما مستفاد من خارج.</w:t>
      </w:r>
    </w:p>
    <w:p>
      <w:pPr>
        <w:pStyle w:val="BookText"/>
      </w:pPr>
      <w:r>
        <w:rPr>
          <w:rFonts w:ascii="IRNazanin" w:hAnsi="IRNazanin" w:eastAsia="IRNazanin" w:cs="IRNazanin"/>
          <w:lang w:bidi="fa-IR"/>
          <w:color w:val="111111"/>
          <w:sz w:val="28"/>
          <w:szCs w:val="28"/>
          <w:rtl/>
        </w:rPr>
        <w:t xml:space="preserve">أما العاقد الواحد فلا دلیل یدل علی ثبوت الخیار معه،و بناء ذلک علی أن الواقع فی الحدیث عدم ملکه غیر ظاهر،لأنه لا ینتظر ذلک فی عبارة الحدیث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الشراء لمن ینعتق علیه فلا خیار،و کذا فی شراء العبد نفسه إن جوزناه. و لو مات أحدهما احتمل سقوط الخیار-لأن مفارقة الدنیا أولی من مفارقة المجلس فی الإسقاط-و ثبوته،  علی أی تقدیر نزّلت،فانّ البیّعان لا یقع علی الواحد،إلا أن یدعی المجاز،نظرا إلی أنه باعتبار کونه موجبا قابلا بمنزلة المتعاقدین،و فیه ما لا یخفی،و أنا فی هذه المسألة من المتوقفین.</w:t>
      </w:r>
    </w:p>
    <w:p>
      <w:pPr>
        <w:pStyle w:val="BookText"/>
      </w:pPr>
      <w:r>
        <w:rPr>
          <w:rFonts w:ascii="IRNazanin" w:hAnsi="IRNazanin" w:eastAsia="IRNazanin" w:cs="IRNazanin"/>
          <w:lang w:bidi="fa-IR"/>
          <w:color w:val="111111"/>
          <w:sz w:val="28"/>
          <w:szCs w:val="28"/>
          <w:rtl/>
        </w:rPr>
        <w:t xml:space="preserve">و اعلم أن فی قوله:(العاقد عن اثنین)مناقشة،لأنّ العاقد عن واحد مع نفسه یخرج من العبارة،و لا وجه لإخراجه،بل ینبغی إدراجه لیکون الحکم واردا علیهما.</w:t>
      </w:r>
    </w:p>
    <w:p>
      <w:pPr>
        <w:pStyle w:val="BookText"/>
      </w:pPr>
      <w:r>
        <w:rPr>
          <w:rFonts w:ascii="IRNazanin" w:hAnsi="IRNazanin" w:eastAsia="IRNazanin" w:cs="IRNazanin"/>
          <w:lang w:bidi="fa-IR"/>
          <w:color w:val="111111"/>
          <w:sz w:val="28"/>
          <w:szCs w:val="28"/>
          <w:rtl/>
        </w:rPr>
        <w:t xml:space="preserve">قوله: (و لو کان الشراء لمن ینعتق فلا خیار،و کذا فی شراء العبد نفسه إن جوزناه).</w:t>
      </w:r>
    </w:p>
    <w:p>
      <w:pPr>
        <w:pStyle w:val="BookText"/>
      </w:pPr>
      <w:r>
        <w:rPr>
          <w:rFonts w:ascii="IRNazanin" w:hAnsi="IRNazanin" w:eastAsia="IRNazanin" w:cs="IRNazanin"/>
          <w:lang w:bidi="fa-IR"/>
          <w:color w:val="111111"/>
          <w:sz w:val="28"/>
          <w:szCs w:val="28"/>
          <w:rtl/>
        </w:rPr>
        <w:t xml:space="preserve">علی الأصح فیهما،و نحن لا نجوز شراء العبد نفسه.و مثله ما لو کان المبیع جمدا فی زمان الحر،لأنه یذوب شیئا فشیئا،إلا أن یقال:التلف لا یسقط الخیار.</w:t>
      </w:r>
    </w:p>
    <w:p>
      <w:pPr>
        <w:pStyle w:val="BookText"/>
      </w:pPr>
      <w:r>
        <w:rPr>
          <w:rFonts w:ascii="IRNazanin" w:hAnsi="IRNazanin" w:eastAsia="IRNazanin" w:cs="IRNazanin"/>
          <w:lang w:bidi="fa-IR"/>
          <w:color w:val="111111"/>
          <w:sz w:val="28"/>
          <w:szCs w:val="28"/>
          <w:rtl/>
        </w:rPr>
        <w:t xml:space="preserve">قوله: (و لو مات أحدهما احتمل سقوط الخیار،لأنّ مفارقة الدنیا أولی من مفارقة المجلس).</w:t>
      </w:r>
    </w:p>
    <w:p>
      <w:pPr>
        <w:pStyle w:val="BookText"/>
      </w:pPr>
      <w:r>
        <w:rPr>
          <w:rFonts w:ascii="IRNazanin" w:hAnsi="IRNazanin" w:eastAsia="IRNazanin" w:cs="IRNazanin"/>
          <w:lang w:bidi="fa-IR"/>
          <w:color w:val="111111"/>
          <w:sz w:val="28"/>
          <w:szCs w:val="28"/>
          <w:rtl/>
        </w:rPr>
        <w:t xml:space="preserve">أی:فیسقط بطریق أولی،و فیه نظر لمنع الأولویة،فإن المراد من الافتراق:التباعد فی المکان،و هو إنما یکون للجسم،فلا یعقل ارادة الروح.</w:t>
      </w:r>
    </w:p>
    <w:p>
      <w:pPr>
        <w:pStyle w:val="BookText"/>
      </w:pPr>
      <w:r>
        <w:rPr>
          <w:rFonts w:ascii="IRNazanin" w:hAnsi="IRNazanin" w:eastAsia="IRNazanin" w:cs="IRNazanin"/>
          <w:lang w:bidi="fa-IR"/>
          <w:color w:val="111111"/>
          <w:sz w:val="28"/>
          <w:szCs w:val="28"/>
          <w:rtl/>
        </w:rPr>
        <w:t xml:space="preserve">قوله: (و ثبوته).</w:t>
      </w:r>
    </w:p>
    <w:p>
      <w:pPr>
        <w:pStyle w:val="BookText"/>
      </w:pPr>
      <w:r>
        <w:rPr>
          <w:rFonts w:ascii="IRNazanin" w:hAnsi="IRNazanin" w:eastAsia="IRNazanin" w:cs="IRNazanin"/>
          <w:lang w:bidi="fa-IR"/>
          <w:color w:val="111111"/>
          <w:sz w:val="28"/>
          <w:szCs w:val="28"/>
          <w:rtl/>
        </w:rPr>
        <w:t xml:space="preserve">هذا الاحتمال أظهر تمسکا بالاستصحاب،لأن ثبوته معلوم بالعقد و المسقط غیر متیقن،و فی العبارة مسامحة،حیث أراد بالثبوت البقاء،و إلا لم یستقم،لأن أصل الثبوت لا بحث فیه.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فینتقل إلی الوارث،فان کان حاضرا امتدّ الخیار بینه و بین الآخر ما دام المیت و الآخر فی المجلس،و إن کان غائبا امتد إلی أن یصل إلیه الخبر إن أسقطنا اعتبار المیت. و هل یمتد بامتداد المجلس الذی وصل فیه الخبر؟نظر،هذا کلّه إذا لم یفارق الآخر. و لو حمل أحدهما و منع من الاختیار لم یسقط خیاره علی إشکال.   قوله: (فینتقل إلی الوارث،فان کان حاضرا امتد الخیار بینه و بین الآخر ما دام المیت و الآخر فی المجلس).</w:t>
      </w:r>
    </w:p>
    <w:p>
      <w:pPr>
        <w:pStyle w:val="BookText"/>
      </w:pPr>
      <w:r>
        <w:rPr>
          <w:rFonts w:ascii="IRNazanin" w:hAnsi="IRNazanin" w:eastAsia="IRNazanin" w:cs="IRNazanin"/>
          <w:lang w:bidi="fa-IR"/>
          <w:color w:val="111111"/>
          <w:sz w:val="28"/>
          <w:szCs w:val="28"/>
          <w:rtl/>
        </w:rPr>
        <w:t xml:space="preserve">لأنّ بقاء الخیار إنما کان لانتفاء تفرق المتعاقدین،و ذلک إنما هو لاعتبار بقاء المیت مع العاقد الآخر فی المجلس.</w:t>
      </w:r>
    </w:p>
    <w:p>
      <w:pPr>
        <w:pStyle w:val="BookText"/>
      </w:pPr>
      <w:r>
        <w:rPr>
          <w:rFonts w:ascii="IRNazanin" w:hAnsi="IRNazanin" w:eastAsia="IRNazanin" w:cs="IRNazanin"/>
          <w:lang w:bidi="fa-IR"/>
          <w:color w:val="111111"/>
          <w:sz w:val="28"/>
          <w:szCs w:val="28"/>
          <w:rtl/>
        </w:rPr>
        <w:t xml:space="preserve">قوله: (و إن کان غائبا امتد الی أن یصل الیه الخبر،إن أسقطنا اعتبار المیت).</w:t>
      </w:r>
    </w:p>
    <w:p>
      <w:pPr>
        <w:pStyle w:val="BookText"/>
      </w:pPr>
      <w:r>
        <w:rPr>
          <w:rFonts w:ascii="IRNazanin" w:hAnsi="IRNazanin" w:eastAsia="IRNazanin" w:cs="IRNazanin"/>
          <w:lang w:bidi="fa-IR"/>
          <w:color w:val="111111"/>
          <w:sz w:val="28"/>
          <w:szCs w:val="28"/>
          <w:rtl/>
        </w:rPr>
        <w:t xml:space="preserve">هذا لیس بشیء،لأنا إذا أسقطنا اعتبار المیت امتنع الحکم ببقاء الخیار، لانتفاء متعلقة،و هو عدم تفرق المتبایعین،ثم إنا إذا أسقطنا اعتبار المیت فالحکم ببقاء الخیار الی وصول الخبر دعوی لا مستند لها،و أبعد منه امتداده بامتداد المجلس الذی وصل فیه الخبر،لأن المراد من المجلس:مجلس البیع،لا مطلق المجلس،فتحدیده بهذا المجلس تحکم،فإما أن یجعل علی الفور،أو یجعل علی التراخی غیر محدود بالمجلس، و الحق أنّ هذه احتمالات واهیة.</w:t>
      </w:r>
    </w:p>
    <w:p>
      <w:pPr>
        <w:pStyle w:val="BookText"/>
      </w:pPr>
      <w:r>
        <w:rPr>
          <w:rFonts w:ascii="IRNazanin" w:hAnsi="IRNazanin" w:eastAsia="IRNazanin" w:cs="IRNazanin"/>
          <w:lang w:bidi="fa-IR"/>
          <w:color w:val="111111"/>
          <w:sz w:val="28"/>
          <w:szCs w:val="28"/>
          <w:rtl/>
        </w:rPr>
        <w:t xml:space="preserve">قوله: (هذا کله إذا لم یفارق الآخر).</w:t>
      </w:r>
    </w:p>
    <w:p>
      <w:pPr>
        <w:pStyle w:val="BookText"/>
      </w:pPr>
      <w:r>
        <w:rPr>
          <w:rFonts w:ascii="IRNazanin" w:hAnsi="IRNazanin" w:eastAsia="IRNazanin" w:cs="IRNazanin"/>
          <w:lang w:bidi="fa-IR"/>
          <w:color w:val="111111"/>
          <w:sz w:val="28"/>
          <w:szCs w:val="28"/>
          <w:rtl/>
        </w:rPr>
        <w:t xml:space="preserve">فإنه لو فارق صدق الافتراق،فیسقط الخیار قطعا.</w:t>
      </w:r>
    </w:p>
    <w:p>
      <w:pPr>
        <w:pStyle w:val="BookText"/>
      </w:pPr>
      <w:r>
        <w:rPr>
          <w:rFonts w:ascii="IRNazanin" w:hAnsi="IRNazanin" w:eastAsia="IRNazanin" w:cs="IRNazanin"/>
          <w:lang w:bidi="fa-IR"/>
          <w:color w:val="111111"/>
          <w:sz w:val="28"/>
          <w:szCs w:val="28"/>
          <w:rtl/>
        </w:rPr>
        <w:t xml:space="preserve">قوله: (و لو حمل أحدهما،و منع من الاختیار لم یسقط خیاره علی اشکال).</w:t>
      </w:r>
    </w:p>
    <w:p>
      <w:pPr>
        <w:pStyle w:val="BookText"/>
      </w:pPr>
      <w:r>
        <w:rPr>
          <w:rFonts w:ascii="IRNazanin" w:hAnsi="IRNazanin" w:eastAsia="IRNazanin" w:cs="IRNazanin"/>
          <w:lang w:bidi="fa-IR"/>
          <w:color w:val="111111"/>
          <w:sz w:val="28"/>
          <w:szCs w:val="28"/>
          <w:rtl/>
        </w:rPr>
        <w:t xml:space="preserve">لا وجه لهذا الاشکال بعد قوله فیما سبق:(أو فرقا کرها)الی قوله(و لم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الثابت،فان منع من التخایر أو المصاحبة لم یسقط،و إلاّ فالأقرب سقوطه،فیسقط خیار الأول. و لو جنّ أحدهما أو أغمی علیه لم یسقط الاختیار،و قام الولی بما فیه الحظ.</w:t>
      </w:r>
    </w:p>
    <w:p>
      <w:pPr>
        <w:pStyle w:val="BookText"/>
      </w:pPr>
      <w:r>
        <w:rPr>
          <w:rFonts w:ascii="IRNazanin" w:hAnsi="IRNazanin" w:eastAsia="IRNazanin" w:cs="IRNazanin"/>
          <w:lang w:bidi="fa-IR"/>
          <w:color w:val="111111"/>
          <w:sz w:val="28"/>
          <w:szCs w:val="28"/>
          <w:rtl/>
        </w:rPr>
        <w:t xml:space="preserve">و لو جاء مصطحبین،فقال أحدهما:تفرقنا و لزم البیع،و أنکر الآخر،فعلی المدعی البینة إن لم یطل الوقت،أما لو طال،فیحتمل ذلک  یتمکنا من الاختیار)إلا أن یقال:هذا رجوع عن الجزم الی التردد،و هو بعید، و الحق أن الخیار لا یسقط،لأن الافتراق المستند إلیهما لم یتحقق.</w:t>
      </w:r>
    </w:p>
    <w:p>
      <w:pPr>
        <w:pStyle w:val="BookText"/>
      </w:pPr>
      <w:r>
        <w:rPr>
          <w:rFonts w:ascii="IRNazanin" w:hAnsi="IRNazanin" w:eastAsia="IRNazanin" w:cs="IRNazanin"/>
          <w:lang w:bidi="fa-IR"/>
          <w:color w:val="111111"/>
          <w:sz w:val="28"/>
          <w:szCs w:val="28"/>
          <w:rtl/>
        </w:rPr>
        <w:t xml:space="preserve">و لو تنادیا بالبیع فی سفینتین مثلا ففرقهما الریح التی لا یتمکنان من الاصطحاب معها،فالظاهر أن الحکم کذلک إن لم یتمکنا من الاختیار،و لو دهشا فلم یختارا حینئذ ففی السقوط نظر.</w:t>
      </w:r>
    </w:p>
    <w:p>
      <w:pPr>
        <w:pStyle w:val="BookText"/>
      </w:pPr>
      <w:r>
        <w:rPr>
          <w:rFonts w:ascii="IRNazanin" w:hAnsi="IRNazanin" w:eastAsia="IRNazanin" w:cs="IRNazanin"/>
          <w:lang w:bidi="fa-IR"/>
          <w:color w:val="111111"/>
          <w:sz w:val="28"/>
          <w:szCs w:val="28"/>
          <w:rtl/>
        </w:rPr>
        <w:t xml:space="preserve">قوله: (أما الثابت فان منع من التخایر أو المصاحبة لم یسقط).</w:t>
      </w:r>
    </w:p>
    <w:p>
      <w:pPr>
        <w:pStyle w:val="BookText"/>
      </w:pPr>
      <w:r>
        <w:rPr>
          <w:rFonts w:ascii="IRNazanin" w:hAnsi="IRNazanin" w:eastAsia="IRNazanin" w:cs="IRNazanin"/>
          <w:lang w:bidi="fa-IR"/>
          <w:color w:val="111111"/>
          <w:sz w:val="28"/>
          <w:szCs w:val="28"/>
          <w:rtl/>
        </w:rPr>
        <w:t xml:space="preserve">قد یقال:إن الاشکال آت هنا أیضا،لأنّ الافتراق إن صدق سقط الخیاران،و إن انتفی بقیا،و إن شک فیه فالشک فی خیار کل منهما،و فی العبارة فساد آخر،لأن عطف المصاحبة علی التخایر یقتضی بقاء الخیار بالمنع من أحدهما، و لیس کذا.</w:t>
      </w:r>
    </w:p>
    <w:p>
      <w:pPr>
        <w:pStyle w:val="BookText"/>
      </w:pPr>
      <w:r>
        <w:rPr>
          <w:rFonts w:ascii="IRNazanin" w:hAnsi="IRNazanin" w:eastAsia="IRNazanin" w:cs="IRNazanin"/>
          <w:lang w:bidi="fa-IR"/>
          <w:color w:val="111111"/>
          <w:sz w:val="28"/>
          <w:szCs w:val="28"/>
          <w:rtl/>
        </w:rPr>
        <w:t xml:space="preserve">قوله: (و إلا فالأقرب سقوطه،فیسقط خیار الأول).</w:t>
      </w:r>
    </w:p>
    <w:p>
      <w:pPr>
        <w:pStyle w:val="BookText"/>
      </w:pPr>
      <w:r>
        <w:rPr>
          <w:rFonts w:ascii="IRNazanin" w:hAnsi="IRNazanin" w:eastAsia="IRNazanin" w:cs="IRNazanin"/>
          <w:lang w:bidi="fa-IR"/>
          <w:color w:val="111111"/>
          <w:sz w:val="28"/>
          <w:szCs w:val="28"/>
          <w:rtl/>
        </w:rPr>
        <w:t xml:space="preserve">أی:و إن لم یمنع فالأقرب سقوط خیاره،و وجه القرب:صدق الافتراق.</w:t>
      </w:r>
    </w:p>
    <w:p>
      <w:pPr>
        <w:pStyle w:val="BookText"/>
      </w:pPr>
      <w:r>
        <w:rPr>
          <w:rFonts w:ascii="IRNazanin" w:hAnsi="IRNazanin" w:eastAsia="IRNazanin" w:cs="IRNazanin"/>
          <w:lang w:bidi="fa-IR"/>
          <w:color w:val="111111"/>
          <w:sz w:val="28"/>
          <w:szCs w:val="28"/>
          <w:rtl/>
        </w:rPr>
        <w:t xml:space="preserve">و التحقیق أن یقال:بقاء خیارهما معا و سقوطه دائر مع صدق الافتراق و عدمه، فلا وجه للتفریق بینهما فی الحکم.</w:t>
      </w:r>
    </w:p>
    <w:p>
      <w:pPr>
        <w:pStyle w:val="BookText"/>
      </w:pPr>
      <w:r>
        <w:rPr>
          <w:rFonts w:ascii="IRNazanin" w:hAnsi="IRNazanin" w:eastAsia="IRNazanin" w:cs="IRNazanin"/>
          <w:lang w:bidi="fa-IR"/>
          <w:color w:val="111111"/>
          <w:sz w:val="28"/>
          <w:szCs w:val="28"/>
          <w:rtl/>
        </w:rPr>
        <w:t xml:space="preserve">قوله: (و لو جاءا مصطحبین،فقال أحدهما:تفرقنا و لزم البیع، و أنکر الآخر،فعلی المدعی البینة إن لم یطل الوقت).</w:t>
      </w:r>
    </w:p>
    <w:p>
      <w:pPr>
        <w:pStyle w:val="BookText"/>
      </w:pPr>
      <w:r>
        <w:rPr>
          <w:rFonts w:ascii="IRNazanin" w:hAnsi="IRNazanin" w:eastAsia="IRNazanin" w:cs="IRNazanin"/>
          <w:lang w:bidi="fa-IR"/>
          <w:color w:val="111111"/>
          <w:sz w:val="28"/>
          <w:szCs w:val="28"/>
          <w:rtl/>
        </w:rPr>
        <w:t xml:space="preserve">لأن الأصل عدم التفرق،و لا ظاهر هاهنا.</w:t>
      </w:r>
    </w:p>
    <w:p>
      <w:pPr>
        <w:pStyle w:val="BookText"/>
      </w:pPr>
      <w:r>
        <w:rPr>
          <w:rFonts w:ascii="IRNazanin" w:hAnsi="IRNazanin" w:eastAsia="IRNazanin" w:cs="IRNazanin"/>
          <w:lang w:bidi="fa-IR"/>
          <w:color w:val="111111"/>
          <w:sz w:val="28"/>
          <w:szCs w:val="28"/>
          <w:rtl/>
        </w:rPr>
        <w:t xml:space="preserve">قوله: (أما لو طال فیحتمل ذلک).</w:t>
      </w:r>
    </w:p>
    <w:p>
      <w:pPr>
        <w:pStyle w:val="BookText"/>
      </w:pPr>
      <w:r>
        <w:rPr>
          <w:rFonts w:ascii="IRNazanin" w:hAnsi="IRNazanin" w:eastAsia="IRNazanin" w:cs="IRNazanin"/>
          <w:lang w:bidi="fa-IR"/>
          <w:color w:val="111111"/>
          <w:sz w:val="28"/>
          <w:szCs w:val="28"/>
          <w:rtl/>
        </w:rPr>
        <w:t xml:space="preserve">أی:ان علی المدعی البینة،لعموم«البینة علی المدعی» </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ترجیحا للأصل علی الظاهر مع التعارض،و تقدیم قوله ترجیحا للظاهر. أما لو اتفقا علی التفرق و اختلفا فی الفسخ،فالقول قول منکره مع احتمال الآخر،لأنه أعرف بنیته.   قوله: (ترجیحا للأصل علی الظاهر عند التعارض).</w:t>
      </w:r>
    </w:p>
    <w:p>
      <w:pPr>
        <w:pStyle w:val="BookText"/>
      </w:pPr>
      <w:r>
        <w:rPr>
          <w:rFonts w:ascii="IRNazanin" w:hAnsi="IRNazanin" w:eastAsia="IRNazanin" w:cs="IRNazanin"/>
          <w:lang w:bidi="fa-IR"/>
          <w:color w:val="111111"/>
          <w:sz w:val="28"/>
          <w:szCs w:val="28"/>
          <w:rtl/>
        </w:rPr>
        <w:t xml:space="preserve">أی:علی المدعی البینة،لترجیح ما دل علیه الأصل علی ما دل علیه الظاهر إذا تعارضا،و هو أحد الأوجه،و المراد بالظاهر هاهنا:هو شهادة العادات بعدم بقاء المتبایعین مصطحبین مدة طویلة.</w:t>
      </w:r>
    </w:p>
    <w:p>
      <w:pPr>
        <w:pStyle w:val="BookText"/>
      </w:pPr>
      <w:r>
        <w:rPr>
          <w:rFonts w:ascii="IRNazanin" w:hAnsi="IRNazanin" w:eastAsia="IRNazanin" w:cs="IRNazanin"/>
          <w:lang w:bidi="fa-IR"/>
          <w:color w:val="111111"/>
          <w:sz w:val="28"/>
          <w:szCs w:val="28"/>
          <w:rtl/>
        </w:rPr>
        <w:t xml:space="preserve">قوله: (و تقدیم قوله،ترجیحا للظاهر).</w:t>
      </w:r>
    </w:p>
    <w:p>
      <w:pPr>
        <w:pStyle w:val="BookText"/>
      </w:pPr>
      <w:r>
        <w:rPr>
          <w:rFonts w:ascii="IRNazanin" w:hAnsi="IRNazanin" w:eastAsia="IRNazanin" w:cs="IRNazanin"/>
          <w:lang w:bidi="fa-IR"/>
          <w:color w:val="111111"/>
          <w:sz w:val="28"/>
          <w:szCs w:val="28"/>
          <w:rtl/>
        </w:rPr>
        <w:t xml:space="preserve">أی:و احتمل تقدیم قول مدعی التفرق،ترجیحا للظاهر،و هو عدم بقاء الاصطحاب فی المدة الطویلة.</w:t>
      </w:r>
    </w:p>
    <w:p>
      <w:pPr>
        <w:pStyle w:val="BookText"/>
      </w:pPr>
      <w:r>
        <w:rPr>
          <w:rFonts w:ascii="IRNazanin" w:hAnsi="IRNazanin" w:eastAsia="IRNazanin" w:cs="IRNazanin"/>
          <w:lang w:bidi="fa-IR"/>
          <w:color w:val="111111"/>
          <w:sz w:val="28"/>
          <w:szCs w:val="28"/>
          <w:rtl/>
        </w:rPr>
        <w:t xml:space="preserve">و فی تقدیم الظاهر هاهنا قوة،نظرا إلی شدة استبعاد بقاء الشخصین مجتمعین مدة طویلة مع کون الاصطحاب منسوبا إلیهما معا،حتی لو أراد أحدهما المفارقة احتیج فی منعه الی الالتزام و القبض،و ذلک من الأمور النادرة،لکن هذا الظاهر یتفاوت قوة و ضعفا بإفراط طول المدة و عدمه.</w:t>
      </w:r>
    </w:p>
    <w:p>
      <w:pPr>
        <w:pStyle w:val="BookText"/>
      </w:pPr>
      <w:r>
        <w:rPr>
          <w:rFonts w:ascii="IRNazanin" w:hAnsi="IRNazanin" w:eastAsia="IRNazanin" w:cs="IRNazanin"/>
          <w:lang w:bidi="fa-IR"/>
          <w:color w:val="111111"/>
          <w:sz w:val="28"/>
          <w:szCs w:val="28"/>
          <w:rtl/>
        </w:rPr>
        <w:t xml:space="preserve">قوله: (أما لو اتفقا علی التفرق،و اختلفا فی الفسخ فالقول قول منکره مع احتمال الآخر،لأنه أعرف بنیته).</w:t>
      </w:r>
    </w:p>
    <w:p>
      <w:pPr>
        <w:pStyle w:val="BookText"/>
      </w:pPr>
      <w:r>
        <w:rPr>
          <w:rFonts w:ascii="IRNazanin" w:hAnsi="IRNazanin" w:eastAsia="IRNazanin" w:cs="IRNazanin"/>
          <w:lang w:bidi="fa-IR"/>
          <w:color w:val="111111"/>
          <w:sz w:val="28"/>
          <w:szCs w:val="28"/>
          <w:rtl/>
        </w:rPr>
        <w:t xml:space="preserve">هذا الاحتمال فی غایة الضعف،بل کاد یضمحل،لأن هذا لیس من الأمور المستندة إلی نیتهما،أو نیة أحدهما.</w:t>
      </w:r>
    </w:p>
    <w:p>
      <w:pPr>
        <w:pStyle w:val="BookText"/>
      </w:pPr>
      <w:r>
        <w:rPr>
          <w:rFonts w:ascii="IRNazanin" w:hAnsi="IRNazanin" w:eastAsia="IRNazanin" w:cs="IRNazanin"/>
          <w:lang w:bidi="fa-IR"/>
          <w:color w:val="111111"/>
          <w:sz w:val="28"/>
          <w:szCs w:val="28"/>
          <w:rtl/>
        </w:rPr>
        <w:t xml:space="preserve">نعم لو قیل:اختلافهما فی فعل مدعی الفسخ فالقول قوله بیمینه،لأنه أعرف بفعل نفسه لکان أقرب الی الارتباط بالمدعی،و الأصح أن القول قول المنکر بیمینه.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6" w:name="pg10534_97793"/>
    <w:bookmarkEnd w:id="76"/>
    <w:p>
      <w:pPr>
        <w:pStyle w:val="Heading6"/>
      </w:pPr>
      <w:bookmarkStart w:id="267" w:name="_Toc145"/>
      <w:r>
        <w:t>الثانی:خیار الحیوان</w:t>
      </w:r>
      <w:bookmarkEnd w:id="267"/>
    </w:p>
    <w:p>
      <w:pPr>
        <w:pStyle w:val="BookText"/>
      </w:pPr>
      <w:r>
        <w:rPr>
          <w:rFonts w:ascii="IRNazanin" w:hAnsi="IRNazanin" w:eastAsia="IRNazanin" w:cs="IRNazanin"/>
          <w:lang w:bidi="fa-IR"/>
          <w:color w:val="111111"/>
          <w:sz w:val="28"/>
          <w:szCs w:val="28"/>
          <w:rtl/>
        </w:rPr>
        <w:t xml:space="preserve">الثانی:خیار الحیوان،و یمتد إلی ثلاثة أیام من حین العقد علی رأی،و یثبت للمشتری خاصة علی رأی و إن کان الثمن حیوانا. و یسقط باشتراط سقوطه فی العقد،و بالتزامه بعده،و بتصرفه فیه و إن لم یکن لازما،کالهبة قبل القبض و الوصیة.</w:t>
      </w:r>
    </w:p>
    <w:p>
      <w:pPr>
        <w:pStyle w:val="Heading6"/>
      </w:pPr>
      <w:bookmarkStart w:id="268" w:name="_Toc146"/>
      <w:r>
        <w:t>الثالث:خیار الشرط</w:t>
      </w:r>
      <w:bookmarkEnd w:id="268"/>
    </w:p>
    <w:p>
      <w:pPr>
        <w:pStyle w:val="BookText"/>
      </w:pPr>
      <w:r>
        <w:rPr>
          <w:rFonts w:ascii="IRNazanin" w:hAnsi="IRNazanin" w:eastAsia="IRNazanin" w:cs="IRNazanin"/>
          <w:lang w:bidi="fa-IR"/>
          <w:color w:val="111111"/>
          <w:sz w:val="28"/>
          <w:szCs w:val="28"/>
          <w:rtl/>
        </w:rPr>
        <w:t xml:space="preserve">الثالث:خیار الشرط،و لا یتقدر بحدّ،بل بحسب ما یشترطانه، بشرط الضبط و ذکره فی صلب العقد،فلو شرطا غیره کقدوم الحاج بطل العقد،و لو شرط مدة قبل العقد أو بعده لم یلزم.</w:t>
      </w:r>
    </w:p>
    <w:p>
      <w:pPr>
        <w:pStyle w:val="BookText"/>
      </w:pPr>
      <w:r>
        <w:rPr>
          <w:rFonts w:ascii="IRNazanin" w:hAnsi="IRNazanin" w:eastAsia="IRNazanin" w:cs="IRNazanin"/>
          <w:lang w:bidi="fa-IR"/>
          <w:color w:val="111111"/>
          <w:sz w:val="28"/>
          <w:szCs w:val="28"/>
          <w:rtl/>
        </w:rPr>
        <w:t xml:space="preserve">قوله: (و یمتد إلی ثلاثة أیام من حین العقد علی رأی).</w:t>
      </w:r>
    </w:p>
    <w:p>
      <w:pPr>
        <w:pStyle w:val="BookText"/>
      </w:pPr>
      <w:r>
        <w:rPr>
          <w:rFonts w:ascii="IRNazanin" w:hAnsi="IRNazanin" w:eastAsia="IRNazanin" w:cs="IRNazanin"/>
          <w:lang w:bidi="fa-IR"/>
          <w:color w:val="111111"/>
          <w:sz w:val="28"/>
          <w:szCs w:val="28"/>
          <w:rtl/>
        </w:rPr>
        <w:t xml:space="preserve">و قیل:من حین التفرق.</w:t>
      </w:r>
    </w:p>
    <w:p>
      <w:pPr>
        <w:pStyle w:val="BookText"/>
      </w:pPr>
      <w:r>
        <w:rPr>
          <w:rFonts w:ascii="IRNazanin" w:hAnsi="IRNazanin" w:eastAsia="IRNazanin" w:cs="IRNazanin"/>
          <w:lang w:bidi="fa-IR"/>
          <w:color w:val="111111"/>
          <w:sz w:val="28"/>
          <w:szCs w:val="28"/>
          <w:rtl/>
        </w:rPr>
        <w:t xml:space="preserve">قوله: (و یثبت للمشتری خاصة علی رأی،و إن کان الثمن حیوانا).</w:t>
      </w:r>
    </w:p>
    <w:p>
      <w:pPr>
        <w:pStyle w:val="BookText"/>
      </w:pPr>
      <w:r>
        <w:rPr>
          <w:rFonts w:ascii="IRNazanin" w:hAnsi="IRNazanin" w:eastAsia="IRNazanin" w:cs="IRNazanin"/>
          <w:lang w:bidi="fa-IR"/>
          <w:color w:val="111111"/>
          <w:sz w:val="28"/>
          <w:szCs w:val="28"/>
          <w:rtl/>
        </w:rPr>
        <w:t xml:space="preserve">للأصحاب ثلاثة أقوال،یفرق فی الثالث بین أن یکون الثمن حیوانا و عدمه،و لیس هذا الثالث ببعید،فان فیه جمعا بین الأخبار،إلا أن المشهور بین الأصحاب اختصاصه بالمشتری مطلقا،و العمل بالمشهور أوجه.</w:t>
      </w:r>
    </w:p>
    <w:p>
      <w:pPr>
        <w:pStyle w:val="BookText"/>
      </w:pPr>
      <w:r>
        <w:rPr>
          <w:rFonts w:ascii="IRNazanin" w:hAnsi="IRNazanin" w:eastAsia="IRNazanin" w:cs="IRNazanin"/>
          <w:lang w:bidi="fa-IR"/>
          <w:color w:val="111111"/>
          <w:sz w:val="28"/>
          <w:szCs w:val="28"/>
          <w:rtl/>
        </w:rPr>
        <w:t xml:space="preserve">قوله: (و بتصرف فیه و إن لم یکن لازما کالهبة قبل القبض و الوصیة).</w:t>
      </w:r>
    </w:p>
    <w:p>
      <w:pPr>
        <w:pStyle w:val="BookText"/>
      </w:pPr>
      <w:r>
        <w:rPr>
          <w:rFonts w:ascii="IRNazanin" w:hAnsi="IRNazanin" w:eastAsia="IRNazanin" w:cs="IRNazanin"/>
          <w:lang w:bidi="fa-IR"/>
          <w:color w:val="111111"/>
          <w:sz w:val="28"/>
          <w:szCs w:val="28"/>
          <w:rtl/>
        </w:rPr>
        <w:t xml:space="preserve">لقول الصادق علیه السلام:«فإن أحدث المشتری فیما اشتری حدثا قبل ثلاثة الأیام فذلک رضی منه فلا شرط له»،قیل:و ما الحدث؟قال:«إن لامس،أو قبّل،أو نظر منها الی ما یحرم علیه قبل الشراء»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رکوب الدابة و تحمیلها،و الحلب و الطحن تصرف،و لو قصد به الاختبار فقد استثناه بعضهم من التصرف المسقط،و لیس ببعید.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جعل الخیار لهما،أو لأحدهما،و لثالث و لهما،أو لأحدهما مع الثالث،و اختلاف المدة لو تعدد صاحبه و عدم اتصالها،و اشتراط المؤامرة إن عین المدة،و ردّ المبیع فی مدة معینة برد البائع فیها الثمن.   قوله: (و اشتراط المؤامرة إن عین المدة).</w:t>
      </w:r>
    </w:p>
    <w:p>
      <w:pPr>
        <w:pStyle w:val="BookText"/>
      </w:pPr>
      <w:r>
        <w:rPr>
          <w:rFonts w:ascii="IRNazanin" w:hAnsi="IRNazanin" w:eastAsia="IRNazanin" w:cs="IRNazanin"/>
          <w:lang w:bidi="fa-IR"/>
          <w:color w:val="111111"/>
          <w:sz w:val="28"/>
          <w:szCs w:val="28"/>
          <w:rtl/>
        </w:rPr>
        <w:t xml:space="preserve">باتفاقنا،لعموم دلائل جواز الاشتراط،و علی هذا فلیس للشارط أن یفسخ حتی یستأمر فلانا،و یأمره بالرد وفاء بالشرط،لأنه جعل الخیار له دون العاقد، و به صرح فی التذکرة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المؤامرة مفاعلة من الأمر،و المراد به:أن یستأمر البائع،أو المشتری،أو هما من سمیاه فی البیع أو الشراء،کالولد لوالده،و الأخ لأخیه،و الأجنبی لأجنبی.</w:t>
      </w:r>
    </w:p>
    <w:p>
      <w:pPr>
        <w:pStyle w:val="BookText"/>
      </w:pPr>
      <w:r>
        <w:rPr>
          <w:rFonts w:ascii="IRNazanin" w:hAnsi="IRNazanin" w:eastAsia="IRNazanin" w:cs="IRNazanin"/>
          <w:lang w:bidi="fa-IR"/>
          <w:color w:val="111111"/>
          <w:sz w:val="28"/>
          <w:szCs w:val="28"/>
          <w:rtl/>
        </w:rPr>
        <w:t xml:space="preserve">و ینبغی أن یقال:یجب علی المشروط استئماره اعتماد المصلحة،لأنه مؤتمن،فلو امره بخلاف ما فیه مصلحة لم یجب علیه امتثاله،لکن لو امره بعدم الفسخ،و کان الأصلح الفسخ،فهل له الفسخ؟فالظاهر العدم،لانتفاء المقتضی، إذ لم یشترط لنفسه خیارا.</w:t>
      </w:r>
    </w:p>
    <w:p>
      <w:pPr>
        <w:pStyle w:val="BookText"/>
      </w:pPr>
      <w:r>
        <w:rPr>
          <w:rFonts w:ascii="IRNazanin" w:hAnsi="IRNazanin" w:eastAsia="IRNazanin" w:cs="IRNazanin"/>
          <w:lang w:bidi="fa-IR"/>
          <w:color w:val="111111"/>
          <w:sz w:val="28"/>
          <w:szCs w:val="28"/>
          <w:rtl/>
        </w:rPr>
        <w:t xml:space="preserve">و لو امره بالفسخ فالظاهر عدم وجوب القبول،لانتفاء المقتضی نعم لو أراد الفسخ لم یکن له إلاّ بأمره.</w:t>
      </w:r>
    </w:p>
    <w:p>
      <w:pPr>
        <w:pStyle w:val="BookText"/>
      </w:pPr>
      <w:r>
        <w:rPr>
          <w:rFonts w:ascii="IRNazanin" w:hAnsi="IRNazanin" w:eastAsia="IRNazanin" w:cs="IRNazanin"/>
          <w:lang w:bidi="fa-IR"/>
          <w:color w:val="111111"/>
          <w:sz w:val="28"/>
          <w:szCs w:val="28"/>
          <w:rtl/>
        </w:rPr>
        <w:t xml:space="preserve">قوله: (و رد المبیع فی مدة معینة برد البائع فیها الثمن).</w:t>
      </w:r>
    </w:p>
    <w:p>
      <w:pPr>
        <w:pStyle w:val="BookText"/>
      </w:pPr>
      <w:r>
        <w:rPr>
          <w:rFonts w:ascii="IRNazanin" w:hAnsi="IRNazanin" w:eastAsia="IRNazanin" w:cs="IRNazanin"/>
          <w:lang w:bidi="fa-IR"/>
          <w:color w:val="111111"/>
          <w:sz w:val="28"/>
          <w:szCs w:val="28"/>
          <w:rtl/>
        </w:rPr>
        <w:t xml:space="preserve">أی:و یجوز اشتراط البائع رد المبیع من المشتری،حیث یرد علیه الثمن، و لا بد لذلک من مدة معینة،و ذلک بان یبیعه بکذا علی أنه متی جاء بالثمن فی عشرة أیام یسترد المبیع،بأن یفسخ البیع فیکون حینئذ اشتراطا للخیار مع رد الثمن،فلا بد من الفسخ،فلا یکون رد الثمن بمجرده قاطعا للبیع.</w:t>
      </w:r>
    </w:p>
    <w:p>
      <w:pPr>
        <w:pStyle w:val="BookText"/>
      </w:pPr>
      <w:r>
        <w:rPr>
          <w:rFonts w:ascii="IRNazanin" w:hAnsi="IRNazanin" w:eastAsia="IRNazanin" w:cs="IRNazanin"/>
          <w:lang w:bidi="fa-IR"/>
          <w:color w:val="111111"/>
          <w:sz w:val="28"/>
          <w:szCs w:val="28"/>
          <w:rtl/>
        </w:rPr>
        <w:t xml:space="preserve">قال فی الدروس:فلیس للبائع الفسخ بدون رد الثمن أو مثله،و لا یحمل الإطلاق علی المعیّن،و لو شرطا رد المعیّن احتمل الجواز،و ما دام لا یرد الثمن أو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 وقته عند الإطلاق من حین العقد،لا التفرق و لا خروج الثلاثة فی الحیوان،و لا یتوقف الفسخ به علی حضور الخصم و لا قضاء القاضی. و لو أبهم الخیار فی إحدی العینین أو أحد المتبایعین بطل العقد فیهما.</w:t>
      </w:r>
    </w:p>
    <w:p>
      <w:pPr>
        <w:pStyle w:val="BookText"/>
      </w:pPr>
      <w:r>
        <w:rPr>
          <w:rFonts w:ascii="IRNazanin" w:hAnsi="IRNazanin" w:eastAsia="IRNazanin" w:cs="IRNazanin"/>
          <w:lang w:bidi="fa-IR"/>
          <w:color w:val="111111"/>
          <w:sz w:val="28"/>
          <w:szCs w:val="28"/>
          <w:rtl/>
        </w:rPr>
        <w:t xml:space="preserve">و لا یصح اشتراطه فیما یستعقب العتق،و فی ثبوته فی الصرف  مثله مع الإطلاق کملا فلیس له الفسخ،و الأصل فی ذلک-قبل الإجماع منا- الأخبار عن أهل البیت علیهم السلام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شرطا ارتجاع بعضه ببعض الثمن،أو الخیار فی البعض فقد تردد فی الصحة فی الدروس </w:t>
      </w:r>
      <w:r>
        <w:rPr>
          <w:rStyle w:val="FootnoteReference"/>
        </w:rPr>
        <w:footnoteReference w:id="541"/>
      </w:r>
      <w:r>
        <w:rPr>
          <w:rFonts w:ascii="IRNazanin" w:hAnsi="IRNazanin" w:eastAsia="IRNazanin" w:cs="IRNazanin"/>
          <w:lang w:bidi="fa-IR"/>
          <w:color w:val="111111"/>
          <w:sz w:val="28"/>
          <w:szCs w:val="28"/>
          <w:rtl/>
        </w:rPr>
        <w:t xml:space="preserve">،و لو شرط المشتری ارتجاع الثمن إذا رد المبیع صح،قال فی الدروس:فیکون الفسخ مشروطا برد المبیع،فلو فسخ صاحب الخیار قبله لغا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یتوقف الفسخ علی حضور الخصم،و لا قضاء القاضی).</w:t>
      </w:r>
    </w:p>
    <w:p>
      <w:pPr>
        <w:pStyle w:val="BookText"/>
      </w:pPr>
      <w:r>
        <w:rPr>
          <w:rFonts w:ascii="IRNazanin" w:hAnsi="IRNazanin" w:eastAsia="IRNazanin" w:cs="IRNazanin"/>
          <w:lang w:bidi="fa-IR"/>
          <w:color w:val="111111"/>
          <w:sz w:val="28"/>
          <w:szCs w:val="28"/>
          <w:rtl/>
        </w:rPr>
        <w:t xml:space="preserve">أی:الفسخ بالخیار المشروط،و اشترط الأمرین أبو حنیفة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یصح اشتراطه فیما یستعقب العتق).</w:t>
      </w:r>
    </w:p>
    <w:p>
      <w:pPr>
        <w:pStyle w:val="BookText"/>
      </w:pPr>
      <w:r>
        <w:rPr>
          <w:rFonts w:ascii="IRNazanin" w:hAnsi="IRNazanin" w:eastAsia="IRNazanin" w:cs="IRNazanin"/>
          <w:lang w:bidi="fa-IR"/>
          <w:color w:val="111111"/>
          <w:sz w:val="28"/>
          <w:szCs w:val="28"/>
          <w:rtl/>
        </w:rPr>
        <w:t xml:space="preserve">لمنافاته مقتضی العقد،إذ مقتضاه ترتب العتق علی العقد إذا کان صحیحا،إلا أن یقال:هذا لیس من مقتضیات البیع،بل هو اثر الملک،فإذا تحقق اشتراط الخیار کان الملک متزلزلا،فلا یلزم حصول العتق،إذ هو تابع للملک الثابت،و لا یزید الکلام هنا علی الکلام فی ثبوت خیار المجلس فی شراء القریب.</w:t>
      </w:r>
    </w:p>
    <w:p>
      <w:pPr>
        <w:pStyle w:val="BookText"/>
      </w:pPr>
      <w:r>
        <w:rPr>
          <w:rFonts w:ascii="IRNazanin" w:hAnsi="IRNazanin" w:eastAsia="IRNazanin" w:cs="IRNazanin"/>
          <w:lang w:bidi="fa-IR"/>
          <w:color w:val="111111"/>
          <w:sz w:val="28"/>
          <w:szCs w:val="28"/>
          <w:rtl/>
        </w:rPr>
        <w:t xml:space="preserve">قوله: (و فی ثبوته فی الصرف إشکال).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7" w:name="pg10534_97796"/>
    <w:bookmarkEnd w:id="77"/>
    <w:p>
      <w:pPr>
        <w:pStyle w:val="BookText"/>
      </w:pPr>
      <w:r>
        <w:rPr>
          <w:rFonts w:ascii="IRNazanin" w:hAnsi="IRNazanin" w:eastAsia="IRNazanin" w:cs="IRNazanin"/>
          <w:lang w:bidi="fa-IR"/>
          <w:color w:val="111111"/>
          <w:sz w:val="28"/>
          <w:szCs w:val="28"/>
          <w:rtl/>
        </w:rPr>
        <w:t xml:space="preserve">إشکال.</w:t>
      </w:r>
    </w:p>
    <w:p>
      <w:pPr>
        <w:pStyle w:val="Heading6"/>
      </w:pPr>
      <w:bookmarkStart w:id="269" w:name="_Toc147"/>
      <w:r>
        <w:t>الرابع:المغبون</w:t>
      </w:r>
      <w:bookmarkEnd w:id="269"/>
    </w:p>
    <w:p>
      <w:pPr>
        <w:pStyle w:val="BookText"/>
      </w:pPr>
      <w:r>
        <w:rPr>
          <w:rFonts w:ascii="IRNazanin" w:hAnsi="IRNazanin" w:eastAsia="IRNazanin" w:cs="IRNazanin"/>
          <w:lang w:bidi="fa-IR"/>
          <w:color w:val="111111"/>
          <w:sz w:val="28"/>
          <w:szCs w:val="28"/>
          <w:rtl/>
        </w:rPr>
        <w:t xml:space="preserve">الرابع:المغبون یثبت له الخیار بشرطین:عدم العلم بالقیمة وقت العقد،و الزیادة أو النقیصة الفاحشة التی لا یتغابن بمثلها وقت العقد، فیتخیر المغبون خاصة فی الفسخ و الإمضاء بما وقع علیه العقد،و لو دفع الغابن التفاوت فلا خیار علی إشکال.  لا مانع من ثبوته فیه،إلاّ نقل الشیخ الإجماع علی عدم ثبوته فیه </w:t>
      </w:r>
      <w:r>
        <w:rPr>
          <w:rStyle w:val="FootnoteReference"/>
        </w:rPr>
        <w:footnoteReference w:id="544"/>
      </w:r>
      <w:r>
        <w:rPr>
          <w:rFonts w:ascii="IRNazanin" w:hAnsi="IRNazanin" w:eastAsia="IRNazanin" w:cs="IRNazanin"/>
          <w:lang w:bidi="fa-IR"/>
          <w:color w:val="111111"/>
          <w:sz w:val="28"/>
          <w:szCs w:val="28"/>
          <w:rtl/>
        </w:rPr>
        <w:t xml:space="preserve">،و فی الثبوت قوة،نظرا إلی عموم الأخبار </w:t>
      </w:r>
      <w:r>
        <w:rPr>
          <w:rStyle w:val="FootnoteReference"/>
        </w:rPr>
        <w:footnoteReference w:id="545"/>
      </w:r>
      <w:r>
        <w:rPr>
          <w:rFonts w:ascii="IRNazanin" w:hAnsi="IRNazanin" w:eastAsia="IRNazanin" w:cs="IRNazanin"/>
          <w:lang w:bidi="fa-IR"/>
          <w:color w:val="111111"/>
          <w:sz w:val="28"/>
          <w:szCs w:val="28"/>
          <w:rtl/>
        </w:rPr>
        <w:t xml:space="preserve">،و عدم تحقّق الإجماع.</w:t>
      </w:r>
    </w:p>
    <w:p>
      <w:pPr>
        <w:pStyle w:val="BookText"/>
      </w:pPr>
      <w:r>
        <w:rPr>
          <w:rFonts w:ascii="IRNazanin" w:hAnsi="IRNazanin" w:eastAsia="IRNazanin" w:cs="IRNazanin"/>
          <w:lang w:bidi="fa-IR"/>
          <w:color w:val="111111"/>
          <w:sz w:val="28"/>
          <w:szCs w:val="28"/>
          <w:rtl/>
        </w:rPr>
        <w:t xml:space="preserve">قوله: (بشرطین:عدم العلم بالقیمة وقت العقد،و الزیادة أو النقیصة الفاحشة التی لا یتغابن بمثلها وقت العقد).</w:t>
      </w:r>
    </w:p>
    <w:p>
      <w:pPr>
        <w:pStyle w:val="BookText"/>
      </w:pPr>
      <w:r>
        <w:rPr>
          <w:rFonts w:ascii="IRNazanin" w:hAnsi="IRNazanin" w:eastAsia="IRNazanin" w:cs="IRNazanin"/>
          <w:lang w:bidi="fa-IR"/>
          <w:color w:val="111111"/>
          <w:sz w:val="28"/>
          <w:szCs w:val="28"/>
          <w:rtl/>
        </w:rPr>
        <w:t xml:space="preserve">(وقت العقد)ظرف لقوله:(لا یتغابن)فلو اختلفت الأحوال فیها،بأن کانت فی بعضها یتغابن بها،و فی بعضها لا یتغابن،فالمعتبر وقت العقد،فان کانت مما یتغابن بها حینئذ فلا غبن،و إلاّ ثبت،و متی اختلفا فی أنّ القیمة وقت العقد لا یتغابن بها،فعلی مدعی الغبن البینة.</w:t>
      </w:r>
    </w:p>
    <w:p>
      <w:pPr>
        <w:pStyle w:val="BookText"/>
      </w:pPr>
      <w:r>
        <w:rPr>
          <w:rFonts w:ascii="IRNazanin" w:hAnsi="IRNazanin" w:eastAsia="IRNazanin" w:cs="IRNazanin"/>
          <w:lang w:bidi="fa-IR"/>
          <w:color w:val="111111"/>
          <w:sz w:val="28"/>
          <w:szCs w:val="28"/>
          <w:rtl/>
        </w:rPr>
        <w:t xml:space="preserve">و لو اختلفا فی جهالة مدعی الغبن الحال،ففی الحکم تردد،و لم أقف فی کلام الأصحاب علی تصریح فی ذلک،و لیس ببعید ثبوت جهالة القیمة بیمینه، لأن العلم و الجهل من الأمور التی تخفی،فلا یطّلع علیها إلا من قبل من هی له، نعم لو علم ممارسته لذلک النوع فی ذلک الزمان و المکان،بحیث لا تخفی علیه قیمته،لم یلتفت إلی قوله.</w:t>
      </w:r>
    </w:p>
    <w:p>
      <w:pPr>
        <w:pStyle w:val="BookText"/>
      </w:pPr>
      <w:r>
        <w:rPr>
          <w:rFonts w:ascii="IRNazanin" w:hAnsi="IRNazanin" w:eastAsia="IRNazanin" w:cs="IRNazanin"/>
          <w:lang w:bidi="fa-IR"/>
          <w:color w:val="111111"/>
          <w:sz w:val="28"/>
          <w:szCs w:val="28"/>
          <w:rtl/>
        </w:rPr>
        <w:t xml:space="preserve">قوله: (و لو دفع الغابن التفاوت فلا خیار علی إشکال).</w:t>
      </w:r>
    </w:p>
    <w:p>
      <w:pPr>
        <w:pStyle w:val="BookText"/>
      </w:pPr>
      <w:r>
        <w:rPr>
          <w:rFonts w:ascii="IRNazanin" w:hAnsi="IRNazanin" w:eastAsia="IRNazanin" w:cs="IRNazanin"/>
          <w:lang w:bidi="fa-IR"/>
          <w:color w:val="111111"/>
          <w:sz w:val="28"/>
          <w:szCs w:val="28"/>
          <w:rtl/>
        </w:rPr>
        <w:t xml:space="preserve">ینشأ:من زوال الضرر بزوال مقتضیه،و من أنّ الخیار قد ثبت فلا یزول إلا بدلیل،و لم یثبت أنّ زوال الضرر یقتضی زواله.و یؤید الأول أن دفع التفاوت لا یخرج المعاوضة المشتملة علی الغبن عن اشتمالها علیه،لأنه هبة مستقلة،حتی لو دفعه بمقتضی الاستحقاق فلا یحلّ أخذه،إذ لا یستحقه،و لا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یسقط بالتصرف،إلاّ أن یخرج عن الملک بالبیع و شبهه،أو یمنع مانع من ردّه کاستیلاد الأمة أو عتقها،و لا یثبت به أرش.</w:t>
      </w:r>
    </w:p>
    <w:p>
      <w:pPr>
        <w:pStyle w:val="BookText"/>
      </w:pPr>
      <w:r>
        <w:rPr>
          <w:rFonts w:ascii="IRNazanin" w:hAnsi="IRNazanin" w:eastAsia="IRNazanin" w:cs="IRNazanin"/>
          <w:lang w:bidi="fa-IR"/>
          <w:color w:val="111111"/>
          <w:sz w:val="28"/>
          <w:szCs w:val="28"/>
          <w:rtl/>
        </w:rPr>
        <w:t xml:space="preserve">ریب أنّ من قبل هبة الغابن لا یسقط خیاره.و لو دفع التفاوت فی مقابل ترک الفسخ،کان ذلک منوطا بالتراضی،و هذا هو الأصح.</w:t>
      </w:r>
    </w:p>
    <w:p>
      <w:pPr>
        <w:pStyle w:val="BookText"/>
      </w:pPr>
      <w:r>
        <w:rPr>
          <w:rFonts w:ascii="IRNazanin" w:hAnsi="IRNazanin" w:eastAsia="IRNazanin" w:cs="IRNazanin"/>
          <w:lang w:bidi="fa-IR"/>
          <w:color w:val="111111"/>
          <w:sz w:val="28"/>
          <w:szCs w:val="28"/>
          <w:rtl/>
        </w:rPr>
        <w:t xml:space="preserve">قوله: (و لا یسقط بالتصرف،إلاّ أن یخرج عن الملک بالبیع و شبهه).</w:t>
      </w:r>
    </w:p>
    <w:p>
      <w:pPr>
        <w:pStyle w:val="BookText"/>
      </w:pPr>
      <w:r>
        <w:rPr>
          <w:rFonts w:ascii="IRNazanin" w:hAnsi="IRNazanin" w:eastAsia="IRNazanin" w:cs="IRNazanin"/>
          <w:lang w:bidi="fa-IR"/>
          <w:color w:val="111111"/>
          <w:sz w:val="28"/>
          <w:szCs w:val="28"/>
          <w:rtl/>
        </w:rPr>
        <w:t xml:space="preserve">تحقیق الحکم فی المسألة:ان التصرف إما أن یکون فی المبیع خاصة،أو فی الثمن خاصة،أو فیهما،و علی کل تقدیر إما أن یکون المغبون البائع،أو المشتری، و علی تقدیر التصرف فاما أن یکون تصرفا مخرجا عن الملک،أو لا،فهذه اثنتا عشرة صورة:</w:t>
      </w:r>
    </w:p>
    <w:p>
      <w:pPr>
        <w:pStyle w:val="BookText"/>
      </w:pPr>
      <w:r>
        <w:rPr>
          <w:rFonts w:ascii="IRNazanin" w:hAnsi="IRNazanin" w:eastAsia="IRNazanin" w:cs="IRNazanin"/>
          <w:lang w:bidi="fa-IR"/>
          <w:color w:val="111111"/>
          <w:sz w:val="28"/>
          <w:szCs w:val="28"/>
          <w:rtl/>
        </w:rPr>
        <w:t xml:space="preserve">أ:المغبون البائع،و تصرّفا فی العوضین تصرّفا مخرجا عن الملک.</w:t>
      </w:r>
    </w:p>
    <w:p>
      <w:pPr>
        <w:pStyle w:val="BookText"/>
      </w:pPr>
      <w:r>
        <w:rPr>
          <w:rFonts w:ascii="IRNazanin" w:hAnsi="IRNazanin" w:eastAsia="IRNazanin" w:cs="IRNazanin"/>
          <w:lang w:bidi="fa-IR"/>
          <w:color w:val="111111"/>
          <w:sz w:val="28"/>
          <w:szCs w:val="28"/>
          <w:rtl/>
        </w:rPr>
        <w:t xml:space="preserve">ب:بحالها،و التصرّف غیر مخرج.</w:t>
      </w:r>
    </w:p>
    <w:p>
      <w:pPr>
        <w:pStyle w:val="BookText"/>
      </w:pPr>
      <w:r>
        <w:rPr>
          <w:rFonts w:ascii="IRNazanin" w:hAnsi="IRNazanin" w:eastAsia="IRNazanin" w:cs="IRNazanin"/>
          <w:lang w:bidi="fa-IR"/>
          <w:color w:val="111111"/>
          <w:sz w:val="28"/>
          <w:szCs w:val="28"/>
          <w:rtl/>
        </w:rPr>
        <w:t xml:space="preserve">ج:کذلک،لکن البائع تصرّف تصرّفا مخرجا،و لم یتصرف المشتری أصلا.</w:t>
      </w:r>
    </w:p>
    <w:p>
      <w:pPr>
        <w:pStyle w:val="BookText"/>
      </w:pPr>
      <w:r>
        <w:rPr>
          <w:rFonts w:ascii="IRNazanin" w:hAnsi="IRNazanin" w:eastAsia="IRNazanin" w:cs="IRNazanin"/>
          <w:lang w:bidi="fa-IR"/>
          <w:color w:val="111111"/>
          <w:sz w:val="28"/>
          <w:szCs w:val="28"/>
          <w:rtl/>
        </w:rPr>
        <w:t xml:space="preserve">د:بحالها،و تصرّف البائع غیر مخرج.</w:t>
      </w:r>
    </w:p>
    <w:p>
      <w:pPr>
        <w:pStyle w:val="BookText"/>
      </w:pPr>
      <w:r>
        <w:rPr>
          <w:rFonts w:ascii="IRNazanin" w:hAnsi="IRNazanin" w:eastAsia="IRNazanin" w:cs="IRNazanin"/>
          <w:lang w:bidi="fa-IR"/>
          <w:color w:val="111111"/>
          <w:sz w:val="28"/>
          <w:szCs w:val="28"/>
          <w:rtl/>
        </w:rPr>
        <w:t xml:space="preserve">ه‍:تصرّف البائع مخرج،و تصرف المشتری غیر مخرج.</w:t>
      </w:r>
    </w:p>
    <w:p>
      <w:pPr>
        <w:pStyle w:val="BookText"/>
      </w:pPr>
      <w:r>
        <w:rPr>
          <w:rFonts w:ascii="IRNazanin" w:hAnsi="IRNazanin" w:eastAsia="IRNazanin" w:cs="IRNazanin"/>
          <w:lang w:bidi="fa-IR"/>
          <w:color w:val="111111"/>
          <w:sz w:val="28"/>
          <w:szCs w:val="28"/>
          <w:rtl/>
        </w:rPr>
        <w:t xml:space="preserve">و:عکسه.</w:t>
      </w:r>
    </w:p>
    <w:p>
      <w:pPr>
        <w:pStyle w:val="BookText"/>
      </w:pPr>
      <w:r>
        <w:rPr>
          <w:rFonts w:ascii="IRNazanin" w:hAnsi="IRNazanin" w:eastAsia="IRNazanin" w:cs="IRNazanin"/>
          <w:lang w:bidi="fa-IR"/>
          <w:color w:val="111111"/>
          <w:sz w:val="28"/>
          <w:szCs w:val="28"/>
          <w:rtl/>
        </w:rPr>
        <w:t xml:space="preserve">و مثل هذه الصور إذا کان المغبون المشتری،و لو کانا معا مغبونین فستّ اخری،فالمجموع ثمانی عشرة.</w:t>
      </w:r>
    </w:p>
    <w:p>
      <w:pPr>
        <w:pStyle w:val="BookText"/>
      </w:pPr>
      <w:r>
        <w:rPr>
          <w:rFonts w:ascii="IRNazanin" w:hAnsi="IRNazanin" w:eastAsia="IRNazanin" w:cs="IRNazanin"/>
          <w:lang w:bidi="fa-IR"/>
          <w:color w:val="111111"/>
          <w:sz w:val="28"/>
          <w:szCs w:val="28"/>
          <w:rtl/>
        </w:rPr>
        <w:t xml:space="preserve">و تحقیق أحکامها إجمالا:أن المغبون إذا کان هو البائع لا یسقط خیاره بتصرّف المشتری،سواء أخرج المبیع عن ملکه أم لا،لعدم الدلیل الدال علی سقوطه حینئذ،فإنّ ضرر البائع لا یسقط اعتباره بتصرّف من لا ضرر علیه.فعلی تقدیر الإخراج لو فسخ البائع یلزم المشتری المثل أو القیمة،و لو تصرف البائع فی الثمن فهل یسقط خیاره أم لا؟و هل یفرّق بین التصرف المخرج عن الملک و غیره؟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أعلم فی ذلک تصریحا.</w:t>
      </w:r>
    </w:p>
    <w:p>
      <w:pPr>
        <w:pStyle w:val="BookText"/>
      </w:pPr>
      <w:r>
        <w:rPr>
          <w:rFonts w:ascii="IRNazanin" w:hAnsi="IRNazanin" w:eastAsia="IRNazanin" w:cs="IRNazanin"/>
          <w:lang w:bidi="fa-IR"/>
          <w:color w:val="111111"/>
          <w:sz w:val="28"/>
          <w:szCs w:val="28"/>
          <w:rtl/>
        </w:rPr>
        <w:t xml:space="preserve">لکن فی عبارة التذکرة ما یقتضی عموم سقوط الخیار هنا بالتصرف إذا کان مخرجا عن الملک،فإنه قال:و لا یسقط هذا الخیار بتصرّف المغبون،لأصالة الاستصحاب،إلاّ أن یخرج عن الملک ببیع و عتق و شبهه،لعدم التمکن من استدراکه </w:t>
      </w:r>
      <w:r>
        <w:rPr>
          <w:rStyle w:val="FootnoteReference"/>
        </w:rPr>
        <w:footnoteReference w:id="546"/>
      </w:r>
      <w:r>
        <w:rPr>
          <w:rFonts w:ascii="IRNazanin" w:hAnsi="IRNazanin" w:eastAsia="IRNazanin" w:cs="IRNazanin"/>
          <w:lang w:bidi="fa-IR"/>
          <w:color w:val="111111"/>
          <w:sz w:val="28"/>
          <w:szCs w:val="28"/>
          <w:rtl/>
        </w:rPr>
        <w:t xml:space="preserve">.هذا لفظه،و هو شامل لما قلناه،مع احتمال أن یرید به:تصرف المشتری خاصّة إذا کان هو المغبون،لکن ما استدلّ به </w:t>
      </w:r>
      <w:r>
        <w:rPr>
          <w:rStyle w:val="FootnoteReference"/>
        </w:rPr>
        <w:footnoteReference w:id="547"/>
      </w:r>
      <w:r>
        <w:rPr>
          <w:rFonts w:ascii="IRNazanin" w:hAnsi="IRNazanin" w:eastAsia="IRNazanin" w:cs="IRNazanin"/>
          <w:lang w:bidi="fa-IR"/>
          <w:color w:val="111111"/>
          <w:sz w:val="28"/>
          <w:szCs w:val="28"/>
          <w:rtl/>
        </w:rPr>
        <w:t xml:space="preserve">بعینه قائم فیما ذکرناه.</w:t>
      </w:r>
    </w:p>
    <w:p>
      <w:pPr>
        <w:pStyle w:val="BookText"/>
      </w:pPr>
      <w:r>
        <w:rPr>
          <w:rFonts w:ascii="IRNazanin" w:hAnsi="IRNazanin" w:eastAsia="IRNazanin" w:cs="IRNazanin"/>
          <w:lang w:bidi="fa-IR"/>
          <w:color w:val="111111"/>
          <w:sz w:val="28"/>
          <w:szCs w:val="28"/>
          <w:rtl/>
        </w:rPr>
        <w:t xml:space="preserve">و أما المشتری،فانّ خیاره لا یسقط بتصرف البائع قطعا و لا بتصرفه،إلاّ أن یخرجه عن ملکه،و لا بدّ من تقیید الإخراج عن الملک بکونه لازما،کما یرشد إلیه تعلیل التذکرة </w:t>
      </w:r>
      <w:r>
        <w:rPr>
          <w:rStyle w:val="FootnoteReference"/>
        </w:rPr>
        <w:footnoteReference w:id="548"/>
      </w:r>
      <w:r>
        <w:rPr>
          <w:rFonts w:ascii="IRNazanin" w:hAnsi="IRNazanin" w:eastAsia="IRNazanin" w:cs="IRNazanin"/>
          <w:lang w:bidi="fa-IR"/>
          <w:color w:val="111111"/>
          <w:sz w:val="28"/>
          <w:szCs w:val="28"/>
          <w:rtl/>
        </w:rPr>
        <w:t xml:space="preserve">،إذ لو کان غیر لازم لکان الاستدراک ممکنا بالفسخ، و تمثیل الکتاب یرشد إلی ذلک،و أظهر منه تمثیل التذکرة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فعبارة الکتاب حقّها أن تکون هکذا:و لا یسقط بالتصرف من المغبون إلا أن یخرج عن الملک بوجه لازم.</w:t>
      </w:r>
    </w:p>
    <w:p>
      <w:pPr>
        <w:pStyle w:val="BookText"/>
      </w:pPr>
      <w:r>
        <w:rPr>
          <w:rFonts w:ascii="IRNazanin" w:hAnsi="IRNazanin" w:eastAsia="IRNazanin" w:cs="IRNazanin"/>
          <w:lang w:bidi="fa-IR"/>
          <w:color w:val="111111"/>
          <w:sz w:val="28"/>
          <w:szCs w:val="28"/>
          <w:rtl/>
        </w:rPr>
        <w:t xml:space="preserve">فان قلت:قد سبق فی فروع المرابحة تردد فی أن تلف المبیع هل یسقط خیار المشتری إذا علم کذب البائع فی إخباره برأس المال أم لا؟فما الفرق بینه و بین ما هاهنا؟و هل المراد بالتلف هناک:ما یعمّ إتلاف المشتری و غیره؟و هل یفرّق هاهنا بین تلف المبیع بنفسه و بفعل المشتری؟ قلت:قد یمکن الفرق بأن السبب هناک أقوی،لأن المخبر کذبا عاد مدلّس،و المغرور یرجع إلی من غرّه،بخلاف ما هاهنا،فانّ الغابن لم یقع منه تغریر،و إنما التقصیر من جهل المغبون،و فی تأثیر هذا الفرق إشکال.</w:t>
      </w:r>
    </w:p>
    <w:p>
      <w:pPr>
        <w:pStyle w:val="BookText"/>
      </w:pPr>
      <w:r>
        <w:rPr>
          <w:rFonts w:ascii="IRNazanin" w:hAnsi="IRNazanin" w:eastAsia="IRNazanin" w:cs="IRNazanin"/>
          <w:lang w:bidi="fa-IR"/>
          <w:color w:val="111111"/>
          <w:sz w:val="28"/>
          <w:szCs w:val="28"/>
          <w:rtl/>
        </w:rPr>
        <w:t xml:space="preserve">و أمّا التلف هناک،فظاهر العبارة یقتضی عدم الفرق بین إتلاف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8" w:name="pg10534_97799"/>
    <w:bookmarkEnd w:id="78"/>
    <w:p>
      <w:pPr>
        <w:pStyle w:val="Heading6"/>
      </w:pPr>
      <w:bookmarkStart w:id="270" w:name="_Toc148"/>
      <w:r>
        <w:t>الخامس:من باع و لم یسلم و لا قبض الثمن و لا اشترط تأخیر الثمن یلزمه البیع ثلاثة أیام</w:t>
      </w:r>
      <w:bookmarkEnd w:id="270"/>
    </w:p>
    <w:p>
      <w:pPr>
        <w:pStyle w:val="BookText"/>
      </w:pPr>
      <w:r>
        <w:rPr>
          <w:rFonts w:ascii="IRNazanin" w:hAnsi="IRNazanin" w:eastAsia="IRNazanin" w:cs="IRNazanin"/>
          <w:lang w:bidi="fa-IR"/>
          <w:color w:val="111111"/>
          <w:sz w:val="28"/>
          <w:szCs w:val="28"/>
          <w:rtl/>
        </w:rPr>
        <w:t xml:space="preserve">الخامس:من باع و لم یسلم و لا قبض الثمن و لا اشترط تأخیر الثمن یلزمه البیع ثلاثة أیام،فإن جاء المشتری بالثمن فهو أحق،و إلاّ تخیر البائع فی الفسخ و الصبر و المطالبة بالثمن،و لا خیار لو أحضر الثمن قبل الفسخ مطلقا.  المشتری المبیع و تلفه بنفسه.و لیس ببعید،لأن خیار التدلیس کخیار العیب،فهو أقوی من خیار الغبن.</w:t>
      </w:r>
    </w:p>
    <w:p>
      <w:pPr>
        <w:pStyle w:val="BookText"/>
      </w:pPr>
      <w:r>
        <w:rPr>
          <w:rFonts w:ascii="IRNazanin" w:hAnsi="IRNazanin" w:eastAsia="IRNazanin" w:cs="IRNazanin"/>
          <w:lang w:bidi="fa-IR"/>
          <w:color w:val="111111"/>
          <w:sz w:val="28"/>
          <w:szCs w:val="28"/>
          <w:rtl/>
        </w:rPr>
        <w:t xml:space="preserve">و أمّا هاهنا فینبغی الفرق بین ما إذا تلف المبیع بنفسه،أو أتلفه المشتری،لأن الإتلاف أقوی من التصرّف المخرج عن الملک.و لو[تلف] </w:t>
      </w:r>
      <w:r>
        <w:rPr>
          <w:rStyle w:val="FootnoteReference"/>
        </w:rPr>
        <w:footnoteReference w:id="550"/>
      </w:r>
      <w:r>
        <w:rPr>
          <w:rFonts w:ascii="IRNazanin" w:hAnsi="IRNazanin" w:eastAsia="IRNazanin" w:cs="IRNazanin"/>
          <w:lang w:bidi="fa-IR"/>
          <w:color w:val="111111"/>
          <w:sz w:val="28"/>
          <w:szCs w:val="28"/>
          <w:rtl/>
        </w:rPr>
        <w:t xml:space="preserve">بنفسه ففی سقوط الخیار تردد،ینشأ من عدم التمکن من استدراکه،و من عدم التقصیر من المشتری،فلا یسقط حقه.</w:t>
      </w:r>
    </w:p>
    <w:p>
      <w:pPr>
        <w:pStyle w:val="BookText"/>
      </w:pPr>
      <w:r>
        <w:rPr>
          <w:rFonts w:ascii="IRNazanin" w:hAnsi="IRNazanin" w:eastAsia="IRNazanin" w:cs="IRNazanin"/>
          <w:lang w:bidi="fa-IR"/>
          <w:color w:val="111111"/>
          <w:sz w:val="28"/>
          <w:szCs w:val="28"/>
          <w:rtl/>
        </w:rPr>
        <w:t xml:space="preserve">إذا عرفت هذا،فهل هذا النوع من الخیار علی الفور أم علی التراخی؟فیه قولان،قد سبق مثلهما فی تلقی الرّکبان،و هذا إذا لم یجهل المشتری بأصل الخیار أو فوریته،فان جهل أحدهما تخیر إذا علم.</w:t>
      </w:r>
    </w:p>
    <w:p>
      <w:pPr>
        <w:pStyle w:val="BookText"/>
      </w:pPr>
      <w:r>
        <w:rPr>
          <w:rFonts w:ascii="IRNazanin" w:hAnsi="IRNazanin" w:eastAsia="IRNazanin" w:cs="IRNazanin"/>
          <w:lang w:bidi="fa-IR"/>
          <w:color w:val="111111"/>
          <w:sz w:val="28"/>
          <w:szCs w:val="28"/>
          <w:rtl/>
        </w:rPr>
        <w:t xml:space="preserve">قوله: (خیار التأخیر:من باع و لم یسلم المبیع).</w:t>
      </w:r>
    </w:p>
    <w:p>
      <w:pPr>
        <w:pStyle w:val="BookText"/>
      </w:pPr>
      <w:r>
        <w:rPr>
          <w:rFonts w:ascii="IRNazanin" w:hAnsi="IRNazanin" w:eastAsia="IRNazanin" w:cs="IRNazanin"/>
          <w:lang w:bidi="fa-IR"/>
          <w:color w:val="111111"/>
          <w:sz w:val="28"/>
          <w:szCs w:val="28"/>
          <w:rtl/>
        </w:rPr>
        <w:t xml:space="preserve">مقتضاه:أنه لو تسلّمه المشتری بغیر إذن البائع لم یعتدّ به و یثبت الخیار، و هو کذلک،لظاهر الروایة </w:t>
      </w:r>
      <w:r>
        <w:rPr>
          <w:rStyle w:val="FootnoteReference"/>
        </w:rPr>
        <w:footnoteReference w:id="551"/>
      </w:r>
      <w:r>
        <w:rPr>
          <w:rFonts w:ascii="IRNazanin" w:hAnsi="IRNazanin" w:eastAsia="IRNazanin" w:cs="IRNazanin"/>
          <w:lang w:bidi="fa-IR"/>
          <w:color w:val="111111"/>
          <w:sz w:val="28"/>
          <w:szCs w:val="28"/>
          <w:rtl/>
        </w:rPr>
        <w:t xml:space="preserve">و کلام الأصحاب،و به صرّح فی الدروس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خیار لو أحضر الثمن قبل الفسخ مطلقا).</w:t>
      </w:r>
    </w:p>
    <w:p>
      <w:pPr>
        <w:pStyle w:val="BookText"/>
      </w:pPr>
      <w:r>
        <w:rPr>
          <w:rFonts w:ascii="IRNazanin" w:hAnsi="IRNazanin" w:eastAsia="IRNazanin" w:cs="IRNazanin"/>
          <w:lang w:bidi="fa-IR"/>
          <w:color w:val="111111"/>
          <w:sz w:val="28"/>
          <w:szCs w:val="28"/>
          <w:rtl/>
        </w:rPr>
        <w:t xml:space="preserve">احتمل فی الدروس جوازه حینئذ لوجود مقتضیه،فیستصحب الحکم </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یسقط بطلب الثمن بعدها،فان تلف فی الثلاثة فمن البائع علی رأی،و کذا بعدها إجماعا.</w:t>
      </w:r>
    </w:p>
    <w:p>
      <w:pPr>
        <w:pStyle w:val="BookText"/>
      </w:pPr>
      <w:r>
        <w:rPr>
          <w:rFonts w:ascii="IRNazanin" w:hAnsi="IRNazanin" w:eastAsia="IRNazanin" w:cs="IRNazanin"/>
          <w:lang w:bidi="fa-IR"/>
          <w:color w:val="111111"/>
          <w:sz w:val="28"/>
          <w:szCs w:val="28"/>
          <w:rtl/>
        </w:rPr>
        <w:t xml:space="preserve">قوله: (و لا یسقط بطلب الثمن).</w:t>
      </w:r>
    </w:p>
    <w:p>
      <w:pPr>
        <w:pStyle w:val="BookText"/>
      </w:pPr>
      <w:r>
        <w:rPr>
          <w:rFonts w:ascii="IRNazanin" w:hAnsi="IRNazanin" w:eastAsia="IRNazanin" w:cs="IRNazanin"/>
          <w:lang w:bidi="fa-IR"/>
          <w:color w:val="111111"/>
          <w:sz w:val="28"/>
          <w:szCs w:val="28"/>
          <w:rtl/>
        </w:rPr>
        <w:t xml:space="preserve">هذا ظاهر الأکثر علی ما حکاه فی الدروس </w:t>
      </w:r>
      <w:r>
        <w:rPr>
          <w:rStyle w:val="FootnoteReference"/>
        </w:rPr>
        <w:footnoteReference w:id="554"/>
      </w:r>
      <w:r>
        <w:rPr>
          <w:rFonts w:ascii="IRNazanin" w:hAnsi="IRNazanin" w:eastAsia="IRNazanin" w:cs="IRNazanin"/>
          <w:lang w:bidi="fa-IR"/>
          <w:color w:val="111111"/>
          <w:sz w:val="28"/>
          <w:szCs w:val="28"/>
          <w:rtl/>
        </w:rPr>
        <w:t xml:space="preserve">،و ظاهر کلام الشیخ فی المبسوط </w:t>
      </w:r>
      <w:r>
        <w:rPr>
          <w:rStyle w:val="FootnoteReference"/>
        </w:rPr>
        <w:footnoteReference w:id="555"/>
      </w:r>
      <w:r>
        <w:rPr>
          <w:rFonts w:ascii="IRNazanin" w:hAnsi="IRNazanin" w:eastAsia="IRNazanin" w:cs="IRNazanin"/>
          <w:lang w:bidi="fa-IR"/>
          <w:color w:val="111111"/>
          <w:sz w:val="28"/>
          <w:szCs w:val="28"/>
          <w:rtl/>
        </w:rPr>
        <w:t xml:space="preserve">-و حکاه فی الدروس عن ابن الجنید </w:t>
      </w:r>
      <w:r>
        <w:rPr>
          <w:rStyle w:val="FootnoteReference"/>
        </w:rPr>
        <w:footnoteReference w:id="556"/>
      </w:r>
      <w:r>
        <w:rPr>
          <w:rFonts w:ascii="IRNazanin" w:hAnsi="IRNazanin" w:eastAsia="IRNazanin" w:cs="IRNazanin"/>
          <w:lang w:bidi="fa-IR"/>
          <w:color w:val="111111"/>
          <w:sz w:val="28"/>
          <w:szCs w:val="28"/>
          <w:rtl/>
        </w:rPr>
        <w:t xml:space="preserve">-بطلانه،و ظاهر الأخبار تشهد لکلّ منهما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المراد به:أنه آئل إلی ذلک باعتبار ثبوت الخیار،و إیراد ذلک فی باب الخیار دلیل علی أنّ هذا هو المراد،و یبعد قولهما،بأن العقد الصحیح المحکوم بلزومه یبطل بعدم قبض الثمن و المبیع مع بقاء العین،و کیف کان فهذا القدر من التأخیر مناف لفوریة هذا الخیار إن قلنا بها.و لا فرق فی ذلک بین کون الثمن معیّنا أو فی الذمة.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حکی فی الدروس عن بعض کلام الشیخ:أن للبائع الفسخ متی تعذر الثمن،قال:و فیه قوة </w:t>
      </w:r>
      <w:r>
        <w:rPr>
          <w:rStyle w:val="FootnoteReference"/>
        </w:rPr>
        <w:footnoteReference w:id="558"/>
      </w:r>
      <w:r>
        <w:rPr>
          <w:rFonts w:ascii="IRNazanin" w:hAnsi="IRNazanin" w:eastAsia="IRNazanin" w:cs="IRNazanin"/>
          <w:lang w:bidi="fa-IR"/>
          <w:color w:val="111111"/>
          <w:sz w:val="28"/>
          <w:szCs w:val="28"/>
          <w:rtl/>
        </w:rPr>
        <w:t xml:space="preserve">.و الحقّ أنّ التمسک بلزوم العقد إلی أن یثبت المقتضی للفسخ شرعا هو الأوجه.</w:t>
      </w:r>
    </w:p>
    <w:p>
      <w:pPr>
        <w:pStyle w:val="BookText"/>
      </w:pPr>
      <w:r>
        <w:rPr>
          <w:rFonts w:ascii="IRNazanin" w:hAnsi="IRNazanin" w:eastAsia="IRNazanin" w:cs="IRNazanin"/>
          <w:lang w:bidi="fa-IR"/>
          <w:color w:val="111111"/>
          <w:sz w:val="28"/>
          <w:szCs w:val="28"/>
          <w:rtl/>
        </w:rPr>
        <w:t xml:space="preserve">قوله: (فإن تلف فی الثلاثة فمن البائع علی رأی).</w:t>
      </w:r>
    </w:p>
    <w:p>
      <w:pPr>
        <w:pStyle w:val="BookText"/>
      </w:pPr>
      <w:r>
        <w:rPr>
          <w:rFonts w:ascii="IRNazanin" w:hAnsi="IRNazanin" w:eastAsia="IRNazanin" w:cs="IRNazanin"/>
          <w:lang w:bidi="fa-IR"/>
          <w:color w:val="111111"/>
          <w:sz w:val="28"/>
          <w:szCs w:val="28"/>
          <w:rtl/>
        </w:rPr>
        <w:t xml:space="preserve">هذا هو المشهور و علیه العمل،و قال المرتضی:أنه فیها من المشتری </w:t>
      </w:r>
      <w:r>
        <w:rPr>
          <w:rStyle w:val="FootnoteReference"/>
        </w:rPr>
        <w:footnoteReference w:id="559"/>
      </w:r>
      <w:r>
        <w:rPr>
          <w:rFonts w:ascii="IRNazanin" w:hAnsi="IRNazanin" w:eastAsia="IRNazanin" w:cs="IRNazanin"/>
          <w:lang w:bidi="fa-IR"/>
          <w:color w:val="111111"/>
          <w:sz w:val="28"/>
          <w:szCs w:val="28"/>
          <w:rtl/>
        </w:rPr>
        <w:t xml:space="preserve">، و فرّق ابن حمزة بین أن یعرضه البائع علی المشتری فیکون الضمان فیه کالدین عند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ما یفسد لیومه فالخیار فیه إلی اللیل،فان تلف فیه  الحلول،و عدمه فیکون الضمان من البائع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العرض علی المشتری لا یقوم مقام القبض،إلاّ أن یمتنع المشتری من القبض،و لا یرضی البائع ببقائه فی یده بعد تعیینه،و حینئذ فلا فرق بین التلف فی الثلاثة و بعدها فی کون الضمان من المشتری،بل لا تبقی صورة هذه المسألة.</w:t>
      </w:r>
    </w:p>
    <w:p>
      <w:pPr>
        <w:pStyle w:val="BookText"/>
      </w:pPr>
      <w:r>
        <w:rPr>
          <w:rFonts w:ascii="IRNazanin" w:hAnsi="IRNazanin" w:eastAsia="IRNazanin" w:cs="IRNazanin"/>
          <w:lang w:bidi="fa-IR"/>
          <w:color w:val="111111"/>
          <w:sz w:val="28"/>
          <w:szCs w:val="28"/>
          <w:rtl/>
        </w:rPr>
        <w:t xml:space="preserve">قوله: (و لو اشتری ما یفسد لیومه فالخیار فیه إلی اللیل).</w:t>
      </w:r>
    </w:p>
    <w:p>
      <w:pPr>
        <w:pStyle w:val="BookText"/>
      </w:pPr>
      <w:r>
        <w:rPr>
          <w:rFonts w:ascii="IRNazanin" w:hAnsi="IRNazanin" w:eastAsia="IRNazanin" w:cs="IRNazanin"/>
          <w:lang w:bidi="fa-IR"/>
          <w:color w:val="111111"/>
          <w:sz w:val="28"/>
          <w:szCs w:val="28"/>
          <w:rtl/>
        </w:rPr>
        <w:t xml:space="preserve">فی هذه العبارة کلامان:</w:t>
      </w:r>
    </w:p>
    <w:p>
      <w:pPr>
        <w:pStyle w:val="BookText"/>
      </w:pPr>
      <w:r>
        <w:rPr>
          <w:rFonts w:ascii="IRNazanin" w:hAnsi="IRNazanin" w:eastAsia="IRNazanin" w:cs="IRNazanin"/>
          <w:lang w:bidi="fa-IR"/>
          <w:color w:val="111111"/>
          <w:sz w:val="28"/>
          <w:szCs w:val="28"/>
          <w:rtl/>
        </w:rPr>
        <w:t xml:space="preserve">الأول:أن مؤدّاها غیر المراد منها،إذ المراد:أنّ ما یفسد بالمبیت کالفاکهة و الطعام و اللّبن و نحوها یلزم البیع فیه یوما،و عند انقضائه یثبت الخیار للبائع.</w:t>
      </w:r>
    </w:p>
    <w:p>
      <w:pPr>
        <w:pStyle w:val="BookText"/>
      </w:pPr>
      <w:r>
        <w:rPr>
          <w:rFonts w:ascii="IRNazanin" w:hAnsi="IRNazanin" w:eastAsia="IRNazanin" w:cs="IRNazanin"/>
          <w:lang w:bidi="fa-IR"/>
          <w:color w:val="111111"/>
          <w:sz w:val="28"/>
          <w:szCs w:val="28"/>
          <w:rtl/>
        </w:rPr>
        <w:t xml:space="preserve">و الظاهر أن المستفاد من العبارة:ثبوت الخیار فی الیوم و بقاؤه إلی اللیل، لأن(إلی)لمّا کانت هنا لانتهاء الغایة وجب أن یکون ابتداء،و لمّا لم یذکر فی العبارة شیئا بخصوصه،وجب الحمل علی زمان وقوع العقد،لانتفاء ما یتبادر الیه الذهن سواه،و الظاهر فساد هذا المعنی.</w:t>
      </w:r>
    </w:p>
    <w:p>
      <w:pPr>
        <w:pStyle w:val="BookText"/>
      </w:pPr>
      <w:r>
        <w:rPr>
          <w:rFonts w:ascii="IRNazanin" w:hAnsi="IRNazanin" w:eastAsia="IRNazanin" w:cs="IRNazanin"/>
          <w:lang w:bidi="fa-IR"/>
          <w:color w:val="111111"/>
          <w:sz w:val="28"/>
          <w:szCs w:val="28"/>
          <w:rtl/>
        </w:rPr>
        <w:t xml:space="preserve">الثانی:أن ظاهر قوله:(ما یفسد لیومه)یقتضی أن یکون الفساد فی الیوم،و المنصوص علیه إنما هو ما یفسد بمضی الیوم،أما ما یفسد فی الیوم بأن یبقی نصف یوم ثم یفسد أو أقل أو أکثر،ففیه وجهان:</w:t>
      </w:r>
    </w:p>
    <w:p>
      <w:pPr>
        <w:pStyle w:val="BookText"/>
      </w:pPr>
      <w:r>
        <w:rPr>
          <w:rFonts w:ascii="IRNazanin" w:hAnsi="IRNazanin" w:eastAsia="IRNazanin" w:cs="IRNazanin"/>
          <w:lang w:bidi="fa-IR"/>
          <w:color w:val="111111"/>
          <w:sz w:val="28"/>
          <w:szCs w:val="28"/>
          <w:rtl/>
        </w:rPr>
        <w:t xml:space="preserve">أحدهما:أن یتقدّر لزوم البیع بمقدار بقائه،ثم یثبت الخیار.</w:t>
      </w:r>
    </w:p>
    <w:p>
      <w:pPr>
        <w:pStyle w:val="BookText"/>
      </w:pPr>
      <w:r>
        <w:rPr>
          <w:rFonts w:ascii="IRNazanin" w:hAnsi="IRNazanin" w:eastAsia="IRNazanin" w:cs="IRNazanin"/>
          <w:lang w:bidi="fa-IR"/>
          <w:color w:val="111111"/>
          <w:sz w:val="28"/>
          <w:szCs w:val="28"/>
          <w:rtl/>
        </w:rPr>
        <w:t xml:space="preserve">و الثانی:أن یتقدّر بالیوم حملا له بالمنصوص،و اختار فی الدروس </w:t>
      </w:r>
      <w:r>
        <w:rPr>
          <w:rStyle w:val="FootnoteReference"/>
        </w:rPr>
        <w:footnoteReference w:id="561"/>
      </w:r>
      <w:r>
        <w:rPr>
          <w:rFonts w:ascii="IRNazanin" w:hAnsi="IRNazanin" w:eastAsia="IRNazanin" w:cs="IRNazanin"/>
          <w:lang w:bidi="fa-IR"/>
          <w:color w:val="111111"/>
          <w:sz w:val="28"/>
          <w:szCs w:val="28"/>
          <w:rtl/>
        </w:rPr>
        <w:t xml:space="preserve">الثانی،و هو قوی،دفعا للضّرر.و لو کان مما یصبر یومین،فقد احتمل فی التذکرة التربص به إلی اللیل </w:t>
      </w:r>
      <w:r>
        <w:rPr>
          <w:rStyle w:val="FootnoteReference"/>
        </w:rPr>
        <w:footnoteReference w:id="562"/>
      </w:r>
      <w:r>
        <w:rPr>
          <w:rFonts w:ascii="IRNazanin" w:hAnsi="IRNazanin" w:eastAsia="IRNazanin" w:cs="IRNazanin"/>
          <w:lang w:bidi="fa-IR"/>
          <w:color w:val="111111"/>
          <w:sz w:val="28"/>
          <w:szCs w:val="28"/>
          <w:rtl/>
        </w:rPr>
        <w:t xml:space="preserve">،و الصّبر به إلی حین خوف الفوات أقوی.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احتمل الخلاف،و لو قبض بعض الثمن أو سلّم بعض المبیع فکالأول فی الجمیع. و لو شرط نقد بعض الثمن و تأجیل الباقی،ففی ثبوت الخیار مع تأخیر النقد إشکال،أقربه عدم الثبوت.  إذا عرفت هذا،فالذی ینبغی أن یعرف:أن لزوم البیع هاهنا إلی حین خوف الفساد بحسب العادة المستمرة،و قرائن الأحوال الموجودة،بحیث إن تربص به زیادة فسد،لا أنه یبقی لزوم البیع مدة بقائه،ثم حین الشروع فی الفساد یثبت الخیار،کما توهمه کثیر من العبارات،لأن الخیار حینئذ ممّا لا فائدة فیه،لتحقق الضرر،و لیس فی النّص ما ینافی شیئا من ذلک.</w:t>
      </w:r>
    </w:p>
    <w:p>
      <w:pPr>
        <w:pStyle w:val="BookText"/>
      </w:pPr>
      <w:r>
        <w:rPr>
          <w:rFonts w:ascii="IRNazanin" w:hAnsi="IRNazanin" w:eastAsia="IRNazanin" w:cs="IRNazanin"/>
          <w:lang w:bidi="fa-IR"/>
          <w:color w:val="111111"/>
          <w:sz w:val="28"/>
          <w:szCs w:val="28"/>
          <w:rtl/>
        </w:rPr>
        <w:t xml:space="preserve">و اعلم أنّه لیس المراد من الفساد:التلف،و لا بلوغه مرتبة لا ینتفع به، بل المراد به:نقصان الوصف،و تغیّر الطعم فی المطعوم المفضی إلی قلة الرغبة،کما صرح به فی الدروس </w:t>
      </w:r>
      <w:r>
        <w:rPr>
          <w:rStyle w:val="FootnoteReference"/>
        </w:rPr>
        <w:footnoteReference w:id="563"/>
      </w:r>
      <w:r>
        <w:rPr>
          <w:rFonts w:ascii="IRNazanin" w:hAnsi="IRNazanin" w:eastAsia="IRNazanin" w:cs="IRNazanin"/>
          <w:lang w:bidi="fa-IR"/>
          <w:color w:val="111111"/>
          <w:sz w:val="28"/>
          <w:szCs w:val="28"/>
          <w:rtl/>
        </w:rPr>
        <w:t xml:space="preserve">،و قال فی شرح الإرشاد:تسمیة هذا خیارا من باب تسمیة الشیء باسم ما یؤول إلیه.</w:t>
      </w:r>
    </w:p>
    <w:p>
      <w:pPr>
        <w:pStyle w:val="BookText"/>
      </w:pPr>
      <w:r>
        <w:rPr>
          <w:rFonts w:ascii="IRNazanin" w:hAnsi="IRNazanin" w:eastAsia="IRNazanin" w:cs="IRNazanin"/>
          <w:lang w:bidi="fa-IR"/>
          <w:color w:val="111111"/>
          <w:sz w:val="28"/>
          <w:szCs w:val="28"/>
          <w:rtl/>
        </w:rPr>
        <w:t xml:space="preserve">قوله: (و لو قبض بعض الثمن أو سلّم بعض المبیع فکالأول فی الجمیع).</w:t>
      </w:r>
    </w:p>
    <w:p>
      <w:pPr>
        <w:pStyle w:val="BookText"/>
      </w:pPr>
      <w:r>
        <w:rPr>
          <w:rFonts w:ascii="IRNazanin" w:hAnsi="IRNazanin" w:eastAsia="IRNazanin" w:cs="IRNazanin"/>
          <w:lang w:bidi="fa-IR"/>
          <w:color w:val="111111"/>
          <w:sz w:val="28"/>
          <w:szCs w:val="28"/>
          <w:rtl/>
        </w:rPr>
        <w:t xml:space="preserve">أی:فکالمذکور فی أول کلامه فی جمیع الأحکام المذکورة،و ذلک لأنّ من تسلّم البعض خاصة لم یتسلّم المبیع و لا الثمن،فیندرج فی صورة القبض،و لأنّ ما لم یتسلّمه من المبیع مضمون،فالضرر قائم بالنسبة إلیه،فلا بدّ من ثبوت الخیار لدفعه،و تبعض الصفقة ضرر،فیثبت فی الجمیع.</w:t>
      </w:r>
    </w:p>
    <w:p>
      <w:pPr>
        <w:pStyle w:val="BookText"/>
      </w:pPr>
      <w:r>
        <w:rPr>
          <w:rFonts w:ascii="IRNazanin" w:hAnsi="IRNazanin" w:eastAsia="IRNazanin" w:cs="IRNazanin"/>
          <w:lang w:bidi="fa-IR"/>
          <w:color w:val="111111"/>
          <w:sz w:val="28"/>
          <w:szCs w:val="28"/>
          <w:rtl/>
        </w:rPr>
        <w:t xml:space="preserve">قوله: (و لو شرط نقد بعض الثمن و تأجیل الباقی،ففی ثبوت الخیار مع تأخیر النقد إشکال،أقربه[عدم] </w:t>
      </w:r>
      <w:r>
        <w:rPr>
          <w:rStyle w:val="FootnoteReference"/>
        </w:rPr>
        <w:footnoteReference w:id="564"/>
      </w:r>
      <w:r>
        <w:rPr>
          <w:rFonts w:ascii="IRNazanin" w:hAnsi="IRNazanin" w:eastAsia="IRNazanin" w:cs="IRNazanin"/>
          <w:lang w:bidi="fa-IR"/>
          <w:color w:val="111111"/>
          <w:sz w:val="28"/>
          <w:szCs w:val="28"/>
          <w:rtl/>
        </w:rPr>
        <w:t xml:space="preserve">الثبوت).</w:t>
      </w:r>
    </w:p>
    <w:p>
      <w:pPr>
        <w:pStyle w:val="BookText"/>
      </w:pPr>
      <w:r>
        <w:rPr>
          <w:rFonts w:ascii="IRNazanin" w:hAnsi="IRNazanin" w:eastAsia="IRNazanin" w:cs="IRNazanin"/>
          <w:lang w:bidi="fa-IR"/>
          <w:color w:val="111111"/>
          <w:sz w:val="28"/>
          <w:szCs w:val="28"/>
          <w:rtl/>
        </w:rPr>
        <w:t xml:space="preserve">ینشأ من أنّ الحال من الثمن إذا لم یقبض کالثمن فی حکمه،و من أن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9" w:name="pg10534_97803"/>
    <w:bookmarkEnd w:id="79"/>
    <w:p>
      <w:pPr>
        <w:pStyle w:val="BookText"/>
      </w:pPr>
      <w:r>
        <w:rPr>
          <w:rFonts w:ascii="IRNazanin" w:hAnsi="IRNazanin" w:eastAsia="IRNazanin" w:cs="IRNazanin"/>
          <w:lang w:bidi="fa-IR"/>
          <w:color w:val="111111"/>
          <w:sz w:val="28"/>
          <w:szCs w:val="28"/>
          <w:rtl/>
        </w:rPr>
        <w:t xml:space="preserve">و لو شرط تأخیر الثمن فأخره عن الأجل،لم یکن للبائع خیار.</w:t>
      </w:r>
    </w:p>
    <w:p>
      <w:pPr>
        <w:pStyle w:val="Heading6"/>
      </w:pPr>
      <w:bookmarkStart w:id="271" w:name="_Toc149"/>
      <w:r>
        <w:t>السادس:خیار الرؤیة</w:t>
      </w:r>
      <w:bookmarkEnd w:id="271"/>
    </w:p>
    <w:p>
      <w:pPr>
        <w:pStyle w:val="BookText"/>
      </w:pPr>
      <w:r>
        <w:rPr>
          <w:rFonts w:ascii="IRNazanin" w:hAnsi="IRNazanin" w:eastAsia="IRNazanin" w:cs="IRNazanin"/>
          <w:lang w:bidi="fa-IR"/>
          <w:color w:val="111111"/>
          <w:sz w:val="28"/>
          <w:szCs w:val="28"/>
          <w:rtl/>
        </w:rPr>
        <w:t xml:space="preserve">السادس:خیار الرؤیة:فمن اشتری عینا موصوفة شخصیة تخیر مع عدم المطابقة بین الفسخ و الإمضاء.</w:t>
      </w:r>
    </w:p>
    <w:p>
      <w:pPr>
        <w:pStyle w:val="BookText"/>
      </w:pPr>
      <w:r>
        <w:rPr>
          <w:rFonts w:ascii="IRNazanin" w:hAnsi="IRNazanin" w:eastAsia="IRNazanin" w:cs="IRNazanin"/>
          <w:lang w:bidi="fa-IR"/>
          <w:color w:val="111111"/>
          <w:sz w:val="28"/>
          <w:szCs w:val="28"/>
          <w:rtl/>
        </w:rPr>
        <w:t xml:space="preserve">و یجب فی هذا البیع ذکر اللفظ الدال علی الجنس،و الأوصاف التی تثبت الجهالة برفع أحدها.  الأصل فی البیع اللزوم،و خرج عنه صورة النص،و لأن فی الروایة:«و لا قبض الثمن» </w:t>
      </w:r>
      <w:r>
        <w:rPr>
          <w:rStyle w:val="FootnoteReference"/>
        </w:rPr>
        <w:footnoteReference w:id="565"/>
      </w:r>
      <w:r>
        <w:rPr>
          <w:rFonts w:ascii="IRNazanin" w:hAnsi="IRNazanin" w:eastAsia="IRNazanin" w:cs="IRNazanin"/>
          <w:lang w:bidi="fa-IR"/>
          <w:color w:val="111111"/>
          <w:sz w:val="28"/>
          <w:szCs w:val="28"/>
          <w:rtl/>
        </w:rPr>
        <w:t xml:space="preserve">و هو یشعر بکون الثمن حالا،لأن المتبادر أنه عدم ملکه،و یؤید هذا -لیظهر منه وجه القرب-أنّ رضاه بالتأجیل فی البعض أسقط خیاره بالنسبة إلیه، و الصفقة لا تتبعض،و عدم الثبوت هنا أقوی.</w:t>
      </w:r>
    </w:p>
    <w:p>
      <w:pPr>
        <w:pStyle w:val="BookText"/>
      </w:pPr>
      <w:r>
        <w:rPr>
          <w:rFonts w:ascii="IRNazanin" w:hAnsi="IRNazanin" w:eastAsia="IRNazanin" w:cs="IRNazanin"/>
          <w:lang w:bidi="fa-IR"/>
          <w:color w:val="111111"/>
          <w:sz w:val="28"/>
          <w:szCs w:val="28"/>
          <w:rtl/>
        </w:rPr>
        <w:t xml:space="preserve">قوله: (و لو شرط تأخیر الثمن،فأخّره عن الأجل لم یکن للبائع خیار).</w:t>
      </w:r>
    </w:p>
    <w:p>
      <w:pPr>
        <w:pStyle w:val="BookText"/>
      </w:pPr>
      <w:r>
        <w:rPr>
          <w:rFonts w:ascii="IRNazanin" w:hAnsi="IRNazanin" w:eastAsia="IRNazanin" w:cs="IRNazanin"/>
          <w:lang w:bidi="fa-IR"/>
          <w:color w:val="111111"/>
          <w:sz w:val="28"/>
          <w:szCs w:val="28"/>
          <w:rtl/>
        </w:rPr>
        <w:t xml:space="preserve">المراد بالتأخیر الأول:التأجیل،و إنما لم یثبت الخیار هنا لنحو ما قلناه من الوجوه فی المسألة السابقة،و علی قول الشیخ-أنه متی تعذر قبض الثمن یتخیر </w:t>
      </w:r>
      <w:r>
        <w:rPr>
          <w:rStyle w:val="FootnoteReference"/>
        </w:rPr>
        <w:footnoteReference w:id="566"/>
      </w:r>
      <w:r>
        <w:rPr>
          <w:rFonts w:ascii="IRNazanin" w:hAnsi="IRNazanin" w:eastAsia="IRNazanin" w:cs="IRNazanin"/>
          <w:lang w:bidi="fa-IR"/>
          <w:color w:val="111111"/>
          <w:sz w:val="28"/>
          <w:szCs w:val="28"/>
          <w:rtl/>
        </w:rPr>
        <w:t xml:space="preserve">- یثبت الخیار هنا.</w:t>
      </w:r>
    </w:p>
    <w:p>
      <w:pPr>
        <w:pStyle w:val="BookText"/>
      </w:pPr>
      <w:r>
        <w:rPr>
          <w:rFonts w:ascii="IRNazanin" w:hAnsi="IRNazanin" w:eastAsia="IRNazanin" w:cs="IRNazanin"/>
          <w:lang w:bidi="fa-IR"/>
          <w:color w:val="111111"/>
          <w:sz w:val="28"/>
          <w:szCs w:val="28"/>
          <w:rtl/>
        </w:rPr>
        <w:t xml:space="preserve">قوله: (و الأوصاف التی تثبت الجهالة برفع أحدها).</w:t>
      </w:r>
    </w:p>
    <w:p>
      <w:pPr>
        <w:pStyle w:val="BookText"/>
      </w:pPr>
      <w:r>
        <w:rPr>
          <w:rFonts w:ascii="IRNazanin" w:hAnsi="IRNazanin" w:eastAsia="IRNazanin" w:cs="IRNazanin"/>
          <w:lang w:bidi="fa-IR"/>
          <w:color w:val="111111"/>
          <w:sz w:val="28"/>
          <w:szCs w:val="28"/>
          <w:rtl/>
        </w:rPr>
        <w:t xml:space="preserve">ضابطة ذلک:أن کل وصف تتفاوت الرغبات بثبوته و انتفائه،و تتفاوت به القیمة تفاوتا ظاهرا لا یتسامح به یجب ذکره،فلا بدّ من استقصاء صفات السلم کلّها،صرّح به المصنف فی التذکرة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ما لا یجوز السلم فیه لا یجوز بیعه بالوصف،إلاّ أن یبیع عینا شخصیة تقبل الوصف،و تنضبط باستقصاء الأوصاف الموجبة للتفاوت کلّها ککبار اللآلئ،فانّ هذه لا یجوز السلم فیها،لأنّ ضبطها یؤدی إلی عزّة الوجود،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تشترط رؤیة البائع،فلو باع بوصف الوکیل ثم ظهر أجود تخیر البائع،و لو شاهد بعض الضیعة و وصف له الباقی ثبت له الخیار فی الجمیع مع عدم المطابقة. و لو نسج بعض الثوب،فاشتراه علی أن ینسج الباقی کالأول بطل.  و هذا مندفع بکون العین شخصیة.أما ما لا یمکن ضبطه أصلا بحسب العادة، فیمتنع بیعه بالوصف.</w:t>
      </w:r>
    </w:p>
    <w:p>
      <w:pPr>
        <w:pStyle w:val="BookText"/>
      </w:pPr>
      <w:r>
        <w:rPr>
          <w:rFonts w:ascii="IRNazanin" w:hAnsi="IRNazanin" w:eastAsia="IRNazanin" w:cs="IRNazanin"/>
          <w:lang w:bidi="fa-IR"/>
          <w:color w:val="111111"/>
          <w:sz w:val="28"/>
          <w:szCs w:val="28"/>
          <w:rtl/>
        </w:rPr>
        <w:t xml:space="preserve">قوله: (و لو[شاهد] </w:t>
      </w:r>
      <w:r>
        <w:rPr>
          <w:rStyle w:val="FootnoteReference"/>
        </w:rPr>
        <w:footnoteReference w:id="568"/>
      </w:r>
      <w:r>
        <w:rPr>
          <w:rFonts w:ascii="IRNazanin" w:hAnsi="IRNazanin" w:eastAsia="IRNazanin" w:cs="IRNazanin"/>
          <w:lang w:bidi="fa-IR"/>
          <w:color w:val="111111"/>
          <w:sz w:val="28"/>
          <w:szCs w:val="28"/>
          <w:rtl/>
        </w:rPr>
        <w:t xml:space="preserve">بعض الضیعة و وصف له الباقی،ثبت له الخیار فی الجمیع مع عدم المطابقة).</w:t>
      </w:r>
    </w:p>
    <w:p>
      <w:pPr>
        <w:pStyle w:val="BookText"/>
      </w:pPr>
      <w:r>
        <w:rPr>
          <w:rFonts w:ascii="IRNazanin" w:hAnsi="IRNazanin" w:eastAsia="IRNazanin" w:cs="IRNazanin"/>
          <w:lang w:bidi="fa-IR"/>
          <w:color w:val="111111"/>
          <w:sz w:val="28"/>
          <w:szCs w:val="28"/>
          <w:rtl/>
        </w:rPr>
        <w:t xml:space="preserve">دون ما لم یره فقط،تفادیا من تبعّض الصفقة بالنسبة إلی البائع.</w:t>
      </w:r>
    </w:p>
    <w:p>
      <w:pPr>
        <w:pStyle w:val="BookText"/>
      </w:pPr>
      <w:r>
        <w:rPr>
          <w:rFonts w:ascii="IRNazanin" w:hAnsi="IRNazanin" w:eastAsia="IRNazanin" w:cs="IRNazanin"/>
          <w:lang w:bidi="fa-IR"/>
          <w:color w:val="111111"/>
          <w:sz w:val="28"/>
          <w:szCs w:val="28"/>
          <w:rtl/>
        </w:rPr>
        <w:t xml:space="preserve">قوله: (و لو نسج بعض الثوب،فاشتراه علی أن ینسج الباقی کالأول بطل).</w:t>
      </w:r>
    </w:p>
    <w:p>
      <w:pPr>
        <w:pStyle w:val="BookText"/>
      </w:pPr>
      <w:r>
        <w:rPr>
          <w:rFonts w:ascii="IRNazanin" w:hAnsi="IRNazanin" w:eastAsia="IRNazanin" w:cs="IRNazanin"/>
          <w:lang w:bidi="fa-IR"/>
          <w:color w:val="111111"/>
          <w:sz w:val="28"/>
          <w:szCs w:val="28"/>
          <w:rtl/>
        </w:rPr>
        <w:t xml:space="preserve">لأن ذلک بیع لعین شخصیة بیع بمضمون فی الذمة مجهول،و ما أشبه هذا بما لو أراه أنموذجا،و باعه ما فی البیت علی أنه مثله،و لم یدخل الأنموذج فی البیع.</w:t>
      </w:r>
    </w:p>
    <w:p>
      <w:pPr>
        <w:pStyle w:val="BookText"/>
      </w:pPr>
      <w:r>
        <w:rPr>
          <w:rFonts w:ascii="IRNazanin" w:hAnsi="IRNazanin" w:eastAsia="IRNazanin" w:cs="IRNazanin"/>
          <w:lang w:bidi="fa-IR"/>
          <w:color w:val="111111"/>
          <w:sz w:val="28"/>
          <w:szCs w:val="28"/>
          <w:rtl/>
        </w:rPr>
        <w:t xml:space="preserve">و هنا مباحث:</w:t>
      </w:r>
    </w:p>
    <w:p>
      <w:pPr>
        <w:pStyle w:val="BookText"/>
      </w:pPr>
      <w:r>
        <w:rPr>
          <w:rFonts w:ascii="IRNazanin" w:hAnsi="IRNazanin" w:eastAsia="IRNazanin" w:cs="IRNazanin"/>
          <w:lang w:bidi="fa-IR"/>
          <w:color w:val="111111"/>
          <w:sz w:val="28"/>
          <w:szCs w:val="28"/>
          <w:rtl/>
        </w:rPr>
        <w:t xml:space="preserve">[الأول] </w:t>
      </w:r>
      <w:r>
        <w:rPr>
          <w:rStyle w:val="FootnoteReference"/>
        </w:rPr>
        <w:footnoteReference w:id="569"/>
      </w:r>
      <w:r>
        <w:rPr>
          <w:rFonts w:ascii="IRNazanin" w:hAnsi="IRNazanin" w:eastAsia="IRNazanin" w:cs="IRNazanin"/>
          <w:lang w:bidi="fa-IR"/>
          <w:color w:val="111111"/>
          <w:sz w:val="28"/>
          <w:szCs w:val="28"/>
          <w:rtl/>
        </w:rPr>
        <w:t xml:space="preserve">:أقسام الخیار قد حدّدت فی کلام الشارع،إلاّ خیار الغبن و التأخیر و الرؤیة،فأما خیار الغبن ففی کونه علی الفور أو التراخی قولان،و قد سبق مثلها فی التّلقّی[و بیّنّا] </w:t>
      </w:r>
      <w:r>
        <w:rPr>
          <w:rStyle w:val="FootnoteReference"/>
        </w:rPr>
        <w:footnoteReference w:id="570"/>
      </w:r>
      <w:r>
        <w:rPr>
          <w:rFonts w:ascii="IRNazanin" w:hAnsi="IRNazanin" w:eastAsia="IRNazanin" w:cs="IRNazanin"/>
          <w:lang w:bidi="fa-IR"/>
          <w:color w:val="111111"/>
          <w:sz w:val="28"/>
          <w:szCs w:val="28"/>
          <w:rtl/>
        </w:rPr>
        <w:t xml:space="preserve">الرّاجح هناک،و ربّما أنکره بعض الأصحاب </w:t>
      </w:r>
      <w:r>
        <w:rPr>
          <w:rStyle w:val="FootnoteReference"/>
        </w:rPr>
        <w:footnoteReference w:id="571"/>
      </w:r>
      <w:r>
        <w:rPr>
          <w:rFonts w:ascii="IRNazanin" w:hAnsi="IRNazanin" w:eastAsia="IRNazanin" w:cs="IRNazanin"/>
          <w:lang w:bidi="fa-IR"/>
          <w:color w:val="111111"/>
          <w:sz w:val="28"/>
          <w:szCs w:val="28"/>
          <w:rtl/>
        </w:rPr>
        <w:t xml:space="preserve">،و مثله خیار الرؤیة،و فی خیار التأخیر تردّد.</w:t>
      </w: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572"/>
      </w:r>
      <w:r>
        <w:rPr>
          <w:rFonts w:ascii="IRNazanin" w:hAnsi="IRNazanin" w:eastAsia="IRNazanin" w:cs="IRNazanin"/>
          <w:lang w:bidi="fa-IR"/>
          <w:color w:val="111111"/>
          <w:sz w:val="28"/>
          <w:szCs w:val="28"/>
          <w:rtl/>
        </w:rPr>
        <w:t xml:space="preserve">:هل یصح اشتراط إسقاط هذه الأقسام؟أما المجلس و الحیوان و العیب فظاهر صحة إسقاطها،و أما خیار الغبن و التأخیر و الرؤیة ففیها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0" w:name="pg10534_97805"/>
    <w:bookmarkEnd w:id="80"/>
    <w:p>
      <w:pPr>
        <w:pStyle w:val="Heading6"/>
      </w:pPr>
      <w:bookmarkStart w:id="272" w:name="_Toc150"/>
      <w:r>
        <w:t>السابع:خیار العیب</w:t>
      </w:r>
      <w:bookmarkEnd w:id="272"/>
    </w:p>
    <w:p>
      <w:pPr>
        <w:pStyle w:val="BookText"/>
      </w:pPr>
      <w:r>
        <w:rPr>
          <w:rFonts w:ascii="IRNazanin" w:hAnsi="IRNazanin" w:eastAsia="IRNazanin" w:cs="IRNazanin"/>
          <w:lang w:bidi="fa-IR"/>
          <w:color w:val="111111"/>
          <w:sz w:val="28"/>
          <w:szCs w:val="28"/>
          <w:rtl/>
        </w:rPr>
        <w:t xml:space="preserve">السابع:خیار العیب،و سیأتی.</w:t>
      </w:r>
    </w:p>
    <w:p>
      <w:pPr>
        <w:pStyle w:val="Heading5"/>
      </w:pPr>
      <w:bookmarkStart w:id="273" w:name="_Toc151"/>
      <w:r>
        <w:t>المطلب:الثانی فی الأحکام</w:t>
      </w:r>
      <w:bookmarkEnd w:id="273"/>
    </w:p>
    <w:p>
      <w:pPr>
        <w:pStyle w:val="Heading6"/>
      </w:pPr>
      <w:bookmarkStart w:id="274" w:name="_Toc152"/>
      <w:r>
        <w:t>اشارة</w:t>
      </w:r>
      <w:bookmarkEnd w:id="274"/>
    </w:p>
    <w:p>
      <w:pPr>
        <w:pStyle w:val="BookText"/>
      </w:pPr>
      <w:r>
        <w:rPr>
          <w:rFonts w:ascii="IRNazanin" w:hAnsi="IRNazanin" w:eastAsia="IRNazanin" w:cs="IRNazanin"/>
          <w:lang w:bidi="fa-IR"/>
          <w:color w:val="111111"/>
          <w:sz w:val="28"/>
          <w:szCs w:val="28"/>
          <w:rtl/>
        </w:rPr>
        <w:t xml:space="preserve">المطلب:الثانی فی الأحکام:</w:t>
      </w:r>
    </w:p>
    <w:p>
      <w:pPr>
        <w:pStyle w:val="BookText"/>
      </w:pPr>
      <w:r>
        <w:rPr>
          <w:rFonts w:ascii="IRNazanin" w:hAnsi="IRNazanin" w:eastAsia="IRNazanin" w:cs="IRNazanin"/>
          <w:lang w:bidi="fa-IR"/>
          <w:color w:val="111111"/>
          <w:sz w:val="28"/>
          <w:szCs w:val="28"/>
          <w:rtl/>
        </w:rPr>
        <w:t xml:space="preserve">یثبت خیار الشرط فی کل عقد سوی الوقف و النکاح،و لا یثبت فی الطلاق و لا العتق و لا الإبراء.  احتمال،و صحة الاشتراط فیما عدا خیار الرؤیة أظهر،أما خیار الرؤیة،فإن شرط رفعه بطل الشرط و العقد للزوم الغرر،لأن الوصف قائم مقام الرؤیة،فإذا شرط عدم الاعتداد به کان المبیع غیر مرئی و لا موصوف.</w:t>
      </w:r>
    </w:p>
    <w:p>
      <w:pPr>
        <w:pStyle w:val="BookText"/>
      </w:pPr>
      <w:r>
        <w:rPr>
          <w:rFonts w:ascii="IRNazanin" w:hAnsi="IRNazanin" w:eastAsia="IRNazanin" w:cs="IRNazanin"/>
          <w:lang w:bidi="fa-IR"/>
          <w:color w:val="111111"/>
          <w:sz w:val="28"/>
          <w:szCs w:val="28"/>
          <w:rtl/>
        </w:rPr>
        <w:t xml:space="preserve">قوله: (یثبت خیار الشرط فی کل عقد سوی النکاح و الوقف).</w:t>
      </w:r>
    </w:p>
    <w:p>
      <w:pPr>
        <w:pStyle w:val="BookText"/>
      </w:pPr>
      <w:r>
        <w:rPr>
          <w:rFonts w:ascii="IRNazanin" w:hAnsi="IRNazanin" w:eastAsia="IRNazanin" w:cs="IRNazanin"/>
          <w:lang w:bidi="fa-IR"/>
          <w:color w:val="111111"/>
          <w:sz w:val="28"/>
          <w:szCs w:val="28"/>
          <w:rtl/>
        </w:rPr>
        <w:t xml:space="preserve">یرید بالعقد:ما یعمّ الإیقاع،لیکون ذکر حکم الطلاق و العتق فی قوة الاستثناء،أو یرید به:معناه الحقیقی،و ذکر حکمهما علی طریق الاستیفاء.</w:t>
      </w:r>
    </w:p>
    <w:p>
      <w:pPr>
        <w:pStyle w:val="BookText"/>
      </w:pPr>
      <w:r>
        <w:rPr>
          <w:rFonts w:ascii="IRNazanin" w:hAnsi="IRNazanin" w:eastAsia="IRNazanin" w:cs="IRNazanin"/>
          <w:lang w:bidi="fa-IR"/>
          <w:color w:val="111111"/>
          <w:sz w:val="28"/>
          <w:szCs w:val="28"/>
          <w:rtl/>
        </w:rPr>
        <w:t xml:space="preserve">و إنما لم یدخل خیار الشرط النکاح مع تناول عموم قوله علیه السلام:</w:t>
      </w:r>
    </w:p>
    <w:p>
      <w:pPr>
        <w:pStyle w:val="BookText"/>
      </w:pPr>
      <w:r>
        <w:rPr>
          <w:rFonts w:ascii="IRNazanin" w:hAnsi="IRNazanin" w:eastAsia="IRNazanin" w:cs="IRNazanin"/>
          <w:lang w:bidi="fa-IR"/>
          <w:color w:val="111111"/>
          <w:sz w:val="28"/>
          <w:szCs w:val="28"/>
          <w:rtl/>
        </w:rPr>
        <w:t xml:space="preserve">«المسلمون عند شروطهم» </w:t>
      </w:r>
      <w:r>
        <w:rPr>
          <w:rStyle w:val="FootnoteReference"/>
        </w:rPr>
        <w:footnoteReference w:id="573"/>
      </w:r>
      <w:r>
        <w:rPr>
          <w:rFonts w:ascii="IRNazanin" w:hAnsi="IRNazanin" w:eastAsia="IRNazanin" w:cs="IRNazanin"/>
          <w:lang w:bidi="fa-IR"/>
          <w:color w:val="111111"/>
          <w:sz w:val="28"/>
          <w:szCs w:val="28"/>
          <w:rtl/>
        </w:rPr>
        <w:t xml:space="preserve">للإجماع،و لأنه لیس عقد معاوضة،لیشرع له اشتراط التروّی و الاختیار،و لشدّة الاحتیاط فی الفروج،و لأن فیه شائبة العبادة، و لأن رفعه یتوقف علی أمر معین،فلا یقع بغیره.</w:t>
      </w:r>
    </w:p>
    <w:p>
      <w:pPr>
        <w:pStyle w:val="BookText"/>
      </w:pPr>
      <w:r>
        <w:rPr>
          <w:rFonts w:ascii="IRNazanin" w:hAnsi="IRNazanin" w:eastAsia="IRNazanin" w:cs="IRNazanin"/>
          <w:lang w:bidi="fa-IR"/>
          <w:color w:val="111111"/>
          <w:sz w:val="28"/>
          <w:szCs w:val="28"/>
          <w:rtl/>
        </w:rPr>
        <w:t xml:space="preserve">نعم یصحّ اشتراطه فی الصداق وحده،لما فیه من معنی المعاوضة و جواز إخلاء العقد عنه مع العموم السالف،و الوقف ازالة ملک علی وجه القربة،فهو فی معنی العبادة،فلا یدخله،و لأن هذه الإزالة لما لم تکن الی عوض أشبهت العتق.</w:t>
      </w:r>
    </w:p>
    <w:p>
      <w:pPr>
        <w:pStyle w:val="BookText"/>
      </w:pPr>
      <w:r>
        <w:rPr>
          <w:rFonts w:ascii="IRNazanin" w:hAnsi="IRNazanin" w:eastAsia="IRNazanin" w:cs="IRNazanin"/>
          <w:lang w:bidi="fa-IR"/>
          <w:color w:val="111111"/>
          <w:sz w:val="28"/>
          <w:szCs w:val="28"/>
          <w:rtl/>
        </w:rPr>
        <w:t xml:space="preserve">و هل العمری و الحبس و ما فی معناهما کذلک؟ینبغی الجواب بنعم، للاشتراک فی المعنی المذکور.</w:t>
      </w:r>
    </w:p>
    <w:p>
      <w:pPr>
        <w:pStyle w:val="BookText"/>
      </w:pPr>
      <w:r>
        <w:rPr>
          <w:rFonts w:ascii="IRNazanin" w:hAnsi="IRNazanin" w:eastAsia="IRNazanin" w:cs="IRNazanin"/>
          <w:lang w:bidi="fa-IR"/>
          <w:color w:val="111111"/>
          <w:sz w:val="28"/>
          <w:szCs w:val="28"/>
          <w:rtl/>
        </w:rPr>
        <w:t xml:space="preserve">قوله: (و لا یثبت فی الطلاق و لا العتق و لا الإبراء).</w:t>
      </w:r>
    </w:p>
    <w:p>
      <w:pPr>
        <w:pStyle w:val="BookText"/>
      </w:pPr>
      <w:r>
        <w:rPr>
          <w:rFonts w:ascii="IRNazanin" w:hAnsi="IRNazanin" w:eastAsia="IRNazanin" w:cs="IRNazanin"/>
          <w:lang w:bidi="fa-IR"/>
          <w:color w:val="111111"/>
          <w:sz w:val="28"/>
          <w:szCs w:val="28"/>
          <w:rtl/>
        </w:rPr>
        <w:t xml:space="preserve">أمّا الطّلاق،فلأنه مزیل لعلاقة النکاح،فلا یتصوّر فیه الخیار،و فی معناه الخلع و المبارأة،لأن الغرض منهما الفرقة،و المال بالعرض،و فی معنی العتق التدبیر،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یسقط بالتصرف،  و کذا الکتابة المطلقة علی ما ذکره فی التحریر </w:t>
      </w:r>
      <w:r>
        <w:rPr>
          <w:rStyle w:val="FootnoteReference"/>
        </w:rPr>
        <w:footnoteReference w:id="574"/>
      </w:r>
      <w:r>
        <w:rPr>
          <w:rFonts w:ascii="IRNazanin" w:hAnsi="IRNazanin" w:eastAsia="IRNazanin" w:cs="IRNazanin"/>
          <w:lang w:bidi="fa-IR"/>
          <w:color w:val="111111"/>
          <w:sz w:val="28"/>
          <w:szCs w:val="28"/>
          <w:rtl/>
        </w:rPr>
        <w:t xml:space="preserve">و التذکرة </w:t>
      </w:r>
      <w:r>
        <w:rPr>
          <w:rStyle w:val="FootnoteReference"/>
        </w:rPr>
        <w:footnoteReference w:id="575"/>
      </w:r>
      <w:r>
        <w:rPr>
          <w:rFonts w:ascii="IRNazanin" w:hAnsi="IRNazanin" w:eastAsia="IRNazanin" w:cs="IRNazanin"/>
          <w:lang w:bidi="fa-IR"/>
          <w:color w:val="111111"/>
          <w:sz w:val="28"/>
          <w:szCs w:val="28"/>
          <w:rtl/>
        </w:rPr>
        <w:t xml:space="preserve">،و أما المشروطة فیثبت فیها خیار الشرط للمولی.</w:t>
      </w:r>
    </w:p>
    <w:p>
      <w:pPr>
        <w:pStyle w:val="BookText"/>
      </w:pPr>
      <w:r>
        <w:rPr>
          <w:rFonts w:ascii="IRNazanin" w:hAnsi="IRNazanin" w:eastAsia="IRNazanin" w:cs="IRNazanin"/>
          <w:lang w:bidi="fa-IR"/>
          <w:color w:val="111111"/>
          <w:sz w:val="28"/>
          <w:szCs w:val="28"/>
          <w:rtl/>
        </w:rPr>
        <w:t xml:space="preserve">و فی العبد قولان،اختار الثبوت الشیخ </w:t>
      </w:r>
      <w:r>
        <w:rPr>
          <w:rStyle w:val="FootnoteReference"/>
        </w:rPr>
        <w:footnoteReference w:id="576"/>
      </w:r>
      <w:r>
        <w:rPr>
          <w:rFonts w:ascii="IRNazanin" w:hAnsi="IRNazanin" w:eastAsia="IRNazanin" w:cs="IRNazanin"/>
          <w:lang w:bidi="fa-IR"/>
          <w:color w:val="111111"/>
          <w:sz w:val="28"/>
          <w:szCs w:val="28"/>
          <w:rtl/>
        </w:rPr>
        <w:t xml:space="preserve">،و العدم المصنف فی التحریر </w:t>
      </w:r>
      <w:r>
        <w:rPr>
          <w:rStyle w:val="FootnoteReference"/>
        </w:rPr>
        <w:footnoteReference w:id="577"/>
      </w:r>
      <w:r>
        <w:rPr>
          <w:rFonts w:ascii="IRNazanin" w:hAnsi="IRNazanin" w:eastAsia="IRNazanin" w:cs="IRNazanin"/>
          <w:lang w:bidi="fa-IR"/>
          <w:color w:val="111111"/>
          <w:sz w:val="28"/>
          <w:szCs w:val="28"/>
          <w:rtl/>
        </w:rPr>
        <w:t xml:space="preserve">.و کذا لا یثبت فی الإبراء،لأنه إسقاط،و لا فی الوصیة،لأن الخیار فیها إلی الموت،و کذا العقود الجائزة،و منه الرهن بالنسبة إلی المرتهن.</w:t>
      </w:r>
    </w:p>
    <w:p>
      <w:pPr>
        <w:pStyle w:val="BookText"/>
      </w:pPr>
      <w:r>
        <w:rPr>
          <w:rFonts w:ascii="IRNazanin" w:hAnsi="IRNazanin" w:eastAsia="IRNazanin" w:cs="IRNazanin"/>
          <w:lang w:bidi="fa-IR"/>
          <w:color w:val="111111"/>
          <w:sz w:val="28"/>
          <w:szCs w:val="28"/>
          <w:rtl/>
        </w:rPr>
        <w:t xml:space="preserve">أما الصّلح الذی لا یکون فی معنی الإبراء،و الضمان و الهبة علی وجه لازم،و الحوالة و الکفالة و الإجارة و المساقاة و المزارعة و السبق و الرمی،فیدخلها، علی خلاف فی بعضها،یدلّ علی دخولها عموم الحدیث </w:t>
      </w:r>
      <w:r>
        <w:rPr>
          <w:rStyle w:val="FootnoteReference"/>
        </w:rPr>
        <w:footnoteReference w:id="578"/>
      </w:r>
      <w:r>
        <w:rPr>
          <w:rFonts w:ascii="IRNazanin" w:hAnsi="IRNazanin" w:eastAsia="IRNazanin" w:cs="IRNazanin"/>
          <w:lang w:bidi="fa-IR"/>
          <w:color w:val="111111"/>
          <w:sz w:val="28"/>
          <w:szCs w:val="28"/>
          <w:rtl/>
        </w:rPr>
        <w:t xml:space="preserve">،و کذا یدخل القسمة، سواء اشتملت علی رد،أم لا.</w:t>
      </w:r>
    </w:p>
    <w:p>
      <w:pPr>
        <w:pStyle w:val="BookText"/>
      </w:pPr>
      <w:r>
        <w:rPr>
          <w:rFonts w:ascii="IRNazanin" w:hAnsi="IRNazanin" w:eastAsia="IRNazanin" w:cs="IRNazanin"/>
          <w:lang w:bidi="fa-IR"/>
          <w:color w:val="111111"/>
          <w:sz w:val="28"/>
          <w:szCs w:val="28"/>
          <w:rtl/>
        </w:rPr>
        <w:t xml:space="preserve">قوله: (و یسقط بالتصرف).</w:t>
      </w:r>
    </w:p>
    <w:p>
      <w:pPr>
        <w:pStyle w:val="BookText"/>
      </w:pPr>
      <w:r>
        <w:rPr>
          <w:rFonts w:ascii="IRNazanin" w:hAnsi="IRNazanin" w:eastAsia="IRNazanin" w:cs="IRNazanin"/>
          <w:lang w:bidi="fa-IR"/>
          <w:color w:val="111111"/>
          <w:sz w:val="28"/>
          <w:szCs w:val="28"/>
          <w:rtl/>
        </w:rPr>
        <w:t xml:space="preserve">إجماعا،و یدلّ علیه الحدیث السابق </w:t>
      </w:r>
      <w:r>
        <w:rPr>
          <w:rStyle w:val="FootnoteReference"/>
        </w:rPr>
        <w:footnoteReference w:id="579"/>
      </w:r>
      <w:r>
        <w:rPr>
          <w:rFonts w:ascii="IRNazanin" w:hAnsi="IRNazanin" w:eastAsia="IRNazanin" w:cs="IRNazanin"/>
          <w:lang w:bidi="fa-IR"/>
          <w:color w:val="111111"/>
          <w:sz w:val="28"/>
          <w:szCs w:val="28"/>
          <w:rtl/>
        </w:rPr>
        <w:t xml:space="preserve">،و لو وقع التصرف نسیانا،کما لو وطأ الجاریة ظانّا أنها أخری،ففی السقوط نظر،و ظاهر الروایة یقتضیه،و لم أظفر فیه بکلام للأصحاب.</w:t>
      </w:r>
    </w:p>
    <w:p>
      <w:pPr>
        <w:pStyle w:val="BookText"/>
      </w:pPr>
      <w:r>
        <w:rPr>
          <w:rFonts w:ascii="IRNazanin" w:hAnsi="IRNazanin" w:eastAsia="IRNazanin" w:cs="IRNazanin"/>
          <w:lang w:bidi="fa-IR"/>
          <w:color w:val="111111"/>
          <w:sz w:val="28"/>
          <w:szCs w:val="28"/>
          <w:rtl/>
        </w:rPr>
        <w:t xml:space="preserve">و لا یعدّ رکوب الدّابة للاستخبار،أو لدفع جموحها </w:t>
      </w:r>
      <w:r>
        <w:rPr>
          <w:rStyle w:val="FootnoteReference"/>
        </w:rPr>
        <w:footnoteReference w:id="580"/>
      </w:r>
      <w:r>
        <w:rPr>
          <w:rFonts w:ascii="IRNazanin" w:hAnsi="IRNazanin" w:eastAsia="IRNazanin" w:cs="IRNazanin"/>
          <w:lang w:bidi="fa-IR"/>
          <w:color w:val="111111"/>
          <w:sz w:val="28"/>
          <w:szCs w:val="28"/>
          <w:rtl/>
        </w:rPr>
        <w:t xml:space="preserve">،أو لخوف من ظالم،أو لیردّها تصرّفا،و بالأخیر صرّح فی التذکرة </w:t>
      </w:r>
      <w:r>
        <w:rPr>
          <w:rStyle w:val="FootnoteReference"/>
        </w:rPr>
        <w:footnoteReference w:id="581"/>
      </w:r>
      <w:r>
        <w:rPr>
          <w:rFonts w:ascii="IRNazanin" w:hAnsi="IRNazanin" w:eastAsia="IRNazanin" w:cs="IRNazanin"/>
          <w:lang w:bidi="fa-IR"/>
          <w:color w:val="111111"/>
          <w:sz w:val="28"/>
          <w:szCs w:val="28"/>
          <w:rtl/>
        </w:rPr>
        <w:t xml:space="preserve">،و هل یعدّ حلبها للاستخبار تصرّفا؟ لیس ببعید أن لا یعدّ.و کذا لو أراد ردّها،و حلبها لأخذ اللبن علی إشکال،ینشأ من أنه ملکه فله استخلاصه،و فی التذکرة:أن الأقرب عدّه تصرّفا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مشترکا اختص السقوط بمن یختص بالتصرف،و لو أذن أحدهما للآخر فی التصرف،فان تصرف سقط الخیاران،و إلا خیار الآذن. و الخیار موروث بالحصص کالمال من أی أنواعه کان،   قوله: (فان کان مشترکا،اختصّ السقوط بمن یختص بالتصرف).</w:t>
      </w:r>
    </w:p>
    <w:p>
      <w:pPr>
        <w:pStyle w:val="BookText"/>
      </w:pPr>
      <w:r>
        <w:rPr>
          <w:rFonts w:ascii="IRNazanin" w:hAnsi="IRNazanin" w:eastAsia="IRNazanin" w:cs="IRNazanin"/>
          <w:lang w:bidi="fa-IR"/>
          <w:color w:val="111111"/>
          <w:sz w:val="28"/>
          <w:szCs w:val="28"/>
          <w:rtl/>
        </w:rPr>
        <w:t xml:space="preserve">هذا فی طرف المشتری صحیح،أما فی طرف البائع فلا یستقیم،لأن کلّ ما یعدّ من التصرفات إجازة لو وقع من المشتری یعدّ فسخا لو وقع من البائع،و مع ثبوت الفسخ لا معنی لسقوط الخیار.و ربّما حمل علی أنّ المراد فی طرف البائع:أنّ تصرفه بالثمن مسقط لخیاره،و هو مخالف لظاهر کلامهم،فانّ المتبادر من التصرف:التصرف فی المبیع،مع أنّ هذا المذکور محتمل،و إن کان فی حمل العبارة علیه تعسف.</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تصرّف ذو الخیار غیر عالم،کأن ظنّها جاریته المختصة به،فتبینت ذات الخیار،أو ذهل عن کون المشتراة ذات خیار ففی الحکم تردد،ینشأ من إطلاق الخبر بسقوطه الخیار بالتصرف </w:t>
      </w:r>
      <w:r>
        <w:rPr>
          <w:rStyle w:val="FootnoteReference"/>
        </w:rPr>
        <w:footnoteReference w:id="583"/>
      </w:r>
      <w:r>
        <w:rPr>
          <w:rFonts w:ascii="IRNazanin" w:hAnsi="IRNazanin" w:eastAsia="IRNazanin" w:cs="IRNazanin"/>
          <w:lang w:bidi="fa-IR"/>
          <w:color w:val="111111"/>
          <w:sz w:val="28"/>
          <w:szCs w:val="28"/>
          <w:rtl/>
        </w:rPr>
        <w:t xml:space="preserve">،و من أنّه غیر قاصد إلی لزوم البیع،إذ لو علم لم یفعل،و التصرف إنما عدّ مسقطا لدلالته علی الرضی باللزوم،و لم أظفر فی ذلک بکلام للأصحاب.</w:t>
      </w:r>
    </w:p>
    <w:p>
      <w:pPr>
        <w:pStyle w:val="BookText"/>
      </w:pPr>
      <w:r>
        <w:rPr>
          <w:rFonts w:ascii="IRNazanin" w:hAnsi="IRNazanin" w:eastAsia="IRNazanin" w:cs="IRNazanin"/>
          <w:lang w:bidi="fa-IR"/>
          <w:color w:val="111111"/>
          <w:sz w:val="28"/>
          <w:szCs w:val="28"/>
          <w:rtl/>
        </w:rPr>
        <w:t xml:space="preserve">قوله: (و لو أذن أحدهما للآخر فی التصرف،فان تصرّف سقط الخیاران،و الاّ خیار الآذن).</w:t>
      </w:r>
    </w:p>
    <w:p>
      <w:pPr>
        <w:pStyle w:val="BookText"/>
      </w:pPr>
      <w:r>
        <w:rPr>
          <w:rFonts w:ascii="IRNazanin" w:hAnsi="IRNazanin" w:eastAsia="IRNazanin" w:cs="IRNazanin"/>
          <w:lang w:bidi="fa-IR"/>
          <w:color w:val="111111"/>
          <w:sz w:val="28"/>
          <w:szCs w:val="28"/>
          <w:rtl/>
        </w:rPr>
        <w:t xml:space="preserve">سیأتی أنّ فی سقوطه بالعرض علی البیع و الاذن فیه إشکال،و لا فرق بین ذلک و بین ما هنا،فیکون رجوعا عن الجزم إلی التردد،و هو محل تردد.</w:t>
      </w:r>
    </w:p>
    <w:p>
      <w:pPr>
        <w:pStyle w:val="BookText"/>
      </w:pPr>
      <w:r>
        <w:rPr>
          <w:rFonts w:ascii="IRNazanin" w:hAnsi="IRNazanin" w:eastAsia="IRNazanin" w:cs="IRNazanin"/>
          <w:lang w:bidi="fa-IR"/>
          <w:color w:val="111111"/>
          <w:sz w:val="28"/>
          <w:szCs w:val="28"/>
          <w:rtl/>
        </w:rPr>
        <w:t xml:space="preserve">قوله: (و الخیار موروث بالحصص کالمال من أیّ أنواعه کان).</w:t>
      </w:r>
    </w:p>
    <w:p>
      <w:pPr>
        <w:pStyle w:val="BookText"/>
      </w:pPr>
      <w:r>
        <w:rPr>
          <w:rFonts w:ascii="IRNazanin" w:hAnsi="IRNazanin" w:eastAsia="IRNazanin" w:cs="IRNazanin"/>
          <w:lang w:bidi="fa-IR"/>
          <w:color w:val="111111"/>
          <w:sz w:val="28"/>
          <w:szCs w:val="28"/>
          <w:rtl/>
        </w:rPr>
        <w:t xml:space="preserve">الجار متعلق بمحذوف علی أنه صفة،أو حال من الخیار.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الزوجة غیر ذات الولد فی الأرض علی إشکال،أقربه ذلک إن اشتری بالخیار لترث من الثمن.   قوله: (إلا الزوجة غیر ذات الولد فی الأرض علی إشکال،أقربه ذلک،إن اشتری بخیار لترث من الثمن).</w:t>
      </w:r>
    </w:p>
    <w:p>
      <w:pPr>
        <w:pStyle w:val="BookText"/>
      </w:pPr>
      <w:r>
        <w:rPr>
          <w:rFonts w:ascii="IRNazanin" w:hAnsi="IRNazanin" w:eastAsia="IRNazanin" w:cs="IRNazanin"/>
          <w:lang w:bidi="fa-IR"/>
          <w:color w:val="111111"/>
          <w:sz w:val="28"/>
          <w:szCs w:val="28"/>
          <w:rtl/>
        </w:rPr>
        <w:t xml:space="preserve">هذا الاستثناء من محذوف یدل علیه قوله:(موروث)تقدیره لجمیع الوارث أو نحوه،فیکون التقدیر:الخیار موروث لجمیع الوارث،مقسوم علیهم کالمال،إلا الزوجة غیر ذات الولد فی الأرض،فإنّها لا ترث من الخیار المتعلق بها، سواء کانت مبیعة أو مشتراة علی إشکال،ینشأ من أنه حق خارج عن الأرض فترث منه،و من أنه من الحقوق المتعلقة بها فإرثه تابع لإرثها،و مع انتفاء التابع ینتفی متبوعه.</w:t>
      </w:r>
    </w:p>
    <w:p>
      <w:pPr>
        <w:pStyle w:val="BookText"/>
      </w:pPr>
      <w:r>
        <w:rPr>
          <w:rFonts w:ascii="IRNazanin" w:hAnsi="IRNazanin" w:eastAsia="IRNazanin" w:cs="IRNazanin"/>
          <w:lang w:bidi="fa-IR"/>
          <w:color w:val="111111"/>
          <w:sz w:val="28"/>
          <w:szCs w:val="28"/>
          <w:rtl/>
        </w:rPr>
        <w:t xml:space="preserve">و الأقرب من هذا الإشکال عدم إرثها إن کان المیت قد اشتری أرضا بخیار،فأرادت الفسخ لترث من الثمن،و أما إذا باع أرضا بخیار،فإنّ الإشکال فی هذه الصورة بحاله،لأنها إذا فسخت فی هذه الصورة لم ترث شیئا.</w:t>
      </w:r>
    </w:p>
    <w:p>
      <w:pPr>
        <w:pStyle w:val="BookText"/>
      </w:pPr>
      <w:r>
        <w:rPr>
          <w:rFonts w:ascii="IRNazanin" w:hAnsi="IRNazanin" w:eastAsia="IRNazanin" w:cs="IRNazanin"/>
          <w:lang w:bidi="fa-IR"/>
          <w:color w:val="111111"/>
          <w:sz w:val="28"/>
          <w:szCs w:val="28"/>
          <w:rtl/>
        </w:rPr>
        <w:t xml:space="preserve">و حمل الشارحان العبارة علی أنّ الأقرب إرثها إذا اشتری بخیار،لأنها حینئذ تفسخ فترث من الثمن،بخلاف ما إذا باع بخیار </w:t>
      </w:r>
      <w:r>
        <w:rPr>
          <w:rStyle w:val="FootnoteReference"/>
        </w:rPr>
        <w:footnoteReference w:id="584"/>
      </w:r>
      <w:r>
        <w:rPr>
          <w:rFonts w:ascii="IRNazanin" w:hAnsi="IRNazanin" w:eastAsia="IRNazanin" w:cs="IRNazanin"/>
          <w:lang w:bidi="fa-IR"/>
          <w:color w:val="111111"/>
          <w:sz w:val="28"/>
          <w:szCs w:val="28"/>
          <w:rtl/>
        </w:rPr>
        <w:t xml:space="preserve">.و هو خلاف الظاهر،فانّ المتبادر أنّ المشار إلیه بقوله:(ذلک)هو:عدم الإرث الذی سیقت لأجله العبارة، ففهم إرادة الإرث منها ارتکاب لما لا یدل علیه دلیل،مع أنه من حیث الحکم غیر مستقیم أیضا،فإنّ الأرض حق لباقی الورّاث استحقوها بالموت،فکیف تملک إبطال استحقاقهم لها،و إخراجها عن ملکهم؟ نعم لو قلنا:أن الملک إنما ینتقل بانقضاء مدة الخیار استقام ذلک، و أیضا فإنّها إذا ورثت فی هذه الصورة وجب أن ترث فیما إذا باع المیت أرضا بخیار بطریق أولی،لأنها ترث حینئذ من الثمن،و أقصی ما یلزم:إرثها من الخیار لیبطل حقها من الثمن،و هو أولی من إرثها حق غیرها من الأرض التی اختصّوا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للورثة التفریق؟نظر،أقربه المنع و إن جوزناه مع تعدد المشتری. و لو زال عذر المجنون العاقد حالة العقد لم ینتقض تصرف الولی بالخیار إذا لم یخالف المصلحة.  بملکها،فیکون قوله:(ان اشتری بخیار.)مستدرکا.</w:t>
      </w:r>
    </w:p>
    <w:p>
      <w:pPr>
        <w:pStyle w:val="BookText"/>
      </w:pPr>
      <w:r>
        <w:rPr>
          <w:rFonts w:ascii="IRNazanin" w:hAnsi="IRNazanin" w:eastAsia="IRNazanin" w:cs="IRNazanin"/>
          <w:lang w:bidi="fa-IR"/>
          <w:color w:val="111111"/>
          <w:sz w:val="28"/>
          <w:szCs w:val="28"/>
          <w:rtl/>
        </w:rPr>
        <w:t xml:space="preserve">و الحقّ:أنّ إرثها من الخیار فی الأرض المشتراة مستبعد،و إبطال حق قد ثبت لغیرها یحتاج إلی دلیل،نعم قوله:(لترث من الثمن)علی هذا التقدیر یحتاج إلی تکلّف زیادة تقدیر،بخلاف ما حملا علیه.</w:t>
      </w:r>
    </w:p>
    <w:p>
      <w:pPr>
        <w:pStyle w:val="BookText"/>
      </w:pPr>
      <w:r>
        <w:rPr>
          <w:rFonts w:ascii="IRNazanin" w:hAnsi="IRNazanin" w:eastAsia="IRNazanin" w:cs="IRNazanin"/>
          <w:lang w:bidi="fa-IR"/>
          <w:color w:val="111111"/>
          <w:sz w:val="28"/>
          <w:szCs w:val="28"/>
          <w:rtl/>
        </w:rPr>
        <w:t xml:space="preserve">قوله: (و هل للورثة التفریق؟فیه نظر،أقربه المنع).</w:t>
      </w:r>
    </w:p>
    <w:p>
      <w:pPr>
        <w:pStyle w:val="BookText"/>
      </w:pPr>
      <w:r>
        <w:rPr>
          <w:rFonts w:ascii="IRNazanin" w:hAnsi="IRNazanin" w:eastAsia="IRNazanin" w:cs="IRNazanin"/>
          <w:lang w:bidi="fa-IR"/>
          <w:color w:val="111111"/>
          <w:sz w:val="28"/>
          <w:szCs w:val="28"/>
          <w:rtl/>
        </w:rPr>
        <w:t xml:space="preserve">لأن فی ذلک تبعیضا للصفقة بالنسبة إلی البائع،و لأن مورثهم إنما ملک الفسخ فی الجمیع و المنتقل إلیهم انما هو حقه،و متی فسخ أحدهم و أجاز الآخر قدم الفسخ،لأن المجیز لا یملک إبطال حق غیره إنما یملک إبطال حق نفسه،فیبقی حق الباقین،لکن إذا فسخ إنما یجوز الفسخ فی الجمیع،فیشکل حینئذ بلزوم إبطال حق المجیز من العین،إلاّ أن یقال:الفسخ و الإجازة متی اجتمعا قدّم الفسخ،فان تمّ ذلک تمّ الحکم هنا،و فیه ما فیه،و فی التذکرة صرّح بتقدیم الفسخ </w:t>
      </w:r>
      <w:r>
        <w:rPr>
          <w:rStyle w:val="FootnoteReference"/>
        </w:rPr>
        <w:footnoteReference w:id="585"/>
      </w:r>
      <w:r>
        <w:rPr>
          <w:rFonts w:ascii="IRNazanin" w:hAnsi="IRNazanin" w:eastAsia="IRNazanin" w:cs="IRNazanin"/>
          <w:lang w:bidi="fa-IR"/>
          <w:color w:val="111111"/>
          <w:sz w:val="28"/>
          <w:szCs w:val="28"/>
          <w:rtl/>
        </w:rPr>
        <w:t xml:space="preserve">،و هو محتمل.</w:t>
      </w:r>
    </w:p>
    <w:p>
      <w:pPr>
        <w:pStyle w:val="BookText"/>
      </w:pPr>
      <w:r>
        <w:rPr>
          <w:rFonts w:ascii="IRNazanin" w:hAnsi="IRNazanin" w:eastAsia="IRNazanin" w:cs="IRNazanin"/>
          <w:lang w:bidi="fa-IR"/>
          <w:color w:val="111111"/>
          <w:sz w:val="28"/>
          <w:szCs w:val="28"/>
          <w:rtl/>
        </w:rPr>
        <w:t xml:space="preserve">قوله: (و إن جوزناه مع تعدد المشتری).</w:t>
      </w:r>
    </w:p>
    <w:p>
      <w:pPr>
        <w:pStyle w:val="BookText"/>
      </w:pPr>
      <w:r>
        <w:rPr>
          <w:rFonts w:ascii="IRNazanin" w:hAnsi="IRNazanin" w:eastAsia="IRNazanin" w:cs="IRNazanin"/>
          <w:lang w:bidi="fa-IR"/>
          <w:color w:val="111111"/>
          <w:sz w:val="28"/>
          <w:szCs w:val="28"/>
          <w:rtl/>
        </w:rPr>
        <w:t xml:space="preserve">أی:لیس للورثة التفریق و إن جوزنا التفریق مع تعدد المشتری و الصفقة واحدة،لأن التجویز هنا لأن العقد فی قوة المتعدد،لأن الصفقة تتعدد بتعدد المشتری کما یجیء.</w:t>
      </w:r>
    </w:p>
    <w:p>
      <w:pPr>
        <w:pStyle w:val="BookText"/>
      </w:pPr>
      <w:r>
        <w:rPr>
          <w:rFonts w:ascii="IRNazanin" w:hAnsi="IRNazanin" w:eastAsia="IRNazanin" w:cs="IRNazanin"/>
          <w:lang w:bidi="fa-IR"/>
          <w:color w:val="111111"/>
          <w:sz w:val="28"/>
          <w:szCs w:val="28"/>
          <w:rtl/>
        </w:rPr>
        <w:t xml:space="preserve">قوله: (فلو زال عذر المجنون العاقد حالة العقد،لم ینتقض تصرف الولی بالخیار إذا لم یخالف المصلحة).</w:t>
      </w:r>
    </w:p>
    <w:p>
      <w:pPr>
        <w:pStyle w:val="BookText"/>
      </w:pPr>
      <w:r>
        <w:rPr>
          <w:rFonts w:ascii="IRNazanin" w:hAnsi="IRNazanin" w:eastAsia="IRNazanin" w:cs="IRNazanin"/>
          <w:lang w:bidi="fa-IR"/>
          <w:color w:val="111111"/>
          <w:sz w:val="28"/>
          <w:szCs w:val="28"/>
          <w:rtl/>
        </w:rPr>
        <w:t xml:space="preserve">و کذا کلّ تصرّف للولی و الوکیل حیث لم یخالف المصلحة.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المیت مملوکا مأذونا فالخیار لمولاه.</w:t>
      </w:r>
    </w:p>
    <w:p>
      <w:pPr>
        <w:pStyle w:val="BookText"/>
      </w:pPr>
      <w:r>
        <w:rPr>
          <w:rFonts w:ascii="IRNazanin" w:hAnsi="IRNazanin" w:eastAsia="IRNazanin" w:cs="IRNazanin"/>
          <w:lang w:bidi="fa-IR"/>
          <w:color w:val="111111"/>
          <w:sz w:val="28"/>
          <w:szCs w:val="28"/>
          <w:rtl/>
        </w:rPr>
        <w:t xml:space="preserve">و لو شرط المتعاقدان الخیار لعبد أحدهما ملک المولی الخیار،و لو کان لأجنبی لم یملک مولاه و لا یتوقف علی رضاه إذا لم یمنع حقا للمولی،فلو مات لم ینتقل إلی مولاه،و کذا لو مات الأجنبی المشروط له الخیار.</w:t>
      </w:r>
    </w:p>
    <w:p>
      <w:pPr>
        <w:pStyle w:val="BookText"/>
      </w:pPr>
      <w:r>
        <w:rPr>
          <w:rFonts w:ascii="IRNazanin" w:hAnsi="IRNazanin" w:eastAsia="IRNazanin" w:cs="IRNazanin"/>
          <w:lang w:bidi="fa-IR"/>
          <w:color w:val="111111"/>
          <w:sz w:val="28"/>
          <w:szCs w:val="28"/>
          <w:rtl/>
        </w:rPr>
        <w:t xml:space="preserve">و المبیع یملک بالعقد علی رأی،فالنماء المتجدد بعد العقد للمشتری و إن کان فی مدة الخیار،فان فسخ العقد رجع بالثمن و استرد البائع الأصل دون النماء.</w:t>
      </w:r>
    </w:p>
    <w:p>
      <w:pPr>
        <w:pStyle w:val="BookText"/>
      </w:pPr>
      <w:r>
        <w:rPr>
          <w:rFonts w:ascii="IRNazanin" w:hAnsi="IRNazanin" w:eastAsia="IRNazanin" w:cs="IRNazanin"/>
          <w:lang w:bidi="fa-IR"/>
          <w:color w:val="111111"/>
          <w:sz w:val="28"/>
          <w:szCs w:val="28"/>
          <w:rtl/>
        </w:rPr>
        <w:t xml:space="preserve">و إذا تلف المبیع قبل قبضه فهو من مال بائعه،فیرجع المشتری بالثمن لا غیر،و إن تلف بعد قبضه و انقضاء الخیار فهو من مال المشتری.</w:t>
      </w:r>
    </w:p>
    <w:p>
      <w:pPr>
        <w:pStyle w:val="BookText"/>
      </w:pPr>
      <w:r>
        <w:rPr>
          <w:rFonts w:ascii="IRNazanin" w:hAnsi="IRNazanin" w:eastAsia="IRNazanin" w:cs="IRNazanin"/>
          <w:lang w:bidi="fa-IR"/>
          <w:color w:val="111111"/>
          <w:sz w:val="28"/>
          <w:szCs w:val="28"/>
          <w:rtl/>
        </w:rPr>
        <w:t xml:space="preserve">قوله: (و المبیع یملک بالعقد علی رأی).</w:t>
      </w:r>
    </w:p>
    <w:p>
      <w:pPr>
        <w:pStyle w:val="BookText"/>
      </w:pPr>
      <w:r>
        <w:rPr>
          <w:rFonts w:ascii="IRNazanin" w:hAnsi="IRNazanin" w:eastAsia="IRNazanin" w:cs="IRNazanin"/>
          <w:lang w:bidi="fa-IR"/>
          <w:color w:val="111111"/>
          <w:sz w:val="28"/>
          <w:szCs w:val="28"/>
          <w:rtl/>
        </w:rPr>
        <w:t xml:space="preserve">هذا هو أصح القولین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(فالنماء المتجدد بعد العقد للمشتری و إن کان فی مدة الخیار).</w:t>
      </w:r>
    </w:p>
    <w:p>
      <w:pPr>
        <w:pStyle w:val="BookText"/>
      </w:pPr>
      <w:r>
        <w:rPr>
          <w:rFonts w:ascii="IRNazanin" w:hAnsi="IRNazanin" w:eastAsia="IRNazanin" w:cs="IRNazanin"/>
          <w:lang w:bidi="fa-IR"/>
          <w:color w:val="111111"/>
          <w:sz w:val="28"/>
          <w:szCs w:val="28"/>
          <w:rtl/>
        </w:rPr>
        <w:t xml:space="preserve">لأنه نماء بملکه.</w:t>
      </w:r>
    </w:p>
    <w:p>
      <w:pPr>
        <w:pStyle w:val="BookText"/>
      </w:pPr>
      <w:r>
        <w:rPr>
          <w:rFonts w:ascii="IRNazanin" w:hAnsi="IRNazanin" w:eastAsia="IRNazanin" w:cs="IRNazanin"/>
          <w:lang w:bidi="fa-IR"/>
          <w:color w:val="111111"/>
          <w:sz w:val="28"/>
          <w:szCs w:val="28"/>
          <w:rtl/>
        </w:rPr>
        <w:t xml:space="preserve">قوله: (و إذا تلف المبیع قبل قبضه فهو من مال بائعه،فیرجع المشتری بالثمن لا غیر).</w:t>
      </w:r>
    </w:p>
    <w:p>
      <w:pPr>
        <w:pStyle w:val="BookText"/>
      </w:pPr>
      <w:r>
        <w:rPr>
          <w:rFonts w:ascii="IRNazanin" w:hAnsi="IRNazanin" w:eastAsia="IRNazanin" w:cs="IRNazanin"/>
          <w:lang w:bidi="fa-IR"/>
          <w:color w:val="111111"/>
          <w:sz w:val="28"/>
          <w:szCs w:val="28"/>
          <w:rtl/>
        </w:rPr>
        <w:t xml:space="preserve">هذا إجماعی،و معنی کونه من مال بائعه:أنه بالتلف ینفسخ البیع فیه، فیرجع إلی ملکه،و الثمن إلی ملک المشتری،أمّا النماء الحاصل بعد العقد فللمشتری،و لیس للمشتری مطالبة البائع بالمثل أو القیمة،لما قلناه من أنّ معنی کونه مضمونا علیه:أنه بالتلف ینفسخ العقد و یرجع إلی ملکه،و لیس هو کغیره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فی مدة الخیار من غیر تفریط،فمن المشتری إن کان الخیار للبائع أو لهما أو لأجنبی،و إن کان للمشتری خاصة فمن البائع. و یحصل الفسخ بوطء البائع،و بیعه،و عتقه،و هبته و إن کان من ولده.  من المضمونات التی تضمن بالمثل أو القیمة،لأنّ المشتری ما استقر ملکه للمبیع حیث لم یقبضه،فکان متزلزلا،فعند التلف یتعذر أخذ العوضین،فبطلت المعاوضة.</w:t>
      </w:r>
    </w:p>
    <w:p>
      <w:pPr>
        <w:pStyle w:val="BookText"/>
      </w:pPr>
      <w:r>
        <w:rPr>
          <w:rFonts w:ascii="IRNazanin" w:hAnsi="IRNazanin" w:eastAsia="IRNazanin" w:cs="IRNazanin"/>
          <w:lang w:bidi="fa-IR"/>
          <w:color w:val="111111"/>
          <w:sz w:val="28"/>
          <w:szCs w:val="28"/>
          <w:rtl/>
        </w:rPr>
        <w:t xml:space="preserve">و لو أتلفه متلف تخیر بین الفسخ و أخذ الثمن،و بین مطالبة المتلف و إن کان هو البائع علی الأصح،و قد سبق مثله فی بیع الثمار.</w:t>
      </w:r>
    </w:p>
    <w:p>
      <w:pPr>
        <w:pStyle w:val="BookText"/>
      </w:pPr>
      <w:r>
        <w:rPr>
          <w:rFonts w:ascii="IRNazanin" w:hAnsi="IRNazanin" w:eastAsia="IRNazanin" w:cs="IRNazanin"/>
          <w:lang w:bidi="fa-IR"/>
          <w:color w:val="111111"/>
          <w:sz w:val="28"/>
          <w:szCs w:val="28"/>
          <w:rtl/>
        </w:rPr>
        <w:t xml:space="preserve">قوله: (و إن کان فی مدة الخیار من غیر تفریط فمن المشتری إن کان الخیار للبائع أو لهما أو لأجنبی).</w:t>
      </w:r>
    </w:p>
    <w:p>
      <w:pPr>
        <w:pStyle w:val="BookText"/>
      </w:pPr>
      <w:r>
        <w:rPr>
          <w:rFonts w:ascii="IRNazanin" w:hAnsi="IRNazanin" w:eastAsia="IRNazanin" w:cs="IRNazanin"/>
          <w:lang w:bidi="fa-IR"/>
          <w:color w:val="111111"/>
          <w:sz w:val="28"/>
          <w:szCs w:val="28"/>
          <w:rtl/>
        </w:rPr>
        <w:t xml:space="preserve">هو:من المشتری فی هذه الصور کلّها،سواء فرّط أم لا،بل مع تفریطه ضمانه أولی،و لا یسقط خیار البائع فی هذا البیع،حیث یکون له خیار کما سبق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الخیار لأجنبی فهل یسقط؟ینبغی إن کان الشرط من البائع إلاّ یسقط،و إلاّ سقط.</w:t>
      </w:r>
    </w:p>
    <w:p>
      <w:pPr>
        <w:pStyle w:val="BookText"/>
      </w:pPr>
      <w:r>
        <w:rPr>
          <w:rFonts w:ascii="IRNazanin" w:hAnsi="IRNazanin" w:eastAsia="IRNazanin" w:cs="IRNazanin"/>
          <w:lang w:bidi="fa-IR"/>
          <w:color w:val="111111"/>
          <w:sz w:val="28"/>
          <w:szCs w:val="28"/>
          <w:rtl/>
        </w:rPr>
        <w:t xml:space="preserve">قوله: (و إن کان للمشتری خاصّة فمن البائع).</w:t>
      </w:r>
    </w:p>
    <w:p>
      <w:pPr>
        <w:pStyle w:val="BookText"/>
      </w:pPr>
      <w:r>
        <w:rPr>
          <w:rFonts w:ascii="IRNazanin" w:hAnsi="IRNazanin" w:eastAsia="IRNazanin" w:cs="IRNazanin"/>
          <w:lang w:bidi="fa-IR"/>
          <w:color w:val="111111"/>
          <w:sz w:val="28"/>
          <w:szCs w:val="28"/>
          <w:rtl/>
        </w:rPr>
        <w:t xml:space="preserve">فینفسخ البیع به و یسترد المشتری الثمن،و حینئذ فیسقط الخیار لانفساخ العقد،و هذا إذا لم یکن من المشتری تفریط،فکان علی المصنف أن یقتصر فی التقیید بعدم التفریط علی هذه الصورة.</w:t>
      </w:r>
    </w:p>
    <w:p>
      <w:pPr>
        <w:pStyle w:val="BookText"/>
      </w:pPr>
      <w:r>
        <w:rPr>
          <w:rFonts w:ascii="IRNazanin" w:hAnsi="IRNazanin" w:eastAsia="IRNazanin" w:cs="IRNazanin"/>
          <w:lang w:bidi="fa-IR"/>
          <w:color w:val="111111"/>
          <w:sz w:val="28"/>
          <w:szCs w:val="28"/>
          <w:rtl/>
        </w:rPr>
        <w:t xml:space="preserve">قوله: (و یحصل الفسخ بوطء البائع و بیعه و عتقه و هبته و إن کان من ولده).</w:t>
      </w:r>
    </w:p>
    <w:p>
      <w:pPr>
        <w:pStyle w:val="BookText"/>
      </w:pPr>
      <w:r>
        <w:rPr>
          <w:rFonts w:ascii="IRNazanin" w:hAnsi="IRNazanin" w:eastAsia="IRNazanin" w:cs="IRNazanin"/>
          <w:lang w:bidi="fa-IR"/>
          <w:color w:val="111111"/>
          <w:sz w:val="28"/>
          <w:szCs w:val="28"/>
          <w:rtl/>
        </w:rPr>
        <w:t xml:space="preserve">لوجوب صیانة فعل المسلم عن الحرام حیث یوجد إلیه سبیل،و تنزیل فعله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صحة العقود،و لا تحصل الإجازة بسکوته علی وطء المشتری.</w:t>
      </w:r>
    </w:p>
    <w:p>
      <w:pPr>
        <w:pStyle w:val="BookText"/>
      </w:pPr>
      <w:r>
        <w:rPr>
          <w:rFonts w:ascii="IRNazanin" w:hAnsi="IRNazanin" w:eastAsia="IRNazanin" w:cs="IRNazanin"/>
          <w:lang w:bidi="fa-IR"/>
          <w:color w:val="111111"/>
          <w:sz w:val="28"/>
          <w:szCs w:val="28"/>
          <w:rtl/>
        </w:rPr>
        <w:t xml:space="preserve">و المجعول فسخا من البائع إجازة من المشتری لو أوقعه،و الإجارة و التزویج فی معنی  علی ما یجوز له مع ثبوت طریق الجواز،و لا یکون أول الوطء محرّما،لأنا نحکم بأن الوطء یوجب الفسخ قبله،کما نبه علیه فی التذکرة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تحقیقه:أن یجعل القصد إلی الفعل المقارن له هو المقتضی للفسخ، و حینئذ فلا تجب علیه قیمة الولد لو أولدها،و تصیر أم ولد قطعا.</w:t>
      </w:r>
    </w:p>
    <w:p>
      <w:pPr>
        <w:pStyle w:val="BookText"/>
      </w:pPr>
      <w:r>
        <w:rPr>
          <w:rFonts w:ascii="IRNazanin" w:hAnsi="IRNazanin" w:eastAsia="IRNazanin" w:cs="IRNazanin"/>
          <w:lang w:bidi="fa-IR"/>
          <w:color w:val="111111"/>
          <w:sz w:val="28"/>
          <w:szCs w:val="28"/>
          <w:rtl/>
        </w:rPr>
        <w:t xml:space="preserve">و حاول بقوله:(و إن کان من ولده)الرّد علی بعض العامة القائل بأن الهبة من الولد جائزة </w:t>
      </w:r>
      <w:r>
        <w:rPr>
          <w:rStyle w:val="FootnoteReference"/>
        </w:rPr>
        <w:footnoteReference w:id="589"/>
      </w:r>
      <w:r>
        <w:rPr>
          <w:rFonts w:ascii="IRNazanin" w:hAnsi="IRNazanin" w:eastAsia="IRNazanin" w:cs="IRNazanin"/>
          <w:lang w:bidi="fa-IR"/>
          <w:color w:val="111111"/>
          <w:sz w:val="28"/>
          <w:szCs w:val="28"/>
          <w:rtl/>
        </w:rPr>
        <w:t xml:space="preserve">،فکأنه قال:و إن کانت الهبة جائزة،و إنما ذکر ضمیر کان،لأن المراد عوده إلی کلّ واحد من هذه.</w:t>
      </w:r>
    </w:p>
    <w:p>
      <w:pPr>
        <w:pStyle w:val="BookText"/>
      </w:pPr>
      <w:r>
        <w:rPr>
          <w:rFonts w:ascii="Amiri" w:hAnsi="Amiri" w:eastAsia="Amiri" w:cs="Amiri"/>
          <w:lang w:bidi="ar-SA"/>
          <w:color w:val="111111"/>
          <w:sz w:val="28"/>
          <w:szCs w:val="28"/>
          <w:rtl/>
        </w:rPr>
        <w:t xml:space="preserve">قوله: (و الأقرب صحة العقود).</w:t>
      </w:r>
    </w:p>
    <w:p>
      <w:pPr>
        <w:pStyle w:val="BookText"/>
      </w:pPr>
      <w:r>
        <w:rPr>
          <w:rFonts w:ascii="IRNazanin" w:hAnsi="IRNazanin" w:eastAsia="IRNazanin" w:cs="IRNazanin"/>
          <w:lang w:bidi="fa-IR"/>
          <w:color w:val="111111"/>
          <w:sz w:val="28"/>
          <w:szCs w:val="28"/>
          <w:rtl/>
        </w:rPr>
        <w:t xml:space="preserve">لأنها عقود صدرت من أهلها فی محلها،لجواز التصرف له قطعا،و لأنها أقوی من تصرف الفضولی قطعا،و هو صحیح مع الإجازة،و الإجازة هنا منحصرة فی طرف البائع و قد حصلت.</w:t>
      </w:r>
    </w:p>
    <w:p>
      <w:pPr>
        <w:pStyle w:val="BookText"/>
      </w:pPr>
      <w:r>
        <w:rPr>
          <w:rFonts w:ascii="IRNazanin" w:hAnsi="IRNazanin" w:eastAsia="IRNazanin" w:cs="IRNazanin"/>
          <w:lang w:bidi="fa-IR"/>
          <w:color w:val="111111"/>
          <w:sz w:val="28"/>
          <w:szCs w:val="28"/>
          <w:rtl/>
        </w:rPr>
        <w:t xml:space="preserve">و لا یقال:هی مشروطة بالملک و محصلة له و یستحیل اجتماعها،لأنّا نقول:المحصّل له القصد المقارن،و هذا هو الأصح،و یحتمل ضعیفا عدم الصحة، لأن أوّلها صدر فی غیر ملک،و جوابه یظهر مما سبق.</w:t>
      </w:r>
    </w:p>
    <w:p>
      <w:pPr>
        <w:pStyle w:val="BookText"/>
      </w:pPr>
      <w:r>
        <w:rPr>
          <w:rFonts w:ascii="IRNazanin" w:hAnsi="IRNazanin" w:eastAsia="IRNazanin" w:cs="IRNazanin"/>
          <w:lang w:bidi="fa-IR"/>
          <w:color w:val="111111"/>
          <w:sz w:val="28"/>
          <w:szCs w:val="28"/>
          <w:rtl/>
        </w:rPr>
        <w:t xml:space="preserve">قوله: (و المجعول فسخا من البائع إجازة من المشتری لو أوقعه).</w:t>
      </w:r>
    </w:p>
    <w:p>
      <w:pPr>
        <w:pStyle w:val="BookText"/>
      </w:pPr>
      <w:r>
        <w:rPr>
          <w:rFonts w:ascii="IRNazanin" w:hAnsi="IRNazanin" w:eastAsia="IRNazanin" w:cs="IRNazanin"/>
          <w:lang w:bidi="fa-IR"/>
          <w:color w:val="111111"/>
          <w:sz w:val="28"/>
          <w:szCs w:val="28"/>
          <w:rtl/>
        </w:rPr>
        <w:t xml:space="preserve">أی:کلّما یعدّ من التصرفات الواقعة من البائع فسخا للبیع فی موضع الخیار،یعد إجازة من المشتری لو أوقعها.</w:t>
      </w:r>
    </w:p>
    <w:p>
      <w:pPr>
        <w:pStyle w:val="BookText"/>
      </w:pPr>
      <w:r>
        <w:rPr>
          <w:rFonts w:ascii="IRNazanin" w:hAnsi="IRNazanin" w:eastAsia="IRNazanin" w:cs="IRNazanin"/>
          <w:lang w:bidi="fa-IR"/>
          <w:color w:val="111111"/>
          <w:sz w:val="28"/>
          <w:szCs w:val="28"/>
          <w:rtl/>
        </w:rPr>
        <w:t xml:space="preserve">قوله: (و الإجارة و التزویج فی معنی البیع).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 و العرض علی البیع و الإذن فیه کالبیع علی إشکال.  أما الإجارة فلأنها تملیک للمنفعة،و الأصل فیها أن لا تکون فضولیة، و النکاح لا یقصر عن الإجارة.</w:t>
      </w:r>
    </w:p>
    <w:p>
      <w:pPr>
        <w:pStyle w:val="BookText"/>
      </w:pPr>
      <w:r>
        <w:rPr>
          <w:rFonts w:ascii="IRNazanin" w:hAnsi="IRNazanin" w:eastAsia="IRNazanin" w:cs="IRNazanin"/>
          <w:lang w:bidi="fa-IR"/>
          <w:color w:val="111111"/>
          <w:sz w:val="28"/>
          <w:szCs w:val="28"/>
          <w:rtl/>
        </w:rPr>
        <w:t xml:space="preserve">قوله: (و العرض علی البیع و الاذن فیه کالبیع علی إشکال).</w:t>
      </w:r>
    </w:p>
    <w:p>
      <w:pPr>
        <w:pStyle w:val="BookText"/>
      </w:pPr>
      <w:r>
        <w:rPr>
          <w:rFonts w:ascii="IRNazanin" w:hAnsi="IRNazanin" w:eastAsia="IRNazanin" w:cs="IRNazanin"/>
          <w:lang w:bidi="fa-IR"/>
          <w:color w:val="111111"/>
          <w:sz w:val="28"/>
          <w:szCs w:val="28"/>
          <w:rtl/>
        </w:rPr>
        <w:t xml:space="preserve">العرض علی البیع إن کان من طرف المشتری أبطل خیاره،و هو مروی بطریق السکونی </w:t>
      </w:r>
      <w:r>
        <w:rPr>
          <w:rStyle w:val="FootnoteReference"/>
        </w:rPr>
        <w:footnoteReference w:id="590"/>
      </w:r>
      <w:r>
        <w:rPr>
          <w:rFonts w:ascii="IRNazanin" w:hAnsi="IRNazanin" w:eastAsia="IRNazanin" w:cs="IRNazanin"/>
          <w:lang w:bidi="fa-IR"/>
          <w:color w:val="111111"/>
          <w:sz w:val="28"/>
          <w:szCs w:val="28"/>
          <w:rtl/>
        </w:rPr>
        <w:t xml:space="preserve">،ذکره فی الدروس </w:t>
      </w:r>
      <w:r>
        <w:rPr>
          <w:rStyle w:val="FootnoteReference"/>
        </w:rPr>
        <w:footnoteReference w:id="591"/>
      </w:r>
      <w:r>
        <w:rPr>
          <w:rFonts w:ascii="IRNazanin" w:hAnsi="IRNazanin" w:eastAsia="IRNazanin" w:cs="IRNazanin"/>
          <w:lang w:bidi="fa-IR"/>
          <w:color w:val="111111"/>
          <w:sz w:val="28"/>
          <w:szCs w:val="28"/>
          <w:rtl/>
        </w:rPr>
        <w:t xml:space="preserve">،و اختاره فی التحریر </w:t>
      </w:r>
      <w:r>
        <w:rPr>
          <w:rStyle w:val="FootnoteReference"/>
        </w:rPr>
        <w:footnoteReference w:id="592"/>
      </w:r>
      <w:r>
        <w:rPr>
          <w:rFonts w:ascii="IRNazanin" w:hAnsi="IRNazanin" w:eastAsia="IRNazanin" w:cs="IRNazanin"/>
          <w:lang w:bidi="fa-IR"/>
          <w:color w:val="111111"/>
          <w:sz w:val="28"/>
          <w:szCs w:val="28"/>
          <w:rtl/>
        </w:rPr>
        <w:t xml:space="preserve">،و مثله البیع فاسدا.</w:t>
      </w:r>
    </w:p>
    <w:p>
      <w:pPr>
        <w:pStyle w:val="BookText"/>
      </w:pPr>
      <w:r>
        <w:rPr>
          <w:rFonts w:ascii="IRNazanin" w:hAnsi="IRNazanin" w:eastAsia="IRNazanin" w:cs="IRNazanin"/>
          <w:lang w:bidi="fa-IR"/>
          <w:color w:val="111111"/>
          <w:sz w:val="28"/>
          <w:szCs w:val="28"/>
          <w:rtl/>
        </w:rPr>
        <w:t xml:space="preserve">أما إذا کان من البائع فالإشکال،و عبارة المصنف محتملة لشمولها،و هو الذی فهمه الشارح </w:t>
      </w:r>
      <w:r>
        <w:rPr>
          <w:rStyle w:val="FootnoteReference"/>
        </w:rPr>
        <w:footnoteReference w:id="593"/>
      </w:r>
      <w:r>
        <w:rPr>
          <w:rFonts w:ascii="IRNazanin" w:hAnsi="IRNazanin" w:eastAsia="IRNazanin" w:cs="IRNazanin"/>
          <w:lang w:bidi="fa-IR"/>
          <w:color w:val="111111"/>
          <w:sz w:val="28"/>
          <w:szCs w:val="28"/>
          <w:rtl/>
        </w:rPr>
        <w:t xml:space="preserve">،و منشأ الاشکال من دلالته بالالتزام علی الرّضی بالبیع من طرف المشتری فیکون إجازة،و عدمه من طرف البائع فیکون فسخا،و من ثمّ یحصل بهما الرجوع عن الوصیة،و من أنّ أحدهما لا یقتضی إزالة الملک،و لا ینافی التردد فی الفسخ و الإجازة،و أحدهما لا یتحقق بالمحتمل.</w:t>
      </w:r>
    </w:p>
    <w:p>
      <w:pPr>
        <w:pStyle w:val="BookText"/>
      </w:pPr>
      <w:r>
        <w:rPr>
          <w:rFonts w:ascii="IRNazanin" w:hAnsi="IRNazanin" w:eastAsia="IRNazanin" w:cs="IRNazanin"/>
          <w:lang w:bidi="fa-IR"/>
          <w:color w:val="111111"/>
          <w:sz w:val="28"/>
          <w:szCs w:val="28"/>
          <w:rtl/>
        </w:rPr>
        <w:t xml:space="preserve">و اختار المصنف فی التذکرة الأول فی البائع و المشتری </w:t>
      </w:r>
      <w:r>
        <w:rPr>
          <w:rStyle w:val="FootnoteReference"/>
        </w:rPr>
        <w:footnoteReference w:id="594"/>
      </w:r>
      <w:r>
        <w:rPr>
          <w:rFonts w:ascii="IRNazanin" w:hAnsi="IRNazanin" w:eastAsia="IRNazanin" w:cs="IRNazanin"/>
          <w:lang w:bidi="fa-IR"/>
          <w:color w:val="111111"/>
          <w:sz w:val="28"/>
          <w:szCs w:val="28"/>
          <w:rtl/>
        </w:rPr>
        <w:t xml:space="preserve">،و الذی یقتضیه النظر أنهما إجازة من المشتری،لما فی الروایة </w:t>
      </w:r>
      <w:r>
        <w:rPr>
          <w:rStyle w:val="FootnoteReference"/>
        </w:rPr>
        <w:footnoteReference w:id="595"/>
      </w:r>
      <w:r>
        <w:rPr>
          <w:rFonts w:ascii="IRNazanin" w:hAnsi="IRNazanin" w:eastAsia="IRNazanin" w:cs="IRNazanin"/>
          <w:lang w:bidi="fa-IR"/>
          <w:color w:val="111111"/>
          <w:sz w:val="28"/>
          <w:szCs w:val="28"/>
          <w:rtl/>
        </w:rPr>
        <w:t xml:space="preserve">،و لدلالتها علی الرّضی بالبیع،أما من البائع فلا یبعد عدّهما فسخا إذا کان الإذن فی البیع لوکیله،و لو کان للمشتری فإن فعل کان مسقطا لخیاره قطعا،لعدم إمکان فسخ العقد الواقع بإذنه.</w:t>
      </w:r>
    </w:p>
    <w:p>
      <w:pPr>
        <w:pStyle w:val="BookText"/>
      </w:pPr>
      <w:r>
        <w:rPr>
          <w:rFonts w:ascii="IRNazanin" w:hAnsi="IRNazanin" w:eastAsia="IRNazanin" w:cs="IRNazanin"/>
          <w:lang w:bidi="fa-IR"/>
          <w:color w:val="111111"/>
          <w:sz w:val="28"/>
          <w:szCs w:val="28"/>
          <w:rtl/>
        </w:rPr>
        <w:t xml:space="preserve">أما إذا لم یبع ففی کون مجرد الإذن إجازة الاشکال،و مثله الاذن فی سائر التصرفات غیر الناقلة للملک،و مثله لو أذن المشتری للبائع فی البیع،فانّ کونه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المشتری أو وقف أو وهب فی مدة خیار البائع أو خیارهما لم ینفذ إلاّ بإذن البائع،و کذا العتق علی إشکال.  مسقطا لخیاره إذا لم یبع لا یخلو من بعد،و العبارة تتناول ذلک کلّه.</w:t>
      </w:r>
    </w:p>
    <w:p>
      <w:pPr>
        <w:pStyle w:val="BookText"/>
      </w:pPr>
      <w:r>
        <w:rPr>
          <w:rFonts w:ascii="IRNazanin" w:hAnsi="IRNazanin" w:eastAsia="IRNazanin" w:cs="IRNazanin"/>
          <w:lang w:bidi="fa-IR"/>
          <w:color w:val="111111"/>
          <w:sz w:val="28"/>
          <w:szCs w:val="28"/>
          <w:rtl/>
        </w:rPr>
        <w:t xml:space="preserve">و تلخیص الکلام فی هذا المبحث:أنّ العرض علی البیع إما أن یکون من البائع أو المشتری،و کذا الاذن فیه لا یکون من کلّ منهما،ثم الصادر من کلّ منهما إما أن یکون للآخر رضی بفعله أو علی جهة التوکیل له أو لغیره،فهاهنا صور:</w:t>
      </w:r>
    </w:p>
    <w:p>
      <w:pPr>
        <w:pStyle w:val="BookText"/>
      </w:pPr>
      <w:r>
        <w:rPr>
          <w:rFonts w:ascii="IRNazanin" w:hAnsi="IRNazanin" w:eastAsia="IRNazanin" w:cs="IRNazanin"/>
          <w:lang w:bidi="fa-IR"/>
          <w:color w:val="111111"/>
          <w:sz w:val="28"/>
          <w:szCs w:val="28"/>
          <w:rtl/>
        </w:rPr>
        <w:t xml:space="preserve">أ:العرض علی البیع من المشتری،و فی الروایة انه مسقط لخیاره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ب:عرضه علی البیع عن البائع،و فی کونه مسقطا لخیاره نظر.</w:t>
      </w:r>
    </w:p>
    <w:p>
      <w:pPr>
        <w:pStyle w:val="BookText"/>
      </w:pPr>
      <w:r>
        <w:rPr>
          <w:rFonts w:ascii="IRNazanin" w:hAnsi="IRNazanin" w:eastAsia="IRNazanin" w:cs="IRNazanin"/>
          <w:lang w:bidi="fa-IR"/>
          <w:color w:val="111111"/>
          <w:sz w:val="28"/>
          <w:szCs w:val="28"/>
          <w:rtl/>
        </w:rPr>
        <w:t xml:space="preserve">ج:عرض البائع عن نفسه.</w:t>
      </w:r>
    </w:p>
    <w:p>
      <w:pPr>
        <w:pStyle w:val="BookText"/>
      </w:pPr>
      <w:r>
        <w:rPr>
          <w:rFonts w:ascii="IRNazanin" w:hAnsi="IRNazanin" w:eastAsia="IRNazanin" w:cs="IRNazanin"/>
          <w:lang w:bidi="fa-IR"/>
          <w:color w:val="111111"/>
          <w:sz w:val="28"/>
          <w:szCs w:val="28"/>
          <w:rtl/>
        </w:rPr>
        <w:t xml:space="preserve">د:عرضه علی المشتری،و فیهما الإشکال.</w:t>
      </w:r>
    </w:p>
    <w:p>
      <w:pPr>
        <w:pStyle w:val="BookText"/>
      </w:pPr>
      <w:r>
        <w:rPr>
          <w:rFonts w:ascii="IRNazanin" w:hAnsi="IRNazanin" w:eastAsia="IRNazanin" w:cs="IRNazanin"/>
          <w:lang w:bidi="fa-IR"/>
          <w:color w:val="111111"/>
          <w:sz w:val="28"/>
          <w:szCs w:val="28"/>
          <w:rtl/>
        </w:rPr>
        <w:t xml:space="preserve">ه‍:إذن المشتری فی البیع علی جهة التوکیل،و لا یقصر عن عرضه علی البیع لنفسه.</w:t>
      </w:r>
    </w:p>
    <w:p>
      <w:pPr>
        <w:pStyle w:val="BookText"/>
      </w:pPr>
      <w:r>
        <w:rPr>
          <w:rFonts w:ascii="IRNazanin" w:hAnsi="IRNazanin" w:eastAsia="IRNazanin" w:cs="IRNazanin"/>
          <w:lang w:bidi="fa-IR"/>
          <w:color w:val="111111"/>
          <w:sz w:val="28"/>
          <w:szCs w:val="28"/>
          <w:rtl/>
        </w:rPr>
        <w:t xml:space="preserve">و:إذنه للبائع،و فی کونه مسقط الخیار الإشکال.</w:t>
      </w:r>
    </w:p>
    <w:p>
      <w:pPr>
        <w:pStyle w:val="BookText"/>
      </w:pPr>
      <w:r>
        <w:rPr>
          <w:rFonts w:ascii="IRNazanin" w:hAnsi="IRNazanin" w:eastAsia="IRNazanin" w:cs="IRNazanin"/>
          <w:lang w:bidi="fa-IR"/>
          <w:color w:val="111111"/>
          <w:sz w:val="28"/>
          <w:szCs w:val="28"/>
          <w:rtl/>
        </w:rPr>
        <w:t xml:space="preserve">ز:إذن البائع فی البیع توکیلا عن نفسه،و فیه الاشکال،و یقوی کونه فسخا،إذ التوکیل نوع تصرف،و لأن الوکالة لا تتعلق بمال الغیر.</w:t>
      </w:r>
    </w:p>
    <w:p>
      <w:pPr>
        <w:pStyle w:val="BookText"/>
      </w:pPr>
      <w:r>
        <w:rPr>
          <w:rFonts w:ascii="IRNazanin" w:hAnsi="IRNazanin" w:eastAsia="IRNazanin" w:cs="IRNazanin"/>
          <w:lang w:bidi="fa-IR"/>
          <w:color w:val="111111"/>
          <w:sz w:val="28"/>
          <w:szCs w:val="28"/>
          <w:rtl/>
        </w:rPr>
        <w:t xml:space="preserve">ح:إذنه للمشتری عن نفسه،و فیه الإشکال ما لم یتصرف به،فان تصرف فلا إشکال فی السقوط.</w:t>
      </w:r>
    </w:p>
    <w:p>
      <w:pPr>
        <w:pStyle w:val="BookText"/>
      </w:pPr>
      <w:r>
        <w:rPr>
          <w:rFonts w:ascii="IRNazanin" w:hAnsi="IRNazanin" w:eastAsia="IRNazanin" w:cs="IRNazanin"/>
          <w:lang w:bidi="fa-IR"/>
          <w:color w:val="111111"/>
          <w:sz w:val="28"/>
          <w:szCs w:val="28"/>
          <w:rtl/>
        </w:rPr>
        <w:t xml:space="preserve">قوله: (و کذا العتق علی إشکال).</w:t>
      </w:r>
    </w:p>
    <w:p>
      <w:pPr>
        <w:pStyle w:val="BookText"/>
      </w:pPr>
      <w:r>
        <w:rPr>
          <w:rFonts w:ascii="IRNazanin" w:hAnsi="IRNazanin" w:eastAsia="IRNazanin" w:cs="IRNazanin"/>
          <w:lang w:bidi="fa-IR"/>
          <w:color w:val="111111"/>
          <w:sz w:val="28"/>
          <w:szCs w:val="28"/>
          <w:rtl/>
        </w:rPr>
        <w:t xml:space="preserve">أی:لا ینفذ إلاّ بإذن البائع علی إشکال،ینشأ من مصادفة الملک،و من تعلّق حق البائع بالعین،فلا یسوغ إبطاله.</w:t>
      </w:r>
    </w:p>
    <w:p>
      <w:pPr>
        <w:pStyle w:val="BookText"/>
      </w:pPr>
      <w:r>
        <w:rPr>
          <w:rFonts w:ascii="IRNazanin" w:hAnsi="IRNazanin" w:eastAsia="IRNazanin" w:cs="IRNazanin"/>
          <w:lang w:bidi="fa-IR"/>
          <w:color w:val="111111"/>
          <w:sz w:val="28"/>
          <w:szCs w:val="28"/>
          <w:rtl/>
        </w:rPr>
        <w:t xml:space="preserve">فإن قلنا بالنفوذ احتمل أن یکون له الفسخ کما کان،فیبطل العتق، و یحتمل بطلان الخیار فیه،فیجعل کالتالف و ینتقل إلی القیمة،و یرجّح جانب الصحة أنه مع إجازة البائع عتق صدر من أهله فی محلّه،لأنه مالک،و لا مانع إلا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له الاستخدام و المنافع و الوطء،فان حبلت فالأقرب الانتقال إلی القیمة مع فسخ البائع. و لو اشتری عبدا بجاریة ثم أعتقهما معا،فان کان الخیار له بطل العتقان،لأنه بعتق الجاریة مبطل للبیع و بعتق العبد ملتزم به،فعتق کل منهما یمنع عتق الآخر،فیتدافعان.  حق البائع،و بالإجازة یسقط،و العتق مبنی علی التغلیب،و أما مع فسخه فالإبطال محتمل،نظرا إلی سبق حقه،و النفوذ إعطاء العتق مقتضاه،و فی ضمان القیمة جمع بین الحقین،و هو قریب.</w:t>
      </w:r>
    </w:p>
    <w:p>
      <w:pPr>
        <w:pStyle w:val="BookText"/>
      </w:pPr>
      <w:r>
        <w:rPr>
          <w:rFonts w:ascii="IRNazanin" w:hAnsi="IRNazanin" w:eastAsia="IRNazanin" w:cs="IRNazanin"/>
          <w:lang w:bidi="fa-IR"/>
          <w:color w:val="111111"/>
          <w:sz w:val="28"/>
          <w:szCs w:val="28"/>
          <w:rtl/>
        </w:rPr>
        <w:t xml:space="preserve">قوله: (نعم له الاستخدام و المنافع و الوطء).</w:t>
      </w:r>
    </w:p>
    <w:p>
      <w:pPr>
        <w:pStyle w:val="BookText"/>
      </w:pPr>
      <w:r>
        <w:rPr>
          <w:rFonts w:ascii="IRNazanin" w:hAnsi="IRNazanin" w:eastAsia="IRNazanin" w:cs="IRNazanin"/>
          <w:lang w:bidi="fa-IR"/>
          <w:color w:val="111111"/>
          <w:sz w:val="28"/>
          <w:szCs w:val="28"/>
          <w:rtl/>
        </w:rPr>
        <w:t xml:space="preserve">سیأتی فی کلامه التوقف فی إباحة الوطء.</w:t>
      </w:r>
    </w:p>
    <w:p>
      <w:pPr>
        <w:pStyle w:val="BookText"/>
      </w:pPr>
      <w:r>
        <w:rPr>
          <w:rFonts w:ascii="IRNazanin" w:hAnsi="IRNazanin" w:eastAsia="IRNazanin" w:cs="IRNazanin"/>
          <w:lang w:bidi="fa-IR"/>
          <w:color w:val="111111"/>
          <w:sz w:val="28"/>
          <w:szCs w:val="28"/>
          <w:rtl/>
        </w:rPr>
        <w:t xml:space="preserve">قوله: (فإن حبلت،فالأقرب الانتقال إلی القیمة مع فسخ البائع).</w:t>
      </w:r>
    </w:p>
    <w:p>
      <w:pPr>
        <w:pStyle w:val="BookText"/>
      </w:pPr>
      <w:r>
        <w:rPr>
          <w:rFonts w:ascii="IRNazanin" w:hAnsi="IRNazanin" w:eastAsia="IRNazanin" w:cs="IRNazanin"/>
          <w:lang w:bidi="fa-IR"/>
          <w:color w:val="111111"/>
          <w:sz w:val="28"/>
          <w:szCs w:val="28"/>
          <w:rtl/>
        </w:rPr>
        <w:t xml:space="preserve">وجه القرب:أن مقتضی الاستیلاد فی الملک امتناع خروج أمّ الولد عنه، و بضمان القیمة یجمع بین الحقین،و یحتمل أخذ العین،لسبق حقه علی الاستیلاد، و الأصح الأول.</w:t>
      </w:r>
    </w:p>
    <w:p>
      <w:pPr>
        <w:pStyle w:val="BookText"/>
      </w:pPr>
      <w:r>
        <w:rPr>
          <w:rFonts w:ascii="IRNazanin" w:hAnsi="IRNazanin" w:eastAsia="IRNazanin" w:cs="IRNazanin"/>
          <w:lang w:bidi="fa-IR"/>
          <w:color w:val="111111"/>
          <w:sz w:val="28"/>
          <w:szCs w:val="28"/>
          <w:rtl/>
        </w:rPr>
        <w:t xml:space="preserve">قوله: (و لو اشتری عبدا بجاریة ثم أعتقهما معا،فان کان الخیار له بطل العتقان،لأنه بعتق الجاریة مبطل للبیع،و بعتق العبد ملتزم به،فعتق کلّ منهما یمنع عتق الآخر،فیتدافعان).</w:t>
      </w:r>
    </w:p>
    <w:p>
      <w:pPr>
        <w:pStyle w:val="BookText"/>
      </w:pPr>
      <w:r>
        <w:rPr>
          <w:rFonts w:ascii="IRNazanin" w:hAnsi="IRNazanin" w:eastAsia="IRNazanin" w:cs="IRNazanin"/>
          <w:lang w:bidi="fa-IR"/>
          <w:color w:val="111111"/>
          <w:sz w:val="28"/>
          <w:szCs w:val="28"/>
          <w:rtl/>
        </w:rPr>
        <w:t xml:space="preserve">أی:لو اشتری عبدا بجاریة ثم أعتقهما معا،فلا یخلو إما أن یکون الخیار فیهما معا له خاصّة،أو للبائع خاصة،أو لهما معا،فهذه حالات ثلاث:الاولی:أن یکون له خاصة،ففیه احتمالات ثلاثة،أحدها:بطلان العتقین معا لامتناع عتقهما معا،لأن عتق الجاریة یقتضی انفساخ البیع و خروج العبد عن ملکه فیبطل عتقه،و عتق العبد یقتضی التزامه و عدم عود الجاریة إلیه فیبطل عتقها،فعتق کلّ منهما مبطل لعتق الآخر،فتمتنع صحتهما،و عتق أحدهما دون الآخر مع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عتق الجاریة،لأن العتق فیها فسخ و فی العبد إجازة،و إذا اجتمع الفسخ و الإجازة قدّم الفسخ،کما لو فسخ أحد المتعاقدین و أجاز الآخر،فان الفسخ یقدم. و عتق العبد،لأن الإجازة إبقاء للعقد،و الأصل فیه الاستمرار.  اشتراکهما فی السبب ترجیح من غیر مرجّح،فلم یبق إلاّ بطلانهما،و هو الأصح.</w:t>
      </w:r>
    </w:p>
    <w:p>
      <w:pPr>
        <w:pStyle w:val="BookText"/>
      </w:pPr>
      <w:r>
        <w:rPr>
          <w:rFonts w:ascii="IRNazanin" w:hAnsi="IRNazanin" w:eastAsia="IRNazanin" w:cs="IRNazanin"/>
          <w:lang w:bidi="fa-IR"/>
          <w:color w:val="111111"/>
          <w:sz w:val="28"/>
          <w:szCs w:val="28"/>
          <w:rtl/>
        </w:rPr>
        <w:t xml:space="preserve">قوله: (و یحتمل عتق الجاریة،لأن العتق فیها فسخ و فی العبد إجازة،و إذا اجتمع الفسخ و الإجازة قدّم الفسخ،کما لو فسخ أحد المتعاقدین و أجاز الآخر،فإنّ الفسخ یقدّم).</w:t>
      </w:r>
    </w:p>
    <w:p>
      <w:pPr>
        <w:pStyle w:val="BookText"/>
      </w:pPr>
      <w:r>
        <w:rPr>
          <w:rFonts w:ascii="IRNazanin" w:hAnsi="IRNazanin" w:eastAsia="IRNazanin" w:cs="IRNazanin"/>
          <w:lang w:bidi="fa-IR"/>
          <w:color w:val="111111"/>
          <w:sz w:val="28"/>
          <w:szCs w:val="28"/>
          <w:rtl/>
        </w:rPr>
        <w:t xml:space="preserve">و یمکن الجواب عن هذا:بمنع تقدیم الفسخ علی الإجازة دائما،لأن کلّ واحد منهما إذا صدر بحق امتنع الحکم ببطلان أحدهما و صحة الآخر،لأنه تحکّم محض.و تقدیم الفسخ فی المثال المذکور لیس بمجرد کونه فسخا و کون الآخر إجازة،بل لأن الحق[لاثنین] </w:t>
      </w:r>
      <w:r>
        <w:rPr>
          <w:rStyle w:val="FootnoteReference"/>
        </w:rPr>
        <w:footnoteReference w:id="597"/>
      </w:r>
      <w:r>
        <w:rPr>
          <w:rFonts w:ascii="IRNazanin" w:hAnsi="IRNazanin" w:eastAsia="IRNazanin" w:cs="IRNazanin"/>
          <w:lang w:bidi="fa-IR"/>
          <w:color w:val="111111"/>
          <w:sz w:val="28"/>
          <w:szCs w:val="28"/>
          <w:rtl/>
        </w:rPr>
        <w:t xml:space="preserve">فإذا أجاز أحدهما اقتضت الإجازة لزوم العقد من طرفه خاصّة،و لزوم العقد من أحد الطرفین بخصوصه لا یقتضی لزومه من الطرف الآخر،فیبقی خیار الآخر کما کان،فإن شاء فسخ و إن شاء أجاز،و لا ینقص ذلک عمّا إذا کان العقد فی أصله لازما من أحد الطرفین خاصة، لاختصاص الخیار بالطرف الآخر.</w:t>
      </w:r>
    </w:p>
    <w:p>
      <w:pPr>
        <w:pStyle w:val="BookText"/>
      </w:pPr>
      <w:r>
        <w:rPr>
          <w:rFonts w:ascii="IRNazanin" w:hAnsi="IRNazanin" w:eastAsia="IRNazanin" w:cs="IRNazanin"/>
          <w:lang w:bidi="fa-IR"/>
          <w:color w:val="111111"/>
          <w:sz w:val="28"/>
          <w:szCs w:val="28"/>
          <w:rtl/>
        </w:rPr>
        <w:t xml:space="preserve">قوله: (و عتق العبد،لأنّ الإجازة إبقاء للعقد،و الأصل فیه الاستمرار).</w:t>
      </w:r>
    </w:p>
    <w:p>
      <w:pPr>
        <w:pStyle w:val="BookText"/>
      </w:pPr>
      <w:r>
        <w:rPr>
          <w:rFonts w:ascii="IRNazanin" w:hAnsi="IRNazanin" w:eastAsia="IRNazanin" w:cs="IRNazanin"/>
          <w:lang w:bidi="fa-IR"/>
          <w:color w:val="111111"/>
          <w:sz w:val="28"/>
          <w:szCs w:val="28"/>
          <w:rtl/>
        </w:rPr>
        <w:t xml:space="preserve">هذا هو الاحتمال الثالث،و وجهه ضعیف جدا،فإن أصالة الاستمرار یعدل عنها إذا حصل المقتضی للعدول.</w:t>
      </w:r>
    </w:p>
    <w:p>
      <w:pPr>
        <w:pStyle w:val="BookText"/>
      </w:pPr>
      <w:r>
        <w:rPr>
          <w:rFonts w:ascii="IRNazanin" w:hAnsi="IRNazanin" w:eastAsia="IRNazanin" w:cs="IRNazanin"/>
          <w:lang w:bidi="fa-IR"/>
          <w:color w:val="111111"/>
          <w:sz w:val="28"/>
          <w:szCs w:val="28"/>
          <w:rtl/>
        </w:rPr>
        <w:t xml:space="preserve">لا یقال:المقتضی للعدول-و هو عتق الجاریة-قد کافأه عتق العبد، فیرجح بالأصل.</w:t>
      </w:r>
    </w:p>
    <w:p>
      <w:pPr>
        <w:pStyle w:val="BookText"/>
      </w:pPr>
      <w:r>
        <w:rPr>
          <w:rFonts w:ascii="IRNazanin" w:hAnsi="IRNazanin" w:eastAsia="IRNazanin" w:cs="IRNazanin"/>
          <w:lang w:bidi="fa-IR"/>
          <w:color w:val="111111"/>
          <w:sz w:val="28"/>
          <w:szCs w:val="28"/>
          <w:rtl/>
        </w:rPr>
        <w:t xml:space="preserve">لأنّا نقول:أصالة الاستمرار فی بیع العبد معارض بأصالة بقاء الخیار فی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الخیار لبائع العبد لم ینفذ عتق الجاریة و لا العبد،إلا مع الإجازة علی إشکال.  کل من العبد و الجاریة،و ترجیح أحد الأصلین علی الآخر یستدعی مرجّحا،و هو مفقود،و لو حکما بصحة عتق العبد دون الجاریة لبطل الخیاران،و ربّما بنی الوجهان الأخیران علی أن المبیع فی زمن الخیار ملک للبائع أو للمشتری.</w:t>
      </w:r>
    </w:p>
    <w:p>
      <w:pPr>
        <w:pStyle w:val="BookText"/>
      </w:pPr>
      <w:r>
        <w:rPr>
          <w:rFonts w:ascii="IRNazanin" w:hAnsi="IRNazanin" w:eastAsia="IRNazanin" w:cs="IRNazanin"/>
          <w:lang w:bidi="fa-IR"/>
          <w:color w:val="111111"/>
          <w:sz w:val="28"/>
          <w:szCs w:val="28"/>
          <w:rtl/>
        </w:rPr>
        <w:t xml:space="preserve">فإن قلنا بالأول نفذ عتق الجاریة لأنها المملوکة دون العبد،و إن قلنا بالثانی نفذ عتق العبد لأنه المملوک.و لیس بشیء،لأن الخیار یقتضی ثبوت سلطنة الإعتاق.</w:t>
      </w:r>
    </w:p>
    <w:p>
      <w:pPr>
        <w:pStyle w:val="BookText"/>
      </w:pPr>
      <w:r>
        <w:rPr>
          <w:rFonts w:ascii="IRNazanin" w:hAnsi="IRNazanin" w:eastAsia="IRNazanin" w:cs="IRNazanin"/>
          <w:lang w:bidi="fa-IR"/>
          <w:color w:val="111111"/>
          <w:sz w:val="28"/>
          <w:szCs w:val="28"/>
          <w:rtl/>
        </w:rPr>
        <w:t xml:space="preserve">قوله: (و إن کان الخیار لبائع العبد لم ینفذ عتق الجاریة و لا العبد، إلاّ مع الإجازة علی إشکال).</w:t>
      </w:r>
    </w:p>
    <w:p>
      <w:pPr>
        <w:pStyle w:val="BookText"/>
      </w:pPr>
      <w:r>
        <w:rPr>
          <w:rFonts w:ascii="IRNazanin" w:hAnsi="IRNazanin" w:eastAsia="IRNazanin" w:cs="IRNazanin"/>
          <w:lang w:bidi="fa-IR"/>
          <w:color w:val="111111"/>
          <w:sz w:val="28"/>
          <w:szCs w:val="28"/>
          <w:rtl/>
        </w:rPr>
        <w:t xml:space="preserve">هذه هی الحالة الثانیة،و هی أن یکون الخیار لبائع العبد خاصة فی کلّ من العبد و الجاریة،و قد أعتق المشتری کلاهما،فعتق الجاریة لا یقع،لأنه غیر مالک لها و لا صاحب خیار بالنسبة إلیها،إذ الخیار لبائع العبد.</w:t>
      </w:r>
    </w:p>
    <w:p>
      <w:pPr>
        <w:pStyle w:val="BookText"/>
      </w:pPr>
      <w:r>
        <w:rPr>
          <w:rFonts w:ascii="IRNazanin" w:hAnsi="IRNazanin" w:eastAsia="IRNazanin" w:cs="IRNazanin"/>
          <w:lang w:bidi="fa-IR"/>
          <w:color w:val="111111"/>
          <w:sz w:val="28"/>
          <w:szCs w:val="28"/>
          <w:rtl/>
        </w:rPr>
        <w:t xml:space="preserve">و أما عتق العبد،ففی[نفوذه] </w:t>
      </w:r>
      <w:r>
        <w:rPr>
          <w:rStyle w:val="FootnoteReference"/>
        </w:rPr>
        <w:footnoteReference w:id="598"/>
      </w:r>
      <w:r>
        <w:rPr>
          <w:rFonts w:ascii="IRNazanin" w:hAnsi="IRNazanin" w:eastAsia="IRNazanin" w:cs="IRNazanin"/>
          <w:lang w:bidi="fa-IR"/>
          <w:color w:val="111111"/>
          <w:sz w:val="28"/>
          <w:szCs w:val="28"/>
          <w:rtl/>
        </w:rPr>
        <w:t xml:space="preserve">مع الإجازة من البائع إشکال،ینشأ من أن الخیار له،فلا یقع العتق من دون إذنه،و من أنه مبنی علی التغلیب،و حقه یتدارک بالقیمة جمعا بین الحقین.</w:t>
      </w:r>
    </w:p>
    <w:p>
      <w:pPr>
        <w:pStyle w:val="BookText"/>
      </w:pPr>
      <w:r>
        <w:rPr>
          <w:rFonts w:ascii="IRNazanin" w:hAnsi="IRNazanin" w:eastAsia="IRNazanin" w:cs="IRNazanin"/>
          <w:lang w:bidi="fa-IR"/>
          <w:color w:val="111111"/>
          <w:sz w:val="28"/>
          <w:szCs w:val="28"/>
          <w:rtl/>
        </w:rPr>
        <w:t xml:space="preserve">و اعلم أن فی جملة المستثنی و المستثنی منه قضیتین:سالبة،و موجبة،لأن الاستثناء من الإثبات نفی،و بالعکس،و تقدیر ذلک:لا یقع عتق العبد بدون الإجازة،و یقع معها.</w:t>
      </w:r>
    </w:p>
    <w:p>
      <w:pPr>
        <w:pStyle w:val="BookText"/>
      </w:pPr>
      <w:r>
        <w:rPr>
          <w:rFonts w:ascii="IRNazanin" w:hAnsi="IRNazanin" w:eastAsia="IRNazanin" w:cs="IRNazanin"/>
          <w:lang w:bidi="fa-IR"/>
          <w:color w:val="111111"/>
          <w:sz w:val="28"/>
          <w:szCs w:val="28"/>
          <w:rtl/>
        </w:rPr>
        <w:t xml:space="preserve">و الإشکال فی العبارة یمکن أن یکون فی الأولی خاصّة،و یمکن أن یکون فی الأخیرة،و یمکن کونه فی کلّ منهما،فان کان فی الأولی فمنشؤه نحو ما سبق،و إن کان فی الأخیرة فمنشؤه الشک فی أن العتق هل یقع موقوفا أم لا؟و مثل هذا یقال فی حلّ الإشکال السابق فی قوله:(لم ینفذ إلاّ بإذن البائع،و کذا العتق علی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1" w:name="pg10534_97818"/>
    <w:bookmarkEnd w:id="81"/>
    <w:p>
      <w:pPr>
        <w:pStyle w:val="BookText"/>
      </w:pPr>
      <w:r>
        <w:rPr>
          <w:rFonts w:ascii="IRNazanin" w:hAnsi="IRNazanin" w:eastAsia="IRNazanin" w:cs="IRNazanin"/>
          <w:lang w:bidi="fa-IR"/>
          <w:color w:val="111111"/>
          <w:sz w:val="28"/>
          <w:szCs w:val="28"/>
          <w:rtl/>
        </w:rPr>
        <w:t xml:space="preserve">و لو اشترک الخیار صح عتق الجاریة خاصة،لأن إعتاق البائع مع تضمنه للفسخ یکون نافذا علی رأی،و لا یعتق العبد و إن کان الملک فیه لمشتریه،لما فیه من إبطال حق الآخر.</w:t>
      </w:r>
    </w:p>
    <w:p>
      <w:pPr>
        <w:pStyle w:val="Heading6"/>
      </w:pPr>
      <w:bookmarkStart w:id="275" w:name="_Toc153"/>
      <w:r>
        <w:t>فروع</w:t>
      </w:r>
      <w:bookmarkEnd w:id="275"/>
    </w:p>
    <w:p>
      <w:pPr>
        <w:pStyle w:val="BookText"/>
      </w:pPr>
      <w:r>
        <w:rPr>
          <w:rFonts w:ascii="IRNazanin" w:hAnsi="IRNazanin" w:eastAsia="IRNazanin" w:cs="IRNazanin"/>
          <w:lang w:bidi="fa-IR"/>
          <w:color w:val="111111"/>
          <w:sz w:val="28"/>
          <w:szCs w:val="28"/>
          <w:rtl/>
        </w:rPr>
        <w:t xml:space="preserve">فروع:</w:t>
      </w:r>
    </w:p>
    <w:p>
      <w:pPr>
        <w:pStyle w:val="Heading6"/>
      </w:pPr>
      <w:bookmarkStart w:id="276" w:name="_Toc154"/>
      <w:r>
        <w:t>أ:لا یبطل الخیار بتلف العین</w:t>
      </w:r>
      <w:bookmarkEnd w:id="276"/>
    </w:p>
    <w:p>
      <w:pPr>
        <w:pStyle w:val="BookText"/>
      </w:pPr>
      <w:r>
        <w:rPr>
          <w:rFonts w:ascii="IRNazanin" w:hAnsi="IRNazanin" w:eastAsia="IRNazanin" w:cs="IRNazanin"/>
          <w:lang w:bidi="fa-IR"/>
          <w:color w:val="111111"/>
          <w:sz w:val="28"/>
          <w:szCs w:val="28"/>
          <w:rtl/>
        </w:rPr>
        <w:t xml:space="preserve">أ:لا یبطل الخیار بتلف العین،فان کان مثلیا طالب صاحبه  إشکال)و الفتوی هنا کالفتوی هناک.</w:t>
      </w:r>
    </w:p>
    <w:p>
      <w:pPr>
        <w:pStyle w:val="BookText"/>
      </w:pPr>
      <w:r>
        <w:rPr>
          <w:rFonts w:ascii="IRNazanin" w:hAnsi="IRNazanin" w:eastAsia="IRNazanin" w:cs="IRNazanin"/>
          <w:lang w:bidi="fa-IR"/>
          <w:color w:val="111111"/>
          <w:sz w:val="28"/>
          <w:szCs w:val="28"/>
          <w:rtl/>
        </w:rPr>
        <w:t xml:space="preserve">قوله: (و لو اشترک الخیار صحّ عتق الجاریة خاصة،لأن إعتاق البائع مع تضمنه للفسخ یکون نافذا علی رأی).</w:t>
      </w:r>
    </w:p>
    <w:p>
      <w:pPr>
        <w:pStyle w:val="BookText"/>
      </w:pPr>
      <w:r>
        <w:rPr>
          <w:rFonts w:ascii="IRNazanin" w:hAnsi="IRNazanin" w:eastAsia="IRNazanin" w:cs="IRNazanin"/>
          <w:lang w:bidi="fa-IR"/>
          <w:color w:val="111111"/>
          <w:sz w:val="28"/>
          <w:szCs w:val="28"/>
          <w:rtl/>
        </w:rPr>
        <w:t xml:space="preserve">هذه هی الحالة الثالثة،و هی:أن یکون الخیار لهما،و الإعتاق من المشتری للعبد و الجاریة،و وجه صحة عتق الجاریة:أن المشتری بالنسبة إلی هذه الجاریة کبائع العبد بالنسبة إلی العبد،فمن قال بصحة العقود المتضمنة للفسخ من البائع الواقعة علی العبد المبیع،و صحة عتقه و انفساخ البیع،فحقه أن یقول بصحة عتق الجاریة هنا،و انفساخ هذا البیع،و قد سبق أنّ الأصح فی المسألة الأولی ذلک،فلیکن هنا کذلک،و دلیل المقامین واحد.</w:t>
      </w:r>
    </w:p>
    <w:p>
      <w:pPr>
        <w:pStyle w:val="BookText"/>
      </w:pPr>
      <w:r>
        <w:rPr>
          <w:rFonts w:ascii="IRNazanin" w:hAnsi="IRNazanin" w:eastAsia="IRNazanin" w:cs="IRNazanin"/>
          <w:lang w:bidi="fa-IR"/>
          <w:color w:val="111111"/>
          <w:sz w:val="28"/>
          <w:szCs w:val="28"/>
          <w:rtl/>
        </w:rPr>
        <w:t xml:space="preserve">قوله: (و لا یعتق العبد و إن کان الملک فیه لمشتریه،لما فیه من إبطال حقّ الآخر).</w:t>
      </w:r>
    </w:p>
    <w:p>
      <w:pPr>
        <w:pStyle w:val="BookText"/>
      </w:pPr>
      <w:r>
        <w:rPr>
          <w:rFonts w:ascii="IRNazanin" w:hAnsi="IRNazanin" w:eastAsia="IRNazanin" w:cs="IRNazanin"/>
          <w:lang w:bidi="fa-IR"/>
          <w:color w:val="111111"/>
          <w:sz w:val="28"/>
          <w:szCs w:val="28"/>
          <w:rtl/>
        </w:rPr>
        <w:t xml:space="preserve">لا یقال:کیف حکمت بعتق الجاریة مع أن للآخر فیها حق الخیار لأنه مشترک،لأنّا نقول:إعتاق الجاریة من المشتری فسخ،و هو مقدم علی إجازة البائع لو أجاز.</w:t>
      </w:r>
    </w:p>
    <w:p>
      <w:pPr>
        <w:pStyle w:val="BookText"/>
      </w:pPr>
      <w:r>
        <w:rPr>
          <w:rFonts w:ascii="IRNazanin" w:hAnsi="IRNazanin" w:eastAsia="IRNazanin" w:cs="IRNazanin"/>
          <w:lang w:bidi="fa-IR"/>
          <w:color w:val="111111"/>
          <w:sz w:val="28"/>
          <w:szCs w:val="28"/>
          <w:rtl/>
        </w:rPr>
        <w:t xml:space="preserve">و أما إعتاق العبد فلو نفّذناه لکان إجازة،و لاقتضی إبطال حقّ البائع من خیاره لو أراد الفسخ،و لیس له ذلک،فیتحقق المرجّح لعتق الجاریة علی العبد فتعین،إذ یمتنع عتقهما معا،لما ذکرناه من التدافع أول الباب.</w:t>
      </w:r>
    </w:p>
    <w:p>
      <w:pPr>
        <w:pStyle w:val="BookText"/>
      </w:pPr>
      <w:r>
        <w:rPr>
          <w:rFonts w:ascii="IRNazanin" w:hAnsi="IRNazanin" w:eastAsia="IRNazanin" w:cs="IRNazanin"/>
          <w:lang w:bidi="fa-IR"/>
          <w:color w:val="111111"/>
          <w:sz w:val="28"/>
          <w:szCs w:val="28"/>
          <w:rtl/>
        </w:rPr>
        <w:t xml:space="preserve">قوله: (لا یبطل الخیار بتلف العین،فان کان مثلیا طالب صاحبه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بمثله،و إلاّ القیمة.  بمثله،و إلاّ القیمة).</w:t>
      </w:r>
    </w:p>
    <w:p>
      <w:pPr>
        <w:pStyle w:val="BookText"/>
      </w:pPr>
      <w:r>
        <w:rPr>
          <w:rFonts w:ascii="IRNazanin" w:hAnsi="IRNazanin" w:eastAsia="IRNazanin" w:cs="IRNazanin"/>
          <w:lang w:bidi="fa-IR"/>
          <w:color w:val="111111"/>
          <w:sz w:val="28"/>
          <w:szCs w:val="28"/>
          <w:rtl/>
        </w:rPr>
        <w:t xml:space="preserve">إطلاق الخیار فی العبارة یتناول جمیع أقسام الخیار:من المجلس و الحیوان و الشرط و غیرها،و کذلک یتناول ما إذا کان الخیار للبائع أو للمشتری أو لهما، و إطلاق التلف یتناول ما إذا کان بآفة سماویة أو أرضیة،بتفریط من المشتری أو لا،و ما إذا کان من البائع أو من المشتری أو من أجنبی،سواء کان التلف قبل قبض المشتری أم بعده.و بعض هذه الصور غیر مراد له قطعا،و بعضها مما یتوقف فی إرادته.</w:t>
      </w:r>
    </w:p>
    <w:p>
      <w:pPr>
        <w:pStyle w:val="BookText"/>
      </w:pPr>
      <w:r>
        <w:rPr>
          <w:rFonts w:ascii="IRNazanin" w:hAnsi="IRNazanin" w:eastAsia="IRNazanin" w:cs="IRNazanin"/>
          <w:lang w:bidi="fa-IR"/>
          <w:color w:val="111111"/>
          <w:sz w:val="28"/>
          <w:szCs w:val="28"/>
          <w:rtl/>
        </w:rPr>
        <w:t xml:space="preserve">و تفصیل أحکامها:أنّ التلف متی کان بفعل المشتری أو بتفریطه کان مسقطا لخیار المشتری دون البائع،و متی کان بفعل البائع فالأصح أنه کأجنبی، و قد سبق مثله فی بیع الثمار،فیکون الخیار بحاله للمشتری،و کما لا یسقط خیار المشتری بالتلف فی بعض الصور المذکورة لا یسقط خیار البائع،حیث لا یکون الإتلاف مستندا إلیه،بشرط أن یکون بعد قبض المشتری إن کان التلف بآفة، فإنه حینئذ یکون فسخا و لو کان بآفة.</w:t>
      </w:r>
    </w:p>
    <w:p>
      <w:pPr>
        <w:pStyle w:val="BookText"/>
      </w:pPr>
      <w:r>
        <w:rPr>
          <w:rFonts w:ascii="IRNazanin" w:hAnsi="IRNazanin" w:eastAsia="IRNazanin" w:cs="IRNazanin"/>
          <w:lang w:bidi="fa-IR"/>
          <w:color w:val="111111"/>
          <w:sz w:val="28"/>
          <w:szCs w:val="28"/>
          <w:rtl/>
        </w:rPr>
        <w:t xml:space="preserve">فإن کان قبل القبض انفسخ العقد،فیسقط الخیار لأیهما کان،و إن کان بعده فهو کما کان،فان کان للبائع و فسخ فله المثل أو القیمة و للمشتری الثمن، و کذا إن فسخ المشتری حیث یکون الخیار لهما.</w:t>
      </w:r>
    </w:p>
    <w:p>
      <w:pPr>
        <w:pStyle w:val="BookText"/>
      </w:pPr>
      <w:r>
        <w:rPr>
          <w:rFonts w:ascii="IRNazanin" w:hAnsi="IRNazanin" w:eastAsia="IRNazanin" w:cs="IRNazanin"/>
          <w:lang w:bidi="fa-IR"/>
          <w:color w:val="111111"/>
          <w:sz w:val="28"/>
          <w:szCs w:val="28"/>
          <w:rtl/>
        </w:rPr>
        <w:t xml:space="preserve">أما إذا اختص الخیار بالمشتری،و تلف بآفة من غیر تفریط منه،فإنّه من مال البائع،فینفسخ العقد.</w:t>
      </w:r>
    </w:p>
    <w:p>
      <w:pPr>
        <w:pStyle w:val="BookText"/>
      </w:pPr>
      <w:r>
        <w:rPr>
          <w:rFonts w:ascii="IRNazanin" w:hAnsi="IRNazanin" w:eastAsia="IRNazanin" w:cs="IRNazanin"/>
          <w:lang w:bidi="fa-IR"/>
          <w:color w:val="111111"/>
          <w:sz w:val="28"/>
          <w:szCs w:val="28"/>
          <w:rtl/>
        </w:rPr>
        <w:t xml:space="preserve">و مجیء هذه الأحکام فی خیار الشرط لا کلام فیه،و خیار المجلس لا یبعد منه،و إن لم أجد به تصریحا،لظاهر قوله علیه السلام:«ما لم یفترقا»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خیار الحیوان فإنّه لمّا کان مختصا بالمشتری کان التلف بآفة من غیر تقصیر من ضمان البائع،فیکون فسخا،و بتقصیره من ضمانه،و فی احتسابه حینئذ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2" w:name="pg10534_97820"/>
    <w:bookmarkEnd w:id="82"/>
    <w:p>
      <w:pPr>
        <w:pStyle w:val="Heading6"/>
      </w:pPr>
      <w:bookmarkStart w:id="277" w:name="_Toc155"/>
      <w:r>
        <w:t>ب:لو قبّلت الجاریة المشتری فالأقرب أنه لیس بتصرف</w:t>
      </w:r>
      <w:bookmarkEnd w:id="277"/>
    </w:p>
    <w:p>
      <w:pPr>
        <w:pStyle w:val="BookText"/>
      </w:pPr>
      <w:r>
        <w:rPr>
          <w:rFonts w:ascii="IRNazanin" w:hAnsi="IRNazanin" w:eastAsia="IRNazanin" w:cs="IRNazanin"/>
          <w:lang w:bidi="fa-IR"/>
          <w:color w:val="111111"/>
          <w:sz w:val="28"/>
          <w:szCs w:val="28"/>
          <w:rtl/>
        </w:rPr>
        <w:t xml:space="preserve">ب:لو قبّلت الجاریة المشتری فالأقرب أنه لیس بتصرف و إن کان مع شهوة إذا لم یأمرها،و لو انعکس الفرض فهو تصرف و إن لم یکن عن شهوة.  إجازة تردد من البائع و الأجنبی کما قلناه فی الثمار.</w:t>
      </w:r>
    </w:p>
    <w:p>
      <w:pPr>
        <w:pStyle w:val="BookText"/>
      </w:pPr>
      <w:r>
        <w:rPr>
          <w:rFonts w:ascii="IRNazanin" w:hAnsi="IRNazanin" w:eastAsia="IRNazanin" w:cs="IRNazanin"/>
          <w:lang w:bidi="fa-IR"/>
          <w:color w:val="111111"/>
          <w:sz w:val="28"/>
          <w:szCs w:val="28"/>
          <w:rtl/>
        </w:rPr>
        <w:t xml:space="preserve">و فی بقاء خیار الغبن بعد التلف تردد،سواء کان التلف من البائع أم من أجنبی أم بآفة،إلاّ أن یکون التلف بالآفة قبل القبض،فإنه من ضمان البائع، و علی إطلاق کلامهم ینبغی أن یکون بعد القبض کذلک،لاختصاص الخیار بالمشتری،فینفسخ العقد فی الموضعین.</w:t>
      </w:r>
    </w:p>
    <w:p>
      <w:pPr>
        <w:pStyle w:val="BookText"/>
      </w:pPr>
      <w:r>
        <w:rPr>
          <w:rFonts w:ascii="IRNazanin" w:hAnsi="IRNazanin" w:eastAsia="IRNazanin" w:cs="IRNazanin"/>
          <w:lang w:bidi="fa-IR"/>
          <w:color w:val="111111"/>
          <w:sz w:val="28"/>
          <w:szCs w:val="28"/>
          <w:rtl/>
        </w:rPr>
        <w:t xml:space="preserve">إلاّ أنّ التردد فی کلامه السابق من فروع المرابحة بثبوت الخیار للمشتری المکذوب فی الاخبار برأس المال ینافی الحکم بانفساخ العقد،إلاّ إن کان من المشتری کما سبق،و مثله خیار الرؤیة،أما العیب و التدلیس فستأتی أحکامهما.</w:t>
      </w:r>
    </w:p>
    <w:p>
      <w:pPr>
        <w:pStyle w:val="BookText"/>
      </w:pPr>
      <w:r>
        <w:rPr>
          <w:rFonts w:ascii="IRNazanin" w:hAnsi="IRNazanin" w:eastAsia="IRNazanin" w:cs="IRNazanin"/>
          <w:lang w:bidi="fa-IR"/>
          <w:color w:val="111111"/>
          <w:sz w:val="28"/>
          <w:szCs w:val="28"/>
          <w:rtl/>
        </w:rPr>
        <w:t xml:space="preserve">فعلم من هذا أنّ إطلاق عبارة المصنف لا یستقیم.</w:t>
      </w:r>
    </w:p>
    <w:p>
      <w:pPr>
        <w:pStyle w:val="BookText"/>
      </w:pPr>
      <w:r>
        <w:rPr>
          <w:rFonts w:ascii="IRNazanin" w:hAnsi="IRNazanin" w:eastAsia="IRNazanin" w:cs="IRNazanin"/>
          <w:lang w:bidi="fa-IR"/>
          <w:color w:val="111111"/>
          <w:sz w:val="28"/>
          <w:szCs w:val="28"/>
          <w:rtl/>
        </w:rPr>
        <w:t xml:space="preserve">قوله: (لو قبّلت الجاریة المشتری فالأقرب أنه لیس بتصرف[و إن کان مع شهوة] </w:t>
      </w:r>
      <w:r>
        <w:rPr>
          <w:rStyle w:val="FootnoteReference"/>
        </w:rPr>
        <w:footnoteReference w:id="600"/>
      </w:r>
      <w:r>
        <w:rPr>
          <w:rFonts w:ascii="IRNazanin" w:hAnsi="IRNazanin" w:eastAsia="IRNazanin" w:cs="IRNazanin"/>
          <w:lang w:bidi="fa-IR"/>
          <w:color w:val="111111"/>
          <w:sz w:val="28"/>
          <w:szCs w:val="28"/>
          <w:rtl/>
        </w:rPr>
        <w:t xml:space="preserve">إذا لم یأمرها).</w:t>
      </w:r>
    </w:p>
    <w:p>
      <w:pPr>
        <w:pStyle w:val="BookText"/>
      </w:pPr>
      <w:r>
        <w:rPr>
          <w:rFonts w:ascii="IRNazanin" w:hAnsi="IRNazanin" w:eastAsia="IRNazanin" w:cs="IRNazanin"/>
          <w:lang w:bidi="fa-IR"/>
          <w:color w:val="111111"/>
          <w:sz w:val="28"/>
          <w:szCs w:val="28"/>
          <w:rtl/>
        </w:rPr>
        <w:t xml:space="preserve">وجه القرب:أنه لم یقع منه الفعل و لم یستند إلیه،فلم یعدّ تصرفا منه لا لغة و لا عرفا،و یحتمل أن یقال:إن علم بإرادتها ذلک و ثبت لها حتی قبّلت عدّ تصرفا،و فیه ضعف،لأنه بثباته لا یعدّ فاعلا للتقبیل.</w:t>
      </w:r>
    </w:p>
    <w:p>
      <w:pPr>
        <w:pStyle w:val="BookText"/>
      </w:pPr>
      <w:r>
        <w:rPr>
          <w:rFonts w:ascii="IRNazanin" w:hAnsi="IRNazanin" w:eastAsia="IRNazanin" w:cs="IRNazanin"/>
          <w:lang w:bidi="fa-IR"/>
          <w:color w:val="111111"/>
          <w:sz w:val="28"/>
          <w:szCs w:val="28"/>
          <w:rtl/>
        </w:rPr>
        <w:t xml:space="preserve">و لو أمرها صدق استناد الفعل إلیه عرفا،لأن ذا السلطنة یعدّ فاعلا إذا صدر الفعل بأمره،و فی مثل ذلک کلام یأتی فی الإیمان إن شاء اللّه تعالی،و ذکر المشتری فی مسألة الکتاب علی طریق التمثیل،فلو وقع ذلک بالنسبة إلی البائع حیث یکون الخیار له فهو کالمشتری.</w:t>
      </w:r>
    </w:p>
    <w:p>
      <w:pPr>
        <w:pStyle w:val="BookText"/>
      </w:pPr>
      <w:r>
        <w:rPr>
          <w:rFonts w:ascii="IRNazanin" w:hAnsi="IRNazanin" w:eastAsia="IRNazanin" w:cs="IRNazanin"/>
          <w:lang w:bidi="fa-IR"/>
          <w:color w:val="111111"/>
          <w:sz w:val="28"/>
          <w:szCs w:val="28"/>
          <w:rtl/>
        </w:rPr>
        <w:t xml:space="preserve">قوله: (و لو انعکس الفرض فهو تصرف،و إن لم یکن عن شهوة).</w:t>
      </w:r>
    </w:p>
    <w:p>
      <w:pPr>
        <w:pStyle w:val="BookText"/>
      </w:pPr>
      <w:r>
        <w:rPr>
          <w:rFonts w:ascii="IRNazanin" w:hAnsi="IRNazanin" w:eastAsia="IRNazanin" w:cs="IRNazanin"/>
          <w:lang w:bidi="fa-IR"/>
          <w:color w:val="111111"/>
          <w:sz w:val="28"/>
          <w:szCs w:val="28"/>
          <w:rtl/>
        </w:rPr>
        <w:t xml:space="preserve">سبق فی الروایة ما یدل علیه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3" w:name="pg10534_97821"/>
    <w:bookmarkEnd w:id="83"/>
    <w:p>
      <w:pPr>
        <w:pStyle w:val="Heading6"/>
      </w:pPr>
      <w:bookmarkStart w:id="278" w:name="_Toc156"/>
      <w:r>
        <w:t>ج:لیس للمشتری الوطء فی مدة الخیار المشترک أو المختص بالبائع علی إشکال</w:t>
      </w:r>
      <w:bookmarkEnd w:id="278"/>
    </w:p>
    <w:p>
      <w:pPr>
        <w:pStyle w:val="BookText"/>
      </w:pPr>
      <w:r>
        <w:rPr>
          <w:rFonts w:ascii="IRNazanin" w:hAnsi="IRNazanin" w:eastAsia="IRNazanin" w:cs="IRNazanin"/>
          <w:lang w:bidi="fa-IR"/>
          <w:color w:val="111111"/>
          <w:sz w:val="28"/>
          <w:szCs w:val="28"/>
          <w:rtl/>
        </w:rPr>
        <w:t xml:space="preserve">ج:لیس للمشتری الوطء فی مدة الخیار المشترک أو المختص بالبائع علی إشکال،فإن فعل لم یحدّ و الولد حر و لا قیمة علیه،فان فسخ البائع رجع بقیمة الأم خاصة و تصیر أم ولد،و لو وطأ البائع کان فسخا و لا یکون حراما.</w:t>
      </w:r>
    </w:p>
    <w:p>
      <w:pPr>
        <w:pStyle w:val="Heading6"/>
      </w:pPr>
      <w:bookmarkStart w:id="279" w:name="_Toc157"/>
      <w:r>
        <w:t>د:لا یکره نقد الثمن و قبض المبیع فی مدة الخیار</w:t>
      </w:r>
      <w:bookmarkEnd w:id="279"/>
    </w:p>
    <w:p>
      <w:pPr>
        <w:pStyle w:val="BookText"/>
      </w:pPr>
      <w:r>
        <w:rPr>
          <w:rFonts w:ascii="IRNazanin" w:hAnsi="IRNazanin" w:eastAsia="IRNazanin" w:cs="IRNazanin"/>
          <w:lang w:bidi="fa-IR"/>
          <w:color w:val="111111"/>
          <w:sz w:val="28"/>
          <w:szCs w:val="28"/>
          <w:rtl/>
        </w:rPr>
        <w:t xml:space="preserve">د:لا یکره نقد الثمن و قبض المبیع فی مدة الخیار.   قوله: (لیس للمشتری الوطء فی مدة الخیار المشترک أو المختص بالبائع علی إشکال).</w:t>
      </w:r>
    </w:p>
    <w:p>
      <w:pPr>
        <w:pStyle w:val="BookText"/>
      </w:pPr>
      <w:r>
        <w:rPr>
          <w:rFonts w:ascii="IRNazanin" w:hAnsi="IRNazanin" w:eastAsia="IRNazanin" w:cs="IRNazanin"/>
          <w:lang w:bidi="fa-IR"/>
          <w:color w:val="111111"/>
          <w:sz w:val="28"/>
          <w:szCs w:val="28"/>
          <w:rtl/>
        </w:rPr>
        <w:t xml:space="preserve">قد سبق فی کلامه الجزم بجواز الوطء هاهنا،و منشأ الاشکال من عموم «الناس مسلطون علی أموالهم» </w:t>
      </w:r>
      <w:r>
        <w:rPr>
          <w:rStyle w:val="FootnoteReference"/>
        </w:rPr>
        <w:footnoteReference w:id="602"/>
      </w:r>
      <w:r>
        <w:rPr>
          <w:rFonts w:ascii="IRNazanin" w:hAnsi="IRNazanin" w:eastAsia="IRNazanin" w:cs="IRNazanin"/>
          <w:lang w:bidi="fa-IR"/>
          <w:color w:val="111111"/>
          <w:sz w:val="28"/>
          <w:szCs w:val="28"/>
          <w:rtl/>
        </w:rPr>
        <w:t xml:space="preserve">و من أنه ربّما أفضی إلی الاستیلاد الموجب لسقوط خیار البائع.و یضعف بمنع الدلالة،و بأن هذا قائم فی الاستخدام،فإنه ربّما أدّی إلی المرض و التلف،و الأصح الجواز.نعم لو قلنا:أنّ المبیع إنما ینتقل بمضیّ الخیار لم یجز.</w:t>
      </w:r>
    </w:p>
    <w:p>
      <w:pPr>
        <w:pStyle w:val="BookText"/>
      </w:pPr>
      <w:r>
        <w:rPr>
          <w:rFonts w:ascii="IRNazanin" w:hAnsi="IRNazanin" w:eastAsia="IRNazanin" w:cs="IRNazanin"/>
          <w:lang w:bidi="fa-IR"/>
          <w:color w:val="111111"/>
          <w:sz w:val="28"/>
          <w:szCs w:val="28"/>
          <w:rtl/>
        </w:rPr>
        <w:t xml:space="preserve">قوله: (فان فعل لم یحد،و الولد حر و لا قیمة علیه).</w:t>
      </w:r>
    </w:p>
    <w:p>
      <w:pPr>
        <w:pStyle w:val="BookText"/>
      </w:pPr>
      <w:r>
        <w:rPr>
          <w:rFonts w:ascii="IRNazanin" w:hAnsi="IRNazanin" w:eastAsia="IRNazanin" w:cs="IRNazanin"/>
          <w:lang w:bidi="fa-IR"/>
          <w:color w:val="111111"/>
          <w:sz w:val="28"/>
          <w:szCs w:val="28"/>
          <w:rtl/>
        </w:rPr>
        <w:t xml:space="preserve">لأنها مملوکته،و نماء المبیع فی مدة الخیار له،نعم لو قلنا بأن المبیع إنما ینتقل بمضی الخیار لم یجز.</w:t>
      </w:r>
    </w:p>
    <w:p>
      <w:pPr>
        <w:pStyle w:val="BookText"/>
      </w:pPr>
      <w:r>
        <w:rPr>
          <w:rFonts w:ascii="IRNazanin" w:hAnsi="IRNazanin" w:eastAsia="IRNazanin" w:cs="IRNazanin"/>
          <w:lang w:bidi="fa-IR"/>
          <w:color w:val="111111"/>
          <w:sz w:val="28"/>
          <w:szCs w:val="28"/>
          <w:rtl/>
        </w:rPr>
        <w:t xml:space="preserve">قوله: (و لو وطأ البائع کان فسخا و لا یکون حراما).</w:t>
      </w:r>
    </w:p>
    <w:p>
      <w:pPr>
        <w:pStyle w:val="BookText"/>
      </w:pPr>
      <w:r>
        <w:rPr>
          <w:rFonts w:ascii="IRNazanin" w:hAnsi="IRNazanin" w:eastAsia="IRNazanin" w:cs="IRNazanin"/>
          <w:lang w:bidi="fa-IR"/>
          <w:color w:val="111111"/>
          <w:sz w:val="28"/>
          <w:szCs w:val="28"/>
          <w:rtl/>
        </w:rPr>
        <w:t xml:space="preserve">لأن التصرف من البائع فی موضع خیاره فسخ،و إنما لم یحرم،لأن القصد المقارن للفعل یؤثر الفسخ،فیقع الوطء حال الملک.</w:t>
      </w:r>
    </w:p>
    <w:p>
      <w:pPr>
        <w:pStyle w:val="BookText"/>
      </w:pPr>
      <w:r>
        <w:rPr>
          <w:rFonts w:ascii="IRNazanin" w:hAnsi="IRNazanin" w:eastAsia="IRNazanin" w:cs="IRNazanin"/>
          <w:lang w:bidi="fa-IR"/>
          <w:color w:val="111111"/>
          <w:sz w:val="28"/>
          <w:szCs w:val="28"/>
          <w:rtl/>
        </w:rPr>
        <w:t xml:space="preserve">قوله: (لا یکره نقد الثمن و قبض المبیع فی مدة الخیار).</w:t>
      </w:r>
    </w:p>
    <w:p>
      <w:pPr>
        <w:pStyle w:val="BookText"/>
      </w:pPr>
      <w:r>
        <w:rPr>
          <w:rFonts w:ascii="IRNazanin" w:hAnsi="IRNazanin" w:eastAsia="IRNazanin" w:cs="IRNazanin"/>
          <w:lang w:bidi="fa-IR"/>
          <w:color w:val="111111"/>
          <w:sz w:val="28"/>
          <w:szCs w:val="28"/>
          <w:rtl/>
        </w:rPr>
        <w:t xml:space="preserve">المراد بنقد الثمن:تسلیمه للبائع،و خالف مالک فقال:یکره نقد الثمن فی مدة الخیار،لأنه یصیر فی معنی بیع و سلف،لأنه إذا نقده الثمن ثم تفاسخا صار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4" w:name="pg10534_97822"/>
    <w:bookmarkEnd w:id="84"/>
    <w:p>
      <w:pPr>
        <w:pStyle w:val="Heading6"/>
      </w:pPr>
      <w:bookmarkStart w:id="280" w:name="_Toc158"/>
      <w:r>
        <w:t>ه‍:البیع بالوصف قسمان</w:t>
      </w:r>
      <w:bookmarkEnd w:id="280"/>
    </w:p>
    <w:p>
      <w:pPr>
        <w:pStyle w:val="BookText"/>
      </w:pPr>
      <w:r>
        <w:rPr>
          <w:rFonts w:ascii="IRNazanin" w:hAnsi="IRNazanin" w:eastAsia="IRNazanin" w:cs="IRNazanin"/>
          <w:lang w:bidi="fa-IR"/>
          <w:color w:val="111111"/>
          <w:sz w:val="28"/>
          <w:szCs w:val="28"/>
          <w:rtl/>
        </w:rPr>
        <w:t xml:space="preserve">ه‍:البیع بالوصف قسمان:</w:t>
      </w:r>
    </w:p>
    <w:p>
      <w:pPr>
        <w:pStyle w:val="Heading6"/>
      </w:pPr>
      <w:bookmarkStart w:id="281" w:name="_Toc159"/>
      <w:r>
        <w:t>بیع عین شخصیة موصوفة بصفات السلم</w:t>
      </w:r>
      <w:bookmarkEnd w:id="281"/>
    </w:p>
    <w:p>
      <w:pPr>
        <w:pStyle w:val="BookText"/>
      </w:pPr>
      <w:r>
        <w:rPr>
          <w:rFonts w:ascii="IRNazanin" w:hAnsi="IRNazanin" w:eastAsia="IRNazanin" w:cs="IRNazanin"/>
          <w:lang w:bidi="fa-IR"/>
          <w:color w:val="111111"/>
          <w:sz w:val="28"/>
          <w:szCs w:val="28"/>
          <w:rtl/>
        </w:rPr>
        <w:t xml:space="preserve">بیع عین شخصیة موصوفة بصفات السلم،و هو ینفسخ بردّه علی البائع و تلفه قبل قبضه،و یجوز التفرق قبل قبض ثمنه و قبضه.</w:t>
      </w:r>
    </w:p>
    <w:p>
      <w:pPr>
        <w:pStyle w:val="Heading6"/>
      </w:pPr>
      <w:bookmarkStart w:id="282" w:name="_Toc160"/>
      <w:r>
        <w:t>و بیع عین موصوفة بصفات السلم غیر معینة</w:t>
      </w:r>
      <w:bookmarkEnd w:id="282"/>
    </w:p>
    <w:p>
      <w:pPr>
        <w:pStyle w:val="BookText"/>
      </w:pPr>
      <w:r>
        <w:rPr>
          <w:rFonts w:ascii="IRNazanin" w:hAnsi="IRNazanin" w:eastAsia="IRNazanin" w:cs="IRNazanin"/>
          <w:lang w:bidi="fa-IR"/>
          <w:color w:val="111111"/>
          <w:sz w:val="28"/>
          <w:szCs w:val="28"/>
          <w:rtl/>
        </w:rPr>
        <w:t xml:space="preserve">و بیع عین موصوفة بصفات السلم غیر معینة،فإذا سلّم إلیه غیر ما وصف فرده طالب بالبدل و لا یبطل،و کذا لو کان علی الوصف فرده فأبدله صح أیضا.</w:t>
      </w:r>
    </w:p>
    <w:p>
      <w:pPr>
        <w:pStyle w:val="BookText"/>
      </w:pPr>
      <w:r>
        <w:rPr>
          <w:rFonts w:ascii="IRNazanin" w:hAnsi="IRNazanin" w:eastAsia="IRNazanin" w:cs="IRNazanin"/>
          <w:lang w:bidi="fa-IR"/>
          <w:color w:val="111111"/>
          <w:sz w:val="28"/>
          <w:szCs w:val="28"/>
          <w:rtl/>
        </w:rPr>
        <w:t xml:space="preserve">کأنه أقرضه إیاه،فیکون قد اشتمل علی بیع و قرض </w:t>
      </w:r>
      <w:r>
        <w:rPr>
          <w:rStyle w:val="FootnoteReference"/>
        </w:rPr>
        <w:footnoteReference w:id="603"/>
      </w:r>
      <w:r>
        <w:rPr>
          <w:rFonts w:ascii="IRNazanin" w:hAnsi="IRNazanin" w:eastAsia="IRNazanin" w:cs="IRNazanin"/>
          <w:lang w:bidi="fa-IR"/>
          <w:color w:val="111111"/>
          <w:sz w:val="28"/>
          <w:szCs w:val="28"/>
          <w:rtl/>
        </w:rPr>
        <w:t xml:space="preserve">،و غلّطه فی التذکرة،بأن القرض لم یثبت أولا،بل صار فی ذمته بعد الفسخ،مع أنه لا منافاة بینهما،و لا بینهما و بین السلف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(البیع بالوصف قسمان.).</w:t>
      </w:r>
    </w:p>
    <w:p>
      <w:pPr>
        <w:pStyle w:val="BookText"/>
      </w:pPr>
      <w:r>
        <w:rPr>
          <w:rFonts w:ascii="IRNazanin" w:hAnsi="IRNazanin" w:eastAsia="IRNazanin" w:cs="IRNazanin"/>
          <w:lang w:bidi="fa-IR"/>
          <w:color w:val="111111"/>
          <w:sz w:val="28"/>
          <w:szCs w:val="28"/>
          <w:rtl/>
        </w:rPr>
        <w:t xml:space="preserve">الفرق بین هذین القسمین:أن المبیع فی الأول جزئی،و فی الثانی کلی، و ذکره صفات السلم فی القسمین دلیل منه علی اعتبار وصفه بهما،و إلاّ لم یصح، و قد نبهنا علیه سابقا.</w:t>
      </w:r>
    </w:p>
    <w:p>
      <w:pPr>
        <w:pStyle w:val="BookText"/>
      </w:pPr>
      <w:r>
        <w:rPr>
          <w:rFonts w:ascii="IRNazanin" w:hAnsi="IRNazanin" w:eastAsia="IRNazanin" w:cs="IRNazanin"/>
          <w:lang w:bidi="fa-IR"/>
          <w:color w:val="111111"/>
          <w:sz w:val="28"/>
          <w:szCs w:val="28"/>
          <w:rtl/>
        </w:rPr>
        <w:t xml:space="preserve">و ربّما قیل علیه:إنّ ذکر أحکام هذین القسمین هاهنا لا مقتضی له، لأنها أجنبیة فی هذا الباب.</w:t>
      </w:r>
    </w:p>
    <w:p>
      <w:pPr>
        <w:pStyle w:val="BookText"/>
      </w:pPr>
      <w:r>
        <w:rPr>
          <w:rFonts w:ascii="IRNazanin" w:hAnsi="IRNazanin" w:eastAsia="IRNazanin" w:cs="IRNazanin"/>
          <w:lang w:bidi="fa-IR"/>
          <w:color w:val="111111"/>
          <w:sz w:val="28"/>
          <w:szCs w:val="28"/>
          <w:rtl/>
        </w:rPr>
        <w:t xml:space="preserve">و جوابه:أنه ذکرهما لیبنی علیهما الحکم فی الرّد حیث یوجد سببه،فإنّه فی القسم الأول یوجب الانفساخ لتشخص المبیع فیه،بخلاف الثانی.</w:t>
      </w:r>
    </w:p>
    <w:p>
      <w:pPr>
        <w:pStyle w:val="BookText"/>
      </w:pPr>
      <w:r>
        <w:rPr>
          <w:rFonts w:ascii="IRNazanin" w:hAnsi="IRNazanin" w:eastAsia="IRNazanin" w:cs="IRNazanin"/>
          <w:lang w:bidi="fa-IR"/>
          <w:color w:val="111111"/>
          <w:sz w:val="28"/>
          <w:szCs w:val="28"/>
          <w:rtl/>
        </w:rPr>
        <w:t xml:space="preserve">إذا عرفت ذلک فقوله:(و هو ینفسخ بردّه علی البائع)مراده به:ردّه بسبب یقتضیه کعیب و غبن و نحوهما،أو تراضیهما علی ذلک،و إنما لم یتعرض إلی التقیید به،لأنه قد علم من أحکام الخیار عدم جواز الرّد بغیر سب،و کذا قوله:</w:t>
      </w:r>
    </w:p>
    <w:p>
      <w:pPr>
        <w:pStyle w:val="BookText"/>
      </w:pPr>
      <w:r>
        <w:rPr>
          <w:rFonts w:ascii="IRNazanin" w:hAnsi="IRNazanin" w:eastAsia="IRNazanin" w:cs="IRNazanin"/>
          <w:lang w:bidi="fa-IR"/>
          <w:color w:val="111111"/>
          <w:sz w:val="28"/>
          <w:szCs w:val="28"/>
          <w:rtl/>
        </w:rPr>
        <w:t xml:space="preserve">(لو کان علی الوصف فرده فأبدله صحّ أیضا)مراده بذلک:حیث یتراضیان.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85" w:name="pg10534_97823"/>
    <w:bookmarkEnd w:id="85"/>
    <w:p>
      <w:pPr>
        <w:pStyle w:val="BookText"/>
      </w:pPr>
      <w:r>
        <w:rPr>
          <w:rFonts w:ascii="IRNazanin" w:hAnsi="IRNazanin" w:eastAsia="IRNazanin" w:cs="IRNazanin"/>
          <w:lang w:bidi="fa-IR"/>
          <w:color w:val="111111"/>
          <w:sz w:val="28"/>
          <w:szCs w:val="28"/>
          <w:rtl/>
        </w:rPr>
        <w:t xml:space="preserve">و هل یجب قبض الثمن فی المجلس أو قبضه؟نظر.</w:t>
      </w:r>
    </w:p>
    <w:p>
      <w:pPr>
        <w:pStyle w:val="Heading6"/>
      </w:pPr>
      <w:bookmarkStart w:id="283" w:name="_Toc161"/>
      <w:r>
        <w:t>و:لو شرط الخیار لأجنبی کان الفسخ إلیه لا إلی المشترط</w:t>
      </w:r>
      <w:bookmarkEnd w:id="283"/>
    </w:p>
    <w:p>
      <w:pPr>
        <w:pStyle w:val="BookText"/>
      </w:pPr>
      <w:r>
        <w:rPr>
          <w:rFonts w:ascii="IRNazanin" w:hAnsi="IRNazanin" w:eastAsia="IRNazanin" w:cs="IRNazanin"/>
          <w:lang w:bidi="fa-IR"/>
          <w:color w:val="111111"/>
          <w:sz w:val="28"/>
          <w:szCs w:val="28"/>
          <w:rtl/>
        </w:rPr>
        <w:t xml:space="preserve">و:لو شرط الخیار لأجنبی کان الفسخ إلیه لا إلی المشترط،إلاّ أن نقول:إن شرط الخیار للأجنبی شرط له و توکیل للأجنبی.</w:t>
      </w:r>
    </w:p>
    <w:p>
      <w:pPr>
        <w:pStyle w:val="Heading6"/>
      </w:pPr>
      <w:bookmarkStart w:id="284" w:name="_Toc162"/>
      <w:r>
        <w:t>ز:لو شرط الخیار شهرا مثلا بعد مضی مدة معینة</w:t>
      </w:r>
      <w:bookmarkEnd w:id="284"/>
    </w:p>
    <w:p>
      <w:pPr>
        <w:pStyle w:val="BookText"/>
      </w:pPr>
      <w:r>
        <w:rPr>
          <w:rFonts w:ascii="IRNazanin" w:hAnsi="IRNazanin" w:eastAsia="IRNazanin" w:cs="IRNazanin"/>
          <w:lang w:bidi="fa-IR"/>
          <w:color w:val="111111"/>
          <w:sz w:val="28"/>
          <w:szCs w:val="28"/>
          <w:rtl/>
        </w:rPr>
        <w:t xml:space="preserve">ز:لو شرط الخیار شهرا مثلا بعد مضی مدة معینة،احتمل بطلان الشرط،لأن الواجب لا ینقلب جائزا،   قوله: (و هل یجب قبض الثمن فی المجلس،أو قبضه؟نظر).</w:t>
      </w:r>
    </w:p>
    <w:p>
      <w:pPr>
        <w:pStyle w:val="BookText"/>
      </w:pPr>
      <w:r>
        <w:rPr>
          <w:rFonts w:ascii="IRNazanin" w:hAnsi="IRNazanin" w:eastAsia="IRNazanin" w:cs="IRNazanin"/>
          <w:lang w:bidi="fa-IR"/>
          <w:color w:val="111111"/>
          <w:sz w:val="28"/>
          <w:szCs w:val="28"/>
          <w:rtl/>
        </w:rPr>
        <w:t xml:space="preserve">ینشأ:من أنه بدون ذلک هل یعدّ بیع دین بدین أم لا؟و الحقّ أنه لا یعدّ،لأنّ بیع موصوف فی الذمة لیس بیعا لدین،لأنه لم یثبت فی الذمة إلی الآن، و لو کان بیعا لدین بدین وجب أن لا یصحّ و إن قبض أحد العوضین فی المجلس، لأنه لا یخرج بذلک عن کونه بیع دین بدین،و إلحاقه بالسّلف فی هذا الحکم قیاس بغیر جامع.</w:t>
      </w:r>
    </w:p>
    <w:p>
      <w:pPr>
        <w:pStyle w:val="BookText"/>
      </w:pPr>
      <w:r>
        <w:rPr>
          <w:rFonts w:ascii="IRNazanin" w:hAnsi="IRNazanin" w:eastAsia="IRNazanin" w:cs="IRNazanin"/>
          <w:lang w:bidi="fa-IR"/>
          <w:color w:val="111111"/>
          <w:sz w:val="28"/>
          <w:szCs w:val="28"/>
          <w:rtl/>
        </w:rPr>
        <w:t xml:space="preserve">قوله: (إلاّ أن نقول:إن شرط الخیار للأجنبی شرط له،و توکیل للأجنبی).</w:t>
      </w:r>
    </w:p>
    <w:p>
      <w:pPr>
        <w:pStyle w:val="BookText"/>
      </w:pPr>
      <w:r>
        <w:rPr>
          <w:rFonts w:ascii="IRNazanin" w:hAnsi="IRNazanin" w:eastAsia="IRNazanin" w:cs="IRNazanin"/>
          <w:lang w:bidi="fa-IR"/>
          <w:color w:val="111111"/>
          <w:sz w:val="28"/>
          <w:szCs w:val="28"/>
          <w:rtl/>
        </w:rPr>
        <w:t xml:space="preserve">وجه هذا الاحتمال:أنّ التسلّط علی المبیع،و الثمن من توابع الملک،فلا یکون اشتراط الخیار للأجنبی صحیحا،إلاّ إذا نزّلناه علی أنه توکیل،و عموم «المسلمون عند شروطهم» </w:t>
      </w:r>
      <w:r>
        <w:rPr>
          <w:rStyle w:val="FootnoteReference"/>
        </w:rPr>
        <w:footnoteReference w:id="605"/>
      </w:r>
      <w:r>
        <w:rPr>
          <w:rFonts w:ascii="IRNazanin" w:hAnsi="IRNazanin" w:eastAsia="IRNazanin" w:cs="IRNazanin"/>
          <w:lang w:bidi="fa-IR"/>
          <w:color w:val="111111"/>
          <w:sz w:val="28"/>
          <w:szCs w:val="28"/>
          <w:rtl/>
        </w:rPr>
        <w:t xml:space="preserve">[یدل علی] </w:t>
      </w:r>
      <w:r>
        <w:rPr>
          <w:rStyle w:val="FootnoteReference"/>
        </w:rPr>
        <w:footnoteReference w:id="606"/>
      </w:r>
      <w:r>
        <w:rPr>
          <w:rFonts w:ascii="IRNazanin" w:hAnsi="IRNazanin" w:eastAsia="IRNazanin" w:cs="IRNazanin"/>
          <w:lang w:bidi="fa-IR"/>
          <w:color w:val="111111"/>
          <w:sz w:val="28"/>
          <w:szCs w:val="28"/>
          <w:rtl/>
        </w:rPr>
        <w:t xml:space="preserve">جواز الاشتراط،و تنزیله علی التوکیل لا ضرورة إلیه،إذ الممتنع هو سلطنة الانتفاع بالمبیع لغیر مالکه،أما سلطنة رفع العقد فلا مانع من ثبوته للأجنبی،و قد تدعو الحاجة إلیه،فحینئذ إثبات الخیار لمشترطه لا للأجنبی لا مقتضی له أصلا،إذ لا إشعار للّفظ فیه.</w:t>
      </w:r>
    </w:p>
    <w:p>
      <w:pPr>
        <w:pStyle w:val="BookText"/>
      </w:pPr>
      <w:r>
        <w:rPr>
          <w:rFonts w:ascii="IRNazanin" w:hAnsi="IRNazanin" w:eastAsia="IRNazanin" w:cs="IRNazanin"/>
          <w:lang w:bidi="fa-IR"/>
          <w:color w:val="111111"/>
          <w:sz w:val="28"/>
          <w:szCs w:val="28"/>
          <w:rtl/>
        </w:rPr>
        <w:t xml:space="preserve">قوله: (لو شرط الخیار شهرا مثلا بعد مضی مدة معینة احتمل بطلان الشرط،لأن الواجب لا ینقلب جائزا).</w:t>
      </w:r>
    </w:p>
    <w:p>
      <w:pPr>
        <w:pStyle w:val="BookText"/>
      </w:pPr>
      <w:r>
        <w:rPr>
          <w:rFonts w:ascii="IRNazanin" w:hAnsi="IRNazanin" w:eastAsia="IRNazanin" w:cs="IRNazanin"/>
          <w:lang w:bidi="fa-IR"/>
          <w:color w:val="111111"/>
          <w:sz w:val="28"/>
          <w:szCs w:val="28"/>
          <w:rtl/>
        </w:rPr>
        <w:t xml:space="preserve">لا مانع من انقلاب الواجب فی العقود جائزا،و قد ثبت فی مواضع،فانّ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6" w:name="pg10534_97824"/>
    <w:bookmarkEnd w:id="86"/>
    <w:p>
      <w:pPr>
        <w:pStyle w:val="BookText"/>
      </w:pPr>
      <w:r>
        <w:rPr>
          <w:rFonts w:ascii="IRNazanin" w:hAnsi="IRNazanin" w:eastAsia="IRNazanin" w:cs="IRNazanin"/>
          <w:lang w:bidi="fa-IR"/>
          <w:color w:val="111111"/>
          <w:sz w:val="28"/>
          <w:szCs w:val="28"/>
          <w:rtl/>
        </w:rPr>
        <w:t xml:space="preserve">و الصحة عملا بالشرط،فلا یتخیر قبل انقضاء المدة.</w:t>
      </w:r>
    </w:p>
    <w:p>
      <w:pPr>
        <w:pStyle w:val="Heading6"/>
      </w:pPr>
      <w:bookmarkStart w:id="285" w:name="_Toc163"/>
      <w:r>
        <w:t>ح:لو فسخ المشتری بخیاره فالعین فی یده مضمونة</w:t>
      </w:r>
      <w:bookmarkEnd w:id="285"/>
    </w:p>
    <w:p>
      <w:pPr>
        <w:pStyle w:val="BookText"/>
      </w:pPr>
      <w:r>
        <w:rPr>
          <w:rFonts w:ascii="IRNazanin" w:hAnsi="IRNazanin" w:eastAsia="IRNazanin" w:cs="IRNazanin"/>
          <w:lang w:bidi="fa-IR"/>
          <w:color w:val="111111"/>
          <w:sz w:val="28"/>
          <w:szCs w:val="28"/>
          <w:rtl/>
        </w:rPr>
        <w:t xml:space="preserve">ح:لو فسخ المشتری بخیاره فالعین فی یده مضمونة،و لو فسخ البائع فهی فی ید المشتری أمانة علی إشکال.</w:t>
      </w:r>
    </w:p>
    <w:p>
      <w:pPr>
        <w:pStyle w:val="Heading4"/>
      </w:pPr>
      <w:bookmarkStart w:id="286" w:name="_Toc164"/>
      <w:r>
        <w:t>الفصل الثانی فی العیب</w:t>
      </w:r>
      <w:bookmarkEnd w:id="286"/>
    </w:p>
    <w:p>
      <w:pPr>
        <w:pStyle w:val="Heading5"/>
      </w:pPr>
      <w:bookmarkStart w:id="287" w:name="_Toc165"/>
      <w:r>
        <w:t>اشارة</w:t>
      </w:r>
      <w:bookmarkEnd w:id="287"/>
    </w:p>
    <w:p>
      <w:pPr>
        <w:pStyle w:val="BookText"/>
      </w:pPr>
      <w:r>
        <w:rPr>
          <w:rFonts w:ascii="IRNazanin" w:hAnsi="IRNazanin" w:eastAsia="IRNazanin" w:cs="IRNazanin"/>
          <w:lang w:bidi="fa-IR"/>
          <w:color w:val="111111"/>
          <w:sz w:val="28"/>
          <w:szCs w:val="28"/>
          <w:rtl/>
        </w:rPr>
        <w:t xml:space="preserve">الفصل الثانی فی العیب،و فیه مطالب:</w:t>
      </w:r>
    </w:p>
    <w:p>
      <w:pPr>
        <w:pStyle w:val="Heading5"/>
      </w:pPr>
      <w:bookmarkStart w:id="288" w:name="_Toc166"/>
      <w:r>
        <w:t>الأول:فی حقیقته</w:t>
      </w:r>
      <w:bookmarkEnd w:id="288"/>
    </w:p>
    <w:p>
      <w:pPr>
        <w:pStyle w:val="BookText"/>
      </w:pPr>
      <w:r>
        <w:rPr>
          <w:rFonts w:ascii="IRNazanin" w:hAnsi="IRNazanin" w:eastAsia="IRNazanin" w:cs="IRNazanin"/>
          <w:lang w:bidi="fa-IR"/>
          <w:color w:val="111111"/>
          <w:sz w:val="28"/>
          <w:szCs w:val="28"/>
          <w:rtl/>
        </w:rPr>
        <w:t xml:space="preserve">الأول:فی حقیقته:</w:t>
      </w:r>
    </w:p>
    <w:p>
      <w:pPr>
        <w:pStyle w:val="BookText"/>
      </w:pPr>
      <w:r>
        <w:rPr>
          <w:rFonts w:ascii="IRNazanin" w:hAnsi="IRNazanin" w:eastAsia="IRNazanin" w:cs="IRNazanin"/>
          <w:lang w:bidi="fa-IR"/>
          <w:color w:val="111111"/>
          <w:sz w:val="28"/>
          <w:szCs w:val="28"/>
          <w:rtl/>
        </w:rPr>
        <w:t xml:space="preserve">و هو:الخروج عن المجری الطبیعی لزیادة أو نقصان موجب لنقص المالیة کالجنون،و الجذام،و البرص،و العمی،و العور،و العرج، و القرن،و الفتق،و الرتق،و القرع،و الصمم،و الخرس،و أنواع المرض  المبیع لو تعیب قبل القبض مع فرض لزوم البیع انقلب جائزا،و کذا المبیع فی التأخیر یلزم ثلاثة أیام أو یوما،ثم یثبت الجواز،فلا یمتنع حینئذ تأخیر زمان الخیار.</w:t>
      </w:r>
    </w:p>
    <w:p>
      <w:pPr>
        <w:pStyle w:val="BookText"/>
      </w:pPr>
      <w:r>
        <w:rPr>
          <w:rFonts w:ascii="IRNazanin" w:hAnsi="IRNazanin" w:eastAsia="IRNazanin" w:cs="IRNazanin"/>
          <w:lang w:bidi="fa-IR"/>
          <w:color w:val="111111"/>
          <w:sz w:val="28"/>
          <w:szCs w:val="28"/>
          <w:rtl/>
        </w:rPr>
        <w:t xml:space="preserve">قوله: (و الصحة عملا بالشرط،فلا یتخیر قبل انقضاء المدة).</w:t>
      </w:r>
    </w:p>
    <w:p>
      <w:pPr>
        <w:pStyle w:val="BookText"/>
      </w:pPr>
      <w:r>
        <w:rPr>
          <w:rFonts w:ascii="IRNazanin" w:hAnsi="IRNazanin" w:eastAsia="IRNazanin" w:cs="IRNazanin"/>
          <w:lang w:bidi="fa-IR"/>
          <w:color w:val="111111"/>
          <w:sz w:val="28"/>
          <w:szCs w:val="28"/>
          <w:rtl/>
        </w:rPr>
        <w:t xml:space="preserve">لأن ذلک مقتضی الخیار المشروط تأخیره،و الأصح الصحة.</w:t>
      </w:r>
    </w:p>
    <w:p>
      <w:pPr>
        <w:pStyle w:val="BookText"/>
      </w:pPr>
      <w:r>
        <w:rPr>
          <w:rFonts w:ascii="IRNazanin" w:hAnsi="IRNazanin" w:eastAsia="IRNazanin" w:cs="IRNazanin"/>
          <w:lang w:bidi="fa-IR"/>
          <w:color w:val="111111"/>
          <w:sz w:val="28"/>
          <w:szCs w:val="28"/>
          <w:rtl/>
        </w:rPr>
        <w:t xml:space="preserve">قوله: (لو فسخ المشتری بخیاره فالعین فی یده مضمونة).</w:t>
      </w:r>
    </w:p>
    <w:p>
      <w:pPr>
        <w:pStyle w:val="BookText"/>
      </w:pPr>
      <w:r>
        <w:rPr>
          <w:rFonts w:ascii="IRNazanin" w:hAnsi="IRNazanin" w:eastAsia="IRNazanin" w:cs="IRNazanin"/>
          <w:lang w:bidi="fa-IR"/>
          <w:color w:val="111111"/>
          <w:sz w:val="28"/>
          <w:szCs w:val="28"/>
          <w:rtl/>
        </w:rPr>
        <w:t xml:space="preserve">لأنها کانت مضمونة قبل الفسخ،إذ لم یسلمها البائع إلا فی مقابلة الثمن، و الأصل بقاؤه،و لم یتجدد ما یدل علی رضی البائع ببقاء العین فی ید المشتری،إذ الفسخ إنما هو من قبله،فیبقی ما کان.</w:t>
      </w:r>
    </w:p>
    <w:p>
      <w:pPr>
        <w:pStyle w:val="BookText"/>
      </w:pPr>
      <w:r>
        <w:rPr>
          <w:rFonts w:ascii="IRNazanin" w:hAnsi="IRNazanin" w:eastAsia="IRNazanin" w:cs="IRNazanin"/>
          <w:lang w:bidi="fa-IR"/>
          <w:color w:val="111111"/>
          <w:sz w:val="28"/>
          <w:szCs w:val="28"/>
          <w:rtl/>
        </w:rPr>
        <w:t xml:space="preserve">قوله: (و لو فسخ البائع فهی فی ید المشتری أمانة علی إشکال).</w:t>
      </w:r>
    </w:p>
    <w:p>
      <w:pPr>
        <w:pStyle w:val="BookText"/>
      </w:pPr>
      <w:r>
        <w:rPr>
          <w:rFonts w:ascii="IRNazanin" w:hAnsi="IRNazanin" w:eastAsia="IRNazanin" w:cs="IRNazanin"/>
          <w:lang w:bidi="fa-IR"/>
          <w:color w:val="111111"/>
          <w:sz w:val="28"/>
          <w:szCs w:val="28"/>
          <w:rtl/>
        </w:rPr>
        <w:t xml:space="preserve">ینشأ:مما ذکر،و من أنّ الفسخ لمّا صدر من البائع کان ترکه للعین فی ید المشتری مشعرا بالرّضی به المقتضی للاستئمان،و فیه ضعف،لأنّ مجرد هذا التوهم لا یسقط الأمر الثابت.</w:t>
      </w:r>
    </w:p>
    <w:p>
      <w:pPr>
        <w:pStyle w:val="BookText"/>
      </w:pPr>
      <w:r>
        <w:rPr>
          <w:rFonts w:ascii="IRNazanin" w:hAnsi="IRNazanin" w:eastAsia="IRNazanin" w:cs="IRNazanin"/>
          <w:lang w:bidi="fa-IR"/>
          <w:color w:val="111111"/>
          <w:sz w:val="28"/>
          <w:szCs w:val="28"/>
          <w:rtl/>
        </w:rPr>
        <w:t xml:space="preserve">قوله: (الأول:فی حقیقته،و هو:الخروج عن المجری الطبیعی لزیادة أو نقصان موجب لنقص المالیة کالجنون،و الجذام،و البرص، و العمی،و العور،و العرج،و القرن،و الفتق،و الرتق،و القرع،و الصمم،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استمر کما فی الممراض،أو لا کالعارض و لو حمّی یوم-و الإصبع الزائدة،و الحول،و الخوص،و السبل و هو زیادة فی الأجفان،و التخنیث،  و الخرس،و أنواع المرض-سواء استمرّ کما فی الممراض،أو لا کالعارض و لو حمّی یوم-و الإصبع الزائدة،و الحول،و الخوص،و السبل و هو:زیادة فی الأجفان،و التخنیث).</w:t>
      </w:r>
    </w:p>
    <w:p>
      <w:pPr>
        <w:pStyle w:val="BookText"/>
      </w:pPr>
      <w:r>
        <w:rPr>
          <w:rFonts w:ascii="IRNazanin" w:hAnsi="IRNazanin" w:eastAsia="IRNazanin" w:cs="IRNazanin"/>
          <w:lang w:bidi="fa-IR"/>
          <w:color w:val="111111"/>
          <w:sz w:val="28"/>
          <w:szCs w:val="28"/>
          <w:rtl/>
        </w:rPr>
        <w:t xml:space="preserve">ینبغی أن یکون مراده ب‍(المجری الطبیعی):ما جرت به العوائد الغالبة، لتندرج فیه الأمور التی لیست مخلوقة أصلا لیکون علی نهج مقتضی الطبیعة،أم لا ککون الضیعة ثقیلة الخراج و منزل الجنود.</w:t>
      </w:r>
    </w:p>
    <w:p>
      <w:pPr>
        <w:pStyle w:val="BookText"/>
      </w:pPr>
      <w:r>
        <w:rPr>
          <w:rFonts w:ascii="IRNazanin" w:hAnsi="IRNazanin" w:eastAsia="IRNazanin" w:cs="IRNazanin"/>
          <w:lang w:bidi="fa-IR"/>
          <w:color w:val="111111"/>
          <w:sz w:val="28"/>
          <w:szCs w:val="28"/>
          <w:rtl/>
        </w:rPr>
        <w:t xml:space="preserve">و قوله:(موجب لنقص المالیة)کان علیه أن یقیده بقوله:غالبا،لیندرج فیه الخصاء و الجبّ،فإنّهما یزیدان فی المالیة،مع أنهما عیبان یثبت بهما الرّد قطعا، و فی الأرش إشکال،منشؤه:أن تعیینه منوط بالنقصان و هو منتف هنا،و لا یدفع عنه ذلک ذکرهما فیما بعد،لأن ذلک و ان حصل به تبیان الحکم،إلاّ أنه لا یکون مصححا للضابط.</w:t>
      </w:r>
    </w:p>
    <w:p>
      <w:pPr>
        <w:pStyle w:val="BookText"/>
      </w:pPr>
      <w:r>
        <w:rPr>
          <w:rFonts w:ascii="IRNazanin" w:hAnsi="IRNazanin" w:eastAsia="IRNazanin" w:cs="IRNazanin"/>
          <w:lang w:bidi="fa-IR"/>
          <w:color w:val="111111"/>
          <w:sz w:val="28"/>
          <w:szCs w:val="28"/>
          <w:rtl/>
        </w:rPr>
        <w:t xml:space="preserve">و(القرن)فی العبارة:محرّکة علی ما ذکره فی الجمهرة،قال:و امرأة قرناء و هی:التی تظهر قرنة رحمها من فرجها:و هو عیب،و الاسم القرن،و ضبطها ضبطا معتمدا محرکة.و فی نهایة ابن الأثیر:القرن بسکون الراء شیء یکون فی فرج المرأة کالسن یمنع من الوطء،و یقال له:العفلة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و(الفتق):بالتحریک علی ما ذکره فی النهایة،قال:الفتق بالتحریک انفتاق المثانة،و قیل:انفتاق الصّفاق إلی داخل فی مراق البطن،و قیل:هو أن ینقطع اللحم المشتمل علی الأنثیین </w:t>
      </w:r>
      <w:r>
        <w:rPr>
          <w:rStyle w:val="FootnoteReference"/>
        </w:rPr>
        <w:footnoteReference w:id="608"/>
      </w:r>
      <w:r>
        <w:rPr>
          <w:rFonts w:ascii="IRNazanin" w:hAnsi="IRNazanin" w:eastAsia="IRNazanin" w:cs="IRNazanin"/>
          <w:lang w:bidi="fa-IR"/>
          <w:color w:val="111111"/>
          <w:sz w:val="28"/>
          <w:szCs w:val="28"/>
          <w:rtl/>
        </w:rPr>
        <w:t xml:space="preserve">.و فی الغریبین:أنه بالتحریک أیضا،قال:</w:t>
      </w:r>
    </w:p>
    <w:p>
      <w:pPr>
        <w:pStyle w:val="BookText"/>
      </w:pPr>
      <w:r>
        <w:rPr>
          <w:rFonts w:ascii="IRNazanin" w:hAnsi="IRNazanin" w:eastAsia="IRNazanin" w:cs="IRNazanin"/>
          <w:lang w:bidi="fa-IR"/>
          <w:color w:val="111111"/>
          <w:sz w:val="28"/>
          <w:szCs w:val="28"/>
          <w:rtl/>
        </w:rPr>
        <w:t xml:space="preserve">هکذا أقرأنیه الأزهری.و علی حاشیة الفائق بخط بعض الأفاضل:أن هذا و هم و افتراء علی الأزهری،و أنه وجد بخطه بالإسکان،و علیه صح.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کونه خنثی،و الجب و الخصاء،و إن زادت بهما قیمته،  و(الرتق):بالتحریک مصدر قولک:امرأة رتقاء،بینة الرتق لا یستطاع جماعها،لارتتاق ذلک الموضع منها،قاله فی الصحاح </w:t>
      </w:r>
      <w:r>
        <w:rPr>
          <w:rStyle w:val="FootnoteReference"/>
        </w:rPr>
        <w:footnoteReference w:id="609"/>
      </w:r>
      <w:r>
        <w:rPr>
          <w:rFonts w:ascii="IRNazanin" w:hAnsi="IRNazanin" w:eastAsia="IRNazanin" w:cs="IRNazanin"/>
          <w:lang w:bidi="fa-IR"/>
          <w:color w:val="111111"/>
          <w:sz w:val="28"/>
          <w:szCs w:val="28"/>
          <w:rtl/>
        </w:rPr>
        <w:t xml:space="preserve">.و(القرع):بالتحریک، قال فی الجمهرة:و قرع رأس الإنسان یقرع قرعا،إذا تحاتّ شعره،الذکر أقرع، و الأنثی قرعاء.</w:t>
      </w:r>
    </w:p>
    <w:p>
      <w:pPr>
        <w:pStyle w:val="BookText"/>
      </w:pPr>
      <w:r>
        <w:rPr>
          <w:rFonts w:ascii="IRNazanin" w:hAnsi="IRNazanin" w:eastAsia="IRNazanin" w:cs="IRNazanin"/>
          <w:lang w:bidi="fa-IR"/>
          <w:color w:val="111111"/>
          <w:sz w:val="28"/>
          <w:szCs w:val="28"/>
          <w:rtl/>
        </w:rPr>
        <w:t xml:space="preserve">و فیها:حول الرجل یحول حولا،إذا کان أحد سوادی عینیه فی موقه و الآخر فی لحاظه.و فی القاموس:الحول محرّکة،ظهور البیاض فی مؤخر العین، و یکون السواد فی قبل المآق،أو إقبال الحدقة علی الأنف،أو ذهاب حدقتها قبل مؤخّرها،أو أن تکون العین کأنما تنظر إلی الحجاج،أو أن تمیل الحدقة إلی اللحاظ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الخوص-بالخاء المعجمة-محرّکة[غؤور] </w:t>
      </w:r>
      <w:r>
        <w:rPr>
          <w:rStyle w:val="FootnoteReference"/>
        </w:rPr>
        <w:footnoteReference w:id="611"/>
      </w:r>
      <w:r>
        <w:rPr>
          <w:rFonts w:ascii="IRNazanin" w:hAnsi="IRNazanin" w:eastAsia="IRNazanin" w:cs="IRNazanin"/>
          <w:lang w:bidi="fa-IR"/>
          <w:color w:val="111111"/>
          <w:sz w:val="28"/>
          <w:szCs w:val="28"/>
          <w:rtl/>
        </w:rPr>
        <w:t xml:space="preserve">العینین،خوص کفرح فهو أخوص </w:t>
      </w:r>
      <w:r>
        <w:rPr>
          <w:rStyle w:val="FootnoteReference"/>
        </w:rPr>
        <w:footnoteReference w:id="612"/>
      </w:r>
      <w:r>
        <w:rPr>
          <w:rFonts w:ascii="IRNazanin" w:hAnsi="IRNazanin" w:eastAsia="IRNazanin" w:cs="IRNazanin"/>
          <w:lang w:bidi="fa-IR"/>
          <w:color w:val="111111"/>
          <w:sz w:val="28"/>
          <w:szCs w:val="28"/>
          <w:rtl/>
        </w:rPr>
        <w:t xml:space="preserve">-و بالمهملة-محرّکة:ضیق فی مؤخر العینین،أو فی إحداهما، حوص کفرح فهو أحوص </w:t>
      </w:r>
      <w:r>
        <w:rPr>
          <w:rStyle w:val="FootnoteReference"/>
        </w:rPr>
        <w:footnoteReference w:id="613"/>
      </w:r>
      <w:r>
        <w:rPr>
          <w:rFonts w:ascii="IRNazanin" w:hAnsi="IRNazanin" w:eastAsia="IRNazanin" w:cs="IRNazanin"/>
          <w:lang w:bidi="fa-IR"/>
          <w:color w:val="111111"/>
          <w:sz w:val="28"/>
          <w:szCs w:val="28"/>
          <w:rtl/>
        </w:rPr>
        <w:t xml:space="preserve">.و من المرض الاستحاضة،نصّ علیه فی التذکرة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التخنیث).</w:t>
      </w:r>
    </w:p>
    <w:p>
      <w:pPr>
        <w:pStyle w:val="BookText"/>
      </w:pPr>
      <w:r>
        <w:rPr>
          <w:rFonts w:ascii="IRNazanin" w:hAnsi="IRNazanin" w:eastAsia="IRNazanin" w:cs="IRNazanin"/>
          <w:lang w:bidi="fa-IR"/>
          <w:color w:val="111111"/>
          <w:sz w:val="28"/>
          <w:szCs w:val="28"/>
          <w:rtl/>
        </w:rPr>
        <w:t xml:space="preserve">أی:کونه مخنّثا ممکّنا من نفسه،و فیه من العار ما لا یخفی.</w:t>
      </w:r>
    </w:p>
    <w:p>
      <w:pPr>
        <w:pStyle w:val="BookText"/>
      </w:pPr>
      <w:r>
        <w:rPr>
          <w:rFonts w:ascii="IRNazanin" w:hAnsi="IRNazanin" w:eastAsia="IRNazanin" w:cs="IRNazanin"/>
          <w:lang w:bidi="fa-IR"/>
          <w:color w:val="111111"/>
          <w:sz w:val="28"/>
          <w:szCs w:val="28"/>
          <w:rtl/>
        </w:rPr>
        <w:t xml:space="preserve">قوله: (و الجبّ و الخصاء،و إن زادت بهما قیمته).</w:t>
      </w:r>
    </w:p>
    <w:p>
      <w:pPr>
        <w:pStyle w:val="BookText"/>
      </w:pPr>
      <w:r>
        <w:rPr>
          <w:rFonts w:ascii="IRNazanin" w:hAnsi="IRNazanin" w:eastAsia="IRNazanin" w:cs="IRNazanin"/>
          <w:lang w:bidi="fa-IR"/>
          <w:color w:val="111111"/>
          <w:sz w:val="28"/>
          <w:szCs w:val="28"/>
          <w:rtl/>
        </w:rPr>
        <w:t xml:space="preserve">أی:هما عیب،لنقصانهما عن أصل الخلقة و إن زادت بهما القیمة،و فی أخذ الأرش بهما إشکال،منشؤه عدم الاطّلاع علی قدر نقص القیمة بهما،و فی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بول الکبیر فی الفراش،و الإباق،و انقطاع الحیض ستة أشهر و هی فی سن من تحیض،و الثفل الخارج عن العادة فی الزیت أو البرز،و اعتیاد الزنی و السرقة،  الصحاح:خصیت الفحل خصاء ممدودا،إذا سلّت خصیتیه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بول الکبیر فی الفراش).</w:t>
      </w:r>
    </w:p>
    <w:p>
      <w:pPr>
        <w:pStyle w:val="BookText"/>
      </w:pPr>
      <w:r>
        <w:rPr>
          <w:rFonts w:ascii="IRNazanin" w:hAnsi="IRNazanin" w:eastAsia="IRNazanin" w:cs="IRNazanin"/>
          <w:lang w:bidi="fa-IR"/>
          <w:color w:val="111111"/>
          <w:sz w:val="28"/>
          <w:szCs w:val="28"/>
          <w:rtl/>
        </w:rPr>
        <w:t xml:space="preserve">دون الصغیر،لجریان العادة به،و کونه ممّا لا ینفک منه صغیر غالبا، فکان کالطبیعی الجبلّی،و ضابط الصغیر و الکبیر:العادة،کما نبّه علیه فی التذکرة </w:t>
      </w:r>
      <w:r>
        <w:rPr>
          <w:rStyle w:val="FootnoteReference"/>
        </w:rPr>
        <w:footnoteReference w:id="616"/>
      </w:r>
      <w:r>
        <w:rPr>
          <w:rFonts w:ascii="IRNazanin" w:hAnsi="IRNazanin" w:eastAsia="IRNazanin" w:cs="IRNazanin"/>
          <w:lang w:bidi="fa-IR"/>
          <w:color w:val="111111"/>
          <w:sz w:val="28"/>
          <w:szCs w:val="28"/>
          <w:rtl/>
        </w:rPr>
        <w:t xml:space="preserve">،و ضبط بعض العامة سن الصغیر بسبع </w:t>
      </w:r>
      <w:r>
        <w:rPr>
          <w:rStyle w:val="FootnoteReference"/>
        </w:rPr>
        <w:footnoteReference w:id="617"/>
      </w:r>
      <w:r>
        <w:rPr>
          <w:rFonts w:ascii="IRNazanin" w:hAnsi="IRNazanin" w:eastAsia="IRNazanin" w:cs="IRNazanin"/>
          <w:lang w:bidi="fa-IR"/>
          <w:color w:val="111111"/>
          <w:sz w:val="28"/>
          <w:szCs w:val="28"/>
          <w:rtl/>
        </w:rPr>
        <w:t xml:space="preserve">لا دلیل علیه،و لا فرق بین الذکر و الأنثی.</w:t>
      </w:r>
    </w:p>
    <w:p>
      <w:pPr>
        <w:pStyle w:val="BookText"/>
      </w:pPr>
      <w:r>
        <w:rPr>
          <w:rFonts w:ascii="IRNazanin" w:hAnsi="IRNazanin" w:eastAsia="IRNazanin" w:cs="IRNazanin"/>
          <w:lang w:bidi="fa-IR"/>
          <w:color w:val="111111"/>
          <w:sz w:val="28"/>
          <w:szCs w:val="28"/>
          <w:rtl/>
        </w:rPr>
        <w:t xml:space="preserve">قوله: (و الإباق).</w:t>
      </w:r>
    </w:p>
    <w:p>
      <w:pPr>
        <w:pStyle w:val="BookText"/>
      </w:pPr>
      <w:r>
        <w:rPr>
          <w:rFonts w:ascii="IRNazanin" w:hAnsi="IRNazanin" w:eastAsia="IRNazanin" w:cs="IRNazanin"/>
          <w:lang w:bidi="fa-IR"/>
          <w:color w:val="111111"/>
          <w:sz w:val="28"/>
          <w:szCs w:val="28"/>
          <w:rtl/>
        </w:rPr>
        <w:t xml:space="preserve">هو من أفحش العیوب،لأنه معه فی حکم التالف،و لأنه سرقة لنفسه، فهو أبلغ من السرقة،و الموجب للرد هو ما یکون عند البائع،أو یحدث فی الثالث عند المشتری قبل تصرفه،أما غیره فلا،قال فی التذکرة:و المرّة الواحدة فی الإباق تکفی فی أبدیة العیب،کالوطء فی إبطال العنة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الثفل الخارج عن العادة).</w:t>
      </w:r>
    </w:p>
    <w:p>
      <w:pPr>
        <w:pStyle w:val="BookText"/>
      </w:pPr>
      <w:r>
        <w:rPr>
          <w:rFonts w:ascii="IRNazanin" w:hAnsi="IRNazanin" w:eastAsia="IRNazanin" w:cs="IRNazanin"/>
          <w:lang w:bidi="fa-IR"/>
          <w:color w:val="111111"/>
          <w:sz w:val="28"/>
          <w:szCs w:val="28"/>
          <w:rtl/>
        </w:rPr>
        <w:t xml:space="preserve">فی القاموس:الثفل بالضم،و الثافل:ما استقر تحت الشیء من کدرة </w:t>
      </w:r>
      <w:r>
        <w:rPr>
          <w:rStyle w:val="FootnoteReference"/>
        </w:rPr>
        <w:footnoteReference w:id="619"/>
      </w:r>
      <w:r>
        <w:rPr>
          <w:rFonts w:ascii="IRNazanin" w:hAnsi="IRNazanin" w:eastAsia="IRNazanin" w:cs="IRNazanin"/>
          <w:lang w:bidi="fa-IR"/>
          <w:color w:val="111111"/>
          <w:sz w:val="28"/>
          <w:szCs w:val="28"/>
          <w:rtl/>
        </w:rPr>
        <w:t xml:space="preserve">،و المراد بالبرز:دهن الکتان.</w:t>
      </w:r>
    </w:p>
    <w:p>
      <w:pPr>
        <w:pStyle w:val="BookText"/>
      </w:pPr>
      <w:r>
        <w:rPr>
          <w:rFonts w:ascii="IRNazanin" w:hAnsi="IRNazanin" w:eastAsia="IRNazanin" w:cs="IRNazanin"/>
          <w:lang w:bidi="fa-IR"/>
          <w:color w:val="111111"/>
          <w:sz w:val="28"/>
          <w:szCs w:val="28"/>
          <w:rtl/>
        </w:rPr>
        <w:t xml:space="preserve">قوله: (و اعتیاد الزنی و السرقة).</w:t>
      </w:r>
    </w:p>
    <w:p>
      <w:pPr>
        <w:pStyle w:val="BookText"/>
      </w:pPr>
      <w:r>
        <w:rPr>
          <w:rFonts w:ascii="IRNazanin" w:hAnsi="IRNazanin" w:eastAsia="IRNazanin" w:cs="IRNazanin"/>
          <w:lang w:bidi="fa-IR"/>
          <w:color w:val="111111"/>
          <w:sz w:val="28"/>
          <w:szCs w:val="28"/>
          <w:rtl/>
        </w:rPr>
        <w:t xml:space="preserve">قیّد بالاعتیاد فیهما،لأن المرة عنده لا تکفی،و الذی یلوح من تعلیل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البخر و الصنان الذی لا یقبل العلاج،و کون الضیعة منزل الجنود،  التذکرة کون الإباق عیبا </w:t>
      </w:r>
      <w:r>
        <w:rPr>
          <w:rStyle w:val="FootnoteReference"/>
        </w:rPr>
        <w:footnoteReference w:id="620"/>
      </w:r>
      <w:r>
        <w:rPr>
          <w:rFonts w:ascii="IRNazanin" w:hAnsi="IRNazanin" w:eastAsia="IRNazanin" w:cs="IRNazanin"/>
          <w:lang w:bidi="fa-IR"/>
          <w:color w:val="111111"/>
          <w:sz w:val="28"/>
          <w:szCs w:val="28"/>
          <w:rtl/>
        </w:rPr>
        <w:t xml:space="preserve">عدم اشتراط الاعتیاد هنا،فتکفی المرة،و عبارته فی حکمهما فی التذکرة خالیة من اعتبار الاعتیاد </w:t>
      </w:r>
      <w:r>
        <w:rPr>
          <w:rStyle w:val="FootnoteReference"/>
        </w:rPr>
        <w:footnoteReference w:id="621"/>
      </w:r>
      <w:r>
        <w:rPr>
          <w:rFonts w:ascii="IRNazanin" w:hAnsi="IRNazanin" w:eastAsia="IRNazanin" w:cs="IRNazanin"/>
          <w:lang w:bidi="fa-IR"/>
          <w:color w:val="111111"/>
          <w:sz w:val="28"/>
          <w:szCs w:val="28"/>
          <w:rtl/>
        </w:rPr>
        <w:t xml:space="preserve">،و کذا فی التحریر </w:t>
      </w:r>
      <w:r>
        <w:rPr>
          <w:rStyle w:val="FootnoteReference"/>
        </w:rPr>
        <w:footnoteReference w:id="622"/>
      </w:r>
      <w:r>
        <w:rPr>
          <w:rFonts w:ascii="Amiri" w:hAnsi="Amiri" w:eastAsia="Amiri" w:cs="Amiri"/>
          <w:lang w:bidi="ar-SA"/>
          <w:color w:val="111111"/>
          <w:sz w:val="28"/>
          <w:szCs w:val="28"/>
          <w:rtl/>
        </w:rPr>
        <w:t xml:space="preserve">،و عبارة الدروس </w:t>
      </w:r>
      <w:r>
        <w:rPr>
          <w:rStyle w:val="FootnoteReference"/>
        </w:rPr>
        <w:footnoteReference w:id="623"/>
      </w:r>
      <w:r>
        <w:rPr>
          <w:rFonts w:ascii="IRNazanin" w:hAnsi="IRNazanin" w:eastAsia="IRNazanin" w:cs="IRNazanin"/>
          <w:lang w:bidi="fa-IR"/>
          <w:color w:val="111111"/>
          <w:sz w:val="28"/>
          <w:szCs w:val="28"/>
          <w:rtl/>
        </w:rPr>
        <w:t xml:space="preserve">أیضا خالیة.</w:t>
      </w:r>
    </w:p>
    <w:p>
      <w:pPr>
        <w:pStyle w:val="BookText"/>
      </w:pPr>
      <w:r>
        <w:rPr>
          <w:rFonts w:ascii="IRNazanin" w:hAnsi="IRNazanin" w:eastAsia="IRNazanin" w:cs="IRNazanin"/>
          <w:lang w:bidi="fa-IR"/>
          <w:color w:val="111111"/>
          <w:sz w:val="28"/>
          <w:szCs w:val="28"/>
          <w:rtl/>
        </w:rPr>
        <w:t xml:space="preserve">و ظنی أن الاعتیاد غیر شرط،لأن الإقدام علی القبیح مرة یوجب الجرأة علیه،و یصیر للشیطان علی النفس سبیلا،و لترتب وجوب الحدّ الذی لا یؤمن معه الهلاک علیهما،و علی هذا فیکون شرب الخمر عیبا،و مال فی التذکرة إلی عدمه </w:t>
      </w:r>
      <w:r>
        <w:rPr>
          <w:rStyle w:val="FootnoteReference"/>
        </w:rPr>
        <w:footnoteReference w:id="624"/>
      </w:r>
      <w:r>
        <w:rPr>
          <w:rFonts w:ascii="IRNazanin" w:hAnsi="IRNazanin" w:eastAsia="IRNazanin" w:cs="IRNazanin"/>
          <w:lang w:bidi="fa-IR"/>
          <w:color w:val="111111"/>
          <w:sz w:val="28"/>
          <w:szCs w:val="28"/>
          <w:rtl/>
        </w:rPr>
        <w:t xml:space="preserve">.و لو حصلت التوبة الخالصة المعلوم صدقها بالقرائن القویة فی هذه المواضع بعد تحقق العیب،ففی زوال الحکم نظر.</w:t>
      </w:r>
    </w:p>
    <w:p>
      <w:pPr>
        <w:pStyle w:val="BookText"/>
      </w:pPr>
      <w:r>
        <w:rPr>
          <w:rFonts w:ascii="IRNazanin" w:hAnsi="IRNazanin" w:eastAsia="IRNazanin" w:cs="IRNazanin"/>
          <w:lang w:bidi="fa-IR"/>
          <w:color w:val="111111"/>
          <w:sz w:val="28"/>
          <w:szCs w:val="28"/>
          <w:rtl/>
        </w:rPr>
        <w:t xml:space="preserve">قوله: (و البخر و الصنان الذی لا یقبل العلاج).</w:t>
      </w:r>
    </w:p>
    <w:p>
      <w:pPr>
        <w:pStyle w:val="BookText"/>
      </w:pPr>
      <w:r>
        <w:rPr>
          <w:rFonts w:ascii="IRNazanin" w:hAnsi="IRNazanin" w:eastAsia="IRNazanin" w:cs="IRNazanin"/>
          <w:lang w:bidi="fa-IR"/>
          <w:color w:val="111111"/>
          <w:sz w:val="28"/>
          <w:szCs w:val="28"/>
          <w:rtl/>
        </w:rPr>
        <w:t xml:space="preserve">أفرد(الذی)بتأویل کل واحد منهما،و لا یحسن تقییده بکونه[غیر قابل للعلاج] </w:t>
      </w:r>
      <w:r>
        <w:rPr>
          <w:rStyle w:val="FootnoteReference"/>
        </w:rPr>
        <w:footnoteReference w:id="625"/>
      </w:r>
      <w:r>
        <w:rPr>
          <w:rFonts w:ascii="IRNazanin" w:hAnsi="IRNazanin" w:eastAsia="IRNazanin" w:cs="IRNazanin"/>
          <w:lang w:bidi="fa-IR"/>
          <w:color w:val="111111"/>
          <w:sz w:val="28"/>
          <w:szCs w:val="28"/>
          <w:rtl/>
        </w:rPr>
        <w:t xml:space="preserve">فانّ البخر الذی یکون من تغیر المعدة عیب و إن أمکن علاجه، بخلاف ما یکون من قلح الأسنان،أی:صفرتها،و الفرق أن الأول مرض، بخلاف الثانی،فإنّه یزول بتنظیف الفم.</w:t>
      </w:r>
    </w:p>
    <w:p>
      <w:pPr>
        <w:pStyle w:val="BookText"/>
      </w:pPr>
      <w:r>
        <w:rPr>
          <w:rFonts w:ascii="IRNazanin" w:hAnsi="IRNazanin" w:eastAsia="IRNazanin" w:cs="IRNazanin"/>
          <w:lang w:bidi="fa-IR"/>
          <w:color w:val="111111"/>
          <w:sz w:val="28"/>
          <w:szCs w:val="28"/>
          <w:rtl/>
        </w:rPr>
        <w:t xml:space="preserve">و کذا القول فی الصنان الذی یکون مستحکما،بخلاف العارض الذی یحدث من عرق أو حرکة عنیفة أو اجتماع وسخ،لعدم الانفکاک من ذلک غالبا عند هذه الأمور.و لعله أراد بقبوله العلاج:الزوال بسرعة و سهولة،بخلاف ما یحتاج إلی الدواء،لکنه لا یفهم من العبارة.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ثقیل الخراج،و استحقاق القتل بالردة أو القصاص،و القطع بالسرقة أو الجنایة،و الاستسعاء فی الدین،و عدم الختان فی الکبیر دون الصغیر و الأمة، و المجلوب من بلاد الشرک مع علم المشتری بجلبه. و الثیوبة لیست عیبا،و لا الصیام،و لا الإحرام،و لا الاعتداد، و لا التزویج،و لا معرفة الغناء و النوح،   قوله: (و ثقیل الخراج).</w:t>
      </w:r>
    </w:p>
    <w:p>
      <w:pPr>
        <w:pStyle w:val="BookText"/>
      </w:pPr>
      <w:r>
        <w:rPr>
          <w:rFonts w:ascii="IRNazanin" w:hAnsi="IRNazanin" w:eastAsia="IRNazanin" w:cs="IRNazanin"/>
          <w:lang w:bidi="fa-IR"/>
          <w:color w:val="111111"/>
          <w:sz w:val="28"/>
          <w:szCs w:val="28"/>
          <w:rtl/>
        </w:rPr>
        <w:t xml:space="preserve">ذکر الضمیر بتأویل الموضع،و مثله أن یصیر للظلمة علیها سبیل خارج عن العادة و لو بمرة،و المراد ب‍(ثقیل الخراج)کونه فوق المعتاد فی أمثالها.</w:t>
      </w:r>
    </w:p>
    <w:p>
      <w:pPr>
        <w:pStyle w:val="BookText"/>
      </w:pPr>
      <w:r>
        <w:rPr>
          <w:rFonts w:ascii="IRNazanin" w:hAnsi="IRNazanin" w:eastAsia="IRNazanin" w:cs="IRNazanin"/>
          <w:lang w:bidi="fa-IR"/>
          <w:color w:val="111111"/>
          <w:sz w:val="28"/>
          <w:szCs w:val="28"/>
          <w:rtl/>
        </w:rPr>
        <w:t xml:space="preserve">قوله: (و القطع بالسرقة أو الجنایة).</w:t>
      </w:r>
    </w:p>
    <w:p>
      <w:pPr>
        <w:pStyle w:val="BookText"/>
      </w:pPr>
      <w:r>
        <w:rPr>
          <w:rFonts w:ascii="IRNazanin" w:hAnsi="IRNazanin" w:eastAsia="IRNazanin" w:cs="IRNazanin"/>
          <w:lang w:bidi="fa-IR"/>
          <w:color w:val="111111"/>
          <w:sz w:val="28"/>
          <w:szCs w:val="28"/>
          <w:rtl/>
        </w:rPr>
        <w:t xml:space="preserve">هذان عیبان بالاستقلال،و إن کانت السرقة عیبا برأسها.</w:t>
      </w:r>
    </w:p>
    <w:p>
      <w:pPr>
        <w:pStyle w:val="BookText"/>
      </w:pPr>
      <w:r>
        <w:rPr>
          <w:rFonts w:ascii="IRNazanin" w:hAnsi="IRNazanin" w:eastAsia="IRNazanin" w:cs="IRNazanin"/>
          <w:lang w:bidi="fa-IR"/>
          <w:color w:val="111111"/>
          <w:sz w:val="28"/>
          <w:szCs w:val="28"/>
          <w:rtl/>
        </w:rPr>
        <w:t xml:space="preserve">قوله: (و عدم الختان فی الکبیر دون الصغیر).</w:t>
      </w:r>
    </w:p>
    <w:p>
      <w:pPr>
        <w:pStyle w:val="BookText"/>
      </w:pPr>
      <w:r>
        <w:rPr>
          <w:rFonts w:ascii="IRNazanin" w:hAnsi="IRNazanin" w:eastAsia="IRNazanin" w:cs="IRNazanin"/>
          <w:lang w:bidi="fa-IR"/>
          <w:color w:val="111111"/>
          <w:sz w:val="28"/>
          <w:szCs w:val="28"/>
          <w:rtl/>
        </w:rPr>
        <w:t xml:space="preserve">لعدم اعتباره فی الصغیر،و ینبغی أن یراد ب‍(الصغیر)هنا:ما دون البلوغ، نظرا إلی أنّ ذلک إنما یجب فی البالغ،و یمکن الرّجوع فیه إلی مقتضی العادة الغالبة،حتّی لو کان سنّ دون البلوغ یغلب وقوع الختان قبله ردّ به.و لیس بشیء،لأن المرجع إلی عادة الشرع-إذا وجدت-متعین،و من ثم لم یعتبر الختان فی الأمة و إن اعتید.</w:t>
      </w:r>
    </w:p>
    <w:p>
      <w:pPr>
        <w:pStyle w:val="BookText"/>
      </w:pPr>
      <w:r>
        <w:rPr>
          <w:rFonts w:ascii="IRNazanin" w:hAnsi="IRNazanin" w:eastAsia="IRNazanin" w:cs="IRNazanin"/>
          <w:lang w:bidi="fa-IR"/>
          <w:color w:val="111111"/>
          <w:sz w:val="28"/>
          <w:szCs w:val="28"/>
          <w:rtl/>
        </w:rPr>
        <w:t xml:space="preserve">قوله: (و المجلوب من بلاد الشرک مع علم المشتری بجلبه).</w:t>
      </w:r>
    </w:p>
    <w:p>
      <w:pPr>
        <w:pStyle w:val="BookText"/>
      </w:pPr>
      <w:r>
        <w:rPr>
          <w:rFonts w:ascii="IRNazanin" w:hAnsi="IRNazanin" w:eastAsia="IRNazanin" w:cs="IRNazanin"/>
          <w:lang w:bidi="fa-IR"/>
          <w:color w:val="111111"/>
          <w:sz w:val="28"/>
          <w:szCs w:val="28"/>
          <w:rtl/>
        </w:rPr>
        <w:t xml:space="preserve">أی:دون المجلوب من بلاد الشرک و إن کان کبیرا،فانّ عدم الختان فیه لیس عیبا یردّ به،لأن الغالب عدم فعل ذلک فی بلاد الشرک،لکن یشترط أن یعلم المشتری کونه مجلوبا،و إن لم یعلم عدم الختان.</w:t>
      </w:r>
    </w:p>
    <w:p>
      <w:pPr>
        <w:pStyle w:val="BookText"/>
      </w:pPr>
      <w:r>
        <w:rPr>
          <w:rFonts w:ascii="IRNazanin" w:hAnsi="IRNazanin" w:eastAsia="IRNazanin" w:cs="IRNazanin"/>
          <w:lang w:bidi="fa-IR"/>
          <w:color w:val="111111"/>
          <w:sz w:val="28"/>
          <w:szCs w:val="28"/>
          <w:rtl/>
        </w:rPr>
        <w:t xml:space="preserve">قوله: (و لا الاعتداد،و لا التزویج).</w:t>
      </w:r>
    </w:p>
    <w:p>
      <w:pPr>
        <w:pStyle w:val="BookText"/>
      </w:pPr>
      <w:r>
        <w:rPr>
          <w:rFonts w:ascii="IRNazanin" w:hAnsi="IRNazanin" w:eastAsia="IRNazanin" w:cs="IRNazanin"/>
          <w:lang w:bidi="fa-IR"/>
          <w:color w:val="111111"/>
          <w:sz w:val="28"/>
          <w:szCs w:val="28"/>
          <w:rtl/>
        </w:rPr>
        <w:t xml:space="preserve">إذا کان زمان الاعتداد قصیرا جدا فلا بحث فی أنه لا یعدّ عیبا،أما إذا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العسر علی إشکال،و لا الکفر،و لا کونه ولد زنی و إن کان جاریة، و لا عدم المعرفة بالطبخ و الخبز و غیرهما.</w:t>
      </w:r>
    </w:p>
    <w:p>
      <w:pPr>
        <w:pStyle w:val="BookText"/>
      </w:pPr>
      <w:r>
        <w:rPr>
          <w:rFonts w:ascii="IRNazanin" w:hAnsi="IRNazanin" w:eastAsia="IRNazanin" w:cs="IRNazanin"/>
          <w:lang w:bidi="fa-IR"/>
          <w:color w:val="111111"/>
          <w:sz w:val="28"/>
          <w:szCs w:val="28"/>
          <w:rtl/>
        </w:rPr>
        <w:t xml:space="preserve">کان طویلا فقد احتمل فی التذکرة ثبوته </w:t>
      </w:r>
      <w:r>
        <w:rPr>
          <w:rStyle w:val="FootnoteReference"/>
        </w:rPr>
        <w:footnoteReference w:id="626"/>
      </w:r>
      <w:r>
        <w:rPr>
          <w:rFonts w:ascii="IRNazanin" w:hAnsi="IRNazanin" w:eastAsia="IRNazanin" w:cs="IRNazanin"/>
          <w:lang w:bidi="fa-IR"/>
          <w:color w:val="111111"/>
          <w:sz w:val="28"/>
          <w:szCs w:val="28"/>
          <w:rtl/>
        </w:rPr>
        <w:t xml:space="preserve">،و کذا احتمل فی التزویج ذلک إذا استعقب فسخه العدّة </w:t>
      </w:r>
      <w:r>
        <w:rPr>
          <w:rStyle w:val="FootnoteReference"/>
        </w:rPr>
        <w:footnoteReference w:id="627"/>
      </w:r>
      <w:r>
        <w:rPr>
          <w:rFonts w:ascii="IRNazanin" w:hAnsi="IRNazanin" w:eastAsia="IRNazanin" w:cs="IRNazanin"/>
          <w:lang w:bidi="fa-IR"/>
          <w:color w:val="111111"/>
          <w:sz w:val="28"/>
          <w:szCs w:val="28"/>
          <w:rtl/>
        </w:rPr>
        <w:t xml:space="preserve">،و هو مشکل[و الأکثر علی إطلاق] </w:t>
      </w:r>
      <w:r>
        <w:rPr>
          <w:rStyle w:val="FootnoteReference"/>
        </w:rPr>
        <w:footnoteReference w:id="628"/>
      </w:r>
      <w:r>
        <w:rPr>
          <w:rFonts w:ascii="IRNazanin" w:hAnsi="IRNazanin" w:eastAsia="IRNazanin" w:cs="IRNazanin"/>
          <w:lang w:bidi="fa-IR"/>
          <w:color w:val="111111"/>
          <w:sz w:val="28"/>
          <w:szCs w:val="28"/>
          <w:rtl/>
        </w:rPr>
        <w:t xml:space="preserve">نفی کونه عیبا.</w:t>
      </w:r>
    </w:p>
    <w:p>
      <w:pPr>
        <w:pStyle w:val="BookText"/>
      </w:pPr>
      <w:r>
        <w:rPr>
          <w:rFonts w:ascii="IRNazanin" w:hAnsi="IRNazanin" w:eastAsia="IRNazanin" w:cs="IRNazanin"/>
          <w:lang w:bidi="fa-IR"/>
          <w:color w:val="111111"/>
          <w:sz w:val="28"/>
          <w:szCs w:val="28"/>
          <w:rtl/>
        </w:rPr>
        <w:t xml:space="preserve">قوله: (و لا العسر علی إشکال).</w:t>
      </w:r>
    </w:p>
    <w:p>
      <w:pPr>
        <w:pStyle w:val="BookText"/>
      </w:pPr>
      <w:r>
        <w:rPr>
          <w:rFonts w:ascii="IRNazanin" w:hAnsi="IRNazanin" w:eastAsia="IRNazanin" w:cs="IRNazanin"/>
          <w:lang w:bidi="fa-IR"/>
          <w:color w:val="111111"/>
          <w:sz w:val="28"/>
          <w:szCs w:val="28"/>
          <w:rtl/>
        </w:rPr>
        <w:t xml:space="preserve">العسر:هو قوة الید الیسری علی ما تقوی علیه الیمنی مع ضعف الیمنی، عکس المعتاد،و منشأ الاشکال:من أنّ المطلوب من المنافع حاصل،و من خروجه عن المجری الطبیعی،و الأصحّ أنه عیب،لروایة محمد بن مسلم عن الباقر علیه السلام،المتضمنة واقعة ابن أبی لیلی فی خلوّ الرکب عن الشعر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الکفر).</w:t>
      </w:r>
    </w:p>
    <w:p>
      <w:pPr>
        <w:pStyle w:val="BookText"/>
      </w:pPr>
      <w:r>
        <w:rPr>
          <w:rFonts w:ascii="IRNazanin" w:hAnsi="IRNazanin" w:eastAsia="IRNazanin" w:cs="IRNazanin"/>
          <w:lang w:bidi="fa-IR"/>
          <w:color w:val="111111"/>
          <w:sz w:val="28"/>
          <w:szCs w:val="28"/>
          <w:rtl/>
        </w:rPr>
        <w:t xml:space="preserve">و للشیخ </w:t>
      </w:r>
      <w:r>
        <w:rPr>
          <w:rStyle w:val="FootnoteReference"/>
        </w:rPr>
        <w:footnoteReference w:id="630"/>
      </w:r>
      <w:r>
        <w:rPr>
          <w:rFonts w:ascii="IRNazanin" w:hAnsi="IRNazanin" w:eastAsia="IRNazanin" w:cs="IRNazanin"/>
          <w:lang w:bidi="fa-IR"/>
          <w:color w:val="111111"/>
          <w:sz w:val="28"/>
          <w:szCs w:val="28"/>
          <w:rtl/>
        </w:rPr>
        <w:t xml:space="preserve">و ابن الجنید </w:t>
      </w:r>
      <w:r>
        <w:rPr>
          <w:rStyle w:val="FootnoteReference"/>
        </w:rPr>
        <w:footnoteReference w:id="631"/>
      </w:r>
      <w:r>
        <w:rPr>
          <w:rFonts w:ascii="IRNazanin" w:hAnsi="IRNazanin" w:eastAsia="IRNazanin" w:cs="IRNazanin"/>
          <w:lang w:bidi="fa-IR"/>
          <w:color w:val="111111"/>
          <w:sz w:val="28"/>
          <w:szCs w:val="28"/>
          <w:rtl/>
        </w:rPr>
        <w:t xml:space="preserve">قول بأنه عیب،و اختاره فی الدروس </w:t>
      </w:r>
      <w:r>
        <w:rPr>
          <w:rStyle w:val="FootnoteReference"/>
        </w:rPr>
        <w:footnoteReference w:id="632"/>
      </w:r>
      <w:r>
        <w:rPr>
          <w:rFonts w:ascii="IRNazanin" w:hAnsi="IRNazanin" w:eastAsia="IRNazanin" w:cs="IRNazanin"/>
          <w:lang w:bidi="fa-IR"/>
          <w:color w:val="111111"/>
          <w:sz w:val="28"/>
          <w:szCs w:val="28"/>
          <w:rtl/>
        </w:rPr>
        <w:t xml:space="preserve">، و یشکل أنه لیس خروجا عن المجری الطبیعی،إلاّ أن یقال:قوله علیه السلام:</w:t>
      </w:r>
    </w:p>
    <w:p>
      <w:pPr>
        <w:pStyle w:val="BookText"/>
      </w:pPr>
      <w:r>
        <w:rPr>
          <w:rFonts w:ascii="IRNazanin" w:hAnsi="IRNazanin" w:eastAsia="IRNazanin" w:cs="IRNazanin"/>
          <w:lang w:bidi="fa-IR"/>
          <w:color w:val="111111"/>
          <w:sz w:val="28"/>
          <w:szCs w:val="28"/>
          <w:rtl/>
        </w:rPr>
        <w:t xml:space="preserve">«کل مولود فإنه یولد علی الفطرة» </w:t>
      </w:r>
      <w:r>
        <w:rPr>
          <w:rStyle w:val="FootnoteReference"/>
        </w:rPr>
        <w:footnoteReference w:id="633"/>
      </w:r>
      <w:r>
        <w:rPr>
          <w:rFonts w:ascii="IRNazanin" w:hAnsi="IRNazanin" w:eastAsia="IRNazanin" w:cs="IRNazanin"/>
          <w:lang w:bidi="fa-IR"/>
          <w:color w:val="111111"/>
          <w:sz w:val="28"/>
          <w:szCs w:val="28"/>
          <w:rtl/>
        </w:rPr>
        <w:t xml:space="preserve">قد یدل علی خروجه عنه.</w:t>
      </w:r>
    </w:p>
    <w:p>
      <w:pPr>
        <w:pStyle w:val="BookText"/>
      </w:pPr>
      <w:r>
        <w:rPr>
          <w:rFonts w:ascii="IRNazanin" w:hAnsi="IRNazanin" w:eastAsia="IRNazanin" w:cs="IRNazanin"/>
          <w:lang w:bidi="fa-IR"/>
          <w:color w:val="111111"/>
          <w:sz w:val="28"/>
          <w:szCs w:val="28"/>
          <w:rtl/>
        </w:rPr>
        <w:t xml:space="preserve">اما الفسق فلیس عیبا جزما،إلا أن یکون زانیا،لأنه یوجب الحدّ،و کذا کل موجب له کشرب المسکر،فإنّه معرض للحدّ،و لا یؤمن معه التلف.</w:t>
      </w:r>
    </w:p>
    <w:p>
      <w:pPr>
        <w:pStyle w:val="BookText"/>
      </w:pPr>
      <w:r>
        <w:rPr>
          <w:rFonts w:ascii="IRNazanin" w:hAnsi="IRNazanin" w:eastAsia="IRNazanin" w:cs="IRNazanin"/>
          <w:lang w:bidi="fa-IR"/>
          <w:color w:val="111111"/>
          <w:sz w:val="28"/>
          <w:szCs w:val="28"/>
          <w:rtl/>
        </w:rPr>
        <w:t xml:space="preserve">قوله: (و لا کونه ولد زنی و إن کان جاریة).</w:t>
      </w:r>
    </w:p>
    <w:p>
      <w:pPr>
        <w:pStyle w:val="BookText"/>
      </w:pPr>
      <w:r>
        <w:rPr>
          <w:rFonts w:ascii="IRNazanin" w:hAnsi="IRNazanin" w:eastAsia="IRNazanin" w:cs="IRNazanin"/>
          <w:lang w:bidi="fa-IR"/>
          <w:color w:val="111111"/>
          <w:sz w:val="28"/>
          <w:szCs w:val="28"/>
          <w:rtl/>
        </w:rPr>
        <w:t xml:space="preserve">اختار فی الدروس کونه عیبا </w:t>
      </w:r>
      <w:r>
        <w:rPr>
          <w:rStyle w:val="FootnoteReference"/>
        </w:rPr>
        <w:footnoteReference w:id="634"/>
      </w:r>
      <w:r>
        <w:rPr>
          <w:rFonts w:ascii="IRNazanin" w:hAnsi="IRNazanin" w:eastAsia="IRNazanin" w:cs="IRNazanin"/>
          <w:lang w:bidi="fa-IR"/>
          <w:color w:val="111111"/>
          <w:sz w:val="28"/>
          <w:szCs w:val="28"/>
          <w:rtl/>
        </w:rPr>
        <w:t xml:space="preserve">،و احتمل فی حواشی القواعد کونه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87" w:name="pg10534_97831"/>
    <w:bookmarkEnd w:id="87"/>
    <w:p>
      <w:pPr>
        <w:pStyle w:val="Heading5"/>
      </w:pPr>
      <w:bookmarkStart w:id="289" w:name="_Toc167"/>
      <w:r>
        <w:t>المطلب الثانی:فی الأحکام</w:t>
      </w:r>
      <w:bookmarkEnd w:id="289"/>
    </w:p>
    <w:p>
      <w:pPr>
        <w:pStyle w:val="Heading6"/>
      </w:pPr>
      <w:bookmarkStart w:id="290" w:name="_Toc168"/>
      <w:r>
        <w:t>اشارة</w:t>
      </w:r>
      <w:bookmarkEnd w:id="290"/>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کلّما یشترطه المشتری من الصفات المقصودة مما لا یعدّ فقده عیبا یثبت الخیار عند عدمه،کاشتراط الإسلام،أو البکارة،أو الجعودة فی الشعر،أو الزجج فی الحواجب،أو معرفة الطبخ،أو غیره من الصنائع،أو کونها ذات لبن،أو کون الفهد صیودا.</w:t>
      </w:r>
    </w:p>
    <w:p>
      <w:pPr>
        <w:pStyle w:val="BookText"/>
      </w:pPr>
      <w:r>
        <w:rPr>
          <w:rFonts w:ascii="IRNazanin" w:hAnsi="IRNazanin" w:eastAsia="IRNazanin" w:cs="IRNazanin"/>
          <w:lang w:bidi="fa-IR"/>
          <w:color w:val="111111"/>
          <w:sz w:val="28"/>
          <w:szCs w:val="28"/>
          <w:rtl/>
        </w:rPr>
        <w:t xml:space="preserve">و لو شرط غیر المقصود فظهر الخلاف،فلا خیار،کما لو شرط السبط أو الجهل.</w:t>
      </w:r>
    </w:p>
    <w:p>
      <w:pPr>
        <w:pStyle w:val="BookText"/>
      </w:pPr>
      <w:r>
        <w:rPr>
          <w:rFonts w:ascii="IRNazanin" w:hAnsi="IRNazanin" w:eastAsia="IRNazanin" w:cs="IRNazanin"/>
          <w:lang w:bidi="fa-IR"/>
          <w:color w:val="111111"/>
          <w:sz w:val="28"/>
          <w:szCs w:val="28"/>
          <w:rtl/>
        </w:rPr>
        <w:t xml:space="preserve">و لو شرط الکفر أو الثیوبة فظهر الضد تخیر،لکثرة طالب الکافرة  عیبا،لحصول النقص فی نسب الولد،و یضعف بأن المقصود من الجاریة المالیة لا الاستیلاد،و لیس هذا بخارج عن المجری الطبیعی.</w:t>
      </w:r>
    </w:p>
    <w:p>
      <w:pPr>
        <w:pStyle w:val="BookText"/>
      </w:pPr>
      <w:r>
        <w:rPr>
          <w:rFonts w:ascii="IRNazanin" w:hAnsi="IRNazanin" w:eastAsia="IRNazanin" w:cs="IRNazanin"/>
          <w:lang w:bidi="fa-IR"/>
          <w:color w:val="111111"/>
          <w:sz w:val="28"/>
          <w:szCs w:val="28"/>
          <w:rtl/>
        </w:rPr>
        <w:t xml:space="preserve">قوله: (أو البکارة).</w:t>
      </w:r>
    </w:p>
    <w:p>
      <w:pPr>
        <w:pStyle w:val="BookText"/>
      </w:pPr>
      <w:r>
        <w:rPr>
          <w:rFonts w:ascii="IRNazanin" w:hAnsi="IRNazanin" w:eastAsia="IRNazanin" w:cs="IRNazanin"/>
          <w:lang w:bidi="fa-IR"/>
          <w:color w:val="111111"/>
          <w:sz w:val="28"/>
          <w:szCs w:val="28"/>
          <w:rtl/>
        </w:rPr>
        <w:t xml:space="preserve">هذا هو الأصح،أعنی:ثبوت الردّ فی المشروط بکارتها إذا ظهر الضدّ، و قال الشیخ </w:t>
      </w:r>
      <w:r>
        <w:rPr>
          <w:rStyle w:val="FootnoteReference"/>
        </w:rPr>
        <w:footnoteReference w:id="635"/>
      </w:r>
      <w:r>
        <w:rPr>
          <w:rFonts w:ascii="IRNazanin" w:hAnsi="IRNazanin" w:eastAsia="IRNazanin" w:cs="IRNazanin"/>
          <w:lang w:bidi="fa-IR"/>
          <w:color w:val="111111"/>
          <w:sz w:val="28"/>
          <w:szCs w:val="28"/>
          <w:rtl/>
        </w:rPr>
        <w:t xml:space="preserve">و ابن البراج:لا ردّ </w:t>
      </w:r>
      <w:r>
        <w:rPr>
          <w:rStyle w:val="FootnoteReference"/>
        </w:rPr>
        <w:footnoteReference w:id="636"/>
      </w:r>
      <w:r>
        <w:rPr>
          <w:rFonts w:ascii="IRNazanin" w:hAnsi="IRNazanin" w:eastAsia="IRNazanin" w:cs="IRNazanin"/>
          <w:lang w:bidi="fa-IR"/>
          <w:color w:val="111111"/>
          <w:sz w:val="28"/>
          <w:szCs w:val="28"/>
          <w:rtl/>
        </w:rPr>
        <w:t xml:space="preserve">،و الأصح ما اختاره المصنف فی المختلف </w:t>
      </w:r>
      <w:r>
        <w:rPr>
          <w:rStyle w:val="FootnoteReference"/>
        </w:rPr>
        <w:footnoteReference w:id="637"/>
      </w:r>
      <w:r>
        <w:rPr>
          <w:rFonts w:ascii="IRNazanin" w:hAnsi="IRNazanin" w:eastAsia="IRNazanin" w:cs="IRNazanin"/>
          <w:lang w:bidi="fa-IR"/>
          <w:color w:val="111111"/>
          <w:sz w:val="28"/>
          <w:szCs w:val="28"/>
          <w:rtl/>
        </w:rPr>
        <w:t xml:space="preserve">:أنه إن علم سبق الثیوبة علی العقد تخیر المشتری بین الرد و الأرش إن [لم] </w:t>
      </w:r>
      <w:r>
        <w:rPr>
          <w:rStyle w:val="FootnoteReference"/>
        </w:rPr>
        <w:footnoteReference w:id="638"/>
      </w:r>
      <w:r>
        <w:rPr>
          <w:rFonts w:ascii="IRNazanin" w:hAnsi="IRNazanin" w:eastAsia="IRNazanin" w:cs="IRNazanin"/>
          <w:lang w:bidi="fa-IR"/>
          <w:color w:val="111111"/>
          <w:sz w:val="28"/>
          <w:szCs w:val="28"/>
          <w:rtl/>
        </w:rPr>
        <w:t xml:space="preserve">یکن تصرّف،و له الأرش معه،و مع الشک لا أرش و لا ردّ،لأنّها قد تذهب بالعلّة و النزوة،و فی مقطوعة علی بن إبراهیم </w:t>
      </w:r>
      <w:r>
        <w:rPr>
          <w:rStyle w:val="FootnoteReference"/>
        </w:rPr>
        <w:footnoteReference w:id="639"/>
      </w: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قوله: (و لو شرط الکفر أو الثیوبة فظهر الضد تخیر،لکثرة طالب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المسلمین و غیرهم،و عدم تکلّفها العبادات،و ربما عجز عن البکر. و لو شرط الحلب کل یوم شیئا معلوما،أو طحن الدابة قدرا معینا لم یصح.</w:t>
      </w:r>
    </w:p>
    <w:p>
      <w:pPr>
        <w:pStyle w:val="BookText"/>
      </w:pPr>
      <w:r>
        <w:rPr>
          <w:rFonts w:ascii="IRNazanin" w:hAnsi="IRNazanin" w:eastAsia="IRNazanin" w:cs="IRNazanin"/>
          <w:lang w:bidi="fa-IR"/>
          <w:color w:val="111111"/>
          <w:sz w:val="28"/>
          <w:szCs w:val="28"/>
          <w:rtl/>
        </w:rPr>
        <w:t xml:space="preserve">و لو شرطها حاملا صح،و لو شرطها حائلا فبانت حاملا،فان کانت أمة تخیر،و إن کانت دابة احتمل ذلک لإمکان إرادة حمل ما تعجز  الکافرة من المسلمین و غیرهم،و عدم تکلّفها العبادات،و ربّما عجز عن البکر).</w:t>
      </w:r>
    </w:p>
    <w:p>
      <w:pPr>
        <w:pStyle w:val="BookText"/>
      </w:pPr>
      <w:r>
        <w:rPr>
          <w:rFonts w:ascii="IRNazanin" w:hAnsi="IRNazanin" w:eastAsia="IRNazanin" w:cs="IRNazanin"/>
          <w:lang w:bidi="fa-IR"/>
          <w:color w:val="111111"/>
          <w:sz w:val="28"/>
          <w:szCs w:val="28"/>
          <w:rtl/>
        </w:rPr>
        <w:t xml:space="preserve">فی هذه العبارة لف و نشر،لأن قوله:(لکثرة طالب الکافرة.)تعلیل التخیر إذا ظهر ضدّ الکفر المشروط،الذی حقه أن لا یراد و لا یشترط.</w:t>
      </w:r>
    </w:p>
    <w:p>
      <w:pPr>
        <w:pStyle w:val="BookText"/>
      </w:pPr>
      <w:r>
        <w:rPr>
          <w:rFonts w:ascii="IRNazanin" w:hAnsi="IRNazanin" w:eastAsia="IRNazanin" w:cs="IRNazanin"/>
          <w:lang w:bidi="fa-IR"/>
          <w:color w:val="111111"/>
          <w:sz w:val="28"/>
          <w:szCs w:val="28"/>
          <w:rtl/>
        </w:rPr>
        <w:t xml:space="preserve">و توضیحه:أنّ الکفر و إن کان وصف نقص،لکنه مما یقصد،و ذلک لأن طالب الکافر کثیر-فانّ جهات رغبته متعددة،فإنّ بیعه علی کلّ من الکافر و المسلم جائز،بخلاف المسلم-و خدمته أوفر،لأنه لعدم تکلّفه العبادات متی طالب وجد.و قوله:(و ربما عجز عن البکر)تعلیل للتخیر إذا ظهر ضدّ الثیوبة المشروطة، التی حقها أن لا تراد و لا تشترط.</w:t>
      </w:r>
    </w:p>
    <w:p>
      <w:pPr>
        <w:pStyle w:val="BookText"/>
      </w:pPr>
      <w:r>
        <w:rPr>
          <w:rFonts w:ascii="IRNazanin" w:hAnsi="IRNazanin" w:eastAsia="IRNazanin" w:cs="IRNazanin"/>
          <w:lang w:bidi="fa-IR"/>
          <w:color w:val="111111"/>
          <w:sz w:val="28"/>
          <w:szCs w:val="28"/>
          <w:rtl/>
        </w:rPr>
        <w:t xml:space="preserve">و توضیحه:أن البکارة و إن کانت صفة مطلوبة،إلا أنّ الثیوبة تطلب کثیرا للعاجز عن البکر،فکانت غرضا مقصودا فی الجملة.</w:t>
      </w:r>
    </w:p>
    <w:p>
      <w:pPr>
        <w:pStyle w:val="BookText"/>
      </w:pPr>
      <w:r>
        <w:rPr>
          <w:rFonts w:ascii="IRNazanin" w:hAnsi="IRNazanin" w:eastAsia="IRNazanin" w:cs="IRNazanin"/>
          <w:lang w:bidi="fa-IR"/>
          <w:color w:val="111111"/>
          <w:sz w:val="28"/>
          <w:szCs w:val="28"/>
          <w:rtl/>
        </w:rPr>
        <w:t xml:space="preserve">و اعلم أنه لو قال:لکثرة طالب الکافر لکان أشمل،و لکنّه لاحظ أنّ الثیوبة إنما تکون فی الأنثی،فأجری وصف الکفر علیها طلبا للمناسبة،و لأن المشروط فیه غیر مذکور،فجعل الکلام علی وتیرة واحدة،لئلا یخرج إلی تقدیر متعدد.</w:t>
      </w:r>
    </w:p>
    <w:p>
      <w:pPr>
        <w:pStyle w:val="BookText"/>
      </w:pPr>
      <w:r>
        <w:rPr>
          <w:rFonts w:ascii="IRNazanin" w:hAnsi="IRNazanin" w:eastAsia="IRNazanin" w:cs="IRNazanin"/>
          <w:lang w:bidi="fa-IR"/>
          <w:color w:val="111111"/>
          <w:sz w:val="28"/>
          <w:szCs w:val="28"/>
          <w:rtl/>
        </w:rPr>
        <w:t xml:space="preserve">و لا یخفی أن الکفر الذی یجوز اشتراطه هو ما یقرّ أهله علیه.</w:t>
      </w:r>
    </w:p>
    <w:p>
      <w:pPr>
        <w:pStyle w:val="BookText"/>
      </w:pPr>
      <w:r>
        <w:rPr>
          <w:rFonts w:ascii="IRNazanin" w:hAnsi="IRNazanin" w:eastAsia="IRNazanin" w:cs="IRNazanin"/>
          <w:lang w:bidi="fa-IR"/>
          <w:color w:val="111111"/>
          <w:sz w:val="28"/>
          <w:szCs w:val="28"/>
          <w:rtl/>
        </w:rPr>
        <w:t xml:space="preserve">قوله: (و إن کانت دابة احتمل ذلک لإمکان إرادة حمل ما تعجز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حینئذ،و عدمه للزیادة إن قلنا بدخول الحمل کالشیخ. و إطلاق العقد و اشتراط الصحة یقتضیان السلامة من العیب،فلو وجد المشتری عیبا سابقا علی العقد و لم یکن عالما به تخیر بین الفسخ و الأرش.</w:t>
      </w:r>
    </w:p>
    <w:p>
      <w:pPr>
        <w:pStyle w:val="BookText"/>
      </w:pPr>
      <w:r>
        <w:rPr>
          <w:rFonts w:ascii="IRNazanin" w:hAnsi="IRNazanin" w:eastAsia="IRNazanin" w:cs="IRNazanin"/>
          <w:lang w:bidi="fa-IR"/>
          <w:color w:val="111111"/>
          <w:sz w:val="28"/>
          <w:szCs w:val="28"/>
          <w:rtl/>
        </w:rPr>
        <w:t xml:space="preserve">و لو تبرأ البائع من العیوب فی العقد و إن کانت مجملة،أو علم المشتری به قبله،أو أسقطه بعده سقط الرد و الأرش.</w:t>
      </w:r>
    </w:p>
    <w:p>
      <w:pPr>
        <w:pStyle w:val="BookText"/>
      </w:pPr>
      <w:r>
        <w:rPr>
          <w:rFonts w:ascii="IRNazanin" w:hAnsi="IRNazanin" w:eastAsia="IRNazanin" w:cs="IRNazanin"/>
          <w:lang w:bidi="fa-IR"/>
          <w:color w:val="111111"/>
          <w:sz w:val="28"/>
          <w:szCs w:val="28"/>
          <w:rtl/>
        </w:rPr>
        <w:t xml:space="preserve">عنه حینئذ،و عدمه للزیادة إن قلنا بدخول الحمل </w:t>
      </w:r>
      <w:r>
        <w:rPr>
          <w:rStyle w:val="FootnoteReference"/>
        </w:rPr>
        <w:footnoteReference w:id="640"/>
      </w:r>
      <w:r>
        <w:rPr>
          <w:rFonts w:ascii="IRNazanin" w:hAnsi="IRNazanin" w:eastAsia="IRNazanin" w:cs="IRNazanin"/>
          <w:lang w:bidi="fa-IR"/>
          <w:color w:val="111111"/>
          <w:sz w:val="28"/>
          <w:szCs w:val="28"/>
          <w:rtl/>
        </w:rPr>
        <w:t xml:space="preserve">کالشیخ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أن یکون قوله:(إن قلنا)شرطا ل‍(احتمل)لأنا إذا لم نقل بدخول الحمل یکون للبائع،فیکون المبیع مشغولا بملکه علی وجه لا یستطاع تفریغه.</w:t>
      </w:r>
    </w:p>
    <w:p>
      <w:pPr>
        <w:pStyle w:val="BookText"/>
      </w:pPr>
      <w:r>
        <w:rPr>
          <w:rFonts w:ascii="IRNazanin" w:hAnsi="IRNazanin" w:eastAsia="IRNazanin" w:cs="IRNazanin"/>
          <w:lang w:bidi="fa-IR"/>
          <w:color w:val="111111"/>
          <w:sz w:val="28"/>
          <w:szCs w:val="28"/>
          <w:rtl/>
        </w:rPr>
        <w:t xml:space="preserve">ثم إذا قلنا بمقالة الشیخ،فأی الاحتمالین أرجح؟لا ریب أنه الأول،لأن الحمل و إن کان زیادة فی المال،إلاّ أنه موجب للنقیصة من وجه آخر،لمنع الانتفاع بها عاجلا،و لأنه لا یؤمن علیها-إذا وضعته-الهلاک.</w:t>
      </w:r>
    </w:p>
    <w:p>
      <w:pPr>
        <w:pStyle w:val="BookText"/>
      </w:pPr>
      <w:r>
        <w:rPr>
          <w:rFonts w:ascii="IRNazanin" w:hAnsi="IRNazanin" w:eastAsia="IRNazanin" w:cs="IRNazanin"/>
          <w:lang w:bidi="fa-IR"/>
          <w:color w:val="111111"/>
          <w:sz w:val="28"/>
          <w:szCs w:val="28"/>
          <w:rtl/>
        </w:rPr>
        <w:t xml:space="preserve">قوله: (و لو تبرّأ البائع من العیوب فی العقد و إن کانت مجملة).</w:t>
      </w:r>
    </w:p>
    <w:p>
      <w:pPr>
        <w:pStyle w:val="BookText"/>
      </w:pPr>
      <w:r>
        <w:rPr>
          <w:rFonts w:ascii="IRNazanin" w:hAnsi="IRNazanin" w:eastAsia="IRNazanin" w:cs="IRNazanin"/>
          <w:lang w:bidi="fa-IR"/>
          <w:color w:val="111111"/>
          <w:sz w:val="28"/>
          <w:szCs w:val="28"/>
          <w:rtl/>
        </w:rPr>
        <w:t xml:space="preserve">خالف فی ذلک ابن الجنید فی الاکتفاء بالبراءة من العیوب إجمالا </w:t>
      </w:r>
      <w:r>
        <w:rPr>
          <w:rStyle w:val="FootnoteReference"/>
        </w:rPr>
        <w:footnoteReference w:id="642"/>
      </w:r>
      <w:r>
        <w:rPr>
          <w:rFonts w:ascii="IRNazanin" w:hAnsi="IRNazanin" w:eastAsia="IRNazanin" w:cs="IRNazanin"/>
          <w:lang w:bidi="fa-IR"/>
          <w:color w:val="111111"/>
          <w:sz w:val="28"/>
          <w:szCs w:val="28"/>
          <w:rtl/>
        </w:rPr>
        <w:t xml:space="preserve">، و هو قول ابن البراج </w:t>
      </w:r>
      <w:r>
        <w:rPr>
          <w:rStyle w:val="FootnoteReference"/>
        </w:rPr>
        <w:footnoteReference w:id="643"/>
      </w:r>
      <w:r>
        <w:rPr>
          <w:rFonts w:ascii="IRNazanin" w:hAnsi="IRNazanin" w:eastAsia="IRNazanin" w:cs="IRNazanin"/>
          <w:lang w:bidi="fa-IR"/>
          <w:color w:val="111111"/>
          <w:sz w:val="28"/>
          <w:szCs w:val="28"/>
          <w:rtl/>
        </w:rPr>
        <w:t xml:space="preserve">،و المشهور الاکتفاء-و هو الأصح-و لا جهالة،لأن نفی العیوب للعموم،فیندرج فیه کلّ عیب،و لحسنة جعفر بن عیسی،عن أبی الحسن علیه السلام </w:t>
      </w:r>
      <w:r>
        <w:rPr>
          <w:rStyle w:val="FootnoteReference"/>
        </w:rPr>
        <w:footnoteReference w:id="644"/>
      </w:r>
      <w:r>
        <w:rPr>
          <w:rFonts w:ascii="IRNazanin" w:hAnsi="IRNazanin" w:eastAsia="IRNazanin" w:cs="IRNazanin"/>
          <w:lang w:bidi="fa-IR"/>
          <w:color w:val="111111"/>
          <w:sz w:val="28"/>
          <w:szCs w:val="28"/>
          <w:rtl/>
        </w:rPr>
        <w:t xml:space="preserve">،و تخیّل الجهالة مردود بالمنع من ثبوت الغرر به،إذ المبیع مشاهد، و لأنه لو تمّ لزم فساد العقد،و صورة التبرؤ أن یقول:برئت من جمیع العیوب.</w:t>
      </w:r>
    </w:p>
    <w:p>
      <w:pPr>
        <w:pStyle w:val="BookText"/>
      </w:pPr>
      <w:r>
        <w:rPr>
          <w:rFonts w:ascii="IRNazanin" w:hAnsi="IRNazanin" w:eastAsia="IRNazanin" w:cs="IRNazanin"/>
          <w:lang w:bidi="fa-IR"/>
          <w:color w:val="111111"/>
          <w:sz w:val="28"/>
          <w:szCs w:val="28"/>
          <w:rtl/>
        </w:rPr>
        <w:t xml:space="preserve">قوله: (أو علم المشتری به قبله).</w:t>
      </w:r>
    </w:p>
    <w:p>
      <w:pPr>
        <w:pStyle w:val="BookText"/>
      </w:pPr>
      <w:r>
        <w:rPr>
          <w:rFonts w:ascii="IRNazanin" w:hAnsi="IRNazanin" w:eastAsia="IRNazanin" w:cs="IRNazanin"/>
          <w:lang w:bidi="fa-IR"/>
          <w:color w:val="111111"/>
          <w:sz w:val="28"/>
          <w:szCs w:val="28"/>
          <w:rtl/>
        </w:rPr>
        <w:t xml:space="preserve">أی:بالعیب قبل العقد،فلا شیء له،لأنه إنما اشتراه علی ذلک.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أحدث فیه حدثا قبل العلم بالعیب أو بعده،أو حدث عنده عیب آخر بعد قبضه من جهته مطلقا أو من غیر جهته-إذا لم یکن حیوانا فی مدة الخیار-فله الأرش خاصة،و لو کان العیب الحادث قبل القبض لم یمنع الرد مطلقا.</w:t>
      </w:r>
    </w:p>
    <w:p>
      <w:pPr>
        <w:pStyle w:val="BookText"/>
      </w:pPr>
      <w:r>
        <w:rPr>
          <w:rFonts w:ascii="IRNazanin" w:hAnsi="IRNazanin" w:eastAsia="IRNazanin" w:cs="IRNazanin"/>
          <w:lang w:bidi="fa-IR"/>
          <w:color w:val="111111"/>
          <w:sz w:val="28"/>
          <w:szCs w:val="28"/>
          <w:rtl/>
        </w:rPr>
        <w:t xml:space="preserve">قوله: (و لو أحدث فیه حدثا قبل العلم بالعیب أو بعده).</w:t>
      </w:r>
    </w:p>
    <w:p>
      <w:pPr>
        <w:pStyle w:val="BookText"/>
      </w:pPr>
      <w:r>
        <w:rPr>
          <w:rFonts w:ascii="IRNazanin" w:hAnsi="IRNazanin" w:eastAsia="IRNazanin" w:cs="IRNazanin"/>
          <w:lang w:bidi="fa-IR"/>
          <w:color w:val="111111"/>
          <w:sz w:val="28"/>
          <w:szCs w:val="28"/>
          <w:rtl/>
        </w:rPr>
        <w:t xml:space="preserve">لا ردّ له فی الصورتین،للتصرف-لکن له الأرش فیهما،و وجهه فی الثانیة:</w:t>
      </w:r>
    </w:p>
    <w:p>
      <w:pPr>
        <w:pStyle w:val="BookText"/>
      </w:pPr>
      <w:r>
        <w:rPr>
          <w:rFonts w:ascii="IRNazanin" w:hAnsi="IRNazanin" w:eastAsia="IRNazanin" w:cs="IRNazanin"/>
          <w:lang w:bidi="fa-IR"/>
          <w:color w:val="111111"/>
          <w:sz w:val="28"/>
          <w:szCs w:val="28"/>
          <w:rtl/>
        </w:rPr>
        <w:t xml:space="preserve">أنه حقّ مالی ثبت بالعقد،لوجوب تنزیله علی صحة المبیع،و الأصل بقاؤه،و لا دلالة للتصرف علی إسقاطه،نعم یدلّ علی الالتزام بالعقد-و لدلالة الأخبار </w:t>
      </w:r>
      <w:r>
        <w:rPr>
          <w:rStyle w:val="FootnoteReference"/>
        </w:rPr>
        <w:footnoteReference w:id="645"/>
      </w:r>
      <w:r>
        <w:rPr>
          <w:rFonts w:ascii="IRNazanin" w:hAnsi="IRNazanin" w:eastAsia="IRNazanin" w:cs="IRNazanin"/>
          <w:lang w:bidi="fa-IR"/>
          <w:color w:val="111111"/>
          <w:sz w:val="28"/>
          <w:szCs w:val="28"/>
          <w:rtl/>
        </w:rPr>
        <w:t xml:space="preserve">علی ذلک،و هذا هو الأصح و المشهور،خلافا لابن حمزة حیث أسقطهما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حدث عنده عیب آخر بعد قبضه من جهته مطلقا).</w:t>
      </w:r>
    </w:p>
    <w:p>
      <w:pPr>
        <w:pStyle w:val="BookText"/>
      </w:pPr>
      <w:r>
        <w:rPr>
          <w:rFonts w:ascii="IRNazanin" w:hAnsi="IRNazanin" w:eastAsia="IRNazanin" w:cs="IRNazanin"/>
          <w:lang w:bidi="fa-IR"/>
          <w:color w:val="111111"/>
          <w:sz w:val="28"/>
          <w:szCs w:val="28"/>
          <w:rtl/>
        </w:rPr>
        <w:t xml:space="preserve">أی:سواء کان المبیع حیوانا فی مدة الخیار أم لم یکن،کما یدلّ علیه التقیید فی المسألة التی بعد هذه،و وجهه:أنه بمنزلة إحداثه حدثا،و یتحقق کونه من جهته بتقصیره فی المحافظة علی المبیع و صیانته،و قید بکونه بعد قبض المشتری، لأنه قبله مضمون علی البائع،یثبت به کلّ من الأمرین علی الأصح و الأرش کما سبق.</w:t>
      </w:r>
    </w:p>
    <w:p>
      <w:pPr>
        <w:pStyle w:val="BookText"/>
      </w:pPr>
      <w:r>
        <w:rPr>
          <w:rFonts w:ascii="IRNazanin" w:hAnsi="IRNazanin" w:eastAsia="IRNazanin" w:cs="IRNazanin"/>
          <w:lang w:bidi="fa-IR"/>
          <w:color w:val="111111"/>
          <w:sz w:val="28"/>
          <w:szCs w:val="28"/>
          <w:rtl/>
        </w:rPr>
        <w:t xml:space="preserve">قوله: (أو من غیر جهته إذا لم یکن حیوانا فی مدة الخیار).</w:t>
      </w:r>
    </w:p>
    <w:p>
      <w:pPr>
        <w:pStyle w:val="BookText"/>
      </w:pPr>
      <w:r>
        <w:rPr>
          <w:rFonts w:ascii="IRNazanin" w:hAnsi="IRNazanin" w:eastAsia="IRNazanin" w:cs="IRNazanin"/>
          <w:lang w:bidi="fa-IR"/>
          <w:color w:val="111111"/>
          <w:sz w:val="28"/>
          <w:szCs w:val="28"/>
          <w:rtl/>
        </w:rPr>
        <w:t xml:space="preserve">إذا لم یکن الحادث من جهة المشتری،لکن لو لم یکن المبیع حیوانا،أو کان و کان الحدث بعد الثلاثة لم یکن له ردّ،لأن المبیع حینئذ من ضمان المشتری،فنقصانه یکون محسوبا منه،فیمتنع الرد.</w:t>
      </w:r>
    </w:p>
    <w:p>
      <w:pPr>
        <w:pStyle w:val="BookText"/>
      </w:pPr>
      <w:r>
        <w:rPr>
          <w:rFonts w:ascii="IRNazanin" w:hAnsi="IRNazanin" w:eastAsia="IRNazanin" w:cs="IRNazanin"/>
          <w:lang w:bidi="fa-IR"/>
          <w:color w:val="111111"/>
          <w:sz w:val="28"/>
          <w:szCs w:val="28"/>
          <w:rtl/>
        </w:rPr>
        <w:t xml:space="preserve">نعم یثبت الأرش لمثل ما قلناه فی السابق،أما لو کان حیوانا و حدث فی الثلاثة من غیر جهة المشتری،فلا یمنع الرد و لا الأرش،لأنه حینئذ مضمون علی البائع،و الظاهر أنّ کلّ خیار یختصّ بالمشتری کذلک.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إعلام المشتری بالعیب أو التبرؤ مفصلا،فإن أجمل بریء.</w:t>
      </w:r>
    </w:p>
    <w:p>
      <w:pPr>
        <w:pStyle w:val="BookText"/>
      </w:pPr>
      <w:r>
        <w:rPr>
          <w:rFonts w:ascii="IRNazanin" w:hAnsi="IRNazanin" w:eastAsia="IRNazanin" w:cs="IRNazanin"/>
          <w:lang w:bidi="fa-IR"/>
          <w:color w:val="111111"/>
          <w:sz w:val="28"/>
          <w:szCs w:val="28"/>
          <w:rtl/>
        </w:rPr>
        <w:t xml:space="preserve">و لو ابتاع شیئین صفقة و وجد بأحدهما عیبا سابقا تخیر فی رد الجمیع أو أخذ الأرش،و لیس له تخصیص الراد بالمعیب،فان کان قد تصرف فی أیهما کان سقط الرد خاصة.   قوله: (و ینبغی إعلام المشتری بالعیب،أو التبرؤ مفصّلا).</w:t>
      </w:r>
    </w:p>
    <w:p>
      <w:pPr>
        <w:pStyle w:val="BookText"/>
      </w:pPr>
      <w:r>
        <w:rPr>
          <w:rFonts w:ascii="IRNazanin" w:hAnsi="IRNazanin" w:eastAsia="IRNazanin" w:cs="IRNazanin"/>
          <w:lang w:bidi="fa-IR"/>
          <w:color w:val="111111"/>
          <w:sz w:val="28"/>
          <w:szCs w:val="28"/>
          <w:rtl/>
        </w:rPr>
        <w:t xml:space="preserve">الظاهر أن المراد ب‍(ینبغی)هنا:الاستحباب کما هو الغالب فی استعمالها،لأن التبرّؤ مفصّلا غیر واجب عنده،لکن هذا إنما یکون فی غیر العیب الخفیّ،مثل شوب اللبن بالماء و نحوه،فانّ هذا یجب ذکره کما سبق،و بدونه ینبغی أن یکون العقد باطلا،لأن ما کان من غیر الجنس لا یصحّ العقد فیه، و الآخر مجهول،إلاّ أن یقال:إن جهالة الجزء غیر قادحة إن کانت الجملة معلومة، کما لو ضمّ ماله و مال غیره و باعهما،ثم ظهر البعض مستحقا،فانّ البیع لا یبطل فی ماله،و إن کان مجهولا قدره وقت العقد.</w:t>
      </w:r>
    </w:p>
    <w:p>
      <w:pPr>
        <w:pStyle w:val="BookText"/>
      </w:pPr>
      <w:r>
        <w:rPr>
          <w:rFonts w:ascii="IRNazanin" w:hAnsi="IRNazanin" w:eastAsia="IRNazanin" w:cs="IRNazanin"/>
          <w:lang w:bidi="fa-IR"/>
          <w:color w:val="111111"/>
          <w:sz w:val="28"/>
          <w:szCs w:val="28"/>
          <w:rtl/>
        </w:rPr>
        <w:t xml:space="preserve">و قوله:(فإن أجمل بریء)لا یستقیم علی إطلاقه،لما قلناه فی شوب اللبن بالماء،و فی الدروس:أنه لو تبرّأ من العیب سقط وجوب الإعلام </w:t>
      </w:r>
      <w:r>
        <w:rPr>
          <w:rStyle w:val="FootnoteReference"/>
        </w:rPr>
        <w:footnoteReference w:id="647"/>
      </w:r>
      <w:r>
        <w:rPr>
          <w:rFonts w:ascii="IRNazanin" w:hAnsi="IRNazanin" w:eastAsia="IRNazanin" w:cs="IRNazanin"/>
          <w:lang w:bidi="fa-IR"/>
          <w:color w:val="111111"/>
          <w:sz w:val="28"/>
          <w:szCs w:val="28"/>
          <w:rtl/>
        </w:rPr>
        <w:t xml:space="preserve">،و مقتضی کلامه السقوط فی العیب الخفیّ،و فیه تردد،لأن الماء لیس من جنس اللبن.</w:t>
      </w:r>
    </w:p>
    <w:p>
      <w:pPr>
        <w:pStyle w:val="BookText"/>
      </w:pPr>
      <w:r>
        <w:rPr>
          <w:rFonts w:ascii="IRNazanin" w:hAnsi="IRNazanin" w:eastAsia="IRNazanin" w:cs="IRNazanin"/>
          <w:lang w:bidi="fa-IR"/>
          <w:color w:val="111111"/>
          <w:sz w:val="28"/>
          <w:szCs w:val="28"/>
          <w:rtl/>
        </w:rPr>
        <w:t xml:space="preserve">قوله: (و لیس له تخصیص الرد بالمعیب).</w:t>
      </w:r>
    </w:p>
    <w:p>
      <w:pPr>
        <w:pStyle w:val="BookText"/>
      </w:pPr>
      <w:r>
        <w:rPr>
          <w:rFonts w:ascii="IRNazanin" w:hAnsi="IRNazanin" w:eastAsia="IRNazanin" w:cs="IRNazanin"/>
          <w:lang w:bidi="fa-IR"/>
          <w:color w:val="111111"/>
          <w:sz w:val="28"/>
          <w:szCs w:val="28"/>
          <w:rtl/>
        </w:rPr>
        <w:t xml:space="preserve">لما فیه من ضرر تبعیض الصفقة بالنسبة إلی البائع.</w:t>
      </w:r>
    </w:p>
    <w:p>
      <w:pPr>
        <w:pStyle w:val="BookText"/>
      </w:pPr>
      <w:r>
        <w:rPr>
          <w:rFonts w:ascii="IRNazanin" w:hAnsi="IRNazanin" w:eastAsia="IRNazanin" w:cs="IRNazanin"/>
          <w:lang w:bidi="fa-IR"/>
          <w:color w:val="111111"/>
          <w:sz w:val="28"/>
          <w:szCs w:val="28"/>
          <w:rtl/>
        </w:rPr>
        <w:t xml:space="preserve">قوله: (فان کان قد تصرف فی أیهما کان سقط الرد خاصة).</w:t>
      </w:r>
    </w:p>
    <w:p>
      <w:pPr>
        <w:pStyle w:val="BookText"/>
      </w:pPr>
      <w:r>
        <w:rPr>
          <w:rFonts w:ascii="IRNazanin" w:hAnsi="IRNazanin" w:eastAsia="IRNazanin" w:cs="IRNazanin"/>
          <w:lang w:bidi="fa-IR"/>
          <w:color w:val="111111"/>
          <w:sz w:val="28"/>
          <w:szCs w:val="28"/>
          <w:rtl/>
        </w:rPr>
        <w:t xml:space="preserve">المراد ب‍(أیهما کان):استواء التصرف فی الصحیح و المعیب،و المعنی:أنه إذا کان تبعیض الصفقة علی البائع ممتنعا،فالتصرف فی أیهما کان مانع من الرد، لأنه ممنوع من ردّه بالتصرف،و فی الباقی یمتنع تبعیض الصفقة.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للمشتریین صفقة الاختلاف،-فیطلب أحدهما الأرش و الآخر الرد،بل یتفقان-علی إشکال. أما لو ورثا خیار عیب فلا إشکال فی وجوب التوافق،و لا إشکال فی جواز التفریق لو باعهما فی عقدین.</w:t>
      </w:r>
    </w:p>
    <w:p>
      <w:pPr>
        <w:pStyle w:val="BookText"/>
      </w:pPr>
      <w:r>
        <w:rPr>
          <w:rFonts w:ascii="IRNazanin" w:hAnsi="IRNazanin" w:eastAsia="IRNazanin" w:cs="IRNazanin"/>
          <w:lang w:bidi="fa-IR"/>
          <w:color w:val="111111"/>
          <w:sz w:val="28"/>
          <w:szCs w:val="28"/>
          <w:rtl/>
        </w:rPr>
        <w:t xml:space="preserve">و لو اشتری من اثنین جاز له الرد علی أحدهما و الأرش من الآخر، سواء اتحد العقد أو تعدد،   قوله: (و لیس للمشتریین صفقة الاختلاف،فیطلب أحدهما الأرش و الآخر الرد،بل یتفقان علی إشکال).</w:t>
      </w:r>
    </w:p>
    <w:p>
      <w:pPr>
        <w:pStyle w:val="BookText"/>
      </w:pPr>
      <w:r>
        <w:rPr>
          <w:rFonts w:ascii="IRNazanin" w:hAnsi="IRNazanin" w:eastAsia="IRNazanin" w:cs="IRNazanin"/>
          <w:lang w:bidi="fa-IR"/>
          <w:color w:val="111111"/>
          <w:sz w:val="28"/>
          <w:szCs w:val="28"/>
          <w:rtl/>
        </w:rPr>
        <w:t xml:space="preserve">الجار متعلق بالنفی المدلول علیه:سلب استحقاق المشتریین صفقة الاختلاف.و قوله:(فیطلب)إلی قوله:(بل یتفقان)معترض،و منشأ الاشکال:</w:t>
      </w:r>
    </w:p>
    <w:p>
      <w:pPr>
        <w:pStyle w:val="BookText"/>
      </w:pPr>
      <w:r>
        <w:rPr>
          <w:rFonts w:ascii="IRNazanin" w:hAnsi="IRNazanin" w:eastAsia="IRNazanin" w:cs="IRNazanin"/>
          <w:lang w:bidi="fa-IR"/>
          <w:color w:val="111111"/>
          <w:sz w:val="28"/>
          <w:szCs w:val="28"/>
          <w:rtl/>
        </w:rPr>
        <w:t xml:space="preserve">من ثبوت الصفقة صورة التعدد معنی.</w:t>
      </w:r>
    </w:p>
    <w:p>
      <w:pPr>
        <w:pStyle w:val="BookText"/>
      </w:pPr>
      <w:r>
        <w:rPr>
          <w:rFonts w:ascii="IRNazanin" w:hAnsi="IRNazanin" w:eastAsia="IRNazanin" w:cs="IRNazanin"/>
          <w:lang w:bidi="fa-IR"/>
          <w:color w:val="111111"/>
          <w:sz w:val="28"/>
          <w:szCs w:val="28"/>
          <w:rtl/>
        </w:rPr>
        <w:t xml:space="preserve">و الأصح أن لهما الاختلاف فی ذلک،لأن التعدد فی البیع یتحقق بتعدد البائع و بتعدد المشتری،لاختلاف الملکین.نعم لا یبعد الفرق بین ما إذا کان البائع عالما بالصورة،و بین ما إذا کان جاهلا،فیجوز الاختلاف فی الأول دون الثانی.</w:t>
      </w:r>
    </w:p>
    <w:p>
      <w:pPr>
        <w:pStyle w:val="BookText"/>
      </w:pPr>
      <w:r>
        <w:rPr>
          <w:rFonts w:ascii="IRNazanin" w:hAnsi="IRNazanin" w:eastAsia="IRNazanin" w:cs="IRNazanin"/>
          <w:lang w:bidi="fa-IR"/>
          <w:color w:val="111111"/>
          <w:sz w:val="28"/>
          <w:szCs w:val="28"/>
          <w:rtl/>
        </w:rPr>
        <w:t xml:space="preserve">قوله: (أما لو ورثا خیار عیب فلا إشکال فی وجوب التوافق).</w:t>
      </w:r>
    </w:p>
    <w:p>
      <w:pPr>
        <w:pStyle w:val="BookText"/>
      </w:pPr>
      <w:r>
        <w:rPr>
          <w:rFonts w:ascii="IRNazanin" w:hAnsi="IRNazanin" w:eastAsia="IRNazanin" w:cs="IRNazanin"/>
          <w:lang w:bidi="fa-IR"/>
          <w:color w:val="111111"/>
          <w:sz w:val="28"/>
          <w:szCs w:val="28"/>
          <w:rtl/>
        </w:rPr>
        <w:t xml:space="preserve">إن قیل:قد سبق فی کلام المصنف أنّ فیه نظرا،و إن کان استقرب المنع من التفریق،لکن کیف یستقیم نفی الاشکال؟ أمکن الجواب:بأنه لا إشکال عنده الآن.</w:t>
      </w:r>
    </w:p>
    <w:p>
      <w:pPr>
        <w:pStyle w:val="BookText"/>
      </w:pPr>
      <w:r>
        <w:rPr>
          <w:rFonts w:ascii="IRNazanin" w:hAnsi="IRNazanin" w:eastAsia="IRNazanin" w:cs="IRNazanin"/>
          <w:lang w:bidi="fa-IR"/>
          <w:color w:val="111111"/>
          <w:sz w:val="28"/>
          <w:szCs w:val="28"/>
          <w:rtl/>
        </w:rPr>
        <w:t xml:space="preserve">قوله: (و لو اشتری من اثنین جاز له الرد علی أحدهما و الأرش من الآخر،سواء اتحد العقد،أو تعدد).</w:t>
      </w:r>
    </w:p>
    <w:p>
      <w:pPr>
        <w:pStyle w:val="BookText"/>
      </w:pPr>
      <w:r>
        <w:rPr>
          <w:rFonts w:ascii="IRNazanin" w:hAnsi="IRNazanin" w:eastAsia="IRNazanin" w:cs="IRNazanin"/>
          <w:lang w:bidi="fa-IR"/>
          <w:color w:val="111111"/>
          <w:sz w:val="28"/>
          <w:szCs w:val="28"/>
          <w:rtl/>
        </w:rPr>
        <w:t xml:space="preserve">قد یقال:مع اتحاد العقد یجیء الإشکال السابق فی المشتریین صفقة، لصورة الصفقة هنا أیضا.إلاّ أن مسألة المشتریین اختصت بالخلاف فی حکمها بخلاف البائعین.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الأرش جزء من الثمن،نسبته إلیه کنسبة نقص قیمة المعیب عن الصحیح. و طریقه:أن یقوّم فی الحالتین،-فیحتمل قیمته حین العقد و القبض و الأقل منهما-،و یؤخذ من الثمن بنسبة التفاوت بینهما،   قوله: (و الأرش جزء من الثمن،نسبته إلیه کنسبة نقص قیمة المعیب عن الصحیح).</w:t>
      </w:r>
    </w:p>
    <w:p>
      <w:pPr>
        <w:pStyle w:val="BookText"/>
      </w:pPr>
      <w:r>
        <w:rPr>
          <w:rFonts w:ascii="IRNazanin" w:hAnsi="IRNazanin" w:eastAsia="IRNazanin" w:cs="IRNazanin"/>
          <w:lang w:bidi="fa-IR"/>
          <w:color w:val="111111"/>
          <w:sz w:val="28"/>
          <w:szCs w:val="28"/>
          <w:rtl/>
        </w:rPr>
        <w:t xml:space="preserve">هذا إذا کان الأرش من البائع للمشتری،إلاّ فی الصورة السابقة فی الصرف،و أما إذا کان من المشتری للبائع،کما إذا حدث فی المبیع عیب بید المشتری و فسخ البائع بخیاره،فإنّه یأخذ الأرش من المشتری،و هو تفاوت ما بین القیمتین.</w:t>
      </w:r>
    </w:p>
    <w:p>
      <w:pPr>
        <w:pStyle w:val="BookText"/>
      </w:pPr>
      <w:r>
        <w:rPr>
          <w:rFonts w:ascii="IRNazanin" w:hAnsi="IRNazanin" w:eastAsia="IRNazanin" w:cs="IRNazanin"/>
          <w:lang w:bidi="fa-IR"/>
          <w:color w:val="111111"/>
          <w:sz w:val="28"/>
          <w:szCs w:val="28"/>
          <w:rtl/>
        </w:rPr>
        <w:t xml:space="preserve">و قوله:(نسبته إلیه کنسبة نقص قیمة المعیب عن الصحیح)فیه حذف ظاهر،تقدیره:إلی قیمة الصحیح.</w:t>
      </w:r>
    </w:p>
    <w:p>
      <w:pPr>
        <w:pStyle w:val="BookText"/>
      </w:pPr>
      <w:r>
        <w:rPr>
          <w:rFonts w:ascii="IRNazanin" w:hAnsi="IRNazanin" w:eastAsia="IRNazanin" w:cs="IRNazanin"/>
          <w:lang w:bidi="fa-IR"/>
          <w:color w:val="111111"/>
          <w:sz w:val="28"/>
          <w:szCs w:val="28"/>
          <w:rtl/>
        </w:rPr>
        <w:t xml:space="preserve">قوله: (و طریقه:أن یقوّم فی الحالین،فیحتمل قیمته حین العقد و القبض و الأقل منهما،و یؤخذ من الثمن بنسبة التفاوت بینهما).</w:t>
      </w:r>
    </w:p>
    <w:p>
      <w:pPr>
        <w:pStyle w:val="BookText"/>
      </w:pPr>
      <w:r>
        <w:rPr>
          <w:rFonts w:ascii="IRNazanin" w:hAnsi="IRNazanin" w:eastAsia="IRNazanin" w:cs="IRNazanin"/>
          <w:lang w:bidi="fa-IR"/>
          <w:color w:val="111111"/>
          <w:sz w:val="28"/>
          <w:szCs w:val="28"/>
          <w:rtl/>
        </w:rPr>
        <w:t xml:space="preserve">أراد ب‍(الحالین):ما استفید من الکلام،و هو:حال العیب و حال الصحة.</w:t>
      </w:r>
    </w:p>
    <w:p>
      <w:pPr>
        <w:pStyle w:val="BookText"/>
      </w:pPr>
      <w:r>
        <w:rPr>
          <w:rFonts w:ascii="IRNazanin" w:hAnsi="IRNazanin" w:eastAsia="IRNazanin" w:cs="IRNazanin"/>
          <w:lang w:bidi="fa-IR"/>
          <w:color w:val="111111"/>
          <w:sz w:val="28"/>
          <w:szCs w:val="28"/>
          <w:rtl/>
        </w:rPr>
        <w:t xml:space="preserve">و قوله:(و یؤخذ.)معطوف علی قوله:(یقوّم فی الحالین)و هو من تمام بیان طریق أخذ الأرش،فما بینهما من تعیین القیمة معترض.</w:t>
      </w:r>
    </w:p>
    <w:p>
      <w:pPr>
        <w:pStyle w:val="BookText"/>
      </w:pPr>
      <w:r>
        <w:rPr>
          <w:rFonts w:ascii="IRNazanin" w:hAnsi="IRNazanin" w:eastAsia="IRNazanin" w:cs="IRNazanin"/>
          <w:lang w:bidi="fa-IR"/>
          <w:color w:val="111111"/>
          <w:sz w:val="28"/>
          <w:szCs w:val="28"/>
          <w:rtl/>
        </w:rPr>
        <w:t xml:space="preserve">و المراد بقوله:(فیحتمل قیمته حین العقد.)أن تقویمه حال کونه صحیحا و حال کونه معیبا یحتمل أن تعتبر قیمته حین العقد،لأنه وقت دخوله فی ملکه و وقت استحقاقه الأرش.</w:t>
      </w:r>
    </w:p>
    <w:p>
      <w:pPr>
        <w:pStyle w:val="BookText"/>
      </w:pPr>
      <w:r>
        <w:rPr>
          <w:rFonts w:ascii="IRNazanin" w:hAnsi="IRNazanin" w:eastAsia="IRNazanin" w:cs="IRNazanin"/>
          <w:lang w:bidi="fa-IR"/>
          <w:color w:val="111111"/>
          <w:sz w:val="28"/>
          <w:szCs w:val="28"/>
          <w:rtl/>
        </w:rPr>
        <w:t xml:space="preserve">و یحتمل اعتبار قیمته حین القبض،لأنه حین استقرار الملک،إذ البیع قبل القبض بمعرض الانفساخ لو حصل التلف.و فیه ضعف،إذ لا دخل لذلک فی اعتبار القیمة حینئذ،مع کون استحقاق الأرش قبل ذلک.</w:t>
      </w:r>
    </w:p>
    <w:p>
      <w:pPr>
        <w:pStyle w:val="BookText"/>
      </w:pPr>
      <w:r>
        <w:rPr>
          <w:rFonts w:ascii="IRNazanin" w:hAnsi="IRNazanin" w:eastAsia="IRNazanin" w:cs="IRNazanin"/>
          <w:lang w:bidi="fa-IR"/>
          <w:color w:val="111111"/>
          <w:sz w:val="28"/>
          <w:szCs w:val="28"/>
          <w:rtl/>
        </w:rPr>
        <w:t xml:space="preserve">و یحتمل اعتبار الأقل من القیمتین،لأنه إن کان الأقلّ هو قیمة حین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یؤخذ بالأوسط إن اختلف المقوّمون. و لو ظهرت الأمة حاملا قبل العقد کان له الرد و إن تصرف بالوطء خاصة،  العقد فلأنه وقت الاستحقاق،و إن کان هو قیمة حین القبض فلأنه وقت الاستقرار،و ضعفه یظهر من ضعف الثانی،و الأول أقوی.</w:t>
      </w:r>
    </w:p>
    <w:p>
      <w:pPr>
        <w:pStyle w:val="BookText"/>
      </w:pPr>
      <w:r>
        <w:rPr>
          <w:rFonts w:ascii="IRNazanin" w:hAnsi="IRNazanin" w:eastAsia="IRNazanin" w:cs="IRNazanin"/>
          <w:lang w:bidi="fa-IR"/>
          <w:color w:val="111111"/>
          <w:sz w:val="28"/>
          <w:szCs w:val="28"/>
          <w:rtl/>
        </w:rPr>
        <w:t xml:space="preserve">قوله: (و یؤخذ بالأوسط إن اختلف المقوّمون).</w:t>
      </w:r>
    </w:p>
    <w:p>
      <w:pPr>
        <w:pStyle w:val="BookText"/>
      </w:pPr>
      <w:r>
        <w:rPr>
          <w:rFonts w:ascii="IRNazanin" w:hAnsi="IRNazanin" w:eastAsia="IRNazanin" w:cs="IRNazanin"/>
          <w:lang w:bidi="fa-IR"/>
          <w:color w:val="111111"/>
          <w:sz w:val="28"/>
          <w:szCs w:val="28"/>
          <w:rtl/>
        </w:rPr>
        <w:t xml:space="preserve">المراد ب‍(الأوسط):قیمة منتزعة من المجموع،نسبتها إلیه کنسبة الواحد إلی عدد تلک القیم،فمن القیمتین نصف مجموعهما،و من الثلث ثلاثة و هکذا، و ذلک لأنه لا ترجیح لقیمة علی اخری،و لانتفاء الأوسط فی نحو القیمتین،فلم یبق إلاّ أن یراد بالتوسط معنی آخر،و هو لاانتزاع القیمة من المجموع،بحیث لا یکون للقیمة المنتزعة نسبة إلی بعض تلک القیم هی أرجح و أقرب من نسبتها إلی البعض الآخر.</w:t>
      </w:r>
    </w:p>
    <w:p>
      <w:pPr>
        <w:pStyle w:val="BookText"/>
      </w:pPr>
      <w:r>
        <w:rPr>
          <w:rFonts w:ascii="IRNazanin" w:hAnsi="IRNazanin" w:eastAsia="IRNazanin" w:cs="IRNazanin"/>
          <w:lang w:bidi="fa-IR"/>
          <w:color w:val="111111"/>
          <w:sz w:val="28"/>
          <w:szCs w:val="28"/>
          <w:rtl/>
        </w:rPr>
        <w:t xml:space="preserve">و یعتبر فی المقوّم:التعدد،مع الذکورة،و العدالة،و المعرفة،و اعتبر فی الدروس مع ذلک ارتفاع التهمة </w:t>
      </w:r>
      <w:r>
        <w:rPr>
          <w:rStyle w:val="FootnoteReference"/>
        </w:rPr>
        <w:footnoteReference w:id="648"/>
      </w:r>
      <w:r>
        <w:rPr>
          <w:rFonts w:ascii="IRNazanin" w:hAnsi="IRNazanin" w:eastAsia="IRNazanin" w:cs="IRNazanin"/>
          <w:lang w:bidi="fa-IR"/>
          <w:color w:val="111111"/>
          <w:sz w:val="28"/>
          <w:szCs w:val="28"/>
          <w:rtl/>
        </w:rPr>
        <w:t xml:space="preserve">،و هو ظاهر،فإنّه شاهد،فیعتبر لقبول شهادته عدم التهمة.</w:t>
      </w:r>
    </w:p>
    <w:p>
      <w:pPr>
        <w:pStyle w:val="BookText"/>
      </w:pPr>
      <w:r>
        <w:rPr>
          <w:rFonts w:ascii="IRNazanin" w:hAnsi="IRNazanin" w:eastAsia="IRNazanin" w:cs="IRNazanin"/>
          <w:lang w:bidi="fa-IR"/>
          <w:color w:val="111111"/>
          <w:sz w:val="28"/>
          <w:szCs w:val="28"/>
          <w:rtl/>
        </w:rPr>
        <w:t xml:space="preserve">قوله: (و لو ظهرت الأمة حاملا قبل العقد کان له الرد و إن تصرف بالوطء خاصّة).</w:t>
      </w:r>
    </w:p>
    <w:p>
      <w:pPr>
        <w:pStyle w:val="BookText"/>
      </w:pPr>
      <w:r>
        <w:rPr>
          <w:rFonts w:ascii="IRNazanin" w:hAnsi="IRNazanin" w:eastAsia="IRNazanin" w:cs="IRNazanin"/>
          <w:lang w:bidi="fa-IR"/>
          <w:color w:val="111111"/>
          <w:sz w:val="28"/>
          <w:szCs w:val="28"/>
          <w:rtl/>
        </w:rPr>
        <w:t xml:space="preserve">لا حاجة الی التقیید بقبلیّة العقد،لأن العیب الحادث بعد العقد قبل القبض مضمون علی البائع،إلاّ أن یعتذر بأن الرد بعد التصرف خلاف الأصول المقررة،فیقتصر فیه علی صورة النص،و هذا یتمّ إن لم یکن المسکوت عنه أولی بالحکم من المنصوص،و تقیید التصرف بکونه بالوطء فقط ینفی غیره،لکن یجیء فی مقدماته کالتقبیل و الملاعبة نظر،من عدم النص و أضعفیتها بالنظر إلی الوطء،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یرد معها نصف عشر قیمتها،فان تصرف بغیره فلا رد،و کذا لا ردّ لو وطأ و کان العیب غیر الحمل.</w:t>
      </w:r>
    </w:p>
    <w:p>
      <w:pPr>
        <w:pStyle w:val="BookText"/>
      </w:pPr>
      <w:r>
        <w:rPr>
          <w:rFonts w:ascii="IRNazanin" w:hAnsi="IRNazanin" w:eastAsia="IRNazanin" w:cs="IRNazanin"/>
          <w:lang w:bidi="fa-IR"/>
          <w:color w:val="111111"/>
          <w:sz w:val="28"/>
          <w:szCs w:val="28"/>
          <w:rtl/>
        </w:rPr>
        <w:t xml:space="preserve">و لعدم انفکاکه منها غالبا،فإذا لم یقدح معه فبدونه أولی،و فیه قوة،و إن توقف فی الدروس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هذا،فالمشهور بین الأصحاب أن الأمة تردّ بعیب الحمل بعد التصرّف بالوطء و إن لم یکن الحمل من البائع،للأخبار </w:t>
      </w:r>
      <w:r>
        <w:rPr>
          <w:rStyle w:val="FootnoteReference"/>
        </w:rPr>
        <w:footnoteReference w:id="650"/>
      </w:r>
      <w:r>
        <w:rPr>
          <w:rFonts w:ascii="IRNazanin" w:hAnsi="IRNazanin" w:eastAsia="IRNazanin" w:cs="IRNazanin"/>
          <w:lang w:bidi="fa-IR"/>
          <w:color w:val="111111"/>
          <w:sz w:val="28"/>
          <w:szCs w:val="28"/>
          <w:rtl/>
        </w:rPr>
        <w:t xml:space="preserve">الواردة بذلک، و ذهب بعضهم إلی ذلک حیث یکون الحمل من البائع،و اختاره المصنف فی المختلف،و نزّل إطلاق النصوص علیه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بعدم المقتضی للتقیید،و بأنه لا معنی لتخصیص التصرف بالوطء حینئذ،لأنه لا بیع علی ذلک التقدیر،و الأصحّ الأوّل.</w:t>
      </w:r>
    </w:p>
    <w:p>
      <w:pPr>
        <w:pStyle w:val="BookText"/>
      </w:pPr>
      <w:r>
        <w:rPr>
          <w:rFonts w:ascii="IRNazanin" w:hAnsi="IRNazanin" w:eastAsia="IRNazanin" w:cs="IRNazanin"/>
          <w:lang w:bidi="fa-IR"/>
          <w:color w:val="111111"/>
          <w:sz w:val="28"/>
          <w:szCs w:val="28"/>
          <w:rtl/>
        </w:rPr>
        <w:t xml:space="preserve">قوله: (و یرد معها نصف عشر قیمتها).</w:t>
      </w:r>
    </w:p>
    <w:p>
      <w:pPr>
        <w:pStyle w:val="BookText"/>
      </w:pPr>
      <w:r>
        <w:rPr>
          <w:rFonts w:ascii="IRNazanin" w:hAnsi="IRNazanin" w:eastAsia="IRNazanin" w:cs="IRNazanin"/>
          <w:lang w:bidi="fa-IR"/>
          <w:color w:val="111111"/>
          <w:sz w:val="28"/>
          <w:szCs w:val="28"/>
          <w:rtl/>
        </w:rPr>
        <w:t xml:space="preserve">هذا هو المشهور،و ورد به بعض الأخبار </w:t>
      </w:r>
      <w:r>
        <w:rPr>
          <w:rStyle w:val="FootnoteReference"/>
        </w:rPr>
        <w:footnoteReference w:id="652"/>
      </w:r>
      <w:r>
        <w:rPr>
          <w:rFonts w:ascii="IRNazanin" w:hAnsi="IRNazanin" w:eastAsia="IRNazanin" w:cs="IRNazanin"/>
          <w:lang w:bidi="fa-IR"/>
          <w:color w:val="111111"/>
          <w:sz w:val="28"/>
          <w:szCs w:val="28"/>
          <w:rtl/>
        </w:rPr>
        <w:t xml:space="preserve">،و قال بعض الأصحاب:یردّ معها العشر </w:t>
      </w:r>
      <w:r>
        <w:rPr>
          <w:rStyle w:val="FootnoteReference"/>
        </w:rPr>
        <w:footnoteReference w:id="653"/>
      </w:r>
      <w:r>
        <w:rPr>
          <w:rFonts w:ascii="IRNazanin" w:hAnsi="IRNazanin" w:eastAsia="IRNazanin" w:cs="IRNazanin"/>
          <w:lang w:bidi="fa-IR"/>
          <w:color w:val="111111"/>
          <w:sz w:val="28"/>
          <w:szCs w:val="28"/>
          <w:rtl/>
        </w:rPr>
        <w:t xml:space="preserve">.و فصّل ابن إدریس:بالبکارة و الثیوبة،فأوجب العشر فی الأول و نصفه فی الثانی </w:t>
      </w:r>
      <w:r>
        <w:rPr>
          <w:rStyle w:val="FootnoteReference"/>
        </w:rPr>
        <w:footnoteReference w:id="654"/>
      </w:r>
      <w:r>
        <w:rPr>
          <w:rFonts w:ascii="IRNazanin" w:hAnsi="IRNazanin" w:eastAsia="IRNazanin" w:cs="IRNazanin"/>
          <w:lang w:bidi="fa-IR"/>
          <w:color w:val="111111"/>
          <w:sz w:val="28"/>
          <w:szCs w:val="28"/>
          <w:rtl/>
        </w:rPr>
        <w:t xml:space="preserve">،و هو صحیح و إن بعد الفرض،فان فیه جمعا بین الأخبار.</w:t>
      </w:r>
    </w:p>
    <w:p>
      <w:pPr>
        <w:pStyle w:val="BookText"/>
      </w:pPr>
      <w:r>
        <w:rPr>
          <w:rFonts w:ascii="IRNazanin" w:hAnsi="IRNazanin" w:eastAsia="IRNazanin" w:cs="IRNazanin"/>
          <w:lang w:bidi="fa-IR"/>
          <w:color w:val="111111"/>
          <w:sz w:val="28"/>
          <w:szCs w:val="28"/>
          <w:rtl/>
        </w:rPr>
        <w:t xml:space="preserve">و علی هذا الحکم إشکال:من حیث أنها مملوکة للمشتری حین الوطء، فکیف یجب علیه شیء بوطئها؟فمن ثمّ یقوی القول بتنزیل الحکم علی کون الحمل من البائع.قال فی الدروس:إلا أن یقول الرد یفسخ العقد من أصله،أو یکون المهر جبرا لجانب البائع کما فی لبن المصراة و غیرها عند الشیخ </w:t>
      </w:r>
      <w:r>
        <w:rPr>
          <w:rStyle w:val="FootnoteReference"/>
        </w:rPr>
        <w:footnoteReference w:id="655"/>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88" w:name="pg10534_97840"/>
    <w:bookmarkEnd w:id="88"/>
    <w:p>
      <w:pPr>
        <w:pStyle w:val="Heading6"/>
      </w:pPr>
      <w:bookmarkStart w:id="291" w:name="_Toc169"/>
      <w:r>
        <w:t>فروع</w:t>
      </w:r>
      <w:bookmarkEnd w:id="291"/>
    </w:p>
    <w:p>
      <w:pPr>
        <w:pStyle w:val="BookText"/>
      </w:pPr>
      <w:r>
        <w:rPr>
          <w:rFonts w:ascii="IRNazanin" w:hAnsi="IRNazanin" w:eastAsia="IRNazanin" w:cs="IRNazanin"/>
          <w:lang w:bidi="fa-IR"/>
          <w:color w:val="111111"/>
          <w:sz w:val="28"/>
          <w:szCs w:val="28"/>
          <w:rtl/>
        </w:rPr>
        <w:t xml:space="preserve">فروع:</w:t>
      </w:r>
    </w:p>
    <w:p>
      <w:pPr>
        <w:pStyle w:val="Heading6"/>
      </w:pPr>
      <w:bookmarkStart w:id="292" w:name="_Toc170"/>
      <w:r>
        <w:t>أ:لو قتل بردّة سابقة فللمشتری الأرش</w:t>
      </w:r>
      <w:bookmarkEnd w:id="292"/>
    </w:p>
    <w:p>
      <w:pPr>
        <w:pStyle w:val="BookText"/>
      </w:pPr>
      <w:r>
        <w:rPr>
          <w:rFonts w:ascii="IRNazanin" w:hAnsi="IRNazanin" w:eastAsia="IRNazanin" w:cs="IRNazanin"/>
          <w:lang w:bidi="fa-IR"/>
          <w:color w:val="111111"/>
          <w:sz w:val="28"/>
          <w:szCs w:val="28"/>
          <w:rtl/>
        </w:rPr>
        <w:t xml:space="preserve">أ:لو قتل بردّة سابقة فللمشتری الأرش،و هو نسبة ما بین قیمته  و أقول:لا وجه لهذا الاشکال بعد الاعتراف بثبوت وجوب العقر فی الاخبار،و الاستبعاد مدفوع کما اندفع بالنسبة إلی جواز الردّ بعد التصرف،و کونه مقصورا علی الوطء خاصة.</w:t>
      </w:r>
    </w:p>
    <w:p>
      <w:pPr>
        <w:pStyle w:val="BookText"/>
      </w:pPr>
      <w:r>
        <w:rPr>
          <w:rFonts w:ascii="IRNazanin" w:hAnsi="IRNazanin" w:eastAsia="IRNazanin" w:cs="IRNazanin"/>
          <w:lang w:bidi="fa-IR"/>
          <w:color w:val="111111"/>
          <w:sz w:val="28"/>
          <w:szCs w:val="28"/>
          <w:rtl/>
        </w:rPr>
        <w:t xml:space="preserve">فعلی المشهور هذه المسألة خرجت عن الأصول بأمرین:الردّ بعد التصرف المخصوص بالعیب المخصوص،و ثبوت العقر علی المشتری بوطء جاریته،و علی الآخر لا مخالفة للأصل،لکن لا یقتصر الحکم علی الوطء،بل جمیع التصرفات کذلک،و هو متجه،لو لا مخالفة المشهور،و العدول عن ظاهر الأخبار.</w:t>
      </w:r>
    </w:p>
    <w:p>
      <w:pPr>
        <w:pStyle w:val="BookText"/>
      </w:pPr>
      <w:r>
        <w:rPr>
          <w:rFonts w:ascii="IRNazanin" w:hAnsi="IRNazanin" w:eastAsia="IRNazanin" w:cs="IRNazanin"/>
          <w:lang w:bidi="fa-IR"/>
          <w:color w:val="111111"/>
          <w:sz w:val="28"/>
          <w:szCs w:val="28"/>
          <w:rtl/>
        </w:rPr>
        <w:t xml:space="preserve">و قوله:(فان تصرف بغیره فلا ردّ)بناء منه علی اختیار المشهور.</w:t>
      </w:r>
    </w:p>
    <w:p>
      <w:pPr>
        <w:pStyle w:val="BookText"/>
      </w:pPr>
      <w:r>
        <w:rPr>
          <w:rFonts w:ascii="IRNazanin" w:hAnsi="IRNazanin" w:eastAsia="IRNazanin" w:cs="IRNazanin"/>
          <w:lang w:bidi="fa-IR"/>
          <w:color w:val="111111"/>
          <w:sz w:val="28"/>
          <w:szCs w:val="28"/>
          <w:rtl/>
        </w:rPr>
        <w:t xml:space="preserve">و کذا قوله:(و کذا لا ردّ لو وطأ و کان العیب غیر الحمل)اقتصارا فی مخالف الأصل علی المنصوص.</w:t>
      </w:r>
    </w:p>
    <w:p>
      <w:pPr>
        <w:pStyle w:val="BookText"/>
      </w:pPr>
      <w:r>
        <w:rPr>
          <w:rFonts w:ascii="IRNazanin" w:hAnsi="IRNazanin" w:eastAsia="IRNazanin" w:cs="IRNazanin"/>
          <w:lang w:bidi="fa-IR"/>
          <w:color w:val="111111"/>
          <w:sz w:val="28"/>
          <w:szCs w:val="28"/>
          <w:rtl/>
        </w:rPr>
        <w:t xml:space="preserve">قوله: (لو قتل بردّة سابقة،فللمشتری الأرش.).</w:t>
      </w:r>
    </w:p>
    <w:p>
      <w:pPr>
        <w:pStyle w:val="BookText"/>
      </w:pPr>
      <w:r>
        <w:rPr>
          <w:rFonts w:ascii="IRNazanin" w:hAnsi="IRNazanin" w:eastAsia="IRNazanin" w:cs="IRNazanin"/>
          <w:lang w:bidi="fa-IR"/>
          <w:color w:val="111111"/>
          <w:sz w:val="28"/>
          <w:szCs w:val="28"/>
          <w:rtl/>
        </w:rPr>
        <w:t xml:space="preserve">أی:سابقة علی العقد أو القبض،لأنه حینئذ مضمون علی البائع.</w:t>
      </w:r>
    </w:p>
    <w:p>
      <w:pPr>
        <w:pStyle w:val="BookText"/>
      </w:pPr>
      <w:r>
        <w:rPr>
          <w:rFonts w:ascii="IRNazanin" w:hAnsi="IRNazanin" w:eastAsia="IRNazanin" w:cs="IRNazanin"/>
          <w:lang w:bidi="fa-IR"/>
          <w:color w:val="111111"/>
          <w:sz w:val="28"/>
          <w:szCs w:val="28"/>
          <w:rtl/>
        </w:rPr>
        <w:t xml:space="preserve">و قوله:(من الثمن)متعلق بمحذوف،علی أنه حال من الأرش أو صفة له، و ما بینهما اعتراض.</w:t>
      </w:r>
    </w:p>
    <w:p>
      <w:pPr>
        <w:pStyle w:val="BookText"/>
      </w:pPr>
      <w:r>
        <w:rPr>
          <w:rFonts w:ascii="IRNazanin" w:hAnsi="IRNazanin" w:eastAsia="IRNazanin" w:cs="IRNazanin"/>
          <w:lang w:bidi="fa-IR"/>
          <w:color w:val="111111"/>
          <w:sz w:val="28"/>
          <w:szCs w:val="28"/>
          <w:rtl/>
        </w:rPr>
        <w:t xml:space="preserve">و علی هذا الحکم إشکال،حاصله:أن المقتول بالردة لا قیمة له،فهو کالبیض المکسور إذا خرج بالکسر فاسدا،فیجب أن یسترد المشتری جمیع الثمن فی صورة القتل بالردة.</w:t>
      </w:r>
    </w:p>
    <w:p>
      <w:pPr>
        <w:pStyle w:val="BookText"/>
      </w:pPr>
      <w:r>
        <w:rPr>
          <w:rFonts w:ascii="IRNazanin" w:hAnsi="IRNazanin" w:eastAsia="IRNazanin" w:cs="IRNazanin"/>
          <w:lang w:bidi="fa-IR"/>
          <w:color w:val="111111"/>
          <w:sz w:val="28"/>
          <w:szCs w:val="28"/>
          <w:rtl/>
        </w:rPr>
        <w:t xml:space="preserve">و جوابه:أنّ البیض الفاسد لا قیمة له فی وقت العقد بحسب الواقع،لکن لعدم الاطلاع علیه جوّز المتعاقدان أن تکون له قیمة،فالکسر کاشف عن حاله بخلاف ما هنا،فان المرتد فی وقت البیع کان مالا متقوّما،غایة ما هناک أن قیمته ناقصة،لأنه بمعرض أن یقتل،و نقصانها علی حسب ما تقتضیه رغبات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9" w:name="pg10534_97841"/>
    <w:bookmarkEnd w:id="89"/>
    <w:p>
      <w:pPr>
        <w:pStyle w:val="BookText"/>
      </w:pPr>
      <w:r>
        <w:rPr>
          <w:rFonts w:ascii="IRNazanin" w:hAnsi="IRNazanin" w:eastAsia="IRNazanin" w:cs="IRNazanin"/>
          <w:lang w:bidi="fa-IR"/>
          <w:color w:val="111111"/>
          <w:sz w:val="28"/>
          <w:szCs w:val="28"/>
          <w:rtl/>
        </w:rPr>
        <w:t xml:space="preserve">مستحقا للقتل و غیر مستحق من الثمن،و کذا لو قطع فی قصاص أو سرقة فله أرش ما بین کونه مستحقا و غیر مستحق للقطع.</w:t>
      </w:r>
    </w:p>
    <w:p>
      <w:pPr>
        <w:pStyle w:val="Heading6"/>
      </w:pPr>
      <w:bookmarkStart w:id="293" w:name="_Toc171"/>
      <w:r>
        <w:t>ب:لو حملت من السحق فوطأها المشتری بکرا،فالأقرب أن علیه عشر قیمتها</w:t>
      </w:r>
      <w:bookmarkEnd w:id="293"/>
    </w:p>
    <w:p>
      <w:pPr>
        <w:pStyle w:val="BookText"/>
      </w:pPr>
      <w:r>
        <w:rPr>
          <w:rFonts w:ascii="IRNazanin" w:hAnsi="IRNazanin" w:eastAsia="IRNazanin" w:cs="IRNazanin"/>
          <w:lang w:bidi="fa-IR"/>
          <w:color w:val="111111"/>
          <w:sz w:val="28"/>
          <w:szCs w:val="28"/>
          <w:rtl/>
        </w:rPr>
        <w:t xml:space="preserve">ب:لو حملت من السحق فوطأها المشتری بکرا،فالأقرب أن علیه عشر قیمتها،و یحتمل نصف العشر و عدم الرد،  الناس،باعتبار الاقدام علی حالته الخطیرة،کالمریض مرضا مخوفا.</w:t>
      </w:r>
    </w:p>
    <w:p>
      <w:pPr>
        <w:pStyle w:val="BookText"/>
      </w:pPr>
      <w:r>
        <w:rPr>
          <w:rFonts w:ascii="IRNazanin" w:hAnsi="IRNazanin" w:eastAsia="IRNazanin" w:cs="IRNazanin"/>
          <w:lang w:bidi="fa-IR"/>
          <w:color w:val="111111"/>
          <w:sz w:val="28"/>
          <w:szCs w:val="28"/>
          <w:rtl/>
        </w:rPr>
        <w:t xml:space="preserve">بقی هنا شیء،و هو:أنه تقیید هذا الحکم بما إذا کان القتل بعد انقضاء خیار المشتری،أو قبله و قد تصرّف،و إلاّ کان له الفسخ،أو یقال:ینفسخ العقد، لأن تلفه حینئذ من ضمان البائع،و لمّا کان المتلف له الشارع کان بمنزلة التالف بآفة.</w:t>
      </w:r>
    </w:p>
    <w:p>
      <w:pPr>
        <w:pStyle w:val="BookText"/>
      </w:pPr>
      <w:r>
        <w:rPr>
          <w:rFonts w:ascii="IRNazanin" w:hAnsi="IRNazanin" w:eastAsia="IRNazanin" w:cs="IRNazanin"/>
          <w:lang w:bidi="fa-IR"/>
          <w:color w:val="111111"/>
          <w:sz w:val="28"/>
          <w:szCs w:val="28"/>
          <w:rtl/>
        </w:rPr>
        <w:t xml:space="preserve">قوله: (فله أرش ما بین کونه مستحقا و غیر مستحق للقطع).</w:t>
      </w:r>
    </w:p>
    <w:p>
      <w:pPr>
        <w:pStyle w:val="BookText"/>
      </w:pPr>
      <w:r>
        <w:rPr>
          <w:rFonts w:ascii="IRNazanin" w:hAnsi="IRNazanin" w:eastAsia="IRNazanin" w:cs="IRNazanin"/>
          <w:lang w:bidi="fa-IR"/>
          <w:color w:val="111111"/>
          <w:sz w:val="28"/>
          <w:szCs w:val="28"/>
          <w:rtl/>
        </w:rPr>
        <w:t xml:space="preserve">الجار و المجرور الأخیر قد تنازعه کلّ من(مستحقا)و(غیر مستحق)و هما معا بکسر الحاء:اسم فاعل،و هو ظاهر.</w:t>
      </w:r>
    </w:p>
    <w:p>
      <w:pPr>
        <w:pStyle w:val="BookText"/>
      </w:pPr>
      <w:r>
        <w:rPr>
          <w:rFonts w:ascii="IRNazanin" w:hAnsi="IRNazanin" w:eastAsia="IRNazanin" w:cs="IRNazanin"/>
          <w:lang w:bidi="fa-IR"/>
          <w:color w:val="111111"/>
          <w:sz w:val="28"/>
          <w:szCs w:val="28"/>
          <w:rtl/>
        </w:rPr>
        <w:t xml:space="preserve">قوله: (لو حملت من السحق فوطأها المشتری بکرا،فالأقرب أنّ علیه عشر قیمتها،و یحتمل نصف العشر و عدم الرد).</w:t>
      </w:r>
    </w:p>
    <w:p>
      <w:pPr>
        <w:pStyle w:val="BookText"/>
      </w:pPr>
      <w:r>
        <w:rPr>
          <w:rFonts w:ascii="IRNazanin" w:hAnsi="IRNazanin" w:eastAsia="IRNazanin" w:cs="IRNazanin"/>
          <w:lang w:bidi="fa-IR"/>
          <w:color w:val="111111"/>
          <w:sz w:val="28"/>
          <w:szCs w:val="28"/>
          <w:rtl/>
        </w:rPr>
        <w:t xml:space="preserve">هذا من فروع المسألة السابقة،بناء علی المشهور:من عدم اعتبار کون الحمل من البائع،و قد ذکر المصنف فیه احتمالات:</w:t>
      </w:r>
    </w:p>
    <w:p>
      <w:pPr>
        <w:pStyle w:val="BookText"/>
      </w:pPr>
      <w:r>
        <w:rPr>
          <w:rFonts w:ascii="IRNazanin" w:hAnsi="IRNazanin" w:eastAsia="IRNazanin" w:cs="IRNazanin"/>
          <w:lang w:bidi="fa-IR"/>
          <w:color w:val="111111"/>
          <w:sz w:val="28"/>
          <w:szCs w:val="28"/>
          <w:rtl/>
        </w:rPr>
        <w:t xml:space="preserve">أقربها الأول،و هو:وجوب العشر،لأن عقر البکر هو ذلک کما ثبت فی النصوص.</w:t>
      </w:r>
    </w:p>
    <w:p>
      <w:pPr>
        <w:pStyle w:val="BookText"/>
      </w:pPr>
      <w:r>
        <w:rPr>
          <w:rFonts w:ascii="IRNazanin" w:hAnsi="IRNazanin" w:eastAsia="IRNazanin" w:cs="IRNazanin"/>
          <w:lang w:bidi="fa-IR"/>
          <w:color w:val="111111"/>
          <w:sz w:val="28"/>
          <w:szCs w:val="28"/>
          <w:rtl/>
        </w:rPr>
        <w:t xml:space="preserve">و الثانی:وجوب نصف العشر،عملا بإطلاق کلام أکثر الأصحاب، و ما دلّ من الأخبار </w:t>
      </w:r>
      <w:r>
        <w:rPr>
          <w:rStyle w:val="FootnoteReference"/>
        </w:rPr>
        <w:footnoteReference w:id="657"/>
      </w:r>
      <w:r>
        <w:rPr>
          <w:rFonts w:ascii="IRNazanin" w:hAnsi="IRNazanin" w:eastAsia="IRNazanin" w:cs="IRNazanin"/>
          <w:lang w:bidi="fa-IR"/>
          <w:color w:val="111111"/>
          <w:sz w:val="28"/>
          <w:szCs w:val="28"/>
          <w:rtl/>
        </w:rPr>
        <w:t xml:space="preserve">:علی رد نصف العشر إذا ظهرت الجاریة[حاملا] </w:t>
      </w:r>
      <w:r>
        <w:rPr>
          <w:rStyle w:val="FootnoteReference"/>
        </w:rPr>
        <w:footnoteReference w:id="658"/>
      </w:r>
      <w:r>
        <w:rPr>
          <w:rFonts w:ascii="IRNazanin" w:hAnsi="IRNazanin" w:eastAsia="IRNazanin" w:cs="IRNazanin"/>
          <w:lang w:bidi="fa-IR"/>
          <w:color w:val="111111"/>
          <w:sz w:val="28"/>
          <w:szCs w:val="28"/>
          <w:rtl/>
        </w:rPr>
        <w:t xml:space="preserve">بعد الوطء،فإنه یتناول صورة النزاع،و یضعف بأن المطلق یحمل علی المقید.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الإشکال فی وطء الدبر،و نصف العشر فیه أقرب.  و الثالث:عدم الردّ هاهنا،لأن الأصل عدم الرّد مع التصرف،خرج منه الوطء حیث یجب نصف العشر،و ذلک عقر الثّیب،فیبقی ما عداه علی الأصل.</w:t>
      </w:r>
    </w:p>
    <w:p>
      <w:pPr>
        <w:pStyle w:val="BookText"/>
      </w:pPr>
      <w:r>
        <w:rPr>
          <w:rFonts w:ascii="IRNazanin" w:hAnsi="IRNazanin" w:eastAsia="IRNazanin" w:cs="IRNazanin"/>
          <w:lang w:bidi="fa-IR"/>
          <w:color w:val="111111"/>
          <w:sz w:val="28"/>
          <w:szCs w:val="28"/>
          <w:rtl/>
        </w:rPr>
        <w:t xml:space="preserve">و یضعّف:بأن تقیید نصف العشر بالثیب لا یقتضی تقیید الجاریة المردودة بکونها ثیبا،لأن تقیید جملة لا یقتضی تقیید اخری،و لأن فی بعض الأخبار التصریح بردّ العشر </w:t>
      </w:r>
      <w:r>
        <w:rPr>
          <w:rStyle w:val="FootnoteReference"/>
        </w:rPr>
        <w:footnoteReference w:id="659"/>
      </w:r>
      <w:r>
        <w:rPr>
          <w:rFonts w:ascii="IRNazanin" w:hAnsi="IRNazanin" w:eastAsia="IRNazanin" w:cs="IRNazanin"/>
          <w:lang w:bidi="fa-IR"/>
          <w:color w:val="111111"/>
          <w:sz w:val="28"/>
          <w:szCs w:val="28"/>
          <w:rtl/>
        </w:rPr>
        <w:t xml:space="preserve">،ذکره فی الدروس </w:t>
      </w:r>
      <w:r>
        <w:rPr>
          <w:rStyle w:val="FootnoteReference"/>
        </w:rPr>
        <w:footnoteReference w:id="660"/>
      </w:r>
      <w:r>
        <w:rPr>
          <w:rFonts w:ascii="IRNazanin" w:hAnsi="IRNazanin" w:eastAsia="IRNazanin" w:cs="IRNazanin"/>
          <w:lang w:bidi="fa-IR"/>
          <w:color w:val="111111"/>
          <w:sz w:val="28"/>
          <w:szCs w:val="28"/>
          <w:rtl/>
        </w:rPr>
        <w:t xml:space="preserve">،و ذلک لا یکون إلاّ فی البکر، فاندفع المنافی،و الأصح الأول.</w:t>
      </w:r>
    </w:p>
    <w:p>
      <w:pPr>
        <w:pStyle w:val="BookText"/>
      </w:pPr>
      <w:r>
        <w:rPr>
          <w:rFonts w:ascii="IRNazanin" w:hAnsi="IRNazanin" w:eastAsia="IRNazanin" w:cs="IRNazanin"/>
          <w:lang w:bidi="fa-IR"/>
          <w:color w:val="111111"/>
          <w:sz w:val="28"/>
          <w:szCs w:val="28"/>
          <w:rtl/>
        </w:rPr>
        <w:t xml:space="preserve">قوله: (و کذا الإشکال فی وطء الدبر،و نصف العشر فیه أقرب).</w:t>
      </w:r>
    </w:p>
    <w:p>
      <w:pPr>
        <w:pStyle w:val="BookText"/>
      </w:pPr>
      <w:r>
        <w:rPr>
          <w:rFonts w:ascii="IRNazanin" w:hAnsi="IRNazanin" w:eastAsia="IRNazanin" w:cs="IRNazanin"/>
          <w:lang w:bidi="fa-IR"/>
          <w:color w:val="111111"/>
          <w:sz w:val="28"/>
          <w:szCs w:val="28"/>
          <w:rtl/>
        </w:rPr>
        <w:t xml:space="preserve">أی:و کذا یجیء مثل الاحتمالات السابقة،فیما لو کان وطأ الجاریة -التی ظهرت حاملا-فی الدّبر،و وجوب نصف العشر هنا-و هو الاحتمال الثانی- أقرب.</w:t>
      </w:r>
    </w:p>
    <w:p>
      <w:pPr>
        <w:pStyle w:val="BookText"/>
      </w:pPr>
      <w:r>
        <w:rPr>
          <w:rFonts w:ascii="IRNazanin" w:hAnsi="IRNazanin" w:eastAsia="IRNazanin" w:cs="IRNazanin"/>
          <w:lang w:bidi="fa-IR"/>
          <w:color w:val="111111"/>
          <w:sz w:val="28"/>
          <w:szCs w:val="28"/>
          <w:rtl/>
        </w:rPr>
        <w:t xml:space="preserve">وجه الأول:إطلاق العشر فی عقر البکر،فیتناول صورة النزاع.</w:t>
      </w:r>
    </w:p>
    <w:p>
      <w:pPr>
        <w:pStyle w:val="BookText"/>
      </w:pPr>
      <w:r>
        <w:rPr>
          <w:rFonts w:ascii="IRNazanin" w:hAnsi="IRNazanin" w:eastAsia="IRNazanin" w:cs="IRNazanin"/>
          <w:lang w:bidi="fa-IR"/>
          <w:color w:val="111111"/>
          <w:sz w:val="28"/>
          <w:szCs w:val="28"/>
          <w:rtl/>
        </w:rPr>
        <w:t xml:space="preserve">و یضعّف:بأن ترتّبه علی وطء البکر یقتضی أن یکون للوطء تعلّق بزوال البکارة،فإنّه المتبادر إلی الفهم،و لان ترتّب الحکم علی الوصف یشعر بالعلیة، و ذلک منتف هاهنا.</w:t>
      </w:r>
    </w:p>
    <w:p>
      <w:pPr>
        <w:pStyle w:val="BookText"/>
      </w:pPr>
      <w:r>
        <w:rPr>
          <w:rFonts w:ascii="IRNazanin" w:hAnsi="IRNazanin" w:eastAsia="IRNazanin" w:cs="IRNazanin"/>
          <w:lang w:bidi="fa-IR"/>
          <w:color w:val="111111"/>
          <w:sz w:val="28"/>
          <w:szCs w:val="28"/>
          <w:rtl/>
        </w:rPr>
        <w:t xml:space="preserve">و وجه الثانی:أنه لا ینقص عن وطء الثیّب،و لأن الواجب أحد الأمرین بالسبر و التقسیم،فإذا انتفی الأول تعیّن الثانی،و هو الأقرب.</w:t>
      </w:r>
    </w:p>
    <w:p>
      <w:pPr>
        <w:pStyle w:val="BookText"/>
      </w:pPr>
      <w:r>
        <w:rPr>
          <w:rFonts w:ascii="IRNazanin" w:hAnsi="IRNazanin" w:eastAsia="IRNazanin" w:cs="IRNazanin"/>
          <w:lang w:bidi="fa-IR"/>
          <w:color w:val="111111"/>
          <w:sz w:val="28"/>
          <w:szCs w:val="28"/>
          <w:rtl/>
        </w:rPr>
        <w:t xml:space="preserve">و وجه الثالث:عدم تناول النّص له،لأن الوارد بوجوب العشر منزّل علی إزالة البکارة،و الوارد بنصف العشر علی وطء الثیب،و لیست هذه واحدة منهما.</w:t>
      </w:r>
    </w:p>
    <w:p>
      <w:pPr>
        <w:pStyle w:val="BookText"/>
      </w:pPr>
      <w:r>
        <w:rPr>
          <w:rFonts w:ascii="IRNazanin" w:hAnsi="IRNazanin" w:eastAsia="IRNazanin" w:cs="IRNazanin"/>
          <w:lang w:bidi="fa-IR"/>
          <w:color w:val="111111"/>
          <w:sz w:val="28"/>
          <w:szCs w:val="28"/>
          <w:rtl/>
        </w:rPr>
        <w:t xml:space="preserve">و یضعّف:بأن النصوص بردّ الحامل و لو بعد الوطء تتناول هذه،و 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0" w:name="pg10534_97843"/>
    <w:bookmarkEnd w:id="90"/>
    <w:p>
      <w:pPr>
        <w:pStyle w:val="Heading6"/>
      </w:pPr>
      <w:bookmarkStart w:id="294" w:name="_Toc172"/>
      <w:r>
        <w:t>ج:لو کان المبیع غیر الأمة</w:t>
      </w:r>
      <w:bookmarkEnd w:id="294"/>
    </w:p>
    <w:p>
      <w:pPr>
        <w:pStyle w:val="BookText"/>
      </w:pPr>
      <w:r>
        <w:rPr>
          <w:rFonts w:ascii="IRNazanin" w:hAnsi="IRNazanin" w:eastAsia="IRNazanin" w:cs="IRNazanin"/>
          <w:lang w:bidi="fa-IR"/>
          <w:color w:val="111111"/>
          <w:sz w:val="28"/>
          <w:szCs w:val="28"/>
          <w:rtl/>
        </w:rPr>
        <w:t xml:space="preserve">ج:لو کان المبیع غیر الأمة،فحمل عند المشتری من غیر تصرف، فالأقرب أن للمشتری الرد بالعیب السابق،لأن الحمل زیادة،و لو کانت حاملا فولدت عنده ثم ردها رد الولد.</w:t>
      </w:r>
    </w:p>
    <w:p>
      <w:pPr>
        <w:pStyle w:val="Heading6"/>
      </w:pPr>
      <w:bookmarkStart w:id="295" w:name="_Toc173"/>
      <w:r>
        <w:t>د:لو کان کاتبا</w:t>
      </w:r>
      <w:bookmarkEnd w:id="295"/>
    </w:p>
    <w:p>
      <w:pPr>
        <w:pStyle w:val="BookText"/>
      </w:pPr>
      <w:r>
        <w:rPr>
          <w:rFonts w:ascii="IRNazanin" w:hAnsi="IRNazanin" w:eastAsia="IRNazanin" w:cs="IRNazanin"/>
          <w:lang w:bidi="fa-IR"/>
          <w:color w:val="111111"/>
          <w:sz w:val="28"/>
          <w:szCs w:val="28"/>
          <w:rtl/>
        </w:rPr>
        <w:t xml:space="preserve">د:لو کان کاتبا أو صانعا فنسیه عند المشتری لم یکن له الرد بالسابق.</w:t>
      </w:r>
    </w:p>
    <w:p>
      <w:pPr>
        <w:pStyle w:val="BookText"/>
      </w:pPr>
      <w:r>
        <w:rPr>
          <w:rFonts w:ascii="IRNazanin" w:hAnsi="IRNazanin" w:eastAsia="IRNazanin" w:cs="IRNazanin"/>
          <w:lang w:bidi="fa-IR"/>
          <w:color w:val="111111"/>
          <w:sz w:val="28"/>
          <w:szCs w:val="28"/>
          <w:rtl/>
        </w:rPr>
        <w:t xml:space="preserve">یضرّنا تنزیل العشر و نصف العشر علی البکر و الثیب،و یکون طریق استخراج عقر هذه ما ذکرناه من السبر و التقسیم.</w:t>
      </w:r>
    </w:p>
    <w:p>
      <w:pPr>
        <w:pStyle w:val="BookText"/>
      </w:pPr>
      <w:r>
        <w:rPr>
          <w:rFonts w:ascii="IRNazanin" w:hAnsi="IRNazanin" w:eastAsia="IRNazanin" w:cs="IRNazanin"/>
          <w:lang w:bidi="fa-IR"/>
          <w:color w:val="111111"/>
          <w:sz w:val="28"/>
          <w:szCs w:val="28"/>
          <w:rtl/>
        </w:rPr>
        <w:t xml:space="preserve">قوله: (لو کان المبیع غیر الأمة،فحمل عند المشتری من غیر تصرّف،فالأقرب أنّ للمشتری الرد بالعیب السابق،لأن الحمل زیادة).</w:t>
      </w:r>
    </w:p>
    <w:p>
      <w:pPr>
        <w:pStyle w:val="BookText"/>
      </w:pPr>
      <w:r>
        <w:rPr>
          <w:rFonts w:ascii="IRNazanin" w:hAnsi="IRNazanin" w:eastAsia="IRNazanin" w:cs="IRNazanin"/>
          <w:lang w:bidi="fa-IR"/>
          <w:color w:val="111111"/>
          <w:sz w:val="28"/>
          <w:szCs w:val="28"/>
          <w:rtl/>
        </w:rPr>
        <w:t xml:space="preserve">إنما قید بقوله:(من غیر تصرف)لأنه مع التصرف لا رد قطعا،و ما ذکره من وجه القرب إن تمّ إنما یتخرج علی قول الشیخ:من کون المبیع فی زمن الخیار ملک البائع </w:t>
      </w:r>
      <w:r>
        <w:rPr>
          <w:rStyle w:val="FootnoteReference"/>
        </w:rPr>
        <w:footnoteReference w:id="661"/>
      </w:r>
      <w:r>
        <w:rPr>
          <w:rFonts w:ascii="IRNazanin" w:hAnsi="IRNazanin" w:eastAsia="IRNazanin" w:cs="IRNazanin"/>
          <w:lang w:bidi="fa-IR"/>
          <w:color w:val="111111"/>
          <w:sz w:val="28"/>
          <w:szCs w:val="28"/>
          <w:rtl/>
        </w:rPr>
        <w:t xml:space="preserve">،بشرط أن یکون تجدّد الحمل فی زمان الخیار بید المشتری،إذ لو کان قبل القبض لکان مضمونا علی البائع،کما دل علیه قوله:(فحمل عند المشتری)فإذا اطلع علی العیب الموجب للرد یرد حینئذ،لأن الحمل هنا زیادة محضة،و لیس کحمل الأمة لو حملت عند المشتری بغیر تقصیر منه،فإنه یردّها حینئذ،لأن حملها لیس بزیادة محضة،بل هو عیب.</w:t>
      </w:r>
    </w:p>
    <w:p>
      <w:pPr>
        <w:pStyle w:val="BookText"/>
      </w:pPr>
      <w:r>
        <w:rPr>
          <w:rFonts w:ascii="IRNazanin" w:hAnsi="IRNazanin" w:eastAsia="IRNazanin" w:cs="IRNazanin"/>
          <w:lang w:bidi="fa-IR"/>
          <w:color w:val="111111"/>
          <w:sz w:val="28"/>
          <w:szCs w:val="28"/>
          <w:rtl/>
        </w:rPr>
        <w:t xml:space="preserve">و قد عرفت فیما مضی أن حمل الدابة أیضا لیس زیادة محضة،فلا یتم ما ذکره،و الأصح أنه لا یردّ هنا أیضا علی واحد من القولین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کانت حاملا).</w:t>
      </w:r>
    </w:p>
    <w:p>
      <w:pPr>
        <w:pStyle w:val="BookText"/>
      </w:pPr>
      <w:r>
        <w:rPr>
          <w:rFonts w:ascii="IRNazanin" w:hAnsi="IRNazanin" w:eastAsia="IRNazanin" w:cs="IRNazanin"/>
          <w:lang w:bidi="fa-IR"/>
          <w:color w:val="111111"/>
          <w:sz w:val="28"/>
          <w:szCs w:val="28"/>
          <w:rtl/>
        </w:rPr>
        <w:t xml:space="preserve">أی:وقت العقد،فانّ الولد إما جزء من المبیع،أو باق علی ملک البائع.</w:t>
      </w:r>
    </w:p>
    <w:p>
      <w:pPr>
        <w:pStyle w:val="BookText"/>
      </w:pPr>
      <w:r>
        <w:rPr>
          <w:rFonts w:ascii="IRNazanin" w:hAnsi="IRNazanin" w:eastAsia="IRNazanin" w:cs="IRNazanin"/>
          <w:lang w:bidi="fa-IR"/>
          <w:color w:val="111111"/>
          <w:sz w:val="28"/>
          <w:szCs w:val="28"/>
          <w:rtl/>
        </w:rPr>
        <w:t xml:space="preserve">قوله: (لو کان کاتبا أو صانعا.).</w:t>
      </w:r>
    </w:p>
    <w:p>
      <w:pPr>
        <w:pStyle w:val="BookText"/>
      </w:pPr>
      <w:r>
        <w:rPr>
          <w:rFonts w:ascii="IRNazanin" w:hAnsi="IRNazanin" w:eastAsia="IRNazanin" w:cs="IRNazanin"/>
          <w:lang w:bidi="fa-IR"/>
          <w:color w:val="111111"/>
          <w:sz w:val="28"/>
          <w:szCs w:val="28"/>
          <w:rtl/>
        </w:rPr>
        <w:t xml:space="preserve">أی:المبیع،سواء کان عبدا أو جاریة،لأن نسیان الصنعة عیب،و هو فی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1" w:name="pg10534_97844"/>
    <w:bookmarkEnd w:id="91"/>
    <w:p>
      <w:pPr>
        <w:pStyle w:val="Heading6"/>
      </w:pPr>
      <w:bookmarkStart w:id="296" w:name="_Toc174"/>
      <w:r>
        <w:t>ه‍:لو باع المعیب سقط رده و إن عاد إلیه بالعیب</w:t>
      </w:r>
      <w:bookmarkEnd w:id="296"/>
    </w:p>
    <w:p>
      <w:pPr>
        <w:pStyle w:val="BookText"/>
      </w:pPr>
      <w:r>
        <w:rPr>
          <w:rFonts w:ascii="IRNazanin" w:hAnsi="IRNazanin" w:eastAsia="IRNazanin" w:cs="IRNazanin"/>
          <w:lang w:bidi="fa-IR"/>
          <w:color w:val="111111"/>
          <w:sz w:val="28"/>
          <w:szCs w:val="28"/>
          <w:rtl/>
        </w:rPr>
        <w:t xml:space="preserve">ه‍:لو باع المعیب سقط رده و إن عاد إلیه بالعیب،و لا یسقط الأرش و إن خرج عن ملکه،و کذا لو مات أو أعتقه أو وقفه،و الأرش بعد العتق له.</w:t>
      </w:r>
    </w:p>
    <w:p>
      <w:pPr>
        <w:pStyle w:val="Heading6"/>
      </w:pPr>
      <w:bookmarkStart w:id="297" w:name="_Toc175"/>
      <w:r>
        <w:t>و:لو باع الجانی خطأ ضمن أقل الأمرین علی رأی</w:t>
      </w:r>
      <w:bookmarkEnd w:id="297"/>
    </w:p>
    <w:p>
      <w:pPr>
        <w:pStyle w:val="BookText"/>
      </w:pPr>
      <w:r>
        <w:rPr>
          <w:rFonts w:ascii="IRNazanin" w:hAnsi="IRNazanin" w:eastAsia="IRNazanin" w:cs="IRNazanin"/>
          <w:lang w:bidi="fa-IR"/>
          <w:color w:val="111111"/>
          <w:sz w:val="28"/>
          <w:szCs w:val="28"/>
          <w:rtl/>
        </w:rPr>
        <w:t xml:space="preserve">و:لو باع الجانی خطأ ضمن أقل الأمرین علی رأی،و الأرش علی رأی،  ید المشتری مضمون علیه،لکن یجب أن یقیّد بما إذا لم یکن ذلک فی زمان خیاره إذا لم یتصرف و لم یکن من قبله،و مثله نسیان الدابة الطحن،و نحو ذلک.</w:t>
      </w:r>
    </w:p>
    <w:p>
      <w:pPr>
        <w:pStyle w:val="BookText"/>
      </w:pPr>
      <w:r>
        <w:rPr>
          <w:rFonts w:ascii="IRNazanin" w:hAnsi="IRNazanin" w:eastAsia="IRNazanin" w:cs="IRNazanin"/>
          <w:lang w:bidi="fa-IR"/>
          <w:color w:val="111111"/>
          <w:sz w:val="28"/>
          <w:szCs w:val="28"/>
          <w:rtl/>
        </w:rPr>
        <w:t xml:space="preserve">قوله: (لو باع المعیب سقط ردّه).</w:t>
      </w:r>
    </w:p>
    <w:p>
      <w:pPr>
        <w:pStyle w:val="BookText"/>
      </w:pPr>
      <w:r>
        <w:rPr>
          <w:rFonts w:ascii="IRNazanin" w:hAnsi="IRNazanin" w:eastAsia="IRNazanin" w:cs="IRNazanin"/>
          <w:lang w:bidi="fa-IR"/>
          <w:color w:val="111111"/>
          <w:sz w:val="28"/>
          <w:szCs w:val="28"/>
          <w:rtl/>
        </w:rPr>
        <w:t xml:space="preserve">لخروجه عن الملک،و لو وهبه هبة لازمة فکذلک،و فی غیر اللازمة نظر، لإمکان فسخها.</w:t>
      </w:r>
    </w:p>
    <w:p>
      <w:pPr>
        <w:pStyle w:val="BookText"/>
      </w:pPr>
      <w:r>
        <w:rPr>
          <w:rFonts w:ascii="IRNazanin" w:hAnsi="IRNazanin" w:eastAsia="IRNazanin" w:cs="IRNazanin"/>
          <w:lang w:bidi="fa-IR"/>
          <w:color w:val="111111"/>
          <w:sz w:val="28"/>
          <w:szCs w:val="28"/>
          <w:rtl/>
        </w:rPr>
        <w:t xml:space="preserve">قوله: (و إن عاد إلیه بالعیب).</w:t>
      </w:r>
    </w:p>
    <w:p>
      <w:pPr>
        <w:pStyle w:val="BookText"/>
      </w:pPr>
      <w:r>
        <w:rPr>
          <w:rFonts w:ascii="IRNazanin" w:hAnsi="IRNazanin" w:eastAsia="IRNazanin" w:cs="IRNazanin"/>
          <w:lang w:bidi="fa-IR"/>
          <w:color w:val="111111"/>
          <w:sz w:val="28"/>
          <w:szCs w:val="28"/>
          <w:rtl/>
        </w:rPr>
        <w:t xml:space="preserve">هذا وصلی لما قبله،ای:یسقط رده و إن عاد،لعدم الدلیل الدّال علی ثبوته بعد سقوطه.</w:t>
      </w:r>
    </w:p>
    <w:p>
      <w:pPr>
        <w:pStyle w:val="BookText"/>
      </w:pPr>
      <w:r>
        <w:rPr>
          <w:rFonts w:ascii="IRNazanin" w:hAnsi="IRNazanin" w:eastAsia="IRNazanin" w:cs="IRNazanin"/>
          <w:lang w:bidi="fa-IR"/>
          <w:color w:val="111111"/>
          <w:sz w:val="28"/>
          <w:szCs w:val="28"/>
          <w:rtl/>
        </w:rPr>
        <w:t xml:space="preserve">قوله: (و لا یسقط الأرش).</w:t>
      </w:r>
    </w:p>
    <w:p>
      <w:pPr>
        <w:pStyle w:val="BookText"/>
      </w:pPr>
      <w:r>
        <w:rPr>
          <w:rFonts w:ascii="IRNazanin" w:hAnsi="IRNazanin" w:eastAsia="IRNazanin" w:cs="IRNazanin"/>
          <w:lang w:bidi="fa-IR"/>
          <w:color w:val="111111"/>
          <w:sz w:val="28"/>
          <w:szCs w:val="28"/>
          <w:rtl/>
        </w:rPr>
        <w:t xml:space="preserve">لأنه حقّ مالیّ قد ثبت فیبقی،و علیه دلّت النصوص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الأرش بعد العتق له).</w:t>
      </w:r>
    </w:p>
    <w:p>
      <w:pPr>
        <w:pStyle w:val="BookText"/>
      </w:pPr>
      <w:r>
        <w:rPr>
          <w:rFonts w:ascii="IRNazanin" w:hAnsi="IRNazanin" w:eastAsia="IRNazanin" w:cs="IRNazanin"/>
          <w:lang w:bidi="fa-IR"/>
          <w:color w:val="111111"/>
          <w:sz w:val="28"/>
          <w:szCs w:val="28"/>
          <w:rtl/>
        </w:rPr>
        <w:t xml:space="preserve">فی مقروءة علی شیخنا الشهید ما صورته:بخطه-یعنی:المصنف-قال أحمد </w:t>
      </w:r>
      <w:r>
        <w:rPr>
          <w:rStyle w:val="FootnoteReference"/>
        </w:rPr>
        <w:footnoteReference w:id="664"/>
      </w:r>
      <w:r>
        <w:rPr>
          <w:rFonts w:ascii="IRNazanin" w:hAnsi="IRNazanin" w:eastAsia="IRNazanin" w:cs="IRNazanin"/>
          <w:lang w:bidi="fa-IR"/>
          <w:color w:val="111111"/>
          <w:sz w:val="28"/>
          <w:szCs w:val="28"/>
          <w:rtl/>
        </w:rPr>
        <w:t xml:space="preserve">و الشعبی </w:t>
      </w:r>
      <w:r>
        <w:rPr>
          <w:rStyle w:val="FootnoteReference"/>
        </w:rPr>
        <w:footnoteReference w:id="665"/>
      </w:r>
      <w:r>
        <w:rPr>
          <w:rFonts w:ascii="IRNazanin" w:hAnsi="IRNazanin" w:eastAsia="IRNazanin" w:cs="IRNazanin"/>
          <w:lang w:bidi="fa-IR"/>
          <w:color w:val="111111"/>
          <w:sz w:val="28"/>
          <w:szCs w:val="28"/>
          <w:rtl/>
        </w:rPr>
        <w:t xml:space="preserve">بجعل الأرش فی الرّقاب.</w:t>
      </w:r>
    </w:p>
    <w:p>
      <w:pPr>
        <w:pStyle w:val="BookText"/>
      </w:pPr>
      <w:r>
        <w:rPr>
          <w:rFonts w:ascii="IRNazanin" w:hAnsi="IRNazanin" w:eastAsia="IRNazanin" w:cs="IRNazanin"/>
          <w:lang w:bidi="fa-IR"/>
          <w:color w:val="111111"/>
          <w:sz w:val="28"/>
          <w:szCs w:val="28"/>
          <w:rtl/>
        </w:rPr>
        <w:t xml:space="preserve">قوله: (لو باع الجانی خطأ ضمن أقلّ الأمرین علی رأی).</w:t>
      </w:r>
    </w:p>
    <w:p>
      <w:pPr>
        <w:pStyle w:val="BookText"/>
      </w:pPr>
      <w:r>
        <w:rPr>
          <w:rFonts w:ascii="IRNazanin" w:hAnsi="IRNazanin" w:eastAsia="IRNazanin" w:cs="IRNazanin"/>
          <w:lang w:bidi="fa-IR"/>
          <w:color w:val="111111"/>
          <w:sz w:val="28"/>
          <w:szCs w:val="28"/>
          <w:rtl/>
        </w:rPr>
        <w:t xml:space="preserve">أی:فیکون التزاما لفدائه،فإنّه مخیر فی ذلک و فی تسلیمه،فإذا أخرجه عن الملک تعیّن الأول،و الأصح أن المضمون أقلّ الأمرین،إذ زیادة الأرش غیر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 البیع إن کان موسرا،و إلاّ تخیر المجنی علیه. و لو کان عمدا وقف علی إجازة المجنی علیه،و یضمن الأقل من الأرش و القیمة لا الثمن معها،  مضمونة علی المولی،لأن جنایة العبد لا یضمنها سیده،و لا یجنی الجانی علی أزید من نفسه.</w:t>
      </w:r>
    </w:p>
    <w:p>
      <w:pPr>
        <w:pStyle w:val="BookText"/>
      </w:pPr>
      <w:r>
        <w:rPr>
          <w:rFonts w:ascii="IRNazanin" w:hAnsi="IRNazanin" w:eastAsia="IRNazanin" w:cs="IRNazanin"/>
          <w:lang w:bidi="fa-IR"/>
          <w:color w:val="111111"/>
          <w:sz w:val="28"/>
          <w:szCs w:val="28"/>
          <w:rtl/>
        </w:rPr>
        <w:t xml:space="preserve">قوله: (و صح البیع إن کان موسرا).</w:t>
      </w:r>
    </w:p>
    <w:p>
      <w:pPr>
        <w:pStyle w:val="BookText"/>
      </w:pPr>
      <w:r>
        <w:rPr>
          <w:rFonts w:ascii="IRNazanin" w:hAnsi="IRNazanin" w:eastAsia="IRNazanin" w:cs="IRNazanin"/>
          <w:lang w:bidi="fa-IR"/>
          <w:color w:val="111111"/>
          <w:sz w:val="28"/>
          <w:szCs w:val="28"/>
          <w:rtl/>
        </w:rPr>
        <w:t xml:space="preserve">أی:المولی بشرط بذل الواجب.</w:t>
      </w:r>
    </w:p>
    <w:p>
      <w:pPr>
        <w:pStyle w:val="BookText"/>
      </w:pPr>
      <w:r>
        <w:rPr>
          <w:rFonts w:ascii="IRNazanin" w:hAnsi="IRNazanin" w:eastAsia="IRNazanin" w:cs="IRNazanin"/>
          <w:lang w:bidi="fa-IR"/>
          <w:color w:val="111111"/>
          <w:sz w:val="28"/>
          <w:szCs w:val="28"/>
          <w:rtl/>
        </w:rPr>
        <w:t xml:space="preserve">قوله: (و إلاّ تخیر المجنی علیه).</w:t>
      </w:r>
    </w:p>
    <w:p>
      <w:pPr>
        <w:pStyle w:val="BookText"/>
      </w:pPr>
      <w:r>
        <w:rPr>
          <w:rFonts w:ascii="IRNazanin" w:hAnsi="IRNazanin" w:eastAsia="IRNazanin" w:cs="IRNazanin"/>
          <w:lang w:bidi="fa-IR"/>
          <w:color w:val="111111"/>
          <w:sz w:val="28"/>
          <w:szCs w:val="28"/>
          <w:rtl/>
        </w:rPr>
        <w:t xml:space="preserve">أی:و إن لم یکن موسرا تخیر فی فسخ البیع،و إبقائه إلی حین یسار المولی فیرجع علیه بالواجب،و کذا یفسخ لو ماطل و هو موسر.</w:t>
      </w:r>
    </w:p>
    <w:p>
      <w:pPr>
        <w:pStyle w:val="BookText"/>
      </w:pPr>
      <w:r>
        <w:rPr>
          <w:rFonts w:ascii="IRNazanin" w:hAnsi="IRNazanin" w:eastAsia="IRNazanin" w:cs="IRNazanin"/>
          <w:lang w:bidi="fa-IR"/>
          <w:color w:val="111111"/>
          <w:sz w:val="28"/>
          <w:szCs w:val="28"/>
          <w:rtl/>
        </w:rPr>
        <w:t xml:space="preserve">قوله: (و لو کان عمدا وقف علی إجازة المجنی علیه).</w:t>
      </w:r>
    </w:p>
    <w:p>
      <w:pPr>
        <w:pStyle w:val="BookText"/>
      </w:pPr>
      <w:r>
        <w:rPr>
          <w:rFonts w:ascii="IRNazanin" w:hAnsi="IRNazanin" w:eastAsia="IRNazanin" w:cs="IRNazanin"/>
          <w:lang w:bidi="fa-IR"/>
          <w:color w:val="111111"/>
          <w:sz w:val="28"/>
          <w:szCs w:val="28"/>
          <w:rtl/>
        </w:rPr>
        <w:t xml:space="preserve">[أی:لو کان الجانی المبیع قد جنی عمدا،وقف البیع علی إجازة المجنی علیه] </w:t>
      </w:r>
      <w:r>
        <w:rPr>
          <w:rStyle w:val="FootnoteReference"/>
        </w:rPr>
        <w:footnoteReference w:id="666"/>
      </w:r>
      <w:r>
        <w:rPr>
          <w:rFonts w:ascii="IRNazanin" w:hAnsi="IRNazanin" w:eastAsia="IRNazanin" w:cs="IRNazanin"/>
          <w:lang w:bidi="fa-IR"/>
          <w:color w:val="111111"/>
          <w:sz w:val="28"/>
          <w:szCs w:val="28"/>
          <w:rtl/>
        </w:rPr>
        <w:t xml:space="preserve">لتعلق حقه بالعین،فیکون مخیّرا فی الفسخ و الإجازة.</w:t>
      </w:r>
    </w:p>
    <w:p>
      <w:pPr>
        <w:pStyle w:val="BookText"/>
      </w:pPr>
      <w:r>
        <w:rPr>
          <w:rFonts w:ascii="IRNazanin" w:hAnsi="IRNazanin" w:eastAsia="IRNazanin" w:cs="IRNazanin"/>
          <w:lang w:bidi="fa-IR"/>
          <w:color w:val="111111"/>
          <w:sz w:val="28"/>
          <w:szCs w:val="28"/>
          <w:rtl/>
        </w:rPr>
        <w:t xml:space="preserve">قوله: (و یضمن الأقل من الأرش و القیمة لا الثمن معها).</w:t>
      </w:r>
    </w:p>
    <w:p>
      <w:pPr>
        <w:pStyle w:val="BookText"/>
      </w:pPr>
      <w:r>
        <w:rPr>
          <w:rFonts w:ascii="IRNazanin" w:hAnsi="IRNazanin" w:eastAsia="IRNazanin" w:cs="IRNazanin"/>
          <w:lang w:bidi="fa-IR"/>
          <w:color w:val="111111"/>
          <w:sz w:val="28"/>
          <w:szCs w:val="28"/>
          <w:rtl/>
        </w:rPr>
        <w:t xml:space="preserve">أی:و یضمن المولی أقلّ الأمرین من أرش الجنایة و قیمة العبد،مع إجازة المجنی علیه البیع فی الصورة السابقة،و لا یضمن الثمن،لأنه ربّما زاد علی القیمة، و الزائد ملک للمولی،لأنه کسب له فی مقابل ماله،و زیادة الأرش لیست علی المولی لما سبق.</w:t>
      </w:r>
    </w:p>
    <w:p>
      <w:pPr>
        <w:pStyle w:val="BookText"/>
      </w:pPr>
      <w:r>
        <w:rPr>
          <w:rFonts w:ascii="IRNazanin" w:hAnsi="IRNazanin" w:eastAsia="IRNazanin" w:cs="IRNazanin"/>
          <w:lang w:bidi="fa-IR"/>
          <w:color w:val="111111"/>
          <w:sz w:val="28"/>
          <w:szCs w:val="28"/>
          <w:rtl/>
        </w:rPr>
        <w:t xml:space="preserve">فان قیل:المجنی علیه حقّ للجانی فثمنه له،قلنا:لیس حقا له و إن تعلّق حقه به،فإذا اختار الإجازة بقی علی ملک المولی.</w:t>
      </w:r>
    </w:p>
    <w:p>
      <w:pPr>
        <w:pStyle w:val="BookText"/>
      </w:pPr>
      <w:r>
        <w:rPr>
          <w:rFonts w:ascii="IRNazanin" w:hAnsi="IRNazanin" w:eastAsia="IRNazanin" w:cs="IRNazanin"/>
          <w:lang w:bidi="fa-IR"/>
          <w:color w:val="111111"/>
          <w:sz w:val="28"/>
          <w:szCs w:val="28"/>
          <w:rtl/>
        </w:rPr>
        <w:t xml:space="preserve">إذا عرفت ذلک،فالضمیر فی قوله:(و یضمن)یعود إلی البائع الذی هو المولی،و قوله:(من الأرش و القیمة)بجرّهما بیان ل‍(الأقل)و قوله:(لا الثمن) منصوب عطفا علی(الأقل)و هو معترض بین الظرف،أعنی:(معها)و عامله و هو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للمشتری الفسخ مع الجهل،-فیرجع بالثمن-أو الأرش،فإن استوعبت الجنایة القیمة فالأرش ثمنه أیضا،  (یضمن)و ضمیر(معها)یعود إلی الإجازة،أعنی:(إجازة المجنی علیه)البیع.</w:t>
      </w:r>
    </w:p>
    <w:p>
      <w:pPr>
        <w:pStyle w:val="BookText"/>
      </w:pPr>
      <w:r>
        <w:rPr>
          <w:rFonts w:ascii="IRNazanin" w:hAnsi="IRNazanin" w:eastAsia="IRNazanin" w:cs="IRNazanin"/>
          <w:lang w:bidi="fa-IR"/>
          <w:color w:val="111111"/>
          <w:sz w:val="28"/>
          <w:szCs w:val="28"/>
          <w:rtl/>
        </w:rPr>
        <w:t xml:space="preserve">قوله: (و للمشتری الفسخ مع الجهل.).</w:t>
      </w:r>
    </w:p>
    <w:p>
      <w:pPr>
        <w:pStyle w:val="BookText"/>
      </w:pPr>
      <w:r>
        <w:rPr>
          <w:rFonts w:ascii="IRNazanin" w:hAnsi="IRNazanin" w:eastAsia="IRNazanin" w:cs="IRNazanin"/>
          <w:lang w:bidi="fa-IR"/>
          <w:color w:val="111111"/>
          <w:sz w:val="28"/>
          <w:szCs w:val="28"/>
          <w:rtl/>
        </w:rPr>
        <w:t xml:space="preserve">أی:لمشتری الجانی عمدا فسخ البیع إذا کان جاهلا بالحال،لکونه معیبا بذلک،و هل له الفسخ فی الجانی خطأ؟یحتمل العدم،لالتزام المولی بالبیع، و الثبوت،لأنه ربّما ظهر إعساره فیرجع المجنی علیه بالعبد،و هو أقوی.</w:t>
      </w:r>
    </w:p>
    <w:p>
      <w:pPr>
        <w:pStyle w:val="BookText"/>
      </w:pPr>
      <w:r>
        <w:rPr>
          <w:rFonts w:ascii="IRNazanin" w:hAnsi="IRNazanin" w:eastAsia="IRNazanin" w:cs="IRNazanin"/>
          <w:lang w:bidi="fa-IR"/>
          <w:color w:val="111111"/>
          <w:sz w:val="28"/>
          <w:szCs w:val="28"/>
          <w:rtl/>
        </w:rPr>
        <w:t xml:space="preserve">و عبارة المصنف هنا تحتمل إرادة ثبوت الفسخ للمشتری فی الموضعین،إلا أن آخرها و هو قوله:(فالأرش ثمنه أیضا)یشعر باختصاصها بمشتری الجانی عمدا، و متی فسخ المشتری رجع بالثمن،و إن شاء أبقی البیع و طالب بالأرش.</w:t>
      </w:r>
    </w:p>
    <w:p>
      <w:pPr>
        <w:pStyle w:val="BookText"/>
      </w:pPr>
      <w:r>
        <w:rPr>
          <w:rFonts w:ascii="IRNazanin" w:hAnsi="IRNazanin" w:eastAsia="IRNazanin" w:cs="IRNazanin"/>
          <w:lang w:bidi="fa-IR"/>
          <w:color w:val="111111"/>
          <w:sz w:val="28"/>
          <w:szCs w:val="28"/>
          <w:rtl/>
        </w:rPr>
        <w:t xml:space="preserve">إذا عرفت ذلک فقوله:(أو الأرش)مرفوع بالعطف علی(الفسخ) و قوله:(فیرجع بالثمن)معترض بینهما لترتبه علی(الفسخ)أما قوله:(مع الجهل) فلا وجه لوقوعه بینهما،إذ هو معتبر فی کلّ منهما،فإنه إذا کان عالما بالحال وقت البیع لا یستحق فسخا و لا أرشا،فکان الأحسن أن یقول:و للمشتری الفسخ فیرجع بالثمن أو الأرش مع الجهل.</w:t>
      </w:r>
    </w:p>
    <w:p>
      <w:pPr>
        <w:pStyle w:val="BookText"/>
      </w:pPr>
      <w:r>
        <w:rPr>
          <w:rFonts w:ascii="IRNazanin" w:hAnsi="IRNazanin" w:eastAsia="IRNazanin" w:cs="IRNazanin"/>
          <w:lang w:bidi="fa-IR"/>
          <w:color w:val="111111"/>
          <w:sz w:val="28"/>
          <w:szCs w:val="28"/>
          <w:rtl/>
        </w:rPr>
        <w:t xml:space="preserve">قوله: (فان استوعبت الجنایة القیمة فالأرش ثمنه أیضا).</w:t>
      </w:r>
    </w:p>
    <w:p>
      <w:pPr>
        <w:pStyle w:val="BookText"/>
      </w:pPr>
      <w:r>
        <w:rPr>
          <w:rFonts w:ascii="IRNazanin" w:hAnsi="IRNazanin" w:eastAsia="IRNazanin" w:cs="IRNazanin"/>
          <w:lang w:bidi="fa-IR"/>
          <w:color w:val="111111"/>
          <w:sz w:val="28"/>
          <w:szCs w:val="28"/>
          <w:rtl/>
        </w:rPr>
        <w:t xml:space="preserve">المراد ب‍(ثمنه):قیمته،فإنّ إطلاق اسم الثمن علی القیمة واقع فی کلامهم،نظرا إلی أنّ شأنه إذا بیع أن یشتری بقیمته و إن اقتضت العوارض زیادة أو نقصانا.</w:t>
      </w:r>
    </w:p>
    <w:p>
      <w:pPr>
        <w:pStyle w:val="BookText"/>
      </w:pPr>
      <w:r>
        <w:rPr>
          <w:rFonts w:ascii="IRNazanin" w:hAnsi="IRNazanin" w:eastAsia="IRNazanin" w:cs="IRNazanin"/>
          <w:lang w:bidi="fa-IR"/>
          <w:color w:val="111111"/>
          <w:sz w:val="28"/>
          <w:szCs w:val="28"/>
          <w:rtl/>
        </w:rPr>
        <w:t xml:space="preserve">و إنما حملنا الثمن فی عبارته علی القیمة،لما عرفت من أن الثمن لا یضمن إذا أجاز المجنی علیه البیع،بل المضمون أقل الأمرین،و قرینة ذلک فی العبارة قوله: (أیضا)،فإنّه لم یسبق إیجاب دفع الثمن فی الأرش،بل دفع القیمة کما هو معلوم.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فقدر الأرش،و لا یرجع لو کان عالما،و له أن یفدیه کالمالک و لا یرجع به.</w:t>
      </w:r>
    </w:p>
    <w:p>
      <w:pPr>
        <w:pStyle w:val="BookText"/>
      </w:pPr>
      <w:r>
        <w:rPr>
          <w:rFonts w:ascii="IRNazanin" w:hAnsi="IRNazanin" w:eastAsia="IRNazanin" w:cs="IRNazanin"/>
          <w:lang w:bidi="fa-IR"/>
          <w:color w:val="111111"/>
          <w:sz w:val="28"/>
          <w:szCs w:val="28"/>
          <w:rtl/>
        </w:rPr>
        <w:t xml:space="preserve">و لو اقتص منه فلا ردّ و له الأرش،   قوله: (و إلاّ فقدر الأرش).</w:t>
      </w:r>
    </w:p>
    <w:p>
      <w:pPr>
        <w:pStyle w:val="BookText"/>
      </w:pPr>
      <w:r>
        <w:rPr>
          <w:rFonts w:ascii="IRNazanin" w:hAnsi="IRNazanin" w:eastAsia="IRNazanin" w:cs="IRNazanin"/>
          <w:lang w:bidi="fa-IR"/>
          <w:color w:val="111111"/>
          <w:sz w:val="28"/>
          <w:szCs w:val="28"/>
          <w:rtl/>
        </w:rPr>
        <w:t xml:space="preserve">أی:و إن لم تستوعب الجنایة القیمة فقدر الأرش هو الواجب لما سبق.إذا عرفت ذلک فهذا الأرش إن کان من البائع فقد سبق ذکره فی قوله:(و یضمن الأقل من الأرش و القیمة.)و إن کان من المشتری فسیأتی فی قوله:(و له أن یفدیه کالمالک)فیکون مستدرکا.</w:t>
      </w:r>
    </w:p>
    <w:p>
      <w:pPr>
        <w:pStyle w:val="BookText"/>
      </w:pPr>
      <w:r>
        <w:rPr>
          <w:rFonts w:ascii="IRNazanin" w:hAnsi="IRNazanin" w:eastAsia="IRNazanin" w:cs="IRNazanin"/>
          <w:lang w:bidi="fa-IR"/>
          <w:color w:val="111111"/>
          <w:sz w:val="28"/>
          <w:szCs w:val="28"/>
          <w:rtl/>
        </w:rPr>
        <w:t xml:space="preserve">و یمکن الجواب:بأن هذا بیان لحکم ما إذا کان المشتری جاهلا و رضی بالأرش من البائع،فإنّه إن طلب المجنی علیه الأرش و کان مستوعبا لم یلزم المشتری سوی القیمة،و لو اقتصّ منه ذهب علی المشتری،و لم یذکره لظهوره.</w:t>
      </w:r>
    </w:p>
    <w:p>
      <w:pPr>
        <w:pStyle w:val="BookText"/>
      </w:pPr>
      <w:r>
        <w:rPr>
          <w:rFonts w:ascii="IRNazanin" w:hAnsi="IRNazanin" w:eastAsia="IRNazanin" w:cs="IRNazanin"/>
          <w:lang w:bidi="fa-IR"/>
          <w:color w:val="111111"/>
          <w:sz w:val="28"/>
          <w:szCs w:val="28"/>
          <w:rtl/>
        </w:rPr>
        <w:t xml:space="preserve">قوله: (و لا یرجع لو کان عالما).</w:t>
      </w:r>
    </w:p>
    <w:p>
      <w:pPr>
        <w:pStyle w:val="BookText"/>
      </w:pPr>
      <w:r>
        <w:rPr>
          <w:rFonts w:ascii="IRNazanin" w:hAnsi="IRNazanin" w:eastAsia="IRNazanin" w:cs="IRNazanin"/>
          <w:lang w:bidi="fa-IR"/>
          <w:color w:val="111111"/>
          <w:sz w:val="28"/>
          <w:szCs w:val="28"/>
          <w:rtl/>
        </w:rPr>
        <w:t xml:space="preserve">أی:لو کان المشتری عالما بالحال فلا رجوع له علی البائع بالثمن،إذ لیس له الفسخ لعلمه بالعیب،و لو قال:و لا فسخ لو کان عالما لکان أولی،لأن نفی استحقاق الرجوع لا یقتضی نفی ثبوت الفسخ.</w:t>
      </w:r>
    </w:p>
    <w:p>
      <w:pPr>
        <w:pStyle w:val="BookText"/>
      </w:pPr>
      <w:r>
        <w:rPr>
          <w:rFonts w:ascii="IRNazanin" w:hAnsi="IRNazanin" w:eastAsia="IRNazanin" w:cs="IRNazanin"/>
          <w:lang w:bidi="fa-IR"/>
          <w:color w:val="111111"/>
          <w:sz w:val="28"/>
          <w:szCs w:val="28"/>
          <w:rtl/>
        </w:rPr>
        <w:t xml:space="preserve">قوله: (و له أن یفدیه کالمالک.).</w:t>
      </w:r>
    </w:p>
    <w:p>
      <w:pPr>
        <w:pStyle w:val="BookText"/>
      </w:pPr>
      <w:r>
        <w:rPr>
          <w:rFonts w:ascii="IRNazanin" w:hAnsi="IRNazanin" w:eastAsia="IRNazanin" w:cs="IRNazanin"/>
          <w:lang w:bidi="fa-IR"/>
          <w:color w:val="111111"/>
          <w:sz w:val="28"/>
          <w:szCs w:val="28"/>
          <w:rtl/>
        </w:rPr>
        <w:t xml:space="preserve">أی:للمشتری العالم بالعیب ذلک،لکن برضی المجنی علیه،و هو مستفاد من قوله:(کالمالک)و لکونه عالما لم یکن له الرجوع به.</w:t>
      </w:r>
    </w:p>
    <w:p>
      <w:pPr>
        <w:pStyle w:val="BookText"/>
      </w:pPr>
      <w:r>
        <w:rPr>
          <w:rFonts w:ascii="IRNazanin" w:hAnsi="IRNazanin" w:eastAsia="IRNazanin" w:cs="IRNazanin"/>
          <w:lang w:bidi="fa-IR"/>
          <w:color w:val="111111"/>
          <w:sz w:val="28"/>
          <w:szCs w:val="28"/>
          <w:rtl/>
        </w:rPr>
        <w:t xml:space="preserve">قوله: (و لو اقتص منه فلا ردّ و له الأرش).</w:t>
      </w:r>
    </w:p>
    <w:p>
      <w:pPr>
        <w:pStyle w:val="BookText"/>
      </w:pPr>
      <w:r>
        <w:rPr>
          <w:rFonts w:ascii="IRNazanin" w:hAnsi="IRNazanin" w:eastAsia="IRNazanin" w:cs="IRNazanin"/>
          <w:lang w:bidi="fa-IR"/>
          <w:color w:val="111111"/>
          <w:sz w:val="28"/>
          <w:szCs w:val="28"/>
          <w:rtl/>
        </w:rPr>
        <w:t xml:space="preserve">أی:لو اقتص من الجانی فی ید المشتری فلا ردّ،لأن ذلک عیب قد حدث فی یده فیکون مضمونا،فامتنع الرد،لکن له المطالبة بالأرش إذا کان جاهلا بالعیب،کما لو حدث فی المعیب عیب آخر عند المشتری الجاهل بعینه.</w:t>
      </w:r>
    </w:p>
    <w:p>
      <w:pPr>
        <w:pStyle w:val="BookText"/>
      </w:pPr>
      <w:r>
        <w:rPr>
          <w:rFonts w:ascii="IRNazanin" w:hAnsi="IRNazanin" w:eastAsia="IRNazanin" w:cs="IRNazanin"/>
          <w:lang w:bidi="fa-IR"/>
          <w:color w:val="111111"/>
          <w:sz w:val="28"/>
          <w:szCs w:val="28"/>
          <w:rtl/>
        </w:rPr>
        <w:t xml:space="preserve">و لا یخفی أنّ هذا حیث یکون الاقتصاص فی غیر زمان الخیار المختصّ بالمشتری،فإنّه فی زمان هذا الخیار مضمون علی البائع ما لم یفرّط المشتری.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2" w:name="pg10534_97848"/>
    <w:bookmarkEnd w:id="92"/>
    <w:p>
      <w:pPr>
        <w:pStyle w:val="BookText"/>
      </w:pPr>
      <w:r>
        <w:rPr>
          <w:rFonts w:ascii="IRNazanin" w:hAnsi="IRNazanin" w:eastAsia="IRNazanin" w:cs="IRNazanin"/>
          <w:lang w:bidi="fa-IR"/>
          <w:color w:val="111111"/>
          <w:sz w:val="28"/>
          <w:szCs w:val="28"/>
          <w:rtl/>
        </w:rPr>
        <w:t xml:space="preserve">و هو نسبة تفاوت ما بین کونه جانیا و غیر جان من الثمن.</w:t>
      </w:r>
    </w:p>
    <w:p>
      <w:pPr>
        <w:pStyle w:val="Heading6"/>
      </w:pPr>
      <w:bookmarkStart w:id="298" w:name="_Toc176"/>
      <w:r>
        <w:t>ز:لو باعه من ینعتق علیه و لما یعلم عتق علیه و لا شیء له</w:t>
      </w:r>
      <w:bookmarkEnd w:id="298"/>
    </w:p>
    <w:p>
      <w:pPr>
        <w:pStyle w:val="BookText"/>
      </w:pPr>
      <w:r>
        <w:rPr>
          <w:rFonts w:ascii="IRNazanin" w:hAnsi="IRNazanin" w:eastAsia="IRNazanin" w:cs="IRNazanin"/>
          <w:lang w:bidi="fa-IR"/>
          <w:color w:val="111111"/>
          <w:sz w:val="28"/>
          <w:szCs w:val="28"/>
          <w:rtl/>
        </w:rPr>
        <w:t xml:space="preserve">ز:لو باعه من ینعتق علیه و لما یعلم عتق علیه و لا شیء له،و لو اشتری زوجته بطل النکاح،و لو ظهر تحریم الجاریة مؤبدا علیه فلا فسخ و لا أرش و إن نقص انتفاعه،لبقاء القیمة محفوظة بالنسبة إلی غیره.</w:t>
      </w:r>
    </w:p>
    <w:p>
      <w:pPr>
        <w:pStyle w:val="Heading5"/>
      </w:pPr>
      <w:bookmarkStart w:id="299" w:name="_Toc177"/>
      <w:r>
        <w:t>المطلب الثالث:فی التدلیس</w:t>
      </w:r>
      <w:bookmarkEnd w:id="299"/>
    </w:p>
    <w:p>
      <w:pPr>
        <w:pStyle w:val="BookText"/>
      </w:pPr>
      <w:r>
        <w:rPr>
          <w:rFonts w:ascii="IRNazanin" w:hAnsi="IRNazanin" w:eastAsia="IRNazanin" w:cs="IRNazanin"/>
          <w:lang w:bidi="fa-IR"/>
          <w:color w:val="111111"/>
          <w:sz w:val="28"/>
          <w:szCs w:val="28"/>
          <w:rtl/>
        </w:rPr>
        <w:t xml:space="preserve">المطلب الثالث:فی التدلیس:</w:t>
      </w:r>
    </w:p>
    <w:p>
      <w:pPr>
        <w:pStyle w:val="BookText"/>
      </w:pPr>
      <w:r>
        <w:rPr>
          <w:rFonts w:ascii="IRNazanin" w:hAnsi="IRNazanin" w:eastAsia="IRNazanin" w:cs="IRNazanin"/>
          <w:lang w:bidi="fa-IR"/>
          <w:color w:val="111111"/>
          <w:sz w:val="28"/>
          <w:szCs w:val="28"/>
          <w:rtl/>
        </w:rPr>
        <w:t xml:space="preserve">التدلیس بما یختلف الثمن بسببه یثبت به الخیار بین الفسخ و الإمضاء مع عدم التصرف،و معه لا شیء و لا أرش إذا لم یکن عیبا، و ذلک کتحمیر   قوله: (و هو:نسبة تفاوت ما بین کونه جانیا و غیر جان من الثمن).</w:t>
      </w:r>
    </w:p>
    <w:p>
      <w:pPr>
        <w:pStyle w:val="BookText"/>
      </w:pPr>
      <w:r>
        <w:rPr>
          <w:rFonts w:ascii="IRNazanin" w:hAnsi="IRNazanin" w:eastAsia="IRNazanin" w:cs="IRNazanin"/>
          <w:lang w:bidi="fa-IR"/>
          <w:color w:val="111111"/>
          <w:sz w:val="28"/>
          <w:szCs w:val="28"/>
          <w:rtl/>
        </w:rPr>
        <w:t xml:space="preserve">إنما أفرد هذا الأرش بالذکر بعد أن ذکر ضابط الأرش مطلقا،لأنّه ربما یخفی،و فی العبارة حذف،تقدیره:و الأرش هنا نسبة تفاوت ما بین قیمته جانیا إلی قیمته غیر جان،فیؤخذ بتلک النسبة من الثمن،و لا بد من تقیید کونه جانیا بالجنایة المخصوصة،لتفاوت القیمة قلة أو کثرة بتفاوت الجنایات.</w:t>
      </w:r>
    </w:p>
    <w:p>
      <w:pPr>
        <w:pStyle w:val="BookText"/>
      </w:pPr>
      <w:r>
        <w:rPr>
          <w:rFonts w:ascii="IRNazanin" w:hAnsi="IRNazanin" w:eastAsia="IRNazanin" w:cs="IRNazanin"/>
          <w:lang w:bidi="fa-IR"/>
          <w:color w:val="111111"/>
          <w:sz w:val="28"/>
          <w:szCs w:val="28"/>
          <w:rtl/>
        </w:rPr>
        <w:t xml:space="preserve">قوله: (لو باعه من ینعتق علیه،و لما یعلم عتق علیه و لا شیء له).</w:t>
      </w:r>
    </w:p>
    <w:p>
      <w:pPr>
        <w:pStyle w:val="BookText"/>
      </w:pPr>
      <w:r>
        <w:rPr>
          <w:rFonts w:ascii="IRNazanin" w:hAnsi="IRNazanin" w:eastAsia="IRNazanin" w:cs="IRNazanin"/>
          <w:lang w:bidi="fa-IR"/>
          <w:color w:val="111111"/>
          <w:sz w:val="28"/>
          <w:szCs w:val="28"/>
          <w:rtl/>
        </w:rPr>
        <w:t xml:space="preserve">أی:لو باعه من ینعتق علیه و لم یعلم بالحال قبل البیع،و استمر عدم العلم إلی أن وقع العقد علیه ثبت العتق،للملک المقتضی له،و لم یستحق شیئا علی البائع،لأن ما باعه إیّاه لا نقصان فی مالیته و قیمته،و ترتّب العتق علی القرابة لا ینافی ذلک.و یشکل بما إذا دلّسه علیه.و مثله ما لو ظهر تحریم الجاریة مؤبدا علیه.</w:t>
      </w:r>
    </w:p>
    <w:p>
      <w:pPr>
        <w:pStyle w:val="BookText"/>
      </w:pPr>
      <w:r>
        <w:rPr>
          <w:rFonts w:ascii="IRNazanin" w:hAnsi="IRNazanin" w:eastAsia="IRNazanin" w:cs="IRNazanin"/>
          <w:lang w:bidi="fa-IR"/>
          <w:color w:val="111111"/>
          <w:sz w:val="28"/>
          <w:szCs w:val="28"/>
          <w:rtl/>
        </w:rPr>
        <w:t xml:space="preserve">قوله: (التدلیس).</w:t>
      </w:r>
    </w:p>
    <w:p>
      <w:pPr>
        <w:pStyle w:val="BookText"/>
      </w:pPr>
      <w:r>
        <w:rPr>
          <w:rFonts w:ascii="IRNazanin" w:hAnsi="IRNazanin" w:eastAsia="IRNazanin" w:cs="IRNazanin"/>
          <w:lang w:bidi="fa-IR"/>
          <w:color w:val="111111"/>
          <w:sz w:val="28"/>
          <w:szCs w:val="28"/>
          <w:rtl/>
        </w:rPr>
        <w:t xml:space="preserve">هو تفعیل من الدّلس و هو محرّکا:الظلمة،کأن المدلس بمخادعته آت فی الظلمة.</w:t>
      </w:r>
    </w:p>
    <w:p>
      <w:pPr>
        <w:pStyle w:val="BookText"/>
      </w:pPr>
      <w:r>
        <w:rPr>
          <w:rFonts w:ascii="IRNazanin" w:hAnsi="IRNazanin" w:eastAsia="IRNazanin" w:cs="IRNazanin"/>
          <w:lang w:bidi="fa-IR"/>
          <w:color w:val="111111"/>
          <w:sz w:val="28"/>
          <w:szCs w:val="28"/>
          <w:rtl/>
        </w:rPr>
        <w:t xml:space="preserve">قوله: (و ذلک کتحمیر الوجه).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و وصل الشعر و أشباه ذلک. و التصریة فی الشاة تدلیس لا عیب،و یرد معها مثل اللبن الموجود حال البیع دون المتجدد علی إشکال مع فقده،  مقتضی هذا مع ما سبق:أنّ تحمیر الوجه إنما یثبت به الرّد إذا شرط فظهر الضد،و اختار فی المختلف </w:t>
      </w:r>
      <w:r>
        <w:rPr>
          <w:rStyle w:val="FootnoteReference"/>
        </w:rPr>
        <w:footnoteReference w:id="667"/>
      </w:r>
      <w:r>
        <w:rPr>
          <w:rFonts w:ascii="IRNazanin" w:hAnsi="IRNazanin" w:eastAsia="IRNazanin" w:cs="IRNazanin"/>
          <w:lang w:bidi="fa-IR"/>
          <w:color w:val="111111"/>
          <w:sz w:val="28"/>
          <w:szCs w:val="28"/>
          <w:rtl/>
        </w:rPr>
        <w:t xml:space="preserve">و التذکرة </w:t>
      </w:r>
      <w:r>
        <w:rPr>
          <w:rStyle w:val="FootnoteReference"/>
        </w:rPr>
        <w:footnoteReference w:id="668"/>
      </w:r>
      <w:r>
        <w:rPr>
          <w:rFonts w:ascii="IRNazanin" w:hAnsi="IRNazanin" w:eastAsia="IRNazanin" w:cs="IRNazanin"/>
          <w:lang w:bidi="fa-IR"/>
          <w:color w:val="111111"/>
          <w:sz w:val="28"/>
          <w:szCs w:val="28"/>
          <w:rtl/>
        </w:rPr>
        <w:t xml:space="preserve">ثبوت الخیار فیه و إن لم یشترطه،و کذا اختار فیما لو بیّض وجهها بالطلاء ثم أسمر </w:t>
      </w:r>
      <w:r>
        <w:rPr>
          <w:rStyle w:val="FootnoteReference"/>
        </w:rPr>
        <w:footnoteReference w:id="669"/>
      </w:r>
      <w:r>
        <w:rPr>
          <w:rFonts w:ascii="IRNazanin" w:hAnsi="IRNazanin" w:eastAsia="IRNazanin" w:cs="IRNazanin"/>
          <w:lang w:bidi="fa-IR"/>
          <w:color w:val="111111"/>
          <w:sz w:val="28"/>
          <w:szCs w:val="28"/>
          <w:rtl/>
        </w:rPr>
        <w:t xml:space="preserve">،صرّح بهما فی الکتابین </w:t>
      </w:r>
      <w:r>
        <w:rPr>
          <w:rStyle w:val="FootnoteReference"/>
        </w:rPr>
        <w:footnoteReference w:id="670"/>
      </w:r>
      <w:r>
        <w:rPr>
          <w:rFonts w:ascii="IRNazanin" w:hAnsi="IRNazanin" w:eastAsia="IRNazanin" w:cs="IRNazanin"/>
          <w:lang w:bidi="fa-IR"/>
          <w:color w:val="111111"/>
          <w:sz w:val="28"/>
          <w:szCs w:val="28"/>
          <w:rtl/>
        </w:rPr>
        <w:t xml:space="preserve">،و للنظر فیهما مجال،و عبارته هنا بإطلاقها تقتضی العدم.</w:t>
      </w:r>
    </w:p>
    <w:p>
      <w:pPr>
        <w:pStyle w:val="BookText"/>
      </w:pPr>
      <w:r>
        <w:rPr>
          <w:rFonts w:ascii="IRNazanin" w:hAnsi="IRNazanin" w:eastAsia="IRNazanin" w:cs="IRNazanin"/>
          <w:lang w:bidi="fa-IR"/>
          <w:color w:val="111111"/>
          <w:sz w:val="28"/>
          <w:szCs w:val="28"/>
          <w:rtl/>
        </w:rPr>
        <w:t xml:space="preserve">و یستثنی من قوله:(و أشباه ذلک)ما لو شرط البکارة فظهرت الثیوبة، فإنّ له الأرش علی ما سبق،و إطلاق العبارة هنا یقتضی العدم.</w:t>
      </w:r>
    </w:p>
    <w:p>
      <w:pPr>
        <w:pStyle w:val="BookText"/>
      </w:pPr>
      <w:r>
        <w:rPr>
          <w:rFonts w:ascii="IRNazanin" w:hAnsi="IRNazanin" w:eastAsia="IRNazanin" w:cs="IRNazanin"/>
          <w:lang w:bidi="fa-IR"/>
          <w:color w:val="111111"/>
          <w:sz w:val="28"/>
          <w:szCs w:val="28"/>
          <w:rtl/>
        </w:rPr>
        <w:t xml:space="preserve">قوله: (و التصریة فی الشاة تدلیس لا عیب).</w:t>
      </w:r>
    </w:p>
    <w:p>
      <w:pPr>
        <w:pStyle w:val="BookText"/>
      </w:pPr>
      <w:r>
        <w:rPr>
          <w:rFonts w:ascii="IRNazanin" w:hAnsi="IRNazanin" w:eastAsia="IRNazanin" w:cs="IRNazanin"/>
          <w:lang w:bidi="fa-IR"/>
          <w:color w:val="111111"/>
          <w:sz w:val="28"/>
          <w:szCs w:val="28"/>
          <w:rtl/>
        </w:rPr>
        <w:t xml:space="preserve">صریت الشاة تصریة:إذا لم تحلبها أیاما حتی یجتمع اللبن فی ضرعها، و أصله من الصری،یقال:صری الماء زمانا فی ظهره أی:[احتبس] </w:t>
      </w:r>
      <w:r>
        <w:rPr>
          <w:rStyle w:val="FootnoteReference"/>
        </w:rPr>
        <w:footnoteReference w:id="671"/>
      </w:r>
      <w:r>
        <w:rPr>
          <w:rFonts w:ascii="IRNazanin" w:hAnsi="IRNazanin" w:eastAsia="IRNazanin" w:cs="IRNazanin"/>
          <w:lang w:bidi="fa-IR"/>
          <w:color w:val="111111"/>
          <w:sz w:val="28"/>
          <w:szCs w:val="28"/>
          <w:rtl/>
        </w:rPr>
        <w:t xml:space="preserve">ذکر نحوا من ذلک فی الصحاح </w:t>
      </w:r>
      <w:r>
        <w:rPr>
          <w:rStyle w:val="FootnoteReference"/>
        </w:rPr>
        <w:footnoteReference w:id="672"/>
      </w:r>
      <w:r>
        <w:rPr>
          <w:rFonts w:ascii="IRNazanin" w:hAnsi="IRNazanin" w:eastAsia="IRNazanin" w:cs="IRNazanin"/>
          <w:lang w:bidi="fa-IR"/>
          <w:color w:val="111111"/>
          <w:sz w:val="28"/>
          <w:szCs w:val="28"/>
          <w:rtl/>
        </w:rPr>
        <w:t xml:space="preserve">.و المراد:أن مجرّد تحفیل اللبن فی ضرع الشاة تدلیس یثبت به الرد،و إن لم یشترط کونها کثیرة اللبن.</w:t>
      </w:r>
    </w:p>
    <w:p>
      <w:pPr>
        <w:pStyle w:val="BookText"/>
      </w:pPr>
      <w:r>
        <w:rPr>
          <w:rFonts w:ascii="IRNazanin" w:hAnsi="IRNazanin" w:eastAsia="IRNazanin" w:cs="IRNazanin"/>
          <w:lang w:bidi="fa-IR"/>
          <w:color w:val="111111"/>
          <w:sz w:val="28"/>
          <w:szCs w:val="28"/>
          <w:rtl/>
        </w:rPr>
        <w:t xml:space="preserve">قوله: (و یردّ معها مثل اللبن الموجود حال البیع دون المتجدد،علی إشکال مع فقده).</w:t>
      </w:r>
    </w:p>
    <w:p>
      <w:pPr>
        <w:pStyle w:val="BookText"/>
      </w:pPr>
      <w:r>
        <w:rPr>
          <w:rFonts w:ascii="IRNazanin" w:hAnsi="IRNazanin" w:eastAsia="IRNazanin" w:cs="IRNazanin"/>
          <w:lang w:bidi="fa-IR"/>
          <w:color w:val="111111"/>
          <w:sz w:val="28"/>
          <w:szCs w:val="28"/>
          <w:rtl/>
        </w:rPr>
        <w:t xml:space="preserve">أی:یثبت ردّ المصراة،و یردّ معها مثل اللبن الموجود حال البیع مع فقده، فیستفاد منه ردّ اللبن لو کان موجودا بعینه،و هو الأصح،و قال الشیخ فی المبسوط:</w:t>
      </w:r>
    </w:p>
    <w:p>
      <w:pPr>
        <w:pStyle w:val="BookText"/>
      </w:pPr>
      <w:r>
        <w:rPr>
          <w:rFonts w:ascii="IRNazanin" w:hAnsi="IRNazanin" w:eastAsia="IRNazanin" w:cs="IRNazanin"/>
          <w:lang w:bidi="fa-IR"/>
          <w:color w:val="111111"/>
          <w:sz w:val="28"/>
          <w:szCs w:val="28"/>
          <w:rtl/>
        </w:rPr>
        <w:t xml:space="preserve">یردّ صاعا من تمر،أو صاعا من برّ.قال:فان تعذّر وجبت قیمته،و إن أتی علی قیمة الشاة.قال:و إذا کان لبن التصریة باقیا لم یشرب منه شیئا فأراد ردّه مع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زال الوصف حتی الطراوة فالأرش،فإن تعذر فالقیمة السوقیة،و لا یثبت الرد مع التصرف إلاّ هنا و فی الجاریة الحامل مع  الشاة لم یجبر البائع علیه،و إن قلنا:یجبر البائع علیه لأنه عین ماله کان قویا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اللبن الموجود وقت البیع،أما المتجدد بعد العقد ففی وجوب ردّه إشکال،ینشأ:من عموم الحکم برد اللبن معها،و من أنه تجدد فی ملک المشتری، و بناه فی الدروس علی أنّ الفسخ یرفع العقد من أصله أو من حینه </w:t>
      </w:r>
      <w:r>
        <w:rPr>
          <w:rStyle w:val="FootnoteReference"/>
        </w:rPr>
        <w:footnoteReference w:id="674"/>
      </w:r>
      <w:r>
        <w:rPr>
          <w:rFonts w:ascii="IRNazanin" w:hAnsi="IRNazanin" w:eastAsia="IRNazanin" w:cs="IRNazanin"/>
          <w:lang w:bidi="fa-IR"/>
          <w:color w:val="111111"/>
          <w:sz w:val="28"/>
          <w:szCs w:val="28"/>
          <w:rtl/>
        </w:rPr>
        <w:t xml:space="preserve">.و لیس بشیء،لأن رفع العقد الثابت المترتب علیه حکمه من أصله،حتی کأنه لم یکن لا یعقل و حکی عن الشیخ القطع بعدم استرجاع المتجدد </w:t>
      </w:r>
      <w:r>
        <w:rPr>
          <w:rStyle w:val="FootnoteReference"/>
        </w:rPr>
        <w:footnoteReference w:id="675"/>
      </w:r>
      <w:r>
        <w:rPr>
          <w:rStyle w:val="FootnoteReference"/>
        </w:rPr>
        <w:footnoteReference w:id="676"/>
      </w:r>
      <w:r>
        <w:rPr>
          <w:rFonts w:ascii="IRNazanin" w:hAnsi="IRNazanin" w:eastAsia="IRNazanin" w:cs="IRNazanin"/>
          <w:lang w:bidi="fa-IR"/>
          <w:color w:val="111111"/>
          <w:sz w:val="28"/>
          <w:szCs w:val="28"/>
          <w:rtl/>
        </w:rPr>
        <w:t xml:space="preserve">،و هو واضح، لأنه نماء ملکه،و علیه الفتوی.</w:t>
      </w:r>
    </w:p>
    <w:p>
      <w:pPr>
        <w:pStyle w:val="BookText"/>
      </w:pPr>
      <w:r>
        <w:rPr>
          <w:rFonts w:ascii="IRNazanin" w:hAnsi="IRNazanin" w:eastAsia="IRNazanin" w:cs="IRNazanin"/>
          <w:lang w:bidi="fa-IR"/>
          <w:color w:val="111111"/>
          <w:sz w:val="28"/>
          <w:szCs w:val="28"/>
          <w:rtl/>
        </w:rPr>
        <w:t xml:space="preserve">و اعلم أن قوله:(مع فقده)یتعلق بقوله:(و یرد معها مثل اللبن)فانّ الانتقال إلی المثل إنما یکون مع فقد العین.</w:t>
      </w:r>
    </w:p>
    <w:p>
      <w:pPr>
        <w:pStyle w:val="BookText"/>
      </w:pPr>
      <w:r>
        <w:rPr>
          <w:rFonts w:ascii="IRNazanin" w:hAnsi="IRNazanin" w:eastAsia="IRNazanin" w:cs="IRNazanin"/>
          <w:lang w:bidi="fa-IR"/>
          <w:color w:val="111111"/>
          <w:sz w:val="28"/>
          <w:szCs w:val="28"/>
          <w:rtl/>
        </w:rPr>
        <w:t xml:space="preserve">قوله: (و لو زال وصفه حتی الطراوة فالأرش).</w:t>
      </w:r>
    </w:p>
    <w:p>
      <w:pPr>
        <w:pStyle w:val="BookText"/>
      </w:pPr>
      <w:r>
        <w:rPr>
          <w:rFonts w:ascii="IRNazanin" w:hAnsi="IRNazanin" w:eastAsia="IRNazanin" w:cs="IRNazanin"/>
          <w:lang w:bidi="fa-IR"/>
          <w:color w:val="111111"/>
          <w:sz w:val="28"/>
          <w:szCs w:val="28"/>
          <w:rtl/>
        </w:rPr>
        <w:t xml:space="preserve">لأنه مضمون علی المشتری،فإنه جزء المبیع،و لو اتخذ منه جبنا أو سمنا ففی الدروس أنه کالتالف-و یشکل بأنه عین المال-قال:و لو قلنا برده فله ما زاد بالعمل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تعذّر فالقیمة السوقیة).</w:t>
      </w:r>
    </w:p>
    <w:p>
      <w:pPr>
        <w:pStyle w:val="BookText"/>
      </w:pPr>
      <w:r>
        <w:rPr>
          <w:rFonts w:ascii="IRNazanin" w:hAnsi="IRNazanin" w:eastAsia="IRNazanin" w:cs="IRNazanin"/>
          <w:lang w:bidi="fa-IR"/>
          <w:color w:val="111111"/>
          <w:sz w:val="28"/>
          <w:szCs w:val="28"/>
          <w:rtl/>
        </w:rPr>
        <w:t xml:space="preserve">أی:فان تعذر المثل فلا بد من الانتقال إلی القیمة،و المراد ب‍(القیمة) ما یکون وقت الدفع و مکانه،لأنه محل الانتقال إلی القیمة.</w:t>
      </w:r>
    </w:p>
    <w:p>
      <w:pPr>
        <w:pStyle w:val="BookText"/>
      </w:pPr>
      <w:r>
        <w:rPr>
          <w:rFonts w:ascii="IRNazanin" w:hAnsi="IRNazanin" w:eastAsia="IRNazanin" w:cs="IRNazanin"/>
          <w:lang w:bidi="fa-IR"/>
          <w:color w:val="111111"/>
          <w:sz w:val="28"/>
          <w:szCs w:val="28"/>
          <w:rtl/>
        </w:rPr>
        <w:t xml:space="preserve">قوله: (و لا یثبت الرّد مع التصرف إلا هنا،و فی الجاریة الحامل مع الوطء).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الوطء، و الأقرب ثبوت التصریة فی البقرة و الناقة،أما الأتان و الأمة مع الإطلاق فلا،و لو تحفلت الشاة بنفسها فالأقرب سقوط الخیار.  ینبغی أن یراد بقوله:(هنا)مطلق التصریة،لتندرج فیه مع الشاة البقرة و الناقة علی ما اختاره،و الحکم فی الجاریة صحیح علی القول بردّها لمطلق الحمل، و علی ما اختاره فی المختلف:من اشتراط کون الحمل من البائع لیردّها </w:t>
      </w:r>
      <w:r>
        <w:rPr>
          <w:rStyle w:val="FootnoteReference"/>
        </w:rPr>
        <w:footnoteReference w:id="678"/>
      </w:r>
      <w:r>
        <w:rPr>
          <w:rFonts w:ascii="IRNazanin" w:hAnsi="IRNazanin" w:eastAsia="IRNazanin" w:cs="IRNazanin"/>
          <w:lang w:bidi="fa-IR"/>
          <w:color w:val="111111"/>
          <w:sz w:val="28"/>
          <w:szCs w:val="28"/>
          <w:rtl/>
        </w:rPr>
        <w:t xml:space="preserve">،لا یتحقق کونه ردا للمبیع بعد التصرف،لامتناع البیع فی المستولدة.</w:t>
      </w:r>
    </w:p>
    <w:p>
      <w:pPr>
        <w:pStyle w:val="BookText"/>
      </w:pPr>
      <w:r>
        <w:rPr>
          <w:rFonts w:ascii="IRNazanin" w:hAnsi="IRNazanin" w:eastAsia="IRNazanin" w:cs="IRNazanin"/>
          <w:lang w:bidi="fa-IR"/>
          <w:color w:val="111111"/>
          <w:sz w:val="28"/>
          <w:szCs w:val="28"/>
          <w:rtl/>
        </w:rPr>
        <w:t xml:space="preserve">قوله: (و الأقرب ثبوت التصریة فی الناقة و البقرة).</w:t>
      </w:r>
    </w:p>
    <w:p>
      <w:pPr>
        <w:pStyle w:val="BookText"/>
      </w:pPr>
      <w:r>
        <w:rPr>
          <w:rFonts w:ascii="IRNazanin" w:hAnsi="IRNazanin" w:eastAsia="IRNazanin" w:cs="IRNazanin"/>
          <w:lang w:bidi="fa-IR"/>
          <w:color w:val="111111"/>
          <w:sz w:val="28"/>
          <w:szCs w:val="28"/>
          <w:rtl/>
        </w:rPr>
        <w:t xml:space="preserve">أی:الأقرب ثبوت حکم تصریة السابق،و وجه القرب:أنّ کلّ واحدة منهما تقصد للّبن فاشبهتا الشاة،و یحتمل العدم اقتصارا علی مورد النص </w:t>
      </w:r>
      <w:r>
        <w:rPr>
          <w:rStyle w:val="FootnoteReference"/>
        </w:rPr>
        <w:footnoteReference w:id="679"/>
      </w:r>
      <w:r>
        <w:rPr>
          <w:rFonts w:ascii="IRNazanin" w:hAnsi="IRNazanin" w:eastAsia="IRNazanin" w:cs="IRNazanin"/>
          <w:lang w:bidi="fa-IR"/>
          <w:color w:val="111111"/>
          <w:sz w:val="28"/>
          <w:szCs w:val="28"/>
          <w:rtl/>
        </w:rPr>
        <w:t xml:space="preserve">،و أفتی فی التذکرة بالثبوت </w:t>
      </w:r>
      <w:r>
        <w:rPr>
          <w:rStyle w:val="FootnoteReference"/>
        </w:rPr>
        <w:footnoteReference w:id="680"/>
      </w:r>
      <w:r>
        <w:rPr>
          <w:rFonts w:ascii="IRNazanin" w:hAnsi="IRNazanin" w:eastAsia="IRNazanin" w:cs="IRNazanin"/>
          <w:lang w:bidi="fa-IR"/>
          <w:color w:val="111111"/>
          <w:sz w:val="28"/>
          <w:szCs w:val="28"/>
          <w:rtl/>
        </w:rPr>
        <w:t xml:space="preserve">،و أورد روایة </w:t>
      </w:r>
      <w:r>
        <w:rPr>
          <w:rStyle w:val="FootnoteReference"/>
        </w:rPr>
        <w:footnoteReference w:id="681"/>
      </w:r>
      <w:r>
        <w:rPr>
          <w:rFonts w:ascii="IRNazanin" w:hAnsi="IRNazanin" w:eastAsia="IRNazanin" w:cs="IRNazanin"/>
          <w:lang w:bidi="fa-IR"/>
          <w:color w:val="111111"/>
          <w:sz w:val="28"/>
          <w:szCs w:val="28"/>
          <w:rtl/>
        </w:rPr>
        <w:t xml:space="preserve">تتناولهما بعمومها،و کذا أفتی فی الدروس </w:t>
      </w:r>
      <w:r>
        <w:rPr>
          <w:rStyle w:val="FootnoteReference"/>
        </w:rPr>
        <w:footnoteReference w:id="682"/>
      </w:r>
      <w:r>
        <w:rPr>
          <w:rFonts w:ascii="IRNazanin" w:hAnsi="IRNazanin" w:eastAsia="IRNazanin" w:cs="IRNazanin"/>
          <w:lang w:bidi="fa-IR"/>
          <w:color w:val="111111"/>
          <w:sz w:val="28"/>
          <w:szCs w:val="28"/>
          <w:rtl/>
        </w:rPr>
        <w:t xml:space="preserve">،و هو قریب.</w:t>
      </w:r>
    </w:p>
    <w:p>
      <w:pPr>
        <w:pStyle w:val="BookText"/>
      </w:pPr>
      <w:r>
        <w:rPr>
          <w:rFonts w:ascii="Amiri" w:hAnsi="Amiri" w:eastAsia="Amiri" w:cs="Amiri"/>
          <w:lang w:bidi="ar-SA"/>
          <w:color w:val="111111"/>
          <w:sz w:val="28"/>
          <w:szCs w:val="28"/>
          <w:rtl/>
        </w:rPr>
        <w:t xml:space="preserve">قوله: (أما الأتان و الأمة مع الإطلاق فلا).</w:t>
      </w:r>
    </w:p>
    <w:p>
      <w:pPr>
        <w:pStyle w:val="BookText"/>
      </w:pPr>
      <w:r>
        <w:rPr>
          <w:rFonts w:ascii="IRNazanin" w:hAnsi="IRNazanin" w:eastAsia="IRNazanin" w:cs="IRNazanin"/>
          <w:lang w:bidi="fa-IR"/>
          <w:color w:val="111111"/>
          <w:sz w:val="28"/>
          <w:szCs w:val="28"/>
          <w:rtl/>
        </w:rPr>
        <w:t xml:space="preserve">الأتان بفتح الهمزة:الحمارة،و المراد ب‍(الإطلاق):تجرید العقد عن اشتراط زیادة اللبن إذا بیعتا،و وجهه الاقتصار علی مورد النص،و انهما لا ترادان لأجل اللبن.</w:t>
      </w:r>
    </w:p>
    <w:p>
      <w:pPr>
        <w:pStyle w:val="BookText"/>
      </w:pPr>
      <w:r>
        <w:rPr>
          <w:rFonts w:ascii="IRNazanin" w:hAnsi="IRNazanin" w:eastAsia="IRNazanin" w:cs="IRNazanin"/>
          <w:lang w:bidi="fa-IR"/>
          <w:color w:val="111111"/>
          <w:sz w:val="28"/>
          <w:szCs w:val="28"/>
          <w:rtl/>
        </w:rPr>
        <w:t xml:space="preserve">قوله: (و لو تحفّلت </w:t>
      </w:r>
      <w:r>
        <w:rPr>
          <w:rStyle w:val="FootnoteReference"/>
        </w:rPr>
        <w:footnoteReference w:id="683"/>
      </w:r>
      <w:r>
        <w:rPr>
          <w:rFonts w:ascii="IRNazanin" w:hAnsi="IRNazanin" w:eastAsia="IRNazanin" w:cs="IRNazanin"/>
          <w:lang w:bidi="fa-IR"/>
          <w:color w:val="111111"/>
          <w:sz w:val="28"/>
          <w:szCs w:val="28"/>
          <w:rtl/>
        </w:rPr>
        <w:t xml:space="preserve">الشاة بنفسها فالأقرب سقوط الخیار).</w:t>
      </w:r>
    </w:p>
    <w:p>
      <w:pPr>
        <w:pStyle w:val="BookText"/>
      </w:pPr>
      <w:r>
        <w:rPr>
          <w:rFonts w:ascii="IRNazanin" w:hAnsi="IRNazanin" w:eastAsia="IRNazanin" w:cs="IRNazanin"/>
          <w:lang w:bidi="fa-IR"/>
          <w:color w:val="111111"/>
          <w:sz w:val="28"/>
          <w:szCs w:val="28"/>
          <w:rtl/>
        </w:rPr>
        <w:t xml:space="preserve">بأن بقیت فی المرعی یومین أو أزید فتحفّلت،و کذا لو نسی المالک أن یحلبها فتحفلت،و وجه القرب:انتفاء التدلیس،و یحتمل الثبوت،لأن الضرر لا یختلف،و الأصح عدم الثبوت،و لو عبّر به کان أحسن من التعبیر بالسقوط.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تختبر التصریة بثلاثة أیام،   قوله: (و تختبر التصریة بثلاثة أیام).</w:t>
      </w:r>
    </w:p>
    <w:p>
      <w:pPr>
        <w:pStyle w:val="BookText"/>
      </w:pPr>
      <w:r>
        <w:rPr>
          <w:rFonts w:ascii="IRNazanin" w:hAnsi="IRNazanin" w:eastAsia="IRNazanin" w:cs="IRNazanin"/>
          <w:lang w:bidi="fa-IR"/>
          <w:color w:val="111111"/>
          <w:sz w:val="28"/>
          <w:szCs w:val="28"/>
          <w:rtl/>
        </w:rPr>
        <w:t xml:space="preserve">و ذلک بأن ینقص اللبن فیها عما کان علیه أولا،فإنّها تتحقق،و هل یثبت الخیار بالتصریة قبل انقضائها؟تردد المصنف فی التحریر </w:t>
      </w:r>
      <w:r>
        <w:rPr>
          <w:rStyle w:val="FootnoteReference"/>
        </w:rPr>
        <w:footnoteReference w:id="684"/>
      </w:r>
      <w:r>
        <w:rPr>
          <w:rFonts w:ascii="IRNazanin" w:hAnsi="IRNazanin" w:eastAsia="IRNazanin" w:cs="IRNazanin"/>
          <w:lang w:bidi="fa-IR"/>
          <w:color w:val="111111"/>
          <w:sz w:val="28"/>
          <w:szCs w:val="28"/>
          <w:rtl/>
        </w:rPr>
        <w:t xml:space="preserve">،و نفاه فی التذکرة،معلّلا بأن الشارع وضع هذه الثلاثة لمعرفة التصریة،فلم یعلم قبلها، و لاحتمال استناد تغیّر اللبن إلی الأمکنة أو العلف،فلا یثبت له حینئذ الخیار </w:t>
      </w:r>
      <w:r>
        <w:rPr>
          <w:rStyle w:val="FootnoteReference"/>
        </w:rPr>
        <w:footnoteReference w:id="685"/>
      </w:r>
      <w:r>
        <w:rPr>
          <w:rFonts w:ascii="IRNazanin" w:hAnsi="IRNazanin" w:eastAsia="IRNazanin" w:cs="IRNazanin"/>
          <w:lang w:bidi="fa-IR"/>
          <w:color w:val="111111"/>
          <w:sz w:val="28"/>
          <w:szCs w:val="28"/>
          <w:rtl/>
        </w:rPr>
        <w:t xml:space="preserve">،و یظهر من عبارة الکتاب ذلک،حیث جعل الثلاثة محل الاختبار، و العمل به أولی،و سیأتی فی عبارة الکتاب.</w:t>
      </w:r>
    </w:p>
    <w:p>
      <w:pPr>
        <w:pStyle w:val="BookText"/>
      </w:pPr>
      <w:r>
        <w:rPr>
          <w:rFonts w:ascii="IRNazanin" w:hAnsi="IRNazanin" w:eastAsia="IRNazanin" w:cs="IRNazanin"/>
          <w:lang w:bidi="fa-IR"/>
          <w:color w:val="111111"/>
          <w:sz w:val="28"/>
          <w:szCs w:val="28"/>
          <w:rtl/>
        </w:rPr>
        <w:t xml:space="preserve">و لو عرف التصریة قبل الثلاثة بإقرار البائع أو بشهادة الشهود،قال فی التذکرة:یثبت الخیار إلی تمام الثلاثة،لأنه کغیره من الحیوان،أما لو أسقط خیار الحیوان،فان خیار التصریة لا یسقط،و هل یمتد إلی الثلاثة،أو یکون علی الفور؟إشکال.</w:t>
      </w:r>
    </w:p>
    <w:p>
      <w:pPr>
        <w:pStyle w:val="BookText"/>
      </w:pPr>
      <w:r>
        <w:rPr>
          <w:rFonts w:ascii="IRNazanin" w:hAnsi="IRNazanin" w:eastAsia="IRNazanin" w:cs="IRNazanin"/>
          <w:lang w:bidi="fa-IR"/>
          <w:color w:val="111111"/>
          <w:sz w:val="28"/>
          <w:szCs w:val="28"/>
          <w:rtl/>
        </w:rPr>
        <w:t xml:space="preserve">و لو عرف التصریة عند آخر الثلاثة،أو بعدها فالظاهر ثبوت الخیار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لوجود المقتضی فیها،و إن لم یعلم به سابقا.</w:t>
      </w:r>
    </w:p>
    <w:p>
      <w:pPr>
        <w:pStyle w:val="BookText"/>
      </w:pPr>
      <w:r>
        <w:rPr>
          <w:rFonts w:ascii="IRNazanin" w:hAnsi="IRNazanin" w:eastAsia="IRNazanin" w:cs="IRNazanin"/>
          <w:lang w:bidi="fa-IR"/>
          <w:color w:val="111111"/>
          <w:sz w:val="28"/>
          <w:szCs w:val="28"/>
          <w:rtl/>
        </w:rPr>
        <w:t xml:space="preserve">و عبارة الدروس قد تخالف هذا،حیث قال:فلو تساوت الحلبات[فی الثلاثة] </w:t>
      </w:r>
      <w:r>
        <w:rPr>
          <w:rStyle w:val="FootnoteReference"/>
        </w:rPr>
        <w:footnoteReference w:id="687"/>
      </w:r>
      <w:r>
        <w:rPr>
          <w:rFonts w:ascii="IRNazanin" w:hAnsi="IRNazanin" w:eastAsia="IRNazanin" w:cs="IRNazanin"/>
          <w:lang w:bidi="fa-IR"/>
          <w:color w:val="111111"/>
          <w:sz w:val="28"/>
          <w:szCs w:val="28"/>
          <w:rtl/>
        </w:rPr>
        <w:t xml:space="preserve">أو زادت اللاحقة فلا خیار،و لو زادت بعد النقص فی الثلاثة لم یزل الخیار </w:t>
      </w:r>
      <w:r>
        <w:rPr>
          <w:rStyle w:val="FootnoteReference"/>
        </w:rPr>
        <w:footnoteReference w:id="688"/>
      </w:r>
      <w:r>
        <w:rPr>
          <w:rFonts w:ascii="IRNazanin" w:hAnsi="IRNazanin" w:eastAsia="IRNazanin" w:cs="IRNazanin"/>
          <w:lang w:bidi="fa-IR"/>
          <w:color w:val="111111"/>
          <w:sz w:val="28"/>
          <w:szCs w:val="28"/>
          <w:rtl/>
        </w:rPr>
        <w:t xml:space="preserve">فمقتضاها ثبوت الخیار بالنقص،إلاّ أن تحمل الزیادة بعد النقص علی کونها بعد الثلاثة،و هو خلاف ظاهرها،و کلام الدروس هو المتبادر،فعلی ما یظهر من کلام المصنف لا أثر للنقصان فی الیوم الثانی ما لم یستمر إلی الیوم الثالث.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زالت التصریة قبل انقضائها فلا خیار،  و هل یعتبر نقصان الیوم الثالث وحده؟تعلیله-بإمکان زیادة اللبن حیث زاد لاختلاف الأمکنة و المرعی-یقتضی عدم اعتباره،لأن ظاهر هذا أنه لا بدّ من التکرّر،لیوثق بکون النقصان لا لأمر عارض،و قوله بعدم الثبوت قبلها لأنها [المدة] </w:t>
      </w:r>
      <w:r>
        <w:rPr>
          <w:rStyle w:val="FootnoteReference"/>
        </w:rPr>
        <w:footnoteReference w:id="689"/>
      </w:r>
      <w:r>
        <w:rPr>
          <w:rFonts w:ascii="IRNazanin" w:hAnsi="IRNazanin" w:eastAsia="IRNazanin" w:cs="IRNazanin"/>
          <w:lang w:bidi="fa-IR"/>
          <w:color w:val="111111"/>
          <w:sz w:val="28"/>
          <w:szCs w:val="28"/>
          <w:rtl/>
        </w:rPr>
        <w:t xml:space="preserve">المضروبة،قد یقتضی الثبوت بالنقصان فی الیوم الثالث.</w:t>
      </w:r>
    </w:p>
    <w:p>
      <w:pPr>
        <w:pStyle w:val="BookText"/>
      </w:pPr>
      <w:r>
        <w:rPr>
          <w:rFonts w:ascii="IRNazanin" w:hAnsi="IRNazanin" w:eastAsia="IRNazanin" w:cs="IRNazanin"/>
          <w:lang w:bidi="fa-IR"/>
          <w:color w:val="111111"/>
          <w:sz w:val="28"/>
          <w:szCs w:val="28"/>
          <w:rtl/>
        </w:rPr>
        <w:t xml:space="preserve">و اعلم أنه علی ما اختاره فی الدروس،لیس للتصریة الموجبة لثبوت الفسخ طریق إلا الاختبار بالنقصان فی الثلاثة،فلا أثر للبینة و لا للإقرار ما لم یتحقق النقصان فیها،لأن زوال التصریة فیها مسقط للخیار،و ثبوت النقصان فیها موجب لثبوته،فأی أثر للثبوت بأحدهما؟ و أما علی رأی المصنف فانّ الثبوت بأحدهما إذا اقترن بنقصان ما أوجب الخیار،و بدونهما لا یثبت،لا باستمرار النقصان علی الوجه السابق.</w:t>
      </w:r>
    </w:p>
    <w:p>
      <w:pPr>
        <w:pStyle w:val="BookText"/>
      </w:pPr>
      <w:r>
        <w:rPr>
          <w:rFonts w:ascii="IRNazanin" w:hAnsi="IRNazanin" w:eastAsia="IRNazanin" w:cs="IRNazanin"/>
          <w:lang w:bidi="fa-IR"/>
          <w:color w:val="111111"/>
          <w:sz w:val="28"/>
          <w:szCs w:val="28"/>
          <w:rtl/>
        </w:rPr>
        <w:t xml:space="preserve">و العمل بمختار المصنف و إن کان لا یخلو من الوقوف مع جانب الاحتیاط،إلاّ أن المفهوم من النصوص </w:t>
      </w:r>
      <w:r>
        <w:rPr>
          <w:rStyle w:val="FootnoteReference"/>
        </w:rPr>
        <w:footnoteReference w:id="690"/>
      </w:r>
      <w:r>
        <w:rPr>
          <w:rFonts w:ascii="IRNazanin" w:hAnsi="IRNazanin" w:eastAsia="IRNazanin" w:cs="IRNazanin"/>
          <w:lang w:bidi="fa-IR"/>
          <w:color w:val="111111"/>
          <w:sz w:val="28"/>
          <w:szCs w:val="28"/>
          <w:rtl/>
        </w:rPr>
        <w:t xml:space="preserve">و إطلاق کلامهم:أن نقصان اللبن فی جزء من الثلاثة موجب للخیار.</w:t>
      </w:r>
    </w:p>
    <w:p>
      <w:pPr>
        <w:pStyle w:val="BookText"/>
      </w:pPr>
      <w:r>
        <w:rPr>
          <w:rFonts w:ascii="IRNazanin" w:hAnsi="IRNazanin" w:eastAsia="IRNazanin" w:cs="IRNazanin"/>
          <w:lang w:bidi="fa-IR"/>
          <w:color w:val="111111"/>
          <w:sz w:val="28"/>
          <w:szCs w:val="28"/>
          <w:rtl/>
        </w:rPr>
        <w:t xml:space="preserve">قوله: (فان زالت[التصریة] </w:t>
      </w:r>
      <w:r>
        <w:rPr>
          <w:rStyle w:val="FootnoteReference"/>
        </w:rPr>
        <w:footnoteReference w:id="691"/>
      </w:r>
      <w:r>
        <w:rPr>
          <w:rFonts w:ascii="IRNazanin" w:hAnsi="IRNazanin" w:eastAsia="IRNazanin" w:cs="IRNazanin"/>
          <w:lang w:bidi="fa-IR"/>
          <w:color w:val="111111"/>
          <w:sz w:val="28"/>
          <w:szCs w:val="28"/>
          <w:rtl/>
        </w:rPr>
        <w:t xml:space="preserve">قبل انقضائها فلا خیار).</w:t>
      </w:r>
    </w:p>
    <w:p>
      <w:pPr>
        <w:pStyle w:val="BookText"/>
      </w:pPr>
      <w:r>
        <w:rPr>
          <w:rFonts w:ascii="IRNazanin" w:hAnsi="IRNazanin" w:eastAsia="IRNazanin" w:cs="IRNazanin"/>
          <w:lang w:bidi="fa-IR"/>
          <w:color w:val="111111"/>
          <w:sz w:val="28"/>
          <w:szCs w:val="28"/>
          <w:rtl/>
        </w:rPr>
        <w:t xml:space="preserve">مراده بزوال التصریة:أن یدر اللبن علی الحد الذی کان یدر مع التصریة، و یستمر کذلک.</w:t>
      </w:r>
    </w:p>
    <w:p>
      <w:pPr>
        <w:pStyle w:val="BookText"/>
      </w:pPr>
      <w:r>
        <w:rPr>
          <w:rFonts w:ascii="IRNazanin" w:hAnsi="IRNazanin" w:eastAsia="IRNazanin" w:cs="IRNazanin"/>
          <w:lang w:bidi="fa-IR"/>
          <w:color w:val="111111"/>
          <w:sz w:val="28"/>
          <w:szCs w:val="28"/>
          <w:rtl/>
        </w:rPr>
        <w:t xml:space="preserve">فان قلت:إذا کان اختبار التصریة إنما هو بنقصان اللبن فیها،فإذا در صار اللبن فیها علی نهج واحد،فمن أین علم أنها مصراة؟ قلت:ذلک بطریق آخر مثل شهادة البینة و الإقرار،و لا یتجه أن یکون العلم بذلک بالاختبار،و فی استفادة ذلک من العبارة خفاء.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یثبت لو زالت بعدها. و لو کان المشتری عالما بالتصریة فلا خیار له،و لو علم بالتصریة قبل الثلاثة تخیر علی الفور،و لو رضی بالتصریة ثم ظهر علی آخر،فان کان حلبها فلا رد،و إلاّ فله ذلک.</w:t>
      </w:r>
    </w:p>
    <w:p>
      <w:pPr>
        <w:pStyle w:val="BookText"/>
      </w:pPr>
      <w:r>
        <w:rPr>
          <w:rFonts w:ascii="IRNazanin" w:hAnsi="IRNazanin" w:eastAsia="IRNazanin" w:cs="IRNazanin"/>
          <w:lang w:bidi="fa-IR"/>
          <w:color w:val="111111"/>
          <w:sz w:val="28"/>
          <w:szCs w:val="28"/>
          <w:rtl/>
        </w:rPr>
        <w:t xml:space="preserve">و وجه سقوط الخیار زوال الموجب له،و یحتمل بقاؤه.و مثله ما لو لم یعلم بالعیب القدیم حتی زال،أو لم یعلم الأمة بالعتق حتی عتق الزوج.</w:t>
      </w:r>
    </w:p>
    <w:p>
      <w:pPr>
        <w:pStyle w:val="BookText"/>
      </w:pPr>
      <w:r>
        <w:rPr>
          <w:rFonts w:ascii="IRNazanin" w:hAnsi="IRNazanin" w:eastAsia="IRNazanin" w:cs="IRNazanin"/>
          <w:lang w:bidi="fa-IR"/>
          <w:color w:val="111111"/>
          <w:sz w:val="28"/>
          <w:szCs w:val="28"/>
          <w:rtl/>
        </w:rPr>
        <w:t xml:space="preserve">قوله: (و یثبت لو زالت بعدها).</w:t>
      </w:r>
    </w:p>
    <w:p>
      <w:pPr>
        <w:pStyle w:val="BookText"/>
      </w:pPr>
      <w:r>
        <w:rPr>
          <w:rFonts w:ascii="IRNazanin" w:hAnsi="IRNazanin" w:eastAsia="IRNazanin" w:cs="IRNazanin"/>
          <w:lang w:bidi="fa-IR"/>
          <w:color w:val="111111"/>
          <w:sz w:val="28"/>
          <w:szCs w:val="28"/>
          <w:rtl/>
        </w:rPr>
        <w:t xml:space="preserve">یرید:لو تغیر لبن التی علم تصریتها فی زمان الثلاثة،و بعد انقضائها زالت التصریة،بأن صار زیادة اللبن علی الحد الذی کان مع التصریة،فإن الخیار ثابت لسبق استقراره فی الثلاثة،فلا یزول.</w:t>
      </w:r>
    </w:p>
    <w:p>
      <w:pPr>
        <w:pStyle w:val="BookText"/>
      </w:pPr>
      <w:r>
        <w:rPr>
          <w:rFonts w:ascii="IRNazanin" w:hAnsi="IRNazanin" w:eastAsia="IRNazanin" w:cs="IRNazanin"/>
          <w:lang w:bidi="fa-IR"/>
          <w:color w:val="111111"/>
          <w:sz w:val="28"/>
          <w:szCs w:val="28"/>
          <w:rtl/>
        </w:rPr>
        <w:t xml:space="preserve">فان قلت:بم طریق العلم یکون بالتصریة هنا؟ قلت:بالإقرار،و بالبینة،و بالنقصان الذی به یتحقق الاختبار فی الثلاثة،ففی الأولین یکفی للثبوت نقصان ما،و فی الثالث لا بد من حصول النقصان فی الثلاثة علی الوجه المعتبر عنده.</w:t>
      </w:r>
    </w:p>
    <w:p>
      <w:pPr>
        <w:pStyle w:val="BookText"/>
      </w:pPr>
      <w:r>
        <w:rPr>
          <w:rFonts w:ascii="IRNazanin" w:hAnsi="IRNazanin" w:eastAsia="IRNazanin" w:cs="IRNazanin"/>
          <w:lang w:bidi="fa-IR"/>
          <w:color w:val="111111"/>
          <w:sz w:val="28"/>
          <w:szCs w:val="28"/>
          <w:rtl/>
        </w:rPr>
        <w:t xml:space="preserve">فان قلت:بم یتحقق زوال التصریة بعدها؟ قلت:لیس له فی کلامهم ضابط،و ینبغی أن یقال:إذا صار اللبن یدر بعد الثلاثة علی الوجه الذی کان یدر زمان التصریة،بحیث یصیر عادة لها عرفا، فحینئذ یتحقق الزوال.</w:t>
      </w:r>
    </w:p>
    <w:p>
      <w:pPr>
        <w:pStyle w:val="BookText"/>
      </w:pPr>
      <w:r>
        <w:rPr>
          <w:rFonts w:ascii="IRNazanin" w:hAnsi="IRNazanin" w:eastAsia="IRNazanin" w:cs="IRNazanin"/>
          <w:lang w:bidi="fa-IR"/>
          <w:color w:val="111111"/>
          <w:sz w:val="28"/>
          <w:szCs w:val="28"/>
          <w:rtl/>
        </w:rPr>
        <w:t xml:space="preserve">فان قلت:الخیار علی الفور،فکیف یمتد الی هذا الوقت؟ قلت:لا نقول بامتداده کذلک،بل نقول بثبوته و صحة الفسخ به،و إن تحقق الزوال علی الوجه المذکور بعد ذلک.</w:t>
      </w:r>
    </w:p>
    <w:p>
      <w:pPr>
        <w:pStyle w:val="BookText"/>
      </w:pPr>
      <w:r>
        <w:rPr>
          <w:rFonts w:ascii="IRNazanin" w:hAnsi="IRNazanin" w:eastAsia="IRNazanin" w:cs="IRNazanin"/>
          <w:lang w:bidi="fa-IR"/>
          <w:color w:val="111111"/>
          <w:sz w:val="28"/>
          <w:szCs w:val="28"/>
          <w:rtl/>
        </w:rPr>
        <w:t xml:space="preserve">قوله: (و لو علم بالتصریة قبل الثلاثة تخیّر علی الفور).</w:t>
      </w:r>
    </w:p>
    <w:p>
      <w:pPr>
        <w:pStyle w:val="BookText"/>
      </w:pPr>
      <w:r>
        <w:rPr>
          <w:rFonts w:ascii="IRNazanin" w:hAnsi="IRNazanin" w:eastAsia="IRNazanin" w:cs="IRNazanin"/>
          <w:lang w:bidi="fa-IR"/>
          <w:color w:val="111111"/>
          <w:sz w:val="28"/>
          <w:szCs w:val="28"/>
          <w:rtl/>
        </w:rPr>
        <w:t xml:space="preserve">علم التصریة قبل الثلاثة إنما یکون بغیر الاختبار،بناء علی ما سبق فی عبارته من أن اختبارها بثلاثة أیام،و ذلک بشهادة البینة أو إقرار البائع.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کثرة اللبن فی الأمة و الفرس و الأتان فظهر الخلاف،فله الفسخ.</w:t>
      </w:r>
    </w:p>
    <w:p>
      <w:pPr>
        <w:pStyle w:val="BookText"/>
      </w:pPr>
      <w:r>
        <w:rPr>
          <w:rFonts w:ascii="IRNazanin" w:hAnsi="IRNazanin" w:eastAsia="IRNazanin" w:cs="IRNazanin"/>
          <w:lang w:bidi="fa-IR"/>
          <w:color w:val="111111"/>
          <w:sz w:val="28"/>
          <w:szCs w:val="28"/>
          <w:rtl/>
        </w:rPr>
        <w:t xml:space="preserve">أما لو أشبع الشاة فامتلأت خواصرها فظنها المشتری حبلی،أو سوّد أنامل العبد أو ثوبه فظنه کاتبا،أو کانت الشاة عظیمة الضرع خلقة فظنها کثیرة اللبن فلا خیار،لأنه لا یتعین فی الجهة التی یظنها.</w:t>
      </w:r>
    </w:p>
    <w:p>
      <w:pPr>
        <w:pStyle w:val="BookText"/>
      </w:pPr>
      <w:r>
        <w:rPr>
          <w:rFonts w:ascii="IRNazanin" w:hAnsi="IRNazanin" w:eastAsia="IRNazanin" w:cs="IRNazanin"/>
          <w:lang w:bidi="fa-IR"/>
          <w:color w:val="111111"/>
          <w:sz w:val="28"/>
          <w:szCs w:val="28"/>
          <w:rtl/>
        </w:rPr>
        <w:t xml:space="preserve">لکن قد صرح فی التذکرة:بان له الخیار الی تمام الثلاثة،و تردد فیما لو أسقط خیار الحیوان </w:t>
      </w:r>
      <w:r>
        <w:rPr>
          <w:rStyle w:val="FootnoteReference"/>
        </w:rPr>
        <w:footnoteReference w:id="692"/>
      </w:r>
      <w:r>
        <w:rPr>
          <w:rFonts w:ascii="IRNazanin" w:hAnsi="IRNazanin" w:eastAsia="IRNazanin" w:cs="IRNazanin"/>
          <w:lang w:bidi="fa-IR"/>
          <w:color w:val="111111"/>
          <w:sz w:val="28"/>
          <w:szCs w:val="28"/>
          <w:rtl/>
        </w:rPr>
        <w:t xml:space="preserve">،فیلوح من کلامه تجویز استناد کون هذا الخیار ثلاثة أیام إلی خیار الحیوان.</w:t>
      </w:r>
    </w:p>
    <w:p>
      <w:pPr>
        <w:pStyle w:val="BookText"/>
      </w:pPr>
      <w:r>
        <w:rPr>
          <w:rFonts w:ascii="IRNazanin" w:hAnsi="IRNazanin" w:eastAsia="IRNazanin" w:cs="IRNazanin"/>
          <w:lang w:bidi="fa-IR"/>
          <w:color w:val="111111"/>
          <w:sz w:val="28"/>
          <w:szCs w:val="28"/>
          <w:rtl/>
        </w:rPr>
        <w:t xml:space="preserve">و یشکل،بأن خیار الحیوان لا یبقی مع التصرف،إلا أن یلتزم باستثناء هذا.</w:t>
      </w:r>
    </w:p>
    <w:p>
      <w:pPr>
        <w:pStyle w:val="BookText"/>
      </w:pPr>
      <w:r>
        <w:rPr>
          <w:rFonts w:ascii="IRNazanin" w:hAnsi="IRNazanin" w:eastAsia="IRNazanin" w:cs="IRNazanin"/>
          <w:lang w:bidi="fa-IR"/>
          <w:color w:val="111111"/>
          <w:sz w:val="28"/>
          <w:szCs w:val="28"/>
          <w:rtl/>
        </w:rPr>
        <w:t xml:space="preserve">و فی الدروس:تقیید الخیار بالثلاثة لمکان خیار الحیوان </w:t>
      </w:r>
      <w:r>
        <w:rPr>
          <w:rStyle w:val="FootnoteReference"/>
        </w:rPr>
        <w:footnoteReference w:id="693"/>
      </w:r>
      <w:r>
        <w:rPr>
          <w:rFonts w:ascii="IRNazanin" w:hAnsi="IRNazanin" w:eastAsia="IRNazanin" w:cs="IRNazanin"/>
          <w:lang w:bidi="fa-IR"/>
          <w:color w:val="111111"/>
          <w:sz w:val="28"/>
          <w:szCs w:val="28"/>
          <w:rtl/>
        </w:rPr>
        <w:t xml:space="preserve">،صرح به الشیخ </w:t>
      </w:r>
      <w:r>
        <w:rPr>
          <w:rStyle w:val="FootnoteReference"/>
        </w:rPr>
        <w:footnoteReference w:id="694"/>
      </w:r>
      <w:r>
        <w:rPr>
          <w:rFonts w:ascii="IRNazanin" w:hAnsi="IRNazanin" w:eastAsia="IRNazanin" w:cs="IRNazanin"/>
          <w:lang w:bidi="fa-IR"/>
          <w:color w:val="111111"/>
          <w:sz w:val="28"/>
          <w:szCs w:val="28"/>
          <w:rtl/>
        </w:rPr>
        <w:t xml:space="preserve">،قال:و روی العامة الثلاثة لمکان التصریة </w:t>
      </w:r>
      <w:r>
        <w:rPr>
          <w:rStyle w:val="FootnoteReference"/>
        </w:rPr>
        <w:footnoteReference w:id="695"/>
      </w:r>
      <w:r>
        <w:rPr>
          <w:rFonts w:ascii="IRNazanin" w:hAnsi="IRNazanin" w:eastAsia="IRNazanin" w:cs="IRNazanin"/>
          <w:lang w:bidi="fa-IR"/>
          <w:color w:val="111111"/>
          <w:sz w:val="28"/>
          <w:szCs w:val="28"/>
          <w:rtl/>
        </w:rPr>
        <w:t xml:space="preserve">.و تظهر الفائدة لو أسقط خیار الحیوان،ثم قال:هذا الخیار علی الفور إذا علم به،و الظاهر امتداده بامتداد الثلاثة إن کانت ثابتة،و إلا فمن حین العلم.</w:t>
      </w:r>
    </w:p>
    <w:p>
      <w:pPr>
        <w:pStyle w:val="BookText"/>
      </w:pPr>
      <w:r>
        <w:rPr>
          <w:rFonts w:ascii="IRNazanin" w:hAnsi="IRNazanin" w:eastAsia="IRNazanin" w:cs="IRNazanin"/>
          <w:lang w:bidi="fa-IR"/>
          <w:color w:val="111111"/>
          <w:sz w:val="28"/>
          <w:szCs w:val="28"/>
          <w:rtl/>
        </w:rPr>
        <w:t xml:space="preserve">و قال فی التحریر:الخیار فی المصراة ثلاثة أیام کغیرها من الحیوانات، و یثبت علی الفور </w:t>
      </w:r>
      <w:r>
        <w:rPr>
          <w:rStyle w:val="FootnoteReference"/>
        </w:rPr>
        <w:footnoteReference w:id="696"/>
      </w:r>
      <w:r>
        <w:rPr>
          <w:rFonts w:ascii="IRNazanin" w:hAnsi="IRNazanin" w:eastAsia="IRNazanin" w:cs="IRNazanin"/>
          <w:lang w:bidi="fa-IR"/>
          <w:color w:val="111111"/>
          <w:sz w:val="28"/>
          <w:szCs w:val="28"/>
          <w:rtl/>
        </w:rPr>
        <w:t xml:space="preserve">،و ظاهر هذه العبارة أن الفوریة بالنسبة الی ما بعد الثلاثة، إلا انه یشکل جواز إبقاء المصراة بعد العلم بالتصریة إلی آخر الثلاثة،و هو بتصرف فیها بالحلب،إلا أن یقال:لا یجوز له حلبها حینئذ.</w:t>
      </w:r>
    </w:p>
    <w:p>
      <w:pPr>
        <w:pStyle w:val="BookText"/>
      </w:pPr>
      <w:r>
        <w:rPr>
          <w:rFonts w:ascii="IRNazanin" w:hAnsi="IRNazanin" w:eastAsia="IRNazanin" w:cs="IRNazanin"/>
          <w:lang w:bidi="fa-IR"/>
          <w:color w:val="111111"/>
          <w:sz w:val="28"/>
          <w:szCs w:val="28"/>
          <w:rtl/>
        </w:rPr>
        <w:t xml:space="preserve">و لا یمکن أن یراد:أن الثلاثة محل الخیار،فمتی علم کان علی الفور،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3" w:name="pg10534_97856"/>
    <w:bookmarkEnd w:id="93"/>
    <w:p>
      <w:pPr>
        <w:pStyle w:val="BookText"/>
      </w:pPr>
      <w:r>
        <w:rPr>
          <w:rFonts w:ascii="IRNazanin" w:hAnsi="IRNazanin" w:eastAsia="IRNazanin" w:cs="IRNazanin"/>
          <w:lang w:bidi="fa-IR"/>
          <w:color w:val="111111"/>
          <w:sz w:val="28"/>
          <w:szCs w:val="28"/>
          <w:rtl/>
        </w:rPr>
        <w:t xml:space="preserve">و لو ماتت الشاة المصراة أو الأمة المدلسة فلا شیء له،و کذا لو تعیب عنده قبل علمه بالتدلیس.</w:t>
      </w:r>
    </w:p>
    <w:p>
      <w:pPr>
        <w:pStyle w:val="Heading5"/>
      </w:pPr>
      <w:bookmarkStart w:id="300" w:name="_Toc178"/>
      <w:r>
        <w:t>المطلب الرابع:فی اللواحق</w:t>
      </w:r>
      <w:bookmarkEnd w:id="300"/>
    </w:p>
    <w:p>
      <w:pPr>
        <w:pStyle w:val="BookText"/>
      </w:pPr>
      <w:r>
        <w:rPr>
          <w:rFonts w:ascii="IRNazanin" w:hAnsi="IRNazanin" w:eastAsia="IRNazanin" w:cs="IRNazanin"/>
          <w:lang w:bidi="fa-IR"/>
          <w:color w:val="111111"/>
          <w:sz w:val="28"/>
          <w:szCs w:val="28"/>
          <w:rtl/>
        </w:rPr>
        <w:t xml:space="preserve">المطلب الرابع:فی اللواحق:</w:t>
      </w:r>
    </w:p>
    <w:p>
      <w:pPr>
        <w:pStyle w:val="BookText"/>
      </w:pPr>
      <w:r>
        <w:rPr>
          <w:rFonts w:ascii="IRNazanin" w:hAnsi="IRNazanin" w:eastAsia="IRNazanin" w:cs="IRNazanin"/>
          <w:lang w:bidi="fa-IR"/>
          <w:color w:val="111111"/>
          <w:sz w:val="28"/>
          <w:szCs w:val="28"/>
          <w:rtl/>
        </w:rPr>
        <w:t xml:space="preserve">لو ادّعی البائع التبری من العیوب قدّم قول المشتری مع الیمین و عدم البینة،و یقدّم قول البائع مع الیمین و عدم البینة و شهادة الحال لو  و بعدها لا خیار له و إن علم،لأنّ صریح کلام التذکرة </w:t>
      </w:r>
      <w:r>
        <w:rPr>
          <w:rStyle w:val="FootnoteReference"/>
        </w:rPr>
        <w:footnoteReference w:id="697"/>
      </w:r>
      <w:r>
        <w:rPr>
          <w:rFonts w:ascii="IRNazanin" w:hAnsi="IRNazanin" w:eastAsia="IRNazanin" w:cs="IRNazanin"/>
          <w:lang w:bidi="fa-IR"/>
          <w:color w:val="111111"/>
          <w:sz w:val="28"/>
          <w:szCs w:val="28"/>
          <w:rtl/>
        </w:rPr>
        <w:t xml:space="preserve">و الدروس ینافی ذلک </w:t>
      </w:r>
      <w:r>
        <w:rPr>
          <w:rStyle w:val="FootnoteReference"/>
        </w:rPr>
        <w:footnoteReference w:id="698"/>
      </w:r>
      <w:r>
        <w:rPr>
          <w:rFonts w:ascii="IRNazanin" w:hAnsi="IRNazanin" w:eastAsia="IRNazanin" w:cs="IRNazanin"/>
          <w:lang w:bidi="fa-IR"/>
          <w:color w:val="111111"/>
          <w:sz w:val="28"/>
          <w:szCs w:val="28"/>
          <w:rtl/>
        </w:rPr>
        <w:t xml:space="preserve">،و ظاهر عبارة التحریر فی قوله کغیرها من الحیوانات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ینبغی علمه هنا:هو امتداد الخیار بامتداد الثلاثة،لأنه خیار الحیوان کما صرح به الشیخ </w:t>
      </w:r>
      <w:r>
        <w:rPr>
          <w:rStyle w:val="FootnoteReference"/>
        </w:rPr>
        <w:footnoteReference w:id="700"/>
      </w:r>
      <w:r>
        <w:rPr>
          <w:rFonts w:ascii="IRNazanin" w:hAnsi="IRNazanin" w:eastAsia="IRNazanin" w:cs="IRNazanin"/>
          <w:lang w:bidi="fa-IR"/>
          <w:color w:val="111111"/>
          <w:sz w:val="28"/>
          <w:szCs w:val="28"/>
          <w:rtl/>
        </w:rPr>
        <w:t xml:space="preserve">،و تصرف الاختبار مستثنی دون غیره،فمتی علم بالتصریة فشرط بقاء الخیار عدم التصرف،فإذا انقضت الثلاثة فالخیار علی الفور.</w:t>
      </w:r>
    </w:p>
    <w:p>
      <w:pPr>
        <w:pStyle w:val="BookText"/>
      </w:pPr>
      <w:r>
        <w:rPr>
          <w:rFonts w:ascii="IRNazanin" w:hAnsi="IRNazanin" w:eastAsia="IRNazanin" w:cs="IRNazanin"/>
          <w:lang w:bidi="fa-IR"/>
          <w:color w:val="111111"/>
          <w:sz w:val="28"/>
          <w:szCs w:val="28"/>
          <w:rtl/>
        </w:rPr>
        <w:t xml:space="preserve">قوله: (و لو ماتت الشاة المصراة،أو الأمة المدلسة،فلا شیء له).</w:t>
      </w:r>
    </w:p>
    <w:p>
      <w:pPr>
        <w:pStyle w:val="BookText"/>
      </w:pPr>
      <w:r>
        <w:rPr>
          <w:rFonts w:ascii="IRNazanin" w:hAnsi="IRNazanin" w:eastAsia="IRNazanin" w:cs="IRNazanin"/>
          <w:lang w:bidi="fa-IR"/>
          <w:color w:val="111111"/>
          <w:sz w:val="28"/>
          <w:szCs w:val="28"/>
          <w:rtl/>
        </w:rPr>
        <w:t xml:space="preserve">لأنها من ضمانه،و قد امتنع الرد بموتها،و لا أرش له،لانتفاء العیب، و فی الفرق بینهما و بین ما ذکره فی المرابحة،إذا تلف المبیع المکذوب فی الاخبار برأس ماله نظر.</w:t>
      </w:r>
    </w:p>
    <w:p>
      <w:pPr>
        <w:pStyle w:val="BookText"/>
      </w:pPr>
      <w:r>
        <w:rPr>
          <w:rFonts w:ascii="IRNazanin" w:hAnsi="IRNazanin" w:eastAsia="IRNazanin" w:cs="IRNazanin"/>
          <w:lang w:bidi="fa-IR"/>
          <w:color w:val="111111"/>
          <w:sz w:val="28"/>
          <w:szCs w:val="28"/>
          <w:rtl/>
        </w:rPr>
        <w:t xml:space="preserve">قوله: (و کذا لو تعیبت عنده قبل علمه).</w:t>
      </w:r>
    </w:p>
    <w:p>
      <w:pPr>
        <w:pStyle w:val="BookText"/>
      </w:pPr>
      <w:r>
        <w:rPr>
          <w:rFonts w:ascii="IRNazanin" w:hAnsi="IRNazanin" w:eastAsia="IRNazanin" w:cs="IRNazanin"/>
          <w:lang w:bidi="fa-IR"/>
          <w:color w:val="111111"/>
          <w:sz w:val="28"/>
          <w:szCs w:val="28"/>
          <w:rtl/>
        </w:rPr>
        <w:t xml:space="preserve">اقتصارا علی موضع الوفاق،و لأن هذا العیب من ضمان المشتری،ثم تقییده بقبلیة علمه غیر ظاهر،لأن العیب إذا تجدد بعد علمه یکون کذلک،إلا أن یقال:إنه غیر مضمون علیه الآن لثبوت خیاره،و لم أظفر فی کلام المصنف و غیره شیء فی ذلک.</w:t>
      </w:r>
    </w:p>
    <w:p>
      <w:pPr>
        <w:pStyle w:val="BookText"/>
      </w:pPr>
      <w:r>
        <w:rPr>
          <w:rFonts w:ascii="IRNazanin" w:hAnsi="IRNazanin" w:eastAsia="IRNazanin" w:cs="IRNazanin"/>
          <w:lang w:bidi="fa-IR"/>
          <w:color w:val="111111"/>
          <w:sz w:val="28"/>
          <w:szCs w:val="28"/>
          <w:rtl/>
        </w:rPr>
        <w:t xml:space="preserve">قوله: (و یقدّم قول البائع مع الیمین و عدم البینة و شهادة الحال لو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ادعی المشتری سبق العیب. و الخیار لیس علی الفور،فلا یسقط إلاّ بالإسقاط و لو علم بالعیب  ادعی المشتری سبق العیب).</w:t>
      </w:r>
    </w:p>
    <w:p>
      <w:pPr>
        <w:pStyle w:val="BookText"/>
      </w:pPr>
      <w:r>
        <w:rPr>
          <w:rFonts w:ascii="IRNazanin" w:hAnsi="IRNazanin" w:eastAsia="IRNazanin" w:cs="IRNazanin"/>
          <w:lang w:bidi="fa-IR"/>
          <w:color w:val="111111"/>
          <w:sz w:val="28"/>
          <w:szCs w:val="28"/>
          <w:rtl/>
        </w:rPr>
        <w:t xml:space="preserve">(عدم)منسبق علی(الیمین)،أی:مع الیمین و مع عدم البینة من طرف المشتری،إذا حلف البائع علی عدم سبق العیب وجب أن یحلف علی البت علی عدم العلم بالعیب،لوجوب تسلیم المبیع علیه إلی المشتری سلیما کما اقتضاه العقد.</w:t>
      </w:r>
    </w:p>
    <w:p>
      <w:pPr>
        <w:pStyle w:val="BookText"/>
      </w:pPr>
      <w:r>
        <w:rPr>
          <w:rFonts w:ascii="IRNazanin" w:hAnsi="IRNazanin" w:eastAsia="IRNazanin" w:cs="IRNazanin"/>
          <w:lang w:bidi="fa-IR"/>
          <w:color w:val="111111"/>
          <w:sz w:val="28"/>
          <w:szCs w:val="28"/>
          <w:rtl/>
        </w:rPr>
        <w:t xml:space="preserve">ثم هو فیما بینه و بین اللّه إن لم یعلم العیب،و لم یجد ما یدل علیه،و قد مارسه قبل ذلک فلا جناح علیه،و لا یبعد جواز الحلف علی البت استنادا الی الأصل،إذ الأصل عدمه،کما یحلف علی عدم النجاسة فی الماء استنادا إلی أصالة عدمها.</w:t>
      </w:r>
    </w:p>
    <w:p>
      <w:pPr>
        <w:pStyle w:val="BookText"/>
      </w:pPr>
      <w:r>
        <w:rPr>
          <w:rFonts w:ascii="IRNazanin" w:hAnsi="IRNazanin" w:eastAsia="IRNazanin" w:cs="IRNazanin"/>
          <w:lang w:bidi="fa-IR"/>
          <w:color w:val="111111"/>
          <w:sz w:val="28"/>
          <w:szCs w:val="28"/>
          <w:rtl/>
        </w:rPr>
        <w:t xml:space="preserve">و ینبغی أن یکون قوله:(و شهادة الحال)معطوفا علی البینة،أی:و مع عدم شهادة الحال یتقدم العیب علی زمان العقد،فان شهد الحال بذلک قضی به.</w:t>
      </w:r>
    </w:p>
    <w:p>
      <w:pPr>
        <w:pStyle w:val="BookText"/>
      </w:pPr>
      <w:r>
        <w:rPr>
          <w:rFonts w:ascii="IRNazanin" w:hAnsi="IRNazanin" w:eastAsia="IRNazanin" w:cs="IRNazanin"/>
          <w:lang w:bidi="fa-IR"/>
          <w:color w:val="111111"/>
          <w:sz w:val="28"/>
          <w:szCs w:val="28"/>
          <w:rtl/>
        </w:rPr>
        <w:t xml:space="preserve">و المراد بشهادة الحال:دلالة القرائن علی تقدم العیب،ککون الجرح مندملا، و ما بین العقد و الدعوی من الزمان لا یندمل فیه مثله عادة.</w:t>
      </w:r>
    </w:p>
    <w:p>
      <w:pPr>
        <w:pStyle w:val="BookText"/>
      </w:pPr>
      <w:r>
        <w:rPr>
          <w:rFonts w:ascii="IRNazanin" w:hAnsi="IRNazanin" w:eastAsia="IRNazanin" w:cs="IRNazanin"/>
          <w:lang w:bidi="fa-IR"/>
          <w:color w:val="111111"/>
          <w:sz w:val="28"/>
          <w:szCs w:val="28"/>
          <w:rtl/>
        </w:rPr>
        <w:t xml:space="preserve">لکن فی الدروس اعتبر افادة ذلک القطع </w:t>
      </w:r>
      <w:r>
        <w:rPr>
          <w:rStyle w:val="FootnoteReference"/>
        </w:rPr>
        <w:footnoteReference w:id="701"/>
      </w:r>
      <w:r>
        <w:rPr>
          <w:rFonts w:ascii="IRNazanin" w:hAnsi="IRNazanin" w:eastAsia="IRNazanin" w:cs="IRNazanin"/>
          <w:lang w:bidi="fa-IR"/>
          <w:color w:val="111111"/>
          <w:sz w:val="28"/>
          <w:szCs w:val="28"/>
          <w:rtl/>
        </w:rPr>
        <w:t xml:space="preserve">،و ما أحسنه،إذ القرائن المثمرة للظن-الذی لم یثبت من قبل الشارع اعتباره-یبعد المصیر إلیها،و قد یستفاد من الحکم بشهادة الحال-إذا أفادت القطع بثبوت سبق العیب-التعویل علی ما أثمر القطع و الیقین فی کل موضع،کالشیاع إذا بلغ مرتبة التواتر و أثمر الیقین.</w:t>
      </w:r>
    </w:p>
    <w:p>
      <w:pPr>
        <w:pStyle w:val="BookText"/>
      </w:pPr>
      <w:r>
        <w:rPr>
          <w:rFonts w:ascii="IRNazanin" w:hAnsi="IRNazanin" w:eastAsia="IRNazanin" w:cs="IRNazanin"/>
          <w:lang w:bidi="fa-IR"/>
          <w:color w:val="111111"/>
          <w:sz w:val="28"/>
          <w:szCs w:val="28"/>
          <w:rtl/>
        </w:rPr>
        <w:t xml:space="preserve">قوله: (و الخیار لیس علی الفور.).</w:t>
      </w:r>
    </w:p>
    <w:p>
      <w:pPr>
        <w:pStyle w:val="BookText"/>
      </w:pPr>
      <w:r>
        <w:rPr>
          <w:rFonts w:ascii="IRNazanin" w:hAnsi="IRNazanin" w:eastAsia="IRNazanin" w:cs="IRNazanin"/>
          <w:lang w:bidi="fa-IR"/>
          <w:color w:val="111111"/>
          <w:sz w:val="28"/>
          <w:szCs w:val="28"/>
          <w:rtl/>
        </w:rPr>
        <w:t xml:space="preserve">أی:خیار العیب،و یرید بقوله:(فلا یسقط إلا بالإسقاط)أن ذلک ما لم یتصرف،و حاول بجملة الوصلیة الرد علی المخالف من العامة.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تطاول زمان السکوت،و لا یفتقر فی الفسخ إلی حضور الغریم و لا الحاکم. و یتخیر المشتری بین الرد و الأرش لو تجدد العیب قبل القبض و بعد العقد علی رأی،و لو قبض البعض و حدث فی الباقی عیب،فله الأرش أو رد الجمیع دون المعیب علی إشکال.   قوله: (و لا یفتقر فی الفسخ الی حضور الغریم و لا الحاکم).</w:t>
      </w:r>
    </w:p>
    <w:p>
      <w:pPr>
        <w:pStyle w:val="BookText"/>
      </w:pPr>
      <w:r>
        <w:rPr>
          <w:rFonts w:ascii="IRNazanin" w:hAnsi="IRNazanin" w:eastAsia="IRNazanin" w:cs="IRNazanin"/>
          <w:lang w:bidi="fa-IR"/>
          <w:color w:val="111111"/>
          <w:sz w:val="28"/>
          <w:szCs w:val="28"/>
          <w:rtl/>
        </w:rPr>
        <w:t xml:space="preserve">رد بذلک علی خلاف أبی حنیفة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یتخیر المشتری بین الرد و الأرش لو تجدد العیب قبل القبض و بعد العقد علی رأی).</w:t>
      </w:r>
    </w:p>
    <w:p>
      <w:pPr>
        <w:pStyle w:val="BookText"/>
      </w:pPr>
      <w:r>
        <w:rPr>
          <w:rFonts w:ascii="IRNazanin" w:hAnsi="IRNazanin" w:eastAsia="IRNazanin" w:cs="IRNazanin"/>
          <w:lang w:bidi="fa-IR"/>
          <w:color w:val="111111"/>
          <w:sz w:val="28"/>
          <w:szCs w:val="28"/>
          <w:rtl/>
        </w:rPr>
        <w:t xml:space="preserve">هذا هو الأصح،و قد سبق فی بیع الحیوان غیر مرة.</w:t>
      </w:r>
    </w:p>
    <w:p>
      <w:pPr>
        <w:pStyle w:val="BookText"/>
      </w:pPr>
      <w:r>
        <w:rPr>
          <w:rFonts w:ascii="IRNazanin" w:hAnsi="IRNazanin" w:eastAsia="IRNazanin" w:cs="IRNazanin"/>
          <w:lang w:bidi="fa-IR"/>
          <w:color w:val="111111"/>
          <w:sz w:val="28"/>
          <w:szCs w:val="28"/>
          <w:rtl/>
        </w:rPr>
        <w:t xml:space="preserve">قوله: (و لو قبض البعض،و حدث فی الباقی عیب فله الأرش أو رد الجمیع،دون المعیب علی إشکال).</w:t>
      </w:r>
    </w:p>
    <w:p>
      <w:pPr>
        <w:pStyle w:val="BookText"/>
      </w:pPr>
      <w:r>
        <w:rPr>
          <w:rFonts w:ascii="IRNazanin" w:hAnsi="IRNazanin" w:eastAsia="IRNazanin" w:cs="IRNazanin"/>
          <w:lang w:bidi="fa-IR"/>
          <w:color w:val="111111"/>
          <w:sz w:val="28"/>
          <w:szCs w:val="28"/>
          <w:rtl/>
        </w:rPr>
        <w:t xml:space="preserve">الإشکال إنما هو فی رد المعیب وحده،و منشؤه من أن وقوع البیع علی مجموع الصفقة یمنع من رد البعض خاصة إلا برضی المتعاقدین،و من أن سبب الرد هو العیب الحادث فی البعض،و قد حدث حین کان ذلک البعض مضمونا وحده،فیتعلق به جواز الرد دون المقبوض.</w:t>
      </w:r>
    </w:p>
    <w:p>
      <w:pPr>
        <w:pStyle w:val="BookText"/>
      </w:pPr>
      <w:r>
        <w:rPr>
          <w:rFonts w:ascii="IRNazanin" w:hAnsi="IRNazanin" w:eastAsia="IRNazanin" w:cs="IRNazanin"/>
          <w:lang w:bidi="fa-IR"/>
          <w:color w:val="111111"/>
          <w:sz w:val="28"/>
          <w:szCs w:val="28"/>
          <w:rtl/>
        </w:rPr>
        <w:t xml:space="preserve">و لقائل أن یقول:إن حدوث العیب فی غیر المقبوض مقتض لجواز رده فی الجملة،لا رده وحده،لأن کون المقبوض غیر مضمون لا یمنع رده کما لا یقتضیه، فیبقی مقتضی وحدة الصفقة بحاله،فلا یجوز تبعیضها إلا بالتراضی،و هذا هو الأصح.</w:t>
      </w:r>
    </w:p>
    <w:p>
      <w:pPr>
        <w:pStyle w:val="BookText"/>
      </w:pPr>
      <w:r>
        <w:rPr>
          <w:rFonts w:ascii="IRNazanin" w:hAnsi="IRNazanin" w:eastAsia="IRNazanin" w:cs="IRNazanin"/>
          <w:lang w:bidi="fa-IR"/>
          <w:color w:val="111111"/>
          <w:sz w:val="28"/>
          <w:szCs w:val="28"/>
          <w:rtl/>
        </w:rPr>
        <w:t xml:space="preserve">و مثله ما لو رد الجمیع المشتری،و لم یرض البائع إلا برد المعیب وحده، فانا نحکم برد الجمیع،لأن المعیب یرد بعیبه الحادث فی وقت کونه مضمونا، و الباقی حذرا من تبعض الصفقة.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عیب یحدث فی الحیوان بعد القبض و قبل انقضاء الخیار، فإنه لا یمنع الرد فی الثلاثة،و ترد الجاریة و العبد من الجنون و الجذام و البرص و إن تجددت ما بین العقد و السنة و إن کان بعد القبض،ما لم یتصرف المشتری،فان تصرف و تجدد أحد هذه علی رأس السنة فله الأرش.   قوله: (و کل عیب یحدث فی الحیوان بعد القبض و قبل انقضاء الخیار،فإنه لا یمنع الرد فی الثلاثة).</w:t>
      </w:r>
    </w:p>
    <w:p>
      <w:pPr>
        <w:pStyle w:val="BookText"/>
      </w:pPr>
      <w:r>
        <w:rPr>
          <w:rFonts w:ascii="IRNazanin" w:hAnsi="IRNazanin" w:eastAsia="IRNazanin" w:cs="IRNazanin"/>
          <w:lang w:bidi="fa-IR"/>
          <w:color w:val="111111"/>
          <w:sz w:val="28"/>
          <w:szCs w:val="28"/>
          <w:rtl/>
        </w:rPr>
        <w:t xml:space="preserve">إذا لم یتصرف المشتری،و لم یکن بتقصیره،و الخیار الواقع فی العبارة یراد به:خیار الحیوان،و کذا کل خیار یختص بالمشتری کخیار الشرط له.</w:t>
      </w:r>
    </w:p>
    <w:p>
      <w:pPr>
        <w:pStyle w:val="BookText"/>
      </w:pPr>
      <w:r>
        <w:rPr>
          <w:rFonts w:ascii="IRNazanin" w:hAnsi="IRNazanin" w:eastAsia="IRNazanin" w:cs="IRNazanin"/>
          <w:lang w:bidi="fa-IR"/>
          <w:color w:val="111111"/>
          <w:sz w:val="28"/>
          <w:szCs w:val="28"/>
          <w:rtl/>
        </w:rPr>
        <w:t xml:space="preserve">و هل خیار الغبن و الرؤیة کذلک؟یبعد القول به خصوصا علی القول بکونه فوریا،لا خیار العیب،لأن العیب الحادث یمنع الرد بالعیب القدیم قطعا.</w:t>
      </w:r>
    </w:p>
    <w:p>
      <w:pPr>
        <w:pStyle w:val="BookText"/>
      </w:pPr>
      <w:r>
        <w:rPr>
          <w:rFonts w:ascii="IRNazanin" w:hAnsi="IRNazanin" w:eastAsia="IRNazanin" w:cs="IRNazanin"/>
          <w:lang w:bidi="fa-IR"/>
          <w:color w:val="111111"/>
          <w:sz w:val="28"/>
          <w:szCs w:val="28"/>
          <w:rtl/>
        </w:rPr>
        <w:t xml:space="preserve">قوله: (و ترد الجاریة و العبد من الجنون و الجذام و البرص ما بین العقد و السنة).</w:t>
      </w:r>
    </w:p>
    <w:p>
      <w:pPr>
        <w:pStyle w:val="BookText"/>
      </w:pPr>
      <w:r>
        <w:rPr>
          <w:rFonts w:ascii="IRNazanin" w:hAnsi="IRNazanin" w:eastAsia="IRNazanin" w:cs="IRNazanin"/>
          <w:lang w:bidi="fa-IR"/>
          <w:color w:val="111111"/>
          <w:sz w:val="28"/>
          <w:szCs w:val="28"/>
          <w:rtl/>
        </w:rPr>
        <w:t xml:space="preserve">للروایة عن الرضا علیه السلام:«ان احداث السنة ترد الی تمام السنة» </w:t>
      </w:r>
      <w:r>
        <w:rPr>
          <w:rStyle w:val="FootnoteReference"/>
        </w:rPr>
        <w:footnoteReference w:id="703"/>
      </w:r>
      <w:r>
        <w:rPr>
          <w:rFonts w:ascii="IRNazanin" w:hAnsi="IRNazanin" w:eastAsia="IRNazanin" w:cs="IRNazanin"/>
          <w:lang w:bidi="fa-IR"/>
          <w:color w:val="111111"/>
          <w:sz w:val="28"/>
          <w:szCs w:val="28"/>
          <w:rtl/>
        </w:rPr>
        <w:t xml:space="preserve">و فسرها بالجنون و الجذام و البرص،و بمضمونها صرح فی الدروس فعدها أربعة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کان بعد القبض لم یتصرف المشتری).</w:t>
      </w:r>
    </w:p>
    <w:p>
      <w:pPr>
        <w:pStyle w:val="BookText"/>
      </w:pPr>
      <w:r>
        <w:rPr>
          <w:rFonts w:ascii="IRNazanin" w:hAnsi="IRNazanin" w:eastAsia="IRNazanin" w:cs="IRNazanin"/>
          <w:lang w:bidi="fa-IR"/>
          <w:color w:val="111111"/>
          <w:sz w:val="28"/>
          <w:szCs w:val="28"/>
          <w:rtl/>
        </w:rPr>
        <w:t xml:space="preserve">لأن التصرف مسقط قطعا.</w:t>
      </w:r>
    </w:p>
    <w:p>
      <w:pPr>
        <w:pStyle w:val="BookText"/>
      </w:pPr>
      <w:r>
        <w:rPr>
          <w:rFonts w:ascii="IRNazanin" w:hAnsi="IRNazanin" w:eastAsia="IRNazanin" w:cs="IRNazanin"/>
          <w:lang w:bidi="fa-IR"/>
          <w:color w:val="111111"/>
          <w:sz w:val="28"/>
          <w:szCs w:val="28"/>
          <w:rtl/>
        </w:rPr>
        <w:t xml:space="preserve">قوله: (فإن تصرف و تجدد أحد هذه علی رأس السنة فله الأرش).</w:t>
      </w:r>
    </w:p>
    <w:p>
      <w:pPr>
        <w:pStyle w:val="BookText"/>
      </w:pPr>
      <w:r>
        <w:rPr>
          <w:rFonts w:ascii="IRNazanin" w:hAnsi="IRNazanin" w:eastAsia="IRNazanin" w:cs="IRNazanin"/>
          <w:lang w:bidi="fa-IR"/>
          <w:color w:val="111111"/>
          <w:sz w:val="28"/>
          <w:szCs w:val="28"/>
          <w:rtl/>
        </w:rPr>
        <w:t xml:space="preserve">لو قال:الی بدل(علی)لکان أولی،لأنه لا رد بما حدث بعد تمام السنة، و لعل المراد بما حدث علی رأس السنة:ما حدث فی الجزء الأخیر منها،و فی أول الروایة السابقة الرد بها بعد السنة،و آخرها ما ذکرناه سابقا </w:t>
      </w:r>
      <w:r>
        <w:rPr>
          <w:rStyle w:val="FootnoteReference"/>
        </w:rPr>
        <w:footnoteReference w:id="705"/>
      </w:r>
      <w:r>
        <w:rPr>
          <w:rFonts w:ascii="IRNazanin" w:hAnsi="IRNazanin" w:eastAsia="IRNazanin" w:cs="IRNazanin"/>
          <w:lang w:bidi="fa-IR"/>
          <w:color w:val="111111"/>
          <w:sz w:val="28"/>
          <w:szCs w:val="28"/>
          <w:rtl/>
        </w:rPr>
        <w:t xml:space="preserve">،و یمکن تنزیله علی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زاد المبیع ثم علم بالعیب السابق فله الرد،و الزیادة المنفصلة له و المتصلة للبائع. و لو باع الوکیل فالمشتری یرد بالعیب علی الموکل،و لا یقبل إقراره علی موکله فی تصدیق المشتری علی تقدم العیب مع إمکان حدوثه،فان ردّه المشتری علی الوکیل لجهله بالوکالة لم یملک الوکیل ردّه علی الموکل لبراءته  ما قلناه،فیقع الرد بعد السنة،و یصدق تجدده علی رأسها.</w:t>
      </w:r>
    </w:p>
    <w:p>
      <w:pPr>
        <w:pStyle w:val="BookText"/>
      </w:pPr>
      <w:r>
        <w:rPr>
          <w:rFonts w:ascii="IRNazanin" w:hAnsi="IRNazanin" w:eastAsia="IRNazanin" w:cs="IRNazanin"/>
          <w:lang w:bidi="fa-IR"/>
          <w:color w:val="111111"/>
          <w:sz w:val="28"/>
          <w:szCs w:val="28"/>
          <w:rtl/>
        </w:rPr>
        <w:t xml:space="preserve">قوله: (و الزیادة المنفصلة له و المتصلة للبائع).</w:t>
      </w:r>
    </w:p>
    <w:p>
      <w:pPr>
        <w:pStyle w:val="BookText"/>
      </w:pPr>
      <w:r>
        <w:rPr>
          <w:rFonts w:ascii="IRNazanin" w:hAnsi="IRNazanin" w:eastAsia="IRNazanin" w:cs="IRNazanin"/>
          <w:lang w:bidi="fa-IR"/>
          <w:color w:val="111111"/>
          <w:sz w:val="28"/>
          <w:szCs w:val="28"/>
          <w:rtl/>
        </w:rPr>
        <w:t xml:space="preserve">لتحقق الجزئیة فی المتصلة،و علی رأی الشیخ فینبغی أن یکون الحمل کالمتصلة و ان تجدد فی ملک المشتری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باع الوکیل فالمشتری یرد بالعیب علی الموکل).</w:t>
      </w:r>
    </w:p>
    <w:p>
      <w:pPr>
        <w:pStyle w:val="BookText"/>
      </w:pPr>
      <w:r>
        <w:rPr>
          <w:rFonts w:ascii="IRNazanin" w:hAnsi="IRNazanin" w:eastAsia="IRNazanin" w:cs="IRNazanin"/>
          <w:lang w:bidi="fa-IR"/>
          <w:color w:val="111111"/>
          <w:sz w:val="28"/>
          <w:szCs w:val="28"/>
          <w:rtl/>
        </w:rPr>
        <w:t xml:space="preserve">لأن المعیب ملک للموکل،و الوکیل نائب عنه بطلت وکالته بفعل ما أمر به،فلا عهدة علیه،و لأن الوکالة عقد جائز،فله عزل نفسه فی کل وقت،فلا یثبت وجوب الرد علیه.</w:t>
      </w:r>
    </w:p>
    <w:p>
      <w:pPr>
        <w:pStyle w:val="BookText"/>
      </w:pPr>
      <w:r>
        <w:rPr>
          <w:rFonts w:ascii="IRNazanin" w:hAnsi="IRNazanin" w:eastAsia="IRNazanin" w:cs="IRNazanin"/>
          <w:lang w:bidi="fa-IR"/>
          <w:color w:val="111111"/>
          <w:sz w:val="28"/>
          <w:szCs w:val="28"/>
          <w:rtl/>
        </w:rPr>
        <w:t xml:space="preserve">قوله: (و لا یقبل إقراره علی موکله فی تصدیق المشتری علی تقدم العیب مع إمکان حدوثه).</w:t>
      </w:r>
    </w:p>
    <w:p>
      <w:pPr>
        <w:pStyle w:val="BookText"/>
      </w:pPr>
      <w:r>
        <w:rPr>
          <w:rFonts w:ascii="IRNazanin" w:hAnsi="IRNazanin" w:eastAsia="IRNazanin" w:cs="IRNazanin"/>
          <w:lang w:bidi="fa-IR"/>
          <w:color w:val="111111"/>
          <w:sz w:val="28"/>
          <w:szCs w:val="28"/>
          <w:rtl/>
        </w:rPr>
        <w:t xml:space="preserve">لا یقبل إقراره بذلک علی موکله مطلقا،و إذا امتنع حدوث العیب فثبوته لیس من جهة قبول إقرار الوکیل،بل للقطع بالتقدم المستفاد من العادة.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أقر البائع بالتوکیل،و المشتری یدعی الجهالة به أمکن أن یثبت تخییره فی طلب الرد علی کل منهما إذا أقر بسبق العیب،أو طلب یمین المنکر.</w:t>
      </w:r>
    </w:p>
    <w:p>
      <w:pPr>
        <w:pStyle w:val="BookText"/>
      </w:pPr>
      <w:r>
        <w:rPr>
          <w:rFonts w:ascii="IRNazanin" w:hAnsi="IRNazanin" w:eastAsia="IRNazanin" w:cs="IRNazanin"/>
          <w:lang w:bidi="fa-IR"/>
          <w:color w:val="111111"/>
          <w:sz w:val="28"/>
          <w:szCs w:val="28"/>
          <w:rtl/>
        </w:rPr>
        <w:t xml:space="preserve">قوله: (فان ردّه المشتری علی الوکیل لجهله بالوکالة لم یملک الوکیل رده علی الموکل،لبراءته بالیمین).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بالیمین، و لو أنکر الوکیل حلف،فان نکل فرد علیه احتمل عدم رده علی الموکل لإجرائه مجری الإقرار،و ثبوته لرجوعه قهرا کالبینة.  أی:فان رد المشتری المعیب علی الوکیل لجهله بالوکالة،و عدم تمکن الوکیل من اقامة البینة بکونه وکیلا-و الحال أنه مقر بسبق العیب مع إمکان حدوثه،و لا یخفی أن له تحلیفه علی نفی العلم بالوکالة لو ادعاه-لم یملک الوکیل رد المعیب علی الموکل بمجرد اعترافه بسبقه،لأن إقراره لا ینفذ علیه ما لم یقر الموکل بذلک،فإن أنکر برأ بالیمین علی نفی سبق العیب علی البت،و یملک الوکیل تحلیفه علی ذلک،لأنه بزعمه أن العیب سابق مظلوم بإنکار البائع السبق مع جهل المشتری بالوکالة،فله أن یدفع الظلامة عن نفسه بطلب الیمین،لأنه ربما أقر بالسبق عند عرضها علیه فاندفعت الظلامة،و لو رد الیمین،و الحالة هذه علی الوکیل، فحلف علی السبق الزم به الموکل حینئذ.</w:t>
      </w:r>
    </w:p>
    <w:p>
      <w:pPr>
        <w:pStyle w:val="BookText"/>
      </w:pPr>
      <w:r>
        <w:rPr>
          <w:rFonts w:ascii="IRNazanin" w:hAnsi="IRNazanin" w:eastAsia="IRNazanin" w:cs="IRNazanin"/>
          <w:lang w:bidi="fa-IR"/>
          <w:color w:val="111111"/>
          <w:sz w:val="28"/>
          <w:szCs w:val="28"/>
          <w:rtl/>
        </w:rPr>
        <w:t xml:space="preserve">قوله: (و لو أنکر الوکیل حلف،فان نکل فردّ علیه احتمل عدم رده علی الموکل،لإجرائه مجری الإقرار،و ثبوته لرجوعه قهرا کالبینة).</w:t>
      </w:r>
    </w:p>
    <w:p>
      <w:pPr>
        <w:pStyle w:val="BookText"/>
      </w:pPr>
      <w:r>
        <w:rPr>
          <w:rFonts w:ascii="IRNazanin" w:hAnsi="IRNazanin" w:eastAsia="IRNazanin" w:cs="IRNazanin"/>
          <w:lang w:bidi="fa-IR"/>
          <w:color w:val="111111"/>
          <w:sz w:val="28"/>
          <w:szCs w:val="28"/>
          <w:rtl/>
        </w:rPr>
        <w:t xml:space="preserve">أی:لو أنکر الوکیل سبق العیب،و الحال أن المشتری جاهل بکونه وکیلا،و لم یثبت ذلک حلف الوکیل علی عدم تقدم العیب لیسلم من الظلم برد المعیب علیه،فحلفه للدفع عن نفسه فی الحقیقة،لا لنفی ذلک عن الموکل،و إن کان مالا له بحسب الواقع.</w:t>
      </w:r>
    </w:p>
    <w:p>
      <w:pPr>
        <w:pStyle w:val="BookText"/>
      </w:pPr>
      <w:r>
        <w:rPr>
          <w:rFonts w:ascii="IRNazanin" w:hAnsi="IRNazanin" w:eastAsia="IRNazanin" w:cs="IRNazanin"/>
          <w:lang w:bidi="fa-IR"/>
          <w:color w:val="111111"/>
          <w:sz w:val="28"/>
          <w:szCs w:val="28"/>
          <w:rtl/>
        </w:rPr>
        <w:t xml:space="preserve">و هل یملک المشتری حینئذ تحلیف الموکل لکونه مقرا بالتوکیل،لإمکان أن یقر عند عرض الیمین علیه،فیستحق الرد علیه؟یبعد ذلک،لأن دعواه علی أحدهما تنافی دعواه علی الآخر،مع احتماله مؤاخذة له بإقراره.</w:t>
      </w:r>
    </w:p>
    <w:p>
      <w:pPr>
        <w:pStyle w:val="BookText"/>
      </w:pPr>
      <w:r>
        <w:rPr>
          <w:rFonts w:ascii="IRNazanin" w:hAnsi="IRNazanin" w:eastAsia="IRNazanin" w:cs="IRNazanin"/>
          <w:lang w:bidi="fa-IR"/>
          <w:color w:val="111111"/>
          <w:sz w:val="28"/>
          <w:szCs w:val="28"/>
          <w:rtl/>
        </w:rPr>
        <w:t xml:space="preserve">فإن نکل الوکیل ردت الیمین علی المشتری،فیحلف علی سبق العیب، و یرد المعیب علی الوکیل بالیمین المردودة.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 هل یثبت للوکیل فی هذه الحالة رده علی الموکل؟مبنی علی أن الیمین المردودة هل هی کالبینة،أم هی کإقرار المدعی علیه؟فان قلنا بالثانی لم یملک الرد علیه قطعا،لأن إقرار الوکیل بسبق العیب لا یمضی علی الموکل،فالیمین الجاریة مجراه کذلک،و إن قلنا بالأول ثبت له الرد علی ما ذکره المصنف،لأن ما قامت به البینة محکوم به لا محالة بخلاف الإقرار،فإنه یلزم من أقر به.</w:t>
      </w:r>
    </w:p>
    <w:p>
      <w:pPr>
        <w:pStyle w:val="BookText"/>
      </w:pPr>
      <w:r>
        <w:rPr>
          <w:rFonts w:ascii="IRNazanin" w:hAnsi="IRNazanin" w:eastAsia="IRNazanin" w:cs="IRNazanin"/>
          <w:lang w:bidi="fa-IR"/>
          <w:color w:val="111111"/>
          <w:sz w:val="28"/>
          <w:szCs w:val="28"/>
          <w:rtl/>
        </w:rPr>
        <w:t xml:space="preserve">و مما یدل علی أن الیمین المردودة کالبینة أنها ترد علی المدعی و لو قهرا بالنسبة إلی المنکر،فأشبهت البینة من هذه الحالة،و لأن جانب المدعی تطلب منه البینة لقوله صلی اللّه علیه و آله:«البینة علی المدعی» </w:t>
      </w:r>
      <w:r>
        <w:rPr>
          <w:rStyle w:val="FootnoteReference"/>
        </w:rPr>
        <w:footnoteReference w:id="707"/>
      </w:r>
      <w:r>
        <w:rPr>
          <w:rFonts w:ascii="IRNazanin" w:hAnsi="IRNazanin" w:eastAsia="IRNazanin" w:cs="IRNazanin"/>
          <w:lang w:bidi="fa-IR"/>
          <w:color w:val="111111"/>
          <w:sz w:val="28"/>
          <w:szCs w:val="28"/>
          <w:rtl/>
        </w:rPr>
        <w:t xml:space="preserve">.فلو لا أن الیمین المردودة کالبینة لما ثبت بها دعواه.</w:t>
      </w:r>
    </w:p>
    <w:p>
      <w:pPr>
        <w:pStyle w:val="BookText"/>
      </w:pPr>
      <w:r>
        <w:rPr>
          <w:rFonts w:ascii="IRNazanin" w:hAnsi="IRNazanin" w:eastAsia="IRNazanin" w:cs="IRNazanin"/>
          <w:lang w:bidi="fa-IR"/>
          <w:color w:val="111111"/>
          <w:sz w:val="28"/>
          <w:szCs w:val="28"/>
          <w:rtl/>
        </w:rPr>
        <w:t xml:space="preserve">و فی بناء رد المعیب علی الموکل فی هذه الحالة،علی کون الیمین المردودة کالإقرار أو کالبینة نظر،لأن البینة فی هذه الحالة علی سبق العیب غیر مسموعة من الوکیل،و لا موجبة للرد علی الموکل،لأنّ الوکیل ینکر سبق العیب،فهو بزعمه معترف بکون المشتری ظالما،و قد قال علیه السلام:«من ظلم لا یظلم»فلا یسوغ له،اللهم إلا أن یکون إنکاره لسبق العیب علی وجه الاستناد الی الأصل،بحیث لا ینافی ثبوته و لا دعوی ثبوته،کأن یقول فی الجواب:لا حق لک علی من جهة هذه الدعوی،أو لیس فی المبیع عیب یثبت لک علی الرد به،فإنه حینئذ لا یمتنع تخرج المسألة علی القولین المذکورین.</w:t>
      </w:r>
    </w:p>
    <w:p>
      <w:pPr>
        <w:pStyle w:val="BookText"/>
      </w:pPr>
      <w:r>
        <w:rPr>
          <w:rFonts w:ascii="IRNazanin" w:hAnsi="IRNazanin" w:eastAsia="IRNazanin" w:cs="IRNazanin"/>
          <w:lang w:bidi="fa-IR"/>
          <w:color w:val="111111"/>
          <w:sz w:val="28"/>
          <w:szCs w:val="28"/>
          <w:rtl/>
        </w:rPr>
        <w:t xml:space="preserve">و اعلم أن کون الیمین المردودة کإقرار المنکر أو کالبینة مسألة معلومة فی باب القضاء،و الخلاف فیها شائع،و یتخرج علی القولین فیها مسائل کثیرة،منها هذه.</w:t>
      </w:r>
    </w:p>
    <w:p>
      <w:pPr>
        <w:pStyle w:val="BookText"/>
      </w:pPr>
      <w:r>
        <w:rPr>
          <w:rFonts w:ascii="IRNazanin" w:hAnsi="IRNazanin" w:eastAsia="IRNazanin" w:cs="IRNazanin"/>
          <w:lang w:bidi="fa-IR"/>
          <w:color w:val="111111"/>
          <w:sz w:val="28"/>
          <w:szCs w:val="28"/>
          <w:rtl/>
        </w:rPr>
        <w:t xml:space="preserve">و قد سبق فی باب المرابحة:إذا ادّعی المخبر برأس المال زیادته علی ما أخبر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بشرط البکارة فادعی الثیوبة،حکم بشهادة أربع من النساء الثقات. و لو رد المشتری السلعة لعیب،فأنکر البائع أنها سلعته قدّم قوله مع الیمین،و لو ردّها بخیار،فأنکر البائع أنها سلعته احتمل المساواة و تقدیم قول المشتری مع الیمین،لاتفاقهما علی استحقاق الفسخ،بخلاف العیب.  به لا تسمع دعواه،و لو ادعی العلم علی المشتری حلف له،و هل یرد علیه الیمین فیثبت دعواه لو حکم؟یبنی علی القولین.</w:t>
      </w:r>
    </w:p>
    <w:p>
      <w:pPr>
        <w:pStyle w:val="BookText"/>
      </w:pPr>
      <w:r>
        <w:rPr>
          <w:rFonts w:ascii="IRNazanin" w:hAnsi="IRNazanin" w:eastAsia="IRNazanin" w:cs="IRNazanin"/>
          <w:lang w:bidi="fa-IR"/>
          <w:color w:val="111111"/>
          <w:sz w:val="28"/>
          <w:szCs w:val="28"/>
          <w:rtl/>
        </w:rPr>
        <w:t xml:space="preserve">فلو قلنا:کالبینة لم یحلف،إذ لا تسمع بینة دعواه،فعلی هذا ینبغی انحصار الیمین فی طرف المشتری.</w:t>
      </w:r>
    </w:p>
    <w:p>
      <w:pPr>
        <w:pStyle w:val="BookText"/>
      </w:pPr>
      <w:r>
        <w:rPr>
          <w:rFonts w:ascii="IRNazanin" w:hAnsi="IRNazanin" w:eastAsia="IRNazanin" w:cs="IRNazanin"/>
          <w:lang w:bidi="fa-IR"/>
          <w:color w:val="111111"/>
          <w:sz w:val="28"/>
          <w:szCs w:val="28"/>
          <w:rtl/>
        </w:rPr>
        <w:t xml:space="preserve">إذا عرفت هذا فقوله:(احتمل عدم رده علی الموکل)الضمیر فی(رده) یعود الی المعیب،و ضمیر(لإجرائه)یعود الی الیمین المردودة بتأویل الحلف،و ضمیر (ثبوته)یعود الی رد المعیب،و ضمیر(لرجوعه)یعود الی الیمین أیضا،و المعنی:</w:t>
      </w:r>
    </w:p>
    <w:p>
      <w:pPr>
        <w:pStyle w:val="BookText"/>
      </w:pPr>
      <w:r>
        <w:rPr>
          <w:rFonts w:ascii="IRNazanin" w:hAnsi="IRNazanin" w:eastAsia="IRNazanin" w:cs="IRNazanin"/>
          <w:lang w:bidi="fa-IR"/>
          <w:color w:val="111111"/>
          <w:sz w:val="28"/>
          <w:szCs w:val="28"/>
          <w:rtl/>
        </w:rPr>
        <w:t xml:space="preserve">احتمل عدم رد المعیب علی الموکل لإجراء الحلف بالرد مجری الإقرار،و احتمل ثبوت رده لرجوع الحلف بالرد قهرا علی المدعی،فأشبه البینة.</w:t>
      </w:r>
    </w:p>
    <w:p>
      <w:pPr>
        <w:pStyle w:val="BookText"/>
      </w:pPr>
      <w:r>
        <w:rPr>
          <w:rFonts w:ascii="IRNazanin" w:hAnsi="IRNazanin" w:eastAsia="IRNazanin" w:cs="IRNazanin"/>
          <w:lang w:bidi="fa-IR"/>
          <w:color w:val="111111"/>
          <w:sz w:val="28"/>
          <w:szCs w:val="28"/>
          <w:rtl/>
        </w:rPr>
        <w:t xml:space="preserve">قوله: (و لو اشتری بشرط البکارة فادعی الثیوبة،حکم بشهادة أربع من النساء الثقات).</w:t>
      </w:r>
    </w:p>
    <w:p>
      <w:pPr>
        <w:pStyle w:val="BookText"/>
      </w:pPr>
      <w:r>
        <w:rPr>
          <w:rFonts w:ascii="IRNazanin" w:hAnsi="IRNazanin" w:eastAsia="IRNazanin" w:cs="IRNazanin"/>
          <w:lang w:bidi="fa-IR"/>
          <w:color w:val="111111"/>
          <w:sz w:val="28"/>
          <w:szCs w:val="28"/>
          <w:rtl/>
        </w:rPr>
        <w:t xml:space="preserve">أی:المتصفات بالعدالة،و لا یخفی أن شهادتهن بالثیوبة إنما تفید إذا شهدن بها قبل البیع،نعم لو شهدن بالبکارة فی الحال افاده،فتندفع بذلک دعوی المشتری.</w:t>
      </w:r>
    </w:p>
    <w:p>
      <w:pPr>
        <w:pStyle w:val="BookText"/>
      </w:pPr>
      <w:r>
        <w:rPr>
          <w:rFonts w:ascii="IRNazanin" w:hAnsi="IRNazanin" w:eastAsia="IRNazanin" w:cs="IRNazanin"/>
          <w:lang w:bidi="fa-IR"/>
          <w:color w:val="111111"/>
          <w:sz w:val="28"/>
          <w:szCs w:val="28"/>
          <w:rtl/>
        </w:rPr>
        <w:t xml:space="preserve">قوله: (و لو ردّها بخیار،فأنکر البائع أنها سلعته،احتمل المساواة و تقدیم قول المشتری مع الیمین لاتفاقهما علی استحقاق الفسخ بخلاف العیب).</w:t>
      </w:r>
    </w:p>
    <w:p>
      <w:pPr>
        <w:pStyle w:val="BookText"/>
      </w:pPr>
      <w:r>
        <w:rPr>
          <w:rFonts w:ascii="IRNazanin" w:hAnsi="IRNazanin" w:eastAsia="IRNazanin" w:cs="IRNazanin"/>
          <w:lang w:bidi="fa-IR"/>
          <w:color w:val="111111"/>
          <w:sz w:val="28"/>
          <w:szCs w:val="28"/>
          <w:rtl/>
        </w:rPr>
        <w:t xml:space="preserve">وجه المساواة بین هذه المسألة و ما قبلها فی تقدیم قول البائع:اشتراکهما فی کون البائع منکرا،و وجه الاحتمال الثانی-و هو تقدیم قول المشتری مع الیمین-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ذکره المصنف من اتفاقهما علی استحقاق الفسخ،فلا یلتفت الی إنکار البائع، لأنه یقتضی عدم الفسخ،بخلاف مسألة العیب،لعدم اتفاقهما علی مقتضی الفسخ،فإنّ المشتری یدعی ثبوت الموجب له-و هو العیب-و الأصل عدمه،کما أن الأصل عدم کونها سلعة البائع،فقد اجتمع أصلان.</w:t>
      </w:r>
    </w:p>
    <w:p>
      <w:pPr>
        <w:pStyle w:val="BookText"/>
      </w:pPr>
      <w:r>
        <w:rPr>
          <w:rFonts w:ascii="IRNazanin" w:hAnsi="IRNazanin" w:eastAsia="IRNazanin" w:cs="IRNazanin"/>
          <w:lang w:bidi="fa-IR"/>
          <w:color w:val="111111"/>
          <w:sz w:val="28"/>
          <w:szCs w:val="28"/>
          <w:rtl/>
        </w:rPr>
        <w:t xml:space="preserve">و لک أن تقول:فی توجیهه نظر،لأنّ فرض المسألة لا یقتضی تنازعهما فی ثبوت أصل الخیار،و إنما النزاع فی أن السلعة هی هذه أم لا،و هذا لا دخل له فی بقاء الخیار و لا عدمه،حتی لو فسخ فی هذه الحالة لحکمنا بصحة الفسخ،و کان قاضیا علیه ببقاء السلعة.</w:t>
      </w:r>
    </w:p>
    <w:p>
      <w:pPr>
        <w:pStyle w:val="BookText"/>
      </w:pPr>
      <w:r>
        <w:rPr>
          <w:rFonts w:ascii="IRNazanin" w:hAnsi="IRNazanin" w:eastAsia="IRNazanin" w:cs="IRNazanin"/>
          <w:lang w:bidi="fa-IR"/>
          <w:color w:val="111111"/>
          <w:sz w:val="28"/>
          <w:szCs w:val="28"/>
          <w:rtl/>
        </w:rPr>
        <w:t xml:space="preserve">فإذا حلف البائع علی نفی کونها سلعته طولب بإحضارها،و لو أن تنازعهما من أول الأمر فی أن السلعة لم تتلف فالخیار باق،أو تلفت فهو منتف،لکان القول قول المشتری،لأصالة بقائها و أصالة بقاء الخیار،فما ذکره لا یصلح للفرق.</w:t>
      </w:r>
    </w:p>
    <w:p>
      <w:pPr>
        <w:pStyle w:val="BookText"/>
      </w:pPr>
      <w:r>
        <w:rPr>
          <w:rFonts w:ascii="IRNazanin" w:hAnsi="IRNazanin" w:eastAsia="IRNazanin" w:cs="IRNazanin"/>
          <w:lang w:bidi="fa-IR"/>
          <w:color w:val="111111"/>
          <w:sz w:val="28"/>
          <w:szCs w:val="28"/>
          <w:rtl/>
        </w:rPr>
        <w:t xml:space="preserve">و لو قیل:إن إنکار کون هذه هی السلعة یفضی الی سقوط الخیار،لأن حلف البائع علی نفی ذلک،و إصرار المشتری علی دعواه انها هی،یؤدی الی عدم بقاء الخیار المتفق علی ثبوته،و هو باطل،فیکون قول المشتری مقدما من هذه الجهة.</w:t>
      </w:r>
    </w:p>
    <w:p>
      <w:pPr>
        <w:pStyle w:val="BookText"/>
      </w:pPr>
      <w:r>
        <w:rPr>
          <w:rFonts w:ascii="IRNazanin" w:hAnsi="IRNazanin" w:eastAsia="IRNazanin" w:cs="IRNazanin"/>
          <w:lang w:bidi="fa-IR"/>
          <w:color w:val="111111"/>
          <w:sz w:val="28"/>
          <w:szCs w:val="28"/>
          <w:rtl/>
        </w:rPr>
        <w:t xml:space="preserve">لدفعناه بان ذلک لا یفضی الی سقوط الخیار،لإمکان فسخ المشتری، و الحالة هذه،إذ کون السلعة غیر هذه لا یمنع من الخیار.</w:t>
      </w:r>
    </w:p>
    <w:p>
      <w:pPr>
        <w:pStyle w:val="BookText"/>
      </w:pPr>
      <w:r>
        <w:rPr>
          <w:rFonts w:ascii="IRNazanin" w:hAnsi="IRNazanin" w:eastAsia="IRNazanin" w:cs="IRNazanin"/>
          <w:lang w:bidi="fa-IR"/>
          <w:color w:val="111111"/>
          <w:sz w:val="28"/>
          <w:szCs w:val="28"/>
          <w:rtl/>
        </w:rPr>
        <w:t xml:space="preserve">نعم بعد الفسخ یصیر النزاع فی أن هذا عین مال البائع،أم لا؟و ترجیح جانب المشتری فیه مشکل،لأن البائع منکر،و الأصل عدم کون المأتی به عین ماله،و قبض المشتری إیاه إنما کان لمصلحته،و هو فی عهدة ضمانه.</w:t>
      </w:r>
    </w:p>
    <w:p>
      <w:pPr>
        <w:pStyle w:val="BookText"/>
      </w:pPr>
      <w:r>
        <w:rPr>
          <w:rFonts w:ascii="IRNazanin" w:hAnsi="IRNazanin" w:eastAsia="IRNazanin" w:cs="IRNazanin"/>
          <w:lang w:bidi="fa-IR"/>
          <w:color w:val="111111"/>
          <w:sz w:val="28"/>
          <w:szCs w:val="28"/>
          <w:rtl/>
        </w:rPr>
        <w:t xml:space="preserve">و اجتماع أصلین فی المسألة السابقة دون هذه لا یضر،لأن الحکم فیها مستندا إلی أصالة عدم کونها سلعته،و إن تأید الحکم فی الأولی بالأصل الثانی، فحینئذ الأظهر ترجیح المساواة.</w:t>
      </w:r>
    </w:p>
    <w:p>
      <w:pPr>
        <w:pStyle w:val="BookText"/>
      </w:pPr>
      <w:r>
        <w:rPr>
          <w:rFonts w:ascii="IRNazanin" w:hAnsi="IRNazanin" w:eastAsia="IRNazanin" w:cs="IRNazanin"/>
          <w:lang w:bidi="fa-IR"/>
          <w:color w:val="111111"/>
          <w:sz w:val="28"/>
          <w:szCs w:val="28"/>
          <w:rtl/>
        </w:rPr>
        <w:t xml:space="preserve">قال الشارح ولد المصنف:الاختلاف فی موضعین: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المبیع حلیا من أحد النقدین بمساویه جنسا و قدرا،فوجد المشتری عیبا قدیما و تجدد عنده آخر لم یکن له الأرش و لا الرد مجانا و لا مع الأرش،و لا یجب الصبر علی المعیب مجانا.  أحدهما:خیانة المشتری بتغیر السلعة،فالبائع یدعیها،و الأصل عدمها.</w:t>
      </w:r>
    </w:p>
    <w:p>
      <w:pPr>
        <w:pStyle w:val="BookText"/>
      </w:pPr>
      <w:r>
        <w:rPr>
          <w:rFonts w:ascii="IRNazanin" w:hAnsi="IRNazanin" w:eastAsia="IRNazanin" w:cs="IRNazanin"/>
          <w:lang w:bidi="fa-IR"/>
          <w:color w:val="111111"/>
          <w:sz w:val="28"/>
          <w:szCs w:val="28"/>
          <w:rtl/>
        </w:rPr>
        <w:t xml:space="preserve">و لیس بشیء،لأن کل مدعیین أحدهما یدعی خیانة الآخر،فلو أثّر لأثر فیما إذا ادعی علیه مالا فأنکره،فإنه یدعی خیانته بإنکاره.</w:t>
      </w:r>
    </w:p>
    <w:p>
      <w:pPr>
        <w:pStyle w:val="BookText"/>
      </w:pPr>
      <w:r>
        <w:rPr>
          <w:rFonts w:ascii="IRNazanin" w:hAnsi="IRNazanin" w:eastAsia="IRNazanin" w:cs="IRNazanin"/>
          <w:lang w:bidi="fa-IR"/>
          <w:color w:val="111111"/>
          <w:sz w:val="28"/>
          <w:szCs w:val="28"/>
          <w:rtl/>
        </w:rPr>
        <w:t xml:space="preserve">و التحقیق:أن هذا ساقط الاعتبار بقوله علیه السلام:«و الیمین علی من أنکر»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الثانی:سقوط الخیار الثابت للمشتری،فالبائع یدعیه،و الأصل عدمه </w:t>
      </w:r>
      <w:r>
        <w:rPr>
          <w:rStyle w:val="FootnoteReference"/>
        </w:rPr>
        <w:footnoteReference w:id="709"/>
      </w:r>
      <w:r>
        <w:rPr>
          <w:rFonts w:ascii="IRNazanin" w:hAnsi="IRNazanin" w:eastAsia="IRNazanin" w:cs="IRNazanin"/>
          <w:lang w:bidi="fa-IR"/>
          <w:color w:val="111111"/>
          <w:sz w:val="28"/>
          <w:szCs w:val="28"/>
          <w:rtl/>
        </w:rPr>
        <w:t xml:space="preserve">.و قد عرفت مما قررناه أن النزاع لیس فیه،فهذا ایضا لیس بشیء.</w:t>
      </w:r>
    </w:p>
    <w:p>
      <w:pPr>
        <w:pStyle w:val="BookText"/>
      </w:pPr>
      <w:r>
        <w:rPr>
          <w:rFonts w:ascii="IRNazanin" w:hAnsi="IRNazanin" w:eastAsia="IRNazanin" w:cs="IRNazanin"/>
          <w:lang w:bidi="fa-IR"/>
          <w:color w:val="111111"/>
          <w:sz w:val="28"/>
          <w:szCs w:val="28"/>
          <w:rtl/>
        </w:rPr>
        <w:t xml:space="preserve">قوله: (و لو کان المبیع حلیا من أحد النقدین بمساویه جنسا و قدرا،فوجد المشتری عیبا قدیما،و تجدد عنده آخر،لم یکن له الأرش و لا الرد مجانا و لا مع الأرش،و لا یجب الصبر علی المعیب مجانا).</w:t>
      </w:r>
    </w:p>
    <w:p>
      <w:pPr>
        <w:pStyle w:val="BookText"/>
      </w:pPr>
      <w:r>
        <w:rPr>
          <w:rFonts w:ascii="IRNazanin" w:hAnsi="IRNazanin" w:eastAsia="IRNazanin" w:cs="IRNazanin"/>
          <w:lang w:bidi="fa-IR"/>
          <w:color w:val="111111"/>
          <w:sz w:val="28"/>
          <w:szCs w:val="28"/>
          <w:rtl/>
        </w:rPr>
        <w:t xml:space="preserve">أما أنه لا یستحق الأرش،فلأنه یستلزم زیادة المبیع علی الثمن مع اتحاد الجنس فی الربوی.</w:t>
      </w:r>
    </w:p>
    <w:p>
      <w:pPr>
        <w:pStyle w:val="BookText"/>
      </w:pPr>
      <w:r>
        <w:rPr>
          <w:rFonts w:ascii="IRNazanin" w:hAnsi="IRNazanin" w:eastAsia="IRNazanin" w:cs="IRNazanin"/>
          <w:lang w:bidi="fa-IR"/>
          <w:color w:val="111111"/>
          <w:sz w:val="28"/>
          <w:szCs w:val="28"/>
          <w:rtl/>
        </w:rPr>
        <w:t xml:space="preserve">و أما أنه لیس له الرد مجانا-أی:بغیر جبران للمعیب المتجدد-فلأن فی ذلک إضرارا بالبائع،لأن نقصان المالیة بالعیب فی ید المشتری مضمون علیه، فکیف یلزم البائع بما یقتضی سقوطه؟بل العیب المتجدد عند المشتری مسقط للرد علی کل حال،فکیف یثبت هنا علی وجه النقصان؟و من هذا یعرف وجه عدم استحقاقه الرد مع الأرش أیضا.</w:t>
      </w:r>
    </w:p>
    <w:p>
      <w:pPr>
        <w:pStyle w:val="BookText"/>
      </w:pPr>
      <w:r>
        <w:rPr>
          <w:rFonts w:ascii="IRNazanin" w:hAnsi="IRNazanin" w:eastAsia="IRNazanin" w:cs="IRNazanin"/>
          <w:lang w:bidi="fa-IR"/>
          <w:color w:val="111111"/>
          <w:sz w:val="28"/>
          <w:szCs w:val="28"/>
          <w:rtl/>
        </w:rPr>
        <w:t xml:space="preserve">و أما أنه لا یجب الصبر علی المعیب مجانا،فللنص </w:t>
      </w:r>
      <w:r>
        <w:rPr>
          <w:rStyle w:val="FootnoteReference"/>
        </w:rPr>
        <w:footnoteReference w:id="710"/>
      </w:r>
      <w:r>
        <w:rPr>
          <w:rFonts w:ascii="IRNazanin" w:hAnsi="IRNazanin" w:eastAsia="IRNazanin" w:cs="IRNazanin"/>
          <w:lang w:bidi="fa-IR"/>
          <w:color w:val="111111"/>
          <w:sz w:val="28"/>
          <w:szCs w:val="28"/>
          <w:rtl/>
        </w:rPr>
        <w:t xml:space="preserve">و الإجماع علی أن العیب القدیم فی المبیع مضمون للمشتری علی البائع،فکیف یسقط هنا؟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فالطریق:الفسخ و إلزام المشتری بقیمته من غیر الجنس معیبا بالقدیم سلیما عن الجدید. و یحتمل الفسخ مع رضی البائع،و یرد المشتری العین و أرشها و لا ربا،فإن الحلی فی مقابلة الثمن،و الأرش للعیب المضمون کالمأخوذ للسوم.</w:t>
      </w:r>
    </w:p>
    <w:p>
      <w:pPr>
        <w:pStyle w:val="BookText"/>
      </w:pPr>
      <w:r>
        <w:rPr>
          <w:rFonts w:ascii="IRNazanin" w:hAnsi="IRNazanin" w:eastAsia="IRNazanin" w:cs="IRNazanin"/>
          <w:lang w:bidi="fa-IR"/>
          <w:color w:val="111111"/>
          <w:sz w:val="28"/>
          <w:szCs w:val="28"/>
          <w:rtl/>
        </w:rPr>
        <w:t xml:space="preserve">قوله: (فالطریق:الفسخ،و إلزام المشتری بقیمته من غیر الجنس، معیبا بالقدیم،سلیما عن الجدید).</w:t>
      </w:r>
    </w:p>
    <w:p>
      <w:pPr>
        <w:pStyle w:val="BookText"/>
      </w:pPr>
      <w:r>
        <w:rPr>
          <w:rFonts w:ascii="IRNazanin" w:hAnsi="IRNazanin" w:eastAsia="IRNazanin" w:cs="IRNazanin"/>
          <w:lang w:bidi="fa-IR"/>
          <w:color w:val="111111"/>
          <w:sz w:val="28"/>
          <w:szCs w:val="28"/>
          <w:rtl/>
        </w:rPr>
        <w:t xml:space="preserve">إنما کان هذا هو الطریق،لأنه لم یبق من الأمور الممکنة إلا هذا،فالحال فی الجمیع بین حق کل من البائع و المشتری هو هذا.</w:t>
      </w:r>
    </w:p>
    <w:p>
      <w:pPr>
        <w:pStyle w:val="BookText"/>
      </w:pPr>
      <w:r>
        <w:rPr>
          <w:rFonts w:ascii="IRNazanin" w:hAnsi="IRNazanin" w:eastAsia="IRNazanin" w:cs="IRNazanin"/>
          <w:lang w:bidi="fa-IR"/>
          <w:color w:val="111111"/>
          <w:sz w:val="28"/>
          <w:szCs w:val="28"/>
          <w:rtl/>
        </w:rPr>
        <w:t xml:space="preserve">فان قیل:ما ذکره فی قوله:(و یحتمل.)ینافی الانحصار فی هذا،فلا یکون هو الطریق.</w:t>
      </w:r>
    </w:p>
    <w:p>
      <w:pPr>
        <w:pStyle w:val="BookText"/>
      </w:pPr>
      <w:r>
        <w:rPr>
          <w:rFonts w:ascii="IRNazanin" w:hAnsi="IRNazanin" w:eastAsia="IRNazanin" w:cs="IRNazanin"/>
          <w:lang w:bidi="fa-IR"/>
          <w:color w:val="111111"/>
          <w:sz w:val="28"/>
          <w:szCs w:val="28"/>
          <w:rtl/>
        </w:rPr>
        <w:t xml:space="preserve">قلنا:لا منافاة،لأن مراده:الطریق فی إعطاء کل ذی حق حقه علی وجه الاستحقاق،لا علی وجه یعم التراضی،و لا طریق علی هذا الوجه إلا هذا، فیفسخ المشتری العقد،لیدفع الضرر عن نفسه،و ینزل المبیع منزلة التالف،لمنع رده بتجدد العیب الحادث،فینتقل الی قیمته من غیر الجنس معیبا بالعیب القدیم، لأنه من ضمان البائع،سلیما عن الجدید،لأنه من ضمان المشتری.</w:t>
      </w:r>
    </w:p>
    <w:p>
      <w:pPr>
        <w:pStyle w:val="BookText"/>
      </w:pPr>
      <w:r>
        <w:rPr>
          <w:rFonts w:ascii="IRNazanin" w:hAnsi="IRNazanin" w:eastAsia="IRNazanin" w:cs="IRNazanin"/>
          <w:lang w:bidi="fa-IR"/>
          <w:color w:val="111111"/>
          <w:sz w:val="28"/>
          <w:szCs w:val="28"/>
          <w:rtl/>
        </w:rPr>
        <w:t xml:space="preserve">قوله: (و یحتمل الفسخ مع رضی البائع،و یرد المشتری العین و أرشها.).</w:t>
      </w:r>
    </w:p>
    <w:p>
      <w:pPr>
        <w:pStyle w:val="BookText"/>
      </w:pPr>
      <w:r>
        <w:rPr>
          <w:rFonts w:ascii="IRNazanin" w:hAnsi="IRNazanin" w:eastAsia="IRNazanin" w:cs="IRNazanin"/>
          <w:lang w:bidi="fa-IR"/>
          <w:color w:val="111111"/>
          <w:sz w:val="28"/>
          <w:szCs w:val="28"/>
          <w:rtl/>
        </w:rPr>
        <w:t xml:space="preserve">لو قال:و یحتمل رد العین مع الأرش مع رضی البائع إذا فسخ المشتری لکان أولی،لأن ثبوت الفسخ لا تردد فیه،و لیس رضی البائع شرطا فیه،بل هو قهری بالنسبة الیه،إنما المشترط برضاه هو دفع العین بأرش المعیب المتجدد،لأن قبولها معه قد بینا أنه غیر واجب علیه مطلقا،فیقف ردها الیه علی رضاه لا محالة.</w:t>
      </w:r>
    </w:p>
    <w:p>
      <w:pPr>
        <w:pStyle w:val="BookText"/>
      </w:pPr>
      <w:r>
        <w:rPr>
          <w:rFonts w:ascii="IRNazanin" w:hAnsi="IRNazanin" w:eastAsia="IRNazanin" w:cs="IRNazanin"/>
          <w:lang w:bidi="fa-IR"/>
          <w:color w:val="111111"/>
          <w:sz w:val="28"/>
          <w:szCs w:val="28"/>
          <w:rtl/>
        </w:rPr>
        <w:t xml:space="preserve">نعم،قد یتخیل من ذلک حصول الربا،لأنّ المردود حینئذ یزید علی وزن الآنیة،و قد رده المصنف بقوله:(و لا ربا،فإن الحلی فی مقابلة الثمن،و الأرش للعیب المضمون کالمأخوذ للسوم)و معناه:ان تخیل الربا هنا مدفوع باختلاف جهة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المقابلة،لأنّ الحلی المدفوع بعد الفسخ فی مقابلة الثمن المأخوذ حینئذ،و الأرش فی مقابلة العیب المضمون،فهو کأرش عیب العین المقبوضة بالسوم إذا تجدد بید المستام و إن کانت ربویة،فکما لا یعد هنا ربا کذا لا یعد فی صورة النزاع.</w:t>
      </w:r>
    </w:p>
    <w:p>
      <w:pPr>
        <w:pStyle w:val="BookText"/>
      </w:pPr>
      <w:r>
        <w:rPr>
          <w:rFonts w:ascii="IRNazanin" w:hAnsi="IRNazanin" w:eastAsia="IRNazanin" w:cs="IRNazanin"/>
          <w:lang w:bidi="fa-IR"/>
          <w:color w:val="111111"/>
          <w:sz w:val="28"/>
          <w:szCs w:val="28"/>
          <w:rtl/>
        </w:rPr>
        <w:t xml:space="preserve">و لقائل أن یقول:إن اختلاف جهة المقابلة لا یمنع الربا،و إلا لجاز شراء الحلی المعیب بمثله مع أرش العیب،و إنما التعلیل الصحیح لذلک:إن الربا ممنوع منه فی المعاوضات،لا فی الضمانات،لما ذکرناه فی السوم،لانتفاء صدق مقابلة الشیء بمثله مع زیادة.</w:t>
      </w:r>
    </w:p>
    <w:p>
      <w:pPr>
        <w:pStyle w:val="BookText"/>
      </w:pPr>
      <w:r>
        <w:rPr>
          <w:rFonts w:ascii="IRNazanin" w:hAnsi="IRNazanin" w:eastAsia="IRNazanin" w:cs="IRNazanin"/>
          <w:lang w:bidi="fa-IR"/>
          <w:color w:val="111111"/>
          <w:sz w:val="28"/>
          <w:szCs w:val="28"/>
          <w:rtl/>
        </w:rPr>
        <w:t xml:space="preserve">و هذا الاحتمال أیضا قوی متین لا رد له،لکنه مقید برضی البائع کما عرفت،و هذان الوجهان للعامة،و لم یشترطوا فی الثانی التراضی،و لیس بظاهر.</w:t>
      </w:r>
    </w:p>
    <w:p>
      <w:pPr>
        <w:pStyle w:val="BookText"/>
      </w:pPr>
      <w:r>
        <w:rPr>
          <w:rFonts w:ascii="IRNazanin" w:hAnsi="IRNazanin" w:eastAsia="IRNazanin" w:cs="IRNazanin"/>
          <w:lang w:bidi="fa-IR"/>
          <w:color w:val="111111"/>
          <w:sz w:val="28"/>
          <w:szCs w:val="28"/>
          <w:rtl/>
        </w:rPr>
        <w:t xml:space="preserve">و لهم ثالث،و هو أن یرجع المشتری بأرش العیب القدیم،و المماثلة فی مال الربا إنما تشترط فی ابتداء العقد و قد حصلت،و الأرش حق ثبت بعد ذلک، فلا یقدح فی العقد السابق.</w:t>
      </w:r>
    </w:p>
    <w:p>
      <w:pPr>
        <w:pStyle w:val="BookText"/>
      </w:pPr>
      <w:r>
        <w:rPr>
          <w:rFonts w:ascii="IRNazanin" w:hAnsi="IRNazanin" w:eastAsia="IRNazanin" w:cs="IRNazanin"/>
          <w:lang w:bidi="fa-IR"/>
          <w:color w:val="111111"/>
          <w:sz w:val="28"/>
          <w:szCs w:val="28"/>
          <w:rtl/>
        </w:rPr>
        <w:t xml:space="preserve">قال المصنف فی التذکرة:و هذا الوجه عندی لا بأس به </w:t>
      </w:r>
      <w:r>
        <w:rPr>
          <w:rStyle w:val="FootnoteReference"/>
        </w:rPr>
        <w:footnoteReference w:id="711"/>
      </w:r>
      <w:r>
        <w:rPr>
          <w:rFonts w:ascii="IRNazanin" w:hAnsi="IRNazanin" w:eastAsia="IRNazanin" w:cs="IRNazanin"/>
          <w:lang w:bidi="fa-IR"/>
          <w:color w:val="111111"/>
          <w:sz w:val="28"/>
          <w:szCs w:val="28"/>
          <w:rtl/>
        </w:rPr>
        <w:t xml:space="preserve">،و قد تنظر فیه من جهة أن أخذ الأرش إنما کان لفوات مقابله من المبیع،فتبقی المعاوضة علی المعیب،و ما بقی من الثمن بعد الأرش.</w:t>
      </w:r>
    </w:p>
    <w:p>
      <w:pPr>
        <w:pStyle w:val="BookText"/>
      </w:pPr>
      <w:r>
        <w:rPr>
          <w:rFonts w:ascii="IRNazanin" w:hAnsi="IRNazanin" w:eastAsia="IRNazanin" w:cs="IRNazanin"/>
          <w:lang w:bidi="fa-IR"/>
          <w:color w:val="111111"/>
          <w:sz w:val="28"/>
          <w:szCs w:val="28"/>
          <w:rtl/>
        </w:rPr>
        <w:t xml:space="preserve">و اعلم أنّ الشارح وجه عدم الرد مع الأرش بلزوم الربا </w:t>
      </w:r>
      <w:r>
        <w:rPr>
          <w:rStyle w:val="FootnoteReference"/>
        </w:rPr>
        <w:footnoteReference w:id="712"/>
      </w:r>
      <w:r>
        <w:rPr>
          <w:rFonts w:ascii="IRNazanin" w:hAnsi="IRNazanin" w:eastAsia="IRNazanin" w:cs="IRNazanin"/>
          <w:lang w:bidi="fa-IR"/>
          <w:color w:val="111111"/>
          <w:sz w:val="28"/>
          <w:szCs w:val="28"/>
          <w:rtl/>
        </w:rPr>
        <w:t xml:space="preserve">.و لیس بجید، لأن ذلک ممنوع منه من جهة أخری،و هو لزوم الضرر علی البائع،فلا یکون حقا للمشتری.</w:t>
      </w:r>
    </w:p>
    <w:p>
      <w:pPr>
        <w:pStyle w:val="BookText"/>
      </w:pPr>
      <w:r>
        <w:rPr>
          <w:rFonts w:ascii="IRNazanin" w:hAnsi="IRNazanin" w:eastAsia="IRNazanin" w:cs="IRNazanin"/>
          <w:lang w:bidi="fa-IR"/>
          <w:color w:val="111111"/>
          <w:sz w:val="28"/>
          <w:szCs w:val="28"/>
          <w:rtl/>
        </w:rPr>
        <w:t xml:space="preserve">نعم إذا رضی احتمل الجواز و المنع،لتخیل حصول الربا و عدمه،و هو الذی ذکره المصنف فی الاحتمال ثانیا،بعد أن قال سابقا:(و لا الرد مجانا،و لا مع الأرش)و قال ایضا:(و إنما فرضه)یعنی المبیع حلیا،لأنه لو لم یکن حلیا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4" w:name="pg10534_97868"/>
    <w:bookmarkEnd w:id="94"/>
    <w:p>
      <w:pPr>
        <w:pStyle w:val="Heading3"/>
      </w:pPr>
      <w:bookmarkStart w:id="301" w:name="_Toc179"/>
      <w:r>
        <w:t>المقصد السادس:فی أحکام العقد</w:t>
      </w:r>
      <w:bookmarkEnd w:id="301"/>
    </w:p>
    <w:p>
      <w:pPr>
        <w:pStyle w:val="Heading4"/>
      </w:pPr>
      <w:bookmarkStart w:id="302" w:name="_Toc180"/>
      <w:r>
        <w:t>اشارة</w:t>
      </w:r>
      <w:bookmarkEnd w:id="302"/>
    </w:p>
    <w:p>
      <w:pPr>
        <w:pStyle w:val="BookText"/>
      </w:pPr>
      <w:r>
        <w:rPr>
          <w:rFonts w:ascii="IRNazanin" w:hAnsi="IRNazanin" w:eastAsia="IRNazanin" w:cs="IRNazanin"/>
          <w:lang w:bidi="fa-IR"/>
          <w:color w:val="111111"/>
          <w:sz w:val="28"/>
          <w:szCs w:val="28"/>
          <w:rtl/>
        </w:rPr>
        <w:t xml:space="preserve">المقصد السادس:فی أحکام العقد:</w:t>
      </w:r>
    </w:p>
    <w:p>
      <w:pPr>
        <w:pStyle w:val="BookText"/>
      </w:pPr>
      <w:r>
        <w:rPr>
          <w:rFonts w:ascii="IRNazanin" w:hAnsi="IRNazanin" w:eastAsia="IRNazanin" w:cs="IRNazanin"/>
          <w:lang w:bidi="fa-IR"/>
          <w:color w:val="111111"/>
          <w:sz w:val="28"/>
          <w:szCs w:val="28"/>
          <w:rtl/>
        </w:rPr>
        <w:t xml:space="preserve">و فیه فصول:</w:t>
      </w:r>
    </w:p>
    <w:p>
      <w:pPr>
        <w:pStyle w:val="Heading4"/>
      </w:pPr>
      <w:bookmarkStart w:id="303" w:name="_Toc181"/>
      <w:r>
        <w:t>الأول:ما یندرج فی المبیع</w:t>
      </w:r>
      <w:bookmarkEnd w:id="303"/>
    </w:p>
    <w:p>
      <w:pPr>
        <w:pStyle w:val="Heading5"/>
      </w:pPr>
      <w:bookmarkStart w:id="304" w:name="_Toc182"/>
      <w:r>
        <w:t>اشارة</w:t>
      </w:r>
      <w:bookmarkEnd w:id="304"/>
    </w:p>
    <w:p>
      <w:pPr>
        <w:pStyle w:val="BookText"/>
      </w:pPr>
      <w:r>
        <w:rPr>
          <w:rFonts w:ascii="IRNazanin" w:hAnsi="IRNazanin" w:eastAsia="IRNazanin" w:cs="IRNazanin"/>
          <w:lang w:bidi="fa-IR"/>
          <w:color w:val="111111"/>
          <w:sz w:val="28"/>
          <w:szCs w:val="28"/>
          <w:rtl/>
        </w:rPr>
        <w:t xml:space="preserve">الأول:ما یندرج فی المبیع:و ضابطة الاقتصار علی ما یتناوله اللفظ لغة و عرفا،و الألفاظ ستة:</w:t>
      </w:r>
    </w:p>
    <w:p>
      <w:pPr>
        <w:pStyle w:val="Heading5"/>
      </w:pPr>
      <w:bookmarkStart w:id="305" w:name="_Toc183"/>
      <w:r>
        <w:t>الأول:الأرض</w:t>
      </w:r>
      <w:bookmarkEnd w:id="305"/>
    </w:p>
    <w:p>
      <w:pPr>
        <w:pStyle w:val="BookText"/>
      </w:pPr>
      <w:r>
        <w:rPr>
          <w:rFonts w:ascii="IRNazanin" w:hAnsi="IRNazanin" w:eastAsia="IRNazanin" w:cs="IRNazanin"/>
          <w:lang w:bidi="fa-IR"/>
          <w:color w:val="111111"/>
          <w:sz w:val="28"/>
          <w:szCs w:val="28"/>
          <w:rtl/>
        </w:rPr>
        <w:t xml:space="preserve">الأول:الأرض،و فی معناها البقعة و العرصة و الساحة.  ضمنه بالمثل معیبا بالقدیم سلیما عن الجدید،لکن الحلی من ذوات القیم.</w:t>
      </w:r>
    </w:p>
    <w:p>
      <w:pPr>
        <w:pStyle w:val="BookText"/>
      </w:pPr>
      <w:r>
        <w:rPr>
          <w:rFonts w:ascii="IRNazanin" w:hAnsi="IRNazanin" w:eastAsia="IRNazanin" w:cs="IRNazanin"/>
          <w:lang w:bidi="fa-IR"/>
          <w:color w:val="111111"/>
          <w:sz w:val="28"/>
          <w:szCs w:val="28"/>
          <w:rtl/>
        </w:rPr>
        <w:t xml:space="preserve">و ما قاله صحیح،لکن لو فرض کونه غیر حلی و ذکر حکمه لصح أیضا، فلا یکون هذا وجها لفرض هذا بخصوصه،بل وجهه اختیاره،نعم اعتبار القیمة إنما یصح فی الحلی.</w:t>
      </w:r>
    </w:p>
    <w:p>
      <w:pPr>
        <w:pStyle w:val="BookText"/>
      </w:pPr>
      <w:r>
        <w:rPr>
          <w:rFonts w:ascii="IRNazanin" w:hAnsi="IRNazanin" w:eastAsia="IRNazanin" w:cs="IRNazanin"/>
          <w:lang w:bidi="fa-IR"/>
          <w:color w:val="111111"/>
          <w:sz w:val="28"/>
          <w:szCs w:val="28"/>
          <w:rtl/>
        </w:rPr>
        <w:t xml:space="preserve">قوله: (و ضابطه الاقتصار علی ما یتناوله اللفظ لغة و عرفا).</w:t>
      </w:r>
    </w:p>
    <w:p>
      <w:pPr>
        <w:pStyle w:val="BookText"/>
      </w:pPr>
      <w:r>
        <w:rPr>
          <w:rFonts w:ascii="IRNazanin" w:hAnsi="IRNazanin" w:eastAsia="IRNazanin" w:cs="IRNazanin"/>
          <w:lang w:bidi="fa-IR"/>
          <w:color w:val="111111"/>
          <w:sz w:val="28"/>
          <w:szCs w:val="28"/>
          <w:rtl/>
        </w:rPr>
        <w:t xml:space="preserve">فی حواشی شیخنا الشهید،عن قطب الدین:بالدلالة المطابقیة و التضمنیة دون الالتزامیة،فلا یدخل الحائط لو باع السقف،و یدخل فی العرف العام و الخاص،لکن هل یصار الی الخاص عند وجود العام فی موضع تفاهمه؟یحتمل ذلک،و یقدم العرفی علی اللغوی،و إن عکس فی العبارة.</w:t>
      </w:r>
    </w:p>
    <w:p>
      <w:pPr>
        <w:pStyle w:val="BookText"/>
      </w:pPr>
      <w:r>
        <w:rPr>
          <w:rFonts w:ascii="IRNazanin" w:hAnsi="IRNazanin" w:eastAsia="IRNazanin" w:cs="IRNazanin"/>
          <w:lang w:bidi="fa-IR"/>
          <w:color w:val="111111"/>
          <w:sz w:val="28"/>
          <w:szCs w:val="28"/>
          <w:rtl/>
        </w:rPr>
        <w:t xml:space="preserve">قوله: (الأرض و فی معناها البقعة،و العرصة،و الساحة).</w:t>
      </w:r>
    </w:p>
    <w:p>
      <w:pPr>
        <w:pStyle w:val="BookText"/>
      </w:pPr>
      <w:r>
        <w:rPr>
          <w:rFonts w:ascii="IRNazanin" w:hAnsi="IRNazanin" w:eastAsia="IRNazanin" w:cs="IRNazanin"/>
          <w:lang w:bidi="fa-IR"/>
          <w:color w:val="111111"/>
          <w:sz w:val="28"/>
          <w:szCs w:val="28"/>
          <w:rtl/>
        </w:rPr>
        <w:t xml:space="preserve">العرصة:کل بقعة من الدور واسعة لیس فیها بناء،الجمع:عراص و عرصات و أعراص.</w:t>
      </w:r>
    </w:p>
    <w:p>
      <w:pPr>
        <w:pStyle w:val="BookText"/>
      </w:pPr>
      <w:r>
        <w:rPr>
          <w:rFonts w:ascii="IRNazanin" w:hAnsi="IRNazanin" w:eastAsia="IRNazanin" w:cs="IRNazanin"/>
          <w:lang w:bidi="fa-IR"/>
          <w:color w:val="111111"/>
          <w:sz w:val="28"/>
          <w:szCs w:val="28"/>
          <w:rtl/>
        </w:rPr>
        <w:t xml:space="preserve">و الساحة:الناحیة،و فضاء بین دور الحی،الجمع:ساح و سوح و ساحات.ذکره فی القاموس </w:t>
      </w:r>
      <w:r>
        <w:rPr>
          <w:rStyle w:val="FootnoteReference"/>
        </w:rPr>
        <w:footnoteReference w:id="713"/>
      </w:r>
      <w:r>
        <w:rPr>
          <w:rFonts w:ascii="IRNazanin" w:hAnsi="IRNazanin" w:eastAsia="IRNazanin" w:cs="IRNazanin"/>
          <w:lang w:bidi="fa-IR"/>
          <w:color w:val="111111"/>
          <w:sz w:val="28"/>
          <w:szCs w:val="28"/>
          <w:rtl/>
        </w:rPr>
        <w:t xml:space="preserve">و المعنی الثانی هو المراد.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تندرج فیها الأشجار و لا البناء،و لا الزرع،و لا أصل البقل، و لا البذر و إن کان کامنا-و لا یمنع صحة بیع الأرض،لکن للمشتری مع الجهل الخیار بین الفسخ و الإمضاء مجانا-و لو قال:بحقوقها. أما لو قال:و ما أغلق علیه بابه،أو ما هو فیه،أو و ما اشتملت علیه حدوده دخل الجمیع،   قوله: (و لا تندرج فیها الأشجار،و لا البناء،و لا الزرع،و لا أصل البقل،و لا البذر و إن کان کامنا).</w:t>
      </w:r>
    </w:p>
    <w:p>
      <w:pPr>
        <w:pStyle w:val="BookText"/>
      </w:pPr>
      <w:r>
        <w:rPr>
          <w:rFonts w:ascii="IRNazanin" w:hAnsi="IRNazanin" w:eastAsia="IRNazanin" w:cs="IRNazanin"/>
          <w:lang w:bidi="fa-IR"/>
          <w:color w:val="111111"/>
          <w:sz w:val="28"/>
          <w:szCs w:val="28"/>
          <w:rtl/>
        </w:rPr>
        <w:t xml:space="preserve">لأنّ شیئا من ذلک لا یدخل فی مفهوم الأرض،و لا البواقی.</w:t>
      </w:r>
    </w:p>
    <w:p>
      <w:pPr>
        <w:pStyle w:val="BookText"/>
      </w:pPr>
      <w:r>
        <w:rPr>
          <w:rFonts w:ascii="IRNazanin" w:hAnsi="IRNazanin" w:eastAsia="IRNazanin" w:cs="IRNazanin"/>
          <w:lang w:bidi="fa-IR"/>
          <w:color w:val="111111"/>
          <w:sz w:val="28"/>
          <w:szCs w:val="28"/>
          <w:rtl/>
        </w:rPr>
        <w:t xml:space="preserve">قوله: (و لا یمنع صحة بیع الأرض،لکن للمشتری مع الجهل الخیار بین الفسخ و الإمضاء مجانا).</w:t>
      </w:r>
    </w:p>
    <w:p>
      <w:pPr>
        <w:pStyle w:val="BookText"/>
      </w:pPr>
      <w:r>
        <w:rPr>
          <w:rFonts w:ascii="IRNazanin" w:hAnsi="IRNazanin" w:eastAsia="IRNazanin" w:cs="IRNazanin"/>
          <w:lang w:bidi="fa-IR"/>
          <w:color w:val="111111"/>
          <w:sz w:val="28"/>
          <w:szCs w:val="28"/>
          <w:rtl/>
        </w:rPr>
        <w:t xml:space="preserve">أما عدم منعه صحة البیع فظاهر،لعدم منعه من التسلیم،و أما ثبوت الخیار مع الجهل،فلأنه لاشتغال المبیع بأحد هذه یتعذر الانتفاع به الی زمان تفریعه،أو ینقص.</w:t>
      </w:r>
    </w:p>
    <w:p>
      <w:pPr>
        <w:pStyle w:val="BookText"/>
      </w:pPr>
      <w:r>
        <w:rPr>
          <w:rFonts w:ascii="IRNazanin" w:hAnsi="IRNazanin" w:eastAsia="IRNazanin" w:cs="IRNazanin"/>
          <w:lang w:bidi="fa-IR"/>
          <w:color w:val="111111"/>
          <w:sz w:val="28"/>
          <w:szCs w:val="28"/>
          <w:rtl/>
        </w:rPr>
        <w:t xml:space="preserve">قوله: (و لو قال:بحقوقها).</w:t>
      </w:r>
    </w:p>
    <w:p>
      <w:pPr>
        <w:pStyle w:val="BookText"/>
      </w:pPr>
      <w:r>
        <w:rPr>
          <w:rFonts w:ascii="IRNazanin" w:hAnsi="IRNazanin" w:eastAsia="IRNazanin" w:cs="IRNazanin"/>
          <w:lang w:bidi="fa-IR"/>
          <w:color w:val="111111"/>
          <w:sz w:val="28"/>
          <w:szCs w:val="28"/>
          <w:rtl/>
        </w:rPr>
        <w:t xml:space="preserve">هو وصلی لما سبق،أی:لا یندرج شیء من ذلک فی بیع الأرض و البواقی و إن قال البائع:بعتکها بحقوقها علی الأصح،إذ لیس شیء من ذلک من حقوقها،بل حقوقها الممر و مجری الماء و أشباه ذلک،و قال الشیخ رحمه اللّه:</w:t>
      </w:r>
    </w:p>
    <w:p>
      <w:pPr>
        <w:pStyle w:val="BookText"/>
      </w:pPr>
      <w:r>
        <w:rPr>
          <w:rFonts w:ascii="IRNazanin" w:hAnsi="IRNazanin" w:eastAsia="IRNazanin" w:cs="IRNazanin"/>
          <w:lang w:bidi="fa-IR"/>
          <w:color w:val="111111"/>
          <w:sz w:val="28"/>
          <w:szCs w:val="28"/>
          <w:rtl/>
        </w:rPr>
        <w:t xml:space="preserve">یدخل </w:t>
      </w:r>
      <w:r>
        <w:rPr>
          <w:rStyle w:val="FootnoteReference"/>
        </w:rPr>
        <w:footnoteReference w:id="714"/>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(أما لو قال:و ما أغلق علیه بابها،أو ما هو فیه،أو ما اشتملت علیه حدودها دخل الجمیع).</w:t>
      </w:r>
    </w:p>
    <w:p>
      <w:pPr>
        <w:pStyle w:val="BookText"/>
      </w:pPr>
      <w:r>
        <w:rPr>
          <w:rFonts w:ascii="IRNazanin" w:hAnsi="IRNazanin" w:eastAsia="IRNazanin" w:cs="IRNazanin"/>
          <w:lang w:bidi="fa-IR"/>
          <w:color w:val="111111"/>
          <w:sz w:val="28"/>
          <w:szCs w:val="28"/>
          <w:rtl/>
        </w:rPr>
        <w:t xml:space="preserve">قد یتوهم من قوله:(و ما أغلق علیه بابها)بالعطف اعتبار هذا مع قوله:</w:t>
      </w:r>
    </w:p>
    <w:p>
      <w:pPr>
        <w:pStyle w:val="BookText"/>
      </w:pPr>
      <w:r>
        <w:rPr>
          <w:rFonts w:ascii="IRNazanin" w:hAnsi="IRNazanin" w:eastAsia="IRNazanin" w:cs="IRNazanin"/>
          <w:lang w:bidi="fa-IR"/>
          <w:color w:val="111111"/>
          <w:sz w:val="28"/>
          <w:szCs w:val="28"/>
          <w:rtl/>
        </w:rPr>
        <w:t xml:space="preserve">(بحقوقها)لیندرج فیه ما ذکره،و لیس مرادا و إن اقتضته العبارة،لأنّ قوله: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یدخل لو لم یقل:فی ضمان المشتری و یده بالتسلیم إلیه و إن تعذر انتفاعه.  بعتکها بما فیها،أو بما اشتملت علیه حدودها،أو بما أغلق علیه بابها یقتضی دخول ذلک،کما صرح به فی التذکرة </w:t>
      </w:r>
      <w:r>
        <w:rPr>
          <w:rStyle w:val="FootnoteReference"/>
        </w:rPr>
        <w:footnoteReference w:id="715"/>
      </w:r>
      <w:r>
        <w:rPr>
          <w:rFonts w:ascii="IRNazanin" w:hAnsi="IRNazanin" w:eastAsia="IRNazanin" w:cs="IRNazanin"/>
          <w:lang w:bidi="fa-IR"/>
          <w:color w:val="111111"/>
          <w:sz w:val="28"/>
          <w:szCs w:val="28"/>
          <w:rtl/>
        </w:rPr>
        <w:t xml:space="preserve">،و قد ورد الأخیر فی مکاتبة محمد بن الحسن الصفار عن العسکری علیه السلام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مقتضی إطلاق العبارة دخول البذر الکامن فی الأرض المبیعة إذا اتی بواحدة من هذا العبارات.</w:t>
      </w:r>
    </w:p>
    <w:p>
      <w:pPr>
        <w:pStyle w:val="BookText"/>
      </w:pPr>
      <w:r>
        <w:rPr>
          <w:rFonts w:ascii="IRNazanin" w:hAnsi="IRNazanin" w:eastAsia="IRNazanin" w:cs="IRNazanin"/>
          <w:lang w:bidi="fa-IR"/>
          <w:color w:val="111111"/>
          <w:sz w:val="28"/>
          <w:szCs w:val="28"/>
          <w:rtl/>
        </w:rPr>
        <w:t xml:space="preserve">و فی المختلف:إنّ البذر إذا کان أصلا فی البیع بطل البیع المشتمل علی ضمیمته إلی الأرض،و إن کان الأصل هو الأرض و البذر تابع صح البیع </w:t>
      </w:r>
      <w:r>
        <w:rPr>
          <w:rStyle w:val="FootnoteReference"/>
        </w:rPr>
        <w:footnoteReference w:id="717"/>
      </w:r>
      <w:r>
        <w:rPr>
          <w:rFonts w:ascii="IRNazanin" w:hAnsi="IRNazanin" w:eastAsia="IRNazanin" w:cs="IRNazanin"/>
          <w:lang w:bidi="fa-IR"/>
          <w:color w:val="111111"/>
          <w:sz w:val="28"/>
          <w:szCs w:val="28"/>
          <w:rtl/>
        </w:rPr>
        <w:t xml:space="preserve">،و هو بناء علی أن الجهالة إنما تغتفر فی التابع،و أطلق فی الدروس الصحة </w:t>
      </w:r>
      <w:r>
        <w:rPr>
          <w:rStyle w:val="FootnoteReference"/>
        </w:rPr>
        <w:footnoteReference w:id="718"/>
      </w:r>
      <w:r>
        <w:rPr>
          <w:rFonts w:ascii="IRNazanin" w:hAnsi="IRNazanin" w:eastAsia="IRNazanin" w:cs="IRNazanin"/>
          <w:lang w:bidi="fa-IR"/>
          <w:color w:val="111111"/>
          <w:sz w:val="28"/>
          <w:szCs w:val="28"/>
          <w:rtl/>
        </w:rPr>
        <w:t xml:space="preserve">تبعا لإطلاق الشیخ فی المبسوط </w:t>
      </w:r>
      <w:r>
        <w:rPr>
          <w:rStyle w:val="FootnoteReference"/>
        </w:rPr>
        <w:footnoteReference w:id="719"/>
      </w:r>
      <w:r>
        <w:rPr>
          <w:rFonts w:ascii="IRNazanin" w:hAnsi="IRNazanin" w:eastAsia="IRNazanin" w:cs="IRNazanin"/>
          <w:lang w:bidi="fa-IR"/>
          <w:color w:val="111111"/>
          <w:sz w:val="28"/>
          <w:szCs w:val="28"/>
          <w:rtl/>
        </w:rPr>
        <w:t xml:space="preserve">و الخلاف </w:t>
      </w:r>
      <w:r>
        <w:rPr>
          <w:rStyle w:val="FootnoteReference"/>
        </w:rPr>
        <w:footnoteReference w:id="720"/>
      </w:r>
      <w:r>
        <w:rPr>
          <w:rFonts w:ascii="Amiri" w:hAnsi="Amiri" w:eastAsia="Amiri" w:cs="Amiri"/>
          <w:lang w:bidi="ar-SA"/>
          <w:color w:val="111111"/>
          <w:sz w:val="28"/>
          <w:szCs w:val="28"/>
          <w:rtl/>
        </w:rPr>
        <w:t xml:space="preserve">،و المسألة موضع توقف.</w:t>
      </w:r>
    </w:p>
    <w:p>
      <w:pPr>
        <w:pStyle w:val="BookText"/>
      </w:pPr>
      <w:r>
        <w:rPr>
          <w:rFonts w:ascii="IRNazanin" w:hAnsi="IRNazanin" w:eastAsia="IRNazanin" w:cs="IRNazanin"/>
          <w:lang w:bidi="fa-IR"/>
          <w:color w:val="111111"/>
          <w:sz w:val="28"/>
          <w:szCs w:val="28"/>
          <w:rtl/>
        </w:rPr>
        <w:t xml:space="preserve">و سیأتی فی کلام المصنف التصریح فیها بالصحة،نعم لو وصف البذر و عین قدره صح الشراء علی ذلک،و لو صالح علیه صح مطلقا.</w:t>
      </w:r>
    </w:p>
    <w:p>
      <w:pPr>
        <w:pStyle w:val="BookText"/>
      </w:pPr>
      <w:r>
        <w:rPr>
          <w:rFonts w:ascii="IRNazanin" w:hAnsi="IRNazanin" w:eastAsia="IRNazanin" w:cs="IRNazanin"/>
          <w:lang w:bidi="fa-IR"/>
          <w:color w:val="111111"/>
          <w:sz w:val="28"/>
          <w:szCs w:val="28"/>
          <w:rtl/>
        </w:rPr>
        <w:t xml:space="preserve">قوله: (و یدخل لو لم یقل:فی بضمان المشتری و یده بالتسلیم إلیه و إن تعذر انتفاعه).</w:t>
      </w:r>
    </w:p>
    <w:p>
      <w:pPr>
        <w:pStyle w:val="BookText"/>
      </w:pPr>
      <w:r>
        <w:rPr>
          <w:rFonts w:ascii="IRNazanin" w:hAnsi="IRNazanin" w:eastAsia="IRNazanin" w:cs="IRNazanin"/>
          <w:lang w:bidi="fa-IR"/>
          <w:color w:val="111111"/>
          <w:sz w:val="28"/>
          <w:szCs w:val="28"/>
          <w:rtl/>
        </w:rPr>
        <w:t xml:space="preserve">أی:و یدخل المبیع المذکور فی ضمان المشتری و فی یده بالتسلم الیه و لو لم یقل واحدة من العبارات الثلاث التی تقتضی اندراج الأمور المذکورة من الشجر و البناء و الزرع فی المبیع،و إن تعذر انتفاع المشتری بالمبیع حینئذ علی أصح الوجهین لحصول التسلیم المعتبر،و تعذر الانتفاع وقتا ما لا ینافیه.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الأحجار إن کانت مخلوقة أو مدرجة فی البناء دخلت،و إن کانت مدفونة لم تدخل،فان کان المشتری عالما فلا خیار له-و له إجبار البائع علی القلع،و لا اجرة له عن مدة القلع و إن طالت،و علی البائع تسویة الحفر- و إن کان جاهلا تخیر فی الفسخ و الإمضاء.</w:t>
      </w:r>
    </w:p>
    <w:p>
      <w:pPr>
        <w:pStyle w:val="BookText"/>
      </w:pPr>
      <w:r>
        <w:rPr>
          <w:rFonts w:ascii="IRNazanin" w:hAnsi="IRNazanin" w:eastAsia="IRNazanin" w:cs="IRNazanin"/>
          <w:lang w:bidi="fa-IR"/>
          <w:color w:val="111111"/>
          <w:sz w:val="28"/>
          <w:szCs w:val="28"/>
          <w:rtl/>
        </w:rPr>
        <w:t xml:space="preserve">قوله: (و الأحجار إن کانت مخلوقة،أو مدرجة فی البناء دخلت).</w:t>
      </w:r>
    </w:p>
    <w:p>
      <w:pPr>
        <w:pStyle w:val="BookText"/>
      </w:pPr>
      <w:r>
        <w:rPr>
          <w:rFonts w:ascii="IRNazanin" w:hAnsi="IRNazanin" w:eastAsia="IRNazanin" w:cs="IRNazanin"/>
          <w:lang w:bidi="fa-IR"/>
          <w:color w:val="111111"/>
          <w:sz w:val="28"/>
          <w:szCs w:val="28"/>
          <w:rtl/>
        </w:rPr>
        <w:t xml:space="preserve">لا إشکال فی الثانی إذا قلنا بدخول البناء فی بیع الأرض،أو علی تقدیر اشتراطه،أما الأول فقد استشکله فی المختلف من حیث کون الاسم لا یصدق علیها،و لا یدخل تحت معناه </w:t>
      </w:r>
      <w:r>
        <w:rPr>
          <w:rStyle w:val="FootnoteReference"/>
        </w:rPr>
        <w:footnoteReference w:id="721"/>
      </w:r>
      <w:r>
        <w:rPr>
          <w:rFonts w:ascii="IRNazanin" w:hAnsi="IRNazanin" w:eastAsia="IRNazanin" w:cs="IRNazanin"/>
          <w:lang w:bidi="fa-IR"/>
          <w:color w:val="111111"/>
          <w:sz w:val="28"/>
          <w:szCs w:val="28"/>
          <w:rtl/>
        </w:rPr>
        <w:t xml:space="preserve">.و لیس بجید،فانّ الحجر من أجزاء الأرض قطعا،فیدخل و إن لم یشترطه.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إن کانت الحجارة المخلوقة مضرة بالغراس،و تمنع عروقه من النفوذ،و نحو ذلک تخیر المشتری مع جهالته،و إلا فلا.</w:t>
      </w:r>
    </w:p>
    <w:p>
      <w:pPr>
        <w:pStyle w:val="BookText"/>
      </w:pPr>
      <w:r>
        <w:rPr>
          <w:rFonts w:ascii="IRNazanin" w:hAnsi="IRNazanin" w:eastAsia="IRNazanin" w:cs="IRNazanin"/>
          <w:lang w:bidi="fa-IR"/>
          <w:color w:val="111111"/>
          <w:sz w:val="28"/>
          <w:szCs w:val="28"/>
          <w:rtl/>
        </w:rPr>
        <w:t xml:space="preserve">قوله: (فان کان المشتری عالما فلا خیار له).</w:t>
      </w:r>
    </w:p>
    <w:p>
      <w:pPr>
        <w:pStyle w:val="BookText"/>
      </w:pPr>
      <w:r>
        <w:rPr>
          <w:rFonts w:ascii="IRNazanin" w:hAnsi="IRNazanin" w:eastAsia="IRNazanin" w:cs="IRNazanin"/>
          <w:lang w:bidi="fa-IR"/>
          <w:color w:val="111111"/>
          <w:sz w:val="28"/>
          <w:szCs w:val="28"/>
          <w:rtl/>
        </w:rPr>
        <w:t xml:space="preserve">لرضاه بالعیب.</w:t>
      </w:r>
    </w:p>
    <w:p>
      <w:pPr>
        <w:pStyle w:val="BookText"/>
      </w:pPr>
      <w:r>
        <w:rPr>
          <w:rFonts w:ascii="IRNazanin" w:hAnsi="IRNazanin" w:eastAsia="IRNazanin" w:cs="IRNazanin"/>
          <w:lang w:bidi="fa-IR"/>
          <w:color w:val="111111"/>
          <w:sz w:val="28"/>
          <w:szCs w:val="28"/>
          <w:rtl/>
        </w:rPr>
        <w:t xml:space="preserve">قوله: (و له إجبار البائع علی القلع).</w:t>
      </w:r>
    </w:p>
    <w:p>
      <w:pPr>
        <w:pStyle w:val="BookText"/>
      </w:pPr>
      <w:r>
        <w:rPr>
          <w:rFonts w:ascii="IRNazanin" w:hAnsi="IRNazanin" w:eastAsia="IRNazanin" w:cs="IRNazanin"/>
          <w:lang w:bidi="fa-IR"/>
          <w:color w:val="111111"/>
          <w:sz w:val="28"/>
          <w:szCs w:val="28"/>
          <w:rtl/>
        </w:rPr>
        <w:t xml:space="preserve">لأنه إذا دخل المبیع فی ملکه کان له طلب تفریغه من مال البائع.و لو اشترط بقاءها فلا بد من تعیین المدة،إذ لیس هناک أمد یتنظر،ذکر نحوه فی التذکرة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البائع تسویة الحفر).</w:t>
      </w:r>
    </w:p>
    <w:p>
      <w:pPr>
        <w:pStyle w:val="BookText"/>
      </w:pPr>
      <w:r>
        <w:rPr>
          <w:rFonts w:ascii="IRNazanin" w:hAnsi="IRNazanin" w:eastAsia="IRNazanin" w:cs="IRNazanin"/>
          <w:lang w:bidi="fa-IR"/>
          <w:color w:val="111111"/>
          <w:sz w:val="28"/>
          <w:szCs w:val="28"/>
          <w:rtl/>
        </w:rPr>
        <w:t xml:space="preserve">لأنه نقصان فی المبیع أحدثه لتخلیص ملکه،و لوجوب التسلیم مفرغا.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ثبوت الأجرة عن مدة القلع أو مدة بقاء الزرع،لأنها مستثناة کمدة نقل المتاع،و له أرش التعیب مع التحویل. و لو ترک البائع الحجارة للمشتری و لم یکن بقاؤها مضرا،سقط خیار المشتری و لم یکن بقاؤها مضرا،سقط خیار المشتری،و لا یملکها المشتری بمجرد الاعراض،بل لا بد من عقد.   قوله: (و الأقرب عدم ثبوت الأجرة عن مدة القلع،أو مدة بقاء الزرع،لأنها مستثناة کمدة نقل المتاع).</w:t>
      </w:r>
    </w:p>
    <w:p>
      <w:pPr>
        <w:pStyle w:val="BookText"/>
      </w:pPr>
      <w:r>
        <w:rPr>
          <w:rFonts w:ascii="IRNazanin" w:hAnsi="IRNazanin" w:eastAsia="IRNazanin" w:cs="IRNazanin"/>
          <w:lang w:bidi="fa-IR"/>
          <w:color w:val="111111"/>
          <w:sz w:val="28"/>
          <w:szCs w:val="28"/>
          <w:rtl/>
        </w:rPr>
        <w:t xml:space="preserve">توضیح ما ذکره:ان علمه باشتغال المبیع بذلک یقتضی رضاه علی هذه الحالة،لکن حین صار ملکا له ثبت له مطالبة البائع بتفریغ الملک علی الوجه المعتاد،بد لذلک من مدة،فیجب استثناؤها.و یحتمل-ضعیفا-الثبوت، لاستیفاء البائع منافع ملک المشتری،فیجب بذلها،و فیه ضعف،و الأول هو الأصح.</w:t>
      </w:r>
    </w:p>
    <w:p>
      <w:pPr>
        <w:pStyle w:val="BookText"/>
      </w:pPr>
      <w:r>
        <w:rPr>
          <w:rFonts w:ascii="IRNazanin" w:hAnsi="IRNazanin" w:eastAsia="IRNazanin" w:cs="IRNazanin"/>
          <w:lang w:bidi="fa-IR"/>
          <w:color w:val="111111"/>
          <w:sz w:val="28"/>
          <w:szCs w:val="28"/>
          <w:rtl/>
        </w:rPr>
        <w:t xml:space="preserve">قوله: (و له أرش التعیب مع التحویل).</w:t>
      </w:r>
    </w:p>
    <w:p>
      <w:pPr>
        <w:pStyle w:val="BookText"/>
      </w:pPr>
      <w:r>
        <w:rPr>
          <w:rFonts w:ascii="IRNazanin" w:hAnsi="IRNazanin" w:eastAsia="IRNazanin" w:cs="IRNazanin"/>
          <w:lang w:bidi="fa-IR"/>
          <w:color w:val="111111"/>
          <w:sz w:val="28"/>
          <w:szCs w:val="28"/>
          <w:rtl/>
        </w:rPr>
        <w:t xml:space="preserve">لأنه صدر من البائع،و لم یدل علی استثنائه دلیل.</w:t>
      </w:r>
    </w:p>
    <w:p>
      <w:pPr>
        <w:pStyle w:val="BookText"/>
      </w:pPr>
      <w:r>
        <w:rPr>
          <w:rFonts w:ascii="IRNazanin" w:hAnsi="IRNazanin" w:eastAsia="IRNazanin" w:cs="IRNazanin"/>
          <w:lang w:bidi="fa-IR"/>
          <w:color w:val="111111"/>
          <w:sz w:val="28"/>
          <w:szCs w:val="28"/>
          <w:rtl/>
        </w:rPr>
        <w:t xml:space="preserve">قوله: (و لو ترک البائع الحجارة للمشتری،و لم یکن بقاؤها مضرا سقط خیار المشتری).</w:t>
      </w:r>
    </w:p>
    <w:p>
      <w:pPr>
        <w:pStyle w:val="BookText"/>
      </w:pPr>
      <w:r>
        <w:rPr>
          <w:rFonts w:ascii="IRNazanin" w:hAnsi="IRNazanin" w:eastAsia="IRNazanin" w:cs="IRNazanin"/>
          <w:lang w:bidi="fa-IR"/>
          <w:color w:val="111111"/>
          <w:sz w:val="28"/>
          <w:szCs w:val="28"/>
          <w:rtl/>
        </w:rPr>
        <w:t xml:space="preserve">لا کلام فی ثبوت الخیار مع الضرر،أما إذا لم تکن مضرة فإنه یشکل سقوط الخیار الثابت بمجرد ترک البائع لها،إذ لا یجب علیه قبولها،و ما أشبه هذه المسألة بمسألة ما إذا اختلطت اللقطة المبیعة من الخضروات بالمتجدد منها.</w:t>
      </w:r>
    </w:p>
    <w:p>
      <w:pPr>
        <w:pStyle w:val="BookText"/>
      </w:pPr>
      <w:r>
        <w:rPr>
          <w:rFonts w:ascii="IRNazanin" w:hAnsi="IRNazanin" w:eastAsia="IRNazanin" w:cs="IRNazanin"/>
          <w:lang w:bidi="fa-IR"/>
          <w:color w:val="111111"/>
          <w:sz w:val="28"/>
          <w:szCs w:val="28"/>
          <w:rtl/>
        </w:rPr>
        <w:t xml:space="preserve">قوله: (و لا یملکها المشتری بمجرد الإعراض،بل لا بد من عقد).</w:t>
      </w:r>
    </w:p>
    <w:p>
      <w:pPr>
        <w:pStyle w:val="BookText"/>
      </w:pPr>
      <w:r>
        <w:rPr>
          <w:rFonts w:ascii="IRNazanin" w:hAnsi="IRNazanin" w:eastAsia="IRNazanin" w:cs="IRNazanin"/>
          <w:lang w:bidi="fa-IR"/>
          <w:color w:val="111111"/>
          <w:sz w:val="28"/>
          <w:szCs w:val="28"/>
          <w:rtl/>
        </w:rPr>
        <w:t xml:space="preserve">فعلی هذا لو أراد البائع الرجوع بها کان للمشتری الخیار،کما صرح به فی التذکرة </w:t>
      </w:r>
      <w:r>
        <w:rPr>
          <w:rStyle w:val="FootnoteReference"/>
        </w:rPr>
        <w:footnoteReference w:id="723"/>
      </w:r>
      <w:r>
        <w:rPr>
          <w:rFonts w:ascii="IRNazanin" w:hAnsi="IRNazanin" w:eastAsia="IRNazanin" w:cs="IRNazanin"/>
          <w:lang w:bidi="fa-IR"/>
          <w:color w:val="111111"/>
          <w:sz w:val="28"/>
          <w:szCs w:val="28"/>
          <w:rtl/>
        </w:rPr>
        <w:t xml:space="preserve">.و یحتمل عدم جواز الرجوع،لأن سقوط الخیار إنما هو فی مقابلها.و لو وهبه إیاها هبة غیر لازمة فالاحتمالان آتیان هنا أیضا.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5" w:name="pg10534_97873"/>
    <w:bookmarkEnd w:id="95"/>
    <w:p>
      <w:pPr>
        <w:pStyle w:val="Heading5"/>
      </w:pPr>
      <w:bookmarkStart w:id="306" w:name="_Toc184"/>
      <w:r>
        <w:t>الثانی:البستان و الباغ</w:t>
      </w:r>
      <w:bookmarkEnd w:id="306"/>
    </w:p>
    <w:p>
      <w:pPr>
        <w:pStyle w:val="BookText"/>
      </w:pPr>
      <w:r>
        <w:rPr>
          <w:rFonts w:ascii="IRNazanin" w:hAnsi="IRNazanin" w:eastAsia="IRNazanin" w:cs="IRNazanin"/>
          <w:lang w:bidi="fa-IR"/>
          <w:color w:val="111111"/>
          <w:sz w:val="28"/>
          <w:szCs w:val="28"/>
          <w:rtl/>
        </w:rPr>
        <w:t xml:space="preserve">الثانی:البستان و الباغ:و یدخل فیه الشجر و الأرض و الحیطان، و فی دخول البناء إشکال،أقربه عدم الدخول. و یدخل فیه العریش الذی توضع علیه القضبان علی إشکال، و یدخل المجاز و الشرب علی إشکال.   قوله: (و فی دخول البناء إشکال،أقربه عدم الدخول).</w:t>
      </w:r>
    </w:p>
    <w:p>
      <w:pPr>
        <w:pStyle w:val="BookText"/>
      </w:pPr>
      <w:r>
        <w:rPr>
          <w:rFonts w:ascii="IRNazanin" w:hAnsi="IRNazanin" w:eastAsia="IRNazanin" w:cs="IRNazanin"/>
          <w:lang w:bidi="fa-IR"/>
          <w:color w:val="111111"/>
          <w:sz w:val="28"/>
          <w:szCs w:val="28"/>
          <w:rtl/>
        </w:rPr>
        <w:t xml:space="preserve">لا یخفی أن المراد ب‍(البناء):ما عدا حیطان البستان،فإنها داخلة فی لفظ البستان،و ما فی معناه لقضاء العرف بدخوله،و به صرح فی التذکرة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منشأ الاشکال:من التردد فی تناول الاسم لمطلق البناء الواقع فی البستان،لتخیل أنه من توابعه،و الأقرب عدم الدخول،للشک فی ذلک،و عدم استقرار العرف به،نعم یدخل مع حصول القرینة الدالة علی إرادة دخوله من المتعاقدین.</w:t>
      </w:r>
    </w:p>
    <w:p>
      <w:pPr>
        <w:pStyle w:val="BookText"/>
      </w:pPr>
      <w:r>
        <w:rPr>
          <w:rFonts w:ascii="IRNazanin" w:hAnsi="IRNazanin" w:eastAsia="IRNazanin" w:cs="IRNazanin"/>
          <w:lang w:bidi="fa-IR"/>
          <w:color w:val="111111"/>
          <w:sz w:val="28"/>
          <w:szCs w:val="28"/>
          <w:rtl/>
        </w:rPr>
        <w:t xml:space="preserve">قوله: (و یدخل فیه العریش الذی توضع علیه القضبان علی إشکال).</w:t>
      </w:r>
    </w:p>
    <w:p>
      <w:pPr>
        <w:pStyle w:val="BookText"/>
      </w:pPr>
      <w:r>
        <w:rPr>
          <w:rFonts w:ascii="IRNazanin" w:hAnsi="IRNazanin" w:eastAsia="IRNazanin" w:cs="IRNazanin"/>
          <w:lang w:bidi="fa-IR"/>
          <w:color w:val="111111"/>
          <w:sz w:val="28"/>
          <w:szCs w:val="28"/>
          <w:rtl/>
        </w:rPr>
        <w:t xml:space="preserve">العریش:شیء یعمل من الخشب و غیره،یشبه السقف،تلقی علیه قضبان شجر العنب و غیره.و القضبان بضم أوله و کسره ذکره فی القاموس </w:t>
      </w:r>
      <w:r>
        <w:rPr>
          <w:rStyle w:val="FootnoteReference"/>
        </w:rPr>
        <w:footnoteReference w:id="725"/>
      </w:r>
      <w:r>
        <w:rPr>
          <w:rFonts w:ascii="IRNazanin" w:hAnsi="IRNazanin" w:eastAsia="IRNazanin" w:cs="IRNazanin"/>
          <w:lang w:bidi="fa-IR"/>
          <w:color w:val="111111"/>
          <w:sz w:val="28"/>
          <w:szCs w:val="28"/>
          <w:rtl/>
        </w:rPr>
        <w:t xml:space="preserve">،و منشأ الاشکال الشک فی دخوله فی مسمی البستان،و الأصح تحکیم العرف فی ذلک، فالمتعارف دخوله کالمثبت و ما جری مجراه یدخل بخلاف غیره.</w:t>
      </w:r>
    </w:p>
    <w:p>
      <w:pPr>
        <w:pStyle w:val="BookText"/>
      </w:pPr>
      <w:r>
        <w:rPr>
          <w:rFonts w:ascii="IRNazanin" w:hAnsi="IRNazanin" w:eastAsia="IRNazanin" w:cs="IRNazanin"/>
          <w:lang w:bidi="fa-IR"/>
          <w:color w:val="111111"/>
          <w:sz w:val="28"/>
          <w:szCs w:val="28"/>
          <w:rtl/>
        </w:rPr>
        <w:t xml:space="preserve">و فی الدروس:اعتبر کونه مثبتا دائما أو غالبا </w:t>
      </w:r>
      <w:r>
        <w:rPr>
          <w:rStyle w:val="FootnoteReference"/>
        </w:rPr>
        <w:footnoteReference w:id="726"/>
      </w:r>
      <w:r>
        <w:rPr>
          <w:rFonts w:ascii="IRNazanin" w:hAnsi="IRNazanin" w:eastAsia="IRNazanin" w:cs="IRNazanin"/>
          <w:lang w:bidi="fa-IR"/>
          <w:color w:val="111111"/>
          <w:sz w:val="28"/>
          <w:szCs w:val="28"/>
          <w:rtl/>
        </w:rPr>
        <w:t xml:space="preserve">،و هو قریب مما قلناه.</w:t>
      </w:r>
    </w:p>
    <w:p>
      <w:pPr>
        <w:pStyle w:val="BookText"/>
      </w:pPr>
      <w:r>
        <w:rPr>
          <w:rFonts w:ascii="IRNazanin" w:hAnsi="IRNazanin" w:eastAsia="IRNazanin" w:cs="IRNazanin"/>
          <w:lang w:bidi="fa-IR"/>
          <w:color w:val="111111"/>
          <w:sz w:val="28"/>
          <w:szCs w:val="28"/>
          <w:rtl/>
        </w:rPr>
        <w:t xml:space="preserve">قوله: (و یدخل المجاز و الشرب علی إشکال).</w:t>
      </w:r>
    </w:p>
    <w:p>
      <w:pPr>
        <w:pStyle w:val="BookText"/>
      </w:pPr>
      <w:r>
        <w:rPr>
          <w:rFonts w:ascii="IRNazanin" w:hAnsi="IRNazanin" w:eastAsia="IRNazanin" w:cs="IRNazanin"/>
          <w:lang w:bidi="fa-IR"/>
          <w:color w:val="111111"/>
          <w:sz w:val="28"/>
          <w:szCs w:val="28"/>
          <w:rtl/>
        </w:rPr>
        <w:t xml:space="preserve">الإشکال إنما هو فی الشرب،لأن المجاز من ضروراته،فلا شک فی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6" w:name="pg10534_97874"/>
    <w:bookmarkEnd w:id="96"/>
    <w:p>
      <w:pPr>
        <w:pStyle w:val="Heading5"/>
      </w:pPr>
      <w:bookmarkStart w:id="307" w:name="_Toc185"/>
      <w:r>
        <w:t>الثالث:الدار</w:t>
      </w:r>
      <w:bookmarkEnd w:id="307"/>
    </w:p>
    <w:p>
      <w:pPr>
        <w:pStyle w:val="BookText"/>
      </w:pPr>
      <w:r>
        <w:rPr>
          <w:rFonts w:ascii="IRNazanin" w:hAnsi="IRNazanin" w:eastAsia="IRNazanin" w:cs="IRNazanin"/>
          <w:lang w:bidi="fa-IR"/>
          <w:color w:val="111111"/>
          <w:sz w:val="28"/>
          <w:szCs w:val="28"/>
          <w:rtl/>
        </w:rPr>
        <w:t xml:space="preserve">الثالث:الدار:و تدخل فیها الأرض و البناء علی اختلافه حتی الحمام المعدود من مرافقها،و الأعلی و الأسفل إلاّ أن تشهد العادة باستقلال الأعلی،و المثبت سواء عد من أجزاء الدار-کالسقوف و الأبواب المنصوبة و الحلق و المغالیق-أو لا،بل اثبت للارتفاق،کالسلم المثبت و الرفوف المثبتة و الأوتاد المغروزة،.  دخوله،و منشؤه من الشک فی تناول اللفظ له عرفا،و الظاهر أنه لا فرق بینهما،لأن کل واحد منهما من ضروریات الانتفاع،و إن کان ضرورة المجاز أشد،لامتناع الانتفاع بدونه.</w:t>
      </w:r>
    </w:p>
    <w:p>
      <w:pPr>
        <w:pStyle w:val="BookText"/>
      </w:pPr>
      <w:r>
        <w:rPr>
          <w:rFonts w:ascii="IRNazanin" w:hAnsi="IRNazanin" w:eastAsia="IRNazanin" w:cs="IRNazanin"/>
          <w:lang w:bidi="fa-IR"/>
          <w:color w:val="111111"/>
          <w:sz w:val="28"/>
          <w:szCs w:val="28"/>
          <w:rtl/>
        </w:rPr>
        <w:t xml:space="preserve">و أما الشرب،فان الانتفاع بالبستان النفع المطلوب من أمثاله لا یکون بدونه،و إن أمکن الانتفاع بوجه آخر،فیکون حاله من جهة کونه بستانا دلیلا علی تناوله الشرب،و إرادتهما إیاه.</w:t>
      </w:r>
    </w:p>
    <w:p>
      <w:pPr>
        <w:pStyle w:val="BookText"/>
      </w:pPr>
      <w:r>
        <w:rPr>
          <w:rFonts w:ascii="IRNazanin" w:hAnsi="IRNazanin" w:eastAsia="IRNazanin" w:cs="IRNazanin"/>
          <w:lang w:bidi="fa-IR"/>
          <w:color w:val="111111"/>
          <w:sz w:val="28"/>
          <w:szCs w:val="28"/>
          <w:rtl/>
        </w:rPr>
        <w:t xml:space="preserve">قوله: (و الأعلی و الأسفل،إلا أن تشهد العادة باستقلال الأعلی).</w:t>
      </w:r>
    </w:p>
    <w:p>
      <w:pPr>
        <w:pStyle w:val="BookText"/>
      </w:pPr>
      <w:r>
        <w:rPr>
          <w:rFonts w:ascii="IRNazanin" w:hAnsi="IRNazanin" w:eastAsia="IRNazanin" w:cs="IRNazanin"/>
          <w:lang w:bidi="fa-IR"/>
          <w:color w:val="111111"/>
          <w:sz w:val="28"/>
          <w:szCs w:val="28"/>
          <w:rtl/>
        </w:rPr>
        <w:t xml:space="preserve">بأن یکون لها طریق مستقل و مرافق علی حدة،و بدونه یدخل عملا بمقتضی العرف و مبادرة المعنی الی الفهم،و علی هذا تحمل مکاتبة الصفار إلی العسکری علیه السلام بعدم دخول الأعلی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المثبت سواء عد من أجزاء الدار-کالسقوف و الأبواب المنصوبة و الحلق و المغالیق-أو لا بل اثبت للارتفاق،کالسلم المثبت و الرفوف المثبتة و الأوتاد المغروزة).</w:t>
      </w:r>
    </w:p>
    <w:p>
      <w:pPr>
        <w:pStyle w:val="BookText"/>
      </w:pPr>
      <w:r>
        <w:rPr>
          <w:rFonts w:ascii="IRNazanin" w:hAnsi="IRNazanin" w:eastAsia="IRNazanin" w:cs="IRNazanin"/>
          <w:lang w:bidi="fa-IR"/>
          <w:color w:val="111111"/>
          <w:sz w:val="28"/>
          <w:szCs w:val="28"/>
          <w:rtl/>
        </w:rPr>
        <w:t xml:space="preserve">ضابط ما یدخل من المثبتات ما یعد جزءا فی العادة،أو من مرتفقات الدار عرفا،و نفی المصنف فی التذکرة دخول السلالم المسمرة و الرفوف و الأوتاد المثبتة </w:t>
      </w:r>
      <w:r>
        <w:rPr>
          <w:rStyle w:val="FootnoteReference"/>
        </w:rPr>
        <w:footnoteReference w:id="728"/>
      </w:r>
      <w:r>
        <w:rPr>
          <w:rFonts w:ascii="IRNazanin" w:hAnsi="IRNazanin" w:eastAsia="IRNazanin" w:cs="IRNazanin"/>
          <w:lang w:bidi="fa-IR"/>
          <w:color w:val="111111"/>
          <w:sz w:val="28"/>
          <w:szCs w:val="28"/>
          <w:rtl/>
        </w:rPr>
        <w:t xml:space="preserve">،و فیه نظر،فان ما اثبت من هذه محسوب من الدار بالتبعیة خصوصا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الرحی المثبت،و الدنان،و الإجانات المثبتة،و خشبة القصارین،و الخوابی المدفونة،و الکنوز المذخورة،و الأحجار المدفونة.</w:t>
      </w:r>
    </w:p>
    <w:p>
      <w:pPr>
        <w:pStyle w:val="BookText"/>
      </w:pPr>
      <w:r>
        <w:rPr>
          <w:rFonts w:ascii="IRNazanin" w:hAnsi="IRNazanin" w:eastAsia="IRNazanin" w:cs="IRNazanin"/>
          <w:lang w:bidi="fa-IR"/>
          <w:color w:val="111111"/>
          <w:sz w:val="28"/>
          <w:szCs w:val="28"/>
          <w:rtl/>
        </w:rPr>
        <w:t xml:space="preserve">و لا ما لیس بمتصل،کالفرش،و الستور،و الرفوف الموضوعة علی الأوتاد من غیر سمر،و الحبل،و الدلو،و البکرة،و القفل إلا المفاتیح فإنها تدخل.</w:t>
      </w:r>
    </w:p>
    <w:p>
      <w:pPr>
        <w:pStyle w:val="BookText"/>
      </w:pPr>
      <w:r>
        <w:rPr>
          <w:rFonts w:ascii="IRNazanin" w:hAnsi="IRNazanin" w:eastAsia="IRNazanin" w:cs="IRNazanin"/>
          <w:lang w:bidi="fa-IR"/>
          <w:color w:val="111111"/>
          <w:sz w:val="28"/>
          <w:szCs w:val="28"/>
          <w:rtl/>
        </w:rPr>
        <w:t xml:space="preserve">السلم المنصوب مثبتا للغرفة و نحوها،و اختار فی الدروس ما اختاره المصنف هنا </w:t>
      </w:r>
      <w:r>
        <w:rPr>
          <w:rStyle w:val="FootnoteReference"/>
        </w:rPr>
        <w:footnoteReference w:id="729"/>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(دون الرحی المثبت).</w:t>
      </w:r>
    </w:p>
    <w:p>
      <w:pPr>
        <w:pStyle w:val="BookText"/>
      </w:pPr>
      <w:r>
        <w:rPr>
          <w:rFonts w:ascii="IRNazanin" w:hAnsi="IRNazanin" w:eastAsia="IRNazanin" w:cs="IRNazanin"/>
          <w:lang w:bidi="fa-IR"/>
          <w:color w:val="111111"/>
          <w:sz w:val="28"/>
          <w:szCs w:val="28"/>
          <w:rtl/>
        </w:rPr>
        <w:t xml:space="preserve">فلا یدخل شیء من حجرتها لا الأعلی،و لا الأسفل،إذ لا تعد من الدار،و إنما أثبتت لسهولة الارتفاق بها کیلا تتزعزع و تتحرک عند الاستعمال، و لیست کالحمام،إذ هو من جملة البیوت،و ظاهر إطلاقهم دخول الحمام الذی یعد من مرافق الدار دخول قدره من النحاس و نحوه.</w:t>
      </w:r>
    </w:p>
    <w:p>
      <w:pPr>
        <w:pStyle w:val="BookText"/>
      </w:pPr>
      <w:r>
        <w:rPr>
          <w:rFonts w:ascii="IRNazanin" w:hAnsi="IRNazanin" w:eastAsia="IRNazanin" w:cs="IRNazanin"/>
          <w:lang w:bidi="fa-IR"/>
          <w:color w:val="111111"/>
          <w:sz w:val="28"/>
          <w:szCs w:val="28"/>
          <w:rtl/>
        </w:rPr>
        <w:t xml:space="preserve">و فی الفرق بینه و بین الرحی توقف،إلا أن یلحظ کونه مثبتا مع القطع بعد الحمل من المرافق،و أحد حجری الرحی غیر مثبت مع الشک فی کونها من المرافق للدار عادة.</w:t>
      </w:r>
    </w:p>
    <w:p>
      <w:pPr>
        <w:pStyle w:val="BookText"/>
      </w:pPr>
      <w:r>
        <w:rPr>
          <w:rFonts w:ascii="IRNazanin" w:hAnsi="IRNazanin" w:eastAsia="IRNazanin" w:cs="IRNazanin"/>
          <w:lang w:bidi="fa-IR"/>
          <w:color w:val="111111"/>
          <w:sz w:val="28"/>
          <w:szCs w:val="28"/>
          <w:rtl/>
        </w:rPr>
        <w:t xml:space="preserve">قوله: (و خشبة القصارین و الخوابی المدفونة).</w:t>
      </w:r>
    </w:p>
    <w:p>
      <w:pPr>
        <w:pStyle w:val="BookText"/>
      </w:pPr>
      <w:r>
        <w:rPr>
          <w:rFonts w:ascii="IRNazanin" w:hAnsi="IRNazanin" w:eastAsia="IRNazanin" w:cs="IRNazanin"/>
          <w:lang w:bidi="fa-IR"/>
          <w:color w:val="111111"/>
          <w:sz w:val="28"/>
          <w:szCs w:val="28"/>
          <w:rtl/>
        </w:rPr>
        <w:t xml:space="preserve">هی جمع خابیة،و هی:الحب </w:t>
      </w:r>
      <w:r>
        <w:rPr>
          <w:rStyle w:val="FootnoteReference"/>
        </w:rPr>
        <w:footnoteReference w:id="730"/>
      </w:r>
      <w:r>
        <w:rPr>
          <w:rFonts w:ascii="IRNazanin" w:hAnsi="IRNazanin" w:eastAsia="IRNazanin" w:cs="IRNazanin"/>
          <w:lang w:bidi="fa-IR"/>
          <w:color w:val="111111"/>
          <w:sz w:val="28"/>
          <w:szCs w:val="28"/>
          <w:rtl/>
        </w:rPr>
        <w:t xml:space="preserve">،و عدم دخولها فی الدار واضح،أما لو بیعت المصبغة،أو المدبغة،أو دکان القصار ففی دخول الخشبة و الخوابی إذا کانت مثبتة احتمال.</w:t>
      </w:r>
    </w:p>
    <w:p>
      <w:pPr>
        <w:pStyle w:val="BookText"/>
      </w:pPr>
      <w:r>
        <w:rPr>
          <w:rFonts w:ascii="IRNazanin" w:hAnsi="IRNazanin" w:eastAsia="IRNazanin" w:cs="IRNazanin"/>
          <w:lang w:bidi="fa-IR"/>
          <w:color w:val="111111"/>
          <w:sz w:val="28"/>
          <w:szCs w:val="28"/>
          <w:rtl/>
        </w:rPr>
        <w:t xml:space="preserve">قوله: (إلا المفاتیح).</w:t>
      </w:r>
    </w:p>
    <w:p>
      <w:pPr>
        <w:pStyle w:val="BookText"/>
      </w:pPr>
      <w:r>
        <w:rPr>
          <w:rFonts w:ascii="IRNazanin" w:hAnsi="IRNazanin" w:eastAsia="IRNazanin" w:cs="IRNazanin"/>
          <w:lang w:bidi="fa-IR"/>
          <w:color w:val="111111"/>
          <w:sz w:val="28"/>
          <w:szCs w:val="28"/>
          <w:rtl/>
        </w:rPr>
        <w:t xml:space="preserve">لأنها من توابع المغالیق المثبتة،و هذا فی غیر مفاتیح الأقفال،لأن کلا من القفل و المفتاح غیر مثبت.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97" w:name="pg10534_97876"/>
    <w:bookmarkEnd w:id="97"/>
    <w:p>
      <w:pPr>
        <w:pStyle w:val="BookText"/>
      </w:pPr>
      <w:r>
        <w:rPr>
          <w:rFonts w:ascii="IRNazanin" w:hAnsi="IRNazanin" w:eastAsia="IRNazanin" w:cs="IRNazanin"/>
          <w:lang w:bidi="fa-IR"/>
          <w:color w:val="111111"/>
          <w:sz w:val="28"/>
          <w:szCs w:val="28"/>
          <w:rtl/>
        </w:rPr>
        <w:t xml:space="preserve">و فی ألواح الدکاکین إشکال:من حیث أنها تنقل و تحوّل فصارت کالفرش،و من حیث أنها أبواب،و یدخل فیه المجاز.</w:t>
      </w:r>
    </w:p>
    <w:p>
      <w:pPr>
        <w:pStyle w:val="BookText"/>
      </w:pPr>
      <w:r>
        <w:rPr>
          <w:rFonts w:ascii="IRNazanin" w:hAnsi="IRNazanin" w:eastAsia="IRNazanin" w:cs="IRNazanin"/>
          <w:lang w:bidi="fa-IR"/>
          <w:color w:val="111111"/>
          <w:sz w:val="28"/>
          <w:szCs w:val="28"/>
          <w:rtl/>
        </w:rPr>
        <w:t xml:space="preserve">و لو قال:بحقوقها و تعدد دخل الجمیع،و لو لم یقل فإشکال،فإن قلنا بدخول الجمیع فلا بحث،و إلاّ وجب التعیین.</w:t>
      </w:r>
    </w:p>
    <w:p>
      <w:pPr>
        <w:pStyle w:val="Heading5"/>
      </w:pPr>
      <w:bookmarkStart w:id="308" w:name="_Toc186"/>
      <w:r>
        <w:t>الرابع:القریة و الدسکرة</w:t>
      </w:r>
      <w:bookmarkEnd w:id="308"/>
    </w:p>
    <w:p>
      <w:pPr>
        <w:pStyle w:val="BookText"/>
      </w:pPr>
      <w:r>
        <w:rPr>
          <w:rFonts w:ascii="IRNazanin" w:hAnsi="IRNazanin" w:eastAsia="IRNazanin" w:cs="IRNazanin"/>
          <w:lang w:bidi="fa-IR"/>
          <w:color w:val="111111"/>
          <w:sz w:val="28"/>
          <w:szCs w:val="28"/>
          <w:rtl/>
        </w:rPr>
        <w:t xml:space="preserve">الرابع:القریة و الدسکرة:و تدخل فیها الأبنیة،و الساحات التی تحیط بها البیوت،و الطرق المسلوکة فیها.</w:t>
      </w:r>
    </w:p>
    <w:p>
      <w:pPr>
        <w:pStyle w:val="BookText"/>
      </w:pPr>
      <w:r>
        <w:rPr>
          <w:rFonts w:ascii="IRNazanin" w:hAnsi="IRNazanin" w:eastAsia="IRNazanin" w:cs="IRNazanin"/>
          <w:lang w:bidi="fa-IR"/>
          <w:color w:val="111111"/>
          <w:sz w:val="28"/>
          <w:szCs w:val="28"/>
          <w:rtl/>
        </w:rPr>
        <w:t xml:space="preserve">قوله: (و فی ألواح الدکاکین إشکال:من حیث أنها تنقل و تحوّل فصارت کالفرش،و من حیث أنها أبواب).</w:t>
      </w:r>
    </w:p>
    <w:p>
      <w:pPr>
        <w:pStyle w:val="BookText"/>
      </w:pPr>
      <w:r>
        <w:rPr>
          <w:rFonts w:ascii="IRNazanin" w:hAnsi="IRNazanin" w:eastAsia="IRNazanin" w:cs="IRNazanin"/>
          <w:lang w:bidi="fa-IR"/>
          <w:color w:val="111111"/>
          <w:sz w:val="28"/>
          <w:szCs w:val="28"/>
          <w:rtl/>
        </w:rPr>
        <w:t xml:space="preserve">و الأقوی دخولها،و جعلها منقولة نوع ارتفاق،لئلا یضیق الموضع بها،لأنّ کبرها مطلوب لاستتارة المکان،فلو أثبتت لمنعت جملة منه.</w:t>
      </w:r>
    </w:p>
    <w:p>
      <w:pPr>
        <w:pStyle w:val="BookText"/>
      </w:pPr>
      <w:r>
        <w:rPr>
          <w:rFonts w:ascii="IRNazanin" w:hAnsi="IRNazanin" w:eastAsia="IRNazanin" w:cs="IRNazanin"/>
          <w:lang w:bidi="fa-IR"/>
          <w:color w:val="111111"/>
          <w:sz w:val="28"/>
          <w:szCs w:val="28"/>
          <w:rtl/>
        </w:rPr>
        <w:t xml:space="preserve">قوله: (و لو قال:بحقوقها،و تعدد دخل الجمیع).</w:t>
      </w:r>
    </w:p>
    <w:p>
      <w:pPr>
        <w:pStyle w:val="BookText"/>
      </w:pPr>
      <w:r>
        <w:rPr>
          <w:rFonts w:ascii="IRNazanin" w:hAnsi="IRNazanin" w:eastAsia="IRNazanin" w:cs="IRNazanin"/>
          <w:lang w:bidi="fa-IR"/>
          <w:color w:val="111111"/>
          <w:sz w:val="28"/>
          <w:szCs w:val="28"/>
          <w:rtl/>
        </w:rPr>
        <w:t xml:space="preserve">لأنّ الجمیع معدود من حقوقها،و قد سبق فی أول کتاب البیع کلام فیما إذا کان المبیع الی جانب ملک المشتری أو طریق.</w:t>
      </w:r>
    </w:p>
    <w:p>
      <w:pPr>
        <w:pStyle w:val="BookText"/>
      </w:pPr>
      <w:r>
        <w:rPr>
          <w:rFonts w:ascii="IRNazanin" w:hAnsi="IRNazanin" w:eastAsia="IRNazanin" w:cs="IRNazanin"/>
          <w:lang w:bidi="fa-IR"/>
          <w:color w:val="111111"/>
          <w:sz w:val="28"/>
          <w:szCs w:val="28"/>
          <w:rtl/>
        </w:rPr>
        <w:t xml:space="preserve">قوله: (و لو لم یقل فإشکال).</w:t>
      </w:r>
    </w:p>
    <w:p>
      <w:pPr>
        <w:pStyle w:val="BookText"/>
      </w:pPr>
      <w:r>
        <w:rPr>
          <w:rFonts w:ascii="IRNazanin" w:hAnsi="IRNazanin" w:eastAsia="IRNazanin" w:cs="IRNazanin"/>
          <w:lang w:bidi="fa-IR"/>
          <w:color w:val="111111"/>
          <w:sz w:val="28"/>
          <w:szCs w:val="28"/>
          <w:rtl/>
        </w:rPr>
        <w:t xml:space="preserve">ینشأ:من نصهم علی دخول المجاز،و هو صالح للواحد و الکثیر،و من أن الحکم بدخوله إنما هو لقضاء العرف به من حیث توقف الانتفاع علیه،و یکفی فی ذلک مجاز واحد،فدخول الجمیع لا دلیل علیه،و هذا أصح لوجوب التمسک بأصالة عدم الشمول،لانتفاء الدلیل الناقل عنه.</w:t>
      </w:r>
    </w:p>
    <w:p>
      <w:pPr>
        <w:pStyle w:val="BookText"/>
      </w:pPr>
      <w:r>
        <w:rPr>
          <w:rFonts w:ascii="IRNazanin" w:hAnsi="IRNazanin" w:eastAsia="IRNazanin" w:cs="IRNazanin"/>
          <w:lang w:bidi="fa-IR"/>
          <w:color w:val="111111"/>
          <w:sz w:val="28"/>
          <w:szCs w:val="28"/>
          <w:rtl/>
        </w:rPr>
        <w:t xml:space="preserve">قوله: (فان قلنا بدخول الجمیع فلا بحث،و إلا وجب التعیین).</w:t>
      </w:r>
    </w:p>
    <w:p>
      <w:pPr>
        <w:pStyle w:val="BookText"/>
      </w:pPr>
      <w:r>
        <w:rPr>
          <w:rFonts w:ascii="IRNazanin" w:hAnsi="IRNazanin" w:eastAsia="IRNazanin" w:cs="IRNazanin"/>
          <w:lang w:bidi="fa-IR"/>
          <w:color w:val="111111"/>
          <w:sz w:val="28"/>
          <w:szCs w:val="28"/>
          <w:rtl/>
        </w:rPr>
        <w:t xml:space="preserve">فبدونه یبطل العقد،لأن إبهام السلوک موجب لجهالة المبیع کما سبق،إذ السلوک من الجوانب متفاوت،و قد حکمنا بعدم دخول الجمیع،فلا بد من التعیین.</w:t>
      </w:r>
    </w:p>
    <w:p>
      <w:pPr>
        <w:pStyle w:val="BookText"/>
      </w:pPr>
      <w:r>
        <w:rPr>
          <w:rFonts w:ascii="IRNazanin" w:hAnsi="IRNazanin" w:eastAsia="IRNazanin" w:cs="IRNazanin"/>
          <w:lang w:bidi="fa-IR"/>
          <w:color w:val="111111"/>
          <w:sz w:val="28"/>
          <w:szCs w:val="28"/>
          <w:rtl/>
        </w:rPr>
        <w:t xml:space="preserve">قوله: (القریة و الدسکرة).</w:t>
      </w:r>
    </w:p>
    <w:p>
      <w:pPr>
        <w:pStyle w:val="BookText"/>
      </w:pPr>
      <w:r>
        <w:rPr>
          <w:rFonts w:ascii="IRNazanin" w:hAnsi="IRNazanin" w:eastAsia="IRNazanin" w:cs="IRNazanin"/>
          <w:lang w:bidi="fa-IR"/>
          <w:color w:val="111111"/>
          <w:sz w:val="28"/>
          <w:szCs w:val="28"/>
          <w:rtl/>
        </w:rPr>
        <w:t xml:space="preserve">فی الدروس:و الضیعة فی عرف أهل الشام </w:t>
      </w:r>
      <w:r>
        <w:rPr>
          <w:rStyle w:val="FootnoteReference"/>
        </w:rPr>
        <w:footnoteReference w:id="731"/>
      </w:r>
      <w:r>
        <w:rPr>
          <w:rFonts w:ascii="IRNazanin" w:hAnsi="IRNazanin" w:eastAsia="IRNazanin" w:cs="IRNazanin"/>
          <w:lang w:bidi="fa-IR"/>
          <w:color w:val="111111"/>
          <w:sz w:val="28"/>
          <w:szCs w:val="28"/>
          <w:rtl/>
        </w:rPr>
        <w:t xml:space="preserve">،و الدسکرة:هی القریة،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8" w:name="pg10534_97877"/>
    <w:bookmarkEnd w:id="98"/>
    <w:p>
      <w:pPr>
        <w:pStyle w:val="BookText"/>
      </w:pPr>
      <w:r>
        <w:rPr>
          <w:rFonts w:ascii="IRNazanin" w:hAnsi="IRNazanin" w:eastAsia="IRNazanin" w:cs="IRNazanin"/>
          <w:lang w:bidi="fa-IR"/>
          <w:color w:val="111111"/>
          <w:sz w:val="28"/>
          <w:szCs w:val="28"/>
          <w:rtl/>
        </w:rPr>
        <w:t xml:space="preserve">و فی دخول الأشجار النابتة وسطها إشکال،أقربه عدم الدخول. و لا تدخل المزارع حول القریة و إن قال:بحقوقها،إلاّ مع القرینة، کالمساومة علیها و علی مزارعها بثمن و یشتریها به،أو یبذل ثمنا لا یصلح إلاّ للجمیع.</w:t>
      </w:r>
    </w:p>
    <w:p>
      <w:pPr>
        <w:pStyle w:val="Heading5"/>
      </w:pPr>
      <w:bookmarkStart w:id="309" w:name="_Toc187"/>
      <w:r>
        <w:t>الخامس:الشجر</w:t>
      </w:r>
      <w:bookmarkEnd w:id="309"/>
    </w:p>
    <w:p>
      <w:pPr>
        <w:pStyle w:val="Heading6"/>
      </w:pPr>
      <w:bookmarkStart w:id="310" w:name="_Toc188"/>
      <w:r>
        <w:t>اشارة</w:t>
      </w:r>
      <w:bookmarkEnd w:id="310"/>
    </w:p>
    <w:p>
      <w:pPr>
        <w:pStyle w:val="BookText"/>
      </w:pPr>
      <w:r>
        <w:rPr>
          <w:rFonts w:ascii="IRNazanin" w:hAnsi="IRNazanin" w:eastAsia="IRNazanin" w:cs="IRNazanin"/>
          <w:lang w:bidi="fa-IR"/>
          <w:color w:val="111111"/>
          <w:sz w:val="28"/>
          <w:szCs w:val="28"/>
          <w:rtl/>
        </w:rPr>
        <w:t xml:space="preserve">الخامس:الشجر:و یندرج تحته الأغصان الرطبة،و الأوراق، و العروق دون الفراخ. و لو تجددت فلمالک الأرض الإزالة عند صلاحیة الأخذ، و یستحق الإبقاء مغروسا لا المغرس،فلو انقلعت سقط حقه.</w:t>
      </w:r>
    </w:p>
    <w:p>
      <w:pPr>
        <w:pStyle w:val="BookText"/>
      </w:pPr>
      <w:r>
        <w:rPr>
          <w:rFonts w:ascii="IRNazanin" w:hAnsi="IRNazanin" w:eastAsia="IRNazanin" w:cs="IRNazanin"/>
          <w:lang w:bidi="fa-IR"/>
          <w:color w:val="111111"/>
          <w:sz w:val="28"/>
          <w:szCs w:val="28"/>
          <w:rtl/>
        </w:rPr>
        <w:t xml:space="preserve">نص علیه فی القاموس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دخول الأشجار النابتة وسطها إشکال،أقربه عدم الدخول).</w:t>
      </w:r>
    </w:p>
    <w:p>
      <w:pPr>
        <w:pStyle w:val="BookText"/>
      </w:pPr>
      <w:r>
        <w:rPr>
          <w:rFonts w:ascii="IRNazanin" w:hAnsi="IRNazanin" w:eastAsia="IRNazanin" w:cs="IRNazanin"/>
          <w:lang w:bidi="fa-IR"/>
          <w:color w:val="111111"/>
          <w:sz w:val="28"/>
          <w:szCs w:val="28"/>
          <w:rtl/>
        </w:rPr>
        <w:t xml:space="preserve">ینشأ من الشک فی دخولها فی مسمی القریة،و لعل الظاهر العدم،نعم لو اقتضی العرف دخولها فی المسمی،أو دلت القرینة علی ذلک کالمساومة علی المجموع،أو بذل ثمن لا یقابل به عادة إلا المجموع حکم بدخولها.</w:t>
      </w:r>
    </w:p>
    <w:p>
      <w:pPr>
        <w:pStyle w:val="BookText"/>
      </w:pPr>
      <w:r>
        <w:rPr>
          <w:rFonts w:ascii="IRNazanin" w:hAnsi="IRNazanin" w:eastAsia="IRNazanin" w:cs="IRNazanin"/>
          <w:lang w:bidi="fa-IR"/>
          <w:color w:val="111111"/>
          <w:sz w:val="28"/>
          <w:szCs w:val="28"/>
          <w:rtl/>
        </w:rPr>
        <w:t xml:space="preserve">قوله: (دون الفراخ).</w:t>
      </w:r>
    </w:p>
    <w:p>
      <w:pPr>
        <w:pStyle w:val="BookText"/>
      </w:pPr>
      <w:r>
        <w:rPr>
          <w:rFonts w:ascii="IRNazanin" w:hAnsi="IRNazanin" w:eastAsia="IRNazanin" w:cs="IRNazanin"/>
          <w:lang w:bidi="fa-IR"/>
          <w:color w:val="111111"/>
          <w:sz w:val="28"/>
          <w:szCs w:val="28"/>
          <w:rtl/>
        </w:rPr>
        <w:t xml:space="preserve">و إن کانت نابتة من عروق الشجرة المبیعة،إذ لا تعد جزءا منها عرفا.</w:t>
      </w:r>
    </w:p>
    <w:p>
      <w:pPr>
        <w:pStyle w:val="BookText"/>
      </w:pPr>
      <w:r>
        <w:rPr>
          <w:rFonts w:ascii="IRNazanin" w:hAnsi="IRNazanin" w:eastAsia="IRNazanin" w:cs="IRNazanin"/>
          <w:lang w:bidi="fa-IR"/>
          <w:color w:val="111111"/>
          <w:sz w:val="28"/>
          <w:szCs w:val="28"/>
          <w:rtl/>
        </w:rPr>
        <w:t xml:space="preserve">قوله: (و لو تجددت فلمالک الأرض الإزالة عند صلاحیة الأخذ).</w:t>
      </w:r>
    </w:p>
    <w:p>
      <w:pPr>
        <w:pStyle w:val="BookText"/>
      </w:pPr>
      <w:r>
        <w:rPr>
          <w:rFonts w:ascii="IRNazanin" w:hAnsi="IRNazanin" w:eastAsia="IRNazanin" w:cs="IRNazanin"/>
          <w:lang w:bidi="fa-IR"/>
          <w:color w:val="111111"/>
          <w:sz w:val="28"/>
          <w:szCs w:val="28"/>
          <w:rtl/>
        </w:rPr>
        <w:t xml:space="preserve">لا شبهة أنها للمشتری،لأنها نماء ملکه،و لا یجب علی البائع إبقاؤها،لأنّ البیع إنما اقتضی إبقاء الشجرة،و ما یعد من أجزائها و الفراخ لیست منها،و إنما تسوغ له إزالتها عند صلاحیة الأخذ،و ذلک حیث ینتفع بها إذا أخذت کما فی الزرع و الثمرة إذا اشتراهما،و المرجع فی ذلک الی العرف.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الشجرة بحقوقها لم یستحق الأرض أیضا،بل الإبقاء.</w:t>
      </w:r>
    </w:p>
    <w:p>
      <w:pPr>
        <w:pStyle w:val="BookText"/>
      </w:pPr>
      <w:r>
        <w:rPr>
          <w:rFonts w:ascii="IRNazanin" w:hAnsi="IRNazanin" w:eastAsia="IRNazanin" w:cs="IRNazanin"/>
          <w:lang w:bidi="fa-IR"/>
          <w:color w:val="111111"/>
          <w:sz w:val="28"/>
          <w:szCs w:val="28"/>
          <w:rtl/>
        </w:rPr>
        <w:t xml:space="preserve">و لیس له الإبقاء فی المغرس میتة،إلاّ أن تستخلف عوضا من فراخها المشترطة.  فلا یسوغ قبل ذلک،لما فیه من الإضرار بالمشتری،و لا یستحق البائع علی المشتری أجرة لذلک،لأن الإبقاء إلی أوان الانتفاع من مقتضیات العقد.</w:t>
      </w:r>
    </w:p>
    <w:p>
      <w:pPr>
        <w:pStyle w:val="BookText"/>
      </w:pPr>
      <w:r>
        <w:rPr>
          <w:rFonts w:ascii="IRNazanin" w:hAnsi="IRNazanin" w:eastAsia="IRNazanin" w:cs="IRNazanin"/>
          <w:lang w:bidi="fa-IR"/>
          <w:color w:val="111111"/>
          <w:sz w:val="28"/>
          <w:szCs w:val="28"/>
          <w:rtl/>
        </w:rPr>
        <w:t xml:space="preserve">و هنا اشکال،و هو:أن الفرخ إن شمله اسم الشجرة وجب إبقاؤه کالشجرة،و إن لم یشمله لم یجب إبقاؤه وقتا ما،بل یزال حالا کما لو نبت حب الغیر فی أرض آخر.</w:t>
      </w:r>
    </w:p>
    <w:p>
      <w:pPr>
        <w:pStyle w:val="BookText"/>
      </w:pPr>
      <w:r>
        <w:rPr>
          <w:rFonts w:ascii="IRNazanin" w:hAnsi="IRNazanin" w:eastAsia="IRNazanin" w:cs="IRNazanin"/>
          <w:lang w:bidi="fa-IR"/>
          <w:color w:val="111111"/>
          <w:sz w:val="28"/>
          <w:szCs w:val="28"/>
          <w:rtl/>
        </w:rPr>
        <w:t xml:space="preserve">و یمکن الجواب بأنّ اسم الشجرة لا یتناوله،فمن ثم لا یجب إبقاؤه دائما، لکن لا تجوز إزالته حالا،لأنه من نماء الشجرة،فهو کثمرتها،فإنها و ان لم تدخل فی مسماها،لکن یجب إبقاؤها إلی أوان البلوغ عرفا،ثم تسوغ الإزالة،و لو شرط إبقاء الفرخ دائما فلا بحث فی وجوبه.</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ذکر فی الدروس دخول الفراخ فی بیع الشجرة بالشرط بصیغة </w:t>
      </w:r>
      <w:r>
        <w:rPr>
          <w:rStyle w:val="FootnoteReference"/>
        </w:rPr>
        <w:footnoteReference w:id="733"/>
      </w:r>
      <w:r>
        <w:rPr>
          <w:rFonts w:ascii="IRNazanin" w:hAnsi="IRNazanin" w:eastAsia="IRNazanin" w:cs="IRNazanin"/>
          <w:lang w:bidi="fa-IR"/>
          <w:color w:val="111111"/>
          <w:sz w:val="28"/>
          <w:szCs w:val="28"/>
          <w:rtl/>
        </w:rPr>
        <w:t xml:space="preserve">،قیل:</w:t>
      </w:r>
    </w:p>
    <w:p>
      <w:pPr>
        <w:pStyle w:val="BookText"/>
      </w:pPr>
      <w:r>
        <w:rPr>
          <w:rFonts w:ascii="IRNazanin" w:hAnsi="IRNazanin" w:eastAsia="IRNazanin" w:cs="IRNazanin"/>
          <w:lang w:bidi="fa-IR"/>
          <w:color w:val="111111"/>
          <w:sz w:val="28"/>
          <w:szCs w:val="28"/>
          <w:rtl/>
        </w:rPr>
        <w:t xml:space="preserve">و هو یشعر بتردده فی ذلک،و کأنه ینظر إلی أنها جزء باعتبار حصولها من أصول الشجرة الداخلة فی مسماها.</w:t>
      </w:r>
    </w:p>
    <w:p>
      <w:pPr>
        <w:pStyle w:val="BookText"/>
      </w:pPr>
      <w:r>
        <w:rPr>
          <w:rFonts w:ascii="IRNazanin" w:hAnsi="IRNazanin" w:eastAsia="IRNazanin" w:cs="IRNazanin"/>
          <w:lang w:bidi="fa-IR"/>
          <w:color w:val="111111"/>
          <w:sz w:val="28"/>
          <w:szCs w:val="28"/>
          <w:rtl/>
        </w:rPr>
        <w:t xml:space="preserve">و یمکن رد هذا،بأنها و إن نمت من أصول الشجرة،إلا أن العرف اقتضی خروجها عن الجزئیة،و عدها شجرة اخری،هذا إذا لم تکن نابتة فی نفس المغرس،أما إذا نبتت ففیه الإشکال.</w:t>
      </w:r>
    </w:p>
    <w:p>
      <w:pPr>
        <w:pStyle w:val="BookText"/>
      </w:pPr>
      <w:r>
        <w:rPr>
          <w:rFonts w:ascii="IRNazanin" w:hAnsi="IRNazanin" w:eastAsia="IRNazanin" w:cs="IRNazanin"/>
          <w:lang w:bidi="fa-IR"/>
          <w:color w:val="111111"/>
          <w:sz w:val="28"/>
          <w:szCs w:val="28"/>
          <w:rtl/>
        </w:rPr>
        <w:t xml:space="preserve">قوله: (و لیس له الإبقاء فی المغرس میتة،إلا أن تستخلف عوضا من فراخها المشترطة).</w:t>
      </w:r>
    </w:p>
    <w:p>
      <w:pPr>
        <w:pStyle w:val="BookText"/>
      </w:pPr>
      <w:r>
        <w:rPr>
          <w:rFonts w:ascii="IRNazanin" w:hAnsi="IRNazanin" w:eastAsia="IRNazanin" w:cs="IRNazanin"/>
          <w:lang w:bidi="fa-IR"/>
          <w:color w:val="111111"/>
          <w:sz w:val="28"/>
          <w:szCs w:val="28"/>
          <w:rtl/>
        </w:rPr>
        <w:t xml:space="preserve">الاستثناء هنا من محذوف،أی:و لیس له إبقاء الشجرة فی المغرس بعد موتها فی حال،إلا فی حال استخلافها عوضا من فراخها بشرط أن یکون مشترط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تندرج الثمرة المؤبرة فیها،إلاّ أن یشترطه المشتری،سواء أبرها البائع أو تشققت من نفسها فأبرتها اللواقح و علی المشتری التبقیة إلی بلوغ الصلاح مجانا،و یرجع فی الصلاح  الإبقاء.</w:t>
      </w:r>
    </w:p>
    <w:p>
      <w:pPr>
        <w:pStyle w:val="BookText"/>
      </w:pPr>
      <w:r>
        <w:rPr>
          <w:rFonts w:ascii="IRNazanin" w:hAnsi="IRNazanin" w:eastAsia="IRNazanin" w:cs="IRNazanin"/>
          <w:lang w:bidi="fa-IR"/>
          <w:color w:val="111111"/>
          <w:sz w:val="28"/>
          <w:szCs w:val="28"/>
          <w:rtl/>
        </w:rPr>
        <w:t xml:space="preserve">أما أنه لا یجب إبقاؤها میتة فهو ظاهر،لأنها حینئذ لا تعد شجرة،و إنما هی حطب،فتجب إزالتها،و هل یجب إبقاء أصلها لرجاء أن تنبت؟ظاهر العبارة عدم ذلک،لأن استبقاء أصول الشجرة إنما کان بالتبعیة لها،و قد زالت.</w:t>
      </w:r>
    </w:p>
    <w:p>
      <w:pPr>
        <w:pStyle w:val="BookText"/>
      </w:pPr>
      <w:r>
        <w:rPr>
          <w:rFonts w:ascii="IRNazanin" w:hAnsi="IRNazanin" w:eastAsia="IRNazanin" w:cs="IRNazanin"/>
          <w:lang w:bidi="fa-IR"/>
          <w:color w:val="111111"/>
          <w:sz w:val="28"/>
          <w:szCs w:val="28"/>
          <w:rtl/>
        </w:rPr>
        <w:t xml:space="preserve">و یحتمل الوجوب،لوجوب إبقاء المجموع،فلا یسقط الحکم بزوال بعضه، هذا إذا لم یشترط بقاء الفراخ،فلو شرطه،و کان الفرخ وقت موت الشجرة موجودا فإنه یجب إبقاؤه،عملا بالشرط،و إن لم یکن موجودا،فهل یجب الإبقاء لرجاء وجوده بناء علی عدم وجوب الإبقاء للأصل استقلالا؟فیه تردد،ینشأ:من الشک فی المقتضی،و من رجاء النفع.</w:t>
      </w:r>
    </w:p>
    <w:p>
      <w:pPr>
        <w:pStyle w:val="BookText"/>
      </w:pPr>
      <w:r>
        <w:rPr>
          <w:rFonts w:ascii="IRNazanin" w:hAnsi="IRNazanin" w:eastAsia="IRNazanin" w:cs="IRNazanin"/>
          <w:lang w:bidi="fa-IR"/>
          <w:color w:val="111111"/>
          <w:sz w:val="28"/>
          <w:szCs w:val="28"/>
          <w:rtl/>
        </w:rPr>
        <w:t xml:space="preserve">و اعلم أنّ الاستثناء الواقع فی العبارة منقطع،لأنّ إبقاء الشجرة المیتة لا یجب علی حال و إن بقی أصلها.ثم إن بقاء الأصل علی تقدیر اشتراط بقاء الفرخ المستخلف إنما یتحقق إذا کان زواله مضرا بالفرخ،فان لم یکن مضرا،فعلی مقتضی عبارة المصنف السابقة من عدم وجوب إبقاء الأصول استقلالا لا یجب هنا و إن کان إطلاق جملة الاستثناء یقتضی وجوب الإبقاء مع الاستخلاف مطلقا.</w:t>
      </w:r>
    </w:p>
    <w:p>
      <w:pPr>
        <w:pStyle w:val="BookText"/>
      </w:pPr>
      <w:r>
        <w:rPr>
          <w:rFonts w:ascii="IRNazanin" w:hAnsi="IRNazanin" w:eastAsia="IRNazanin" w:cs="IRNazanin"/>
          <w:lang w:bidi="fa-IR"/>
          <w:color w:val="111111"/>
          <w:sz w:val="28"/>
          <w:szCs w:val="28"/>
          <w:rtl/>
        </w:rPr>
        <w:t xml:space="preserve">و التحقیق:أنه إن وجب إبقاؤه بالاستقلال لم یتقید بحصول الفرخ،و لا باشتراط إبقائه،و إلا لم یجب إلا إذا حصل المتبوع،و العبارة لا تنطبق علی واحد من الأمرین.</w:t>
      </w:r>
    </w:p>
    <w:p>
      <w:pPr>
        <w:pStyle w:val="BookText"/>
      </w:pPr>
      <w:r>
        <w:rPr>
          <w:rFonts w:ascii="IRNazanin" w:hAnsi="IRNazanin" w:eastAsia="IRNazanin" w:cs="IRNazanin"/>
          <w:lang w:bidi="fa-IR"/>
          <w:color w:val="111111"/>
          <w:sz w:val="28"/>
          <w:szCs w:val="28"/>
          <w:rtl/>
        </w:rPr>
        <w:t xml:space="preserve">قوله: (و لا تندرج الثمرة المؤبرة فیها إلا أن یشترطه المشتری).</w:t>
      </w:r>
    </w:p>
    <w:p>
      <w:pPr>
        <w:pStyle w:val="BookText"/>
      </w:pPr>
      <w:r>
        <w:rPr>
          <w:rFonts w:ascii="IRNazanin" w:hAnsi="IRNazanin" w:eastAsia="IRNazanin" w:cs="IRNazanin"/>
          <w:lang w:bidi="fa-IR"/>
          <w:color w:val="111111"/>
          <w:sz w:val="28"/>
          <w:szCs w:val="28"/>
          <w:rtl/>
        </w:rPr>
        <w:t xml:space="preserve">التأبیر:[هو ذر طلع الفحل فی کمام الإناث و نحوه.]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9" w:name="pg10534_97880"/>
    <w:bookmarkEnd w:id="99"/>
    <w:p>
      <w:pPr>
        <w:pStyle w:val="BookText"/>
      </w:pPr>
      <w:r>
        <w:rPr>
          <w:rFonts w:ascii="IRNazanin" w:hAnsi="IRNazanin" w:eastAsia="IRNazanin" w:cs="IRNazanin"/>
          <w:lang w:bidi="fa-IR"/>
          <w:color w:val="111111"/>
          <w:sz w:val="28"/>
          <w:szCs w:val="28"/>
          <w:rtl/>
        </w:rPr>
        <w:t xml:space="preserve">إلی العادة،فمما یؤخذ بسرا إذا تناهت حلاوته،و ما یؤخذ رطبا إذا تناهی ترطیبه،و ما یؤخذ تمرا إذا نشف نشفا تاما،و کذا لو اشتری ثمرة کان له إبقاؤها.</w:t>
      </w:r>
    </w:p>
    <w:p>
      <w:pPr>
        <w:pStyle w:val="Heading6"/>
      </w:pPr>
      <w:bookmarkStart w:id="311" w:name="_Toc189"/>
      <w:r>
        <w:t>و لو لم یکن مؤبرا دخل بشرطین</w:t>
      </w:r>
      <w:bookmarkEnd w:id="311"/>
    </w:p>
    <w:p>
      <w:pPr>
        <w:pStyle w:val="BookText"/>
      </w:pPr>
      <w:r>
        <w:rPr>
          <w:rFonts w:ascii="IRNazanin" w:hAnsi="IRNazanin" w:eastAsia="IRNazanin" w:cs="IRNazanin"/>
          <w:lang w:bidi="fa-IR"/>
          <w:color w:val="111111"/>
          <w:sz w:val="28"/>
          <w:szCs w:val="28"/>
          <w:rtl/>
        </w:rPr>
        <w:t xml:space="preserve">و لو لم یکن مؤبرا دخل بشرطین:</w:t>
      </w:r>
    </w:p>
    <w:p>
      <w:pPr>
        <w:pStyle w:val="Heading6"/>
      </w:pPr>
      <w:bookmarkStart w:id="312" w:name="_Toc190"/>
      <w:r>
        <w:t>الأول:أن یکون من النخل</w:t>
      </w:r>
      <w:bookmarkEnd w:id="312"/>
    </w:p>
    <w:p>
      <w:pPr>
        <w:pStyle w:val="BookText"/>
      </w:pPr>
      <w:r>
        <w:rPr>
          <w:rFonts w:ascii="IRNazanin" w:hAnsi="IRNazanin" w:eastAsia="IRNazanin" w:cs="IRNazanin"/>
          <w:lang w:bidi="fa-IR"/>
          <w:color w:val="111111"/>
          <w:sz w:val="28"/>
          <w:szCs w:val="28"/>
          <w:rtl/>
        </w:rPr>
        <w:t xml:space="preserve">الأول:أن یکون من النخل،فلو اشتری شجرة من غیر النخل و قد ظهرت ثمرتها لم یدخل،سواء کانت فی کمام و قد تفتّح عنها أو لم یکن قد تفتح،أو کانت بارزة.</w:t>
      </w:r>
    </w:p>
    <w:p>
      <w:pPr>
        <w:pStyle w:val="Heading6"/>
      </w:pPr>
      <w:bookmarkStart w:id="313" w:name="_Toc191"/>
      <w:r>
        <w:t>الثانی:الانتقال بالبیع</w:t>
      </w:r>
      <w:bookmarkEnd w:id="313"/>
    </w:p>
    <w:p>
      <w:pPr>
        <w:pStyle w:val="BookText"/>
      </w:pPr>
      <w:r>
        <w:rPr>
          <w:rFonts w:ascii="IRNazanin" w:hAnsi="IRNazanin" w:eastAsia="IRNazanin" w:cs="IRNazanin"/>
          <w:lang w:bidi="fa-IR"/>
          <w:color w:val="111111"/>
          <w:sz w:val="28"/>
          <w:szCs w:val="28"/>
          <w:rtl/>
        </w:rPr>
        <w:t xml:space="preserve">الثانی:الانتقال بالبیع،فلو انتقلت النخلة بغیره من صلح بعوض أو غیره،أو هبة بعوض و غیره،أو إجارة،أو صداق،أو غیر ذلک لم تدخل.</w:t>
      </w:r>
    </w:p>
    <w:p>
      <w:pPr>
        <w:pStyle w:val="BookText"/>
      </w:pPr>
      <w:r>
        <w:rPr>
          <w:rFonts w:ascii="IRNazanin" w:hAnsi="IRNazanin" w:eastAsia="IRNazanin" w:cs="IRNazanin"/>
          <w:lang w:bidi="fa-IR"/>
          <w:color w:val="111111"/>
          <w:sz w:val="28"/>
          <w:szCs w:val="28"/>
          <w:rtl/>
        </w:rPr>
        <w:t xml:space="preserve">قوله: (سواء کانت فی کمامة و قد تفتح عنها،أو لم یکن قد تفتح، أو کانت بارزة).</w:t>
      </w:r>
    </w:p>
    <w:p>
      <w:pPr>
        <w:pStyle w:val="BookText"/>
      </w:pPr>
      <w:r>
        <w:rPr>
          <w:rFonts w:ascii="IRNazanin" w:hAnsi="IRNazanin" w:eastAsia="IRNazanin" w:cs="IRNazanin"/>
          <w:lang w:bidi="fa-IR"/>
          <w:color w:val="111111"/>
          <w:sz w:val="28"/>
          <w:szCs w:val="28"/>
          <w:rtl/>
        </w:rPr>
        <w:t xml:space="preserve">[أی:لا کمام لها،و الکمامة:وعاء الطلع،و غطاء النور،ذکره الجوهری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(فلو انتقلت النخلة بغیره من صلح بعوض،أو غیره).</w:t>
      </w:r>
    </w:p>
    <w:p>
      <w:pPr>
        <w:pStyle w:val="BookText"/>
      </w:pPr>
      <w:r>
        <w:rPr>
          <w:rFonts w:ascii="IRNazanin" w:hAnsi="IRNazanin" w:eastAsia="IRNazanin" w:cs="IRNazanin"/>
          <w:lang w:bidi="fa-IR"/>
          <w:color w:val="111111"/>
          <w:sz w:val="28"/>
          <w:szCs w:val="28"/>
          <w:rtl/>
        </w:rPr>
        <w:t xml:space="preserve">فی الحواشی المنسوبة إلی شیخنا الشهید أی:غیر عوض،و الصلح جائز بغیر عوض،نقله عن والده،و قیل:الأولی رد الضمیر الی الصلح،أی:أو غیر صلح.</w:t>
      </w:r>
    </w:p>
    <w:p>
      <w:pPr>
        <w:pStyle w:val="BookText"/>
      </w:pPr>
      <w:r>
        <w:rPr>
          <w:rFonts w:ascii="IRNazanin" w:hAnsi="IRNazanin" w:eastAsia="IRNazanin" w:cs="IRNazanin"/>
          <w:lang w:bidi="fa-IR"/>
          <w:color w:val="111111"/>
          <w:sz w:val="28"/>
          <w:szCs w:val="28"/>
          <w:rtl/>
        </w:rPr>
        <w:t xml:space="preserve">أقول:لا ریب أنّ المتبادر عود الضمیر الی الصلح،لکن یشکل علیه أنّ قوله: (أو هبة بعوض،و غیره.)یصیر مستدرکا لاندراج ذلک کله فی غیر الصلح،و عود الضمیر الی العوض علی ما فیه من التکلف یقتضی وقوع الصلح بغیر عوض.</w:t>
      </w:r>
    </w:p>
    <w:p>
      <w:pPr>
        <w:pStyle w:val="BookText"/>
      </w:pPr>
      <w:r>
        <w:rPr>
          <w:rFonts w:ascii="IRNazanin" w:hAnsi="IRNazanin" w:eastAsia="IRNazanin" w:cs="IRNazanin"/>
          <w:lang w:bidi="fa-IR"/>
          <w:color w:val="111111"/>
          <w:sz w:val="28"/>
          <w:szCs w:val="28"/>
          <w:rtl/>
        </w:rPr>
        <w:t xml:space="preserve">و یشکل،بأنه فی عقود المعاوضات و هی تقتضی عوضین.و لا یبعد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0" w:name="pg10534_97881"/>
    <w:bookmarkEnd w:id="100"/>
    <w:p>
      <w:pPr>
        <w:pStyle w:val="Heading6"/>
      </w:pPr>
      <w:bookmarkStart w:id="314" w:name="_Toc192"/>
      <w:r>
        <w:t>فروع</w:t>
      </w:r>
      <w:bookmarkEnd w:id="314"/>
    </w:p>
    <w:p>
      <w:pPr>
        <w:pStyle w:val="BookText"/>
      </w:pPr>
      <w:r>
        <w:rPr>
          <w:rFonts w:ascii="IRNazanin" w:hAnsi="IRNazanin" w:eastAsia="IRNazanin" w:cs="IRNazanin"/>
          <w:lang w:bidi="fa-IR"/>
          <w:color w:val="111111"/>
          <w:sz w:val="28"/>
          <w:szCs w:val="28"/>
          <w:rtl/>
        </w:rPr>
        <w:t xml:space="preserve">فروع:</w:t>
      </w:r>
    </w:p>
    <w:p>
      <w:pPr>
        <w:pStyle w:val="Heading6"/>
      </w:pPr>
      <w:bookmarkStart w:id="315" w:name="_Toc193"/>
      <w:r>
        <w:t>أ:إذا ظهرت الثمرة بعد البیع،فهی للمشتری</w:t>
      </w:r>
      <w:bookmarkEnd w:id="315"/>
    </w:p>
    <w:p>
      <w:pPr>
        <w:pStyle w:val="BookText"/>
      </w:pPr>
      <w:r>
        <w:rPr>
          <w:rFonts w:ascii="IRNazanin" w:hAnsi="IRNazanin" w:eastAsia="IRNazanin" w:cs="IRNazanin"/>
          <w:lang w:bidi="fa-IR"/>
          <w:color w:val="111111"/>
          <w:sz w:val="28"/>
          <w:szCs w:val="28"/>
          <w:rtl/>
        </w:rPr>
        <w:t xml:space="preserve">أ:إذا ظهرت الثمرة بعد البیع،فهی للمشتری إذا لم تکن موجودة حال العقد،إلاّ أن یشترطها البائع.</w:t>
      </w:r>
    </w:p>
    <w:p>
      <w:pPr>
        <w:pStyle w:val="Heading6"/>
      </w:pPr>
      <w:bookmarkStart w:id="316" w:name="_Toc194"/>
      <w:r>
        <w:t>ب:لو کان المقصود من الشجر الورد،فان کان موجودا حال العقد،فهو للبائع</w:t>
      </w:r>
      <w:bookmarkEnd w:id="316"/>
    </w:p>
    <w:p>
      <w:pPr>
        <w:pStyle w:val="BookText"/>
      </w:pPr>
      <w:r>
        <w:rPr>
          <w:rFonts w:ascii="IRNazanin" w:hAnsi="IRNazanin" w:eastAsia="IRNazanin" w:cs="IRNazanin"/>
          <w:lang w:bidi="fa-IR"/>
          <w:color w:val="111111"/>
          <w:sz w:val="28"/>
          <w:szCs w:val="28"/>
          <w:rtl/>
        </w:rPr>
        <w:t xml:space="preserve">ب:لو کان المقصود من الشجر الورد،فان کان موجودا حال العقد،فهو للبائع و إن لم یکن  یکون نظرهم فی ذلک الی أن الصلح فی الدین علی بعضه صحیح،و هو هبة للبعض،فیقتضی وقوع الهبة بلفظ الصلح.و لا دلالة فیه،لأنه علی ذلک التقدیر صلح مشتمل علی عوضین،فانّ البعض و الکل مختلفان،و یحصل منه باعتبار مقتضاه ما یحصل من الهبة للبعض کما فی البیع المشتمل علی المحاباة.</w:t>
      </w:r>
    </w:p>
    <w:p>
      <w:pPr>
        <w:pStyle w:val="BookText"/>
      </w:pPr>
      <w:r>
        <w:rPr>
          <w:rFonts w:ascii="IRNazanin" w:hAnsi="IRNazanin" w:eastAsia="IRNazanin" w:cs="IRNazanin"/>
          <w:lang w:bidi="fa-IR"/>
          <w:color w:val="111111"/>
          <w:sz w:val="28"/>
          <w:szCs w:val="28"/>
          <w:rtl/>
        </w:rPr>
        <w:t xml:space="preserve">أما وقوع الهبة بلفظ الصلح فلا دلیل علیه.</w:t>
      </w:r>
    </w:p>
    <w:p>
      <w:pPr>
        <w:pStyle w:val="BookText"/>
      </w:pPr>
      <w:r>
        <w:rPr>
          <w:rFonts w:ascii="IRNazanin" w:hAnsi="IRNazanin" w:eastAsia="IRNazanin" w:cs="IRNazanin"/>
          <w:lang w:bidi="fa-IR"/>
          <w:color w:val="111111"/>
          <w:sz w:val="28"/>
          <w:szCs w:val="28"/>
          <w:rtl/>
        </w:rPr>
        <w:t xml:space="preserve">فان قیل:لو کان هذا معاوضة حقیقة لزم الربا فی الربوی.</w:t>
      </w:r>
    </w:p>
    <w:p>
      <w:pPr>
        <w:pStyle w:val="BookText"/>
      </w:pPr>
      <w:r>
        <w:rPr>
          <w:rFonts w:ascii="IRNazanin" w:hAnsi="IRNazanin" w:eastAsia="IRNazanin" w:cs="IRNazanin"/>
          <w:lang w:bidi="fa-IR"/>
          <w:color w:val="111111"/>
          <w:sz w:val="28"/>
          <w:szCs w:val="28"/>
          <w:rtl/>
        </w:rPr>
        <w:t xml:space="preserve">قلنا:لما کان أحد العوضین داخلا فی الآخر،و إن غایره مغایرة الجزء للکل لم یتحقق شرط الربا،و تحقق شرط الصلح بتغایر العوضین.</w:t>
      </w:r>
    </w:p>
    <w:p>
      <w:pPr>
        <w:pStyle w:val="BookText"/>
      </w:pPr>
      <w:r>
        <w:rPr>
          <w:rFonts w:ascii="IRNazanin" w:hAnsi="IRNazanin" w:eastAsia="IRNazanin" w:cs="IRNazanin"/>
          <w:lang w:bidi="fa-IR"/>
          <w:color w:val="111111"/>
          <w:sz w:val="28"/>
          <w:szCs w:val="28"/>
          <w:rtl/>
        </w:rPr>
        <w:t xml:space="preserve">قوله: (إذا ظهرت الثمرة بعد البیع،فهی للمشتری إذا لم تکن موجودة حال العقد).</w:t>
      </w:r>
    </w:p>
    <w:p>
      <w:pPr>
        <w:pStyle w:val="BookText"/>
      </w:pPr>
      <w:r>
        <w:rPr>
          <w:rFonts w:ascii="IRNazanin" w:hAnsi="IRNazanin" w:eastAsia="IRNazanin" w:cs="IRNazanin"/>
          <w:lang w:bidi="fa-IR"/>
          <w:color w:val="111111"/>
          <w:sz w:val="28"/>
          <w:szCs w:val="28"/>
          <w:rtl/>
        </w:rPr>
        <w:t xml:space="preserve">یشکل ظاهر العبارة،بأنّ ظهور الثمرة بعد البیع یقتضی عدم کونها موجودة وقت العقد،إذ لو کانت موجودة حین إیقاعه لم یتحقق ظهورها بعده،إذ لا یراد عند الفقهاء من ظهور الثمرة إلا بروزها الی الوجود،لا زوال الساتر عنها،إلا أن یحمل الظهور علی بدو الصلاح،نظرا إلی أنها قبله بمعرض التلف،فکأنها غیر ظاهرة،أو أن وقت الانتفاع بها قبله بعید،فکانت غیر ظاهرة،و فیه ما لا یخفی، فان مدار الحکم علی الوجود و عدمه،فبدو الصلاح لاغ.</w:t>
      </w:r>
    </w:p>
    <w:p>
      <w:pPr>
        <w:pStyle w:val="BookText"/>
      </w:pPr>
      <w:r>
        <w:rPr>
          <w:rFonts w:ascii="IRNazanin" w:hAnsi="IRNazanin" w:eastAsia="IRNazanin" w:cs="IRNazanin"/>
          <w:lang w:bidi="fa-IR"/>
          <w:color w:val="111111"/>
          <w:sz w:val="28"/>
          <w:szCs w:val="28"/>
          <w:rtl/>
        </w:rPr>
        <w:t xml:space="preserve">قوله: (لو کان المقصود من الشجر الورد،فان کان موجودا حال العقد،فهو للبائع و إن لم یکن تفتح).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01" w:name="pg10534_97882"/>
    <w:bookmarkEnd w:id="101"/>
    <w:p>
      <w:pPr>
        <w:pStyle w:val="BookText"/>
      </w:pPr>
      <w:r>
        <w:rPr>
          <w:rFonts w:ascii="IRNazanin" w:hAnsi="IRNazanin" w:eastAsia="IRNazanin" w:cs="IRNazanin"/>
          <w:lang w:bidi="fa-IR"/>
          <w:color w:val="111111"/>
          <w:sz w:val="28"/>
          <w:szCs w:val="28"/>
          <w:rtl/>
        </w:rPr>
        <w:t xml:space="preserve">تفتح.</w:t>
      </w:r>
    </w:p>
    <w:p>
      <w:pPr>
        <w:pStyle w:val="Heading6"/>
      </w:pPr>
      <w:bookmarkStart w:id="317" w:name="_Toc195"/>
      <w:r>
        <w:t>ج:إنما یعتبر التأبیر فی الإناث من النخل</w:t>
      </w:r>
      <w:bookmarkEnd w:id="317"/>
    </w:p>
    <w:p>
      <w:pPr>
        <w:pStyle w:val="BookText"/>
      </w:pPr>
      <w:r>
        <w:rPr>
          <w:rFonts w:ascii="IRNazanin" w:hAnsi="IRNazanin" w:eastAsia="IRNazanin" w:cs="IRNazanin"/>
          <w:lang w:bidi="fa-IR"/>
          <w:color w:val="111111"/>
          <w:sz w:val="28"/>
          <w:szCs w:val="28"/>
          <w:rtl/>
        </w:rPr>
        <w:t xml:space="preserve">ج:إنما یعتبر التأبیر فی الإناث من النخل،لأن التأبیر هو شق أکمّة النخل الإناث و ذر طلع الفحل فیها،فحینئذ لا شیء للمشتری فی طلع الفحول إن کان موجودا حال البیع.</w:t>
      </w:r>
    </w:p>
    <w:p>
      <w:pPr>
        <w:pStyle w:val="Heading6"/>
      </w:pPr>
      <w:bookmarkStart w:id="318" w:name="_Toc196"/>
      <w:r>
        <w:t>د:لو أبر البعض،فثمرته للبائع و ثمرة غیر المؤبر للمشتری</w:t>
      </w:r>
      <w:bookmarkEnd w:id="318"/>
    </w:p>
    <w:p>
      <w:pPr>
        <w:pStyle w:val="BookText"/>
      </w:pPr>
      <w:r>
        <w:rPr>
          <w:rFonts w:ascii="IRNazanin" w:hAnsi="IRNazanin" w:eastAsia="IRNazanin" w:cs="IRNazanin"/>
          <w:lang w:bidi="fa-IR"/>
          <w:color w:val="111111"/>
          <w:sz w:val="28"/>
          <w:szCs w:val="28"/>
          <w:rtl/>
        </w:rPr>
        <w:t xml:space="preserve">د:لو أبر البعض،فثمرته للبائع و ثمرة غیر المؤبر للمشتری،سواء اتحد النوع أو اختلف،و سواء اتحد البستان  و ذلک کشجر الورد و الیاسمین و غیرهما،و للشیخ قول بالدخول </w:t>
      </w:r>
      <w:r>
        <w:rPr>
          <w:rStyle w:val="FootnoteReference"/>
        </w:rPr>
        <w:footnoteReference w:id="737"/>
      </w:r>
      <w:r>
        <w:rPr>
          <w:rFonts w:ascii="IRNazanin" w:hAnsi="IRNazanin" w:eastAsia="IRNazanin" w:cs="IRNazanin"/>
          <w:lang w:bidi="fa-IR"/>
          <w:color w:val="111111"/>
          <w:sz w:val="28"/>
          <w:szCs w:val="28"/>
          <w:rtl/>
        </w:rPr>
        <w:t xml:space="preserve">، حکاه فی التحریر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(إنما یعتبر التأبیر فی الإناث من النخل).</w:t>
      </w:r>
    </w:p>
    <w:p>
      <w:pPr>
        <w:pStyle w:val="BookText"/>
      </w:pPr>
      <w:r>
        <w:rPr>
          <w:rFonts w:ascii="IRNazanin" w:hAnsi="IRNazanin" w:eastAsia="IRNazanin" w:cs="IRNazanin"/>
          <w:lang w:bidi="fa-IR"/>
          <w:color w:val="111111"/>
          <w:sz w:val="28"/>
          <w:szCs w:val="28"/>
          <w:rtl/>
        </w:rPr>
        <w:t xml:space="preserve">أی:إنما یعتبر فی کون الثمرة للبائع،حتی أنه إذا لم یتحقق التأبیر یکون للمشتری،نظرا الی الغالب.</w:t>
      </w:r>
    </w:p>
    <w:p>
      <w:pPr>
        <w:pStyle w:val="BookText"/>
      </w:pPr>
      <w:r>
        <w:rPr>
          <w:rFonts w:ascii="IRNazanin" w:hAnsi="IRNazanin" w:eastAsia="IRNazanin" w:cs="IRNazanin"/>
          <w:lang w:bidi="fa-IR"/>
          <w:color w:val="111111"/>
          <w:sz w:val="28"/>
          <w:szCs w:val="28"/>
          <w:rtl/>
        </w:rPr>
        <w:t xml:space="preserve">قوله: (لأن التأبیر هو شق أکمة النخل الإناث،و ذر طلع الفحل فیها).</w:t>
      </w:r>
    </w:p>
    <w:p>
      <w:pPr>
        <w:pStyle w:val="BookText"/>
      </w:pPr>
      <w:r>
        <w:rPr>
          <w:rFonts w:ascii="IRNazanin" w:hAnsi="IRNazanin" w:eastAsia="IRNazanin" w:cs="IRNazanin"/>
          <w:lang w:bidi="fa-IR"/>
          <w:color w:val="111111"/>
          <w:sz w:val="28"/>
          <w:szCs w:val="28"/>
          <w:rtl/>
        </w:rPr>
        <w:t xml:space="preserve">الأکمة بتشدید المیم جمع کمام،و هذا التعلیل جار علی العرف الغالب، فإنّ شق أکمة الفحل،و ذر طلع الأنثی فیها ممکن،و قد نقل أنه یفعل و یحصل منه ثمر،إلا أنّ ذلک لندرته لا یقدح،و یحتمل التأبیر علی الغالب.</w:t>
      </w:r>
    </w:p>
    <w:p>
      <w:pPr>
        <w:pStyle w:val="BookText"/>
      </w:pPr>
      <w:r>
        <w:rPr>
          <w:rFonts w:ascii="IRNazanin" w:hAnsi="IRNazanin" w:eastAsia="IRNazanin" w:cs="IRNazanin"/>
          <w:lang w:bidi="fa-IR"/>
          <w:color w:val="111111"/>
          <w:sz w:val="28"/>
          <w:szCs w:val="28"/>
          <w:rtl/>
        </w:rPr>
        <w:t xml:space="preserve">و اعلم أن الشق لیس هو نفس التأبیر،و إنما هو مقدمته،بل التأبیر هو ذر طلع الفحل فی کمام الأنثی و نحوه،ففی العبارة تسامح.</w:t>
      </w:r>
    </w:p>
    <w:p>
      <w:pPr>
        <w:pStyle w:val="BookText"/>
      </w:pPr>
      <w:r>
        <w:rPr>
          <w:rFonts w:ascii="IRNazanin" w:hAnsi="IRNazanin" w:eastAsia="IRNazanin" w:cs="IRNazanin"/>
          <w:lang w:bidi="fa-IR"/>
          <w:color w:val="111111"/>
          <w:sz w:val="28"/>
          <w:szCs w:val="28"/>
          <w:rtl/>
        </w:rPr>
        <w:t xml:space="preserve">قوله: (فحینئذ لا شیء للمشتری فی طلع الفحول إن کان موجودا حال البیع).</w:t>
      </w:r>
    </w:p>
    <w:p>
      <w:pPr>
        <w:pStyle w:val="BookText"/>
      </w:pPr>
      <w:r>
        <w:rPr>
          <w:rFonts w:ascii="IRNazanin" w:hAnsi="IRNazanin" w:eastAsia="IRNazanin" w:cs="IRNazanin"/>
          <w:lang w:bidi="fa-IR"/>
          <w:color w:val="111111"/>
          <w:sz w:val="28"/>
          <w:szCs w:val="28"/>
          <w:rtl/>
        </w:rPr>
        <w:t xml:space="preserve">أی:فحین إذا کان اعتبار التأبیر إنما هو فی الإناث،لتکون الثمرة للبائع، و بدونه للمشتری.</w:t>
      </w:r>
    </w:p>
    <w:p>
      <w:pPr>
        <w:pStyle w:val="BookText"/>
      </w:pPr>
      <w:r>
        <w:rPr>
          <w:rFonts w:ascii="IRNazanin" w:hAnsi="IRNazanin" w:eastAsia="IRNazanin" w:cs="IRNazanin"/>
          <w:lang w:bidi="fa-IR"/>
          <w:color w:val="111111"/>
          <w:sz w:val="28"/>
          <w:szCs w:val="28"/>
          <w:rtl/>
        </w:rPr>
        <w:t xml:space="preserve">قوله: (سواء اتحد النوع أو اختلف،و سواء اتحد البستان أو تعدد).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تعدد. أما لو کان بعض طلع النخلة مؤبرا و بعضه غیر مؤبر،احتمل دخول غیر المؤبر خاصة،و عدم الدخول مطلقا لعسر التمییز.  حاول بذلک الرد علی بعض الشافعیة الفارقین بین ما إذا اتحد النوع فیستوی کله فی الحکم،و ما إذا تعدد،و کذا رد علی من فرق بین البستان الواحد و المتعدد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لو کان بعض طلع النخلة مؤبرا و بعضه غیر مؤبر، احتمل دخول غیر المؤبر خاصة،و عدم الدخول مطلقا لعسر التمییز).</w:t>
      </w:r>
    </w:p>
    <w:p>
      <w:pPr>
        <w:pStyle w:val="BookText"/>
      </w:pPr>
      <w:r>
        <w:rPr>
          <w:rFonts w:ascii="IRNazanin" w:hAnsi="IRNazanin" w:eastAsia="IRNazanin" w:cs="IRNazanin"/>
          <w:lang w:bidi="fa-IR"/>
          <w:color w:val="111111"/>
          <w:sz w:val="28"/>
          <w:szCs w:val="28"/>
          <w:rtl/>
        </w:rPr>
        <w:t xml:space="preserve">وجه الاحتمال الأول:أن النص دل علی أن البائع یستحق الثمرة بعد تأبیرها </w:t>
      </w:r>
      <w:r>
        <w:rPr>
          <w:rStyle w:val="FootnoteReference"/>
        </w:rPr>
        <w:footnoteReference w:id="740"/>
      </w:r>
      <w:r>
        <w:rPr>
          <w:rFonts w:ascii="IRNazanin" w:hAnsi="IRNazanin" w:eastAsia="IRNazanin" w:cs="IRNazanin"/>
          <w:lang w:bidi="fa-IR"/>
          <w:color w:val="111111"/>
          <w:sz w:val="28"/>
          <w:szCs w:val="28"/>
          <w:rtl/>
        </w:rPr>
        <w:t xml:space="preserve">،و تعلیق الحکم علی الوصف یشعر بالعلّیة،فیکون التأبیر هو العلة،فمتی وجد ترتب علیه حکمه.</w:t>
      </w:r>
    </w:p>
    <w:p>
      <w:pPr>
        <w:pStyle w:val="BookText"/>
      </w:pPr>
      <w:r>
        <w:rPr>
          <w:rFonts w:ascii="IRNazanin" w:hAnsi="IRNazanin" w:eastAsia="IRNazanin" w:cs="IRNazanin"/>
          <w:lang w:bidi="fa-IR"/>
          <w:color w:val="111111"/>
          <w:sz w:val="28"/>
          <w:szCs w:val="28"/>
          <w:rtl/>
        </w:rPr>
        <w:t xml:space="preserve">و أما توجیه الاحتمال الثانی بعسر التمییز،فقد قیل علیه:إن ذلک لو ثبت موجب لفساد العقد،إذا کان مقصودا بالبیع لما یلزم من الجهالة،إذ التقدیر حصوله حین العقد،و هذا غیر وارد،لإمکان أن یراد عسر التمییز بعد تأبیر الباقی.</w:t>
      </w:r>
    </w:p>
    <w:p>
      <w:pPr>
        <w:pStyle w:val="BookText"/>
      </w:pPr>
      <w:r>
        <w:rPr>
          <w:rFonts w:ascii="IRNazanin" w:hAnsi="IRNazanin" w:eastAsia="IRNazanin" w:cs="IRNazanin"/>
          <w:lang w:bidi="fa-IR"/>
          <w:color w:val="111111"/>
          <w:sz w:val="28"/>
          <w:szCs w:val="28"/>
          <w:rtl/>
        </w:rPr>
        <w:t xml:space="preserve">و یظهر من عبارة التذکرة مجیء احتمال ثالث،و هو الدخول مطلقا،فإنه قال:لو أبر بعض النخلة کان جمیع طلعها للبائع،و لا یشترط لبقاء الثمرة علی ملکه تأبیر جمیع طلعها،لما فیه من العسر و عدم الضبط.و ساق الکلام الی أن قال:و هو أولی من العکس،فان المفهوم من العکس کون جمیعها إلحاقا لما أبر بما لم یؤبر،لصدق عدم التأبیر فی المجموع </w:t>
      </w:r>
      <w:r>
        <w:rPr>
          <w:rStyle w:val="FootnoteReference"/>
        </w:rPr>
        <w:footnoteReference w:id="741"/>
      </w:r>
      <w:r>
        <w:rPr>
          <w:rFonts w:ascii="IRNazanin" w:hAnsi="IRNazanin" w:eastAsia="IRNazanin" w:cs="IRNazanin"/>
          <w:lang w:bidi="fa-IR"/>
          <w:color w:val="111111"/>
          <w:sz w:val="28"/>
          <w:szCs w:val="28"/>
          <w:rtl/>
        </w:rPr>
        <w:t xml:space="preserve">.و الاحتمال الأول لا یخلو من قوة،و هو ظاهر اختیار الدروس </w:t>
      </w:r>
      <w:r>
        <w:rPr>
          <w:rStyle w:val="FootnoteReference"/>
        </w:rPr>
        <w:footnoteReference w:id="742"/>
      </w:r>
      <w:r>
        <w:rPr>
          <w:rFonts w:ascii="IRNazanin" w:hAnsi="IRNazanin" w:eastAsia="IRNazanin" w:cs="IRNazanin"/>
          <w:lang w:bidi="fa-IR"/>
          <w:color w:val="111111"/>
          <w:sz w:val="28"/>
          <w:szCs w:val="28"/>
          <w:rtl/>
        </w:rPr>
        <w:t xml:space="preserve">و إن کان الثانی غیر بعید،اقتصارا فیما خالف الأصل علی موضع الوفاق.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2" w:name="pg10534_97884"/>
    <w:bookmarkEnd w:id="102"/>
    <w:p>
      <w:pPr>
        <w:pStyle w:val="Heading6"/>
      </w:pPr>
      <w:bookmarkStart w:id="319" w:name="_Toc197"/>
      <w:r>
        <w:t>ه‍:لا یدخل الغصن الیابس و لا السعف الیابس علی إشکال</w:t>
      </w:r>
      <w:bookmarkEnd w:id="319"/>
    </w:p>
    <w:p>
      <w:pPr>
        <w:pStyle w:val="BookText"/>
      </w:pPr>
      <w:r>
        <w:rPr>
          <w:rFonts w:ascii="IRNazanin" w:hAnsi="IRNazanin" w:eastAsia="IRNazanin" w:cs="IRNazanin"/>
          <w:lang w:bidi="fa-IR"/>
          <w:color w:val="111111"/>
          <w:sz w:val="28"/>
          <w:szCs w:val="28"/>
          <w:rtl/>
        </w:rPr>
        <w:t xml:space="preserve">ه‍:لا یدخل الغصن الیابس و لا السعف الیابس علی إشکال، و فی ورق التوت نظر.</w:t>
      </w:r>
    </w:p>
    <w:p>
      <w:pPr>
        <w:pStyle w:val="Heading6"/>
      </w:pPr>
      <w:bookmarkStart w:id="320" w:name="_Toc198"/>
      <w:r>
        <w:t>و:لو خیف علی الأصول مع تبقیة الثمرة ضررا یسیرا لم یجب القطع</w:t>
      </w:r>
      <w:bookmarkEnd w:id="320"/>
    </w:p>
    <w:p>
      <w:pPr>
        <w:pStyle w:val="BookText"/>
      </w:pPr>
      <w:r>
        <w:rPr>
          <w:rFonts w:ascii="IRNazanin" w:hAnsi="IRNazanin" w:eastAsia="IRNazanin" w:cs="IRNazanin"/>
          <w:lang w:bidi="fa-IR"/>
          <w:color w:val="111111"/>
          <w:sz w:val="28"/>
          <w:szCs w:val="28"/>
          <w:rtl/>
        </w:rPr>
        <w:t xml:space="preserve">و:لو خیف علی الأصول مع تبقیة الثمرة ضررا یسیرا لم یجب القطع،و لو خیف الضرر الکثیر فالأقرب جواز القطع،   قوله: (لا یدخل الغصن الیابس،و لا السعف الیابس علی إشکال).</w:t>
      </w:r>
    </w:p>
    <w:p>
      <w:pPr>
        <w:pStyle w:val="BookText"/>
      </w:pPr>
      <w:r>
        <w:rPr>
          <w:rFonts w:ascii="IRNazanin" w:hAnsi="IRNazanin" w:eastAsia="IRNazanin" w:cs="IRNazanin"/>
          <w:lang w:bidi="fa-IR"/>
          <w:color w:val="111111"/>
          <w:sz w:val="28"/>
          <w:szCs w:val="28"/>
          <w:rtl/>
        </w:rPr>
        <w:t xml:space="preserve">الغصن یقال فی الشجر،و السعف فی النخل،و الاشکال فیهما،و منشؤه:</w:t>
      </w:r>
    </w:p>
    <w:p>
      <w:pPr>
        <w:pStyle w:val="BookText"/>
      </w:pPr>
      <w:r>
        <w:rPr>
          <w:rFonts w:ascii="IRNazanin" w:hAnsi="IRNazanin" w:eastAsia="IRNazanin" w:cs="IRNazanin"/>
          <w:lang w:bidi="fa-IR"/>
          <w:color w:val="111111"/>
          <w:sz w:val="28"/>
          <w:szCs w:val="28"/>
          <w:rtl/>
        </w:rPr>
        <w:t xml:space="preserve">من أنه کان جزءا،و من أنه باستحقاقه القطع عادة قد یتخیل خروجه عن الجزئیة،و الأول أقوی،تمسکا بالاستصحاب،و وقوفا مع المعلوم،و لأن من حلف لا یمس جزءا من شجرة یحنث بمس غصنها الیابس کما ذکره فی التذکرة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خیف الضرر الکثیر فالأقرب جواز القطع).</w:t>
      </w:r>
    </w:p>
    <w:p>
      <w:pPr>
        <w:pStyle w:val="BookText"/>
      </w:pPr>
      <w:r>
        <w:rPr>
          <w:rFonts w:ascii="IRNazanin" w:hAnsi="IRNazanin" w:eastAsia="IRNazanin" w:cs="IRNazanin"/>
          <w:lang w:bidi="fa-IR"/>
          <w:color w:val="111111"/>
          <w:sz w:val="28"/>
          <w:szCs w:val="28"/>
          <w:rtl/>
        </w:rPr>
        <w:t xml:space="preserve">وجه القرب قوله علیه السلام:«لا ضرر و لا إضرار فی الإسلام» </w:t>
      </w:r>
      <w:r>
        <w:rPr>
          <w:rStyle w:val="FootnoteReference"/>
        </w:rPr>
        <w:footnoteReference w:id="744"/>
      </w:r>
      <w:r>
        <w:rPr>
          <w:rFonts w:ascii="IRNazanin" w:hAnsi="IRNazanin" w:eastAsia="IRNazanin" w:cs="IRNazanin"/>
          <w:lang w:bidi="fa-IR"/>
          <w:color w:val="111111"/>
          <w:sz w:val="28"/>
          <w:szCs w:val="28"/>
          <w:rtl/>
        </w:rPr>
        <w:t xml:space="preserve">فإن قیل:قد التزمه بالعقد،قلنا:لا نسلم،لأن العقد إذا عری عن الشرط نزل علی الغالب،و الغالب عدم الضرر الکثیر.</w:t>
      </w:r>
    </w:p>
    <w:p>
      <w:pPr>
        <w:pStyle w:val="BookText"/>
      </w:pPr>
      <w:r>
        <w:rPr>
          <w:rFonts w:ascii="IRNazanin" w:hAnsi="IRNazanin" w:eastAsia="IRNazanin" w:cs="IRNazanin"/>
          <w:lang w:bidi="fa-IR"/>
          <w:color w:val="111111"/>
          <w:sz w:val="28"/>
          <w:szCs w:val="28"/>
          <w:rtl/>
        </w:rPr>
        <w:t xml:space="preserve">فان قیل:قد سبق فی باب بیع الثمار أنه إذا تعارض نفع أحدهما و ضرر الآخر قدمنا مصلحة المشتری.</w:t>
      </w:r>
    </w:p>
    <w:p>
      <w:pPr>
        <w:pStyle w:val="BookText"/>
      </w:pPr>
      <w:r>
        <w:rPr>
          <w:rFonts w:ascii="IRNazanin" w:hAnsi="IRNazanin" w:eastAsia="IRNazanin" w:cs="IRNazanin"/>
          <w:lang w:bidi="fa-IR"/>
          <w:color w:val="111111"/>
          <w:sz w:val="28"/>
          <w:szCs w:val="28"/>
          <w:rtl/>
        </w:rPr>
        <w:t xml:space="preserve">قلت:هذا ایضا مقید بعدم کون الضرر کثیرا،و المرجع فی الکثرة و القلة إلی العادة.</w:t>
      </w:r>
    </w:p>
    <w:p>
      <w:pPr>
        <w:pStyle w:val="BookText"/>
      </w:pPr>
      <w:r>
        <w:rPr>
          <w:rFonts w:ascii="IRNazanin" w:hAnsi="IRNazanin" w:eastAsia="IRNazanin" w:cs="IRNazanin"/>
          <w:lang w:bidi="fa-IR"/>
          <w:color w:val="111111"/>
          <w:sz w:val="28"/>
          <w:szCs w:val="28"/>
          <w:rtl/>
        </w:rPr>
        <w:t xml:space="preserve">و قد استدل الشارح علی الأقرب بما تقرر فی الکلام من أنه لا یجوز تکلیف شخص،لاشتمال التکلیف علی لطف للغیر خاصة،لا للمکلف به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غیر مستقیم،لأن هذا لیس من هذا القبیل،و إنما هو من حیث التزام البائع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03" w:name="pg10534_97885"/>
    <w:bookmarkEnd w:id="103"/>
    <w:p>
      <w:pPr>
        <w:pStyle w:val="BookText"/>
      </w:pPr>
      <w:r>
        <w:rPr>
          <w:rFonts w:ascii="IRNazanin" w:hAnsi="IRNazanin" w:eastAsia="IRNazanin" w:cs="IRNazanin"/>
          <w:lang w:bidi="fa-IR"/>
          <w:color w:val="111111"/>
          <w:sz w:val="28"/>
          <w:szCs w:val="28"/>
          <w:rtl/>
        </w:rPr>
        <w:t xml:space="preserve">و فی دفع الأرش نظر.</w:t>
      </w:r>
    </w:p>
    <w:p>
      <w:pPr>
        <w:pStyle w:val="Heading6"/>
      </w:pPr>
      <w:bookmarkStart w:id="321" w:name="_Toc199"/>
      <w:r>
        <w:t>ز:لو کانت الثمرة مؤبرة فهی للبائع</w:t>
      </w:r>
      <w:bookmarkEnd w:id="321"/>
    </w:p>
    <w:p>
      <w:pPr>
        <w:pStyle w:val="BookText"/>
      </w:pPr>
      <w:r>
        <w:rPr>
          <w:rFonts w:ascii="IRNazanin" w:hAnsi="IRNazanin" w:eastAsia="IRNazanin" w:cs="IRNazanin"/>
          <w:lang w:bidi="fa-IR"/>
          <w:color w:val="111111"/>
          <w:sz w:val="28"/>
          <w:szCs w:val="28"/>
          <w:rtl/>
        </w:rPr>
        <w:t xml:space="preserve">ز:لو کانت الثمرة مؤبرة فهی للبائع،فلو تجددت أخری فهی للمشتری،فان لم یتمیزا فهما شریکان،فان لم یعلما قدر ما لکلّ منهما اصطلحا و لا فسخ لإمکان التسلیم،و کذا لو اشتری طعاما فامتزج بطعام البائع قبل القبض،و له الفسخ.</w:t>
      </w:r>
    </w:p>
    <w:p>
      <w:pPr>
        <w:pStyle w:val="BookText"/>
      </w:pPr>
      <w:r>
        <w:rPr>
          <w:rFonts w:ascii="IRNazanin" w:hAnsi="IRNazanin" w:eastAsia="IRNazanin" w:cs="IRNazanin"/>
          <w:lang w:bidi="fa-IR"/>
          <w:color w:val="111111"/>
          <w:sz w:val="28"/>
          <w:szCs w:val="28"/>
          <w:rtl/>
        </w:rPr>
        <w:t xml:space="preserve">تحمل الضرر بإیقاع البیع،فان تحقق ذلک ثبت،و إلاّ فلا.</w:t>
      </w:r>
    </w:p>
    <w:p>
      <w:pPr>
        <w:pStyle w:val="BookText"/>
      </w:pPr>
      <w:r>
        <w:rPr>
          <w:rFonts w:ascii="IRNazanin" w:hAnsi="IRNazanin" w:eastAsia="IRNazanin" w:cs="IRNazanin"/>
          <w:lang w:bidi="fa-IR"/>
          <w:color w:val="111111"/>
          <w:sz w:val="28"/>
          <w:szCs w:val="28"/>
          <w:rtl/>
        </w:rPr>
        <w:t xml:space="preserve">و سوق العبارة یقتضی کون فرض المسألة فیما إذا باع الأصول و بقیت الثمرة له،فلو باع الثمرة و بقیت الأصول له فحکمها مستفاد مما سبق فی بیع الثمار، و الفتوی علی الأقرب.</w:t>
      </w:r>
    </w:p>
    <w:p>
      <w:pPr>
        <w:pStyle w:val="BookText"/>
      </w:pPr>
      <w:r>
        <w:rPr>
          <w:rFonts w:ascii="IRNazanin" w:hAnsi="IRNazanin" w:eastAsia="IRNazanin" w:cs="IRNazanin"/>
          <w:lang w:bidi="fa-IR"/>
          <w:color w:val="111111"/>
          <w:sz w:val="28"/>
          <w:szCs w:val="28"/>
          <w:rtl/>
        </w:rPr>
        <w:t xml:space="preserve">قوله: (و فی دفع الأرش نظر).</w:t>
      </w:r>
    </w:p>
    <w:p>
      <w:pPr>
        <w:pStyle w:val="BookText"/>
      </w:pPr>
      <w:r>
        <w:rPr>
          <w:rFonts w:ascii="IRNazanin" w:hAnsi="IRNazanin" w:eastAsia="IRNazanin" w:cs="IRNazanin"/>
          <w:lang w:bidi="fa-IR"/>
          <w:color w:val="111111"/>
          <w:sz w:val="28"/>
          <w:szCs w:val="28"/>
          <w:rtl/>
        </w:rPr>
        <w:t xml:space="preserve">ینشأ:من جواز القطع،فلا یجب،لعدم الدلیل،و من أن فیه جمعا بین الحقین.و الحق ضعف هذا النظر جدا،و الاحتمال الأول هو الأقوی،للمنع من جواز القطع بغیر أرش،فیمنع الحکم من أصله،و لأن فیه ضررا علی المشتری، و الضرر لا یزول بالضرر.</w:t>
      </w:r>
    </w:p>
    <w:p>
      <w:pPr>
        <w:pStyle w:val="BookText"/>
      </w:pPr>
      <w:r>
        <w:rPr>
          <w:rFonts w:ascii="IRNazanin" w:hAnsi="IRNazanin" w:eastAsia="IRNazanin" w:cs="IRNazanin"/>
          <w:lang w:bidi="fa-IR"/>
          <w:color w:val="111111"/>
          <w:sz w:val="28"/>
          <w:szCs w:val="28"/>
          <w:rtl/>
        </w:rPr>
        <w:t xml:space="preserve">قوله: (فان لم یتمیزا فهما شریکان).</w:t>
      </w:r>
    </w:p>
    <w:p>
      <w:pPr>
        <w:pStyle w:val="BookText"/>
      </w:pPr>
      <w:r>
        <w:rPr>
          <w:rFonts w:ascii="IRNazanin" w:hAnsi="IRNazanin" w:eastAsia="IRNazanin" w:cs="IRNazanin"/>
          <w:lang w:bidi="fa-IR"/>
          <w:color w:val="111111"/>
          <w:sz w:val="28"/>
          <w:szCs w:val="28"/>
          <w:rtl/>
        </w:rPr>
        <w:t xml:space="preserve">لأن الشرکة عبارة عن امتزاج المالین بحیث لا یتمیزان.</w:t>
      </w:r>
    </w:p>
    <w:p>
      <w:pPr>
        <w:pStyle w:val="BookText"/>
      </w:pPr>
      <w:r>
        <w:rPr>
          <w:rFonts w:ascii="IRNazanin" w:hAnsi="IRNazanin" w:eastAsia="IRNazanin" w:cs="IRNazanin"/>
          <w:lang w:bidi="fa-IR"/>
          <w:color w:val="111111"/>
          <w:sz w:val="28"/>
          <w:szCs w:val="28"/>
          <w:rtl/>
        </w:rPr>
        <w:t xml:space="preserve">قوله: (فان لم یعلما قدر ما لکل منهما اصطلحا).</w:t>
      </w:r>
    </w:p>
    <w:p>
      <w:pPr>
        <w:pStyle w:val="BookText"/>
      </w:pPr>
      <w:r>
        <w:rPr>
          <w:rFonts w:ascii="IRNazanin" w:hAnsi="IRNazanin" w:eastAsia="IRNazanin" w:cs="IRNazanin"/>
          <w:lang w:bidi="fa-IR"/>
          <w:color w:val="111111"/>
          <w:sz w:val="28"/>
          <w:szCs w:val="28"/>
          <w:rtl/>
        </w:rPr>
        <w:t xml:space="preserve">أی:علی تقدیر عدم التمییز إن لم یعلما قدر المالین،لا طریق الی الخلاص إلا الصلح،و المعادل محذوف تقدیره:و إن علماه اقتسماه.</w:t>
      </w:r>
    </w:p>
    <w:p>
      <w:pPr>
        <w:pStyle w:val="BookText"/>
      </w:pPr>
      <w:r>
        <w:rPr>
          <w:rFonts w:ascii="IRNazanin" w:hAnsi="IRNazanin" w:eastAsia="IRNazanin" w:cs="IRNazanin"/>
          <w:lang w:bidi="fa-IR"/>
          <w:color w:val="111111"/>
          <w:sz w:val="28"/>
          <w:szCs w:val="28"/>
          <w:rtl/>
        </w:rPr>
        <w:t xml:space="preserve">فان قیل:کیف یعلمان قدر ما لکل منهما مع عدم التمییز؟ قلت:قد یتصور ذلک فیما إذا کان المبیع اربع نخلات مثلا،قد أبّر منهما اثنتان،و ثمرتها جمیعا متساویة،فإن قدر ما لکل واحدة منهما النصف،و إن لم یتمیز المالان.</w:t>
      </w:r>
    </w:p>
    <w:p>
      <w:pPr>
        <w:pStyle w:val="BookText"/>
      </w:pPr>
      <w:r>
        <w:rPr>
          <w:rFonts w:ascii="IRNazanin" w:hAnsi="IRNazanin" w:eastAsia="IRNazanin" w:cs="IRNazanin"/>
          <w:lang w:bidi="fa-IR"/>
          <w:color w:val="111111"/>
          <w:sz w:val="28"/>
          <w:szCs w:val="28"/>
          <w:rtl/>
        </w:rPr>
        <w:t xml:space="preserve">قوله: (و لا فسخ،لإمکان التسلیم).</w:t>
      </w:r>
    </w:p>
    <w:p>
      <w:pPr>
        <w:pStyle w:val="BookText"/>
      </w:pPr>
      <w:r>
        <w:rPr>
          <w:rFonts w:ascii="IRNazanin" w:hAnsi="IRNazanin" w:eastAsia="IRNazanin" w:cs="IRNazanin"/>
          <w:lang w:bidi="fa-IR"/>
          <w:color w:val="111111"/>
          <w:sz w:val="28"/>
          <w:szCs w:val="28"/>
          <w:rtl/>
        </w:rPr>
        <w:t xml:space="preserve">مقتضی العبارة:أن اختلاط المالین وقع قبل التسلیم،فیشکل حینئذ عدم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4" w:name="pg10534_97886"/>
    <w:bookmarkEnd w:id="104"/>
    <w:p>
      <w:pPr>
        <w:pStyle w:val="Heading6"/>
      </w:pPr>
      <w:bookmarkStart w:id="322" w:name="_Toc200"/>
      <w:r>
        <w:t>ح:لو باع أرضا و فیها زرع فهو للبائع</w:t>
      </w:r>
      <w:bookmarkEnd w:id="322"/>
    </w:p>
    <w:p>
      <w:pPr>
        <w:pStyle w:val="BookText"/>
      </w:pPr>
      <w:r>
        <w:rPr>
          <w:rFonts w:ascii="IRNazanin" w:hAnsi="IRNazanin" w:eastAsia="IRNazanin" w:cs="IRNazanin"/>
          <w:lang w:bidi="fa-IR"/>
          <w:color w:val="111111"/>
          <w:sz w:val="28"/>
          <w:szCs w:val="28"/>
          <w:rtl/>
        </w:rPr>
        <w:t xml:space="preserve">ح:لو باع أرضا و فیها زرع فهو للبائع،سواء ظهر أو لا،إلاّ أن یشترطه المشتری فیصح ظهر أو لا،و لا تضر الجهالة لأنه تابع.  ثبوت الفسخ،لأن الشرکة عیب،فإذا حدث قبل القبض ثبت به الفسخ.</w:t>
      </w:r>
    </w:p>
    <w:p>
      <w:pPr>
        <w:pStyle w:val="BookText"/>
      </w:pPr>
      <w:r>
        <w:rPr>
          <w:rFonts w:ascii="IRNazanin" w:hAnsi="IRNazanin" w:eastAsia="IRNazanin" w:cs="IRNazanin"/>
          <w:lang w:bidi="fa-IR"/>
          <w:color w:val="111111"/>
          <w:sz w:val="28"/>
          <w:szCs w:val="28"/>
          <w:rtl/>
        </w:rPr>
        <w:t xml:space="preserve">فان قلت:لعل مراد المصنف بقوله:(لإمکان التسلیم)إمکان تسلیم البائع إلی المشتری جمیع الثمرة،فإنه یجبر علی القبول حینئذ عند الشیخ </w:t>
      </w:r>
      <w:r>
        <w:rPr>
          <w:rStyle w:val="FootnoteReference"/>
        </w:rPr>
        <w:footnoteReference w:id="746"/>
      </w:r>
      <w:r>
        <w:rPr>
          <w:rFonts w:ascii="IRNazanin" w:hAnsi="IRNazanin" w:eastAsia="IRNazanin" w:cs="IRNazanin"/>
          <w:lang w:bidi="fa-IR"/>
          <w:color w:val="111111"/>
          <w:sz w:val="28"/>
          <w:szCs w:val="28"/>
          <w:rtl/>
        </w:rPr>
        <w:t xml:space="preserve">،لأنه زاده فضلا،فیکون المصنف قائلا بمقالة الشیخ،و قد سبق نظیره فی بیع الثمار،إذا اختلطت اللقطة المبیعة بأخری.</w:t>
      </w:r>
    </w:p>
    <w:p>
      <w:pPr>
        <w:pStyle w:val="BookText"/>
      </w:pPr>
      <w:r>
        <w:rPr>
          <w:rFonts w:ascii="IRNazanin" w:hAnsi="IRNazanin" w:eastAsia="IRNazanin" w:cs="IRNazanin"/>
          <w:lang w:bidi="fa-IR"/>
          <w:color w:val="111111"/>
          <w:sz w:val="28"/>
          <w:szCs w:val="28"/>
          <w:rtl/>
        </w:rPr>
        <w:t xml:space="preserve">قلت:هذا ممکن،لکن قوله فی مسألة اختلاط طعام المشتری بطعام البائع قبل القبض:(و له الفسخ)ینافی ذلک،فان الشیخ قائل بالحکم فی المسألتین معا، فسوی بینهما فی عدم الفسخ إذا سلم الجمیع،و ثبوته مع عدمه.</w:t>
      </w:r>
    </w:p>
    <w:p>
      <w:pPr>
        <w:pStyle w:val="BookText"/>
      </w:pPr>
      <w:r>
        <w:rPr>
          <w:rFonts w:ascii="IRNazanin" w:hAnsi="IRNazanin" w:eastAsia="IRNazanin" w:cs="IRNazanin"/>
          <w:lang w:bidi="fa-IR"/>
          <w:color w:val="111111"/>
          <w:sz w:val="28"/>
          <w:szCs w:val="28"/>
          <w:rtl/>
        </w:rPr>
        <w:t xml:space="preserve">و الذی اختاره المصنف فی المختلف انه إذا کان الامتزاج قبل التسلیم ثبت الخیار للمشتری،و لا یجب علیه قبول هبة البائع حصته </w:t>
      </w:r>
      <w:r>
        <w:rPr>
          <w:rStyle w:val="FootnoteReference"/>
        </w:rPr>
        <w:footnoteReference w:id="747"/>
      </w:r>
      <w:r>
        <w:rPr>
          <w:rFonts w:ascii="IRNazanin" w:hAnsi="IRNazanin" w:eastAsia="IRNazanin" w:cs="IRNazanin"/>
          <w:lang w:bidi="fa-IR"/>
          <w:color w:val="111111"/>
          <w:sz w:val="28"/>
          <w:szCs w:val="28"/>
          <w:rtl/>
        </w:rPr>
        <w:t xml:space="preserve">،و هذا هو الأصح.</w:t>
      </w:r>
    </w:p>
    <w:p>
      <w:pPr>
        <w:pStyle w:val="BookText"/>
      </w:pPr>
      <w:r>
        <w:rPr>
          <w:rFonts w:ascii="IRNazanin" w:hAnsi="IRNazanin" w:eastAsia="IRNazanin" w:cs="IRNazanin"/>
          <w:lang w:bidi="fa-IR"/>
          <w:color w:val="111111"/>
          <w:sz w:val="28"/>
          <w:szCs w:val="28"/>
          <w:rtl/>
        </w:rPr>
        <w:t xml:space="preserve">قوله: (إلا أن یشترطه المشتری،فیصح ظهر أو لا،و لا تضر الجهالة،لأنه تابع).</w:t>
      </w:r>
    </w:p>
    <w:p>
      <w:pPr>
        <w:pStyle w:val="BookText"/>
      </w:pPr>
      <w:r>
        <w:rPr>
          <w:rFonts w:ascii="IRNazanin" w:hAnsi="IRNazanin" w:eastAsia="IRNazanin" w:cs="IRNazanin"/>
          <w:lang w:bidi="fa-IR"/>
          <w:color w:val="111111"/>
          <w:sz w:val="28"/>
          <w:szCs w:val="28"/>
          <w:rtl/>
        </w:rPr>
        <w:t xml:space="preserve">أجاب عن سؤال السائل:إن ضم المجهول الی المعلوم فیما إذا لم یکن الزرع قد ظهر یصیر المعلوم مجهولا،بان جهالة التابع لا تقدح،و هذا تابع،فمقتضی کلامه صحة ذلک مطلقا،لأن الزرع بالنسبة إلی الأرض من توابعها،لکن فی المختلف:أن البذر إذا کان أصلا فی البیع بطل،بخلاف ما إذا کان الأصل هو الأرض،و البذر تابع فإنه یصح </w:t>
      </w:r>
      <w:r>
        <w:rPr>
          <w:rStyle w:val="FootnoteReference"/>
        </w:rPr>
        <w:footnoteReference w:id="748"/>
      </w:r>
      <w:r>
        <w:rPr>
          <w:rFonts w:ascii="IRNazanin" w:hAnsi="IRNazanin" w:eastAsia="IRNazanin" w:cs="IRNazanin"/>
          <w:lang w:bidi="fa-IR"/>
          <w:color w:val="111111"/>
          <w:sz w:val="28"/>
          <w:szCs w:val="28"/>
          <w:rtl/>
        </w:rPr>
        <w:t xml:space="preserve">،و مقتضاه أن ذلک یختلف باختلاف الأحوال و القصود،و الذی فی المختلف هو الذی یقتضیه النظر.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للبائع التبقیة إلی حین الحصاد مجانا،فلو قلعه قبله لیزرع غیره،لم یکن له ذلک و إن قصرت مدة الثانی عن إدراک الأول.</w:t>
      </w:r>
    </w:p>
    <w:p>
      <w:pPr>
        <w:pStyle w:val="BookText"/>
      </w:pPr>
      <w:r>
        <w:rPr>
          <w:rFonts w:ascii="IRNazanin" w:hAnsi="IRNazanin" w:eastAsia="IRNazanin" w:cs="IRNazanin"/>
          <w:lang w:bidi="fa-IR"/>
          <w:color w:val="111111"/>
          <w:sz w:val="28"/>
          <w:szCs w:val="28"/>
          <w:rtl/>
        </w:rPr>
        <w:t xml:space="preserve">و علی البائع قلع العرق إذا کان مضرا-کعرق القطن و الذرة- و تسویة الحفر،و لو کان للزرع أصل ثابت یجز مرة بعد اخری،فعلیه تفریغ الأرض منه بعد الجزة الأولی علی إشکال،أقربه الصبر حتی یستقلع. و الأقرب عدم دخول المعادن فی البیع،و لو لم یعلم به البائع تخیر إن قلنا به.  و ما قد یوجد فی بعض الکلام من أن المجهول إن جعل جزءا من المبیع لا یصح،و إن اشترط صح،و نحو ذلک لیس بشیء،لأن العبارة لا أثر لها، و المشروط محسوب من جملة المبیع،و لأنه لو باع الحمل و الام معا صح البیع،و لا یتوقف علی بیعها و اشتراطه.</w:t>
      </w:r>
    </w:p>
    <w:p>
      <w:pPr>
        <w:pStyle w:val="BookText"/>
      </w:pPr>
      <w:r>
        <w:rPr>
          <w:rFonts w:ascii="IRNazanin" w:hAnsi="IRNazanin" w:eastAsia="IRNazanin" w:cs="IRNazanin"/>
          <w:lang w:bidi="fa-IR"/>
          <w:color w:val="111111"/>
          <w:sz w:val="28"/>
          <w:szCs w:val="28"/>
          <w:rtl/>
        </w:rPr>
        <w:t xml:space="preserve">قوله: (و لو کان للزرع أصل ثابت یجز مرة بعد اخری،فعلیه تفریغ الأرض منه بعد الجزة الأولی علی إشکال،أقربه الصبر حتی یستقلع).</w:t>
      </w:r>
    </w:p>
    <w:p>
      <w:pPr>
        <w:pStyle w:val="BookText"/>
      </w:pPr>
      <w:r>
        <w:rPr>
          <w:rFonts w:ascii="IRNazanin" w:hAnsi="IRNazanin" w:eastAsia="IRNazanin" w:cs="IRNazanin"/>
          <w:lang w:bidi="fa-IR"/>
          <w:color w:val="111111"/>
          <w:sz w:val="28"/>
          <w:szCs w:val="28"/>
          <w:rtl/>
        </w:rPr>
        <w:t xml:space="preserve">منشأ الاشکال:من أن لنفع هذا النوع من الزرع غایتین:ابتداء و انتهاء، فیمکن الحمل علی الاولی و علی الثانیة،و الأقرب ما قربه المصنف،لأن الغایتین و ما بینهما هو نفعه المتعارف،فهو بمنزلة نفع غیره من الأنواع المخالفة له،و یستقلع بفتح الیاء و کسر اللام معناه:یبلغ حدا یستحق القلع.</w:t>
      </w:r>
    </w:p>
    <w:p>
      <w:pPr>
        <w:pStyle w:val="BookText"/>
      </w:pPr>
      <w:r>
        <w:rPr>
          <w:rFonts w:ascii="IRNazanin" w:hAnsi="IRNazanin" w:eastAsia="IRNazanin" w:cs="IRNazanin"/>
          <w:lang w:bidi="fa-IR"/>
          <w:color w:val="111111"/>
          <w:sz w:val="28"/>
          <w:szCs w:val="28"/>
          <w:rtl/>
        </w:rPr>
        <w:t xml:space="preserve">قوله: (و الأقرب عدم دخول المعادن فی البیع).</w:t>
      </w:r>
    </w:p>
    <w:p>
      <w:pPr>
        <w:pStyle w:val="BookText"/>
      </w:pPr>
      <w:r>
        <w:rPr>
          <w:rFonts w:ascii="IRNazanin" w:hAnsi="IRNazanin" w:eastAsia="IRNazanin" w:cs="IRNazanin"/>
          <w:lang w:bidi="fa-IR"/>
          <w:color w:val="111111"/>
          <w:sz w:val="28"/>
          <w:szCs w:val="28"/>
          <w:rtl/>
        </w:rPr>
        <w:t xml:space="preserve">وجه القرب:أنها لا تعد جزءا من الأرض،و یحتمل دخولها کالحجارة الثابتة،و یضعف بالفرق،لأن الحجارة من أجزاء الأرض بخلاف المعادن، و الأصح الأول.و موضع المسألة ما إذا لم یأت بما یقتضی دخولها،نحو قوله:(و ما أغلق علیه بابها).</w:t>
      </w:r>
    </w:p>
    <w:p>
      <w:pPr>
        <w:pStyle w:val="BookText"/>
      </w:pPr>
      <w:r>
        <w:rPr>
          <w:rFonts w:ascii="IRNazanin" w:hAnsi="IRNazanin" w:eastAsia="IRNazanin" w:cs="IRNazanin"/>
          <w:lang w:bidi="fa-IR"/>
          <w:color w:val="111111"/>
          <w:sz w:val="28"/>
          <w:szCs w:val="28"/>
          <w:rtl/>
        </w:rPr>
        <w:t xml:space="preserve">قوله: (و لو لم یعلم به البائع تخیّر إن قلنا به).</w:t>
      </w:r>
    </w:p>
    <w:p>
      <w:pPr>
        <w:pStyle w:val="BookText"/>
      </w:pPr>
      <w:r>
        <w:rPr>
          <w:rFonts w:ascii="IRNazanin" w:hAnsi="IRNazanin" w:eastAsia="IRNazanin" w:cs="IRNazanin"/>
          <w:lang w:bidi="fa-IR"/>
          <w:color w:val="111111"/>
          <w:sz w:val="28"/>
          <w:szCs w:val="28"/>
          <w:rtl/>
        </w:rPr>
        <w:t xml:space="preserve">أی:لو لم یعلم بالمعدن تخیر إن قلنا بدخوله فی بیع الأرض مع الإطلاق،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5" w:name="pg10534_97888"/>
    <w:bookmarkEnd w:id="105"/>
    <w:p>
      <w:pPr>
        <w:pStyle w:val="Heading6"/>
      </w:pPr>
      <w:bookmarkStart w:id="323" w:name="_Toc201"/>
      <w:r>
        <w:t>ط:یدخل فی الأرض البئر</w:t>
      </w:r>
      <w:bookmarkEnd w:id="323"/>
    </w:p>
    <w:p>
      <w:pPr>
        <w:pStyle w:val="BookText"/>
      </w:pPr>
      <w:r>
        <w:rPr>
          <w:rFonts w:ascii="IRNazanin" w:hAnsi="IRNazanin" w:eastAsia="IRNazanin" w:cs="IRNazanin"/>
          <w:lang w:bidi="fa-IR"/>
          <w:color w:val="111111"/>
          <w:sz w:val="28"/>
          <w:szCs w:val="28"/>
          <w:rtl/>
        </w:rPr>
        <w:t xml:space="preserve">ط:یدخل فی الأرض البئر و العین و ماؤهما.</w:t>
      </w:r>
    </w:p>
    <w:p>
      <w:pPr>
        <w:pStyle w:val="Heading6"/>
      </w:pPr>
      <w:bookmarkStart w:id="324" w:name="_Toc202"/>
      <w:r>
        <w:t>ی:لو استثنی نخلة کان له الممر إلیها و المخرج و مدی جرائدها من الأرض</w:t>
      </w:r>
      <w:bookmarkEnd w:id="324"/>
    </w:p>
    <w:p>
      <w:pPr>
        <w:pStyle w:val="BookText"/>
      </w:pPr>
      <w:r>
        <w:rPr>
          <w:rFonts w:ascii="IRNazanin" w:hAnsi="IRNazanin" w:eastAsia="IRNazanin" w:cs="IRNazanin"/>
          <w:lang w:bidi="fa-IR"/>
          <w:color w:val="111111"/>
          <w:sz w:val="28"/>
          <w:szCs w:val="28"/>
          <w:rtl/>
        </w:rPr>
        <w:t xml:space="preserve">ی:لو استثنی نخلة کان له الممر إلیها و المخرج و مدی جرائدها من الأرض،فلو انقلعت لم یکن له غرس أخری،إلاّ أن یستثنی الأرض،و کذا لو باع أرضا و فیها نخل أو شجر.</w:t>
      </w:r>
    </w:p>
    <w:p>
      <w:pPr>
        <w:pStyle w:val="Heading5"/>
      </w:pPr>
      <w:bookmarkStart w:id="325" w:name="_Toc203"/>
      <w:r>
        <w:t>السادس:العبد</w:t>
      </w:r>
      <w:bookmarkEnd w:id="325"/>
    </w:p>
    <w:p>
      <w:pPr>
        <w:pStyle w:val="BookText"/>
      </w:pPr>
      <w:r>
        <w:rPr>
          <w:rFonts w:ascii="IRNazanin" w:hAnsi="IRNazanin" w:eastAsia="IRNazanin" w:cs="IRNazanin"/>
          <w:lang w:bidi="fa-IR"/>
          <w:color w:val="111111"/>
          <w:sz w:val="28"/>
          <w:szCs w:val="28"/>
          <w:rtl/>
        </w:rPr>
        <w:t xml:space="preserve">السادس:العبد:و لا یتناول ماله الذی ملکه مولاه،إلاّ أن یستثنیه المشتری إن قلنا أن العبد یملک،  و بماذا تثبت جهالته؟لا اعلم به تصریحا،و لا یبعد ثبوتها بیمینه.</w:t>
      </w:r>
    </w:p>
    <w:p>
      <w:pPr>
        <w:pStyle w:val="BookText"/>
      </w:pPr>
      <w:r>
        <w:rPr>
          <w:rFonts w:ascii="IRNazanin" w:hAnsi="IRNazanin" w:eastAsia="IRNazanin" w:cs="IRNazanin"/>
          <w:lang w:bidi="fa-IR"/>
          <w:color w:val="111111"/>
          <w:sz w:val="28"/>
          <w:szCs w:val="28"/>
          <w:rtl/>
        </w:rPr>
        <w:t xml:space="preserve">و لو قلنا بعدم الدخول بالإطلاق،فباعها بما أغلق علیه بابها ففی ثبوت الخیار هنا مع عدم العلم نظر.</w:t>
      </w:r>
    </w:p>
    <w:p>
      <w:pPr>
        <w:pStyle w:val="BookText"/>
      </w:pPr>
      <w:r>
        <w:rPr>
          <w:rFonts w:ascii="IRNazanin" w:hAnsi="IRNazanin" w:eastAsia="IRNazanin" w:cs="IRNazanin"/>
          <w:lang w:bidi="fa-IR"/>
          <w:color w:val="111111"/>
          <w:sz w:val="28"/>
          <w:szCs w:val="28"/>
          <w:rtl/>
        </w:rPr>
        <w:t xml:space="preserve">و اعلم أن ضمیر(به)یعود الی المذکور ضمنا فی المعادن،و ضمیر(به) الثانیة یعود الی المضاف إلیه فی عدم دخول المعادن،و فی بعض النسخ:(و الأقرب دخول المعادن)و الذی شرحه الشارح هو العبارة الأولی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(یدخل فی الأرض البئر و العین و ماؤهما).</w:t>
      </w:r>
    </w:p>
    <w:p>
      <w:pPr>
        <w:pStyle w:val="BookText"/>
      </w:pPr>
      <w:r>
        <w:rPr>
          <w:rFonts w:ascii="IRNazanin" w:hAnsi="IRNazanin" w:eastAsia="IRNazanin" w:cs="IRNazanin"/>
          <w:lang w:bidi="fa-IR"/>
          <w:color w:val="111111"/>
          <w:sz w:val="28"/>
          <w:szCs w:val="28"/>
          <w:rtl/>
        </w:rPr>
        <w:t xml:space="preserve">البئر و العین:مجمع ماء علی وجه مخصوص،و المراد بالماء ما فی وسطها، ورد به علی الشیخ،حیث قال بفساد البیع للجهالة </w:t>
      </w:r>
      <w:r>
        <w:rPr>
          <w:rStyle w:val="FootnoteReference"/>
        </w:rPr>
        <w:footnoteReference w:id="750"/>
      </w:r>
      <w:r>
        <w:rPr>
          <w:rFonts w:ascii="IRNazanin" w:hAnsi="IRNazanin" w:eastAsia="IRNazanin" w:cs="IRNazanin"/>
          <w:lang w:bidi="fa-IR"/>
          <w:color w:val="111111"/>
          <w:sz w:val="28"/>
          <w:szCs w:val="28"/>
          <w:rtl/>
        </w:rPr>
        <w:t xml:space="preserve">،و جوابه:أن هذا تابع.</w:t>
      </w:r>
    </w:p>
    <w:p>
      <w:pPr>
        <w:pStyle w:val="BookText"/>
      </w:pPr>
      <w:r>
        <w:rPr>
          <w:rFonts w:ascii="IRNazanin" w:hAnsi="IRNazanin" w:eastAsia="IRNazanin" w:cs="IRNazanin"/>
          <w:lang w:bidi="fa-IR"/>
          <w:color w:val="111111"/>
          <w:sz w:val="28"/>
          <w:szCs w:val="28"/>
          <w:rtl/>
        </w:rPr>
        <w:t xml:space="preserve">قوله: (و لا یتناول ماله الذی ملّکه مولاه،إلا أن یستثنیه المشتری).</w:t>
      </w:r>
    </w:p>
    <w:p>
      <w:pPr>
        <w:pStyle w:val="BookText"/>
      </w:pPr>
      <w:r>
        <w:rPr>
          <w:rFonts w:ascii="IRNazanin" w:hAnsi="IRNazanin" w:eastAsia="IRNazanin" w:cs="IRNazanin"/>
          <w:lang w:bidi="fa-IR"/>
          <w:color w:val="111111"/>
          <w:sz w:val="28"/>
          <w:szCs w:val="28"/>
          <w:rtl/>
        </w:rPr>
        <w:t xml:space="preserve">أی:إلا أن یستثنیه مما لا یندرج فی إطلاق البیع،و المراد:اشتراط دخوله.</w:t>
      </w:r>
    </w:p>
    <w:p>
      <w:pPr>
        <w:pStyle w:val="BookText"/>
      </w:pPr>
      <w:r>
        <w:rPr>
          <w:rFonts w:ascii="IRNazanin" w:hAnsi="IRNazanin" w:eastAsia="IRNazanin" w:cs="IRNazanin"/>
          <w:lang w:bidi="fa-IR"/>
          <w:color w:val="111111"/>
          <w:sz w:val="28"/>
          <w:szCs w:val="28"/>
          <w:rtl/>
        </w:rPr>
        <w:t xml:space="preserve">قوله: (إن قلنا أن العبد یملک).</w:t>
      </w:r>
    </w:p>
    <w:p>
      <w:pPr>
        <w:pStyle w:val="BookText"/>
      </w:pPr>
      <w:r>
        <w:rPr>
          <w:rFonts w:ascii="IRNazanin" w:hAnsi="IRNazanin" w:eastAsia="IRNazanin" w:cs="IRNazanin"/>
          <w:lang w:bidi="fa-IR"/>
          <w:color w:val="111111"/>
          <w:sz w:val="28"/>
          <w:szCs w:val="28"/>
          <w:rtl/>
        </w:rPr>
        <w:t xml:space="preserve">ربما یوهم الاشتراط بخلاف الحکم علی تقدیر انتفاء الشرط،فکان الأولی أن یقول:و إن قلنا أن العبد یملک،و یمکن الجواب بان الحکم علی تقدیر عدم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ینتقل إلی المشتری مع العبد،و کأن جعله للمشتری إبقاء له علی العبد، فیجوز أن یکون مجهولا و غائبا.  ملک العبد بطریق أولی،و إنما اختار الإتیان فی العبارة بالشرط،لأنه صوّر المسألة فی المال الذی ملّکه مولاه،و لا یتصور ذلک إلا علی تقدیر ملکه،إذ بدونه یقع اللفظ لاغیا،و لا یتحقق تملیک و لا ملک.</w:t>
      </w:r>
    </w:p>
    <w:p>
      <w:pPr>
        <w:pStyle w:val="BookText"/>
      </w:pPr>
      <w:r>
        <w:rPr>
          <w:rFonts w:ascii="IRNazanin" w:hAnsi="IRNazanin" w:eastAsia="IRNazanin" w:cs="IRNazanin"/>
          <w:lang w:bidi="fa-IR"/>
          <w:color w:val="111111"/>
          <w:sz w:val="28"/>
          <w:szCs w:val="28"/>
          <w:rtl/>
        </w:rPr>
        <w:t xml:space="preserve">قوله: (و ینتقل إلی المشتری مع العبد).</w:t>
      </w:r>
    </w:p>
    <w:p>
      <w:pPr>
        <w:pStyle w:val="BookText"/>
      </w:pPr>
      <w:r>
        <w:rPr>
          <w:rFonts w:ascii="IRNazanin" w:hAnsi="IRNazanin" w:eastAsia="IRNazanin" w:cs="IRNazanin"/>
          <w:lang w:bidi="fa-IR"/>
          <w:color w:val="111111"/>
          <w:sz w:val="28"/>
          <w:szCs w:val="28"/>
          <w:rtl/>
        </w:rPr>
        <w:t xml:space="preserve">أی:بالشرط،و هذا لا یتفاوت فیه ما ملّکه إیاه مولاه،و غیره.</w:t>
      </w:r>
    </w:p>
    <w:p>
      <w:pPr>
        <w:pStyle w:val="BookText"/>
      </w:pPr>
      <w:r>
        <w:rPr>
          <w:rFonts w:ascii="IRNazanin" w:hAnsi="IRNazanin" w:eastAsia="IRNazanin" w:cs="IRNazanin"/>
          <w:lang w:bidi="fa-IR"/>
          <w:color w:val="111111"/>
          <w:sz w:val="28"/>
          <w:szCs w:val="28"/>
          <w:rtl/>
        </w:rPr>
        <w:t xml:space="preserve">قوله: (و کأنّ جعله للمشتری إبقاء له علی العبد،فیجوز أن یکون مجهولا و غائبا).</w:t>
      </w:r>
    </w:p>
    <w:p>
      <w:pPr>
        <w:pStyle w:val="BookText"/>
      </w:pPr>
      <w:r>
        <w:rPr>
          <w:rFonts w:ascii="IRNazanin" w:hAnsi="IRNazanin" w:eastAsia="IRNazanin" w:cs="IRNazanin"/>
          <w:lang w:bidi="fa-IR"/>
          <w:color w:val="111111"/>
          <w:sz w:val="28"/>
          <w:szCs w:val="28"/>
          <w:rtl/>
        </w:rPr>
        <w:t xml:space="preserve">یجوز فی(کأن)التخفیف و التشدید،أی:و کأن جعل المال المذکور علی تقدیر اشتراط المشتری إیاه إبقاء له علی ملک العبد،أو کأنّ الجعل علی ذلک التقدیر إبقاء له علی العبد،فإنه بحسب الواقع لیس إبقاء له کذلک،بل هو ملک للمشتری،لدخوله فی البیع،و من ثم کان التشدید أولی.</w:t>
      </w:r>
    </w:p>
    <w:p>
      <w:pPr>
        <w:pStyle w:val="BookText"/>
      </w:pPr>
      <w:r>
        <w:rPr>
          <w:rFonts w:ascii="IRNazanin" w:hAnsi="IRNazanin" w:eastAsia="IRNazanin" w:cs="IRNazanin"/>
          <w:lang w:bidi="fa-IR"/>
          <w:color w:val="111111"/>
          <w:sz w:val="28"/>
          <w:szCs w:val="28"/>
          <w:rtl/>
        </w:rPr>
        <w:t xml:space="preserve">و یتفرع علی هذا جواز کونه مجهولا و إن أمکن استعلامه،و غائبا لم یوصف و إن أمکن وصفه،و ذلک لأنه کالمندرج فی البیع تبعا،فتغتفر فیه الجهالة،کما تغتفر فی سائر الأشیاء التابعة.</w:t>
      </w:r>
    </w:p>
    <w:p>
      <w:pPr>
        <w:pStyle w:val="BookText"/>
      </w:pPr>
      <w:r>
        <w:rPr>
          <w:rFonts w:ascii="IRNazanin" w:hAnsi="IRNazanin" w:eastAsia="IRNazanin" w:cs="IRNazanin"/>
          <w:lang w:bidi="fa-IR"/>
          <w:color w:val="111111"/>
          <w:sz w:val="28"/>
          <w:szCs w:val="28"/>
          <w:rtl/>
        </w:rPr>
        <w:t xml:space="preserve">و بملاحظة هذا المعنی تظهر جودة التخفیف،لأنه إذا کان للعبد شائبة الملک فیه،و ما یستحق العبد البائع فیه ینتقل إلی المشتری یکون تحقق التبعیة أظهر،لکن قوله:(و ینتقل إلی المشتری)ینافیه.</w:t>
      </w:r>
    </w:p>
    <w:p>
      <w:pPr>
        <w:pStyle w:val="BookText"/>
      </w:pPr>
      <w:r>
        <w:rPr>
          <w:rFonts w:ascii="IRNazanin" w:hAnsi="IRNazanin" w:eastAsia="IRNazanin" w:cs="IRNazanin"/>
          <w:lang w:bidi="fa-IR"/>
          <w:color w:val="111111"/>
          <w:sz w:val="28"/>
          <w:szCs w:val="28"/>
          <w:rtl/>
        </w:rPr>
        <w:t xml:space="preserve">و لو أنه قال:و ینتقل حق البائع فیه الی المشتری لکان التخفیف أجود، و علی هذا یمکن أن یقال:لا یشترط هنا التحرز من الربا،کما لو باع دارا منقوشة بالذهب،فإنه لکونه تابعا لا ینظر إلیه لو کان الثمن ذهبا کما سبق بیانه.</w:t>
      </w:r>
    </w:p>
    <w:p>
      <w:pPr>
        <w:pStyle w:val="BookText"/>
      </w:pPr>
      <w:r>
        <w:rPr>
          <w:rFonts w:ascii="IRNazanin" w:hAnsi="IRNazanin" w:eastAsia="IRNazanin" w:cs="IRNazanin"/>
          <w:lang w:bidi="fa-IR"/>
          <w:color w:val="111111"/>
          <w:sz w:val="28"/>
          <w:szCs w:val="28"/>
          <w:rtl/>
        </w:rPr>
        <w:t xml:space="preserve">و إطلاق الدروس اشتراط العلم،و التحرز من الربا بعد تعمیم الحکم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إذا أحلنا تملکه و باعه و ما معه،صار جزءا من المبیع،فیعتبر فیه شرائط البیع. و هل تدخل الثیاب التی علیه؟أقربه دخول ما یقتضی العرف دخوله معه.</w:t>
      </w:r>
    </w:p>
    <w:p>
      <w:pPr>
        <w:pStyle w:val="BookText"/>
      </w:pPr>
      <w:r>
        <w:rPr>
          <w:rFonts w:ascii="IRNazanin" w:hAnsi="IRNazanin" w:eastAsia="IRNazanin" w:cs="IRNazanin"/>
          <w:lang w:bidi="fa-IR"/>
          <w:color w:val="111111"/>
          <w:sz w:val="28"/>
          <w:szCs w:val="28"/>
          <w:rtl/>
        </w:rPr>
        <w:t xml:space="preserve">بعدم الدخول،إلا مع الشرط فی القول بملک العبد و عدمه </w:t>
      </w:r>
      <w:r>
        <w:rPr>
          <w:rStyle w:val="FootnoteReference"/>
        </w:rPr>
        <w:footnoteReference w:id="751"/>
      </w:r>
      <w:r>
        <w:rPr>
          <w:rFonts w:ascii="IRNazanin" w:hAnsi="IRNazanin" w:eastAsia="IRNazanin" w:cs="IRNazanin"/>
          <w:lang w:bidi="fa-IR"/>
          <w:color w:val="111111"/>
          <w:sz w:val="28"/>
          <w:szCs w:val="28"/>
          <w:rtl/>
        </w:rPr>
        <w:t xml:space="preserve">یقتضی اشتراطهما علی تقدیر الملک أیضا،و هو الذی یستفاد من کلام التذکرة فإنه قال-بعد حکایة قول الشافعی بکونه تابعا-:و لبعض اتباعه بکونه غیر مبیع لا أصلا و لا تبعا </w:t>
      </w:r>
      <w:r>
        <w:rPr>
          <w:rStyle w:val="FootnoteReference"/>
        </w:rPr>
        <w:footnoteReference w:id="752"/>
      </w:r>
      <w:r>
        <w:rPr>
          <w:rFonts w:ascii="IRNazanin" w:hAnsi="IRNazanin" w:eastAsia="IRNazanin" w:cs="IRNazanin"/>
          <w:lang w:bidi="fa-IR"/>
          <w:color w:val="111111"/>
          <w:sz w:val="28"/>
          <w:szCs w:val="28"/>
          <w:rtl/>
        </w:rPr>
        <w:t xml:space="preserve">، و فرق بین القولین بعدم اعتبار أحکام الربا علی الثانی دون الأول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أن نقول:إن باعه العبد و ماله،بحیث کان المال جزءا من المبیع شرط فیه ما شرط فی المبیع،و إن باعه العبد و شرط له المال کان المال للمشتری،و اشترط فیه شرائط البیع،و هذا التحقیق جید،و ما ذکره فی هذا الکتاب ضعیف،لأن ملک العبد ضعیف لا یخرج المال به عن کونه ملکا للبائع یقبل التصرفات.</w:t>
      </w:r>
    </w:p>
    <w:p>
      <w:pPr>
        <w:pStyle w:val="BookText"/>
      </w:pPr>
      <w:r>
        <w:rPr>
          <w:rFonts w:ascii="IRNazanin" w:hAnsi="IRNazanin" w:eastAsia="IRNazanin" w:cs="IRNazanin"/>
          <w:lang w:bidi="fa-IR"/>
          <w:color w:val="111111"/>
          <w:sz w:val="28"/>
          <w:szCs w:val="28"/>
          <w:rtl/>
        </w:rPr>
        <w:t xml:space="preserve">قوله: (أما إذا أحلنا تملکه،و باعه و ما معه،صار جزءا من المبیع، فیعتبر فیه شرائط البیع).</w:t>
      </w:r>
    </w:p>
    <w:p>
      <w:pPr>
        <w:pStyle w:val="BookText"/>
      </w:pPr>
      <w:r>
        <w:rPr>
          <w:rFonts w:ascii="IRNazanin" w:hAnsi="IRNazanin" w:eastAsia="IRNazanin" w:cs="IRNazanin"/>
          <w:lang w:bidi="fa-IR"/>
          <w:color w:val="111111"/>
          <w:sz w:val="28"/>
          <w:szCs w:val="28"/>
          <w:rtl/>
        </w:rPr>
        <w:t xml:space="preserve">یظهر من قوله:(صار جزءا من المبیع)أنه فی الأول لا یعد جزءا،و هو کذلک،لأنه مملوک للعبد،و إن کان ملکا متزلزلا فلا یکون جزءا حقیقة،بل کالجزء،و قد ذکرنا تحقیق التذکرة و أنه جزء،و إن قلنا:العبد یملک فلا یتم ما ذکره هنا.</w:t>
      </w:r>
    </w:p>
    <w:p>
      <w:pPr>
        <w:pStyle w:val="BookText"/>
      </w:pPr>
      <w:r>
        <w:rPr>
          <w:rFonts w:ascii="IRNazanin" w:hAnsi="IRNazanin" w:eastAsia="IRNazanin" w:cs="IRNazanin"/>
          <w:lang w:bidi="fa-IR"/>
          <w:color w:val="111111"/>
          <w:sz w:val="28"/>
          <w:szCs w:val="28"/>
          <w:rtl/>
        </w:rPr>
        <w:t xml:space="preserve">قوله: (و هل تدخل الثیاب التی علیه؟أقربه دخول ما یقتضی العرف دخوله).</w:t>
      </w:r>
    </w:p>
    <w:p>
      <w:pPr>
        <w:pStyle w:val="BookText"/>
      </w:pPr>
      <w:r>
        <w:rPr>
          <w:rFonts w:ascii="IRNazanin" w:hAnsi="IRNazanin" w:eastAsia="IRNazanin" w:cs="IRNazanin"/>
          <w:lang w:bidi="fa-IR"/>
          <w:color w:val="111111"/>
          <w:sz w:val="28"/>
          <w:szCs w:val="28"/>
          <w:rtl/>
        </w:rPr>
        <w:t xml:space="preserve">(أقربه)مع قوله:(هل)قرینة علی أن هناک محذوفا:علی اشکال،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6" w:name="pg10534_97891"/>
    <w:bookmarkEnd w:id="106"/>
    <w:p>
      <w:pPr>
        <w:pStyle w:val="Heading4"/>
      </w:pPr>
      <w:bookmarkStart w:id="326" w:name="_Toc204"/>
      <w:r>
        <w:t>الفصل الثانی:فی التسلیم</w:t>
      </w:r>
      <w:bookmarkEnd w:id="326"/>
    </w:p>
    <w:p>
      <w:pPr>
        <w:pStyle w:val="Heading5"/>
      </w:pPr>
      <w:bookmarkStart w:id="327" w:name="_Toc205"/>
      <w:r>
        <w:t>اشارة</w:t>
      </w:r>
      <w:bookmarkEnd w:id="327"/>
    </w:p>
    <w:p>
      <w:pPr>
        <w:pStyle w:val="BookText"/>
      </w:pPr>
      <w:r>
        <w:rPr>
          <w:rFonts w:ascii="IRNazanin" w:hAnsi="IRNazanin" w:eastAsia="IRNazanin" w:cs="IRNazanin"/>
          <w:lang w:bidi="fa-IR"/>
          <w:color w:val="111111"/>
          <w:sz w:val="28"/>
          <w:szCs w:val="28"/>
          <w:rtl/>
        </w:rPr>
        <w:t xml:space="preserve">الفصل الثانی:فی التسلیم:</w:t>
      </w:r>
    </w:p>
    <w:p>
      <w:pPr>
        <w:pStyle w:val="BookText"/>
      </w:pPr>
      <w:r>
        <w:rPr>
          <w:rFonts w:ascii="IRNazanin" w:hAnsi="IRNazanin" w:eastAsia="IRNazanin" w:cs="IRNazanin"/>
          <w:lang w:bidi="fa-IR"/>
          <w:color w:val="111111"/>
          <w:sz w:val="28"/>
          <w:szCs w:val="28"/>
          <w:rtl/>
        </w:rPr>
        <w:t xml:space="preserve">و فیه مطلبان:</w:t>
      </w:r>
    </w:p>
    <w:p>
      <w:pPr>
        <w:pStyle w:val="Heading5"/>
      </w:pPr>
      <w:bookmarkStart w:id="328" w:name="_Toc206"/>
      <w:r>
        <w:t>الأول:فی حقیقته</w:t>
      </w:r>
      <w:bookmarkEnd w:id="328"/>
    </w:p>
    <w:p>
      <w:pPr>
        <w:pStyle w:val="BookText"/>
      </w:pPr>
      <w:r>
        <w:rPr>
          <w:rFonts w:ascii="IRNazanin" w:hAnsi="IRNazanin" w:eastAsia="IRNazanin" w:cs="IRNazanin"/>
          <w:lang w:bidi="fa-IR"/>
          <w:color w:val="111111"/>
          <w:sz w:val="28"/>
          <w:szCs w:val="28"/>
          <w:rtl/>
        </w:rPr>
        <w:t xml:space="preserve">الأول:فی حقیقته:</w:t>
      </w:r>
    </w:p>
    <w:p>
      <w:pPr>
        <w:pStyle w:val="BookText"/>
      </w:pPr>
      <w:r>
        <w:rPr>
          <w:rFonts w:ascii="IRNazanin" w:hAnsi="IRNazanin" w:eastAsia="IRNazanin" w:cs="IRNazanin"/>
          <w:lang w:bidi="fa-IR"/>
          <w:color w:val="111111"/>
          <w:sz w:val="28"/>
          <w:szCs w:val="28"/>
          <w:rtl/>
        </w:rPr>
        <w:t xml:space="preserve">و هو:التخلیة مطلقا علی رأی،و فیما لا ینقل و لا یحول کالأراضی و الأبنیة و الأشجار،و النقل فی المنقول،  و نظر،و نحوه،و منشؤه من تعارض العرف و اللغة،و لا شبهة فی ضعفه،لأن اللغة لا یصار إلیها مع وجود العرف،فحینئذ الأقرب دخول الثیاب.</w:t>
      </w:r>
    </w:p>
    <w:p>
      <w:pPr>
        <w:pStyle w:val="BookText"/>
      </w:pPr>
      <w:r>
        <w:rPr>
          <w:rFonts w:ascii="IRNazanin" w:hAnsi="IRNazanin" w:eastAsia="IRNazanin" w:cs="IRNazanin"/>
          <w:lang w:bidi="fa-IR"/>
          <w:color w:val="111111"/>
          <w:sz w:val="28"/>
          <w:szCs w:val="28"/>
          <w:rtl/>
        </w:rPr>
        <w:t xml:space="preserve">و فی تعیین ما یدخل وجهان أیضا،أقربهما عند المصنف دخول ما یقتضی العرف دخوله،فلا یقتصر علی دخول ساتر العورة دون غیره،إذ لا دلیل علیه إذا کان العرف المستقر بخلافه،و ما اختاره هو الأقوی.</w:t>
      </w:r>
    </w:p>
    <w:p>
      <w:pPr>
        <w:pStyle w:val="BookText"/>
      </w:pPr>
      <w:r>
        <w:rPr>
          <w:rFonts w:ascii="IRNazanin" w:hAnsi="IRNazanin" w:eastAsia="IRNazanin" w:cs="IRNazanin"/>
          <w:lang w:bidi="fa-IR"/>
          <w:color w:val="111111"/>
          <w:sz w:val="28"/>
          <w:szCs w:val="28"/>
          <w:rtl/>
        </w:rPr>
        <w:t xml:space="preserve">فعلی هذا لو اقتضت العادة دخول ثوب واحد اقتصر علیه،و إن اقتضت أکثر صیر الیه،و لو اختلف العرف لاختلاف الزمان بالحر و البرد و شبههما فالمتبع هو العرف،و مع الشک فالأصل العدم،لانتفاء المقتضی،و لو دلت القرینة علی شیء بخصوصه فلا کلام فی اتباعها.</w:t>
      </w:r>
    </w:p>
    <w:p>
      <w:pPr>
        <w:pStyle w:val="BookText"/>
      </w:pPr>
      <w:r>
        <w:rPr>
          <w:rFonts w:ascii="IRNazanin" w:hAnsi="IRNazanin" w:eastAsia="IRNazanin" w:cs="IRNazanin"/>
          <w:lang w:bidi="fa-IR"/>
          <w:color w:val="111111"/>
          <w:sz w:val="28"/>
          <w:szCs w:val="28"/>
          <w:rtl/>
        </w:rPr>
        <w:t xml:space="preserve">قوله: (الأول:فی حقیقته:و هو التخلیة مطلقا علی رأی).</w:t>
      </w:r>
    </w:p>
    <w:p>
      <w:pPr>
        <w:pStyle w:val="BookText"/>
      </w:pPr>
      <w:r>
        <w:rPr>
          <w:rFonts w:ascii="IRNazanin" w:hAnsi="IRNazanin" w:eastAsia="IRNazanin" w:cs="IRNazanin"/>
          <w:lang w:bidi="fa-IR"/>
          <w:color w:val="111111"/>
          <w:sz w:val="28"/>
          <w:szCs w:val="28"/>
          <w:rtl/>
        </w:rPr>
        <w:t xml:space="preserve">أی:فی کل شیء،سواء ما ینقل و یکال و غیرهما،و لا یخفی أن التخلیة لا تتحقق إلا برفع البائع یده،و یتحقق رفعها و إن کان المبیع مشغولا بما له کما سیأتی.</w:t>
      </w:r>
    </w:p>
    <w:p>
      <w:pPr>
        <w:pStyle w:val="BookText"/>
      </w:pPr>
      <w:r>
        <w:rPr>
          <w:rFonts w:ascii="IRNazanin" w:hAnsi="IRNazanin" w:eastAsia="IRNazanin" w:cs="IRNazanin"/>
          <w:lang w:bidi="fa-IR"/>
          <w:color w:val="111111"/>
          <w:sz w:val="28"/>
          <w:szCs w:val="28"/>
          <w:rtl/>
        </w:rPr>
        <w:t xml:space="preserve">قوله: (و النقل فی المنقول).</w:t>
      </w:r>
    </w:p>
    <w:p>
      <w:pPr>
        <w:pStyle w:val="BookText"/>
      </w:pPr>
      <w:r>
        <w:rPr>
          <w:rFonts w:ascii="IRNazanin" w:hAnsi="IRNazanin" w:eastAsia="IRNazanin" w:cs="IRNazanin"/>
          <w:lang w:bidi="fa-IR"/>
          <w:color w:val="111111"/>
          <w:sz w:val="28"/>
          <w:szCs w:val="28"/>
          <w:rtl/>
        </w:rPr>
        <w:t xml:space="preserve">لا یراد بهذا النقل نقل البائع،إذ لا یعتبر نقله قطعا،إنما المعتبر نقل المشتری کما دل علیه الخبر </w:t>
      </w:r>
      <w:r>
        <w:rPr>
          <w:rStyle w:val="FootnoteReference"/>
        </w:rPr>
        <w:footnoteReference w:id="754"/>
      </w:r>
      <w:r>
        <w:rPr>
          <w:rFonts w:ascii="IRNazanin" w:hAnsi="IRNazanin" w:eastAsia="IRNazanin" w:cs="IRNazanin"/>
          <w:lang w:bidi="fa-IR"/>
          <w:color w:val="111111"/>
          <w:sz w:val="28"/>
          <w:szCs w:val="28"/>
          <w:rtl/>
        </w:rPr>
        <w:t xml:space="preserve">،و نقل المشتری قبض لا تسلیم،و أیضا فإن نقل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الکیل و الوزن فیما یکال أو یوزن علی رأی،  البائع و ان لم یعتبر فإنه لا یعد تسلیما،إذ التسلیم محاولة إدخال المبیع فی ید المشتری.</w:t>
      </w:r>
    </w:p>
    <w:p>
      <w:pPr>
        <w:pStyle w:val="BookText"/>
      </w:pPr>
      <w:r>
        <w:rPr>
          <w:rFonts w:ascii="IRNazanin" w:hAnsi="IRNazanin" w:eastAsia="IRNazanin" w:cs="IRNazanin"/>
          <w:lang w:bidi="fa-IR"/>
          <w:color w:val="111111"/>
          <w:sz w:val="28"/>
          <w:szCs w:val="28"/>
          <w:rtl/>
        </w:rPr>
        <w:t xml:space="preserve">نعم،قد یستدعی النقل فی بعض الحالات،لکن لا یکون نفسه،فالعبارة غیر جیدة،لأن البحث فی التسلیم،و ما ذکره لا یعد تسلیما علی واحد من التقدیرین،و مع ذلک فان مراده التنبیه علی أن التسلیم المقتضی لزوال الضمان إنما یتحقق مع نقل المشتری المبیع کما دل علیه الخبر،و العبارة لا تساعد علی ذلک.</w:t>
      </w:r>
    </w:p>
    <w:p>
      <w:pPr>
        <w:pStyle w:val="BookText"/>
      </w:pPr>
      <w:r>
        <w:rPr>
          <w:rFonts w:ascii="IRNazanin" w:hAnsi="IRNazanin" w:eastAsia="IRNazanin" w:cs="IRNazanin"/>
          <w:lang w:bidi="fa-IR"/>
          <w:color w:val="111111"/>
          <w:sz w:val="28"/>
          <w:szCs w:val="28"/>
          <w:rtl/>
        </w:rPr>
        <w:t xml:space="preserve">قوله: (و الکیل و الوزن فیما یکال أو یوزن).</w:t>
      </w:r>
    </w:p>
    <w:p>
      <w:pPr>
        <w:pStyle w:val="BookText"/>
      </w:pPr>
      <w:r>
        <w:rPr>
          <w:rFonts w:ascii="IRNazanin" w:hAnsi="IRNazanin" w:eastAsia="IRNazanin" w:cs="IRNazanin"/>
          <w:lang w:bidi="fa-IR"/>
          <w:color w:val="111111"/>
          <w:sz w:val="28"/>
          <w:szCs w:val="28"/>
          <w:rtl/>
        </w:rPr>
        <w:t xml:space="preserve">المراد به:الکیل الذی به یتحقق اعتبار البیع،فلا بد من رفع البائع یده عنه،فلو وقع الکیل و لم یرفع البائع یده فلا تسلیم و لا قبض،و لو أخبره البائع بالکیل فصدقه و أخذه علی ذلک حصل القبض،کما نص علیه فی التذکرة </w:t>
      </w:r>
      <w:r>
        <w:rPr>
          <w:rStyle w:val="FootnoteReference"/>
        </w:rPr>
        <w:footnoteReference w:id="755"/>
      </w:r>
      <w:r>
        <w:rPr>
          <w:rFonts w:ascii="IRNazanin" w:hAnsi="IRNazanin" w:eastAsia="IRNazanin" w:cs="IRNazanin"/>
          <w:lang w:bidi="fa-IR"/>
          <w:color w:val="111111"/>
          <w:sz w:val="28"/>
          <w:szCs w:val="28"/>
          <w:rtl/>
        </w:rPr>
        <w:t xml:space="preserve">، فلو قال:إنه ظهر ناقصا عما أخبر به،فالقول قوله مع یمینه و إن لم یمکن استعلام حاله.</w:t>
      </w:r>
    </w:p>
    <w:p>
      <w:pPr>
        <w:pStyle w:val="BookText"/>
      </w:pPr>
      <w:r>
        <w:rPr>
          <w:rFonts w:ascii="IRNazanin" w:hAnsi="IRNazanin" w:eastAsia="IRNazanin" w:cs="IRNazanin"/>
          <w:lang w:bidi="fa-IR"/>
          <w:color w:val="111111"/>
          <w:sz w:val="28"/>
          <w:szCs w:val="28"/>
          <w:rtl/>
        </w:rPr>
        <w:t xml:space="preserve">و لو أخذ المبیع جزافا،و أخذ ما یکال وزنا،أو بالعکس،فان تیقن حصول الحق فیه صح،و الا فلا،ذکره فی التذکرة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ینبغی أن یقال:ان هذا الأخذ بإعطاء البائع موجب لانتقال ضمان المدفوع إلی المشتری،و انتفاء سلطنة البائع لو أراد حبسه لیقبض الثمن لا التسلط علی بیعه،لأن بیع ما یکال أو یوزن قبل کیله أو وزنه علی التحریم أو الکراهیة،و لو کیل قبل ذلک،فحضر کیله أو وزنه،ثم اشتراه و أخذه بذلک الکیل،فهو کما لو أخبره بالکیل أو الوزن،بل هو أولی،و هنا مباحث ثلاثة:</w:t>
      </w:r>
    </w:p>
    <w:p>
      <w:pPr>
        <w:pStyle w:val="BookText"/>
      </w:pPr>
      <w:r>
        <w:rPr>
          <w:rFonts w:ascii="IRNazanin" w:hAnsi="IRNazanin" w:eastAsia="IRNazanin" w:cs="IRNazanin"/>
          <w:lang w:bidi="fa-IR"/>
          <w:color w:val="111111"/>
          <w:sz w:val="28"/>
          <w:szCs w:val="28"/>
          <w:rtl/>
        </w:rPr>
        <w:t xml:space="preserve">الأول:إطلاق عبارة المصنف الکیل أو الوزن یقتضی الاکتفاء بأیهما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کان،و قد عرفت أن المعتبر هو ما لا بد من اعتبار المبیع به،فلو کال ما یوزن فقط فهو کما لو أخذه جزافا،کما حکیناه عن التذکرة </w:t>
      </w:r>
      <w:r>
        <w:rPr>
          <w:rStyle w:val="FootnoteReference"/>
        </w:rPr>
        <w:footnoteReference w:id="757"/>
      </w:r>
      <w:r>
        <w:rPr>
          <w:rFonts w:ascii="IRNazanin" w:hAnsi="IRNazanin" w:eastAsia="IRNazanin" w:cs="IRNazanin"/>
          <w:lang w:bidi="fa-IR"/>
          <w:color w:val="111111"/>
          <w:sz w:val="28"/>
          <w:szCs w:val="28"/>
          <w:rtl/>
        </w:rPr>
        <w:t xml:space="preserve">،و لا یخفی أنه لا بد مع الکیل أو الوزن من رفع البائع یده کما قلناه.</w:t>
      </w:r>
    </w:p>
    <w:p>
      <w:pPr>
        <w:pStyle w:val="BookText"/>
      </w:pPr>
      <w:r>
        <w:rPr>
          <w:rFonts w:ascii="IRNazanin" w:hAnsi="IRNazanin" w:eastAsia="IRNazanin" w:cs="IRNazanin"/>
          <w:lang w:bidi="fa-IR"/>
          <w:color w:val="111111"/>
          <w:sz w:val="28"/>
          <w:szCs w:val="28"/>
          <w:rtl/>
        </w:rPr>
        <w:t xml:space="preserve">الثانی:قال فی الدروس:القبض فی غیر المنقول التخلیة بعد رفع الید، و فی الحیوان نقله،و فی المعتبر کیله أو وزنه أو عده أو نقله،و فی الثوب وضعه فی الید </w:t>
      </w:r>
      <w:r>
        <w:rPr>
          <w:rStyle w:val="FootnoteReference"/>
        </w:rPr>
        <w:footnoteReference w:id="758"/>
      </w:r>
      <w:r>
        <w:rPr>
          <w:rFonts w:ascii="IRNazanin" w:hAnsi="IRNazanin" w:eastAsia="IRNazanin" w:cs="IRNazanin"/>
          <w:lang w:bidi="fa-IR"/>
          <w:color w:val="111111"/>
          <w:sz w:val="28"/>
          <w:szCs w:val="28"/>
          <w:rtl/>
        </w:rPr>
        <w:t xml:space="preserve">،و أراد بالمعتبر:ما یکون له اعتبار مخصوص،لتندفع به جهالته.و هذا الذی ذکره هو مقتضی العرف،إلا أن الذی دلت علیه النصوص </w:t>
      </w:r>
      <w:r>
        <w:rPr>
          <w:rStyle w:val="FootnoteReference"/>
        </w:rPr>
        <w:footnoteReference w:id="759"/>
      </w:r>
      <w:r>
        <w:rPr>
          <w:rFonts w:ascii="IRNazanin" w:hAnsi="IRNazanin" w:eastAsia="IRNazanin" w:cs="IRNazanin"/>
          <w:lang w:bidi="fa-IR"/>
          <w:color w:val="111111"/>
          <w:sz w:val="28"/>
          <w:szCs w:val="28"/>
          <w:rtl/>
        </w:rPr>
        <w:t xml:space="preserve">هو اعتبار النقل أو الکیل أو الوزن،و لا دلیل علی الاکتفاء بالعدد فی المعدود،و علی وضع الثوب فی الید.</w:t>
      </w:r>
    </w:p>
    <w:p>
      <w:pPr>
        <w:pStyle w:val="BookText"/>
      </w:pPr>
      <w:r>
        <w:rPr>
          <w:rFonts w:ascii="IRNazanin" w:hAnsi="IRNazanin" w:eastAsia="IRNazanin" w:cs="IRNazanin"/>
          <w:lang w:bidi="fa-IR"/>
          <w:color w:val="111111"/>
          <w:sz w:val="28"/>
          <w:szCs w:val="28"/>
          <w:rtl/>
        </w:rPr>
        <w:t xml:space="preserve">نعم فی قوله:أو نقله،دلالة علی حصول القبض بنقل المکیل بدون الکیل، و هو حسن،لکن کونه قبضا بالنسبة إلی زوال التحریم أو الکراهة عن بیعه حینئذ مشکل،إلا أن یحضر کیله السابق المشتری،أو یخبره البائع فیصدقه.</w:t>
      </w:r>
    </w:p>
    <w:p>
      <w:pPr>
        <w:pStyle w:val="BookText"/>
      </w:pPr>
      <w:r>
        <w:rPr>
          <w:rFonts w:ascii="IRNazanin" w:hAnsi="IRNazanin" w:eastAsia="IRNazanin" w:cs="IRNazanin"/>
          <w:lang w:bidi="fa-IR"/>
          <w:color w:val="111111"/>
          <w:sz w:val="28"/>
          <w:szCs w:val="28"/>
          <w:rtl/>
        </w:rPr>
        <w:t xml:space="preserve">و الذی اختاره فی المختلف:أن المبیع إن کان منقولا فالقبض فیه هو النقل،أو الأخذ بالید،و إن کان مکیلا أو موزونا فقبضه هو ذلک أو الکیل أو الوزن،و ان لم یکن منقولا فالقبض فیه هو التخلیة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المبسوط:القبض فیما لا ینقل و لا یحوّل هو التخلیة،و إن کان مما ینقل و یحوّل فان کان مثل الدراهم و الدنانیر و الجواهر و ما یتناول بالید فالقبض فیه التناول،و إن کان مثل الحیوان کالعبد و البهیمة،فإن القبض فی البهیمة أن یمشی بها الی مکان آخر،و فی العبد أن یقیمه الی مکان آخر،و إن کان اشتراه جزافا کان القبض فیه أن ینقله من مکانه،و إن اشتری مکایلة فالقبض فیه أن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لو اشتری مکایلة و باع مکایلة،لا بدّ لکل بیع من کیل جدید لیتم القبض.  یکیله،هذا کلامهم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الروایة دلت علی اعتبار النقل فی المنقول </w:t>
      </w:r>
      <w:r>
        <w:rPr>
          <w:rStyle w:val="FootnoteReference"/>
        </w:rPr>
        <w:footnoteReference w:id="762"/>
      </w:r>
      <w:r>
        <w:rPr>
          <w:rFonts w:ascii="IRNazanin" w:hAnsi="IRNazanin" w:eastAsia="IRNazanin" w:cs="IRNazanin"/>
          <w:lang w:bidi="fa-IR"/>
          <w:color w:val="111111"/>
          <w:sz w:val="28"/>
          <w:szCs w:val="28"/>
          <w:rtl/>
        </w:rPr>
        <w:t xml:space="preserve">،فالاکتفاء بأخذه بالید خلاف ما دلت علیه،و أیضا فإن اعتبار الکیل أو الوزن فی جواز بیع المکیل أو الموزون فی صحیحة معاویة بن وهب </w:t>
      </w:r>
      <w:r>
        <w:rPr>
          <w:rStyle w:val="FootnoteReference"/>
        </w:rPr>
        <w:footnoteReference w:id="763"/>
      </w:r>
      <w:r>
        <w:rPr>
          <w:rFonts w:ascii="IRNazanin" w:hAnsi="IRNazanin" w:eastAsia="IRNazanin" w:cs="IRNazanin"/>
          <w:lang w:bidi="fa-IR"/>
          <w:color w:val="111111"/>
          <w:sz w:val="28"/>
          <w:szCs w:val="28"/>
          <w:rtl/>
        </w:rPr>
        <w:t xml:space="preserve">دلیل علی أن القبض الذی تترتب علیه أحکامه کلها لا یکون إلا بالکیل أو الوزن،فلا یکفی النقل فیه من دون کیل،أو ما یقوم مقامه.</w:t>
      </w:r>
    </w:p>
    <w:p>
      <w:pPr>
        <w:pStyle w:val="BookText"/>
      </w:pPr>
      <w:r>
        <w:rPr>
          <w:rFonts w:ascii="IRNazanin" w:hAnsi="IRNazanin" w:eastAsia="IRNazanin" w:cs="IRNazanin"/>
          <w:lang w:bidi="fa-IR"/>
          <w:color w:val="111111"/>
          <w:sz w:val="28"/>
          <w:szCs w:val="28"/>
          <w:rtl/>
        </w:rPr>
        <w:t xml:space="preserve">نعم،زوال الضمان و امتناع الحبس إذا أخذه المشتری ظاهر بشرط اذن البائع فی الثانی،و متی دلت الروایات علی اعتبار النقل فی المنقول،و الکیل فی الموزون ثبت القول الثانی،إذ لا قائل بالفصل.</w:t>
      </w:r>
    </w:p>
    <w:p>
      <w:pPr>
        <w:pStyle w:val="BookText"/>
      </w:pPr>
      <w:r>
        <w:rPr>
          <w:rFonts w:ascii="IRNazanin" w:hAnsi="IRNazanin" w:eastAsia="IRNazanin" w:cs="IRNazanin"/>
          <w:lang w:bidi="fa-IR"/>
          <w:color w:val="111111"/>
          <w:sz w:val="28"/>
          <w:szCs w:val="28"/>
          <w:rtl/>
        </w:rPr>
        <w:t xml:space="preserve">و أما العبد،فلا یبعد أن یقال:إنّ أخذه و نقله یتحقق بانتقاله بأمره،إذا لم تجر العادة بأخذه بالید،و مما یقوم مقام الکیل أن یبیع من الصبرة عدة أصوع یقطع باشتمالها علیها ثم یهبه الباقی،فإن هذا بمنزلة الکیل،لأن بیعه کذلک بمنزلة اعتباره،و لهذا یصح البیع.</w:t>
      </w:r>
    </w:p>
    <w:p>
      <w:pPr>
        <w:pStyle w:val="BookText"/>
      </w:pPr>
      <w:r>
        <w:rPr>
          <w:rFonts w:ascii="IRNazanin" w:hAnsi="IRNazanin" w:eastAsia="IRNazanin" w:cs="IRNazanin"/>
          <w:lang w:bidi="fa-IR"/>
          <w:color w:val="111111"/>
          <w:sz w:val="28"/>
          <w:szCs w:val="28"/>
          <w:rtl/>
        </w:rPr>
        <w:t xml:space="preserve">الثالث:اختار فی الدروس:أن القبض هو التخلیة بعد رفع الید بالنسبة إلی زوال الضمان عن البائع،لا بالنسبة إلی زوال التحریم و الکراهیة عن البیع قبل القبض </w:t>
      </w:r>
      <w:r>
        <w:rPr>
          <w:rStyle w:val="FootnoteReference"/>
        </w:rPr>
        <w:footnoteReference w:id="764"/>
      </w:r>
      <w:r>
        <w:rPr>
          <w:rFonts w:ascii="IRNazanin" w:hAnsi="IRNazanin" w:eastAsia="IRNazanin" w:cs="IRNazanin"/>
          <w:lang w:bidi="fa-IR"/>
          <w:color w:val="111111"/>
          <w:sz w:val="28"/>
          <w:szCs w:val="28"/>
          <w:rtl/>
        </w:rPr>
        <w:t xml:space="preserve">،و الخبر دال علی خلاف ما ذهب الیه.</w:t>
      </w:r>
    </w:p>
    <w:p>
      <w:pPr>
        <w:pStyle w:val="BookText"/>
      </w:pPr>
      <w:r>
        <w:rPr>
          <w:rFonts w:ascii="IRNazanin" w:hAnsi="IRNazanin" w:eastAsia="IRNazanin" w:cs="IRNazanin"/>
          <w:lang w:bidi="fa-IR"/>
          <w:color w:val="111111"/>
          <w:sz w:val="28"/>
          <w:szCs w:val="28"/>
          <w:rtl/>
        </w:rPr>
        <w:t xml:space="preserve">قوله: (فحینئذ لو اشتری مکایلة و باع مکایلة،لا بد لکل بیع من کیل جدید لیتم القبض).</w:t>
      </w:r>
    </w:p>
    <w:p>
      <w:pPr>
        <w:pStyle w:val="BookText"/>
      </w:pPr>
      <w:r>
        <w:rPr>
          <w:rFonts w:ascii="IRNazanin" w:hAnsi="IRNazanin" w:eastAsia="IRNazanin" w:cs="IRNazanin"/>
          <w:lang w:bidi="fa-IR"/>
          <w:color w:val="111111"/>
          <w:sz w:val="28"/>
          <w:szCs w:val="28"/>
          <w:rtl/>
        </w:rPr>
        <w:t xml:space="preserve">أی:حین کان القبض فی المکیل هو الکیل بناء علی القول الثانی:لو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یتم القبض بتسلیم البائع له و غیره،و له أن یتولی القبض لنفسه کما یتولی الوالد الطرفین،فیقبض لولده من نفسه و لنفسه من ولده.  اشتری شیئا مکایلة،أی:لو اشتری شیئا لا یباع إلا مکایلة،و باع کذلک لا بد لکل بیع من هذین کیل جدید لأنه لا بد من قبض،و لو أنه حصّل الکیل المتعلق بالبیع الأول فاکتفی به،أو أخبره البائع فصدقه لکفی نقله،و کان ذلک قائما مقام الکیل.</w:t>
      </w:r>
    </w:p>
    <w:p>
      <w:pPr>
        <w:pStyle w:val="BookText"/>
      </w:pPr>
      <w:r>
        <w:rPr>
          <w:rFonts w:ascii="IRNazanin" w:hAnsi="IRNazanin" w:eastAsia="IRNazanin" w:cs="IRNazanin"/>
          <w:lang w:bidi="fa-IR"/>
          <w:color w:val="111111"/>
          <w:sz w:val="28"/>
          <w:szCs w:val="28"/>
          <w:rtl/>
        </w:rPr>
        <w:t xml:space="preserve">و لو أخذه جزافا فان قطع باشتمال المأخوذ علی المبیع فکذلک،و لو لم یقطع فمقدار المأخوذ محسوب من المبیع،و قد صرح فی التذکرة بما عدا الأولی و الأخیرة </w:t>
      </w:r>
      <w:r>
        <w:rPr>
          <w:rStyle w:val="FootnoteReference"/>
        </w:rPr>
        <w:footnoteReference w:id="765"/>
      </w:r>
      <w:r>
        <w:rPr>
          <w:rFonts w:ascii="IRNazanin" w:hAnsi="IRNazanin" w:eastAsia="IRNazanin" w:cs="IRNazanin"/>
          <w:lang w:bidi="fa-IR"/>
          <w:color w:val="111111"/>
          <w:sz w:val="28"/>
          <w:szCs w:val="28"/>
          <w:rtl/>
        </w:rPr>
        <w:t xml:space="preserve">،و ظاهر کلامه فیها عدم الاحتیاج الی الکیل فی جواز البیع،بحیث لا یعد بیعا للمبیع قبل قبضه،و فیه نظر.</w:t>
      </w:r>
    </w:p>
    <w:p>
      <w:pPr>
        <w:pStyle w:val="BookText"/>
      </w:pPr>
      <w:r>
        <w:rPr>
          <w:rFonts w:ascii="IRNazanin" w:hAnsi="IRNazanin" w:eastAsia="IRNazanin" w:cs="IRNazanin"/>
          <w:lang w:bidi="fa-IR"/>
          <w:color w:val="111111"/>
          <w:sz w:val="28"/>
          <w:szCs w:val="28"/>
          <w:rtl/>
        </w:rPr>
        <w:t xml:space="preserve">و المراد بقوله:(لیتم القبض)حصوله،و قد یطلق علی حصول الشیء ذلک،إذ بالحصول یتحقق التمام.</w:t>
      </w:r>
    </w:p>
    <w:p>
      <w:pPr>
        <w:pStyle w:val="BookText"/>
      </w:pPr>
      <w:r>
        <w:rPr>
          <w:rFonts w:ascii="IRNazanin" w:hAnsi="IRNazanin" w:eastAsia="IRNazanin" w:cs="IRNazanin"/>
          <w:lang w:bidi="fa-IR"/>
          <w:color w:val="111111"/>
          <w:sz w:val="28"/>
          <w:szCs w:val="28"/>
          <w:rtl/>
        </w:rPr>
        <w:t xml:space="preserve">قوله: (و یتم القبض بتسلیم البائع له و غیره).</w:t>
      </w:r>
    </w:p>
    <w:p>
      <w:pPr>
        <w:pStyle w:val="BookText"/>
      </w:pPr>
      <w:r>
        <w:rPr>
          <w:rFonts w:ascii="IRNazanin" w:hAnsi="IRNazanin" w:eastAsia="IRNazanin" w:cs="IRNazanin"/>
          <w:lang w:bidi="fa-IR"/>
          <w:color w:val="111111"/>
          <w:sz w:val="28"/>
          <w:szCs w:val="28"/>
          <w:rtl/>
        </w:rPr>
        <w:t xml:space="preserve">أی:و یتحقق بتسلیم البائع المبیع للمشتری،و غیر البائع ممن یقوم مقامه بولایة أو وکالة،أو للمشتری و غیر المشتری ممن یقوم مقامه،إلا أن فیه عطفا علی الضمیر المجرور.</w:t>
      </w:r>
    </w:p>
    <w:p>
      <w:pPr>
        <w:pStyle w:val="BookText"/>
      </w:pPr>
      <w:r>
        <w:rPr>
          <w:rFonts w:ascii="IRNazanin" w:hAnsi="IRNazanin" w:eastAsia="IRNazanin" w:cs="IRNazanin"/>
          <w:lang w:bidi="fa-IR"/>
          <w:color w:val="111111"/>
          <w:sz w:val="28"/>
          <w:szCs w:val="28"/>
          <w:rtl/>
        </w:rPr>
        <w:t xml:space="preserve">قوله: (و له أن یتولی القبض لنفسه،کما یتولی الوالد الطرفین، فیقبض لولده من نفسه،و لنفسه من ولده).</w:t>
      </w:r>
    </w:p>
    <w:p>
      <w:pPr>
        <w:pStyle w:val="BookText"/>
      </w:pPr>
      <w:r>
        <w:rPr>
          <w:rFonts w:ascii="IRNazanin" w:hAnsi="IRNazanin" w:eastAsia="IRNazanin" w:cs="IRNazanin"/>
          <w:lang w:bidi="fa-IR"/>
          <w:color w:val="111111"/>
          <w:sz w:val="28"/>
          <w:szCs w:val="28"/>
          <w:rtl/>
        </w:rPr>
        <w:t xml:space="preserve">لیس لضمیر(له)مرجع مذکور فی العبارة،لکنه مدلول علیه بما سبق،إذ الکلام فی قبض المبیع،أی:و للمشتری أو لمن یعتبر قبضه المبیع أن یتولی طرفی القبض فی دفعتین،کما یقبض الوالد من نفسه لولده إذا اشتری له من نفسه مال نفسه،و کما یقبض لنفسه من نفسه عن ولده.</w:t>
      </w:r>
    </w:p>
    <w:p>
      <w:pPr>
        <w:pStyle w:val="BookText"/>
      </w:pPr>
      <w:r>
        <w:rPr>
          <w:rFonts w:ascii="IRNazanin" w:hAnsi="IRNazanin" w:eastAsia="IRNazanin" w:cs="IRNazanin"/>
          <w:lang w:bidi="fa-IR"/>
          <w:color w:val="111111"/>
          <w:sz w:val="28"/>
          <w:szCs w:val="28"/>
          <w:rtl/>
        </w:rPr>
        <w:t xml:space="preserve">و اعلم أن فی العبارة مناقشات: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التسلیم مفرغا،فلو کان فی الدار کمتاع وجب نقله،و لو کان فی الأرض زرع قد بلغ وجب نقله،و کذا یجب نقل العرق المضر، کالذرة و الحجارة المدفونة المضرة.</w:t>
      </w:r>
    </w:p>
    <w:p>
      <w:pPr>
        <w:pStyle w:val="BookText"/>
      </w:pPr>
      <w:r>
        <w:rPr>
          <w:rFonts w:ascii="IRNazanin" w:hAnsi="IRNazanin" w:eastAsia="IRNazanin" w:cs="IRNazanin"/>
          <w:lang w:bidi="fa-IR"/>
          <w:color w:val="111111"/>
          <w:sz w:val="28"/>
          <w:szCs w:val="28"/>
          <w:rtl/>
        </w:rPr>
        <w:t xml:space="preserve">و علی البائع تسویة الأرض،و لو احتاجت إلی هدم شیء هدم و علی البائع  الأولی:إن کل مشتر انما یقبض المبیع لنفسه،فلا یختص ذلک ببعض الصور،کما یظهر من تمثیله بالوالد.</w:t>
      </w:r>
    </w:p>
    <w:p>
      <w:pPr>
        <w:pStyle w:val="BookText"/>
      </w:pPr>
      <w:r>
        <w:rPr>
          <w:rFonts w:ascii="IRNazanin" w:hAnsi="IRNazanin" w:eastAsia="IRNazanin" w:cs="IRNazanin"/>
          <w:lang w:bidi="fa-IR"/>
          <w:color w:val="111111"/>
          <w:sz w:val="28"/>
          <w:szCs w:val="28"/>
          <w:rtl/>
        </w:rPr>
        <w:t xml:space="preserve">الثانیة:إن المثال غیر مطابق،لما ذکره أولا،لأن قبضه لنفسه لیس هو عبارة عن تولی الطرفین.</w:t>
      </w:r>
    </w:p>
    <w:p>
      <w:pPr>
        <w:pStyle w:val="BookText"/>
      </w:pPr>
      <w:r>
        <w:rPr>
          <w:rFonts w:ascii="IRNazanin" w:hAnsi="IRNazanin" w:eastAsia="IRNazanin" w:cs="IRNazanin"/>
          <w:lang w:bidi="fa-IR"/>
          <w:color w:val="111111"/>
          <w:sz w:val="28"/>
          <w:szCs w:val="28"/>
          <w:rtl/>
        </w:rPr>
        <w:t xml:space="preserve">الثالثة:إنه إذا اشتری مال ولده إنما یقبض لنفسه من نفسه،لا عن ولده کما هو صریح العبارة.نعم یقبضه عن ولده،و الخطب فیه یسیر،لأنه إذا قبض لنفسه من نفسه لا عن ولده،فکأنه قبض من ولده.</w:t>
      </w:r>
    </w:p>
    <w:p>
      <w:pPr>
        <w:pStyle w:val="BookText"/>
      </w:pPr>
      <w:r>
        <w:rPr>
          <w:rFonts w:ascii="IRNazanin" w:hAnsi="IRNazanin" w:eastAsia="IRNazanin" w:cs="IRNazanin"/>
          <w:lang w:bidi="fa-IR"/>
          <w:color w:val="111111"/>
          <w:sz w:val="28"/>
          <w:szCs w:val="28"/>
          <w:rtl/>
        </w:rPr>
        <w:t xml:space="preserve">إذا عرفت هذا،فهل یشترط هنا فی القبض النقل فی المنقول؟الأقرب انه لا یشترط،لأنه مقبوض فی یده،فقبضه له یتحقق باستدامة القبض مع القصد.</w:t>
      </w:r>
    </w:p>
    <w:p>
      <w:pPr>
        <w:pStyle w:val="BookText"/>
      </w:pPr>
      <w:r>
        <w:rPr>
          <w:rFonts w:ascii="IRNazanin" w:hAnsi="IRNazanin" w:eastAsia="IRNazanin" w:cs="IRNazanin"/>
          <w:lang w:bidi="fa-IR"/>
          <w:color w:val="111111"/>
          <w:sz w:val="28"/>
          <w:szCs w:val="28"/>
          <w:rtl/>
        </w:rPr>
        <w:t xml:space="preserve">قوله: (و یجب تسلیم المبیع مفرغا).</w:t>
      </w:r>
    </w:p>
    <w:p>
      <w:pPr>
        <w:pStyle w:val="BookText"/>
      </w:pPr>
      <w:r>
        <w:rPr>
          <w:rFonts w:ascii="IRNazanin" w:hAnsi="IRNazanin" w:eastAsia="IRNazanin" w:cs="IRNazanin"/>
          <w:lang w:bidi="fa-IR"/>
          <w:color w:val="111111"/>
          <w:sz w:val="28"/>
          <w:szCs w:val="28"/>
          <w:rtl/>
        </w:rPr>
        <w:t xml:space="preserve">أی:یجب کل من التسلیم و التفریغ،فلو کان المبیع مشغولا بمال البائع فسلمه البائع إلی المشتری فتسلمه حصل القبض عندنا،کما صرح به فی التذکرة </w:t>
      </w:r>
      <w:r>
        <w:rPr>
          <w:rStyle w:val="FootnoteReference"/>
        </w:rPr>
        <w:footnoteReference w:id="766"/>
      </w:r>
      <w:r>
        <w:rPr>
          <w:rFonts w:ascii="Amiri" w:hAnsi="Amiri" w:eastAsia="Amiri" w:cs="Amiri"/>
          <w:lang w:bidi="ar-SA"/>
          <w:color w:val="111111"/>
          <w:sz w:val="28"/>
          <w:szCs w:val="28"/>
          <w:rtl/>
        </w:rPr>
        <w:t xml:space="preserve">خلافا لبعض العامة </w:t>
      </w:r>
      <w:r>
        <w:rPr>
          <w:rStyle w:val="FootnoteReference"/>
        </w:rPr>
        <w:footnoteReference w:id="767"/>
      </w:r>
      <w:r>
        <w:rPr>
          <w:rFonts w:ascii="IRNazanin" w:hAnsi="IRNazanin" w:eastAsia="IRNazanin" w:cs="IRNazanin"/>
          <w:lang w:bidi="fa-IR"/>
          <w:color w:val="111111"/>
          <w:sz w:val="28"/>
          <w:szCs w:val="28"/>
          <w:rtl/>
        </w:rPr>
        <w:t xml:space="preserve">،و یجب التفریغ مع ذلک.</w:t>
      </w:r>
    </w:p>
    <w:p>
      <w:pPr>
        <w:pStyle w:val="BookText"/>
      </w:pPr>
      <w:r>
        <w:rPr>
          <w:rFonts w:ascii="IRNazanin" w:hAnsi="IRNazanin" w:eastAsia="IRNazanin" w:cs="IRNazanin"/>
          <w:lang w:bidi="fa-IR"/>
          <w:color w:val="111111"/>
          <w:sz w:val="28"/>
          <w:szCs w:val="28"/>
          <w:rtl/>
        </w:rPr>
        <w:t xml:space="preserve">قوله: (و لو کان فی الأرض زرع قد بلغ وجب نقله).</w:t>
      </w:r>
    </w:p>
    <w:p>
      <w:pPr>
        <w:pStyle w:val="BookText"/>
      </w:pPr>
      <w:r>
        <w:rPr>
          <w:rFonts w:ascii="IRNazanin" w:hAnsi="IRNazanin" w:eastAsia="IRNazanin" w:cs="IRNazanin"/>
          <w:lang w:bidi="fa-IR"/>
          <w:color w:val="111111"/>
          <w:sz w:val="28"/>
          <w:szCs w:val="28"/>
          <w:rtl/>
        </w:rPr>
        <w:t xml:space="preserve">و إن لم یکن قد بلغ صبر إلی أوان بلوغه،و مع الجهل بشیء من ذلک، و الاحتیاج الی زمان یفوت به شیء من النفع یتخیر المشتری.</w:t>
      </w:r>
    </w:p>
    <w:p>
      <w:pPr>
        <w:pStyle w:val="BookText"/>
      </w:pPr>
      <w:r>
        <w:rPr>
          <w:rFonts w:ascii="IRNazanin" w:hAnsi="IRNazanin" w:eastAsia="IRNazanin" w:cs="IRNazanin"/>
          <w:lang w:bidi="fa-IR"/>
          <w:color w:val="111111"/>
          <w:sz w:val="28"/>
          <w:szCs w:val="28"/>
          <w:rtl/>
        </w:rPr>
        <w:t xml:space="preserve">قوله: (و لو احتاجت الی هدم شیء هدم،و علی البائع الأرش).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الأرش. و یصح القبض قبل نقد الثمن و بعده،باختیار البائع و بغیر اختیاره. و اجرة الکیال،و وزان المتاع و عادّه،و بائع الأمتعة علی البائع، و اجرة ناقد الثمن و وزانه.</w:t>
      </w:r>
    </w:p>
    <w:p>
      <w:pPr>
        <w:pStyle w:val="BookText"/>
      </w:pPr>
      <w:r>
        <w:rPr>
          <w:rFonts w:ascii="IRNazanin" w:hAnsi="IRNazanin" w:eastAsia="IRNazanin" w:cs="IRNazanin"/>
          <w:lang w:bidi="fa-IR"/>
          <w:color w:val="111111"/>
          <w:sz w:val="28"/>
          <w:szCs w:val="28"/>
          <w:rtl/>
        </w:rPr>
        <w:t xml:space="preserve">و مشتری الأمتعة و ناقلها علی المشتری،و لا اجرة للمتبرع و إن أجاز المالک،  أی:لو احتاجت هذه المذکورات فی تفریغ المبیع منها الی الهدم فلا بد منه،و علی البائع الأرش،لأنه إتلاف لبعض المبیع لحق وجب علیه،و مع جهل المشتری بالحال فله الفسخ.</w:t>
      </w:r>
    </w:p>
    <w:p>
      <w:pPr>
        <w:pStyle w:val="BookText"/>
      </w:pPr>
      <w:r>
        <w:rPr>
          <w:rFonts w:ascii="IRNazanin" w:hAnsi="IRNazanin" w:eastAsia="IRNazanin" w:cs="IRNazanin"/>
          <w:lang w:bidi="fa-IR"/>
          <w:color w:val="111111"/>
          <w:sz w:val="28"/>
          <w:szCs w:val="28"/>
          <w:rtl/>
        </w:rPr>
        <w:t xml:space="preserve">قوله: (و یصح القبض قبل نقد الثمن و بعده،باختیار البائع و بغیر اختیاره).</w:t>
      </w:r>
    </w:p>
    <w:p>
      <w:pPr>
        <w:pStyle w:val="BookText"/>
      </w:pPr>
      <w:r>
        <w:rPr>
          <w:rFonts w:ascii="IRNazanin" w:hAnsi="IRNazanin" w:eastAsia="IRNazanin" w:cs="IRNazanin"/>
          <w:lang w:bidi="fa-IR"/>
          <w:color w:val="111111"/>
          <w:sz w:val="28"/>
          <w:szCs w:val="28"/>
          <w:rtl/>
        </w:rPr>
        <w:t xml:space="preserve">الصور أربع:منها،ما لو کان القبض قبل نقد الثمن بغیر اختیار البائع، و هذا قبض بالنسبة الی ما عدا حق البائع من جنس المبیع الی أن یقبض الثمن، فان حق البائع هذا یبقی کما کان،إذ لا یملک المشتری إسقاط حق البائع،و کذا لا یزول لهذا القبض حکم خیار التأخیر.</w:t>
      </w:r>
    </w:p>
    <w:p>
      <w:pPr>
        <w:pStyle w:val="BookText"/>
      </w:pPr>
      <w:r>
        <w:rPr>
          <w:rFonts w:ascii="IRNazanin" w:hAnsi="IRNazanin" w:eastAsia="IRNazanin" w:cs="IRNazanin"/>
          <w:lang w:bidi="fa-IR"/>
          <w:color w:val="111111"/>
          <w:sz w:val="28"/>
          <w:szCs w:val="28"/>
          <w:rtl/>
        </w:rPr>
        <w:t xml:space="preserve">قوله: (و اجرة الکیّال و وزان المتاع.).</w:t>
      </w:r>
    </w:p>
    <w:p>
      <w:pPr>
        <w:pStyle w:val="BookText"/>
      </w:pPr>
      <w:r>
        <w:rPr>
          <w:rFonts w:ascii="IRNazanin" w:hAnsi="IRNazanin" w:eastAsia="IRNazanin" w:cs="IRNazanin"/>
          <w:lang w:bidi="fa-IR"/>
          <w:color w:val="111111"/>
          <w:sz w:val="28"/>
          <w:szCs w:val="28"/>
          <w:rtl/>
        </w:rPr>
        <w:t xml:space="preserve">الحاصل أن کل فعل هو لأحد من المتعاقدین علی الآخر،اجرة عمله علی المخاطب،و لا ریب أن المبیع یجب تسلیمه الی المشتری علی الوجه المعتبر مکیلا أو موزونا أو معدودا علی اختلاف أحواله،و کذا القول فی الثمن.</w:t>
      </w:r>
    </w:p>
    <w:p>
      <w:pPr>
        <w:pStyle w:val="BookText"/>
      </w:pPr>
      <w:r>
        <w:rPr>
          <w:rFonts w:ascii="IRNazanin" w:hAnsi="IRNazanin" w:eastAsia="IRNazanin" w:cs="IRNazanin"/>
          <w:lang w:bidi="fa-IR"/>
          <w:color w:val="111111"/>
          <w:sz w:val="28"/>
          <w:szCs w:val="28"/>
          <w:rtl/>
        </w:rPr>
        <w:t xml:space="preserve">قوله: (و مشتری الأمتعة و ناقلها علی المشتری).</w:t>
      </w:r>
    </w:p>
    <w:p>
      <w:pPr>
        <w:pStyle w:val="BookText"/>
      </w:pPr>
      <w:r>
        <w:rPr>
          <w:rFonts w:ascii="IRNazanin" w:hAnsi="IRNazanin" w:eastAsia="IRNazanin" w:cs="IRNazanin"/>
          <w:lang w:bidi="fa-IR"/>
          <w:color w:val="111111"/>
          <w:sz w:val="28"/>
          <w:szCs w:val="28"/>
          <w:rtl/>
        </w:rPr>
        <w:t xml:space="preserve">لأن الشراء فعل لأجله،و نقل الأمتعة إلی المکان الذی یرید أمر خارج عن اقباض المبیع و متأخر عنه،فلا یتعلق بالبائع.</w:t>
      </w:r>
    </w:p>
    <w:p>
      <w:pPr>
        <w:pStyle w:val="BookText"/>
      </w:pPr>
      <w:r>
        <w:rPr>
          <w:rFonts w:ascii="IRNazanin" w:hAnsi="IRNazanin" w:eastAsia="IRNazanin" w:cs="IRNazanin"/>
          <w:lang w:bidi="fa-IR"/>
          <w:color w:val="111111"/>
          <w:sz w:val="28"/>
          <w:szCs w:val="28"/>
          <w:rtl/>
        </w:rPr>
        <w:t xml:space="preserve">قوله: (و لا اجرة للمتبرع و إن أجاز المالک).</w:t>
      </w:r>
    </w:p>
    <w:p>
      <w:pPr>
        <w:pStyle w:val="BookText"/>
      </w:pPr>
      <w:r>
        <w:rPr>
          <w:rFonts w:ascii="IRNazanin" w:hAnsi="IRNazanin" w:eastAsia="IRNazanin" w:cs="IRNazanin"/>
          <w:lang w:bidi="fa-IR"/>
          <w:color w:val="111111"/>
          <w:sz w:val="28"/>
          <w:szCs w:val="28"/>
          <w:rtl/>
        </w:rPr>
        <w:t xml:space="preserve">أی:لا أجرة للمتبرع بشیء من هذه الأفعال الواجبة للبائع علی المشتری، أو بالعکس و إن أجاز المالک لذلک-أی:الذی حقه أن یصدر منه-فلو تبرع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یتولاهما الواحد،بل له اجرة ما یبیعه علی الآمر بالبیع،و ما یشتریه علی الآمر بالشراء.  متبرع بکیل المبیع فأجاز البائع الکیل و رضی لم تلزمه أجرة،لأنه فی وقت صدوره لا یستحق بسببه اجرة،فلا یجب بسببه شیء بعد ذلک.</w:t>
      </w:r>
    </w:p>
    <w:p>
      <w:pPr>
        <w:pStyle w:val="BookText"/>
      </w:pPr>
      <w:r>
        <w:rPr>
          <w:rFonts w:ascii="IRNazanin" w:hAnsi="IRNazanin" w:eastAsia="IRNazanin" w:cs="IRNazanin"/>
          <w:lang w:bidi="fa-IR"/>
          <w:color w:val="111111"/>
          <w:sz w:val="28"/>
          <w:szCs w:val="28"/>
          <w:rtl/>
        </w:rPr>
        <w:t xml:space="preserve">قوله: (و لا یتولاهما الواحد،بل له اجرة ما یبیعه علی الآمر بالبیع، و ما یشتریه علی الآمر بالشراء).</w:t>
      </w:r>
    </w:p>
    <w:p>
      <w:pPr>
        <w:pStyle w:val="BookText"/>
      </w:pPr>
      <w:r>
        <w:rPr>
          <w:rFonts w:ascii="IRNazanin" w:hAnsi="IRNazanin" w:eastAsia="IRNazanin" w:cs="IRNazanin"/>
          <w:lang w:bidi="fa-IR"/>
          <w:color w:val="111111"/>
          <w:sz w:val="28"/>
          <w:szCs w:val="28"/>
          <w:rtl/>
        </w:rPr>
        <w:t xml:space="preserve">أی:و لا یتولی العملین من بیع الأمتعة عن شخص و شرائها عن الآخر، بحیث یأخذ أجرة العملین منهما،هذا هو المراد من العبارة و إن کانت غیر دالة علیه،لکن بمعونة ما قبله و ما بعده یستفاد ذلک،لأن تولی العملین بغیر اجرة لا محذور فیه قطعا،و کذا بأجرة من أحدهما إذا أتی بما أمره به،و کذا لو أتی بغیر ذلک من الأعمال مثل کیل المبیع أو وزنه،و نقد الثمن أو وزنه،و إن أخذ أجرتین للعملین فلم یبق إلا ما ذکرناه.</w:t>
      </w:r>
    </w:p>
    <w:p>
      <w:pPr>
        <w:pStyle w:val="BookText"/>
      </w:pPr>
      <w:r>
        <w:rPr>
          <w:rFonts w:ascii="IRNazanin" w:hAnsi="IRNazanin" w:eastAsia="IRNazanin" w:cs="IRNazanin"/>
          <w:lang w:bidi="fa-IR"/>
          <w:color w:val="111111"/>
          <w:sz w:val="28"/>
          <w:szCs w:val="28"/>
          <w:rtl/>
        </w:rPr>
        <w:t xml:space="preserve">أما بیع المشاع و شراؤه فلما لم یتصور وقوع الفعلین من شخص واحد فی سلعة واحدة،لأن البیع مبنی علی المکایسة و المغالبة،و لا یکون الشخص الواحد غالبا و مغلوبا،و ارتکابه الحالة الوسطی موقوف علی رضاهما بذلک.</w:t>
      </w:r>
    </w:p>
    <w:p>
      <w:pPr>
        <w:pStyle w:val="BookText"/>
      </w:pPr>
      <w:r>
        <w:rPr>
          <w:rFonts w:ascii="IRNazanin" w:hAnsi="IRNazanin" w:eastAsia="IRNazanin" w:cs="IRNazanin"/>
          <w:lang w:bidi="fa-IR"/>
          <w:color w:val="111111"/>
          <w:sz w:val="28"/>
          <w:szCs w:val="28"/>
          <w:rtl/>
        </w:rPr>
        <w:t xml:space="preserve">أما الولی لطفلین فلما کان فعله منوطا بالمصلحة،و لم یمتنع أن یکون الشراء بالثمن الأعلی مال الطفل مصلحة للآخر،لعدم حصول غیره،و ضرورته الیه لم یمتنع تولیه الطرفین،و أیضا فإنه إذا أمرهما معا کما یأتی به السعی محسوب للأمر بالبیع، فلا یبقی فعل للأمر بالشراء لیتولاه عنه.</w:t>
      </w:r>
    </w:p>
    <w:p>
      <w:pPr>
        <w:pStyle w:val="BookText"/>
      </w:pPr>
      <w:r>
        <w:rPr>
          <w:rFonts w:ascii="IRNazanin" w:hAnsi="IRNazanin" w:eastAsia="IRNazanin" w:cs="IRNazanin"/>
          <w:lang w:bidi="fa-IR"/>
          <w:color w:val="111111"/>
          <w:sz w:val="28"/>
          <w:szCs w:val="28"/>
          <w:rtl/>
        </w:rPr>
        <w:t xml:space="preserve">نعم لو أمر بالشراء فقط فسعی فیه،و ماکس عن المشتری الی أن بلغ به المرتبة المأمور بتحصیلها،کان ذلک محسوبا له.و لا یراد بالبیع و الشراء هنا الإیجاب و القبول،لأن تولیهما من الواحد عن البائع و المشتری جائز عند المصنف، فلا یمتنع إیقاعهما بالأمر و أخذ الأجرة علیهما،لأن کلا منهما عمل برأسه مستقل بنفسه بخلاف ما سبق.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07" w:name="pg10534_97899"/>
    <w:bookmarkEnd w:id="107"/>
    <w:p>
      <w:pPr>
        <w:pStyle w:val="BookText"/>
      </w:pPr>
      <w:r>
        <w:rPr>
          <w:rFonts w:ascii="IRNazanin" w:hAnsi="IRNazanin" w:eastAsia="IRNazanin" w:cs="IRNazanin"/>
          <w:lang w:bidi="fa-IR"/>
          <w:color w:val="111111"/>
          <w:sz w:val="28"/>
          <w:szCs w:val="28"/>
          <w:rtl/>
        </w:rPr>
        <w:t xml:space="preserve">و لو هلک المتاع فی ید الدلال من غیر تفریط فلا ضمان،و یضمن لو فرط،و یقدم قوله مع الیمین و عدم البینة فی عدم التفریط،و فی القیمة لو ثبت بالإقرار أو البینة.</w:t>
      </w:r>
    </w:p>
    <w:p>
      <w:pPr>
        <w:pStyle w:val="Heading5"/>
      </w:pPr>
      <w:bookmarkStart w:id="329" w:name="_Toc207"/>
      <w:r>
        <w:t>المطلب الثانی:فی حکمه و وجوبه</w:t>
      </w:r>
      <w:bookmarkEnd w:id="329"/>
    </w:p>
    <w:p>
      <w:pPr>
        <w:pStyle w:val="Heading6"/>
      </w:pPr>
      <w:bookmarkStart w:id="330" w:name="_Toc208"/>
      <w:r>
        <w:t>اشارة</w:t>
      </w:r>
      <w:bookmarkEnd w:id="330"/>
    </w:p>
    <w:p>
      <w:pPr>
        <w:pStyle w:val="BookText"/>
      </w:pPr>
      <w:r>
        <w:rPr>
          <w:rFonts w:ascii="IRNazanin" w:hAnsi="IRNazanin" w:eastAsia="IRNazanin" w:cs="IRNazanin"/>
          <w:lang w:bidi="fa-IR"/>
          <w:color w:val="111111"/>
          <w:sz w:val="28"/>
          <w:szCs w:val="28"/>
          <w:rtl/>
        </w:rPr>
        <w:t xml:space="preserve">المطلب الثانی:فی حکمه و وجوبه:</w:t>
      </w:r>
    </w:p>
    <w:p>
      <w:pPr>
        <w:pStyle w:val="BookText"/>
      </w:pPr>
      <w:r>
        <w:rPr>
          <w:rFonts w:ascii="IRNazanin" w:hAnsi="IRNazanin" w:eastAsia="IRNazanin" w:cs="IRNazanin"/>
          <w:lang w:bidi="fa-IR"/>
          <w:color w:val="111111"/>
          <w:sz w:val="28"/>
          <w:szCs w:val="28"/>
          <w:rtl/>
        </w:rPr>
        <w:t xml:space="preserve">حکم القبض انتقال الضمان إلی المشتری و التسلط علی التصرف مطلقا علی رأی،للنهی عن بیع ما لم یقبض خصوصا الطعام،و الأقوی الکراهیة.   قوله: (حکم القبض انتقال الضمان إلی المشتری).</w:t>
      </w:r>
    </w:p>
    <w:p>
      <w:pPr>
        <w:pStyle w:val="BookText"/>
      </w:pPr>
      <w:r>
        <w:rPr>
          <w:rFonts w:ascii="IRNazanin" w:hAnsi="IRNazanin" w:eastAsia="IRNazanin" w:cs="IRNazanin"/>
          <w:lang w:bidi="fa-IR"/>
          <w:color w:val="111111"/>
          <w:sz w:val="28"/>
          <w:szCs w:val="28"/>
          <w:rtl/>
        </w:rPr>
        <w:t xml:space="preserve">أی:الضمان الذی کان متعلقا بالبائع،و هو کون المبیع لو تلف محسوبا من ماله،فإنه بعد القبض لو تلف یکون من مال المشتری.و هنا سؤال،و هو أنه قد سبق أن القبض فی المنقول نقله،فیشکل علیه أنه لو أخذه المشتری بیده و لم ینقله،بل تسلمه فی موضعه الذی کان فیه،ثم تلف لا یکون من ضمانه مع أنه فی یده،و ذلک غیر ظاهر.و الروایة </w:t>
      </w:r>
      <w:r>
        <w:rPr>
          <w:rStyle w:val="FootnoteReference"/>
        </w:rPr>
        <w:footnoteReference w:id="768"/>
      </w:r>
      <w:r>
        <w:rPr>
          <w:rFonts w:ascii="IRNazanin" w:hAnsi="IRNazanin" w:eastAsia="IRNazanin" w:cs="IRNazanin"/>
          <w:lang w:bidi="fa-IR"/>
          <w:color w:val="111111"/>
          <w:sz w:val="28"/>
          <w:szCs w:val="28"/>
          <w:rtl/>
        </w:rPr>
        <w:t xml:space="preserve">و إن دلت علی ذلک إلا أن ما دل علی ثبوت الضمان بإثبات الید </w:t>
      </w:r>
      <w:r>
        <w:rPr>
          <w:rStyle w:val="FootnoteReference"/>
        </w:rPr>
        <w:footnoteReference w:id="769"/>
      </w:r>
      <w:r>
        <w:rPr>
          <w:rFonts w:ascii="IRNazanin" w:hAnsi="IRNazanin" w:eastAsia="IRNazanin" w:cs="IRNazanin"/>
          <w:lang w:bidi="fa-IR"/>
          <w:color w:val="111111"/>
          <w:sz w:val="28"/>
          <w:szCs w:val="28"/>
          <w:rtl/>
        </w:rPr>
        <w:t xml:space="preserve">ینافیها.و الجواب یحتاج الی فضل تأمّل،و تحقیق هذا موقوف علی تحقیق معنی إثبات الید.</w:t>
      </w:r>
    </w:p>
    <w:p>
      <w:pPr>
        <w:pStyle w:val="BookText"/>
      </w:pPr>
      <w:r>
        <w:rPr>
          <w:rFonts w:ascii="IRNazanin" w:hAnsi="IRNazanin" w:eastAsia="IRNazanin" w:cs="IRNazanin"/>
          <w:lang w:bidi="fa-IR"/>
          <w:color w:val="111111"/>
          <w:sz w:val="28"/>
          <w:szCs w:val="28"/>
          <w:rtl/>
        </w:rPr>
        <w:t xml:space="preserve">قوله: (و التسلط علی التصرف مطلقا علی رأی،للنهی عن بیع ما لم یقبض خصوصا الطعام،و الأقوی الکراهیة).</w:t>
      </w:r>
    </w:p>
    <w:p>
      <w:pPr>
        <w:pStyle w:val="BookText"/>
      </w:pPr>
      <w:r>
        <w:rPr>
          <w:rFonts w:ascii="IRNazanin" w:hAnsi="IRNazanin" w:eastAsia="IRNazanin" w:cs="IRNazanin"/>
          <w:lang w:bidi="fa-IR"/>
          <w:color w:val="111111"/>
          <w:sz w:val="28"/>
          <w:szCs w:val="28"/>
          <w:rtl/>
        </w:rPr>
        <w:t xml:space="preserve">أی:من أحکام القبض التی ترتب علیه التسلط علی التصرف مطلقا علی رأی لبعض الأصحاب،فلا یصح کل تصرف قبله،للنهی عن بیع ما لم یقبض </w:t>
      </w:r>
      <w:r>
        <w:rPr>
          <w:rStyle w:val="FootnoteReference"/>
        </w:rPr>
        <w:footnoteReference w:id="770"/>
      </w:r>
      <w:r>
        <w:rPr>
          <w:rFonts w:ascii="IRNazanin" w:hAnsi="IRNazanin" w:eastAsia="IRNazanin" w:cs="IRNazanin"/>
          <w:lang w:bidi="fa-IR"/>
          <w:color w:val="111111"/>
          <w:sz w:val="28"/>
          <w:szCs w:val="28"/>
          <w:rtl/>
        </w:rPr>
        <w:t xml:space="preserve">،و ثبوت هذا النهی یقتضی المنع من بعض التصرفات،فیکون حینئذ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بیع ما انتقل إلیه بغیر بیع قبل قبضه،کالمیراث و الصداق و عوض الخلع.</w:t>
      </w:r>
    </w:p>
    <w:p>
      <w:pPr>
        <w:pStyle w:val="BookText"/>
      </w:pPr>
      <w:r>
        <w:rPr>
          <w:rFonts w:ascii="IRNazanin" w:hAnsi="IRNazanin" w:eastAsia="IRNazanin" w:cs="IRNazanin"/>
          <w:lang w:bidi="fa-IR"/>
          <w:color w:val="111111"/>
          <w:sz w:val="28"/>
          <w:szCs w:val="28"/>
          <w:rtl/>
        </w:rPr>
        <w:t xml:space="preserve">جواز مجموع التصرفات موقوفا علی القبض.</w:t>
      </w:r>
    </w:p>
    <w:p>
      <w:pPr>
        <w:pStyle w:val="BookText"/>
      </w:pPr>
      <w:r>
        <w:rPr>
          <w:rFonts w:ascii="IRNazanin" w:hAnsi="IRNazanin" w:eastAsia="IRNazanin" w:cs="IRNazanin"/>
          <w:lang w:bidi="fa-IR"/>
          <w:color w:val="111111"/>
          <w:sz w:val="28"/>
          <w:szCs w:val="28"/>
          <w:rtl/>
        </w:rPr>
        <w:t xml:space="preserve">و متعلق الجار فی قوله:(للنهی عن بیع ما لم یقبض)هو التسلط،و لیس أخص من الدعوی کما قیل،لأن توقف التسلط علی مجموع التصرفات من حیث المجموعیة علی القبض یتحقق بالمنع من بعضها قبله،و إنما ینبغی توقفه علیه لجواز المجموع قبله،لا لجواز البعض فقط،لأنه إذا جاز البعض قبله و امتنع البعض لم یکن المجموع-الذی هو عبارة عن جمیع التصرفات مع اعتبار الهیئة الاجتماعیة -جائزا،و لا یجوز إلا بعد القبض،و فرق بین توقف المجموع و توقف الجمیع،لاعتبار الهیئة الاجتماعیة فی الأول،و لا یلزم من توقفها توقف کل فرد من تلک الأفراد، بخلاف توقف الجمیع،فإن الهیئة الاجتماعیة غیر منظور إلیها فیه،فإثبات الحکم لکل الأفراد مع قطع النظر عن هیئة الاجتماع،إنما یتحقق إذا کان کل فرد متوقفا.</w:t>
      </w:r>
    </w:p>
    <w:p>
      <w:pPr>
        <w:pStyle w:val="BookText"/>
      </w:pPr>
      <w:r>
        <w:rPr>
          <w:rFonts w:ascii="IRNazanin" w:hAnsi="IRNazanin" w:eastAsia="IRNazanin" w:cs="IRNazanin"/>
          <w:lang w:bidi="fa-IR"/>
          <w:color w:val="111111"/>
          <w:sz w:val="28"/>
          <w:szCs w:val="28"/>
          <w:rtl/>
        </w:rPr>
        <w:t xml:space="preserve">فعلی هذا یراد بقول المصنف:(التسلط علی التصرف)جملته من حیث الجملة و یکون قوله:(مطلقا)هو الکاشف عن هذا المراد،و هو أولی من حمل الشهید فی بعض فوائده إیاه علی التعمیم فی الطعام و غیره،و المکیل و الموزون و غیرهما.</w:t>
      </w:r>
    </w:p>
    <w:p>
      <w:pPr>
        <w:pStyle w:val="BookText"/>
      </w:pPr>
      <w:r>
        <w:rPr>
          <w:rFonts w:ascii="IRNazanin" w:hAnsi="IRNazanin" w:eastAsia="IRNazanin" w:cs="IRNazanin"/>
          <w:lang w:bidi="fa-IR"/>
          <w:color w:val="111111"/>
          <w:sz w:val="28"/>
          <w:szCs w:val="28"/>
          <w:rtl/>
        </w:rPr>
        <w:t xml:space="preserve">و لو حملت العبارة علی ارادة کل تصرف تصرف بحیث لإیراد الجمیع، لکان فیه-مع کون الدلیل أخص من المدعی-الفساد من حیث المعنی أیضا،إذ من المعلوم عدم توقف کل فرد من افراد التصرفات علی القبض،و إنما خص الطعام، لأن أکثر المانعین من الأصحاب خصوا المنع به.</w:t>
      </w:r>
    </w:p>
    <w:p>
      <w:pPr>
        <w:pStyle w:val="BookText"/>
      </w:pPr>
      <w:r>
        <w:rPr>
          <w:rFonts w:ascii="IRNazanin" w:hAnsi="IRNazanin" w:eastAsia="IRNazanin" w:cs="IRNazanin"/>
          <w:lang w:bidi="fa-IR"/>
          <w:color w:val="111111"/>
          <w:sz w:val="28"/>
          <w:szCs w:val="28"/>
          <w:rtl/>
        </w:rPr>
        <w:t xml:space="preserve">و فی بعض الفوائد المنسوبة إلی ولد المصنف:أن الطعام الحنطة و الشعیر، و کیف کان فالأصح الکراهیة،جمعا بین الأخبار،و توفیقا بین الأدلة.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أحال من له علیه طعام من سلم بقبضه علی من له علیه مثله من سلم،فالأقوی الکراهیة،و علی التحریم یبطل،لأنه قبضه عوضا عن ماله قبل أن یقبضه صاحبه،   قوله: (و لو أحال من له علیه طعام من سلم بقبضه علی من له علیه مثله من سلم،فالأقوی الکراهیة).</w:t>
      </w:r>
    </w:p>
    <w:p>
      <w:pPr>
        <w:pStyle w:val="BookText"/>
      </w:pPr>
      <w:r>
        <w:rPr>
          <w:rFonts w:ascii="IRNazanin" w:hAnsi="IRNazanin" w:eastAsia="IRNazanin" w:cs="IRNazanin"/>
          <w:lang w:bidi="fa-IR"/>
          <w:color w:val="111111"/>
          <w:sz w:val="28"/>
          <w:szCs w:val="28"/>
          <w:rtl/>
        </w:rPr>
        <w:t xml:space="preserve">المنع من ذلک یتوقف علی کون الحوالة بیعا،و انّ بیع ما لم یقبض ممنوع منه،و کل من الأمرین منتف،فإنّ الحوالة استیفاء،لما فیها من معنی التحویل، و بتقدیر أن تکون معاوضة لا یتعین کونها بیعا،و لو ثبت ذلک،فبیع الطعام قبل قبضه مکروه لإحرام،و الأصح الکراهیة.</w:t>
      </w:r>
    </w:p>
    <w:p>
      <w:pPr>
        <w:pStyle w:val="BookText"/>
      </w:pPr>
      <w:r>
        <w:rPr>
          <w:rFonts w:ascii="IRNazanin" w:hAnsi="IRNazanin" w:eastAsia="IRNazanin" w:cs="IRNazanin"/>
          <w:lang w:bidi="fa-IR"/>
          <w:color w:val="111111"/>
          <w:sz w:val="28"/>
          <w:szCs w:val="28"/>
          <w:rtl/>
        </w:rPr>
        <w:t xml:space="preserve">فإن قلت:ما وجه الکراهیة؟ قلت:التحرز مما هو مظنة التحریم،و المحافظة علی الخروج من الخلاف.</w:t>
      </w:r>
    </w:p>
    <w:p>
      <w:pPr>
        <w:pStyle w:val="BookText"/>
      </w:pPr>
      <w:r>
        <w:rPr>
          <w:rFonts w:ascii="IRNazanin" w:hAnsi="IRNazanin" w:eastAsia="IRNazanin" w:cs="IRNazanin"/>
          <w:lang w:bidi="fa-IR"/>
          <w:color w:val="111111"/>
          <w:sz w:val="28"/>
          <w:szCs w:val="28"/>
          <w:rtl/>
        </w:rPr>
        <w:t xml:space="preserve">فان قلت:علی هذا یکفی کون أحد المالین سلما،إما المحال به،أو المحال علیه فلم اعتبر فیهما معا کونهما سلما؟ قلت:لأن المنع إنما هو من بیع ما لم یقبض،و إذا کان أحد المالین سلما دون الآخر لم یتعین،لکونه مبیعا،لإمکان اعتباره ثمنا،إذ لا معین لأحدهما.</w:t>
      </w:r>
    </w:p>
    <w:p>
      <w:pPr>
        <w:pStyle w:val="BookText"/>
      </w:pPr>
      <w:r>
        <w:rPr>
          <w:rFonts w:ascii="IRNazanin" w:hAnsi="IRNazanin" w:eastAsia="IRNazanin" w:cs="IRNazanin"/>
          <w:lang w:bidi="fa-IR"/>
          <w:color w:val="111111"/>
          <w:sz w:val="28"/>
          <w:szCs w:val="28"/>
          <w:rtl/>
        </w:rPr>
        <w:t xml:space="preserve">و اعلم أن الباء فی قوله:(بقبضه)متعلقة بقوله:(أحال)،و کذا(علی) فی قوله:(علی من له علیه مثله).</w:t>
      </w:r>
    </w:p>
    <w:p>
      <w:pPr>
        <w:pStyle w:val="BookText"/>
      </w:pPr>
      <w:r>
        <w:rPr>
          <w:rFonts w:ascii="IRNazanin" w:hAnsi="IRNazanin" w:eastAsia="IRNazanin" w:cs="IRNazanin"/>
          <w:lang w:bidi="fa-IR"/>
          <w:color w:val="111111"/>
          <w:sz w:val="28"/>
          <w:szCs w:val="28"/>
          <w:rtl/>
        </w:rPr>
        <w:t xml:space="preserve">قوله: (و علی التحریم یبطل،لأنه قبضه عوضا عن ماله قبل أن یقبضه صاحبه).</w:t>
      </w:r>
    </w:p>
    <w:p>
      <w:pPr>
        <w:pStyle w:val="BookText"/>
      </w:pPr>
      <w:r>
        <w:rPr>
          <w:rFonts w:ascii="IRNazanin" w:hAnsi="IRNazanin" w:eastAsia="IRNazanin" w:cs="IRNazanin"/>
          <w:lang w:bidi="fa-IR"/>
          <w:color w:val="111111"/>
          <w:sz w:val="28"/>
          <w:szCs w:val="28"/>
          <w:rtl/>
        </w:rPr>
        <w:t xml:space="preserve">أی:و علی القول بتحریم هذه الحوالة یبطل،لأن المحتال قبض المحال به عوضا عن ماله قبل أن یقبضه صاحبه،و هذا یقتضی أن یکون بیع ما لم یقبض بناء علی تحریمه باطلا،و قد صرح فی المختلف بخلافه </w:t>
      </w:r>
      <w:r>
        <w:rPr>
          <w:rStyle w:val="FootnoteReference"/>
        </w:rPr>
        <w:footnoteReference w:id="771"/>
      </w:r>
      <w:r>
        <w:rPr>
          <w:rFonts w:ascii="IRNazanin" w:hAnsi="IRNazanin" w:eastAsia="IRNazanin" w:cs="IRNazanin"/>
          <w:lang w:bidi="fa-IR"/>
          <w:color w:val="111111"/>
          <w:sz w:val="28"/>
          <w:szCs w:val="28"/>
          <w:rtl/>
        </w:rPr>
        <w:t xml:space="preserve">،و کأنه بناه علی أن النهی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دفع إلیه مالا و أمره بشراء طعام له لم یصح الشراء و لا یتعین له بالقبض.</w:t>
      </w:r>
    </w:p>
    <w:p>
      <w:pPr>
        <w:pStyle w:val="BookText"/>
      </w:pPr>
      <w:r>
        <w:rPr>
          <w:rFonts w:ascii="IRNazanin" w:hAnsi="IRNazanin" w:eastAsia="IRNazanin" w:cs="IRNazanin"/>
          <w:lang w:bidi="fa-IR"/>
          <w:color w:val="111111"/>
          <w:sz w:val="28"/>
          <w:szCs w:val="28"/>
          <w:rtl/>
        </w:rPr>
        <w:t xml:space="preserve">أما لو قال:اشتر به طعاما و اقبضه لی ثم اقبضه لنفسک صح الشراء،و فی القبض قولان. و لو کان المالان أو المحال به قرضا  فی المعاملات لا یقتضی الفساد،و یشکل بأن النهی هنا راجع الی نفس المبیع، فکان کبیع المجهول.</w:t>
      </w:r>
    </w:p>
    <w:p>
      <w:pPr>
        <w:pStyle w:val="BookText"/>
      </w:pPr>
      <w:r>
        <w:rPr>
          <w:rFonts w:ascii="IRNazanin" w:hAnsi="IRNazanin" w:eastAsia="IRNazanin" w:cs="IRNazanin"/>
          <w:lang w:bidi="fa-IR"/>
          <w:color w:val="111111"/>
          <w:sz w:val="28"/>
          <w:szCs w:val="28"/>
          <w:rtl/>
        </w:rPr>
        <w:t xml:space="preserve">إذا عرفت هذا فلا یخفی ما فی هذا التعلیل من عدم الارتباط بالمدعی، فإن الحوالة إن لم تکن بیعا لم یکن القبض عوضا عن مال المحتال مؤثرا للفساد،إلا أن ینزل علی أن القبض عوض عن المال یقتضی کونها بیعا،و هو غیر واضح.</w:t>
      </w:r>
    </w:p>
    <w:p>
      <w:pPr>
        <w:pStyle w:val="BookText"/>
      </w:pPr>
      <w:r>
        <w:rPr>
          <w:rFonts w:ascii="IRNazanin" w:hAnsi="IRNazanin" w:eastAsia="IRNazanin" w:cs="IRNazanin"/>
          <w:lang w:bidi="fa-IR"/>
          <w:color w:val="111111"/>
          <w:sz w:val="28"/>
          <w:szCs w:val="28"/>
          <w:rtl/>
        </w:rPr>
        <w:t xml:space="preserve">قوله: (و کذا لو دفع إلیه مالا،و أمره بشراء طعام له لم یصح الشراء).</w:t>
      </w:r>
    </w:p>
    <w:p>
      <w:pPr>
        <w:pStyle w:val="BookText"/>
      </w:pPr>
      <w:r>
        <w:rPr>
          <w:rFonts w:ascii="IRNazanin" w:hAnsi="IRNazanin" w:eastAsia="IRNazanin" w:cs="IRNazanin"/>
          <w:lang w:bidi="fa-IR"/>
          <w:color w:val="111111"/>
          <w:sz w:val="28"/>
          <w:szCs w:val="28"/>
          <w:rtl/>
        </w:rPr>
        <w:t xml:space="preserve">لأن مال الغیر یمتنع به شراء شیء لنفسه ما دام علی ملک الغیر،و مال فی المختلف الی جواز ذلک </w:t>
      </w:r>
      <w:r>
        <w:rPr>
          <w:rStyle w:val="FootnoteReference"/>
        </w:rPr>
        <w:footnoteReference w:id="772"/>
      </w:r>
      <w:r>
        <w:rPr>
          <w:rFonts w:ascii="IRNazanin" w:hAnsi="IRNazanin" w:eastAsia="IRNazanin" w:cs="IRNazanin"/>
          <w:lang w:bidi="fa-IR"/>
          <w:color w:val="111111"/>
          <w:sz w:val="28"/>
          <w:szCs w:val="28"/>
          <w:rtl/>
        </w:rPr>
        <w:t xml:space="preserve">،و الأصح ما هنا،إلا أن یعلم بقرینة أنه یرید قضاء طعامه بالدراهم و إن کانت من غیر الجنس،أو یرید قرضه إیاها،أو شراءه لمن علیه الطعام،و استیفاؤه بعد الشراء،و یکون التعبیر بکون الشراء له ائلا الی ذلک.</w:t>
      </w:r>
    </w:p>
    <w:p>
      <w:pPr>
        <w:pStyle w:val="BookText"/>
      </w:pPr>
      <w:r>
        <w:rPr>
          <w:rFonts w:ascii="IRNazanin" w:hAnsi="IRNazanin" w:eastAsia="IRNazanin" w:cs="IRNazanin"/>
          <w:lang w:bidi="fa-IR"/>
          <w:color w:val="111111"/>
          <w:sz w:val="28"/>
          <w:szCs w:val="28"/>
          <w:rtl/>
        </w:rPr>
        <w:t xml:space="preserve">و اعلم أن فی قوله:(و کذا)مناقشة،فإن التشبیه لهذه بما قبلها غیر واضح.</w:t>
      </w:r>
    </w:p>
    <w:p>
      <w:pPr>
        <w:pStyle w:val="BookText"/>
      </w:pPr>
      <w:r>
        <w:rPr>
          <w:rFonts w:ascii="IRNazanin" w:hAnsi="IRNazanin" w:eastAsia="IRNazanin" w:cs="IRNazanin"/>
          <w:lang w:bidi="fa-IR"/>
          <w:color w:val="111111"/>
          <w:sz w:val="28"/>
          <w:szCs w:val="28"/>
          <w:rtl/>
        </w:rPr>
        <w:t xml:space="preserve">قوله: (و فی القبض قولان).</w:t>
      </w:r>
    </w:p>
    <w:p>
      <w:pPr>
        <w:pStyle w:val="BookText"/>
      </w:pPr>
      <w:r>
        <w:rPr>
          <w:rFonts w:ascii="IRNazanin" w:hAnsi="IRNazanin" w:eastAsia="IRNazanin" w:cs="IRNazanin"/>
          <w:lang w:bidi="fa-IR"/>
          <w:color w:val="111111"/>
          <w:sz w:val="28"/>
          <w:szCs w:val="28"/>
          <w:rtl/>
        </w:rPr>
        <w:t xml:space="preserve">یلتفتان الی أن الواحد هل یتولی طرفی القبض فی غیر الأب؟و قد منعه الشیخ فی المبسوط </w:t>
      </w:r>
      <w:r>
        <w:rPr>
          <w:rStyle w:val="FootnoteReference"/>
        </w:rPr>
        <w:footnoteReference w:id="773"/>
      </w:r>
      <w:r>
        <w:rPr>
          <w:rFonts w:ascii="IRNazanin" w:hAnsi="IRNazanin" w:eastAsia="IRNazanin" w:cs="IRNazanin"/>
          <w:lang w:bidi="fa-IR"/>
          <w:color w:val="111111"/>
          <w:sz w:val="28"/>
          <w:szCs w:val="28"/>
          <w:rtl/>
        </w:rPr>
        <w:t xml:space="preserve">،و الأصح الجواز.</w:t>
      </w:r>
    </w:p>
    <w:p>
      <w:pPr>
        <w:pStyle w:val="BookText"/>
      </w:pPr>
      <w:r>
        <w:rPr>
          <w:rFonts w:ascii="IRNazanin" w:hAnsi="IRNazanin" w:eastAsia="IRNazanin" w:cs="IRNazanin"/>
          <w:lang w:bidi="fa-IR"/>
          <w:color w:val="111111"/>
          <w:sz w:val="28"/>
          <w:szCs w:val="28"/>
          <w:rtl/>
        </w:rPr>
        <w:t xml:space="preserve">قوله: (و لو کان المالان أو المحال به قرضا صح).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صح،و کذا یصح بیعه علی من هو علیه،و لمالک الودیعة و القراض و مال الشرکة البیع فی ید المستودع و العامل و الشریک،و کذا کلّ أمانة هی فی ید الغیر،کالمرتهن و الوکیل.</w:t>
      </w:r>
    </w:p>
    <w:p>
      <w:pPr>
        <w:pStyle w:val="BookText"/>
      </w:pPr>
      <w:r>
        <w:rPr>
          <w:rFonts w:ascii="IRNazanin" w:hAnsi="IRNazanin" w:eastAsia="IRNazanin" w:cs="IRNazanin"/>
          <w:lang w:bidi="fa-IR"/>
          <w:color w:val="111111"/>
          <w:sz w:val="28"/>
          <w:szCs w:val="28"/>
          <w:rtl/>
        </w:rPr>
        <w:t xml:space="preserve">و لو باع ما ورثه صح،إلاّ أن یکون المیت قد اشتراه و لم یقبضه فخلاف،و کذا الإشکال فی الاصداق و شبهه.  أما إذا کان المالان قرضا فلا بحث،و أما إذا کان المحال به فلأنّ بیع ما لم یقبض بناء علی التحریم غیر متحقق،و کان الأولی أن یقول:أو أحدهما،سواء المحال به أو المحال علیه،لأنه إذا کان أحدهما قرضا لم یتعین کون الآخر هو المبیع.</w:t>
      </w:r>
    </w:p>
    <w:p>
      <w:pPr>
        <w:pStyle w:val="BookText"/>
      </w:pPr>
      <w:r>
        <w:rPr>
          <w:rFonts w:ascii="IRNazanin" w:hAnsi="IRNazanin" w:eastAsia="IRNazanin" w:cs="IRNazanin"/>
          <w:lang w:bidi="fa-IR"/>
          <w:color w:val="111111"/>
          <w:sz w:val="28"/>
          <w:szCs w:val="28"/>
          <w:rtl/>
        </w:rPr>
        <w:t xml:space="preserve">و لیس له أن یقول:إن المحال به مشبه للمبیع من حیث تخیل کونه مقابلا بالآخر،إذ ربما یقال:إن شبهه بالثمن أظهر لاقترانه بالباء،و کل ذلک ضعیف، فالأولی ما ذکرناه و قد لحظه فی الدروس فعبر ب‍(أحدهما)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کلام التذکرة مجیء احتمال عدم صحة الحوالة إذا کان المحال به قرضا </w:t>
      </w:r>
      <w:r>
        <w:rPr>
          <w:rStyle w:val="FootnoteReference"/>
        </w:rPr>
        <w:footnoteReference w:id="775"/>
      </w:r>
      <w:r>
        <w:rPr>
          <w:rFonts w:ascii="IRNazanin" w:hAnsi="IRNazanin" w:eastAsia="IRNazanin" w:cs="IRNazanin"/>
          <w:lang w:bidi="fa-IR"/>
          <w:color w:val="111111"/>
          <w:sz w:val="28"/>
          <w:szCs w:val="28"/>
          <w:rtl/>
        </w:rPr>
        <w:t xml:space="preserve">،و هو مخالف لما هنا،و مراده بقوله:(صح)أن ذلک جار علی القول بعدم صحة الحوالة فی المسألة السابقة،و إلاّ فإذا صح هناک فهنا بطریق أولی.</w:t>
      </w:r>
    </w:p>
    <w:p>
      <w:pPr>
        <w:pStyle w:val="BookText"/>
      </w:pPr>
      <w:r>
        <w:rPr>
          <w:rFonts w:ascii="IRNazanin" w:hAnsi="IRNazanin" w:eastAsia="IRNazanin" w:cs="IRNazanin"/>
          <w:lang w:bidi="fa-IR"/>
          <w:color w:val="111111"/>
          <w:sz w:val="28"/>
          <w:szCs w:val="28"/>
          <w:rtl/>
        </w:rPr>
        <w:t xml:space="preserve">قوله: (و لو باع ما ورثه صح،إلاّ أن یکون المیت قد اشتراه و لم یقبضه فخلاف).</w:t>
      </w:r>
    </w:p>
    <w:p>
      <w:pPr>
        <w:pStyle w:val="BookText"/>
      </w:pPr>
      <w:r>
        <w:rPr>
          <w:rFonts w:ascii="IRNazanin" w:hAnsi="IRNazanin" w:eastAsia="IRNazanin" w:cs="IRNazanin"/>
          <w:lang w:bidi="fa-IR"/>
          <w:color w:val="111111"/>
          <w:sz w:val="28"/>
          <w:szCs w:val="28"/>
          <w:rtl/>
        </w:rPr>
        <w:t xml:space="preserve">إنما أعاد صحة بیع الموروث لیستثنی منها ما إذا اشتری المیت و لم یقبض علی الخلاف،و الفتوی هنا کالفتوی فیما سبق بالجواز مع الکراهیة.</w:t>
      </w:r>
    </w:p>
    <w:p>
      <w:pPr>
        <w:pStyle w:val="BookText"/>
      </w:pPr>
      <w:r>
        <w:rPr>
          <w:rFonts w:ascii="IRNazanin" w:hAnsi="IRNazanin" w:eastAsia="IRNazanin" w:cs="IRNazanin"/>
          <w:lang w:bidi="fa-IR"/>
          <w:color w:val="111111"/>
          <w:sz w:val="28"/>
          <w:szCs w:val="28"/>
          <w:rtl/>
        </w:rPr>
        <w:t xml:space="preserve">قوله: (و کذا الإشکال فی الإصداق و شبهه).</w:t>
      </w:r>
    </w:p>
    <w:p>
      <w:pPr>
        <w:pStyle w:val="BookText"/>
      </w:pPr>
      <w:r>
        <w:rPr>
          <w:rFonts w:ascii="IRNazanin" w:hAnsi="IRNazanin" w:eastAsia="IRNazanin" w:cs="IRNazanin"/>
          <w:lang w:bidi="fa-IR"/>
          <w:color w:val="111111"/>
          <w:sz w:val="28"/>
          <w:szCs w:val="28"/>
          <w:rtl/>
        </w:rPr>
        <w:t xml:space="preserve">أی:مثل الاشکال و الخلاف فی الموروث إذا اشتراه المیت و لم یقبضه، و باعه الوارث،الإشکال فی الاصداق و عوض الخلع،و نحوهما إذا اشتری المصدق الصداق مثلا و لم یقبضه،و أرادت المرأة بیعه،و هذا غیر متبادر من العبارة.</w:t>
      </w:r>
    </w:p>
    <w:p>
      <w:pPr>
        <w:pStyle w:val="BookText"/>
      </w:pPr>
      <w:r>
        <w:rPr>
          <w:rFonts w:ascii="IRNazanin" w:hAnsi="IRNazanin" w:eastAsia="IRNazanin" w:cs="IRNazanin"/>
          <w:lang w:bidi="fa-IR"/>
          <w:color w:val="111111"/>
          <w:sz w:val="28"/>
          <w:szCs w:val="28"/>
          <w:rtl/>
        </w:rPr>
        <w:t xml:space="preserve">و لو أنه قال:و کذا الإشکال فی الصداق و شبهه لکان أدل و أظهر،لأن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قبض أحد المتبایعین فباع ما قبضه ثم تلفت الأخری قبل القبض بطل الأول،و علی البائع الثانی قیمة ما باعه،و الإطلاق یقتضی تسلیم الثمن و المثمن،فان امتنعا أجبرا و یجبر أحدهما لو امتنع،سواء کان الثمن عینا أو دینا.</w:t>
      </w:r>
    </w:p>
    <w:p>
      <w:pPr>
        <w:pStyle w:val="BookText"/>
      </w:pPr>
      <w:r>
        <w:rPr>
          <w:rFonts w:ascii="IRNazanin" w:hAnsi="IRNazanin" w:eastAsia="IRNazanin" w:cs="IRNazanin"/>
          <w:lang w:bidi="fa-IR"/>
          <w:color w:val="111111"/>
          <w:sz w:val="28"/>
          <w:szCs w:val="28"/>
          <w:rtl/>
        </w:rPr>
        <w:t xml:space="preserve">و لو اشترط أحدهما تأخیر ما علیه صح،و کذا یصح لو اشترط البائع سکنی الدار سنة أو الرکوب مدة.</w:t>
      </w:r>
    </w:p>
    <w:p>
      <w:pPr>
        <w:pStyle w:val="BookText"/>
      </w:pPr>
      <w:r>
        <w:rPr>
          <w:rFonts w:ascii="IRNazanin" w:hAnsi="IRNazanin" w:eastAsia="IRNazanin" w:cs="IRNazanin"/>
          <w:lang w:bidi="fa-IR"/>
          <w:color w:val="111111"/>
          <w:sz w:val="28"/>
          <w:szCs w:val="28"/>
          <w:rtl/>
        </w:rPr>
        <w:t xml:space="preserve">المشبه حینئذ الصداق بالمیراث،فحیث جعل المشبه الاصداق صار تعیین المراد بعیدا عن الفهم.</w:t>
      </w:r>
    </w:p>
    <w:p>
      <w:pPr>
        <w:pStyle w:val="BookText"/>
      </w:pPr>
      <w:r>
        <w:rPr>
          <w:rFonts w:ascii="IRNazanin" w:hAnsi="IRNazanin" w:eastAsia="IRNazanin" w:cs="IRNazanin"/>
          <w:lang w:bidi="fa-IR"/>
          <w:color w:val="111111"/>
          <w:sz w:val="28"/>
          <w:szCs w:val="28"/>
          <w:rtl/>
        </w:rPr>
        <w:t xml:space="preserve">و حکی شیخنا الشهید فی بعض حواشیه:أن فی بعض النسخ:و کذا الإشکال فی الاصداق و شبهه.و فیه:ان التشبیه غیر ظاهر وجهه،و مع ذلک فقد سبق بیان هذا الحکم،فیکون تکرارا بغیر فائدة.</w:t>
      </w:r>
    </w:p>
    <w:p>
      <w:pPr>
        <w:pStyle w:val="BookText"/>
      </w:pPr>
      <w:r>
        <w:rPr>
          <w:rFonts w:ascii="IRNazanin" w:hAnsi="IRNazanin" w:eastAsia="IRNazanin" w:cs="IRNazanin"/>
          <w:lang w:bidi="fa-IR"/>
          <w:color w:val="111111"/>
          <w:sz w:val="28"/>
          <w:szCs w:val="28"/>
          <w:rtl/>
        </w:rPr>
        <w:t xml:space="preserve">قوله: (بطل الأول،و علی البائع الثانی قیمة ما باعه).</w:t>
      </w:r>
    </w:p>
    <w:p>
      <w:pPr>
        <w:pStyle w:val="BookText"/>
      </w:pPr>
      <w:r>
        <w:rPr>
          <w:rFonts w:ascii="IRNazanin" w:hAnsi="IRNazanin" w:eastAsia="IRNazanin" w:cs="IRNazanin"/>
          <w:lang w:bidi="fa-IR"/>
          <w:color w:val="111111"/>
          <w:sz w:val="28"/>
          <w:szCs w:val="28"/>
          <w:rtl/>
        </w:rPr>
        <w:t xml:space="preserve">أما البطلان فلأن تلف أحد العوضین قبل القبض یقتضی انفساخ العقد، و أما وجوب قیمة ما باعه البائع الثانی،فلأنه لا سبیل الی بطلان المعاوضة الصحیحة اللازمة لحدوث مبطل للمعاوضة الأولی،فان الحق هنا یتعلق بثالث، بل یجعل بمنزلة التالف،فتجب قیمته إن کان قیمیا،و إلا فمثله،و لم یتعرض للمثل لظهوره.</w:t>
      </w:r>
    </w:p>
    <w:p>
      <w:pPr>
        <w:pStyle w:val="BookText"/>
      </w:pPr>
      <w:r>
        <w:rPr>
          <w:rFonts w:ascii="IRNazanin" w:hAnsi="IRNazanin" w:eastAsia="IRNazanin" w:cs="IRNazanin"/>
          <w:lang w:bidi="fa-IR"/>
          <w:color w:val="111111"/>
          <w:sz w:val="28"/>
          <w:szCs w:val="28"/>
          <w:rtl/>
        </w:rPr>
        <w:t xml:space="preserve">قوله: (و الإطلاق یقتضی تسلیم الثمن و المثمن،فان امتنعا أجبرا، و یجبر أحدهما لو امتنع).</w:t>
      </w:r>
    </w:p>
    <w:p>
      <w:pPr>
        <w:pStyle w:val="BookText"/>
      </w:pPr>
      <w:r>
        <w:rPr>
          <w:rFonts w:ascii="IRNazanin" w:hAnsi="IRNazanin" w:eastAsia="IRNazanin" w:cs="IRNazanin"/>
          <w:lang w:bidi="fa-IR"/>
          <w:color w:val="111111"/>
          <w:sz w:val="28"/>
          <w:szCs w:val="28"/>
          <w:rtl/>
        </w:rPr>
        <w:t xml:space="preserve">هذا بیان وجوب التسلیم علی کل من المتبایعین،و هذا و إن کان من أحکام القبض إلا أنه لکونه أصلا فی الباب أفرده بالذکر،و لأن المراد بحکم التسلیم ما یترتب علیه بعد تحققه،و کل ما ذکره من الأحکام سابقا فهو من هذا القبیل.</w:t>
      </w:r>
    </w:p>
    <w:p>
      <w:pPr>
        <w:pStyle w:val="BookText"/>
      </w:pPr>
      <w:r>
        <w:rPr>
          <w:rFonts w:ascii="IRNazanin" w:hAnsi="IRNazanin" w:eastAsia="IRNazanin" w:cs="IRNazanin"/>
          <w:lang w:bidi="fa-IR"/>
          <w:color w:val="111111"/>
          <w:sz w:val="28"/>
          <w:szCs w:val="28"/>
          <w:rtl/>
        </w:rPr>
        <w:t xml:space="preserve">و أراد بوجوبه أمرا آخر،و لا ریب أن الإطلاق یقتضی تسلیم العوضین،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تلف المبیع قبل قبضه،فهو من ضمان البائع و ینفسخ العقد.</w:t>
      </w:r>
    </w:p>
    <w:p>
      <w:pPr>
        <w:pStyle w:val="BookText"/>
      </w:pPr>
      <w:r>
        <w:rPr>
          <w:rFonts w:ascii="IRNazanin" w:hAnsi="IRNazanin" w:eastAsia="IRNazanin" w:cs="IRNazanin"/>
          <w:lang w:bidi="fa-IR"/>
          <w:color w:val="111111"/>
          <w:sz w:val="28"/>
          <w:szCs w:val="28"/>
          <w:rtl/>
        </w:rPr>
        <w:t xml:space="preserve">و إتلاف المشتری قبض،و إتلاف الأجنبی لا یوجب الانفساخ علی الأقوی،نعم یثبت للمشتری  لکون کل من العوضین ینتقل الی من یراد بالعقد انتقاله الیه،و الفرض أنه حال، و الأصح أنهما یجبران معا علی التسلیم.</w:t>
      </w:r>
    </w:p>
    <w:p>
      <w:pPr>
        <w:pStyle w:val="BookText"/>
      </w:pPr>
      <w:r>
        <w:rPr>
          <w:rFonts w:ascii="IRNazanin" w:hAnsi="IRNazanin" w:eastAsia="IRNazanin" w:cs="IRNazanin"/>
          <w:lang w:bidi="fa-IR"/>
          <w:color w:val="111111"/>
          <w:sz w:val="28"/>
          <w:szCs w:val="28"/>
          <w:rtl/>
        </w:rPr>
        <w:t xml:space="preserve">فلا یبدأ بالبائع خلافا للشیخ </w:t>
      </w:r>
      <w:r>
        <w:rPr>
          <w:rStyle w:val="FootnoteReference"/>
        </w:rPr>
        <w:footnoteReference w:id="776"/>
      </w:r>
      <w:r>
        <w:rPr>
          <w:rFonts w:ascii="IRNazanin" w:hAnsi="IRNazanin" w:eastAsia="IRNazanin" w:cs="IRNazanin"/>
          <w:lang w:bidi="fa-IR"/>
          <w:color w:val="111111"/>
          <w:sz w:val="28"/>
          <w:szCs w:val="28"/>
          <w:rtl/>
        </w:rPr>
        <w:t xml:space="preserve">،و لا بالمشتری لاستواء العقد فی إفادة الملک بالنسبة الی کل واحد منهما.</w:t>
      </w:r>
    </w:p>
    <w:p>
      <w:pPr>
        <w:pStyle w:val="BookText"/>
      </w:pPr>
      <w:r>
        <w:rPr>
          <w:rFonts w:ascii="IRNazanin" w:hAnsi="IRNazanin" w:eastAsia="IRNazanin" w:cs="IRNazanin"/>
          <w:lang w:bidi="fa-IR"/>
          <w:color w:val="111111"/>
          <w:sz w:val="28"/>
          <w:szCs w:val="28"/>
          <w:rtl/>
        </w:rPr>
        <w:t xml:space="preserve">و لو امتنع أحدهما من قبض ماله أجبره الحاکم،فإن أصر و کل من یقبض عنه،و مع فقد الحاکم فالظاهر أنه کالدین إذا بذله و عرضه علیه فامتنع من قبوله یصیر فی ضمانه،لأن الدین کذلک مع أنه غیر متعین،فالمبیع المتعین أولی.</w:t>
      </w:r>
    </w:p>
    <w:p>
      <w:pPr>
        <w:pStyle w:val="BookText"/>
      </w:pPr>
      <w:r>
        <w:rPr>
          <w:rFonts w:ascii="IRNazanin" w:hAnsi="IRNazanin" w:eastAsia="IRNazanin" w:cs="IRNazanin"/>
          <w:lang w:bidi="fa-IR"/>
          <w:color w:val="111111"/>
          <w:sz w:val="28"/>
          <w:szCs w:val="28"/>
          <w:rtl/>
        </w:rPr>
        <w:t xml:space="preserve">قوله: (و إذا تلف المبیع قبل قبضه فهو من ضمان البائع).</w:t>
      </w:r>
    </w:p>
    <w:p>
      <w:pPr>
        <w:pStyle w:val="BookText"/>
      </w:pPr>
      <w:r>
        <w:rPr>
          <w:rFonts w:ascii="IRNazanin" w:hAnsi="IRNazanin" w:eastAsia="IRNazanin" w:cs="IRNazanin"/>
          <w:lang w:bidi="fa-IR"/>
          <w:color w:val="111111"/>
          <w:sz w:val="28"/>
          <w:szCs w:val="28"/>
          <w:rtl/>
        </w:rPr>
        <w:t xml:space="preserve">لا ریب فی هذا،فیقدّر دخوله فی ملک البائع قبل التلف بأقل زمان، و یکون التلف کاشفا عن هذا،و مثله دخول الدیة فی ملک المیت،و العبد فی ملک المعتق عنه،و الصداق فی ملک المصدق عنه.</w:t>
      </w:r>
    </w:p>
    <w:p>
      <w:pPr>
        <w:pStyle w:val="BookText"/>
      </w:pPr>
      <w:r>
        <w:rPr>
          <w:rFonts w:ascii="IRNazanin" w:hAnsi="IRNazanin" w:eastAsia="IRNazanin" w:cs="IRNazanin"/>
          <w:lang w:bidi="fa-IR"/>
          <w:color w:val="111111"/>
          <w:sz w:val="28"/>
          <w:szCs w:val="28"/>
          <w:rtl/>
        </w:rPr>
        <w:t xml:space="preserve">قوله: (و إتلاف الأجنبی لا یوجب الانفساخ علی الأقوی).</w:t>
      </w:r>
    </w:p>
    <w:p>
      <w:pPr>
        <w:pStyle w:val="BookText"/>
      </w:pPr>
      <w:r>
        <w:rPr>
          <w:rFonts w:ascii="IRNazanin" w:hAnsi="IRNazanin" w:eastAsia="IRNazanin" w:cs="IRNazanin"/>
          <w:lang w:bidi="fa-IR"/>
          <w:color w:val="111111"/>
          <w:sz w:val="28"/>
          <w:szCs w:val="28"/>
          <w:rtl/>
        </w:rPr>
        <w:t xml:space="preserve">لأنه عاد غاصب مال الغیر،فیجب أن یثبت لصاحب المال الرجوع علیه، و یحتمل إیجابه الانفساخ،لأن تلف المبیع قبل قبضه متحقق فیما لو أتلفه متلف، و الأول أصح.</w:t>
      </w:r>
    </w:p>
    <w:p>
      <w:pPr>
        <w:pStyle w:val="BookText"/>
      </w:pPr>
      <w:r>
        <w:rPr>
          <w:rFonts w:ascii="IRNazanin" w:hAnsi="IRNazanin" w:eastAsia="IRNazanin" w:cs="IRNazanin"/>
          <w:lang w:bidi="fa-IR"/>
          <w:color w:val="111111"/>
          <w:sz w:val="28"/>
          <w:szCs w:val="28"/>
          <w:rtl/>
        </w:rPr>
        <w:t xml:space="preserve">و یحمل إطلاق کون التلف قبل القبض من البائع علی التلف بنفسه، جمعا بینه و بین إطلاق تعلق الضمان بالجانی،و عدم تضییع حق المشتری الثابت له بالعقد.</w:t>
      </w:r>
    </w:p>
    <w:p>
      <w:pPr>
        <w:pStyle w:val="BookText"/>
      </w:pPr>
      <w:r>
        <w:rPr>
          <w:rFonts w:ascii="IRNazanin" w:hAnsi="IRNazanin" w:eastAsia="IRNazanin" w:cs="IRNazanin"/>
          <w:lang w:bidi="fa-IR"/>
          <w:color w:val="111111"/>
          <w:sz w:val="28"/>
          <w:szCs w:val="28"/>
          <w:rtl/>
        </w:rPr>
        <w:t xml:space="preserve">قوله: (نعم یثبت للمشتری الخیار).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الخیار، و إتلاف البائع کإتلاف الأجنبی علی الأقوی. و لو تعیّب بجنایة أجنبی فللمشتری الفسخ و مطالبة الجانی بالأرش، و الأقوی أن جنایة البائع کذلک،و لو کان بآفة سماویة،فللمشتری الخیار بین الرد و الأرش علی إشکال. و لو تلف أحد العبدین انفسخ البیع فیه و سقط قسطه من الثمن، و کذا کل جملة تلف بعضها و له قسط من الثمن،و لو لم یکن له قسط من الثمن کقطع ید العبد فللمشتری الرد،و فی الأرش نظر،و السقف من الدار  لأن المبیع حینئذ من ضمان البائع،فلا بد للضمان من حکم،و لیس إلا الفسخ و الرجوع علیه بالثمن،فیرجع البائع علی المتلف بالمثل أو القیمة.</w:t>
      </w:r>
    </w:p>
    <w:p>
      <w:pPr>
        <w:pStyle w:val="BookText"/>
      </w:pPr>
      <w:r>
        <w:rPr>
          <w:rFonts w:ascii="IRNazanin" w:hAnsi="IRNazanin" w:eastAsia="IRNazanin" w:cs="IRNazanin"/>
          <w:lang w:bidi="fa-IR"/>
          <w:color w:val="111111"/>
          <w:sz w:val="28"/>
          <w:szCs w:val="28"/>
          <w:rtl/>
        </w:rPr>
        <w:t xml:space="preserve">قوله: (و إتلاف البائع کإتلاف الأجنبی علی الأقوی).</w:t>
      </w:r>
    </w:p>
    <w:p>
      <w:pPr>
        <w:pStyle w:val="BookText"/>
      </w:pPr>
      <w:r>
        <w:rPr>
          <w:rFonts w:ascii="IRNazanin" w:hAnsi="IRNazanin" w:eastAsia="IRNazanin" w:cs="IRNazanin"/>
          <w:lang w:bidi="fa-IR"/>
          <w:color w:val="111111"/>
          <w:sz w:val="28"/>
          <w:szCs w:val="28"/>
          <w:rtl/>
        </w:rPr>
        <w:t xml:space="preserve">وجه القوة أنه متلف مال الغیر عدوانا،فیجب علیه ما یجب علی الأجنبی، و یحتمل أن یکون إتلافه فسخا،تسویة بین إتلافه و تلف المبیع بنفسه.و یضعف بأنه لیس بفسخ،فإتلافه یکون عدوانا یترتب علیه استحقاق المطالبة بما أتلفه.</w:t>
      </w:r>
    </w:p>
    <w:p>
      <w:pPr>
        <w:pStyle w:val="BookText"/>
      </w:pPr>
      <w:r>
        <w:rPr>
          <w:rFonts w:ascii="IRNazanin" w:hAnsi="IRNazanin" w:eastAsia="IRNazanin" w:cs="IRNazanin"/>
          <w:lang w:bidi="fa-IR"/>
          <w:color w:val="111111"/>
          <w:sz w:val="28"/>
          <w:szCs w:val="28"/>
          <w:rtl/>
        </w:rPr>
        <w:t xml:space="preserve">قوله: (و لو کان بآفة سماویة فللمشتری الخیار بین الرد و الأرش علی إشکال).</w:t>
      </w:r>
    </w:p>
    <w:p>
      <w:pPr>
        <w:pStyle w:val="BookText"/>
      </w:pPr>
      <w:r>
        <w:rPr>
          <w:rFonts w:ascii="IRNazanin" w:hAnsi="IRNazanin" w:eastAsia="IRNazanin" w:cs="IRNazanin"/>
          <w:lang w:bidi="fa-IR"/>
          <w:color w:val="111111"/>
          <w:sz w:val="28"/>
          <w:szCs w:val="28"/>
          <w:rtl/>
        </w:rPr>
        <w:t xml:space="preserve">ینشأ:من أنه تعیب علی ملک المشتری لا من قبل أحد،و من أنه مضمون علی البائع،و الأصح أن له الأرش إن لم یفسخ،و قد سبق بیان ذلک مرارا.</w:t>
      </w:r>
    </w:p>
    <w:p>
      <w:pPr>
        <w:pStyle w:val="BookText"/>
      </w:pPr>
      <w:r>
        <w:rPr>
          <w:rFonts w:ascii="IRNazanin" w:hAnsi="IRNazanin" w:eastAsia="IRNazanin" w:cs="IRNazanin"/>
          <w:lang w:bidi="fa-IR"/>
          <w:color w:val="111111"/>
          <w:sz w:val="28"/>
          <w:szCs w:val="28"/>
          <w:rtl/>
        </w:rPr>
        <w:t xml:space="preserve">قوله: (و لو تلف أحد العبدین انفسخ البیع فیه،و سقط قسطه من الثمن).</w:t>
      </w:r>
    </w:p>
    <w:p>
      <w:pPr>
        <w:pStyle w:val="BookText"/>
      </w:pPr>
      <w:r>
        <w:rPr>
          <w:rFonts w:ascii="IRNazanin" w:hAnsi="IRNazanin" w:eastAsia="IRNazanin" w:cs="IRNazanin"/>
          <w:lang w:bidi="fa-IR"/>
          <w:color w:val="111111"/>
          <w:sz w:val="28"/>
          <w:szCs w:val="28"/>
          <w:rtl/>
        </w:rPr>
        <w:t xml:space="preserve">لأنّ تلفه قبل القبض علی ملک البائع.</w:t>
      </w:r>
    </w:p>
    <w:p>
      <w:pPr>
        <w:pStyle w:val="BookText"/>
      </w:pPr>
      <w:r>
        <w:rPr>
          <w:rFonts w:ascii="IRNazanin" w:hAnsi="IRNazanin" w:eastAsia="IRNazanin" w:cs="IRNazanin"/>
          <w:lang w:bidi="fa-IR"/>
          <w:color w:val="111111"/>
          <w:sz w:val="28"/>
          <w:szCs w:val="28"/>
          <w:rtl/>
        </w:rPr>
        <w:t xml:space="preserve">قوله: (و کذا کل جملة تلف بعضها و له قسط من الثمن،و لو لم یکن له قسط من الثمن کقطع ید العبد فللمشتری الرد،و فی الأرش نظر).</w:t>
      </w:r>
    </w:p>
    <w:p>
      <w:pPr>
        <w:pStyle w:val="BookText"/>
      </w:pPr>
      <w:r>
        <w:rPr>
          <w:rFonts w:ascii="IRNazanin" w:hAnsi="IRNazanin" w:eastAsia="IRNazanin" w:cs="IRNazanin"/>
          <w:lang w:bidi="fa-IR"/>
          <w:color w:val="111111"/>
          <w:sz w:val="28"/>
          <w:szCs w:val="28"/>
          <w:rtl/>
        </w:rPr>
        <w:t xml:space="preserve">الفرق بین ماله قسط من الثمن و بین ما لیس له ذلک:أن الأول لا یبقی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کأحد العبدین لا کالوصف. و لو اشتری بدینار فدفعه،فزاد زیادة لا تکون إلاّ غلطا أو تعمدا، فالزیادة فی ید البائع أمانة،  مع فواته أصل المبیع،بل بعضه کأحد العبدین أو سقف البیت و نحوه،و الثانی یبقی معه أصل المبیع،و الجزء التالف بمنزلة الوصف کید العبد و نحوها من أعضائه،التی فواتها لا یخلّ ببقاء العبد.</w:t>
      </w:r>
    </w:p>
    <w:p>
      <w:pPr>
        <w:pStyle w:val="BookText"/>
      </w:pPr>
      <w:r>
        <w:rPr>
          <w:rFonts w:ascii="IRNazanin" w:hAnsi="IRNazanin" w:eastAsia="IRNazanin" w:cs="IRNazanin"/>
          <w:lang w:bidi="fa-IR"/>
          <w:color w:val="111111"/>
          <w:sz w:val="28"/>
          <w:szCs w:val="28"/>
          <w:rtl/>
        </w:rPr>
        <w:t xml:space="preserve">و قد یفرق بین ما له قسط و ما لا قسط له بإمکان الإفراد بالبیع و عدمه،فما أمکن افراده فمن الأول،و ما لا یمکن فمن الثانی.</w:t>
      </w:r>
    </w:p>
    <w:p>
      <w:pPr>
        <w:pStyle w:val="BookText"/>
      </w:pPr>
      <w:r>
        <w:rPr>
          <w:rFonts w:ascii="IRNazanin" w:hAnsi="IRNazanin" w:eastAsia="IRNazanin" w:cs="IRNazanin"/>
          <w:lang w:bidi="fa-IR"/>
          <w:color w:val="111111"/>
          <w:sz w:val="28"/>
          <w:szCs w:val="28"/>
          <w:rtl/>
        </w:rPr>
        <w:t xml:space="preserve">و منشأ النظر فی ثبوت الأرش:من أنه لا قسط له من الثمن،فلا أرش له، لأن الأرش هو مقدار حصته من الثمن،و من أن القیمة تزید بوجوده،و تنقص بعدمه،و فواته من أظهر العیوب و أبینها،و للقطع بأن المبیع هو مجموع بدن العبد و قد فات بعضه،و الأصح تخیّره بین الرد و الأرش.</w:t>
      </w:r>
    </w:p>
    <w:p>
      <w:pPr>
        <w:pStyle w:val="BookText"/>
      </w:pPr>
      <w:r>
        <w:rPr>
          <w:rFonts w:ascii="IRNazanin" w:hAnsi="IRNazanin" w:eastAsia="IRNazanin" w:cs="IRNazanin"/>
          <w:lang w:bidi="fa-IR"/>
          <w:color w:val="111111"/>
          <w:sz w:val="28"/>
          <w:szCs w:val="28"/>
          <w:rtl/>
        </w:rPr>
        <w:t xml:space="preserve">قوله: (لا کالوصف).</w:t>
      </w:r>
    </w:p>
    <w:p>
      <w:pPr>
        <w:pStyle w:val="BookText"/>
      </w:pPr>
      <w:r>
        <w:rPr>
          <w:rFonts w:ascii="IRNazanin" w:hAnsi="IRNazanin" w:eastAsia="IRNazanin" w:cs="IRNazanin"/>
          <w:lang w:bidi="fa-IR"/>
          <w:color w:val="111111"/>
          <w:sz w:val="28"/>
          <w:szCs w:val="28"/>
          <w:rtl/>
        </w:rPr>
        <w:t xml:space="preserve">فلو کان العبد کاتبا فنسی الکتابة قبل القبض فللمشتری الرد خاصة، فإن الفائت لیس بعضا من المبیع،و من ثم لو شرط کونه کاتبا فظهر بخلافه لم یستحق سوی الرد.</w:t>
      </w:r>
    </w:p>
    <w:p>
      <w:pPr>
        <w:pStyle w:val="BookText"/>
      </w:pPr>
      <w:r>
        <w:rPr>
          <w:rFonts w:ascii="IRNazanin" w:hAnsi="IRNazanin" w:eastAsia="IRNazanin" w:cs="IRNazanin"/>
          <w:lang w:bidi="fa-IR"/>
          <w:color w:val="111111"/>
          <w:sz w:val="28"/>
          <w:szCs w:val="28"/>
          <w:rtl/>
        </w:rPr>
        <w:t xml:space="preserve">قوله: (و لو اشتری بدینار فدفعه فزاد زیادة لا تکون إلاّ غلطا أو تعمدا،فالزیادة فی ید البائع أمانة).</w:t>
      </w:r>
    </w:p>
    <w:p>
      <w:pPr>
        <w:pStyle w:val="BookText"/>
      </w:pPr>
      <w:r>
        <w:rPr>
          <w:rFonts w:ascii="IRNazanin" w:hAnsi="IRNazanin" w:eastAsia="IRNazanin" w:cs="IRNazanin"/>
          <w:lang w:bidi="fa-IR"/>
          <w:color w:val="111111"/>
          <w:sz w:val="28"/>
          <w:szCs w:val="28"/>
          <w:rtl/>
        </w:rPr>
        <w:t xml:space="preserve">احترز بالزیادة التی لا تکون إلا غلطا أو تعمدا عن الزیادة التی تتفاوت بها الموازین فإنها للبائع،کما أن مثلها فی المبیع للمشتری،و مثله زیادة الثمن أو نقصانه عن القیمة بما یتغابن به و یتسامح به عادة،فإنه لا یثبت به خیار الغبن و إن تحققت الجهالة.</w:t>
      </w:r>
    </w:p>
    <w:p>
      <w:pPr>
        <w:pStyle w:val="BookText"/>
      </w:pPr>
      <w:r>
        <w:rPr>
          <w:rFonts w:ascii="IRNazanin" w:hAnsi="IRNazanin" w:eastAsia="IRNazanin" w:cs="IRNazanin"/>
          <w:lang w:bidi="fa-IR"/>
          <w:color w:val="111111"/>
          <w:sz w:val="28"/>
          <w:szCs w:val="28"/>
          <w:rtl/>
        </w:rPr>
        <w:t xml:space="preserve">و فی کون الزیادة فی ید البائع أمانة نظر،فإنه إنما قبضها بناء علی أنها من جملة الثمن،فتکون کالثمن مضمونة،و هو الأصح.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للمشتری فی الدینار مشاعة. و لو ادّعی المشتری النقصان قدم قوله مع الیمین و عدم البینة،إن لم یکن حضر الکیل أو الوزن،  نعم لو دفعها المشتری عن عمد فالمتجه حینئذ کونها أمانة،لأن دفعها مع علمه بأنها لیست حقا له یقتضی رضاه بیده.</w:t>
      </w:r>
    </w:p>
    <w:p>
      <w:pPr>
        <w:pStyle w:val="BookText"/>
      </w:pPr>
      <w:r>
        <w:rPr>
          <w:rFonts w:ascii="IRNazanin" w:hAnsi="IRNazanin" w:eastAsia="IRNazanin" w:cs="IRNazanin"/>
          <w:lang w:bidi="fa-IR"/>
          <w:color w:val="111111"/>
          <w:sz w:val="28"/>
          <w:szCs w:val="28"/>
          <w:rtl/>
        </w:rPr>
        <w:t xml:space="preserve">قوله: (و هی للمشتری فی الدینار مشاعة).</w:t>
      </w:r>
    </w:p>
    <w:p>
      <w:pPr>
        <w:pStyle w:val="BookText"/>
      </w:pPr>
      <w:r>
        <w:rPr>
          <w:rFonts w:ascii="IRNazanin" w:hAnsi="IRNazanin" w:eastAsia="IRNazanin" w:cs="IRNazanin"/>
          <w:lang w:bidi="fa-IR"/>
          <w:color w:val="111111"/>
          <w:sz w:val="28"/>
          <w:szCs w:val="28"/>
          <w:rtl/>
        </w:rPr>
        <w:t xml:space="preserve">لأن الثمن کان فی الذمة غیر معیّن،فحیث عینه فی المدفوع،و حصل قبض البائع له تعین،و لیس ببعید أن یثبت للبائع الفسخ،لأن الشرکة عیب،فإذا فسخ رجع الثمن إلی الذمة کما کان.و یحتمل العدم،لأنه قد رضی بکونه أمرا کلیا فی الذمة،فإذا عینه فی شیء بخصوصه کان أقل شیوعا مما رضی به.</w:t>
      </w:r>
    </w:p>
    <w:p>
      <w:pPr>
        <w:pStyle w:val="BookText"/>
      </w:pPr>
      <w:r>
        <w:rPr>
          <w:rFonts w:ascii="IRNazanin" w:hAnsi="IRNazanin" w:eastAsia="IRNazanin" w:cs="IRNazanin"/>
          <w:lang w:bidi="fa-IR"/>
          <w:color w:val="111111"/>
          <w:sz w:val="28"/>
          <w:szCs w:val="28"/>
          <w:rtl/>
        </w:rPr>
        <w:t xml:space="preserve">و هل یتفاوت الحال فی ذلک لو عین الثمن فی العقد،بان باعه بهذا الدینار،فظهر فیه زیادة؟لیس ببعید عدم التفاوت،لأن المدفوع ثمنا یصلح للثمنیة.</w:t>
      </w:r>
    </w:p>
    <w:p>
      <w:pPr>
        <w:pStyle w:val="BookText"/>
      </w:pPr>
      <w:r>
        <w:rPr>
          <w:rFonts w:ascii="IRNazanin" w:hAnsi="IRNazanin" w:eastAsia="IRNazanin" w:cs="IRNazanin"/>
          <w:lang w:bidi="fa-IR"/>
          <w:color w:val="111111"/>
          <w:sz w:val="28"/>
          <w:szCs w:val="28"/>
          <w:rtl/>
        </w:rPr>
        <w:t xml:space="preserve">غایة ما یقال:أنه وصفه بکونه دینارا و قد فات،فیتخیر فی فسخ البیع و عدمه،و ما سبق فی الصرف من أنه لو باعه دینارا بهذا الدینار،فظهر فیه زیادة بطل.</w:t>
      </w:r>
    </w:p>
    <w:p>
      <w:pPr>
        <w:pStyle w:val="BookText"/>
      </w:pPr>
      <w:r>
        <w:rPr>
          <w:rFonts w:ascii="IRNazanin" w:hAnsi="IRNazanin" w:eastAsia="IRNazanin" w:cs="IRNazanin"/>
          <w:lang w:bidi="fa-IR"/>
          <w:color w:val="111111"/>
          <w:sz w:val="28"/>
          <w:szCs w:val="28"/>
          <w:rtl/>
        </w:rPr>
        <w:t xml:space="preserve">وجهه لزوم الربا بالزیادة فی أحد العوضین المعینین،و فیه بحث،فإن الزیادة غیر داخلة فی المبیع قطعا للحکم بأنها للدافع،فکیف یلزم الربا؟فینبغی تأمل هذا المبحث.و اعلم أن فائدة الإشاعة تظهر إذا قلنا:إنها أمانة،و تلف المجموع أو البعض بغیر تفریط،فان التالف من الزیادة لا یجب له عوض.</w:t>
      </w:r>
    </w:p>
    <w:p>
      <w:pPr>
        <w:pStyle w:val="BookText"/>
      </w:pPr>
      <w:r>
        <w:rPr>
          <w:rFonts w:ascii="IRNazanin" w:hAnsi="IRNazanin" w:eastAsia="IRNazanin" w:cs="IRNazanin"/>
          <w:lang w:bidi="fa-IR"/>
          <w:color w:val="111111"/>
          <w:sz w:val="28"/>
          <w:szCs w:val="28"/>
          <w:rtl/>
        </w:rPr>
        <w:t xml:space="preserve">قوله: (و لو ادعی المشتری النقصان قدّم قوله مع الیمین و عدم البینة،إن لم یکن حضر الکیل أو الوزن).</w:t>
      </w:r>
    </w:p>
    <w:p>
      <w:pPr>
        <w:pStyle w:val="BookText"/>
      </w:pPr>
      <w:r>
        <w:rPr>
          <w:rFonts w:ascii="IRNazanin" w:hAnsi="IRNazanin" w:eastAsia="IRNazanin" w:cs="IRNazanin"/>
          <w:lang w:bidi="fa-IR"/>
          <w:color w:val="111111"/>
          <w:sz w:val="28"/>
          <w:szCs w:val="28"/>
          <w:rtl/>
        </w:rPr>
        <w:t xml:space="preserve">أی:ادعی نقصان المدفوع الیه علی أنه المبیع بأن قال:ما دفعته إلیّ علی أنه المبیع نقص کذا،فإن الأصل عدم وصول حقه إلیه،فیقدم قوله بیمینه.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فالقول قول البائع مع یمینه،بخلاف ما لو ادعی إقباض الجمیع.   قوله: (و إلاّ فالقول قول البائع مع یمینه).</w:t>
      </w:r>
    </w:p>
    <w:p>
      <w:pPr>
        <w:pStyle w:val="BookText"/>
      </w:pPr>
      <w:r>
        <w:rPr>
          <w:rFonts w:ascii="IRNazanin" w:hAnsi="IRNazanin" w:eastAsia="IRNazanin" w:cs="IRNazanin"/>
          <w:lang w:bidi="fa-IR"/>
          <w:color w:val="111111"/>
          <w:sz w:val="28"/>
          <w:szCs w:val="28"/>
          <w:rtl/>
        </w:rPr>
        <w:t xml:space="preserve">أی:إن لم یکن کذلک بان حضر الکیل فی المکیل،و الوزن فی الموزون، و مثله العد فی المعدود و فیما یعد و إن بیع جزافا،لأن الظاهر أنه لم یرض به إلا بعد الاحتیاط لنفسه فی ملاحظة المقدار،فیکون الظاهر مرجحا لقول البائع و مقویا لجانبه،فیقدم قوله بیمینه.</w:t>
      </w:r>
    </w:p>
    <w:p>
      <w:pPr>
        <w:pStyle w:val="BookText"/>
      </w:pPr>
      <w:r>
        <w:rPr>
          <w:rFonts w:ascii="IRNazanin" w:hAnsi="IRNazanin" w:eastAsia="IRNazanin" w:cs="IRNazanin"/>
          <w:lang w:bidi="fa-IR"/>
          <w:color w:val="111111"/>
          <w:sz w:val="28"/>
          <w:szCs w:val="28"/>
          <w:rtl/>
        </w:rPr>
        <w:t xml:space="preserve">قوله: (بخلاف ما لو ادعی إقباض الجمیع).</w:t>
      </w:r>
    </w:p>
    <w:p>
      <w:pPr>
        <w:pStyle w:val="BookText"/>
      </w:pPr>
      <w:r>
        <w:rPr>
          <w:rFonts w:ascii="IRNazanin" w:hAnsi="IRNazanin" w:eastAsia="IRNazanin" w:cs="IRNazanin"/>
          <w:lang w:bidi="fa-IR"/>
          <w:color w:val="111111"/>
          <w:sz w:val="28"/>
          <w:szCs w:val="28"/>
          <w:rtl/>
        </w:rPr>
        <w:t xml:space="preserve">أی:التفصیل فی المسألة السابقة بما إذا لم یحضر الاعتبار فیقدم قوله،و ما إذا حضر فیقدم قول البائع،بخلاف ما إذا ادعی البائع إقباض الجمیع،فأنکره المشتری،فان قول المشتری بیمینه مقدم هاهنا سواء حضر الاعتبار أم لا،إذ لم یتفقا علی تسلیم المبیع هنا،و إنما البائع یدعیه و المشتری ینکره.</w:t>
      </w:r>
    </w:p>
    <w:p>
      <w:pPr>
        <w:pStyle w:val="BookText"/>
      </w:pPr>
      <w:r>
        <w:rPr>
          <w:rFonts w:ascii="IRNazanin" w:hAnsi="IRNazanin" w:eastAsia="IRNazanin" w:cs="IRNazanin"/>
          <w:lang w:bidi="fa-IR"/>
          <w:color w:val="111111"/>
          <w:sz w:val="28"/>
          <w:szCs w:val="28"/>
          <w:rtl/>
        </w:rPr>
        <w:t xml:space="preserve">و لا یلزم من حضور المشتری الاعتبار حصول تسلیمه.و أما فی المسألة الأولی فقد اتفقا علی تسلیم ما یعد أنه مبیع،و المشتری یدعی نقصانه عن القدر المعین.</w:t>
      </w:r>
    </w:p>
    <w:p>
      <w:pPr>
        <w:pStyle w:val="BookText"/>
      </w:pPr>
      <w:r>
        <w:rPr>
          <w:rFonts w:ascii="IRNazanin" w:hAnsi="IRNazanin" w:eastAsia="IRNazanin" w:cs="IRNazanin"/>
          <w:lang w:bidi="fa-IR"/>
          <w:color w:val="111111"/>
          <w:sz w:val="28"/>
          <w:szCs w:val="28"/>
          <w:rtl/>
        </w:rPr>
        <w:t xml:space="preserve">فان قلت:فعلی هذا یجب أن یکون القول قول البائع مطلقا.</w:t>
      </w:r>
    </w:p>
    <w:p>
      <w:pPr>
        <w:pStyle w:val="BookText"/>
      </w:pPr>
      <w:r>
        <w:rPr>
          <w:rFonts w:ascii="IRNazanin" w:hAnsi="IRNazanin" w:eastAsia="IRNazanin" w:cs="IRNazanin"/>
          <w:lang w:bidi="fa-IR"/>
          <w:color w:val="111111"/>
          <w:sz w:val="28"/>
          <w:szCs w:val="28"/>
          <w:rtl/>
        </w:rPr>
        <w:t xml:space="preserve">قلت:إذا لم یحضر المشتری الاعتبار لا وجه لتقدیم قول البائع،لأنه بنی علی قول غیره،و تمسک بظاهر الحال،و تطرق الخلل إلیه کثیر بخلاف اما لو حضر.</w:t>
      </w:r>
    </w:p>
    <w:p>
      <w:pPr>
        <w:pStyle w:val="BookText"/>
      </w:pPr>
      <w:r>
        <w:rPr>
          <w:rFonts w:ascii="IRNazanin" w:hAnsi="IRNazanin" w:eastAsia="IRNazanin" w:cs="IRNazanin"/>
          <w:lang w:bidi="fa-IR"/>
          <w:color w:val="111111"/>
          <w:sz w:val="28"/>
          <w:szCs w:val="28"/>
          <w:rtl/>
        </w:rPr>
        <w:t xml:space="preserve">و أیضا فإن البناء علی ظاهر الحال لا یقتضی وصول حقه الیه بوجه،فإنه لو صرح بأن الذی وصل إلیّ تسلمته علی أنه مجموع المبیع بناء علی الظاهر و رکونا الی قول الغیر لم یکن إقرارا بوصول جمیعه،و مع ذلک فالأصل عدم وصول حقه الیه و بقاؤه عند البائع.</w:t>
      </w:r>
    </w:p>
    <w:p>
      <w:pPr>
        <w:pStyle w:val="BookText"/>
      </w:pPr>
      <w:r>
        <w:rPr>
          <w:rFonts w:ascii="IRNazanin" w:hAnsi="IRNazanin" w:eastAsia="IRNazanin" w:cs="IRNazanin"/>
          <w:lang w:bidi="fa-IR"/>
          <w:color w:val="111111"/>
          <w:sz w:val="28"/>
          <w:szCs w:val="28"/>
          <w:rtl/>
        </w:rPr>
        <w:t xml:space="preserve">و لیس لهذا الأصل معارض من ظاهر و لا غیره کما فی الشق الآخر، فکان قوله بیمینه هو المقدم.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أسلفه طعاما بالعراق لم یجب الدفع فی غیره،فان طالبه بالقیمة لم یجز علی رأی،لأنه بیع الطعام قبل قبضه،   قوله: (و لو أسلفه طعاما بالعراق لم یجب الدفع فی غیره).</w:t>
      </w:r>
    </w:p>
    <w:p>
      <w:pPr>
        <w:pStyle w:val="BookText"/>
      </w:pPr>
      <w:r>
        <w:rPr>
          <w:rFonts w:ascii="IRNazanin" w:hAnsi="IRNazanin" w:eastAsia="IRNazanin" w:cs="IRNazanin"/>
          <w:lang w:bidi="fa-IR"/>
          <w:color w:val="111111"/>
          <w:sz w:val="28"/>
          <w:szCs w:val="28"/>
          <w:rtl/>
        </w:rPr>
        <w:t xml:space="preserve">لاختلاف البلدان فی قیمة الطعام،فربما کان فی بلد المطالبة أعلی،و لأن السلف إن اشترط فیه تعیین مکان التسلیم فظاهر،و إلا فإن الإطلاق منزل علی التسلیم فی بلد العقد.</w:t>
      </w:r>
    </w:p>
    <w:p>
      <w:pPr>
        <w:pStyle w:val="BookText"/>
      </w:pPr>
      <w:r>
        <w:rPr>
          <w:rFonts w:ascii="IRNazanin" w:hAnsi="IRNazanin" w:eastAsia="IRNazanin" w:cs="IRNazanin"/>
          <w:lang w:bidi="fa-IR"/>
          <w:color w:val="111111"/>
          <w:sz w:val="28"/>
          <w:szCs w:val="28"/>
          <w:rtl/>
        </w:rPr>
        <w:t xml:space="preserve">و یشکل،بأنه ربما لم یکن مریدا الی بلد السلف،أو أن المسلم إلیه لا یوثق بعوده الیه و الظفر به هناک،بل ربما یکون قد هرب من المسلف،فلم یظفر به إلا بعد مدة،فیکون منعه من مطالبته مفضیا الی ذهاب حقه أبدا،و طریقا إلی مدافعة الغریم عن أداء الحق دائما،و ذلک ضرر بیّن مع کون الدین حالا، و الاستحقاق له ثابت.</w:t>
      </w:r>
    </w:p>
    <w:p>
      <w:pPr>
        <w:pStyle w:val="BookText"/>
      </w:pPr>
      <w:r>
        <w:rPr>
          <w:rFonts w:ascii="IRNazanin" w:hAnsi="IRNazanin" w:eastAsia="IRNazanin" w:cs="IRNazanin"/>
          <w:lang w:bidi="fa-IR"/>
          <w:color w:val="111111"/>
          <w:sz w:val="28"/>
          <w:szCs w:val="28"/>
          <w:rtl/>
        </w:rPr>
        <w:t xml:space="preserve">و التحقیق:أن یقال:له المطالبة به إن کان فی موضع المطالبة مثل بلد السلف أو أدون،و إن کان أکثر فله المطالبة بقیمة بلد السلم،لتعذر المثل.</w:t>
      </w:r>
    </w:p>
    <w:p>
      <w:pPr>
        <w:pStyle w:val="BookText"/>
      </w:pPr>
      <w:r>
        <w:rPr>
          <w:rFonts w:ascii="IRNazanin" w:hAnsi="IRNazanin" w:eastAsia="IRNazanin" w:cs="IRNazanin"/>
          <w:lang w:bidi="fa-IR"/>
          <w:color w:val="111111"/>
          <w:sz w:val="28"/>
          <w:szCs w:val="28"/>
          <w:rtl/>
        </w:rPr>
        <w:t xml:space="preserve">و لو أتاه برهن أو ضمین و تهیأ للمسیر معه مع أول رفقة فالظاهر عدم وجوب الصبر،لما فیه من الضرر،و تأخیر الدین الحال المستحق.</w:t>
      </w:r>
    </w:p>
    <w:p>
      <w:pPr>
        <w:pStyle w:val="BookText"/>
      </w:pPr>
      <w:r>
        <w:rPr>
          <w:rFonts w:ascii="IRNazanin" w:hAnsi="IRNazanin" w:eastAsia="IRNazanin" w:cs="IRNazanin"/>
          <w:lang w:bidi="fa-IR"/>
          <w:color w:val="111111"/>
          <w:sz w:val="28"/>
          <w:szCs w:val="28"/>
          <w:rtl/>
        </w:rPr>
        <w:t xml:space="preserve">قوله: (فان طالبه بالقیمة لم یجز علی رأی،لأنه بیع الطعام قبل قبضه).</w:t>
      </w:r>
    </w:p>
    <w:p>
      <w:pPr>
        <w:pStyle w:val="BookText"/>
      </w:pPr>
      <w:r>
        <w:rPr>
          <w:rFonts w:ascii="IRNazanin" w:hAnsi="IRNazanin" w:eastAsia="IRNazanin" w:cs="IRNazanin"/>
          <w:lang w:bidi="fa-IR"/>
          <w:color w:val="111111"/>
          <w:sz w:val="28"/>
          <w:szCs w:val="28"/>
          <w:rtl/>
        </w:rPr>
        <w:t xml:space="preserve">قد سبق أن بیع الطعام قبل قبضه مکروه،فلا یکون ممنوعا منه،مع أن دفع القیمة و إن کان معاوضة علی الطعام فلا دلیل علی تحتم کونها بیعا.</w:t>
      </w:r>
    </w:p>
    <w:p>
      <w:pPr>
        <w:pStyle w:val="BookText"/>
      </w:pPr>
      <w:r>
        <w:rPr>
          <w:rFonts w:ascii="IRNazanin" w:hAnsi="IRNazanin" w:eastAsia="IRNazanin" w:cs="IRNazanin"/>
          <w:lang w:bidi="fa-IR"/>
          <w:color w:val="111111"/>
          <w:sz w:val="28"/>
          <w:szCs w:val="28"/>
          <w:rtl/>
        </w:rPr>
        <w:t xml:space="preserve">و یمکن المنع بوجه آخر،و هو أن القیمة لم یجر علیها عقد السلف،و لم یدل دلیل علی استحقاقها،إنما المستحق هو الطعام،فان ثبتت المطالبة به فذاک،و إلا فلا مطالبة بالقیمة.</w:t>
      </w:r>
    </w:p>
    <w:p>
      <w:pPr>
        <w:pStyle w:val="BookText"/>
      </w:pPr>
      <w:r>
        <w:rPr>
          <w:rFonts w:ascii="IRNazanin" w:hAnsi="IRNazanin" w:eastAsia="IRNazanin" w:cs="IRNazanin"/>
          <w:lang w:bidi="fa-IR"/>
          <w:color w:val="111111"/>
          <w:sz w:val="28"/>
          <w:szCs w:val="28"/>
          <w:rtl/>
        </w:rPr>
        <w:t xml:space="preserve">و یمکن الجواب:أن الطعام قد حل،و التقصیر من المسلّم الیه،حیث لم یحضره فی مکان التسلیم عند الحلول،و لا مانع من التسلیم الآن،إلا أن کونه لیس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قرضا جاز أخذ السعر بالعراق،و لو کان غصبا فله المثل حیث کان،فان تعذر فالقیمة الحاضرة عند الإعواز.  فی مکان التسلیم الذی هو حق علیه.</w:t>
      </w:r>
    </w:p>
    <w:p>
      <w:pPr>
        <w:pStyle w:val="BookText"/>
      </w:pPr>
      <w:r>
        <w:rPr>
          <w:rFonts w:ascii="IRNazanin" w:hAnsi="IRNazanin" w:eastAsia="IRNazanin" w:cs="IRNazanin"/>
          <w:lang w:bidi="fa-IR"/>
          <w:color w:val="111111"/>
          <w:sz w:val="28"/>
          <w:szCs w:val="28"/>
          <w:rtl/>
        </w:rPr>
        <w:t xml:space="preserve">فإذا أسقطنا حق المسلّم من المطالبة بالطعام ارتفاقا بحال المسلم الیه فینتقل حق المسلف إلی القیمة فی مکان التسلیم جمعا بین الحقین،و لیس هذا کما إذا انقطع المسلم فیه عند الحلول،فانّ تعذر العوض یمنع من استحقاق المطالبة به، لأنه یستلزم التکلیف بما لا یطاق،و القیمة لم یجر علیها العقد.</w:t>
      </w:r>
    </w:p>
    <w:p>
      <w:pPr>
        <w:pStyle w:val="BookText"/>
      </w:pPr>
      <w:r>
        <w:rPr>
          <w:rFonts w:ascii="IRNazanin" w:hAnsi="IRNazanin" w:eastAsia="IRNazanin" w:cs="IRNazanin"/>
          <w:lang w:bidi="fa-IR"/>
          <w:color w:val="111111"/>
          <w:sz w:val="28"/>
          <w:szCs w:val="28"/>
          <w:rtl/>
        </w:rPr>
        <w:t xml:space="preserve">قوله: (و لو کان قرضا جاز أخذ السعر بالعراق).</w:t>
      </w:r>
    </w:p>
    <w:p>
      <w:pPr>
        <w:pStyle w:val="BookText"/>
      </w:pPr>
      <w:r>
        <w:rPr>
          <w:rFonts w:ascii="IRNazanin" w:hAnsi="IRNazanin" w:eastAsia="IRNazanin" w:cs="IRNazanin"/>
          <w:lang w:bidi="fa-IR"/>
          <w:color w:val="111111"/>
          <w:sz w:val="28"/>
          <w:szCs w:val="28"/>
          <w:rtl/>
        </w:rPr>
        <w:t xml:space="preserve">لأن تطرق المنع من جهة تحریم البیع قبل القبض منتف هنا،لکن یشکل بأنّ المطالبة بالقرض إنما هی فی بلده،لأنه حین دخوله فی ملک المقترض استحقت مطالبته،فیختص بذلک البلد.</w:t>
      </w:r>
    </w:p>
    <w:p>
      <w:pPr>
        <w:pStyle w:val="BookText"/>
      </w:pPr>
      <w:r>
        <w:rPr>
          <w:rFonts w:ascii="IRNazanin" w:hAnsi="IRNazanin" w:eastAsia="IRNazanin" w:cs="IRNazanin"/>
          <w:lang w:bidi="fa-IR"/>
          <w:color w:val="111111"/>
          <w:sz w:val="28"/>
          <w:szCs w:val="28"/>
          <w:rtl/>
        </w:rPr>
        <w:t xml:space="preserve">و یضعف،بأنّ استحقاق المطالبة به فی ذلک المکان لا یمنع من المطالبة به مطلقا،و لا دلیل یدل علی الاختصاص،فیستحق المطالبة مطلقا،و لو سلّم فما ذکرناه فی السلم آت هنا.</w:t>
      </w:r>
    </w:p>
    <w:p>
      <w:pPr>
        <w:pStyle w:val="BookText"/>
      </w:pPr>
      <w:r>
        <w:rPr>
          <w:rFonts w:ascii="IRNazanin" w:hAnsi="IRNazanin" w:eastAsia="IRNazanin" w:cs="IRNazanin"/>
          <w:lang w:bidi="fa-IR"/>
          <w:color w:val="111111"/>
          <w:sz w:val="28"/>
          <w:szCs w:val="28"/>
          <w:rtl/>
        </w:rPr>
        <w:t xml:space="preserve">فعلی الجواب الأول یستحق المطالبة بالطعام کائنا ما کان،و هو خیرة المختلف </w:t>
      </w:r>
      <w:r>
        <w:rPr>
          <w:rStyle w:val="FootnoteReference"/>
        </w:rPr>
        <w:footnoteReference w:id="777"/>
      </w:r>
      <w:r>
        <w:rPr>
          <w:rFonts w:ascii="IRNazanin" w:hAnsi="IRNazanin" w:eastAsia="IRNazanin" w:cs="IRNazanin"/>
          <w:lang w:bidi="fa-IR"/>
          <w:color w:val="111111"/>
          <w:sz w:val="28"/>
          <w:szCs w:val="28"/>
          <w:rtl/>
        </w:rPr>
        <w:t xml:space="preserve">و فیه قوة،و علی الثانی یطالب بقیمة العراق.</w:t>
      </w:r>
    </w:p>
    <w:p>
      <w:pPr>
        <w:pStyle w:val="BookText"/>
      </w:pPr>
      <w:r>
        <w:rPr>
          <w:rFonts w:ascii="IRNazanin" w:hAnsi="IRNazanin" w:eastAsia="IRNazanin" w:cs="IRNazanin"/>
          <w:lang w:bidi="fa-IR"/>
          <w:color w:val="111111"/>
          <w:sz w:val="28"/>
          <w:szCs w:val="28"/>
          <w:rtl/>
        </w:rPr>
        <w:t xml:space="preserve">قوله: (و لو کان غصبا فله المثل حیث کان).</w:t>
      </w:r>
    </w:p>
    <w:p>
      <w:pPr>
        <w:pStyle w:val="BookText"/>
      </w:pPr>
      <w:r>
        <w:rPr>
          <w:rFonts w:ascii="IRNazanin" w:hAnsi="IRNazanin" w:eastAsia="IRNazanin" w:cs="IRNazanin"/>
          <w:lang w:bidi="fa-IR"/>
          <w:color w:val="111111"/>
          <w:sz w:val="28"/>
          <w:szCs w:val="28"/>
          <w:rtl/>
        </w:rPr>
        <w:t xml:space="preserve">لأنه حق ثبت علیه لعدوانه،فیعم کل مکان،و لأنه مأخوذ بأشق الأحوال.</w:t>
      </w:r>
    </w:p>
    <w:p>
      <w:pPr>
        <w:pStyle w:val="BookText"/>
      </w:pPr>
      <w:r>
        <w:rPr>
          <w:rFonts w:ascii="IRNazanin" w:hAnsi="IRNazanin" w:eastAsia="IRNazanin" w:cs="IRNazanin"/>
          <w:lang w:bidi="fa-IR"/>
          <w:color w:val="111111"/>
          <w:sz w:val="28"/>
          <w:szCs w:val="28"/>
          <w:rtl/>
        </w:rPr>
        <w:t xml:space="preserve">قوله: (فان تعذر فالقیمة الحاضرة عند الإعواز).</w:t>
      </w:r>
    </w:p>
    <w:p>
      <w:pPr>
        <w:pStyle w:val="BookText"/>
      </w:pPr>
      <w:r>
        <w:rPr>
          <w:rFonts w:ascii="IRNazanin" w:hAnsi="IRNazanin" w:eastAsia="IRNazanin" w:cs="IRNazanin"/>
          <w:lang w:bidi="fa-IR"/>
          <w:color w:val="111111"/>
          <w:sz w:val="28"/>
          <w:szCs w:val="28"/>
          <w:rtl/>
        </w:rPr>
        <w:t xml:space="preserve">أی:و إن کانت أزید من قیمة بلد الغصب،و یظهر من المختلف إیجاب قیمة بلد الغصب إذا کانت أقل </w:t>
      </w:r>
      <w:r>
        <w:rPr>
          <w:rStyle w:val="FootnoteReference"/>
        </w:rPr>
        <w:footnoteReference w:id="778"/>
      </w:r>
      <w:r>
        <w:rPr>
          <w:rFonts w:ascii="IRNazanin" w:hAnsi="IRNazanin" w:eastAsia="IRNazanin" w:cs="IRNazanin"/>
          <w:lang w:bidi="fa-IR"/>
          <w:color w:val="111111"/>
          <w:sz w:val="28"/>
          <w:szCs w:val="28"/>
          <w:rtl/>
        </w:rPr>
        <w:t xml:space="preserve">،کقیمة العراق فی الفرض المذکور.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8" w:name="pg10534_97912"/>
    <w:bookmarkEnd w:id="108"/>
    <w:p>
      <w:pPr>
        <w:pStyle w:val="Heading6"/>
      </w:pPr>
      <w:bookmarkStart w:id="331" w:name="_Toc209"/>
      <w:r>
        <w:t>فروع</w:t>
      </w:r>
      <w:bookmarkEnd w:id="331"/>
    </w:p>
    <w:p>
      <w:pPr>
        <w:pStyle w:val="BookText"/>
      </w:pPr>
      <w:r>
        <w:rPr>
          <w:rFonts w:ascii="IRNazanin" w:hAnsi="IRNazanin" w:eastAsia="IRNazanin" w:cs="IRNazanin"/>
          <w:lang w:bidi="fa-IR"/>
          <w:color w:val="111111"/>
          <w:sz w:val="28"/>
          <w:szCs w:val="28"/>
          <w:rtl/>
        </w:rPr>
        <w:t xml:space="preserve">فروع:</w:t>
      </w:r>
    </w:p>
    <w:p>
      <w:pPr>
        <w:pStyle w:val="Heading6"/>
      </w:pPr>
      <w:bookmarkStart w:id="332" w:name="_Toc210"/>
      <w:r>
        <w:t>أ:النماء قبل القبض إذا تجدد بعد العقد للمشتری</w:t>
      </w:r>
      <w:bookmarkEnd w:id="332"/>
    </w:p>
    <w:p>
      <w:pPr>
        <w:pStyle w:val="BookText"/>
      </w:pPr>
      <w:r>
        <w:rPr>
          <w:rFonts w:ascii="IRNazanin" w:hAnsi="IRNazanin" w:eastAsia="IRNazanin" w:cs="IRNazanin"/>
          <w:lang w:bidi="fa-IR"/>
          <w:color w:val="111111"/>
          <w:sz w:val="28"/>
          <w:szCs w:val="28"/>
          <w:rtl/>
        </w:rPr>
        <w:t xml:space="preserve">أ:النماء قبل القبض إذا تجدد بعد العقد للمشتری،فإن تلف الأصل قبل القبض بطل البیع و لا ثمن علی المشتری و له النماء،فان تلف النماء من غیر تفریط لم یضمن البائع.</w:t>
      </w:r>
    </w:p>
    <w:p>
      <w:pPr>
        <w:pStyle w:val="Heading6"/>
      </w:pPr>
      <w:bookmarkStart w:id="333" w:name="_Toc211"/>
      <w:r>
        <w:t>ب:لو امتزج المبیع بغیره قبل القبض</w:t>
      </w:r>
      <w:bookmarkEnd w:id="333"/>
    </w:p>
    <w:p>
      <w:pPr>
        <w:pStyle w:val="BookText"/>
      </w:pPr>
      <w:r>
        <w:rPr>
          <w:rFonts w:ascii="IRNazanin" w:hAnsi="IRNazanin" w:eastAsia="IRNazanin" w:cs="IRNazanin"/>
          <w:lang w:bidi="fa-IR"/>
          <w:color w:val="111111"/>
          <w:sz w:val="28"/>
          <w:szCs w:val="28"/>
          <w:rtl/>
        </w:rPr>
        <w:t xml:space="preserve">ب:لو امتزج المبیع بغیره قبل القبض،تخیر المشتری بین الفسخ و الشرکة.</w:t>
      </w:r>
    </w:p>
    <w:p>
      <w:pPr>
        <w:pStyle w:val="Heading6"/>
      </w:pPr>
      <w:bookmarkStart w:id="334" w:name="_Toc212"/>
      <w:r>
        <w:t>ج:لو غصب قبل القبض و أمکن استعادته بسرعة لم یتخیر المشتری</w:t>
      </w:r>
      <w:bookmarkEnd w:id="334"/>
    </w:p>
    <w:p>
      <w:pPr>
        <w:pStyle w:val="BookText"/>
      </w:pPr>
      <w:r>
        <w:rPr>
          <w:rFonts w:ascii="IRNazanin" w:hAnsi="IRNazanin" w:eastAsia="IRNazanin" w:cs="IRNazanin"/>
          <w:lang w:bidi="fa-IR"/>
          <w:color w:val="111111"/>
          <w:sz w:val="28"/>
          <w:szCs w:val="28"/>
          <w:rtl/>
        </w:rPr>
        <w:t xml:space="preserve">ج:لو غصب قبل القبض و أمکن استعادته بسرعة لم یتخیر المشتری،  و حکی الأول-و هو مختاره هنا-عن والده،و هو الأصح،و لو تفاوتت القیم فقیمة وقت الدفع،لأنه وقت الانتقال إلی القیمة فی المثلی،و یحتمل الأعلی من حین الانقطاع الی حین الدفع.و الإعواز بکسر أوله:[الفقدان]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تلف النماء من غیر تفریط لم یضمن البائع).</w:t>
      </w:r>
    </w:p>
    <w:p>
      <w:pPr>
        <w:pStyle w:val="BookText"/>
      </w:pPr>
      <w:r>
        <w:rPr>
          <w:rFonts w:ascii="IRNazanin" w:hAnsi="IRNazanin" w:eastAsia="IRNazanin" w:cs="IRNazanin"/>
          <w:lang w:bidi="fa-IR"/>
          <w:color w:val="111111"/>
          <w:sz w:val="28"/>
          <w:szCs w:val="28"/>
          <w:rtl/>
        </w:rPr>
        <w:t xml:space="preserve">لأن المضمون علیه إنما هو المبیع لا نماؤه،فإن المعاوضة لم تجر إلا علی الأصل.</w:t>
      </w:r>
    </w:p>
    <w:p>
      <w:pPr>
        <w:pStyle w:val="BookText"/>
      </w:pPr>
      <w:r>
        <w:rPr>
          <w:rFonts w:ascii="IRNazanin" w:hAnsi="IRNazanin" w:eastAsia="IRNazanin" w:cs="IRNazanin"/>
          <w:lang w:bidi="fa-IR"/>
          <w:color w:val="111111"/>
          <w:sz w:val="28"/>
          <w:szCs w:val="28"/>
          <w:rtl/>
        </w:rPr>
        <w:t xml:space="preserve">قوله: (لو امتزج المبیع بغیره قبل القبض تخیّر المشتری بین الفسخ و الشرکة).</w:t>
      </w:r>
    </w:p>
    <w:p>
      <w:pPr>
        <w:pStyle w:val="BookText"/>
      </w:pPr>
      <w:r>
        <w:rPr>
          <w:rFonts w:ascii="IRNazanin" w:hAnsi="IRNazanin" w:eastAsia="IRNazanin" w:cs="IRNazanin"/>
          <w:lang w:bidi="fa-IR"/>
          <w:color w:val="111111"/>
          <w:sz w:val="28"/>
          <w:szCs w:val="28"/>
          <w:rtl/>
        </w:rPr>
        <w:t xml:space="preserve">ما سبق من کلامه فی الفرع السابع من فروع ما یدخل فی المبیع ینافی هذا الإطلاق،و المعتمد ما هنا،و متی رضی بالشرکة فمئونة القسمة علی البائع،لأنّ هذا العیب مضمون علیه،و التخلص منه واجب علیه،و لوجوب تسلیم المبیع إلی المشتری بعینه.</w:t>
      </w:r>
    </w:p>
    <w:p>
      <w:pPr>
        <w:pStyle w:val="BookText"/>
      </w:pPr>
      <w:r>
        <w:rPr>
          <w:rFonts w:ascii="IRNazanin" w:hAnsi="IRNazanin" w:eastAsia="IRNazanin" w:cs="IRNazanin"/>
          <w:lang w:bidi="fa-IR"/>
          <w:color w:val="111111"/>
          <w:sz w:val="28"/>
          <w:szCs w:val="28"/>
          <w:rtl/>
        </w:rPr>
        <w:t xml:space="preserve">قوله: (لو غصب قبل القبض و أمکن استعادته بسرعة لم یتخیر المشتری).</w:t>
      </w:r>
    </w:p>
    <w:p>
      <w:pPr>
        <w:pStyle w:val="BookText"/>
      </w:pPr>
      <w:r>
        <w:rPr>
          <w:rFonts w:ascii="IRNazanin" w:hAnsi="IRNazanin" w:eastAsia="IRNazanin" w:cs="IRNazanin"/>
          <w:lang w:bidi="fa-IR"/>
          <w:color w:val="111111"/>
          <w:sz w:val="28"/>
          <w:szCs w:val="28"/>
          <w:rtl/>
        </w:rPr>
        <w:t xml:space="preserve">و تجب علی البائع استعادته فی صورة الإمکان،لأن التسلیم واجب علیه، و لا یتم إلاّ بالاستعادة.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تخیر المشتری،و فی لزوم البائع بالأجرة عن مدة الغصب نظر،و لو منعه البائع عن التسلیم ثم سلم،فعلیه اجرة مدة المنع.   قوله: (و إلاّ تخیر).</w:t>
      </w:r>
    </w:p>
    <w:p>
      <w:pPr>
        <w:pStyle w:val="BookText"/>
      </w:pPr>
      <w:r>
        <w:rPr>
          <w:rFonts w:ascii="IRNazanin" w:hAnsi="IRNazanin" w:eastAsia="IRNazanin" w:cs="IRNazanin"/>
          <w:lang w:bidi="fa-IR"/>
          <w:color w:val="111111"/>
          <w:sz w:val="28"/>
          <w:szCs w:val="28"/>
          <w:rtl/>
        </w:rPr>
        <w:t xml:space="preserve">أی:و إن لم یمکن استعادته بسرعة،بأن لم یمکن أصلا،أو أمکن بمضی زمان کثیر تخیّر فی الفسخ و الصبر.</w:t>
      </w:r>
    </w:p>
    <w:p>
      <w:pPr>
        <w:pStyle w:val="BookText"/>
      </w:pPr>
      <w:r>
        <w:rPr>
          <w:rFonts w:ascii="IRNazanin" w:hAnsi="IRNazanin" w:eastAsia="IRNazanin" w:cs="IRNazanin"/>
          <w:lang w:bidi="fa-IR"/>
          <w:color w:val="111111"/>
          <w:sz w:val="28"/>
          <w:szCs w:val="28"/>
          <w:rtl/>
        </w:rPr>
        <w:t xml:space="preserve">قوله: (و فی لزوم البائع بالأجرة مدة الغصب نظر).</w:t>
      </w:r>
    </w:p>
    <w:p>
      <w:pPr>
        <w:pStyle w:val="BookText"/>
      </w:pPr>
      <w:r>
        <w:rPr>
          <w:rFonts w:ascii="IRNazanin" w:hAnsi="IRNazanin" w:eastAsia="IRNazanin" w:cs="IRNazanin"/>
          <w:lang w:bidi="fa-IR"/>
          <w:color w:val="111111"/>
          <w:sz w:val="28"/>
          <w:szCs w:val="28"/>
          <w:rtl/>
        </w:rPr>
        <w:t xml:space="preserve">حقه أن یقول:و فی إلزام البائع الی آخره،و منشأ النظر:من أن العین مضمونة علیه،و المنفعة من توابعها فتکون مضمونة،و لأنّ ذلک نقص دخل علی المبیع قبل القبض،فیکون من ضمان البائع،و من أن المضمون:العین،و ما کان من توابعها الداخلة فی البیع.</w:t>
      </w:r>
    </w:p>
    <w:p>
      <w:pPr>
        <w:pStyle w:val="BookText"/>
      </w:pPr>
      <w:r>
        <w:rPr>
          <w:rFonts w:ascii="IRNazanin" w:hAnsi="IRNazanin" w:eastAsia="IRNazanin" w:cs="IRNazanin"/>
          <w:lang w:bidi="fa-IR"/>
          <w:color w:val="111111"/>
          <w:sz w:val="28"/>
          <w:szCs w:val="28"/>
          <w:rtl/>
        </w:rPr>
        <w:t xml:space="preserve">و لیست المنفعة من هذا القبیل،و إنما هی نماء للمبیع فلا تکون مضمونة، و هو الأصح،و لا ریب فی ضعف هذا النظر،فقد سبق عن قریب أن النماء غیر مضمون،و المنفعة نماء.</w:t>
      </w:r>
    </w:p>
    <w:p>
      <w:pPr>
        <w:pStyle w:val="BookText"/>
      </w:pPr>
      <w:r>
        <w:rPr>
          <w:rFonts w:ascii="IRNazanin" w:hAnsi="IRNazanin" w:eastAsia="IRNazanin" w:cs="IRNazanin"/>
          <w:lang w:bidi="fa-IR"/>
          <w:color w:val="111111"/>
          <w:sz w:val="28"/>
          <w:szCs w:val="28"/>
          <w:rtl/>
        </w:rPr>
        <w:t xml:space="preserve">نعم،قد یقال:إن النماء المتصل محل التردد،فانّ المبیع لو سمن فی ید البائع ثم هزل یجیء فیه الوجهان،لا إن کان السمن موجودا وقت العقد،فإنه مضمون قطعا.</w:t>
      </w:r>
    </w:p>
    <w:p>
      <w:pPr>
        <w:pStyle w:val="BookText"/>
      </w:pPr>
      <w:r>
        <w:rPr>
          <w:rFonts w:ascii="IRNazanin" w:hAnsi="IRNazanin" w:eastAsia="IRNazanin" w:cs="IRNazanin"/>
          <w:lang w:bidi="fa-IR"/>
          <w:color w:val="111111"/>
          <w:sz w:val="28"/>
          <w:szCs w:val="28"/>
          <w:rtl/>
        </w:rPr>
        <w:t xml:space="preserve">قوله: (و لو منعه البائع عن التسلیم،ثمّ سلّم فعلیه اجرة مدة المنع).</w:t>
      </w:r>
    </w:p>
    <w:p>
      <w:pPr>
        <w:pStyle w:val="BookText"/>
      </w:pPr>
      <w:r>
        <w:rPr>
          <w:rFonts w:ascii="IRNazanin" w:hAnsi="IRNazanin" w:eastAsia="IRNazanin" w:cs="IRNazanin"/>
          <w:lang w:bidi="fa-IR"/>
          <w:color w:val="111111"/>
          <w:sz w:val="28"/>
          <w:szCs w:val="28"/>
          <w:rtl/>
        </w:rPr>
        <w:t xml:space="preserve">لو قال:عن التسلم </w:t>
      </w:r>
      <w:r>
        <w:rPr>
          <w:rStyle w:val="FootnoteReference"/>
        </w:rPr>
        <w:footnoteReference w:id="780"/>
      </w:r>
      <w:r>
        <w:rPr>
          <w:rFonts w:ascii="IRNazanin" w:hAnsi="IRNazanin" w:eastAsia="IRNazanin" w:cs="IRNazanin"/>
          <w:lang w:bidi="fa-IR"/>
          <w:color w:val="111111"/>
          <w:sz w:val="28"/>
          <w:szCs w:val="28"/>
          <w:rtl/>
        </w:rPr>
        <w:t xml:space="preserve">لکان أولی،لأن التسلیم فعل البائع،فکیف یمنع عنه المشتری؟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9" w:name="pg10534_97914"/>
    <w:bookmarkEnd w:id="109"/>
    <w:p>
      <w:pPr>
        <w:pStyle w:val="Heading4"/>
      </w:pPr>
      <w:bookmarkStart w:id="335" w:name="_Toc213"/>
      <w:r>
        <w:t>الفصل الثالث:فی الشرط</w:t>
      </w:r>
      <w:bookmarkEnd w:id="335"/>
    </w:p>
    <w:p>
      <w:pPr>
        <w:pStyle w:val="Heading5"/>
      </w:pPr>
      <w:bookmarkStart w:id="336" w:name="_Toc214"/>
      <w:r>
        <w:t>اشارة</w:t>
      </w:r>
      <w:bookmarkEnd w:id="336"/>
    </w:p>
    <w:p>
      <w:pPr>
        <w:pStyle w:val="BookText"/>
      </w:pPr>
      <w:r>
        <w:rPr>
          <w:rFonts w:ascii="IRNazanin" w:hAnsi="IRNazanin" w:eastAsia="IRNazanin" w:cs="IRNazanin"/>
          <w:lang w:bidi="fa-IR"/>
          <w:color w:val="111111"/>
          <w:sz w:val="28"/>
          <w:szCs w:val="28"/>
          <w:rtl/>
        </w:rPr>
        <w:t xml:space="preserve">الفصل الثالث:فی الشرط:</w:t>
      </w:r>
    </w:p>
    <w:p>
      <w:pPr>
        <w:pStyle w:val="BookText"/>
      </w:pPr>
      <w:r>
        <w:rPr>
          <w:rFonts w:ascii="IRNazanin" w:hAnsi="IRNazanin" w:eastAsia="IRNazanin" w:cs="IRNazanin"/>
          <w:lang w:bidi="fa-IR"/>
          <w:color w:val="111111"/>
          <w:sz w:val="28"/>
          <w:szCs w:val="28"/>
          <w:rtl/>
        </w:rPr>
        <w:t xml:space="preserve">عقد البیع قابل للشروط التی لا تنافیه،و هی إما أن یقتضیها العقد -کالتسلیم،و خیار المجلس،و التقابض،و خیار الحیوان،فوجود هذه الشروط کعدمها-و إما أن لا یقتضیها.</w:t>
      </w:r>
    </w:p>
    <w:p>
      <w:pPr>
        <w:pStyle w:val="BookText"/>
      </w:pPr>
      <w:r>
        <w:rPr>
          <w:rFonts w:ascii="IRNazanin" w:hAnsi="IRNazanin" w:eastAsia="IRNazanin" w:cs="IRNazanin"/>
          <w:lang w:bidi="fa-IR"/>
          <w:color w:val="111111"/>
          <w:sz w:val="28"/>
          <w:szCs w:val="28"/>
          <w:rtl/>
        </w:rPr>
        <w:t xml:space="preserve">فاما أن یتعلق بمصلحة المتعاقدین-کالأجل،و الخیار،و الرهن، و الضمین،و الشهادة،و صفة مقصودة فی السلعة،کالصناعة،و  و اعلم أن إطلاق هذه العبارة یقتضی شمول ما إذا کان منع البائع التسلیم بحق،کما لو حبس المبیع لقبض الثمن،و فی ثبوت الأجرة فی هذه الصورة نظر، ینشأ:من أن حبسه بحق و اذن من الشارع،و من أن جواز الحبس غیر سقوط حق المنفعة،فلا یلزم من ثبوت الأول الثانی.</w:t>
      </w:r>
    </w:p>
    <w:p>
      <w:pPr>
        <w:pStyle w:val="BookText"/>
      </w:pPr>
      <w:r>
        <w:rPr>
          <w:rFonts w:ascii="IRNazanin" w:hAnsi="IRNazanin" w:eastAsia="IRNazanin" w:cs="IRNazanin"/>
          <w:lang w:bidi="fa-IR"/>
          <w:color w:val="111111"/>
          <w:sz w:val="28"/>
          <w:szCs w:val="28"/>
          <w:rtl/>
        </w:rPr>
        <w:t xml:space="preserve">و لو طلب المشتری الانتفاع بالمبیع فی ید البائع بنفسه و بغیره الی حین تسلیم الثمن فالظاهر أن للبائع المنع،و النفقة فی مدة الحبس علی المشتری،لأنّه ملکه،و ما أشبه هذه بمسألة منع الزوجة نفسها قبل الدخول الی أن تقبض المهر، فان فی استحقاقها النفقة ترددا،و یحتمل الفرق بین الموسر و المعسر.</w:t>
      </w:r>
    </w:p>
    <w:p>
      <w:pPr>
        <w:pStyle w:val="BookText"/>
      </w:pPr>
      <w:r>
        <w:rPr>
          <w:rFonts w:ascii="IRNazanin" w:hAnsi="IRNazanin" w:eastAsia="IRNazanin" w:cs="IRNazanin"/>
          <w:lang w:bidi="fa-IR"/>
          <w:color w:val="111111"/>
          <w:sz w:val="28"/>
          <w:szCs w:val="28"/>
          <w:rtl/>
        </w:rPr>
        <w:t xml:space="preserve">قوله: (و هی إما أن یقتضیها العقد.).</w:t>
      </w:r>
    </w:p>
    <w:p>
      <w:pPr>
        <w:pStyle w:val="BookText"/>
      </w:pPr>
      <w:r>
        <w:rPr>
          <w:rFonts w:ascii="IRNazanin" w:hAnsi="IRNazanin" w:eastAsia="IRNazanin" w:cs="IRNazanin"/>
          <w:lang w:bidi="fa-IR"/>
          <w:color w:val="111111"/>
          <w:sz w:val="28"/>
          <w:szCs w:val="28"/>
          <w:rtl/>
        </w:rPr>
        <w:t xml:space="preserve">الضمیر یعود الی الشروط مطلقا،و إن کان المتبادر عوده الی الشروط التی لا تنافی البیع،لأنها المذکورة،و المراد ب‍(ما یقتضیها العقد):ما وضعه فی نظر الشارع علی أن یکون مفیدا لها،کالملک فی المبیع للمشتری،و الثمن للبائع-و هذا هو المقصود الأصلی-و التسلیم الذی لا یتم معظم الغرض المطلوب-و هو الانتفاع- إلاّ به،و خیار المجلس،و الحیوان،و نحوهما مما جعله الشارع من کمال الارتفاق بحال المتبایعین،أو أحدهما بالنسبة إلی البیع.</w:t>
      </w:r>
    </w:p>
    <w:p>
      <w:pPr>
        <w:pStyle w:val="BookText"/>
      </w:pPr>
      <w:r>
        <w:rPr>
          <w:rFonts w:ascii="IRNazanin" w:hAnsi="IRNazanin" w:eastAsia="IRNazanin" w:cs="IRNazanin"/>
          <w:lang w:bidi="fa-IR"/>
          <w:color w:val="111111"/>
          <w:sz w:val="28"/>
          <w:szCs w:val="28"/>
          <w:rtl/>
        </w:rPr>
        <w:t xml:space="preserve">قوله: (و إما أن لا یقتضیها العقد،فإما أن یتعلق بمصلحة المتعاقدین-کالأجل،و الخیار،و الرهن،و الضمین،و الشهادة،و صفة مقصودة فی السلعة کالصیاغة و الکتابة.).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الکتابة، و هو جائز إجماعا-و إما ان لا یتعلق.</w:t>
      </w:r>
    </w:p>
    <w:p>
      <w:pPr>
        <w:pStyle w:val="BookText"/>
      </w:pPr>
      <w:r>
        <w:rPr>
          <w:rFonts w:ascii="IRNazanin" w:hAnsi="IRNazanin" w:eastAsia="IRNazanin" w:cs="IRNazanin"/>
          <w:lang w:bidi="fa-IR"/>
          <w:color w:val="111111"/>
          <w:sz w:val="28"/>
          <w:szCs w:val="28"/>
          <w:rtl/>
        </w:rPr>
        <w:t xml:space="preserve">فاما أن لا ینافی مقتضی العقد-کاشتراط منفعة البائع،کاشتراط خیاطة الثوب أو صیاغة الفضة،أو اشتراط عقد فی عقد، کأن یبیعه بشرط أن یشتری منه،أو یبیعه شیئا آخر،أو یزوجه،أو یسلفه، أو یقرضه،أو یستقرض منه،أو یؤجره،أو یستأجره،أو یشترط ما بنی علی التغلیب و السرایة،کشرط عتق العبد،فهذه الشروط کلها سائغة-و إما أن ینافی مقتضی العقد،کما لو شرط أن لا یبیعه،أو  الذی یفهم من سوق عبارته هنا و مما سیأتی من القسم الثالث،أن مراده بما(یتعلق بمصلحة المتعاقدین):ما یتعلق بها بالنسبة إلی العقد،أو أحد العوضین، و إنّ سرد الأمثلة یدل علی ذلک،فإن الأجل فی أحد العوضین،و الخیار المشروط لهما،أو لأحدهما فی العقد،و الرهن و الضمین بالنسبة الی أحد العوضین،و الشهادة علی تلک المعاوضة،کله یشعر بذلک،و کذا تقیید الصفة المقصودة بکونها فی السلعة.</w:t>
      </w:r>
    </w:p>
    <w:p>
      <w:pPr>
        <w:pStyle w:val="BookText"/>
      </w:pPr>
      <w:r>
        <w:rPr>
          <w:rFonts w:ascii="IRNazanin" w:hAnsi="IRNazanin" w:eastAsia="IRNazanin" w:cs="IRNazanin"/>
          <w:lang w:bidi="fa-IR"/>
          <w:color w:val="111111"/>
          <w:sz w:val="28"/>
          <w:szCs w:val="28"/>
          <w:rtl/>
        </w:rPr>
        <w:t xml:space="preserve">قوله: (و إما ان لا یتعلق،فإما أن لا ینافی مقتضی العقد کاشتراط منفعة البائع کخیاطة الثوب،أو صیاغة الفضة،أو اشتراط عقد فی عقد.).</w:t>
      </w:r>
    </w:p>
    <w:p>
      <w:pPr>
        <w:pStyle w:val="BookText"/>
      </w:pPr>
      <w:r>
        <w:rPr>
          <w:rFonts w:ascii="IRNazanin" w:hAnsi="IRNazanin" w:eastAsia="IRNazanin" w:cs="IRNazanin"/>
          <w:lang w:bidi="fa-IR"/>
          <w:color w:val="111111"/>
          <w:sz w:val="28"/>
          <w:szCs w:val="28"/>
          <w:rtl/>
        </w:rPr>
        <w:t xml:space="preserve">المراد من کون هذا القسم لا یتعلق بمصلحة المتعاقدین:عدم تعلقه بها من جهة کونهما متعاقدین،و إلا لزم التداخل بین هذا القسم و القسم الثانی،فخیاطة الثوب محمولة علی ثوب لا یکون هو المبیع،و لا بعضه،و کذا الفضة.</w:t>
      </w:r>
    </w:p>
    <w:p>
      <w:pPr>
        <w:pStyle w:val="BookText"/>
      </w:pPr>
      <w:r>
        <w:rPr>
          <w:rFonts w:ascii="IRNazanin" w:hAnsi="IRNazanin" w:eastAsia="IRNazanin" w:cs="IRNazanin"/>
          <w:lang w:bidi="fa-IR"/>
          <w:color w:val="111111"/>
          <w:sz w:val="28"/>
          <w:szCs w:val="28"/>
          <w:rtl/>
        </w:rPr>
        <w:t xml:space="preserve">قوله: (أو یشترط ما یبنی علی التغلیب و السرایة).</w:t>
      </w:r>
    </w:p>
    <w:p>
      <w:pPr>
        <w:pStyle w:val="BookText"/>
      </w:pPr>
      <w:r>
        <w:rPr>
          <w:rFonts w:ascii="IRNazanin" w:hAnsi="IRNazanin" w:eastAsia="IRNazanin" w:cs="IRNazanin"/>
          <w:lang w:bidi="fa-IR"/>
          <w:color w:val="111111"/>
          <w:sz w:val="28"/>
          <w:szCs w:val="28"/>
          <w:rtl/>
        </w:rPr>
        <w:t xml:space="preserve">المراد به:العتق،و إنما کان مبنیا علی التغلیب،لأن عنایة الشارع بفک الرقبة اقتضت وقوع العتق بأدنی سبب یقتضیه،یعرف هذا بتتبع مسائل العتق، و من دلائل ابتنائه علی التغلیب ثبوت السرایة إلی المجموع إذا أعتق الشقص.</w:t>
      </w:r>
    </w:p>
    <w:p>
      <w:pPr>
        <w:pStyle w:val="BookText"/>
      </w:pPr>
      <w:r>
        <w:rPr>
          <w:rFonts w:ascii="IRNazanin" w:hAnsi="IRNazanin" w:eastAsia="IRNazanin" w:cs="IRNazanin"/>
          <w:lang w:bidi="fa-IR"/>
          <w:color w:val="111111"/>
          <w:sz w:val="28"/>
          <w:szCs w:val="28"/>
          <w:rtl/>
        </w:rPr>
        <w:t xml:space="preserve">قوله: (و إما أن ینافی مقتضی العقد،کما لو شرط أن لا یبیعه أو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یعتقه،أو لا یطأ،أو لا یهب،أو إن غصبه غاصب رجع علیه بالثمن،أو أن یعتقه و الولاء للبائع،فهذه الشروط باطلة.</w:t>
      </w:r>
    </w:p>
    <w:p>
      <w:pPr>
        <w:pStyle w:val="BookText"/>
      </w:pPr>
      <w:r>
        <w:rPr>
          <w:rFonts w:ascii="IRNazanin" w:hAnsi="IRNazanin" w:eastAsia="IRNazanin" w:cs="IRNazanin"/>
          <w:lang w:bidi="fa-IR"/>
          <w:color w:val="111111"/>
          <w:sz w:val="28"/>
          <w:szCs w:val="28"/>
          <w:rtl/>
        </w:rPr>
        <w:t xml:space="preserve">لا یعتقه أو لا یطأ أو لا یهب).</w:t>
      </w:r>
    </w:p>
    <w:p>
      <w:pPr>
        <w:pStyle w:val="BookText"/>
      </w:pPr>
      <w:r>
        <w:rPr>
          <w:rFonts w:ascii="IRNazanin" w:hAnsi="IRNazanin" w:eastAsia="IRNazanin" w:cs="IRNazanin"/>
          <w:lang w:bidi="fa-IR"/>
          <w:color w:val="111111"/>
          <w:sz w:val="28"/>
          <w:szCs w:val="28"/>
          <w:rtl/>
        </w:rPr>
        <w:t xml:space="preserve">المراد ب‍(ینافی مقتضی العقد):ما یقتضی عدم ترتب الأثر الذی جعل الشارع العقد من حیث هو هو بحیث یقتضیه،و رتبه علیه،علی أن أثره و فائدته التی لأجلها وضع کانتقال العوضین الی المتعاقدین،و إطلاق التصرف لهما فی البیع،و ثبوت التوثق لهما فی الرهن،و المال فی ذمة الضامن بالنسبة إلی الضمان، و انتقال الحق إلی ذمة المحال علیه فی الحوالة،و نحو ذلک.</w:t>
      </w:r>
    </w:p>
    <w:p>
      <w:pPr>
        <w:pStyle w:val="BookText"/>
      </w:pPr>
      <w:r>
        <w:rPr>
          <w:rFonts w:ascii="IRNazanin" w:hAnsi="IRNazanin" w:eastAsia="IRNazanin" w:cs="IRNazanin"/>
          <w:lang w:bidi="fa-IR"/>
          <w:color w:val="111111"/>
          <w:sz w:val="28"/>
          <w:szCs w:val="28"/>
          <w:rtl/>
        </w:rPr>
        <w:t xml:space="preserve">فلو شرط فی المبیع أن یبقی علی ملک البائع،لکان ذلک منافیا لما جعل الشارع عقد البیع واقعا علیه،و مقتضیا له.</w:t>
      </w:r>
    </w:p>
    <w:p>
      <w:pPr>
        <w:pStyle w:val="BookText"/>
      </w:pPr>
      <w:r>
        <w:rPr>
          <w:rFonts w:ascii="IRNazanin" w:hAnsi="IRNazanin" w:eastAsia="IRNazanin" w:cs="IRNazanin"/>
          <w:lang w:bidi="fa-IR"/>
          <w:color w:val="111111"/>
          <w:sz w:val="28"/>
          <w:szCs w:val="28"/>
          <w:rtl/>
        </w:rPr>
        <w:t xml:space="preserve">و مثله لو شرط أن لا ینتفع بالمبیع أصلا،أو لا یبیعه أبدا،أو لا یعتقه کذلک،أو لا یطأ الجاریة کذلک أیضا و نحو ذلک،لأن الغرض الأصلی من انتقال الملک إنما هو إطلاق التصرفات،فإذا شرط عدمها أو عدم البعض أصلا نافی مقتضی العقد.</w:t>
      </w:r>
    </w:p>
    <w:p>
      <w:pPr>
        <w:pStyle w:val="BookText"/>
      </w:pPr>
      <w:r>
        <w:rPr>
          <w:rFonts w:ascii="IRNazanin" w:hAnsi="IRNazanin" w:eastAsia="IRNazanin" w:cs="IRNazanin"/>
          <w:lang w:bidi="fa-IR"/>
          <w:color w:val="111111"/>
          <w:sz w:val="28"/>
          <w:szCs w:val="28"/>
          <w:rtl/>
        </w:rPr>
        <w:t xml:space="preserve">فان قلت:فعلی هذا لو شرط عدم الانتفاع زمانا معینا یجب أن لا یکون صحیحا،لمنافاته مقتضی العقد،إذ مقتضاه إطلاق التصرف.</w:t>
      </w:r>
    </w:p>
    <w:p>
      <w:pPr>
        <w:pStyle w:val="BookText"/>
      </w:pPr>
      <w:r>
        <w:rPr>
          <w:rFonts w:ascii="IRNazanin" w:hAnsi="IRNazanin" w:eastAsia="IRNazanin" w:cs="IRNazanin"/>
          <w:lang w:bidi="fa-IR"/>
          <w:color w:val="111111"/>
          <w:sz w:val="28"/>
          <w:szCs w:val="28"/>
          <w:rtl/>
        </w:rPr>
        <w:t xml:space="preserve">قلت:لا یلزم ذلک،لأن إطلاق التصرف یکفی فیه ثبوت جوازه وقتا ما، فما دام لا یشترط المنع مطلقا لا یتحقق المنافی.</w:t>
      </w:r>
    </w:p>
    <w:p>
      <w:pPr>
        <w:pStyle w:val="BookText"/>
      </w:pPr>
      <w:r>
        <w:rPr>
          <w:rFonts w:ascii="IRNazanin" w:hAnsi="IRNazanin" w:eastAsia="IRNazanin" w:cs="IRNazanin"/>
          <w:lang w:bidi="fa-IR"/>
          <w:color w:val="111111"/>
          <w:sz w:val="28"/>
          <w:szCs w:val="28"/>
          <w:rtl/>
        </w:rPr>
        <w:t xml:space="preserve">و یمکن أن یقال:أثر الملک من حیث هو التصرف فی کل وقت، فاشتراط المنع وقتا ما ینافی مقتضی العقد،و دفع ذلک لا یخلو من عسر.و کذا القول فی نحو خیار الحیوان مثلا،فان ثبوته مقتضی العقد،فیلزم أن یکون شرط سقوطه منافیا لمقتضاه مع أن اشتراط ذلک جائز.</w:t>
      </w:r>
    </w:p>
    <w:p>
      <w:pPr>
        <w:pStyle w:val="BookText"/>
      </w:pPr>
      <w:r>
        <w:rPr>
          <w:rFonts w:ascii="IRNazanin" w:hAnsi="IRNazanin" w:eastAsia="IRNazanin" w:cs="IRNazanin"/>
          <w:lang w:bidi="fa-IR"/>
          <w:color w:val="111111"/>
          <w:sz w:val="28"/>
          <w:szCs w:val="28"/>
          <w:rtl/>
        </w:rPr>
        <w:t xml:space="preserve">و لا یمکن أن یراد بمقتضی العقد ما لم یجعل إلا لأجله،کانتقال العوضین فی البیع الذی هو الأثر الحقیقی له،لأن ذلک ینافی منع اشتراط أن لا یبیع المبیع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الضابط:أن کل ما ینافی المشروع،أو یؤدی إلی جهالة الثمن أو المثمن فإنه باطل،و الأقوی بطلان البیع أیضا.  مثلا.</w:t>
      </w:r>
    </w:p>
    <w:p>
      <w:pPr>
        <w:pStyle w:val="BookText"/>
      </w:pPr>
      <w:r>
        <w:rPr>
          <w:rFonts w:ascii="IRNazanin" w:hAnsi="IRNazanin" w:eastAsia="IRNazanin" w:cs="IRNazanin"/>
          <w:lang w:bidi="fa-IR"/>
          <w:color w:val="111111"/>
          <w:sz w:val="28"/>
          <w:szCs w:val="28"/>
          <w:rtl/>
        </w:rPr>
        <w:t xml:space="preserve">و الحاسم لمادة هذا الاشکال أن الشروط علی أقسام:</w:t>
      </w:r>
    </w:p>
    <w:p>
      <w:pPr>
        <w:pStyle w:val="BookText"/>
      </w:pPr>
      <w:r>
        <w:rPr>
          <w:rFonts w:ascii="IRNazanin" w:hAnsi="IRNazanin" w:eastAsia="IRNazanin" w:cs="IRNazanin"/>
          <w:lang w:bidi="fa-IR"/>
          <w:color w:val="111111"/>
          <w:sz w:val="28"/>
          <w:szCs w:val="28"/>
          <w:rtl/>
        </w:rPr>
        <w:t xml:space="preserve">منها:ما انعقد الإجماع علی حکمه من صحة و فساد،فلا عدول عنه.</w:t>
      </w:r>
    </w:p>
    <w:p>
      <w:pPr>
        <w:pStyle w:val="BookText"/>
      </w:pPr>
      <w:r>
        <w:rPr>
          <w:rFonts w:ascii="IRNazanin" w:hAnsi="IRNazanin" w:eastAsia="IRNazanin" w:cs="IRNazanin"/>
          <w:lang w:bidi="fa-IR"/>
          <w:color w:val="111111"/>
          <w:sz w:val="28"/>
          <w:szCs w:val="28"/>
          <w:rtl/>
        </w:rPr>
        <w:t xml:space="preserve">و منها:ما وضح فیه المنافاة للمقتضی،کشرط عدم الضمان عن المقبوض بالبیع،و وضح مقابله و لا کلام فی اتباع ما وضح.</w:t>
      </w:r>
    </w:p>
    <w:p>
      <w:pPr>
        <w:pStyle w:val="BookText"/>
      </w:pPr>
      <w:r>
        <w:rPr>
          <w:rFonts w:ascii="IRNazanin" w:hAnsi="IRNazanin" w:eastAsia="IRNazanin" w:cs="IRNazanin"/>
          <w:lang w:bidi="fa-IR"/>
          <w:color w:val="111111"/>
          <w:sz w:val="28"/>
          <w:szCs w:val="28"/>
          <w:rtl/>
        </w:rPr>
        <w:t xml:space="preserve">و منها:ما لیس واحدا من النوعین،فهو بحسب نظر الفقیه.</w:t>
      </w:r>
    </w:p>
    <w:p>
      <w:pPr>
        <w:pStyle w:val="BookText"/>
      </w:pPr>
      <w:r>
        <w:rPr>
          <w:rFonts w:ascii="IRNazanin" w:hAnsi="IRNazanin" w:eastAsia="IRNazanin" w:cs="IRNazanin"/>
          <w:lang w:bidi="fa-IR"/>
          <w:color w:val="111111"/>
          <w:sz w:val="28"/>
          <w:szCs w:val="28"/>
          <w:rtl/>
        </w:rPr>
        <w:t xml:space="preserve">قوله: (و الضابط أن کل ما ینافی المشروع،أو یؤدی إلی جهالة الثمن،أو المثمن فإنه باطل).</w:t>
      </w:r>
    </w:p>
    <w:p>
      <w:pPr>
        <w:pStyle w:val="BookText"/>
      </w:pPr>
      <w:r>
        <w:rPr>
          <w:rFonts w:ascii="IRNazanin" w:hAnsi="IRNazanin" w:eastAsia="IRNazanin" w:cs="IRNazanin"/>
          <w:lang w:bidi="fa-IR"/>
          <w:color w:val="111111"/>
          <w:sz w:val="28"/>
          <w:szCs w:val="28"/>
          <w:rtl/>
        </w:rPr>
        <w:t xml:space="preserve">قد یتوقف فی صحة هذا الضابط،فإن منافاة اشتراط عدم الهبة للمشروع غیر ظاهر،إذ یشرع کون الشیء مملوکا و لا یهبه مالکه،و سوق کلامه یقتضی اندراج هذا و ما قبله فی الضابط.</w:t>
      </w:r>
    </w:p>
    <w:p>
      <w:pPr>
        <w:pStyle w:val="BookText"/>
      </w:pPr>
      <w:r>
        <w:rPr>
          <w:rFonts w:ascii="Amiri" w:hAnsi="Amiri" w:eastAsia="Amiri" w:cs="Amiri"/>
          <w:lang w:bidi="ar-SA"/>
          <w:color w:val="111111"/>
          <w:sz w:val="28"/>
          <w:szCs w:val="28"/>
          <w:rtl/>
        </w:rPr>
        <w:t xml:space="preserve">فان قلت:منافاته من جهة منعه من الهبة.</w:t>
      </w:r>
    </w:p>
    <w:p>
      <w:pPr>
        <w:pStyle w:val="BookText"/>
      </w:pPr>
      <w:r>
        <w:rPr>
          <w:rFonts w:ascii="IRNazanin" w:hAnsi="IRNazanin" w:eastAsia="IRNazanin" w:cs="IRNazanin"/>
          <w:lang w:bidi="fa-IR"/>
          <w:color w:val="111111"/>
          <w:sz w:val="28"/>
          <w:szCs w:val="28"/>
          <w:rtl/>
        </w:rPr>
        <w:t xml:space="preserve">قلت:منعه من الهبة إن أرید به بالنسبة إلی العقد المعرّی عن الشرط فهو وارد فی کل شرط،لأنه مخالف لمقتضی العقد الخالی منه،و إن أرید بالنسبة إلی العقد المتضمن له فهو غیر واضح.</w:t>
      </w:r>
    </w:p>
    <w:p>
      <w:pPr>
        <w:pStyle w:val="BookText"/>
      </w:pPr>
      <w:r>
        <w:rPr>
          <w:rFonts w:ascii="IRNazanin" w:hAnsi="IRNazanin" w:eastAsia="IRNazanin" w:cs="IRNazanin"/>
          <w:lang w:bidi="fa-IR"/>
          <w:color w:val="111111"/>
          <w:sz w:val="28"/>
          <w:szCs w:val="28"/>
          <w:rtl/>
        </w:rPr>
        <w:t xml:space="preserve">ثم إن قوله:(أو یؤدی الی جهالة الثمن أو المثمن)داخل فیما ینافی المشروع، فانّ بیع الغرر غیر مشروع.</w:t>
      </w:r>
    </w:p>
    <w:p>
      <w:pPr>
        <w:pStyle w:val="BookText"/>
      </w:pPr>
      <w:r>
        <w:rPr>
          <w:rFonts w:ascii="IRNazanin" w:hAnsi="IRNazanin" w:eastAsia="IRNazanin" w:cs="IRNazanin"/>
          <w:lang w:bidi="fa-IR"/>
          <w:color w:val="111111"/>
          <w:sz w:val="28"/>
          <w:szCs w:val="28"/>
          <w:rtl/>
        </w:rPr>
        <w:t xml:space="preserve">قوله: (و الأقوی بطلان البیع أیضا).</w:t>
      </w:r>
    </w:p>
    <w:p>
      <w:pPr>
        <w:pStyle w:val="BookText"/>
      </w:pPr>
      <w:r>
        <w:rPr>
          <w:rFonts w:ascii="IRNazanin" w:hAnsi="IRNazanin" w:eastAsia="IRNazanin" w:cs="IRNazanin"/>
          <w:lang w:bidi="fa-IR"/>
          <w:color w:val="111111"/>
          <w:sz w:val="28"/>
          <w:szCs w:val="28"/>
          <w:rtl/>
        </w:rPr>
        <w:t xml:space="preserve">أی:إذا شرط شیئا منافیا یبطل البیع المتضمن للشرط کما یبطل الشرط.</w:t>
      </w:r>
    </w:p>
    <w:p>
      <w:pPr>
        <w:pStyle w:val="BookText"/>
      </w:pPr>
      <w:r>
        <w:rPr>
          <w:rFonts w:ascii="IRNazanin" w:hAnsi="IRNazanin" w:eastAsia="IRNazanin" w:cs="IRNazanin"/>
          <w:lang w:bidi="fa-IR"/>
          <w:color w:val="111111"/>
          <w:sz w:val="28"/>
          <w:szCs w:val="28"/>
          <w:rtl/>
        </w:rPr>
        <w:t xml:space="preserve">و وجه القوة:أن التراضی لم یقع إلا علی المجموع من حیث هو مجموع،فإذا امتنع بعضه انتفی متعلق التراضی،فیکون الباقی تجارة لا عن تراض،و هو الأصح.</w:t>
      </w:r>
    </w:p>
    <w:p>
      <w:pPr>
        <w:pStyle w:val="BookText"/>
      </w:pPr>
      <w:r>
        <w:rPr>
          <w:rFonts w:ascii="IRNazanin" w:hAnsi="IRNazanin" w:eastAsia="IRNazanin" w:cs="IRNazanin"/>
          <w:lang w:bidi="fa-IR"/>
          <w:color w:val="111111"/>
          <w:sz w:val="28"/>
          <w:szCs w:val="28"/>
          <w:rtl/>
        </w:rPr>
        <w:t xml:space="preserve">و یحتمل-ضعیفا-الصحة،لأن التراضی قد تعلق بکلیهما،فإذا امتنع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اشتراط ما یدخل تحت القدرة من منافع البائع دون غیره، کجعل الزرع سنبلا و البسر تمرا،و لو شرط التبقیة صح،و لو شرط الکتابة أو التدبیر صح،و لو شرط أن لا خسارة لم یصح.  أحدهما بقی الآخر.و لیس بشیء،لأن التراضی بالمجموع لا بکل منهما.</w:t>
      </w:r>
    </w:p>
    <w:p>
      <w:pPr>
        <w:pStyle w:val="BookText"/>
      </w:pPr>
      <w:r>
        <w:rPr>
          <w:rFonts w:ascii="IRNazanin" w:hAnsi="IRNazanin" w:eastAsia="IRNazanin" w:cs="IRNazanin"/>
          <w:lang w:bidi="fa-IR"/>
          <w:color w:val="111111"/>
          <w:sz w:val="28"/>
          <w:szCs w:val="28"/>
          <w:rtl/>
        </w:rPr>
        <w:t xml:space="preserve">قوله: (و یجوز اشتراط ما یدخل تحت القدرة من منافع البائع دون غیره،کجعل الزرع سنبلا.).</w:t>
      </w:r>
    </w:p>
    <w:p>
      <w:pPr>
        <w:pStyle w:val="BookText"/>
      </w:pPr>
      <w:r>
        <w:rPr>
          <w:rFonts w:ascii="IRNazanin" w:hAnsi="IRNazanin" w:eastAsia="IRNazanin" w:cs="IRNazanin"/>
          <w:lang w:bidi="fa-IR"/>
          <w:color w:val="111111"/>
          <w:sz w:val="28"/>
          <w:szCs w:val="28"/>
          <w:rtl/>
        </w:rPr>
        <w:t xml:space="preserve">أی:دون غیر ما یدخل تحت القدرة،کاشتراط جعل البائع الزرع سنبلا، فان ذلک غیر مقدور له،بل للّه تعالی اسمه.</w:t>
      </w:r>
    </w:p>
    <w:p>
      <w:pPr>
        <w:pStyle w:val="BookText"/>
      </w:pPr>
      <w:r>
        <w:rPr>
          <w:rFonts w:ascii="IRNazanin" w:hAnsi="IRNazanin" w:eastAsia="IRNazanin" w:cs="IRNazanin"/>
          <w:lang w:bidi="fa-IR"/>
          <w:color w:val="111111"/>
          <w:sz w:val="28"/>
          <w:szCs w:val="28"/>
          <w:rtl/>
        </w:rPr>
        <w:t xml:space="preserve">و فسره شیخنا الشهید بشرط أن یجعل اللّه الزرع سنبلا،و کأنه نظر الی أن الأول لا یکاد یتصور وقوعه من عاقل،للعلم البدیهی بامتناع ذلک من غیر الإله سبحانه.</w:t>
      </w:r>
    </w:p>
    <w:p>
      <w:pPr>
        <w:pStyle w:val="BookText"/>
      </w:pPr>
      <w:r>
        <w:rPr>
          <w:rFonts w:ascii="IRNazanin" w:hAnsi="IRNazanin" w:eastAsia="IRNazanin" w:cs="IRNazanin"/>
          <w:lang w:bidi="fa-IR"/>
          <w:color w:val="111111"/>
          <w:sz w:val="28"/>
          <w:szCs w:val="28"/>
          <w:rtl/>
        </w:rPr>
        <w:t xml:space="preserve">و إنما بطل هذا الشرط أیضا،لأنّ جعل اللّه سبحانه الزرع سنبلا،و البسر تمرا لیس للبائع فیه مجال السعی،بخلاف إشهاد الشاهدین،فانّ ذلک و إن لم یکن من مقدوراته-لأن تحمل الشاهدین الذی هو المطلوب بالشرط فعلهما لا فعل البائع-إلا أنه یمکن سعیه فی وقوعه و التماسه لتحققه.</w:t>
      </w:r>
    </w:p>
    <w:p>
      <w:pPr>
        <w:pStyle w:val="BookText"/>
      </w:pPr>
      <w:r>
        <w:rPr>
          <w:rFonts w:ascii="IRNazanin" w:hAnsi="IRNazanin" w:eastAsia="IRNazanin" w:cs="IRNazanin"/>
          <w:lang w:bidi="fa-IR"/>
          <w:color w:val="111111"/>
          <w:sz w:val="28"/>
          <w:szCs w:val="28"/>
          <w:rtl/>
        </w:rPr>
        <w:t xml:space="preserve">قوله: (و لو شرط التبقیة صح).</w:t>
      </w:r>
    </w:p>
    <w:p>
      <w:pPr>
        <w:pStyle w:val="BookText"/>
      </w:pPr>
      <w:r>
        <w:rPr>
          <w:rFonts w:ascii="IRNazanin" w:hAnsi="IRNazanin" w:eastAsia="IRNazanin" w:cs="IRNazanin"/>
          <w:lang w:bidi="fa-IR"/>
          <w:color w:val="111111"/>
          <w:sz w:val="28"/>
          <w:szCs w:val="28"/>
          <w:rtl/>
        </w:rPr>
        <w:t xml:space="preserve">لأن تبقیة الزرع إلی أوان صیرورته سنبلا،أو غیر ذلک مقدور له.</w:t>
      </w:r>
    </w:p>
    <w:p>
      <w:pPr>
        <w:pStyle w:val="BookText"/>
      </w:pPr>
      <w:r>
        <w:rPr>
          <w:rFonts w:ascii="IRNazanin" w:hAnsi="IRNazanin" w:eastAsia="IRNazanin" w:cs="IRNazanin"/>
          <w:lang w:bidi="fa-IR"/>
          <w:color w:val="111111"/>
          <w:sz w:val="28"/>
          <w:szCs w:val="28"/>
          <w:rtl/>
        </w:rPr>
        <w:t xml:space="preserve">قوله: (و لو شرط الکتابة أو التدبیر صح).</w:t>
      </w:r>
    </w:p>
    <w:p>
      <w:pPr>
        <w:pStyle w:val="BookText"/>
      </w:pPr>
      <w:r>
        <w:rPr>
          <w:rFonts w:ascii="IRNazanin" w:hAnsi="IRNazanin" w:eastAsia="IRNazanin" w:cs="IRNazanin"/>
          <w:lang w:bidi="fa-IR"/>
          <w:color w:val="111111"/>
          <w:sz w:val="28"/>
          <w:szCs w:val="28"/>
          <w:rtl/>
        </w:rPr>
        <w:t xml:space="preserve">إذ هما فی معنی العتق،و عموم:«المؤمنون عند شروطهم» </w:t>
      </w:r>
      <w:r>
        <w:rPr>
          <w:rStyle w:val="FootnoteReference"/>
        </w:rPr>
        <w:footnoteReference w:id="781"/>
      </w:r>
      <w:r>
        <w:rPr>
          <w:rFonts w:ascii="IRNazanin" w:hAnsi="IRNazanin" w:eastAsia="IRNazanin" w:cs="IRNazanin"/>
          <w:lang w:bidi="fa-IR"/>
          <w:color w:val="111111"/>
          <w:sz w:val="28"/>
          <w:szCs w:val="28"/>
          <w:rtl/>
        </w:rPr>
        <w:t xml:space="preserve">یتناول الجمیع.</w:t>
      </w:r>
    </w:p>
    <w:p>
      <w:pPr>
        <w:pStyle w:val="BookText"/>
      </w:pPr>
      <w:r>
        <w:rPr>
          <w:rFonts w:ascii="IRNazanin" w:hAnsi="IRNazanin" w:eastAsia="IRNazanin" w:cs="IRNazanin"/>
          <w:lang w:bidi="fa-IR"/>
          <w:color w:val="111111"/>
          <w:sz w:val="28"/>
          <w:szCs w:val="28"/>
          <w:rtl/>
        </w:rPr>
        <w:t xml:space="preserve">قوله: (و لو شرط أن لا خسارة لم یصح).</w:t>
      </w:r>
    </w:p>
    <w:p>
      <w:pPr>
        <w:pStyle w:val="BookText"/>
      </w:pPr>
      <w:r>
        <w:rPr>
          <w:rFonts w:ascii="IRNazanin" w:hAnsi="IRNazanin" w:eastAsia="IRNazanin" w:cs="IRNazanin"/>
          <w:lang w:bidi="fa-IR"/>
          <w:color w:val="111111"/>
          <w:sz w:val="28"/>
          <w:szCs w:val="28"/>
          <w:rtl/>
        </w:rPr>
        <w:t xml:space="preserve">أی:لو باعه و شرط کون خسارة المبیع علیه-أی:علی البائع لم یصح- لأنه خلاف مقتضی ثبوت الملک.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10" w:name="pg10534_97919"/>
    <w:bookmarkEnd w:id="110"/>
    <w:p>
      <w:pPr>
        <w:pStyle w:val="Heading5"/>
      </w:pPr>
      <w:bookmarkStart w:id="337" w:name="_Toc215"/>
      <w:r>
        <w:t>فروع</w:t>
      </w:r>
      <w:bookmarkEnd w:id="337"/>
    </w:p>
    <w:p>
      <w:pPr>
        <w:pStyle w:val="Heading6"/>
      </w:pPr>
      <w:bookmarkStart w:id="338" w:name="_Toc216"/>
      <w:r>
        <w:t>اشارة</w:t>
      </w:r>
      <w:bookmarkEnd w:id="338"/>
    </w:p>
    <w:p>
      <w:pPr>
        <w:pStyle w:val="BookText"/>
      </w:pPr>
      <w:r>
        <w:rPr>
          <w:rFonts w:ascii="IRNazanin" w:hAnsi="IRNazanin" w:eastAsia="IRNazanin" w:cs="IRNazanin"/>
          <w:lang w:bidi="fa-IR"/>
          <w:color w:val="111111"/>
          <w:sz w:val="28"/>
          <w:szCs w:val="28"/>
          <w:rtl/>
        </w:rPr>
        <w:t xml:space="preserve">فروع:</w:t>
      </w:r>
    </w:p>
    <w:p>
      <w:pPr>
        <w:pStyle w:val="Heading6"/>
      </w:pPr>
      <w:bookmarkStart w:id="339" w:name="_Toc217"/>
      <w:r>
        <w:t>أ:لو شرط أجلا یعلمان عدمهما قبله</w:t>
      </w:r>
      <w:bookmarkEnd w:id="339"/>
    </w:p>
    <w:p>
      <w:pPr>
        <w:pStyle w:val="BookText"/>
      </w:pPr>
      <w:r>
        <w:rPr>
          <w:rFonts w:ascii="IRNazanin" w:hAnsi="IRNazanin" w:eastAsia="IRNazanin" w:cs="IRNazanin"/>
          <w:lang w:bidi="fa-IR"/>
          <w:color w:val="111111"/>
          <w:sz w:val="28"/>
          <w:szCs w:val="28"/>
          <w:rtl/>
        </w:rPr>
        <w:t xml:space="preserve">أ:لو شرط أجلا یعلمان عدمهما قبله،کما لو شرط تأخیر الثمن ألف سنة،أو الانتفاع بالمبیع ذلک،فالأقرب الصحة علی إشکال. و لو شرطا أجلا مجهولا بطل البیع،لاشتماله علی جهالة فی أحد   قوله: (لو شرط أجلا یعلمان عدمهما قبله،کما لو شرط تأخیر الثمن ألف سنة،أو الانتفاع بالمبیع ذلک،فالأقرب الصحة علی إشکال).</w:t>
      </w:r>
    </w:p>
    <w:p>
      <w:pPr>
        <w:pStyle w:val="BookText"/>
      </w:pPr>
      <w:r>
        <w:rPr>
          <w:rFonts w:ascii="IRNazanin" w:hAnsi="IRNazanin" w:eastAsia="IRNazanin" w:cs="IRNazanin"/>
          <w:lang w:bidi="fa-IR"/>
          <w:color w:val="111111"/>
          <w:sz w:val="28"/>
          <w:szCs w:val="28"/>
          <w:rtl/>
        </w:rPr>
        <w:t xml:space="preserve">أی:لو شرط الانتفاع بالمبیع ألف سنة،و الإشارة ب‍(ذلک)الی ظرف الزمان من دون فی مما ینظر فی صحته.</w:t>
      </w:r>
    </w:p>
    <w:p>
      <w:pPr>
        <w:pStyle w:val="BookText"/>
      </w:pPr>
      <w:r>
        <w:rPr>
          <w:rFonts w:ascii="IRNazanin" w:hAnsi="IRNazanin" w:eastAsia="IRNazanin" w:cs="IRNazanin"/>
          <w:lang w:bidi="fa-IR"/>
          <w:color w:val="111111"/>
          <w:sz w:val="28"/>
          <w:szCs w:val="28"/>
          <w:rtl/>
        </w:rPr>
        <w:t xml:space="preserve">و وجه القرب عموم:«المؤمنون عند شروطهم»،و منشأ الاشکال من هذا،و من أن اشتراط الأجل المذکور یقتضی منع البائع من الانتفاع بالثمن، و المشتری بالمبیع أصلا،و هو مناف لمقتضی البیع.و فیه نظر.</w:t>
      </w:r>
    </w:p>
    <w:p>
      <w:pPr>
        <w:pStyle w:val="BookText"/>
      </w:pPr>
      <w:r>
        <w:rPr>
          <w:rFonts w:ascii="IRNazanin" w:hAnsi="IRNazanin" w:eastAsia="IRNazanin" w:cs="IRNazanin"/>
          <w:lang w:bidi="fa-IR"/>
          <w:color w:val="111111"/>
          <w:sz w:val="28"/>
          <w:szCs w:val="28"/>
          <w:rtl/>
        </w:rPr>
        <w:t xml:space="preserve">فان الانتفاع یتحقق بانتفاع الوارث،و أیضا فیلزم أن من کان مریضا مرضا یقطع بموته فیه عادة لا یصح تأجیله سنة و سنتین،و هو بعید،علی أنّ الوجه الثانی لو کان صحیحا لم یکن للأول أثر.</w:t>
      </w:r>
    </w:p>
    <w:p>
      <w:pPr>
        <w:pStyle w:val="BookText"/>
      </w:pPr>
      <w:r>
        <w:rPr>
          <w:rFonts w:ascii="IRNazanin" w:hAnsi="IRNazanin" w:eastAsia="IRNazanin" w:cs="IRNazanin"/>
          <w:lang w:bidi="fa-IR"/>
          <w:color w:val="111111"/>
          <w:sz w:val="28"/>
          <w:szCs w:val="28"/>
          <w:rtl/>
        </w:rPr>
        <w:t xml:space="preserve">فلا یثبت الاشکال لوجوب استثناء هذا من عموم الشرط.و ما ذکره الشارح فی توجیه الاشکال قریب </w:t>
      </w:r>
      <w:r>
        <w:rPr>
          <w:rStyle w:val="FootnoteReference"/>
        </w:rPr>
        <w:footnoteReference w:id="782"/>
      </w:r>
      <w:r>
        <w:rPr>
          <w:rFonts w:ascii="IRNazanin" w:hAnsi="IRNazanin" w:eastAsia="IRNazanin" w:cs="IRNazanin"/>
          <w:lang w:bidi="fa-IR"/>
          <w:color w:val="111111"/>
          <w:sz w:val="28"/>
          <w:szCs w:val="28"/>
          <w:rtl/>
        </w:rPr>
        <w:t xml:space="preserve">،لأن عموم الاشتراط یخص بوجوب استثناء المنافی.</w:t>
      </w:r>
    </w:p>
    <w:p>
      <w:pPr>
        <w:pStyle w:val="BookText"/>
      </w:pPr>
      <w:r>
        <w:rPr>
          <w:rFonts w:ascii="IRNazanin" w:hAnsi="IRNazanin" w:eastAsia="IRNazanin" w:cs="IRNazanin"/>
          <w:lang w:bidi="fa-IR"/>
          <w:color w:val="111111"/>
          <w:sz w:val="28"/>
          <w:szCs w:val="28"/>
          <w:rtl/>
        </w:rPr>
        <w:t xml:space="preserve">و اعلم أن قرب أحد الوجهین ینافی الاشکال و التردد فیهما،فکیف یکون القرب لأحدهما علی اشکال؟و طرف الصحة لیس بعیدا،و إن کان التوقف فی مثل ذلک طریق السلامة.</w:t>
      </w:r>
    </w:p>
    <w:p>
      <w:pPr>
        <w:pStyle w:val="BookText"/>
      </w:pPr>
      <w:r>
        <w:rPr>
          <w:rFonts w:ascii="IRNazanin" w:hAnsi="IRNazanin" w:eastAsia="IRNazanin" w:cs="IRNazanin"/>
          <w:lang w:bidi="fa-IR"/>
          <w:color w:val="111111"/>
          <w:sz w:val="28"/>
          <w:szCs w:val="28"/>
          <w:rtl/>
        </w:rPr>
        <w:t xml:space="preserve">قوله: (و لو شرطا أجلا مجهولا بطل البیع،لاشتماله علی جهالة فی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11" w:name="pg10534_97920"/>
    <w:bookmarkEnd w:id="111"/>
    <w:p>
      <w:pPr>
        <w:pStyle w:val="BookText"/>
      </w:pPr>
      <w:r>
        <w:rPr>
          <w:rFonts w:ascii="IRNazanin" w:hAnsi="IRNazanin" w:eastAsia="IRNazanin" w:cs="IRNazanin"/>
          <w:lang w:bidi="fa-IR"/>
          <w:color w:val="111111"/>
          <w:sz w:val="28"/>
          <w:szCs w:val="28"/>
          <w:rtl/>
        </w:rPr>
        <w:t xml:space="preserve">العوضین.</w:t>
      </w:r>
    </w:p>
    <w:p>
      <w:pPr>
        <w:pStyle w:val="Heading6"/>
      </w:pPr>
      <w:bookmarkStart w:id="340" w:name="_Toc218"/>
      <w:r>
        <w:t>ب:الأقرب وجوب تعیین الرهن المشروط-إما بالوصف أو المشاهدة</w:t>
      </w:r>
      <w:bookmarkEnd w:id="340"/>
    </w:p>
    <w:p>
      <w:pPr>
        <w:pStyle w:val="BookText"/>
      </w:pPr>
      <w:r>
        <w:rPr>
          <w:rFonts w:ascii="IRNazanin" w:hAnsi="IRNazanin" w:eastAsia="IRNazanin" w:cs="IRNazanin"/>
          <w:lang w:bidi="fa-IR"/>
          <w:color w:val="111111"/>
          <w:sz w:val="28"/>
          <w:szCs w:val="28"/>
          <w:rtl/>
        </w:rPr>
        <w:t xml:space="preserve">ب:الأقرب وجوب تعیین الرهن المشروط-إما بالوصف أو المشاهدة-  أحد العوضین).</w:t>
      </w:r>
    </w:p>
    <w:p>
      <w:pPr>
        <w:pStyle w:val="BookText"/>
      </w:pPr>
      <w:r>
        <w:rPr>
          <w:rFonts w:ascii="IRNazanin" w:hAnsi="IRNazanin" w:eastAsia="IRNazanin" w:cs="IRNazanin"/>
          <w:lang w:bidi="fa-IR"/>
          <w:color w:val="111111"/>
          <w:sz w:val="28"/>
          <w:szCs w:val="28"/>
          <w:rtl/>
        </w:rPr>
        <w:t xml:space="preserve">لأنه إن کان الأجل للثمن فالجهالة فیه،أو للمثمن فالجهالة فیه.</w:t>
      </w:r>
    </w:p>
    <w:p>
      <w:pPr>
        <w:pStyle w:val="BookText"/>
      </w:pPr>
      <w:r>
        <w:rPr>
          <w:rFonts w:ascii="IRNazanin" w:hAnsi="IRNazanin" w:eastAsia="IRNazanin" w:cs="IRNazanin"/>
          <w:lang w:bidi="fa-IR"/>
          <w:color w:val="111111"/>
          <w:sz w:val="28"/>
          <w:szCs w:val="28"/>
          <w:rtl/>
        </w:rPr>
        <w:t xml:space="preserve">قوله: (الأقرب وجوب تعیین الرهن المشروط،إما بالوصف أو المشاهدة).</w:t>
      </w:r>
    </w:p>
    <w:p>
      <w:pPr>
        <w:pStyle w:val="BookText"/>
      </w:pPr>
      <w:r>
        <w:rPr>
          <w:rFonts w:ascii="IRNazanin" w:hAnsi="IRNazanin" w:eastAsia="IRNazanin" w:cs="IRNazanin"/>
          <w:lang w:bidi="fa-IR"/>
          <w:color w:val="111111"/>
          <w:sz w:val="28"/>
          <w:szCs w:val="28"/>
          <w:rtl/>
        </w:rPr>
        <w:t xml:space="preserve">إذ لو لم یعین یلزم الغرر و الجهالة،لأن الشرط داخل فی أحد العوضین، و لما فی الأعیان التی تصلح لکونها رهنا من التفاوت الکثیر فی تعلق الرغبات بها، و سهولة بیعها،و کمال الاجتهاد من راهنها فی فکها و عدم ذلک،فلو لا التعیین لأدی مع الجهالة إلی شدة التنازع،و هذا قوی.و یحتمل-ضعیفا-الجواز للأصل،و یتخیر الراهن فی التعیین.</w:t>
      </w:r>
    </w:p>
    <w:p>
      <w:pPr>
        <w:pStyle w:val="BookText"/>
      </w:pPr>
      <w:r>
        <w:rPr>
          <w:rFonts w:ascii="IRNazanin" w:hAnsi="IRNazanin" w:eastAsia="IRNazanin" w:cs="IRNazanin"/>
          <w:lang w:bidi="fa-IR"/>
          <w:color w:val="111111"/>
          <w:sz w:val="28"/>
          <w:szCs w:val="28"/>
          <w:rtl/>
        </w:rPr>
        <w:t xml:space="preserve">و استدل الشارح علی الأقرب بأنّ کلما یصح اشتراط رهنه یصح رهنه بالضرورة </w:t>
      </w:r>
      <w:r>
        <w:rPr>
          <w:rStyle w:val="FootnoteReference"/>
        </w:rPr>
        <w:footnoteReference w:id="783"/>
      </w:r>
      <w:r>
        <w:rPr>
          <w:rFonts w:ascii="IRNazanin" w:hAnsi="IRNazanin" w:eastAsia="IRNazanin" w:cs="IRNazanin"/>
          <w:lang w:bidi="fa-IR"/>
          <w:color w:val="111111"/>
          <w:sz w:val="28"/>
          <w:szCs w:val="28"/>
          <w:rtl/>
        </w:rPr>
        <w:t xml:space="preserve">،و یلزمه کلما لا یصح رهنه لا یصح اشتراط رهنه،و المجهول لا یصح رهنه،و فیه نظر.</w:t>
      </w:r>
    </w:p>
    <w:p>
      <w:pPr>
        <w:pStyle w:val="BookText"/>
      </w:pPr>
      <w:r>
        <w:rPr>
          <w:rFonts w:ascii="IRNazanin" w:hAnsi="IRNazanin" w:eastAsia="IRNazanin" w:cs="IRNazanin"/>
          <w:lang w:bidi="fa-IR"/>
          <w:color w:val="111111"/>
          <w:sz w:val="28"/>
          <w:szCs w:val="28"/>
          <w:rtl/>
        </w:rPr>
        <w:t xml:space="preserve">فإن المقدمة الأولی و إن کانت صحیحة،لأن ما لا یصح رهنه أصلا لو صح اشتراط رهنه للزم صحة اشتراط ما لا یصح شرعا،إلا أن هذا لا یثبت به المدعی،لأن المتنازع فیه هو اشتراط رهن مجهول فی وقت الاشتراط معلوم فی وقت الرهن،و لا تتناوله المقدمة المذکورة.</w:t>
      </w:r>
    </w:p>
    <w:p>
      <w:pPr>
        <w:pStyle w:val="BookText"/>
      </w:pPr>
      <w:r>
        <w:rPr>
          <w:rFonts w:ascii="IRNazanin" w:hAnsi="IRNazanin" w:eastAsia="IRNazanin" w:cs="IRNazanin"/>
          <w:lang w:bidi="fa-IR"/>
          <w:color w:val="111111"/>
          <w:sz w:val="28"/>
          <w:szCs w:val="28"/>
          <w:rtl/>
        </w:rPr>
        <w:t xml:space="preserve">نعم لو کانت المقدمة هکذا:کلما یصح رهنه یصح اشتراط رهنه،سواء کان فی وقت الاشتراط معلوما أو مجهولا،لیتناول المتنازع فیه،و توقفت صحتها علی البیان کصحة المتنازع فیه.</w:t>
      </w:r>
    </w:p>
    <w:p>
      <w:pPr>
        <w:pStyle w:val="BookText"/>
      </w:pPr>
      <w:r>
        <w:rPr>
          <w:rFonts w:ascii="IRNazanin" w:hAnsi="IRNazanin" w:eastAsia="IRNazanin" w:cs="IRNazanin"/>
          <w:lang w:bidi="fa-IR"/>
          <w:color w:val="111111"/>
          <w:sz w:val="28"/>
          <w:szCs w:val="28"/>
          <w:rtl/>
        </w:rPr>
        <w:t xml:space="preserve">و لا بد فی المقدمة الواقعة فی کلام الشارح من تقییدها بالوقت،فان کلما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تعیین الکفیل،إما بالاسم و النسب أو المشاهدة أو الوصف،کرجل موسر ثقة. و لا یفتقر إلی تعیین الشهود،بل الضابط العدالة،فلو عینهم فالأقرب تعیّنهم. و هل تشترط مغایرة الرهن للمبیع؟نظر،نعم تشترط المغایرة فی  یصح اشتراط رهنه یجب أن یکون رهنه فی الوقت الذی یطلب هو الإتیان بالشرط فیه صحیحا،حتی لو صح فی وقت کونه مجهولا اشترط رهنه إذا صار معلوما،لم یکن رهنه فی وقت الاشتراط صحیحا.</w:t>
      </w:r>
    </w:p>
    <w:p>
      <w:pPr>
        <w:pStyle w:val="BookText"/>
      </w:pPr>
      <w:r>
        <w:rPr>
          <w:rFonts w:ascii="IRNazanin" w:hAnsi="IRNazanin" w:eastAsia="IRNazanin" w:cs="IRNazanin"/>
          <w:lang w:bidi="fa-IR"/>
          <w:color w:val="111111"/>
          <w:sz w:val="28"/>
          <w:szCs w:val="28"/>
          <w:rtl/>
        </w:rPr>
        <w:t xml:space="preserve">فلا بد من تقیید صحة وقوع الرهن بکونه معلوما.علی أن العکس أیضا -و هو کلّ ما لا یصح رهنه لا یصح اشتراط.رهنه-إذا لوحظ فیه ما قلناه کان صحیحا،و لم تکن فیه دلالة علی ثبوت هذا المدعی،و إن أجری علی إطلاقه کان محل المنع.</w:t>
      </w:r>
    </w:p>
    <w:p>
      <w:pPr>
        <w:pStyle w:val="BookText"/>
      </w:pPr>
      <w:r>
        <w:rPr>
          <w:rFonts w:ascii="IRNazanin" w:hAnsi="IRNazanin" w:eastAsia="IRNazanin" w:cs="IRNazanin"/>
          <w:lang w:bidi="fa-IR"/>
          <w:color w:val="111111"/>
          <w:sz w:val="28"/>
          <w:szCs w:val="28"/>
          <w:rtl/>
        </w:rPr>
        <w:t xml:space="preserve">قوله: (و تعیین الکفیل إما بالاسم و النسب،أو المشاهدة،أو الوصف،کرجل موسر ثقة).</w:t>
      </w:r>
    </w:p>
    <w:p>
      <w:pPr>
        <w:pStyle w:val="BookText"/>
      </w:pPr>
      <w:r>
        <w:rPr>
          <w:rFonts w:ascii="IRNazanin" w:hAnsi="IRNazanin" w:eastAsia="IRNazanin" w:cs="IRNazanin"/>
          <w:lang w:bidi="fa-IR"/>
          <w:color w:val="111111"/>
          <w:sz w:val="28"/>
          <w:szCs w:val="28"/>
          <w:rtl/>
        </w:rPr>
        <w:t xml:space="preserve">أی:الأقرب اشتراط تعیینه بأحد هذه الطرق الثلاثة،و الکلام فیه کما فی الرهن،و الفتوی کما سبق.</w:t>
      </w:r>
    </w:p>
    <w:p>
      <w:pPr>
        <w:pStyle w:val="BookText"/>
      </w:pPr>
      <w:r>
        <w:rPr>
          <w:rFonts w:ascii="IRNazanin" w:hAnsi="IRNazanin" w:eastAsia="IRNazanin" w:cs="IRNazanin"/>
          <w:lang w:bidi="fa-IR"/>
          <w:color w:val="111111"/>
          <w:sz w:val="28"/>
          <w:szCs w:val="28"/>
          <w:rtl/>
        </w:rPr>
        <w:t xml:space="preserve">قوله: (و لا یفتقر إلی تعیین الشهود،بل الضابط العدالة).</w:t>
      </w:r>
    </w:p>
    <w:p>
      <w:pPr>
        <w:pStyle w:val="BookText"/>
      </w:pPr>
      <w:r>
        <w:rPr>
          <w:rFonts w:ascii="IRNazanin" w:hAnsi="IRNazanin" w:eastAsia="IRNazanin" w:cs="IRNazanin"/>
          <w:lang w:bidi="fa-IR"/>
          <w:color w:val="111111"/>
          <w:sz w:val="28"/>
          <w:szCs w:val="28"/>
          <w:rtl/>
        </w:rPr>
        <w:t xml:space="preserve">لأن الغرض من الشهادة قبولها شرعا،و مناط ذلک العدالة.</w:t>
      </w:r>
    </w:p>
    <w:p>
      <w:pPr>
        <w:pStyle w:val="BookText"/>
      </w:pPr>
      <w:r>
        <w:rPr>
          <w:rFonts w:ascii="IRNazanin" w:hAnsi="IRNazanin" w:eastAsia="IRNazanin" w:cs="IRNazanin"/>
          <w:lang w:bidi="fa-IR"/>
          <w:color w:val="111111"/>
          <w:sz w:val="28"/>
          <w:szCs w:val="28"/>
          <w:rtl/>
        </w:rPr>
        <w:t xml:space="preserve">قوله: (فلو عینهم فالأقرب تعیّنهم).</w:t>
      </w:r>
    </w:p>
    <w:p>
      <w:pPr>
        <w:pStyle w:val="BookText"/>
      </w:pPr>
      <w:r>
        <w:rPr>
          <w:rFonts w:ascii="IRNazanin" w:hAnsi="IRNazanin" w:eastAsia="IRNazanin" w:cs="IRNazanin"/>
          <w:lang w:bidi="fa-IR"/>
          <w:color w:val="111111"/>
          <w:sz w:val="28"/>
          <w:szCs w:val="28"/>
          <w:rtl/>
        </w:rPr>
        <w:t xml:space="preserve">وجه القرب تعلق الغرض بذلک،و عموم:«المسلمون عند شروطهم» و یحتمل-ضعیفا-العدم،لحصول المطلوب بمطلق شهادة العدول،و فیه منع.</w:t>
      </w:r>
    </w:p>
    <w:p>
      <w:pPr>
        <w:pStyle w:val="BookText"/>
      </w:pPr>
      <w:r>
        <w:rPr>
          <w:rFonts w:ascii="IRNazanin" w:hAnsi="IRNazanin" w:eastAsia="IRNazanin" w:cs="IRNazanin"/>
          <w:lang w:bidi="fa-IR"/>
          <w:color w:val="111111"/>
          <w:sz w:val="28"/>
          <w:szCs w:val="28"/>
          <w:rtl/>
        </w:rPr>
        <w:t xml:space="preserve">قوله: (و هل تشترط مغایرة الرهن للمبیع؟نظر).</w:t>
      </w:r>
    </w:p>
    <w:p>
      <w:pPr>
        <w:pStyle w:val="BookText"/>
      </w:pPr>
      <w:r>
        <w:rPr>
          <w:rFonts w:ascii="IRNazanin" w:hAnsi="IRNazanin" w:eastAsia="IRNazanin" w:cs="IRNazanin"/>
          <w:lang w:bidi="fa-IR"/>
          <w:color w:val="111111"/>
          <w:sz w:val="28"/>
          <w:szCs w:val="28"/>
          <w:rtl/>
        </w:rPr>
        <w:t xml:space="preserve">ینشأ:من أصالة العدم،و من أن شرط صحة الرهن کونه مملوکا،و کون الدین ثابتا،و حین الاشتراط کلاهما منتف،لأن محلهما قبل تمام العقد.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12" w:name="pg10534_97922"/>
    <w:bookmarkEnd w:id="112"/>
    <w:p>
      <w:pPr>
        <w:pStyle w:val="BookText"/>
      </w:pPr>
      <w:r>
        <w:rPr>
          <w:rFonts w:ascii="IRNazanin" w:hAnsi="IRNazanin" w:eastAsia="IRNazanin" w:cs="IRNazanin"/>
          <w:lang w:bidi="fa-IR"/>
          <w:color w:val="111111"/>
          <w:sz w:val="28"/>
          <w:szCs w:val="28"/>
          <w:rtl/>
        </w:rPr>
        <w:t xml:space="preserve">المبیع،فلو قال:بعتک هذا بشرط أن تبیعنی إیاه لم یصح،و لو شرط أن یبیع فلانا صح.</w:t>
      </w:r>
    </w:p>
    <w:p>
      <w:pPr>
        <w:pStyle w:val="BookText"/>
      </w:pPr>
      <w:r>
        <w:rPr>
          <w:rFonts w:ascii="IRNazanin" w:hAnsi="IRNazanin" w:eastAsia="IRNazanin" w:cs="IRNazanin"/>
          <w:lang w:bidi="fa-IR"/>
          <w:color w:val="111111"/>
          <w:sz w:val="28"/>
          <w:szCs w:val="28"/>
          <w:rtl/>
        </w:rPr>
        <w:t xml:space="preserve">و لو أخل المشتری بالرهن أو الکفیل تخیر البائع،فإن أجاز فلا خیار للمشتری.</w:t>
      </w:r>
    </w:p>
    <w:p>
      <w:pPr>
        <w:pStyle w:val="BookText"/>
      </w:pPr>
      <w:r>
        <w:rPr>
          <w:rFonts w:ascii="IRNazanin" w:hAnsi="IRNazanin" w:eastAsia="IRNazanin" w:cs="IRNazanin"/>
          <w:lang w:bidi="fa-IR"/>
          <w:color w:val="111111"/>
          <w:sz w:val="28"/>
          <w:szCs w:val="28"/>
          <w:rtl/>
        </w:rPr>
        <w:t xml:space="preserve">و لو امتنع الشاهدان اللذان عینا من التحمل تخیر البائع أیضا.</w:t>
      </w:r>
    </w:p>
    <w:p>
      <w:pPr>
        <w:pStyle w:val="BookText"/>
      </w:pPr>
      <w:r>
        <w:rPr>
          <w:rFonts w:ascii="IRNazanin" w:hAnsi="IRNazanin" w:eastAsia="IRNazanin" w:cs="IRNazanin"/>
          <w:lang w:bidi="fa-IR"/>
          <w:color w:val="111111"/>
          <w:sz w:val="28"/>
          <w:szCs w:val="28"/>
          <w:rtl/>
        </w:rPr>
        <w:t xml:space="preserve">و لو هلک الرهن،أو تعیب قبل القبض،أو وجد به عیبا قدیما تخیر البائع أیضا،و لو تعیب بعد القبض فلا خیار.</w:t>
      </w:r>
    </w:p>
    <w:p>
      <w:pPr>
        <w:pStyle w:val="Heading6"/>
      </w:pPr>
      <w:bookmarkStart w:id="341" w:name="_Toc219"/>
      <w:r>
        <w:t>ج:لو باعه العبد بشرط العتق مطلقا أو عن المشتری صح</w:t>
      </w:r>
      <w:bookmarkEnd w:id="341"/>
    </w:p>
    <w:p>
      <w:pPr>
        <w:pStyle w:val="BookText"/>
      </w:pPr>
      <w:r>
        <w:rPr>
          <w:rFonts w:ascii="IRNazanin" w:hAnsi="IRNazanin" w:eastAsia="IRNazanin" w:cs="IRNazanin"/>
          <w:lang w:bidi="fa-IR"/>
          <w:color w:val="111111"/>
          <w:sz w:val="28"/>
          <w:szCs w:val="28"/>
          <w:rtl/>
        </w:rPr>
        <w:t xml:space="preserve">ج:لو باعه العبد بشرط العتق مطلقا أو عن المشتری صح،  و یمکن الجواب بان ذلک شرط صحة الرهن،لا شرط اشتراط الارتهان، و کذا القول فی الدین،فان ثبوته إنما هو شرط لصحة الرهن.</w:t>
      </w:r>
    </w:p>
    <w:p>
      <w:pPr>
        <w:pStyle w:val="BookText"/>
      </w:pPr>
      <w:r>
        <w:rPr>
          <w:rFonts w:ascii="IRNazanin" w:hAnsi="IRNazanin" w:eastAsia="IRNazanin" w:cs="IRNazanin"/>
          <w:lang w:bidi="fa-IR"/>
          <w:color w:val="111111"/>
          <w:sz w:val="28"/>
          <w:szCs w:val="28"/>
          <w:rtl/>
        </w:rPr>
        <w:t xml:space="preserve">قوله: (و لو أخل المشتری بالرهن،أو الکفیل تخیر البائع).</w:t>
      </w:r>
    </w:p>
    <w:p>
      <w:pPr>
        <w:pStyle w:val="BookText"/>
      </w:pPr>
      <w:r>
        <w:rPr>
          <w:rFonts w:ascii="IRNazanin" w:hAnsi="IRNazanin" w:eastAsia="IRNazanin" w:cs="IRNazanin"/>
          <w:lang w:bidi="fa-IR"/>
          <w:color w:val="111111"/>
          <w:sz w:val="28"/>
          <w:szCs w:val="28"/>
          <w:rtl/>
        </w:rPr>
        <w:t xml:space="preserve">و کذا لو امتنع الکفیل من الکفالة،و لا یبعد أن له إجباره علی ذلک إن کان المنع من قبل العاقد کما سیأتی.</w:t>
      </w:r>
    </w:p>
    <w:p>
      <w:pPr>
        <w:pStyle w:val="BookText"/>
      </w:pPr>
      <w:r>
        <w:rPr>
          <w:rFonts w:ascii="IRNazanin" w:hAnsi="IRNazanin" w:eastAsia="IRNazanin" w:cs="IRNazanin"/>
          <w:lang w:bidi="fa-IR"/>
          <w:color w:val="111111"/>
          <w:sz w:val="28"/>
          <w:szCs w:val="28"/>
          <w:rtl/>
        </w:rPr>
        <w:t xml:space="preserve">قوله: (و لو هلک الرهن،أو تعیب قبل القبض.).</w:t>
      </w:r>
    </w:p>
    <w:p>
      <w:pPr>
        <w:pStyle w:val="BookText"/>
      </w:pPr>
      <w:r>
        <w:rPr>
          <w:rFonts w:ascii="IRNazanin" w:hAnsi="IRNazanin" w:eastAsia="IRNazanin" w:cs="IRNazanin"/>
          <w:lang w:bidi="fa-IR"/>
          <w:color w:val="111111"/>
          <w:sz w:val="28"/>
          <w:szCs w:val="28"/>
          <w:rtl/>
        </w:rPr>
        <w:t xml:space="preserve">لتعذر الشرط،و المراد بقبلیة القبض:قبلیته فی الرهن،و ینبغی أن یکون هذا بناء علی اشتراط القبض فی الرهن،لتحقق کمالیة الرهن بدونه علی القول الآخر.</w:t>
      </w:r>
    </w:p>
    <w:p>
      <w:pPr>
        <w:pStyle w:val="BookText"/>
      </w:pPr>
      <w:r>
        <w:rPr>
          <w:rFonts w:ascii="IRNazanin" w:hAnsi="IRNazanin" w:eastAsia="IRNazanin" w:cs="IRNazanin"/>
          <w:lang w:bidi="fa-IR"/>
          <w:color w:val="111111"/>
          <w:sz w:val="28"/>
          <w:szCs w:val="28"/>
          <w:rtl/>
        </w:rPr>
        <w:t xml:space="preserve">قوله: (أو وجد به عیبا قدیما.).</w:t>
      </w:r>
    </w:p>
    <w:p>
      <w:pPr>
        <w:pStyle w:val="BookText"/>
      </w:pPr>
      <w:r>
        <w:rPr>
          <w:rFonts w:ascii="IRNazanin" w:hAnsi="IRNazanin" w:eastAsia="IRNazanin" w:cs="IRNazanin"/>
          <w:lang w:bidi="fa-IR"/>
          <w:color w:val="111111"/>
          <w:sz w:val="28"/>
          <w:szCs w:val="28"/>
          <w:rtl/>
        </w:rPr>
        <w:t xml:space="preserve">لأن إطلاق اشتراطه إنما یحمل علی الأصل من کونه صحیحا.</w:t>
      </w:r>
    </w:p>
    <w:p>
      <w:pPr>
        <w:pStyle w:val="BookText"/>
      </w:pPr>
      <w:r>
        <w:rPr>
          <w:rFonts w:ascii="IRNazanin" w:hAnsi="IRNazanin" w:eastAsia="IRNazanin" w:cs="IRNazanin"/>
          <w:lang w:bidi="fa-IR"/>
          <w:color w:val="111111"/>
          <w:sz w:val="28"/>
          <w:szCs w:val="28"/>
          <w:rtl/>
        </w:rPr>
        <w:t xml:space="preserve">قوله: (و لو تعیب بعد القبض فلا خیار).</w:t>
      </w:r>
    </w:p>
    <w:p>
      <w:pPr>
        <w:pStyle w:val="BookText"/>
      </w:pPr>
      <w:r>
        <w:rPr>
          <w:rFonts w:ascii="IRNazanin" w:hAnsi="IRNazanin" w:eastAsia="IRNazanin" w:cs="IRNazanin"/>
          <w:lang w:bidi="fa-IR"/>
          <w:color w:val="111111"/>
          <w:sz w:val="28"/>
          <w:szCs w:val="28"/>
          <w:rtl/>
        </w:rPr>
        <w:t xml:space="preserve">و کذا لو هلک بعده،بناء علی اشتراطه فی الصحة.</w:t>
      </w:r>
    </w:p>
    <w:p>
      <w:pPr>
        <w:pStyle w:val="BookText"/>
      </w:pPr>
      <w:r>
        <w:rPr>
          <w:rFonts w:ascii="IRNazanin" w:hAnsi="IRNazanin" w:eastAsia="IRNazanin" w:cs="IRNazanin"/>
          <w:lang w:bidi="fa-IR"/>
          <w:color w:val="111111"/>
          <w:sz w:val="28"/>
          <w:szCs w:val="28"/>
          <w:rtl/>
        </w:rPr>
        <w:t xml:space="preserve">قوله: (لو باعه العبد بشرط العتق مطلقا،أو عن المشتری صح).</w:t>
      </w:r>
    </w:p>
    <w:p>
      <w:pPr>
        <w:pStyle w:val="BookText"/>
      </w:pPr>
      <w:r>
        <w:rPr>
          <w:rFonts w:ascii="IRNazanin" w:hAnsi="IRNazanin" w:eastAsia="IRNazanin" w:cs="IRNazanin"/>
          <w:lang w:bidi="fa-IR"/>
          <w:color w:val="111111"/>
          <w:sz w:val="28"/>
          <w:szCs w:val="28"/>
          <w:rtl/>
        </w:rPr>
        <w:t xml:space="preserve">الذی فی التذکرة:أن اشتراط العتق مطلقا،و عن المشتری صحیح عندنا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أنه حق للبائع لا للّه تعالی،  و عند الشافعی </w:t>
      </w:r>
      <w:r>
        <w:rPr>
          <w:rStyle w:val="FootnoteReference"/>
        </w:rPr>
        <w:footnoteReference w:id="784"/>
      </w:r>
      <w:r>
        <w:rPr>
          <w:rFonts w:ascii="IRNazanin" w:hAnsi="IRNazanin" w:eastAsia="IRNazanin" w:cs="IRNazanin"/>
          <w:lang w:bidi="fa-IR"/>
          <w:color w:val="111111"/>
          <w:sz w:val="28"/>
          <w:szCs w:val="28"/>
          <w:rtl/>
        </w:rPr>
        <w:t xml:space="preserve">،و عن البائع صحیح عندنا لا عنده </w:t>
      </w:r>
      <w:r>
        <w:rPr>
          <w:rStyle w:val="FootnoteReference"/>
        </w:rPr>
        <w:footnoteReference w:id="785"/>
      </w:r>
      <w:r>
        <w:rPr>
          <w:rFonts w:ascii="IRNazanin" w:hAnsi="IRNazanin" w:eastAsia="IRNazanin" w:cs="IRNazanin"/>
          <w:lang w:bidi="fa-IR"/>
          <w:color w:val="111111"/>
          <w:sz w:val="28"/>
          <w:szCs w:val="28"/>
          <w:rtl/>
        </w:rPr>
        <w:t xml:space="preserve">،فعلی هذا تشکل عبارة الکتاب هنا،لأن المتبادر من قوله:(مطلقا)تجرید الشرط عن التقیید بواحد معین،و حینئذ فیفهم منها أن اشتراط العتق عن البائع لا یجوز کمقالة الشافعی.</w:t>
      </w:r>
    </w:p>
    <w:p>
      <w:pPr>
        <w:pStyle w:val="BookText"/>
      </w:pPr>
      <w:r>
        <w:rPr>
          <w:rFonts w:ascii="IRNazanin" w:hAnsi="IRNazanin" w:eastAsia="IRNazanin" w:cs="IRNazanin"/>
          <w:lang w:bidi="fa-IR"/>
          <w:color w:val="111111"/>
          <w:sz w:val="28"/>
          <w:szCs w:val="28"/>
          <w:rtl/>
        </w:rPr>
        <w:t xml:space="preserve">قوله: (و الأقرب أنه حق للبائع،لا للّه تعالی).</w:t>
      </w:r>
    </w:p>
    <w:p>
      <w:pPr>
        <w:pStyle w:val="BookText"/>
      </w:pPr>
      <w:r>
        <w:rPr>
          <w:rFonts w:ascii="IRNazanin" w:hAnsi="IRNazanin" w:eastAsia="IRNazanin" w:cs="IRNazanin"/>
          <w:lang w:bidi="fa-IR"/>
          <w:color w:val="111111"/>
          <w:sz w:val="28"/>
          <w:szCs w:val="28"/>
          <w:rtl/>
        </w:rPr>
        <w:t xml:space="preserve">وجه القرب:أن اشتراطه یقتضی تعلق غرضه به،و لأن الشروط من جملة العوضین،فما کان من طرف البائع فهو محسوب من جملة الثمن،و لهذا یسامح فی الثمن بسببه،و ما کان من طرف المشتری فهو محسوب من جملة المثمن.</w:t>
      </w:r>
    </w:p>
    <w:p>
      <w:pPr>
        <w:pStyle w:val="BookText"/>
      </w:pPr>
      <w:r>
        <w:rPr>
          <w:rFonts w:ascii="IRNazanin" w:hAnsi="IRNazanin" w:eastAsia="IRNazanin" w:cs="IRNazanin"/>
          <w:lang w:bidi="fa-IR"/>
          <w:color w:val="111111"/>
          <w:sz w:val="28"/>
          <w:szCs w:val="28"/>
          <w:rtl/>
        </w:rPr>
        <w:t xml:space="preserve">و یحتمل أن یکون حقا للّه تعالی،لأن العتق قربة،و یکون هنا کالملتزم بالنذر.</w:t>
      </w:r>
    </w:p>
    <w:p>
      <w:pPr>
        <w:pStyle w:val="BookText"/>
      </w:pPr>
      <w:r>
        <w:rPr>
          <w:rFonts w:ascii="IRNazanin" w:hAnsi="IRNazanin" w:eastAsia="IRNazanin" w:cs="IRNazanin"/>
          <w:lang w:bidi="fa-IR"/>
          <w:color w:val="111111"/>
          <w:sz w:val="28"/>
          <w:szCs w:val="28"/>
          <w:rtl/>
        </w:rPr>
        <w:t xml:space="preserve">و التحقیق:أنه لا منافاة بین کونه حقا للبائع و حقا للّه.</w:t>
      </w:r>
    </w:p>
    <w:p>
      <w:pPr>
        <w:pStyle w:val="BookText"/>
      </w:pPr>
      <w:r>
        <w:rPr>
          <w:rFonts w:ascii="IRNazanin" w:hAnsi="IRNazanin" w:eastAsia="IRNazanin" w:cs="IRNazanin"/>
          <w:lang w:bidi="fa-IR"/>
          <w:color w:val="111111"/>
          <w:sz w:val="28"/>
          <w:szCs w:val="28"/>
          <w:rtl/>
        </w:rPr>
        <w:t xml:space="preserve">و اعلم أنه قال فی التذکرة:ان العتق المشروط اجتمع فیه حقوق:حق للّه تعالی،و حق للبائع،و حق للعبد </w:t>
      </w:r>
      <w:r>
        <w:rPr>
          <w:rStyle w:val="FootnoteReference"/>
        </w:rPr>
        <w:footnoteReference w:id="786"/>
      </w:r>
      <w:r>
        <w:rPr>
          <w:rFonts w:ascii="IRNazanin" w:hAnsi="IRNazanin" w:eastAsia="IRNazanin" w:cs="IRNazanin"/>
          <w:lang w:bidi="fa-IR"/>
          <w:color w:val="111111"/>
          <w:sz w:val="28"/>
          <w:szCs w:val="28"/>
          <w:rtl/>
        </w:rPr>
        <w:t xml:space="preserve">،فهو مخالف لظاهر هذه العبارة،فإنها تقتضی انحصار الحق فیه بالبائع،و الصحیح المطابق للقواعد هو ما فی التذکرة،لأن العتق قربة،فلا بد أن یکون فیه حق للّه تعالی.</w:t>
      </w:r>
    </w:p>
    <w:p>
      <w:pPr>
        <w:pStyle w:val="BookText"/>
      </w:pPr>
      <w:r>
        <w:rPr>
          <w:rFonts w:ascii="IRNazanin" w:hAnsi="IRNazanin" w:eastAsia="IRNazanin" w:cs="IRNazanin"/>
          <w:lang w:bidi="fa-IR"/>
          <w:color w:val="111111"/>
          <w:sz w:val="28"/>
          <w:szCs w:val="28"/>
          <w:rtl/>
        </w:rPr>
        <w:t xml:space="preserve">و یمکن أن یقال:ما هنا أجود،لأن البائع یطالب بتمام ما نقص من القیمة بسبب الشرط إذا تعذر الشرط،و لو کان له بعض الحق لم تکن له المطالبة بالجمیع.</w:t>
      </w:r>
    </w:p>
    <w:p>
      <w:pPr>
        <w:pStyle w:val="BookText"/>
      </w:pPr>
      <w:r>
        <w:rPr>
          <w:rFonts w:ascii="IRNazanin" w:hAnsi="IRNazanin" w:eastAsia="IRNazanin" w:cs="IRNazanin"/>
          <w:lang w:bidi="fa-IR"/>
          <w:color w:val="111111"/>
          <w:sz w:val="28"/>
          <w:szCs w:val="28"/>
          <w:rtl/>
        </w:rPr>
        <w:t xml:space="preserve">و التحقیق فی ذلک:أن العتق فیه معنی القربة و العبادة،و ذلک حق للّه تعالی،و زوال الحجر و هو حق العبد،و فوات المالیة علی الوجه المخصوص للقربة و هو حق للبائع.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المطالبة به. و لو امتنع المشتری تخیر البائع فی الفسخ و الإمضاء لا إجبار المشتری،  و لما لم یکن للأولین تعلق بالمالیة ساغ قطع النظر فی البحث عن المسألة عنهما،لأن البحث هنا إنما هو لأجل تحقیق ما یترتب علی ذلک من أحکام المالیة، فحسن إطلاق کون الشرط حقا للبائع،فیکون ما هنا مع صحته أحسن مما فی التذکرة و إن کان کل منهما صحیحا.</w:t>
      </w:r>
    </w:p>
    <w:p>
      <w:pPr>
        <w:pStyle w:val="BookText"/>
      </w:pPr>
      <w:r>
        <w:rPr>
          <w:rFonts w:ascii="Amiri" w:hAnsi="Amiri" w:eastAsia="Amiri" w:cs="Amiri"/>
          <w:lang w:bidi="ar-SA"/>
          <w:color w:val="111111"/>
          <w:sz w:val="28"/>
          <w:szCs w:val="28"/>
          <w:rtl/>
        </w:rPr>
        <w:t xml:space="preserve">قوله: (فله المطالبة به).</w:t>
      </w:r>
    </w:p>
    <w:p>
      <w:pPr>
        <w:pStyle w:val="BookText"/>
      </w:pPr>
      <w:r>
        <w:rPr>
          <w:rFonts w:ascii="IRNazanin" w:hAnsi="IRNazanin" w:eastAsia="IRNazanin" w:cs="IRNazanin"/>
          <w:lang w:bidi="fa-IR"/>
          <w:color w:val="111111"/>
          <w:sz w:val="28"/>
          <w:szCs w:val="28"/>
          <w:rtl/>
        </w:rPr>
        <w:t xml:space="preserve">تفریع هذا علی کون العتق المشروط حقا للبائع یقتضی أنه علی تقدیر کونه حقا للّه تعالی لیس له المطالبة به،و الذی فی التذکرة مخالف له،لأنه قال فیها:و إن قلنا:إنه حق اللّه تعالی فکذلک عندنا،و هو أصح وجهی الشافعیة </w:t>
      </w:r>
      <w:r>
        <w:rPr>
          <w:rStyle w:val="FootnoteReference"/>
        </w:rPr>
        <w:footnoteReference w:id="787"/>
      </w:r>
      <w:r>
        <w:rPr>
          <w:rStyle w:val="FootnoteReference"/>
        </w:rPr>
        <w:footnoteReference w:id="788"/>
      </w:r>
      <w:r>
        <w:rPr>
          <w:rFonts w:ascii="IRNazanin" w:hAnsi="IRNazanin" w:eastAsia="IRNazanin" w:cs="IRNazanin"/>
          <w:lang w:bidi="fa-IR"/>
          <w:color w:val="111111"/>
          <w:sz w:val="28"/>
          <w:szCs w:val="28"/>
          <w:rtl/>
        </w:rPr>
        <w:t xml:space="preserve">،لکن یتفرع علیه أنه لو أسقطه سقط،بناء علی أنه حق له.</w:t>
      </w:r>
    </w:p>
    <w:p>
      <w:pPr>
        <w:pStyle w:val="BookText"/>
      </w:pPr>
      <w:r>
        <w:rPr>
          <w:rFonts w:ascii="IRNazanin" w:hAnsi="IRNazanin" w:eastAsia="IRNazanin" w:cs="IRNazanin"/>
          <w:lang w:bidi="fa-IR"/>
          <w:color w:val="111111"/>
          <w:sz w:val="28"/>
          <w:szCs w:val="28"/>
          <w:rtl/>
        </w:rPr>
        <w:t xml:space="preserve">قوله: (و لو امتنع المشتری تخیر البائع فی الفسخ و الإمضاء).</w:t>
      </w:r>
    </w:p>
    <w:p>
      <w:pPr>
        <w:pStyle w:val="BookText"/>
      </w:pPr>
      <w:r>
        <w:rPr>
          <w:rFonts w:ascii="IRNazanin" w:hAnsi="IRNazanin" w:eastAsia="IRNazanin" w:cs="IRNazanin"/>
          <w:lang w:bidi="fa-IR"/>
          <w:color w:val="111111"/>
          <w:sz w:val="28"/>
          <w:szCs w:val="28"/>
          <w:rtl/>
        </w:rPr>
        <w:t xml:space="preserve">هل هذا الخیار علی الفور،أم علی التراخی؟کل منهما محتمل،و إن کان الأول أحوط.</w:t>
      </w:r>
    </w:p>
    <w:p>
      <w:pPr>
        <w:pStyle w:val="BookText"/>
      </w:pPr>
      <w:r>
        <w:rPr>
          <w:rFonts w:ascii="IRNazanin" w:hAnsi="IRNazanin" w:eastAsia="IRNazanin" w:cs="IRNazanin"/>
          <w:lang w:bidi="fa-IR"/>
          <w:color w:val="111111"/>
          <w:sz w:val="28"/>
          <w:szCs w:val="28"/>
          <w:rtl/>
        </w:rPr>
        <w:t xml:space="preserve">قوله: (لا إجبار المشتری).</w:t>
      </w:r>
    </w:p>
    <w:p>
      <w:pPr>
        <w:pStyle w:val="BookText"/>
      </w:pPr>
      <w:r>
        <w:rPr>
          <w:rFonts w:ascii="IRNazanin" w:hAnsi="IRNazanin" w:eastAsia="IRNazanin" w:cs="IRNazanin"/>
          <w:lang w:bidi="fa-IR"/>
          <w:color w:val="111111"/>
          <w:sz w:val="28"/>
          <w:szCs w:val="28"/>
          <w:rtl/>
        </w:rPr>
        <w:t xml:space="preserve">الألصق بالعبارة قراءته بالجر معطوفا علی(الإمضاء)،لا علی(الفسخ)، لأن التخییر فی شیء واحد لا یستقیم،و لو قرئ بالنصب عطفا علی موضع الجار و المجرور لأمکن،أی:تخیر فی هذین الأمرین،و لا یتخیر إجبار المشتری.</w:t>
      </w:r>
    </w:p>
    <w:p>
      <w:pPr>
        <w:pStyle w:val="BookText"/>
      </w:pPr>
      <w:r>
        <w:rPr>
          <w:rFonts w:ascii="IRNazanin" w:hAnsi="IRNazanin" w:eastAsia="IRNazanin" w:cs="IRNazanin"/>
          <w:lang w:bidi="fa-IR"/>
          <w:color w:val="111111"/>
          <w:sz w:val="28"/>
          <w:szCs w:val="28"/>
          <w:rtl/>
        </w:rPr>
        <w:t xml:space="preserve">و اعلم أن فی إجبار المشتری علی العتق وجهین:</w:t>
      </w:r>
    </w:p>
    <w:p>
      <w:pPr>
        <w:pStyle w:val="BookText"/>
      </w:pPr>
      <w:r>
        <w:rPr>
          <w:rFonts w:ascii="IRNazanin" w:hAnsi="IRNazanin" w:eastAsia="IRNazanin" w:cs="IRNazanin"/>
          <w:lang w:bidi="fa-IR"/>
          <w:color w:val="111111"/>
          <w:sz w:val="28"/>
          <w:szCs w:val="28"/>
          <w:rtl/>
        </w:rPr>
        <w:t xml:space="preserve">أحدهما:العدم،لأن للبائع طریقا آخر و هو الفسخ.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تعیب أو أحبلها المشتری أعتق و أجزأه لبقاء الرق،و إن استغلّه أو أخذ من کسبه فهو له.</w:t>
      </w:r>
    </w:p>
    <w:p>
      <w:pPr>
        <w:pStyle w:val="BookText"/>
      </w:pPr>
      <w:r>
        <w:rPr>
          <w:rFonts w:ascii="IRNazanin" w:hAnsi="IRNazanin" w:eastAsia="IRNazanin" w:cs="IRNazanin"/>
          <w:lang w:bidi="fa-IR"/>
          <w:color w:val="111111"/>
          <w:sz w:val="28"/>
          <w:szCs w:val="28"/>
          <w:rtl/>
        </w:rPr>
        <w:t xml:space="preserve">و لو مات أو تعیب بما یوجب العتق رجع البائع بما نقصه شرط العتق،  و الثانی:له ذلک،لظاهر قوله تعالی (أَوْفُوا بِالْعُقُودِ)   </w:t>
      </w:r>
      <w:r>
        <w:rPr>
          <w:rStyle w:val="FootnoteReference"/>
        </w:rPr>
        <w:footnoteReference w:id="789"/>
      </w:r>
      <w:r>
        <w:rPr>
          <w:rFonts w:ascii="IRNazanin" w:hAnsi="IRNazanin" w:eastAsia="IRNazanin" w:cs="IRNazanin"/>
          <w:lang w:bidi="fa-IR"/>
          <w:color w:val="111111"/>
          <w:sz w:val="28"/>
          <w:szCs w:val="28"/>
          <w:rtl/>
        </w:rPr>
        <w:t xml:space="preserve">و قوله علیه السلام:«إلا من عصی اللّه»و هو الأوجه.</w:t>
      </w:r>
    </w:p>
    <w:p>
      <w:pPr>
        <w:pStyle w:val="BookText"/>
      </w:pPr>
      <w:r>
        <w:rPr>
          <w:rFonts w:ascii="IRNazanin" w:hAnsi="IRNazanin" w:eastAsia="IRNazanin" w:cs="IRNazanin"/>
          <w:lang w:bidi="fa-IR"/>
          <w:color w:val="111111"/>
          <w:sz w:val="28"/>
          <w:szCs w:val="28"/>
          <w:rtl/>
        </w:rPr>
        <w:t xml:space="preserve">قوله: (فإن تعیب،أو أحبلها المشتری أعتق و أجزأ،لبقاء الرق).</w:t>
      </w:r>
    </w:p>
    <w:p>
      <w:pPr>
        <w:pStyle w:val="BookText"/>
      </w:pPr>
      <w:r>
        <w:rPr>
          <w:rFonts w:ascii="IRNazanin" w:hAnsi="IRNazanin" w:eastAsia="IRNazanin" w:cs="IRNazanin"/>
          <w:lang w:bidi="fa-IR"/>
          <w:color w:val="111111"/>
          <w:sz w:val="28"/>
          <w:szCs w:val="28"/>
          <w:rtl/>
        </w:rPr>
        <w:t xml:space="preserve">مع الاحبال لا کلام فی الإجزاء،و أما مع التعیب فیحتمل أن یکون للبائع الفسخ،فیطالب بأرش العیب،و لو امتنع من الإعتاق فهل یکون الاستیلاد مانعا من الفسخ،فتعد بمنزلة التالف،فیرجع بالقیمة،أم یثبت له الفسخ کیف کان،لان حقه أسبق؟مختار التذکرة الأول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قلنا بالثانی فهذا من المواضع التی تباع فیها أم الولد.</w:t>
      </w:r>
    </w:p>
    <w:p>
      <w:pPr>
        <w:pStyle w:val="BookText"/>
      </w:pPr>
      <w:r>
        <w:rPr>
          <w:rFonts w:ascii="IRNazanin" w:hAnsi="IRNazanin" w:eastAsia="IRNazanin" w:cs="IRNazanin"/>
          <w:lang w:bidi="fa-IR"/>
          <w:color w:val="111111"/>
          <w:sz w:val="28"/>
          <w:szCs w:val="28"/>
          <w:rtl/>
        </w:rPr>
        <w:t xml:space="preserve">قوله: (و لو مات،أو تعیب بما یوجب العتق رجع بما نقصه شرط العتق).</w:t>
      </w:r>
    </w:p>
    <w:p>
      <w:pPr>
        <w:pStyle w:val="BookText"/>
      </w:pPr>
      <w:r>
        <w:rPr>
          <w:rFonts w:ascii="IRNazanin" w:hAnsi="IRNazanin" w:eastAsia="IRNazanin" w:cs="IRNazanin"/>
          <w:lang w:bidi="fa-IR"/>
          <w:color w:val="111111"/>
          <w:sz w:val="28"/>
          <w:szCs w:val="28"/>
          <w:rtl/>
        </w:rPr>
        <w:t xml:space="preserve">هذا أحد الاحتمالین،و ضعفه فی الدروس بان الشروط لا یوزع علیها الثمن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الاحتمال الآخر:تخیره بین الفسخ و الرجوع بالقیمة،و بین الإجازة بجمیع الثمن،و ذکر الاحتمالین فی التحریر </w:t>
      </w:r>
      <w:r>
        <w:rPr>
          <w:rStyle w:val="FootnoteReference"/>
        </w:rPr>
        <w:footnoteReference w:id="792"/>
      </w:r>
      <w:r>
        <w:rPr>
          <w:rFonts w:ascii="IRNazanin" w:hAnsi="IRNazanin" w:eastAsia="IRNazanin" w:cs="IRNazanin"/>
          <w:lang w:bidi="fa-IR"/>
          <w:color w:val="111111"/>
          <w:sz w:val="28"/>
          <w:szCs w:val="28"/>
          <w:rtl/>
        </w:rPr>
        <w:t xml:space="preserve">و هنا اختار ثبوت کل من الأمرین.</w:t>
      </w:r>
    </w:p>
    <w:p>
      <w:pPr>
        <w:pStyle w:val="BookText"/>
      </w:pPr>
      <w:r>
        <w:rPr>
          <w:rFonts w:ascii="IRNazanin" w:hAnsi="IRNazanin" w:eastAsia="IRNazanin" w:cs="IRNazanin"/>
          <w:lang w:bidi="fa-IR"/>
          <w:color w:val="111111"/>
          <w:sz w:val="28"/>
          <w:szCs w:val="28"/>
          <w:rtl/>
        </w:rPr>
        <w:t xml:space="preserve">و کلام الدروس لا یخلو من شیء،لأنّ الثمن هنا لم یوزع علی الشرط، بحیث یجعل بعضه مقابلا له،و إنما الشرط هنا محسوب من الثمن،و قد حصل باعتباره نقصان فی القیمة،فطریق تدارکه ما ذکره.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فیقال:کم قیمته لو بیع مطلقا و بشرط العتق؟فیرجع بالنسبة من الثمن،  و یشکل:أن یکون الشرط مقابلا ببعض قیمة العبد،و الشروط لا یقابل بها شیء من القیمة.</w:t>
      </w:r>
    </w:p>
    <w:p>
      <w:pPr>
        <w:pStyle w:val="BookText"/>
      </w:pPr>
      <w:r>
        <w:rPr>
          <w:rFonts w:ascii="IRNazanin" w:hAnsi="IRNazanin" w:eastAsia="IRNazanin" w:cs="IRNazanin"/>
          <w:lang w:bidi="fa-IR"/>
          <w:color w:val="111111"/>
          <w:sz w:val="28"/>
          <w:szCs w:val="28"/>
          <w:rtl/>
        </w:rPr>
        <w:t xml:space="preserve">قوله: (فیقال:کم قیمته لو بیع مطلقا و بشرط العتق؟فیرجع بالنسبة من الثمن).</w:t>
      </w:r>
    </w:p>
    <w:p>
      <w:pPr>
        <w:pStyle w:val="BookText"/>
      </w:pPr>
      <w:r>
        <w:rPr>
          <w:rFonts w:ascii="IRNazanin" w:hAnsi="IRNazanin" w:eastAsia="IRNazanin" w:cs="IRNazanin"/>
          <w:lang w:bidi="fa-IR"/>
          <w:color w:val="111111"/>
          <w:sz w:val="28"/>
          <w:szCs w:val="28"/>
          <w:rtl/>
        </w:rPr>
        <w:t xml:space="preserve">هذا بیان طریق استخراج ما یقتضیه شرط العتق من القیمة،و ضابطه أن یقوّم بدون الشرط،و یقوم معه،و ینظر التفاوت بین القیمتین،فینسب إلی القیمة التی هی مع شرط العتق،و یؤخذ من المشتری مضافا الی الثمن بمقدار تلک النسبة من الثمن.</w:t>
      </w:r>
    </w:p>
    <w:p>
      <w:pPr>
        <w:pStyle w:val="BookText"/>
      </w:pPr>
      <w:r>
        <w:rPr>
          <w:rFonts w:ascii="IRNazanin" w:hAnsi="IRNazanin" w:eastAsia="IRNazanin" w:cs="IRNazanin"/>
          <w:lang w:bidi="fa-IR"/>
          <w:color w:val="111111"/>
          <w:sz w:val="28"/>
          <w:szCs w:val="28"/>
          <w:rtl/>
        </w:rPr>
        <w:t xml:space="preserve">فلو کانت قیمته بدون الشرط مائة و معه ثمانین،لکان التفاوت بعشرین نسبتها الی الثمانین أنها ربعها،فیؤخذ من المشتری بمقدار ربع الثمن،و یسلّم إلی البائع،و هو الذی یتسامح به البائع فی مقابل شرط العتق،فلو کان الثمن ستین لأضیف الیه خمسة عشر اخری.</w:t>
      </w:r>
    </w:p>
    <w:p>
      <w:pPr>
        <w:pStyle w:val="BookText"/>
      </w:pPr>
      <w:r>
        <w:rPr>
          <w:rFonts w:ascii="IRNazanin" w:hAnsi="IRNazanin" w:eastAsia="IRNazanin" w:cs="IRNazanin"/>
          <w:lang w:bidi="fa-IR"/>
          <w:color w:val="111111"/>
          <w:sz w:val="28"/>
          <w:szCs w:val="28"/>
          <w:rtl/>
        </w:rPr>
        <w:t xml:space="preserve">و لا یخفی أن فی عبارة الکتاب قصورا عن هذا المعنی،لأن المتبادر من قوله: (فیرجع بالنسبة من الثمن)أنه یأخذ من الثمن بمقدار النسبة بین القیمتین، و لیس بمستقیم،فان ذلک یدفع الی البائع مضافا الی الثمن.</w:t>
      </w:r>
    </w:p>
    <w:p>
      <w:pPr>
        <w:pStyle w:val="BookText"/>
      </w:pPr>
      <w:r>
        <w:rPr>
          <w:rFonts w:ascii="IRNazanin" w:hAnsi="IRNazanin" w:eastAsia="IRNazanin" w:cs="IRNazanin"/>
          <w:lang w:bidi="fa-IR"/>
          <w:color w:val="111111"/>
          <w:sz w:val="28"/>
          <w:szCs w:val="28"/>
          <w:rtl/>
        </w:rPr>
        <w:t xml:space="preserve">و مع ذلک لا یعرف أی شیء یراد ب‍(النسبة)،أ هو نسبة التفاوت إلی القیمة الدنیا،أم الی العلیا؟و إنما المنسوب الیه هو القیمة الدنیا،فإذا عرفت النسبة بالجزئیة أخذ مقدار ذلک الجزء من الثمن من المشتری و أضیف إلی الثمن.</w:t>
      </w:r>
    </w:p>
    <w:p>
      <w:pPr>
        <w:pStyle w:val="BookText"/>
      </w:pPr>
      <w:r>
        <w:rPr>
          <w:rFonts w:ascii="IRNazanin" w:hAnsi="IRNazanin" w:eastAsia="IRNazanin" w:cs="IRNazanin"/>
          <w:lang w:bidi="fa-IR"/>
          <w:color w:val="111111"/>
          <w:sz w:val="28"/>
          <w:szCs w:val="28"/>
          <w:rtl/>
        </w:rPr>
        <w:t xml:space="preserve">و یمکن الاعتذار بان سوق الکلام یدل علی أن الذی یرجع هو البائع، و ذلک ینافی کون المرجوع به من الثمن،بل هناک محذوف مقدّر تقدیره:فیرجع البائع علی المشتری بمقدار تلک النسبة من الثمن.</w:t>
      </w:r>
    </w:p>
    <w:p>
      <w:pPr>
        <w:pStyle w:val="BookText"/>
      </w:pPr>
      <w:r>
        <w:rPr>
          <w:rFonts w:ascii="IRNazanin" w:hAnsi="IRNazanin" w:eastAsia="IRNazanin" w:cs="IRNazanin"/>
          <w:lang w:bidi="fa-IR"/>
          <w:color w:val="111111"/>
          <w:sz w:val="28"/>
          <w:szCs w:val="28"/>
          <w:rtl/>
        </w:rPr>
        <w:t xml:space="preserve">فإذا کانت النسبة ربعا مثلا نظر الی مقدارها من الثمن،کم هو؟فأخذ من المشتری بقدر ذلک،فیکون متعلق(من)محذوفا علی أنه حال من النسبة،و 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الفسخ فیطالب بالقیمة،و فی اعتبارها إشکال،و فی التنکیل إشکال.  یخفی ما فیه من التکلف.</w:t>
      </w:r>
    </w:p>
    <w:p>
      <w:pPr>
        <w:pStyle w:val="BookText"/>
      </w:pPr>
      <w:r>
        <w:rPr>
          <w:rFonts w:ascii="IRNazanin" w:hAnsi="IRNazanin" w:eastAsia="IRNazanin" w:cs="IRNazanin"/>
          <w:lang w:bidi="fa-IR"/>
          <w:color w:val="111111"/>
          <w:sz w:val="28"/>
          <w:szCs w:val="28"/>
          <w:rtl/>
        </w:rPr>
        <w:t xml:space="preserve">قوله: (و له الفسخ فیطالب بالقیمة).</w:t>
      </w:r>
    </w:p>
    <w:p>
      <w:pPr>
        <w:pStyle w:val="BookText"/>
      </w:pPr>
      <w:r>
        <w:rPr>
          <w:rFonts w:ascii="IRNazanin" w:hAnsi="IRNazanin" w:eastAsia="IRNazanin" w:cs="IRNazanin"/>
          <w:lang w:bidi="fa-IR"/>
          <w:color w:val="111111"/>
          <w:sz w:val="28"/>
          <w:szCs w:val="28"/>
          <w:rtl/>
        </w:rPr>
        <w:t xml:space="preserve">أی:جمیعها،لأن الشرط لم یأت به المشتری،فیتسلط البائع علی الفسخ.</w:t>
      </w:r>
    </w:p>
    <w:p>
      <w:pPr>
        <w:pStyle w:val="BookText"/>
      </w:pPr>
      <w:r>
        <w:rPr>
          <w:rFonts w:ascii="IRNazanin" w:hAnsi="IRNazanin" w:eastAsia="IRNazanin" w:cs="IRNazanin"/>
          <w:lang w:bidi="fa-IR"/>
          <w:color w:val="111111"/>
          <w:sz w:val="28"/>
          <w:szCs w:val="28"/>
          <w:rtl/>
        </w:rPr>
        <w:t xml:space="preserve">قوله: (و فی اعتبارها إشکال).</w:t>
      </w:r>
    </w:p>
    <w:p>
      <w:pPr>
        <w:pStyle w:val="BookText"/>
      </w:pPr>
      <w:r>
        <w:rPr>
          <w:rFonts w:ascii="IRNazanin" w:hAnsi="IRNazanin" w:eastAsia="IRNazanin" w:cs="IRNazanin"/>
          <w:lang w:bidi="fa-IR"/>
          <w:color w:val="111111"/>
          <w:sz w:val="28"/>
          <w:szCs w:val="28"/>
          <w:rtl/>
        </w:rPr>
        <w:t xml:space="preserve">یحتمل أن یکون المراد:و فی تعیین اعتبار وقتها إشکال،ینشأ:من احتمال ثبوت قیمة یوم القبض،لأنه أول دخوله فی ضمان المشتری،و قیمة یوم التلف،لأنه وقت الانتقال إلی القیمة،و قبلها کان الحکم متعلقا بالعین،و أعلی القیم من حین القبض الی التلف،لأنه فی جمیع ذلک مضمون علیه.و الأصح الثانی،لأن ضمان العین لا یقتضی ضمان القیمة مع وجودها،فلا ینقل إلی القیمة إلا عند التلف.</w:t>
      </w:r>
    </w:p>
    <w:p>
      <w:pPr>
        <w:pStyle w:val="BookText"/>
      </w:pPr>
      <w:r>
        <w:rPr>
          <w:rFonts w:ascii="IRNazanin" w:hAnsi="IRNazanin" w:eastAsia="IRNazanin" w:cs="IRNazanin"/>
          <w:lang w:bidi="fa-IR"/>
          <w:color w:val="111111"/>
          <w:sz w:val="28"/>
          <w:szCs w:val="28"/>
          <w:rtl/>
        </w:rPr>
        <w:t xml:space="preserve">و یحتمل أن یکون المراد:و فی تعیین کیفیة اعتبارها إشکال،ینشأ:من احتمال اعتبار قیمة عبد مشروط العتق،لأنه کذلک دخل فی ضمان المشتری، و من احتمال اعتبار قیمة عبد مجرد عن الاشتراط،لأن الشرط حق علی المشتری، و هو محسوب من جملة الثمن،و لم یأت به المشتری،و مجموع العبد مضمون،فعند الفسخ یصیر العبد مجردا عن البیع و الشرط،و هذا هو الذی حقه أن یجزم به، و الأول ضعیف جدّا.</w:t>
      </w:r>
    </w:p>
    <w:p>
      <w:pPr>
        <w:pStyle w:val="BookText"/>
      </w:pPr>
      <w:r>
        <w:rPr>
          <w:rFonts w:ascii="IRNazanin" w:hAnsi="IRNazanin" w:eastAsia="IRNazanin" w:cs="IRNazanin"/>
          <w:lang w:bidi="fa-IR"/>
          <w:color w:val="111111"/>
          <w:sz w:val="28"/>
          <w:szCs w:val="28"/>
          <w:rtl/>
        </w:rPr>
        <w:t xml:space="preserve">قوله: (و فی التنکیل إشکال).</w:t>
      </w:r>
    </w:p>
    <w:p>
      <w:pPr>
        <w:pStyle w:val="BookText"/>
      </w:pPr>
      <w:r>
        <w:rPr>
          <w:rFonts w:ascii="IRNazanin" w:hAnsi="IRNazanin" w:eastAsia="IRNazanin" w:cs="IRNazanin"/>
          <w:lang w:bidi="fa-IR"/>
          <w:color w:val="111111"/>
          <w:sz w:val="28"/>
          <w:szCs w:val="28"/>
          <w:rtl/>
        </w:rPr>
        <w:t xml:space="preserve">ینشأ:من حصول العتق،و من أن المشترط عتق هو قربة لا معصیة.</w:t>
      </w:r>
    </w:p>
    <w:p>
      <w:pPr>
        <w:pStyle w:val="BookText"/>
      </w:pPr>
      <w:r>
        <w:rPr>
          <w:rFonts w:ascii="IRNazanin" w:hAnsi="IRNazanin" w:eastAsia="IRNazanin" w:cs="IRNazanin"/>
          <w:lang w:bidi="fa-IR"/>
          <w:color w:val="111111"/>
          <w:sz w:val="28"/>
          <w:szCs w:val="28"/>
          <w:rtl/>
        </w:rPr>
        <w:t xml:space="preserve">و یضعف الوجه الأول،بأنّ العتق الحاصل غیر المشترط،فلا یجزئ عن المشترط، فحینئذ یأتی فیه ما سبق من الرجوع بما یقتضیه شرط العتق،أو الفسخ و الرجوع بالقیمة.</w:t>
      </w:r>
    </w:p>
    <w:p>
      <w:pPr>
        <w:pStyle w:val="BookText"/>
      </w:pPr>
      <w:r>
        <w:rPr>
          <w:rFonts w:ascii="IRNazanin" w:hAnsi="IRNazanin" w:eastAsia="IRNazanin" w:cs="IRNazanin"/>
          <w:lang w:bidi="fa-IR"/>
          <w:color w:val="111111"/>
          <w:sz w:val="28"/>
          <w:szCs w:val="28"/>
          <w:rtl/>
        </w:rPr>
        <w:t xml:space="preserve">و الفرق بین هذه و بین ما إذا تعیّب بما یوجب العتق-حیث لم یتردد فی الحکم هناک،و هنا أورد إشکالا-أن العتق فی السابق لا یعد منسوبا إلیه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3" w:name="pg10534_97928"/>
    <w:bookmarkEnd w:id="113"/>
    <w:p>
      <w:pPr>
        <w:pStyle w:val="BookText"/>
      </w:pPr>
      <w:r>
        <w:rPr>
          <w:rFonts w:ascii="IRNazanin" w:hAnsi="IRNazanin" w:eastAsia="IRNazanin" w:cs="IRNazanin"/>
          <w:lang w:bidi="fa-IR"/>
          <w:color w:val="111111"/>
          <w:sz w:val="28"/>
          <w:szCs w:val="28"/>
          <w:rtl/>
        </w:rPr>
        <w:t xml:space="preserve">و لو باعه أو وقفه أو کاتبه تخیر البائع بین الفسخ و الإمضاء،و إذا أعتق المشتری فالولاء له،و لو شرطه البائع لم یصح.</w:t>
      </w:r>
    </w:p>
    <w:p>
      <w:pPr>
        <w:pStyle w:val="Heading6"/>
      </w:pPr>
      <w:bookmarkStart w:id="342" w:name="_Toc220"/>
      <w:r>
        <w:t>د:لو شرط أن الأمة حامل أو الدابة کذلک صح</w:t>
      </w:r>
      <w:bookmarkEnd w:id="342"/>
    </w:p>
    <w:p>
      <w:pPr>
        <w:pStyle w:val="BookText"/>
      </w:pPr>
      <w:r>
        <w:rPr>
          <w:rFonts w:ascii="IRNazanin" w:hAnsi="IRNazanin" w:eastAsia="IRNazanin" w:cs="IRNazanin"/>
          <w:lang w:bidi="fa-IR"/>
          <w:color w:val="111111"/>
          <w:sz w:val="28"/>
          <w:szCs w:val="28"/>
          <w:rtl/>
        </w:rPr>
        <w:t xml:space="preserve">د:لو شرط أن الأمة حامل أو الدابة کذلک صح،أما لو باع  بخلاف ما هنا.</w:t>
      </w:r>
    </w:p>
    <w:p>
      <w:pPr>
        <w:pStyle w:val="BookText"/>
      </w:pPr>
      <w:r>
        <w:rPr>
          <w:rFonts w:ascii="IRNazanin" w:hAnsi="IRNazanin" w:eastAsia="IRNazanin" w:cs="IRNazanin"/>
          <w:lang w:bidi="fa-IR"/>
          <w:color w:val="111111"/>
          <w:sz w:val="28"/>
          <w:szCs w:val="28"/>
          <w:rtl/>
        </w:rPr>
        <w:t xml:space="preserve">قوله: (و لو باعه،أو وقفه،أو کاتبه تخیّر البائع بین الفسخ و الإمضاء).</w:t>
      </w:r>
    </w:p>
    <w:p>
      <w:pPr>
        <w:pStyle w:val="BookText"/>
      </w:pPr>
      <w:r>
        <w:rPr>
          <w:rFonts w:ascii="IRNazanin" w:hAnsi="IRNazanin" w:eastAsia="IRNazanin" w:cs="IRNazanin"/>
          <w:lang w:bidi="fa-IR"/>
          <w:color w:val="111111"/>
          <w:sz w:val="28"/>
          <w:szCs w:val="28"/>
          <w:rtl/>
        </w:rPr>
        <w:t xml:space="preserve">فی التذکرة:تخیر البائع بین فسخ البیع و الإمضاء،فإن فسخ البیع بطلت هذه العقود لوقوعها فی غیر ملک تام،و یخالف هنا العتق بشرط،لأن العتق مبنی علی التغلیب و السرایة،فلا سبیل الی فسخه مع القول بصحته،و هل له إمضاء البیع مع طلب فسخ ما فعله المشتری؟فیه احتمال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کلامه،فاما تخییره بین فسخ البیع و الإمضاء فظاهر،لأن الشرط لم یحصل،بل لا تنفذ هذه الأمور،لأن تصرف المشتری بکل ما ینافی العتق المشترط تصرف غیر مستحق له شرعا،هذا هو الذی ینبغی أن یقال.</w:t>
      </w:r>
    </w:p>
    <w:p>
      <w:pPr>
        <w:pStyle w:val="BookText"/>
      </w:pPr>
      <w:r>
        <w:rPr>
          <w:rFonts w:ascii="IRNazanin" w:hAnsi="IRNazanin" w:eastAsia="IRNazanin" w:cs="IRNazanin"/>
          <w:lang w:bidi="fa-IR"/>
          <w:color w:val="111111"/>
          <w:sz w:val="28"/>
          <w:szCs w:val="28"/>
          <w:rtl/>
        </w:rPr>
        <w:t xml:space="preserve">و أما باقی العبارة فلیس لها معنی ظاهر،و حقها:و یخالف هنا العتق بشرطه،إلی آخره،فإنه إذا وقع العتق بشرطه لا سبیل الی فسخه،لأن العتق لابتنائه علی التغلیب و السرایة لا یقبل الفسخ،و تردده فی أن له طلب فسخ ما فعله المشتری موضع تأمّل،لأن الذی ینبغی أن یقال:إن المشتری ممنوع شرعا من کل تصرف ینافی العتق المشترط.</w:t>
      </w:r>
    </w:p>
    <w:p>
      <w:pPr>
        <w:pStyle w:val="BookText"/>
      </w:pPr>
      <w:r>
        <w:rPr>
          <w:rFonts w:ascii="IRNazanin" w:hAnsi="IRNazanin" w:eastAsia="IRNazanin" w:cs="IRNazanin"/>
          <w:lang w:bidi="fa-IR"/>
          <w:color w:val="111111"/>
          <w:sz w:val="28"/>
          <w:szCs w:val="28"/>
          <w:rtl/>
        </w:rPr>
        <w:t xml:space="preserve">قوله: (و لو شرطه البائع لم یصح).</w:t>
      </w:r>
    </w:p>
    <w:p>
      <w:pPr>
        <w:pStyle w:val="BookText"/>
      </w:pPr>
      <w:r>
        <w:rPr>
          <w:rFonts w:ascii="IRNazanin" w:hAnsi="IRNazanin" w:eastAsia="IRNazanin" w:cs="IRNazanin"/>
          <w:lang w:bidi="fa-IR"/>
          <w:color w:val="111111"/>
          <w:sz w:val="28"/>
          <w:szCs w:val="28"/>
          <w:rtl/>
        </w:rPr>
        <w:t xml:space="preserve">لقوله علیه السلام:«الولاء لمن أعتق» </w:t>
      </w:r>
      <w:r>
        <w:rPr>
          <w:rStyle w:val="FootnoteReference"/>
        </w:rPr>
        <w:footnoteReference w:id="794"/>
      </w:r>
      <w:r>
        <w:rPr>
          <w:rFonts w:ascii="IRNazanin" w:hAnsi="IRNazanin" w:eastAsia="IRNazanin" w:cs="IRNazanin"/>
          <w:lang w:bidi="fa-IR"/>
          <w:color w:val="111111"/>
          <w:sz w:val="28"/>
          <w:szCs w:val="28"/>
          <w:rtl/>
        </w:rPr>
        <w:t xml:space="preserve">فیکون شرطا مخالفا للسنة.</w:t>
      </w:r>
    </w:p>
    <w:p>
      <w:pPr>
        <w:pStyle w:val="BookText"/>
      </w:pPr>
      <w:r>
        <w:rPr>
          <w:rFonts w:ascii="IRNazanin" w:hAnsi="IRNazanin" w:eastAsia="IRNazanin" w:cs="IRNazanin"/>
          <w:lang w:bidi="fa-IR"/>
          <w:color w:val="111111"/>
          <w:sz w:val="28"/>
          <w:szCs w:val="28"/>
          <w:rtl/>
        </w:rPr>
        <w:t xml:space="preserve">قوله: (لو شرط أن الأمة حامل،أو الدابة کذلک صح،أما لو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4" w:name="pg10534_97929"/>
    <w:bookmarkEnd w:id="114"/>
    <w:p>
      <w:pPr>
        <w:pStyle w:val="BookText"/>
      </w:pPr>
      <w:r>
        <w:rPr>
          <w:rFonts w:ascii="IRNazanin" w:hAnsi="IRNazanin" w:eastAsia="IRNazanin" w:cs="IRNazanin"/>
          <w:lang w:bidi="fa-IR"/>
          <w:color w:val="111111"/>
          <w:sz w:val="28"/>
          <w:szCs w:val="28"/>
          <w:rtl/>
        </w:rPr>
        <w:t xml:space="preserve">الدابة و حملها أو الجاریة و حبلها بطل،لأنه کما لا یصح بیعه منفردا لا یصح جزءا من المقصود،و یصح تابعا.</w:t>
      </w:r>
    </w:p>
    <w:p>
      <w:pPr>
        <w:pStyle w:val="Heading6"/>
      </w:pPr>
      <w:bookmarkStart w:id="343" w:name="_Toc221"/>
      <w:r>
        <w:t>ه‍:لو باعه متساوی الأجزاء علی أنه قدر معین فزاد</w:t>
      </w:r>
      <w:bookmarkEnd w:id="343"/>
    </w:p>
    <w:p>
      <w:pPr>
        <w:pStyle w:val="BookText"/>
      </w:pPr>
      <w:r>
        <w:rPr>
          <w:rFonts w:ascii="IRNazanin" w:hAnsi="IRNazanin" w:eastAsia="IRNazanin" w:cs="IRNazanin"/>
          <w:lang w:bidi="fa-IR"/>
          <w:color w:val="111111"/>
          <w:sz w:val="28"/>
          <w:szCs w:val="28"/>
          <w:rtl/>
        </w:rPr>
        <w:t xml:space="preserve">ه‍:لو باعه متساوی الأجزاء علی أنه قدر معین فزاد،فالزیادة للبائع و لا خیار للمشتری،  باع الدابة و حملها أو الجاریة و حبلها بطل،لأنها کما لا یصح بیعه منفردا لا یصح بیعه جزءا من المقصود،و یصح تابعا).</w:t>
      </w:r>
    </w:p>
    <w:p>
      <w:pPr>
        <w:pStyle w:val="BookText"/>
      </w:pPr>
      <w:r>
        <w:rPr>
          <w:rFonts w:ascii="IRNazanin" w:hAnsi="IRNazanin" w:eastAsia="IRNazanin" w:cs="IRNazanin"/>
          <w:lang w:bidi="fa-IR"/>
          <w:color w:val="111111"/>
          <w:sz w:val="28"/>
          <w:szCs w:val="28"/>
          <w:rtl/>
        </w:rPr>
        <w:t xml:space="preserve">مقتضی هذه العبارة:أن کون المجهول تابعا أو مقصودا یختلف باختلاف اللفظ،فان باع الجمیع لم یصح،و إن شرط المجهول،و اجری البیع علی المعلوم صح.و فیه نظر،لأن تابعیة الشیء للشیء بحسب الواقع،أو بحسب قصد المتبایعین کأساس الجدار،و الحمل مع الام لا یخرج عن التابعیة باختلاف الصیغة.</w:t>
      </w:r>
    </w:p>
    <w:p>
      <w:pPr>
        <w:pStyle w:val="BookText"/>
      </w:pPr>
      <w:r>
        <w:rPr>
          <w:rFonts w:ascii="IRNazanin" w:hAnsi="IRNazanin" w:eastAsia="IRNazanin" w:cs="IRNazanin"/>
          <w:lang w:bidi="fa-IR"/>
          <w:color w:val="111111"/>
          <w:sz w:val="28"/>
          <w:szCs w:val="28"/>
          <w:rtl/>
        </w:rPr>
        <w:t xml:space="preserve">قال فی الدروس:و لو جعل الحمل جزءا من المبیع فالأقوی الصحة،لأنه بمعنی الاشتراط،و لا تضر الجهالة،لأنه تابع </w:t>
      </w:r>
      <w:r>
        <w:rPr>
          <w:rStyle w:val="FootnoteReference"/>
        </w:rPr>
        <w:footnoteReference w:id="795"/>
      </w:r>
      <w:r>
        <w:rPr>
          <w:rFonts w:ascii="IRNazanin" w:hAnsi="IRNazanin" w:eastAsia="IRNazanin" w:cs="IRNazanin"/>
          <w:lang w:bidi="fa-IR"/>
          <w:color w:val="111111"/>
          <w:sz w:val="28"/>
          <w:szCs w:val="28"/>
          <w:rtl/>
        </w:rPr>
        <w:t xml:space="preserve">،فکلامه یقتضی أن التابعیة لا تتغیر باختلاف الصیغة،و هو الأصح.</w:t>
      </w:r>
    </w:p>
    <w:p>
      <w:pPr>
        <w:pStyle w:val="BookText"/>
      </w:pPr>
      <w:r>
        <w:rPr>
          <w:rFonts w:ascii="IRNazanin" w:hAnsi="IRNazanin" w:eastAsia="IRNazanin" w:cs="IRNazanin"/>
          <w:lang w:bidi="fa-IR"/>
          <w:color w:val="111111"/>
          <w:sz w:val="28"/>
          <w:szCs w:val="28"/>
          <w:rtl/>
        </w:rPr>
        <w:t xml:space="preserve">قوله: (لو باعه متساوی الأجزاء علی أنه قدر معین فزاد،فالزیادة للبائع،و لا خیار للمشتری).</w:t>
      </w:r>
    </w:p>
    <w:p>
      <w:pPr>
        <w:pStyle w:val="BookText"/>
      </w:pPr>
      <w:r>
        <w:rPr>
          <w:rFonts w:ascii="IRNazanin" w:hAnsi="IRNazanin" w:eastAsia="IRNazanin" w:cs="IRNazanin"/>
          <w:lang w:bidi="fa-IR"/>
          <w:color w:val="111111"/>
          <w:sz w:val="28"/>
          <w:szCs w:val="28"/>
          <w:rtl/>
        </w:rPr>
        <w:t xml:space="preserve">فی کون الزیادة للبائع إشکال،لأنّ العقد إنما جری علی المجموع،غایة ما فی الباب أنه قدره بقدر معین،فیثبت للبائع الفسخ،لفوات الوصف المشترط، و حصول الضرر بالزیادة.</w:t>
      </w:r>
    </w:p>
    <w:p>
      <w:pPr>
        <w:pStyle w:val="BookText"/>
      </w:pPr>
      <w:r>
        <w:rPr>
          <w:rFonts w:ascii="IRNazanin" w:hAnsi="IRNazanin" w:eastAsia="IRNazanin" w:cs="IRNazanin"/>
          <w:lang w:bidi="fa-IR"/>
          <w:color w:val="111111"/>
          <w:sz w:val="28"/>
          <w:szCs w:val="28"/>
          <w:rtl/>
        </w:rPr>
        <w:t xml:space="preserve">و هل یحتمل البطلان،کما لو باعه ثوبا علی أنه قطن فخرج کتانا؟ الظاهر العدم،للفرق بین کون ذلک من غیر الجنس،و هذا منه،إنما الفائت الوصف،و علی تقدیر کون الزیادة للبائع ینبغی الجزم بثبوت الخیار للمشتری،لما فیه من ظهور عیب الشرکة الذی لم یدخل علی الرضی به.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نقص تخیر المشتری بین الفسخ و الإمضاء بقدر حصته من الثمن. و لو کان مختلف الاجزاء فنقص،تخیر المشتری بین الفسخ و الإمضاء بقدر حصته من الثمن علی رأی   قوله: (و لو نقص تخیّر المشتری بین الفسخ و الإمضاء بقدر حصته من الثمن).</w:t>
      </w:r>
    </w:p>
    <w:p>
      <w:pPr>
        <w:pStyle w:val="BookText"/>
      </w:pPr>
      <w:r>
        <w:rPr>
          <w:rFonts w:ascii="IRNazanin" w:hAnsi="IRNazanin" w:eastAsia="IRNazanin" w:cs="IRNazanin"/>
          <w:lang w:bidi="fa-IR"/>
          <w:color w:val="111111"/>
          <w:sz w:val="28"/>
          <w:szCs w:val="28"/>
          <w:rtl/>
        </w:rPr>
        <w:t xml:space="preserve">أما تخیره بین الفسخ و الإمضاء فظاهر،و أما أنه یمضی بقدر حصته من الثمن فیشکل بأن مجموع المبیع المقابل بمجموع الثمن هو ذلک الموجود،غایة ما هناک أنه لم یعلم بالنقصان،فثبت له الخیار،و سیأتی فی کلام المصنف خلاف هذا.</w:t>
      </w:r>
    </w:p>
    <w:p>
      <w:pPr>
        <w:pStyle w:val="BookText"/>
      </w:pPr>
      <w:r>
        <w:rPr>
          <w:rFonts w:ascii="IRNazanin" w:hAnsi="IRNazanin" w:eastAsia="IRNazanin" w:cs="IRNazanin"/>
          <w:lang w:bidi="fa-IR"/>
          <w:color w:val="111111"/>
          <w:sz w:val="28"/>
          <w:szCs w:val="28"/>
          <w:rtl/>
        </w:rPr>
        <w:t xml:space="preserve">قوله: (و لو کان مختلف الأجزاء فنقص،تخیّر المشتری بین الفسخ و الإمضاء بقدر حصته من الثمن علی رأی).</w:t>
      </w:r>
    </w:p>
    <w:p>
      <w:pPr>
        <w:pStyle w:val="BookText"/>
      </w:pPr>
      <w:r>
        <w:rPr>
          <w:rFonts w:ascii="IRNazanin" w:hAnsi="IRNazanin" w:eastAsia="IRNazanin" w:cs="IRNazanin"/>
          <w:lang w:bidi="fa-IR"/>
          <w:color w:val="111111"/>
          <w:sz w:val="28"/>
          <w:szCs w:val="28"/>
          <w:rtl/>
        </w:rPr>
        <w:t xml:space="preserve">اختاره المصنف فی المختلف </w:t>
      </w:r>
      <w:r>
        <w:rPr>
          <w:rStyle w:val="FootnoteReference"/>
        </w:rPr>
        <w:footnoteReference w:id="796"/>
      </w:r>
      <w:r>
        <w:rPr>
          <w:rFonts w:ascii="IRNazanin" w:hAnsi="IRNazanin" w:eastAsia="IRNazanin" w:cs="IRNazanin"/>
          <w:lang w:bidi="fa-IR"/>
          <w:color w:val="111111"/>
          <w:sz w:val="28"/>
          <w:szCs w:val="28"/>
          <w:rtl/>
        </w:rPr>
        <w:t xml:space="preserve">،و هو خیرة ابن إدریس </w:t>
      </w:r>
      <w:r>
        <w:rPr>
          <w:rStyle w:val="FootnoteReference"/>
        </w:rPr>
        <w:footnoteReference w:id="797"/>
      </w:r>
      <w:r>
        <w:rPr>
          <w:rFonts w:ascii="IRNazanin" w:hAnsi="IRNazanin" w:eastAsia="IRNazanin" w:cs="IRNazanin"/>
          <w:lang w:bidi="fa-IR"/>
          <w:color w:val="111111"/>
          <w:sz w:val="28"/>
          <w:szCs w:val="28"/>
          <w:rtl/>
        </w:rPr>
        <w:t xml:space="preserve">،و اختار فی المبسوط تخیّره بین الفسخ و الإمضاء بمجموع الثمن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المختلف:إنه مبنی علی قول بعض العامة،من أن العیب لا یوجب الأرش </w:t>
      </w:r>
      <w:r>
        <w:rPr>
          <w:rStyle w:val="FootnoteReference"/>
        </w:rPr>
        <w:footnoteReference w:id="799"/>
      </w:r>
      <w:r>
        <w:rPr>
          <w:rFonts w:ascii="IRNazanin" w:hAnsi="IRNazanin" w:eastAsia="IRNazanin" w:cs="IRNazanin"/>
          <w:lang w:bidi="fa-IR"/>
          <w:color w:val="111111"/>
          <w:sz w:val="28"/>
          <w:szCs w:val="28"/>
          <w:rtl/>
        </w:rPr>
        <w:t xml:space="preserve">،و لیس ما قاله بظاهر،لأن العیب خروج عن المجری الطبیعی بزیادة أو نقصان یقتضی اختلافا فی المسمی الذی وضع الاسم بإزائه کالعبد.</w:t>
      </w:r>
    </w:p>
    <w:p>
      <w:pPr>
        <w:pStyle w:val="BookText"/>
      </w:pPr>
      <w:r>
        <w:rPr>
          <w:rFonts w:ascii="IRNazanin" w:hAnsi="IRNazanin" w:eastAsia="IRNazanin" w:cs="IRNazanin"/>
          <w:lang w:bidi="fa-IR"/>
          <w:color w:val="111111"/>
          <w:sz w:val="28"/>
          <w:szCs w:val="28"/>
          <w:rtl/>
        </w:rPr>
        <w:t xml:space="preserve">و نقصان القدر لیس خروجا عن المجری الطبیعی،و إنما هو متضمن لفوات بعض الصفات التی لا تقابل بشیء من الثمن،و لا یستحق بسبب فواتها أرش، علی أن مختلف الأجزاء لا یعرف قدر حصة الناقص من الثمن،لأن الفائت غیر معلوم.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للبائع أرض بجنب تلک الأرض،لم یکن للمشتری الأخذ منها علی رأی-و لو زاد احتمل البطلان،  و لما کان ذلک مبنیا علی الاختلاف لم یعرف وصف الفائت،و علی هذا القول فهل یثبت للبائع الخیار؟صرح به فی المختلف </w:t>
      </w:r>
      <w:r>
        <w:rPr>
          <w:rStyle w:val="FootnoteReference"/>
        </w:rPr>
        <w:footnoteReference w:id="800"/>
      </w:r>
      <w:r>
        <w:rPr>
          <w:rFonts w:ascii="IRNazanin" w:hAnsi="IRNazanin" w:eastAsia="IRNazanin" w:cs="IRNazanin"/>
          <w:lang w:bidi="fa-IR"/>
          <w:color w:val="111111"/>
          <w:sz w:val="28"/>
          <w:szCs w:val="28"/>
          <w:rtl/>
        </w:rPr>
        <w:t xml:space="preserve">و رده فی شرح الإرشاد کالمعیب،ثم احتمل ثبوته علی تقدیر جهله بالحال.</w:t>
      </w:r>
    </w:p>
    <w:p>
      <w:pPr>
        <w:pStyle w:val="BookText"/>
      </w:pPr>
      <w:r>
        <w:rPr>
          <w:rFonts w:ascii="IRNazanin" w:hAnsi="IRNazanin" w:eastAsia="IRNazanin" w:cs="IRNazanin"/>
          <w:lang w:bidi="fa-IR"/>
          <w:color w:val="111111"/>
          <w:sz w:val="28"/>
          <w:szCs w:val="28"/>
          <w:rtl/>
        </w:rPr>
        <w:t xml:space="preserve">قوله: (و لو کان للبائع أرض بجنب تلک الأرض،لم یکن للمشتری الأخذ منها علی رأی).</w:t>
      </w:r>
    </w:p>
    <w:p>
      <w:pPr>
        <w:pStyle w:val="BookText"/>
      </w:pPr>
      <w:r>
        <w:rPr>
          <w:rFonts w:ascii="IRNazanin" w:hAnsi="IRNazanin" w:eastAsia="IRNazanin" w:cs="IRNazanin"/>
          <w:lang w:bidi="fa-IR"/>
          <w:color w:val="111111"/>
          <w:sz w:val="28"/>
          <w:szCs w:val="28"/>
          <w:rtl/>
        </w:rPr>
        <w:t xml:space="preserve">أی:لو کان المبیع أرضا فنقصت عن القدر المشترط،و کان للبائع أرض بجنب تلک الأرض،لم یکن للمشتری الأخذ من البائع تتمتها علی قول المصنف و ابن إدریس،و هو یقتضی عدم وجوب ذلک علی البائع.</w:t>
      </w:r>
    </w:p>
    <w:p>
      <w:pPr>
        <w:pStyle w:val="BookText"/>
      </w:pPr>
      <w:r>
        <w:rPr>
          <w:rFonts w:ascii="IRNazanin" w:hAnsi="IRNazanin" w:eastAsia="IRNazanin" w:cs="IRNazanin"/>
          <w:lang w:bidi="fa-IR"/>
          <w:color w:val="111111"/>
          <w:sz w:val="28"/>
          <w:szCs w:val="28"/>
          <w:rtl/>
        </w:rPr>
        <w:t xml:space="preserve">و قال الشیخ فی النهایة:انه یجب التوفیة منها،و لا خیار للمشتری </w:t>
      </w:r>
      <w:r>
        <w:rPr>
          <w:rStyle w:val="FootnoteReference"/>
        </w:rPr>
        <w:footnoteReference w:id="801"/>
      </w:r>
      <w:r>
        <w:rPr>
          <w:rFonts w:ascii="IRNazanin" w:hAnsi="IRNazanin" w:eastAsia="IRNazanin" w:cs="IRNazanin"/>
          <w:lang w:bidi="fa-IR"/>
          <w:color w:val="111111"/>
          <w:sz w:val="28"/>
          <w:szCs w:val="28"/>
          <w:rtl/>
        </w:rPr>
        <w:t xml:space="preserve">، تعویلا علی روایة عمر بن حنظلة،عن الصادق علیه السلام </w:t>
      </w:r>
      <w:r>
        <w:rPr>
          <w:rStyle w:val="FootnoteReference"/>
        </w:rPr>
        <w:footnoteReference w:id="802"/>
      </w:r>
      <w:r>
        <w:rPr>
          <w:rFonts w:ascii="IRNazanin" w:hAnsi="IRNazanin" w:eastAsia="IRNazanin" w:cs="IRNazanin"/>
          <w:lang w:bidi="fa-IR"/>
          <w:color w:val="111111"/>
          <w:sz w:val="28"/>
          <w:szCs w:val="28"/>
          <w:rtl/>
        </w:rPr>
        <w:t xml:space="preserve">و طعن فیها المصنف بجهالة بعض رواتها مع مخالفتها لظاهر الکتاب العزیز </w:t>
      </w:r>
      <w:r>
        <w:rPr>
          <w:rStyle w:val="FootnoteReference"/>
        </w:rPr>
        <w:footnoteReference w:id="803"/>
      </w:r>
      <w:r>
        <w:rPr>
          <w:rFonts w:ascii="IRNazanin" w:hAnsi="IRNazanin" w:eastAsia="IRNazanin" w:cs="IRNazanin"/>
          <w:lang w:bidi="fa-IR"/>
          <w:color w:val="111111"/>
          <w:sz w:val="28"/>
          <w:szCs w:val="28"/>
          <w:rtl/>
        </w:rPr>
        <w:t xml:space="preserve">،فإن أخذ الزائد لم یتضمن التجارة،و لا وقع علیه التراضی.</w:t>
      </w:r>
    </w:p>
    <w:p>
      <w:pPr>
        <w:pStyle w:val="BookText"/>
      </w:pPr>
      <w:r>
        <w:rPr>
          <w:rFonts w:ascii="IRNazanin" w:hAnsi="IRNazanin" w:eastAsia="IRNazanin" w:cs="IRNazanin"/>
          <w:lang w:bidi="fa-IR"/>
          <w:color w:val="111111"/>
          <w:sz w:val="28"/>
          <w:szCs w:val="28"/>
          <w:rtl/>
        </w:rPr>
        <w:t xml:space="preserve">و فی الروایة:أنه إن لم یکن له أرض بجنبها أخذ المبیع بحصته من الثمن، و ثبت له الخیار.و الطعن علی الروایة قد علم،فلا یصلح تمسکا بواحد من الحکمین،و الأخذ بالحصة مناف لمقتضی العقد.</w:t>
      </w:r>
    </w:p>
    <w:p>
      <w:pPr>
        <w:pStyle w:val="BookText"/>
      </w:pPr>
      <w:r>
        <w:rPr>
          <w:rFonts w:ascii="IRNazanin" w:hAnsi="IRNazanin" w:eastAsia="IRNazanin" w:cs="IRNazanin"/>
          <w:lang w:bidi="fa-IR"/>
          <w:color w:val="111111"/>
          <w:sz w:val="28"/>
          <w:szCs w:val="28"/>
          <w:rtl/>
        </w:rPr>
        <w:t xml:space="preserve">قوله: (و لو زاد احتمل البطلان).</w:t>
      </w:r>
    </w:p>
    <w:p>
      <w:pPr>
        <w:pStyle w:val="BookText"/>
      </w:pPr>
      <w:r>
        <w:rPr>
          <w:rFonts w:ascii="IRNazanin" w:hAnsi="IRNazanin" w:eastAsia="IRNazanin" w:cs="IRNazanin"/>
          <w:lang w:bidi="fa-IR"/>
          <w:color w:val="111111"/>
          <w:sz w:val="28"/>
          <w:szCs w:val="28"/>
          <w:rtl/>
        </w:rPr>
        <w:t xml:space="preserve">لجهالة المبیع حینئذ،فإن الزیادة غیر معینة،و لأن المبیع ذلک الموصوف بالوصف المنتفی،فیکون منتفیا،و یظهر من تخصیص المصنف احتمال البطلان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الصحة فالزیادة للبائع و له جملة الثمن،و یتخیر المشتری حینئذ للعیب بالشرکة،فإن دفع البائع الجمیع سقط خیاره.</w:t>
      </w:r>
    </w:p>
    <w:p>
      <w:pPr>
        <w:pStyle w:val="BookText"/>
      </w:pPr>
      <w:r>
        <w:rPr>
          <w:rFonts w:ascii="IRNazanin" w:hAnsi="IRNazanin" w:eastAsia="IRNazanin" w:cs="IRNazanin"/>
          <w:lang w:bidi="fa-IR"/>
          <w:color w:val="111111"/>
          <w:sz w:val="28"/>
          <w:szCs w:val="28"/>
          <w:rtl/>
        </w:rPr>
        <w:t xml:space="preserve">و الأقرب أن للبائع الخیار فی طرف الزیادة بین الفسخ و الإمضاء فی الجمیع فی متساوی الاجزاء و مختلفها،و للمشتری الخیار فی طرف النقصان فیهما بین الفسخ و الإمضاء بالجمیع.  بمختلف الاجزاء أن التعلیل المعتبر عنده هو الأول.</w:t>
      </w:r>
    </w:p>
    <w:p>
      <w:pPr>
        <w:pStyle w:val="BookText"/>
      </w:pPr>
      <w:r>
        <w:rPr>
          <w:rFonts w:ascii="IRNazanin" w:hAnsi="IRNazanin" w:eastAsia="IRNazanin" w:cs="IRNazanin"/>
          <w:lang w:bidi="fa-IR"/>
          <w:color w:val="111111"/>
          <w:sz w:val="28"/>
          <w:szCs w:val="28"/>
          <w:rtl/>
        </w:rPr>
        <w:t xml:space="preserve">قوله: (و الصحة،فالزیادة للبائع).</w:t>
      </w:r>
    </w:p>
    <w:p>
      <w:pPr>
        <w:pStyle w:val="BookText"/>
      </w:pPr>
      <w:r>
        <w:rPr>
          <w:rFonts w:ascii="IRNazanin" w:hAnsi="IRNazanin" w:eastAsia="IRNazanin" w:cs="IRNazanin"/>
          <w:lang w:bidi="fa-IR"/>
          <w:color w:val="111111"/>
          <w:sz w:val="28"/>
          <w:szCs w:val="28"/>
          <w:rtl/>
        </w:rPr>
        <w:t xml:space="preserve">لأن المبیع بحسب الصورة هو المجموع،و کون الزائد لیس جزءا منه تجدد العلم به بعد الحکم بصحة العقد فیکون للبائع،و فیه قوة،و یثبت للمشتری الخیار، و هل یثبت للبائع،لأن الشرکة عیب؟لا اعلم فیه شیئا.</w:t>
      </w:r>
    </w:p>
    <w:p>
      <w:pPr>
        <w:pStyle w:val="BookText"/>
      </w:pPr>
      <w:r>
        <w:rPr>
          <w:rFonts w:ascii="IRNazanin" w:hAnsi="IRNazanin" w:eastAsia="IRNazanin" w:cs="IRNazanin"/>
          <w:lang w:bidi="fa-IR"/>
          <w:color w:val="111111"/>
          <w:sz w:val="28"/>
          <w:szCs w:val="28"/>
          <w:rtl/>
        </w:rPr>
        <w:t xml:space="preserve">قوله: (و الأقرب أن للبائع الخیار فی[طرف الزیادة]بین الفسخ و الإمضاء فی الجمیع فی متساوی الأجزاء و مختلفها).</w:t>
      </w:r>
    </w:p>
    <w:p>
      <w:pPr>
        <w:pStyle w:val="BookText"/>
      </w:pPr>
      <w:r>
        <w:rPr>
          <w:rFonts w:ascii="IRNazanin" w:hAnsi="IRNazanin" w:eastAsia="IRNazanin" w:cs="IRNazanin"/>
          <w:lang w:bidi="fa-IR"/>
          <w:color w:val="111111"/>
          <w:sz w:val="28"/>
          <w:szCs w:val="28"/>
          <w:rtl/>
        </w:rPr>
        <w:t xml:space="preserve">وجه القرب:أن المبیع هو العین الشخصیة،موصوفة بکونها مقدارا مخصوصا بالثمن المعین،و بفوات الوصف لا یخرج الجمیع عن کونه مبیعا،و لا یختلف فی ذلک متساوی الأجزاء و مختلفها،و فرق الشیخ ضعیف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نعم،یثبت للبائع الخیار،لفوات الوصف المضر بحاله دون المشتری.</w:t>
      </w:r>
    </w:p>
    <w:p>
      <w:pPr>
        <w:pStyle w:val="BookText"/>
      </w:pPr>
      <w:r>
        <w:rPr>
          <w:rFonts w:ascii="IRNazanin" w:hAnsi="IRNazanin" w:eastAsia="IRNazanin" w:cs="IRNazanin"/>
          <w:lang w:bidi="fa-IR"/>
          <w:color w:val="111111"/>
          <w:sz w:val="28"/>
          <w:szCs w:val="28"/>
          <w:rtl/>
        </w:rPr>
        <w:t xml:space="preserve">و یحتمل أن تکون الزیادة للبائع فیهما،فیتخیر المشتری،و کونها للبائع فی المختلف، فیتخیر المشتری،و للمشتری فی المتفق،و وجه ذلک قد یعلم مما سبق.</w:t>
      </w:r>
    </w:p>
    <w:p>
      <w:pPr>
        <w:pStyle w:val="BookText"/>
      </w:pPr>
      <w:r>
        <w:rPr>
          <w:rFonts w:ascii="IRNazanin" w:hAnsi="IRNazanin" w:eastAsia="IRNazanin" w:cs="IRNazanin"/>
          <w:lang w:bidi="fa-IR"/>
          <w:color w:val="111111"/>
          <w:sz w:val="28"/>
          <w:szCs w:val="28"/>
          <w:rtl/>
        </w:rPr>
        <w:t xml:space="preserve">قوله: (و للمشتری الخیار فی طرف النقصان فیهما بین الفسخ و الإمضاء بالجمیع).</w:t>
      </w:r>
    </w:p>
    <w:p>
      <w:pPr>
        <w:pStyle w:val="BookText"/>
      </w:pPr>
      <w:r>
        <w:rPr>
          <w:rFonts w:ascii="IRNazanin" w:hAnsi="IRNazanin" w:eastAsia="IRNazanin" w:cs="IRNazanin"/>
          <w:lang w:bidi="fa-IR"/>
          <w:color w:val="111111"/>
          <w:sz w:val="28"/>
          <w:szCs w:val="28"/>
          <w:rtl/>
        </w:rPr>
        <w:t xml:space="preserve">أی:و الأقرب أن للمشتری الخیار فی طرف النقصان فی مختلف الأجزاء و متفقها إلی آخره،و وجهه أن المبیع هو المعین بمجموع الثمن،و یحتمل الفرق بین المختلف و المتفق،و قد عرف مما سبق.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5" w:name="pg10534_97933"/>
    <w:bookmarkEnd w:id="115"/>
    <w:p>
      <w:pPr>
        <w:pStyle w:val="BookText"/>
      </w:pPr>
      <w:r>
        <w:rPr>
          <w:rFonts w:ascii="IRNazanin" w:hAnsi="IRNazanin" w:eastAsia="IRNazanin" w:cs="IRNazanin"/>
          <w:lang w:bidi="fa-IR"/>
          <w:color w:val="111111"/>
          <w:sz w:val="28"/>
          <w:szCs w:val="28"/>
          <w:rtl/>
        </w:rPr>
        <w:t xml:space="preserve">و لو باعه عشر أذرع من هنا إلی هناک صح،و لو قال:من هاهنا إلی حیث ینتهی الذرع لم یصح،لعدم العلم بالمنتهی. و لو قال:بعتک نصیبی من هذه الدار و لا یعلمانه،أو بعتک نصف داری مما یلی دارک لم یصح،لعدم العلم بالمنتهی.</w:t>
      </w:r>
    </w:p>
    <w:p>
      <w:pPr>
        <w:pStyle w:val="Heading6"/>
      </w:pPr>
      <w:bookmarkStart w:id="344" w:name="_Toc222"/>
      <w:r>
        <w:t>و:کلّ شرط یقتضی تجهیل أحد العوضین،فان البیع یبطل به</w:t>
      </w:r>
      <w:bookmarkEnd w:id="344"/>
    </w:p>
    <w:p>
      <w:pPr>
        <w:pStyle w:val="BookText"/>
      </w:pPr>
      <w:r>
        <w:rPr>
          <w:rFonts w:ascii="IRNazanin" w:hAnsi="IRNazanin" w:eastAsia="IRNazanin" w:cs="IRNazanin"/>
          <w:lang w:bidi="fa-IR"/>
          <w:color w:val="111111"/>
          <w:sz w:val="28"/>
          <w:szCs w:val="28"/>
          <w:rtl/>
        </w:rPr>
        <w:t xml:space="preserve">و:کلّ شرط یقتضی تجهیل أحد العوضین،فان البیع یبطل به، و ما لا یقتضیه لکنه فاسد،فإن الأقوی بطلان البیع،و لا یحصل به ملک للمشتری،سواء اتصل به قبض أو لا.</w:t>
      </w:r>
    </w:p>
    <w:p>
      <w:pPr>
        <w:pStyle w:val="BookText"/>
      </w:pPr>
      <w:r>
        <w:rPr>
          <w:rFonts w:ascii="IRNazanin" w:hAnsi="IRNazanin" w:eastAsia="IRNazanin" w:cs="IRNazanin"/>
          <w:lang w:bidi="fa-IR"/>
          <w:color w:val="111111"/>
          <w:sz w:val="28"/>
          <w:szCs w:val="28"/>
          <w:rtl/>
        </w:rPr>
        <w:t xml:space="preserve">قوله: (و لو قال:من هنا إلی حیث ینتهی الذرع لم یصح،لعدم العلم بالمنتهی).</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805"/>
      </w:r>
      <w:r>
        <w:rPr>
          <w:rFonts w:ascii="IRNazanin" w:hAnsi="IRNazanin" w:eastAsia="IRNazanin" w:cs="IRNazanin"/>
          <w:lang w:bidi="fa-IR"/>
          <w:color w:val="111111"/>
          <w:sz w:val="28"/>
          <w:szCs w:val="28"/>
          <w:rtl/>
        </w:rPr>
        <w:t xml:space="preserve">و جماعة:یصح </w:t>
      </w:r>
      <w:r>
        <w:rPr>
          <w:rStyle w:val="FootnoteReference"/>
        </w:rPr>
        <w:footnoteReference w:id="806"/>
      </w:r>
      <w:r>
        <w:rPr>
          <w:rFonts w:ascii="IRNazanin" w:hAnsi="IRNazanin" w:eastAsia="IRNazanin" w:cs="IRNazanin"/>
          <w:lang w:bidi="fa-IR"/>
          <w:color w:val="111111"/>
          <w:sz w:val="28"/>
          <w:szCs w:val="28"/>
          <w:rtl/>
        </w:rPr>
        <w:t xml:space="preserve">،و نزله شیخنا فی شرح الإرشاد علی أن أجزاء الأرض متساویة أو متفاوتة،و فیه نظر،فإنه یلزمه حینئذ الصحة،و إن لم یعین المبدأ و لا المنتهی کما فی الصبرة،و الأصح البطلان.</w:t>
      </w:r>
    </w:p>
    <w:p>
      <w:pPr>
        <w:pStyle w:val="BookText"/>
      </w:pPr>
      <w:r>
        <w:rPr>
          <w:rFonts w:ascii="IRNazanin" w:hAnsi="IRNazanin" w:eastAsia="IRNazanin" w:cs="IRNazanin"/>
          <w:lang w:bidi="fa-IR"/>
          <w:color w:val="111111"/>
          <w:sz w:val="28"/>
          <w:szCs w:val="28"/>
          <w:rtl/>
        </w:rPr>
        <w:t xml:space="preserve">قوله: (کل شرط یقتضی تجهیل أحد العوضین،فان البیع یبطل به).</w:t>
      </w:r>
    </w:p>
    <w:p>
      <w:pPr>
        <w:pStyle w:val="BookText"/>
      </w:pPr>
      <w:r>
        <w:rPr>
          <w:rFonts w:ascii="IRNazanin" w:hAnsi="IRNazanin" w:eastAsia="IRNazanin" w:cs="IRNazanin"/>
          <w:lang w:bidi="fa-IR"/>
          <w:color w:val="111111"/>
          <w:sz w:val="28"/>
          <w:szCs w:val="28"/>
          <w:rtl/>
        </w:rPr>
        <w:t xml:space="preserve">أی:وجها واحدا،للنهی عن بیع الغرر کجهالة الأجل فی الثمن أو المثمن.</w:t>
      </w:r>
    </w:p>
    <w:p>
      <w:pPr>
        <w:pStyle w:val="BookText"/>
      </w:pPr>
      <w:r>
        <w:rPr>
          <w:rFonts w:ascii="IRNazanin" w:hAnsi="IRNazanin" w:eastAsia="IRNazanin" w:cs="IRNazanin"/>
          <w:lang w:bidi="fa-IR"/>
          <w:color w:val="111111"/>
          <w:sz w:val="28"/>
          <w:szCs w:val="28"/>
          <w:rtl/>
        </w:rPr>
        <w:t xml:space="preserve">قوله: (و ما لا یقتضیه لکنه فاسد،فإن الأقوی بطلان البیع،و لا یحصل به ملک للمشتری).</w:t>
      </w:r>
    </w:p>
    <w:p>
      <w:pPr>
        <w:pStyle w:val="BookText"/>
      </w:pPr>
      <w:r>
        <w:rPr>
          <w:rFonts w:ascii="IRNazanin" w:hAnsi="IRNazanin" w:eastAsia="IRNazanin" w:cs="IRNazanin"/>
          <w:lang w:bidi="fa-IR"/>
          <w:color w:val="111111"/>
          <w:sz w:val="28"/>
          <w:szCs w:val="28"/>
          <w:rtl/>
        </w:rPr>
        <w:t xml:space="preserve">کما لو اشترط تسلیم الثمن فی مدة معینة،فان لم یفعل فلا بیع مثلا،و وجه القوة:أن التراضی إنما وقع علی الوجه الذی یمتنع وقوعه،فلا تراضی حینئذ.</w:t>
      </w:r>
    </w:p>
    <w:p>
      <w:pPr>
        <w:pStyle w:val="BookText"/>
      </w:pPr>
      <w:r>
        <w:rPr>
          <w:rFonts w:ascii="IRNazanin" w:hAnsi="IRNazanin" w:eastAsia="IRNazanin" w:cs="IRNazanin"/>
          <w:lang w:bidi="fa-IR"/>
          <w:color w:val="111111"/>
          <w:sz w:val="28"/>
          <w:szCs w:val="28"/>
          <w:rtl/>
        </w:rPr>
        <w:t xml:space="preserve">و یشکل:بأنه لو شرط کون العبد کاتبا مثلا،أو اشتری العبدین جمیعا،فتبین أنه غیر کاتب،أو أن أحد العبدین لیس ملکا له،فان البیع لا یبطل بذلک و 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ینفذ تصرف المشتری فیه ببیع أو هبة أو غیرهما،و علیه رده مع  ثبت له الفسخ،مع أن التراضی لم یتحقق إلا علی الوجه الذی لیس بواقع،و فی الفرق بینهما عسر.</w:t>
      </w:r>
    </w:p>
    <w:p>
      <w:pPr>
        <w:pStyle w:val="BookText"/>
      </w:pPr>
      <w:r>
        <w:rPr>
          <w:rFonts w:ascii="IRNazanin" w:hAnsi="IRNazanin" w:eastAsia="IRNazanin" w:cs="IRNazanin"/>
          <w:lang w:bidi="fa-IR"/>
          <w:color w:val="111111"/>
          <w:sz w:val="28"/>
          <w:szCs w:val="28"/>
          <w:rtl/>
        </w:rPr>
        <w:t xml:space="preserve">و کیف کان،فلا سبیل الی القول بالبطلان فی الأخیر عندنا،و أما الأول فلأنه محل اختلاف،و النظر ینساق الی البطلان فیه،فیکون البطلان أقوی.</w:t>
      </w:r>
    </w:p>
    <w:p>
      <w:pPr>
        <w:pStyle w:val="BookText"/>
      </w:pPr>
      <w:r>
        <w:rPr>
          <w:rFonts w:ascii="IRNazanin" w:hAnsi="IRNazanin" w:eastAsia="IRNazanin" w:cs="IRNazanin"/>
          <w:lang w:bidi="fa-IR"/>
          <w:color w:val="111111"/>
          <w:sz w:val="28"/>
          <w:szCs w:val="28"/>
          <w:rtl/>
        </w:rPr>
        <w:t xml:space="preserve">و اعلم أن الشارح ولد المصنف قال:ان کون هذه شروطا مجاز،لأنها تابعة للعقد،و العقد سبب فیها،فلا یعقل کونها شرطا له،و إلاّ دار،بل هذه صفات للبیع تختلف الأغراض باختلافها </w:t>
      </w:r>
      <w:r>
        <w:rPr>
          <w:rStyle w:val="FootnoteReference"/>
        </w:rPr>
        <w:footnoteReference w:id="807"/>
      </w:r>
      <w:r>
        <w:rPr>
          <w:rFonts w:ascii="IRNazanin" w:hAnsi="IRNazanin" w:eastAsia="IRNazanin" w:cs="IRNazanin"/>
          <w:lang w:bidi="fa-IR"/>
          <w:color w:val="111111"/>
          <w:sz w:val="28"/>
          <w:szCs w:val="28"/>
          <w:rtl/>
        </w:rPr>
        <w:t xml:space="preserve">.و لا محصل لهذا الکلام،فان هذه شروط للبیع الذی هو انتقال المبیع من البائع إلی المشتری،لا شروط العقد.</w:t>
      </w:r>
    </w:p>
    <w:p>
      <w:pPr>
        <w:pStyle w:val="BookText"/>
      </w:pPr>
      <w:r>
        <w:rPr>
          <w:rFonts w:ascii="IRNazanin" w:hAnsi="IRNazanin" w:eastAsia="IRNazanin" w:cs="IRNazanin"/>
          <w:lang w:bidi="fa-IR"/>
          <w:color w:val="111111"/>
          <w:sz w:val="28"/>
          <w:szCs w:val="28"/>
          <w:rtl/>
        </w:rPr>
        <w:t xml:space="preserve">و قد عرفت فیما سبق أن البیع لیس هو نفس العقد،حتی لو کان نفس العقد امتنع کونها شروطا له،بل للانتقال الذی هو أثره،و کیف یعقل أن هذه الشروط شروط للعقد الذی هو الإیجاب و القبول؟ ثم قوله:إن هذه صفات للبیع لیس بجید،إلا بناء علی أن البیع هو العقد،و حینئذ فکونها صفات له لا ینافی کونها شروطا لأثره،و أما ان فقدها لا یستلزم أرشا فلا دخل له فیما نحن فیه،بل هذا ملتفت الی أن الأمور المشترطة لما لم تکن داخلة فی نفس مسمی المبیع،لم یکن بإزائها شیء من الثمن،لأن الثمن فی مقابل المبیع و أجزائه و إن کان قد یزید بوجود بعض الصفات،لأن زیادته علی أنه فی مقابل المبیع ملحوظا فیه مقارنة الصفة المعینة،و الثمن للمبیع باعتبار المقارنة، و لیس فی مقابل الصفة منه شیء.</w:t>
      </w:r>
    </w:p>
    <w:p>
      <w:pPr>
        <w:pStyle w:val="BookText"/>
      </w:pPr>
      <w:r>
        <w:rPr>
          <w:rFonts w:ascii="IRNazanin" w:hAnsi="IRNazanin" w:eastAsia="IRNazanin" w:cs="IRNazanin"/>
          <w:lang w:bidi="fa-IR"/>
          <w:color w:val="111111"/>
          <w:sz w:val="28"/>
          <w:szCs w:val="28"/>
          <w:rtl/>
        </w:rPr>
        <w:t xml:space="preserve">قوله: (و لا ینفذ تصرف المشتری فیه ببیع،أو هبة،أو غیرهما).</w:t>
      </w:r>
    </w:p>
    <w:p>
      <w:pPr>
        <w:pStyle w:val="BookText"/>
      </w:pPr>
      <w:r>
        <w:rPr>
          <w:rFonts w:ascii="IRNazanin" w:hAnsi="IRNazanin" w:eastAsia="IRNazanin" w:cs="IRNazanin"/>
          <w:lang w:bidi="fa-IR"/>
          <w:color w:val="111111"/>
          <w:sz w:val="28"/>
          <w:szCs w:val="28"/>
          <w:rtl/>
        </w:rPr>
        <w:t xml:space="preserve">لأنه مملوک للغیر لم یؤذن فی التصرف به،و قول بعض العامة:بأن عقد البیع تضمن الاذن فی التصرف مع انتقال الملک،فإذا انتفی الثانی بقی الأول کما کان </w:t>
      </w:r>
      <w:r>
        <w:rPr>
          <w:rStyle w:val="FootnoteReference"/>
        </w:rPr>
        <w:footnoteReference w:id="808"/>
      </w:r>
      <w:r>
        <w:rPr>
          <w:rFonts w:ascii="IRNazanin" w:hAnsi="IRNazanin" w:eastAsia="IRNazanin" w:cs="IRNazanin"/>
          <w:lang w:bidi="fa-IR"/>
          <w:color w:val="111111"/>
          <w:sz w:val="28"/>
          <w:szCs w:val="28"/>
          <w:rtl/>
        </w:rPr>
        <w:t xml:space="preserve">،یضعف،بأن الاذن إنما هو علی وجه مخصوص،و قد انتفی.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نمائه المتصل أو المنفصل،و اجرة مثله،و أرش نقصه،و قیمته لو تلف یوم تلفه،و یحتمل أعلی القیم. و لو وطأها لم یحدّ،و علیه المهر و أرش البکارة،و الولد حر و علی أبیه قیمته یوم سقط حیا-و لا شیء لو سقط میتا-و أرش ما نقص بالولادة.</w:t>
      </w:r>
    </w:p>
    <w:p>
      <w:pPr>
        <w:pStyle w:val="BookText"/>
      </w:pPr>
      <w:r>
        <w:rPr>
          <w:rFonts w:ascii="IRNazanin" w:hAnsi="IRNazanin" w:eastAsia="IRNazanin" w:cs="IRNazanin"/>
          <w:lang w:bidi="fa-IR"/>
          <w:color w:val="111111"/>
          <w:sz w:val="28"/>
          <w:szCs w:val="28"/>
          <w:rtl/>
        </w:rPr>
        <w:t xml:space="preserve">و لو باع المشتری فاسدا لم یصح،و لمالکه أخذه من الثانی،و یرجع علی الأول بالثمن مع جهله،فان تلف فی ید الثانی تخیر البائع فی الرجوع، فان زادت القیمة علی الثمن و رجع المالک علی الثانی،لم یرجع بالفضل علی الأول،لاستقرار التلف فی یده،و إن رجع علی الأول رجع بالفضل علی   قوله: (و اجرة مثله).</w:t>
      </w:r>
    </w:p>
    <w:p>
      <w:pPr>
        <w:pStyle w:val="BookText"/>
      </w:pPr>
      <w:r>
        <w:rPr>
          <w:rFonts w:ascii="IRNazanin" w:hAnsi="IRNazanin" w:eastAsia="IRNazanin" w:cs="IRNazanin"/>
          <w:lang w:bidi="fa-IR"/>
          <w:color w:val="111111"/>
          <w:sz w:val="28"/>
          <w:szCs w:val="28"/>
          <w:rtl/>
        </w:rPr>
        <w:t xml:space="preserve">لأنها حق للبائع،و لم یأذن فی الانتفاع إلا علی تقدیر الانتقال.و یشکل بان کون العین مضمونة لا یقتضی ضمان المنفعة،و دفعه بان ید المشتری حینئذ ید عدوان،لأنه تبین أنه أثبتها بغیر حق،بخلاف ید البائع بالنسبة إلی المبیع قبل القبض.</w:t>
      </w:r>
    </w:p>
    <w:p>
      <w:pPr>
        <w:pStyle w:val="BookText"/>
      </w:pPr>
      <w:r>
        <w:rPr>
          <w:rFonts w:ascii="IRNazanin" w:hAnsi="IRNazanin" w:eastAsia="IRNazanin" w:cs="IRNazanin"/>
          <w:lang w:bidi="fa-IR"/>
          <w:color w:val="111111"/>
          <w:sz w:val="28"/>
          <w:szCs w:val="28"/>
          <w:rtl/>
        </w:rPr>
        <w:t xml:space="preserve">قوله: (و قیمته لو تلف یوم تلفه،و یحتمل أعلی القیم).</w:t>
      </w:r>
    </w:p>
    <w:p>
      <w:pPr>
        <w:pStyle w:val="BookText"/>
      </w:pPr>
      <w:r>
        <w:rPr>
          <w:rFonts w:ascii="IRNazanin" w:hAnsi="IRNazanin" w:eastAsia="IRNazanin" w:cs="IRNazanin"/>
          <w:lang w:bidi="fa-IR"/>
          <w:color w:val="111111"/>
          <w:sz w:val="28"/>
          <w:szCs w:val="28"/>
          <w:rtl/>
        </w:rPr>
        <w:t xml:space="preserve">و یحتمل قیمة یوم القبض،و الأصح قیمة یوم التلف.</w:t>
      </w:r>
    </w:p>
    <w:p>
      <w:pPr>
        <w:pStyle w:val="BookText"/>
      </w:pPr>
      <w:r>
        <w:rPr>
          <w:rFonts w:ascii="IRNazanin" w:hAnsi="IRNazanin" w:eastAsia="IRNazanin" w:cs="IRNazanin"/>
          <w:lang w:bidi="fa-IR"/>
          <w:color w:val="111111"/>
          <w:sz w:val="28"/>
          <w:szCs w:val="28"/>
          <w:rtl/>
        </w:rPr>
        <w:t xml:space="preserve">قوله: (و لو وطأها لم یحد).</w:t>
      </w:r>
    </w:p>
    <w:p>
      <w:pPr>
        <w:pStyle w:val="BookText"/>
      </w:pPr>
      <w:r>
        <w:rPr>
          <w:rFonts w:ascii="IRNazanin" w:hAnsi="IRNazanin" w:eastAsia="IRNazanin" w:cs="IRNazanin"/>
          <w:lang w:bidi="fa-IR"/>
          <w:color w:val="111111"/>
          <w:sz w:val="28"/>
          <w:szCs w:val="28"/>
          <w:rtl/>
        </w:rPr>
        <w:t xml:space="preserve">إذا لم یعلم بالفساد وقت الوطء.</w:t>
      </w:r>
    </w:p>
    <w:p>
      <w:pPr>
        <w:pStyle w:val="BookText"/>
      </w:pPr>
      <w:r>
        <w:rPr>
          <w:rFonts w:ascii="IRNazanin" w:hAnsi="IRNazanin" w:eastAsia="IRNazanin" w:cs="IRNazanin"/>
          <w:lang w:bidi="fa-IR"/>
          <w:color w:val="111111"/>
          <w:sz w:val="28"/>
          <w:szCs w:val="28"/>
          <w:rtl/>
        </w:rPr>
        <w:t xml:space="preserve">قوله: (و علی أبیه قیمته یوم سقوطه حیا).</w:t>
      </w:r>
    </w:p>
    <w:p>
      <w:pPr>
        <w:pStyle w:val="BookText"/>
      </w:pPr>
      <w:r>
        <w:rPr>
          <w:rFonts w:ascii="IRNazanin" w:hAnsi="IRNazanin" w:eastAsia="IRNazanin" w:cs="IRNazanin"/>
          <w:lang w:bidi="fa-IR"/>
          <w:color w:val="111111"/>
          <w:sz w:val="28"/>
          <w:szCs w:val="28"/>
          <w:rtl/>
        </w:rPr>
        <w:t xml:space="preserve">لأنه أول وقت تقوّمه لو کان مالا،و لأنه ما دام لا ینفصل بمنزلة عضو من الأم.</w:t>
      </w:r>
    </w:p>
    <w:p>
      <w:pPr>
        <w:pStyle w:val="BookText"/>
      </w:pPr>
      <w:r>
        <w:rPr>
          <w:rFonts w:ascii="IRNazanin" w:hAnsi="IRNazanin" w:eastAsia="IRNazanin" w:cs="IRNazanin"/>
          <w:lang w:bidi="fa-IR"/>
          <w:color w:val="111111"/>
          <w:sz w:val="28"/>
          <w:szCs w:val="28"/>
          <w:rtl/>
        </w:rPr>
        <w:t xml:space="preserve">قوله: (فان زادت القیمة علی الثمن،و رجع المالک علی الثانی لم یرجع بالفضل علی الأول،لاستقرار التلف فی یده،و إن رجع علی الأول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لو زاد فی ید المشتری الأول،ثم نقص فی یده إلی ما کان،احتمل رجوع المالک إلیه بتلک الزیادة،لأنها زیادة فی عین مضمونة،و عدمه، لدخوله علی انتفاء العوض فی مقابلة الزیادة،  رجع بالفضل علی الثانی).</w:t>
      </w:r>
    </w:p>
    <w:p>
      <w:pPr>
        <w:pStyle w:val="BookText"/>
      </w:pPr>
      <w:r>
        <w:rPr>
          <w:rFonts w:ascii="IRNazanin" w:hAnsi="IRNazanin" w:eastAsia="IRNazanin" w:cs="IRNazanin"/>
          <w:lang w:bidi="fa-IR"/>
          <w:color w:val="111111"/>
          <w:sz w:val="28"/>
          <w:szCs w:val="28"/>
          <w:rtl/>
        </w:rPr>
        <w:t xml:space="preserve">لأن الفضل عن الثمن مضمون،لأن ید کل منهما ید بغیر حق،و قد عرفت أن المنفعة مضمونة،فالزیادة فی نفس العین أولی.</w:t>
      </w:r>
    </w:p>
    <w:p>
      <w:pPr>
        <w:pStyle w:val="BookText"/>
      </w:pPr>
      <w:r>
        <w:rPr>
          <w:rFonts w:ascii="IRNazanin" w:hAnsi="IRNazanin" w:eastAsia="IRNazanin" w:cs="IRNazanin"/>
          <w:lang w:bidi="fa-IR"/>
          <w:color w:val="111111"/>
          <w:sz w:val="28"/>
          <w:szCs w:val="28"/>
          <w:rtl/>
        </w:rPr>
        <w:t xml:space="preserve">و لا یقال:إنه دخل علی ضمان العین بالثمن خاصة،فإذا لم یحصل الملک یجب أن یضمنها بما دخلا علیه،و هو الثمن،لأنا نقول:إن الوجه الذی دخلا علیه قد تبین بطلانه،و الید عادیة </w:t>
      </w:r>
      <w:r>
        <w:rPr>
          <w:rStyle w:val="FootnoteReference"/>
        </w:rPr>
        <w:footnoteReference w:id="809"/>
      </w:r>
      <w:r>
        <w:rPr>
          <w:rFonts w:ascii="IRNazanin" w:hAnsi="IRNazanin" w:eastAsia="IRNazanin" w:cs="IRNazanin"/>
          <w:lang w:bidi="fa-IR"/>
          <w:color w:val="111111"/>
          <w:sz w:val="28"/>
          <w:szCs w:val="28"/>
          <w:rtl/>
        </w:rPr>
        <w:t xml:space="preserve">،فیجب رد کل ملک علی مالکه،فإذا حصل تلف أو نقصان وجب البدل أو الأرش کائنا ما کان،و لا وجه حینئذ لاعتبار الثمن.</w:t>
      </w:r>
    </w:p>
    <w:p>
      <w:pPr>
        <w:pStyle w:val="BookText"/>
      </w:pPr>
      <w:r>
        <w:rPr>
          <w:rFonts w:ascii="IRNazanin" w:hAnsi="IRNazanin" w:eastAsia="IRNazanin" w:cs="IRNazanin"/>
          <w:lang w:bidi="fa-IR"/>
          <w:color w:val="111111"/>
          <w:sz w:val="28"/>
          <w:szCs w:val="28"/>
          <w:rtl/>
        </w:rPr>
        <w:t xml:space="preserve">و مثله ما لو استأجره فاسدا،فإنه إذا استوفی المنفعة وجبت اجرة المثل، و إن زادت علی المسمی،و حیث تبین وجوب الزیادة،فمن استقر التلف فی یده أقوی و أقرب ممن کان سببا.</w:t>
      </w:r>
    </w:p>
    <w:p>
      <w:pPr>
        <w:pStyle w:val="BookText"/>
      </w:pPr>
      <w:r>
        <w:rPr>
          <w:rFonts w:ascii="IRNazanin" w:hAnsi="IRNazanin" w:eastAsia="IRNazanin" w:cs="IRNazanin"/>
          <w:lang w:bidi="fa-IR"/>
          <w:color w:val="111111"/>
          <w:sz w:val="28"/>
          <w:szCs w:val="28"/>
          <w:rtl/>
        </w:rPr>
        <w:t xml:space="preserve">قوله: (و لو زاد فی ید المشتری الأول،ثم نقص فی یده إلی ما کان، احتمل رجوع المالک إلیه بتلک الزیادة،لأنها زیادة فی عین مضمونة، و عدمه،لدخوله علی انتفاء العوض فی مقابلة الزیادة).</w:t>
      </w:r>
    </w:p>
    <w:p>
      <w:pPr>
        <w:pStyle w:val="BookText"/>
      </w:pPr>
      <w:r>
        <w:rPr>
          <w:rFonts w:ascii="IRNazanin" w:hAnsi="IRNazanin" w:eastAsia="IRNazanin" w:cs="IRNazanin"/>
          <w:lang w:bidi="fa-IR"/>
          <w:color w:val="111111"/>
          <w:sz w:val="28"/>
          <w:szCs w:val="28"/>
          <w:rtl/>
        </w:rPr>
        <w:t xml:space="preserve">لا وجه للتقیید بالمشتری الأول،فإنّ المشتری الثانی کذلک،فلو حذف الأول لکان أخصر و أشمل.</w:t>
      </w:r>
    </w:p>
    <w:p>
      <w:pPr>
        <w:pStyle w:val="BookText"/>
      </w:pPr>
      <w:r>
        <w:rPr>
          <w:rFonts w:ascii="IRNazanin" w:hAnsi="IRNazanin" w:eastAsia="IRNazanin" w:cs="IRNazanin"/>
          <w:lang w:bidi="fa-IR"/>
          <w:color w:val="111111"/>
          <w:sz w:val="28"/>
          <w:szCs w:val="28"/>
          <w:rtl/>
        </w:rPr>
        <w:t xml:space="preserve">ثم إنّ ما ذکره دلیلا علی الاحتمال الأول لا ینتج مطلوبه،فإنه لیس کل زیادة فی عین مضمونة یجب أن تکون مضمونة.</w:t>
      </w:r>
    </w:p>
    <w:p>
      <w:pPr>
        <w:pStyle w:val="BookText"/>
      </w:pPr>
      <w:r>
        <w:rPr>
          <w:rFonts w:ascii="IRNazanin" w:hAnsi="IRNazanin" w:eastAsia="IRNazanin" w:cs="IRNazanin"/>
          <w:lang w:bidi="fa-IR"/>
          <w:color w:val="111111"/>
          <w:sz w:val="28"/>
          <w:szCs w:val="28"/>
          <w:rtl/>
        </w:rPr>
        <w:t xml:space="preserve">و الأولی فی التعلیل:أنّ ید المشتری فاسدا ید عدوان،فهی کید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ان تلف بتفریطه ضمن،و إلاّ فلا. و لو أتلف البائع فاسد الثمن ثم أفلس،رجع فی العین،و المشتری أسوة الغرماء.  الغاصب،و کلما هو حق للبائع یجب رده علیه،فعند فواته یجب المصیر الی بدله.</w:t>
      </w:r>
    </w:p>
    <w:p>
      <w:pPr>
        <w:pStyle w:val="BookText"/>
      </w:pPr>
      <w:r>
        <w:rPr>
          <w:rFonts w:ascii="IRNazanin" w:hAnsi="IRNazanin" w:eastAsia="IRNazanin" w:cs="IRNazanin"/>
          <w:lang w:bidi="fa-IR"/>
          <w:color w:val="111111"/>
          <w:sz w:val="28"/>
          <w:szCs w:val="28"/>
          <w:rtl/>
        </w:rPr>
        <w:t xml:space="preserve">و الاحتمال الثانی ضعیف جدا،فإن المنفعة المتجددة قد حکم بکونها مضمونة،و لم یتردد،مع أنها لیست جزءا من المبیع،و دخل علی أنها لیست مجانا، فأیّ مجال للتردد فی ضمان ما یعد جزءا حقیقة؟و الأصح الأول.</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علی المشتری مؤنة رد المبیع فاسدا إن کان له مؤنة کالمغصوب،و لا یرجع بالنفقة إلا إذا کان جاهلا بالفساد،إذ لا یعد متبرعا بنفقته،إذ لم ینفق إلا بناء علی أنه ماله،فإذا فات ذلک رجع کل الی حقه،و جعل فی التذکرة البائع غارا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(فحینئذ ان تلف بتفریطه ضمنه،و إلاّ فلا).</w:t>
      </w:r>
    </w:p>
    <w:p>
      <w:pPr>
        <w:pStyle w:val="BookText"/>
      </w:pPr>
      <w:r>
        <w:rPr>
          <w:rFonts w:ascii="IRNazanin" w:hAnsi="IRNazanin" w:eastAsia="IRNazanin" w:cs="IRNazanin"/>
          <w:lang w:bidi="fa-IR"/>
          <w:color w:val="111111"/>
          <w:sz w:val="28"/>
          <w:szCs w:val="28"/>
          <w:rtl/>
        </w:rPr>
        <w:t xml:space="preserve">أی:فحین لم یکن له الرجوع بتلک الزیادة،إذ هی أمانة علی هذا التقدیر.</w:t>
      </w:r>
    </w:p>
    <w:p>
      <w:pPr>
        <w:pStyle w:val="BookText"/>
      </w:pPr>
      <w:r>
        <w:rPr>
          <w:rFonts w:ascii="IRNazanin" w:hAnsi="IRNazanin" w:eastAsia="IRNazanin" w:cs="IRNazanin"/>
          <w:lang w:bidi="fa-IR"/>
          <w:color w:val="111111"/>
          <w:sz w:val="28"/>
          <w:szCs w:val="28"/>
          <w:rtl/>
        </w:rPr>
        <w:t xml:space="preserve">قوله: (و لو أتلف البائع فاسد الثمن،ثم أفلس رجع فی العین، و المشتری أسوة الغرماء).</w:t>
      </w:r>
    </w:p>
    <w:p>
      <w:pPr>
        <w:pStyle w:val="BookText"/>
      </w:pPr>
      <w:r>
        <w:rPr>
          <w:rFonts w:ascii="IRNazanin" w:hAnsi="IRNazanin" w:eastAsia="IRNazanin" w:cs="IRNazanin"/>
          <w:lang w:bidi="fa-IR"/>
          <w:color w:val="111111"/>
          <w:sz w:val="28"/>
          <w:szCs w:val="28"/>
          <w:rtl/>
        </w:rPr>
        <w:t xml:space="preserve">لأن العین باقیة علی ملک البائع،و هی عین ماله،و الثمن بعد إتلافه دین من جملة الدیون،و لیس له حبس العین لیقبض الثمن،لأنه لم یقبضه وثیقة،بل علی تملّکه و قد فات،خلافا لبعض العامة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الاسوة،بالضم و بالکسر:القدوة،و ما یتأسّی به الحزین.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16" w:name="pg10534_97938"/>
    <w:bookmarkEnd w:id="116"/>
    <w:p>
      <w:pPr>
        <w:pStyle w:val="Heading6"/>
      </w:pPr>
      <w:bookmarkStart w:id="345" w:name="_Toc223"/>
      <w:r>
        <w:t>ز:لو قال:بع عبدک من فلان علی أن علیّ خمسمائة،فباعه بهذا الشرط بطل</w:t>
      </w:r>
      <w:bookmarkEnd w:id="345"/>
    </w:p>
    <w:p>
      <w:pPr>
        <w:pStyle w:val="BookText"/>
      </w:pPr>
      <w:r>
        <w:rPr>
          <w:rFonts w:ascii="IRNazanin" w:hAnsi="IRNazanin" w:eastAsia="IRNazanin" w:cs="IRNazanin"/>
          <w:lang w:bidi="fa-IR"/>
          <w:color w:val="111111"/>
          <w:sz w:val="28"/>
          <w:szCs w:val="28"/>
          <w:rtl/>
        </w:rPr>
        <w:t xml:space="preserve">ز:لو قال:بع عبدک من فلان علی أن علیّ خمسمائة،فباعه بهذا الشرط بطل،لوجوب الثمن بأجمعه علی المشتری،فلیس له أن یملک العین، و الثمن علی غیره،بخلاف أعتق عبدک و علیّ خمسمائة،أو طلّق امرأتک و علیّ مائة،لأنه عوض فی مقابلة فکّ،   قوله: (لو قال:بع عبدک من فلان علی أن علیّ خمسمائة،فباعه بهذا الشرط بطل،لوجوب الثمن بأجمعه علی المشتری،و لیس له أن یملک العبد،و الثمن علی غیره).</w:t>
      </w:r>
    </w:p>
    <w:p>
      <w:pPr>
        <w:pStyle w:val="BookText"/>
      </w:pPr>
      <w:r>
        <w:rPr>
          <w:rFonts w:ascii="IRNazanin" w:hAnsi="IRNazanin" w:eastAsia="IRNazanin" w:cs="IRNazanin"/>
          <w:lang w:bidi="fa-IR"/>
          <w:color w:val="111111"/>
          <w:sz w:val="28"/>
          <w:szCs w:val="28"/>
          <w:rtl/>
        </w:rPr>
        <w:t xml:space="preserve">أی:باع العبد من فلان علی أنّ علی الآمر خمسمائة،و وجه البطلان:أنّ ظاهر هذا الاشتراط بین الإیجاب و القبول أن یکون المشترط داخلا فی البیع، فیکون القدر المشترک من جملة الثمن،و ذلک مخالف لمقتضی عقد البیع،من کون الثمن بأجمعه علی المشتری.</w:t>
      </w:r>
    </w:p>
    <w:p>
      <w:pPr>
        <w:pStyle w:val="BookText"/>
      </w:pPr>
      <w:r>
        <w:rPr>
          <w:rFonts w:ascii="IRNazanin" w:hAnsi="IRNazanin" w:eastAsia="IRNazanin" w:cs="IRNazanin"/>
          <w:lang w:bidi="fa-IR"/>
          <w:color w:val="111111"/>
          <w:sz w:val="28"/>
          <w:szCs w:val="28"/>
          <w:rtl/>
        </w:rPr>
        <w:t xml:space="preserve">فان قیل:لم لا ینزل إطلاق هذا علی ما یجوز من ضمان أو جعالة؟ قلنا:لوجهین:</w:t>
      </w:r>
    </w:p>
    <w:p>
      <w:pPr>
        <w:pStyle w:val="BookText"/>
      </w:pPr>
      <w:r>
        <w:rPr>
          <w:rFonts w:ascii="IRNazanin" w:hAnsi="IRNazanin" w:eastAsia="IRNazanin" w:cs="IRNazanin"/>
          <w:lang w:bidi="fa-IR"/>
          <w:color w:val="111111"/>
          <w:sz w:val="28"/>
          <w:szCs w:val="28"/>
          <w:rtl/>
        </w:rPr>
        <w:t xml:space="preserve">أ:إن إطلاق ما یذکر من العوض محمول علی الثمن،عملا بمقتضی البیع، فلا یحمل علی شیء أجنبی عنه،إلا بدلیل یصرفه عن المقتضی.</w:t>
      </w:r>
    </w:p>
    <w:p>
      <w:pPr>
        <w:pStyle w:val="BookText"/>
      </w:pPr>
      <w:r>
        <w:rPr>
          <w:rFonts w:ascii="IRNazanin" w:hAnsi="IRNazanin" w:eastAsia="IRNazanin" w:cs="IRNazanin"/>
          <w:lang w:bidi="fa-IR"/>
          <w:color w:val="111111"/>
          <w:sz w:val="28"/>
          <w:szCs w:val="28"/>
          <w:rtl/>
        </w:rPr>
        <w:t xml:space="preserve">ب:إن الأصل عدم وجوب شیء زائد عن الثمن یکون عوض الجعالة، و الأصل عدم وجوب الأمرین معا،اعنی:ثبوت الثمن فی ذمة المشتری،ثم ثبوت حق الضمان له،أو لبعضه علی الآمر.</w:t>
      </w:r>
    </w:p>
    <w:p>
      <w:pPr>
        <w:pStyle w:val="BookText"/>
      </w:pPr>
      <w:r>
        <w:rPr>
          <w:rFonts w:ascii="IRNazanin" w:hAnsi="IRNazanin" w:eastAsia="IRNazanin" w:cs="IRNazanin"/>
          <w:lang w:bidi="fa-IR"/>
          <w:color w:val="111111"/>
          <w:sz w:val="28"/>
          <w:szCs w:val="28"/>
          <w:rtl/>
        </w:rPr>
        <w:t xml:space="preserve">قوله: (بخلاف:أعتق عبدک و علیّ خمسمائة،أو طلّق امرأتک و علیّ مائة،لأنه عوض فی مقابلة فک).</w:t>
      </w:r>
    </w:p>
    <w:p>
      <w:pPr>
        <w:pStyle w:val="BookText"/>
      </w:pPr>
      <w:r>
        <w:rPr>
          <w:rFonts w:ascii="IRNazanin" w:hAnsi="IRNazanin" w:eastAsia="IRNazanin" w:cs="IRNazanin"/>
          <w:lang w:bidi="fa-IR"/>
          <w:color w:val="111111"/>
          <w:sz w:val="28"/>
          <w:szCs w:val="28"/>
          <w:rtl/>
        </w:rPr>
        <w:t xml:space="preserve">أی:لا یصح فیما تقدم بخلاف الصورتین المذکورتین،فإنه یصح فیهما اشتراط العوض علی الآمر،لأن العتق فک للرقبة من قید الملک،و الطلاق فک للمرأة من قید الزوجیة،و لیس شیء منهما معاوضة،بحیث یستلزم عوضا لا یکون من غیر المتعاوضین،لکن هنا سؤال و هو:أن هذا القول إن کان علی طریق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7" w:name="pg10534_97939"/>
    <w:bookmarkEnd w:id="117"/>
    <w:p>
      <w:pPr>
        <w:pStyle w:val="BookText"/>
      </w:pPr>
      <w:r>
        <w:rPr>
          <w:rFonts w:ascii="IRNazanin" w:hAnsi="IRNazanin" w:eastAsia="IRNazanin" w:cs="IRNazanin"/>
          <w:lang w:bidi="fa-IR"/>
          <w:color w:val="111111"/>
          <w:sz w:val="28"/>
          <w:szCs w:val="28"/>
          <w:rtl/>
        </w:rPr>
        <w:t xml:space="preserve">و لو قال:علی وجه الضمان صح البیع و الشرط.</w:t>
      </w:r>
    </w:p>
    <w:p>
      <w:pPr>
        <w:pStyle w:val="Heading6"/>
      </w:pPr>
      <w:bookmarkStart w:id="346" w:name="_Toc224"/>
      <w:r>
        <w:t>ح:یجوز أن یجمع بین شیئین مختلفین فما زاد فی عقد</w:t>
      </w:r>
      <w:bookmarkEnd w:id="346"/>
    </w:p>
    <w:p>
      <w:pPr>
        <w:pStyle w:val="BookText"/>
      </w:pPr>
      <w:r>
        <w:rPr>
          <w:rFonts w:ascii="IRNazanin" w:hAnsi="IRNazanin" w:eastAsia="IRNazanin" w:cs="IRNazanin"/>
          <w:lang w:bidi="fa-IR"/>
          <w:color w:val="111111"/>
          <w:sz w:val="28"/>
          <w:szCs w:val="28"/>
          <w:rtl/>
        </w:rPr>
        <w:t xml:space="preserve">ح:یجوز أن یجمع بین شیئین مختلفین فما زاد فی عقد،کبیع و سلف،  الجعالة فلا مخالفة لما هنا،لأن الجعالة هنا أیضا جائزة.</w:t>
      </w:r>
    </w:p>
    <w:p>
      <w:pPr>
        <w:pStyle w:val="BookText"/>
      </w:pPr>
      <w:r>
        <w:rPr>
          <w:rFonts w:ascii="IRNazanin" w:hAnsi="IRNazanin" w:eastAsia="IRNazanin" w:cs="IRNazanin"/>
          <w:lang w:bidi="fa-IR"/>
          <w:color w:val="111111"/>
          <w:sz w:val="28"/>
          <w:szCs w:val="28"/>
          <w:rtl/>
        </w:rPr>
        <w:t xml:space="preserve">قوله: (و لو قال:علی وجه الضمان صح البیع و الشرط).</w:t>
      </w:r>
    </w:p>
    <w:p>
      <w:pPr>
        <w:pStyle w:val="BookText"/>
      </w:pPr>
      <w:r>
        <w:rPr>
          <w:rFonts w:ascii="IRNazanin" w:hAnsi="IRNazanin" w:eastAsia="IRNazanin" w:cs="IRNazanin"/>
          <w:lang w:bidi="fa-IR"/>
          <w:color w:val="111111"/>
          <w:sz w:val="28"/>
          <w:szCs w:val="28"/>
          <w:rtl/>
        </w:rPr>
        <w:t xml:space="preserve">أی:لو کان قول الآمر:(بع عبدک.)علی طریق الضمان-بمعنی:أن یضمن خمسمائة هی الثمن،أو بعضه-صح البیع إذا أوقعه البائع علی هذا الشرط، و صح الشرط أیضا،و حینئذ فلا یکون القول الأول ضمانا،و لا موجبا للضمان.</w:t>
      </w:r>
    </w:p>
    <w:p>
      <w:pPr>
        <w:pStyle w:val="BookText"/>
      </w:pPr>
      <w:r>
        <w:rPr>
          <w:rFonts w:ascii="IRNazanin" w:hAnsi="IRNazanin" w:eastAsia="IRNazanin" w:cs="IRNazanin"/>
          <w:lang w:bidi="fa-IR"/>
          <w:color w:val="111111"/>
          <w:sz w:val="28"/>
          <w:szCs w:val="28"/>
          <w:rtl/>
        </w:rPr>
        <w:t xml:space="preserve">و إنما الحکم أن الآمر إذا قال ذلک،و وقع العقد علیه إذا أتی بالضمان علی الوجه المعتبر یصح،و یتحقق لزوم البیع،و إلا تخیّر البائع،لکن هل یجب علی الآمر الضمان بعد العقد لأمره السابق؟فیه بعد،و علی هذا فلا مجال لتوهم متوهم:أن هذا ضمان ما لم یجب،بعد ملاحظة ما قررناه.</w:t>
      </w:r>
    </w:p>
    <w:p>
      <w:pPr>
        <w:pStyle w:val="BookText"/>
      </w:pPr>
      <w:r>
        <w:rPr>
          <w:rFonts w:ascii="IRNazanin" w:hAnsi="IRNazanin" w:eastAsia="IRNazanin" w:cs="IRNazanin"/>
          <w:lang w:bidi="fa-IR"/>
          <w:color w:val="111111"/>
          <w:sz w:val="28"/>
          <w:szCs w:val="28"/>
          <w:rtl/>
        </w:rPr>
        <w:t xml:space="preserve">و لو قال ذلک علی وجه الجعالة،بأن جعل له علی هذا العمل ذلک الجعل صح،لوجود المقتضی و انتفاء المانع،و به صرح فی التذکرة </w:t>
      </w:r>
      <w:r>
        <w:rPr>
          <w:rStyle w:val="FootnoteReference"/>
        </w:rPr>
        <w:footnoteReference w:id="812"/>
      </w:r>
      <w:r>
        <w:rPr>
          <w:rFonts w:ascii="IRNazanin" w:hAnsi="IRNazanin" w:eastAsia="IRNazanin" w:cs="IRNazanin"/>
          <w:lang w:bidi="fa-IR"/>
          <w:color w:val="111111"/>
          <w:sz w:val="28"/>
          <w:szCs w:val="28"/>
          <w:rtl/>
        </w:rPr>
        <w:t xml:space="preserve">،و علی هذا فیلزمه الجعل بإیقاع عقد البیع،و لا حاجة الی ذکر هذا فی العقد،لأن الجعالة عقد آخر خارج عن البیع بخلاف الضمان المشترط فی نفس العقد.</w:t>
      </w:r>
    </w:p>
    <w:p>
      <w:pPr>
        <w:pStyle w:val="BookText"/>
      </w:pPr>
      <w:r>
        <w:rPr>
          <w:rFonts w:ascii="IRNazanin" w:hAnsi="IRNazanin" w:eastAsia="IRNazanin" w:cs="IRNazanin"/>
          <w:lang w:bidi="fa-IR"/>
          <w:color w:val="111111"/>
          <w:sz w:val="28"/>
          <w:szCs w:val="28"/>
          <w:rtl/>
        </w:rPr>
        <w:t xml:space="preserve">قوله: (یجوز أن یجمع بین شیئین مختلفین فما زاد فی عقد،کبیع و سلف).</w:t>
      </w:r>
    </w:p>
    <w:p>
      <w:pPr>
        <w:pStyle w:val="BookText"/>
      </w:pPr>
      <w:r>
        <w:rPr>
          <w:rFonts w:ascii="IRNazanin" w:hAnsi="IRNazanin" w:eastAsia="IRNazanin" w:cs="IRNazanin"/>
          <w:lang w:bidi="fa-IR"/>
          <w:color w:val="111111"/>
          <w:sz w:val="28"/>
          <w:szCs w:val="28"/>
          <w:rtl/>
        </w:rPr>
        <w:t xml:space="preserve">صورته:أن یقول:بعتک هذا العبد،و عشرة أقفزة حنطة موصوفة بکذا، مؤجلة الی کذا إلی آخره بمائة درهم،فیکون بیعا و سلفا بإحدی صیغه،التی إیجابها یکون بلفظ البیع من البائع،و هذا و إن کان فی الصورة عقدا واحدا،لاتحاد إیجابه و قبوله و العوض عن الجمیع،إلا أنه فی قوة عقدین،و لا محذور فی صحة ذلک عندنا.</w:t>
      </w:r>
    </w:p>
    <w:p>
      <w:pPr>
        <w:pStyle w:val="BookText"/>
      </w:pPr>
      <w:r>
        <w:rPr>
          <w:rFonts w:ascii="IRNazanin" w:hAnsi="IRNazanin" w:eastAsia="IRNazanin" w:cs="IRNazanin"/>
          <w:lang w:bidi="fa-IR"/>
          <w:color w:val="111111"/>
          <w:sz w:val="28"/>
          <w:szCs w:val="28"/>
          <w:rtl/>
        </w:rPr>
        <w:t xml:space="preserve">و کون العوض معلوما بالإضافة إلی الأمرین معا کاف فی انتفاء الغرر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إجارة و بیع،أو نکاح و بیع و إجارة،و یقسّط العوض علی قیمة المبیع و إجارة المثل و مهر المثل،من غیر حصر علی إشکال،و لو کان أحد الأعواض مؤجلا قسّط علیه کذلک.</w:t>
      </w:r>
    </w:p>
    <w:p>
      <w:pPr>
        <w:pStyle w:val="BookText"/>
      </w:pPr>
      <w:r>
        <w:rPr>
          <w:rFonts w:ascii="IRNazanin" w:hAnsi="IRNazanin" w:eastAsia="IRNazanin" w:cs="IRNazanin"/>
          <w:lang w:bidi="fa-IR"/>
          <w:color w:val="111111"/>
          <w:sz w:val="28"/>
          <w:szCs w:val="28"/>
          <w:rtl/>
        </w:rPr>
        <w:t xml:space="preserve">و الجهالة،و إن کان عوض کل منهما بخصوصه غیر معلوم حال العقد.</w:t>
      </w:r>
    </w:p>
    <w:p>
      <w:pPr>
        <w:pStyle w:val="BookText"/>
      </w:pPr>
      <w:r>
        <w:rPr>
          <w:rFonts w:ascii="IRNazanin" w:hAnsi="IRNazanin" w:eastAsia="IRNazanin" w:cs="IRNazanin"/>
          <w:lang w:bidi="fa-IR"/>
          <w:color w:val="111111"/>
          <w:sz w:val="28"/>
          <w:szCs w:val="28"/>
          <w:rtl/>
        </w:rPr>
        <w:t xml:space="preserve">لا یقال:کل منهما بیع،و لا بد فی البیع من العلم و انتفاء الغرر.</w:t>
      </w:r>
    </w:p>
    <w:p>
      <w:pPr>
        <w:pStyle w:val="BookText"/>
      </w:pPr>
      <w:r>
        <w:rPr>
          <w:rFonts w:ascii="IRNazanin" w:hAnsi="IRNazanin" w:eastAsia="IRNazanin" w:cs="IRNazanin"/>
          <w:lang w:bidi="fa-IR"/>
          <w:color w:val="111111"/>
          <w:sz w:val="28"/>
          <w:szCs w:val="28"/>
          <w:rtl/>
        </w:rPr>
        <w:t xml:space="preserve">قلنا:کل منهما بیع فی المعنی،و فی الصورة هما بمنزلة عقد واحد،فیکفی العلم بالنسبة الی ذلک العقد.</w:t>
      </w:r>
    </w:p>
    <w:p>
      <w:pPr>
        <w:pStyle w:val="BookText"/>
      </w:pPr>
      <w:r>
        <w:rPr>
          <w:rFonts w:ascii="IRNazanin" w:hAnsi="IRNazanin" w:eastAsia="IRNazanin" w:cs="IRNazanin"/>
          <w:lang w:bidi="fa-IR"/>
          <w:color w:val="111111"/>
          <w:sz w:val="28"/>
          <w:szCs w:val="28"/>
          <w:rtl/>
        </w:rPr>
        <w:t xml:space="preserve">قوله: (أو إجارة و بیع).</w:t>
      </w:r>
    </w:p>
    <w:p>
      <w:pPr>
        <w:pStyle w:val="BookText"/>
      </w:pPr>
      <w:r>
        <w:rPr>
          <w:rFonts w:ascii="IRNazanin" w:hAnsi="IRNazanin" w:eastAsia="IRNazanin" w:cs="IRNazanin"/>
          <w:lang w:bidi="fa-IR"/>
          <w:color w:val="111111"/>
          <w:sz w:val="28"/>
          <w:szCs w:val="28"/>
          <w:rtl/>
        </w:rPr>
        <w:t xml:space="preserve">مثاله:بعتک هذه الدار،و أجرتک الدار الأخری سنة بمائة.</w:t>
      </w:r>
    </w:p>
    <w:p>
      <w:pPr>
        <w:pStyle w:val="BookText"/>
      </w:pPr>
      <w:r>
        <w:rPr>
          <w:rFonts w:ascii="IRNazanin" w:hAnsi="IRNazanin" w:eastAsia="IRNazanin" w:cs="IRNazanin"/>
          <w:lang w:bidi="fa-IR"/>
          <w:color w:val="111111"/>
          <w:sz w:val="28"/>
          <w:szCs w:val="28"/>
          <w:rtl/>
        </w:rPr>
        <w:t xml:space="preserve">قوله: (و یقسط العوض علی قیمة المبیع و إجارة المثل و مهر المثل).</w:t>
      </w:r>
    </w:p>
    <w:p>
      <w:pPr>
        <w:pStyle w:val="BookText"/>
      </w:pPr>
      <w:r>
        <w:rPr>
          <w:rFonts w:ascii="IRNazanin" w:hAnsi="IRNazanin" w:eastAsia="IRNazanin" w:cs="IRNazanin"/>
          <w:lang w:bidi="fa-IR"/>
          <w:color w:val="111111"/>
          <w:sz w:val="28"/>
          <w:szCs w:val="28"/>
          <w:rtl/>
        </w:rPr>
        <w:t xml:space="preserve">و ذلک لأن العوض المجعول فی مقابل المتعدد،إنما بذل فی مقابل کل واحد من جهة مالیته،أو ما هو بالنسبة إلیه کجهة المالیة بالنسبة إلی غیره مما هو مال،و لأن هذه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غیر حصر علی إشکال).</w:t>
      </w:r>
    </w:p>
    <w:p>
      <w:pPr>
        <w:pStyle w:val="BookText"/>
      </w:pPr>
      <w:r>
        <w:rPr>
          <w:rFonts w:ascii="IRNazanin" w:hAnsi="IRNazanin" w:eastAsia="IRNazanin" w:cs="IRNazanin"/>
          <w:lang w:bidi="fa-IR"/>
          <w:color w:val="111111"/>
          <w:sz w:val="28"/>
          <w:szCs w:val="28"/>
          <w:rtl/>
        </w:rPr>
        <w:t xml:space="preserve">الإشکال مخصوص بمهر المثل،أی:یقسّط علی مهر المثل من غیر حصر له فی مهر السنّة لو زاد علیه علی إشکال،ینشأ:من إطلاق الأصحاب التقسیط علی مهر المثل،و لأنه بالنسبة إلی البضع کالقیمة السوقیة بالنسبة إلی السلعة،و من أن المرأة إنما تستحق مهر السنة لو زاد مهر مثلها علیه،فلا یقسط </w:t>
      </w:r>
      <w:r>
        <w:rPr>
          <w:rStyle w:val="FootnoteReference"/>
        </w:rPr>
        <w:footnoteReference w:id="814"/>
      </w:r>
      <w:r>
        <w:rPr>
          <w:rFonts w:ascii="IRNazanin" w:hAnsi="IRNazanin" w:eastAsia="IRNazanin" w:cs="IRNazanin"/>
          <w:lang w:bidi="fa-IR"/>
          <w:color w:val="111111"/>
          <w:sz w:val="28"/>
          <w:szCs w:val="28"/>
          <w:rtl/>
        </w:rPr>
        <w:t xml:space="preserve">علی ما لا یعد عوضا لبضعها،و هذا بناء علی أن المفوضة ترد الی مهر السنة مع زیادة مهر مثلها علیه.</w:t>
      </w:r>
    </w:p>
    <w:p>
      <w:pPr>
        <w:pStyle w:val="BookText"/>
      </w:pPr>
      <w:r>
        <w:rPr>
          <w:rFonts w:ascii="IRNazanin" w:hAnsi="IRNazanin" w:eastAsia="IRNazanin" w:cs="IRNazanin"/>
          <w:lang w:bidi="fa-IR"/>
          <w:color w:val="111111"/>
          <w:sz w:val="28"/>
          <w:szCs w:val="28"/>
          <w:rtl/>
        </w:rPr>
        <w:t xml:space="preserve">و سیأتی أن المعتمد خلافه،فالأصح عدم الحصر فی مهر السنة لو زاد مهر مثلها علیه.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8" w:name="pg10534_97941"/>
    <w:bookmarkEnd w:id="118"/>
    <w:p>
      <w:pPr>
        <w:pStyle w:val="BookText"/>
      </w:pPr>
      <w:r>
        <w:rPr>
          <w:rFonts w:ascii="IRNazanin" w:hAnsi="IRNazanin" w:eastAsia="IRNazanin" w:cs="IRNazanin"/>
          <w:lang w:bidi="fa-IR"/>
          <w:color w:val="111111"/>
          <w:sz w:val="28"/>
          <w:szCs w:val="28"/>
          <w:rtl/>
        </w:rPr>
        <w:t xml:space="preserve">و یجوز بیع السمن بظروفه،و أن یقول:بعتک هذا الزیت بظروفه کل رطل بدرهم.</w:t>
      </w:r>
    </w:p>
    <w:p>
      <w:pPr>
        <w:pStyle w:val="Heading4"/>
      </w:pPr>
      <w:bookmarkStart w:id="347" w:name="_Toc225"/>
      <w:r>
        <w:t>الفصل الرابع:فی الاختلاف</w:t>
      </w:r>
      <w:bookmarkEnd w:id="347"/>
    </w:p>
    <w:p>
      <w:pPr>
        <w:pStyle w:val="Heading5"/>
      </w:pPr>
      <w:bookmarkStart w:id="348" w:name="_Toc226"/>
      <w:r>
        <w:t>اشارة</w:t>
      </w:r>
      <w:bookmarkEnd w:id="348"/>
    </w:p>
    <w:p>
      <w:pPr>
        <w:pStyle w:val="BookText"/>
      </w:pPr>
      <w:r>
        <w:rPr>
          <w:rFonts w:ascii="IRNazanin" w:hAnsi="IRNazanin" w:eastAsia="IRNazanin" w:cs="IRNazanin"/>
          <w:lang w:bidi="fa-IR"/>
          <w:color w:val="111111"/>
          <w:sz w:val="28"/>
          <w:szCs w:val="28"/>
          <w:rtl/>
        </w:rPr>
        <w:t xml:space="preserve">الفصل الرابع:فی الاختلاف:</w:t>
      </w:r>
    </w:p>
    <w:p>
      <w:pPr>
        <w:pStyle w:val="BookText"/>
      </w:pPr>
      <w:r>
        <w:rPr>
          <w:rFonts w:ascii="IRNazanin" w:hAnsi="IRNazanin" w:eastAsia="IRNazanin" w:cs="IRNazanin"/>
          <w:lang w:bidi="fa-IR"/>
          <w:color w:val="111111"/>
          <w:sz w:val="28"/>
          <w:szCs w:val="28"/>
          <w:rtl/>
        </w:rPr>
        <w:t xml:space="preserve">إطلاق العقد یقتضی نقد البلد،فان تعدد فالغالب،فان تساوت النقود افتقر إلی التعیین لفظا،فإن أبهماه بطل،و کذا الوزن.</w:t>
      </w:r>
    </w:p>
    <w:p>
      <w:pPr>
        <w:pStyle w:val="BookText"/>
      </w:pPr>
      <w:r>
        <w:rPr>
          <w:rFonts w:ascii="IRNazanin" w:hAnsi="IRNazanin" w:eastAsia="IRNazanin" w:cs="IRNazanin"/>
          <w:lang w:bidi="fa-IR"/>
          <w:color w:val="111111"/>
          <w:sz w:val="28"/>
          <w:szCs w:val="28"/>
          <w:rtl/>
        </w:rPr>
        <w:t xml:space="preserve">و لو اختلفا فی قدر ما عیناه أو وصفه بعد اتفاقهما علی ذکره فی العقد و لا بینة،فالقول قول البائع مع یمینه إن کانت السلعة قائمة   قوله: (و یجوز بیع السمن بظروفه).</w:t>
      </w:r>
    </w:p>
    <w:p>
      <w:pPr>
        <w:pStyle w:val="BookText"/>
      </w:pPr>
      <w:r>
        <w:rPr>
          <w:rFonts w:ascii="IRNazanin" w:hAnsi="IRNazanin" w:eastAsia="IRNazanin" w:cs="IRNazanin"/>
          <w:lang w:bidi="fa-IR"/>
          <w:color w:val="111111"/>
          <w:sz w:val="28"/>
          <w:szCs w:val="28"/>
          <w:rtl/>
        </w:rPr>
        <w:t xml:space="preserve">لأنه إذا رضی أن یکون الظرف بسعر السمن جاز إذا استجمع البیع باقی الشروط.</w:t>
      </w:r>
    </w:p>
    <w:p>
      <w:pPr>
        <w:pStyle w:val="BookText"/>
      </w:pPr>
      <w:r>
        <w:rPr>
          <w:rFonts w:ascii="IRNazanin" w:hAnsi="IRNazanin" w:eastAsia="IRNazanin" w:cs="IRNazanin"/>
          <w:lang w:bidi="fa-IR"/>
          <w:color w:val="111111"/>
          <w:sz w:val="28"/>
          <w:szCs w:val="28"/>
          <w:rtl/>
        </w:rPr>
        <w:t xml:space="preserve">قوله: (و أن یقول:بعتک هذا الزیت بظروفه،کل رطل بدرهم).</w:t>
      </w:r>
    </w:p>
    <w:p>
      <w:pPr>
        <w:pStyle w:val="BookText"/>
      </w:pPr>
      <w:r>
        <w:rPr>
          <w:rFonts w:ascii="IRNazanin" w:hAnsi="IRNazanin" w:eastAsia="IRNazanin" w:cs="IRNazanin"/>
          <w:lang w:bidi="fa-IR"/>
          <w:color w:val="111111"/>
          <w:sz w:val="28"/>
          <w:szCs w:val="28"/>
          <w:rtl/>
        </w:rPr>
        <w:t xml:space="preserve">بشرط أن تکون أرطال المجموع معلومة-و إن جهلا تفصیله-لحصول العلم بقدر المبیع و إن کان قدر کل نوع من أجزائه مجهول القدر،إذ لا یلزم من هذه الجهالة غرر فی المبیع،و قد رضی أن یکون الظرف بسعر الزیت،و خلاف بعض العامة فی صحة ذلک </w:t>
      </w:r>
      <w:r>
        <w:rPr>
          <w:rStyle w:val="FootnoteReference"/>
        </w:rPr>
        <w:footnoteReference w:id="815"/>
      </w:r>
      <w:r>
        <w:rPr>
          <w:rFonts w:ascii="IRNazanin" w:hAnsi="IRNazanin" w:eastAsia="IRNazanin" w:cs="IRNazanin"/>
          <w:lang w:bidi="fa-IR"/>
          <w:color w:val="111111"/>
          <w:sz w:val="28"/>
          <w:szCs w:val="28"/>
          <w:rtl/>
        </w:rPr>
        <w:t xml:space="preserve">لا یلتفت الیه.</w:t>
      </w:r>
    </w:p>
    <w:p>
      <w:pPr>
        <w:pStyle w:val="BookText"/>
      </w:pPr>
      <w:r>
        <w:rPr>
          <w:rFonts w:ascii="IRNazanin" w:hAnsi="IRNazanin" w:eastAsia="IRNazanin" w:cs="IRNazanin"/>
          <w:lang w:bidi="fa-IR"/>
          <w:color w:val="111111"/>
          <w:sz w:val="28"/>
          <w:szCs w:val="28"/>
          <w:rtl/>
        </w:rPr>
        <w:t xml:space="preserve">قوله: (إطلاق العقد یقتضی نقد البلد،فان تعدد فالغالب،فان تساوت النقود افتقر إلی التعیین لفظا،فإن أبهماه بطل،و کذا الوزن،و لو اختلفا فی قدر ما عیّناه أو وصفه،بعد اتفاقهما علی ذکره فی العقد،و لا بینة فالقول قول البائع مع یمینه إن کانت السلعة قائمة).</w:t>
      </w:r>
    </w:p>
    <w:p>
      <w:pPr>
        <w:pStyle w:val="BookText"/>
      </w:pPr>
      <w:r>
        <w:rPr>
          <w:rFonts w:ascii="IRNazanin" w:hAnsi="IRNazanin" w:eastAsia="IRNazanin" w:cs="IRNazanin"/>
          <w:lang w:bidi="fa-IR"/>
          <w:color w:val="111111"/>
          <w:sz w:val="28"/>
          <w:szCs w:val="28"/>
          <w:rtl/>
        </w:rPr>
        <w:t xml:space="preserve">المراد:قدر ما عیّناه من الثمن دون المثمن،لأن أحکامه ستأتی فیما بعد، و قد یستعان فی العبارة علی ارادة ذلک بقوله:(إطلاق العقد یقتضی نقد البلد)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الغالب کون النقد ثمنا،فتکون هذه الأحکام کلها للثمن،و کذا ذکره فیما سیأتی فی أحکام المثمن.</w:t>
      </w:r>
    </w:p>
    <w:p>
      <w:pPr>
        <w:pStyle w:val="BookText"/>
      </w:pPr>
      <w:r>
        <w:rPr>
          <w:rFonts w:ascii="IRNazanin" w:hAnsi="IRNazanin" w:eastAsia="IRNazanin" w:cs="IRNazanin"/>
          <w:lang w:bidi="fa-IR"/>
          <w:color w:val="111111"/>
          <w:sz w:val="28"/>
          <w:szCs w:val="28"/>
          <w:rtl/>
        </w:rPr>
        <w:t xml:space="preserve">و قوله:(بعد اتفاقهما علی ذکره فی العقد)احتراز من اختلافهما فی ذکر المعین ثمنا فی العقد،فإنهما إذا اختلفا علی هذا الوجه یکون القول قول مدعی الصحة بیمینه،إذ القائل بعدم ذکره فی العقد یدعی فساده،فإذا حلف علی ذکره فی العقد،فالظاهر أنه یحلف علی ذکر هذا المعین فی العقد فیثبت.و یحتمل أن یحلف علی ذکر ثمن یصح به العقد،فتندفع دعوی الآخر،و یبقی اختلافهما فی القدر و الوصف علی حکمه.</w:t>
      </w:r>
    </w:p>
    <w:p>
      <w:pPr>
        <w:pStyle w:val="BookText"/>
      </w:pPr>
      <w:r>
        <w:rPr>
          <w:rFonts w:ascii="IRNazanin" w:hAnsi="IRNazanin" w:eastAsia="IRNazanin" w:cs="IRNazanin"/>
          <w:lang w:bidi="fa-IR"/>
          <w:color w:val="111111"/>
          <w:sz w:val="28"/>
          <w:szCs w:val="28"/>
          <w:rtl/>
        </w:rPr>
        <w:t xml:space="preserve">و اعلم أن الضمیر فی(ذکره)یعود الی(ما)أی:ذکر ما عیّناه،لکن قد یقال:قوله:(بعد اتفاقهما.)مستدرک،لأن اتفاقهما علی ذکره فی العقد لیس زائدا علی تعیینهما إیاه،لأن المتبادر من ذلک کون التعیین فی العقد.</w:t>
      </w:r>
    </w:p>
    <w:p>
      <w:pPr>
        <w:pStyle w:val="BookText"/>
      </w:pPr>
      <w:r>
        <w:rPr>
          <w:rFonts w:ascii="IRNazanin" w:hAnsi="IRNazanin" w:eastAsia="IRNazanin" w:cs="IRNazanin"/>
          <w:lang w:bidi="fa-IR"/>
          <w:color w:val="111111"/>
          <w:sz w:val="28"/>
          <w:szCs w:val="28"/>
          <w:rtl/>
        </w:rPr>
        <w:t xml:space="preserve">و احترز بقوله:(و لا بینة)عما لو کان ثم بینة،فإنه لا یمیز،لکن تحقیق حال البینة،و ممن تکون مسموعة موقوف علی تحقیق المدعی و المنکر هنا،فان قلنا بالأول و السلعة قائمة فالمدعی هو المشتری،أو بالثانی فالمدعی هو من کانت السلعة خارجة عنه،أو بالثالث فالمدعی هو البائع،أو بالرابع فکل منهما مدع و منکر.</w:t>
      </w:r>
    </w:p>
    <w:p>
      <w:pPr>
        <w:pStyle w:val="BookText"/>
      </w:pPr>
      <w:r>
        <w:rPr>
          <w:rFonts w:ascii="IRNazanin" w:hAnsi="IRNazanin" w:eastAsia="IRNazanin" w:cs="IRNazanin"/>
          <w:lang w:bidi="fa-IR"/>
          <w:color w:val="111111"/>
          <w:sz w:val="28"/>
          <w:szCs w:val="28"/>
          <w:rtl/>
        </w:rPr>
        <w:t xml:space="preserve">و ما افتی به هو مختار أکثر الأصحاب </w:t>
      </w:r>
      <w:r>
        <w:rPr>
          <w:rStyle w:val="FootnoteReference"/>
        </w:rPr>
        <w:footnoteReference w:id="816"/>
      </w:r>
      <w:r>
        <w:rPr>
          <w:rFonts w:ascii="IRNazanin" w:hAnsi="IRNazanin" w:eastAsia="IRNazanin" w:cs="IRNazanin"/>
          <w:lang w:bidi="fa-IR"/>
          <w:color w:val="111111"/>
          <w:sz w:val="28"/>
          <w:szCs w:val="28"/>
          <w:rtl/>
        </w:rPr>
        <w:t xml:space="preserve">،و احتجوا له،بأن المشتری مع قیام السلعة یدّعی تملکها و انتقالها الیه بما ادعاه من العوض،و البائع ینکره،و قد ینظر فیه،بأن البائع لا ینکر ذلک کله،فإنه یعترف بتملکه إیاها و انتقالها إلیه، و یصدقه علی استحقاق ما ذکره،لکن یدّعی أمرا زائدا،و المشتری ینکره،فیکون هو المنکر.</w:t>
      </w:r>
    </w:p>
    <w:p>
      <w:pPr>
        <w:pStyle w:val="BookText"/>
      </w:pPr>
      <w:r>
        <w:rPr>
          <w:rFonts w:ascii="IRNazanin" w:hAnsi="IRNazanin" w:eastAsia="IRNazanin" w:cs="IRNazanin"/>
          <w:lang w:bidi="fa-IR"/>
          <w:color w:val="111111"/>
          <w:sz w:val="28"/>
          <w:szCs w:val="28"/>
          <w:rtl/>
        </w:rPr>
        <w:t xml:space="preserve">فان قیل:لما عیّن السبب المقتضی للانتقال،و تشخصه بوقوعه علی الثمن الزائد و بالوصف المخصوص،لم یکن اعترافه بالملک مطلقا،بل علی ذلک الوجه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قیل:إن کانت فی یده-  الذی إن ثبت ثبت به ذلک الثمن المخصوص،فحینئذ یکون منکرا لما یدعیه المشتری.</w:t>
      </w:r>
    </w:p>
    <w:p>
      <w:pPr>
        <w:pStyle w:val="BookText"/>
      </w:pPr>
      <w:r>
        <w:rPr>
          <w:rFonts w:ascii="IRNazanin" w:hAnsi="IRNazanin" w:eastAsia="IRNazanin" w:cs="IRNazanin"/>
          <w:lang w:bidi="fa-IR"/>
          <w:color w:val="111111"/>
          <w:sz w:val="28"/>
          <w:szCs w:val="28"/>
          <w:rtl/>
        </w:rPr>
        <w:t xml:space="preserve">قلنا:کما أنه منکر بناء علی ما ذکر،کذلک هو مدع أیضا لعقد یضمن الزیادة،فیکون مع إنکاره لما یدّعیه المشتری مدعیا علیه ثمنا مخصوصا،اقتضاه عقد آخر،و المشتری ینکره،فیکون کل منهما مدعیا و منکرا.</w:t>
      </w:r>
    </w:p>
    <w:p>
      <w:pPr>
        <w:pStyle w:val="BookText"/>
      </w:pPr>
      <w:r>
        <w:rPr>
          <w:rFonts w:ascii="IRNazanin" w:hAnsi="IRNazanin" w:eastAsia="IRNazanin" w:cs="IRNazanin"/>
          <w:lang w:bidi="fa-IR"/>
          <w:color w:val="111111"/>
          <w:sz w:val="28"/>
          <w:szCs w:val="28"/>
          <w:rtl/>
        </w:rPr>
        <w:t xml:space="preserve">و احتجوا أیضا بما روی عن الصادق علیه السلام أنه قال فی الرجل یبیع الشیء،فیقول المشتری هو بکذا و کذا بأقل مما قال البائع،قال:«القول قول البائع مع یمینه إذا کان الشیء قائما بعینه» </w:t>
      </w:r>
      <w:r>
        <w:rPr>
          <w:rStyle w:val="FootnoteReference"/>
        </w:rPr>
        <w:footnoteReference w:id="817"/>
      </w:r>
      <w:r>
        <w:rPr>
          <w:rFonts w:ascii="IRNazanin" w:hAnsi="IRNazanin" w:eastAsia="IRNazanin" w:cs="IRNazanin"/>
          <w:lang w:bidi="fa-IR"/>
          <w:color w:val="111111"/>
          <w:sz w:val="28"/>
          <w:szCs w:val="28"/>
          <w:rtl/>
        </w:rPr>
        <w:t xml:space="preserve">،و قد طعن فیها بالإرسال.</w:t>
      </w:r>
    </w:p>
    <w:p>
      <w:pPr>
        <w:pStyle w:val="BookText"/>
      </w:pPr>
      <w:r>
        <w:rPr>
          <w:rFonts w:ascii="IRNazanin" w:hAnsi="IRNazanin" w:eastAsia="IRNazanin" w:cs="IRNazanin"/>
          <w:lang w:bidi="fa-IR"/>
          <w:color w:val="111111"/>
          <w:sz w:val="28"/>
          <w:szCs w:val="28"/>
          <w:rtl/>
        </w:rPr>
        <w:t xml:space="preserve">و یمکن الجواب بانجبارها بالشهرة و عمل الأصحاب،فیکون العمل بمقتضاها هو الأقوی،و إن کان القول بالتحالف لا یخلو من قوة،و اختاره شیخنا الشهید فی قواعده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قیل:إن کانت فی یده).</w:t>
      </w:r>
    </w:p>
    <w:p>
      <w:pPr>
        <w:pStyle w:val="BookText"/>
      </w:pPr>
      <w:r>
        <w:rPr>
          <w:rFonts w:ascii="IRNazanin" w:hAnsi="IRNazanin" w:eastAsia="IRNazanin" w:cs="IRNazanin"/>
          <w:lang w:bidi="fa-IR"/>
          <w:color w:val="111111"/>
          <w:sz w:val="28"/>
          <w:szCs w:val="28"/>
          <w:rtl/>
        </w:rPr>
        <w:t xml:space="preserve">هذا قول ابن الجنید،قال:و إذا حلف البائع تخیّر المشتری بین الأخذ و الترک </w:t>
      </w:r>
      <w:r>
        <w:rPr>
          <w:rStyle w:val="FootnoteReference"/>
        </w:rPr>
        <w:footnoteReference w:id="819"/>
      </w:r>
      <w:r>
        <w:rPr>
          <w:rFonts w:ascii="IRNazanin" w:hAnsi="IRNazanin" w:eastAsia="IRNazanin" w:cs="IRNazanin"/>
          <w:lang w:bidi="fa-IR"/>
          <w:color w:val="111111"/>
          <w:sz w:val="28"/>
          <w:szCs w:val="28"/>
          <w:rtl/>
        </w:rPr>
        <w:t xml:space="preserve">،و حکی فی التذکرة کما حکاه هنا،و نفی عنه البأس </w:t>
      </w:r>
      <w:r>
        <w:rPr>
          <w:rStyle w:val="FootnoteReference"/>
        </w:rPr>
        <w:footnoteReference w:id="820"/>
      </w:r>
      <w:r>
        <w:rPr>
          <w:rFonts w:ascii="IRNazanin" w:hAnsi="IRNazanin" w:eastAsia="IRNazanin" w:cs="IRNazanin"/>
          <w:lang w:bidi="fa-IR"/>
          <w:color w:val="111111"/>
          <w:sz w:val="28"/>
          <w:szCs w:val="28"/>
          <w:rtl/>
        </w:rPr>
        <w:t xml:space="preserve">،و وجهه غیر ظاهر،فانّ کون السلعة فی یده مع اعترافه بزوال ملکه عنها بالبیع الذی ادعاه لا أثر له فی تقدیم قوله،لاعترافه بان هذه الید لیست ید ملک،إلا أن یقال:انه نفی ملکیة المشتری السلعة إلا علی الوجه المخصوص،فتکون یده بالنسبة الی ما عدا ذلک الوجه ید ملک،فإنه علی تقدیر عدم تحققه لم یتحقق السبب المخرج لها عن ملکه،و یشکل بأن الدعوی لو تضمنت إقرارا نفذ و إن لم تنفذ الدعوی.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المشتری مع یمینه إن کانت السلعة تالفة،و قیل:إن کانت فی یده. و یحتمل تقدیم قول المشتری لأنه منکر،و یحتمل التحالف و بطلان البیع.   قوله: (و قول المشتری مع یمینه إن کانت تالفة).</w:t>
      </w:r>
    </w:p>
    <w:p>
      <w:pPr>
        <w:pStyle w:val="BookText"/>
      </w:pPr>
      <w:r>
        <w:rPr>
          <w:rFonts w:ascii="IRNazanin" w:hAnsi="IRNazanin" w:eastAsia="IRNazanin" w:cs="IRNazanin"/>
          <w:lang w:bidi="fa-IR"/>
          <w:color w:val="111111"/>
          <w:sz w:val="28"/>
          <w:szCs w:val="28"/>
          <w:rtl/>
        </w:rPr>
        <w:t xml:space="preserve">هذه تتمة القول الأول،و احتج له بأن البائع مع التلف یدعی علی المشتری مالا فی ذمته،و هو ینکره،و بمفهوم الشرط فی الروایة السالفة فإنه حجة عند المحققین مع الاعتضاد بعمل الأصحاب،و قد سبق أنّ العمل علی هذا.</w:t>
      </w:r>
    </w:p>
    <w:p>
      <w:pPr>
        <w:pStyle w:val="BookText"/>
      </w:pPr>
      <w:r>
        <w:rPr>
          <w:rFonts w:ascii="IRNazanin" w:hAnsi="IRNazanin" w:eastAsia="IRNazanin" w:cs="IRNazanin"/>
          <w:lang w:bidi="fa-IR"/>
          <w:color w:val="111111"/>
          <w:sz w:val="28"/>
          <w:szCs w:val="28"/>
          <w:rtl/>
        </w:rPr>
        <w:t xml:space="preserve">قوله: (و قیل:إن کانت فی یده).</w:t>
      </w:r>
    </w:p>
    <w:p>
      <w:pPr>
        <w:pStyle w:val="BookText"/>
      </w:pPr>
      <w:r>
        <w:rPr>
          <w:rFonts w:ascii="IRNazanin" w:hAnsi="IRNazanin" w:eastAsia="IRNazanin" w:cs="IRNazanin"/>
          <w:lang w:bidi="fa-IR"/>
          <w:color w:val="111111"/>
          <w:sz w:val="28"/>
          <w:szCs w:val="28"/>
          <w:rtl/>
        </w:rPr>
        <w:t xml:space="preserve">هذا تتمة قول ابن الجنید </w:t>
      </w:r>
      <w:r>
        <w:rPr>
          <w:rStyle w:val="FootnoteReference"/>
        </w:rPr>
        <w:footnoteReference w:id="821"/>
      </w:r>
      <w:r>
        <w:rPr>
          <w:rFonts w:ascii="IRNazanin" w:hAnsi="IRNazanin" w:eastAsia="IRNazanin" w:cs="IRNazanin"/>
          <w:lang w:bidi="fa-IR"/>
          <w:color w:val="111111"/>
          <w:sz w:val="28"/>
          <w:szCs w:val="28"/>
          <w:rtl/>
        </w:rPr>
        <w:t xml:space="preserve">،و یشکل اعتبار الید فی ذلک،فإنه معترف بابتنائها علی ید البائع و سبق تملکه.</w:t>
      </w:r>
    </w:p>
    <w:p>
      <w:pPr>
        <w:pStyle w:val="BookText"/>
      </w:pPr>
      <w:r>
        <w:rPr>
          <w:rFonts w:ascii="IRNazanin" w:hAnsi="IRNazanin" w:eastAsia="IRNazanin" w:cs="IRNazanin"/>
          <w:lang w:bidi="fa-IR"/>
          <w:color w:val="111111"/>
          <w:sz w:val="28"/>
          <w:szCs w:val="28"/>
          <w:rtl/>
        </w:rPr>
        <w:t xml:space="preserve">قوله: (و یحتمل تقدیم قول المشتری،لأنه منکر).</w:t>
      </w:r>
    </w:p>
    <w:p>
      <w:pPr>
        <w:pStyle w:val="BookText"/>
      </w:pPr>
      <w:r>
        <w:rPr>
          <w:rFonts w:ascii="IRNazanin" w:hAnsi="IRNazanin" w:eastAsia="IRNazanin" w:cs="IRNazanin"/>
          <w:lang w:bidi="fa-IR"/>
          <w:color w:val="111111"/>
          <w:sz w:val="28"/>
          <w:szCs w:val="28"/>
          <w:rtl/>
        </w:rPr>
        <w:t xml:space="preserve">هذا یتم إذا جمعنا بین قول البائع و المشتری،و أمضینا ما اتفقنا علیه، و قدمنا قول المنکر فیما اختلفا فیه،و تحقیقه:إن ثبوت الملک للمشتری و انتقاله عن البائع أمر متفق علیه،و کذا استحقاق ما یقرّ به المشتری،و یبقی الزائد یدعیه البائع،و ینکره المشتری،فیقدم قوله بیمینه.</w:t>
      </w:r>
    </w:p>
    <w:p>
      <w:pPr>
        <w:pStyle w:val="BookText"/>
      </w:pPr>
      <w:r>
        <w:rPr>
          <w:rFonts w:ascii="IRNazanin" w:hAnsi="IRNazanin" w:eastAsia="IRNazanin" w:cs="IRNazanin"/>
          <w:lang w:bidi="fa-IR"/>
          <w:color w:val="111111"/>
          <w:sz w:val="28"/>
          <w:szCs w:val="28"/>
          <w:rtl/>
        </w:rPr>
        <w:t xml:space="preserve">لکن یشکل،بأن قول کل واحد منهما مناف لقول الآخر،حیث أن کل واحد منهما شخّص دعواه بما ینافی دعوی الآخر.</w:t>
      </w:r>
    </w:p>
    <w:p>
      <w:pPr>
        <w:pStyle w:val="BookText"/>
      </w:pPr>
      <w:r>
        <w:rPr>
          <w:rFonts w:ascii="IRNazanin" w:hAnsi="IRNazanin" w:eastAsia="IRNazanin" w:cs="IRNazanin"/>
          <w:lang w:bidi="fa-IR"/>
          <w:color w:val="111111"/>
          <w:sz w:val="28"/>
          <w:szCs w:val="28"/>
          <w:rtl/>
        </w:rPr>
        <w:t xml:space="preserve">قوله: (و یحتمل التحالف و بطلان البیع).</w:t>
      </w:r>
    </w:p>
    <w:p>
      <w:pPr>
        <w:pStyle w:val="BookText"/>
      </w:pPr>
      <w:r>
        <w:rPr>
          <w:rFonts w:ascii="IRNazanin" w:hAnsi="IRNazanin" w:eastAsia="IRNazanin" w:cs="IRNazanin"/>
          <w:lang w:bidi="fa-IR"/>
          <w:color w:val="111111"/>
          <w:sz w:val="28"/>
          <w:szCs w:val="28"/>
          <w:rtl/>
        </w:rPr>
        <w:t xml:space="preserve">لما ذکرناه من أن کلا منهما مدع و منکر،و مع قیام البینتین علی الدعویین تعارضتا فتجری فیهما أحکام التعارض،و إنما یبطل البیع مع التحالف،لانتفاء کل من دعوی البائع و المشتری بیمین صاحبه.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فیحتمل استحباب تقدیم البائع فی الإحلاف،لعود الملک الیه فجانبه أقوی،و المشتری،لأنه ینکر الزیادة،و التساوی،لأن کلا منهما مدع و مدّعی علیه،فان البائع یدعی الزیادة و ینکر تملک المبیع بدونها، و المشتری بالعکس فیقرع.</w:t>
      </w:r>
    </w:p>
    <w:p>
      <w:pPr>
        <w:pStyle w:val="BookText"/>
      </w:pPr>
      <w:r>
        <w:rPr>
          <w:rFonts w:ascii="IRNazanin" w:hAnsi="IRNazanin" w:eastAsia="IRNazanin" w:cs="IRNazanin"/>
          <w:lang w:bidi="fa-IR"/>
          <w:color w:val="111111"/>
          <w:sz w:val="28"/>
          <w:szCs w:val="28"/>
          <w:rtl/>
        </w:rPr>
        <w:t xml:space="preserve">ثم یحتمل أن یحلف کل منهما یمینا واحدة جامعة بین النفی و الإثبات،-فیقول البائع:ما بعت بعشرة بل بعشرین،و یقول المشتری:ما   قوله: (فیحتمل استحباب تقدیم البائع فی الإحلاف،لعود الملک الیه،فجانبه أقوی).</w:t>
      </w:r>
    </w:p>
    <w:p>
      <w:pPr>
        <w:pStyle w:val="BookText"/>
      </w:pPr>
      <w:r>
        <w:rPr>
          <w:rFonts w:ascii="IRNazanin" w:hAnsi="IRNazanin" w:eastAsia="IRNazanin" w:cs="IRNazanin"/>
          <w:lang w:bidi="fa-IR"/>
          <w:color w:val="111111"/>
          <w:sz w:val="28"/>
          <w:szCs w:val="28"/>
          <w:rtl/>
        </w:rPr>
        <w:t xml:space="preserve">أی:لعود الملک الیه بعد التحالف،فهو فی قوة صاحب الید،لأن الحال آئل الی ذلک،و صاحب الید أقوی بالنسبة إلی الآخر،فهو أحق بالیمین،و لما لم ینهض الدلیل علی الوجوب کان ذلک علی الاستحباب،و أشار بقوله:(فیحتمل) بالفاء الی تفریع هذه الاحتمالات علی ما قبله.</w:t>
      </w:r>
    </w:p>
    <w:p>
      <w:pPr>
        <w:pStyle w:val="BookText"/>
      </w:pPr>
      <w:r>
        <w:rPr>
          <w:rFonts w:ascii="IRNazanin" w:hAnsi="IRNazanin" w:eastAsia="IRNazanin" w:cs="IRNazanin"/>
          <w:lang w:bidi="fa-IR"/>
          <w:color w:val="111111"/>
          <w:sz w:val="28"/>
          <w:szCs w:val="28"/>
          <w:rtl/>
        </w:rPr>
        <w:t xml:space="preserve">قوله: (و المشتری،لأنه ینکر الزیادة).</w:t>
      </w:r>
    </w:p>
    <w:p>
      <w:pPr>
        <w:pStyle w:val="BookText"/>
      </w:pPr>
      <w:r>
        <w:rPr>
          <w:rFonts w:ascii="IRNazanin" w:hAnsi="IRNazanin" w:eastAsia="IRNazanin" w:cs="IRNazanin"/>
          <w:lang w:bidi="fa-IR"/>
          <w:color w:val="111111"/>
          <w:sz w:val="28"/>
          <w:szCs w:val="28"/>
          <w:rtl/>
        </w:rPr>
        <w:t xml:space="preserve">فهو أقوی،لأنه منکر،و لأنه إذا نکل وجب الثمن الذی ادعاه البائع، و انفصل الحکم.</w:t>
      </w:r>
    </w:p>
    <w:p>
      <w:pPr>
        <w:pStyle w:val="BookText"/>
      </w:pPr>
      <w:r>
        <w:rPr>
          <w:rFonts w:ascii="IRNazanin" w:hAnsi="IRNazanin" w:eastAsia="IRNazanin" w:cs="IRNazanin"/>
          <w:lang w:bidi="fa-IR"/>
          <w:color w:val="111111"/>
          <w:sz w:val="28"/>
          <w:szCs w:val="28"/>
          <w:rtl/>
        </w:rPr>
        <w:t xml:space="preserve">قوله: (و التساوی،لأن کلا منهما مدع و مدّعی علیه).</w:t>
      </w:r>
    </w:p>
    <w:p>
      <w:pPr>
        <w:pStyle w:val="BookText"/>
      </w:pPr>
      <w:r>
        <w:rPr>
          <w:rFonts w:ascii="IRNazanin" w:hAnsi="IRNazanin" w:eastAsia="IRNazanin" w:cs="IRNazanin"/>
          <w:lang w:bidi="fa-IR"/>
          <w:color w:val="111111"/>
          <w:sz w:val="28"/>
          <w:szCs w:val="28"/>
          <w:rtl/>
        </w:rPr>
        <w:t xml:space="preserve">و علی هذا ففیه احتمالان:</w:t>
      </w:r>
    </w:p>
    <w:p>
      <w:pPr>
        <w:pStyle w:val="BookText"/>
      </w:pPr>
      <w:r>
        <w:rPr>
          <w:rFonts w:ascii="IRNazanin" w:hAnsi="IRNazanin" w:eastAsia="IRNazanin" w:cs="IRNazanin"/>
          <w:lang w:bidi="fa-IR"/>
          <w:color w:val="111111"/>
          <w:sz w:val="28"/>
          <w:szCs w:val="28"/>
          <w:rtl/>
        </w:rPr>
        <w:t xml:space="preserve">أحدهما:أنه یتخیر الحاکم فی التقدیم.</w:t>
      </w:r>
    </w:p>
    <w:p>
      <w:pPr>
        <w:pStyle w:val="BookText"/>
      </w:pPr>
      <w:r>
        <w:rPr>
          <w:rFonts w:ascii="IRNazanin" w:hAnsi="IRNazanin" w:eastAsia="IRNazanin" w:cs="IRNazanin"/>
          <w:lang w:bidi="fa-IR"/>
          <w:color w:val="111111"/>
          <w:sz w:val="28"/>
          <w:szCs w:val="28"/>
          <w:rtl/>
        </w:rPr>
        <w:t xml:space="preserve">و الثانی:القرعة،و إلیه الإشارة بقول المصنف:(فیقرع)،و اختار المصنف أنه یبدأ بیمین من ادعی علیه أولا،فإن کان المدعی علیه أولا المشتری بدأ به،و الا فالبائع،و لیس ببعید.</w:t>
      </w:r>
    </w:p>
    <w:p>
      <w:pPr>
        <w:pStyle w:val="BookText"/>
      </w:pPr>
      <w:r>
        <w:rPr>
          <w:rFonts w:ascii="IRNazanin" w:hAnsi="IRNazanin" w:eastAsia="IRNazanin" w:cs="IRNazanin"/>
          <w:lang w:bidi="fa-IR"/>
          <w:color w:val="111111"/>
          <w:sz w:val="28"/>
          <w:szCs w:val="28"/>
          <w:rtl/>
        </w:rPr>
        <w:t xml:space="preserve">قوله: (ثم یحتمل أن یحلف کل منهما یمینا واحدة جامعة بین النفی و الإثبات).</w:t>
      </w:r>
    </w:p>
    <w:p>
      <w:pPr>
        <w:pStyle w:val="BookText"/>
      </w:pPr>
      <w:r>
        <w:rPr>
          <w:rFonts w:ascii="IRNazanin" w:hAnsi="IRNazanin" w:eastAsia="IRNazanin" w:cs="IRNazanin"/>
          <w:lang w:bidi="fa-IR"/>
          <w:color w:val="111111"/>
          <w:sz w:val="28"/>
          <w:szCs w:val="28"/>
          <w:rtl/>
        </w:rPr>
        <w:t xml:space="preserve">وجهه:أن ذلک یغنی عن یمین اخری لو نکل الآخر.و یضعف بأنّ الیمین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اشتریت بعشرین بل بعشرة-أو یمینا علی النفی،فإن نکل أحدهما بعد یمین صاحبه الجامعة بین النفی و الإثبات قضی علیه،و بعد المنفردة بالنفی تعاد علیه یمین الإثبات،فإن نکل فهو کما لو تحالفا،لأن نکول المردود علیه عن یمین الرد کحلف صاحبه.  للإثبات إنما تصح بعد النکول،لأنّ حلف المنکر إنما یکون لما نفاه بإنکاره،و أما ما یدعیه فإنما یحلف علیه بالرد أو النکول.</w:t>
      </w:r>
    </w:p>
    <w:p>
      <w:pPr>
        <w:pStyle w:val="BookText"/>
      </w:pPr>
      <w:r>
        <w:rPr>
          <w:rFonts w:ascii="IRNazanin" w:hAnsi="IRNazanin" w:eastAsia="IRNazanin" w:cs="IRNazanin"/>
          <w:lang w:bidi="fa-IR"/>
          <w:color w:val="111111"/>
          <w:sz w:val="28"/>
          <w:szCs w:val="28"/>
          <w:rtl/>
        </w:rPr>
        <w:t xml:space="preserve">و اعلم أن المصنف لم یذکر حکم التحالف هنا،و قد ذکره فی التذکرة، قال:إذا حلف کل من المتبایعین یمین النفی سقطت الدعویان عندنا،کما لو ادعی علی الغیر بیع شیء أو شراءه فأنکر،و حلف،سقطت الدعوی،و کان الملک باقیا علی حاله،و لم یحکم بثبوت عقد حتی یحکم بانفساخه،ثم حکی عن الشافعی وجهین:أحدهما:انفساخه بنفسه </w:t>
      </w:r>
      <w:r>
        <w:rPr>
          <w:rStyle w:val="FootnoteReference"/>
        </w:rPr>
        <w:footnoteReference w:id="822"/>
      </w:r>
      <w:r>
        <w:rPr>
          <w:rFonts w:ascii="IRNazanin" w:hAnsi="IRNazanin" w:eastAsia="IRNazanin" w:cs="IRNazanin"/>
          <w:lang w:bidi="fa-IR"/>
          <w:color w:val="111111"/>
          <w:sz w:val="28"/>
          <w:szCs w:val="28"/>
          <w:rtl/>
        </w:rPr>
        <w:t xml:space="preserve">،و الآخر:توقفه علی الفسخ </w:t>
      </w:r>
      <w:r>
        <w:rPr>
          <w:rStyle w:val="FootnoteReference"/>
        </w:rPr>
        <w:footnoteReference w:id="823"/>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یمینا علی النفی).</w:t>
      </w:r>
    </w:p>
    <w:p>
      <w:pPr>
        <w:pStyle w:val="BookText"/>
      </w:pPr>
      <w:r>
        <w:rPr>
          <w:rFonts w:ascii="IRNazanin" w:hAnsi="IRNazanin" w:eastAsia="IRNazanin" w:cs="IRNazanin"/>
          <w:lang w:bidi="fa-IR"/>
          <w:color w:val="111111"/>
          <w:sz w:val="28"/>
          <w:szCs w:val="28"/>
          <w:rtl/>
        </w:rPr>
        <w:t xml:space="preserve">أی:بعد ما ذکر یحتمل أن یحلف کذا و کذا،فیکون هذا محتملا علی سبیل البدل من الأول،و هذا هو المتجه لما قلناه.</w:t>
      </w:r>
    </w:p>
    <w:p>
      <w:pPr>
        <w:pStyle w:val="BookText"/>
      </w:pPr>
      <w:r>
        <w:rPr>
          <w:rFonts w:ascii="IRNazanin" w:hAnsi="IRNazanin" w:eastAsia="IRNazanin" w:cs="IRNazanin"/>
          <w:lang w:bidi="fa-IR"/>
          <w:color w:val="111111"/>
          <w:sz w:val="28"/>
          <w:szCs w:val="28"/>
          <w:rtl/>
        </w:rPr>
        <w:t xml:space="preserve">قوله: (فان نکل.).</w:t>
      </w:r>
    </w:p>
    <w:p>
      <w:pPr>
        <w:pStyle w:val="BookText"/>
      </w:pPr>
      <w:r>
        <w:rPr>
          <w:rFonts w:ascii="IRNazanin" w:hAnsi="IRNazanin" w:eastAsia="IRNazanin" w:cs="IRNazanin"/>
          <w:lang w:bidi="fa-IR"/>
          <w:color w:val="111111"/>
          <w:sz w:val="28"/>
          <w:szCs w:val="28"/>
          <w:rtl/>
        </w:rPr>
        <w:t xml:space="preserve">هذا تفریع علی کل من الاحتمالین،فالتفریع علی الأول ما ذکره أولا، و علی الثانی ما ذکره ثانیا.</w:t>
      </w:r>
    </w:p>
    <w:p>
      <w:pPr>
        <w:pStyle w:val="BookText"/>
      </w:pPr>
      <w:r>
        <w:rPr>
          <w:rFonts w:ascii="IRNazanin" w:hAnsi="IRNazanin" w:eastAsia="IRNazanin" w:cs="IRNazanin"/>
          <w:lang w:bidi="fa-IR"/>
          <w:color w:val="111111"/>
          <w:sz w:val="28"/>
          <w:szCs w:val="28"/>
          <w:rtl/>
        </w:rPr>
        <w:t xml:space="preserve">قوله: (فان نکل فهو کما لو تحالفا،لأن نکول المردود علیه عن یمین الرد کحلف صاحبه).</w:t>
      </w:r>
    </w:p>
    <w:p>
      <w:pPr>
        <w:pStyle w:val="BookText"/>
      </w:pPr>
      <w:r>
        <w:rPr>
          <w:rFonts w:ascii="IRNazanin" w:hAnsi="IRNazanin" w:eastAsia="IRNazanin" w:cs="IRNazanin"/>
          <w:lang w:bidi="fa-IR"/>
          <w:color w:val="111111"/>
          <w:sz w:val="28"/>
          <w:szCs w:val="28"/>
          <w:rtl/>
        </w:rPr>
        <w:t xml:space="preserve">أی:فان نکل الحالف یمن النفی عن یمین الإثبات بعد نکول صاحبه عن أصل الیمین کان کما لو تحالفا فی ثبوت الفسخ،بدلیل أنّ نکول المردود علیه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المبیع تالفا وجب القیمة عند التحالف یوم التلف، و یحتمل یوم القبض. و لو تلف بعضه،أو تعیب،أو کاتبه المشتری،أو رهنه،أو أبق،أو آجره رجع بقیمة التالف،و أرش العیب،و قیمة المکاتب،و المرهون، و الآبق،و المستأجر،  الیمین عن الحلف کحلف صاحبه،و ذلک لأن الیمین لما انحصرت فی جانبه لإثبات الحق،کان نکوله عنها موجبا لسقوطه،فهو کما لو حلف صاحبه،اعنی:</w:t>
      </w:r>
    </w:p>
    <w:p>
      <w:pPr>
        <w:pStyle w:val="BookText"/>
      </w:pPr>
      <w:r>
        <w:rPr>
          <w:rFonts w:ascii="IRNazanin" w:hAnsi="IRNazanin" w:eastAsia="IRNazanin" w:cs="IRNazanin"/>
          <w:lang w:bidi="fa-IR"/>
          <w:color w:val="111111"/>
          <w:sz w:val="28"/>
          <w:szCs w:val="28"/>
          <w:rtl/>
        </w:rPr>
        <w:t xml:space="preserve">المنکر.</w:t>
      </w:r>
    </w:p>
    <w:p>
      <w:pPr>
        <w:pStyle w:val="BookText"/>
      </w:pPr>
      <w:r>
        <w:rPr>
          <w:rFonts w:ascii="IRNazanin" w:hAnsi="IRNazanin" w:eastAsia="IRNazanin" w:cs="IRNazanin"/>
          <w:lang w:bidi="fa-IR"/>
          <w:color w:val="111111"/>
          <w:sz w:val="28"/>
          <w:szCs w:val="28"/>
          <w:rtl/>
        </w:rPr>
        <w:t xml:space="preserve">قوله: (و لو کان المبیع تالفا وجبت القیمة عند التحالف یوم التلف،و یحتمل یوم القبض).</w:t>
      </w:r>
    </w:p>
    <w:p>
      <w:pPr>
        <w:pStyle w:val="BookText"/>
      </w:pPr>
      <w:r>
        <w:rPr>
          <w:rFonts w:ascii="IRNazanin" w:hAnsi="IRNazanin" w:eastAsia="IRNazanin" w:cs="IRNazanin"/>
          <w:lang w:bidi="fa-IR"/>
          <w:color w:val="111111"/>
          <w:sz w:val="28"/>
          <w:szCs w:val="28"/>
          <w:rtl/>
        </w:rPr>
        <w:t xml:space="preserve">و یحتمل ثالثا،و هو أعلی القیم من القبض الی التلف،و قد سبق مثله غیر مرة،و الأصح الأول.</w:t>
      </w:r>
    </w:p>
    <w:p>
      <w:pPr>
        <w:pStyle w:val="BookText"/>
      </w:pPr>
      <w:r>
        <w:rPr>
          <w:rFonts w:ascii="IRNazanin" w:hAnsi="IRNazanin" w:eastAsia="IRNazanin" w:cs="IRNazanin"/>
          <w:lang w:bidi="fa-IR"/>
          <w:color w:val="111111"/>
          <w:sz w:val="28"/>
          <w:szCs w:val="28"/>
          <w:rtl/>
        </w:rPr>
        <w:t xml:space="preserve">قوله: (و لو تلف بعضه،أو تعیّب،أو کاتبه المشتری،أو رهنه،أو أبق،أو آجره رجع بقیمة التالف،و أرش العیب،و قیمة المکاتب، و المرهون،و الآبق،و المستأجر).</w:t>
      </w:r>
    </w:p>
    <w:p>
      <w:pPr>
        <w:pStyle w:val="BookText"/>
      </w:pPr>
      <w:r>
        <w:rPr>
          <w:rFonts w:ascii="IRNazanin" w:hAnsi="IRNazanin" w:eastAsia="IRNazanin" w:cs="IRNazanin"/>
          <w:lang w:bidi="fa-IR"/>
          <w:color w:val="111111"/>
          <w:sz w:val="28"/>
          <w:szCs w:val="28"/>
          <w:rtl/>
        </w:rPr>
        <w:t xml:space="preserve">هذا لف و نشر علی الترتیب،و إنما انتقل إلی القیمة فی الکتابة و الرهن، لتعلق حق آدمی بالعین علی وجه اللزوم،و الإباق بمنزلة التلف،و الإجارة تقتضی سلطنة المستأجر علی العین،و جمیع هذه التصرفات صدرت من المشتری،و هو مالک له أهلیة التصرف،فلا سبیل إلی إبطالها.</w:t>
      </w:r>
    </w:p>
    <w:p>
      <w:pPr>
        <w:pStyle w:val="BookText"/>
      </w:pPr>
      <w:r>
        <w:rPr>
          <w:rFonts w:ascii="IRNazanin" w:hAnsi="IRNazanin" w:eastAsia="IRNazanin" w:cs="IRNazanin"/>
          <w:lang w:bidi="fa-IR"/>
          <w:color w:val="111111"/>
          <w:sz w:val="28"/>
          <w:szCs w:val="28"/>
          <w:rtl/>
        </w:rPr>
        <w:t xml:space="preserve">و ذهب المصنف فی التذکرة إلی أن للبائع فسخ الکتابة و الإجارة و الرهن،التفاتا الی سقوط الدعویین المقتضیتین لانتفاء الملک </w:t>
      </w:r>
      <w:r>
        <w:rPr>
          <w:rStyle w:val="FootnoteReference"/>
        </w:rPr>
        <w:footnoteReference w:id="825"/>
      </w:r>
      <w:r>
        <w:rPr>
          <w:rFonts w:ascii="IRNazanin" w:hAnsi="IRNazanin" w:eastAsia="IRNazanin" w:cs="IRNazanin"/>
          <w:lang w:bidi="fa-IR"/>
          <w:color w:val="111111"/>
          <w:sz w:val="28"/>
          <w:szCs w:val="28"/>
          <w:rtl/>
        </w:rPr>
        <w:t xml:space="preserve">،و یرد علیه أن السقوط طارئ بعد التحالف،لاتفاقهما علی ثبوت الملک قبله،فلا سبیل الی نفیه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للبائع استرجاع المستأجر،لکنه یترک عند المستأجر مدة الأجرة،و الأجرة المسماة للمشتری،و علیه اجرة المثل للبائع. و لو زالت الموانع،بأن عاد الآبق،أو فکّ الرهن،أو بطلت الکتابة بعد دفع القیمة،فالأقرب عود ملک البائع إلی العین،فیسترد المشتری  أصلا و رأسا،و الآبق مضمون علیه،لأن ید المشتری بالنسبة إلی المبیع ید ضمان کما هو معلوم.</w:t>
      </w:r>
    </w:p>
    <w:p>
      <w:pPr>
        <w:pStyle w:val="BookText"/>
      </w:pPr>
      <w:r>
        <w:rPr>
          <w:rFonts w:ascii="IRNazanin" w:hAnsi="IRNazanin" w:eastAsia="IRNazanin" w:cs="IRNazanin"/>
          <w:lang w:bidi="fa-IR"/>
          <w:color w:val="111111"/>
          <w:sz w:val="28"/>
          <w:szCs w:val="28"/>
          <w:rtl/>
        </w:rPr>
        <w:t xml:space="preserve">قوله: (و للبائع استرجاع المستأجر،لکنه یترک عند المستأجر مدة الإجارة).</w:t>
      </w:r>
    </w:p>
    <w:p>
      <w:pPr>
        <w:pStyle w:val="BookText"/>
      </w:pPr>
      <w:r>
        <w:rPr>
          <w:rFonts w:ascii="IRNazanin" w:hAnsi="IRNazanin" w:eastAsia="IRNazanin" w:cs="IRNazanin"/>
          <w:lang w:bidi="fa-IR"/>
          <w:color w:val="111111"/>
          <w:sz w:val="28"/>
          <w:szCs w:val="28"/>
          <w:rtl/>
        </w:rPr>
        <w:t xml:space="preserve">لأن العین ملکه و إن تعلق بها حق سابق علی وجه اللزوم قبل عودها الی ملکه،لکن لا سبیل إلی إبطال حق المستأجر منها،فحینئذ یتخیر بین المطالبة بالبدل و بین الرجوع بها و الصبر الی انقضاء مدة الإجارة،و إنما لم یکن له فی المرهون ذلک،لأن عود الرهن غیر موثوق به،لإمکان بیعه لوفاء الدین،فإنه وثیقة بالنسبة إلیه.</w:t>
      </w:r>
    </w:p>
    <w:p>
      <w:pPr>
        <w:pStyle w:val="BookText"/>
      </w:pPr>
      <w:r>
        <w:rPr>
          <w:rFonts w:ascii="IRNazanin" w:hAnsi="IRNazanin" w:eastAsia="IRNazanin" w:cs="IRNazanin"/>
          <w:lang w:bidi="fa-IR"/>
          <w:color w:val="111111"/>
          <w:sz w:val="28"/>
          <w:szCs w:val="28"/>
          <w:rtl/>
        </w:rPr>
        <w:t xml:space="preserve">قوله: (و الأجرة المسماة للمشتری،و علیه اجرة المثل للبائع).</w:t>
      </w:r>
    </w:p>
    <w:p>
      <w:pPr>
        <w:pStyle w:val="BookText"/>
      </w:pPr>
      <w:r>
        <w:rPr>
          <w:rFonts w:ascii="IRNazanin" w:hAnsi="IRNazanin" w:eastAsia="IRNazanin" w:cs="IRNazanin"/>
          <w:lang w:bidi="fa-IR"/>
          <w:color w:val="111111"/>
          <w:sz w:val="28"/>
          <w:szCs w:val="28"/>
          <w:rtl/>
        </w:rPr>
        <w:t xml:space="preserve">أما أنّ الأجرة المسماة له،فلأنّ الإجارة عقد صدر منه علی منفعة ماله فی وقت کان مالکا له،و أما أن علیه أجرة المثل للبائع،فلأنّ المبیع بعد الفسخ حق له،و کذا منافعه التی نفذ فیها اجارة المشتری،فعلیه عوضها-أعنی:أجرة المثل لها- کما یجب علیه بدل العین لو تلفت.</w:t>
      </w:r>
    </w:p>
    <w:p>
      <w:pPr>
        <w:pStyle w:val="BookText"/>
      </w:pPr>
      <w:r>
        <w:rPr>
          <w:rFonts w:ascii="IRNazanin" w:hAnsi="IRNazanin" w:eastAsia="IRNazanin" w:cs="IRNazanin"/>
          <w:lang w:bidi="fa-IR"/>
          <w:color w:val="111111"/>
          <w:sz w:val="28"/>
          <w:szCs w:val="28"/>
          <w:rtl/>
        </w:rPr>
        <w:t xml:space="preserve">و لا یخفی أن الواجب اجرة المثل لما بعد الفسخ الی آخر الإجارة،لأن ما قبل ذلک حق للمشتری.</w:t>
      </w:r>
    </w:p>
    <w:p>
      <w:pPr>
        <w:pStyle w:val="BookText"/>
      </w:pPr>
      <w:r>
        <w:rPr>
          <w:rFonts w:ascii="IRNazanin" w:hAnsi="IRNazanin" w:eastAsia="IRNazanin" w:cs="IRNazanin"/>
          <w:lang w:bidi="fa-IR"/>
          <w:color w:val="111111"/>
          <w:sz w:val="28"/>
          <w:szCs w:val="28"/>
          <w:rtl/>
        </w:rPr>
        <w:t xml:space="preserve">قوله: (و لو زالت الموانع،بأن عاد الآبق،أو فکّ الرهن،أو بطلت الکتابة بعد دفع القیمة،فالأقرب عود ملک البائع إلی العین، فیسترد المشتری القیمة).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القیمة،.</w:t>
      </w:r>
    </w:p>
    <w:p>
      <w:pPr>
        <w:pStyle w:val="BookText"/>
      </w:pPr>
      <w:r>
        <w:rPr>
          <w:rFonts w:ascii="IRNazanin" w:hAnsi="IRNazanin" w:eastAsia="IRNazanin" w:cs="IRNazanin"/>
          <w:lang w:bidi="fa-IR"/>
          <w:color w:val="111111"/>
          <w:sz w:val="28"/>
          <w:szCs w:val="28"/>
          <w:rtl/>
        </w:rPr>
        <w:t xml:space="preserve">وجه القرب:أن القیمة إنما أخذت للحیلولة و قد زالت،و لأن المعاوضة مشروطة بصدور عقد و لم یتحقق.</w:t>
      </w:r>
    </w:p>
    <w:p>
      <w:pPr>
        <w:pStyle w:val="BookText"/>
      </w:pPr>
      <w:r>
        <w:rPr>
          <w:rFonts w:ascii="IRNazanin" w:hAnsi="IRNazanin" w:eastAsia="IRNazanin" w:cs="IRNazanin"/>
          <w:lang w:bidi="fa-IR"/>
          <w:color w:val="111111"/>
          <w:sz w:val="28"/>
          <w:szCs w:val="28"/>
          <w:rtl/>
        </w:rPr>
        <w:t xml:space="preserve">و یحتمل العدم،لأن العین قبل رجوعها لیست ملکا للبائع،و إلا لزم ملک العوض و المعوض معا،و انتفاء ملک العوض.</w:t>
      </w:r>
    </w:p>
    <w:p>
      <w:pPr>
        <w:pStyle w:val="BookText"/>
      </w:pPr>
      <w:r>
        <w:rPr>
          <w:rFonts w:ascii="IRNazanin" w:hAnsi="IRNazanin" w:eastAsia="IRNazanin" w:cs="IRNazanin"/>
          <w:lang w:bidi="fa-IR"/>
          <w:color w:val="111111"/>
          <w:sz w:val="28"/>
          <w:szCs w:val="28"/>
          <w:rtl/>
        </w:rPr>
        <w:t xml:space="preserve">و القسمان باطلان، أما الأول فظاهر،و أما الثانی،فلأن أخذ العوض حینئذ لا فائدة له، لانحصار فائدته فی کونه عوضا عن المبیع،فإذا انتفی الملک امتنع کونه عوضا.</w:t>
      </w:r>
    </w:p>
    <w:p>
      <w:pPr>
        <w:pStyle w:val="BookText"/>
      </w:pPr>
      <w:r>
        <w:rPr>
          <w:rFonts w:ascii="IRNazanin" w:hAnsi="IRNazanin" w:eastAsia="IRNazanin" w:cs="IRNazanin"/>
          <w:lang w:bidi="fa-IR"/>
          <w:color w:val="111111"/>
          <w:sz w:val="28"/>
          <w:szCs w:val="28"/>
          <w:rtl/>
        </w:rPr>
        <w:t xml:space="preserve">و هنا اشکال،و هو أن المبیع إن کان علی ملک البائع امتنع ملک العوض،فینتفی معنی التعویض،فإن خرج عن ملکه احتاج الی عود الملک الی سبب مملک،و لم یثبت کون عود المبیع سببا مملکا.</w:t>
      </w:r>
    </w:p>
    <w:p>
      <w:pPr>
        <w:pStyle w:val="BookText"/>
      </w:pPr>
      <w:r>
        <w:rPr>
          <w:rFonts w:ascii="IRNazanin" w:hAnsi="IRNazanin" w:eastAsia="IRNazanin" w:cs="IRNazanin"/>
          <w:lang w:bidi="fa-IR"/>
          <w:color w:val="111111"/>
          <w:sz w:val="28"/>
          <w:szCs w:val="28"/>
          <w:rtl/>
        </w:rPr>
        <w:t xml:space="preserve">و یمکن الجواب بالتزام خروج المبیع عن الملک،و دخول العوض فیه دخولا متزلزلا،لأنّ له حقا فی عین ماله،فلا یسقط حقه منها بالکلیة سقوطا قهریّا،و ثبوت العوض إنما کان محافظة علی وصول حقه الیه بحسب المقدور، فیکون بعود المبیع مسلّطا علی الرجوع الی عین ماله،و ما قرّبه المصنف قریب.</w:t>
      </w:r>
    </w:p>
    <w:p>
      <w:pPr>
        <w:pStyle w:val="BookText"/>
      </w:pPr>
      <w:r>
        <w:rPr>
          <w:rFonts w:ascii="IRNazanin" w:hAnsi="IRNazanin" w:eastAsia="IRNazanin" w:cs="IRNazanin"/>
          <w:lang w:bidi="fa-IR"/>
          <w:color w:val="111111"/>
          <w:sz w:val="28"/>
          <w:szCs w:val="28"/>
          <w:rtl/>
        </w:rPr>
        <w:t xml:space="preserve">و اعلم أن قوله:(فالأقرب عود ملک البائع)متضمن للاعتراف بخروج الملک عنه،و دال علی أنه یعود بنفسه من غیر توقف علی فسخ ملکیة العوض، فحینئذ یترادان،و یحتمل توقفه علی الفسخ و المطالبة بالمبیع،و لم أقف فی ذلک علی شیء محقق،لکن دخول العوض فی ملکه یقتضی توقف زوال الملک علی سبب یقتضیه.</w:t>
      </w:r>
    </w:p>
    <w:p>
      <w:pPr>
        <w:pStyle w:val="BookText"/>
      </w:pPr>
      <w:r>
        <w:rPr>
          <w:rFonts w:ascii="IRNazanin" w:hAnsi="IRNazanin" w:eastAsia="IRNazanin" w:cs="IRNazanin"/>
          <w:lang w:bidi="fa-IR"/>
          <w:color w:val="111111"/>
          <w:sz w:val="28"/>
          <w:szCs w:val="28"/>
          <w:rtl/>
        </w:rPr>
        <w:t xml:space="preserve">و قد یتوقف فی کون زوال الحیلولة سببا فی ذلک من دون فسخ البائع، و الکل محتمل.و قوله:(فیسترد المشتری القیمة)إما أن یرید بها مطلق العوض، لیشمل المثل فی المثلی،أو نبه باسترداد القیمة فی القیمی علی استرداد المثل فی المثلی.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النماء المنفصل للمشتری علی إشکال. و لو اختلفا فی تأخیر الثمن و تعجیله،أو فی قدر الأجل،أو فی اشتراط رهن من البائع علی الدرک،أو ضمین عنه،أو فی المبیع،فقال:</w:t>
      </w:r>
    </w:p>
    <w:p>
      <w:pPr>
        <w:pStyle w:val="BookText"/>
      </w:pPr>
      <w:r>
        <w:rPr>
          <w:rFonts w:ascii="IRNazanin" w:hAnsi="IRNazanin" w:eastAsia="IRNazanin" w:cs="IRNazanin"/>
          <w:lang w:bidi="fa-IR"/>
          <w:color w:val="111111"/>
          <w:sz w:val="28"/>
          <w:szCs w:val="28"/>
          <w:rtl/>
        </w:rPr>
        <w:t xml:space="preserve">بعتک ثوبا،فقال:بل ثوبین و لا بینة،قدم قول البائع مع الیمین.   قوله: (و النماء المنفصل للمشتری علی إشکال).</w:t>
      </w:r>
    </w:p>
    <w:p>
      <w:pPr>
        <w:pStyle w:val="BookText"/>
      </w:pPr>
      <w:r>
        <w:rPr>
          <w:rFonts w:ascii="IRNazanin" w:hAnsi="IRNazanin" w:eastAsia="IRNazanin" w:cs="IRNazanin"/>
          <w:lang w:bidi="fa-IR"/>
          <w:color w:val="111111"/>
          <w:sz w:val="28"/>
          <w:szCs w:val="28"/>
          <w:rtl/>
        </w:rPr>
        <w:t xml:space="preserve">المراد بالنماء:ما کان بعد التحالف و دفع العوض،للحیلولة فی الرهن و الکتابة و الإجارة،و منشأ الاشکال من أن المبیع بدفع العوض دخل فی ملک المشتری لما قلناه،و من أن عوده فی الملک بعد رجوعه یقتضی عدم انقطاع علاقة الملک بالکلیة،و فی الأول قوة لما قررناه.</w:t>
      </w:r>
    </w:p>
    <w:p>
      <w:pPr>
        <w:pStyle w:val="BookText"/>
      </w:pPr>
      <w:r>
        <w:rPr>
          <w:rFonts w:ascii="IRNazanin" w:hAnsi="IRNazanin" w:eastAsia="IRNazanin" w:cs="IRNazanin"/>
          <w:lang w:bidi="fa-IR"/>
          <w:color w:val="111111"/>
          <w:sz w:val="28"/>
          <w:szCs w:val="28"/>
          <w:rtl/>
        </w:rPr>
        <w:t xml:space="preserve">و احترز بالمنفصل عن النماء المتصل،فان ذلک للبائع قطعا إذا استرد المبیع،و لا یجوز أن یرید المصنف بالنماء ما قبل التحالف،لأن احتمال رفع العقد من أصله بالتحالف الذی هو أحد شقّی الإشکال ینافی بقاء الرهن و الکتابة و الإجارة.</w:t>
      </w:r>
    </w:p>
    <w:p>
      <w:pPr>
        <w:pStyle w:val="BookText"/>
      </w:pPr>
      <w:r>
        <w:rPr>
          <w:rFonts w:ascii="IRNazanin" w:hAnsi="IRNazanin" w:eastAsia="IRNazanin" w:cs="IRNazanin"/>
          <w:lang w:bidi="fa-IR"/>
          <w:color w:val="111111"/>
          <w:sz w:val="28"/>
          <w:szCs w:val="28"/>
          <w:rtl/>
        </w:rPr>
        <w:t xml:space="preserve">قوله: (و لو اختلفا فی تأخیر الثمن و تعجیله،أو فی قدر الأجل،أو فی اشتراط الرهن من البائع علی الدرک،أو ضمین عنه،أو فی المبیع، فقال:بعتک ثوبا،فقال:بل ثوبین،و لا بینة،قدم قول البائع مع الیمین).</w:t>
      </w:r>
    </w:p>
    <w:p>
      <w:pPr>
        <w:pStyle w:val="BookText"/>
      </w:pPr>
      <w:r>
        <w:rPr>
          <w:rFonts w:ascii="IRNazanin" w:hAnsi="IRNazanin" w:eastAsia="IRNazanin" w:cs="IRNazanin"/>
          <w:lang w:bidi="fa-IR"/>
          <w:color w:val="111111"/>
          <w:sz w:val="28"/>
          <w:szCs w:val="28"/>
          <w:rtl/>
        </w:rPr>
        <w:t xml:space="preserve">لأنه فی المواضع کلها منکر،و تحقیقه:أنهما اتفقا علی صدور العقد و حصول الملک و ثمن معین،و اختلفا فی أمر زائد،و البائع ینکره،و هذا یتجه علی ما عدا القول بالتحالف،لأنا إذا اعتبرنا القدر المشترک المتفق علیه بین کلام المتبایعین،و نظرنا فی الزائد علیه،فاعتبرنا من کان بالنسبة إلیه مدعیا و منکرا، فاعطیناه حکمه.</w:t>
      </w:r>
    </w:p>
    <w:p>
      <w:pPr>
        <w:pStyle w:val="BookText"/>
      </w:pPr>
      <w:r>
        <w:rPr>
          <w:rFonts w:ascii="IRNazanin" w:hAnsi="IRNazanin" w:eastAsia="IRNazanin" w:cs="IRNazanin"/>
          <w:lang w:bidi="fa-IR"/>
          <w:color w:val="111111"/>
          <w:sz w:val="28"/>
          <w:szCs w:val="28"/>
          <w:rtl/>
        </w:rPr>
        <w:t xml:space="preserve">و لو نظرنا الی امتناع العمل المتفق علیه-إذ لیس هناک فی الحقیقة متفق علیه،لأن أحدهما یسند الملک الی سبب مخصوص،و الآخر ینفیه و یسنده الی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قال:بعتک العبد بمائة،فقال:بل الجاریة تحالفا و بطل البیع.</w:t>
      </w:r>
    </w:p>
    <w:p>
      <w:pPr>
        <w:pStyle w:val="BookText"/>
      </w:pPr>
      <w:r>
        <w:rPr>
          <w:rFonts w:ascii="IRNazanin" w:hAnsi="IRNazanin" w:eastAsia="IRNazanin" w:cs="IRNazanin"/>
          <w:lang w:bidi="fa-IR"/>
          <w:color w:val="111111"/>
          <w:sz w:val="28"/>
          <w:szCs w:val="28"/>
          <w:rtl/>
        </w:rPr>
        <w:t xml:space="preserve">سبب آخر-ففی الحقیقة الملک بقول أحدهما خلاف الملک بقول الآخر،و حینئذ فکل منهما مدّع و مدّعی علیه،فیتحالفان،و هذا یتجه علی القول بالتحالف فی الاولی إن لم تکن المسألة إجماعیة عندنا.</w:t>
      </w:r>
    </w:p>
    <w:p>
      <w:pPr>
        <w:pStyle w:val="BookText"/>
      </w:pPr>
      <w:r>
        <w:rPr>
          <w:rFonts w:ascii="IRNazanin" w:hAnsi="IRNazanin" w:eastAsia="IRNazanin" w:cs="IRNazanin"/>
          <w:lang w:bidi="fa-IR"/>
          <w:color w:val="111111"/>
          <w:sz w:val="28"/>
          <w:szCs w:val="28"/>
          <w:rtl/>
        </w:rPr>
        <w:t xml:space="preserve">و اعلم أن الحکم بیمین البائع فیما لو اختلفا فی المبیع-کما لو قال:بعتک ثوبا،فقال:بل ثوبین-لا یستقیم علی إطلاقه،بل یجب أن یقید ذلک بما إذا لم یختلفا فی الثمن علی کل من التقدیرین،لأنه حینئذ یمکن الأخذ بالمشترک بین کلامیهما،بخلاف ما لو قال:بعتک هذا بألف،فقال:بل هذا و هذا بألفین،فإنه لا مشترک بین کلامیهما یمکن الأخذ به،فلا بد من التحالف،و اختاره فی التذکرة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قال:بعتک العبد بمائة،فقال:بل الجاریة تحالفا.).</w:t>
      </w:r>
    </w:p>
    <w:p>
      <w:pPr>
        <w:pStyle w:val="BookText"/>
      </w:pPr>
      <w:r>
        <w:rPr>
          <w:rFonts w:ascii="IRNazanin" w:hAnsi="IRNazanin" w:eastAsia="IRNazanin" w:cs="IRNazanin"/>
          <w:lang w:bidi="fa-IR"/>
          <w:color w:val="111111"/>
          <w:sz w:val="28"/>
          <w:szCs w:val="28"/>
          <w:rtl/>
        </w:rPr>
        <w:t xml:space="preserve">لاختلافهما فی المبیع المقتضی لتعدد الدعوی،و لأنه یمتنع الجمع بین کلامیهما،إذ لیس هناک قد مشترک بینهما یبقی معه أصل المبیع.و مثله ما لو اختلفا فی الثمن المعین،فقال:بعتک بهذه الالف،فقال:بل بهذه،و مثله الاختلاف فی جنسه،أو فی خصوص العوضین المعینین،أو جنسهما لما قلناه.</w:t>
      </w:r>
    </w:p>
    <w:p>
      <w:pPr>
        <w:pStyle w:val="BookText"/>
      </w:pPr>
      <w:r>
        <w:rPr>
          <w:rFonts w:ascii="IRNazanin" w:hAnsi="IRNazanin" w:eastAsia="IRNazanin" w:cs="IRNazanin"/>
          <w:lang w:bidi="fa-IR"/>
          <w:color w:val="111111"/>
          <w:sz w:val="28"/>
          <w:szCs w:val="28"/>
          <w:rtl/>
        </w:rPr>
        <w:t xml:space="preserve">و اعلم أن قوله:(تحالفا و بطل البیع)تنبیه علی عدم الاحتیاج الی الفسخ مع التحالف،لکنه یحتمل الانفساخ و الانتفاء بالتحالف،بحیث یندفع أصلا،کما صرح به فی التذکرة </w:t>
      </w:r>
      <w:r>
        <w:rPr>
          <w:rStyle w:val="FootnoteReference"/>
        </w:rPr>
        <w:footnoteReference w:id="827"/>
      </w:r>
      <w:r>
        <w:rPr>
          <w:rFonts w:ascii="IRNazanin" w:hAnsi="IRNazanin" w:eastAsia="IRNazanin" w:cs="IRNazanin"/>
          <w:lang w:bidi="fa-IR"/>
          <w:color w:val="111111"/>
          <w:sz w:val="28"/>
          <w:szCs w:val="28"/>
          <w:rtl/>
        </w:rPr>
        <w:t xml:space="preserve">و قد نبهنا علیه سابقا،و الاحتمال الأول ألصق بالعبارة، لدلالة البطلان علیه،لاقتضائه سبق الصحة.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19" w:name="pg10534_97952"/>
    <w:bookmarkEnd w:id="119"/>
    <w:p>
      <w:pPr>
        <w:pStyle w:val="BookText"/>
      </w:pPr>
      <w:r>
        <w:rPr>
          <w:rFonts w:ascii="IRNazanin" w:hAnsi="IRNazanin" w:eastAsia="IRNazanin" w:cs="IRNazanin"/>
          <w:lang w:bidi="fa-IR"/>
          <w:color w:val="111111"/>
          <w:sz w:val="28"/>
          <w:szCs w:val="28"/>
          <w:rtl/>
        </w:rPr>
        <w:t xml:space="preserve">و لو قال:بعتک بعبد،فقال:بل بحرّ،أو قال:فسخت قبل التفرق و أنکر الآخر،قدّم قول مدعی الصحة مع الیمین،و اختلاف الورثة کالمتعاقدین.</w:t>
      </w:r>
    </w:p>
    <w:p>
      <w:pPr>
        <w:pStyle w:val="Heading5"/>
      </w:pPr>
      <w:bookmarkStart w:id="349" w:name="_Toc227"/>
      <w:r>
        <w:t>فروع</w:t>
      </w:r>
      <w:bookmarkEnd w:id="349"/>
    </w:p>
    <w:p>
      <w:pPr>
        <w:pStyle w:val="Heading6"/>
      </w:pPr>
      <w:bookmarkStart w:id="350" w:name="_Toc228"/>
      <w:r>
        <w:t>اشارة</w:t>
      </w:r>
      <w:bookmarkEnd w:id="350"/>
    </w:p>
    <w:p>
      <w:pPr>
        <w:pStyle w:val="BookText"/>
      </w:pPr>
      <w:r>
        <w:rPr>
          <w:rFonts w:ascii="IRNazanin" w:hAnsi="IRNazanin" w:eastAsia="IRNazanin" w:cs="IRNazanin"/>
          <w:lang w:bidi="fa-IR"/>
          <w:color w:val="111111"/>
          <w:sz w:val="28"/>
          <w:szCs w:val="28"/>
          <w:rtl/>
        </w:rPr>
        <w:t xml:space="preserve">فروع:</w:t>
      </w:r>
    </w:p>
    <w:p>
      <w:pPr>
        <w:pStyle w:val="Heading6"/>
      </w:pPr>
      <w:bookmarkStart w:id="351" w:name="_Toc229"/>
      <w:r>
        <w:t>أ:لو قلنا بالتحالف</w:t>
      </w:r>
      <w:bookmarkEnd w:id="351"/>
    </w:p>
    <w:p>
      <w:pPr>
        <w:pStyle w:val="BookText"/>
      </w:pPr>
      <w:r>
        <w:rPr>
          <w:rFonts w:ascii="IRNazanin" w:hAnsi="IRNazanin" w:eastAsia="IRNazanin" w:cs="IRNazanin"/>
          <w:lang w:bidi="fa-IR"/>
          <w:color w:val="111111"/>
          <w:sz w:val="28"/>
          <w:szCs w:val="28"/>
          <w:rtl/>
        </w:rPr>
        <w:t xml:space="preserve">أ:لو قلنا بالتحالف،فاختلفا فی قیمة السلعة التالفة،رجعا إلی قیمة مثلها موصوفا بصفاتها،فان اختلفا فی الصفة قدم قول المشتری مع یمینه.</w:t>
      </w:r>
    </w:p>
    <w:p>
      <w:pPr>
        <w:pStyle w:val="BookText"/>
      </w:pPr>
      <w:r>
        <w:rPr>
          <w:rFonts w:ascii="IRNazanin" w:hAnsi="IRNazanin" w:eastAsia="IRNazanin" w:cs="IRNazanin"/>
          <w:lang w:bidi="fa-IR"/>
          <w:color w:val="111111"/>
          <w:sz w:val="28"/>
          <w:szCs w:val="28"/>
          <w:rtl/>
        </w:rPr>
        <w:t xml:space="preserve">قوله: (و لو قال:بعتک بعبد،فقال:بل بحر،أو قال:فسخت قبل التفرق،فأنکر الآخر،قدّم قول مدعی الصحة مع الیمین).</w:t>
      </w:r>
    </w:p>
    <w:p>
      <w:pPr>
        <w:pStyle w:val="BookText"/>
      </w:pPr>
      <w:r>
        <w:rPr>
          <w:rFonts w:ascii="IRNazanin" w:hAnsi="IRNazanin" w:eastAsia="IRNazanin" w:cs="IRNazanin"/>
          <w:lang w:bidi="fa-IR"/>
          <w:color w:val="111111"/>
          <w:sz w:val="28"/>
          <w:szCs w:val="28"/>
          <w:rtl/>
        </w:rPr>
        <w:t xml:space="preserve">نبه بقوله:(قدم قول مدعی الصحة)علی علة تقدیم قول البائع،فإن الأصل فی العقود الصحة،فیکون قول البائع موافقا للأصل،و فیه إیماء إلی علة الحکم فی المسألة الثانیة،فإن الأصل عدم طروء المبطل علی العقد،کما أن الأصل فیه الصحة.</w:t>
      </w:r>
    </w:p>
    <w:p>
      <w:pPr>
        <w:pStyle w:val="BookText"/>
      </w:pPr>
      <w:r>
        <w:rPr>
          <w:rFonts w:ascii="IRNazanin" w:hAnsi="IRNazanin" w:eastAsia="IRNazanin" w:cs="IRNazanin"/>
          <w:lang w:bidi="fa-IR"/>
          <w:color w:val="111111"/>
          <w:sz w:val="28"/>
          <w:szCs w:val="28"/>
          <w:rtl/>
        </w:rPr>
        <w:t xml:space="preserve">و فی بعض النسخ:قدم قول مدعی الصحة و دوامها،فیکون کل من الأمرین منبها علی علة الحکم فی واحدة.</w:t>
      </w:r>
    </w:p>
    <w:p>
      <w:pPr>
        <w:pStyle w:val="BookText"/>
      </w:pPr>
      <w:r>
        <w:rPr>
          <w:rFonts w:ascii="IRNazanin" w:hAnsi="IRNazanin" w:eastAsia="IRNazanin" w:cs="IRNazanin"/>
          <w:lang w:bidi="fa-IR"/>
          <w:color w:val="111111"/>
          <w:sz w:val="28"/>
          <w:szCs w:val="28"/>
          <w:rtl/>
        </w:rPr>
        <w:t xml:space="preserve">قوله: (و اختلاف الورثة کالمتعاقدین).</w:t>
      </w:r>
    </w:p>
    <w:p>
      <w:pPr>
        <w:pStyle w:val="BookText"/>
      </w:pPr>
      <w:r>
        <w:rPr>
          <w:rFonts w:ascii="IRNazanin" w:hAnsi="IRNazanin" w:eastAsia="IRNazanin" w:cs="IRNazanin"/>
          <w:lang w:bidi="fa-IR"/>
          <w:color w:val="111111"/>
          <w:sz w:val="28"/>
          <w:szCs w:val="28"/>
          <w:rtl/>
        </w:rPr>
        <w:t xml:space="preserve">فیقدم قول ورثة البائع مع بقاء السلعة،و قول ورثة المشتری مع تلفها الی آخره.</w:t>
      </w:r>
    </w:p>
    <w:p>
      <w:pPr>
        <w:pStyle w:val="BookText"/>
      </w:pPr>
      <w:r>
        <w:rPr>
          <w:rFonts w:ascii="IRNazanin" w:hAnsi="IRNazanin" w:eastAsia="IRNazanin" w:cs="IRNazanin"/>
          <w:lang w:bidi="fa-IR"/>
          <w:color w:val="111111"/>
          <w:sz w:val="28"/>
          <w:szCs w:val="28"/>
          <w:rtl/>
        </w:rPr>
        <w:t xml:space="preserve">قوله: (لو قلنا بالتحالف عند التخالف،فاختلفا فی قیمة السلعة التالفة،رجعا إلی قیمة مثلها موصوفا بصفاتها).</w:t>
      </w:r>
    </w:p>
    <w:p>
      <w:pPr>
        <w:pStyle w:val="BookText"/>
      </w:pPr>
      <w:r>
        <w:rPr>
          <w:rFonts w:ascii="IRNazanin" w:hAnsi="IRNazanin" w:eastAsia="IRNazanin" w:cs="IRNazanin"/>
          <w:lang w:bidi="fa-IR"/>
          <w:color w:val="111111"/>
          <w:sz w:val="28"/>
          <w:szCs w:val="28"/>
          <w:rtl/>
        </w:rPr>
        <w:t xml:space="preserve">ذکر شیخنا الشهید رحمه اللّه فی بعض حواشیه:أن الرجوع الی کلام المقومین بالنسبة إلی المثل موصوفا بصفات العین لیس معهودا عند أصحابنا،بل فتواهم علی تقدیم قول الغارم مع التلف.</w:t>
      </w:r>
    </w:p>
    <w:p>
      <w:pPr>
        <w:pStyle w:val="BookText"/>
      </w:pPr>
      <w:r>
        <w:rPr>
          <w:rFonts w:ascii="IRNazanin" w:hAnsi="IRNazanin" w:eastAsia="IRNazanin" w:cs="IRNazanin"/>
          <w:lang w:bidi="fa-IR"/>
          <w:color w:val="111111"/>
          <w:sz w:val="28"/>
          <w:szCs w:val="28"/>
          <w:rtl/>
        </w:rPr>
        <w:t xml:space="preserve">قال:و قد ذکره المصنف فی غیر موضع فی هذا الکتاب،منها آخر مسألة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20" w:name="pg10534_97953"/>
    <w:bookmarkEnd w:id="120"/>
    <w:p>
      <w:pPr>
        <w:pStyle w:val="Heading6"/>
      </w:pPr>
      <w:bookmarkStart w:id="352" w:name="_Toc230"/>
      <w:r>
        <w:t>ب:لو تقایلا المبیع</w:t>
      </w:r>
      <w:bookmarkEnd w:id="352"/>
    </w:p>
    <w:p>
      <w:pPr>
        <w:pStyle w:val="BookText"/>
      </w:pPr>
      <w:r>
        <w:rPr>
          <w:rFonts w:ascii="IRNazanin" w:hAnsi="IRNazanin" w:eastAsia="IRNazanin" w:cs="IRNazanin"/>
          <w:lang w:bidi="fa-IR"/>
          <w:color w:val="111111"/>
          <w:sz w:val="28"/>
          <w:szCs w:val="28"/>
          <w:rtl/>
        </w:rPr>
        <w:t xml:space="preserve">ب:لو تقایلا المبیع،أو رد بعیب بعد قبض الثمن ثم اختلفا فی قدر الثمن،قدم قول البائع مع یمینه،لأنه منکر لما یدعیه المشتری بعد الفسخ.</w:t>
      </w:r>
    </w:p>
    <w:p>
      <w:pPr>
        <w:pStyle w:val="Heading6"/>
      </w:pPr>
      <w:bookmarkStart w:id="353" w:name="_Toc231"/>
      <w:r>
        <w:t>ج:لو قال:بعتک و أنا صبی</w:t>
      </w:r>
      <w:bookmarkEnd w:id="353"/>
    </w:p>
    <w:p>
      <w:pPr>
        <w:pStyle w:val="BookText"/>
      </w:pPr>
      <w:r>
        <w:rPr>
          <w:rFonts w:ascii="IRNazanin" w:hAnsi="IRNazanin" w:eastAsia="IRNazanin" w:cs="IRNazanin"/>
          <w:lang w:bidi="fa-IR"/>
          <w:color w:val="111111"/>
          <w:sz w:val="28"/>
          <w:szCs w:val="28"/>
          <w:rtl/>
        </w:rPr>
        <w:t xml:space="preserve">ج:لو قال:بعتک و أنا صبی،احتمل تقدیم قول مدعی الصحة مع یمینه،و تقدیم قول البائع،لأصالة البقاء.  فی هذا الباب،و هی قوله:(و لو اختلفا فی قیمة التالف.)قال:و وجهه أن فیه حسم مادة الخلاف،لارتفاع التهمة عن البینة.</w:t>
      </w:r>
    </w:p>
    <w:p>
      <w:pPr>
        <w:pStyle w:val="BookText"/>
      </w:pPr>
      <w:r>
        <w:rPr>
          <w:rFonts w:ascii="IRNazanin" w:hAnsi="IRNazanin" w:eastAsia="IRNazanin" w:cs="IRNazanin"/>
          <w:lang w:bidi="fa-IR"/>
          <w:color w:val="111111"/>
          <w:sz w:val="28"/>
          <w:szCs w:val="28"/>
          <w:rtl/>
        </w:rPr>
        <w:t xml:space="preserve">أراد بذلک توجیه کلام المصنف فی هذه المسألة،و ما ذکره فی التوجیه لا یخلو من شیء،فان حسم مادة الخلاف لم یکن،لأن البینة لا تهمة بالنسبة إلیها، بل لمحض حکم الشارع و ذلک بالنسبة إلی البینة و الیمین سواء،فیجب الأخذ بظاهره،و الیمین علی من أنکر.</w:t>
      </w:r>
    </w:p>
    <w:p>
      <w:pPr>
        <w:pStyle w:val="BookText"/>
      </w:pPr>
      <w:r>
        <w:rPr>
          <w:rFonts w:ascii="IRNazanin" w:hAnsi="IRNazanin" w:eastAsia="IRNazanin" w:cs="IRNazanin"/>
          <w:lang w:bidi="fa-IR"/>
          <w:color w:val="111111"/>
          <w:sz w:val="28"/>
          <w:szCs w:val="28"/>
          <w:rtl/>
        </w:rPr>
        <w:t xml:space="preserve">نعم،قد یقال:البینة ممکنة فی هذا الموضع،و هی حجة المدعی،و لا ینتقل الی الیمین إلا مع تعذرها،فان تم هذا فما ذکره جید،و إلاّ فلا،و فی تمامه نظر،لأن الأوصاف لا تعطی قیمة الأشیاء،لکن للأعیان خصوصیات لا یفی بها الوصف،إنما یطلع علیها بالمشاهدة،فحینئذ الحکم بقبول یمین المنکر هنا،مع تعذر البینة المطلعة علی عین السلعة.</w:t>
      </w:r>
    </w:p>
    <w:p>
      <w:pPr>
        <w:pStyle w:val="BookText"/>
      </w:pPr>
      <w:r>
        <w:rPr>
          <w:rFonts w:ascii="IRNazanin" w:hAnsi="IRNazanin" w:eastAsia="IRNazanin" w:cs="IRNazanin"/>
          <w:lang w:bidi="fa-IR"/>
          <w:color w:val="111111"/>
          <w:sz w:val="28"/>
          <w:szCs w:val="28"/>
          <w:rtl/>
        </w:rPr>
        <w:t xml:space="preserve">قوله: (لو تقایلا المبیع،أو رد بعیب بعد قبض الثمن،ثم اختلفا فی قدر الثمن قدم قول البائع مع یمینه،لأنه منکر لما یدعیه المشتری بعد الفسخ).</w:t>
      </w:r>
    </w:p>
    <w:p>
      <w:pPr>
        <w:pStyle w:val="BookText"/>
      </w:pPr>
      <w:r>
        <w:rPr>
          <w:rFonts w:ascii="IRNazanin" w:hAnsi="IRNazanin" w:eastAsia="IRNazanin" w:cs="IRNazanin"/>
          <w:lang w:bidi="fa-IR"/>
          <w:color w:val="111111"/>
          <w:sz w:val="28"/>
          <w:szCs w:val="28"/>
          <w:rtl/>
        </w:rPr>
        <w:t xml:space="preserve">تنقیحه:أنه المنکر خاصة،لأنه بعد فسخ البیع لم یبق هناک مبیع و لا ثمن،و إنما الاختلاف فی استحقاقه مالا زائدا أو ناقصا،فیقدم قوله،لأنه ینکر الزیادة.</w:t>
      </w:r>
    </w:p>
    <w:p>
      <w:pPr>
        <w:pStyle w:val="BookText"/>
      </w:pPr>
      <w:r>
        <w:rPr>
          <w:rFonts w:ascii="IRNazanin" w:hAnsi="IRNazanin" w:eastAsia="IRNazanin" w:cs="IRNazanin"/>
          <w:lang w:bidi="fa-IR"/>
          <w:color w:val="111111"/>
          <w:sz w:val="28"/>
          <w:szCs w:val="28"/>
          <w:rtl/>
        </w:rPr>
        <w:t xml:space="preserve">قوله: (لو قال:بعتک و أنا صبی،احتمل تقدیم قول مدعی الصحة مع یمینه،و تقدیم قول البائع،لأصالة البقاء).</w:t>
      </w:r>
    </w:p>
    <w:p>
      <w:pPr>
        <w:pStyle w:val="BookText"/>
      </w:pPr>
      <w:r>
        <w:rPr>
          <w:rFonts w:ascii="IRNazanin" w:hAnsi="IRNazanin" w:eastAsia="IRNazanin" w:cs="IRNazanin"/>
          <w:lang w:bidi="fa-IR"/>
          <w:color w:val="111111"/>
          <w:sz w:val="28"/>
          <w:szCs w:val="28"/>
          <w:rtl/>
        </w:rPr>
        <w:t xml:space="preserve">و یؤید الأول أن إطلاق الإقرار بالعقد إنما یحمل علی العقد المعتبر شرعا،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قال:کنت مجنونا و لم یعلم له سبقه،قدم قول المشتری مع یمینه،و إلاّ فکالصبی.  الذی یترتب علیه أثر،لأنه المتبادر إلی الأفهام عند أهل الشرع.</w:t>
      </w:r>
    </w:p>
    <w:p>
      <w:pPr>
        <w:pStyle w:val="BookText"/>
      </w:pPr>
      <w:r>
        <w:rPr>
          <w:rFonts w:ascii="IRNazanin" w:hAnsi="IRNazanin" w:eastAsia="IRNazanin" w:cs="IRNazanin"/>
          <w:lang w:bidi="fa-IR"/>
          <w:color w:val="111111"/>
          <w:sz w:val="28"/>
          <w:szCs w:val="28"/>
          <w:rtl/>
        </w:rPr>
        <w:t xml:space="preserve">و الحق:أن الاحتمال الثانی فی غایة الضعف،لأن أصالة البقاء مندفعة بالإقرار بالبیع المحمول علی البیع الصحیح شرعا،فان صحته تقتضی عدم بقاء الصبوة،فلا یعد معارضا،کما لا یعد احتمال الفساد معارضا،لأصالة الصحة فی مطلق الإقرار بوقوع عقد البیع.</w:t>
      </w:r>
    </w:p>
    <w:p>
      <w:pPr>
        <w:pStyle w:val="BookText"/>
      </w:pPr>
      <w:r>
        <w:rPr>
          <w:rFonts w:ascii="Amiri" w:hAnsi="Amiri" w:eastAsia="Amiri" w:cs="Amiri"/>
          <w:lang w:bidi="ar-SA"/>
          <w:color w:val="111111"/>
          <w:sz w:val="28"/>
          <w:szCs w:val="28"/>
          <w:rtl/>
        </w:rPr>
        <w:t xml:space="preserve">فان قلت:هنا أصلان قد تعارضا للقطع بثبوت وصف الصبوة سابقا.</w:t>
      </w:r>
    </w:p>
    <w:p>
      <w:pPr>
        <w:pStyle w:val="BookText"/>
      </w:pPr>
      <w:r>
        <w:rPr>
          <w:rFonts w:ascii="IRNazanin" w:hAnsi="IRNazanin" w:eastAsia="IRNazanin" w:cs="IRNazanin"/>
          <w:lang w:bidi="fa-IR"/>
          <w:color w:val="111111"/>
          <w:sz w:val="28"/>
          <w:szCs w:val="28"/>
          <w:rtl/>
        </w:rPr>
        <w:t xml:space="preserve">قلت:قد انقطع هذا الأصل بالاعتراف بصدور البیع المحمول علی الصحیح،کما یحکم بانقطاع أصالة بقاء ملک البائع بالاعتراف بصدور البیع لو اختلفا فی صحته و فساده.</w:t>
      </w:r>
    </w:p>
    <w:p>
      <w:pPr>
        <w:pStyle w:val="BookText"/>
      </w:pPr>
      <w:r>
        <w:rPr>
          <w:rFonts w:ascii="IRNazanin" w:hAnsi="IRNazanin" w:eastAsia="IRNazanin" w:cs="IRNazanin"/>
          <w:lang w:bidi="fa-IR"/>
          <w:color w:val="111111"/>
          <w:sz w:val="28"/>
          <w:szCs w:val="28"/>
          <w:rtl/>
        </w:rPr>
        <w:t xml:space="preserve">و لو ثبت فی هذه المسألة تعارض الأصلین لثبت تعارضهما فیما لو قالا:</w:t>
      </w:r>
    </w:p>
    <w:p>
      <w:pPr>
        <w:pStyle w:val="BookText"/>
      </w:pPr>
      <w:r>
        <w:rPr>
          <w:rFonts w:ascii="IRNazanin" w:hAnsi="IRNazanin" w:eastAsia="IRNazanin" w:cs="IRNazanin"/>
          <w:lang w:bidi="fa-IR"/>
          <w:color w:val="111111"/>
          <w:sz w:val="28"/>
          <w:szCs w:val="28"/>
          <w:rtl/>
        </w:rPr>
        <w:t xml:space="preserve">تبایعنا،و ادعی أحدهما الفساد مع أنه لا یقول به،و الفرق غیر واضح،و کون الصبوة مستمرة سابقا لا مدخل له فی الفرق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قال:کنت مجنونا،و لم یعلم له سبقه،قدم قول المشتری مع یمینه،و إلاّ فکالصبی).</w:t>
      </w:r>
    </w:p>
    <w:p>
      <w:pPr>
        <w:pStyle w:val="BookText"/>
      </w:pPr>
      <w:r>
        <w:rPr>
          <w:rFonts w:ascii="IRNazanin" w:hAnsi="IRNazanin" w:eastAsia="IRNazanin" w:cs="IRNazanin"/>
          <w:lang w:bidi="fa-IR"/>
          <w:color w:val="111111"/>
          <w:sz w:val="28"/>
          <w:szCs w:val="28"/>
          <w:rtl/>
        </w:rPr>
        <w:t xml:space="preserve">أی:فیجیء فیه احتمال تقدیم جانب الصحة،لأنها الأصل،و الفساد، لأصالة بقاء مقتضیه،و لیس بشیء لانقطاع هذا الأصل کما قررناه فی المسألة السابقة.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1" w:name="pg10534_97955"/>
    <w:bookmarkEnd w:id="121"/>
    <w:p>
      <w:pPr>
        <w:pStyle w:val="Heading6"/>
      </w:pPr>
      <w:bookmarkStart w:id="354" w:name="_Toc232"/>
      <w:r>
        <w:t>د:لو قال:وهبت منی</w:t>
      </w:r>
      <w:bookmarkEnd w:id="354"/>
    </w:p>
    <w:p>
      <w:pPr>
        <w:pStyle w:val="BookText"/>
      </w:pPr>
      <w:r>
        <w:rPr>
          <w:rFonts w:ascii="IRNazanin" w:hAnsi="IRNazanin" w:eastAsia="IRNazanin" w:cs="IRNazanin"/>
          <w:lang w:bidi="fa-IR"/>
          <w:color w:val="111111"/>
          <w:sz w:val="28"/>
          <w:szCs w:val="28"/>
          <w:rtl/>
        </w:rPr>
        <w:t xml:space="preserve">د:لو قال:وهبت منی،فقال:بل بعته بألف،احتمل أن یحلف کلّ منهما علی نفی ما یدعیه الآخر و یرد إلی المالک،و تقدیم قول مدعی الهبة مع الیمین.</w:t>
      </w:r>
    </w:p>
    <w:p>
      <w:pPr>
        <w:pStyle w:val="Heading6"/>
      </w:pPr>
      <w:bookmarkStart w:id="355" w:name="_Toc233"/>
      <w:r>
        <w:t>ه‍:لو قال البائع:رددت إلی العبد المؤجل ثمنه</w:t>
      </w:r>
      <w:bookmarkEnd w:id="355"/>
    </w:p>
    <w:p>
      <w:pPr>
        <w:pStyle w:val="BookText"/>
      </w:pPr>
      <w:r>
        <w:rPr>
          <w:rFonts w:ascii="IRNazanin" w:hAnsi="IRNazanin" w:eastAsia="IRNazanin" w:cs="IRNazanin"/>
          <w:lang w:bidi="fa-IR"/>
          <w:color w:val="111111"/>
          <w:sz w:val="28"/>
          <w:szCs w:val="28"/>
          <w:rtl/>
        </w:rPr>
        <w:t xml:space="preserve">ه‍:لو قال البائع:رددت إلی العبد المؤجل ثمنه،فقال:بل المعجل مع اتفاق الثمنین جنسا و قدرا،فالقول قول البائع مع الیمین،و مع اختلافهما یتحالفان و یبطل البیع.</w:t>
      </w:r>
    </w:p>
    <w:p>
      <w:pPr>
        <w:pStyle w:val="BookText"/>
      </w:pPr>
      <w:r>
        <w:rPr>
          <w:rFonts w:ascii="IRNazanin" w:hAnsi="IRNazanin" w:eastAsia="IRNazanin" w:cs="IRNazanin"/>
          <w:lang w:bidi="fa-IR"/>
          <w:color w:val="111111"/>
          <w:sz w:val="28"/>
          <w:szCs w:val="28"/>
          <w:rtl/>
        </w:rPr>
        <w:t xml:space="preserve">قوله: (لو قال:وهبت منی،فقال:بل بعته بألف،احتمل أن یحلف کلّ منهما علی نفی ما یدعیه الآخر،و یرد إلی المالک،و تقدیم قول مدعی الهبة مع الیمین).</w:t>
      </w:r>
    </w:p>
    <w:p>
      <w:pPr>
        <w:pStyle w:val="BookText"/>
      </w:pPr>
      <w:r>
        <w:rPr>
          <w:rFonts w:ascii="IRNazanin" w:hAnsi="IRNazanin" w:eastAsia="IRNazanin" w:cs="IRNazanin"/>
          <w:lang w:bidi="fa-IR"/>
          <w:color w:val="111111"/>
          <w:sz w:val="28"/>
          <w:szCs w:val="28"/>
          <w:rtl/>
        </w:rPr>
        <w:t xml:space="preserve">وجه الأول:أن کل واحد منهما مدع و منکر،و وجه الثانی:اتفاقهما علی انتقال الملک عن مالکه الی الآخر،و اختلافهما فی استحقاق العوض،فیحلف المنکر.</w:t>
      </w:r>
    </w:p>
    <w:p>
      <w:pPr>
        <w:pStyle w:val="BookText"/>
      </w:pPr>
      <w:r>
        <w:rPr>
          <w:rFonts w:ascii="IRNazanin" w:hAnsi="IRNazanin" w:eastAsia="IRNazanin" w:cs="IRNazanin"/>
          <w:lang w:bidi="fa-IR"/>
          <w:color w:val="111111"/>
          <w:sz w:val="28"/>
          <w:szCs w:val="28"/>
          <w:rtl/>
        </w:rPr>
        <w:t xml:space="preserve">و الذی یقتضیه النظر استواء هذه المسألة و ما سبق فی کلام المصنف من قوله:(و لو اختلفا فی تأخیر الثمن و تعجیله)إلی آخر المسائل،فلا وجه لتردده هاهنا مع فتواه فیما سبق بتقدیم قول البائع بیمینه،و حقه بناء علی ذلک تقدیم قول المشتری هاهنا.</w:t>
      </w:r>
    </w:p>
    <w:p>
      <w:pPr>
        <w:pStyle w:val="BookText"/>
      </w:pPr>
      <w:r>
        <w:rPr>
          <w:rFonts w:ascii="IRNazanin" w:hAnsi="IRNazanin" w:eastAsia="IRNazanin" w:cs="IRNazanin"/>
          <w:lang w:bidi="fa-IR"/>
          <w:color w:val="111111"/>
          <w:sz w:val="28"/>
          <w:szCs w:val="28"/>
          <w:rtl/>
        </w:rPr>
        <w:t xml:space="preserve">و العجب انه فی التذکرة حکم بتقدیم قول المنکر </w:t>
      </w:r>
      <w:r>
        <w:rPr>
          <w:rStyle w:val="FootnoteReference"/>
        </w:rPr>
        <w:footnoteReference w:id="829"/>
      </w:r>
      <w:r>
        <w:rPr>
          <w:rFonts w:ascii="IRNazanin" w:hAnsi="IRNazanin" w:eastAsia="IRNazanin" w:cs="IRNazanin"/>
          <w:lang w:bidi="fa-IR"/>
          <w:color w:val="111111"/>
          <w:sz w:val="28"/>
          <w:szCs w:val="28"/>
          <w:rtl/>
        </w:rPr>
        <w:t xml:space="preserve">و هنا حکم بالتحالف،و قد عرفت التنافی بین دلیل الحکمین فی المسائل کلها،و لا ریب فی أرجحیة القول بالتحالف،لکن یتجه علی ذلک طرده فی المسائل کلها.</w:t>
      </w:r>
    </w:p>
    <w:p>
      <w:pPr>
        <w:pStyle w:val="BookText"/>
      </w:pPr>
      <w:r>
        <w:rPr>
          <w:rFonts w:ascii="IRNazanin" w:hAnsi="IRNazanin" w:eastAsia="IRNazanin" w:cs="IRNazanin"/>
          <w:lang w:bidi="fa-IR"/>
          <w:color w:val="111111"/>
          <w:sz w:val="28"/>
          <w:szCs w:val="28"/>
          <w:rtl/>
        </w:rPr>
        <w:t xml:space="preserve">قوله: (لو قال البائع:رددت إلی العبد المؤجل ثمنه،فقال:بل المعجل مع اتفاق الثمنین جنسا و قدرا،فالقول قول البائع مع الیمین.).</w:t>
      </w:r>
    </w:p>
    <w:p>
      <w:pPr>
        <w:pStyle w:val="BookText"/>
      </w:pPr>
      <w:r>
        <w:rPr>
          <w:rFonts w:ascii="IRNazanin" w:hAnsi="IRNazanin" w:eastAsia="IRNazanin" w:cs="IRNazanin"/>
          <w:lang w:bidi="fa-IR"/>
          <w:color w:val="111111"/>
          <w:sz w:val="28"/>
          <w:szCs w:val="28"/>
          <w:rtl/>
        </w:rPr>
        <w:t xml:space="preserve">وجه الفرق بین المسألتین:أنه إذا اختلف جنس الثمن فی کلامهما لم یکن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2" w:name="pg10534_97956"/>
    <w:bookmarkEnd w:id="122"/>
    <w:p>
      <w:pPr>
        <w:pStyle w:val="Heading4"/>
      </w:pPr>
      <w:bookmarkStart w:id="356" w:name="_Toc234"/>
      <w:r>
        <w:t>خاتمة</w:t>
      </w:r>
      <w:bookmarkEnd w:id="356"/>
    </w:p>
    <w:p>
      <w:pPr>
        <w:pStyle w:val="BookText"/>
      </w:pPr>
      <w:r>
        <w:rPr>
          <w:rFonts w:ascii="IRNazanin" w:hAnsi="IRNazanin" w:eastAsia="IRNazanin" w:cs="IRNazanin"/>
          <w:lang w:bidi="fa-IR"/>
          <w:color w:val="111111"/>
          <w:sz w:val="28"/>
          <w:szCs w:val="28"/>
          <w:rtl/>
        </w:rPr>
        <w:t xml:space="preserve">الإقالة فسخ لا بیع فی حق المتعاقدین و غیرهما، و شرطها عدم الزیادة و النقصان فی الثمن،فتبطل بدونه، هناک مشترک بین الکلامین یرجع الیه،و ینظر إلی الزائد فیقدم قول منکره بیمینه،و الزائد هو الأجل،و البائع ینکره،فیکون بمنزلة ما لو اختلفا فی المبیع و الثمن معا،لأن المردد غیر مبیع،فکأنه لم یجر علیه بیع،لکن.. </w:t>
      </w:r>
      <w:r>
        <w:rPr>
          <w:rStyle w:val="FootnoteReference"/>
        </w:rPr>
        <w:footnoteReference w:id="830"/>
      </w:r>
      <w:r>
        <w:rPr>
          <w:rFonts w:ascii="IRNazanin" w:hAnsi="IRNazanin" w:eastAsia="IRNazanin" w:cs="IRNazanin"/>
          <w:lang w:bidi="fa-IR"/>
          <w:color w:val="111111"/>
          <w:sz w:val="28"/>
          <w:szCs w:val="28"/>
          <w:rtl/>
        </w:rPr>
        <w:t xml:space="preserve">و اعلم انه یجیء احتمال التحالف أیضا فی المسألة الأولی،لأن کل واحد منهما مدع و منکر،و قد عرفت مما سبق الحکم فی نظائرها.</w:t>
      </w:r>
    </w:p>
    <w:p>
      <w:pPr>
        <w:pStyle w:val="BookText"/>
      </w:pPr>
      <w:r>
        <w:rPr>
          <w:rFonts w:ascii="IRNazanin" w:hAnsi="IRNazanin" w:eastAsia="IRNazanin" w:cs="IRNazanin"/>
          <w:lang w:bidi="fa-IR"/>
          <w:color w:val="111111"/>
          <w:sz w:val="28"/>
          <w:szCs w:val="28"/>
          <w:rtl/>
        </w:rPr>
        <w:t xml:space="preserve">قوله: (خاتمة:الإقالة فسخ لا بیع).</w:t>
      </w:r>
    </w:p>
    <w:p>
      <w:pPr>
        <w:pStyle w:val="BookText"/>
      </w:pPr>
      <w:r>
        <w:rPr>
          <w:rFonts w:ascii="Amiri" w:hAnsi="Amiri" w:eastAsia="Amiri" w:cs="Amiri"/>
          <w:lang w:bidi="ar-SA"/>
          <w:color w:val="111111"/>
          <w:sz w:val="28"/>
          <w:szCs w:val="28"/>
          <w:rtl/>
        </w:rPr>
        <w:t xml:space="preserve">خلافا لجمع من العامة </w:t>
      </w:r>
      <w:r>
        <w:rPr>
          <w:rStyle w:val="FootnoteReference"/>
        </w:rPr>
        <w:footnoteReference w:id="831"/>
      </w:r>
      <w:r>
        <w:rPr>
          <w:rFonts w:ascii="IRNazanin" w:hAnsi="IRNazanin" w:eastAsia="IRNazanin" w:cs="IRNazanin"/>
          <w:lang w:bidi="fa-IR"/>
          <w:color w:val="111111"/>
          <w:sz w:val="28"/>
          <w:szCs w:val="28"/>
          <w:rtl/>
        </w:rPr>
        <w:t xml:space="preserve">،و لا فرق بین أن یقع بلفظ الفسخ أو الإقالة.</w:t>
      </w:r>
    </w:p>
    <w:p>
      <w:pPr>
        <w:pStyle w:val="BookText"/>
      </w:pPr>
      <w:r>
        <w:rPr>
          <w:rFonts w:ascii="IRNazanin" w:hAnsi="IRNazanin" w:eastAsia="IRNazanin" w:cs="IRNazanin"/>
          <w:lang w:bidi="fa-IR"/>
          <w:color w:val="111111"/>
          <w:sz w:val="28"/>
          <w:szCs w:val="28"/>
          <w:rtl/>
        </w:rPr>
        <w:t xml:space="preserve">و فرّق بعض الشافعیة،فخص الخلاف بما إذا ذکرت بلفظ الإقالة دون الفسخ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ألفاظها:تفاسخنا،أو تقایلنا،أو یقول أحدهما:أقلتک،فیقبل الآخر،و لو تقایلا بلفظ البیع،و قصدا الإقالة المحضة لم تلحق أحکامه.</w:t>
      </w:r>
    </w:p>
    <w:p>
      <w:pPr>
        <w:pStyle w:val="BookText"/>
      </w:pPr>
      <w:r>
        <w:rPr>
          <w:rFonts w:ascii="IRNazanin" w:hAnsi="IRNazanin" w:eastAsia="IRNazanin" w:cs="IRNazanin"/>
          <w:lang w:bidi="fa-IR"/>
          <w:color w:val="111111"/>
          <w:sz w:val="28"/>
          <w:szCs w:val="28"/>
          <w:rtl/>
        </w:rPr>
        <w:t xml:space="preserve">قوله: (فی حق المتعاقدین و غیرهما).</w:t>
      </w:r>
    </w:p>
    <w:p>
      <w:pPr>
        <w:pStyle w:val="BookText"/>
      </w:pPr>
      <w:r>
        <w:rPr>
          <w:rFonts w:ascii="IRNazanin" w:hAnsi="IRNazanin" w:eastAsia="IRNazanin" w:cs="IRNazanin"/>
          <w:lang w:bidi="fa-IR"/>
          <w:color w:val="111111"/>
          <w:sz w:val="28"/>
          <w:szCs w:val="28"/>
          <w:rtl/>
        </w:rPr>
        <w:t xml:space="preserve">و قال أبو حنیفة:إنها بیع بالنسبة إلی الشفیع،فیستحق الشفعة و إن کانت فسخا فی حق المتعاقدین </w:t>
      </w:r>
      <w:r>
        <w:rPr>
          <w:rStyle w:val="FootnoteReference"/>
        </w:rPr>
        <w:footnoteReference w:id="833"/>
      </w:r>
      <w:r>
        <w:rPr>
          <w:rFonts w:ascii="IRNazanin" w:hAnsi="IRNazanin" w:eastAsia="IRNazanin" w:cs="IRNazanin"/>
          <w:lang w:bidi="fa-IR"/>
          <w:color w:val="111111"/>
          <w:sz w:val="28"/>
          <w:szCs w:val="28"/>
          <w:rtl/>
        </w:rPr>
        <w:t xml:space="preserve">،و بطلانه ظاهر.</w:t>
      </w:r>
    </w:p>
    <w:p>
      <w:pPr>
        <w:pStyle w:val="BookText"/>
      </w:pPr>
      <w:r>
        <w:rPr>
          <w:rFonts w:ascii="IRNazanin" w:hAnsi="IRNazanin" w:eastAsia="IRNazanin" w:cs="IRNazanin"/>
          <w:lang w:bidi="fa-IR"/>
          <w:color w:val="111111"/>
          <w:sz w:val="28"/>
          <w:szCs w:val="28"/>
          <w:rtl/>
        </w:rPr>
        <w:t xml:space="preserve">قوله: (و شرطها عدم الزیادة و النقصان فی الثمن،فتبطل بدونه).</w:t>
      </w:r>
    </w:p>
    <w:p>
      <w:pPr>
        <w:pStyle w:val="BookText"/>
      </w:pPr>
      <w:r>
        <w:rPr>
          <w:rFonts w:ascii="IRNazanin" w:hAnsi="IRNazanin" w:eastAsia="IRNazanin" w:cs="IRNazanin"/>
          <w:lang w:bidi="fa-IR"/>
          <w:color w:val="111111"/>
          <w:sz w:val="28"/>
          <w:szCs w:val="28"/>
          <w:rtl/>
        </w:rPr>
        <w:t xml:space="preserve">أی:تبطل الإقالة بدون الشرط المذکور،فلو أقاله بزیادة عن الثمن،أو نقیصة عنه فالمبیع باق علی ملک المشتری،لأنها فسخ،و مقتضاه رجوع کل عوض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یرجع کلّ عوض إلی مالکه إن کان موجودا،و مثله أو قیمته علی التفصیل مع عدمه. و لا تثبت بها شفعة،و لا تسقط اجرة الدلال بها علی المبیع،و تصح فی الکل و البعض و السلم و غیره. و لو اختلفا فی قیمة التالف،فالقول قول من ینکر الزیادة مع الیمین.</w:t>
      </w:r>
    </w:p>
    <w:p>
      <w:pPr>
        <w:pStyle w:val="BookText"/>
      </w:pPr>
      <w:r>
        <w:rPr>
          <w:rFonts w:ascii="IRNazanin" w:hAnsi="IRNazanin" w:eastAsia="IRNazanin" w:cs="IRNazanin"/>
          <w:lang w:bidi="fa-IR"/>
          <w:color w:val="111111"/>
          <w:sz w:val="28"/>
          <w:szCs w:val="28"/>
          <w:rtl/>
        </w:rPr>
        <w:t xml:space="preserve">الی مالکه،فإذا شرط فیها ما یخالف مقتضاها فسد الشرط،و فسدت بفساده.</w:t>
      </w:r>
    </w:p>
    <w:p>
      <w:pPr>
        <w:pStyle w:val="BookText"/>
      </w:pPr>
      <w:r>
        <w:rPr>
          <w:rFonts w:ascii="IRNazanin" w:hAnsi="IRNazanin" w:eastAsia="IRNazanin" w:cs="IRNazanin"/>
          <w:lang w:bidi="fa-IR"/>
          <w:color w:val="111111"/>
          <w:sz w:val="28"/>
          <w:szCs w:val="28"/>
          <w:rtl/>
        </w:rPr>
        <w:t xml:space="preserve">قوله: (و یرجع کل عوض إلی مالکه إن کان موجودا).</w:t>
      </w:r>
    </w:p>
    <w:p>
      <w:pPr>
        <w:pStyle w:val="BookText"/>
      </w:pPr>
      <w:r>
        <w:rPr>
          <w:rFonts w:ascii="IRNazanin" w:hAnsi="IRNazanin" w:eastAsia="IRNazanin" w:cs="IRNazanin"/>
          <w:lang w:bidi="fa-IR"/>
          <w:color w:val="111111"/>
          <w:sz w:val="28"/>
          <w:szCs w:val="28"/>
          <w:rtl/>
        </w:rPr>
        <w:t xml:space="preserve">هذا حکم کون الإقالة فسخا،فهو ملتفت الی ما قبل قوله:(فتبطل بدونه).</w:t>
      </w:r>
    </w:p>
    <w:p>
      <w:pPr>
        <w:pStyle w:val="BookText"/>
      </w:pPr>
      <w:r>
        <w:rPr>
          <w:rFonts w:ascii="IRNazanin" w:hAnsi="IRNazanin" w:eastAsia="IRNazanin" w:cs="IRNazanin"/>
          <w:lang w:bidi="fa-IR"/>
          <w:color w:val="111111"/>
          <w:sz w:val="28"/>
          <w:szCs w:val="28"/>
          <w:rtl/>
        </w:rPr>
        <w:t xml:space="preserve">قوله: (و مثله أو قیمته علی التفصیل مع عدمه).</w:t>
      </w:r>
    </w:p>
    <w:p>
      <w:pPr>
        <w:pStyle w:val="BookText"/>
      </w:pPr>
      <w:r>
        <w:rPr>
          <w:rFonts w:ascii="IRNazanin" w:hAnsi="IRNazanin" w:eastAsia="IRNazanin" w:cs="IRNazanin"/>
          <w:lang w:bidi="fa-IR"/>
          <w:color w:val="111111"/>
          <w:sz w:val="28"/>
          <w:szCs w:val="28"/>
          <w:rtl/>
        </w:rPr>
        <w:t xml:space="preserve">و یجب مثل کل من العوضین إن کان مثلیا،و قیمته إن کان قیمیا علی تقدیر عدمه،و قول المصنف:(علی التفصیل)إشارة الی ما تقدم من احتمال قیمة وقت التلف،و قیمة وقت القبض،و الأعلی،و قد عرفت اعتبار قیمة وقت التلف، لأن الضمان متعلق بالعین ما دامت موجودة،فإذا تلفت تعلق بقیمتها.</w:t>
      </w:r>
    </w:p>
    <w:p>
      <w:pPr>
        <w:pStyle w:val="BookText"/>
      </w:pPr>
      <w:r>
        <w:rPr>
          <w:rFonts w:ascii="IRNazanin" w:hAnsi="IRNazanin" w:eastAsia="IRNazanin" w:cs="IRNazanin"/>
          <w:lang w:bidi="fa-IR"/>
          <w:color w:val="111111"/>
          <w:sz w:val="28"/>
          <w:szCs w:val="28"/>
          <w:rtl/>
        </w:rPr>
        <w:t xml:space="preserve">قوله: (و لا تسقط اجرة الدلاّل بها علی البیع).</w:t>
      </w:r>
    </w:p>
    <w:p>
      <w:pPr>
        <w:pStyle w:val="BookText"/>
      </w:pPr>
      <w:r>
        <w:rPr>
          <w:rFonts w:ascii="IRNazanin" w:hAnsi="IRNazanin" w:eastAsia="IRNazanin" w:cs="IRNazanin"/>
          <w:lang w:bidi="fa-IR"/>
          <w:color w:val="111111"/>
          <w:sz w:val="28"/>
          <w:szCs w:val="28"/>
          <w:rtl/>
        </w:rPr>
        <w:t xml:space="preserve">أی:و لا تسقط اجرة الدلال بالإقالة،و کذا الوزّان و الناقد بعد صدور هذه الأفعال لوجود سبب الاستحقاق،فلا یسقط بالطاری.</w:t>
      </w:r>
    </w:p>
    <w:p>
      <w:pPr>
        <w:pStyle w:val="BookText"/>
      </w:pPr>
      <w:r>
        <w:rPr>
          <w:rFonts w:ascii="IRNazanin" w:hAnsi="IRNazanin" w:eastAsia="IRNazanin" w:cs="IRNazanin"/>
          <w:lang w:bidi="fa-IR"/>
          <w:color w:val="111111"/>
          <w:sz w:val="28"/>
          <w:szCs w:val="28"/>
          <w:rtl/>
        </w:rPr>
        <w:t xml:space="preserve">قوله: (و تصح فی البعض و الکل و السلم و غیره).</w:t>
      </w:r>
    </w:p>
    <w:p>
      <w:pPr>
        <w:pStyle w:val="BookText"/>
      </w:pPr>
      <w:r>
        <w:rPr>
          <w:rFonts w:ascii="IRNazanin" w:hAnsi="IRNazanin" w:eastAsia="IRNazanin" w:cs="IRNazanin"/>
          <w:lang w:bidi="fa-IR"/>
          <w:color w:val="111111"/>
          <w:sz w:val="28"/>
          <w:szCs w:val="28"/>
          <w:rtl/>
        </w:rPr>
        <w:t xml:space="preserve">لأنّ الإقالة مستحبة،فتجری فی البعض و الکل،و إذا تقایلا فی البعض اقتضی التقسیط،ففی ربع المبیع ربع الثمن،و فی نصفه النصف،و علی هذا،و منع جماعة-منهم مالک-من الإقالة فی بعض السلم،لأنه إذا أقاله فی بعضه صار بیعا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سلفا </w:t>
      </w:r>
      <w:r>
        <w:rPr>
          <w:rStyle w:val="FootnoteReference"/>
        </w:rPr>
        <w:footnoteReference w:id="834"/>
      </w:r>
      <w:r>
        <w:rPr>
          <w:rFonts w:ascii="IRNazanin" w:hAnsi="IRNazanin" w:eastAsia="IRNazanin" w:cs="IRNazanin"/>
          <w:lang w:bidi="fa-IR"/>
          <w:color w:val="111111"/>
          <w:sz w:val="28"/>
          <w:szCs w:val="28"/>
          <w:rtl/>
        </w:rPr>
        <w:t xml:space="preserve">،و قد نهی النبی صلی اللّه علیه و آله عنه.</w:t>
      </w:r>
    </w:p>
    <w:p>
      <w:pPr>
        <w:pStyle w:val="BookText"/>
      </w:pPr>
      <w:r>
        <w:rPr>
          <w:rFonts w:ascii="IRNazanin" w:hAnsi="IRNazanin" w:eastAsia="IRNazanin" w:cs="IRNazanin"/>
          <w:lang w:bidi="fa-IR"/>
          <w:color w:val="111111"/>
          <w:sz w:val="28"/>
          <w:szCs w:val="28"/>
          <w:rtl/>
        </w:rPr>
        <w:t xml:space="preserve">و توجیهه:انّ رد بعض رأس المال بسبب الإقالة فی بعض المبیع یصیر بمنزلة القرض،إذ قد رد عوضه،و الباقی مبیع،فیتحقق البیع و السلف،و ینتقض بأرش العیب،مع أن ذلک لا یعد قرضا قطعا.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5:114 حدیث 4،5، [1]الفقیه 3:96 حدیث 369،التهذیب 6:361-363 حدیث 1037،1038،1041،الاستبصار 3:62-64 حدیث 208،209،212.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5:115 حدیث 1، [2]التهذیب 6:354 حدیث 1008،الاستبصار 3:58 حدیث 190.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الشافعی و أبو حنیفة و أحمد و غیرهم،راجع فتح العزیز 8:191،المجموع 15:4،الوجیز 1:138،231،المغنی لابن قدامة 6:148،المبسوط للسرخسی 15:83.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3:122-123،صحیح مسلم 3:1197 حدیث 35،سنن الترمذی 2:372 حدیث 1291،1292،مسند أحمد 2:14.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نسبه ابن قدامة الی القیل،راجع المغنی 6:148-149.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5:128 حدیث 8، [1]التهذیب 6:367 حدیث 1057.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5:311 حدیث 34.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قاله أبو الصلاح الحلبی فی الکافی فی الفقه:283.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2:460 حدیث 8، [1]التهذیب 6:367 حدیث 1056.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6:362 حدیث 1038،الاستبصار 3:63 حدیث 209.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5:256 باب رکوب البحر للتجارة، [2]التهذیب 6:388 حدیث 1158-1160.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ذهب إلیه أبو الصلاح فی الکافی فی الفقه:281،و ابن البراج فی المهذب 1:345.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الصدوق فی الفقیه 3:100:قال مصنف هذا الکتاب-رضی اللّه عنه-:جاءت الأخبار فی معنی السفلة علی وجوه:فمنها:أن السفلة هو الذی لا یبالی ما قال و لا ما قیل له،و منها:ان السفلة من یضرب بالطنبور،و منها:ان السفلة من لم یسره الإحسان و لا تسوؤه الإساءة.و السفلة:من ادعی الامانة و لیس لها بأهل،و هذه کلها أوصاف السفلة من اجتمع فیه بعضها أو جمیعها وجب اجتناب مخالطته.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5:158 حدیث 5، [1]الفقیه 3:100 حدیث 388،التهذیب 7:10 حدیث 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5:158 حدیث 6، [2]الفقیه 3:100 حدیث 389،التهذیب 7:10 حدیث 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5:158 حدیث 2، [3]الفقیه 3:100 حدیث 390،التهذیب 7:11 حدیث 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3:100 حدیث 391.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1)الناصریات(الجوامع الفقهیة):218.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2:1008. [1]ملاحظة:فی المنتهی:(. [2]أما البول:فان کان بول ما لا یؤکل لحمه فکذلک حرام بیعه و ثمنه و شراؤه لأنه نجس کالدم،و اما بول ما لا یؤکل لحمه فإنه طاهر،فیجوز بیعه حینئذ،قال السید المرتضی:و ادعی علیه الإجماع). فالظاهر أن فی النسخة اشتباه،إذ الصحیح:و أما بول ما یؤکل لحمه بقرینة ما قبله.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فی المنتهی [3]عن السید المرتضی،و لم نعثر علی قول السید بجواز بیع أبوال ما یؤکل لحمه،لکن فی الانتصار:201،و الناصریات(الجوامع الفقهیة):216،الحکم بطهارة بول ما یؤکل لحمه،فیحتمل ان ما نقله العلامة فی المنتهی [4]عن السید هو الإجماع علی طهارة ما یؤکل لحمه لا جواز بیعه،و استفاد من الطهارة جواز البیع،فتأمل.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2:1008.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2:1009.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2:1010.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4:234 و فیه:السرجین و السرقین بکسرهما:الزبل معربا سرکین بالفتح.</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1)حکی عن الشافعی فی بعض الوجوه التی رویت عنه حرمة بیع الصور المعمولة من الذهب و الفضة و غیرهما.و قال الرافعی-من أصحاب الشافعی-:و المذهب البطلان مطلقا،قال:و به قطع عامة الأصحاب.راجع المجموع 9:256،و فتح العزیز 8:120.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5:112 حدیث 1،التهذیب 6:354 حدیث 1005،الاستبصار 3:57 حدیث 187.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5:113 حدیث 3،التهذیب 6:354 حدیث 1006،الاستبصار 3:58 حدیث 188.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5:226 حدیث 2، [2]التهذیب 6:373 حدیث 1082 و 7:134 حدیث 590.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فی«س»و«م»،و أثبتناها من خطیة القواعد لاقتضاء الشرح لها.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1)المختلف:341. قال السید العاملی فی مفتاح الکرامة 4:43:و [1]قد جوز هو-أی العلامة فی المختلف-بیع الجمیع، و عبارته کأنها صریحة فی ذلک،لکن کلام جامع المقاصد یعطی انه لیس بتلک الصراحة حیث قال: یفهم من المختلف.</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العلامة فی المنتهی 2:1016 [2] الی تحریم بیع المسوخ بریة کانت کالقرد و الدب أم بحریة کالجری و المارماهی و السلاحف و الرفاف.و فی ص 1017 ذهب الی جواز بیع الفیل،و هو من المسوخ،فما نسبه الیه المحقق الکرکی من القول بجواز بیع المسوخ أجمع غیر موجود فی المنتهی [3]الذی بین أیدینا،و اللّه أعلم.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السرائر:207. قال السید العاملی فی مفتاح الکرامة 4:43:و [4]أول من خالف ابن إدریس فی خصوص الفیلة و الذئبة فجوز بیعها،فنسبة الخلاف إلیه فی الجمیع-کما فی جامع المقاصد-لم تصادف محلها کما یظهر ذلک لمن لحظ جمیع کلامه و جمع بین أطرافه.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النهایة:364.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5:226 حدیث 1،التهذیب 7:133 حدیث 585.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الجوهری فی الصحاح 2:810( [1]کور):کوّارة النحل:عسلها فی الشمع.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2:1017.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البراج فی المهذب 1:344،و ابن إدریس فی السرائر:206.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6:381 حدیث 1122.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منهم:أبو الصلاح فی الکافی فی الفقه:281،و ابن البراج فی المهذب 1:344.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العاملی فی المفتاح 4:47:فی حاشیة الإرشاد و حاشیة المیسی.ان الصور خاصة بالحیوان،و ان التمثال یشمل الحیوان و الأشجار،و الأکثر لم یفرقوا.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5:119 حدیث 1،الفقیه 3:98 حدیث 376،التهذیب 6:358 حدیث 1024، الاستبصار 3:62 حدیث 207.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5:160 باب الغش، [1]التهذیب 7:12 حدیث 52،53.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الذکری:271.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1)أمالی الشیخ الطوسی 2:150.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الفقرة من(و مدح من)الی هنا کانت مقدمة علی قوله:(و سب المؤمنین.)،فرتبناها حسب ما فی القواعد.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الدروس:327،و فیه:.اما علمه لیتوقی أو لئلا یعتریه فلا،و ربما وجب علی الکفایة لیدفع المتنبئ بالسحر.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1:405-407.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2:1014.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1)طه:66.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البقرة:102.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فی«م»و وردت فی الحجری و أثبتناها للسیاق.</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[1]کهن)6:2191.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نسخة«م»و الحجری:(أی)،و ما أثبتناه من النهایة،و [2]هو الصحیح.</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2:178.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الفائق 2:22.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1)الواو لم ترد فی«م»و الحجری،و أثبتناها من نهج البلاغة،و [1]هو الصحیح.</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[2]تحقیق صبحی الصالح-:105 خطبة 79،و فیه:«إیاکم و تعلم النجوم الا ما یهتدی به فی بر أو بحر،فإنها تدعو إلی الکهانة.».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فی«م»:تخیلیة،و ما أثبتناه من الدروس،و هو الأصح.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1)الدروس:327.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سفینة البحار 2:102،و [1]حیاة الحیوان الکبری للدمیری 2:98.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5:121 باب بیع المصاحف،التهذیب 6:365 حدیث 1049،1051.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العاملی فی المفتاح 4:83:و لم أجد القائل بصحة البیع و إجباره علی بیعه،نعم قد قیل ذلک فی العبد المسلم فتأمل،و لعل الفرق ان القرآن أعظم حرمة.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النهایة:401.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5:229 حدیث 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2:1015.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7:409 حدیث 3، [1]التهذیب 6:222 حدیث 526.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1)المهذب 1:345،و عبارته مطلقه. و قال فخر المحققین فی الإیضاح 1:408:أطلق ابن البراج القول بالتحریم لعموم النهی عن أخذ أجرة التغسیل،و هو یشمل الواجب و المندوب.و فی المفتاح 4:95:.ثم ان حکایة جامع المقاصد و [1]المسالک عن القاضی غیر صحیحة حیث قالا:و خلافا لابن البراج،و الموجود من کلامه فی المختلف انما هو الإطلاق کما حکی فی الإیضاح.راجع المختلف:342 فی نقله عبارة ابن البراج.</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مفتاح الکرامة 4:92.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3:109 حدیث 461،التهذیب 2:283 حدیث 1119،و 6:376 حدیث 1099، الاستبصار 3:65 حدیث 215.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1:345.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المختلف:342.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7:409 حدیث 1،التهذیب 6:222 حدیث 527.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منهم:المفید فی المقنعة:90.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5:168 حدیث 1،2،4،التهذیب 7:158 حدیث 696،697،699.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1)وردت فی«م»بعد(یقتضی)کلمة(لزوم)و حذفناها لعدم مناسبتها المقام.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1)المقنع:125.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1:346.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5:165 حدیث 6، [2]الفقیه 3:169 حدیث 751،التهذیب 7:159 حدیث 702، الاستبصار 3:114 حدیث 404.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2:195.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المقنعة:96.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ترد فی«م»و الحجری،و أثبتناها لعدم استقامة العبارة بدونها.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فی الفقه:283.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5:165 حدیث 5، [4]التهذیب 7:160 حدیث 708،الاستبصار 3:115 حدیث 411.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3:169 حدیث 749،التهذیب 7:159 حدیث 701،الاستبصار 3:114 حدیث 403.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5:164 حدیث 1، [5]الفقیه 3:168 حدیث 744،التهذیب 7:159 حدیث 704.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2:1007.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5:164 حدیث 3، [2]الفقیه 3:168 حدیث 746،التهذیب 7:160 حدیث 706 باختلاف یسیر.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الیه ابن حمزة فی الوسیلة:300،و [3]الشیخ فی النهایة 374-375.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5:164 حدیث 3،الفقیه 3:168 حدیث 746،التهذیب 7:160 حدیث 706 باختلاف یسیر.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5:165 حدیث 7، [1]الفقیه 3:169 حدیث 753،التهذیب 7:159 حدیث 703، الاستبصار 3:114 حدیث 405.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5:164 حدیث 3،الفقیه 3:168 حدیث 746،التهذیب 7:160 حدیث 706 باختلاف یسیر.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5:164 حدیث 1،الفقیه 3:168 حدیث 744،التهذیب 7:159 حدیث 704، الاستبصار 3:114 حدیث 406.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 أثبتناه من خطیة القواعد لأن السیاق یقتضیها.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6:352 حدیث 1000،الاستبصار 3:54 حدیث 176.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2:1024.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6:337 حدیث 937،938.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الدروس:329.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1)فی«م»:ملک،و ما أثبتناه من الحجری،و هو الصحیح.</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1)النور:61.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النهایة:370،و التهذیب 7:92-93.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7:93 حدیث 393-394،الاستبصار 3:90 حدیث 305،306.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1)المحاسن:416 حدیث 173،الکافی 6:277 حدیث 2،التهذیب 9:95 حدیث 413.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2:131 حدیث 1686.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3:121 حدیث 520،التهذیب 6:347 حدیث 976.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5:156 حدیث 1،الفقیه 3:125 حدیث 545،التهذیب 7:9 حدیث 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5:305 حدیث 8،الفقیه 3:172 حدیث 769،التهذیب 7:237 حدیث 994.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الشیخ فی المبسوط 2:160،و الراوندی فی فقه القرآن 2:45.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5:168 حدیث 1، [1]التهذیب 7:158 حدیث 697،و فیهما:.و لا یبیع حاضر لباد، و المسلمون یرزق اللّه بعضهم من بعض،الفقیه 3:174 حدیث 778،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المبسوط 2:160.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النهایة:375.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2:1005.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2:1005.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3:122،123،سنن أبی داود 3:267 حدیث 3429،سنن ابن ماجة 2:731 حدیث 2160،سنن الترمذی 2:272 حدیث 1291،مسند أحمد 1:147.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فی«م»و الحجری:عسیب،و الصحیح ما أثبتناه للسیاق.</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1)فی«م»:عسیب،و ما أثبتناه من الجمهرة،و [1]هو الصحیح.</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فی«م»:عسیب،و ما أثبتناه من الجمهرة،و هو الصحیح.</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فی«م»:عسیب،و ما أثبتناه من النهایة،و [2]هو الصحیح.</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فی«م»:عسیب،و ما أثبتناه من النهایة،و [3]هو الصحیح.</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[4]عسب)3:234.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فی«م»:عسیب،و ما هنا عن الفائق،و [5]هو الصحیح.</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الفائق( [6]عسب)2:448.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3:95،سنن أبی داود 3:269 حدیث 3436،مسند أحمد 2:7،و نقله أیضا الشیخ فی المبسوط 2:160،و ابن أبی جمهور فی العوالی 1:133 حدیث 22 باختلاف یسیر. [7]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2:1004.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الوسیلة:270.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نعثر علیه فی المبسوط،و نقله عن المبسوط الشیخ النراقی فی المستند 2:371.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2:449.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فی المختلف:348.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البقرة:275.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النساء:29.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لم یرد فی«م»،و أثبتناه من الحجری،و هو الأنسب.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أبو حنیفة،و نقل عن ابن سریج،انظر:المجموع 9:162،و فتح العزیز 8:99،101.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حکی عن الرافعی،انظر:المجموع 9:164.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9:164.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الشیخ فی المبسوط 2:87.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1)النساء:29.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1)الدروس:335.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الدروس:337.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1)النساء:141.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انظر:المغنی لابن قدامة 4:332.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فی«م»،و أثبتناها للسیاق،و هو الموجود فی القواعد فی بحث العاریة.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1:191.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العاملی فی المفتاح 4:179:قال الشهید فی حواشیه:قیل:المراد بالإعارة أن یعیر المسلم عبده الذمی و یوضع علی ید مسلم،و الهاء فی(عنده)تعود الی الکافر،و قیل:الی المسلم و لا یدل علیه السیاق،و فیه جمع بینه و بین ما ذکره فی العاریة من منع عاریته.انتهی.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4:243 حدیث 778.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الدروس:337.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7:432 حدیث 19،التهذیب 6:287 حدیث 795.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فی«م»:و یمکن،و ما أثبتناه هو الصحیح،و هو من الحجری و من مفتاح الکرامة 4:182 [1] نقلا عن جامع المقاصد.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1)فی«م»:هذا التفریع غیر یفید،و ما أثبتناه من الحجری،و هو الأصح.</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1)فی«م»:عن الباقر علیه السلام،و ما أثبتناه من الحجری،و هو الصحیح.</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3:205 حدیث 36،المستدرک 2:462 باب 18 حدیث 1،نقلا عن کتاب ثاقب المناقب لمحمد بن علی الطوسی،سنن الترمذی 2:365 حدیث 1276.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1:418.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1)کلمة(و المطالبة)معطوفة علی جملة(یمتنع)،أی:و تمتنع المطالبة بعوضه.و فی«م»وردت کلمة (فیمتنع)قبل(و المطالبة)و حذفناها لعدم ورودها فی الحجری و لعدم اقتضاء السیاق لها.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1)نکت النهایة(الجوامع الفقهیة):621.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1:463.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1)البقرة:222.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1:424-425.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1:465.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الدروس:338.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5:8،12،13،سنن الترمذی 2:368 حدیث 1284،سنن ابن ماجة 2:802 حدیث 2400.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1:466.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1:470.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1)رواها ابن إدریس فی السرائر:235.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1:179.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المراسم:180.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النهایة:404.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1)الدروس:337.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انظر:القاموس المحیط(فار)2:107،و مجمع البحرین(فار)3:433.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أنها من حروف الهمس.و فی النسختین الخطبتین و النسخة الحجریة:مهموزة و هو خطأ قطعا.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الدروس:337.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2:50 مسألة 315 کتاب البیوع.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الأذهان:137.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زهرة فی الغنیة(الجوامع الفقهیة):603.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7:36 حدیث 30،الفقیه 4:178 حدیث 628،التهذیب 9:130 حدیث 557، الاستبصار 4:98 حدیث 381.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7:35 حدیث 29،و فیه:جعفر بن حیان،الفقیه 4:179 حدیث 630،و فیه:جعفر بن حنان،التهذیب 9:133 حدیث 565،الاستبصار 4:99 حدیث 382.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6:192 حدیث 2،التهذیب 8:238 حدیث 859،الاستبصار 4:12 حدیث 35.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فی«م»:قوله،و الصحیح ما أثبتناه.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الشهید فی اللمعة:112.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1)فی«م»:رهنا خ.</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2:135،و الخلاف 2:31 مسألة 197 کتاب البیوع.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الجوهری فی الصحاح 4:1636« [1]بقل»:أبقلت الأرض:خرج بقلها.قال عامر ابن جوین الطائی: فلا مزنة و دقت و دقها و لا أرض أبقل إبقالها و لم یقل أبقلت لأنّ تأنیث الأرض لیس بتأنیث حقیقی.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2:31 مسألة 197 کتاب البیوع،و 3:95 مسألة 5 کتاب الجنایات.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الانتصار:209.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5:209 حدیث 3،الفقیه 3:142 حدیث 622،التهذیب 7:69،124 حدیث 296، 540.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فی«م»:و لو کان،و ما أثبتناه من خطیة القواعد،و هو الصحیح.</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هی روایة سماعة السابقة.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3:73.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2:154،الخلاف 2:44 مسألة 64 کتاب البیوع.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القاموس(ذرع)3:22.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7:126 حدیث 549.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 أثبتناها من الحجری لاختلال المعنی بدونها.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1:471.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1)ذکر السید العاملی فی المفتاح 4:279:ان هذا القول نقله الشهید فی حواشیه.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فی«م»،و أثبتناه من خطیة القواعد لأن الشرح یقتضیه.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5:8،12،13،سنن الترمذی 2:368 حدیث 1284،سنن ابن ماجة 2:802 حدیث 2400.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1)النهایة:401، [1]الخلاف 2:42 مسألة 44 کتاب البیوع.</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المختلف:387.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5:194 حدیث 11، [2]التهذیب 7:124،126 حدیث 543،551.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النهایة:400.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منهم:ابن حمزة فی الوسیلة:283،و نقله العلامة فی المختلف:386 عن القاضی و ابن الجنید و غیرهم.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المختلف:386.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السرائر:232.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5:224 حدیث 4، [3]التهذیب 7:127 حدیث 556،الاستبصار 3:103 حدیث 362.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الدروس:336.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السرائر:232-233،و قال بعدم الجواز فی ص 231.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المختلف:386.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1:468.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الأحکام 1:178.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الدروس:336.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5:194 حدیث 8،الفقیه 3:146 حدیث 642،التهذیب 7:45،123 حدیث 196، 539.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1:467.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2:98.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2:98.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المحقق فی الشرائع 2:50.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2:152.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2:116.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2:116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1:487.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1:487.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1:487.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1:487.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2:283.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1:497.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8:243 حدیث 877-879.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4:135 حدیث 378.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سورة(صلی الله علیه و آله):32.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4:136 حدیث 383،384،الاستبصار 2:57 حدیث 188،189.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النسخة الخطیة للقواعد:بسبب الکفر الأصلی.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1:363.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1:436.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1)الدروس:209.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1:498.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1:498.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السید فی الانتصار:212،و ابن الجنید کما فی المختلف:384،و غیرهما.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نعثر علی قائله،و فی المفتاح 4:323:«القول ببطلان البیع و الشرط،و قد نقله الفخر فی الإیضاح،و أبو العباس فی المهذب.»،و لم یذکروا اسم القائل.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المختلف:384.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ذهب الیه هنا فی القواعد،و کذا فی التذکرة 1:498.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الدروس:345.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2:116.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النهایة:413،و [2]فیه:و إذا باع الإنسان بعیرا أو بقرا أو غنما و استثنی الرأس و الجلد کان شریکا للمبتاع بمقدار الرأس و الجلد.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الشرائع 2:57.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5:304 حدیث 1.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5:293 حدیث 4، [2]التهذیب 7:79 حدیث 341.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المختلف:384.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هی روایة هارون الغنوی السابقة.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5:217 حدیث 2، [1]التهذیب 7:72 حدیث 309.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2:156.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ابن حمزة فی الوسیلة:285.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النحل:75.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 هذا الرأی ابن إدریس فی السرائر:40،و المحقق فی الشرائع 2:58،و [1]الشهید فی الدروس:347.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النهایة:412.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5:219 حدیث 1،2،التهذیب 7:74 حدیث 315،316.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7:62 حدیث 20، [2]التهذیب 7:234 حدیث 1023 و 8:249 حدیث 903 و 9:243 حدیث 945.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1)المختصر النافع:133.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7:62 حدیث 20،التهذیب 7:234 حدیث 1023 و 8:249 حدیث 903 و 9:243 حدیث 945.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الدروس:349.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الدروس:349.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7:62 حدیث 20، [1]التهذیب 7:234 حدیث 1023 و 8:249 حدیث 903 و 9:243 حدیث 945.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1)المختلف:383.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7:73 حدیث 310،الاستبصار 3:82 حدیث 279.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7:73 حدیث 311،الاستبصار 3:82 ذیل حدیث 279.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1:500.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النهایة:412.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7:73 حدیث 311.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7:83 حدیث 355.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1)النهایة:411.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7:82 حدیث 354.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الشرائع 2:60،و الشهید فی اللمعة:120.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الدروس:348.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المختلف:382.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5:473 حدیث 5، [1]التهذیب 8:170 حدیث 593،الاستبصار 3:358 حدیث 1284.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8:171 حدیث 594،الاستبصار 3:359 حدیث 1287.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1:500.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1:191.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1)أوطاس:واد فی دیار هوازن فیه کانت وقعت حنین للنبی صلّی اللّه علیه و آله و سلم یبنی هوازن، معجم البلدان 1:281.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1)روی المحدث النوری فی مستدرکه 2:596 باب 13 من أبواب نکاح العبید حدیث 2 [1] عن الشیخ الطبرسی فی مجمع البیان:«عن أنس بن مالک قال:کان رسول اللّه صلّی اللّه علیه و آله أمر منادیا فنادی یوم أوطاس:ألا لا توطأ الحبالی حتی یضعن،و لا الحبالی حتی یستبرئن بحیضة».و قریب منه ما رواه فی العوالی 1:238 حدیث 155.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5:472 حدیث 4،التهذیب 8:173 حدیث 603،604،الاستبصار 3:359 حدیث 1289.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8:174 حدیث 607،609،الاستبصار 3:360 باب 211.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8:173 حدیث 605،الاستبصار 3:360 حدیث 1291.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1:191.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الدروس:347.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8:178 حدیث 623،الاستبصار 3:363 حدیث 1304.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8:175 حدیث 612-614،الاستبصار 3:361 حدیث 1295-1297.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8:174،175 حدیث 610،611.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8:176،177 حدیث 619،620،الاستبصار 3:362 حدیث 1301،1302.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8:176 حدیث 617،الاستبصار 3:362 حدیث 1299.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5:475،حدیث 2،و [1]فیه:.فلا بأس بنکاحها فی الفرج،التهذیب 8:177 حدیث 622، الاستبصار 3:364 حدیث 1305.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منهم:المحقق فی الشرائع 2:59،و الشهید فی الدروس:347.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8:176 حدیث 617،الاستبصار 3:362 حدیث 1299.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8:178 حدیث 623،الاستبصار 3:363 حدیث 1304.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5:487 حدیث 1،الفقیه 3:284 حدیث 1351،التهذیب 8:178 حدیث 624.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5:353 حدیث 5،و 5:355 حدیث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5:212 حدیث 14،التهذیب 7:70 حدیث 302.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2:21،و النهایة:410.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5:218 حدیث 1، [2]الفقیه 3:137 حدیث 599،التهذیب 7:73 حدیث 314.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5:218 حدیث 2، [3]الفقیه 3:137 حدیث 600،التهذیب 7:73 حدیث 312.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5:218 حدیث 1، [4]الفقیه 3:137 حدیث 599،التهذیب 7:73 حدیث 314.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1:501.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الجنید و العلامة کما فی المختلف:331،و ابن إدریس فی السرائر:158.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اللمعة:203.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الشیخ فی الخلاف 2:47 مسألة 290 کتاب البیوع.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5:218 حدیث 2،الفقیه 3:137 حدیث 600،التهذیب 7:73 حدیث 312.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1:501.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فی«م»:فی المشاهد أشیاء،و فی الحاشیة:(الشاهد)خ ل،و ما أثبتناه من الحجری،و هو الصحیح.</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5:212 حدیث 14، [1]التهذیب 7:70 حدیث 302.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انظر:الوسائل 13:2 باب 1 من أبواب بیع الثمار.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5:176 حدیث 7، [1]الفقیه 3:133 حدیث 578،التهذیب 7:84 حدیث 360،الاستبصار 3:86 حدیث 295.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منها:ما رواه الشیخ فی التهذیب 7:144 حدیث 637،الاستبصار 3:113 حدیث 402.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المقنع:123.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1:446.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انظر:الوسائل 13:9 باب 3:من أبواب بیع الثمار.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7:87 حدیث 373،الاستبصار 3:86 حدیث 292.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5:176 حدیث 7، [2]الفقیه 3:133 حدیث 578،التهذیب 7:84 حدیث 360،الاستبصار 3:86 حدیث 295.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1:503.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انظر:نیل الأوطار 5:276،الموطأ 2:619 حدیث 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5:175 حدیث 3،التهذیب 7:84،85 حدیث 358،363،الاستبصار 3:87 حدیث 298.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3:157 حدیث 690،التهذیب 7:87 حدیث 372،الاستبصار 3:86 حدیث 293.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5:175 حدیث 2،الفقیه 3:132 حدیث 576،علل الشرائع:589 حدیث 35 باختلاف فی السند،التهذیب 7:85 حدیث 364،الاستبصار 3:87 حدیث 299.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2:114.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1:504. [2]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1:504.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1:188.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الزبیدی فی تاج العروس 1:571«قتت»:القت:الإسفست بالکسر و هی الفصفصة ای الرطبة.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1:504.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1)ولد المصنف فی إیضاح الفوائد 1:447.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3:157 حدیث 690،التهذیب 7:87 حدیث 372،الاستبصار 3:86 حدیث 293.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[1]جوح)1:219.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7:143 حدیث 633،635،الاستبصار 3:91 حدیث 308،309.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1:508.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1:509.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1)منهم:الشهید فی الدروس 350-351،و اللمعة:121.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5:275 حدیث 5، [1]التهذیب 7:143 حدیث 633،الاستبصار 3:91 حدیث 308.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الأخبار:277،التهذیب 7:143 حدیث 635،الاستبصار 3:91 حدیث 309.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2:118.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1)المختلف:378.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7:95 حدیث 404.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5:147 حدیث 1 و 2 و 3،التهذیب 7:17 حدیث 75 و 76.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7:143 حدیث 634.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 3:54،56.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فخر المحققین فی إیضاح الفوائد 1:450.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2:118.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1:508.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5:193 حدیث 2، [2]الفقیه 3:142 حدیث 623، [3]التهذیب 7:125 حدیث 546.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5:266 حدیث 1،2،التهذیب 7:193 حدیث 855.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5:193 حدیث 2، [1]الفقیه 3:142 حدیث 623،التهذیب 7:125 حدیث 546.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الدروس:351.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1:510.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2:369 حدیث 1284،مسند أحمد 5:12،و فیهما:حتی تؤدی،سنن البیهقی 6:95، سنن ابن ماجة 2:802 حدیث 2400،مسند أحمد 5:8،تلخیص المستدرک للذهبی المطبوع مع مستدرک الحاکم 2:47،و فیها:حتی تؤدیه.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الدروس:351.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7:193 حدیث 855.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الدروس:351.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الدروس:351.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هنا الی قوله:(بطل الثانی)اعتمدنا فیه علی النسخة الحجریة لعدم وجود نسخة خطیة لهذه الفقرات،و النسخة المعتمدة خالیة منها أیضا.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1)الدروس:351.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1)النهایة:380.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السرائر:218.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المختلف:358.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1)السرائر:218.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5:245 حدیث 2،الفقیه 3:186 حدیث 837،التهذیب 7:102 حدیث 441.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1:451.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1)النهایة:382.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3:184 حدیث 831،التهذیب 7:108 حدیث 465،الاستبصار 3:96 حدیث 332.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5:253 حدیث 2،التهذیب 7:109 حدیث 467،الاستبصار 3:97 حدیث 334.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5:249 حدیث 21، [1]الفقیه 3:185 حدیث 836،التهذیب 7:109 حدیث 468.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7:109 حدیث 466،الاستبصار 3:97 حدیث 333.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1:512.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5:251 حدیث 29،التهذیب 7:113 حدیث 487،الاستبصار 3:98 حدیث 337.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1)الوسیلة 280-281.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النهایة:382.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الدروس:370.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المختلف:358.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5:250 حدیث 24، [1]التهذیب 7:111 حدیث 479.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1)المختلف:359.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المختلف:359.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5:249 حدیث 20،التهذیب 7:110 حدیث 471.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انظر:کفایة الأخیار 1:162.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1:172.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1:172.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الدروس:370-371.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1:513.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2:369 حدیث 1284،مسند أحمد 5:12،و فیهما:حتی تؤدی،سنن البیهقی 6:95، سنن ابن ماجة 2:802 حدیث 2400،مسند أحمد 5:8،تلخیص المستدرک للذهبی المطبوع مع مستدرک الحاکم 2:47،و فیها حتی تؤدیه.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فی«م»،و أثبتناه من الحجری،و هو الأنسب.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الدروس:370.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5:249 حدیث 20، [1]التهذیب 7:110 حدیث 471.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المختلف:358.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النهایة:381.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السرائر:218.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1)الجامع الصغیر 2:298 حدیث 9470،مستدرک الحاکم 2:57.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لابن الأثیر( [1]کلأ)4:194.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الفائق(کلأ)3:273.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أساس البلاغة:396.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5:206 حدیث 1،الفقیه 3:179 حدیث 812،التهذیب 7:47 حدیث 201.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7:230 حدیث 1005،سنن الترمذی 2:350 حدیث 1249،الجامع الصغیر للسیوطی 2:286 حدیث 9360.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المختلف:359.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 أثبتناه من خطیة القواعد لضرورة السیاق.</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1)الدروس:353.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 3:120،التلخیص الحبیر فی تخریج الرافع الکبیر المطبوع مع المجموع 9:283.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2:176.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1)الدروس:354.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انظر:تلخیص الحبیر فی تلخیص الرافع الکبیر المطبوع مع المجموع 9:283،و فتح العزیز مع المجموع 9:291،و الأم 3:95.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1)فی«م»:جمهرة،و ما أثبتناه أنسب للسیاق.</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835،الخلاف 1:508،عوالی اللآلی 1:218 حدیث 84.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1:460.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1:550.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1:194.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فی«م»:الإشکالات،و الأنسب ما أثبتناه.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1:552.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لم یرد فی النسخ الخطیة،أثبتناه من الحجریة لاقتضاء السیاق له.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المحیط(حجل)3:355.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1:552.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1:552.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1)الصحاح(قلع)3:1271.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2:178.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فی«م»:و لا یعز،و ما أثبتناه من مفتاح الکرامة 4:452 [1] عن جامع المقاصد،و هو الصحیح.</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1:556.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وردت فی النسخ الخطیة بدون شرح.</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 النسخ الخطیة،أثبتناه من الحجریة لاقتضاء السیاق له.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1:550.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1:556.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1)انظر:کفایة الأخیار 1:162.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1:548.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1:195.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الدروس:357.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1)الدروس:356.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1)انظر:المغنی لابن قدامة 4:357،و شرح الکبیر مع المغنی 4:354.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 الشافعی کما فی کفایة الأخیار 1:161.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5:185 حدیث 3، [1]الفقیه 3:168 حدیث 741.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1:196.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الدروس:357.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1:555. [3]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2:53 مسألة 9 کتاب السلم.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الوسیلة:277.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ورد هذا القول فی النسخ الخطیة من دون شرح.</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المختلف:367.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منهم:العلامة فی المختلف:367،و الشهید فی اللمعة:125.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1)السرائر:231.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لم یرد فی«م»،و أثبتناه من خطیة القواعد،و هو الصحیح.</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أبو إسحاق کما فی المجموع 13:169.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4:386،و شرح الکبیر مع المغنی 4:386.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1:469.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مفتاح الکرامة 4:480.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الشافعی،انظر:کفایة الأخیار 1:162،و المجموع 13:139-140.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1)المختلف:368.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1)المختلف:370.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الدروس:344.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1:542.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2:144.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قوله فی التنقیح الرائع 2:59،و مفتاح الکرامة 4:491.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1)النهایة:389.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السرائر:225.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المختلف:369.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5:195 حدیث 2، [2]التهذیب 7:53 حدیث 231.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7:54 حدیث 232.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الدروس:345.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1)النهایة:407-408.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5:195 حدیث 2،التهذیب 7:53،54 حدیث 231،232.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المختلف:393.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2:119.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الوسیلة:290.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النهایة:388.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3:129 حدیث 560،التهذیب 7:35،36 حدیث 147،153.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1)الروم:39.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1)البقرة:275.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2:253 حدیث 26، [1]صحیح مسلم 3:1211 حدیث 81 باختلاف یسیر.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2:132 حدیث 358.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5:146 حدیث 10، [2]التهذیب 7:19 حدیث 81.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إلیه أحمد کما فی المغنی لابن قدامة 4:137،و الشافعی کما فی کفایة الأخیار 1:153.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2:12 مسألة 67 کتاب البیوع.</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2:98 حدیث 270.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5:190 حدیث 2،التهذیب 5:120 حدیث 524.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1:483.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الصنج:المیزان،الصحاح(صنج)1:326.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1:483.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1:483.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2:90. [1]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1)منهم:أحمد و الشافعی کما فی المغنی لابن قدامة 4:168-169 مسألة 2836.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5:191 حدیث 7،الفقیه 3:176 حدیث 794.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2:100،و الخلاف 2:20 مسألة 126 کتاب البیوع،و سلار فی المراسم:179 ،و ابن البراج فی المهذب 1:373،و ابن حمزة فی الوسیلة:293.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المختلف:354.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5:147 حدیث 3.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1:485.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1)النهایة:376.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السرائر:215.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1:484.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1)البقرة:275.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البقرة:279.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1:517.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1:517.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منهم:الشافعی فی کفایة الأخبار 1:155.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2:73.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2:78.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2:78.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5:170 حدیث 6، [1]التهذیب 7:24 حدیث 100.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7:415 حدیث 1، [1]الفقیه 3:20 حدیث 1،التهذیب 6:229 حدیث 553،سنن البیهقی 10:252.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5:169 حدیث 2، [1]التهذیب 7:24 حدیث 102.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1:519.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الدروس:360.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بدائع الصنائع 5:281،المغنی لابن قدامة 4:127.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2:79.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5:170 حدیث 4،5،التهذیب 7:21 حدیث 88.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1:523.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فی«م»،و أثبتناها للسیاق.</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1:523.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1:523.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 أثبتناها من الحجری لاقتضاء السیاق لها.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7:22 حدیث 92،الاستبصار 3:78 حدیث 259.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الدروس:361.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الدروس:362.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2:87.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الدروس:362.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5:171 حدیث 11، [1]التهذیب 7:21،22 حدیث 88،92،الاستبصار 3:77،78 حدیث 258،259.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الدروس:362،و انظر:النهایة:388.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الانتصار:210.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1)الوسیلة:274.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1:523.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فی«م»و أثبتناها من نسخة القواعد الخطیة،و هو الصحیح لاقتضاء الشرح لها.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7:22 حدیث 92،الاستبصار 3:78 حدیث 259،و فیهما:و لا یقبض الثمن.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النهایة:388.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1:524.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1)فی«م»:اشتری،و ما أثبتناه من القواعد،و هو الصحیح.</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فی«م»و أثبتناها من الحجری للسیاق.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فی«م»:و هنا،و ما أثبتناه من الحجری،و هو الأنسب.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منهم:العلامة فی المختلف:366.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فی«م»:قوله،و ما هنا من الحجری و هو الصحیح لأن ما بعده لیس من القواعد.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5:404 حدیث 8،9، [1]صحیح البخاری 3:120،سنن الترمذی 2:403 حدیث 1363.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1:167.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1:522.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1:167. [3]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7:371 حدیث 1503،الاستبصار 3:232 حدیث 835.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الجوهری:جمع الفرس جموحا و جماحا:إذا اعتز فارسه و غلبه،فهو فرس جموح،الصحاح(جمح) 1:360.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1:529.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التذکرة 1:529. [4]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7:23،26 حدیث 98،111.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1:487.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1:518.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 هذا القول ابن البراج فی المهذب 1:351،و العلامة فی التذکرة 1:533-534، و [1]المختلف:349،و فخر المحققین فی إیضاح الفوائد 1:488. و اما القول الثانی-و هو انتقال المبیع بالعقد و انقضاء الخیار-فذهب الیه الشیخ فی الخلاف 2:5 مسألة 29 کتاب البیوع.</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فی«م»،و فی الحجری:کما سیأتی.</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1:534.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الأخیار 1:201-202.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5:173 حدیث 7،التهذیب 7:23 حدیث 98.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1:168.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1:489.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1:517.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5:173 حدیث 7،التهذیب 7:23 حدیث 98.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5:173 حدیث 17،التهذیب 7:23 حدیث 98.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1)فی«م»:لا یبین،و ما أثبتناه من الحجری،و هو الصحیح.</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1)فی«م»:الجواز،و ما أثبتناه من الحجری،و هو الأنسب.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5:170 حدیث 4،6،7، [1]التهذیب 7:20 حدیث 85،الاستبصار 3:72 حدیث 240.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یرد فی«م»،و أثبتناه من نسخة القواعد الخطیة.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5:173 حدیث 17،التهذیب 7:23 حدیث 98.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2:138 حدیث 383.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1)بلغة السالک 2:95.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1:537.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3:127 حدیث 553،التهذیب 7:22 حدیث 93.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فی«م»،أثبتناها لاقتضاء السیاق لها.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 [1]قرن)4:54.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[2]فتق)3:409.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[1]رتق)4:1480.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[2]حول)3:364.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فی«م»:عور،و ما أثبتناه من القاموس،و هو الصحیح.</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[3]خوص)2:302.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[4]حوص)2:299.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1:539.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1)الصحاح(خصی)6:2328.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1:539.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انظر:المجموع 12:321.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1:538.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[3]ثفل)3:342.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1:538.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1:538.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1:182.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الدروس:364.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1:540.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فی«م»:عرفا بل للعلاج،و ما أثبتناه من الحجری،و هو الصحیح.</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1:539.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1:539.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فی«م»،و أثبتناه من الحجری.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5:215 حدیث 12، [2]التهذیب 7:65 حدیث 282.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مفتاح الکرامة 4:260:و [3]حکی عن الشیخ.</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فی المختلف:375.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الدروس:364.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2:10 حدیث 4،و [4]لیس فیه:فإنه.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الدروس:364.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1)النهایة:394.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الکامل کما نقله العلامة عنه المختلف:372.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المختلف:372.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فی«م»،و أثبتناها من الحجری.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5:216 حدیث 14، [1]التهذیب 7:64 حدیث 278،الاستبصار 3:82 حدیث 278.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1)فی«م»وردت کلمة(البائع)و لم ترد فی القواعد فحذفناها،لأن إثباتها یغایر المتن مع الشرح.</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2:28 مسألة 174 کتاب البیوع.</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المختلف:371.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1:392.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7:66 حدیث 285.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5:207 حدیث 2،3،التهذیب 7:60 حدیث 257.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الوسیلة:296.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5:215 حدیث 8،9،الفقیه 3:139 حدیث 608،التهذیب 7:62 حدیث 269،270، الاستبصار 3:81 حدیث 275،276.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المختلف:373.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7:62 حدیث 271،272،الاستبصار 3:81 حدیث 272،273.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منهم:أبو الصلاح فی الکافی فی الفقه:358.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السرائر:226.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2:125.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الدروس:364.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7:62 حدیث 271،272،الاستبصار 3:81 حدیث 272،273.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فی«م»:حائلا،و ما أثبتناه من الحجری،و هو الصحیح.</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7:62 حدیث 268،الاستبصار 3:81 حدیث 274.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1)النهایة:393.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القولین:نزلها الشارح الفاضل علی جواز الرد و إن قلنا:أن الحمل للمشتری،لأنه کالثمرة علی الشجرة، و هو ضعیف،و قوله:(الحمل زیادة)ینافیه.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5:215 حدیث 6،التهذیب 7:60-61 حدیث 263،264.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4:271،المجموع 12:288.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12:288.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 أثبتناها من الحجری.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1)المختلف:374-375.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1:540.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فی«م»و الحجریة:استمر،و ما أثبتناه من المختلف و التذکرة،و [2]هو الصحیح.</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فی المختلف:374-375،و التذکرة 1:540.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فی«م»:حبس،و ما أثبتناه من الصحاح،و [4]هو الصحیح.</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[5]صری)6:2399.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2:125.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2:125.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الدروس:363.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1)المختلف:195.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5:173 حدیث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1:526.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الأخبار:282.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الدروس:363.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الجوهری:و التحفیل مثل التصریة،و هو:أن لا تحلب الشاة أیاما لیجتمع اللبن فی ضرعها للبیع.الصحاح( [1]حفل)4:1671.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1:185. [1]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1:526. [2]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1:526. [3]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فی«م»،و أثبتناها من الدروس و الحجری.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الدروس:363.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 أثبتناها من الحجری.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5:173 حدیث 1،معانی الأخبار:282،التهذیب 7:25 حدیث 107.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فی«م»و أثبتناها من خطیة القواعد لاقتضاء الشرح لها.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1:526.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2:125، [2]الخلاف 2:27 مسألة 167 کتاب البیوع.</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3:1158 حدیث 24،25،المغنی لابن قدامة 4:255.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الأحکام 1:185.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1:526.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1:185. [2]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2:125،الخلاف 2:27 مسألة 167 کتاب البیوع.</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1)الدروس:363.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1)اللباب فی شرح الکتاب 2:23.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5:216 حدیث 16، [1]التهذیب 7:63 حدیث 274.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الدروس:364.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5:216 حدیث 16،التهذیب 7:63 حدیث 274.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2:139.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10:252،عوالی اللآلی 3:523 حدیث 22.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3:523 حدیث 22،سنن البیهقی 10:252.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1:499.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5:207 حدیث 2،3،التهذیب 7:60 حدیث 258،260.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1:531.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1:499.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[1]سوح)1:230.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2:105.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1:572.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7:138،155 حدیث 613،685.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المختلف:392.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الدروس:340.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2:109.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2:22 مسألة 138 کتاب البیوع.</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1)المختلف:392.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1:571.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1:571.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المحیط(قضب)1:117.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الدروس:340.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3:153 حدیث 672،التهذیب 7:150 حدیث 664.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1:572.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 ورد بیاض بدل الحب،و فی(م)وردت کلمة غیر مقروءة،و لعلها الحب،و الخابیة:هی الحب کما فی لسان العرب 14:223،خبا.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المحیط(الدسر)2:29.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لم یرد فی«م»و فی مکانه بیاض.</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[1]کمم)5:2024.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لم ترد فی«م»و أثبتناه من الحجری.</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2:103.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1:175.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فی فقه الشافعی 1:149،فتح العزیز المطبوع مع المجموع 9:50،51.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5:177،178 حدیث 12،17،التهذیب 7:87 حدیث 369-371.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1:573.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الدروس:340.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1:573. [1]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4:243 حدیث 777.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1:504.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2:104.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المختلف:391.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المختلف:392.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1:505.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انظر:فتح العزیز المطبوع مع المجموع 9:35-36.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1:572.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5:171 حدیث 12،التهذیب 7:21 حدیث 89.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1:560-561.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1:556.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1:556.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الدروس:342.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5:171 حدیث 12،التهذیب 7:21 حدیث 89.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المختلف:393.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2:120.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5:171 حدیث 12،التهذیب 7:21 حدیث 89.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7:35 حدیث 146.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الدروس:342.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1:472.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1:472.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 من الشافعیة،انظر:المجموع 9:276.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5:171 حدیث 12، [1]التهذیب 7:21 حدیث 89.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الفروع 5:173 حدیث 17،التهذیب 7:23 حدیث 98.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3:129 حدیث 560،التهذیب 7:35 حدیث 147.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نجده فی المختلف،و قال السید العاملی فی مفتاح الکرامة 4:714:و [1]حکی فی جامع المقاصد [2]عن المختلف أنه صرح بعدم البطلان،و کأنه بناه علی أن النهی فی المعاملات لا یقتضی الفساد،و لکنی لم أجد ذلک فی المقام.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1)المختلف:394.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2:121.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1:475.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2:148.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1)المختلف:395.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المختلف:495.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1)فی«م»ورد بیاض مکان هذه الکلمة.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1)فی«م»:التسلیم،و ما أثبتناه هو الصواب.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1503،الاستبصار 3:232 حدیث 835.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1:512.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1:513.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9:366.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1:492.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1:492.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انظر:المجموع 9:364.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1:492.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الدروس:343.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1:180.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1:492.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6:197،198 حدیث 1،2،دعائم الإسلام 2:317 حدیث 1194،عوالی اللآلی 3:423 حدیث 10،مسند أحمد 1:281،الجامع الصغیر 2:723 حدیث 9686 نقلا عن الطبرانی.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1)الدروس:343.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1)المختلف:390.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السرائر:347.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2:154.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انظر:المجموع 12:168.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1)المختلف:390.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النهایة:420.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3:151 حدیث 663،التهذیب 7:153 حدیث 675.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النساء:29.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2:155.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2:154،و الخلاف 2:44 مسألة 264 کتاب البیوع.</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فی المختلف:390 هذا القول عن ابن إدریس و ابن البراج،و لم نعثر علیه فی کتبهما.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1:518.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الغزالی کما فی المجموع 9:148،174.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نسخة«م»:عاریة خ.</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1:495.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الإصطخری کما فی المجموع 9:369.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1:494.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ورد فی«م»،و فی الهامش:کذا وجد.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فی«م»:یسقط.</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المجموع 9:319.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المبسوط 2:146،و الشهید فی الدروس:352.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5:174 حدیث 1، [1]الفقیه 3:171 حدیث 765،التهذیب 7:229 حدیث 1001.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و الفوائد 1:46. [2]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المختلف:395.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1:575.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المختلف:395.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العزیز(المطبوع مع المجموع)9:186.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1:154.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1:578.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1:579.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1:575.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1)«سیأتی فی الضمان تحقیق فی نظیر هذه المسألة یخالف ما هنا،محصله:انه ما دام لا تتحقق أرکان العقد فالأصل یتمسک به،و کان ما فی الضمان هو المتجه،فعلی هذا یکون تقدیم قول مدعی الصحة هنا غیر متجه،لأنه أصل یتمسک،فینبغی التأمل للبابین».وردت هذه العبارة فی متن«م»،و فی حاشیتها وردت عبارة:«من قوله:سیأتی فی الضمان تحقیق فی نظیر هذه المسألة.إلی آخر المبحث، فی نسخة انه حاشیة و فی خری لا».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1:576.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 هنا بیاض فی«م».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الشافعی فی أحد قولیه و مالک،انظر:المجموع 9:369 و 13:160،و [1]المحلی 9:2،و اللباب 1:259،و شرح الکبیر مع المغنی 4:132.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المجموع 9:269،و شرح الکبیر مع المغنی لابن قدامة 4:132.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بدائع الصنائع 5:306،المجموع 13:160،شرح الکبیر مع المغنی 4:132.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1)انظر:المحلی 9:115،و المغنی لابن قدامة 4:372،و شرح الکبیر مع المغنی 4:372.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0E6D39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4</dc:title>
  <dc:description/>
  <dc:subject/>
  <cp:keywords/>
  <cp:category/>
  <cp:lastModifiedBy/>
  <dcterms:created xsi:type="dcterms:W3CDTF">2026-08-21T20:42:09+03:30</dcterms:created>
  <dcterms:modified xsi:type="dcterms:W3CDTF">2026-08-21T20:42:09+03:30</dcterms:modified>
</cp:coreProperties>
</file>

<file path=docProps/custom.xml><?xml version="1.0" encoding="utf-8"?>
<Properties xmlns="http://schemas.openxmlformats.org/officeDocument/2006/custom-properties" xmlns:vt="http://schemas.openxmlformats.org/officeDocument/2006/docPropsVTypes"/>
</file>