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ابی الحدید جلد 16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باب الکتب و الرسائل</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29 و من کتاب له ع إلی أهل البصرة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30 و من کتاب له ع إلی معاویة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31 و من وصیته ع للحسن ع کتبها إلیه بحاضرین عند انصرافه من صفین</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ترجمة الحسن بن علی و ذکر بعض أخباره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بعض ما قیل من الشعر فی الدهر و فعله بالإنسان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أقوال حکیمة فی وصف الدنیا و فناء الخلق</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بعض ما قیل فی الغیرة من الشعر</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اعتزاز الفرزدق بقومه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وفود الولید بن جابر علی معاویة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32 و من کتاب له ع إلی معاویة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ذکر بعض ما دار بین علی و معاویة من الکتب</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33 و من کتاب له ع إلی قثم بن العباس و هو عامله علی مکة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قثم بن عباس و بعض أخباره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34 و من کتاب له ع إلی محمد بن أبی بکر</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محمد بن أبی بکر و بعض أخباره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35 و من کتاب له ع إلی عبد الله بن العباس بعد مقتل محمد بن أبی بکر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36 و من کتاب له ع إلی أخیه عقیل بن أبی طالب فی ذکر جیش أنفذه إلی بعض الأعداء</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37 و من کتاب له ع إلی معاویة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38 و من کتاب له ع إلی أهل مصر لما ولی علیهم الأشتر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39 و من کتاب له ع إلی عمرو بن العاص</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40 و من کتاب له ع إلی بعض عماله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41 و من کتاب له ع إلی بعض عماله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اختلاف الرأی فیمن کتب له هذا الکتاب</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42 و من کتاب له ع إلی عمر بن أبی سلمة المخزومی</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عمر بن أبی سلمة و نسبه و بعض أخباره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النعمان بن عجلان و نسبه و بعض أخباره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43 و من کتاب له ع إلی مصقلة بن هبیرة الشیبانی و کان عامله علی أردشیرخرة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44 و من کتاب له ع إلی زیاد ابن أبیه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نسب زیاد ابن أبیه و ذکر بعض أخباره و کتبه و خطبه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45 و من کتاب له ع إلی عثمان بن حنیف الأنصاری و کان عامله علی البصرة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عثمان بن حنیف و نسبه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ذکر ما ورد من السیر و الأخبار فی أمر فدک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الفصل الأول فیما ورد من الأخبار و السیر المنقولة من أفواه أهل الحدیث و کتبهم لا من کتب الشیعة و رجالهم</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الفصل الثانی فی النظر فی أن النبی ص هل یورث أم لا</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الفصل الثالث فی أن فدک هل صح کونها نحلة رسول الله ص لفاطمة ع أم لا</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فهرس الخطب</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71_91090"/>
    <w:bookmarkEnd w:id="0"/>
    <w:p>
      <w:pPr>
        <w:pStyle w:val="Heading2"/>
      </w:pPr>
      <w:bookmarkStart w:id="34" w:name="_Toc1"/>
      <w:r>
        <w:t>اشارة</w:t>
      </w:r>
      <w:bookmarkEnd w:id="34"/>
    </w:p>
    <w:p>
      <w:pPr>
        <w:pStyle w:val="BookText"/>
      </w:pPr>
      <w:r>
        <w:rPr>
          <w:rFonts w:ascii="IRNazanin" w:hAnsi="IRNazanin" w:eastAsia="IRNazanin" w:cs="IRNazanin"/>
          <w:lang w:bidi="fa-IR"/>
          <w:color w:val="111111"/>
          <w:sz w:val="28"/>
          <w:szCs w:val="28"/>
          <w:rtl/>
        </w:rPr>
        <w:t xml:space="preserve">شرح نهج البلاغه</w:t>
      </w:r>
    </w:p>
    <w:p>
      <w:pPr>
        <w:pStyle w:val="BookText"/>
      </w:pPr>
      <w:r>
        <w:rPr>
          <w:rFonts w:ascii="IRNazanin" w:hAnsi="IRNazanin" w:eastAsia="IRNazanin" w:cs="IRNazanin"/>
          <w:lang w:bidi="fa-IR"/>
          <w:color w:val="111111"/>
          <w:sz w:val="28"/>
          <w:szCs w:val="28"/>
          <w:rtl/>
        </w:rPr>
        <w:t xml:space="preserve">شارح:ابن ابی الحدید، عبد الحمید بن هبه الله</w:t>
      </w:r>
    </w:p>
    <w:p>
      <w:pPr>
        <w:pStyle w:val="BookText"/>
      </w:pPr>
      <w:r>
        <w:rPr>
          <w:rFonts w:ascii="IRNazanin" w:hAnsi="IRNazanin" w:eastAsia="IRNazanin" w:cs="IRNazanin"/>
          <w:lang w:bidi="fa-IR"/>
          <w:color w:val="111111"/>
          <w:sz w:val="28"/>
          <w:szCs w:val="28"/>
          <w:rtl/>
        </w:rPr>
        <w:t xml:space="preserve">گرداورنده:شریف الرضی، محمد بن حسین</w:t>
      </w:r>
    </w:p>
    <w:p>
      <w:pPr>
        <w:pStyle w:val="BookText"/>
      </w:pPr>
      <w:r>
        <w:rPr>
          <w:rFonts w:ascii="IRNazanin" w:hAnsi="IRNazanin" w:eastAsia="IRNazanin" w:cs="IRNazanin"/>
          <w:lang w:bidi="fa-IR"/>
          <w:color w:val="111111"/>
          <w:sz w:val="28"/>
          <w:szCs w:val="28"/>
          <w:rtl/>
        </w:rPr>
        <w:t xml:space="preserve">نویسنده:علی بن ابی طالب (علیه السلام)، امام اول</w:t>
      </w:r>
    </w:p>
    <w:p>
      <w:pPr>
        <w:pStyle w:val="BookText"/>
      </w:pPr>
      <w:r>
        <w:rPr>
          <w:rFonts w:ascii="IRNazanin" w:hAnsi="IRNazanin" w:eastAsia="IRNazanin" w:cs="IRNazanin"/>
          <w:lang w:bidi="fa-IR"/>
          <w:color w:val="111111"/>
          <w:sz w:val="28"/>
          <w:szCs w:val="28"/>
          <w:rtl/>
        </w:rPr>
        <w:t xml:space="preserve">شماره بازیابی : ۵-۷۶۹۲</w:t>
      </w:r>
    </w:p>
    <w:p>
      <w:pPr>
        <w:pStyle w:val="BookText"/>
      </w:pPr>
      <w:r>
        <w:rPr>
          <w:rFonts w:ascii="IRNazanin" w:hAnsi="IRNazanin" w:eastAsia="IRNazanin" w:cs="IRNazanin"/>
          <w:lang w:bidi="fa-IR"/>
          <w:color w:val="111111"/>
          <w:sz w:val="28"/>
          <w:szCs w:val="28"/>
          <w:rtl/>
        </w:rPr>
        <w:t xml:space="preserve">پدیدآور : ابن ابی الحدید، عبدالحمیدبن هبةالله، ۵۸۶ - ۶۵۵ق.</w:t>
      </w:r>
    </w:p>
    <w:p>
      <w:pPr>
        <w:pStyle w:val="BookText"/>
      </w:pPr>
      <w:r>
        <w:rPr>
          <w:rFonts w:ascii="IRNazanin" w:hAnsi="IRNazanin" w:eastAsia="IRNazanin" w:cs="IRNazanin"/>
          <w:lang w:bidi="fa-IR"/>
          <w:color w:val="111111"/>
          <w:sz w:val="28"/>
          <w:szCs w:val="28"/>
          <w:rtl/>
        </w:rPr>
        <w:t xml:space="preserve">عنوان قراردادی : نهج‌البلاغه. شرح</w:t>
      </w:r>
    </w:p>
    <w:p>
      <w:pPr>
        <w:pStyle w:val="BookText"/>
      </w:pPr>
      <w:r>
        <w:rPr>
          <w:rFonts w:ascii="Times New Roman" w:hAnsi="Times New Roman" w:eastAsia="Times New Roman" w:cs="Times New Roman"/>
          <w:lang w:val="en-US" w:bidi="en-US"/>
          <w:color w:val="111111"/>
          <w:sz w:val="28"/>
          <w:szCs w:val="28"/>
          <w:rtl/>
        </w:rPr>
        <w:t xml:space="preserve">Nhjol-Balaghah. Commantries</w:t>
      </w:r>
    </w:p>
    <w:p>
      <w:pPr>
        <w:pStyle w:val="BookText"/>
      </w:pPr>
      <w:r>
        <w:rPr>
          <w:rFonts w:ascii="IRNazanin" w:hAnsi="IRNazanin" w:eastAsia="IRNazanin" w:cs="IRNazanin"/>
          <w:lang w:bidi="fa-IR"/>
          <w:color w:val="111111"/>
          <w:sz w:val="28"/>
          <w:szCs w:val="28"/>
          <w:rtl/>
        </w:rPr>
        <w:t xml:space="preserve">عنوان و نام پدیدآور : شرح نهج البلاغه [نسخه خطی]/ابن ابی الحدید</w:t>
      </w:r>
    </w:p>
    <w:p>
      <w:pPr>
        <w:pStyle w:val="BookText"/>
      </w:pPr>
      <w:r>
        <w:rPr>
          <w:rFonts w:ascii="IRNazanin" w:hAnsi="IRNazanin" w:eastAsia="IRNazanin" w:cs="IRNazanin"/>
          <w:lang w:bidi="fa-IR"/>
          <w:color w:val="111111"/>
          <w:sz w:val="28"/>
          <w:szCs w:val="28"/>
          <w:rtl/>
        </w:rPr>
        <w:t xml:space="preserve">وضعیت کتابت : محمد طاهر ابن شیخ حسن علی۱۰۸۳-۱۰۸۴ ق.</w:t>
      </w:r>
    </w:p>
    <w:p>
      <w:pPr>
        <w:pStyle w:val="BookText"/>
      </w:pPr>
      <w:r>
        <w:rPr>
          <w:rFonts w:ascii="IRNazanin" w:hAnsi="IRNazanin" w:eastAsia="IRNazanin" w:cs="IRNazanin"/>
          <w:lang w:bidi="fa-IR"/>
          <w:color w:val="111111"/>
          <w:sz w:val="28"/>
          <w:szCs w:val="28"/>
          <w:rtl/>
        </w:rPr>
        <w:t xml:space="preserve">مشخصات ظاهری : ۳۴۵ گ [عکس ص ۶-۶۸۹]، ۳۰ سطر، اندازه سطرها: ۱۲۰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۲۴۰؛ راده گذاری؛ قطع: ۲۰۰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۳۴۰</w:t>
      </w:r>
    </w:p>
    <w:p>
      <w:pPr>
        <w:pStyle w:val="BookText"/>
      </w:pPr>
      <w:r>
        <w:rPr>
          <w:rFonts w:ascii="IRNazanin" w:hAnsi="IRNazanin" w:eastAsia="IRNazanin" w:cs="IRNazanin"/>
          <w:lang w:bidi="fa-IR"/>
          <w:color w:val="111111"/>
          <w:sz w:val="28"/>
          <w:szCs w:val="28"/>
          <w:rtl/>
        </w:rPr>
        <w:t xml:space="preserve">آغاز ، انجام ، انجامه : آغاز:الجزو الرابع عشر من شرح ابن ابی الحدید علی نهج البلاغة. بسمله. و منه الاستعانة و توفیق التتمیم. باب المختار من کتب امیر المومنین علی علیه السلم و رسائله الی ...</w:t>
      </w:r>
    </w:p>
    <w:p>
      <w:pPr>
        <w:pStyle w:val="BookText"/>
      </w:pPr>
      <w:r>
        <w:rPr>
          <w:rFonts w:ascii="IRNazanin" w:hAnsi="IRNazanin" w:eastAsia="IRNazanin" w:cs="IRNazanin"/>
          <w:lang w:bidi="fa-IR"/>
          <w:color w:val="111111"/>
          <w:sz w:val="28"/>
          <w:szCs w:val="28"/>
          <w:rtl/>
        </w:rPr>
        <w:t xml:space="preserve">انجام:... و من دخل ظفار حمر و النسخة التی بنی هذا الشرح علی قصها اتم نسخة وجدتها بنهج البلاغة فانها مشتملة علی زیادات تخلو عنها اکثر النسخ ...و یکف عنی عادیة الظالمین انه سمیع مجیب و حسبنا الله وحده و صلواته علی سیدنا محمد النبی و اله و سلامه. اخر الجزء العشرین و تم به الکتاب و لله الحمد حمدا دائما لا انقضاء له و لا نفاد.</w:t>
      </w:r>
    </w:p>
    <w:p>
      <w:pPr>
        <w:pStyle w:val="BookText"/>
      </w:pPr>
      <w:r>
        <w:rPr>
          <w:rFonts w:ascii="IRNazanin" w:hAnsi="IRNazanin" w:eastAsia="IRNazanin" w:cs="IRNazanin"/>
          <w:lang w:bidi="fa-IR"/>
          <w:color w:val="111111"/>
          <w:sz w:val="28"/>
          <w:szCs w:val="28"/>
          <w:rtl/>
        </w:rPr>
        <w:t xml:space="preserve">انجامه:قد فرغ من تسویده فی ظهر یوم الثلثاء غره شهر جمدی الاول سنه اربع و ثمانین و الف کتبه الفقیر الحقیر ... ابن شیخ حسن علی محمد طاهر غفرالله تعالی له و لوالدیه تمت.</w:t>
      </w:r>
    </w:p>
    <w:p>
      <w:pPr>
        <w:pStyle w:val="BookText"/>
      </w:pPr>
      <w:r>
        <w:rPr>
          <w:rFonts w:ascii="IRNazanin" w:hAnsi="IRNazanin" w:eastAsia="IRNazanin" w:cs="IRNazanin"/>
          <w:lang w:bidi="fa-IR"/>
          <w:color w:val="111111"/>
          <w:sz w:val="28"/>
          <w:szCs w:val="28"/>
          <w:rtl/>
        </w:rPr>
        <w:t xml:space="preserve">یادداشت کلی : زبان: عربی</w:t>
      </w:r>
    </w:p>
    <w:p>
      <w:pPr>
        <w:pStyle w:val="BookText"/>
      </w:pPr>
      <w:r>
        <w:rPr>
          <w:rFonts w:ascii="IRNazanin" w:hAnsi="IRNazanin" w:eastAsia="IRNazanin" w:cs="IRNazanin"/>
          <w:lang w:bidi="fa-IR"/>
          <w:color w:val="111111"/>
          <w:sz w:val="28"/>
          <w:szCs w:val="28"/>
          <w:rtl/>
        </w:rPr>
        <w:t xml:space="preserve">تاریخ تالیف: اول رجب ۶۴۴- صفر ۶۴۹ ق.</w:t>
      </w:r>
    </w:p>
    <w:p>
      <w:pPr>
        <w:pStyle w:val="BookText"/>
      </w:pPr>
      <w:r>
        <w:rPr>
          <w:rFonts w:ascii="IRNazanin" w:hAnsi="IRNazanin" w:eastAsia="IRNazanin" w:cs="IRNazanin"/>
          <w:lang w:bidi="fa-IR"/>
          <w:color w:val="111111"/>
          <w:sz w:val="28"/>
          <w:szCs w:val="28"/>
          <w:rtl/>
        </w:rPr>
        <w:t xml:space="preserve">یادداشت مشخصات ظاهری : نوع و درجه خط:نسخ</w:t>
      </w:r>
    </w:p>
    <w:p>
      <w:pPr>
        <w:pStyle w:val="BookText"/>
      </w:pPr>
      <w:r>
        <w:rPr>
          <w:rFonts w:ascii="IRNazanin" w:hAnsi="IRNazanin" w:eastAsia="IRNazanin" w:cs="IRNazanin"/>
          <w:lang w:bidi="fa-IR"/>
          <w:color w:val="111111"/>
          <w:sz w:val="28"/>
          <w:szCs w:val="28"/>
          <w:rtl/>
        </w:rPr>
        <w:t xml:space="preserve">نوع کاغذ:فرنگی نخودی</w:t>
      </w:r>
    </w:p>
    <w:p>
      <w:pPr>
        <w:pStyle w:val="BookText"/>
      </w:pPr>
      <w:r>
        <w:rPr>
          <w:rFonts w:ascii="IRNazanin" w:hAnsi="IRNazanin" w:eastAsia="IRNazanin" w:cs="IRNazanin"/>
          <w:lang w:bidi="fa-IR"/>
          <w:color w:val="111111"/>
          <w:sz w:val="28"/>
          <w:szCs w:val="28"/>
          <w:rtl/>
        </w:rPr>
        <w:t xml:space="preserve">تزئینات متن:کتیبه منقوش به زر، سیاه، آبی، قرمز با عناوین زرین در آغاز هر جلد و خطوط اسلیمی به زر در کتیبه و بالای متن در ص: نخست، ۱۱۶، ۲۲۲، ۳۱۶، ۴۰۴، ۵۰۲، ۶۰۰. عناوین، علائم و خطوط بالای برخی عبارات به سرخی. جدول دور سطرها به زر و تحریر.</w:t>
      </w:r>
    </w:p>
    <w:p>
      <w:pPr>
        <w:pStyle w:val="BookText"/>
      </w:pPr>
      <w:r>
        <w:rPr>
          <w:rFonts w:ascii="IRNazanin" w:hAnsi="IRNazanin" w:eastAsia="IRNazanin" w:cs="IRNazanin"/>
          <w:lang w:bidi="fa-IR"/>
          <w:color w:val="111111"/>
          <w:sz w:val="28"/>
          <w:szCs w:val="28"/>
          <w:rtl/>
        </w:rPr>
        <w:t xml:space="preserve">نوع و تز ئینات جلد:کاغذ گل دار رنگی، مقوایی، اندرون کاغذ</w:t>
      </w:r>
    </w:p>
    <w:p>
      <w:pPr>
        <w:pStyle w:val="BookText"/>
      </w:pPr>
      <w:r>
        <w:rPr>
          <w:rFonts w:ascii="IRNazanin" w:hAnsi="IRNazanin" w:eastAsia="IRNazanin" w:cs="IRNazanin"/>
          <w:lang w:bidi="fa-IR"/>
          <w:color w:val="111111"/>
          <w:sz w:val="28"/>
          <w:szCs w:val="28"/>
          <w:rtl/>
        </w:rPr>
        <w:t xml:space="preserve">خصوصیات سند موجود : توضیحات صحافی:صحافی مرمت شده است.</w:t>
      </w:r>
    </w:p>
    <w:p>
      <w:pPr>
        <w:pStyle w:val="BookText"/>
      </w:pPr>
      <w:r>
        <w:rPr>
          <w:rFonts w:ascii="IRNazanin" w:hAnsi="IRNazanin" w:eastAsia="IRNazanin" w:cs="IRNazanin"/>
          <w:lang w:bidi="fa-IR"/>
          <w:color w:val="111111"/>
          <w:sz w:val="28"/>
          <w:szCs w:val="28"/>
          <w:rtl/>
        </w:rPr>
        <w:t xml:space="preserve">حواشی اوراق:اندکی حاشیه با نشان "صح، ق" دارد.</w:t>
      </w:r>
    </w:p>
    <w:p>
      <w:pPr>
        <w:pStyle w:val="BookText"/>
      </w:pPr>
      <w:r>
        <w:rPr>
          <w:rFonts w:ascii="IRNazanin" w:hAnsi="IRNazanin" w:eastAsia="IRNazanin" w:cs="IRNazanin"/>
          <w:lang w:bidi="fa-IR"/>
          <w:color w:val="111111"/>
          <w:sz w:val="28"/>
          <w:szCs w:val="28"/>
          <w:rtl/>
        </w:rPr>
        <w:t xml:space="preserve">یاداشت تملک و سجع مهر : شکل و سجع مهر:مهر بیضی با نشان "محمدباقر"، دو مهر چهارگوش ناخوانا در بسیاری از اوراق در میان متن زده شده است.</w:t>
      </w:r>
    </w:p>
    <w:p>
      <w:pPr>
        <w:pStyle w:val="BookText"/>
      </w:pPr>
      <w:r>
        <w:rPr>
          <w:rFonts w:ascii="IRNazanin" w:hAnsi="IRNazanin" w:eastAsia="IRNazanin" w:cs="IRNazanin"/>
          <w:lang w:bidi="fa-IR"/>
          <w:color w:val="111111"/>
          <w:sz w:val="28"/>
          <w:szCs w:val="28"/>
          <w:rtl/>
        </w:rPr>
        <w:t xml:space="preserve">توضیحات سند : نسخه بررسی شده .جداشدگی شیرازه، رطوبت، لکه، آفت زدگی، وصالی. بین فرازهای متفاوت، برگ های نانوشته و عناوین نانوشته دارد.</w:t>
      </w:r>
    </w:p>
    <w:p>
      <w:pPr>
        <w:pStyle w:val="BookText"/>
      </w:pPr>
      <w:r>
        <w:rPr>
          <w:rFonts w:ascii="IRNazanin" w:hAnsi="IRNazanin" w:eastAsia="IRNazanin" w:cs="IRNazanin"/>
          <w:lang w:bidi="fa-IR"/>
          <w:color w:val="111111"/>
          <w:sz w:val="28"/>
          <w:szCs w:val="28"/>
          <w:rtl/>
        </w:rPr>
        <w:t xml:space="preserve">منابع ، نمایه ها، چکیده ها : ملی ۸: ۷۵، ۱۵: ۱۱۱، ۴: ۳۶۰؛ الذریعة ۱۰: ۲۱۰، ۱۴: ۲۵۵؛ دایرة المعارف بزرگ اسلامی ۲: ۶۲۰.</w:t>
      </w:r>
    </w:p>
    <w:p>
      <w:pPr>
        <w:pStyle w:val="BookText"/>
      </w:pPr>
      <w:r>
        <w:rPr>
          <w:rFonts w:ascii="IRNazanin" w:hAnsi="IRNazanin" w:eastAsia="IRNazanin" w:cs="IRNazanin"/>
          <w:lang w:bidi="fa-IR"/>
          <w:color w:val="111111"/>
          <w:sz w:val="28"/>
          <w:szCs w:val="28"/>
          <w:rtl/>
        </w:rPr>
        <w:t xml:space="preserve">معرفی سند : شرح ابن ابی الحدید به دلایل متعددی اهمیت دارد اول تبحر شارح بر ادبیات عرب، تاریخ فقه و کلام؛ دیگر این که وی نخستین شارح غیرشیعی نهج البلاغه است. اهمیت دیگر این شرح در گزارش‌های مفصل تاریخی است شارح در تدوین این گزارش‌ها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 شارح در نقل حوادث تاریخی به گونه ای مبسوط عمل می کند که می‌توان تاریخ ابن ابی الحدید را از شرح نهج البلاغه وی به عنوان کتابی مستقل استخراج نمود هر چند در پاره ای موارد هم اشاره ای به حوادث تاریخی نمی‌کند. این شرح مورد نقد دانشمندان شیعی قرار گرفته از جمله نقد احمدبن طاوس با نام "الروح فی نقض ماابرمه ابن ابی الحدید"، شیخ یوسف بحرانی با نام "سلاسل الحدید لتقیید ابن ابی الحدید"، مصطفی بن محمدامین با نام "سلاسل الحدید فی رد ابن ابی الحدید"، شیخ علی بن حسن بلادی بحرانی با نام "الرد علی ابن ابی الحدید"، شیخ عبدالنبی عراقی با نام "الشهاب العتید علی شرح ابن ابی الحدید"، شیخ طالب حیدر با نام "الرد علی ابن ابی الحدید".ابن ابی الحدید این اثر را در بیست جزء و به نام ابن علقمی وزیری تالیف کرد. او در پایان کتاب خود می‌نویسد تدوین این اثر چهار سال و هشت ماه طول کشید که برابر است با مدت خلافت حضرت علی علیه السلام . ترجمه های فارسی این شرح از جمله عبارتند از شمس الدین محمدبن مراد از دانشمندان عصر صفوی، ترجمه ای دیگر با نام "مظهر البینات؛ اثر نصرالله تراب بن فتح الله دزفولی؛ نسخه حاضر شامل: جلد: ۱۴: صفحه(۶-۱۰۹)، جلد۱۵: (۱۱۶-۲۱۸)، جلد ۱۶: (۲۲۲-۳۱۳)، جلد ۱۷: (۳۱۶-۴۰۰)، جلد ۱۸: (۴۰۴-۵۰۰)، جلد ۱۹: (۵۰۲-۵۹۷)، جلد ۲۰: (۶۰۰-۶۸۹). مطالب باعناوین الشرح ، الاصل بیان شده است. برای توضیح بیشتر به شماره بازیابی ۴۸۳۶-۵ در فهرست همین کتابخانه بنگرید.</w:t>
      </w:r>
    </w:p>
    <w:p>
      <w:pPr>
        <w:pStyle w:val="BookText"/>
      </w:pPr>
      <w:r>
        <w:rPr>
          <w:rFonts w:ascii="IRNazanin" w:hAnsi="IRNazanin" w:eastAsia="IRNazanin" w:cs="IRNazanin"/>
          <w:lang w:bidi="fa-IR"/>
          <w:color w:val="111111"/>
          <w:sz w:val="28"/>
          <w:szCs w:val="28"/>
          <w:rtl/>
        </w:rPr>
        <w:t xml:space="preserve">شناسه افزوده : محمدطاهر بن حسن علی، قرن۱۱ق. ، کاتب</w:t>
      </w:r>
    </w:p>
    <w:p>
      <w:pPr>
        <w:pStyle w:val="BookText"/>
      </w:pPr>
      <w:r>
        <w:rPr>
          <w:rFonts w:ascii="IRNazanin" w:hAnsi="IRNazanin" w:eastAsia="IRNazanin" w:cs="IRNazanin"/>
          <w:lang w:bidi="fa-IR"/>
          <w:color w:val="111111"/>
          <w:sz w:val="28"/>
          <w:szCs w:val="28"/>
          <w:rtl/>
        </w:rPr>
        <w:t xml:space="preserve">شناسه افزوده : عاطفی، فروشنده</w:t>
      </w:r>
    </w:p>
    <w:p>
      <w:pPr>
        <w:pStyle w:val="BookText"/>
      </w:pPr>
      <w:r>
        <w:rPr>
          <w:rFonts w:ascii="IRNazanin" w:hAnsi="IRNazanin" w:eastAsia="IRNazanin" w:cs="IRNazanin"/>
          <w:lang w:bidi="fa-IR"/>
          <w:color w:val="111111"/>
          <w:sz w:val="28"/>
          <w:szCs w:val="28"/>
          <w:rtl/>
        </w:rPr>
        <w:t xml:space="preserve">دسترسی و محل الکترونیکی : </w:t>
      </w:r>
      <w:r>
        <w:rPr>
          <w:rFonts w:ascii="Times New Roman" w:hAnsi="Times New Roman" w:eastAsia="Times New Roman" w:cs="Times New Roman"/>
          <w:lang w:val="en-US" w:bidi="en-US"/>
          <w:color w:val="111111"/>
          <w:sz w:val="28"/>
          <w:szCs w:val="28"/>
          <w:rtl/>
        </w:rPr>
        <w:t xml:space="preserve">http://dl.nlai.ir/UI/c412c51b-c4b8-4e09-942b-8cb6448242e2/Catalogue.aspx</w:t>
      </w:r>
    </w:p>
    <w:p>
      <w:pPr>
        <w:pStyle w:val="Heading2"/>
      </w:pPr>
      <w:bookmarkStart w:id="35" w:name="_Toc2"/>
      <w:r>
        <w:t>تتمة باب الکتب و الرسائل</w:t>
      </w:r>
      <w:bookmarkEnd w:id="35"/>
    </w:p>
    <w:p>
      <w:pPr>
        <w:pStyle w:val="Heading3"/>
      </w:pPr>
      <w:bookmarkStart w:id="36" w:name="_Toc3"/>
      <w:r>
        <w:t>اشارة</w:t>
      </w:r>
      <w:bookmarkEnd w:id="3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71_91092"/>
    <w:bookmarkEnd w:id="1"/>
    <w:p>
      <w:pPr>
        <w:pStyle w:val="BookText"/>
      </w:pPr>
      <w:r>
        <w:rPr>
          <w:rFonts w:ascii="IRNazanin" w:hAnsi="IRNazanin" w:eastAsia="IRNazanin" w:cs="IRNazanin"/>
          <w:lang w:bidi="fa-IR"/>
          <w:color w:val="111111"/>
          <w:sz w:val="28"/>
          <w:szCs w:val="28"/>
          <w:rtl/>
        </w:rPr>
        <w:t xml:space="preserve">بسم الله الرحمن الرحیم الحمد لله الواحد العدل</w:t>
      </w:r>
    </w:p>
    <w:p>
      <w:pPr>
        <w:pStyle w:val="Heading3"/>
      </w:pPr>
      <w:bookmarkStart w:id="37" w:name="_Toc4"/>
      <w:r>
        <w:t>29 و من کتاب له ع إلی أهل البصرة</w:t>
      </w:r>
      <w:bookmarkEnd w:id="37"/>
    </w:p>
    <w:p>
      <w:pPr>
        <w:pStyle w:val="BookText"/>
      </w:pPr>
      <w:r>
        <w:rPr>
          <w:rFonts w:ascii="Amiri" w:hAnsi="Amiri" w:eastAsia="Amiri" w:cs="Amiri"/>
          <w:lang w:bidi="ar-SA"/>
          <w:color w:val="111111"/>
          <w:sz w:val="28"/>
          <w:szCs w:val="28"/>
          <w:rtl/>
        </w:rPr>
        <w:t xml:space="preserve">وَ قَدْ کَانَ مِنِ انْتِشَارِ حَبْلِکُمْ وَ شِقَاقِکُمْ مَا لَمْ تَغْبَوْا عَنْهُ فَعَفَوْتُ عَنْ مُجْرِمِکُمْ وَ رَفَعْتُ السَّیْفَ عَنْ مُدْبِرِکُمْ وَ قَبِلْتُ مِنْ مُقْبِلِکُمْ فَإِنْ خَطَتْ بِکُمُ الْأُمُورُ الْمُرْدِیَةُ وَ سَفَهُ الْآرَاءِ الْجَائِرَةِ إِلَی مُنَابَذَتِی وَ خِلاَفِی فَهَأَنَذَا قَدْ قَرَّبْتُ جِیَادِی وَ رَحَلْتُ رِکَابِی وَ لَئِنْ أَلْجَأْتُمُونِی إِلَی الْمَسِیرِ إِلَیْکُمْ لَأُوقِعَنَّ بِکُمْ وَقْعَةً لاَ یَکُونُ یَوْمُ الْجَمَلِ إِلَیْهَا إِلاَّ کَلَعْقَةِ لاَعِقٍ مَعَ أَنِّی عَارِفٌ لِذِی الطَّاعَةِ مِنْکُمْ فَضْلَهُ وَ لِذِی النَّصِیحَةِ حَقَّهُ غَیْرُ مُتَجَاوِزٍ مُتَّهَماً إِلَی بَرِیٍّ وَ لاَ نَاکِثاً إِلَی وَفِیٍّ .</w:t>
      </w:r>
    </w:p>
    <w:p>
      <w:pPr>
        <w:pStyle w:val="BookText"/>
      </w:pPr>
      <w:r>
        <w:rPr>
          <w:rFonts w:ascii="IRNazanin" w:hAnsi="IRNazanin" w:eastAsia="IRNazanin" w:cs="IRNazanin"/>
          <w:lang w:bidi="fa-IR"/>
          <w:color w:val="111111"/>
          <w:sz w:val="28"/>
          <w:szCs w:val="28"/>
          <w:rtl/>
        </w:rPr>
        <w:t xml:space="preserve">ما لم تغبوا عنه</w:t>
      </w:r>
    </w:p>
    <w:p>
      <w:pPr>
        <w:pStyle w:val="BookText"/>
      </w:pPr>
      <w:r>
        <w:rPr>
          <w:rFonts w:ascii="IRNazanin" w:hAnsi="IRNazanin" w:eastAsia="IRNazanin" w:cs="IRNazanin"/>
          <w:lang w:bidi="fa-IR"/>
          <w:color w:val="111111"/>
          <w:sz w:val="28"/>
          <w:szCs w:val="28"/>
          <w:rtl/>
        </w:rPr>
        <w:t xml:space="preserve">أی لم تسهوا عنه و لم تغفلوا یقال غبیت عن الشیء أغبی غباوة إذا لم یفطن و غبی الشیء علی کذلک إذا لم تعرفه و فلان غبی علی فعیل أی قلیل الفطنة و قد تغابی أی تغافل یقول لهم قد کان من خروجکم یوم الجمل عن الطاعة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نشرکم حبل الجماعة و شقاقکم لی ما لستم أغبیاء عنه فغفرت و رفعت السیف و قبلت التوبة و الإنابة.</w:t>
      </w:r>
    </w:p>
    <w:p>
      <w:pPr>
        <w:pStyle w:val="BookText"/>
      </w:pPr>
      <w:r>
        <w:rPr>
          <w:rFonts w:ascii="IRNazanin" w:hAnsi="IRNazanin" w:eastAsia="IRNazanin" w:cs="IRNazanin"/>
          <w:lang w:bidi="fa-IR"/>
          <w:color w:val="111111"/>
          <w:sz w:val="28"/>
          <w:szCs w:val="28"/>
          <w:rtl/>
        </w:rPr>
        <w:t xml:space="preserve">و المدبر هاهنا الهارب و المقبل الذی لم یفر لکن جاءنا فاعتذر و تنصل .</w:t>
      </w:r>
    </w:p>
    <w:p>
      <w:pPr>
        <w:pStyle w:val="BookText"/>
      </w:pPr>
      <w:r>
        <w:rPr>
          <w:rFonts w:ascii="IRNazanin" w:hAnsi="IRNazanin" w:eastAsia="IRNazanin" w:cs="IRNazanin"/>
          <w:lang w:bidi="fa-IR"/>
          <w:color w:val="111111"/>
          <w:sz w:val="28"/>
          <w:szCs w:val="28"/>
          <w:rtl/>
        </w:rPr>
        <w:t xml:space="preserve">ثم قال فإن خطت بکم الأمور خطا فلان خطوة یخطو و هو مقدار ما بین القدمین فهذا لازم فإن عدیته قلت أخطیت بفلان و خطوت به و هاهنا قد عداه بالباء.</w:t>
      </w:r>
    </w:p>
    <w:p>
      <w:pPr>
        <w:pStyle w:val="BookText"/>
      </w:pPr>
      <w:r>
        <w:rPr>
          <w:rFonts w:ascii="IRNazanin" w:hAnsi="IRNazanin" w:eastAsia="IRNazanin" w:cs="IRNazanin"/>
          <w:lang w:bidi="fa-IR"/>
          <w:color w:val="111111"/>
          <w:sz w:val="28"/>
          <w:szCs w:val="28"/>
          <w:rtl/>
        </w:rPr>
        <w:t xml:space="preserve">و المردیة المهلکة و الجائرة العادلة عن الصواب و المنابذة مفاعلة من نبذت إلیه عهده أی ألقیته و عدلت عن السلم إلی الحرب أو من نبذت زیدا أی أطرحته و لم أحفل به.</w:t>
      </w:r>
    </w:p>
    <w:p>
      <w:pPr>
        <w:pStyle w:val="BookText"/>
      </w:pPr>
      <w:r>
        <w:rPr>
          <w:rFonts w:ascii="IRNazanin" w:hAnsi="IRNazanin" w:eastAsia="IRNazanin" w:cs="IRNazanin"/>
          <w:lang w:bidi="fa-IR"/>
          <w:color w:val="111111"/>
          <w:sz w:val="28"/>
          <w:szCs w:val="28"/>
          <w:rtl/>
        </w:rPr>
        <w:t xml:space="preserve">قوله قربت جیادی أی أمرت بتقریب خیلی إلی لأرکب و أسیر إلیکم.</w:t>
      </w:r>
    </w:p>
    <w:p>
      <w:pPr>
        <w:pStyle w:val="BookText"/>
      </w:pPr>
      <w:r>
        <w:rPr>
          <w:rFonts w:ascii="IRNazanin" w:hAnsi="IRNazanin" w:eastAsia="IRNazanin" w:cs="IRNazanin"/>
          <w:lang w:bidi="fa-IR"/>
          <w:color w:val="111111"/>
          <w:sz w:val="28"/>
          <w:szCs w:val="28"/>
          <w:rtl/>
        </w:rPr>
        <w:t xml:space="preserve">و رحلت رکابی</w:t>
      </w:r>
    </w:p>
    <w:p>
      <w:pPr>
        <w:pStyle w:val="BookText"/>
      </w:pPr>
      <w:r>
        <w:rPr>
          <w:rFonts w:ascii="IRNazanin" w:hAnsi="IRNazanin" w:eastAsia="IRNazanin" w:cs="IRNazanin"/>
          <w:lang w:bidi="fa-IR"/>
          <w:color w:val="111111"/>
          <w:sz w:val="28"/>
          <w:szCs w:val="28"/>
          <w:rtl/>
        </w:rPr>
        <w:t xml:space="preserve">الرکاب الإبل و رحلتها شددت علی ظهورها الرحل قال رحلت سمیة غدوة أجمالها غضبی علیک فما تقول بدا لها </w:t>
      </w:r>
      <w:r>
        <w:rPr>
          <w:rStyle w:val="FootnoteReference"/>
        </w:rPr>
        <w:footnoteReference w:id="1"/>
      </w:r>
      <w:r>
        <w:rPr>
          <w:rFonts w:ascii="IRNazanin" w:hAnsi="IRNazanin" w:eastAsia="IRNazanin" w:cs="IRNazanin"/>
          <w:lang w:bidi="fa-IR"/>
          <w:color w:val="111111"/>
          <w:sz w:val="28"/>
          <w:szCs w:val="28"/>
          <w:rtl/>
        </w:rPr>
        <w:t xml:space="preserve">کلعقة لاعق مثل یضرب للشیء الحقیر التافه و یروی بضم اللام و هی ما تأخذه الملعقة.</w:t>
      </w:r>
    </w:p>
    <w:p>
      <w:pPr>
        <w:pStyle w:val="BookText"/>
      </w:pPr>
      <w:r>
        <w:rPr>
          <w:rFonts w:ascii="IRNazanin" w:hAnsi="IRNazanin" w:eastAsia="IRNazanin" w:cs="IRNazanin"/>
          <w:lang w:bidi="fa-IR"/>
          <w:color w:val="111111"/>
          <w:sz w:val="28"/>
          <w:szCs w:val="28"/>
          <w:rtl/>
        </w:rPr>
        <w:t xml:space="preserve">ثم عاد فقال مازجا الخشونة باللین مع أنی عارف فضل ذی الطاعة منکم و حق ذی النصیحة و لو عاقبت لما عاقبت البریء بالسقیم و لا أخذت الوفی بالناکث.</w:t>
      </w:r>
    </w:p>
    <w:p>
      <w:pPr>
        <w:pStyle w:val="BookText"/>
      </w:pPr>
      <w:r>
        <w:rPr>
          <w:rFonts w:ascii="IRNazanin" w:hAnsi="IRNazanin" w:eastAsia="IRNazanin" w:cs="IRNazanin"/>
          <w:lang w:bidi="fa-IR"/>
          <w:color w:val="111111"/>
          <w:sz w:val="28"/>
          <w:szCs w:val="28"/>
          <w:rtl/>
        </w:rPr>
        <w:t xml:space="preserve">خطب زیاد بالبصرة الخطبة الغراء المشهورة و قال فیها و الله لآخذن البریء بالسقیم و البر باللئیم و الوالد بالولد و الجار بالجار أو تستقیم إلی قناتکم فقام أبو بلال مرداس</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أدیة یهمس و هو حینئذ شیخ کبیر فقال أیها الأمیر أنبأنا الله بخلاف ما قلت و حکم بغیر ما حکمت قال سبحانه وَ لاٰ تَزِرُ وٰازِرَةٌ وِزْرَ أُخْریٰ </w:t>
      </w:r>
      <w:r>
        <w:rPr>
          <w:rStyle w:val="FootnoteReference"/>
        </w:rPr>
        <w:footnoteReference w:id="2"/>
      </w:r>
      <w:r>
        <w:rPr>
          <w:rFonts w:ascii="IRNazanin" w:hAnsi="IRNazanin" w:eastAsia="IRNazanin" w:cs="IRNazanin"/>
          <w:lang w:bidi="fa-IR"/>
          <w:color w:val="111111"/>
          <w:sz w:val="28"/>
          <w:szCs w:val="28"/>
          <w:rtl/>
        </w:rPr>
        <w:t xml:space="preserve">فقال زیاد یا أبا بلال إنی لم أجهل ما علمت و لکنا لا نخلص إلی الحق منکم حتی نخوض إلیه الباطل خوضا.</w:t>
      </w:r>
    </w:p>
    <w:p>
      <w:pPr>
        <w:pStyle w:val="BookText"/>
      </w:pPr>
      <w:r>
        <w:rPr>
          <w:rFonts w:ascii="IRNazanin" w:hAnsi="IRNazanin" w:eastAsia="IRNazanin" w:cs="IRNazanin"/>
          <w:lang w:bidi="fa-IR"/>
          <w:color w:val="111111"/>
          <w:sz w:val="28"/>
          <w:szCs w:val="28"/>
          <w:rtl/>
        </w:rPr>
        <w:t xml:space="preserve">و فی روایة الریاشی لآخذن الولی بالولی و المقیم بالظاعن و المقبل بالمدبر و الصحیح بالسقیم حتی یلقی الرجل منکم أخاه فیقول انج سعد فقد هلک سعید أو تستقیم لی قناتکم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371_91095"/>
    <w:bookmarkEnd w:id="2"/>
    <w:p>
      <w:pPr>
        <w:pStyle w:val="Heading3"/>
      </w:pPr>
      <w:bookmarkStart w:id="38" w:name="_Toc5"/>
      <w:r>
        <w:t>30 و من کتاب له ع إلی معاویة</w:t>
      </w:r>
      <w:bookmarkEnd w:id="38"/>
    </w:p>
    <w:p>
      <w:pPr>
        <w:pStyle w:val="BookText"/>
      </w:pPr>
      <w:r>
        <w:rPr>
          <w:rFonts w:ascii="Amiri" w:hAnsi="Amiri" w:eastAsia="Amiri" w:cs="Amiri"/>
          <w:lang w:bidi="ar-SA"/>
          <w:color w:val="111111"/>
          <w:sz w:val="28"/>
          <w:szCs w:val="28"/>
          <w:rtl/>
        </w:rPr>
        <w:t xml:space="preserve">فَاتَّقِ اللَّهَ فِیمَا لَدَیْکَ وَ انْظُرْ فِی حَقِّهِ عَلَیْکَ وَ ارْجِعْ إِلَی مَعْرِفَةِ مَا لاَ تُعْذَرُ بِجَهَالَتِهِ فَإِنَّ لِلطَّاعَةِ أَعْلاَماً وَاضِحَةً وَ سُبُلاً نَیِّرَةً وَ مَحَجَّةً نَهْجَةً وَ غَایَةً مُطَّلَبَةً یَرِدُهَا الْأَکْیَاسُ وَ یُخَالِفُهَا الْأَنْکَاسُ مَنْ نَکَبَ عَنْهَا جَارَ عَنِ الْحَقِّ وَ خَبَطَ فِی التِّیهِ وَ غَیَّرَ اللَّهُ نِعْمَتَهُ وَ أَحَلَّ بِهِ نِقْمَتَهُ فَنَفْسَکَ نَفْسَکَ فَقَدْ بَیَّنَ اللَّهُ لَکَ سَبِیلَکَ وَ حَیْثُ تَنَاهَتْ بِکَ أُمُورُکَ فَقَدْ أَجْرَیْتَ إِلَی غَایَةِ خُسْرٍ وَ مَحَلَّةِ کُفْرٍ فَإِنَّ نَفْسَکَ قَدْ أَوْلَجَتْکَ شَرّاً وَ أَقْحَمَتْکَ غَیّاً وَ أَوْرَدَتْکَ الْمَهَالِکَ وَ أَوْعَرَتْ عَلَیْکَ الْمَسَالِکَ .</w:t>
      </w:r>
    </w:p>
    <w:p>
      <w:pPr>
        <w:pStyle w:val="BookText"/>
      </w:pPr>
      <w:r>
        <w:rPr>
          <w:rFonts w:ascii="IRNazanin" w:hAnsi="IRNazanin" w:eastAsia="IRNazanin" w:cs="IRNazanin"/>
          <w:lang w:bidi="fa-IR"/>
          <w:color w:val="111111"/>
          <w:sz w:val="28"/>
          <w:szCs w:val="28"/>
          <w:rtl/>
        </w:rPr>
        <w:t xml:space="preserve">قوله و غایة مطلبة أی مساعفة لطالبها بما یطلبه تقول طلب فلان منی کذا فأطلبته أی أسعفت به قال الراوندی مطلبة بمعنی متطلبة یقال طلبت کذا و تطلبته و هذا لیس بشیء و یخرج الکلام عن أن یکون له معنی.</w:t>
      </w:r>
    </w:p>
    <w:p>
      <w:pPr>
        <w:pStyle w:val="BookText"/>
      </w:pPr>
      <w:r>
        <w:rPr>
          <w:rFonts w:ascii="IRNazanin" w:hAnsi="IRNazanin" w:eastAsia="IRNazanin" w:cs="IRNazanin"/>
          <w:lang w:bidi="fa-IR"/>
          <w:color w:val="111111"/>
          <w:sz w:val="28"/>
          <w:szCs w:val="28"/>
          <w:rtl/>
        </w:rPr>
        <w:t xml:space="preserve">و الأکیاس العقلاء و الأنکاس جمع نکس و هو الدنیء من الرجال و نکب عنها عدل .</w:t>
      </w:r>
    </w:p>
    <w:p>
      <w:pPr>
        <w:pStyle w:val="BookText"/>
      </w:pPr>
      <w:r>
        <w:rPr>
          <w:rFonts w:ascii="IRNazanin" w:hAnsi="IRNazanin" w:eastAsia="IRNazanin" w:cs="IRNazanin"/>
          <w:lang w:bidi="fa-IR"/>
          <w:color w:val="111111"/>
          <w:sz w:val="28"/>
          <w:szCs w:val="28"/>
          <w:rtl/>
        </w:rPr>
        <w:t xml:space="preserve">قوله و حیث تناهت بک أمورک الأولی ألا یکون هذا معطوفا و لا متصلا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بقوله فقد بین الله لک سبیلک بل یکون کقولهم لمن یأمرونه بالوقوف حیث أنت أی قف حیث أنت فلا یذکرون الفعل و مثله قولهم مکانک أی قف مکانک.</w:t>
      </w:r>
    </w:p>
    <w:p>
      <w:pPr>
        <w:pStyle w:val="BookText"/>
      </w:pPr>
      <w:r>
        <w:rPr>
          <w:rFonts w:ascii="IRNazanin" w:hAnsi="IRNazanin" w:eastAsia="IRNazanin" w:cs="IRNazanin"/>
          <w:lang w:bidi="fa-IR"/>
          <w:color w:val="111111"/>
          <w:sz w:val="28"/>
          <w:szCs w:val="28"/>
          <w:rtl/>
        </w:rPr>
        <w:t xml:space="preserve">قوله فقد أجریت یقال فلان قد أجری بکلامه إلی کذا أی الغایة التی یقصدها هی کذا مأخوذ من إجراء الخیل للمسابقة و کذلک قد أجری بفعله إلی کذا أی انتهی به إلی کذا و یروی قد أوحلتک شرا أو أورطتک فی الوحل و الغی ضد الرشاد.</w:t>
      </w:r>
    </w:p>
    <w:p>
      <w:pPr>
        <w:pStyle w:val="BookText"/>
      </w:pPr>
      <w:r>
        <w:rPr>
          <w:rFonts w:ascii="IRNazanin" w:hAnsi="IRNazanin" w:eastAsia="IRNazanin" w:cs="IRNazanin"/>
          <w:lang w:bidi="fa-IR"/>
          <w:color w:val="111111"/>
          <w:sz w:val="28"/>
          <w:szCs w:val="28"/>
          <w:rtl/>
        </w:rPr>
        <w:t xml:space="preserve">و أقحمتک غیا</w:t>
      </w:r>
    </w:p>
    <w:p>
      <w:pPr>
        <w:pStyle w:val="BookText"/>
      </w:pPr>
      <w:r>
        <w:rPr>
          <w:rFonts w:ascii="IRNazanin" w:hAnsi="IRNazanin" w:eastAsia="IRNazanin" w:cs="IRNazanin"/>
          <w:lang w:bidi="fa-IR"/>
          <w:color w:val="111111"/>
          <w:sz w:val="28"/>
          <w:szCs w:val="28"/>
          <w:rtl/>
        </w:rPr>
        <w:t xml:space="preserve">جعلتک مقتحما له.</w:t>
      </w:r>
    </w:p>
    <w:p>
      <w:pPr>
        <w:pStyle w:val="BookText"/>
      </w:pPr>
      <w:r>
        <w:rPr>
          <w:rFonts w:ascii="IRNazanin" w:hAnsi="IRNazanin" w:eastAsia="IRNazanin" w:cs="IRNazanin"/>
          <w:lang w:bidi="fa-IR"/>
          <w:color w:val="111111"/>
          <w:sz w:val="28"/>
          <w:szCs w:val="28"/>
          <w:rtl/>
        </w:rPr>
        <w:t xml:space="preserve">و أوعرت علیک المسالک</w:t>
      </w:r>
    </w:p>
    <w:p>
      <w:pPr>
        <w:pStyle w:val="BookText"/>
      </w:pPr>
      <w:r>
        <w:rPr>
          <w:rFonts w:ascii="Amiri" w:hAnsi="Amiri" w:eastAsia="Amiri" w:cs="Amiri"/>
          <w:lang w:bidi="ar-SA"/>
          <w:color w:val="111111"/>
          <w:sz w:val="28"/>
          <w:szCs w:val="28"/>
          <w:rtl/>
        </w:rPr>
        <w:t xml:space="preserve">جعلتها وعرة.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4204</w:t>
      </w:r>
    </w:p>
    <w:p>
      <w:pPr>
        <w:pStyle w:val="BookText"/>
      </w:pPr>
      <w:r>
        <w:rPr>
          <w:rFonts w:ascii="IRNazanin" w:hAnsi="IRNazanin" w:eastAsia="IRNazanin" w:cs="IRNazanin"/>
          <w:lang w:bidi="fa-IR"/>
          <w:color w:val="111111"/>
          <w:sz w:val="28"/>
          <w:szCs w:val="28"/>
          <w:rtl/>
        </w:rPr>
        <w:t xml:space="preserve">1- أول هذا الکتاب أما بعد فقد بلغنی کتابک تذکر مشاغبتی و تستقبح موازرتی و تزعمنی متحیرا و عن الحق مقصرا فسبحان الله کیف تستجیز الغیبة و تستحسن العضیهة أی لم أشاغب إلا فی أمر بمعروف أو نهی عن منکر و لم أتجبر </w:t>
      </w:r>
      <w:r>
        <w:rPr>
          <w:rStyle w:val="FootnoteReference"/>
        </w:rPr>
        <w:footnoteReference w:id="3"/>
      </w:r>
      <w:r>
        <w:rPr>
          <w:rFonts w:ascii="Amiri" w:hAnsi="Amiri" w:eastAsia="Amiri" w:cs="Amiri"/>
          <w:lang w:bidi="ar-SA"/>
          <w:color w:val="111111"/>
          <w:sz w:val="28"/>
          <w:szCs w:val="28"/>
          <w:rtl/>
        </w:rPr>
        <w:t xml:space="preserve">إلا علی باغ مارق أو ملحد منافق و لم آخذ فی ذلک إلا بقول الله سبحانه لاٰ تَجِدُ قَوْماً یُؤْمِنُونَ بِاللّٰهِ وَ الْیَوْمِ الْآخِرِ یُوٰادُّونَ مَنْ حَادَّ اللّٰهَ وَ رَسُولَهُ وَ لَوْ کٰانُوا آبٰاءَهُمْ أَوْ أَبْنٰاءَهُمْ أَوْ إِخْوٰانَهُمْ </w:t>
      </w:r>
      <w:r>
        <w:rPr>
          <w:rStyle w:val="FootnoteReference"/>
        </w:rPr>
        <w:footnoteReference w:id="4"/>
      </w:r>
      <w:r>
        <w:rPr>
          <w:rFonts w:ascii="IRNazanin" w:hAnsi="IRNazanin" w:eastAsia="IRNazanin" w:cs="IRNazanin"/>
          <w:lang w:bidi="fa-IR"/>
          <w:color w:val="111111"/>
          <w:sz w:val="28"/>
          <w:szCs w:val="28"/>
          <w:rtl/>
        </w:rPr>
        <w:t xml:space="preserve">و أما التقصیر فی حق الله تعالی فمعاذ الله و إنما المقصر فی حق الله جل ثناؤه من عطل الحقوق المؤکدة و رکن إلی الأهواء المبتدعة و أخلد إلی الضلالة المحیرة و من العجب أن تصف یا معاویة الإحسان و تخالف البرهان و تنکث الوثائق التی هی لله عز و جل طلبة و علی عباده حجة مع نبذ الإسلام و تضییع الأحکام و طمس الأعلام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الجری فی الهوی و التهوس </w:t>
      </w:r>
      <w:r>
        <w:rPr>
          <w:rStyle w:val="FootnoteReference"/>
        </w:rPr>
        <w:footnoteReference w:id="5"/>
      </w:r>
      <w:r>
        <w:rPr>
          <w:rFonts w:ascii="IRNazanin" w:hAnsi="IRNazanin" w:eastAsia="IRNazanin" w:cs="IRNazanin"/>
          <w:lang w:bidi="fa-IR"/>
          <w:color w:val="111111"/>
          <w:sz w:val="28"/>
          <w:szCs w:val="28"/>
          <w:rtl/>
        </w:rPr>
        <w:t xml:space="preserve">فی الردی فاتق الله فیما لدیک و انظر فی حقه علیک .</w:t>
      </w:r>
    </w:p>
    <w:p>
      <w:pPr>
        <w:pStyle w:val="BookText"/>
      </w:pPr>
      <w:r>
        <w:rPr>
          <w:rFonts w:ascii="IRNazanin" w:hAnsi="IRNazanin" w:eastAsia="IRNazanin" w:cs="IRNazanin"/>
          <w:lang w:bidi="fa-IR"/>
          <w:color w:val="111111"/>
          <w:sz w:val="28"/>
          <w:szCs w:val="28"/>
          <w:rtl/>
        </w:rPr>
        <w:t xml:space="preserve">الفصل المذکور فی الکتاب.</w:t>
      </w:r>
    </w:p>
    <w:p>
      <w:pPr>
        <w:pStyle w:val="BookText"/>
      </w:pPr>
      <w:r>
        <w:rPr>
          <w:rFonts w:ascii="IRNazanin" w:hAnsi="IRNazanin" w:eastAsia="IRNazanin" w:cs="IRNazanin"/>
          <w:lang w:bidi="fa-IR"/>
          <w:color w:val="111111"/>
          <w:sz w:val="28"/>
          <w:szCs w:val="28"/>
          <w:rtl/>
        </w:rPr>
        <w:t xml:space="preserve">و فی الخطبة زیادات یسیرة لم یذکرها الرضی رحمه الله منها</w:t>
      </w:r>
    </w:p>
    <w:p>
      <w:pPr>
        <w:pStyle w:val="BookText"/>
      </w:pPr>
      <w:r>
        <w:rPr>
          <w:rFonts w:ascii="Times New Roman" w:hAnsi="Times New Roman" w:eastAsia="Times New Roman" w:cs="Times New Roman"/>
          <w:lang w:val="en-US" w:bidi="en-US"/>
          <w:color w:val="111111"/>
          <w:sz w:val="28"/>
          <w:szCs w:val="28"/>
          <w:rtl/>
        </w:rPr>
        <w:t xml:space="preserve">4205</w:t>
      </w:r>
    </w:p>
    <w:p>
      <w:pPr>
        <w:pStyle w:val="BookText"/>
      </w:pPr>
      <w:r>
        <w:rPr>
          <w:rFonts w:ascii="IRNazanin" w:hAnsi="IRNazanin" w:eastAsia="IRNazanin" w:cs="IRNazanin"/>
          <w:lang w:bidi="fa-IR"/>
          <w:color w:val="111111"/>
          <w:sz w:val="28"/>
          <w:szCs w:val="28"/>
          <w:rtl/>
        </w:rPr>
        <w:t xml:space="preserve">1- و إن للناس جماعة ید الله علیها و غضب الله علی من خالفها فنفسک نفسک قبل حلول رمسک فإنک إلی الله راجع و إلی حشره مهطع </w:t>
      </w:r>
      <w:r>
        <w:rPr>
          <w:rStyle w:val="FootnoteReference"/>
        </w:rPr>
        <w:footnoteReference w:id="6"/>
      </w:r>
      <w:r>
        <w:rPr>
          <w:rFonts w:ascii="Amiri" w:hAnsi="Amiri" w:eastAsia="Amiri" w:cs="Amiri"/>
          <w:lang w:bidi="ar-SA"/>
          <w:color w:val="111111"/>
          <w:sz w:val="28"/>
          <w:szCs w:val="28"/>
          <w:rtl/>
        </w:rPr>
        <w:t xml:space="preserve">و سیبهظک کربه و یحل بک غمه فی یوم لا یغنی النادم ندمه و لا یبل من المعتذر عذره یَوْمَ لاٰ یُغْنِی مَوْلًی عَنْ مَوْلًی شَیْئاً وَ لاٰ هُمْ یُنْصَرُونَ</w:t>
      </w:r>
    </w:p>
    <w:p>
      <w:pPr>
        <w:pStyle w:val="BookText"/>
      </w:pP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371_91098"/>
    <w:bookmarkEnd w:id="3"/>
    <w:p>
      <w:pPr>
        <w:pStyle w:val="Heading3"/>
      </w:pPr>
      <w:bookmarkStart w:id="39" w:name="_Toc6"/>
      <w:r>
        <w:t>31 و من وصیته ع للحسن ع کتبها إلیه بحاضرین عند انصرافه من صفین</w:t>
      </w:r>
      <w:bookmarkEnd w:id="39"/>
    </w:p>
    <w:p>
      <w:pPr>
        <w:pStyle w:val="Heading4"/>
      </w:pPr>
      <w:bookmarkStart w:id="40" w:name="_Toc7"/>
      <w:r>
        <w:t>اشارة</w:t>
      </w:r>
      <w:bookmarkEnd w:id="40"/>
    </w:p>
    <w:p>
      <w:pPr>
        <w:pStyle w:val="BookText"/>
      </w:pPr>
      <w:r>
        <w:rPr>
          <w:rFonts w:ascii="Amiri" w:hAnsi="Amiri" w:eastAsia="Amiri" w:cs="Amiri"/>
          <w:lang w:bidi="ar-SA"/>
          <w:color w:val="111111"/>
          <w:sz w:val="28"/>
          <w:szCs w:val="28"/>
          <w:rtl/>
        </w:rPr>
        <w:t xml:space="preserve">مِنَ الْوَالِدِ الْفَانِ الْمُقِرِّ لِلزَّمَانِ الْمُدْبِرِ الْعُمُرِ الْمُسْتَسْلِمِ [ لِلدَّهْرِ الذَّامِّ ]</w:t>
      </w:r>
    </w:p>
    <w:p>
      <w:pPr>
        <w:pStyle w:val="BookText"/>
      </w:pPr>
      <w:r>
        <w:rPr>
          <w:rFonts w:ascii="Amiri" w:hAnsi="Amiri" w:eastAsia="Amiri" w:cs="Amiri"/>
          <w:lang w:bidi="ar-SA"/>
          <w:color w:val="111111"/>
          <w:sz w:val="28"/>
          <w:szCs w:val="28"/>
          <w:rtl/>
        </w:rPr>
        <w:t xml:space="preserve">لِلدُّنْیَا السَّاکِنِ مَسَاکِنَ الْمَوْتَی الظَّاعِنِ عَنْهَا غَداً إِلَی الْمَوْلُودِ الْمُؤَمِّلِ مَا لاَ یُدْرِکُ السَّالِکِ سَبِیلَ مَنْ قَدْ هَلَکَ غَرَضِ الْأَسْقَامِ وَ رَهِینَةِ الْأَیَّامِ وَ رَمِیَّةِ الْمَصَائِبِ وَ عَبْدِ الدُّنْیَا وَ تَاجِرِ الْغُرُورِ وَ غَرِیمِ الْمَنَایَا وَ أَسِیرِ الْمَوْتِ وَ حَلِیفِ الْهُمُومِ وَ قَرِینِ الْأَحْزَانِ وَ نُصُبِ الآْفَاتِ وَ صَرِیعِ الشَّهَوَاتِ وَ خَلِیفَةِ الْأَمْوَاتِ.</w:t>
      </w:r>
    </w:p>
    <w:p>
      <w:pPr>
        <w:pStyle w:val="Heading4"/>
      </w:pPr>
      <w:bookmarkStart w:id="41" w:name="_Toc8"/>
      <w:r>
        <w:t>ترجمة الحسن بن علی و ذکر بعض أخباره</w:t>
      </w:r>
      <w:bookmarkEnd w:id="41"/>
    </w:p>
    <w:p>
      <w:pPr>
        <w:pStyle w:val="BookText"/>
      </w:pPr>
      <w:r>
        <w:rPr>
          <w:rFonts w:ascii="IRNazanin" w:hAnsi="IRNazanin" w:eastAsia="IRNazanin" w:cs="IRNazanin"/>
          <w:lang w:bidi="fa-IR"/>
          <w:color w:val="111111"/>
          <w:sz w:val="28"/>
          <w:szCs w:val="28"/>
          <w:rtl/>
        </w:rPr>
        <w:t xml:space="preserve">قال الزبیر بن بکار فی کتاب أنساب قریش ولد الحسن بن علی ع للنصف من شهر رمضان سنة ثلاث من الهجرة و سماه رسول الله ص حسنا و توفی للیال خلون من شهر ربیع الأول سنة خمسین .</w:t>
      </w:r>
    </w:p>
    <w:p>
      <w:pPr>
        <w:pStyle w:val="BookText"/>
      </w:pPr>
      <w:r>
        <w:rPr>
          <w:rFonts w:ascii="Times New Roman" w:hAnsi="Times New Roman" w:eastAsia="Times New Roman" w:cs="Times New Roman"/>
          <w:lang w:val="en-US" w:bidi="en-US"/>
          <w:color w:val="111111"/>
          <w:sz w:val="28"/>
          <w:szCs w:val="28"/>
          <w:rtl/>
        </w:rPr>
        <w:t xml:space="preserve">4206</w:t>
      </w:r>
    </w:p>
    <w:p>
      <w:pPr>
        <w:pStyle w:val="BookText"/>
      </w:pPr>
      <w:r>
        <w:rPr>
          <w:rFonts w:ascii="IRNazanin" w:hAnsi="IRNazanin" w:eastAsia="IRNazanin" w:cs="IRNazanin"/>
          <w:lang w:bidi="fa-IR"/>
          <w:color w:val="111111"/>
          <w:sz w:val="28"/>
          <w:szCs w:val="28"/>
          <w:rtl/>
        </w:rPr>
        <w:t xml:space="preserve">14,2,3- قال و المروی أن رسول الله ص سمی حسنا و حسینا رضی الله عنهما یوم سابعهما و اشتق اسم حسین من اسم حسن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4207</w:t>
      </w:r>
    </w:p>
    <w:p>
      <w:pPr>
        <w:pStyle w:val="BookText"/>
      </w:pPr>
      <w:r>
        <w:rPr>
          <w:rFonts w:ascii="IRNazanin" w:hAnsi="IRNazanin" w:eastAsia="IRNazanin" w:cs="IRNazanin"/>
          <w:lang w:bidi="fa-IR"/>
          <w:color w:val="111111"/>
          <w:sz w:val="28"/>
          <w:szCs w:val="28"/>
          <w:rtl/>
        </w:rPr>
        <w:t xml:space="preserve">15- قال و روی جعفر بن محمد ع أن فاطمة ع حلقت حسنا و حسینا یوم سابعهما و وزنت شعرهما فتصدقت بوزنه فضة .</w:t>
      </w:r>
    </w:p>
    <w:p>
      <w:pPr>
        <w:pStyle w:val="BookText"/>
      </w:pPr>
      <w:r>
        <w:rPr>
          <w:rFonts w:ascii="Times New Roman" w:hAnsi="Times New Roman" w:eastAsia="Times New Roman" w:cs="Times New Roman"/>
          <w:lang w:val="en-US" w:bidi="en-US"/>
          <w:color w:val="111111"/>
          <w:sz w:val="28"/>
          <w:szCs w:val="28"/>
          <w:rtl/>
        </w:rPr>
        <w:t xml:space="preserve">4208</w:t>
      </w:r>
    </w:p>
    <w:p>
      <w:pPr>
        <w:pStyle w:val="BookText"/>
      </w:pPr>
      <w:r>
        <w:rPr>
          <w:rFonts w:ascii="IRNazanin" w:hAnsi="IRNazanin" w:eastAsia="IRNazanin" w:cs="IRNazanin"/>
          <w:lang w:bidi="fa-IR"/>
          <w:color w:val="111111"/>
          <w:sz w:val="28"/>
          <w:szCs w:val="28"/>
          <w:rtl/>
        </w:rPr>
        <w:t xml:space="preserve">14,15,2,3- قال الزبیر و روت زینب بنت أبی رافع قالت أتت فاطمة ع بابنیها إلی رسول الله ص فی شکوه </w:t>
      </w:r>
      <w:r>
        <w:rPr>
          <w:rStyle w:val="FootnoteReference"/>
        </w:rPr>
        <w:footnoteReference w:id="8"/>
      </w:r>
      <w:r>
        <w:rPr>
          <w:rFonts w:ascii="IRNazanin" w:hAnsi="IRNazanin" w:eastAsia="IRNazanin" w:cs="IRNazanin"/>
          <w:lang w:bidi="fa-IR"/>
          <w:color w:val="111111"/>
          <w:sz w:val="28"/>
          <w:szCs w:val="28"/>
          <w:rtl/>
        </w:rPr>
        <w:t xml:space="preserve">الذی توفی فیه فقالت یا رسول الله هذان ابناک فورثهما شیئا فقال أما حسن فإن له هیبتی و سوددی و أما حسین فإن له جرأتی و جودی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4209</w:t>
      </w:r>
    </w:p>
    <w:p>
      <w:pPr>
        <w:pStyle w:val="BookText"/>
      </w:pPr>
      <w:r>
        <w:rPr>
          <w:rFonts w:ascii="IRNazanin" w:hAnsi="IRNazanin" w:eastAsia="IRNazanin" w:cs="IRNazanin"/>
          <w:lang w:bidi="fa-IR"/>
          <w:color w:val="111111"/>
          <w:sz w:val="28"/>
          <w:szCs w:val="28"/>
          <w:rtl/>
        </w:rPr>
        <w:t xml:space="preserve">2- و روی محمد بن حبیب فی أمالیه أن الحسن ع حج خمس عشرة حجة ماشیا تقاد الجنائب معه و خرج من ماله مرتین و قاسم الله عز و جل ثلاث مرات ماله حتی أنه کان یعطی نعلا و یمسک نعلا و یعطی خفا و یمسک خفا-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4210</w:t>
      </w:r>
    </w:p>
    <w:p>
      <w:pPr>
        <w:pStyle w:val="BookText"/>
      </w:pPr>
      <w:r>
        <w:rPr>
          <w:rFonts w:ascii="IRNazanin" w:hAnsi="IRNazanin" w:eastAsia="IRNazanin" w:cs="IRNazanin"/>
          <w:lang w:bidi="fa-IR"/>
          <w:color w:val="111111"/>
          <w:sz w:val="28"/>
          <w:szCs w:val="28"/>
          <w:rtl/>
        </w:rPr>
        <w:t xml:space="preserve">2- روی أبو جعفر محمد بن حبیب أیضا أن الحسن ع أعطی شاعرا فقال له رجل من جلسائه سبحان الله أ تعطی شاعرا یعصی الرحمن و یقول البهتان فقال یا عبد الله إن خیر ما بذلت من مالک ما وقیت به عرضک و إن من ابتغاء الخیر اتقاء الشر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4211</w:t>
      </w:r>
    </w:p>
    <w:p>
      <w:pPr>
        <w:pStyle w:val="BookText"/>
      </w:pPr>
      <w:r>
        <w:rPr>
          <w:rFonts w:ascii="IRNazanin" w:hAnsi="IRNazanin" w:eastAsia="IRNazanin" w:cs="IRNazanin"/>
          <w:lang w:bidi="fa-IR"/>
          <w:color w:val="111111"/>
          <w:sz w:val="28"/>
          <w:szCs w:val="28"/>
          <w:rtl/>
        </w:rPr>
        <w:t xml:space="preserve">و روی أبو جعفر قال قال ابن عباس رحمه الله أول ذل دخل علی العرب موت الحسن ع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4212</w:t>
      </w:r>
    </w:p>
    <w:p>
      <w:pPr>
        <w:pStyle w:val="BookText"/>
      </w:pPr>
      <w:r>
        <w:rPr>
          <w:rFonts w:ascii="IRNazanin" w:hAnsi="IRNazanin" w:eastAsia="IRNazanin" w:cs="IRNazanin"/>
          <w:lang w:bidi="fa-IR"/>
          <w:color w:val="111111"/>
          <w:sz w:val="28"/>
          <w:szCs w:val="28"/>
          <w:rtl/>
        </w:rPr>
        <w:t xml:space="preserve">2,3- روی أبو الحسن المدائنی قال سقی الحسن ع السم أربع مرات فقال لقد سقیته مرارا فما شق علی مثل مشقته هذه المرة فقال له الحسین ع أخبرنی من سقاک قال لتقتله قال نعم قال ما أنا بمخبرک إن یکن صاحبی الذی أظن فالله أشد نقمة و إلا فما أحب أن یقتل بی بریء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4213</w:t>
      </w:r>
    </w:p>
    <w:p>
      <w:pPr>
        <w:pStyle w:val="BookText"/>
      </w:pPr>
      <w:r>
        <w:rPr>
          <w:rFonts w:ascii="IRNazanin" w:hAnsi="IRNazanin" w:eastAsia="IRNazanin" w:cs="IRNazanin"/>
          <w:lang w:bidi="fa-IR"/>
          <w:color w:val="111111"/>
          <w:sz w:val="28"/>
          <w:szCs w:val="28"/>
          <w:rtl/>
        </w:rPr>
        <w:t xml:space="preserve">2- و روی أبو الحسن قال قال معاویة لابن عباس و لقیه بمکة یا عجبا من وفاة الحسن شرب علة بماء رومة </w:t>
      </w:r>
      <w:r>
        <w:rPr>
          <w:rStyle w:val="FootnoteReference"/>
        </w:rPr>
        <w:footnoteReference w:id="9"/>
      </w:r>
      <w:r>
        <w:rPr>
          <w:rFonts w:ascii="IRNazanin" w:hAnsi="IRNazanin" w:eastAsia="IRNazanin" w:cs="IRNazanin"/>
          <w:lang w:bidi="fa-IR"/>
          <w:color w:val="111111"/>
          <w:sz w:val="28"/>
          <w:szCs w:val="28"/>
          <w:rtl/>
        </w:rPr>
        <w:t xml:space="preserve">فقضی نحبه فوجم ابن عباس فقال معاویة لا یحزنک الله و لا یسوءک فقال لا یسوءنی ما أبقاک الله فأمر له بمائة ألف درهم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4214</w:t>
      </w:r>
    </w:p>
    <w:p>
      <w:pPr>
        <w:pStyle w:val="BookText"/>
      </w:pPr>
      <w:r>
        <w:rPr>
          <w:rFonts w:ascii="IRNazanin" w:hAnsi="IRNazanin" w:eastAsia="IRNazanin" w:cs="IRNazanin"/>
          <w:lang w:bidi="fa-IR"/>
          <w:color w:val="111111"/>
          <w:sz w:val="28"/>
          <w:szCs w:val="28"/>
          <w:rtl/>
        </w:rPr>
        <w:t xml:space="preserve">و روی أبو الحسن قال أول من نعی الحسن ع بالبصرة عبد الله بن سلمة نعاه لزیاد فخرج الحکم بن أبی العاص الثقفی فنعاه فبکی الناس و أبو بکرة یومئذ مریض فسمع الضجة فقال ما هذا فقالت امرأته میسة بنت سخام الثقفیة مات الحسن بن علی فالحمد لله الذی أراح الناس منه فقال اسکتی ویحک فقد أراحه الله من شر کثیر و فقد الناس بموته خیرا کثیرا یرحم الله حسنا .</w:t>
      </w:r>
    </w:p>
    <w:p>
      <w:pPr>
        <w:pStyle w:val="BookText"/>
      </w:pPr>
      <w:r>
        <w:rPr>
          <w:rFonts w:ascii="Times New Roman" w:hAnsi="Times New Roman" w:eastAsia="Times New Roman" w:cs="Times New Roman"/>
          <w:lang w:val="en-US" w:bidi="en-US"/>
          <w:color w:val="111111"/>
          <w:sz w:val="28"/>
          <w:szCs w:val="28"/>
          <w:rtl/>
        </w:rPr>
        <w:t xml:space="preserve">4215</w:t>
      </w:r>
    </w:p>
    <w:p>
      <w:pPr>
        <w:pStyle w:val="BookText"/>
      </w:pPr>
      <w:r>
        <w:rPr>
          <w:rFonts w:ascii="IRNazanin" w:hAnsi="IRNazanin" w:eastAsia="IRNazanin" w:cs="IRNazanin"/>
          <w:lang w:bidi="fa-IR"/>
          <w:color w:val="111111"/>
          <w:sz w:val="28"/>
          <w:szCs w:val="28"/>
          <w:rtl/>
        </w:rPr>
        <w:t xml:space="preserve">2- قال أبو الحسن المدائنی و کانت وفاته فی سنة تسع و أربعین و کان مرضه أربعین یوما و کانت سنه سبعا و أربعین سنة دس إلیه معاویة سما علی ید جعدة بنت الأشعث بن قیس زوجة الحسن و قال لها إن قتلتیه </w:t>
      </w:r>
      <w:r>
        <w:rPr>
          <w:rStyle w:val="FootnoteReference"/>
        </w:rPr>
        <w:footnoteReference w:id="10"/>
      </w:r>
      <w:r>
        <w:rPr>
          <w:rFonts w:ascii="IRNazanin" w:hAnsi="IRNazanin" w:eastAsia="IRNazanin" w:cs="IRNazanin"/>
          <w:lang w:bidi="fa-IR"/>
          <w:color w:val="111111"/>
          <w:sz w:val="28"/>
          <w:szCs w:val="28"/>
          <w:rtl/>
        </w:rPr>
        <w:t xml:space="preserve">بالسم فلک مائة ألف و أزوجک یزید ابنی فلما مات وفی لها بالمال و لم یزوجها من یزید قال أخشی أن تصنع بابنی کما صنعت بابن رسول الله ص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4216</w:t>
      </w:r>
    </w:p>
    <w:p>
      <w:pPr>
        <w:pStyle w:val="BookText"/>
      </w:pPr>
      <w:r>
        <w:rPr>
          <w:rFonts w:ascii="IRNazanin" w:hAnsi="IRNazanin" w:eastAsia="IRNazanin" w:cs="IRNazanin"/>
          <w:lang w:bidi="fa-IR"/>
          <w:color w:val="111111"/>
          <w:sz w:val="28"/>
          <w:szCs w:val="28"/>
          <w:rtl/>
        </w:rPr>
        <w:t xml:space="preserve">روی أبو جعفر محمد بن حبیب عن المسیب بن نجبة قال سمعت أمیر المؤمنین ع یقول أنا أحدثکم عنی و عن أهل بیتی أما عبد الله ابن أخی فصاحب لهو و سماح و أما الحسن فصاحب جفنة و خوان فتی من فتیان قریش و لو قد التقت حلقتا البطان </w:t>
      </w:r>
      <w:r>
        <w:rPr>
          <w:rStyle w:val="FootnoteReference"/>
        </w:rPr>
        <w:footnoteReference w:id="11"/>
      </w:r>
      <w:r>
        <w:rPr>
          <w:rFonts w:ascii="IRNazanin" w:hAnsi="IRNazanin" w:eastAsia="IRNazanin" w:cs="IRNazanin"/>
          <w:lang w:bidi="fa-IR"/>
          <w:color w:val="111111"/>
          <w:sz w:val="28"/>
          <w:szCs w:val="28"/>
          <w:rtl/>
        </w:rPr>
        <w:t xml:space="preserve">لم یغن عنکم شیئا فی الحرب و أما أنا و حسین فنحن منکم و أنتم منا.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4217</w:t>
      </w:r>
    </w:p>
    <w:p>
      <w:pPr>
        <w:pStyle w:val="BookText"/>
      </w:pPr>
      <w:r>
        <w:rPr>
          <w:rFonts w:ascii="IRNazanin" w:hAnsi="IRNazanin" w:eastAsia="IRNazanin" w:cs="IRNazanin"/>
          <w:lang w:bidi="fa-IR"/>
          <w:color w:val="111111"/>
          <w:sz w:val="28"/>
          <w:szCs w:val="28"/>
          <w:rtl/>
        </w:rPr>
        <w:t xml:space="preserve">1- قال أبو جعفر و روی ابن عباس قال دخل الحسن بن علی ع علی معاویة بعد عام الجماعة و هو جالس فی مجلس ضیق فجلس عند رجلیه فتحدث معاویة بما شاء أن یتحدث ثم قال عجبا لعائشة تزعم أنی فی غیر ما أنا أهله و أن الذی أصبحت فیه لیس لی بحق ما لها و لهذا یغفر الله لها إنما کان ینازعنی فی هذا الأمر أبو هذا الجالس و قد استأثر الله به فقال الحسن أ و عجب ذلک یا معاویة قال إی و الله قال أ فلا أخبرک بما هو أعجب من هذا قال ما هو قال جلوسک فی صدر المجلس و أنا عند رجلیک فضحک معاویة و قال یا ابن أخی بلغنی أن علیک دینا قال إن لعلی دینا قال کم هو قال مائة ألف فقال قد أمرنا لک بثلاثمائة ألف مائة منها لدینک و مائة تقسمها فی أهل بیتک و مائة لخاصة نفسک فقم مکرما و اقبض صلتک فلما خرج الحسن ع قال یزید بن معاویة لأبیه تالله ما رأیت رجلا استقبلک بما استقبلک به ثم أمرت له بثلاثمائة ألف قال یا بنی إن الحق حقهم فمن أتاک منهم فاحث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4218</w:t>
      </w:r>
    </w:p>
    <w:p>
      <w:pPr>
        <w:pStyle w:val="BookText"/>
      </w:pPr>
      <w:r>
        <w:rPr>
          <w:rFonts w:ascii="IRNazanin" w:hAnsi="IRNazanin" w:eastAsia="IRNazanin" w:cs="IRNazanin"/>
          <w:lang w:bidi="fa-IR"/>
          <w:color w:val="111111"/>
          <w:sz w:val="28"/>
          <w:szCs w:val="28"/>
          <w:rtl/>
        </w:rPr>
        <w:t xml:space="preserve">2- و روی أبو جعفر محمد بن حبیب قال قال علی ع لقد تزوج الحسن و طلق حتی خفت أن یثیر عداوة قال أبو جعفر و کان الحسن إذا أراد أن یطلق امرأة جلس إلیها فقال أ یسرک أن أهب لک کذا و کذا فتقول له ما شاءت أو نعم فیقول هو لک فإذا قام أرسل إلیها بالطلاق و بما سمی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4219</w:t>
      </w:r>
    </w:p>
    <w:p>
      <w:pPr>
        <w:pStyle w:val="BookText"/>
      </w:pPr>
      <w:r>
        <w:rPr>
          <w:rFonts w:ascii="IRNazanin" w:hAnsi="IRNazanin" w:eastAsia="IRNazanin" w:cs="IRNazanin"/>
          <w:lang w:bidi="fa-IR"/>
          <w:color w:val="111111"/>
          <w:sz w:val="28"/>
          <w:szCs w:val="28"/>
          <w:rtl/>
        </w:rPr>
        <w:t xml:space="preserve">2- و روی أبو الحسن المدائنی قال تزوج الحسن بن علی ع هندا بنت سهیل بن عمرو و کانت عند عبد الله بن عامر بن کریز فطلقها فکتب معاویة إلی أبی هریرة أن یخطبها علی یزید بن معاویة فلقیه الحسن ع فقال أین ترید قال أخطب هندا بنت سهیل بن عمرو علی یزید بن معاویة قال الحسن ع</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فاذکرنی لها فأتاها أبو هریرة فأخبرها الخبر فقالت اختر لی فقال أختار لک الحسن فتزوجته فقدم عبد الله بن عامر المدینة فقال للحسن إن لی عند هند ودیعة فدخل إلیها و الحسن معه فخرجت حتی جلست بین یدی عبد الله بن عامر فرق لها رقة عظیمة </w:t>
      </w:r>
      <w:r>
        <w:rPr>
          <w:rStyle w:val="FootnoteReference"/>
        </w:rPr>
        <w:footnoteReference w:id="12"/>
      </w:r>
      <w:r>
        <w:rPr>
          <w:rFonts w:ascii="IRNazanin" w:hAnsi="IRNazanin" w:eastAsia="IRNazanin" w:cs="IRNazanin"/>
          <w:lang w:bidi="fa-IR"/>
          <w:color w:val="111111"/>
          <w:sz w:val="28"/>
          <w:szCs w:val="28"/>
          <w:rtl/>
        </w:rPr>
        <w:t xml:space="preserve">فقال الحسن أ لا أنزل لک عنها فلا أراک تجد محللا خیرا لکما منی قال لا ثم قال لها ودیعتی فأخرجت سفطین فیهما جوهر ففتحهما و أخذ من أحدهما قبضة و ترک الآخر </w:t>
      </w:r>
      <w:r>
        <w:rPr>
          <w:rStyle w:val="FootnoteReference"/>
        </w:rPr>
        <w:footnoteReference w:id="13"/>
      </w:r>
      <w:r>
        <w:rPr>
          <w:rFonts w:ascii="IRNazanin" w:hAnsi="IRNazanin" w:eastAsia="IRNazanin" w:cs="IRNazanin"/>
          <w:lang w:bidi="fa-IR"/>
          <w:color w:val="111111"/>
          <w:sz w:val="28"/>
          <w:szCs w:val="28"/>
          <w:rtl/>
        </w:rPr>
        <w:t xml:space="preserve">علیها و کانت قبل ابن عامر عند عبد الرحمن بن عتاب بن أسید فکانت تقول سیدهم جمیعا الحسن و أسخاهم ابن عامر و أحبهم إلی عبد الرحمن بن عتاب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4220</w:t>
      </w:r>
    </w:p>
    <w:p>
      <w:pPr>
        <w:pStyle w:val="BookText"/>
      </w:pPr>
      <w:r>
        <w:rPr>
          <w:rFonts w:ascii="IRNazanin" w:hAnsi="IRNazanin" w:eastAsia="IRNazanin" w:cs="IRNazanin"/>
          <w:lang w:bidi="fa-IR"/>
          <w:color w:val="111111"/>
          <w:sz w:val="28"/>
          <w:szCs w:val="28"/>
          <w:rtl/>
        </w:rPr>
        <w:t xml:space="preserve">1- و روی أبو الحسن المدائنی قال تزوج الحسن حفصة بنت عبد الرحمن بن أبی بکر و کان المنذر بن الزبیر یهواها فأبلغ الحسن عنها شیئا فطلقها فخطبها المنذر فأبت أن تتزوجه و قالت شهر بی فخطبها عاصم بن عمر بن الخطاب فتزوجها فأبلغه المنذر عنها شیئا فطلقها فخطبها المنذر فقیل لها تزوجیه فقالت لا و الله ما أفعل و قد فعل بی ما قد فعل مرتین لا و الله لا یرانی فی منزله أبدا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4221</w:t>
      </w:r>
    </w:p>
    <w:p>
      <w:pPr>
        <w:pStyle w:val="BookText"/>
      </w:pPr>
      <w:r>
        <w:rPr>
          <w:rFonts w:ascii="IRNazanin" w:hAnsi="IRNazanin" w:eastAsia="IRNazanin" w:cs="IRNazanin"/>
          <w:lang w:bidi="fa-IR"/>
          <w:color w:val="111111"/>
          <w:sz w:val="28"/>
          <w:szCs w:val="28"/>
          <w:rtl/>
        </w:rPr>
        <w:t xml:space="preserve">2,3- و روی المدائنی عن جویریة بن أسماء قال لما مات الحسن ع أخرجوا جنازته فحمل مروان بن الحکم سریره فقال له الحسین ع تحمل الیوم جنازته و کنت بالأمس تجرعه الغیظ قال مروان نعم کنت أفعل ذلک بمن یوازن حلمه الجبال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4222</w:t>
      </w:r>
    </w:p>
    <w:p>
      <w:pPr>
        <w:pStyle w:val="BookText"/>
      </w:pPr>
      <w:r>
        <w:rPr>
          <w:rFonts w:ascii="IRNazanin" w:hAnsi="IRNazanin" w:eastAsia="IRNazanin" w:cs="IRNazanin"/>
          <w:lang w:bidi="fa-IR"/>
          <w:color w:val="111111"/>
          <w:sz w:val="28"/>
          <w:szCs w:val="28"/>
          <w:rtl/>
        </w:rPr>
        <w:t xml:space="preserve">2,3- روی المدائنی عن یحیی بن زکریا عن هشام بن عروة قال قال الحسن عند وفاته ادفنونی عند قبر رسول الله ص إلا أن تخافوا أن یکون فی ذلک شر فلما أرادوا دفنه قال مروان بن الحکم لا یدفن عثمان فی حش کوکب </w:t>
      </w:r>
      <w:r>
        <w:rPr>
          <w:rStyle w:val="FootnoteReference"/>
        </w:rPr>
        <w:footnoteReference w:id="14"/>
      </w:r>
      <w:r>
        <w:rPr>
          <w:rFonts w:ascii="IRNazanin" w:hAnsi="IRNazanin" w:eastAsia="IRNazanin" w:cs="IRNazanin"/>
          <w:lang w:bidi="fa-IR"/>
          <w:color w:val="111111"/>
          <w:sz w:val="28"/>
          <w:szCs w:val="28"/>
          <w:rtl/>
        </w:rPr>
        <w:t xml:space="preserve">و یدفن الحسن هاهنا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فاجتمع بنو هاشم و بنو أمیة و أعان هؤلاء قوم و هؤلاء قوم و جاءوا بالسلاح فقال أبو هریرة لمروان أ تمنع الحسن أن یدفن فی هذا الموضع و قد سمعت رسول الله ص یقول الحسن و الحسین سیدا شباب أهل الجنة قال مروان دعنا منک لقد ضاع حدیث رسول الله ص إذ کان لا یحفظه غیرک و غیر أبی سعید الخدری و إنما أسلمت أیام خیبر قال أبو هریرة صدقت أسلمت أیام خیبر و لکننی لزمت رسول الله ص و لم أکن أفارقه و کنت أسأله و عنیت بذلک حتی علمت من أحب و من أبغض و من قرب و من أبعد و من أقر و من نفی و من لعن و من دعا له فلما رأت عائشة السلاح و الرجال و خافت أن یعظم الشر بینهم و تسفک الدماء قالت البیت بیتی و لا آذن لأحد أن یدفن فیه و أبی الحسین ع أن یدفنه إلا مع جده فقال له محمد بن الحنفیة یا أخی إنه لو أوصی أن ندفنه لدفناه أو نموت قبل ذلک و لکنه قد استثنی و قال إلا أن تخافوا الشر فأی شر یری أشد مما نحن فیه فدفنوه </w:t>
      </w:r>
      <w:r>
        <w:rPr>
          <w:rStyle w:val="FootnoteReference"/>
        </w:rPr>
        <w:footnoteReference w:id="15"/>
      </w:r>
      <w:r>
        <w:rPr>
          <w:rFonts w:ascii="IRNazanin" w:hAnsi="IRNazanin" w:eastAsia="IRNazanin" w:cs="IRNazanin"/>
          <w:lang w:bidi="fa-IR"/>
          <w:color w:val="111111"/>
          <w:sz w:val="28"/>
          <w:szCs w:val="28"/>
          <w:rtl/>
        </w:rPr>
        <w:t xml:space="preserve">فی البقیع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4223</w:t>
      </w:r>
    </w:p>
    <w:p>
      <w:pPr>
        <w:pStyle w:val="BookText"/>
      </w:pPr>
      <w:r>
        <w:rPr>
          <w:rFonts w:ascii="IRNazanin" w:hAnsi="IRNazanin" w:eastAsia="IRNazanin" w:cs="IRNazanin"/>
          <w:lang w:bidi="fa-IR"/>
          <w:color w:val="111111"/>
          <w:sz w:val="28"/>
          <w:szCs w:val="28"/>
          <w:rtl/>
        </w:rPr>
        <w:t xml:space="preserve">قال أبو الحسن المدائنی وصل نعی الحسن ع إلی البصرة فی یومین و لیلتین فقال الجارود بن أبی سبرة </w:t>
      </w:r>
      <w:r>
        <w:rPr>
          <w:rStyle w:val="FootnoteReference"/>
        </w:rPr>
        <w:footnoteReference w:id="16"/>
      </w:r>
      <w:r>
        <w:rPr>
          <w:rFonts w:ascii="IRNazanin" w:hAnsi="IRNazanin" w:eastAsia="IRNazanin" w:cs="IRNazanin"/>
          <w:lang w:bidi="fa-IR"/>
          <w:color w:val="111111"/>
          <w:sz w:val="28"/>
          <w:szCs w:val="28"/>
          <w:rtl/>
        </w:rPr>
        <w:t xml:space="preserve">إذا کان شر سار یوما و لیلة</w:t>
      </w:r>
    </w:p>
    <w:p>
      <w:pPr>
        <w:pStyle w:val="BookText"/>
      </w:pPr>
      <w:r>
        <w:rPr>
          <w:rFonts w:ascii="Times New Roman" w:hAnsi="Times New Roman" w:eastAsia="Times New Roman" w:cs="Times New Roman"/>
          <w:lang w:val="en-US" w:bidi="en-US"/>
          <w:color w:val="111111"/>
          <w:sz w:val="28"/>
          <w:szCs w:val="28"/>
          <w:rtl/>
        </w:rPr>
        <w:t xml:space="preserve">4224</w:t>
      </w:r>
    </w:p>
    <w:p>
      <w:pPr>
        <w:pStyle w:val="BookText"/>
      </w:pPr>
      <w:r>
        <w:rPr>
          <w:rFonts w:ascii="IRNazanin" w:hAnsi="IRNazanin" w:eastAsia="IRNazanin" w:cs="IRNazanin"/>
          <w:lang w:bidi="fa-IR"/>
          <w:color w:val="111111"/>
          <w:sz w:val="28"/>
          <w:szCs w:val="28"/>
          <w:rtl/>
        </w:rPr>
        <w:t xml:space="preserve">2- و روی أبو الحسن المدائنی قال خرج علی معاویة قوم من الخوارج بعد دخوله الکوفة و صلح الحسن ع له فأرسل معاویة إلی الحسن ع یسأله أن یخرج فیقاتل الخوارج فقال الحسن سبحان الله ترکت قتالک و هو لی حلال لصلاح الأمة و ألفتهم أ فترانی أقاتل معک فخطب معاویة أهل الکوفة فقال یا أهل الکوفة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ترونی قاتلتکم علی الصلاة و الزکاة و الحج و قد علمت أنکم تصلون و تزکون و تحجون و لکننی قاتلتکم لأتأمر علیکم و علی رقابکم و قد آتانی الله ذلک و أنتم کارهون ألا إن کل مال أو دم أصیب فی هذه الفتنة فمطلول و کل شرط شرطته فتحت قدمی هاتین و لا یصلح الناس إلا ثلاث إخراج العطاء عند محله و إقفال الجنود لوقتها و غزو العدو فی داره فإنهم إن لم تغزوهم غزوکم ثم نزل.</w:t>
      </w:r>
    </w:p>
    <w:p>
      <w:pPr>
        <w:pStyle w:val="BookText"/>
      </w:pPr>
      <w:r>
        <w:rPr>
          <w:rFonts w:ascii="IRNazanin" w:hAnsi="IRNazanin" w:eastAsia="IRNazanin" w:cs="IRNazanin"/>
          <w:lang w:bidi="fa-IR"/>
          <w:color w:val="111111"/>
          <w:sz w:val="28"/>
          <w:szCs w:val="28"/>
          <w:rtl/>
        </w:rPr>
        <w:t xml:space="preserve">قال المدائنی فقال المسیب بن نجبة للحسن ع ما ینقضی عجبی منک بایعت معاویة و معک أربعون ألفا و لم تأخذ لنفسک وثیقة و عقدا ظاهرا أعطاک أمرا فیما بینک و بینه ثم قال ما قد سمعت و الله ما أراد </w:t>
      </w:r>
      <w:r>
        <w:rPr>
          <w:rStyle w:val="FootnoteReference"/>
        </w:rPr>
        <w:footnoteReference w:id="17"/>
      </w:r>
      <w:r>
        <w:rPr>
          <w:rFonts w:ascii="IRNazanin" w:hAnsi="IRNazanin" w:eastAsia="IRNazanin" w:cs="IRNazanin"/>
          <w:lang w:bidi="fa-IR"/>
          <w:color w:val="111111"/>
          <w:sz w:val="28"/>
          <w:szCs w:val="28"/>
          <w:rtl/>
        </w:rPr>
        <w:t xml:space="preserve">بها غیرک قال فما تری قال أری أن ترجع إلی ما کنت علیه فقد نقض ما کان بینه و بینک فقال یا مسیب إنی لو أردت بما فعلت الدنیا لم یکن معاویة بأصبر عند اللقاء و لا أثبت عند الحرب منی و لکنی أردت صلاحکم و کف بعضکم عن بعض فارضوا بقدر الله و قضائه حتی یستریح بر أو یستراح من فاجر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4225</w:t>
      </w:r>
    </w:p>
    <w:p>
      <w:pPr>
        <w:pStyle w:val="BookText"/>
      </w:pPr>
      <w:r>
        <w:rPr>
          <w:rFonts w:ascii="IRNazanin" w:hAnsi="IRNazanin" w:eastAsia="IRNazanin" w:cs="IRNazanin"/>
          <w:lang w:bidi="fa-IR"/>
          <w:color w:val="111111"/>
          <w:sz w:val="28"/>
          <w:szCs w:val="28"/>
          <w:rtl/>
        </w:rPr>
        <w:t xml:space="preserve">2,3- قال المدائنی و دخل عبیدة بن عمرو الکندی علی الحسن ع و کان ضرب علی وجهه ضربة و هو مع قیس بن سعد بن عبادة فقال ما الذی أری بوجهک قال أصابنی مع قیس فالتفت حجر بن عدی إلی الحسن فقال لوددت أنک کنت مت قبل هذا الیوم و لم یکن ما کان إنا رجعنا راغمین بما کرهنا و رجعوا مسرورین بما أحبوا فتغیر وجه الحسن و غمز الحسین ع حجرا فسکت فقال الحسن ع یا حجر لیس کل الناس یحب ما تحب و لا رأیه کرأیک و ما فعلت إلا إبقاء علیک و الله کل یوم فی شأن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4226</w:t>
      </w:r>
    </w:p>
    <w:p>
      <w:pPr>
        <w:pStyle w:val="BookText"/>
      </w:pPr>
      <w:r>
        <w:rPr>
          <w:rFonts w:ascii="Amiri" w:hAnsi="Amiri" w:eastAsia="Amiri" w:cs="Amiri"/>
          <w:lang w:bidi="ar-SA"/>
          <w:color w:val="111111"/>
          <w:sz w:val="28"/>
          <w:szCs w:val="28"/>
          <w:rtl/>
        </w:rPr>
        <w:t xml:space="preserve">2,14,1- قال المدائنی و دخل علیه سفیان بن أبی لیلی النهدی فقال له السلام علیک یا مذل المؤمنین فقال الحسن اجلس یرحمک الله إن رسول الله ص رفع له ملک بنی أمیة فنظر إلیهم یعلون منبره واحدا فواحدا فشق ذلک علیه فأنزل الله تعالی فی ذلک قرآنا قال له وَ مٰا جَعَلْنَا الرُّؤْیَا الَّتِی أَرَیْنٰاکَ إِلاّٰ فِتْنَةً لِلنّٰاسِ وَ الشَّجَرَةَ الْمَلْعُونَةَ فِی اَلْقُرْآنِ </w:t>
      </w:r>
      <w:r>
        <w:rPr>
          <w:rStyle w:val="FootnoteReference"/>
        </w:rPr>
        <w:footnoteReference w:id="18"/>
      </w:r>
      <w:r>
        <w:rPr>
          <w:rFonts w:ascii="Amiri" w:hAnsi="Amiri" w:eastAsia="Amiri" w:cs="Amiri"/>
          <w:lang w:bidi="ar-SA"/>
          <w:color w:val="111111"/>
          <w:sz w:val="28"/>
          <w:szCs w:val="28"/>
          <w:rtl/>
        </w:rPr>
        <w:t xml:space="preserve">و سمعت علیا أبی رحمه الله یقول سیلی أمر هذه الأمة رجل واسع البلعوم کبیر البطن فسألته من هو فقال معاویة و قال لی إن القرآن قد نطق بملک بنی أمیة و مدتهم قال تعالی لَیْلَةُ الْقَدْرِ خَیْرٌ مِنْ أَلْفِ شَهْرٍ </w:t>
      </w:r>
      <w:r>
        <w:rPr>
          <w:rStyle w:val="FootnoteReference"/>
        </w:rPr>
        <w:footnoteReference w:id="19"/>
      </w:r>
      <w:r>
        <w:rPr>
          <w:rFonts w:ascii="IRNazanin" w:hAnsi="IRNazanin" w:eastAsia="IRNazanin" w:cs="IRNazanin"/>
          <w:lang w:bidi="fa-IR"/>
          <w:color w:val="111111"/>
          <w:sz w:val="28"/>
          <w:szCs w:val="28"/>
          <w:rtl/>
        </w:rPr>
        <w:t xml:space="preserve">قال أبی هذه ملک بنی أمیة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4227</w:t>
      </w:r>
    </w:p>
    <w:p>
      <w:pPr>
        <w:pStyle w:val="BookText"/>
      </w:pPr>
      <w:r>
        <w:rPr>
          <w:rFonts w:ascii="IRNazanin" w:hAnsi="IRNazanin" w:eastAsia="IRNazanin" w:cs="IRNazanin"/>
          <w:lang w:bidi="fa-IR"/>
          <w:color w:val="111111"/>
          <w:sz w:val="28"/>
          <w:szCs w:val="28"/>
          <w:rtl/>
        </w:rPr>
        <w:t xml:space="preserve">2,3,14- قال المدائنی فلما کان عام الصلح أقام الحسن ع بالکوفة أیاما ثم تجهز للشخوص إلی المدینة فدخل علیه المسیب بن نجبة الفزاری و ظبیان بن عمارة التیمی لیودعاه فقال الحسن الحمد لله الغالب علی أمره لو أجمع الخلق جمیعا علی ألا یکون ما هو کائن ما استطاعوا فقال أخوه الحسین ع لقد کنت کارها لما کان طیب النفس علی سبیل أبی حتی عزم علی أخی فأطعته و کأنما یجذ أنفی بالمواسی فقال المسیب إنه و الله ما یکبر علینا هذا الأمر إلا أن تضاموا و تنتقصوا فأما نحن فإنهم سیطلبون مودتنا بکل ما قدروا علیه فقال الحسین یا مسیب نحن نعلم أنک تحبنا فقال الحسن ع سمعت أبی یقول سمعت رسول الله ص یقول من أحب قوما کان معهم فعرض له المسیب و ظبیان بالرجوع فقال لیس [لی]</w:t>
      </w:r>
    </w:p>
    <w:p>
      <w:pPr>
        <w:pStyle w:val="BookText"/>
      </w:pPr>
      <w:r>
        <w:rPr>
          <w:rStyle w:val="FootnoteReference"/>
        </w:rPr>
        <w:footnoteReference w:id="20"/>
      </w:r>
      <w:r>
        <w:rPr>
          <w:rFonts w:ascii="IRNazanin" w:hAnsi="IRNazanin" w:eastAsia="IRNazanin" w:cs="IRNazanin"/>
          <w:lang w:bidi="fa-IR"/>
          <w:color w:val="111111"/>
          <w:sz w:val="28"/>
          <w:szCs w:val="28"/>
          <w:rtl/>
        </w:rPr>
        <w:t xml:space="preserve">إلی ذلک سبیل فلما کان من غد خرج فلما صار بدیر هند نظر إلی الکوفة و قال و لا عن قلی فارقت دار معاشری هم المانعون حوزتی و ذماری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سار إلی المدینة .</w:t>
      </w:r>
    </w:p>
    <w:p>
      <w:pPr>
        <w:pStyle w:val="BookText"/>
      </w:pPr>
      <w:r>
        <w:rPr>
          <w:rFonts w:ascii="IRNazanin" w:hAnsi="IRNazanin" w:eastAsia="IRNazanin" w:cs="IRNazanin"/>
          <w:lang w:bidi="fa-IR"/>
          <w:color w:val="111111"/>
          <w:sz w:val="28"/>
          <w:szCs w:val="28"/>
          <w:rtl/>
        </w:rPr>
        <w:t xml:space="preserve">قال المدائنی فقال معاویة یومئذ للولید بن عقبة بن أبی معیط بعد شخوص الحسن ع یا أبا وهب هل رمت قال نعم و سموت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المدائنی أراد معاویة قول الولید بن عقبة یحرضه علی الطلب بدم عثمان ألا أبلغ معاویة بن حرب</w:t>
      </w:r>
    </w:p>
    <w:p>
      <w:pPr>
        <w:pStyle w:val="BookText"/>
      </w:pPr>
      <w:r>
        <w:rPr>
          <w:rFonts w:ascii="Times New Roman" w:hAnsi="Times New Roman" w:eastAsia="Times New Roman" w:cs="Times New Roman"/>
          <w:lang w:val="en-US" w:bidi="en-US"/>
          <w:color w:val="111111"/>
          <w:sz w:val="28"/>
          <w:szCs w:val="28"/>
          <w:rtl/>
        </w:rPr>
        <w:t xml:space="preserve">4228</w:t>
      </w:r>
    </w:p>
    <w:p>
      <w:pPr>
        <w:pStyle w:val="BookText"/>
      </w:pPr>
      <w:r>
        <w:rPr>
          <w:rFonts w:ascii="IRNazanin" w:hAnsi="IRNazanin" w:eastAsia="IRNazanin" w:cs="IRNazanin"/>
          <w:lang w:bidi="fa-IR"/>
          <w:color w:val="111111"/>
          <w:sz w:val="28"/>
          <w:szCs w:val="28"/>
          <w:rtl/>
        </w:rPr>
        <w:t xml:space="preserve">2- و روی المدائنی عن إبراهیم بن محمد عن زید بن أسلم قال دخل رجل علی الحسن ع بالمدینة و فی یده صحیفة فقال له الرجل ما هذه قال هذا کتاب معاویة یتوعد فیه علی أمر کذا فقال الرجل لقد کنت علی النصف فما فعلت فقال له الحسن ع أجل و لکنی خشیت أن یأتی یوم القیامة سبعون ألفا أو ثمانون ألفا تشخب أوداجهم دما کلهم یستعدی الله فیم هریق دمه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4229</w:t>
      </w:r>
    </w:p>
    <w:p>
      <w:pPr>
        <w:pStyle w:val="BookText"/>
      </w:pPr>
      <w:r>
        <w:rPr>
          <w:rFonts w:ascii="IRNazanin" w:hAnsi="IRNazanin" w:eastAsia="IRNazanin" w:cs="IRNazanin"/>
          <w:lang w:bidi="fa-IR"/>
          <w:color w:val="111111"/>
          <w:sz w:val="28"/>
          <w:szCs w:val="28"/>
          <w:rtl/>
        </w:rPr>
        <w:t xml:space="preserve">قال أبو الحسن و کان الحصین </w:t>
      </w:r>
      <w:r>
        <w:rPr>
          <w:rStyle w:val="FootnoteReference"/>
        </w:rPr>
        <w:footnoteReference w:id="21"/>
      </w:r>
      <w:r>
        <w:rPr>
          <w:rFonts w:ascii="IRNazanin" w:hAnsi="IRNazanin" w:eastAsia="IRNazanin" w:cs="IRNazanin"/>
          <w:lang w:bidi="fa-IR"/>
          <w:color w:val="111111"/>
          <w:sz w:val="28"/>
          <w:szCs w:val="28"/>
          <w:rtl/>
        </w:rPr>
        <w:t xml:space="preserve">بن المنذر الرقاشی یقول و الله ما وفی معاویة للحسن بشیء مما أعطاه قتل حجرا و أصحاب حجر </w:t>
      </w:r>
      <w:r>
        <w:rPr>
          <w:rStyle w:val="FootnoteReference"/>
        </w:rPr>
        <w:footnoteReference w:id="22"/>
      </w:r>
      <w:r>
        <w:rPr>
          <w:rFonts w:ascii="IRNazanin" w:hAnsi="IRNazanin" w:eastAsia="IRNazanin" w:cs="IRNazanin"/>
          <w:lang w:bidi="fa-IR"/>
          <w:color w:val="111111"/>
          <w:sz w:val="28"/>
          <w:szCs w:val="28"/>
          <w:rtl/>
        </w:rPr>
        <w:t xml:space="preserve">و بایع لابنه یزید و سم الحسن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4230</w:t>
      </w:r>
    </w:p>
    <w:p>
      <w:pPr>
        <w:pStyle w:val="BookText"/>
      </w:pPr>
      <w:r>
        <w:rPr>
          <w:rFonts w:ascii="IRNazanin" w:hAnsi="IRNazanin" w:eastAsia="IRNazanin" w:cs="IRNazanin"/>
          <w:lang w:bidi="fa-IR"/>
          <w:color w:val="111111"/>
          <w:sz w:val="28"/>
          <w:szCs w:val="28"/>
          <w:rtl/>
        </w:rPr>
        <w:t xml:space="preserve">2- قال المدائنی و روی أبو الطفیل قال قال الحسن ع لمولی له أ تعرف معاویة بن خدیج قال نعم قال إذا رأیته فأعلمنی فرآه خارجا من دار عمرو بن حریث فقال هو هذا فدعاه فقال له أنت الشاتم علیا عند ابن آکلة الأکباد أما و الله لئن وردت الحوض و لم ترده لترینه مشمرا عن ساقیه حاسرا عن ذراعیه یذود عنه المنافقین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الحسن و روی هذا الخبر أیضا قیس بن الربیع عن بدر </w:t>
      </w:r>
      <w:r>
        <w:rPr>
          <w:rStyle w:val="FootnoteReference"/>
        </w:rPr>
        <w:footnoteReference w:id="23"/>
      </w:r>
      <w:r>
        <w:rPr>
          <w:rFonts w:ascii="IRNazanin" w:hAnsi="IRNazanin" w:eastAsia="IRNazanin" w:cs="IRNazanin"/>
          <w:lang w:bidi="fa-IR"/>
          <w:color w:val="111111"/>
          <w:sz w:val="28"/>
          <w:szCs w:val="28"/>
          <w:rtl/>
        </w:rPr>
        <w:t xml:space="preserve">بن الخلیل عن مولی الحسن ع .</w:t>
      </w:r>
    </w:p>
    <w:p>
      <w:pPr>
        <w:pStyle w:val="BookText"/>
      </w:pPr>
      <w:r>
        <w:rPr>
          <w:rFonts w:ascii="Times New Roman" w:hAnsi="Times New Roman" w:eastAsia="Times New Roman" w:cs="Times New Roman"/>
          <w:lang w:val="en-US" w:bidi="en-US"/>
          <w:color w:val="111111"/>
          <w:sz w:val="28"/>
          <w:szCs w:val="28"/>
          <w:rtl/>
        </w:rPr>
        <w:t xml:space="preserve">4231</w:t>
      </w:r>
    </w:p>
    <w:p>
      <w:pPr>
        <w:pStyle w:val="BookText"/>
      </w:pPr>
      <w:r>
        <w:rPr>
          <w:rFonts w:ascii="IRNazanin" w:hAnsi="IRNazanin" w:eastAsia="IRNazanin" w:cs="IRNazanin"/>
          <w:lang w:bidi="fa-IR"/>
          <w:color w:val="111111"/>
          <w:sz w:val="28"/>
          <w:szCs w:val="28"/>
          <w:rtl/>
        </w:rPr>
        <w:t xml:space="preserve">2- قال أبو الحسن و حدثنا سلیمان بن أیوب عن الأسود </w:t>
      </w:r>
      <w:r>
        <w:rPr>
          <w:rStyle w:val="FootnoteReference"/>
        </w:rPr>
        <w:footnoteReference w:id="24"/>
      </w:r>
      <w:r>
        <w:rPr>
          <w:rFonts w:ascii="IRNazanin" w:hAnsi="IRNazanin" w:eastAsia="IRNazanin" w:cs="IRNazanin"/>
          <w:lang w:bidi="fa-IR"/>
          <w:color w:val="111111"/>
          <w:sz w:val="28"/>
          <w:szCs w:val="28"/>
          <w:rtl/>
        </w:rPr>
        <w:t xml:space="preserve">بن قیس العبدی إن الحسن ع لقی یوما حبیب بن مسلمة فقال له یا حبیب رب مسیر لک فی غیر طاعة الله فقال أما مسیری إلی أبیک فلیس من ذلک قال بلی و الله و لکنک أطعت معاویة علی دنیا قلیلة زائلة فلئن قام بک فی دنیاک لقد قعد بک فی آخرتک و لو کنت إذ فعلت شرا قلت خیرا کان ذلک کما قال عز و جل خَلَطُوا عَمَلاً صٰالِحاً وَ آخَرَ سَیِّئاً </w:t>
      </w:r>
      <w:r>
        <w:rPr>
          <w:rStyle w:val="FootnoteReference"/>
        </w:rPr>
        <w:footnoteReference w:id="25"/>
      </w:r>
      <w:r>
        <w:rPr>
          <w:rFonts w:ascii="Amiri" w:hAnsi="Amiri" w:eastAsia="Amiri" w:cs="Amiri"/>
          <w:lang w:bidi="ar-SA"/>
          <w:color w:val="111111"/>
          <w:sz w:val="28"/>
          <w:szCs w:val="28"/>
          <w:rtl/>
        </w:rPr>
        <w:t xml:space="preserve">و لکنک کما قال سبحانه کَلاّٰ بَلْ رٰانَ عَلیٰ قُلُوبِهِمْ مٰا کٰانُوا یَکْسِبُونَ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4232</w:t>
      </w:r>
    </w:p>
    <w:p>
      <w:pPr>
        <w:pStyle w:val="BookText"/>
      </w:pPr>
      <w:r>
        <w:rPr>
          <w:rFonts w:ascii="IRNazanin" w:hAnsi="IRNazanin" w:eastAsia="IRNazanin" w:cs="IRNazanin"/>
          <w:lang w:bidi="fa-IR"/>
          <w:color w:val="111111"/>
          <w:sz w:val="28"/>
          <w:szCs w:val="28"/>
          <w:rtl/>
        </w:rPr>
        <w:t xml:space="preserve">2- قال أبو الحسن طلب زیاد رجلا من أصحاب الحسن ممن کان فی کتاب الأمان فکتب إلیه الحسن من الحسن بن علی إلی زیاد أما بعد فقد علمت ما کنا أخذنا من الأمان لأصحابنا و قد ذکر لی فلان أنک تعرضت له فأحب ألا تعرض له إلا بخیر و السلام.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أتاه الکتاب و ذلک بعد ادعاء معاویة إیاه غضب حیث لم ینسبه إلی أبی سفیان فکتب إلیه من زیاد بن أبی سفیان إلی الحسن أما بعد فإنه أتانی کتابک فی فاسق تؤویه الفساق من شیعتک و شیعة أبیک و ایم الله لأطلبنه بین جلدک و لحمک و إن أحب الناس إلی لحما أن آکله للحم أنت منه و [السلام]</w:t>
      </w:r>
    </w:p>
    <w:p>
      <w:pPr>
        <w:pStyle w:val="BookText"/>
      </w:pPr>
      <w:r>
        <w:rPr>
          <w:rStyle w:val="FootnoteReference"/>
        </w:rPr>
        <w:footnoteReference w:id="27"/>
      </w:r>
      <w:r>
        <w:rPr>
          <w:rFonts w:ascii="IRNazanin" w:hAnsi="IRNazanin" w:eastAsia="IRNazanin" w:cs="IRNazanin"/>
          <w:lang w:bidi="fa-IR"/>
          <w:color w:val="111111"/>
          <w:sz w:val="28"/>
          <w:szCs w:val="28"/>
          <w:rtl/>
        </w:rPr>
        <w:t xml:space="preserve">.
فلما قرأ الحسن ع الکتاب بعث به إلی معاویة فلما قرأه غضب و کتب من معاویة بن أبی سفیان إلی زیاد أما بعد فإن لک رأیین رأیا من أبی سفیان و رأیا من سمیة فأما رأیک من أبی سفیان فحلم و حزم و أما رأیک من سمیة فما یکون من مثلها إن الحسن بن علی ع کتب إلی بأنک عرضت لصاحبه فلا تعرض له فإنی لم أجعل [لک]</w:t>
      </w:r>
    </w:p>
    <w:p>
      <w:pPr>
        <w:pStyle w:val="BookText"/>
      </w:pPr>
      <w:r>
        <w:rPr>
          <w:rStyle w:val="FootnoteReference"/>
        </w:rPr>
        <w:footnoteReference w:id="28"/>
      </w:r>
      <w:r>
        <w:rPr>
          <w:rFonts w:ascii="IRNazanin" w:hAnsi="IRNazanin" w:eastAsia="IRNazanin" w:cs="IRNazanin"/>
          <w:lang w:bidi="fa-IR"/>
          <w:color w:val="111111"/>
          <w:sz w:val="28"/>
          <w:szCs w:val="28"/>
          <w:rtl/>
        </w:rPr>
        <w:t xml:space="preserve">علیه سبیلا و إن الحسن لیس ممن یرمی به الرجوان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و العجب من کتابک إلیه لا تنسبه إلی أبیه أو إلی أمه فالآن حین اخترت له و السلام
.</w:t>
      </w:r>
    </w:p>
    <w:p>
      <w:pPr>
        <w:pStyle w:val="BookText"/>
      </w:pPr>
      <w:r>
        <w:rPr>
          <w:rFonts w:ascii="IRNazanin" w:hAnsi="IRNazanin" w:eastAsia="IRNazanin" w:cs="IRNazanin"/>
          <w:lang w:bidi="fa-IR"/>
          <w:color w:val="111111"/>
          <w:sz w:val="28"/>
          <w:szCs w:val="28"/>
          <w:rtl/>
        </w:rPr>
        <w:t xml:space="preserve">قلت جری فی مجلس بعض الأکابر و أنا حاضر القول فی أن علیا ع شرف بفاطمة ع فقال إنسان کان حاضر المجلس بل فاطمة ع شرفت به و خاض الحاضرون فی ذلک بعد إنکارهم تلک اللفظة و سألنی صاحب المجلس أن أذکر ما عندی فی المعنی و أن أوضح أیما أفضل علی أم فاطمة فقلت أما أیهما أفضل فإن أرید بالأفضل الأجمع للمناقب التی تتفاضل بها الناس نحو العلم و الشجاعة و نحو ذلک فعلی أفضل و إن أرید بالأفضل الأرفع منزلة عند الله فالذی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استقر علیه رأی المتأخرین من أصحابنا أن علیا أرفع المسلمین کافة عند الله تعالی بعد رسول الله ص من الذکور و الإناث و فاطمة امرأة من المسلمین و إن کانت سیدة نساء العالمین و یدل علی ذلک أنه قد ثبت أنه أحب الخلق إلی الله تعالی بحدیث الطائر و فاطمة من الخلق و أحب الخلق إلیه سبحانه أعظمهم ثوابا یوم القیامة علی ما فسره المحققون من أهل الکلام و إن أرید بالأفضل الأشرف نسبا ففاطمة أفضل لأن أباها سید ولد آدم من الأولین و الآخرین فلیس فی آباء علی ع مثله و لا مقارنه و إن أرید بالأفضل من کان رسول الله ص أشد علیه حنوا و أمس به رحما ففاطمة أفضل لأنها ابنته و کان شدید الحب لها و الحنو علیها جدا و هی أقرب إلیه نسبا من ابن العم لا شبهة فی ذلک.</w:t>
      </w:r>
    </w:p>
    <w:p>
      <w:pPr>
        <w:pStyle w:val="BookText"/>
      </w:pPr>
      <w:r>
        <w:rPr>
          <w:rFonts w:ascii="IRNazanin" w:hAnsi="IRNazanin" w:eastAsia="IRNazanin" w:cs="IRNazanin"/>
          <w:lang w:bidi="fa-IR"/>
          <w:color w:val="111111"/>
          <w:sz w:val="28"/>
          <w:szCs w:val="28"/>
          <w:rtl/>
        </w:rPr>
        <w:t xml:space="preserve">فأما القول فی أن علیا شرف بها أو شرفت به فإن علیا ع کانت أسباب شرفه و تمیزه علی الناس متنوعة فمنها ما هو متعلق بفاطمة ع و منها ما هو متعلق بأبیها ص و منها ما هو مستقل بنفسه.</w:t>
      </w:r>
    </w:p>
    <w:p>
      <w:pPr>
        <w:pStyle w:val="BookText"/>
      </w:pPr>
      <w:r>
        <w:rPr>
          <w:rFonts w:ascii="IRNazanin" w:hAnsi="IRNazanin" w:eastAsia="IRNazanin" w:cs="IRNazanin"/>
          <w:lang w:bidi="fa-IR"/>
          <w:color w:val="111111"/>
          <w:sz w:val="28"/>
          <w:szCs w:val="28"/>
          <w:rtl/>
        </w:rPr>
        <w:t xml:space="preserve">فأما الذی هو مستقل بنفسه فنحو شجاعته و عفته و حلمه و قناعته و سجاحة أخلاقه و سماحة نفسه و أما الذی هو متعلق برسول الله ص فنحو علمه و دینه و زهده و عبادته و سبقه إلی الإسلام و إخباره بالغیوب.</w:t>
      </w:r>
    </w:p>
    <w:p>
      <w:pPr>
        <w:pStyle w:val="BookText"/>
      </w:pPr>
      <w:r>
        <w:rPr>
          <w:rFonts w:ascii="IRNazanin" w:hAnsi="IRNazanin" w:eastAsia="IRNazanin" w:cs="IRNazanin"/>
          <w:lang w:bidi="fa-IR"/>
          <w:color w:val="111111"/>
          <w:sz w:val="28"/>
          <w:szCs w:val="28"/>
          <w:rtl/>
        </w:rPr>
        <w:t xml:space="preserve">و أما الذی یتعلق بفاطمة ع فنکاحه لها حتی صار بینه و بین رسول الله ص الصهر المضاف إلی النسب و السبب و حتی إن ذریته منها صارت ذریة لرسول الله ص و أجزاء من ذاته ع و ذلک لأن الولد إنما یکون من منی الرجل و دم المرأة و هما جزءان من ذاتی الأب و الأم ثم هکذا أبدا فی ولد الولد و من بعده من البطون دائما فهذا هو القول فی شرف علی ع بفاطمة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شرفها به فإنها و إن کانت ابنة سید العالمین إلا أن کونها زوجة علی أفادها نوعا من شرف آخر زائدا علی ذلک الشرف الأول أ لا تری أن أباها لو زوجها أبا هریرة أو أنس بن مالک لم یکن حالها فی العظمة و الجلالة کحالها الآن و کذلک لو کان بنوها و ذریتها من أبی هریرة و أنس بن مالک لم یکن حالهم فی أنفسهم کحالهم الآن.</w:t>
      </w:r>
    </w:p>
    <w:p>
      <w:pPr>
        <w:pStyle w:val="BookText"/>
      </w:pPr>
      <w:r>
        <w:rPr>
          <w:rFonts w:ascii="Times New Roman" w:hAnsi="Times New Roman" w:eastAsia="Times New Roman" w:cs="Times New Roman"/>
          <w:lang w:val="en-US" w:bidi="en-US"/>
          <w:color w:val="111111"/>
          <w:sz w:val="28"/>
          <w:szCs w:val="28"/>
          <w:rtl/>
        </w:rPr>
        <w:t xml:space="preserve">4233</w:t>
      </w:r>
    </w:p>
    <w:p>
      <w:pPr>
        <w:pStyle w:val="BookText"/>
      </w:pPr>
      <w:r>
        <w:rPr>
          <w:rFonts w:ascii="IRNazanin" w:hAnsi="IRNazanin" w:eastAsia="IRNazanin" w:cs="IRNazanin"/>
          <w:lang w:bidi="fa-IR"/>
          <w:color w:val="111111"/>
          <w:sz w:val="28"/>
          <w:szCs w:val="28"/>
          <w:rtl/>
        </w:rPr>
        <w:t xml:space="preserve">2- قال أبو الحسن المدائنی و کان الحسن کثیر التزوج تزوج خولة بنت منظور بن زبان الفزاریة و أمها ملیکة بنت خارجة بن سنان فولدت له الحسن بن الحسن و تزوج أم إسحاق بنت طلحة بن عبید الله فولدت له ابنا سماه طلحة و تزوج أم بشر بنت أبی مسعود الأنصاری و اسم أبی مسعود عقبة بن عمر فولدت له زید بن الحسن و تزوج جعدة بنت الأشعث بن قیس و هی التی سقته السم و تزوج هند ابنة [سهیل بن عمرو و حفصة ]</w:t>
      </w:r>
    </w:p>
    <w:p>
      <w:pPr>
        <w:pStyle w:val="BookText"/>
      </w:pPr>
      <w:r>
        <w:rPr>
          <w:rStyle w:val="FootnoteReference"/>
        </w:rPr>
        <w:footnoteReference w:id="29"/>
      </w:r>
      <w:r>
        <w:rPr>
          <w:rFonts w:ascii="IRNazanin" w:hAnsi="IRNazanin" w:eastAsia="IRNazanin" w:cs="IRNazanin"/>
          <w:lang w:bidi="fa-IR"/>
          <w:color w:val="111111"/>
          <w:sz w:val="28"/>
          <w:szCs w:val="28"/>
          <w:rtl/>
        </w:rPr>
        <w:t xml:space="preserve">ابنة عبد الرحمن بن أبی بکر و تزوج امرأة من کلب و تزوج امرأة من بنات عمرو بن أهتم المنقری و امرأة من ثقیف فولدت له عمرا و تزوج امرأة من بنات علقمة ابن زرارة و امرأة من بنی شیبان من آل همام بن مرة فقیل له إنها تری رأی الخوارج فطلقها و قال إنی أکره أن أضم إلی نحری جمرة من جمر جهنم .
4234</w:t>
      </w:r>
    </w:p>
    <w:p>
      <w:pPr>
        <w:pStyle w:val="BookText"/>
      </w:pPr>
      <w:r>
        <w:rPr>
          <w:rFonts w:ascii="IRNazanin" w:hAnsi="IRNazanin" w:eastAsia="IRNazanin" w:cs="IRNazanin"/>
          <w:lang w:bidi="fa-IR"/>
          <w:color w:val="111111"/>
          <w:sz w:val="28"/>
          <w:szCs w:val="28"/>
          <w:rtl/>
        </w:rPr>
        <w:t xml:space="preserve">2- و قال المدائنی و خطب إلی رجل فزوجه و قال له إنی مزوجک و أعلم أنک ملق طلق غلق </w:t>
      </w:r>
      <w:r>
        <w:rPr>
          <w:rStyle w:val="FootnoteReference"/>
        </w:rPr>
        <w:footnoteReference w:id="30"/>
      </w:r>
      <w:r>
        <w:rPr>
          <w:rFonts w:ascii="IRNazanin" w:hAnsi="IRNazanin" w:eastAsia="IRNazanin" w:cs="IRNazanin"/>
          <w:lang w:bidi="fa-IR"/>
          <w:color w:val="111111"/>
          <w:sz w:val="28"/>
          <w:szCs w:val="28"/>
          <w:rtl/>
        </w:rPr>
        <w:t xml:space="preserve">و لکنک خیر الناس نسبا و أرفعهم جدا و أبا .</w:t>
      </w:r>
    </w:p>
    <w:p>
      <w:pPr>
        <w:pStyle w:val="BookText"/>
      </w:pPr>
      <w:r>
        <w:rPr>
          <w:rFonts w:ascii="IRNazanin" w:hAnsi="IRNazanin" w:eastAsia="IRNazanin" w:cs="IRNazanin"/>
          <w:lang w:bidi="fa-IR"/>
          <w:color w:val="111111"/>
          <w:sz w:val="28"/>
          <w:szCs w:val="28"/>
          <w:rtl/>
        </w:rPr>
        <w:t xml:space="preserve">قلت أما قوله ملق طلق فقد صدق و أما قوله غلق فلا فإن الغلق الکثیر الضجر و کان الحسن ع أوسع الناس صدرا و أسجحهم خلقا.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المدائنی أحصیت زوجات الحسن بن علی فکن سبعین امرأة.</w:t>
      </w:r>
    </w:p>
    <w:p>
      <w:pPr>
        <w:pStyle w:val="BookText"/>
      </w:pPr>
      <w:r>
        <w:rPr>
          <w:rFonts w:ascii="Times New Roman" w:hAnsi="Times New Roman" w:eastAsia="Times New Roman" w:cs="Times New Roman"/>
          <w:lang w:val="en-US" w:bidi="en-US"/>
          <w:color w:val="111111"/>
          <w:sz w:val="28"/>
          <w:szCs w:val="28"/>
          <w:rtl/>
        </w:rPr>
        <w:t xml:space="preserve">4235</w:t>
      </w:r>
    </w:p>
    <w:p>
      <w:pPr>
        <w:pStyle w:val="BookText"/>
      </w:pPr>
      <w:r>
        <w:rPr>
          <w:rFonts w:ascii="Amiri" w:hAnsi="Amiri" w:eastAsia="Amiri" w:cs="Amiri"/>
          <w:lang w:bidi="ar-SA"/>
          <w:color w:val="111111"/>
          <w:sz w:val="28"/>
          <w:szCs w:val="28"/>
          <w:rtl/>
        </w:rPr>
        <w:t xml:space="preserve">2,3,1- قال المدائنی و لما توفی علی ع خرج عبد الله بن العباس بن عبد المطلب إلی الناس فقال إن أمیر المؤمنین ع توفی و قد ترک خلفا فإن أحببتم خرج إلیکم و إن کرهتم فلا أحد علی أحد فبکی الناس و قالوا بل یخرج إلینا فخرج الحسن ع فخطبهم فقال أیها الناس اتقوا الله فإنا أمراؤکم و أولیاؤکم و إنا أهل البیت الذین قال الله تعالی فینا إِنَّمٰا یُرِیدُ اللّٰهُ لِیُذْهِبَ عَنْکُمُ الرِّجْسَ أَهْلَ الْبَیْتِ وَ یُطَهِّرَکُمْ تَطْهِیراً </w:t>
      </w:r>
      <w:r>
        <w:rPr>
          <w:rStyle w:val="FootnoteReference"/>
        </w:rPr>
        <w:footnoteReference w:id="31"/>
      </w:r>
      <w:r>
        <w:rPr>
          <w:rFonts w:ascii="IRNazanin" w:hAnsi="IRNazanin" w:eastAsia="IRNazanin" w:cs="IRNazanin"/>
          <w:lang w:bidi="fa-IR"/>
          <w:color w:val="111111"/>
          <w:sz w:val="28"/>
          <w:szCs w:val="28"/>
          <w:rtl/>
        </w:rPr>
        <w:t xml:space="preserve">فبایعه الناس.</w:t>
      </w:r>
    </w:p>
    <w:p>
      <w:pPr>
        <w:pStyle w:val="BookText"/>
      </w:pPr>
      <w:r>
        <w:rPr>
          <w:rFonts w:ascii="IRNazanin" w:hAnsi="IRNazanin" w:eastAsia="IRNazanin" w:cs="IRNazanin"/>
          <w:lang w:bidi="fa-IR"/>
          <w:color w:val="111111"/>
          <w:sz w:val="28"/>
          <w:szCs w:val="28"/>
          <w:rtl/>
        </w:rPr>
        <w:t xml:space="preserve">و کان خرج إلیهم و علیه ثیاب سود ثم وجه عبد الله بن عباس و معه قیس بن سعد بن عبادة مقدمة له فی اثنی عشر ألفا إلی الشام و خرج و هو یرید المدائن فطعن بساباط و انتهب متاعه و دخل المدائن و بلغ ذلک معاویة فأشاعه و جعل أصحاب الحسن الذین وجههم مع عبد الله یتسللون إلی معاویة الوجوه و أهل البیوتات فکتب عبد الله بن العباس بذلک إلی الحسن ع فخطب الناس و وبخهم و قال خالفتم أبی حتی حکم و هو کاره ثم دعاکم إلی قتال أهل الشام بعد التحکیم فأبیتم حتی صار إلی کرامة الله ثم بایعتمونی علی أن تسالموا من سالمنی و تحاربوا من حاربنی و قد أتانی أن أهل الشرف منکم قد أتوا معاویة و بایعوه فحسبی منکم لا تغرونی من دینی و نفسی.</w:t>
      </w:r>
    </w:p>
    <w:p>
      <w:pPr>
        <w:pStyle w:val="BookText"/>
      </w:pPr>
      <w:r>
        <w:rPr>
          <w:rFonts w:ascii="IRNazanin" w:hAnsi="IRNazanin" w:eastAsia="IRNazanin" w:cs="IRNazanin"/>
          <w:lang w:bidi="fa-IR"/>
          <w:color w:val="111111"/>
          <w:sz w:val="28"/>
          <w:szCs w:val="28"/>
          <w:rtl/>
        </w:rPr>
        <w:t xml:space="preserve">و أرسل عبد الله بن الحارث بن نوفل بن الحارث بن عبد المطلب و أمه هند بنت أبی سفیان بن حرب إلی معاویة یسأله المسالمة و اشترط علیه العمل بکتاب الله و سنة نبیه و ألا یبایع لأحد من بعده و أن یکون الأمر شوری و أن یکون الناس أجمعون آمنین.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کتب بذلک کتابا فأبی الحسین ع و امتنع فکلمه الحسن حتی رضی و قدم معاویة إلی الکوفة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4236</w:t>
      </w:r>
    </w:p>
    <w:p>
      <w:pPr>
        <w:pStyle w:val="BookText"/>
      </w:pPr>
      <w:r>
        <w:rPr>
          <w:rFonts w:ascii="IRNazanin" w:hAnsi="IRNazanin" w:eastAsia="IRNazanin" w:cs="IRNazanin"/>
          <w:lang w:bidi="fa-IR"/>
          <w:color w:val="111111"/>
          <w:sz w:val="28"/>
          <w:szCs w:val="28"/>
          <w:rtl/>
        </w:rPr>
        <w:t xml:space="preserve">2,1- قال أبو الحسن و حدثنا أبو بکر بن الأسود قال کتب ابن العباس إلی الحسن أما بعد فإن المسلمین ولوک أمرهم </w:t>
      </w:r>
      <w:r>
        <w:rPr>
          <w:rStyle w:val="FootnoteReference"/>
        </w:rPr>
        <w:footnoteReference w:id="32"/>
      </w:r>
      <w:r>
        <w:rPr>
          <w:rFonts w:ascii="IRNazanin" w:hAnsi="IRNazanin" w:eastAsia="IRNazanin" w:cs="IRNazanin"/>
          <w:lang w:bidi="fa-IR"/>
          <w:color w:val="111111"/>
          <w:sz w:val="28"/>
          <w:szCs w:val="28"/>
          <w:rtl/>
        </w:rPr>
        <w:t xml:space="preserve">بعد علی ع فشمر للحرب و جاهد عدوک و قارب أصحابک و اشتر </w:t>
      </w:r>
      <w:r>
        <w:rPr>
          <w:rStyle w:val="FootnoteReference"/>
        </w:rPr>
        <w:footnoteReference w:id="33"/>
      </w:r>
      <w:r>
        <w:rPr>
          <w:rFonts w:ascii="IRNazanin" w:hAnsi="IRNazanin" w:eastAsia="IRNazanin" w:cs="IRNazanin"/>
          <w:lang w:bidi="fa-IR"/>
          <w:color w:val="111111"/>
          <w:sz w:val="28"/>
          <w:szCs w:val="28"/>
          <w:rtl/>
        </w:rPr>
        <w:t xml:space="preserve">من الظنین </w:t>
      </w:r>
      <w:r>
        <w:rPr>
          <w:rStyle w:val="FootnoteReference"/>
        </w:rPr>
        <w:footnoteReference w:id="34"/>
      </w:r>
      <w:r>
        <w:rPr>
          <w:rFonts w:ascii="IRNazanin" w:hAnsi="IRNazanin" w:eastAsia="IRNazanin" w:cs="IRNazanin"/>
          <w:lang w:bidi="fa-IR"/>
          <w:color w:val="111111"/>
          <w:sz w:val="28"/>
          <w:szCs w:val="28"/>
          <w:rtl/>
        </w:rPr>
        <w:t xml:space="preserve">دینه بما لا یثلم </w:t>
      </w:r>
      <w:r>
        <w:rPr>
          <w:rStyle w:val="FootnoteReference"/>
        </w:rPr>
        <w:footnoteReference w:id="35"/>
      </w:r>
      <w:r>
        <w:rPr>
          <w:rFonts w:ascii="IRNazanin" w:hAnsi="IRNazanin" w:eastAsia="IRNazanin" w:cs="IRNazanin"/>
          <w:lang w:bidi="fa-IR"/>
          <w:color w:val="111111"/>
          <w:sz w:val="28"/>
          <w:szCs w:val="28"/>
          <w:rtl/>
        </w:rPr>
        <w:t xml:space="preserve">لک دینا </w:t>
      </w:r>
      <w:r>
        <w:rPr>
          <w:rStyle w:val="FootnoteReference"/>
        </w:rPr>
        <w:footnoteReference w:id="36"/>
      </w:r>
      <w:r>
        <w:rPr>
          <w:rFonts w:ascii="IRNazanin" w:hAnsi="IRNazanin" w:eastAsia="IRNazanin" w:cs="IRNazanin"/>
          <w:lang w:bidi="fa-IR"/>
          <w:color w:val="111111"/>
          <w:sz w:val="28"/>
          <w:szCs w:val="28"/>
          <w:rtl/>
        </w:rPr>
        <w:t xml:space="preserve">و وال أهل </w:t>
      </w:r>
      <w:r>
        <w:rPr>
          <w:rStyle w:val="FootnoteReference"/>
        </w:rPr>
        <w:footnoteReference w:id="37"/>
      </w:r>
      <w:r>
        <w:rPr>
          <w:rFonts w:ascii="IRNazanin" w:hAnsi="IRNazanin" w:eastAsia="IRNazanin" w:cs="IRNazanin"/>
          <w:lang w:bidi="fa-IR"/>
          <w:color w:val="111111"/>
          <w:sz w:val="28"/>
          <w:szCs w:val="28"/>
          <w:rtl/>
        </w:rPr>
        <w:t xml:space="preserve">البیوتات و الشرف تستصلح به عشائرهم حتی یکون الناس جماعة فإن بعض ما یکره الناس ما لم یتعد الحق و کانت عواقبه تؤدی إلی ظهور العدل و عز الدین خیر من کثیر مما یحبه الناس إذا کانت عواقبه تدعو إلی ظهور الجور و ذل المؤمنین و عز الفاجرین و اقتد بما جاء عن أئمة العدل فقد جاء عنهم أنه لا یصلح الکذب إلا فی حرب أو إصلاح بین الناس فإن الحرب خدعة و لک فی ذلک سعة إذا کنت محاربا ما لم تبطل حقا.</w:t>
      </w:r>
    </w:p>
    <w:p>
      <w:pPr>
        <w:pStyle w:val="BookText"/>
      </w:pPr>
      <w:r>
        <w:rPr>
          <w:rFonts w:ascii="IRNazanin" w:hAnsi="IRNazanin" w:eastAsia="IRNazanin" w:cs="IRNazanin"/>
          <w:lang w:bidi="fa-IR"/>
          <w:color w:val="111111"/>
          <w:sz w:val="28"/>
          <w:szCs w:val="28"/>
          <w:rtl/>
        </w:rPr>
        <w:t xml:space="preserve">و اعلم أن علیا أباک إنما رغب الناس عنه إلی معاویة أنه أساء بینهم فی الفیء و سوی بینهم فی العطاء فثقل علیهم و اعلم أنک تحارب من حارب الله و رسوله فی ابتداء الإسلام حتی ظهر أمر الله فلما وحد الرب و محق الشرک و عز الدین أظهروا الإیمان و قرءوا القرآن مستهزءین بآیاته و قاموا إلی الصلاة و هم کسالی و أدوا الفرائض</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لها کارهون فلما رأوا أنه لا یعز فی الدین إلا الأتقیاء الأبرار توسموا بسیما الصالحین لیظن المسلمون بهم خیرا فما زالوا بذلک حتی شرکوهم فی أماناتهم و قالوا حسابهم علی الله فإن کانوا صادقین فإخواننا فی الدین و إن کانوا کاذبین کانوا بما اقترفوا هم الأخسرین و قد منیت بأولئک و بأبنائهم و أشباههم و الله ما زادهم طول العمر إلا غیا و لا زادهم ذلک لأهل الدین إلا مقتا فجاهدهم و لا ترض دنیة و لا تقبل خسفا </w:t>
      </w:r>
      <w:r>
        <w:rPr>
          <w:rStyle w:val="FootnoteReference"/>
        </w:rPr>
        <w:footnoteReference w:id="38"/>
      </w:r>
      <w:r>
        <w:rPr>
          <w:rFonts w:ascii="IRNazanin" w:hAnsi="IRNazanin" w:eastAsia="IRNazanin" w:cs="IRNazanin"/>
          <w:lang w:bidi="fa-IR"/>
          <w:color w:val="111111"/>
          <w:sz w:val="28"/>
          <w:szCs w:val="28"/>
          <w:rtl/>
        </w:rPr>
        <w:t xml:space="preserve">فإن علیا لم یجب إلی الحکومة حتی غلب علی أمره فأجاب و إنهم یعلمون أنه أولی بالأمر إن حکموا بالعدل فلما حکموا بالهوی رجع إلی ما کان علیه حتی أتی علیه أجله و لا تخرجن من حق أنت أولی به حتی یحول الموت دون ذلک و السلام .</w:t>
      </w:r>
    </w:p>
    <w:p>
      <w:pPr>
        <w:pStyle w:val="BookText"/>
      </w:pPr>
      <w:r>
        <w:rPr>
          <w:rFonts w:ascii="Times New Roman" w:hAnsi="Times New Roman" w:eastAsia="Times New Roman" w:cs="Times New Roman"/>
          <w:lang w:val="en-US" w:bidi="en-US"/>
          <w:color w:val="111111"/>
          <w:sz w:val="28"/>
          <w:szCs w:val="28"/>
          <w:rtl/>
        </w:rPr>
        <w:t xml:space="preserve">4237</w:t>
      </w:r>
    </w:p>
    <w:p>
      <w:pPr>
        <w:pStyle w:val="BookText"/>
      </w:pPr>
      <w:r>
        <w:rPr>
          <w:rFonts w:ascii="Amiri" w:hAnsi="Amiri" w:eastAsia="Amiri" w:cs="Amiri"/>
          <w:lang w:bidi="ar-SA"/>
          <w:color w:val="111111"/>
          <w:sz w:val="28"/>
          <w:szCs w:val="28"/>
          <w:rtl/>
        </w:rPr>
        <w:t xml:space="preserve">2- قال المدائنی و کتب الحسن ع إلی معاویة من عبد الله الحسن بن علی أمیر المؤمنین إلی معاویة بن أبی سفیان أما بعد فإن الله بعث محمدا ص رَحْمَةً لِلْعٰالَمِینَ فأظهر به الحق و قمع به الشرک و أعز به العرب عامة و شرف به قریشا خاصة فقال وَ إِنَّهُ لَذِکْرٌ لَکَ وَ لِقَوْمِکَ </w:t>
      </w:r>
      <w:r>
        <w:rPr>
          <w:rStyle w:val="FootnoteReference"/>
        </w:rPr>
        <w:footnoteReference w:id="39"/>
      </w:r>
      <w:r>
        <w:rPr>
          <w:rFonts w:ascii="IRNazanin" w:hAnsi="IRNazanin" w:eastAsia="IRNazanin" w:cs="IRNazanin"/>
          <w:lang w:bidi="fa-IR"/>
          <w:color w:val="111111"/>
          <w:sz w:val="28"/>
          <w:szCs w:val="28"/>
          <w:rtl/>
        </w:rPr>
        <w:t xml:space="preserve">فلما توفاه الله تنازعت العرب فی الأمر بعده فقالت قریش نحن عشیرته و أولیاؤه فلا تنازعونا سلطانه فعرفت العرب لقریش ذلک و جاحدتنا قریش ما عرفت لها العرب فهیهات ما أنصفتنا قریش و قد کانوا ذوی فضیلة فی الدین و سابقة فی الإسلام و لا غرو </w:t>
      </w:r>
      <w:r>
        <w:rPr>
          <w:rStyle w:val="FootnoteReference"/>
        </w:rPr>
        <w:footnoteReference w:id="40"/>
      </w:r>
      <w:r>
        <w:rPr>
          <w:rFonts w:ascii="IRNazanin" w:hAnsi="IRNazanin" w:eastAsia="IRNazanin" w:cs="IRNazanin"/>
          <w:lang w:bidi="fa-IR"/>
          <w:color w:val="111111"/>
          <w:sz w:val="28"/>
          <w:szCs w:val="28"/>
          <w:rtl/>
        </w:rPr>
        <w:t xml:space="preserve">إلا منازعته إیانا الأمر بغیر حق فی الدنیا معروف و لا أثر فی الإسلام محمود فالله الموعد نسأل الله ألا یؤتینا فی هذه الدنیا شیئا ینقصنا عنده فی الآخرة إن علیا لما توفاه الله ولانی المسلمون الأمر بعده فاتق الله یا معاویة و انظر لأمة محمد ص</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تحقن به دماءها و تصلح به أمرها و السلام.</w:t>
      </w:r>
    </w:p>
    <w:p>
      <w:pPr>
        <w:pStyle w:val="BookText"/>
      </w:pPr>
      <w:r>
        <w:rPr>
          <w:rFonts w:ascii="IRNazanin" w:hAnsi="IRNazanin" w:eastAsia="IRNazanin" w:cs="IRNazanin"/>
          <w:lang w:bidi="fa-IR"/>
          <w:color w:val="111111"/>
          <w:sz w:val="28"/>
          <w:szCs w:val="28"/>
          <w:rtl/>
        </w:rPr>
        <w:t xml:space="preserve">و بعث بالکتاب مع الحارث بن سوید التیمی تیم الرباب و جندب الأزدی فقدما علی معاویة فدعواه إلی بیعة الحسن ع فلم یجبهما و کتب جوابه أما بعد فقد فهمت ما ذکرت به رسول الله و هو أحق الأولین و الآخرین بالفضل کله و ذکرت تنازع المسلمین الأمر بعده فصرحت بتهمة أبی بکر الصدیق و عمر و أبی عبیدة الأمین و صلحاء المهاجرین فکرهت لک ذلک إن الأمة لما تنازعت الأمر بینها رأت قریشا أخلقها </w:t>
      </w:r>
      <w:r>
        <w:rPr>
          <w:rStyle w:val="FootnoteReference"/>
        </w:rPr>
        <w:footnoteReference w:id="41"/>
      </w:r>
      <w:r>
        <w:rPr>
          <w:rFonts w:ascii="IRNazanin" w:hAnsi="IRNazanin" w:eastAsia="IRNazanin" w:cs="IRNazanin"/>
          <w:lang w:bidi="fa-IR"/>
          <w:color w:val="111111"/>
          <w:sz w:val="28"/>
          <w:szCs w:val="28"/>
          <w:rtl/>
        </w:rPr>
        <w:t xml:space="preserve">به فرأت قریش و الأنصار و ذوو الفضل و الدین من المسلمین أن یولوا من قریش أعلمها بالله و أخشاها له و أقواها علی الأمر فاختاروا أبا بکر و لم یألوا و لو علموا مکان رجل غیر أبی بکر یقوم مقامه و یذب عن حرم الإسلام ذبه ما عدلوا بالأمر إلی أبی بکر و الحال الیوم بینی و بینک علی ما کانوا علیه فلو علمت أنک أضبط لأمر الرعیة و أحوط علی هذه الأمة و أحسن سیاسة و أکید للعدو و أقوی علی جمع الفیء لسلمت لک الأمر بعد أبیک فإن أباک سعی علی عثمان حتی قتل مظلوما فطالب الله بدمه و من یطلبه الله فلن یفوته ثم ابتز الأمة أمرها و فرق جماعتها فخالفه نظراؤه من أهل السابقة و الجهاد و القدم فی الإسلام و ادعی أنهم نکثوا بیعته فقاتلهم فسفکت الدماء و استحلت الحرم ثم أقبل إلینا لا یدعی علینا بیعة و لکنه یرید أن یملکنا اغترارا فحاربناه و حاربنا ثم صارت الحرب إلی أن اختار رجلا و اخترنا رجلا لیحکما بما تصلح علیه الأمة و تعود به الجماعة و الألفة و أخذنا بذلک علیهما میثاقا و علیه مثله و علینا مثله علی الرضا بما حکما فأمضی الحکمان علیه الحکم بما علمت و خلعاه فو الله ما رضی بالحکم و لا صبر لأمر الله فکیف تدعونی إلی أمر إنما تطلبه بحق أبیک و قد خرج منه فانظر لنفسک و لدینک و السلام.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ثم قال للحارث و جندب ارجعا فلیس بینی و بینکم إلا السیف فرجعا و أقبل إلی العراق فی ستین ألفا و استخلف علی الشام الضحاک بن قیس الفهری و الحسن مقیم بالکوفة لم یشخص حتی بلغه أن معاویة قد عبر جسر منبج فوجه حجر بن عدی یأمر العمال بالاحتراس و یذب الناس فسارعوا فعقد لقیس بن سعد بن عبادة علی اثنی عشر ألفا فنزل دیر عبد الرحمن و استخلف علی الکوفة المغیرة بن نوفل بن الحارث ابن عبد المطلب و أمر قیس بن سعد بالمسیر و ودعه و أوصاه فأخذ علی الفرات و قری الفلوجة ثم إلی مسکن و ارتحل الحسن ع متوجها نحو المدائن فأتی ساباط فأقام بها أیاما فلما أراد أن یرحل إلی المدائن قام فخطب الناس فقال أیها الناس إنکم بایعتمونی علی أن تسالموا من سالمت و تحاربوا من حاربت و إنی و الله ما أصبحت محتملا علی أحد من هذه الأمة ضغینة فی شرق و لا غرب و لما تکرهون فی الجماعة و الألفة و الأمن و صلاح ذات البین خیر مما تحبون فی الفرقة و الخوف و التباغض و العداوة و إن علیا أبی کان یقول لا تکرهوا إمارة معاویة فإنکم لو فارقتموه لرأیتم الرءوس تندر </w:t>
      </w:r>
      <w:r>
        <w:rPr>
          <w:rStyle w:val="FootnoteReference"/>
        </w:rPr>
        <w:footnoteReference w:id="42"/>
      </w:r>
      <w:r>
        <w:rPr>
          <w:rFonts w:ascii="IRNazanin" w:hAnsi="IRNazanin" w:eastAsia="IRNazanin" w:cs="IRNazanin"/>
          <w:lang w:bidi="fa-IR"/>
          <w:color w:val="111111"/>
          <w:sz w:val="28"/>
          <w:szCs w:val="28"/>
          <w:rtl/>
        </w:rPr>
        <w:t xml:space="preserve">عن کواهلها کالحنظل ثم نزل.</w:t>
      </w:r>
    </w:p>
    <w:p>
      <w:pPr>
        <w:pStyle w:val="BookText"/>
      </w:pPr>
      <w:r>
        <w:rPr>
          <w:rFonts w:ascii="IRNazanin" w:hAnsi="IRNazanin" w:eastAsia="IRNazanin" w:cs="IRNazanin"/>
          <w:lang w:bidi="fa-IR"/>
          <w:color w:val="111111"/>
          <w:sz w:val="28"/>
          <w:szCs w:val="28"/>
          <w:rtl/>
        </w:rPr>
        <w:t xml:space="preserve">فقال الناس ما قال هذا القول إلا و هو خالع نفسه و مسلم الأمر لمعاویة فثاروا به فقطعوا کلامه و انتهبوا متاعه و انتزعوا مطرفا کان علیه و أخذوا جاریة کانت معه و اختلف الناس فصارت طائفة معه و أکثرهم علیه فقال اللهم أنت المستعان و أمر بالرحیل فارتحل الناس و أتاه رجل بفرس فرکبه و أطاف به بعض أصحابه فمنعوا الناس عنه و ساروا فقدمه سنان بن الجراح الأسدی إلی مظلم ساباط فأقام به فلما دنا منه تقدم إلیه یکلمه و طعنه فی فخذه بالمعول </w:t>
      </w:r>
      <w:r>
        <w:rPr>
          <w:rStyle w:val="FootnoteReference"/>
        </w:rPr>
        <w:footnoteReference w:id="43"/>
      </w:r>
      <w:r>
        <w:rPr>
          <w:rFonts w:ascii="IRNazanin" w:hAnsi="IRNazanin" w:eastAsia="IRNazanin" w:cs="IRNazanin"/>
          <w:lang w:bidi="fa-IR"/>
          <w:color w:val="111111"/>
          <w:sz w:val="28"/>
          <w:szCs w:val="28"/>
          <w:rtl/>
        </w:rPr>
        <w:t xml:space="preserve">طعنة کادت تصل إلی العظم فغشی علیه و ابتدره أصحابه فسبق إلیه عبید الله الطائی فصرع سنانا و أخذ ظبیان بن عمارة المعول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یده فضربه به فقطع أنفه ثم ضربه بصخرة علی رأسه فقتله و أفاق الحسن ع من غشیته فعصبوا جرحه و قد نزف و ضعف فقدموا به المدائن و علیها سعد بن مسعود عم المختار بن أبی عبید و أقام بالمدائن حتی برأ من جرحه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4238</w:t>
      </w:r>
    </w:p>
    <w:p>
      <w:pPr>
        <w:pStyle w:val="BookText"/>
      </w:pPr>
      <w:r>
        <w:rPr>
          <w:rFonts w:ascii="IRNazanin" w:hAnsi="IRNazanin" w:eastAsia="IRNazanin" w:cs="IRNazanin"/>
          <w:lang w:bidi="fa-IR"/>
          <w:color w:val="111111"/>
          <w:sz w:val="28"/>
          <w:szCs w:val="28"/>
          <w:rtl/>
        </w:rPr>
        <w:t xml:space="preserve">2,14,3- قال المدائنی و کان الحسن ع أکبر ولد علی و کان سیدا سخیا حلیما خطیبا و کان رسول الله ص یحبه سابق یوما بین الحسین و بینه فسبق الحسن فأجلسه علی فخذه الیمنی ثم أجلس الحسین علی الفخذ الیسری فقیل له یا رسول الله أیهما أحب إلیک فقال أقول کما قال إبراهیم أبونا و قیل له أی ابنیک أحب إلیک قال أکبرهما و هو الذی یلد ابنی محمدا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4239</w:t>
      </w:r>
    </w:p>
    <w:p>
      <w:pPr>
        <w:pStyle w:val="BookText"/>
      </w:pPr>
      <w:r>
        <w:rPr>
          <w:rFonts w:ascii="IRNazanin" w:hAnsi="IRNazanin" w:eastAsia="IRNazanin" w:cs="IRNazanin"/>
          <w:lang w:bidi="fa-IR"/>
          <w:color w:val="111111"/>
          <w:sz w:val="28"/>
          <w:szCs w:val="28"/>
          <w:rtl/>
        </w:rPr>
        <w:t xml:space="preserve">2,14- و روی المدائنی عن زید بن أرقم قال خرج الحسن ع و هو صغیر و علیه بردة و رسول الله ص یخطب فعثر فسقط فقطع رسول الله ص الخطبة و نزل مسرعا إلیه و قد حمله الناس فتسلمه و أخذه علی کتفه و قال إن الولد لفتنة لقد نزلت إلیه و ما أدری ثم صعد فأتم الخطبة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4240</w:t>
      </w:r>
    </w:p>
    <w:p>
      <w:pPr>
        <w:pStyle w:val="BookText"/>
      </w:pPr>
      <w:r>
        <w:rPr>
          <w:rFonts w:ascii="IRNazanin" w:hAnsi="IRNazanin" w:eastAsia="IRNazanin" w:cs="IRNazanin"/>
          <w:lang w:bidi="fa-IR"/>
          <w:color w:val="111111"/>
          <w:sz w:val="28"/>
          <w:szCs w:val="28"/>
          <w:rtl/>
        </w:rPr>
        <w:t xml:space="preserve">2,1- و روی المدائنی قال لقی عمرو بن العاص الحسن ع فی الطواف فقال له یا حسن زعمت أن الدین لا یقوم إلا بک و بأبیک فقد رأیت الله أقامه بمعاویة فجعله راسیا بعد میله و بینا بعد خفائه أ فرضی الله بقتل عثمان أ و من الحق أن تطوف بالبیت کما یدور الجمل بالطحین علیک ثیاب کغرقئ </w:t>
      </w:r>
      <w:r>
        <w:rPr>
          <w:rStyle w:val="FootnoteReference"/>
        </w:rPr>
        <w:footnoteReference w:id="44"/>
      </w:r>
      <w:r>
        <w:rPr>
          <w:rFonts w:ascii="IRNazanin" w:hAnsi="IRNazanin" w:eastAsia="IRNazanin" w:cs="IRNazanin"/>
          <w:lang w:bidi="fa-IR"/>
          <w:color w:val="111111"/>
          <w:sz w:val="28"/>
          <w:szCs w:val="28"/>
          <w:rtl/>
        </w:rPr>
        <w:t xml:space="preserve">البیض و أنت قاتل عثمان و الله إنه لألم للشعث و أسهل للوعث أن یوردک معاویة حیاض أبیک فقال الحسن ع إن لأهل النار علامات یعرفون بها إلحادا لأولیاء الله و موالاة لأعداء الله و الله إنک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لتعلم أن علیا لم یرتب فی الدین و لا یشک فی الله ساعة و لا طرفة عین قط و ایم الله لتنتهین یا ابن أم عمرو أو لأنفذن حضنیک بنوافذ أشد من القعضبیة </w:t>
      </w:r>
      <w:r>
        <w:rPr>
          <w:rStyle w:val="FootnoteReference"/>
        </w:rPr>
        <w:footnoteReference w:id="45"/>
      </w:r>
      <w:r>
        <w:rPr>
          <w:rFonts w:ascii="IRNazanin" w:hAnsi="IRNazanin" w:eastAsia="IRNazanin" w:cs="IRNazanin"/>
          <w:lang w:bidi="fa-IR"/>
          <w:color w:val="111111"/>
          <w:sz w:val="28"/>
          <w:szCs w:val="28"/>
          <w:rtl/>
        </w:rPr>
        <w:t xml:space="preserve">فإیاک و التهجم علی فإنی من قد عرفت لست بضعیف الغمزة و لا هش المشاشة </w:t>
      </w:r>
      <w:r>
        <w:rPr>
          <w:rStyle w:val="FootnoteReference"/>
        </w:rPr>
        <w:footnoteReference w:id="46"/>
      </w:r>
      <w:r>
        <w:rPr>
          <w:rFonts w:ascii="IRNazanin" w:hAnsi="IRNazanin" w:eastAsia="IRNazanin" w:cs="IRNazanin"/>
          <w:lang w:bidi="fa-IR"/>
          <w:color w:val="111111"/>
          <w:sz w:val="28"/>
          <w:szCs w:val="28"/>
          <w:rtl/>
        </w:rPr>
        <w:t xml:space="preserve">و لا مریء المأکلة و إنی من قریش کواسطة القلادة یعرف حسبی و لا أدعی لغیر أبی و أنت من تعلم و یعلم الناس تحاکمت فیک رجال قریش فغلب علیک جزاروها ألأمهم حسبا و أعظمهم لؤما فإیاک عنی فإنک رجس و نحن أهل بیت الطهارة أذهب الله عنا الرجس و طهرنا تطهیرا فأفحم عمرو و انصرف کئیبا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Times New Roman" w:hAnsi="Times New Roman" w:eastAsia="Times New Roman" w:cs="Times New Roman"/>
          <w:lang w:val="en-US" w:bidi="en-US"/>
          <w:color w:val="111111"/>
          <w:sz w:val="28"/>
          <w:szCs w:val="28"/>
          <w:rtl/>
        </w:rPr>
        <w:t xml:space="preserve">4241</w:t>
      </w:r>
    </w:p>
    <w:p>
      <w:pPr>
        <w:pStyle w:val="BookText"/>
      </w:pPr>
      <w:r>
        <w:rPr>
          <w:rFonts w:ascii="IRNazanin" w:hAnsi="IRNazanin" w:eastAsia="IRNazanin" w:cs="IRNazanin"/>
          <w:lang w:bidi="fa-IR"/>
          <w:color w:val="111111"/>
          <w:sz w:val="28"/>
          <w:szCs w:val="28"/>
          <w:rtl/>
        </w:rPr>
        <w:t xml:space="preserve">2- روی أبو الحسن المدائنی قال سأل معاویة الحسن بن علی بعد الصلح أن یخطب الناس فامتنع فناشده أن یفعل فوضع له کرسی فجلس علیه ثم قال الحمد لله الذی توحد فی ملکه و تفرد فی ربوبیته یؤتی الملک من یشاء و ینزعه عمن یشاء و الحمد لله الذی أکرم بنا مؤمنکم و أخرج من الشرک أولکم و حقن دماء آخرکم فبلاؤنا عندکم قدیما و حدیثا أحسن البلاء إن شکرتم أو کفرتم أیها الناس إن رب علی کان أعلم بعلی حین قبضه إلیه و لقد اختصه بفضل لم تعتادوا مثله و لم تجدوا مثل سابقته فهیهات هیهات طالما قلبتم له الأمور حتی أعلاه الله علیکم و هو صاحبکم و عدوکم فی بدر و أخواتها جرعکم رنقا و سقاکم علقا و أذل رقابکم و أشرقکم بریقکم فلستم بملومین علی بغضه و ایم الله لا تری أمة محمد خفضا ما کانت سادتهم و قادتهم فی بنی أمیة و لقد وجه الله إلیکم فتنة لن تصدروا عنها حتی تهلکوا لطاعتکم طواغیتکم و انضوائکم إلی شیاطینکم فعند الله أحتسب ما مضی و ما ینتظر من سوء دعتکم و حیف حکمکم ثم قال یا أهل الکوفة لقد فارقکم بالأمس سهم من مرامی الله صائب</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أعداء الله نکال علی فجار قریش لم یزل آخذا بحناجرها جاثما علی أنفاسها لیس بالملومة فی أمر الله و لا بالسروقة لمال الله و لا بالفروقة فی حرب أعداء الله أعطی الکتاب خواتمه و عزائمه دعاه فأجابه و قاده فاتبعه لا تأخذه فی الله لومة لائم فصلوات الله علیه و رحمته ثم نزل فقال معاویة أخطأ عجل أو کاد و أصاب مثبت أو کاد ما ذا أردت من خطبة الحسن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4242</w:t>
      </w:r>
    </w:p>
    <w:p>
      <w:pPr>
        <w:pStyle w:val="BookText"/>
      </w:pPr>
      <w:r>
        <w:rPr>
          <w:rFonts w:ascii="IRNazanin" w:hAnsi="IRNazanin" w:eastAsia="IRNazanin" w:cs="IRNazanin"/>
          <w:lang w:bidi="fa-IR"/>
          <w:color w:val="111111"/>
          <w:sz w:val="28"/>
          <w:szCs w:val="28"/>
          <w:rtl/>
        </w:rPr>
        <w:t xml:space="preserve">2- فأما أبو الفرج علی بن الحسین الأصفهانی فإنه قال کان فی لسان أبی محمد الحسن ع ثقل کالفأفأة حدثنی بذلک محمد بن الحسین الأشنانی قال حدثنی محمد بن إسماعیل الأحمسی عن مفضل بن صالح عن جابر قال کان فی لسان الحسن ع رتة فکان </w:t>
      </w:r>
      <w:r>
        <w:rPr>
          <w:rStyle w:val="FootnoteReference"/>
        </w:rPr>
        <w:footnoteReference w:id="47"/>
      </w:r>
      <w:r>
        <w:rPr>
          <w:rFonts w:ascii="IRNazanin" w:hAnsi="IRNazanin" w:eastAsia="IRNazanin" w:cs="IRNazanin"/>
          <w:lang w:bidi="fa-IR"/>
          <w:color w:val="111111"/>
          <w:sz w:val="28"/>
          <w:szCs w:val="28"/>
          <w:rtl/>
        </w:rPr>
        <w:t xml:space="preserve">سلمان الفارسی رحمه الله یقول أتته من قبل عمه موسی بن عمران ع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و مات شهیدا مسموما دس معاویة إلیه و إلی سعد بن أبی وقاص حین أراد أن یعهد إلی یزید ابنه بالأمر بعده سما فماتا منه فی أیام متقاربة و کان الذی تولی ذلک من الحسن ع زوجته جعدة بنت الأشعث بن قیس بمال بذله لها معاویة .</w:t>
      </w:r>
    </w:p>
    <w:p>
      <w:pPr>
        <w:pStyle w:val="BookText"/>
      </w:pPr>
      <w:r>
        <w:rPr>
          <w:rFonts w:ascii="IRNazanin" w:hAnsi="IRNazanin" w:eastAsia="IRNazanin" w:cs="IRNazanin"/>
          <w:lang w:bidi="fa-IR"/>
          <w:color w:val="111111"/>
          <w:sz w:val="28"/>
          <w:szCs w:val="28"/>
          <w:rtl/>
        </w:rPr>
        <w:t xml:space="preserve">و یقال إن اسمها سکینة و یقال عائشة و یقال شعثاء </w:t>
      </w:r>
      <w:r>
        <w:rPr>
          <w:rStyle w:val="FootnoteReference"/>
        </w:rPr>
        <w:footnoteReference w:id="49"/>
      </w:r>
      <w:r>
        <w:rPr>
          <w:rFonts w:ascii="IRNazanin" w:hAnsi="IRNazanin" w:eastAsia="IRNazanin" w:cs="IRNazanin"/>
          <w:lang w:bidi="fa-IR"/>
          <w:color w:val="111111"/>
          <w:sz w:val="28"/>
          <w:szCs w:val="28"/>
          <w:rtl/>
        </w:rPr>
        <w:t xml:space="preserve">و الصحیح أن اسمها جعدة .</w:t>
      </w:r>
    </w:p>
    <w:p>
      <w:pPr>
        <w:pStyle w:val="BookText"/>
      </w:pPr>
      <w:r>
        <w:rPr>
          <w:rFonts w:ascii="Times New Roman" w:hAnsi="Times New Roman" w:eastAsia="Times New Roman" w:cs="Times New Roman"/>
          <w:lang w:val="en-US" w:bidi="en-US"/>
          <w:color w:val="111111"/>
          <w:sz w:val="28"/>
          <w:szCs w:val="28"/>
          <w:rtl/>
        </w:rPr>
        <w:t xml:space="preserve">4243</w:t>
      </w:r>
    </w:p>
    <w:p>
      <w:pPr>
        <w:pStyle w:val="BookText"/>
      </w:pPr>
      <w:r>
        <w:rPr>
          <w:rFonts w:ascii="IRNazanin" w:hAnsi="IRNazanin" w:eastAsia="IRNazanin" w:cs="IRNazanin"/>
          <w:lang w:bidi="fa-IR"/>
          <w:color w:val="111111"/>
          <w:sz w:val="28"/>
          <w:szCs w:val="28"/>
          <w:rtl/>
        </w:rPr>
        <w:t xml:space="preserve">2- قال أبو الفرج فروی عمرو بن ثابت قال کنت أختلف إلی أبی إسحاق</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السبیعی [سنة]</w:t>
      </w:r>
    </w:p>
    <w:p>
      <w:pPr>
        <w:pStyle w:val="BookText"/>
      </w:pPr>
      <w:r>
        <w:rPr>
          <w:rStyle w:val="FootnoteReference"/>
        </w:rPr>
        <w:footnoteReference w:id="50"/>
      </w:r>
      <w:r>
        <w:rPr>
          <w:rFonts w:ascii="IRNazanin" w:hAnsi="IRNazanin" w:eastAsia="IRNazanin" w:cs="IRNazanin"/>
          <w:lang w:bidi="fa-IR"/>
          <w:color w:val="111111"/>
          <w:sz w:val="28"/>
          <w:szCs w:val="28"/>
          <w:rtl/>
        </w:rPr>
        <w:t xml:space="preserve">أسأله عن الخطبة التی خطب بها الحسن بن علی ع عقیب وفاة أبیه و لا </w:t>
      </w:r>
      <w:r>
        <w:rPr>
          <w:rStyle w:val="FootnoteReference"/>
        </w:rPr>
        <w:footnoteReference w:id="51"/>
      </w:r>
      <w:r>
        <w:rPr>
          <w:rFonts w:ascii="IRNazanin" w:hAnsi="IRNazanin" w:eastAsia="IRNazanin" w:cs="IRNazanin"/>
          <w:lang w:bidi="fa-IR"/>
          <w:color w:val="111111"/>
          <w:sz w:val="28"/>
          <w:szCs w:val="28"/>
          <w:rtl/>
        </w:rPr>
        <w:t xml:space="preserve">یحدثنی بها فدخلت إلیه فی یوم شات و هو فی الشمس و علیه برنسه فکأنه غول فقال لی من أنت فأخبرته فبکی و قال کیف أبوک و کیف أهلک قلت صالحون قال فی أی شیء تتردد منذ سنة قلت فی خطبة الحسن بن علی بعد وفاة أبیه </w:t>
      </w:r>
      <w:r>
        <w:rPr>
          <w:rStyle w:val="FootnoteReference"/>
        </w:rPr>
        <w:footnoteReference w:id="52"/>
      </w:r>
      <w:r>
        <w:rPr>
          <w:rFonts w:ascii="IRNazanin" w:hAnsi="IRNazanin" w:eastAsia="IRNazanin" w:cs="IRNazanin"/>
          <w:lang w:bidi="fa-IR"/>
          <w:color w:val="111111"/>
          <w:sz w:val="28"/>
          <w:szCs w:val="28"/>
          <w:rtl/>
        </w:rPr>
        <w:t xml:space="preserve">.
حدثنی هبیرة ابن مریم </w:t>
      </w:r>
      <w:r>
        <w:rPr>
          <w:rStyle w:val="FootnoteReference"/>
        </w:rPr>
        <w:footnoteReference w:id="53"/>
      </w:r>
      <w:r>
        <w:rPr>
          <w:rFonts w:ascii="IRNazanin" w:hAnsi="IRNazanin" w:eastAsia="IRNazanin" w:cs="IRNazanin"/>
          <w:lang w:bidi="fa-IR"/>
          <w:color w:val="111111"/>
          <w:sz w:val="28"/>
          <w:szCs w:val="28"/>
          <w:rtl/>
        </w:rPr>
        <w:t xml:space="preserve">قال-خطب الحسن ع بعد وفاة أمیر المؤمنین ع فقال قد قبض فی هذه اللیلة رجل لم یسبقه الأولون و لا یدرکه الآخرون [بعمل]</w:t>
      </w:r>
    </w:p>
    <w:p>
      <w:pPr>
        <w:pStyle w:val="BookText"/>
      </w:pPr>
      <w:r>
        <w:rPr>
          <w:rStyle w:val="FootnoteReference"/>
        </w:rPr>
        <w:footnoteReference w:id="54"/>
      </w:r>
      <w:r>
        <w:rPr>
          <w:rFonts w:ascii="IRNazanin" w:hAnsi="IRNazanin" w:eastAsia="IRNazanin" w:cs="IRNazanin"/>
          <w:lang w:bidi="fa-IR"/>
          <w:color w:val="111111"/>
          <w:sz w:val="28"/>
          <w:szCs w:val="28"/>
          <w:rtl/>
        </w:rPr>
        <w:t xml:space="preserve">لقد کان یجاهد مع رسول الله ص فیسبقه بنفسه و لقد کان یوجهه برایته فیکنفه جبرائیل عن یمینه و میکائیل عن یساره فلا یرجع حتی یفتح الله علیه و لقد توفی فی اللیلة التی عرج فیها بعیسی بن مریم و التی توفی فیها یوشع بن نوح و ما خلف صفراء و لا بیضاء إلا سبعمائة درهم من عطائه أراد أن یبتاع بها خادما لأهله ثم خنقته العبرة فبکی و بکی الناس معه ثم قال أیها الناس من عرفنی فقد عرفنی و من لم یعرفنی فأنا الحسن بن محمد رسول الله ص أنا ابن البشیر أنا ابن النذیر أنا ابن الداعی إلی الله بإذنه و السراج المنیر أنا من أهل البیت الذین أذهب الله عنهم الرجس و طهرهم تطهیرا و الذین افترض الله مودتهم فی کتابه إذ یقول وَ مَنْ یَقْتَرِفْ حَسَنَةً نَزِدْ لَهُ فِیهٰا حُسْناً </w:t>
      </w:r>
      <w:r>
        <w:rPr>
          <w:rStyle w:val="FootnoteReference"/>
        </w:rPr>
        <w:footnoteReference w:id="55"/>
      </w:r>
      <w:r>
        <w:rPr>
          <w:rFonts w:ascii="IRNazanin" w:hAnsi="IRNazanin" w:eastAsia="IRNazanin" w:cs="IRNazanin"/>
          <w:lang w:bidi="fa-IR"/>
          <w:color w:val="111111"/>
          <w:sz w:val="28"/>
          <w:szCs w:val="28"/>
          <w:rtl/>
        </w:rPr>
        <w:t xml:space="preserve">فاقتراف الحسنة مودتنا أهل البیت .
قال أبو الفرج فلما انتهی إلی هذا الموضع من الخطبة قام عبد الله بن العباس بین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یدیه فدعا الناس إلی بیعته فاستجابوا و قالوا ما أحبه إلینا و أحقه بالخلافة فبایعوه ثم نزل من المنبر</w:t>
      </w:r>
    </w:p>
    <w:p>
      <w:pPr>
        <w:pStyle w:val="BookText"/>
      </w:pP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4244</w:t>
      </w:r>
    </w:p>
    <w:p>
      <w:pPr>
        <w:pStyle w:val="BookText"/>
      </w:pPr>
      <w:r>
        <w:rPr>
          <w:rFonts w:ascii="IRNazanin" w:hAnsi="IRNazanin" w:eastAsia="IRNazanin" w:cs="IRNazanin"/>
          <w:lang w:bidi="fa-IR"/>
          <w:color w:val="111111"/>
          <w:sz w:val="28"/>
          <w:szCs w:val="28"/>
          <w:rtl/>
        </w:rPr>
        <w:t xml:space="preserve">2- قال أبو الفرج و دس معاویة رجلا من حمیر إلی الکوفة و رجلا من بنی القین إلی البصرة یکتبان إلیه بالأخبار فدل علی الحمیری </w:t>
      </w:r>
      <w:r>
        <w:rPr>
          <w:rStyle w:val="FootnoteReference"/>
        </w:rPr>
        <w:footnoteReference w:id="57"/>
      </w:r>
      <w:r>
        <w:rPr>
          <w:rFonts w:ascii="IRNazanin" w:hAnsi="IRNazanin" w:eastAsia="IRNazanin" w:cs="IRNazanin"/>
          <w:lang w:bidi="fa-IR"/>
          <w:color w:val="111111"/>
          <w:sz w:val="28"/>
          <w:szCs w:val="28"/>
          <w:rtl/>
        </w:rPr>
        <w:t xml:space="preserve">و علی القینی فأخذا و قتلا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وکتب الحسن ع إلی معاویة أما بعد فإنک دسست إلی الرجال کأنک تحب اللقاء لا أشک فی ذلک فتوقعه إن شاء الله و بلغنی أنک شمت بما لم یشمت به ذو الحجی و إنما مثلک فی ذلک کما قال الأول فإنا و من قد مات منا لکالذی</w:t>
      </w:r>
    </w:p>
    <w:p>
      <w:pPr>
        <w:pStyle w:val="BookText"/>
      </w:pPr>
      <w:r>
        <w:rPr>
          <w:rFonts w:ascii="IRNazanin" w:hAnsi="IRNazanin" w:eastAsia="IRNazanin" w:cs="IRNazanin"/>
          <w:lang w:bidi="fa-IR"/>
          <w:color w:val="111111"/>
          <w:sz w:val="28"/>
          <w:szCs w:val="28"/>
          <w:rtl/>
        </w:rPr>
        <w:t xml:space="preserve">فأجابه معاویة أما بعد فقد وصل کتابک و فهمت ما ذکرت فیه و لقد علمت بما حدث فلم أفرح و لم أحزن و لم أشمت و لم آس و إن علیا أباک لکما قال أعشی بنی قیس بن ثعلبة فأنت الجواد و أنت الذی</w:t>
      </w:r>
    </w:p>
    <w:p>
      <w:pPr>
        <w:pStyle w:val="BookText"/>
      </w:pP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الفرج و کتب عبد الله بن العباس من البصرة إلی معاویة أما بعد فإنک و دسک أخا بنی القین إلی البصرة تلتمس من غفلات قریش بمثل ما ظفرت به من یمانیتک لکما قال أمیة بن أبی الأسکر </w:t>
      </w:r>
      <w:r>
        <w:rPr>
          <w:rStyle w:val="FootnoteReference"/>
        </w:rPr>
        <w:footnoteReference w:id="60"/>
      </w:r>
      <w:r>
        <w:rPr>
          <w:rFonts w:ascii="IRNazanin" w:hAnsi="IRNazanin" w:eastAsia="IRNazanin" w:cs="IRNazanin"/>
          <w:lang w:bidi="fa-IR"/>
          <w:color w:val="111111"/>
          <w:sz w:val="28"/>
          <w:szCs w:val="28"/>
          <w:rtl/>
        </w:rPr>
        <w:t xml:space="preserve">لعمرک إنی و الخزاعی طارقا</w:t>
      </w:r>
    </w:p>
    <w:p>
      <w:pPr>
        <w:pStyle w:val="BookText"/>
      </w:pPr>
      <w:r>
        <w:rPr>
          <w:rFonts w:ascii="IRNazanin" w:hAnsi="IRNazanin" w:eastAsia="IRNazanin" w:cs="IRNazanin"/>
          <w:lang w:bidi="fa-IR"/>
          <w:color w:val="111111"/>
          <w:sz w:val="28"/>
          <w:szCs w:val="28"/>
          <w:rtl/>
        </w:rPr>
        <w:t xml:space="preserve">فأجابه معاویة أما بعد فإن الحسن بن علی قد کتب إلی بنحو مما کتبت به و أنبأنی بما لم یحقق سوء ظن </w:t>
      </w:r>
      <w:r>
        <w:rPr>
          <w:rStyle w:val="FootnoteReference"/>
        </w:rPr>
        <w:footnoteReference w:id="61"/>
      </w:r>
      <w:r>
        <w:rPr>
          <w:rFonts w:ascii="IRNazanin" w:hAnsi="IRNazanin" w:eastAsia="IRNazanin" w:cs="IRNazanin"/>
          <w:lang w:bidi="fa-IR"/>
          <w:color w:val="111111"/>
          <w:sz w:val="28"/>
          <w:szCs w:val="28"/>
          <w:rtl/>
        </w:rPr>
        <w:t xml:space="preserve">و رأی فی و إنک لم تصب مثلی و مثلکم و إنما مثلنا کما قال طارق الخزاعی یجیب أمیة عن هذا الشعر فو الله ما أدری و إنی لصادق</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4245</w:t>
      </w:r>
    </w:p>
    <w:p>
      <w:pPr>
        <w:pStyle w:val="BookText"/>
      </w:pPr>
      <w:r>
        <w:rPr>
          <w:rFonts w:ascii="IRNazanin" w:hAnsi="IRNazanin" w:eastAsia="IRNazanin" w:cs="IRNazanin"/>
          <w:lang w:bidi="fa-IR"/>
          <w:color w:val="111111"/>
          <w:sz w:val="28"/>
          <w:szCs w:val="28"/>
          <w:rtl/>
        </w:rPr>
        <w:t xml:space="preserve">2,1- قال أبو الفرج و کان أول شیء أحدثه الحسن ع أنه زاد المقاتلة مائة مائة و قد کان علی ع فعل ذلک یوم الجمل و فعله الحسن حال الاستخلاف فتبعه الخلفاء من بعده فی ذلک</w:t>
      </w:r>
    </w:p>
    <w:p>
      <w:pPr>
        <w:pStyle w:val="BookText"/>
      </w:pP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4246</w:t>
      </w:r>
    </w:p>
    <w:p>
      <w:pPr>
        <w:pStyle w:val="BookText"/>
      </w:pPr>
      <w:r>
        <w:rPr>
          <w:rFonts w:ascii="IRNazanin" w:hAnsi="IRNazanin" w:eastAsia="IRNazanin" w:cs="IRNazanin"/>
          <w:lang w:bidi="fa-IR"/>
          <w:color w:val="111111"/>
          <w:sz w:val="28"/>
          <w:szCs w:val="28"/>
          <w:rtl/>
        </w:rPr>
        <w:t xml:space="preserve">2,14- قال و کتب الحسن ع إلی معاویة مع حرب بن عبد الله الأزدی </w:t>
      </w:r>
      <w:r>
        <w:rPr>
          <w:rStyle w:val="FootnoteReference"/>
        </w:rPr>
        <w:footnoteReference w:id="63"/>
      </w:r>
      <w:r>
        <w:rPr>
          <w:rFonts w:ascii="IRNazanin" w:hAnsi="IRNazanin" w:eastAsia="IRNazanin" w:cs="IRNazanin"/>
          <w:lang w:bidi="fa-IR"/>
          <w:color w:val="111111"/>
          <w:sz w:val="28"/>
          <w:szCs w:val="28"/>
          <w:rtl/>
        </w:rPr>
        <w:t xml:space="preserve">من الحسن </w:t>
      </w:r>
      <w:r>
        <w:rPr>
          <w:rStyle w:val="FootnoteReference"/>
        </w:rPr>
        <w:footnoteReference w:id="64"/>
      </w:r>
      <w:r>
        <w:rPr>
          <w:rFonts w:ascii="Amiri" w:hAnsi="Amiri" w:eastAsia="Amiri" w:cs="Amiri"/>
          <w:lang w:bidi="ar-SA"/>
          <w:color w:val="111111"/>
          <w:sz w:val="28"/>
          <w:szCs w:val="28"/>
          <w:rtl/>
        </w:rPr>
        <w:t xml:space="preserve">بن علی أمیر المؤمنین إلی معاویة بن أبی سفیان سلام علیک فإنی أحمد إلیک الله الذی لا إله إلا هو أما بعد فإن الله جل جلاله بعث محمدا رَحْمَةً لِلْعٰالَمِینَ و منة للمؤمنین و کَافَّةً لِلنّٰاسِ أجمعین لِیُنْذِرَ مَنْ کٰانَ حَیًّا وَ یَحِقَّ الْقَوْلُ عَلَی الْکٰافِرِینَ </w:t>
      </w:r>
      <w:r>
        <w:rPr>
          <w:rStyle w:val="FootnoteReference"/>
        </w:rPr>
        <w:footnoteReference w:id="65"/>
      </w:r>
      <w:r>
        <w:rPr>
          <w:rFonts w:ascii="Amiri" w:hAnsi="Amiri" w:eastAsia="Amiri" w:cs="Amiri"/>
          <w:lang w:bidi="ar-SA"/>
          <w:color w:val="111111"/>
          <w:sz w:val="28"/>
          <w:szCs w:val="28"/>
          <w:rtl/>
        </w:rPr>
        <w:t xml:space="preserve">فبلغ رسالات الله و قام بأمر الله حتی توفاه الله غیر مقصر و لا وان و بعد أن أظهر الله به الحق و محق به الشرک و خص به قریشا خاصة فقال له- وَ إِنَّهُ لَذِکْرٌ لَکَ وَ لِقَوْمِکَ </w:t>
      </w:r>
      <w:r>
        <w:rPr>
          <w:rStyle w:val="FootnoteReference"/>
        </w:rPr>
        <w:footnoteReference w:id="66"/>
      </w:r>
      <w:r>
        <w:rPr>
          <w:rFonts w:ascii="IRNazanin" w:hAnsi="IRNazanin" w:eastAsia="IRNazanin" w:cs="IRNazanin"/>
          <w:lang w:bidi="fa-IR"/>
          <w:color w:val="111111"/>
          <w:sz w:val="28"/>
          <w:szCs w:val="28"/>
          <w:rtl/>
        </w:rPr>
        <w:t xml:space="preserve">فلما توفی تنازعت سلطانه العرب فقالت قریش نحن قبیلته و أسرته و أولیاؤه و لا یحل لکم أن تنازعونا سلطان محمد و حقه فرأت العرب أن القول ما قالت قریش و أن الحجة فی ذلک لهم علی من نازعهم أمر محمد فأنعمت </w:t>
      </w:r>
      <w:r>
        <w:rPr>
          <w:rStyle w:val="FootnoteReference"/>
        </w:rPr>
        <w:footnoteReference w:id="67"/>
      </w:r>
      <w:r>
        <w:rPr>
          <w:rFonts w:ascii="IRNazanin" w:hAnsi="IRNazanin" w:eastAsia="IRNazanin" w:cs="IRNazanin"/>
          <w:lang w:bidi="fa-IR"/>
          <w:color w:val="111111"/>
          <w:sz w:val="28"/>
          <w:szCs w:val="28"/>
          <w:rtl/>
        </w:rPr>
        <w:t xml:space="preserve">لهم و سلمت إلیهم ثم حاججنا نحن قریشا بمثل ما حاججت به العرب فلم تنصفنا قریش إنصاف العرب لها إنهم أخذوا هذا الأمر دون العرب بالانتصاف و الاحتجاج فلما صرنا أهل بیت محمد و أولیاءه إلی محاجتهم و طلب النصف </w:t>
      </w:r>
      <w:r>
        <w:rPr>
          <w:rStyle w:val="FootnoteReference"/>
        </w:rPr>
        <w:footnoteReference w:id="68"/>
      </w:r>
      <w:r>
        <w:rPr>
          <w:rFonts w:ascii="IRNazanin" w:hAnsi="IRNazanin" w:eastAsia="IRNazanin" w:cs="IRNazanin"/>
          <w:lang w:bidi="fa-IR"/>
          <w:color w:val="111111"/>
          <w:sz w:val="28"/>
          <w:szCs w:val="28"/>
          <w:rtl/>
        </w:rPr>
        <w:t xml:space="preserve">منهم باعدونا و استولوا بالإجماع علی ظلمنا و مراغمتنا </w:t>
      </w:r>
      <w:r>
        <w:rPr>
          <w:rStyle w:val="FootnoteReference"/>
        </w:rPr>
        <w:footnoteReference w:id="69"/>
      </w:r>
      <w:r>
        <w:rPr>
          <w:rFonts w:ascii="IRNazanin" w:hAnsi="IRNazanin" w:eastAsia="IRNazanin" w:cs="IRNazanin"/>
          <w:lang w:bidi="fa-IR"/>
          <w:color w:val="111111"/>
          <w:sz w:val="28"/>
          <w:szCs w:val="28"/>
          <w:rtl/>
        </w:rPr>
        <w:t xml:space="preserve">و العنت </w:t>
      </w:r>
      <w:r>
        <w:rPr>
          <w:rStyle w:val="FootnoteReference"/>
        </w:rPr>
        <w:footnoteReference w:id="70"/>
      </w:r>
      <w:r>
        <w:rPr>
          <w:rFonts w:ascii="IRNazanin" w:hAnsi="IRNazanin" w:eastAsia="IRNazanin" w:cs="IRNazanin"/>
          <w:lang w:bidi="fa-IR"/>
          <w:color w:val="111111"/>
          <w:sz w:val="28"/>
          <w:szCs w:val="28"/>
          <w:rtl/>
        </w:rPr>
        <w:t xml:space="preserve">منهم لنا فالموعد الله و هو الولی النصیر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لقد کنا تعجبنا لتوثب المتوثبین علینا فی حقنا و سلطان نبینا و إن کانوا ذوی فضیلة و سابقة فی الإسلام و أمسکنا عن منازعتهم مخافة علی الدین أن یجد المنافقون و الأحزاب </w:t>
      </w:r>
      <w:r>
        <w:rPr>
          <w:rStyle w:val="FootnoteReference"/>
        </w:rPr>
        <w:footnoteReference w:id="71"/>
      </w:r>
      <w:r>
        <w:rPr>
          <w:rFonts w:ascii="IRNazanin" w:hAnsi="IRNazanin" w:eastAsia="IRNazanin" w:cs="IRNazanin"/>
          <w:lang w:bidi="fa-IR"/>
          <w:color w:val="111111"/>
          <w:sz w:val="28"/>
          <w:szCs w:val="28"/>
          <w:rtl/>
        </w:rPr>
        <w:t xml:space="preserve">فی ذلک مغمزا یثلمونه به أو یکون لهم بذلک سبب إلی ما أرادوا من إفساده فالیوم فلیتعجب المتعجب من توثبک یا معاویة علی أمر لست من أهله لا بفضل فی الدین معروف و لا أثر فی الإسلام محمود و أنت ابن حزب من الأحزاب و ابن أعدی قریش لرسول الله ص و لکتابه و الله حسیبک فسترد فتعلم لِمَنْ عُقْبَی الدّٰارِ و بالله لتلقین عن قلیل ربک ثم لیجزینک بما قدمت یداک و ما الله بِظَلاّٰمٍ لِلْعَبِیدِ إن علیا لما مضی لسبیله رحمة الله علیه یوم قبض و یوم من الله علیه بالإسلام و یوم یبعث حیا ولانی المسلمون الأمر بعده فأسأل الله ألا یؤتینا فی الدنیا الزائلة شیئا ینقصنا به فی الآخرة مما عنده من کرامة و إنما حملنی علی الکتاب إلیک الإعذار فیما بینی و بین الله عز و جل فی أمرک و لک فی ذلک إن فعلته الحظ الجسیم و الصلاح للمسلمین فدع التمادی فی الباطل و ادخل فیما دخل فیه الناس من بیعتی فإنک تعلم أنی أحق بهذا الأمر منک عند الله و عند کل أواب حفیظ و من له قلب منیب و اتق الله و دع البغی و احقن دماء المسلمین فو الله ما لک خیر فی أن تلقی الله من دمائهم بأکثر مما أنت لاقیه به و ادخل فی السلم و الطاعة و لا تنازع الأمر أهله و من هو أحق به منک لیطفئ الله النائرة </w:t>
      </w:r>
      <w:r>
        <w:rPr>
          <w:rStyle w:val="FootnoteReference"/>
        </w:rPr>
        <w:footnoteReference w:id="72"/>
      </w:r>
      <w:r>
        <w:rPr>
          <w:rFonts w:ascii="IRNazanin" w:hAnsi="IRNazanin" w:eastAsia="IRNazanin" w:cs="IRNazanin"/>
          <w:lang w:bidi="fa-IR"/>
          <w:color w:val="111111"/>
          <w:sz w:val="28"/>
          <w:szCs w:val="28"/>
          <w:rtl/>
        </w:rPr>
        <w:t xml:space="preserve">بذلک و یجمع الکلمة و یصلح ذات البین و إن أنت أبیت إلا التمادی فی غیک سرت </w:t>
      </w:r>
      <w:r>
        <w:rPr>
          <w:rStyle w:val="FootnoteReference"/>
        </w:rPr>
        <w:footnoteReference w:id="73"/>
      </w:r>
      <w:r>
        <w:rPr>
          <w:rFonts w:ascii="Amiri" w:hAnsi="Amiri" w:eastAsia="Amiri" w:cs="Amiri"/>
          <w:lang w:bidi="ar-SA"/>
          <w:color w:val="111111"/>
          <w:sz w:val="28"/>
          <w:szCs w:val="28"/>
          <w:rtl/>
        </w:rPr>
        <w:t xml:space="preserve">إلیک بالمسلمین فحاکمتک حَتّٰی یَحْکُمَ اللّٰهُ بَیْنَنٰا وَ هُوَ خَیْرُ الْحٰاکِمِینَ .</w:t>
      </w:r>
    </w:p>
    <w:p>
      <w:pPr>
        <w:pStyle w:val="BookText"/>
      </w:pPr>
      <w:r>
        <w:rPr>
          <w:rFonts w:ascii="IRNazanin" w:hAnsi="IRNazanin" w:eastAsia="IRNazanin" w:cs="IRNazanin"/>
          <w:lang w:bidi="fa-IR"/>
          <w:color w:val="111111"/>
          <w:sz w:val="28"/>
          <w:szCs w:val="28"/>
          <w:rtl/>
        </w:rPr>
        <w:t xml:space="preserve">فکتب معاویة إلیه </w:t>
      </w:r>
      <w:r>
        <w:rPr>
          <w:rStyle w:val="FootnoteReference"/>
        </w:rPr>
        <w:footnoteReference w:id="74"/>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عبد الله معاویة أمیر المؤمنین إلی الحسن بن علی سلام الله علیک فإنی أحمد إلیک الله الذی لا إله إلا هو أما بعد فقد بلغنی کتابک و فهمت ما ذکرت به محمدا رسول الله من الفضل و هو أحق الأولین و الآخرین بالفضل کله قدیمه و حدیثه و صغیره و کبیره و قد و الله بلغ و أدی و نصح و هدی حتی أنقذ الله به من الهلکة و أنار به من العمی و هدی به من الجهالة و الضلالة فجزاه الله أفضل ما جزی نبیا عن أمته و صلوات الله علیه یوم ولد و یوم بعث و یوم قبض و یوم یبعث حیا.</w:t>
      </w:r>
    </w:p>
    <w:p>
      <w:pPr>
        <w:pStyle w:val="BookText"/>
      </w:pPr>
      <w:r>
        <w:rPr>
          <w:rFonts w:ascii="IRNazanin" w:hAnsi="IRNazanin" w:eastAsia="IRNazanin" w:cs="IRNazanin"/>
          <w:lang w:bidi="fa-IR"/>
          <w:color w:val="111111"/>
          <w:sz w:val="28"/>
          <w:szCs w:val="28"/>
          <w:rtl/>
        </w:rPr>
        <w:t xml:space="preserve">و ذکرت وفاة النبی ص و تنازع المسلمین الأمر بعده و تغلبهم علی أبیک فصرحت بتهمة أبی بکر الصدیق و عمر الفاروق و أبی عبیدة الأمین و حواری </w:t>
      </w:r>
      <w:r>
        <w:rPr>
          <w:rStyle w:val="FootnoteReference"/>
        </w:rPr>
        <w:footnoteReference w:id="75"/>
      </w:r>
      <w:r>
        <w:rPr>
          <w:rFonts w:ascii="IRNazanin" w:hAnsi="IRNazanin" w:eastAsia="IRNazanin" w:cs="IRNazanin"/>
          <w:lang w:bidi="fa-IR"/>
          <w:color w:val="111111"/>
          <w:sz w:val="28"/>
          <w:szCs w:val="28"/>
          <w:rtl/>
        </w:rPr>
        <w:t xml:space="preserve">رسول الله ص و صلحاء المهاجرین و الأنصار فکرهت ذلک لک إنک امرؤ عندنا و عند الناس غیر الظنین </w:t>
      </w:r>
      <w:r>
        <w:rPr>
          <w:rStyle w:val="FootnoteReference"/>
        </w:rPr>
        <w:footnoteReference w:id="76"/>
      </w:r>
      <w:r>
        <w:rPr>
          <w:rFonts w:ascii="IRNazanin" w:hAnsi="IRNazanin" w:eastAsia="IRNazanin" w:cs="IRNazanin"/>
          <w:lang w:bidi="fa-IR"/>
          <w:color w:val="111111"/>
          <w:sz w:val="28"/>
          <w:szCs w:val="28"/>
          <w:rtl/>
        </w:rPr>
        <w:t xml:space="preserve">و لا المسیء و لا اللئیم و أنا أحب لک القول السدید و الذکر الجمیل إن هذه الأمة لما اختلفت بعد نبیها لم تجهل فضلکم و لا سابقتکم و لا قرابتکم من نبیکم و لا مکانکم فی الإسلام و أهله فرأت الأمة أن تخرج من هذا الأمر لقریش لمکانها من نبیها و رأی صلحاء الناس من قریش و الأنصار و غیرهم من سائر الناس و عوامهم أن یولوا هذا الأمر من قریش أقدمها إسلاما و أعلمها بالله و أحبها له و أقواها علی أمر الله فاختاروا أبا بکر و کان ذلک رأی ذوی الدین و الفضل و الناظرین للأمة فأوقع ذلک فی صدورکم لهم التهمة و لم یکونوا متهمین و لا فیما أتوا بالمخطئین و لو رأی المسلمون أن فیکم من یغنی غناءه و یقوم مقامه و یذب عن حریم الإسلام ذبه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عدلوا بالأمر إلی غیره رغبة عنه و لکنهم علموا فی ذلک بما رأوه صلاحا للإسلام و أهله و الله یجزیهم عن الإسلام و أهله خیرا.</w:t>
      </w:r>
    </w:p>
    <w:p>
      <w:pPr>
        <w:pStyle w:val="BookText"/>
      </w:pPr>
      <w:r>
        <w:rPr>
          <w:rFonts w:ascii="IRNazanin" w:hAnsi="IRNazanin" w:eastAsia="IRNazanin" w:cs="IRNazanin"/>
          <w:lang w:bidi="fa-IR"/>
          <w:color w:val="111111"/>
          <w:sz w:val="28"/>
          <w:szCs w:val="28"/>
          <w:rtl/>
        </w:rPr>
        <w:t xml:space="preserve">و قد فهمت الذی دعوتنی إلیه من الصلح و الحال فیما بینی و بینک الیوم مثل الحال التی کنتم علیها أنتم و أبو بکر بعد وفاة النبی ص فلو علمت أنک أضبط منی للرعیة و أحوط علی هذه الأمة و أحسن سیاسة و أقوی علی جمع الأموال و أکید للعدو لأجبتک إلی ما دعوتنی إلیه و رأیتک لذلک أهلا و لکن قد علمت أنی أطول منک ولایة و أقدم منک بهذه الأمة تجربة و أکبر منک سنا فأنت أحق أن تجیبنی إلی هذه المنزلة التی سألتنی فادخل فی طاعتی و لک الأمر من بعدی و لک ما فی بیت مال العراق من مال بالغا ما یبلغ تحمله إلی حیث أحببت و لک خراج أی کور العراق شئت معونة لک علی نفقتک یجیبها أمینک و یحملها إلیک فی کل سنة و لک ألا نستولی علیک بالإساءة و لا نقضی دونک الأمور و لا نعصی فی أمر أردت به طاعة الله أعاننا الله و إیاک علی طاعته إنه سمیع مجیب الدعاء و السلام.</w:t>
      </w:r>
    </w:p>
    <w:p>
      <w:pPr>
        <w:pStyle w:val="BookText"/>
      </w:pPr>
      <w:r>
        <w:rPr>
          <w:rFonts w:ascii="IRNazanin" w:hAnsi="IRNazanin" w:eastAsia="IRNazanin" w:cs="IRNazanin"/>
          <w:lang w:bidi="fa-IR"/>
          <w:color w:val="111111"/>
          <w:sz w:val="28"/>
          <w:szCs w:val="28"/>
          <w:rtl/>
        </w:rPr>
        <w:t xml:space="preserve">قال جندب فلما أتیت الحسن بکتاب معاویة قلت له إن الرجل سائر إلیک فابدأه بالمسیر حتی تقاتله فی أرضه و بلاده و عمله فإما أن تقدر أنه ینقاد </w:t>
      </w:r>
      <w:r>
        <w:rPr>
          <w:rStyle w:val="FootnoteReference"/>
        </w:rPr>
        <w:footnoteReference w:id="77"/>
      </w:r>
      <w:r>
        <w:rPr>
          <w:rFonts w:ascii="IRNazanin" w:hAnsi="IRNazanin" w:eastAsia="IRNazanin" w:cs="IRNazanin"/>
          <w:lang w:bidi="fa-IR"/>
          <w:color w:val="111111"/>
          <w:sz w:val="28"/>
          <w:szCs w:val="28"/>
          <w:rtl/>
        </w:rPr>
        <w:t xml:space="preserve">لک فلا و الله حتی یری منا أعظم من یوم صفین فقال افعل ثم قعد عن مشورتی و تناسی قولی</w:t>
      </w:r>
    </w:p>
    <w:p>
      <w:pPr>
        <w:pStyle w:val="BookText"/>
      </w:pP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4247</w:t>
      </w:r>
    </w:p>
    <w:p>
      <w:pPr>
        <w:pStyle w:val="BookText"/>
      </w:pPr>
      <w:r>
        <w:rPr>
          <w:rFonts w:ascii="IRNazanin" w:hAnsi="IRNazanin" w:eastAsia="IRNazanin" w:cs="IRNazanin"/>
          <w:lang w:bidi="fa-IR"/>
          <w:color w:val="111111"/>
          <w:sz w:val="28"/>
          <w:szCs w:val="28"/>
          <w:rtl/>
        </w:rPr>
        <w:t xml:space="preserve">2- قالوا و کتب معاویة إلی الحسن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 </w:t>
      </w:r>
      <w:r>
        <w:rPr>
          <w:rStyle w:val="FootnoteReference"/>
        </w:rPr>
        <w:footnoteReference w:id="79"/>
      </w:r>
      <w:r>
        <w:rPr>
          <w:rFonts w:ascii="IRNazanin" w:hAnsi="IRNazanin" w:eastAsia="IRNazanin" w:cs="IRNazanin"/>
          <w:lang w:bidi="fa-IR"/>
          <w:color w:val="111111"/>
          <w:sz w:val="28"/>
          <w:szCs w:val="28"/>
          <w:rtl/>
        </w:rPr>
        <w:t xml:space="preserve">فإن الله یفعل فی عباده ما یشاء لا معقب لحکمه و هو سریع الحساب فاحذر أن تکون منیتک علی أیدی رعاع من الناس و ایئس </w:t>
      </w:r>
      <w:r>
        <w:rPr>
          <w:rStyle w:val="FootnoteReference"/>
        </w:rPr>
        <w:footnoteReference w:id="80"/>
      </w:r>
      <w:r>
        <w:rPr>
          <w:rFonts w:ascii="IRNazanin" w:hAnsi="IRNazanin" w:eastAsia="IRNazanin" w:cs="IRNazanin"/>
          <w:lang w:bidi="fa-IR"/>
          <w:color w:val="111111"/>
          <w:sz w:val="28"/>
          <w:szCs w:val="28"/>
          <w:rtl/>
        </w:rPr>
        <w:t xml:space="preserve">من أن تجد فینا </w:t>
      </w:r>
      <w:r>
        <w:rPr>
          <w:rStyle w:val="FootnoteReference"/>
        </w:rPr>
        <w:footnoteReference w:id="81"/>
      </w:r>
      <w:r>
        <w:rPr>
          <w:rFonts w:ascii="IRNazanin" w:hAnsi="IRNazanin" w:eastAsia="IRNazanin" w:cs="IRNazanin"/>
          <w:lang w:bidi="fa-IR"/>
          <w:color w:val="111111"/>
          <w:sz w:val="28"/>
          <w:szCs w:val="28"/>
          <w:rtl/>
        </w:rPr>
        <w:t xml:space="preserve">غمیزة </w:t>
      </w:r>
      <w:r>
        <w:rPr>
          <w:rStyle w:val="FootnoteReference"/>
        </w:rPr>
        <w:footnoteReference w:id="82"/>
      </w:r>
      <w:r>
        <w:rPr>
          <w:rFonts w:ascii="IRNazanin" w:hAnsi="IRNazanin" w:eastAsia="IRNazanin" w:cs="IRNazanin"/>
          <w:lang w:bidi="fa-IR"/>
          <w:color w:val="111111"/>
          <w:sz w:val="28"/>
          <w:szCs w:val="28"/>
          <w:rtl/>
        </w:rPr>
        <w:t xml:space="preserve">و إن أنت أعرضت عما أنت فیه و بایعتنی وفیت لک بما وعدت و أجریت لک ما شرطت و أکون فی ذلک کما قال أعشی بنی قیس بن ثعلبة و إن أحد أسدی إلیک أمانة ثم الخلافة لک من بعدی فأنت أولی الناس بها و السلام.</w:t>
      </w:r>
    </w:p>
    <w:p>
      <w:pPr>
        <w:pStyle w:val="BookText"/>
      </w:pPr>
      <w:r>
        <w:rPr>
          <w:rFonts w:ascii="IRNazanin" w:hAnsi="IRNazanin" w:eastAsia="IRNazanin" w:cs="IRNazanin"/>
          <w:lang w:bidi="fa-IR"/>
          <w:color w:val="111111"/>
          <w:sz w:val="28"/>
          <w:szCs w:val="28"/>
          <w:rtl/>
        </w:rPr>
        <w:t xml:space="preserve">فأجابه الحسن أما بعد </w:t>
      </w:r>
      <w:r>
        <w:rPr>
          <w:rStyle w:val="FootnoteReference"/>
        </w:rPr>
        <w:footnoteReference w:id="83"/>
      </w:r>
      <w:r>
        <w:rPr>
          <w:rFonts w:ascii="IRNazanin" w:hAnsi="IRNazanin" w:eastAsia="IRNazanin" w:cs="IRNazanin"/>
          <w:lang w:bidi="fa-IR"/>
          <w:color w:val="111111"/>
          <w:sz w:val="28"/>
          <w:szCs w:val="28"/>
          <w:rtl/>
        </w:rPr>
        <w:t xml:space="preserve">فقد وصل إلی کتابک تذکر فیه ما ذکرت فترکت جوابک خشیة البغی [منی]</w:t>
      </w:r>
    </w:p>
    <w:p>
      <w:pPr>
        <w:pStyle w:val="BookText"/>
      </w:pPr>
      <w:r>
        <w:rPr>
          <w:rStyle w:val="FootnoteReference"/>
        </w:rPr>
        <w:footnoteReference w:id="84"/>
      </w:r>
      <w:r>
        <w:rPr>
          <w:rFonts w:ascii="IRNazanin" w:hAnsi="IRNazanin" w:eastAsia="IRNazanin" w:cs="IRNazanin"/>
          <w:lang w:bidi="fa-IR"/>
          <w:color w:val="111111"/>
          <w:sz w:val="28"/>
          <w:szCs w:val="28"/>
          <w:rtl/>
        </w:rPr>
        <w:t xml:space="preserve">علیک و بالله أعوذ من ذلک فاتبع الحق تعلم أنی من أهله و علی إثم أن أقول فأکذب و السلام.
فلما وصل کتاب الحسن إلی معاویة قرأه ثم کتب إلی عماله علی النواحی بنسخة واحدة من </w:t>
      </w:r>
      <w:r>
        <w:rPr>
          <w:rStyle w:val="FootnoteReference"/>
        </w:rPr>
        <w:footnoteReference w:id="85"/>
      </w:r>
      <w:r>
        <w:rPr>
          <w:rFonts w:ascii="IRNazanin" w:hAnsi="IRNazanin" w:eastAsia="IRNazanin" w:cs="IRNazanin"/>
          <w:lang w:bidi="fa-IR"/>
          <w:color w:val="111111"/>
          <w:sz w:val="28"/>
          <w:szCs w:val="28"/>
          <w:rtl/>
        </w:rPr>
        <w:t xml:space="preserve">عبد الله معاویة أمیر المؤمنین إلی فلان بن فلان </w:t>
      </w:r>
      <w:r>
        <w:rPr>
          <w:rStyle w:val="FootnoteReference"/>
        </w:rPr>
        <w:footnoteReference w:id="86"/>
      </w:r>
      <w:r>
        <w:rPr>
          <w:rFonts w:ascii="IRNazanin" w:hAnsi="IRNazanin" w:eastAsia="IRNazanin" w:cs="IRNazanin"/>
          <w:lang w:bidi="fa-IR"/>
          <w:color w:val="111111"/>
          <w:sz w:val="28"/>
          <w:szCs w:val="28"/>
          <w:rtl/>
        </w:rPr>
        <w:t xml:space="preserve">و من قبله من المسلمین سلام علیکم فإنی أحمد إلیکم الله الذی لا إله إلا هو أما بعد فالحمد لله الذی کفاکم مؤنة عدوکم و قتل خلیفتکم إن الله بلطفه و حسن صنعه أتاح لعلی بن أبی طالب رجلا من عباده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فاغتاله فقتله فترک أصحابه متفرقین مختلفین و قد جاءتنا کتب أشرافهم و قادتهم یلتمسون الأمان لأنفسهم و عشائرهم فاقبلوا إلی حین یأتیکم کتابی هذا بجهدکم و جندکم و حسن عدتکم فقد أصبتم بحمد الله الثأر و بلغتم الأمل و أهلک الله أهل البغی و العدوان و السلام علیکم و رحمة الله و برکاته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فاجتمعت العساکر إلی معاویة فسار بها قاصدا إلی العراق و بلغ الحسن خبره و مسیره نحوه و إنه قد بلغ جسر منبج فتحرک عند ذلک و بعث حجر بن عدی فأمر العمال و الناس بالتهیؤ للمسیر و نادی المنادی الصلاة جامعة فأقبل الناس یثوبون و یجتمعون و قال الحسن إذا رضیت جماعة الناس فأعلمنی و جاءه سعید بن قیس الهمدانی فقال له اخرج فخرج الحسن ع و صعد المنبر فحمد الله و أثنی علیه ثم قال أما بعد فإن الله کتب الجهاد علی خلقه و سماه کرها </w:t>
      </w:r>
      <w:r>
        <w:rPr>
          <w:rStyle w:val="FootnoteReference"/>
        </w:rPr>
        <w:footnoteReference w:id="88"/>
      </w:r>
      <w:r>
        <w:rPr>
          <w:rFonts w:ascii="IRNazanin" w:hAnsi="IRNazanin" w:eastAsia="IRNazanin" w:cs="IRNazanin"/>
          <w:lang w:bidi="fa-IR"/>
          <w:color w:val="111111"/>
          <w:sz w:val="28"/>
          <w:szCs w:val="28"/>
          <w:rtl/>
        </w:rPr>
        <w:t xml:space="preserve">ثم قال لأهل الجهاد من المؤمنین اِصْبِرُوا إِنَّ اللّٰهَ مَعَ الصّٰابِرِینَ فلستم أیها الناس نائلین ما تحبون إلا بالصبر علی ما تکرهون بلغنی أن معاویة بلغه أنا کنا أزمعنا علی المسیر إلیه فتحرک لذلک اخرجوا رحمکم الله إلی معسکرکم بالنخیلة حتی ننظر و تنظروا و نری و تروا.</w:t>
      </w:r>
    </w:p>
    <w:p>
      <w:pPr>
        <w:pStyle w:val="BookText"/>
      </w:pPr>
      <w:r>
        <w:rPr>
          <w:rFonts w:ascii="IRNazanin" w:hAnsi="IRNazanin" w:eastAsia="IRNazanin" w:cs="IRNazanin"/>
          <w:lang w:bidi="fa-IR"/>
          <w:color w:val="111111"/>
          <w:sz w:val="28"/>
          <w:szCs w:val="28"/>
          <w:rtl/>
        </w:rPr>
        <w:t xml:space="preserve">قال و إنه فی کلامه لیتخوف خذلان الناس له قال فسکتوا فما تکلم منهم أحد و لا أجابه بحرف فلما رأی ذلک عدی بن حاتم قام فقال أنا ابن حاتم سبحان الله ما أقبح هذا المقام أ لا تجیبون إمامکم و ابن بنت نبیکم أین خطباء مضر [أین المسلمون أین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الخواضون من أهل المصر]</w:t>
      </w:r>
    </w:p>
    <w:p>
      <w:pPr>
        <w:pStyle w:val="BookText"/>
      </w:pPr>
      <w:r>
        <w:rPr>
          <w:rStyle w:val="FootnoteReference"/>
        </w:rPr>
        <w:footnoteReference w:id="89"/>
      </w:r>
      <w:r>
        <w:rPr>
          <w:rFonts w:ascii="IRNazanin" w:hAnsi="IRNazanin" w:eastAsia="IRNazanin" w:cs="IRNazanin"/>
          <w:lang w:bidi="fa-IR"/>
          <w:color w:val="111111"/>
          <w:sz w:val="28"/>
          <w:szCs w:val="28"/>
          <w:rtl/>
        </w:rPr>
        <w:t xml:space="preserve">الذین ألسنتهم کالمخاریق </w:t>
      </w:r>
      <w:r>
        <w:rPr>
          <w:rStyle w:val="FootnoteReference"/>
        </w:rPr>
        <w:footnoteReference w:id="90"/>
      </w:r>
      <w:r>
        <w:rPr>
          <w:rFonts w:ascii="IRNazanin" w:hAnsi="IRNazanin" w:eastAsia="IRNazanin" w:cs="IRNazanin"/>
          <w:lang w:bidi="fa-IR"/>
          <w:color w:val="111111"/>
          <w:sz w:val="28"/>
          <w:szCs w:val="28"/>
          <w:rtl/>
        </w:rPr>
        <w:t xml:space="preserve">فی الدعة فإذا جد الجد فرواغون کالثعالب أ ما تخافون مقت الله و لا عیبها و عارها.
ثم استقبل الحسن بوجهه فقال أصاب الله بک المراشد و جنبک المکاره و وفقک لما یحمد ورده و صدره </w:t>
      </w:r>
      <w:r>
        <w:rPr>
          <w:rStyle w:val="FootnoteReference"/>
        </w:rPr>
        <w:footnoteReference w:id="91"/>
      </w:r>
      <w:r>
        <w:rPr>
          <w:rFonts w:ascii="IRNazanin" w:hAnsi="IRNazanin" w:eastAsia="IRNazanin" w:cs="IRNazanin"/>
          <w:lang w:bidi="fa-IR"/>
          <w:color w:val="111111"/>
          <w:sz w:val="28"/>
          <w:szCs w:val="28"/>
          <w:rtl/>
        </w:rPr>
        <w:t xml:space="preserve">قد سمعنا مقالتک و انتهینا إلی أمرک و سمعنا لک و أطعناک فیما قلت و ما رأیت و هذا وجهی إلی معسکری فمن أحب أن یوافینی فلیواف.</w:t>
      </w:r>
    </w:p>
    <w:p>
      <w:pPr>
        <w:pStyle w:val="BookText"/>
      </w:pPr>
      <w:r>
        <w:rPr>
          <w:rFonts w:ascii="IRNazanin" w:hAnsi="IRNazanin" w:eastAsia="IRNazanin" w:cs="IRNazanin"/>
          <w:lang w:bidi="fa-IR"/>
          <w:color w:val="111111"/>
          <w:sz w:val="28"/>
          <w:szCs w:val="28"/>
          <w:rtl/>
        </w:rPr>
        <w:t xml:space="preserve">ثم مضی لوجهه فخرج من المسجد و دابته بالباب فرکبها و مضی إلی النخیلة و أمر غلامه أن یلحقه بما یصلحه و کان عدی بن حاتم أول الناس عسکرا </w:t>
      </w:r>
      <w:r>
        <w:rPr>
          <w:rStyle w:val="FootnoteReference"/>
        </w:rPr>
        <w:footnoteReference w:id="92"/>
      </w:r>
      <w:r>
        <w:rPr>
          <w:rFonts w:ascii="IRNazanin" w:hAnsi="IRNazanin" w:eastAsia="IRNazanin" w:cs="IRNazanin"/>
          <w:lang w:bidi="fa-IR"/>
          <w:color w:val="111111"/>
          <w:sz w:val="28"/>
          <w:szCs w:val="28"/>
          <w:rtl/>
        </w:rPr>
        <w:t xml:space="preserve">.و قام قیس بن سعد بن عبادة الأنصاری و معقل بن قیس الریاحی و زیاد بن صعصعة </w:t>
      </w:r>
      <w:r>
        <w:rPr>
          <w:rStyle w:val="FootnoteReference"/>
        </w:rPr>
        <w:footnoteReference w:id="93"/>
      </w:r>
      <w:r>
        <w:rPr>
          <w:rFonts w:ascii="IRNazanin" w:hAnsi="IRNazanin" w:eastAsia="IRNazanin" w:cs="IRNazanin"/>
          <w:lang w:bidi="fa-IR"/>
          <w:color w:val="111111"/>
          <w:sz w:val="28"/>
          <w:szCs w:val="28"/>
          <w:rtl/>
        </w:rPr>
        <w:t xml:space="preserve">التیمی فأنبوا الناس و لاموهم و حرضوهم و کلموا الحسن ع بمثل کلام عدی بن حاتم فی الإجابة و القبول فقال لهم الحسن ع صدقتم رحمکم الله ما زلت أعرفکم بصدق النیة و الوفاء و القبول و المودة الصحیحة فجزاکم الله خیرا ثم نزل.</w:t>
      </w:r>
    </w:p>
    <w:p>
      <w:pPr>
        <w:pStyle w:val="BookText"/>
      </w:pPr>
      <w:r>
        <w:rPr>
          <w:rFonts w:ascii="IRNazanin" w:hAnsi="IRNazanin" w:eastAsia="IRNazanin" w:cs="IRNazanin"/>
          <w:lang w:bidi="fa-IR"/>
          <w:color w:val="111111"/>
          <w:sz w:val="28"/>
          <w:szCs w:val="28"/>
          <w:rtl/>
        </w:rPr>
        <w:t xml:space="preserve">و خرج الناس فعسکروا و نشطوا للخروج و خرج الحسن إلی العسکر و استخلف علی الکوفة المغیرة بن نوفل بن الحارث بن عبد المطلب و أمره باستحثاث الناس و أشخاصهم إلیه فجعل یستحثهم و یستخرجهم حتی یلتئم العسکر.</w:t>
      </w:r>
    </w:p>
    <w:p>
      <w:pPr>
        <w:pStyle w:val="BookText"/>
      </w:pPr>
      <w:r>
        <w:rPr>
          <w:rFonts w:ascii="IRNazanin" w:hAnsi="IRNazanin" w:eastAsia="IRNazanin" w:cs="IRNazanin"/>
          <w:lang w:bidi="fa-IR"/>
          <w:color w:val="111111"/>
          <w:sz w:val="28"/>
          <w:szCs w:val="28"/>
          <w:rtl/>
        </w:rPr>
        <w:t xml:space="preserve">و سار </w:t>
      </w:r>
      <w:r>
        <w:rPr>
          <w:rStyle w:val="FootnoteReference"/>
        </w:rPr>
        <w:footnoteReference w:id="94"/>
      </w:r>
      <w:r>
        <w:rPr>
          <w:rFonts w:ascii="IRNazanin" w:hAnsi="IRNazanin" w:eastAsia="IRNazanin" w:cs="IRNazanin"/>
          <w:lang w:bidi="fa-IR"/>
          <w:color w:val="111111"/>
          <w:sz w:val="28"/>
          <w:szCs w:val="28"/>
          <w:rtl/>
        </w:rPr>
        <w:t xml:space="preserve">الحسن ع فی عسکر عظیم و عدة حسنة حتی نزل دیر عبد الرحمن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فأقام به ثلاثا حتی اجتمع الناس ثم دعا عبید الله بن العباس بن عبد المطلب فقال له یا ابن عم إنی باعث إلیک اثنی عشر ألفا من فرسان العرب و قراء المصر الرجل منهم یزید </w:t>
      </w:r>
      <w:r>
        <w:rPr>
          <w:rStyle w:val="FootnoteReference"/>
        </w:rPr>
        <w:footnoteReference w:id="95"/>
      </w:r>
      <w:r>
        <w:rPr>
          <w:rFonts w:ascii="IRNazanin" w:hAnsi="IRNazanin" w:eastAsia="IRNazanin" w:cs="IRNazanin"/>
          <w:lang w:bidi="fa-IR"/>
          <w:color w:val="111111"/>
          <w:sz w:val="28"/>
          <w:szCs w:val="28"/>
          <w:rtl/>
        </w:rPr>
        <w:t xml:space="preserve">الکتیبة فسر بهم و ألن لهم جانبک و ابسط لهم وجهک و افرش لهم جناحک و أدنهم من مجلسک فإنهم بقیة ثقات أمیر المؤمنین و سر بهم علی شط الفرات حتی تقطع بهم الفرات ثم تصیر إلی مسکن ثم امض حتی تستقبل بهم معاویة فإن أنت لقیته فاحبسه حتی آتیک فإنی علی أثرک وشیکا و لیکن خبرک عندی کل یوم و شاور هذین یعنی قیس بن سعد و سعید بن قیس و إذا لقیت معاویة فلا تقاتله حتی یقاتلک فإن فعل فقاتله و إن أصبت فقیس بن سعد علی الناس و إن أصیب قیس بن سعد فسعید بن قیس علی الناس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فسار عبید الله حتی انتهی إلی شینور </w:t>
      </w:r>
      <w:r>
        <w:rPr>
          <w:rStyle w:val="FootnoteReference"/>
        </w:rPr>
        <w:footnoteReference w:id="97"/>
      </w:r>
      <w:r>
        <w:rPr>
          <w:rFonts w:ascii="IRNazanin" w:hAnsi="IRNazanin" w:eastAsia="IRNazanin" w:cs="IRNazanin"/>
          <w:lang w:bidi="fa-IR"/>
          <w:color w:val="111111"/>
          <w:sz w:val="28"/>
          <w:szCs w:val="28"/>
          <w:rtl/>
        </w:rPr>
        <w:t xml:space="preserve">حتی خرج إلی شاهی </w:t>
      </w:r>
      <w:r>
        <w:rPr>
          <w:rStyle w:val="FootnoteReference"/>
        </w:rPr>
        <w:footnoteReference w:id="98"/>
      </w:r>
      <w:r>
        <w:rPr>
          <w:rFonts w:ascii="Amiri" w:hAnsi="Amiri" w:eastAsia="Amiri" w:cs="Amiri"/>
          <w:lang w:bidi="ar-SA"/>
          <w:color w:val="111111"/>
          <w:sz w:val="28"/>
          <w:szCs w:val="28"/>
          <w:rtl/>
        </w:rPr>
        <w:t xml:space="preserve">ثم لزم الفرات و الفلوجة </w:t>
      </w:r>
      <w:r>
        <w:rPr>
          <w:rStyle w:val="FootnoteReference"/>
        </w:rPr>
        <w:footnoteReference w:id="99"/>
      </w:r>
      <w:r>
        <w:rPr>
          <w:rFonts w:ascii="IRNazanin" w:hAnsi="IRNazanin" w:eastAsia="IRNazanin" w:cs="IRNazanin"/>
          <w:lang w:bidi="fa-IR"/>
          <w:color w:val="111111"/>
          <w:sz w:val="28"/>
          <w:szCs w:val="28"/>
          <w:rtl/>
        </w:rPr>
        <w:t xml:space="preserve">حتی أتی مسکن </w:t>
      </w:r>
      <w:r>
        <w:rPr>
          <w:rStyle w:val="FootnoteReference"/>
        </w:rPr>
        <w:footnoteReference w:id="100"/>
      </w:r>
      <w:r>
        <w:rPr>
          <w:rFonts w:ascii="IRNazanin" w:hAnsi="IRNazanin" w:eastAsia="IRNazanin" w:cs="IRNazanin"/>
          <w:lang w:bidi="fa-IR"/>
          <w:color w:val="111111"/>
          <w:sz w:val="28"/>
          <w:szCs w:val="28"/>
          <w:rtl/>
        </w:rPr>
        <w:t xml:space="preserve">و أخذ الحسن علی حمام عمر حتی أتی دیر کعب ثم بکر فنزل ساباط دون القنطرة فلما أصبح نادی فی الناس الصلاة جامعة فاجتمعوا فصعد المنبر فخطبهم فقال الحمد لله کلما حمده حامد و أشهد أن لا إله إلا الله کلما شهد له شاهد و أشهد أن محمدا رسول الله أرسله بالحق و ائتمنه علی الوحی ص أما بعد فو الله إنی لأرجو أن أکون قد أصبحت بحمد الله و منه و أنا أنصح خلقه لخلقه و ما أصبحت محتملا علی مسلم ضغینة و لا مرید له بسوء و لا غائلة ألا و إن ما تکرهون فی الجماعة خیر لکم مما تحبون فی الفرقة ألا و إنی ناظر لکم خیرا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نظرکم لأنفسکم فلا تخالفوا أمری و لا تردوا علی رأیی غفر الله لی و لکم و أرشدنی و إیاکم لما فیه محبته </w:t>
      </w:r>
      <w:r>
        <w:rPr>
          <w:rStyle w:val="FootnoteReference"/>
        </w:rPr>
        <w:footnoteReference w:id="101"/>
      </w:r>
      <w:r>
        <w:rPr>
          <w:rFonts w:ascii="IRNazanin" w:hAnsi="IRNazanin" w:eastAsia="IRNazanin" w:cs="IRNazanin"/>
          <w:lang w:bidi="fa-IR"/>
          <w:color w:val="111111"/>
          <w:sz w:val="28"/>
          <w:szCs w:val="28"/>
          <w:rtl/>
        </w:rPr>
        <w:t xml:space="preserve">و رضاه إن شاء الله ثم نزل.</w:t>
      </w:r>
    </w:p>
    <w:p>
      <w:pPr>
        <w:pStyle w:val="BookText"/>
      </w:pPr>
      <w:r>
        <w:rPr>
          <w:rFonts w:ascii="IRNazanin" w:hAnsi="IRNazanin" w:eastAsia="IRNazanin" w:cs="IRNazanin"/>
          <w:lang w:bidi="fa-IR"/>
          <w:color w:val="111111"/>
          <w:sz w:val="28"/>
          <w:szCs w:val="28"/>
          <w:rtl/>
        </w:rPr>
        <w:t xml:space="preserve">قال فنظر الناس بعضهم إلی بعض و قالوا ما ترونه یرید بما قال قالوا نظنه یرید أن یصالح معاویة و یکل الأمر إلیه کفر و الله الرجل ثم شدوا علی فسطاطه فانتهبوه حتی أخذوا مصلاه من تحته ثم شد علیه عبد الرحمن بن عبد الله بن جعال الأزدی فنزع مطرفه عن عاتقه فبقی جالسا متقلدا سیفا بغیر رداء فدعا بفرسه فرکبه و أحدق به طوائف من خاصته و شیعته و منعوا منه من أراده و لاموه و ضعفوه لما تکلم به فقال ادعوا إلی ربیعة و همدان فدعوا له فأطافوا به و دفعوا الناس عنه و معهم شوب </w:t>
      </w:r>
      <w:r>
        <w:rPr>
          <w:rStyle w:val="FootnoteReference"/>
        </w:rPr>
        <w:footnoteReference w:id="102"/>
      </w:r>
      <w:r>
        <w:rPr>
          <w:rFonts w:ascii="IRNazanin" w:hAnsi="IRNazanin" w:eastAsia="IRNazanin" w:cs="IRNazanin"/>
          <w:lang w:bidi="fa-IR"/>
          <w:color w:val="111111"/>
          <w:sz w:val="28"/>
          <w:szCs w:val="28"/>
          <w:rtl/>
        </w:rPr>
        <w:t xml:space="preserve">من غیرهم فلما مر فی مظلم ساباط </w:t>
      </w:r>
      <w:r>
        <w:rPr>
          <w:rStyle w:val="FootnoteReference"/>
        </w:rPr>
        <w:footnoteReference w:id="103"/>
      </w:r>
      <w:r>
        <w:rPr>
          <w:rFonts w:ascii="IRNazanin" w:hAnsi="IRNazanin" w:eastAsia="IRNazanin" w:cs="IRNazanin"/>
          <w:lang w:bidi="fa-IR"/>
          <w:color w:val="111111"/>
          <w:sz w:val="28"/>
          <w:szCs w:val="28"/>
          <w:rtl/>
        </w:rPr>
        <w:t xml:space="preserve">قام إلیه رجل من بنی أسد ثم من بنی نصر بن قعین یقال له جراح بن سنان و بیده معول فأخذ بلجام فرسه </w:t>
      </w:r>
      <w:r>
        <w:rPr>
          <w:rStyle w:val="FootnoteReference"/>
        </w:rPr>
        <w:footnoteReference w:id="104"/>
      </w:r>
      <w:r>
        <w:rPr>
          <w:rFonts w:ascii="IRNazanin" w:hAnsi="IRNazanin" w:eastAsia="IRNazanin" w:cs="IRNazanin"/>
          <w:lang w:bidi="fa-IR"/>
          <w:color w:val="111111"/>
          <w:sz w:val="28"/>
          <w:szCs w:val="28"/>
          <w:rtl/>
        </w:rPr>
        <w:t xml:space="preserve">و قال الله أکبر یا حسن </w:t>
      </w:r>
      <w:r>
        <w:rPr>
          <w:rStyle w:val="FootnoteReference"/>
        </w:rPr>
        <w:footnoteReference w:id="105"/>
      </w:r>
      <w:r>
        <w:rPr>
          <w:rFonts w:ascii="IRNazanin" w:hAnsi="IRNazanin" w:eastAsia="IRNazanin" w:cs="IRNazanin"/>
          <w:lang w:bidi="fa-IR"/>
          <w:color w:val="111111"/>
          <w:sz w:val="28"/>
          <w:szCs w:val="28"/>
          <w:rtl/>
        </w:rPr>
        <w:t xml:space="preserve">أشرک أبوک ثم أشرکت أنت </w:t>
      </w:r>
      <w:r>
        <w:rPr>
          <w:rStyle w:val="FootnoteReference"/>
        </w:rPr>
        <w:footnoteReference w:id="106"/>
      </w:r>
      <w:r>
        <w:rPr>
          <w:rFonts w:ascii="IRNazanin" w:hAnsi="IRNazanin" w:eastAsia="IRNazanin" w:cs="IRNazanin"/>
          <w:lang w:bidi="fa-IR"/>
          <w:color w:val="111111"/>
          <w:sz w:val="28"/>
          <w:szCs w:val="28"/>
          <w:rtl/>
        </w:rPr>
        <w:t xml:space="preserve">و طعنه بالمعول فوقعت فی فخذه فشقته حتی بلغت أربیته </w:t>
      </w:r>
      <w:r>
        <w:rPr>
          <w:rStyle w:val="FootnoteReference"/>
        </w:rPr>
        <w:footnoteReference w:id="107"/>
      </w:r>
      <w:r>
        <w:rPr>
          <w:rFonts w:ascii="IRNazanin" w:hAnsi="IRNazanin" w:eastAsia="IRNazanin" w:cs="IRNazanin"/>
          <w:lang w:bidi="fa-IR"/>
          <w:color w:val="111111"/>
          <w:sz w:val="28"/>
          <w:szCs w:val="28"/>
          <w:rtl/>
        </w:rPr>
        <w:t xml:space="preserve">و سقط الحسن ع إلی الأرض بعد أن ضرب الذی طعنه بسیف کان بیده و اعتنقه فخرا جمیعا إلی الأرض فوثب عبد الله بن الأخطل </w:t>
      </w:r>
      <w:r>
        <w:rPr>
          <w:rStyle w:val="FootnoteReference"/>
        </w:rPr>
        <w:footnoteReference w:id="108"/>
      </w:r>
      <w:r>
        <w:rPr>
          <w:rFonts w:ascii="IRNazanin" w:hAnsi="IRNazanin" w:eastAsia="IRNazanin" w:cs="IRNazanin"/>
          <w:lang w:bidi="fa-IR"/>
          <w:color w:val="111111"/>
          <w:sz w:val="28"/>
          <w:szCs w:val="28"/>
          <w:rtl/>
        </w:rPr>
        <w:t xml:space="preserve">الطائی و نزع المعول من ید جراح بن سنان فخضخضه </w:t>
      </w:r>
      <w:r>
        <w:rPr>
          <w:rFonts w:ascii="Times New Roman" w:hAnsi="Times New Roman" w:eastAsia="Times New Roman" w:cs="Times New Roman"/>
          <w:lang w:val="en-US" w:bidi="en-US"/>
          <w:color w:val="111111"/>
          <w:sz w:val="28"/>
          <w:szCs w:val="28"/>
          <w:vertAlign w:val="superscript"/>
          <w:rtl/>
        </w:rPr>
        <w:t xml:space="preserve">(9)</w:t>
      </w:r>
      <w:r>
        <w:rPr>
          <w:rFonts w:ascii="IRNazanin" w:hAnsi="IRNazanin" w:eastAsia="IRNazanin" w:cs="IRNazanin"/>
          <w:lang w:bidi="fa-IR"/>
          <w:color w:val="111111"/>
          <w:sz w:val="28"/>
          <w:szCs w:val="28"/>
          <w:rtl/>
        </w:rPr>
        <w:t xml:space="preserve">به و أکب ظبیان بن عمارة علیه فقطع أنفه ثم أخذا له الآجر فشدخا رأسه و وجهه حتی قتلوه.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حمل الحسن ع علی سریر إلی المدائن و بها سعید </w:t>
      </w:r>
      <w:r>
        <w:rPr>
          <w:rStyle w:val="FootnoteReference"/>
        </w:rPr>
        <w:footnoteReference w:id="109"/>
      </w:r>
      <w:r>
        <w:rPr>
          <w:rFonts w:ascii="IRNazanin" w:hAnsi="IRNazanin" w:eastAsia="IRNazanin" w:cs="IRNazanin"/>
          <w:lang w:bidi="fa-IR"/>
          <w:color w:val="111111"/>
          <w:sz w:val="28"/>
          <w:szCs w:val="28"/>
          <w:rtl/>
        </w:rPr>
        <w:t xml:space="preserve">بن مسعود الثقفی والیا علیها من قبله و قد کان علی ع ولاه المدائن فأقره الحسن ع علیها فأقام عنده یعالج نفسه فأما معاویة فإنه وافی حتی نزل قریة یقال لها الحلوبیة </w:t>
      </w:r>
      <w:r>
        <w:rPr>
          <w:rStyle w:val="FootnoteReference"/>
        </w:rPr>
        <w:footnoteReference w:id="110"/>
      </w:r>
      <w:r>
        <w:rPr>
          <w:rFonts w:ascii="IRNazanin" w:hAnsi="IRNazanin" w:eastAsia="IRNazanin" w:cs="IRNazanin"/>
          <w:lang w:bidi="fa-IR"/>
          <w:color w:val="111111"/>
          <w:sz w:val="28"/>
          <w:szCs w:val="28"/>
          <w:rtl/>
        </w:rPr>
        <w:t xml:space="preserve">بمسکن و أقبل عبید الله بن عباس حتی نزل بإزائه فلما کان من غد وجه معاویة بخیله إلیه فخرج إلیهم عبید الله فیمن معه فضربهم حتی ردهم إلی معسکرهم فلما کان اللیل أرسل معاویة إلی عبید الله بن عباس أن الحسن قد راسلنی فی الصلح و هو مسلم الأمر إلی فإن دخلت فی طاعتی الآن کنت متبوعا و إلا دخلت و أنت تابع و لک إن أجبتنی الآن أن أعطیک ألف ألف درهم أعجل لک فی هذا الوقت نصفها و إذا دخلت الکوفة النصف الآخر فانسل عبید الله إلیه لیلا فدخل عسکر معاویة فوفی له بما وعده و أصبح الناس ینتظرون عبید الله أن یخرج فیصلی بهم فلم یخرج حتی أصبحوا فطلبوه فلم یجدوه فصلی بهم قیس بن سعد بن عبادة ثم خطبهم فثبتهم </w:t>
      </w:r>
      <w:r>
        <w:rPr>
          <w:rStyle w:val="FootnoteReference"/>
        </w:rPr>
        <w:footnoteReference w:id="111"/>
      </w:r>
      <w:r>
        <w:rPr>
          <w:rFonts w:ascii="IRNazanin" w:hAnsi="IRNazanin" w:eastAsia="IRNazanin" w:cs="IRNazanin"/>
          <w:lang w:bidi="fa-IR"/>
          <w:color w:val="111111"/>
          <w:sz w:val="28"/>
          <w:szCs w:val="28"/>
          <w:rtl/>
        </w:rPr>
        <w:t xml:space="preserve">و ذکر عبید الله فنال منه ثم أمرهم بالصبر و النهوض إلی العدو فأجابوه بالطاعة و قالوا له انهض بنا إلی عدونا علی اسم الله فنزل فنهض بهم.</w:t>
      </w:r>
    </w:p>
    <w:p>
      <w:pPr>
        <w:pStyle w:val="BookText"/>
      </w:pPr>
      <w:r>
        <w:rPr>
          <w:rFonts w:ascii="IRNazanin" w:hAnsi="IRNazanin" w:eastAsia="IRNazanin" w:cs="IRNazanin"/>
          <w:lang w:bidi="fa-IR"/>
          <w:color w:val="111111"/>
          <w:sz w:val="28"/>
          <w:szCs w:val="28"/>
          <w:rtl/>
        </w:rPr>
        <w:t xml:space="preserve">و خرج إلیه بسر بن أرطاة فصاح إلی أهل العراق ویحکم هذا أمیرکم عندنا قد بایع و إمامکم الحسن قد صالح فعلام تقتلون أنفسکم.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لهم قیس بن سعد اختاروا إحدی اثنتین إما القتال مع غیر إمام و إما أن تبایعوا بیعة ضلال فقالوا بل نقاتل بلا إمام فخرجوا فضربوا أهل الشام حتی ردوهم إلی مصافهم.</w:t>
      </w:r>
    </w:p>
    <w:p>
      <w:pPr>
        <w:pStyle w:val="BookText"/>
      </w:pPr>
      <w:r>
        <w:rPr>
          <w:rFonts w:ascii="IRNazanin" w:hAnsi="IRNazanin" w:eastAsia="IRNazanin" w:cs="IRNazanin"/>
          <w:lang w:bidi="fa-IR"/>
          <w:color w:val="111111"/>
          <w:sz w:val="28"/>
          <w:szCs w:val="28"/>
          <w:rtl/>
        </w:rPr>
        <w:t xml:space="preserve">فکتب معاویة إلی قیس بن سعد یدعوه و یمنیه فکتب إلیه قیس لا و الله لا تلقانی أبدا إلا بینی و بینک الرمح فکتب إلیه معاویة حینئذ لما یئس منه أما بعد فإنک یهودی ابن یهودی تشقی نفسک و تقتلها فیما لیس لک فإن ظهر أحب الفریقین إلیک نبذک و غدرک و إن ظهر أبغضهم إلیک نکل بک و قتلک و قد کان أبوک أوتر غیر قوسه و رمی غیر غرضه فأکثر الحز و أخطأ المفصل فخذله قومه و أدرکه یومه فمات بحوران طریدا غریبا و السلام.</w:t>
      </w:r>
    </w:p>
    <w:p>
      <w:pPr>
        <w:pStyle w:val="BookText"/>
      </w:pPr>
      <w:r>
        <w:rPr>
          <w:rFonts w:ascii="IRNazanin" w:hAnsi="IRNazanin" w:eastAsia="IRNazanin" w:cs="IRNazanin"/>
          <w:lang w:bidi="fa-IR"/>
          <w:color w:val="111111"/>
          <w:sz w:val="28"/>
          <w:szCs w:val="28"/>
          <w:rtl/>
        </w:rPr>
        <w:t xml:space="preserve">فکتب إلیه قیس بن سعد أما بعد فإنما أنت وثن ابن وثن دخلت فی الإسلام کرها و أقمت فیه فرقا و خرجت منه طوعا و لم یجعل الله لک فیه نصیبا لم یقدم إسلامک و لم یحدث نفاقک و لم تزل حربا لله و لرسوله و حزبا من أحزاب المشرکین و عدوا لله و لنبیه و للمؤمنین من عباده و ذکرت أبی فلعمری ما أوتر إلا قوسه و لا رمی إلا غرضه فشغب علیه من لا یشق غباره و لا یبلغ کعبه و زعمت أنی یهودی ابن یهودی و قد علمت و علم الناس أنی و أبی أعداء الدین الذی خرجت منه و أنصار الدین الذی دخلت فیه و صرت إلیه و السلام.</w:t>
      </w:r>
    </w:p>
    <w:p>
      <w:pPr>
        <w:pStyle w:val="BookText"/>
      </w:pPr>
      <w:r>
        <w:rPr>
          <w:rFonts w:ascii="IRNazanin" w:hAnsi="IRNazanin" w:eastAsia="IRNazanin" w:cs="IRNazanin"/>
          <w:lang w:bidi="fa-IR"/>
          <w:color w:val="111111"/>
          <w:sz w:val="28"/>
          <w:szCs w:val="28"/>
          <w:rtl/>
        </w:rPr>
        <w:t xml:space="preserve">فلما قرأ معاویة کتابه غاظه و أراد إجابته فقال له عمرو مهلا فإنک إن کاتبته أجابک بأشد من هذا و إن ترکته دخل فیما دخل فیه الناس فأمسک عنه.</w:t>
      </w:r>
    </w:p>
    <w:p>
      <w:pPr>
        <w:pStyle w:val="BookText"/>
      </w:pPr>
      <w:r>
        <w:rPr>
          <w:rFonts w:ascii="IRNazanin" w:hAnsi="IRNazanin" w:eastAsia="IRNazanin" w:cs="IRNazanin"/>
          <w:lang w:bidi="fa-IR"/>
          <w:color w:val="111111"/>
          <w:sz w:val="28"/>
          <w:szCs w:val="28"/>
          <w:rtl/>
        </w:rPr>
        <w:t xml:space="preserve">قال و بعث معاویة عبد الله بن عامر و عبد الرحمن بن سمرة إلی الحسن للصلح فدعواه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فزهداه فی الأمر و أعطیاه ما شرط له معاویة و ألا یتبع أحد بما مضی و لا ینال أحد من شیعة علی بمکروه و لا یذکر علی إلا بخیر و أشیاء شرطها الحسن فأجاب إلی ذلک و انصرف قیس بن سعد فیمن معه إلی الکوفة و انصرف الحسن أیضا إلیها و أقبل معاویة قاصدا نحو الکوفة و اجتمع إلی الحسن ع وجوه الشیعة و أکابر أصحاب أمیر المؤمنین ع یلومونه و یبکون إلیه جزعا مما فعله</w:t>
      </w:r>
    </w:p>
    <w:p>
      <w:pPr>
        <w:pStyle w:val="BookText"/>
      </w:pP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4248</w:t>
      </w:r>
    </w:p>
    <w:p>
      <w:pPr>
        <w:pStyle w:val="BookText"/>
      </w:pPr>
      <w:r>
        <w:rPr>
          <w:rFonts w:ascii="IRNazanin" w:hAnsi="IRNazanin" w:eastAsia="IRNazanin" w:cs="IRNazanin"/>
          <w:lang w:bidi="fa-IR"/>
          <w:color w:val="111111"/>
          <w:sz w:val="28"/>
          <w:szCs w:val="28"/>
          <w:rtl/>
        </w:rPr>
        <w:t xml:space="preserve">2,1- قال أبو الفرج فحدثنی محمد بن أحمد بن عبید قال حدثنا الفضل بن الحسن البصری قال حدثنا ابن عمرو قال حدثنا مکی بن إبراهیم قال حدثنا السری بن إسماعیل عن الشعبی عن سفیان بن أبی لیلی قال أبو الفرج و حدثنی به أیضا محمد بن الحسین الأشناندانی و علی بن العباس المقانعی </w:t>
      </w:r>
      <w:r>
        <w:rPr>
          <w:rStyle w:val="FootnoteReference"/>
        </w:rPr>
        <w:footnoteReference w:id="113"/>
      </w:r>
      <w:r>
        <w:rPr>
          <w:rFonts w:ascii="IRNazanin" w:hAnsi="IRNazanin" w:eastAsia="IRNazanin" w:cs="IRNazanin"/>
          <w:lang w:bidi="fa-IR"/>
          <w:color w:val="111111"/>
          <w:sz w:val="28"/>
          <w:szCs w:val="28"/>
          <w:rtl/>
        </w:rPr>
        <w:t xml:space="preserve">عن عباد بن یعقوب عن عمرو بن ثابت عن الحسن بن الحکم عن عدی بن ثابت عن سفیان بن أبی لیلی قال أتیت الحسن بن علی حین بایع معاویة فوجدته بفناء داره و عنده رهط فقلت السلام علیک یا مذل المؤمنین قال و علیک السلام یا سفیان و نزلت فعقلت راحلتی ثم أتیته فجلست إلیه فقال کیف قلت یا سفیان قلت السلام علیک یا مذل المؤمنین فقال لم جری هذا منک إلینا قلت أنت و الله بأبی و أمی أذللت رقابنا حیث أعطیت هذا الطاغیة البیعة و سلمت الأمر إلی اللعین ابن آکلة الأکباد و معک مائة ألف کلهم یموت دونک فقد جمع الله علیک أمر الناس فقال یا سفیان إنا أهل بیت إذا علمنا الحق تمسکنا به و إنی سمعت علیا یقول سمعت رسول الله ص یقول لا تذهب اللیالی و الأیام حتی یجتمع أمر هذه الأمة علی رجل واسع السرم </w:t>
      </w:r>
      <w:r>
        <w:rPr>
          <w:rStyle w:val="FootnoteReference"/>
        </w:rPr>
        <w:footnoteReference w:id="114"/>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ضخم البلعوم یأکل و لا یشبع لا ینظر الله إلیه و لا یموت حتی لا یکون له فی السماء عاذر و لا فی الأرض ناصر و إنه لمعاویة و إنی عرفت أن الله بالغ أمره ثم أذن المؤذن فقمنا علی حالب نحلب ناقته فتناول الإناء فشرب قائما ثم سقانی و خرجنا نمشی إلی المسجد فقال لی ما جاء بک یا سفیان قلت حبکم و الذی بعث محمدا بالهدی و دین الحق قال فأبشر یا سفیان فإنی سمعت علیا یقول سمعت رسول الله ص یقول یرد علی الحوض أهل بیتی و من أحبهم من أمتی کهاتین یعنی السبابتین أو کهاتین یعنی السبابة و الوسطی إحداهما تفضل علی الأخری أبشر یا سفیان فإن الدنیا تسع البر و الفاجر حتی یبعث الله إمام الحق من آل محمد ص</w:t>
      </w:r>
    </w:p>
    <w:p>
      <w:pPr>
        <w:pStyle w:val="BookText"/>
      </w:pP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قوله و لا فی الأرض ناصر أی ناصر دینی أی لا یمکن أحدا أن ینتصر له بتأویل دینی یتکلف به عذرا لأفعاله القبیحة.</w:t>
      </w:r>
    </w:p>
    <w:p>
      <w:pPr>
        <w:pStyle w:val="BookText"/>
      </w:pPr>
      <w:r>
        <w:rPr>
          <w:rFonts w:ascii="IRNazanin" w:hAnsi="IRNazanin" w:eastAsia="IRNazanin" w:cs="IRNazanin"/>
          <w:lang w:bidi="fa-IR"/>
          <w:color w:val="111111"/>
          <w:sz w:val="28"/>
          <w:szCs w:val="28"/>
          <w:rtl/>
        </w:rPr>
        <w:t xml:space="preserve">فإن قلت قوله و إنه لمعاویة من الحدیث المرفوع أو من کلام علی ع أو من کلام الحسن ع قلت الظاهر أنه من کلام الحسن ع فإنه قد غلب علی ظنه أن معاویة صاحب هذه الصفات و إن کان القسمان الأولان غیر ممتنعین.</w:t>
      </w:r>
    </w:p>
    <w:p>
      <w:pPr>
        <w:pStyle w:val="BookText"/>
      </w:pPr>
      <w:r>
        <w:rPr>
          <w:rFonts w:ascii="IRNazanin" w:hAnsi="IRNazanin" w:eastAsia="IRNazanin" w:cs="IRNazanin"/>
          <w:lang w:bidi="fa-IR"/>
          <w:color w:val="111111"/>
          <w:sz w:val="28"/>
          <w:szCs w:val="28"/>
          <w:rtl/>
        </w:rPr>
        <w:t xml:space="preserve">فإن قلت فمن هو إمام الحق من آل محمد قلت أما الإمامیة فتزعم أنه صاحبهم الذی یعتقدون أنه الآن حی فی الأرض و أما أصحابنا فیزعمون أنه فاطمی یخلقه الله فی آخر الزمان.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الفرج و سار معاویة حتی نزل النخیلة و جمع الناس بها فخطبهم قبل أن یدخل الکوفة خطبة طویلة لم ینقلها أحد من الرواة تامة و جاءت منقطعة فی الحدیث و سنذکر ما انتهی إلینا منها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الشعبی فإنه روی أنه قال فی الخطبة ما اختلف </w:t>
      </w:r>
      <w:r>
        <w:rPr>
          <w:rStyle w:val="FootnoteReference"/>
        </w:rPr>
        <w:footnoteReference w:id="117"/>
      </w:r>
      <w:r>
        <w:rPr>
          <w:rFonts w:ascii="IRNazanin" w:hAnsi="IRNazanin" w:eastAsia="IRNazanin" w:cs="IRNazanin"/>
          <w:lang w:bidi="fa-IR"/>
          <w:color w:val="111111"/>
          <w:sz w:val="28"/>
          <w:szCs w:val="28"/>
          <w:rtl/>
        </w:rPr>
        <w:t xml:space="preserve">أمر أمة بعد نبیها إلا و ظهر أهل باطلها علی أهل حقها ثم انتبه فندم فقال إلا هذه الأمة فإنها و إنها و أما أبو إسحاق السبیعی فقال إن معاویة قال فی خطبته بالنخیلة ألا إن کل شیء أعطیته الحسن بن علی تحت قدمی هاتین لا أفی به.</w:t>
      </w:r>
    </w:p>
    <w:p>
      <w:pPr>
        <w:pStyle w:val="BookText"/>
      </w:pPr>
      <w:r>
        <w:rPr>
          <w:rFonts w:ascii="IRNazanin" w:hAnsi="IRNazanin" w:eastAsia="IRNazanin" w:cs="IRNazanin"/>
          <w:lang w:bidi="fa-IR"/>
          <w:color w:val="111111"/>
          <w:sz w:val="28"/>
          <w:szCs w:val="28"/>
          <w:rtl/>
        </w:rPr>
        <w:t xml:space="preserve">قال أبو إسحاق و کان و الله غدارا.</w:t>
      </w:r>
    </w:p>
    <w:p>
      <w:pPr>
        <w:pStyle w:val="BookText"/>
      </w:pPr>
      <w:r>
        <w:rPr>
          <w:rFonts w:ascii="IRNazanin" w:hAnsi="IRNazanin" w:eastAsia="IRNazanin" w:cs="IRNazanin"/>
          <w:lang w:bidi="fa-IR"/>
          <w:color w:val="111111"/>
          <w:sz w:val="28"/>
          <w:szCs w:val="28"/>
          <w:rtl/>
        </w:rPr>
        <w:t xml:space="preserve">و روی الأعمش عن عمرو بن مرة عن سعید بن سوید قال صلی بنا معاویة بالنخیلة الجمعة ثم خطبنا فقال و الله إنی ما قاتلتکم لتصلوا و لا لتصوموا و لا لتحجوا و لا لتزکوا إنکم لتفعلون ذلک و إنما قاتلتکم لأتأمر علیکم و قد أعطانی الله ذلک و أنتم کارهون.</w:t>
      </w:r>
    </w:p>
    <w:p>
      <w:pPr>
        <w:pStyle w:val="BookText"/>
      </w:pPr>
      <w:r>
        <w:rPr>
          <w:rFonts w:ascii="IRNazanin" w:hAnsi="IRNazanin" w:eastAsia="IRNazanin" w:cs="IRNazanin"/>
          <w:lang w:bidi="fa-IR"/>
          <w:color w:val="111111"/>
          <w:sz w:val="28"/>
          <w:szCs w:val="28"/>
          <w:rtl/>
        </w:rPr>
        <w:t xml:space="preserve">قال و کان عبد الرحمن بن شریک إذا حدث بذلک یقول هذا و الله هو التهتک.</w:t>
      </w:r>
    </w:p>
    <w:p>
      <w:pPr>
        <w:pStyle w:val="BookText"/>
      </w:pPr>
      <w:r>
        <w:rPr>
          <w:rFonts w:ascii="Times New Roman" w:hAnsi="Times New Roman" w:eastAsia="Times New Roman" w:cs="Times New Roman"/>
          <w:lang w:val="en-US" w:bidi="en-US"/>
          <w:color w:val="111111"/>
          <w:sz w:val="28"/>
          <w:szCs w:val="28"/>
          <w:rtl/>
        </w:rPr>
        <w:t xml:space="preserve">4249</w:t>
      </w:r>
    </w:p>
    <w:p>
      <w:pPr>
        <w:pStyle w:val="BookText"/>
      </w:pPr>
      <w:r>
        <w:rPr>
          <w:rFonts w:ascii="IRNazanin" w:hAnsi="IRNazanin" w:eastAsia="IRNazanin" w:cs="IRNazanin"/>
          <w:lang w:bidi="fa-IR"/>
          <w:color w:val="111111"/>
          <w:sz w:val="28"/>
          <w:szCs w:val="28"/>
          <w:rtl/>
        </w:rPr>
        <w:t xml:space="preserve">2,3- قال أبو الفرج و حدثنی أبو عبید محمد بن أحمد قال حدثنی الفضل بن الحسن البصری قال حدثنی یحیی بن معین قال حدثنی أبو حفص اللبان </w:t>
      </w:r>
      <w:r>
        <w:rPr>
          <w:rStyle w:val="FootnoteReference"/>
        </w:rPr>
        <w:footnoteReference w:id="118"/>
      </w:r>
      <w:r>
        <w:rPr>
          <w:rFonts w:ascii="IRNazanin" w:hAnsi="IRNazanin" w:eastAsia="IRNazanin" w:cs="IRNazanin"/>
          <w:lang w:bidi="fa-IR"/>
          <w:color w:val="111111"/>
          <w:sz w:val="28"/>
          <w:szCs w:val="28"/>
          <w:rtl/>
        </w:rPr>
        <w:t xml:space="preserve">عن عبد الرحمن بن شریک عن إسماعیل بن أبی خالد عن حبیب بن أبی ثابت قال خطب معاویة بالکوفة حین دخلها و الحسن و الحسین ع جالسان تحت المنبر فذکر علیا ع</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فنال منه ثم نال من الحسن فقام الحسین ع لیرد علیه فأخذه الحسن بیده فأجلسه ثم قام فقال أیها الذاکر علیا أنا الحسن و أبی علی و أنت معاویة و أبوک صخر و أمی فاطمة و أمک هند و جدی رسول الله و جدک عتبة بن ربیعة و جدتی خدیجة و جدتک قتیلة فلعن الله أخملنا ذکرا و ألأمنا حسبا و شرنا قدیما و حدیثا و أقدمنا کفرا و نفاقا فقال طوائف من أهل المسجد آمین قال الفضل قال یحیی بن معین و أنا أقول آمین.</w:t>
      </w:r>
    </w:p>
    <w:p>
      <w:pPr>
        <w:pStyle w:val="BookText"/>
      </w:pPr>
      <w:r>
        <w:rPr>
          <w:rFonts w:ascii="IRNazanin" w:hAnsi="IRNazanin" w:eastAsia="IRNazanin" w:cs="IRNazanin"/>
          <w:lang w:bidi="fa-IR"/>
          <w:color w:val="111111"/>
          <w:sz w:val="28"/>
          <w:szCs w:val="28"/>
          <w:rtl/>
        </w:rPr>
        <w:t xml:space="preserve">قال أبو الفرج قال أبو عبید قال الفضل و أنا أقول آمین</w:t>
      </w:r>
    </w:p>
    <w:p>
      <w:pPr>
        <w:pStyle w:val="BookText"/>
      </w:pPr>
      <w:r>
        <w:rPr>
          <w:rFonts w:ascii="IRNazanin" w:hAnsi="IRNazanin" w:eastAsia="IRNazanin" w:cs="IRNazanin"/>
          <w:lang w:bidi="fa-IR"/>
          <w:color w:val="111111"/>
          <w:sz w:val="28"/>
          <w:szCs w:val="28"/>
          <w:rtl/>
        </w:rPr>
        <w:t xml:space="preserve">. و یقول علی بن الحسین الأصفهانی </w:t>
      </w:r>
      <w:r>
        <w:rPr>
          <w:rStyle w:val="FootnoteReference"/>
        </w:rPr>
        <w:footnoteReference w:id="119"/>
      </w:r>
      <w:r>
        <w:rPr>
          <w:rFonts w:ascii="IRNazanin" w:hAnsi="IRNazanin" w:eastAsia="IRNazanin" w:cs="IRNazanin"/>
          <w:lang w:bidi="fa-IR"/>
          <w:color w:val="111111"/>
          <w:sz w:val="28"/>
          <w:szCs w:val="28"/>
          <w:rtl/>
        </w:rPr>
        <w:t xml:space="preserve">آمین.</w:t>
      </w:r>
    </w:p>
    <w:p>
      <w:pPr>
        <w:pStyle w:val="BookText"/>
      </w:pPr>
      <w:r>
        <w:rPr>
          <w:rFonts w:ascii="IRNazanin" w:hAnsi="IRNazanin" w:eastAsia="IRNazanin" w:cs="IRNazanin"/>
          <w:lang w:bidi="fa-IR"/>
          <w:color w:val="111111"/>
          <w:sz w:val="28"/>
          <w:szCs w:val="28"/>
          <w:rtl/>
        </w:rPr>
        <w:t xml:space="preserve">قلت و یقول عبد الحمید بن أبی الحدید مصنف هذا الکتاب آمین.</w:t>
      </w:r>
    </w:p>
    <w:p>
      <w:pPr>
        <w:pStyle w:val="BookText"/>
      </w:pPr>
      <w:r>
        <w:rPr>
          <w:rFonts w:ascii="IRNazanin" w:hAnsi="IRNazanin" w:eastAsia="IRNazanin" w:cs="IRNazanin"/>
          <w:lang w:bidi="fa-IR"/>
          <w:color w:val="111111"/>
          <w:sz w:val="28"/>
          <w:szCs w:val="28"/>
          <w:rtl/>
        </w:rPr>
        <w:t xml:space="preserve">قال أبو الفرج و دخل معاویة الکوفة بعد فراغه من خطبته بالنخیلة و بین یدیه خالد بن عرفطة و معه حبیب بن حماد یحمل رایته فلما صار بالکوفة دخل المسجد من باب الفیل و اجتمع الناس إلیه.</w:t>
      </w:r>
    </w:p>
    <w:p>
      <w:pPr>
        <w:pStyle w:val="BookText"/>
      </w:pPr>
      <w:r>
        <w:rPr>
          <w:rFonts w:ascii="Times New Roman" w:hAnsi="Times New Roman" w:eastAsia="Times New Roman" w:cs="Times New Roman"/>
          <w:lang w:val="en-US" w:bidi="en-US"/>
          <w:color w:val="111111"/>
          <w:sz w:val="28"/>
          <w:szCs w:val="28"/>
          <w:rtl/>
        </w:rPr>
        <w:t xml:space="preserve">4250</w:t>
      </w:r>
    </w:p>
    <w:p>
      <w:pPr>
        <w:pStyle w:val="BookText"/>
      </w:pPr>
      <w:r>
        <w:rPr>
          <w:rFonts w:ascii="IRNazanin" w:hAnsi="IRNazanin" w:eastAsia="IRNazanin" w:cs="IRNazanin"/>
          <w:lang w:bidi="fa-IR"/>
          <w:color w:val="111111"/>
          <w:sz w:val="28"/>
          <w:szCs w:val="28"/>
          <w:rtl/>
        </w:rPr>
        <w:t xml:space="preserve">1- قال أبو الفرج فحدثنی أبو عبید الصیرفی و أحمد بن عبید الله بن عمار عن محمد بن علی بن خلف عن محمد بن عمرو الرازی عن مالک بن سعید عن محمد بن عبد الله اللیثی عن عطاء بن السائب عن أبیه قال بینما علی بن أبی طالب ع علی منبر الکوفة إذ دخل رجل فقال یا أمیر المؤمنین مات خالد بن عرفطة فقال لا و الله [ما]</w:t>
      </w:r>
    </w:p>
    <w:p>
      <w:pPr>
        <w:pStyle w:val="BookText"/>
      </w:pPr>
      <w:r>
        <w:rPr>
          <w:rStyle w:val="FootnoteReference"/>
        </w:rPr>
        <w:footnoteReference w:id="120"/>
      </w:r>
      <w:r>
        <w:rPr>
          <w:rFonts w:ascii="IRNazanin" w:hAnsi="IRNazanin" w:eastAsia="IRNazanin" w:cs="IRNazanin"/>
          <w:lang w:bidi="fa-IR"/>
          <w:color w:val="111111"/>
          <w:sz w:val="28"/>
          <w:szCs w:val="28"/>
          <w:rtl/>
        </w:rPr>
        <w:t xml:space="preserve">مات و لا یموت حتی یدخل من باب المسجد و أشار إلی باب الفیل و معه رایة ضلالة یحملها حبیب بن حماد قال فوثب رجل فقال یا أمیر المؤمنین أنا حبیب بن حماد و أنا لک شیعة فقال</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کما أقول فو الله لقد قدم خالد بن عرفطة علی مقدمة معاویة یحمل رایته حبیب بن حماد</w:t>
      </w:r>
    </w:p>
    <w:p>
      <w:pPr>
        <w:pStyle w:val="BookText"/>
      </w:pP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4251</w:t>
      </w:r>
    </w:p>
    <w:p>
      <w:pPr>
        <w:pStyle w:val="BookText"/>
      </w:pPr>
      <w:r>
        <w:rPr>
          <w:rFonts w:ascii="IRNazanin" w:hAnsi="IRNazanin" w:eastAsia="IRNazanin" w:cs="IRNazanin"/>
          <w:lang w:bidi="fa-IR"/>
          <w:color w:val="111111"/>
          <w:sz w:val="28"/>
          <w:szCs w:val="28"/>
          <w:rtl/>
        </w:rPr>
        <w:t xml:space="preserve">قال أبو الفرج و قال مالک بن سعید و حدثنی الأعمش بهذا الحدیث قال حدثنی صاحب هذه الدار و أشار إلی دار السائب أبی عطاء إنه سمع علیا ع یقول هذا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4252</w:t>
      </w:r>
    </w:p>
    <w:p>
      <w:pPr>
        <w:pStyle w:val="BookText"/>
      </w:pPr>
      <w:r>
        <w:rPr>
          <w:rFonts w:ascii="IRNazanin" w:hAnsi="IRNazanin" w:eastAsia="IRNazanin" w:cs="IRNazanin"/>
          <w:lang w:bidi="fa-IR"/>
          <w:color w:val="111111"/>
          <w:sz w:val="28"/>
          <w:szCs w:val="28"/>
          <w:rtl/>
        </w:rPr>
        <w:t xml:space="preserve">2- قال أبو الفرج فلما تم الصلح بین الحسن و معاویة أرسل إلی قیس بن سعد یدعوه إلی البیعة فجاءه و کان رجلا طوالا یرکب الفرس المشرف و رجلاه تخطان فی الأرض و ما فی وجهه طاقة شعر و کان یسمی خصی الأنصار فلما أرادوا إدخاله إلیه قال إنی حلفت ألا ألقاه إلا و بینی و بینه الرمح أو السیف فأمر معاویة برمح و سیف فوضعا بینه و بینه لیبر یمینه</w:t>
      </w:r>
    </w:p>
    <w:p>
      <w:pPr>
        <w:pStyle w:val="BookText"/>
      </w:pP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4253</w:t>
      </w:r>
    </w:p>
    <w:p>
      <w:pPr>
        <w:pStyle w:val="BookText"/>
      </w:pPr>
      <w:r>
        <w:rPr>
          <w:rFonts w:ascii="IRNazanin" w:hAnsi="IRNazanin" w:eastAsia="IRNazanin" w:cs="IRNazanin"/>
          <w:lang w:bidi="fa-IR"/>
          <w:color w:val="111111"/>
          <w:sz w:val="28"/>
          <w:szCs w:val="28"/>
          <w:rtl/>
        </w:rPr>
        <w:t xml:space="preserve">2- قال أبو الفرج و قد روی أن الحسن لما صالح معاویة اعتزل قیس بن سعد فی أربعة آلاف فارس فأبی </w:t>
      </w:r>
      <w:r>
        <w:rPr>
          <w:rStyle w:val="FootnoteReference"/>
        </w:rPr>
        <w:footnoteReference w:id="124"/>
      </w:r>
      <w:r>
        <w:rPr>
          <w:rFonts w:ascii="IRNazanin" w:hAnsi="IRNazanin" w:eastAsia="IRNazanin" w:cs="IRNazanin"/>
          <w:lang w:bidi="fa-IR"/>
          <w:color w:val="111111"/>
          <w:sz w:val="28"/>
          <w:szCs w:val="28"/>
          <w:rtl/>
        </w:rPr>
        <w:t xml:space="preserve">أن یبایع فلما بایع الحسن أدخل قیس لیبایع فأقبل علی الحسن فقال أ فی حل أنا من بیعتک فقال نعم فألقی له کرسی و جلس معاویة علی سریر و الحسن معه فقال له معاویة أ تبایع یا قیس قال نعم و وضع یده علی فخذه و لم یمدها إلی معاویة فجاء معاویة من سریره </w:t>
      </w:r>
      <w:r>
        <w:rPr>
          <w:rStyle w:val="FootnoteReference"/>
        </w:rPr>
        <w:footnoteReference w:id="125"/>
      </w:r>
      <w:r>
        <w:rPr>
          <w:rFonts w:ascii="IRNazanin" w:hAnsi="IRNazanin" w:eastAsia="IRNazanin" w:cs="IRNazanin"/>
          <w:lang w:bidi="fa-IR"/>
          <w:color w:val="111111"/>
          <w:sz w:val="28"/>
          <w:szCs w:val="28"/>
          <w:rtl/>
        </w:rPr>
        <w:t xml:space="preserve">و أکب علی قیس حتی مسح یده علی یده و ما رفع إلیه قیس یده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الفرج ثم إن معاویة أمر الحسن أن یخطب فظن أنه سیحصر فقام فخطب فقال فی خطبته </w:t>
      </w:r>
      <w:r>
        <w:rPr>
          <w:rStyle w:val="FootnoteReference"/>
        </w:rPr>
        <w:footnoteReference w:id="127"/>
      </w:r>
      <w:r>
        <w:rPr>
          <w:rFonts w:ascii="Amiri" w:hAnsi="Amiri" w:eastAsia="Amiri" w:cs="Amiri"/>
          <w:lang w:bidi="ar-SA"/>
          <w:color w:val="111111"/>
          <w:sz w:val="28"/>
          <w:szCs w:val="28"/>
          <w:rtl/>
        </w:rPr>
        <w:t xml:space="preserve">إنما الخلیفة من سار بکتاب الله و سنة نبیه و لیس الخلیفة من سار بالجور ذاک رجل ملک ملکا تمتع به قلیلا ثم تنخمه تنقطع لذته و تبقی تبعته وَ إِنْ أَدْرِی لَعَلَّهُ فِتْنَةٌ لَکُمْ وَ مَتٰاعٌ إِلیٰ حِینٍ </w:t>
      </w:r>
      <w:r>
        <w:rPr>
          <w:rStyle w:val="FootnoteReference"/>
        </w:rPr>
        <w:footnoteReference w:id="128"/>
      </w:r>
      <w:r>
        <w:rPr>
          <w:rFonts w:ascii="IRNazanin" w:hAnsi="IRNazanin" w:eastAsia="IRNazanin" w:cs="IRNazanin"/>
          <w:lang w:bidi="fa-IR"/>
          <w:color w:val="111111"/>
          <w:sz w:val="28"/>
          <w:szCs w:val="28"/>
          <w:rtl/>
        </w:rPr>
        <w:t xml:space="preserve">قال و انصرف الحسن إلی المدینة فأقام بها و أراد معاویة البیعة لابنه یزید فلم یکن علیه شیء أثقل من أمر الحسن بن علی و سعد بن أبی وقاص فدس إلیهما سما فماتا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4254</w:t>
      </w:r>
    </w:p>
    <w:p>
      <w:pPr>
        <w:pStyle w:val="BookText"/>
      </w:pPr>
      <w:r>
        <w:rPr>
          <w:rFonts w:ascii="IRNazanin" w:hAnsi="IRNazanin" w:eastAsia="IRNazanin" w:cs="IRNazanin"/>
          <w:lang w:bidi="fa-IR"/>
          <w:color w:val="111111"/>
          <w:sz w:val="28"/>
          <w:szCs w:val="28"/>
          <w:rtl/>
        </w:rPr>
        <w:t xml:space="preserve">قال أبو الفرج فحدثنی أحمد بن عبید الله بن عمار عن عیسی بن مهران عن عبید بن الصباح الخراز عن جریر عن مغیرة قال أرسل معاویة إلی بنت الأشعث بن قیس و هی تحت الحسن فقال لها إنی مزوجک یزید ابنی علی أن تسمی الحسن </w:t>
      </w:r>
      <w:r>
        <w:rPr>
          <w:rStyle w:val="FootnoteReference"/>
        </w:rPr>
        <w:footnoteReference w:id="129"/>
      </w:r>
      <w:r>
        <w:rPr>
          <w:rFonts w:ascii="IRNazanin" w:hAnsi="IRNazanin" w:eastAsia="IRNazanin" w:cs="IRNazanin"/>
          <w:lang w:bidi="fa-IR"/>
          <w:color w:val="111111"/>
          <w:sz w:val="28"/>
          <w:szCs w:val="28"/>
          <w:rtl/>
        </w:rPr>
        <w:t xml:space="preserve">و بعث إلیها بمائة ألف درهم ففعلت و سمت الحسن فسوغها المال و لم یزوجها منه فخلف علیها رجل من آل طلحة فأولدها فکان إذا وقع بینهم و بین بطون قریش کلام عیروهم و قالوا یا بنی مسمة الأزوا </w:t>
      </w:r>
      <w:r>
        <w:rPr>
          <w:rStyle w:val="FootnoteReference"/>
        </w:rPr>
        <w:footnoteReference w:id="130"/>
      </w:r>
      <w:r>
        <w:rPr>
          <w:rFonts w:ascii="IRNazanin" w:hAnsi="IRNazanin" w:eastAsia="IRNazanin" w:cs="IRNazanin"/>
          <w:lang w:bidi="fa-IR"/>
          <w:color w:val="111111"/>
          <w:sz w:val="28"/>
          <w:szCs w:val="28"/>
          <w:rtl/>
        </w:rPr>
        <w:t xml:space="preserve">ج.</w:t>
      </w:r>
    </w:p>
    <w:p>
      <w:pPr>
        <w:pStyle w:val="BookText"/>
      </w:pPr>
      <w:r>
        <w:rPr>
          <w:rFonts w:ascii="Times New Roman" w:hAnsi="Times New Roman" w:eastAsia="Times New Roman" w:cs="Times New Roman"/>
          <w:lang w:val="en-US" w:bidi="en-US"/>
          <w:color w:val="111111"/>
          <w:sz w:val="28"/>
          <w:szCs w:val="28"/>
          <w:rtl/>
        </w:rPr>
        <w:t xml:space="preserve">4255</w:t>
      </w:r>
    </w:p>
    <w:p>
      <w:pPr>
        <w:pStyle w:val="BookText"/>
      </w:pPr>
      <w:r>
        <w:rPr>
          <w:rFonts w:ascii="IRNazanin" w:hAnsi="IRNazanin" w:eastAsia="IRNazanin" w:cs="IRNazanin"/>
          <w:lang w:bidi="fa-IR"/>
          <w:color w:val="111111"/>
          <w:sz w:val="28"/>
          <w:szCs w:val="28"/>
          <w:rtl/>
        </w:rPr>
        <w:t xml:space="preserve">قال حدثنی أحمد قال حدثنی یحیی بن بکیر عن شعبة عن أبی بکر بن حفص قال توفی الحسن بن علی و سعد بن أبی وقاص فی أیام متقاربة و ذلک بعد ما مضی من ولایة إمارة معاویة عشر سنین و کانوا یروون أنه سقاهما السم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4256</w:t>
      </w:r>
    </w:p>
    <w:p>
      <w:pPr>
        <w:pStyle w:val="BookText"/>
      </w:pPr>
      <w:r>
        <w:rPr>
          <w:rFonts w:ascii="IRNazanin" w:hAnsi="IRNazanin" w:eastAsia="IRNazanin" w:cs="IRNazanin"/>
          <w:lang w:bidi="fa-IR"/>
          <w:color w:val="111111"/>
          <w:sz w:val="28"/>
          <w:szCs w:val="28"/>
          <w:rtl/>
        </w:rPr>
        <w:t xml:space="preserve">2,3- قال أبو الفرج و حدثنی أحمد بن عون عن عمران بن إسحاق قال کنت مع الحسن و الحسین ع فی الدار فدخل الحسن المخرج ثم خرج فقال لقد سقیت السم مرارا ما سقیت مثل هذه المرة لقد لفظت قطعة من کبدی فجعلت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أقلبها بعود معی فقال الحسین و من سقاک قال و ما ترید منه أ ترید أن تقتله إن یکن هو هو فالله أشد نقمة منک و إن لم یکن هو فما أحب أن یؤخذ بی بریء</w:t>
      </w:r>
    </w:p>
    <w:p>
      <w:pPr>
        <w:pStyle w:val="BookText"/>
      </w:pP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4257</w:t>
      </w:r>
    </w:p>
    <w:p>
      <w:pPr>
        <w:pStyle w:val="BookText"/>
      </w:pPr>
      <w:r>
        <w:rPr>
          <w:rFonts w:ascii="IRNazanin" w:hAnsi="IRNazanin" w:eastAsia="IRNazanin" w:cs="IRNazanin"/>
          <w:lang w:bidi="fa-IR"/>
          <w:color w:val="111111"/>
          <w:sz w:val="28"/>
          <w:szCs w:val="28"/>
          <w:rtl/>
        </w:rPr>
        <w:t xml:space="preserve">2,3- قال أبو الفرج دفن الحسن ع فی قبر فاطمة بنت رسول الله ص فی البقیع و قد کان أوصی أن یدفن مع النبی ص فمنع مروان بن الحکم من ذلک و رکبت بنو أمیة فی السلاح و جعل مروان یقول یا رب هیجا هی خیر من دعه </w:t>
      </w:r>
      <w:r>
        <w:rPr>
          <w:rStyle w:val="FootnoteReference"/>
        </w:rPr>
        <w:footnoteReference w:id="133"/>
      </w:r>
      <w:r>
        <w:rPr>
          <w:rFonts w:ascii="IRNazanin" w:hAnsi="IRNazanin" w:eastAsia="IRNazanin" w:cs="IRNazanin"/>
          <w:lang w:bidi="fa-IR"/>
          <w:color w:val="111111"/>
          <w:sz w:val="28"/>
          <w:szCs w:val="28"/>
          <w:rtl/>
        </w:rPr>
        <w:t xml:space="preserve">یدفن عثمان فی البقیع و یدفن الحسن فی بیت النبی ص و الله لا یکون ذلک أبدا و أنا أحمل السیف و کادت الفتنة تقع و أبی الحسین ع أن یدفنه إلا مع النبی ص فقال له عبد الله بن جعفر عزمت علیک یا أبا عبد الله بحقی ألا تکلم بکلمة فمضوا به إلی البقیع و انصرف مروان</w:t>
      </w:r>
    </w:p>
    <w:p>
      <w:pPr>
        <w:pStyle w:val="BookText"/>
      </w:pP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4258</w:t>
      </w:r>
    </w:p>
    <w:p>
      <w:pPr>
        <w:pStyle w:val="BookText"/>
      </w:pPr>
      <w:r>
        <w:rPr>
          <w:rFonts w:ascii="IRNazanin" w:hAnsi="IRNazanin" w:eastAsia="IRNazanin" w:cs="IRNazanin"/>
          <w:lang w:bidi="fa-IR"/>
          <w:color w:val="111111"/>
          <w:sz w:val="28"/>
          <w:szCs w:val="28"/>
          <w:rtl/>
        </w:rPr>
        <w:t xml:space="preserve">1- قال أبو الفرج و قد روی الزبیر بن بکار أن الحسن ع أرسل إلی عائشة أن تأذن له أن یدفن مع النبی ص فقالت نعم فلما سمعت بنو أمیة بذلک استلأموا فی السلاح و تنادوا هم و بنو هاشم فی القتال فبلغ ذلک الحسن فأرسل إلی بنی هاشم أما إذا کان هذا فلا حاجة لی فیه ادفنونی إلی جنب أمی فدفن إلی جنب فاطمة ع</w:t>
      </w:r>
    </w:p>
    <w:p>
      <w:pPr>
        <w:pStyle w:val="BookText"/>
      </w:pP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أبو الفرج فأما یحیی بن الحسن صاحب کتاب النسب فإنه روی أن عائشة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رکبت ذلک الیوم بغلا و استنفرت بنو أمیة مروان بن الحکم و من کان هناک منهم و من حشمهم و هو قول القائل فیوما علی بغل و یوما علی جمل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لیس فی روایة یحیی بن الحسن ما یؤخذ علی عائشة لأنه لم یرو أنها استنفرت الناس لما رکبت البغل و إنما المستنفرون هم بنو أمیة و یجوز أن تکون عائشة رکبت لتسکین الفتنة لا سیما و قد روی عنها أنه لما طلب منها الدفن قالت نعم فهذه الحال و القصة منقبة من مناقب عائشة .</w:t>
      </w:r>
    </w:p>
    <w:p>
      <w:pPr>
        <w:pStyle w:val="BookText"/>
      </w:pPr>
      <w:r>
        <w:rPr>
          <w:rFonts w:ascii="Times New Roman" w:hAnsi="Times New Roman" w:eastAsia="Times New Roman" w:cs="Times New Roman"/>
          <w:lang w:val="en-US" w:bidi="en-US"/>
          <w:color w:val="111111"/>
          <w:sz w:val="28"/>
          <w:szCs w:val="28"/>
          <w:rtl/>
        </w:rPr>
        <w:t xml:space="preserve">4259</w:t>
      </w:r>
    </w:p>
    <w:p>
      <w:pPr>
        <w:pStyle w:val="BookText"/>
      </w:pPr>
      <w:r>
        <w:rPr>
          <w:rFonts w:ascii="IRNazanin" w:hAnsi="IRNazanin" w:eastAsia="IRNazanin" w:cs="IRNazanin"/>
          <w:lang w:bidi="fa-IR"/>
          <w:color w:val="111111"/>
          <w:sz w:val="28"/>
          <w:szCs w:val="28"/>
          <w:rtl/>
        </w:rPr>
        <w:t xml:space="preserve">2,3- قال أبو الفرج و قال جویریة بن أسماء لما مات الحسن و أخرجوا جنازته جاء مروان حتی دخل تحته فحمل سریره فقال له الحسین ع أ تحمل الیوم سریره و بالأمس کنت تجرعه الغیظ قال مروان کنت أفعل ذلک بمن یوازن </w:t>
      </w:r>
      <w:r>
        <w:rPr>
          <w:rStyle w:val="FootnoteReference"/>
        </w:rPr>
        <w:footnoteReference w:id="137"/>
      </w:r>
      <w:r>
        <w:rPr>
          <w:rFonts w:ascii="IRNazanin" w:hAnsi="IRNazanin" w:eastAsia="IRNazanin" w:cs="IRNazanin"/>
          <w:lang w:bidi="fa-IR"/>
          <w:color w:val="111111"/>
          <w:sz w:val="28"/>
          <w:szCs w:val="28"/>
          <w:rtl/>
        </w:rPr>
        <w:t xml:space="preserve">حلمه الجبال</w:t>
      </w:r>
    </w:p>
    <w:p>
      <w:pPr>
        <w:pStyle w:val="BookText"/>
      </w:pP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4260</w:t>
      </w:r>
    </w:p>
    <w:p>
      <w:pPr>
        <w:pStyle w:val="BookText"/>
      </w:pPr>
      <w:r>
        <w:rPr>
          <w:rFonts w:ascii="IRNazanin" w:hAnsi="IRNazanin" w:eastAsia="IRNazanin" w:cs="IRNazanin"/>
          <w:lang w:bidi="fa-IR"/>
          <w:color w:val="111111"/>
          <w:sz w:val="28"/>
          <w:szCs w:val="28"/>
          <w:rtl/>
        </w:rPr>
        <w:t xml:space="preserve">3- قال و قدم الحسین ع للصلاة علیه سعید بن العاص و هو یومئذ أمیر المدینة و قال تقدم فلو لا أنها سنة لما قدمتک</w:t>
      </w:r>
    </w:p>
    <w:p>
      <w:pPr>
        <w:pStyle w:val="BookText"/>
      </w:pP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قیل لأبی إسحاق السبیعی متی ذل الناس فقال حین مات الحسن و ادعی زیاد و قتل حجر بن عدی .</w:t>
      </w:r>
    </w:p>
    <w:p>
      <w:pPr>
        <w:pStyle w:val="BookText"/>
      </w:pPr>
      <w:r>
        <w:rPr>
          <w:rFonts w:ascii="IRNazanin" w:hAnsi="IRNazanin" w:eastAsia="IRNazanin" w:cs="IRNazanin"/>
          <w:lang w:bidi="fa-IR"/>
          <w:color w:val="111111"/>
          <w:sz w:val="28"/>
          <w:szCs w:val="28"/>
          <w:rtl/>
        </w:rPr>
        <w:t xml:space="preserve">قال اختلف الناس فی سن الحسن ع وقت وفاته فقیل ابن ثمان و أربعین و هو المروی عن جعفر بن محمد ع فی روایة هشام بن سالم و قیل ابن ست و أربعین و هو المروی أیضا عن جعفر بن محمد ع فی روایة أبی بصیر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فی الحسن ع یقول سلیمان بن قتة یرثیه و کان محبا له یا کذب الله من نعی حسنا</w:t>
      </w:r>
    </w:p>
    <w:p>
      <w:pPr>
        <w:pStyle w:val="BookText"/>
      </w:pPr>
      <w:r>
        <w:rPr>
          <w:rFonts w:ascii="IRNazanin" w:hAnsi="IRNazanin" w:eastAsia="IRNazanin" w:cs="IRNazanin"/>
          <w:lang w:bidi="fa-IR"/>
          <w:color w:val="111111"/>
          <w:sz w:val="28"/>
          <w:szCs w:val="28"/>
          <w:rtl/>
        </w:rPr>
        <w:t xml:space="preserve">ثم نرجع إلی تفسیر ألفاظ الفصل أما قوله کتبها إلیه بحاضرین فالذی کنا نقرؤه قدیما کتبها إلیه بالحاضرین علی صیغة التثنیة یعنی حاضر حلب و حاضر قنسرین و هی الأرباض و الضواحی المحیطة بهذه البلاد ثم قرأناه بعد ذلک علی جماعة من الشیوخ بغیر لام و لم یفسروه و منهم من یذکره بصیغة الجمع لا بصیغة التثنیة و منهم من یقول بخناصرین یظنونه تثنیة خناصرة أو جمعها و قد طلبت هذه الکلمة فی الکتب المصنفة سیما فی البلاد و [الأرضین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أجدها و لعلی أظفر بها فیما بعد فألحقها فی هذا الموضع .</w:t>
      </w:r>
    </w:p>
    <w:p>
      <w:pPr>
        <w:pStyle w:val="BookText"/>
      </w:pPr>
      <w:r>
        <w:rPr>
          <w:rFonts w:ascii="IRNazanin" w:hAnsi="IRNazanin" w:eastAsia="IRNazanin" w:cs="IRNazanin"/>
          <w:lang w:bidi="fa-IR"/>
          <w:color w:val="111111"/>
          <w:sz w:val="28"/>
          <w:szCs w:val="28"/>
          <w:rtl/>
        </w:rPr>
        <w:t xml:space="preserve">قوله من الوالد الفان حذف الیاء ها هنا للازدواج بین الفان و الزمان و لأنه وقف و فی الوقف علی المنقوص یجوز مع اللام حذف الیاء و إثباتها و الإثبات هو الوجه و مع عدم اللام یجوز الأمران و إسقاط الیاء هو الوجه.</w:t>
      </w:r>
    </w:p>
    <w:p>
      <w:pPr>
        <w:pStyle w:val="BookText"/>
      </w:pPr>
      <w:r>
        <w:rPr>
          <w:rFonts w:ascii="IRNazanin" w:hAnsi="IRNazanin" w:eastAsia="IRNazanin" w:cs="IRNazanin"/>
          <w:lang w:bidi="fa-IR"/>
          <w:color w:val="111111"/>
          <w:sz w:val="28"/>
          <w:szCs w:val="28"/>
          <w:rtl/>
        </w:rPr>
        <w:t xml:space="preserve">قوله المقر للزمان أی المقر له بالغلبة کأنه جعل نفسه فیما مضی خصما للزمان بالقهر.</w:t>
      </w:r>
    </w:p>
    <w:p>
      <w:pPr>
        <w:pStyle w:val="BookText"/>
      </w:pPr>
      <w:r>
        <w:rPr>
          <w:rFonts w:ascii="IRNazanin" w:hAnsi="IRNazanin" w:eastAsia="IRNazanin" w:cs="IRNazanin"/>
          <w:lang w:bidi="fa-IR"/>
          <w:color w:val="111111"/>
          <w:sz w:val="28"/>
          <w:szCs w:val="28"/>
          <w:rtl/>
        </w:rPr>
        <w:t xml:space="preserve">قوله المدبر العمر لأنه کان قد جاوز الستین و لم یبق بعد مجاوزة الستین إلا إدبار العمر لأنها نصف العمر الطبیعی الذی قل أن یبلغه أحد فعلی تقدیر أنه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یبلغه فکل ما بعد الستین أقل مما مضی فلا جرم یکون العمر قد أدبر.</w:t>
      </w:r>
    </w:p>
    <w:p>
      <w:pPr>
        <w:pStyle w:val="BookText"/>
      </w:pPr>
      <w:r>
        <w:rPr>
          <w:rFonts w:ascii="IRNazanin" w:hAnsi="IRNazanin" w:eastAsia="IRNazanin" w:cs="IRNazanin"/>
          <w:lang w:bidi="fa-IR"/>
          <w:color w:val="111111"/>
          <w:sz w:val="28"/>
          <w:szCs w:val="28"/>
          <w:rtl/>
        </w:rPr>
        <w:t xml:space="preserve">قوله المستسلم للدهر هذا آکد من قوله المقر للزمان لأنه قد یقر الإنسان لخصمه و لا یستسلم.</w:t>
      </w:r>
    </w:p>
    <w:p>
      <w:pPr>
        <w:pStyle w:val="BookText"/>
      </w:pPr>
      <w:r>
        <w:rPr>
          <w:rFonts w:ascii="IRNazanin" w:hAnsi="IRNazanin" w:eastAsia="IRNazanin" w:cs="IRNazanin"/>
          <w:lang w:bidi="fa-IR"/>
          <w:color w:val="111111"/>
          <w:sz w:val="28"/>
          <w:szCs w:val="28"/>
          <w:rtl/>
        </w:rPr>
        <w:t xml:space="preserve">قوله الذام للدنیا هذا وصف لم یستحدثه عند الکبر بل لم یزل علیه و لکن یجوز أن یزید ذمه لها لأن الشیخ تنقص قواه التی یستعین بها علی الدنیا و الدین جمیعا و لا یزال یتأفف من الدنیا.</w:t>
      </w:r>
    </w:p>
    <w:p>
      <w:pPr>
        <w:pStyle w:val="BookText"/>
      </w:pPr>
      <w:r>
        <w:rPr>
          <w:rFonts w:ascii="Amiri" w:hAnsi="Amiri" w:eastAsia="Amiri" w:cs="Amiri"/>
          <w:lang w:bidi="ar-SA"/>
          <w:color w:val="111111"/>
          <w:sz w:val="28"/>
          <w:szCs w:val="28"/>
          <w:rtl/>
        </w:rPr>
        <w:t xml:space="preserve">قوله الساکن مساکن الموتی إشعار بأنه سیموت و هذا من قوله تعالی وَ سَکَنْتُمْ فِی مَسٰاکِنِ الَّذِینَ ظَلَمُوا أَنْفُسَهُمْ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الظاعن عنها غدا لا یرید الغد بعینه بل یرید قرب الرحیل و الظعن.</w:t>
      </w:r>
    </w:p>
    <w:p>
      <w:pPr>
        <w:pStyle w:val="BookText"/>
      </w:pPr>
      <w:r>
        <w:rPr>
          <w:rFonts w:ascii="IRNazanin" w:hAnsi="IRNazanin" w:eastAsia="IRNazanin" w:cs="IRNazanin"/>
          <w:lang w:bidi="fa-IR"/>
          <w:color w:val="111111"/>
          <w:sz w:val="28"/>
          <w:szCs w:val="28"/>
          <w:rtl/>
        </w:rPr>
        <w:t xml:space="preserve">و هذا الکلام من أمیر المؤمنین ع کلام من قد أیقن بالفراق و لا ریب فی ظهور الاستکانة و الخضوع علیه و یدل أیضا علی کرب و ضیق عطن لکونه لم یبلغ أربه من حرب أهل الشام و انعکس ما قدره بتخاذل أصحابه عنه و نفوذ حکم عمرو بن العاص فیه لحمق أبی موسی و غباوته و انحرافه أیضا.</w:t>
      </w:r>
    </w:p>
    <w:p>
      <w:pPr>
        <w:pStyle w:val="BookText"/>
      </w:pPr>
      <w:r>
        <w:rPr>
          <w:rFonts w:ascii="IRNazanin" w:hAnsi="IRNazanin" w:eastAsia="IRNazanin" w:cs="IRNazanin"/>
          <w:lang w:bidi="fa-IR"/>
          <w:color w:val="111111"/>
          <w:sz w:val="28"/>
          <w:szCs w:val="28"/>
          <w:rtl/>
        </w:rPr>
        <w:t xml:space="preserve">قوله إلی المولود هذه اللفظة بإزاء الوالد.</w:t>
      </w:r>
    </w:p>
    <w:p>
      <w:pPr>
        <w:pStyle w:val="BookText"/>
      </w:pPr>
      <w:r>
        <w:rPr>
          <w:rFonts w:ascii="IRNazanin" w:hAnsi="IRNazanin" w:eastAsia="IRNazanin" w:cs="IRNazanin"/>
          <w:lang w:bidi="fa-IR"/>
          <w:color w:val="111111"/>
          <w:sz w:val="28"/>
          <w:szCs w:val="28"/>
          <w:rtl/>
        </w:rPr>
        <w:t xml:space="preserve">قوله المؤمل ما لا یدرک لو قال قائل إنه کنی بذلک عن أنه لا ینال الخلافة بعد موتی و إن کان مؤملا لها لم یبعد و یکون ذلک إخبارا عن غیب و لکن الأظهر أنه لم یرد ذلک-إنما أراد جنس البشر لا خصوص الحسن و کذلک سائر الأوصاف التی تلی هذه اللفظة لا تخص الحسن ع بعینه بل هی و إن کانت له فی الظاهر بل هی للناس کلهم فی الحقیقة أ لا تری إلی قوله بعدها السالک سبیل من قد هلک فإن کل واحد من الناس یؤمل أمورا لا یدرکها و کل واحد من الناس سألک سبیل من هلک قبله.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 غرض الأسقام لأن الإنسان کالهدف لآفات الدنیا و أعراضها.</w:t>
      </w:r>
    </w:p>
    <w:p>
      <w:pPr>
        <w:pStyle w:val="BookText"/>
      </w:pPr>
      <w:r>
        <w:rPr>
          <w:rFonts w:ascii="IRNazanin" w:hAnsi="IRNazanin" w:eastAsia="IRNazanin" w:cs="IRNazanin"/>
          <w:lang w:bidi="fa-IR"/>
          <w:color w:val="111111"/>
          <w:sz w:val="28"/>
          <w:szCs w:val="28"/>
          <w:rtl/>
        </w:rPr>
        <w:t xml:space="preserve">قوله ع و رهینة الأیام الرهینة هاهنا المهزول یقال إنه لرهن و إنه لرهینة إذا کان مهزولا بالیاء قال الراجز أما تری جسمی خلاء قد رهن هزلا و ما مجد الرجال فی السمن </w:t>
      </w:r>
      <w:r>
        <w:rPr>
          <w:rStyle w:val="FootnoteReference"/>
        </w:rPr>
        <w:footnoteReference w:id="142"/>
      </w:r>
      <w:r>
        <w:rPr>
          <w:rFonts w:ascii="IRNazanin" w:hAnsi="IRNazanin" w:eastAsia="IRNazanin" w:cs="IRNazanin"/>
          <w:lang w:bidi="fa-IR"/>
          <w:color w:val="111111"/>
          <w:sz w:val="28"/>
          <w:szCs w:val="28"/>
          <w:rtl/>
        </w:rPr>
        <w:t xml:space="preserve">و یجوز أن یرید بالرهینة واحدة الرهائن یقال للأسیر أو للزمن أو للعاجز عند الرحیل أنه لرهینة و ذلک لأن الرهائن محتبسة عند مرتهنها.</w:t>
      </w:r>
    </w:p>
    <w:p>
      <w:pPr>
        <w:pStyle w:val="BookText"/>
      </w:pPr>
      <w:r>
        <w:rPr>
          <w:rFonts w:ascii="IRNazanin" w:hAnsi="IRNazanin" w:eastAsia="IRNazanin" w:cs="IRNazanin"/>
          <w:lang w:bidi="fa-IR"/>
          <w:color w:val="111111"/>
          <w:sz w:val="28"/>
          <w:szCs w:val="28"/>
          <w:rtl/>
        </w:rPr>
        <w:t xml:space="preserve">قوله و رمیة المصائب الرمیة ما یرمی.</w:t>
      </w:r>
    </w:p>
    <w:p>
      <w:pPr>
        <w:pStyle w:val="BookText"/>
      </w:pPr>
      <w:r>
        <w:rPr>
          <w:rFonts w:ascii="IRNazanin" w:hAnsi="IRNazanin" w:eastAsia="IRNazanin" w:cs="IRNazanin"/>
          <w:lang w:bidi="fa-IR"/>
          <w:color w:val="111111"/>
          <w:sz w:val="28"/>
          <w:szCs w:val="28"/>
          <w:rtl/>
        </w:rPr>
        <w:t xml:space="preserve">قوله و عبد الدنیا و تاجر الغرور و غریم المنایا لأن الإنسان طوع شهواته فهو عبد الدنیا و حرکاته فیها مبنیة علی غرور لا أصل له فهو تاجر الغرور لا محالة و لما کانت المنایا تطالبه بالرحیل عن هذه الدار کانت غریما له یقتضیه ما لا بد له من أدائه.</w:t>
      </w:r>
    </w:p>
    <w:p>
      <w:pPr>
        <w:pStyle w:val="BookText"/>
      </w:pPr>
      <w:r>
        <w:rPr>
          <w:rFonts w:ascii="IRNazanin" w:hAnsi="IRNazanin" w:eastAsia="IRNazanin" w:cs="IRNazanin"/>
          <w:lang w:bidi="fa-IR"/>
          <w:color w:val="111111"/>
          <w:sz w:val="28"/>
          <w:szCs w:val="28"/>
          <w:rtl/>
        </w:rPr>
        <w:t xml:space="preserve">قوله و أسیر الموت و حلیف الهموم و قرین الأحزان و نصب الآفات و سریع الشهوات لما کان الإنسان مع الموت کما قال طرفة لعمرک إن الموت ما أخطأ الفتی لکالطول المرخی و ثنیاه بالید </w:t>
      </w:r>
      <w:r>
        <w:rPr>
          <w:rStyle w:val="FootnoteReference"/>
        </w:rPr>
        <w:footnoteReference w:id="143"/>
      </w:r>
      <w:r>
        <w:rPr>
          <w:rFonts w:ascii="IRNazanin" w:hAnsi="IRNazanin" w:eastAsia="IRNazanin" w:cs="IRNazanin"/>
          <w:lang w:bidi="fa-IR"/>
          <w:color w:val="111111"/>
          <w:sz w:val="28"/>
          <w:szCs w:val="28"/>
          <w:rtl/>
        </w:rPr>
        <w:t xml:space="preserve">کان أسیرا له لا محالة و لما کان لا بد لکل إنسان من الهم کان حلیف الهموم و کذلک لا یخلو و لا ینفک من الحزن فکان قرینا له و لما کان معرضا للآفات کان نصبا لها و لما کان إنما یهلک بشهواته کان صریعا لها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خلیفة الأموات قد أخذه من قال إن أمرا لیس بینه و بین آدم إلا أب میت لمعرق فی الموت.</w:t>
      </w:r>
    </w:p>
    <w:p>
      <w:pPr>
        <w:pStyle w:val="BookText"/>
      </w:pPr>
      <w:r>
        <w:rPr>
          <w:rFonts w:ascii="Amiri" w:hAnsi="Amiri" w:eastAsia="Amiri" w:cs="Amiri"/>
          <w:lang w:bidi="ar-SA"/>
          <w:color w:val="111111"/>
          <w:sz w:val="28"/>
          <w:szCs w:val="28"/>
          <w:rtl/>
        </w:rPr>
        <w:t xml:space="preserve">و اعلم أنه عد من صفات نفسه سبعا و عد من صفات ولده أربع عشرة صفة فجعل</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 w:name="pg10371_91144"/>
    <w:bookmarkEnd w:id="4"/>
    <w:p>
      <w:pPr>
        <w:pStyle w:val="BookText"/>
      </w:pPr>
      <w:r>
        <w:rPr>
          <w:rFonts w:ascii="IRNazanin" w:hAnsi="IRNazanin" w:eastAsia="IRNazanin" w:cs="IRNazanin"/>
          <w:lang w:bidi="fa-IR"/>
          <w:color w:val="111111"/>
          <w:sz w:val="28"/>
          <w:szCs w:val="28"/>
          <w:rtl/>
        </w:rPr>
        <w:t xml:space="preserve">بإزاء کل واحدة مما له اثنتین فلیلمح ذلک</w:t>
      </w:r>
    </w:p>
    <w:p>
      <w:pPr>
        <w:pStyle w:val="Heading4"/>
      </w:pPr>
      <w:bookmarkStart w:id="42" w:name="_Toc9"/>
      <w:r>
        <w:t>بعض ما قیل من الشعر فی الدهر و فعله بالإنسان</w:t>
      </w:r>
      <w:bookmarkEnd w:id="42"/>
    </w:p>
    <w:p>
      <w:pPr>
        <w:pStyle w:val="BookText"/>
      </w:pPr>
      <w:r>
        <w:rPr>
          <w:rFonts w:ascii="IRNazanin" w:hAnsi="IRNazanin" w:eastAsia="IRNazanin" w:cs="IRNazanin"/>
          <w:lang w:bidi="fa-IR"/>
          <w:color w:val="111111"/>
          <w:sz w:val="28"/>
          <w:szCs w:val="28"/>
          <w:rtl/>
        </w:rPr>
        <w:t xml:space="preserve">و من جید ما نعی به شاعر نفسه و وصف ما نقص الدهر من قواه قول عوف بن محلم الشیبانی فی عبد الله بن طاهر أمیر خراسان یا ابن الذی دان له المشرقان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الشعر القدیم الجید فی هذا المعنی قول سالم بن عونة الضبی لا یبعدن عصر الشباب و لا أنا أستفصح قوله ما اقتات من سنة و من شهر جعل الزمان کالقوت له و من اقتات الشیء فقد أکله و الأکل سبب المرض و المرض سبب الهلاک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فَإِنَّ فِیمَا تَبَیَّنْتُ مِنْ إِدْبَارِ الدُّنْیَا عَنِّی وَ جُمُوحِ الدَّهْرِ عَلَیَّ وَ إِقْبَالِ الآْخِرَةِ إِلَیَّ مَا یَزَعُنِی عَنْ ذِکْرِ مَنْ سِوَایَ وَ الاِهْتِمَامِ بِمَا وَرَائِی غَیْرَ أَنِّی حَیْثُ تَفَرَّدَ بِی دُونَ هُمُومِ النَّاسِ هَمُّ نَفْسِی [فَصَدَّقَنِی]</w:t>
      </w:r>
    </w:p>
    <w:p>
      <w:pPr>
        <w:pStyle w:val="BookText"/>
      </w:pPr>
      <w:r>
        <w:rPr>
          <w:rFonts w:ascii="Amiri" w:hAnsi="Amiri" w:eastAsia="Amiri" w:cs="Amiri"/>
          <w:lang w:bidi="ar-SA"/>
          <w:color w:val="111111"/>
          <w:sz w:val="28"/>
          <w:szCs w:val="28"/>
          <w:rtl/>
        </w:rPr>
        <w:t xml:space="preserve">فَصَدَفَنِی رَأْیِی وَ صَرَفَنِی عَنْ هَوَایَ وَ صَرَّحَ لِی مَحْضُ أَمْرِی فَأَفْضَی بِی إِلَی جَدٍّ لاَ یَکُونُ فِیهِ لَعِبٌ وَ صِدْقٍ لاَ یَشُوبُهُ کَذِبٌ وَجَدْتُکَ بَعْضِی بَلْ وَجَدْتُکَ کُلِّی حَتَّی کَأَنَّ شَیْئاً لَوْ أَصَابَکَ أَصَابَنِی وَ کَأَنَّ الْمَوْتَ لَوْ أَتَاکَ أَتَانِی فَعَنَانِی مِنْ أَمْرِکَ مَا یَعْنِینِی مِنْ أَمْرِ نَفْسِی فَکَتَبْتُ إِلَیْکَ کِتَابِی هَذَا مُسْتَظْهِراً بِهِ إِنْ أَنَا بَقِیتُ لَکَ أَوْ فَنِیتُ .</w:t>
      </w:r>
    </w:p>
    <w:p>
      <w:pPr>
        <w:pStyle w:val="BookText"/>
      </w:pPr>
      <w:r>
        <w:rPr>
          <w:rFonts w:ascii="IRNazanin" w:hAnsi="IRNazanin" w:eastAsia="IRNazanin" w:cs="IRNazanin"/>
          <w:lang w:bidi="fa-IR"/>
          <w:color w:val="111111"/>
          <w:sz w:val="28"/>
          <w:szCs w:val="28"/>
          <w:rtl/>
        </w:rPr>
        <w:t xml:space="preserve">یزعنی</w:t>
      </w:r>
    </w:p>
    <w:p>
      <w:pPr>
        <w:pStyle w:val="BookText"/>
      </w:pPr>
      <w:r>
        <w:rPr>
          <w:rFonts w:ascii="IRNazanin" w:hAnsi="IRNazanin" w:eastAsia="IRNazanin" w:cs="IRNazanin"/>
          <w:lang w:bidi="fa-IR"/>
          <w:color w:val="111111"/>
          <w:sz w:val="28"/>
          <w:szCs w:val="28"/>
          <w:rtl/>
        </w:rPr>
        <w:t xml:space="preserve">یکفنی و یصدنی وزعت فلانا و لا بد للناس من وزعة.</w:t>
      </w:r>
    </w:p>
    <w:p>
      <w:pPr>
        <w:pStyle w:val="BookText"/>
      </w:pPr>
      <w:r>
        <w:rPr>
          <w:rFonts w:ascii="IRNazanin" w:hAnsi="IRNazanin" w:eastAsia="IRNazanin" w:cs="IRNazanin"/>
          <w:lang w:bidi="fa-IR"/>
          <w:color w:val="111111"/>
          <w:sz w:val="28"/>
          <w:szCs w:val="28"/>
          <w:rtl/>
        </w:rPr>
        <w:t xml:space="preserve">و سوی لفظة تقصر إذا کسرت سینها و تمد إذا فتحتها و هی هاهنا بمعنی غیر و من قبلها بمعنی شیء منکر کقوله رب من أنضجت غیظا قلبه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التقدیر غیر ذکر إنسان سوای و یجوز أن تکون من موصولة و قد حذف أحد جزأی الصلة و التقدیر عن ذکر الذی هو غیری کما قالوا فی لَنَنْزِعَنَّ مِنْ کُلِّ شِیعَةٍ أَیُّهُمْ أَشَدُّ أی هو أشد یقول ع إن فیما قد بان لی من تنکر الوقت و إدبار الدنیا و إقبال الآخرة شاغلا لی عن الاهتمام بأحد غیری و الاهتمام و الفکر فی أمر الولد و غیره ممن أخلفه ورائی.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عاد فقال ألا إن همی بنفسی یقتضی اهتمامی بک لأنک بعضی بل کلی فإن کان اهتمامی بنفسی یصرفنی عن غیری لم تکن أنت داخلا فی جملة من یصرفنی همی بنفسی عنهم لأنک لست غیری.</w:t>
      </w:r>
    </w:p>
    <w:p>
      <w:pPr>
        <w:pStyle w:val="BookText"/>
      </w:pPr>
      <w:r>
        <w:rPr>
          <w:rFonts w:ascii="IRNazanin" w:hAnsi="IRNazanin" w:eastAsia="IRNazanin" w:cs="IRNazanin"/>
          <w:lang w:bidi="fa-IR"/>
          <w:color w:val="111111"/>
          <w:sz w:val="28"/>
          <w:szCs w:val="28"/>
          <w:rtl/>
        </w:rPr>
        <w:t xml:space="preserve">فإن قلت أ فهذا الهم حدث لأمیر المؤمنین ع الآن أو من قبل لم یکن عالما بأن الدنیا مدبرة و الآخرة مقبلة.</w:t>
      </w:r>
    </w:p>
    <w:p>
      <w:pPr>
        <w:pStyle w:val="BookText"/>
      </w:pPr>
      <w:r>
        <w:rPr>
          <w:rFonts w:ascii="IRNazanin" w:hAnsi="IRNazanin" w:eastAsia="IRNazanin" w:cs="IRNazanin"/>
          <w:lang w:bidi="fa-IR"/>
          <w:color w:val="111111"/>
          <w:sz w:val="28"/>
          <w:szCs w:val="28"/>
          <w:rtl/>
        </w:rPr>
        <w:t xml:space="preserve">قلت کلا بل لم یزل عالما عارفا بذلک و لکنه الآن تأکد و قوی بطریق علو السن و ضعف القوی و هذا أمر یحصل للإنسان علی سبیل الإیجاب لا بد من حصوله لکل أحد و إن کان عالما بالحال من قبل و لکن لیس العیان کالخبر.</w:t>
      </w:r>
    </w:p>
    <w:p>
      <w:pPr>
        <w:pStyle w:val="BookText"/>
      </w:pPr>
      <w:r>
        <w:rPr>
          <w:rFonts w:ascii="IRNazanin" w:hAnsi="IRNazanin" w:eastAsia="IRNazanin" w:cs="IRNazanin"/>
          <w:lang w:bidi="fa-IR"/>
          <w:color w:val="111111"/>
          <w:sz w:val="28"/>
          <w:szCs w:val="28"/>
          <w:rtl/>
        </w:rPr>
        <w:t xml:space="preserve">و من مستحسن ما قیل فی هذا المعنی قول أبی إسحاق الصابئ أقیک الردی إنی تنبهت من کری</w:t>
      </w:r>
    </w:p>
    <w:p>
      <w:pPr>
        <w:pStyle w:val="BookText"/>
      </w:pPr>
      <w:r>
        <w:rPr>
          <w:rFonts w:ascii="IRNazanin" w:hAnsi="IRNazanin" w:eastAsia="IRNazanin" w:cs="IRNazanin"/>
          <w:lang w:bidi="fa-IR"/>
          <w:color w:val="111111"/>
          <w:sz w:val="28"/>
          <w:szCs w:val="28"/>
          <w:rtl/>
        </w:rPr>
        <w:t xml:space="preserve">و أول هذه القصیدة و هو داخل له فی هذا المعنی أیضا إذا ما تعدت بی و سارت محفة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حمل المهد الصبی و قبلها</w:t>
      </w:r>
    </w:p>
    <w:p>
      <w:pPr>
        <w:pStyle w:val="BookText"/>
      </w:pPr>
      <w:r>
        <w:rPr>
          <w:rFonts w:ascii="IRNazanin" w:hAnsi="IRNazanin" w:eastAsia="IRNazanin" w:cs="IRNazanin"/>
          <w:lang w:bidi="fa-IR"/>
          <w:color w:val="111111"/>
          <w:sz w:val="28"/>
          <w:szCs w:val="28"/>
          <w:rtl/>
        </w:rPr>
        <w:t xml:space="preserve">قوله تفرد بی دون هموم الناس هم نفسی أی دون الهموم التی قد کانت تعترینی لأجل أحوال الناس .</w:t>
      </w:r>
    </w:p>
    <w:p>
      <w:pPr>
        <w:pStyle w:val="BookText"/>
      </w:pPr>
      <w:r>
        <w:rPr>
          <w:rFonts w:ascii="IRNazanin" w:hAnsi="IRNazanin" w:eastAsia="IRNazanin" w:cs="IRNazanin"/>
          <w:lang w:bidi="fa-IR"/>
          <w:color w:val="111111"/>
          <w:sz w:val="28"/>
          <w:szCs w:val="28"/>
          <w:rtl/>
        </w:rPr>
        <w:t xml:space="preserve">فصدقنی رأیی یقال صدقته کذا أی عن کذا و فی المثل صدقنی سن بکره لأنه لما نفر قال له هدع </w:t>
      </w:r>
      <w:r>
        <w:rPr>
          <w:rStyle w:val="FootnoteReference"/>
        </w:rPr>
        <w:footnoteReference w:id="146"/>
      </w:r>
      <w:r>
        <w:rPr>
          <w:rFonts w:ascii="IRNazanin" w:hAnsi="IRNazanin" w:eastAsia="IRNazanin" w:cs="IRNazanin"/>
          <w:lang w:bidi="fa-IR"/>
          <w:color w:val="111111"/>
          <w:sz w:val="28"/>
          <w:szCs w:val="28"/>
          <w:rtl/>
        </w:rPr>
        <w:t xml:space="preserve">و هی کلمة تسکن بها صغار الإبل إذا نفرت و المعنی أن هذا الهم صدقنی عن الصفة التی یجب أن یکون رأیی علیها و تلک الصفة هی ألا یفکر فی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 شیء من الموجودات أصلا إلا الله تعالی و نفسه و فوق هذه الطبقة طبقة أخری جدا و هی ألا تفکر فی شیء قط إلا فی الله وحده و فوق هذه الطبقة طبقة أخری تجل عن الذکر و التفسیر و لا تصلح لأحد من المخلوقین إلا النادر الشاذ و قد ذکرها هو فیما سبق و هو ألا یفکر فی شیء أصلا لا فی المخلوق و لا فی الخالق لأنه قد قارب أن یتحد بالخالق و یستغنی عن الفکر فیه.</w:t>
      </w:r>
    </w:p>
    <w:p>
      <w:pPr>
        <w:pStyle w:val="BookText"/>
      </w:pPr>
      <w:r>
        <w:rPr>
          <w:rFonts w:ascii="IRNazanin" w:hAnsi="IRNazanin" w:eastAsia="IRNazanin" w:cs="IRNazanin"/>
          <w:lang w:bidi="fa-IR"/>
          <w:color w:val="111111"/>
          <w:sz w:val="28"/>
          <w:szCs w:val="28"/>
          <w:rtl/>
        </w:rPr>
        <w:t xml:space="preserve">قوله و صرفنی عن هوای أی عن هوای و فکری فی تدبیر الخلافة و سیاسة الرعیة و القیام بما یقوم به الأئمة.</w:t>
      </w:r>
    </w:p>
    <w:p>
      <w:pPr>
        <w:pStyle w:val="BookText"/>
      </w:pPr>
      <w:r>
        <w:rPr>
          <w:rFonts w:ascii="IRNazanin" w:hAnsi="IRNazanin" w:eastAsia="IRNazanin" w:cs="IRNazanin"/>
          <w:lang w:bidi="fa-IR"/>
          <w:color w:val="111111"/>
          <w:sz w:val="28"/>
          <w:szCs w:val="28"/>
          <w:rtl/>
        </w:rPr>
        <w:t xml:space="preserve">قوله ع و صرح لی محض أمری یروی بنصب محض و رفعه فمن نصب فتقدیره عن محض أمری فلما حذف الجار نصب و من رفع جعله فاعلا و صرح کشف أو انکشف.</w:t>
      </w:r>
    </w:p>
    <w:p>
      <w:pPr>
        <w:pStyle w:val="BookText"/>
      </w:pPr>
      <w:r>
        <w:rPr>
          <w:rFonts w:ascii="IRNazanin" w:hAnsi="IRNazanin" w:eastAsia="IRNazanin" w:cs="IRNazanin"/>
          <w:lang w:bidi="fa-IR"/>
          <w:color w:val="111111"/>
          <w:sz w:val="28"/>
          <w:szCs w:val="28"/>
          <w:rtl/>
        </w:rPr>
        <w:t xml:space="preserve">قوله فأفضی بی إلی کذا لیس بمعنی أنه قد کان من قبل یمازج جده باللعب بل المعنی أن همومه الأولی قد کانت بحیث یمکن أن یتخللها وقت راحة أو دعابة لا یخرج بها عن الحق کما کان رسول الله ص یمزح و لا یقول إلا حقا فالآن قد حدث عنده هم لا یمکن أن یتخلله من ذلک شیء أصلا و مدار الفرق بین الحالتین أعنی الأولی و الثانیة علی إمکان اللعب لا نفس اللعب و ما یلزم من قوله أفضی لک بی هذا الهم إلی انتفاء إمکان اللعب أن تکون همومه الأولی قد کان یمازجها اللعب و لکن یلزم من ذلک أنها قد کانت یمکن ذلک فیها إمکانا محضا علی أن اللعب غیر منکر إذا لم یکن باطلا أ لا تری إلی</w:t>
      </w:r>
    </w:p>
    <w:p>
      <w:pPr>
        <w:pStyle w:val="BookText"/>
      </w:pPr>
      <w:r>
        <w:rPr>
          <w:rFonts w:ascii="Times New Roman" w:hAnsi="Times New Roman" w:eastAsia="Times New Roman" w:cs="Times New Roman"/>
          <w:lang w:val="en-US" w:bidi="en-US"/>
          <w:color w:val="111111"/>
          <w:sz w:val="28"/>
          <w:szCs w:val="28"/>
          <w:rtl/>
        </w:rPr>
        <w:t xml:space="preserve">4261</w:t>
      </w:r>
    </w:p>
    <w:p>
      <w:pPr>
        <w:pStyle w:val="BookText"/>
      </w:pPr>
      <w:r>
        <w:rPr>
          <w:rFonts w:ascii="IRNazanin" w:hAnsi="IRNazanin" w:eastAsia="IRNazanin" w:cs="IRNazanin"/>
          <w:lang w:bidi="fa-IR"/>
          <w:color w:val="111111"/>
          <w:sz w:val="28"/>
          <w:szCs w:val="28"/>
          <w:rtl/>
        </w:rPr>
        <w:t xml:space="preserve">قول النبی ص المؤمن دعب لعب.</w:t>
      </w:r>
    </w:p>
    <w:p>
      <w:pPr>
        <w:pStyle w:val="BookText"/>
      </w:pPr>
      <w:r>
        <w:rPr>
          <w:rFonts w:ascii="IRNazanin" w:hAnsi="IRNazanin" w:eastAsia="IRNazanin" w:cs="IRNazanin"/>
          <w:lang w:bidi="fa-IR"/>
          <w:color w:val="111111"/>
          <w:sz w:val="28"/>
          <w:szCs w:val="28"/>
          <w:rtl/>
        </w:rPr>
        <w:t xml:space="preserve">و کذلک القول فی قوله و صدق لا یشوبه کذب أی لا یمکن أن یشوبه کذب و لیس المراد بالصدق و الکذب هاهنا مفهومهما المشهورین بل هو من قولهم صدقونا اللقاء و من قولهم حمل علیهم فما کذب قال زهیر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لیث بعثر یصطاد اللیوث إذا</w:t>
      </w:r>
    </w:p>
    <w:p>
      <w:pPr>
        <w:pStyle w:val="BookText"/>
      </w:pPr>
      <w:r>
        <w:rPr>
          <w:rFonts w:ascii="IRNazanin" w:hAnsi="IRNazanin" w:eastAsia="IRNazanin" w:cs="IRNazanin"/>
          <w:lang w:bidi="fa-IR"/>
          <w:color w:val="111111"/>
          <w:sz w:val="28"/>
          <w:szCs w:val="28"/>
          <w:rtl/>
        </w:rPr>
        <w:t xml:space="preserve">ما کذب اللیث عن أقرانه صدقا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أی أفضی بی هذا الهم إلی أن صدقتنی الدنیا حربها کأنه جعل نفسه محاربا للدنیا أی صدقتنی الدنیا حربها و لم تکذب أی لم تجبن و لم تخن.</w:t>
      </w:r>
    </w:p>
    <w:p>
      <w:pPr>
        <w:pStyle w:val="BookText"/>
      </w:pPr>
      <w:r>
        <w:rPr>
          <w:rFonts w:ascii="IRNazanin" w:hAnsi="IRNazanin" w:eastAsia="IRNazanin" w:cs="IRNazanin"/>
          <w:lang w:bidi="fa-IR"/>
          <w:color w:val="111111"/>
          <w:sz w:val="28"/>
          <w:szCs w:val="28"/>
          <w:rtl/>
        </w:rPr>
        <w:t xml:space="preserve">أخبر عن شدة اتحاد ولده به فقال وجدتک بعضی قال الشاعر و إنما أولادنا بیننا</w:t>
      </w:r>
    </w:p>
    <w:p>
      <w:pPr>
        <w:pStyle w:val="BookText"/>
      </w:pPr>
      <w:r>
        <w:rPr>
          <w:rFonts w:ascii="IRNazanin" w:hAnsi="IRNazanin" w:eastAsia="IRNazanin" w:cs="IRNazanin"/>
          <w:lang w:bidi="fa-IR"/>
          <w:color w:val="111111"/>
          <w:sz w:val="28"/>
          <w:szCs w:val="28"/>
          <w:rtl/>
        </w:rPr>
        <w:t xml:space="preserve">و غضب معاویة علی ابنه یزید فهجره فاستعطفه له الأحنف قال له یا أمیر المؤمنین أولادنا ثمار قلوبنا و عماد ظهورنا و نحن لهم سماء ظلیلة و أرض ذلیلة فإن غضبوا فأرضهم و إن سألوا فأعطهم فلا تکن علیهم قفلا فیملوا حیاتک و یتمنوا موتک.</w:t>
      </w:r>
    </w:p>
    <w:p>
      <w:pPr>
        <w:pStyle w:val="BookText"/>
      </w:pPr>
      <w:r>
        <w:rPr>
          <w:rFonts w:ascii="IRNazanin" w:hAnsi="IRNazanin" w:eastAsia="IRNazanin" w:cs="IRNazanin"/>
          <w:lang w:bidi="fa-IR"/>
          <w:color w:val="111111"/>
          <w:sz w:val="28"/>
          <w:szCs w:val="28"/>
          <w:rtl/>
        </w:rPr>
        <w:t xml:space="preserve">و قیل لابنة الخس </w:t>
      </w:r>
      <w:r>
        <w:rPr>
          <w:rStyle w:val="FootnoteReference"/>
        </w:rPr>
        <w:footnoteReference w:id="148"/>
      </w:r>
      <w:r>
        <w:rPr>
          <w:rFonts w:ascii="IRNazanin" w:hAnsi="IRNazanin" w:eastAsia="IRNazanin" w:cs="IRNazanin"/>
          <w:lang w:bidi="fa-IR"/>
          <w:color w:val="111111"/>
          <w:sz w:val="28"/>
          <w:szCs w:val="28"/>
          <w:rtl/>
        </w:rPr>
        <w:t xml:space="preserve">أی ولدیک أحب إلیک قالت الصغیر حتی یکبر و المریض حتی یبرأ و الغائب حتی یقدم.</w:t>
      </w:r>
    </w:p>
    <w:p>
      <w:pPr>
        <w:pStyle w:val="BookText"/>
      </w:pPr>
      <w:r>
        <w:rPr>
          <w:rFonts w:ascii="IRNazanin" w:hAnsi="IRNazanin" w:eastAsia="IRNazanin" w:cs="IRNazanin"/>
          <w:lang w:bidi="fa-IR"/>
          <w:color w:val="111111"/>
          <w:sz w:val="28"/>
          <w:szCs w:val="28"/>
          <w:rtl/>
        </w:rPr>
        <w:t xml:space="preserve">غضب الطرماح علی امرأته فشفع فیها ولده منها صمصام و هو غلام لم یبلغ عشرا فقال الطرماح أ صمصام إن تشفع لأمک تلقها</w:t>
      </w:r>
    </w:p>
    <w:p>
      <w:pPr>
        <w:pStyle w:val="BookText"/>
      </w:pPr>
      <w:r>
        <w:rPr>
          <w:rFonts w:ascii="Times New Roman" w:hAnsi="Times New Roman" w:eastAsia="Times New Roman" w:cs="Times New Roman"/>
          <w:lang w:val="en-US" w:bidi="en-US"/>
          <w:color w:val="111111"/>
          <w:sz w:val="28"/>
          <w:szCs w:val="28"/>
          <w:rtl/>
        </w:rPr>
        <w:t xml:space="preserve">4262</w:t>
      </w:r>
    </w:p>
    <w:p>
      <w:pPr>
        <w:pStyle w:val="BookText"/>
      </w:pPr>
      <w:r>
        <w:rPr>
          <w:rFonts w:ascii="IRNazanin" w:hAnsi="IRNazanin" w:eastAsia="IRNazanin" w:cs="IRNazanin"/>
          <w:lang w:bidi="fa-IR"/>
          <w:color w:val="111111"/>
          <w:sz w:val="28"/>
          <w:szCs w:val="28"/>
          <w:rtl/>
        </w:rPr>
        <w:t xml:space="preserve">و فی الحدیث المرفوع إن ریح الولد من ریح الجنة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4263</w:t>
      </w:r>
    </w:p>
    <w:p>
      <w:pPr>
        <w:pStyle w:val="BookText"/>
      </w:pPr>
      <w:r>
        <w:rPr>
          <w:rFonts w:ascii="IRNazanin" w:hAnsi="IRNazanin" w:eastAsia="IRNazanin" w:cs="IRNazanin"/>
          <w:lang w:bidi="fa-IR"/>
          <w:color w:val="111111"/>
          <w:sz w:val="28"/>
          <w:szCs w:val="28"/>
          <w:rtl/>
        </w:rPr>
        <w:t xml:space="preserve">و فی الحدیث الصحیح أنه قال لحسن و حسین ع إنکم لتجبنون و إنکم لتبخلون و إنکم لمن ریحان الله.</w:t>
      </w:r>
    </w:p>
    <w:p>
      <w:pPr>
        <w:pStyle w:val="BookText"/>
      </w:pPr>
      <w:r>
        <w:rPr>
          <w:rFonts w:ascii="IRNazanin" w:hAnsi="IRNazanin" w:eastAsia="IRNazanin" w:cs="IRNazanin"/>
          <w:lang w:bidi="fa-IR"/>
          <w:color w:val="111111"/>
          <w:sz w:val="28"/>
          <w:szCs w:val="28"/>
          <w:rtl/>
        </w:rPr>
        <w:t xml:space="preserve">و من ترقیص الأعراب قول أعرابیة لولدها یا حبذا ریح الولد</w:t>
      </w:r>
    </w:p>
    <w:p>
      <w:pPr>
        <w:pStyle w:val="BookText"/>
      </w:pPr>
      <w:r>
        <w:rPr>
          <w:rFonts w:ascii="Times New Roman" w:hAnsi="Times New Roman" w:eastAsia="Times New Roman" w:cs="Times New Roman"/>
          <w:lang w:val="en-US" w:bidi="en-US"/>
          <w:color w:val="111111"/>
          <w:sz w:val="28"/>
          <w:szCs w:val="28"/>
          <w:rtl/>
        </w:rPr>
        <w:t xml:space="preserve">4264</w:t>
      </w:r>
    </w:p>
    <w:p>
      <w:pPr>
        <w:pStyle w:val="BookText"/>
      </w:pPr>
      <w:r>
        <w:rPr>
          <w:rFonts w:ascii="IRNazanin" w:hAnsi="IRNazanin" w:eastAsia="IRNazanin" w:cs="IRNazanin"/>
          <w:lang w:bidi="fa-IR"/>
          <w:color w:val="111111"/>
          <w:sz w:val="28"/>
          <w:szCs w:val="28"/>
          <w:rtl/>
        </w:rPr>
        <w:t xml:space="preserve">و فی الحدیث المرفوع من کان له صبی فلیستصب له.</w:t>
      </w:r>
    </w:p>
    <w:p>
      <w:pPr>
        <w:pStyle w:val="BookText"/>
      </w:pPr>
      <w:r>
        <w:rPr>
          <w:rFonts w:ascii="Amiri" w:hAnsi="Amiri" w:eastAsia="Amiri" w:cs="Amiri"/>
          <w:lang w:bidi="ar-SA"/>
          <w:color w:val="111111"/>
          <w:sz w:val="28"/>
          <w:szCs w:val="28"/>
          <w:rtl/>
        </w:rPr>
        <w:t xml:space="preserve">و أنشد الریاشی من سره الدهر أن یری الکبدا یمشی علی الأرض فلیر الولدا فَإِنِّی أُوصِیکَ بِتَقْوَی اللَّهِ أَیُّ بُنَیَّ وَ لُزُومِ أَمْرِهِ وَ عِمَارَةِ قَلْبِکَ بِذِکْرِهِ وَ الاِعْتِصَامِ بِحَبْلِهِ وَ أَیُّ سَبَبٍ أَوْثَقُ مِنْ سَبَبٍ بَیْنَکَ وَ بَیْنَ اللَّهِ إِنْ أَنْتَ أَخَذْتَ بِهِ أَحْیِ قَلْبَکَ بِالْمَوْعِظَةِ وَ أَمِتْهُ بِالزَّهَادَةِ وَ قَوِّهِ بِالْیَقِینِ وَ نَوِّرْهُ بِالْحِکْمَةِ وَ ذَلِّلْهُ بِذِکْرِ الْمَوْتِ وَ قَرِّرْهُ بِالْفَنَاءِ وَ بَصِّرْهُ فَجَائِعَ الدُّنْیَا وَ حَذِّرْهُ صَوْلَةَ الدَّهْرِ وَ فُحْشَ تَقَلُّبِ اللَّیَالِی وَ الْأَیَّامِ وَ اعْرِضْ عَلَیْهِ أَخْبَارَ الْمَاضِینَ وَ ذَکِّرْهُ بِمَا أَصَابَ مَنْ کَانَ قَبْلَکَ مِنَ الْأَوَّلِینَ وَ سِرْ فِی دِیَارِهِمْ وَ آثَارِهِمْ فَانْظُرْ فِیمَا فَعَلُوا وَ عَمَّا انْتَقَلُوا وَ أَیْنَ حَلُّوا وَ نَزَلُوا فَإِنَّکَ تَجِدُهُمْ قَدِ انْتَقَلُوا عَنِ الْأَحِبَّةِ وَ حَلُّوا [دَارَ]</w:t>
      </w:r>
    </w:p>
    <w:p>
      <w:pPr>
        <w:pStyle w:val="BookText"/>
      </w:pPr>
      <w:r>
        <w:rPr>
          <w:rFonts w:ascii="Amiri" w:hAnsi="Amiri" w:eastAsia="Amiri" w:cs="Amiri"/>
          <w:lang w:bidi="ar-SA"/>
          <w:color w:val="111111"/>
          <w:sz w:val="28"/>
          <w:szCs w:val="28"/>
          <w:rtl/>
        </w:rPr>
        <w:t xml:space="preserve">دِیَارَ الْغُرْبَةِ وَ کَأَنَّکَ عَنْ قَلِیلٍ قَدْ صِرْتَ کَأَحَدِهِمْ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فَأَصْلِحْ مَثْوَاکَ وَ لاَ تَبِعْ آخِرَتَکَ بِدُنْیَاکَ وَ دَعِ الْقَوْلَ فِیمَا لاَ تَعْرِفُ وَ الْخِطَابَ فِیمَا لَمْ تُکَلَّفْ وَ أَمْسِکْ عَنْ طَرِیقٍ إِذَا خِفْتَ ضَلاَلَتَهُ فَإِنَّ الْکَفَّ عِنْدَ حَیْرَةِ الضَّلاَلِ خَیْرٌ مِنْ رُکُوبِ الْأَهْوَالِ .</w:t>
      </w:r>
    </w:p>
    <w:p>
      <w:pPr>
        <w:pStyle w:val="BookText"/>
      </w:pPr>
      <w:r>
        <w:rPr>
          <w:rFonts w:ascii="Amiri" w:hAnsi="Amiri" w:eastAsia="Amiri" w:cs="Amiri"/>
          <w:lang w:bidi="ar-SA"/>
          <w:color w:val="111111"/>
          <w:sz w:val="28"/>
          <w:szCs w:val="28"/>
          <w:rtl/>
        </w:rPr>
        <w:t xml:space="preserve">قوله ع و أی سبب أوثق إشارة إلی القرآن لأنه هو المعبر عنه بقوله تعالی وَ اعْتَصِمُوا بِحَبْلِ اللّٰهِ جَمِیعاً وَ لاٰ تَفَرَّقُوا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أتی بلفظتین متقابلتین و ذلک من لطیف الصنعة فقال أحی قلبک بالموعظة و أمته بالزهادة و المراد إحیاء دواعیه إلی الطاعة و إماتة الشهوات عنه .</w:t>
      </w:r>
    </w:p>
    <w:p>
      <w:pPr>
        <w:pStyle w:val="BookText"/>
      </w:pPr>
      <w:r>
        <w:rPr>
          <w:rFonts w:ascii="IRNazanin" w:hAnsi="IRNazanin" w:eastAsia="IRNazanin" w:cs="IRNazanin"/>
          <w:lang w:bidi="fa-IR"/>
          <w:color w:val="111111"/>
          <w:sz w:val="28"/>
          <w:szCs w:val="28"/>
          <w:rtl/>
        </w:rPr>
        <w:t xml:space="preserve">قوله ع و اعرض علیه أخبار الماضین معنی قد تداوله الناس قال الشاعر سل عن الماضین إن نطقت</w:t>
      </w:r>
    </w:p>
    <w:p>
      <w:pPr>
        <w:pStyle w:val="BookText"/>
      </w:pPr>
      <w:r>
        <w:rPr>
          <w:rFonts w:ascii="IRNazanin" w:hAnsi="IRNazanin" w:eastAsia="IRNazanin" w:cs="IRNazanin"/>
          <w:lang w:bidi="fa-IR"/>
          <w:color w:val="111111"/>
          <w:sz w:val="28"/>
          <w:szCs w:val="28"/>
          <w:rtl/>
        </w:rPr>
        <w:t xml:space="preserve">قوله ع و دع القول فیما لا تعرف</w:t>
      </w:r>
    </w:p>
    <w:p>
      <w:pPr>
        <w:pStyle w:val="BookText"/>
      </w:pPr>
      <w:r>
        <w:rPr>
          <w:rFonts w:ascii="Times New Roman" w:hAnsi="Times New Roman" w:eastAsia="Times New Roman" w:cs="Times New Roman"/>
          <w:lang w:val="en-US" w:bidi="en-US"/>
          <w:color w:val="111111"/>
          <w:sz w:val="28"/>
          <w:szCs w:val="28"/>
          <w:rtl/>
        </w:rPr>
        <w:t xml:space="preserve">4265</w:t>
      </w:r>
    </w:p>
    <w:p>
      <w:pPr>
        <w:pStyle w:val="BookText"/>
      </w:pPr>
      <w:r>
        <w:rPr>
          <w:rFonts w:ascii="IRNazanin" w:hAnsi="IRNazanin" w:eastAsia="IRNazanin" w:cs="IRNazanin"/>
          <w:lang w:bidi="fa-IR"/>
          <w:color w:val="111111"/>
          <w:sz w:val="28"/>
          <w:szCs w:val="28"/>
          <w:rtl/>
        </w:rPr>
        <w:t xml:space="preserve">14- من قول رسول الله ص لعبد الله بن عمرو بن العاص یا عبد الله کیف بک إذا بقیت فی حثالة من الناس مرجت عهودهم و أماناتهم و صار الناس هکذا و شبک بین أصابعه قال عبد الله فقلت مرنی یا رسول الله فقال خذ ما تعرف و دع ما لا تعرف و علیک بخویصة نفسک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الخطاب فیما لم تکلف</w:t>
      </w:r>
    </w:p>
    <w:p>
      <w:pPr>
        <w:pStyle w:val="BookText"/>
      </w:pPr>
      <w:r>
        <w:rPr>
          <w:rFonts w:ascii="Times New Roman" w:hAnsi="Times New Roman" w:eastAsia="Times New Roman" w:cs="Times New Roman"/>
          <w:lang w:val="en-US" w:bidi="en-US"/>
          <w:color w:val="111111"/>
          <w:sz w:val="28"/>
          <w:szCs w:val="28"/>
          <w:rtl/>
        </w:rPr>
        <w:t xml:space="preserve">4266</w:t>
      </w:r>
    </w:p>
    <w:p>
      <w:pPr>
        <w:pStyle w:val="BookText"/>
      </w:pPr>
      <w:r>
        <w:rPr>
          <w:rFonts w:ascii="IRNazanin" w:hAnsi="IRNazanin" w:eastAsia="IRNazanin" w:cs="IRNazanin"/>
          <w:lang w:bidi="fa-IR"/>
          <w:color w:val="111111"/>
          <w:sz w:val="28"/>
          <w:szCs w:val="28"/>
          <w:rtl/>
        </w:rPr>
        <w:t xml:space="preserve">من قول رسول الله ص من حسن إسلام المرء ترکه ما لا یعنیه.</w:t>
      </w:r>
    </w:p>
    <w:p>
      <w:pPr>
        <w:pStyle w:val="BookText"/>
      </w:pPr>
      <w:r>
        <w:rPr>
          <w:rFonts w:ascii="IRNazanin" w:hAnsi="IRNazanin" w:eastAsia="IRNazanin" w:cs="IRNazanin"/>
          <w:lang w:bidi="fa-IR"/>
          <w:color w:val="111111"/>
          <w:sz w:val="28"/>
          <w:szCs w:val="28"/>
          <w:rtl/>
        </w:rPr>
        <w:t xml:space="preserve">و قال معاویة فی عبد الملک بن مروان و هو حینئذ غلام إن لهذا الغلام لهمة و إنه مع ذلک تارک لثلاث آخذ بثلاث تارک مساءة الصدیق جدا و هزلا تارک ما لا یعنیه تارک ما لا یعتذر منه آخذ بأحسن الحدیث إذا حدث و بأحسن الاستماع إذا حدث و بأهون الأمرین إذا خولف.</w:t>
      </w:r>
    </w:p>
    <w:p>
      <w:pPr>
        <w:pStyle w:val="BookText"/>
      </w:pPr>
      <w:r>
        <w:rPr>
          <w:rFonts w:ascii="IRNazanin" w:hAnsi="IRNazanin" w:eastAsia="IRNazanin" w:cs="IRNazanin"/>
          <w:lang w:bidi="fa-IR"/>
          <w:color w:val="111111"/>
          <w:sz w:val="28"/>
          <w:szCs w:val="28"/>
          <w:rtl/>
        </w:rPr>
        <w:t xml:space="preserve">قوله ع و أمسک عن طریق إذا خفت ضلالته مأخوذ من</w:t>
      </w:r>
    </w:p>
    <w:p>
      <w:pPr>
        <w:pStyle w:val="BookText"/>
      </w:pPr>
      <w:r>
        <w:rPr>
          <w:rFonts w:ascii="Times New Roman" w:hAnsi="Times New Roman" w:eastAsia="Times New Roman" w:cs="Times New Roman"/>
          <w:lang w:val="en-US" w:bidi="en-US"/>
          <w:color w:val="111111"/>
          <w:sz w:val="28"/>
          <w:szCs w:val="28"/>
          <w:rtl/>
        </w:rPr>
        <w:t xml:space="preserve">4267</w:t>
      </w:r>
    </w:p>
    <w:p>
      <w:pPr>
        <w:pStyle w:val="BookText"/>
      </w:pPr>
      <w:r>
        <w:rPr>
          <w:rFonts w:ascii="IRNazanin" w:hAnsi="IRNazanin" w:eastAsia="IRNazanin" w:cs="IRNazanin"/>
          <w:lang w:bidi="fa-IR"/>
          <w:color w:val="111111"/>
          <w:sz w:val="28"/>
          <w:szCs w:val="28"/>
          <w:rtl/>
        </w:rPr>
        <w:t xml:space="preserve">قول النبی ص دع ما یریبک إلی ما لا یریبک.</w:t>
      </w:r>
    </w:p>
    <w:p>
      <w:pPr>
        <w:pStyle w:val="BookText"/>
      </w:pPr>
      <w:r>
        <w:rPr>
          <w:rFonts w:ascii="Times New Roman" w:hAnsi="Times New Roman" w:eastAsia="Times New Roman" w:cs="Times New Roman"/>
          <w:lang w:val="en-US" w:bidi="en-US"/>
          <w:color w:val="111111"/>
          <w:sz w:val="28"/>
          <w:szCs w:val="28"/>
          <w:rtl/>
        </w:rPr>
        <w:t xml:space="preserve">4268</w:t>
      </w:r>
    </w:p>
    <w:p>
      <w:pPr>
        <w:pStyle w:val="BookText"/>
      </w:pPr>
      <w:r>
        <w:rPr>
          <w:rFonts w:ascii="IRNazanin" w:hAnsi="IRNazanin" w:eastAsia="IRNazanin" w:cs="IRNazanin"/>
          <w:lang w:bidi="fa-IR"/>
          <w:color w:val="111111"/>
          <w:sz w:val="28"/>
          <w:szCs w:val="28"/>
          <w:rtl/>
        </w:rPr>
        <w:t xml:space="preserve">و فی خبر آخر إذا رابک أمر فدعه.</w:t>
      </w:r>
    </w:p>
    <w:p>
      <w:pPr>
        <w:pStyle w:val="BookText"/>
      </w:pPr>
      <w:r>
        <w:rPr>
          <w:rFonts w:ascii="Amiri" w:hAnsi="Amiri" w:eastAsia="Amiri" w:cs="Amiri"/>
          <w:lang w:bidi="ar-SA"/>
          <w:color w:val="111111"/>
          <w:sz w:val="28"/>
          <w:szCs w:val="28"/>
          <w:rtl/>
        </w:rPr>
        <w:t xml:space="preserve">وَ أْمُرْ بِالْمَعْرُوفِ تَکُنْ مِنْ أَهْلِهِ وَ أَنْکِرِ الْمُنْکَرَ بِیَدِکَ وَ لِسَانِکَ وَ بَایِنْ مَنْ فَعَلَهُ بِجُهْدِکَ وَ جَاهِدْ فِی اللّٰهِ حَقَّ جِهٰادِهِ وَ لاَ تَأْخُذْکَ فِی اللَّهِ لَوْمَةُ لاَئِمٍ وَ خُضِ الْغَمَرَاتِ [إِلَی الْحَقِّ]</w:t>
      </w:r>
    </w:p>
    <w:p>
      <w:pPr>
        <w:pStyle w:val="BookText"/>
      </w:pPr>
      <w:r>
        <w:rPr>
          <w:rFonts w:ascii="Amiri" w:hAnsi="Amiri" w:eastAsia="Amiri" w:cs="Amiri"/>
          <w:lang w:bidi="ar-SA"/>
          <w:color w:val="111111"/>
          <w:sz w:val="28"/>
          <w:szCs w:val="28"/>
          <w:rtl/>
        </w:rPr>
        <w:t xml:space="preserve">لِلْحَقِّ حَیْثُ کَانَ وَ تَفَقَّهْ فِی الدِّینِ وَ عَوِّدْ نَفْسَکَ [اَلصَّبْرَ]</w:t>
      </w:r>
    </w:p>
    <w:p>
      <w:pPr>
        <w:pStyle w:val="BookText"/>
      </w:pPr>
      <w:r>
        <w:rPr>
          <w:rFonts w:ascii="Amiri" w:hAnsi="Amiri" w:eastAsia="Amiri" w:cs="Amiri"/>
          <w:lang w:bidi="ar-SA"/>
          <w:color w:val="111111"/>
          <w:sz w:val="28"/>
          <w:szCs w:val="28"/>
          <w:rtl/>
        </w:rPr>
        <w:t xml:space="preserve">اَلتَّصَبُّرَ عَلَی الْمَکْرُوهِ وَ نِعْمَ الْخُلُقُ التَّصَبُّرُ فِی الْحَقِّ وَ أَلْجِئْ نَفْسَکَ فِی أُمُورِکَ کُلِّهَا إِلَی إِلَهِکَ فَإِنَّکَ تُلْجِئُهَا إِلَی کَهْفٍ حَرِیزٍ وَ مَانِعٍ عَزِیزٍ وَ أَخْلِصْ فِی الْمَسْأَلَةِ لِرَبِّکَ فَإِنَّ بِیَدِهِ الْعَطَاءَ وَ الْحِرْمَانَ وَ أَکْثِرِ الاِسْتِخَارَةَ وَ تَفَهَّمْ وَصِیَّتِی وَ لاَ تَذْهَبَنَّ عَنْکَ صَفْحاً فَإِنَّ خَیْرَ الْقَوْلِ مَا نَفَعَ وَ اعْلَمْ أَنَّهُ لاَ خَیْرَ فِی عِلْمٍ لاَ یَنْفَعُ وَ لاَ یُنْتَفَعُ بِعِلْمٍ لاَ یَحِقُّ تَعَلُّمُهُ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 یأمر بالمعروف و ینهی عن المنکر و هما واجبان عندنا و أحد الأصول الخمسة التی هی أصول الدین.</w:t>
      </w:r>
    </w:p>
    <w:p>
      <w:pPr>
        <w:pStyle w:val="BookText"/>
      </w:pPr>
      <w:r>
        <w:rPr>
          <w:rFonts w:ascii="IRNazanin" w:hAnsi="IRNazanin" w:eastAsia="IRNazanin" w:cs="IRNazanin"/>
          <w:lang w:bidi="fa-IR"/>
          <w:color w:val="111111"/>
          <w:sz w:val="28"/>
          <w:szCs w:val="28"/>
          <w:rtl/>
        </w:rPr>
        <w:t xml:space="preserve">و معنی قوله تکن من أهله لأن أهل المعروف هم الأبرار الصالحون و یجب إنکار المنکر باللسان فإن لم ینجع فبالید و تفصیل ذلک و ترتیبه مذکور فی کتبی الکلامیة.</w:t>
      </w:r>
    </w:p>
    <w:p>
      <w:pPr>
        <w:pStyle w:val="BookText"/>
      </w:pPr>
      <w:r>
        <w:rPr>
          <w:rFonts w:ascii="IRNazanin" w:hAnsi="IRNazanin" w:eastAsia="IRNazanin" w:cs="IRNazanin"/>
          <w:lang w:bidi="fa-IR"/>
          <w:color w:val="111111"/>
          <w:sz w:val="28"/>
          <w:szCs w:val="28"/>
          <w:rtl/>
        </w:rPr>
        <w:t xml:space="preserve">قوله و خض الغمرات إلی الحق لا شبهة أن الحسن ع لو تمکن لخاضها إلا أن من فقد الأنصار لا حیلة له.</w:t>
      </w:r>
    </w:p>
    <w:p>
      <w:pPr>
        <w:pStyle w:val="BookText"/>
      </w:pPr>
      <w:r>
        <w:rPr>
          <w:rFonts w:ascii="IRNazanin" w:hAnsi="IRNazanin" w:eastAsia="IRNazanin" w:cs="IRNazanin"/>
          <w:lang w:bidi="fa-IR"/>
          <w:color w:val="111111"/>
          <w:sz w:val="28"/>
          <w:szCs w:val="28"/>
          <w:rtl/>
        </w:rPr>
        <w:t xml:space="preserve">و هل ینهض البازی بغیر جناح</w:t>
      </w:r>
    </w:p>
    <w:p>
      <w:pPr>
        <w:pStyle w:val="BookText"/>
      </w:pPr>
      <w:r>
        <w:rPr>
          <w:rFonts w:ascii="IRNazanin" w:hAnsi="IRNazanin" w:eastAsia="IRNazanin" w:cs="IRNazanin"/>
          <w:lang w:bidi="fa-IR"/>
          <w:color w:val="111111"/>
          <w:sz w:val="28"/>
          <w:szCs w:val="28"/>
          <w:rtl/>
        </w:rPr>
        <w:t xml:space="preserve">و الذی خاضها مع عدم الأنصار هو الحسین ع و لهذا عظم عند الناس قدره فقدمه قوم کثیر علی الحسن ع فإن قلت فما قول أصحابکم فی ذلک قلت هما عندنا فی الفضیلة سیان أما الحسن فلوقوفه مع قوله تعالی إِلاّٰ أَنْ تَتَّقُوا و أما الحسین فلإعزاز الدین .</w:t>
      </w:r>
    </w:p>
    <w:p>
      <w:pPr>
        <w:pStyle w:val="BookText"/>
      </w:pPr>
      <w:r>
        <w:rPr>
          <w:rFonts w:ascii="IRNazanin" w:hAnsi="IRNazanin" w:eastAsia="IRNazanin" w:cs="IRNazanin"/>
          <w:lang w:bidi="fa-IR"/>
          <w:color w:val="111111"/>
          <w:sz w:val="28"/>
          <w:szCs w:val="28"/>
          <w:rtl/>
        </w:rPr>
        <w:t xml:space="preserve">قوله فنعم التصبر قد تقدم منا کلام شاف فی الصبر .</w:t>
      </w:r>
    </w:p>
    <w:p>
      <w:pPr>
        <w:pStyle w:val="BookText"/>
      </w:pPr>
      <w:r>
        <w:rPr>
          <w:rFonts w:ascii="IRNazanin" w:hAnsi="IRNazanin" w:eastAsia="IRNazanin" w:cs="IRNazanin"/>
          <w:lang w:bidi="fa-IR"/>
          <w:color w:val="111111"/>
          <w:sz w:val="28"/>
          <w:szCs w:val="28"/>
          <w:rtl/>
        </w:rPr>
        <w:t xml:space="preserve">و قوله و أکثر الاستخارة لیس یعنی بها ما یفعله الیوم قوم من الناس من سطر رقاع و جعلها فی بنادق و إنما المراد أمره إیاه بأن یطلب الخیرة من الله فیما یأتی و یذر .</w:t>
      </w:r>
    </w:p>
    <w:p>
      <w:pPr>
        <w:pStyle w:val="BookText"/>
      </w:pPr>
      <w:r>
        <w:rPr>
          <w:rFonts w:ascii="IRNazanin" w:hAnsi="IRNazanin" w:eastAsia="IRNazanin" w:cs="IRNazanin"/>
          <w:lang w:bidi="fa-IR"/>
          <w:color w:val="111111"/>
          <w:sz w:val="28"/>
          <w:szCs w:val="28"/>
          <w:rtl/>
        </w:rPr>
        <w:t xml:space="preserve">قوله لا خیر فی علم لا ینفع قول حق لأنه إذا لم ینفع کان عبثا.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لا ینتفع بعلم لا یحق تعلمه أی لا یجب و لا یندب إلیه و ذلک لأن النفع إنما هو نفع الآخرة فما لم یکن من العلوم مرغبا فیه إما بإیجاب أو ندب فلا انتفاع به فی الآخرة و ذلک کعلم الهندسة و الأرثماطیقی و نحوهما أَیْ بُنَیَّ إِنِّی لَمَّا رَأَیْتُنِی قَدْ بَلَغْتُ سِنّاً وَ رَأَیْتُنِی أَزْدَادُ وَهْناً بَادَرْتُ بِوَصِیَّتِی إِلَیْکَ وَ أَوْرَدْتُ خِصَالاً مِنْهَا قَبْلَ أَنْ یَعْجَلَ بِی أَجَلِی دُونَ أَنْ أُفْضِیَ إِلَیْکَ بِمَا فِی نَفْسِی أَوْ أَنْ أُنْقَصَ فِی رَأْیِی کَمَا نُقِصْتُ فِی جِسْمِی أَوْ یَسْبِقَنِی إِلَیْکَ بَعْضُ غَلَبَاتِ الْهَوَی وَ فِتَنِ الدُّنْیَا فَتَکُونَ کَالصَّعْبِ النَّفُورِ وَ إِنَّمَا قَلْبُ الْحَدَثِ کَالْأَرْضِ الْخَالِیَةِ مَا أُلْقِیَ فِیهَا مِنْ شَیْءٍ قَبِلَتْهُ فَبَادَرْتُکَ بِالْأَدَبِ قَبْلَ أَنْ یَقْسُوَ قَلْبُکَ وَ یَشْتَغِلَ لُبُّکَ لِتَسْتَقْبِلَ بِجِدِّ رَأْیِکَ مِنَ الْأَمْرِ مَا قَدْ کَفَاکَ أَهْلُ التَّجَارِبِ بُغْیَتَهُ وَ تَجْرِبَتَهُ فَتَکُونَ قَدْ کُفِیتَ مَئُونَةَ الطَّلَبِ وَ عُوفِیتَ مِنْ عِلاَجِ التَّجْرِبَةِ فَأَتَاکَ مِنْ ذَلِکَ مَا قَدْ کُنَّا نَأْتِیهِ وَ اسْتَبَانَ لَکَ مَا رُبَّمَا أَظْلَمَ عَلَیْنَا مِنْهُ .</w:t>
      </w:r>
    </w:p>
    <w:p>
      <w:pPr>
        <w:pStyle w:val="BookText"/>
      </w:pPr>
      <w:r>
        <w:rPr>
          <w:rFonts w:ascii="IRNazanin" w:hAnsi="IRNazanin" w:eastAsia="IRNazanin" w:cs="IRNazanin"/>
          <w:lang w:bidi="fa-IR"/>
          <w:color w:val="111111"/>
          <w:sz w:val="28"/>
          <w:szCs w:val="28"/>
          <w:rtl/>
        </w:rPr>
        <w:t xml:space="preserve">هذه الوصیة کتبها ع للحسن بعد أن تجاوز الستین</w:t>
      </w:r>
    </w:p>
    <w:p>
      <w:pPr>
        <w:pStyle w:val="BookText"/>
      </w:pPr>
      <w:r>
        <w:rPr>
          <w:rFonts w:ascii="Times New Roman" w:hAnsi="Times New Roman" w:eastAsia="Times New Roman" w:cs="Times New Roman"/>
          <w:lang w:val="en-US" w:bidi="en-US"/>
          <w:color w:val="111111"/>
          <w:sz w:val="28"/>
          <w:szCs w:val="28"/>
          <w:rtl/>
        </w:rPr>
        <w:t xml:space="preserve">4269</w:t>
      </w:r>
    </w:p>
    <w:p>
      <w:pPr>
        <w:pStyle w:val="BookText"/>
      </w:pPr>
      <w:r>
        <w:rPr>
          <w:rFonts w:ascii="IRNazanin" w:hAnsi="IRNazanin" w:eastAsia="IRNazanin" w:cs="IRNazanin"/>
          <w:lang w:bidi="fa-IR"/>
          <w:color w:val="111111"/>
          <w:sz w:val="28"/>
          <w:szCs w:val="28"/>
          <w:rtl/>
        </w:rPr>
        <w:t xml:space="preserve">و روی أنه ذکر عند رسول الله ص ما بین الستین و السبعین فقال معترک المنایا .</w:t>
      </w:r>
    </w:p>
    <w:p>
      <w:pPr>
        <w:pStyle w:val="BookText"/>
      </w:pPr>
      <w:r>
        <w:rPr>
          <w:rFonts w:ascii="IRNazanin" w:hAnsi="IRNazanin" w:eastAsia="IRNazanin" w:cs="IRNazanin"/>
          <w:lang w:bidi="fa-IR"/>
          <w:color w:val="111111"/>
          <w:sz w:val="28"/>
          <w:szCs w:val="28"/>
          <w:rtl/>
        </w:rPr>
        <w:t xml:space="preserve">قوله ع أو أن أنقص فی رأیی هذا یدل علی بطلان قول من قال إنه لا یجوز أن ینقص فی رأیه و أن الإمام معصوم عن أمثال ذلک و کذلک قوله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للحسن</w:t>
      </w:r>
    </w:p>
    <w:p>
      <w:pPr>
        <w:pStyle w:val="BookText"/>
      </w:pPr>
      <w:r>
        <w:rPr>
          <w:rFonts w:ascii="IRNazanin" w:hAnsi="IRNazanin" w:eastAsia="IRNazanin" w:cs="IRNazanin"/>
          <w:lang w:bidi="fa-IR"/>
          <w:color w:val="111111"/>
          <w:sz w:val="28"/>
          <w:szCs w:val="28"/>
          <w:rtl/>
        </w:rPr>
        <w:t xml:space="preserve">أو یسبقنی إلیک بعض غلبات الهوی و فتن الدنیا</w:t>
      </w:r>
    </w:p>
    <w:p>
      <w:pPr>
        <w:pStyle w:val="BookText"/>
      </w:pPr>
      <w:r>
        <w:rPr>
          <w:rFonts w:ascii="IRNazanin" w:hAnsi="IRNazanin" w:eastAsia="IRNazanin" w:cs="IRNazanin"/>
          <w:lang w:bidi="fa-IR"/>
          <w:color w:val="111111"/>
          <w:sz w:val="28"/>
          <w:szCs w:val="28"/>
          <w:rtl/>
        </w:rPr>
        <w:t xml:space="preserve">یدل علی أن الإمام لا یجب أن یعصم عن غلبات الهوی و لا عن فتن الدنیا.</w:t>
      </w:r>
    </w:p>
    <w:p>
      <w:pPr>
        <w:pStyle w:val="BookText"/>
      </w:pPr>
      <w:r>
        <w:rPr>
          <w:rFonts w:ascii="IRNazanin" w:hAnsi="IRNazanin" w:eastAsia="IRNazanin" w:cs="IRNazanin"/>
          <w:lang w:bidi="fa-IR"/>
          <w:color w:val="111111"/>
          <w:sz w:val="28"/>
          <w:szCs w:val="28"/>
          <w:rtl/>
        </w:rPr>
        <w:t xml:space="preserve">قوله فتکون کالصعب النفور أی کالبعیر الصعب الذی لا یمکن راکبا و هو مع ذلک نفور عن الأنس.</w:t>
      </w:r>
    </w:p>
    <w:p>
      <w:pPr>
        <w:pStyle w:val="BookText"/>
      </w:pPr>
      <w:r>
        <w:rPr>
          <w:rFonts w:ascii="IRNazanin" w:hAnsi="IRNazanin" w:eastAsia="IRNazanin" w:cs="IRNazanin"/>
          <w:lang w:bidi="fa-IR"/>
          <w:color w:val="111111"/>
          <w:sz w:val="28"/>
          <w:szCs w:val="28"/>
          <w:rtl/>
        </w:rPr>
        <w:t xml:space="preserve">ثم ذکر أن التعلم إنما هو فی الصبا و فی المثل الغلام کالطین یقبل الختم ما دام رطبا.</w:t>
      </w:r>
    </w:p>
    <w:p>
      <w:pPr>
        <w:pStyle w:val="BookText"/>
      </w:pPr>
      <w:r>
        <w:rPr>
          <w:rFonts w:ascii="IRNazanin" w:hAnsi="IRNazanin" w:eastAsia="IRNazanin" w:cs="IRNazanin"/>
          <w:lang w:bidi="fa-IR"/>
          <w:color w:val="111111"/>
          <w:sz w:val="28"/>
          <w:szCs w:val="28"/>
          <w:rtl/>
        </w:rPr>
        <w:t xml:space="preserve">و قال الشاعر اختم و طینک رطب إن قدرت فکم قد أمکن الختم أقواما فما ختموا.</w:t>
      </w:r>
    </w:p>
    <w:p>
      <w:pPr>
        <w:pStyle w:val="BookText"/>
      </w:pPr>
      <w:r>
        <w:rPr>
          <w:rFonts w:ascii="IRNazanin" w:hAnsi="IRNazanin" w:eastAsia="IRNazanin" w:cs="IRNazanin"/>
          <w:lang w:bidi="fa-IR"/>
          <w:color w:val="111111"/>
          <w:sz w:val="28"/>
          <w:szCs w:val="28"/>
          <w:rtl/>
        </w:rPr>
        <w:t xml:space="preserve">و مثل هو ع قلب الحدث بالأرض الخالیة ما ألقی فیها من شیء قبلته و کان یقال التعلم فی الصغر کالنقش فی الحجر و التعلم </w:t>
      </w:r>
      <w:r>
        <w:rPr>
          <w:rStyle w:val="FootnoteReference"/>
        </w:rPr>
        <w:footnoteReference w:id="150"/>
      </w:r>
      <w:r>
        <w:rPr>
          <w:rFonts w:ascii="IRNazanin" w:hAnsi="IRNazanin" w:eastAsia="IRNazanin" w:cs="IRNazanin"/>
          <w:lang w:bidi="fa-IR"/>
          <w:color w:val="111111"/>
          <w:sz w:val="28"/>
          <w:szCs w:val="28"/>
          <w:rtl/>
        </w:rPr>
        <w:t xml:space="preserve">فی الکبر کالخط علی الماء .</w:t>
      </w:r>
    </w:p>
    <w:p>
      <w:pPr>
        <w:pStyle w:val="BookText"/>
      </w:pPr>
      <w:r>
        <w:rPr>
          <w:rFonts w:ascii="Amiri" w:hAnsi="Amiri" w:eastAsia="Amiri" w:cs="Amiri"/>
          <w:lang w:bidi="ar-SA"/>
          <w:color w:val="111111"/>
          <w:sz w:val="28"/>
          <w:szCs w:val="28"/>
          <w:rtl/>
        </w:rPr>
        <w:t xml:space="preserve">قوله فأتاک من ذلک ما کنا نأتیه أی الذی کنا نحن نتجشم المشقة فی اکتسابه و نتکلف طلبه یأتیک أنت الآن صفوا عفوا أَیْ بُنَیَّ إِنِّی وَ إِنْ لَمْ أَکُنْ عُمِّرْتُ عُمُرَ مَنْ کَانَ قَبْلِی فَقَدْ نَظَرْتُ فِی أَعْمَالِهِمْ وَ فَکَّرْتُ فِی أَخْبَارِهِمْ وَ سِرْتُ فِی آثَارِهِمْ حَتَّی عُدْتُ کَأَحَدِهِمْ بَلْ کَأَنِّی بِمَا انْتَهَی إِلَیَّ مِنْ أُمُورِهِمْ قَدْ عُمِّرْتُ مَعَ </w:t>
      </w:r>
      <w:r>
        <w:rPr>
          <w:rStyle w:val="FootnoteReference"/>
        </w:rPr>
        <w:footnoteReference w:id="151"/>
      </w:r>
      <w:r>
        <w:rPr>
          <w:rFonts w:ascii="Amiri" w:hAnsi="Amiri" w:eastAsia="Amiri" w:cs="Amiri"/>
          <w:lang w:bidi="ar-SA"/>
          <w:color w:val="111111"/>
          <w:sz w:val="28"/>
          <w:szCs w:val="28"/>
          <w:rtl/>
        </w:rPr>
        <w:t xml:space="preserve">أَوَّلِهِمْ إِلَی آخِرِهِمْ فَعَرَفْتُ صَفْوَ ذَلِکَ مِنْ کَدَرِهِ وَ نَفْعَهُ مِنْ ضَرَرِهِ فَاسْتَخْلَصْتُ لَکَ مِنْ کُلِّ أَمْرٍ [جَلِیلَهُ]</w:t>
      </w:r>
    </w:p>
    <w:p>
      <w:pPr>
        <w:pStyle w:val="BookText"/>
      </w:pPr>
      <w:r>
        <w:rPr>
          <w:rFonts w:ascii="Amiri" w:hAnsi="Amiri" w:eastAsia="Amiri" w:cs="Amiri"/>
          <w:lang w:bidi="ar-SA"/>
          <w:color w:val="111111"/>
          <w:sz w:val="28"/>
          <w:szCs w:val="28"/>
          <w:rtl/>
        </w:rPr>
        <w:t xml:space="preserve">نَخِیلَهُ وَ تَوَخَّیْتُ لَکَ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جَمِیلَهُ وَ صَرَفْتُ عَنْکَ مَجْهُولَهُ وَ رَأَیْتُ حَیْثُ عَنَانِی مِنْ أَمْرِکَ مَا یَعْنِی الْوَالِدَ الشَّفِیقَ وَ أَجْمَعْتُ عَلَیْهِ مِنْ أَدَبِکَ أَنْ یَکُونَ ذَلِکَ وَ أَنْتَ مُقْبِلُ الْعُمُرِ وَ مُقْتَبَلُ الدَّهْرِ ذُو نِیَّةٍ سَلِیمَةٍ وَ نَفْسٍ صَافِیَةٍ وَ أَنْ أَبْتَدِئَکَ بِتَعْلِیمِ کِتَابِ اللَّهِ عَزَّ وَ جَلَّ وَ تَأْوِیلِهِ وَ شَرَائِعِ الْإِسْلاَمِ وَ أَحْکَامِهِ وَ حَلاَلِهِ وَ حَرَامِهِ لاَ أُجَاوِزُ ذَلِکَ بِکَ إِلَی غَیْرِهِ ثُمَّ أَشْفَقْتُ أَنْ یَلْتَبِسَ عَلَیْکَ مَا اخْتَلَفَ النَّاسُ فِیهِ مِنْ أَهْوَائِهِمْ وَ آرَائِهِمْ مِثْلَ الَّذِی الْتَبَسَ عَلَیْهِمْ فَکَانَ إِحْکَامُ ذَلِکَ عَلَی مَا کَرِهْتُ مِنْ تَنْبِیهِکَ لَهُ أَحَبَّ إِلَیَّ مِنْ إِسْلاَمِکَ إِلَی أَمْرٍ لاَ آمَنُ عَلَیْکَ [فِیهِ]</w:t>
      </w:r>
    </w:p>
    <w:p>
      <w:pPr>
        <w:pStyle w:val="BookText"/>
      </w:pPr>
      <w:r>
        <w:rPr>
          <w:rStyle w:val="FootnoteReference"/>
        </w:rPr>
        <w:footnoteReference w:id="152"/>
      </w:r>
      <w:r>
        <w:rPr>
          <w:rFonts w:ascii="Amiri" w:hAnsi="Amiri" w:eastAsia="Amiri" w:cs="Amiri"/>
          <w:lang w:bidi="ar-SA"/>
          <w:color w:val="111111"/>
          <w:sz w:val="28"/>
          <w:szCs w:val="28"/>
          <w:rtl/>
        </w:rPr>
        <w:t xml:space="preserve">بِهِ الْهَلَکَةَ وَ رَجَوْتُ أَنْ یُوَفِّقَکَ اللَّهُ فِیهِ لِرُشْدِکَ وَ أَنْ یَهْدِیَکَ لِقَصْدِکَ فَعَهِدْتُ إِلَیْکَ وَصِیَّتِی هَذِهِ.
هذا الفصل و ما بعده یشعر بالنهی عن علم الکلام حسب ما یقتضیه ظاهر لفظه أ لا تراه قال له کنت عازما علی أن أعلمک القرآن و تفسیره و الفقه و هو المعرفة بأحکام الشریعة و لا أجاوز ذلک بک إلی غیره ثم خفت أن تدخل علیک شبهة فی أصول الدین فیلتبس علیک فی عقیدتک الأصلیة ما التبس علی غیرک من الناس فعدلت عن العزم الأول إلی أن أوصیک بوصایا تتعلق بأصول الدین .</w:t>
      </w:r>
    </w:p>
    <w:p>
      <w:pPr>
        <w:pStyle w:val="BookText"/>
      </w:pPr>
      <w:r>
        <w:rPr>
          <w:rFonts w:ascii="IRNazanin" w:hAnsi="IRNazanin" w:eastAsia="IRNazanin" w:cs="IRNazanin"/>
          <w:lang w:bidi="fa-IR"/>
          <w:color w:val="111111"/>
          <w:sz w:val="28"/>
          <w:szCs w:val="28"/>
          <w:rtl/>
        </w:rPr>
        <w:t xml:space="preserve">و معنی قوله ع و کان </w:t>
      </w:r>
      <w:r>
        <w:rPr>
          <w:rStyle w:val="FootnoteReference"/>
        </w:rPr>
        <w:footnoteReference w:id="153"/>
      </w:r>
      <w:r>
        <w:rPr>
          <w:rFonts w:ascii="IRNazanin" w:hAnsi="IRNazanin" w:eastAsia="IRNazanin" w:cs="IRNazanin"/>
          <w:lang w:bidi="fa-IR"/>
          <w:color w:val="111111"/>
          <w:sz w:val="28"/>
          <w:szCs w:val="28"/>
          <w:rtl/>
        </w:rPr>
        <w:t xml:space="preserve">إحکام ذلک إلی قوله لا آمن علیک به الهلکة أی فکان إحکامی الأمور الأصلیة عندک و تقریر الوصیة التی أوصیک بها فی ذهنک فیما رجع إلی النظر فی العلوم </w:t>
      </w:r>
      <w:r>
        <w:rPr>
          <w:rStyle w:val="FootnoteReference"/>
        </w:rPr>
        <w:footnoteReference w:id="154"/>
      </w:r>
      <w:r>
        <w:rPr>
          <w:rFonts w:ascii="IRNazanin" w:hAnsi="IRNazanin" w:eastAsia="IRNazanin" w:cs="IRNazanin"/>
          <w:lang w:bidi="fa-IR"/>
          <w:color w:val="111111"/>
          <w:sz w:val="28"/>
          <w:szCs w:val="28"/>
          <w:rtl/>
        </w:rPr>
        <w:t xml:space="preserve">الإلهیة و إن کنت کارها للخوض [معک]</w:t>
      </w:r>
    </w:p>
    <w:p>
      <w:pPr>
        <w:pStyle w:val="BookText"/>
      </w:pPr>
      <w:r>
        <w:rPr>
          <w:rStyle w:val="FootnoteReference"/>
        </w:rPr>
        <w:footnoteReference w:id="155"/>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و تنبیهک علیه أحب إلی من أن أترکک سدی مهملا تتلاعب بک الشبه و تعتورک الشکوک فی أصول دینک فربما أفضی ذلک بک إلی الهلکة.</w:t>
      </w:r>
    </w:p>
    <w:p>
      <w:pPr>
        <w:pStyle w:val="BookText"/>
      </w:pPr>
      <w:r>
        <w:rPr>
          <w:rFonts w:ascii="IRNazanin" w:hAnsi="IRNazanin" w:eastAsia="IRNazanin" w:cs="IRNazanin"/>
          <w:lang w:bidi="fa-IR"/>
          <w:color w:val="111111"/>
          <w:sz w:val="28"/>
          <w:szCs w:val="28"/>
          <w:rtl/>
        </w:rPr>
        <w:t xml:space="preserve">فإن قلت فلما ذا کان کارها تنبیه ولده علی ذلک و أنتم تقولون إن معرفة الله واجبة علی المکلفین و لیس یلیق بأمیر المؤمنین أن یکره ما أوجبه الله تعالی قلت لعله علم إما من طریق وصیة رسول الله ص أو من طریق معرفته بما یصلح أن یکون لطفا لولده و معرفته بما یکون مفسدة له لکثرة التجربة له و طول الممارسة لأخلاقه و طباعه أن الأصلح له ألا یخوض فی علم الکلام الخوض الکلی و أن یقتنع بالمبادئ و الجمل فمصالح البشر تختلف فرب إنسان مصلحته فی أمر ذلک الأمر بعینه مفسدة لغیره و نحن و إن أوجبنا المعرفة فلم نوجب منها إلا الأمور المجملة و أما التفصیلات الدقیقة الغامضة فلا تجب إلا عند ورود الشبهة فإذا لم تقع الشبهة فی نفس المکلف لم یجب علیه الخوض فی التفصیلات .</w:t>
      </w:r>
    </w:p>
    <w:p>
      <w:pPr>
        <w:pStyle w:val="BookText"/>
      </w:pPr>
      <w:r>
        <w:rPr>
          <w:rFonts w:ascii="IRNazanin" w:hAnsi="IRNazanin" w:eastAsia="IRNazanin" w:cs="IRNazanin"/>
          <w:lang w:bidi="fa-IR"/>
          <w:color w:val="111111"/>
          <w:sz w:val="28"/>
          <w:szCs w:val="28"/>
          <w:rtl/>
        </w:rPr>
        <w:t xml:space="preserve">قوله ع قد عمرت مع أولهم إلی آخرهم العین مفتوحة و المیم مکسورة مخففة تقول عمر الرجل یعمر عمرا و عمرا علی غیر قیاس لأن قیاس مصدره التحریک أی عاش زمانا طویلا و استعمل فی القسم أحدهما فقط و هو المفتوح .</w:t>
      </w:r>
    </w:p>
    <w:p>
      <w:pPr>
        <w:pStyle w:val="BookText"/>
      </w:pPr>
      <w:r>
        <w:rPr>
          <w:rFonts w:ascii="IRNazanin" w:hAnsi="IRNazanin" w:eastAsia="IRNazanin" w:cs="IRNazanin"/>
          <w:lang w:bidi="fa-IR"/>
          <w:color w:val="111111"/>
          <w:sz w:val="28"/>
          <w:szCs w:val="28"/>
          <w:rtl/>
        </w:rPr>
        <w:t xml:space="preserve">قوله ع حیث عنانی من أمرک أی أهمنی قال عنانی من صدودک ما عنا قوله و أجمعت علیه أی عزمت .</w:t>
      </w:r>
    </w:p>
    <w:p>
      <w:pPr>
        <w:pStyle w:val="BookText"/>
      </w:pPr>
      <w:r>
        <w:rPr>
          <w:rFonts w:ascii="IRNazanin" w:hAnsi="IRNazanin" w:eastAsia="IRNazanin" w:cs="IRNazanin"/>
          <w:lang w:bidi="fa-IR"/>
          <w:color w:val="111111"/>
          <w:sz w:val="28"/>
          <w:szCs w:val="28"/>
          <w:rtl/>
        </w:rPr>
        <w:t xml:space="preserve">و مقتبل الدهر</w:t>
      </w:r>
    </w:p>
    <w:p>
      <w:pPr>
        <w:pStyle w:val="BookText"/>
      </w:pPr>
      <w:r>
        <w:rPr>
          <w:rFonts w:ascii="IRNazanin" w:hAnsi="IRNazanin" w:eastAsia="IRNazanin" w:cs="IRNazanin"/>
          <w:lang w:bidi="fa-IR"/>
          <w:color w:val="111111"/>
          <w:sz w:val="28"/>
          <w:szCs w:val="28"/>
          <w:rtl/>
        </w:rPr>
        <w:t xml:space="preserve">یقال اقتبل الغلام فهو مقتبل بالفتح و هو من الشواذ و مثله أحصن الرجل إذا تزوج فهو محصن و إذا عف فمحصن أیضا و أسهب إذا أطال الحدیث فهو مسهب و ألفج إذا افتقر فهو ملفج و ینبغی أن یکون له من قوله تنبیهک له بمعنی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أو تکون علی أصلها أی ما کرهت تنبیهک لأجله.</w:t>
      </w:r>
    </w:p>
    <w:p>
      <w:pPr>
        <w:pStyle w:val="BookText"/>
      </w:pPr>
      <w:r>
        <w:rPr>
          <w:rFonts w:ascii="Amiri" w:hAnsi="Amiri" w:eastAsia="Amiri" w:cs="Amiri"/>
          <w:lang w:bidi="ar-SA"/>
          <w:color w:val="111111"/>
          <w:sz w:val="28"/>
          <w:szCs w:val="28"/>
          <w:rtl/>
        </w:rPr>
        <w:t xml:space="preserve">فإن قلت إلی الآن ما فسرت لما ذا کره تنبیهه علی هذا الفن قلت بلی قد أشرت إلیه و هو أنه کره أن یعدل به عن تفسیر القرآن و علم الفقه إلی الخوض فی الأمور الأصولیة فنبهه علی أمور یجره النظر و تأمل الأدلة و الشبهات إلیها دقیقة یخاف علی الإنسان من الخوض فیها أن تضطرب عقیدته إلا أنه لم یجد به بدا من تنبیهه علی أصول الدیانة و إن کان کارها لتعریضه لخطر الشبهة فنبهه علی أمور جملیة غیر مفصلة و أمره أن یلزم ذلک و لا یتجاوزه إلی غیره و أن یمسک عما یشتبه علیه و سیأتی ذکر ذلک وَ اعْلَمْ یَا بُنَیَّ أَنَّ أَحَبَّ مَا أَنْتَ آخِذٌ بِهِ إِلَیَّ مِنْ وَصِیَّتِی تَقْوَی اللَّهِ وَ الاِقْتِصَارُ عَلَی مَا فَرَضَهُ اللَّهُ عَلَیْکَ وَ الْأَخْذُ بِمَا مَضَی عَلَیْهِ الْأَوَّلُونَ مِنْ آبَائِکَ وَ الصَّالِحُونَ مِنْ أَهْلِ بَیْتِکَ فَإِنَّهُمْ لَمْ یَدَعُوا أَنْ نَظَرُوا لِأَنْفُسِهِمْ کَمَا أَنْتَ نَاظِرٌ وَ فَکَّرُوا کَمَا أَنْتَ مُفَکِّرٌ ثُمَّ رَدَّهُمْ آخِرُ ذَلِکَ إِلَی الْأَخْذِ بِمَا عَرَفُوا وَ الْإِمْسَاکِ عَمَّا لَمْ یُکَلَّفُوا فَإِنْ أَبَتْ نَفْسُکَ أَنْ تَقْبَلَ ذَلِکَ دُونَ أَنْ تَعْلَمَ کَمَا عَلِمُوا فَلْیَکُنْ طَلَبُکَ ذَلِکَ بِتَفَهُّمٍ وَ تَعَلُّمٍ لاَ بِتَوَرُّطِ الشُّبُهَاتِ وَ عُلَقِ الْخُصُومَاتِ وَ ابْدَأْ قَبْلَ نَظَرِکَ فِی ذَلِکَ بِالاِسْتِعَانَةِ بِإِلَهِکَ وَ الرَّغْبَةِ إِلَیْهِ فِی تَوْفِیقِکَ وَ تَرْکِ کُلِّ شَائِبَةٍ أَوْلَجَتْکَ فِی شُبْهَةٍ أَوْ أَسْلَمَتْکَ إِلَی ضَلاَلَةٍ فَإِنْ أَیْقَنْتَ أَنْ قَدْ صَفَا قَلْبُکَ فَخَشَعَ وَ تَمَّ رَأْیُکَ فَاجْتَمَعَ وَ کَانَ هَمُّکَ فِی ذَلِکَ هَمّاً وَاحِداً فَانْظُرْ فِیمَا فَسَّرْتُ لَکَ وَ إِنْ [أَنْتَ]</w:t>
      </w:r>
    </w:p>
    <w:p>
      <w:pPr>
        <w:pStyle w:val="BookText"/>
      </w:pPr>
      <w:r>
        <w:rPr>
          <w:rFonts w:ascii="Amiri" w:hAnsi="Amiri" w:eastAsia="Amiri" w:cs="Amiri"/>
          <w:lang w:bidi="ar-SA"/>
          <w:color w:val="111111"/>
          <w:sz w:val="28"/>
          <w:szCs w:val="28"/>
          <w:rtl/>
        </w:rPr>
        <w:t xml:space="preserve">لَمْ یَجْتَمِعْ لَکَ مَا تُحِبُّ مِنْ نَفْسِکَ وَ فَرَاغِ نَظَرِکَ وَ فِکْرِکَ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فَاعْلَمْ أَنَّکَ إِنَّمَا تَخْبِطُ الْعَشْوَاءَ وَ تَتَوَرَّطُ الظَّلْمَاءَ وَ لَیْسَ طَالِبُ الدِّینِ مَنْ خَبَطَ أَوْ خَلَطَ وَ الْإِمْسَاکُ عَنْ ذَلِکَ أَمْثَلُ .</w:t>
      </w:r>
    </w:p>
    <w:p>
      <w:pPr>
        <w:pStyle w:val="BookText"/>
      </w:pPr>
      <w:r>
        <w:rPr>
          <w:rFonts w:ascii="IRNazanin" w:hAnsi="IRNazanin" w:eastAsia="IRNazanin" w:cs="IRNazanin"/>
          <w:lang w:bidi="fa-IR"/>
          <w:color w:val="111111"/>
          <w:sz w:val="28"/>
          <w:szCs w:val="28"/>
          <w:rtl/>
        </w:rPr>
        <w:t xml:space="preserve">أمره أن یقتصر علی القیام بالفرائض و أن یأخذ بسنة السلف الصالح من آبائه و أهل بیته فإنهم لم یقتصروا علی التقلید بل نظروا لأنفسهم و تأملوا الأدلة ثم رجعوا آخر الأمر إلی الأخذ بما عرفوا و الإمساک عما لم یکلفوا.</w:t>
      </w:r>
    </w:p>
    <w:p>
      <w:pPr>
        <w:pStyle w:val="BookText"/>
      </w:pPr>
      <w:r>
        <w:rPr>
          <w:rFonts w:ascii="IRNazanin" w:hAnsi="IRNazanin" w:eastAsia="IRNazanin" w:cs="IRNazanin"/>
          <w:lang w:bidi="fa-IR"/>
          <w:color w:val="111111"/>
          <w:sz w:val="28"/>
          <w:szCs w:val="28"/>
          <w:rtl/>
        </w:rPr>
        <w:t xml:space="preserve">فإن قلت من سلفه هؤلاء الذین أشار إلیهم قلت المهاجرون الأولون من بنی هاشم و بنی المطلب کحمزة و جعفر و العباس و عبیدة بن الحارث و کأبی طالب فی قول الشیعة و کثیر من أصحابنا و کعبد المطلب فی قول الشیعة خاصة.</w:t>
      </w:r>
    </w:p>
    <w:p>
      <w:pPr>
        <w:pStyle w:val="BookText"/>
      </w:pPr>
      <w:r>
        <w:rPr>
          <w:rFonts w:ascii="IRNazanin" w:hAnsi="IRNazanin" w:eastAsia="IRNazanin" w:cs="IRNazanin"/>
          <w:lang w:bidi="fa-IR"/>
          <w:color w:val="111111"/>
          <w:sz w:val="28"/>
          <w:szCs w:val="28"/>
          <w:rtl/>
        </w:rPr>
        <w:t xml:space="preserve">فإن قلت فهل یکون أمیر المؤمنین ع نفسه معدودا من جملة هؤلاء قلت لا فإنه لم یکن من أهل المبادئ و الجمل المقتصر بهم فی تکلیفهم العقلیات علی أوائل الأدلة بل کان سید أهل النظر کافة و إمامهم.</w:t>
      </w:r>
    </w:p>
    <w:p>
      <w:pPr>
        <w:pStyle w:val="BookText"/>
      </w:pPr>
      <w:r>
        <w:rPr>
          <w:rFonts w:ascii="IRNazanin" w:hAnsi="IRNazanin" w:eastAsia="IRNazanin" w:cs="IRNazanin"/>
          <w:lang w:bidi="fa-IR"/>
          <w:color w:val="111111"/>
          <w:sz w:val="28"/>
          <w:szCs w:val="28"/>
          <w:rtl/>
        </w:rPr>
        <w:t xml:space="preserve">فإن قلت ما معنی قوله لم یدعوا أن نظروا لأنفسهم قلت لأنهم إذا تأملوا الأدلة و فکروا فیها فقد نظروا لأنفسهم کما ینظر الإنسان لنفسه لیخلصها من مضرة عظیمة سبیلها أن تقع به إن لم ینظر فی الخلاص منها و هذا هو الوجه فی وجوب النظر فی طریق معرفة الله و الخوف من إهمال النظر.</w:t>
      </w:r>
    </w:p>
    <w:p>
      <w:pPr>
        <w:pStyle w:val="BookText"/>
      </w:pPr>
      <w:r>
        <w:rPr>
          <w:rFonts w:ascii="IRNazanin" w:hAnsi="IRNazanin" w:eastAsia="IRNazanin" w:cs="IRNazanin"/>
          <w:lang w:bidi="fa-IR"/>
          <w:color w:val="111111"/>
          <w:sz w:val="28"/>
          <w:szCs w:val="28"/>
          <w:rtl/>
        </w:rPr>
        <w:t xml:space="preserve">فإن قلت ما معنی قوله إلی الأخذ بما عرفوا و الإمساک عما لم یکلفوا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الأخذ بما عرفوا مثل أدلة </w:t>
      </w:r>
      <w:r>
        <w:rPr>
          <w:rStyle w:val="FootnoteReference"/>
        </w:rPr>
        <w:footnoteReference w:id="156"/>
      </w:r>
      <w:r>
        <w:rPr>
          <w:rFonts w:ascii="IRNazanin" w:hAnsi="IRNazanin" w:eastAsia="IRNazanin" w:cs="IRNazanin"/>
          <w:lang w:bidi="fa-IR"/>
          <w:color w:val="111111"/>
          <w:sz w:val="28"/>
          <w:szCs w:val="28"/>
          <w:rtl/>
        </w:rPr>
        <w:t xml:space="preserve">حدوث الأجسام و توحید البارئ و عدله و الإمساک عما لم یکلفوا مثل النظر فی إثبات الجزء الذی لا یتجزأ و نفیه و مثل الکلام فی الخلإ و الملإ و الکلام فی أن هل بین کل حرکتین مستقیمتین سکون أم لا و أمثال ذلک مما لا یتوقف أصول التوحید و العدل علیه فإنه لا یلزم أصحاب الجمل و المبادئ أن یخوضوا فی ذلک لأنهم لم یکلفوا الخوض فیه و هو من وظیفة قوم آخرین .</w:t>
      </w:r>
    </w:p>
    <w:p>
      <w:pPr>
        <w:pStyle w:val="BookText"/>
      </w:pPr>
      <w:r>
        <w:rPr>
          <w:rFonts w:ascii="IRNazanin" w:hAnsi="IRNazanin" w:eastAsia="IRNazanin" w:cs="IRNazanin"/>
          <w:lang w:bidi="fa-IR"/>
          <w:color w:val="111111"/>
          <w:sz w:val="28"/>
          <w:szCs w:val="28"/>
          <w:rtl/>
        </w:rPr>
        <w:t xml:space="preserve">قوله ع فإن أبت نفسک أن تقبل ذلک دون أن تعلم کما علموا هذا الموضع فیه نظر لأنا قد قلنا إنهم لم یعلموا التفاصیل الدقیقة فکیف یجعلهم عالمین بها و یقول أن تعلم کما علموا و ینبغی أن یقال إن الکاف و ما عملت فیه فی موضع نصب لأنه صفة مصدر محذوف و تقدیره فإن أبت نفسک أن تقبل ذلک علما کما علموا دون أن تعلم التفاصیل الدقیقة و جاز انتصاب علما و العامل فیه تقبل لأن القبول من جنس العلم لأن القبول اعتقاد و العلم اعتقاد و لیس لقائل أن یقول فإذن یکون قد فصل بین الصفة و الموصوف بأجنبی لأن الفصل بینهما قد جاء کثیرا قال الشاعر جزی الله کفا ملئها من سعادة سرت فی هلاک المال و المال نائم و یجوز أن یقال کما علموا الآن بعد موتهم فإنهم بعد الموت یکونون عالمین بجمیع ما یشتبه علمه علی الناس فی الحیاة الدنیا لأن المعارف ضروریة بعد الموت و النفوس باقیة علی قول کثیر من المسلمین و غیرهم.</w:t>
      </w:r>
    </w:p>
    <w:p>
      <w:pPr>
        <w:pStyle w:val="BookText"/>
      </w:pPr>
      <w:r>
        <w:rPr>
          <w:rFonts w:ascii="IRNazanin" w:hAnsi="IRNazanin" w:eastAsia="IRNazanin" w:cs="IRNazanin"/>
          <w:lang w:bidi="fa-IR"/>
          <w:color w:val="111111"/>
          <w:sz w:val="28"/>
          <w:szCs w:val="28"/>
          <w:rtl/>
        </w:rPr>
        <w:t xml:space="preserve">و اعلم أن الذی یدعو إلی تکلف هذه التأویلات أن ظاهر الکلام کونه یأمر بتقلید النبی ص و الأخذ بما فی القرآن و ترک النظر العقلی هذا هو ظاهر الکلام أ لا تراه کیف یقول له الاقتصار علی ما فرضه الله علیک و الأخذ بما مضی علیه أهل</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بیتک و سلفک فإنهم لما حاولوا النظر رجعوا بأخرة إلی السمعیات و ترکوا العقلیات لأنها أفضت بهم إلی ما لا یعرفونه و لا هو من تکلیفهم.</w:t>
      </w:r>
    </w:p>
    <w:p>
      <w:pPr>
        <w:pStyle w:val="BookText"/>
      </w:pPr>
      <w:r>
        <w:rPr>
          <w:rFonts w:ascii="IRNazanin" w:hAnsi="IRNazanin" w:eastAsia="IRNazanin" w:cs="IRNazanin"/>
          <w:lang w:bidi="fa-IR"/>
          <w:color w:val="111111"/>
          <w:sz w:val="28"/>
          <w:szCs w:val="28"/>
          <w:rtl/>
        </w:rPr>
        <w:t xml:space="preserve">ثم قال له فإن کرهت التقلید المحض و أحببت أن تسلک مسلکهم فی النظر و إن أفضی بک الأمر بأخرة إلی ترکه و العود إلی المعروف من الشرعیات و ما ورد به الکتاب و السنة فینبغی أن تنظر و أنت مجتمع الهم خال من الشبهة و تکون طالبا للحق غیر قاصد إلی الجدل و المراء فلما وجدنا ظاهر اللفظ یقتضی هذه المعانی و لم یجز عندنا أن یأمر أمیر المؤمنین ع ولده مع حکمته و أهلیة ولده </w:t>
      </w:r>
      <w:r>
        <w:rPr>
          <w:rStyle w:val="FootnoteReference"/>
        </w:rPr>
        <w:footnoteReference w:id="157"/>
      </w:r>
      <w:r>
        <w:rPr>
          <w:rFonts w:ascii="IRNazanin" w:hAnsi="IRNazanin" w:eastAsia="IRNazanin" w:cs="IRNazanin"/>
          <w:lang w:bidi="fa-IR"/>
          <w:color w:val="111111"/>
          <w:sz w:val="28"/>
          <w:szCs w:val="28"/>
          <w:rtl/>
        </w:rPr>
        <w:t xml:space="preserve">بالتقلید و ترک النظر رجعنا إلی تأویل کلامه علی وجه یخرج به ع من أن یأمر بما لا یجوز لمثله أن یأمر به .</w:t>
      </w:r>
    </w:p>
    <w:p>
      <w:pPr>
        <w:pStyle w:val="BookText"/>
      </w:pPr>
      <w:r>
        <w:rPr>
          <w:rFonts w:ascii="IRNazanin" w:hAnsi="IRNazanin" w:eastAsia="IRNazanin" w:cs="IRNazanin"/>
          <w:lang w:bidi="fa-IR"/>
          <w:color w:val="111111"/>
          <w:sz w:val="28"/>
          <w:szCs w:val="28"/>
          <w:rtl/>
        </w:rPr>
        <w:t xml:space="preserve">و اعلم أنه قد أوصاه إذا هم بالشروع فی النظر بمحض ما ذکره المتکلمون و ذلک أمور منها أن یرغب إلی الله فی توفیقه و تسدیده.</w:t>
      </w:r>
    </w:p>
    <w:p>
      <w:pPr>
        <w:pStyle w:val="BookText"/>
      </w:pPr>
      <w:r>
        <w:rPr>
          <w:rFonts w:ascii="IRNazanin" w:hAnsi="IRNazanin" w:eastAsia="IRNazanin" w:cs="IRNazanin"/>
          <w:lang w:bidi="fa-IR"/>
          <w:color w:val="111111"/>
          <w:sz w:val="28"/>
          <w:szCs w:val="28"/>
          <w:rtl/>
        </w:rPr>
        <w:t xml:space="preserve">و منها أن یطلب المطلوب النظری بتفهم و تعلم لا بجدال و مغالبة و مراء و مخاصمة.</w:t>
      </w:r>
    </w:p>
    <w:p>
      <w:pPr>
        <w:pStyle w:val="BookText"/>
      </w:pPr>
      <w:r>
        <w:rPr>
          <w:rFonts w:ascii="IRNazanin" w:hAnsi="IRNazanin" w:eastAsia="IRNazanin" w:cs="IRNazanin"/>
          <w:lang w:bidi="fa-IR"/>
          <w:color w:val="111111"/>
          <w:sz w:val="28"/>
          <w:szCs w:val="28"/>
          <w:rtl/>
        </w:rPr>
        <w:t xml:space="preserve">و منها إطراح العصبیة لمذهب بعینه و التورط فی الشبهات التی یحاول بها نصرة ذلک المذهب.</w:t>
      </w:r>
    </w:p>
    <w:p>
      <w:pPr>
        <w:pStyle w:val="BookText"/>
      </w:pPr>
      <w:r>
        <w:rPr>
          <w:rFonts w:ascii="IRNazanin" w:hAnsi="IRNazanin" w:eastAsia="IRNazanin" w:cs="IRNazanin"/>
          <w:lang w:bidi="fa-IR"/>
          <w:color w:val="111111"/>
          <w:sz w:val="28"/>
          <w:szCs w:val="28"/>
          <w:rtl/>
        </w:rPr>
        <w:t xml:space="preserve">و منها ترک الإلف و العادة و نصرة أمر یطلب به الرئاسة و هو المعنی بالشوائب التی تولج فی الضلال.</w:t>
      </w:r>
    </w:p>
    <w:p>
      <w:pPr>
        <w:pStyle w:val="BookText"/>
      </w:pPr>
      <w:r>
        <w:rPr>
          <w:rFonts w:ascii="IRNazanin" w:hAnsi="IRNazanin" w:eastAsia="IRNazanin" w:cs="IRNazanin"/>
          <w:lang w:bidi="fa-IR"/>
          <w:color w:val="111111"/>
          <w:sz w:val="28"/>
          <w:szCs w:val="28"/>
          <w:rtl/>
        </w:rPr>
        <w:t xml:space="preserve">و منها أن یکون صافی القلب مجتمع الفکر غیر مشغول السر بأمر من جوع</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شبع]</w:t>
      </w:r>
    </w:p>
    <w:p>
      <w:pPr>
        <w:pStyle w:val="BookText"/>
      </w:pPr>
      <w:r>
        <w:rPr>
          <w:rStyle w:val="FootnoteReference"/>
        </w:rPr>
        <w:footnoteReference w:id="158"/>
      </w:r>
      <w:r>
        <w:rPr>
          <w:rFonts w:ascii="Amiri" w:hAnsi="Amiri" w:eastAsia="Amiri" w:cs="Amiri"/>
          <w:lang w:bidi="ar-SA"/>
          <w:color w:val="111111"/>
          <w:sz w:val="28"/>
          <w:szCs w:val="28"/>
          <w:rtl/>
        </w:rPr>
        <w:t xml:space="preserve">أو شبق أو غضب و لا یکون ذا هموم کثیرة و أفکار موزعة مقسمة بل یکون فکره و همه هما واحدا.
قال فإذا اجتمع لک کل ذلک فانظر و إن لم یجتمع لک ذلک و نظرت کنت کالناقة العشواء الخابطة لا تهتدی و کمن یتورط فی الظلماء لا یعلم أین یضع قدمه و لیس طالب الدین من کان خابطا أو خالطا و الإمساک عن ذلک أمثل و أفضل فَتَفَهَّمْ یَا بُنَیَّ وَصِیَّتِی وَ اعْلَمْ أَنَّ مَالِکَ الْمَوْتِ هُوَ مَالِکُ الْحَیَاةِ وَ أَنَّ الْخَالِقَ هُوَ الْمُمِیتُ وَ أَنَّ الْمُفْنِیَ هُوَ الْمُعِیدُ وَ أَنَّ الْمُبْتَلِیَ هُوَ الْمُعَافِی وَ أَنَّ الدُّنْیَا لَمْ تَکُنْ لِتَسْتَقِرَّ إِلاَّ عَلَی مَا جَعَلَهَا اللَّهُ عَلَیْهِ مِنَ النَّعْمَاءِ وَ الاِبْتِلاَءِ وَ الْجَزَاءِ فِی الْمَعَادِ أَوْ مَا شَاءَ مِمَّا لاَ تَعْلَمُ فَإِنْ أَشْکَلَ عَلَیْکَ شَیْءٌ مِنْ ذَلِکَ فَاحْمِلْهُ عَلَی جَهَالَتِکَ فَإِنَّکَ أَوَّلُ مَا خُلِقْتَ بِهِ جَاهِلاً ثُمَّ عُلِّمْتَ وَ مَا أَکْثَرَ مَا تَجْهَلُ مِنَ الْأَمْرِ وَ یَتَحَیَّرُ فِیهِ رَأْیُکَ وَ یَضِلُّ فِیهِ بَصَرُکَ ثُمَّ تُبْصِرُهُ بَعْدَ ذَلِکَ .</w:t>
      </w:r>
    </w:p>
    <w:p>
      <w:pPr>
        <w:pStyle w:val="BookText"/>
      </w:pPr>
      <w:r>
        <w:rPr>
          <w:rFonts w:ascii="IRNazanin" w:hAnsi="IRNazanin" w:eastAsia="IRNazanin" w:cs="IRNazanin"/>
          <w:lang w:bidi="fa-IR"/>
          <w:color w:val="111111"/>
          <w:sz w:val="28"/>
          <w:szCs w:val="28"/>
          <w:rtl/>
        </w:rPr>
        <w:t xml:space="preserve">قد تعلق بهذه اللفظة و هو قوله أو ما شاء مما لا تعلم قوم من التناسخیة و قالوا المعنی بها الجزاء فی الهیاکل التی تنتقل النفوس إلیها و لیس ما قالوه بظاهر و یجوز أن یرید ع أن الله تعالی قد یجازی المذنب فی الدنیا بنوع من العقوبة کالأسقام و الفقر و غیرهما و العقاب و إن کان [مفعولا]</w:t>
      </w:r>
    </w:p>
    <w:p>
      <w:pPr>
        <w:pStyle w:val="BookText"/>
      </w:pPr>
      <w:r>
        <w:rPr>
          <w:rStyle w:val="FootnoteReference"/>
        </w:rPr>
        <w:footnoteReference w:id="159"/>
      </w:r>
      <w:r>
        <w:rPr>
          <w:rFonts w:ascii="IRNazanin" w:hAnsi="IRNazanin" w:eastAsia="IRNazanin" w:cs="IRNazanin"/>
          <w:lang w:bidi="fa-IR"/>
          <w:color w:val="111111"/>
          <w:sz w:val="28"/>
          <w:szCs w:val="28"/>
          <w:rtl/>
        </w:rPr>
        <w:t xml:space="preserve">علی وجه الاستحقاق و الإهانة فیجوز لمستحقه و هو الباری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یقتصر منه علی الإیلام فقط لأن الجمیع حقه فله أن یستوفی البعض و یسقط البعض و قد روی أو بما شاء بالباء الزائدة و روی بما لا یعلم و أما الثواب </w:t>
      </w:r>
      <w:r>
        <w:rPr>
          <w:rStyle w:val="FootnoteReference"/>
        </w:rPr>
        <w:footnoteReference w:id="160"/>
      </w:r>
      <w:r>
        <w:rPr>
          <w:rFonts w:ascii="IRNazanin" w:hAnsi="IRNazanin" w:eastAsia="IRNazanin" w:cs="IRNazanin"/>
          <w:lang w:bidi="fa-IR"/>
          <w:color w:val="111111"/>
          <w:sz w:val="28"/>
          <w:szCs w:val="28"/>
          <w:rtl/>
        </w:rPr>
        <w:t xml:space="preserve">فلا یجوز أن یجازی به المحسن فی الدنیا لأنه علی صفة لا یمکن أن تجامع </w:t>
      </w:r>
      <w:r>
        <w:rPr>
          <w:rStyle w:val="FootnoteReference"/>
        </w:rPr>
        <w:footnoteReference w:id="161"/>
      </w:r>
      <w:r>
        <w:rPr>
          <w:rFonts w:ascii="IRNazanin" w:hAnsi="IRNazanin" w:eastAsia="IRNazanin" w:cs="IRNazanin"/>
          <w:lang w:bidi="fa-IR"/>
          <w:color w:val="111111"/>
          <w:sz w:val="28"/>
          <w:szCs w:val="28"/>
          <w:rtl/>
        </w:rPr>
        <w:t xml:space="preserve">التکلیف فیحمل لفظ الجزاء علی جزاء العقاب خاصة .</w:t>
      </w:r>
    </w:p>
    <w:p>
      <w:pPr>
        <w:pStyle w:val="BookText"/>
      </w:pPr>
      <w:r>
        <w:rPr>
          <w:rFonts w:ascii="IRNazanin" w:hAnsi="IRNazanin" w:eastAsia="IRNazanin" w:cs="IRNazanin"/>
          <w:lang w:bidi="fa-IR"/>
          <w:color w:val="111111"/>
          <w:sz w:val="28"/>
          <w:szCs w:val="28"/>
          <w:rtl/>
        </w:rPr>
        <w:t xml:space="preserve">ثم أعاد ع وصیته الأولی فقال و إن أشکل علیک شیء من أمر القضاء و القدر و هو کون الکافر مخصوصا بالنعماء و المؤمن مخصوصا بضرب من الابتلاء و کون الجزاء قد یکون فی المعاد و قد یکون فی غیر المعاد فلا تقدحن جهالتک به فی سکون قلبک إلی ما عرفتک جملته و هو أن الله تعالی هو المحیی الممیت المفنی المعید المبتلی المعافی و أن الدنیا بنیت علی الابتلاء و الأنعام و أنهما لمصالح و أمور یستأثر الله تعالی بعلمها و أنه یجازی عباده إما فی الآخرة أو غیر الآخرة علی حسب ما یریده و یختاره.</w:t>
      </w:r>
    </w:p>
    <w:p>
      <w:pPr>
        <w:pStyle w:val="BookText"/>
      </w:pPr>
      <w:r>
        <w:rPr>
          <w:rFonts w:ascii="IRNazanin" w:hAnsi="IRNazanin" w:eastAsia="IRNazanin" w:cs="IRNazanin"/>
          <w:lang w:bidi="fa-IR"/>
          <w:color w:val="111111"/>
          <w:sz w:val="28"/>
          <w:szCs w:val="28"/>
          <w:rtl/>
        </w:rPr>
        <w:t xml:space="preserve">ثم قال له إنما خلقت فی مبدإ خلقتک جاهلا فلا تطلبن نفسک غایة من العلم لا وصول لها إلیها أو لها إلیها وصول بعد أمور صعبة و متاعب شدیدة فمن خلق جاهلا حقیق أن یکون جهله مدة عمره أکثر من علمه استصحابا للأصل.</w:t>
      </w:r>
    </w:p>
    <w:p>
      <w:pPr>
        <w:pStyle w:val="BookText"/>
      </w:pPr>
      <w:r>
        <w:rPr>
          <w:rFonts w:ascii="IRNazanin" w:hAnsi="IRNazanin" w:eastAsia="IRNazanin" w:cs="IRNazanin"/>
          <w:lang w:bidi="fa-IR"/>
          <w:color w:val="111111"/>
          <w:sz w:val="28"/>
          <w:szCs w:val="28"/>
          <w:rtl/>
        </w:rPr>
        <w:t xml:space="preserve">ثم أراد أن یؤنسه بکلمة استدرک بها إیحاشه فقال له و عساک إذا جهلت شیئا من ذلک أن تعلمه فیما بعد فما أکثر ما تجهل من الأمور و تتحیر فیه ثم تبصره و تعرفه و هذا من الطب </w:t>
      </w:r>
      <w:r>
        <w:rPr>
          <w:rStyle w:val="FootnoteReference"/>
        </w:rPr>
        <w:footnoteReference w:id="162"/>
      </w:r>
      <w:r>
        <w:rPr>
          <w:rFonts w:ascii="IRNazanin" w:hAnsi="IRNazanin" w:eastAsia="IRNazanin" w:cs="IRNazanin"/>
          <w:lang w:bidi="fa-IR"/>
          <w:color w:val="111111"/>
          <w:sz w:val="28"/>
          <w:szCs w:val="28"/>
          <w:rtl/>
        </w:rPr>
        <w:t xml:space="preserve">اللطیف و الرقی الناجعة و السحر الحلال</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فَاعْتَصِمْ بِالَّذِی خَلَقَکَ وَ رَزَقَکَ وَ سَوَّاکَ [فَلْیَکُنْ]</w:t>
      </w:r>
    </w:p>
    <w:p>
      <w:pPr>
        <w:pStyle w:val="BookText"/>
      </w:pPr>
      <w:r>
        <w:rPr>
          <w:rFonts w:ascii="Amiri" w:hAnsi="Amiri" w:eastAsia="Amiri" w:cs="Amiri"/>
          <w:lang w:bidi="ar-SA"/>
          <w:color w:val="111111"/>
          <w:sz w:val="28"/>
          <w:szCs w:val="28"/>
          <w:rtl/>
        </w:rPr>
        <w:t xml:space="preserve">وَ لْیَکُنْ لَهُ تَعَبُّدُکَ وَ إِلَیْهِ رَغْبَتُکَ وَ مِنْهُ شَفَقَتُکَ وَ اعْلَمْ یَا بُنَیَّ أَنَّ أَحَداً لَمْ یُنْبِئْ عَنِ اللَّهِ سُبْحَانَهُ کَمَا أَنْبَأَ عَلَیْهِ نَبِیُّنَا ص فَارْضَ بِهِ رَائِداً وَ إِلَی النَّجَاةِ قَائِداً فَإِنِّی لَمْ آلُکَ نَصِیحَةً وَ إِنَّکَ لَنْ تَبْلُغَ فِی النَّظَرِ لِنَفْسِکَ وَ إِنِ اجْتَهَدْتَ مَبْلَغَ نَظَرِی لَکَ .</w:t>
      </w:r>
    </w:p>
    <w:p>
      <w:pPr>
        <w:pStyle w:val="BookText"/>
      </w:pPr>
      <w:r>
        <w:rPr>
          <w:rFonts w:ascii="IRNazanin" w:hAnsi="IRNazanin" w:eastAsia="IRNazanin" w:cs="IRNazanin"/>
          <w:lang w:bidi="fa-IR"/>
          <w:color w:val="111111"/>
          <w:sz w:val="28"/>
          <w:szCs w:val="28"/>
          <w:rtl/>
        </w:rPr>
        <w:t xml:space="preserve">عاد إلی أمره باتباع الرسول ص و أن یعتمد علی السمع و ما وردت به الشریعة و نطق به الکتاب و قال له إن أحدا لم یخبر عن الله تعالی کما أخبر عنه نبینا ص و صدق ع فإن التوراة و الإنجیل و غیرهما من کتب أنبیاء بنی إسرائیل لم تتضمن من الأمور الإلهیة ما تضمنه القرآن و خصوصا فی أمر المعاد فإنه فی أحد الکتابین مسکوت عنه و فی الآخر مذکور ذکرا مضطربا و الذی کشف هذا القناع فی هذا المعنی و صرح بالأمر هو القرآن ثم ذکر له أنه أنصح له من کل أحد و أنه لیس یبلغ و إن اجتهد فی النظر لنفسه ما یبلغه هو ع له لشدة حبه له و إیثاره مصلحته و قوله لم آلک نصحا لم أقصر فی نصحک ألی الرجل فی کذا یألو أی قصر فهو آل و الفعل لازم و لکنه حذف اللام فوصل الفعل إلی الضمیر فنسبه و کان أصله لا آلو لک نصحا و نصحا منصوب علی التمییز و لیس کما قاله الراوندی إن انتصابه علی أنه مفعول ثان فإنه إلی مفعول واحد لا یتعدی فکیف إلی اثنین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یقول هذه امرأة آلیة أی مقصرة و جمعها أوال و فی المثل إلا حظیة فلا ألیة أصله فی المرأة تصلف عند بعلها فتوصی حیث فاتتها الحظوة ألا تألوه فی التودد إلیه و التحبب إلی قلبه.</w:t>
      </w:r>
    </w:p>
    <w:p>
      <w:pPr>
        <w:pStyle w:val="BookText"/>
      </w:pPr>
      <w:r>
        <w:rPr>
          <w:rFonts w:ascii="IRNazanin" w:hAnsi="IRNazanin" w:eastAsia="IRNazanin" w:cs="IRNazanin"/>
          <w:lang w:bidi="fa-IR"/>
          <w:color w:val="111111"/>
          <w:sz w:val="28"/>
          <w:szCs w:val="28"/>
          <w:rtl/>
        </w:rPr>
        <w:t xml:space="preserve">قوله و منه شفقتک أی خوفک.</w:t>
      </w:r>
    </w:p>
    <w:p>
      <w:pPr>
        <w:pStyle w:val="BookText"/>
      </w:pPr>
      <w:r>
        <w:rPr>
          <w:rFonts w:ascii="Amiri" w:hAnsi="Amiri" w:eastAsia="Amiri" w:cs="Amiri"/>
          <w:lang w:bidi="ar-SA"/>
          <w:color w:val="111111"/>
          <w:sz w:val="28"/>
          <w:szCs w:val="28"/>
          <w:rtl/>
        </w:rPr>
        <w:t xml:space="preserve">و رائد أصله الرجل یتقدم القوم فیرتاد بهم المرعی وَ اعْلَمْ یَا بُنَیَّ أَنَّهُ لَوْ کَانَ لِرَبِّکَ شَرِیکٌ لَأَتَتْکَ رُسُلُهُ وَ لَرَأَیْتَ آثَارَ مُلْکِهِ وَ سُلْطَانِهِ وَ لَعَرَفْتَ أَفْعَالَهُ وَ صِفَاتِهِ وَ لَکِنَّهُ إِلَهٌ وَاحِدٌ کَمَا وَصَفَ نَفْسَهُ لاَ یُضَادُّهُ فِی مُلْکِهِ أَحَدٌ وَ لاَ یَزُولُ أَبَداً وَ لَمْ یَزَلْ أَوَّلٌ قَبْلَ الْأَشْیَاءِ بِلاَ أَوَّلِیَّةٍ وَ آخِرٌ بَعْدَ الْأَشْیَاءِ بِلاَ نِهَایَةٍ عَظُمَ [أَنْ تُثْبَتَ]</w:t>
      </w:r>
    </w:p>
    <w:p>
      <w:pPr>
        <w:pStyle w:val="BookText"/>
      </w:pPr>
      <w:r>
        <w:rPr>
          <w:rFonts w:ascii="Amiri" w:hAnsi="Amiri" w:eastAsia="Amiri" w:cs="Amiri"/>
          <w:lang w:bidi="ar-SA"/>
          <w:color w:val="111111"/>
          <w:sz w:val="28"/>
          <w:szCs w:val="28"/>
          <w:rtl/>
        </w:rPr>
        <w:t xml:space="preserve">عَنْ أَنْ تَثْبُتَ رُبُوبِیَّتُهُ بِإِحَاطَةِ قَلْبٍ أَوْ بَصَرٍ فَإِذَا عَرَفْتَ ذَلِکَ فَافْعَلْ کَمَا یَنْبَغِی لِمِثْلِکَ أَنْ یَفْعَلَهُ فِی صِغَرِ خَطَرِهِ وَ قِلَّةِ مَقْدِرَتِهِ وَ کَثْرَةِ عَجْزِهِ و عَظِیمِ حَاجَتِهِ إِلَی رَبِّهِ فِی طَلَبِ طَاعَتِهِ [وَ الرَّهِینَةِ مِنْ عُقُوبَتِهِ]</w:t>
      </w:r>
    </w:p>
    <w:p>
      <w:pPr>
        <w:pStyle w:val="BookText"/>
      </w:pPr>
      <w:r>
        <w:rPr>
          <w:rFonts w:ascii="Amiri" w:hAnsi="Amiri" w:eastAsia="Amiri" w:cs="Amiri"/>
          <w:lang w:bidi="ar-SA"/>
          <w:color w:val="111111"/>
          <w:sz w:val="28"/>
          <w:szCs w:val="28"/>
          <w:rtl/>
        </w:rPr>
        <w:t xml:space="preserve">وَ الْخَشْیَةِ مِنْ عُقُوبَتِهِ وَ الشَّفَقَةِ مِنْ سُخْطِهِ فَإِنَّهُ لَمْ یَأْمُرْکَ إِلاَّ بِحَسَنٍ وَ لَمْ یَنْهَکَ إِلاَّ عَنْ قَبِیحٍ .</w:t>
      </w:r>
    </w:p>
    <w:p>
      <w:pPr>
        <w:pStyle w:val="BookText"/>
      </w:pPr>
      <w:r>
        <w:rPr>
          <w:rFonts w:ascii="IRNazanin" w:hAnsi="IRNazanin" w:eastAsia="IRNazanin" w:cs="IRNazanin"/>
          <w:lang w:bidi="fa-IR"/>
          <w:color w:val="111111"/>
          <w:sz w:val="28"/>
          <w:szCs w:val="28"/>
          <w:rtl/>
        </w:rPr>
        <w:t xml:space="preserve">یمکن أن یستدل بهذا الکلام علی نفی الثانی من وجهین أحدهما أنه لو کان فی الوجود ثان للبارئ تعالی لما کان القول بالوحدانیة حقا بل کان الحق هو القول بالتثنیة و محال ألا یکون ذلک الثانی حکیما و لو کان الحق هو</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إثبات ثان حکیم لوجب أن یبعث رسولا یدعو المکلفین إلی التثنیة لأن الأنبیاء کلهم دعوا إلی التوحید لکن التوحید علی هذا الفرض ضلال فیجب علی الثانی الحکیم أن یبعث من ینبه المکلفین علی ذلک الضلال و یرشدهم إلی الحق و هو إثبات الثانی و إلا کان منسوبا فی إهمال ذلک إلی السفه و استفساد المکلفین و ذلک لا یجوز و لکنا ما أتانا رسول یدعو إلی إثبات ثان فی الإلهیة فبطل کون القول بالتوحید ضلالا و إذا لم یکن ضلالا کان حقا فنقیضه و هو القول بإثبات الثانی باطل الوجه الثانی أنه لو کان فی الوجود ثان للقدیم تعالی لوجب أن یکون لنا طریق إلی إثباته إما من مجرد أفعاله أو من صفات أفعاله أو من صفات نفسه أو لا من هذا و لا من هذا فمن التوقیف.</w:t>
      </w:r>
    </w:p>
    <w:p>
      <w:pPr>
        <w:pStyle w:val="BookText"/>
      </w:pPr>
      <w:r>
        <w:rPr>
          <w:rFonts w:ascii="IRNazanin" w:hAnsi="IRNazanin" w:eastAsia="IRNazanin" w:cs="IRNazanin"/>
          <w:lang w:bidi="fa-IR"/>
          <w:color w:val="111111"/>
          <w:sz w:val="28"/>
          <w:szCs w:val="28"/>
          <w:rtl/>
        </w:rPr>
        <w:t xml:space="preserve">و هذه هی الأقسام التی ذکرها أمیر المؤمنین ع لأن قوله أتتک رسله هو التوقیف و قوله و لرأیت آثار ملکه و سلطانه هی صفات أفعاله و قوله و لعرفت أفعاله و صفاته هما القسمان الآخران.</w:t>
      </w:r>
    </w:p>
    <w:p>
      <w:pPr>
        <w:pStyle w:val="BookText"/>
      </w:pPr>
      <w:r>
        <w:rPr>
          <w:rFonts w:ascii="IRNazanin" w:hAnsi="IRNazanin" w:eastAsia="IRNazanin" w:cs="IRNazanin"/>
          <w:lang w:bidi="fa-IR"/>
          <w:color w:val="111111"/>
          <w:sz w:val="28"/>
          <w:szCs w:val="28"/>
          <w:rtl/>
        </w:rPr>
        <w:t xml:space="preserve">أما إثبات الثانی من مجرد الفعل فباطل لأن الفعل إنما یدل علی فاعل و لا یدل علی التعدد و أما صفات أفعاله و هی کون أفعاله محکمة متقنة فإن الأحکام الذی نشاهده إنما یدل علی عالم و لا یدل علی التعدد و أما صفات ذات البارئ فالعلم بها فرع علی العلم بذاته فلو أثبتنا ذاته بها لزم الدور.</w:t>
      </w:r>
    </w:p>
    <w:p>
      <w:pPr>
        <w:pStyle w:val="BookText"/>
      </w:pPr>
      <w:r>
        <w:rPr>
          <w:rFonts w:ascii="IRNazanin" w:hAnsi="IRNazanin" w:eastAsia="IRNazanin" w:cs="IRNazanin"/>
          <w:lang w:bidi="fa-IR"/>
          <w:color w:val="111111"/>
          <w:sz w:val="28"/>
          <w:szCs w:val="28"/>
          <w:rtl/>
        </w:rPr>
        <w:t xml:space="preserve">و أما التوقیف فلم یأتنا رسول ذو معجزة صحیحة یدعونا إلی الثانی و إذا بطلت الأقسام کلها و قد ثبت أن ما لا طریق إلی إثباته لا یجوز إثباته بطل القول بإثبات الثانی.</w:t>
      </w:r>
    </w:p>
    <w:p>
      <w:pPr>
        <w:pStyle w:val="BookText"/>
      </w:pPr>
      <w:r>
        <w:rPr>
          <w:rFonts w:ascii="IRNazanin" w:hAnsi="IRNazanin" w:eastAsia="IRNazanin" w:cs="IRNazanin"/>
          <w:lang w:bidi="fa-IR"/>
          <w:color w:val="111111"/>
          <w:sz w:val="28"/>
          <w:szCs w:val="28"/>
          <w:rtl/>
        </w:rPr>
        <w:t xml:space="preserve">ثم قال لا یضاده فی ملکه أحد لیس یرید بالضد ما یریده المتکلمون من نفی ذات هی معاکسة لذات البارئ تعالی فی صفاتها کمضادة السواد للبیاض بل مراده نفی الثانی لا غیر فإن نفی الضد بحث آخر لا دخول له بین هذا الکلام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ذکر له أن البارئ تعالی قدیم سابق للأشیاء لا سبقا له حد محدود و أول معین بل لا أول له مطلقا.</w:t>
      </w:r>
    </w:p>
    <w:p>
      <w:pPr>
        <w:pStyle w:val="BookText"/>
      </w:pPr>
      <w:r>
        <w:rPr>
          <w:rFonts w:ascii="IRNazanin" w:hAnsi="IRNazanin" w:eastAsia="IRNazanin" w:cs="IRNazanin"/>
          <w:lang w:bidi="fa-IR"/>
          <w:color w:val="111111"/>
          <w:sz w:val="28"/>
          <w:szCs w:val="28"/>
          <w:rtl/>
        </w:rPr>
        <w:t xml:space="preserve">ثم قال و هو مع هذا آخر الأشیاء آخریة مطلقة لیس تنتهی إلی غایة معینة.</w:t>
      </w:r>
    </w:p>
    <w:p>
      <w:pPr>
        <w:pStyle w:val="BookText"/>
      </w:pPr>
      <w:r>
        <w:rPr>
          <w:rFonts w:ascii="IRNazanin" w:hAnsi="IRNazanin" w:eastAsia="IRNazanin" w:cs="IRNazanin"/>
          <w:lang w:bidi="fa-IR"/>
          <w:color w:val="111111"/>
          <w:sz w:val="28"/>
          <w:szCs w:val="28"/>
          <w:rtl/>
        </w:rPr>
        <w:t xml:space="preserve">ثم ذکر أن له ربوبیة جلت عن أن تحیط بها الأبصار و العقول.</w:t>
      </w:r>
    </w:p>
    <w:p>
      <w:pPr>
        <w:pStyle w:val="BookText"/>
      </w:pPr>
      <w:r>
        <w:rPr>
          <w:rFonts w:ascii="IRNazanin" w:hAnsi="IRNazanin" w:eastAsia="IRNazanin" w:cs="IRNazanin"/>
          <w:lang w:bidi="fa-IR"/>
          <w:color w:val="111111"/>
          <w:sz w:val="28"/>
          <w:szCs w:val="28"/>
          <w:rtl/>
        </w:rPr>
        <w:t xml:space="preserve">و قد سبق منا خوض فی هذا المعنی و ذکرنا من نظمنا فی هذا النمط أشیاء لطیفة و نحن نذکر هاهنا من نظمنا أیضا فی هذا المعنی و فی فننا الذی اشتهرنا به و هو المناجاة و المخاطبة علی طریقة أرباب الطریقة ما لم نذکره هناک فمن ذاک قولی فلا و الله ما وصل ابن سینا</w:t>
      </w:r>
    </w:p>
    <w:p>
      <w:pPr>
        <w:pStyle w:val="BookText"/>
      </w:pPr>
      <w:r>
        <w:rPr>
          <w:rFonts w:ascii="IRNazanin" w:hAnsi="IRNazanin" w:eastAsia="IRNazanin" w:cs="IRNazanin"/>
          <w:lang w:bidi="fa-IR"/>
          <w:color w:val="111111"/>
          <w:sz w:val="28"/>
          <w:szCs w:val="28"/>
          <w:rtl/>
        </w:rPr>
        <w:t xml:space="preserve">و منها أ مولای قد أحرقت قلبی فلا تکن</w:t>
      </w:r>
    </w:p>
    <w:p>
      <w:pPr>
        <w:pStyle w:val="BookText"/>
      </w:pPr>
      <w:r>
        <w:rPr>
          <w:rFonts w:ascii="IRNazanin" w:hAnsi="IRNazanin" w:eastAsia="IRNazanin" w:cs="IRNazanin"/>
          <w:lang w:bidi="fa-IR"/>
          <w:color w:val="111111"/>
          <w:sz w:val="28"/>
          <w:szCs w:val="28"/>
          <w:rtl/>
        </w:rPr>
        <w:t xml:space="preserve">و منها قوم موسی تاهوا سنین کما قد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 نناجیکم فلا ترشدونا</w:t>
      </w:r>
    </w:p>
    <w:p>
      <w:pPr>
        <w:pStyle w:val="BookText"/>
      </w:pPr>
      <w:r>
        <w:rPr>
          <w:rFonts w:ascii="IRNazanin" w:hAnsi="IRNazanin" w:eastAsia="IRNazanin" w:cs="IRNazanin"/>
          <w:lang w:bidi="fa-IR"/>
          <w:color w:val="111111"/>
          <w:sz w:val="28"/>
          <w:szCs w:val="28"/>
          <w:rtl/>
        </w:rPr>
        <w:t xml:space="preserve">و منها و الله ما آسی من الدنیا علی</w:t>
      </w:r>
    </w:p>
    <w:p>
      <w:pPr>
        <w:pStyle w:val="BookText"/>
      </w:pPr>
      <w:r>
        <w:rPr>
          <w:rFonts w:ascii="IRNazanin" w:hAnsi="IRNazanin" w:eastAsia="IRNazanin" w:cs="IRNazanin"/>
          <w:lang w:bidi="fa-IR"/>
          <w:color w:val="111111"/>
          <w:sz w:val="28"/>
          <w:szCs w:val="28"/>
          <w:rtl/>
        </w:rPr>
        <w:t xml:space="preserve">و منها و حقک إن أدخلتنی النار قلت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تصفحوا یغنم و إن تتجرموا</w:t>
      </w:r>
    </w:p>
    <w:p>
      <w:pPr>
        <w:pStyle w:val="BookText"/>
      </w:pPr>
      <w:r>
        <w:rPr>
          <w:rFonts w:ascii="IRNazanin" w:hAnsi="IRNazanin" w:eastAsia="IRNazanin" w:cs="IRNazanin"/>
          <w:lang w:bidi="fa-IR"/>
          <w:color w:val="111111"/>
          <w:sz w:val="28"/>
          <w:szCs w:val="28"/>
          <w:rtl/>
        </w:rPr>
        <w:t xml:space="preserve">و منها إذا فکرت فیک یحار عقلی</w:t>
      </w:r>
    </w:p>
    <w:p>
      <w:pPr>
        <w:pStyle w:val="BookText"/>
      </w:pPr>
      <w:r>
        <w:rPr>
          <w:rFonts w:ascii="IRNazanin" w:hAnsi="IRNazanin" w:eastAsia="IRNazanin" w:cs="IRNazanin"/>
          <w:lang w:bidi="fa-IR"/>
          <w:color w:val="111111"/>
          <w:sz w:val="28"/>
          <w:szCs w:val="28"/>
          <w:rtl/>
        </w:rPr>
        <w:t xml:space="preserve">و منها یا رب إنک عالم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أبنت عن إغوائه</w:t>
      </w:r>
    </w:p>
    <w:p>
      <w:pPr>
        <w:pStyle w:val="BookText"/>
      </w:pPr>
      <w:r>
        <w:rPr>
          <w:rFonts w:ascii="Amiri" w:hAnsi="Amiri" w:eastAsia="Amiri" w:cs="Amiri"/>
          <w:lang w:bidi="ar-SA"/>
          <w:color w:val="111111"/>
          <w:sz w:val="28"/>
          <w:szCs w:val="28"/>
          <w:rtl/>
        </w:rPr>
        <w:t xml:space="preserve">یَا بُنَیَّ إِنِّی قَدْ أَنْبَأْتُکَ عَنِ الدُّنْیَا وَ حَالِهَا وَ زَوَالِهَا وَ انْتِقَالِهَا وَ أَنْبَأْتُکَ عَنِ الآْخِرَةِ وَ مَا أُعِدَّ لِأَهْلِهَا وَ ضَرَبْتُ لَکَ فِیهِمَا الْأَمْثَالَ لِتَعْتَبِرَ بِهَا وَ تَحْذُوَ عَلَیْهَا إِنَّمَا مَثَلُ مَنْ خَبَرَ الدُّنْیَا کَمَثَلِ قَوْمٍ سَفْرٍ نَبَا بِهِمْ مَنْزِلٌ جَدِیبٌ فَأَمُّوا مَنْزِلاً خَصِیباً وَ جَنَاباً مَرِیعاً فَاحْتَمَلُوا وَعْثَاءَ الطَّرِیقِ وَ فِرَاقَ الصَّدِیقِ وَ خُشُونَةَ السَّفَرِ وَ جُشُوبَةَ المَطْعَمِ لِیَأْتُوا سَعَةَ دَارِهِمْ وَ مَنْزِلَ قَرَارِهِمْ فَلَیْسَ یَجِدُونَ لِشَیْءٍ مِنْ ذَلِکَ أَلَماً وَ لاَ یَرَوْنَ نَفَقَةً فِیهِ مَغْرَماً وَ لاَ شَیْءَ أَحَبُّ إِلَیْهِمْ مِمَّا قَرَّبَهُمْ مِنْ مَنْزِلِهِمْ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أَدْنَاهُمْ [إِلَی]</w:t>
      </w:r>
    </w:p>
    <w:p>
      <w:pPr>
        <w:pStyle w:val="BookText"/>
      </w:pPr>
      <w:r>
        <w:rPr>
          <w:rFonts w:ascii="Amiri" w:hAnsi="Amiri" w:eastAsia="Amiri" w:cs="Amiri"/>
          <w:lang w:bidi="ar-SA"/>
          <w:color w:val="111111"/>
          <w:sz w:val="28"/>
          <w:szCs w:val="28"/>
          <w:rtl/>
        </w:rPr>
        <w:t xml:space="preserve">مِنْ مَحَلَّتِهِمْ وَ مَثَلُ مَنِ اغْتَرَّ بِهَا کَمَثَلِ قَوْمٍ کَانُوا بِمَنْزِلٍ خَصِیبٍ فَنَبَا بِهِمْ إِلَی مَنْزِلٍ جَدِیبٍ فَلَیْسَ شَیْءٌ أَکْرَهَ إِلَیْهِمْ وَ لاَ أَفْظَعَ عِنْدَهُمْ مِنْ مُفَارَقَةِ مَا کَانُوا فِیهِ إِلَی مَا یَهْجُمُونَ عَلَیْهِ وَ یَصِیرُونَ إِلَیْهِ .</w:t>
      </w:r>
    </w:p>
    <w:p>
      <w:pPr>
        <w:pStyle w:val="BookText"/>
      </w:pPr>
      <w:r>
        <w:rPr>
          <w:rFonts w:ascii="IRNazanin" w:hAnsi="IRNazanin" w:eastAsia="IRNazanin" w:cs="IRNazanin"/>
          <w:lang w:bidi="fa-IR"/>
          <w:color w:val="111111"/>
          <w:sz w:val="28"/>
          <w:szCs w:val="28"/>
          <w:rtl/>
        </w:rPr>
        <w:t xml:space="preserve">حذا علیه یحذو و احتذی مثاله یحتذی أی اقتدی به و قوم سفر بالتسکین أی مسافرون.</w:t>
      </w:r>
    </w:p>
    <w:p>
      <w:pPr>
        <w:pStyle w:val="BookText"/>
      </w:pPr>
      <w:r>
        <w:rPr>
          <w:rFonts w:ascii="IRNazanin" w:hAnsi="IRNazanin" w:eastAsia="IRNazanin" w:cs="IRNazanin"/>
          <w:lang w:bidi="fa-IR"/>
          <w:color w:val="111111"/>
          <w:sz w:val="28"/>
          <w:szCs w:val="28"/>
          <w:rtl/>
        </w:rPr>
        <w:t xml:space="preserve">و أموا قصدوا و المنزل الجدیب ضد المنزل الخصیب.</w:t>
      </w:r>
    </w:p>
    <w:p>
      <w:pPr>
        <w:pStyle w:val="BookText"/>
      </w:pPr>
      <w:r>
        <w:rPr>
          <w:rFonts w:ascii="IRNazanin" w:hAnsi="IRNazanin" w:eastAsia="IRNazanin" w:cs="IRNazanin"/>
          <w:lang w:bidi="fa-IR"/>
          <w:color w:val="111111"/>
          <w:sz w:val="28"/>
          <w:szCs w:val="28"/>
          <w:rtl/>
        </w:rPr>
        <w:t xml:space="preserve">و الجناب المریع بفتح المیم ذو الکلإ و العشب و قد مرع الوادی بالضم.</w:t>
      </w:r>
    </w:p>
    <w:p>
      <w:pPr>
        <w:pStyle w:val="BookText"/>
      </w:pPr>
      <w:r>
        <w:rPr>
          <w:rFonts w:ascii="IRNazanin" w:hAnsi="IRNazanin" w:eastAsia="IRNazanin" w:cs="IRNazanin"/>
          <w:lang w:bidi="fa-IR"/>
          <w:color w:val="111111"/>
          <w:sz w:val="28"/>
          <w:szCs w:val="28"/>
          <w:rtl/>
        </w:rPr>
        <w:t xml:space="preserve">و الجناب الفناء و وعثاء الطریق مشقتها.</w:t>
      </w:r>
    </w:p>
    <w:p>
      <w:pPr>
        <w:pStyle w:val="BookText"/>
      </w:pPr>
      <w:r>
        <w:rPr>
          <w:rFonts w:ascii="Amiri" w:hAnsi="Amiri" w:eastAsia="Amiri" w:cs="Amiri"/>
          <w:lang w:bidi="ar-SA"/>
          <w:color w:val="111111"/>
          <w:sz w:val="28"/>
          <w:szCs w:val="28"/>
          <w:rtl/>
        </w:rPr>
        <w:t xml:space="preserve">و جشوبة المطعم</w:t>
      </w:r>
    </w:p>
    <w:p>
      <w:pPr>
        <w:pStyle w:val="BookText"/>
      </w:pPr>
      <w:r>
        <w:rPr>
          <w:rFonts w:ascii="IRNazanin" w:hAnsi="IRNazanin" w:eastAsia="IRNazanin" w:cs="IRNazanin"/>
          <w:lang w:bidi="fa-IR"/>
          <w:color w:val="111111"/>
          <w:sz w:val="28"/>
          <w:szCs w:val="28"/>
          <w:rtl/>
        </w:rPr>
        <w:t xml:space="preserve">غلظه طعام جشیب و مجشوب و یقال إنه الذی لا أدم </w:t>
      </w:r>
      <w:r>
        <w:rPr>
          <w:rStyle w:val="FootnoteReference"/>
        </w:rPr>
        <w:footnoteReference w:id="163"/>
      </w:r>
      <w:r>
        <w:rPr>
          <w:rFonts w:ascii="IRNazanin" w:hAnsi="IRNazanin" w:eastAsia="IRNazanin" w:cs="IRNazanin"/>
          <w:lang w:bidi="fa-IR"/>
          <w:color w:val="111111"/>
          <w:sz w:val="28"/>
          <w:szCs w:val="28"/>
          <w:rtl/>
        </w:rPr>
        <w:t xml:space="preserve">معه.</w:t>
      </w:r>
    </w:p>
    <w:p>
      <w:pPr>
        <w:pStyle w:val="BookText"/>
      </w:pPr>
      <w:r>
        <w:rPr>
          <w:rFonts w:ascii="IRNazanin" w:hAnsi="IRNazanin" w:eastAsia="IRNazanin" w:cs="IRNazanin"/>
          <w:lang w:bidi="fa-IR"/>
          <w:color w:val="111111"/>
          <w:sz w:val="28"/>
          <w:szCs w:val="28"/>
          <w:rtl/>
        </w:rPr>
        <w:t xml:space="preserve">یقول مثل من عرف الدنیا و عمل فیها للآخرة کمن سافر من منزل جدب إلی منزل خصیب فلقی فی طریقه مشقة فإنه لا یکترث بذلک فی جنب ما یطلب و بالعکس من عمل للدنیا و أهمل أمر الآخرة فإنه کمن یسافر إلی منزل ضنک و یهجر منزلا رحیبا طیبا و هذا من</w:t>
      </w:r>
    </w:p>
    <w:p>
      <w:pPr>
        <w:pStyle w:val="BookText"/>
      </w:pPr>
      <w:r>
        <w:rPr>
          <w:rFonts w:ascii="Times New Roman" w:hAnsi="Times New Roman" w:eastAsia="Times New Roman" w:cs="Times New Roman"/>
          <w:lang w:val="en-US" w:bidi="en-US"/>
          <w:color w:val="111111"/>
          <w:sz w:val="28"/>
          <w:szCs w:val="28"/>
          <w:rtl/>
        </w:rPr>
        <w:t xml:space="preserve">4270</w:t>
      </w:r>
    </w:p>
    <w:p>
      <w:pPr>
        <w:pStyle w:val="BookText"/>
      </w:pPr>
      <w:r>
        <w:rPr>
          <w:rFonts w:ascii="IRNazanin" w:hAnsi="IRNazanin" w:eastAsia="IRNazanin" w:cs="IRNazanin"/>
          <w:lang w:bidi="fa-IR"/>
          <w:color w:val="111111"/>
          <w:sz w:val="28"/>
          <w:szCs w:val="28"/>
          <w:rtl/>
        </w:rPr>
        <w:t xml:space="preserve">قول رسول الله ص الدنیا سجن المؤمن و جنة الکافر.</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بُنَیَّ اجْعَلْ نَفْسَکَ مِیزَاناً فِیمَا بَیْنَکَ وَ بَیْنَ غَیْرِکَ فَأَحْبِبْ لِغَیْرِکَ مَا تُحِبُّ لِنَفْسِکَ وَ اکْرَهْ لَهُ مَا تَکْرَهُ لَهَا وَ لاَ تَظْلِمْ کَمَا لاَ تُحِبُّ أَنْ تُظْلَمَ وَ أَحْسِنْ کَمَا تُحِبُّ أَنْ یُحْسَنَ إِلَیْکَ وَ اسْتَقْبِحْ مِنْ نَفْسِکَ مَا تَسْتَقْبِحُهُ مِنْ غَیْرِکَ وَ ارْضَ مِنَ النَّاسِ بِمَا تَرْضَاهُ لَهُمْ مِنْ نَفْسِکَ وَ لاَ تَقُلْ مَا لاَ تَعْلَمُ وَ إِنْ قَلَّ مَا تَعْلَمُ وَ لاَ تَقُلْ مَا لاَ تُحِبُّ أَنْ یُقَالَ لَکَ وَ اعْلَمْ أَنَّ الْإِعْجَابَ ضِدُّ الصَّوَابِ وَ آفَةُ الْأَلْبَابِ فَاسْعَ فِی کَدْحِکَ وَ لاَ تَکُنْ خَازِناً لِغَیْرِکَ وَ إِذَا أَنْتَ هُدِیتَ لِقَصْدِکَ فَکُنْ أَخْشَعَ مَا تَکُونُ لِرَبِّکَ .</w:t>
      </w:r>
    </w:p>
    <w:p>
      <w:pPr>
        <w:pStyle w:val="BookText"/>
      </w:pPr>
      <w:r>
        <w:rPr>
          <w:rFonts w:ascii="Times New Roman" w:hAnsi="Times New Roman" w:eastAsia="Times New Roman" w:cs="Times New Roman"/>
          <w:lang w:val="en-US" w:bidi="en-US"/>
          <w:color w:val="111111"/>
          <w:sz w:val="28"/>
          <w:szCs w:val="28"/>
          <w:rtl/>
        </w:rPr>
        <w:t xml:space="preserve">4271</w:t>
      </w:r>
    </w:p>
    <w:p>
      <w:pPr>
        <w:pStyle w:val="BookText"/>
      </w:pPr>
      <w:r>
        <w:rPr>
          <w:rFonts w:ascii="IRNazanin" w:hAnsi="IRNazanin" w:eastAsia="IRNazanin" w:cs="IRNazanin"/>
          <w:lang w:bidi="fa-IR"/>
          <w:color w:val="111111"/>
          <w:sz w:val="28"/>
          <w:szCs w:val="28"/>
          <w:rtl/>
        </w:rPr>
        <w:t xml:space="preserve">جاء فی الحدیث المرفوع لا یکمل إیمان عبد حتی یحب لأخیه ما یحب لنفسه و یکره لأخیه ما یکره لنفسه.</w:t>
      </w:r>
    </w:p>
    <w:p>
      <w:pPr>
        <w:pStyle w:val="BookText"/>
      </w:pPr>
      <w:r>
        <w:rPr>
          <w:rFonts w:ascii="IRNazanin" w:hAnsi="IRNazanin" w:eastAsia="IRNazanin" w:cs="IRNazanin"/>
          <w:lang w:bidi="fa-IR"/>
          <w:color w:val="111111"/>
          <w:sz w:val="28"/>
          <w:szCs w:val="28"/>
          <w:rtl/>
        </w:rPr>
        <w:t xml:space="preserve">و قال بعض الأساری لبعض الملوک افعل معی ما تحب أن یفعل الله معک فأطلقه و هذا هو معنی قوله ع و لا تظلم کما لا تحب أن تظلم .</w:t>
      </w:r>
    </w:p>
    <w:p>
      <w:pPr>
        <w:pStyle w:val="BookText"/>
      </w:pPr>
      <w:r>
        <w:rPr>
          <w:rFonts w:ascii="Amiri" w:hAnsi="Amiri" w:eastAsia="Amiri" w:cs="Amiri"/>
          <w:lang w:bidi="ar-SA"/>
          <w:color w:val="111111"/>
          <w:sz w:val="28"/>
          <w:szCs w:val="28"/>
          <w:rtl/>
        </w:rPr>
        <w:t xml:space="preserve">و قوله و أحسن من قول الله تعالی وَ أَحْسِنْ کَمٰا أَحْسَنَ اللّٰهُ إِلَیْکَ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و استقبح من نفسک سئل الأحنف عن المروءة فقال أن تستقبح من نفسک ما تستقبحه من غیرک و روی و ارض من الناس لک و هی أحسن .</w:t>
      </w:r>
    </w:p>
    <w:p>
      <w:pPr>
        <w:pStyle w:val="BookText"/>
      </w:pPr>
      <w:r>
        <w:rPr>
          <w:rFonts w:ascii="IRNazanin" w:hAnsi="IRNazanin" w:eastAsia="IRNazanin" w:cs="IRNazanin"/>
          <w:lang w:bidi="fa-IR"/>
          <w:color w:val="111111"/>
          <w:sz w:val="28"/>
          <w:szCs w:val="28"/>
          <w:rtl/>
        </w:rPr>
        <w:t xml:space="preserve">و أما العجب و ما ورد فی ذمة فقد قدمنا فیه قولا مقنعا.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 و اسع فی کدحک أی أذهب ما اکتسبت بالإنفاق و الکدح هاهنا هو المال الذی کدح فی حصوله و السعی فیه إنفاقه و هذه کلمة فصیحة و قد تقدم نظائر قوله و لا تکن خازنا لغیرک .</w:t>
      </w:r>
    </w:p>
    <w:p>
      <w:pPr>
        <w:pStyle w:val="BookText"/>
      </w:pPr>
      <w:r>
        <w:rPr>
          <w:rFonts w:ascii="Amiri" w:hAnsi="Amiri" w:eastAsia="Amiri" w:cs="Amiri"/>
          <w:lang w:bidi="ar-SA"/>
          <w:color w:val="111111"/>
          <w:sz w:val="28"/>
          <w:szCs w:val="28"/>
          <w:rtl/>
        </w:rPr>
        <w:t xml:space="preserve">ثم أمره أن یکون أخشع ما یکون لله إذ هداه لرشده و ذلک لأن هدایته إیاه إلی رشده نعمة عظیمة منه فوجب أن یقابل بالخشوع لأنه ضرب من الشکر وَ اعْلَمْ أَنَّ أَمَامَکَ طَرِیقاً ذَا مَسَافَةٍ بَعِیدَةٍ وَ مَشَقَّةٍ شَدِیدَةٍ وَ أَنَّهُ لاَ غِنَی بِکَ فِیهِ عَنْ حُسْنِ الاِرْتِیَادِ وَ قَدْرِ بَلاَغِکَ مِنَ الزَّادِ مَعَ خِفَّةِ الظَّهْرِ فَلاَ تَحْمِلَنَّ عَلَی ظَهْرِکَ فَوْقَ طَاقَتِکَ فَیَکُونَ ثِقْلُ ذَلِکَ وَبَالاً عَلَیْکَ وَ إِذَا وَجَدْتَ مِنْ أَهْلِ الْفَاقَةِ مَنْ یَحْمِلُ لَکَ زَادَکَ إِلَی یَوْمِ الْقِیَامَةِ فَیُوَافِیکَ بِهِ غَداً حَیْثُ تَحْتَاجُ إِلَیْهِ فَاغْتَنِمْهُ وَ حَمِّلْهُ إِیَّاهُ وَ أَکْثِرْ مِنْ تَزْوِیدِهِ وَ أَنْتَ قَادِرٌ عَلَیْهِ فَلَعَلَّکَ تَطْلُبُهُ فَلاَ تَجِدُهُ وَ اغْتَنِمْ مَنِ اسْتَقْرَضَکَ فِی حَالِ غِنَاکَ لِیَجْعَلَ قَضَاءَهُ لَکَ فِی یَوْمِ عُسْرَتِکَ وَ اعْلَمْ أَنَّ أَمَامَکَ عَقَبَةً کَئُوداً الْمُخِفُّ فِیهَا أَحْسَنُ حَالاً مِنَ الْمُثْقِلِ وَ الْمُبْطِئُ عَلَیْهَا أَقْبَحُ [أَمْراً]</w:t>
      </w:r>
    </w:p>
    <w:p>
      <w:pPr>
        <w:pStyle w:val="BookText"/>
      </w:pPr>
      <w:r>
        <w:rPr>
          <w:rFonts w:ascii="Amiri" w:hAnsi="Amiri" w:eastAsia="Amiri" w:cs="Amiri"/>
          <w:lang w:bidi="ar-SA"/>
          <w:color w:val="111111"/>
          <w:sz w:val="28"/>
          <w:szCs w:val="28"/>
          <w:rtl/>
        </w:rPr>
        <w:t xml:space="preserve">حَالاً مِنَ الْمُسْرِعِ وَ أَنَّ [مَهْبِطَهَا بِکَ]</w:t>
      </w:r>
    </w:p>
    <w:p>
      <w:pPr>
        <w:pStyle w:val="BookText"/>
      </w:pPr>
      <w:r>
        <w:rPr>
          <w:rFonts w:ascii="Amiri" w:hAnsi="Amiri" w:eastAsia="Amiri" w:cs="Amiri"/>
          <w:lang w:bidi="ar-SA"/>
          <w:color w:val="111111"/>
          <w:sz w:val="28"/>
          <w:szCs w:val="28"/>
          <w:rtl/>
        </w:rPr>
        <w:t xml:space="preserve">مَهْبِطَکَ بِهَا لاَ مَحَالَةَ إِمَّا عَلَی جَنَّةٍ أَوْ عَلَی نَارٍ فَارْتَدْ لِنَفْسِکَ قَبْلَ نُزُولِکَ وَ وَطِّئِ الْمَنْزِلَ قَبْلَ حُلُولِکَ فَلَیْسَ بَعْدَ الْمَوْتِ مُسْتَعْتَبٌ وَ لاَ إِلَی الدُّنْیَا مُنْصَرَفٌ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 فی هذا الفصل بإنفاق المال و الصدقة و المعروف فقال إن بین یدیک طریقا بعید المسافة شدید المشقة و من سلک طریقا فلا غنی له عن أن یرتاد لنفسه و یتزود من الزاد قدر ما یبلغه الغایة و أن یکون خفیف الظهر فی سفره ذلک فإیاک أن تحمل من المال ما یثقلک و یکون وبالا علیک و إذا وجدت من الفقراء و المساکین من یحمل ذلک الثقل عنک فیوافیک به غدا وقت الحاجة فحمله إیاه فلعلک تطلب مالک فلا تجده</w:t>
      </w:r>
    </w:p>
    <w:p>
      <w:pPr>
        <w:pStyle w:val="BookText"/>
      </w:pPr>
      <w:r>
        <w:rPr>
          <w:rFonts w:ascii="Times New Roman" w:hAnsi="Times New Roman" w:eastAsia="Times New Roman" w:cs="Times New Roman"/>
          <w:lang w:val="en-US" w:bidi="en-US"/>
          <w:color w:val="111111"/>
          <w:sz w:val="28"/>
          <w:szCs w:val="28"/>
          <w:rtl/>
        </w:rPr>
        <w:t xml:space="preserve">4272</w:t>
      </w:r>
    </w:p>
    <w:p>
      <w:pPr>
        <w:pStyle w:val="BookText"/>
      </w:pPr>
      <w:r>
        <w:rPr>
          <w:rFonts w:ascii="IRNazanin" w:hAnsi="IRNazanin" w:eastAsia="IRNazanin" w:cs="IRNazanin"/>
          <w:lang w:bidi="fa-IR"/>
          <w:color w:val="111111"/>
          <w:sz w:val="28"/>
          <w:szCs w:val="28"/>
          <w:rtl/>
        </w:rPr>
        <w:t xml:space="preserve">جاء فی الحدیث المرفوع خمس من أتی الله بهن أو بواحدة منهن أوجب له الجنة من سقی هامة صادیة أو أطعم کبدا هافیة أو کسا جلدة عاریة أو حمل قدما حافیة أو أعتق رقبة عانیة.</w:t>
      </w:r>
    </w:p>
    <w:p>
      <w:pPr>
        <w:pStyle w:val="BookText"/>
      </w:pPr>
      <w:r>
        <w:rPr>
          <w:rFonts w:ascii="Amiri" w:hAnsi="Amiri" w:eastAsia="Amiri" w:cs="Amiri"/>
          <w:lang w:bidi="ar-SA"/>
          <w:color w:val="111111"/>
          <w:sz w:val="28"/>
          <w:szCs w:val="28"/>
          <w:rtl/>
        </w:rPr>
        <w:t xml:space="preserve">قیل لحاتم الأصم لو قرأت لنا شیئا من القرآن قال نعم فاندفع فقرأ الم ذٰلِکَ الْکِتٰابُ لاٰ رَیْبَ فِیهِ هُدیً لِلْمُتَّقِینَ اَلَّذِینَ یُؤْمِنُونَ بِالْغَیْبِ وَ یُقِیمُونَ الصَّلاٰةَ وَ مِمّٰا رَزَقْنٰاهُمْ یُنْفِقُونَ یکنزون </w:t>
      </w:r>
      <w:r>
        <w:rPr>
          <w:rStyle w:val="FootnoteReference"/>
        </w:rPr>
        <w:footnoteReference w:id="165"/>
      </w:r>
      <w:r>
        <w:rPr>
          <w:rFonts w:ascii="Amiri" w:hAnsi="Amiri" w:eastAsia="Amiri" w:cs="Amiri"/>
          <w:lang w:bidi="ar-SA"/>
          <w:color w:val="111111"/>
          <w:sz w:val="28"/>
          <w:szCs w:val="28"/>
          <w:rtl/>
        </w:rPr>
        <w:t xml:space="preserve">فقالوا أیها الشیخ ما هکذا أنزل قال صدقتم و لکن هکذا أنتم وَ اعْلَمْ أَنَّ الَّذِی بِیَدِهِ خَزَائِنُ السَّمَاوَاتِ وَ الْأَرْضِ قَدْ أَذِنَ لَکَ فِی الدُّعَاءِ وَ تَکَفَّلَ لَکَ بِالْإِجَابَةِ وَ أَمَرَکَ أَنْ تَسْأَلَهُ لِیُعْطِیَکَ وَ تَسْتَرْحِمَهُ لِیَرْحَمَکَ وَ لَمْ یَجْعَلْ [بَیْنَهُ وَ بَیْنَکَ]</w:t>
      </w:r>
    </w:p>
    <w:p>
      <w:pPr>
        <w:pStyle w:val="BookText"/>
      </w:pPr>
      <w:r>
        <w:rPr>
          <w:rFonts w:ascii="Amiri" w:hAnsi="Amiri" w:eastAsia="Amiri" w:cs="Amiri"/>
          <w:lang w:bidi="ar-SA"/>
          <w:color w:val="111111"/>
          <w:sz w:val="28"/>
          <w:szCs w:val="28"/>
          <w:rtl/>
        </w:rPr>
        <w:t xml:space="preserve">بَیْنَکَ وَ بَیْنَهُ مَنْ یَحْجُبُکَ عَنْهُ وَ لَمْ یُلْجِئْکَ إِلَی مَنْ یَشْفَعُ لَکَ إِلَیْهِ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یَمْنَعْکَ إِنْ أَسَأْتَ مِنَ التَّوْبَةِ وَ لَمْ یُعَاجِلْکَ بِالنِّقْمَةِ وَ لَمْ یُعَیِّرْکَ بِالْإِنَابَةِ وَ لَمْ یَفْضَحْکَ حَیْثُ [تَعَرَّضْتَ لِلْفَضِیحَةِ]</w:t>
      </w:r>
    </w:p>
    <w:p>
      <w:pPr>
        <w:pStyle w:val="BookText"/>
      </w:pPr>
      <w:r>
        <w:rPr>
          <w:rFonts w:ascii="Amiri" w:hAnsi="Amiri" w:eastAsia="Amiri" w:cs="Amiri"/>
          <w:lang w:bidi="ar-SA"/>
          <w:color w:val="111111"/>
          <w:sz w:val="28"/>
          <w:szCs w:val="28"/>
          <w:rtl/>
        </w:rPr>
        <w:t xml:space="preserve">اَلْفَضِیحَةُ بِکَ أَوْلَی وَ لَمْ یُشَدِّدْ عَلَیْکَ فِی قَبُولِ الْإِنَابَةِ وَ لَمْ یُنَاقِشْکَ بِالْجَرِیمَةِ وَ لَمْ یُؤْیِسْکَ مِنَ الرَّحْمَةِ بَلْ جَعَلَ نُزُوعَکَ عَنِ الذَّنْبِ حَسَنَةً وَ حَسَبَ سَیِّئَتَکَ وَاحِدَةً وَ حَسَبَ حَسَنَتَکَ عَشْراً وَ فَتَحَ لَکَ بَابَ الْمَتَابِ وَ بَابَ الاِسْتِعْتَابِ فَإِذَا نَادَیْتَهُ سَمِعَ نِدَاکَ وَ إِذَا نَاجَیْتَهُ عَلِمَ نَجْوَاکَ فَأَفْضَیْتَ إِلَیْهِ بِحَاجَتِکَ وَ أَبْثَثْتَهُ ذَاتَ نَفْسِکَ وَ شَکَوْتَ إِلَیْهِ هُمُومَکَ وَ اسْتَکْشَفْتَهُ کُرُوبَکَ وَ اسْتَعَنْتَهُ عَلَی أُمُورِکَ وَ سَأَلْتَهُ مِنْ خَزَائِنِ رَحْمَتِهِ مَا لاَ یَقْدِرُ عَلَی إِعْطَائِهِ غَیْرُهُ مِنْ زِیَادَةِ الْأَعْمَارِ وَ صِحَّةِ الْأَبْدَانِ وَ سَعَةِ الْأَرْزَاقِ ثُمَّ جَعَلَ فِی یَدَیْکَ مَفَاتِیحَ خَزَائِنِهِ بِمَا أَذِنَ لَکَ فِیهِ مِنْ مَسْأَلَتِهِ فَمَتَی شِئْتَ اسْتَفْتَحْتَ بِالدُّعَاءِ أَبْوَابَ نِعْمَتِهِ وَ اسْتَمْطَرْتَ شَآبِیبَ رَحْمَتِهِ فَلاَ [یُقْنِطَنَّکَ]</w:t>
      </w:r>
    </w:p>
    <w:p>
      <w:pPr>
        <w:pStyle w:val="BookText"/>
      </w:pPr>
      <w:r>
        <w:rPr>
          <w:rFonts w:ascii="Amiri" w:hAnsi="Amiri" w:eastAsia="Amiri" w:cs="Amiri"/>
          <w:lang w:bidi="ar-SA"/>
          <w:color w:val="111111"/>
          <w:sz w:val="28"/>
          <w:szCs w:val="28"/>
          <w:rtl/>
        </w:rPr>
        <w:t xml:space="preserve">یُقَنِّطَنَّکَ إِبْطَاءُ إِجَابَتِهِ فَإِنَّ الْعَطِیَّةَ عَلَی قَدْرِ النِّیَّةِ وَ رُبَّمَا أُخِّرَتْ عَنْکَ الْإِجَابَةُ لِیَکُونَ ذَلِکَ أَعْظَمَ لِأَجْرِ السَّائِلِ وَ أَجْزَلَ لِعَطَاءِ الآْمِلِ وَ رُبَّمَا سَأَلْتَ الشَّیْءَ فَلاَ [تُعْطَاهُ]</w:t>
      </w:r>
    </w:p>
    <w:p>
      <w:pPr>
        <w:pStyle w:val="BookText"/>
      </w:pPr>
      <w:r>
        <w:rPr>
          <w:rFonts w:ascii="Amiri" w:hAnsi="Amiri" w:eastAsia="Amiri" w:cs="Amiri"/>
          <w:lang w:bidi="ar-SA"/>
          <w:color w:val="111111"/>
          <w:sz w:val="28"/>
          <w:szCs w:val="28"/>
          <w:rtl/>
        </w:rPr>
        <w:t xml:space="preserve">تُؤْتَاهُ وَ أُوتِیتَ خَیْراً مِنْهُ عَاجِلاً أَوْ آجِلاً أَوْ صُرِفَ عَنْکَ لِمَا هُوَ خَیْرٌ لَکَ فَلَرُبَّ أَمْرٍ قَدْ طَلَبْتَهُ فِیهِ هَلاَکُ دِینِکَ لَوْ أُوتِیتَهُ فَلْتَکُنْ مَسْأَلَتُکَ فِیمَا یَبْقَی لَکَ جَمَالُهُ وَ یُنْفَی عَنْکَ وَبَالُهُ فَالْمَالُ لاَ یَبْقَی لَکَ وَ لاَ تَبْقَی لَهُ.</w:t>
      </w:r>
    </w:p>
    <w:p>
      <w:pPr>
        <w:pStyle w:val="BookText"/>
      </w:pPr>
      <w:r>
        <w:rPr>
          <w:rFonts w:ascii="IRNazanin" w:hAnsi="IRNazanin" w:eastAsia="IRNazanin" w:cs="IRNazanin"/>
          <w:lang w:bidi="fa-IR"/>
          <w:color w:val="111111"/>
          <w:sz w:val="28"/>
          <w:szCs w:val="28"/>
          <w:rtl/>
        </w:rPr>
        <w:t xml:space="preserve">قد تقدم القول فی الدعاء .</w:t>
      </w:r>
    </w:p>
    <w:p>
      <w:pPr>
        <w:pStyle w:val="BookText"/>
      </w:pPr>
      <w:r>
        <w:rPr>
          <w:rFonts w:ascii="IRNazanin" w:hAnsi="IRNazanin" w:eastAsia="IRNazanin" w:cs="IRNazanin"/>
          <w:lang w:bidi="fa-IR"/>
          <w:color w:val="111111"/>
          <w:sz w:val="28"/>
          <w:szCs w:val="28"/>
          <w:rtl/>
        </w:rPr>
        <w:t xml:space="preserve">قوله بل جعل نزوعک عن الذنب حسنة هذا متفق علیه بین أصحابنا و هو أن تارک القبیح لأنه قبیح یستحق الثواب.</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حسب سیئتک واحدة و حسب حسنتک عشرا هذا إشارة إلی قوله تعالی مَنْ جٰاءَ بِالْحَسَنَةِ فَلَهُ عَشْرُ أَمْثٰالِهٰا وَ مَنْ جٰاءَ بِالسَّیِّئَةِ فَلاٰ یُجْزیٰ إِلاّٰ مِثْلَهٰا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أبثثته ذات نفسک أی حاجتک .</w:t>
      </w:r>
    </w:p>
    <w:p>
      <w:pPr>
        <w:pStyle w:val="BookText"/>
      </w:pPr>
      <w:r>
        <w:rPr>
          <w:rFonts w:ascii="IRNazanin" w:hAnsi="IRNazanin" w:eastAsia="IRNazanin" w:cs="IRNazanin"/>
          <w:lang w:bidi="fa-IR"/>
          <w:color w:val="111111"/>
          <w:sz w:val="28"/>
          <w:szCs w:val="28"/>
          <w:rtl/>
        </w:rPr>
        <w:t xml:space="preserve">ثم ذکر له وجوها فی سبب إبطاء الإجابة منها أن ذلک أمر عائد إلی النیة فلعلها لم تکن خالصة .</w:t>
      </w:r>
    </w:p>
    <w:p>
      <w:pPr>
        <w:pStyle w:val="BookText"/>
      </w:pPr>
      <w:r>
        <w:rPr>
          <w:rFonts w:ascii="IRNazanin" w:hAnsi="IRNazanin" w:eastAsia="IRNazanin" w:cs="IRNazanin"/>
          <w:lang w:bidi="fa-IR"/>
          <w:color w:val="111111"/>
          <w:sz w:val="28"/>
          <w:szCs w:val="28"/>
          <w:rtl/>
        </w:rPr>
        <w:t xml:space="preserve">و منها أنه ربما أخرت لیکون أعظم لأجر السائل لأن الثواب علی قدر المشقة.</w:t>
      </w:r>
    </w:p>
    <w:p>
      <w:pPr>
        <w:pStyle w:val="BookText"/>
      </w:pPr>
      <w:r>
        <w:rPr>
          <w:rFonts w:ascii="IRNazanin" w:hAnsi="IRNazanin" w:eastAsia="IRNazanin" w:cs="IRNazanin"/>
          <w:lang w:bidi="fa-IR"/>
          <w:color w:val="111111"/>
          <w:sz w:val="28"/>
          <w:szCs w:val="28"/>
          <w:rtl/>
        </w:rPr>
        <w:t xml:space="preserve">و منها أنه ربما أخرت لیعطی السائل خیرا مما سائل إما عاجلا أو آجلا أو فی الحالین .</w:t>
      </w:r>
    </w:p>
    <w:p>
      <w:pPr>
        <w:pStyle w:val="BookText"/>
      </w:pPr>
      <w:r>
        <w:rPr>
          <w:rFonts w:ascii="IRNazanin" w:hAnsi="IRNazanin" w:eastAsia="IRNazanin" w:cs="IRNazanin"/>
          <w:lang w:bidi="fa-IR"/>
          <w:color w:val="111111"/>
          <w:sz w:val="28"/>
          <w:szCs w:val="28"/>
          <w:rtl/>
        </w:rPr>
        <w:t xml:space="preserve">و منها أنه ربما صرف ذلک عن السائل لأن فی إعطائه إیاه مفسدة فی الدین.</w:t>
      </w:r>
    </w:p>
    <w:p>
      <w:pPr>
        <w:pStyle w:val="BookText"/>
      </w:pPr>
      <w:r>
        <w:rPr>
          <w:rFonts w:ascii="IRNazanin" w:hAnsi="IRNazanin" w:eastAsia="IRNazanin" w:cs="IRNazanin"/>
          <w:lang w:bidi="fa-IR"/>
          <w:color w:val="111111"/>
          <w:sz w:val="28"/>
          <w:szCs w:val="28"/>
          <w:rtl/>
        </w:rPr>
        <w:t xml:space="preserve">قوله فالمال لا یبقی لک و لا تبقی له لفظ شریف فصیح و معنی صادق محقق فیه عظة بالغة و قال أبو الطیب أین الجبابرة الأکاسرة الألی کنزوا الکنوز فما بقین و لا بقوا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یروی من یحجبه عنک.</w:t>
      </w:r>
    </w:p>
    <w:p>
      <w:pPr>
        <w:pStyle w:val="BookText"/>
      </w:pPr>
      <w:r>
        <w:rPr>
          <w:rFonts w:ascii="IRNazanin" w:hAnsi="IRNazanin" w:eastAsia="IRNazanin" w:cs="IRNazanin"/>
          <w:lang w:bidi="fa-IR"/>
          <w:color w:val="111111"/>
          <w:sz w:val="28"/>
          <w:szCs w:val="28"/>
          <w:rtl/>
        </w:rPr>
        <w:t xml:space="preserve">و روی حیث الفضیحة أی حیث الفضیحة موجودة منک.</w:t>
      </w:r>
    </w:p>
    <w:p>
      <w:pPr>
        <w:pStyle w:val="BookText"/>
      </w:pPr>
      <w:r>
        <w:rPr>
          <w:rFonts w:ascii="Amiri" w:hAnsi="Amiri" w:eastAsia="Amiri" w:cs="Amiri"/>
          <w:lang w:bidi="ar-SA"/>
          <w:color w:val="111111"/>
          <w:sz w:val="28"/>
          <w:szCs w:val="28"/>
          <w:rtl/>
        </w:rPr>
        <w:t xml:space="preserve">و اعلم أن فی قوله قد أذن لک فی الدعاء و تکفل لک بالإجابة إشارة إلی قوله تعالی اُدْعُونِی أَسْتَجِبْ لَکُمْ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قوله و أمر أن تسأله لیعطیک إشارة إلی قوله وَ سْئَلُوا اللّٰهَ مِنْ فَضْلِهِ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و تسترحمه لیرحمک إشارة إلی قوله وَ مٰا کٰانَ اللّٰهُ مُعَذِّبَهُمْ وَ هُمْ یَسْتَغْفِرُونَ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قوله و لم یمنعک إن أسأت من التوبة إشارة إلی قوله إِلاّٰ مَنْ تٰابَ وَ آمَنَ وَ عَمِلَ عَمَلاً صٰالِحاً فَأُوْلٰئِکَ یُبَدِّلُ اللّٰهُ سَیِّئٰاتِهِمْ حَسَنٰاتٍ وَ کٰانَ اللّٰهُ غَفُوراً رَحِیماً </w:t>
      </w:r>
      <w:r>
        <w:rPr>
          <w:rStyle w:val="FootnoteReference"/>
        </w:rPr>
        <w:footnoteReference w:id="171"/>
      </w:r>
      <w:r>
        <w:rPr>
          <w:rFonts w:ascii="Amiri" w:hAnsi="Amiri" w:eastAsia="Amiri" w:cs="Amiri"/>
          <w:lang w:bidi="ar-SA"/>
          <w:color w:val="111111"/>
          <w:sz w:val="28"/>
          <w:szCs w:val="28"/>
          <w:rtl/>
        </w:rPr>
        <w:t xml:space="preserve">وَ اعْلَمْ یَا بُنَیَّ أَنَّکَ إِنَّمَا خُلِقْتَ لِلآْخِرَةِ لاَ لِلدُّنْیَا وَ لِلْفَنَاءِ لاَ لِلْبَقَاءِ وَ لِلْمَوْتِ لاَ لِلْحَیَاةِ وَ أَنَّکَ فِی [مَنْزِلِ]</w:t>
      </w:r>
    </w:p>
    <w:p>
      <w:pPr>
        <w:pStyle w:val="BookText"/>
      </w:pPr>
      <w:r>
        <w:rPr>
          <w:rFonts w:ascii="Amiri" w:hAnsi="Amiri" w:eastAsia="Amiri" w:cs="Amiri"/>
          <w:lang w:bidi="ar-SA"/>
          <w:color w:val="111111"/>
          <w:sz w:val="28"/>
          <w:szCs w:val="28"/>
          <w:rtl/>
        </w:rPr>
        <w:t xml:space="preserve">قُلْعَةٍ وَ دَارِ بُلْغَةٍ وَ طَرِیقٍ إِلَی الآْخِرَةِ وَ أَنَّکَ طَرِیدُ الْمَوْتِ الَّذِی لاَ یَنْجُو مِنْهُ هَارِبُهُ وَ لاَ یَفُوتُهُ طَالِبُهُ وَ لاَ بُدَّ أَنَّهُ مُدْرِکُهُ فَکُنْ مِنْهُ عَلَی حَذَرٍ أَنْ یُدْرِکَکَ وَ أَنْتَ عَلَی حَالِ سَیِّئَةٍ قَدْ کُنْتَ تُحَدِّثُ نَفْسَکَ مِنْهَا بِالتَّوْبَةِ فَیَحُولَ بَیْنَکَ وَ بَیْنَ ذَلِکَ فَإِذَا أَنْتَ قَدْ أَهْلَکْتَ نَفْسَکَ یَا بُنَیَّ أَکْثِرْ مِنْ ذِکْرِ الْمَوْتِ وَ ذِکْرِ مَا تَهْجُمُ عَلَیْهِ وَ تُفْضِی بَعْدَ الْمَوْتِ إِلَیْهِ حَتَّی یَأْتِیَکَ وَ قَدْ أَخَذْتَ مِنْهُ حِذْرَکَ وَ شَدَدْتَ لَهُ أَزْرَکَ وَ لاَ یَأْتِیَکَ بَغْتَةً فَیَبْهَرَکَ وَ إِیَّاکَ أَنْ تَغْتَرَّ بِمَا تَرَی مِنْ إِخْلاَدِ أَهْلِ الدُّنْیَا إِلَیْهَا وَ تَکَالُبِهِمْ عَلَیْهَا فَقَدْ نَبَّأَکَ اللَّهُ عَنْهَا وَ [نَعَتَتْ لَکَ نَفْسَهَا]</w:t>
      </w:r>
    </w:p>
    <w:p>
      <w:pPr>
        <w:pStyle w:val="BookText"/>
      </w:pPr>
      <w:r>
        <w:rPr>
          <w:rFonts w:ascii="Amiri" w:hAnsi="Amiri" w:eastAsia="Amiri" w:cs="Amiri"/>
          <w:lang w:bidi="ar-SA"/>
          <w:color w:val="111111"/>
          <w:sz w:val="28"/>
          <w:szCs w:val="28"/>
          <w:rtl/>
        </w:rPr>
        <w:t xml:space="preserve">نَعَتْ هِیَ لَکَ عَنْ نَفْسِهَا وَ تَکَشَّفَتْ لَکَ عَنْ مَسَاوِیهَا فَإِنَّمَا أَهْلُهَا کِلاَبٌ عَاوِیَةٌ وَ سِبَاعٌ ضَارِیَةٌ یَهِرُّ بَعْضُهَا عَلَی بَعْضِ وَ یَأْکُلُ عَزِیزُهَا ذَلِیلَهَا وَ یَقْهَرُ کَبِیرُهَا صَغِیرَهَا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مُعَقَّلَةٌ وَ أُخْرَی مُهْمَلَةٌ قَدْ أَضَلَّتْ عُقُولَهَا وَ رَکِبَتْ مَجْهُولَهَا سُرُوحُ عَاهَةٍ بِوَادٍ وَعْثٍ لَیْسَ لَهَا رَاعٍ یُقِیمُهَا وَ لاَ مُسِیمٌ یُسِیمُهَا سَلَکَتْ بِهِمُ الدُّنْیَا طَرِیقَ الْعَمَی وَ أَخَذَتْ بِأَبْصَارِهِمْ عَنْ مَنَارِ الْهُدَی فَتَاهُوا فِی حَیْرَتِهَا وَ غَرِقُوا فِی نِعْمَتِهَا وَ اتَّخَذُوهَا رَبّاً فَلَعِبَتْ بِهِمْ وَ لَعِبُوا بِهَا وَ نَسُوا مَا وَرَاءَهَا رُوَیْداً یُسْفِرُ الظَّلاَمُ کَأَنْ قَدْ وَرَدَتِ الْأَظْعَانُ یُوشِکُ مَنْ أَسْرَعَ أَنْ یَلْحَقَ .</w:t>
      </w:r>
    </w:p>
    <w:p>
      <w:pPr>
        <w:pStyle w:val="BookText"/>
      </w:pPr>
      <w:r>
        <w:rPr>
          <w:rFonts w:ascii="IRNazanin" w:hAnsi="IRNazanin" w:eastAsia="IRNazanin" w:cs="IRNazanin"/>
          <w:lang w:bidi="fa-IR"/>
          <w:color w:val="111111"/>
          <w:sz w:val="28"/>
          <w:szCs w:val="28"/>
          <w:rtl/>
        </w:rPr>
        <w:t xml:space="preserve">یقول هذا منزل قلعة بضم القاف و سکون اللام أی لیس بمستوطن و یقال هذا مجلس قلعة إذا کان صاحبه یحتاج إلی أن یقوم مرة بعد مرة و یقال أیضا هم علی قلعة أی علی رحلة و القلعة أیضا هو المال العاریة</w:t>
      </w:r>
    </w:p>
    <w:p>
      <w:pPr>
        <w:pStyle w:val="BookText"/>
      </w:pPr>
      <w:r>
        <w:rPr>
          <w:rFonts w:ascii="Times New Roman" w:hAnsi="Times New Roman" w:eastAsia="Times New Roman" w:cs="Times New Roman"/>
          <w:lang w:val="en-US" w:bidi="en-US"/>
          <w:color w:val="111111"/>
          <w:sz w:val="28"/>
          <w:szCs w:val="28"/>
          <w:rtl/>
        </w:rPr>
        <w:t xml:space="preserve">4273</w:t>
      </w:r>
    </w:p>
    <w:p>
      <w:pPr>
        <w:pStyle w:val="BookText"/>
      </w:pPr>
      <w:r>
        <w:rPr>
          <w:rFonts w:ascii="IRNazanin" w:hAnsi="IRNazanin" w:eastAsia="IRNazanin" w:cs="IRNazanin"/>
          <w:lang w:bidi="fa-IR"/>
          <w:color w:val="111111"/>
          <w:sz w:val="28"/>
          <w:szCs w:val="28"/>
          <w:rtl/>
        </w:rPr>
        <w:t xml:space="preserve">و فی الحدیث بئس المال القلعة.</w:t>
      </w:r>
    </w:p>
    <w:p>
      <w:pPr>
        <w:pStyle w:val="BookText"/>
      </w:pPr>
      <w:r>
        <w:rPr>
          <w:rFonts w:ascii="IRNazanin" w:hAnsi="IRNazanin" w:eastAsia="IRNazanin" w:cs="IRNazanin"/>
          <w:lang w:bidi="fa-IR"/>
          <w:color w:val="111111"/>
          <w:sz w:val="28"/>
          <w:szCs w:val="28"/>
          <w:rtl/>
        </w:rPr>
        <w:t xml:space="preserve">و کله یرجع إلی معنی واحد.</w:t>
      </w:r>
    </w:p>
    <w:p>
      <w:pPr>
        <w:pStyle w:val="BookText"/>
      </w:pPr>
      <w:r>
        <w:rPr>
          <w:rFonts w:ascii="IRNazanin" w:hAnsi="IRNazanin" w:eastAsia="IRNazanin" w:cs="IRNazanin"/>
          <w:lang w:bidi="fa-IR"/>
          <w:color w:val="111111"/>
          <w:sz w:val="28"/>
          <w:szCs w:val="28"/>
          <w:rtl/>
        </w:rPr>
        <w:t xml:space="preserve">قوله و دار بلغة و البلغة ما یتبلغ به من العیش .</w:t>
      </w:r>
    </w:p>
    <w:p>
      <w:pPr>
        <w:pStyle w:val="BookText"/>
      </w:pPr>
      <w:r>
        <w:rPr>
          <w:rFonts w:ascii="IRNazanin" w:hAnsi="IRNazanin" w:eastAsia="IRNazanin" w:cs="IRNazanin"/>
          <w:lang w:bidi="fa-IR"/>
          <w:color w:val="111111"/>
          <w:sz w:val="28"/>
          <w:szCs w:val="28"/>
          <w:rtl/>
        </w:rPr>
        <w:t xml:space="preserve">قوله سروح عاهة و السروح جمع سرح و هو المال السارح و العاهة الآفة أعاه القوم أصابت ماشیتهم العاهة.</w:t>
      </w:r>
    </w:p>
    <w:p>
      <w:pPr>
        <w:pStyle w:val="BookText"/>
      </w:pPr>
      <w:r>
        <w:rPr>
          <w:rFonts w:ascii="IRNazanin" w:hAnsi="IRNazanin" w:eastAsia="IRNazanin" w:cs="IRNazanin"/>
          <w:lang w:bidi="fa-IR"/>
          <w:color w:val="111111"/>
          <w:sz w:val="28"/>
          <w:szCs w:val="28"/>
          <w:rtl/>
        </w:rPr>
        <w:t xml:space="preserve">و واد وعث لا یثبت الحافر و الخف فیه بل یغیب فیه و یشق علی من یمشی فیه.</w:t>
      </w:r>
    </w:p>
    <w:p>
      <w:pPr>
        <w:pStyle w:val="BookText"/>
      </w:pPr>
      <w:r>
        <w:rPr>
          <w:rFonts w:ascii="IRNazanin" w:hAnsi="IRNazanin" w:eastAsia="IRNazanin" w:cs="IRNazanin"/>
          <w:lang w:bidi="fa-IR"/>
          <w:color w:val="111111"/>
          <w:sz w:val="28"/>
          <w:szCs w:val="28"/>
          <w:rtl/>
        </w:rPr>
        <w:t xml:space="preserve">و أوعث القوم وقعوا فی الوعث.</w:t>
      </w:r>
    </w:p>
    <w:p>
      <w:pPr>
        <w:pStyle w:val="BookText"/>
      </w:pPr>
      <w:r>
        <w:rPr>
          <w:rFonts w:ascii="IRNazanin" w:hAnsi="IRNazanin" w:eastAsia="IRNazanin" w:cs="IRNazanin"/>
          <w:lang w:bidi="fa-IR"/>
          <w:color w:val="111111"/>
          <w:sz w:val="28"/>
          <w:szCs w:val="28"/>
          <w:rtl/>
        </w:rPr>
        <w:t xml:space="preserve">و مسیم یسیمها راع یرعاها .</w:t>
      </w:r>
    </w:p>
    <w:p>
      <w:pPr>
        <w:pStyle w:val="BookText"/>
      </w:pPr>
      <w:r>
        <w:rPr>
          <w:rFonts w:ascii="IRNazanin" w:hAnsi="IRNazanin" w:eastAsia="IRNazanin" w:cs="IRNazanin"/>
          <w:lang w:bidi="fa-IR"/>
          <w:color w:val="111111"/>
          <w:sz w:val="28"/>
          <w:szCs w:val="28"/>
          <w:rtl/>
        </w:rPr>
        <w:t xml:space="preserve">قوله رویدا یسفر الظلام إلی آخر الفصل ثلاثة أمثال محرکة لمن عنده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 w:name="pg10371_91180"/>
    <w:bookmarkEnd w:id="5"/>
    <w:p>
      <w:pPr>
        <w:pStyle w:val="BookText"/>
      </w:pPr>
      <w:r>
        <w:rPr>
          <w:rFonts w:ascii="IRNazanin" w:hAnsi="IRNazanin" w:eastAsia="IRNazanin" w:cs="IRNazanin"/>
          <w:lang w:bidi="fa-IR"/>
          <w:color w:val="111111"/>
          <w:sz w:val="28"/>
          <w:szCs w:val="28"/>
          <w:rtl/>
        </w:rPr>
        <w:t xml:space="preserve">استعداد و استقرأنی أبو الفرج محمد بن عباد رحمه الله و أنا یومئذ حدث هذه الوصیة فقرأتها علیه من حفظی فلما وصلت إلی هذا الموضع صاح صیحة شدیدة و سقط و کان جبارا قاسی القلب</w:t>
      </w:r>
    </w:p>
    <w:p>
      <w:pPr>
        <w:pStyle w:val="Heading4"/>
      </w:pPr>
      <w:bookmarkStart w:id="43" w:name="_Toc10"/>
      <w:r>
        <w:t>أقوال حکیمة فی وصف الدنیا و فناء الخلق</w:t>
      </w:r>
      <w:bookmarkEnd w:id="43"/>
    </w:p>
    <w:p>
      <w:pPr>
        <w:pStyle w:val="BookText"/>
      </w:pPr>
      <w:r>
        <w:rPr>
          <w:rFonts w:ascii="IRNazanin" w:hAnsi="IRNazanin" w:eastAsia="IRNazanin" w:cs="IRNazanin"/>
          <w:lang w:bidi="fa-IR"/>
          <w:color w:val="111111"/>
          <w:sz w:val="28"/>
          <w:szCs w:val="28"/>
          <w:rtl/>
        </w:rPr>
        <w:t xml:space="preserve">و اعلم أنا قدمنا فی وصف الدنیا و الفناء و الموت من محاسن کلام الصالحین و الحکماء ما فیه الشفاء و نذکر الآن أشیاء آخر.</w:t>
      </w:r>
    </w:p>
    <w:p>
      <w:pPr>
        <w:pStyle w:val="BookText"/>
      </w:pPr>
      <w:r>
        <w:rPr>
          <w:rFonts w:ascii="IRNazanin" w:hAnsi="IRNazanin" w:eastAsia="IRNazanin" w:cs="IRNazanin"/>
          <w:lang w:bidi="fa-IR"/>
          <w:color w:val="111111"/>
          <w:sz w:val="28"/>
          <w:szCs w:val="28"/>
          <w:rtl/>
        </w:rPr>
        <w:t xml:space="preserve">فمن کلام الحسن البصری یا ابن آدم إنما أنت أیام مجموعة فإذا مضی یوم مضی بعضک.</w:t>
      </w:r>
    </w:p>
    <w:p>
      <w:pPr>
        <w:pStyle w:val="BookText"/>
      </w:pPr>
      <w:r>
        <w:rPr>
          <w:rFonts w:ascii="IRNazanin" w:hAnsi="IRNazanin" w:eastAsia="IRNazanin" w:cs="IRNazanin"/>
          <w:lang w:bidi="fa-IR"/>
          <w:color w:val="111111"/>
          <w:sz w:val="28"/>
          <w:szCs w:val="28"/>
          <w:rtl/>
        </w:rPr>
        <w:t xml:space="preserve">عن بعض الحکماء رحم الله امرأ لا یغره ما یری من کثرة الناس فإنه یموت وحده و یقبر وحده و یحاسب وحده.</w:t>
      </w:r>
    </w:p>
    <w:p>
      <w:pPr>
        <w:pStyle w:val="BookText"/>
      </w:pPr>
      <w:r>
        <w:rPr>
          <w:rFonts w:ascii="IRNazanin" w:hAnsi="IRNazanin" w:eastAsia="IRNazanin" w:cs="IRNazanin"/>
          <w:lang w:bidi="fa-IR"/>
          <w:color w:val="111111"/>
          <w:sz w:val="28"/>
          <w:szCs w:val="28"/>
          <w:rtl/>
        </w:rPr>
        <w:t xml:space="preserve">و قال بعضهم لا وجه لمقاساة الهموم لأجل الدنیا و لا الاعتداد بشیء من متاعها و لا التخلی منها أما ترک الاهتمام لها فمن جهة أنه لا سبیل إلی دفع الکائن من مقدورها و أما ترک الاعتداد بها فإن مرجع کل أحد إلی ترکها و أما ترک التخلی عنها فإن الآخرة لا تدرک إلا بها.</w:t>
      </w:r>
    </w:p>
    <w:p>
      <w:pPr>
        <w:pStyle w:val="BookText"/>
      </w:pPr>
      <w:r>
        <w:rPr>
          <w:rFonts w:ascii="IRNazanin" w:hAnsi="IRNazanin" w:eastAsia="IRNazanin" w:cs="IRNazanin"/>
          <w:lang w:bidi="fa-IR"/>
          <w:color w:val="111111"/>
          <w:sz w:val="28"/>
          <w:szCs w:val="28"/>
          <w:rtl/>
        </w:rPr>
        <w:t xml:space="preserve">و من کلام بعض الحکماء أفضل اختیار الإنسان ما توجه به إلی الآخرة و أعرض به عن الدنیا و قد تقدمت الحجة و أذنا بالرحیل و لنا من الدنیا علی الدنیا دلیل و إنما أحدنا فی مدة بقائه صریع لمرض أو مکتئب بهم أو مطروق بمصیبة أو مترقب لمخوف لا یأمن المرء أصناف لذته من المطعوم و المشروب أن یکون موته فیه و لا یأمن مملوکه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جاریته أن یقتلاه بحدید أو سم و هو مع ذلک عاجز عن استدامة سلامة عقله من زوال و سمعه من صمم و بصره من عمی و لسانه من خرس و سائر جوارحه من زمانة و نفسه من تلف و ماله من بوار و حبیبه من فراق و کل ذلک یشهد شهادة قطعیة أنه فقیر إلی ربه ذلیل فی قبضته محتاج إلیه لا یزال المرء بخیر ما حاسب نفسه و عمر آخرته بتخریب دنیاه و إذا اعترضته بحار المکاره جعل معابرها الصبر و التأسی و لم یغتر بتتابع النعم و إبطاء حلول النقم و أدام صحبة التقی و فطم النفس عن الهوی فإنما حیاته کبضاعة ینفق من رأس المال منها و لا یمکنه أن یزید فیها و مثل ذلک یوشک فناؤه و سرعة زواله.</w:t>
      </w:r>
    </w:p>
    <w:p>
      <w:pPr>
        <w:pStyle w:val="BookText"/>
      </w:pPr>
      <w:r>
        <w:rPr>
          <w:rFonts w:ascii="IRNazanin" w:hAnsi="IRNazanin" w:eastAsia="IRNazanin" w:cs="IRNazanin"/>
          <w:lang w:bidi="fa-IR"/>
          <w:color w:val="111111"/>
          <w:sz w:val="28"/>
          <w:szCs w:val="28"/>
          <w:rtl/>
        </w:rPr>
        <w:t xml:space="preserve">و قال أبو العتاهیة فی ذکر الموت ستباشر الترباء خدک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تری الذین قسمت مالک</w:t>
      </w:r>
    </w:p>
    <w:p>
      <w:pPr>
        <w:pStyle w:val="BookText"/>
      </w:pPr>
      <w:r>
        <w:rPr>
          <w:rFonts w:ascii="Amiri" w:hAnsi="Amiri" w:eastAsia="Amiri" w:cs="Amiri"/>
          <w:lang w:bidi="ar-SA"/>
          <w:color w:val="111111"/>
          <w:sz w:val="28"/>
          <w:szCs w:val="28"/>
          <w:rtl/>
        </w:rPr>
        <w:t xml:space="preserve">وَ اعْلَمْ یَا بُنَیَّ أَنَّ مَنْ کَانَتْ مَطِیَّتُهُ اللَّیْلَ وَ النَّهَارَ فَإِنَّهُ یُسَارُ بِهِ وَ إِنْ کَانَ وَاقِفاً وَ یَقْطَعُ الْمَسَافَةَ وَ إِنْ کَانَ مُقِیماً وَادِعاً وَ اعْلَمْ یَقِیناً أَنَّکَ لَنْ تَبْلُغَ أَمَلَکَ وَ لَنْ تَعْدُوَ أَجَلَکَ وَ أَنَّکَ فِی سَبِیلِ مَنْ کَانَ قَبْلَکَ فَخَفِّضْ فِی الطَّلَبِ وَ أَجْمِلْ فِی الْمُکْتَسَبِ فَإِنَّهُ رُبَّ طَلَبٍ قَدْ جَرَّ إِلَی حَرَبٍ وَ لَیْسَ کُلُّ طَالِبٍ بِمَرْزُوقٍ وَ لاَ کُلُّ مُجْمِلٍ بِمَحْرُومٍ وَ أَکْرِمْ نَفْسَکَ عَنْ کُلِّ دَنِیَّةٍ وَ إِنْ سَاقَتْکَ إِلَی الرَّغَائِبِ فَإِنَّکَ لَنْ تَعْتَاضَ بِمَا تَبْذُلُ مِنْ نَفْسِکَ عِوَضاً وَ لاَ تَکُنْ عَبْدَ غَیْرِکَ وَ قَدْ جَعَلَکَ اللَّهُ حُرّاً وَ مَا خَیْرُ خَیْرٍ لاَ یُنَالُ </w:t>
      </w:r>
      <w:r>
        <w:rPr>
          <w:rStyle w:val="FootnoteReference"/>
        </w:rPr>
        <w:footnoteReference w:id="172"/>
      </w:r>
      <w:r>
        <w:rPr>
          <w:rFonts w:ascii="Amiri" w:hAnsi="Amiri" w:eastAsia="Amiri" w:cs="Amiri"/>
          <w:lang w:bidi="ar-SA"/>
          <w:color w:val="111111"/>
          <w:sz w:val="28"/>
          <w:szCs w:val="28"/>
          <w:rtl/>
        </w:rPr>
        <w:t xml:space="preserve">إِلاَّ بِشَرٍّ وَ یُسْرٍ لاَ یُنَالُ إِلاَّ بِعُسْرٍ وَ إِیَّاکَ أَنْ تُوجِفَ بِکَ مَطَایَا الطَّمَعِ فَتُورِدَکَ مَنَاهِلَ الْهَلَکَةِ وَ إِنِ اسْتَطَعْتَ أَلاَّ یَکُونَ بَیْنَکَ وَ بَیْنَ اللَّهِ ذُو نِعْمَةٍ فَافْعَلْ فَإِنَّکَ مُدْرِکٌ قَسْمَکَ وَ آخِذٌ سَهْمَکَ وَ إِنَّ الْیَسِیرَ مِنَ اللَّهِ سُبْحَانَهُ [أَکْرَمُ وَ أَعْظَمُ]</w:t>
      </w:r>
    </w:p>
    <w:p>
      <w:pPr>
        <w:pStyle w:val="BookText"/>
      </w:pPr>
      <w:r>
        <w:rPr>
          <w:rFonts w:ascii="Amiri" w:hAnsi="Amiri" w:eastAsia="Amiri" w:cs="Amiri"/>
          <w:lang w:bidi="ar-SA"/>
          <w:color w:val="111111"/>
          <w:sz w:val="28"/>
          <w:szCs w:val="28"/>
          <w:rtl/>
        </w:rPr>
        <w:t xml:space="preserve">أَعْظَمُ وَ أَکْرَمُ مِنَ الْکَثِیرِ مِنْ خَلْقِهِ وَ إِنْ کَانَ کُلٌّ مِنْهُ.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الکلمة الأولی قول بعض الحکماء</w:t>
      </w:r>
    </w:p>
    <w:p>
      <w:pPr>
        <w:pStyle w:val="BookText"/>
      </w:pPr>
      <w:r>
        <w:rPr>
          <w:rFonts w:ascii="Times New Roman" w:hAnsi="Times New Roman" w:eastAsia="Times New Roman" w:cs="Times New Roman"/>
          <w:lang w:val="en-US" w:bidi="en-US"/>
          <w:color w:val="111111"/>
          <w:sz w:val="28"/>
          <w:szCs w:val="28"/>
          <w:rtl/>
        </w:rPr>
        <w:t xml:space="preserve">4274</w:t>
      </w:r>
    </w:p>
    <w:p>
      <w:pPr>
        <w:pStyle w:val="BookText"/>
      </w:pPr>
      <w:r>
        <w:rPr>
          <w:rFonts w:ascii="IRNazanin" w:hAnsi="IRNazanin" w:eastAsia="IRNazanin" w:cs="IRNazanin"/>
          <w:lang w:bidi="fa-IR"/>
          <w:color w:val="111111"/>
          <w:sz w:val="28"/>
          <w:szCs w:val="28"/>
          <w:rtl/>
        </w:rPr>
        <w:t xml:space="preserve">و قد نسب أیضا إلی أمیر المؤمنین ع أهل الدنیا کرکب یسار بهم و هم نیام .</w:t>
      </w:r>
    </w:p>
    <w:p>
      <w:pPr>
        <w:pStyle w:val="BookText"/>
      </w:pPr>
      <w:r>
        <w:rPr>
          <w:rFonts w:ascii="IRNazanin" w:hAnsi="IRNazanin" w:eastAsia="IRNazanin" w:cs="IRNazanin"/>
          <w:lang w:bidi="fa-IR"/>
          <w:color w:val="111111"/>
          <w:sz w:val="28"/>
          <w:szCs w:val="28"/>
          <w:rtl/>
        </w:rPr>
        <w:t xml:space="preserve">قوله فخفضن فی الطلب من</w:t>
      </w:r>
    </w:p>
    <w:p>
      <w:pPr>
        <w:pStyle w:val="BookText"/>
      </w:pPr>
      <w:r>
        <w:rPr>
          <w:rFonts w:ascii="Times New Roman" w:hAnsi="Times New Roman" w:eastAsia="Times New Roman" w:cs="Times New Roman"/>
          <w:lang w:val="en-US" w:bidi="en-US"/>
          <w:color w:val="111111"/>
          <w:sz w:val="28"/>
          <w:szCs w:val="28"/>
          <w:rtl/>
        </w:rPr>
        <w:t xml:space="preserve">4275</w:t>
      </w:r>
    </w:p>
    <w:p>
      <w:pPr>
        <w:pStyle w:val="BookText"/>
      </w:pPr>
      <w:r>
        <w:rPr>
          <w:rFonts w:ascii="IRNazanin" w:hAnsi="IRNazanin" w:eastAsia="IRNazanin" w:cs="IRNazanin"/>
          <w:lang w:bidi="fa-IR"/>
          <w:color w:val="111111"/>
          <w:sz w:val="28"/>
          <w:szCs w:val="28"/>
          <w:rtl/>
        </w:rPr>
        <w:t xml:space="preserve">قول رسول الله ص إن روح القدس نفث فی روعی أنه لن تموت نفس حتی تستکمل رزقها فأجملوا فی الطلب.</w:t>
      </w:r>
    </w:p>
    <w:p>
      <w:pPr>
        <w:pStyle w:val="BookText"/>
      </w:pPr>
      <w:r>
        <w:rPr>
          <w:rFonts w:ascii="IRNazanin" w:hAnsi="IRNazanin" w:eastAsia="IRNazanin" w:cs="IRNazanin"/>
          <w:lang w:bidi="fa-IR"/>
          <w:color w:val="111111"/>
          <w:sz w:val="28"/>
          <w:szCs w:val="28"/>
          <w:rtl/>
        </w:rPr>
        <w:t xml:space="preserve">و قال الشاعر ما اعتاض باذل وجهه بسؤاله</w:t>
      </w:r>
    </w:p>
    <w:p>
      <w:pPr>
        <w:pStyle w:val="BookText"/>
      </w:pPr>
      <w:r>
        <w:rPr>
          <w:rFonts w:ascii="IRNazanin" w:hAnsi="IRNazanin" w:eastAsia="IRNazanin" w:cs="IRNazanin"/>
          <w:lang w:bidi="fa-IR"/>
          <w:color w:val="111111"/>
          <w:sz w:val="28"/>
          <w:szCs w:val="28"/>
          <w:rtl/>
        </w:rPr>
        <w:t xml:space="preserve">و قال آخر رددت رونق وجهی عن صحیفته</w:t>
      </w:r>
    </w:p>
    <w:p>
      <w:pPr>
        <w:pStyle w:val="BookText"/>
      </w:pPr>
      <w:r>
        <w:rPr>
          <w:rFonts w:ascii="IRNazanin" w:hAnsi="IRNazanin" w:eastAsia="IRNazanin" w:cs="IRNazanin"/>
          <w:lang w:bidi="fa-IR"/>
          <w:color w:val="111111"/>
          <w:sz w:val="28"/>
          <w:szCs w:val="28"/>
          <w:rtl/>
        </w:rPr>
        <w:t xml:space="preserve">و قال آخر و إنی لأختار الزهید علی الغنی</w:t>
      </w:r>
    </w:p>
    <w:p>
      <w:pPr>
        <w:pStyle w:val="BookText"/>
      </w:pPr>
      <w:r>
        <w:rPr>
          <w:rFonts w:ascii="IRNazanin" w:hAnsi="IRNazanin" w:eastAsia="IRNazanin" w:cs="IRNazanin"/>
          <w:lang w:bidi="fa-IR"/>
          <w:color w:val="111111"/>
          <w:sz w:val="28"/>
          <w:szCs w:val="28"/>
          <w:rtl/>
        </w:rPr>
        <w:t xml:space="preserve">و قال أبو محمد الیزیدی فی المأمون أبقی لنا الله الإمام و زاده</w:t>
      </w:r>
    </w:p>
    <w:p>
      <w:pPr>
        <w:pStyle w:val="BookText"/>
      </w:pPr>
      <w:r>
        <w:rPr>
          <w:rFonts w:ascii="IRNazanin" w:hAnsi="IRNazanin" w:eastAsia="IRNazanin" w:cs="IRNazanin"/>
          <w:lang w:bidi="fa-IR"/>
          <w:color w:val="111111"/>
          <w:sz w:val="28"/>
          <w:szCs w:val="28"/>
          <w:rtl/>
        </w:rPr>
        <w:t xml:space="preserve">و قال آخر کیف النهوض بما أولیت من حسن أم کیف أشکر ما طوقت من نعم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ملکتنی ماء وجه کاد یسکبه</w:t>
      </w:r>
    </w:p>
    <w:p>
      <w:pPr>
        <w:pStyle w:val="BookText"/>
      </w:pPr>
      <w:r>
        <w:rPr>
          <w:rFonts w:ascii="IRNazanin" w:hAnsi="IRNazanin" w:eastAsia="IRNazanin" w:cs="IRNazanin"/>
          <w:lang w:bidi="fa-IR"/>
          <w:color w:val="111111"/>
          <w:sz w:val="28"/>
          <w:szCs w:val="28"/>
          <w:rtl/>
        </w:rPr>
        <w:t xml:space="preserve">ذل السؤال و لم تفجع به هممی.</w:t>
      </w:r>
    </w:p>
    <w:p>
      <w:pPr>
        <w:pStyle w:val="BookText"/>
      </w:pPr>
      <w:r>
        <w:rPr>
          <w:rFonts w:ascii="IRNazanin" w:hAnsi="IRNazanin" w:eastAsia="IRNazanin" w:cs="IRNazanin"/>
          <w:lang w:bidi="fa-IR"/>
          <w:color w:val="111111"/>
          <w:sz w:val="28"/>
          <w:szCs w:val="28"/>
          <w:rtl/>
        </w:rPr>
        <w:t xml:space="preserve">و قال آخر لا تحرصن علی الحطام فإنما</w:t>
      </w:r>
    </w:p>
    <w:p>
      <w:pPr>
        <w:pStyle w:val="BookText"/>
      </w:pPr>
      <w:r>
        <w:rPr>
          <w:rFonts w:ascii="IRNazanin" w:hAnsi="IRNazanin" w:eastAsia="IRNazanin" w:cs="IRNazanin"/>
          <w:lang w:bidi="fa-IR"/>
          <w:color w:val="111111"/>
          <w:sz w:val="28"/>
          <w:szCs w:val="28"/>
          <w:rtl/>
        </w:rPr>
        <w:t xml:space="preserve">و کان یقال ما استغنی أحد بالله إلا افتقر الناس إلیه.</w:t>
      </w:r>
    </w:p>
    <w:p>
      <w:pPr>
        <w:pStyle w:val="BookText"/>
      </w:pPr>
      <w:r>
        <w:rPr>
          <w:rFonts w:ascii="IRNazanin" w:hAnsi="IRNazanin" w:eastAsia="IRNazanin" w:cs="IRNazanin"/>
          <w:lang w:bidi="fa-IR"/>
          <w:color w:val="111111"/>
          <w:sz w:val="28"/>
          <w:szCs w:val="28"/>
          <w:rtl/>
        </w:rPr>
        <w:t xml:space="preserve">و قال رجل فی مجلس فیه قوم من أهل العلم لا أدری ما یحمل من یوقن بالقدر علی الحرص علی طلب الرزق فقال له أحد الحاضرین یحمله القدر فسکت.</w:t>
      </w:r>
    </w:p>
    <w:p>
      <w:pPr>
        <w:pStyle w:val="BookText"/>
      </w:pPr>
      <w:r>
        <w:rPr>
          <w:rFonts w:ascii="IRNazanin" w:hAnsi="IRNazanin" w:eastAsia="IRNazanin" w:cs="IRNazanin"/>
          <w:lang w:bidi="fa-IR"/>
          <w:color w:val="111111"/>
          <w:sz w:val="28"/>
          <w:szCs w:val="28"/>
          <w:rtl/>
        </w:rPr>
        <w:t xml:space="preserve">أقول لو کنت حاضرا لقلت لو حمله القدر لما نهاه العقلاء عن الحرص و لما مدحوه علی العفة و القناعة فإن عاد و قال و أولئک ألجأهم القدر إلی المدح و الذم و الأمر و النهی فقد جعل نفسه و غیره من الناس بل من جمیع الحیوانات بمنزلة الجمادات التی یحرکها غیرها و من بلغ إلی هذا الحد لا یکلم.</w:t>
      </w:r>
    </w:p>
    <w:p>
      <w:pPr>
        <w:pStyle w:val="BookText"/>
      </w:pPr>
      <w:r>
        <w:rPr>
          <w:rFonts w:ascii="IRNazanin" w:hAnsi="IRNazanin" w:eastAsia="IRNazanin" w:cs="IRNazanin"/>
          <w:lang w:bidi="fa-IR"/>
          <w:color w:val="111111"/>
          <w:sz w:val="28"/>
          <w:szCs w:val="28"/>
          <w:rtl/>
        </w:rPr>
        <w:t xml:space="preserve">و قال الشاعر أراک تزیدک الأیام حرصا</w:t>
      </w:r>
    </w:p>
    <w:p>
      <w:pPr>
        <w:pStyle w:val="BookText"/>
      </w:pPr>
      <w:r>
        <w:rPr>
          <w:rFonts w:ascii="IRNazanin" w:hAnsi="IRNazanin" w:eastAsia="IRNazanin" w:cs="IRNazanin"/>
          <w:lang w:bidi="fa-IR"/>
          <w:color w:val="111111"/>
          <w:sz w:val="28"/>
          <w:szCs w:val="28"/>
          <w:rtl/>
        </w:rPr>
        <w:t xml:space="preserve">أبو العتاهیة</w:t>
      </w:r>
    </w:p>
    <w:p>
      <w:pPr>
        <w:pStyle w:val="BookText"/>
      </w:pPr>
      <w:r>
        <w:rPr>
          <w:rFonts w:ascii="IRNazanin" w:hAnsi="IRNazanin" w:eastAsia="IRNazanin" w:cs="IRNazanin"/>
          <w:lang w:bidi="fa-IR"/>
          <w:color w:val="111111"/>
          <w:sz w:val="28"/>
          <w:szCs w:val="28"/>
          <w:rtl/>
        </w:rPr>
        <w:t xml:space="preserve">أی عیش یکون أطیب من عیش</w:t>
      </w:r>
    </w:p>
    <w:p>
      <w:pPr>
        <w:pStyle w:val="BookText"/>
      </w:pPr>
      <w:r>
        <w:rPr>
          <w:rFonts w:ascii="IRNazanin" w:hAnsi="IRNazanin" w:eastAsia="IRNazanin" w:cs="IRNazanin"/>
          <w:lang w:bidi="fa-IR"/>
          <w:color w:val="111111"/>
          <w:sz w:val="28"/>
          <w:szCs w:val="28"/>
          <w:rtl/>
        </w:rPr>
        <w:t xml:space="preserve">و أوصی بعض الأدباء ابنه فکتب إلیه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 حسن الظن برب خلقک</w:t>
      </w:r>
    </w:p>
    <w:p>
      <w:pPr>
        <w:pStyle w:val="BookText"/>
      </w:pPr>
      <w:r>
        <w:rPr>
          <w:rFonts w:ascii="IRNazanin" w:hAnsi="IRNazanin" w:eastAsia="IRNazanin" w:cs="IRNazanin"/>
          <w:lang w:bidi="fa-IR"/>
          <w:color w:val="111111"/>
          <w:sz w:val="28"/>
          <w:szCs w:val="28"/>
          <w:rtl/>
        </w:rPr>
        <w:t xml:space="preserve">أبو العتاهیة</w:t>
      </w:r>
    </w:p>
    <w:p>
      <w:pPr>
        <w:pStyle w:val="BookText"/>
      </w:pPr>
      <w:r>
        <w:rPr>
          <w:rFonts w:ascii="IRNazanin" w:hAnsi="IRNazanin" w:eastAsia="IRNazanin" w:cs="IRNazanin"/>
          <w:lang w:bidi="fa-IR"/>
          <w:color w:val="111111"/>
          <w:sz w:val="28"/>
          <w:szCs w:val="28"/>
          <w:rtl/>
        </w:rPr>
        <w:t xml:space="preserve">أجل الغنی مما یؤمل أسرع</w:t>
      </w:r>
    </w:p>
    <w:p>
      <w:pPr>
        <w:pStyle w:val="BookText"/>
      </w:pPr>
      <w:r>
        <w:rPr>
          <w:rFonts w:ascii="IRNazanin" w:hAnsi="IRNazanin" w:eastAsia="IRNazanin" w:cs="IRNazanin"/>
          <w:lang w:bidi="fa-IR"/>
          <w:color w:val="111111"/>
          <w:sz w:val="28"/>
          <w:szCs w:val="28"/>
          <w:rtl/>
        </w:rPr>
        <w:t xml:space="preserve">و أوصی زیاد ابنه عبید الله عند موته فقال لا تدنسن عرضک و لا تبذلن وجهک و لا تخلقن جدتک بالطلب إلی من إن ردک کان رده علیک عیبا و إن قضی حاجتک جعلها علیک منا و احتمل الفقر بالتنزه عما فی أیدی الناس </w:t>
      </w:r>
      <w:r>
        <w:rPr>
          <w:rStyle w:val="FootnoteReference"/>
        </w:rPr>
        <w:footnoteReference w:id="173"/>
      </w:r>
      <w:r>
        <w:rPr>
          <w:rFonts w:ascii="Amiri" w:hAnsi="Amiri" w:eastAsia="Amiri" w:cs="Amiri"/>
          <w:lang w:bidi="ar-SA"/>
          <w:color w:val="111111"/>
          <w:sz w:val="28"/>
          <w:szCs w:val="28"/>
          <w:rtl/>
        </w:rPr>
        <w:t xml:space="preserve">و الزم القناعة بما قسم لک فإن سوء عمل الفقیر یضع الشریف و یخمل الذکر و یوجب الحرمان وَ تَلاَفِیکَ مَا فَرَطَ مِنْ صَمْتِکَ أَیْسَرُ مِنْ إِدْرَاکِکَ مَا فَاتَ مِنْ مَنْطِقِکَ وَ حِفْظُ مَا فِی الْوِعَاءِ بِشَدِّ الْوِکَاءِ وَ حِفْظُ مَا فِی یَدَیْکَ أَحَبُّ إِلَیَّ مِنْ طَلَبِ مَا فِی یَدَیْ غَیْرِکَ وَ مَرَارَةُ الْیَأْسِ خَیْرٌ مِنَ الطَّلَبِ إِلَی النَّاسِ وَ الْحِرْفَةُ مَعَ الْعِفَّةِ خَیْرٌ مِنَ الْغِنَی مَعَ الْفُجُورِ وَ الْمَرْءُ أَحْفَظُ لِسِرِّهِ وَ رُبَّ سَاعٍ فِیمَا یَضُرُّهُ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أَکْثَرَ أَهْجَرَ وَ مَنْ تَفَکَّرَ أَبْصَرَ قَارِنْ أَهْلَ الْخَیْرِ تَکُنْ مِنْهُمْ وَ بَایِنْ أَهْلَ الشَّرِّ تَبِنْ عَنْهُمْ بِئْسَ الطَّعَامُ الْحَرَامُ وَ ظُلْمُ الضَّعِیفِ أَفْحَشُ الظُّلْمِ إِذَا کَانَ الرِّفْقُ خُرْقاً کَانَ الْخُرْقُ رِفْقاً رُبَّمَا کَانَ الدَّوَاءُ دَاءً وَ الدَّاءُ دَوَاءً وَ رُبَّمَا نَصَحَ غَیْرُ النَّاصِحِ وَ غَشَّ الْمُسْتَنْصَحُ وَ إِیَّاکَ وَ الاِتِّکَالَ عَلَی الْمُنَی فَإِنَّهَا بَضَائِعُ النَّوْکَی وَ الْعَقْلُ حِفْظُ التَّجَارِبِ وَ خَیْرُ مَا جَرَّبْتَ مَا وَعَظَکَ بَادِرِ الْفُرْصَةَ قَبْلَ أَنْ تَکُونَ غُصَّةً لَیْسَ کُلُّ طَالِبٍ یُصِیبُ وَ لاَ کُلُّ غَائِبٍ یَئُوبُ وَ مِنَ الْفَسَادِ إِضَاعَةُ الزَّادِ وَ مَفْسَدَةُ الْمَعَادِ وَ لِکُلِّ أَمْرٍ عَاقِبَةٌ سَوْفَ یَأْتِیکَ مَا قُدِّرَ لَکَ التَّاجِرُ مُخَاطِرٌ وَ رُبَّ یَسِیرٍ أَنْمَی مِنْ کَثِیرٍ .</w:t>
      </w:r>
    </w:p>
    <w:p>
      <w:pPr>
        <w:pStyle w:val="BookText"/>
      </w:pPr>
      <w:r>
        <w:rPr>
          <w:rFonts w:ascii="IRNazanin" w:hAnsi="IRNazanin" w:eastAsia="IRNazanin" w:cs="IRNazanin"/>
          <w:lang w:bidi="fa-IR"/>
          <w:color w:val="111111"/>
          <w:sz w:val="28"/>
          <w:szCs w:val="28"/>
          <w:rtl/>
        </w:rPr>
        <w:t xml:space="preserve">هذا الکلام قد اشتمل علی أمثال کثیرة حکمیة.</w:t>
      </w:r>
    </w:p>
    <w:p>
      <w:pPr>
        <w:pStyle w:val="BookText"/>
      </w:pPr>
      <w:r>
        <w:rPr>
          <w:rFonts w:ascii="IRNazanin" w:hAnsi="IRNazanin" w:eastAsia="IRNazanin" w:cs="IRNazanin"/>
          <w:lang w:bidi="fa-IR"/>
          <w:color w:val="111111"/>
          <w:sz w:val="28"/>
          <w:szCs w:val="28"/>
          <w:rtl/>
        </w:rPr>
        <w:t xml:space="preserve">أولها قوله تلافیک ما فرط من صمتک أیسر من إدراکک ما فات من منطقک و هذا مثل قولهم أنت قادر علی أن تجعل صمتک کلاما و لست بقادر علی أن تجعل کلامک صمتا و هذا حق لأن الکلام یسمع و ینقل فلا یستطاع إعادته صمتا و الصمت عدم الکلام فالقادر علی الکلام قادر علی أن یبدله بالکلام و لیس الصمت بمنقول و لا مسموع فیتعذر استدراکه.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ثانیها قوله حفظ ما فی یدیک أحب إلی من طلب ما فی أیدی غیرک هذا مثل قولهم فی المثل البخل خیر من سؤال البخیل و لیس مراد أمیر المؤمنین ع وصایته بالإمساک و البخل بل نهیه عن التفریط و التبذیر قال الله تعالی وَ لاٰ تَبْسُطْهٰا کُلَّ الْبَسْطِ فَتَقْعُدَ مَلُوماً مَحْسُوراً </w:t>
      </w:r>
      <w:r>
        <w:rPr>
          <w:rStyle w:val="FootnoteReference"/>
        </w:rPr>
        <w:footnoteReference w:id="174"/>
      </w:r>
      <w:r>
        <w:rPr>
          <w:rFonts w:ascii="IRNazanin" w:hAnsi="IRNazanin" w:eastAsia="IRNazanin" w:cs="IRNazanin"/>
          <w:lang w:bidi="fa-IR"/>
          <w:color w:val="111111"/>
          <w:sz w:val="28"/>
          <w:szCs w:val="28"/>
          <w:rtl/>
        </w:rPr>
        <w:t xml:space="preserve">و أحمق الناس من أضاع ماله اتکالا علی مال الناس و ظنا أنه یقدر علی الاستخلاف قال الشاعر إذا حدثتک النفس أنک قادر علی ما حوت أیدی الرجال فکذب .</w:t>
      </w:r>
    </w:p>
    <w:p>
      <w:pPr>
        <w:pStyle w:val="BookText"/>
      </w:pPr>
      <w:r>
        <w:rPr>
          <w:rFonts w:ascii="IRNazanin" w:hAnsi="IRNazanin" w:eastAsia="IRNazanin" w:cs="IRNazanin"/>
          <w:lang w:bidi="fa-IR"/>
          <w:color w:val="111111"/>
          <w:sz w:val="28"/>
          <w:szCs w:val="28"/>
          <w:rtl/>
        </w:rPr>
        <w:t xml:space="preserve">و ثالثها قوله مرارة الیأس خیر من الطلب إلی الناس من هذا أخذ الشاعر قوله و إن کان طعم الیأس مرا فإنه ألذ و أحلی من سؤال الأراذل.</w:t>
      </w:r>
    </w:p>
    <w:p>
      <w:pPr>
        <w:pStyle w:val="BookText"/>
      </w:pPr>
      <w:r>
        <w:rPr>
          <w:rFonts w:ascii="IRNazanin" w:hAnsi="IRNazanin" w:eastAsia="IRNazanin" w:cs="IRNazanin"/>
          <w:lang w:bidi="fa-IR"/>
          <w:color w:val="111111"/>
          <w:sz w:val="28"/>
          <w:szCs w:val="28"/>
          <w:rtl/>
        </w:rPr>
        <w:t xml:space="preserve">و قال البحتری و الیأس إحدی الراحتین و لن تری تعبا کظن الخائب المغرور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رابعها قوله الحرفة مع العفة خیر من الغنی مع الفجور و الحرفة بالکسر مثل الحرف بالضم و هو نقصان الحظ و عدم المال و منه قوله رجل محارف بفتح الراء یقول لأن یکون المرء هکذا و هو عفیف الفرج و الید خیر من الغنی مع الفجور و ذلک لأن ألم الحرفة مع العفة و مشقتها إنما هی فی أیام قلیلة و هی أیام العمر و لذة الغنی إذا کان مع الفجور ففی مثل تلک الأیام یکون و لکن یستعقب عذابا طویلا فالحال الأولی خیر لا محالة و أیضا ففی الدنیا خیر أیضا للذکر الجمیل فیها و الذکر القبیح فی الثانیة و للمحافظة علی المروءة فی الأولی و سقوط المروءة فی الثانیة.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خامسها قوله المرء أحفظ لسره أی الأولی ألا تبوح بسرک إلی أحد فأنت أحفظ له من غیرک فإن أذعته فانتشر فلا تلم إلا نفسک لأنک کنت عاجزا عن حفظ سر نفسک فغیرک عن حفظ سرک و هو أجنبی أعجز قال الشاعر إذا ضاق أصدر المرء عن حفظ سره فصدر الذی یستودع السر أضیق.</w:t>
      </w:r>
    </w:p>
    <w:p>
      <w:pPr>
        <w:pStyle w:val="BookText"/>
      </w:pPr>
      <w:r>
        <w:rPr>
          <w:rFonts w:ascii="IRNazanin" w:hAnsi="IRNazanin" w:eastAsia="IRNazanin" w:cs="IRNazanin"/>
          <w:lang w:bidi="fa-IR"/>
          <w:color w:val="111111"/>
          <w:sz w:val="28"/>
          <w:szCs w:val="28"/>
          <w:rtl/>
        </w:rPr>
        <w:t xml:space="preserve">و سادسها قوله رب ساع فیما یضره قال عبد الحمید الکاتب فی کتابه إلی أبی مسلم لو أراد الله بالنملة صلاحا لما أنبت لها جناحا.</w:t>
      </w:r>
    </w:p>
    <w:p>
      <w:pPr>
        <w:pStyle w:val="BookText"/>
      </w:pPr>
      <w:r>
        <w:rPr>
          <w:rFonts w:ascii="IRNazanin" w:hAnsi="IRNazanin" w:eastAsia="IRNazanin" w:cs="IRNazanin"/>
          <w:lang w:bidi="fa-IR"/>
          <w:color w:val="111111"/>
          <w:sz w:val="28"/>
          <w:szCs w:val="28"/>
          <w:rtl/>
        </w:rPr>
        <w:t xml:space="preserve">و سابعها قوله من أکثر أهجر یقال أهجر الرجل إذا أفحش فی المنطق السوء و الخنی قال الشماخ کماجدة الأعراق قال ابن ضرة علیها کلاما جار فیه و أهجرا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مثل قولهم من کثر کلامه کثر سقطه و قالوا أیضا قلما سلم مکثار أو أمن من عثار.</w:t>
      </w:r>
    </w:p>
    <w:p>
      <w:pPr>
        <w:pStyle w:val="BookText"/>
      </w:pPr>
      <w:r>
        <w:rPr>
          <w:rFonts w:ascii="IRNazanin" w:hAnsi="IRNazanin" w:eastAsia="IRNazanin" w:cs="IRNazanin"/>
          <w:lang w:bidi="fa-IR"/>
          <w:color w:val="111111"/>
          <w:sz w:val="28"/>
          <w:szCs w:val="28"/>
          <w:rtl/>
        </w:rPr>
        <w:t xml:space="preserve">و ثامنها قوله من تفکر أبصر قالت الحکماء الفکر تحدیق العقل نحو المعقول کما أن النظر البصری تحدیق البصر نحو المحسوس و کما أن من حدق نحو المبصر و حدقته صحیحة و الموانع مرتفعة لا بد أن یبصره کذلک من نظر بعین عقله و أفکر فکرا صحیحا لا بد أن یدرک الأمر الذی فکر فیه و یناله .</w:t>
      </w:r>
    </w:p>
    <w:p>
      <w:pPr>
        <w:pStyle w:val="BookText"/>
      </w:pPr>
      <w:r>
        <w:rPr>
          <w:rFonts w:ascii="IRNazanin" w:hAnsi="IRNazanin" w:eastAsia="IRNazanin" w:cs="IRNazanin"/>
          <w:lang w:bidi="fa-IR"/>
          <w:color w:val="111111"/>
          <w:sz w:val="28"/>
          <w:szCs w:val="28"/>
          <w:rtl/>
        </w:rPr>
        <w:t xml:space="preserve">و تاسعها قوله قارن أهل الخیر تکن معهم و باین أهل الشر تبن عنهم کأن یقال حاجبک وجهک و کاتبک لسانک و جلیسک کلک و قال الشاعر عن المرء لا تسأل و سل عن قرینه فکل قرین بالمقارن مقتد.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عاشرها قوله بئس الطعام الحرام هذا من قوله تعالی إِنَّ الَّذِینَ یَأْکُلُونَ أَمْوٰالَ الْیَتٰامیٰ ظُلْماً إِنَّمٰا یَأْکُلُونَ فِی بُطُونِهِمْ نٰاراً وَ سَیَصْلَوْنَ سَعِیراً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حادی عشرها قوله ظلم الضعیف أفحش الظلم رأی معاویة ابنه یزید یضرب غلاما فقال یا بنی کیف لا یسع حلمک من تضربه فلا یمتنع منک و أمر المأمون بإشخاص الخطابی القاص </w:t>
      </w:r>
      <w:r>
        <w:rPr>
          <w:rStyle w:val="FootnoteReference"/>
        </w:rPr>
        <w:footnoteReference w:id="178"/>
      </w:r>
      <w:r>
        <w:rPr>
          <w:rFonts w:ascii="IRNazanin" w:hAnsi="IRNazanin" w:eastAsia="IRNazanin" w:cs="IRNazanin"/>
          <w:lang w:bidi="fa-IR"/>
          <w:color w:val="111111"/>
          <w:sz w:val="28"/>
          <w:szCs w:val="28"/>
          <w:rtl/>
        </w:rPr>
        <w:t xml:space="preserve">من البصرة فلما مثل بین یدیه قال له یا سلیمان أنت القائل العراق عین الدنیا و البصرة عین العراق و المربد عین البصرة و مسجدی عین المربد و أنا عین مسجدی و أنت أعور فإن عین الدنیا عوراء قال یا أمیر المؤمنین لم أقل ذاک و لا أظن أمیر المؤمنین أحضرنی لذلک قال بلغنی أنک أصبحت فوجدت علی ساریة من سواری مسجدک رحم الله علیا إنه کان تقیا فأمرت بمحوه قال یا أمیر المؤمنین کان و لقد کان نبیا فأمرت بإزالته فقال کذبت کانت القاف أصح من عینک الصحیحة ثم قال و الله لو لا أن أقیم لک عند العامة سوقا لأحسنت تأدیبک قال یا أمیر المؤمنین قد تری ما أنا علیه من الضعف و الزمانة و الهرم و قلة البصر فإن عاقبتنی مظلوما فاذکر</w:t>
      </w:r>
    </w:p>
    <w:p>
      <w:pPr>
        <w:pStyle w:val="BookText"/>
      </w:pPr>
      <w:r>
        <w:rPr>
          <w:rFonts w:ascii="Times New Roman" w:hAnsi="Times New Roman" w:eastAsia="Times New Roman" w:cs="Times New Roman"/>
          <w:lang w:val="en-US" w:bidi="en-US"/>
          <w:color w:val="111111"/>
          <w:sz w:val="28"/>
          <w:szCs w:val="28"/>
          <w:rtl/>
        </w:rPr>
        <w:t xml:space="preserve">4276</w:t>
      </w:r>
    </w:p>
    <w:p>
      <w:pPr>
        <w:pStyle w:val="BookText"/>
      </w:pPr>
      <w:r>
        <w:rPr>
          <w:rFonts w:ascii="IRNazanin" w:hAnsi="IRNazanin" w:eastAsia="IRNazanin" w:cs="IRNazanin"/>
          <w:lang w:bidi="fa-IR"/>
          <w:color w:val="111111"/>
          <w:sz w:val="28"/>
          <w:szCs w:val="28"/>
          <w:rtl/>
        </w:rPr>
        <w:t xml:space="preserve">قول ابن عمک علی ع</w:t>
      </w:r>
    </w:p>
    <w:p>
      <w:pPr>
        <w:pStyle w:val="BookText"/>
      </w:pPr>
      <w:r>
        <w:rPr>
          <w:rFonts w:ascii="IRNazanin" w:hAnsi="IRNazanin" w:eastAsia="IRNazanin" w:cs="IRNazanin"/>
          <w:lang w:bidi="fa-IR"/>
          <w:color w:val="111111"/>
          <w:sz w:val="28"/>
          <w:szCs w:val="28"/>
          <w:rtl/>
        </w:rPr>
        <w:t xml:space="preserve">ظلم الضعیف أفحش الظلم .</w:t>
      </w:r>
    </w:p>
    <w:p>
      <w:pPr>
        <w:pStyle w:val="BookText"/>
      </w:pPr>
      <w:r>
        <w:rPr>
          <w:rFonts w:ascii="IRNazanin" w:hAnsi="IRNazanin" w:eastAsia="IRNazanin" w:cs="IRNazanin"/>
          <w:lang w:bidi="fa-IR"/>
          <w:color w:val="111111"/>
          <w:sz w:val="28"/>
          <w:szCs w:val="28"/>
          <w:rtl/>
        </w:rPr>
        <w:t xml:space="preserve">و إن عاقبتنی بحق فاذکر أیضا</w:t>
      </w:r>
    </w:p>
    <w:p>
      <w:pPr>
        <w:pStyle w:val="BookText"/>
      </w:pPr>
      <w:r>
        <w:rPr>
          <w:rFonts w:ascii="Times New Roman" w:hAnsi="Times New Roman" w:eastAsia="Times New Roman" w:cs="Times New Roman"/>
          <w:lang w:val="en-US" w:bidi="en-US"/>
          <w:color w:val="111111"/>
          <w:sz w:val="28"/>
          <w:szCs w:val="28"/>
          <w:rtl/>
        </w:rPr>
        <w:t xml:space="preserve">4277</w:t>
      </w:r>
    </w:p>
    <w:p>
      <w:pPr>
        <w:pStyle w:val="BookText"/>
      </w:pPr>
      <w:r>
        <w:rPr>
          <w:rFonts w:ascii="IRNazanin" w:hAnsi="IRNazanin" w:eastAsia="IRNazanin" w:cs="IRNazanin"/>
          <w:lang w:bidi="fa-IR"/>
          <w:color w:val="111111"/>
          <w:sz w:val="28"/>
          <w:szCs w:val="28"/>
          <w:rtl/>
        </w:rPr>
        <w:t xml:space="preserve">قوله لکل شیء رأس و الحلم رأس السؤدد.</w:t>
      </w:r>
    </w:p>
    <w:p>
      <w:pPr>
        <w:pStyle w:val="BookText"/>
      </w:pPr>
      <w:r>
        <w:rPr>
          <w:rFonts w:ascii="IRNazanin" w:hAnsi="IRNazanin" w:eastAsia="IRNazanin" w:cs="IRNazanin"/>
          <w:lang w:bidi="fa-IR"/>
          <w:color w:val="111111"/>
          <w:sz w:val="28"/>
          <w:szCs w:val="28"/>
          <w:rtl/>
        </w:rPr>
        <w:t xml:space="preserve">فنهض المأمون من مجلسه و أمر برده إلی البصرة و لم یصله بشیء و لم یحضر أحد قط مجلس المأمون إلا وصله عدا الخطابی و لیس هذا هو المحدث الحافظ المشهور ذاک أبو سلیمان أحمد بن محمد بن أحمد البستی کان فی أیام المطیع و الطائع و هذا قاص بالبصرة کان یقال له أبو زکریا سلیمان بن محمد البصری .</w:t>
      </w:r>
    </w:p>
    <w:p>
      <w:pPr>
        <w:pStyle w:val="BookText"/>
      </w:pPr>
      <w:r>
        <w:rPr>
          <w:rFonts w:ascii="IRNazanin" w:hAnsi="IRNazanin" w:eastAsia="IRNazanin" w:cs="IRNazanin"/>
          <w:lang w:bidi="fa-IR"/>
          <w:color w:val="111111"/>
          <w:sz w:val="28"/>
          <w:szCs w:val="28"/>
          <w:rtl/>
        </w:rPr>
        <w:t xml:space="preserve">و ثانی عاشرها قوله إذا کان الرفق خرقا کان الخرق رفقا یقول إذا کان استعمال</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الرفق مفسدة و زیادة فی الشر فلا تستعمله فإنه حینئذ لیس برفق بل هو خرق و لکن استعمل الخرق فإنه یکون رفقا و الحالة هذه لأن الشر لا یلقی إلا بشر مثله قال عمرو ابن کلثوم ألا لا یجهلن أحد علینا فنجهل فوق جهل الجاهلینا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المثل إن الحدید بالحدید یفلج.</w:t>
      </w:r>
    </w:p>
    <w:p>
      <w:pPr>
        <w:pStyle w:val="BookText"/>
      </w:pPr>
      <w:r>
        <w:rPr>
          <w:rFonts w:ascii="IRNazanin" w:hAnsi="IRNazanin" w:eastAsia="IRNazanin" w:cs="IRNazanin"/>
          <w:lang w:bidi="fa-IR"/>
          <w:color w:val="111111"/>
          <w:sz w:val="28"/>
          <w:szCs w:val="28"/>
          <w:rtl/>
        </w:rPr>
        <w:t xml:space="preserve">و قال زهیر و من لا یذد عن حوضه بسلاحه یهدم و من لا یظلم الناس یظلم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الطیب و وضع الندی فی موضع السیف بالعلی مضر کوضع السیف فی موضع الندی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 عشرها قوله و ربما کان الدواء داء و الداء دواء هذا مثل قول أبی الطیب ربما صحت الأجسام بالعلل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قول أبی نواس و داونی بالتی کانت هی الداء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 قول الشاعر تداویت من لیلی بلیلی فلم یکن دواء و لکن کان سقما مخالفا.</w:t>
      </w:r>
    </w:p>
    <w:p>
      <w:pPr>
        <w:pStyle w:val="BookText"/>
      </w:pPr>
      <w:r>
        <w:rPr>
          <w:rFonts w:ascii="IRNazanin" w:hAnsi="IRNazanin" w:eastAsia="IRNazanin" w:cs="IRNazanin"/>
          <w:lang w:bidi="fa-IR"/>
          <w:color w:val="111111"/>
          <w:sz w:val="28"/>
          <w:szCs w:val="28"/>
          <w:rtl/>
        </w:rPr>
        <w:t xml:space="preserve">و رابع عشرها قوله ربما نصح غیر الناصح و غش المستنصح کان المغیرة بن شعبة یبغض علیا ع منذ أیام رسول الله ص و تأکدت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بغضته إلی أیام أبی بکر و عثمان و عمر و أشار علیه یوم بویع بالخلافة أن یقر معاویة علی الشام مدة یسیرة فإذا خطب له بالشام و توطأت دعوته دعاه إلیه کما کان عمر و عثمان یدعوانه إلیهما و صرفه فلم یقبل و کان ذلک نصیحة من عدو کاشح.</w:t>
      </w:r>
    </w:p>
    <w:p>
      <w:pPr>
        <w:pStyle w:val="BookText"/>
      </w:pPr>
      <w:r>
        <w:rPr>
          <w:rFonts w:ascii="Times New Roman" w:hAnsi="Times New Roman" w:eastAsia="Times New Roman" w:cs="Times New Roman"/>
          <w:lang w:val="en-US" w:bidi="en-US"/>
          <w:color w:val="111111"/>
          <w:sz w:val="28"/>
          <w:szCs w:val="28"/>
          <w:rtl/>
        </w:rPr>
        <w:t xml:space="preserve">4278</w:t>
      </w:r>
    </w:p>
    <w:p>
      <w:pPr>
        <w:pStyle w:val="BookText"/>
      </w:pPr>
      <w:r>
        <w:rPr>
          <w:rFonts w:ascii="IRNazanin" w:hAnsi="IRNazanin" w:eastAsia="IRNazanin" w:cs="IRNazanin"/>
          <w:lang w:bidi="fa-IR"/>
          <w:color w:val="111111"/>
          <w:sz w:val="28"/>
          <w:szCs w:val="28"/>
          <w:rtl/>
        </w:rPr>
        <w:t xml:space="preserve">3- و استشار الحسین ع عبد الله بن الزبیر و هما بمکة فی الخروج عنها و قصد العراق ظانا أنه ینصحه فغشه و قال له لا تقم بمکة فلیس بها من یبایعک و لکن دونک العراق فإنهم متی رأوک لم یعدلوا بک أحدا فخرج إلی العراق حتی کان من أمره ما کان .</w:t>
      </w:r>
    </w:p>
    <w:p>
      <w:pPr>
        <w:pStyle w:val="BookText"/>
      </w:pPr>
      <w:r>
        <w:rPr>
          <w:rFonts w:ascii="IRNazanin" w:hAnsi="IRNazanin" w:eastAsia="IRNazanin" w:cs="IRNazanin"/>
          <w:lang w:bidi="fa-IR"/>
          <w:color w:val="111111"/>
          <w:sz w:val="28"/>
          <w:szCs w:val="28"/>
          <w:rtl/>
        </w:rPr>
        <w:t xml:space="preserve">و خامس عشرها قوله إیاک و الاتکال علی المنی فإنها بضائع النوکی جمع أنوک و هو الأحمق من هذا أخذ أبو تمام قوله من کان مرعی عزمه و همومه روض الأمانی لم یزل مهزولا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کلامهم ثلاثة تخلق العقل و هو أوضح دلیل علی الضعف طول التمنی و سرعة الجواب و الاستغراب </w:t>
      </w:r>
      <w:r>
        <w:rPr>
          <w:rStyle w:val="FootnoteReference"/>
        </w:rPr>
        <w:footnoteReference w:id="185"/>
      </w:r>
      <w:r>
        <w:rPr>
          <w:rFonts w:ascii="IRNazanin" w:hAnsi="IRNazanin" w:eastAsia="IRNazanin" w:cs="IRNazanin"/>
          <w:lang w:bidi="fa-IR"/>
          <w:color w:val="111111"/>
          <w:sz w:val="28"/>
          <w:szCs w:val="28"/>
          <w:rtl/>
        </w:rPr>
        <w:t xml:space="preserve">فی الضحک و کان یقال التمنی و الحلم سیان و قال آخر شرف الفتی ترک المنی.</w:t>
      </w:r>
    </w:p>
    <w:p>
      <w:pPr>
        <w:pStyle w:val="BookText"/>
      </w:pPr>
      <w:r>
        <w:rPr>
          <w:rFonts w:ascii="IRNazanin" w:hAnsi="IRNazanin" w:eastAsia="IRNazanin" w:cs="IRNazanin"/>
          <w:lang w:bidi="fa-IR"/>
          <w:color w:val="111111"/>
          <w:sz w:val="28"/>
          <w:szCs w:val="28"/>
          <w:rtl/>
        </w:rPr>
        <w:t xml:space="preserve">و سادس عشرها قوله العقل حفظ التجارب من هذا أخذ المتکلمون قولهم العقل نوعان غریزی و مکتسب فالغریزی العلوم البدیهیة و المکتسب ما أفادته التجربة و حفظته النفس.</w:t>
      </w:r>
    </w:p>
    <w:p>
      <w:pPr>
        <w:pStyle w:val="BookText"/>
      </w:pPr>
      <w:r>
        <w:rPr>
          <w:rFonts w:ascii="IRNazanin" w:hAnsi="IRNazanin" w:eastAsia="IRNazanin" w:cs="IRNazanin"/>
          <w:lang w:bidi="fa-IR"/>
          <w:color w:val="111111"/>
          <w:sz w:val="28"/>
          <w:szCs w:val="28"/>
          <w:rtl/>
        </w:rPr>
        <w:t xml:space="preserve">و سابع عشرها قوله خیر ما جربت ما وعظک مثل هذا قول أفلاطون إذا لم تعظک التجربة فلم تجرب بل أنت ساذج کما کنت.</w:t>
      </w:r>
    </w:p>
    <w:p>
      <w:pPr>
        <w:pStyle w:val="BookText"/>
      </w:pPr>
      <w:r>
        <w:rPr>
          <w:rFonts w:ascii="IRNazanin" w:hAnsi="IRNazanin" w:eastAsia="IRNazanin" w:cs="IRNazanin"/>
          <w:lang w:bidi="fa-IR"/>
          <w:color w:val="111111"/>
          <w:sz w:val="28"/>
          <w:szCs w:val="28"/>
          <w:rtl/>
        </w:rPr>
        <w:t xml:space="preserve">و ثامن عشرها قوله بادر الفرصة قبل أن تکون غصة حضر عبید الله بن زیاد عند هانئ بن عروة عائدا و قد کمن له مسلم بن عقیل و أمره أن یقتله إذا جلس</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استقر فلما جلس جعل مسلم یؤامر نفسه و یریدها علی الوثوب به فلم تطعه و جعل هانئ ینشد کأنه یترنم بالشعر ما الانتظار بسلمی لا تحییها و یکرر ذلک فأوجس عبید الله خیفة و نهض فعاد إلی قصر الإمارة و فات مسلما منه ما کان یؤمله بإضاعة الفرصة حتی صار أمره إلی ما صار و تاسع عشرها قوله لیس کل طالب یصیب و لا کل غائب یثوب الأولی کقول القائل ما کل وقت ینال المرء ما طلبا و لا یسوغه المقدار ما وهبا و الثانیة کقول عبید و کل ذی غیبة یئوب و غائب الموت لا یئوب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العشرون قوله من الفساد إضاعة الزاد و مفسدة المعاد و لا ریب أن من کان فی سفر و أضاع زاده و أفسد الحال التی یعود إلیها فإنه أحمق و هذا مثل ضربه للإنسان فی حالتی دنیاه و آخرته.</w:t>
      </w:r>
    </w:p>
    <w:p>
      <w:pPr>
        <w:pStyle w:val="BookText"/>
      </w:pPr>
      <w:r>
        <w:rPr>
          <w:rFonts w:ascii="IRNazanin" w:hAnsi="IRNazanin" w:eastAsia="IRNazanin" w:cs="IRNazanin"/>
          <w:lang w:bidi="fa-IR"/>
          <w:color w:val="111111"/>
          <w:sz w:val="28"/>
          <w:szCs w:val="28"/>
          <w:rtl/>
        </w:rPr>
        <w:t xml:space="preserve">الحادی و العشرون قوله و لکل أمر عاقبة هذا مثل المثل المشهور لکل سائلة قرار.</w:t>
      </w:r>
    </w:p>
    <w:p>
      <w:pPr>
        <w:pStyle w:val="BookText"/>
      </w:pPr>
      <w:r>
        <w:rPr>
          <w:rFonts w:ascii="IRNazanin" w:hAnsi="IRNazanin" w:eastAsia="IRNazanin" w:cs="IRNazanin"/>
          <w:lang w:bidi="fa-IR"/>
          <w:color w:val="111111"/>
          <w:sz w:val="28"/>
          <w:szCs w:val="28"/>
          <w:rtl/>
        </w:rPr>
        <w:t xml:space="preserve">الثانی و العشرون قوله سوف یأتیک ما قدر لک هذا من</w:t>
      </w:r>
    </w:p>
    <w:p>
      <w:pPr>
        <w:pStyle w:val="BookText"/>
      </w:pPr>
      <w:r>
        <w:rPr>
          <w:rFonts w:ascii="Times New Roman" w:hAnsi="Times New Roman" w:eastAsia="Times New Roman" w:cs="Times New Roman"/>
          <w:lang w:val="en-US" w:bidi="en-US"/>
          <w:color w:val="111111"/>
          <w:sz w:val="28"/>
          <w:szCs w:val="28"/>
          <w:rtl/>
        </w:rPr>
        <w:t xml:space="preserve">4279</w:t>
      </w:r>
    </w:p>
    <w:p>
      <w:pPr>
        <w:pStyle w:val="BookText"/>
      </w:pPr>
      <w:r>
        <w:rPr>
          <w:rFonts w:ascii="IRNazanin" w:hAnsi="IRNazanin" w:eastAsia="IRNazanin" w:cs="IRNazanin"/>
          <w:lang w:bidi="fa-IR"/>
          <w:color w:val="111111"/>
          <w:sz w:val="28"/>
          <w:szCs w:val="28"/>
          <w:rtl/>
        </w:rPr>
        <w:t xml:space="preserve">قول رسول الله ص و إن یقدر لأحدکم رزق فی قبة جبل أو حضیض بقاع </w:t>
      </w:r>
      <w:r>
        <w:rPr>
          <w:rStyle w:val="FootnoteReference"/>
        </w:rPr>
        <w:footnoteReference w:id="187"/>
      </w:r>
      <w:r>
        <w:rPr>
          <w:rFonts w:ascii="IRNazanin" w:hAnsi="IRNazanin" w:eastAsia="IRNazanin" w:cs="IRNazanin"/>
          <w:lang w:bidi="fa-IR"/>
          <w:color w:val="111111"/>
          <w:sz w:val="28"/>
          <w:szCs w:val="28"/>
          <w:rtl/>
        </w:rPr>
        <w:t xml:space="preserve">یأته.</w:t>
      </w:r>
    </w:p>
    <w:p>
      <w:pPr>
        <w:pStyle w:val="BookText"/>
      </w:pPr>
      <w:r>
        <w:rPr>
          <w:rFonts w:ascii="IRNazanin" w:hAnsi="IRNazanin" w:eastAsia="IRNazanin" w:cs="IRNazanin"/>
          <w:lang w:bidi="fa-IR"/>
          <w:color w:val="111111"/>
          <w:sz w:val="28"/>
          <w:szCs w:val="28"/>
          <w:rtl/>
        </w:rPr>
        <w:t xml:space="preserve">الثالث و العشرون قوله التاجر مخاطر هذا حق لأنه یتعجل بإخراج الثمن و لا یعلم هل یعود أم لا و هذا الکلام لیس علی ظاهره بل له باطن و هو أن من مزج الأعمال الصالحة بالأعمال السیئة مثل قوله خَلَطُوا عَمَلاً صٰالِحاً وَ آخَرَ سَیِّئاً </w:t>
      </w:r>
      <w:r>
        <w:rPr>
          <w:rStyle w:val="FootnoteReference"/>
        </w:rPr>
        <w:footnoteReference w:id="188"/>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مخاطر لأنه لا یأمن أن یکون بعض تلک السیئات تحبط أعماله الصالحة کما لا یأمن أن یکون بعض أعماله الصالحة یکفر تلک السیئات و المراد أنه لا یجوز للمکلف أن یفعل إلا الطاعة أو المباح.</w:t>
      </w:r>
    </w:p>
    <w:p>
      <w:pPr>
        <w:pStyle w:val="BookText"/>
      </w:pPr>
      <w:r>
        <w:rPr>
          <w:rFonts w:ascii="IRNazanin" w:hAnsi="IRNazanin" w:eastAsia="IRNazanin" w:cs="IRNazanin"/>
          <w:lang w:bidi="fa-IR"/>
          <w:color w:val="111111"/>
          <w:sz w:val="28"/>
          <w:szCs w:val="28"/>
          <w:rtl/>
        </w:rPr>
        <w:t xml:space="preserve">الرابع و العشرون قوله رب یسیر أنمی من کثیر قد جاء فی الأثر قد یجعل الله من القلیل الکثیر و یجعل من الکثیر البرکة و قال الفرزدق فإن تمیما قبل أن یلد الحصی أقام زمانا و هو فی الناس واحد.</w:t>
      </w:r>
    </w:p>
    <w:p>
      <w:pPr>
        <w:pStyle w:val="BookText"/>
      </w:pPr>
      <w:r>
        <w:rPr>
          <w:rFonts w:ascii="IRNazanin" w:hAnsi="IRNazanin" w:eastAsia="IRNazanin" w:cs="IRNazanin"/>
          <w:lang w:bidi="fa-IR"/>
          <w:color w:val="111111"/>
          <w:sz w:val="28"/>
          <w:szCs w:val="28"/>
          <w:rtl/>
        </w:rPr>
        <w:t xml:space="preserve">و قال أبو عثمان الجاحظ رأینا بالبصرة أخوین کان أبوهما یحب أحدهما و یبغض الآخر فأعطی محبوبه یوم موته کل ماله و کان أکثر من مائتی ألف درهم و لم یعط الآخر شیئا و کان یتجر فی الزیت و یکتسب منه ما یصرفه فی نفقة عیاله ثم رأینا أولاد الأخ الموسر بعد موت الأخوین من عائلة ولد الأخ المعسر یتصدقون علیهم من فواضل أرزاقهم لاَ خَیْرَ فِی مُعِینٍ [مُهِینٍ]</w:t>
      </w:r>
    </w:p>
    <w:p>
      <w:pPr>
        <w:pStyle w:val="BookText"/>
      </w:pPr>
      <w:r>
        <w:rPr>
          <w:rFonts w:ascii="Amiri" w:hAnsi="Amiri" w:eastAsia="Amiri" w:cs="Amiri"/>
          <w:lang w:bidi="ar-SA"/>
          <w:color w:val="111111"/>
          <w:sz w:val="28"/>
          <w:szCs w:val="28"/>
          <w:rtl/>
        </w:rPr>
        <w:t xml:space="preserve">مَهِینٍ وَ لاَ فِی صَدِیقٍ ظَنِینٍ سَاهِلِ الدَّهْرَ مَا ذَلَّ لَکَ قَعُودُهُ وَ لاَ تُخَاطِرْ بِشَیْءٍ رَجَاءَ أَکْثَرَ مِنْهُ وَ إِیَّاکَ أَنْ تَجْمَحَ بِکَ مَطِیَّةُ اللَّجَاجِ احْمِلْ نَفْسَکَ مِنْ أَخِیکَ عِنْدَ صَرْمِهِ عَلَی الصِّلَةِ وَ عِنْدَ صُدُودِهِ عَلَی اللُّطْفِ وَ الْمُقَارَبَةِ وَ عِنْدَ جُمُودِهِ عَلَی الْبَذْلِ وَ عِنْدَ تَبَاعُدِهِ عَلَی الدُّنُوِّ وَ عِنْدَ شِدَّتِهِ عَلَی اللِّینِ وَ عِنْدَ جُرْمِهِ عَلَی الْعُذْرِ حَتَّی کَأَنَّکَ لَهُ عَبْدٌ وَ کَأَنَّهُ ذُو نِعْمَةٍ عَلَیْکَ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إِیَّاکَ أَنْ تَضَعَ ذَلِکَ فِی غَیْرِ مَوْضِعِهِ أَوْ أَنْ تَفْعَلَهُ بِغَیْرِ أَهْلِهِ لاَ تَتَّخِذَنَّ عَدُوَّ صَدِیقِکَ صَدِیقاً فَتُعَادِیَ صَدِیقَکَ وَ امْحَضْ أَخَاکَ النَّصِیحَةَ حَسَنَةً کَانَتْ أَوْ قَبِیحَةً وَ تَجَرَّعِ الْغَیْظَ فَإِنِّی لَمْ أَرَ جُرْعَةً أَحْلَی مِنْهَا عَاقِبَةً وَ لاَ أَلَذَّ مَغَبَّةً وَ لِنْ لِمَنْ غَالَظَکَ فَإِنَّهُ یُوشِکُ أَنْ یَلِینَ لَکَ وَ خُذْ عَلَی عَدُوِّکَ بِالْفَضْلِ فَإِنَّهُ [أَحَدُ]</w:t>
      </w:r>
    </w:p>
    <w:p>
      <w:pPr>
        <w:pStyle w:val="BookText"/>
      </w:pPr>
      <w:r>
        <w:rPr>
          <w:rFonts w:ascii="Amiri" w:hAnsi="Amiri" w:eastAsia="Amiri" w:cs="Amiri"/>
          <w:lang w:bidi="ar-SA"/>
          <w:color w:val="111111"/>
          <w:sz w:val="28"/>
          <w:szCs w:val="28"/>
          <w:rtl/>
        </w:rPr>
        <w:t xml:space="preserve">أَحْلَی الظَّفَرَیْنِ وَ إِنْ أَرَدْتَ قَطِیعَةَ أَخِیکَ فَاسْتَبِقْ لَهُ مِنْ نَفْسِکَ بَقِیَّةً یَرْجِعُ إِلَیْهَا إِنْ بَدَا لَهُ ذَلِکَ یَوْماً مَا وَ مَنْ ظَنَّ بِکَ خَیْراً فَصَدِّقْ ظَنَّهُ وَ لاَ تُضِیعَنَّ حَقَّ أَخِیکَ اتِّکَالاً عَلَی مَا بَیْنَکَ وَ بَیْنَهُ فَإِنَّهُ لَیْسَ لَکَ بِأَخٍ مَنْ أَضَعْتَ حَقَّهُ وَ لاَ یَکُنْ أَهْلُکَ أَشْقَی الْخَلْقِ بِکَ وَ لاَ تَرْغَبَنَّ فِیمَنْ زَهِدَ عَنْکَ وَ لاَ یَکُونَنَّ أَخُوکَ أَقْوَی عَلَی قَطِیعَتِکَ مِنْکَ عَلَی صِلَتِهِ وَ لاَ تَکُونَنَّ عَلَی الْإِسَاءَةِ أَقْوَی مِنْکَ عَلَی الْإِحْسَانِ وَ لاَ یَکْبُرَنَّ عَلَیْکَ ظُلْمُ مَنْ ظَلَمَکَ فَإِنَّهُ یَسْعَی فِی مَضَرَّتِهِ وَ نَفْعِکَ وَ لَیْسَ جَزَاءُ مَنْ سَرَّکَ أَنْ تَسُوءَهُ .</w:t>
      </w:r>
    </w:p>
    <w:p>
      <w:pPr>
        <w:pStyle w:val="BookText"/>
      </w:pPr>
      <w:r>
        <w:rPr>
          <w:rFonts w:ascii="IRNazanin" w:hAnsi="IRNazanin" w:eastAsia="IRNazanin" w:cs="IRNazanin"/>
          <w:lang w:bidi="fa-IR"/>
          <w:color w:val="111111"/>
          <w:sz w:val="28"/>
          <w:szCs w:val="28"/>
          <w:rtl/>
        </w:rPr>
        <w:t xml:space="preserve">هذا الفصل قد اشتمل علی کثیر من الأمثال الحکمیة.</w:t>
      </w:r>
    </w:p>
    <w:p>
      <w:pPr>
        <w:pStyle w:val="BookText"/>
      </w:pPr>
      <w:r>
        <w:rPr>
          <w:rFonts w:ascii="IRNazanin" w:hAnsi="IRNazanin" w:eastAsia="IRNazanin" w:cs="IRNazanin"/>
          <w:lang w:bidi="fa-IR"/>
          <w:color w:val="111111"/>
          <w:sz w:val="28"/>
          <w:szCs w:val="28"/>
          <w:rtl/>
        </w:rPr>
        <w:t xml:space="preserve">فأولها قوله لا خیر فی معین مهین و لا فی صدیق ظنین مثل الکلمة الأولی قولهم إذا تکفیت بغیر کاف وجدته للهم غیر شاف.</w:t>
      </w:r>
    </w:p>
    <w:p>
      <w:pPr>
        <w:pStyle w:val="BookText"/>
      </w:pPr>
      <w:r>
        <w:rPr>
          <w:rFonts w:ascii="IRNazanin" w:hAnsi="IRNazanin" w:eastAsia="IRNazanin" w:cs="IRNazanin"/>
          <w:lang w:bidi="fa-IR"/>
          <w:color w:val="111111"/>
          <w:sz w:val="28"/>
          <w:szCs w:val="28"/>
          <w:rtl/>
        </w:rPr>
        <w:t xml:space="preserve">و من الکلمة الثانیة أخذ الشاعر قوله فإن من الإخوان من شحط النوی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ثانیها قوله ساهل الدهر ما ذلک لک قعوده هذا استعارة و القعود البکر حین یمکن ظهره من الرکوب إلی أن یثنی و مثل هذا المعنی قولهم فی المثل من ناطح الدهر أصبح أجم.</w:t>
      </w:r>
    </w:p>
    <w:p>
      <w:pPr>
        <w:pStyle w:val="BookText"/>
      </w:pPr>
      <w:r>
        <w:rPr>
          <w:rFonts w:ascii="IRNazanin" w:hAnsi="IRNazanin" w:eastAsia="IRNazanin" w:cs="IRNazanin"/>
          <w:lang w:bidi="fa-IR"/>
          <w:color w:val="111111"/>
          <w:sz w:val="28"/>
          <w:szCs w:val="28"/>
          <w:rtl/>
        </w:rPr>
        <w:t xml:space="preserve">و مثله و در مع الدهر کیفما دارا و مثله و من قامر الأیام عن ثمراتها فأحر بها أن تنجلی و لها القمر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إذا الدهر أعطاک العنان فسر به رویدا و لا تعنف فیصبح شامسا.</w:t>
      </w:r>
    </w:p>
    <w:p>
      <w:pPr>
        <w:pStyle w:val="BookText"/>
      </w:pPr>
      <w:r>
        <w:rPr>
          <w:rFonts w:ascii="IRNazanin" w:hAnsi="IRNazanin" w:eastAsia="IRNazanin" w:cs="IRNazanin"/>
          <w:lang w:bidi="fa-IR"/>
          <w:color w:val="111111"/>
          <w:sz w:val="28"/>
          <w:szCs w:val="28"/>
          <w:rtl/>
        </w:rPr>
        <w:t xml:space="preserve">و ثالثها قوله لا تخاطر بشیء رجاء أکثر منه هذا مثل قولهم من طلب الفضل حرم الأصل.</w:t>
      </w:r>
    </w:p>
    <w:p>
      <w:pPr>
        <w:pStyle w:val="BookText"/>
      </w:pPr>
      <w:r>
        <w:rPr>
          <w:rFonts w:ascii="IRNazanin" w:hAnsi="IRNazanin" w:eastAsia="IRNazanin" w:cs="IRNazanin"/>
          <w:lang w:bidi="fa-IR"/>
          <w:color w:val="111111"/>
          <w:sz w:val="28"/>
          <w:szCs w:val="28"/>
          <w:rtl/>
        </w:rPr>
        <w:t xml:space="preserve">و رابعها قوله إیاک و أن تجمح بک مطیة اللجاج هذا استعارة و فی المثل ألج من خنفساء و ألج من زنبور و کان یقال اللجاج من القحة و القحة من قلة الحیاء و قلة الحیاء من قلة المروءة و فی المثل لج صاحبک فحج .</w:t>
      </w:r>
    </w:p>
    <w:p>
      <w:pPr>
        <w:pStyle w:val="BookText"/>
      </w:pPr>
      <w:r>
        <w:rPr>
          <w:rFonts w:ascii="IRNazanin" w:hAnsi="IRNazanin" w:eastAsia="IRNazanin" w:cs="IRNazanin"/>
          <w:lang w:bidi="fa-IR"/>
          <w:color w:val="111111"/>
          <w:sz w:val="28"/>
          <w:szCs w:val="28"/>
          <w:rtl/>
        </w:rPr>
        <w:t xml:space="preserve">و خامسها قوله احمل نفسک من أخیک إلی قوله أو تفعله بغیر أهله اللطف بفتح اللام و الطاء الاسم من ألطفه بکذا أی بره به و جاءتنا لطفة من فلان أی هدیة و الملاطفة المبارة و روی عن اللطف و هو الرفق للأمر و المعنی أنه أوصاه إذا قطعه أخوه أن یصله و إذا جفاه أن یبره و إذا بخل علیه أن یجود علیه إلی آخر الوصاة.</w:t>
      </w:r>
    </w:p>
    <w:p>
      <w:pPr>
        <w:pStyle w:val="BookText"/>
      </w:pPr>
      <w:r>
        <w:rPr>
          <w:rFonts w:ascii="IRNazanin" w:hAnsi="IRNazanin" w:eastAsia="IRNazanin" w:cs="IRNazanin"/>
          <w:lang w:bidi="fa-IR"/>
          <w:color w:val="111111"/>
          <w:sz w:val="28"/>
          <w:szCs w:val="28"/>
          <w:rtl/>
        </w:rPr>
        <w:t xml:space="preserve">ثم قال له لا تفعل ذلک مع غیر أهله قال الشاعر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الذی بینی و بین بنی أبی</w:t>
      </w:r>
    </w:p>
    <w:p>
      <w:pPr>
        <w:pStyle w:val="BookText"/>
      </w:pPr>
      <w:r>
        <w:rPr>
          <w:rFonts w:ascii="IRNazanin" w:hAnsi="IRNazanin" w:eastAsia="IRNazanin" w:cs="IRNazanin"/>
          <w:lang w:bidi="fa-IR"/>
          <w:color w:val="111111"/>
          <w:sz w:val="28"/>
          <w:szCs w:val="28"/>
          <w:rtl/>
        </w:rPr>
        <w:t xml:space="preserve">و قال الشاعر إنی و إن کان ابن عمی کاشحا</w:t>
      </w:r>
    </w:p>
    <w:p>
      <w:pPr>
        <w:pStyle w:val="BookText"/>
      </w:pPr>
      <w:r>
        <w:rPr>
          <w:rFonts w:ascii="IRNazanin" w:hAnsi="IRNazanin" w:eastAsia="IRNazanin" w:cs="IRNazanin"/>
          <w:lang w:bidi="fa-IR"/>
          <w:color w:val="111111"/>
          <w:sz w:val="28"/>
          <w:szCs w:val="28"/>
          <w:rtl/>
        </w:rPr>
        <w:t xml:space="preserve">و سادسها قوله لا تتخذن عدو صدیقک صدیقا فتعادی صدیقک قد قال الناس فی هذا المعنی فأکثروا قال بعضهم إذا صافی صدیقک من تعادی فقد عاداک و انقطع الکلام.</w:t>
      </w:r>
    </w:p>
    <w:p>
      <w:pPr>
        <w:pStyle w:val="BookText"/>
      </w:pPr>
      <w:r>
        <w:rPr>
          <w:rFonts w:ascii="IRNazanin" w:hAnsi="IRNazanin" w:eastAsia="IRNazanin" w:cs="IRNazanin"/>
          <w:lang w:bidi="fa-IR"/>
          <w:color w:val="111111"/>
          <w:sz w:val="28"/>
          <w:szCs w:val="28"/>
          <w:rtl/>
        </w:rPr>
        <w:t xml:space="preserve">و قال آخر صدیق صدیقی داخل فی صداقتی و خصم صدیقی لیس لی بصدیق.</w:t>
      </w:r>
    </w:p>
    <w:p>
      <w:pPr>
        <w:pStyle w:val="BookText"/>
      </w:pPr>
      <w:r>
        <w:rPr>
          <w:rFonts w:ascii="IRNazanin" w:hAnsi="IRNazanin" w:eastAsia="IRNazanin" w:cs="IRNazanin"/>
          <w:lang w:bidi="fa-IR"/>
          <w:color w:val="111111"/>
          <w:sz w:val="28"/>
          <w:szCs w:val="28"/>
          <w:rtl/>
        </w:rPr>
        <w:t xml:space="preserve">و قال آخر تود عدوی ثم تزعم أننی صدیقک إن الرأی عنک لعازب.</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سابعها قوله و امحض أخاک النصیحة حسنة کانت أو قبیحة لیس یعنی ع بقبیحة هاهنا القبیح الذی یستحق به الذم و العقاب و إنما یرید نافعة له فی العاجل کانت أو ضارة له فی الأجل فعبر عن النفع و الضرر بالحسن و القبیح کقوله تعالی وَ إِنْ تُصِبْهُمْ سَیِّئَةٌ بِمٰا قَدَّمَتْ أَیْدِیهِمْ إِذٰا هُمْ یَقْنَطُونَ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فسره قوم فقالوا أراد کانت نافعة لک أو ضارة لک و یحتمل تفسیر آخر و هو وصیته إیاه أن یمحض أخاه النصیحة سواء کانت مما لا یستحیا من ذکرها و شیاعها أو کانت مما یستحیا من ذکرها و استفاضتها بین الناس کمن ینصح صدیقه فی أهله و یشیر علیه بفراقهم لفجور اطلع علیه منهم فإن الناس یسمون مثل هذا إذا شاع قبیحا.</w:t>
      </w:r>
    </w:p>
    <w:p>
      <w:pPr>
        <w:pStyle w:val="BookText"/>
      </w:pPr>
      <w:r>
        <w:rPr>
          <w:rFonts w:ascii="IRNazanin" w:hAnsi="IRNazanin" w:eastAsia="IRNazanin" w:cs="IRNazanin"/>
          <w:lang w:bidi="fa-IR"/>
          <w:color w:val="111111"/>
          <w:sz w:val="28"/>
          <w:szCs w:val="28"/>
          <w:rtl/>
        </w:rPr>
        <w:t xml:space="preserve">و ثامنها قوله تجرع الغیظ فإنی لم أر جرعة أحلی منها عاقبة و لا ألذ مغبة هذا مثل قولهم الحلم مرارة ساعة و حلاوة الدهر کله و کان یقال التذلل للناس مصاید الشرف.</w:t>
      </w:r>
    </w:p>
    <w:p>
      <w:pPr>
        <w:pStyle w:val="BookText"/>
      </w:pPr>
      <w:r>
        <w:rPr>
          <w:rFonts w:ascii="Times New Roman" w:hAnsi="Times New Roman" w:eastAsia="Times New Roman" w:cs="Times New Roman"/>
          <w:lang w:val="en-US" w:bidi="en-US"/>
          <w:color w:val="111111"/>
          <w:sz w:val="28"/>
          <w:szCs w:val="28"/>
          <w:rtl/>
        </w:rPr>
        <w:t xml:space="preserve">4280</w:t>
      </w:r>
    </w:p>
    <w:p>
      <w:pPr>
        <w:pStyle w:val="BookText"/>
      </w:pPr>
      <w:r>
        <w:rPr>
          <w:rFonts w:ascii="IRNazanin" w:hAnsi="IRNazanin" w:eastAsia="IRNazanin" w:cs="IRNazanin"/>
          <w:lang w:bidi="fa-IR"/>
          <w:color w:val="111111"/>
          <w:sz w:val="28"/>
          <w:szCs w:val="28"/>
          <w:rtl/>
        </w:rPr>
        <w:t xml:space="preserve">4,5- قال المبرد فی الکامل أوصی علی بن الحسین ابنه محمد بن علی ع فقال یا بنی علیک بتجرع الغیظ من الرجال فإن أباک لا یسره بنصیبه من تجرع الغیظ من الرجال حمر النعم و الحلم أعز ناصرا و أکثر عددا</w:t>
      </w:r>
    </w:p>
    <w:p>
      <w:pPr>
        <w:pStyle w:val="BookText"/>
      </w:pP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 تاسعها قوله لن لمن غالظک فإنه یوشک أن یلین لک هذا مثل المثل المشهور إذا عز أخوک فهن و الأصل فی هذا قوله تعالی اِدْفَعْ بِالَّتِی هِیَ أَحْسَنُ فَإِذَا الَّذِی بَیْنَکَ وَ بَیْنَهُ عَدٰاوَةٌ کَأَنَّهُ وَلِیٌّ حَمِیمٌ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عاشرها قوله خذ علی عدوک بالفضل فإنه أحد الظفرین هذا معنی ملیح و منه قول ابن هانئ فی المعز </w:t>
      </w:r>
      <w:r>
        <w:rPr>
          <w:rStyle w:val="FootnoteReference"/>
        </w:rPr>
        <w:footnoteReference w:id="193"/>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ضراب هام الروم منتقما و فی</w:t>
      </w:r>
    </w:p>
    <w:p>
      <w:pPr>
        <w:pStyle w:val="BookText"/>
      </w:pPr>
      <w:r>
        <w:rPr>
          <w:rFonts w:ascii="IRNazanin" w:hAnsi="IRNazanin" w:eastAsia="IRNazanin" w:cs="IRNazanin"/>
          <w:lang w:bidi="fa-IR"/>
          <w:color w:val="111111"/>
          <w:sz w:val="28"/>
          <w:szCs w:val="28"/>
          <w:rtl/>
        </w:rPr>
        <w:t xml:space="preserve">و کنت کاتبا بدیوان الخلافة و الوزیر حینئذ نصیر الدین أبو الأزهر أحمد بن الناقد رحمه الله فوصل إلی حضرة الدیوان فی سنة اثنتین و ثلاثین و ستمائة محمد بن محمد أمیر البحرین علی البر ثم وصل بعده الهرمزی صاحب هرمز فی دجلة بالمراکب البحریة و هرمز هذه فرضة فی البحر نحو عمان و امتلأت بغداد من عرب محمد بن محمد و أصحاب الهرمزی و کانت تلک الأیام أیاما غراء زاهرة لما أفاض المستنصر علی الناس من عطایاه و الوفود تزدحم من أقطار الأرض علی أبواب دیوانه فکتبت یوم دخول الهرمزی إلی الوزیر أبیاتا سنحت علی البدیهة و أنا متشاغل بما کنت فیه من مهام الخدمة و کان رحمه الله لا یزال یذکرها و ینشدها و یستحسنها یا أحمد بن محمد أنت الذی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زال فی ظل الخلیفة ما له</w:t>
      </w:r>
    </w:p>
    <w:p>
      <w:pPr>
        <w:pStyle w:val="BookText"/>
      </w:pPr>
      <w:r>
        <w:rPr>
          <w:rFonts w:ascii="IRNazanin" w:hAnsi="IRNazanin" w:eastAsia="IRNazanin" w:cs="IRNazanin"/>
          <w:lang w:bidi="fa-IR"/>
          <w:color w:val="111111"/>
          <w:sz w:val="28"/>
          <w:szCs w:val="28"/>
          <w:rtl/>
        </w:rPr>
        <w:t xml:space="preserve">فان و سودده المعظم باق</w:t>
      </w:r>
    </w:p>
    <w:p>
      <w:pPr>
        <w:pStyle w:val="BookText"/>
      </w:pPr>
      <w:r>
        <w:rPr>
          <w:rFonts w:ascii="IRNazanin" w:hAnsi="IRNazanin" w:eastAsia="IRNazanin" w:cs="IRNazanin"/>
          <w:lang w:bidi="fa-IR"/>
          <w:color w:val="111111"/>
          <w:sz w:val="28"/>
          <w:szCs w:val="28"/>
          <w:rtl/>
        </w:rPr>
        <w:t xml:space="preserve">و حادی عشرها قوله إن أردت قطیعة أخیک فاستبق له من نفسک بقیة یرجع إلیها إن بدا ذلک له یوما هذا مثل قولهم أحبب حبیبک هونا ما عسی أن یکون بغیضک یوما ما و أبغض بغیضک هونا ما عسی أن یکون حبیبک یوما ما و ما کان یقال إذا هویت فلا تکن غالیا و إذا ترکت فلا تکن قالیا .</w:t>
      </w:r>
    </w:p>
    <w:p>
      <w:pPr>
        <w:pStyle w:val="BookText"/>
      </w:pPr>
      <w:r>
        <w:rPr>
          <w:rFonts w:ascii="IRNazanin" w:hAnsi="IRNazanin" w:eastAsia="IRNazanin" w:cs="IRNazanin"/>
          <w:lang w:bidi="fa-IR"/>
          <w:color w:val="111111"/>
          <w:sz w:val="28"/>
          <w:szCs w:val="28"/>
          <w:rtl/>
        </w:rPr>
        <w:t xml:space="preserve">و ثانی عشرها قوله من ظن خیرا فصدق ظنه کثیر من أرباب الهمم یفعلون هذا یقال لمن قد شدا طرفا من العلم هذا عالم هذا فاضل فیدعوه ما ظن فیه من ذلک إلی تحقیقه فیواظب علی الاشتغال بالعلم حتی یصیر عالما فاضلا حقیقة و کذلک یقول الناس هذا کثیر العبادة هذا کثیر الزهد لمن قد شرع فی شیء من ذلک فتحمله أقوال الناس علی الالتزام بالزهد و العبادة.</w:t>
      </w:r>
    </w:p>
    <w:p>
      <w:pPr>
        <w:pStyle w:val="BookText"/>
      </w:pPr>
      <w:r>
        <w:rPr>
          <w:rFonts w:ascii="IRNazanin" w:hAnsi="IRNazanin" w:eastAsia="IRNazanin" w:cs="IRNazanin"/>
          <w:lang w:bidi="fa-IR"/>
          <w:color w:val="111111"/>
          <w:sz w:val="28"/>
          <w:szCs w:val="28"/>
          <w:rtl/>
        </w:rPr>
        <w:t xml:space="preserve">و ثالث عشرها قوله و لا تضیعن حق أخیک اتکالا علی ما بینک و بینه فإنه لیس لک بأخ من أضعت حقه من هذا النحو قول الشاعر.</w:t>
      </w:r>
    </w:p>
    <w:p>
      <w:pPr>
        <w:pStyle w:val="BookText"/>
      </w:pPr>
      <w:r>
        <w:rPr>
          <w:rFonts w:ascii="IRNazanin" w:hAnsi="IRNazanin" w:eastAsia="IRNazanin" w:cs="IRNazanin"/>
          <w:lang w:bidi="fa-IR"/>
          <w:color w:val="111111"/>
          <w:sz w:val="28"/>
          <w:szCs w:val="28"/>
          <w:rtl/>
        </w:rPr>
        <w:t xml:space="preserve">إذا خنتم بالغیب عهدی فما لکم</w:t>
      </w:r>
    </w:p>
    <w:p>
      <w:pPr>
        <w:pStyle w:val="BookText"/>
      </w:pPr>
      <w:r>
        <w:rPr>
          <w:rFonts w:ascii="IRNazanin" w:hAnsi="IRNazanin" w:eastAsia="IRNazanin" w:cs="IRNazanin"/>
          <w:lang w:bidi="fa-IR"/>
          <w:color w:val="111111"/>
          <w:sz w:val="28"/>
          <w:szCs w:val="28"/>
          <w:rtl/>
        </w:rPr>
        <w:t xml:space="preserve">و کان یقال إضاعة الحقوق داعیة العقوق .</w:t>
      </w:r>
    </w:p>
    <w:p>
      <w:pPr>
        <w:pStyle w:val="BookText"/>
      </w:pPr>
      <w:r>
        <w:rPr>
          <w:rFonts w:ascii="IRNazanin" w:hAnsi="IRNazanin" w:eastAsia="IRNazanin" w:cs="IRNazanin"/>
          <w:lang w:bidi="fa-IR"/>
          <w:color w:val="111111"/>
          <w:sz w:val="28"/>
          <w:szCs w:val="28"/>
          <w:rtl/>
        </w:rPr>
        <w:t xml:space="preserve">و رابع عشرها قوله لا ترغبن فیمن زهد فیک الرغبة فی الزاهد هی الداء العیاء قال العباس بن الأحنف ما زلت أزهد فی مودة راغب</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قال الشعراء المتقدمون و المتأخرون فأکثروا نحو قولهم و فی الناس إن رثت حبالک واصل و فی الأرض عن دار القلی متحول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 تأبط شرا </w:t>
      </w:r>
      <w:r>
        <w:rPr>
          <w:rStyle w:val="FootnoteReference"/>
        </w:rPr>
        <w:footnoteReference w:id="195"/>
      </w:r>
      <w:r>
        <w:rPr>
          <w:rFonts w:ascii="IRNazanin" w:hAnsi="IRNazanin" w:eastAsia="IRNazanin" w:cs="IRNazanin"/>
          <w:lang w:bidi="fa-IR"/>
          <w:color w:val="111111"/>
          <w:sz w:val="28"/>
          <w:szCs w:val="28"/>
          <w:rtl/>
        </w:rPr>
        <w:t xml:space="preserve">إنی إذا خلة ضنت بنائلها</w:t>
      </w:r>
    </w:p>
    <w:p>
      <w:pPr>
        <w:pStyle w:val="BookText"/>
      </w:pPr>
      <w:r>
        <w:rPr>
          <w:rFonts w:ascii="IRNazanin" w:hAnsi="IRNazanin" w:eastAsia="IRNazanin" w:cs="IRNazanin"/>
          <w:lang w:bidi="fa-IR"/>
          <w:color w:val="111111"/>
          <w:sz w:val="28"/>
          <w:szCs w:val="28"/>
          <w:rtl/>
        </w:rPr>
        <w:t xml:space="preserve">و خامس عشرها قوله لا یکونن أخوک أقوی علی قطیعتک منک علی صلته و لا تکونن علی الإساءة أقوی منک علی الإحسان هذا أمر له بأن یصل من قطعه و أن یحسن إلی من أساء إلیه.</w:t>
      </w:r>
    </w:p>
    <w:p>
      <w:pPr>
        <w:pStyle w:val="BookText"/>
      </w:pPr>
      <w:r>
        <w:rPr>
          <w:rFonts w:ascii="IRNazanin" w:hAnsi="IRNazanin" w:eastAsia="IRNazanin" w:cs="IRNazanin"/>
          <w:lang w:bidi="fa-IR"/>
          <w:color w:val="111111"/>
          <w:sz w:val="28"/>
          <w:szCs w:val="28"/>
          <w:rtl/>
        </w:rPr>
        <w:t xml:space="preserve">ظفر المأمون عبد الله بن هارون الرشید بکتب قد کتبها محمد بن إسماعیل بن جعفر الصادق ع إلی أهل الکرخ و غیرهم من أعمال أصفهان یدعوهم فیها إلی نفسه فأحضرها بین یدیه و دفعها إلیه و قال له أ تعرف هذه فأطرق خجلا فقال له أنت آمن و قد وهبت هذا الذنب لعلی و فاطمة ع فقم إلی منزلک و تخیر ما شئت من الذنوب فإنا نتخیر لک مثل ذلک من العفو .</w:t>
      </w:r>
    </w:p>
    <w:p>
      <w:pPr>
        <w:pStyle w:val="BookText"/>
      </w:pPr>
      <w:r>
        <w:rPr>
          <w:rFonts w:ascii="IRNazanin" w:hAnsi="IRNazanin" w:eastAsia="IRNazanin" w:cs="IRNazanin"/>
          <w:lang w:bidi="fa-IR"/>
          <w:color w:val="111111"/>
          <w:sz w:val="28"/>
          <w:szCs w:val="28"/>
          <w:rtl/>
        </w:rPr>
        <w:t xml:space="preserve">و سادس عشرها قوله لا یکبرن علیک ظلم من ظلمک فإنه یسعی فی مضرته و نفعک و لیس جزاء من سرک أن تسوءه</w:t>
      </w:r>
    </w:p>
    <w:p>
      <w:pPr>
        <w:pStyle w:val="BookText"/>
      </w:pPr>
      <w:r>
        <w:rPr>
          <w:rFonts w:ascii="Times New Roman" w:hAnsi="Times New Roman" w:eastAsia="Times New Roman" w:cs="Times New Roman"/>
          <w:lang w:val="en-US" w:bidi="en-US"/>
          <w:color w:val="111111"/>
          <w:sz w:val="28"/>
          <w:szCs w:val="28"/>
          <w:rtl/>
        </w:rPr>
        <w:t xml:space="preserve">4281</w:t>
      </w:r>
    </w:p>
    <w:p>
      <w:pPr>
        <w:pStyle w:val="BookText"/>
      </w:pPr>
      <w:r>
        <w:rPr>
          <w:rFonts w:ascii="IRNazanin" w:hAnsi="IRNazanin" w:eastAsia="IRNazanin" w:cs="IRNazanin"/>
          <w:lang w:bidi="fa-IR"/>
          <w:color w:val="111111"/>
          <w:sz w:val="28"/>
          <w:szCs w:val="28"/>
          <w:rtl/>
        </w:rPr>
        <w:t xml:space="preserve">14- جاء فی الخبر المرفوع إنه ص سمع عائشة تدعو علی من سرق عقدا لها فقال لها لا تمسحی عنه بدعائک .</w:t>
      </w:r>
    </w:p>
    <w:p>
      <w:pPr>
        <w:pStyle w:val="BookText"/>
      </w:pPr>
      <w:r>
        <w:rPr>
          <w:rFonts w:ascii="IRNazanin" w:hAnsi="IRNazanin" w:eastAsia="IRNazanin" w:cs="IRNazanin"/>
          <w:lang w:bidi="fa-IR"/>
          <w:color w:val="111111"/>
          <w:sz w:val="28"/>
          <w:szCs w:val="28"/>
          <w:rtl/>
        </w:rPr>
        <w:t xml:space="preserve">أی لا تخففی عذابه و قوله ع و لیس جزاء من سرک أن تسوءه یقول لا تنتقم ممن ظلمک فإنه قد نفعک فی الآخرة بظلمه لک و لیس جزاء من ینفع إنسانا أن یسیء إلیه و هذا مقام جلیل</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یقدر علیه إلا الأفراد من الأولیاء الأبرار و قبض بعض الجبابرة علی قوم صالحین فحبسهم و قیدهم فلما طال علیهم الأمر زفر بعضهم زفرة شدیدة و دعا علی ذلک الجبار فقال له بعض أولاده و کان أفضل أهل زمانه فی العبادة و کان مستجاب الدعوة لا تدع علیه فتخفف عن عذابه قالوا یا فلان أ لا تری ما بنا و بک لا یأنف ربک لنا قال إن لفلان مهبطا فی النار لم یکن لیبلغه إلا بما ترون و إن لکم لمصعدا فی الجنة لم تکونوا لتبلغوه إلا بما ترون قالوا فقد نال منا العذاب و الحدید فادع الله لنا أن یخلصنا و ینقذنا مما نحن فیه قال إنی لأظن أنی لو فعلت لفعل و لکن و الله لا أفعل حتی أموت هکذا فألقی الله فأقول له أی رب سل فلانا لم فعل بی هذا و من الناس من یجعل قوله ع و لیس جزاء من سرک أن تسوءه کلمة مفردة مستقلة بنفسها لیست من تمام الکلام الأول و الصحیح ما ذکرناه.</w:t>
      </w:r>
    </w:p>
    <w:p>
      <w:pPr>
        <w:pStyle w:val="BookText"/>
      </w:pPr>
      <w:r>
        <w:rPr>
          <w:rFonts w:ascii="IRNazanin" w:hAnsi="IRNazanin" w:eastAsia="IRNazanin" w:cs="IRNazanin"/>
          <w:lang w:bidi="fa-IR"/>
          <w:color w:val="111111"/>
          <w:sz w:val="28"/>
          <w:szCs w:val="28"/>
          <w:rtl/>
        </w:rPr>
        <w:t xml:space="preserve">و سابع عشرها و من حقه أن یقدم ذکره قوله و لا یکن أهلک أشقی الخلق بک هذا کما یقال فی المثل من شؤم الساحرة أنها أول ما تبدأ بأهلها و المراد من هذه الکلمة النهی عن قطیعة الرحم و إقصاء الأهل و حرمانهم</w:t>
      </w:r>
    </w:p>
    <w:p>
      <w:pPr>
        <w:pStyle w:val="BookText"/>
      </w:pPr>
      <w:r>
        <w:rPr>
          <w:rFonts w:ascii="Times New Roman" w:hAnsi="Times New Roman" w:eastAsia="Times New Roman" w:cs="Times New Roman"/>
          <w:lang w:val="en-US" w:bidi="en-US"/>
          <w:color w:val="111111"/>
          <w:sz w:val="28"/>
          <w:szCs w:val="28"/>
          <w:rtl/>
        </w:rPr>
        <w:t xml:space="preserve">4282</w:t>
      </w:r>
    </w:p>
    <w:p>
      <w:pPr>
        <w:pStyle w:val="BookText"/>
      </w:pPr>
      <w:r>
        <w:rPr>
          <w:rFonts w:ascii="IRNazanin" w:hAnsi="IRNazanin" w:eastAsia="IRNazanin" w:cs="IRNazanin"/>
          <w:lang w:bidi="fa-IR"/>
          <w:color w:val="111111"/>
          <w:sz w:val="28"/>
          <w:szCs w:val="28"/>
          <w:rtl/>
        </w:rPr>
        <w:t xml:space="preserve">و فی الخبر المرفوع صلوا أرحامکم و لو بالسلام.</w:t>
      </w:r>
    </w:p>
    <w:p>
      <w:pPr>
        <w:pStyle w:val="BookText"/>
      </w:pPr>
      <w:r>
        <w:rPr>
          <w:rFonts w:ascii="Amiri" w:hAnsi="Amiri" w:eastAsia="Amiri" w:cs="Amiri"/>
          <w:lang w:bidi="ar-SA"/>
          <w:color w:val="111111"/>
          <w:sz w:val="28"/>
          <w:szCs w:val="28"/>
          <w:rtl/>
        </w:rPr>
        <w:t xml:space="preserve">وَ اعْلَمْ یَا بُنَیَّ أَنَّ الرِّزْقَ رِزْقَانِ رِزْقٌ تَطْلُبُهُ وَ رِزْقٌ یَطْلُبُکَ فَإِنْ أَنْتَ لَمْ تَأْتِهِ أَتَاکَ مَا أَقْبَحَ الْخُضُوعَ عِنْدَ الْحَاجَةِ وَ الْجَفَاءَ عِنْدَ الْغِنَی إِنَّمَا لَکَ مِنْ دُنْیَاکَ مَا أَصْلَحْتَ بِهِ مَثْوَاکَ وَ إِنْ کُنْتَ جَازِعاً عَلَی مَا تَفَلَّتَ مِنْ یَدَیْکَ فَاجْزَعْ عَلَی کُلِّ مَا لَمْ یَصِلْ إِلَیْکَ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اسْتَدِلَّ عَلَی مَا لَمْ یَکُنْ بِمَا قَدْ کَانَ فَإِنَّ الْأُمُورَ أَشْبَاهٌ وَ لاَ تَکُونَنَّ مِمَّنْ لاَ تَنْفَعُهُ الْعِظَةُ إِلاَّ إِذَا بَالَغْتَ فِی إِیلاَمِهِ فَإِنَّ الْعَاقِلَ یَتَّعِظُ بِالآْدَابِ وَ الْبَهَائِمَ لاَ تَتَّعِظُ إِلاَّ بِالضَّرْبِ.</w:t>
      </w:r>
    </w:p>
    <w:p>
      <w:pPr>
        <w:pStyle w:val="BookText"/>
      </w:pPr>
      <w:r>
        <w:rPr>
          <w:rFonts w:ascii="Amiri" w:hAnsi="Amiri" w:eastAsia="Amiri" w:cs="Amiri"/>
          <w:lang w:bidi="ar-SA"/>
          <w:color w:val="111111"/>
          <w:sz w:val="28"/>
          <w:szCs w:val="28"/>
          <w:rtl/>
        </w:rPr>
        <w:t xml:space="preserve">اطْرَحْ عَنْکَ وَارِدَاتِ الْهُمُومِ بِعَزَائِمِ الصَّبْرِ وَ حُسْنِ الْیَقِینِ مَنْ تَرَکَ الْقَصْدَ جَارَ وَ الصَّاحِبُ مُنَاسِبٌ وَ الصَّدِیقُ مَنْ صَدَقَ غَیْبُهُ وَ الْهَوَی شَرِیکُ الْعَمَی وَ رُبَّ بَعِیدٍ أَقْرَبُ مِنْ قَرِیبٍ وَ قَرِیبٍ أَبْعَدُ مِنْ بَعِیدٍ وَ الْغَرِیبُ مَنْ لَمْ یَکُنْ لَهُ حَبِیبٌ مَنْ تَعَدَّی الْحَقَّ ضَاقَ مَذْهَبُهُ وَ مَنِ اقْتَصَرَ عَلَی قَدْرِهِ کَانَ أَبْقَی لَهُ وَ أَوْثَقُ سَبَبٍ أَخَذْتَ بِهِ سَبَبٌ بَیْنَکَ وَ بَیْنَ اللَّهِ سُبْحَانَهُ وَ مَنْ لَمْ یُبَالِکَ فَهُوَ عَدُوُّکَ قَدْ یَکُونُ الْیَأْسُ إِدْرَاکاً إِذَا کَانَ الطَّمَعُ هَلاَکاً لَیْسَ کُلُّ عَوْرَةٍ تَظْهَرُ وَ لاَ کُلُّ فُرْصَةٍ تُصَابُ وَ رُبَّمَا أَخْطَأَ الْبَصِیرُ قَصْدَهُ وَ أَصَابَ الْأَعْمَی رُشْدَهُ أَخِّرِ الشَّرَّ فَإِنَّکَ إِذَا شِئْتَ تَعَجَّلْتَهُ وَ قَطِیعَةُ الْجَاهِلِ تَعْدِلُ صِلَةَ الْعَاقِلِ مَنْ أَمِنَ الزَّمَانَ خَانَهُ وَ مَنْ أَعْظَمَهُ أَهَانَهُ لَیْسَ کُلُّ مَنْ رَمَی أَصَابَ إِذَا تَغَیَّرَ السُّلْطَانُ تَغَیَّرَ الزَّمَانُ سَلْ عَنِ الرَّفِیقِ قَبْلَ الطَّرِیقِ وَ عَنِ الْجَارِ قَبْلَ الدَّارِ.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4283</w:t>
      </w:r>
    </w:p>
    <w:p>
      <w:pPr>
        <w:pStyle w:val="BookText"/>
      </w:pPr>
      <w:r>
        <w:rPr>
          <w:rFonts w:ascii="IRNazanin" w:hAnsi="IRNazanin" w:eastAsia="IRNazanin" w:cs="IRNazanin"/>
          <w:lang w:bidi="fa-IR"/>
          <w:color w:val="111111"/>
          <w:sz w:val="28"/>
          <w:szCs w:val="28"/>
          <w:rtl/>
        </w:rPr>
        <w:t xml:space="preserve">فی بعض الروایات اطرح عنک واردات الهموم بحسن الصبر و کرم العزاء. قد مضی لنا کلام شاف فی الرزق.</w:t>
      </w:r>
    </w:p>
    <w:p>
      <w:pPr>
        <w:pStyle w:val="BookText"/>
      </w:pPr>
      <w:r>
        <w:rPr>
          <w:rFonts w:ascii="IRNazanin" w:hAnsi="IRNazanin" w:eastAsia="IRNazanin" w:cs="IRNazanin"/>
          <w:lang w:bidi="fa-IR"/>
          <w:color w:val="111111"/>
          <w:sz w:val="28"/>
          <w:szCs w:val="28"/>
          <w:rtl/>
        </w:rPr>
        <w:t xml:space="preserve">و روی أبو حیان قال رفع الواقدی إلی المأمون رقعة یذکر فیها غلبة الدین علیه و کثرة العیال و قلة الصبر فوقع المأمون علیها أنت رجل فیک خلتان السخاء و الحیاء فأما السخاء فهو الذی أطلق ما فی یدیک و أما الحیاء فهو الذی بلغ بک إلی ما ذکرت و قد أمرنا لک بمائة ألف درهم فإن کنا أصبنا إرادتک فازدد فی بسط یدک و إن کنا لم نصب إرادتک فبجنایتک علی نفسک و أنت کنت حدثتنی و أنت علی قضاء الرشید</w:t>
      </w:r>
    </w:p>
    <w:p>
      <w:pPr>
        <w:pStyle w:val="BookText"/>
      </w:pPr>
      <w:r>
        <w:rPr>
          <w:rFonts w:ascii="Times New Roman" w:hAnsi="Times New Roman" w:eastAsia="Times New Roman" w:cs="Times New Roman"/>
          <w:lang w:val="en-US" w:bidi="en-US"/>
          <w:color w:val="111111"/>
          <w:sz w:val="28"/>
          <w:szCs w:val="28"/>
          <w:rtl/>
        </w:rPr>
        <w:t xml:space="preserve">4284</w:t>
      </w:r>
    </w:p>
    <w:p>
      <w:pPr>
        <w:pStyle w:val="BookText"/>
      </w:pPr>
      <w:r>
        <w:rPr>
          <w:rFonts w:ascii="IRNazanin" w:hAnsi="IRNazanin" w:eastAsia="IRNazanin" w:cs="IRNazanin"/>
          <w:lang w:bidi="fa-IR"/>
          <w:color w:val="111111"/>
          <w:sz w:val="28"/>
          <w:szCs w:val="28"/>
          <w:rtl/>
        </w:rPr>
        <w:t xml:space="preserve">عن محمد بن إسحاق عن الزهری عن أنس بن مالک إن رسول الله ص قال للزبیر یا زبیر إن مفاتیح الرزق بإزاء العرش ینزل الله تعالی للعباد أرزاقهم علی قدر نفقاتهم فمن کثر کثر له و من قلل قلل له.</w:t>
      </w:r>
    </w:p>
    <w:p>
      <w:pPr>
        <w:pStyle w:val="BookText"/>
      </w:pPr>
      <w:r>
        <w:rPr>
          <w:rFonts w:ascii="IRNazanin" w:hAnsi="IRNazanin" w:eastAsia="IRNazanin" w:cs="IRNazanin"/>
          <w:lang w:bidi="fa-IR"/>
          <w:color w:val="111111"/>
          <w:sz w:val="28"/>
          <w:szCs w:val="28"/>
          <w:rtl/>
        </w:rPr>
        <w:t xml:space="preserve">قال الواقدی و کنت أنسیت هذا الحدیث و کانت مذاکرته إیای به أحب من صلته .</w:t>
      </w:r>
    </w:p>
    <w:p>
      <w:pPr>
        <w:pStyle w:val="BookText"/>
      </w:pPr>
      <w:r>
        <w:rPr>
          <w:rFonts w:ascii="IRNazanin" w:hAnsi="IRNazanin" w:eastAsia="IRNazanin" w:cs="IRNazanin"/>
          <w:lang w:bidi="fa-IR"/>
          <w:color w:val="111111"/>
          <w:sz w:val="28"/>
          <w:szCs w:val="28"/>
          <w:rtl/>
        </w:rPr>
        <w:t xml:space="preserve">و اعلم أن هذا الفصل یشتمل علی نکت کثیرة حکمیة منها قوله الرزق رزقان رزق تطلبه و رزق یطلبک و هذا حق لأن ذلک إنما یکون علی حسب ما یعلمه الله تعالی من مصلحة المکلف فتارة یأتیه الرزق بغیر اکتساب و لا تکلف حرکة و لا تجشم سعی و تارة یکون الأمر بالعکس.</w:t>
      </w:r>
    </w:p>
    <w:p>
      <w:pPr>
        <w:pStyle w:val="BookText"/>
      </w:pPr>
      <w:r>
        <w:rPr>
          <w:rFonts w:ascii="IRNazanin" w:hAnsi="IRNazanin" w:eastAsia="IRNazanin" w:cs="IRNazanin"/>
          <w:lang w:bidi="fa-IR"/>
          <w:color w:val="111111"/>
          <w:sz w:val="28"/>
          <w:szCs w:val="28"/>
          <w:rtl/>
        </w:rPr>
        <w:t xml:space="preserve">دخل عماد الدولة أبو الحسن بن بویه شیراز بعد أن هزم ابن یاقوت عنها و هو فقیر</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مال له فساخت إحدی قوائم فرسه فی الصحراء فی الأرض فنزل عنها و ابتدرها غلمانه فخلصوها فظهر لهم فی ذلک الموضع نقب وسیع فأمرهم بحفرة فوجدوا </w:t>
      </w:r>
      <w:r>
        <w:rPr>
          <w:rStyle w:val="FootnoteReference"/>
        </w:rPr>
        <w:footnoteReference w:id="196"/>
      </w:r>
      <w:r>
        <w:rPr>
          <w:rFonts w:ascii="IRNazanin" w:hAnsi="IRNazanin" w:eastAsia="IRNazanin" w:cs="IRNazanin"/>
          <w:lang w:bidi="fa-IR"/>
          <w:color w:val="111111"/>
          <w:sz w:val="28"/>
          <w:szCs w:val="28"/>
          <w:rtl/>
        </w:rPr>
        <w:t xml:space="preserve">فیه أموالا عظیمة و ذخائر لابن یاقوت ثم استلقی یوما آخر علی ظهره فی داره بشیراز التی کان ابن یاقوت یسکنها فرأی حیة فی السقف فأمر غلمانه بالصعود إلیها و قتلها فهربت منهم و دخلت فی خشب الکنیسة فأمر أن یقلع الخشب و تستخرج و تقتل فلما قلعوا الخشب وجدوا فیه أکثر من خمسین ألف دینار ذخیرة لابن یاقوت .</w:t>
      </w:r>
    </w:p>
    <w:p>
      <w:pPr>
        <w:pStyle w:val="BookText"/>
      </w:pPr>
      <w:r>
        <w:rPr>
          <w:rFonts w:ascii="IRNazanin" w:hAnsi="IRNazanin" w:eastAsia="IRNazanin" w:cs="IRNazanin"/>
          <w:lang w:bidi="fa-IR"/>
          <w:color w:val="111111"/>
          <w:sz w:val="28"/>
          <w:szCs w:val="28"/>
          <w:rtl/>
        </w:rPr>
        <w:t xml:space="preserve">و احتاج أن یفصل و یخیط ثیابا له و لأهله فقیل هاهنا خیاط حاذق کان یخیط لابن یاقوت و هو رجل منسوب إلی الدین و الخیر إلا أنه أصم لا یسمع شیئا أصلا فأمر بإحضاره فأحضر و عنده رعب و هلع فلما أدخله إلیه کلمه و قال أرید أن تخیط لنا کذا و کذا قطعة من الثیاب فارتعد الخیاط و اضطرب کلامه و قال و الله یا مولانا ما له عندی إلا أربعة صنادیق لیس غیرها فلا تسمع قول الأعداء فی فتعجب عماد الدولة و أمر بإحضار الصنادیق فوجدها کلها ذهبا و حلیا و جواهر مملوءة ودیعة لابن یاقوت .</w:t>
      </w:r>
    </w:p>
    <w:p>
      <w:pPr>
        <w:pStyle w:val="BookText"/>
      </w:pPr>
      <w:r>
        <w:rPr>
          <w:rFonts w:ascii="Amiri" w:hAnsi="Amiri" w:eastAsia="Amiri" w:cs="Amiri"/>
          <w:lang w:bidi="ar-SA"/>
          <w:color w:val="111111"/>
          <w:sz w:val="28"/>
          <w:szCs w:val="28"/>
          <w:rtl/>
        </w:rPr>
        <w:t xml:space="preserve">و أما الرزق الذی یطلبه الإنسان و یسعی إلیه فهو کثیر جدا لا یحصی و منها قوله ما أقبح الخضوع عند الحاجة و الجفاء عند الغنی هذا من قول الله تعالی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فَلَمّٰا أَنْجٰاهُمْ إِذٰا هُمْ یَبْغُونَ فِی الْأَرْضِ بِغَیْرِ الْحَقِّ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الشعر الحکمی فی هذا الباب قول الشاعر خلقان لا أرضاهما لفتی تیه الغنی و مذلة الفقر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غنیت فلا تکن بطرا</w:t>
      </w:r>
    </w:p>
    <w:p>
      <w:pPr>
        <w:pStyle w:val="BookText"/>
      </w:pPr>
      <w:r>
        <w:rPr>
          <w:rFonts w:ascii="IRNazanin" w:hAnsi="IRNazanin" w:eastAsia="IRNazanin" w:cs="IRNazanin"/>
          <w:lang w:bidi="fa-IR"/>
          <w:color w:val="111111"/>
          <w:sz w:val="28"/>
          <w:szCs w:val="28"/>
          <w:rtl/>
        </w:rPr>
        <w:t xml:space="preserve">و إذا افتقرت فته علی الدهر.</w:t>
      </w:r>
    </w:p>
    <w:p>
      <w:pPr>
        <w:pStyle w:val="BookText"/>
      </w:pPr>
      <w:r>
        <w:rPr>
          <w:rFonts w:ascii="IRNazanin" w:hAnsi="IRNazanin" w:eastAsia="IRNazanin" w:cs="IRNazanin"/>
          <w:lang w:bidi="fa-IR"/>
          <w:color w:val="111111"/>
          <w:sz w:val="28"/>
          <w:szCs w:val="28"/>
          <w:rtl/>
        </w:rPr>
        <w:t xml:space="preserve">و منها قوله إنما لک من دنیاک ما أصلحت به مثواک هذا من</w:t>
      </w:r>
    </w:p>
    <w:p>
      <w:pPr>
        <w:pStyle w:val="BookText"/>
      </w:pPr>
      <w:r>
        <w:rPr>
          <w:rFonts w:ascii="Times New Roman" w:hAnsi="Times New Roman" w:eastAsia="Times New Roman" w:cs="Times New Roman"/>
          <w:lang w:val="en-US" w:bidi="en-US"/>
          <w:color w:val="111111"/>
          <w:sz w:val="28"/>
          <w:szCs w:val="28"/>
          <w:rtl/>
        </w:rPr>
        <w:t xml:space="preserve">4285</w:t>
      </w:r>
    </w:p>
    <w:p>
      <w:pPr>
        <w:pStyle w:val="BookText"/>
      </w:pPr>
      <w:r>
        <w:rPr>
          <w:rFonts w:ascii="IRNazanin" w:hAnsi="IRNazanin" w:eastAsia="IRNazanin" w:cs="IRNazanin"/>
          <w:lang w:bidi="fa-IR"/>
          <w:color w:val="111111"/>
          <w:sz w:val="28"/>
          <w:szCs w:val="28"/>
          <w:rtl/>
        </w:rPr>
        <w:t xml:space="preserve">کلام رسول الله ص یا ابن آدم لیس لک من مالک إلا ما أکلت فأفنیت أو لبست فأبلیت أو تصدقت فأبقیت.</w:t>
      </w:r>
    </w:p>
    <w:p>
      <w:pPr>
        <w:pStyle w:val="BookText"/>
      </w:pPr>
      <w:r>
        <w:rPr>
          <w:rFonts w:ascii="IRNazanin" w:hAnsi="IRNazanin" w:eastAsia="IRNazanin" w:cs="IRNazanin"/>
          <w:lang w:bidi="fa-IR"/>
          <w:color w:val="111111"/>
          <w:sz w:val="28"/>
          <w:szCs w:val="28"/>
          <w:rtl/>
        </w:rPr>
        <w:t xml:space="preserve">و قال أبو العتاهیة لیس للمتعب المکادح من دنیاه إلا الرغیف و الطمران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و إن کنت جازعا علی ما تفلت من یدیک فاجزع علی کل ما لم یصل إلیک یقول لا ینبغی أن تجزع علی ما ذهب من مالک کما لا ینبغی أن تجزع علی ما فاتک من المنافع و المکاسب فإنه لا فرق بینهما إلا أن هذا حصل و ذاک لم یحصل بعد و هذا فرق غیر مؤثر لأن الذی تظن أنه حاصل لک غیر حاصل فی الحقیقة و إنما الحاصل علی الحقیقة ما أکلته و لبسته و أما القنیات و المدخرات فلعلها لیست لک کما قال الشاعر و ذی إبل یسقی و یحسبها له</w:t>
      </w:r>
    </w:p>
    <w:p>
      <w:pPr>
        <w:pStyle w:val="BookText"/>
      </w:pPr>
      <w:r>
        <w:rPr>
          <w:rFonts w:ascii="IRNazanin" w:hAnsi="IRNazanin" w:eastAsia="IRNazanin" w:cs="IRNazanin"/>
          <w:lang w:bidi="fa-IR"/>
          <w:color w:val="111111"/>
          <w:sz w:val="28"/>
          <w:szCs w:val="28"/>
          <w:rtl/>
        </w:rPr>
        <w:t xml:space="preserve">و منها قوله استدل علی ما لم یکن بما کان فإن للأمور أشباها یقال إذا شئت أن تنظر للدنیا بعدک فانظرها بعد غیرک.</w:t>
      </w:r>
    </w:p>
    <w:p>
      <w:pPr>
        <w:pStyle w:val="BookText"/>
      </w:pPr>
      <w:r>
        <w:rPr>
          <w:rFonts w:ascii="IRNazanin" w:hAnsi="IRNazanin" w:eastAsia="IRNazanin" w:cs="IRNazanin"/>
          <w:lang w:bidi="fa-IR"/>
          <w:color w:val="111111"/>
          <w:sz w:val="28"/>
          <w:szCs w:val="28"/>
          <w:rtl/>
        </w:rPr>
        <w:t xml:space="preserve">و قال أبو الطیب فی سیف الدولة ذکی تظنیه طلیعة عینه یری قلبه فی یومه ما یری غدا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و لا تکونن ممن لا تنفعه العظة ...إلی قوله إلا بالضرب هو قول الشاعر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العبد یقرع بالعصا</w:t>
      </w:r>
    </w:p>
    <w:p>
      <w:pPr>
        <w:pStyle w:val="BookText"/>
      </w:pPr>
      <w:r>
        <w:rPr>
          <w:rFonts w:ascii="IRNazanin" w:hAnsi="IRNazanin" w:eastAsia="IRNazanin" w:cs="IRNazanin"/>
          <w:lang w:bidi="fa-IR"/>
          <w:color w:val="111111"/>
          <w:sz w:val="28"/>
          <w:szCs w:val="28"/>
          <w:rtl/>
        </w:rPr>
        <w:t xml:space="preserve">و الحر تکفیه الملامة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و کان یقال اللئیم کالعبد و العبد کالبهیمة عتبها ضربها .</w:t>
      </w:r>
    </w:p>
    <w:p>
      <w:pPr>
        <w:pStyle w:val="BookText"/>
      </w:pPr>
      <w:r>
        <w:rPr>
          <w:rFonts w:ascii="IRNazanin" w:hAnsi="IRNazanin" w:eastAsia="IRNazanin" w:cs="IRNazanin"/>
          <w:lang w:bidi="fa-IR"/>
          <w:color w:val="111111"/>
          <w:sz w:val="28"/>
          <w:szCs w:val="28"/>
          <w:rtl/>
        </w:rPr>
        <w:t xml:space="preserve">و منها قوله اطرح عنک واردات الهموم بحسن الصبر و کرم العزاء </w:t>
      </w:r>
      <w:r>
        <w:rPr>
          <w:rStyle w:val="FootnoteReference"/>
        </w:rPr>
        <w:footnoteReference w:id="201"/>
      </w:r>
      <w:r>
        <w:rPr>
          <w:rFonts w:ascii="IRNazanin" w:hAnsi="IRNazanin" w:eastAsia="IRNazanin" w:cs="IRNazanin"/>
          <w:lang w:bidi="fa-IR"/>
          <w:color w:val="111111"/>
          <w:sz w:val="28"/>
          <w:szCs w:val="28"/>
          <w:rtl/>
        </w:rPr>
        <w:t xml:space="preserve">هذا کلام شریف فصیح عظیم النفع و الفائدة و قد أخذ عبد الله بن الزبیر بعض هذه الألفاظ فقال فی خطبته لما ورد علیه الخبر بقتل مصعب أخیه لقد جاءنا من العراق خبر أحزننا و سرنا جاءنا خبر قتل مصعب فأما سرورنا فلأن ذلک کان له شهادة و کان لنا إن شاء الله خیرة و أما الحزن فلوعة یجدها الحمیم عند فراق حمیمه ثم یرعوی بعدها ذو الرأی إلی حسن الصبر و کرم العزاء.</w:t>
      </w:r>
    </w:p>
    <w:p>
      <w:pPr>
        <w:pStyle w:val="BookText"/>
      </w:pPr>
      <w:r>
        <w:rPr>
          <w:rFonts w:ascii="IRNazanin" w:hAnsi="IRNazanin" w:eastAsia="IRNazanin" w:cs="IRNazanin"/>
          <w:lang w:bidi="fa-IR"/>
          <w:color w:val="111111"/>
          <w:sz w:val="28"/>
          <w:szCs w:val="28"/>
          <w:rtl/>
        </w:rPr>
        <w:t xml:space="preserve">و منها قوله من ترک القصد جار القصد الطریق المعتدل یعنی أن خیر الأمور أوسطها فإن الفضائل تحیط بها الرذائل فمن تعدی هذه یسیرا وقع فی هذه.</w:t>
      </w:r>
    </w:p>
    <w:p>
      <w:pPr>
        <w:pStyle w:val="BookText"/>
      </w:pPr>
      <w:r>
        <w:rPr>
          <w:rFonts w:ascii="IRNazanin" w:hAnsi="IRNazanin" w:eastAsia="IRNazanin" w:cs="IRNazanin"/>
          <w:lang w:bidi="fa-IR"/>
          <w:color w:val="111111"/>
          <w:sz w:val="28"/>
          <w:szCs w:val="28"/>
          <w:rtl/>
        </w:rPr>
        <w:t xml:space="preserve">و منها قوله الصاحب مناسب کان یقال الصدیق نسیب الروح و الأخ نسیب البدن قال أبو الطیب ما الخل إلا من أود بقلبه و أری بطرف لا یری بسوائه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الصدیق من صدق غیبه من هاهنا أخذ أبو نواس قوله فی المنهوکة </w:t>
      </w:r>
      <w:r>
        <w:rPr>
          <w:rStyle w:val="FootnoteReference"/>
        </w:rPr>
        <w:footnoteReference w:id="203"/>
      </w:r>
      <w:r>
        <w:rPr>
          <w:rFonts w:ascii="IRNazanin" w:hAnsi="IRNazanin" w:eastAsia="IRNazanin" w:cs="IRNazanin"/>
          <w:lang w:bidi="fa-IR"/>
          <w:color w:val="111111"/>
          <w:sz w:val="28"/>
          <w:szCs w:val="28"/>
          <w:rtl/>
        </w:rPr>
        <w:t xml:space="preserve">هل لک و الهل خبر</w:t>
      </w:r>
    </w:p>
    <w:p>
      <w:pPr>
        <w:pStyle w:val="BookText"/>
      </w:pPr>
      <w:r>
        <w:rPr>
          <w:rFonts w:ascii="IRNazanin" w:hAnsi="IRNazanin" w:eastAsia="IRNazanin" w:cs="IRNazanin"/>
          <w:lang w:bidi="fa-IR"/>
          <w:color w:val="111111"/>
          <w:sz w:val="28"/>
          <w:szCs w:val="28"/>
          <w:rtl/>
        </w:rPr>
        <w:t xml:space="preserve">و منها قوله الهوی شریک العمی هذا مثل قولهم حبک الشیء یعمی و یصم قال الشاعر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عین الرضا عن کل عیب کلیلة</w:t>
      </w:r>
    </w:p>
    <w:p>
      <w:pPr>
        <w:pStyle w:val="BookText"/>
      </w:pPr>
      <w:r>
        <w:rPr>
          <w:rFonts w:ascii="IRNazanin" w:hAnsi="IRNazanin" w:eastAsia="IRNazanin" w:cs="IRNazanin"/>
          <w:lang w:bidi="fa-IR"/>
          <w:color w:val="111111"/>
          <w:sz w:val="28"/>
          <w:szCs w:val="28"/>
          <w:rtl/>
        </w:rPr>
        <w:t xml:space="preserve">کما أن عین السخط تبدی المساویا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رب بعید أقرب من قریب و قریب أبعد من بعید هذا معنی مطروق قال الشاعر لعمرک ما یضر البعد یوما إذا دنت القلوب من القلوب.</w:t>
      </w:r>
    </w:p>
    <w:p>
      <w:pPr>
        <w:pStyle w:val="BookText"/>
      </w:pPr>
      <w:r>
        <w:rPr>
          <w:rFonts w:ascii="IRNazanin" w:hAnsi="IRNazanin" w:eastAsia="IRNazanin" w:cs="IRNazanin"/>
          <w:lang w:bidi="fa-IR"/>
          <w:color w:val="111111"/>
          <w:sz w:val="28"/>
          <w:szCs w:val="28"/>
          <w:rtl/>
        </w:rPr>
        <w:t xml:space="preserve">و قال الأحوص إنی لأمنحک الصدود و إننی قسما إلیک مع الصدود لأمیل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البحتری و نازحة و الدار منها قریبة و ما قرب ثاو فی التراب مغیب.</w:t>
      </w:r>
    </w:p>
    <w:p>
      <w:pPr>
        <w:pStyle w:val="BookText"/>
      </w:pPr>
      <w:r>
        <w:rPr>
          <w:rFonts w:ascii="IRNazanin" w:hAnsi="IRNazanin" w:eastAsia="IRNazanin" w:cs="IRNazanin"/>
          <w:lang w:bidi="fa-IR"/>
          <w:color w:val="111111"/>
          <w:sz w:val="28"/>
          <w:szCs w:val="28"/>
          <w:rtl/>
        </w:rPr>
        <w:t xml:space="preserve">و منها قوله و الغریب من لم یکن له حبیب یرید بالحبیب هاهنا المحب لا المحبوب قال الشاعر أسرة المرء والداه و فیما</w:t>
      </w:r>
    </w:p>
    <w:p>
      <w:pPr>
        <w:pStyle w:val="BookText"/>
      </w:pPr>
      <w:r>
        <w:rPr>
          <w:rFonts w:ascii="IRNazanin" w:hAnsi="IRNazanin" w:eastAsia="IRNazanin" w:cs="IRNazanin"/>
          <w:lang w:bidi="fa-IR"/>
          <w:color w:val="111111"/>
          <w:sz w:val="28"/>
          <w:szCs w:val="28"/>
          <w:rtl/>
        </w:rPr>
        <w:t xml:space="preserve">و منها قوله من تعدی الحق ضاق بمذهبه یرید بمذهبه هاهنا طریقته و هذه استعارة و معناه أن طریق الحق لا مشقة فیها لسالکها و طرق الباطل فیها المشاق و المضار و کان سالکها سالک طریقة ضیقة یتعثر فیها و یتخبط فی سلوکها.</w:t>
      </w:r>
    </w:p>
    <w:p>
      <w:pPr>
        <w:pStyle w:val="BookText"/>
      </w:pPr>
      <w:r>
        <w:rPr>
          <w:rFonts w:ascii="IRNazanin" w:hAnsi="IRNazanin" w:eastAsia="IRNazanin" w:cs="IRNazanin"/>
          <w:lang w:bidi="fa-IR"/>
          <w:color w:val="111111"/>
          <w:sz w:val="28"/>
          <w:szCs w:val="28"/>
          <w:rtl/>
        </w:rPr>
        <w:t xml:space="preserve">و منها قوله من اقتصر علی قدره کان أبقی له هذا مثل</w:t>
      </w:r>
    </w:p>
    <w:p>
      <w:pPr>
        <w:pStyle w:val="BookText"/>
      </w:pPr>
      <w:r>
        <w:rPr>
          <w:rFonts w:ascii="Times New Roman" w:hAnsi="Times New Roman" w:eastAsia="Times New Roman" w:cs="Times New Roman"/>
          <w:lang w:val="en-US" w:bidi="en-US"/>
          <w:color w:val="111111"/>
          <w:sz w:val="28"/>
          <w:szCs w:val="28"/>
          <w:rtl/>
        </w:rPr>
        <w:t xml:space="preserve">4286</w:t>
      </w:r>
    </w:p>
    <w:p>
      <w:pPr>
        <w:pStyle w:val="BookText"/>
      </w:pPr>
      <w:r>
        <w:rPr>
          <w:rFonts w:ascii="IRNazanin" w:hAnsi="IRNazanin" w:eastAsia="IRNazanin" w:cs="IRNazanin"/>
          <w:lang w:bidi="fa-IR"/>
          <w:color w:val="111111"/>
          <w:sz w:val="28"/>
          <w:szCs w:val="28"/>
          <w:rtl/>
        </w:rPr>
        <w:t xml:space="preserve">قوله رحم الله امرأ عرف قدره و لم یتعد طوره.</w:t>
      </w:r>
    </w:p>
    <w:p>
      <w:pPr>
        <w:pStyle w:val="BookText"/>
      </w:pPr>
      <w:r>
        <w:rPr>
          <w:rFonts w:ascii="Times New Roman" w:hAnsi="Times New Roman" w:eastAsia="Times New Roman" w:cs="Times New Roman"/>
          <w:lang w:val="en-US" w:bidi="en-US"/>
          <w:color w:val="111111"/>
          <w:sz w:val="28"/>
          <w:szCs w:val="28"/>
          <w:rtl/>
        </w:rPr>
        <w:t xml:space="preserve">4287</w:t>
      </w:r>
    </w:p>
    <w:p>
      <w:pPr>
        <w:pStyle w:val="BookText"/>
      </w:pPr>
      <w:r>
        <w:rPr>
          <w:rFonts w:ascii="IRNazanin" w:hAnsi="IRNazanin" w:eastAsia="IRNazanin" w:cs="IRNazanin"/>
          <w:lang w:bidi="fa-IR"/>
          <w:color w:val="111111"/>
          <w:sz w:val="28"/>
          <w:szCs w:val="28"/>
          <w:rtl/>
        </w:rPr>
        <w:t xml:space="preserve">و قال من جهل قدره قتل نفسه.</w:t>
      </w:r>
    </w:p>
    <w:p>
      <w:pPr>
        <w:pStyle w:val="BookText"/>
      </w:pPr>
      <w:r>
        <w:rPr>
          <w:rFonts w:ascii="IRNazanin" w:hAnsi="IRNazanin" w:eastAsia="IRNazanin" w:cs="IRNazanin"/>
          <w:lang w:bidi="fa-IR"/>
          <w:color w:val="111111"/>
          <w:sz w:val="28"/>
          <w:szCs w:val="28"/>
          <w:rtl/>
        </w:rPr>
        <w:t xml:space="preserve">و قال أبو الطیب و من جهلت نفسه قدره رأی غیره منه ما لا یری.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قوله أوثق سبب أخذت به سبب بینک و بین الله سبحانه هذا من قول الله تعالی فَمَنْ یَکْفُرْ بِالطّٰاغُوتِ وَ یُؤْمِنْ بِاللّٰهِ فَقَدِ اسْتَمْسَکَ بِالْعُرْوَةِ الْوُثْقیٰ لاَ انْفِصٰامَ لَهٰا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فمن لم یبالک فهو عدوک أی لم یکترث بک و هذه الوصاة خاصة بالحسن ع و أمثاله من الولاة و أرباب الرعایا و لیست عامة للسوقة من أفناء الناس و ذلک لأن الوالی إذا أنس من بعض رعیته أنه لا یبالیه و لا یکترث به فقد أبدی صفحته و من أبدی لک صفحته فهو عدوک و أما غیر الوالی من أفناء الناس فلیس أحدهم إذا لم یبال الآخر بعدو له .</w:t>
      </w:r>
    </w:p>
    <w:p>
      <w:pPr>
        <w:pStyle w:val="BookText"/>
      </w:pPr>
      <w:r>
        <w:rPr>
          <w:rFonts w:ascii="IRNazanin" w:hAnsi="IRNazanin" w:eastAsia="IRNazanin" w:cs="IRNazanin"/>
          <w:lang w:bidi="fa-IR"/>
          <w:color w:val="111111"/>
          <w:sz w:val="28"/>
          <w:szCs w:val="28"/>
          <w:rtl/>
        </w:rPr>
        <w:t xml:space="preserve">و منها قوله قد یکون الیأس إدراکا إذا کان الطمع هلاکا هذا مثل قول القائل من عاش لاقی ما یسوء</w:t>
      </w:r>
    </w:p>
    <w:p>
      <w:pPr>
        <w:pStyle w:val="BookText"/>
      </w:pPr>
      <w:r>
        <w:rPr>
          <w:rFonts w:ascii="IRNazanin" w:hAnsi="IRNazanin" w:eastAsia="IRNazanin" w:cs="IRNazanin"/>
          <w:lang w:bidi="fa-IR"/>
          <w:color w:val="111111"/>
          <w:sz w:val="28"/>
          <w:szCs w:val="28"/>
          <w:rtl/>
        </w:rPr>
        <w:t xml:space="preserve">و المعنی ربما کان بلوغ الأمل فی الدنیا و الفوز بالمطلوب منها سببا للهلاک فیها و إذا کان کذلک کان الحرمان خیرا من الظفر.</w:t>
      </w:r>
    </w:p>
    <w:p>
      <w:pPr>
        <w:pStyle w:val="BookText"/>
      </w:pPr>
      <w:r>
        <w:rPr>
          <w:rFonts w:ascii="IRNazanin" w:hAnsi="IRNazanin" w:eastAsia="IRNazanin" w:cs="IRNazanin"/>
          <w:lang w:bidi="fa-IR"/>
          <w:color w:val="111111"/>
          <w:sz w:val="28"/>
          <w:szCs w:val="28"/>
          <w:rtl/>
        </w:rPr>
        <w:t xml:space="preserve">و منها قوله لیس کل عورة تظهر و لا کل فرصة تصاب یقول قد تکون عورة العدو مستترة عنک فلا تظهر و قد تظهر لک و لا یمکنک إصابتها.</w:t>
      </w:r>
    </w:p>
    <w:p>
      <w:pPr>
        <w:pStyle w:val="BookText"/>
      </w:pPr>
      <w:r>
        <w:rPr>
          <w:rFonts w:ascii="IRNazanin" w:hAnsi="IRNazanin" w:eastAsia="IRNazanin" w:cs="IRNazanin"/>
          <w:lang w:bidi="fa-IR"/>
          <w:color w:val="111111"/>
          <w:sz w:val="28"/>
          <w:szCs w:val="28"/>
          <w:rtl/>
        </w:rPr>
        <w:t xml:space="preserve">و قال بعض الحکماء الفرصة نوعان فرصة من عدوک و فرصة فی غیر عدوک فالفرصة من عدوک ما إذا بلغتها نفعتک و إن فاتتک ضرتک و فی غیر عدوک ما إذا أخطأک نفعه لم یصل إلیک ضره.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قوله فربما أخطأ البصیر قصده و أصاب الأعمی رشده من هذا النحو قولهم فی المثل مع الخواطئ سهم صائب و قولهم رمیة من غیر رام و قالوا فی مثل اللفظة الأولی الجواد یکبو و الحسام قد ینبو و قالوا قد یهفو الحلیم و یجهل العلیم .</w:t>
      </w:r>
    </w:p>
    <w:p>
      <w:pPr>
        <w:pStyle w:val="BookText"/>
      </w:pPr>
      <w:r>
        <w:rPr>
          <w:rFonts w:ascii="IRNazanin" w:hAnsi="IRNazanin" w:eastAsia="IRNazanin" w:cs="IRNazanin"/>
          <w:lang w:bidi="fa-IR"/>
          <w:color w:val="111111"/>
          <w:sz w:val="28"/>
          <w:szCs w:val="28"/>
          <w:rtl/>
        </w:rPr>
        <w:t xml:space="preserve">و منها قوله أخر الشر فإنک إذا شئت تعجلته مثل هذا قولهم فی الأمثال الطفیلیة کل إذا وجدت فإنک علی الجوع قادر و من الأمثال الحکمیة ابدأ بالحسنة قبل السیئة فلست بمستطیع للحسنة فی کل وقت و أنت علی الإساءة متی شئت قادر.</w:t>
      </w:r>
    </w:p>
    <w:p>
      <w:pPr>
        <w:pStyle w:val="BookText"/>
      </w:pPr>
      <w:r>
        <w:rPr>
          <w:rFonts w:ascii="IRNazanin" w:hAnsi="IRNazanin" w:eastAsia="IRNazanin" w:cs="IRNazanin"/>
          <w:lang w:bidi="fa-IR"/>
          <w:color w:val="111111"/>
          <w:sz w:val="28"/>
          <w:szCs w:val="28"/>
          <w:rtl/>
        </w:rPr>
        <w:t xml:space="preserve">و منها قوله قطیعة الجاهل تعدل صلة العاقل هذا حق لأن الجاهل إذا قطعک انتفعت ببعده عنک کما تنتفع بمواصلة الصدیق العاقل لک و هذا کما یقول المتکلمون عدم المضرة کوجود المنفعة و یکاد أن یبتنی علی هذا قولهم کما أن فعل المفسدة قبیح من البارئ فالإخلال باللطف منه أیضا یجب أن یکون قبیحا.</w:t>
      </w:r>
    </w:p>
    <w:p>
      <w:pPr>
        <w:pStyle w:val="BookText"/>
      </w:pPr>
      <w:r>
        <w:rPr>
          <w:rFonts w:ascii="IRNazanin" w:hAnsi="IRNazanin" w:eastAsia="IRNazanin" w:cs="IRNazanin"/>
          <w:lang w:bidi="fa-IR"/>
          <w:color w:val="111111"/>
          <w:sz w:val="28"/>
          <w:szCs w:val="28"/>
          <w:rtl/>
        </w:rPr>
        <w:t xml:space="preserve">و منها قوله من أمن الزمان خانه و من أعظمه أهانه مثل الکلمة الأولی قول الشاعر و من یأمن الدنیا یکن مثل قابض علی الماء خانته فروج الأنامل.</w:t>
      </w:r>
    </w:p>
    <w:p>
      <w:pPr>
        <w:pStyle w:val="BookText"/>
      </w:pPr>
      <w:r>
        <w:rPr>
          <w:rFonts w:ascii="IRNazanin" w:hAnsi="IRNazanin" w:eastAsia="IRNazanin" w:cs="IRNazanin"/>
          <w:lang w:bidi="fa-IR"/>
          <w:color w:val="111111"/>
          <w:sz w:val="28"/>
          <w:szCs w:val="28"/>
          <w:rtl/>
        </w:rPr>
        <w:t xml:space="preserve">و قالوا احذر الدنیا ما استقامت لک و من الأمثال الحکمیة من أمن الزمان ضیع ثغرا مخوفا و مثل الکلمة الثانیة قولهم الدنیا کالأمة اللئیمة المعشوقة کلما ازددت لها عشقا و علیها تهالکا ازدادت إذلالا و علیک شطاطا.</w:t>
      </w:r>
    </w:p>
    <w:p>
      <w:pPr>
        <w:pStyle w:val="BookText"/>
      </w:pPr>
      <w:r>
        <w:rPr>
          <w:rFonts w:ascii="IRNazanin" w:hAnsi="IRNazanin" w:eastAsia="IRNazanin" w:cs="IRNazanin"/>
          <w:lang w:bidi="fa-IR"/>
          <w:color w:val="111111"/>
          <w:sz w:val="28"/>
          <w:szCs w:val="28"/>
          <w:rtl/>
        </w:rPr>
        <w:t xml:space="preserve">و قال أبو الطیب و هی معشوقة علی الغدر لا تحفظ عهدا و لا تتمم وصلا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شیم الغانیات فیها فلا أدری</w:t>
      </w:r>
    </w:p>
    <w:p>
      <w:pPr>
        <w:pStyle w:val="BookText"/>
      </w:pPr>
      <w:r>
        <w:rPr>
          <w:rFonts w:ascii="IRNazanin" w:hAnsi="IRNazanin" w:eastAsia="IRNazanin" w:cs="IRNazanin"/>
          <w:lang w:bidi="fa-IR"/>
          <w:color w:val="111111"/>
          <w:sz w:val="28"/>
          <w:szCs w:val="28"/>
          <w:rtl/>
        </w:rPr>
        <w:t xml:space="preserve">لذا أنث اسمها الناس أم لا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لیس کل من رمی أصاب هذا معنی مشهور قال أبو الطیب ما کل من طلب المعالی نافذا فیها و لا کل الرجال فحولا.</w:t>
      </w:r>
    </w:p>
    <w:p>
      <w:pPr>
        <w:pStyle w:val="BookText"/>
      </w:pPr>
      <w:r>
        <w:rPr>
          <w:rFonts w:ascii="IRNazanin" w:hAnsi="IRNazanin" w:eastAsia="IRNazanin" w:cs="IRNazanin"/>
          <w:lang w:bidi="fa-IR"/>
          <w:color w:val="111111"/>
          <w:sz w:val="28"/>
          <w:szCs w:val="28"/>
          <w:rtl/>
        </w:rPr>
        <w:t xml:space="preserve">و منها قوله إذا تغیر السلطان تغیر الزمان فی کتب الفرس أن أنوشروان جمع عمال السواد و بیده درة یقلبها فقال أی شیء أضر بارتفاع السواد و أدعی إلی محقه أیکم قال ما فی نفسی جعلت هذه الدرة فی فیه فقال بعضهم انقطاع الشرب و قال بعضهم احتباس المطر و قال بعضهم استیلاء الجنوب و عدم الشمال فقال لوزیره قل أنت فإنی أظن عقلک یعادل عقول الرعیة کلها أو یزید علیها قال تغیر رأی السلطان فی رعیته و إضمار الحیف لهم و الجور علیهم فقال لله أبوک بهذا العقل أهلک آبائی و أجدادی لما أهلوک له و دفع إلیه الدرة فجعلها فی فیه .</w:t>
      </w:r>
    </w:p>
    <w:p>
      <w:pPr>
        <w:pStyle w:val="BookText"/>
      </w:pPr>
      <w:r>
        <w:rPr>
          <w:rFonts w:ascii="IRNazanin" w:hAnsi="IRNazanin" w:eastAsia="IRNazanin" w:cs="IRNazanin"/>
          <w:lang w:bidi="fa-IR"/>
          <w:color w:val="111111"/>
          <w:sz w:val="28"/>
          <w:szCs w:val="28"/>
          <w:rtl/>
        </w:rPr>
        <w:t xml:space="preserve">و منها قوله سل عن الرفیق قبل الطریق و عن الجار قبل الدار و قد روی هذا الکلام مرفوعا و فی المثل جار السوء کلب هارش و أفعی ناهش.</w:t>
      </w:r>
    </w:p>
    <w:p>
      <w:pPr>
        <w:pStyle w:val="BookText"/>
      </w:pPr>
      <w:r>
        <w:rPr>
          <w:rFonts w:ascii="Amiri" w:hAnsi="Amiri" w:eastAsia="Amiri" w:cs="Amiri"/>
          <w:lang w:bidi="ar-SA"/>
          <w:color w:val="111111"/>
          <w:sz w:val="28"/>
          <w:szCs w:val="28"/>
          <w:rtl/>
        </w:rPr>
        <w:t xml:space="preserve">و فی المثل الرفیق إما رحیق أو حریق إِیَّاکَ أَنْ تَذْکُرَ مِنَ الْکَلاَمِ مَا یَکُونُ مُضْحِکاً وَ إِنْ حَکَیْتَ ذَلِکَ عَنْ غَیْرِکَ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إِیَّاکَ وَ مُشَاوَرَةَ النِّسَاءِ فَإِنَّ رَأْیَهُنَّ إِلَی أَفْنٍ وَ عَزْمَهُنَّ إِلَی وَهْنٍ وَ اکْفُفْ عَلَیْهِنَّ مِنْ أَبْصَارِهِنَّ بِحِجَابِکَ إِیَّاهُنَّ فَإِنَّ شِدَّةَ الْحِجَابِ أَبْقَی عَلَیْهِنَّ وَ لَیْسَ خُرُوجُهُنَّ بِأَشَدَّ مِنْ إِدْخَالِکَ مَنْ لاَ یُوثَقُ بِهِ عَلَیْهِنَّ وَ إِنِ اسْتَطَعْتَ أَلاَّ یَعْرِفْنَ غَیْرَکَ فَافْعَلْ وَ لاَ تُمَلِّکِ الْمَرْأَةَ مِنْ أَمْرِهَا مَا جَاوَزَ نَفْسَهَا فَإِنَّ الْمَرْأَةَ رَیْحَانَةٌ وَ لَیْسَتْ بِقَهْرَمَانَةٍ وَ لاَ تَعْدُ بِکَرَامَتِهَا نَفْسَهَا وَ لاَ تُطْمِعْهَا فِی أَنْ تَشْفَعَ لِغَیْرِهَا وَ إِیَّاکَ وَ التَّغَایُرَ فِی غَیْرِ مَوْضِعِ غَیْرَةٍ فَإِنَّ ذَلِکَ یَدْعُو الصَّحِیحَةَ إِلَی السَّقَمِ وَ الْبَرِیئَةَ إِلَی الرِّیَبِ وَ اجْعَلْ لِکُلِّ إِنْسَانٍ مِنْ خَدَمِکَ عَمَلاً تَأْخُذُهُ بِهِ فَإِنَّهُ أَحْرَی أَلاَّ یَتَوَاکَلُوا فِی خِدْمَتِکَ وَ أَکْرِمْ عَشِیرَتَکَ فَإِنَّهُمْ جَنَاحُکَ الَّذِی بِهِ تَطِیرُ وَ أَصْلُکَ الَّذِی إِلَیْهِ تَصِیرُ وَ یَدُکَ الَّتِی بِهَا تَصُولُ اسْتَوْدِعِ اللَّهَ دِینَکَ وَ دُنْیَاکَ وَ اسْأَلْهُ خَیْرَ الْقَضَاءِ لَکَ فِی الْعَاجِلَةِ وَ الآْجِلَةِ وَ الدُّنْیَا وَ الآْخِرَةِ وَ السَّلاَمُ .</w:t>
      </w:r>
    </w:p>
    <w:p>
      <w:pPr>
        <w:pStyle w:val="BookText"/>
      </w:pPr>
      <w:r>
        <w:rPr>
          <w:rFonts w:ascii="IRNazanin" w:hAnsi="IRNazanin" w:eastAsia="IRNazanin" w:cs="IRNazanin"/>
          <w:lang w:bidi="fa-IR"/>
          <w:color w:val="111111"/>
          <w:sz w:val="28"/>
          <w:szCs w:val="28"/>
          <w:rtl/>
        </w:rPr>
        <w:t xml:space="preserve">نهاه أن یذکر من الکلام ما کان مضحکا لأن ذلک من شغل أرباب الهزل و البطالة و قل أن یخلو ذلک من غیبة أو سخریة ثم قال و إن حکیت ذلک عن غیرک فإنه کما یستهجن الابتداء بذلک یستهجن حکایته عن الغیر و ذلک کلام فصیح أ لا تری أنه لا یجوز الابتداء بکلمة الکفر و یکره أیضا حکایتها</w:t>
      </w:r>
    </w:p>
    <w:p>
      <w:pPr>
        <w:pStyle w:val="BookText"/>
      </w:pPr>
      <w:r>
        <w:rPr>
          <w:rFonts w:ascii="Times New Roman" w:hAnsi="Times New Roman" w:eastAsia="Times New Roman" w:cs="Times New Roman"/>
          <w:lang w:val="en-US" w:bidi="en-US"/>
          <w:color w:val="111111"/>
          <w:sz w:val="28"/>
          <w:szCs w:val="28"/>
          <w:rtl/>
        </w:rPr>
        <w:t xml:space="preserve">4288</w:t>
      </w:r>
    </w:p>
    <w:p>
      <w:pPr>
        <w:pStyle w:val="BookText"/>
      </w:pPr>
      <w:r>
        <w:rPr>
          <w:rFonts w:ascii="IRNazanin" w:hAnsi="IRNazanin" w:eastAsia="IRNazanin" w:cs="IRNazanin"/>
          <w:lang w:bidi="fa-IR"/>
          <w:color w:val="111111"/>
          <w:sz w:val="28"/>
          <w:szCs w:val="28"/>
          <w:rtl/>
        </w:rPr>
        <w:t xml:space="preserve">2- و قال عمر لما نهاه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w:t>
      </w:r>
    </w:p>
    <w:p>
      <w:pPr>
        <w:pStyle w:val="BookText"/>
      </w:pPr>
      <w:r>
        <w:rPr>
          <w:rFonts w:ascii="IRNazanin" w:hAnsi="IRNazanin" w:eastAsia="IRNazanin" w:cs="IRNazanin"/>
          <w:lang w:bidi="fa-IR"/>
          <w:color w:val="111111"/>
          <w:sz w:val="28"/>
          <w:szCs w:val="28"/>
          <w:rtl/>
        </w:rPr>
        <w:t xml:space="preserve">أن یحلف بالله فما حلفت به ذاکرا و لا آثرا و لا حاکیا .</w:t>
      </w:r>
    </w:p>
    <w:p>
      <w:pPr>
        <w:pStyle w:val="BookText"/>
      </w:pPr>
      <w:r>
        <w:rPr>
          <w:rFonts w:ascii="IRNazanin" w:hAnsi="IRNazanin" w:eastAsia="IRNazanin" w:cs="IRNazanin"/>
          <w:lang w:bidi="fa-IR"/>
          <w:color w:val="111111"/>
          <w:sz w:val="28"/>
          <w:szCs w:val="28"/>
          <w:rtl/>
        </w:rPr>
        <w:t xml:space="preserve">و کان یقال من مازح استخف به و من کثر ضحکه قلت هیبته.</w:t>
      </w:r>
    </w:p>
    <w:p>
      <w:pPr>
        <w:pStyle w:val="BookText"/>
      </w:pPr>
      <w:r>
        <w:rPr>
          <w:rFonts w:ascii="IRNazanin" w:hAnsi="IRNazanin" w:eastAsia="IRNazanin" w:cs="IRNazanin"/>
          <w:lang w:bidi="fa-IR"/>
          <w:color w:val="111111"/>
          <w:sz w:val="28"/>
          <w:szCs w:val="28"/>
          <w:rtl/>
        </w:rPr>
        <w:t xml:space="preserve">فأما مشاورة النساء فإنه من فعل عجزة الرجال قال الفضل بن الربیع أیام الحرب بین الأمین و المأمون فی کلام یذکر فیه الأمین و یصفه بالعجز ینام نوم الظربان و ینتبه انتباهة الذئب همه بطنه و لذته فرجه لا یفکر فی زوال نعمة و لا یروی فی إمضاء رأی و لا مکیدة قد شمر له عبد الله عن ساقه و فوق له أشد سهامه یرمیه علی بعد الدار بالحتف النافذ و الموت القاصد قد عبی له المنایا علی متون الخیل و ناط له البلایا بأسنة الرماح و شفار السیوف فکأنه هو قال هذا الشعر و وصف به نفسه و أخاه یقارع أتراک ابن خاقان لیله</w:t>
      </w:r>
    </w:p>
    <w:p>
      <w:pPr>
        <w:pStyle w:val="BookText"/>
      </w:pPr>
      <w:r>
        <w:rPr>
          <w:rFonts w:ascii="IRNazanin" w:hAnsi="IRNazanin" w:eastAsia="IRNazanin" w:cs="IRNazanin"/>
          <w:lang w:bidi="fa-IR"/>
          <w:color w:val="111111"/>
          <w:sz w:val="28"/>
          <w:szCs w:val="28"/>
          <w:rtl/>
        </w:rPr>
        <w:t xml:space="preserve">و نحن معه نجری إلی غایة إن قصرنا عنها ذممنا و إن اجتهدنا فی بلوغها انقطعنا و إنما نحن شعب من أصل إن قوی قوینا و إن ضعف ضعفنا إن هذا الرجل قد ألقی بیده إلقاء الأمة الوکعاء یشاور النساء و یعتزم علی الرؤیا قد أمکن أهل الخسارة و اللهو من سمعه فهم یمنونه الظفر و یعدونه عقب الأیام و الهلاک أسرع إلیه من السیل إلی قیعان الرمل.</w:t>
      </w:r>
    </w:p>
    <w:p>
      <w:pPr>
        <w:pStyle w:val="BookText"/>
      </w:pPr>
      <w:r>
        <w:rPr>
          <w:rFonts w:ascii="IRNazanin" w:hAnsi="IRNazanin" w:eastAsia="IRNazanin" w:cs="IRNazanin"/>
          <w:lang w:bidi="fa-IR"/>
          <w:color w:val="111111"/>
          <w:sz w:val="28"/>
          <w:szCs w:val="28"/>
          <w:rtl/>
        </w:rPr>
        <w:t xml:space="preserve">قوله ع فإن رأیهن إلی أفن الأفن بالسکون النقص و المتأفن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المتنقص یقال فلان یتأفن فلانا أی یتنقصه و یعیبه و من رواه إلی أفن بالتحریک فهو ضعف الرأی أفن الرجل یأفن أفنا أی ضعف رأیه و فی المثل إن الرقین تغطی أفن الأفین </w:t>
      </w:r>
      <w:r>
        <w:rPr>
          <w:rStyle w:val="FootnoteReference"/>
        </w:rPr>
        <w:footnoteReference w:id="208"/>
      </w:r>
      <w:r>
        <w:rPr>
          <w:rFonts w:ascii="IRNazanin" w:hAnsi="IRNazanin" w:eastAsia="IRNazanin" w:cs="IRNazanin"/>
          <w:lang w:bidi="fa-IR"/>
          <w:color w:val="111111"/>
          <w:sz w:val="28"/>
          <w:szCs w:val="28"/>
          <w:rtl/>
        </w:rPr>
        <w:t xml:space="preserve">و الوهن الضعف .</w:t>
      </w:r>
    </w:p>
    <w:p>
      <w:pPr>
        <w:pStyle w:val="BookText"/>
      </w:pPr>
      <w:r>
        <w:rPr>
          <w:rFonts w:ascii="IRNazanin" w:hAnsi="IRNazanin" w:eastAsia="IRNazanin" w:cs="IRNazanin"/>
          <w:lang w:bidi="fa-IR"/>
          <w:color w:val="111111"/>
          <w:sz w:val="28"/>
          <w:szCs w:val="28"/>
          <w:rtl/>
        </w:rPr>
        <w:t xml:space="preserve">قوله و اکفف علیهن من أبصارهن من هاهنا زائدة و هو مذهب أبی الحسن الأخفش فی زیادة من فی الموجب و یجوز أن یحمل علی مذهب سیبویه فیعنی به فاکفف علیهن بعض أبصارهن.</w:t>
      </w:r>
    </w:p>
    <w:p>
      <w:pPr>
        <w:pStyle w:val="BookText"/>
      </w:pPr>
      <w:r>
        <w:rPr>
          <w:rFonts w:ascii="IRNazanin" w:hAnsi="IRNazanin" w:eastAsia="IRNazanin" w:cs="IRNazanin"/>
          <w:lang w:bidi="fa-IR"/>
          <w:color w:val="111111"/>
          <w:sz w:val="28"/>
          <w:szCs w:val="28"/>
          <w:rtl/>
        </w:rPr>
        <w:t xml:space="preserve">ثم ذکر فائدة الحجاب و نهاه أن یدخل علیهن من لا یوثق به و قال إن خروجهن أهون من ذلک و ذلک لأن من تلک صفته یتمکن من الخلوة ما لا یتمکن منه من یراهن فی الطرقات.</w:t>
      </w:r>
    </w:p>
    <w:p>
      <w:pPr>
        <w:pStyle w:val="BookText"/>
      </w:pPr>
      <w:r>
        <w:rPr>
          <w:rFonts w:ascii="IRNazanin" w:hAnsi="IRNazanin" w:eastAsia="IRNazanin" w:cs="IRNazanin"/>
          <w:lang w:bidi="fa-IR"/>
          <w:color w:val="111111"/>
          <w:sz w:val="28"/>
          <w:szCs w:val="28"/>
          <w:rtl/>
        </w:rPr>
        <w:t xml:space="preserve">ثم قال إن استطعت ألا یعرفن غیرک فافعل کان لبعضهم بنت حسناء فحج بها و کان یعصب عینیها و یکشف للناس وجهها فقیل له فی ذلک فقال إنما الحذر من رؤیتها الناس لا من رؤیة الناس لها .</w:t>
      </w:r>
    </w:p>
    <w:p>
      <w:pPr>
        <w:pStyle w:val="BookText"/>
      </w:pPr>
      <w:r>
        <w:rPr>
          <w:rFonts w:ascii="IRNazanin" w:hAnsi="IRNazanin" w:eastAsia="IRNazanin" w:cs="IRNazanin"/>
          <w:lang w:bidi="fa-IR"/>
          <w:color w:val="111111"/>
          <w:sz w:val="28"/>
          <w:szCs w:val="28"/>
          <w:rtl/>
        </w:rPr>
        <w:t xml:space="preserve">قال و لا تملک المرأة من أمرها ما جاوز نفسها أی لا تدخلها معک فی تدبیر و لا مشورة و لا تتعدین حال نفسها و ما یصلح شأنها.</w:t>
      </w:r>
    </w:p>
    <w:p>
      <w:pPr>
        <w:pStyle w:val="BookText"/>
      </w:pPr>
      <w:r>
        <w:rPr>
          <w:rFonts w:ascii="IRNazanin" w:hAnsi="IRNazanin" w:eastAsia="IRNazanin" w:cs="IRNazanin"/>
          <w:lang w:bidi="fa-IR"/>
          <w:color w:val="111111"/>
          <w:sz w:val="28"/>
          <w:szCs w:val="28"/>
          <w:rtl/>
        </w:rPr>
        <w:t xml:space="preserve">فإن المرأة ریحانة و لیست بقهرمانة</w:t>
      </w:r>
    </w:p>
    <w:p>
      <w:pPr>
        <w:pStyle w:val="BookText"/>
      </w:pPr>
      <w:r>
        <w:rPr>
          <w:rFonts w:ascii="IRNazanin" w:hAnsi="IRNazanin" w:eastAsia="IRNazanin" w:cs="IRNazanin"/>
          <w:lang w:bidi="fa-IR"/>
          <w:color w:val="111111"/>
          <w:sz w:val="28"/>
          <w:szCs w:val="28"/>
          <w:rtl/>
        </w:rPr>
        <w:t xml:space="preserve">أی إنما تصلح للمتعة و اللذة و لیست وکیلا فی مال و لا وزیرا فی رأی .</w:t>
      </w:r>
    </w:p>
    <w:p>
      <w:pPr>
        <w:pStyle w:val="BookText"/>
      </w:pPr>
      <w:r>
        <w:rPr>
          <w:rFonts w:ascii="IRNazanin" w:hAnsi="IRNazanin" w:eastAsia="IRNazanin" w:cs="IRNazanin"/>
          <w:lang w:bidi="fa-IR"/>
          <w:color w:val="111111"/>
          <w:sz w:val="28"/>
          <w:szCs w:val="28"/>
          <w:rtl/>
        </w:rPr>
        <w:t xml:space="preserve">ثم أکد الوصیة الأولی فقال لا تعد بکرامتها نفسها هذا هو قوله و لا تملکها من أمرها ما جاوز نفسها .</w:t>
      </w:r>
    </w:p>
    <w:p>
      <w:pPr>
        <w:pStyle w:val="BookText"/>
      </w:pPr>
      <w:r>
        <w:rPr>
          <w:rFonts w:ascii="IRNazanin" w:hAnsi="IRNazanin" w:eastAsia="IRNazanin" w:cs="IRNazanin"/>
          <w:lang w:bidi="fa-IR"/>
          <w:color w:val="111111"/>
          <w:sz w:val="28"/>
          <w:szCs w:val="28"/>
          <w:rtl/>
        </w:rPr>
        <w:t xml:space="preserve">ثم نهاه أن یطمعها فی الشفاعات.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الزبیر بن بکار قال کانت الخیزران کثیرا ما تکلم موسی ابنها لما استخلف فی الحوائج و کان یجیبها إلی کل ما تسأل حتی مضت أربعة أشهر من خلافته و تتألی الناس علیها و طمعوا فیها فکانت المواکب تغدو إلی بابها و کلمته یوما فی أمر فلم یجد إلی إجابتها سبیلا و احتج علیها بحجة فقالت لا بد من إجابتی فقال لا أفعل قالت إنی قد ضمنت هذه الحاجة لعبد الله بن مالک فغضب موسی و قال ویلی علی ابن الفاعلة قد علمت أنه صاحبها و الله لا قضیتها لک و لا له قالت و الله لا أسألک حاجة أبدا قال إذن و الله لا أبالی فقامت مغضبة فقال مکانک تستوعبی کلامی و أنا و الله بریء من قرابتی من رسول الله ص لئن بلغنی أنه وقف أحد من قوادی و خاصتی و خدمی و کتابی علی بابک لأضربن عنقه و أقبضن ماله فمن شاء فلیلزم ذلک ما هذه المواکب التی تغدو إلی بابک کل یوم أ ما لک مغزل یشغلک أو مصحف یذکرک أو بیت یصونک إیاک ثم إیاک أن تفتحی فاک فی حاجة لملی أو ذمی فانصرفت و ما تعقل ما تطأ علیه و لم تنطق عنده بحلوة و لا مرة بعدها حتی هلک.</w:t>
      </w:r>
    </w:p>
    <w:p>
      <w:pPr>
        <w:pStyle w:val="BookText"/>
      </w:pPr>
      <w:r>
        <w:rPr>
          <w:rFonts w:ascii="IRNazanin" w:hAnsi="IRNazanin" w:eastAsia="IRNazanin" w:cs="IRNazanin"/>
          <w:lang w:bidi="fa-IR"/>
          <w:color w:val="111111"/>
          <w:sz w:val="28"/>
          <w:szCs w:val="28"/>
          <w:rtl/>
        </w:rPr>
        <w:t xml:space="preserve">و أخذ هذه اللفظة منه و هی قوله إن المرأة ریحانة و لیست بقهرمانة الحجاج فقالها للولید بن عبد الملک روی ابن قتیبة فی کتاب عیون الأخبار قال دخل الحجاج علی الولید بن عبد الملک و علیه درع و عمامة سوداء و فرس عربیة و کنانة و ذلک فی أول قدمة قدمها علیه من العراق فبعثت أم البنین بنت عبد العزیز بن مروان و هی تحت الولید إلیه من هذا الأعرابی المستلئم فی السلاح عندک و أنت فی غلالة فأرسل إلیها هذا الحجاج فأعادت إلیه الرسول فقال تقول لک و الله لأن یخلو بک ملک الموت فی الیوم أحیانا أحب</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من أن یخلو بک الحجاج فأخبره الولید بذلک و هو یمازحه فقال یا أمیر المؤمنین دع عنک مفاکهة النساء بزخرف القول فإنما المرأة ریحانة و لیست بقهرمانة فلا تطلعها علی سرک و مکایدة عدوک فلما دخل الولید علیها أخبرها و هو یمازحها بمقالة الحجاج فقالت یا أمیر المؤمنین حاجتی أن تأمره غدا أن یأتینی مسلما ففعل ذلک فأتاها الحجاج فحجبته فلم یزل قائما ثم أذنت له فقالت یا حجاج أنت الممتن علی أمیر المؤمنین بقتلک ابن الزبیر و ابن الأشعث أما و الله لو لا أن الله علم أنک شر خلقه ما ابتلاک برمی الکعبة الحرام و لا بقتل ابن ذات النطاقین أول مولود فی دار هجرة الإسلام و أما نهیک أمیر المؤمنین عن مفاکهة النساء و بلوغ لذاته و أوطاره فإن کن ینفرجن عن مثلک فما أحقه بالأخذ منک و إن کن ینفرجن عن مثله فهو غیر قابل لقولک أما و الله لقد نقص نساء أمیر المؤمنین الطیب من غدائرهن فبعنه فی أعطیة أهل الشام حین کنت فی أضیق من قرن قد أظلتک رماحهم و أثخنک کفاحهم و حین کان أمیر المؤمنین أحب إلیهم من أبنائهم و آبائهم فأنجاک الله من عدو أمیر المؤمنین بحبهم إیاه قاتل الله القائل حین ینظر إلیک و سنان غزالة بین کتفیک أسد علی و فی الحروب نعامة</w:t>
      </w:r>
    </w:p>
    <w:p>
      <w:pPr>
        <w:pStyle w:val="BookText"/>
      </w:pPr>
      <w:r>
        <w:rPr>
          <w:rFonts w:ascii="IRNazanin" w:hAnsi="IRNazanin" w:eastAsia="IRNazanin" w:cs="IRNazanin"/>
          <w:lang w:bidi="fa-IR"/>
          <w:color w:val="111111"/>
          <w:sz w:val="28"/>
          <w:szCs w:val="28"/>
          <w:rtl/>
        </w:rPr>
        <w:t xml:space="preserve">قم فاخرج فقام فخرج </w:t>
      </w:r>
      <w:r>
        <w:rPr>
          <w:rStyle w:val="FootnoteReference"/>
        </w:rPr>
        <w:footnoteReference w:id="209"/>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 w:name="pg10371_91216"/>
    <w:bookmarkEnd w:id="6"/>
    <w:p>
      <w:pPr>
        <w:pStyle w:val="Heading4"/>
      </w:pPr>
      <w:bookmarkStart w:id="44" w:name="_Toc11"/>
      <w:r>
        <w:t>بعض ما قیل فی الغیرة من الشعر</w:t>
      </w:r>
      <w:bookmarkEnd w:id="44"/>
    </w:p>
    <w:p>
      <w:pPr>
        <w:pStyle w:val="BookText"/>
      </w:pPr>
      <w:r>
        <w:rPr>
          <w:rFonts w:ascii="IRNazanin" w:hAnsi="IRNazanin" w:eastAsia="IRNazanin" w:cs="IRNazanin"/>
          <w:lang w:bidi="fa-IR"/>
          <w:color w:val="111111"/>
          <w:sz w:val="28"/>
          <w:szCs w:val="28"/>
          <w:rtl/>
        </w:rPr>
        <w:t xml:space="preserve">فأما قوله ع إیاک و التغایر فی غیر موضع غیرة فقد قیل هذا المعنی قال بعض المحدثین یا أیها الغائر مه لا تغر</w:t>
      </w:r>
    </w:p>
    <w:p>
      <w:pPr>
        <w:pStyle w:val="BookText"/>
      </w:pPr>
      <w:r>
        <w:rPr>
          <w:rFonts w:ascii="IRNazanin" w:hAnsi="IRNazanin" w:eastAsia="IRNazanin" w:cs="IRNazanin"/>
          <w:lang w:bidi="fa-IR"/>
          <w:color w:val="111111"/>
          <w:sz w:val="28"/>
          <w:szCs w:val="28"/>
          <w:rtl/>
        </w:rPr>
        <w:t xml:space="preserve">و کان مسکین الدارمی أحد من یستهجن الغیرة و یستقبح وقوعها فی غیر محلها فمن شعره فی هذا المعنی ما أحسن الغیرة فی حینها</w:t>
      </w:r>
    </w:p>
    <w:p>
      <w:pPr>
        <w:pStyle w:val="BookText"/>
      </w:pPr>
      <w:r>
        <w:rPr>
          <w:rFonts w:ascii="IRNazanin" w:hAnsi="IRNazanin" w:eastAsia="IRNazanin" w:cs="IRNazanin"/>
          <w:lang w:bidi="fa-IR"/>
          <w:color w:val="111111"/>
          <w:sz w:val="28"/>
          <w:szCs w:val="28"/>
          <w:rtl/>
        </w:rPr>
        <w:t xml:space="preserve">و قال أیضا ألا أیها الغائر المستشیط</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 w:name="pg10371_91217"/>
    <w:bookmarkEnd w:id="7"/>
    <w:p>
      <w:pPr>
        <w:pStyle w:val="BookText"/>
      </w:pPr>
      <w:r>
        <w:rPr>
          <w:rFonts w:ascii="IRNazanin" w:hAnsi="IRNazanin" w:eastAsia="IRNazanin" w:cs="IRNazanin"/>
          <w:lang w:bidi="fa-IR"/>
          <w:color w:val="111111"/>
          <w:sz w:val="28"/>
          <w:szCs w:val="28"/>
          <w:rtl/>
        </w:rPr>
        <w:t xml:space="preserve">إذا الله لم یعطه ودها</w:t>
      </w:r>
    </w:p>
    <w:p>
      <w:pPr>
        <w:pStyle w:val="BookText"/>
      </w:pPr>
      <w:r>
        <w:rPr>
          <w:rFonts w:ascii="IRNazanin" w:hAnsi="IRNazanin" w:eastAsia="IRNazanin" w:cs="IRNazanin"/>
          <w:lang w:bidi="fa-IR"/>
          <w:color w:val="111111"/>
          <w:sz w:val="28"/>
          <w:szCs w:val="28"/>
          <w:rtl/>
        </w:rPr>
        <w:t xml:space="preserve">و قال أیضا و لست امرأ لا أبرح الدهر قاعدا فأما قوله و اجعل لکل إنسان من خدمک عملا تأخذه به فقد قالت الحکماء هذا المعنی قال أبرویز فی وصیته لولده شیرویه و انظر إلی کتابک فمن کان منهم ذا ضیاع قد أحسن عمارتها فوله الخراج و من کان منهم ذا عبید قد أحسن سیاستهم و تثقیفهم فوله الجند و من کان منهم ذا سراری و ضرائر قد أحسن القیام علیهن فوله النفقات و القهرمة و هکذا فاصنع فی خدم دارک و لا تجعل أمرک فوضی بین خدمک فیفسد علیک ملکک.</w:t>
      </w:r>
    </w:p>
    <w:p>
      <w:pPr>
        <w:pStyle w:val="BookText"/>
      </w:pPr>
      <w:r>
        <w:rPr>
          <w:rFonts w:ascii="IRNazanin" w:hAnsi="IRNazanin" w:eastAsia="IRNazanin" w:cs="IRNazanin"/>
          <w:lang w:bidi="fa-IR"/>
          <w:color w:val="111111"/>
          <w:sz w:val="28"/>
          <w:szCs w:val="28"/>
          <w:rtl/>
        </w:rPr>
        <w:t xml:space="preserve">و أما قوله فأکرم عشیرتک فإنهم جناحک فقد تقدم منا کلام فی وجوب الاعتضاد بالعشائر</w:t>
      </w:r>
    </w:p>
    <w:p>
      <w:pPr>
        <w:pStyle w:val="Heading4"/>
      </w:pPr>
      <w:bookmarkStart w:id="45" w:name="_Toc12"/>
      <w:r>
        <w:t>اعتزاز الفرزدق بقومه</w:t>
      </w:r>
      <w:bookmarkEnd w:id="45"/>
    </w:p>
    <w:p>
      <w:pPr>
        <w:pStyle w:val="BookText"/>
      </w:pPr>
      <w:r>
        <w:rPr>
          <w:rFonts w:ascii="IRNazanin" w:hAnsi="IRNazanin" w:eastAsia="IRNazanin" w:cs="IRNazanin"/>
          <w:lang w:bidi="fa-IR"/>
          <w:color w:val="111111"/>
          <w:sz w:val="28"/>
          <w:szCs w:val="28"/>
          <w:rtl/>
        </w:rPr>
        <w:t xml:space="preserve">روی أبو عبیدة قال کان الفرزدق لا ینشد بین یدی الخلفاء و الأمراء إلا قاعدا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 w:name="pg10371_91218"/>
    <w:bookmarkEnd w:id="8"/>
    <w:p>
      <w:pPr>
        <w:pStyle w:val="BookText"/>
      </w:pPr>
      <w:r>
        <w:rPr>
          <w:rFonts w:ascii="IRNazanin" w:hAnsi="IRNazanin" w:eastAsia="IRNazanin" w:cs="IRNazanin"/>
          <w:lang w:bidi="fa-IR"/>
          <w:color w:val="111111"/>
          <w:sz w:val="28"/>
          <w:szCs w:val="28"/>
          <w:rtl/>
        </w:rPr>
        <w:t xml:space="preserve">فدخل علی سلیمان بن عبد الملک یوما فأنشده شعرا فخر فیه بآبائه و قال من جملته تالله ما حملت من ناقة رجلا مثلی إذا الریح لفتنی علی الکور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سلیمان هذا المدح لی أم لک قال لی و لک یا أمیر المؤمنین فغضب سلیمان و قال قم فأتمم و لا تنشد بعده إلا قائما فقال الفرزدق لا و الله أو یسقط إلی الأرض أکثری شعرا فقال سلیمان ویلی علی الأحمق ابن الفاعلة لا یکنی و ارتفع صوته فسمع الضوضاء بالباب فقال سلیمان ما هذا قیل بنو تمیم علی الباب قالوا لا ینشد الفرزدق قائما و أیدینا فی مقابض سیوفنا قال فلینشد قاعدا</w:t>
      </w:r>
    </w:p>
    <w:p>
      <w:pPr>
        <w:pStyle w:val="Heading4"/>
      </w:pPr>
      <w:bookmarkStart w:id="46" w:name="_Toc13"/>
      <w:r>
        <w:t>وفود الولید بن جابر علی معاویة</w:t>
      </w:r>
      <w:bookmarkEnd w:id="46"/>
    </w:p>
    <w:p>
      <w:pPr>
        <w:pStyle w:val="BookText"/>
      </w:pPr>
      <w:r>
        <w:rPr>
          <w:rFonts w:ascii="IRNazanin" w:hAnsi="IRNazanin" w:eastAsia="IRNazanin" w:cs="IRNazanin"/>
          <w:lang w:bidi="fa-IR"/>
          <w:color w:val="111111"/>
          <w:sz w:val="28"/>
          <w:szCs w:val="28"/>
          <w:rtl/>
        </w:rPr>
        <w:t xml:space="preserve">و روی أبو عبید الله محمد بن موسی بن عمران المرزبانی قال کان الولید بن جابر بن ظالم الطائی ممن وفد علی رسول الله ص فأسلم ثم صحب علیا ع و شهد معه صفین و کان من رجاله المشهورین ثم وفد علی معاویة فی الاستقامة </w:t>
      </w:r>
      <w:r>
        <w:rPr>
          <w:rStyle w:val="FootnoteReference"/>
        </w:rPr>
        <w:footnoteReference w:id="211"/>
      </w:r>
      <w:r>
        <w:rPr>
          <w:rFonts w:ascii="IRNazanin" w:hAnsi="IRNazanin" w:eastAsia="IRNazanin" w:cs="IRNazanin"/>
          <w:lang w:bidi="fa-IR"/>
          <w:color w:val="111111"/>
          <w:sz w:val="28"/>
          <w:szCs w:val="28"/>
          <w:rtl/>
        </w:rPr>
        <w:t xml:space="preserve">و کان معاویة لا یثبته </w:t>
      </w:r>
      <w:r>
        <w:rPr>
          <w:rStyle w:val="FootnoteReference"/>
        </w:rPr>
        <w:footnoteReference w:id="212"/>
      </w:r>
      <w:r>
        <w:rPr>
          <w:rFonts w:ascii="IRNazanin" w:hAnsi="IRNazanin" w:eastAsia="IRNazanin" w:cs="IRNazanin"/>
          <w:lang w:bidi="fa-IR"/>
          <w:color w:val="111111"/>
          <w:sz w:val="28"/>
          <w:szCs w:val="28"/>
          <w:rtl/>
        </w:rPr>
        <w:t xml:space="preserve">معرفة بعینه فدخل علیه فی جملة الناس فلما انتهی إلیه استنسبه فانتسب له فقال أنت صاحب لیلة الهریر قال نعم قال و الله ما تخلو مسامعی من رجزک تلک اللیلة و قد علا صوتک أصوات الناس و أنت تقول شدوا فداء لکم أمی و أب</w:t>
      </w:r>
    </w:p>
    <w:p>
      <w:pPr>
        <w:pStyle w:val="BookText"/>
      </w:pPr>
      <w:r>
        <w:rPr>
          <w:rFonts w:ascii="IRNazanin" w:hAnsi="IRNazanin" w:eastAsia="IRNazanin" w:cs="IRNazanin"/>
          <w:lang w:bidi="fa-IR"/>
          <w:color w:val="111111"/>
          <w:sz w:val="28"/>
          <w:szCs w:val="28"/>
          <w:rtl/>
        </w:rPr>
        <w:t xml:space="preserve">قال نعم أنا قائلها قال فلما ذا قلتها قال لأنا کنا مع رجل لا نعلم خصلة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توجب الخلافة و لا فضیلة تصیر إلی التقدمة إلا و هی مجموعة له کان أول الناس سلما و أکثرهم علما و أرجحهم حلما فات الجیاد فلا یشق غباره یستولی علی الأمد فلا یخاف عثاره و أوضح منهج الهدی فلا یبید مناره و سلک القصد فلا تدرس آثاره فلما ابتلانا الله تعالی بافتقاده و حول الأمر إلی من یشاء من عباده دخلنا فی جملة المسلمین فلم ننزع یدا عن طاعة و لم نصدع صفاة جماعة علی أن لک منا ما ظهر و قلوبنا بید الله و هو أملک بها منک فاقبل صفونا و أعرض عن کدرنا و لا تثر کوامن الأحقاد فإن النار تقدح بالزناد قال معاویة و إنک لتهددنی یا أخا طیئ بأوباش العراق أهل النفاق و معدن الشقاق فقال یا معاویة هم الذین أشرقوک بالریق و حبسوک فی المضیق و ذادوک عن سنن الطریق حتی لذت منهم بالمصاحف و دعوت إلیها من صدق بها و کذبت و آمن بمنزلها و کفرت و عرف من تأویلها ما أنکرت فغضب معاویة و أدار طرفه فیمن حوله فإذا جلهم من مضر و نفر قلیل من الیمن فقال أیها الشقی الخائن إنی لإخال أن هذا آخر کلام تفوه به و کان عفیر </w:t>
      </w:r>
      <w:r>
        <w:rPr>
          <w:rStyle w:val="FootnoteReference"/>
        </w:rPr>
        <w:footnoteReference w:id="213"/>
      </w:r>
      <w:r>
        <w:rPr>
          <w:rFonts w:ascii="IRNazanin" w:hAnsi="IRNazanin" w:eastAsia="IRNazanin" w:cs="IRNazanin"/>
          <w:lang w:bidi="fa-IR"/>
          <w:color w:val="111111"/>
          <w:sz w:val="28"/>
          <w:szCs w:val="28"/>
          <w:rtl/>
        </w:rPr>
        <w:t xml:space="preserve">بن سیف بن ذی یزن بباب معاویة حینئذ فعرف موقف الطائی و مراد معاویة فخافه علیه فهجم علیهم الدار و أقبل علی الیمانیة فقال شاهت الوجوه ذلا و قلا و جدعا و فلا کشم الله هذه الأنف کشما </w:t>
      </w:r>
      <w:r>
        <w:rPr>
          <w:rStyle w:val="FootnoteReference"/>
        </w:rPr>
        <w:footnoteReference w:id="214"/>
      </w:r>
      <w:r>
        <w:rPr>
          <w:rFonts w:ascii="IRNazanin" w:hAnsi="IRNazanin" w:eastAsia="IRNazanin" w:cs="IRNazanin"/>
          <w:lang w:bidi="fa-IR"/>
          <w:color w:val="111111"/>
          <w:sz w:val="28"/>
          <w:szCs w:val="28"/>
          <w:rtl/>
        </w:rPr>
        <w:t xml:space="preserve">مرعبا ثم التفت إلی معاویة فقال إنی و الله یا معاویة ما أقول قولی هذا حبا لأهل العراق و لا جنوحا إلیهم و لکن الحفیظة تذهب الغضب لقد رأیتک بالأمس خاطبت أخا ربیعة یعنی صعصعة بن صوحان و هو أعظم جرما عندک من هذا و أنکأ </w:t>
      </w:r>
      <w:r>
        <w:rPr>
          <w:rStyle w:val="FootnoteReference"/>
        </w:rPr>
        <w:footnoteReference w:id="215"/>
      </w:r>
      <w:r>
        <w:rPr>
          <w:rFonts w:ascii="IRNazanin" w:hAnsi="IRNazanin" w:eastAsia="IRNazanin" w:cs="IRNazanin"/>
          <w:lang w:bidi="fa-IR"/>
          <w:color w:val="111111"/>
          <w:sz w:val="28"/>
          <w:szCs w:val="28"/>
          <w:rtl/>
        </w:rPr>
        <w:t xml:space="preserve">لقلبک و أقدح فی صفاتک و أجد فی عداوتک و أشد انتصارا فی حربک ثم أثبته و سرحته و أنت الآن مجمع علی قتل هذا زعمت استصغارا لجماعتنا فإنا لا نمر و لا نحلی و لعمری لو وکلتک أبناء قحطان إلی قومک لکان جدک العاثر و ذکرک الداثر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حدک المفلول و عرشک المثلول فاربع علی ظلعک </w:t>
      </w:r>
      <w:r>
        <w:rPr>
          <w:rStyle w:val="FootnoteReference"/>
        </w:rPr>
        <w:footnoteReference w:id="216"/>
      </w:r>
      <w:r>
        <w:rPr>
          <w:rFonts w:ascii="IRNazanin" w:hAnsi="IRNazanin" w:eastAsia="IRNazanin" w:cs="IRNazanin"/>
          <w:lang w:bidi="fa-IR"/>
          <w:color w:val="111111"/>
          <w:sz w:val="28"/>
          <w:szCs w:val="28"/>
          <w:rtl/>
        </w:rPr>
        <w:t xml:space="preserve">و اطونا علی بلالتنا </w:t>
      </w:r>
      <w:r>
        <w:rPr>
          <w:rStyle w:val="FootnoteReference"/>
        </w:rPr>
        <w:footnoteReference w:id="217"/>
      </w:r>
      <w:r>
        <w:rPr>
          <w:rFonts w:ascii="IRNazanin" w:hAnsi="IRNazanin" w:eastAsia="IRNazanin" w:cs="IRNazanin"/>
          <w:lang w:bidi="fa-IR"/>
          <w:color w:val="111111"/>
          <w:sz w:val="28"/>
          <w:szCs w:val="28"/>
          <w:rtl/>
        </w:rPr>
        <w:t xml:space="preserve">لیسهل لک حزننا و یتطامن لک شاردنا فإنا لا نرام بوقع الضیم و لا نتلمظ جرع الخسف و لا نغمز بغماز الفتن و لا نذر علی الغضب فقال معاویة الغضب شیطان فاربع نفسک أیها الإنسان فإنا لم نأت إلی صاحبک مکروها و لم نرتکب منه مغضبا و لم ننتهک منه محرما فدونکه فإنه لم یضق عنه حلمنا و یسع غیره فأخذ عفیر بید الولید و خرج به إلی منزله و قال له و الله لتئوبن بأکثر مما آب به معدی من معاویة و جمع من بدمشق من الیمانیة و فرض علی کل رجل دینارین فی عطائه فبلغت أربعین ألفا فتعجلها من بیت المال و دفعها إلی الولید و رده إلی العراق</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 w:name="pg10371_91221"/>
    <w:bookmarkEnd w:id="9"/>
    <w:p>
      <w:pPr>
        <w:pStyle w:val="Heading3"/>
      </w:pPr>
      <w:bookmarkStart w:id="47" w:name="_Toc14"/>
      <w:r>
        <w:t>32 و من کتاب له ع إلی معاویة</w:t>
      </w:r>
      <w:bookmarkEnd w:id="47"/>
    </w:p>
    <w:p>
      <w:pPr>
        <w:pStyle w:val="Heading4"/>
      </w:pPr>
      <w:bookmarkStart w:id="48" w:name="_Toc15"/>
      <w:r>
        <w:t>اشارة</w:t>
      </w:r>
      <w:bookmarkEnd w:id="48"/>
    </w:p>
    <w:p>
      <w:pPr>
        <w:pStyle w:val="BookText"/>
      </w:pPr>
      <w:r>
        <w:rPr>
          <w:rFonts w:ascii="Amiri" w:hAnsi="Amiri" w:eastAsia="Amiri" w:cs="Amiri"/>
          <w:lang w:bidi="ar-SA"/>
          <w:color w:val="111111"/>
          <w:sz w:val="28"/>
          <w:szCs w:val="28"/>
          <w:rtl/>
        </w:rPr>
        <w:t xml:space="preserve">وَ أَرْدَیْتَ جِیلاً مِنَ النَّاسِ کَثِیراً خَدَعْتَهُمْ بِغَیِّکَ وَ أَلْقَیْتَهُمْ فِی مَوْجِ بَحْرِکَ تَغْشَاهُمُ الظُّلُمَاتُ وَ تَتَلاَطَمُ بِهِمُ الشُّبُهَاتُ [فَجَارُوا]</w:t>
      </w:r>
    </w:p>
    <w:p>
      <w:pPr>
        <w:pStyle w:val="BookText"/>
      </w:pPr>
      <w:r>
        <w:rPr>
          <w:rFonts w:ascii="Amiri" w:hAnsi="Amiri" w:eastAsia="Amiri" w:cs="Amiri"/>
          <w:lang w:bidi="ar-SA"/>
          <w:color w:val="111111"/>
          <w:sz w:val="28"/>
          <w:szCs w:val="28"/>
          <w:rtl/>
        </w:rPr>
        <w:t xml:space="preserve">فَجَازُوا عَنْ وِجْهَتِهِمْ وَ نَکَصُوا عَلَی أَعْقَابِهِمْ وَ تَوَلَّوْا عَلَی أَدْبَارِهِمْ وَ عَوَّلُوا عَلَی أَحْسَابِهِمْ إِلاَّ مَنْ فَاءَ مِنْ أَهْلِ الْبَصَائِرِ فَإِنَّهُمْ فَارَقُوکَ بَعْدَ مَعْرِفَتِکَ وَ هَرَبُوا إِلَی اللَّهِ مِنْ مُوَازَرَتِکَ إِذْ حَمَلْتَهُمْ عَلَی الصَّعْبِ وَ عَدَلْتَ بِهِمْ عَنِ الْقَصْدِ فَاتَّقِ اللَّهَ یَا مُعَاوِیَةُ فِی نَفْسِکَ وَ جَاذِبِ اَلشَّیْطَانَ قِیَادَکَ فَإِنَّ الدُّنْیَا مُنْقَطِعَةٌ عَنْکَ وَ الآْخِرَةَ قَرِیبَةٌ مِنْکَ وَ السَّلاَمُ .</w:t>
      </w:r>
    </w:p>
    <w:p>
      <w:pPr>
        <w:pStyle w:val="BookText"/>
      </w:pPr>
      <w:r>
        <w:rPr>
          <w:rFonts w:ascii="IRNazanin" w:hAnsi="IRNazanin" w:eastAsia="IRNazanin" w:cs="IRNazanin"/>
          <w:lang w:bidi="fa-IR"/>
          <w:color w:val="111111"/>
          <w:sz w:val="28"/>
          <w:szCs w:val="28"/>
          <w:rtl/>
        </w:rPr>
        <w:t xml:space="preserve">أردیتهم أهلکتهم و جیلا من الناس أی صنفا من الناس و الغی الضلال و جاروا عدلوا عن القصد و وجهتهم بکسر الواو یقال هذا وجه الرأی أی هو الرأی بنفسه و الاسم الوجه بالکسر و یجوز بالضم.</w:t>
      </w:r>
    </w:p>
    <w:p>
      <w:pPr>
        <w:pStyle w:val="BookText"/>
      </w:pPr>
      <w:r>
        <w:rPr>
          <w:rFonts w:ascii="IRNazanin" w:hAnsi="IRNazanin" w:eastAsia="IRNazanin" w:cs="IRNazanin"/>
          <w:lang w:bidi="fa-IR"/>
          <w:color w:val="111111"/>
          <w:sz w:val="28"/>
          <w:szCs w:val="28"/>
          <w:rtl/>
        </w:rPr>
        <w:t xml:space="preserve">قوله و عولوا علی أحسابهم أی لم یعتمدوا علی الدین و إنما أردتهم الحمیة و نخوة الجاهلیة فأخلدوا إلیها و ترکوا الدین و الإشارة إلی بنی أمیة و خلفائهم الذین اتهموه ع بدم عثمان فحاموا عن الحسب و لم یأخذوا بموجب الشرع فی تلک الواقعة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 w:name="pg10371_91222"/>
    <w:bookmarkEnd w:id="10"/>
    <w:p>
      <w:pPr>
        <w:pStyle w:val="BookText"/>
      </w:pPr>
      <w:r>
        <w:rPr>
          <w:rFonts w:ascii="IRNazanin" w:hAnsi="IRNazanin" w:eastAsia="IRNazanin" w:cs="IRNazanin"/>
          <w:lang w:bidi="fa-IR"/>
          <w:color w:val="111111"/>
          <w:sz w:val="28"/>
          <w:szCs w:val="28"/>
          <w:rtl/>
        </w:rPr>
        <w:t xml:space="preserve">ثم استثنی قوما فاءوا أی رجعوا عن نصرة معاویة و قد ذکرنا فی أخبار صفین من فارق معاویة و رجع إلی أمیر المؤمنین ع أو فارقه و اعتزل الطائفتین .</w:t>
      </w:r>
    </w:p>
    <w:p>
      <w:pPr>
        <w:pStyle w:val="BookText"/>
      </w:pPr>
      <w:r>
        <w:rPr>
          <w:rFonts w:ascii="IRNazanin" w:hAnsi="IRNazanin" w:eastAsia="IRNazanin" w:cs="IRNazanin"/>
          <w:lang w:bidi="fa-IR"/>
          <w:color w:val="111111"/>
          <w:sz w:val="28"/>
          <w:szCs w:val="28"/>
          <w:rtl/>
        </w:rPr>
        <w:t xml:space="preserve">قوله حملتهم علی الصعب أی علی الأمر الشاق و الأصل فی ذلک البعیر المستصعب یرکبه الإنسان فیغرر بنفسه</w:t>
      </w:r>
    </w:p>
    <w:p>
      <w:pPr>
        <w:pStyle w:val="Heading4"/>
      </w:pPr>
      <w:bookmarkStart w:id="49" w:name="_Toc16"/>
      <w:r>
        <w:t>ذکر بعض ما دار بین علی و معاویة من الکتب</w:t>
      </w:r>
      <w:bookmarkEnd w:id="49"/>
    </w:p>
    <w:p>
      <w:pPr>
        <w:pStyle w:val="BookText"/>
      </w:pPr>
      <w:r>
        <w:rPr>
          <w:rFonts w:ascii="Times New Roman" w:hAnsi="Times New Roman" w:eastAsia="Times New Roman" w:cs="Times New Roman"/>
          <w:lang w:val="en-US" w:bidi="en-US"/>
          <w:color w:val="111111"/>
          <w:sz w:val="28"/>
          <w:szCs w:val="28"/>
          <w:rtl/>
        </w:rPr>
        <w:t xml:space="preserve">4289</w:t>
      </w:r>
    </w:p>
    <w:p>
      <w:pPr>
        <w:pStyle w:val="BookText"/>
      </w:pPr>
      <w:r>
        <w:rPr>
          <w:rFonts w:ascii="IRNazanin" w:hAnsi="IRNazanin" w:eastAsia="IRNazanin" w:cs="IRNazanin"/>
          <w:lang w:bidi="fa-IR"/>
          <w:color w:val="111111"/>
          <w:sz w:val="28"/>
          <w:szCs w:val="28"/>
          <w:rtl/>
        </w:rPr>
        <w:t xml:space="preserve">1- و أول هذا الکتاب من عبد الله علی أمیر المؤمنین ع إلی معاویة بن أبی سفیان أما بعد فإن الدنیا دار تجارة و ربحها أو خسرها الآخرة فالسعید من کانت بضاعته فیها الأعمال الصالحة و من رأی الدنیا بعینها و قدرها بقدرها و إنی لأعظک مع علمی بسابق العلم فیک مما لا مرد له دون نفاذه و لکن الله تعالی أخذ علی العلماء أن یؤدوا الأمانة و أن ینصحوا الغوی و الرشید فاتق الله و لا تکن ممن لا یرجو لله وقارا و من حقت علیه کلمة العذاب فإن الله بالمرصاد و إن دنیاک ستدبر عنک و ستعود حسرة علیک فاقلع عما أنت علیه من الغی و الضلال علی کبر سنک و فناء عمرک فإن حالک الیوم کحال الثوب المهیل الذی لا یصلح من جانب إلا فسد من آخر و قد أردیت جیلا من الناس کثیرا خدعتهم بغیک إلی آخر الکتاب.</w:t>
      </w:r>
    </w:p>
    <w:p>
      <w:pPr>
        <w:pStyle w:val="BookText"/>
      </w:pPr>
      <w:r>
        <w:rPr>
          <w:rFonts w:ascii="IRNazanin" w:hAnsi="IRNazanin" w:eastAsia="IRNazanin" w:cs="IRNazanin"/>
          <w:lang w:bidi="fa-IR"/>
          <w:color w:val="111111"/>
          <w:sz w:val="28"/>
          <w:szCs w:val="28"/>
          <w:rtl/>
        </w:rPr>
        <w:t xml:space="preserve">قال أبو الحسن علی بن محمد المدائنی فکتب إلیه معاویة من معاویة بن أبی سفیان إلی علی بن أبی طالب أما بعد فقد وقفت علی کتابک و قد أبیت علی الفتن إلا تمادیا و إنی لعالم أن الذی یدعوک إلی ذلک مصرعک الذی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بد لک منه و إن کنت موائلا فازدد غیا إلی غیک فطالما خف عقلک و منیت نفسک ما لیس لک و التویت علی من هو خیر منک ثم کانت العاقبة لغیرک و احتملت الوزر بما أحاط بک من خطیئتک و السلام.</w:t>
      </w:r>
    </w:p>
    <w:p>
      <w:pPr>
        <w:pStyle w:val="BookText"/>
      </w:pPr>
      <w:r>
        <w:rPr>
          <w:rFonts w:ascii="IRNazanin" w:hAnsi="IRNazanin" w:eastAsia="IRNazanin" w:cs="IRNazanin"/>
          <w:lang w:bidi="fa-IR"/>
          <w:color w:val="111111"/>
          <w:sz w:val="28"/>
          <w:szCs w:val="28"/>
          <w:rtl/>
        </w:rPr>
        <w:t xml:space="preserve">فکتب علی ع إلیه أما بعد فإن ما أتیت به من ضلالک لیس ببعید الشبه مما أتی به أهلک و قومک الذین حملهم الکفر و تمنی الأباطیل علی حسد محمد ص حتی صرعوا مصارعهم حیث علمت لم یمنعوا حریما و لم یدفعوا عظیما و أنا صاحبهم فی تلک المواطن الصالی بحربهم و الفال لحدهم و القاتل لرءوسهم و رءوس الضلالة و المتبع إن شاء الله خلفهم بسلفهم فبئس الخلف خلف أتبع سلفا محله و محطه النار و السلام.</w:t>
      </w:r>
    </w:p>
    <w:p>
      <w:pPr>
        <w:pStyle w:val="BookText"/>
      </w:pPr>
      <w:r>
        <w:rPr>
          <w:rFonts w:ascii="IRNazanin" w:hAnsi="IRNazanin" w:eastAsia="IRNazanin" w:cs="IRNazanin"/>
          <w:lang w:bidi="fa-IR"/>
          <w:color w:val="111111"/>
          <w:sz w:val="28"/>
          <w:szCs w:val="28"/>
          <w:rtl/>
        </w:rPr>
        <w:t xml:space="preserve">قال فکتب إلیه معاویة أما بعد فقد طال فی الغی ما استمررت أدراجک کما طالما تمادی عن الحرب نکوصک و إبطاؤک فتوعد وعید الأسد و تروغ روغان الثعلب فحتام تحید عن لقاء مباشرة اللیوث الضاریة و الأفاعی القاتلة و لا تستبعدنها فکل ما هو آت قریب إن شاء الله و السلام.</w:t>
      </w:r>
    </w:p>
    <w:p>
      <w:pPr>
        <w:pStyle w:val="BookText"/>
      </w:pPr>
      <w:r>
        <w:rPr>
          <w:rFonts w:ascii="IRNazanin" w:hAnsi="IRNazanin" w:eastAsia="IRNazanin" w:cs="IRNazanin"/>
          <w:lang w:bidi="fa-IR"/>
          <w:color w:val="111111"/>
          <w:sz w:val="28"/>
          <w:szCs w:val="28"/>
          <w:rtl/>
        </w:rPr>
        <w:t xml:space="preserve">قال فکتب إلیه علی ع أما بعد فما أعجب ما یأتینی منک و ما أعلمنی بما أنت إلیه صائر و لیس إبطائی عنک إلا ترقبا لما أنت له مکذب و أنا به مصدق و کأنی بک غدا و أنت تضج من الحرب ضجیج الجمال من الأثقال و ستدعونی أنت و أصحابک إلی کتاب تعظمونه بألسنتکم و تجحدونه بقلوبکم و السلام.</w:t>
      </w:r>
    </w:p>
    <w:p>
      <w:pPr>
        <w:pStyle w:val="BookText"/>
      </w:pPr>
      <w:r>
        <w:rPr>
          <w:rFonts w:ascii="IRNazanin" w:hAnsi="IRNazanin" w:eastAsia="IRNazanin" w:cs="IRNazanin"/>
          <w:lang w:bidi="fa-IR"/>
          <w:color w:val="111111"/>
          <w:sz w:val="28"/>
          <w:szCs w:val="28"/>
          <w:rtl/>
        </w:rPr>
        <w:t xml:space="preserve">قال فکتب إلیه معاویة</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 فدعنی من أساطیرک و اکفف عنی من أحادیثک و اقصر عن تقولک علی رسول الله ص و افترائک من الکذب ما لم یقل و غرور من معک و الخداع لهم فقد استغویتهم و یوشک أمرک أن ینکشف لهم فیعتزلوک و یعلموا أن ما جئت به باطل مضمحل و السلام.</w:t>
      </w:r>
    </w:p>
    <w:p>
      <w:pPr>
        <w:pStyle w:val="BookText"/>
      </w:pPr>
      <w:r>
        <w:rPr>
          <w:rFonts w:ascii="IRNazanin" w:hAnsi="IRNazanin" w:eastAsia="IRNazanin" w:cs="IRNazanin"/>
          <w:lang w:bidi="fa-IR"/>
          <w:color w:val="111111"/>
          <w:sz w:val="28"/>
          <w:szCs w:val="28"/>
          <w:rtl/>
        </w:rPr>
        <w:t xml:space="preserve">قال فکتب إلیه علی ع أما بعد فطالما دعوت أنت و أولیاؤک أولیاء الشیطان الرجیم الحق </w:t>
      </w:r>
      <w:r>
        <w:rPr>
          <w:rStyle w:val="FootnoteReference"/>
        </w:rPr>
        <w:footnoteReference w:id="218"/>
      </w:r>
      <w:r>
        <w:rPr>
          <w:rFonts w:ascii="Amiri" w:hAnsi="Amiri" w:eastAsia="Amiri" w:cs="Amiri"/>
          <w:lang w:bidi="ar-SA"/>
          <w:color w:val="111111"/>
          <w:sz w:val="28"/>
          <w:szCs w:val="28"/>
          <w:rtl/>
        </w:rPr>
        <w:t xml:space="preserve">أساطیر الأولین و نبذتموه وراء ظهورکم و جهدتم بإطفاء نور الله بأیدیکم و أفواهکم وَ اللّٰهُ مُتِمُّ نُورِهِ وَ لَوْ کَرِهَ الْکٰافِرُونَ و لعمری لیتمن النور علی کرهک و لینفذن العلم بصغارک و لتجازین بعملک فعث فی دنیاک المنقطعة عنک ما طاب لک فکأنک بباطلک و قد انقضی و بعملک و قد هوی ثم تصیر إلی لظی لم یظلمک الله شیئا وَ مٰا رَبُّکَ بِظَلاّٰمٍ لِلْعَبِیدِ .</w:t>
      </w:r>
    </w:p>
    <w:p>
      <w:pPr>
        <w:pStyle w:val="BookText"/>
      </w:pPr>
      <w:r>
        <w:rPr>
          <w:rFonts w:ascii="IRNazanin" w:hAnsi="IRNazanin" w:eastAsia="IRNazanin" w:cs="IRNazanin"/>
          <w:lang w:bidi="fa-IR"/>
          <w:color w:val="111111"/>
          <w:sz w:val="28"/>
          <w:szCs w:val="28"/>
          <w:rtl/>
        </w:rPr>
        <w:t xml:space="preserve">قال فکتب إلیه معاویة أما بعد فما أعظم الرین علی قلبک و الغطاء علی بصرک الشره من شیمتک و الحسد من خلیقتک فشمر للحرب و اصبر للضرب فو الله لیرجعن الأمر إلی ما علمت وَ الْعٰاقِبَةُ لِلْمُتَّقِینَ هیهات هیهات أخطأک ما تمنی و هوی قلبک مع من هوی فاربع علی ظلعک و قس شبرک بفترک لتعلم أین حالک من حال من یزن الجبال حلمه و یفصل بین أهل الشک علمه و السلام.</w:t>
      </w:r>
    </w:p>
    <w:p>
      <w:pPr>
        <w:pStyle w:val="BookText"/>
      </w:pPr>
      <w:r>
        <w:rPr>
          <w:rFonts w:ascii="IRNazanin" w:hAnsi="IRNazanin" w:eastAsia="IRNazanin" w:cs="IRNazanin"/>
          <w:lang w:bidi="fa-IR"/>
          <w:color w:val="111111"/>
          <w:sz w:val="28"/>
          <w:szCs w:val="28"/>
          <w:rtl/>
        </w:rPr>
        <w:t xml:space="preserve">قال فکتب إلیه علی ع أما بعد فإن مساوئک مع علم الله تعالی فیک حالت بینک و بین أن یصلح لک أمرک و أن یرعوی قلبک یا ابن الصخر اللعین زعمت أن یزن الجبال حلمک و یفصل بین أهل الشک علمک و أنت الجلف المنافق الأغلف القلب القلیل العقل الجبان الرذل فإن کنت صادقا فیما تسطر و یعینک علیه أخو بنی سهم فدع الناس جانبا و تیسر لما دعوتنی إلیه من الحرب و الصبر علی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الضرب و أعف الفریقین من القتال لیعلم أینا المرین علی قلبه المغطی علی بصره فأنا أبو الحسن قاتل جدک و أخیک و خالک و ما أنت منهم ببعید و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أعجب و أطرب ما جاء به الدهر و إن کانت عجائبه و بدائعه جمة أن یفضی أمر علی ع إلی أن یصیر معاویة ندا له و نظیرا مماثلا یتعارضان الکتاب و الجواب و یتساویان فیما یواجه به أحدهما صاحبه و لا یقول له علی ع کلمة إلا قال مثلها و أخشن مسا منها فلیت محمدا ص کان شاهد ذلک لیری عیانا لا خبرا أن الدعوة التی قام بها و قاسی أعظم المشاق فی تحملها و کابد الأهوال فی الذب عنها و ضرب بالسیوف علیها لتأیید دولتها و شید أرکانها و ملأ الآفاق بها خلصت صفوا عفوا لأعدائه الذین کذبوه لما دعا إلیها و أخرجوه عن أوطانه لما حض علیها و أدموا وجهه و قتلوا عمه و أهله فکأنه کان یسعی لهم و یدأب لراحتهم کما قال أبو سفیان فی أیام عثمان و قد مر بقبر حمزة و ضربه برجله و قال یا أبا عمارة إن الأمر الذی اجتلدنا علیه بالسیف أمسی فی ید غلماننا الیوم یتلعبون به ثم آل الأمر إلی أن یفاخر معاویة علیا کما یتفاخر الأکفاء و النظراء.</w:t>
      </w:r>
    </w:p>
    <w:p>
      <w:pPr>
        <w:pStyle w:val="BookText"/>
      </w:pPr>
      <w:r>
        <w:rPr>
          <w:rFonts w:ascii="IRNazanin" w:hAnsi="IRNazanin" w:eastAsia="IRNazanin" w:cs="IRNazanin"/>
          <w:lang w:bidi="fa-IR"/>
          <w:color w:val="111111"/>
          <w:sz w:val="28"/>
          <w:szCs w:val="28"/>
          <w:rtl/>
        </w:rPr>
        <w:t xml:space="preserve">إذا عیر الطائی بالبخل مادر</w:t>
      </w:r>
    </w:p>
    <w:p>
      <w:pPr>
        <w:pStyle w:val="BookText"/>
      </w:pPr>
      <w:r>
        <w:rPr>
          <w:rFonts w:ascii="IRNazanin" w:hAnsi="IRNazanin" w:eastAsia="IRNazanin" w:cs="IRNazanin"/>
          <w:lang w:bidi="fa-IR"/>
          <w:color w:val="111111"/>
          <w:sz w:val="28"/>
          <w:szCs w:val="28"/>
          <w:rtl/>
        </w:rPr>
        <w:t xml:space="preserve">ثم أقول ثانیا لأمیر المؤمنین ع لیت شعری لما ذا فتح باب الکتاب</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الجواب بینه و بین معاویة و إذا کانت الضرورة قد قادت إلی ذلک فهلا اقتصر فی الکتاب إلیه علی الموعظة من غیر تعرض للمفاخرة و المنافرة و إذا کان لا بد منهما فهلا اکتفی بهما من غیر تعرض لأمر آخر یوجب المقابلة و المعارضة بمثله و بأشد منه وَ لاٰ تَسُبُّوا الَّذِینَ یَدْعُونَ مِنْ دُونِ اللّٰهِ فَیَسُبُّوا اللّٰهَ عَدْواً بِغَیْرِ عِلْمٍ </w:t>
      </w:r>
      <w:r>
        <w:rPr>
          <w:rStyle w:val="FootnoteReference"/>
        </w:rPr>
        <w:footnoteReference w:id="219"/>
      </w:r>
      <w:r>
        <w:rPr>
          <w:rFonts w:ascii="IRNazanin" w:hAnsi="IRNazanin" w:eastAsia="IRNazanin" w:cs="IRNazanin"/>
          <w:lang w:bidi="fa-IR"/>
          <w:color w:val="111111"/>
          <w:sz w:val="28"/>
          <w:szCs w:val="28"/>
          <w:rtl/>
        </w:rPr>
        <w:t xml:space="preserve">و هلا دفع هذا الرجل العظیم الجلیل نفسه عن سباب هذا السفیه الأحمق هذا مع أنه القائل من واجه الناس بما یکرهون قالوا فیه ما لا یعلمون أی افتروا علیه و قالوا فیه الباطل.</w:t>
      </w:r>
    </w:p>
    <w:p>
      <w:pPr>
        <w:pStyle w:val="BookText"/>
      </w:pPr>
      <w:r>
        <w:rPr>
          <w:rFonts w:ascii="IRNazanin" w:hAnsi="IRNazanin" w:eastAsia="IRNazanin" w:cs="IRNazanin"/>
          <w:lang w:bidi="fa-IR"/>
          <w:color w:val="111111"/>
          <w:sz w:val="28"/>
          <w:szCs w:val="28"/>
          <w:rtl/>
        </w:rPr>
        <w:t xml:space="preserve">أیها الشاتمی لتحسب مثلی</w:t>
      </w:r>
    </w:p>
    <w:p>
      <w:pPr>
        <w:pStyle w:val="BookText"/>
      </w:pPr>
      <w:r>
        <w:rPr>
          <w:rFonts w:ascii="IRNazanin" w:hAnsi="IRNazanin" w:eastAsia="IRNazanin" w:cs="IRNazanin"/>
          <w:lang w:bidi="fa-IR"/>
          <w:color w:val="111111"/>
          <w:sz w:val="28"/>
          <w:szCs w:val="28"/>
          <w:rtl/>
        </w:rPr>
        <w:t xml:space="preserve">و هکذا جری فی القنوت و اللعن قنت بالکوفة علی معاویة و لعنه فی الصلاة و خطبة الجمعة و أضاف إلیه عمرو بن العاص و أبا موسی و أبا الأعور السلمی و حبیب بن مسلمة فبلغ ذلک معاویة بالشام فقنت علیه و لعنه بالصلاة و خطبة الجمعة و أضاف إلیه الحسن و الحسین و ابن عباس و الأشتر النخعی و لعله ع قد کان یظهر له من المصلحة حینئذ ما یغیب عنا الآن و لله أمر هو بالغه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 w:name="pg10371_91227"/>
    <w:bookmarkEnd w:id="11"/>
    <w:p>
      <w:pPr>
        <w:pStyle w:val="Heading3"/>
      </w:pPr>
      <w:bookmarkStart w:id="50" w:name="_Toc17"/>
      <w:r>
        <w:t>33 و من کتاب له ع إلی قثم بن العباس و هو عامله علی مکة</w:t>
      </w:r>
      <w:bookmarkEnd w:id="50"/>
    </w:p>
    <w:p>
      <w:pPr>
        <w:pStyle w:val="Heading4"/>
      </w:pPr>
      <w:bookmarkStart w:id="51" w:name="_Toc18"/>
      <w:r>
        <w:t>اشارة</w:t>
      </w:r>
      <w:bookmarkEnd w:id="51"/>
    </w:p>
    <w:p>
      <w:pPr>
        <w:pStyle w:val="BookText"/>
      </w:pPr>
      <w:r>
        <w:rPr>
          <w:rFonts w:ascii="Amiri" w:hAnsi="Amiri" w:eastAsia="Amiri" w:cs="Amiri"/>
          <w:lang w:bidi="ar-SA"/>
          <w:color w:val="111111"/>
          <w:sz w:val="28"/>
          <w:szCs w:val="28"/>
          <w:rtl/>
        </w:rPr>
        <w:t xml:space="preserve">أَمَّا بَعْدُ فَإِنَّ عَیْنِی بِالْمَغْرِبِ کَتَبَ إِلَیَّ یُعْلِمُنِی أَنَّهُ وُجِّهَ إِلَی الْمَوْسِمِ أُنَاسٌ مِنْ أَهْلِ اَلشَّامِ الْعُمْیِ الْقُلُوبِ الصُّمِّ الْأَسْمَاعِ الْکُمْهِ الْأَبْصَارِ الَّذِینَ یَلْبِسُونَ الْحَقَّ بِالْبَاطِلِ وَ یُطِیعُونَ الْمَخْلُوقَ فِی مَعْصِیَةِ الْخَالِقِ وَ یَحْتَلِبُونَ الدُّنْیَا دَرَّهَا بِالدِّینِ وَ یَشْتَرُونَ عَاجِلَهَا بِآجِلِ الْأَبْرَارِ الْمُتَّقِینَ وَ لَنْ یَفُوزَ بِالْخَیْرِ إِلاَّ عَامِلُهُ وَ لاَ یُجْزَی جَزَاءَ الشَّرِّ إِلاَّ فَاعِلُهُ فَأَقِمْ عَلَی مَا فِی یَدَیْکَ قِیَامَ الْحَازِمِ [اَلطَّبِیبِ]</w:t>
      </w:r>
    </w:p>
    <w:p>
      <w:pPr>
        <w:pStyle w:val="BookText"/>
      </w:pPr>
      <w:r>
        <w:rPr>
          <w:rFonts w:ascii="Amiri" w:hAnsi="Amiri" w:eastAsia="Amiri" w:cs="Amiri"/>
          <w:lang w:bidi="ar-SA"/>
          <w:color w:val="111111"/>
          <w:sz w:val="28"/>
          <w:szCs w:val="28"/>
          <w:rtl/>
        </w:rPr>
        <w:t xml:space="preserve">اَلصَّلِیبِ وَ النَّاصِحِ اللَّبِیبِ التَّابِعِ لِسُلْطَانِهِ الْمُطِیعِ لِإِمَامِهِ وَ إِیَّاکَ وَ مَا یُعْتَذَرُ مِنْهُ وَ لاَ تَکُنْ عِنْدَ النَّعْمَاءِ بَطِراً وَ لاَ عِنْدَ الْبَأْسَاءِ فَشِلاً وَ السَّلاَمُ .</w:t>
      </w:r>
    </w:p>
    <w:p>
      <w:pPr>
        <w:pStyle w:val="BookText"/>
      </w:pPr>
      <w:r>
        <w:rPr>
          <w:rFonts w:ascii="IRNazanin" w:hAnsi="IRNazanin" w:eastAsia="IRNazanin" w:cs="IRNazanin"/>
          <w:lang w:bidi="fa-IR"/>
          <w:color w:val="111111"/>
          <w:sz w:val="28"/>
          <w:szCs w:val="28"/>
          <w:rtl/>
        </w:rPr>
        <w:t xml:space="preserve">کان معاویة قد بعث إلی مکة دعاة فی السر یدعون إلی طاعته و یثبطون العرب عن نصرة أمیر المؤمنین و یوقعون فی أنفسهم أنه إما قاتل لعثمان أو خاذل و إن الخلافة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تصلح فیمن قتل أو خذل و ینشرون عندهم محاسن معاویة بزعمهم و أخلاقه و سیرته فکتب أمیر المؤمنین ع هذا الکتاب إلی عامله بمکة ینبهه علی ذلک لیعتمد فیه بما تقتضیه السیاسة و لم یصرح فی هذا الکتاب بما ذا یأمره أن یفعل إذا ظفر بهم.</w:t>
      </w:r>
    </w:p>
    <w:p>
      <w:pPr>
        <w:pStyle w:val="BookText"/>
      </w:pPr>
      <w:r>
        <w:rPr>
          <w:rFonts w:ascii="IRNazanin" w:hAnsi="IRNazanin" w:eastAsia="IRNazanin" w:cs="IRNazanin"/>
          <w:lang w:bidi="fa-IR"/>
          <w:color w:val="111111"/>
          <w:sz w:val="28"/>
          <w:szCs w:val="28"/>
          <w:rtl/>
        </w:rPr>
        <w:t xml:space="preserve">قوله عینی بالمغرب أی أصحاب أخباره عند معاویة و سمی الشام مغربا لأنه من الأقالیم المغربیة.</w:t>
      </w:r>
    </w:p>
    <w:p>
      <w:pPr>
        <w:pStyle w:val="BookText"/>
      </w:pPr>
      <w:r>
        <w:rPr>
          <w:rFonts w:ascii="IRNazanin" w:hAnsi="IRNazanin" w:eastAsia="IRNazanin" w:cs="IRNazanin"/>
          <w:lang w:bidi="fa-IR"/>
          <w:color w:val="111111"/>
          <w:sz w:val="28"/>
          <w:szCs w:val="28"/>
          <w:rtl/>
        </w:rPr>
        <w:t xml:space="preserve">و الموسم الأیام التی یقام فیها الحج .</w:t>
      </w:r>
    </w:p>
    <w:p>
      <w:pPr>
        <w:pStyle w:val="BookText"/>
      </w:pPr>
      <w:r>
        <w:rPr>
          <w:rFonts w:ascii="IRNazanin" w:hAnsi="IRNazanin" w:eastAsia="IRNazanin" w:cs="IRNazanin"/>
          <w:lang w:bidi="fa-IR"/>
          <w:color w:val="111111"/>
          <w:sz w:val="28"/>
          <w:szCs w:val="28"/>
          <w:rtl/>
        </w:rPr>
        <w:t xml:space="preserve">و قوله و یحتلبون الدنیا درها بالدین دلالة علی ما قلنا إنهم کانوا دعاة یظهرون سمت الدین و ناموس العبادة و فیه إبطال قول من ظن أن المراد بذلک السرایا التی کان معاویة یبعثها فتغیر علی أعمال علی ع و درها منصوب بالبدل من الدنیا و روی الذین یلتمسون الحق بالباطل أی یطلبونه أی یتبعون معاویة و هو علی الباطل التماسا و طلبا للحق و لا یعلمون أنهم قد ضلوا .</w:t>
      </w:r>
    </w:p>
    <w:p>
      <w:pPr>
        <w:pStyle w:val="BookText"/>
      </w:pPr>
      <w:r>
        <w:rPr>
          <w:rFonts w:ascii="IRNazanin" w:hAnsi="IRNazanin" w:eastAsia="IRNazanin" w:cs="IRNazanin"/>
          <w:lang w:bidi="fa-IR"/>
          <w:color w:val="111111"/>
          <w:sz w:val="28"/>
          <w:szCs w:val="28"/>
          <w:rtl/>
        </w:rPr>
        <w:t xml:space="preserve">قوله و إیاک و ما یعتذر منه من الکلمات الشریفة الجلیلة الموقع و قد رویت مرفوعة و کان یقال ما شیء أشد علی الإنسان من حمل المروءة و المروءة ألا یعمل الإنسان فی غیبة صاحبه ما یعتذر منه عند حضوره.</w:t>
      </w:r>
    </w:p>
    <w:p>
      <w:pPr>
        <w:pStyle w:val="BookText"/>
      </w:pPr>
      <w:r>
        <w:rPr>
          <w:rFonts w:ascii="IRNazanin" w:hAnsi="IRNazanin" w:eastAsia="IRNazanin" w:cs="IRNazanin"/>
          <w:lang w:bidi="fa-IR"/>
          <w:color w:val="111111"/>
          <w:sz w:val="28"/>
          <w:szCs w:val="28"/>
          <w:rtl/>
        </w:rPr>
        <w:t xml:space="preserve">قوله و لا تکن عند النعماء بطرا و لا عند البأساء فشلا معنی مستعمل قال الشاعر فلست بمفراح إذا الدهر سرنی</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 w:name="pg10371_91229"/>
    <w:bookmarkEnd w:id="12"/>
    <w:p>
      <w:pPr>
        <w:pStyle w:val="Heading4"/>
      </w:pPr>
      <w:bookmarkStart w:id="52" w:name="_Toc19"/>
      <w:r>
        <w:t>قثم بن عباس و بعض أخباره</w:t>
      </w:r>
      <w:bookmarkEnd w:id="52"/>
    </w:p>
    <w:p>
      <w:pPr>
        <w:pStyle w:val="BookText"/>
      </w:pPr>
      <w:r>
        <w:rPr>
          <w:rFonts w:ascii="IRNazanin" w:hAnsi="IRNazanin" w:eastAsia="IRNazanin" w:cs="IRNazanin"/>
          <w:lang w:bidi="fa-IR"/>
          <w:color w:val="111111"/>
          <w:sz w:val="28"/>
          <w:szCs w:val="28"/>
          <w:rtl/>
        </w:rPr>
        <w:t xml:space="preserve">فأما قثم بن العباس فأمه أم إخوته و روی ابن عبد البر فی کتاب الاستیعاب</w:t>
      </w:r>
    </w:p>
    <w:p>
      <w:pPr>
        <w:pStyle w:val="BookText"/>
      </w:pPr>
      <w:r>
        <w:rPr>
          <w:rFonts w:ascii="Times New Roman" w:hAnsi="Times New Roman" w:eastAsia="Times New Roman" w:cs="Times New Roman"/>
          <w:lang w:val="en-US" w:bidi="en-US"/>
          <w:color w:val="111111"/>
          <w:sz w:val="28"/>
          <w:szCs w:val="28"/>
          <w:rtl/>
        </w:rPr>
        <w:t xml:space="preserve">4290</w:t>
      </w:r>
    </w:p>
    <w:p>
      <w:pPr>
        <w:pStyle w:val="BookText"/>
      </w:pPr>
      <w:r>
        <w:rPr>
          <w:rFonts w:ascii="IRNazanin" w:hAnsi="IRNazanin" w:eastAsia="IRNazanin" w:cs="IRNazanin"/>
          <w:lang w:bidi="fa-IR"/>
          <w:color w:val="111111"/>
          <w:sz w:val="28"/>
          <w:szCs w:val="28"/>
          <w:rtl/>
        </w:rPr>
        <w:t xml:space="preserve">14- عن عبد الله بن جعفر قال کنت أنا و عبید الله و قثم ابنا العباس نلعب فمر بنا رسول الله ص راکبا فقال ارفعوا إلی هذا الفتی یعنی قثم فرفع إلیه فأردفه خلفه ثم جعلنی بین یدیه و دعا لنا فاستشهد قثم بسمرقند .</w:t>
      </w:r>
    </w:p>
    <w:p>
      <w:pPr>
        <w:pStyle w:val="BookText"/>
      </w:pPr>
      <w:r>
        <w:rPr>
          <w:rFonts w:ascii="Times New Roman" w:hAnsi="Times New Roman" w:eastAsia="Times New Roman" w:cs="Times New Roman"/>
          <w:lang w:val="en-US" w:bidi="en-US"/>
          <w:color w:val="111111"/>
          <w:sz w:val="28"/>
          <w:szCs w:val="28"/>
          <w:rtl/>
        </w:rPr>
        <w:t xml:space="preserve">4291</w:t>
      </w:r>
    </w:p>
    <w:p>
      <w:pPr>
        <w:pStyle w:val="BookText"/>
      </w:pPr>
      <w:r>
        <w:rPr>
          <w:rFonts w:ascii="IRNazanin" w:hAnsi="IRNazanin" w:eastAsia="IRNazanin" w:cs="IRNazanin"/>
          <w:lang w:bidi="fa-IR"/>
          <w:color w:val="111111"/>
          <w:sz w:val="28"/>
          <w:szCs w:val="28"/>
          <w:rtl/>
        </w:rPr>
        <w:t xml:space="preserve">قال ابن عبد البر و روی عبد الله بن عباس قال کان قثم آخر الناس عهدا برسول الله ص أی آخر من خرج من قبره ممن نزل فیه قال و کان المغیرة بن شعبة یدعی ذلک لنفسه فأنکر علی بن أبی طالب ع ذلک و قال بل آخر من خرج من القبر قثم بن العباس .</w:t>
      </w:r>
    </w:p>
    <w:p>
      <w:pPr>
        <w:pStyle w:val="BookText"/>
      </w:pPr>
      <w:r>
        <w:rPr>
          <w:rFonts w:ascii="Times New Roman" w:hAnsi="Times New Roman" w:eastAsia="Times New Roman" w:cs="Times New Roman"/>
          <w:lang w:val="en-US" w:bidi="en-US"/>
          <w:color w:val="111111"/>
          <w:sz w:val="28"/>
          <w:szCs w:val="28"/>
          <w:rtl/>
        </w:rPr>
        <w:t xml:space="preserve">4292</w:t>
      </w:r>
    </w:p>
    <w:p>
      <w:pPr>
        <w:pStyle w:val="BookText"/>
      </w:pPr>
      <w:r>
        <w:rPr>
          <w:rFonts w:ascii="IRNazanin" w:hAnsi="IRNazanin" w:eastAsia="IRNazanin" w:cs="IRNazanin"/>
          <w:lang w:bidi="fa-IR"/>
          <w:color w:val="111111"/>
          <w:sz w:val="28"/>
          <w:szCs w:val="28"/>
          <w:rtl/>
        </w:rPr>
        <w:t xml:space="preserve">1- قال ابن عبد البر و کان قثم والیا لعلی ع علی مکة عزل علی ع خالد بن العاص بن هشام بن المغیرة المخزومی و کان والیها لعثمان و ولاها أبا قتادة الأنصاری ثم عزله عنها و ولی مکانه قثم بن العباس فلم یزل والیه علیها حتی قتل علی ع .</w:t>
      </w:r>
    </w:p>
    <w:p>
      <w:pPr>
        <w:pStyle w:val="BookText"/>
      </w:pPr>
      <w:r>
        <w:rPr>
          <w:rFonts w:ascii="IRNazanin" w:hAnsi="IRNazanin" w:eastAsia="IRNazanin" w:cs="IRNazanin"/>
          <w:lang w:bidi="fa-IR"/>
          <w:color w:val="111111"/>
          <w:sz w:val="28"/>
          <w:szCs w:val="28"/>
          <w:rtl/>
        </w:rPr>
        <w:t xml:space="preserve">قال هذا قول خلیفة </w:t>
      </w:r>
      <w:r>
        <w:rPr>
          <w:rStyle w:val="FootnoteReference"/>
        </w:rPr>
        <w:footnoteReference w:id="220"/>
      </w:r>
    </w:p>
    <w:p>
      <w:pPr>
        <w:pStyle w:val="BookText"/>
      </w:pPr>
      <w:r>
        <w:rPr>
          <w:rFonts w:ascii="Times New Roman" w:hAnsi="Times New Roman" w:eastAsia="Times New Roman" w:cs="Times New Roman"/>
          <w:lang w:val="en-US" w:bidi="en-US"/>
          <w:color w:val="111111"/>
          <w:sz w:val="28"/>
          <w:szCs w:val="28"/>
          <w:rtl/>
        </w:rPr>
        <w:t xml:space="preserve">4293</w:t>
      </w:r>
    </w:p>
    <w:p>
      <w:pPr>
        <w:pStyle w:val="BookText"/>
      </w:pPr>
      <w:r>
        <w:rPr>
          <w:rFonts w:ascii="IRNazanin" w:hAnsi="IRNazanin" w:eastAsia="IRNazanin" w:cs="IRNazanin"/>
          <w:lang w:bidi="fa-IR"/>
          <w:color w:val="111111"/>
          <w:sz w:val="28"/>
          <w:szCs w:val="28"/>
          <w:rtl/>
        </w:rPr>
        <w:t xml:space="preserve">1- و قال الزبیر بن بکار استعمل علی ع قثم بن العباس علی المدینة .</w:t>
      </w:r>
    </w:p>
    <w:p>
      <w:pPr>
        <w:pStyle w:val="BookText"/>
      </w:pPr>
      <w:r>
        <w:rPr>
          <w:rFonts w:ascii="IRNazanin" w:hAnsi="IRNazanin" w:eastAsia="IRNazanin" w:cs="IRNazanin"/>
          <w:lang w:bidi="fa-IR"/>
          <w:color w:val="111111"/>
          <w:sz w:val="28"/>
          <w:szCs w:val="28"/>
          <w:rtl/>
        </w:rPr>
        <w:t xml:space="preserve">قال ابن عبد البر و استشهد قثم بسمرقند کان خرج إلیها مع سعید بن عثمان بن عفان زمن معاویة فقتل هناک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کان قثم یشبه رسول الله ص و فیه یقول داود بن مسلم </w:t>
      </w:r>
      <w:r>
        <w:rPr>
          <w:rStyle w:val="FootnoteReference"/>
        </w:rPr>
        <w:footnoteReference w:id="222"/>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عتقت من حل و من رحلة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 w:name="pg10371_91231"/>
    <w:bookmarkEnd w:id="13"/>
    <w:p>
      <w:pPr>
        <w:pStyle w:val="Heading3"/>
      </w:pPr>
      <w:bookmarkStart w:id="53" w:name="_Toc20"/>
      <w:r>
        <w:t>34 و من کتاب له ع إلی محمد بن أبی بکر</w:t>
      </w:r>
      <w:bookmarkEnd w:id="53"/>
    </w:p>
    <w:p>
      <w:pPr>
        <w:pStyle w:val="Heading4"/>
      </w:pPr>
      <w:bookmarkStart w:id="54" w:name="_Toc21"/>
      <w:r>
        <w:t>اشارة</w:t>
      </w:r>
      <w:bookmarkEnd w:id="54"/>
    </w:p>
    <w:p>
      <w:pPr>
        <w:pStyle w:val="BookText"/>
      </w:pPr>
      <w:r>
        <w:rPr>
          <w:rFonts w:ascii="Amiri" w:hAnsi="Amiri" w:eastAsia="Amiri" w:cs="Amiri"/>
          <w:lang w:bidi="ar-SA"/>
          <w:color w:val="111111"/>
          <w:sz w:val="28"/>
          <w:szCs w:val="28"/>
          <w:rtl/>
        </w:rPr>
        <w:t xml:space="preserve">لما بلغه توجده من عزله بالأشتر عن مصر ثم توفی الأشتر فی توجهه إلی هناک قبل وصوله إلیها أَمَّا بَعْدُ فَقَدْ بَلَغَنِی مَوْجِدَتُکَ مِنْ تَسْرِیحِ اَلْأَشْتَرِ إِلَی عَمَلِکَ وَ إِنِّی لَمْ أَفْعَلْ ذَلِکَ اسْتِبْطَاءً لَکَ فِی الْجَهْدَ وَ لاَ ازْدِیَاداً لَکَ فِی الْجِدِّ وَ لَوْ نَزَعْتُ مَا تَحْتَ یَدِکَ مِنْ سُلْطَانِکَ لَوَلَّیْتُکَ مَا هُوَ أَیْسَرُ عَلَیْکَ مَئُونَةً وَ أَعْجَبُ إِلَیْکَ وِلاَیَةً إِنَّ الرَّجُلَ الَّذِی کُنْتُ وَلَّیْتُهُ أَمْرَ مِصْرَ کَانَ رَجُلاً لَنَا نَاصِحاً وَ عَلَی عَدُوِّنَا شَدِیداً نَاقِماً فَرَحِمَهُ اللَّهُ فَلَقَدِ اسْتَکْمَلَ أَیَّامَهُ وَ لاَقَی حِمَامَهُ وَ نَحْنُ عَنْهُ رَاضُونَ أَوْلاَهُ اللَّهُ رِضْوَانَهُ وَ ضَاعَفَ الثَّوَابَ لَهُ فَأَصْحِرْ لِعَدُوِّکَ وَ امْضِ عَلَی بَصِیرَتِکَ وَ شَمِّرْ لِحَرْبِ مَنْ حَارَبَکَ وَ اُدْعُ إِلیٰ سَبِیلِ رَبِّکَ وَ أَکْثِرِ الاِسْتِعَانَةَ بِاللَّهِ یَکْفِکَ مَا أَهَمَّکَ وَ یُعِنْکَ عَلَی مَا یُنْزِلُ بِکَ إِنْ شَاءَ اللَّهُ.</w:t>
      </w:r>
    </w:p>
    <w:p>
      <w:pPr>
        <w:pStyle w:val="Heading4"/>
      </w:pPr>
      <w:bookmarkStart w:id="55" w:name="_Toc22"/>
      <w:r>
        <w:t>محمد بن أبی بکر و بعض أخباره</w:t>
      </w:r>
      <w:bookmarkEnd w:id="55"/>
    </w:p>
    <w:p>
      <w:pPr>
        <w:pStyle w:val="BookText"/>
      </w:pPr>
      <w:r>
        <w:rPr>
          <w:rFonts w:ascii="IRNazanin" w:hAnsi="IRNazanin" w:eastAsia="IRNazanin" w:cs="IRNazanin"/>
          <w:lang w:bidi="fa-IR"/>
          <w:color w:val="111111"/>
          <w:sz w:val="28"/>
          <w:szCs w:val="28"/>
          <w:rtl/>
        </w:rPr>
        <w:t xml:space="preserve">أم محمد رحمه الله أسماء بنت عمیس الخثعمیة و هی أخت میمونة زوج النبی ص</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أخت لبابة أم الفضل و عبد الله زوج العباس بن عبد المطلب و کانت من المهاجرات إلی أرض الحبشة و هی إذ ذاک تحت جعفر بن أبی طالب ع فولدت له هناک محمد بن جعفر و عبد الله و عونا ثم هاجرت معه إلی المدینة فلما قتل جعفر یوم مؤتة تزوجها أبو بکر فولدت له محمد بن أبی بکر هذا ثم مات عنها فتزوجها علی ع و ولدت له یحیی بن علی لا خلاف فی ذلک.</w:t>
      </w:r>
    </w:p>
    <w:p>
      <w:pPr>
        <w:pStyle w:val="BookText"/>
      </w:pPr>
      <w:r>
        <w:rPr>
          <w:rFonts w:ascii="IRNazanin" w:hAnsi="IRNazanin" w:eastAsia="IRNazanin" w:cs="IRNazanin"/>
          <w:lang w:bidi="fa-IR"/>
          <w:color w:val="111111"/>
          <w:sz w:val="28"/>
          <w:szCs w:val="28"/>
          <w:rtl/>
        </w:rPr>
        <w:t xml:space="preserve">و قال ابن عبد البر فی الإستیعاب ذکر ابن الکلبی أن عون بن علی اسم أمه أسماء بنت عمیس و لم یقل ذلک أحد غیره.</w:t>
      </w:r>
    </w:p>
    <w:p>
      <w:pPr>
        <w:pStyle w:val="BookText"/>
      </w:pPr>
      <w:r>
        <w:rPr>
          <w:rFonts w:ascii="IRNazanin" w:hAnsi="IRNazanin" w:eastAsia="IRNazanin" w:cs="IRNazanin"/>
          <w:lang w:bidi="fa-IR"/>
          <w:color w:val="111111"/>
          <w:sz w:val="28"/>
          <w:szCs w:val="28"/>
          <w:rtl/>
        </w:rPr>
        <w:t xml:space="preserve">و قد روی أن أسماء کانت تحت حمزة بن عبد المطلب فولدت له بنتا تسمی أمة الله و قیل أمامة و محمد بن أبی بکر ممن ولد فی عصر رسول الله ص .</w:t>
      </w:r>
    </w:p>
    <w:p>
      <w:pPr>
        <w:pStyle w:val="BookText"/>
      </w:pPr>
      <w:r>
        <w:rPr>
          <w:rFonts w:ascii="IRNazanin" w:hAnsi="IRNazanin" w:eastAsia="IRNazanin" w:cs="IRNazanin"/>
          <w:lang w:bidi="fa-IR"/>
          <w:color w:val="111111"/>
          <w:sz w:val="28"/>
          <w:szCs w:val="28"/>
          <w:rtl/>
        </w:rPr>
        <w:t xml:space="preserve">قال ابن عبد البر فی کتاب الإستیعاب ولد عام حجة الوداع فی عقب ذی القعدة بذی الحلیفة حین توجه رسول الله ص إلی الحج فسمته عائشة محمدا و کنته أبا القاسم بعد ذلک لما ولد له ولد سماه القاسم و لم تکن الصحابة تری بذلک بأسا ثم کان فی حجر علی ع و قتل بمصر و کان علی ع یثنی علیه و یقرظه و یفضله و کان لمحمد رحمه الله عبادة و اجتهاد و کان ممن حضر عثمان و دخل علیه فقال له لو رآک أبوک لم یسره هذا المقام منک فخرج و ترکه و دخل علیه بعده من قتله و یقال إنه أشار إلی من کان معه فقتلوه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بلغنی موجدتک أی غضبک وجدت علی فلان موجدة و وجدانا لغة قلیلة و أنشدوا کلانا رد صاحبه بغیظ علی حنق و وجدان شدید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فی الحزن فلا یقال إلا وجدت أنا بالفتح لا غیر.</w:t>
      </w:r>
    </w:p>
    <w:p>
      <w:pPr>
        <w:pStyle w:val="BookText"/>
      </w:pPr>
      <w:r>
        <w:rPr>
          <w:rFonts w:ascii="IRNazanin" w:hAnsi="IRNazanin" w:eastAsia="IRNazanin" w:cs="IRNazanin"/>
          <w:lang w:bidi="fa-IR"/>
          <w:color w:val="111111"/>
          <w:sz w:val="28"/>
          <w:szCs w:val="28"/>
          <w:rtl/>
        </w:rPr>
        <w:t xml:space="preserve">و الجهد الطاقة أی لم أستبطئک فی بذل طاقتک و وسعک و من رواها الجهد بالفتح فهو من قولهم اجهد جهدک فی کذا أی أبلغ الغایة و لا یقال هذا الحرف هاهنا إلا مفتوحا.</w:t>
      </w:r>
    </w:p>
    <w:p>
      <w:pPr>
        <w:pStyle w:val="BookText"/>
      </w:pPr>
      <w:r>
        <w:rPr>
          <w:rFonts w:ascii="IRNazanin" w:hAnsi="IRNazanin" w:eastAsia="IRNazanin" w:cs="IRNazanin"/>
          <w:lang w:bidi="fa-IR"/>
          <w:color w:val="111111"/>
          <w:sz w:val="28"/>
          <w:szCs w:val="28"/>
          <w:rtl/>
        </w:rPr>
        <w:t xml:space="preserve">ثم طیب ع نفسه بأن قال له لو تم الأمر الذی شرعت فیه من ولایة الأشتر مصر لعوضتک بما هو أخف علیک مئونة و ثقلا و أقل نصبا من ولایة مصر لأنه کان فی مصر بإزاء معاویة من الشام و هو مدفوع إلی حربه.</w:t>
      </w:r>
    </w:p>
    <w:p>
      <w:pPr>
        <w:pStyle w:val="BookText"/>
      </w:pPr>
      <w:r>
        <w:rPr>
          <w:rFonts w:ascii="IRNazanin" w:hAnsi="IRNazanin" w:eastAsia="IRNazanin" w:cs="IRNazanin"/>
          <w:lang w:bidi="fa-IR"/>
          <w:color w:val="111111"/>
          <w:sz w:val="28"/>
          <w:szCs w:val="28"/>
          <w:rtl/>
        </w:rPr>
        <w:t xml:space="preserve">ثم أکد ع ترغیبه بقوله و أعجب إلیک ولایة .</w:t>
      </w:r>
    </w:p>
    <w:p>
      <w:pPr>
        <w:pStyle w:val="BookText"/>
      </w:pPr>
      <w:r>
        <w:rPr>
          <w:rFonts w:ascii="IRNazanin" w:hAnsi="IRNazanin" w:eastAsia="IRNazanin" w:cs="IRNazanin"/>
          <w:lang w:bidi="fa-IR"/>
          <w:color w:val="111111"/>
          <w:sz w:val="28"/>
          <w:szCs w:val="28"/>
          <w:rtl/>
        </w:rPr>
        <w:t xml:space="preserve">فإن قلت ما الذی بیده مما هو أخف علی محمد مئونة و أعجب إلیه من ولایة مصر قلت ملک الإسلام کله کان بید علی ع إلا الشام فیجوز أن یکون قد کان فی عزمه أن یولیه الیمن أو خراسان أو أرمینیة أو فارس .</w:t>
      </w:r>
    </w:p>
    <w:p>
      <w:pPr>
        <w:pStyle w:val="BookText"/>
      </w:pPr>
      <w:r>
        <w:rPr>
          <w:rFonts w:ascii="IRNazanin" w:hAnsi="IRNazanin" w:eastAsia="IRNazanin" w:cs="IRNazanin"/>
          <w:lang w:bidi="fa-IR"/>
          <w:color w:val="111111"/>
          <w:sz w:val="28"/>
          <w:szCs w:val="28"/>
          <w:rtl/>
        </w:rPr>
        <w:t xml:space="preserve">ثم أخذ فی الثناء علی الأشتر و کان علی ع شدید الاعتضاد به کما کان هو شدید التحقق بولایته و طاعته.</w:t>
      </w:r>
    </w:p>
    <w:p>
      <w:pPr>
        <w:pStyle w:val="BookText"/>
      </w:pPr>
      <w:r>
        <w:rPr>
          <w:rFonts w:ascii="IRNazanin" w:hAnsi="IRNazanin" w:eastAsia="IRNazanin" w:cs="IRNazanin"/>
          <w:lang w:bidi="fa-IR"/>
          <w:color w:val="111111"/>
          <w:sz w:val="28"/>
          <w:szCs w:val="28"/>
          <w:rtl/>
        </w:rPr>
        <w:t xml:space="preserve">و ناقما من نقمت علی فلان کذا إذا أنکرته علیه و کرهته منه.</w:t>
      </w:r>
    </w:p>
    <w:p>
      <w:pPr>
        <w:pStyle w:val="BookText"/>
      </w:pPr>
      <w:r>
        <w:rPr>
          <w:rFonts w:ascii="IRNazanin" w:hAnsi="IRNazanin" w:eastAsia="IRNazanin" w:cs="IRNazanin"/>
          <w:lang w:bidi="fa-IR"/>
          <w:color w:val="111111"/>
          <w:sz w:val="28"/>
          <w:szCs w:val="28"/>
          <w:rtl/>
        </w:rPr>
        <w:t xml:space="preserve">ثم دعا له بالرضوان و لست أشک بأن الأشتر بهذه الدعوة یغفر الله له و یکفر ذنوبه و یدخله الجنة و لا فرق عندی بینها و بین دعوة رسول الله ص و یا طوبی لمن حصل له من علی ع بعض هذا .</w:t>
      </w:r>
    </w:p>
    <w:p>
      <w:pPr>
        <w:pStyle w:val="BookText"/>
      </w:pPr>
      <w:r>
        <w:rPr>
          <w:rFonts w:ascii="IRNazanin" w:hAnsi="IRNazanin" w:eastAsia="IRNazanin" w:cs="IRNazanin"/>
          <w:lang w:bidi="fa-IR"/>
          <w:color w:val="111111"/>
          <w:sz w:val="28"/>
          <w:szCs w:val="28"/>
          <w:rtl/>
        </w:rPr>
        <w:t xml:space="preserve">قوله و أصحر لعدوک أی ابرز له و لا تستتر عنه بالمدینة التی أنت فیها أصحر الأسد من خیسه إذا خرج إلی الصحراء.</w:t>
      </w:r>
    </w:p>
    <w:p>
      <w:pPr>
        <w:pStyle w:val="BookText"/>
      </w:pPr>
      <w:r>
        <w:rPr>
          <w:rFonts w:ascii="IRNazanin" w:hAnsi="IRNazanin" w:eastAsia="IRNazanin" w:cs="IRNazanin"/>
          <w:lang w:bidi="fa-IR"/>
          <w:color w:val="111111"/>
          <w:sz w:val="28"/>
          <w:szCs w:val="28"/>
          <w:rtl/>
        </w:rPr>
        <w:t xml:space="preserve">و شمر</w:t>
      </w:r>
    </w:p>
    <w:p>
      <w:pPr>
        <w:pStyle w:val="BookText"/>
      </w:pPr>
      <w:r>
        <w:rPr>
          <w:rFonts w:ascii="IRNazanin" w:hAnsi="IRNazanin" w:eastAsia="IRNazanin" w:cs="IRNazanin"/>
          <w:lang w:bidi="fa-IR"/>
          <w:color w:val="111111"/>
          <w:sz w:val="28"/>
          <w:szCs w:val="28"/>
          <w:rtl/>
        </w:rPr>
        <w:t xml:space="preserve">فلان للحرب إذا أخذ لها أهبتها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 w:name="pg10371_91234"/>
    <w:bookmarkEnd w:id="14"/>
    <w:p>
      <w:pPr>
        <w:pStyle w:val="Heading3"/>
      </w:pPr>
      <w:bookmarkStart w:id="56" w:name="_Toc23"/>
      <w:r>
        <w:t>35 و من کتاب له ع إلی عبد الله بن العباس بعد مقتل محمد بن أبی بکر</w:t>
      </w:r>
      <w:bookmarkEnd w:id="56"/>
    </w:p>
    <w:p>
      <w:pPr>
        <w:pStyle w:val="BookText"/>
      </w:pPr>
      <w:r>
        <w:rPr>
          <w:rFonts w:ascii="Amiri" w:hAnsi="Amiri" w:eastAsia="Amiri" w:cs="Amiri"/>
          <w:lang w:bidi="ar-SA"/>
          <w:color w:val="111111"/>
          <w:sz w:val="28"/>
          <w:szCs w:val="28"/>
          <w:rtl/>
        </w:rPr>
        <w:t xml:space="preserve">أَمَّا بَعْدُ فَإِنَّ مِصْرَ قَدِ افْتُتِحَتْ وَ مُحَمَّدُ بْنُ أَبِی بَکْرٍ رَحِمَهُ اللَّهُ قَدِ اسْتُشْهِدَ فَعِنْدَ اللَّهِ نَحْتَسِبُهُ وَلَداً نَاصِحاً وَ عَامِلاً کَادِحاً وَ سَیْفاً قَاطِعاً وَ رُکْناً دَافِعاً وَ قَدْ کُنْتُ حَثَثْتُ النَّاسَ عَلَی لَحَاقِهِ وَ أَمَرْتُهُمْ بِغِیَاثِهِ قَبْلَ الْوَقْعَةِ وَ دَعَوْتُهُمْ سِرّاً وَ جَهْراً وَ عَوْداً وَ بَدْءاً فَمِنْهُمُ الآْتِی کَارِهاً وَ مِنْهُمُ الْمُعْتَلُّ کَاذِباً وَ مِنْهُمُ الْقَاعِدُ خَاذِلاً أَسْأَلُ اللَّهَ تَعَالَی أَنْ یَجْعَلَ لِی مِنْهُمْ فَرَجاً عَاجِلاً فَوَاللَّهِ لَوْ لاَ طَمَعِی عِنْدَ لِقَائِی عَدُوِّی فِی الشَّهَادَةِ وَ تَوْطِینِی نَفْسِی عَلَی الْمَنِیَّةِ لَأَحْبَبْتُ أَلاَّ [أَبْقَی]</w:t>
      </w:r>
    </w:p>
    <w:p>
      <w:pPr>
        <w:pStyle w:val="BookText"/>
      </w:pPr>
      <w:r>
        <w:rPr>
          <w:rFonts w:ascii="Amiri" w:hAnsi="Amiri" w:eastAsia="Amiri" w:cs="Amiri"/>
          <w:lang w:bidi="ar-SA"/>
          <w:color w:val="111111"/>
          <w:sz w:val="28"/>
          <w:szCs w:val="28"/>
          <w:rtl/>
        </w:rPr>
        <w:t xml:space="preserve">أَلْقَی مَعَ هَؤُلاَءِ یَوْماً وَاحِداً وَ لاَ أَلْتَقِیَ بِهِمْ أَبَداً .</w:t>
      </w:r>
    </w:p>
    <w:p>
      <w:pPr>
        <w:pStyle w:val="BookText"/>
      </w:pPr>
      <w:r>
        <w:rPr>
          <w:rFonts w:ascii="IRNazanin" w:hAnsi="IRNazanin" w:eastAsia="IRNazanin" w:cs="IRNazanin"/>
          <w:lang w:bidi="fa-IR"/>
          <w:color w:val="111111"/>
          <w:sz w:val="28"/>
          <w:szCs w:val="28"/>
          <w:rtl/>
        </w:rPr>
        <w:t xml:space="preserve">انظر إلی الفصاحة کیف تعطی هذا الرجل قیادها و تملکه زمامها و اعجب لهذه الألفاظ المنصوبة یتلو بعضها بعضا کیف تواتیه و تطاوعه سلسة سهلة تتدفق من غیر تعسف و لا تکلف حتی انتهی إلی آخر الفصل فقال یوما واحدا و لا ألتقی بهم أبدا و أنت و غیرک من الفصحاء إذا شرعوا فی کتاب أو خطبة جاءت القرائن و الفواصل</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تارة مرفوعة و تارة مجرورة و تارة منصوبة فإن أرادوا قسرها بإعراب واحد ظهر منها فی التکلف أثر بین و علامة واضحة و هذا الصنف من البیان أحد أنواع الإعجاز فی القرآن ذکره عبد القاهر قال انظر إلی سورة النساء و بعدها سورة المائدة الأولی منصوبة الفواصل و الثانیة لیس فیها منصوب أصلا و لو مزجت إحدی السورتین بالأخری لم تمتزجا و ظهر أثر الترکیب و التألیف بینهما.</w:t>
      </w:r>
    </w:p>
    <w:p>
      <w:pPr>
        <w:pStyle w:val="BookText"/>
      </w:pPr>
      <w:r>
        <w:rPr>
          <w:rFonts w:ascii="IRNazanin" w:hAnsi="IRNazanin" w:eastAsia="IRNazanin" w:cs="IRNazanin"/>
          <w:lang w:bidi="fa-IR"/>
          <w:color w:val="111111"/>
          <w:sz w:val="28"/>
          <w:szCs w:val="28"/>
          <w:rtl/>
        </w:rPr>
        <w:t xml:space="preserve">ثم إن فواصل کل واحد منهما تنساق سیاقة بمقتضی البیان الطبیعی لا الصناعة التکلفیة ثم انظر إلی الصفات و الموصوفات فی هذا الفصل کیف قال ولدا ناصحا و عاملا کادحا و سیفا قاطعا و رکنا دافعا لو قال ولدا کادحا و عاملا ناصحا و کذلک ما بعده لما کان صوابا و لا فی الموقع واقعا فسبحان من منح هذا الرجل هذه المزایا النفیسة و الخصائص الشریفة أن یکون غلام من أبناء عرب مکة ینشأ بین أهله لم یخالط الحکماء و خرج أعرف بالحکمة و دقائق العلوم الإلهیة من أفلاطون و أرسطو و لم یعاشر أرباب الحکم الخلقیة و الآداب النفسانیة لأن قریشا لم یکن أحد منهم مشهورا بمثل ذلک و خرج أعرف بهذا الباب من سقراط و لم یرب بین الشجعان لأن أهل مکة کانوا ذوی تجارة و لم یکونوا ذوی حرب و خرج أشجع من کل بشر مشی علی الأرض قیل لخلف الأحمر أیما أشجع عنبسة و بسطام أم علی بن أبی طالب فقال إنما یذکر عنبسة و بسطام مع البشر و الناس لا مع من یرتفع عن هذه الطبقة فقیل له فعلی کل حال قال و الله لو صاح فی وجوههما لماتا قبل أن یحمل علیهما و خرج أفصح من سحبان و قس و لم تکن قریش بأفصح العرب کان غیرها أفصح منها قالوا أفصح العرب جرهم و إن لم تکن لهم نباهة و خرج أزهد الناس فی الدنیا و أعفهم مع أن قریشا ذوو حرص و محبة للدنیا و لا غرو فیمن کان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 مربیه و مخرجه و العنایة الإلهیة تمده و ترفده أن یکون منه ما کان.</w:t>
      </w:r>
    </w:p>
    <w:p>
      <w:pPr>
        <w:pStyle w:val="BookText"/>
      </w:pPr>
      <w:r>
        <w:rPr>
          <w:rFonts w:ascii="Amiri" w:hAnsi="Amiri" w:eastAsia="Amiri" w:cs="Amiri"/>
          <w:lang w:bidi="ar-SA"/>
          <w:color w:val="111111"/>
          <w:sz w:val="28"/>
          <w:szCs w:val="28"/>
          <w:rtl/>
        </w:rPr>
        <w:t xml:space="preserve">یقال احتسب ولده إذا مات کبیرا و افترط ولده إذا مات صغیرا قوله فمنهم الآتی قسم جنده أقساما فمنهم من أجابه و خرج کارها للخروج کما قال تعالی کَأَنَّمٰا یُسٰاقُونَ إِلَی الْمَوْتِ وَ هُمْ یَنْظُرُونَ </w:t>
      </w:r>
      <w:r>
        <w:rPr>
          <w:rStyle w:val="FootnoteReference"/>
        </w:rPr>
        <w:footnoteReference w:id="225"/>
      </w:r>
      <w:r>
        <w:rPr>
          <w:rFonts w:ascii="Amiri" w:hAnsi="Amiri" w:eastAsia="Amiri" w:cs="Amiri"/>
          <w:lang w:bidi="ar-SA"/>
          <w:color w:val="111111"/>
          <w:sz w:val="28"/>
          <w:szCs w:val="28"/>
          <w:rtl/>
        </w:rPr>
        <w:t xml:space="preserve">و منهم من قعد و اعتل بعلة کاذبة کما قال تعالی یَقُولُونَ إِنَّ بُیُوتَنٰا عَوْرَةٌ وَ مٰا هِیَ بِعَوْرَةٍ إِنْ یُرِیدُونَ إِلاّٰ فِرٰاراً </w:t>
      </w:r>
      <w:r>
        <w:rPr>
          <w:rStyle w:val="FootnoteReference"/>
        </w:rPr>
        <w:footnoteReference w:id="226"/>
      </w:r>
      <w:r>
        <w:rPr>
          <w:rFonts w:ascii="Amiri" w:hAnsi="Amiri" w:eastAsia="Amiri" w:cs="Amiri"/>
          <w:lang w:bidi="ar-SA"/>
          <w:color w:val="111111"/>
          <w:sz w:val="28"/>
          <w:szCs w:val="28"/>
          <w:rtl/>
        </w:rPr>
        <w:t xml:space="preserve">و منهم من تأخر و صرح بالقعود و الخذلان کما قال تعالی فَرِحَ الْمُخَلَّفُونَ بِمَقْعَدِهِمْ خِلاٰفَ رَسُولِ اللّٰهِ وَ کَرِهُوا أَنْ یُجٰاهِدُوا بِأَمْوٰالِهِمْ وَ أَنْفُسِهِمْ فِی سَبِیلِ اللّٰهِ </w:t>
      </w:r>
      <w:r>
        <w:rPr>
          <w:rStyle w:val="FootnoteReference"/>
        </w:rPr>
        <w:footnoteReference w:id="227"/>
      </w:r>
      <w:r>
        <w:rPr>
          <w:rFonts w:ascii="IRNazanin" w:hAnsi="IRNazanin" w:eastAsia="IRNazanin" w:cs="IRNazanin"/>
          <w:lang w:bidi="fa-IR"/>
          <w:color w:val="111111"/>
          <w:sz w:val="28"/>
          <w:szCs w:val="28"/>
          <w:rtl/>
        </w:rPr>
        <w:t xml:space="preserve">و المعنی أن حاله کانت مناسبة لحال النبی ص و من تذکر أحوالهما و سیرتهما و ما جری لهما إلی أن قبضا علم تحقیق ذلک .</w:t>
      </w:r>
    </w:p>
    <w:p>
      <w:pPr>
        <w:pStyle w:val="BookText"/>
      </w:pPr>
      <w:r>
        <w:rPr>
          <w:rFonts w:ascii="IRNazanin" w:hAnsi="IRNazanin" w:eastAsia="IRNazanin" w:cs="IRNazanin"/>
          <w:lang w:bidi="fa-IR"/>
          <w:color w:val="111111"/>
          <w:sz w:val="28"/>
          <w:szCs w:val="28"/>
          <w:rtl/>
        </w:rPr>
        <w:t xml:space="preserve">ثم أقسم أنه لو لا طمعه فی الشهادة لما أقام مع أهل العراق و لا صحبهم.</w:t>
      </w:r>
    </w:p>
    <w:p>
      <w:pPr>
        <w:pStyle w:val="BookText"/>
      </w:pPr>
      <w:r>
        <w:rPr>
          <w:rFonts w:ascii="IRNazanin" w:hAnsi="IRNazanin" w:eastAsia="IRNazanin" w:cs="IRNazanin"/>
          <w:lang w:bidi="fa-IR"/>
          <w:color w:val="111111"/>
          <w:sz w:val="28"/>
          <w:szCs w:val="28"/>
          <w:rtl/>
        </w:rPr>
        <w:t xml:space="preserve">فإن قلت فهلا خرج إلی معاویة وحده من غیر جیش إن کان یرید الشهادة قلت ذلک لا یجوز لأنه إلقاء النفس إلی التهلکة و للشهادة شروط متی فقدت فلا یجوز أن تحمل إحدی الحالتین علی الأخری</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5" w:name="pg10371_91237"/>
    <w:bookmarkEnd w:id="15"/>
    <w:p>
      <w:pPr>
        <w:pStyle w:val="Heading3"/>
      </w:pPr>
      <w:bookmarkStart w:id="57" w:name="_Toc24"/>
      <w:r>
        <w:t>36 و من کتاب له ع إلی أخیه عقیل بن أبی طالب فی ذکر جیش أنفذه إلی بعض الأعداء</w:t>
      </w:r>
      <w:bookmarkEnd w:id="57"/>
    </w:p>
    <w:p>
      <w:pPr>
        <w:pStyle w:val="BookText"/>
      </w:pPr>
      <w:r>
        <w:rPr>
          <w:rFonts w:ascii="Amiri" w:hAnsi="Amiri" w:eastAsia="Amiri" w:cs="Amiri"/>
          <w:lang w:bidi="ar-SA"/>
          <w:color w:val="111111"/>
          <w:sz w:val="28"/>
          <w:szCs w:val="28"/>
          <w:rtl/>
        </w:rPr>
        <w:t xml:space="preserve">و هو جواب کتاب کتبه إلیه عقیل فَسَرَّحْتُ إِلَیْهِ جَیْشاً کَثِیفاً مِنَ الْمُسْلِمِینَ فَلَمَّا بَلَغَهُ ذَلِکَ شَمَّرَ هَارِباً وَ نَکَصَ نَادِماً فَلَحِقُوهُ بِبَعْضِ الطَّرِیقِ وَ قَدْ طَفَّلَتِ الشَّمْسُ لِلْإِیَابِ فَاقْتَتَلُوا شَیْئاً کَلاَ وَ لاَ فَمَا کَانَ إِلاَّ کَمَوْقِفِ سَاعَةٍ حَتَّی نَجَا جَرِیضاً بَعْدَ مَا أُخِذَ مِنْهُ بِالْمُخَنَّقِ وَ لَمْ یَبْقَ [مَعَهُ]</w:t>
      </w:r>
    </w:p>
    <w:p>
      <w:pPr>
        <w:pStyle w:val="BookText"/>
      </w:pPr>
      <w:r>
        <w:rPr>
          <w:rFonts w:ascii="Amiri" w:hAnsi="Amiri" w:eastAsia="Amiri" w:cs="Amiri"/>
          <w:lang w:bidi="ar-SA"/>
          <w:color w:val="111111"/>
          <w:sz w:val="28"/>
          <w:szCs w:val="28"/>
          <w:rtl/>
        </w:rPr>
        <w:t xml:space="preserve">مِنْهُ غَیْرُ الرَّمَقِ فَلَأْیاً بِلَأْیٍ مَا نَجَا فَدَعْ عَنْکَ قُرَیْشاً وَ تَرْکَاضَهُمْ فِی الضَّلاَلِ وَ تَجْوَالَهُمْ فِی الشِّقَاقِ وَ جِمَاحَهُمْ فِی التِّیهِ فَإِنَّهُمْ قَدْ أَجْمَعُوا عَلَی حَرْبِی کَإِجْمَاعِهِمْ عَلَی حَرْبِ رَسُولِ اللَّهِ ص قَبْلِی فَجَزَتْ قُرَیْشاً عَنِّی الْجَوَازِی فَقَدْ قَطَعُوا رَحِمِی وَ سَلَبُونِی سُلْطَانَ ابْنِ أُمِّی وَ أَمَّا مَا سَأَلْتَ عَنْهُ مِنْ رَأْیِی فِی الْقِتَالِ فَإِنَّ رَأْیِی قِتَالُ الْمُحِلِّینَ حَتَّی أَلْقَی اللَّهَ لاَ یَزِیدُنِی کَثْرَةُ النَّاسِ حَوْلِی عِزَّةً وَ لاَ تَفَرُّقُهُمْ عَنِّی وَحْشَةً وَ لاَ تَحْسَبَنَّ ابْنَ أَبِیکَ وَ لَوْ أَسْلَمَهُ النَّاسُ مُتَضَرِّعاً مُتَخَشِّعاً وَ لاَ مُقِرّاً لِلضَّیْمِ وَاهِناً وَ لاَ سَلِسَ الزِّمَامِ لِلْقَائِدِ وَ لاَ وَطِئَ الظَّهْرِ لِلرَّاکِبِ [اَلْمُقْتَعِدِ]</w:t>
      </w:r>
    </w:p>
    <w:p>
      <w:pPr>
        <w:pStyle w:val="BookText"/>
      </w:pPr>
      <w:r>
        <w:rPr>
          <w:rFonts w:ascii="Amiri" w:hAnsi="Amiri" w:eastAsia="Amiri" w:cs="Amiri"/>
          <w:lang w:bidi="ar-SA"/>
          <w:color w:val="111111"/>
          <w:sz w:val="28"/>
          <w:szCs w:val="28"/>
          <w:rtl/>
        </w:rPr>
        <w:t xml:space="preserve">اَلْمُتَقَعِّدِ وَ لَکِنَّهُ کَمَا قَالَ أَخُو بَنِی سَلِیمٍ فَإِنْ تَسْأَلِینِی کَیْفَ أَنْتَ فَإِنَّنِی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تقدم ذکر هذا الکتاب فی اقتصاصنا ذکر حال بسر بن أرطاة و غارته علی الیمن فی أول الکتاب .</w:t>
      </w:r>
    </w:p>
    <w:p>
      <w:pPr>
        <w:pStyle w:val="BookText"/>
      </w:pPr>
      <w:r>
        <w:rPr>
          <w:rFonts w:ascii="IRNazanin" w:hAnsi="IRNazanin" w:eastAsia="IRNazanin" w:cs="IRNazanin"/>
          <w:lang w:bidi="fa-IR"/>
          <w:color w:val="111111"/>
          <w:sz w:val="28"/>
          <w:szCs w:val="28"/>
          <w:rtl/>
        </w:rPr>
        <w:t xml:space="preserve">و یقال طفلت الشمس بالتشدید إذا مالت للغروب و طفل اللیل مشددا أیضا إذا أقبل ظلامه و الطفل بالتحریک بعد العصر حین تطفل الشمس للغروب و یقال أتیته طفلی أی فی ذلک الوقت.</w:t>
      </w:r>
    </w:p>
    <w:p>
      <w:pPr>
        <w:pStyle w:val="BookText"/>
      </w:pPr>
      <w:r>
        <w:rPr>
          <w:rFonts w:ascii="IRNazanin" w:hAnsi="IRNazanin" w:eastAsia="IRNazanin" w:cs="IRNazanin"/>
          <w:lang w:bidi="fa-IR"/>
          <w:color w:val="111111"/>
          <w:sz w:val="28"/>
          <w:szCs w:val="28"/>
          <w:rtl/>
        </w:rPr>
        <w:t xml:space="preserve">و قوله ع للإیاب أی للرجوع أی ما کانت علیه فی اللیلة التی قبلها یعنی غیبوبتها تحت الأرض و هذا الخطاب إنما هو علی قدر أفهام العرب کانوا یعتقدون أن الشمس منزلها و مقرها تحت الأرض و أنها تخرج کل یوم فتسیر علی العالم ثم تعود إلی منزلها فتأوی إلیه کما یأوی الناس لیلا إلی منازلهم.</w:t>
      </w:r>
    </w:p>
    <w:p>
      <w:pPr>
        <w:pStyle w:val="BookText"/>
      </w:pPr>
      <w:r>
        <w:rPr>
          <w:rFonts w:ascii="IRNazanin" w:hAnsi="IRNazanin" w:eastAsia="IRNazanin" w:cs="IRNazanin"/>
          <w:lang w:bidi="fa-IR"/>
          <w:color w:val="111111"/>
          <w:sz w:val="28"/>
          <w:szCs w:val="28"/>
          <w:rtl/>
        </w:rPr>
        <w:t xml:space="preserve">و قال الراوندی عند الإیاب عند الزوال و هذا غیر صحیح لأن ذلک الوقت لا یسمی طفلا لیقال إن الشمس قد طفلت فیه.</w:t>
      </w:r>
    </w:p>
    <w:p>
      <w:pPr>
        <w:pStyle w:val="BookText"/>
      </w:pPr>
      <w:r>
        <w:rPr>
          <w:rFonts w:ascii="IRNazanin" w:hAnsi="IRNazanin" w:eastAsia="IRNazanin" w:cs="IRNazanin"/>
          <w:lang w:bidi="fa-IR"/>
          <w:color w:val="111111"/>
          <w:sz w:val="28"/>
          <w:szCs w:val="28"/>
          <w:rtl/>
        </w:rPr>
        <w:t xml:space="preserve">قوله ع فاقتتلوا شیئا کلا و لا أی شیئا قلیلا و موضع کلا و لا نصب لأنه صفة شیئا و هی کلمة تقال لما یستقصر وقته جدا و المعروف عند أهل اللغة کلا و ذا قال ابن هانئ المغربی و أسرع فی العین من لحظة و أقصر فی السمع من لا و ذا.</w:t>
      </w:r>
    </w:p>
    <w:p>
      <w:pPr>
        <w:pStyle w:val="BookText"/>
      </w:pPr>
      <w:r>
        <w:rPr>
          <w:rFonts w:ascii="IRNazanin" w:hAnsi="IRNazanin" w:eastAsia="IRNazanin" w:cs="IRNazanin"/>
          <w:lang w:bidi="fa-IR"/>
          <w:color w:val="111111"/>
          <w:sz w:val="28"/>
          <w:szCs w:val="28"/>
          <w:rtl/>
        </w:rPr>
        <w:t xml:space="preserve">و فی شعر الکمیت کلا و کذا تغمیضة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رویت فی نهج البلاغة کذلک إلا أن فی أکثر النسخ کلا و لا و من الناس من یرویها کلا و لات و هی حرف أجری مجری لیس و لا تجیء</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 إلا أن تحذف فی شعر و من الرواة من یرویها کلا و لأی و لأی فعل معناه أبطأ .</w:t>
      </w:r>
    </w:p>
    <w:p>
      <w:pPr>
        <w:pStyle w:val="BookText"/>
      </w:pPr>
      <w:r>
        <w:rPr>
          <w:rFonts w:ascii="IRNazanin" w:hAnsi="IRNazanin" w:eastAsia="IRNazanin" w:cs="IRNazanin"/>
          <w:lang w:bidi="fa-IR"/>
          <w:color w:val="111111"/>
          <w:sz w:val="28"/>
          <w:szCs w:val="28"/>
          <w:rtl/>
        </w:rPr>
        <w:t xml:space="preserve">قوله ع نجا جریضا أی قد غص بالریق من شدة الجهد و الکرب یقال جرض بریقه یجرض بالکسر مثال کسر یکسر و رجل جریض مثل قدر یقدر فهو قدیر و یجوز أن یرید بقوله فنجا جریضا أی ذا جریض و الجریض الغصة نفسها و فی المثل حال الجریض دون القریض قال الشاعر کان الفتی لم یغن فی الناس لیلة إذا اختلف اللحیان عند الجریض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الأصمعی و یقال هو یجرض بنفسه أی یکاد یموت و منه قول إمرئ القیس و أفلتهن علباء جریضا و لو أدرکنه صفر الوطاب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أجرضه الله بریقه أغصه.</w:t>
      </w:r>
    </w:p>
    <w:p>
      <w:pPr>
        <w:pStyle w:val="BookText"/>
      </w:pPr>
      <w:r>
        <w:rPr>
          <w:rFonts w:ascii="IRNazanin" w:hAnsi="IRNazanin" w:eastAsia="IRNazanin" w:cs="IRNazanin"/>
          <w:lang w:bidi="fa-IR"/>
          <w:color w:val="111111"/>
          <w:sz w:val="28"/>
          <w:szCs w:val="28"/>
          <w:rtl/>
        </w:rPr>
        <w:t xml:space="preserve">قوله ع بعد ما أخذ منه بالمخنق هو موضع الخنق من الحیوان و کذلک الخناق بالضم یقال أخذ بخناقه فأما الخناق بالکسر فالحبل تخنق به الشاة و الرمق بقیة الروح.</w:t>
      </w:r>
    </w:p>
    <w:p>
      <w:pPr>
        <w:pStyle w:val="BookText"/>
      </w:pPr>
      <w:r>
        <w:rPr>
          <w:rFonts w:ascii="IRNazanin" w:hAnsi="IRNazanin" w:eastAsia="IRNazanin" w:cs="IRNazanin"/>
          <w:lang w:bidi="fa-IR"/>
          <w:color w:val="111111"/>
          <w:sz w:val="28"/>
          <w:szCs w:val="28"/>
          <w:rtl/>
        </w:rPr>
        <w:t xml:space="preserve">قوله ع فلأیا بلأی ما نجا أی بعد بطء و شدة و ما زائدة أو مصدریة و انتصب لأیا علی المصدر القائم مقام الحال أی نجا مبطئا و العامل فی المصدر محذوف أی أبطأ بطئا و الفائدة فی تکریر اللفظة المبالغة فی وصف البطء الذی نجا موصوفة به أی لأیا مقرونا بلأی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الراوندی هذه القصة و هذا الهارب جریضا و بعد لأی ما نجا هو معاویة قال و قد قیل إن معاویة بعث أمویا فهرب علی هذه الحال و الأول أصح و هذا عجیب مضحک وددت له ألا یکون شرح هذا الکتاب .</w:t>
      </w:r>
    </w:p>
    <w:p>
      <w:pPr>
        <w:pStyle w:val="BookText"/>
      </w:pPr>
      <w:r>
        <w:rPr>
          <w:rFonts w:ascii="IRNazanin" w:hAnsi="IRNazanin" w:eastAsia="IRNazanin" w:cs="IRNazanin"/>
          <w:lang w:bidi="fa-IR"/>
          <w:color w:val="111111"/>
          <w:sz w:val="28"/>
          <w:szCs w:val="28"/>
          <w:rtl/>
        </w:rPr>
        <w:t xml:space="preserve">قوله فدع عنک قریشا إلی قوله علی حرب رسول الله ص هذا الکلام حق فإن قریشا اجتمعت علی حربه منذ یوم بویع بغضا له و حسدا و حقدا علیه فأصفقوا کلهم یدا واحدة علی شقاقه و حربه کما کانت حالهم فی ابتداء الإسلام مع رسول الله ص لم تخرم حاله من حاله أبدا إلا أن ذاک عصمه الله من القتل فمات موتا طبیعیا و هذا اغتاله إنسان فقتله.</w:t>
      </w:r>
    </w:p>
    <w:p>
      <w:pPr>
        <w:pStyle w:val="BookText"/>
      </w:pPr>
      <w:r>
        <w:rPr>
          <w:rFonts w:ascii="IRNazanin" w:hAnsi="IRNazanin" w:eastAsia="IRNazanin" w:cs="IRNazanin"/>
          <w:lang w:bidi="fa-IR"/>
          <w:color w:val="111111"/>
          <w:sz w:val="28"/>
          <w:szCs w:val="28"/>
          <w:rtl/>
        </w:rPr>
        <w:t xml:space="preserve">قوله فجزت قریشا عنی الجوازی فقد قطعوا رحمی و سلبونی سلطان ابن أمی هذه کلمة تجری مجری المثل تقول لمن یسیء إلیک و تدعو علیه جزتک عنی الجوازی یقال جزاه الله بما صنع و جازاه الله بما صنع و مصدر الأول جزاء و الثانی مجازاة و أصل الکلمة أن الجوازی جمع جازیة کالجواری جمع جاریة فکأنه یقول جزت قریشا عنی بما صنعت لی کل خصلة من نکبة أو شدة أو مصیبة أو جائحة أی جعل الله هذه الدواهی کلها جزاء قریش بما صنعت بی و سلطان ابن أمی یعنی به الخلافة و ابن أمه هو رسول الله ص لأنهما ابنا فاطمة بنت عمرو بن عمران بن عائذ بن مخزوم أم عبد الله و أبی طالب و لم یقل سلطان ابن أبی لأن غیر أبی طالب من الأعمام یشرکه فی النسب إلی عبد المطلب .</w:t>
      </w:r>
    </w:p>
    <w:p>
      <w:pPr>
        <w:pStyle w:val="BookText"/>
      </w:pPr>
      <w:r>
        <w:rPr>
          <w:rFonts w:ascii="IRNazanin" w:hAnsi="IRNazanin" w:eastAsia="IRNazanin" w:cs="IRNazanin"/>
          <w:lang w:bidi="fa-IR"/>
          <w:color w:val="111111"/>
          <w:sz w:val="28"/>
          <w:szCs w:val="28"/>
          <w:rtl/>
        </w:rPr>
        <w:t xml:space="preserve">قال الراوندی الجوازی جمع جازیة و هی النفس التی تجزی أی جزاهم و فعل بهم ما یستحقون عساکر لأجلی و فی نیابتی و کافأهم سریة تنهض إلیهم و هذا إشارة إلی بنی أمیة یهلکون من بعده و هذا تفسیر غریب طریف.</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أیضا قوله سلطان ابن أمی یعنی نفسه أی سلطانه لأنه ابن أم نفسه قال و هذا من أحسن الکلام و لا شبهة أنه علی تفسیر الراوندی لو قال و سلبونی سلطان ابن أخت خالتی أو ابن أخت عمتی لکان أحسن و أحسن و هذا الرجل قد کان یجب أن یحجر علیه و لا یمکن من تفسیر هذا الکتاب و یؤخذ علیه أیمان البیعة ألا یتعرض له .</w:t>
      </w:r>
    </w:p>
    <w:p>
      <w:pPr>
        <w:pStyle w:val="BookText"/>
      </w:pPr>
      <w:r>
        <w:rPr>
          <w:rFonts w:ascii="IRNazanin" w:hAnsi="IRNazanin" w:eastAsia="IRNazanin" w:cs="IRNazanin"/>
          <w:lang w:bidi="fa-IR"/>
          <w:color w:val="111111"/>
          <w:sz w:val="28"/>
          <w:szCs w:val="28"/>
          <w:rtl/>
        </w:rPr>
        <w:t xml:space="preserve">قوله فإن رأیی قتال المحلین أی الخارجین من المیثاق و البیعة یعنی البغاة و مخالفی الإمام و یقال لکل من خرج من إسلام أو حارب فی الحرم أو فی الأشهر الحرم محل و علی هذا فسر قول زهیر و کم بالقنان من محل و محرم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من لا ذمة له و من له ذمة و کذلک قول خالد بن یزید بن معاویة فی زوجته رملة بنت الزبیر بن العوام ألا من لقلب معنی غزل یحب المحلة أخت المحل.</w:t>
      </w:r>
    </w:p>
    <w:p>
      <w:pPr>
        <w:pStyle w:val="BookText"/>
      </w:pPr>
      <w:r>
        <w:rPr>
          <w:rFonts w:ascii="IRNazanin" w:hAnsi="IRNazanin" w:eastAsia="IRNazanin" w:cs="IRNazanin"/>
          <w:lang w:bidi="fa-IR"/>
          <w:color w:val="111111"/>
          <w:sz w:val="28"/>
          <w:szCs w:val="28"/>
          <w:rtl/>
        </w:rPr>
        <w:t xml:space="preserve">أی ناقضة العهد أخت المحارب فی الحرم أو أخت ناقض بیعة بنی أمیة و روی متخضعا متضرعا بالضاد.</w:t>
      </w:r>
    </w:p>
    <w:p>
      <w:pPr>
        <w:pStyle w:val="BookText"/>
      </w:pPr>
      <w:r>
        <w:rPr>
          <w:rFonts w:ascii="IRNazanin" w:hAnsi="IRNazanin" w:eastAsia="IRNazanin" w:cs="IRNazanin"/>
          <w:lang w:bidi="fa-IR"/>
          <w:color w:val="111111"/>
          <w:sz w:val="28"/>
          <w:szCs w:val="28"/>
          <w:rtl/>
        </w:rPr>
        <w:t xml:space="preserve">و مقرا للضیم و بالضیم أی هو راض به صابر علیه و واهنا أی ضعیفا.</w:t>
      </w:r>
    </w:p>
    <w:p>
      <w:pPr>
        <w:pStyle w:val="BookText"/>
      </w:pPr>
      <w:r>
        <w:rPr>
          <w:rFonts w:ascii="IRNazanin" w:hAnsi="IRNazanin" w:eastAsia="IRNazanin" w:cs="IRNazanin"/>
          <w:lang w:bidi="fa-IR"/>
          <w:color w:val="111111"/>
          <w:sz w:val="28"/>
          <w:szCs w:val="28"/>
          <w:rtl/>
        </w:rPr>
        <w:t xml:space="preserve">السلس السهل و مقتعد البعیر راکبه .</w:t>
      </w:r>
    </w:p>
    <w:p>
      <w:pPr>
        <w:pStyle w:val="BookText"/>
      </w:pPr>
      <w:r>
        <w:rPr>
          <w:rFonts w:ascii="IRNazanin" w:hAnsi="IRNazanin" w:eastAsia="IRNazanin" w:cs="IRNazanin"/>
          <w:lang w:bidi="fa-IR"/>
          <w:color w:val="111111"/>
          <w:sz w:val="28"/>
          <w:szCs w:val="28"/>
          <w:rtl/>
        </w:rPr>
        <w:t xml:space="preserve">و الشعر ینسب إلی العباس بن مرداس السلمی و لم أجده فی دیوانه و معناه ظاهر و فی الأمثال الحکمیة لا تشکون حالک إلی مخلوق مثلک فإنه إن کان صدیقا أحزنته و إن کان عدوا أشمته و لا خیر فی واحد من الأمرین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6" w:name="pg10371_91242"/>
    <w:bookmarkEnd w:id="16"/>
    <w:p>
      <w:pPr>
        <w:pStyle w:val="Heading3"/>
      </w:pPr>
      <w:bookmarkStart w:id="58" w:name="_Toc25"/>
      <w:r>
        <w:t>37 و من کتاب له ع إلی معاویة</w:t>
      </w:r>
      <w:bookmarkEnd w:id="58"/>
    </w:p>
    <w:p>
      <w:pPr>
        <w:pStyle w:val="BookText"/>
      </w:pPr>
      <w:r>
        <w:rPr>
          <w:rFonts w:ascii="Amiri" w:hAnsi="Amiri" w:eastAsia="Amiri" w:cs="Amiri"/>
          <w:lang w:bidi="ar-SA"/>
          <w:color w:val="111111"/>
          <w:sz w:val="28"/>
          <w:szCs w:val="28"/>
          <w:rtl/>
        </w:rPr>
        <w:t xml:space="preserve">فَسُبْحَانَ اللَّهِ مَا أَشَدَّ لُزُومَکَ لِلْأَهْوَاءَ الْمُبْتَدَعَةِ وَ الْحَیْرَةِ الْمُتَّبَعَةِ مَعَ تَضْیِیعِ الْحَقَائِقِ وَ اطِّرَاحِ الْوَثَائِقِ الَّتِی هِیَ لِلَّهِ [تَعَالَی]</w:t>
      </w:r>
    </w:p>
    <w:p>
      <w:pPr>
        <w:pStyle w:val="BookText"/>
      </w:pPr>
      <w:r>
        <w:rPr>
          <w:rFonts w:ascii="Amiri" w:hAnsi="Amiri" w:eastAsia="Amiri" w:cs="Amiri"/>
          <w:lang w:bidi="ar-SA"/>
          <w:color w:val="111111"/>
          <w:sz w:val="28"/>
          <w:szCs w:val="28"/>
          <w:rtl/>
        </w:rPr>
        <w:t xml:space="preserve">طِلْبَةٌ وَ عَلَی عِبَادِهِ حُجَّةٌ فَأَمَّا إِکْثَارُکَ الْحِجَاجَ عَلَی عُثْمَانَ وَ قَتَلَتِهِ فَإِنَّکَ إِنَّمَا نَصَرْتَ عُثْمَانَ حَیْثُ کَانَ النَّصْرُ لَکَ وَ خَذَلْتَهُ حَیْثُ کَانَ النَّصْرُ لَهُ وَ السَّلاَمُ .</w:t>
      </w:r>
    </w:p>
    <w:p>
      <w:pPr>
        <w:pStyle w:val="BookText"/>
      </w:pPr>
      <w:r>
        <w:rPr>
          <w:rFonts w:ascii="IRNazanin" w:hAnsi="IRNazanin" w:eastAsia="IRNazanin" w:cs="IRNazanin"/>
          <w:lang w:bidi="fa-IR"/>
          <w:color w:val="111111"/>
          <w:sz w:val="28"/>
          <w:szCs w:val="28"/>
          <w:rtl/>
        </w:rPr>
        <w:t xml:space="preserve">أول هذا الکتاب</w:t>
      </w:r>
    </w:p>
    <w:p>
      <w:pPr>
        <w:pStyle w:val="BookText"/>
      </w:pPr>
      <w:r>
        <w:rPr>
          <w:rFonts w:ascii="Times New Roman" w:hAnsi="Times New Roman" w:eastAsia="Times New Roman" w:cs="Times New Roman"/>
          <w:lang w:val="en-US" w:bidi="en-US"/>
          <w:color w:val="111111"/>
          <w:sz w:val="28"/>
          <w:szCs w:val="28"/>
          <w:rtl/>
        </w:rPr>
        <w:t xml:space="preserve">4294</w:t>
      </w:r>
    </w:p>
    <w:p>
      <w:pPr>
        <w:pStyle w:val="BookText"/>
      </w:pPr>
      <w:r>
        <w:rPr>
          <w:rFonts w:ascii="IRNazanin" w:hAnsi="IRNazanin" w:eastAsia="IRNazanin" w:cs="IRNazanin"/>
          <w:lang w:bidi="fa-IR"/>
          <w:color w:val="111111"/>
          <w:sz w:val="28"/>
          <w:szCs w:val="28"/>
          <w:rtl/>
        </w:rPr>
        <w:t xml:space="preserve">1- قوله أما بعد فإن الدنیا حلوة خضرة ذات زینة و بهجة لم یصب إلیها أحد إلا و شغلته بزینتها عما هو أنفع له منها و بالآخرة أمرنا و علیها حثثنا فدع یا معاویة ما یفنی و اعمل لما یبقی و احذر الموت الذی إلیه مصیرک و الحساب الذی إلیه عاقبتک و اعلم أن الله تعالی إذا أراد بعبد خیرا حال بینه و بین ما یکره و وفقه لطاعته و إذا أراد الله بعبد سوءا أغراه بالدنیا و أنساه الآخرة و بسط له أمله و عاقه عما فیه صلاحه و قد وصلنی کتابک فوجدتک ترمی غیر غرضک و تنشد غیر ضالتک و تخبط فی عمایة</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تتیه فی ضلالة و تعتصم بغیر حجة و تلوذ بأضعف شبهة فأما سؤالک المتارکة و الإقرار لک علی الشام فلو کنت فاعلا ذلک الیوم لفعلته أمس و أما قولک إن عمر ولاکه فقد عزل من کان ولاه صاحبه و عزل عثمان من کان عمر ولاه و لم ینصب للناس إمام إلا لیری من صلاح الأمة إماما قد کان ظهر لمن قبله أو أخفی عنهم عیبه و الأمر یحدث بعده الأمر و لکل وال رأی و اجتهاد فسبحان الله ما أشد لزومک للأهواء المبتدعة و الحیرة المتبعة .</w:t>
      </w:r>
    </w:p>
    <w:p>
      <w:pPr>
        <w:pStyle w:val="BookText"/>
      </w:pPr>
      <w:r>
        <w:rPr>
          <w:rFonts w:ascii="IRNazanin" w:hAnsi="IRNazanin" w:eastAsia="IRNazanin" w:cs="IRNazanin"/>
          <w:lang w:bidi="fa-IR"/>
          <w:color w:val="111111"/>
          <w:sz w:val="28"/>
          <w:szCs w:val="28"/>
          <w:rtl/>
        </w:rPr>
        <w:t xml:space="preserve">إلی آخر الفصل .</w:t>
      </w:r>
    </w:p>
    <w:p>
      <w:pPr>
        <w:pStyle w:val="BookText"/>
      </w:pPr>
      <w:r>
        <w:rPr>
          <w:rFonts w:ascii="IRNazanin" w:hAnsi="IRNazanin" w:eastAsia="IRNazanin" w:cs="IRNazanin"/>
          <w:lang w:bidi="fa-IR"/>
          <w:color w:val="111111"/>
          <w:sz w:val="28"/>
          <w:szCs w:val="28"/>
          <w:rtl/>
        </w:rPr>
        <w:t xml:space="preserve">و أما قوله ع إنما نصرت عثمان حیث کان النصر لک إلی آخره فقد روی البلاذری قال لما أرسل عثمان إلی معاویة یستمده بعث یزید بن أسد القسری جد خالد بن عبد الله بن یزید أمیر العراق و قال له إذا أتیت ذا خشب فأقم بها و لا تتجاوزها و لا تقل الشاهد یری ما لا یری الغائب فإننی أنا الشاهد و أنت الغائب.</w:t>
      </w:r>
    </w:p>
    <w:p>
      <w:pPr>
        <w:pStyle w:val="BookText"/>
      </w:pPr>
      <w:r>
        <w:rPr>
          <w:rFonts w:ascii="IRNazanin" w:hAnsi="IRNazanin" w:eastAsia="IRNazanin" w:cs="IRNazanin"/>
          <w:lang w:bidi="fa-IR"/>
          <w:color w:val="111111"/>
          <w:sz w:val="28"/>
          <w:szCs w:val="28"/>
          <w:rtl/>
        </w:rPr>
        <w:t xml:space="preserve">قال فأقام بذی خشب حتی قتل عثمان فاستقدمه حینئذ معاویة فعاد إلی الشام بالجیش الذی کان أرسل معه و إنما صنع ذلک معاویة لیقتل عثمان فیدعو إلی نفسه.</w:t>
      </w:r>
    </w:p>
    <w:p>
      <w:pPr>
        <w:pStyle w:val="BookText"/>
      </w:pPr>
      <w:r>
        <w:rPr>
          <w:rFonts w:ascii="IRNazanin" w:hAnsi="IRNazanin" w:eastAsia="IRNazanin" w:cs="IRNazanin"/>
          <w:lang w:bidi="fa-IR"/>
          <w:color w:val="111111"/>
          <w:sz w:val="28"/>
          <w:szCs w:val="28"/>
          <w:rtl/>
        </w:rPr>
        <w:t xml:space="preserve">و کتب معاویة إلی ابن عباس عند صلح الحسن ع له کتابا یدعوه فیه إلی بیعته و یقول له فیه و لعمری لو قتلتک بعثمان رجوت أن یکون ذلک لله رضا و أن یکون رأیا صوابا فإنک من الساعین علیه و الخاذلین له و السافکین دمه و ما جری بینی و بینک صلح فیمنعک منی و لا بیدک أمان.</w:t>
      </w:r>
    </w:p>
    <w:p>
      <w:pPr>
        <w:pStyle w:val="BookText"/>
      </w:pPr>
      <w:r>
        <w:rPr>
          <w:rFonts w:ascii="IRNazanin" w:hAnsi="IRNazanin" w:eastAsia="IRNazanin" w:cs="IRNazanin"/>
          <w:lang w:bidi="fa-IR"/>
          <w:color w:val="111111"/>
          <w:sz w:val="28"/>
          <w:szCs w:val="28"/>
          <w:rtl/>
        </w:rPr>
        <w:t xml:space="preserve">فکتب إلیه ابن عباس جوابا طویلا یقول فیه و أما قولک إنی من الساعین علی عثمان و الخاذلین له و السافکین دمه و ما جری بینی و بینک صلح فیمنعک منی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فأقسم بالله لأنت المتربص بقتله و المحب لهلاکه و الحابس الناس قبلک عنه علی بصیرة من أمره و لقد أتاک کتابه و صریخه یستغیث بک و یستصرخ فما حفلت به حتی بعثت إلیه معذرا بأجرة أنت تعلم إنهم لن یترکوه حتی یقتل فقتل کما کنت أردت ثم علمت عند ذلک أن الناس لن یعدلوا بیننا و بینک فطفقت تنعی عثمان و تلزمنا دمه و تقول قتل مظلوما فإن یک قتل مظلوما فأنت أظلم الظالمین ثم لم تزل مصوبا و مصعدا و جاثما و رابضا تستغوی الجهال و تنازعنا حقنا بالسفهاء حتی أدرکت ما طلبت وَ إِنْ أَدْرِی لَعَلَّهُ فِتْنَةٌ لَکُمْ وَ مَتٰاعٌ إِلیٰ حِینٍ </w:t>
      </w:r>
      <w:r>
        <w:rPr>
          <w:rStyle w:val="FootnoteReference"/>
        </w:rPr>
        <w:footnoteReference w:id="232"/>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7" w:name="pg10371_91245"/>
    <w:bookmarkEnd w:id="17"/>
    <w:p>
      <w:pPr>
        <w:pStyle w:val="Heading3"/>
      </w:pPr>
      <w:bookmarkStart w:id="59" w:name="_Toc26"/>
      <w:r>
        <w:t>38 و من کتاب له ع إلی أهل مصر لما ولی علیهم الأشتر</w:t>
      </w:r>
      <w:bookmarkEnd w:id="59"/>
    </w:p>
    <w:p>
      <w:pPr>
        <w:pStyle w:val="BookText"/>
      </w:pPr>
      <w:r>
        <w:rPr>
          <w:rFonts w:ascii="Amiri" w:hAnsi="Amiri" w:eastAsia="Amiri" w:cs="Amiri"/>
          <w:lang w:bidi="ar-SA"/>
          <w:color w:val="111111"/>
          <w:sz w:val="28"/>
          <w:szCs w:val="28"/>
          <w:rtl/>
        </w:rPr>
        <w:t xml:space="preserve">مِنْ عَبْدِ اللَّهِ عَلِیٍّ أَمِیرِ الْمُؤْمِنِینَ إِلَی الْقَوْمِ الَّذِینَ غَضِبُوا لِلَّهِ حِینَ عُصِیَ فِی أَرْضِهِ وَ ذُهِبَ بِحَقِّهِ فَضَرَبَ الْجَوْرُ سُرَادِقَهُ عَلَی الْبَرِّ وَ الْفَاجِرِ وَ الْمُقِیمِ وَ الظَّاعِنِ فَلاَ مَعْرُوفٌ یُسْتَرَاحُ إِلَیْهِ وَ لاَ مُنْکَرٌ یُتَنَاهَی عَنْهُ أَمَّا بَعْدُ فَقَدْ بَعَثْتُ إِلَیْکُمْ عَبْداً مِنْ عِبَادِ اللَّهِ لاَ یَنَامُ أَیَّامَ الْخَوْفِ وَ لاَ یَنْکُلُ عَنِ الْأَعْدَاءِ سَاعَاتِ الرَّوْعِ أَشَدَّ عَلَی الْفُجَّارِ مِنْ حَرِیقِ النَّارِ وَ هُوَ مَالِکُ بْنُ الْحَارِثِ أَخُو مَذْحِجٍ فَاسْمَعُوا لَهُ وَ أَطِیعُوا أَمْرَهُ فِیمَا طَابَقَ الْحَقَّ فَإِنَّهُ سَیْفٌ مِنْ سُیُوفِ اللَّهِ لاَ کَلِیلُ الظُّبَةِ وَ لاَ نَابِی الضَّرِیبَةَ فَإِنْ أَمَرَکُمْ أَنْ تَنْفِرُوا فَانْفِرُوا وَ إِنْ أَمَرَکُمْ أَنْ تُقِیمُوا فَأَقِیمُوا فَإِنَّهُ لاَ یُقْدِمُ وَ لاَ یُحْجِمُ وَ لاَ یُؤَخِّرُ وَ لاَ یُقَدِّمُ إِلاَّ عَنْ أَمْرِی وَ قَدْ آثَرْتُکُمْ بِهِ عَلَی نَفْسِی لِنَصِیحَتِهِ لَکُمْ وَ شِدَّةِ شَکِیمَتِهِ عَلَی عَدُوِّکُمْ .</w:t>
      </w:r>
    </w:p>
    <w:p>
      <w:pPr>
        <w:pStyle w:val="BookText"/>
      </w:pPr>
      <w:r>
        <w:rPr>
          <w:rFonts w:ascii="IRNazanin" w:hAnsi="IRNazanin" w:eastAsia="IRNazanin" w:cs="IRNazanin"/>
          <w:lang w:bidi="fa-IR"/>
          <w:color w:val="111111"/>
          <w:sz w:val="28"/>
          <w:szCs w:val="28"/>
          <w:rtl/>
        </w:rPr>
        <w:t xml:space="preserve">هذا الفصل یشکل علی تأویله لأن أهل مصر هم الذین قتلوا عثمان و إذا شهد أمیر المؤمنین ع أنهم غضبوا لله حین عصی فی الأرض فهذه شهادة قاطعة علی عثمان بالعصیان و إتیان المنکر و یمکن أن یقال و إن کان متعسفا إن الله تعالی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عصی فی الأرض لا من عثمان بل من ولاته و أمرائه و أهله و ذهب بینهم بحق الله و ضرب الجور سرادقه بولایتهم و أمرهم علی البر و الفاجر و المقیم و الظاعن فشاع المنکر و فقد المعروف یبقی </w:t>
      </w:r>
      <w:r>
        <w:rPr>
          <w:rStyle w:val="FootnoteReference"/>
        </w:rPr>
        <w:footnoteReference w:id="233"/>
      </w:r>
      <w:r>
        <w:rPr>
          <w:rFonts w:ascii="IRNazanin" w:hAnsi="IRNazanin" w:eastAsia="IRNazanin" w:cs="IRNazanin"/>
          <w:lang w:bidi="fa-IR"/>
          <w:color w:val="111111"/>
          <w:sz w:val="28"/>
          <w:szCs w:val="28"/>
          <w:rtl/>
        </w:rPr>
        <w:t xml:space="preserve">أن یقال هب أن الأمر کما تأولت فهؤلاء الذین غضبوا لله إلی ما ذا آل </w:t>
      </w:r>
      <w:r>
        <w:rPr>
          <w:rStyle w:val="FootnoteReference"/>
        </w:rPr>
        <w:footnoteReference w:id="234"/>
      </w:r>
      <w:r>
        <w:rPr>
          <w:rFonts w:ascii="IRNazanin" w:hAnsi="IRNazanin" w:eastAsia="IRNazanin" w:cs="IRNazanin"/>
          <w:lang w:bidi="fa-IR"/>
          <w:color w:val="111111"/>
          <w:sz w:val="28"/>
          <w:szCs w:val="28"/>
          <w:rtl/>
        </w:rPr>
        <w:t xml:space="preserve">أمرهم أ لیس الأمر آل إلی أنهم قطعوا المسافة من مصر إلی المدینة فقتلوا عثمان فلا تعدو حالهم أمرین إلا أن یکونوا أطاعوا الله بقتله فیکون عثمان عاصیا مستحقا للقتل أو یکونوا أسخطوا الله تعالی بقتله فعثمان إذا علی حق و هم الفساق العصاة فکیف یجوز أن یبجلهم أو یخاطبهم خطاب الصالحین و یمکن أن یجاب عن ذلک بأنهم غضبوا لله و جاءوا من مصر و أنکروا علی عثمان تأمیره الأمراء الفساق و حصروه فی داره طلبا أن یدفع إلیهم مروان لیحبسوه أو یؤدبوه علی ما کتبه فی أمرهم فلما حصر طمع فیه مبغضوه و أعداؤه من أهل المدینة و غیرها و صار معظم الناس إلبا علیه و قل عدد المصریین بالنسبة إلی ما اجتمع من الناس علی حصره و مطالبته بخلع نفسه و تسلیم مروان و غیره من بنی أمیة إلیهم و عزل عماله و الاستبدال بهم و لم یکونوا حینئذ یطلبون نفسه و لکن قوما منهم و من غیرهم تسوروا داره فرماهم بعض عبیده بالسهام فجرح بعضهم فقادت الضرورة إلی النزول و الإحاطة به و تسرع إلیه واحد منهم فقتله ثم إن ذلک القاتل قتل فی الوقت و قد ذکرنا ذلک فیما تقدم و شرحناه فلا یلزم من فسق ذلک القاتل و عصیانه أن یفسق الباقون لأنهم ما أنکروا إلا المنکر و أما القتل فلم یقع منهم و لا راموه و لا أرادوه فجاز أن یقال إنهم غضبوا لله و أن یثنی علیهم و یمدحهم .</w:t>
      </w:r>
    </w:p>
    <w:p>
      <w:pPr>
        <w:pStyle w:val="BookText"/>
      </w:pPr>
      <w:r>
        <w:rPr>
          <w:rFonts w:ascii="IRNazanin" w:hAnsi="IRNazanin" w:eastAsia="IRNazanin" w:cs="IRNazanin"/>
          <w:lang w:bidi="fa-IR"/>
          <w:color w:val="111111"/>
          <w:sz w:val="28"/>
          <w:szCs w:val="28"/>
          <w:rtl/>
        </w:rPr>
        <w:t xml:space="preserve">ثم وصف الأشتر بما وصفه به و مثل قوله لا ینام أیام الخوف قولهم لا ینام لیلة یخاف و لا یشبع لیلة یضاف و قال</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فأتت به حوش الفؤاد مبطنا</w:t>
      </w:r>
    </w:p>
    <w:p>
      <w:pPr>
        <w:pStyle w:val="BookText"/>
      </w:pPr>
      <w:r>
        <w:rPr>
          <w:rFonts w:ascii="IRNazanin" w:hAnsi="IRNazanin" w:eastAsia="IRNazanin" w:cs="IRNazanin"/>
          <w:lang w:bidi="fa-IR"/>
          <w:color w:val="111111"/>
          <w:sz w:val="28"/>
          <w:szCs w:val="28"/>
          <w:rtl/>
        </w:rPr>
        <w:t xml:space="preserve">سهدا إذا ما نام لیل الهوجل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أمرهم أن یطیعوه فیما یأمرهم به مما یطابق الحق و هذا من شدة دینه و صلابته ع لم یسامح نفسه فی حق أحب الخلق إلیه أن یهمل هذا القید</w:t>
      </w:r>
    </w:p>
    <w:p>
      <w:pPr>
        <w:pStyle w:val="BookText"/>
      </w:pPr>
      <w:r>
        <w:rPr>
          <w:rFonts w:ascii="Times New Roman" w:hAnsi="Times New Roman" w:eastAsia="Times New Roman" w:cs="Times New Roman"/>
          <w:lang w:val="en-US" w:bidi="en-US"/>
          <w:color w:val="111111"/>
          <w:sz w:val="28"/>
          <w:szCs w:val="28"/>
          <w:rtl/>
        </w:rPr>
        <w:t xml:space="preserve">4295</w:t>
      </w:r>
    </w:p>
    <w:p>
      <w:pPr>
        <w:pStyle w:val="BookText"/>
      </w:pPr>
      <w:r>
        <w:rPr>
          <w:rFonts w:ascii="IRNazanin" w:hAnsi="IRNazanin" w:eastAsia="IRNazanin" w:cs="IRNazanin"/>
          <w:lang w:bidi="fa-IR"/>
          <w:color w:val="111111"/>
          <w:sz w:val="28"/>
          <w:szCs w:val="28"/>
          <w:rtl/>
        </w:rPr>
        <w:t xml:space="preserve">قال رسول الله ص لا طاعة لمخلوق فی معصیة الخالق.</w:t>
      </w:r>
    </w:p>
    <w:p>
      <w:pPr>
        <w:pStyle w:val="BookText"/>
      </w:pPr>
      <w:r>
        <w:rPr>
          <w:rFonts w:ascii="IRNazanin" w:hAnsi="IRNazanin" w:eastAsia="IRNazanin" w:cs="IRNazanin"/>
          <w:lang w:bidi="fa-IR"/>
          <w:color w:val="111111"/>
          <w:sz w:val="28"/>
          <w:szCs w:val="28"/>
          <w:rtl/>
        </w:rPr>
        <w:t xml:space="preserve">و قال أبو حنیفة قال لی الربیع فی دهلیز المنصور إن أمیر المؤمنین یأمرنی بالشیء بعد الشیء من أمور ملکه فأنفذه و أنا خائف علی دینی فما تقول فی ذلک قال و لم یقل لی ذلک إلا فی ملإ الناس فقلت له أ فیأمر أمیر المؤمنین بغیر الحق قال لا قلت فلا بأس علیک أن تفعل بالحق قال أبو حنیفة فأراد أن یصطادنی فاصطدته.</w:t>
      </w:r>
    </w:p>
    <w:p>
      <w:pPr>
        <w:pStyle w:val="BookText"/>
      </w:pPr>
      <w:r>
        <w:rPr>
          <w:rFonts w:ascii="IRNazanin" w:hAnsi="IRNazanin" w:eastAsia="IRNazanin" w:cs="IRNazanin"/>
          <w:lang w:bidi="fa-IR"/>
          <w:color w:val="111111"/>
          <w:sz w:val="28"/>
          <w:szCs w:val="28"/>
          <w:rtl/>
        </w:rPr>
        <w:t xml:space="preserve">و الذی صدع بالحق فی هذا المقام الحسن البصری قال له عمر بن هبیرة أمیر العراق فی خلافة یزید بن عبد الملک فی ملإ من الناس منهم الشعبی و ابن سیرین یا أبا سعید إن أمیر المؤمنین یأمرنی بالشیء اعلم أن فی تنفیذه الهلکة فی الدین فما تقول فی ذلک قال الحسن ما ذا أقول إن الله مانعک من یزید و لن یمنعک یزید من الله یا عمر خف الله و اذکر یوما یأتیک تتمخض لیلته عن القیامة أنه سینزل علیک ملک من السماء فیحطک عن سریرک إلی قصرک و یضطرک من قصرک إلی لزوم فراشک ثم ینقلک عن فراشک إلی قبرک ثم لا یغنی عنک إلا عملک فقام عمر بن هبیرة باکیا یصطک لسانه.</w:t>
      </w:r>
    </w:p>
    <w:p>
      <w:pPr>
        <w:pStyle w:val="BookText"/>
      </w:pPr>
      <w:r>
        <w:rPr>
          <w:rFonts w:ascii="IRNazanin" w:hAnsi="IRNazanin" w:eastAsia="IRNazanin" w:cs="IRNazanin"/>
          <w:lang w:bidi="fa-IR"/>
          <w:color w:val="111111"/>
          <w:sz w:val="28"/>
          <w:szCs w:val="28"/>
          <w:rtl/>
        </w:rPr>
        <w:t xml:space="preserve">قوله فإنه سیف من سیوف الله هذا لقب خالد بن الولید و اختلف فیمن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لقبه به فقیل لقبه به رسول الله ص و الصحیح أنه لقبه به أبو بکر لقتاله أهل الردة و قتله مسیلمة.</w:t>
      </w:r>
    </w:p>
    <w:p>
      <w:pPr>
        <w:pStyle w:val="BookText"/>
      </w:pPr>
      <w:r>
        <w:rPr>
          <w:rFonts w:ascii="IRNazanin" w:hAnsi="IRNazanin" w:eastAsia="IRNazanin" w:cs="IRNazanin"/>
          <w:lang w:bidi="fa-IR"/>
          <w:color w:val="111111"/>
          <w:sz w:val="28"/>
          <w:szCs w:val="28"/>
          <w:rtl/>
        </w:rPr>
        <w:t xml:space="preserve">و الظبة بالتخفیف حد السیف و النابی من السیوف الذی لا یقطع و أصله نبا أی ارتفع فلما لم یقطع کان مرتفعا فسمی نابیا و فی الکلام حذف تقدیره و لا ناب ضارب الضریبة و ضارب الضریبة هو حد السیف فأما الضریبة نفسها فهو الشیء المضروب بالسیف و إنما دخلته الهاء و إن کان بمعنی مفعول لأنه صار فی عداد الأسماء کالنطیحة و الأکیلة.</w:t>
      </w:r>
    </w:p>
    <w:p>
      <w:pPr>
        <w:pStyle w:val="BookText"/>
      </w:pPr>
      <w:r>
        <w:rPr>
          <w:rFonts w:ascii="IRNazanin" w:hAnsi="IRNazanin" w:eastAsia="IRNazanin" w:cs="IRNazanin"/>
          <w:lang w:bidi="fa-IR"/>
          <w:color w:val="111111"/>
          <w:sz w:val="28"/>
          <w:szCs w:val="28"/>
          <w:rtl/>
        </w:rPr>
        <w:t xml:space="preserve">ثم أمرهم بأن یطیعوه فی جمیع ما یأمرهم به من الإقدام و الإحجام و قال إنه لا یقدم و لا یؤخر إلا عن أمری و هذا إن کان قاله مع أنه قد سنح له أن یعمل برأیه فی أمور الحرب من غیر مراجعته فهو عظیم جدا لأنه یکون قد أقامه مقام نفسه و جاز أن یقول إنه لا یفعل شیئا إلا عن أمری و إن کان لا یراجعه فی الجزئیات علی عادة العرب فی مثل ذلک لأنهم یقولون فیمن یثقون به نحو ذلک و قد ذهب کثیر من الأصولیین إلی أن الله تعالی قال لمحمد ص احکم بما شئت فی الشریعة فإنک لا تحکم إلا بالحق و إنه کان یحکم من غیر مراجعته لجبرائیل و إن الله تعالی قد قال فی حقه وَ مٰا یَنْطِقُ عَنِ الْهَویٰ إِنْ هُوَ إِلاّٰ وَحْیٌ یُوحیٰ </w:t>
      </w:r>
      <w:r>
        <w:rPr>
          <w:rStyle w:val="FootnoteReference"/>
        </w:rPr>
        <w:footnoteReference w:id="236"/>
      </w:r>
      <w:r>
        <w:rPr>
          <w:rFonts w:ascii="IRNazanin" w:hAnsi="IRNazanin" w:eastAsia="IRNazanin" w:cs="IRNazanin"/>
          <w:lang w:bidi="fa-IR"/>
          <w:color w:val="111111"/>
          <w:sz w:val="28"/>
          <w:szCs w:val="28"/>
          <w:rtl/>
        </w:rPr>
        <w:t xml:space="preserve">و إن کان ع قال هذا القول عن الأشتر لأنه قد قرر معه بینه و بینه ألا یعمل شیئا قلیلا و لا کثیرا إلا بعد مراجعته فیجوز و لکن هذا بعید لأن المسافة طویلة بین العراق و مصر و کانت الأمور هناک تقف و تفسد .</w:t>
      </w:r>
    </w:p>
    <w:p>
      <w:pPr>
        <w:pStyle w:val="BookText"/>
      </w:pPr>
      <w:r>
        <w:rPr>
          <w:rFonts w:ascii="IRNazanin" w:hAnsi="IRNazanin" w:eastAsia="IRNazanin" w:cs="IRNazanin"/>
          <w:lang w:bidi="fa-IR"/>
          <w:color w:val="111111"/>
          <w:sz w:val="28"/>
          <w:szCs w:val="28"/>
          <w:rtl/>
        </w:rPr>
        <w:t xml:space="preserve">ثم ذکر أنه آثرهم به علی نفسه و هکذا قال عمر لما أنفذ عبد الله بن مسعود إلی الکوفة فی کتابه إلیهم قد آثرتکم به علی نفسی و ذلک أن عمر کان یستفتیه فی الأحکام و علی ع کان یصول علی الأعداء بالأشتر و یقوی أنفس جیوشه بمقامه بینهم فلما بعثه إلی مصر کان مؤثرا لأهل مصر به علی نفسه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8" w:name="pg10371_91249"/>
    <w:bookmarkEnd w:id="18"/>
    <w:p>
      <w:pPr>
        <w:pStyle w:val="Heading3"/>
      </w:pPr>
      <w:bookmarkStart w:id="60" w:name="_Toc27"/>
      <w:r>
        <w:t>39 و من کتاب له ع إلی عمرو بن العاص</w:t>
      </w:r>
      <w:bookmarkEnd w:id="60"/>
    </w:p>
    <w:p>
      <w:pPr>
        <w:pStyle w:val="BookText"/>
      </w:pPr>
      <w:r>
        <w:rPr>
          <w:rFonts w:ascii="Amiri" w:hAnsi="Amiri" w:eastAsia="Amiri" w:cs="Amiri"/>
          <w:lang w:bidi="ar-SA"/>
          <w:color w:val="111111"/>
          <w:sz w:val="28"/>
          <w:szCs w:val="28"/>
          <w:rtl/>
        </w:rPr>
        <w:t xml:space="preserve">فَإِنَّکَ قَدْ جَعَلْتَ دِینَکَ تَبَعاً لِدُنْیَا امْرِئٍ ظَاهِرٍ غَیُّهُ مَهْتُوکٍ سِتْرُهُ یَشِینُ الْکَرِیمَ بِمَجْلِسِهِ وَ یُسَفِّهُ الْحَلِیمَ بِخِلْطَتِهِ فَاتَّبَعْتَ أَثَرَهُ وَ طَلَبْتَ فَضْلَهُ اتِّبَاعَ الْکَلْبِ لِلضِّرْغَامِ یَلُوذُ بِمَخَالِبِهِ وَ یَنْتَظِرُ مَا یُلْقَی إِلَیْهِ مِنْ فَضْلِ فَرِیسَتِهِ فَأَذْهَبْتَ دُنْیَاکَ وَ آخِرَتَکَ وَ لَوْ بِالْحَقِّ أَخَذْتَ أَدْرَکْتَ مَا طَلَبْتَ فَإِنْ [یُمَکِّنِ]</w:t>
      </w:r>
    </w:p>
    <w:p>
      <w:pPr>
        <w:pStyle w:val="BookText"/>
      </w:pPr>
      <w:r>
        <w:rPr>
          <w:rFonts w:ascii="Amiri" w:hAnsi="Amiri" w:eastAsia="Amiri" w:cs="Amiri"/>
          <w:lang w:bidi="ar-SA"/>
          <w:color w:val="111111"/>
          <w:sz w:val="28"/>
          <w:szCs w:val="28"/>
          <w:rtl/>
        </w:rPr>
        <w:t xml:space="preserve">یُمَکِّنِّی اللَّهُ مِنْکَ وَ مِنِ اِبْنِ أَبِی سُفْیَانَ أَجْزِکُمَا بِمَا قَدَّمْتُمَا وَ إِنْ تُعْجِزَا وَ تَبْقَیَا فَمَا أَمَامَکُمَا شَرٌّ لَکُمَا وَ السَّلاَمُ .</w:t>
      </w:r>
    </w:p>
    <w:p>
      <w:pPr>
        <w:pStyle w:val="BookText"/>
      </w:pPr>
      <w:r>
        <w:rPr>
          <w:rFonts w:ascii="IRNazanin" w:hAnsi="IRNazanin" w:eastAsia="IRNazanin" w:cs="IRNazanin"/>
          <w:lang w:bidi="fa-IR"/>
          <w:color w:val="111111"/>
          <w:sz w:val="28"/>
          <w:szCs w:val="28"/>
          <w:rtl/>
        </w:rPr>
        <w:t xml:space="preserve">کل ما قاله فیهما هو الحق الصریح بعینه لم یحمله بغضه لهما و غیظه منهما إلی أن بالغ فی ذمهما به کما یبالغ الفصحاء عند سورة الغضب و تدفق الألفاظ علی الألسنة و لا ریب عند أحد من العقلاء ذوی الإنصاف أن عمرا جعل دینه تبعا لدنیا معاویة و أنه ما بایعه و تابعه إلا علی جعالة جعلها له و ضمان تکفل له بإیصاله و هی ولایة مصر مؤجلة و قطعة وافرة من المال معجلة و لولدیه و غلمانه ما ملأ أعینهم.</w:t>
      </w:r>
    </w:p>
    <w:p>
      <w:pPr>
        <w:pStyle w:val="BookText"/>
      </w:pPr>
      <w:r>
        <w:rPr>
          <w:rFonts w:ascii="IRNazanin" w:hAnsi="IRNazanin" w:eastAsia="IRNazanin" w:cs="IRNazanin"/>
          <w:lang w:bidi="fa-IR"/>
          <w:color w:val="111111"/>
          <w:sz w:val="28"/>
          <w:szCs w:val="28"/>
          <w:rtl/>
        </w:rPr>
        <w:t xml:space="preserve">فأما قوله ع فی معاویة ظاهر غیه فلا ریب فی ظهور ضلاله و بغیه و کل باغ غاو.</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مهتوک ستره فإنه کان کثیر الهزل و الخلاعة صاحب جلساء و سمار و معاویة لم یتوقر و لم یلزم قانون الرئاسة إلا منذ خرج علی أمیر المؤمنین و احتاج إلی الناموس و السکینة و إلا فقد کان فی أیام عثمان شدید التهتک موسوما بکل قبیح و کان فی أیام عمر یستر نفسه قلیلا خوفا منه إلا أنه کان یلبس الحریر و الدیباج و یشرب فی آنیة الذهب و الفضة و یرکب البغلات ذوات السروج المحلاة بها و علیها جلال الدیباج و الوشی و کان حینئذ شابا و عنده نزق الصبا و أثر الشبیبة و سکر السلطان و الإمرة و نقل الناس عنه فی کتب السیرة أنه کان یشرب الخمر فی أیام عثمان فی الشام و أما بعد وفاة أمیر المؤمنین و استقرار الأمر له فقد اختلف فیه فقیل إنه شرب الخمر فی ستر و قیل إنه لم یشربه و لا خلاف فی أنه سمع الغناء و طرب علیه و أعطی و وصل علیه أیضا.</w:t>
      </w:r>
    </w:p>
    <w:p>
      <w:pPr>
        <w:pStyle w:val="BookText"/>
      </w:pPr>
      <w:r>
        <w:rPr>
          <w:rFonts w:ascii="IRNazanin" w:hAnsi="IRNazanin" w:eastAsia="IRNazanin" w:cs="IRNazanin"/>
          <w:lang w:bidi="fa-IR"/>
          <w:color w:val="111111"/>
          <w:sz w:val="28"/>
          <w:szCs w:val="28"/>
          <w:rtl/>
        </w:rPr>
        <w:t xml:space="preserve">و روی أبو الفرج الأصفهانی قال قال عمرو بن العاص لمعاویة فی قدمة قدمها إلی المدینة أیام خلافته قم بنا إلی هذا الذی قد هدم شرفه و هتک ستره عبد الله بن جعفر نقف علی بابه فنسمع غناء جواریه فقاما لیلا و معهما وردان غلام عمرو و وقفا بباب عبد الله بن جعفر فاستمعا الغناء و أحس عبد الله بوقوفهما ففتح الباب و عزم علی معاویة أن یدخل فدخل فجلس علی سریر عبد الله فدعا عبد الله له و قدم إلیه یسیرا من طعام فأکل فلما أنس قال یا أمیر المؤمنین أ لا تأذن لجواریک أن یتممن أصواتهن فإنک قطعتها علیهن قال فلیقلن فرفعن أصواتهن و جعل معاویة یتحرک قلیلا قلیلا حتی ضرب برجله السریر ضربا شدیدا فقال عمرو قم أیها الرجل فإن الرجل الذی جئت لتلحاه أو لتعجب من امرئ أحسن حالا منک فقال مهلا فإن الکریم طروب.</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قوله یشین الکریم بمجلسه و یسفه الحلیم بخلطته فالأمر کذلک فإنه لم یکن فی مجلسه إلا شتم بنی هاشم و قذفهم و التعرض بذکر الإسلام و الطعن علیه و إن أظهر الانتماء إلیه و أما طلب عمرو فضله و اتباعه أثره اتباع الکلب للأسد فظاهر و لم یقل الثعلب غضا من قدر عمرو و تشبیها له بما هو أبلغ فی الإهانة و الاستخفاف.</w:t>
      </w:r>
    </w:p>
    <w:p>
      <w:pPr>
        <w:pStyle w:val="BookText"/>
      </w:pPr>
      <w:r>
        <w:rPr>
          <w:rFonts w:ascii="IRNazanin" w:hAnsi="IRNazanin" w:eastAsia="IRNazanin" w:cs="IRNazanin"/>
          <w:lang w:bidi="fa-IR"/>
          <w:color w:val="111111"/>
          <w:sz w:val="28"/>
          <w:szCs w:val="28"/>
          <w:rtl/>
        </w:rPr>
        <w:t xml:space="preserve">ثم قال و لو بالحق أخذت أدرکت ما طلبت أی لو قعدت عن نصره و لم تشخص إلیه ممالئا به علی الحق لوصل إلیک من بیت المال قدر کفایتک.</w:t>
      </w:r>
    </w:p>
    <w:p>
      <w:pPr>
        <w:pStyle w:val="BookText"/>
      </w:pPr>
      <w:r>
        <w:rPr>
          <w:rFonts w:ascii="IRNazanin" w:hAnsi="IRNazanin" w:eastAsia="IRNazanin" w:cs="IRNazanin"/>
          <w:lang w:bidi="fa-IR"/>
          <w:color w:val="111111"/>
          <w:sz w:val="28"/>
          <w:szCs w:val="28"/>
          <w:rtl/>
        </w:rPr>
        <w:t xml:space="preserve">و لقائل أن یقول إن عمرا ما کان یطلب قدر الکفایة و علی ع ما کان یعطیه إلا حقه فقط و لا یعطیه بلدا و لا طرفا من الأطراف و الذی کان یطلب ملک مصر لأنه فتحها أیام عمر و ولیها برهة و کانت حسرة فی قلبه و حزازة فی صدره فباع آخرته بها فالأولی أن یقال معناه لو أخذت بالحق أدرکت ما طلبت من الآخرة.</w:t>
      </w:r>
    </w:p>
    <w:p>
      <w:pPr>
        <w:pStyle w:val="BookText"/>
      </w:pPr>
      <w:r>
        <w:rPr>
          <w:rFonts w:ascii="IRNazanin" w:hAnsi="IRNazanin" w:eastAsia="IRNazanin" w:cs="IRNazanin"/>
          <w:lang w:bidi="fa-IR"/>
          <w:color w:val="111111"/>
          <w:sz w:val="28"/>
          <w:szCs w:val="28"/>
          <w:rtl/>
        </w:rPr>
        <w:t xml:space="preserve">فإن قلت إن عمرا لم یکن علی ع یعتقد أنه من أهل الآخرة فکیف یقول له هذا الکلام قلت لا خلل و لا زلل فی کلامه ع لأنه لو أخذ بالحق لکان معتقدا کون علی ع علی الحق باعتقاده صحة نبوة رسول الله ص و صحة التوحید فیصیر تقدیر الکلام لو بایعتنی معتقدا للزوم بیعتی لک لکنت فی ضمن ذلک طالبا الثواب فکنت تدرکه فی الآخرة .</w:t>
      </w:r>
    </w:p>
    <w:p>
      <w:pPr>
        <w:pStyle w:val="BookText"/>
      </w:pPr>
      <w:r>
        <w:rPr>
          <w:rFonts w:ascii="IRNazanin" w:hAnsi="IRNazanin" w:eastAsia="IRNazanin" w:cs="IRNazanin"/>
          <w:lang w:bidi="fa-IR"/>
          <w:color w:val="111111"/>
          <w:sz w:val="28"/>
          <w:szCs w:val="28"/>
          <w:rtl/>
        </w:rPr>
        <w:t xml:space="preserve">ثم قال مهددا لهما و متوعدا إیاهما فإن یمکن الله منک و من ابن أبی سفیان و أقول لو ظفر بهما لما کان فی غالب ظنی یقتلهما فإنه کان حلیما کریما و لکن کان یحبسهما لیحسم بحبسهما مادة فسادهما.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و إن تعجزا و تبقیا أی و إن لم أستطع أخذکما أو أمت قبل ذلک و بقیتما بعدی فما أمامکما شر لکما من عقوبة الدنیا لأن عذاب الدنیا منقطع و عذاب الآخرة غیر منقطع.</w:t>
      </w:r>
    </w:p>
    <w:p>
      <w:pPr>
        <w:pStyle w:val="BookText"/>
      </w:pPr>
      <w:r>
        <w:rPr>
          <w:rFonts w:ascii="IRNazanin" w:hAnsi="IRNazanin" w:eastAsia="IRNazanin" w:cs="IRNazanin"/>
          <w:lang w:bidi="fa-IR"/>
          <w:color w:val="111111"/>
          <w:sz w:val="28"/>
          <w:szCs w:val="28"/>
          <w:rtl/>
        </w:rPr>
        <w:t xml:space="preserve">و ذکر نصر بن مزاحم فی کتاب صفین هذا الکتاب بزیادة لم یذکرها الرضی</w:t>
      </w:r>
    </w:p>
    <w:p>
      <w:pPr>
        <w:pStyle w:val="BookText"/>
      </w:pPr>
      <w:r>
        <w:rPr>
          <w:rFonts w:ascii="Times New Roman" w:hAnsi="Times New Roman" w:eastAsia="Times New Roman" w:cs="Times New Roman"/>
          <w:lang w:val="en-US" w:bidi="en-US"/>
          <w:color w:val="111111"/>
          <w:sz w:val="28"/>
          <w:szCs w:val="28"/>
          <w:rtl/>
        </w:rPr>
        <w:t xml:space="preserve">4296</w:t>
      </w:r>
    </w:p>
    <w:p>
      <w:pPr>
        <w:pStyle w:val="BookText"/>
      </w:pPr>
      <w:r>
        <w:rPr>
          <w:rFonts w:ascii="IRNazanin" w:hAnsi="IRNazanin" w:eastAsia="IRNazanin" w:cs="IRNazanin"/>
          <w:lang w:bidi="fa-IR"/>
          <w:color w:val="111111"/>
          <w:sz w:val="28"/>
          <w:szCs w:val="28"/>
          <w:rtl/>
        </w:rPr>
        <w:t xml:space="preserve">1- قال نصر و کتب علی ع إلی عمرو بن العاص من عبد الله علی أمیر المؤمنین إلی الأبتر ابن الأبتر عمرو بن العاص بن وائل شانئ محمد و آل محمد فی الجاهلیة و الإسلام سلام علی من اتبع الهدی أما بعد فإنک ترکت مروءتک لامرئ فاسق مهتوک ستره یشین الکریم بمجلسه و یسفه الحلیم بخلطته فصار قلبک لقلبه تبعا کما قیل وافق شن طبقة فسلبک دینک و أمانتک و دنیاک و آخرتک و کان علم الله بالغا فیک فصرت کالذئب یتبع الضرغام إذا ما اللیل دجی أو أتی الصبح یلتمس فاضل سؤره و حوایا فریسته و لکن لا نجاة من القدر و لو بالحق أخذت لأدرکت ما رجوت و قد رشد من کان الحق قائده فإن یمکن الله منک و من ابن آکلة الأکباد ألحقتکما بمن قتله الله من ظلمة قریش علی عهد رسول الله ص و إن تعجزا و تبقیا بعد فالله حسبکما و کفی بانتقامه انتقاما و بعقابه عقابا و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9" w:name="pg10371_91253"/>
    <w:bookmarkEnd w:id="19"/>
    <w:p>
      <w:pPr>
        <w:pStyle w:val="Heading3"/>
      </w:pPr>
      <w:bookmarkStart w:id="61" w:name="_Toc28"/>
      <w:r>
        <w:t>40 و من کتاب له ع إلی بعض عماله</w:t>
      </w:r>
      <w:bookmarkEnd w:id="61"/>
    </w:p>
    <w:p>
      <w:pPr>
        <w:pStyle w:val="BookText"/>
      </w:pPr>
      <w:r>
        <w:rPr>
          <w:rFonts w:ascii="Amiri" w:hAnsi="Amiri" w:eastAsia="Amiri" w:cs="Amiri"/>
          <w:lang w:bidi="ar-SA"/>
          <w:color w:val="111111"/>
          <w:sz w:val="28"/>
          <w:szCs w:val="28"/>
          <w:rtl/>
        </w:rPr>
        <w:t xml:space="preserve">أَمَّا بَعْدُ فَقَدْ بَلَغَنِی عَنْکَ أَمْرٌ إِنْ کُنْتَ فَعَلْتَهُ فَقَدْ أَسْخَطْتَ رَبَّکَ وَ عَصَیْتَ إِمَامَکَ وَ أَخْزَیْتَ أَمَانَتَکَ بَلَغَنِی أَنَّکَ جَرَّدْتَ الْأَرْضَ فَأَخَذْتَ مَا تَحْتَ قَدَمَیْکَ وَ أَکَلْتَ مَا تَحْتَ یَدَیْکَ فَارْفَعْ إِلَیَّ حِسَابَکَ وَ اعْلَمْ أَنَّ حِسَابَ اللَّهِ أَعْظَمُ مِنْ حِسَابِ النَّاسِ وَ السَّلاَمُ .</w:t>
      </w:r>
    </w:p>
    <w:p>
      <w:pPr>
        <w:pStyle w:val="BookText"/>
      </w:pPr>
      <w:r>
        <w:rPr>
          <w:rFonts w:ascii="IRNazanin" w:hAnsi="IRNazanin" w:eastAsia="IRNazanin" w:cs="IRNazanin"/>
          <w:lang w:bidi="fa-IR"/>
          <w:color w:val="111111"/>
          <w:sz w:val="28"/>
          <w:szCs w:val="28"/>
          <w:rtl/>
        </w:rPr>
        <w:t xml:space="preserve">أخزیت أمانتک</w:t>
      </w:r>
    </w:p>
    <w:p>
      <w:pPr>
        <w:pStyle w:val="BookText"/>
      </w:pPr>
      <w:r>
        <w:rPr>
          <w:rFonts w:ascii="IRNazanin" w:hAnsi="IRNazanin" w:eastAsia="IRNazanin" w:cs="IRNazanin"/>
          <w:lang w:bidi="fa-IR"/>
          <w:color w:val="111111"/>
          <w:sz w:val="28"/>
          <w:szCs w:val="28"/>
          <w:rtl/>
        </w:rPr>
        <w:t xml:space="preserve">أذللتها و أهنتها و جردت الأرض قشرتها و المعنی أنه نسبه إلی الخیانة فی المال و إلی إخراب الضیاع و فی حکمة أبرویز أنه قال لخازن بیت المال إنی لا أحتملک علی خیانة درهم و لا أحمدک علی حفظ عشرة آلاف ألف درهم لأنک إنما تحقن بذلک دمک و تعمر به أمانتک و إنک إن خنت قلیلا خنت کثیرا فاحترس من خصلتین من النقصان فیما تأخذ و من الزیادة فیما تعطی و اعلم أنی لم أجعلک علی ذخائر الملک و عمارة المملکة و العدة علی العدو إلا و أنت أمین عندی من الموضع الذی هی فیه و من خواتمها التی هی علیها فحقق ظنی فی اختیاری إیاک أحقق ظنک فی رجائک لی و لا تتعوض بخیر شرا و لا برفعة ضعة و لا بسلامة ندامة و لا بأمانة خیانة.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4297</w:t>
      </w:r>
    </w:p>
    <w:p>
      <w:pPr>
        <w:pStyle w:val="BookText"/>
      </w:pPr>
      <w:r>
        <w:rPr>
          <w:rFonts w:ascii="IRNazanin" w:hAnsi="IRNazanin" w:eastAsia="IRNazanin" w:cs="IRNazanin"/>
          <w:lang w:bidi="fa-IR"/>
          <w:color w:val="111111"/>
          <w:sz w:val="28"/>
          <w:szCs w:val="28"/>
          <w:rtl/>
        </w:rPr>
        <w:t xml:space="preserve">فی الحدیث المرفوع من ولی لنا عملا فلیتزوج و لیتخذ مسکنا و مرکبا و خادما فمن اتخذ سوی ذلک جاء یوم القیامة عادلا غالا سارقا.</w:t>
      </w:r>
    </w:p>
    <w:p>
      <w:pPr>
        <w:pStyle w:val="BookText"/>
      </w:pPr>
      <w:r>
        <w:rPr>
          <w:rFonts w:ascii="IRNazanin" w:hAnsi="IRNazanin" w:eastAsia="IRNazanin" w:cs="IRNazanin"/>
          <w:lang w:bidi="fa-IR"/>
          <w:color w:val="111111"/>
          <w:sz w:val="28"/>
          <w:szCs w:val="28"/>
          <w:rtl/>
        </w:rPr>
        <w:t xml:space="preserve">و قال عمر فی وصیته لابن مسعود إیاک و الهدیة و لیست بحرام و لکنی أخاف علیک الدالة.</w:t>
      </w:r>
    </w:p>
    <w:p>
      <w:pPr>
        <w:pStyle w:val="BookText"/>
      </w:pPr>
      <w:r>
        <w:rPr>
          <w:rFonts w:ascii="IRNazanin" w:hAnsi="IRNazanin" w:eastAsia="IRNazanin" w:cs="IRNazanin"/>
          <w:lang w:bidi="fa-IR"/>
          <w:color w:val="111111"/>
          <w:sz w:val="28"/>
          <w:szCs w:val="28"/>
          <w:rtl/>
        </w:rPr>
        <w:t xml:space="preserve">و أهدی رجل لعمر فخذ جزور فقبله ثم ارتفع إلیه بعد أیام مع خصم له فجعل فی أثناء الکلام یقول یا أمیر المؤمنین افصل القضاء بینی و بینه کما یفصل فخذ الجزور فقضی عمر علیه ثم قام فخطب الناس و حرم الهدایا علی الولاة و القضاة.</w:t>
      </w:r>
    </w:p>
    <w:p>
      <w:pPr>
        <w:pStyle w:val="BookText"/>
      </w:pPr>
      <w:r>
        <w:rPr>
          <w:rFonts w:ascii="IRNazanin" w:hAnsi="IRNazanin" w:eastAsia="IRNazanin" w:cs="IRNazanin"/>
          <w:lang w:bidi="fa-IR"/>
          <w:color w:val="111111"/>
          <w:sz w:val="28"/>
          <w:szCs w:val="28"/>
          <w:rtl/>
        </w:rPr>
        <w:t xml:space="preserve">و أهدی إنسان إلی المغیرة سراجا من شبه و أهدی آخر إلیه بغلا ثم اتفقت لهما خصومة فی أمر فترافعا إلیه فجعل صاحب السراج یقول إن أمری أضوأ من السراج فلما أکثر قال المغیرة ویحک إن البغل یرمح السراج فیکسره.</w:t>
      </w:r>
    </w:p>
    <w:p>
      <w:pPr>
        <w:pStyle w:val="BookText"/>
      </w:pPr>
      <w:r>
        <w:rPr>
          <w:rFonts w:ascii="IRNazanin" w:hAnsi="IRNazanin" w:eastAsia="IRNazanin" w:cs="IRNazanin"/>
          <w:lang w:bidi="fa-IR"/>
          <w:color w:val="111111"/>
          <w:sz w:val="28"/>
          <w:szCs w:val="28"/>
          <w:rtl/>
        </w:rPr>
        <w:t xml:space="preserve">و مر عمر ببناء یبنی بآجر و جص لبعض عماله فقال أبت الدراهم إلا أن تخرج أعناقها و روی هذا الکلام عن علی ع و کان عمر یقول علی کل عامل أمینان الماء و الطین.</w:t>
      </w:r>
    </w:p>
    <w:p>
      <w:pPr>
        <w:pStyle w:val="BookText"/>
      </w:pPr>
      <w:r>
        <w:rPr>
          <w:rFonts w:ascii="IRNazanin" w:hAnsi="IRNazanin" w:eastAsia="IRNazanin" w:cs="IRNazanin"/>
          <w:lang w:bidi="fa-IR"/>
          <w:color w:val="111111"/>
          <w:sz w:val="28"/>
          <w:szCs w:val="28"/>
          <w:rtl/>
        </w:rPr>
        <w:t xml:space="preserve">و لما قدم أبو هریرة من البحرین قال له عمر یا عدو الله و عدو کتابه أ سرقت مال الله تعالی قال أبو هریرة لست بعدو الله و لا عدو کتابه و لکنی عدو من عاداهما و لم أسرق مال الله فضربه بجریدة علی رأسه ثم ثناه بالدرة و أغرمه عشرة آلاف درهم ثم أحضره فقال یا أبا هریرة من أین لک عشرة آلاف درهم قال خیلی تناسلت و عطائی تلاحق و سهامی تتابعت قال عمر کلا و الله ثم ترکه أیاما ثم قال له أ لا تعمل قال لا قال قد عمل من هو خیر منک یا أبا هریرة قال من هو قال یوسف الصدیق فقال أبو هریرة إن یوسف عمل لمن لم یضرب رأسه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ظهره و لا شتم عرضه و لا نزع ماله لا و الله لا أعمل لک أبدا.</w:t>
      </w:r>
    </w:p>
    <w:p>
      <w:pPr>
        <w:pStyle w:val="BookText"/>
      </w:pPr>
      <w:r>
        <w:rPr>
          <w:rFonts w:ascii="IRNazanin" w:hAnsi="IRNazanin" w:eastAsia="IRNazanin" w:cs="IRNazanin"/>
          <w:lang w:bidi="fa-IR"/>
          <w:color w:val="111111"/>
          <w:sz w:val="28"/>
          <w:szCs w:val="28"/>
          <w:rtl/>
        </w:rPr>
        <w:t xml:space="preserve">و کان زیاد إذا ولی رجلا قال له خذ عهدک و سر إلی عملک و اعلم أنک محاسب رأس سنتک و أنک ستصیر إلی أربع خصال فاختر لنفسک إنا إن وجدناک أمینا ضعیفا استبدلنا بک لضعفک و سلمتک من معرتنا أمانتک و إن وجدناک خائنا قویا استعنا بقوتک و أحسنا أدبک علی خیانتک و أوجعنا ظهرک و أثقلنا غرمک و إن جمعت علینا الجرمین جمعنا علیک المضرتین و إن وجدناک أمینا قویا زدنا رزقک و رفعنا ذکرک و کثرنا مالک و أوطأنا الرجال عقبک.</w:t>
      </w:r>
    </w:p>
    <w:p>
      <w:pPr>
        <w:pStyle w:val="BookText"/>
      </w:pPr>
      <w:r>
        <w:rPr>
          <w:rFonts w:ascii="IRNazanin" w:hAnsi="IRNazanin" w:eastAsia="IRNazanin" w:cs="IRNazanin"/>
          <w:lang w:bidi="fa-IR"/>
          <w:color w:val="111111"/>
          <w:sz w:val="28"/>
          <w:szCs w:val="28"/>
          <w:rtl/>
        </w:rPr>
        <w:t xml:space="preserve">و وصف أعرابی عاملا خائنا فقال الناس یأکلون أماناتهم لقما و هو یحسوها حسوا.</w:t>
      </w:r>
    </w:p>
    <w:p>
      <w:pPr>
        <w:pStyle w:val="BookText"/>
      </w:pPr>
      <w:r>
        <w:rPr>
          <w:rFonts w:ascii="IRNazanin" w:hAnsi="IRNazanin" w:eastAsia="IRNazanin" w:cs="IRNazanin"/>
          <w:lang w:bidi="fa-IR"/>
          <w:color w:val="111111"/>
          <w:sz w:val="28"/>
          <w:szCs w:val="28"/>
          <w:rtl/>
        </w:rPr>
        <w:t xml:space="preserve">قال أنس بن أبی إیاس الدؤلی </w:t>
      </w:r>
      <w:r>
        <w:rPr>
          <w:rStyle w:val="FootnoteReference"/>
        </w:rPr>
        <w:footnoteReference w:id="237"/>
      </w:r>
      <w:r>
        <w:rPr>
          <w:rFonts w:ascii="IRNazanin" w:hAnsi="IRNazanin" w:eastAsia="IRNazanin" w:cs="IRNazanin"/>
          <w:lang w:bidi="fa-IR"/>
          <w:color w:val="111111"/>
          <w:sz w:val="28"/>
          <w:szCs w:val="28"/>
          <w:rtl/>
        </w:rPr>
        <w:t xml:space="preserve">لحارثة بن بدر الغدانی و قد ولی سرق و یقال إنها لأبی الأسود </w:t>
      </w:r>
      <w:r>
        <w:rPr>
          <w:rStyle w:val="FootnoteReference"/>
        </w:rPr>
        <w:footnoteReference w:id="238"/>
      </w:r>
      <w:r>
        <w:rPr>
          <w:rFonts w:ascii="IRNazanin" w:hAnsi="IRNazanin" w:eastAsia="IRNazanin" w:cs="IRNazanin"/>
          <w:lang w:bidi="fa-IR"/>
          <w:color w:val="111111"/>
          <w:sz w:val="28"/>
          <w:szCs w:val="28"/>
          <w:rtl/>
        </w:rPr>
        <w:t xml:space="preserve">أ حار بن بدر قد ولیت ولایة</w:t>
      </w:r>
    </w:p>
    <w:p>
      <w:pPr>
        <w:pStyle w:val="BookText"/>
      </w:pPr>
      <w:r>
        <w:rPr>
          <w:rFonts w:ascii="IRNazanin" w:hAnsi="IRNazanin" w:eastAsia="IRNazanin" w:cs="IRNazanin"/>
          <w:lang w:bidi="fa-IR"/>
          <w:color w:val="111111"/>
          <w:sz w:val="28"/>
          <w:szCs w:val="28"/>
          <w:rtl/>
        </w:rPr>
        <w:t xml:space="preserve">فیقال إنها بلغت حارثة بن بدر فقال أصاب الله به الرشاد فلم یعد بإشارته ما فی نفسی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20" w:name="pg10371_91256"/>
    <w:bookmarkEnd w:id="20"/>
    <w:p>
      <w:pPr>
        <w:pStyle w:val="Heading3"/>
      </w:pPr>
      <w:bookmarkStart w:id="62" w:name="_Toc29"/>
      <w:r>
        <w:t>41 و من کتاب له ع إلی بعض عماله</w:t>
      </w:r>
      <w:bookmarkEnd w:id="62"/>
    </w:p>
    <w:p>
      <w:pPr>
        <w:pStyle w:val="Heading4"/>
      </w:pPr>
      <w:bookmarkStart w:id="63" w:name="_Toc30"/>
      <w:r>
        <w:t>اشارة</w:t>
      </w:r>
      <w:bookmarkEnd w:id="63"/>
    </w:p>
    <w:p>
      <w:pPr>
        <w:pStyle w:val="BookText"/>
      </w:pPr>
      <w:r>
        <w:rPr>
          <w:rFonts w:ascii="Amiri" w:hAnsi="Amiri" w:eastAsia="Amiri" w:cs="Amiri"/>
          <w:lang w:bidi="ar-SA"/>
          <w:color w:val="111111"/>
          <w:sz w:val="28"/>
          <w:szCs w:val="28"/>
          <w:rtl/>
        </w:rPr>
        <w:t xml:space="preserve">أَمَّا بَعْدُ فَإِنِّی کُنْتُ أَشْرَکْتُکَ فِی أَمَانَتِی وَ جَعَلْتُکَ شِعَارِی وَ بِطَانَتِی وَ لَمْ یَکُنْ [فِی أَهْلِی رَجُلٌ]</w:t>
      </w:r>
    </w:p>
    <w:p>
      <w:pPr>
        <w:pStyle w:val="BookText"/>
      </w:pPr>
      <w:r>
        <w:rPr>
          <w:rFonts w:ascii="Amiri" w:hAnsi="Amiri" w:eastAsia="Amiri" w:cs="Amiri"/>
          <w:lang w:bidi="ar-SA"/>
          <w:color w:val="111111"/>
          <w:sz w:val="28"/>
          <w:szCs w:val="28"/>
          <w:rtl/>
        </w:rPr>
        <w:t xml:space="preserve">رَجُلٌ مِنْ أَهْلِی أَوْثَقَ مِنْکَ فِی نَفْسِی لِمُوَاسَاتِی وَ مُوَازَرَتِی وَ أَدَاءِ الْأَمَانَةِ إِلَیَّ فَلَمَّا رَأَیْتَ الزَّمَانَ عَلَی ابْنِ عَمِّکَ قَدْ کَلِبَ وَ الْعَدُوَّ قَدْ حَرِبَ وَ أَمَانَةَ النَّاسِ قَدْ خَزِیَتْ وَ هَذِهِ الْأُمَّةُ قَدْ [فَتَکَتْ]</w:t>
      </w:r>
    </w:p>
    <w:p>
      <w:pPr>
        <w:pStyle w:val="BookText"/>
      </w:pPr>
      <w:r>
        <w:rPr>
          <w:rFonts w:ascii="Amiri" w:hAnsi="Amiri" w:eastAsia="Amiri" w:cs="Amiri"/>
          <w:lang w:bidi="ar-SA"/>
          <w:color w:val="111111"/>
          <w:sz w:val="28"/>
          <w:szCs w:val="28"/>
          <w:rtl/>
        </w:rPr>
        <w:t xml:space="preserve">فَنَکَتْ وَ شَغَرَتْ قَلَبْتَ لاِبْنِ عَمِّکَ ظَهْرَ الْمِجَنِّ فَفَارَقْتَهُ مَعَ الْمُفَارِقِینَ وَ خَذَلْتَهُ مَعَ الْخَاذِلِینَ وَ خُنْتَهُ مَعَ الْخَائِنِینَ فَلاَ ابْنَ عَمِّکَ آسَیْتَ وَ لاَ الْأَمَانَةَ أَدَّیْتَ وَ کَأَنَّکَ لَمْ تَکُنِ اللَّهَ تُرِیدُ بِجِهَادِکَ وَ کَأَنَّکَ لَمْ تَکُنْ عَلَی بَیِّنَةٍ مِنْ رَبِّکَ وَ کَأَنَّکَ إِنَّمَا کُنْتَ تَکِیدُ هَذِهِ الْأُمَّةَ عَنْ دُنْیَاهُمْ وَ تَنْوِی غِرَّتَهُمْ عَنْ فَیْئِهِمْ فَلَمَّا أَمْکَنَتْکَ الشِّدَّةُ فِی خِیَانَةِ الْأُمَّةِ أَسْرَعْتَ الْکَرَّةَ وَ عَاجَلْتَ الْوَثْبَةَ وَ اخْتَطَفْتَ مَا قَدَرْتَ عَلَیْهِ مِنْ أَمْوَالِهِمُ الْمَصُونَةِ لِأَرَامِلِهِمْ وَ أَیْتَامِهِمُ اخْتِطَافَ الذِّئْبِ الْأَزَلِّ دَامِیَةَ الْمِعْزَی الْکَسِیرَةَ فَحَمَلْتَهُ إِلَی الْحِجَازِ رَحِیبَ الصَّدْرِ بِحَمْلِهِ غَیْرَ مُتَأَثِّمٍ مِنْ أَخْذِهِ کَأَنَّکَ لاَ أَبَا لِغَیْرِکَ حَدَرْتَ إِلَی أَهْلِکَ تُرَاثَکَ مِنْ أَبِیکَ وَ أُمِّکَ فَسُبْحَانَ اللَّهِ أَ مَا تُؤْمِنُ بِالْمَعَادِ أَ وَ مَا تَخَافُ نِقَاشَ الْحِسَابِ أَیُّهَا الْمَعْدُودُ کَانَ عِنْدَنَا مِنْ أُولِی الْأَلْبَابِ کَیْفَ تُسِیغُ شَرَاباً وَ طَعَاماً وَ أَنْتَ تَعْلَمُ أَنَّکَ تَأْکُلُ حَرَاماً وَ تَشْرَبُ حَرَاماً وَ تَبْتَاعُ الْإِمَاءَ وَ تَنْکِحُ النِّسَاءَ مِنْ أَمْوَالِ الْیَتَامَی وَ الْمَسَاکِینِ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الْمُؤْمِنِینَ وَ الْمُجَاهِدِینَ الَّذِینَ أَفَاءَ اللَّهُ عَلَیْهِمْ هَذِهِ الْأَمْوَالَ وَ أَحْرَزَ بِهِمْ هَذِهِ الْبِلاَدَ فَاتَّقِ اللَّهَ وَ ارْدُدْ إِلَی هَؤُلاَءِ الْقَوْمِ أَمْوَالَهُمْ فَإِنَّکَ إِنْ لَمْ تَفْعَلْ ثُمَّ أَمْکَنَنِی اللَّهُ مِنْکَ لَأُعْذِرَنَّ إِلَی اللَّهِ فِیکَ وَ لَأَضْرِبَنَّکَ بِسَیْفِی الَّذِی مَا ضَرَبْتُ بِهِ أَحَداً إِلاَّ دَخَلَ اَلنَّارَ وَ وَ اللَّهِ لَوْ أَنَّ اَلْحَسَنَ وَ اَلْحُسَیْنَ فَعَلاَ مِثْلَ الَّذِی فَعَلْتَ مَا کَانَتْ لَهُمَا عِنْدِی هَوَادَةٌ وَ لاَ ظَفِرَا مِنِّی بِإِرَادَةٍ حَتَّی آخُذُ الْحَقَّ مِنْهُمَا وَ أُزِیحَ الْبَاطِلَ عَنْ مَظْلَمَتِهِمَا وَ أُقْسِمُ بِاللَّهِ رَبِّ الْعَالَمِینَ مَا یَسُرُّنِی أَنَّ مَا أَخَذْتَهُ مِنْ أَمْوَالِهِمْ حَلاَلٌ لِی أَتْرُکُهُ مِیرَاثاً لِمَنْ بَعْدِی فَضَحِّ رُوَیْداً فَکَأَنَّکَ قَدْ بَلَغْتَ الْمَدَی وَ دُفِنْتَ تَحْتَ الثَّرَی وَ عُرِضَتْ عَلَیْکَ أَعْمَالُکَ بِالْمَحَلِّ الَّذِی یُنَادِی الظَّالِمُ فِیهِ بِالْحَسْرَةِ وَ یَتَمَنَّی الْمُضَیِّعُ فِیهِ الرَّجْعَةَ وَ لاٰتَ حِینَ مَنٰاصٍ .</w:t>
      </w:r>
    </w:p>
    <w:p>
      <w:pPr>
        <w:pStyle w:val="BookText"/>
      </w:pPr>
      <w:r>
        <w:rPr>
          <w:rFonts w:ascii="IRNazanin" w:hAnsi="IRNazanin" w:eastAsia="IRNazanin" w:cs="IRNazanin"/>
          <w:lang w:bidi="fa-IR"/>
          <w:color w:val="111111"/>
          <w:sz w:val="28"/>
          <w:szCs w:val="28"/>
          <w:rtl/>
        </w:rPr>
        <w:t xml:space="preserve">أشرکتک فی أمانتی</w:t>
      </w:r>
    </w:p>
    <w:p>
      <w:pPr>
        <w:pStyle w:val="BookText"/>
      </w:pPr>
      <w:r>
        <w:rPr>
          <w:rFonts w:ascii="IRNazanin" w:hAnsi="IRNazanin" w:eastAsia="IRNazanin" w:cs="IRNazanin"/>
          <w:lang w:bidi="fa-IR"/>
          <w:color w:val="111111"/>
          <w:sz w:val="28"/>
          <w:szCs w:val="28"/>
          <w:rtl/>
        </w:rPr>
        <w:t xml:space="preserve">جعلتک شریکا فیما قمت فیه من الأمر و ائتمننی الله علیه من سیاسة الأمة و سمی الخلافة أمانة کما سمی الله تعالی التکلیف أمانة فی قوله إِنّٰا عَرَضْنَا الْأَمٰانَةَ </w:t>
      </w:r>
      <w:r>
        <w:rPr>
          <w:rStyle w:val="FootnoteReference"/>
        </w:rPr>
        <w:footnoteReference w:id="239"/>
      </w:r>
      <w:r>
        <w:rPr>
          <w:rFonts w:ascii="IRNazanin" w:hAnsi="IRNazanin" w:eastAsia="IRNazanin" w:cs="IRNazanin"/>
          <w:lang w:bidi="fa-IR"/>
          <w:color w:val="111111"/>
          <w:sz w:val="28"/>
          <w:szCs w:val="28"/>
          <w:rtl/>
        </w:rPr>
        <w:t xml:space="preserve">فأما قوله و أداء الأمانة إلی فأمر آخر و مراده بالأمانة الثانیة ما یتعارفه الناس من قولهم فلان ذو أمانة أی لا یخون فیما أسند إلیه .</w:t>
      </w:r>
    </w:p>
    <w:p>
      <w:pPr>
        <w:pStyle w:val="BookText"/>
      </w:pPr>
      <w:r>
        <w:rPr>
          <w:rFonts w:ascii="IRNazanin" w:hAnsi="IRNazanin" w:eastAsia="IRNazanin" w:cs="IRNazanin"/>
          <w:lang w:bidi="fa-IR"/>
          <w:color w:val="111111"/>
          <w:sz w:val="28"/>
          <w:szCs w:val="28"/>
          <w:rtl/>
        </w:rPr>
        <w:t xml:space="preserve">و کلب الزمان اشتد و کذلک کلب البرد.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21" w:name="pg10371_91258"/>
    <w:bookmarkEnd w:id="21"/>
    <w:p>
      <w:pPr>
        <w:pStyle w:val="BookText"/>
      </w:pPr>
      <w:r>
        <w:rPr>
          <w:rFonts w:ascii="IRNazanin" w:hAnsi="IRNazanin" w:eastAsia="IRNazanin" w:cs="IRNazanin"/>
          <w:lang w:bidi="fa-IR"/>
          <w:color w:val="111111"/>
          <w:sz w:val="28"/>
          <w:szCs w:val="28"/>
          <w:rtl/>
        </w:rPr>
        <w:t xml:space="preserve">و حرب العدو استأسد و خزیت أمانة الناس ذلت و هانت.</w:t>
      </w:r>
    </w:p>
    <w:p>
      <w:pPr>
        <w:pStyle w:val="BookText"/>
      </w:pPr>
      <w:r>
        <w:rPr>
          <w:rFonts w:ascii="IRNazanin" w:hAnsi="IRNazanin" w:eastAsia="IRNazanin" w:cs="IRNazanin"/>
          <w:lang w:bidi="fa-IR"/>
          <w:color w:val="111111"/>
          <w:sz w:val="28"/>
          <w:szCs w:val="28"/>
          <w:rtl/>
        </w:rPr>
        <w:t xml:space="preserve">و شغرت</w:t>
      </w:r>
    </w:p>
    <w:p>
      <w:pPr>
        <w:pStyle w:val="BookText"/>
      </w:pPr>
      <w:r>
        <w:rPr>
          <w:rFonts w:ascii="IRNazanin" w:hAnsi="IRNazanin" w:eastAsia="IRNazanin" w:cs="IRNazanin"/>
          <w:lang w:bidi="fa-IR"/>
          <w:color w:val="111111"/>
          <w:sz w:val="28"/>
          <w:szCs w:val="28"/>
          <w:rtl/>
        </w:rPr>
        <w:t xml:space="preserve">الأمة خلت من الخیر و شغر البلد خلا من الناس.</w:t>
      </w:r>
    </w:p>
    <w:p>
      <w:pPr>
        <w:pStyle w:val="BookText"/>
      </w:pPr>
      <w:r>
        <w:rPr>
          <w:rFonts w:ascii="IRNazanin" w:hAnsi="IRNazanin" w:eastAsia="IRNazanin" w:cs="IRNazanin"/>
          <w:lang w:bidi="fa-IR"/>
          <w:color w:val="111111"/>
          <w:sz w:val="28"/>
          <w:szCs w:val="28"/>
          <w:rtl/>
        </w:rPr>
        <w:t xml:space="preserve">و قلبت له ظهر المجن إذا کنت معه فصرت علیه و أصل ذلک أن الجیش إذا لقوا العدو و کانت ظهور مجانهم إلی وجه العدو و بطون مجانهم إلی وجه عسکرهم فإذا فارقوا رئیسهم و صاروا مع العدو کان وضع مجانهم بدلا من الوضع الذی کان من قبل و ذلک أن ظهور الترسة لا یمکن أن تکون إلا فی وجوه الأعداء لأنها مرمی سهامهم .</w:t>
      </w:r>
    </w:p>
    <w:p>
      <w:pPr>
        <w:pStyle w:val="BookText"/>
      </w:pPr>
      <w:r>
        <w:rPr>
          <w:rFonts w:ascii="IRNazanin" w:hAnsi="IRNazanin" w:eastAsia="IRNazanin" w:cs="IRNazanin"/>
          <w:lang w:bidi="fa-IR"/>
          <w:color w:val="111111"/>
          <w:sz w:val="28"/>
          <w:szCs w:val="28"/>
          <w:rtl/>
        </w:rPr>
        <w:t xml:space="preserve">و أمکنتک الشدة أی الحملة.</w:t>
      </w:r>
    </w:p>
    <w:p>
      <w:pPr>
        <w:pStyle w:val="BookText"/>
      </w:pPr>
      <w:r>
        <w:rPr>
          <w:rFonts w:ascii="IRNazanin" w:hAnsi="IRNazanin" w:eastAsia="IRNazanin" w:cs="IRNazanin"/>
          <w:lang w:bidi="fa-IR"/>
          <w:color w:val="111111"/>
          <w:sz w:val="28"/>
          <w:szCs w:val="28"/>
          <w:rtl/>
        </w:rPr>
        <w:t xml:space="preserve">قوله أسرعت الکرة لا یجوز أن یقال الکرة إلا بعد فرة فکأنه لما کان مقلعا فی ابتداء الحال عن التعرض لأموالهم کان کالفار عنها فلذلک قال أسرعت الکرة .</w:t>
      </w:r>
    </w:p>
    <w:p>
      <w:pPr>
        <w:pStyle w:val="BookText"/>
      </w:pPr>
      <w:r>
        <w:rPr>
          <w:rFonts w:ascii="IRNazanin" w:hAnsi="IRNazanin" w:eastAsia="IRNazanin" w:cs="IRNazanin"/>
          <w:lang w:bidi="fa-IR"/>
          <w:color w:val="111111"/>
          <w:sz w:val="28"/>
          <w:szCs w:val="28"/>
          <w:rtl/>
        </w:rPr>
        <w:t xml:space="preserve">و الذئب الأزل الخفیف الورکین و ذلک أشد لعدوه و أسرع لوثبته و إن اتفق أن تکون شاة من المعزی کثیرة و دامیة أیضا کان الذئب علی اختطافها أقدر .</w:t>
      </w:r>
    </w:p>
    <w:p>
      <w:pPr>
        <w:pStyle w:val="BookText"/>
      </w:pPr>
      <w:r>
        <w:rPr>
          <w:rFonts w:ascii="IRNazanin" w:hAnsi="IRNazanin" w:eastAsia="IRNazanin" w:cs="IRNazanin"/>
          <w:lang w:bidi="fa-IR"/>
          <w:color w:val="111111"/>
          <w:sz w:val="28"/>
          <w:szCs w:val="28"/>
          <w:rtl/>
        </w:rPr>
        <w:t xml:space="preserve">و نقاش الحساب مناقشته .</w:t>
      </w:r>
    </w:p>
    <w:p>
      <w:pPr>
        <w:pStyle w:val="BookText"/>
      </w:pPr>
      <w:r>
        <w:rPr>
          <w:rFonts w:ascii="IRNazanin" w:hAnsi="IRNazanin" w:eastAsia="IRNazanin" w:cs="IRNazanin"/>
          <w:lang w:bidi="fa-IR"/>
          <w:color w:val="111111"/>
          <w:sz w:val="28"/>
          <w:szCs w:val="28"/>
          <w:rtl/>
        </w:rPr>
        <w:t xml:space="preserve">قوله فضح رویدا کلمة تقال لمن یؤمر بالتؤدة و الأناة و السکون و أصلها الرجل یطعم إبله ضحی و یسیرها مسرعا لیسیر فلا یشبعها فیقال له ضح رویدا</w:t>
      </w:r>
    </w:p>
    <w:p>
      <w:pPr>
        <w:pStyle w:val="Heading4"/>
      </w:pPr>
      <w:bookmarkStart w:id="64" w:name="_Toc31"/>
      <w:r>
        <w:t>اختلاف الرأی فیمن کتب له هذا الکتاب</w:t>
      </w:r>
      <w:bookmarkEnd w:id="64"/>
    </w:p>
    <w:p>
      <w:pPr>
        <w:pStyle w:val="BookText"/>
      </w:pPr>
      <w:r>
        <w:rPr>
          <w:rFonts w:ascii="IRNazanin" w:hAnsi="IRNazanin" w:eastAsia="IRNazanin" w:cs="IRNazanin"/>
          <w:lang w:bidi="fa-IR"/>
          <w:color w:val="111111"/>
          <w:sz w:val="28"/>
          <w:szCs w:val="28"/>
          <w:rtl/>
        </w:rPr>
        <w:t xml:space="preserve">و قد اختلف الناس فی المکتوب إلیه هذا الکتاب فقال الأکثرون إنه عبد الله بن العباس رحمه الله و رووا فی ذلک روایات و استدلوا علیه بألفاظ من ألفاظ الکتاب</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 أشرکتک فی أمانتی و جعلتک بطانتی و شعاری و أنه لم یکن فی أهلی رجل أوثق منک و قوله علی ابن عمک قد کلب ثم قال ثانیا قلبت لابن عمک ظهر المجن ثم قال ثالثا و لابن عمک آسیت و قوله لا أبا لغیرک و هذه کلمة لا تقال إلا لمثله فأما غیره من أفناء الناس فإن علیا ع کان یقول لا أبا لک .</w:t>
      </w:r>
    </w:p>
    <w:p>
      <w:pPr>
        <w:pStyle w:val="BookText"/>
      </w:pPr>
      <w:r>
        <w:rPr>
          <w:rFonts w:ascii="IRNazanin" w:hAnsi="IRNazanin" w:eastAsia="IRNazanin" w:cs="IRNazanin"/>
          <w:lang w:bidi="fa-IR"/>
          <w:color w:val="111111"/>
          <w:sz w:val="28"/>
          <w:szCs w:val="28"/>
          <w:rtl/>
        </w:rPr>
        <w:t xml:space="preserve">و قوله أیها المعدود کان عندنا من أولی الألباب و قوله لو أن الحسن و الحسین ع و هذا یدل علی أن المکتوب إلیه هذا الکتاب قریب من أن یجری مجراهما عنده.</w:t>
      </w:r>
    </w:p>
    <w:p>
      <w:pPr>
        <w:pStyle w:val="BookText"/>
      </w:pPr>
      <w:r>
        <w:rPr>
          <w:rFonts w:ascii="Times New Roman" w:hAnsi="Times New Roman" w:eastAsia="Times New Roman" w:cs="Times New Roman"/>
          <w:lang w:val="en-US" w:bidi="en-US"/>
          <w:color w:val="111111"/>
          <w:sz w:val="28"/>
          <w:szCs w:val="28"/>
          <w:rtl/>
        </w:rPr>
        <w:t xml:space="preserve">4298</w:t>
      </w:r>
    </w:p>
    <w:p>
      <w:pPr>
        <w:pStyle w:val="BookText"/>
      </w:pPr>
      <w:r>
        <w:rPr>
          <w:rFonts w:ascii="IRNazanin" w:hAnsi="IRNazanin" w:eastAsia="IRNazanin" w:cs="IRNazanin"/>
          <w:lang w:bidi="fa-IR"/>
          <w:color w:val="111111"/>
          <w:sz w:val="28"/>
          <w:szCs w:val="28"/>
          <w:rtl/>
        </w:rPr>
        <w:t xml:space="preserve">2- و قد روی أرباب هذا القول أن عبد الله بن عباس کتب إلی علی ع جوابا من هذا الکتاب قالوا و کان جوابه أما بعد فقد أتانی کتابک تعظم علی ما أصبت من بیت مال البصرة و لعمری أن حقی فی بیت المال أکثر مما أخذت و السلام.</w:t>
      </w:r>
    </w:p>
    <w:p>
      <w:pPr>
        <w:pStyle w:val="BookText"/>
      </w:pPr>
      <w:r>
        <w:rPr>
          <w:rFonts w:ascii="IRNazanin" w:hAnsi="IRNazanin" w:eastAsia="IRNazanin" w:cs="IRNazanin"/>
          <w:lang w:bidi="fa-IR"/>
          <w:color w:val="111111"/>
          <w:sz w:val="28"/>
          <w:szCs w:val="28"/>
          <w:rtl/>
        </w:rPr>
        <w:t xml:space="preserve">قالوا فکتب إلیه علی ع أما بعد فإن من العجب أن تزین لک نفسک أن لک فی بیت مال المسلمین من الحق أکثر مما لرجل واحد من المسلمین فقد أفلحت إن کان تمنیک الباطل و ادعاؤک ما لا یکون ینجیک من المأثم و یحل لک المحرم إنک لأنت المهتدی السعید إذا و قد بلغنی أنک اتخذت مکة وطنا و ضربت بها عطنا تشتری بها مولدات مکة و المدینة و الطائف تختارهن علی عینک و تعطی فیهن مال غیرک فارجع هداک الله إلی رشدک و تب إلی الله ربک و أخرج إلی المسلمین من أموالهم فعما قلیل تفارق من ألفت و تترک ما جمعت و تغیب فی صدع من الأرض غیر موسد و لا ممهد قد فارقت الأحباب و سکنت التراب و واجهت الحساب غنیا عما خلفت فقیرا إلی ما قدمت و السلام.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فکتب إلیه ابن عباس أما بعد فإنک قد أکثرت علی و و الله لأن ألقی الله قد احتویت علی کنوز الأرض کلها و ذهبها و عقیانها و لجینها أحب إلی من أن ألقاه بدم امرئ مسلم و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آخرون و هم الأقلون هذا لم یکن و لا فارق عبد الله بن عباس علیا ع و لا باینه و لا خالفه و لم یزل أمیرا علی البصرة إلی أن قتل علی ع .</w:t>
      </w:r>
    </w:p>
    <w:p>
      <w:pPr>
        <w:pStyle w:val="BookText"/>
      </w:pPr>
      <w:r>
        <w:rPr>
          <w:rFonts w:ascii="IRNazanin" w:hAnsi="IRNazanin" w:eastAsia="IRNazanin" w:cs="IRNazanin"/>
          <w:lang w:bidi="fa-IR"/>
          <w:color w:val="111111"/>
          <w:sz w:val="28"/>
          <w:szCs w:val="28"/>
          <w:rtl/>
        </w:rPr>
        <w:t xml:space="preserve">قالوا و یدل علی ذلک ما رواه أبو الفرج علی بن الحسین الأصفهانی من کتابه الذی کتبه إلی معاویة من البصرة لما قتل علی ع و قد ذکرناه من قبل قالوا و کیف یکون ذلک و لم یخدعه معاویة و یجره إلی جهته فقد علمتم کیف اختدع کثیرا من عمال أمیر المؤمنین ع و استمالهم إلیه بالأموال فمالوا و ترکوا أمیر المؤمنین ع فما باله و قد علم النبوة التی حدثت بینهما لم یستمل ابن عباس و لا اجتذبه إلی نفسه و کل من قرأ السیر و عرف التواریخ یعرف مشاقة ابن عباس لمعاویة بعد وفاة علی ع و ما کان یلقاه به من قوارع الکلام و شدید الخصام و ما کان یثنی به علی أمیر المؤمنین ع و یذکر خصائصه و فضائله و یصدع به من مناقبه و مآثره فلو کان بینهما غبار أو کدر لما کان الأمر کذلک بل کانت الحال تکون بالضد لما اشتهر من أمرهما.</w:t>
      </w:r>
    </w:p>
    <w:p>
      <w:pPr>
        <w:pStyle w:val="BookText"/>
      </w:pPr>
      <w:r>
        <w:rPr>
          <w:rFonts w:ascii="IRNazanin" w:hAnsi="IRNazanin" w:eastAsia="IRNazanin" w:cs="IRNazanin"/>
          <w:lang w:bidi="fa-IR"/>
          <w:color w:val="111111"/>
          <w:sz w:val="28"/>
          <w:szCs w:val="28"/>
          <w:rtl/>
        </w:rPr>
        <w:t xml:space="preserve">و هذا عندی هو الأمثل و الأصوب.</w:t>
      </w:r>
    </w:p>
    <w:p>
      <w:pPr>
        <w:pStyle w:val="BookText"/>
      </w:pPr>
      <w:r>
        <w:rPr>
          <w:rFonts w:ascii="IRNazanin" w:hAnsi="IRNazanin" w:eastAsia="IRNazanin" w:cs="IRNazanin"/>
          <w:lang w:bidi="fa-IR"/>
          <w:color w:val="111111"/>
          <w:sz w:val="28"/>
          <w:szCs w:val="28"/>
          <w:rtl/>
        </w:rPr>
        <w:t xml:space="preserve">و قد قال الراوندی المکتوب إلیه هذا الکتاب هو عبید الله بن العباس لا عبد الله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ذلک بصحیح فإن عبید الله کان عامل علی ع علی الیمن و قد ذکرت قصته مع بسر بن أرطاة فیما تقدم و لم ینقل عنه أنه أخذ مالا و لا فارق طاعة.</w:t>
      </w:r>
    </w:p>
    <w:p>
      <w:pPr>
        <w:pStyle w:val="BookText"/>
      </w:pPr>
      <w:r>
        <w:rPr>
          <w:rFonts w:ascii="IRNazanin" w:hAnsi="IRNazanin" w:eastAsia="IRNazanin" w:cs="IRNazanin"/>
          <w:lang w:bidi="fa-IR"/>
          <w:color w:val="111111"/>
          <w:sz w:val="28"/>
          <w:szCs w:val="28"/>
          <w:rtl/>
        </w:rPr>
        <w:t xml:space="preserve">و قد أشکل علی أمر هذا الکتاب فإن أنا کذبت النقل و قلت هذا کلام موضوع علی أمیر المؤمنین ع خالفت الرواة فإنهم قد أطبقوا علی روایة هذا الکلام عنه و قد ذکر فی أکثر کتب السیر و إن صرفته إلی عبد الله بن عباس صدنی عنه ما أعلمه من ملازمته لطاعة أمیر المؤمنین ع فی حیاته و بعد وفاته و إن صرفته إلی غیره لم أعلم إلی من أصرفه من أهل أمیر المؤمنین ع و الکلام یشعر بأن الرجل المخاطب من أهله و بنی عمه فأنا فی هذا الموضع من المتوقفین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22" w:name="pg10371_91262"/>
    <w:bookmarkEnd w:id="22"/>
    <w:p>
      <w:pPr>
        <w:pStyle w:val="Heading3"/>
      </w:pPr>
      <w:bookmarkStart w:id="65" w:name="_Toc32"/>
      <w:r>
        <w:t>42 و من کتاب له ع إلی عمر بن أبی سلمة المخزومی</w:t>
      </w:r>
      <w:bookmarkEnd w:id="65"/>
    </w:p>
    <w:p>
      <w:pPr>
        <w:pStyle w:val="Heading4"/>
      </w:pPr>
      <w:bookmarkStart w:id="66" w:name="_Toc33"/>
      <w:r>
        <w:t>اشارة</w:t>
      </w:r>
      <w:bookmarkEnd w:id="66"/>
    </w:p>
    <w:p>
      <w:pPr>
        <w:pStyle w:val="BookText"/>
      </w:pPr>
      <w:r>
        <w:rPr>
          <w:rFonts w:ascii="Amiri" w:hAnsi="Amiri" w:eastAsia="Amiri" w:cs="Amiri"/>
          <w:lang w:bidi="ar-SA"/>
          <w:color w:val="111111"/>
          <w:sz w:val="28"/>
          <w:szCs w:val="28"/>
          <w:rtl/>
        </w:rPr>
        <w:t xml:space="preserve">و کان عامله علی البحرین فعزله و استعمل النعمان بن عجلان الزرقی مکانه أَمَّا بَعْدُ فَإِنِّی قَدْ وَلَّیْتُ اَلنُّعْمَانَ بْنَ عَجْلاَنَ الزُّرَقِیَّ عَلَی اَلْبَحْرَیْنِ وَ نَزَعْتُ یَدَکَ بِلاَ ذَمٍّ لَکَ وَ لاَ تَثْرِیبٍ عَلَیْکَ فَلَقَدْ أَحْسَنْتَ الْوِلاَیَةَ وَ أَدَّیْتَ الْأَمَانَةَ فَأَقْبِلْ غَیْرَ ظَنِینٍ وَ لاَ مَلُومٍ وَ لاَ مُتَّهَمٍ وَ لاَ مَأْثُومٍ [فَقَدْ]</w:t>
      </w:r>
    </w:p>
    <w:p>
      <w:pPr>
        <w:pStyle w:val="BookText"/>
      </w:pPr>
      <w:r>
        <w:rPr>
          <w:rFonts w:ascii="Amiri" w:hAnsi="Amiri" w:eastAsia="Amiri" w:cs="Amiri"/>
          <w:lang w:bidi="ar-SA"/>
          <w:color w:val="111111"/>
          <w:sz w:val="28"/>
          <w:szCs w:val="28"/>
          <w:rtl/>
        </w:rPr>
        <w:t xml:space="preserve">فَلَقَدْ أَرَدْتُ الْمَسِیرَ إِلَی ظَلَمَةِ أَهْلِ اَلشَّامِ وَ أَحْبَبْتُ أَنْ تَشْهَدَ مَعِی فَإِنَّکَ مِمَّنْ أَسْتَظْهِرُ بِهِ عَلَی جِهَادِ الْعَدُوِّ وَ إِقَامَةِ عَمُودِ الدِّینِ إِنْ شَاءَ اللَّهُ.</w:t>
      </w:r>
    </w:p>
    <w:p>
      <w:pPr>
        <w:pStyle w:val="Heading4"/>
      </w:pPr>
      <w:bookmarkStart w:id="67" w:name="_Toc34"/>
      <w:r>
        <w:t>عمر بن أبی سلمة و نسبه و بعض أخباره</w:t>
      </w:r>
      <w:bookmarkEnd w:id="67"/>
    </w:p>
    <w:p>
      <w:pPr>
        <w:pStyle w:val="BookText"/>
      </w:pPr>
      <w:r>
        <w:rPr>
          <w:rFonts w:ascii="IRNazanin" w:hAnsi="IRNazanin" w:eastAsia="IRNazanin" w:cs="IRNazanin"/>
          <w:lang w:bidi="fa-IR"/>
          <w:color w:val="111111"/>
          <w:sz w:val="28"/>
          <w:szCs w:val="28"/>
          <w:rtl/>
        </w:rPr>
        <w:t xml:space="preserve">أما عمر بن أبی سلمة فهو ربیب رسول الله ص و أبوه أبو سلمة بن عبد الأسد بن هلال بن عبد الله بن عمر بن مخزوم بن یقظة یکنی أبا حفص ولد فی السنة الثانیة من الهجرة بأرض الحبشة و قیل إنه کان یوم قبض رسول الله ص ابن تسع سنین و توفی فی المدینة فی خلافة عبد الملک سنة ثلاث و ثمانین و قد حفظ عن رسول الله ص الحدیث و روی عنه سعید بن المسیب و غیره ذکر</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3" w:name="pg10371_91263"/>
    <w:bookmarkEnd w:id="23"/>
    <w:p>
      <w:pPr>
        <w:pStyle w:val="BookText"/>
      </w:pPr>
      <w:r>
        <w:rPr>
          <w:rFonts w:ascii="IRNazanin" w:hAnsi="IRNazanin" w:eastAsia="IRNazanin" w:cs="IRNazanin"/>
          <w:lang w:bidi="fa-IR"/>
          <w:color w:val="111111"/>
          <w:sz w:val="28"/>
          <w:szCs w:val="28"/>
          <w:rtl/>
        </w:rPr>
        <w:t xml:space="preserve">ذلک کله ابن عبد البر فی کتاب الإستیعاب</w:t>
      </w:r>
    </w:p>
    <w:p>
      <w:pPr>
        <w:pStyle w:val="Heading4"/>
      </w:pPr>
      <w:bookmarkStart w:id="68" w:name="_Toc35"/>
      <w:r>
        <w:t>النعمان بن عجلان و نسبه و بعض أخباره</w:t>
      </w:r>
      <w:bookmarkEnd w:id="68"/>
    </w:p>
    <w:p>
      <w:pPr>
        <w:pStyle w:val="BookText"/>
      </w:pPr>
      <w:r>
        <w:rPr>
          <w:rFonts w:ascii="IRNazanin" w:hAnsi="IRNazanin" w:eastAsia="IRNazanin" w:cs="IRNazanin"/>
          <w:lang w:bidi="fa-IR"/>
          <w:color w:val="111111"/>
          <w:sz w:val="28"/>
          <w:szCs w:val="28"/>
          <w:rtl/>
        </w:rPr>
        <w:t xml:space="preserve">و أما النعمان بن عجلان الزرقی فمن الأنصار ثم من بنی زریق و هو الذی خلف علی خولة زوجة حمزة بن عبد المطلب رحمه الله بعد قتله قال ابن عبد البر فی کتاب الإستیعاب کان النعمان هذا لسان الأنصار و شاعرهم و یقال إنه کان رجلا أحمر قصیرا تزدریه العین إلا أنه کان سیدا و هو القائل یوم السقیفة و قلتم حرام نصب سعد و نصبکم</w:t>
      </w:r>
    </w:p>
    <w:p>
      <w:pPr>
        <w:pStyle w:val="BookText"/>
      </w:pPr>
      <w:r>
        <w:rPr>
          <w:rFonts w:ascii="IRNazanin" w:hAnsi="IRNazanin" w:eastAsia="IRNazanin" w:cs="IRNazanin"/>
          <w:lang w:bidi="fa-IR"/>
          <w:color w:val="111111"/>
          <w:sz w:val="28"/>
          <w:szCs w:val="28"/>
          <w:rtl/>
        </w:rPr>
        <w:t xml:space="preserve">قوله و لا تثریب علیک فالتثریب الاستقصاء فی اللوم و یقال ثربت علیه و عربت علیه إذا قبحت علیه فعله.</w:t>
      </w:r>
    </w:p>
    <w:p>
      <w:pPr>
        <w:pStyle w:val="BookText"/>
      </w:pPr>
      <w:r>
        <w:rPr>
          <w:rFonts w:ascii="IRNazanin" w:hAnsi="IRNazanin" w:eastAsia="IRNazanin" w:cs="IRNazanin"/>
          <w:lang w:bidi="fa-IR"/>
          <w:color w:val="111111"/>
          <w:sz w:val="28"/>
          <w:szCs w:val="28"/>
          <w:rtl/>
        </w:rPr>
        <w:t xml:space="preserve">و الظنین المتهم و الظنة التهمة و الجمع الظنن یقول قد أظن زید عمرا و الألف ألف وصل و الظاء مشددة و النون مشددة أیضا و جاء بالطاء المهملة أیضا أی اتهمه و فی حدیث ابن سیرین لم یکن علی ع یظن فی قتل عثمان الحرفان مشددان و هو یفتعل من یظنن و أدغم قال الشاعر و ما کل من یظننی أنا معتب و ما کل ما یروی علی أقول </w:t>
      </w:r>
      <w:r>
        <w:rPr>
          <w:rStyle w:val="FootnoteReference"/>
        </w:rPr>
        <w:footnoteReference w:id="240"/>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24" w:name="pg10371_91264"/>
    <w:bookmarkEnd w:id="24"/>
    <w:p>
      <w:pPr>
        <w:pStyle w:val="Heading3"/>
      </w:pPr>
      <w:bookmarkStart w:id="69" w:name="_Toc36"/>
      <w:r>
        <w:t>43 و من کتاب له ع إلی مصقلة بن هبیرة الشیبانی و کان عامله علی أردشیرخرة</w:t>
      </w:r>
      <w:bookmarkEnd w:id="69"/>
    </w:p>
    <w:p>
      <w:pPr>
        <w:pStyle w:val="BookText"/>
      </w:pPr>
      <w:r>
        <w:rPr>
          <w:rFonts w:ascii="Amiri" w:hAnsi="Amiri" w:eastAsia="Amiri" w:cs="Amiri"/>
          <w:lang w:bidi="ar-SA"/>
          <w:color w:val="111111"/>
          <w:sz w:val="28"/>
          <w:szCs w:val="28"/>
          <w:rtl/>
        </w:rPr>
        <w:t xml:space="preserve">بَلَغَنِی عَنْکَ أَمْرٌ إِنْ کُنْتَ فَعَلْتَهُ فَقَدْ أَسْخَطْتَ إِلَهَکَ وَ عَصَیْتَ إِمَامَکَ أَنَّکَ تَقْسِمُ فَیْءَ الْمُسْلِمِینَ الَّذِی حَازَتْهُ رِمَاحُهُمْ وَ خُیُولُهُمْ وَ أُرِیقَتْ عَلَیْهِ دِمَاؤُهُمْ فِیمَنِ اعْتَامَکَ مِنْ أَعْرَابِ قَوْمِکَ فَوَالَّذِی فَلَقَ الْحَبَّةَ وَ بَرَأَ النَّسَمَةَ لَئِنْ کَانَ ذَلِکَ حَقّاً لَتَجِدَنَّ لَکَ عَلَیَّ هَوَاناً وَ لَتَخِفَّنَّ عِنْدِی مِیزَاناً فَلاَ تَسْتَهِنْ بِحَقِّ رَبِّکَ وَ لاَ تُصْلِحْ دُنْیَاکَ بِمَحْقِ دِینِکَ فَتَکُونَ مِنَ الْأَخْسَرِینَ أَعْمَالاً أَلاَ وَ إِنَّ حَقَّ مَنْ قِبَلَکَ وَ قِبَلَنَا مِنَ الْمُسْلِمِینَ فِی قِسْمَةِ هَذَا الْفَیْءِ سَوَاءٌ یَرِدُونَ عِنْدِی عَلَیْهِ وَ یَصْدُرُونَ عَنْهُ .</w:t>
      </w:r>
    </w:p>
    <w:p>
      <w:pPr>
        <w:pStyle w:val="BookText"/>
      </w:pPr>
      <w:r>
        <w:rPr>
          <w:rFonts w:ascii="IRNazanin" w:hAnsi="IRNazanin" w:eastAsia="IRNazanin" w:cs="IRNazanin"/>
          <w:lang w:bidi="fa-IR"/>
          <w:color w:val="111111"/>
          <w:sz w:val="28"/>
          <w:szCs w:val="28"/>
          <w:rtl/>
        </w:rPr>
        <w:t xml:space="preserve">قد تقدم ذکر نسب مصقلة بن هبیرة و أردشیرخرة کورة من کور فارس .</w:t>
      </w:r>
    </w:p>
    <w:p>
      <w:pPr>
        <w:pStyle w:val="BookText"/>
      </w:pPr>
      <w:r>
        <w:rPr>
          <w:rFonts w:ascii="IRNazanin" w:hAnsi="IRNazanin" w:eastAsia="IRNazanin" w:cs="IRNazanin"/>
          <w:lang w:bidi="fa-IR"/>
          <w:color w:val="111111"/>
          <w:sz w:val="28"/>
          <w:szCs w:val="28"/>
          <w:rtl/>
        </w:rPr>
        <w:t xml:space="preserve">و اعتامک اختارک من بین الناس أصله من العیمة بالکسر و هی خیار المال اعتام المصدق إذا أخذ العیمة و قد روی فیمن اعتماک </w:t>
      </w:r>
      <w:r>
        <w:rPr>
          <w:rStyle w:val="FootnoteReference"/>
        </w:rPr>
        <w:footnoteReference w:id="241"/>
      </w:r>
      <w:r>
        <w:rPr>
          <w:rFonts w:ascii="IRNazanin" w:hAnsi="IRNazanin" w:eastAsia="IRNazanin" w:cs="IRNazanin"/>
          <w:lang w:bidi="fa-IR"/>
          <w:color w:val="111111"/>
          <w:sz w:val="28"/>
          <w:szCs w:val="28"/>
          <w:rtl/>
        </w:rPr>
        <w:t xml:space="preserve">بالقلب و الصحیح</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المشهور الأول و روی و لتجدن بک عندی هوانا بالباء و معناها اللام و لتجدن بسبب فعلک هوانک عندی و الباء ترد للسببیة کقوله تعالی فَبِظُلْمٍ مِنَ الَّذِینَ هٰادُوا حَرَّمْنٰا عَلَیْهِمْ طَیِّبٰاتٍ أُحِلَّتْ لَهُمْ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المحق الإهلاک .</w:t>
      </w:r>
    </w:p>
    <w:p>
      <w:pPr>
        <w:pStyle w:val="BookText"/>
      </w:pPr>
      <w:r>
        <w:rPr>
          <w:rFonts w:ascii="IRNazanin" w:hAnsi="IRNazanin" w:eastAsia="IRNazanin" w:cs="IRNazanin"/>
          <w:lang w:bidi="fa-IR"/>
          <w:color w:val="111111"/>
          <w:sz w:val="28"/>
          <w:szCs w:val="28"/>
          <w:rtl/>
        </w:rPr>
        <w:t xml:space="preserve">و المعنی أنه نهی مصقلة عن أن یقسم الفیء علی أعراب قومه الذین اتخذوه سیدا و رئیسا و یحرم المسلمین الذین حازوه بأنفسهم و سلاحهم و هذا هو الأمر الذی کان ینکره علی عثمان و هو إیثار أهله و أقاربه بمال الفیء و قد سبق شرح مثل ذلک مستوفی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25" w:name="pg10371_91266"/>
    <w:bookmarkEnd w:id="25"/>
    <w:p>
      <w:pPr>
        <w:pStyle w:val="Heading3"/>
      </w:pPr>
      <w:bookmarkStart w:id="70" w:name="_Toc37"/>
      <w:r>
        <w:t>44 و من کتاب له ع إلی زیاد ابن أبیه</w:t>
      </w:r>
      <w:bookmarkEnd w:id="70"/>
    </w:p>
    <w:p>
      <w:pPr>
        <w:pStyle w:val="Heading4"/>
      </w:pPr>
      <w:bookmarkStart w:id="71" w:name="_Toc38"/>
      <w:r>
        <w:t>اشارة</w:t>
      </w:r>
      <w:bookmarkEnd w:id="71"/>
    </w:p>
    <w:p>
      <w:pPr>
        <w:pStyle w:val="BookText"/>
      </w:pPr>
      <w:r>
        <w:rPr>
          <w:rFonts w:ascii="Amiri" w:hAnsi="Amiri" w:eastAsia="Amiri" w:cs="Amiri"/>
          <w:lang w:bidi="ar-SA"/>
          <w:color w:val="111111"/>
          <w:sz w:val="28"/>
          <w:szCs w:val="28"/>
          <w:rtl/>
        </w:rPr>
        <w:t xml:space="preserve">و قد بلغه أن معاویة کتب إلیه یرید خدیعته باستلحاقه وَ قَدْ عَرَفْتُ أَنَّ مُعَاوِیَةَ کَتَبَ إِلَیْکَ یَسْتَزِلُّ لُبَّکَ وَ یَسْتَفِلُّ غَرْبَکَ فَاحْذَرْهُ فَإِنَّمَا هُوَ اَلشَّیْطَانُ یَأْتِی الْمَرْءَ مِنْ بَیْنِ یَدَیْهِ وَ مِنْ خَلْفِهِ وَ عَنْ یَمِینِهِ وَ عَنْ شِمَالِهِ لِیَقْتَحِمَ غَفْلَتَهُ وَ یَسْتَلِبَ غِرَّتَهُ وَ قَدْ کَانَ مِنْ أَبِی سُفْیَانَ فِی زَمَنِ عُمَرَ بْنِ الْخَطَّابِ فَلْتَةٌ مِنْ حَدِیثِ النَّفْسِ وَ نَزْغَةٌ مِنْ نَزَغَاتِ اَلشَّیْطَانِ لاَ یَثْبُتُ بِهَا نَسَبٌ وَ لاَ یُسْتَحَقُّ بِهَا إِرْثٌ وَ الْمُتَعَلِّقُ بِهَا کَالْوَاغِلِ الْمُدَفَّعِ وَ النَّوْطِ الْمُذَبْذَبِ.فَلَمَّا قَرَأَ زِیَادٌ الْکِتَابَ قَالَ شَهِدَ بِهَا وَ رَبِّ اَلْکَعْبَةِ وَ لَمْ تَزَلْ فِی نَفْسِهِ حَتَّی ادَّعَاهُ مُعَاوِیَةُ</w:t>
      </w:r>
    </w:p>
    <w:p>
      <w:pPr>
        <w:pStyle w:val="BookText"/>
      </w:pPr>
      <w:r>
        <w:rPr>
          <w:rFonts w:ascii="IRNazanin" w:hAnsi="IRNazanin" w:eastAsia="IRNazanin" w:cs="IRNazanin"/>
          <w:lang w:bidi="fa-IR"/>
          <w:color w:val="111111"/>
          <w:sz w:val="28"/>
          <w:szCs w:val="28"/>
          <w:rtl/>
        </w:rPr>
        <w:t xml:space="preserve">[قال الرضی رحمه الله تعالی قوله ع الواغل هو الذی یهجم علی الشرب لیشرب معهم و لیس منهم فلا یزال مدفعا محاجزا و النوط المذبذب هو ما یناط برحل الراکب من قعب أو قدح أو ما أشبه ذلک فهو أبدا یتقلقل إذا حث ظهره و استعجل سیره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یستزل لبک</w:t>
      </w:r>
    </w:p>
    <w:p>
      <w:pPr>
        <w:pStyle w:val="BookText"/>
      </w:pPr>
      <w:r>
        <w:rPr>
          <w:rFonts w:ascii="Amiri" w:hAnsi="Amiri" w:eastAsia="Amiri" w:cs="Amiri"/>
          <w:lang w:bidi="ar-SA"/>
          <w:color w:val="111111"/>
          <w:sz w:val="28"/>
          <w:szCs w:val="28"/>
          <w:rtl/>
        </w:rPr>
        <w:t xml:space="preserve">یطلب زلله و خطأه أی یحاول أن تزل و اللب العقل و یستفل غربک یحاول أن یفل حدک أی عزمک و هذا من باب المجاز ثم أمره أن یحذره و قال إنه یعنی معاویة کالشیطان یأتی المرء من کذا و من کذا و هو مأخوذ من قول الله تعالی ثُمَّ لَآتِیَنَّهُمْ مِنْ بَیْنِ أَیْدِیهِمْ وَ مِنْ خَلْفِهِمْ وَ عَنْ أَیْمٰانِهِمْ وَ عَنْ شَمٰائِلِهِمْ وَ لاٰ تَجِدُ أَکْثَرَهُمْ شٰاکِرِینَ </w:t>
      </w:r>
      <w:r>
        <w:rPr>
          <w:rStyle w:val="FootnoteReference"/>
        </w:rPr>
        <w:footnoteReference w:id="243"/>
      </w:r>
      <w:r>
        <w:rPr>
          <w:rFonts w:ascii="Amiri" w:hAnsi="Amiri" w:eastAsia="Amiri" w:cs="Amiri"/>
          <w:lang w:bidi="ar-SA"/>
          <w:color w:val="111111"/>
          <w:sz w:val="28"/>
          <w:szCs w:val="28"/>
          <w:rtl/>
        </w:rPr>
        <w:t xml:space="preserve">قالوا فی تفسیره مِنْ بَیْنِ أَیْدِیهِمْ یطمعهم فی العفو و یغریهم بالعصیان </w:t>
      </w:r>
      <w:r>
        <w:rPr>
          <w:rStyle w:val="FootnoteReference"/>
        </w:rPr>
        <w:footnoteReference w:id="244"/>
      </w:r>
      <w:r>
        <w:rPr>
          <w:rFonts w:ascii="Amiri" w:hAnsi="Amiri" w:eastAsia="Amiri" w:cs="Amiri"/>
          <w:lang w:bidi="ar-SA"/>
          <w:color w:val="111111"/>
          <w:sz w:val="28"/>
          <w:szCs w:val="28"/>
          <w:rtl/>
        </w:rPr>
        <w:t xml:space="preserve">وَ مِنْ خَلْفِهِمْ یذکرهم مخلفیهم و یحسن لهم جمع المال و ترکه لهم وَ عَنْ أَیْمٰانِهِمْ یحبب إلیهم الرئاسة و الثناء وَ عَنْ شَمٰائِلِهِمْ یحبب إلیهم اللهو و اللذات.</w:t>
      </w:r>
    </w:p>
    <w:p>
      <w:pPr>
        <w:pStyle w:val="BookText"/>
      </w:pPr>
      <w:r>
        <w:rPr>
          <w:rFonts w:ascii="Amiri" w:hAnsi="Amiri" w:eastAsia="Amiri" w:cs="Amiri"/>
          <w:lang w:bidi="ar-SA"/>
          <w:color w:val="111111"/>
          <w:sz w:val="28"/>
          <w:szCs w:val="28"/>
          <w:rtl/>
        </w:rPr>
        <w:t xml:space="preserve">و قال شقیق البلخی ما من صباح إلا قعد لی الشیطان علی أربعة مراصد من بین یدی و من خلفی و عن یمینی و عن شمالی أما من بین یدی فیقول لا تخف فَإِنَّ اللّٰهَ غَفُورٌ رَحِیمٌ فأقرأ وَ إِنِّی لَغَفّٰارٌ لِمَنْ تٰابَ وَ آمَنَ وَ عَمِلَ صٰالِحاً ثُمَّ اهْتَدیٰ </w:t>
      </w:r>
      <w:r>
        <w:rPr>
          <w:rStyle w:val="FootnoteReference"/>
        </w:rPr>
        <w:footnoteReference w:id="245"/>
      </w:r>
      <w:r>
        <w:rPr>
          <w:rFonts w:ascii="Amiri" w:hAnsi="Amiri" w:eastAsia="Amiri" w:cs="Amiri"/>
          <w:lang w:bidi="ar-SA"/>
          <w:color w:val="111111"/>
          <w:sz w:val="28"/>
          <w:szCs w:val="28"/>
          <w:rtl/>
        </w:rPr>
        <w:t xml:space="preserve">و أما من خلفی فیخوفنی الضیعة علی مخلفی فأقرأ وَ مٰا مِنْ دَابَّةٍ فِی الْأَرْضِ إِلاّٰ عَلَی اللّٰهِ رِزْقُهٰا </w:t>
      </w:r>
      <w:r>
        <w:rPr>
          <w:rStyle w:val="FootnoteReference"/>
        </w:rPr>
        <w:footnoteReference w:id="246"/>
      </w:r>
      <w:r>
        <w:rPr>
          <w:rFonts w:ascii="Amiri" w:hAnsi="Amiri" w:eastAsia="Amiri" w:cs="Amiri"/>
          <w:lang w:bidi="ar-SA"/>
          <w:color w:val="111111"/>
          <w:sz w:val="28"/>
          <w:szCs w:val="28"/>
          <w:rtl/>
        </w:rPr>
        <w:t xml:space="preserve">و أما من قبل یمینی فیأتینی من جهة الثناء فأقرأ وَ الْعٰاقِبَةُ لِلْمُتَّقِینَ </w:t>
      </w:r>
      <w:r>
        <w:rPr>
          <w:rStyle w:val="FootnoteReference"/>
        </w:rPr>
        <w:footnoteReference w:id="247"/>
      </w:r>
      <w:r>
        <w:rPr>
          <w:rFonts w:ascii="Amiri" w:hAnsi="Amiri" w:eastAsia="Amiri" w:cs="Amiri"/>
          <w:lang w:bidi="ar-SA"/>
          <w:color w:val="111111"/>
          <w:sz w:val="28"/>
          <w:szCs w:val="28"/>
          <w:rtl/>
        </w:rPr>
        <w:t xml:space="preserve">و أما من قبل شمالی فیأتینی من قبل الشهوات فأقرأ وَ حِیلَ بَیْنَهُمْ وَ بَیْنَ مٰا یَشْتَهُونَ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 لم لم یقل و من فوقهم و من تحتهم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26" w:name="pg10371_91268"/>
    <w:bookmarkEnd w:id="26"/>
    <w:p>
      <w:pPr>
        <w:pStyle w:val="BookText"/>
      </w:pPr>
      <w:r>
        <w:rPr>
          <w:rFonts w:ascii="IRNazanin" w:hAnsi="IRNazanin" w:eastAsia="IRNazanin" w:cs="IRNazanin"/>
          <w:lang w:bidi="fa-IR"/>
          <w:color w:val="111111"/>
          <w:sz w:val="28"/>
          <w:szCs w:val="28"/>
          <w:rtl/>
        </w:rPr>
        <w:t xml:space="preserve">قلت لأن جهة فوق جهة نزول الرحمة و مستقر الملائکة و مکان العرش و الأنوار الشریفة و لا سبیل له إلیها و أما من جهة تحت فلأن الإتیان منها یوحش و ینفر عنه لأنها الجهة المعروفة بالشیاطین فعدل عنها إلی ما هو أدعی إلی قبول وساوسه و أضالیله.</w:t>
      </w:r>
    </w:p>
    <w:p>
      <w:pPr>
        <w:pStyle w:val="BookText"/>
      </w:pPr>
      <w:r>
        <w:rPr>
          <w:rFonts w:ascii="Amiri" w:hAnsi="Amiri" w:eastAsia="Amiri" w:cs="Amiri"/>
          <w:lang w:bidi="ar-SA"/>
          <w:color w:val="111111"/>
          <w:sz w:val="28"/>
          <w:szCs w:val="28"/>
          <w:rtl/>
        </w:rPr>
        <w:t xml:space="preserve">و قد فسر قوم المعنی الأول فقالوا مِنْ بَیْنِ أَیْدِیهِمْ من جهة الدنیا و مِنْ خَلْفِهِمْ من جهة الآخرة و عَنْ أَیْمٰانِهِمْ الحسنات و عَنْ شَمٰائِلِهِمْ أی یحثهم علی طلب الدنیا و یؤیسهم من الآخرة و یثبطهم عن الحسنات و یغریهم بالسیئات.</w:t>
      </w:r>
    </w:p>
    <w:p>
      <w:pPr>
        <w:pStyle w:val="BookText"/>
      </w:pPr>
      <w:r>
        <w:rPr>
          <w:rFonts w:ascii="IRNazanin" w:hAnsi="IRNazanin" w:eastAsia="IRNazanin" w:cs="IRNazanin"/>
          <w:lang w:bidi="fa-IR"/>
          <w:color w:val="111111"/>
          <w:sz w:val="28"/>
          <w:szCs w:val="28"/>
          <w:rtl/>
        </w:rPr>
        <w:t xml:space="preserve">قوله لیقتحم غفلته أی لیلج و یهجم علیه و هو غافل جعل اقتحامه إیاه اقتحاما للغرة نفسها لما کانت غالبة علیه.</w:t>
      </w:r>
    </w:p>
    <w:p>
      <w:pPr>
        <w:pStyle w:val="BookText"/>
      </w:pPr>
      <w:r>
        <w:rPr>
          <w:rFonts w:ascii="IRNazanin" w:hAnsi="IRNazanin" w:eastAsia="IRNazanin" w:cs="IRNazanin"/>
          <w:lang w:bidi="fa-IR"/>
          <w:color w:val="111111"/>
          <w:sz w:val="28"/>
          <w:szCs w:val="28"/>
          <w:rtl/>
        </w:rPr>
        <w:t xml:space="preserve">و یستلب غرته</w:t>
      </w:r>
    </w:p>
    <w:p>
      <w:pPr>
        <w:pStyle w:val="BookText"/>
      </w:pPr>
      <w:r>
        <w:rPr>
          <w:rFonts w:ascii="IRNazanin" w:hAnsi="IRNazanin" w:eastAsia="IRNazanin" w:cs="IRNazanin"/>
          <w:lang w:bidi="fa-IR"/>
          <w:color w:val="111111"/>
          <w:sz w:val="28"/>
          <w:szCs w:val="28"/>
          <w:rtl/>
        </w:rPr>
        <w:t xml:space="preserve">لیس المعنی باستلابه الغرة أن یرفعها و یأخذها لأنه لو کان کذلک لصار ذلک الغافل المغتر فاقدا للغفلة و الغرة و کان لبیبا فطنا فلا یبقی له سبیل علیه و إنما المعنی بقوله و یستلب غرته ما یعنیه الناس بقولهم أخذ فلان غفلتی و فعل کذا.</w:t>
      </w:r>
    </w:p>
    <w:p>
      <w:pPr>
        <w:pStyle w:val="BookText"/>
      </w:pPr>
      <w:r>
        <w:rPr>
          <w:rFonts w:ascii="IRNazanin" w:hAnsi="IRNazanin" w:eastAsia="IRNazanin" w:cs="IRNazanin"/>
          <w:lang w:bidi="fa-IR"/>
          <w:color w:val="111111"/>
          <w:sz w:val="28"/>
          <w:szCs w:val="28"/>
          <w:rtl/>
        </w:rPr>
        <w:t xml:space="preserve">و معنی أخذها هنا أخذ ما یستدل به علی غفلتی .</w:t>
      </w:r>
    </w:p>
    <w:p>
      <w:pPr>
        <w:pStyle w:val="BookText"/>
      </w:pPr>
      <w:r>
        <w:rPr>
          <w:rFonts w:ascii="IRNazanin" w:hAnsi="IRNazanin" w:eastAsia="IRNazanin" w:cs="IRNazanin"/>
          <w:lang w:bidi="fa-IR"/>
          <w:color w:val="111111"/>
          <w:sz w:val="28"/>
          <w:szCs w:val="28"/>
          <w:rtl/>
        </w:rPr>
        <w:t xml:space="preserve">و فلتة أمر وقع من غیر تثبت و لا رویة.</w:t>
      </w:r>
    </w:p>
    <w:p>
      <w:pPr>
        <w:pStyle w:val="BookText"/>
      </w:pPr>
      <w:r>
        <w:rPr>
          <w:rFonts w:ascii="IRNazanin" w:hAnsi="IRNazanin" w:eastAsia="IRNazanin" w:cs="IRNazanin"/>
          <w:lang w:bidi="fa-IR"/>
          <w:color w:val="111111"/>
          <w:sz w:val="28"/>
          <w:szCs w:val="28"/>
          <w:rtl/>
        </w:rPr>
        <w:t xml:space="preserve">و نزغة کلمة فاسدة من نزغات الشیطان أی من حرکاته القبیحة التی یستفسد بها مکلفین و لا یثبت بها نسب و لا یستحق بها إرث لأن المقر بالزناء لا یلحقه النسب و لا یرثه المولود</w:t>
      </w:r>
    </w:p>
    <w:p>
      <w:pPr>
        <w:pStyle w:val="BookText"/>
      </w:pPr>
      <w:r>
        <w:rPr>
          <w:rFonts w:ascii="Times New Roman" w:hAnsi="Times New Roman" w:eastAsia="Times New Roman" w:cs="Times New Roman"/>
          <w:lang w:val="en-US" w:bidi="en-US"/>
          <w:color w:val="111111"/>
          <w:sz w:val="28"/>
          <w:szCs w:val="28"/>
          <w:rtl/>
        </w:rPr>
        <w:t xml:space="preserve">4299</w:t>
      </w:r>
    </w:p>
    <w:p>
      <w:pPr>
        <w:pStyle w:val="BookText"/>
      </w:pPr>
      <w:r>
        <w:rPr>
          <w:rFonts w:ascii="IRNazanin" w:hAnsi="IRNazanin" w:eastAsia="IRNazanin" w:cs="IRNazanin"/>
          <w:lang w:bidi="fa-IR"/>
          <w:color w:val="111111"/>
          <w:sz w:val="28"/>
          <w:szCs w:val="28"/>
          <w:rtl/>
        </w:rPr>
        <w:t xml:space="preserve">لقوله ص</w:t>
      </w:r>
    </w:p>
    <w:p>
      <w:pPr>
        <w:pStyle w:val="BookText"/>
      </w:pPr>
      <w:r>
        <w:rPr>
          <w:rFonts w:ascii="IRNazanin" w:hAnsi="IRNazanin" w:eastAsia="IRNazanin" w:cs="IRNazanin"/>
          <w:lang w:bidi="fa-IR"/>
          <w:color w:val="111111"/>
          <w:sz w:val="28"/>
          <w:szCs w:val="28"/>
          <w:rtl/>
        </w:rPr>
        <w:t xml:space="preserve">الولد للفراش و للعاهر الحجر.</w:t>
      </w:r>
    </w:p>
    <w:p>
      <w:pPr>
        <w:pStyle w:val="Heading4"/>
      </w:pPr>
      <w:bookmarkStart w:id="72" w:name="_Toc39"/>
      <w:r>
        <w:t>نسب زیاد ابن أبیه و ذکر بعض أخباره و کتبه و خطبه</w:t>
      </w:r>
      <w:bookmarkEnd w:id="72"/>
    </w:p>
    <w:p>
      <w:pPr>
        <w:pStyle w:val="BookText"/>
      </w:pPr>
      <w:r>
        <w:rPr>
          <w:rFonts w:ascii="IRNazanin" w:hAnsi="IRNazanin" w:eastAsia="IRNazanin" w:cs="IRNazanin"/>
          <w:lang w:bidi="fa-IR"/>
          <w:color w:val="111111"/>
          <w:sz w:val="28"/>
          <w:szCs w:val="28"/>
          <w:rtl/>
        </w:rPr>
        <w:t xml:space="preserve">فأما زیاد فهو زیاد بن عبید و من الناس من یقول عبید بن فلان و ینسبه إلی</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ثقیف و الأکثرون یقولون إن عبیدا کان عبدا و إنه بقی إلی أیام زیاد فابتاعه و أعتقه و سنذکر ما ورد فی ذلک و نسبة زیاد لغیر أبیه لخمول أبیه و الدعوة التی استلحق بها فقیل تارة زیاد بن سمیة و هی أمه و کانت أمة للحارث بن کلدة بن عمرو بن علاج الثقفی طبیب العرب و کانت تحت عبید .</w:t>
      </w:r>
    </w:p>
    <w:p>
      <w:pPr>
        <w:pStyle w:val="BookText"/>
      </w:pPr>
      <w:r>
        <w:rPr>
          <w:rFonts w:ascii="IRNazanin" w:hAnsi="IRNazanin" w:eastAsia="IRNazanin" w:cs="IRNazanin"/>
          <w:lang w:bidi="fa-IR"/>
          <w:color w:val="111111"/>
          <w:sz w:val="28"/>
          <w:szCs w:val="28"/>
          <w:rtl/>
        </w:rPr>
        <w:t xml:space="preserve">و قیل تارة زیاد ابن أبیه و قیل تارة زیاد ابن أمه و لما استلحق قال له أکثر الناس زیاد بن أبی سفیان لأن الناس مع الملوک الذین هم مظنة الرهبة و الرغبة و لیس أتباع الدین بالنسبة إلی أتباع الملوک إلا کالقطرة فی البحر المحیط فأما ما کان یدعی به قبل الاستلحاق فزیاد بن عبید و لا یشک فی ذلک أحد.</w:t>
      </w:r>
    </w:p>
    <w:p>
      <w:pPr>
        <w:pStyle w:val="BookText"/>
      </w:pPr>
      <w:r>
        <w:rPr>
          <w:rFonts w:ascii="Times New Roman" w:hAnsi="Times New Roman" w:eastAsia="Times New Roman" w:cs="Times New Roman"/>
          <w:lang w:val="en-US" w:bidi="en-US"/>
          <w:color w:val="111111"/>
          <w:sz w:val="28"/>
          <w:szCs w:val="28"/>
          <w:rtl/>
        </w:rPr>
        <w:t xml:space="preserve">4300</w:t>
      </w:r>
    </w:p>
    <w:p>
      <w:pPr>
        <w:pStyle w:val="BookText"/>
      </w:pPr>
      <w:r>
        <w:rPr>
          <w:rFonts w:ascii="IRNazanin" w:hAnsi="IRNazanin" w:eastAsia="IRNazanin" w:cs="IRNazanin"/>
          <w:lang w:bidi="fa-IR"/>
          <w:color w:val="111111"/>
          <w:sz w:val="28"/>
          <w:szCs w:val="28"/>
          <w:rtl/>
        </w:rPr>
        <w:t xml:space="preserve">1- و روی أبو عمر بن عبد البر فی کتاب الإستیعاب عن هشام بن محمد بن السائب الکلبی عن أبیه عن أبی صالح عن ابن عباس أن عمر بعث زیادا فی إصلاح فساد واقع بالیمن فلما رجع من وجهه خطب عند عمر خطبة لم یسمع مثلها و أبو سفیان حاضر و علی ع و عمرو بن العاص فقال عمرو بن العاص لله أبو هذا الغلام لو کان قرشیا لساق العرب بعصاه فقال أبو سفیان إنه لقرشی و إنی لأعرف الذی وضعه فی رحم أمه فقال علی ع و من هو قال أنا فقال مهلا یا أبا سفیان فقال أبو سفیان أما و الله لو لا خوف شخص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عنی بقوله لو لا خوف شخص عمر بن الخطاب </w:t>
      </w:r>
      <w:r>
        <w:rPr>
          <w:rStyle w:val="FootnoteReference"/>
        </w:rPr>
        <w:footnoteReference w:id="249"/>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أحمد بن یحیی البلاذری قال تکلم زیاد و هو غلام حدث بحضرة عمر کلاما أعجب الحاضرین فقال عمرو بن العاص لله أبوه لو کان قرشیا لساق العرب بعصاه فقال أبو سفیان أما و الله إنه لقرشی و لو عرفته لعرفت أنه خیر من أهلک فقال و من أبوه قال أنا و الله وضعته فی رحم أمه فقال فهلا تستلحقه قال أخاف هذا العیر الجالس أن یخرق علی إهابی.</w:t>
      </w:r>
    </w:p>
    <w:p>
      <w:pPr>
        <w:pStyle w:val="BookText"/>
      </w:pPr>
      <w:r>
        <w:rPr>
          <w:rFonts w:ascii="Times New Roman" w:hAnsi="Times New Roman" w:eastAsia="Times New Roman" w:cs="Times New Roman"/>
          <w:lang w:val="en-US" w:bidi="en-US"/>
          <w:color w:val="111111"/>
          <w:sz w:val="28"/>
          <w:szCs w:val="28"/>
          <w:rtl/>
        </w:rPr>
        <w:t xml:space="preserve">4301</w:t>
      </w:r>
    </w:p>
    <w:p>
      <w:pPr>
        <w:pStyle w:val="BookText"/>
      </w:pPr>
      <w:r>
        <w:rPr>
          <w:rFonts w:ascii="IRNazanin" w:hAnsi="IRNazanin" w:eastAsia="IRNazanin" w:cs="IRNazanin"/>
          <w:lang w:bidi="fa-IR"/>
          <w:color w:val="111111"/>
          <w:sz w:val="28"/>
          <w:szCs w:val="28"/>
          <w:rtl/>
        </w:rPr>
        <w:t xml:space="preserve">1- و روی محمد بن عمر الواقدی قال قال أبو سفیان و هو جالس عند عمر و علی هناک و قد تکلم زیاد فأحسن أبت المناقب إلا أن تظهر فی شمائل زیاد فقال علی ع من أی بنی عبد مناف هو قال ابنی قال کیف قال أتیت أمه فی الجاهلیة سفاحا فقال علی ع مه یا أبا سفیان فإن عمر إلی المساءة سریع قال فعرف زیاد ما دار بینهما فکانت فی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4302</w:t>
      </w:r>
    </w:p>
    <w:p>
      <w:pPr>
        <w:pStyle w:val="BookText"/>
      </w:pPr>
      <w:r>
        <w:rPr>
          <w:rFonts w:ascii="Amiri" w:hAnsi="Amiri" w:eastAsia="Amiri" w:cs="Amiri"/>
          <w:lang w:bidi="ar-SA"/>
          <w:color w:val="111111"/>
          <w:sz w:val="28"/>
          <w:szCs w:val="28"/>
          <w:rtl/>
        </w:rPr>
        <w:t xml:space="preserve">1- و روی علی بن محمد المدائنی قال لما کان زمن علی ع ولی زیادا فارس أو بعض أعمال فارس فضبطها ضبطا صالحا و جبی خراجها و حماها و عرف ذلک معاویة فکتب إلیه أما بعد فإنه غرتک قلاع تأوی إلیها لیلا کما تأوی الطیر إلی وکرها و ایم الله لو لا انتظاری بک ما الله أعلم به لکان لک منی ما قاله العبد الصالح فَلَنَأْتِیَنَّهُمْ بِجُنُودٍ لاٰ قِبَلَ لَهُمْ بِهٰا وَ لَنُخْرِجَنَّهُمْ مِنْهٰا أَذِلَّةً وَ هُمْ صٰاغِرُونَ </w:t>
      </w:r>
      <w:r>
        <w:rPr>
          <w:rStyle w:val="FootnoteReference"/>
        </w:rPr>
        <w:footnoteReference w:id="250"/>
      </w:r>
      <w:r>
        <w:rPr>
          <w:rFonts w:ascii="IRNazanin" w:hAnsi="IRNazanin" w:eastAsia="IRNazanin" w:cs="IRNazanin"/>
          <w:lang w:bidi="fa-IR"/>
          <w:color w:val="111111"/>
          <w:sz w:val="28"/>
          <w:szCs w:val="28"/>
          <w:rtl/>
        </w:rPr>
        <w:t xml:space="preserve">و کتب فی أسفل الکتاب شعرا من جملته تنسی أباک و قد شالت نعامته إذ یخطب الناس و الوالی لهم عمر .</w:t>
      </w:r>
    </w:p>
    <w:p>
      <w:pPr>
        <w:pStyle w:val="BookText"/>
      </w:pPr>
      <w:r>
        <w:rPr>
          <w:rFonts w:ascii="IRNazanin" w:hAnsi="IRNazanin" w:eastAsia="IRNazanin" w:cs="IRNazanin"/>
          <w:lang w:bidi="fa-IR"/>
          <w:color w:val="111111"/>
          <w:sz w:val="28"/>
          <w:szCs w:val="28"/>
          <w:rtl/>
        </w:rPr>
        <w:t xml:space="preserve">فلما ورد الکتاب علی زیاد قام فخطب الناس و قال العجب من ابن آکلة الأکباد و رأس النفاق یهددنی و بینی و بینه ابن عم رسول الله ص و زوج سیدة نساء العالمین و أبو السبطین و صاحب الولایة و المنزلة و الإخاء فی مائة ألف</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المهاجرین و الأنصار و التابعین لهم بإحسان أما و الله لو تخطی هؤلاء أجمعین إلی لوجدنی أحمر مخشا </w:t>
      </w:r>
      <w:r>
        <w:rPr>
          <w:rStyle w:val="FootnoteReference"/>
        </w:rPr>
        <w:footnoteReference w:id="251"/>
      </w:r>
      <w:r>
        <w:rPr>
          <w:rFonts w:ascii="IRNazanin" w:hAnsi="IRNazanin" w:eastAsia="IRNazanin" w:cs="IRNazanin"/>
          <w:lang w:bidi="fa-IR"/>
          <w:color w:val="111111"/>
          <w:sz w:val="28"/>
          <w:szCs w:val="28"/>
          <w:rtl/>
        </w:rPr>
        <w:t xml:space="preserve">ضرابا بالسیف ثم کتب إلی علی ع و بعث بکتاب معاویة فی کتابه.</w:t>
      </w:r>
    </w:p>
    <w:p>
      <w:pPr>
        <w:pStyle w:val="BookText"/>
      </w:pPr>
      <w:r>
        <w:rPr>
          <w:rFonts w:ascii="IRNazanin" w:hAnsi="IRNazanin" w:eastAsia="IRNazanin" w:cs="IRNazanin"/>
          <w:lang w:bidi="fa-IR"/>
          <w:color w:val="111111"/>
          <w:sz w:val="28"/>
          <w:szCs w:val="28"/>
          <w:rtl/>
        </w:rPr>
        <w:t xml:space="preserve">فکتب إلیه علی ع و بعث بکتابه أما بعد فإنی قد ولیتک ما ولیتک و أنا أراک لذلک أهلا و إنه قد کانت من أبی سفیان فلتة فی أیام عمر من أمانی التیه و کذب النفس لم تستوجب بها میراثا و لم تستحق بها نسبا و إن معاویة کالشیطان الرجیم یأتی المرء من بین یدیه و من خلفه و عن یمینه و عن شماله فاحذره ثم احذره ثم احذره و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4303</w:t>
      </w:r>
    </w:p>
    <w:p>
      <w:pPr>
        <w:pStyle w:val="BookText"/>
      </w:pPr>
      <w:r>
        <w:rPr>
          <w:rFonts w:ascii="IRNazanin" w:hAnsi="IRNazanin" w:eastAsia="IRNazanin" w:cs="IRNazanin"/>
          <w:lang w:bidi="fa-IR"/>
          <w:color w:val="111111"/>
          <w:sz w:val="28"/>
          <w:szCs w:val="28"/>
          <w:rtl/>
        </w:rPr>
        <w:t xml:space="preserve">1,2- و روی أبو جعفر محمد بن حبیب قال کان علی ع قد ولی زیادا قطعة من أعمال فارس و اصطنعه لنفسه فلما قتل علی ع بقی زیاد فی عمله و خاف معاویة جانبه و علم صعوبة ناحیته و أشفق من ممالأته الحسن بن علی ع .</w:t>
      </w:r>
    </w:p>
    <w:p>
      <w:pPr>
        <w:pStyle w:val="BookText"/>
      </w:pPr>
      <w:r>
        <w:rPr>
          <w:rFonts w:ascii="IRNazanin" w:hAnsi="IRNazanin" w:eastAsia="IRNazanin" w:cs="IRNazanin"/>
          <w:lang w:bidi="fa-IR"/>
          <w:color w:val="111111"/>
          <w:sz w:val="28"/>
          <w:szCs w:val="28"/>
          <w:rtl/>
        </w:rPr>
        <w:t xml:space="preserve">فکتب إلیه من أمیر المؤمنین معاویة بن أبی سفیان إلی زیاد بن عبید أما بعد فإنک عبد قد کفرت النعمة و استدعیت النقمة و لقد کان الشکر أولی بک من الکفر و إن الشجرة لتضرب بعرقها و تتفرع من أصلها إنک لا أم لک بل لا أب لک قد هلکت و أهلکت و ظننت أنک تخرج من قبضتی و لا ینالک سلطانی هیهات ما کل ذی لب یصیب رأیه و لا کل ذی رأی ینصح فی مشورته أمس عبد و الیوم أمیر خطة ما ارتقاها مثلک یا ابن سمیة و إذا أتاک کتابی هذا فخذ الناس بالطاعة و البیعة و أسرع الإجابة فإنک أن تفعل فدمک حقنت و نفسک تدارکت و إلا اختطفتک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بأضعف ریش </w:t>
      </w:r>
      <w:r>
        <w:rPr>
          <w:rStyle w:val="FootnoteReference"/>
        </w:rPr>
        <w:footnoteReference w:id="252"/>
      </w:r>
      <w:r>
        <w:rPr>
          <w:rFonts w:ascii="IRNazanin" w:hAnsi="IRNazanin" w:eastAsia="IRNazanin" w:cs="IRNazanin"/>
          <w:lang w:bidi="fa-IR"/>
          <w:color w:val="111111"/>
          <w:sz w:val="28"/>
          <w:szCs w:val="28"/>
          <w:rtl/>
        </w:rPr>
        <w:t xml:space="preserve">و نلتک بأهون سعی و أقسم قسما مبرورا إلا أوتی بک إلا فی زمارة </w:t>
      </w:r>
      <w:r>
        <w:rPr>
          <w:rStyle w:val="FootnoteReference"/>
        </w:rPr>
        <w:footnoteReference w:id="253"/>
      </w:r>
      <w:r>
        <w:rPr>
          <w:rFonts w:ascii="IRNazanin" w:hAnsi="IRNazanin" w:eastAsia="IRNazanin" w:cs="IRNazanin"/>
          <w:lang w:bidi="fa-IR"/>
          <w:color w:val="111111"/>
          <w:sz w:val="28"/>
          <w:szCs w:val="28"/>
          <w:rtl/>
        </w:rPr>
        <w:t xml:space="preserve">تمشی حافیا من أرض فارس إلی الشام حتی أقیمک فی السوق و أبیعک عبدا و أردک إلی حیث کنت فیه و خرجت منه و السلام.</w:t>
      </w:r>
    </w:p>
    <w:p>
      <w:pPr>
        <w:pStyle w:val="BookText"/>
      </w:pPr>
      <w:r>
        <w:rPr>
          <w:rFonts w:ascii="IRNazanin" w:hAnsi="IRNazanin" w:eastAsia="IRNazanin" w:cs="IRNazanin"/>
          <w:lang w:bidi="fa-IR"/>
          <w:color w:val="111111"/>
          <w:sz w:val="28"/>
          <w:szCs w:val="28"/>
          <w:rtl/>
        </w:rPr>
        <w:t xml:space="preserve">فلما ورد الکتاب علی زیاد غضب غضبا شدیدا و جمع الناس و صعد المنبر فحمد الله ثم قال ابن آکلة الأکباد و قاتلة أسد الله و مظهر الخلاف و مسر النفاق و رئیس الأحزاب و من أنفق ماله فی إطفاء نور الله کتب إلی یرعد و یبرق عن سحابة جفل لا ماء فیها و عما قلیل تصیرها الریاح قزعا و الذی یدلنی علی ضعفه تهدده قبل القدرة أ فمن إشفاق علی تنذر و تعذر کلا و لکن ذهب إلی غیر مذهب و قعقع لمن ربی </w:t>
      </w:r>
      <w:r>
        <w:rPr>
          <w:rStyle w:val="FootnoteReference"/>
        </w:rPr>
        <w:footnoteReference w:id="254"/>
      </w:r>
      <w:r>
        <w:rPr>
          <w:rFonts w:ascii="IRNazanin" w:hAnsi="IRNazanin" w:eastAsia="IRNazanin" w:cs="IRNazanin"/>
          <w:lang w:bidi="fa-IR"/>
          <w:color w:val="111111"/>
          <w:sz w:val="28"/>
          <w:szCs w:val="28"/>
          <w:rtl/>
        </w:rPr>
        <w:t xml:space="preserve">بین صواعق تهامة کیف أرهبه و بینی و بینه ابن بنت رسول الله ص و ابن ابن عمه فی مائة ألف من المهاجرین و الأنصار و الله لو أذن لی فیه أو ندبنی إلیه لأریته الکواکب نهارا و لأسعطته ماء الخردل دونه الکلام الیوم و الجمع غدا و المشورة بعد ذلک إن شاء الله ثم نزل.</w:t>
      </w:r>
    </w:p>
    <w:p>
      <w:pPr>
        <w:pStyle w:val="BookText"/>
      </w:pPr>
      <w:r>
        <w:rPr>
          <w:rFonts w:ascii="IRNazanin" w:hAnsi="IRNazanin" w:eastAsia="IRNazanin" w:cs="IRNazanin"/>
          <w:lang w:bidi="fa-IR"/>
          <w:color w:val="111111"/>
          <w:sz w:val="28"/>
          <w:szCs w:val="28"/>
          <w:rtl/>
        </w:rPr>
        <w:t xml:space="preserve">و کتب إلی معاویة أما بعد فقد وصل إلی کتابک یا معاویة و فهمت ما فیه فوجدتک کالغریق یغطیه الموج فیتشبث بالطحلب و یتعلق بأرجل الضفادع طمعا فی الحیاة إنما یکفر النعم و یستدعی النقم من حاد الله و رسوله و سعی فی الأرض فسادا فأما سبک لی فلو لا حلم ینهانی عنک و خوفی أن أدعی سفیها لأثرت لک مخازی لا یغسلها الماء و أما تعییرک لی بسمیة فإن کنت ابن سمیة فأنت ابن جماعة و أما زعمک أنک تختطفنی بأضعف ریش و تتناولنی بأهون سعی فهل رأیت بازیا یفزعه صغیر</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القنابر أم هل سمعت بذئب أکله خروف فامض الآن لطیتک و اجتهد جهدک فلست أنزل إلا بحیث تکره و لا أجتهد إلا فیما یسوؤک و ستعلم أینا الخاضع لصاحبه الطالع إلیه و السلام.</w:t>
      </w:r>
    </w:p>
    <w:p>
      <w:pPr>
        <w:pStyle w:val="BookText"/>
      </w:pPr>
      <w:r>
        <w:rPr>
          <w:rFonts w:ascii="IRNazanin" w:hAnsi="IRNazanin" w:eastAsia="IRNazanin" w:cs="IRNazanin"/>
          <w:lang w:bidi="fa-IR"/>
          <w:color w:val="111111"/>
          <w:sz w:val="28"/>
          <w:szCs w:val="28"/>
          <w:rtl/>
        </w:rPr>
        <w:t xml:space="preserve">فلما ورد کتاب زیاد علی معاویة غمه و أحزنه و بعث إلی المغیرة بن شعبة فخلا به و قال یا مغیرة إنی أرید مشاورتک فی أمر أهمنی فانصحنی فیه و أشر علی برأی المجتهد و کن لی أکن لک فقد خصصتک بسری و آثرتک علی ولدی قال المغیرة فما ذاک و الله لتجدنی فی طاعتک أمضی من الماء إلی الحدور و من ذی الرونق فی کف البطل الشجاع قال یا مغیرة إن زیادا قد أقام بفارس یکش لنا کشیش الأفاعی و هو رجل ثاقب الرأی ماضی العزیمة جوال الفکر مصیب إذا رمی و قد خفت منه الآن ما کنت آمنه إذ کان صاحبه حیا و أخشی ممالأته حسنا فکیف السبیل إلیه و ما الحیلة فی إصلاح رأیه قال المغیرة أنا له إن لم أمت إن زیادا رجل یحب الشرف و الذکر و صعود المنابر فلو لاطفته المسألة و ألنت له الکتاب لکان لک أمیل و بک أوثق فاکتب إلیه و أنا الرسول فکتب معاویة إلیه من أمیر المؤمنین معاویة بن أبی سفیان إلی زیاد بن أبی سفیان أما بعد فإن المرء ربما طرحه الهوی فی مطارح العطب و إنک للمرء المضروب به المثل قاطع الرحم و واصل العدو و حملک سوء ظنک بی و بغضک لی علی أن عققت قرابتی و قطعت رحمی و بتت </w:t>
      </w:r>
      <w:r>
        <w:rPr>
          <w:rStyle w:val="FootnoteReference"/>
        </w:rPr>
        <w:footnoteReference w:id="255"/>
      </w:r>
      <w:r>
        <w:rPr>
          <w:rFonts w:ascii="IRNazanin" w:hAnsi="IRNazanin" w:eastAsia="IRNazanin" w:cs="IRNazanin"/>
          <w:lang w:bidi="fa-IR"/>
          <w:color w:val="111111"/>
          <w:sz w:val="28"/>
          <w:szCs w:val="28"/>
          <w:rtl/>
        </w:rPr>
        <w:t xml:space="preserve">نسبی و حرمتی حتی کأنک لست أخی و لیس صخر بن حرب أباک و أبی و شتان ما بینی و بینک أطلب بدم ابن أبی العاص </w:t>
      </w:r>
      <w:r>
        <w:rPr>
          <w:rStyle w:val="FootnoteReference"/>
        </w:rPr>
        <w:footnoteReference w:id="256"/>
      </w:r>
      <w:r>
        <w:rPr>
          <w:rFonts w:ascii="IRNazanin" w:hAnsi="IRNazanin" w:eastAsia="IRNazanin" w:cs="IRNazanin"/>
          <w:lang w:bidi="fa-IR"/>
          <w:color w:val="111111"/>
          <w:sz w:val="28"/>
          <w:szCs w:val="28"/>
          <w:rtl/>
        </w:rPr>
        <w:t xml:space="preserve">و أنت تقاتلنی و لکن أدرکک عرق الرخاوة من قبل النساء فکنت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کتارکة بیضها بالعراء</w:t>
      </w:r>
    </w:p>
    <w:p>
      <w:pPr>
        <w:pStyle w:val="BookText"/>
      </w:pPr>
      <w:r>
        <w:rPr>
          <w:rFonts w:ascii="IRNazanin" w:hAnsi="IRNazanin" w:eastAsia="IRNazanin" w:cs="IRNazanin"/>
          <w:lang w:bidi="fa-IR"/>
          <w:color w:val="111111"/>
          <w:sz w:val="28"/>
          <w:szCs w:val="28"/>
          <w:rtl/>
        </w:rPr>
        <w:t xml:space="preserve">و ملحفة بیض أخری جناحا.</w:t>
      </w:r>
    </w:p>
    <w:p>
      <w:pPr>
        <w:pStyle w:val="BookText"/>
      </w:pPr>
      <w:r>
        <w:rPr>
          <w:rFonts w:ascii="IRNazanin" w:hAnsi="IRNazanin" w:eastAsia="IRNazanin" w:cs="IRNazanin"/>
          <w:lang w:bidi="fa-IR"/>
          <w:color w:val="111111"/>
          <w:sz w:val="28"/>
          <w:szCs w:val="28"/>
          <w:rtl/>
        </w:rPr>
        <w:t xml:space="preserve">و قد رأیت أن أعطف علیک و لا أؤاخذک بسوء سعیک و أن أصل رحمک و أبتغی الثواب فی أمرک فاعلم أبا المغیرة إنک لو خضت البحر فی طاعة القوم فتضرب بالسیف حتی انقطع متنه لما ازددت منهم إلا بعدا فإن بنی عبد شمس أبغض إلی بنی هاشم من الشفرة إلی الثور الصریع و قد أوثق للذبح فارجع رحمک الله إلی أصلک و اتصل بقومک و لا تکن کالموصول بریش </w:t>
      </w:r>
      <w:r>
        <w:rPr>
          <w:rStyle w:val="FootnoteReference"/>
        </w:rPr>
        <w:footnoteReference w:id="257"/>
      </w:r>
      <w:r>
        <w:rPr>
          <w:rFonts w:ascii="IRNazanin" w:hAnsi="IRNazanin" w:eastAsia="IRNazanin" w:cs="IRNazanin"/>
          <w:lang w:bidi="fa-IR"/>
          <w:color w:val="111111"/>
          <w:sz w:val="28"/>
          <w:szCs w:val="28"/>
          <w:rtl/>
        </w:rPr>
        <w:t xml:space="preserve">غیره فقد أصبحت ضال النسب و لعمری ما فعل بک ذلک إلا اللجاج فدعه عنک فقد أصبحت علی بینة من أمرک و وضوح من حجتک فإن أحببت جانبی و وثقت بی فأمره بأمره و إن کرهت جانبی و لم تثق بقولی ففعل جمیل لا علی و لا لی و السلام.</w:t>
      </w:r>
    </w:p>
    <w:p>
      <w:pPr>
        <w:pStyle w:val="BookText"/>
      </w:pPr>
      <w:r>
        <w:rPr>
          <w:rFonts w:ascii="IRNazanin" w:hAnsi="IRNazanin" w:eastAsia="IRNazanin" w:cs="IRNazanin"/>
          <w:lang w:bidi="fa-IR"/>
          <w:color w:val="111111"/>
          <w:sz w:val="28"/>
          <w:szCs w:val="28"/>
          <w:rtl/>
        </w:rPr>
        <w:t xml:space="preserve">فرحل المغیرة بالکتاب حتی قدم فارس فلما رآه زیاد قربه و أدناه و لطف به فدفع إلیه الکتاب فجعل یتأمله و یضحک فلما فرغ من قراءته وضعه تحت قدمه ثم قال حسبک یا مغیرة فإنی أطلع علی ما فی ضمیرک و قد قدمت من سفرة بعیدة فقم و أرح رکابک قال أجل فدع عنک اللجاج یرحمک الله و ارجع إلی قومک و صل أخاک و انظر لنفسک و لا تقطع رحمک قال زیاد إنی رجل صاحب أناة و لی فی أمری رویة فلا تعجل علی و لا تبدأنی بشیء حتی أبدأک ثم جمع الناس بعد یومین أو ثلاثة فصعد المنبر فحمد الله و أثنی علیه ثم قال أیها الناس ادفعوا البلاء ما اندفع عنکم و ارغبوا إلی الله فی دوام العافیة لکم فقد نظرت فی أمور الناس منذ قتل عثمان و فکرت فیهم فوجدتهم کالأضاحی فی کل عید یذبحون و لقد أفنی هذان الیومان یوم الجمل و صفین ما ینیف علی مائة ألف کلهم یزعم أنه طالب حق و تابع إمام و علی بصیرة من أمره فإن کان الأمر هکذا فالقاتل و المقتول فی الجنة کلا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کذلک و لکن أشکل الأمر و التبس علی القوم و إنی لخائف أن یرجع الأمر کما بدأ فکیف لامرئ بسلامة دینه و قد نظرت فی أمر الناس فوجدت أحد العاقبتین العافیة و سأعمل فی أمورکم ما تحمدون عاقبته و مغبته فقد حمدت طاعتکم إن شاء الله ثم نزل و کتب جواب الکتاب أما بعد فقد وصل کتابک یا معاویة مع المغیرة بن شعبة و فهمت ما فیه فالحمد لله الذی عرفک الحق و ردک إلی الصلة و لست ممن یجهل معروفا و لا یغفل حسبا و لو أردت أن أجیبک بما أوجبته الحجة و احتمله الجواب لطال الکتاب و کثر الخطاب و لکنک إن کنت کتبت کتابک هذا عن عقد صحیح و نیة حسنة و أردت بذلک برا فستزرع فی قلبی مودة و قبولا و إن کنت إنما أردت مکیدة و مکرا و فساد نیة فإن النفس تأبی ما فیه العطب و لقد قمت یوم قرأت کتابک مقاما یعبأ به الخطیب المدره فترکت من حضر لا أهل ورد و لا صدر کالمتحیرین بمهمة ضل بهم الدلیل و أنا علی أمثال ذلک قدیر و کتب فی أسفل الکتاب إذا معشری لم ینصفونی وجدتنی</w:t>
      </w:r>
    </w:p>
    <w:p>
      <w:pPr>
        <w:pStyle w:val="BookText"/>
      </w:pPr>
      <w:r>
        <w:rPr>
          <w:rFonts w:ascii="IRNazanin" w:hAnsi="IRNazanin" w:eastAsia="IRNazanin" w:cs="IRNazanin"/>
          <w:lang w:bidi="fa-IR"/>
          <w:color w:val="111111"/>
          <w:sz w:val="28"/>
          <w:szCs w:val="28"/>
          <w:rtl/>
        </w:rPr>
        <w:t xml:space="preserve">فأعطاه معاویة جمیع ما سأله و کتب إلیه بخط یده ما وثق به فدخل إلیه الشام فقربه و أدناه و أقره علی ولایته ثم استعمله علی العراق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علی بن محمد المدائنی قال لما أراد معاویة استلحاق زیاد و قد قدم علیه الشام جمع الناس و صعد المنبر و أصعد زیادا معه فأجلسه بین یدیه علی المرقاة التی تحت مرقاته و حمد الله و أثنی علیه ثم قال أیها الناس إنی قد عرفت نسبنا أهل البیت فی زیاد فمن کان عنده شهادة فلیقم بها فقام ناس فشهدوا أنه ابن أبی سفیان و أنهم سمعوا ما أقر به قبل موته فقام أبو مریم السلولی و کان خمارا فی الجاهلیة فقال أشهد یا أمیر المؤمنین أن أبا سفیان قدم علینا بالطائف فأتانی فاشتریت له لحما و خمرا و طعاما فلما أکل قال یا أبا مریم أصب لی بغیا فخرجت فأتیت بسمیة فقلت لها إن أبا سفیان ممن قد عرفت شرفه و جوده و قد أمرنی أن أصیب له بغیا فهل لک فقالت نعم یجیء الآن عبید بغنمه و کان راعیا فإذا تعشی و وضع رأسه أتیته فرجعت إلی أبی سفیان فأعلمته فلم نلبث أن جاءت تجر ذیلها فدخلت معه فلم تزل عنده حتی أصبحت فقلت له لما انصرفت کیف رأیت صاحبتک قال خیر صاحبة لو لا ذفر فی إبطیها.</w:t>
      </w:r>
    </w:p>
    <w:p>
      <w:pPr>
        <w:pStyle w:val="BookText"/>
      </w:pPr>
      <w:r>
        <w:rPr>
          <w:rFonts w:ascii="IRNazanin" w:hAnsi="IRNazanin" w:eastAsia="IRNazanin" w:cs="IRNazanin"/>
          <w:lang w:bidi="fa-IR"/>
          <w:color w:val="111111"/>
          <w:sz w:val="28"/>
          <w:szCs w:val="28"/>
          <w:rtl/>
        </w:rPr>
        <w:t xml:space="preserve">فقال زیاد من فوق المنبر یا أبا مریم لا تشتم أمهات الرجال فتشتم أمک.</w:t>
      </w:r>
    </w:p>
    <w:p>
      <w:pPr>
        <w:pStyle w:val="BookText"/>
      </w:pPr>
      <w:r>
        <w:rPr>
          <w:rFonts w:ascii="IRNazanin" w:hAnsi="IRNazanin" w:eastAsia="IRNazanin" w:cs="IRNazanin"/>
          <w:lang w:bidi="fa-IR"/>
          <w:color w:val="111111"/>
          <w:sz w:val="28"/>
          <w:szCs w:val="28"/>
          <w:rtl/>
        </w:rPr>
        <w:t xml:space="preserve">فلما انقضی کلام معاویة و مناشدته قام زیاد و أنصت الناس فحمد الله و أثنی علیه ثم قال أیها الناس إن معاویة و الشهود قد قالوا ما سمعتم و لست أدری حق هذا من باطله و هو و الشهود أعلم بما قالوا و إنما عبید أب مبرور و وال مشکور ثم نزل.</w:t>
      </w:r>
    </w:p>
    <w:p>
      <w:pPr>
        <w:pStyle w:val="BookText"/>
      </w:pPr>
      <w:r>
        <w:rPr>
          <w:rFonts w:ascii="IRNazanin" w:hAnsi="IRNazanin" w:eastAsia="IRNazanin" w:cs="IRNazanin"/>
          <w:lang w:bidi="fa-IR"/>
          <w:color w:val="111111"/>
          <w:sz w:val="28"/>
          <w:szCs w:val="28"/>
          <w:rtl/>
        </w:rPr>
        <w:t xml:space="preserve">و روی شیخنا أبو عثمان أن زیادا مر و هو والی البصرة بأبی العریان العدوی و کان شیخا مکفوفا ذا لسن و عارضة شدیدة فقال أبو العریان ما هذه الجلبة قالوا زیاد بن أبی سفیان قال و الله ما ترک أبو سفیان إلا یزید و معاویة و عتبة و عنبسة و حنظلة و محمدا فمن أین جاء زیاد فبلغ الکلام زیادا و قال له قائل لو سددت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عنک فم هذا الکلب فأرسل إلیه بمائتی دینار فقال له رسول زیاد إن ابن عمک زیادا الأمیر قد أرسل إلیک مائتی دینار لتنفقها فقال وصلته رحم إی و الله ابن عمی حقا ثم مر به زیاد من الغد فی موکبه فوقف علیه فسلم و بکی أبو العریان فقیل له ما یبکیک قال عرفت صوت أبی سفیان فی صوت زیاد فبلغ ذلک معاویة فکتب إلی أبی العریان ما ألبثتک الدنانیر التی بعثت</w:t>
      </w:r>
    </w:p>
    <w:p>
      <w:pPr>
        <w:pStyle w:val="BookText"/>
      </w:pPr>
      <w:r>
        <w:rPr>
          <w:rFonts w:ascii="IRNazanin" w:hAnsi="IRNazanin" w:eastAsia="IRNazanin" w:cs="IRNazanin"/>
          <w:lang w:bidi="fa-IR"/>
          <w:color w:val="111111"/>
          <w:sz w:val="28"/>
          <w:szCs w:val="28"/>
          <w:rtl/>
        </w:rPr>
        <w:t xml:space="preserve">فلما قرئ کتاب معاویة علی أبی العریان قال اکتب جوابه یا غلام أحدث لنا صلة تحیا النفوس بها</w:t>
      </w:r>
    </w:p>
    <w:p>
      <w:pPr>
        <w:pStyle w:val="BookText"/>
      </w:pPr>
      <w:r>
        <w:rPr>
          <w:rFonts w:ascii="IRNazanin" w:hAnsi="IRNazanin" w:eastAsia="IRNazanin" w:cs="IRNazanin"/>
          <w:lang w:bidi="fa-IR"/>
          <w:color w:val="111111"/>
          <w:sz w:val="28"/>
          <w:szCs w:val="28"/>
          <w:rtl/>
        </w:rPr>
        <w:t xml:space="preserve">و روی أبو عثمان أیضا قال کتب زیاد إلی معاویة لیستأذنه فی الحج فکتب إلیه إنی قد أذنت لک و استعملتک علی الموسم و أجزتک بألف ألف درهم فبینا هو یتجهز إذ بلغ ذلک أبا بکرة أخاه و کان مصارما له منذ لجلج فی الشهادة علی المغیرة بن شعبة أیام عمر لا یکلمه قد لزمته أیمان عظیمة ألا یکلمه أبدا فأقبل أبو بکرة یدخل القصر یرید زیادا فبصر به الحاجب فأسرع إلی زیاد قائلا أیها الأمیر هذا أخوک أبو بکرة قد دخل القصر قال ویحک أنت رأیته قال ها هو ذا قد طلع و فی حجر زیاد بنی یلاعبه و جاء أبو بکرة حتی وقف علیه فقال للغلام کیف أنت یا غلام إن أباک رکب فی الإسلام عظیما زنی أمه و انتفی من أبیه و لا و الله ما علمت سمیة رأت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سفیان قط ثم أبوک یرید أن یرکب ما هو أعظم من ذلک یوافی الموسم غدا و یوافی أم حبیبة بنت أبی سفیان و هی من أمهات المؤمنین فإن جاء یستأذن </w:t>
      </w:r>
      <w:r>
        <w:rPr>
          <w:rStyle w:val="FootnoteReference"/>
        </w:rPr>
        <w:footnoteReference w:id="258"/>
      </w:r>
      <w:r>
        <w:rPr>
          <w:rFonts w:ascii="IRNazanin" w:hAnsi="IRNazanin" w:eastAsia="IRNazanin" w:cs="IRNazanin"/>
          <w:lang w:bidi="fa-IR"/>
          <w:color w:val="111111"/>
          <w:sz w:val="28"/>
          <w:szCs w:val="28"/>
          <w:rtl/>
        </w:rPr>
        <w:t xml:space="preserve">علیها فأذنت له فأعظم بها فریة علی رسول الله ص و مصیبة و إن هی منعته فأعظم بها علی أبیک فضیحة ثم انصرف فقال جزاک الله یا أخی عن النصیحة خیرا ساخطا کنت أو راضیا ثم کتب إلی معاویة إنی قد اعتللت عن الموسم فلیوجه إلیه أمیر المؤمنین من أحب فوجه عتبة بن أبی سفیان .</w:t>
      </w:r>
    </w:p>
    <w:p>
      <w:pPr>
        <w:pStyle w:val="BookText"/>
      </w:pPr>
      <w:r>
        <w:rPr>
          <w:rFonts w:ascii="IRNazanin" w:hAnsi="IRNazanin" w:eastAsia="IRNazanin" w:cs="IRNazanin"/>
          <w:lang w:bidi="fa-IR"/>
          <w:color w:val="111111"/>
          <w:sz w:val="28"/>
          <w:szCs w:val="28"/>
          <w:rtl/>
        </w:rPr>
        <w:t xml:space="preserve">فأما أبو عمر بن عبد البر فی کتاب الإستیعاب فإنه قال لما ادعی معاویة زیادا فی سنة أربع و أربعین و ألحقه به أخا زوج ابنته من ابنه محمد بن زیاد لیؤکد بذلک صحة الاستلحاق و کان أبو بکرة أخا زیاد لأمه أمهما جمیعا سمیة فحلف ألا یکلم زیادا أبدا و قال هذا زنی أمه و انتفی من أبیه و لا و الله ما علمت سمیة رأت أبا سفیان قبل </w:t>
      </w:r>
      <w:r>
        <w:rPr>
          <w:rStyle w:val="FootnoteReference"/>
        </w:rPr>
        <w:footnoteReference w:id="259"/>
      </w:r>
      <w:r>
        <w:rPr>
          <w:rFonts w:ascii="IRNazanin" w:hAnsi="IRNazanin" w:eastAsia="IRNazanin" w:cs="IRNazanin"/>
          <w:lang w:bidi="fa-IR"/>
          <w:color w:val="111111"/>
          <w:sz w:val="28"/>
          <w:szCs w:val="28"/>
          <w:rtl/>
        </w:rPr>
        <w:t xml:space="preserve">ویله ما یصنع بأم حبیبة أ یرید أن یراها فإن حجبته فضحته و إن رآها فیا لها مصیبة یهتک من رسول الله ص حرمة عظیمة.</w:t>
      </w:r>
    </w:p>
    <w:p>
      <w:pPr>
        <w:pStyle w:val="BookText"/>
      </w:pPr>
      <w:r>
        <w:rPr>
          <w:rFonts w:ascii="IRNazanin" w:hAnsi="IRNazanin" w:eastAsia="IRNazanin" w:cs="IRNazanin"/>
          <w:lang w:bidi="fa-IR"/>
          <w:color w:val="111111"/>
          <w:sz w:val="28"/>
          <w:szCs w:val="28"/>
          <w:rtl/>
        </w:rPr>
        <w:t xml:space="preserve">و حج زیاد مع معاویة و دخل المدینة فأراد الدخول علی أم حبیبة ثم ذکر قول أبی بکرة فانصرف عن ذلک و قیل إن أم حبیبة حجبته و لم تأذن له فی الدخول علیها و قیل إنه حج و لم یرد </w:t>
      </w:r>
      <w:r>
        <w:rPr>
          <w:rStyle w:val="FootnoteReference"/>
        </w:rPr>
        <w:footnoteReference w:id="260"/>
      </w:r>
      <w:r>
        <w:rPr>
          <w:rFonts w:ascii="IRNazanin" w:hAnsi="IRNazanin" w:eastAsia="IRNazanin" w:cs="IRNazanin"/>
          <w:lang w:bidi="fa-IR"/>
          <w:color w:val="111111"/>
          <w:sz w:val="28"/>
          <w:szCs w:val="28"/>
          <w:rtl/>
        </w:rPr>
        <w:t xml:space="preserve">المدینة من أجل قول أبی بکرة و إنه قال جزی الله أبا بکرة خیرا فما یدع النصیحة فی حال و روی أبو عمر بن عبد البر فی هذا الکتاب قال دخل بنو أمیة و فیهم عبد الرحمن بن الحکم علی معاویة أیام ما استلحق زیادا فقال له عبد الرحمن یا معاویة لو لم تجد إلا الزنج لاستکثرت بهم علینا قلة و ذلة یعنی علی بنی أبی العاص فأقبل معاویة</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مروان و قال أخرج عنا هذا الخلیع فقال مروان إی و الله إنه لخلیع ما یطاق فقال معاویة و الله لو لا حلمی و تجاوزی لعلمت أنه یطاق أ لم یبلغنی شعره فی و فی زیاد ثم قال مروان أسمعنیه فأنشد ألا أبلغ معاویة بن حرب</w:t>
      </w:r>
    </w:p>
    <w:p>
      <w:pPr>
        <w:pStyle w:val="BookText"/>
      </w:pPr>
      <w:r>
        <w:rPr>
          <w:rFonts w:ascii="IRNazanin" w:hAnsi="IRNazanin" w:eastAsia="IRNazanin" w:cs="IRNazanin"/>
          <w:lang w:bidi="fa-IR"/>
          <w:color w:val="111111"/>
          <w:sz w:val="28"/>
          <w:szCs w:val="28"/>
          <w:rtl/>
        </w:rPr>
        <w:t xml:space="preserve">ثم قال </w:t>
      </w:r>
      <w:r>
        <w:rPr>
          <w:rStyle w:val="FootnoteReference"/>
        </w:rPr>
        <w:footnoteReference w:id="261"/>
      </w:r>
      <w:r>
        <w:rPr>
          <w:rFonts w:ascii="IRNazanin" w:hAnsi="IRNazanin" w:eastAsia="IRNazanin" w:cs="IRNazanin"/>
          <w:lang w:bidi="fa-IR"/>
          <w:color w:val="111111"/>
          <w:sz w:val="28"/>
          <w:szCs w:val="28"/>
          <w:rtl/>
        </w:rPr>
        <w:t xml:space="preserve">و الله لا أرضی عنه حتی یأتی زیادا فیترضاه و یعتذر إلیه فجاء عبد الرحمن إلی زیاد معتذرا یستأذن علیه فلم یأذن له فأقبلت قریش إلی زیاد تکلمه فی أمر عبد الرحمن فلما دخل سلم فتشاوس له زیاد بعینه و کان یکسر عینه فقال له زیاد أنت القائل ما قلت قال عبد الرحمن ما الذی قلت قال قلت ما لا یقال قال أصلح الله الأمیر إنه لا ذنب لمن أعتب و إنما الصفح عمن أذنب فاسمع منی ما أقول قال هات فأنشده إلیک أبا المغیرة تبت مما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عرفت الحق بعد ضلال رأیی</w:t>
      </w:r>
    </w:p>
    <w:p>
      <w:pPr>
        <w:pStyle w:val="BookText"/>
      </w:pPr>
      <w:r>
        <w:rPr>
          <w:rFonts w:ascii="IRNazanin" w:hAnsi="IRNazanin" w:eastAsia="IRNazanin" w:cs="IRNazanin"/>
          <w:lang w:bidi="fa-IR"/>
          <w:color w:val="111111"/>
          <w:sz w:val="28"/>
          <w:szCs w:val="28"/>
          <w:rtl/>
        </w:rPr>
        <w:t xml:space="preserve">فقال زیاد أراک أحمق صرفا شاعرا ضیع اللسان یسوغ لک ریقک ساخطا و مسخوطا و لکنا قد سمعنا شعرک و قبلنا عذرک فهات حاجتک </w:t>
      </w:r>
      <w:r>
        <w:rPr>
          <w:rStyle w:val="FootnoteReference"/>
        </w:rPr>
        <w:footnoteReference w:id="262"/>
      </w:r>
      <w:r>
        <w:rPr>
          <w:rFonts w:ascii="IRNazanin" w:hAnsi="IRNazanin" w:eastAsia="IRNazanin" w:cs="IRNazanin"/>
          <w:lang w:bidi="fa-IR"/>
          <w:color w:val="111111"/>
          <w:sz w:val="28"/>
          <w:szCs w:val="28"/>
          <w:rtl/>
        </w:rPr>
        <w:t xml:space="preserve">قال تکتب إلی أمیر المؤمنین بالرضا عنی قال نعم ثم دعا کاتبه فکتب له بالرضا عنه </w:t>
      </w:r>
      <w:r>
        <w:rPr>
          <w:rStyle w:val="FootnoteReference"/>
        </w:rPr>
        <w:footnoteReference w:id="263"/>
      </w:r>
      <w:r>
        <w:rPr>
          <w:rFonts w:ascii="IRNazanin" w:hAnsi="IRNazanin" w:eastAsia="IRNazanin" w:cs="IRNazanin"/>
          <w:lang w:bidi="fa-IR"/>
          <w:color w:val="111111"/>
          <w:sz w:val="28"/>
          <w:szCs w:val="28"/>
          <w:rtl/>
        </w:rPr>
        <w:t xml:space="preserve">فأخذ کتابه و مضی حتی دخل علی معاویة فلما قرأه قال لحا الله زیادا لم یتنبه لقوله و إن زیادة فی آل حرب .</w:t>
      </w:r>
    </w:p>
    <w:p>
      <w:pPr>
        <w:pStyle w:val="BookText"/>
      </w:pPr>
      <w:r>
        <w:rPr>
          <w:rFonts w:ascii="IRNazanin" w:hAnsi="IRNazanin" w:eastAsia="IRNazanin" w:cs="IRNazanin"/>
          <w:lang w:bidi="fa-IR"/>
          <w:color w:val="111111"/>
          <w:sz w:val="28"/>
          <w:szCs w:val="28"/>
          <w:rtl/>
        </w:rPr>
        <w:t xml:space="preserve">ثم رضی عن عبد الرحمن و رده إلی حالته.</w:t>
      </w:r>
    </w:p>
    <w:p>
      <w:pPr>
        <w:pStyle w:val="BookText"/>
      </w:pPr>
      <w:r>
        <w:rPr>
          <w:rFonts w:ascii="IRNazanin" w:hAnsi="IRNazanin" w:eastAsia="IRNazanin" w:cs="IRNazanin"/>
          <w:lang w:bidi="fa-IR"/>
          <w:color w:val="111111"/>
          <w:sz w:val="28"/>
          <w:szCs w:val="28"/>
          <w:rtl/>
        </w:rPr>
        <w:t xml:space="preserve">و أما أشعار یزید بن مفرغ الحمیری و هجاؤه عبید الله و عبادا ابنی زیاد بالدعوة فکثیرة مشهورة نحو قوله أ عباد ما للؤم عنک تحول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نحو قوله شهدت بأن أمک لم تباشر أبا سفیان واضعة القناع</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کان أمر فیه لبس</w:t>
      </w:r>
    </w:p>
    <w:p>
      <w:pPr>
        <w:pStyle w:val="BookText"/>
      </w:pPr>
      <w:r>
        <w:rPr>
          <w:rFonts w:ascii="IRNazanin" w:hAnsi="IRNazanin" w:eastAsia="IRNazanin" w:cs="IRNazanin"/>
          <w:lang w:bidi="fa-IR"/>
          <w:color w:val="111111"/>
          <w:sz w:val="28"/>
          <w:szCs w:val="28"/>
          <w:rtl/>
        </w:rPr>
        <w:t xml:space="preserve">و نحو قوله إن زیادا و نافعا و أبا بکرة کان عبید الله بن زیاد یقول ما شجیت بشیء أشد علی من قول ابن مفرغ فکر ففی ذاک إن فکرت معتبر</w:t>
      </w:r>
    </w:p>
    <w:p>
      <w:pPr>
        <w:pStyle w:val="BookText"/>
      </w:pPr>
      <w:r>
        <w:rPr>
          <w:rFonts w:ascii="IRNazanin" w:hAnsi="IRNazanin" w:eastAsia="IRNazanin" w:cs="IRNazanin"/>
          <w:lang w:bidi="fa-IR"/>
          <w:color w:val="111111"/>
          <w:sz w:val="28"/>
          <w:szCs w:val="28"/>
          <w:rtl/>
        </w:rPr>
        <w:t xml:space="preserve">و یقال إن الأبیات النونیة المنسوبة إلی عبد الرحمن بن أم الحکم لیزید بن مفرغ و إن أولها أ لا أبلغ معاویة بن حرب مغلغلة من الرجل الیمانی.</w:t>
      </w:r>
    </w:p>
    <w:p>
      <w:pPr>
        <w:pStyle w:val="BookText"/>
      </w:pPr>
      <w:r>
        <w:rPr>
          <w:rFonts w:ascii="IRNazanin" w:hAnsi="IRNazanin" w:eastAsia="IRNazanin" w:cs="IRNazanin"/>
          <w:lang w:bidi="fa-IR"/>
          <w:color w:val="111111"/>
          <w:sz w:val="28"/>
          <w:szCs w:val="28"/>
          <w:rtl/>
        </w:rPr>
        <w:t xml:space="preserve">و نحو قوله و قد باع برد غلامه لما حبسه عباد بن زیاد بسجستان یا برد ما مسنا دهر أضر بنا</w:t>
      </w:r>
    </w:p>
    <w:p>
      <w:pPr>
        <w:pStyle w:val="BookText"/>
      </w:pPr>
      <w:r>
        <w:rPr>
          <w:rFonts w:ascii="IRNazanin" w:hAnsi="IRNazanin" w:eastAsia="IRNazanin" w:cs="IRNazanin"/>
          <w:lang w:bidi="fa-IR"/>
          <w:color w:val="111111"/>
          <w:sz w:val="28"/>
          <w:szCs w:val="28"/>
          <w:rtl/>
        </w:rPr>
        <w:t xml:space="preserve">و نحو قوله أبلغ لدیک بنی قحطان مألکة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ابن الکلبی أن عبادا استلحقه زیاد کما استلحق معاویة زیادا کلاهما لدعوة قال لما أذن لزیاد فی الحج تجهز فبینا هو یتجهز و أصحاب القرب یعرضون علیه قربهم إذ تقدم عباد و کان خرازا فصار یعرض علیه و یحاوره و یجیبه فقال زیاد ویحک من أنت قال أنا ابنک قال ویحک و أی بنی قال قد وقعت علی أمی فلانة و کانت من بنی کذا فولدتنی و کنت فی بنی قیس بن ثعلبة و أنا مملوک لهم فقال صدقت و الله إنی لأعرف ما تقول فبعث فاشتراه و ادعاه و ألحقه و کان یتعهد بنی قیس بن ثعلبة بسببه و یصلهم و عظم أمر عباد حتی ولاه معاویة سجستان بعد موت زیاد ولی أخاه عبید الله البصرة فتزوج عباد الستیرة </w:t>
      </w:r>
      <w:r>
        <w:rPr>
          <w:rStyle w:val="FootnoteReference"/>
        </w:rPr>
        <w:footnoteReference w:id="264"/>
      </w:r>
      <w:r>
        <w:rPr>
          <w:rFonts w:ascii="IRNazanin" w:hAnsi="IRNazanin" w:eastAsia="IRNazanin" w:cs="IRNazanin"/>
          <w:lang w:bidi="fa-IR"/>
          <w:color w:val="111111"/>
          <w:sz w:val="28"/>
          <w:szCs w:val="28"/>
          <w:rtl/>
        </w:rPr>
        <w:t xml:space="preserve">ابنة أنیف بن زیاد الکلبی فقال الشاعر یخاطب أنیفا و کان سید کلب فی زمانه أبلغ لدیک أبا ترکان مألکة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و قال الحسن البصری ثلاث کن فی معاویة لو لم تکن فیه إلا واحدة منهن لکانت موبقة انتزاؤه علی هذه الأمة بالسفهاء حتی ابتزها أمرها و استلحاقه زیادا مراغمة</w:t>
      </w:r>
    </w:p>
    <w:p>
      <w:pPr>
        <w:pStyle w:val="BookText"/>
      </w:pPr>
      <w:r>
        <w:rPr>
          <w:rFonts w:ascii="Times New Roman" w:hAnsi="Times New Roman" w:eastAsia="Times New Roman" w:cs="Times New Roman"/>
          <w:lang w:val="en-US" w:bidi="en-US"/>
          <w:color w:val="111111"/>
          <w:sz w:val="28"/>
          <w:szCs w:val="28"/>
          <w:rtl/>
        </w:rPr>
        <w:t xml:space="preserve">4304</w:t>
      </w:r>
    </w:p>
    <w:p>
      <w:pPr>
        <w:pStyle w:val="BookText"/>
      </w:pPr>
      <w:r>
        <w:rPr>
          <w:rFonts w:ascii="IRNazanin" w:hAnsi="IRNazanin" w:eastAsia="IRNazanin" w:cs="IRNazanin"/>
          <w:lang w:bidi="fa-IR"/>
          <w:color w:val="111111"/>
          <w:sz w:val="28"/>
          <w:szCs w:val="28"/>
          <w:rtl/>
        </w:rPr>
        <w:t xml:space="preserve">لقول رسول الله الولد للفراش و للعاهر الحجر.</w:t>
      </w:r>
    </w:p>
    <w:p>
      <w:pPr>
        <w:pStyle w:val="BookText"/>
      </w:pPr>
      <w:r>
        <w:rPr>
          <w:rFonts w:ascii="IRNazanin" w:hAnsi="IRNazanin" w:eastAsia="IRNazanin" w:cs="IRNazanin"/>
          <w:lang w:bidi="fa-IR"/>
          <w:color w:val="111111"/>
          <w:sz w:val="28"/>
          <w:szCs w:val="28"/>
          <w:rtl/>
        </w:rPr>
        <w:t xml:space="preserve">و قتله حجر بن عدی فیا ویله من حجر و أصحاب حجر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4305</w:t>
      </w:r>
    </w:p>
    <w:p>
      <w:pPr>
        <w:pStyle w:val="BookText"/>
      </w:pPr>
      <w:r>
        <w:rPr>
          <w:rFonts w:ascii="IRNazanin" w:hAnsi="IRNazanin" w:eastAsia="IRNazanin" w:cs="IRNazanin"/>
          <w:lang w:bidi="fa-IR"/>
          <w:color w:val="111111"/>
          <w:sz w:val="28"/>
          <w:szCs w:val="28"/>
          <w:rtl/>
        </w:rPr>
        <w:t xml:space="preserve">2,14- و روی الشرقی بن القطامی قال کان سعید بن سرح مولی حبیب بن عبد شمس شیعة لعلی بن أبی طالب ع فلما قدم زیاد الکوفة طلبه و أخافه فأتی الحسن بن علی ع مستجیرا به فوثب زیاد علی أخیه و ولده و امرأته فحبسهم و أخذ ماله و نقض داره فکتب الحسن بن علی ع إلی زیاد أما بعد فإنک عمدت إلی رجل من المسلمین له ما لهم و علیه ما علیهم فهدمت داره و أخذت ماله و حبست أهله و عیاله فإن أتاک کتابی هذا فابن له داره و اردد علیه عیاله و ماله و شفعنی فیه فقد أجرته و السلام.</w:t>
      </w:r>
    </w:p>
    <w:p>
      <w:pPr>
        <w:pStyle w:val="BookText"/>
      </w:pPr>
      <w:r>
        <w:rPr>
          <w:rFonts w:ascii="IRNazanin" w:hAnsi="IRNazanin" w:eastAsia="IRNazanin" w:cs="IRNazanin"/>
          <w:lang w:bidi="fa-IR"/>
          <w:color w:val="111111"/>
          <w:sz w:val="28"/>
          <w:szCs w:val="28"/>
          <w:rtl/>
        </w:rPr>
        <w:t xml:space="preserve">فکتب إلیه زیاد من زیاد بن أبی سفیان إلی الحسن بن فاطمة أما بعد فقد أتانی کتابک تبدأ فیه بنفسک قبلی و أنت طالب حاجة و أنا سلطان و أنت سوقة و تأمرنی فیه بأمر المطاع المسلط علی رعیته کتبت إلی فی فاسق آویته إقامة منک علی سوء الرأی و رضا منک بذلک و ایم الله لا تسبقنی به و لو کان بین جلدک و لحمک و إن نلت بعضک غیر رفیق بک و لا مرع علیک فإن أحب لحم علی أن آکله للحم الذی أنت منه فسلمه بجریرته إلی من هو أولی به منک فإن عفوت عنه لم أکن شفعتک فیه و إن قتلته لم أقتله إلا لحبه أباک الفاسق و السلام.</w:t>
      </w:r>
    </w:p>
    <w:p>
      <w:pPr>
        <w:pStyle w:val="BookText"/>
      </w:pPr>
      <w:r>
        <w:rPr>
          <w:rFonts w:ascii="IRNazanin" w:hAnsi="IRNazanin" w:eastAsia="IRNazanin" w:cs="IRNazanin"/>
          <w:lang w:bidi="fa-IR"/>
          <w:color w:val="111111"/>
          <w:sz w:val="28"/>
          <w:szCs w:val="28"/>
          <w:rtl/>
        </w:rPr>
        <w:t xml:space="preserve">فلما ورد الکتاب علی الحسن ع قرأه و تبسم و کتب بذلک إلی معاویة و جعل کتاب زیاد عطفه و بعث به إلی الشام و کتب جواب کتابه کلمتین لا ثالثة لهما من الحسن بن فاطمة إلی زیاد بن سمیة أما بعد فإن رسول الله ص قال الولد للفراش و للعاهر الحجر و السلام.</w:t>
      </w:r>
    </w:p>
    <w:p>
      <w:pPr>
        <w:pStyle w:val="BookText"/>
      </w:pPr>
      <w:r>
        <w:rPr>
          <w:rFonts w:ascii="IRNazanin" w:hAnsi="IRNazanin" w:eastAsia="IRNazanin" w:cs="IRNazanin"/>
          <w:lang w:bidi="fa-IR"/>
          <w:color w:val="111111"/>
          <w:sz w:val="28"/>
          <w:szCs w:val="28"/>
          <w:rtl/>
        </w:rPr>
        <w:t xml:space="preserve">فلما قرأ معاویة کتاب زیاد إلی الحسن ضاقت به الشام و کتب إلی زیاد أما بعد فإن الحسن بن علی بعث إلی بکتابک إلیه جوابا عن کتاب کتبه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إلیک فی ابن سرح فأکثرت العجب منک و علمت أن لک رأیین أحدهما من أبی سفیان و الآخر من سمیة فأما الذی من أبی سفیان فحلم و حزم و أما الذی من سمیة فما یکون من رأی مثلها من ذلک کتابک إلی الحسن تشتم أباه و تعرض له بالفسق و لعمری إنک الأولی بالفسق من أبیه فأما أن الحسن بدأ بنفسه ارتفاعا علیک فإن ذلک لا یضعک لو عقلت و أما تسلطه علیک بالأمر فحق لمثل الحسن أن یتسلط و أما ترکک تشفیعه فیما شفع فیه إلیک فحظ دفعته عن نفسک إلی من هو أولی به منک فإذا ورد علیک کتابی فخل ما فی یدیک لسعید بن أبی سرح و ابن له داره و اردد علیه ماله و لا تعرض له فقد کتبت إلی الحسن أن یخیره إن شاء أقام عنده و إن شاء رجع إلی بلده و لا سلطان لک علیه لا بید و لا لسان و أما کتابک إلی الحسن باسمه و اسم أمه و لا تنسبه إلی أبیه فإن الحسن ویحک من لا یرمی به الرجوان </w:t>
      </w:r>
      <w:r>
        <w:rPr>
          <w:rStyle w:val="FootnoteReference"/>
        </w:rPr>
        <w:footnoteReference w:id="266"/>
      </w:r>
      <w:r>
        <w:rPr>
          <w:rFonts w:ascii="IRNazanin" w:hAnsi="IRNazanin" w:eastAsia="IRNazanin" w:cs="IRNazanin"/>
          <w:lang w:bidi="fa-IR"/>
          <w:color w:val="111111"/>
          <w:sz w:val="28"/>
          <w:szCs w:val="28"/>
          <w:rtl/>
        </w:rPr>
        <w:t xml:space="preserve">و إلی أی أم وکلته لا أم لک أ ما علمت أنها فاطمة بنت رسول الله ص فذاک أفخر له لو کنت تعلمه </w:t>
      </w:r>
      <w:r>
        <w:rPr>
          <w:rStyle w:val="FootnoteReference"/>
        </w:rPr>
        <w:footnoteReference w:id="267"/>
      </w:r>
      <w:r>
        <w:rPr>
          <w:rFonts w:ascii="IRNazanin" w:hAnsi="IRNazanin" w:eastAsia="IRNazanin" w:cs="IRNazanin"/>
          <w:lang w:bidi="fa-IR"/>
          <w:color w:val="111111"/>
          <w:sz w:val="28"/>
          <w:szCs w:val="28"/>
          <w:rtl/>
        </w:rPr>
        <w:t xml:space="preserve">و تعقله و کتب فی أسفل الکتاب شعرا من جملته أما حسن فابن الذی کان قبله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الزبیر بن بکار فی الموفقیات أن عبد الملک أجری خیلا فسبقه عباد بن زیاد فأنشد عبد الملک سبق عباد و صلت لحیته و کان خرازا تجود قربته.</w:t>
      </w:r>
    </w:p>
    <w:p>
      <w:pPr>
        <w:pStyle w:val="BookText"/>
      </w:pPr>
      <w:r>
        <w:rPr>
          <w:rFonts w:ascii="IRNazanin" w:hAnsi="IRNazanin" w:eastAsia="IRNazanin" w:cs="IRNazanin"/>
          <w:lang w:bidi="fa-IR"/>
          <w:color w:val="111111"/>
          <w:sz w:val="28"/>
          <w:szCs w:val="28"/>
          <w:rtl/>
        </w:rPr>
        <w:t xml:space="preserve">فشکا عباد قول عبد الملک إلی خالد بن یزید بن معاویة فقال له أما و الله لأنصفنک منه بحیث یکره فزوجه أخته فکتب الحجاج إلی عبد الملک یا أمیر المؤمنین إن مناکح آل أبی سفیان قد ضاعت فأخبر عبد الملک خالدا بما کتب به الحجاج فقال خالد یا أمیر المؤمنین ما أعلم امرأة منا ضاعت و نزلت إلا عاتکة بنت یزید بن معاویة فإنها عندک و لم یعن الحجاج غیرک قال عبد الملک بل عنی الدعی ابن الدعی عبادا قال خالد یا أمیر المؤمنین ما أنصفتنی أدعی رجلا ثم لا أزوجه إنما کنت ملوما لو زوجت دعیک فأما دعیی فلم لا أزوجه.</w:t>
      </w:r>
    </w:p>
    <w:p>
      <w:pPr>
        <w:pStyle w:val="BookText"/>
      </w:pPr>
      <w:r>
        <w:rPr>
          <w:rFonts w:ascii="IRNazanin" w:hAnsi="IRNazanin" w:eastAsia="IRNazanin" w:cs="IRNazanin"/>
          <w:lang w:bidi="fa-IR"/>
          <w:color w:val="111111"/>
          <w:sz w:val="28"/>
          <w:szCs w:val="28"/>
          <w:rtl/>
        </w:rPr>
        <w:t xml:space="preserve">فأما أول ما ارتفع به زیاد فهو استخلاف ابن عباس له علی البصرة فی خلافة علی ع و بلغت علیا عنه هنات فکتب إلیه یلومه و یؤنبه فمنها الکتاب الذی ذکر الرضی رحمه الله بعضه و قد شرحنا فیما تقدم ما ذکر الرضی منه</w:t>
      </w:r>
    </w:p>
    <w:p>
      <w:pPr>
        <w:pStyle w:val="BookText"/>
      </w:pPr>
      <w:r>
        <w:rPr>
          <w:rFonts w:ascii="Times New Roman" w:hAnsi="Times New Roman" w:eastAsia="Times New Roman" w:cs="Times New Roman"/>
          <w:lang w:val="en-US" w:bidi="en-US"/>
          <w:color w:val="111111"/>
          <w:sz w:val="28"/>
          <w:szCs w:val="28"/>
          <w:rtl/>
        </w:rPr>
        <w:t xml:space="preserve">4306</w:t>
      </w:r>
    </w:p>
    <w:p>
      <w:pPr>
        <w:pStyle w:val="BookText"/>
      </w:pPr>
      <w:r>
        <w:rPr>
          <w:rFonts w:ascii="IRNazanin" w:hAnsi="IRNazanin" w:eastAsia="IRNazanin" w:cs="IRNazanin"/>
          <w:lang w:bidi="fa-IR"/>
          <w:color w:val="111111"/>
          <w:sz w:val="28"/>
          <w:szCs w:val="28"/>
          <w:rtl/>
        </w:rPr>
        <w:t xml:space="preserve">1,14- و کان علی ع أخرج إلیه سعدا مولاه یحثه علی حمل مال البصرة إلی الکوفة و کان بین سعد و زیاد ملاحاة و منازعة و عاد سعد و شکاه إلی علی ع و عابه فکتب علی ع إلیه أما بعد فإن سعدا ذکر أنک شتمته ظلما و هددته و جبهته تجبرا و تکبرا فما دعاک إلی التکبر و قد قال رسول الله ص الکبر رداء الله فمن نازع الله رداءه قصمه و قد أخبرنی أنک تکثر من الألوان المختلفة فی الطعام فی الیوم الواحد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تدهن کل یوم فما علیک لو صمت لله أیاما و تصدقت ببعض ما عندک محتسبا و أکلت طعامک مرارا قفارا فإن ذلک شعار الصالحین أ فتطمع و أنت متمرغ فی النعیم تستأثر به علی الجار و المسکین و الضعیف و الفقیر و الأرملة و الیتیم أن یحسب لک أجر المتصدقین و أخبرنی أنک تتکلم بکلام الأبرار و تعمل عمل الخاطئین فإن کنت تفعل ذلک فنفسک ظلمت و عملک أحبطت فتب إلی ربک یصلح لک عملک و اقتصد فی أمرک و قدم إلی ربک الفضل لیوم حاجتک و ادهن غبا فإنی سمعت رسول الله ص یقول ادهنوا غبا و لا تدهنوا رفها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فکتب إلیه زیاد أما بعد یا أمیر المؤمنین فإن سعدا قدم علی فأساء القول و العمل فانتهرته و زجرته و کان أهلا لأکثر من ذلک و أما ما ذکرت من الإسراف و اتخاذ الألوان من الطعام و النعم فإن کان صادقا فأثابه الله ثواب الصالحین و إن کان کاذبا فوقاه الله أشد عقوبة الکاذبین و أما قوله إنی أصف العدل و أخالفه إلی غیره فإنی إذن من الأخسرین فخذ یا أمیر المؤمنین بمقال قلته فی مقام قمته الدعوی بلا بینة کالسهم بلا نصل فإن أتاک بشاهدی عدل و إلا تبین لک کذبه و ظلمه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کلام زیاد تأخیر جزاء المحسن لؤم و تعجیل عقوبة المسیء طیش.</w:t>
      </w:r>
    </w:p>
    <w:p>
      <w:pPr>
        <w:pStyle w:val="BookText"/>
      </w:pPr>
      <w:r>
        <w:rPr>
          <w:rFonts w:ascii="IRNazanin" w:hAnsi="IRNazanin" w:eastAsia="IRNazanin" w:cs="IRNazanin"/>
          <w:lang w:bidi="fa-IR"/>
          <w:color w:val="111111"/>
          <w:sz w:val="28"/>
          <w:szCs w:val="28"/>
          <w:rtl/>
        </w:rPr>
        <w:t xml:space="preserve">و کتب إلیه معاویة أما بعد فاعزل حریث بن جابر عن العمل فإنی لا أذکر مقاماته بصفین إلا کانت حزازة فی صدری فکتب إلیه زیاد أما بعد فخفض علیک یا أمیر المؤمنین فإن حریثا قد سبق شرفا لا یرفعه معه عمل و لا یضعه معه عزل.</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لابنه عبید الله علیک بالحجاب و إنما اجترأت الرعاة علی السباع بکثرة نظرها إلیها.</w:t>
      </w:r>
    </w:p>
    <w:p>
      <w:pPr>
        <w:pStyle w:val="BookText"/>
      </w:pPr>
      <w:r>
        <w:rPr>
          <w:rFonts w:ascii="IRNazanin" w:hAnsi="IRNazanin" w:eastAsia="IRNazanin" w:cs="IRNazanin"/>
          <w:lang w:bidi="fa-IR"/>
          <w:color w:val="111111"/>
          <w:sz w:val="28"/>
          <w:szCs w:val="28"/>
          <w:rtl/>
        </w:rPr>
        <w:t xml:space="preserve">و من کلامه أحسنوا إلی أهل الخراج فإنکم لا تزالون سمانا ما سمنوا.</w:t>
      </w:r>
    </w:p>
    <w:p>
      <w:pPr>
        <w:pStyle w:val="BookText"/>
      </w:pPr>
      <w:r>
        <w:rPr>
          <w:rFonts w:ascii="IRNazanin" w:hAnsi="IRNazanin" w:eastAsia="IRNazanin" w:cs="IRNazanin"/>
          <w:lang w:bidi="fa-IR"/>
          <w:color w:val="111111"/>
          <w:sz w:val="28"/>
          <w:szCs w:val="28"/>
          <w:rtl/>
        </w:rPr>
        <w:t xml:space="preserve">قدم رجل خصما له إلی زیاد فی حق له علیه و قال أیها الأمیر إن هذا یدل بخاصة ذکر أنها له منک قال زیاد صدق و سأخبرک بما ینفعه عندی من خاصته و مودته إن یکن له الحق علیک آخذک به أخذا عنیفا و إن یکن الحق لک قضیت علیه ثم قضیت عنه.</w:t>
      </w:r>
    </w:p>
    <w:p>
      <w:pPr>
        <w:pStyle w:val="BookText"/>
      </w:pPr>
      <w:r>
        <w:rPr>
          <w:rFonts w:ascii="IRNazanin" w:hAnsi="IRNazanin" w:eastAsia="IRNazanin" w:cs="IRNazanin"/>
          <w:lang w:bidi="fa-IR"/>
          <w:color w:val="111111"/>
          <w:sz w:val="28"/>
          <w:szCs w:val="28"/>
          <w:rtl/>
        </w:rPr>
        <w:t xml:space="preserve">و قال لیس العاقل من یحتال للأمر إذا وقع فیه لکن العاقل من یحتال للأمر ألا یقع فیه.</w:t>
      </w:r>
    </w:p>
    <w:p>
      <w:pPr>
        <w:pStyle w:val="BookText"/>
      </w:pPr>
      <w:r>
        <w:rPr>
          <w:rFonts w:ascii="IRNazanin" w:hAnsi="IRNazanin" w:eastAsia="IRNazanin" w:cs="IRNazanin"/>
          <w:lang w:bidi="fa-IR"/>
          <w:color w:val="111111"/>
          <w:sz w:val="28"/>
          <w:szCs w:val="28"/>
          <w:rtl/>
        </w:rPr>
        <w:t xml:space="preserve">و قال فی خطبة له إلا رب مسرور بقدومنا لا نسره و خائف ضرنا لا نضره.</w:t>
      </w:r>
    </w:p>
    <w:p>
      <w:pPr>
        <w:pStyle w:val="BookText"/>
      </w:pPr>
      <w:r>
        <w:rPr>
          <w:rFonts w:ascii="IRNazanin" w:hAnsi="IRNazanin" w:eastAsia="IRNazanin" w:cs="IRNazanin"/>
          <w:lang w:bidi="fa-IR"/>
          <w:color w:val="111111"/>
          <w:sz w:val="28"/>
          <w:szCs w:val="28"/>
          <w:rtl/>
        </w:rPr>
        <w:t xml:space="preserve">کان مکتوبا فی الحیطان الأربعة فی قصر زیاد کتابة بالجص أربعة أسطر أولها الشدة فی غیر عنف و اللین فی غیر ضعف و الثانی المحسن مجازی بإحسانه و المسیء یکافأ بإساءته و الثالث العطیات و الأرزاق فی إبانها و أوقاتها و الرابع لا احتجاب عن صاحب ثغر و لا عن طارق لیل.</w:t>
      </w:r>
    </w:p>
    <w:p>
      <w:pPr>
        <w:pStyle w:val="BookText"/>
      </w:pPr>
      <w:r>
        <w:rPr>
          <w:rFonts w:ascii="IRNazanin" w:hAnsi="IRNazanin" w:eastAsia="IRNazanin" w:cs="IRNazanin"/>
          <w:lang w:bidi="fa-IR"/>
          <w:color w:val="111111"/>
          <w:sz w:val="28"/>
          <w:szCs w:val="28"/>
          <w:rtl/>
        </w:rPr>
        <w:t xml:space="preserve">و قال یوما علی المنبر إن الرجل لیتکلم بالکلمة یشفی بها غیظه لا یقطع بها ذنب عنز فتضره لو بلغتنا عنه لسفکنا دمه.</w:t>
      </w:r>
    </w:p>
    <w:p>
      <w:pPr>
        <w:pStyle w:val="BookText"/>
      </w:pPr>
      <w:r>
        <w:rPr>
          <w:rFonts w:ascii="IRNazanin" w:hAnsi="IRNazanin" w:eastAsia="IRNazanin" w:cs="IRNazanin"/>
          <w:lang w:bidi="fa-IR"/>
          <w:color w:val="111111"/>
          <w:sz w:val="28"/>
          <w:szCs w:val="28"/>
          <w:rtl/>
        </w:rPr>
        <w:t xml:space="preserve">و قال ما قرأت کتاب رجل قط إلا عرفت عقله منه.</w:t>
      </w:r>
    </w:p>
    <w:p>
      <w:pPr>
        <w:pStyle w:val="BookText"/>
      </w:pPr>
      <w:r>
        <w:rPr>
          <w:rFonts w:ascii="IRNazanin" w:hAnsi="IRNazanin" w:eastAsia="IRNazanin" w:cs="IRNazanin"/>
          <w:lang w:bidi="fa-IR"/>
          <w:color w:val="111111"/>
          <w:sz w:val="28"/>
          <w:szCs w:val="28"/>
          <w:rtl/>
        </w:rPr>
        <w:t xml:space="preserve">و قال فی خطبة استوصوا بثلاثة منکم خیرا الشریف و العالم و الشیخ فو الله لا یأتینی وضیع بشریف یستخف به إلا انتقمت منه أو شاب بشیخ یستخف به إلا أوجعته ضربا و لا جاهل بعالم یستخف به إلا نکلت به.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لزیاد ما الحظ قال أن یطول عمر ک و تری فی عدوک ما یسرک.</w:t>
      </w:r>
    </w:p>
    <w:p>
      <w:pPr>
        <w:pStyle w:val="BookText"/>
      </w:pPr>
      <w:r>
        <w:rPr>
          <w:rFonts w:ascii="IRNazanin" w:hAnsi="IRNazanin" w:eastAsia="IRNazanin" w:cs="IRNazanin"/>
          <w:lang w:bidi="fa-IR"/>
          <w:color w:val="111111"/>
          <w:sz w:val="28"/>
          <w:szCs w:val="28"/>
          <w:rtl/>
        </w:rPr>
        <w:t xml:space="preserve">قیل کان زیاد یقول هما طریقان للعامة الطاعة و السیف.</w:t>
      </w:r>
    </w:p>
    <w:p>
      <w:pPr>
        <w:pStyle w:val="BookText"/>
      </w:pPr>
      <w:r>
        <w:rPr>
          <w:rFonts w:ascii="IRNazanin" w:hAnsi="IRNazanin" w:eastAsia="IRNazanin" w:cs="IRNazanin"/>
          <w:lang w:bidi="fa-IR"/>
          <w:color w:val="111111"/>
          <w:sz w:val="28"/>
          <w:szCs w:val="28"/>
          <w:rtl/>
        </w:rPr>
        <w:t xml:space="preserve">و کان المغیرة یقول لا و الله حتی یحملوا علی سبعین طریقا غیر السیف.</w:t>
      </w:r>
    </w:p>
    <w:p>
      <w:pPr>
        <w:pStyle w:val="BookText"/>
      </w:pPr>
      <w:r>
        <w:rPr>
          <w:rFonts w:ascii="IRNazanin" w:hAnsi="IRNazanin" w:eastAsia="IRNazanin" w:cs="IRNazanin"/>
          <w:lang w:bidi="fa-IR"/>
          <w:color w:val="111111"/>
          <w:sz w:val="28"/>
          <w:szCs w:val="28"/>
          <w:rtl/>
        </w:rPr>
        <w:t xml:space="preserve">و قال الحسن البصری لرجل أ لا تحدثنی بخطبتی زیاد و الحجاج حین دخلا العراق قال بلی أما زیاد فلما قدم البصرة حمد الله و أثنی علیه ثم قال أما بعد فإن معاویة غیر مخوف علی قومه و لم یکن لیلحق بنسبة من لیس منه و قد شهدت الشهود بما قد بلغکم و الحق أحق أن یتبع و الله حیث وضع البینات کان أعلم و قد رحلت عنکم و أنا أعرف صدیقی من عدوی ثم قدمت علیکم و قد صار العدو صدیقا مناصحا و الصدیق عدوا مکاشحا فلیشتمل کل امرئ علی ما فی صدره و لا یکونن لسانه شفرة تجری علی أوداجه و لیعلم أحدکم إذا خلا بنفسه أنی قد حملت سیفی بیدی فإن أشهره لم أغمده و إن أغمده لم أشهره ثم نزل و أما الحجاج فإنه قال من أعیاه داؤه فعلی دواؤه و من استبطأ أجله فعلی أن أعجله ألا إن الحزم و العزم استلبا منی سوطی و جعلا سوطی سیفی فنجاده فی عنقی و قائمه بیدی و ذبابه قلادة لمن اغتر بی.</w:t>
      </w:r>
    </w:p>
    <w:p>
      <w:pPr>
        <w:pStyle w:val="BookText"/>
      </w:pPr>
      <w:r>
        <w:rPr>
          <w:rFonts w:ascii="IRNazanin" w:hAnsi="IRNazanin" w:eastAsia="IRNazanin" w:cs="IRNazanin"/>
          <w:lang w:bidi="fa-IR"/>
          <w:color w:val="111111"/>
          <w:sz w:val="28"/>
          <w:szCs w:val="28"/>
          <w:rtl/>
        </w:rPr>
        <w:t xml:space="preserve">فقال الحسن البؤس لهما ما أغرهما بربهما اللهم اجعلنا ممن یعتبر بهما .</w:t>
      </w:r>
    </w:p>
    <w:p>
      <w:pPr>
        <w:pStyle w:val="BookText"/>
      </w:pPr>
      <w:r>
        <w:rPr>
          <w:rFonts w:ascii="IRNazanin" w:hAnsi="IRNazanin" w:eastAsia="IRNazanin" w:cs="IRNazanin"/>
          <w:lang w:bidi="fa-IR"/>
          <w:color w:val="111111"/>
          <w:sz w:val="28"/>
          <w:szCs w:val="28"/>
          <w:rtl/>
        </w:rPr>
        <w:t xml:space="preserve">و قال بعضهم ما رأیت زیادا کاسرا إحدی عینیه واضعا إحدی رجلیه علی الأخری یخاطب رجلا إلا رحمت المخاطب.</w:t>
      </w:r>
    </w:p>
    <w:p>
      <w:pPr>
        <w:pStyle w:val="BookText"/>
      </w:pPr>
      <w:r>
        <w:rPr>
          <w:rFonts w:ascii="IRNazanin" w:hAnsi="IRNazanin" w:eastAsia="IRNazanin" w:cs="IRNazanin"/>
          <w:lang w:bidi="fa-IR"/>
          <w:color w:val="111111"/>
          <w:sz w:val="28"/>
          <w:szCs w:val="28"/>
          <w:rtl/>
        </w:rPr>
        <w:t xml:space="preserve">و من کلامه نعم الشیء الإمارة لو لا قعقعة لجام البرید و تسنم ذروة المنبر.</w:t>
      </w:r>
    </w:p>
    <w:p>
      <w:pPr>
        <w:pStyle w:val="BookText"/>
      </w:pPr>
      <w:r>
        <w:rPr>
          <w:rFonts w:ascii="IRNazanin" w:hAnsi="IRNazanin" w:eastAsia="IRNazanin" w:cs="IRNazanin"/>
          <w:lang w:bidi="fa-IR"/>
          <w:color w:val="111111"/>
          <w:sz w:val="28"/>
          <w:szCs w:val="28"/>
          <w:rtl/>
        </w:rPr>
        <w:t xml:space="preserve">قال لحاجبه یا عجلان إنی قد ولیتک هذا الباب و عزلتک عن أربعة المنادی إذا جاء یؤذن بالصلاة فإنها کانت کِتٰاباً مَوْقُوتاً و رسول صاحب الثغر فإنه إن أبطأ</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ساعة فسد تدبیر سنة و طارق اللیل فشر ما جاء به و الطباخ إذا فرغ من الطعام فإنه متی أعید علیه التسخین فسد.</w:t>
      </w:r>
    </w:p>
    <w:p>
      <w:pPr>
        <w:pStyle w:val="BookText"/>
      </w:pPr>
      <w:r>
        <w:rPr>
          <w:rFonts w:ascii="IRNazanin" w:hAnsi="IRNazanin" w:eastAsia="IRNazanin" w:cs="IRNazanin"/>
          <w:lang w:bidi="fa-IR"/>
          <w:color w:val="111111"/>
          <w:sz w:val="28"/>
          <w:szCs w:val="28"/>
          <w:rtl/>
        </w:rPr>
        <w:t xml:space="preserve">و کان حارثة بن بدر الغدانی قد غلب علی زیاد و کان حارثة مشتهرا بالشراب فقیل ل زیاد فی ذلک فقال کیف بإطراح رجل هو یسایرنی منذ قدمت العراق فلا یصل رکابه رکابی و لا تقدمنی قط فنظرت إلی قفاه و لا تأخر عنی فلویت عنقی إلیه و لا أخذ علی الشمس فی شتاء قط و لا الروح فی صیف قط و لا سألته عن علم إلا ظننته لا یحسن غیره.</w:t>
      </w:r>
    </w:p>
    <w:p>
      <w:pPr>
        <w:pStyle w:val="BookText"/>
      </w:pPr>
      <w:r>
        <w:rPr>
          <w:rFonts w:ascii="IRNazanin" w:hAnsi="IRNazanin" w:eastAsia="IRNazanin" w:cs="IRNazanin"/>
          <w:lang w:bidi="fa-IR"/>
          <w:color w:val="111111"/>
          <w:sz w:val="28"/>
          <w:szCs w:val="28"/>
          <w:rtl/>
        </w:rPr>
        <w:t xml:space="preserve">و من کلامه کفی بالبخل عارا أن اسمه لم یقع فی حمد قط و کفی بالجود فخرا أن اسمه لم یقع فی ذم قط.</w:t>
      </w:r>
    </w:p>
    <w:p>
      <w:pPr>
        <w:pStyle w:val="BookText"/>
      </w:pPr>
      <w:r>
        <w:rPr>
          <w:rFonts w:ascii="IRNazanin" w:hAnsi="IRNazanin" w:eastAsia="IRNazanin" w:cs="IRNazanin"/>
          <w:lang w:bidi="fa-IR"/>
          <w:color w:val="111111"/>
          <w:sz w:val="28"/>
          <w:szCs w:val="28"/>
          <w:rtl/>
        </w:rPr>
        <w:t xml:space="preserve">و قال ملاک السلطان الشدة علی المریب و اللین للمحسن و صدق الحدیث و الوفاء بالعهد.</w:t>
      </w:r>
    </w:p>
    <w:p>
      <w:pPr>
        <w:pStyle w:val="BookText"/>
      </w:pPr>
      <w:r>
        <w:rPr>
          <w:rFonts w:ascii="IRNazanin" w:hAnsi="IRNazanin" w:eastAsia="IRNazanin" w:cs="IRNazanin"/>
          <w:lang w:bidi="fa-IR"/>
          <w:color w:val="111111"/>
          <w:sz w:val="28"/>
          <w:szCs w:val="28"/>
          <w:rtl/>
        </w:rPr>
        <w:t xml:space="preserve">و قال ما أتیت مجلسا قط إلا ترکت منه ما لو أخذته لکان لی و ترک ما لی أحب إلی من أخذ ما لیس لی.</w:t>
      </w:r>
    </w:p>
    <w:p>
      <w:pPr>
        <w:pStyle w:val="BookText"/>
      </w:pPr>
      <w:r>
        <w:rPr>
          <w:rFonts w:ascii="IRNazanin" w:hAnsi="IRNazanin" w:eastAsia="IRNazanin" w:cs="IRNazanin"/>
          <w:lang w:bidi="fa-IR"/>
          <w:color w:val="111111"/>
          <w:sz w:val="28"/>
          <w:szCs w:val="28"/>
          <w:rtl/>
        </w:rPr>
        <w:t xml:space="preserve">و قال ما قرأت مثل کتب الربیع بن زیاد الحارثی ما کتب إلی کتابا قط إلا فی اجترار منفعة أو دفع مضرة و لا شاورته یوما قط فی أمر مبهم إلا و سبق إلی الرأی.</w:t>
      </w:r>
    </w:p>
    <w:p>
      <w:pPr>
        <w:pStyle w:val="BookText"/>
      </w:pPr>
      <w:r>
        <w:rPr>
          <w:rFonts w:ascii="IRNazanin" w:hAnsi="IRNazanin" w:eastAsia="IRNazanin" w:cs="IRNazanin"/>
          <w:lang w:bidi="fa-IR"/>
          <w:color w:val="111111"/>
          <w:sz w:val="28"/>
          <w:szCs w:val="28"/>
          <w:rtl/>
        </w:rPr>
        <w:t xml:space="preserve">و قال یعجبنی من الرجل إذا أتی مجلسا أن یعلم أین مکانه منه فلا یتعداه إلی غیره و إذا سیم خطة خسف أن یقول لا بملء فیه.</w:t>
      </w:r>
    </w:p>
    <w:p>
      <w:pPr>
        <w:pStyle w:val="BookText"/>
      </w:pPr>
      <w:r>
        <w:rPr>
          <w:rFonts w:ascii="IRNazanin" w:hAnsi="IRNazanin" w:eastAsia="IRNazanin" w:cs="IRNazanin"/>
          <w:lang w:bidi="fa-IR"/>
          <w:color w:val="111111"/>
          <w:sz w:val="28"/>
          <w:szCs w:val="28"/>
          <w:rtl/>
        </w:rPr>
        <w:t xml:space="preserve">فأما خطبة زیاد المعروفة بالبتراء و إنما سمیت بذلک لأنه لم یحمد الله فیها و لا صلی علی رسوله فقد ذکرها علی بن محمد المدائنی قال قدم زیاد البصرة أمیرا علیها أیام معاویة و الفسق فیها فاش جدا و أموال الناس منتهبة و السیاسة ضعیفة فصعد المنبر فقال</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 فإن الجاهلیة الجهلاء </w:t>
      </w:r>
      <w:r>
        <w:rPr>
          <w:rStyle w:val="FootnoteReference"/>
        </w:rPr>
        <w:footnoteReference w:id="269"/>
      </w:r>
      <w:r>
        <w:rPr>
          <w:rFonts w:ascii="IRNazanin" w:hAnsi="IRNazanin" w:eastAsia="IRNazanin" w:cs="IRNazanin"/>
          <w:lang w:bidi="fa-IR"/>
          <w:color w:val="111111"/>
          <w:sz w:val="28"/>
          <w:szCs w:val="28"/>
          <w:rtl/>
        </w:rPr>
        <w:t xml:space="preserve">و الضلالة العمیاء و الغی الموفد لأهله علی النار ما فیه سفهاؤکم و یشتمل علیه حلماؤکم من الأمور العظام ینبت فیها الصغیر و لا یتحاشی منها الکبیر کأنکم لم تقرءوا کتاب الله و لم تستمعوا ما أعد من الثواب الکثیر لأهل طاعته و العذاب الألیم لأهل معصیته فی الزمن السرمد الذی لا یزول.</w:t>
      </w:r>
    </w:p>
    <w:p>
      <w:pPr>
        <w:pStyle w:val="BookText"/>
      </w:pPr>
      <w:r>
        <w:rPr>
          <w:rFonts w:ascii="IRNazanin" w:hAnsi="IRNazanin" w:eastAsia="IRNazanin" w:cs="IRNazanin"/>
          <w:lang w:bidi="fa-IR"/>
          <w:color w:val="111111"/>
          <w:sz w:val="28"/>
          <w:szCs w:val="28"/>
          <w:rtl/>
        </w:rPr>
        <w:t xml:space="preserve">أ تکونون کمن طرفت عینه </w:t>
      </w:r>
      <w:r>
        <w:rPr>
          <w:rStyle w:val="FootnoteReference"/>
        </w:rPr>
        <w:footnoteReference w:id="270"/>
      </w:r>
      <w:r>
        <w:rPr>
          <w:rFonts w:ascii="IRNazanin" w:hAnsi="IRNazanin" w:eastAsia="IRNazanin" w:cs="IRNazanin"/>
          <w:lang w:bidi="fa-IR"/>
          <w:color w:val="111111"/>
          <w:sz w:val="28"/>
          <w:szCs w:val="28"/>
          <w:rtl/>
        </w:rPr>
        <w:t xml:space="preserve">الدنیا و سدت مسامعه الشهوات و اختار الفانیة علی الباقیة لا تذکرون </w:t>
      </w:r>
      <w:r>
        <w:rPr>
          <w:rStyle w:val="FootnoteReference"/>
        </w:rPr>
        <w:footnoteReference w:id="271"/>
      </w:r>
      <w:r>
        <w:rPr>
          <w:rFonts w:ascii="IRNazanin" w:hAnsi="IRNazanin" w:eastAsia="IRNazanin" w:cs="IRNazanin"/>
          <w:lang w:bidi="fa-IR"/>
          <w:color w:val="111111"/>
          <w:sz w:val="28"/>
          <w:szCs w:val="28"/>
          <w:rtl/>
        </w:rPr>
        <w:t xml:space="preserve">أنکم أحدثتم فی الإسلام الحدث الذی لم تسبقوا به من ترککم الضعیف یقهر و یؤخذ ماله </w:t>
      </w:r>
      <w:r>
        <w:rPr>
          <w:rStyle w:val="FootnoteReference"/>
        </w:rPr>
        <w:footnoteReference w:id="272"/>
      </w:r>
      <w:r>
        <w:rPr>
          <w:rFonts w:ascii="IRNazanin" w:hAnsi="IRNazanin" w:eastAsia="IRNazanin" w:cs="IRNazanin"/>
          <w:lang w:bidi="fa-IR"/>
          <w:color w:val="111111"/>
          <w:sz w:val="28"/>
          <w:szCs w:val="28"/>
          <w:rtl/>
        </w:rPr>
        <w:t xml:space="preserve">و الضعیفة المسلوبة فی النهار المبصر هذا و العدد غیر قلیل.</w:t>
      </w:r>
    </w:p>
    <w:p>
      <w:pPr>
        <w:pStyle w:val="BookText"/>
      </w:pPr>
      <w:r>
        <w:rPr>
          <w:rFonts w:ascii="IRNazanin" w:hAnsi="IRNazanin" w:eastAsia="IRNazanin" w:cs="IRNazanin"/>
          <w:lang w:bidi="fa-IR"/>
          <w:color w:val="111111"/>
          <w:sz w:val="28"/>
          <w:szCs w:val="28"/>
          <w:rtl/>
        </w:rPr>
        <w:t xml:space="preserve">أ لم یکن منکم نهاه تمنع الغواة عن دلج اللیل </w:t>
      </w:r>
      <w:r>
        <w:rPr>
          <w:rStyle w:val="FootnoteReference"/>
        </w:rPr>
        <w:footnoteReference w:id="273"/>
      </w:r>
      <w:r>
        <w:rPr>
          <w:rFonts w:ascii="IRNazanin" w:hAnsi="IRNazanin" w:eastAsia="IRNazanin" w:cs="IRNazanin"/>
          <w:lang w:bidi="fa-IR"/>
          <w:color w:val="111111"/>
          <w:sz w:val="28"/>
          <w:szCs w:val="28"/>
          <w:rtl/>
        </w:rPr>
        <w:t xml:space="preserve">و غارة النهار قربتم القرابة و باعدتم الذین یعتذرون بغیر العذر و یعطون </w:t>
      </w:r>
      <w:r>
        <w:rPr>
          <w:rStyle w:val="FootnoteReference"/>
        </w:rPr>
        <w:footnoteReference w:id="274"/>
      </w:r>
      <w:r>
        <w:rPr>
          <w:rFonts w:ascii="IRNazanin" w:hAnsi="IRNazanin" w:eastAsia="IRNazanin" w:cs="IRNazanin"/>
          <w:lang w:bidi="fa-IR"/>
          <w:color w:val="111111"/>
          <w:sz w:val="28"/>
          <w:szCs w:val="28"/>
          <w:rtl/>
        </w:rPr>
        <w:t xml:space="preserve">علی المختلس کل امرئ منکم یذب عن سیفه صنیع </w:t>
      </w:r>
      <w:r>
        <w:rPr>
          <w:rStyle w:val="FootnoteReference"/>
        </w:rPr>
        <w:footnoteReference w:id="275"/>
      </w:r>
      <w:r>
        <w:rPr>
          <w:rFonts w:ascii="IRNazanin" w:hAnsi="IRNazanin" w:eastAsia="IRNazanin" w:cs="IRNazanin"/>
          <w:lang w:bidi="fa-IR"/>
          <w:color w:val="111111"/>
          <w:sz w:val="28"/>
          <w:szCs w:val="28"/>
          <w:rtl/>
        </w:rPr>
        <w:t xml:space="preserve">من لا یخاف عاقبة و لا یرجو معادا ما أنتم بالحلماء و قد اتبعتم السفهاء فلم یزل بهم ما ترون من قیامکم دونهم حتی انتهکوا حرمة </w:t>
      </w:r>
      <w:r>
        <w:rPr>
          <w:rStyle w:val="FootnoteReference"/>
        </w:rPr>
        <w:footnoteReference w:id="276"/>
      </w:r>
      <w:r>
        <w:rPr>
          <w:rFonts w:ascii="IRNazanin" w:hAnsi="IRNazanin" w:eastAsia="IRNazanin" w:cs="IRNazanin"/>
          <w:lang w:bidi="fa-IR"/>
          <w:color w:val="111111"/>
          <w:sz w:val="28"/>
          <w:szCs w:val="28"/>
          <w:rtl/>
        </w:rPr>
        <w:t xml:space="preserve">الإسلام ثم أطرقوا وراءکم کنوسا فی مکانس الریب حرم علی الطعام و الشراب حتی أسویها بالأرض هدما و إحراقا إنی رأیت آخر هذا الأمر لا یصلح إلا بما صلح به أوله لین فی غیر ضعف و شدة فی غیر عنف و أنا أقسم بالله لآخذن الولی بالولی و الظاعن بالظاعن و المقبل بالمدبر و الصحیح منکم فی نفسه بالسقیم حتی یلقی الرجل أخاه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فیقول انج سعد فقد هلک سعید </w:t>
      </w:r>
      <w:r>
        <w:rPr>
          <w:rStyle w:val="FootnoteReference"/>
        </w:rPr>
        <w:footnoteReference w:id="277"/>
      </w:r>
      <w:r>
        <w:rPr>
          <w:rFonts w:ascii="IRNazanin" w:hAnsi="IRNazanin" w:eastAsia="IRNazanin" w:cs="IRNazanin"/>
          <w:lang w:bidi="fa-IR"/>
          <w:color w:val="111111"/>
          <w:sz w:val="28"/>
          <w:szCs w:val="28"/>
          <w:rtl/>
        </w:rPr>
        <w:t xml:space="preserve">أو تستقیم لی قناتکم.</w:t>
      </w:r>
    </w:p>
    <w:p>
      <w:pPr>
        <w:pStyle w:val="BookText"/>
      </w:pPr>
      <w:r>
        <w:rPr>
          <w:rFonts w:ascii="IRNazanin" w:hAnsi="IRNazanin" w:eastAsia="IRNazanin" w:cs="IRNazanin"/>
          <w:lang w:bidi="fa-IR"/>
          <w:color w:val="111111"/>
          <w:sz w:val="28"/>
          <w:szCs w:val="28"/>
          <w:rtl/>
        </w:rPr>
        <w:t xml:space="preserve">إن کذبة المنبر تلفی </w:t>
      </w:r>
      <w:r>
        <w:rPr>
          <w:rStyle w:val="FootnoteReference"/>
        </w:rPr>
        <w:footnoteReference w:id="278"/>
      </w:r>
      <w:r>
        <w:rPr>
          <w:rFonts w:ascii="IRNazanin" w:hAnsi="IRNazanin" w:eastAsia="IRNazanin" w:cs="IRNazanin"/>
          <w:lang w:bidi="fa-IR"/>
          <w:color w:val="111111"/>
          <w:sz w:val="28"/>
          <w:szCs w:val="28"/>
          <w:rtl/>
        </w:rPr>
        <w:t xml:space="preserve">مشهورة فإذا تعلقتم علی بکذبة فقد حلت لکم معصیتی من نقب علیه منکم فأنا ضامن لما ذهب منه فإیاکم و دلج اللیل فإنی لا أوتی بمدلج إلا سفکت دمه و قد أجلتکم بقدر ما یأتی الخبر الکوفة و یرجع إلیکم.</w:t>
      </w:r>
    </w:p>
    <w:p>
      <w:pPr>
        <w:pStyle w:val="BookText"/>
      </w:pPr>
      <w:r>
        <w:rPr>
          <w:rFonts w:ascii="IRNazanin" w:hAnsi="IRNazanin" w:eastAsia="IRNazanin" w:cs="IRNazanin"/>
          <w:lang w:bidi="fa-IR"/>
          <w:color w:val="111111"/>
          <w:sz w:val="28"/>
          <w:szCs w:val="28"/>
          <w:rtl/>
        </w:rPr>
        <w:t xml:space="preserve">إیاکم و دعوی الجاهلیة فإنی لا أجد أحدا دعا بها إلا قطعت لسانه و قد أحدثتم أحداثا و قد أحدثنا لکل ذنب عقوبة فمن غرق بیوت قوم غرقناه و من حرق علی قوم حرقناه و من نقب علی أحد بیتا نقبنا علی قلبه و من نبش قبرا دفناه فیه حیا.</w:t>
      </w:r>
    </w:p>
    <w:p>
      <w:pPr>
        <w:pStyle w:val="BookText"/>
      </w:pPr>
      <w:r>
        <w:rPr>
          <w:rFonts w:ascii="IRNazanin" w:hAnsi="IRNazanin" w:eastAsia="IRNazanin" w:cs="IRNazanin"/>
          <w:lang w:bidi="fa-IR"/>
          <w:color w:val="111111"/>
          <w:sz w:val="28"/>
          <w:szCs w:val="28"/>
          <w:rtl/>
        </w:rPr>
        <w:t xml:space="preserve">کفوا عنی أیدیکم و ألسنتکم أکف عنکم یدی و لسانی و لا یظهرن من أحدکم خلاف ما علیه عامتکم فأضرب عنقه و قد کانت بینی و بین أقوام إحن فقد جعلت ذلک وراء أذنی و تحت قدمی فمن کان منکم محسنا فلیزدد إحسانا و من کان مسیئا فلینزع عن إساءته إنی لو علمت أن أحدکم قد قتله السلال </w:t>
      </w:r>
      <w:r>
        <w:rPr>
          <w:rStyle w:val="FootnoteReference"/>
        </w:rPr>
        <w:footnoteReference w:id="279"/>
      </w:r>
      <w:r>
        <w:rPr>
          <w:rFonts w:ascii="IRNazanin" w:hAnsi="IRNazanin" w:eastAsia="IRNazanin" w:cs="IRNazanin"/>
          <w:lang w:bidi="fa-IR"/>
          <w:color w:val="111111"/>
          <w:sz w:val="28"/>
          <w:szCs w:val="28"/>
          <w:rtl/>
        </w:rPr>
        <w:t xml:space="preserve">من بغضی لم أکشف عنه قناعا و لم أهتک له سترا حتی یبدی لی صفحته فإذا فعل لم أناظره فاستأنفوا أمورکم و أعینوا علی أنفسکم فرب مبتئس بقدومنا سیسر و مسرور بقدومنا سیبأس أیها الناس إنا أصبحنا لکم ساسة و عنکم ذادة نسوسکم بسلطان الله الذی أعطاناه و نذود عنکم بفیء الله الذی خولناه فلنا علیکم السمع و الطاعة فیما أحببنا و لکم علینا العدل و الإنصاف فیما ولینا فاستوجبوا عدلنا و فیئنا بمناصحتکم لنا و اعلموا أنی مهما قصرت عنه فلن أقصر عن ثلاث لست محتجبا عن طالب حاجة منکم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حابسا عطاء و لا مجمرا </w:t>
      </w:r>
      <w:r>
        <w:rPr>
          <w:rStyle w:val="FootnoteReference"/>
        </w:rPr>
        <w:footnoteReference w:id="280"/>
      </w:r>
      <w:r>
        <w:rPr>
          <w:rFonts w:ascii="IRNazanin" w:hAnsi="IRNazanin" w:eastAsia="IRNazanin" w:cs="IRNazanin"/>
          <w:lang w:bidi="fa-IR"/>
          <w:color w:val="111111"/>
          <w:sz w:val="28"/>
          <w:szCs w:val="28"/>
          <w:rtl/>
        </w:rPr>
        <w:t xml:space="preserve">بعثا فادعوا الله بالصلاح لأئمتکم فإنهم ساستکم المؤدبون و کهفکم الذی إلیه تأوون و متی یصلحوا تصلحوا فلا تشربوا قلوبکم بغضهم فیشتد لذلک غیظکم و یطول لذلک حزنکم و لا تدرکوا حاجتکم مع أنه لو استجیب لأحد منکم لکان شرا لکم أسأل الله أن یعین کلا علی کل و إذا رأیتمونی أنفذ فیکم الأمر فانفذوه علی أذلاله </w:t>
      </w:r>
      <w:r>
        <w:rPr>
          <w:rStyle w:val="FootnoteReference"/>
        </w:rPr>
        <w:footnoteReference w:id="281"/>
      </w:r>
      <w:r>
        <w:rPr>
          <w:rFonts w:ascii="IRNazanin" w:hAnsi="IRNazanin" w:eastAsia="IRNazanin" w:cs="IRNazanin"/>
          <w:lang w:bidi="fa-IR"/>
          <w:color w:val="111111"/>
          <w:sz w:val="28"/>
          <w:szCs w:val="28"/>
          <w:rtl/>
        </w:rPr>
        <w:t xml:space="preserve">و ایم الله إن لی فیکم لصرعی کثیرة فلیحذر کل امرئ منکم أن یکون من صرعای.</w:t>
      </w:r>
    </w:p>
    <w:p>
      <w:pPr>
        <w:pStyle w:val="BookText"/>
      </w:pPr>
      <w:r>
        <w:rPr>
          <w:rFonts w:ascii="Amiri" w:hAnsi="Amiri" w:eastAsia="Amiri" w:cs="Amiri"/>
          <w:lang w:bidi="ar-SA"/>
          <w:color w:val="111111"/>
          <w:sz w:val="28"/>
          <w:szCs w:val="28"/>
          <w:rtl/>
        </w:rPr>
        <w:t xml:space="preserve">فقام عبد الله بن الأهتم فقال أشهد أیها الأمیر لقد أوتیت اَلْحِکْمَةَ وَ فَصْلَ الْخِطٰابِ .</w:t>
      </w:r>
    </w:p>
    <w:p>
      <w:pPr>
        <w:pStyle w:val="BookText"/>
      </w:pPr>
      <w:r>
        <w:rPr>
          <w:rFonts w:ascii="IRNazanin" w:hAnsi="IRNazanin" w:eastAsia="IRNazanin" w:cs="IRNazanin"/>
          <w:lang w:bidi="fa-IR"/>
          <w:color w:val="111111"/>
          <w:sz w:val="28"/>
          <w:szCs w:val="28"/>
          <w:rtl/>
        </w:rPr>
        <w:t xml:space="preserve">فقال کذبت ذاک نبی الله داود .</w:t>
      </w:r>
    </w:p>
    <w:p>
      <w:pPr>
        <w:pStyle w:val="BookText"/>
      </w:pPr>
      <w:r>
        <w:rPr>
          <w:rFonts w:ascii="Amiri" w:hAnsi="Amiri" w:eastAsia="Amiri" w:cs="Amiri"/>
          <w:lang w:bidi="ar-SA"/>
          <w:color w:val="111111"/>
          <w:sz w:val="28"/>
          <w:szCs w:val="28"/>
          <w:rtl/>
        </w:rPr>
        <w:t xml:space="preserve">فقام الأحنف فقال إنما الثناء بعد البلاء و الحمد بعد العطاء و إنا لا نثنی حتی نبتلی و لا نحمد حتی نعطی فقال زیاد صدقت فقام أبو بلال مرداس بن أدیة یهمس و یقول أنبأنا الله بغیر ما قلت فقال وَ إِبْرٰاهِیمَ الَّذِی وَفّٰی أَلاّٰ تَزِرُ وٰازِرَةٌ وِزْرَ أُخْریٰ </w:t>
      </w:r>
      <w:r>
        <w:rPr>
          <w:rStyle w:val="FootnoteReference"/>
        </w:rPr>
        <w:footnoteReference w:id="282"/>
      </w:r>
      <w:r>
        <w:rPr>
          <w:rFonts w:ascii="IRNazanin" w:hAnsi="IRNazanin" w:eastAsia="IRNazanin" w:cs="IRNazanin"/>
          <w:lang w:bidi="fa-IR"/>
          <w:color w:val="111111"/>
          <w:sz w:val="28"/>
          <w:szCs w:val="28"/>
          <w:rtl/>
        </w:rPr>
        <w:t xml:space="preserve">فسمعها زیاد فقال یا أبا بلال إنا لا نبلغ ما نرید بأصحابک حتی نخوض إلیهم الباطل خوضا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الشعبی قال قدم زیاد الکوفة لما جمعت له مع البصرة فدنوت من المنبر لأسمع کلامه فلم أر أحدا یتکلم فیحسن إلا تمنیت أن یسکت مخافة أن یسیء إلا زیادا فإنه کان لا یزداد إکثارا إلا ازداد إحسانا فکنت أتمنی ألا یسکت.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الشعبی أیضا قال لما خطب زیاد خطبته البتراء بالبصرة و نزل سمع تلک اللیلة أصوات الناس یتحارسون فقال ما هذا قالوا إن البلد مفتونة و إن المرأة من أهل المصر لتأخذها الفتیان الفساق فیقال لها نادی ثلاث أصوات فإن أجابک أحد و إلا فلا لوم علینا فیما نصنع فغضب فقال ففیم أنا و فیم قدمت فلما أصبح أمر فنودی فی الناس فاجتمعوا فقال أیها الناس إنی قد نبئت بما أنتم فیه و سمعت ذروا </w:t>
      </w:r>
      <w:r>
        <w:rPr>
          <w:rStyle w:val="FootnoteReference"/>
        </w:rPr>
        <w:footnoteReference w:id="284"/>
      </w:r>
      <w:r>
        <w:rPr>
          <w:rFonts w:ascii="IRNazanin" w:hAnsi="IRNazanin" w:eastAsia="IRNazanin" w:cs="IRNazanin"/>
          <w:lang w:bidi="fa-IR"/>
          <w:color w:val="111111"/>
          <w:sz w:val="28"/>
          <w:szCs w:val="28"/>
          <w:rtl/>
        </w:rPr>
        <w:t xml:space="preserve">منه و قد أنذرتکم و أجلتکم شهرا مسیر الرجل إلی الشام و مسیره إلی خراسان و مسیره إلی الحجاز فمن وجدناه بعد شهر خارجا من منزله بعد العشاء الآخرة فدمه هدر فانصرف الناس یقولون هذا القول کقول من تقدمه من الأمراء فلما کمل الشهر دعا صاحب شرطته عبد الله بن حصین الیریوعی و کانت رجال الشرطة معه أربعة آلاف فقال له هیئ خیلک و رجلک فإذا صلیت العشاء الآخرة و قرأ القارئ مقدار سبع من القرآن و رفع الطن القصب من القصر فسر و لا تلقین أحدا عبید الله بن زیاد فمن دونه إلا جئتنی برأسه و إن راجعتنی فی أحد ضربت عنقک.</w:t>
      </w:r>
    </w:p>
    <w:p>
      <w:pPr>
        <w:pStyle w:val="BookText"/>
      </w:pPr>
      <w:r>
        <w:rPr>
          <w:rFonts w:ascii="IRNazanin" w:hAnsi="IRNazanin" w:eastAsia="IRNazanin" w:cs="IRNazanin"/>
          <w:lang w:bidi="fa-IR"/>
          <w:color w:val="111111"/>
          <w:sz w:val="28"/>
          <w:szCs w:val="28"/>
          <w:rtl/>
        </w:rPr>
        <w:t xml:space="preserve">قال فصبح علی باب القصر تلک اللیلة سبعمائة رأس ثم خرج اللیلة الثانیة فجاء بخمسین رأسا ثم خرج اللیلة الثالثة فجاء برأس واحد ثم لم یجیء بعدها بشیء و کان الناس إذا صلوا العشاء الآخرة أحضروا إلی منازلهم شدا حثیثا و قد یترک بعضهم نعاله.</w:t>
      </w:r>
    </w:p>
    <w:p>
      <w:pPr>
        <w:pStyle w:val="BookText"/>
      </w:pPr>
      <w:r>
        <w:rPr>
          <w:rFonts w:ascii="IRNazanin" w:hAnsi="IRNazanin" w:eastAsia="IRNazanin" w:cs="IRNazanin"/>
          <w:lang w:bidi="fa-IR"/>
          <w:color w:val="111111"/>
          <w:sz w:val="28"/>
          <w:szCs w:val="28"/>
          <w:rtl/>
        </w:rPr>
        <w:t xml:space="preserve">کتبت عائشة إلی زیاد کتابا فلم تدر ما تکتب عنوانه إن کتبت زیاد بن عبید أو ابن أبیه أغضبته و إن کتبت زیاد بن أبی سفیان أثمت فکتبت من أم المؤمنین إلی ابنها زیاد فلما قرأه ضحک و قال لقد لقیت أم المؤمنین من هذا العنوان نصبا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7" w:name="pg10371_91294"/>
    <w:bookmarkEnd w:id="27"/>
    <w:p>
      <w:pPr>
        <w:pStyle w:val="Heading3"/>
      </w:pPr>
      <w:bookmarkStart w:id="73" w:name="_Toc40"/>
      <w:r>
        <w:t>45 و من کتاب له ع إلی عثمان بن حنیف الأنصاری و کان عامله علی البصرة</w:t>
      </w:r>
      <w:bookmarkEnd w:id="73"/>
    </w:p>
    <w:p>
      <w:pPr>
        <w:pStyle w:val="Heading4"/>
      </w:pPr>
      <w:bookmarkStart w:id="74" w:name="_Toc41"/>
      <w:r>
        <w:t>اشارة</w:t>
      </w:r>
      <w:bookmarkEnd w:id="74"/>
    </w:p>
    <w:p>
      <w:pPr>
        <w:pStyle w:val="BookText"/>
      </w:pPr>
      <w:r>
        <w:rPr>
          <w:rFonts w:ascii="Amiri" w:hAnsi="Amiri" w:eastAsia="Amiri" w:cs="Amiri"/>
          <w:lang w:bidi="ar-SA"/>
          <w:color w:val="111111"/>
          <w:sz w:val="28"/>
          <w:szCs w:val="28"/>
          <w:rtl/>
        </w:rPr>
        <w:t xml:space="preserve">و قد بلغه أنه دعی إلی ولیمة قوم من أهلها فمضی إلیها قوله أَمَّا بَعْدُ یَا اِبْنَ حُنَیْفٍ فَقَدْ بَلَغَنِی أَنَّ رَجُلاً مِنْ فِتْیَةِ أَهْلِ اَلْبَصْرَةِ دَعَاکَ إِلَی مَأْدُبَةٍ فَأَسْرَعْتَ إِلَیْهَا تُسْتَطَابُ لَکَ الْأَلْوَانُ وَ تُنْقَلُ إِلَیْکَ الْجِفَانُ وَ مَا ظَنَنْتُ أَنَّکَ تُجِیبُ إِلَی طَعَامِ قَوْمٍ عَائِلُهُمْ مَجْفُوٌّ وَ غَنِیُّهُمْ مَدْعُوٌّ فَانْظُرْ إِلَی مَا تَقْضَمُهُ مِنْ هَذَا الْمَقْضَمِ فَمَا اشْتَبَهَ عَلَیْکَ عِلْمُهُ فَالْفِظْهُ وَ مَا أَیْقَنْتَ بِطِیبِ [وَجْهِهِ]</w:t>
      </w:r>
    </w:p>
    <w:p>
      <w:pPr>
        <w:pStyle w:val="BookText"/>
      </w:pPr>
      <w:r>
        <w:rPr>
          <w:rFonts w:ascii="Amiri" w:hAnsi="Amiri" w:eastAsia="Amiri" w:cs="Amiri"/>
          <w:lang w:bidi="ar-SA"/>
          <w:color w:val="111111"/>
          <w:sz w:val="28"/>
          <w:szCs w:val="28"/>
          <w:rtl/>
        </w:rPr>
        <w:t xml:space="preserve">وُجُوهِهِ فَنَلْ مِنْهُ أَلاَ وَ إِنَّ لِکُلِّ مَأْمُومٍ إِمَاماً یَقْتَدِی بِهِ وَ یَسْتَضِیءُ بِنُورِ عِلْمِهِ أَلاَ وَ إِنَّ إِمَامَکُمْ قَدِ اکْتَفَی مِنْ دُنْیَاهُ بِطِمْرَیْهِ وَ مِنْ طُعْمِهِ بِقُرْصَیْهِ أَلاَ وَ إِنَّکُمْ لاَ تَقْدِرُونَ عَلَی ذَلِکَ وَ لَکِنْ أَعِینُونِی بِوَرَعٍ وَ اجْتِهَادٍ وَ عِفَّةٍ وَ سَدَادٍ فَوَاللَّهِ </w:t>
      </w:r>
      <w:r>
        <w:rPr>
          <w:rStyle w:val="FootnoteReference"/>
        </w:rPr>
        <w:footnoteReference w:id="285"/>
      </w:r>
      <w:r>
        <w:rPr>
          <w:rFonts w:ascii="Amiri" w:hAnsi="Amiri" w:eastAsia="Amiri" w:cs="Amiri"/>
          <w:lang w:bidi="ar-SA"/>
          <w:color w:val="111111"/>
          <w:sz w:val="28"/>
          <w:szCs w:val="28"/>
          <w:rtl/>
        </w:rPr>
        <w:t xml:space="preserve">مَا کَنَزْتُ مِنْ دُنْیَاکُمْ تِبْراً وَ لاَ ادَّخَرْتُ مِنْ غَنَائِمِهَا وَفْراً وَ لاَ أَعْدَدْتُ لِبَالِی ثَوْبِی طِمْراً وَ لاَ حُزْتُ مِنْ أَرْضِهَا شِبْراً وَ لاَ أَخَذْتُ مِنْهُ إِلاَّ کَقُوتِ أَتَانٍ دَبِرَةٍ وَ لَهِیَ فِی عَیْنِی أَوْهَی مِنْ عَفْصَةٍ مَقِرَةٍ.</w:t>
      </w:r>
    </w:p>
    <w:p>
      <w:pPr>
        <w:pStyle w:val="Heading4"/>
      </w:pPr>
      <w:bookmarkStart w:id="75" w:name="_Toc42"/>
      <w:r>
        <w:t>عثمان بن حنیف و نسبه</w:t>
      </w:r>
      <w:bookmarkEnd w:id="75"/>
    </w:p>
    <w:p>
      <w:pPr>
        <w:pStyle w:val="BookText"/>
      </w:pPr>
      <w:r>
        <w:rPr>
          <w:rFonts w:ascii="IRNazanin" w:hAnsi="IRNazanin" w:eastAsia="IRNazanin" w:cs="IRNazanin"/>
          <w:lang w:bidi="fa-IR"/>
          <w:color w:val="111111"/>
          <w:sz w:val="28"/>
          <w:szCs w:val="28"/>
          <w:rtl/>
        </w:rPr>
        <w:t xml:space="preserve">هو عثمان بن حنیف -بضم الحاء-بن واهب بن العکم بن ثعلبة بن الحارث الأنصاری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الأوسی أخو سهل بن حنیف یکنی أبا عمرو و قیل أبا عبد الله عمل لعمر ثم لعلی ع و ولاه عمر مساحة الأرض و جبایتها بالعراق و ضرب الخراج و الجزیة علی أهلها و ولاه علی ع علی البصرة فأخرجه طلحة و الزبیر منها حین قدماها و سکن عثمان الکوفة بعد وفاة علی ع و مات بها فی زمن معاویة .</w:t>
      </w:r>
    </w:p>
    <w:p>
      <w:pPr>
        <w:pStyle w:val="BookText"/>
      </w:pPr>
      <w:r>
        <w:rPr>
          <w:rFonts w:ascii="IRNazanin" w:hAnsi="IRNazanin" w:eastAsia="IRNazanin" w:cs="IRNazanin"/>
          <w:lang w:bidi="fa-IR"/>
          <w:color w:val="111111"/>
          <w:sz w:val="28"/>
          <w:szCs w:val="28"/>
          <w:rtl/>
        </w:rPr>
        <w:t xml:space="preserve">قوله من فتیة البصرة أی من فتیانها أی من شبابها أو من أسخیائها یقال للسخی هذا فتی و الجمع فتیة و فتیان و فتو و یروی أن رجلا من قطان البصرة أی سکانها.</w:t>
      </w:r>
    </w:p>
    <w:p>
      <w:pPr>
        <w:pStyle w:val="BookText"/>
      </w:pPr>
      <w:r>
        <w:rPr>
          <w:rFonts w:ascii="IRNazanin" w:hAnsi="IRNazanin" w:eastAsia="IRNazanin" w:cs="IRNazanin"/>
          <w:lang w:bidi="fa-IR"/>
          <w:color w:val="111111"/>
          <w:sz w:val="28"/>
          <w:szCs w:val="28"/>
          <w:rtl/>
        </w:rPr>
        <w:t xml:space="preserve">و المأدبة بضم الدال الطعام یدعی إلیه القوم و قد جاءت بفتح الدال أیضا و یقال أدب فلان القوم یأدبهم بالکسر أی دعاهم إلی طعامه و الآدب الداعی إلیه قال طرفة نحن فی المشتاة ندعو الجفلی لا تری الآدب فینا ینتقر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یقال أیضا آدبهم إلی طعامه یؤدبهم إیدابا و یروی و کثرت علیک الجفان فکرعت و أکلت أکل ذئب نهم أو ضبع قرم .</w:t>
      </w:r>
    </w:p>
    <w:p>
      <w:pPr>
        <w:pStyle w:val="BookText"/>
      </w:pPr>
      <w:r>
        <w:rPr>
          <w:rFonts w:ascii="IRNazanin" w:hAnsi="IRNazanin" w:eastAsia="IRNazanin" w:cs="IRNazanin"/>
          <w:lang w:bidi="fa-IR"/>
          <w:color w:val="111111"/>
          <w:sz w:val="28"/>
          <w:szCs w:val="28"/>
          <w:rtl/>
        </w:rPr>
        <w:t xml:space="preserve">و روی و ما حسبتک تأکل طعام قوم.</w:t>
      </w:r>
    </w:p>
    <w:p>
      <w:pPr>
        <w:pStyle w:val="BookText"/>
      </w:pPr>
      <w:r>
        <w:rPr>
          <w:rFonts w:ascii="IRNazanin" w:hAnsi="IRNazanin" w:eastAsia="IRNazanin" w:cs="IRNazanin"/>
          <w:lang w:bidi="fa-IR"/>
          <w:color w:val="111111"/>
          <w:sz w:val="28"/>
          <w:szCs w:val="28"/>
          <w:rtl/>
        </w:rPr>
        <w:t xml:space="preserve">ثم ذم أهل البصرة فقال عائلهم مجفو و غنیهم مدعو و العائل الفقیر و هذا کقول الشاعر فإن تملق فأنت لنا عدو فإن تثر فأنت لنا صدیق.</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أمره بأن یترک ما فیه شبهة إلی ما لا شبهة فیه و سمی ذلک قضما و مقضما و إن کان مما لا یقضم لاحتقاره له و ازدرائه إیاه و أنه عنده لیس مما یستحق أن یسمی بأسماء المرغوب فیه المتنافس علیه و ذلک لأن القضم یطلق علی معنیین أحدهما علی أکل الشیء الیابس و الثانی علی ما یؤکل ببعض الفم و کلاهما یدلان علی أن ذلک المقضم المرغوب عنه لا فیه .</w:t>
      </w:r>
    </w:p>
    <w:p>
      <w:pPr>
        <w:pStyle w:val="BookText"/>
      </w:pPr>
      <w:r>
        <w:rPr>
          <w:rFonts w:ascii="IRNazanin" w:hAnsi="IRNazanin" w:eastAsia="IRNazanin" w:cs="IRNazanin"/>
          <w:lang w:bidi="fa-IR"/>
          <w:color w:val="111111"/>
          <w:sz w:val="28"/>
          <w:szCs w:val="28"/>
          <w:rtl/>
        </w:rPr>
        <w:t xml:space="preserve">ثم ذکر ع حال نفسه فقال إن إمامکم قد قنع من الدنیا بطمریه و الطمر الثوب الخلق البالی و إنما جعلهما اثنین لأنهما إزار و رداء لا بد منهما أی للجسد و الرأس.</w:t>
      </w:r>
    </w:p>
    <w:p>
      <w:pPr>
        <w:pStyle w:val="BookText"/>
      </w:pPr>
      <w:r>
        <w:rPr>
          <w:rFonts w:ascii="IRNazanin" w:hAnsi="IRNazanin" w:eastAsia="IRNazanin" w:cs="IRNazanin"/>
          <w:lang w:bidi="fa-IR"/>
          <w:color w:val="111111"/>
          <w:sz w:val="28"/>
          <w:szCs w:val="28"/>
          <w:rtl/>
        </w:rPr>
        <w:t xml:space="preserve">قال و من طعمه بقرصیه أی قرصان یفطر علیهما لا ثالث لهما و روی قد اکتفی من الدنیا بطمریه و سد فورة جوعه بقرصیه لا یطعم الفلذة فی حولیه إلا فی یوم أضحیة.</w:t>
      </w:r>
    </w:p>
    <w:p>
      <w:pPr>
        <w:pStyle w:val="BookText"/>
      </w:pPr>
      <w:r>
        <w:rPr>
          <w:rFonts w:ascii="IRNazanin" w:hAnsi="IRNazanin" w:eastAsia="IRNazanin" w:cs="IRNazanin"/>
          <w:lang w:bidi="fa-IR"/>
          <w:color w:val="111111"/>
          <w:sz w:val="28"/>
          <w:szCs w:val="28"/>
          <w:rtl/>
        </w:rPr>
        <w:t xml:space="preserve">ثم قال إنکم لن تقدروا علی ما أقدر علیه و لکنی أسألکم أن تعینونی بالورع و الاجتهاد .</w:t>
      </w:r>
    </w:p>
    <w:p>
      <w:pPr>
        <w:pStyle w:val="BookText"/>
      </w:pPr>
      <w:r>
        <w:rPr>
          <w:rFonts w:ascii="IRNazanin" w:hAnsi="IRNazanin" w:eastAsia="IRNazanin" w:cs="IRNazanin"/>
          <w:lang w:bidi="fa-IR"/>
          <w:color w:val="111111"/>
          <w:sz w:val="28"/>
          <w:szCs w:val="28"/>
          <w:rtl/>
        </w:rPr>
        <w:t xml:space="preserve">ثم أقسم أنه ما کنز ذهبا و لا ادخر مالا و لا أعد ثوبا بالیا سملا لبالی ثوبیه فضلا عن أن یعد ثوبا قشیبا کما یفعله الناس فی إعداد ثوب جدید لیلبسوه عوض الأسمال التی ینزعونها و لا حاز من أرضها شبرا و الضمیر فی أرضها یرجع إلی دنیاکم و لا أخذ منها إلا کقوت أتان دبرة و هی التی عقر ظهرها فقل أکلها.</w:t>
      </w:r>
    </w:p>
    <w:p>
      <w:pPr>
        <w:pStyle w:val="BookText"/>
      </w:pPr>
      <w:r>
        <w:rPr>
          <w:rFonts w:ascii="IRNazanin" w:hAnsi="IRNazanin" w:eastAsia="IRNazanin" w:cs="IRNazanin"/>
          <w:lang w:bidi="fa-IR"/>
          <w:color w:val="111111"/>
          <w:sz w:val="28"/>
          <w:szCs w:val="28"/>
          <w:rtl/>
        </w:rPr>
        <w:t xml:space="preserve">ثم قال و لهی فی عینی أهون من عفصة مقرة أی مرة مقر الشیء بالکسر أی صار مرا و أمقره بالهمز أیضا قال لبید ممقر مر علی أعدائه و علی الأدنین حلو کالعسل </w:t>
      </w:r>
      <w:r>
        <w:rPr>
          <w:rStyle w:val="FootnoteReference"/>
        </w:rPr>
        <w:footnoteReference w:id="287"/>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بَلَی کَانَتْ فِی أَیْدِینَا فَدَکٌ مِنْ کُلِّ مَا أَظَلَّتْهُ السَّمَاءُ فَشَحَّتْ عَلَیْهَا نُفُوسُ قَوْمٍ وَ سَخَتْ عَنْهَا نُفُوسُ قَوْمٍ آخَرِینَ وَ نِعْمَ الْحَکَمُ اللَّهُ وَ مَا أَصْنَعُ بِفَدَکٍ وَ غَیْرِ فَدَکٍ وَ النَّفْسُ مَظَانُّهَا فِی غَدٍ جَدَثٌ تَنْقَطِعُ فِی ظُلْمَتِهِ آثَارُهَا وَ تَغِیبُ أَخْبَارُهَا وَ حُفْرَةٌ لَوْ زِیدَ فِی فُسْحَتِهَا وَ أَوْسَعَتْ یَدَا حَافِرِهَا لَأَضْغَطَهَا الْحَجَرُ وَ الْمَدَرُ وَ سَدَّ فُرَجَهَا التُّرَابُ الْمُتَرَاکِمُ وَ إِنَّمَا هِیَ نَفْسِی أَرُوضُهَا بِالتَّقْوَی لِتَأْتِیَ آمِنَةً یَوْمَ الْخَوْفِ الْأَکْبَرِ وَ تَثْبُتَ عَلَی جَوَانِبِ الْمَزْلَقِ .</w:t>
      </w:r>
    </w:p>
    <w:p>
      <w:pPr>
        <w:pStyle w:val="BookText"/>
      </w:pPr>
      <w:r>
        <w:rPr>
          <w:rFonts w:ascii="IRNazanin" w:hAnsi="IRNazanin" w:eastAsia="IRNazanin" w:cs="IRNazanin"/>
          <w:lang w:bidi="fa-IR"/>
          <w:color w:val="111111"/>
          <w:sz w:val="28"/>
          <w:szCs w:val="28"/>
          <w:rtl/>
        </w:rPr>
        <w:t xml:space="preserve">الجدث القبر و أضغطها الحجر جعلها ضاغطة و الهمزة للتعدیة و یروی و ضغطها.</w:t>
      </w:r>
    </w:p>
    <w:p>
      <w:pPr>
        <w:pStyle w:val="BookText"/>
      </w:pPr>
      <w:r>
        <w:rPr>
          <w:rFonts w:ascii="IRNazanin" w:hAnsi="IRNazanin" w:eastAsia="IRNazanin" w:cs="IRNazanin"/>
          <w:lang w:bidi="fa-IR"/>
          <w:color w:val="111111"/>
          <w:sz w:val="28"/>
          <w:szCs w:val="28"/>
          <w:rtl/>
        </w:rPr>
        <w:t xml:space="preserve">و قوله مظانها فی غد جدث المظان جمع مظنة و هو موضع الشیء و مألفه الذی یکون فیه قال فإن یک عامر قد قال جهلا فإن مظنة الجهل الشباب </w:t>
      </w:r>
      <w:r>
        <w:rPr>
          <w:rStyle w:val="FootnoteReference"/>
        </w:rPr>
        <w:footnoteReference w:id="288"/>
      </w:r>
      <w:r>
        <w:rPr>
          <w:rFonts w:ascii="IRNazanin" w:hAnsi="IRNazanin" w:eastAsia="IRNazanin" w:cs="IRNazanin"/>
          <w:lang w:bidi="fa-IR"/>
          <w:color w:val="111111"/>
          <w:sz w:val="28"/>
          <w:szCs w:val="28"/>
          <w:rtl/>
        </w:rPr>
        <w:t xml:space="preserve">یقول لا مال لی و لا اقتنیت فیما مضی مالا و إنما کانت فی أیدینا فدک فشحت علیها نفوس قوم أی بخلت و سخت عنها نفوس آخرین سامحت و أغضت و لیس یعنی هاهنا بالسخاء إلا هذا لا السخاء الحقیقی لأنه ع و أهله لم یسمحوا بفدک إلا غصبا و قسرا و قد قال هذه الألفاظ فی موضع آخر فیما تقدم و هو یعنی الخلافة بعد وفاة رسول الله ص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8" w:name="pg10371_91298"/>
    <w:bookmarkEnd w:id="28"/>
    <w:p>
      <w:pPr>
        <w:pStyle w:val="BookText"/>
      </w:pPr>
      <w:r>
        <w:rPr>
          <w:rFonts w:ascii="IRNazanin" w:hAnsi="IRNazanin" w:eastAsia="IRNazanin" w:cs="IRNazanin"/>
          <w:lang w:bidi="fa-IR"/>
          <w:color w:val="111111"/>
          <w:sz w:val="28"/>
          <w:szCs w:val="28"/>
          <w:rtl/>
        </w:rPr>
        <w:t xml:space="preserve">ثم قال و نعم الحکم الله الحکم الحاکم و هذا الکلام کلام شاک متظلم ثم ذکر مال الإنسان و أنه لا ینبغی أن یکترث بالقینات و الأموال فإنه یصیر عن قریب إلی دار البلی و منازل الموتی.</w:t>
      </w:r>
    </w:p>
    <w:p>
      <w:pPr>
        <w:pStyle w:val="BookText"/>
      </w:pPr>
      <w:r>
        <w:rPr>
          <w:rFonts w:ascii="IRNazanin" w:hAnsi="IRNazanin" w:eastAsia="IRNazanin" w:cs="IRNazanin"/>
          <w:lang w:bidi="fa-IR"/>
          <w:color w:val="111111"/>
          <w:sz w:val="28"/>
          <w:szCs w:val="28"/>
          <w:rtl/>
        </w:rPr>
        <w:t xml:space="preserve">ثم ذکر أن الحفرة ضیقة و أنه لو وسعها الحافر لألجأها الحجر المتداعی و المدر المتهافت إلی أن تضغط المیت و تزحمه و هذا کلام محمول علی ظاهره لأنه خطاب للعامة و إلا فأی فرق بین سعة الحفرة و ضیقها علی المیت اللهم إلا أن یقول قائل إن المیت یحس فی قبره فإذا قیل ذلک فالجاعل له حساسا بعد عدم الحس هو الذی یوسع الحفرة و إن کان الحافر قد جعلها ضیقة فإذن هذا الکلام جید لخطاب العرب خاصة و من یحمل الأمور علی ظواهرها .</w:t>
      </w:r>
    </w:p>
    <w:p>
      <w:pPr>
        <w:pStyle w:val="BookText"/>
      </w:pPr>
      <w:r>
        <w:rPr>
          <w:rFonts w:ascii="IRNazanin" w:hAnsi="IRNazanin" w:eastAsia="IRNazanin" w:cs="IRNazanin"/>
          <w:lang w:bidi="fa-IR"/>
          <w:color w:val="111111"/>
          <w:sz w:val="28"/>
          <w:szCs w:val="28"/>
          <w:rtl/>
        </w:rPr>
        <w:t xml:space="preserve">ثم قال و إنما هی نفسی أروضها بالتقوی یقول تقللی و اقتصاری من المطعم و الملبس علی الجشب و الخشن ریاضة لنفسی لأن ذلک إنما أعمله خوفا من الله أن أنغمس فی الدنیا فالریاضة بذلک هی ریاضة فی الحقیقة بالتقوی لا بنفس التقلل و التقشف لتأتی نفسی آمنة یوم الفزع الأکبر و تثبت فی مداحض الزلق</w:t>
      </w:r>
    </w:p>
    <w:p>
      <w:pPr>
        <w:pStyle w:val="Heading4"/>
      </w:pPr>
      <w:bookmarkStart w:id="76" w:name="_Toc43"/>
      <w:r>
        <w:t>ذکر ما ورد من السیر و الأخبار فی أمر فدک</w:t>
      </w:r>
      <w:bookmarkEnd w:id="76"/>
    </w:p>
    <w:p>
      <w:pPr>
        <w:pStyle w:val="Heading5"/>
      </w:pPr>
      <w:bookmarkStart w:id="77" w:name="_Toc44"/>
      <w:r>
        <w:t>اشارة</w:t>
      </w:r>
      <w:bookmarkEnd w:id="77"/>
    </w:p>
    <w:p>
      <w:pPr>
        <w:pStyle w:val="BookText"/>
      </w:pPr>
      <w:r>
        <w:rPr>
          <w:rFonts w:ascii="IRNazanin" w:hAnsi="IRNazanin" w:eastAsia="IRNazanin" w:cs="IRNazanin"/>
          <w:lang w:bidi="fa-IR"/>
          <w:color w:val="111111"/>
          <w:sz w:val="28"/>
          <w:szCs w:val="28"/>
          <w:rtl/>
        </w:rPr>
        <w:t xml:space="preserve">و اعلم أنا نتکلم فی شرح هذه الکلمات بثلاثة فصول الفصل الأول فیما ورد فی الحدیث و السیر من أمر فدک و الفصل الثانی فی هل النبی ص یورث أم لا و الفصل الثالث فی أن فدک هل صح کونها نحلة من رسول الله ص لفاطمة أم لا.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9" w:name="pg10371_91299"/>
    <w:bookmarkEnd w:id="29"/>
    <w:p>
      <w:pPr>
        <w:pStyle w:val="Heading5"/>
      </w:pPr>
      <w:bookmarkStart w:id="78" w:name="_Toc45"/>
      <w:r>
        <w:t>الفصل الأول فیما ورد من الأخبار و السیر المنقولة من أفواه أهل الحدیث و کتبهم لا من کتب الشیعة و رجالهم</w:t>
      </w:r>
      <w:bookmarkEnd w:id="78"/>
    </w:p>
    <w:p>
      <w:pPr>
        <w:pStyle w:val="BookText"/>
      </w:pPr>
      <w:r>
        <w:rPr>
          <w:rFonts w:ascii="IRNazanin" w:hAnsi="IRNazanin" w:eastAsia="IRNazanin" w:cs="IRNazanin"/>
          <w:lang w:bidi="fa-IR"/>
          <w:color w:val="111111"/>
          <w:sz w:val="28"/>
          <w:szCs w:val="28"/>
          <w:rtl/>
        </w:rPr>
        <w:t xml:space="preserve">لأنا مشترطون علی أنفسنا ألا نحفل بذلک جمیع ما نورده فی هذا الفصل من کتاب أبی بکر أحمد بن عبد العزیز الجوهری فی السقیفة و فدک و ما وقع من الاختلاف و الاضطراب عقب وفاة النبی ص و أبو بکر الجوهری هذا عالم محدث کثیر الأدب ثقة ورع أثنی علیه المحدثون و رووا عنه مصنفاته.</w:t>
      </w:r>
    </w:p>
    <w:p>
      <w:pPr>
        <w:pStyle w:val="BookText"/>
      </w:pPr>
      <w:r>
        <w:rPr>
          <w:rFonts w:ascii="Times New Roman" w:hAnsi="Times New Roman" w:eastAsia="Times New Roman" w:cs="Times New Roman"/>
          <w:lang w:val="en-US" w:bidi="en-US"/>
          <w:color w:val="111111"/>
          <w:sz w:val="28"/>
          <w:szCs w:val="28"/>
          <w:rtl/>
        </w:rPr>
        <w:t xml:space="preserve">4307</w:t>
      </w:r>
    </w:p>
    <w:p>
      <w:pPr>
        <w:pStyle w:val="BookText"/>
      </w:pPr>
      <w:r>
        <w:rPr>
          <w:rFonts w:ascii="IRNazanin" w:hAnsi="IRNazanin" w:eastAsia="IRNazanin" w:cs="IRNazanin"/>
          <w:lang w:bidi="fa-IR"/>
          <w:color w:val="111111"/>
          <w:sz w:val="28"/>
          <w:szCs w:val="28"/>
          <w:rtl/>
        </w:rPr>
        <w:t xml:space="preserve">14- قال أبو بکر حدثنی أبو زید عمر بن شبة قال حدثنا حیان بن بشر قال حدثنا یحیی بن آدم قال أخبرنا ابن أبی زائدة عن محمد بن إسحاق عن الزهری قال بقیت بقیة من أهل خیبر تحصنوا فسألوا رسول الله ص أن یحقن دماءهم و یسیرهم ففعل فسمع ذلک أهل فدک </w:t>
      </w:r>
      <w:r>
        <w:rPr>
          <w:rStyle w:val="FootnoteReference"/>
        </w:rPr>
        <w:footnoteReference w:id="289"/>
      </w:r>
      <w:r>
        <w:rPr>
          <w:rFonts w:ascii="IRNazanin" w:hAnsi="IRNazanin" w:eastAsia="IRNazanin" w:cs="IRNazanin"/>
          <w:lang w:bidi="fa-IR"/>
          <w:color w:val="111111"/>
          <w:sz w:val="28"/>
          <w:szCs w:val="28"/>
          <w:rtl/>
        </w:rPr>
        <w:t xml:space="preserve">فنزلوا </w:t>
      </w:r>
      <w:r>
        <w:rPr>
          <w:rStyle w:val="FootnoteReference"/>
        </w:rPr>
        <w:footnoteReference w:id="290"/>
      </w:r>
      <w:r>
        <w:rPr>
          <w:rFonts w:ascii="Amiri" w:hAnsi="Amiri" w:eastAsia="Amiri" w:cs="Amiri"/>
          <w:lang w:bidi="ar-SA"/>
          <w:color w:val="111111"/>
          <w:sz w:val="28"/>
          <w:szCs w:val="28"/>
          <w:rtl/>
        </w:rPr>
        <w:t xml:space="preserve">علی مثل ذلک و کانت للنبی ص خاصة لأنه لم یوجف علیها ب خَیْلٍ وَ لاٰ رِکٰابٍ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4308</w:t>
      </w:r>
    </w:p>
    <w:p>
      <w:pPr>
        <w:pStyle w:val="BookText"/>
      </w:pPr>
      <w:r>
        <w:rPr>
          <w:rFonts w:ascii="IRNazanin" w:hAnsi="IRNazanin" w:eastAsia="IRNazanin" w:cs="IRNazanin"/>
          <w:lang w:bidi="fa-IR"/>
          <w:color w:val="111111"/>
          <w:sz w:val="28"/>
          <w:szCs w:val="28"/>
          <w:rtl/>
        </w:rPr>
        <w:t xml:space="preserve">14- قال أبو بکر و روی محمد بن إسحاق أیضا أن رسول الله ص لما فرغ من خیبر قذف الله الرعب فی قلوب أهل فدک فبعثوا إلی رسول الله ص فصالحوه علی النصف من فدک فقدمت علیه رسلهم بخیبر أو بالطریق أو بعد ما أقام بالمدینة فقبل ذلک منهم و کانت فدک لرسول الله ص خالصة له لأنه لم یوجف علیها ب خَیْلٍ وَ لاٰ رِکٰابٍ .</w:t>
      </w:r>
    </w:p>
    <w:p>
      <w:pPr>
        <w:pStyle w:val="BookText"/>
      </w:pPr>
      <w:r>
        <w:rPr>
          <w:rFonts w:ascii="IRNazanin" w:hAnsi="IRNazanin" w:eastAsia="IRNazanin" w:cs="IRNazanin"/>
          <w:lang w:bidi="fa-IR"/>
          <w:color w:val="111111"/>
          <w:sz w:val="28"/>
          <w:szCs w:val="28"/>
          <w:rtl/>
        </w:rPr>
        <w:t xml:space="preserve">قال و قد روی أنه صالحهم علیها کلها الله أعلم أی الأمرین کان.</w:t>
      </w:r>
    </w:p>
    <w:p>
      <w:pPr>
        <w:pStyle w:val="BookText"/>
      </w:pPr>
      <w:r>
        <w:rPr>
          <w:rFonts w:ascii="Times New Roman" w:hAnsi="Times New Roman" w:eastAsia="Times New Roman" w:cs="Times New Roman"/>
          <w:lang w:val="en-US" w:bidi="en-US"/>
          <w:color w:val="111111"/>
          <w:sz w:val="28"/>
          <w:szCs w:val="28"/>
          <w:rtl/>
        </w:rPr>
        <w:t xml:space="preserve">4309</w:t>
      </w:r>
    </w:p>
    <w:p>
      <w:pPr>
        <w:pStyle w:val="BookText"/>
      </w:pPr>
      <w:r>
        <w:rPr>
          <w:rFonts w:ascii="IRNazanin" w:hAnsi="IRNazanin" w:eastAsia="IRNazanin" w:cs="IRNazanin"/>
          <w:lang w:bidi="fa-IR"/>
          <w:color w:val="111111"/>
          <w:sz w:val="28"/>
          <w:szCs w:val="28"/>
          <w:rtl/>
        </w:rPr>
        <w:t xml:space="preserve">14- قال و کان مالک بن أنس یحدث عن عبد الله بن أبی بکر بن عمرو بن حزم أنه صالحهم علی النصف فلم یزل الأمر کذلک حتی أخرجهم عمر بن الخطاب و أجلاهم بعد أن عوضهم عن النصف الذی کان لهم عوضا من إبل و غیرها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غیر مالک بن أنس لما أجلاهم عمر بعث إلیهم من یقوم الأموال بعث أبا الهیثم بن التیهان و فروة بن عمرو و حباب بن صخر و زید بن ثابت فقوموا أرض فدک و نخلها فأخذها عمر و دفع إلیهم قیمة النصف الذی لهم و کان مبلغ ذلک خمسین ألف درهم أعطاهم إیاها من مال أتاه من العراق و أجلاهم إلی الشام .</w:t>
      </w:r>
    </w:p>
    <w:p>
      <w:pPr>
        <w:pStyle w:val="BookText"/>
      </w:pPr>
      <w:r>
        <w:rPr>
          <w:rFonts w:ascii="Times New Roman" w:hAnsi="Times New Roman" w:eastAsia="Times New Roman" w:cs="Times New Roman"/>
          <w:lang w:val="en-US" w:bidi="en-US"/>
          <w:color w:val="111111"/>
          <w:sz w:val="28"/>
          <w:szCs w:val="28"/>
          <w:rtl/>
        </w:rPr>
        <w:t xml:space="preserve">4310</w:t>
      </w:r>
    </w:p>
    <w:p>
      <w:pPr>
        <w:pStyle w:val="BookText"/>
      </w:pPr>
      <w:r>
        <w:rPr>
          <w:rFonts w:ascii="IRNazanin" w:hAnsi="IRNazanin" w:eastAsia="IRNazanin" w:cs="IRNazanin"/>
          <w:lang w:bidi="fa-IR"/>
          <w:color w:val="111111"/>
          <w:sz w:val="28"/>
          <w:szCs w:val="28"/>
          <w:rtl/>
        </w:rPr>
        <w:t xml:space="preserve">15,14- قال أبو بکر فحدثنی محمد بن زکریا قال حدثنی جعفر بن محمد بن عمارة الکندی قال حدثنی أبی عن الحسین بن صالح بن حی قال حدثنی رجلان من بنی هاشم عن زینب بنت علی بن أبی طالب ع قال و قال جعفر بن محمد بن علی بن الحسین عن أبیه .قال أبو بکر و حدثنی عثمان بن عمران العجیفی عن نائل بن نجیح بن عمیر بن شمر عن جابر الجعفی عن أبی جعفر محمد بن علی ع .قال أبو بکر و حدثنی أحمد بن محمد بن یزید عن عبد الله بن محمد بن سلیمان عن أبیه عن عبد الله بن حسن بن الحسن قالوا جمیعا لما بلغ فاطمة ع إجماع أبی بکر علی منعها فدک لاثت خمارها و أقبلت فی لمة من حفدتها و نساء قومها تطأ فی ذیولها ما تخرم مشیتها مشیة رسول الله ص حتی دخلت علی أبی بکر و قد حشد الناس من المهاجرین و الأنصار فضرب بینها و بینهم ریطة بیضاء و قال بعضهم قبطیة و قالوا قبطیة بالکسر و الضم ثم أنت أنة أجهش لها القوم بالبکاء ثم أمهلت طویلا حتی سکنوا من فورتهم ثم قالت أبتدئ بحمد من هو أولی بالحمد و الطول و المجد الحمد لله علی ما أنعم و له الشکر بما ألهم و ذکر خطبة طویلة جیدة قالت فی آخرها ف اِتَّقُوا اللّٰهَ حَقَّ تُقٰاتِهِ و أطیعوه فیما أمرکم به ف إِنَّمٰا یَخْشَی اللّٰهَ مِنْ عِبٰادِهِ الْعُلَمٰاءُ و احمدوا الله الذی لعظمته و نوره یبتغی من فی السموات و الأرض إلیه الوسیلة و نحن وسیلته فی خلقه و نحن خاصته و محل قدسه و نحن حجته فی غیبه و نحن ورثة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أنبیائه ثم قالت أنا فاطمة ابنة محمد أقول عودا علی بدء و ما أقول ذلک سرفا و لا شططا فاسمعوا بأسماع واعیة و قلوب راعیة ثم قالت لَقَدْ جٰاءَکُمْ رَسُولٌ مِنْ أَنْفُسِکُمْ عَزِیزٌ عَلَیْهِ مٰا عَنِتُّمْ حَرِیصٌ عَلَیْکُمْ بِالْمُؤْمِنِینَ رَؤُفٌ رَحِیمٌ </w:t>
      </w:r>
      <w:r>
        <w:rPr>
          <w:rStyle w:val="FootnoteReference"/>
        </w:rPr>
        <w:footnoteReference w:id="291"/>
      </w:r>
      <w:r>
        <w:rPr>
          <w:rFonts w:ascii="Amiri" w:hAnsi="Amiri" w:eastAsia="Amiri" w:cs="Amiri"/>
          <w:lang w:bidi="ar-SA"/>
          <w:color w:val="111111"/>
          <w:sz w:val="28"/>
          <w:szCs w:val="28"/>
          <w:rtl/>
        </w:rPr>
        <w:t xml:space="preserve">فإن تعزوه تجدوه أبی دون آبائکم و أخا ابن عمی دون رجالکم ثم ذکرت کلاما طویلا سنذکره فیما بعد فی الفصل الثانی-تقول فی آخره ثم أنتم الآن تزعمون أن لا إرث لی أَ فَحُکْمَ اَلْجٰاهِلِیَّةِ یَبْغُونَ وَ مَنْ أَحْسَنُ مِنَ اللّٰهِ حُکْماً لِقَوْمٍ یُوقِنُونَ </w:t>
      </w:r>
      <w:r>
        <w:rPr>
          <w:rStyle w:val="FootnoteReference"/>
        </w:rPr>
        <w:footnoteReference w:id="292"/>
      </w:r>
      <w:r>
        <w:rPr>
          <w:rFonts w:ascii="IRNazanin" w:hAnsi="IRNazanin" w:eastAsia="IRNazanin" w:cs="IRNazanin"/>
          <w:lang w:bidi="fa-IR"/>
          <w:color w:val="111111"/>
          <w:sz w:val="28"/>
          <w:szCs w:val="28"/>
          <w:rtl/>
        </w:rPr>
        <w:t xml:space="preserve">إیها معاشر المسلمین ابتز إرث أبی أبی الله أن ترث یا ابن أبی قحافة أباک و لا أرث أبی لقد جئت شیئا فریا فدونکها مخطومة مرحولة تلقاک یوم حشرک فنعم الحکم الله و الزعیم محمد و الموعد القیامة و عند الساعة یَخْسَرُ الْمُبْطِلُونَ و لِکُلِّ نَبَإٍ مُسْتَقَرٌّ وَ سَوْفَ تَعْلَمُونَ مَنْ یَأْتِیهِ عَذٰابٌ یُخْزِیهِ وَ یَحِلُّ عَلَیْهِ عَذٰابٌ مُقِیمٌ ثم التفتت إلی قبر أبیها فتمثلت بقول هند بنت أثاثة قد کان بعدک أنباء و هینمة قال و لم یر الناس أکثر باک و لا باکیة منهم یومئذ ثم عدلت إلی مسجد الأنصار فقالت یا معشر البقیة و أعضاد الملة و حضنة الإسلام ما هذه الفترة عن نصرتی و الونیة عن معونتی و الغمزة فی حقی و السنة عن ظلامتی أ ما کان رسول الله ص یقول المرء یحفظ فی ولده سرعان ما أحدثتم و عجلان ما أتیتم أ لأن مات رسول الله ص أمتم دینه ها إن موته لعمری خطب جلیل استوسع وهنه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استبهم فتقه و فقد راتقه و أظلمت الأرض له و خشعت الجبال و أکدت الآمال أضیع بعده الحریم و هتکت الحرمة و أذیلت المصونة و تلک نازلة أعلن بها کتاب الله قبل موته و أنبأکم بها قبل وفاته فقال وَ مٰا مُحَمَّدٌ إِلاّٰ رَسُولٌ قَدْ خَلَتْ مِنْ قَبْلِهِ الرُّسُلُ أَ فَإِنْ مٰاتَ أَوْ قُتِلَ انْقَلَبْتُمْ عَلیٰ أَعْقٰابِکُمْ وَ مَنْ یَنْقَلِبْ عَلیٰ عَقِبَیْهِ فَلَنْ یَضُرَّ اللّٰهَ شَیْئاً وَ سَیَجْزِی اللّٰهُ الشّٰاکِرِینَ </w:t>
      </w:r>
      <w:r>
        <w:rPr>
          <w:rStyle w:val="FootnoteReference"/>
        </w:rPr>
        <w:footnoteReference w:id="293"/>
      </w:r>
      <w:r>
        <w:rPr>
          <w:rFonts w:ascii="Amiri" w:hAnsi="Amiri" w:eastAsia="Amiri" w:cs="Amiri"/>
          <w:lang w:bidi="ar-SA"/>
          <w:color w:val="111111"/>
          <w:sz w:val="28"/>
          <w:szCs w:val="28"/>
          <w:rtl/>
        </w:rPr>
        <w:t xml:space="preserve">إیها بنی قیلة اهتضم تراث أبی و أنتم بمرأی و مسمع تبلغکم الدعوة و یشملکم الصوت و فیکم العدة و العدد و لکم الدار و الجنن و أنتم نخبة الله التی انتخب و خیرته التی اختار بادیتم العرب و بادهتم الأمور و کافحتم البهم حتی دارت بکم رحی الإسلام و در حلبه و خبت نیران الحرب و سکنت فورة الشرک و هدأت دعوة الهرج و استوثق نظام الدین أ فتأخرتم بعد الإقدام و نکصتم بعد الشدة و جبنتم بعد الشجاعة عن قوم نَکَثُوا أَیْمٰانَهُمْ مِنْ بَعْدِ عَهْدِهِمْ وَ طَعَنُوا فِی دِینِکُمْ فَقٰاتِلُوا أَئِمَّةَ الْکُفْرِ إِنَّهُمْ لاٰ أَیْمٰانَ لَهُمْ لَعَلَّهُمْ یَنْتَهُونَ ألا و قد أری أن قد أخلدتم إلی الخفض و رکنتم إلی الدعة فجحدتم الذی وعیتم و سغتم الذی سوغتم و إِنْ تَکْفُرُوا أَنْتُمْ وَ مَنْ فِی الْأَرْضِ جَمِیعاً فَإِنَّ اللّٰهَ لَغَنِیٌّ حَمِیدٌ ألا و قد قلت لکم ما قلت علی معرفة منی بالخذلة التی خامرتکم و خور القناة و ضعف الیقین فدونکموها فاحتووها مدبرة الظهر ناقبة الخف باقیة العار موسومة الشعار موصولة بنار الله الموقدة اَلَّتِی تَطَّلِعُ عَلَی الْأَفْئِدَةِ فبعین الله ما تعملون وَ سَیَعْلَمُ الَّذِینَ ظَلَمُوا أَیَّ مُنْقَلَبٍ یَنْقَلِبُونَ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4311</w:t>
      </w:r>
    </w:p>
    <w:p>
      <w:pPr>
        <w:pStyle w:val="BookText"/>
      </w:pPr>
      <w:r>
        <w:rPr>
          <w:rFonts w:ascii="IRNazanin" w:hAnsi="IRNazanin" w:eastAsia="IRNazanin" w:cs="IRNazanin"/>
          <w:lang w:bidi="fa-IR"/>
          <w:color w:val="111111"/>
          <w:sz w:val="28"/>
          <w:szCs w:val="28"/>
          <w:rtl/>
        </w:rPr>
        <w:t xml:space="preserve">15- قال و حدثنی محمد بن زکریا قال حدثنا محمد بن الضحاک قال حدثنا هشام بن محمد عن عوانة بن الحکم قال لما کلمت فاطمة ع أبا بکر بما کلمته به حمد أبو بکر الله و أثنی علیه و صلی علی رسوله ثم قال یا خیرة النساء و ابنة خیر الآباء و الله ما عدوت رأی رسول الله ص و ما عملت إلا بأمره و إن الرائد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یکذب أهله و قد قلت فأبلغت و أغلظت فأهجرت فغفر الله لنا و لک أما بعد فقد دفعت آلة رسول الله و دابته و حذاءه إلی علی ع و أما ما سوی ذلک فإنی سمعت رسول الله ص یقول إنا معاشر الأنبیاء لا نورث ذهبا و لا فضة و لا أرضا و لا عقارا و لا دارا و لکنا نورث الإیمان و الحکمة و العلم و السنة فقد عملت بما أمرنی و نصحت له وَ مٰا تَوْفِیقِی إِلاّٰ بِاللّٰهِ عَلَیْهِ تَوَکَّلْتُ وَ إِلَیْهِ أُنِیبُ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4312</w:t>
      </w:r>
    </w:p>
    <w:p>
      <w:pPr>
        <w:pStyle w:val="BookText"/>
      </w:pPr>
      <w:r>
        <w:rPr>
          <w:rFonts w:ascii="IRNazanin" w:hAnsi="IRNazanin" w:eastAsia="IRNazanin" w:cs="IRNazanin"/>
          <w:lang w:bidi="fa-IR"/>
          <w:color w:val="111111"/>
          <w:sz w:val="28"/>
          <w:szCs w:val="28"/>
          <w:rtl/>
        </w:rPr>
        <w:t xml:space="preserve">15,14,1- قال أبو بکر و روی هشام بن محمد عن أبیه قال قالت فاطمة لأبی بکر إن أم أیمن تشهد لی أن رسول الله ص أعطانی فدک فقال لها یا ابنة رسول الله و الله ما خلق الله خلقا أحب إلی من رسول الله ص أبیک و لوددت أن السماء وقعت علی الأرض یوم مات أبوک و الله لأن تفتقر عائشة أحب إلی من أن تفتقری أ ترانی أعطی الأحمر و الأبیض حقه و أظلمک حقک و أنت بنت رسول الله ص إن هذا المال لم یکن للنبی ص و إنما کان مالا من أموال المسلمین یحمل النبی به الرجال و ینفقه فی سبیل الله فلما توفی رسول الله ص ولیته کما کان یلیه قالت و الله لا کلمتک أبدا قال و الله لا هجرتک أبدا قالت و الله لأدعون الله علیک قال و الله لأدعون الله لک فلما حضرتها الوفاة أوصت ألا یصلی علیها فدفنت لیلا و صلی علیها عباس بن عبد المطلب و کان بین وفاتها و وفاة أبیها اثنتان و سبعون لیلة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4313</w:t>
      </w:r>
    </w:p>
    <w:p>
      <w:pPr>
        <w:pStyle w:val="BookText"/>
      </w:pPr>
      <w:r>
        <w:rPr>
          <w:rFonts w:ascii="IRNazanin" w:hAnsi="IRNazanin" w:eastAsia="IRNazanin" w:cs="IRNazanin"/>
          <w:lang w:bidi="fa-IR"/>
          <w:color w:val="111111"/>
          <w:sz w:val="28"/>
          <w:szCs w:val="28"/>
          <w:rtl/>
        </w:rPr>
        <w:t xml:space="preserve">15- قال أبو بکر و حدثنی محمد بن زکریا قال حدثنا جعفر بن محمد بن عمارة بالإسناد الأول قال فلما سمع أبو بکر خطبتها شق علیه مقالتها فصعد المنبر و قال أیها الناس ما هذه الرعة إلی کل قالة أین کانت هذه الأمانی فی عهد رسول الله ص</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من سمع فلیقل و من شهد فلیتکلم إنما هو ثعالة شهیده ذنبه مرب لکل فتنة هو الذی یقول کروها جذعة بعد ما هرمت یستعینون بالضعفة و یستنصرون بالنساء کأم طحال أحب أهلها إلیها البغی ألا إنی لو أشاء أن أقول لقلت و لو قلت لبحت إنی ساکت ما ترکت ثم التفت إلی الأنصار فقال قد بلغنی یا معشر الأنصار مقالة سفهائکم و أحق من لزم عهد رسول الله ص أنتم فقد جاءکم فآویتم و نصرتم ألا إنی لست باسطا یدا و لا لسانا علی من لم یستحق ذلک منا.</w:t>
      </w:r>
    </w:p>
    <w:p>
      <w:pPr>
        <w:pStyle w:val="BookText"/>
      </w:pPr>
      <w:r>
        <w:rPr>
          <w:rFonts w:ascii="IRNazanin" w:hAnsi="IRNazanin" w:eastAsia="IRNazanin" w:cs="IRNazanin"/>
          <w:lang w:bidi="fa-IR"/>
          <w:color w:val="111111"/>
          <w:sz w:val="28"/>
          <w:szCs w:val="28"/>
          <w:rtl/>
        </w:rPr>
        <w:t xml:space="preserve">ثم نزل فانصرفت فاطمة ع إلی منزلها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قرأت هذا الکلام علی النقیب أبی یحیی جعفر بن یحیی بن أبی زید البصری و قلت له بمن یعرض فقال بل یصرح قلت لو صرح لم أسألک فضحک و قال بعلی بن أبی طالب ع قلت هذا الکلام کله لعلی یقوله قال نعم إنه الملک یا بنی قلت فما مقالة الأنصار قال هتفوا بذکر علی فخاف من اضطراب الأمر علیهم فنهاهم فسألته عن غریبه فقال أما الرعة بالتخفیف أی الاستماع و الإصغاء و القالة القول و ثعالة اسم الثعلب علم غیر مصروف و مثل ذؤالة للذئب و شهیده ذنبه أی لا شاهد له علی ما یدعی إلا بعضه و جزء منه و أصله مثل قالوا إن الثعلب أراد أن یغری الأسد بالذئب فقال إنه قد أکل الشاة التی کنت قد أعددتها لنفسک و کنت حاضرا قال فمن یشهد لک بذلک فرفع ذنبه و علیه دم و کان الأسد قد افتقد الشاة فقبل شهادته و قتل الذئب و مرب ملازم أرب بالمکان و کروها جذعة أعیدوها إلی الحال الأولی یعنی الفتنة و الهرج و أم طحال امرأة بغی فی الجاهلیة و یضرب بها المثل فیقال أزنی من أم طحال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4314</w:t>
      </w:r>
    </w:p>
    <w:p>
      <w:pPr>
        <w:pStyle w:val="BookText"/>
      </w:pPr>
      <w:r>
        <w:rPr>
          <w:rFonts w:ascii="IRNazanin" w:hAnsi="IRNazanin" w:eastAsia="IRNazanin" w:cs="IRNazanin"/>
          <w:lang w:bidi="fa-IR"/>
          <w:color w:val="111111"/>
          <w:sz w:val="28"/>
          <w:szCs w:val="28"/>
          <w:rtl/>
        </w:rPr>
        <w:t xml:space="preserve">15,1- قال أبو بکر و حدثنی محمد بن زکریا قال حدثنی ابن عائشة قال حدثنی أبی عن عمه قال لما کلمت فاطمة أبا بکر بکی ثم قال یا ابنة رسول الله و الله ما ورث أبوک دینارا و لا درهما و إنه قال إن الأنبیاء لا یورثون فقالت إن فدک وهبها لی رسول الله ص قال فمن یشهد بذلک فجاء علی بن أبی طالب ع فشهد و جاءت أم أیمن فشهدت أیضا فجاء عمر بن الخطاب و عبد الرحمن بن عوف فشهد أن رسول الله ص کان یقسمها قال أبو بکر صدقت یا ابنة رسول الله ص و صدق علی و صدقت أم أیمن و صدق عمر و صدق عبد الرحمن بن عوف و ذلک أن مالک لأبیک کان رسول الله ص یأخذ من فدک قوتکم و یقسم الباقی و یحمل منه فی سبیل الله فما تصنعین بها قالت أصنع بها کما یصنع بها أبی قال فلک علی الله أن أصنع فیها کما یصنع فیها أبوک قالت الله لتفعلن قال الله لأفعلن قالت اللهم اشهد</w:t>
      </w:r>
    </w:p>
    <w:p>
      <w:pPr>
        <w:pStyle w:val="BookText"/>
      </w:pPr>
      <w:r>
        <w:rPr>
          <w:rFonts w:ascii="IRNazanin" w:hAnsi="IRNazanin" w:eastAsia="IRNazanin" w:cs="IRNazanin"/>
          <w:lang w:bidi="fa-IR"/>
          <w:color w:val="111111"/>
          <w:sz w:val="28"/>
          <w:szCs w:val="28"/>
          <w:rtl/>
        </w:rPr>
        <w:t xml:space="preserve">. و کان أبو بکر یأخذ غلتها فیدفع إلیهم منها ما یکفیهم و یقسم الباقی و کان عمر کذلک ثم کان عثمان کذلک ثم کان علی کذلک فلما ولی الأمر معاویة بن أبی سفیان أقطع مروان بن الحکم ثلثها و أقطع عمرو بن عثمان بن عفان ثلثها و أقطع یزید بن معاویة ثلثها و ذلک بعد موت الحسن بن علی ع فلم یزالوا یتداولونها حتی خلصت کلها لمروان بن الحکم أیام خلافته فوهبها لعبد العزیز ابنه فوهبها عبد العزیز لابنه عمر بن عبد العزیز فلما ولی عمر بن العزیز الخلافة کانت أول ظلامة ردها دعا حسن بن الحسن بن علی بن أبی طالب ع و قیل بل دعا علی بن 3الحسین ع فردها علیه و کانت بید أولاد فاطمة ع مدة ولایة عمر بن عبد العزیز فلما ولی یزید بن عاتکة قبضها منهم فصارت فی أیدی بنی مروان کما کانت یتداولونها حتی انتقلت الخلافة عنهم فلما ولی أبو العباس السفاح ردها علی عبد الله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الحسن بن الحسن ثم قبضها أبو جعفر لما حدث من بنی حسن ما حدث ثم ردها المهدی ابنه علی ولد فاطمة ع ثم قبضها موسی بن المهدی و هارون أخوه فلم تزل أیدیهم حتی ولی المأمون فردها علی الفاطمیین</w:t>
      </w:r>
    </w:p>
    <w:p>
      <w:pPr>
        <w:pStyle w:val="BookText"/>
      </w:pPr>
      <w:r>
        <w:rPr>
          <w:rFonts w:ascii="Times New Roman" w:hAnsi="Times New Roman" w:eastAsia="Times New Roman" w:cs="Times New Roman"/>
          <w:lang w:val="en-US" w:bidi="en-US"/>
          <w:color w:val="111111"/>
          <w:sz w:val="28"/>
          <w:szCs w:val="28"/>
          <w:rtl/>
        </w:rPr>
        <w:t xml:space="preserve">4315</w:t>
      </w:r>
    </w:p>
    <w:p>
      <w:pPr>
        <w:pStyle w:val="BookText"/>
      </w:pPr>
      <w:r>
        <w:rPr>
          <w:rFonts w:ascii="IRNazanin" w:hAnsi="IRNazanin" w:eastAsia="IRNazanin" w:cs="IRNazanin"/>
          <w:lang w:bidi="fa-IR"/>
          <w:color w:val="111111"/>
          <w:sz w:val="28"/>
          <w:szCs w:val="28"/>
          <w:rtl/>
        </w:rPr>
        <w:t xml:space="preserve">15,14- قال أبو بکر حدثنی محمد بن زکریا قال حدثنی مهدی بن سابق قال جلس المأمون للمظالم فأول رقعة وقعت فی یده نظر فیها و بکی و قال للذی علی رأسه ناد أین وکیل فاطمة فقام شیخ علیه دراعة و عمامة و خف تعزی فتقدم فجعل یناظره فی فدک و المأمون یحتج علیه و هو یحتج علی المأمون ثم أمر أن یسجل لهم بها فکتب السجل و قرئ علیه فأنفذه فقام دعبل إلی المأمون فأنشده الأبیات التی أولها أصبح وجه الزمان قد ضحکا برد مأمون هاشم فدکا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تزل فی أیدیهم حتی کان فی أیام المتوکل فأقطعها عبد الله بن عمر البازیار و کان فیها إحدی عشرة نخلة غرسها رسول الله ص بیده فکان بنو فاطمة یأخذون ثمرها فإذا قدم الحجاج أهدوا لهم من ذلک التمر فیصلونهم فیصیر إلیهم من ذلک مال جزیل جلیل فصرم </w:t>
      </w:r>
      <w:r>
        <w:rPr>
          <w:rStyle w:val="FootnoteReference"/>
        </w:rPr>
        <w:footnoteReference w:id="295"/>
      </w:r>
      <w:r>
        <w:rPr>
          <w:rFonts w:ascii="IRNazanin" w:hAnsi="IRNazanin" w:eastAsia="IRNazanin" w:cs="IRNazanin"/>
          <w:lang w:bidi="fa-IR"/>
          <w:color w:val="111111"/>
          <w:sz w:val="28"/>
          <w:szCs w:val="28"/>
          <w:rtl/>
        </w:rPr>
        <w:t xml:space="preserve">عبد الله بن عمر البازیار ذلک التمر و وجه رجلا یقال له بشران بن أبی أمیة الثقفی إلی المدینة فصرمه ثم عاد إلی البصرة ففلج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4316</w:t>
      </w:r>
    </w:p>
    <w:p>
      <w:pPr>
        <w:pStyle w:val="BookText"/>
      </w:pPr>
      <w:r>
        <w:rPr>
          <w:rFonts w:ascii="IRNazanin" w:hAnsi="IRNazanin" w:eastAsia="IRNazanin" w:cs="IRNazanin"/>
          <w:lang w:bidi="fa-IR"/>
          <w:color w:val="111111"/>
          <w:sz w:val="28"/>
          <w:szCs w:val="28"/>
          <w:rtl/>
        </w:rPr>
        <w:t xml:space="preserve">15,14,1- قال أبو بکر أخبرنا أبو زید عمر بن شبة قال حدثنا سوید بن سعید و الحسن بن عثمان قالا حدثنا الولید بن محمد عن الزهری عن عروة عن عائشة أن فاطمة ع أرسلت إلی أبی بکر تسأله میراثها من رسول الله ص و هی حینئذ تطلب ما کان لرسول الله ص بالمدینة و فدک و ما بقی من خمس خیبر فقال أبو بکر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رسول الله ص قال لا نورث ما ترکناه صدقة إنما یأکل آل محمد من هذا المال و إنی و الله لا أغیر شیئا من صدقات رسول الله ص عن حالها التی کانت علیها فی عهد رسول الله ص و لأعملن فیها بما عمل فیها رسول الله ص فأبی أبو بکر أن یدفع إلی فاطمة منها شیئا فوجدت من ذلک علی أبی بکر و هجرته فلم تکلمه حتی توفیت و عاشت بعد أبیها ستة أشهر فلما توفیت دفنها علی ع لیلا و لم یؤذن بها أبا بکر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4317</w:t>
      </w:r>
    </w:p>
    <w:p>
      <w:pPr>
        <w:pStyle w:val="BookText"/>
      </w:pPr>
      <w:r>
        <w:rPr>
          <w:rFonts w:ascii="IRNazanin" w:hAnsi="IRNazanin" w:eastAsia="IRNazanin" w:cs="IRNazanin"/>
          <w:lang w:bidi="fa-IR"/>
          <w:color w:val="111111"/>
          <w:sz w:val="28"/>
          <w:szCs w:val="28"/>
          <w:rtl/>
        </w:rPr>
        <w:t xml:space="preserve">15,14- قال أبو بکر و أخبرنا أبو زید قال حدثنا إسحاق بن إدریس قال حدثنا محمد بن أحمد عن معمر عن الزهری عن عروة عن عائشة أن فاطمة و العباس أتیا أبا بکر یلتمسان میراثهما من رسول الله ص و هما حینئذ یطلبان أرضه بفدک و سهمه بخیبر فقال لهما أبو بکر إنی سمعت رسول الله ص یقول لا نورث ما ترکنا صدقة إنما یأکل آل محمد ص من هذا المال و إنی و الله لا أغیر أمرا رأیت رسول الله ص یصنعه إلا صنعته قال فهجرته فاطمة فلم تکلمه حتی ماتت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4318</w:t>
      </w:r>
    </w:p>
    <w:p>
      <w:pPr>
        <w:pStyle w:val="BookText"/>
      </w:pPr>
      <w:r>
        <w:rPr>
          <w:rFonts w:ascii="IRNazanin" w:hAnsi="IRNazanin" w:eastAsia="IRNazanin" w:cs="IRNazanin"/>
          <w:lang w:bidi="fa-IR"/>
          <w:color w:val="111111"/>
          <w:sz w:val="28"/>
          <w:szCs w:val="28"/>
          <w:rtl/>
        </w:rPr>
        <w:t xml:space="preserve">15,14- قال أبو بکر و أخبرنا أبو زید قال حدثنا عمر بن عاصم و موسی بن إسماعیل قال حدثنا حماد بن سلمة عن الکلبی عن أبی صالح عن أم هانئ أن فاطمة قالت لأبی بکر من یرثک إذا مت قال ولدی و أهلی قالت فما لک ترث رسول الله ص دوننا قال یا ابنة رسول الله ما ورث أبوک دارا و لا مالا و لا ذهبا و لا فضة قالت بلی سهم الله الذی جعله لنا و صار فیئنا الذی بیدک فقال لها سمعت رسول الله ص یقول إنما هی طعمة أطعمناها الله فإذا مت کانت بین المسلمین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4319</w:t>
      </w:r>
    </w:p>
    <w:p>
      <w:pPr>
        <w:pStyle w:val="BookText"/>
      </w:pPr>
      <w:r>
        <w:rPr>
          <w:rFonts w:ascii="IRNazanin" w:hAnsi="IRNazanin" w:eastAsia="IRNazanin" w:cs="IRNazanin"/>
          <w:lang w:bidi="fa-IR"/>
          <w:color w:val="111111"/>
          <w:sz w:val="28"/>
          <w:szCs w:val="28"/>
          <w:rtl/>
        </w:rPr>
        <w:t xml:space="preserve">15,14- قال أبو بکر و أخبرنا أبو زید قال حدثنا أبو بکر بن أبی شیبة قال حدثنا محمد بن الفضل عن الولید بن جمیع عن أبی الطفیل قال أرسلت فاطمة إلی أبی بکر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 ورثت رسول الله ص أم أهله قال بل أهله قالت فما بال سهم رسول الله ص قال إنی سمعت رسول الله ص یقول إن الله أطعم نبیه طعمة ثم قبضه و جعله للذی یقوم بعده فولیت أنا بعده علی أن أرده علی المسلمین قالت أنت و ما سمعت من رسول الله ص أعلم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فی هذا الحدیث عجب لأنها قالت له أنت ورثت رسول الله ص أم أهله قال بل أهله و هذا تصریح بأنه ص موروث یرثه أهله و هو خلاف قوله لا نورث و أیضا فإنه یدل علی أن أبا بکر استنبط من قول رسول الله ص أن الله أطعم نبیا طعمة أن یجری رسول الله ص عند وفاته مجری ذلک النبی ص أو یکون قد فهم أنه عنی بذلک النبی المنکر لفظا نفسه کما فهم من قوله فی خطبته إن عبدا خیره الله بین الدنیا و ما عند ربه فاختار ما عند ربه فقال أبو بکر بل نفدیک بأنفسنا.</w:t>
      </w:r>
    </w:p>
    <w:p>
      <w:pPr>
        <w:pStyle w:val="BookText"/>
      </w:pPr>
      <w:r>
        <w:rPr>
          <w:rFonts w:ascii="Times New Roman" w:hAnsi="Times New Roman" w:eastAsia="Times New Roman" w:cs="Times New Roman"/>
          <w:lang w:val="en-US" w:bidi="en-US"/>
          <w:color w:val="111111"/>
          <w:sz w:val="28"/>
          <w:szCs w:val="28"/>
          <w:rtl/>
        </w:rPr>
        <w:t xml:space="preserve">4320</w:t>
      </w:r>
    </w:p>
    <w:p>
      <w:pPr>
        <w:pStyle w:val="BookText"/>
      </w:pPr>
      <w:r>
        <w:rPr>
          <w:rFonts w:ascii="IRNazanin" w:hAnsi="IRNazanin" w:eastAsia="IRNazanin" w:cs="IRNazanin"/>
          <w:lang w:bidi="fa-IR"/>
          <w:color w:val="111111"/>
          <w:sz w:val="28"/>
          <w:szCs w:val="28"/>
          <w:rtl/>
        </w:rPr>
        <w:t xml:space="preserve">15,14- قال أبو بکر و أخبرنا أبو زید قال أخبرنا القعنبی قال حدثنا عبد العزیز بن محمد عن محمد بن عمر عن أبی سلمة أن فاطمة طلبت فدک من أبی بکر فقال إنی سمعت رسول الله ص یقول إن النبی لا یورث من کان النبی یعوله فأنا أعوله و من کان النبی ص ینفق علیه فأنا أنفق علیه فقالت یا أبا بکر أ یرثک بناتک و لا یرث رسول الله ص بناته فقال هو ذاک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4321</w:t>
      </w:r>
    </w:p>
    <w:p>
      <w:pPr>
        <w:pStyle w:val="BookText"/>
      </w:pPr>
      <w:r>
        <w:rPr>
          <w:rFonts w:ascii="IRNazanin" w:hAnsi="IRNazanin" w:eastAsia="IRNazanin" w:cs="IRNazanin"/>
          <w:lang w:bidi="fa-IR"/>
          <w:color w:val="111111"/>
          <w:sz w:val="28"/>
          <w:szCs w:val="28"/>
          <w:rtl/>
        </w:rPr>
        <w:t xml:space="preserve">15,14,1- قال أبو بکر و أخبرنا أبو زید قال حدثنا محمد بن عبد الله بن الزبیر قال حدثنا فضیل بن مرزوق قال حدثنا البحتری بن حسان قال قلت لزید بن علی ع و أنا أرید أن أهجن أمر أبی بکر إن أبا بکر انتزع فدک من فاطمة ع فقال إن أبا بکر کان رجلا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رحیما و کان یکره أن یغیر شیئا فعله رسول الله ص فأتته فاطمة فقالت إن رسول الله ص أعطانی فدک فقال لها هل لک علی هذا بینة فجاءت بعلی ع فشهد لها ثم جاءت أم أیمن فقالت أ لستما تشهدان أنی من أهل الجنة قالا بلی قال أبو زید یعنی أنها قالت لأبی بکر و عمر قالت فأنا أشهد أن رسول الله ص أعطاها فدک فقال أبو بکر فرجل آخر أو امرأة أخری لتستحقی بها القضیة ثم قال أبو زید و ایم الله لو رجع الأمر إلی لقضیت فیها بقضاء أبی بکر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4322</w:t>
      </w:r>
    </w:p>
    <w:p>
      <w:pPr>
        <w:pStyle w:val="BookText"/>
      </w:pPr>
      <w:r>
        <w:rPr>
          <w:rFonts w:ascii="IRNazanin" w:hAnsi="IRNazanin" w:eastAsia="IRNazanin" w:cs="IRNazanin"/>
          <w:lang w:bidi="fa-IR"/>
          <w:color w:val="111111"/>
          <w:sz w:val="28"/>
          <w:szCs w:val="28"/>
          <w:rtl/>
        </w:rPr>
        <w:t xml:space="preserve">5- قال أبو بکر و أخبرنا أبو زید قال حدثنا محمد بن الصباح قال حدثنا یحیی بن المتوکل أبو عقیل عن کثیر النوال قال قلت لأبی جعفر محمد بن علی ع جعلنی الله فداک أ رأیت أبا بکر و عمر هل ظلماکم من حقکم شیئا أو قال ذهبا من حقکم بشیء فقال لا و الذی أنزل القرآن عَلیٰ عَبْدِهِ لِیَکُونَ لِلْعٰالَمِینَ نَذِیراً ما ظلمنا من حقنا مِثْقٰالَ حَبَّةٍ مِنْ خَرْدَلٍ قلت جعلت فداک أ فأتولاهما قال نعم ویحک تولهما فی الدنیا و الآخرة و ما أصابک ففی عنقی ثم قال فعل الله بالمغیرة و بنان فإنهما کذبا علینا أهل البیت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4323</w:t>
      </w:r>
    </w:p>
    <w:p>
      <w:pPr>
        <w:pStyle w:val="BookText"/>
      </w:pPr>
      <w:r>
        <w:rPr>
          <w:rFonts w:ascii="IRNazanin" w:hAnsi="IRNazanin" w:eastAsia="IRNazanin" w:cs="IRNazanin"/>
          <w:lang w:bidi="fa-IR"/>
          <w:color w:val="111111"/>
          <w:sz w:val="28"/>
          <w:szCs w:val="28"/>
          <w:rtl/>
        </w:rPr>
        <w:t xml:space="preserve">قال أبو بکر و أخبرنا أبو زید قال حدثنا عبد الله بن نافع و القعنبی عن مالک عن الزهری عن عروة عن عائشة أن أزواج النبی ص أردن لما توفی أن یبعثن عثمان بن عفان إلی أبی بکر یسألنه میراثهن أو قال ثمنهن قالت فقلت لهن أ لیس قد قال النبی ص لا نورث ما ترکنا صدقة.</w:t>
      </w:r>
    </w:p>
    <w:p>
      <w:pPr>
        <w:pStyle w:val="BookText"/>
      </w:pPr>
      <w:r>
        <w:rPr>
          <w:rFonts w:ascii="Times New Roman" w:hAnsi="Times New Roman" w:eastAsia="Times New Roman" w:cs="Times New Roman"/>
          <w:lang w:val="en-US" w:bidi="en-US"/>
          <w:color w:val="111111"/>
          <w:sz w:val="28"/>
          <w:szCs w:val="28"/>
          <w:rtl/>
        </w:rPr>
        <w:t xml:space="preserve">4324</w:t>
      </w:r>
    </w:p>
    <w:p>
      <w:pPr>
        <w:pStyle w:val="BookText"/>
      </w:pPr>
      <w:r>
        <w:rPr>
          <w:rFonts w:ascii="IRNazanin" w:hAnsi="IRNazanin" w:eastAsia="IRNazanin" w:cs="IRNazanin"/>
          <w:lang w:bidi="fa-IR"/>
          <w:color w:val="111111"/>
          <w:sz w:val="28"/>
          <w:szCs w:val="28"/>
          <w:rtl/>
        </w:rPr>
        <w:t xml:space="preserve">قال أبو بکر و أخبرنا أبو زید قال حدثنا عبد الله بن نافع و القعنبی و بشر بن عمر عن مالک عن أبی الزناد عن الأعرج عن أبی هریرة عن النبی ص قال لا یقسم ورثتی دینارا و لا درهما ما ترکت بعد نفقة نسائی و مئونة عیالی فهو صدقة.</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هذا حدیث غریب لأن المشهور أنه لم یرو حدیث انتفاء الإرث إلا أبو بکر وحده.</w:t>
      </w:r>
    </w:p>
    <w:p>
      <w:pPr>
        <w:pStyle w:val="BookText"/>
      </w:pPr>
      <w:r>
        <w:rPr>
          <w:rFonts w:ascii="Times New Roman" w:hAnsi="Times New Roman" w:eastAsia="Times New Roman" w:cs="Times New Roman"/>
          <w:lang w:val="en-US" w:bidi="en-US"/>
          <w:color w:val="111111"/>
          <w:sz w:val="28"/>
          <w:szCs w:val="28"/>
          <w:rtl/>
        </w:rPr>
        <w:t xml:space="preserve">4325</w:t>
      </w:r>
    </w:p>
    <w:p>
      <w:pPr>
        <w:pStyle w:val="BookText"/>
      </w:pPr>
      <w:r>
        <w:rPr>
          <w:rFonts w:ascii="IRNazanin" w:hAnsi="IRNazanin" w:eastAsia="IRNazanin" w:cs="IRNazanin"/>
          <w:lang w:bidi="fa-IR"/>
          <w:color w:val="111111"/>
          <w:sz w:val="28"/>
          <w:szCs w:val="28"/>
          <w:rtl/>
        </w:rPr>
        <w:t xml:space="preserve">14,1,2,3,4- قال أبو بکر و حدثنا أبو زید عن الحزامی عن ابن وهب عن یونس عن ابن شهاب عن عبد الرحمن الأعرج أنه سمع أبا هریرة یقول سمعت رسول الله ص یقول و الذی نفسی بیده لا یقسم ورثتی شیئا ما ترکت صدقة قال و کانت هذه الصدقة بید علی ع غلب علیها العباس و کانت فیها خصومتهما فأبی عمر أن یقسمها بینهما حتی أعرض عنها العباس و غلب علیها ع ثم کانت بید حسن و حسین ابنی علی ع ثم کانت بید علی بن الحسین ع و الحسن بن الحسن کلاهما یتداولانها </w:t>
      </w:r>
      <w:r>
        <w:rPr>
          <w:rStyle w:val="FootnoteReference"/>
        </w:rPr>
        <w:footnoteReference w:id="296"/>
      </w:r>
      <w:r>
        <w:rPr>
          <w:rFonts w:ascii="IRNazanin" w:hAnsi="IRNazanin" w:eastAsia="IRNazanin" w:cs="IRNazanin"/>
          <w:lang w:bidi="fa-IR"/>
          <w:color w:val="111111"/>
          <w:sz w:val="28"/>
          <w:szCs w:val="28"/>
          <w:rtl/>
        </w:rPr>
        <w:t xml:space="preserve">ثم بید زید بن علی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4326</w:t>
      </w:r>
    </w:p>
    <w:p>
      <w:pPr>
        <w:pStyle w:val="BookText"/>
      </w:pPr>
      <w:r>
        <w:rPr>
          <w:rFonts w:ascii="IRNazanin" w:hAnsi="IRNazanin" w:eastAsia="IRNazanin" w:cs="IRNazanin"/>
          <w:lang w:bidi="fa-IR"/>
          <w:color w:val="111111"/>
          <w:sz w:val="28"/>
          <w:szCs w:val="28"/>
          <w:rtl/>
        </w:rPr>
        <w:t xml:space="preserve">14,1- قال أبو بکر و أخبرنا أبو زید قال حدثنا عثمان بن عمر بن فارس قال حدثنا یونس عن الزهری عن مالک بن أوس بن الحدثان أن عمر بن الخطاب دعاه یوما بعد ما ارتفع النهار قال فدخلت علیه و هو جالس علی سریر رمال لیس بینه و بین الرمال فراش علی وسادة أدم فقال یا مالک إنه قد قدم من قومک أهل أبیات حضروا المدینة و قد أمرت لهم برضخ </w:t>
      </w:r>
      <w:r>
        <w:rPr>
          <w:rStyle w:val="FootnoteReference"/>
        </w:rPr>
        <w:footnoteReference w:id="297"/>
      </w:r>
      <w:r>
        <w:rPr>
          <w:rFonts w:ascii="IRNazanin" w:hAnsi="IRNazanin" w:eastAsia="IRNazanin" w:cs="IRNazanin"/>
          <w:lang w:bidi="fa-IR"/>
          <w:color w:val="111111"/>
          <w:sz w:val="28"/>
          <w:szCs w:val="28"/>
          <w:rtl/>
        </w:rPr>
        <w:t xml:space="preserve">فاقسمه بینهم فقلت یا أمیر المؤمنین مر بذلک غیری قال اقسم أیها المرء قال فبینا نحن علی ذلک إذ دخل یرفأ فقال هل لک فی عثمان و سعد و عبد الرحمن و الزبیر یستأذنون علیک قال نعم فأذن لهم قال ثم لبث قلیلا ثم جاء فقال هل لک فی علی و العباس یستأذنان علیک قال ائذن لهما فلما دخلا قال عباس یا أمیر المؤمنین اقض بینی و بین هذا یعنی علیا و هما یختصمان فی الصوافی </w:t>
      </w:r>
      <w:r>
        <w:rPr>
          <w:rStyle w:val="FootnoteReference"/>
        </w:rPr>
        <w:footnoteReference w:id="298"/>
      </w:r>
      <w:r>
        <w:rPr>
          <w:rFonts w:ascii="Amiri" w:hAnsi="Amiri" w:eastAsia="Amiri" w:cs="Amiri"/>
          <w:lang w:bidi="ar-SA"/>
          <w:color w:val="111111"/>
          <w:sz w:val="28"/>
          <w:szCs w:val="28"/>
          <w:rtl/>
        </w:rPr>
        <w:t xml:space="preserve">التی أَفٰاءَ اللّٰهُ عَلیٰ رَسُولِهِ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أموال بنی النضیر قال فاستب علی و العباس عند عمر فقال عبد الرحمن یا أمیر المؤمنین اقض بینهما و أرح أحدهما من الآخر فقال عمر أنشدکم الله الذی تقوم بإذنه السماوات و الأرض هل تعلمون أن رسول الله ص قال لا نورث ما ترکناه صدقة یعنی نفسه قالوا قد قال ذلک فأقبل علی العباس و علی فقال أنشدکما الله هل تعلمان ذلک قالا نعم قال عمر فإنی أحدثکم عن هذا الأمر أن الله تبارک و تعالی خص رسوله ص فی هذا الفیء بشیء لم یعطه غیره قال تعالی وَ مٰا أَفٰاءَ اللّٰهُ عَلیٰ رَسُولِهِ مِنْهُمْ فَمٰا أَوْجَفْتُمْ عَلَیْهِ مِنْ خَیْلٍ وَ لاٰ رِکٰابٍ وَ لٰکِنَّ اللّٰهَ یُسَلِّطُ رُسُلَهُ عَلیٰ مَنْ یَشٰاءُ وَ اللّٰهُ عَلیٰ کُلِّ شَیْءٍ قَدِیرٌ </w:t>
      </w:r>
      <w:r>
        <w:rPr>
          <w:rStyle w:val="FootnoteReference"/>
        </w:rPr>
        <w:footnoteReference w:id="299"/>
      </w:r>
      <w:r>
        <w:rPr>
          <w:rFonts w:ascii="IRNazanin" w:hAnsi="IRNazanin" w:eastAsia="IRNazanin" w:cs="IRNazanin"/>
          <w:lang w:bidi="fa-IR"/>
          <w:color w:val="111111"/>
          <w:sz w:val="28"/>
          <w:szCs w:val="28"/>
          <w:rtl/>
        </w:rPr>
        <w:t xml:space="preserve">و کانت هذه خاصة لرسول الله ص فما اختارها دونکم و لا استأثر بها علیکم لقد أعطاکموها و ثبتها فیکم حتی بقی منها هذا المال و کان ینفق منه علی أهله سنتهم ثم یأخذ ما بقی فیجعله فیما یجعل مال الله عز و جل فعل ذلک فی حیاته ثم توفی فقال أبو بکر أنا ولی رسول الله ص فقبضه الله و قد عمل فیها بما عمل به رسول الله ص و أنتما حینئذ و التفت إلی علی و العباس تزعمان أن أبا بکر فیها ظالم فاجر و الله یعلم أنه فیها لصادق بار راشد تابع للحق ثم توفی الله أبا بکر فقلت أنا أولی الناس بأبی بکر و برسول الله ص فقبضتها سنتین أو قال سنین من إمارتی أعمل فیها مثل ما عمل به رسول الله ص و أبو بکر ثم قال و أنتما و أقبل علی العباس و علی تزعمان أنی فیها ظالم فاجر و الله یعلم أنی فیها بار راشد تابع للحق ثم جئتمانی و کلمتکما واحدة و أمرکما جمیع فجئتنی یعنی العباس تسألنی نصیبک من ابن أخیک و جاءنی هذا یعنی علیا یسألنی نصیب امرأته من أبیها فقلت لکما أن رسول الله ص قال لا نورث ما ترکناه صدقة فلما بدا لی أن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أدفعها إلیکما قلت أدفعها علی أن علیکما عهد الله و میثاقه لتعملان فیها بما عمل رسول الله ص و أبو بکر و بما عملت به فیها و إلا فلا تکلمانی فقلتما ادفعها إلینا بذلک فدفعتها إلیکما بذلک أ فتلتمسان منی قضاء غیر ذلک و الله الذی تقوم بإذنه السماوات و الأرض لا أقضی بینکما بقضاء غیر ذلک حتی تقوم الساعة فإن عجزتما عنها فادفعاها إلی فأنا أکفیکماها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4327</w:t>
      </w:r>
    </w:p>
    <w:p>
      <w:pPr>
        <w:pStyle w:val="BookText"/>
      </w:pPr>
      <w:r>
        <w:rPr>
          <w:rFonts w:ascii="IRNazanin" w:hAnsi="IRNazanin" w:eastAsia="IRNazanin" w:cs="IRNazanin"/>
          <w:lang w:bidi="fa-IR"/>
          <w:color w:val="111111"/>
          <w:sz w:val="28"/>
          <w:szCs w:val="28"/>
          <w:rtl/>
        </w:rPr>
        <w:t xml:space="preserve">قال أبو بکر و حدثنا أبو زید قال حدثنا إسحاق بن إدریس قال حدثنا عبد الله بن المبارک قال حدثنی یونس عن الزهری قال حدثنی مالک بن أوس بن الحدثان بنحوه قال فذکرت ذلک لعروة فقال صدق مالک بن أوس أنا سمعت عائشة تقول أرسل أزواج النبی ص عثمان بن عفان إلی أبی بکر یسأل لهن میراثهن من رسول الله ص مما أفاء الله علیه حتی کنت أردهن عن ذلک فقلت أ لا تتقین الله أ لم تعلمن أن رسول الله ص کان یقول لا نورث ما ترکناه صدقة یرید بذلک نفسه إنما یأکل آل محمد من هذا المال فانتهی أزواج النبی ص إلی ما أمرتهن به.</w:t>
      </w:r>
    </w:p>
    <w:p>
      <w:pPr>
        <w:pStyle w:val="BookText"/>
      </w:pPr>
      <w:r>
        <w:rPr>
          <w:rFonts w:ascii="IRNazanin" w:hAnsi="IRNazanin" w:eastAsia="IRNazanin" w:cs="IRNazanin"/>
          <w:lang w:bidi="fa-IR"/>
          <w:color w:val="111111"/>
          <w:sz w:val="28"/>
          <w:szCs w:val="28"/>
          <w:rtl/>
        </w:rPr>
        <w:t xml:space="preserve">قلت هذا مشکل لأن الحدیث الأول یتضمن</w:t>
      </w:r>
    </w:p>
    <w:p>
      <w:pPr>
        <w:pStyle w:val="BookText"/>
      </w:pPr>
      <w:r>
        <w:rPr>
          <w:rFonts w:ascii="Times New Roman" w:hAnsi="Times New Roman" w:eastAsia="Times New Roman" w:cs="Times New Roman"/>
          <w:lang w:val="en-US" w:bidi="en-US"/>
          <w:color w:val="111111"/>
          <w:sz w:val="28"/>
          <w:szCs w:val="28"/>
          <w:rtl/>
        </w:rPr>
        <w:t xml:space="preserve">4328</w:t>
      </w:r>
    </w:p>
    <w:p>
      <w:pPr>
        <w:pStyle w:val="BookText"/>
      </w:pPr>
      <w:r>
        <w:rPr>
          <w:rFonts w:ascii="IRNazanin" w:hAnsi="IRNazanin" w:eastAsia="IRNazanin" w:cs="IRNazanin"/>
          <w:lang w:bidi="fa-IR"/>
          <w:color w:val="111111"/>
          <w:sz w:val="28"/>
          <w:szCs w:val="28"/>
          <w:rtl/>
        </w:rPr>
        <w:t xml:space="preserve">أن عمر أقسم علی جماعة فیهم عثمان فقال نشدتکم الله أ لستم تعلمون أن رسول الله ص قال لا نورث ما ترکناه صدقة یعنی نفسه فقالوا نعم.</w:t>
      </w:r>
    </w:p>
    <w:p>
      <w:pPr>
        <w:pStyle w:val="BookText"/>
      </w:pPr>
      <w:r>
        <w:rPr>
          <w:rFonts w:ascii="IRNazanin" w:hAnsi="IRNazanin" w:eastAsia="IRNazanin" w:cs="IRNazanin"/>
          <w:lang w:bidi="fa-IR"/>
          <w:color w:val="111111"/>
          <w:sz w:val="28"/>
          <w:szCs w:val="28"/>
          <w:rtl/>
        </w:rPr>
        <w:t xml:space="preserve">و من جملتهم عثمان فکیف یعلم بذلک فیکون مترسلا لأزواج النبی ص یسأله أن یعطیهن المیراث اللهم إلا أن یکون عثمان و سعد و عبد الرحمن و الزبیر صدقوا عمر علی سبیل التقلید لأبی بکر فیما رواه و حسن الظن و سموا ذلک علما لأنه قد یطلق علی الظن اسم العلم.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قال قائل فهلا حسن ظن عثمان بروایة أبی بکر فی مبدإ الأمر فلم یکن رسولا لزوجات النبی ص فی طلب المیراث قیل له یجوز أن یکون فی مبدإ الأمر شاکا ثم یغلب علی ظنه صدقه لأمارات اقتضت تصدیقه و کل الناس یقع لهم مثل ذلک.</w:t>
      </w:r>
    </w:p>
    <w:p>
      <w:pPr>
        <w:pStyle w:val="BookText"/>
      </w:pPr>
      <w:r>
        <w:rPr>
          <w:rFonts w:ascii="IRNazanin" w:hAnsi="IRNazanin" w:eastAsia="IRNazanin" w:cs="IRNazanin"/>
          <w:lang w:bidi="fa-IR"/>
          <w:color w:val="111111"/>
          <w:sz w:val="28"/>
          <w:szCs w:val="28"/>
          <w:rtl/>
        </w:rPr>
        <w:t xml:space="preserve">و هاهنا إشکال آخر</w:t>
      </w:r>
    </w:p>
    <w:p>
      <w:pPr>
        <w:pStyle w:val="BookText"/>
      </w:pPr>
      <w:r>
        <w:rPr>
          <w:rFonts w:ascii="Times New Roman" w:hAnsi="Times New Roman" w:eastAsia="Times New Roman" w:cs="Times New Roman"/>
          <w:lang w:val="en-US" w:bidi="en-US"/>
          <w:color w:val="111111"/>
          <w:sz w:val="28"/>
          <w:szCs w:val="28"/>
          <w:rtl/>
        </w:rPr>
        <w:t xml:space="preserve">4329</w:t>
      </w:r>
    </w:p>
    <w:p>
      <w:pPr>
        <w:pStyle w:val="BookText"/>
      </w:pPr>
      <w:r>
        <w:rPr>
          <w:rFonts w:ascii="IRNazanin" w:hAnsi="IRNazanin" w:eastAsia="IRNazanin" w:cs="IRNazanin"/>
          <w:lang w:bidi="fa-IR"/>
          <w:color w:val="111111"/>
          <w:sz w:val="28"/>
          <w:szCs w:val="28"/>
          <w:rtl/>
        </w:rPr>
        <w:t xml:space="preserve">1- و هو أن عمر ناشد علیا و العباس هل تعلمان ذلک فقالا نعم فإذا کانا یعلمانه .</w:t>
      </w:r>
    </w:p>
    <w:p>
      <w:pPr>
        <w:pStyle w:val="BookText"/>
      </w:pPr>
      <w:r>
        <w:rPr>
          <w:rFonts w:ascii="IRNazanin" w:hAnsi="IRNazanin" w:eastAsia="IRNazanin" w:cs="IRNazanin"/>
          <w:lang w:bidi="fa-IR"/>
          <w:color w:val="111111"/>
          <w:sz w:val="28"/>
          <w:szCs w:val="28"/>
          <w:rtl/>
        </w:rPr>
        <w:t xml:space="preserve">فکیف جاء العباس و فاطمة إلی أبی بکر یطلبان المیراث علی ما ذکره فی خبر سابق علی هذا الخبر و قد أوردناه نحن و هل یجوز أن یقال کان العباس یعلم ذلک ثم یطلب الإرث الذی لا یستحقه و هل یجوز أن یقال أن علیا کان یعلم ذلک و یمکن زوجته أن تطلب ما لا تستحقه خرجت من دارها إلی المسجد و نازعت أبا بکر و کلمته بما کلمته إلا بقوله و إذنه و رأیه و أیضا فإنه إذا کان ص لا یورث فقد أشکل دفع آلته و دابته و حذائه إلی علی ع لأنه غیر وارث فی الأصل و إن کان أعطاه ذلک لأن زوجته بعرضه أن ترث لو لا الخبر فهو أیضا غیر جائز لأن الخبر قد منع أن یرث منه شیئا قلیلا کان أو کثیرا.</w:t>
      </w:r>
    </w:p>
    <w:p>
      <w:pPr>
        <w:pStyle w:val="BookText"/>
      </w:pPr>
      <w:r>
        <w:rPr>
          <w:rFonts w:ascii="IRNazanin" w:hAnsi="IRNazanin" w:eastAsia="IRNazanin" w:cs="IRNazanin"/>
          <w:lang w:bidi="fa-IR"/>
          <w:color w:val="111111"/>
          <w:sz w:val="28"/>
          <w:szCs w:val="28"/>
          <w:rtl/>
        </w:rPr>
        <w:t xml:space="preserve">فإن قال قائل</w:t>
      </w:r>
    </w:p>
    <w:p>
      <w:pPr>
        <w:pStyle w:val="BookText"/>
      </w:pPr>
      <w:r>
        <w:rPr>
          <w:rFonts w:ascii="Times New Roman" w:hAnsi="Times New Roman" w:eastAsia="Times New Roman" w:cs="Times New Roman"/>
          <w:lang w:val="en-US" w:bidi="en-US"/>
          <w:color w:val="111111"/>
          <w:sz w:val="28"/>
          <w:szCs w:val="28"/>
          <w:rtl/>
        </w:rPr>
        <w:t xml:space="preserve">4330</w:t>
      </w:r>
    </w:p>
    <w:p>
      <w:pPr>
        <w:pStyle w:val="BookText"/>
      </w:pPr>
      <w:r>
        <w:rPr>
          <w:rFonts w:ascii="IRNazanin" w:hAnsi="IRNazanin" w:eastAsia="IRNazanin" w:cs="IRNazanin"/>
          <w:lang w:bidi="fa-IR"/>
          <w:color w:val="111111"/>
          <w:sz w:val="28"/>
          <w:szCs w:val="28"/>
          <w:rtl/>
        </w:rPr>
        <w:t xml:space="preserve">نحن معاشر الأنبیاء لا نورث ذهبا و لا فضة و لا أرضا و لا عقارا و لا دارا.</w:t>
      </w:r>
    </w:p>
    <w:p>
      <w:pPr>
        <w:pStyle w:val="BookText"/>
      </w:pPr>
      <w:r>
        <w:rPr>
          <w:rFonts w:ascii="IRNazanin" w:hAnsi="IRNazanin" w:eastAsia="IRNazanin" w:cs="IRNazanin"/>
          <w:lang w:bidi="fa-IR"/>
          <w:color w:val="111111"/>
          <w:sz w:val="28"/>
          <w:szCs w:val="28"/>
          <w:rtl/>
        </w:rPr>
        <w:t xml:space="preserve">قیل هذا الکلام یفهم من مضمونه أنهم لا یورثون شیئا أصلا لأن عادة العرب جاریة بمثل ذلک و لیس یقصدون نفی میراث هذه الأجناس المعدودة دون غیرها بل یجعلون ذلک کالتصریح بنفی أن یورثوا شیئا ما علی الإطلاق.</w:t>
      </w:r>
    </w:p>
    <w:p>
      <w:pPr>
        <w:pStyle w:val="BookText"/>
      </w:pPr>
      <w:r>
        <w:rPr>
          <w:rFonts w:ascii="IRNazanin" w:hAnsi="IRNazanin" w:eastAsia="IRNazanin" w:cs="IRNazanin"/>
          <w:lang w:bidi="fa-IR"/>
          <w:color w:val="111111"/>
          <w:sz w:val="28"/>
          <w:szCs w:val="28"/>
          <w:rtl/>
        </w:rPr>
        <w:t xml:space="preserve">و أیضا فإنه جاء فی خبر الدابة و الآلة و الحذاء أنه</w:t>
      </w:r>
    </w:p>
    <w:p>
      <w:pPr>
        <w:pStyle w:val="BookText"/>
      </w:pPr>
      <w:r>
        <w:rPr>
          <w:rFonts w:ascii="Times New Roman" w:hAnsi="Times New Roman" w:eastAsia="Times New Roman" w:cs="Times New Roman"/>
          <w:lang w:val="en-US" w:bidi="en-US"/>
          <w:color w:val="111111"/>
          <w:sz w:val="28"/>
          <w:szCs w:val="28"/>
          <w:rtl/>
        </w:rPr>
        <w:t xml:space="preserve">4331</w:t>
      </w:r>
    </w:p>
    <w:p>
      <w:pPr>
        <w:pStyle w:val="BookText"/>
      </w:pPr>
      <w:r>
        <w:rPr>
          <w:rFonts w:ascii="IRNazanin" w:hAnsi="IRNazanin" w:eastAsia="IRNazanin" w:cs="IRNazanin"/>
          <w:lang w:bidi="fa-IR"/>
          <w:color w:val="111111"/>
          <w:sz w:val="28"/>
          <w:szCs w:val="28"/>
          <w:rtl/>
        </w:rPr>
        <w:t xml:space="preserve">روی عن النبی ص لا نورث ما ترکناه صدقة.</w:t>
      </w:r>
    </w:p>
    <w:p>
      <w:pPr>
        <w:pStyle w:val="BookText"/>
      </w:pPr>
      <w:r>
        <w:rPr>
          <w:rFonts w:ascii="IRNazanin" w:hAnsi="IRNazanin" w:eastAsia="IRNazanin" w:cs="IRNazanin"/>
          <w:lang w:bidi="fa-IR"/>
          <w:color w:val="111111"/>
          <w:sz w:val="28"/>
          <w:szCs w:val="28"/>
          <w:rtl/>
        </w:rPr>
        <w:t xml:space="preserve">و لم یقل لا نورث کذا و لا کذا و ذلک یقتضی عموم انتفاء الإرث عن کل شیء</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الخبر الثانی و هو الذی رواه هشام بن محمد الکلبی عن أبیه ففیه إشکال أیضا لأنه</w:t>
      </w:r>
    </w:p>
    <w:p>
      <w:pPr>
        <w:pStyle w:val="BookText"/>
      </w:pPr>
      <w:r>
        <w:rPr>
          <w:rFonts w:ascii="Times New Roman" w:hAnsi="Times New Roman" w:eastAsia="Times New Roman" w:cs="Times New Roman"/>
          <w:lang w:val="en-US" w:bidi="en-US"/>
          <w:color w:val="111111"/>
          <w:sz w:val="28"/>
          <w:szCs w:val="28"/>
          <w:rtl/>
        </w:rPr>
        <w:t xml:space="preserve">4332</w:t>
      </w:r>
    </w:p>
    <w:p>
      <w:pPr>
        <w:pStyle w:val="BookText"/>
      </w:pPr>
      <w:r>
        <w:rPr>
          <w:rFonts w:ascii="IRNazanin" w:hAnsi="IRNazanin" w:eastAsia="IRNazanin" w:cs="IRNazanin"/>
          <w:lang w:bidi="fa-IR"/>
          <w:color w:val="111111"/>
          <w:sz w:val="28"/>
          <w:szCs w:val="28"/>
          <w:rtl/>
        </w:rPr>
        <w:t xml:space="preserve">15,14- قال إنها طلبت فدک و قالت إن أبی أعطانیها و إن أم أیمن تشهد لی بذلک فقال لها أبو بکر فی الجواب إن هذا المال لم یکن لرسول الله ص و إنما کان مالا من أموال المسلمین یحمل </w:t>
      </w:r>
      <w:r>
        <w:rPr>
          <w:rStyle w:val="FootnoteReference"/>
        </w:rPr>
        <w:footnoteReference w:id="300"/>
      </w:r>
      <w:r>
        <w:rPr>
          <w:rFonts w:ascii="IRNazanin" w:hAnsi="IRNazanin" w:eastAsia="IRNazanin" w:cs="IRNazanin"/>
          <w:lang w:bidi="fa-IR"/>
          <w:color w:val="111111"/>
          <w:sz w:val="28"/>
          <w:szCs w:val="28"/>
          <w:rtl/>
        </w:rPr>
        <w:t xml:space="preserve">به الرجال و ینفقه فی سبیل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فلقائل أن یقول له أ یجوز للنبی ص أن یملک ابنته أو غیر ابنته من أفناء الناس ضیعة مخصوصة أو عقارا مخصوصا من مال المسلمین لوحی أوحی الله تعالی إلیه أو لاجتهاد رأیه علی قول من أجاز له أن یحکم بالاجتهاد أو لا یجوز للنبی ص ذلک فإن قال لا یجوز قال ما لا یوافقه العقل و لا المسلمون علیه و إن قال یجوز ذلک قیل فإن المرأة ما اقتصرت علی الدعوی بل قالت أم أیمن تشهد لی فکان ینبغی أن یقول لها فی الجواب شهادة أم أیمن وحدها غیر مقبولة و لم یتضمن هذا الخبر ذلک بل قال لها لما ادعت و ذکرت من یشهد لها هذا مال من مال الله لم یکن لرسول الله ص و هذا لیس بجواب صحیح.</w:t>
      </w:r>
    </w:p>
    <w:p>
      <w:pPr>
        <w:pStyle w:val="BookText"/>
      </w:pPr>
      <w:r>
        <w:rPr>
          <w:rFonts w:ascii="IRNazanin" w:hAnsi="IRNazanin" w:eastAsia="IRNazanin" w:cs="IRNazanin"/>
          <w:lang w:bidi="fa-IR"/>
          <w:color w:val="111111"/>
          <w:sz w:val="28"/>
          <w:szCs w:val="28"/>
          <w:rtl/>
        </w:rPr>
        <w:t xml:space="preserve">و أما الخبر الذی رواه محمد بن زکریا عن عائشة ففیه من الإشکال مثل ما فی هذا الخبر لأنه إذا شهد لها علی ع و أم أیمن أن رسول الله ص وهب لها فدک لم یصح اجتماع صدقها و صدق عبد الرحمن و عمر و لا ما تکلفه أبو بکر من تأویل ذلک بمستقیم لأن کونها هبة من رسول الله ص لها یمنع من قوله کان یأخذ منها قوتکم و یقسم الباقی و یحمل منه فی سبیل الله لأن هذا ینافی کونها هبة لها لأن معنی کونها لها انتقالها إلی ملکیتها و أن تتصرف فیها خاصة دون کل أحد من الناس و ما هذه صفته کیف یقسم و یحمل منه فی سبیل الله.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قال قائل هو ص أبوها و حکمه فی مالها کحکمه فی ماله و فی بیت مال المسلمین فلعله کان بحکم الأبوة یفعل ذلک قیل فإذا کان یتصرف </w:t>
      </w:r>
      <w:r>
        <w:rPr>
          <w:rStyle w:val="FootnoteReference"/>
        </w:rPr>
        <w:footnoteReference w:id="301"/>
      </w:r>
      <w:r>
        <w:rPr>
          <w:rFonts w:ascii="IRNazanin" w:hAnsi="IRNazanin" w:eastAsia="IRNazanin" w:cs="IRNazanin"/>
          <w:lang w:bidi="fa-IR"/>
          <w:color w:val="111111"/>
          <w:sz w:val="28"/>
          <w:szCs w:val="28"/>
          <w:rtl/>
        </w:rPr>
        <w:t xml:space="preserve">فیها تصرف الأب فی مال ولده لا یخرجه ذلک عن کونه مال ولده فإذا مات الأب لم یجز لأحد أن یتصرف فی مال ذلک الولد لأنه لیس باب له فیتصرف فی ماله تصرف الآباء فی أموال أولادهم علی أن الفقهاء أو معظمهم لا یجیزون للأب أن یتصرف فی مال الابن.</w:t>
      </w:r>
    </w:p>
    <w:p>
      <w:pPr>
        <w:pStyle w:val="BookText"/>
      </w:pPr>
      <w:r>
        <w:rPr>
          <w:rFonts w:ascii="IRNazanin" w:hAnsi="IRNazanin" w:eastAsia="IRNazanin" w:cs="IRNazanin"/>
          <w:lang w:bidi="fa-IR"/>
          <w:color w:val="111111"/>
          <w:sz w:val="28"/>
          <w:szCs w:val="28"/>
          <w:rtl/>
        </w:rPr>
        <w:t xml:space="preserve">و هاهنا إشکال آخر و هو قول عمر لعلی ع و العباس و أنتما حینئذ تزعمان أن أبا بکر فیها ظالم فاجر ثم قال لما ذکر نفسه و أنتما تزعمان أنی فیها ظالم فاجر فإذا کانا یزعمان ذلک فکیف یزعم هذا الزعم مع کونهما یعلمان أن رسول الله ص قال لا أورث إن هذا لمن أعجب العجائب و لو لا أن هذا الحدیث أعنی حدیث خصومة العباس و علی عند عمر مذکور فی الصحاح المجمع علیها لما أطلت العجب من مضمونه إذ لو کان غیر مذکور فی الصحاح لکان بعض ما ذکرناه یطعن فی صحته و إنما الحدیث فی الصحاح لا ریب فی ذلک.</w:t>
      </w:r>
    </w:p>
    <w:p>
      <w:pPr>
        <w:pStyle w:val="BookText"/>
      </w:pPr>
      <w:r>
        <w:rPr>
          <w:rFonts w:ascii="Times New Roman" w:hAnsi="Times New Roman" w:eastAsia="Times New Roman" w:cs="Times New Roman"/>
          <w:lang w:val="en-US" w:bidi="en-US"/>
          <w:color w:val="111111"/>
          <w:sz w:val="28"/>
          <w:szCs w:val="28"/>
          <w:rtl/>
        </w:rPr>
        <w:t xml:space="preserve">4333</w:t>
      </w:r>
    </w:p>
    <w:p>
      <w:pPr>
        <w:pStyle w:val="BookText"/>
      </w:pPr>
      <w:r>
        <w:rPr>
          <w:rFonts w:ascii="IRNazanin" w:hAnsi="IRNazanin" w:eastAsia="IRNazanin" w:cs="IRNazanin"/>
          <w:lang w:bidi="fa-IR"/>
          <w:color w:val="111111"/>
          <w:sz w:val="28"/>
          <w:szCs w:val="28"/>
          <w:rtl/>
        </w:rPr>
        <w:t xml:space="preserve">1- قال أبو بکر و أخبرنا أبو زید قال حدثنا ابن أبی شیبة قال حدثنا ابن علیة عن أیوب عن عکرمة عن مالک بن أوس بن الحدثان قال جاء العباس و علی إلی عمر فقال العباس اقض بینی و بین هذا الکذا و کذا أی یشتمه فقال الناس افصل بینهما فقال لا أفصل بینهما قد علما أن رسول الله ص قال لا نورث ما ترکناه صدقة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هذا أیضا مشکل لأنهما حضرا یتنازعان لا فی المیراث بل فی ولایة صدقة رسول الله ص أیهما یتولاها ولایة لا إرثا و علی هذا کانت الخصومة</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یکون جواب ذلک قد علما أن رسول الله ص قال لا نورث.</w:t>
      </w:r>
    </w:p>
    <w:p>
      <w:pPr>
        <w:pStyle w:val="BookText"/>
      </w:pPr>
      <w:r>
        <w:rPr>
          <w:rFonts w:ascii="Times New Roman" w:hAnsi="Times New Roman" w:eastAsia="Times New Roman" w:cs="Times New Roman"/>
          <w:lang w:val="en-US" w:bidi="en-US"/>
          <w:color w:val="111111"/>
          <w:sz w:val="28"/>
          <w:szCs w:val="28"/>
          <w:rtl/>
        </w:rPr>
        <w:t xml:space="preserve">4334</w:t>
      </w:r>
    </w:p>
    <w:p>
      <w:pPr>
        <w:pStyle w:val="BookText"/>
      </w:pPr>
      <w:r>
        <w:rPr>
          <w:rFonts w:ascii="IRNazanin" w:hAnsi="IRNazanin" w:eastAsia="IRNazanin" w:cs="IRNazanin"/>
          <w:lang w:bidi="fa-IR"/>
          <w:color w:val="111111"/>
          <w:sz w:val="28"/>
          <w:szCs w:val="28"/>
          <w:rtl/>
        </w:rPr>
        <w:t xml:space="preserve">14- قال أبو بکر و أخبرنا أبو زید قال حدثنی یحیی بن کثیر أبو غسان قال حدثنا شعبة عن عمر بن مرة عن أبی البختری قال جاء العباس و علی إلی عمر و هما یختصمان فقال عمر لطلحة و الزبیر و عبد الرحمن و سعد أنشدکم الله أ سمعتم رسول الله ص یقول کل مال نبی فهو صدقة إلا ما أطعمه أهله إنا لا نورث فقالوا نعم قال و کان رسول الله یتصدق به و یقسم فضله ثم توفی فولیه أبو بکر سنتین یصنع فیه ما کان یصنع رسول الله ص و أنتما تقولان أنه کان بذلک خاطئا و کان بذلک ظالما و ما کان بذلک إلا راشدا ثم ولیته بعد أبی بکر فقلت لکما إن شئتما قبلتماه علی عمل رسول الله ص و عهده الذی عهد فیه فقلتما نعم و جئتمانی الآن تختصمان یقول هذا أرید نصیبی من ابن أخی و یقول هذا أرید نصیبی من امرأتی و الله لا أقضی بینکما إلا بذلک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هذا أیضا مشکل لأن أکثر الروایات أنه لم یرو هذا الخبر إلا أبو بکر وحده ذکر ذلک أعظم المحدثین حتی إن الفقهاء فی أصول الفقه أطبقوا علی ذلک فی احتجاجهم فی الخبر بروایة الصحابی الواحد و قال شیخنا أبو علی لا تقبل فی الروایة إلا روایة اثنین کالشهادة فخالفه المتکلمون و الفقهاء کلهم و احتجوا </w:t>
      </w:r>
      <w:r>
        <w:rPr>
          <w:rStyle w:val="FootnoteReference"/>
        </w:rPr>
        <w:footnoteReference w:id="302"/>
      </w:r>
      <w:r>
        <w:rPr>
          <w:rFonts w:ascii="IRNazanin" w:hAnsi="IRNazanin" w:eastAsia="IRNazanin" w:cs="IRNazanin"/>
          <w:lang w:bidi="fa-IR"/>
          <w:color w:val="111111"/>
          <w:sz w:val="28"/>
          <w:szCs w:val="28"/>
          <w:rtl/>
        </w:rPr>
        <w:t xml:space="preserve">علیه بقبول الصحابة</w:t>
      </w:r>
    </w:p>
    <w:p>
      <w:pPr>
        <w:pStyle w:val="BookText"/>
      </w:pPr>
      <w:r>
        <w:rPr>
          <w:rFonts w:ascii="Times New Roman" w:hAnsi="Times New Roman" w:eastAsia="Times New Roman" w:cs="Times New Roman"/>
          <w:lang w:val="en-US" w:bidi="en-US"/>
          <w:color w:val="111111"/>
          <w:sz w:val="28"/>
          <w:szCs w:val="28"/>
          <w:rtl/>
        </w:rPr>
        <w:t xml:space="preserve">4335</w:t>
      </w:r>
    </w:p>
    <w:p>
      <w:pPr>
        <w:pStyle w:val="BookText"/>
      </w:pPr>
      <w:r>
        <w:rPr>
          <w:rFonts w:ascii="IRNazanin" w:hAnsi="IRNazanin" w:eastAsia="IRNazanin" w:cs="IRNazanin"/>
          <w:lang w:bidi="fa-IR"/>
          <w:color w:val="111111"/>
          <w:sz w:val="28"/>
          <w:szCs w:val="28"/>
          <w:rtl/>
        </w:rPr>
        <w:t xml:space="preserve">روایة أبی بکر وحده نحن معاشر الأنبیاء لا نورث.</w:t>
      </w:r>
    </w:p>
    <w:p>
      <w:pPr>
        <w:pStyle w:val="BookText"/>
      </w:pPr>
      <w:r>
        <w:rPr>
          <w:rFonts w:ascii="IRNazanin" w:hAnsi="IRNazanin" w:eastAsia="IRNazanin" w:cs="IRNazanin"/>
          <w:lang w:bidi="fa-IR"/>
          <w:color w:val="111111"/>
          <w:sz w:val="28"/>
          <w:szCs w:val="28"/>
          <w:rtl/>
        </w:rPr>
        <w:t xml:space="preserve">حتی إن بعض أصحاب أبی علی تکلف لذلک جوابا فقال</w:t>
      </w:r>
    </w:p>
    <w:p>
      <w:pPr>
        <w:pStyle w:val="BookText"/>
      </w:pPr>
      <w:r>
        <w:rPr>
          <w:rFonts w:ascii="Times New Roman" w:hAnsi="Times New Roman" w:eastAsia="Times New Roman" w:cs="Times New Roman"/>
          <w:lang w:val="en-US" w:bidi="en-US"/>
          <w:color w:val="111111"/>
          <w:sz w:val="28"/>
          <w:szCs w:val="28"/>
          <w:rtl/>
        </w:rPr>
        <w:t xml:space="preserve">4336</w:t>
      </w:r>
    </w:p>
    <w:p>
      <w:pPr>
        <w:pStyle w:val="BookText"/>
      </w:pPr>
      <w:r>
        <w:rPr>
          <w:rFonts w:ascii="IRNazanin" w:hAnsi="IRNazanin" w:eastAsia="IRNazanin" w:cs="IRNazanin"/>
          <w:lang w:bidi="fa-IR"/>
          <w:color w:val="111111"/>
          <w:sz w:val="28"/>
          <w:szCs w:val="28"/>
          <w:rtl/>
        </w:rPr>
        <w:t xml:space="preserve">15,14- قد روی أن أبا بکر یوم حاج فاطمة ع قال أنشد الله امرأ سمع من رسول الله ص فی هذا شیئا فروی مالک بن أوس بن الحدثان أنه سمعه من رسول الله ص .</w:t>
      </w:r>
    </w:p>
    <w:p>
      <w:pPr>
        <w:pStyle w:val="BookText"/>
      </w:pPr>
      <w:r>
        <w:rPr>
          <w:rFonts w:ascii="IRNazanin" w:hAnsi="IRNazanin" w:eastAsia="IRNazanin" w:cs="IRNazanin"/>
          <w:lang w:bidi="fa-IR"/>
          <w:color w:val="111111"/>
          <w:sz w:val="28"/>
          <w:szCs w:val="28"/>
          <w:rtl/>
        </w:rPr>
        <w:t xml:space="preserve">و هذا الحدیث ینطق</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بأنه استشهد عمر و طلحة و الزبیر و عبد الرحمن و سعدا فقالوا سمعناه من رسول الله ص فأین کانت هذه الروایات أیام أبی بکر ما نقل أن أحدا من هؤلاء یوم خصومة فاطمة ع و أبی بکر روی من هذا شیئا.</w:t>
      </w:r>
    </w:p>
    <w:p>
      <w:pPr>
        <w:pStyle w:val="BookText"/>
      </w:pPr>
      <w:r>
        <w:rPr>
          <w:rFonts w:ascii="Times New Roman" w:hAnsi="Times New Roman" w:eastAsia="Times New Roman" w:cs="Times New Roman"/>
          <w:lang w:val="en-US" w:bidi="en-US"/>
          <w:color w:val="111111"/>
          <w:sz w:val="28"/>
          <w:szCs w:val="28"/>
          <w:rtl/>
        </w:rPr>
        <w:t xml:space="preserve">4337</w:t>
      </w:r>
    </w:p>
    <w:p>
      <w:pPr>
        <w:pStyle w:val="BookText"/>
      </w:pPr>
      <w:r>
        <w:rPr>
          <w:rFonts w:ascii="IRNazanin" w:hAnsi="IRNazanin" w:eastAsia="IRNazanin" w:cs="IRNazanin"/>
          <w:lang w:bidi="fa-IR"/>
          <w:color w:val="111111"/>
          <w:sz w:val="28"/>
          <w:szCs w:val="28"/>
          <w:rtl/>
        </w:rPr>
        <w:t xml:space="preserve">14,15- قال أبو بکر و أخبرنا أبو زید عمر بن شبة قال حدثنا محمد بن یحیی </w:t>
      </w:r>
      <w:r>
        <w:rPr>
          <w:rStyle w:val="FootnoteReference"/>
        </w:rPr>
        <w:footnoteReference w:id="303"/>
      </w:r>
      <w:r>
        <w:rPr>
          <w:rFonts w:ascii="IRNazanin" w:hAnsi="IRNazanin" w:eastAsia="IRNazanin" w:cs="IRNazanin"/>
          <w:lang w:bidi="fa-IR"/>
          <w:color w:val="111111"/>
          <w:sz w:val="28"/>
          <w:szCs w:val="28"/>
          <w:rtl/>
        </w:rPr>
        <w:t xml:space="preserve">عن إبراهیم بن أبی یحیی عن الزهری عن عروة عن عائشة أن أزواج النبی ص أرسلن عثمان إلی أبی بکر فذکر الحدیث قال عروة و کانت فاطمة قد سألت میراثها من أبی بکر مما ترکه النبی ص فقال لها بأبی أنت و أمی و بأبی أبوک و أمی و نفسی إن کنت سمعت من رسول الله ص شیئا أو أمرک بشیء لم أتبع غیر ما تقولین و أعطیتک ما تبتغین و إلا فإنی أتبع ما أمرت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4338</w:t>
      </w:r>
    </w:p>
    <w:p>
      <w:pPr>
        <w:pStyle w:val="BookText"/>
      </w:pPr>
      <w:r>
        <w:rPr>
          <w:rFonts w:ascii="IRNazanin" w:hAnsi="IRNazanin" w:eastAsia="IRNazanin" w:cs="IRNazanin"/>
          <w:lang w:bidi="fa-IR"/>
          <w:color w:val="111111"/>
          <w:sz w:val="28"/>
          <w:szCs w:val="28"/>
          <w:rtl/>
        </w:rPr>
        <w:t xml:space="preserve">15,14- قال أبو بکر و حدثنا أبو زید قال حدثنا عمرو بن مرزوق عن شعبة عن عمرو بن مرة عن أبی البختری قال قال لها أبو بکر لما طلبت فدک بأبی أنت و أمی أنت عندی الصادقة الأمینة إن کان رسول الله ص عهد إلیک فی ذلک عهدا أو وعدک به وعدا صدقتک و سلمت إلیک فقالت لم یعهد إلی فی ذلک بشیء و لکن الله تعالی یقول یُوصِیکُمُ اللّٰهُ فِی أَوْلاٰدِکُمْ </w:t>
      </w:r>
      <w:r>
        <w:rPr>
          <w:rStyle w:val="FootnoteReference"/>
        </w:rPr>
        <w:footnoteReference w:id="304"/>
      </w:r>
      <w:r>
        <w:rPr>
          <w:rFonts w:ascii="IRNazanin" w:hAnsi="IRNazanin" w:eastAsia="IRNazanin" w:cs="IRNazanin"/>
          <w:lang w:bidi="fa-IR"/>
          <w:color w:val="111111"/>
          <w:sz w:val="28"/>
          <w:szCs w:val="28"/>
          <w:rtl/>
        </w:rPr>
        <w:t xml:space="preserve">فقال أشهد لقد سمعت </w:t>
      </w:r>
      <w:r>
        <w:rPr>
          <w:rStyle w:val="FootnoteReference"/>
        </w:rPr>
        <w:footnoteReference w:id="305"/>
      </w:r>
      <w:r>
        <w:rPr>
          <w:rFonts w:ascii="IRNazanin" w:hAnsi="IRNazanin" w:eastAsia="IRNazanin" w:cs="IRNazanin"/>
          <w:lang w:bidi="fa-IR"/>
          <w:color w:val="111111"/>
          <w:sz w:val="28"/>
          <w:szCs w:val="28"/>
          <w:rtl/>
        </w:rPr>
        <w:t xml:space="preserve">رسول الله ص یقول إنا معاشر الأنبیاء لا نورث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فی هذا من الإشکال ما هو ظاهر لأنها قد ادعت أنه عهد إلیها رسول الله ص فی ذلک أعظم العهد و هو النحلة فکیف سکتت عن ذکر هذا لما سألها أبو بکر و هذا أعجب من العجب.</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4339</w:t>
      </w:r>
    </w:p>
    <w:p>
      <w:pPr>
        <w:pStyle w:val="BookText"/>
      </w:pPr>
      <w:r>
        <w:rPr>
          <w:rFonts w:ascii="IRNazanin" w:hAnsi="IRNazanin" w:eastAsia="IRNazanin" w:cs="IRNazanin"/>
          <w:lang w:bidi="fa-IR"/>
          <w:color w:val="111111"/>
          <w:sz w:val="28"/>
          <w:szCs w:val="28"/>
          <w:rtl/>
        </w:rPr>
        <w:t xml:space="preserve">14,1- قال أبو بکر و حدثنا أبو زید قال حدثنا محمد بن یحیی قال حدثنا عبد العزیز بن عمران بن عبد العزیز بن عبد الله الأنصاری عن ابن شهاب عن مالک بن أوس بن الحدثان قال سمعت عمر و هو یقول للعباس و علی و عبد الرحمن بن عوف و الزبیر و طلحة أنشدکم الله هل تعلمون أن رسول الله ص قال إنا لا نورث معاشر الأنبیاء ما ترکنا صدقة قالوا اللهم نعم قال أنشدکم الله هل تعلمون أن رسول الله ص یدخل فی فیئه أهله السنة من صدقاته </w:t>
      </w:r>
      <w:r>
        <w:rPr>
          <w:rStyle w:val="FootnoteReference"/>
        </w:rPr>
        <w:footnoteReference w:id="306"/>
      </w:r>
      <w:r>
        <w:rPr>
          <w:rFonts w:ascii="IRNazanin" w:hAnsi="IRNazanin" w:eastAsia="IRNazanin" w:cs="IRNazanin"/>
          <w:lang w:bidi="fa-IR"/>
          <w:color w:val="111111"/>
          <w:sz w:val="28"/>
          <w:szCs w:val="28"/>
          <w:rtl/>
        </w:rPr>
        <w:t xml:space="preserve">ثم یجعل ما بقی فی بیت المال قالوا اللهم نعم فلما توفی رسول الله ص قبضها أبو بکر فجئت یا عباس تطلب میراثک من ابن أخیک و جئت یا علی تطلب میراث زوجتک من أبیها و زعمتما أن أبا بکر کان فیها خائنا فاجرا و الله لقد کان امرأ مطیعا تابعا للحق ثم توفی أبو بکر فقبضتها فجئتمانی تطلبان میراثکما أما أنت یا عباس فتطلب میراثک من ابن أخیک و أما علی فیطلب میراث زوجته من أبیها و زعمتما أنی فیها خائن و فاجر و الله یعلم أنی فیها مطیع تابع للحق فأصلحا أمرکما و إلا و الله لم ترجع إلیکما فقاما و ترکا الخصومة و أمضیت صدقة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4340</w:t>
      </w:r>
    </w:p>
    <w:p>
      <w:pPr>
        <w:pStyle w:val="BookText"/>
      </w:pPr>
      <w:r>
        <w:rPr>
          <w:rFonts w:ascii="IRNazanin" w:hAnsi="IRNazanin" w:eastAsia="IRNazanin" w:cs="IRNazanin"/>
          <w:lang w:bidi="fa-IR"/>
          <w:color w:val="111111"/>
          <w:sz w:val="28"/>
          <w:szCs w:val="28"/>
          <w:rtl/>
        </w:rPr>
        <w:t xml:space="preserve">1,2,3,4- قال أبو زید قال أبو غسان فحدثنا عبد الرزاق الصنعانی عن معمر بن شهاب عن مالک بنحوه و قال فی آخره فغلب علی عباسا علیها فکانت بید علی ثم کانت بید الحسن ثم کانت بید الحسین ثم علی بن الحسین ثم الحسن بن الحسن ثم زید بن الحسن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هذا الحدیث یدل صریحا علی أنهما جاءا یطلبان المیراث لا الولایة و هذا من المشکلات لأن أبا بکر حسم المادة أولا و قرر عند العباس و علی و غیرهما أن النبی ص لا یورث و کان عمر من المساعدین له علی ذلک فکیف یعود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العباس و علی بعد وفاة أبی بکر یحاولان امرأ قد کان فرغ منه و یئس من حصوله اللهم إلا أن یکونا ظنا أن عمر ینقض قضاء أبی بکر فی هذه المسألة و هذا بعید لأن علیا و العباس کانا </w:t>
      </w:r>
      <w:r>
        <w:rPr>
          <w:rStyle w:val="FootnoteReference"/>
        </w:rPr>
        <w:footnoteReference w:id="307"/>
      </w:r>
      <w:r>
        <w:rPr>
          <w:rFonts w:ascii="IRNazanin" w:hAnsi="IRNazanin" w:eastAsia="IRNazanin" w:cs="IRNazanin"/>
          <w:lang w:bidi="fa-IR"/>
          <w:color w:val="111111"/>
          <w:sz w:val="28"/>
          <w:szCs w:val="28"/>
          <w:rtl/>
        </w:rPr>
        <w:t xml:space="preserve">فی هذه المسألة </w:t>
      </w:r>
      <w:r>
        <w:rPr>
          <w:rStyle w:val="FootnoteReference"/>
        </w:rPr>
        <w:footnoteReference w:id="308"/>
      </w:r>
      <w:r>
        <w:rPr>
          <w:rFonts w:ascii="IRNazanin" w:hAnsi="IRNazanin" w:eastAsia="IRNazanin" w:cs="IRNazanin"/>
          <w:lang w:bidi="fa-IR"/>
          <w:color w:val="111111"/>
          <w:sz w:val="28"/>
          <w:szCs w:val="28"/>
          <w:rtl/>
        </w:rPr>
        <w:t xml:space="preserve">یتهمان عمر بممالأة أبی بکر علی ذلک أ لا تراه یقول نسبتمانی و نسبتما أبا بکر إلی الظلم و الخیانة فکیف یظنان أنه ینقض قضاء أبی بکر و یورثهما و اعلم أن الناس یظنون أن نزاع فاطمة أبا بکر کان فی أمرین فی المیراث و النحلة و قد وجدت فی الحدیث أنها نازعت فی أمر ثالث و منعها أبو بکر إیاه أیضا و هو سهم ذوی القربی</w:t>
      </w:r>
    </w:p>
    <w:p>
      <w:pPr>
        <w:pStyle w:val="BookText"/>
      </w:pPr>
      <w:r>
        <w:rPr>
          <w:rFonts w:ascii="Times New Roman" w:hAnsi="Times New Roman" w:eastAsia="Times New Roman" w:cs="Times New Roman"/>
          <w:lang w:val="en-US" w:bidi="en-US"/>
          <w:color w:val="111111"/>
          <w:sz w:val="28"/>
          <w:szCs w:val="28"/>
          <w:rtl/>
        </w:rPr>
        <w:t xml:space="preserve">4341</w:t>
      </w:r>
    </w:p>
    <w:p>
      <w:pPr>
        <w:pStyle w:val="BookText"/>
      </w:pPr>
      <w:r>
        <w:rPr>
          <w:rFonts w:ascii="Amiri" w:hAnsi="Amiri" w:eastAsia="Amiri" w:cs="Amiri"/>
          <w:lang w:bidi="ar-SA"/>
          <w:color w:val="111111"/>
          <w:sz w:val="28"/>
          <w:szCs w:val="28"/>
          <w:rtl/>
        </w:rPr>
        <w:t xml:space="preserve">14,15- قال أبو بکر أحمد بن عبد العزیز الجوهری أخبرنی أبو زید عمر بن شبة قال حدثنی هارون بن عمیر قال حدثنا الولید بن مسلم قال حدثنی صدقة أبو معاویة عن محمد بن عبد الله عن محمد بن عبد الرحمن بن أبی بکر عن یزید الرقاشی عن أنس بن مالک أن فاطمة ع أتت أبا بکر فقالت لقد علمت الذی ظلمتنا عنه أهل البیت من الصدقات و ما أفاء الله علینا من الغنائم فی القرآن من سهم ذوی القربی ثم قرأت علیه قوله تعالی وَ اعْلَمُوا أَنَّمٰا غَنِمْتُمْ مِنْ شَیْءٍ فَأَنَّ لِلّٰهِ خُمُسَهُ وَ لِلرَّسُولِ وَ لِذِی الْقُرْبیٰ </w:t>
      </w:r>
      <w:r>
        <w:rPr>
          <w:rStyle w:val="FootnoteReference"/>
        </w:rPr>
        <w:footnoteReference w:id="309"/>
      </w:r>
      <w:r>
        <w:rPr>
          <w:rFonts w:ascii="IRNazanin" w:hAnsi="IRNazanin" w:eastAsia="IRNazanin" w:cs="IRNazanin"/>
          <w:lang w:bidi="fa-IR"/>
          <w:color w:val="111111"/>
          <w:sz w:val="28"/>
          <w:szCs w:val="28"/>
          <w:rtl/>
        </w:rPr>
        <w:t xml:space="preserve">الآیة فقال لها أبو بکر بأبی أنت و أمی و والد ولدک السمع و الطاعة لکتاب الله و لحق رسول الله ص و حق قرابته و أنا أقرأ من کتاب الله الذی تقرءین منه و لم یبلغ علمی منه أن هذا السهم من الخمس یسلم إلیکم کاملا قالت أ فلک هو و لأقربائک قال لا بل أنفق علیکم منه و أصرف الباقی فی مصالح المسلمین قالت لیس هذا حکم الله تعالی قال هذا حکم الله فإن کان رسول الله عهد إلیک</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هذا عهدا أو أوجبه لکم حقا </w:t>
      </w:r>
      <w:r>
        <w:rPr>
          <w:rStyle w:val="FootnoteReference"/>
        </w:rPr>
        <w:footnoteReference w:id="310"/>
      </w:r>
      <w:r>
        <w:rPr>
          <w:rFonts w:ascii="IRNazanin" w:hAnsi="IRNazanin" w:eastAsia="IRNazanin" w:cs="IRNazanin"/>
          <w:lang w:bidi="fa-IR"/>
          <w:color w:val="111111"/>
          <w:sz w:val="28"/>
          <w:szCs w:val="28"/>
          <w:rtl/>
        </w:rPr>
        <w:t xml:space="preserve">صدقتک و سلمته کله إلیک و إلی أهلک قالت إن رسول الله ص لم یعهد إلی فی ذلک بشیء إلا أنی سمعته یقول لما أنزلت هذه الآیة أبشروا آل محمد فقد جاءکم الغنی قال أبو بکر لم یبلغ علمی من هذه الآیة أن أسلم إلیکم هذا السهم کله کاملا و لکن لکم الغنی الذی یغنیکم و یفضل عنکم و هذا عمر بن الخطاب و أبو عبیدة بن الجراح فاسألیهم عن ذلک و انظری هل یوافقک علی ما طلبت أحد منهم فانصرفت إلی عمر فقالت له مثل ما قالت لأبی بکر فقال لها مثل ما قاله لها أبو بکر فعجبت فاطمة ع من ذلک و تظنت أنهما کانا قد تذاکرا ذلک و اجتمعا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4342</w:t>
      </w:r>
    </w:p>
    <w:p>
      <w:pPr>
        <w:pStyle w:val="BookText"/>
      </w:pPr>
      <w:r>
        <w:rPr>
          <w:rFonts w:ascii="IRNazanin" w:hAnsi="IRNazanin" w:eastAsia="IRNazanin" w:cs="IRNazanin"/>
          <w:lang w:bidi="fa-IR"/>
          <w:color w:val="111111"/>
          <w:sz w:val="28"/>
          <w:szCs w:val="28"/>
          <w:rtl/>
        </w:rPr>
        <w:t xml:space="preserve">15- قال أبو بکر و أخبرنا أبو زید قال حدثنا هارون بن عمیر قال حدثنا الولید عن ابن أبی لهیعة عن أبی الأسود عن عروة قال أرادت فاطمة أبا بکر علی فدک و سهم ذوی القربی فأبی علیها و جعلهما فی مال الله تعالی .</w:t>
      </w:r>
    </w:p>
    <w:p>
      <w:pPr>
        <w:pStyle w:val="BookText"/>
      </w:pPr>
      <w:r>
        <w:rPr>
          <w:rFonts w:ascii="Times New Roman" w:hAnsi="Times New Roman" w:eastAsia="Times New Roman" w:cs="Times New Roman"/>
          <w:lang w:val="en-US" w:bidi="en-US"/>
          <w:color w:val="111111"/>
          <w:sz w:val="28"/>
          <w:szCs w:val="28"/>
          <w:rtl/>
        </w:rPr>
        <w:t xml:space="preserve">4343</w:t>
      </w:r>
    </w:p>
    <w:p>
      <w:pPr>
        <w:pStyle w:val="BookText"/>
      </w:pPr>
      <w:r>
        <w:rPr>
          <w:rFonts w:ascii="IRNazanin" w:hAnsi="IRNazanin" w:eastAsia="IRNazanin" w:cs="IRNazanin"/>
          <w:lang w:bidi="fa-IR"/>
          <w:color w:val="111111"/>
          <w:sz w:val="28"/>
          <w:szCs w:val="28"/>
          <w:rtl/>
        </w:rPr>
        <w:t xml:space="preserve">قال أبو بکر و أخبرنا أبو زید قال حدثنا أحمد بن معاویة عن هیثم عن جویبر عن أبی الضحاک عن الحسن بن محمد بن علی بن أبی طالب ع أن أبا بکر منع فاطمة و بنی هاشم سهم ذوی القربی و جعله فی سبیل الله فی السلاح و الکراع.</w:t>
      </w:r>
    </w:p>
    <w:p>
      <w:pPr>
        <w:pStyle w:val="BookText"/>
      </w:pPr>
      <w:r>
        <w:rPr>
          <w:rFonts w:ascii="Times New Roman" w:hAnsi="Times New Roman" w:eastAsia="Times New Roman" w:cs="Times New Roman"/>
          <w:lang w:val="en-US" w:bidi="en-US"/>
          <w:color w:val="111111"/>
          <w:sz w:val="28"/>
          <w:szCs w:val="28"/>
          <w:rtl/>
        </w:rPr>
        <w:t xml:space="preserve">4344</w:t>
      </w:r>
    </w:p>
    <w:p>
      <w:pPr>
        <w:pStyle w:val="BookText"/>
      </w:pPr>
      <w:r>
        <w:rPr>
          <w:rFonts w:ascii="IRNazanin" w:hAnsi="IRNazanin" w:eastAsia="IRNazanin" w:cs="IRNazanin"/>
          <w:lang w:bidi="fa-IR"/>
          <w:color w:val="111111"/>
          <w:sz w:val="28"/>
          <w:szCs w:val="28"/>
          <w:rtl/>
        </w:rPr>
        <w:t xml:space="preserve">5,1- قال أبو بکر و أخبرنا أبو زید قال حدثنا حیان بن هلال عن محمد بن یزید بن ذریع عن محمد بن إسحاق قال سألت أبا جعفر محمد بن علی ع قلت أ رأیت علیا حین ولی العراق و ما ولی من أمر الناس کیف صنع فی سهم ذوی القربی قال سلک بهم طریق أبی بکر و عمر قلت و کیف و لم و أنتم تقولون ما تقولون قال أما و الله ما کان أهله یصدرون إلا عن رأیه فقلت فما منعه قال کان یکره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یدعی علیه مخالفة أبی بکر و عمر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4345</w:t>
      </w:r>
    </w:p>
    <w:p>
      <w:pPr>
        <w:pStyle w:val="BookText"/>
      </w:pPr>
      <w:r>
        <w:rPr>
          <w:rFonts w:ascii="IRNazanin" w:hAnsi="IRNazanin" w:eastAsia="IRNazanin" w:cs="IRNazanin"/>
          <w:lang w:bidi="fa-IR"/>
          <w:color w:val="111111"/>
          <w:sz w:val="28"/>
          <w:szCs w:val="28"/>
          <w:rtl/>
        </w:rPr>
        <w:t xml:space="preserve">15- قال أبو بکر و حدثنی المؤمل بن جعفر قال حدثنی محمد بن میمون عن داود بن المبارک قال أتینا عبد الله بن موسی بن عبد الله بن حسن بن الحسن و نحن راجعون من الحج فی جماعة فسألناه عن مسائل و کنت أحد من سأله فسألته عن أبی بکر و عمر فقال سئل جدی عبد الله بن الحسن بن الحسن عن هذه المسألة فقال کانت أمی صدیقة بنت نبی مرسل فماتت و هی غضبی علی إنسان فنحن غضاب لغضبها و إذا رضیت رضینا .</w:t>
      </w:r>
    </w:p>
    <w:p>
      <w:pPr>
        <w:pStyle w:val="BookText"/>
      </w:pPr>
      <w:r>
        <w:rPr>
          <w:rFonts w:ascii="IRNazanin" w:hAnsi="IRNazanin" w:eastAsia="IRNazanin" w:cs="IRNazanin"/>
          <w:lang w:bidi="fa-IR"/>
          <w:color w:val="111111"/>
          <w:sz w:val="28"/>
          <w:szCs w:val="28"/>
          <w:rtl/>
        </w:rPr>
        <w:t xml:space="preserve">قال أبو بکر و حدثنی أبو جعفر محمد بن القاسم قال حدثنی علی بن الصباح قال أنشدنا أبو الحسن روایة المفضل للکمیت أهوی علیا أمیر المؤمنین و لا</w:t>
      </w:r>
    </w:p>
    <w:p>
      <w:pPr>
        <w:pStyle w:val="BookText"/>
      </w:pPr>
      <w:r>
        <w:rPr>
          <w:rFonts w:ascii="IRNazanin" w:hAnsi="IRNazanin" w:eastAsia="IRNazanin" w:cs="IRNazanin"/>
          <w:lang w:bidi="fa-IR"/>
          <w:color w:val="111111"/>
          <w:sz w:val="28"/>
          <w:szCs w:val="28"/>
          <w:rtl/>
        </w:rPr>
        <w:t xml:space="preserve">قال ابن الصباح فقال لی أبو الحسن أ تقول إنه قد أکفرهما فی هذا الشعر قلت نعم قال کذاک هو.</w:t>
      </w:r>
    </w:p>
    <w:p>
      <w:pPr>
        <w:pStyle w:val="BookText"/>
      </w:pPr>
      <w:r>
        <w:rPr>
          <w:rFonts w:ascii="Times New Roman" w:hAnsi="Times New Roman" w:eastAsia="Times New Roman" w:cs="Times New Roman"/>
          <w:lang w:val="en-US" w:bidi="en-US"/>
          <w:color w:val="111111"/>
          <w:sz w:val="28"/>
          <w:szCs w:val="28"/>
          <w:rtl/>
        </w:rPr>
        <w:t xml:space="preserve">4346</w:t>
      </w:r>
    </w:p>
    <w:p>
      <w:pPr>
        <w:pStyle w:val="BookText"/>
      </w:pPr>
      <w:r>
        <w:rPr>
          <w:rFonts w:ascii="IRNazanin" w:hAnsi="IRNazanin" w:eastAsia="IRNazanin" w:cs="IRNazanin"/>
          <w:lang w:bidi="fa-IR"/>
          <w:color w:val="111111"/>
          <w:sz w:val="28"/>
          <w:szCs w:val="28"/>
          <w:rtl/>
        </w:rPr>
        <w:t xml:space="preserve">15,14- قال أبو بکر حدثنا أبو زید عن هارون بن عمیر عن الولید بن مسلم عن إسماعیل بن عباس عن محمد بن السائب عن أبی صالح عن مولی أم هانئ قال دخلت فاطمة علی أبی بکر بعد ما استخلف فسألته میراثها من أبیها فمنعها فقالت له لئن مت الیوم من کان یرثک قال ولدی و أهلی قالت فلم ورثت أنت رسول الله ص دون ولده و أهله قال فما فعلت یا بنت رسول الله ص قالت بلی إنک عمدت إلی فدک و کانت صافیة لرسول الله ص فأخذتها و عمدت إلی ما أنزل الله من السماء فرفعته عنا فقال یا بنت رسول الله ص</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أفعل حدثنی رسول الله ص أن الله تعالی یطعم النبی ص الطعمة ما کان حیا فإذا قبضه الله إلیه رفعت فقالت أنت و رسول الله أعلم ما أنا بسائلتک بعد مجلسی ثم انصرفت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4347</w:t>
      </w:r>
    </w:p>
    <w:p>
      <w:pPr>
        <w:pStyle w:val="BookText"/>
      </w:pPr>
      <w:r>
        <w:rPr>
          <w:rFonts w:ascii="IRNazanin" w:hAnsi="IRNazanin" w:eastAsia="IRNazanin" w:cs="IRNazanin"/>
          <w:lang w:bidi="fa-IR"/>
          <w:color w:val="111111"/>
          <w:sz w:val="28"/>
          <w:szCs w:val="28"/>
          <w:rtl/>
        </w:rPr>
        <w:t xml:space="preserve">15,1,14- قال أبو بکر و حدثنا محمد بن زکریا قال حدثنا محمد بن عبد الرحمن المهلبی عن عبد الله بن حماد بن سلیمان عن أبیه عن عبد الله بن حسن بن حسن عن أمه فاطمة بنت الحسین ع قالت لما اشتد بفاطمة بنت رسول الله ص الوجع و ثقلت فی علتها اجتمع عندها نساء من نساء المهاجرین و الأنصار فقلن لها کیف أصبحت یا ابنة رسول الله ص قالت و الله أصبحت عائفة </w:t>
      </w:r>
      <w:r>
        <w:rPr>
          <w:rStyle w:val="FootnoteReference"/>
        </w:rPr>
        <w:footnoteReference w:id="311"/>
      </w:r>
      <w:r>
        <w:rPr>
          <w:rFonts w:ascii="IRNazanin" w:hAnsi="IRNazanin" w:eastAsia="IRNazanin" w:cs="IRNazanin"/>
          <w:lang w:bidi="fa-IR"/>
          <w:color w:val="111111"/>
          <w:sz w:val="28"/>
          <w:szCs w:val="28"/>
          <w:rtl/>
        </w:rPr>
        <w:t xml:space="preserve">لدنیاکم قالیة لرجالکم لفظتهم بعد أن عجمتهم </w:t>
      </w:r>
      <w:r>
        <w:rPr>
          <w:rStyle w:val="FootnoteReference"/>
        </w:rPr>
        <w:footnoteReference w:id="312"/>
      </w:r>
      <w:r>
        <w:rPr>
          <w:rFonts w:ascii="IRNazanin" w:hAnsi="IRNazanin" w:eastAsia="IRNazanin" w:cs="IRNazanin"/>
          <w:lang w:bidi="fa-IR"/>
          <w:color w:val="111111"/>
          <w:sz w:val="28"/>
          <w:szCs w:val="28"/>
          <w:rtl/>
        </w:rPr>
        <w:t xml:space="preserve">و شنئتهم </w:t>
      </w:r>
      <w:r>
        <w:rPr>
          <w:rStyle w:val="FootnoteReference"/>
        </w:rPr>
        <w:footnoteReference w:id="313"/>
      </w:r>
      <w:r>
        <w:rPr>
          <w:rFonts w:ascii="IRNazanin" w:hAnsi="IRNazanin" w:eastAsia="IRNazanin" w:cs="IRNazanin"/>
          <w:lang w:bidi="fa-IR"/>
          <w:color w:val="111111"/>
          <w:sz w:val="28"/>
          <w:szCs w:val="28"/>
          <w:rtl/>
        </w:rPr>
        <w:t xml:space="preserve">بعد أن سبرتهم </w:t>
      </w:r>
      <w:r>
        <w:rPr>
          <w:rStyle w:val="FootnoteReference"/>
        </w:rPr>
        <w:footnoteReference w:id="314"/>
      </w:r>
      <w:r>
        <w:rPr>
          <w:rFonts w:ascii="IRNazanin" w:hAnsi="IRNazanin" w:eastAsia="IRNazanin" w:cs="IRNazanin"/>
          <w:lang w:bidi="fa-IR"/>
          <w:color w:val="111111"/>
          <w:sz w:val="28"/>
          <w:szCs w:val="28"/>
          <w:rtl/>
        </w:rPr>
        <w:t xml:space="preserve">فقبحا لفلول الحد و خور القناة و خطل الرأی و بئسما قدمت لهم أنفسهم أن سخط الله علیهم و فی العذاب هم خالدون لا جرم قد قلدتهم ربقتها و شنت علیهم غارتها فجدعا و عقرا و سحقا للقوم الظالمین ویحهم أین زحزحوها عن رواسی الرسالة و قواعد النبوة و مهبط الروح الأمین و الطیبین بأمر الدنیا و الدین أَلاٰ ذٰلِکَ هُوَ الْخُسْرٰانُ الْمُبِینُ و ما الذی نقموا من أبی حسن نقموا و الله نکیر سیفه و شدة وطأته و نکال وقعته و تنمره فی ذات الله و تالله لو تکافوا عن زمام نبذه إلیه رسول الله ص لاعتلقه و لسار إلیهم سیرا سجحا لا تکلم حشاشته و لا یتعتع راکبه و لأوردهم منهلا نمیرا فضفاضا یطفح ضفتاه و لأصدرهم بطانا قد تحیر بهم الرأی غیر متحل بطائل إلا بغمر الناهل و ردعه سورة الساغب و لفتحت عَلَیْهِمْ بَرَکٰاتٍ مِنَ السَّمٰاءِ وَ الْأَرْضِ و سیأخذهم الله بِمٰا کٰانُوا یَکْسِبُونَ ألا هلم فاستمع و ما عشت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أراک الدهر عجبه و إن تعجب فقد أعجبک الحادث إلی أی لجإ استندوا و بأی عروة تمسکوا لَبِئْسَ الْمَوْلیٰ وَ لَبِئْسَ الْعَشِیرُ و لبئس لِلظّٰالِمِینَ بَدَلاً استبدلوا و الله الذنابی بالقوادم و العجز بالکاهل فرغما لمعاطس قوم یَحْسَبُونَ أَنَّهُمْ یُحْسِنُونَ صُنْعاً أَلاٰ إِنَّهُمْ هُمُ الْمُفْسِدُونَ وَ لٰکِنْ لاٰ یَشْعُرُونَ ویحهم أَ فَمَنْ یَهْدِی إِلَی الْحَقِّ أَحَقُّ أَنْ یُتَّبَعَ أَمَّنْ لاٰ یَهِدِّی إِلاّٰ أَنْ یُهْدیٰ فَمٰا لَکُمْ کَیْفَ تَحْکُمُونَ أما لعمر الله لقد لقحت فنظرة ریثما تنتج </w:t>
      </w:r>
      <w:r>
        <w:rPr>
          <w:rStyle w:val="FootnoteReference"/>
        </w:rPr>
        <w:footnoteReference w:id="315"/>
      </w:r>
      <w:r>
        <w:rPr>
          <w:rFonts w:ascii="Amiri" w:hAnsi="Amiri" w:eastAsia="Amiri" w:cs="Amiri"/>
          <w:lang w:bidi="ar-SA"/>
          <w:color w:val="111111"/>
          <w:sz w:val="28"/>
          <w:szCs w:val="28"/>
          <w:rtl/>
        </w:rPr>
        <w:t xml:space="preserve">ثم احتلبوها طلاع العقب دما عبیطا و ذعاقا ممقرا هنالک یَخْسَرُ الْمُبْطِلُونَ و یعرف التالون غب ما أسس الأولون ثم طیبوا عن أنفسکم نفسا و اطمئنوا للفتنة جأشا و أبشروا بسیف صارم و هرج شامل و استبداد من الظالمین یدع فیئکم زهیدا و جمعکم حصیدا فیا حسرة علیکم و أنی لکم و قد عمیت عَلَیْکُمْ أَ نُلْزِمُکُمُوهٰا وَ أَنْتُمْ لَهٰا کٰارِهُونَ وَ الْحَمْدُ لِلّٰهِ رَبِّ الْعٰالَمِینَ و صلاته علی محمد خاتم النبیین و سید المرسلین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الکلام و إن لم یکن فیه ذکر فدک و المیراث إلا أنه من تتمة ذلک و فیه إیضاح لما کان عندها و بیان لشدة غیظها و غضبها فإنه سیأتی فیما بعد ذکر ما یناقض به قاضی القضاة و المرتضی فی أنها هل کانت غضبی أم لا و نحن لا ننصر مذهبا بعینه و إنما نذکر ما قیل و إذا جری بحث نظری قلنا ما یقوی فی أنفسنا منه.</w:t>
      </w:r>
    </w:p>
    <w:p>
      <w:pPr>
        <w:pStyle w:val="BookText"/>
      </w:pPr>
      <w:r>
        <w:rPr>
          <w:rFonts w:ascii="IRNazanin" w:hAnsi="IRNazanin" w:eastAsia="IRNazanin" w:cs="IRNazanin"/>
          <w:lang w:bidi="fa-IR"/>
          <w:color w:val="111111"/>
          <w:sz w:val="28"/>
          <w:szCs w:val="28"/>
          <w:rtl/>
        </w:rPr>
        <w:t xml:space="preserve">و اعلم أنا إنما نذکر فی هذا الفصل ما رواه رجال الحدیث و ثقاتهم و ما أودعه أحمد بن عبد العزیز الجوهری فی کتابه و هو من الثقات الأمناء عند أصحاب الحدیث و أما ما یرویه رجال الشیعة و الأخباریون منهم فی کتبهم من قولهم إنهما أهاناها و أسمعاها کلاما غلیظا و إن أبا بکر رق لها حیث لم یکن عمر حاضرا فکتب لها بفدک کتابا فلما خرجت به وجدها عمر فمد یده إلیه لیأخذه مغالبة فمنعته فدفع بیده فی صدرها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أخذ الصحیفة فخرقها بعد أن تفل فیها فمحاها و إنها دعت علیه فقالت بقر الله بطنک کما بقرت صحیفتی فشیء لا یرویه أصحاب الحدیث و لا ینقلونه و قدر الصحابة یجل عنه و کان عمر أتقی لله و أعرف لحقوق الله من ذلک و قد نظمت الشیعة بعض هذه الواقعة التی یذکرونها شعرا أوله أبیات لمهیار بن مرزویه الشاعر من قصیدته التی أولها </w:t>
      </w:r>
      <w:r>
        <w:rPr>
          <w:rStyle w:val="FootnoteReference"/>
        </w:rPr>
        <w:footnoteReference w:id="316"/>
      </w:r>
      <w:r>
        <w:rPr>
          <w:rFonts w:ascii="IRNazanin" w:hAnsi="IRNazanin" w:eastAsia="IRNazanin" w:cs="IRNazanin"/>
          <w:lang w:bidi="fa-IR"/>
          <w:color w:val="111111"/>
          <w:sz w:val="28"/>
          <w:szCs w:val="28"/>
          <w:rtl/>
        </w:rPr>
        <w:t xml:space="preserve">یا ابنة القوم تراک بالغ قتلی رضاک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ذیل علیها بعض الشیعة و أتمها و الأبیات یا ابنة الطاهر کم تقرع</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ادعیت النحلة المشهود</w:t>
      </w:r>
    </w:p>
    <w:p>
      <w:pPr>
        <w:pStyle w:val="BookText"/>
      </w:pPr>
      <w:r>
        <w:rPr>
          <w:rFonts w:ascii="IRNazanin" w:hAnsi="IRNazanin" w:eastAsia="IRNazanin" w:cs="IRNazanin"/>
          <w:lang w:bidi="fa-IR"/>
          <w:color w:val="111111"/>
          <w:sz w:val="28"/>
          <w:szCs w:val="28"/>
          <w:rtl/>
        </w:rPr>
        <w:t xml:space="preserve">فانظر إلی هذه البلیة التی صبت من هؤلاء علی سادات المسلمین و أعلام المهاجرین و لیس ذلک بقادح فی علو شأنهم و جلالة مکانهم کما أن مبغضی الأنبیاء و حسدتهم و مصنفی الکتب فی إلحاق العیب و التهجین لشرائعهم لم تزدد لأنبیائهم إلا رفعة و لا زادت شرائعهم إلا انتشارا فی الأرض و قبولا فی النفس و بهجة و نورا عند ذوی الألباب و العقول.</w:t>
      </w:r>
    </w:p>
    <w:p>
      <w:pPr>
        <w:pStyle w:val="BookText"/>
      </w:pPr>
      <w:r>
        <w:rPr>
          <w:rFonts w:ascii="IRNazanin" w:hAnsi="IRNazanin" w:eastAsia="IRNazanin" w:cs="IRNazanin"/>
          <w:lang w:bidi="fa-IR"/>
          <w:color w:val="111111"/>
          <w:sz w:val="28"/>
          <w:szCs w:val="28"/>
          <w:rtl/>
        </w:rPr>
        <w:t xml:space="preserve">و قال لی علوی فی الحلة </w:t>
      </w:r>
      <w:r>
        <w:rPr>
          <w:rStyle w:val="FootnoteReference"/>
        </w:rPr>
        <w:footnoteReference w:id="318"/>
      </w:r>
      <w:r>
        <w:rPr>
          <w:rFonts w:ascii="IRNazanin" w:hAnsi="IRNazanin" w:eastAsia="IRNazanin" w:cs="IRNazanin"/>
          <w:lang w:bidi="fa-IR"/>
          <w:color w:val="111111"/>
          <w:sz w:val="28"/>
          <w:szCs w:val="28"/>
          <w:rtl/>
        </w:rPr>
        <w:t xml:space="preserve">یعرف بعلی بن مهنإ ذکی ذو فضائل ما تظن قصد أبی بکر و عمر بمنع فاطمة فدک قلت ما قصدا قال أرادا ألا یظهرا لعلی و قد اغتصباه الخلافة رقة ولینا و خذلانا و لا یری عندهما خورا فأتبعا القرح بالقرح.</w:t>
      </w:r>
    </w:p>
    <w:p>
      <w:pPr>
        <w:pStyle w:val="BookText"/>
      </w:pPr>
      <w:r>
        <w:rPr>
          <w:rFonts w:ascii="IRNazanin" w:hAnsi="IRNazanin" w:eastAsia="IRNazanin" w:cs="IRNazanin"/>
          <w:lang w:bidi="fa-IR"/>
          <w:color w:val="111111"/>
          <w:sz w:val="28"/>
          <w:szCs w:val="28"/>
          <w:rtl/>
        </w:rPr>
        <w:t xml:space="preserve">و قلت لمتکلم من متکلمی الإمامیة یعرف بعلی بن تقی من بلدة النیل </w:t>
      </w:r>
      <w:r>
        <w:rPr>
          <w:rStyle w:val="FootnoteReference"/>
        </w:rPr>
        <w:footnoteReference w:id="319"/>
      </w:r>
      <w:r>
        <w:rPr>
          <w:rFonts w:ascii="IRNazanin" w:hAnsi="IRNazanin" w:eastAsia="IRNazanin" w:cs="IRNazanin"/>
          <w:lang w:bidi="fa-IR"/>
          <w:color w:val="111111"/>
          <w:sz w:val="28"/>
          <w:szCs w:val="28"/>
          <w:rtl/>
        </w:rPr>
        <w:t xml:space="preserve">و هل کانت فدک إلا نخلا یسیرا و عقارا لیس بذلک الخطیر فقال لی لیس الأمر کذلک بل کانت جلیلة جدا و کان فیها من النخل نحو ما بالکوفة الآن من النخل و ما قصد أبو بکر و عمر بمنع فاطمة عنها إلا ألا یتقوی علی بحاصلها و غلتها علی المنازعة فی الخلافة و لهذا أتبعا ذلک بمنع فاطمة و علی و سائر بنی هاشم و بنی المطلب حقهم فی الخمس فإن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30" w:name="pg10371_91326"/>
    <w:bookmarkEnd w:id="30"/>
    <w:p>
      <w:pPr>
        <w:pStyle w:val="BookText"/>
      </w:pPr>
      <w:r>
        <w:rPr>
          <w:rFonts w:ascii="IRNazanin" w:hAnsi="IRNazanin" w:eastAsia="IRNazanin" w:cs="IRNazanin"/>
          <w:lang w:bidi="fa-IR"/>
          <w:color w:val="111111"/>
          <w:sz w:val="28"/>
          <w:szCs w:val="28"/>
          <w:rtl/>
        </w:rPr>
        <w:t xml:space="preserve">الفقیر الذی لا مال له تضعف همته و یتصاغر عند نفسه و یکون مشغولا بالاحتراف و الاکتساب عن طلب الملک و الرئاسة فانظر إلی ما قد وقر فی صدور هؤلاء و هو داء لا دواء له و ما أکثر ما تزول الأخلاق و الشیم فأما العقائد الراسخة فلا سبیل إلی زوالها</w:t>
      </w:r>
    </w:p>
    <w:p>
      <w:pPr>
        <w:pStyle w:val="Heading5"/>
      </w:pPr>
      <w:bookmarkStart w:id="79" w:name="_Toc46"/>
      <w:r>
        <w:t>الفصل الثانی فی النظر فی أن النبی ص هل یورث أم لا</w:t>
      </w:r>
      <w:bookmarkEnd w:id="79"/>
    </w:p>
    <w:p>
      <w:pPr>
        <w:pStyle w:val="BookText"/>
      </w:pPr>
      <w:r>
        <w:rPr>
          <w:rFonts w:ascii="IRNazanin" w:hAnsi="IRNazanin" w:eastAsia="IRNazanin" w:cs="IRNazanin"/>
          <w:lang w:bidi="fa-IR"/>
          <w:color w:val="111111"/>
          <w:sz w:val="28"/>
          <w:szCs w:val="28"/>
          <w:rtl/>
        </w:rPr>
        <w:t xml:space="preserve">نذکر فی هذا الموضع ما حکاه المرتضی رحمه الله فی الشافی </w:t>
      </w:r>
      <w:r>
        <w:rPr>
          <w:rStyle w:val="FootnoteReference"/>
        </w:rPr>
        <w:footnoteReference w:id="320"/>
      </w:r>
      <w:r>
        <w:rPr>
          <w:rFonts w:ascii="IRNazanin" w:hAnsi="IRNazanin" w:eastAsia="IRNazanin" w:cs="IRNazanin"/>
          <w:lang w:bidi="fa-IR"/>
          <w:color w:val="111111"/>
          <w:sz w:val="28"/>
          <w:szCs w:val="28"/>
          <w:rtl/>
        </w:rPr>
        <w:t xml:space="preserve">عن قاضی القضاة فی هذا المعنی و ما اعترضه به و إن استضعفنا شیئا من ذلک قلنا ما عندنا و إلا ترکناه علی حاله.</w:t>
      </w:r>
    </w:p>
    <w:p>
      <w:pPr>
        <w:pStyle w:val="BookText"/>
      </w:pPr>
      <w:r>
        <w:rPr>
          <w:rFonts w:ascii="IRNazanin" w:hAnsi="IRNazanin" w:eastAsia="IRNazanin" w:cs="IRNazanin"/>
          <w:lang w:bidi="fa-IR"/>
          <w:color w:val="111111"/>
          <w:sz w:val="28"/>
          <w:szCs w:val="28"/>
          <w:rtl/>
        </w:rPr>
        <w:t xml:space="preserve">قال المرتضی أول ما ابتدأ به قاضی القضاة حکایته عنا استدلالنا علی أنه ص مورث </w:t>
      </w:r>
      <w:r>
        <w:rPr>
          <w:rStyle w:val="FootnoteReference"/>
        </w:rPr>
        <w:footnoteReference w:id="321"/>
      </w:r>
      <w:r>
        <w:rPr>
          <w:rFonts w:ascii="Amiri" w:hAnsi="Amiri" w:eastAsia="Amiri" w:cs="Amiri"/>
          <w:lang w:bidi="ar-SA"/>
          <w:color w:val="111111"/>
          <w:sz w:val="28"/>
          <w:szCs w:val="28"/>
          <w:rtl/>
        </w:rPr>
        <w:t xml:space="preserve">بقوله تعالی یُوصِیکُمُ اللّٰهُ فِی أَوْلاٰدِکُمْ لِلذَّکَرِ مِثْلُ حَظِّ الْأُنْثَیَیْنِ </w:t>
      </w:r>
      <w:r>
        <w:rPr>
          <w:rStyle w:val="FootnoteReference"/>
        </w:rPr>
        <w:footnoteReference w:id="322"/>
      </w:r>
      <w:r>
        <w:rPr>
          <w:rFonts w:ascii="IRNazanin" w:hAnsi="IRNazanin" w:eastAsia="IRNazanin" w:cs="IRNazanin"/>
          <w:lang w:bidi="fa-IR"/>
          <w:color w:val="111111"/>
          <w:sz w:val="28"/>
          <w:szCs w:val="28"/>
          <w:rtl/>
        </w:rPr>
        <w:t xml:space="preserve">و هذا الخطاب عام یدخل فیه النبی و غیره.</w:t>
      </w:r>
    </w:p>
    <w:p>
      <w:pPr>
        <w:pStyle w:val="BookText"/>
      </w:pPr>
      <w:r>
        <w:rPr>
          <w:rFonts w:ascii="IRNazanin" w:hAnsi="IRNazanin" w:eastAsia="IRNazanin" w:cs="IRNazanin"/>
          <w:lang w:bidi="fa-IR"/>
          <w:color w:val="111111"/>
          <w:sz w:val="28"/>
          <w:szCs w:val="28"/>
          <w:rtl/>
        </w:rPr>
        <w:t xml:space="preserve">ثم أجاب یعنی قاضی القضاة عن ذلک فقال إن الخبر الذی احتج به أبو بکر یعنی</w:t>
      </w:r>
    </w:p>
    <w:p>
      <w:pPr>
        <w:pStyle w:val="BookText"/>
      </w:pPr>
      <w:r>
        <w:rPr>
          <w:rFonts w:ascii="Times New Roman" w:hAnsi="Times New Roman" w:eastAsia="Times New Roman" w:cs="Times New Roman"/>
          <w:lang w:val="en-US" w:bidi="en-US"/>
          <w:color w:val="111111"/>
          <w:sz w:val="28"/>
          <w:szCs w:val="28"/>
          <w:rtl/>
        </w:rPr>
        <w:t xml:space="preserve">4348</w:t>
      </w:r>
    </w:p>
    <w:p>
      <w:pPr>
        <w:pStyle w:val="BookText"/>
      </w:pPr>
      <w:r>
        <w:rPr>
          <w:rFonts w:ascii="IRNazanin" w:hAnsi="IRNazanin" w:eastAsia="IRNazanin" w:cs="IRNazanin"/>
          <w:lang w:bidi="fa-IR"/>
          <w:color w:val="111111"/>
          <w:sz w:val="28"/>
          <w:szCs w:val="28"/>
          <w:rtl/>
        </w:rPr>
        <w:t xml:space="preserve">قوله نحن معاشر الأنبیاء لا نورث.</w:t>
      </w:r>
    </w:p>
    <w:p>
      <w:pPr>
        <w:pStyle w:val="BookText"/>
      </w:pPr>
      <w:r>
        <w:rPr>
          <w:rFonts w:ascii="IRNazanin" w:hAnsi="IRNazanin" w:eastAsia="IRNazanin" w:cs="IRNazanin"/>
          <w:lang w:bidi="fa-IR"/>
          <w:color w:val="111111"/>
          <w:sz w:val="28"/>
          <w:szCs w:val="28"/>
          <w:rtl/>
        </w:rPr>
        <w:t xml:space="preserve">لم یقتصر علی روایته هو وحده حتی استشهد علیه عمر و عثمان و طلحة و الزبیر و سعدا و عبد الرحمن فشهدوا به فکان لا یحل لأبی بکر و قد صار الأمر إلیه أن یقسم الترکة میراثا و قد خبر رسول الله ص بأنها صدقة و لیست بمیراث و أقل ما فی هذا الباب أن یکون الخبر من أخبار الآحاد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أن شاهدین شهدا فی الترکة أن فیها حقا أ لیس کان یجب أن یصرف ذلک عن الإرث فعلمه بما قال رسول الله ص مع شهادة غیره أقوی و لسنا نجعله مدعیا لأنه لم یدع ذلک لنفسه و إنما بین أنه لیس بمیراث و أنه صدقة و لا یمتنع تخصیص القرآن بذلک کما یخص فی العبد و القاتل و غیرهما و لیس ذلک بنقص فی الأنبیاء بل هو إجلال لهم یرفع الله به قدرهم عن أن یورثوا المال و صار ذلک من أوکد الدواعی ألا یتشاغلوا بجمعه لأن أحد الدواعی القویة إلی ذلک ترکه علی الأولاد و الأهلین و لما سمعت فاطمة ع ذلک من أبی بکر کفت عن الطلب فیما ثبت من الأخبار الصحیحة فلا یمتنع أن تکون غیر عارفة بذلک فطلبت الإرث فلما روی لها ما روی کفت فأصابت أولا و أصابت ثانیا.</w:t>
      </w:r>
    </w:p>
    <w:p>
      <w:pPr>
        <w:pStyle w:val="BookText"/>
      </w:pPr>
      <w:r>
        <w:rPr>
          <w:rFonts w:ascii="IRNazanin" w:hAnsi="IRNazanin" w:eastAsia="IRNazanin" w:cs="IRNazanin"/>
          <w:lang w:bidi="fa-IR"/>
          <w:color w:val="111111"/>
          <w:sz w:val="28"/>
          <w:szCs w:val="28"/>
          <w:rtl/>
        </w:rPr>
        <w:t xml:space="preserve">و لیس لأحد أن یقول کیف یجوز أن یبین النبی ص ذلک للقوم و لا حق لهم فی الإرث و یدع أن یبین ذلک لمن له حق فی الإرث مع أن التکلیف یتصل به و ذلک لأن التکلیف فی ذلک یتعلق بالإمام فإذا بین له جاز ألا یبین لغیره و یصیر البیان له بیانا لغیره و إن لم یسمعه من الرسول لأن هذا الجنس من البیان یجب أن یکون بحسب المصلحة.</w:t>
      </w:r>
    </w:p>
    <w:p>
      <w:pPr>
        <w:pStyle w:val="BookText"/>
      </w:pPr>
      <w:r>
        <w:rPr>
          <w:rFonts w:ascii="IRNazanin" w:hAnsi="IRNazanin" w:eastAsia="IRNazanin" w:cs="IRNazanin"/>
          <w:lang w:bidi="fa-IR"/>
          <w:color w:val="111111"/>
          <w:sz w:val="28"/>
          <w:szCs w:val="28"/>
          <w:rtl/>
        </w:rPr>
        <w:t xml:space="preserve">قال ثم حکی عن أبی علی أنه قال أ تعلمون کذب أبی بکر فی هذه الروایة أم تجوزون أن یکون صادقا </w:t>
      </w:r>
      <w:r>
        <w:rPr>
          <w:rStyle w:val="FootnoteReference"/>
        </w:rPr>
        <w:footnoteReference w:id="323"/>
      </w:r>
      <w:r>
        <w:rPr>
          <w:rFonts w:ascii="IRNazanin" w:hAnsi="IRNazanin" w:eastAsia="IRNazanin" w:cs="IRNazanin"/>
          <w:lang w:bidi="fa-IR"/>
          <w:color w:val="111111"/>
          <w:sz w:val="28"/>
          <w:szCs w:val="28"/>
          <w:rtl/>
        </w:rPr>
        <w:t xml:space="preserve">قال و قد علم أنه لا شیء یقطع به علی کذبه فلا بد من تجویز کونه صادقا و إذا صح ذلک قیل لهم فهل کان یحل له مخالفة الرسول فإن قالوا لو کان صدقا لظهر و اشتهر قیل لهم إن ذلک من باب العمل و لا یمتنع أن ینفرد بروایته جماعة یسیرة بل الواحد و الاثنان مثل سائر الأحکام و مثل الشهادات فإن قالوا نعلم أنه لا یصح لقوله تعالی فی کتابه وَ وَرِثَ سُلَیْمٰانُ دٰاوُدَ </w:t>
      </w:r>
      <w:r>
        <w:rPr>
          <w:rStyle w:val="FootnoteReference"/>
        </w:rPr>
        <w:footnoteReference w:id="324"/>
      </w:r>
      <w:r>
        <w:rPr>
          <w:rFonts w:ascii="IRNazanin" w:hAnsi="IRNazanin" w:eastAsia="IRNazanin" w:cs="IRNazanin"/>
          <w:lang w:bidi="fa-IR"/>
          <w:color w:val="111111"/>
          <w:sz w:val="28"/>
          <w:szCs w:val="28"/>
          <w:rtl/>
        </w:rPr>
        <w:t xml:space="preserve">قیل لهم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أین أنه ورثه الأموال مع تجویز أن یکون ورثه العلم و الحکمة فإن قالوا إطلاق المیراث لا یکون إلا فی الأموال قیل لهم إن کتاب الله یبطل قولکم لأنه قال ثُمَّ أَوْرَثْنَا الْکِتٰابَ الَّذِینَ اصْطَفَیْنٰا مِنْ عِبٰادِنٰا </w:t>
      </w:r>
      <w:r>
        <w:rPr>
          <w:rStyle w:val="FootnoteReference"/>
        </w:rPr>
        <w:footnoteReference w:id="325"/>
      </w:r>
      <w:r>
        <w:rPr>
          <w:rFonts w:ascii="Amiri" w:hAnsi="Amiri" w:eastAsia="Amiri" w:cs="Amiri"/>
          <w:lang w:bidi="ar-SA"/>
          <w:color w:val="111111"/>
          <w:sz w:val="28"/>
          <w:szCs w:val="28"/>
          <w:rtl/>
        </w:rPr>
        <w:t xml:space="preserve">و الکتاب لیس بمال و یقال فی اللغة ما ورثت الأبناء عن الآباء شیئا أفضل من أدب حسن و قالوا العلماء ورثة الأنبیاء و إنما ورثوا منهم العلم دون المال علی أن فی آخر الآیة ما یدل علی ما قلناه و هو قوله تعالی حاکیا عنه وَ قٰالَ یٰا أَیُّهَا النّٰاسُ عُلِّمْنٰا مَنْطِقَ الطَّیْرِ وَ أُوتِینٰا مِنْ کُلِّ شَیْءٍ إِنَّ هٰذٰا لَهُوَ الْفَضْلُ الْمُبِینُ </w:t>
      </w:r>
      <w:r>
        <w:rPr>
          <w:rStyle w:val="FootnoteReference"/>
        </w:rPr>
        <w:footnoteReference w:id="326"/>
      </w:r>
      <w:r>
        <w:rPr>
          <w:rFonts w:ascii="Amiri" w:hAnsi="Amiri" w:eastAsia="Amiri" w:cs="Amiri"/>
          <w:lang w:bidi="ar-SA"/>
          <w:color w:val="111111"/>
          <w:sz w:val="28"/>
          <w:szCs w:val="28"/>
          <w:rtl/>
        </w:rPr>
        <w:t xml:space="preserve">فنبه علی أن الذی ورث هو هذا العلم و هذا الفضل و إلا لم یکن لهذا القول تعلق بالأول فإن قالوا فقد قال تعالی فَهَبْ لِی مِنْ لَدُنْکَ وَلِیًّا یَرِثُنِی وَ یَرِثُ مِنْ آلِ یَعْقُوبَ </w:t>
      </w:r>
      <w:r>
        <w:rPr>
          <w:rStyle w:val="FootnoteReference"/>
        </w:rPr>
        <w:footnoteReference w:id="327"/>
      </w:r>
      <w:r>
        <w:rPr>
          <w:rFonts w:ascii="IRNazanin" w:hAnsi="IRNazanin" w:eastAsia="IRNazanin" w:cs="IRNazanin"/>
          <w:lang w:bidi="fa-IR"/>
          <w:color w:val="111111"/>
          <w:sz w:val="28"/>
          <w:szCs w:val="28"/>
          <w:rtl/>
        </w:rPr>
        <w:t xml:space="preserve">و ذلک یبطل الخبر قیل لهم لیس فی ذلک بیان المال أیضا و فی الآیة ما یدل علی أن المراد النبوة و العلم لأن زکریا خاف علی العلم أن یندرس و قوله وَ إِنِّی خِفْتُ الْمَوٰالِیَ مِنْ وَرٰائِی یدل علی ذلک لأن الأنبیاء لا تحرص علی الأموال حرصا یتعلق خوفها بها و إنما أراد خوفه علی العلم أن یضیع فسأل الله تعالی ولیا یقوم بالدین مقامه و قوله وَ یَرِثُ مِنْ آلِ یَعْقُوبَ یدل علی أن المراد العلم و الحکمة لأنه لا یرث أموال یعقوب فی الحقیقة </w:t>
      </w:r>
      <w:r>
        <w:rPr>
          <w:rStyle w:val="FootnoteReference"/>
        </w:rPr>
        <w:footnoteReference w:id="328"/>
      </w:r>
      <w:r>
        <w:rPr>
          <w:rFonts w:ascii="IRNazanin" w:hAnsi="IRNazanin" w:eastAsia="IRNazanin" w:cs="IRNazanin"/>
          <w:lang w:bidi="fa-IR"/>
          <w:color w:val="111111"/>
          <w:sz w:val="28"/>
          <w:szCs w:val="28"/>
          <w:rtl/>
        </w:rPr>
        <w:t xml:space="preserve">و إنما یرث ذلک غیره قال فأما من یقول إن المراد أنا معاشر الأنبیاء لا نورث ما ترکناه صدقة أی ما جعلناه صدقة فی حال حیاتنا لا نورثه فرکیک من القول لأن إجماع الصحابة یخالفه لأن أحدا لم یتأوله علی هذا الوجه لأنه لا یکون فی ذلک تخصیص الأنبیاء و لا مزیة لهم و لأن قوله ما ترکناه صدقة جملة من الکلام مستقلة بنفسها کأنه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 مع بیانه أنهم لا یورثون المال یبین أنه صدقة لأنه کان یجوز ألا یکون میراثا و یصرف إلی وجه آخر غیر الصدقة.</w:t>
      </w:r>
    </w:p>
    <w:p>
      <w:pPr>
        <w:pStyle w:val="BookText"/>
      </w:pPr>
      <w:r>
        <w:rPr>
          <w:rFonts w:ascii="IRNazanin" w:hAnsi="IRNazanin" w:eastAsia="IRNazanin" w:cs="IRNazanin"/>
          <w:lang w:bidi="fa-IR"/>
          <w:color w:val="111111"/>
          <w:sz w:val="28"/>
          <w:szCs w:val="28"/>
          <w:rtl/>
        </w:rPr>
        <w:t xml:space="preserve">قال فأما خبر السیف و البغلة و العمامة و غیر ذلک فقد قال أبو علی إنه لم یثبت أن أبا بکر دفع ذلک إلی أمیر المؤمنین ع علی جهة الإرث کیف یجوز ذلک مع الخبر الذی رواه و کیف یجوز لو کان وارثا أن یخصه بذلک و لا إرث له مع العم لأنه عصبة فإن کان وصل إلی فاطمة ع فقد کان ینبغی أن یکون العباس شریکا فی ذلک و أزواج رسول الله ص و لوجب أن یکون ذلک ظاهرا مشهورا لیعرف أنهم أخذوا نصیبهم من ذلک أو بدله و لا یجب إذا لم یدفع أبو بکر ذلک إلیه علی جهة الإرث ألا یحصل ذلک فی یده لأنه قد یجوز أن یکون النبی ص نحله ذلک و یجوز أیضا أن یکون أبو بکر رأی الصلاح فی ذلک أن یکون بیده لما فیه من تقویة الدین و تصدق ببدله بعد التقویم لأن الإمام له أن یفعل ذلک.</w:t>
      </w:r>
    </w:p>
    <w:p>
      <w:pPr>
        <w:pStyle w:val="BookText"/>
      </w:pPr>
      <w:r>
        <w:rPr>
          <w:rFonts w:ascii="IRNazanin" w:hAnsi="IRNazanin" w:eastAsia="IRNazanin" w:cs="IRNazanin"/>
          <w:lang w:bidi="fa-IR"/>
          <w:color w:val="111111"/>
          <w:sz w:val="28"/>
          <w:szCs w:val="28"/>
          <w:rtl/>
        </w:rPr>
        <w:t xml:space="preserve">قال و حکی عن أبی علی فی البرد و القضیب أنه لم یمتنع أن یکون جعله عدة فی سبیل الله و تقویة علی المشرکین فتداولته الأئمة لما فیه من التقویة و رأی أن ذلک أولی من أن یتصدق به إن ثبت </w:t>
      </w:r>
      <w:r>
        <w:rPr>
          <w:rStyle w:val="FootnoteReference"/>
        </w:rPr>
        <w:footnoteReference w:id="329"/>
      </w:r>
      <w:r>
        <w:rPr>
          <w:rFonts w:ascii="IRNazanin" w:hAnsi="IRNazanin" w:eastAsia="IRNazanin" w:cs="IRNazanin"/>
          <w:lang w:bidi="fa-IR"/>
          <w:color w:val="111111"/>
          <w:sz w:val="28"/>
          <w:szCs w:val="28"/>
          <w:rtl/>
        </w:rPr>
        <w:t xml:space="preserve">أنه ع لم یکن قد نحله غیره فی حیاته ثم عارض نفسه بطلب أزواج النبی ص المیراث و تنازع أمیر المؤمنین ع و العباس بعد موت فاطمة ع و أجاب عن ذلک بأن قال یجوز أن یکونوا لم یعرفوا روایة أبی بکر و غیره للخبر.</w:t>
      </w:r>
    </w:p>
    <w:p>
      <w:pPr>
        <w:pStyle w:val="BookText"/>
      </w:pPr>
      <w:r>
        <w:rPr>
          <w:rFonts w:ascii="IRNazanin" w:hAnsi="IRNazanin" w:eastAsia="IRNazanin" w:cs="IRNazanin"/>
          <w:lang w:bidi="fa-IR"/>
          <w:color w:val="111111"/>
          <w:sz w:val="28"/>
          <w:szCs w:val="28"/>
          <w:rtl/>
        </w:rPr>
        <w:t xml:space="preserve">و قد روی أن عائشة لما عرفتهن الخبر أمسکن و قد بینا أنه لا یمتنع فی مثل ذلک أن یخفی علی من یستحق الإرث و یعرفه من یتقلد الأمر کما یعرف العلماء و الحکام من أحکام المواریث ما لا یعلمه أرباب الإرث و قد بینا أن روایة أبی بکر مع الجماعة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أقوی من شاهدین لو شهد أن بعض ترکته ع دین و هو أقوی من روایة سلمان و ابن مسعود لو رویا ذلک.</w:t>
      </w:r>
    </w:p>
    <w:p>
      <w:pPr>
        <w:pStyle w:val="BookText"/>
      </w:pPr>
      <w:r>
        <w:rPr>
          <w:rFonts w:ascii="IRNazanin" w:hAnsi="IRNazanin" w:eastAsia="IRNazanin" w:cs="IRNazanin"/>
          <w:lang w:bidi="fa-IR"/>
          <w:color w:val="111111"/>
          <w:sz w:val="28"/>
          <w:szCs w:val="28"/>
          <w:rtl/>
        </w:rPr>
        <w:t xml:space="preserve">قال و متی تعلقوا بعموم القرآن أریناهم جواز التخصیص بهذا الخبر کما أن عموم القرآن یقتضی کون الصدقات للفقراء و قد ثبت أن آل محمد لا تحل لهم الصدقة.</w:t>
      </w:r>
    </w:p>
    <w:p>
      <w:pPr>
        <w:pStyle w:val="BookText"/>
      </w:pPr>
      <w:r>
        <w:rPr>
          <w:rFonts w:ascii="IRNazanin" w:hAnsi="IRNazanin" w:eastAsia="IRNazanin" w:cs="IRNazanin"/>
          <w:lang w:bidi="fa-IR"/>
          <w:color w:val="111111"/>
          <w:sz w:val="28"/>
          <w:szCs w:val="28"/>
          <w:rtl/>
        </w:rPr>
        <w:t xml:space="preserve">هذا آخر ما حکاه المرتضی من کلام قاضی القضاة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نحن نبین أولا ما یدل علی أنه ص یورث المال و نرتب الکلام فی ذلک الترتیب الصحیح ثم نعطف علی ما أورده و نتکلم علیه.</w:t>
      </w:r>
    </w:p>
    <w:p>
      <w:pPr>
        <w:pStyle w:val="BookText"/>
      </w:pPr>
      <w:r>
        <w:rPr>
          <w:rFonts w:ascii="Amiri" w:hAnsi="Amiri" w:eastAsia="Amiri" w:cs="Amiri"/>
          <w:lang w:bidi="ar-SA"/>
          <w:color w:val="111111"/>
          <w:sz w:val="28"/>
          <w:szCs w:val="28"/>
          <w:rtl/>
        </w:rPr>
        <w:t xml:space="preserve">قال رضی الله عنه و الذی یدل علی ما ذکرنا قوله تعالی مخبرا عن زکریا ع وَ إِنِّی خِفْتُ الْمَوٰالِیَ مِنْ وَرٰائِی وَ کٰانَتِ امْرَأَتِی عٰاقِراً فَهَبْ لِی مِنْ لَدُنْکَ وَلِیًّا یَرِثُنِی وَ یَرِثُ مِنْ آلِ یَعْقُوبَ وَ اجْعَلْهُ رَبِّ رَضِیًّا </w:t>
      </w:r>
      <w:r>
        <w:rPr>
          <w:rStyle w:val="FootnoteReference"/>
        </w:rPr>
        <w:footnoteReference w:id="331"/>
      </w:r>
      <w:r>
        <w:rPr>
          <w:rFonts w:ascii="IRNazanin" w:hAnsi="IRNazanin" w:eastAsia="IRNazanin" w:cs="IRNazanin"/>
          <w:lang w:bidi="fa-IR"/>
          <w:color w:val="111111"/>
          <w:sz w:val="28"/>
          <w:szCs w:val="28"/>
          <w:rtl/>
        </w:rPr>
        <w:t xml:space="preserve">فخبر أنه خاف من بنی عمه لأن الموالی هاهنا هم بنو العم بلا شبهة و إنما خافهم أن یرثوا ماله فینفقوه فی الفساد لأنه کان یعرف ذلک من خلائقهم و طرائقهم فسأل ربه ولدا یکون أحق بمیراثه منهم و الذی یدل علی أن المراد بالمیراث المذکور میراث المال دون العلم و النبوة علی ما یقولون إن لفظة المیراث فی اللغة و الشریعة لا یفید </w:t>
      </w:r>
      <w:r>
        <w:rPr>
          <w:rStyle w:val="FootnoteReference"/>
        </w:rPr>
        <w:footnoteReference w:id="332"/>
      </w:r>
      <w:r>
        <w:rPr>
          <w:rFonts w:ascii="IRNazanin" w:hAnsi="IRNazanin" w:eastAsia="IRNazanin" w:cs="IRNazanin"/>
          <w:lang w:bidi="fa-IR"/>
          <w:color w:val="111111"/>
          <w:sz w:val="28"/>
          <w:szCs w:val="28"/>
          <w:rtl/>
        </w:rPr>
        <w:t xml:space="preserve">إطلاقها إلا علی ما یجوز أن ینتقل علی الحقیقة من الموروث إلی الوارث کالأموال و ما فی معناها و لا یستعمل فی غیر المال إلا تجوزا و اتساعا و لهذا لا یفهم من قول القائل لا وارث لفلان إلا فلان و فلان یرث مع فلان بالظاهر و الإطلاق إلا میراث الأموال و الأعراض دون العلوم و غیرها و لیس لنا أن نعدل عن ظاهر الکلام و حقیقته إلی مجازه بغیر دلالة و أیضا فإنه تعالی خبر عن نبیه أنه اشترط فی وارثه أن یکون رضیا و متی لم یحمل المیراث فی الآیة علی المال دون العلم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النبوة لم یکن للاشتراط معنی و کان لغوا و عبثا لأنه إذا کان إنما سأل من یقوم مقامه و یرث مکانه فقد دخل الرضا و ما هو أعظم من الرضا فی جملة کلامه و سؤاله فلا مقتضی لاشتراطه أ لا تری أنه لا یحسن أن یقول اللهم ابعث إلینا نبیا و اجعله عاقلا [و مکلفا]</w:t>
      </w:r>
    </w:p>
    <w:p>
      <w:pPr>
        <w:pStyle w:val="BookText"/>
      </w:pPr>
      <w:r>
        <w:rPr>
          <w:rStyle w:val="FootnoteReference"/>
        </w:rPr>
        <w:footnoteReference w:id="333"/>
      </w:r>
      <w:r>
        <w:rPr>
          <w:rFonts w:ascii="IRNazanin" w:hAnsi="IRNazanin" w:eastAsia="IRNazanin" w:cs="IRNazanin"/>
          <w:lang w:bidi="fa-IR"/>
          <w:color w:val="111111"/>
          <w:sz w:val="28"/>
          <w:szCs w:val="28"/>
          <w:rtl/>
        </w:rPr>
        <w:t xml:space="preserve">فإذا ثبتت هذه الجملة صح أن زکریا موروث ماله و صح أیضا لصحتها أن نبینا ص ممن یورث المال لأن الإجماع واقع علی أن حال نبینا ع لا یخالف حال الأنبیاء المتقدمین فی میراث المال فمن مثبت للأمرین و ناف للأمرین </w:t>
      </w:r>
      <w:r>
        <w:rPr>
          <w:rStyle w:val="FootnoteReference"/>
        </w:rPr>
        <w:footnoteReference w:id="334"/>
      </w:r>
      <w:r>
        <w:rPr>
          <w:rFonts w:ascii="IRNazanin" w:hAnsi="IRNazanin" w:eastAsia="IRNazanin" w:cs="IRNazanin"/>
          <w:lang w:bidi="fa-IR"/>
          <w:color w:val="111111"/>
          <w:sz w:val="28"/>
          <w:szCs w:val="28"/>
          <w:rtl/>
        </w:rPr>
        <w:t xml:space="preserve">.
قلت إن شیخنا أبا الحسین قال فی کتاب الغرر صورة الخبر الوارد فی هذا الباب و هو الذی رواه أبو بکر لا نورث و لم یقل نحن معاشر الأنبیاء لا نورث فلا یلزم من کون زکریا یورث الطعن فی الخبر و تصفحت أنا کتب الصحاح فی الحدیث فوجدت صیغة الخبر کما قاله أبو الحسین و إن کان رسول الله ص عنی نفسه خاصة بذلک فقد سقط احتجاج الشیعة بقصة زکریا و غیره من الأنبیاء إلا أنه یبعد عندی أن یکون أراد نفسه خاصة لأنه لم تجر عادته أن یخبر عن نفسه فی شیء بالنون.</w:t>
      </w:r>
    </w:p>
    <w:p>
      <w:pPr>
        <w:pStyle w:val="BookText"/>
      </w:pPr>
      <w:r>
        <w:rPr>
          <w:rFonts w:ascii="IRNazanin" w:hAnsi="IRNazanin" w:eastAsia="IRNazanin" w:cs="IRNazanin"/>
          <w:lang w:bidi="fa-IR"/>
          <w:color w:val="111111"/>
          <w:sz w:val="28"/>
          <w:szCs w:val="28"/>
          <w:rtl/>
        </w:rPr>
        <w:t xml:space="preserve">فإن قلت أ یصح من المرتضی أن یوافق علی أن صورة الخبر هکذا ثم یحتج بقصة زکریا بأن یقول إذا ثبت أن زکریا موروث ثبت أن رسول الله ص یجوز أن یکون موروثا لإجماع الأمة علی أن لا فرق بین الأنبیاء کلهم فی هذا الحکم.</w:t>
      </w:r>
    </w:p>
    <w:p>
      <w:pPr>
        <w:pStyle w:val="BookText"/>
      </w:pPr>
      <w:r>
        <w:rPr>
          <w:rFonts w:ascii="IRNazanin" w:hAnsi="IRNazanin" w:eastAsia="IRNazanin" w:cs="IRNazanin"/>
          <w:lang w:bidi="fa-IR"/>
          <w:color w:val="111111"/>
          <w:sz w:val="28"/>
          <w:szCs w:val="28"/>
          <w:rtl/>
        </w:rPr>
        <w:t xml:space="preserve">قلت و إن ثبت له هذا الإجماع صح احتجاجه و لکن ثبوته یبعد لأن من نفی کون زکریا ع موروثا من الأمة إنما نفاه لاعتقاده أن رسول الله ص قال نحن معاشر الأنبیاء فإذا کان لم یقل هکذا لم یقل إن زکریا ع غیر موروث</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المرتضی و مما یقوی ما قدمناه أن زکریا ع خاف بنی عمه فطلب وارثا لأجل خوفه و لا یلیق خوفه منهم إلا بالمال دون العلم و النبوة لأنه ع کان أعلم بالله تعالی من أن یخاف أن یبعث نبیا لیس بأهل للنبوة و أن یورث علمه و حکمه من لیس أهلا لهما و لأنه إنما بعث لإذاعة العلم و نشره فی الناس فلا یجوز أن یخاف من الأمر الذی هو الغرض فی البعثة </w:t>
      </w:r>
      <w:r>
        <w:rPr>
          <w:rStyle w:val="FootnoteReference"/>
        </w:rPr>
        <w:footnoteReference w:id="335"/>
      </w:r>
      <w:r>
        <w:rPr>
          <w:rFonts w:ascii="IRNazanin" w:hAnsi="IRNazanin" w:eastAsia="IRNazanin" w:cs="IRNazanin"/>
          <w:lang w:bidi="fa-IR"/>
          <w:color w:val="111111"/>
          <w:sz w:val="28"/>
          <w:szCs w:val="28"/>
          <w:rtl/>
        </w:rPr>
        <w:t xml:space="preserve">فإن </w:t>
      </w:r>
      <w:r>
        <w:rPr>
          <w:rStyle w:val="FootnoteReference"/>
        </w:rPr>
        <w:footnoteReference w:id="336"/>
      </w:r>
      <w:r>
        <w:rPr>
          <w:rFonts w:ascii="IRNazanin" w:hAnsi="IRNazanin" w:eastAsia="IRNazanin" w:cs="IRNazanin"/>
          <w:lang w:bidi="fa-IR"/>
          <w:color w:val="111111"/>
          <w:sz w:val="28"/>
          <w:szCs w:val="28"/>
          <w:rtl/>
        </w:rPr>
        <w:t xml:space="preserve">قیل هذا یرجع علیکم فی الخوف عن إرث المال لأن ذلک غایة الضن و البخل قلنا معاذ الله أن یستوی الحال لأن المال قد یصح أن یرزقه الله تعالی المؤمن و الکافر و العدو و الولی و لا یصح ذلک فی النبوة و علومها و لیس من الضن أن یأسی علی بنی عمه و هم من أهل الفساد أن یظفروا بماله فینفقوه علی المعاصی و یصرفوه فی غیر وجوهه المحبوبة بل ذلک غایة الحکمة و حسن التدبیر فی الدین لأن الدین یحظر تقویة الفساق و إمدادهم بما یعینهم علی طرائقهم المذمومة و ما یعد ذلک شحا و لا بخلا إلا من لا تأمل له.</w:t>
      </w:r>
    </w:p>
    <w:p>
      <w:pPr>
        <w:pStyle w:val="BookText"/>
      </w:pPr>
      <w:r>
        <w:rPr>
          <w:rFonts w:ascii="IRNazanin" w:hAnsi="IRNazanin" w:eastAsia="IRNazanin" w:cs="IRNazanin"/>
          <w:lang w:bidi="fa-IR"/>
          <w:color w:val="111111"/>
          <w:sz w:val="28"/>
          <w:szCs w:val="28"/>
          <w:rtl/>
        </w:rPr>
        <w:t xml:space="preserve">فإن قیل أ فلا </w:t>
      </w:r>
      <w:r>
        <w:rPr>
          <w:rStyle w:val="FootnoteReference"/>
        </w:rPr>
        <w:footnoteReference w:id="337"/>
      </w:r>
      <w:r>
        <w:rPr>
          <w:rFonts w:ascii="IRNazanin" w:hAnsi="IRNazanin" w:eastAsia="IRNazanin" w:cs="IRNazanin"/>
          <w:lang w:bidi="fa-IR"/>
          <w:color w:val="111111"/>
          <w:sz w:val="28"/>
          <w:szCs w:val="28"/>
          <w:rtl/>
        </w:rPr>
        <w:t xml:space="preserve">جاز أن یکون خاف من بنی عمه أن یرثوا علمه و هم من أهل الفساد علی ما ادعیتم فیستفسدوا به الناس و یموهوا به علیهم قلنا لا یخلو هذا العلم الذی أشرتم إلیه من أن یکون هو کتب علمه و صحف حکمته لأن ذلک قد یسمی علما علی طریق المجاز أو یکون هو العلم الذی یحل القلب فإن کان الأول فهو یرجع إلی معنی المال و یصحح أن الأنبیاء یورثون أموالهم و ما فی معناها و إن کان الثانی لم یخل هذا من أن یکون هو العلم الذی بعث النبی لنشره و أدائه أو أن یکون علما مخصوصا لا یتعلق بالشریعة و لا یجب إطلاع جمیع الأمة علیه کعلم العواقب و ما یجری فی مستقبل الأوقات و ما جری مجری ذلک و القسم الأول لا یجوز علی النبی أن یخاف من وصوله إلی بنی عمه و هم من جملة أمته الذین بعث لإطلاعهم علی ذلک و تأدیته إلیهم و کأنه علی هذا الوجه یخاف مما هو الغرض من بعثته و القسم الثانی فاسد أیضا لأن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العلم المخصوص إنما یستفاد من جهته و یوقف علیه بإطلاعه و إعلامه و لیس هو مما یجب نشره فی جمیع الناس فقد کان یجب إذا خاف من إلقائه إلی بعض الناس فسادا ألا یلقیه إلیه فإن ذلک فی یده و لا یحتاج إلی أکثر من ذلک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لعاکس أن یعکس هذا علی المرتضی رحمه الله حینئذ و یقول له و قد کان یجب إذا خاف من أن یرث بنو عمه أمواله فینفقوها فی الفساد أن یتصدق بها علی الفقراء و المساکین فإن ذلک فی یده فیحصل له ثواب الصدقة و یحصل له غرضه من حرمان أولئک المفسدین میراثه.</w:t>
      </w:r>
    </w:p>
    <w:p>
      <w:pPr>
        <w:pStyle w:val="BookText"/>
      </w:pPr>
      <w:r>
        <w:rPr>
          <w:rFonts w:ascii="Amiri" w:hAnsi="Amiri" w:eastAsia="Amiri" w:cs="Amiri"/>
          <w:lang w:bidi="ar-SA"/>
          <w:color w:val="111111"/>
          <w:sz w:val="28"/>
          <w:szCs w:val="28"/>
          <w:rtl/>
        </w:rPr>
        <w:t xml:space="preserve">قال المرتضی رضی الله عنه و مما یدل علی أن الأنبیاء یورثون قوله تعالی وَ وَرِثَ سُلَیْمٰانُ دٰاوُدَ </w:t>
      </w:r>
      <w:r>
        <w:rPr>
          <w:rStyle w:val="FootnoteReference"/>
        </w:rPr>
        <w:footnoteReference w:id="339"/>
      </w:r>
      <w:r>
        <w:rPr>
          <w:rFonts w:ascii="IRNazanin" w:hAnsi="IRNazanin" w:eastAsia="IRNazanin" w:cs="IRNazanin"/>
          <w:lang w:bidi="fa-IR"/>
          <w:color w:val="111111"/>
          <w:sz w:val="28"/>
          <w:szCs w:val="28"/>
          <w:rtl/>
        </w:rPr>
        <w:t xml:space="preserve">و الظاهر من إطلاق لفظة المیراث یقتضی الأموال و ما فی معناها علی ما دللنا به من قبل.</w:t>
      </w:r>
    </w:p>
    <w:p>
      <w:pPr>
        <w:pStyle w:val="BookText"/>
      </w:pPr>
      <w:r>
        <w:rPr>
          <w:rFonts w:ascii="Amiri" w:hAnsi="Amiri" w:eastAsia="Amiri" w:cs="Amiri"/>
          <w:lang w:bidi="ar-SA"/>
          <w:color w:val="111111"/>
          <w:sz w:val="28"/>
          <w:szCs w:val="28"/>
          <w:rtl/>
        </w:rPr>
        <w:t xml:space="preserve">قال و یدل علی ذلک أیضا قوله تعالی یُوصِیکُمُ اللّٰهُ فِی أَوْلاٰدِکُمْ لِلذَّکَرِ مِثْلُ حَظِّ الْأُنْثَیَیْنِ </w:t>
      </w:r>
      <w:r>
        <w:rPr>
          <w:rStyle w:val="FootnoteReference"/>
        </w:rPr>
        <w:footnoteReference w:id="340"/>
      </w:r>
      <w:r>
        <w:rPr>
          <w:rFonts w:ascii="IRNazanin" w:hAnsi="IRNazanin" w:eastAsia="IRNazanin" w:cs="IRNazanin"/>
          <w:lang w:bidi="fa-IR"/>
          <w:color w:val="111111"/>
          <w:sz w:val="28"/>
          <w:szCs w:val="28"/>
          <w:rtl/>
        </w:rPr>
        <w:t xml:space="preserve">الآیة و قد أجمعت الأمة علی عموم هذه اللفظة إلا من أخرجه الدلیل فیجب أن یتمسک بعمومها لمکان هذه الدلالة و لا یخرج عن حکمها إلا من أخرجه دلیل قاطع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أما قوله تعالی وَ وَرِثَ سُلَیْمٰانُ دٰاوُدَ فظاهرها یقتضی وراثة النبوة أو الملک أو العلم الذی قال فی أول الآیة وَ لَقَدْ آتَیْنٰا دٰاوُدَ وَ سُلَیْمٰانَ عِلْماً لأنه لا معنی لذکر میراث سلیمان المال فإن غیره من أولاد داود قد ورث أیضا أباه داود و فی کتب الیهود و النصاری أن بنی داود کانوا تسعة عشر و قد قال بعض المسلمین أیضا ذلک فأی معنی فی تخصیص سلیمان بالذکر إذا کان إرث المال و أما یُوصِیکُمُ اللّٰهُ فِی أَوْلاٰدِکُمْ فالبحث فی تخصیص ذلک بالخبر فرع من فروع مسألة خبر الواحد هل هو حجة فی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الشرعیات أم لا فإن ثبت مذهب المرتضی فی کونه لیس بحجة فکلامه هنا جید و إن لم یثبت فلا مانع من تخصیص العموم بالخبر فإن الصحابة قد خصصت عمومات </w:t>
      </w:r>
      <w:r>
        <w:rPr>
          <w:rStyle w:val="FootnoteReference"/>
        </w:rPr>
        <w:footnoteReference w:id="342"/>
      </w:r>
      <w:r>
        <w:rPr>
          <w:rFonts w:ascii="IRNazanin" w:hAnsi="IRNazanin" w:eastAsia="IRNazanin" w:cs="IRNazanin"/>
          <w:lang w:bidi="fa-IR"/>
          <w:color w:val="111111"/>
          <w:sz w:val="28"/>
          <w:szCs w:val="28"/>
          <w:rtl/>
        </w:rPr>
        <w:t xml:space="preserve">الکتاب بالأخبار فی مواضع کثیرة.</w:t>
      </w:r>
    </w:p>
    <w:p>
      <w:pPr>
        <w:pStyle w:val="BookText"/>
      </w:pPr>
      <w:r>
        <w:rPr>
          <w:rFonts w:ascii="IRNazanin" w:hAnsi="IRNazanin" w:eastAsia="IRNazanin" w:cs="IRNazanin"/>
          <w:lang w:bidi="fa-IR"/>
          <w:color w:val="111111"/>
          <w:sz w:val="28"/>
          <w:szCs w:val="28"/>
          <w:rtl/>
        </w:rPr>
        <w:t xml:space="preserve">قال المرتضی و أما تعلق صاحب الکتاب بالخبر الذی رواه أبو بکر و ادعاؤه أنه استشهد عمر و عثمان و فلانا و فلانا فأول ما فیه أن الذی ادعاه من الاستشهاد غیر معروف و الذی روی أن عمر استشهد هؤلاء النفر لما تنازع </w:t>
      </w:r>
      <w:r>
        <w:rPr>
          <w:rStyle w:val="FootnoteReference"/>
        </w:rPr>
        <w:footnoteReference w:id="343"/>
      </w:r>
      <w:r>
        <w:rPr>
          <w:rFonts w:ascii="IRNazanin" w:hAnsi="IRNazanin" w:eastAsia="IRNazanin" w:cs="IRNazanin"/>
          <w:lang w:bidi="fa-IR"/>
          <w:color w:val="111111"/>
          <w:sz w:val="28"/>
          <w:szCs w:val="28"/>
          <w:rtl/>
        </w:rPr>
        <w:t xml:space="preserve">أمیر المؤمنین ع و العباس رضی الله عنه فی المیراث فشهدوا بالخبر المتضمن لنفی المیراث و إنما مقول مخالفینا فی صحة الخبر الذی رواه أبو بکر عند مطالبة فاطمة ع بالإرث علی إمساک الأمة عن النکیر علیه و الرد لقضیته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صدق المرتضی رحمه الله فیما قال أما عقیب وفاة النبی ص و مطالبة فاطمة ع بالإرث فلم یرو الخبر إلا أبو بکر وحده و قیل إنه رواه معه مالک بن أوس بن الحدثان و أما المهاجرون الذین ذکرهم قاضی القضاة فإنما شهدوا بالخبر فی خلافة عمر و قد تقدم ذکر ذلک.</w:t>
      </w:r>
    </w:p>
    <w:p>
      <w:pPr>
        <w:pStyle w:val="BookText"/>
      </w:pPr>
      <w:r>
        <w:rPr>
          <w:rFonts w:ascii="IRNazanin" w:hAnsi="IRNazanin" w:eastAsia="IRNazanin" w:cs="IRNazanin"/>
          <w:lang w:bidi="fa-IR"/>
          <w:color w:val="111111"/>
          <w:sz w:val="28"/>
          <w:szCs w:val="28"/>
          <w:rtl/>
        </w:rPr>
        <w:t xml:space="preserve">قال المرتضی ثم لو سلمنا استشهاد من ذکر علی الخبر لم یکن فیه حجة لأن الخبر علی کل حال لا یخرج من أن یکون غیر موجب للعلم و هو فی حکم أخبار الآحاد و لیس یجوز أن یرجع عن ظاهر القرآن بما یجری هذا المجری لأن المعلوم لا یخص إلا بمعلوم و إذا کانت دلالة الظاهر معلومة لم یجز أن یخرج عنها بأمر مظنون.</w:t>
      </w:r>
    </w:p>
    <w:p>
      <w:pPr>
        <w:pStyle w:val="BookText"/>
      </w:pPr>
      <w:r>
        <w:rPr>
          <w:rFonts w:ascii="IRNazanin" w:hAnsi="IRNazanin" w:eastAsia="IRNazanin" w:cs="IRNazanin"/>
          <w:lang w:bidi="fa-IR"/>
          <w:color w:val="111111"/>
          <w:sz w:val="28"/>
          <w:szCs w:val="28"/>
          <w:rtl/>
        </w:rPr>
        <w:t xml:space="preserve">قال و هذا الکلام مبنی علی أن التخصیص للکتاب و السنة المقطوع بها لا یقع</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بأخبار الآحاد و هو المذهب الصحیح و قد أشرنا إلی ما یمکن أن یعتمد فی الدلالة علیه من أن الظن لا یقابل العلم و لا یرجع عن المعلوم بالمظنون قال و لیس لهم أن یقولوا إن التخصیص بأخبار الآحاد یستند أیضا إلی علم و إن کان الطریق مظنونا و یشیروا إلی ما یدعونه من الدلالة علی وجوب العمل بخبر الواحد فی الشریعة و أنه حجة لأن ذلک مبنی من قولهم علی ما لا نسلمه و قد دل الدلیل علی فساده أعنی قولهم خبر الواحد حجة فی الشرع علی أنهم لو سلم لهم ذلک لاحتاجوا إلی دلیل مستأنف علی أنه یقبل فی تخصیص القرآن لأن ما دل علی العمل به فی الجملة لا یتناول هذا الموضع کما لا یتناول جواز النسخ به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أما قول المرتضی لو سلمنا أن هؤلاء المهاجرین الستة رووه لما خرج عن کونه خبرا واحدا و لما جاز أن یرجع عن عموم الکتاب به لأنه معلوم و الخبر مظنون.</w:t>
      </w:r>
    </w:p>
    <w:p>
      <w:pPr>
        <w:pStyle w:val="BookText"/>
      </w:pPr>
      <w:r>
        <w:rPr>
          <w:rFonts w:ascii="IRNazanin" w:hAnsi="IRNazanin" w:eastAsia="IRNazanin" w:cs="IRNazanin"/>
          <w:lang w:bidi="fa-IR"/>
          <w:color w:val="111111"/>
          <w:sz w:val="28"/>
          <w:szCs w:val="28"/>
          <w:rtl/>
        </w:rPr>
        <w:t xml:space="preserve">و لقائل أن یقول لیته حصل فی کل واحد من آیات القرآن روایة مثل هذه الستة حیث جمع القرآن علی عهد عثمان و من قبله من الخلفاء فإنهم بدون هذا العدد کانوا یعملون فی إثبات الآیة فی المصحف بل کانوا یحلفون من أتاهم بالآیة و من نظر فی کتب التواریخ عرف ذلک فإن کان هذا العدد إنما یفید الظن فالقول فی آیات الکتاب کذلک و إن کانت آیات الکتاب أثبتت عن علم مستفاد من روایة هذا العدد و نحوه فالخبر مثل ذلک.</w:t>
      </w:r>
    </w:p>
    <w:p>
      <w:pPr>
        <w:pStyle w:val="BookText"/>
      </w:pPr>
      <w:r>
        <w:rPr>
          <w:rFonts w:ascii="IRNazanin" w:hAnsi="IRNazanin" w:eastAsia="IRNazanin" w:cs="IRNazanin"/>
          <w:lang w:bidi="fa-IR"/>
          <w:color w:val="111111"/>
          <w:sz w:val="28"/>
          <w:szCs w:val="28"/>
          <w:rtl/>
        </w:rPr>
        <w:t xml:space="preserve">فأما مذهب المرتضی فی خبر الواحد فإنه قول انفرد </w:t>
      </w:r>
      <w:r>
        <w:rPr>
          <w:rStyle w:val="FootnoteReference"/>
        </w:rPr>
        <w:footnoteReference w:id="346"/>
      </w:r>
      <w:r>
        <w:rPr>
          <w:rFonts w:ascii="IRNazanin" w:hAnsi="IRNazanin" w:eastAsia="IRNazanin" w:cs="IRNazanin"/>
          <w:lang w:bidi="fa-IR"/>
          <w:color w:val="111111"/>
          <w:sz w:val="28"/>
          <w:szCs w:val="28"/>
          <w:rtl/>
        </w:rPr>
        <w:t xml:space="preserve">به عن سائر الشیعة لأن من قبله من فقهائهم ما عولوا فی الفقه إلا علی أخبار الآحاد کزرارة و یونس و أبی بصیر و ابنی بابویه و الحلبی و أبی جعفر القمی و غیرهم ثم من کان فی عصر المرتضی منهم</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کأبی جعفر الطوسی و غیره و قد تکلمت فی اعتبار الذریعة علی ما أعتمد علیه فی هذه المسألة و أما تخصیص الکتاب بخبر الواحد فالظاهر أنه إذا صح کون خبر الواحد حجة فی الشرع جاز تخصیص الکتاب به و هذا من فن أصول الفقه فلا معنی لذکره هنا.</w:t>
      </w:r>
    </w:p>
    <w:p>
      <w:pPr>
        <w:pStyle w:val="BookText"/>
      </w:pPr>
      <w:r>
        <w:rPr>
          <w:rFonts w:ascii="IRNazanin" w:hAnsi="IRNazanin" w:eastAsia="IRNazanin" w:cs="IRNazanin"/>
          <w:lang w:bidi="fa-IR"/>
          <w:color w:val="111111"/>
          <w:sz w:val="28"/>
          <w:szCs w:val="28"/>
          <w:rtl/>
        </w:rPr>
        <w:t xml:space="preserve">قال المرتضی رضی الله عنه و هذا یسقط قول صاحب الکتاب إن الشاهدین لو شهدا أن فی الترکة حقا لکان یجب أن ینصرف </w:t>
      </w:r>
      <w:r>
        <w:rPr>
          <w:rStyle w:val="FootnoteReference"/>
        </w:rPr>
        <w:footnoteReference w:id="347"/>
      </w:r>
      <w:r>
        <w:rPr>
          <w:rFonts w:ascii="IRNazanin" w:hAnsi="IRNazanin" w:eastAsia="IRNazanin" w:cs="IRNazanin"/>
          <w:lang w:bidi="fa-IR"/>
          <w:color w:val="111111"/>
          <w:sz w:val="28"/>
          <w:szCs w:val="28"/>
          <w:rtl/>
        </w:rPr>
        <w:t xml:space="preserve">عن الإرث و ذلک لأن الشهادة و إن کانت مظنونة فالعمل بها یستند </w:t>
      </w:r>
      <w:r>
        <w:rPr>
          <w:rStyle w:val="FootnoteReference"/>
        </w:rPr>
        <w:footnoteReference w:id="348"/>
      </w:r>
      <w:r>
        <w:rPr>
          <w:rFonts w:ascii="IRNazanin" w:hAnsi="IRNazanin" w:eastAsia="IRNazanin" w:cs="IRNazanin"/>
          <w:lang w:bidi="fa-IR"/>
          <w:color w:val="111111"/>
          <w:sz w:val="28"/>
          <w:szCs w:val="28"/>
          <w:rtl/>
        </w:rPr>
        <w:t xml:space="preserve">إلی علم لأن الشریعة قد قررت العمل بالشهادة و لم تقرر العمل بخبر الواحد و لیس له أن یقیس خبر الواحد علی الشهادة من حیث اجتمعا فی غلبة الظن لأنا لا نعمل علی الشهادة من حیث غلبة الظن دون ما ذکرناه من تقریر الشریعة العمل بها أ لا تری أنا قد نظن بصدق الفاسق و المرأة و الصبی و کثیر ممن لا یجوز العمل بقوله فبان أن المعول فی هذا علی المصلحة التی نستفیدها علی طریق الجملة من دلیل الشرع.</w:t>
      </w:r>
    </w:p>
    <w:p>
      <w:pPr>
        <w:pStyle w:val="BookText"/>
      </w:pPr>
      <w:r>
        <w:rPr>
          <w:rFonts w:ascii="IRNazanin" w:hAnsi="IRNazanin" w:eastAsia="IRNazanin" w:cs="IRNazanin"/>
          <w:lang w:bidi="fa-IR"/>
          <w:color w:val="111111"/>
          <w:sz w:val="28"/>
          <w:szCs w:val="28"/>
          <w:rtl/>
        </w:rPr>
        <w:t xml:space="preserve">قال و أبو بکر فی حکم المدعی لنفسه و الجار إلیها بخلاف ما ظنه صاحب الکتاب و کذلک من شهد له إن کانت هناک شهادة </w:t>
      </w:r>
      <w:r>
        <w:rPr>
          <w:rStyle w:val="FootnoteReference"/>
        </w:rPr>
        <w:footnoteReference w:id="349"/>
      </w:r>
      <w:r>
        <w:rPr>
          <w:rFonts w:ascii="IRNazanin" w:hAnsi="IRNazanin" w:eastAsia="IRNazanin" w:cs="IRNazanin"/>
          <w:lang w:bidi="fa-IR"/>
          <w:color w:val="111111"/>
          <w:sz w:val="28"/>
          <w:szCs w:val="28"/>
          <w:rtl/>
        </w:rPr>
        <w:t xml:space="preserve">و ذلک أن أبا بکر و سائر المسلمین سوی أهل بیت الرسول ص یحل لهم الصدقة و یجوز أن یصیبوا فیها و هذه تهمة فی الحکم و الشهادة.</w:t>
      </w:r>
    </w:p>
    <w:p>
      <w:pPr>
        <w:pStyle w:val="BookText"/>
      </w:pPr>
      <w:r>
        <w:rPr>
          <w:rFonts w:ascii="IRNazanin" w:hAnsi="IRNazanin" w:eastAsia="IRNazanin" w:cs="IRNazanin"/>
          <w:lang w:bidi="fa-IR"/>
          <w:color w:val="111111"/>
          <w:sz w:val="28"/>
          <w:szCs w:val="28"/>
          <w:rtl/>
        </w:rPr>
        <w:t xml:space="preserve">قال و لیس له أن یقول فهذا یقتضی ألا یقبل شهادة شاهدین فی ترکة فیها صدقة لمثل ما ذکرتم.</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ذلک لأن الشاهدین إذا شهدا فی الصدقة </w:t>
      </w:r>
      <w:r>
        <w:rPr>
          <w:rStyle w:val="FootnoteReference"/>
        </w:rPr>
        <w:footnoteReference w:id="350"/>
      </w:r>
      <w:r>
        <w:rPr>
          <w:rFonts w:ascii="IRNazanin" w:hAnsi="IRNazanin" w:eastAsia="IRNazanin" w:cs="IRNazanin"/>
          <w:lang w:bidi="fa-IR"/>
          <w:color w:val="111111"/>
          <w:sz w:val="28"/>
          <w:szCs w:val="28"/>
          <w:rtl/>
        </w:rPr>
        <w:t xml:space="preserve">فحظهما منها کحظ صاحب المیراث بل سائر المسلمین و لیس کذلک حال ترکة الرسول لأن کونها صدقة یحرمها علی ورثته و یبیحها لسائر المسلمین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فرق غیر مؤثر اللهم إلا أن یعنی به تهمة أبی بکر و الشهود الستة فی جر النفع إلی أنفسهم یکون أکثر من تهمتهم لو شهدوا علی أبی هریرة مثلا أن ما ترکه صدقة لأن أهل أبی هریرة یشارکون فی القسمة و أهل النبی ص لا یشارکون الشهود فیما یصیبهم إذ هم لا تحل لهم الصدقة فتکون حصة أبی بکر و الشهود مما ترکه رسول الله أکثر من حصتهم مما یترکه أبو هریرة فیکون تطرق التهمة إلی أبی بکر و الشهود أکثر حسب زیادة حصتهم و ما وقفت للمرتضی علی شیء أطرف من هذا لأن رسول الله ص مات و المسلمون أکثر من خمسین ألف إنسان لأنه قاد فی غزاة تبوک عشرین ألفا ثم وفدت إلیه الوفود کلها بعد ذلک فلیت شعری کم مقدار ما یتوفر علی أبی بکر و ستة نفر معه و هم من جملة خمسین ألفا بین ما إذا کان بنو هاشم و بنو المطلب و هم حینئذ عشرة نفر لا یأخذون حصة و بین ما إذا کانوا یأخذون أ تری أ یکون المتوفر علی أبی بکر و شهوده من الترکة عشر عشر درهم ما أظن أنه یبلغ ذلک و کم مقدار ما یقلل حصص الشهود علی أبی هریرة إذا شرکهم أهله فی الترکة لتکون هذه القلة موجبة رفع التهمة و تلک الزیادة و الکثرة موجبة حصول التهمة و هذا الکلام لا أرتضیه للمرتضی .</w:t>
      </w:r>
    </w:p>
    <w:p>
      <w:pPr>
        <w:pStyle w:val="BookText"/>
      </w:pPr>
      <w:r>
        <w:rPr>
          <w:rFonts w:ascii="IRNazanin" w:hAnsi="IRNazanin" w:eastAsia="IRNazanin" w:cs="IRNazanin"/>
          <w:lang w:bidi="fa-IR"/>
          <w:color w:val="111111"/>
          <w:sz w:val="28"/>
          <w:szCs w:val="28"/>
          <w:rtl/>
        </w:rPr>
        <w:t xml:space="preserve">قال المرتضی رضی الله عنه و أما قوله یخص القرآن بالخبر </w:t>
      </w:r>
      <w:r>
        <w:rPr>
          <w:rStyle w:val="FootnoteReference"/>
        </w:rPr>
        <w:footnoteReference w:id="352"/>
      </w:r>
      <w:r>
        <w:rPr>
          <w:rFonts w:ascii="IRNazanin" w:hAnsi="IRNazanin" w:eastAsia="IRNazanin" w:cs="IRNazanin"/>
          <w:lang w:bidi="fa-IR"/>
          <w:color w:val="111111"/>
          <w:sz w:val="28"/>
          <w:szCs w:val="28"/>
          <w:rtl/>
        </w:rPr>
        <w:t xml:space="preserve">کما خصصناه فی العبد و القاتل فلیس بشیء لأنا إنما خصصنا من ذکر بدلیل مقطوع علیه معلوم و لیس هذا موجودا فی الخبر الذی ادعاه فأما قوله و لیس ذلک ینقص الأنبیاء بل هو إجلال لهم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الذی قال له إن فیه </w:t>
      </w:r>
      <w:r>
        <w:rPr>
          <w:rStyle w:val="FootnoteReference"/>
        </w:rPr>
        <w:footnoteReference w:id="353"/>
      </w:r>
      <w:r>
        <w:rPr>
          <w:rFonts w:ascii="IRNazanin" w:hAnsi="IRNazanin" w:eastAsia="IRNazanin" w:cs="IRNazanin"/>
          <w:lang w:bidi="fa-IR"/>
          <w:color w:val="111111"/>
          <w:sz w:val="28"/>
          <w:szCs w:val="28"/>
          <w:rtl/>
        </w:rPr>
        <w:t xml:space="preserve">نقصا و کما أنه لا نقص فیه فلا إجلال فیه و لا فضیلة لأن الداعی و إن کان قد یقوی علی جمع المال لیخلف علی الورثة فقد یقویه أیضا إرادة صرفه فی وجوه الخیر و البر و کلا الأمرین یکون داعیا إلی تحصیل المال بل الداعی الذی ذکرناه أقوی فیما یتعلق بالدین.</w:t>
      </w:r>
    </w:p>
    <w:p>
      <w:pPr>
        <w:pStyle w:val="BookText"/>
      </w:pPr>
      <w:r>
        <w:rPr>
          <w:rFonts w:ascii="IRNazanin" w:hAnsi="IRNazanin" w:eastAsia="IRNazanin" w:cs="IRNazanin"/>
          <w:lang w:bidi="fa-IR"/>
          <w:color w:val="111111"/>
          <w:sz w:val="28"/>
          <w:szCs w:val="28"/>
          <w:rtl/>
        </w:rPr>
        <w:t xml:space="preserve">قال و أما قوله إن فاطمة لما سمعت ذلک کفت عن الطلب فأصابت أولا و أصابت ثانیا فلعمری إنها کفت عن المنازعة و المشاحة لکنها انصرفت مغضبة متظلمة متألمة و الأمر فی غضبها و سخطها أظهر من أن یخفی علی منصف فقد روی أکثر الرواة الذین لا یتهمون بتشیع و لا عصبیة فیه من کلامها فی تلک الحال و بعد انصرافها عن مقام المنازعة و المطالبة ما یدل علی ما ذکرناه من سخطها و غضبها.</w:t>
      </w:r>
    </w:p>
    <w:p>
      <w:pPr>
        <w:pStyle w:val="BookText"/>
      </w:pPr>
      <w:r>
        <w:rPr>
          <w:rFonts w:ascii="Times New Roman" w:hAnsi="Times New Roman" w:eastAsia="Times New Roman" w:cs="Times New Roman"/>
          <w:lang w:val="en-US" w:bidi="en-US"/>
          <w:color w:val="111111"/>
          <w:sz w:val="28"/>
          <w:szCs w:val="28"/>
          <w:rtl/>
        </w:rPr>
        <w:t xml:space="preserve">4349</w:t>
      </w:r>
    </w:p>
    <w:p>
      <w:pPr>
        <w:pStyle w:val="BookText"/>
      </w:pPr>
      <w:r>
        <w:rPr>
          <w:rFonts w:ascii="IRNazanin" w:hAnsi="IRNazanin" w:eastAsia="IRNazanin" w:cs="IRNazanin"/>
          <w:lang w:bidi="fa-IR"/>
          <w:color w:val="111111"/>
          <w:sz w:val="28"/>
          <w:szCs w:val="28"/>
          <w:rtl/>
        </w:rPr>
        <w:t xml:space="preserve">15- أخبرنا أبو عبید الله محمد بن عمران المرزبانی قال حدثنی محمد بن أحمد الکاتب قال حدثنا أحمد بن عبید بن ناصح النحوی قال حدثنی الزیادی قال حدثنا الشرقی بن القطامی عن محمد بن إسحاق قال حدثنا صالح بن کیسان عن عروة عن عائشة قالت لما بلغ فاطمة إجماع أبی بکر علی منعها فدک لاثت خمارها علی رأسها و اشتملت بجلبابها و أقبلت فی لمة </w:t>
      </w:r>
      <w:r>
        <w:rPr>
          <w:rStyle w:val="FootnoteReference"/>
        </w:rPr>
        <w:footnoteReference w:id="354"/>
      </w:r>
      <w:r>
        <w:rPr>
          <w:rFonts w:ascii="IRNazanin" w:hAnsi="IRNazanin" w:eastAsia="IRNazanin" w:cs="IRNazanin"/>
          <w:lang w:bidi="fa-IR"/>
          <w:color w:val="111111"/>
          <w:sz w:val="28"/>
          <w:szCs w:val="28"/>
          <w:rtl/>
        </w:rPr>
        <w:t xml:space="preserve">من حفدتها.. .</w:t>
      </w:r>
    </w:p>
    <w:p>
      <w:pPr>
        <w:pStyle w:val="BookText"/>
      </w:pPr>
      <w:r>
        <w:rPr>
          <w:rFonts w:ascii="Times New Roman" w:hAnsi="Times New Roman" w:eastAsia="Times New Roman" w:cs="Times New Roman"/>
          <w:lang w:val="en-US" w:bidi="en-US"/>
          <w:color w:val="111111"/>
          <w:sz w:val="28"/>
          <w:szCs w:val="28"/>
          <w:rtl/>
        </w:rPr>
        <w:t xml:space="preserve">4350</w:t>
      </w:r>
    </w:p>
    <w:p>
      <w:pPr>
        <w:pStyle w:val="BookText"/>
      </w:pPr>
      <w:r>
        <w:rPr>
          <w:rFonts w:ascii="IRNazanin" w:hAnsi="IRNazanin" w:eastAsia="IRNazanin" w:cs="IRNazanin"/>
          <w:lang w:bidi="fa-IR"/>
          <w:color w:val="111111"/>
          <w:sz w:val="28"/>
          <w:szCs w:val="28"/>
          <w:rtl/>
        </w:rPr>
        <w:t xml:space="preserve">15,14- قال المرتضی و أخبرنا المرزبانی قال حدثنا أبو بکر أحمد بن محمد المکی قال حدثنا أبو العیناء بن القاسم الیمانی قال حدثنا ابن عائشة قال لما قبض رسول الله ص أقبلت فاطمة إلی أبی بکر فی لمة من حفدتها ثم اجتمعت الروایتان من هاهنا </w:t>
      </w:r>
      <w:r>
        <w:rPr>
          <w:rStyle w:val="FootnoteReference"/>
        </w:rPr>
        <w:footnoteReference w:id="355"/>
      </w:r>
      <w:r>
        <w:rPr>
          <w:rFonts w:ascii="IRNazanin" w:hAnsi="IRNazanin" w:eastAsia="IRNazanin" w:cs="IRNazanin"/>
          <w:lang w:bidi="fa-IR"/>
          <w:color w:val="111111"/>
          <w:sz w:val="28"/>
          <w:szCs w:val="28"/>
          <w:rtl/>
        </w:rPr>
        <w:t xml:space="preserve">...و نساء قومها تطأ ذیولها ما تخرم مشیتها مشیة رسول الله ص</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دخلت علی أبی بکر و هو فی حشد من المهاجرین و الأنصار و غیرهم فنیطت </w:t>
      </w:r>
      <w:r>
        <w:rPr>
          <w:rStyle w:val="FootnoteReference"/>
        </w:rPr>
        <w:footnoteReference w:id="356"/>
      </w:r>
      <w:r>
        <w:rPr>
          <w:rFonts w:ascii="Amiri" w:hAnsi="Amiri" w:eastAsia="Amiri" w:cs="Amiri"/>
          <w:lang w:bidi="ar-SA"/>
          <w:color w:val="111111"/>
          <w:sz w:val="28"/>
          <w:szCs w:val="28"/>
          <w:rtl/>
        </w:rPr>
        <w:t xml:space="preserve">دونها ملاءة ثم أنت أنة أجهش لها القوم بالبکاء و ارتج المجلس ثم أمهلت هنیهة حتی إذا سکن نشیج القوم و هدأت فورتهم افتتحت کلامها بالحمد لله عز و جل و الثناء علیه و الصلاة علی رسول الله ص ثم قالت لَقَدْ جٰاءَکُمْ رَسُولٌ مِنْ أَنْفُسِکُمْ عَزِیزٌ عَلَیْهِ مٰا عَنِتُّمْ حَرِیصٌ عَلَیْکُمْ بِالْمُؤْمِنِینَ رَؤُفٌ رَحِیمٌ </w:t>
      </w:r>
      <w:r>
        <w:rPr>
          <w:rStyle w:val="FootnoteReference"/>
        </w:rPr>
        <w:footnoteReference w:id="357"/>
      </w:r>
      <w:r>
        <w:rPr>
          <w:rFonts w:ascii="IRNazanin" w:hAnsi="IRNazanin" w:eastAsia="IRNazanin" w:cs="IRNazanin"/>
          <w:lang w:bidi="fa-IR"/>
          <w:color w:val="111111"/>
          <w:sz w:val="28"/>
          <w:szCs w:val="28"/>
          <w:rtl/>
        </w:rPr>
        <w:t xml:space="preserve">فإن تعزوه تجدوه أبی دون آبائکم و أخا ابن عمی دون رجالکم فبلغ الرسالة صادعا بالنذارة </w:t>
      </w:r>
      <w:r>
        <w:rPr>
          <w:rStyle w:val="FootnoteReference"/>
        </w:rPr>
        <w:footnoteReference w:id="358"/>
      </w:r>
      <w:r>
        <w:rPr>
          <w:rFonts w:ascii="Amiri" w:hAnsi="Amiri" w:eastAsia="Amiri" w:cs="Amiri"/>
          <w:lang w:bidi="ar-SA"/>
          <w:color w:val="111111"/>
          <w:sz w:val="28"/>
          <w:szCs w:val="28"/>
          <w:rtl/>
        </w:rPr>
        <w:t xml:space="preserve">مائلا عن سنن المشرکین ضاربا ثبجهم یدعو إلی سبیل ربه بِالْحِکْمَةِ وَ الْمَوْعِظَةِ الْحَسَنَةِ آخذا بأکظام </w:t>
      </w:r>
      <w:r>
        <w:rPr>
          <w:rStyle w:val="FootnoteReference"/>
        </w:rPr>
        <w:footnoteReference w:id="359"/>
      </w:r>
      <w:r>
        <w:rPr>
          <w:rFonts w:ascii="IRNazanin" w:hAnsi="IRNazanin" w:eastAsia="IRNazanin" w:cs="IRNazanin"/>
          <w:lang w:bidi="fa-IR"/>
          <w:color w:val="111111"/>
          <w:sz w:val="28"/>
          <w:szCs w:val="28"/>
          <w:rtl/>
        </w:rPr>
        <w:t xml:space="preserve">المشرکین یهشم الأصنام و یفلق الهام حتی انهزم الجمع و ولوا الدبر و حتی تفری </w:t>
      </w:r>
      <w:r>
        <w:rPr>
          <w:rStyle w:val="FootnoteReference"/>
        </w:rPr>
        <w:footnoteReference w:id="360"/>
      </w:r>
      <w:r>
        <w:rPr>
          <w:rFonts w:ascii="Amiri" w:hAnsi="Amiri" w:eastAsia="Amiri" w:cs="Amiri"/>
          <w:lang w:bidi="ar-SA"/>
          <w:color w:val="111111"/>
          <w:sz w:val="28"/>
          <w:szCs w:val="28"/>
          <w:rtl/>
        </w:rPr>
        <w:t xml:space="preserve">اللیل عن صبحه و أسفر الحق عن محضه و نطق زعیم الدین و خرست شقائق الشیاطین و تمت کلمة الإخلاص وَ کُنْتُمْ عَلیٰ شَفٰا حُفْرَةٍ مِنَ النّٰارِ نهزة الطامع و مذقة الشارب و قبسة العجلان و موطإ الأقدام تشربون الطرق </w:t>
      </w:r>
      <w:r>
        <w:rPr>
          <w:rStyle w:val="FootnoteReference"/>
        </w:rPr>
        <w:footnoteReference w:id="361"/>
      </w:r>
      <w:r>
        <w:rPr>
          <w:rFonts w:ascii="Amiri" w:hAnsi="Amiri" w:eastAsia="Amiri" w:cs="Amiri"/>
          <w:lang w:bidi="ar-SA"/>
          <w:color w:val="111111"/>
          <w:sz w:val="28"/>
          <w:szCs w:val="28"/>
          <w:rtl/>
        </w:rPr>
        <w:t xml:space="preserve">و تقتاتون القد أذلة خاسئین یختطفکم الناس من حولکم حتی أنقذکم الله برسوله ص بعد اللتیا و التی و بعد أن منی بهم الرجال و ذؤبان العرب و مردة أهل الکتاب و کُلَّمٰا أَوْقَدُوا نٰاراً لِلْحَرْبِ أَطْفَأَهَا اللّٰهُ </w:t>
      </w:r>
      <w:r>
        <w:rPr>
          <w:rStyle w:val="FootnoteReference"/>
        </w:rPr>
        <w:footnoteReference w:id="362"/>
      </w:r>
      <w:r>
        <w:rPr>
          <w:rFonts w:ascii="IRNazanin" w:hAnsi="IRNazanin" w:eastAsia="IRNazanin" w:cs="IRNazanin"/>
          <w:lang w:bidi="fa-IR"/>
          <w:color w:val="111111"/>
          <w:sz w:val="28"/>
          <w:szCs w:val="28"/>
          <w:rtl/>
        </w:rPr>
        <w:t xml:space="preserve">أو نجم قرن الشیطان أو فغرت فاغرة </w:t>
      </w:r>
      <w:r>
        <w:rPr>
          <w:rStyle w:val="FootnoteReference"/>
        </w:rPr>
        <w:footnoteReference w:id="363"/>
      </w:r>
      <w:r>
        <w:rPr>
          <w:rFonts w:ascii="IRNazanin" w:hAnsi="IRNazanin" w:eastAsia="IRNazanin" w:cs="IRNazanin"/>
          <w:lang w:bidi="fa-IR"/>
          <w:color w:val="111111"/>
          <w:sz w:val="28"/>
          <w:szCs w:val="28"/>
          <w:rtl/>
        </w:rPr>
        <w:t xml:space="preserve">قذف أخاه فی لهواتها و لا ینکفئ </w:t>
      </w:r>
      <w:r>
        <w:rPr>
          <w:rStyle w:val="FootnoteReference"/>
        </w:rPr>
        <w:footnoteReference w:id="364"/>
      </w:r>
      <w:r>
        <w:rPr>
          <w:rFonts w:ascii="IRNazanin" w:hAnsi="IRNazanin" w:eastAsia="IRNazanin" w:cs="IRNazanin"/>
          <w:lang w:bidi="fa-IR"/>
          <w:color w:val="111111"/>
          <w:sz w:val="28"/>
          <w:szCs w:val="28"/>
          <w:rtl/>
        </w:rPr>
        <w:t xml:space="preserve">حتی یطأ صماخها بأخمصه و یطفئ عادیة لهبها بسیفه أو قالت یخمد لهبها بحده مکدودا فی ذات الله و أنتم فی رفاهیة فکهون آمنون وادعون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هنا انتهی خبر أبی العیناء عن ابن عائشة .</w:t>
      </w:r>
    </w:p>
    <w:p>
      <w:pPr>
        <w:pStyle w:val="BookText"/>
      </w:pPr>
      <w:r>
        <w:rPr>
          <w:rFonts w:ascii="IRNazanin" w:hAnsi="IRNazanin" w:eastAsia="IRNazanin" w:cs="IRNazanin"/>
          <w:lang w:bidi="fa-IR"/>
          <w:color w:val="111111"/>
          <w:sz w:val="28"/>
          <w:szCs w:val="28"/>
          <w:rtl/>
        </w:rPr>
        <w:t xml:space="preserve">و أما</w:t>
      </w:r>
    </w:p>
    <w:p>
      <w:pPr>
        <w:pStyle w:val="BookText"/>
      </w:pPr>
      <w:r>
        <w:rPr>
          <w:rFonts w:ascii="Times New Roman" w:hAnsi="Times New Roman" w:eastAsia="Times New Roman" w:cs="Times New Roman"/>
          <w:lang w:val="en-US" w:bidi="en-US"/>
          <w:color w:val="111111"/>
          <w:sz w:val="28"/>
          <w:szCs w:val="28"/>
          <w:rtl/>
        </w:rPr>
        <w:t xml:space="preserve">4351</w:t>
      </w:r>
    </w:p>
    <w:p>
      <w:pPr>
        <w:pStyle w:val="BookText"/>
      </w:pPr>
      <w:r>
        <w:rPr>
          <w:rFonts w:ascii="IRNazanin" w:hAnsi="IRNazanin" w:eastAsia="IRNazanin" w:cs="IRNazanin"/>
          <w:lang w:bidi="fa-IR"/>
          <w:color w:val="111111"/>
          <w:sz w:val="28"/>
          <w:szCs w:val="28"/>
          <w:rtl/>
        </w:rPr>
        <w:t xml:space="preserve">15- عروة عن عائشة فزاد بعد هذا حتی إذا اختار الله لنبیه دار أنبیائه ظهرت حسیکة النفاق و شمل جلباب الدین و نطق کاظم الغاوین و نبغ خامل الآفکین و هدر فنیق المبطلین فخطر فی عرصاتکم و أطلع الشیطان رأسه صارخا بکم فدعاکم فألفاکم لدعوته مستجیبین و لقربه متلاحظین ثم استنهضکم فوجدکم خفافا و أحمشکم فألفاکم غضابا فوسمتم غیر إبلکم و وردتم غیر شربکم هذا و العهد قریب و الکلم رحیب </w:t>
      </w:r>
      <w:r>
        <w:rPr>
          <w:rStyle w:val="FootnoteReference"/>
        </w:rPr>
        <w:footnoteReference w:id="365"/>
      </w:r>
      <w:r>
        <w:rPr>
          <w:rFonts w:ascii="Amiri" w:hAnsi="Amiri" w:eastAsia="Amiri" w:cs="Amiri"/>
          <w:lang w:bidi="ar-SA"/>
          <w:color w:val="111111"/>
          <w:sz w:val="28"/>
          <w:szCs w:val="28"/>
          <w:rtl/>
        </w:rPr>
        <w:t xml:space="preserve">و الجرح لما یندمل إنما زعمتم ذلک خوف الفتنة أَلاٰ فِی الْفِتْنَةِ سَقَطُوا وَ إِنَّ جَهَنَّمَ لَمُحِیطَةٌ بِالْکٰافِرِینَ </w:t>
      </w:r>
      <w:r>
        <w:rPr>
          <w:rStyle w:val="FootnoteReference"/>
        </w:rPr>
        <w:footnoteReference w:id="366"/>
      </w:r>
      <w:r>
        <w:rPr>
          <w:rFonts w:ascii="Amiri" w:hAnsi="Amiri" w:eastAsia="Amiri" w:cs="Amiri"/>
          <w:lang w:bidi="ar-SA"/>
          <w:color w:val="111111"/>
          <w:sz w:val="28"/>
          <w:szCs w:val="28"/>
          <w:rtl/>
        </w:rPr>
        <w:t xml:space="preserve">فهیهات و أنی بکم و أنی تؤفکون و کتاب الله بین أظهرکم زواجره بینة و شواهده لائحة و أوامره واضحة أ رغبة عنه تریدون أم لغیره تحکمون بِئْسَ لِلظّٰالِمِینَ بَدَلاً و من یتبع غَیْرَ اَلْإِسْلاٰمِ دِیناً فَلَنْ یُقْبَلَ مِنْهُ وَ هُوَ فِی الْآخِرَةِ مِنَ الْخٰاسِرِینَ ثم لم تلبثوا إلا ریث أن تسکن نفرتها تسرون حسوا فی ارتغاء و نحن نصبر منکم علی مثل حز المدی و أنتم الآن تزعمون أن لا إرث لنا أَ فَحُکْمَ اَلْجٰاهِلِیَّةِ یَبْغُونَ وَ مَنْ أَحْسَنُ مِنَ اللّٰهِ حُکْماً لِقَوْمٍ یُوقِنُونَ </w:t>
      </w:r>
      <w:r>
        <w:rPr>
          <w:rStyle w:val="FootnoteReference"/>
        </w:rPr>
        <w:footnoteReference w:id="367"/>
      </w:r>
      <w:r>
        <w:rPr>
          <w:rFonts w:ascii="IRNazanin" w:hAnsi="IRNazanin" w:eastAsia="IRNazanin" w:cs="IRNazanin"/>
          <w:lang w:bidi="fa-IR"/>
          <w:color w:val="111111"/>
          <w:sz w:val="28"/>
          <w:szCs w:val="28"/>
          <w:rtl/>
        </w:rPr>
        <w:t xml:space="preserve">یا ابن أبی قحافة أ ترث أباک و لا أرث أبی لقد جئت شَیْئاً فَرِیًّا فدونکها مخطومة مرحولة تلقاک یوم حشرک فنعم الحکم الله و الزعیم محمد و الموعد القیامة و عند الساعة یَخْسَرُ الْمُبْطِلُونَ ثم انکفأت إلی قبر أبیها ع فقالت قد کان بعدک أنباء و هنبثة .</w:t>
      </w:r>
    </w:p>
    <w:p>
      <w:pPr>
        <w:pStyle w:val="BookText"/>
      </w:pPr>
      <w:r>
        <w:rPr>
          <w:rFonts w:ascii="Times New Roman" w:hAnsi="Times New Roman" w:eastAsia="Times New Roman" w:cs="Times New Roman"/>
          <w:lang w:val="en-US" w:bidi="en-US"/>
          <w:color w:val="111111"/>
          <w:sz w:val="28"/>
          <w:szCs w:val="28"/>
          <w:rtl/>
        </w:rPr>
        <w:t xml:space="preserve">4352</w:t>
      </w:r>
    </w:p>
    <w:p>
      <w:pPr>
        <w:pStyle w:val="BookText"/>
      </w:pPr>
      <w:r>
        <w:rPr>
          <w:rFonts w:ascii="IRNazanin" w:hAnsi="IRNazanin" w:eastAsia="IRNazanin" w:cs="IRNazanin"/>
          <w:lang w:bidi="fa-IR"/>
          <w:color w:val="111111"/>
          <w:sz w:val="28"/>
          <w:szCs w:val="28"/>
          <w:rtl/>
        </w:rPr>
        <w:t xml:space="preserve">و روی حرمی بن أبی العلاء مع هذین البیتین بیتا ثالثا</w:t>
      </w:r>
    </w:p>
    <w:p>
      <w:pPr>
        <w:pStyle w:val="BookText"/>
      </w:pPr>
      <w:r>
        <w:rPr>
          <w:rFonts w:ascii="IRNazanin" w:hAnsi="IRNazanin" w:eastAsia="IRNazanin" w:cs="IRNazanin"/>
          <w:lang w:bidi="fa-IR"/>
          <w:color w:val="111111"/>
          <w:sz w:val="28"/>
          <w:szCs w:val="28"/>
          <w:rtl/>
        </w:rPr>
        <w:t xml:space="preserve">فلیت بعدک کان الموت صادفنا</w:t>
      </w:r>
    </w:p>
    <w:p>
      <w:pPr>
        <w:pStyle w:val="BookText"/>
      </w:pPr>
      <w:r>
        <w:rPr>
          <w:rFonts w:ascii="IRNazanin" w:hAnsi="IRNazanin" w:eastAsia="IRNazanin" w:cs="IRNazanin"/>
          <w:lang w:bidi="fa-IR"/>
          <w:color w:val="111111"/>
          <w:sz w:val="28"/>
          <w:szCs w:val="28"/>
          <w:rtl/>
        </w:rPr>
        <w:t xml:space="preserve">لما قضیت و حالت دونک الکتب.</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4353</w:t>
      </w:r>
    </w:p>
    <w:p>
      <w:pPr>
        <w:pStyle w:val="BookText"/>
      </w:pPr>
      <w:r>
        <w:rPr>
          <w:rFonts w:ascii="IRNazanin" w:hAnsi="IRNazanin" w:eastAsia="IRNazanin" w:cs="IRNazanin"/>
          <w:lang w:bidi="fa-IR"/>
          <w:color w:val="111111"/>
          <w:sz w:val="28"/>
          <w:szCs w:val="28"/>
          <w:rtl/>
        </w:rPr>
        <w:t xml:space="preserve">15,14,1- قال فحمد أبو بکر الله و أثنی علیه و صلی علی رسوله ص و قال یا خیر </w:t>
      </w:r>
      <w:r>
        <w:rPr>
          <w:rStyle w:val="FootnoteReference"/>
        </w:rPr>
        <w:footnoteReference w:id="368"/>
      </w:r>
      <w:r>
        <w:rPr>
          <w:rFonts w:ascii="IRNazanin" w:hAnsi="IRNazanin" w:eastAsia="IRNazanin" w:cs="IRNazanin"/>
          <w:lang w:bidi="fa-IR"/>
          <w:color w:val="111111"/>
          <w:sz w:val="28"/>
          <w:szCs w:val="28"/>
          <w:rtl/>
        </w:rPr>
        <w:t xml:space="preserve">النساء و ابنة خیر الآباء </w:t>
      </w:r>
      <w:r>
        <w:rPr>
          <w:rStyle w:val="FootnoteReference"/>
        </w:rPr>
        <w:footnoteReference w:id="369"/>
      </w:r>
      <w:r>
        <w:rPr>
          <w:rFonts w:ascii="IRNazanin" w:hAnsi="IRNazanin" w:eastAsia="IRNazanin" w:cs="IRNazanin"/>
          <w:lang w:bidi="fa-IR"/>
          <w:color w:val="111111"/>
          <w:sz w:val="28"/>
          <w:szCs w:val="28"/>
          <w:rtl/>
        </w:rPr>
        <w:t xml:space="preserve">و الله ما عدوت رأی رسول الله ص و لا عملت إلا بإذنه و إن الرائد لا یکذب أهله و إنی أشهد الله وَ کَفیٰ بِاللّٰهِ شَهِیداً أنی سمعت رسول الله یقول إنا معاشر الأنبیاء لا نورث ذهبا و لا فضة و لا دارا و لا عقارا و إنما نورث الکتاب و الحکمة و العلم و النبوة قال فلما وصل الأمر إلی علی بن أبی طالب ع کلم فی رد فدک فقال إنی لأستحیی من الله أن أرد شیئا منع منه أبو بکر و أمضاه عمر</w:t>
      </w:r>
    </w:p>
    <w:p>
      <w:pPr>
        <w:pStyle w:val="BookText"/>
      </w:pPr>
      <w:r>
        <w:rPr>
          <w:rStyle w:val="FootnoteReference"/>
        </w:rPr>
        <w:footnoteReference w:id="37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المرتضی و أخبرنا أبو عبد الله المرزبانی قال حدثنی علی بن هارون قال أخبرنی عبید الله بن أحمد بن أبی طاهر عن أبیه قال ذکرت لأبی الحسین زید بن علی بن الحسین بن علی بن أبی طالب ع کلام فاطمة ع عند منع أبی بکر إیاها فدک و قلت له إن هؤلاء یزعمون أنه مصنوع و أنه من کلام أبی العیناء لأن الکلام منسوق البلاغة فقال لی رأیت مشایخ آل أبی طالب یروونه عن آبائهم و یعلمونه أولادهم و قد حدثنی به أبی عن </w:t>
      </w:r>
      <w:r>
        <w:rPr>
          <w:rStyle w:val="FootnoteReference"/>
        </w:rPr>
        <w:footnoteReference w:id="371"/>
      </w:r>
      <w:r>
        <w:rPr>
          <w:rFonts w:ascii="IRNazanin" w:hAnsi="IRNazanin" w:eastAsia="IRNazanin" w:cs="IRNazanin"/>
          <w:lang w:bidi="fa-IR"/>
          <w:color w:val="111111"/>
          <w:sz w:val="28"/>
          <w:szCs w:val="28"/>
          <w:rtl/>
        </w:rPr>
        <w:t xml:space="preserve">جدی یبلغ به فاطمة ع </w:t>
      </w:r>
      <w:r>
        <w:rPr>
          <w:rStyle w:val="FootnoteReference"/>
        </w:rPr>
        <w:footnoteReference w:id="372"/>
      </w:r>
      <w:r>
        <w:rPr>
          <w:rFonts w:ascii="IRNazanin" w:hAnsi="IRNazanin" w:eastAsia="IRNazanin" w:cs="IRNazanin"/>
          <w:lang w:bidi="fa-IR"/>
          <w:color w:val="111111"/>
          <w:sz w:val="28"/>
          <w:szCs w:val="28"/>
          <w:rtl/>
        </w:rPr>
        <w:t xml:space="preserve">علی هذه الحکایة.و قد رواه مشایخ الشیعة و تدارسوه قبل أن یوجد جد أبی العیناء و قد حدث الحسین بن علوان عن عطیة العوفی أنه سمع عبد الله بن الحسن بن الحسن یذکر </w:t>
      </w:r>
      <w:r>
        <w:rPr>
          <w:rStyle w:val="FootnoteReference"/>
        </w:rPr>
        <w:footnoteReference w:id="373"/>
      </w:r>
      <w:r>
        <w:rPr>
          <w:rFonts w:ascii="IRNazanin" w:hAnsi="IRNazanin" w:eastAsia="IRNazanin" w:cs="IRNazanin"/>
          <w:lang w:bidi="fa-IR"/>
          <w:color w:val="111111"/>
          <w:sz w:val="28"/>
          <w:szCs w:val="28"/>
          <w:rtl/>
        </w:rPr>
        <w:t xml:space="preserve">عن أبیه هذا الکلام.</w:t>
      </w:r>
    </w:p>
    <w:p>
      <w:pPr>
        <w:pStyle w:val="BookText"/>
      </w:pPr>
      <w:r>
        <w:rPr>
          <w:rFonts w:ascii="IRNazanin" w:hAnsi="IRNazanin" w:eastAsia="IRNazanin" w:cs="IRNazanin"/>
          <w:lang w:bidi="fa-IR"/>
          <w:color w:val="111111"/>
          <w:sz w:val="28"/>
          <w:szCs w:val="28"/>
          <w:rtl/>
        </w:rPr>
        <w:t xml:space="preserve">ثم قال أبو الحسن زید و کیف </w:t>
      </w:r>
      <w:r>
        <w:rPr>
          <w:rFonts w:ascii="Times New Roman" w:hAnsi="Times New Roman" w:eastAsia="Times New Roman" w:cs="Times New Roman"/>
          <w:lang w:val="en-US" w:bidi="en-US"/>
          <w:color w:val="111111"/>
          <w:sz w:val="28"/>
          <w:szCs w:val="28"/>
          <w:vertAlign w:val="superscript"/>
          <w:rtl/>
        </w:rPr>
        <w:t xml:space="preserve">(7)</w:t>
      </w:r>
      <w:r>
        <w:rPr>
          <w:rFonts w:ascii="IRNazanin" w:hAnsi="IRNazanin" w:eastAsia="IRNazanin" w:cs="IRNazanin"/>
          <w:lang w:bidi="fa-IR"/>
          <w:color w:val="111111"/>
          <w:sz w:val="28"/>
          <w:szCs w:val="28"/>
          <w:rtl/>
        </w:rPr>
        <w:t xml:space="preserve">تنکرون هذا من کلام فاطمة ع و هم</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یروون من کلام عائشة عند موت أبیها ما هو أعجب من کلام فاطمة ع و یحققونه لو لا عداوتهم لنا أهل البیت ثم ذکر الحدیث بطوله علی نسقه و زاد فی الأبیات بعد البیتین الأولین ضاقت علی بلادی بعد ما رحبت</w:t>
      </w:r>
    </w:p>
    <w:p>
      <w:pPr>
        <w:pStyle w:val="BookText"/>
      </w:pPr>
      <w:r>
        <w:rPr>
          <w:rFonts w:ascii="IRNazanin" w:hAnsi="IRNazanin" w:eastAsia="IRNazanin" w:cs="IRNazanin"/>
          <w:lang w:bidi="fa-IR"/>
          <w:color w:val="111111"/>
          <w:sz w:val="28"/>
          <w:szCs w:val="28"/>
          <w:rtl/>
        </w:rPr>
        <w:t xml:space="preserve">قال فما رأینا یوما أکثر باکیا أو باکیة من ذلک الیوم.</w:t>
      </w:r>
    </w:p>
    <w:p>
      <w:pPr>
        <w:pStyle w:val="BookText"/>
      </w:pPr>
      <w:r>
        <w:rPr>
          <w:rFonts w:ascii="IRNazanin" w:hAnsi="IRNazanin" w:eastAsia="IRNazanin" w:cs="IRNazanin"/>
          <w:lang w:bidi="fa-IR"/>
          <w:color w:val="111111"/>
          <w:sz w:val="28"/>
          <w:szCs w:val="28"/>
          <w:rtl/>
        </w:rPr>
        <w:t xml:space="preserve">قال المرتضی و قد روی هذا الکلام علی هذا الوجه من طرق مختلفة و وجوه کثیرة فمن أرادها أخذها من مواضعها فکیف یدعی أنها ع کفت راضیة و أمسکت قانعة لو لا البهت و قلة الحیاء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لیس فی هذا الخبر ما یدل علی فساد ما ادعاه قاضی القضاة لأنه ادعی أنها نازعت و خاصمت ثم کفت لما سمعت الروایة و انصرفت تارکة للنزاع راضیة بموجب الخبر المروی و ما ذکره المرتضی من هذا الکلام لا یدل إلا علی سخطها حال حضورها و لا یدل علی أنها بعد روایة الخبر و بعد أن أقسم لها أبو بکر بالله تعالی أنه ما روی عن رسول الله ص إلا ما سمعه منه انصرفت ساخطة و لا فی الحدیث المذکور و الکلام المروی ما یدل علی ذلک و لست أعتقد أنها انصرفت راضیة کما قال قاضی القضاة بل أعلم أنها انصرفت ساخطة و ماتت و هی علی أبی بکر واجدة و لکن لا من هذا الخبر بل من أخبار أخر کان الأولی بالمرتضی أن یحتج بها علی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یرویه فی انصرافها ساخطة و موتها علی ذلک السخط و أما هذا الخبر و هذا الکلام فلا یدل علی هذا المطلوب.</w:t>
      </w:r>
    </w:p>
    <w:p>
      <w:pPr>
        <w:pStyle w:val="BookText"/>
      </w:pPr>
      <w:r>
        <w:rPr>
          <w:rFonts w:ascii="IRNazanin" w:hAnsi="IRNazanin" w:eastAsia="IRNazanin" w:cs="IRNazanin"/>
          <w:lang w:bidi="fa-IR"/>
          <w:color w:val="111111"/>
          <w:sz w:val="28"/>
          <w:szCs w:val="28"/>
          <w:rtl/>
        </w:rPr>
        <w:t xml:space="preserve">قال المرتضی رحمه الله فأما قوله إنه یجوز أن یبین ع أنه لا حق لمیراثه فی ورثته لغیر الورثة و لا یمتنع أن یرد من جهة الآحاد لأنه من باب العمل و کل </w:t>
      </w:r>
      <w:r>
        <w:rPr>
          <w:rStyle w:val="FootnoteReference"/>
        </w:rPr>
        <w:footnoteReference w:id="375"/>
      </w:r>
      <w:r>
        <w:rPr>
          <w:rFonts w:ascii="IRNazanin" w:hAnsi="IRNazanin" w:eastAsia="IRNazanin" w:cs="IRNazanin"/>
          <w:lang w:bidi="fa-IR"/>
          <w:color w:val="111111"/>
          <w:sz w:val="28"/>
          <w:szCs w:val="28"/>
          <w:rtl/>
        </w:rPr>
        <w:t xml:space="preserve">هذا بناء منه علی أصوله الفاسدة فی أن خبر الواحد حجة فی الشرع و أن العمل به واجب و دون صحة ذلک خرط القتاد و إنما یجوز أن یبین من جهة أخری </w:t>
      </w:r>
      <w:r>
        <w:rPr>
          <w:rStyle w:val="FootnoteReference"/>
        </w:rPr>
        <w:footnoteReference w:id="376"/>
      </w:r>
      <w:r>
        <w:rPr>
          <w:rFonts w:ascii="IRNazanin" w:hAnsi="IRNazanin" w:eastAsia="IRNazanin" w:cs="IRNazanin"/>
          <w:lang w:bidi="fa-IR"/>
          <w:color w:val="111111"/>
          <w:sz w:val="28"/>
          <w:szCs w:val="28"/>
          <w:rtl/>
        </w:rPr>
        <w:t xml:space="preserve">إذا تساویا فی الحجة و وقوع العمل فأما مع تباینهما فلا یجوز التخییر فیهما و إذا کان ورثة النبی ص متعبدین بألا یرثوه فلا بد من إزاحة علتهم فی هذه العبادة بأن یوقفهم علی الحکم و یشافههم به و یلقیه إلی من یقیم الحجة علیهم بنقله و کل ذلک لم یکن.</w:t>
      </w:r>
    </w:p>
    <w:p>
      <w:pPr>
        <w:pStyle w:val="BookText"/>
      </w:pPr>
      <w:r>
        <w:rPr>
          <w:rFonts w:ascii="Amiri" w:hAnsi="Amiri" w:eastAsia="Amiri" w:cs="Amiri"/>
          <w:lang w:bidi="ar-SA"/>
          <w:color w:val="111111"/>
          <w:sz w:val="28"/>
          <w:szCs w:val="28"/>
          <w:rtl/>
        </w:rPr>
        <w:t xml:space="preserve">فأما قوله أ تجوزون صدقه فی الروایة أم لا تجوزون ذلک فالجواب إنا لا نجوزه لأن کتاب الله أصدق منه و هو یدفع روایته و یبطلها فأما اعتراضه علی قولنا إن إطلاق المیراث لا یکون إلا فی الأموال بقوله تعالی ثُمَّ أَوْرَثْنَا الْکِتٰابَ الَّذِینَ اصْطَفَیْنٰا مِنْ عِبٰادِنٰا </w:t>
      </w:r>
      <w:r>
        <w:rPr>
          <w:rStyle w:val="FootnoteReference"/>
        </w:rPr>
        <w:footnoteReference w:id="377"/>
      </w:r>
      <w:r>
        <w:rPr>
          <w:rFonts w:ascii="IRNazanin" w:hAnsi="IRNazanin" w:eastAsia="IRNazanin" w:cs="IRNazanin"/>
          <w:lang w:bidi="fa-IR"/>
          <w:color w:val="111111"/>
          <w:sz w:val="28"/>
          <w:szCs w:val="28"/>
          <w:rtl/>
        </w:rPr>
        <w:t xml:space="preserve">و قولهم ما ورثت الأبناء من الآباء شیئا أفضل من أدب حسن و قولهم العلماء ورثة الأنبیاء فعجیب لأن کل ما ذکر مقید غیر مطلق و إنما قلنا إن مطلق لفظ المیراث من غیر قرینة و لا تقیید یفید بظاهره میراث الأموال فبعد ما ذکره و عارض به لا یخفی علی متأمل.</w:t>
      </w:r>
    </w:p>
    <w:p>
      <w:pPr>
        <w:pStyle w:val="BookText"/>
      </w:pPr>
      <w:r>
        <w:rPr>
          <w:rFonts w:ascii="Amiri" w:hAnsi="Amiri" w:eastAsia="Amiri" w:cs="Amiri"/>
          <w:lang w:bidi="ar-SA"/>
          <w:color w:val="111111"/>
          <w:sz w:val="28"/>
          <w:szCs w:val="28"/>
          <w:rtl/>
        </w:rPr>
        <w:t xml:space="preserve">فأما استدلاله علی أن سلیمان ورث داود علمه دون ماله بقوله یٰا أَیُّهَا النّٰاسُ عُلِّمْنٰا مَنْطِقَ الطَّیْرِ وَ أُوتِینٰا مِنْ کُلِّ شَیْءٍ إِنَّ هٰذٰا لَهُوَ الْفَضْلُ الْمُبِینُ </w:t>
      </w:r>
      <w:r>
        <w:rPr>
          <w:rStyle w:val="FootnoteReference"/>
        </w:rPr>
        <w:footnoteReference w:id="378"/>
      </w:r>
      <w:r>
        <w:rPr>
          <w:rFonts w:ascii="IRNazanin" w:hAnsi="IRNazanin" w:eastAsia="IRNazanin" w:cs="IRNazanin"/>
          <w:lang w:bidi="fa-IR"/>
          <w:color w:val="111111"/>
          <w:sz w:val="28"/>
          <w:szCs w:val="28"/>
          <w:rtl/>
        </w:rPr>
        <w:t xml:space="preserve">و أن المراد أنه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ورث العلم و الفضل و إلا لم یکن لهذا القول تعلق بالأول فلیس بشیء یعول علیه لأنه لا یمتنع أن یرید به أنه ورث المال بالظاهر و العلم بهذا المعنی من الاستدلال فلیس یجب إذا دلت الدلالة فی بعض الألفاظ علی معنی المجاز أن یقتصر </w:t>
      </w:r>
      <w:r>
        <w:rPr>
          <w:rStyle w:val="FootnoteReference"/>
        </w:rPr>
        <w:footnoteReference w:id="379"/>
      </w:r>
      <w:r>
        <w:rPr>
          <w:rFonts w:ascii="Amiri" w:hAnsi="Amiri" w:eastAsia="Amiri" w:cs="Amiri"/>
          <w:lang w:bidi="ar-SA"/>
          <w:color w:val="111111"/>
          <w:sz w:val="28"/>
          <w:szCs w:val="28"/>
          <w:rtl/>
        </w:rPr>
        <w:t xml:space="preserve">بها علیه بل یجب أن یحملها علی الحقیقة التی هی الأصل إذا لم یمنع من ذلک مانع علی أنه لا یمتنع أن یرید میراث المال خاصة ثم یقول مع ذلک إنا عُلِّمْنٰا مَنْطِقَ الطَّیْرِ و یشیر اَلْفَضْلُ الْمُبِینُ إلی العلم و المال جمیعا فله بالأمرین جمیعا فضل علی من لم یکن علیهما و قوله وَ أُوتِینٰا مِنْ کُلِّ شَیْءٍ یحتمل المال کما یحتمل العلم فلیس بخالص ما ظنه.</w:t>
      </w:r>
    </w:p>
    <w:p>
      <w:pPr>
        <w:pStyle w:val="BookText"/>
      </w:pPr>
      <w:r>
        <w:rPr>
          <w:rFonts w:ascii="IRNazanin" w:hAnsi="IRNazanin" w:eastAsia="IRNazanin" w:cs="IRNazanin"/>
          <w:lang w:bidi="fa-IR"/>
          <w:color w:val="111111"/>
          <w:sz w:val="28"/>
          <w:szCs w:val="28"/>
          <w:rtl/>
        </w:rPr>
        <w:t xml:space="preserve">فأما قوله فی قصة زکریا إنه خاف علی العلم أن یندرس لأن الأنبیاء و إن کانوا لا یحرصون علی الأموال و إنما خاف أن یضیع العلم فسأل الله تعالی ولیا یقوم بالدین مقامه فقد بینا أن الأنبیاء و إن کانوا لا یحرصون علی الأموال و لا یبخلون بها فإنهم یجتهدون فی منع المفسدین من الانتفاع بها علی الفساد و لا یعد ذلک بخلا و لا حرصا </w:t>
      </w:r>
      <w:r>
        <w:rPr>
          <w:rStyle w:val="FootnoteReference"/>
        </w:rPr>
        <w:footnoteReference w:id="380"/>
      </w:r>
      <w:r>
        <w:rPr>
          <w:rFonts w:ascii="IRNazanin" w:hAnsi="IRNazanin" w:eastAsia="IRNazanin" w:cs="IRNazanin"/>
          <w:lang w:bidi="fa-IR"/>
          <w:color w:val="111111"/>
          <w:sz w:val="28"/>
          <w:szCs w:val="28"/>
          <w:rtl/>
        </w:rPr>
        <w:t xml:space="preserve">بل فضلا و دینا و لیس یجوز من زکریا أن یخاف علی العلم الاندراس و الضیاع لأنه یعلم أن حکمة الله تعالی تقتضی حفظ العلم الذی هو الحجة علی العباد و به تنزاح عللهم فی مصالحهم فکیف یخاف ما لا یخاف من مثله.</w:t>
      </w:r>
    </w:p>
    <w:p>
      <w:pPr>
        <w:pStyle w:val="BookText"/>
      </w:pPr>
      <w:r>
        <w:rPr>
          <w:rFonts w:ascii="IRNazanin" w:hAnsi="IRNazanin" w:eastAsia="IRNazanin" w:cs="IRNazanin"/>
          <w:lang w:bidi="fa-IR"/>
          <w:color w:val="111111"/>
          <w:sz w:val="28"/>
          <w:szCs w:val="28"/>
          <w:rtl/>
        </w:rPr>
        <w:t xml:space="preserve">فإن قیل فهبوا أن الأمر کما ذکرتم من أن زکریا کان یأمن علی العلم أن یندرس أ لیس لا بد أن یکون مجوزا </w:t>
      </w:r>
      <w:r>
        <w:rPr>
          <w:rStyle w:val="FootnoteReference"/>
        </w:rPr>
        <w:footnoteReference w:id="381"/>
      </w:r>
      <w:r>
        <w:rPr>
          <w:rFonts w:ascii="IRNazanin" w:hAnsi="IRNazanin" w:eastAsia="IRNazanin" w:cs="IRNazanin"/>
          <w:lang w:bidi="fa-IR"/>
          <w:color w:val="111111"/>
          <w:sz w:val="28"/>
          <w:szCs w:val="28"/>
          <w:rtl/>
        </w:rPr>
        <w:t xml:space="preserve">أن یحفظه الله تعالی بمن هو من أهله و أقاربه کما یجوز حفظه بغریب أجنبی فما أنکرتم أن یکون خوفه إنما کان من بنی عمه ألا یتعلموا العلم و لا یقوموا فیه مقامه فسأل الله ولدا یجمع فیه هذه العلوم حتی لا یخرج العلم عن بیته و یتعدی إلی غیر قومه فیلحقه بذلک وصمة.</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أما إذا رتب السؤال هذا الترتیب فالجواب عنه ما أجبنا به صاحب الکتاب و هو أن الخوف الذی أشاروا إلیه لیس من ضرر دینی و إنما هو من ضرر دنیاوی و الأنبیاء إنما بعثوا لتحمل المضار الدنیاویة و منازلهم فی الثواب إنما زادت علی کل المنازل لهذا الوجه و من کانت حاله هذه الحال فالظاهر من خوفه إذا لم یعلم وجهه بعینه أن یکون محمولا علی مضار الدین لأنها هی جهة خوفهم و الغرض فی بعثهم تحمل ما سواها من المضار فإذا قال النبی ص أنا خائف فلم یعلم جهة خوفه علی التفصیل یجب أن یصرف خوفه بالظاهر إلی مضار الدین دون الدنیا لأن أحوالهم و بعثهم </w:t>
      </w:r>
      <w:r>
        <w:rPr>
          <w:rStyle w:val="FootnoteReference"/>
        </w:rPr>
        <w:footnoteReference w:id="382"/>
      </w:r>
      <w:r>
        <w:rPr>
          <w:rFonts w:ascii="IRNazanin" w:hAnsi="IRNazanin" w:eastAsia="IRNazanin" w:cs="IRNazanin"/>
          <w:lang w:bidi="fa-IR"/>
          <w:color w:val="111111"/>
          <w:sz w:val="28"/>
          <w:szCs w:val="28"/>
          <w:rtl/>
        </w:rPr>
        <w:t xml:space="preserve">یقتضی ذلک فإذا کنا لو اعتدنا من بعضنا الزهد فی الدنیا و أسبابها و التعفف عن منافعها و الرغبة فی الآخرة و التفرد </w:t>
      </w:r>
      <w:r>
        <w:rPr>
          <w:rStyle w:val="FootnoteReference"/>
        </w:rPr>
        <w:footnoteReference w:id="383"/>
      </w:r>
      <w:r>
        <w:rPr>
          <w:rFonts w:ascii="IRNazanin" w:hAnsi="IRNazanin" w:eastAsia="IRNazanin" w:cs="IRNazanin"/>
          <w:lang w:bidi="fa-IR"/>
          <w:color w:val="111111"/>
          <w:sz w:val="28"/>
          <w:szCs w:val="28"/>
          <w:rtl/>
        </w:rPr>
        <w:t xml:space="preserve">بالعمل لها لکنا نحمل علی ما یظهر لنا من خوفه الذی لا یعلم وجهه بعینه علی ما هو أشبه و ألیق بحاله و نضیفه إلی الآخرة دون الدنیا و إذا کان هذا واجبا فیمن ذکرناه فهو فی الأنبیاء ع أوجب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ینبغی ألا یقول المعترض فیلحقه بذلک وصمة فیجعل الخوف من هذه الوصمة بل یقول إنه خاف ألا یفلح بنو عمه و لا یتعلموا العلم لما رأی من الأمارات الدالة علی ذلک فالخوف علی هذا الترتیب یتعلق بأمر دینی لا دنیوی فسأل الله تعالی أن یرزقه ولدا یرث عنه علمه أی یکون عالما بالدینیات کما أنا عالم بها و هذا السؤال متعلق بأمر دینی لا دنیوی و علی هذا یندفع ما ذکره المرتضی علی أنه لا یجوز إطلاق القول بأن الأنبیاء بعثوا لتحمل المضار الدنیاویة و لا القول الغرض فی بعثتهم تحمل ما سوی المضار الدینیة من المضار فإنهم ما بعثوا لذلک و لا الغرض فی بعثتهم ذلک و إنما بعثوا لأمر آخر و قد تحصل المضار فی أداء الشرع ضمنا و تبعا لا علی أنها الغرض و لا داخلة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الغرض و علی أن قول المرتضی لا یجوز أن یخاف زکریا من تبدیل الدین و تغییره لأنه محفوظ من الله فکیف یخاف ما لا یخاف من مثله غیر مستمر علی أصوله لأن المکلفین الآن قد حرموا بغیبة الإمام عنده ألطافا کثیرة الوصلة بالشرعیات کالحدود و صلاة الجمعة و الأعیاد و هو و أصحابه یقولون فی ذلک أن اللوم علی المکلفین لأنهم قد حرموا أنفسهم اللطف فهلا جاز أن یخاف زکریا من تبدیل الدین و تغییره و إفساد الأحکام الشرعیة لأنه إنما یجب علی الله تعالی التبلیغ بالرسول إلی المکلفین فإذا أفسدوا هم الأدیان و بدلوها لم یجب علیه أن یحفظها علیهم لأنهم هم الذین حرموا أنفسهم اللطف.</w:t>
      </w:r>
    </w:p>
    <w:p>
      <w:pPr>
        <w:pStyle w:val="BookText"/>
      </w:pPr>
      <w:r>
        <w:rPr>
          <w:rFonts w:ascii="Amiri" w:hAnsi="Amiri" w:eastAsia="Amiri" w:cs="Amiri"/>
          <w:lang w:bidi="ar-SA"/>
          <w:color w:val="111111"/>
          <w:sz w:val="28"/>
          <w:szCs w:val="28"/>
          <w:rtl/>
        </w:rPr>
        <w:t xml:space="preserve">و اعلم أنه قد قرئ وَ إِنِّی خِفْتُ الْمَوٰالِیَ مِنْ وَرٰائِی </w:t>
      </w:r>
      <w:r>
        <w:rPr>
          <w:rStyle w:val="FootnoteReference"/>
        </w:rPr>
        <w:footnoteReference w:id="385"/>
      </w:r>
      <w:r>
        <w:rPr>
          <w:rFonts w:ascii="IRNazanin" w:hAnsi="IRNazanin" w:eastAsia="IRNazanin" w:cs="IRNazanin"/>
          <w:lang w:bidi="fa-IR"/>
          <w:color w:val="111111"/>
          <w:sz w:val="28"/>
          <w:szCs w:val="28"/>
          <w:rtl/>
        </w:rPr>
        <w:t xml:space="preserve">و قیل إنها قراءة زین العابدین و ابنه عن محمد بن علی الباقر ع و عثمان بن عفان و فسروه علی وجهین أحدهما أن یکون ورائی بمعنی خلفی و بعدی أی قلت الموالی و عجزوا عن إقامة الدین تقول قد خف بنو فلان أی قل عددهم فسأل زکریا ربه تقویتهم و مظاهرتهم بولی یرزقه.</w:t>
      </w:r>
    </w:p>
    <w:p>
      <w:pPr>
        <w:pStyle w:val="BookText"/>
      </w:pPr>
      <w:r>
        <w:rPr>
          <w:rFonts w:ascii="IRNazanin" w:hAnsi="IRNazanin" w:eastAsia="IRNazanin" w:cs="IRNazanin"/>
          <w:lang w:bidi="fa-IR"/>
          <w:color w:val="111111"/>
          <w:sz w:val="28"/>
          <w:szCs w:val="28"/>
          <w:rtl/>
        </w:rPr>
        <w:t xml:space="preserve">و ثانیهما أن یکون ورائی بمعنی قدامی أی خف الموالی و أنا حی و درجوا و انقرضوا و لم یبق منهم من به اعتضاد و علی هذه القراءة لا یبقی متعلق بلفظة الخوف.</w:t>
      </w:r>
    </w:p>
    <w:p>
      <w:pPr>
        <w:pStyle w:val="BookText"/>
      </w:pPr>
      <w:r>
        <w:rPr>
          <w:rFonts w:ascii="IRNazanin" w:hAnsi="IRNazanin" w:eastAsia="IRNazanin" w:cs="IRNazanin"/>
          <w:lang w:bidi="fa-IR"/>
          <w:color w:val="111111"/>
          <w:sz w:val="28"/>
          <w:szCs w:val="28"/>
          <w:rtl/>
        </w:rPr>
        <w:t xml:space="preserve">و قد فسر قوم قوله وَ إِنِّی خِفْتُ الْمَوٰالِیَ أی خفت الذین یلون الأمر من بعدی لأن الموالی یستعمل فی الوالی و جمعه موال أی خفت أن یلی بعد موتی أمراء و رؤساء یفسدون شیئا من الدین فارزقنی ولدا تنعم علیه بالنبوة و العلم کما أنعمت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 اجعل الدین محفوظا [به]</w:t>
      </w:r>
    </w:p>
    <w:p>
      <w:pPr>
        <w:pStyle w:val="BookText"/>
      </w:pPr>
      <w:r>
        <w:rPr>
          <w:rStyle w:val="FootnoteReference"/>
        </w:rPr>
        <w:footnoteReference w:id="386"/>
      </w:r>
      <w:r>
        <w:rPr>
          <w:rFonts w:ascii="IRNazanin" w:hAnsi="IRNazanin" w:eastAsia="IRNazanin" w:cs="IRNazanin"/>
          <w:lang w:bidi="fa-IR"/>
          <w:color w:val="111111"/>
          <w:sz w:val="28"/>
          <w:szCs w:val="28"/>
          <w:rtl/>
        </w:rPr>
        <w:t xml:space="preserve">و هذا التأویل غیر منکر و فیه أیضا دفع لکلام المرتضی .
قال المرتضی و أما تعلق صاحب الکتاب فی أن المیراث محمول علی العلم بقوله وَ یَرِثُ مِنْ آلِ یَعْقُوبَ لأنه لا یرث أموال آل یعقوب فی الحقیقة و إنما یرث ذلک غیره فبعید من الصواب لأن ولد زکریا یرث بالقرابة من آل یعقوب أموالهم علی أنه لم یقل یرث آل یعقوب بل قال یَرِثُ مِنْ آلِ یَعْقُوبَ تنبیها </w:t>
      </w:r>
      <w:r>
        <w:rPr>
          <w:rStyle w:val="FootnoteReference"/>
        </w:rPr>
        <w:footnoteReference w:id="387"/>
      </w:r>
      <w:r>
        <w:rPr>
          <w:rFonts w:ascii="IRNazanin" w:hAnsi="IRNazanin" w:eastAsia="IRNazanin" w:cs="IRNazanin"/>
          <w:lang w:bidi="fa-IR"/>
          <w:color w:val="111111"/>
          <w:sz w:val="28"/>
          <w:szCs w:val="28"/>
          <w:rtl/>
        </w:rPr>
        <w:t xml:space="preserve">بذلک علی أنه یرث </w:t>
      </w:r>
      <w:r>
        <w:rPr>
          <w:rStyle w:val="FootnoteReference"/>
        </w:rPr>
        <w:footnoteReference w:id="388"/>
      </w:r>
      <w:r>
        <w:rPr>
          <w:rFonts w:ascii="IRNazanin" w:hAnsi="IRNazanin" w:eastAsia="IRNazanin" w:cs="IRNazanin"/>
          <w:lang w:bidi="fa-IR"/>
          <w:color w:val="111111"/>
          <w:sz w:val="28"/>
          <w:szCs w:val="28"/>
          <w:rtl/>
        </w:rPr>
        <w:t xml:space="preserve">من کان أحق بمیراثه فی القرابة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طعنه علی من تأول الخبر بأنه ع لا یورث ما ترکه للصدقة بقوله إن أحدا من الصحابة لم یتأوله علی هذا الوجه فهذا التأویل الذی ذکرناه أحد ما قاله أصحابنا فی هذا الخبر فمن أین له إجماع الصحابة علی خلافه و إن أحدا لم یتأوله علی هذا الوجه.</w:t>
      </w:r>
    </w:p>
    <w:p>
      <w:pPr>
        <w:pStyle w:val="BookText"/>
      </w:pPr>
      <w:r>
        <w:rPr>
          <w:rFonts w:ascii="IRNazanin" w:hAnsi="IRNazanin" w:eastAsia="IRNazanin" w:cs="IRNazanin"/>
          <w:lang w:bidi="fa-IR"/>
          <w:color w:val="111111"/>
          <w:sz w:val="28"/>
          <w:szCs w:val="28"/>
          <w:rtl/>
        </w:rPr>
        <w:t xml:space="preserve">فإن قال لو کان ذلک لظهر و اشتهر و لوقف أبو بکر علیه فقد مضی من الکلام فیما یمنع من الموافقة علی هذا المعنی ما فیه کفایة.</w:t>
      </w:r>
    </w:p>
    <w:p>
      <w:pPr>
        <w:pStyle w:val="BookText"/>
      </w:pPr>
      <w:r>
        <w:rPr>
          <w:rFonts w:ascii="IRNazanin" w:hAnsi="IRNazanin" w:eastAsia="IRNazanin" w:cs="IRNazanin"/>
          <w:lang w:bidi="fa-IR"/>
          <w:color w:val="111111"/>
          <w:sz w:val="28"/>
          <w:szCs w:val="28"/>
          <w:rtl/>
        </w:rPr>
        <w:t xml:space="preserve">قلت لم یکن ذلک الیوم أعنی یوم حضور فاطمة ع و قولها لأبی بکر ما قالت یوم تقیة و خوف و کیف یکون یوم تقیة و هی تقول له و هو الخلیفة یا ابن أبی قحافة أ ترث أباک و لا أرث أبی و تقول له أیضا لقد جئت شَیْئاً فَرِیًّا فکان ینبغی إذا لم یؤثر أمیر المؤمنین ع أن یفسر لأبی بکر معنی الخبر أن یعلم فاطمة ع</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تفسیره فتقول لأبی بکر أنت غالط فیما ظننت إنما قال أبی ما ترکناه صدقة فإنه لا یورث.</w:t>
      </w:r>
    </w:p>
    <w:p>
      <w:pPr>
        <w:pStyle w:val="BookText"/>
      </w:pPr>
      <w:r>
        <w:rPr>
          <w:rFonts w:ascii="IRNazanin" w:hAnsi="IRNazanin" w:eastAsia="IRNazanin" w:cs="IRNazanin"/>
          <w:lang w:bidi="fa-IR"/>
          <w:color w:val="111111"/>
          <w:sz w:val="28"/>
          <w:szCs w:val="28"/>
          <w:rtl/>
        </w:rPr>
        <w:t xml:space="preserve">و اعلم أن هذا التأویل کاد یکون مدفوعا بالضرورة لأن من نظر فی الأحادیث التی ذکرناها و ما جرت علیه الحال یعلم بطلانه علما قطعیا.</w:t>
      </w:r>
    </w:p>
    <w:p>
      <w:pPr>
        <w:pStyle w:val="BookText"/>
      </w:pPr>
      <w:r>
        <w:rPr>
          <w:rFonts w:ascii="IRNazanin" w:hAnsi="IRNazanin" w:eastAsia="IRNazanin" w:cs="IRNazanin"/>
          <w:lang w:bidi="fa-IR"/>
          <w:color w:val="111111"/>
          <w:sz w:val="28"/>
          <w:szCs w:val="28"/>
          <w:rtl/>
        </w:rPr>
        <w:t xml:space="preserve">قال المرتضی و قوله إنه لا یکون إذ ذلک تخصیص للأنبیاء و لا مزیة لیس بصحیح و قد قیل فی الجواب عن هذا إن النبی ص یجوز أن یرید أن ما ننوی فیه الصدقة و نفرده لها من غیر أن نخرجه عن أیدینا لا تناله ورثتنا و هذا تخصیص للأنبیاء و مزیة ظاهرة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هذه مخالفة لظاهر الکلام و إحالة اللفظ </w:t>
      </w:r>
      <w:r>
        <w:rPr>
          <w:rStyle w:val="FootnoteReference"/>
        </w:rPr>
        <w:footnoteReference w:id="391"/>
      </w:r>
      <w:r>
        <w:rPr>
          <w:rFonts w:ascii="IRNazanin" w:hAnsi="IRNazanin" w:eastAsia="IRNazanin" w:cs="IRNazanin"/>
          <w:lang w:bidi="fa-IR"/>
          <w:color w:val="111111"/>
          <w:sz w:val="28"/>
          <w:szCs w:val="28"/>
          <w:rtl/>
        </w:rPr>
        <w:t xml:space="preserve">عن وضعه و بین قوله ما ننوی فیه الصدقة و هو بعد فی ملکنا لیس بموروث و قوله ما نخلفه صدقة لیس بموروث فرق عظیم فلا یجوز أن یراد أحد المعنیین باللفظ المفید للمعنی الآخر لأنه إلباس و تعمیة و أیضا فإن العلماء ذکروا خصائص الرسول فی الشرعیات عن أمته و عددوها نحو حل الزیادة فی النکاح علی أربع و نحو النکاح بلفظ الهبة علی قول فرقة من المسلمین و نحو تحریم أکل البصل و الثوم علیه و إباحة شرب دمه و غیر ذلک و لم یذکروا فی خصائصه أنه إذا کان قد نوی أن یتصدق بشیء فإنه لا یناله ورثته لو قدرنا أنه یورث الأموال و لا الشیعة قبل المرتضی ذکرت ذلک و لا رأینا فی کتاب من کتبهم و هو مسبوق بإجماع طائفته علیه و إجماعهم عندهم حجة.</w:t>
      </w:r>
    </w:p>
    <w:p>
      <w:pPr>
        <w:pStyle w:val="BookText"/>
      </w:pPr>
      <w:r>
        <w:rPr>
          <w:rFonts w:ascii="IRNazanin" w:hAnsi="IRNazanin" w:eastAsia="IRNazanin" w:cs="IRNazanin"/>
          <w:lang w:bidi="fa-IR"/>
          <w:color w:val="111111"/>
          <w:sz w:val="28"/>
          <w:szCs w:val="28"/>
          <w:rtl/>
        </w:rPr>
        <w:t xml:space="preserve">قال المرتضی فأما قوله إن</w:t>
      </w:r>
    </w:p>
    <w:p>
      <w:pPr>
        <w:pStyle w:val="BookText"/>
      </w:pPr>
      <w:r>
        <w:rPr>
          <w:rFonts w:ascii="Times New Roman" w:hAnsi="Times New Roman" w:eastAsia="Times New Roman" w:cs="Times New Roman"/>
          <w:lang w:val="en-US" w:bidi="en-US"/>
          <w:color w:val="111111"/>
          <w:sz w:val="28"/>
          <w:szCs w:val="28"/>
          <w:rtl/>
        </w:rPr>
        <w:t xml:space="preserve">4354</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ما ترکناه صدقة.</w:t>
      </w:r>
    </w:p>
    <w:p>
      <w:pPr>
        <w:pStyle w:val="BookText"/>
      </w:pPr>
      <w:r>
        <w:rPr>
          <w:rFonts w:ascii="IRNazanin" w:hAnsi="IRNazanin" w:eastAsia="IRNazanin" w:cs="IRNazanin"/>
          <w:lang w:bidi="fa-IR"/>
          <w:color w:val="111111"/>
          <w:sz w:val="28"/>
          <w:szCs w:val="28"/>
          <w:rtl/>
        </w:rPr>
        <w:t xml:space="preserve">جملة من الکلام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مستقلة بنفسها فصحیح إذا کانت لفظة ما مرفوعة علی الابتداء و لم تکن منصوبة بوقوع الفعل علیها و کانت لفظة صدقة أیضا مرفوعة غیر منصوبة و فی هذا وقع النزاع فکیف یدعی أنها جملة مستقلة بنفسها و أقوی ما یمکن أن نذکره أن نقول الروایة جاءت بلفظ صدقة بالرفع و علی ما تأولتموه لا تکون إلا منصوبة و الجواب عن ذلک إنا لا نسلم الروایة بالرفع و لم تجر عادة الرواة بضبط ما جری هذا المجری من الإعراب و الاشتباه یقع فی مثله فمن حقق منهم و صرح بالروایة بالرفع یجوز أن یکون اشتبه علیه فظنها مرفوعة و هی منصوبة </w:t>
      </w:r>
      <w:r>
        <w:rPr>
          <w:rStyle w:val="FootnoteReference"/>
        </w:rPr>
        <w:footnoteReference w:id="392"/>
      </w:r>
      <w:r>
        <w:rPr>
          <w:rFonts w:ascii="IRNazanin" w:hAnsi="IRNazanin" w:eastAsia="IRNazanin" w:cs="IRNazanin"/>
          <w:lang w:bidi="fa-IR"/>
          <w:color w:val="111111"/>
          <w:sz w:val="28"/>
          <w:szCs w:val="28"/>
          <w:rtl/>
        </w:rPr>
        <w:t xml:space="preserve">قلت و هذا أیضا خلاف الظاهر و فتح الباب فیه یؤدی إلی إفساد الاحتجاج بکثیر من الأخبار.</w:t>
      </w:r>
    </w:p>
    <w:p>
      <w:pPr>
        <w:pStyle w:val="BookText"/>
      </w:pPr>
      <w:r>
        <w:rPr>
          <w:rFonts w:ascii="IRNazanin" w:hAnsi="IRNazanin" w:eastAsia="IRNazanin" w:cs="IRNazanin"/>
          <w:lang w:bidi="fa-IR"/>
          <w:color w:val="111111"/>
          <w:sz w:val="28"/>
          <w:szCs w:val="28"/>
          <w:rtl/>
        </w:rPr>
        <w:t xml:space="preserve">قال و أما حکایته عن أبی علی أن أبا بکر لم یدفع إلی أمیر المؤمنین ع السیف و البغلة و العمامة علی جهة الإرث و قوله کیف یجوز ذلک مع الخبر الذی رواه و کیف خصصه بذلک دون العم الذی هو العصبة فما نراه زاد علی التعجب و مما عجب منه عجبنا و لم یثبت عصمة أبی بکر فینتفی عن أفعاله التناقض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یشک أحد فی أن أبا بکر کان عاقلا و إن شک قوم فی ذلک فالعاقل فی یوم واحد لا یدفع فاطمة ع عن الإرث و یقول إن أباک قال لی إننی لا أورث ثم یورث فی ذلک الیوم شخصا آخر من مال ذلک المتوفی الذی حکی عنه أنه لا یورث و لیس انتفاء هذا التناقض عن أفعاله موقوفا علی العصمة بل علی العقل.</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المرتضی و قوله یجوز أن یکون النبی ص نحله إیاه و ترکه أبو بکر فی یده لما فی ذلک من تقویة الدین و تصدق ببدله و کل ما ذکره جائز إلا أنه قد کان یجب أن یظهر أسباب النحلة و الشهادة بها و الحجة علیها و لم یظهر من ذلک شیء فنعرفه و من العجائب أن تدعی فاطمة فدک نحلة و تستشهد علی قولها أمیر المؤمنین ع و غیره فلا یصغی إلی قولها و یترک السیف و البغلة و العمامة فی ید أمیر المؤمنین علی سبیل النحلة بغیر بینة ظهرت و لا شهادة قامت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لعل أبا بکر سمع الرسول ص و هو ینحل ذلک علیا ع فلذلک لم یحتج إلی البینة و الشهادة فقد روی أنه أعطاه خاتمه و سیفه فی مرضه و أبو بکر حاضر و أما البغلة فقد کان نحله إیاها فی حجة الوداع علی ما وردت به الروایة و أما العمامة فسلب المیت و کذلک القمیص و الحجزة </w:t>
      </w:r>
      <w:r>
        <w:rPr>
          <w:rStyle w:val="FootnoteReference"/>
        </w:rPr>
        <w:footnoteReference w:id="395"/>
      </w:r>
      <w:r>
        <w:rPr>
          <w:rFonts w:ascii="IRNazanin" w:hAnsi="IRNazanin" w:eastAsia="IRNazanin" w:cs="IRNazanin"/>
          <w:lang w:bidi="fa-IR"/>
          <w:color w:val="111111"/>
          <w:sz w:val="28"/>
          <w:szCs w:val="28"/>
          <w:rtl/>
        </w:rPr>
        <w:t xml:space="preserve">و الحذاء فالعادة أن یأخذ ذلک ولد المیت و لا ینازع فیه لأنه خارج أو کالخارج عن الترکة فلما غسل ع أخذت ابنته ثیابه التی مات فیها و هذه عادة الناس علی أنا قد ذکرنا فی الفصل الأول کیف دفع إلیه آلة النبی ص و حذاءه و دابته و الظاهر أنه فعل ذلک اجتهادا لمصلحة رآها و للإمام أن یفعل ذلک.</w:t>
      </w:r>
    </w:p>
    <w:p>
      <w:pPr>
        <w:pStyle w:val="BookText"/>
      </w:pPr>
      <w:r>
        <w:rPr>
          <w:rFonts w:ascii="IRNazanin" w:hAnsi="IRNazanin" w:eastAsia="IRNazanin" w:cs="IRNazanin"/>
          <w:lang w:bidi="fa-IR"/>
          <w:color w:val="111111"/>
          <w:sz w:val="28"/>
          <w:szCs w:val="28"/>
          <w:rtl/>
        </w:rPr>
        <w:t xml:space="preserve">قال المرتضی علی أنه کان یجب علی أبی بکر أن یبین ذلک و یذکر وجهه بعینه لما نازع العباس فیه فلا وقت لذکر الوجه فی ذلک أولی من هذا الوقت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لم ینازع العباس فی أیام أبی بکر لا فی البغلة و العمامة و نحوها و لا فی غیر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و إنما نازع علیا فی أیام عمر و قد ذکرنا کیفیة المنازعة و فیما ذا کانت.</w:t>
      </w:r>
    </w:p>
    <w:p>
      <w:pPr>
        <w:pStyle w:val="BookText"/>
      </w:pPr>
      <w:r>
        <w:rPr>
          <w:rFonts w:ascii="IRNazanin" w:hAnsi="IRNazanin" w:eastAsia="IRNazanin" w:cs="IRNazanin"/>
          <w:lang w:bidi="fa-IR"/>
          <w:color w:val="111111"/>
          <w:sz w:val="28"/>
          <w:szCs w:val="28"/>
          <w:rtl/>
        </w:rPr>
        <w:t xml:space="preserve">قال المرتضی رضی الله عنه فی البردة و القضیب إن کان نحلة أو علی الوجه الآخر یجری مجری ما ذکرناه فی وجوب الظهور و الاستشهاد و لسنا نری أصحابنا یعنی المعتزلة یطالبون أنفسهم فی هذه المواضع بما یطالبوننا بمثله إذا ادعینا وجوها و أسبابا و عللا مجوزة لأنهم لا یقنعون منا بما یجوز و یمکن بل یوجبون فیما ندعیه الظهور و الاستشهاد و إذا کان هذا علیهم نسوه أو تناسوه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أما القضیب فهو السیف الذی نحله رسول الله ص علیا ع فی مرضه و لیس بذی الفقار بل هو سیف آخر و أما البردة فإنه وهبها کعب بن زهیر ثم صار هذا السیف و هذه البردة إلی الخلفاء بعد تنقلات کثیرة مذکورة فی کتب التواریخ.</w:t>
      </w:r>
    </w:p>
    <w:p>
      <w:pPr>
        <w:pStyle w:val="BookText"/>
      </w:pPr>
      <w:r>
        <w:rPr>
          <w:rFonts w:ascii="IRNazanin" w:hAnsi="IRNazanin" w:eastAsia="IRNazanin" w:cs="IRNazanin"/>
          <w:lang w:bidi="fa-IR"/>
          <w:color w:val="111111"/>
          <w:sz w:val="28"/>
          <w:szCs w:val="28"/>
          <w:rtl/>
        </w:rPr>
        <w:t xml:space="preserve">قال المرتضی فأما قوله فإن أزواج النبی ص إنما طلبن المیراث لأنهن لم یعرفن روایة أبی بکر للخبر و کذلک إنما نازع علی ع بعد موت فاطمة ع فی المیراث لهذا الوجه فمن أقبح ما یقال فی هذا الباب و أبعده عن </w:t>
      </w:r>
      <w:r>
        <w:rPr>
          <w:rStyle w:val="FootnoteReference"/>
        </w:rPr>
        <w:footnoteReference w:id="398"/>
      </w:r>
      <w:r>
        <w:rPr>
          <w:rFonts w:ascii="IRNazanin" w:hAnsi="IRNazanin" w:eastAsia="IRNazanin" w:cs="IRNazanin"/>
          <w:lang w:bidi="fa-IR"/>
          <w:color w:val="111111"/>
          <w:sz w:val="28"/>
          <w:szCs w:val="28"/>
          <w:rtl/>
        </w:rPr>
        <w:t xml:space="preserve">الصواب و کیف لا یعرف أمیر المؤمنین ع روایة أبی بکر و بها دفعت زوجته عن المیراث و هل مثل ذلک المقام الذی قامته و ما رواه أبو بکر فی دفعها یخفی علی من هو فی أقاصی البلاد فضلا عمن هو فی المدینة حاضر شاهد یراعی </w:t>
      </w:r>
      <w:r>
        <w:rPr>
          <w:rStyle w:val="FootnoteReference"/>
        </w:rPr>
        <w:footnoteReference w:id="399"/>
      </w:r>
      <w:r>
        <w:rPr>
          <w:rFonts w:ascii="IRNazanin" w:hAnsi="IRNazanin" w:eastAsia="IRNazanin" w:cs="IRNazanin"/>
          <w:lang w:bidi="fa-IR"/>
          <w:color w:val="111111"/>
          <w:sz w:val="28"/>
          <w:szCs w:val="28"/>
          <w:rtl/>
        </w:rPr>
        <w:t xml:space="preserve">الأخبار و یعنی بها إن هذا لخروج فی المکابرة عن الحد و کیف یخفی علی الأزواج ذلک حتی یطلبنه مرة بعد أخری و یکون عثمان الرسول لهن و المطالب عنهن و عثمان علی زعمهم أحد من شهد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النبی ص لا یورث و قد سمعن علی کل حال أن بنت النبی ص لم تورث ماله و لا بد أن یکن قد سألن عن السبب فی دفعها فذکر لهن الخبر فکیف یقال إنهن لم یعرفنه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الصحیح أن أمیر المؤمنین ع لم ینازع بعد موت فاطمة فی المیراث و إنما نازع فی الولایة لفدک و غیرها من صدقات رسول الله ص و جری بینه و بین العباس فی ذلک ما هو مشهور و أما أزواج النبی ص فما ثبت أنهن نازعن فی میراثه و لا أن عثمان کان المرسل لهن و المطالب عنهن إلا فی روایة شاذة و الأزواج لما عرفن أن فاطمة ع قد دفعت عن المیراث أمسکن و لم یکن قد نازعن و إنما اکتفین بغیرهن و حدیث فدک و حضور فاطمة عند أبی بکر کان بعد عشرة أیام من وفاة رسول الله ص و الصحیح أنه لم ینطق أحد بعد ذلک من الناس من ذکر أو أنثی بعد عود فاطمة ع من ذلک المجلس بکلمة واحدة فی المیراث.</w:t>
      </w:r>
    </w:p>
    <w:p>
      <w:pPr>
        <w:pStyle w:val="BookText"/>
      </w:pPr>
      <w:r>
        <w:rPr>
          <w:rFonts w:ascii="IRNazanin" w:hAnsi="IRNazanin" w:eastAsia="IRNazanin" w:cs="IRNazanin"/>
          <w:lang w:bidi="fa-IR"/>
          <w:color w:val="111111"/>
          <w:sz w:val="28"/>
          <w:szCs w:val="28"/>
          <w:rtl/>
        </w:rPr>
        <w:t xml:space="preserve">قال المرتضی فإن قیل فإذا کان أبو بکر قد حکم بالخطإ فی دفع فاطمة ع عن المیراث و احتج بخبر لا حجة فیه فما بال الأمة أقرته علی هذا الحکم و لم تنکر علیه و فی رضاها و إمساکها دلیل علی صوابه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قد مضی أن ترک النکیر لا یکون دلیل الرضا إلا فی هذا الموضع الذی لا یکون له وجه سوی الرضا و ذکرنا فی ذلک قولا شافیا و قد أجاب أبو عثمان الجاحظ فی کتاب العباسیة عن هذا السؤال جوابا حسن المعنی و اللفظ نحن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نذکره علی وجهه لیقابل بینه و بین کلامه فی العثمانیة و غیرها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ما کناه المرتضی رحمه الله فی غیر هذا الموضع أصلا بل کان ساخطا علیه و کناه فی هذا الموضع و استجاد قوله لأنه موافق غرضه فسبحان الله ما أشد حب الناس لعقائدهم.</w:t>
      </w:r>
    </w:p>
    <w:p>
      <w:pPr>
        <w:pStyle w:val="BookText"/>
      </w:pPr>
      <w:r>
        <w:rPr>
          <w:rFonts w:ascii="IRNazanin" w:hAnsi="IRNazanin" w:eastAsia="IRNazanin" w:cs="IRNazanin"/>
          <w:lang w:bidi="fa-IR"/>
          <w:color w:val="111111"/>
          <w:sz w:val="28"/>
          <w:szCs w:val="28"/>
          <w:rtl/>
        </w:rPr>
        <w:t xml:space="preserve">قال قال أبو عثمان و قد زعم أناس أن الدلیل علی صدق خبرهما یعنی أبا بکر و عمر فی منع المیراث و براءة ساحتهما ترک أصحاب رسول الله ص النکیر علیهما ثم قال قد یقال لهم لئن کان ترک النکیر دلیلا علی صدقهما لیکونن ترک النکیر علی المتظلمین و المحتجین علیهما و المطالبین لهما دلیلا علی صدق دعواهم أو استحسان مقالتهم و لا سیما و قد طالت المناجاة و کثرت المراجعة و الملاحاة و ظهرت الشکیة و اشتدت الموجدة و قد بلغ ذلک من فاطمة ع حتی إنها أوصت ألا یصلی علیها أبو بکر و لقد کانت</w:t>
      </w:r>
    </w:p>
    <w:p>
      <w:pPr>
        <w:pStyle w:val="BookText"/>
      </w:pPr>
      <w:r>
        <w:rPr>
          <w:rFonts w:ascii="Times New Roman" w:hAnsi="Times New Roman" w:eastAsia="Times New Roman" w:cs="Times New Roman"/>
          <w:lang w:val="en-US" w:bidi="en-US"/>
          <w:color w:val="111111"/>
          <w:sz w:val="28"/>
          <w:szCs w:val="28"/>
          <w:rtl/>
        </w:rPr>
        <w:t xml:space="preserve">4355</w:t>
      </w:r>
    </w:p>
    <w:p>
      <w:pPr>
        <w:pStyle w:val="BookText"/>
      </w:pPr>
      <w:r>
        <w:rPr>
          <w:rFonts w:ascii="IRNazanin" w:hAnsi="IRNazanin" w:eastAsia="IRNazanin" w:cs="IRNazanin"/>
          <w:lang w:bidi="fa-IR"/>
          <w:color w:val="111111"/>
          <w:sz w:val="28"/>
          <w:szCs w:val="28"/>
          <w:rtl/>
        </w:rPr>
        <w:t xml:space="preserve">15- قالت له حین أتته طالبة بحقها و محتجة لرهطها من یرثک یا أبا بکر إذا مت قال أهلی و ولدی قالت فما بالنا لا نرث النبی ص فلما منعها میراثها و بخسها حقها و اعتل علیها و جلح </w:t>
      </w:r>
      <w:r>
        <w:rPr>
          <w:rStyle w:val="FootnoteReference"/>
        </w:rPr>
        <w:footnoteReference w:id="403"/>
      </w:r>
      <w:r>
        <w:rPr>
          <w:rFonts w:ascii="IRNazanin" w:hAnsi="IRNazanin" w:eastAsia="IRNazanin" w:cs="IRNazanin"/>
          <w:lang w:bidi="fa-IR"/>
          <w:color w:val="111111"/>
          <w:sz w:val="28"/>
          <w:szCs w:val="28"/>
          <w:rtl/>
        </w:rPr>
        <w:t xml:space="preserve">فی أمرها و عاینت التهضم </w:t>
      </w:r>
      <w:r>
        <w:rPr>
          <w:rStyle w:val="FootnoteReference"/>
        </w:rPr>
        <w:footnoteReference w:id="404"/>
      </w:r>
      <w:r>
        <w:rPr>
          <w:rFonts w:ascii="IRNazanin" w:hAnsi="IRNazanin" w:eastAsia="IRNazanin" w:cs="IRNazanin"/>
          <w:lang w:bidi="fa-IR"/>
          <w:color w:val="111111"/>
          <w:sz w:val="28"/>
          <w:szCs w:val="28"/>
          <w:rtl/>
        </w:rPr>
        <w:t xml:space="preserve">و أیست من التورع و وجدت نشوة الضعف و قلة الناصر قالت و الله لأدعون الله علیک قال و الله لأدعون الله لک قالت و الله لا أکلمک أبدا قال و الله لا أهجرک أبدا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یکن ترک النکیر علی أبی بکر دلیلا علی صواب منعها إن فی ترک النکیر علی فاطمة ع دلیلا علی صواب طلبها و أدنی ما کان یجب علیهم فی ذلک تعریفها ما جهلت و تذکیرها ما نسیت و صرفها عن الخطإ و رفع قدرها عن البذاء </w:t>
      </w:r>
      <w:r>
        <w:rPr>
          <w:rStyle w:val="FootnoteReference"/>
        </w:rPr>
        <w:footnoteReference w:id="405"/>
      </w:r>
      <w:r>
        <w:rPr>
          <w:rFonts w:ascii="IRNazanin" w:hAnsi="IRNazanin" w:eastAsia="IRNazanin" w:cs="IRNazanin"/>
          <w:lang w:bidi="fa-IR"/>
          <w:color w:val="111111"/>
          <w:sz w:val="28"/>
          <w:szCs w:val="28"/>
          <w:rtl/>
        </w:rPr>
        <w:t xml:space="preserve">و أن تقول هجرا </w:t>
      </w:r>
      <w:r>
        <w:rPr>
          <w:rStyle w:val="FootnoteReference"/>
        </w:rPr>
        <w:footnoteReference w:id="406"/>
      </w:r>
      <w:r>
        <w:rPr>
          <w:rFonts w:ascii="IRNazanin" w:hAnsi="IRNazanin" w:eastAsia="IRNazanin" w:cs="IRNazanin"/>
          <w:lang w:bidi="fa-IR"/>
          <w:color w:val="111111"/>
          <w:sz w:val="28"/>
          <w:szCs w:val="28"/>
          <w:rtl/>
        </w:rPr>
        <w:t xml:space="preserve">أو تجور عادلا أو تقطع واصلا فإذا لم تجدهم أنکروا علی الخصمین جمیعا فقد تکافأت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الأمور و استوت الأسباب و الرجوع إلی أصل حکم الله من المواریث أولی بنا و بکم و أوجب علینا و علیکم.</w:t>
      </w:r>
    </w:p>
    <w:p>
      <w:pPr>
        <w:pStyle w:val="BookText"/>
      </w:pPr>
      <w:r>
        <w:rPr>
          <w:rFonts w:ascii="IRNazanin" w:hAnsi="IRNazanin" w:eastAsia="IRNazanin" w:cs="IRNazanin"/>
          <w:lang w:bidi="fa-IR"/>
          <w:color w:val="111111"/>
          <w:sz w:val="28"/>
          <w:szCs w:val="28"/>
          <w:rtl/>
        </w:rPr>
        <w:t xml:space="preserve">قال فإن قالوا کیف تظن به ظلمها و التعدی علیها و کلما ازدادت علیه غلظة ازداد لها لینا و رقة حیث</w:t>
      </w:r>
    </w:p>
    <w:p>
      <w:pPr>
        <w:pStyle w:val="BookText"/>
      </w:pPr>
      <w:r>
        <w:rPr>
          <w:rFonts w:ascii="Times New Roman" w:hAnsi="Times New Roman" w:eastAsia="Times New Roman" w:cs="Times New Roman"/>
          <w:lang w:val="en-US" w:bidi="en-US"/>
          <w:color w:val="111111"/>
          <w:sz w:val="28"/>
          <w:szCs w:val="28"/>
          <w:rtl/>
        </w:rPr>
        <w:t xml:space="preserve">4356</w:t>
      </w:r>
    </w:p>
    <w:p>
      <w:pPr>
        <w:pStyle w:val="BookText"/>
      </w:pPr>
      <w:r>
        <w:rPr>
          <w:rFonts w:ascii="IRNazanin" w:hAnsi="IRNazanin" w:eastAsia="IRNazanin" w:cs="IRNazanin"/>
          <w:lang w:bidi="fa-IR"/>
          <w:color w:val="111111"/>
          <w:sz w:val="28"/>
          <w:szCs w:val="28"/>
          <w:rtl/>
        </w:rPr>
        <w:t xml:space="preserve">تقول له و الله لا أکلمک أبدا فیقول و الله لا أهجرک أبدا ثم تقول و الله لأدعون الله علیک فیقول و الله لأدعون الله لک.</w:t>
      </w:r>
    </w:p>
    <w:p>
      <w:pPr>
        <w:pStyle w:val="BookText"/>
      </w:pPr>
      <w:r>
        <w:rPr>
          <w:rFonts w:ascii="IRNazanin" w:hAnsi="IRNazanin" w:eastAsia="IRNazanin" w:cs="IRNazanin"/>
          <w:lang w:bidi="fa-IR"/>
          <w:color w:val="111111"/>
          <w:sz w:val="28"/>
          <w:szCs w:val="28"/>
          <w:rtl/>
        </w:rPr>
        <w:t xml:space="preserve">ثم یحتمل منها هذا الکلام الغلیظ و القول الشدید فی دار الخلافة و بحضرة قریش و الصحابة مع حاجة الخلافة إلی البهاء و التنزیه و ما یجب لها من الرفعة و الهیبة ثم لم یمنعه ذلک أن قال معتذرا متقربا کلام المعظم لحقها المکبر لمقامها و الصائن لوجهها المتحنن علیها ما أحد أعز علی منک فقرا و لا أحب إلی منک غنی و لکنی</w:t>
      </w:r>
    </w:p>
    <w:p>
      <w:pPr>
        <w:pStyle w:val="BookText"/>
      </w:pPr>
      <w:r>
        <w:rPr>
          <w:rFonts w:ascii="Times New Roman" w:hAnsi="Times New Roman" w:eastAsia="Times New Roman" w:cs="Times New Roman"/>
          <w:lang w:val="en-US" w:bidi="en-US"/>
          <w:color w:val="111111"/>
          <w:sz w:val="28"/>
          <w:szCs w:val="28"/>
          <w:rtl/>
        </w:rPr>
        <w:t xml:space="preserve">4357</w:t>
      </w:r>
    </w:p>
    <w:p>
      <w:pPr>
        <w:pStyle w:val="BookText"/>
      </w:pPr>
      <w:r>
        <w:rPr>
          <w:rFonts w:ascii="IRNazanin" w:hAnsi="IRNazanin" w:eastAsia="IRNazanin" w:cs="IRNazanin"/>
          <w:lang w:bidi="fa-IR"/>
          <w:color w:val="111111"/>
          <w:sz w:val="28"/>
          <w:szCs w:val="28"/>
          <w:rtl/>
        </w:rPr>
        <w:t xml:space="preserve">سمعت رسول الله ص یقول إنا معاشر الأنبیاء لا نورث ما ترکناه فهو صدقة.</w:t>
      </w:r>
    </w:p>
    <w:p>
      <w:pPr>
        <w:pStyle w:val="BookText"/>
      </w:pPr>
      <w:r>
        <w:rPr>
          <w:rFonts w:ascii="IRNazanin" w:hAnsi="IRNazanin" w:eastAsia="IRNazanin" w:cs="IRNazanin"/>
          <w:lang w:bidi="fa-IR"/>
          <w:color w:val="111111"/>
          <w:sz w:val="28"/>
          <w:szCs w:val="28"/>
          <w:rtl/>
        </w:rPr>
        <w:t xml:space="preserve">قیل لهم لیس ذلک بدلیل علی البراءة من الظلم و السلامة من الجور و قد یبلغ من مکر الظالم و دهاء الماکر إذا کان أریبا و للخصومة معتادا أن یظهر کلام المظلوم و ذلة المنتصف </w:t>
      </w:r>
      <w:r>
        <w:rPr>
          <w:rStyle w:val="FootnoteReference"/>
        </w:rPr>
        <w:footnoteReference w:id="407"/>
      </w:r>
      <w:r>
        <w:rPr>
          <w:rFonts w:ascii="IRNazanin" w:hAnsi="IRNazanin" w:eastAsia="IRNazanin" w:cs="IRNazanin"/>
          <w:lang w:bidi="fa-IR"/>
          <w:color w:val="111111"/>
          <w:sz w:val="28"/>
          <w:szCs w:val="28"/>
          <w:rtl/>
        </w:rPr>
        <w:t xml:space="preserve">و حدب </w:t>
      </w:r>
      <w:r>
        <w:rPr>
          <w:rStyle w:val="FootnoteReference"/>
        </w:rPr>
        <w:footnoteReference w:id="408"/>
      </w:r>
      <w:r>
        <w:rPr>
          <w:rFonts w:ascii="Amiri" w:hAnsi="Amiri" w:eastAsia="Amiri" w:cs="Amiri"/>
          <w:lang w:bidi="ar-SA"/>
          <w:color w:val="111111"/>
          <w:sz w:val="28"/>
          <w:szCs w:val="28"/>
          <w:rtl/>
        </w:rPr>
        <w:t xml:space="preserve">الوامق و مقة </w:t>
      </w:r>
      <w:r>
        <w:rPr>
          <w:rStyle w:val="FootnoteReference"/>
        </w:rPr>
        <w:footnoteReference w:id="409"/>
      </w:r>
      <w:r>
        <w:rPr>
          <w:rFonts w:ascii="IRNazanin" w:hAnsi="IRNazanin" w:eastAsia="IRNazanin" w:cs="IRNazanin"/>
          <w:lang w:bidi="fa-IR"/>
          <w:color w:val="111111"/>
          <w:sz w:val="28"/>
          <w:szCs w:val="28"/>
          <w:rtl/>
        </w:rPr>
        <w:t xml:space="preserve">المحق و کیف جعلتم ترک النکیر حجة قاطعة و دلالة واضحة و قد زعمتم أن عمر قال علی منبره متعتان کانتا علی عهد رسول الله ص متعة النساء و متعة الحج أنا أنهی عنهما و أعاقب علیهما فما وجدتم أحدا أنکر قوله و لا استشنع مخرج نهیه و لا خطأه فی معناه و لا تعجب منه و لا استفهمه و کیف تقضون بترک النکیر و قد شهد عمر یوم السقیفة و بعد ذلک</w:t>
      </w:r>
    </w:p>
    <w:p>
      <w:pPr>
        <w:pStyle w:val="BookText"/>
      </w:pPr>
      <w:r>
        <w:rPr>
          <w:rFonts w:ascii="Times New Roman" w:hAnsi="Times New Roman" w:eastAsia="Times New Roman" w:cs="Times New Roman"/>
          <w:lang w:val="en-US" w:bidi="en-US"/>
          <w:color w:val="111111"/>
          <w:sz w:val="28"/>
          <w:szCs w:val="28"/>
          <w:rtl/>
        </w:rPr>
        <w:t xml:space="preserve">4358</w:t>
      </w:r>
    </w:p>
    <w:p>
      <w:pPr>
        <w:pStyle w:val="BookText"/>
      </w:pPr>
      <w:r>
        <w:rPr>
          <w:rFonts w:ascii="IRNazanin" w:hAnsi="IRNazanin" w:eastAsia="IRNazanin" w:cs="IRNazanin"/>
          <w:lang w:bidi="fa-IR"/>
          <w:color w:val="111111"/>
          <w:sz w:val="28"/>
          <w:szCs w:val="28"/>
          <w:rtl/>
        </w:rPr>
        <w:t xml:space="preserve">أن النبی ص قال الأئمة من قریش .</w:t>
      </w:r>
    </w:p>
    <w:p>
      <w:pPr>
        <w:pStyle w:val="BookText"/>
      </w:pPr>
      <w:r>
        <w:rPr>
          <w:rFonts w:ascii="IRNazanin" w:hAnsi="IRNazanin" w:eastAsia="IRNazanin" w:cs="IRNazanin"/>
          <w:lang w:bidi="fa-IR"/>
          <w:color w:val="111111"/>
          <w:sz w:val="28"/>
          <w:szCs w:val="28"/>
          <w:rtl/>
        </w:rPr>
        <w:t xml:space="preserve">ثم قال فی شکاته لو کان سالم حیا ما تخالجنی فیه شک حین </w:t>
      </w:r>
      <w:r>
        <w:rPr>
          <w:rStyle w:val="FootnoteReference"/>
        </w:rPr>
        <w:footnoteReference w:id="410"/>
      </w:r>
      <w:r>
        <w:rPr>
          <w:rFonts w:ascii="IRNazanin" w:hAnsi="IRNazanin" w:eastAsia="IRNazanin" w:cs="IRNazanin"/>
          <w:lang w:bidi="fa-IR"/>
          <w:color w:val="111111"/>
          <w:sz w:val="28"/>
          <w:szCs w:val="28"/>
          <w:rtl/>
        </w:rPr>
        <w:t xml:space="preserve">أظهر الشک فی استحقاق کل واحد من الستة الذین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جعلهم شوری و سالم عبد لامرأة من الأنصار و هی أعتقته و حازت میراثه ثم لم ینکر ذلک من قوله منکر و لا قابل إنسان بین قوله و لا تعجب منه و إنما یکون ترک النکیر علی من لا رغبة و لا رهبة عنده دلیلا علی صدق قوله و صواب عمله فأما ترک النکیر علی من یملک الضعة و الرفعة و الأمر و النهی و القتل و الاستحیاء و الحبس و الإطلاق فلیس بحجة تشفی و لا دلالة تضیء.</w:t>
      </w:r>
    </w:p>
    <w:p>
      <w:pPr>
        <w:pStyle w:val="BookText"/>
      </w:pPr>
      <w:r>
        <w:rPr>
          <w:rFonts w:ascii="IRNazanin" w:hAnsi="IRNazanin" w:eastAsia="IRNazanin" w:cs="IRNazanin"/>
          <w:lang w:bidi="fa-IR"/>
          <w:color w:val="111111"/>
          <w:sz w:val="28"/>
          <w:szCs w:val="28"/>
          <w:rtl/>
        </w:rPr>
        <w:t xml:space="preserve">قال و قال آخرون بل الدلیل علی صدق قولهما و صواب عملهما إمساک الصحابة عن خلعهما و الخروج علیهما و هم الذین وثبوا علی عثمان فی أیسر من جحد التنزیل و رد النصوص </w:t>
      </w:r>
      <w:r>
        <w:rPr>
          <w:rStyle w:val="FootnoteReference"/>
        </w:rPr>
        <w:footnoteReference w:id="411"/>
      </w:r>
      <w:r>
        <w:rPr>
          <w:rFonts w:ascii="IRNazanin" w:hAnsi="IRNazanin" w:eastAsia="IRNazanin" w:cs="IRNazanin"/>
          <w:lang w:bidi="fa-IR"/>
          <w:color w:val="111111"/>
          <w:sz w:val="28"/>
          <w:szCs w:val="28"/>
          <w:rtl/>
        </w:rPr>
        <w:t xml:space="preserve">و لو کان کما تقولون و ما تصفون ما کان سبیل الأمة فیهما إلا کسبیلهم فیه و عثمان کان أعز نفرا و أشرف رهطا و أکثر عددا و ثروة و أقوی عدة.</w:t>
      </w:r>
    </w:p>
    <w:p>
      <w:pPr>
        <w:pStyle w:val="BookText"/>
      </w:pPr>
      <w:r>
        <w:rPr>
          <w:rFonts w:ascii="IRNazanin" w:hAnsi="IRNazanin" w:eastAsia="IRNazanin" w:cs="IRNazanin"/>
          <w:lang w:bidi="fa-IR"/>
          <w:color w:val="111111"/>
          <w:sz w:val="28"/>
          <w:szCs w:val="28"/>
          <w:rtl/>
        </w:rPr>
        <w:t xml:space="preserve">قلنا إنهما لم یجحدا التنزیل و لم ینکرا النصوص و لکنهما بعد إقرارهما بحکم المیراث و ما علیه الظاهر من الشریعة ادعیا روایة و تحدثا بحدیث لم یکن محالا کونه و لا ممتنعا فی حجج العقول مجیئه و شهد لهما علیه من علته مثل علتهما فیه و لعل بعضهم کان یری تصدیق الرجل إذا کان عدلا فی رهطه مأمونا فی ظاهره و لم یکن قبل ذلک عرفه بفجرة </w:t>
      </w:r>
      <w:r>
        <w:rPr>
          <w:rStyle w:val="FootnoteReference"/>
        </w:rPr>
        <w:footnoteReference w:id="412"/>
      </w:r>
      <w:r>
        <w:rPr>
          <w:rFonts w:ascii="IRNazanin" w:hAnsi="IRNazanin" w:eastAsia="IRNazanin" w:cs="IRNazanin"/>
          <w:lang w:bidi="fa-IR"/>
          <w:color w:val="111111"/>
          <w:sz w:val="28"/>
          <w:szCs w:val="28"/>
          <w:rtl/>
        </w:rPr>
        <w:t xml:space="preserve">و لا جرت علیه غدرة فیکون تصدیقه له علی جهة حسن الظن و تعدیل الشاهد و لأنه لم یکن کثیر منهم یعرف حقائق الحجج و الذی یقطع بشهادته علی الغیب و کان ذلک شبهة علی أکثرهم فلذلک قل النکیر و تواکل الناس فاشتبه الأمر فصار لا یتخلص إلی معرفة حق ذلک من باطله إلا العالم المتقدم أو المؤید المرشد و لأنه لم یکن لعثمان فی صدور العوام و قلوب السفلة و الطغام ما کان لهما من المحبة و الهیبة و لأنهما کانا أقل استئثارا بالفیء و تفضلا بمال الله منه و من شأن الناس إهمال السلطان ما وفر علیهم أموالهم و لم یستأثر بخراجهم و لم یعطل ثغورهم و لأن الذی صنع أبو بکر</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منع العترة حقها و العمومة میراثها قد کان موافقا لجلة قریش و کبراء العرب و لأن عثمان أیضا کان مضعوفا فی نفسه مستخفا بقدره لا یمنع ضیما و لا یقمع عدوا و لقد وثب ناس علی عثمان بالشتم و القذف و التشنیع و النکیر لأمور لو أتی أضعافها و بلغ أقصاها لما اجترءوا علی اغتیابه فضلا علی مبادأته و الإغراء به و مواجهته کما أغلظ عیینة بن حصن له فقال له أما إنه لو کان عمر لقمعک و منعک فقال عیینة إن عمر کان خیرا لی منک أرهبنی فاتقانی.</w:t>
      </w:r>
    </w:p>
    <w:p>
      <w:pPr>
        <w:pStyle w:val="BookText"/>
      </w:pPr>
      <w:r>
        <w:rPr>
          <w:rFonts w:ascii="IRNazanin" w:hAnsi="IRNazanin" w:eastAsia="IRNazanin" w:cs="IRNazanin"/>
          <w:lang w:bidi="fa-IR"/>
          <w:color w:val="111111"/>
          <w:sz w:val="28"/>
          <w:szCs w:val="28"/>
          <w:rtl/>
        </w:rPr>
        <w:t xml:space="preserve">ثم قال و العجب أنا وجدنا جمیع من خالفنا فی المیراث علی اختلافهم فی التشبیه و القدر و الوعید یرد کل صنف منهم من أحادیث مخالفیه و خصومه ما هو أقرب إسنادا و أصح رجالا و أحسن اتصالا حتی إذا صاروا إلی القول فی میراث النبی ص نسخوا الکتاب و خصوا الخبر العام بما لا یدانی بعض ما ردوه و أکذبوا قائلیه و ذلک أن کل إنسان منهم إنما یجری إلی هواه و یصدق ما وافق رضاه.</w:t>
      </w:r>
    </w:p>
    <w:p>
      <w:pPr>
        <w:pStyle w:val="BookText"/>
      </w:pPr>
      <w:r>
        <w:rPr>
          <w:rFonts w:ascii="IRNazanin" w:hAnsi="IRNazanin" w:eastAsia="IRNazanin" w:cs="IRNazanin"/>
          <w:lang w:bidi="fa-IR"/>
          <w:color w:val="111111"/>
          <w:sz w:val="28"/>
          <w:szCs w:val="28"/>
          <w:rtl/>
        </w:rPr>
        <w:t xml:space="preserve">هذا آخر کلام الجاحظ </w:t>
      </w:r>
      <w:r>
        <w:rPr>
          <w:rStyle w:val="FootnoteReference"/>
        </w:rPr>
        <w:footnoteReference w:id="413"/>
      </w:r>
      <w:r>
        <w:rPr>
          <w:rFonts w:ascii="IRNazanin" w:hAnsi="IRNazanin" w:eastAsia="IRNazanin" w:cs="IRNazanin"/>
          <w:lang w:bidi="fa-IR"/>
          <w:color w:val="111111"/>
          <w:sz w:val="28"/>
          <w:szCs w:val="28"/>
          <w:rtl/>
        </w:rPr>
        <w:t xml:space="preserve">ثم قال المرتضی رضی الله عنه فإن قیل لیس ما عارض به الجاحظ من الاستدلال بترک النکیر و قوله کما لم ینکروا علی أبی بکر فلم ینکروا أیضا علی فاطمة ع و لا علی غیرها من الطالبین بالإرث کالأزواج و غیرهن معارضة صحیحة و ذلک أن نکیر أبی بکر لذلک و دفعها و الاحتجاج علیها و یکفیهم و یغنیهم عن تکلف نکیر آخر و لم ینکر علی أبی بکر ما رواه منکر فیستغنوا بإنکاره(2).</w:t>
      </w:r>
    </w:p>
    <w:p>
      <w:pPr>
        <w:pStyle w:val="BookText"/>
      </w:pPr>
      <w:r>
        <w:rPr>
          <w:rFonts w:ascii="IRNazanin" w:hAnsi="IRNazanin" w:eastAsia="IRNazanin" w:cs="IRNazanin"/>
          <w:lang w:bidi="fa-IR"/>
          <w:color w:val="111111"/>
          <w:sz w:val="28"/>
          <w:szCs w:val="28"/>
          <w:rtl/>
        </w:rPr>
        <w:t xml:space="preserve">قلنا أول ما یبطل هذا السؤال أن أبا بکر لم ینکر علیها ما أقامت علیه بعد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31" w:name="pg10371_91357"/>
    <w:bookmarkEnd w:id="31"/>
    <w:p>
      <w:pPr>
        <w:pStyle w:val="BookText"/>
      </w:pPr>
      <w:r>
        <w:rPr>
          <w:rFonts w:ascii="IRNazanin" w:hAnsi="IRNazanin" w:eastAsia="IRNazanin" w:cs="IRNazanin"/>
          <w:lang w:bidi="fa-IR"/>
          <w:color w:val="111111"/>
          <w:sz w:val="28"/>
          <w:szCs w:val="28"/>
          <w:rtl/>
        </w:rPr>
        <w:t xml:space="preserve">احتجاجها من التظلم و التألم و التعنیف و التبکیت</w:t>
      </w:r>
    </w:p>
    <w:p>
      <w:pPr>
        <w:pStyle w:val="BookText"/>
      </w:pPr>
      <w:r>
        <w:rPr>
          <w:rFonts w:ascii="Times New Roman" w:hAnsi="Times New Roman" w:eastAsia="Times New Roman" w:cs="Times New Roman"/>
          <w:lang w:val="en-US" w:bidi="en-US"/>
          <w:color w:val="111111"/>
          <w:sz w:val="28"/>
          <w:szCs w:val="28"/>
          <w:rtl/>
        </w:rPr>
        <w:t xml:space="preserve">4359</w:t>
      </w:r>
    </w:p>
    <w:p>
      <w:pPr>
        <w:pStyle w:val="BookText"/>
      </w:pPr>
      <w:r>
        <w:rPr>
          <w:rFonts w:ascii="IRNazanin" w:hAnsi="IRNazanin" w:eastAsia="IRNazanin" w:cs="IRNazanin"/>
          <w:lang w:bidi="fa-IR"/>
          <w:color w:val="111111"/>
          <w:sz w:val="28"/>
          <w:szCs w:val="28"/>
          <w:rtl/>
        </w:rPr>
        <w:t xml:space="preserve">و قولها علی ما روی و الله لأدعون الله علیک و لا أکلمک أبدا.</w:t>
      </w:r>
    </w:p>
    <w:p>
      <w:pPr>
        <w:pStyle w:val="BookText"/>
      </w:pPr>
      <w:r>
        <w:rPr>
          <w:rFonts w:ascii="IRNazanin" w:hAnsi="IRNazanin" w:eastAsia="IRNazanin" w:cs="IRNazanin"/>
          <w:lang w:bidi="fa-IR"/>
          <w:color w:val="111111"/>
          <w:sz w:val="28"/>
          <w:szCs w:val="28"/>
          <w:rtl/>
        </w:rPr>
        <w:t xml:space="preserve">و ما جری هذا المجری فقد کان یجب أن ینکره غیره و من المنکر الغضب علی المنصف و بعد فإن کان إنکار أبی بکر مقنعا و مغنیا عن إنکار غیره من المسلمین فإنکار فاطمة حکمه و مقامها علی التظلم منه مغن عن نکیر غیرها و هذا واضح </w:t>
      </w:r>
      <w:r>
        <w:rPr>
          <w:rStyle w:val="FootnoteReference"/>
        </w:rPr>
        <w:footnoteReference w:id="414"/>
      </w:r>
    </w:p>
    <w:p>
      <w:pPr>
        <w:pStyle w:val="Heading5"/>
      </w:pPr>
      <w:bookmarkStart w:id="80" w:name="_Toc47"/>
      <w:r>
        <w:t>الفصل الثالث فی أن فدک هل صح کونها نحلة رسول الله ص لفاطمة ع أم لا</w:t>
      </w:r>
      <w:bookmarkEnd w:id="80"/>
    </w:p>
    <w:p>
      <w:pPr>
        <w:pStyle w:val="BookText"/>
      </w:pPr>
      <w:r>
        <w:rPr>
          <w:rFonts w:ascii="IRNazanin" w:hAnsi="IRNazanin" w:eastAsia="IRNazanin" w:cs="IRNazanin"/>
          <w:lang w:bidi="fa-IR"/>
          <w:color w:val="111111"/>
          <w:sz w:val="28"/>
          <w:szCs w:val="28"/>
          <w:rtl/>
        </w:rPr>
        <w:t xml:space="preserve">نذکر فی هذا الفصل ما حکاه المرتضی عن قاضی القضاة فی المغنی و ما اعترض به علیه ثم نذکر ما عندنا فی ذلک.</w:t>
      </w:r>
    </w:p>
    <w:p>
      <w:pPr>
        <w:pStyle w:val="BookText"/>
      </w:pPr>
      <w:r>
        <w:rPr>
          <w:rFonts w:ascii="IRNazanin" w:hAnsi="IRNazanin" w:eastAsia="IRNazanin" w:cs="IRNazanin"/>
          <w:lang w:bidi="fa-IR"/>
          <w:color w:val="111111"/>
          <w:sz w:val="28"/>
          <w:szCs w:val="28"/>
          <w:rtl/>
        </w:rPr>
        <w:t xml:space="preserve">قال المرتضی حاکیا عن قاضی القضاة و مما عظمت الشیعة القول فی أمر فدک</w:t>
      </w:r>
    </w:p>
    <w:p>
      <w:pPr>
        <w:pStyle w:val="BookText"/>
      </w:pPr>
      <w:r>
        <w:rPr>
          <w:rFonts w:ascii="Times New Roman" w:hAnsi="Times New Roman" w:eastAsia="Times New Roman" w:cs="Times New Roman"/>
          <w:lang w:val="en-US" w:bidi="en-US"/>
          <w:color w:val="111111"/>
          <w:sz w:val="28"/>
          <w:szCs w:val="28"/>
          <w:rtl/>
        </w:rPr>
        <w:t xml:space="preserve">4360</w:t>
      </w:r>
    </w:p>
    <w:p>
      <w:pPr>
        <w:pStyle w:val="BookText"/>
      </w:pPr>
      <w:r>
        <w:rPr>
          <w:rFonts w:ascii="Amiri" w:hAnsi="Amiri" w:eastAsia="Amiri" w:cs="Amiri"/>
          <w:lang w:bidi="ar-SA"/>
          <w:color w:val="111111"/>
          <w:sz w:val="28"/>
          <w:szCs w:val="28"/>
          <w:rtl/>
        </w:rPr>
        <w:t xml:space="preserve">14,15- قالوا و قد روی أبو سعید الخدری أنه لما أنزلت وَ آتِ ذَا الْقُرْبیٰ حَقَّهُ </w:t>
      </w:r>
      <w:r>
        <w:rPr>
          <w:rStyle w:val="FootnoteReference"/>
        </w:rPr>
        <w:footnoteReference w:id="415"/>
      </w:r>
      <w:r>
        <w:rPr>
          <w:rFonts w:ascii="IRNazanin" w:hAnsi="IRNazanin" w:eastAsia="IRNazanin" w:cs="IRNazanin"/>
          <w:lang w:bidi="fa-IR"/>
          <w:color w:val="111111"/>
          <w:sz w:val="28"/>
          <w:szCs w:val="28"/>
          <w:rtl/>
        </w:rPr>
        <w:t xml:space="preserve">أعطی رسول الله ص فاطمة ع فدک .</w:t>
      </w:r>
    </w:p>
    <w:p>
      <w:pPr>
        <w:pStyle w:val="BookText"/>
      </w:pPr>
      <w:r>
        <w:rPr>
          <w:rFonts w:ascii="IRNazanin" w:hAnsi="IRNazanin" w:eastAsia="IRNazanin" w:cs="IRNazanin"/>
          <w:lang w:bidi="fa-IR"/>
          <w:color w:val="111111"/>
          <w:sz w:val="28"/>
          <w:szCs w:val="28"/>
          <w:rtl/>
        </w:rPr>
        <w:t xml:space="preserve">ثم فعل عمر بن عبد العزیز مثل ذلک فردها علی ولدها قالوا و لا شک أن أبا بکر أغضبها إن لم یصح کل الذی روی فی هذا الباب و قد کان الأجمل أن یمنعهم التکرم مما ارتکبوا منها فضلا عن الدین</w:t>
      </w:r>
    </w:p>
    <w:p>
      <w:pPr>
        <w:pStyle w:val="BookText"/>
      </w:pPr>
      <w:r>
        <w:rPr>
          <w:rFonts w:ascii="Times New Roman" w:hAnsi="Times New Roman" w:eastAsia="Times New Roman" w:cs="Times New Roman"/>
          <w:lang w:val="en-US" w:bidi="en-US"/>
          <w:color w:val="111111"/>
          <w:sz w:val="28"/>
          <w:szCs w:val="28"/>
          <w:rtl/>
        </w:rPr>
        <w:t xml:space="preserve">4361</w:t>
      </w:r>
    </w:p>
    <w:p>
      <w:pPr>
        <w:pStyle w:val="BookText"/>
      </w:pPr>
      <w:r>
        <w:rPr>
          <w:rFonts w:ascii="IRNazanin" w:hAnsi="IRNazanin" w:eastAsia="IRNazanin" w:cs="IRNazanin"/>
          <w:lang w:bidi="fa-IR"/>
          <w:color w:val="111111"/>
          <w:sz w:val="28"/>
          <w:szCs w:val="28"/>
          <w:rtl/>
        </w:rPr>
        <w:t xml:space="preserve">15,1- ثم ذکروا أنها استشهدت أمیر المؤمنین ع و أم أیمن فلم یقبل شهادتهما هذا مع ترکه أزواج النبی ص فی حجرهن و لم یجعلها صدقة و صدقهن فی ذلک أن ذلک لهن و لم یصدقها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الجواب عن ذلک أن أکثر ما یروون فی هذا الباب غیر صحیح و لسنا ننکر صحة ما روی من ادعائها فدک فأما أنها کانت فی یدها فغیر مسلم بل إن کانت فی یدها لکان الظاهر أنها لها فإذا کانت فی جملة الترکة فالظاهر أنها میراث و إذا کان کذلک فغیر جائز لأبی بکر قبول دعواها لأنه لا خلاف فی أن العمل علی الدعوی لا یجوز و إنما یعمل علی مثل ذلک إذا علمت صحته بمشاهدة أو ما جری مجراها أو حصلت بینة أو إقرار ثم إن البینة لا بد منها و إن أمیر المؤمنین ع لما خاصمه الیهودی حاکمه و أن أم سلمة التی یطبق علی فضلها لو ادعت نحلا ما قبلت دعواها.</w:t>
      </w:r>
    </w:p>
    <w:p>
      <w:pPr>
        <w:pStyle w:val="BookText"/>
      </w:pPr>
      <w:r>
        <w:rPr>
          <w:rFonts w:ascii="IRNazanin" w:hAnsi="IRNazanin" w:eastAsia="IRNazanin" w:cs="IRNazanin"/>
          <w:lang w:bidi="fa-IR"/>
          <w:color w:val="111111"/>
          <w:sz w:val="28"/>
          <w:szCs w:val="28"/>
          <w:rtl/>
        </w:rPr>
        <w:t xml:space="preserve">ثم قال و لو کان أمیر المؤمنین ع هو الوالی و لم یعلم صحة هذه الدعوی ما الذی کان یجب أن یعمل فإن قلتم یقبل الدعوی فالشرع بخلاف ذلک و إن قلتم یلتمس البینة فهو الذی فعله أبو بکر .</w:t>
      </w:r>
    </w:p>
    <w:p>
      <w:pPr>
        <w:pStyle w:val="BookText"/>
      </w:pPr>
      <w:r>
        <w:rPr>
          <w:rFonts w:ascii="IRNazanin" w:hAnsi="IRNazanin" w:eastAsia="IRNazanin" w:cs="IRNazanin"/>
          <w:lang w:bidi="fa-IR"/>
          <w:color w:val="111111"/>
          <w:sz w:val="28"/>
          <w:szCs w:val="28"/>
          <w:rtl/>
        </w:rPr>
        <w:t xml:space="preserve">ثم قال و أما قول أبی بکر رجل مع الرجل و امرأة مع المرأة فهو الذی یوجبه الدین و لم یثبت أن الشاهد فی ذلک کان أمیر المؤمنین ع بل الروایة المنقولة أنه شهد لها مولی لرسول الله ص مع أم أیمن .</w:t>
      </w:r>
    </w:p>
    <w:p>
      <w:pPr>
        <w:pStyle w:val="BookText"/>
      </w:pPr>
      <w:r>
        <w:rPr>
          <w:rFonts w:ascii="IRNazanin" w:hAnsi="IRNazanin" w:eastAsia="IRNazanin" w:cs="IRNazanin"/>
          <w:lang w:bidi="fa-IR"/>
          <w:color w:val="111111"/>
          <w:sz w:val="28"/>
          <w:szCs w:val="28"/>
          <w:rtl/>
        </w:rPr>
        <w:t xml:space="preserve">قال و لیس لأحد أن یقول فلما ذا ادعت و لا بینة معها لأنه لا یمتنع أن تجوز أن یحکم أبو بکر بالشاهد و الیمین أو تجوز عند شهادة من شهد لها أن تذکر غیره فیشهد لا و هذا هو الموجب علی ملتمس الحق و لا عیب علیها فی ذلک و لا علی أبی بکر فی التماس البینة و إن لم یحکم لها لما لم یتم و لم یکن لها خصم لأن الترکة صدقة علی ما ذکرنا و کان لا یمکن أن یعول فی ذلک علی یمین أو نکول و لم یکن فی الأمر إلا ما فعله قال و قد أنکر أبو علی ما قاله السائل من أنها لما ردت فی دعوی النحلة ادعته إرثا و قال بل کان طلبت الإرث قبل ذلک فلما سمعت منه الخبر کفت و ادعت النحلة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فأما فعل عمر بن عبد العزیز فلم یثبت أنه رده علی سبیل النحلة بل عمل فی ذلک ما عمله عمر بن الخطاب بأن أقره فی ید أمیر المؤمنین ع لیصرف غلاتها فی المواضع التی کان یجعلها رسول الله ص فیه فقام بذلک مدة ثم ردها إلی عمر فی آخر سنته و کذلک فعل عمر بن عبد العزیز و لو ثبت أنه فعل بخلاف ما فعل السلف لکان هو المحجوج بفعلهم و قولهم و أحد ما یقوی ما ذکرناه أن الأمر لما انتهی إلی أمیر المؤمنین ع ترک فدک علی ما کان و لم یجعله میراثا لولد فاطمة و هذا یبین أن الشاهد کان غیره لأنه لو کان هو الشاهد لکان الأقرب أن یحکم بعلمه علی أن الناس اختلفوا فی الهبة إذا لم تقبض فعند بعضهم تستحق بالعقد و عند بعضهم أنها إذا لم تقبض یصیر وجودها کعدمها فلا یمتنع من هذا الوجه أن یمتنع أمیر المؤمنین ع من ردها و إن صح عنده عقد الهبة و هذا هو الظاهر لأن التسلیم لو کان وقع لظهر أنه کان فی یدها و لکان ذلک کافیا فی الاستحقاق فأما حجر أزواج النبی ص فإنما ترکت فی أیدیهن لأنها کانت لهن و نص الکتاب یشهد بذلک و قوله وَ قَرْنَ فِی بُیُوتِکُنَّ </w:t>
      </w:r>
      <w:r>
        <w:rPr>
          <w:rStyle w:val="FootnoteReference"/>
        </w:rPr>
        <w:footnoteReference w:id="417"/>
      </w:r>
    </w:p>
    <w:p>
      <w:pPr>
        <w:pStyle w:val="BookText"/>
      </w:pPr>
      <w:r>
        <w:rPr>
          <w:rFonts w:ascii="Times New Roman" w:hAnsi="Times New Roman" w:eastAsia="Times New Roman" w:cs="Times New Roman"/>
          <w:lang w:val="en-US" w:bidi="en-US"/>
          <w:color w:val="111111"/>
          <w:sz w:val="28"/>
          <w:szCs w:val="28"/>
          <w:rtl/>
        </w:rPr>
        <w:t xml:space="preserve">4362</w:t>
      </w:r>
    </w:p>
    <w:p>
      <w:pPr>
        <w:pStyle w:val="BookText"/>
      </w:pPr>
      <w:r>
        <w:rPr>
          <w:rFonts w:ascii="IRNazanin" w:hAnsi="IRNazanin" w:eastAsia="IRNazanin" w:cs="IRNazanin"/>
          <w:lang w:bidi="fa-IR"/>
          <w:color w:val="111111"/>
          <w:sz w:val="28"/>
          <w:szCs w:val="28"/>
          <w:rtl/>
        </w:rPr>
        <w:t xml:space="preserve">14- و روی فی الأخبار أن النبی ص قسم ما کان له من الحجر علی نسائه و بناته .</w:t>
      </w:r>
    </w:p>
    <w:p>
      <w:pPr>
        <w:pStyle w:val="BookText"/>
      </w:pPr>
      <w:r>
        <w:rPr>
          <w:rFonts w:ascii="IRNazanin" w:hAnsi="IRNazanin" w:eastAsia="IRNazanin" w:cs="IRNazanin"/>
          <w:lang w:bidi="fa-IR"/>
          <w:color w:val="111111"/>
          <w:sz w:val="28"/>
          <w:szCs w:val="28"/>
          <w:rtl/>
        </w:rPr>
        <w:t xml:space="preserve">و یبین صحة ذلک أنه لو کان میراثا أو صدقة لکان أمیر المؤمنین ع لما أفضی الأمر إلیه یغیره.</w:t>
      </w:r>
    </w:p>
    <w:p>
      <w:pPr>
        <w:pStyle w:val="BookText"/>
      </w:pPr>
      <w:r>
        <w:rPr>
          <w:rFonts w:ascii="IRNazanin" w:hAnsi="IRNazanin" w:eastAsia="IRNazanin" w:cs="IRNazanin"/>
          <w:lang w:bidi="fa-IR"/>
          <w:color w:val="111111"/>
          <w:sz w:val="28"/>
          <w:szCs w:val="28"/>
          <w:rtl/>
        </w:rPr>
        <w:t xml:space="preserve">قال و لیس لأحد أن یقول إنما لم یغیر ذلک لأن الملک قد صار له فتبرع به و ذلک أن الذی یحصل له لیس إلا ربع میراث فاطمة ع و هو الثمن من میراث رسول الله ص فقد کان یجب أن ینتصف لأولاد العباس و أولاد فاطمة منهن فی باب الحجر و یأخذ هذا الحق منهن فترکه ذلک یدل علی صحة ما قلناه و لیس یمکنهم بعد ذلک إلا التعلق بالتقیة </w:t>
      </w:r>
      <w:r>
        <w:rPr>
          <w:rStyle w:val="FootnoteReference"/>
        </w:rPr>
        <w:footnoteReference w:id="418"/>
      </w:r>
      <w:r>
        <w:rPr>
          <w:rFonts w:ascii="IRNazanin" w:hAnsi="IRNazanin" w:eastAsia="IRNazanin" w:cs="IRNazanin"/>
          <w:lang w:bidi="fa-IR"/>
          <w:color w:val="111111"/>
          <w:sz w:val="28"/>
          <w:szCs w:val="28"/>
          <w:rtl/>
        </w:rPr>
        <w:t xml:space="preserve">و قد سبق الکلام فیها.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4363</w:t>
      </w:r>
    </w:p>
    <w:p>
      <w:pPr>
        <w:pStyle w:val="BookText"/>
      </w:pPr>
      <w:r>
        <w:rPr>
          <w:rFonts w:ascii="IRNazanin" w:hAnsi="IRNazanin" w:eastAsia="IRNazanin" w:cs="IRNazanin"/>
          <w:lang w:bidi="fa-IR"/>
          <w:color w:val="111111"/>
          <w:sz w:val="28"/>
          <w:szCs w:val="28"/>
          <w:rtl/>
        </w:rPr>
        <w:t xml:space="preserve">15- قال و مما یذکرونه أن فاطمة ع لغضبها علی أبی بکر و عمر أوصت ألا یصلیا علیها و أن تدفن سرا منهما فدفنت لیلا .</w:t>
      </w:r>
    </w:p>
    <w:p>
      <w:pPr>
        <w:pStyle w:val="BookText"/>
      </w:pPr>
      <w:r>
        <w:rPr>
          <w:rFonts w:ascii="IRNazanin" w:hAnsi="IRNazanin" w:eastAsia="IRNazanin" w:cs="IRNazanin"/>
          <w:lang w:bidi="fa-IR"/>
          <w:color w:val="111111"/>
          <w:sz w:val="28"/>
          <w:szCs w:val="28"/>
          <w:rtl/>
        </w:rPr>
        <w:t xml:space="preserve">و هذا کما</w:t>
      </w:r>
    </w:p>
    <w:p>
      <w:pPr>
        <w:pStyle w:val="BookText"/>
      </w:pPr>
      <w:r>
        <w:rPr>
          <w:rFonts w:ascii="Times New Roman" w:hAnsi="Times New Roman" w:eastAsia="Times New Roman" w:cs="Times New Roman"/>
          <w:lang w:val="en-US" w:bidi="en-US"/>
          <w:color w:val="111111"/>
          <w:sz w:val="28"/>
          <w:szCs w:val="28"/>
          <w:rtl/>
        </w:rPr>
        <w:t xml:space="preserve">4364</w:t>
      </w:r>
    </w:p>
    <w:p>
      <w:pPr>
        <w:pStyle w:val="BookText"/>
      </w:pPr>
      <w:r>
        <w:rPr>
          <w:rFonts w:ascii="IRNazanin" w:hAnsi="IRNazanin" w:eastAsia="IRNazanin" w:cs="IRNazanin"/>
          <w:lang w:bidi="fa-IR"/>
          <w:color w:val="111111"/>
          <w:sz w:val="28"/>
          <w:szCs w:val="28"/>
          <w:rtl/>
        </w:rPr>
        <w:t xml:space="preserve">15,1- ادعوا روایة رووها عن جعفر بن محمد ع و غیره أن عمر ضرب فاطمة ع بالسوط و ضرب الزبیر بالسیف و أن عمر قصد منزلها و فیه علی ع و الزبیر و المقداد و جماعة ممن تخلف عن أبی بکر و هم مجتمعون هناک فقال لها ما أحد بعد أبیک أحب إلینا منک و ایم الله لئن اجتمع هؤلاء النفر عندک لنحرقن علیهم فمنعت القوم من الاجتماع .</w:t>
      </w:r>
    </w:p>
    <w:p>
      <w:pPr>
        <w:pStyle w:val="BookText"/>
      </w:pPr>
      <w:r>
        <w:rPr>
          <w:rFonts w:ascii="IRNazanin" w:hAnsi="IRNazanin" w:eastAsia="IRNazanin" w:cs="IRNazanin"/>
          <w:lang w:bidi="fa-IR"/>
          <w:color w:val="111111"/>
          <w:sz w:val="28"/>
          <w:szCs w:val="28"/>
          <w:rtl/>
        </w:rPr>
        <w:t xml:space="preserve">قال و نحن لا نصدق هذه الروایات و لا نجوزها و أما أمر الصلاة فقد روی أن أبا بکر هو الذی صلی علی فاطمة ع و کبر علیها أربعا و هذا أحد ما استدل به کثیر من الفقهاء فی التکبیر علی المیت و لا یصح أیضا أنها دفنت لیلا و إن صح ذلک فقد دفن رسول الله ص لیلا و دفن عمر ابنه لیلا و قد کان أصحاب رسول الله ص یدفنون بالنهار و یدفنون باللیل فما فی هذا مما یطعن به بل الأقرب فی النساء أن دفنهن لیلا أستر و أولی بالسنة.</w:t>
      </w:r>
    </w:p>
    <w:p>
      <w:pPr>
        <w:pStyle w:val="BookText"/>
      </w:pPr>
      <w:r>
        <w:rPr>
          <w:rFonts w:ascii="IRNazanin" w:hAnsi="IRNazanin" w:eastAsia="IRNazanin" w:cs="IRNazanin"/>
          <w:lang w:bidi="fa-IR"/>
          <w:color w:val="111111"/>
          <w:sz w:val="28"/>
          <w:szCs w:val="28"/>
          <w:rtl/>
        </w:rPr>
        <w:t xml:space="preserve">ثم حکی عن أبی علی تکذیب ما روی من الضرب بالسوط</w:t>
      </w:r>
    </w:p>
    <w:p>
      <w:pPr>
        <w:pStyle w:val="BookText"/>
      </w:pPr>
      <w:r>
        <w:rPr>
          <w:rFonts w:ascii="Times New Roman" w:hAnsi="Times New Roman" w:eastAsia="Times New Roman" w:cs="Times New Roman"/>
          <w:lang w:val="en-US" w:bidi="en-US"/>
          <w:color w:val="111111"/>
          <w:sz w:val="28"/>
          <w:szCs w:val="28"/>
          <w:rtl/>
        </w:rPr>
        <w:t xml:space="preserve">4365</w:t>
      </w:r>
    </w:p>
    <w:p>
      <w:pPr>
        <w:pStyle w:val="BookText"/>
      </w:pPr>
      <w:r>
        <w:rPr>
          <w:rFonts w:ascii="IRNazanin" w:hAnsi="IRNazanin" w:eastAsia="IRNazanin" w:cs="IRNazanin"/>
          <w:lang w:bidi="fa-IR"/>
          <w:color w:val="111111"/>
          <w:sz w:val="28"/>
          <w:szCs w:val="28"/>
          <w:rtl/>
        </w:rPr>
        <w:t xml:space="preserve">6-قال و المروی عن جعفر بن محمد ع أنه کان یتولاهما و یأتی القبر فیسلم علیهما مع تسلیمه علی رسول الله ص روی ذلک عباد بن صهیب و شعبة بن الحجاج و مهدی بن هلال و الدراوردی و غیرهم .</w:t>
      </w:r>
    </w:p>
    <w:p>
      <w:pPr>
        <w:pStyle w:val="BookText"/>
      </w:pPr>
      <w:r>
        <w:rPr>
          <w:rFonts w:ascii="IRNazanin" w:hAnsi="IRNazanin" w:eastAsia="IRNazanin" w:cs="IRNazanin"/>
          <w:lang w:bidi="fa-IR"/>
          <w:color w:val="111111"/>
          <w:sz w:val="28"/>
          <w:szCs w:val="28"/>
          <w:rtl/>
        </w:rPr>
        <w:t xml:space="preserve">و قد روی عن أبیه محمد بن علی ع و عن علی بن الحسین مثل ذلک فکیف یصح ما ادعوه و هل هذه الروایة إلا کروایتهم علی أن علی بن أبی طالب ع هو إسرافیل و الحسن میکائیل و الحسین جبرائیل و فاطمة ملک الموت و آمنة أم النبی ص لیلة القدر فإن صدقوا ذلک أیضا قیل لهم فعمر بن الخطاب کیف یقدر علی ضرب ملک الموت و إن قالوا لا نصدق ذلک فقد جوزوا رد هذه الروایات و صح أنه لا یجوز التعویل علی هذا الخبر</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یتعلق بذلک من غرضه الإلحاد کالوراق و ابن الراوندی لأن غرضهم القدح فی الإسلام .</w:t>
      </w:r>
    </w:p>
    <w:p>
      <w:pPr>
        <w:pStyle w:val="BookText"/>
      </w:pPr>
      <w:r>
        <w:rPr>
          <w:rFonts w:ascii="IRNazanin" w:hAnsi="IRNazanin" w:eastAsia="IRNazanin" w:cs="IRNazanin"/>
          <w:lang w:bidi="fa-IR"/>
          <w:color w:val="111111"/>
          <w:sz w:val="28"/>
          <w:szCs w:val="28"/>
          <w:rtl/>
        </w:rPr>
        <w:t xml:space="preserve">و حکی عن أبی علی أنه قال و لم صار غضبها إن ثبت کأنه غضب رسول الله ص من حیث</w:t>
      </w:r>
    </w:p>
    <w:p>
      <w:pPr>
        <w:pStyle w:val="BookText"/>
      </w:pPr>
      <w:r>
        <w:rPr>
          <w:rFonts w:ascii="Times New Roman" w:hAnsi="Times New Roman" w:eastAsia="Times New Roman" w:cs="Times New Roman"/>
          <w:lang w:val="en-US" w:bidi="en-US"/>
          <w:color w:val="111111"/>
          <w:sz w:val="28"/>
          <w:szCs w:val="28"/>
          <w:rtl/>
        </w:rPr>
        <w:t xml:space="preserve">4366</w:t>
      </w:r>
    </w:p>
    <w:p>
      <w:pPr>
        <w:pStyle w:val="BookText"/>
      </w:pPr>
      <w:r>
        <w:rPr>
          <w:rFonts w:ascii="IRNazanin" w:hAnsi="IRNazanin" w:eastAsia="IRNazanin" w:cs="IRNazanin"/>
          <w:lang w:bidi="fa-IR"/>
          <w:color w:val="111111"/>
          <w:sz w:val="28"/>
          <w:szCs w:val="28"/>
          <w:rtl/>
        </w:rPr>
        <w:t xml:space="preserve">قال فمن أغضبها فقد أغضبنی.</w:t>
      </w:r>
    </w:p>
    <w:p>
      <w:pPr>
        <w:pStyle w:val="BookText"/>
      </w:pPr>
      <w:r>
        <w:rPr>
          <w:rFonts w:ascii="IRNazanin" w:hAnsi="IRNazanin" w:eastAsia="IRNazanin" w:cs="IRNazanin"/>
          <w:lang w:bidi="fa-IR"/>
          <w:color w:val="111111"/>
          <w:sz w:val="28"/>
          <w:szCs w:val="28"/>
          <w:rtl/>
        </w:rPr>
        <w:t xml:space="preserve">أولی من أن یقال فمن أغضب أبا بکر و عمر فقد نافق و فارق الدین</w:t>
      </w:r>
    </w:p>
    <w:p>
      <w:pPr>
        <w:pStyle w:val="BookText"/>
      </w:pPr>
      <w:r>
        <w:rPr>
          <w:rFonts w:ascii="Times New Roman" w:hAnsi="Times New Roman" w:eastAsia="Times New Roman" w:cs="Times New Roman"/>
          <w:lang w:val="en-US" w:bidi="en-US"/>
          <w:color w:val="111111"/>
          <w:sz w:val="28"/>
          <w:szCs w:val="28"/>
          <w:rtl/>
        </w:rPr>
        <w:t xml:space="preserve">4367</w:t>
      </w:r>
    </w:p>
    <w:p>
      <w:pPr>
        <w:pStyle w:val="BookText"/>
      </w:pPr>
      <w:r>
        <w:rPr>
          <w:rFonts w:ascii="IRNazanin" w:hAnsi="IRNazanin" w:eastAsia="IRNazanin" w:cs="IRNazanin"/>
          <w:lang w:bidi="fa-IR"/>
          <w:color w:val="111111"/>
          <w:sz w:val="28"/>
          <w:szCs w:val="28"/>
          <w:rtl/>
        </w:rPr>
        <w:t xml:space="preserve">لأنه روی عنه ع قال حب أبی بکر و عمر إیمان و بغضهما نفاق.</w:t>
      </w:r>
    </w:p>
    <w:p>
      <w:pPr>
        <w:pStyle w:val="BookText"/>
      </w:pPr>
      <w:r>
        <w:rPr>
          <w:rFonts w:ascii="IRNazanin" w:hAnsi="IRNazanin" w:eastAsia="IRNazanin" w:cs="IRNazanin"/>
          <w:lang w:bidi="fa-IR"/>
          <w:color w:val="111111"/>
          <w:sz w:val="28"/>
          <w:szCs w:val="28"/>
          <w:rtl/>
        </w:rPr>
        <w:t xml:space="preserve">و من یورد مثل هذا فقصده الطعن فی الإسلام و أن یتوهم الناس أن أصحاب النبی ص نافقوا مع مشاهدة الأعلام لیضعفوا دلالة العلم فی النفوس.</w:t>
      </w:r>
    </w:p>
    <w:p>
      <w:pPr>
        <w:pStyle w:val="BookText"/>
      </w:pPr>
      <w:r>
        <w:rPr>
          <w:rFonts w:ascii="IRNazanin" w:hAnsi="IRNazanin" w:eastAsia="IRNazanin" w:cs="IRNazanin"/>
          <w:lang w:bidi="fa-IR"/>
          <w:color w:val="111111"/>
          <w:sz w:val="28"/>
          <w:szCs w:val="28"/>
          <w:rtl/>
        </w:rPr>
        <w:t xml:space="preserve">قال و أما حدیث الإحراق فلو صح لم یکن طعنا علی عمر لأن له أن یهدد من امتنع من المبایعة إرادة للخلاف علی المسلمین لکنه غیر ثابت انتهی کلام قاضی القضاة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المرتضی نحن نبتدئ فندل علی أن فاطمة ع ما ادعت من نحل فدک إلا ما کانت مصیبة فیه و إن مانعها و مطالبها بالبینة متعنت عادل عن الصواب لأنها لا تحتاج إلی شهادة و بینة ثم نعطف علی ما ذکره علی التفصیل فنتکلم علیه.</w:t>
      </w:r>
    </w:p>
    <w:p>
      <w:pPr>
        <w:pStyle w:val="BookText"/>
      </w:pPr>
      <w:r>
        <w:rPr>
          <w:rFonts w:ascii="Amiri" w:hAnsi="Amiri" w:eastAsia="Amiri" w:cs="Amiri"/>
          <w:lang w:bidi="ar-SA"/>
          <w:color w:val="111111"/>
          <w:sz w:val="28"/>
          <w:szCs w:val="28"/>
          <w:rtl/>
        </w:rPr>
        <w:t xml:space="preserve">أما الذی یدل علی ما ذکرناه فهو أنها کانت معصومة من الغلط مأمونا منها فعل القبیح و من هذه صفته لا یحتاج فیما یدعیه إلی شهادة و بینة فإن قیل دللوا علی الأمرین قلنا بیان الأول قوله تعالی إِنَّمٰا یُرِیدُ اللّٰهُ لِیُذْهِبَ عَنْکُمُ الرِّجْسَ أَهْلَ الْبَیْتِ وَ یُطَهِّرَکُمْ تَطْهِیراً </w:t>
      </w:r>
      <w:r>
        <w:rPr>
          <w:rStyle w:val="FootnoteReference"/>
        </w:rPr>
        <w:footnoteReference w:id="420"/>
      </w:r>
      <w:r>
        <w:rPr>
          <w:rFonts w:ascii="IRNazanin" w:hAnsi="IRNazanin" w:eastAsia="IRNazanin" w:cs="IRNazanin"/>
          <w:lang w:bidi="fa-IR"/>
          <w:color w:val="111111"/>
          <w:sz w:val="28"/>
          <w:szCs w:val="28"/>
          <w:rtl/>
        </w:rPr>
        <w:t xml:space="preserve">و الآیة تتناول جماعة منهم فاطمة</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 بما تواترت الأخبار فی ذلک و الإرادة هاهنا دلالة علی وقوع الفعل للمراد و أیضا فیدل علی ذلک</w:t>
      </w:r>
    </w:p>
    <w:p>
      <w:pPr>
        <w:pStyle w:val="BookText"/>
      </w:pPr>
      <w:r>
        <w:rPr>
          <w:rFonts w:ascii="Times New Roman" w:hAnsi="Times New Roman" w:eastAsia="Times New Roman" w:cs="Times New Roman"/>
          <w:lang w:val="en-US" w:bidi="en-US"/>
          <w:color w:val="111111"/>
          <w:sz w:val="28"/>
          <w:szCs w:val="28"/>
          <w:rtl/>
        </w:rPr>
        <w:t xml:space="preserve">4368</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فاطمة بضعة منی من آذاها فقد آذانی و من آذانی فقد آذی الله عز و جل.</w:t>
      </w:r>
    </w:p>
    <w:p>
      <w:pPr>
        <w:pStyle w:val="BookText"/>
      </w:pPr>
      <w:r>
        <w:rPr>
          <w:rFonts w:ascii="IRNazanin" w:hAnsi="IRNazanin" w:eastAsia="IRNazanin" w:cs="IRNazanin"/>
          <w:lang w:bidi="fa-IR"/>
          <w:color w:val="111111"/>
          <w:sz w:val="28"/>
          <w:szCs w:val="28"/>
          <w:rtl/>
        </w:rPr>
        <w:t xml:space="preserve">و هذا یدل علی عصمتها لأنها لو کانت ممن تقارف الذنوب لم یکن من یؤذیها مؤذیا له علی کل حال بل کان متی فعل المستحق من ذمها أو إقامة الحد علیها إن کان الفعل یقتضیه سارا له و مطیعا علی أنا لا نحتاج أن ننبه هذا الموضع علی الدلالة علی عصمتها بل یکفی فی هذا الموضع العلم بصدقها فیما ادعته و هذا لا خلاف فیه بین المسلمین لأن أحدا لا یشک أنها لم تدع ما ادعته کاذبة و لیس بعد ألا تکون کاذبة إلا أن تکون صادقة و إنما اختلفوا فی هل یجب مع العلم بصدقها تسلم ما ادعته بغیر بینة أم لا یجب ذلک قال الذی یدل علی الفصل الثانی أن البینة إنما تراد لیغلب فی الظن صدق المدعی أ لا تری أن العدالة معتبرة فی الشهادات لما کانت مؤثرة فی غلبة الظن لما ذکرناه و لهذا جاز أن یحکم الحاکم بعلمه من غیر شهادة لأن علمه أقوی من الشهادة و لهذا کان الإقرار أقوی من البینة من حیث کان أغلب فی تأثیر غلبة الظن و إذا قدم الإقرار علی الشهادة لقوة الظن عنده فأولی أن یقدم العلم علی الجمیع و إذا لم یحتج مع الإقرار إلی شهادة لسقوط حکم الضعیف مع القوی لا یحتاج أیضا مع العلم إلی ما یؤثر الظن من البینات و الشهادات.</w:t>
      </w:r>
    </w:p>
    <w:p>
      <w:pPr>
        <w:pStyle w:val="BookText"/>
      </w:pPr>
      <w:r>
        <w:rPr>
          <w:rFonts w:ascii="IRNazanin" w:hAnsi="IRNazanin" w:eastAsia="IRNazanin" w:cs="IRNazanin"/>
          <w:lang w:bidi="fa-IR"/>
          <w:color w:val="111111"/>
          <w:sz w:val="28"/>
          <w:szCs w:val="28"/>
          <w:rtl/>
        </w:rPr>
        <w:t xml:space="preserve">و الذی یدل علی صحة ما ذکرناه أیضا</w:t>
      </w:r>
    </w:p>
    <w:p>
      <w:pPr>
        <w:pStyle w:val="BookText"/>
      </w:pPr>
      <w:r>
        <w:rPr>
          <w:rFonts w:ascii="Times New Roman" w:hAnsi="Times New Roman" w:eastAsia="Times New Roman" w:cs="Times New Roman"/>
          <w:lang w:val="en-US" w:bidi="en-US"/>
          <w:color w:val="111111"/>
          <w:sz w:val="28"/>
          <w:szCs w:val="28"/>
          <w:rtl/>
        </w:rPr>
        <w:t xml:space="preserve">4369</w:t>
      </w:r>
    </w:p>
    <w:p>
      <w:pPr>
        <w:pStyle w:val="BookText"/>
      </w:pPr>
      <w:r>
        <w:rPr>
          <w:rFonts w:ascii="IRNazanin" w:hAnsi="IRNazanin" w:eastAsia="IRNazanin" w:cs="IRNazanin"/>
          <w:lang w:bidi="fa-IR"/>
          <w:color w:val="111111"/>
          <w:sz w:val="28"/>
          <w:szCs w:val="28"/>
          <w:rtl/>
        </w:rPr>
        <w:t xml:space="preserve">14- أنه لا خلاف بین أهل النقل فی أن أعرابیا نازع النبی ص فی ناقة فقال ع هذه لی و قد خرجت إلیک من ثمنها فقال الأعرابی من یشهد لک بذلک فقال خزیمة بن ثابت أنا أشهد بذلک فقال النبی ص من أین علمت و ما حضرت ذلک قال لا و لکن علمت ذلک من حیث علمت أنک رسول الله فقال قد أجزت شهادتک و جعلتها شهادتین فسمی ذا الشهادتین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القصة شبیهة لقصة فاطمة ع لأن خزیمة اکتفی فی العلم بأن الناقة له ص و شهد بذلک من حیث علم لأنه رسول الله ص و لا یقول إلا حقا و أمضی النبی ص ذلک له من حیث لم یحضر الابتیاع و تسلیم الثمن فقد کان یجب علی من علم أن فاطمة ع لا تقول إلا حقا ألا یستظهر علیها بطلب شهادة أو بینة هذا</w:t>
      </w:r>
    </w:p>
    <w:p>
      <w:pPr>
        <w:pStyle w:val="BookText"/>
      </w:pPr>
      <w:r>
        <w:rPr>
          <w:rFonts w:ascii="Times New Roman" w:hAnsi="Times New Roman" w:eastAsia="Times New Roman" w:cs="Times New Roman"/>
          <w:lang w:val="en-US" w:bidi="en-US"/>
          <w:color w:val="111111"/>
          <w:sz w:val="28"/>
          <w:szCs w:val="28"/>
          <w:rtl/>
        </w:rPr>
        <w:t xml:space="preserve">4370</w:t>
      </w:r>
    </w:p>
    <w:p>
      <w:pPr>
        <w:pStyle w:val="BookText"/>
      </w:pPr>
      <w:r>
        <w:rPr>
          <w:rFonts w:ascii="IRNazanin" w:hAnsi="IRNazanin" w:eastAsia="IRNazanin" w:cs="IRNazanin"/>
          <w:lang w:bidi="fa-IR"/>
          <w:color w:val="111111"/>
          <w:sz w:val="28"/>
          <w:szCs w:val="28"/>
          <w:rtl/>
        </w:rPr>
        <w:t xml:space="preserve">1,15- و قد روی أن أبا بکر لما شهد أمیر المؤمنین ع کتب بتسلیم </w:t>
      </w:r>
      <w:r>
        <w:rPr>
          <w:rStyle w:val="FootnoteReference"/>
        </w:rPr>
        <w:footnoteReference w:id="421"/>
      </w:r>
      <w:r>
        <w:rPr>
          <w:rFonts w:ascii="IRNazanin" w:hAnsi="IRNazanin" w:eastAsia="IRNazanin" w:cs="IRNazanin"/>
          <w:lang w:bidi="fa-IR"/>
          <w:color w:val="111111"/>
          <w:sz w:val="28"/>
          <w:szCs w:val="28"/>
          <w:rtl/>
        </w:rPr>
        <w:t xml:space="preserve">فدک إلیها فاعترض عمر قضیته و خرق ما کتبه .</w:t>
      </w:r>
    </w:p>
    <w:p>
      <w:pPr>
        <w:pStyle w:val="BookText"/>
      </w:pPr>
      <w:r>
        <w:rPr>
          <w:rFonts w:ascii="Times New Roman" w:hAnsi="Times New Roman" w:eastAsia="Times New Roman" w:cs="Times New Roman"/>
          <w:lang w:val="en-US" w:bidi="en-US"/>
          <w:color w:val="111111"/>
          <w:sz w:val="28"/>
          <w:szCs w:val="28"/>
          <w:rtl/>
        </w:rPr>
        <w:t xml:space="preserve">4371</w:t>
      </w:r>
    </w:p>
    <w:p>
      <w:pPr>
        <w:pStyle w:val="BookText"/>
      </w:pPr>
      <w:r>
        <w:rPr>
          <w:rFonts w:ascii="IRNazanin" w:hAnsi="IRNazanin" w:eastAsia="IRNazanin" w:cs="IRNazanin"/>
          <w:lang w:bidi="fa-IR"/>
          <w:color w:val="111111"/>
          <w:sz w:val="28"/>
          <w:szCs w:val="28"/>
          <w:rtl/>
        </w:rPr>
        <w:t xml:space="preserve">15,1,14- روی إبراهیم بن السعید الثقفی عن إبراهیم بن میمون قال حدثنا عیسی بن عبد الله بن محمد بن علی بن أبی طالب ع عن أبیه عن جده عن علی ع قال جاءت فاطمة ع إلی أبی بکر و قالت إن أبی أعطانی فدک و علی و أم أیمن یشهدان فقال ما کنت لتقولی علی أبیک إلا الحق قد أعطیتکها و دعا بصحیفة من أدم فکتب لها فیها فخرجت فلقیت عمر فقال من أین جئت یا فاطمة قالت جئت من عند أبی بکر أخبرته أن رسول الله ص أعطانی فدک و أن علیا و أم أیمن یشهدان لی بذلک فأعطانیها و کتب لی بها </w:t>
      </w:r>
      <w:r>
        <w:rPr>
          <w:rStyle w:val="FootnoteReference"/>
        </w:rPr>
        <w:footnoteReference w:id="422"/>
      </w:r>
      <w:r>
        <w:rPr>
          <w:rFonts w:ascii="IRNazanin" w:hAnsi="IRNazanin" w:eastAsia="IRNazanin" w:cs="IRNazanin"/>
          <w:lang w:bidi="fa-IR"/>
          <w:color w:val="111111"/>
          <w:sz w:val="28"/>
          <w:szCs w:val="28"/>
          <w:rtl/>
        </w:rPr>
        <w:t xml:space="preserve">فأخذ عمر منها الکتاب ثم رجع إلی أبی بکر فقال أعطیت فاطمة فدک و کتبت بها لها قال نعم فقال إن علیا یجر إلی نفسه و أم أیمن امرأة و بصق فی الکتاب فمحاه و خرقه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هذا المعنی من طرق مختلفة علی وجوه مختلفة فمن أراد الوقوف علیها و استقصاءها أخذها من مواضعها.</w:t>
      </w:r>
    </w:p>
    <w:p>
      <w:pPr>
        <w:pStyle w:val="BookText"/>
      </w:pPr>
      <w:r>
        <w:rPr>
          <w:rFonts w:ascii="IRNazanin" w:hAnsi="IRNazanin" w:eastAsia="IRNazanin" w:cs="IRNazanin"/>
          <w:lang w:bidi="fa-IR"/>
          <w:color w:val="111111"/>
          <w:sz w:val="28"/>
          <w:szCs w:val="28"/>
          <w:rtl/>
        </w:rPr>
        <w:t xml:space="preserve">و لیس لهم أن یقولوا إنها أخبار آحاد لأنها و إن کانت کذلک فأقل أحوالها أن توجب الظن و تمنع من القطع علی خلاف معناها و لیس لهم أن یقولوا کیف یسلم إلیها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فدک و هو یروی عن الرسول أن ما خلفه صدقة و ذلک لأنه لا تنافی بین الأمرین لأنه إنما سلمها علی ما وردت به الروایة علی سبیل النحل </w:t>
      </w:r>
      <w:r>
        <w:rPr>
          <w:rStyle w:val="FootnoteReference"/>
        </w:rPr>
        <w:footnoteReference w:id="423"/>
      </w:r>
      <w:r>
        <w:rPr>
          <w:rFonts w:ascii="IRNazanin" w:hAnsi="IRNazanin" w:eastAsia="IRNazanin" w:cs="IRNazanin"/>
          <w:lang w:bidi="fa-IR"/>
          <w:color w:val="111111"/>
          <w:sz w:val="28"/>
          <w:szCs w:val="28"/>
          <w:rtl/>
        </w:rPr>
        <w:t xml:space="preserve">فلما وقعت المطالبة بالمیراث روی الخبر فی معنی المیراث فلا اختلاف بین الأمرین.</w:t>
      </w:r>
    </w:p>
    <w:p>
      <w:pPr>
        <w:pStyle w:val="BookText"/>
      </w:pPr>
      <w:r>
        <w:rPr>
          <w:rFonts w:ascii="IRNazanin" w:hAnsi="IRNazanin" w:eastAsia="IRNazanin" w:cs="IRNazanin"/>
          <w:lang w:bidi="fa-IR"/>
          <w:color w:val="111111"/>
          <w:sz w:val="28"/>
          <w:szCs w:val="28"/>
          <w:rtl/>
        </w:rPr>
        <w:t xml:space="preserve">فأما إنکار صاحب الکتاب لکون فدک فی یدها فما رأیناه اعتمد فی إنکار ذلک علی حجة بل قال لو کان ذلک فی یدها لکان الظاهر أنها لها </w:t>
      </w:r>
      <w:r>
        <w:rPr>
          <w:rStyle w:val="FootnoteReference"/>
        </w:rPr>
        <w:footnoteReference w:id="424"/>
      </w:r>
      <w:r>
        <w:rPr>
          <w:rFonts w:ascii="IRNazanin" w:hAnsi="IRNazanin" w:eastAsia="IRNazanin" w:cs="IRNazanin"/>
          <w:lang w:bidi="fa-IR"/>
          <w:color w:val="111111"/>
          <w:sz w:val="28"/>
          <w:szCs w:val="28"/>
          <w:rtl/>
        </w:rPr>
        <w:t xml:space="preserve">و الأمر علی ما قال فمن أین أنه لم یخرج عن یدها علی وجه یقتضی الظاهر خلافه</w:t>
      </w:r>
    </w:p>
    <w:p>
      <w:pPr>
        <w:pStyle w:val="BookText"/>
      </w:pPr>
      <w:r>
        <w:rPr>
          <w:rFonts w:ascii="Times New Roman" w:hAnsi="Times New Roman" w:eastAsia="Times New Roman" w:cs="Times New Roman"/>
          <w:lang w:val="en-US" w:bidi="en-US"/>
          <w:color w:val="111111"/>
          <w:sz w:val="28"/>
          <w:szCs w:val="28"/>
          <w:rtl/>
        </w:rPr>
        <w:t xml:space="preserve">4372</w:t>
      </w:r>
    </w:p>
    <w:p>
      <w:pPr>
        <w:pStyle w:val="BookText"/>
      </w:pPr>
      <w:r>
        <w:rPr>
          <w:rFonts w:ascii="Amiri" w:hAnsi="Amiri" w:eastAsia="Amiri" w:cs="Amiri"/>
          <w:lang w:bidi="ar-SA"/>
          <w:color w:val="111111"/>
          <w:sz w:val="28"/>
          <w:szCs w:val="28"/>
          <w:rtl/>
        </w:rPr>
        <w:t xml:space="preserve">14,15- و قد روی من طرق مختلفة غیر طریق أبی سعید الذی ذکره صاحب الکتاب أنه لما نزل قوله تعالی وَ آتِ ذَا الْقُرْبیٰ حَقَّهُ </w:t>
      </w:r>
      <w:r>
        <w:rPr>
          <w:rStyle w:val="FootnoteReference"/>
        </w:rPr>
        <w:footnoteReference w:id="425"/>
      </w:r>
      <w:r>
        <w:rPr>
          <w:rFonts w:ascii="IRNazanin" w:hAnsi="IRNazanin" w:eastAsia="IRNazanin" w:cs="IRNazanin"/>
          <w:lang w:bidi="fa-IR"/>
          <w:color w:val="111111"/>
          <w:sz w:val="28"/>
          <w:szCs w:val="28"/>
          <w:rtl/>
        </w:rPr>
        <w:t xml:space="preserve">دعا النبی ص فاطمة ع فأعطاها فدک .</w:t>
      </w:r>
    </w:p>
    <w:p>
      <w:pPr>
        <w:pStyle w:val="BookText"/>
      </w:pPr>
      <w:r>
        <w:rPr>
          <w:rFonts w:ascii="IRNazanin" w:hAnsi="IRNazanin" w:eastAsia="IRNazanin" w:cs="IRNazanin"/>
          <w:lang w:bidi="fa-IR"/>
          <w:color w:val="111111"/>
          <w:sz w:val="28"/>
          <w:szCs w:val="28"/>
          <w:rtl/>
        </w:rPr>
        <w:t xml:space="preserve">و إذا کان ذلک مرویا فلا معنی لدفعه بغیر حجة.</w:t>
      </w:r>
    </w:p>
    <w:p>
      <w:pPr>
        <w:pStyle w:val="BookText"/>
      </w:pPr>
      <w:r>
        <w:rPr>
          <w:rFonts w:ascii="IRNazanin" w:hAnsi="IRNazanin" w:eastAsia="IRNazanin" w:cs="IRNazanin"/>
          <w:lang w:bidi="fa-IR"/>
          <w:color w:val="111111"/>
          <w:sz w:val="28"/>
          <w:szCs w:val="28"/>
          <w:rtl/>
        </w:rPr>
        <w:t xml:space="preserve">و قوله لا خلاف أن العمل علی الدعوی لا یجوز صحیح و قد بینا أن قولها کان معلوما صحته و إنما قوله إنما یعمل علی ذلک متی علم صحته بشهادة أو ما یجری مجراها أو حصلت بینة أو إقرار فیقال له إما علمت بمشاهدة فلم یکن هناک و إما بینة فقد کانت علی الحقیقة لأن شهادة أمیر المؤمنین ع من أکبر البینات و أعدلها و لکن علی مذهبک أنه لم تکن هناک بینة فمن أین زعمت أنه لم یکن هناک علم و إن لم یکن عن مشاهدة فقد أدخلت ذلک فی جملة الأقسام.</w:t>
      </w:r>
    </w:p>
    <w:p>
      <w:pPr>
        <w:pStyle w:val="BookText"/>
      </w:pPr>
      <w:r>
        <w:rPr>
          <w:rFonts w:ascii="IRNazanin" w:hAnsi="IRNazanin" w:eastAsia="IRNazanin" w:cs="IRNazanin"/>
          <w:lang w:bidi="fa-IR"/>
          <w:color w:val="111111"/>
          <w:sz w:val="28"/>
          <w:szCs w:val="28"/>
          <w:rtl/>
        </w:rPr>
        <w:t xml:space="preserve">فإن قال لأن قولها بمجرده لا یکون جهة للعلم قیل له لم قلت ذلک أو لیس قد دللنا علی أنها معصومة و أن الخطأ مأمون علیها ثم لو لم یکن کذلک لکان قولها فی تلک القضیة معلوما صحته علی کل حال لأنها لو لم تکن مصیبة لکانت مبطلة عاصیة فیما ادعته إذ الشبهة لا تدخل فی مثله و قد أجمعت الأمة علی أنها لم یظهر منها بعد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 معصیة بلا شک و ارتیاب بل أجمعوا علی أنها لم تدع إلا الصحیح و إن اختلفوا فمن قائل یقول مانعها مخطئ و آخر یقول هو أیضا مصیب لفقد البینة و إن علم صدقها.</w:t>
      </w:r>
    </w:p>
    <w:p>
      <w:pPr>
        <w:pStyle w:val="BookText"/>
      </w:pPr>
      <w:r>
        <w:rPr>
          <w:rFonts w:ascii="IRNazanin" w:hAnsi="IRNazanin" w:eastAsia="IRNazanin" w:cs="IRNazanin"/>
          <w:lang w:bidi="fa-IR"/>
          <w:color w:val="111111"/>
          <w:sz w:val="28"/>
          <w:szCs w:val="28"/>
          <w:rtl/>
        </w:rPr>
        <w:t xml:space="preserve">و أما قوله إنه لو حاکم غیره لطولب بالبینة فقد تقدم فی هذا المعنی ما یکفی و قصة خزیمة بن ثابت و قبول شهادته تبطل هذا الکلام.</w:t>
      </w:r>
    </w:p>
    <w:p>
      <w:pPr>
        <w:pStyle w:val="BookText"/>
      </w:pPr>
      <w:r>
        <w:rPr>
          <w:rFonts w:ascii="IRNazanin" w:hAnsi="IRNazanin" w:eastAsia="IRNazanin" w:cs="IRNazanin"/>
          <w:lang w:bidi="fa-IR"/>
          <w:color w:val="111111"/>
          <w:sz w:val="28"/>
          <w:szCs w:val="28"/>
          <w:rtl/>
        </w:rPr>
        <w:t xml:space="preserve">و أما قوله إن أمیر المؤمنین ع حاکم یهودیا علی الوجه الواجب فی سائر الناس فقد روی ذلک إلا أن أمیر المؤمنین </w:t>
      </w:r>
      <w:r>
        <w:rPr>
          <w:rStyle w:val="FootnoteReference"/>
        </w:rPr>
        <w:footnoteReference w:id="426"/>
      </w:r>
      <w:r>
        <w:rPr>
          <w:rFonts w:ascii="IRNazanin" w:hAnsi="IRNazanin" w:eastAsia="IRNazanin" w:cs="IRNazanin"/>
          <w:lang w:bidi="fa-IR"/>
          <w:color w:val="111111"/>
          <w:sz w:val="28"/>
          <w:szCs w:val="28"/>
          <w:rtl/>
        </w:rPr>
        <w:t xml:space="preserve">لم یفعل من ذلک ما کان یجب علیه أن یفعله </w:t>
      </w:r>
      <w:r>
        <w:rPr>
          <w:rStyle w:val="FootnoteReference"/>
        </w:rPr>
        <w:footnoteReference w:id="427"/>
      </w:r>
      <w:r>
        <w:rPr>
          <w:rFonts w:ascii="IRNazanin" w:hAnsi="IRNazanin" w:eastAsia="IRNazanin" w:cs="IRNazanin"/>
          <w:lang w:bidi="fa-IR"/>
          <w:color w:val="111111"/>
          <w:sz w:val="28"/>
          <w:szCs w:val="28"/>
          <w:rtl/>
        </w:rPr>
        <w:t xml:space="preserve">و إنما تبرع به و استظهر بإقامة الحجة فیه و قد أخطأ من طالبه ببینة کائنا من کان فأما اعتراضه بأم سلمة فلم یثبت من عصمتها ما ثبت من عصمة فاطمة ع فلذلک احتاجت فی دعواها إلی بینة فأما إنکاره و ادعاؤه أنه لم یثبت أن الشاهد فی ذلک کان أمیر المؤمنین فلم یزد فی ذلک إلا مجرد [الدعوی و]</w:t>
      </w:r>
    </w:p>
    <w:p>
      <w:pPr>
        <w:pStyle w:val="BookText"/>
      </w:pPr>
      <w:r>
        <w:rPr>
          <w:rStyle w:val="FootnoteReference"/>
        </w:rPr>
        <w:footnoteReference w:id="428"/>
      </w:r>
      <w:r>
        <w:rPr>
          <w:rFonts w:ascii="IRNazanin" w:hAnsi="IRNazanin" w:eastAsia="IRNazanin" w:cs="IRNazanin"/>
          <w:lang w:bidi="fa-IR"/>
          <w:color w:val="111111"/>
          <w:sz w:val="28"/>
          <w:szCs w:val="28"/>
          <w:rtl/>
        </w:rPr>
        <w:t xml:space="preserve">الإنکار و الأخبار مستفیضة بأنه ع شهد لها فدفع ذلک بالزیغ </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لا یغنی شیئا و قوله إن الشاهد لها مولی لرسول الله ص هو المنکر الذی لیس بمعروف.
و أما قوله إنها جوزت أن یحکم أبو بکر بالشاهد و الیمین فطریف مع قوله فیما بعد إن الترکة صدقة و لا خصم فیها فتدخل الیمین فی مثلها أ فتری أن فاطمة لم تکن تعلم من الشریعة هذا المقدار الذی نبه صاحب الکتاب علیه و لو لم تعلمه ما کان أمیر المؤمنین ع و هو أعلم الناس بالشریعة یوافقها علیه.</w:t>
      </w:r>
    </w:p>
    <w:p>
      <w:pPr>
        <w:pStyle w:val="BookText"/>
      </w:pPr>
      <w:r>
        <w:rPr>
          <w:rFonts w:ascii="IRNazanin" w:hAnsi="IRNazanin" w:eastAsia="IRNazanin" w:cs="IRNazanin"/>
          <w:lang w:bidi="fa-IR"/>
          <w:color w:val="111111"/>
          <w:sz w:val="28"/>
          <w:szCs w:val="28"/>
          <w:rtl/>
        </w:rPr>
        <w:t xml:space="preserve">و قوله إنها جوزت عند شهادة من شهد لها أن یتذکر غیرهم فیشهد باطل لأن مثلها لا یتعرض للظنة و التهمة و یعرض قوله للرد و قد کان یجب أن تعلم من یشهد لها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ممن لا یشهد حتی تکون دعواها علی الوجه الذی یجب معه القبول و الإمضاء و من هو دونها فی الرتبة و الجلالة و الصیانة من أفناء الناس لا یتعرض لمثل هذه الخطة و یتورطها للتجویز الذی لا أصل له و لا أمارة علیه.</w:t>
      </w:r>
    </w:p>
    <w:p>
      <w:pPr>
        <w:pStyle w:val="BookText"/>
      </w:pPr>
      <w:r>
        <w:rPr>
          <w:rFonts w:ascii="IRNazanin" w:hAnsi="IRNazanin" w:eastAsia="IRNazanin" w:cs="IRNazanin"/>
          <w:lang w:bidi="fa-IR"/>
          <w:color w:val="111111"/>
          <w:sz w:val="28"/>
          <w:szCs w:val="28"/>
          <w:rtl/>
        </w:rPr>
        <w:t xml:space="preserve">فأما إنکار أبی علی لأن یکون النحل قبل ادعاء المیراث و عکسه الأمر فیه فأول ما فیه أنا لا نعرف له غرضا صحیحا فی إنکار ذلک لأن کون أحد الأمرین قبل الآخر لا یصحح له مذهبا فلا یفسد علی مخالفه مذهبا.</w:t>
      </w:r>
    </w:p>
    <w:p>
      <w:pPr>
        <w:pStyle w:val="BookText"/>
      </w:pPr>
      <w:r>
        <w:rPr>
          <w:rFonts w:ascii="IRNazanin" w:hAnsi="IRNazanin" w:eastAsia="IRNazanin" w:cs="IRNazanin"/>
          <w:lang w:bidi="fa-IR"/>
          <w:color w:val="111111"/>
          <w:sz w:val="28"/>
          <w:szCs w:val="28"/>
          <w:rtl/>
        </w:rPr>
        <w:t xml:space="preserve">ثم إن الأمر فی أن الکلام فی النحل کان المتقدم ظاهرا و الروایات کلها به واردة و کیف یجوز أن تبتدئ بطلب المیراث فیما تدعیه بعینه نحلا أ و لیس هذا یوجب أن تکون قد طالبت بحقها من وجه لا تستحقه منه مع الاختیار و کیف یجوز ذلک و المیراث یشرکها فیه غیرها و النحل تنفرد به و لا ینقلب مثل ذلک علینا من حیث طالبت بالمیراث بعد النحل لأنها فی الابتداء طالبت بالنحل و هو الوجه الذی تستحق فدک منه فلما دفعت عنه طالبت ضرورة بالمیراث لأن للمدفوع عن حقه أن یتوصل إلی تناوله بکل وجه و سبب و هذا بخلاف قول أبی علی لأنه أضاف إلیها ادعاء الحق من وجه لا تستحقه منه و هی مختارة.</w:t>
      </w:r>
    </w:p>
    <w:p>
      <w:pPr>
        <w:pStyle w:val="BookText"/>
      </w:pPr>
      <w:r>
        <w:rPr>
          <w:rFonts w:ascii="IRNazanin" w:hAnsi="IRNazanin" w:eastAsia="IRNazanin" w:cs="IRNazanin"/>
          <w:lang w:bidi="fa-IR"/>
          <w:color w:val="111111"/>
          <w:sz w:val="28"/>
          <w:szCs w:val="28"/>
          <w:rtl/>
        </w:rPr>
        <w:t xml:space="preserve">و أما إنکاره أن یکون عمر بن عبد العزیز رد فدک علی وجه النحل و ادعاؤه أنه فعل فی ذلک ما فعله عمر بن الخطاب من إقرارها فی ید أمیر المؤمنین ع لیصرف غلاتها فی وجوهها فأول ما فیه أنا لا نحتج علیه بفعل عمر بن عبد العزیز علی أی وجه وقع لأن فعله لیس بحجة و لو أردنا الاحتجاج بهذا الجنس من الحجج لذکرنا فعل المأمون فإنه رد فدک بعد أن جلس مجلسا مشهورا حکم فیه بین خصمین نصبهما أحدهما لفاطمة و الآخر لأبی بکر و ردها بعد قیام الحجة و وضوح الأمر</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ذلک فإنه قد أنکر من فعل عمر بن عبد العزیز ما هو معروف مشهور بلا خلاف بین أهل النقل فیه و قد روی محمد بن زکریا الغلابی عن شیوخه عن أبی المقدام هشام بن زیاد مولی آل عثمان قال لما ولی عمر بن عبد العزیز رد فدک علی ولد فاطمة و کتب إلی والیه علی المدینة أبی بکر بن عمرو بن حزم یأمره بذلک فکتب إلیه إن فاطمة قد ولدت فی آل عثمان و آل فلان و فلان فعلی من أرد منهم فکتب إلیه أما بعد فإنی لو کتبت إلیک آمرک أن تذبح شاة لکتبت إلی أ جماء أم قرناء </w:t>
      </w:r>
      <w:r>
        <w:rPr>
          <w:rStyle w:val="FootnoteReference"/>
        </w:rPr>
        <w:footnoteReference w:id="429"/>
      </w:r>
      <w:r>
        <w:rPr>
          <w:rFonts w:ascii="IRNazanin" w:hAnsi="IRNazanin" w:eastAsia="IRNazanin" w:cs="IRNazanin"/>
          <w:lang w:bidi="fa-IR"/>
          <w:color w:val="111111"/>
          <w:sz w:val="28"/>
          <w:szCs w:val="28"/>
          <w:rtl/>
        </w:rPr>
        <w:t xml:space="preserve">أو کتبت إلیک أن تذبح بقرة لسألتنی ما لونها فإذا ورد علیک کتابی هذا فاقسمها فی ولد فاطمة ع من علی ع و السلام.</w:t>
      </w:r>
    </w:p>
    <w:p>
      <w:pPr>
        <w:pStyle w:val="BookText"/>
      </w:pPr>
      <w:r>
        <w:rPr>
          <w:rFonts w:ascii="IRNazanin" w:hAnsi="IRNazanin" w:eastAsia="IRNazanin" w:cs="IRNazanin"/>
          <w:lang w:bidi="fa-IR"/>
          <w:color w:val="111111"/>
          <w:sz w:val="28"/>
          <w:szCs w:val="28"/>
          <w:rtl/>
        </w:rPr>
        <w:t xml:space="preserve">قال أبو المقدام فنقمت بنو أمیة ذلک علی عمر بن عبد العزیز و عاتبوه فیه و قالوا له هجنت فعل الشیخین و خرج إلیه عمر بن قیس فی جماعة من أهل الکوفة فلما عاتبوه علی فعله قال إنکم جهلتم و علمت و نسیتم و ذکرت</w:t>
      </w:r>
    </w:p>
    <w:p>
      <w:pPr>
        <w:pStyle w:val="BookText"/>
      </w:pPr>
      <w:r>
        <w:rPr>
          <w:rFonts w:ascii="Times New Roman" w:hAnsi="Times New Roman" w:eastAsia="Times New Roman" w:cs="Times New Roman"/>
          <w:lang w:val="en-US" w:bidi="en-US"/>
          <w:color w:val="111111"/>
          <w:sz w:val="28"/>
          <w:szCs w:val="28"/>
          <w:rtl/>
        </w:rPr>
        <w:t xml:space="preserve">4373</w:t>
      </w:r>
    </w:p>
    <w:p>
      <w:pPr>
        <w:pStyle w:val="BookText"/>
      </w:pPr>
      <w:r>
        <w:rPr>
          <w:rFonts w:ascii="IRNazanin" w:hAnsi="IRNazanin" w:eastAsia="IRNazanin" w:cs="IRNazanin"/>
          <w:lang w:bidi="fa-IR"/>
          <w:color w:val="111111"/>
          <w:sz w:val="28"/>
          <w:szCs w:val="28"/>
          <w:rtl/>
        </w:rPr>
        <w:t xml:space="preserve">إن أبا بکر محمد بن عمرو بن حزم حدثنی عن أبیه عن جده أن رسول الله ص قال</w:t>
      </w:r>
    </w:p>
    <w:p>
      <w:pPr>
        <w:pStyle w:val="BookText"/>
      </w:pPr>
      <w:r>
        <w:rPr>
          <w:rFonts w:ascii="IRNazanin" w:hAnsi="IRNazanin" w:eastAsia="IRNazanin" w:cs="IRNazanin"/>
          <w:lang w:bidi="fa-IR"/>
          <w:color w:val="111111"/>
          <w:sz w:val="28"/>
          <w:szCs w:val="28"/>
          <w:rtl/>
        </w:rPr>
        <w:t xml:space="preserve">فاطمة بضعة منی یسخطها ما یسخطنی و یرضینی ما أرضاها.</w:t>
      </w:r>
    </w:p>
    <w:p>
      <w:pPr>
        <w:pStyle w:val="BookText"/>
      </w:pPr>
      <w:r>
        <w:rPr>
          <w:rFonts w:ascii="IRNazanin" w:hAnsi="IRNazanin" w:eastAsia="IRNazanin" w:cs="IRNazanin"/>
          <w:lang w:bidi="fa-IR"/>
          <w:color w:val="111111"/>
          <w:sz w:val="28"/>
          <w:szCs w:val="28"/>
          <w:rtl/>
        </w:rPr>
        <w:t xml:space="preserve">و إن فدک کان صافیة علی عهد أبی بکر و عمر ثم صار أمرها إلی مروان فوهبها لعبد العزیز أبی فورثتها أنا و إخوتی عنه فسألتهم أن یبیعونی حصتهم منها فمن بائع و واهب حتی استجمعت لی فرأیت أن أردها علی ولد فاطمة قالوا فإن أبیت إلا هذا فأمسک الأصل و اقسم الغلة ففعل.</w:t>
      </w:r>
    </w:p>
    <w:p>
      <w:pPr>
        <w:pStyle w:val="BookText"/>
      </w:pPr>
      <w:r>
        <w:rPr>
          <w:rFonts w:ascii="IRNazanin" w:hAnsi="IRNazanin" w:eastAsia="IRNazanin" w:cs="IRNazanin"/>
          <w:lang w:bidi="fa-IR"/>
          <w:color w:val="111111"/>
          <w:sz w:val="28"/>
          <w:szCs w:val="28"/>
          <w:rtl/>
        </w:rPr>
        <w:t xml:space="preserve">و أما ما ذکره من ترک أمیر المؤمنین ع فدک لما أفضی الأمر إلیه و استدلاله بذلک علی أنه لم یکن الشاهد فیها فالوجه فی ترکه ع رد فدک هو الوجه فی إقراره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أحکام القوم و کفه عن نقضها و تغییرها و قد بینا ذلک فیما سبق و ذکرنا أنه کان فی انتهاء الأمر إلیه فی بقیة من التقیة قویة.</w:t>
      </w:r>
    </w:p>
    <w:p>
      <w:pPr>
        <w:pStyle w:val="BookText"/>
      </w:pPr>
      <w:r>
        <w:rPr>
          <w:rFonts w:ascii="Amiri" w:hAnsi="Amiri" w:eastAsia="Amiri" w:cs="Amiri"/>
          <w:lang w:bidi="ar-SA"/>
          <w:color w:val="111111"/>
          <w:sz w:val="28"/>
          <w:szCs w:val="28"/>
          <w:rtl/>
        </w:rPr>
        <w:t xml:space="preserve">فأما استدلاله علی أن حجر أزواج النبی ص کانت لهن بقوله تعالی وَ قَرْنَ فِی بُیُوتِکُنَّ </w:t>
      </w:r>
      <w:r>
        <w:rPr>
          <w:rStyle w:val="FootnoteReference"/>
        </w:rPr>
        <w:footnoteReference w:id="430"/>
      </w:r>
      <w:r>
        <w:rPr>
          <w:rFonts w:ascii="Amiri" w:hAnsi="Amiri" w:eastAsia="Amiri" w:cs="Amiri"/>
          <w:lang w:bidi="ar-SA"/>
          <w:color w:val="111111"/>
          <w:sz w:val="28"/>
          <w:szCs w:val="28"/>
          <w:rtl/>
        </w:rPr>
        <w:t xml:space="preserve">فمن عجیب الاستدلال لأن هذه الإضافة لا تقتضی الملک بل العادة جاریة فیها أن تستعمل من جهة السکنی و لهذا یقال هذا بیت فلان و مسکنه و لا یراد بذلک الملک و قد قال تعالی لاٰ تُخْرِجُوهُنَّ مِنْ بُیُوتِهِنَّ وَ لاٰ یَخْرُجْنَ-إِلاّٰ أَنْ یَأْتِینَ بِفٰاحِشَةٍ مُبَیِّنَةٍ </w:t>
      </w:r>
      <w:r>
        <w:rPr>
          <w:rStyle w:val="FootnoteReference"/>
        </w:rPr>
        <w:footnoteReference w:id="431"/>
      </w:r>
      <w:r>
        <w:rPr>
          <w:rFonts w:ascii="IRNazanin" w:hAnsi="IRNazanin" w:eastAsia="IRNazanin" w:cs="IRNazanin"/>
          <w:lang w:bidi="fa-IR"/>
          <w:color w:val="111111"/>
          <w:sz w:val="28"/>
          <w:szCs w:val="28"/>
          <w:rtl/>
        </w:rPr>
        <w:t xml:space="preserve">و لا شبهة فی أنه تعالی أراد منازل الرجال التی یسکنون فیها زوجاتهم و لم یرد بهذه الإضافة الملک.</w:t>
      </w:r>
    </w:p>
    <w:p>
      <w:pPr>
        <w:pStyle w:val="BookText"/>
      </w:pPr>
      <w:r>
        <w:rPr>
          <w:rFonts w:ascii="Times New Roman" w:hAnsi="Times New Roman" w:eastAsia="Times New Roman" w:cs="Times New Roman"/>
          <w:lang w:val="en-US" w:bidi="en-US"/>
          <w:color w:val="111111"/>
          <w:sz w:val="28"/>
          <w:szCs w:val="28"/>
          <w:rtl/>
        </w:rPr>
        <w:t xml:space="preserve">4374</w:t>
      </w:r>
    </w:p>
    <w:p>
      <w:pPr>
        <w:pStyle w:val="BookText"/>
      </w:pPr>
      <w:r>
        <w:rPr>
          <w:rFonts w:ascii="IRNazanin" w:hAnsi="IRNazanin" w:eastAsia="IRNazanin" w:cs="IRNazanin"/>
          <w:lang w:bidi="fa-IR"/>
          <w:color w:val="111111"/>
          <w:sz w:val="28"/>
          <w:szCs w:val="28"/>
          <w:rtl/>
        </w:rPr>
        <w:t xml:space="preserve">14- فأما ما رواه من أن رسول الله ص قسم حجره علی نسائه و بناته .</w:t>
      </w:r>
    </w:p>
    <w:p>
      <w:pPr>
        <w:pStyle w:val="BookText"/>
      </w:pPr>
      <w:r>
        <w:rPr>
          <w:rFonts w:ascii="IRNazanin" w:hAnsi="IRNazanin" w:eastAsia="IRNazanin" w:cs="IRNazanin"/>
          <w:lang w:bidi="fa-IR"/>
          <w:color w:val="111111"/>
          <w:sz w:val="28"/>
          <w:szCs w:val="28"/>
          <w:rtl/>
        </w:rPr>
        <w:t xml:space="preserve">فمن أین له إذا کان الخبر صحیحا أن هذه القسمة علی وجه التملیک دون الإسکان و الإنزال و لو کان قد ملکهن ذلک لوجب أن یکون ظاهرا مشهورا.</w:t>
      </w:r>
    </w:p>
    <w:p>
      <w:pPr>
        <w:pStyle w:val="BookText"/>
      </w:pPr>
      <w:r>
        <w:rPr>
          <w:rFonts w:ascii="IRNazanin" w:hAnsi="IRNazanin" w:eastAsia="IRNazanin" w:cs="IRNazanin"/>
          <w:lang w:bidi="fa-IR"/>
          <w:color w:val="111111"/>
          <w:sz w:val="28"/>
          <w:szCs w:val="28"/>
          <w:rtl/>
        </w:rPr>
        <w:t xml:space="preserve">فأما الوجه فی ترک أمیر المؤمنین لما صار الأمر إلیه فی یده منازعة الأزواج فی هذه الحجر فهو ما تقدم و تکرر.</w:t>
      </w:r>
    </w:p>
    <w:p>
      <w:pPr>
        <w:pStyle w:val="BookText"/>
      </w:pPr>
      <w:r>
        <w:rPr>
          <w:rFonts w:ascii="IRNazanin" w:hAnsi="IRNazanin" w:eastAsia="IRNazanin" w:cs="IRNazanin"/>
          <w:lang w:bidi="fa-IR"/>
          <w:color w:val="111111"/>
          <w:sz w:val="28"/>
          <w:szCs w:val="28"/>
          <w:rtl/>
        </w:rPr>
        <w:t xml:space="preserve">و أما قوله إن أبا بکر هو الذی صلی علی فاطمة و کبر أربعا و إن کثیرا من الفقهاء یستدلون به فی التکبیر علی المیت و هو شیء ما سمع إلا منه و إن کان تلقاه عن غیره فممن یجری مجراه فی العصبیة و إلا فالروایات المشهورة و کتب الآثار و السیر خالیة من ذلک</w:t>
      </w:r>
    </w:p>
    <w:p>
      <w:pPr>
        <w:pStyle w:val="BookText"/>
      </w:pPr>
      <w:r>
        <w:rPr>
          <w:rFonts w:ascii="Times New Roman" w:hAnsi="Times New Roman" w:eastAsia="Times New Roman" w:cs="Times New Roman"/>
          <w:lang w:val="en-US" w:bidi="en-US"/>
          <w:color w:val="111111"/>
          <w:sz w:val="28"/>
          <w:szCs w:val="28"/>
          <w:rtl/>
        </w:rPr>
        <w:t xml:space="preserve">4375</w:t>
      </w:r>
    </w:p>
    <w:p>
      <w:pPr>
        <w:pStyle w:val="BookText"/>
      </w:pPr>
      <w:r>
        <w:rPr>
          <w:rFonts w:ascii="IRNazanin" w:hAnsi="IRNazanin" w:eastAsia="IRNazanin" w:cs="IRNazanin"/>
          <w:lang w:bidi="fa-IR"/>
          <w:color w:val="111111"/>
          <w:sz w:val="28"/>
          <w:szCs w:val="28"/>
          <w:rtl/>
        </w:rPr>
        <w:t xml:space="preserve">1,15- و لم یختلف أهل النقل فی أن علیا ع هو الذی صلی علی فاطمة .</w:t>
      </w:r>
    </w:p>
    <w:p>
      <w:pPr>
        <w:pStyle w:val="BookText"/>
      </w:pPr>
      <w:r>
        <w:rPr>
          <w:rFonts w:ascii="IRNazanin" w:hAnsi="IRNazanin" w:eastAsia="IRNazanin" w:cs="IRNazanin"/>
          <w:lang w:bidi="fa-IR"/>
          <w:color w:val="111111"/>
          <w:sz w:val="28"/>
          <w:szCs w:val="28"/>
          <w:rtl/>
        </w:rPr>
        <w:t xml:space="preserve">إلا روایة نادرة شاذة وردت بأن العباس رحمه الله صلی علیها.</w:t>
      </w:r>
    </w:p>
    <w:p>
      <w:pPr>
        <w:pStyle w:val="BookText"/>
      </w:pPr>
      <w:r>
        <w:rPr>
          <w:rFonts w:ascii="Times New Roman" w:hAnsi="Times New Roman" w:eastAsia="Times New Roman" w:cs="Times New Roman"/>
          <w:lang w:val="en-US" w:bidi="en-US"/>
          <w:color w:val="111111"/>
          <w:sz w:val="28"/>
          <w:szCs w:val="28"/>
          <w:rtl/>
        </w:rPr>
        <w:t xml:space="preserve">4376</w:t>
      </w:r>
    </w:p>
    <w:p>
      <w:pPr>
        <w:pStyle w:val="BookText"/>
      </w:pPr>
      <w:r>
        <w:rPr>
          <w:rFonts w:ascii="IRNazanin" w:hAnsi="IRNazanin" w:eastAsia="IRNazanin" w:cs="IRNazanin"/>
          <w:lang w:bidi="fa-IR"/>
          <w:color w:val="111111"/>
          <w:sz w:val="28"/>
          <w:szCs w:val="28"/>
          <w:rtl/>
        </w:rPr>
        <w:t xml:space="preserve">1,15- و روی الواقدی بإسناده فی تاریخه عن الزهری قال سألت ابن عباس</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متی دفنتم فاطمة ع قال دفناها بلیل بعد هدأة قال قلت فمن صلی علیها قال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4377</w:t>
      </w:r>
    </w:p>
    <w:p>
      <w:pPr>
        <w:pStyle w:val="BookText"/>
      </w:pPr>
      <w:r>
        <w:rPr>
          <w:rFonts w:ascii="IRNazanin" w:hAnsi="IRNazanin" w:eastAsia="IRNazanin" w:cs="IRNazanin"/>
          <w:lang w:bidi="fa-IR"/>
          <w:color w:val="111111"/>
          <w:sz w:val="28"/>
          <w:szCs w:val="28"/>
          <w:rtl/>
        </w:rPr>
        <w:t xml:space="preserve">15- و روی الطبری عن الحارث بن أبی أسامة عن المدائنی عن أبی زکریا العجلانی أن فاطمة ع عمل لها نعش قبل وفاتها فنظرت إلیه فقالت سترتمونی سترکما الله .</w:t>
      </w:r>
    </w:p>
    <w:p>
      <w:pPr>
        <w:pStyle w:val="BookText"/>
      </w:pPr>
      <w:r>
        <w:rPr>
          <w:rFonts w:ascii="IRNazanin" w:hAnsi="IRNazanin" w:eastAsia="IRNazanin" w:cs="IRNazanin"/>
          <w:lang w:bidi="fa-IR"/>
          <w:color w:val="111111"/>
          <w:sz w:val="28"/>
          <w:szCs w:val="28"/>
          <w:rtl/>
        </w:rPr>
        <w:t xml:space="preserve">قال أبو جعفر محمد بن جریر و الثبت فی ذلک أنها زینب لأن فاطمة دفنت لیلا و لم یحضرها إلا علی و العباس و المقداد و الزبیر .</w:t>
      </w:r>
    </w:p>
    <w:p>
      <w:pPr>
        <w:pStyle w:val="BookText"/>
      </w:pPr>
      <w:r>
        <w:rPr>
          <w:rFonts w:ascii="Times New Roman" w:hAnsi="Times New Roman" w:eastAsia="Times New Roman" w:cs="Times New Roman"/>
          <w:lang w:val="en-US" w:bidi="en-US"/>
          <w:color w:val="111111"/>
          <w:sz w:val="28"/>
          <w:szCs w:val="28"/>
          <w:rtl/>
        </w:rPr>
        <w:t xml:space="preserve">4378</w:t>
      </w:r>
    </w:p>
    <w:p>
      <w:pPr>
        <w:pStyle w:val="BookText"/>
      </w:pPr>
      <w:r>
        <w:rPr>
          <w:rFonts w:ascii="IRNazanin" w:hAnsi="IRNazanin" w:eastAsia="IRNazanin" w:cs="IRNazanin"/>
          <w:lang w:bidi="fa-IR"/>
          <w:color w:val="111111"/>
          <w:sz w:val="28"/>
          <w:szCs w:val="28"/>
          <w:rtl/>
        </w:rPr>
        <w:t xml:space="preserve">1,15,2,3- و روی القاضی أبو بکر أحمد بن کامل بإسناده فی تاریخه عن الزهری قال حدثنی عروة بن الزبیر أن عائشة أخبرته أن فاطمة </w:t>
      </w:r>
      <w:r>
        <w:rPr>
          <w:rStyle w:val="FootnoteReference"/>
        </w:rPr>
        <w:footnoteReference w:id="432"/>
      </w:r>
      <w:r>
        <w:rPr>
          <w:rFonts w:ascii="IRNazanin" w:hAnsi="IRNazanin" w:eastAsia="IRNazanin" w:cs="IRNazanin"/>
          <w:lang w:bidi="fa-IR"/>
          <w:color w:val="111111"/>
          <w:sz w:val="28"/>
          <w:szCs w:val="28"/>
          <w:rtl/>
        </w:rPr>
        <w:t xml:space="preserve">عاشت بعد رسول الله ص ستة أشهر فلما توفیت دفنها علی لیلا و صلی علیها و ذکر فی کتابه هذا أن علیا و الحسن و الحسین ع دفنوها لیلا و غیبوا قبرها .</w:t>
      </w:r>
    </w:p>
    <w:p>
      <w:pPr>
        <w:pStyle w:val="BookText"/>
      </w:pPr>
      <w:r>
        <w:rPr>
          <w:rFonts w:ascii="Times New Roman" w:hAnsi="Times New Roman" w:eastAsia="Times New Roman" w:cs="Times New Roman"/>
          <w:lang w:val="en-US" w:bidi="en-US"/>
          <w:color w:val="111111"/>
          <w:sz w:val="28"/>
          <w:szCs w:val="28"/>
          <w:rtl/>
        </w:rPr>
        <w:t xml:space="preserve">4379</w:t>
      </w:r>
    </w:p>
    <w:p>
      <w:pPr>
        <w:pStyle w:val="BookText"/>
      </w:pPr>
      <w:r>
        <w:rPr>
          <w:rFonts w:ascii="IRNazanin" w:hAnsi="IRNazanin" w:eastAsia="IRNazanin" w:cs="IRNazanin"/>
          <w:lang w:bidi="fa-IR"/>
          <w:color w:val="111111"/>
          <w:sz w:val="28"/>
          <w:szCs w:val="28"/>
          <w:rtl/>
        </w:rPr>
        <w:t xml:space="preserve">و روی سفیان بن عیینة عن عمرو بن عبید عن الحسن بن محمد بن الحنفیة أن فاطمة دفنت لیلا.</w:t>
      </w:r>
    </w:p>
    <w:p>
      <w:pPr>
        <w:pStyle w:val="BookText"/>
      </w:pPr>
      <w:r>
        <w:rPr>
          <w:rFonts w:ascii="IRNazanin" w:hAnsi="IRNazanin" w:eastAsia="IRNazanin" w:cs="IRNazanin"/>
          <w:lang w:bidi="fa-IR"/>
          <w:color w:val="111111"/>
          <w:sz w:val="28"/>
          <w:szCs w:val="28"/>
          <w:rtl/>
        </w:rPr>
        <w:t xml:space="preserve">و روی عبد الله بن أبی شیبة عن یحیی بن سعید القطان عن معمر عن الزهری مثل ذلک.</w:t>
      </w:r>
    </w:p>
    <w:p>
      <w:pPr>
        <w:pStyle w:val="BookText"/>
      </w:pPr>
      <w:r>
        <w:rPr>
          <w:rFonts w:ascii="Times New Roman" w:hAnsi="Times New Roman" w:eastAsia="Times New Roman" w:cs="Times New Roman"/>
          <w:lang w:val="en-US" w:bidi="en-US"/>
          <w:color w:val="111111"/>
          <w:sz w:val="28"/>
          <w:szCs w:val="28"/>
          <w:rtl/>
        </w:rPr>
        <w:t xml:space="preserve">4380</w:t>
      </w:r>
    </w:p>
    <w:p>
      <w:pPr>
        <w:pStyle w:val="BookText"/>
      </w:pPr>
      <w:r>
        <w:rPr>
          <w:rFonts w:ascii="IRNazanin" w:hAnsi="IRNazanin" w:eastAsia="IRNazanin" w:cs="IRNazanin"/>
          <w:lang w:bidi="fa-IR"/>
          <w:color w:val="111111"/>
          <w:sz w:val="28"/>
          <w:szCs w:val="28"/>
          <w:rtl/>
        </w:rPr>
        <w:t xml:space="preserve">15- و قال البلاذری فی تاریخه إن فاطمة ع لم تر متبسمة بعد وفاة النبی ص و لم یعلم أبو بکر و عمر بموتها .</w:t>
      </w:r>
    </w:p>
    <w:p>
      <w:pPr>
        <w:pStyle w:val="BookText"/>
      </w:pPr>
      <w:r>
        <w:rPr>
          <w:rFonts w:ascii="IRNazanin" w:hAnsi="IRNazanin" w:eastAsia="IRNazanin" w:cs="IRNazanin"/>
          <w:lang w:bidi="fa-IR"/>
          <w:color w:val="111111"/>
          <w:sz w:val="28"/>
          <w:szCs w:val="28"/>
          <w:rtl/>
        </w:rPr>
        <w:t xml:space="preserve">و الأمر فی هذا أوضح و أشهر من أن نطنب فی الاستشهاد علیه و نذکر الروایات فیه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قوله و لا یصح أنها دفنت لیلا و إن صح فقد دفن فلان و فلان لیلا فقد بینا أن دفنها لیلا فی الصحة أظهر من الشمس و أن منکر ذلک کالدافع للمشاهدات و لم یجعل دفنها لیلا بمجرده هو الحجة لیقال لقد دفن فلان و فلان لیلا بل یقع الاحتجاج بذلک علی</w:t>
      </w:r>
    </w:p>
    <w:p>
      <w:pPr>
        <w:pStyle w:val="BookText"/>
      </w:pPr>
      <w:r>
        <w:rPr>
          <w:rFonts w:ascii="Times New Roman" w:hAnsi="Times New Roman" w:eastAsia="Times New Roman" w:cs="Times New Roman"/>
          <w:lang w:val="en-US" w:bidi="en-US"/>
          <w:color w:val="111111"/>
          <w:sz w:val="28"/>
          <w:szCs w:val="28"/>
          <w:rtl/>
        </w:rPr>
        <w:t xml:space="preserve">4381</w:t>
      </w:r>
    </w:p>
    <w:p>
      <w:pPr>
        <w:pStyle w:val="BookText"/>
      </w:pPr>
      <w:r>
        <w:rPr>
          <w:rFonts w:ascii="IRNazanin" w:hAnsi="IRNazanin" w:eastAsia="IRNazanin" w:cs="IRNazanin"/>
          <w:lang w:bidi="fa-IR"/>
          <w:color w:val="111111"/>
          <w:sz w:val="28"/>
          <w:szCs w:val="28"/>
          <w:rtl/>
        </w:rPr>
        <w:t xml:space="preserve">15,1- ما وردت به الروایات المستفیضة الظاهرة التی هی کالتواتر أنها أوصت بأن تدفن لیلا حتی لا یصلی الرجلان علیها و صرحت بذلک و عهدت فیه عهدا بعد أن کانا </w:t>
      </w:r>
      <w:r>
        <w:rPr>
          <w:rStyle w:val="FootnoteReference"/>
        </w:rPr>
        <w:footnoteReference w:id="433"/>
      </w:r>
      <w:r>
        <w:rPr>
          <w:rFonts w:ascii="IRNazanin" w:hAnsi="IRNazanin" w:eastAsia="IRNazanin" w:cs="IRNazanin"/>
          <w:lang w:bidi="fa-IR"/>
          <w:color w:val="111111"/>
          <w:sz w:val="28"/>
          <w:szCs w:val="28"/>
          <w:rtl/>
        </w:rPr>
        <w:t xml:space="preserve">استأذنا علیها فی مرضها لیعوداها فأبت أن تأذن لهما فلما طالت علیهما المدافعة رغبا إلی أمیر المؤمنین ع فی أن یستأذن لهما و جعلاها حاجة إلیه و کلمها ع فی ذلک و ألح علیها فأذنت لهما فی الدخول ثم أعرضت عنهما عند دخولهما و لم تکلمهما فلما خرجا قالت لأمیر المؤمنین ع هل صنعت ما أردت قال نعم قالت فهل أنت صانع ما آمرک به قال نعم قالت فإنی أنشدک الله ألا یصلیا علی جنازتی و لا یقوما علی قبری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4382</w:t>
      </w:r>
    </w:p>
    <w:p>
      <w:pPr>
        <w:pStyle w:val="BookText"/>
      </w:pPr>
      <w:r>
        <w:rPr>
          <w:rFonts w:ascii="IRNazanin" w:hAnsi="IRNazanin" w:eastAsia="IRNazanin" w:cs="IRNazanin"/>
          <w:lang w:bidi="fa-IR"/>
          <w:color w:val="111111"/>
          <w:sz w:val="28"/>
          <w:szCs w:val="28"/>
          <w:rtl/>
        </w:rPr>
        <w:t xml:space="preserve">1- و روی أنه عفی قبرها </w:t>
      </w:r>
      <w:r>
        <w:rPr>
          <w:rStyle w:val="FootnoteReference"/>
        </w:rPr>
        <w:footnoteReference w:id="434"/>
      </w:r>
      <w:r>
        <w:rPr>
          <w:rFonts w:ascii="IRNazanin" w:hAnsi="IRNazanin" w:eastAsia="IRNazanin" w:cs="IRNazanin"/>
          <w:lang w:bidi="fa-IR"/>
          <w:color w:val="111111"/>
          <w:sz w:val="28"/>
          <w:szCs w:val="28"/>
          <w:rtl/>
        </w:rPr>
        <w:t xml:space="preserve">و علم علیه </w:t>
      </w:r>
      <w:r>
        <w:rPr>
          <w:rStyle w:val="FootnoteReference"/>
        </w:rPr>
        <w:footnoteReference w:id="435"/>
      </w:r>
      <w:r>
        <w:rPr>
          <w:rFonts w:ascii="IRNazanin" w:hAnsi="IRNazanin" w:eastAsia="IRNazanin" w:cs="IRNazanin"/>
          <w:lang w:bidi="fa-IR"/>
          <w:color w:val="111111"/>
          <w:sz w:val="28"/>
          <w:szCs w:val="28"/>
          <w:rtl/>
        </w:rPr>
        <w:t xml:space="preserve">و رش أربعین قبرا فی البقیع و لم یرش قبرها حتی لا یهتدی إلیه و أنهما عاتباه علی ترک إعلامهما بشأنها و إحضارهما الصلاة علیها .</w:t>
      </w:r>
    </w:p>
    <w:p>
      <w:pPr>
        <w:pStyle w:val="BookText"/>
      </w:pPr>
      <w:r>
        <w:rPr>
          <w:rFonts w:ascii="IRNazanin" w:hAnsi="IRNazanin" w:eastAsia="IRNazanin" w:cs="IRNazanin"/>
          <w:lang w:bidi="fa-IR"/>
          <w:color w:val="111111"/>
          <w:sz w:val="28"/>
          <w:szCs w:val="28"/>
          <w:rtl/>
        </w:rPr>
        <w:t xml:space="preserve">فمن هاهنا احتججنا بالدفن لیلا و لو کان لیس غیر الدفن باللیل من غیر ما تقدم علیه و ما تأخر عنه لم یکن فیه حجة.</w:t>
      </w:r>
    </w:p>
    <w:p>
      <w:pPr>
        <w:pStyle w:val="BookText"/>
      </w:pPr>
      <w:r>
        <w:rPr>
          <w:rFonts w:ascii="IRNazanin" w:hAnsi="IRNazanin" w:eastAsia="IRNazanin" w:cs="IRNazanin"/>
          <w:lang w:bidi="fa-IR"/>
          <w:color w:val="111111"/>
          <w:sz w:val="28"/>
          <w:szCs w:val="28"/>
          <w:rtl/>
        </w:rPr>
        <w:t xml:space="preserve">و أما حکایته عن أبی علی إنکار ضرب الرجل لها و قوله إن جعفر بن محمد و أباه و جده کانوا یتولونهما فکیف لا ینکر أبو علی ذلک و اعتقاده فیهما اعتقاده و قد کنا نظن أن مخالفینا یقتنعون أن ینسبوا إلی أئمتنا الکف عن القوم و الإمساک و ما ظننا أنهم یحملون أنفسهم علی أن ینسبوا إلیهم الثناء و الولاء</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علم کل أحد أن أصحاب هؤلاء السادة المختصین بهم قد رووا عنهم ضد ما روی شعبة بن الحجاج و فلان و فلان</w:t>
      </w:r>
    </w:p>
    <w:p>
      <w:pPr>
        <w:pStyle w:val="BookText"/>
      </w:pPr>
      <w:r>
        <w:rPr>
          <w:rFonts w:ascii="Times New Roman" w:hAnsi="Times New Roman" w:eastAsia="Times New Roman" w:cs="Times New Roman"/>
          <w:lang w:val="en-US" w:bidi="en-US"/>
          <w:color w:val="111111"/>
          <w:sz w:val="28"/>
          <w:szCs w:val="28"/>
          <w:rtl/>
        </w:rPr>
        <w:t xml:space="preserve">4383</w:t>
      </w:r>
    </w:p>
    <w:p>
      <w:pPr>
        <w:pStyle w:val="BookText"/>
      </w:pPr>
      <w:r>
        <w:rPr>
          <w:rFonts w:ascii="IRNazanin" w:hAnsi="IRNazanin" w:eastAsia="IRNazanin" w:cs="IRNazanin"/>
          <w:lang w:bidi="fa-IR"/>
          <w:color w:val="111111"/>
          <w:sz w:val="28"/>
          <w:szCs w:val="28"/>
          <w:rtl/>
        </w:rPr>
        <w:t xml:space="preserve">و قولهم هما أول من ظلمنا حقنا و حمل الناس علی رقابنا.</w:t>
      </w:r>
    </w:p>
    <w:p>
      <w:pPr>
        <w:pStyle w:val="BookText"/>
      </w:pPr>
      <w:r>
        <w:rPr>
          <w:rFonts w:ascii="Times New Roman" w:hAnsi="Times New Roman" w:eastAsia="Times New Roman" w:cs="Times New Roman"/>
          <w:lang w:val="en-US" w:bidi="en-US"/>
          <w:color w:val="111111"/>
          <w:sz w:val="28"/>
          <w:szCs w:val="28"/>
          <w:rtl/>
        </w:rPr>
        <w:t xml:space="preserve">4384</w:t>
      </w:r>
    </w:p>
    <w:p>
      <w:pPr>
        <w:pStyle w:val="BookText"/>
      </w:pPr>
      <w:r>
        <w:rPr>
          <w:rFonts w:ascii="IRNazanin" w:hAnsi="IRNazanin" w:eastAsia="IRNazanin" w:cs="IRNazanin"/>
          <w:lang w:bidi="fa-IR"/>
          <w:color w:val="111111"/>
          <w:sz w:val="28"/>
          <w:szCs w:val="28"/>
          <w:rtl/>
        </w:rPr>
        <w:t xml:space="preserve">و قولهم أنهما أصفیا بإنائنا و اضطجعا بسبلنا و جلسا مجلسا نحن أحق به منهما.</w:t>
      </w:r>
    </w:p>
    <w:p>
      <w:pPr>
        <w:pStyle w:val="BookText"/>
      </w:pPr>
      <w:r>
        <w:rPr>
          <w:rFonts w:ascii="IRNazanin" w:hAnsi="IRNazanin" w:eastAsia="IRNazanin" w:cs="IRNazanin"/>
          <w:lang w:bidi="fa-IR"/>
          <w:color w:val="111111"/>
          <w:sz w:val="28"/>
          <w:szCs w:val="28"/>
          <w:rtl/>
        </w:rPr>
        <w:t xml:space="preserve">إلی غیر ذلک من فنون التظلم و الشکایة و هو طویل متسع و من أراد استقصاء ذلک فلینظر فی کتاب المعرفة لأبی إسحاق إبراهیم بن سعید الثقفی فإنه قد ذکر عن رجل من أهل البیت بالأسانید النیرة ما لا زیادة علیه ثم لو صح ما ذکره شعبة لجاز أن یحمل علی التقیة.</w:t>
      </w:r>
    </w:p>
    <w:p>
      <w:pPr>
        <w:pStyle w:val="BookText"/>
      </w:pPr>
      <w:r>
        <w:rPr>
          <w:rFonts w:ascii="IRNazanin" w:hAnsi="IRNazanin" w:eastAsia="IRNazanin" w:cs="IRNazanin"/>
          <w:lang w:bidi="fa-IR"/>
          <w:color w:val="111111"/>
          <w:sz w:val="28"/>
          <w:szCs w:val="28"/>
          <w:rtl/>
        </w:rPr>
        <w:t xml:space="preserve">و أما ذکره إسرافیل و میکائیل فما کنا نظن أن مثله یذکر ذلک و هذا من أقوال الغلاة الذین ضلوا فی أمیر المؤمنین ع و أهل البیت و لیسوا من الشیعة و لا من المسلمین فأی عیب علینا فیما یقولونه ثم إن جماعة من مخالفینا قد غلوا فی أبی بکر و عمر و رووا روایات مختلفة فیهما تجری مجری ما ذکره فی الشناعة و لا یلزم العقلاء و ذوی الألباب من المخالفین عیب من ذلک.</w:t>
      </w:r>
    </w:p>
    <w:p>
      <w:pPr>
        <w:pStyle w:val="BookText"/>
      </w:pPr>
      <w:r>
        <w:rPr>
          <w:rFonts w:ascii="IRNazanin" w:hAnsi="IRNazanin" w:eastAsia="IRNazanin" w:cs="IRNazanin"/>
          <w:lang w:bidi="fa-IR"/>
          <w:color w:val="111111"/>
          <w:sz w:val="28"/>
          <w:szCs w:val="28"/>
          <w:rtl/>
        </w:rPr>
        <w:t xml:space="preserve">و أما معارضة ما روی فی فاطمة ع بما روی فی أن حبهما إیمان و بغضهما نفاق فالخبر الذی رویناه مجمع علیه و الخبر الآخر مطعون فیه فکیف یعارض ذلک بهذا.</w:t>
      </w:r>
    </w:p>
    <w:p>
      <w:pPr>
        <w:pStyle w:val="BookText"/>
      </w:pPr>
      <w:r>
        <w:rPr>
          <w:rFonts w:ascii="IRNazanin" w:hAnsi="IRNazanin" w:eastAsia="IRNazanin" w:cs="IRNazanin"/>
          <w:lang w:bidi="fa-IR"/>
          <w:color w:val="111111"/>
          <w:sz w:val="28"/>
          <w:szCs w:val="28"/>
          <w:rtl/>
        </w:rPr>
        <w:t xml:space="preserve">و أما قوله إنما قصد من یورد هذه الأخبار تضعیف دلالة الأعلام فی النفوس من حیث أضاف النفاق إلی من شاهدها فتشنیع فی غیر موضعه و استناد إلی ما لا یجدی نفعا لأن من شاهد الأعلام لا یضعفها و لا یوهن دلیلها و لا یقدح فی کونها حجة لأن الأعلام لیست ملجئة إلی العلم و لا موجبة لحصوله علی کل حال و إنما تثمر العلم لمن أمعن النظر فیها من الوجه الذی تدل منه فمن عدل عن ذلک لسوء اختیاره لا یکون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عدوله مؤثرا فی دلالتها فکم قد عدل من العقلاء و ذوی الأحلام الراجحة و الألباب الصحیحة عن تأمل هذه الأعلام و إصابة الحق منها و لم یکن ذلک عندنا و عند صاحب الکتاب قادحا فی دلالة الأعلام علی أن هذا القول یوجب أن ینفی الشک و النفاق عن کل من صحب النبی ص و عاصره و شاهد أعلامه کأبی سفیان و ابنه و عمرو بن العاص و فلان و فلان ممن قد اشتهر نفاقهم و ظهر شکهم فی الدین و ارتیابهم باتفاق بیننا و بینه و إن کانت إضافة النفاق إلی هؤلاء لا تقدح فی دلالة الأعلام فکذلک القول فی غیرهم.</w:t>
      </w:r>
    </w:p>
    <w:p>
      <w:pPr>
        <w:pStyle w:val="BookText"/>
      </w:pPr>
      <w:r>
        <w:rPr>
          <w:rFonts w:ascii="IRNazanin" w:hAnsi="IRNazanin" w:eastAsia="IRNazanin" w:cs="IRNazanin"/>
          <w:lang w:bidi="fa-IR"/>
          <w:color w:val="111111"/>
          <w:sz w:val="28"/>
          <w:szCs w:val="28"/>
          <w:rtl/>
        </w:rPr>
        <w:t xml:space="preserve">فأما قوله إن حدیث الإحراق لم یصح و لو صح لساغ لعمر مثل ذلک فقد بینا أن خبر الإحراق قد رواه غیر الشیعة .</w:t>
      </w:r>
    </w:p>
    <w:p>
      <w:pPr>
        <w:pStyle w:val="BookText"/>
      </w:pPr>
      <w:r>
        <w:rPr>
          <w:rFonts w:ascii="IRNazanin" w:hAnsi="IRNazanin" w:eastAsia="IRNazanin" w:cs="IRNazanin"/>
          <w:lang w:bidi="fa-IR"/>
          <w:color w:val="111111"/>
          <w:sz w:val="28"/>
          <w:szCs w:val="28"/>
          <w:rtl/>
        </w:rPr>
        <w:t xml:space="preserve">و قوله إنه یسوغ مثل ذلک فکیف یسوغ إحراق بیت علی و فاطمة ع و هل فی ذلک عذر یصغی إلیه أو یسمع و إنما یکون علی و أصحابه خارقین للإجماع و مخالفین للمسلمین لو کان الإجماع قد تقرر و ثبت و لیس بمتقرر و لا ثابت مع خلاف علی وحده فضلا عن أن یوافقه علی ذلک غیره و بعد فلا فرق بین أن یهدد بالإحراق لهذه العلة و بین أن یضرب فاطمة ع لمثلها فإن إحراق المنازل أعظم من ضرب سوط أو سوطین فلا وجه لامتعاض المخالف من حدیث الضرب إذا کان عنده مثل هذا الاعتذار </w:t>
      </w:r>
      <w:r>
        <w:rPr>
          <w:rStyle w:val="FootnoteReference"/>
        </w:rPr>
        <w:footnoteReference w:id="436"/>
      </w:r>
      <w:r>
        <w:rPr>
          <w:rFonts w:ascii="IRNazanin" w:hAnsi="IRNazanin" w:eastAsia="IRNazanin" w:cs="IRNazanin"/>
          <w:lang w:bidi="fa-IR"/>
          <w:color w:val="111111"/>
          <w:sz w:val="28"/>
          <w:szCs w:val="28"/>
          <w:rtl/>
        </w:rPr>
        <w:t xml:space="preserve">قلت أما الکلام فی عصمة فاطمة ع فهو بفن الکلام أشبه و للقول فیه موضع غیر هذا.</w:t>
      </w:r>
    </w:p>
    <w:p>
      <w:pPr>
        <w:pStyle w:val="BookText"/>
      </w:pPr>
      <w:r>
        <w:rPr>
          <w:rFonts w:ascii="IRNazanin" w:hAnsi="IRNazanin" w:eastAsia="IRNazanin" w:cs="IRNazanin"/>
          <w:lang w:bidi="fa-IR"/>
          <w:color w:val="111111"/>
          <w:sz w:val="28"/>
          <w:szCs w:val="28"/>
          <w:rtl/>
        </w:rPr>
        <w:t xml:space="preserve">و أما قول المرتضی إذا کانت صادقة لم یبق حاجة إلی من یشهد لها فلقائل أن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لم قلت ذلک و لم زعمت أن الحاجة إلی البینة إنما کانت لزیادة غلبة الظن و لم لا یجوز أن یکون الله تعالی یعبد بالبینة لمصلحة یعلمها و إن کان المدعی لا یکذب أ لیس قد تعبد الله تعالی بالعدة فی العجوز التی قد أیست من الحمل و إن کان أصل وضعها لاستبراء الرحم.</w:t>
      </w:r>
    </w:p>
    <w:p>
      <w:pPr>
        <w:pStyle w:val="BookText"/>
      </w:pPr>
      <w:r>
        <w:rPr>
          <w:rFonts w:ascii="IRNazanin" w:hAnsi="IRNazanin" w:eastAsia="IRNazanin" w:cs="IRNazanin"/>
          <w:lang w:bidi="fa-IR"/>
          <w:color w:val="111111"/>
          <w:sz w:val="28"/>
          <w:szCs w:val="28"/>
          <w:rtl/>
        </w:rPr>
        <w:t xml:space="preserve">و أما قصة خزیمة بن ثابت فیجوز أن یکون الله تعالی قد علم أن مصلحة المکلفین فی تلک الصورة أن یکتفی بدعوی النبی ص وحدها و یستغنی فیها عن الشهادة.</w:t>
      </w:r>
    </w:p>
    <w:p>
      <w:pPr>
        <w:pStyle w:val="BookText"/>
      </w:pPr>
      <w:r>
        <w:rPr>
          <w:rFonts w:ascii="IRNazanin" w:hAnsi="IRNazanin" w:eastAsia="IRNazanin" w:cs="IRNazanin"/>
          <w:lang w:bidi="fa-IR"/>
          <w:color w:val="111111"/>
          <w:sz w:val="28"/>
          <w:szCs w:val="28"/>
          <w:rtl/>
        </w:rPr>
        <w:t xml:space="preserve">و لا یمتنع أن یکون غیر تلک الصورة مخالفا لها و إن کان المدعی لا یکذب و یبین ذلک أن مذهب المرتضی جواز ظهور خوارق العادات علی أیدی الأئمة و الصالحین و لو قدرنا أن واحدا من أهل الصلاح و الخیر ادعی دعوی و قال بحضرة جماعة من الناس من جملتهم القاضی اللهم إن کنت صادقا فأظهر علی معجزة خارقة للعادة فظهرت علیه لعلمنا أنه صادق و مع ذلک لا تقبل دعواه إلا ببینة.</w:t>
      </w:r>
    </w:p>
    <w:p>
      <w:pPr>
        <w:pStyle w:val="BookText"/>
      </w:pPr>
      <w:r>
        <w:rPr>
          <w:rFonts w:ascii="IRNazanin" w:hAnsi="IRNazanin" w:eastAsia="IRNazanin" w:cs="IRNazanin"/>
          <w:lang w:bidi="fa-IR"/>
          <w:color w:val="111111"/>
          <w:sz w:val="28"/>
          <w:szCs w:val="28"/>
          <w:rtl/>
        </w:rPr>
        <w:t xml:space="preserve">و سألت علی بن الفارقی مدرس المدرسة الغربیة ببغداد فقلت له أ کانت فاطمة صادقة قال نعم قلت فلم لم یدفع إلیها أبو بکر فدک و هی عنده صادقة فتبسم ثم قال کلاما لطیفا مستحسنا مع ناموسه و حرمته و قلة دعابته قال لو أعطاها الیوم فدک بمجرد دعواها لجاءت إلیه غدا و ادعت لزوجها الخلافة و زحزحته عن مقامه و لم یکن یمکنه الاعتذار و الموافقة بشیء لأنه یکون قد أسجل علی نفسه أنها صادقة فیها تدعی کائنا ما کان من غیر حاجة إلی بینة و لا شهود و هذا کلام صحیح و إن کان أخرجه مخرج الدعابة و الهزل.</w:t>
      </w:r>
    </w:p>
    <w:p>
      <w:pPr>
        <w:pStyle w:val="BookText"/>
      </w:pPr>
      <w:r>
        <w:rPr>
          <w:rFonts w:ascii="IRNazanin" w:hAnsi="IRNazanin" w:eastAsia="IRNazanin" w:cs="IRNazanin"/>
          <w:lang w:bidi="fa-IR"/>
          <w:color w:val="111111"/>
          <w:sz w:val="28"/>
          <w:szCs w:val="28"/>
          <w:rtl/>
        </w:rPr>
        <w:t xml:space="preserve">فأما قول قاضی القضاة لو کان فی یدها لکان الظاهر أنها لها و اعتراض المرتضی علیه بقوله إنه لم یعتمد فی إنکار ذلک علی حجة بل قال لو کانت فی یدها لکان الظاهر إنها لها و الأمر علی ما قال فمن أین أنها لم تخرج عن یدها علی وجه کما أن الظاهر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یقتضی خلافه فإنه لم یجب عما ذکره قاضی القضاة لأن معنی قوله إنها لو کانت فی یدها أی متصرفة فیها لکانت الید حجة فی الملکیة لأن الید و التصرف حجة لا محالة فلو کانت فی یدها تتصرف فیها و فی ارتفاقها کما یتصرف الناس فی ضیاعهم و أملاکهم لما احتاجت إلی الاحتجاج بآیة المیراث و لا بدعوی النحل لأن الید حجة فهلا قالت لأبی بکر هذه الأرض فی یدی و لا یجوز انتزاعها منی إلا بحجة و حینئذ کان یسقط احتجاج أبی بکر</w:t>
      </w:r>
    </w:p>
    <w:p>
      <w:pPr>
        <w:pStyle w:val="BookText"/>
      </w:pPr>
      <w:r>
        <w:rPr>
          <w:rFonts w:ascii="Times New Roman" w:hAnsi="Times New Roman" w:eastAsia="Times New Roman" w:cs="Times New Roman"/>
          <w:lang w:val="en-US" w:bidi="en-US"/>
          <w:color w:val="111111"/>
          <w:sz w:val="28"/>
          <w:szCs w:val="28"/>
          <w:rtl/>
        </w:rPr>
        <w:t xml:space="preserve">4385</w:t>
      </w:r>
    </w:p>
    <w:p>
      <w:pPr>
        <w:pStyle w:val="BookText"/>
      </w:pPr>
      <w:r>
        <w:rPr>
          <w:rFonts w:ascii="IRNazanin" w:hAnsi="IRNazanin" w:eastAsia="IRNazanin" w:cs="IRNazanin"/>
          <w:lang w:bidi="fa-IR"/>
          <w:color w:val="111111"/>
          <w:sz w:val="28"/>
          <w:szCs w:val="28"/>
          <w:rtl/>
        </w:rPr>
        <w:t xml:space="preserve">بقوله نحن معاشر الأنبیاء لا نورث.</w:t>
      </w:r>
    </w:p>
    <w:p>
      <w:pPr>
        <w:pStyle w:val="BookText"/>
      </w:pPr>
      <w:r>
        <w:rPr>
          <w:rFonts w:ascii="IRNazanin" w:hAnsi="IRNazanin" w:eastAsia="IRNazanin" w:cs="IRNazanin"/>
          <w:lang w:bidi="fa-IR"/>
          <w:color w:val="111111"/>
          <w:sz w:val="28"/>
          <w:szCs w:val="28"/>
          <w:rtl/>
        </w:rPr>
        <w:t xml:space="preserve">لأنها ما تکون قد ادعتها میراثا لیحتج علیها بالخبر و خبر أبی سعید فی قوله فأعطاها فدک یدل علی الهبة لا علی القبض و التصرف و لأنه یقال أعطانی فلان کذا فلم أقبضه و لو کان الإعطاء هو القبض و التصرف لکان هذا الکلام متناقضا.</w:t>
      </w:r>
    </w:p>
    <w:p>
      <w:pPr>
        <w:pStyle w:val="BookText"/>
      </w:pPr>
      <w:r>
        <w:rPr>
          <w:rFonts w:ascii="IRNazanin" w:hAnsi="IRNazanin" w:eastAsia="IRNazanin" w:cs="IRNazanin"/>
          <w:lang w:bidi="fa-IR"/>
          <w:color w:val="111111"/>
          <w:sz w:val="28"/>
          <w:szCs w:val="28"/>
          <w:rtl/>
        </w:rPr>
        <w:t xml:space="preserve">فأما تعجب المرتضی من قول أبی علی إن دعوی الإرث کانت متقدمة علی دعوی النحل و قوله إنا لا نعرف له غرضا فی ذلک فإنه لا یصح له بذلک مذهب و لا یبطل علی مخالفیه مذهب فإن المرتضی لم یقف علی مراد الشیخ أبی علی فی ذلک و هذا شیء یرجع إلی أصول الفقه فإن أصحابنا استدلوا علی جواز تخصیص الکتاب بخبر الواحد بإجماع الصحابة لأنهم أجمعوا علی تخصیص قوله تعالی یُوصِیکُمُ اللّٰهُ فِی أَوْلاٰدِکُمْ </w:t>
      </w:r>
      <w:r>
        <w:rPr>
          <w:rStyle w:val="FootnoteReference"/>
        </w:rPr>
        <w:footnoteReference w:id="437"/>
      </w:r>
    </w:p>
    <w:p>
      <w:pPr>
        <w:pStyle w:val="BookText"/>
      </w:pPr>
      <w:r>
        <w:rPr>
          <w:rFonts w:ascii="Times New Roman" w:hAnsi="Times New Roman" w:eastAsia="Times New Roman" w:cs="Times New Roman"/>
          <w:lang w:val="en-US" w:bidi="en-US"/>
          <w:color w:val="111111"/>
          <w:sz w:val="28"/>
          <w:szCs w:val="28"/>
          <w:rtl/>
        </w:rPr>
        <w:t xml:space="preserve">4386</w:t>
      </w:r>
    </w:p>
    <w:p>
      <w:pPr>
        <w:pStyle w:val="BookText"/>
      </w:pPr>
      <w:r>
        <w:rPr>
          <w:rFonts w:ascii="IRNazanin" w:hAnsi="IRNazanin" w:eastAsia="IRNazanin" w:cs="IRNazanin"/>
          <w:lang w:bidi="fa-IR"/>
          <w:color w:val="111111"/>
          <w:sz w:val="28"/>
          <w:szCs w:val="28"/>
          <w:rtl/>
        </w:rPr>
        <w:t xml:space="preserve">بروایة أبی بکر عن النبی ص لا نورث ما ترکناه صدقة.</w:t>
      </w:r>
    </w:p>
    <w:p>
      <w:pPr>
        <w:pStyle w:val="BookText"/>
      </w:pPr>
      <w:r>
        <w:rPr>
          <w:rFonts w:ascii="IRNazanin" w:hAnsi="IRNazanin" w:eastAsia="IRNazanin" w:cs="IRNazanin"/>
          <w:lang w:bidi="fa-IR"/>
          <w:color w:val="111111"/>
          <w:sz w:val="28"/>
          <w:szCs w:val="28"/>
          <w:rtl/>
        </w:rPr>
        <w:t xml:space="preserve">قالوا و الصحیح فی الخبر أن فاطمة ع طالبت بعد ذلک بالنحل لا بالمیراث فلهذا قال الشیخ أبو علی إن دعوی المیراث تقدمت علی دعوی النحل و ذلک لأنه ثبت أن فاطمة انصرفت عن ذلک المجلس غیر راضیة و لا موافقة لأبی بکر فلو کانت دعوی الإرث متأخرة و انصرفت عن سخط لم یثبت الإجماع علی تخصیص الکتاب بخبر الواحد أما إذا کانت دعوی الإرث متقدمة فلما روی لها الخبر أمسکت و انتقلت إلی النزاع من جهة أخری فإنه یصح حینئذ الاستدلال بالإجماع علی تخصیص الکتاب بخبر الواحد.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أنا فإن الأخبار عندی متعارضة یدل بعضها علی أن دعوی الإرث متأخرة و یدل بعضها علی أنها متقدمة و أنا فی هذا الموضع متوقف.</w:t>
      </w:r>
    </w:p>
    <w:p>
      <w:pPr>
        <w:pStyle w:val="BookText"/>
      </w:pPr>
      <w:r>
        <w:rPr>
          <w:rFonts w:ascii="IRNazanin" w:hAnsi="IRNazanin" w:eastAsia="IRNazanin" w:cs="IRNazanin"/>
          <w:lang w:bidi="fa-IR"/>
          <w:color w:val="111111"/>
          <w:sz w:val="28"/>
          <w:szCs w:val="28"/>
          <w:rtl/>
        </w:rPr>
        <w:t xml:space="preserve">و ما ذکره المرتضی من أن الحال تقتضی أن تکون البدایة بدعوی النحل فصحیح و أما إخفاء القبر و کتمان الموت و عدم الصلاة و کل ما ذکره المرتضی فیه فهو الذی یظهر و یقوی عندی لأن الروایات به أکثر و أصح من غیرها و کذلک القول فی موجدتها و غضبها فأما المنقول عن رجال أهل البیت فإنه یختلف فتارة و تارة و علی کل حال فمیل أهل البیت إلی ما فیه نصرة أبیهم و بیتهم.</w:t>
      </w:r>
    </w:p>
    <w:p>
      <w:pPr>
        <w:pStyle w:val="BookText"/>
      </w:pPr>
      <w:r>
        <w:rPr>
          <w:rFonts w:ascii="Amiri" w:hAnsi="Amiri" w:eastAsia="Amiri" w:cs="Amiri"/>
          <w:lang w:bidi="ar-SA"/>
          <w:color w:val="111111"/>
          <w:sz w:val="28"/>
          <w:szCs w:val="28"/>
          <w:rtl/>
        </w:rPr>
        <w:t xml:space="preserve">و قد أخل قاضی القضاة بلفظة حکاها عن الشیعة فلم یتکلم علیها و هی لفظة جیدة قال قد کان الأجمل أن یمنعهم التکرم مما ارتکبا منها فضلا عن الدین و هذا الکلام لا جواب عنه و لقد کان التکرم و رعایة حق رسول الله ص و حفظ عهده یقتضی أن تعوض ابنته بشیء یرضیها إن لم یستنزل المسلمون عن فدک و تسلم إلیها تطییبا لقلبها و قد یسوغ للإمام أن یفعل ذلک من غیر مشاورة المسلمین إذا رأی المصلحة فیه و قد بعد العهد الآن بیننا و بینهم و لا نعلم حقیقة ما کان و إلی الله نرجع الأمور وَ لَوْ شِئْتُ لاَهْتَدَیْتُ الطَّرِیقَ إِلَی مُصَفَّی هَذَا الْعَسَلِ وَ لُبَابِ هَذَا الْقَمْحِ وَ نَسَائِجِ هَذَا الْقَزِّ وَ لَکِنْ هَیْهَاتَ أَنْ یَغْلِبَنِی هَوَایَ وَ یَقُودَنِی جَشَعِی إِلَی تَخَیُّرِ الْأَطْعِمَةِ وَ لَعَلَّ بِالْحِجَازِ أَوْ بِالْیَمَامَةِ مَنْ لاَ طَمَعَ لَهُ فِی الْقُرْصِ وَ لاَ عَهْدَ لَهُ بِالشِّبَعِ أَوْ أَبِیتَ مِبْطَاناً وَ حَوْلِی بُطُونٌ غَرْثَی وَ أَکْبَادٌ حَرَّی أَوْ أَکُونَ کَمَا قَالَ الْقَائِلُ وَ حَسْبُکَ عَاراً أَنْ تَبِیتَ بِبِطْنَةٍ وَ حَوْلَکَ أَکْبَادٌ تَحِنُّ إِلَی الْقِدِّ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أَقْنَعُ مِنْ نَفْسِی بِأَنْ یُقَالَ هَذَا أَمِیرُ الْمُؤْمِنِینَ وَ لاَ أُشَارِکُهُمْ فِی مَکَارِهِ الدَّهْرِ أَوْ أَکُونَ أُسْوَةً لَهُمْ فِی جُشُوبَةِ الْعَیْشِ فَمَا خُلِقْتُ لِیَشْغَلَنِی أَکْلُ الطَّیِّبَاتِ کَالْبَهِیمَةِ الْمَرْبُوطَةِ هَمُّهَا عَلَفُهَا أَوِ الْمُرْسَلَةِ شُغُلُهَا تَقَمُّمُهَا تَکْتَرِشُ مِنْ أَعْلاَفِهَا وَ تَلْهُو عَمَّا یُرَادُ بِهَا أَوْ أُتْرَکَ سُدًی أَوْ أُهْمَلَ عَابِثاً أَوْ أَجُرَّ حَبْلَ الضَّلاَلَةِ أَوْ أَعْتَسِفَ طَرِیقَ الْمَتَاهَةِ .</w:t>
      </w:r>
    </w:p>
    <w:p>
      <w:pPr>
        <w:pStyle w:val="BookText"/>
      </w:pPr>
      <w:r>
        <w:rPr>
          <w:rFonts w:ascii="IRNazanin" w:hAnsi="IRNazanin" w:eastAsia="IRNazanin" w:cs="IRNazanin"/>
          <w:lang w:bidi="fa-IR"/>
          <w:color w:val="111111"/>
          <w:sz w:val="28"/>
          <w:szCs w:val="28"/>
          <w:rtl/>
        </w:rPr>
        <w:t xml:space="preserve">قد روی و لو شئت لاهتدیت إلی هذا العسل المصفی و لباب هذا البر المنقی فضربت هذا بذاک حتی ینضج وقودا و یستحکم معقودا .</w:t>
      </w:r>
    </w:p>
    <w:p>
      <w:pPr>
        <w:pStyle w:val="BookText"/>
      </w:pPr>
      <w:r>
        <w:rPr>
          <w:rFonts w:ascii="IRNazanin" w:hAnsi="IRNazanin" w:eastAsia="IRNazanin" w:cs="IRNazanin"/>
          <w:lang w:bidi="fa-IR"/>
          <w:color w:val="111111"/>
          <w:sz w:val="28"/>
          <w:szCs w:val="28"/>
          <w:rtl/>
        </w:rPr>
        <w:t xml:space="preserve">و روی و لعل بالمدینة یتیما تربا یتضور سغبا أ أبیت مبطانا و حولی بطون غرثی إذن یحضرنی یوم القیامة و هم من ذکر و أنثی .</w:t>
      </w:r>
    </w:p>
    <w:p>
      <w:pPr>
        <w:pStyle w:val="BookText"/>
      </w:pPr>
      <w:r>
        <w:rPr>
          <w:rFonts w:ascii="IRNazanin" w:hAnsi="IRNazanin" w:eastAsia="IRNazanin" w:cs="IRNazanin"/>
          <w:lang w:bidi="fa-IR"/>
          <w:color w:val="111111"/>
          <w:sz w:val="28"/>
          <w:szCs w:val="28"/>
          <w:rtl/>
        </w:rPr>
        <w:t xml:space="preserve">و روی بطون غرثی بإضافة بطون إلی غرثی.</w:t>
      </w:r>
    </w:p>
    <w:p>
      <w:pPr>
        <w:pStyle w:val="BookText"/>
      </w:pPr>
      <w:r>
        <w:rPr>
          <w:rFonts w:ascii="Amiri" w:hAnsi="Amiri" w:eastAsia="Amiri" w:cs="Amiri"/>
          <w:lang w:bidi="ar-SA"/>
          <w:color w:val="111111"/>
          <w:sz w:val="28"/>
          <w:szCs w:val="28"/>
          <w:rtl/>
        </w:rPr>
        <w:t xml:space="preserve">و القمح الحنطة.</w:t>
      </w:r>
    </w:p>
    <w:p>
      <w:pPr>
        <w:pStyle w:val="BookText"/>
      </w:pPr>
      <w:r>
        <w:rPr>
          <w:rFonts w:ascii="IRNazanin" w:hAnsi="IRNazanin" w:eastAsia="IRNazanin" w:cs="IRNazanin"/>
          <w:lang w:bidi="fa-IR"/>
          <w:color w:val="111111"/>
          <w:sz w:val="28"/>
          <w:szCs w:val="28"/>
          <w:rtl/>
        </w:rPr>
        <w:t xml:space="preserve">و الجشع أشد الحرص .</w:t>
      </w:r>
    </w:p>
    <w:p>
      <w:pPr>
        <w:pStyle w:val="BookText"/>
      </w:pPr>
      <w:r>
        <w:rPr>
          <w:rFonts w:ascii="IRNazanin" w:hAnsi="IRNazanin" w:eastAsia="IRNazanin" w:cs="IRNazanin"/>
          <w:lang w:bidi="fa-IR"/>
          <w:color w:val="111111"/>
          <w:sz w:val="28"/>
          <w:szCs w:val="28"/>
          <w:rtl/>
        </w:rPr>
        <w:t xml:space="preserve">و المبطان الذی لا یزال عظیم البطن من کثرة الأکل فأما المبطن فالضامر البطن و أما البطین فالعظیم البطن لا من الأکل و أما البطن فهو الذی لا یهمه إلا بطنه و أما المبطون فالعلیل البطن و بطون غرثی جائعة و البطنة الکظة و ذلک أن یمتلئ الإنسان من الطعام امتلاء شدیدا و کان یقال ینبغی للإنسان أن یجعل وعاء بطنه أثلاثا فثلث للطعام و ثلث للشراب و ثلث للنفس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التقمم أکل الشاة ما بین یدیها بمقمتها أی بشفتها و کل ذی ظلف کالثور و غیره فهو ذو مقمة.</w:t>
      </w:r>
    </w:p>
    <w:p>
      <w:pPr>
        <w:pStyle w:val="BookText"/>
      </w:pPr>
      <w:r>
        <w:rPr>
          <w:rFonts w:ascii="IRNazanin" w:hAnsi="IRNazanin" w:eastAsia="IRNazanin" w:cs="IRNazanin"/>
          <w:lang w:bidi="fa-IR"/>
          <w:color w:val="111111"/>
          <w:sz w:val="28"/>
          <w:szCs w:val="28"/>
          <w:rtl/>
        </w:rPr>
        <w:t xml:space="preserve">و تکترش من أعلافها تملأ کرشها من العلف.</w:t>
      </w:r>
    </w:p>
    <w:p>
      <w:pPr>
        <w:pStyle w:val="BookText"/>
      </w:pPr>
      <w:r>
        <w:rPr>
          <w:rFonts w:ascii="IRNazanin" w:hAnsi="IRNazanin" w:eastAsia="IRNazanin" w:cs="IRNazanin"/>
          <w:lang w:bidi="fa-IR"/>
          <w:color w:val="111111"/>
          <w:sz w:val="28"/>
          <w:szCs w:val="28"/>
          <w:rtl/>
        </w:rPr>
        <w:t xml:space="preserve">قوله أو أجر حبل الضلالة منصوب بالعطف علی یشغلنی و کذلک أترک و یقال أجررته رسنه إذا أهملته.</w:t>
      </w:r>
    </w:p>
    <w:p>
      <w:pPr>
        <w:pStyle w:val="BookText"/>
      </w:pPr>
      <w:r>
        <w:rPr>
          <w:rFonts w:ascii="IRNazanin" w:hAnsi="IRNazanin" w:eastAsia="IRNazanin" w:cs="IRNazanin"/>
          <w:lang w:bidi="fa-IR"/>
          <w:color w:val="111111"/>
          <w:sz w:val="28"/>
          <w:szCs w:val="28"/>
          <w:rtl/>
        </w:rPr>
        <w:t xml:space="preserve">و الاعتساف السلوک فی غیر طریق واضح.</w:t>
      </w:r>
    </w:p>
    <w:p>
      <w:pPr>
        <w:pStyle w:val="BookText"/>
      </w:pPr>
      <w:r>
        <w:rPr>
          <w:rFonts w:ascii="IRNazanin" w:hAnsi="IRNazanin" w:eastAsia="IRNazanin" w:cs="IRNazanin"/>
          <w:lang w:bidi="fa-IR"/>
          <w:color w:val="111111"/>
          <w:sz w:val="28"/>
          <w:szCs w:val="28"/>
          <w:rtl/>
        </w:rPr>
        <w:t xml:space="preserve">و المتاهة الأرض یتاه فیها أی یتحیر.</w:t>
      </w:r>
    </w:p>
    <w:p>
      <w:pPr>
        <w:pStyle w:val="BookText"/>
      </w:pPr>
      <w:r>
        <w:rPr>
          <w:rFonts w:ascii="IRNazanin" w:hAnsi="IRNazanin" w:eastAsia="IRNazanin" w:cs="IRNazanin"/>
          <w:lang w:bidi="fa-IR"/>
          <w:color w:val="111111"/>
          <w:sz w:val="28"/>
          <w:szCs w:val="28"/>
          <w:rtl/>
        </w:rPr>
        <w:t xml:space="preserve">و فی قوله لو شئت لاهتدیت شبه من قول عمر لو نشاء لملأنا هذا الرحاب من صلائق و صناب و قد ذکرناه فیما تقدم.</w:t>
      </w:r>
    </w:p>
    <w:p>
      <w:pPr>
        <w:pStyle w:val="BookText"/>
      </w:pPr>
      <w:r>
        <w:rPr>
          <w:rFonts w:ascii="IRNazanin" w:hAnsi="IRNazanin" w:eastAsia="IRNazanin" w:cs="IRNazanin"/>
          <w:lang w:bidi="fa-IR"/>
          <w:color w:val="111111"/>
          <w:sz w:val="28"/>
          <w:szCs w:val="28"/>
          <w:rtl/>
        </w:rPr>
        <w:t xml:space="preserve">و هذا البیت من أبیات منسوبة إلی حاتم بن عبد الله الطائی الجواد و أولها أیا ابنة عبد الله و ابنة مالک</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کَأَنِّی بِقَائِلِکُمْ یَقُولُ إِذَا کَانَ هَذَا قُوتَ اِبْنِ أَبِی طَالِبٍ فَقَدْ قَعَدَ بِهِ الضَّعْفُ عَنْ قِتَالِ الْأَقْرَانِ وَ مُنَازَلَةِ الشُّجْعَانِ أَلاَ وَ إِنَّ الشَّجَرَةَ </w:t>
      </w:r>
      <w:r>
        <w:rPr>
          <w:rStyle w:val="FootnoteReference"/>
        </w:rPr>
        <w:footnoteReference w:id="438"/>
      </w:r>
      <w:r>
        <w:rPr>
          <w:rFonts w:ascii="Amiri" w:hAnsi="Amiri" w:eastAsia="Amiri" w:cs="Amiri"/>
          <w:lang w:bidi="ar-SA"/>
          <w:color w:val="111111"/>
          <w:sz w:val="28"/>
          <w:szCs w:val="28"/>
          <w:rtl/>
        </w:rPr>
        <w:t xml:space="preserve">الْبَرِّیَّةَ أَصْلَبُ عُوداً وَ الرَّوَاتِعَ </w:t>
      </w:r>
      <w:r>
        <w:rPr>
          <w:rStyle w:val="FootnoteReference"/>
        </w:rPr>
        <w:footnoteReference w:id="439"/>
      </w:r>
      <w:r>
        <w:rPr>
          <w:rFonts w:ascii="Amiri" w:hAnsi="Amiri" w:eastAsia="Amiri" w:cs="Amiri"/>
          <w:lang w:bidi="ar-SA"/>
          <w:color w:val="111111"/>
          <w:sz w:val="28"/>
          <w:szCs w:val="28"/>
          <w:rtl/>
        </w:rPr>
        <w:t xml:space="preserve">الْخَضِرَةَ أَرَقُّ جُلُوداً وَ النَّابِتَاتِ الْعِذْیَةَ أَقْوَی وَقُوداً وَ أَبْطَأُ خُمُوداً.</w:t>
      </w:r>
    </w:p>
    <w:p>
      <w:pPr>
        <w:pStyle w:val="BookText"/>
      </w:pPr>
      <w:r>
        <w:rPr>
          <w:rFonts w:ascii="Amiri" w:hAnsi="Amiri" w:eastAsia="Amiri" w:cs="Amiri"/>
          <w:lang w:bidi="ar-SA"/>
          <w:color w:val="111111"/>
          <w:sz w:val="28"/>
          <w:szCs w:val="28"/>
          <w:rtl/>
        </w:rPr>
        <w:t xml:space="preserve">وَ أَنَا مِنْ رَسُولِ اللَّهِ کَالضَّوْءِ مِنَ الضَّوْءِ وَ الذِّرَاعِ مِنَ الْعَضُدِ وَ اللَّهِ لَوْ تَظَاهَرَتِ اَلْعَرَبُ عَلَی قِتَالِی لَمَا وَلَّیْتُ عَنْهَا وَ لَوْ أَمْکَنَتِ الْفُرَصُ </w:t>
      </w:r>
      <w:r>
        <w:rPr>
          <w:rStyle w:val="FootnoteReference"/>
        </w:rPr>
        <w:footnoteReference w:id="440"/>
      </w:r>
      <w:r>
        <w:rPr>
          <w:rFonts w:ascii="Amiri" w:hAnsi="Amiri" w:eastAsia="Amiri" w:cs="Amiri"/>
          <w:lang w:bidi="ar-SA"/>
          <w:color w:val="111111"/>
          <w:sz w:val="28"/>
          <w:szCs w:val="28"/>
          <w:rtl/>
        </w:rPr>
        <w:t xml:space="preserve">مِنْ رِقَابِهَا لَسَارَعْتُ إِلَیْهَا وَ سَأَجْهَدُ فِی أَنْ أُطَهِّرَ الْأَرْضَ مِنْ هَذَا الشَّخْصِ الْمَعْکُوسِ وَ الْجِسْمِ الْمَرْکُوسِ حَتَّی تَخْرُجَ الْمَدَرَةُ مِنْ بَیْنِ حَبِّ الْحَصِیدِ .</w:t>
      </w:r>
    </w:p>
    <w:p>
      <w:pPr>
        <w:pStyle w:val="BookText"/>
      </w:pPr>
      <w:r>
        <w:rPr>
          <w:rFonts w:ascii="IRNazanin" w:hAnsi="IRNazanin" w:eastAsia="IRNazanin" w:cs="IRNazanin"/>
          <w:lang w:bidi="fa-IR"/>
          <w:color w:val="111111"/>
          <w:sz w:val="28"/>
          <w:szCs w:val="28"/>
          <w:rtl/>
        </w:rPr>
        <w:t xml:space="preserve">الشجرة البریة</w:t>
      </w:r>
    </w:p>
    <w:p>
      <w:pPr>
        <w:pStyle w:val="BookText"/>
      </w:pPr>
      <w:r>
        <w:rPr>
          <w:rFonts w:ascii="IRNazanin" w:hAnsi="IRNazanin" w:eastAsia="IRNazanin" w:cs="IRNazanin"/>
          <w:lang w:bidi="fa-IR"/>
          <w:color w:val="111111"/>
          <w:sz w:val="28"/>
          <w:szCs w:val="28"/>
          <w:rtl/>
        </w:rPr>
        <w:t xml:space="preserve">التی تنبت فی البر الذی لا ماء فیه فهی أصلب عودا من الشجرة التی تنبت فی الأرض الندیة و إلیه وقعت الإشارة بقوله و الرواتع الخضرة أرق جلودا .</w:t>
      </w:r>
    </w:p>
    <w:p>
      <w:pPr>
        <w:pStyle w:val="BookText"/>
      </w:pPr>
      <w:r>
        <w:rPr>
          <w:rFonts w:ascii="IRNazanin" w:hAnsi="IRNazanin" w:eastAsia="IRNazanin" w:cs="IRNazanin"/>
          <w:lang w:bidi="fa-IR"/>
          <w:color w:val="111111"/>
          <w:sz w:val="28"/>
          <w:szCs w:val="28"/>
          <w:rtl/>
        </w:rPr>
        <w:t xml:space="preserve">ثم قال و النابتات العذیة التی تنبت عذیا و العذی بسکون الذال الزرع لا یسقیه إلا ماء المطر و هو یکون أقل أخذا من الماء من النبت سقیا قال ع إنها تکون أقوی وقودا مما یشرب الماء السائح أو ماء الناضح و أبطأ خمودا و ذلک لصلابة جرمها .</w:t>
      </w:r>
    </w:p>
    <w:p>
      <w:pPr>
        <w:pStyle w:val="BookText"/>
      </w:pPr>
      <w:r>
        <w:rPr>
          <w:rFonts w:ascii="IRNazanin" w:hAnsi="IRNazanin" w:eastAsia="IRNazanin" w:cs="IRNazanin"/>
          <w:lang w:bidi="fa-IR"/>
          <w:color w:val="111111"/>
          <w:sz w:val="28"/>
          <w:szCs w:val="28"/>
          <w:rtl/>
        </w:rPr>
        <w:t xml:space="preserve">ثم قال و أنا من رسول الله ص کالضوء من الضوء و الذراع من العضد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لأن الضوء الأول یکون علة فی الضوء الثانی أ لا تری أن الهواء المقابل للشمس یصیر مضیئا من الشمس فهذا الضوء هو الضوء الأول ثم إنه یقابل وجه الأرض فیضیء وجه الأرض منه فالضوء الذی علی وجه الأرض هو الضوء الثانی و ما دام الضوء الأول ضعیفا فالضوء الثانی ضعیف فإذا ازداد الجو إضاءة ازداد وجه الأرض إضاءة لأن المعلول یتبع العلة فشبه ع نفسه بالضوء الثانی و شبه رسول الله ص بالضوء الأول و شبه منبع الأضواء و الأنوار سبحانه و جلت أسماؤه بالشمس التی توجب الضوء الأول ثم الضوء الأول یوجب الضوء الثانی و هاهنا نکتة و هی أن الضوء الثانی یکون أیضا علة لضوء ثالث و ذلک أن الضوء الحاصل علی وجه الأرض و هو الضوء الثانی إذا أشرق علی جدار مقابل ذلک الجدار قریبا منه مکان مظلم فإن ذلک المکان یصیر مضیئا بعد أن کان مظلما و إن کان لذلک المکان المظلم باب و کان داخل البیت مقابل ذلک الباب جدار کان ذلک الجدار أشد إضاءة من باقی البیت ثم ذلک الجدار إن کان فیه ثقب إلی موضع آخر کان ما یحاذی ذلک البیت أشد إضاءة مما حوالیه و هکذا لا تزال الأضواء </w:t>
      </w:r>
      <w:r>
        <w:rPr>
          <w:rStyle w:val="FootnoteReference"/>
        </w:rPr>
        <w:footnoteReference w:id="441"/>
      </w:r>
      <w:r>
        <w:rPr>
          <w:rFonts w:ascii="IRNazanin" w:hAnsi="IRNazanin" w:eastAsia="IRNazanin" w:cs="IRNazanin"/>
          <w:lang w:bidi="fa-IR"/>
          <w:color w:val="111111"/>
          <w:sz w:val="28"/>
          <w:szCs w:val="28"/>
          <w:rtl/>
        </w:rPr>
        <w:t xml:space="preserve">یوجب بعضها بعضا علی وجه الانعکاس بطریق العلیة و بشرط المقابلة و لا تزال تضعف درجة درجة إلی أن تضمحل و یعود الأمر إلی الظلمة و هکذا عالم العلوم و الحکم المأخوذة من أمیر المؤمنین ع لا تزال تضعف کما انتقلت من قوم إلی قوم إلی أن یعود الإسلام غریبا کما بدأ بموجب الخبر النبوی الوارد فی الصحاح.</w:t>
      </w:r>
    </w:p>
    <w:p>
      <w:pPr>
        <w:pStyle w:val="BookText"/>
      </w:pPr>
      <w:r>
        <w:rPr>
          <w:rFonts w:ascii="IRNazanin" w:hAnsi="IRNazanin" w:eastAsia="IRNazanin" w:cs="IRNazanin"/>
          <w:lang w:bidi="fa-IR"/>
          <w:color w:val="111111"/>
          <w:sz w:val="28"/>
          <w:szCs w:val="28"/>
          <w:rtl/>
        </w:rPr>
        <w:t xml:space="preserve">و أما قوله و الذراع من العضد فلأن الذراع فرع علی العضد و العضد أصل أ لا تری أنه لا یمکن أن یکون ذراع إلا إذا کان عضد و یمکن أن یکون عضد لا ذراع له و لهذا قال الراجز لولده یا بکر بکرین و یا خلب الکبد أصبحت منی کذراع من عضد.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فشبه ع بالنسبة إلی رسول الله ص بالذراع الذی العضد أصله و أسه و المراد من هذا التشبیه الإبابة عن شدة الامتزاج و الاتحاد و القرب بینهما فإن الضوء الثانی شبیه بالضوء الأول و الذراع متصل بالعضد اتصالا بینا و هذه المنزلة قد أعطاه إیاها رسول الله ص فی مقامات کثیرة نحو</w:t>
      </w:r>
    </w:p>
    <w:p>
      <w:pPr>
        <w:pStyle w:val="BookText"/>
      </w:pPr>
      <w:r>
        <w:rPr>
          <w:rFonts w:ascii="Times New Roman" w:hAnsi="Times New Roman" w:eastAsia="Times New Roman" w:cs="Times New Roman"/>
          <w:lang w:val="en-US" w:bidi="en-US"/>
          <w:color w:val="111111"/>
          <w:sz w:val="28"/>
          <w:szCs w:val="28"/>
          <w:rtl/>
        </w:rPr>
        <w:t xml:space="preserve">4387</w:t>
      </w:r>
    </w:p>
    <w:p>
      <w:pPr>
        <w:pStyle w:val="BookText"/>
      </w:pPr>
      <w:r>
        <w:rPr>
          <w:rFonts w:ascii="IRNazanin" w:hAnsi="IRNazanin" w:eastAsia="IRNazanin" w:cs="IRNazanin"/>
          <w:lang w:bidi="fa-IR"/>
          <w:color w:val="111111"/>
          <w:sz w:val="28"/>
          <w:szCs w:val="28"/>
          <w:rtl/>
        </w:rPr>
        <w:t xml:space="preserve">قوله فی قصة براءة قد أمرت أن لا یؤدی عنی إلا أنا أو رجل منی.</w:t>
      </w:r>
    </w:p>
    <w:p>
      <w:pPr>
        <w:pStyle w:val="BookText"/>
      </w:pPr>
      <w:r>
        <w:rPr>
          <w:rFonts w:ascii="Times New Roman" w:hAnsi="Times New Roman" w:eastAsia="Times New Roman" w:cs="Times New Roman"/>
          <w:lang w:val="en-US" w:bidi="en-US"/>
          <w:color w:val="111111"/>
          <w:sz w:val="28"/>
          <w:szCs w:val="28"/>
          <w:rtl/>
        </w:rPr>
        <w:t xml:space="preserve">4388</w:t>
      </w:r>
    </w:p>
    <w:p>
      <w:pPr>
        <w:pStyle w:val="BookText"/>
      </w:pPr>
      <w:r>
        <w:rPr>
          <w:rFonts w:ascii="IRNazanin" w:hAnsi="IRNazanin" w:eastAsia="IRNazanin" w:cs="IRNazanin"/>
          <w:lang w:bidi="fa-IR"/>
          <w:color w:val="111111"/>
          <w:sz w:val="28"/>
          <w:szCs w:val="28"/>
          <w:rtl/>
        </w:rPr>
        <w:t xml:space="preserve">و قوله لتنتهن یا بنی ولیعة أو لأبعثن إلیکم رجلا منی أو قال عدیل نفسی.</w:t>
      </w:r>
    </w:p>
    <w:p>
      <w:pPr>
        <w:pStyle w:val="BookText"/>
      </w:pPr>
      <w:r>
        <w:rPr>
          <w:rFonts w:ascii="Amiri" w:hAnsi="Amiri" w:eastAsia="Amiri" w:cs="Amiri"/>
          <w:lang w:bidi="ar-SA"/>
          <w:color w:val="111111"/>
          <w:sz w:val="28"/>
          <w:szCs w:val="28"/>
          <w:rtl/>
        </w:rPr>
        <w:t xml:space="preserve">و قد سماه الکتاب العزیز نفسه فقال وَ نِسٰاءَنٰا وَ نِسٰاءَکُمْ وَ أَنْفُسَنٰا وَ أَنْفُسَکُمْ </w:t>
      </w:r>
      <w:r>
        <w:rPr>
          <w:rStyle w:val="FootnoteReference"/>
        </w:rPr>
        <w:footnoteReference w:id="442"/>
      </w:r>
    </w:p>
    <w:p>
      <w:pPr>
        <w:pStyle w:val="BookText"/>
      </w:pPr>
      <w:r>
        <w:rPr>
          <w:rFonts w:ascii="Times New Roman" w:hAnsi="Times New Roman" w:eastAsia="Times New Roman" w:cs="Times New Roman"/>
          <w:lang w:val="en-US" w:bidi="en-US"/>
          <w:color w:val="111111"/>
          <w:sz w:val="28"/>
          <w:szCs w:val="28"/>
          <w:rtl/>
        </w:rPr>
        <w:t xml:space="preserve">4389</w:t>
      </w:r>
    </w:p>
    <w:p>
      <w:pPr>
        <w:pStyle w:val="BookText"/>
      </w:pPr>
      <w:r>
        <w:rPr>
          <w:rFonts w:ascii="IRNazanin" w:hAnsi="IRNazanin" w:eastAsia="IRNazanin" w:cs="IRNazanin"/>
          <w:lang w:bidi="fa-IR"/>
          <w:color w:val="111111"/>
          <w:sz w:val="28"/>
          <w:szCs w:val="28"/>
          <w:rtl/>
        </w:rPr>
        <w:t xml:space="preserve">و قد قال له لحمک مختلط بلحمی و دمک مسوط بدمی و شبرک و شبری واحد.</w:t>
      </w:r>
    </w:p>
    <w:p>
      <w:pPr>
        <w:pStyle w:val="BookText"/>
      </w:pPr>
      <w:r>
        <w:rPr>
          <w:rFonts w:ascii="IRNazanin" w:hAnsi="IRNazanin" w:eastAsia="IRNazanin" w:cs="IRNazanin"/>
          <w:lang w:bidi="fa-IR"/>
          <w:color w:val="111111"/>
          <w:sz w:val="28"/>
          <w:szCs w:val="28"/>
          <w:rtl/>
        </w:rPr>
        <w:t xml:space="preserve">فإن قلت أما قوله لو تظاهرت العرب علی لما ولیت عنها فمعلوم فما الفائدة فی قوله و لو أمکنت الفرصة من رقابها لسارعت </w:t>
      </w:r>
      <w:r>
        <w:rPr>
          <w:rStyle w:val="FootnoteReference"/>
        </w:rPr>
        <w:footnoteReference w:id="443"/>
      </w:r>
      <w:r>
        <w:rPr>
          <w:rFonts w:ascii="IRNazanin" w:hAnsi="IRNazanin" w:eastAsia="IRNazanin" w:cs="IRNazanin"/>
          <w:lang w:bidi="fa-IR"/>
          <w:color w:val="111111"/>
          <w:sz w:val="28"/>
          <w:szCs w:val="28"/>
          <w:rtl/>
        </w:rPr>
        <w:t xml:space="preserve">إلیها و هل هذا مما یفخر به الرؤساء و یعدونه منقبة و إنما المنقبة أن لو أمکنته الفرصة تجاوز و عفا.</w:t>
      </w:r>
    </w:p>
    <w:p>
      <w:pPr>
        <w:pStyle w:val="BookText"/>
      </w:pPr>
      <w:r>
        <w:rPr>
          <w:rFonts w:ascii="IRNazanin" w:hAnsi="IRNazanin" w:eastAsia="IRNazanin" w:cs="IRNazanin"/>
          <w:lang w:bidi="fa-IR"/>
          <w:color w:val="111111"/>
          <w:sz w:val="28"/>
          <w:szCs w:val="28"/>
          <w:rtl/>
        </w:rPr>
        <w:t xml:space="preserve">قلت غرضه أن یقرر فی نفوس أصحابه و غیرهم من العرب أنه یحارب علی حق و أن حربه لأهل الشام کالجهاد أیام رسول الله ص و أن من یجاهد الکفار یجب علیه أن یغلظ علیهم و یستأصل شأفتهم أ لا تری أن رسول الله ص لما جاهد بنی قریظة و ظفر لم یبق و لم یعف و حصد فی یوم واحد رقاب ألف إنسان صبرا فی مقام واحد لما علم فی ذلک من إعزاز الدین و إذلال المشرکین فالعفو له مقام و الانتقام له مقام .</w:t>
      </w:r>
    </w:p>
    <w:p>
      <w:pPr>
        <w:pStyle w:val="BookText"/>
      </w:pPr>
      <w:r>
        <w:rPr>
          <w:rFonts w:ascii="IRNazanin" w:hAnsi="IRNazanin" w:eastAsia="IRNazanin" w:cs="IRNazanin"/>
          <w:lang w:bidi="fa-IR"/>
          <w:color w:val="111111"/>
          <w:sz w:val="28"/>
          <w:szCs w:val="28"/>
          <w:rtl/>
        </w:rPr>
        <w:t xml:space="preserve">قوله و سأجهد فی أن أطهر الأرض الإشارة فی هذا إلی معاویة سماه شخصا معکوسا و جسما مرکوسا و المراد انعکاس عقیدته و أنها لیست عقیدة هدی بل هی معاکسة للحق و الصواب و سماه مرکوسا من قولهم ارتکس فی الضلال و الرکس</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 الشیء مقلوبا قال تعالی وَ اللّٰهُ أَرْکَسَهُمْ بِمٰا کَسَبُوا </w:t>
      </w:r>
      <w:r>
        <w:rPr>
          <w:rStyle w:val="FootnoteReference"/>
        </w:rPr>
        <w:footnoteReference w:id="444"/>
      </w:r>
      <w:r>
        <w:rPr>
          <w:rFonts w:ascii="IRNazanin" w:hAnsi="IRNazanin" w:eastAsia="IRNazanin" w:cs="IRNazanin"/>
          <w:lang w:bidi="fa-IR"/>
          <w:color w:val="111111"/>
          <w:sz w:val="28"/>
          <w:szCs w:val="28"/>
          <w:rtl/>
        </w:rPr>
        <w:t xml:space="preserve">أی قلبهم و ردهم إلی کفرهم فلما کان تارکا للفطرة التی کل مولود یولد علیها کان مرتکسا فی ضلالة و أصحاب التناسخ یفسرون هذا بتفسیر آخر قالوا الحیوان علی ضربین منتصب و منحن فالمنتصب الإنسان و المنحنی ما کان رأسه منکوسا إلی جهة الأرض کالبهائم و السباع.</w:t>
      </w:r>
    </w:p>
    <w:p>
      <w:pPr>
        <w:pStyle w:val="BookText"/>
      </w:pPr>
      <w:r>
        <w:rPr>
          <w:rFonts w:ascii="Amiri" w:hAnsi="Amiri" w:eastAsia="Amiri" w:cs="Amiri"/>
          <w:lang w:bidi="ar-SA"/>
          <w:color w:val="111111"/>
          <w:sz w:val="28"/>
          <w:szCs w:val="28"/>
          <w:rtl/>
        </w:rPr>
        <w:t xml:space="preserve">قالوا و إلی ذلک وقعت الإشارة بقوله أَ فَمَنْ یَمْشِی مُکِبًّا عَلیٰ وَجْهِهِ أَهْدیٰ أَمَّنْ یَمْشِی سَوِیًّا عَلیٰ صِرٰاطٍ مُسْتَقِیمٍ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فأصحاب الشقاوة تنتقل أنفسهم عند الموت إلی الحیوان المکبوب و أصحاب السعادة تنتقل أنفسهم إلی الحیوان المنتصب و لما کان معاویة عنده ع من أهل الشقاوة سماه معکوسا و مرکوسا رمزا إلی هذا المعنی.</w:t>
      </w:r>
    </w:p>
    <w:p>
      <w:pPr>
        <w:pStyle w:val="BookText"/>
      </w:pPr>
      <w:r>
        <w:rPr>
          <w:rFonts w:ascii="Amiri" w:hAnsi="Amiri" w:eastAsia="Amiri" w:cs="Amiri"/>
          <w:lang w:bidi="ar-SA"/>
          <w:color w:val="111111"/>
          <w:sz w:val="28"/>
          <w:szCs w:val="28"/>
          <w:rtl/>
        </w:rPr>
        <w:t xml:space="preserve">قوله حتی تخرج المدرة من بین حب الحصید أی حتی یتطهر الدین و أهله منه و ذلک لأن الزراع یجتهدون فی إخراج المدر و الحجر و الشوک و العوسج و نحو ذلک من بین الزرع کی تفسد منابته فیفسد الحب الذی یخرج منه فشبه معاویة بالمدر و نحوه من مفسدات الحب و شبه الدین بالحب الذی هو ثمرة الزرع وَ مِنْ هَذَا الْکِتَابِ وَ هُوَ آخِرُهُ إِلَیْکِ عَنِّی یَا دُنْیَا فَحَبْلُکِ عَلَی غَارِبِکِ قَدِ انْسَلَلْتُ مِنْ مَخَالِبِکِ وَ أَفْلَتُّ مِنْ حَبَائِلِکِ وَ اجْتَنَبْتُ الذَّهَابَ فِی مَدَاحِضِکِ</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أَیْنَ الْقُرُونُ الَّذِینَ غَرَرْتِهِمْ بِمَدَاعِبِکِ أَیْنَ الْأُمَمُ الَّذِینَ فَتَنْتِهِمْ بِزَخَارِفِکِ فَهَا هُمْ رَهَائِنُ الْقُبُورِ وَ مَضَامِینُ اللُّحُودِ وَ اللَّهِ لَوْ کُنْتِ شَخْصاً مَرْئِیّاً وَ قَالَباً حِسِّیّاً لَأَقَمْتُ عَلَیْکِ حُدُودَ اللَّهِ فِی عِبَادٍ غَرَرْتِهِمْ بِالْأَمَانِیِّ وَ أُمَمٍ أَلْقَیْتِهِمْ فِی الْمَهَاوِی وَ مُلُوکٍ أَسْلَمْتِهِمْ إِلَی التَّلَفِ وَ أَوْرَدْتِهِمْ مَوَارِدَ الْبَلاَءِ إِذْ لاَ وِرْدَ وَ لاَ صَدَرَ هَیْهَاتَ مَنْ وَطِئَ دَحْضَکِ زَلِقَ وَ مَنْ رَکِبَ لُجَجَکِ غَرِقَ وَ مَنِ ازْوَرَّ عَنْ حَبَائِلِکِ وُفِّقَ وَ السَّالِمُ مِنْکِ لاَ یُبَالِی إِنْ ضَاقَ بِهِ مُنَاخُهُ وَ الدُّنْیَا عِنْدَهُ کَیَوْمَ حَانَ انْسِلاَخُهُ .</w:t>
      </w:r>
    </w:p>
    <w:p>
      <w:pPr>
        <w:pStyle w:val="BookText"/>
      </w:pPr>
      <w:r>
        <w:rPr>
          <w:rFonts w:ascii="IRNazanin" w:hAnsi="IRNazanin" w:eastAsia="IRNazanin" w:cs="IRNazanin"/>
          <w:lang w:bidi="fa-IR"/>
          <w:color w:val="111111"/>
          <w:sz w:val="28"/>
          <w:szCs w:val="28"/>
          <w:rtl/>
        </w:rPr>
        <w:t xml:space="preserve">إلیک عنی</w:t>
      </w:r>
    </w:p>
    <w:p>
      <w:pPr>
        <w:pStyle w:val="BookText"/>
      </w:pPr>
      <w:r>
        <w:rPr>
          <w:rFonts w:ascii="IRNazanin" w:hAnsi="IRNazanin" w:eastAsia="IRNazanin" w:cs="IRNazanin"/>
          <w:lang w:bidi="fa-IR"/>
          <w:color w:val="111111"/>
          <w:sz w:val="28"/>
          <w:szCs w:val="28"/>
          <w:rtl/>
        </w:rPr>
        <w:t xml:space="preserve">أی ابعدی و حبلک علی غاربک کنایة من کنایات الطلاق أی اذهبی حیث شئت لأن الناقة إذا ألقی حبلها علی غاربها فقد فسح لها أن ترعی حیث شاءت و تذهب أین شاءت لأنه إنما یردها زمامها فإذا ألقی حبلها علی غاربها فقد أهملت.</w:t>
      </w:r>
    </w:p>
    <w:p>
      <w:pPr>
        <w:pStyle w:val="BookText"/>
      </w:pPr>
      <w:r>
        <w:rPr>
          <w:rFonts w:ascii="IRNazanin" w:hAnsi="IRNazanin" w:eastAsia="IRNazanin" w:cs="IRNazanin"/>
          <w:lang w:bidi="fa-IR"/>
          <w:color w:val="111111"/>
          <w:sz w:val="28"/>
          <w:szCs w:val="28"/>
          <w:rtl/>
        </w:rPr>
        <w:t xml:space="preserve">و الغارب ما بین السنام و العنق و المداحض المزالق .</w:t>
      </w:r>
    </w:p>
    <w:p>
      <w:pPr>
        <w:pStyle w:val="BookText"/>
      </w:pPr>
      <w:r>
        <w:rPr>
          <w:rFonts w:ascii="IRNazanin" w:hAnsi="IRNazanin" w:eastAsia="IRNazanin" w:cs="IRNazanin"/>
          <w:lang w:bidi="fa-IR"/>
          <w:color w:val="111111"/>
          <w:sz w:val="28"/>
          <w:szCs w:val="28"/>
          <w:rtl/>
        </w:rPr>
        <w:t xml:space="preserve">و قیل إن فی النسخة التی بخط الرضی رضی الله عنه غررتیهم بالیاء و کذلک فتنتیهم و ألقیتیهم و أسلمتیهم و أوردتیهم و الأحسن حذف الیاء و إذا کانت الروایة وردت بها فهی من إشباع الکسرة کقوله أ لم یأتیک و الأنباء تنمی بما فعلت لبون بنی زیاد و مضامین اللحود أی الذین تضمنتهم</w:t>
      </w:r>
    </w:p>
    <w:p>
      <w:pPr>
        <w:pStyle w:val="BookText"/>
      </w:pPr>
      <w:r>
        <w:rPr>
          <w:rFonts w:ascii="Times New Roman" w:hAnsi="Times New Roman" w:eastAsia="Times New Roman" w:cs="Times New Roman"/>
          <w:lang w:val="en-US" w:bidi="en-US"/>
          <w:color w:val="111111"/>
          <w:sz w:val="28"/>
          <w:szCs w:val="28"/>
          <w:rtl/>
        </w:rPr>
        <w:t xml:space="preserve">4390</w:t>
      </w:r>
    </w:p>
    <w:p>
      <w:pPr>
        <w:pStyle w:val="BookText"/>
      </w:pPr>
      <w:r>
        <w:rPr>
          <w:rFonts w:ascii="IRNazanin" w:hAnsi="IRNazanin" w:eastAsia="IRNazanin" w:cs="IRNazanin"/>
          <w:lang w:bidi="fa-IR"/>
          <w:color w:val="111111"/>
          <w:sz w:val="28"/>
          <w:szCs w:val="28"/>
          <w:rtl/>
        </w:rPr>
        <w:t xml:space="preserve">14- و فی الحدیث نهی عن بیع المضامین و الملاقیح و هی ما فی أصلاب الفحول و بطون الإناث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لو کنت أیتها الدنیا إنسانا محسوسا کالواحد من البشر لأقمت علیک الحد کما فعلت بالناس.</w:t>
      </w:r>
    </w:p>
    <w:p>
      <w:pPr>
        <w:pStyle w:val="BookText"/>
      </w:pPr>
      <w:r>
        <w:rPr>
          <w:rFonts w:ascii="IRNazanin" w:hAnsi="IRNazanin" w:eastAsia="IRNazanin" w:cs="IRNazanin"/>
          <w:lang w:bidi="fa-IR"/>
          <w:color w:val="111111"/>
          <w:sz w:val="28"/>
          <w:szCs w:val="28"/>
          <w:rtl/>
        </w:rPr>
        <w:t xml:space="preserve">ثم شرح أفعالها فقال منهم من غررت و منهم من ألقیت فی مهاوی الضلال و الکفر و منهم من أتلفت و أهلکت .</w:t>
      </w:r>
    </w:p>
    <w:p>
      <w:pPr>
        <w:pStyle w:val="BookText"/>
      </w:pPr>
      <w:r>
        <w:rPr>
          <w:rFonts w:ascii="IRNazanin" w:hAnsi="IRNazanin" w:eastAsia="IRNazanin" w:cs="IRNazanin"/>
          <w:lang w:bidi="fa-IR"/>
          <w:color w:val="111111"/>
          <w:sz w:val="28"/>
          <w:szCs w:val="28"/>
          <w:rtl/>
        </w:rPr>
        <w:t xml:space="preserve">ثم قال و من وطئ دحضک زلق مکان دحض أی مزلة.</w:t>
      </w:r>
    </w:p>
    <w:p>
      <w:pPr>
        <w:pStyle w:val="BookText"/>
      </w:pPr>
      <w:r>
        <w:rPr>
          <w:rFonts w:ascii="IRNazanin" w:hAnsi="IRNazanin" w:eastAsia="IRNazanin" w:cs="IRNazanin"/>
          <w:lang w:bidi="fa-IR"/>
          <w:color w:val="111111"/>
          <w:sz w:val="28"/>
          <w:szCs w:val="28"/>
          <w:rtl/>
        </w:rPr>
        <w:t xml:space="preserve">ثم قال لا یبالی من سلم منک إن ضاق مناخه لا یبالی بالفقر و لا بالمرض و لا بالحبوس و السجون و غیر ذلک من أنواع المحن لأن هذا کله حقیر لا اعتداد به فی جنب السلامة من فتنة الدنیا.</w:t>
      </w:r>
    </w:p>
    <w:p>
      <w:pPr>
        <w:pStyle w:val="BookText"/>
      </w:pPr>
      <w:r>
        <w:rPr>
          <w:rFonts w:ascii="Amiri" w:hAnsi="Amiri" w:eastAsia="Amiri" w:cs="Amiri"/>
          <w:lang w:bidi="ar-SA"/>
          <w:color w:val="111111"/>
          <w:sz w:val="28"/>
          <w:szCs w:val="28"/>
          <w:rtl/>
        </w:rPr>
        <w:t xml:space="preserve">قال و الدنیا عند من قد سلم منها کیوم قرب انقضاؤه و فناؤه اُعْزُبِی عَنِّی فَوَاللَّهِ لاَ أَذِلُّ لَکِ فَتَسْتَذِلِّینِی وَ لاَ أَسْلَسُ لَکِ فَتَقُودِینِی وَ ایْمُ اللَّهِ یَمِیناً أَسْتَثْنِی فِیهَا بِمَشِیئَةِ اللَّهِ لَأَرُوضَنَّ نَفْسِی رِیَاضَةً تَهِشُّ مَعَهَا إِلَی الْقُرْصِ إِذَا قَدَرْتُ عَلَیْهِ مَطْعُوماً وَ تَقْنَعُ بِالْمِلْحِ مَأْدُوماً وَ لَأَدَعَنَّ مُقْلَتِی کَعَیْنِ مَاءٍ نَضَبَ مَعِینُهَا مُسْتَفْرِغَةً دُمُوعَهَا أَ تَمْتَلِئُ السَّائِمَةُ مِنْ رِعْیِهَا فَتَبْرُکَ وَ تَشْبَعُ الرَّبِیضَةُ مِنْ عُشْبِهَا فَتَرْبِضَ وَ یَأْکُلُ عَلِیٌّ مِنْ زَادِهِ فَیَهْجَعَ قَرَّتْ إِذاً عَیْنُهُ إِذَا اقْتَدَی بَعْدَ السِّنِینَ الْمُتَطَاوِلَةِ بِالْبَهِیمَةِ الْهَامِلَةِ وَ السَّائِمَةِ الْمَرْعِیَّةِ طُوبَی لِنَفْسٍ أَدَّتْ إِلَی رَبِّهَا فَرْضَهَا وَ عَرَکَتْ بِجَنْبِهَا بُؤْسَهَا وَ هَجَرَتْ فِی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اللَّیْلِ غُمْضَهَا حَتَّی إِذَا غَلَبَ الْکَرَی عَلَیْهَا افْتَرَشَتْ أَرْضَهَا وَ تَوَسَّدَتْ کَفَّهَا فِی مَعْشَرٍ أَسْهَرَ عُیُونَهُمْ خَوْفُ مَعَادِهِمْ وَ تَجَافَتْ عَنْ مَضَاجِعِهِمْ جُنُوبُهُمْ وَ هَمْهَمَتْ بِذِکْرِ رَبِّهِمْ شِفَاهُهُمْ وَ تَقَشَّعَتْ بِطُولِ اسْتِغْفَارِهِمْ ذُنُوبُهُمْ أُولٰئِکَ حِزْبُ اللّٰهِ أَلاٰ إِنَّ حِزْبَ اللّٰهِ هُمُ الْمُفْلِحُونَ فَاتَّقِ اللَّهَ یَا اِبْنَ حُنَیْفٍ وَ لْتَکْفُفْ أَقْرَاصُکَ لِیَکُونَ مِنَ اَلنَّارِ خَلاَصُکَ .</w:t>
      </w:r>
    </w:p>
    <w:p>
      <w:pPr>
        <w:pStyle w:val="BookText"/>
      </w:pPr>
      <w:r>
        <w:rPr>
          <w:rFonts w:ascii="IRNazanin" w:hAnsi="IRNazanin" w:eastAsia="IRNazanin" w:cs="IRNazanin"/>
          <w:lang w:bidi="fa-IR"/>
          <w:color w:val="111111"/>
          <w:sz w:val="28"/>
          <w:szCs w:val="28"/>
          <w:rtl/>
        </w:rPr>
        <w:t xml:space="preserve">اعزبی</w:t>
      </w:r>
    </w:p>
    <w:p>
      <w:pPr>
        <w:pStyle w:val="BookText"/>
      </w:pPr>
      <w:r>
        <w:rPr>
          <w:rFonts w:ascii="IRNazanin" w:hAnsi="IRNazanin" w:eastAsia="IRNazanin" w:cs="IRNazanin"/>
          <w:lang w:bidi="fa-IR"/>
          <w:color w:val="111111"/>
          <w:sz w:val="28"/>
          <w:szCs w:val="28"/>
          <w:rtl/>
        </w:rPr>
        <w:t xml:space="preserve">ابعدی یقال عزب الرجل بالفتح أی بعد و لا أسلس لک بفتح اللام أی لا أنقاد لک سلس الرجل بالکسر یسلس فهو بین السلس أی سهل قیاده.</w:t>
      </w:r>
    </w:p>
    <w:p>
      <w:pPr>
        <w:pStyle w:val="BookText"/>
      </w:pPr>
      <w:r>
        <w:rPr>
          <w:rFonts w:ascii="IRNazanin" w:hAnsi="IRNazanin" w:eastAsia="IRNazanin" w:cs="IRNazanin"/>
          <w:lang w:bidi="fa-IR"/>
          <w:color w:val="111111"/>
          <w:sz w:val="28"/>
          <w:szCs w:val="28"/>
          <w:rtl/>
        </w:rPr>
        <w:t xml:space="preserve">ثم حلف و استثنی بالمشیئة أدبا کما أدب الله تعالی رسوله ص لیروضن نفسه أی یدربها بالجوع و الجوع هو أصل الریاضة عند الحکماء و أرباب الطریقة.</w:t>
      </w:r>
    </w:p>
    <w:p>
      <w:pPr>
        <w:pStyle w:val="BookText"/>
      </w:pPr>
      <w:r>
        <w:rPr>
          <w:rFonts w:ascii="IRNazanin" w:hAnsi="IRNazanin" w:eastAsia="IRNazanin" w:cs="IRNazanin"/>
          <w:lang w:bidi="fa-IR"/>
          <w:color w:val="111111"/>
          <w:sz w:val="28"/>
          <w:szCs w:val="28"/>
          <w:rtl/>
        </w:rPr>
        <w:t xml:space="preserve">قال حتی أهش إلی القرص أی إلی الرغیف و أقنع من الإدام بالملح .</w:t>
      </w:r>
    </w:p>
    <w:p>
      <w:pPr>
        <w:pStyle w:val="BookText"/>
      </w:pPr>
      <w:r>
        <w:rPr>
          <w:rFonts w:ascii="IRNazanin" w:hAnsi="IRNazanin" w:eastAsia="IRNazanin" w:cs="IRNazanin"/>
          <w:lang w:bidi="fa-IR"/>
          <w:color w:val="111111"/>
          <w:sz w:val="28"/>
          <w:szCs w:val="28"/>
          <w:rtl/>
        </w:rPr>
        <w:t xml:space="preserve">و نضب معینها فنی ماؤها .</w:t>
      </w:r>
    </w:p>
    <w:p>
      <w:pPr>
        <w:pStyle w:val="BookText"/>
      </w:pPr>
      <w:r>
        <w:rPr>
          <w:rFonts w:ascii="IRNazanin" w:hAnsi="IRNazanin" w:eastAsia="IRNazanin" w:cs="IRNazanin"/>
          <w:lang w:bidi="fa-IR"/>
          <w:color w:val="111111"/>
          <w:sz w:val="28"/>
          <w:szCs w:val="28"/>
          <w:rtl/>
        </w:rPr>
        <w:t xml:space="preserve">ثم أنکر علی نفسه فقال أ تشبع السائمة من رعیها بکسر الراء و هو الکلأ و الربیضة جماعة من الغنم أو البقر تربض فی أماکنها و أنا أیضا مثلها أشبع و أنام.</w:t>
      </w:r>
    </w:p>
    <w:p>
      <w:pPr>
        <w:pStyle w:val="BookText"/>
      </w:pPr>
      <w:r>
        <w:rPr>
          <w:rFonts w:ascii="IRNazanin" w:hAnsi="IRNazanin" w:eastAsia="IRNazanin" w:cs="IRNazanin"/>
          <w:lang w:bidi="fa-IR"/>
          <w:color w:val="111111"/>
          <w:sz w:val="28"/>
          <w:szCs w:val="28"/>
          <w:rtl/>
        </w:rPr>
        <w:t xml:space="preserve">لقد قرت عینی إذا حیث </w:t>
      </w:r>
      <w:r>
        <w:rPr>
          <w:rStyle w:val="FootnoteReference"/>
        </w:rPr>
        <w:footnoteReference w:id="446"/>
      </w:r>
      <w:r>
        <w:rPr>
          <w:rFonts w:ascii="IRNazanin" w:hAnsi="IRNazanin" w:eastAsia="IRNazanin" w:cs="IRNazanin"/>
          <w:lang w:bidi="fa-IR"/>
          <w:color w:val="111111"/>
          <w:sz w:val="28"/>
          <w:szCs w:val="28"/>
          <w:rtl/>
        </w:rPr>
        <w:t xml:space="preserve">أشابه البهائم بعد الجهاد و السبق و العبادة و العم و الجد فی السنین المتطاولة .</w:t>
      </w:r>
    </w:p>
    <w:p>
      <w:pPr>
        <w:pStyle w:val="BookText"/>
      </w:pPr>
      <w:r>
        <w:rPr>
          <w:rFonts w:ascii="IRNazanin" w:hAnsi="IRNazanin" w:eastAsia="IRNazanin" w:cs="IRNazanin"/>
          <w:lang w:bidi="fa-IR"/>
          <w:color w:val="111111"/>
          <w:sz w:val="28"/>
          <w:szCs w:val="28"/>
          <w:rtl/>
        </w:rPr>
        <w:t xml:space="preserve">قوله و عرکت بجنبها بؤسها أی صبرت علی بؤسها و المشقة التی تنالها یقال قد عرک فلان بجنبه الأذی أی أغضی عنه و صبر علیه.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افترشت أرضها أی لم یکن لها فراش إلا الأرض.</w:t>
      </w:r>
    </w:p>
    <w:p>
      <w:pPr>
        <w:pStyle w:val="BookText"/>
      </w:pPr>
      <w:r>
        <w:rPr>
          <w:rFonts w:ascii="IRNazanin" w:hAnsi="IRNazanin" w:eastAsia="IRNazanin" w:cs="IRNazanin"/>
          <w:lang w:bidi="fa-IR"/>
          <w:color w:val="111111"/>
          <w:sz w:val="28"/>
          <w:szCs w:val="28"/>
          <w:rtl/>
        </w:rPr>
        <w:t xml:space="preserve">و توسدت کفها</w:t>
      </w:r>
    </w:p>
    <w:p>
      <w:pPr>
        <w:pStyle w:val="BookText"/>
      </w:pPr>
      <w:r>
        <w:rPr>
          <w:rFonts w:ascii="IRNazanin" w:hAnsi="IRNazanin" w:eastAsia="IRNazanin" w:cs="IRNazanin"/>
          <w:lang w:bidi="fa-IR"/>
          <w:color w:val="111111"/>
          <w:sz w:val="28"/>
          <w:szCs w:val="28"/>
          <w:rtl/>
        </w:rPr>
        <w:t xml:space="preserve">لم یکن لها وسادة إلا الکف.</w:t>
      </w:r>
    </w:p>
    <w:p>
      <w:pPr>
        <w:pStyle w:val="BookText"/>
      </w:pPr>
      <w:r>
        <w:rPr>
          <w:rFonts w:ascii="IRNazanin" w:hAnsi="IRNazanin" w:eastAsia="IRNazanin" w:cs="IRNazanin"/>
          <w:lang w:bidi="fa-IR"/>
          <w:color w:val="111111"/>
          <w:sz w:val="28"/>
          <w:szCs w:val="28"/>
          <w:rtl/>
        </w:rPr>
        <w:t xml:space="preserve">و تجافت عن مضاجعهم جنوبهم</w:t>
      </w:r>
    </w:p>
    <w:p>
      <w:pPr>
        <w:pStyle w:val="BookText"/>
      </w:pPr>
      <w:r>
        <w:rPr>
          <w:rFonts w:ascii="Amiri" w:hAnsi="Amiri" w:eastAsia="Amiri" w:cs="Amiri"/>
          <w:lang w:bidi="ar-SA"/>
          <w:color w:val="111111"/>
          <w:sz w:val="28"/>
          <w:szCs w:val="28"/>
          <w:rtl/>
        </w:rPr>
        <w:t xml:space="preserve">لفظ الکتاب العزیز تَتَجٰافیٰ جُنُوبُهُمْ عَنِ الْمَضٰاجِعِ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همهمت</w:t>
      </w:r>
    </w:p>
    <w:p>
      <w:pPr>
        <w:pStyle w:val="BookText"/>
      </w:pPr>
      <w:r>
        <w:rPr>
          <w:rFonts w:ascii="IRNazanin" w:hAnsi="IRNazanin" w:eastAsia="IRNazanin" w:cs="IRNazanin"/>
          <w:lang w:bidi="fa-IR"/>
          <w:color w:val="111111"/>
          <w:sz w:val="28"/>
          <w:szCs w:val="28"/>
          <w:rtl/>
        </w:rPr>
        <w:t xml:space="preserve">تکلمت کلاما خفیا.</w:t>
      </w:r>
    </w:p>
    <w:p>
      <w:pPr>
        <w:pStyle w:val="BookText"/>
      </w:pPr>
      <w:r>
        <w:rPr>
          <w:rFonts w:ascii="IRNazanin" w:hAnsi="IRNazanin" w:eastAsia="IRNazanin" w:cs="IRNazanin"/>
          <w:lang w:bidi="fa-IR"/>
          <w:color w:val="111111"/>
          <w:sz w:val="28"/>
          <w:szCs w:val="28"/>
          <w:rtl/>
        </w:rPr>
        <w:t xml:space="preserve">و تقشعت ذنوبهم</w:t>
      </w:r>
    </w:p>
    <w:p>
      <w:pPr>
        <w:pStyle w:val="BookText"/>
      </w:pPr>
      <w:r>
        <w:rPr>
          <w:rFonts w:ascii="IRNazanin" w:hAnsi="IRNazanin" w:eastAsia="IRNazanin" w:cs="IRNazanin"/>
          <w:lang w:bidi="fa-IR"/>
          <w:color w:val="111111"/>
          <w:sz w:val="28"/>
          <w:szCs w:val="28"/>
          <w:rtl/>
        </w:rPr>
        <w:t xml:space="preserve">زالت و ذهبت کما یتقشع السحاب .</w:t>
      </w:r>
    </w:p>
    <w:p>
      <w:pPr>
        <w:pStyle w:val="BookText"/>
      </w:pPr>
      <w:r>
        <w:rPr>
          <w:rFonts w:ascii="IRNazanin" w:hAnsi="IRNazanin" w:eastAsia="IRNazanin" w:cs="IRNazanin"/>
          <w:lang w:bidi="fa-IR"/>
          <w:color w:val="111111"/>
          <w:sz w:val="28"/>
          <w:szCs w:val="28"/>
          <w:rtl/>
        </w:rPr>
        <w:t xml:space="preserve">قوله و لتکفف أقراصک إنما هو نهی لابن حنیف أن یکف عن الأقراص و إن کان اللفظ یقتضی أن تکف الأقراص عن ابن حنیف و قد رواها قوم بالنصب قالوا فاتق الله یا ابن حنیف و لتکفف أقراصک لترجو بها من النار خلاصک و التاء هاهنا للأمر عوض الیاء و هی لغة لا بأس بها و قد قیل إن رسول الله ص قرأ فبذلک فلتفرحوا </w:t>
      </w:r>
      <w:r>
        <w:rPr>
          <w:rStyle w:val="FootnoteReference"/>
        </w:rPr>
        <w:footnoteReference w:id="448"/>
      </w:r>
      <w:r>
        <w:rPr>
          <w:rFonts w:ascii="IRNazanin" w:hAnsi="IRNazanin" w:eastAsia="IRNazanin" w:cs="IRNazanin"/>
          <w:lang w:bidi="fa-IR"/>
          <w:color w:val="111111"/>
          <w:sz w:val="28"/>
          <w:szCs w:val="28"/>
          <w:rtl/>
        </w:rPr>
        <w:t xml:space="preserve">بالتاء.</w:t>
      </w:r>
    </w:p>
    <w:p>
      <w:pPr>
        <w:pStyle w:val="BookText"/>
      </w:pPr>
      <w:r>
        <w:rPr>
          <w:rFonts w:ascii="IRNazanin" w:hAnsi="IRNazanin" w:eastAsia="IRNazanin" w:cs="IRNazanin"/>
          <w:lang w:bidi="fa-IR"/>
          <w:color w:val="111111"/>
          <w:sz w:val="28"/>
          <w:szCs w:val="28"/>
          <w:rtl/>
        </w:rPr>
        <w:t xml:space="preserve">تم الجزء السادس عشر من شرح نهج البلاغة لابن أبی الحدید و یلیه الجزء السابع عشر</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32" w:name="pg10371_91386"/>
    <w:bookmarkEnd w:id="32"/>
    <w:p>
      <w:pPr>
        <w:pStyle w:val="Heading2"/>
      </w:pPr>
      <w:bookmarkStart w:id="81" w:name="_Toc48"/>
      <w:r>
        <w:t>فهرس الخطب</w:t>
      </w:r>
      <w:bookmarkEnd w:id="81"/>
    </w:p>
    <w:p>
      <w:pPr>
        <w:pStyle w:val="BookText"/>
      </w:pPr>
      <w:r>
        <w:rPr>
          <w:rFonts w:ascii="IRNazanin" w:hAnsi="IRNazanin" w:eastAsia="IRNazanin" w:cs="IRNazanin"/>
          <w:lang w:bidi="fa-IR"/>
          <w:color w:val="111111"/>
          <w:sz w:val="28"/>
          <w:szCs w:val="28"/>
          <w:rtl/>
        </w:rPr>
        <w:t xml:space="preserve">فهرس الخطب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29-من کتاب له علیه السلام إلی أهل البصرة 3</w:t>
      </w:r>
    </w:p>
    <w:p>
      <w:pPr>
        <w:pStyle w:val="BookText"/>
      </w:pPr>
      <w:r>
        <w:rPr>
          <w:rFonts w:ascii="IRNazanin" w:hAnsi="IRNazanin" w:eastAsia="IRNazanin" w:cs="IRNazanin"/>
          <w:lang w:bidi="fa-IR"/>
          <w:color w:val="111111"/>
          <w:sz w:val="28"/>
          <w:szCs w:val="28"/>
          <w:rtl/>
        </w:rPr>
        <w:t xml:space="preserve">30-من کتاب له علیه السلام إلی معاویة 6</w:t>
      </w:r>
    </w:p>
    <w:p>
      <w:pPr>
        <w:pStyle w:val="BookText"/>
      </w:pPr>
      <w:r>
        <w:rPr>
          <w:rFonts w:ascii="IRNazanin" w:hAnsi="IRNazanin" w:eastAsia="IRNazanin" w:cs="IRNazanin"/>
          <w:lang w:bidi="fa-IR"/>
          <w:color w:val="111111"/>
          <w:sz w:val="28"/>
          <w:szCs w:val="28"/>
          <w:rtl/>
        </w:rPr>
        <w:t xml:space="preserve">31-من وصیة له علیه السلام للحسن ابنه،کتبها إلیه بحاضرین عند الفراق من صفین 9-122</w:t>
      </w:r>
    </w:p>
    <w:p>
      <w:pPr>
        <w:pStyle w:val="BookText"/>
      </w:pPr>
      <w:r>
        <w:rPr>
          <w:rFonts w:ascii="IRNazanin" w:hAnsi="IRNazanin" w:eastAsia="IRNazanin" w:cs="IRNazanin"/>
          <w:lang w:bidi="fa-IR"/>
          <w:color w:val="111111"/>
          <w:sz w:val="28"/>
          <w:szCs w:val="28"/>
          <w:rtl/>
        </w:rPr>
        <w:t xml:space="preserve">32-من کتاب له علیه السلام إلی معاویة 132</w:t>
      </w:r>
    </w:p>
    <w:p>
      <w:pPr>
        <w:pStyle w:val="BookText"/>
      </w:pPr>
      <w:r>
        <w:rPr>
          <w:rFonts w:ascii="IRNazanin" w:hAnsi="IRNazanin" w:eastAsia="IRNazanin" w:cs="IRNazanin"/>
          <w:lang w:bidi="fa-IR"/>
          <w:color w:val="111111"/>
          <w:sz w:val="28"/>
          <w:szCs w:val="28"/>
          <w:rtl/>
        </w:rPr>
        <w:t xml:space="preserve">33-من کتاب له علیه السلام إلی قثم بن العباس و هو عامله علی مکة 138</w:t>
      </w:r>
    </w:p>
    <w:p>
      <w:pPr>
        <w:pStyle w:val="BookText"/>
      </w:pPr>
      <w:r>
        <w:rPr>
          <w:rFonts w:ascii="IRNazanin" w:hAnsi="IRNazanin" w:eastAsia="IRNazanin" w:cs="IRNazanin"/>
          <w:lang w:bidi="fa-IR"/>
          <w:color w:val="111111"/>
          <w:sz w:val="28"/>
          <w:szCs w:val="28"/>
          <w:rtl/>
        </w:rPr>
        <w:t xml:space="preserve">34-من کتاب له علیه السلام إلی محمد بن أبی بکر لما بلغه توجده من عزله بالأشتر علی مصر 142</w:t>
      </w:r>
    </w:p>
    <w:p>
      <w:pPr>
        <w:pStyle w:val="BookText"/>
      </w:pPr>
      <w:r>
        <w:rPr>
          <w:rFonts w:ascii="IRNazanin" w:hAnsi="IRNazanin" w:eastAsia="IRNazanin" w:cs="IRNazanin"/>
          <w:lang w:bidi="fa-IR"/>
          <w:color w:val="111111"/>
          <w:sz w:val="28"/>
          <w:szCs w:val="28"/>
          <w:rtl/>
        </w:rPr>
        <w:t xml:space="preserve">35-من کتاب له علیه السلام إلی عبد اللّه بن العباس بعد مقتل محمد بن أبی بکر 145</w:t>
      </w:r>
    </w:p>
    <w:p>
      <w:pPr>
        <w:pStyle w:val="BookText"/>
      </w:pPr>
      <w:r>
        <w:rPr>
          <w:rFonts w:ascii="IRNazanin" w:hAnsi="IRNazanin" w:eastAsia="IRNazanin" w:cs="IRNazanin"/>
          <w:lang w:bidi="fa-IR"/>
          <w:color w:val="111111"/>
          <w:sz w:val="28"/>
          <w:szCs w:val="28"/>
          <w:rtl/>
        </w:rPr>
        <w:t xml:space="preserve">36-من کتاب له علیه السلام إلی أخیه عقیل بن أبی طالب فی ذکر جیش أنفذه إلی بعض الأعداء 148</w:t>
      </w:r>
    </w:p>
    <w:p>
      <w:pPr>
        <w:pStyle w:val="BookText"/>
      </w:pPr>
      <w:r>
        <w:rPr>
          <w:rFonts w:ascii="IRNazanin" w:hAnsi="IRNazanin" w:eastAsia="IRNazanin" w:cs="IRNazanin"/>
          <w:lang w:bidi="fa-IR"/>
          <w:color w:val="111111"/>
          <w:sz w:val="28"/>
          <w:szCs w:val="28"/>
          <w:rtl/>
        </w:rPr>
        <w:t xml:space="preserve">37-من کتاب له علیه السلام إلی معاویة 153</w:t>
      </w:r>
    </w:p>
    <w:p>
      <w:pPr>
        <w:pStyle w:val="BookText"/>
      </w:pPr>
      <w:r>
        <w:rPr>
          <w:rFonts w:ascii="IRNazanin" w:hAnsi="IRNazanin" w:eastAsia="IRNazanin" w:cs="IRNazanin"/>
          <w:lang w:bidi="fa-IR"/>
          <w:color w:val="111111"/>
          <w:sz w:val="28"/>
          <w:szCs w:val="28"/>
          <w:rtl/>
        </w:rPr>
        <w:t xml:space="preserve">38-من کتاب له علیه السلام إلی أهل مصر لما ولّی علیهم الأشتر 156</w:t>
      </w:r>
    </w:p>
    <w:p>
      <w:pPr>
        <w:pStyle w:val="BookText"/>
      </w:pPr>
      <w:r>
        <w:rPr>
          <w:rFonts w:ascii="IRNazanin" w:hAnsi="IRNazanin" w:eastAsia="IRNazanin" w:cs="IRNazanin"/>
          <w:lang w:bidi="fa-IR"/>
          <w:color w:val="111111"/>
          <w:sz w:val="28"/>
          <w:szCs w:val="28"/>
          <w:rtl/>
        </w:rPr>
        <w:t xml:space="preserve">39-من کتاب له علیه السلام إلی عمرو بن العاص 160</w:t>
      </w:r>
    </w:p>
    <w:p>
      <w:pPr>
        <w:pStyle w:val="BookText"/>
      </w:pPr>
      <w:r>
        <w:rPr>
          <w:rFonts w:ascii="IRNazanin" w:hAnsi="IRNazanin" w:eastAsia="IRNazanin" w:cs="IRNazanin"/>
          <w:lang w:bidi="fa-IR"/>
          <w:color w:val="111111"/>
          <w:sz w:val="28"/>
          <w:szCs w:val="28"/>
          <w:rtl/>
        </w:rPr>
        <w:t xml:space="preserve">40-من کتاب له علیه السلام إلی بعض عماله 164</w:t>
      </w:r>
    </w:p>
    <w:p>
      <w:pPr>
        <w:pStyle w:val="BookText"/>
      </w:pPr>
      <w:r>
        <w:rPr>
          <w:rFonts w:ascii="IRNazanin" w:hAnsi="IRNazanin" w:eastAsia="IRNazanin" w:cs="IRNazanin"/>
          <w:lang w:bidi="fa-IR"/>
          <w:color w:val="111111"/>
          <w:sz w:val="28"/>
          <w:szCs w:val="28"/>
          <w:rtl/>
        </w:rPr>
        <w:t xml:space="preserve">41-من کتاب له علیه السلام إلی بعض عماله أیضا 167</w:t>
      </w:r>
    </w:p>
    <w:p>
      <w:pPr>
        <w:pStyle w:val="BookText"/>
      </w:pPr>
      <w:r>
        <w:rPr>
          <w:rFonts w:ascii="IRNazanin" w:hAnsi="IRNazanin" w:eastAsia="IRNazanin" w:cs="IRNazanin"/>
          <w:lang w:bidi="fa-IR"/>
          <w:color w:val="111111"/>
          <w:sz w:val="28"/>
          <w:szCs w:val="28"/>
          <w:rtl/>
        </w:rPr>
        <w:t xml:space="preserve">42-من کتاب له علیه السلام إلی عمر بن أبی سلمة المخزومی 173</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43-من کتاب له علیه السلام إلی مصقلة بن هبیرة الشیبانی،و کان عامله علی أردشیر خرّة 175</w:t>
      </w:r>
    </w:p>
    <w:p>
      <w:pPr>
        <w:pStyle w:val="BookText"/>
      </w:pPr>
      <w:r>
        <w:rPr>
          <w:rFonts w:ascii="IRNazanin" w:hAnsi="IRNazanin" w:eastAsia="IRNazanin" w:cs="IRNazanin"/>
          <w:lang w:bidi="fa-IR"/>
          <w:color w:val="111111"/>
          <w:sz w:val="28"/>
          <w:szCs w:val="28"/>
          <w:rtl/>
        </w:rPr>
        <w:t xml:space="preserve">44-من کتاب له علیه السلام إلی زیاد بن أبیه،و قد بلغه أن معاویة کتب إلیه یرید خدیعته و استلحاقه 177</w:t>
      </w:r>
    </w:p>
    <w:p>
      <w:pPr>
        <w:pStyle w:val="BookText"/>
      </w:pPr>
      <w:r>
        <w:rPr>
          <w:rFonts w:ascii="IRNazanin" w:hAnsi="IRNazanin" w:eastAsia="IRNazanin" w:cs="IRNazanin"/>
          <w:lang w:bidi="fa-IR"/>
          <w:color w:val="111111"/>
          <w:sz w:val="28"/>
          <w:szCs w:val="28"/>
          <w:rtl/>
        </w:rPr>
        <w:t xml:space="preserve">45-من کتاب له علیه السلام إلی عثمان بن حنیف عامله علی البصرة 205-295</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33" w:name="pg10371_91388"/>
    <w:bookmarkEnd w:id="33"/>
    <w:p>
      <w:pPr>
        <w:pStyle w:val="Heading2"/>
      </w:pPr>
      <w:bookmarkStart w:id="82" w:name="_Toc49"/>
      <w:r>
        <w:t>فهرس الموضوعات</w:t>
      </w:r>
      <w:bookmarkEnd w:id="82"/>
    </w:p>
    <w:p>
      <w:pPr>
        <w:pStyle w:val="BookText"/>
      </w:pPr>
      <w:r>
        <w:rPr>
          <w:rFonts w:ascii="IRNazanin" w:hAnsi="IRNazanin" w:eastAsia="IRNazanin" w:cs="IRNazanin"/>
          <w:lang w:bidi="fa-IR"/>
          <w:color w:val="111111"/>
          <w:sz w:val="28"/>
          <w:szCs w:val="28"/>
          <w:rtl/>
        </w:rPr>
        <w:t xml:space="preserve">فهرس الموضوعات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ترجمة الحسن بن علیّ و ذکر بعض أخباره 9-52</w:t>
      </w:r>
    </w:p>
    <w:p>
      <w:pPr>
        <w:pStyle w:val="BookText"/>
      </w:pPr>
      <w:r>
        <w:rPr>
          <w:rFonts w:ascii="IRNazanin" w:hAnsi="IRNazanin" w:eastAsia="IRNazanin" w:cs="IRNazanin"/>
          <w:lang w:bidi="fa-IR"/>
          <w:color w:val="111111"/>
          <w:sz w:val="28"/>
          <w:szCs w:val="28"/>
          <w:rtl/>
        </w:rPr>
        <w:t xml:space="preserve">بعض ما قیل من الشعر فی الدهر و فعله بالإنسان 55،56</w:t>
      </w:r>
    </w:p>
    <w:p>
      <w:pPr>
        <w:pStyle w:val="BookText"/>
      </w:pPr>
      <w:r>
        <w:rPr>
          <w:rFonts w:ascii="IRNazanin" w:hAnsi="IRNazanin" w:eastAsia="IRNazanin" w:cs="IRNazanin"/>
          <w:lang w:bidi="fa-IR"/>
          <w:color w:val="111111"/>
          <w:sz w:val="28"/>
          <w:szCs w:val="28"/>
          <w:rtl/>
        </w:rPr>
        <w:t xml:space="preserve">أقوال حکیمة فی وصف الدنیا و فناء الخلق 21-93</w:t>
      </w:r>
    </w:p>
    <w:p>
      <w:pPr>
        <w:pStyle w:val="BookText"/>
      </w:pPr>
      <w:r>
        <w:rPr>
          <w:rFonts w:ascii="IRNazanin" w:hAnsi="IRNazanin" w:eastAsia="IRNazanin" w:cs="IRNazanin"/>
          <w:lang w:bidi="fa-IR"/>
          <w:color w:val="111111"/>
          <w:sz w:val="28"/>
          <w:szCs w:val="28"/>
          <w:rtl/>
        </w:rPr>
        <w:t xml:space="preserve">بعض ما قیل من الشعر فی الغیرة 127،128</w:t>
      </w:r>
    </w:p>
    <w:p>
      <w:pPr>
        <w:pStyle w:val="BookText"/>
      </w:pPr>
      <w:r>
        <w:rPr>
          <w:rFonts w:ascii="IRNazanin" w:hAnsi="IRNazanin" w:eastAsia="IRNazanin" w:cs="IRNazanin"/>
          <w:lang w:bidi="fa-IR"/>
          <w:color w:val="111111"/>
          <w:sz w:val="28"/>
          <w:szCs w:val="28"/>
          <w:rtl/>
        </w:rPr>
        <w:t xml:space="preserve">اعتزاز الفرزدق بقومه 129،130</w:t>
      </w:r>
    </w:p>
    <w:p>
      <w:pPr>
        <w:pStyle w:val="BookText"/>
      </w:pPr>
      <w:r>
        <w:rPr>
          <w:rFonts w:ascii="IRNazanin" w:hAnsi="IRNazanin" w:eastAsia="IRNazanin" w:cs="IRNazanin"/>
          <w:lang w:bidi="fa-IR"/>
          <w:color w:val="111111"/>
          <w:sz w:val="28"/>
          <w:szCs w:val="28"/>
          <w:rtl/>
        </w:rPr>
        <w:t xml:space="preserve">وفود الولید بن جابر علی معاویة 130،131</w:t>
      </w:r>
    </w:p>
    <w:p>
      <w:pPr>
        <w:pStyle w:val="BookText"/>
      </w:pPr>
      <w:r>
        <w:rPr>
          <w:rFonts w:ascii="IRNazanin" w:hAnsi="IRNazanin" w:eastAsia="IRNazanin" w:cs="IRNazanin"/>
          <w:lang w:bidi="fa-IR"/>
          <w:color w:val="111111"/>
          <w:sz w:val="28"/>
          <w:szCs w:val="28"/>
          <w:rtl/>
        </w:rPr>
        <w:t xml:space="preserve">ذکر بعض ما دار بین علیّ و معاویة من الکتب 132</w:t>
      </w:r>
    </w:p>
    <w:p>
      <w:pPr>
        <w:pStyle w:val="BookText"/>
      </w:pPr>
      <w:r>
        <w:rPr>
          <w:rFonts w:ascii="IRNazanin" w:hAnsi="IRNazanin" w:eastAsia="IRNazanin" w:cs="IRNazanin"/>
          <w:lang w:bidi="fa-IR"/>
          <w:color w:val="111111"/>
          <w:sz w:val="28"/>
          <w:szCs w:val="28"/>
          <w:rtl/>
        </w:rPr>
        <w:t xml:space="preserve">قثم بن العباس و بعض أخباره 140،141</w:t>
      </w:r>
    </w:p>
    <w:p>
      <w:pPr>
        <w:pStyle w:val="BookText"/>
      </w:pPr>
      <w:r>
        <w:rPr>
          <w:rFonts w:ascii="IRNazanin" w:hAnsi="IRNazanin" w:eastAsia="IRNazanin" w:cs="IRNazanin"/>
          <w:lang w:bidi="fa-IR"/>
          <w:color w:val="111111"/>
          <w:sz w:val="28"/>
          <w:szCs w:val="28"/>
          <w:rtl/>
        </w:rPr>
        <w:t xml:space="preserve">محمّد بن أبی بکر و بعض أخباره 142،143</w:t>
      </w:r>
    </w:p>
    <w:p>
      <w:pPr>
        <w:pStyle w:val="BookText"/>
      </w:pPr>
      <w:r>
        <w:rPr>
          <w:rFonts w:ascii="IRNazanin" w:hAnsi="IRNazanin" w:eastAsia="IRNazanin" w:cs="IRNazanin"/>
          <w:lang w:bidi="fa-IR"/>
          <w:color w:val="111111"/>
          <w:sz w:val="28"/>
          <w:szCs w:val="28"/>
          <w:rtl/>
        </w:rPr>
        <w:t xml:space="preserve">اختلاف الرأی حول کتاب کتبه علیّ إلی بعض عماله 174</w:t>
      </w:r>
    </w:p>
    <w:p>
      <w:pPr>
        <w:pStyle w:val="BookText"/>
      </w:pPr>
      <w:r>
        <w:rPr>
          <w:rFonts w:ascii="IRNazanin" w:hAnsi="IRNazanin" w:eastAsia="IRNazanin" w:cs="IRNazanin"/>
          <w:lang w:bidi="fa-IR"/>
          <w:color w:val="111111"/>
          <w:sz w:val="28"/>
          <w:szCs w:val="28"/>
          <w:rtl/>
        </w:rPr>
        <w:t xml:space="preserve">عمر بن أبی سلمة و نسبه و بعض أخباره 173،174</w:t>
      </w:r>
    </w:p>
    <w:p>
      <w:pPr>
        <w:pStyle w:val="BookText"/>
      </w:pPr>
      <w:r>
        <w:rPr>
          <w:rFonts w:ascii="IRNazanin" w:hAnsi="IRNazanin" w:eastAsia="IRNazanin" w:cs="IRNazanin"/>
          <w:lang w:bidi="fa-IR"/>
          <w:color w:val="111111"/>
          <w:sz w:val="28"/>
          <w:szCs w:val="28"/>
          <w:rtl/>
        </w:rPr>
        <w:t xml:space="preserve">النعمان بن عجلان و نسبه و بعض أخباره 174</w:t>
      </w:r>
    </w:p>
    <w:p>
      <w:pPr>
        <w:pStyle w:val="BookText"/>
      </w:pPr>
      <w:r>
        <w:rPr>
          <w:rFonts w:ascii="IRNazanin" w:hAnsi="IRNazanin" w:eastAsia="IRNazanin" w:cs="IRNazanin"/>
          <w:lang w:bidi="fa-IR"/>
          <w:color w:val="111111"/>
          <w:sz w:val="28"/>
          <w:szCs w:val="28"/>
          <w:rtl/>
        </w:rPr>
        <w:t xml:space="preserve">نسب زیاد بن أبیه و ذکر بعض أخباره و کتبه 179-204</w:t>
      </w:r>
    </w:p>
    <w:p>
      <w:pPr>
        <w:pStyle w:val="BookText"/>
      </w:pPr>
      <w:r>
        <w:rPr>
          <w:rFonts w:ascii="IRNazanin" w:hAnsi="IRNazanin" w:eastAsia="IRNazanin" w:cs="IRNazanin"/>
          <w:lang w:bidi="fa-IR"/>
          <w:color w:val="111111"/>
          <w:sz w:val="28"/>
          <w:szCs w:val="28"/>
          <w:rtl/>
        </w:rPr>
        <w:t xml:space="preserve">عثمان بن حنیف و نسبه 205،206</w:t>
      </w:r>
    </w:p>
    <w:p>
      <w:pPr>
        <w:pStyle w:val="BookText"/>
      </w:pPr>
      <w:r>
        <w:rPr>
          <w:rFonts w:ascii="IRNazanin" w:hAnsi="IRNazanin" w:eastAsia="IRNazanin" w:cs="IRNazanin"/>
          <w:lang w:bidi="fa-IR"/>
          <w:color w:val="111111"/>
          <w:sz w:val="28"/>
          <w:szCs w:val="28"/>
          <w:rtl/>
        </w:rPr>
        <w:t xml:space="preserve">ذکر ما ورد من السیر و الأخبار فی أمر فدک و فیه فصول:</w:t>
      </w:r>
    </w:p>
    <w:p>
      <w:pPr>
        <w:pStyle w:val="BookText"/>
      </w:pPr>
      <w:r>
        <w:rPr>
          <w:rFonts w:ascii="IRNazanin" w:hAnsi="IRNazanin" w:eastAsia="IRNazanin" w:cs="IRNazanin"/>
          <w:lang w:bidi="fa-IR"/>
          <w:color w:val="111111"/>
          <w:sz w:val="28"/>
          <w:szCs w:val="28"/>
          <w:rtl/>
        </w:rPr>
        <w:t xml:space="preserve">الفصل الأول فیما ورد من الأخبار و السیر المنقولة من أفواه أهل الحدیث و کتبهم 210-236</w:t>
      </w:r>
    </w:p>
    <w:p>
      <w:pPr>
        <w:pStyle w:val="BookText"/>
      </w:pPr>
      <w:r>
        <w:rPr>
          <w:rFonts w:ascii="IRNazanin" w:hAnsi="IRNazanin" w:eastAsia="IRNazanin" w:cs="IRNazanin"/>
          <w:lang w:bidi="fa-IR"/>
          <w:color w:val="111111"/>
          <w:sz w:val="28"/>
          <w:szCs w:val="28"/>
          <w:rtl/>
        </w:rPr>
        <w:t xml:space="preserve">الفصل الثانی فی النظر فی أن النبیّ صلّی اللّه علیه و سلم هل یورث أم لا؟237-268</w:t>
      </w:r>
    </w:p>
    <w:p>
      <w:pPr>
        <w:pStyle w:val="BookText"/>
      </w:pPr>
      <w:r>
        <w:rPr>
          <w:rFonts w:ascii="IRNazanin" w:hAnsi="IRNazanin" w:eastAsia="IRNazanin" w:cs="IRNazanin"/>
          <w:lang w:bidi="fa-IR"/>
          <w:color w:val="111111"/>
          <w:sz w:val="28"/>
          <w:szCs w:val="28"/>
          <w:rtl/>
        </w:rPr>
        <w:t xml:space="preserve">الفصل الثالث فی أن فدک هل صحّ کونها نحلة رسول اللّه صلّی اللّه علیه و سلم لفاطمة أم لا 268-286</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للأعشی،دیوانه 22.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164.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ا،ب«و لم أضجر»و ما أثبته عن«د».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 22.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النهوس فی الردی:الوقوع فیه.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المهطع:الذی ینظر فی ذل و خشوع.</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الدخان 41.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الشکو:المرض.</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د:«بماء برومة».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د:«قتلته».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مثل یضرب للأمر إذا اشتد و جاوز الحد.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د:«شدیدة».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د:«الباقی».</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حش کوکب،بفتح أوله و تشدید ثانیه:موضع عند بقیع الغرقد،اشتراه عثمان رضی اللّه عنه، و زاده فی البقیع،و لما قتل ألقی معه.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د:«فدفن».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 هبیرة:«».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عبارة د:«ما أراد بما قال غیرک».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الإسراء:60.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القدر 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الملیم:من أتی من الأمر ما یلام علیه.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اللسان:«السدم:الذی یرغب عن فحلته فیحال بینه و بین ألافه و یقید إذا هاج فیرعی حوالی الدار،و إن صال جعل له حجام یمنعه عن فتح فمه،و منه قول الولید بن عقبة...و استشهد بالبیت.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د:«زید».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د:«أبی الأسود».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102.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المطففین 14.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الملق:الفقیر.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33.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د:«أمورهم».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د:«و استر».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الظنین:«المتهم».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یثلم:یعیب.</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العقد 1:30،و عیون الأخبار 1:14«یفک».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العقد و عیون الأخبار:«و ول».</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خسفا،أی ذلا.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الزخرف 44.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غرو؛أی لا عجب.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د«أحقها».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تندر:تقطع.</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المعول:حدیدة ینقر بها الصخر.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الغرقئ:القشرة الملتزقة ببیاض البیض.</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القعضبیة:الأسنة،منسوبة إلی قعضب اسم رجل کان یعمل الأسنة فی الجاهلیة.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المشاش فی الأصل:رءوس العظام.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ا،ب:«رثة»،تصحیف،و الصواب ما أثبته من د و مقاتل الطالبیین،و الرتة:عجلة الکلام مع قلة المبالاة.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 50.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ب:«شیثا».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د و مقاتل الطالبیین.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د:«فلا».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الطالبیین 51.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مقاتل الطالبیین.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مقاتل الطالبیین.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الشوری 23.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52.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الطالبیین:«فدل علی الحمیری عند لحام».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الطالبیین 52.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مقاتل الطالبیین،البیت الثانی قبل الأول.</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الأغانی و مقاتل الطالبیین و هو الصواب،و فی ب:«أمیة بن أبی الصلت».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الأغانی:«أعسر».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55.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الطالبیین:«مع جندب بن عبد اللّه الأزدیّ».</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الطالبیین:«بسم اللّه الرحمن الرحیم،من الحسن...».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یس 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الزخرف 44.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أنعمت لهم؛أی قالت لهم:«نعم».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النصف:الإنصاف.</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راغمهم:نابذهم و عاداهم.</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العنت:المشقة و فی د«و العبث».</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الأحزاب:هم الذین تحزبوا و تظاهروا علی قتال رسول اللّه صلّی اللّه علیه و سلم من قریش و غطفان و بنی مرة و بنی أشجع و بنی سلیم و بنی أسد فی غزوة الخندق.</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النائرة:العداوة و الشحناء.</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الطالبیین:«نهدت».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مقاتل الطالبیین«بسم اللّه الرحمن الرحیم،من عبد اللّه...».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الزبیر بن العوام.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ب:«ظنین».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 و مقاتل الطالبیین:«تیمنا لک».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 55-59.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الطالبیین:«بسم اللّه الرحمن الرحیم...أما بعد».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ب،أیس،و أثبت ما فی ا،د و مقاتل الطالبیین.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ا،د و مقاتل الطالبیین.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الغمیزة:المطعن.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مقاتل الطالبیین:بسم اللّه الرحمن الرحیم...أما بعد...».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مقاتل الطالبیین:«بسم اللّه الرحمن الرحیم من معاویة أمیر المؤمنین إلی فلان بن فلان».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مقاتل الطالبیین:«بسم اللّه الرحمن الرحیم من معاویة أمیر المؤمنین إلی فلان بن فلان».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59،60.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من قوله تعالی: کُتِبَ عَلَیْکُمُ الْقِتٰالُ وَ هُوَ کُرْهٌ لَکُمْ.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مقاتل الطالبیین.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المخاریق:جمع مخراق؛و هو المندیل أو نحوه یلوی فیضرب به.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مقاتل الطالبیین،د.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ا:«عسکرا».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ا،د«حفصة».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مقاتل الطالبیین:«ثم إن الحسن...».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ا:«یزن».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بعدها فی مقاتل الطالبیین:«ثم أمره بما أراد».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شینور:صقع بالعراق،و فی ب«سینور»تحریف.</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شاهی:موضع قرب القادسیة.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یاقوت:«فلالیج السواد:قراها،واحدها الفلوجة،و الفلوجة الکبری،و الفلوجة الصغری: قریتان کبیرتان من سواد بغداد و الکوفة قرب عین التمر».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مسکن:موضع علی نهر دجیل.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الطالبیین:«لما فیه المحبة و الرضا».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الشوب:الأخلاط من الناس.</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مظلم ساباط:مضاف إلی ساباط التی قرب المدائن:موضع هناک،قال یاقوت:«و لا أدری لم سمی بذلک».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مقاتل الطالبیین:«فرسه».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مقاتل الطالبیین:«یا حسن،أشرکت کما أشرک أبوک من قبل».</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مقاتل الطالبیین:«یا حسن،أشرکت کما أشرک أبوک من قبل».</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مقاتل الطالبیین:«الخطل».</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ا:«فحصحصه».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الطالبیین:«سعد».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ب:«الحیوضة».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مقاتل الطالبیین:«أیها الناس،لا یهولنکم و لا یعظمن علیکم ما صنع هذا الرجل الوله الورع«أی الجبان».إن هذا و أباه و أخاه لم یأتوا بیوم خیر قط؛إن أباه عم رسول اللّه صلّی اللّه علیه و سلم خرج یقاتل ببدر،فأسره أبو المیسر کعب بن عمرو الأنصاری،فأتی به رسول اللّه صلّی اللّه علیه و سلم،فأخذ فداءه فقسمه بین المسلمین،و إن أخاه ولاه علی أمیر المؤمنین علی البصرة،فسرق مال اللّه و مال المسلمین،فاشتری به الجواری؛و زعم أن ذلک له حلال؛و أن هذا ولاه علی الیمن.فهرب من بسر ابن أرطاة،و ترک ولده حتّی قتلوا،و صنع الآن هذا الذی صنع.قال:فتنادی الناس:الحمد للّه الذی أخرجه من بیننا،فانهض بنا إلی عدونا،فنهض بهم».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64-67.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ب:«المفاقعی»تحریف.</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ب«السر».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67-68.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الطالبیین:«من ذلک».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الطالبیین:«ما اختلفت أمه».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د«الأبار».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70.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تکملة من«د».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الطالبیین:«حبیب بن عمار».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 70،71،و هناک:«یقول هذه المقالة».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أبی الحدید 71،72.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د:«و أبی».</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فی«د»:«فجثا معاویة علی سریره»،و کذا فی مقاتل الطالبیین.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مقاتل الطالبیین 72.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ب:«الخطبة»،و أثبت ما فی ا،د.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الأنبیاء 111.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الطالبیین«ابن علی».</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مقاتل الطالبیین 73.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مقاتل الطالبیین 73:«سقاهما سما».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74.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مطلع أرجوزة للبید،الأغانی 16:22-ساسی.</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الطالبیین 74.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مقاتل الطالبیین 75.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74.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د:«یوازی»؛و هو وجه أیضا.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الطالبیین 76.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الطالبیین 76.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77،الإمامة و السیاسة 1:144.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إبراهیم:45.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2128 من غیر نسبة.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المعلقة بشرح التبریزی 86.الطول:الحبل،و ثنیاه:ما ثنی منه.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ا:«صریعها».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بقیته: تمنّی لی موتا لم یطع و البیت لسوید بن أبی کاهل الیشکری.المفضلیات 198.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الغیل:الشجر الکثیر الملتف.</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54:و کذب،أی لم یصدق الحملة.و عثر:قبل تبالة.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ب:«الحسن»تحریف،صوابه من ا،د.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103.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د:«العلم».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د«من».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د«فیه من».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ا:«فکان».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د«الأمور».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ا:«الأدلة تحریف».</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ا:«فأما».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ب:«یجتمع»،و ما أثبته من 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الطب:المعالجة.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الأدم:ما یؤتدم به.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77.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1-3،و القراءة: «وَ مِمّٰا رَزَقْنٰاهُمْ یُنْفِقُونَ»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160.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2:334.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غافر 60.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32.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33.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الفرقان 70.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الدیوان: و کأنّ جمعک قد غدا ما بینهم حصصا و کدّک.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144.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29.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28،و روایته:«ممجدة الأعراق.و ابن ضرتها:ابن زوجها.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ا،و فی ب:«القاضی».</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المعلقة-بشرح التبریزی 238.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30.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1:288.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دیوانه 3:86،و صدره: لعلّ عتبک محمود عواقبه.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دیوانه 234،و صدره: دع عنک لومی فإنّ اللّوم إغراء.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الاستغراب فی الضحک:المبالغة فیه.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ب:«بغاء»تصحف،صوابه من 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102.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القمر:الغلبة فی القمار.</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الروم 36.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فصلت 34.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ب:«المعتز»،تصحف،صوابه فی 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لمعن بن أوس،دیوانه 59.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المفضلیات 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ا:«فوجد».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یونس 22،23.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الطمران:تثنیة طمر،و هو الثوب الخلق البالی.</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1:282،و التظنی:التظنن،و الطلیعة:الذی یطلع القوم علی العدو.</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لابن مفرغ،الشعر و الشعراء 315.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بلفظ الروایة الثانیة.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1:4.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المنهوک من الرجز و المنسرح:ما ذهب ثلثاه و بقی ثلثه،کقوله فی الرجز: یا لیتنی فیها جذعو قوله فی المنسرح:ویل أم سعد سعدا.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لعبد اللّه بن معاویة،الأغانی 12:214.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256.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3:130.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اللسان(أفن،رقن)و الرقین:الدرهم؛سمی بذلک للترقین الذی فیه؛یعنون الخط.</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 صاحب الأغانی أن غزالة الحروریة لما دخلت علی الحجاج هی و شبیب بالکوفة تحصن منها، و أغلق علیه قصره؛فکتب إلیه عمران بن حطان-و قد کان الحجاج لج فی طلبه: أسد علیّ و فی الحروب نعامة ربداء تجفل من صفیر الصّافر هلاّ برزت إلی غزالة فی الوغی بل کان قلبک فی جناحی طائر صدعت غزالة قلبه بفوارس ترکت مدابره کأمس الدّابر.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قصیدة فی دیوانه 1:262-267؛و ذکر فیه أنّه مدح بها یزید بن عبد الملک.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الأصول.</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 و هو الصواب،و فی ب:«لا ینسبه».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ا:«عفیرة».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ب:«کثم»تحریف صوابه من ا،و کشم الأنف:استأصله قطعا.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ا.و فی ب:«و إذکاء».</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اربع علی ظلعک،أی توقف.</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اطونا علی بلالتنا؛أی احتملنا علی ما فینا من إساءة.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ا،و فی ب:«للحق».</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108.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551-552.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خلیفة بن خیاط الشیبانی المعروف بشباب؛محدث نسابة.و انظر طبقات الحفاظ 2:21.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الاستیعاب:«سلیم».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242.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لصخر الغی؛اللسان،الصحاح(وجد).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13.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81.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بتمامه: کلا و کذا تغمیضة ثمّ هجتم لدی حین أن کانوا إلی النوم أفقرا.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لامرئ القیس،دیوانه دیوانه 77.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138.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11 و صدره: جعلنا القنان عن یمین و حزنه.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 111.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ا،و فی ب:«ینبغی».</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ساقطة من ب.</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لأبی کبیر الهذلی،دیوان الحماسة-،بشرح التبریزی-86.الهوجل:الثقیل الکسلان.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النجم 3،4.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الکامل:«أنس بن أبی أنیس».</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ممن نسبها إلی أبی الأسود یاقوت فی معجم البلدان 5:73.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72.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2161 من غیر نسبة.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ب:«اعتامک»؛و الصواب ما أثبته من ا.</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160.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ا،و فی ب«فی العصیان».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طه 82.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هود 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القصص 83.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سبأ 54.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201 و ما بعدها.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 37.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المخش:الماضی الجریء،و فی ب:«مخبا»،و الصواب ما أثبته من 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بأضعف ریش؛یرید بأضعف قوة؛و کانوا یلزقون الریش علی السهم لیقووه و یستردوه.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فی جماعة زمارة تزمر حولک بالمزامیر لتشهیرک و التشنیع علیک.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ا،و فی ب:«رئی».</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بتت:قطعت.</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عثمان؛و هو عثمان بن عفان بن أبی العاص بن أمیّة.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ب:«کالموصول یطیر بریش غیره».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ب:«أن یستأذن».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 و الاستیعاب:«قط».</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ا:«یزر».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بعدها فی الاستیعاب:«و هذه الأبیات تروی لیزید بن ربیعة بن مفرغ الحمیری الشاعر؛و من رواها له جعل أولها: ألا أبلغ معاویة بن حرب مغلغلة من الرّجل الیمانیّ و ذکر الأبیات کما ذکرناها سواء».</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الاستیعاب:«قال:کتاب إلی أمیر المؤمنین بالرضا عنی،قال:نعم،ثمّ دعا کاتبه فقال: اکتب‌بسم اللّه الرحمن الرحیم.لعبد اللّه معاویة أمیر المؤمنین من زیاد بن أبی سفیان؛فإنی أحمد إلیک اللّه الذی لا إله إلاّ هو؛أما بعد فإنّه...و ذکر الخیر».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الاستیعاب:«قال:کتاب إلی أمیر المؤمنین بالرضا عنی،قال:نعم،ثمّ دعا کاتبه فقال: اکتب‌بسم اللّه الرحمن الرحیم.لعبد اللّه معاویة أمیر المؤمنین من زیاد بن أبی سفیان؛فإنی أحمد إلیک اللّه الذی لا إله إلاّ هو؛أما بعد فإنّه...و ذکر الخیر».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ب:«الشترة».</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ب:«برکان».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الرجا:ناحیة کل شیء،و خص بعضهم به ناحیة البئر من أعلاها إلی أسفلها و حافتیها؛و یقال: رمی به الرجوان:استهین به،فکأنّه رمی به هنالک؛أرادوا أنّه طرح فی المهالک؛قال: لقد هزئت منّی بنجران أن رأت مقامی فی الکبلین أمّ أبان کأن لم تری قبلی أمیرا مکبّلا و لا رجلا یرمی به الرّجوان أی لا یستطیع أن یستمسک.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ساقطة من ب.</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الرفه و الإرفاه:کثرة التدهن و التنعم.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الجاهلیة الجهلاء؛وصف علی المبالغة،کما یقال:لیلة لیلاء،و یوم أیوم،و همج هامج.</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طرفت عینه الدنیا؛أی صرفته عن الحق.</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ا:«أ تذکرون».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بعدها فی البیان:«و هذه المواخیر المنصوبة».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الدلج:السیر من أول اللیل؛و قد أدلجوا،فإن ساروا من آخره فادّلجوا،بالتشدید.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 و البیان:«و یغضون علی المختلس».</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 و الطبریّ:«صنع».</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البیان:«حرم الإسلام».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سعد و سعید،هما ابنا ضبة بن أد،خرجا فی طلب إبل لأبیهما،فوجدها سعد فردّها،و قتل سعید،فکان ضبة إذا رأی سوادا تحت اللیل قال:سعد أم سعید!.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ا:«تبقی»،و فی البیان:«بلقاء مشهورة».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البیان:«السل».</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تجمیر الجند:أن یحبسهم فی أرض العدو و یحبسهم عن العود إلی أهلهم.</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أذلاله؛علی طرقه و وجوهه؛واحده ذلّ؛و هو ما ذلل و مهد من الطریق. (3)من البیان.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بعدها فی البیان:«و أنت تزعم أنک تأخذ البریء بالسقیم،و المطیع یا لعاصی و المقبل بالمدبر».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الخطبة رواها الجاحظ فی البیان و التبیین 2:61؛و هی أیضا فی عیون الأخبار 2:241، و نوادر القالی 1:185،و الطبریّ(حوادث 45).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ذروا:أی طرفا.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ب:«اللّهمّ».</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79.المشتاة:زمن الشتاء.و الجفلی:أن یعم المرء بدعوته إلی الطعام و لا یخص أحدا دون الآخر.و الانتقار:أن یدعو النقری؛و هی أن یخص بدعوته و لا یعمها.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197.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للنابغة الذبیانی،دیوانه 14.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فدک:قریة بالحجاز،بینها و بین المدینة یومان.</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ا«و کانوا».</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128،129.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50.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144.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119،معجم البلدان(فدک).</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صرم النخل:جذه و قطعه.</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ب:«یتولانها»تصحیف،صوابه من 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الرضخ هنا:المال.</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الصوافی:الأملاک الواسعة.و الخبر فی اللسان(صفا).</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الحشر 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یحمل».</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ب:«قد یتصرف».</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ب:«عیسی».</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فی:ا،و فی ب:«کان».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الأصول،و فی الکلام غموض.</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ب.</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41.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41.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ا،و فی ب:«أوجبه لک علیّ».</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عائفة لدنیاکم،أی قالیة لها کارهة.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عجمتهم:بلوتهم و خبرتهم.</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شنئتهم:أبغضتهم.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سبرتهم:علمت أمورهم.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ا،و فی ب:«تحلب».</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2:367،368.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الأصول:«براک»و الصواب ما أثبته. من الدیوان.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الحلّة:تطلق علی عدة مواضع؛منها موضع بین الکوفة و البصرة؛و هی حلة بنی مزید.</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النیل هنا:بلیدة فی سواد الکوفة؛قرب حلة بنی مزید.</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ص 228 و ما بعدها.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ا:«موروث».</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11.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الشافی:«أم تجوزون کذبه و صدقه».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 16.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32.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 16.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مریم 5،6.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ب:«الحقیقة»تحریف صوابه من ا و الشافی.</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 الشافی:«أن یثبت».</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228،229.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5،6.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 و الشافی:«لا یعهد».</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الشافی الشافی.</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229.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 و الشافی:«بعثته».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د:«قال فإن قیل».</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ا،د:«فألاّ».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229،230.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 16.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11.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229،230.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ا،د:«عموم».</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 و الشافی:«نازع».</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الشافی 230.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230.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 تفرد:«».</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ا،د:«یصرف».</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الشافی:«استند».</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بعدها فی الشافی:«قد وجدت».</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ا،د و الشافی،و فی ب:«بالصدقة».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 230.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الشافی:«بذلک».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 و الشافی:«إنّه نقص».</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اللمة،بالضم و التشدید:الرفقة و الجماعة.</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الشافی:«اتفقا من هاهنا».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نیطت:أی وصلت و علقت.</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128.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د:«صادرا بالتذکرة».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الأکظام:جمع کظم،بالتحریک؛و هو مخرج النفس من الحلق.</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تفری:انشق.</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الطرق:الماء الذی بالت الإبل فیه.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المائدة 64.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فغرت فاغرة:أی فتحت فاها.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د:«فلا تکفی».</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رحیب،أی واسع.</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49.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50.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ا،د:«یا خیرة».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الشافی:«الأنبیاء».</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الشافی 230.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ساقط من 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ساقط من د.</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د:«کیف».</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231.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الشافی:«فکل».</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الشافی:«من جهة دون جهة».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فاطر 32.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النمل 16.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ا،الشافی:«یقتصرها».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ب:«بخلا و حرصا».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الشافی«لأن».</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الشافی:«بعثتهم».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د:«و التعود الشافی».</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232.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الجامع لأحکام القرآن 11:77.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د:«منبها».</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ا،د:«یورث».</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الشافی 232.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232.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ا،د:«اللفظ».</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232.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 232.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232،233.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حجزة الإزار:معقده.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الشافی ص 233.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ص 233.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 و الشافی:«یعنی بالأخبار و یراعیها».</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د:«من».</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ص 233.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 ص 233.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233.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جلح فی أمرها:جاهر به و کاشفها.</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التهضم:الظلم،و فی ا:«الهضم».</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البذاء:الفحش.</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الهجر:القبیح من الکلام.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المنتصف:المستوفی حقه.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حدب الوامق؛أی و انثناء الناظر.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المقة:التودد و الحب.</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الشافی:«حتی».</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د:«المنصوص».</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الفجرة:الانبعاث فی المعاصی و الفجور.</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نقله فی الشافی 233،234.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234.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26.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235.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33.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التقیة:الحیطة.</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نقله المرتضی فی الشافی ص 234،235.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33.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ب:«یسلم»؛و الصواب ما أثبته من ا،د و الشافی.</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الشافی:«و کتبها لی».</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ا،د:«النحلة».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 و الشافی:«أنه».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الإسراء 26.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الشافی:«لم یفعل ذلک و هو واجب علیه».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الشافی:«لم یفعل ذلک و هو واجب علیه».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الشافی:«باقتراح».</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الجماء:الملساء.و القرناء:ذات القرن.</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33.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الطلاق 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الشافی:«فاطمة بنت رسول اللّه».</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ب:«کان».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ساقط من الشافی.</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ساقط من الشافی.</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235-236.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د«التربة».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د«و المراتع».</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ا،د«الفرصة».</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فی«د»؛ا،ب:«لا یزال الضوء».</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61.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د«لأسرعت».</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88.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الملک 22.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د«إذ».</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السجدة 16.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یونس 58.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الخطب التی وردت فی نهج البلاعة.</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الموضوعات التی وردت فی شرح نهج البلاغة.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868CC3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ابی الحدید جلد 16</dc:title>
  <dc:description/>
  <dc:subject/>
  <cp:keywords/>
  <cp:category/>
  <cp:lastModifiedBy/>
  <dcterms:created xsi:type="dcterms:W3CDTF">2026-08-21T11:50:50+03:30</dcterms:created>
  <dcterms:modified xsi:type="dcterms:W3CDTF">2026-08-21T11:50:50+03:30</dcterms:modified>
</cp:coreProperties>
</file>

<file path=docProps/custom.xml><?xml version="1.0" encoding="utf-8"?>
<Properties xmlns="http://schemas.openxmlformats.org/officeDocument/2006/custom-properties" xmlns:vt="http://schemas.openxmlformats.org/officeDocument/2006/docPropsVTypes"/>
</file>