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الملحمة الکبری لواقعة کربلاء</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784552_2870459653">
            <w:r>
              <w:rPr>
                <w:webHidden/>
                <w:rStyle w:val="IndexLink"/>
                <w:rtl w:val="true"/>
              </w:rPr>
              <w:t>هوية الكتاب</w:t>
            </w:r>
            <w:r>
              <w:rPr>
                <w:rStyle w:val="IndexLink"/>
                <w:rtl w:val="true"/>
              </w:rPr>
              <w:tab/>
            </w:r>
            <w:r>
              <w:rPr>
                <w:rStyle w:val="IndexLink"/>
              </w:rPr>
              <w:t>7</w:t>
            </w:r>
          </w:hyperlink>
        </w:p>
        <w:p>
          <w:pPr>
            <w:pStyle w:val="Contents2"/>
            <w:tabs>
              <w:tab w:val="clear" w:pos="8743"/>
              <w:tab w:val="right" w:pos="9026" w:leader="dot"/>
            </w:tabs>
            <w:rPr/>
          </w:pPr>
          <w:hyperlink w:anchor="__RefHeading___Toc7784554_287045965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7784556_2870459653">
            <w:r>
              <w:rPr>
                <w:webHidden/>
                <w:rStyle w:val="IndexLink"/>
                <w:rtl w:val="true"/>
              </w:rPr>
              <w:t>قبس</w:t>
            </w:r>
            <w:r>
              <w:rPr>
                <w:rStyle w:val="IndexLink"/>
                <w:rtl w:val="true"/>
              </w:rPr>
              <w:tab/>
            </w:r>
            <w:r>
              <w:rPr>
                <w:rStyle w:val="IndexLink"/>
              </w:rPr>
              <w:t>9</w:t>
            </w:r>
          </w:hyperlink>
        </w:p>
        <w:p>
          <w:pPr>
            <w:pStyle w:val="Contents2"/>
            <w:tabs>
              <w:tab w:val="clear" w:pos="8743"/>
              <w:tab w:val="right" w:pos="9026" w:leader="dot"/>
            </w:tabs>
            <w:rPr/>
          </w:pPr>
          <w:hyperlink w:anchor="__RefHeading___Toc7784558_2870459653">
            <w:r>
              <w:rPr>
                <w:webHidden/>
                <w:rStyle w:val="IndexLink"/>
                <w:rtl w:val="true"/>
              </w:rPr>
              <w:t>أدبه وشعره</w:t>
            </w:r>
            <w:r>
              <w:rPr>
                <w:rStyle w:val="IndexLink"/>
                <w:rtl w:val="true"/>
              </w:rPr>
              <w:tab/>
            </w:r>
            <w:r>
              <w:rPr>
                <w:rStyle w:val="IndexLink"/>
              </w:rPr>
              <w:t>14</w:t>
            </w:r>
          </w:hyperlink>
        </w:p>
        <w:p>
          <w:pPr>
            <w:pStyle w:val="Contents2"/>
            <w:tabs>
              <w:tab w:val="clear" w:pos="8743"/>
              <w:tab w:val="right" w:pos="9026" w:leader="dot"/>
            </w:tabs>
            <w:rPr/>
          </w:pPr>
          <w:hyperlink w:anchor="__RefHeading___Toc7784560_2870459653">
            <w:r>
              <w:rPr>
                <w:webHidden/>
                <w:rStyle w:val="IndexLink"/>
                <w:rtl w:val="true"/>
              </w:rPr>
              <w:t>مؤلفاته</w:t>
            </w:r>
            <w:r>
              <w:rPr>
                <w:rStyle w:val="IndexLink"/>
                <w:rtl w:val="true"/>
              </w:rPr>
              <w:tab/>
            </w:r>
            <w:r>
              <w:rPr>
                <w:rStyle w:val="IndexLink"/>
              </w:rPr>
              <w:t>33</w:t>
            </w:r>
          </w:hyperlink>
        </w:p>
        <w:p>
          <w:pPr>
            <w:pStyle w:val="Contents2"/>
            <w:tabs>
              <w:tab w:val="clear" w:pos="8743"/>
              <w:tab w:val="right" w:pos="9026" w:leader="dot"/>
            </w:tabs>
            <w:rPr/>
          </w:pPr>
          <w:hyperlink w:anchor="__RefHeading___Toc7784562_2870459653">
            <w:r>
              <w:rPr>
                <w:webHidden/>
                <w:rStyle w:val="IndexLink"/>
                <w:rtl w:val="true"/>
              </w:rPr>
              <w:t>تلامذته</w:t>
            </w:r>
            <w:r>
              <w:rPr>
                <w:rStyle w:val="IndexLink"/>
                <w:rtl w:val="true"/>
              </w:rPr>
              <w:tab/>
            </w:r>
            <w:r>
              <w:rPr>
                <w:rStyle w:val="IndexLink"/>
              </w:rPr>
              <w:t>34</w:t>
            </w:r>
          </w:hyperlink>
        </w:p>
        <w:p>
          <w:pPr>
            <w:pStyle w:val="Contents2"/>
            <w:tabs>
              <w:tab w:val="clear" w:pos="8743"/>
              <w:tab w:val="right" w:pos="9026" w:leader="dot"/>
            </w:tabs>
            <w:rPr/>
          </w:pPr>
          <w:hyperlink w:anchor="__RefHeading___Toc7784564_2870459653">
            <w:r>
              <w:rPr>
                <w:webHidden/>
                <w:rStyle w:val="IndexLink"/>
                <w:rtl w:val="true"/>
              </w:rPr>
              <w:t>وفاته</w:t>
            </w:r>
            <w:r>
              <w:rPr>
                <w:rStyle w:val="IndexLink"/>
                <w:rtl w:val="true"/>
              </w:rPr>
              <w:tab/>
            </w:r>
            <w:r>
              <w:rPr>
                <w:rStyle w:val="IndexLink"/>
              </w:rPr>
              <w:t>35</w:t>
            </w:r>
          </w:hyperlink>
        </w:p>
        <w:p>
          <w:pPr>
            <w:pStyle w:val="Contents2"/>
            <w:tabs>
              <w:tab w:val="clear" w:pos="8743"/>
              <w:tab w:val="right" w:pos="9026" w:leader="dot"/>
            </w:tabs>
            <w:rPr/>
          </w:pPr>
          <w:hyperlink w:anchor="__RefHeading___Toc7784566_2870459653">
            <w:r>
              <w:rPr>
                <w:webHidden/>
                <w:rStyle w:val="IndexLink"/>
                <w:rtl w:val="true"/>
              </w:rPr>
              <w:t>بعض مصادر الترجمة</w:t>
            </w:r>
            <w:r>
              <w:rPr>
                <w:rStyle w:val="IndexLink"/>
                <w:rtl w:val="true"/>
              </w:rPr>
              <w:tab/>
            </w:r>
            <w:r>
              <w:rPr>
                <w:rStyle w:val="IndexLink"/>
              </w:rPr>
              <w:t>37</w:t>
            </w:r>
          </w:hyperlink>
        </w:p>
        <w:p>
          <w:pPr>
            <w:pStyle w:val="Contents2"/>
            <w:tabs>
              <w:tab w:val="clear" w:pos="8743"/>
              <w:tab w:val="right" w:pos="9026" w:leader="dot"/>
            </w:tabs>
            <w:rPr/>
          </w:pPr>
          <w:hyperlink w:anchor="__RefHeading___Toc7784568_2870459653">
            <w:r>
              <w:rPr>
                <w:webHidden/>
                <w:rStyle w:val="IndexLink"/>
                <w:rtl w:val="true"/>
              </w:rPr>
              <w:t>المصادر الفارسية</w:t>
            </w:r>
            <w:r>
              <w:rPr>
                <w:rStyle w:val="IndexLink"/>
                <w:rtl w:val="true"/>
              </w:rPr>
              <w:tab/>
            </w:r>
            <w:r>
              <w:rPr>
                <w:rStyle w:val="IndexLink"/>
              </w:rPr>
              <w:t>38</w:t>
            </w:r>
          </w:hyperlink>
        </w:p>
        <w:p>
          <w:pPr>
            <w:pStyle w:val="Contents2"/>
            <w:tabs>
              <w:tab w:val="clear" w:pos="8743"/>
              <w:tab w:val="right" w:pos="9026" w:leader="dot"/>
            </w:tabs>
            <w:rPr/>
          </w:pPr>
          <w:hyperlink w:anchor="__RefHeading___Toc7784570_2870459653">
            <w:r>
              <w:rPr>
                <w:webHidden/>
                <w:rStyle w:val="IndexLink"/>
                <w:rtl w:val="true"/>
              </w:rPr>
              <w:t>القسم الأولء</w:t>
            </w:r>
            <w:r>
              <w:rPr>
                <w:rStyle w:val="IndexLink"/>
                <w:rtl w:val="true"/>
              </w:rPr>
              <w:tab/>
            </w:r>
            <w:r>
              <w:rPr>
                <w:rStyle w:val="IndexLink"/>
              </w:rPr>
              <w:t>39</w:t>
            </w:r>
          </w:hyperlink>
        </w:p>
        <w:p>
          <w:pPr>
            <w:pStyle w:val="Contents3"/>
            <w:tabs>
              <w:tab w:val="clear" w:pos="8459"/>
              <w:tab w:val="right" w:pos="9026" w:leader="dot"/>
            </w:tabs>
            <w:rPr/>
          </w:pPr>
          <w:hyperlink w:anchor="__RefHeading___Toc7784572_2870459653">
            <w:r>
              <w:rPr>
                <w:webHidden/>
                <w:rStyle w:val="IndexLink"/>
                <w:rtl w:val="true"/>
              </w:rPr>
              <w:t>مقدمة الناظم</w:t>
            </w:r>
            <w:r>
              <w:rPr>
                <w:rStyle w:val="IndexLink"/>
                <w:rtl w:val="true"/>
              </w:rPr>
              <w:tab/>
            </w:r>
            <w:r>
              <w:rPr>
                <w:rStyle w:val="IndexLink"/>
              </w:rPr>
              <w:t>39</w:t>
            </w:r>
          </w:hyperlink>
        </w:p>
        <w:p>
          <w:pPr>
            <w:pStyle w:val="Contents3"/>
            <w:tabs>
              <w:tab w:val="clear" w:pos="8459"/>
              <w:tab w:val="right" w:pos="9026" w:leader="dot"/>
            </w:tabs>
            <w:rPr/>
          </w:pPr>
          <w:hyperlink w:anchor="__RefHeading___Toc7784574_2870459653">
            <w:r>
              <w:rPr>
                <w:webHidden/>
                <w:rStyle w:val="IndexLink"/>
                <w:rtl w:val="true"/>
              </w:rPr>
              <w:t>فضل البكاء، والتباكي</w:t>
            </w:r>
            <w:r>
              <w:rPr>
                <w:rStyle w:val="IndexLink"/>
                <w:rtl w:val="true"/>
              </w:rPr>
              <w:tab/>
            </w:r>
            <w:r>
              <w:rPr>
                <w:rStyle w:val="IndexLink"/>
              </w:rPr>
              <w:t>40</w:t>
            </w:r>
          </w:hyperlink>
        </w:p>
        <w:p>
          <w:pPr>
            <w:pStyle w:val="Contents3"/>
            <w:tabs>
              <w:tab w:val="clear" w:pos="8459"/>
              <w:tab w:val="right" w:pos="9026" w:leader="dot"/>
            </w:tabs>
            <w:rPr/>
          </w:pPr>
          <w:hyperlink w:anchor="__RefHeading___Toc7784576_2870459653">
            <w:r>
              <w:rPr>
                <w:webHidden/>
                <w:rStyle w:val="IndexLink"/>
                <w:rtl w:val="true"/>
              </w:rPr>
              <w:t>في الولاية واشتراطها في جميع الأعمال</w:t>
            </w:r>
            <w:r>
              <w:rPr>
                <w:rStyle w:val="IndexLink"/>
                <w:rtl w:val="true"/>
              </w:rPr>
              <w:tab/>
            </w:r>
            <w:r>
              <w:rPr>
                <w:rStyle w:val="IndexLink"/>
              </w:rPr>
              <w:t>41</w:t>
            </w:r>
          </w:hyperlink>
        </w:p>
        <w:p>
          <w:pPr>
            <w:pStyle w:val="Contents3"/>
            <w:tabs>
              <w:tab w:val="clear" w:pos="8459"/>
              <w:tab w:val="right" w:pos="9026" w:leader="dot"/>
            </w:tabs>
            <w:rPr/>
          </w:pPr>
          <w:hyperlink w:anchor="__RefHeading___Toc7784578_2870459653">
            <w:r>
              <w:rPr>
                <w:webHidden/>
                <w:rStyle w:val="IndexLink"/>
                <w:rtl w:val="true"/>
              </w:rPr>
              <w:t>في قول الشعر فيهم علیهم السلام</w:t>
            </w:r>
            <w:r>
              <w:rPr>
                <w:rStyle w:val="IndexLink"/>
                <w:rtl w:val="true"/>
              </w:rPr>
              <w:tab/>
            </w:r>
            <w:r>
              <w:rPr>
                <w:rStyle w:val="IndexLink"/>
              </w:rPr>
              <w:t>42</w:t>
            </w:r>
          </w:hyperlink>
        </w:p>
        <w:p>
          <w:pPr>
            <w:pStyle w:val="Contents3"/>
            <w:tabs>
              <w:tab w:val="clear" w:pos="8459"/>
              <w:tab w:val="right" w:pos="9026" w:leader="dot"/>
            </w:tabs>
            <w:rPr/>
          </w:pPr>
          <w:hyperlink w:anchor="__RefHeading___Toc7784580_2870459653">
            <w:r>
              <w:rPr>
                <w:webHidden/>
                <w:rStyle w:val="IndexLink"/>
                <w:rtl w:val="true"/>
              </w:rPr>
              <w:t>في استحباب عقد المآتم وجملة من الآداب الشرعية</w:t>
            </w:r>
            <w:r>
              <w:rPr>
                <w:rStyle w:val="IndexLink"/>
                <w:rtl w:val="true"/>
              </w:rPr>
              <w:tab/>
            </w:r>
            <w:r>
              <w:rPr>
                <w:rStyle w:val="IndexLink"/>
              </w:rPr>
              <w:t>43</w:t>
            </w:r>
          </w:hyperlink>
        </w:p>
        <w:p>
          <w:pPr>
            <w:pStyle w:val="Contents3"/>
            <w:tabs>
              <w:tab w:val="clear" w:pos="8459"/>
              <w:tab w:val="right" w:pos="9026" w:leader="dot"/>
            </w:tabs>
            <w:rPr/>
          </w:pPr>
          <w:hyperlink w:anchor="__RefHeading___Toc7784582_2870459653">
            <w:r>
              <w:rPr>
                <w:webHidden/>
                <w:rStyle w:val="IndexLink"/>
                <w:rtl w:val="true"/>
              </w:rPr>
              <w:t>في آداب القراءة والقرّاء وفقهم الله</w:t>
            </w:r>
            <w:r>
              <w:rPr>
                <w:rStyle w:val="IndexLink"/>
                <w:rtl w:val="true"/>
              </w:rPr>
              <w:tab/>
            </w:r>
            <w:r>
              <w:rPr>
                <w:rStyle w:val="IndexLink"/>
              </w:rPr>
              <w:t>45</w:t>
            </w:r>
          </w:hyperlink>
        </w:p>
        <w:p>
          <w:pPr>
            <w:pStyle w:val="Contents3"/>
            <w:tabs>
              <w:tab w:val="clear" w:pos="8459"/>
              <w:tab w:val="right" w:pos="9026" w:leader="dot"/>
            </w:tabs>
            <w:rPr/>
          </w:pPr>
          <w:hyperlink w:anchor="__RefHeading___Toc7784584_2870459653">
            <w:r>
              <w:rPr>
                <w:webHidden/>
                <w:rStyle w:val="IndexLink"/>
                <w:rtl w:val="true"/>
              </w:rPr>
              <w:t>علم الإمام علیه السلام باستشهاده</w:t>
            </w:r>
            <w:r>
              <w:rPr>
                <w:rStyle w:val="IndexLink"/>
                <w:rtl w:val="true"/>
              </w:rPr>
              <w:tab/>
            </w:r>
            <w:r>
              <w:rPr>
                <w:rStyle w:val="IndexLink"/>
              </w:rPr>
              <w:t>46</w:t>
            </w:r>
          </w:hyperlink>
        </w:p>
        <w:p>
          <w:pPr>
            <w:pStyle w:val="Contents3"/>
            <w:tabs>
              <w:tab w:val="clear" w:pos="8459"/>
              <w:tab w:val="right" w:pos="9026" w:leader="dot"/>
            </w:tabs>
            <w:rPr/>
          </w:pPr>
          <w:hyperlink w:anchor="__RefHeading___Toc7784586_2870459653">
            <w:r>
              <w:rPr>
                <w:webHidden/>
                <w:rStyle w:val="IndexLink"/>
                <w:rtl w:val="true"/>
              </w:rPr>
              <w:t>في ذكر شهر محرم الحرام</w:t>
            </w:r>
            <w:r>
              <w:rPr>
                <w:rStyle w:val="IndexLink"/>
                <w:rtl w:val="true"/>
              </w:rPr>
              <w:tab/>
            </w:r>
            <w:r>
              <w:rPr>
                <w:rStyle w:val="IndexLink"/>
              </w:rPr>
              <w:t>47</w:t>
            </w:r>
          </w:hyperlink>
        </w:p>
        <w:p>
          <w:pPr>
            <w:pStyle w:val="Contents2"/>
            <w:tabs>
              <w:tab w:val="clear" w:pos="8743"/>
              <w:tab w:val="right" w:pos="9026" w:leader="dot"/>
            </w:tabs>
            <w:rPr/>
          </w:pPr>
          <w:hyperlink w:anchor="__RefHeading___Toc7784588_2870459653">
            <w:r>
              <w:rPr>
                <w:webHidden/>
                <w:rStyle w:val="IndexLink"/>
                <w:rtl w:val="true"/>
              </w:rPr>
              <w:t>القسم الثاني</w:t>
            </w:r>
            <w:r>
              <w:rPr>
                <w:rStyle w:val="IndexLink"/>
                <w:rtl w:val="true"/>
              </w:rPr>
              <w:t>:</w:t>
              <w:tab/>
            </w:r>
            <w:r>
              <w:rPr>
                <w:rStyle w:val="IndexLink"/>
              </w:rPr>
              <w:t>49</w:t>
            </w:r>
          </w:hyperlink>
        </w:p>
        <w:p>
          <w:pPr>
            <w:pStyle w:val="Contents3"/>
            <w:tabs>
              <w:tab w:val="clear" w:pos="8459"/>
              <w:tab w:val="right" w:pos="9026" w:leader="dot"/>
            </w:tabs>
            <w:rPr/>
          </w:pPr>
          <w:hyperlink w:anchor="__RefHeading___Toc7784590_2870459653">
            <w:r>
              <w:rPr>
                <w:webHidden/>
                <w:rStyle w:val="IndexLink"/>
                <w:rtl w:val="true"/>
              </w:rPr>
              <w:t>هلاك معاوية وتولي يزيد الخلافة من بعده</w:t>
            </w:r>
            <w:r>
              <w:rPr>
                <w:rStyle w:val="IndexLink"/>
                <w:rtl w:val="true"/>
              </w:rPr>
              <w:tab/>
            </w:r>
            <w:r>
              <w:rPr>
                <w:rStyle w:val="IndexLink"/>
              </w:rPr>
              <w:t>49</w:t>
            </w:r>
          </w:hyperlink>
        </w:p>
        <w:p>
          <w:pPr>
            <w:pStyle w:val="Contents3"/>
            <w:tabs>
              <w:tab w:val="clear" w:pos="8459"/>
              <w:tab w:val="right" w:pos="9026" w:leader="dot"/>
            </w:tabs>
            <w:rPr/>
          </w:pPr>
          <w:hyperlink w:anchor="__RefHeading___Toc7784592_2870459653">
            <w:r>
              <w:rPr>
                <w:webHidden/>
                <w:rStyle w:val="IndexLink"/>
                <w:rtl w:val="true"/>
              </w:rPr>
              <w:t>دعوة الوليد بن عقبة الحسين علیه السلام لمبايعة يزيد</w:t>
            </w:r>
            <w:r>
              <w:rPr>
                <w:rStyle w:val="IndexLink"/>
                <w:rtl w:val="true"/>
              </w:rPr>
              <w:tab/>
            </w:r>
            <w:r>
              <w:rPr>
                <w:rStyle w:val="IndexLink"/>
              </w:rPr>
              <w:t>50</w:t>
            </w:r>
          </w:hyperlink>
        </w:p>
        <w:p>
          <w:pPr>
            <w:pStyle w:val="Contents3"/>
            <w:tabs>
              <w:tab w:val="clear" w:pos="8459"/>
              <w:tab w:val="right" w:pos="9026" w:leader="dot"/>
            </w:tabs>
            <w:rPr/>
          </w:pPr>
          <w:hyperlink w:anchor="__RefHeading___Toc7784594_2870459653">
            <w:r>
              <w:rPr>
                <w:webHidden/>
                <w:rStyle w:val="IndexLink"/>
                <w:rtl w:val="true"/>
              </w:rPr>
              <w:t>مروان بن الحكم والحسين علیه السلام</w:t>
            </w:r>
            <w:r>
              <w:rPr>
                <w:rStyle w:val="IndexLink"/>
                <w:rtl w:val="true"/>
              </w:rPr>
              <w:tab/>
            </w:r>
            <w:r>
              <w:rPr>
                <w:rStyle w:val="IndexLink"/>
              </w:rPr>
              <w:t>51</w:t>
            </w:r>
          </w:hyperlink>
        </w:p>
        <w:p>
          <w:pPr>
            <w:pStyle w:val="Contents3"/>
            <w:tabs>
              <w:tab w:val="clear" w:pos="8459"/>
              <w:tab w:val="right" w:pos="9026" w:leader="dot"/>
            </w:tabs>
            <w:rPr/>
          </w:pPr>
          <w:hyperlink w:anchor="__RefHeading___Toc7784596_2870459653">
            <w:r>
              <w:rPr>
                <w:webHidden/>
                <w:rStyle w:val="IndexLink"/>
                <w:rtl w:val="true"/>
              </w:rPr>
              <w:t>رحيل الإمام علیه السلام إلى مكة المشرفة</w:t>
            </w:r>
            <w:r>
              <w:rPr>
                <w:rStyle w:val="IndexLink"/>
                <w:rtl w:val="true"/>
              </w:rPr>
              <w:tab/>
            </w:r>
            <w:r>
              <w:rPr>
                <w:rStyle w:val="IndexLink"/>
              </w:rPr>
              <w:t>52</w:t>
            </w:r>
          </w:hyperlink>
        </w:p>
        <w:p>
          <w:pPr>
            <w:pStyle w:val="Contents2"/>
            <w:tabs>
              <w:tab w:val="clear" w:pos="8743"/>
              <w:tab w:val="right" w:pos="9026" w:leader="dot"/>
            </w:tabs>
            <w:rPr/>
          </w:pPr>
          <w:hyperlink w:anchor="__RefHeading___Toc7784598_2870459653">
            <w:r>
              <w:rPr>
                <w:webHidden/>
                <w:rStyle w:val="IndexLink"/>
                <w:rtl w:val="true"/>
              </w:rPr>
              <w:t>القسم الثالث</w:t>
            </w:r>
            <w:r>
              <w:rPr>
                <w:rStyle w:val="IndexLink"/>
                <w:rtl w:val="true"/>
              </w:rPr>
              <w:t>:</w:t>
              <w:tab/>
            </w:r>
            <w:r>
              <w:rPr>
                <w:rStyle w:val="IndexLink"/>
              </w:rPr>
              <w:t>53</w:t>
            </w:r>
          </w:hyperlink>
        </w:p>
        <w:p>
          <w:pPr>
            <w:pStyle w:val="Contents3"/>
            <w:tabs>
              <w:tab w:val="clear" w:pos="8459"/>
              <w:tab w:val="right" w:pos="9026" w:leader="dot"/>
            </w:tabs>
            <w:rPr/>
          </w:pPr>
          <w:hyperlink w:anchor="__RefHeading___Toc7784600_2870459653">
            <w:r>
              <w:rPr>
                <w:webHidden/>
                <w:rStyle w:val="IndexLink"/>
                <w:rtl w:val="true"/>
              </w:rPr>
              <w:t>وصول كتب اهل الكوفة للحسين علیه السلام</w:t>
            </w:r>
            <w:r>
              <w:rPr>
                <w:rStyle w:val="IndexLink"/>
                <w:rtl w:val="true"/>
              </w:rPr>
              <w:tab/>
            </w:r>
            <w:r>
              <w:rPr>
                <w:rStyle w:val="IndexLink"/>
              </w:rPr>
              <w:t>53</w:t>
            </w:r>
          </w:hyperlink>
        </w:p>
        <w:p>
          <w:pPr>
            <w:pStyle w:val="Contents3"/>
            <w:tabs>
              <w:tab w:val="clear" w:pos="8459"/>
              <w:tab w:val="right" w:pos="9026" w:leader="dot"/>
            </w:tabs>
            <w:rPr/>
          </w:pPr>
          <w:hyperlink w:anchor="__RefHeading___Toc7784602_2870459653">
            <w:r>
              <w:rPr>
                <w:webHidden/>
                <w:rStyle w:val="IndexLink"/>
                <w:rtl w:val="true"/>
              </w:rPr>
              <w:t>ارسال مسلم بن عقيل علیه السلام الى ولكوفة</w:t>
            </w:r>
            <w:r>
              <w:rPr>
                <w:rStyle w:val="IndexLink"/>
                <w:rtl w:val="true"/>
              </w:rPr>
              <w:tab/>
            </w:r>
            <w:r>
              <w:rPr>
                <w:rStyle w:val="IndexLink"/>
              </w:rPr>
              <w:t>54</w:t>
            </w:r>
          </w:hyperlink>
        </w:p>
        <w:p>
          <w:pPr>
            <w:pStyle w:val="Contents3"/>
            <w:tabs>
              <w:tab w:val="clear" w:pos="8459"/>
              <w:tab w:val="right" w:pos="9026" w:leader="dot"/>
            </w:tabs>
            <w:rPr/>
          </w:pPr>
          <w:hyperlink w:anchor="__RefHeading___Toc7784604_2870459653">
            <w:r>
              <w:rPr>
                <w:webHidden/>
                <w:rStyle w:val="IndexLink"/>
                <w:rtl w:val="true"/>
              </w:rPr>
              <w:t>مصرع مسلم بن عقیل علیه السلام</w:t>
            </w:r>
            <w:r>
              <w:rPr>
                <w:rStyle w:val="IndexLink"/>
                <w:rtl w:val="true"/>
              </w:rPr>
              <w:tab/>
            </w:r>
            <w:r>
              <w:rPr>
                <w:rStyle w:val="IndexLink"/>
              </w:rPr>
              <w:t>55</w:t>
            </w:r>
          </w:hyperlink>
        </w:p>
        <w:p>
          <w:pPr>
            <w:pStyle w:val="Contents3"/>
            <w:tabs>
              <w:tab w:val="clear" w:pos="8459"/>
              <w:tab w:val="right" w:pos="9026" w:leader="dot"/>
            </w:tabs>
            <w:rPr/>
          </w:pPr>
          <w:hyperlink w:anchor="__RefHeading___Toc7784606_2870459653">
            <w:r>
              <w:rPr>
                <w:webHidden/>
                <w:rStyle w:val="IndexLink"/>
                <w:rtl w:val="true"/>
              </w:rPr>
              <w:t>مصرع هاني بن عروة</w:t>
            </w:r>
            <w:r>
              <w:rPr>
                <w:rStyle w:val="IndexLink"/>
                <w:rtl w:val="true"/>
              </w:rPr>
              <w:tab/>
            </w:r>
            <w:r>
              <w:rPr>
                <w:rStyle w:val="IndexLink"/>
              </w:rPr>
              <w:t>57</w:t>
            </w:r>
          </w:hyperlink>
        </w:p>
        <w:p>
          <w:pPr>
            <w:pStyle w:val="Contents2"/>
            <w:tabs>
              <w:tab w:val="clear" w:pos="8743"/>
              <w:tab w:val="right" w:pos="9026" w:leader="dot"/>
            </w:tabs>
            <w:rPr/>
          </w:pPr>
          <w:hyperlink w:anchor="__RefHeading___Toc7784608_2870459653">
            <w:r>
              <w:rPr>
                <w:webHidden/>
                <w:rStyle w:val="IndexLink"/>
                <w:rtl w:val="true"/>
              </w:rPr>
              <w:t>القسم الرابع</w:t>
            </w:r>
            <w:r>
              <w:rPr>
                <w:rStyle w:val="IndexLink"/>
                <w:rtl w:val="true"/>
              </w:rPr>
              <w:t>:</w:t>
              <w:tab/>
            </w:r>
            <w:r>
              <w:rPr>
                <w:rStyle w:val="IndexLink"/>
              </w:rPr>
              <w:t>58</w:t>
            </w:r>
          </w:hyperlink>
        </w:p>
        <w:p>
          <w:pPr>
            <w:pStyle w:val="Contents3"/>
            <w:tabs>
              <w:tab w:val="clear" w:pos="8459"/>
              <w:tab w:val="right" w:pos="9026" w:leader="dot"/>
            </w:tabs>
            <w:rPr/>
          </w:pPr>
          <w:hyperlink w:anchor="__RefHeading___Toc7784610_2870459653">
            <w:r>
              <w:rPr>
                <w:webHidden/>
                <w:rStyle w:val="IndexLink"/>
                <w:rtl w:val="true"/>
              </w:rPr>
              <w:t>خروجه من مكة إلى العراق</w:t>
            </w:r>
            <w:r>
              <w:rPr>
                <w:rStyle w:val="IndexLink"/>
                <w:rtl w:val="true"/>
              </w:rPr>
              <w:tab/>
            </w:r>
            <w:r>
              <w:rPr>
                <w:rStyle w:val="IndexLink"/>
              </w:rPr>
              <w:t>58</w:t>
            </w:r>
          </w:hyperlink>
        </w:p>
        <w:p>
          <w:pPr>
            <w:pStyle w:val="Contents3"/>
            <w:tabs>
              <w:tab w:val="clear" w:pos="8459"/>
              <w:tab w:val="right" w:pos="9026" w:leader="dot"/>
            </w:tabs>
            <w:rPr/>
          </w:pPr>
          <w:hyperlink w:anchor="__RefHeading___Toc7784612_2870459653">
            <w:r>
              <w:rPr>
                <w:webHidden/>
                <w:rStyle w:val="IndexLink"/>
                <w:rtl w:val="true"/>
              </w:rPr>
              <w:t>خطبته خط الموت على ولد آدم</w:t>
            </w:r>
            <w:r>
              <w:rPr>
                <w:rStyle w:val="IndexLink"/>
                <w:rtl w:val="true"/>
              </w:rPr>
              <w:tab/>
            </w:r>
            <w:r>
              <w:rPr>
                <w:rStyle w:val="IndexLink"/>
              </w:rPr>
              <w:t>59</w:t>
            </w:r>
          </w:hyperlink>
        </w:p>
        <w:p>
          <w:pPr>
            <w:pStyle w:val="Contents3"/>
            <w:tabs>
              <w:tab w:val="clear" w:pos="8459"/>
              <w:tab w:val="right" w:pos="9026" w:leader="dot"/>
            </w:tabs>
            <w:rPr/>
          </w:pPr>
          <w:hyperlink w:anchor="__RefHeading___Toc7784614_2870459653">
            <w:r>
              <w:rPr>
                <w:webHidden/>
                <w:rStyle w:val="IndexLink"/>
                <w:rtl w:val="true"/>
              </w:rPr>
              <w:t>نزول الملائکة والجن على الامام علیه السلام</w:t>
            </w:r>
            <w:r>
              <w:rPr>
                <w:rStyle w:val="IndexLink"/>
                <w:rtl w:val="true"/>
              </w:rPr>
              <w:tab/>
            </w:r>
            <w:r>
              <w:rPr>
                <w:rStyle w:val="IndexLink"/>
              </w:rPr>
              <w:t>60</w:t>
            </w:r>
          </w:hyperlink>
        </w:p>
        <w:p>
          <w:pPr>
            <w:pStyle w:val="Contents3"/>
            <w:tabs>
              <w:tab w:val="clear" w:pos="8459"/>
              <w:tab w:val="right" w:pos="9026" w:leader="dot"/>
            </w:tabs>
            <w:rPr/>
          </w:pPr>
          <w:hyperlink w:anchor="__RefHeading___Toc7784616_2870459653">
            <w:r>
              <w:rPr>
                <w:webHidden/>
                <w:rStyle w:val="IndexLink"/>
                <w:rtl w:val="true"/>
              </w:rPr>
              <w:t>بيان تكليفه الذي دعاه للاستشهاد</w:t>
            </w:r>
            <w:r>
              <w:rPr>
                <w:rStyle w:val="IndexLink"/>
                <w:rtl w:val="true"/>
              </w:rPr>
              <w:tab/>
            </w:r>
            <w:r>
              <w:rPr>
                <w:rStyle w:val="IndexLink"/>
              </w:rPr>
              <w:t>61</w:t>
            </w:r>
          </w:hyperlink>
        </w:p>
        <w:p>
          <w:pPr>
            <w:pStyle w:val="Contents2"/>
            <w:tabs>
              <w:tab w:val="clear" w:pos="8743"/>
              <w:tab w:val="right" w:pos="9026" w:leader="dot"/>
            </w:tabs>
            <w:rPr/>
          </w:pPr>
          <w:hyperlink w:anchor="__RefHeading___Toc7784618_2870459653">
            <w:r>
              <w:rPr>
                <w:webHidden/>
                <w:rStyle w:val="IndexLink"/>
                <w:rtl w:val="true"/>
              </w:rPr>
              <w:t>القسم الخامس</w:t>
            </w:r>
            <w:r>
              <w:rPr>
                <w:rStyle w:val="IndexLink"/>
                <w:rtl w:val="true"/>
              </w:rPr>
              <w:t>:</w:t>
              <w:tab/>
            </w:r>
            <w:r>
              <w:rPr>
                <w:rStyle w:val="IndexLink"/>
              </w:rPr>
              <w:t>62</w:t>
            </w:r>
          </w:hyperlink>
        </w:p>
        <w:p>
          <w:pPr>
            <w:pStyle w:val="Contents3"/>
            <w:tabs>
              <w:tab w:val="clear" w:pos="8459"/>
              <w:tab w:val="right" w:pos="9026" w:leader="dot"/>
            </w:tabs>
            <w:rPr/>
          </w:pPr>
          <w:hyperlink w:anchor="__RefHeading___Toc7784620_2870459653">
            <w:r>
              <w:rPr>
                <w:webHidden/>
                <w:rStyle w:val="IndexLink"/>
                <w:rtl w:val="true"/>
              </w:rPr>
              <w:t>في سعادة زهير بن القَيْن</w:t>
            </w:r>
            <w:r>
              <w:rPr>
                <w:rStyle w:val="IndexLink"/>
                <w:rtl w:val="true"/>
              </w:rPr>
              <w:tab/>
            </w:r>
            <w:r>
              <w:rPr>
                <w:rStyle w:val="IndexLink"/>
              </w:rPr>
              <w:t>62</w:t>
            </w:r>
          </w:hyperlink>
        </w:p>
        <w:p>
          <w:pPr>
            <w:pStyle w:val="Contents3"/>
            <w:tabs>
              <w:tab w:val="clear" w:pos="8459"/>
              <w:tab w:val="right" w:pos="9026" w:leader="dot"/>
            </w:tabs>
            <w:rPr/>
          </w:pPr>
          <w:hyperlink w:anchor="__RefHeading___Toc7784622_2870459653">
            <w:r>
              <w:rPr>
                <w:webHidden/>
                <w:rStyle w:val="IndexLink"/>
                <w:rtl w:val="true"/>
              </w:rPr>
              <w:t>بلوغ خير مقتل مسلم الحسين علیه السلام</w:t>
            </w:r>
            <w:r>
              <w:rPr>
                <w:rStyle w:val="IndexLink"/>
                <w:rtl w:val="true"/>
              </w:rPr>
              <w:tab/>
            </w:r>
            <w:r>
              <w:rPr>
                <w:rStyle w:val="IndexLink"/>
              </w:rPr>
              <w:t>63</w:t>
            </w:r>
          </w:hyperlink>
        </w:p>
        <w:p>
          <w:pPr>
            <w:pStyle w:val="Contents3"/>
            <w:tabs>
              <w:tab w:val="clear" w:pos="8459"/>
              <w:tab w:val="right" w:pos="9026" w:leader="dot"/>
            </w:tabs>
            <w:rPr/>
          </w:pPr>
          <w:hyperlink w:anchor="__RefHeading___Toc7784624_2870459653">
            <w:r>
              <w:rPr>
                <w:webHidden/>
                <w:rStyle w:val="IndexLink"/>
                <w:rtl w:val="true"/>
              </w:rPr>
              <w:t>تفرّق الأعراب عن الحسين علیه السلام</w:t>
            </w:r>
            <w:r>
              <w:rPr>
                <w:rStyle w:val="IndexLink"/>
                <w:rtl w:val="true"/>
              </w:rPr>
              <w:tab/>
            </w:r>
            <w:r>
              <w:rPr>
                <w:rStyle w:val="IndexLink"/>
              </w:rPr>
              <w:t>64</w:t>
            </w:r>
          </w:hyperlink>
        </w:p>
        <w:p>
          <w:pPr>
            <w:pStyle w:val="Contents3"/>
            <w:tabs>
              <w:tab w:val="clear" w:pos="8459"/>
              <w:tab w:val="right" w:pos="9026" w:leader="dot"/>
            </w:tabs>
            <w:rPr/>
          </w:pPr>
          <w:hyperlink w:anchor="__RefHeading___Toc7784626_2870459653">
            <w:r>
              <w:rPr>
                <w:webHidden/>
                <w:rStyle w:val="IndexLink"/>
                <w:rtl w:val="true"/>
              </w:rPr>
              <w:t>إصرار أهل بيته وأصحابه على مواجهة المشاكل المستجدّة</w:t>
            </w:r>
            <w:r>
              <w:rPr>
                <w:rStyle w:val="IndexLink"/>
                <w:rtl w:val="true"/>
              </w:rPr>
              <w:tab/>
            </w:r>
            <w:r>
              <w:rPr>
                <w:rStyle w:val="IndexLink"/>
              </w:rPr>
              <w:t>64</w:t>
            </w:r>
          </w:hyperlink>
        </w:p>
        <w:p>
          <w:pPr>
            <w:pStyle w:val="Contents3"/>
            <w:tabs>
              <w:tab w:val="clear" w:pos="8459"/>
              <w:tab w:val="right" w:pos="9026" w:leader="dot"/>
            </w:tabs>
            <w:rPr/>
          </w:pPr>
          <w:hyperlink w:anchor="__RefHeading___Toc7784628_2870459653">
            <w:r>
              <w:rPr>
                <w:webHidden/>
                <w:rStyle w:val="IndexLink"/>
                <w:rtl w:val="true"/>
              </w:rPr>
              <w:t>لقاء الحسين علیه السلام بالحرّ بن يزيد الرياحي</w:t>
            </w:r>
            <w:r>
              <w:rPr>
                <w:rStyle w:val="IndexLink"/>
                <w:rtl w:val="true"/>
              </w:rPr>
              <w:tab/>
            </w:r>
            <w:r>
              <w:rPr>
                <w:rStyle w:val="IndexLink"/>
              </w:rPr>
              <w:t>65</w:t>
            </w:r>
          </w:hyperlink>
        </w:p>
        <w:p>
          <w:pPr>
            <w:pStyle w:val="Contents3"/>
            <w:tabs>
              <w:tab w:val="clear" w:pos="8459"/>
              <w:tab w:val="right" w:pos="9026" w:leader="dot"/>
            </w:tabs>
            <w:rPr/>
          </w:pPr>
          <w:hyperlink w:anchor="__RefHeading___Toc7784630_2870459653">
            <w:r>
              <w:rPr>
                <w:webHidden/>
                <w:rStyle w:val="IndexLink"/>
                <w:rtl w:val="true"/>
              </w:rPr>
              <w:t>رسالة ابن زياد للحُرّ</w:t>
            </w:r>
            <w:r>
              <w:rPr>
                <w:rStyle w:val="IndexLink"/>
                <w:rtl w:val="true"/>
              </w:rPr>
              <w:tab/>
            </w:r>
            <w:r>
              <w:rPr>
                <w:rStyle w:val="IndexLink"/>
              </w:rPr>
              <w:t>67</w:t>
            </w:r>
          </w:hyperlink>
        </w:p>
        <w:p>
          <w:pPr>
            <w:pStyle w:val="Contents3"/>
            <w:tabs>
              <w:tab w:val="clear" w:pos="8459"/>
              <w:tab w:val="right" w:pos="9026" w:leader="dot"/>
            </w:tabs>
            <w:rPr/>
          </w:pPr>
          <w:hyperlink w:anchor="__RefHeading___Toc7784632_2870459653">
            <w:r>
              <w:rPr>
                <w:webHidden/>
                <w:rStyle w:val="IndexLink"/>
                <w:rtl w:val="true"/>
              </w:rPr>
              <w:t>تقييم الإمام الأصحابة واختيارهم حين ايقن بأن القوم قاتلوه</w:t>
            </w:r>
            <w:r>
              <w:rPr>
                <w:rStyle w:val="IndexLink"/>
                <w:rtl w:val="true"/>
              </w:rPr>
              <w:tab/>
            </w:r>
            <w:r>
              <w:rPr>
                <w:rStyle w:val="IndexLink"/>
              </w:rPr>
              <w:t>68</w:t>
            </w:r>
          </w:hyperlink>
        </w:p>
        <w:p>
          <w:pPr>
            <w:pStyle w:val="Contents3"/>
            <w:tabs>
              <w:tab w:val="clear" w:pos="8459"/>
              <w:tab w:val="right" w:pos="9026" w:leader="dot"/>
            </w:tabs>
            <w:rPr/>
          </w:pPr>
          <w:hyperlink w:anchor="__RefHeading___Toc7784634_2870459653">
            <w:r>
              <w:rPr>
                <w:webHidden/>
                <w:rStyle w:val="IndexLink"/>
                <w:rtl w:val="true"/>
              </w:rPr>
              <w:t>جواب زهير بن القين</w:t>
            </w:r>
            <w:r>
              <w:rPr>
                <w:rStyle w:val="IndexLink"/>
                <w:rtl w:val="true"/>
              </w:rPr>
              <w:tab/>
            </w:r>
            <w:r>
              <w:rPr>
                <w:rStyle w:val="IndexLink"/>
              </w:rPr>
              <w:t>68</w:t>
            </w:r>
          </w:hyperlink>
        </w:p>
        <w:p>
          <w:pPr>
            <w:pStyle w:val="Contents2"/>
            <w:tabs>
              <w:tab w:val="clear" w:pos="8743"/>
              <w:tab w:val="right" w:pos="9026" w:leader="dot"/>
            </w:tabs>
            <w:rPr/>
          </w:pPr>
          <w:hyperlink w:anchor="__RefHeading___Toc7784636_2870459653">
            <w:r>
              <w:rPr>
                <w:webHidden/>
                <w:rStyle w:val="IndexLink"/>
                <w:rtl w:val="true"/>
              </w:rPr>
              <w:t>القسم السادس</w:t>
            </w:r>
            <w:r>
              <w:rPr>
                <w:rStyle w:val="IndexLink"/>
                <w:rtl w:val="true"/>
              </w:rPr>
              <w:t>:</w:t>
              <w:tab/>
            </w:r>
            <w:r>
              <w:rPr>
                <w:rStyle w:val="IndexLink"/>
              </w:rPr>
              <w:t>69</w:t>
            </w:r>
          </w:hyperlink>
        </w:p>
        <w:p>
          <w:pPr>
            <w:pStyle w:val="Contents3"/>
            <w:tabs>
              <w:tab w:val="clear" w:pos="8459"/>
              <w:tab w:val="right" w:pos="9026" w:leader="dot"/>
            </w:tabs>
            <w:rPr/>
          </w:pPr>
          <w:hyperlink w:anchor="__RefHeading___Toc7784638_2870459653">
            <w:r>
              <w:rPr>
                <w:webHidden/>
                <w:rStyle w:val="IndexLink"/>
                <w:rtl w:val="true"/>
              </w:rPr>
              <w:t>في كربلاء</w:t>
            </w:r>
            <w:r>
              <w:rPr>
                <w:rStyle w:val="IndexLink"/>
                <w:rtl w:val="true"/>
              </w:rPr>
              <w:tab/>
            </w:r>
            <w:r>
              <w:rPr>
                <w:rStyle w:val="IndexLink"/>
              </w:rPr>
              <w:t>69</w:t>
            </w:r>
          </w:hyperlink>
        </w:p>
        <w:p>
          <w:pPr>
            <w:pStyle w:val="Contents3"/>
            <w:tabs>
              <w:tab w:val="clear" w:pos="8459"/>
              <w:tab w:val="right" w:pos="9026" w:leader="dot"/>
            </w:tabs>
            <w:rPr/>
          </w:pPr>
          <w:hyperlink w:anchor="__RefHeading___Toc7784640_2870459653">
            <w:r>
              <w:rPr>
                <w:webHidden/>
                <w:rStyle w:val="IndexLink"/>
                <w:rtl w:val="true"/>
              </w:rPr>
              <w:t>الإمام علیه السلام ينعى نفسه</w:t>
            </w:r>
            <w:r>
              <w:rPr>
                <w:rStyle w:val="IndexLink"/>
                <w:rtl w:val="true"/>
              </w:rPr>
              <w:tab/>
            </w:r>
            <w:r>
              <w:rPr>
                <w:rStyle w:val="IndexLink"/>
              </w:rPr>
              <w:t>69</w:t>
            </w:r>
          </w:hyperlink>
        </w:p>
        <w:p>
          <w:pPr>
            <w:pStyle w:val="Contents3"/>
            <w:tabs>
              <w:tab w:val="clear" w:pos="8459"/>
              <w:tab w:val="right" w:pos="9026" w:leader="dot"/>
            </w:tabs>
            <w:rPr/>
          </w:pPr>
          <w:hyperlink w:anchor="__RefHeading___Toc7784642_2870459653">
            <w:r>
              <w:rPr>
                <w:webHidden/>
                <w:rStyle w:val="IndexLink"/>
                <w:rtl w:val="true"/>
              </w:rPr>
              <w:t>الإمام علیه السلام يهدی خواطر العقيلات ويأمرهم بالصبر والتسليم والرضى بقضاء الله</w:t>
            </w:r>
            <w:r>
              <w:rPr>
                <w:rStyle w:val="IndexLink"/>
                <w:rtl w:val="true"/>
              </w:rPr>
              <w:tab/>
            </w:r>
            <w:r>
              <w:rPr>
                <w:rStyle w:val="IndexLink"/>
              </w:rPr>
              <w:t>71</w:t>
            </w:r>
          </w:hyperlink>
        </w:p>
        <w:p>
          <w:pPr>
            <w:pStyle w:val="Contents3"/>
            <w:tabs>
              <w:tab w:val="clear" w:pos="8459"/>
              <w:tab w:val="right" w:pos="9026" w:leader="dot"/>
            </w:tabs>
            <w:rPr/>
          </w:pPr>
          <w:hyperlink w:anchor="__RefHeading___Toc7784644_2870459653">
            <w:r>
              <w:rPr>
                <w:webHidden/>
                <w:rStyle w:val="IndexLink"/>
                <w:rtl w:val="true"/>
              </w:rPr>
              <w:t>مجئِ الجيوش والتضييق على الحسين علیه السلام</w:t>
            </w:r>
            <w:r>
              <w:rPr>
                <w:rStyle w:val="IndexLink"/>
                <w:rtl w:val="true"/>
              </w:rPr>
              <w:tab/>
            </w:r>
            <w:r>
              <w:rPr>
                <w:rStyle w:val="IndexLink"/>
              </w:rPr>
              <w:t>71</w:t>
            </w:r>
          </w:hyperlink>
        </w:p>
        <w:p>
          <w:pPr>
            <w:pStyle w:val="Contents3"/>
            <w:tabs>
              <w:tab w:val="clear" w:pos="8459"/>
              <w:tab w:val="right" w:pos="9026" w:leader="dot"/>
            </w:tabs>
            <w:rPr/>
          </w:pPr>
          <w:hyperlink w:anchor="__RefHeading___Toc7784646_2870459653">
            <w:r>
              <w:rPr>
                <w:webHidden/>
                <w:rStyle w:val="IndexLink"/>
                <w:rtl w:val="true"/>
              </w:rPr>
              <w:t>وعظه عليه السلام</w:t>
            </w:r>
            <w:r>
              <w:rPr>
                <w:rStyle w:val="IndexLink"/>
                <w:rtl w:val="true"/>
              </w:rPr>
              <w:tab/>
            </w:r>
            <w:r>
              <w:rPr>
                <w:rStyle w:val="IndexLink"/>
              </w:rPr>
              <w:t>72</w:t>
            </w:r>
          </w:hyperlink>
        </w:p>
        <w:p>
          <w:pPr>
            <w:pStyle w:val="Contents3"/>
            <w:tabs>
              <w:tab w:val="clear" w:pos="8459"/>
              <w:tab w:val="right" w:pos="9026" w:leader="dot"/>
            </w:tabs>
            <w:rPr/>
          </w:pPr>
          <w:hyperlink w:anchor="__RefHeading___Toc7784648_2870459653">
            <w:r>
              <w:rPr>
                <w:webHidden/>
                <w:rStyle w:val="IndexLink"/>
                <w:rtl w:val="true"/>
              </w:rPr>
              <w:t>زَحْفُ الجيش</w:t>
            </w:r>
            <w:r>
              <w:rPr>
                <w:rStyle w:val="IndexLink"/>
                <w:rtl w:val="true"/>
              </w:rPr>
              <w:tab/>
            </w:r>
            <w:r>
              <w:rPr>
                <w:rStyle w:val="IndexLink"/>
              </w:rPr>
              <w:t>73</w:t>
            </w:r>
          </w:hyperlink>
        </w:p>
        <w:p>
          <w:pPr>
            <w:pStyle w:val="Contents2"/>
            <w:tabs>
              <w:tab w:val="clear" w:pos="8743"/>
              <w:tab w:val="right" w:pos="9026" w:leader="dot"/>
            </w:tabs>
            <w:rPr/>
          </w:pPr>
          <w:hyperlink w:anchor="__RefHeading___Toc7784650_2870459653">
            <w:r>
              <w:rPr>
                <w:webHidden/>
                <w:rStyle w:val="IndexLink"/>
                <w:rtl w:val="true"/>
              </w:rPr>
              <w:t>القسم السابع</w:t>
            </w:r>
            <w:r>
              <w:rPr>
                <w:rStyle w:val="IndexLink"/>
                <w:rtl w:val="true"/>
              </w:rPr>
              <w:t>:</w:t>
              <w:tab/>
            </w:r>
            <w:r>
              <w:rPr>
                <w:rStyle w:val="IndexLink"/>
              </w:rPr>
              <w:t>74</w:t>
            </w:r>
          </w:hyperlink>
        </w:p>
        <w:p>
          <w:pPr>
            <w:pStyle w:val="Contents3"/>
            <w:tabs>
              <w:tab w:val="clear" w:pos="8459"/>
              <w:tab w:val="right" w:pos="9026" w:leader="dot"/>
            </w:tabs>
            <w:rPr/>
          </w:pPr>
          <w:hyperlink w:anchor="__RefHeading___Toc7784652_2870459653">
            <w:r>
              <w:rPr>
                <w:webHidden/>
                <w:rStyle w:val="IndexLink"/>
                <w:rtl w:val="true"/>
              </w:rPr>
              <w:t>خطبة الإمام علیه السلام الأولى في أهل الكوفة</w:t>
            </w:r>
            <w:r>
              <w:rPr>
                <w:rStyle w:val="IndexLink"/>
                <w:rtl w:val="true"/>
              </w:rPr>
              <w:tab/>
            </w:r>
            <w:r>
              <w:rPr>
                <w:rStyle w:val="IndexLink"/>
              </w:rPr>
              <w:t>74</w:t>
            </w:r>
          </w:hyperlink>
        </w:p>
        <w:p>
          <w:pPr>
            <w:pStyle w:val="Contents3"/>
            <w:tabs>
              <w:tab w:val="clear" w:pos="8459"/>
              <w:tab w:val="right" w:pos="9026" w:leader="dot"/>
            </w:tabs>
            <w:rPr/>
          </w:pPr>
          <w:hyperlink w:anchor="__RefHeading___Toc7784654_2870459653">
            <w:r>
              <w:rPr>
                <w:webHidden/>
                <w:rStyle w:val="IndexLink"/>
                <w:rtl w:val="true"/>
              </w:rPr>
              <w:t>تأجيل الحرب الی الصبح</w:t>
            </w:r>
            <w:r>
              <w:rPr>
                <w:rStyle w:val="IndexLink"/>
                <w:rtl w:val="true"/>
              </w:rPr>
              <w:tab/>
            </w:r>
            <w:r>
              <w:rPr>
                <w:rStyle w:val="IndexLink"/>
              </w:rPr>
              <w:t>75</w:t>
            </w:r>
          </w:hyperlink>
        </w:p>
        <w:p>
          <w:pPr>
            <w:pStyle w:val="Contents3"/>
            <w:tabs>
              <w:tab w:val="clear" w:pos="8459"/>
              <w:tab w:val="right" w:pos="9026" w:leader="dot"/>
            </w:tabs>
            <w:rPr/>
          </w:pPr>
          <w:hyperlink w:anchor="__RefHeading___Toc7784656_2870459653">
            <w:r>
              <w:rPr>
                <w:webHidden/>
                <w:rStyle w:val="IndexLink"/>
                <w:rtl w:val="true"/>
              </w:rPr>
              <w:t>الإمام يأذن الأصحابه بالتفرّق</w:t>
            </w:r>
            <w:r>
              <w:rPr>
                <w:rStyle w:val="IndexLink"/>
                <w:rtl w:val="true"/>
              </w:rPr>
              <w:tab/>
            </w:r>
            <w:r>
              <w:rPr>
                <w:rStyle w:val="IndexLink"/>
              </w:rPr>
              <w:t>75</w:t>
            </w:r>
          </w:hyperlink>
        </w:p>
        <w:p>
          <w:pPr>
            <w:pStyle w:val="Contents3"/>
            <w:tabs>
              <w:tab w:val="clear" w:pos="8459"/>
              <w:tab w:val="right" w:pos="9026" w:leader="dot"/>
            </w:tabs>
            <w:rPr/>
          </w:pPr>
          <w:hyperlink w:anchor="__RefHeading___Toc7784658_2870459653">
            <w:r>
              <w:rPr>
                <w:webHidden/>
                <w:rStyle w:val="IndexLink"/>
                <w:rtl w:val="true"/>
              </w:rPr>
              <w:t>جواب أهل بيته</w:t>
            </w:r>
            <w:r>
              <w:rPr>
                <w:rStyle w:val="IndexLink"/>
                <w:rtl w:val="true"/>
              </w:rPr>
              <w:tab/>
            </w:r>
            <w:r>
              <w:rPr>
                <w:rStyle w:val="IndexLink"/>
              </w:rPr>
              <w:t>76</w:t>
            </w:r>
          </w:hyperlink>
        </w:p>
        <w:p>
          <w:pPr>
            <w:pStyle w:val="Contents3"/>
            <w:tabs>
              <w:tab w:val="clear" w:pos="8459"/>
              <w:tab w:val="right" w:pos="9026" w:leader="dot"/>
            </w:tabs>
            <w:rPr/>
          </w:pPr>
          <w:hyperlink w:anchor="__RefHeading___Toc7784660_2870459653">
            <w:r>
              <w:rPr>
                <w:webHidden/>
                <w:rStyle w:val="IndexLink"/>
                <w:rtl w:val="true"/>
              </w:rPr>
              <w:t>جواب أصحابه</w:t>
            </w:r>
            <w:r>
              <w:rPr>
                <w:rStyle w:val="IndexLink"/>
                <w:rtl w:val="true"/>
              </w:rPr>
              <w:tab/>
            </w:r>
            <w:r>
              <w:rPr>
                <w:rStyle w:val="IndexLink"/>
              </w:rPr>
              <w:t>77</w:t>
            </w:r>
          </w:hyperlink>
        </w:p>
        <w:p>
          <w:pPr>
            <w:pStyle w:val="Contents3"/>
            <w:tabs>
              <w:tab w:val="clear" w:pos="8459"/>
              <w:tab w:val="right" w:pos="9026" w:leader="dot"/>
            </w:tabs>
            <w:rPr/>
          </w:pPr>
          <w:hyperlink w:anchor="__RefHeading___Toc7784662_2870459653">
            <w:r>
              <w:rPr>
                <w:webHidden/>
                <w:rStyle w:val="IndexLink"/>
                <w:rtl w:val="true"/>
              </w:rPr>
              <w:t>محمد بن بشير الحضرمي يعلن عن تصميمه الصادق على ملازمة الإمام علیه السلام وفدائه</w:t>
            </w:r>
            <w:r>
              <w:rPr>
                <w:rStyle w:val="IndexLink"/>
                <w:rtl w:val="true"/>
              </w:rPr>
              <w:tab/>
            </w:r>
            <w:r>
              <w:rPr>
                <w:rStyle w:val="IndexLink"/>
              </w:rPr>
              <w:t>78</w:t>
            </w:r>
          </w:hyperlink>
        </w:p>
        <w:p>
          <w:pPr>
            <w:pStyle w:val="Contents2"/>
            <w:tabs>
              <w:tab w:val="clear" w:pos="8743"/>
              <w:tab w:val="right" w:pos="9026" w:leader="dot"/>
            </w:tabs>
            <w:rPr/>
          </w:pPr>
          <w:hyperlink w:anchor="__RefHeading___Toc7784664_2870459653">
            <w:r>
              <w:rPr>
                <w:webHidden/>
                <w:rStyle w:val="IndexLink"/>
                <w:rtl w:val="true"/>
              </w:rPr>
              <w:t>القسم الثامن</w:t>
            </w:r>
            <w:r>
              <w:rPr>
                <w:rStyle w:val="IndexLink"/>
                <w:rtl w:val="true"/>
              </w:rPr>
              <w:t>:</w:t>
              <w:tab/>
            </w:r>
            <w:r>
              <w:rPr>
                <w:rStyle w:val="IndexLink"/>
              </w:rPr>
              <w:t>80</w:t>
            </w:r>
          </w:hyperlink>
        </w:p>
        <w:p>
          <w:pPr>
            <w:pStyle w:val="Contents3"/>
            <w:tabs>
              <w:tab w:val="clear" w:pos="8459"/>
              <w:tab w:val="right" w:pos="9026" w:leader="dot"/>
            </w:tabs>
            <w:rPr/>
          </w:pPr>
          <w:hyperlink w:anchor="__RefHeading___Toc7784666_2870459653">
            <w:r>
              <w:rPr>
                <w:webHidden/>
                <w:rStyle w:val="IndexLink"/>
                <w:rtl w:val="true"/>
              </w:rPr>
              <w:t>احياء ليلة عاشوراء بالعبادة</w:t>
            </w:r>
            <w:r>
              <w:rPr>
                <w:rStyle w:val="IndexLink"/>
                <w:rtl w:val="true"/>
              </w:rPr>
              <w:tab/>
            </w:r>
            <w:r>
              <w:rPr>
                <w:rStyle w:val="IndexLink"/>
              </w:rPr>
              <w:t>80</w:t>
            </w:r>
          </w:hyperlink>
        </w:p>
        <w:p>
          <w:pPr>
            <w:pStyle w:val="Contents3"/>
            <w:tabs>
              <w:tab w:val="clear" w:pos="8459"/>
              <w:tab w:val="right" w:pos="9026" w:leader="dot"/>
            </w:tabs>
            <w:rPr/>
          </w:pPr>
          <w:hyperlink w:anchor="__RefHeading___Toc7784668_2870459653">
            <w:r>
              <w:rPr>
                <w:webHidden/>
                <w:rStyle w:val="IndexLink"/>
                <w:rtl w:val="true"/>
              </w:rPr>
              <w:t>استبشار أصحاب الإمام علیه السلام</w:t>
            </w:r>
            <w:r>
              <w:rPr>
                <w:rStyle w:val="IndexLink"/>
                <w:rtl w:val="true"/>
              </w:rPr>
              <w:tab/>
            </w:r>
            <w:r>
              <w:rPr>
                <w:rStyle w:val="IndexLink"/>
              </w:rPr>
              <w:t>81</w:t>
            </w:r>
          </w:hyperlink>
        </w:p>
        <w:p>
          <w:pPr>
            <w:pStyle w:val="Contents3"/>
            <w:tabs>
              <w:tab w:val="clear" w:pos="8459"/>
              <w:tab w:val="right" w:pos="9026" w:leader="dot"/>
            </w:tabs>
            <w:rPr/>
          </w:pPr>
          <w:hyperlink w:anchor="__RefHeading___Toc7784670_2870459653">
            <w:r>
              <w:rPr>
                <w:webHidden/>
                <w:rStyle w:val="IndexLink"/>
                <w:rtl w:val="true"/>
              </w:rPr>
              <w:t>تعبئة الإمام الحسين علیه السلام لقواته</w:t>
            </w:r>
            <w:r>
              <w:rPr>
                <w:rStyle w:val="IndexLink"/>
                <w:rtl w:val="true"/>
              </w:rPr>
              <w:tab/>
            </w:r>
            <w:r>
              <w:rPr>
                <w:rStyle w:val="IndexLink"/>
              </w:rPr>
              <w:t>81</w:t>
            </w:r>
          </w:hyperlink>
        </w:p>
        <w:p>
          <w:pPr>
            <w:pStyle w:val="Contents3"/>
            <w:tabs>
              <w:tab w:val="clear" w:pos="8459"/>
              <w:tab w:val="right" w:pos="9026" w:leader="dot"/>
            </w:tabs>
            <w:rPr/>
          </w:pPr>
          <w:hyperlink w:anchor="__RefHeading___Toc7784672_2870459653">
            <w:r>
              <w:rPr>
                <w:webHidden/>
                <w:rStyle w:val="IndexLink"/>
                <w:rtl w:val="true"/>
              </w:rPr>
              <w:t>تعبئة جيش الضلال</w:t>
            </w:r>
            <w:r>
              <w:rPr>
                <w:rStyle w:val="IndexLink"/>
                <w:rtl w:val="true"/>
              </w:rPr>
              <w:tab/>
            </w:r>
            <w:r>
              <w:rPr>
                <w:rStyle w:val="IndexLink"/>
              </w:rPr>
              <w:t>82</w:t>
            </w:r>
          </w:hyperlink>
        </w:p>
        <w:p>
          <w:pPr>
            <w:pStyle w:val="Contents3"/>
            <w:tabs>
              <w:tab w:val="clear" w:pos="8459"/>
              <w:tab w:val="right" w:pos="9026" w:leader="dot"/>
            </w:tabs>
            <w:rPr/>
          </w:pPr>
          <w:hyperlink w:anchor="__RefHeading___Toc7784674_2870459653">
            <w:r>
              <w:rPr>
                <w:webHidden/>
                <w:rStyle w:val="IndexLink"/>
                <w:rtl w:val="true"/>
              </w:rPr>
              <w:t>دعاء الإمام علیه السلام</w:t>
            </w:r>
            <w:r>
              <w:rPr>
                <w:rStyle w:val="IndexLink"/>
                <w:rtl w:val="true"/>
              </w:rPr>
              <w:tab/>
            </w:r>
            <w:r>
              <w:rPr>
                <w:rStyle w:val="IndexLink"/>
              </w:rPr>
              <w:t>82</w:t>
            </w:r>
          </w:hyperlink>
        </w:p>
        <w:p>
          <w:pPr>
            <w:pStyle w:val="Contents3"/>
            <w:tabs>
              <w:tab w:val="clear" w:pos="8459"/>
              <w:tab w:val="right" w:pos="9026" w:leader="dot"/>
            </w:tabs>
            <w:rPr/>
          </w:pPr>
          <w:hyperlink w:anchor="__RefHeading___Toc7784676_2870459653">
            <w:r>
              <w:rPr>
                <w:webHidden/>
                <w:rStyle w:val="IndexLink"/>
                <w:rtl w:val="true"/>
              </w:rPr>
              <w:t>خطبة بریر بن خضير</w:t>
            </w:r>
            <w:r>
              <w:rPr>
                <w:rStyle w:val="IndexLink"/>
                <w:rtl w:val="true"/>
              </w:rPr>
              <w:tab/>
            </w:r>
            <w:r>
              <w:rPr>
                <w:rStyle w:val="IndexLink"/>
              </w:rPr>
              <w:t>83</w:t>
            </w:r>
          </w:hyperlink>
        </w:p>
        <w:p>
          <w:pPr>
            <w:pStyle w:val="Contents3"/>
            <w:tabs>
              <w:tab w:val="clear" w:pos="8459"/>
              <w:tab w:val="right" w:pos="9026" w:leader="dot"/>
            </w:tabs>
            <w:rPr/>
          </w:pPr>
          <w:hyperlink w:anchor="__RefHeading___Toc7784678_2870459653">
            <w:r>
              <w:rPr>
                <w:webHidden/>
                <w:rStyle w:val="IndexLink"/>
                <w:rtl w:val="true"/>
              </w:rPr>
              <w:t>خطبة الحسين علیه السلام الثانية يوم عاشوراء</w:t>
            </w:r>
            <w:r>
              <w:rPr>
                <w:rStyle w:val="IndexLink"/>
                <w:rtl w:val="true"/>
              </w:rPr>
              <w:tab/>
            </w:r>
            <w:r>
              <w:rPr>
                <w:rStyle w:val="IndexLink"/>
              </w:rPr>
              <w:t>84</w:t>
            </w:r>
          </w:hyperlink>
        </w:p>
        <w:p>
          <w:pPr>
            <w:pStyle w:val="Contents2"/>
            <w:tabs>
              <w:tab w:val="clear" w:pos="8743"/>
              <w:tab w:val="right" w:pos="9026" w:leader="dot"/>
            </w:tabs>
            <w:rPr/>
          </w:pPr>
          <w:hyperlink w:anchor="__RefHeading___Toc7784680_2870459653">
            <w:r>
              <w:rPr>
                <w:webHidden/>
                <w:rStyle w:val="IndexLink"/>
                <w:rtl w:val="true"/>
              </w:rPr>
              <w:t>القسم التاسع</w:t>
            </w:r>
            <w:r>
              <w:rPr>
                <w:rStyle w:val="IndexLink"/>
                <w:rtl w:val="true"/>
              </w:rPr>
              <w:t>:</w:t>
              <w:tab/>
            </w:r>
            <w:r>
              <w:rPr>
                <w:rStyle w:val="IndexLink"/>
              </w:rPr>
              <w:t>85</w:t>
            </w:r>
          </w:hyperlink>
        </w:p>
        <w:p>
          <w:pPr>
            <w:pStyle w:val="Contents3"/>
            <w:tabs>
              <w:tab w:val="clear" w:pos="8459"/>
              <w:tab w:val="right" w:pos="9026" w:leader="dot"/>
            </w:tabs>
            <w:rPr/>
          </w:pPr>
          <w:hyperlink w:anchor="__RefHeading___Toc7784682_2870459653">
            <w:r>
              <w:rPr>
                <w:webHidden/>
                <w:rStyle w:val="IndexLink"/>
                <w:rtl w:val="true"/>
              </w:rPr>
              <w:t>فصل في ابتداء الحرب</w:t>
            </w:r>
            <w:r>
              <w:rPr>
                <w:rStyle w:val="IndexLink"/>
                <w:rtl w:val="true"/>
              </w:rPr>
              <w:tab/>
            </w:r>
            <w:r>
              <w:rPr>
                <w:rStyle w:val="IndexLink"/>
              </w:rPr>
              <w:t>85</w:t>
            </w:r>
          </w:hyperlink>
        </w:p>
        <w:p>
          <w:pPr>
            <w:pStyle w:val="Contents3"/>
            <w:tabs>
              <w:tab w:val="clear" w:pos="8459"/>
              <w:tab w:val="right" w:pos="9026" w:leader="dot"/>
            </w:tabs>
            <w:rPr/>
          </w:pPr>
          <w:hyperlink w:anchor="__RefHeading___Toc7784684_2870459653">
            <w:r>
              <w:rPr>
                <w:webHidden/>
                <w:rStyle w:val="IndexLink"/>
                <w:rtl w:val="true"/>
              </w:rPr>
              <w:t>توبة الحر</w:t>
            </w:r>
            <w:r>
              <w:rPr>
                <w:rStyle w:val="IndexLink"/>
                <w:rtl w:val="true"/>
              </w:rPr>
              <w:tab/>
            </w:r>
            <w:r>
              <w:rPr>
                <w:rStyle w:val="IndexLink"/>
              </w:rPr>
              <w:t>86</w:t>
            </w:r>
          </w:hyperlink>
        </w:p>
        <w:p>
          <w:pPr>
            <w:pStyle w:val="Contents3"/>
            <w:tabs>
              <w:tab w:val="clear" w:pos="8459"/>
              <w:tab w:val="right" w:pos="9026" w:leader="dot"/>
            </w:tabs>
            <w:rPr/>
          </w:pPr>
          <w:hyperlink w:anchor="__RefHeading___Toc7784686_2870459653">
            <w:r>
              <w:rPr>
                <w:webHidden/>
                <w:rStyle w:val="IndexLink"/>
                <w:rtl w:val="true"/>
              </w:rPr>
              <w:t>سعادة الحر رحمه الله</w:t>
            </w:r>
            <w:r>
              <w:rPr>
                <w:rStyle w:val="IndexLink"/>
                <w:rtl w:val="true"/>
              </w:rPr>
              <w:tab/>
            </w:r>
            <w:r>
              <w:rPr>
                <w:rStyle w:val="IndexLink"/>
              </w:rPr>
              <w:t>86</w:t>
            </w:r>
          </w:hyperlink>
        </w:p>
        <w:p>
          <w:pPr>
            <w:pStyle w:val="Contents3"/>
            <w:tabs>
              <w:tab w:val="clear" w:pos="8459"/>
              <w:tab w:val="right" w:pos="9026" w:leader="dot"/>
            </w:tabs>
            <w:rPr/>
          </w:pPr>
          <w:hyperlink w:anchor="__RefHeading___Toc7784688_2870459653">
            <w:r>
              <w:rPr>
                <w:webHidden/>
                <w:rStyle w:val="IndexLink"/>
                <w:rtl w:val="true"/>
              </w:rPr>
              <w:t>شهادة الحر</w:t>
            </w:r>
            <w:r>
              <w:rPr>
                <w:rStyle w:val="IndexLink"/>
                <w:rtl w:val="true"/>
              </w:rPr>
              <w:tab/>
            </w:r>
            <w:r>
              <w:rPr>
                <w:rStyle w:val="IndexLink"/>
              </w:rPr>
              <w:t>87</w:t>
            </w:r>
          </w:hyperlink>
        </w:p>
        <w:p>
          <w:pPr>
            <w:pStyle w:val="Contents3"/>
            <w:tabs>
              <w:tab w:val="clear" w:pos="8459"/>
              <w:tab w:val="right" w:pos="9026" w:leader="dot"/>
            </w:tabs>
            <w:rPr/>
          </w:pPr>
          <w:hyperlink w:anchor="__RefHeading___Toc7784690_2870459653">
            <w:r>
              <w:rPr>
                <w:webHidden/>
                <w:rStyle w:val="IndexLink"/>
                <w:rtl w:val="true"/>
              </w:rPr>
              <w:t>شهادة برير</w:t>
            </w:r>
            <w:r>
              <w:rPr>
                <w:rStyle w:val="IndexLink"/>
                <w:rtl w:val="true"/>
              </w:rPr>
              <w:tab/>
            </w:r>
            <w:r>
              <w:rPr>
                <w:rStyle w:val="IndexLink"/>
              </w:rPr>
              <w:t>87</w:t>
            </w:r>
          </w:hyperlink>
        </w:p>
        <w:p>
          <w:pPr>
            <w:pStyle w:val="Contents3"/>
            <w:tabs>
              <w:tab w:val="clear" w:pos="8459"/>
              <w:tab w:val="right" w:pos="9026" w:leader="dot"/>
            </w:tabs>
            <w:rPr/>
          </w:pPr>
          <w:hyperlink w:anchor="__RefHeading___Toc7784692_2870459653">
            <w:r>
              <w:rPr>
                <w:webHidden/>
                <w:rStyle w:val="IndexLink"/>
                <w:rtl w:val="true"/>
              </w:rPr>
              <w:t>مصرع وهب بن عبد الله بن حباب الكلبي</w:t>
            </w:r>
            <w:r>
              <w:rPr>
                <w:rStyle w:val="IndexLink"/>
                <w:rtl w:val="true"/>
              </w:rPr>
              <w:tab/>
            </w:r>
            <w:r>
              <w:rPr>
                <w:rStyle w:val="IndexLink"/>
              </w:rPr>
              <w:t>88</w:t>
            </w:r>
          </w:hyperlink>
        </w:p>
        <w:p>
          <w:pPr>
            <w:pStyle w:val="Contents3"/>
            <w:tabs>
              <w:tab w:val="clear" w:pos="8459"/>
              <w:tab w:val="right" w:pos="9026" w:leader="dot"/>
            </w:tabs>
            <w:rPr/>
          </w:pPr>
          <w:hyperlink w:anchor="__RefHeading___Toc7784694_2870459653">
            <w:r>
              <w:rPr>
                <w:webHidden/>
                <w:rStyle w:val="IndexLink"/>
                <w:rtl w:val="true"/>
              </w:rPr>
              <w:t>شهادة مسلم بن عوسجة رضی الله</w:t>
            </w:r>
            <w:r>
              <w:rPr>
                <w:rStyle w:val="IndexLink"/>
                <w:rtl w:val="true"/>
              </w:rPr>
              <w:tab/>
            </w:r>
            <w:r>
              <w:rPr>
                <w:rStyle w:val="IndexLink"/>
              </w:rPr>
              <w:t>89</w:t>
            </w:r>
          </w:hyperlink>
        </w:p>
        <w:p>
          <w:pPr>
            <w:pStyle w:val="Contents3"/>
            <w:tabs>
              <w:tab w:val="clear" w:pos="8459"/>
              <w:tab w:val="right" w:pos="9026" w:leader="dot"/>
            </w:tabs>
            <w:rPr/>
          </w:pPr>
          <w:hyperlink w:anchor="__RefHeading___Toc7784696_2870459653">
            <w:r>
              <w:rPr>
                <w:webHidden/>
                <w:rStyle w:val="IndexLink"/>
                <w:rtl w:val="true"/>
              </w:rPr>
              <w:t>شهادة عمرو بن قرظة الانصاري</w:t>
            </w:r>
            <w:r>
              <w:rPr>
                <w:rStyle w:val="IndexLink"/>
                <w:rtl w:val="true"/>
              </w:rPr>
              <w:tab/>
            </w:r>
            <w:r>
              <w:rPr>
                <w:rStyle w:val="IndexLink"/>
              </w:rPr>
              <w:t>90</w:t>
            </w:r>
          </w:hyperlink>
        </w:p>
        <w:p>
          <w:pPr>
            <w:pStyle w:val="Contents3"/>
            <w:tabs>
              <w:tab w:val="clear" w:pos="8459"/>
              <w:tab w:val="right" w:pos="9026" w:leader="dot"/>
            </w:tabs>
            <w:rPr/>
          </w:pPr>
          <w:hyperlink w:anchor="__RefHeading___Toc7784698_2870459653">
            <w:r>
              <w:rPr>
                <w:webHidden/>
                <w:rStyle w:val="IndexLink"/>
                <w:rtl w:val="true"/>
              </w:rPr>
              <w:t>شهادة جون بن حوي</w:t>
            </w:r>
            <w:r>
              <w:rPr>
                <w:rStyle w:val="IndexLink"/>
                <w:rtl w:val="true"/>
              </w:rPr>
              <w:tab/>
            </w:r>
            <w:r>
              <w:rPr>
                <w:rStyle w:val="IndexLink"/>
              </w:rPr>
              <w:t>91</w:t>
            </w:r>
          </w:hyperlink>
        </w:p>
        <w:p>
          <w:pPr>
            <w:pStyle w:val="Contents3"/>
            <w:tabs>
              <w:tab w:val="clear" w:pos="8459"/>
              <w:tab w:val="right" w:pos="9026" w:leader="dot"/>
            </w:tabs>
            <w:rPr/>
          </w:pPr>
          <w:hyperlink w:anchor="__RefHeading___Toc7784700_2870459653">
            <w:r>
              <w:rPr>
                <w:webHidden/>
                <w:rStyle w:val="IndexLink"/>
                <w:rtl w:val="true"/>
              </w:rPr>
              <w:t>شهادة حنظلة الشبامي</w:t>
            </w:r>
            <w:r>
              <w:rPr>
                <w:rStyle w:val="IndexLink"/>
                <w:rtl w:val="true"/>
              </w:rPr>
              <w:tab/>
            </w:r>
            <w:r>
              <w:rPr>
                <w:rStyle w:val="IndexLink"/>
              </w:rPr>
              <w:t>92</w:t>
            </w:r>
          </w:hyperlink>
        </w:p>
        <w:p>
          <w:pPr>
            <w:pStyle w:val="Contents3"/>
            <w:tabs>
              <w:tab w:val="clear" w:pos="8459"/>
              <w:tab w:val="right" w:pos="9026" w:leader="dot"/>
            </w:tabs>
            <w:rPr/>
          </w:pPr>
          <w:hyperlink w:anchor="__RefHeading___Toc7784702_2870459653">
            <w:r>
              <w:rPr>
                <w:webHidden/>
                <w:rStyle w:val="IndexLink"/>
                <w:rtl w:val="true"/>
              </w:rPr>
              <w:t>شهادة سعيد الحنفي</w:t>
            </w:r>
            <w:r>
              <w:rPr>
                <w:rStyle w:val="IndexLink"/>
                <w:rtl w:val="true"/>
              </w:rPr>
              <w:tab/>
            </w:r>
            <w:r>
              <w:rPr>
                <w:rStyle w:val="IndexLink"/>
              </w:rPr>
              <w:t>92</w:t>
            </w:r>
          </w:hyperlink>
        </w:p>
        <w:p>
          <w:pPr>
            <w:pStyle w:val="Contents3"/>
            <w:tabs>
              <w:tab w:val="clear" w:pos="8459"/>
              <w:tab w:val="right" w:pos="9026" w:leader="dot"/>
            </w:tabs>
            <w:rPr/>
          </w:pPr>
          <w:hyperlink w:anchor="__RefHeading___Toc7784704_2870459653">
            <w:r>
              <w:rPr>
                <w:webHidden/>
                <w:rStyle w:val="IndexLink"/>
                <w:rtl w:val="true"/>
              </w:rPr>
              <w:t>شهاده سويد بن عمرو</w:t>
            </w:r>
            <w:r>
              <w:rPr>
                <w:rStyle w:val="IndexLink"/>
                <w:rtl w:val="true"/>
              </w:rPr>
              <w:tab/>
            </w:r>
            <w:r>
              <w:rPr>
                <w:rStyle w:val="IndexLink"/>
              </w:rPr>
              <w:t>93</w:t>
            </w:r>
          </w:hyperlink>
        </w:p>
        <w:p>
          <w:pPr>
            <w:pStyle w:val="Contents3"/>
            <w:tabs>
              <w:tab w:val="clear" w:pos="8459"/>
              <w:tab w:val="right" w:pos="9026" w:leader="dot"/>
            </w:tabs>
            <w:rPr/>
          </w:pPr>
          <w:hyperlink w:anchor="__RefHeading___Toc7784706_2870459653">
            <w:r>
              <w:rPr>
                <w:webHidden/>
                <w:rStyle w:val="IndexLink"/>
                <w:rtl w:val="true"/>
              </w:rPr>
              <w:t>شهادة حبيب بن مظاهر</w:t>
            </w:r>
            <w:r>
              <w:rPr>
                <w:rStyle w:val="IndexLink"/>
                <w:rtl w:val="true"/>
              </w:rPr>
              <w:tab/>
            </w:r>
            <w:r>
              <w:rPr>
                <w:rStyle w:val="IndexLink"/>
              </w:rPr>
              <w:t>94</w:t>
            </w:r>
          </w:hyperlink>
        </w:p>
        <w:p>
          <w:pPr>
            <w:pStyle w:val="Contents3"/>
            <w:tabs>
              <w:tab w:val="clear" w:pos="8459"/>
              <w:tab w:val="right" w:pos="9026" w:leader="dot"/>
            </w:tabs>
            <w:rPr/>
          </w:pPr>
          <w:hyperlink w:anchor="__RefHeading___Toc7784708_2870459653">
            <w:r>
              <w:rPr>
                <w:webHidden/>
                <w:rStyle w:val="IndexLink"/>
                <w:rtl w:val="true"/>
              </w:rPr>
              <w:t>شهادة زهير بن القين</w:t>
            </w:r>
            <w:r>
              <w:rPr>
                <w:rStyle w:val="IndexLink"/>
                <w:rtl w:val="true"/>
              </w:rPr>
              <w:tab/>
            </w:r>
            <w:r>
              <w:rPr>
                <w:rStyle w:val="IndexLink"/>
              </w:rPr>
              <w:t>95</w:t>
            </w:r>
          </w:hyperlink>
        </w:p>
        <w:p>
          <w:pPr>
            <w:pStyle w:val="Contents3"/>
            <w:tabs>
              <w:tab w:val="clear" w:pos="8459"/>
              <w:tab w:val="right" w:pos="9026" w:leader="dot"/>
            </w:tabs>
            <w:rPr/>
          </w:pPr>
          <w:hyperlink w:anchor="__RefHeading___Toc7784710_2870459653">
            <w:r>
              <w:rPr>
                <w:webHidden/>
                <w:rStyle w:val="IndexLink"/>
                <w:rtl w:val="true"/>
              </w:rPr>
              <w:t>شهادة باقي الأنصار ورثاؤهم</w:t>
            </w:r>
            <w:r>
              <w:rPr>
                <w:rStyle w:val="IndexLink"/>
                <w:rtl w:val="true"/>
              </w:rPr>
              <w:tab/>
            </w:r>
            <w:r>
              <w:rPr>
                <w:rStyle w:val="IndexLink"/>
              </w:rPr>
              <w:t>96</w:t>
            </w:r>
          </w:hyperlink>
        </w:p>
        <w:p>
          <w:pPr>
            <w:pStyle w:val="Contents3"/>
            <w:tabs>
              <w:tab w:val="clear" w:pos="8459"/>
              <w:tab w:val="right" w:pos="9026" w:leader="dot"/>
            </w:tabs>
            <w:rPr/>
          </w:pPr>
          <w:hyperlink w:anchor="__RefHeading___Toc7784712_2870459653">
            <w:r>
              <w:rPr>
                <w:webHidden/>
                <w:rStyle w:val="IndexLink"/>
                <w:rtl w:val="true"/>
              </w:rPr>
              <w:t>بقاء شهداء بني هاشم في الميدان</w:t>
            </w:r>
            <w:r>
              <w:rPr>
                <w:rStyle w:val="IndexLink"/>
                <w:rtl w:val="true"/>
              </w:rPr>
              <w:tab/>
            </w:r>
            <w:r>
              <w:rPr>
                <w:rStyle w:val="IndexLink"/>
              </w:rPr>
              <w:t>97</w:t>
            </w:r>
          </w:hyperlink>
        </w:p>
        <w:p>
          <w:pPr>
            <w:pStyle w:val="Contents2"/>
            <w:tabs>
              <w:tab w:val="clear" w:pos="8743"/>
              <w:tab w:val="right" w:pos="9026" w:leader="dot"/>
            </w:tabs>
            <w:rPr/>
          </w:pPr>
          <w:hyperlink w:anchor="__RefHeading___Toc7784714_2870459653">
            <w:r>
              <w:rPr>
                <w:webHidden/>
                <w:rStyle w:val="IndexLink"/>
                <w:rtl w:val="true"/>
              </w:rPr>
              <w:t>القسم العاشر</w:t>
            </w:r>
            <w:r>
              <w:rPr>
                <w:rStyle w:val="IndexLink"/>
                <w:rtl w:val="true"/>
              </w:rPr>
              <w:tab/>
            </w:r>
            <w:r>
              <w:rPr>
                <w:rStyle w:val="IndexLink"/>
              </w:rPr>
              <w:t>98</w:t>
            </w:r>
          </w:hyperlink>
        </w:p>
        <w:p>
          <w:pPr>
            <w:pStyle w:val="Contents3"/>
            <w:tabs>
              <w:tab w:val="clear" w:pos="8459"/>
              <w:tab w:val="right" w:pos="9026" w:leader="dot"/>
            </w:tabs>
            <w:rPr/>
          </w:pPr>
          <w:hyperlink w:anchor="__RefHeading___Toc7784716_2870459653">
            <w:r>
              <w:rPr>
                <w:webHidden/>
                <w:rStyle w:val="IndexLink"/>
                <w:rtl w:val="true"/>
              </w:rPr>
              <w:t>أول الشهرك من بني هاشم علي الأكبر</w:t>
            </w:r>
            <w:r>
              <w:rPr>
                <w:rStyle w:val="IndexLink"/>
                <w:rtl w:val="true"/>
              </w:rPr>
              <w:tab/>
            </w:r>
            <w:r>
              <w:rPr>
                <w:rStyle w:val="IndexLink"/>
              </w:rPr>
              <w:t>98</w:t>
            </w:r>
          </w:hyperlink>
        </w:p>
        <w:p>
          <w:pPr>
            <w:pStyle w:val="Contents3"/>
            <w:tabs>
              <w:tab w:val="clear" w:pos="8459"/>
              <w:tab w:val="right" w:pos="9026" w:leader="dot"/>
            </w:tabs>
            <w:rPr/>
          </w:pPr>
          <w:hyperlink w:anchor="__RefHeading___Toc7784718_2870459653">
            <w:r>
              <w:rPr>
                <w:webHidden/>
                <w:rStyle w:val="IndexLink"/>
                <w:rtl w:val="true"/>
              </w:rPr>
              <w:t>شهادة القاسم ابن الحسن علیه السلام</w:t>
            </w:r>
            <w:r>
              <w:rPr>
                <w:rStyle w:val="IndexLink"/>
                <w:rtl w:val="true"/>
              </w:rPr>
              <w:tab/>
            </w:r>
            <w:r>
              <w:rPr>
                <w:rStyle w:val="IndexLink"/>
              </w:rPr>
              <w:t>101</w:t>
            </w:r>
          </w:hyperlink>
        </w:p>
        <w:p>
          <w:pPr>
            <w:pStyle w:val="Contents3"/>
            <w:tabs>
              <w:tab w:val="clear" w:pos="8459"/>
              <w:tab w:val="right" w:pos="9026" w:leader="dot"/>
            </w:tabs>
            <w:rPr/>
          </w:pPr>
          <w:hyperlink w:anchor="__RefHeading___Toc7784720_2870459653">
            <w:r>
              <w:rPr>
                <w:webHidden/>
                <w:rStyle w:val="IndexLink"/>
                <w:rtl w:val="true"/>
              </w:rPr>
              <w:t>مقتل الطفل الرضيع</w:t>
            </w:r>
            <w:r>
              <w:rPr>
                <w:rStyle w:val="IndexLink"/>
                <w:rtl w:val="true"/>
              </w:rPr>
              <w:tab/>
            </w:r>
            <w:r>
              <w:rPr>
                <w:rStyle w:val="IndexLink"/>
              </w:rPr>
              <w:t>103</w:t>
            </w:r>
          </w:hyperlink>
        </w:p>
        <w:p>
          <w:pPr>
            <w:pStyle w:val="Contents3"/>
            <w:tabs>
              <w:tab w:val="clear" w:pos="8459"/>
              <w:tab w:val="right" w:pos="9026" w:leader="dot"/>
            </w:tabs>
            <w:rPr/>
          </w:pPr>
          <w:hyperlink w:anchor="__RefHeading___Toc7784722_2870459653">
            <w:r>
              <w:rPr>
                <w:webHidden/>
                <w:rStyle w:val="IndexLink"/>
                <w:rtl w:val="true"/>
              </w:rPr>
              <w:t>استشهاد العباس</w:t>
            </w:r>
            <w:r>
              <w:rPr>
                <w:rStyle w:val="IndexLink"/>
                <w:rtl w:val="true"/>
              </w:rPr>
              <w:tab/>
            </w:r>
            <w:r>
              <w:rPr>
                <w:rStyle w:val="IndexLink"/>
              </w:rPr>
              <w:t>104</w:t>
            </w:r>
          </w:hyperlink>
        </w:p>
        <w:p>
          <w:pPr>
            <w:pStyle w:val="Contents2"/>
            <w:tabs>
              <w:tab w:val="clear" w:pos="8743"/>
              <w:tab w:val="right" w:pos="9026" w:leader="dot"/>
            </w:tabs>
            <w:rPr/>
          </w:pPr>
          <w:hyperlink w:anchor="__RefHeading___Toc7784724_2870459653">
            <w:r>
              <w:rPr>
                <w:webHidden/>
                <w:rStyle w:val="IndexLink"/>
                <w:rtl w:val="true"/>
              </w:rPr>
              <w:t>القسم الحادي عشر</w:t>
            </w:r>
            <w:r>
              <w:rPr>
                <w:rStyle w:val="IndexLink"/>
                <w:rtl w:val="true"/>
              </w:rPr>
              <w:t>:</w:t>
              <w:tab/>
            </w:r>
            <w:r>
              <w:rPr>
                <w:rStyle w:val="IndexLink"/>
              </w:rPr>
              <w:t>107</w:t>
            </w:r>
          </w:hyperlink>
        </w:p>
        <w:p>
          <w:pPr>
            <w:pStyle w:val="Contents3"/>
            <w:tabs>
              <w:tab w:val="clear" w:pos="8459"/>
              <w:tab w:val="right" w:pos="9026" w:leader="dot"/>
            </w:tabs>
            <w:rPr/>
          </w:pPr>
          <w:hyperlink w:anchor="__RefHeading___Toc7784726_2870459653">
            <w:r>
              <w:rPr>
                <w:webHidden/>
                <w:rStyle w:val="IndexLink"/>
                <w:rtl w:val="true"/>
              </w:rPr>
              <w:t>في ذكر سيد الشهداء علیه السلام</w:t>
            </w:r>
            <w:r>
              <w:rPr>
                <w:rStyle w:val="IndexLink"/>
                <w:rtl w:val="true"/>
              </w:rPr>
              <w:tab/>
            </w:r>
            <w:r>
              <w:rPr>
                <w:rStyle w:val="IndexLink"/>
              </w:rPr>
              <w:t>107</w:t>
            </w:r>
          </w:hyperlink>
        </w:p>
        <w:p>
          <w:pPr>
            <w:pStyle w:val="Contents3"/>
            <w:tabs>
              <w:tab w:val="clear" w:pos="8459"/>
              <w:tab w:val="right" w:pos="9026" w:leader="dot"/>
            </w:tabs>
            <w:rPr/>
          </w:pPr>
          <w:hyperlink w:anchor="__RefHeading___Toc7784728_2870459653">
            <w:r>
              <w:rPr>
                <w:webHidden/>
                <w:rStyle w:val="IndexLink"/>
                <w:rtl w:val="true"/>
              </w:rPr>
              <w:t>الحجر والسهم المثلث في جبهته وصدره</w:t>
            </w:r>
            <w:r>
              <w:rPr>
                <w:rStyle w:val="IndexLink"/>
                <w:rtl w:val="true"/>
              </w:rPr>
              <w:tab/>
            </w:r>
            <w:r>
              <w:rPr>
                <w:rStyle w:val="IndexLink"/>
              </w:rPr>
              <w:t>109</w:t>
            </w:r>
          </w:hyperlink>
        </w:p>
        <w:p>
          <w:pPr>
            <w:pStyle w:val="Contents3"/>
            <w:tabs>
              <w:tab w:val="clear" w:pos="8459"/>
              <w:tab w:val="right" w:pos="9026" w:leader="dot"/>
            </w:tabs>
            <w:rPr/>
          </w:pPr>
          <w:hyperlink w:anchor="__RefHeading___Toc7784730_2870459653">
            <w:r>
              <w:rPr>
                <w:webHidden/>
                <w:rStyle w:val="IndexLink"/>
                <w:rtl w:val="true"/>
              </w:rPr>
              <w:t>مصرع عبد الله بن الحسن علیه السلام</w:t>
            </w:r>
            <w:r>
              <w:rPr>
                <w:rStyle w:val="IndexLink"/>
                <w:rtl w:val="true"/>
              </w:rPr>
              <w:tab/>
            </w:r>
            <w:r>
              <w:rPr>
                <w:rStyle w:val="IndexLink"/>
              </w:rPr>
              <w:t>110</w:t>
            </w:r>
          </w:hyperlink>
        </w:p>
        <w:p>
          <w:pPr>
            <w:pStyle w:val="Contents3"/>
            <w:tabs>
              <w:tab w:val="clear" w:pos="8459"/>
              <w:tab w:val="right" w:pos="9026" w:leader="dot"/>
            </w:tabs>
            <w:rPr/>
          </w:pPr>
          <w:hyperlink w:anchor="__RefHeading___Toc7784732_2870459653">
            <w:r>
              <w:rPr>
                <w:webHidden/>
                <w:rStyle w:val="IndexLink"/>
                <w:rtl w:val="true"/>
              </w:rPr>
              <w:t>مقتل الإمام الحسين علیه السلام</w:t>
            </w:r>
            <w:r>
              <w:rPr>
                <w:rStyle w:val="IndexLink"/>
                <w:rtl w:val="true"/>
              </w:rPr>
              <w:tab/>
            </w:r>
            <w:r>
              <w:rPr>
                <w:rStyle w:val="IndexLink"/>
              </w:rPr>
              <w:t>111</w:t>
            </w:r>
          </w:hyperlink>
        </w:p>
        <w:p>
          <w:pPr>
            <w:pStyle w:val="Contents3"/>
            <w:tabs>
              <w:tab w:val="clear" w:pos="8459"/>
              <w:tab w:val="right" w:pos="9026" w:leader="dot"/>
            </w:tabs>
            <w:rPr/>
          </w:pPr>
          <w:hyperlink w:anchor="__RefHeading___Toc7784734_2870459653">
            <w:r>
              <w:rPr>
                <w:webHidden/>
                <w:rStyle w:val="IndexLink"/>
                <w:rtl w:val="true"/>
              </w:rPr>
              <w:t>عِظم مصابه علیه السلام</w:t>
            </w:r>
            <w:r>
              <w:rPr>
                <w:rStyle w:val="IndexLink"/>
                <w:rtl w:val="true"/>
              </w:rPr>
              <w:tab/>
            </w:r>
            <w:r>
              <w:rPr>
                <w:rStyle w:val="IndexLink"/>
              </w:rPr>
              <w:t>115</w:t>
            </w:r>
          </w:hyperlink>
        </w:p>
        <w:p>
          <w:pPr>
            <w:pStyle w:val="Contents3"/>
            <w:tabs>
              <w:tab w:val="clear" w:pos="8459"/>
              <w:tab w:val="right" w:pos="9026" w:leader="dot"/>
            </w:tabs>
            <w:rPr/>
          </w:pPr>
          <w:hyperlink w:anchor="__RefHeading___Toc7784736_2870459653">
            <w:r>
              <w:rPr>
                <w:webHidden/>
                <w:rStyle w:val="IndexLink"/>
                <w:rtl w:val="true"/>
              </w:rPr>
              <w:t>سلب الإمام الحسين علیه السلام بعد استشهاده</w:t>
            </w:r>
            <w:r>
              <w:rPr>
                <w:rStyle w:val="IndexLink"/>
                <w:rtl w:val="true"/>
              </w:rPr>
              <w:tab/>
            </w:r>
            <w:r>
              <w:rPr>
                <w:rStyle w:val="IndexLink"/>
              </w:rPr>
              <w:t>115</w:t>
            </w:r>
          </w:hyperlink>
        </w:p>
        <w:p>
          <w:pPr>
            <w:pStyle w:val="Contents3"/>
            <w:tabs>
              <w:tab w:val="clear" w:pos="8459"/>
              <w:tab w:val="right" w:pos="9026" w:leader="dot"/>
            </w:tabs>
            <w:rPr/>
          </w:pPr>
          <w:hyperlink w:anchor="__RefHeading___Toc7784738_2870459653">
            <w:r>
              <w:rPr>
                <w:webHidden/>
                <w:rStyle w:val="IndexLink"/>
                <w:rtl w:val="true"/>
              </w:rPr>
              <w:t>سلب حرائر النبوة والرسالة</w:t>
            </w:r>
            <w:r>
              <w:rPr>
                <w:rStyle w:val="IndexLink"/>
                <w:rtl w:val="true"/>
              </w:rPr>
              <w:tab/>
            </w:r>
            <w:r>
              <w:rPr>
                <w:rStyle w:val="IndexLink"/>
              </w:rPr>
              <w:t>116</w:t>
            </w:r>
          </w:hyperlink>
        </w:p>
        <w:p>
          <w:pPr>
            <w:pStyle w:val="Contents3"/>
            <w:tabs>
              <w:tab w:val="clear" w:pos="8459"/>
              <w:tab w:val="right" w:pos="9026" w:leader="dot"/>
            </w:tabs>
            <w:rPr/>
          </w:pPr>
          <w:hyperlink w:anchor="__RefHeading___Toc7784740_2870459653">
            <w:r>
              <w:rPr>
                <w:webHidden/>
                <w:rStyle w:val="IndexLink"/>
                <w:rtl w:val="true"/>
              </w:rPr>
              <w:t>حرق الخيام</w:t>
            </w:r>
            <w:r>
              <w:rPr>
                <w:rStyle w:val="IndexLink"/>
                <w:rtl w:val="true"/>
              </w:rPr>
              <w:tab/>
            </w:r>
            <w:r>
              <w:rPr>
                <w:rStyle w:val="IndexLink"/>
              </w:rPr>
              <w:t>116</w:t>
            </w:r>
          </w:hyperlink>
        </w:p>
        <w:p>
          <w:pPr>
            <w:pStyle w:val="Contents3"/>
            <w:tabs>
              <w:tab w:val="clear" w:pos="8459"/>
              <w:tab w:val="right" w:pos="9026" w:leader="dot"/>
            </w:tabs>
            <w:rPr/>
          </w:pPr>
          <w:hyperlink w:anchor="__RefHeading___Toc7784742_2870459653">
            <w:r>
              <w:rPr>
                <w:webHidden/>
                <w:rStyle w:val="IndexLink"/>
                <w:rtl w:val="true"/>
              </w:rPr>
              <w:t>وطى الخيول جسده الشريف</w:t>
            </w:r>
            <w:r>
              <w:rPr>
                <w:rStyle w:val="IndexLink"/>
                <w:rtl w:val="true"/>
              </w:rPr>
              <w:tab/>
            </w:r>
            <w:r>
              <w:rPr>
                <w:rStyle w:val="IndexLink"/>
              </w:rPr>
              <w:t>117</w:t>
            </w:r>
          </w:hyperlink>
        </w:p>
        <w:p>
          <w:pPr>
            <w:pStyle w:val="Contents2"/>
            <w:tabs>
              <w:tab w:val="clear" w:pos="8743"/>
              <w:tab w:val="right" w:pos="9026" w:leader="dot"/>
            </w:tabs>
            <w:rPr/>
          </w:pPr>
          <w:hyperlink w:anchor="__RefHeading___Toc7784744_2870459653">
            <w:r>
              <w:rPr>
                <w:webHidden/>
                <w:rStyle w:val="IndexLink"/>
                <w:rtl w:val="true"/>
              </w:rPr>
              <w:t>القسم الثاني عشر</w:t>
            </w:r>
            <w:r>
              <w:rPr>
                <w:rStyle w:val="IndexLink"/>
                <w:rtl w:val="true"/>
              </w:rPr>
              <w:tab/>
            </w:r>
            <w:r>
              <w:rPr>
                <w:rStyle w:val="IndexLink"/>
              </w:rPr>
              <w:t>118</w:t>
            </w:r>
          </w:hyperlink>
        </w:p>
        <w:p>
          <w:pPr>
            <w:pStyle w:val="Contents3"/>
            <w:tabs>
              <w:tab w:val="clear" w:pos="8459"/>
              <w:tab w:val="right" w:pos="9026" w:leader="dot"/>
            </w:tabs>
            <w:rPr/>
          </w:pPr>
          <w:hyperlink w:anchor="__RefHeading___Toc7784746_2870459653">
            <w:r>
              <w:rPr>
                <w:webHidden/>
                <w:rStyle w:val="IndexLink"/>
                <w:rtl w:val="true"/>
              </w:rPr>
              <w:t>ذِکر زين العابرين علیه السلام</w:t>
            </w:r>
            <w:r>
              <w:rPr>
                <w:rStyle w:val="IndexLink"/>
                <w:rtl w:val="true"/>
              </w:rPr>
              <w:tab/>
            </w:r>
            <w:r>
              <w:rPr>
                <w:rStyle w:val="IndexLink"/>
              </w:rPr>
              <w:t>118</w:t>
            </w:r>
          </w:hyperlink>
        </w:p>
        <w:p>
          <w:pPr>
            <w:pStyle w:val="Contents3"/>
            <w:tabs>
              <w:tab w:val="clear" w:pos="8459"/>
              <w:tab w:val="right" w:pos="9026" w:leader="dot"/>
            </w:tabs>
            <w:rPr/>
          </w:pPr>
          <w:hyperlink w:anchor="__RefHeading___Toc7784748_2870459653">
            <w:r>
              <w:rPr>
                <w:webHidden/>
                <w:rStyle w:val="IndexLink"/>
                <w:rtl w:val="true"/>
              </w:rPr>
              <w:t>العقيلة زينب تصارع المخضوب العظام</w:t>
            </w:r>
            <w:r>
              <w:rPr>
                <w:rStyle w:val="IndexLink"/>
                <w:rtl w:val="true"/>
              </w:rPr>
              <w:tab/>
            </w:r>
            <w:r>
              <w:rPr>
                <w:rStyle w:val="IndexLink"/>
              </w:rPr>
              <w:t>120</w:t>
            </w:r>
          </w:hyperlink>
        </w:p>
        <w:p>
          <w:pPr>
            <w:pStyle w:val="Contents3"/>
            <w:tabs>
              <w:tab w:val="clear" w:pos="8459"/>
              <w:tab w:val="right" w:pos="9026" w:leader="dot"/>
            </w:tabs>
            <w:rPr/>
          </w:pPr>
          <w:hyperlink w:anchor="__RefHeading___Toc7784750_2870459653">
            <w:r>
              <w:rPr>
                <w:webHidden/>
                <w:rStyle w:val="IndexLink"/>
                <w:rtl w:val="true"/>
              </w:rPr>
              <w:t>خُطبة زينب علیها السلام بالكوفة</w:t>
            </w:r>
            <w:r>
              <w:rPr>
                <w:rStyle w:val="IndexLink"/>
                <w:rtl w:val="true"/>
              </w:rPr>
              <w:tab/>
            </w:r>
            <w:r>
              <w:rPr>
                <w:rStyle w:val="IndexLink"/>
              </w:rPr>
              <w:t>124</w:t>
            </w:r>
          </w:hyperlink>
        </w:p>
        <w:p>
          <w:pPr>
            <w:pStyle w:val="Contents3"/>
            <w:tabs>
              <w:tab w:val="clear" w:pos="8459"/>
              <w:tab w:val="right" w:pos="9026" w:leader="dot"/>
            </w:tabs>
            <w:rPr/>
          </w:pPr>
          <w:hyperlink w:anchor="__RefHeading___Toc7784752_2870459653">
            <w:r>
              <w:rPr>
                <w:webHidden/>
                <w:rStyle w:val="IndexLink"/>
                <w:rtl w:val="true"/>
              </w:rPr>
              <w:t>خطبة فاطمة بنت الحسین علیه السلام في الکوفة</w:t>
            </w:r>
            <w:r>
              <w:rPr>
                <w:rStyle w:val="IndexLink"/>
                <w:rtl w:val="true"/>
              </w:rPr>
              <w:tab/>
            </w:r>
            <w:r>
              <w:rPr>
                <w:rStyle w:val="IndexLink"/>
              </w:rPr>
              <w:t>124</w:t>
            </w:r>
          </w:hyperlink>
        </w:p>
        <w:p>
          <w:pPr>
            <w:pStyle w:val="Contents3"/>
            <w:tabs>
              <w:tab w:val="clear" w:pos="8459"/>
              <w:tab w:val="right" w:pos="9026" w:leader="dot"/>
            </w:tabs>
            <w:rPr/>
          </w:pPr>
          <w:hyperlink w:anchor="__RefHeading___Toc7784754_2870459653">
            <w:r>
              <w:rPr>
                <w:webHidden/>
                <w:rStyle w:val="IndexLink"/>
                <w:rtl w:val="true"/>
              </w:rPr>
              <w:t>خطبةُ الإمام زين العابدين علیه السلام</w:t>
            </w:r>
            <w:r>
              <w:rPr>
                <w:rStyle w:val="IndexLink"/>
                <w:rtl w:val="true"/>
              </w:rPr>
              <w:tab/>
            </w:r>
            <w:r>
              <w:rPr>
                <w:rStyle w:val="IndexLink"/>
              </w:rPr>
              <w:t>125</w:t>
            </w:r>
          </w:hyperlink>
        </w:p>
        <w:p>
          <w:pPr>
            <w:pStyle w:val="Contents3"/>
            <w:tabs>
              <w:tab w:val="clear" w:pos="8459"/>
              <w:tab w:val="right" w:pos="9026" w:leader="dot"/>
            </w:tabs>
            <w:rPr/>
          </w:pPr>
          <w:hyperlink w:anchor="__RefHeading___Toc7784756_2870459653">
            <w:r>
              <w:rPr>
                <w:webHidden/>
                <w:rStyle w:val="IndexLink"/>
                <w:rtl w:val="true"/>
              </w:rPr>
              <w:t>دخول السبايا على ابن زياد</w:t>
            </w:r>
            <w:r>
              <w:rPr>
                <w:rStyle w:val="IndexLink"/>
                <w:rtl w:val="true"/>
              </w:rPr>
              <w:tab/>
            </w:r>
            <w:r>
              <w:rPr>
                <w:rStyle w:val="IndexLink"/>
              </w:rPr>
              <w:t>126</w:t>
            </w:r>
          </w:hyperlink>
        </w:p>
        <w:p>
          <w:pPr>
            <w:pStyle w:val="Contents3"/>
            <w:tabs>
              <w:tab w:val="clear" w:pos="8459"/>
              <w:tab w:val="right" w:pos="9026" w:leader="dot"/>
            </w:tabs>
            <w:rPr/>
          </w:pPr>
          <w:hyperlink w:anchor="__RefHeading___Toc7784758_2870459653">
            <w:r>
              <w:rPr>
                <w:webHidden/>
                <w:rStyle w:val="IndexLink"/>
                <w:rtl w:val="true"/>
              </w:rPr>
              <w:t>ثورة عبد الله بن عفيف الأزدي</w:t>
            </w:r>
            <w:r>
              <w:rPr>
                <w:rStyle w:val="IndexLink"/>
                <w:rtl w:val="true"/>
              </w:rPr>
              <w:tab/>
            </w:r>
            <w:r>
              <w:rPr>
                <w:rStyle w:val="IndexLink"/>
              </w:rPr>
              <w:t>129</w:t>
            </w:r>
          </w:hyperlink>
        </w:p>
        <w:p>
          <w:pPr>
            <w:pStyle w:val="Contents2"/>
            <w:tabs>
              <w:tab w:val="clear" w:pos="8743"/>
              <w:tab w:val="right" w:pos="9026" w:leader="dot"/>
            </w:tabs>
            <w:rPr/>
          </w:pPr>
          <w:hyperlink w:anchor="__RefHeading___Toc7784760_2870459653">
            <w:r>
              <w:rPr>
                <w:webHidden/>
                <w:rStyle w:val="IndexLink"/>
                <w:rtl w:val="true"/>
              </w:rPr>
              <w:t>القسم الثالث عشر</w:t>
            </w:r>
            <w:r>
              <w:rPr>
                <w:rStyle w:val="IndexLink"/>
                <w:rtl w:val="true"/>
              </w:rPr>
              <w:tab/>
            </w:r>
            <w:r>
              <w:rPr>
                <w:rStyle w:val="IndexLink"/>
              </w:rPr>
              <w:t>132</w:t>
            </w:r>
          </w:hyperlink>
        </w:p>
        <w:p>
          <w:pPr>
            <w:pStyle w:val="Contents3"/>
            <w:tabs>
              <w:tab w:val="clear" w:pos="8459"/>
              <w:tab w:val="right" w:pos="9026" w:leader="dot"/>
            </w:tabs>
            <w:rPr/>
          </w:pPr>
          <w:hyperlink w:anchor="__RefHeading___Toc7784762_2870459653">
            <w:r>
              <w:rPr>
                <w:webHidden/>
                <w:rStyle w:val="IndexLink"/>
                <w:rtl w:val="true"/>
              </w:rPr>
              <w:t>مسير السبایا إلى الشام</w:t>
            </w:r>
            <w:r>
              <w:rPr>
                <w:rStyle w:val="IndexLink"/>
                <w:rtl w:val="true"/>
              </w:rPr>
              <w:tab/>
            </w:r>
            <w:r>
              <w:rPr>
                <w:rStyle w:val="IndexLink"/>
              </w:rPr>
              <w:t>132</w:t>
            </w:r>
          </w:hyperlink>
        </w:p>
        <w:p>
          <w:pPr>
            <w:pStyle w:val="Contents3"/>
            <w:tabs>
              <w:tab w:val="clear" w:pos="8459"/>
              <w:tab w:val="right" w:pos="9026" w:leader="dot"/>
            </w:tabs>
            <w:rPr/>
          </w:pPr>
          <w:hyperlink w:anchor="__RefHeading___Toc7784764_2870459653">
            <w:r>
              <w:rPr>
                <w:webHidden/>
                <w:rStyle w:val="IndexLink"/>
                <w:rtl w:val="true"/>
              </w:rPr>
              <w:t>کلام زینب علیها السلام مع الطاغیة</w:t>
            </w:r>
            <w:r>
              <w:rPr>
                <w:rStyle w:val="IndexLink"/>
                <w:rtl w:val="true"/>
              </w:rPr>
              <w:tab/>
            </w:r>
            <w:r>
              <w:rPr>
                <w:rStyle w:val="IndexLink"/>
              </w:rPr>
              <w:t>134</w:t>
            </w:r>
          </w:hyperlink>
        </w:p>
        <w:p>
          <w:pPr>
            <w:pStyle w:val="Contents3"/>
            <w:tabs>
              <w:tab w:val="clear" w:pos="8459"/>
              <w:tab w:val="right" w:pos="9026" w:leader="dot"/>
            </w:tabs>
            <w:rPr/>
          </w:pPr>
          <w:hyperlink w:anchor="__RefHeading___Toc7784766_2870459653">
            <w:r>
              <w:rPr>
                <w:webHidden/>
                <w:rStyle w:val="IndexLink"/>
                <w:rtl w:val="true"/>
              </w:rPr>
              <w:t>خُطبة أحد المتملّقين وأمر الطاغية بارجاع السبایا</w:t>
            </w:r>
            <w:r>
              <w:rPr>
                <w:rStyle w:val="IndexLink"/>
                <w:rtl w:val="true"/>
              </w:rPr>
              <w:tab/>
            </w:r>
            <w:r>
              <w:rPr>
                <w:rStyle w:val="IndexLink"/>
              </w:rPr>
              <w:t>134</w:t>
            </w:r>
          </w:hyperlink>
        </w:p>
        <w:p>
          <w:pPr>
            <w:pStyle w:val="Contents3"/>
            <w:tabs>
              <w:tab w:val="clear" w:pos="8459"/>
              <w:tab w:val="right" w:pos="9026" w:leader="dot"/>
            </w:tabs>
            <w:rPr/>
          </w:pPr>
          <w:hyperlink w:anchor="__RefHeading___Toc7784768_2870459653">
            <w:r>
              <w:rPr>
                <w:webHidden/>
                <w:rStyle w:val="IndexLink"/>
                <w:rtl w:val="true"/>
              </w:rPr>
              <w:t>تعريج والسبایا على كربلاء</w:t>
            </w:r>
            <w:r>
              <w:rPr>
                <w:rStyle w:val="IndexLink"/>
                <w:rtl w:val="true"/>
              </w:rPr>
              <w:tab/>
            </w:r>
            <w:r>
              <w:rPr>
                <w:rStyle w:val="IndexLink"/>
              </w:rPr>
              <w:t>135</w:t>
            </w:r>
          </w:hyperlink>
        </w:p>
        <w:p>
          <w:pPr>
            <w:pStyle w:val="Contents3"/>
            <w:tabs>
              <w:tab w:val="clear" w:pos="8459"/>
              <w:tab w:val="right" w:pos="9026" w:leader="dot"/>
            </w:tabs>
            <w:rPr/>
          </w:pPr>
          <w:hyperlink w:anchor="__RefHeading___Toc7784770_2870459653">
            <w:r>
              <w:rPr>
                <w:webHidden/>
                <w:rStyle w:val="IndexLink"/>
                <w:rtl w:val="true"/>
              </w:rPr>
              <w:t>وصولهم المدينة المنورة</w:t>
            </w:r>
            <w:r>
              <w:rPr>
                <w:rStyle w:val="IndexLink"/>
                <w:rtl w:val="true"/>
              </w:rPr>
              <w:tab/>
            </w:r>
            <w:r>
              <w:rPr>
                <w:rStyle w:val="IndexLink"/>
              </w:rPr>
              <w:t>136</w:t>
            </w:r>
          </w:hyperlink>
        </w:p>
        <w:p>
          <w:pPr>
            <w:pStyle w:val="Contents3"/>
            <w:tabs>
              <w:tab w:val="clear" w:pos="8459"/>
              <w:tab w:val="right" w:pos="9026" w:leader="dot"/>
            </w:tabs>
            <w:rPr/>
          </w:pPr>
          <w:hyperlink w:anchor="__RefHeading___Toc7784772_2870459653">
            <w:r>
              <w:rPr>
                <w:webHidden/>
                <w:rStyle w:val="IndexLink"/>
                <w:rtl w:val="true"/>
              </w:rPr>
              <w:t>خُطبة الإمام السّجاد علیه السلام قرب المدينة</w:t>
            </w:r>
            <w:r>
              <w:rPr>
                <w:rStyle w:val="IndexLink"/>
                <w:rtl w:val="true"/>
              </w:rPr>
              <w:tab/>
            </w:r>
            <w:r>
              <w:rPr>
                <w:rStyle w:val="IndexLink"/>
              </w:rPr>
              <w:t>136</w:t>
            </w:r>
          </w:hyperlink>
        </w:p>
        <w:p>
          <w:pPr>
            <w:pStyle w:val="Contents2"/>
            <w:tabs>
              <w:tab w:val="clear" w:pos="8743"/>
              <w:tab w:val="right" w:pos="9026" w:leader="dot"/>
            </w:tabs>
            <w:rPr/>
          </w:pPr>
          <w:hyperlink w:anchor="__RefHeading___Toc7784774_2870459653">
            <w:r>
              <w:rPr>
                <w:webHidden/>
                <w:rStyle w:val="IndexLink"/>
                <w:rtl w:val="true"/>
              </w:rPr>
              <w:t>القسم الرابع عشر</w:t>
            </w:r>
            <w:r>
              <w:rPr>
                <w:rStyle w:val="IndexLink"/>
                <w:rtl w:val="true"/>
              </w:rPr>
              <w:tab/>
            </w:r>
            <w:r>
              <w:rPr>
                <w:rStyle w:val="IndexLink"/>
              </w:rPr>
              <w:t>138</w:t>
            </w:r>
          </w:hyperlink>
        </w:p>
        <w:p>
          <w:pPr>
            <w:pStyle w:val="Contents3"/>
            <w:tabs>
              <w:tab w:val="clear" w:pos="8459"/>
              <w:tab w:val="right" w:pos="9026" w:leader="dot"/>
            </w:tabs>
            <w:rPr/>
          </w:pPr>
          <w:hyperlink w:anchor="__RefHeading___Toc7784776_2870459653">
            <w:r>
              <w:rPr>
                <w:webHidden/>
                <w:rStyle w:val="IndexLink"/>
                <w:rtl w:val="true"/>
              </w:rPr>
              <w:t>فصلٌ يشتمل على الوعظ والتسلّي بمصاب اهل العبا علیهم السلام</w:t>
            </w:r>
            <w:r>
              <w:rPr>
                <w:rStyle w:val="IndexLink"/>
                <w:rtl w:val="true"/>
              </w:rPr>
              <w:tab/>
            </w:r>
            <w:r>
              <w:rPr>
                <w:rStyle w:val="IndexLink"/>
              </w:rPr>
              <w:t>138</w:t>
            </w:r>
          </w:hyperlink>
        </w:p>
        <w:p>
          <w:pPr>
            <w:pStyle w:val="Contents3"/>
            <w:tabs>
              <w:tab w:val="clear" w:pos="8459"/>
              <w:tab w:val="right" w:pos="9026" w:leader="dot"/>
            </w:tabs>
            <w:rPr/>
          </w:pPr>
          <w:hyperlink w:anchor="__RefHeading___Toc7784778_2870459653">
            <w:r>
              <w:rPr>
                <w:webHidden/>
                <w:rStyle w:val="IndexLink"/>
                <w:rtl w:val="true"/>
              </w:rPr>
              <w:t>في تعزية صاحب الأمر عجل الله تعالی فرجه</w:t>
            </w:r>
            <w:r>
              <w:rPr>
                <w:rStyle w:val="IndexLink"/>
                <w:rtl w:val="true"/>
              </w:rPr>
              <w:tab/>
            </w:r>
            <w:r>
              <w:rPr>
                <w:rStyle w:val="IndexLink"/>
              </w:rPr>
              <w:t>139</w:t>
            </w:r>
          </w:hyperlink>
        </w:p>
        <w:p>
          <w:pPr>
            <w:pStyle w:val="Contents3"/>
            <w:tabs>
              <w:tab w:val="clear" w:pos="8459"/>
              <w:tab w:val="right" w:pos="9026" w:leader="dot"/>
            </w:tabs>
            <w:rPr/>
          </w:pPr>
          <w:hyperlink w:anchor="__RefHeading___Toc7784780_2870459653">
            <w:r>
              <w:rPr>
                <w:webHidden/>
                <w:rStyle w:val="IndexLink"/>
                <w:rtl w:val="true"/>
              </w:rPr>
              <w:t>في استنهاض الحجة عجل الله تعالی فرجه</w:t>
            </w:r>
            <w:r>
              <w:rPr>
                <w:rStyle w:val="IndexLink"/>
                <w:rtl w:val="true"/>
              </w:rPr>
              <w:tab/>
            </w:r>
            <w:r>
              <w:rPr>
                <w:rStyle w:val="IndexLink"/>
              </w:rPr>
              <w:t>140</w:t>
            </w:r>
          </w:hyperlink>
        </w:p>
        <w:p>
          <w:pPr>
            <w:pStyle w:val="Contents3"/>
            <w:tabs>
              <w:tab w:val="clear" w:pos="8459"/>
              <w:tab w:val="right" w:pos="9026" w:leader="dot"/>
            </w:tabs>
            <w:rPr/>
          </w:pPr>
          <w:hyperlink w:anchor="__RefHeading___Toc7784782_2870459653">
            <w:r>
              <w:rPr>
                <w:webHidden/>
                <w:rStyle w:val="IndexLink"/>
                <w:rtl w:val="true"/>
              </w:rPr>
              <w:t>في الدعاء باحياء الحق</w:t>
            </w:r>
            <w:r>
              <w:rPr>
                <w:rStyle w:val="IndexLink"/>
                <w:rtl w:val="true"/>
              </w:rPr>
              <w:tab/>
            </w:r>
            <w:r>
              <w:rPr>
                <w:rStyle w:val="IndexLink"/>
              </w:rPr>
              <w:t>142</w:t>
            </w:r>
          </w:hyperlink>
        </w:p>
        <w:p>
          <w:pPr>
            <w:pStyle w:val="Contents2"/>
            <w:tabs>
              <w:tab w:val="clear" w:pos="8743"/>
              <w:tab w:val="right" w:pos="9026" w:leader="dot"/>
            </w:tabs>
            <w:rPr/>
          </w:pPr>
          <w:hyperlink w:anchor="__RefHeading___Toc7784784_2870459653">
            <w:r>
              <w:rPr>
                <w:webHidden/>
                <w:rStyle w:val="IndexLink"/>
                <w:rtl w:val="true"/>
              </w:rPr>
              <w:t>الخاتمة</w:t>
            </w:r>
            <w:r>
              <w:rPr>
                <w:rStyle w:val="IndexLink"/>
                <w:rtl w:val="true"/>
              </w:rPr>
              <w:tab/>
            </w:r>
            <w:r>
              <w:rPr>
                <w:rStyle w:val="IndexLink"/>
              </w:rPr>
              <w:t>143</w:t>
            </w:r>
          </w:hyperlink>
        </w:p>
        <w:p>
          <w:pPr>
            <w:pStyle w:val="Contents3"/>
            <w:tabs>
              <w:tab w:val="clear" w:pos="8459"/>
              <w:tab w:val="right" w:pos="9026" w:leader="dot"/>
            </w:tabs>
            <w:rPr/>
          </w:pPr>
          <w:hyperlink w:anchor="__RefHeading___Toc7784786_2870459653">
            <w:r>
              <w:rPr>
                <w:webHidden/>
                <w:rStyle w:val="IndexLink"/>
                <w:rtl w:val="true"/>
              </w:rPr>
              <w:t>فضل کربلاء</w:t>
            </w:r>
            <w:r>
              <w:rPr>
                <w:rStyle w:val="IndexLink"/>
                <w:rtl w:val="true"/>
              </w:rPr>
              <w:tab/>
            </w:r>
            <w:r>
              <w:rPr>
                <w:rStyle w:val="IndexLink"/>
              </w:rPr>
              <w:t>143</w:t>
            </w:r>
          </w:hyperlink>
        </w:p>
        <w:p>
          <w:pPr>
            <w:pStyle w:val="Contents3"/>
            <w:tabs>
              <w:tab w:val="clear" w:pos="8459"/>
              <w:tab w:val="right" w:pos="9026" w:leader="dot"/>
            </w:tabs>
            <w:rPr/>
          </w:pPr>
          <w:hyperlink w:anchor="__RefHeading___Toc7784788_2870459653">
            <w:r>
              <w:rPr>
                <w:webHidden/>
                <w:rStyle w:val="IndexLink"/>
                <w:rtl w:val="true"/>
              </w:rPr>
              <w:t>فضل التربة الحسينية</w:t>
            </w:r>
            <w:r>
              <w:rPr>
                <w:rStyle w:val="IndexLink"/>
                <w:rtl w:val="true"/>
              </w:rPr>
              <w:tab/>
            </w:r>
            <w:r>
              <w:rPr>
                <w:rStyle w:val="IndexLink"/>
              </w:rPr>
              <w:t>144</w:t>
            </w:r>
          </w:hyperlink>
        </w:p>
        <w:p>
          <w:pPr>
            <w:pStyle w:val="Contents3"/>
            <w:tabs>
              <w:tab w:val="clear" w:pos="8459"/>
              <w:tab w:val="right" w:pos="9026" w:leader="dot"/>
            </w:tabs>
            <w:rPr/>
          </w:pPr>
          <w:hyperlink w:anchor="__RefHeading___Toc7784790_2870459653">
            <w:r>
              <w:rPr>
                <w:webHidden/>
                <w:rStyle w:val="IndexLink"/>
                <w:rtl w:val="true"/>
              </w:rPr>
              <w:t>فضل السبحة الحسينية</w:t>
            </w:r>
            <w:r>
              <w:rPr>
                <w:rStyle w:val="IndexLink"/>
                <w:rtl w:val="true"/>
              </w:rPr>
              <w:tab/>
            </w:r>
            <w:r>
              <w:rPr>
                <w:rStyle w:val="IndexLink"/>
              </w:rPr>
              <w:t>145</w:t>
            </w:r>
          </w:hyperlink>
        </w:p>
        <w:p>
          <w:pPr>
            <w:pStyle w:val="Contents3"/>
            <w:tabs>
              <w:tab w:val="clear" w:pos="8459"/>
              <w:tab w:val="right" w:pos="9026" w:leader="dot"/>
            </w:tabs>
            <w:rPr/>
          </w:pPr>
          <w:hyperlink w:anchor="__RefHeading___Toc7784792_2870459653">
            <w:r>
              <w:rPr>
                <w:webHidden/>
                <w:rStyle w:val="IndexLink"/>
                <w:rtl w:val="true"/>
              </w:rPr>
              <w:t>والصلاة والدعاء عند قبره</w:t>
            </w:r>
            <w:r>
              <w:rPr>
                <w:rStyle w:val="IndexLink"/>
                <w:rtl w:val="true"/>
              </w:rPr>
              <w:tab/>
            </w:r>
            <w:r>
              <w:rPr>
                <w:rStyle w:val="IndexLink"/>
              </w:rPr>
              <w:t>145</w:t>
            </w:r>
          </w:hyperlink>
        </w:p>
        <w:p>
          <w:pPr>
            <w:pStyle w:val="Contents3"/>
            <w:tabs>
              <w:tab w:val="clear" w:pos="8459"/>
              <w:tab w:val="right" w:pos="9026" w:leader="dot"/>
            </w:tabs>
            <w:rPr/>
          </w:pPr>
          <w:hyperlink w:anchor="__RefHeading___Toc7784794_2870459653">
            <w:r>
              <w:rPr>
                <w:webHidden/>
                <w:rStyle w:val="IndexLink"/>
                <w:rtl w:val="true"/>
              </w:rPr>
              <w:t>في فضل الزيارات وأدابها</w:t>
            </w:r>
            <w:r>
              <w:rPr>
                <w:rStyle w:val="IndexLink"/>
                <w:rtl w:val="true"/>
              </w:rPr>
              <w:tab/>
            </w:r>
            <w:r>
              <w:rPr>
                <w:rStyle w:val="IndexLink"/>
              </w:rPr>
              <w:t>146</w:t>
            </w:r>
          </w:hyperlink>
        </w:p>
        <w:p>
          <w:pPr>
            <w:pStyle w:val="Contents3"/>
            <w:tabs>
              <w:tab w:val="clear" w:pos="8459"/>
              <w:tab w:val="right" w:pos="9026" w:leader="dot"/>
            </w:tabs>
            <w:rPr/>
          </w:pPr>
          <w:hyperlink w:anchor="__RefHeading___Toc7784796_2870459653">
            <w:r>
              <w:rPr>
                <w:webHidden/>
                <w:rStyle w:val="IndexLink"/>
                <w:rtl w:val="true"/>
              </w:rPr>
              <w:t>في زيارة جابر بن عبد الله على ماورد في بعض الروايات</w:t>
            </w:r>
            <w:r>
              <w:rPr>
                <w:rStyle w:val="IndexLink"/>
                <w:rtl w:val="true"/>
              </w:rPr>
              <w:tab/>
            </w:r>
            <w:r>
              <w:rPr>
                <w:rStyle w:val="IndexLink"/>
              </w:rPr>
              <w:t>148</w:t>
            </w:r>
          </w:hyperlink>
        </w:p>
        <w:p>
          <w:pPr>
            <w:pStyle w:val="Contents3"/>
            <w:tabs>
              <w:tab w:val="clear" w:pos="8459"/>
              <w:tab w:val="right" w:pos="9026" w:leader="dot"/>
            </w:tabs>
            <w:rPr/>
          </w:pPr>
          <w:hyperlink w:anchor="__RefHeading___Toc7784798_2870459653">
            <w:r>
              <w:rPr>
                <w:webHidden/>
                <w:rStyle w:val="IndexLink"/>
                <w:rtl w:val="true"/>
              </w:rPr>
              <w:t>الخاتمة</w:t>
            </w:r>
            <w:r>
              <w:rPr>
                <w:rStyle w:val="IndexLink"/>
                <w:rtl w:val="true"/>
              </w:rPr>
              <w:tab/>
            </w:r>
            <w:r>
              <w:rPr>
                <w:rStyle w:val="IndexLink"/>
              </w:rPr>
              <w:t>149</w:t>
            </w:r>
          </w:hyperlink>
        </w:p>
        <w:p>
          <w:pPr>
            <w:pStyle w:val="Contents3"/>
            <w:tabs>
              <w:tab w:val="clear" w:pos="8459"/>
              <w:tab w:val="right" w:pos="9026" w:leader="dot"/>
            </w:tabs>
            <w:rPr/>
          </w:pPr>
          <w:hyperlink w:anchor="__RefHeading___Toc7784800_2870459653">
            <w:r>
              <w:rPr>
                <w:webHidden/>
                <w:rStyle w:val="IndexLink"/>
                <w:rtl w:val="true"/>
              </w:rPr>
              <w:t>أوجْزَ الأنبآء عنْ مقتلِ سيّد الشهدآء علیه السلام</w:t>
            </w:r>
            <w:r>
              <w:rPr>
                <w:rStyle w:val="IndexLink"/>
                <w:rtl w:val="true"/>
              </w:rPr>
              <w:tab/>
            </w:r>
            <w:r>
              <w:rPr>
                <w:rStyle w:val="IndexLink"/>
              </w:rPr>
              <w:t>159</w:t>
            </w:r>
          </w:hyperlink>
        </w:p>
        <w:p>
          <w:pPr>
            <w:pStyle w:val="Contents3"/>
            <w:tabs>
              <w:tab w:val="clear" w:pos="8459"/>
              <w:tab w:val="right" w:pos="9026" w:leader="dot"/>
            </w:tabs>
            <w:rPr/>
          </w:pPr>
          <w:hyperlink w:anchor="__RefHeading___Toc7784802_2870459653">
            <w:r>
              <w:rPr>
                <w:webHidden/>
                <w:rStyle w:val="IndexLink"/>
                <w:rtl w:val="true"/>
              </w:rPr>
              <w:t>زيارة عاشوراء</w:t>
            </w:r>
            <w:r>
              <w:rPr>
                <w:rStyle w:val="IndexLink"/>
                <w:rtl w:val="true"/>
              </w:rPr>
              <w:tab/>
            </w:r>
            <w:r>
              <w:rPr>
                <w:rStyle w:val="IndexLink"/>
              </w:rPr>
              <w:t>171</w:t>
            </w:r>
          </w:hyperlink>
        </w:p>
        <w:p>
          <w:pPr>
            <w:pStyle w:val="Contents2"/>
            <w:tabs>
              <w:tab w:val="clear" w:pos="8743"/>
              <w:tab w:val="right" w:pos="9026" w:leader="dot"/>
            </w:tabs>
            <w:rPr/>
          </w:pPr>
          <w:hyperlink w:anchor="__RefHeading___Toc7784804_2870459653">
            <w:r>
              <w:rPr>
                <w:webHidden/>
                <w:rStyle w:val="IndexLink"/>
                <w:rtl w:val="true"/>
              </w:rPr>
              <w:t>فهرس القصائد</w:t>
            </w:r>
            <w:r>
              <w:rPr>
                <w:rStyle w:val="IndexLink"/>
                <w:rtl w:val="true"/>
              </w:rPr>
              <w:tab/>
            </w:r>
            <w:r>
              <w:rPr>
                <w:rStyle w:val="IndexLink"/>
              </w:rPr>
              <w:t>175</w:t>
            </w:r>
          </w:hyperlink>
        </w:p>
        <w:p>
          <w:pPr>
            <w:pStyle w:val="Contents3"/>
            <w:tabs>
              <w:tab w:val="clear" w:pos="8459"/>
              <w:tab w:val="right" w:pos="9026" w:leader="dot"/>
            </w:tabs>
            <w:rPr/>
          </w:pPr>
          <w:hyperlink w:anchor="__RefHeading___Toc7784806_2870459653">
            <w:r>
              <w:rPr>
                <w:webHidden/>
                <w:rStyle w:val="IndexLink"/>
                <w:rtl w:val="true"/>
              </w:rPr>
              <w:t>(</w:t>
            </w:r>
            <w:r>
              <w:rPr>
                <w:rStyle w:val="IndexLink"/>
                <w:rtl w:val="true"/>
              </w:rPr>
              <w:t>آ</w:t>
            </w:r>
            <w:r>
              <w:rPr>
                <w:rStyle w:val="IndexLink"/>
                <w:rtl w:val="true"/>
              </w:rPr>
              <w:t>)</w:t>
              <w:tab/>
            </w:r>
            <w:r>
              <w:rPr>
                <w:rStyle w:val="IndexLink"/>
              </w:rPr>
              <w:t>175</w:t>
            </w:r>
          </w:hyperlink>
        </w:p>
        <w:p>
          <w:pPr>
            <w:pStyle w:val="Contents3"/>
            <w:tabs>
              <w:tab w:val="clear" w:pos="8459"/>
              <w:tab w:val="right" w:pos="9026" w:leader="dot"/>
            </w:tabs>
            <w:rPr/>
          </w:pPr>
          <w:hyperlink w:anchor="__RefHeading___Toc7784808_2870459653">
            <w:r>
              <w:rPr>
                <w:webHidden/>
                <w:rStyle w:val="IndexLink"/>
                <w:rtl w:val="true"/>
              </w:rPr>
              <w:t>(</w:t>
            </w:r>
            <w:r>
              <w:rPr>
                <w:rStyle w:val="IndexLink"/>
                <w:rtl w:val="true"/>
              </w:rPr>
              <w:t>ب</w:t>
            </w:r>
            <w:r>
              <w:rPr>
                <w:rStyle w:val="IndexLink"/>
                <w:rtl w:val="true"/>
              </w:rPr>
              <w:t>)</w:t>
              <w:tab/>
            </w:r>
            <w:r>
              <w:rPr>
                <w:rStyle w:val="IndexLink"/>
              </w:rPr>
              <w:t>176</w:t>
            </w:r>
          </w:hyperlink>
        </w:p>
        <w:p>
          <w:pPr>
            <w:pStyle w:val="Contents3"/>
            <w:tabs>
              <w:tab w:val="clear" w:pos="8459"/>
              <w:tab w:val="right" w:pos="9026" w:leader="dot"/>
            </w:tabs>
            <w:rPr/>
          </w:pPr>
          <w:hyperlink w:anchor="__RefHeading___Toc7784810_2870459653">
            <w:r>
              <w:rPr>
                <w:webHidden/>
                <w:rStyle w:val="IndexLink"/>
                <w:rtl w:val="true"/>
              </w:rPr>
              <w:t>(</w:t>
            </w:r>
            <w:r>
              <w:rPr>
                <w:rStyle w:val="IndexLink"/>
                <w:rtl w:val="true"/>
              </w:rPr>
              <w:t>ت</w:t>
            </w:r>
            <w:r>
              <w:rPr>
                <w:rStyle w:val="IndexLink"/>
                <w:rtl w:val="true"/>
              </w:rPr>
              <w:t>)</w:t>
              <w:tab/>
            </w:r>
            <w:r>
              <w:rPr>
                <w:rStyle w:val="IndexLink"/>
              </w:rPr>
              <w:t>176</w:t>
            </w:r>
          </w:hyperlink>
        </w:p>
        <w:p>
          <w:pPr>
            <w:pStyle w:val="Contents3"/>
            <w:tabs>
              <w:tab w:val="clear" w:pos="8459"/>
              <w:tab w:val="right" w:pos="9026" w:leader="dot"/>
            </w:tabs>
            <w:rPr/>
          </w:pPr>
          <w:hyperlink w:anchor="__RefHeading___Toc7784812_2870459653">
            <w:r>
              <w:rPr>
                <w:webHidden/>
                <w:rStyle w:val="IndexLink"/>
                <w:rtl w:val="true"/>
              </w:rPr>
              <w:t>(</w:t>
            </w:r>
            <w:r>
              <w:rPr>
                <w:rStyle w:val="IndexLink"/>
                <w:rtl w:val="true"/>
              </w:rPr>
              <w:t>ث</w:t>
            </w:r>
            <w:r>
              <w:rPr>
                <w:rStyle w:val="IndexLink"/>
                <w:rtl w:val="true"/>
              </w:rPr>
              <w:t>)</w:t>
              <w:tab/>
            </w:r>
            <w:r>
              <w:rPr>
                <w:rStyle w:val="IndexLink"/>
              </w:rPr>
              <w:t>176</w:t>
            </w:r>
          </w:hyperlink>
        </w:p>
        <w:p>
          <w:pPr>
            <w:pStyle w:val="Contents3"/>
            <w:tabs>
              <w:tab w:val="clear" w:pos="8459"/>
              <w:tab w:val="right" w:pos="9026" w:leader="dot"/>
            </w:tabs>
            <w:rPr/>
          </w:pPr>
          <w:hyperlink w:anchor="__RefHeading___Toc7784814_2870459653">
            <w:r>
              <w:rPr>
                <w:webHidden/>
                <w:rStyle w:val="IndexLink"/>
                <w:rtl w:val="true"/>
              </w:rPr>
              <w:t>(</w:t>
            </w:r>
            <w:r>
              <w:rPr>
                <w:rStyle w:val="IndexLink"/>
                <w:rtl w:val="true"/>
              </w:rPr>
              <w:t>ج</w:t>
            </w:r>
            <w:r>
              <w:rPr>
                <w:rStyle w:val="IndexLink"/>
                <w:rtl w:val="true"/>
              </w:rPr>
              <w:t>)</w:t>
              <w:tab/>
            </w:r>
            <w:r>
              <w:rPr>
                <w:rStyle w:val="IndexLink"/>
              </w:rPr>
              <w:t>176</w:t>
            </w:r>
          </w:hyperlink>
        </w:p>
        <w:p>
          <w:pPr>
            <w:pStyle w:val="Contents3"/>
            <w:tabs>
              <w:tab w:val="clear" w:pos="8459"/>
              <w:tab w:val="right" w:pos="9026" w:leader="dot"/>
            </w:tabs>
            <w:rPr/>
          </w:pPr>
          <w:hyperlink w:anchor="__RefHeading___Toc7784816_2870459653">
            <w:r>
              <w:rPr>
                <w:webHidden/>
                <w:rStyle w:val="IndexLink"/>
                <w:rtl w:val="true"/>
              </w:rPr>
              <w:t>(</w:t>
            </w:r>
            <w:r>
              <w:rPr>
                <w:rStyle w:val="IndexLink"/>
                <w:rtl w:val="true"/>
              </w:rPr>
              <w:t>ح</w:t>
            </w:r>
            <w:r>
              <w:rPr>
                <w:rStyle w:val="IndexLink"/>
                <w:rtl w:val="true"/>
              </w:rPr>
              <w:t>)</w:t>
              <w:tab/>
            </w:r>
            <w:r>
              <w:rPr>
                <w:rStyle w:val="IndexLink"/>
              </w:rPr>
              <w:t>177</w:t>
            </w:r>
          </w:hyperlink>
        </w:p>
        <w:p>
          <w:pPr>
            <w:pStyle w:val="Contents3"/>
            <w:tabs>
              <w:tab w:val="clear" w:pos="8459"/>
              <w:tab w:val="right" w:pos="9026" w:leader="dot"/>
            </w:tabs>
            <w:rPr/>
          </w:pPr>
          <w:hyperlink w:anchor="__RefHeading___Toc7784818_2870459653">
            <w:r>
              <w:rPr>
                <w:webHidden/>
                <w:rStyle w:val="IndexLink"/>
                <w:rtl w:val="true"/>
              </w:rPr>
              <w:t>(</w:t>
            </w:r>
            <w:r>
              <w:rPr>
                <w:rStyle w:val="IndexLink"/>
                <w:rtl w:val="true"/>
              </w:rPr>
              <w:t>خ</w:t>
            </w:r>
            <w:r>
              <w:rPr>
                <w:rStyle w:val="IndexLink"/>
                <w:rtl w:val="true"/>
              </w:rPr>
              <w:t>)</w:t>
              <w:tab/>
            </w:r>
            <w:r>
              <w:rPr>
                <w:rStyle w:val="IndexLink"/>
              </w:rPr>
              <w:t>177</w:t>
            </w:r>
          </w:hyperlink>
        </w:p>
        <w:p>
          <w:pPr>
            <w:pStyle w:val="Contents3"/>
            <w:tabs>
              <w:tab w:val="clear" w:pos="8459"/>
              <w:tab w:val="right" w:pos="9026" w:leader="dot"/>
            </w:tabs>
            <w:rPr/>
          </w:pPr>
          <w:hyperlink w:anchor="__RefHeading___Toc7784820_2870459653">
            <w:r>
              <w:rPr>
                <w:webHidden/>
                <w:rStyle w:val="IndexLink"/>
                <w:rtl w:val="true"/>
              </w:rPr>
              <w:t>(</w:t>
            </w:r>
            <w:r>
              <w:rPr>
                <w:rStyle w:val="IndexLink"/>
                <w:rtl w:val="true"/>
              </w:rPr>
              <w:t>د</w:t>
            </w:r>
            <w:r>
              <w:rPr>
                <w:rStyle w:val="IndexLink"/>
                <w:rtl w:val="true"/>
              </w:rPr>
              <w:t>)</w:t>
              <w:tab/>
            </w:r>
            <w:r>
              <w:rPr>
                <w:rStyle w:val="IndexLink"/>
              </w:rPr>
              <w:t>177</w:t>
            </w:r>
          </w:hyperlink>
        </w:p>
        <w:p>
          <w:pPr>
            <w:pStyle w:val="Contents3"/>
            <w:tabs>
              <w:tab w:val="clear" w:pos="8459"/>
              <w:tab w:val="right" w:pos="9026" w:leader="dot"/>
            </w:tabs>
            <w:rPr/>
          </w:pPr>
          <w:hyperlink w:anchor="__RefHeading___Toc7784822_2870459653">
            <w:r>
              <w:rPr>
                <w:webHidden/>
                <w:rStyle w:val="IndexLink"/>
                <w:rtl w:val="true"/>
              </w:rPr>
              <w:t>(</w:t>
            </w:r>
            <w:r>
              <w:rPr>
                <w:rStyle w:val="IndexLink"/>
                <w:rtl w:val="true"/>
              </w:rPr>
              <w:t>ذ</w:t>
            </w:r>
            <w:r>
              <w:rPr>
                <w:rStyle w:val="IndexLink"/>
                <w:rtl w:val="true"/>
              </w:rPr>
              <w:t>)</w:t>
              <w:tab/>
            </w:r>
            <w:r>
              <w:rPr>
                <w:rStyle w:val="IndexLink"/>
              </w:rPr>
              <w:t>178</w:t>
            </w:r>
          </w:hyperlink>
        </w:p>
        <w:p>
          <w:pPr>
            <w:pStyle w:val="Contents3"/>
            <w:tabs>
              <w:tab w:val="clear" w:pos="8459"/>
              <w:tab w:val="right" w:pos="9026" w:leader="dot"/>
            </w:tabs>
            <w:rPr/>
          </w:pPr>
          <w:hyperlink w:anchor="__RefHeading___Toc7784824_2870459653">
            <w:r>
              <w:rPr>
                <w:webHidden/>
                <w:rStyle w:val="IndexLink"/>
                <w:rtl w:val="true"/>
              </w:rPr>
              <w:t>(</w:t>
            </w:r>
            <w:r>
              <w:rPr>
                <w:rStyle w:val="IndexLink"/>
                <w:rtl w:val="true"/>
              </w:rPr>
              <w:t>ر</w:t>
            </w:r>
            <w:r>
              <w:rPr>
                <w:rStyle w:val="IndexLink"/>
                <w:rtl w:val="true"/>
              </w:rPr>
              <w:t>)</w:t>
              <w:tab/>
            </w:r>
            <w:r>
              <w:rPr>
                <w:rStyle w:val="IndexLink"/>
              </w:rPr>
              <w:t>178</w:t>
            </w:r>
          </w:hyperlink>
        </w:p>
        <w:p>
          <w:pPr>
            <w:pStyle w:val="Contents3"/>
            <w:tabs>
              <w:tab w:val="clear" w:pos="8459"/>
              <w:tab w:val="right" w:pos="9026" w:leader="dot"/>
            </w:tabs>
            <w:rPr/>
          </w:pPr>
          <w:hyperlink w:anchor="__RefHeading___Toc7784826_2870459653">
            <w:r>
              <w:rPr>
                <w:webHidden/>
                <w:rStyle w:val="IndexLink"/>
                <w:rtl w:val="true"/>
              </w:rPr>
              <w:t>(</w:t>
            </w:r>
            <w:r>
              <w:rPr>
                <w:rStyle w:val="IndexLink"/>
                <w:rtl w:val="true"/>
              </w:rPr>
              <w:t>ز</w:t>
            </w:r>
            <w:r>
              <w:rPr>
                <w:rStyle w:val="IndexLink"/>
                <w:rtl w:val="true"/>
              </w:rPr>
              <w:t>)</w:t>
              <w:tab/>
            </w:r>
            <w:r>
              <w:rPr>
                <w:rStyle w:val="IndexLink"/>
              </w:rPr>
              <w:t>178</w:t>
            </w:r>
          </w:hyperlink>
        </w:p>
        <w:p>
          <w:pPr>
            <w:pStyle w:val="Contents3"/>
            <w:tabs>
              <w:tab w:val="clear" w:pos="8459"/>
              <w:tab w:val="right" w:pos="9026" w:leader="dot"/>
            </w:tabs>
            <w:rPr/>
          </w:pPr>
          <w:hyperlink w:anchor="__RefHeading___Toc7784828_2870459653">
            <w:r>
              <w:rPr>
                <w:webHidden/>
                <w:rStyle w:val="IndexLink"/>
                <w:rtl w:val="true"/>
              </w:rPr>
              <w:t>(</w:t>
            </w:r>
            <w:r>
              <w:rPr>
                <w:rStyle w:val="IndexLink"/>
                <w:rtl w:val="true"/>
              </w:rPr>
              <w:t>س</w:t>
            </w:r>
            <w:r>
              <w:rPr>
                <w:rStyle w:val="IndexLink"/>
                <w:rtl w:val="true"/>
              </w:rPr>
              <w:t>)</w:t>
              <w:tab/>
            </w:r>
            <w:r>
              <w:rPr>
                <w:rStyle w:val="IndexLink"/>
              </w:rPr>
              <w:t>178</w:t>
            </w:r>
          </w:hyperlink>
        </w:p>
        <w:p>
          <w:pPr>
            <w:pStyle w:val="Contents3"/>
            <w:tabs>
              <w:tab w:val="clear" w:pos="8459"/>
              <w:tab w:val="right" w:pos="9026" w:leader="dot"/>
            </w:tabs>
            <w:rPr/>
          </w:pPr>
          <w:hyperlink w:anchor="__RefHeading___Toc7784830_2870459653">
            <w:r>
              <w:rPr>
                <w:webHidden/>
                <w:rStyle w:val="IndexLink"/>
                <w:rtl w:val="true"/>
              </w:rPr>
              <w:t>(</w:t>
            </w:r>
            <w:r>
              <w:rPr>
                <w:rStyle w:val="IndexLink"/>
                <w:rtl w:val="true"/>
              </w:rPr>
              <w:t>ش</w:t>
            </w:r>
            <w:r>
              <w:rPr>
                <w:rStyle w:val="IndexLink"/>
                <w:rtl w:val="true"/>
              </w:rPr>
              <w:t>)</w:t>
              <w:tab/>
            </w:r>
            <w:r>
              <w:rPr>
                <w:rStyle w:val="IndexLink"/>
              </w:rPr>
              <w:t>178</w:t>
            </w:r>
          </w:hyperlink>
        </w:p>
        <w:p>
          <w:pPr>
            <w:pStyle w:val="Contents3"/>
            <w:tabs>
              <w:tab w:val="clear" w:pos="8459"/>
              <w:tab w:val="right" w:pos="9026" w:leader="dot"/>
            </w:tabs>
            <w:rPr/>
          </w:pPr>
          <w:hyperlink w:anchor="__RefHeading___Toc7784832_2870459653">
            <w:r>
              <w:rPr>
                <w:webHidden/>
                <w:rStyle w:val="IndexLink"/>
                <w:rtl w:val="true"/>
              </w:rPr>
              <w:t>(</w:t>
            </w:r>
            <w:r>
              <w:rPr>
                <w:rStyle w:val="IndexLink"/>
                <w:rtl w:val="true"/>
              </w:rPr>
              <w:t>ص</w:t>
            </w:r>
            <w:r>
              <w:rPr>
                <w:rStyle w:val="IndexLink"/>
                <w:rtl w:val="true"/>
              </w:rPr>
              <w:t>)</w:t>
              <w:tab/>
            </w:r>
            <w:r>
              <w:rPr>
                <w:rStyle w:val="IndexLink"/>
              </w:rPr>
              <w:t>179</w:t>
            </w:r>
          </w:hyperlink>
        </w:p>
        <w:p>
          <w:pPr>
            <w:pStyle w:val="Contents3"/>
            <w:tabs>
              <w:tab w:val="clear" w:pos="8459"/>
              <w:tab w:val="right" w:pos="9026" w:leader="dot"/>
            </w:tabs>
            <w:rPr/>
          </w:pPr>
          <w:hyperlink w:anchor="__RefHeading___Toc7784834_2870459653">
            <w:r>
              <w:rPr>
                <w:webHidden/>
                <w:rStyle w:val="IndexLink"/>
                <w:rtl w:val="true"/>
              </w:rPr>
              <w:t>(</w:t>
            </w:r>
            <w:r>
              <w:rPr>
                <w:rStyle w:val="IndexLink"/>
                <w:rtl w:val="true"/>
              </w:rPr>
              <w:t>ع</w:t>
            </w:r>
            <w:r>
              <w:rPr>
                <w:rStyle w:val="IndexLink"/>
                <w:rtl w:val="true"/>
              </w:rPr>
              <w:t>)</w:t>
              <w:tab/>
            </w:r>
            <w:r>
              <w:rPr>
                <w:rStyle w:val="IndexLink"/>
              </w:rPr>
              <w:t>179</w:t>
            </w:r>
          </w:hyperlink>
        </w:p>
        <w:p>
          <w:pPr>
            <w:pStyle w:val="Contents3"/>
            <w:tabs>
              <w:tab w:val="clear" w:pos="8459"/>
              <w:tab w:val="right" w:pos="9026" w:leader="dot"/>
            </w:tabs>
            <w:rPr/>
          </w:pPr>
          <w:hyperlink w:anchor="__RefHeading___Toc7784836_2870459653">
            <w:r>
              <w:rPr>
                <w:webHidden/>
                <w:rStyle w:val="IndexLink"/>
                <w:rtl w:val="true"/>
              </w:rPr>
              <w:t>(</w:t>
            </w:r>
            <w:r>
              <w:rPr>
                <w:rStyle w:val="IndexLink"/>
                <w:rtl w:val="true"/>
              </w:rPr>
              <w:t>ف</w:t>
            </w:r>
            <w:r>
              <w:rPr>
                <w:rStyle w:val="IndexLink"/>
                <w:rtl w:val="true"/>
              </w:rPr>
              <w:t>)</w:t>
              <w:tab/>
            </w:r>
            <w:r>
              <w:rPr>
                <w:rStyle w:val="IndexLink"/>
              </w:rPr>
              <w:t>179</w:t>
            </w:r>
          </w:hyperlink>
        </w:p>
        <w:p>
          <w:pPr>
            <w:pStyle w:val="Contents3"/>
            <w:tabs>
              <w:tab w:val="clear" w:pos="8459"/>
              <w:tab w:val="right" w:pos="9026" w:leader="dot"/>
            </w:tabs>
            <w:rPr/>
          </w:pPr>
          <w:hyperlink w:anchor="__RefHeading___Toc7784838_2870459653">
            <w:r>
              <w:rPr>
                <w:webHidden/>
                <w:rStyle w:val="IndexLink"/>
                <w:rtl w:val="true"/>
              </w:rPr>
              <w:t>(</w:t>
            </w:r>
            <w:r>
              <w:rPr>
                <w:rStyle w:val="IndexLink"/>
                <w:rtl w:val="true"/>
              </w:rPr>
              <w:t>ك</w:t>
            </w:r>
            <w:r>
              <w:rPr>
                <w:rStyle w:val="IndexLink"/>
                <w:rtl w:val="true"/>
              </w:rPr>
              <w:t>)</w:t>
              <w:tab/>
            </w:r>
            <w:r>
              <w:rPr>
                <w:rStyle w:val="IndexLink"/>
              </w:rPr>
              <w:t>180</w:t>
            </w:r>
          </w:hyperlink>
        </w:p>
        <w:p>
          <w:pPr>
            <w:pStyle w:val="Contents3"/>
            <w:tabs>
              <w:tab w:val="clear" w:pos="8459"/>
              <w:tab w:val="right" w:pos="9026" w:leader="dot"/>
            </w:tabs>
            <w:rPr/>
          </w:pPr>
          <w:hyperlink w:anchor="__RefHeading___Toc7784840_2870459653">
            <w:r>
              <w:rPr>
                <w:webHidden/>
                <w:rStyle w:val="IndexLink"/>
                <w:rtl w:val="true"/>
              </w:rPr>
              <w:t>(</w:t>
            </w:r>
            <w:r>
              <w:rPr>
                <w:rStyle w:val="IndexLink"/>
                <w:rtl w:val="true"/>
              </w:rPr>
              <w:t>ل</w:t>
            </w:r>
            <w:r>
              <w:rPr>
                <w:rStyle w:val="IndexLink"/>
                <w:rtl w:val="true"/>
              </w:rPr>
              <w:t>)</w:t>
              <w:tab/>
            </w:r>
            <w:r>
              <w:rPr>
                <w:rStyle w:val="IndexLink"/>
              </w:rPr>
              <w:t>181</w:t>
            </w:r>
          </w:hyperlink>
        </w:p>
        <w:p>
          <w:pPr>
            <w:pStyle w:val="Contents3"/>
            <w:tabs>
              <w:tab w:val="clear" w:pos="8459"/>
              <w:tab w:val="right" w:pos="9026" w:leader="dot"/>
            </w:tabs>
            <w:rPr/>
          </w:pPr>
          <w:hyperlink w:anchor="__RefHeading___Toc7784842_2870459653">
            <w:r>
              <w:rPr>
                <w:webHidden/>
                <w:rStyle w:val="IndexLink"/>
                <w:rtl w:val="true"/>
              </w:rPr>
              <w:t>(</w:t>
            </w:r>
            <w:r>
              <w:rPr>
                <w:rStyle w:val="IndexLink"/>
                <w:rtl w:val="true"/>
              </w:rPr>
              <w:t>م</w:t>
            </w:r>
            <w:r>
              <w:rPr>
                <w:rStyle w:val="IndexLink"/>
                <w:rtl w:val="true"/>
              </w:rPr>
              <w:t>)</w:t>
              <w:tab/>
            </w:r>
            <w:r>
              <w:rPr>
                <w:rStyle w:val="IndexLink"/>
              </w:rPr>
              <w:t>181</w:t>
            </w:r>
          </w:hyperlink>
        </w:p>
        <w:p>
          <w:pPr>
            <w:pStyle w:val="Contents3"/>
            <w:tabs>
              <w:tab w:val="clear" w:pos="8459"/>
              <w:tab w:val="right" w:pos="9026" w:leader="dot"/>
            </w:tabs>
            <w:rPr/>
          </w:pPr>
          <w:hyperlink w:anchor="__RefHeading___Toc7784844_2870459653">
            <w:r>
              <w:rPr>
                <w:webHidden/>
                <w:rStyle w:val="IndexLink"/>
                <w:rtl w:val="true"/>
              </w:rPr>
              <w:t>(</w:t>
            </w:r>
            <w:r>
              <w:rPr>
                <w:rStyle w:val="IndexLink"/>
                <w:rtl w:val="true"/>
              </w:rPr>
              <w:t>ن</w:t>
            </w:r>
            <w:r>
              <w:rPr>
                <w:rStyle w:val="IndexLink"/>
                <w:rtl w:val="true"/>
              </w:rPr>
              <w:t>)</w:t>
              <w:tab/>
            </w:r>
            <w:r>
              <w:rPr>
                <w:rStyle w:val="IndexLink"/>
              </w:rPr>
              <w:t>181</w:t>
            </w:r>
          </w:hyperlink>
        </w:p>
        <w:p>
          <w:pPr>
            <w:pStyle w:val="Contents3"/>
            <w:tabs>
              <w:tab w:val="clear" w:pos="8459"/>
              <w:tab w:val="right" w:pos="9026" w:leader="dot"/>
            </w:tabs>
            <w:rPr/>
          </w:pPr>
          <w:hyperlink w:anchor="__RefHeading___Toc7784846_2870459653">
            <w:r>
              <w:rPr>
                <w:webHidden/>
                <w:rStyle w:val="IndexLink"/>
                <w:rtl w:val="true"/>
              </w:rPr>
              <w:t>(</w:t>
            </w:r>
            <w:r>
              <w:rPr>
                <w:rStyle w:val="IndexLink"/>
                <w:rtl w:val="true"/>
              </w:rPr>
              <w:t>هـ</w:t>
            </w:r>
            <w:r>
              <w:rPr>
                <w:rStyle w:val="IndexLink"/>
                <w:rtl w:val="true"/>
              </w:rPr>
              <w:t>)</w:t>
              <w:tab/>
            </w:r>
            <w:r>
              <w:rPr>
                <w:rStyle w:val="IndexLink"/>
              </w:rPr>
              <w:t>182</w:t>
            </w:r>
          </w:hyperlink>
        </w:p>
        <w:p>
          <w:pPr>
            <w:pStyle w:val="Contents3"/>
            <w:tabs>
              <w:tab w:val="clear" w:pos="8459"/>
              <w:tab w:val="right" w:pos="9026" w:leader="dot"/>
            </w:tabs>
            <w:rPr/>
          </w:pPr>
          <w:hyperlink w:anchor="__RefHeading___Toc7784848_2870459653">
            <w:r>
              <w:rPr>
                <w:webHidden/>
                <w:rStyle w:val="IndexLink"/>
                <w:rtl w:val="true"/>
              </w:rPr>
              <w:t>(</w:t>
            </w:r>
            <w:r>
              <w:rPr>
                <w:rStyle w:val="IndexLink"/>
                <w:rtl w:val="true"/>
              </w:rPr>
              <w:t>و</w:t>
            </w:r>
            <w:r>
              <w:rPr>
                <w:rStyle w:val="IndexLink"/>
                <w:rtl w:val="true"/>
              </w:rPr>
              <w:t>)</w:t>
              <w:tab/>
            </w:r>
            <w:r>
              <w:rPr>
                <w:rStyle w:val="IndexLink"/>
              </w:rPr>
              <w:t>182</w:t>
            </w:r>
          </w:hyperlink>
        </w:p>
        <w:p>
          <w:pPr>
            <w:pStyle w:val="Contents2"/>
            <w:tabs>
              <w:tab w:val="clear" w:pos="8743"/>
              <w:tab w:val="right" w:pos="9026" w:leader="dot"/>
            </w:tabs>
            <w:rPr/>
          </w:pPr>
          <w:hyperlink w:anchor="__RefHeading___Toc7784850_2870459653">
            <w:r>
              <w:rPr>
                <w:webHidden/>
                <w:rStyle w:val="IndexLink"/>
                <w:rtl w:val="true"/>
              </w:rPr>
              <w:t>الفهرس</w:t>
            </w:r>
            <w:r>
              <w:rPr>
                <w:rStyle w:val="IndexLink"/>
                <w:rtl w:val="true"/>
              </w:rPr>
              <w:tab/>
            </w:r>
            <w:r>
              <w:rPr>
                <w:rStyle w:val="IndexLink"/>
              </w:rPr>
              <w:t>183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652_84899"/>
      <w:bookmarkStart w:id="1" w:name="pg9652_84899"/>
      <w:bookmarkEnd w:id="1"/>
    </w:p>
    <w:p>
      <w:pPr>
        <w:pStyle w:val="Heading2"/>
        <w:numPr>
          <w:ilvl w:val="1"/>
          <w:numId w:val="1"/>
        </w:numPr>
        <w:rPr/>
      </w:pPr>
      <w:bookmarkStart w:id="2" w:name="pg9652_84899"/>
      <w:bookmarkStart w:id="3" w:name="__RefHeading___Toc7784552_2870459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اَلْمَلْحَمَةُ اَلْكِبْرِيُّ</w:t>
      </w:r>
    </w:p>
    <w:p>
      <w:pPr>
        <w:pStyle w:val="BookText"/>
        <w:rPr/>
      </w:pPr>
      <w:r>
        <w:rPr>
          <w:rFonts w:ascii="Amiri" w:hAnsi="Amiri" w:eastAsia="Amiri" w:cs="Amiri"/>
          <w:color w:val="111111"/>
          <w:sz w:val="28"/>
          <w:sz w:val="28"/>
          <w:szCs w:val="28"/>
          <w:rtl w:val="true"/>
          <w:lang w:bidi="ar-SA"/>
        </w:rPr>
        <w:t>لَوَاقِعَةِ كَرْبَلاَ</w:t>
      </w:r>
    </w:p>
    <w:p>
      <w:pPr>
        <w:pStyle w:val="BookText"/>
        <w:rPr/>
      </w:pPr>
      <w:r>
        <w:rPr>
          <w:rFonts w:ascii="Amiri" w:hAnsi="Amiri" w:eastAsia="Amiri" w:cs="Amiri"/>
          <w:color w:val="111111"/>
          <w:sz w:val="28"/>
          <w:sz w:val="28"/>
          <w:szCs w:val="28"/>
          <w:rtl w:val="true"/>
          <w:lang w:bidi="ar-SA"/>
        </w:rPr>
        <w:t>المسمّاة</w:t>
      </w:r>
    </w:p>
    <w:p>
      <w:pPr>
        <w:pStyle w:val="BookText"/>
        <w:rPr/>
      </w:pPr>
      <w:r>
        <w:rPr>
          <w:rFonts w:ascii="Amiri" w:hAnsi="Amiri" w:eastAsia="Amiri" w:cs="Amiri"/>
          <w:color w:val="111111"/>
          <w:sz w:val="28"/>
          <w:sz w:val="28"/>
          <w:szCs w:val="28"/>
          <w:rtl w:val="true"/>
          <w:lang w:bidi="ar-SA"/>
        </w:rPr>
        <w:t xml:space="preserve">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اَلْمَقْبُولَةُ اَلْحُسَيْنِيَّة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نَظَمَ</w:t>
      </w:r>
    </w:p>
    <w:p>
      <w:pPr>
        <w:pStyle w:val="BookText"/>
        <w:rPr/>
      </w:pPr>
      <w:r>
        <w:rPr>
          <w:rFonts w:ascii="Amiri" w:hAnsi="Amiri" w:eastAsia="Amiri" w:cs="Amiri"/>
          <w:color w:val="111111"/>
          <w:sz w:val="28"/>
          <w:sz w:val="28"/>
          <w:szCs w:val="28"/>
          <w:rtl w:val="true"/>
          <w:lang w:bidi="ar-SA"/>
        </w:rPr>
        <w:t>الشَّيْخُ هادی کاشف الغطاء</w:t>
      </w:r>
    </w:p>
    <w:p>
      <w:pPr>
        <w:pStyle w:val="BookText"/>
        <w:rPr/>
      </w:pP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السید جَعْفَرٍ السید بَاقِرِ الحسینی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784554_2870459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منشورات أنوار الهدى</w:t>
      </w:r>
    </w:p>
    <w:p>
      <w:pPr>
        <w:pStyle w:val="BookText"/>
        <w:rPr/>
      </w:pPr>
      <w:r>
        <w:rPr>
          <w:rFonts w:ascii="Amiri" w:hAnsi="Amiri" w:eastAsia="Amiri" w:cs="Amiri"/>
          <w:color w:val="111111"/>
          <w:sz w:val="28"/>
          <w:sz w:val="28"/>
          <w:szCs w:val="28"/>
          <w:rtl w:val="true"/>
          <w:lang w:bidi="ar-SA"/>
        </w:rPr>
        <w:t>للطباعة والنشر</w:t>
      </w:r>
    </w:p>
    <w:p>
      <w:pPr>
        <w:pStyle w:val="BookText"/>
        <w:rPr/>
      </w:pPr>
      <w:r>
        <w:rPr>
          <w:rFonts w:ascii="Amiri" w:hAnsi="Amiri" w:eastAsia="Amiri" w:cs="Amiri"/>
          <w:color w:val="111111"/>
          <w:sz w:val="28"/>
          <w:sz w:val="28"/>
          <w:szCs w:val="28"/>
          <w:rtl w:val="true"/>
          <w:lang w:bidi="ar-SA"/>
        </w:rPr>
        <w:t>المقبولة الحسينية</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Amiri" w:hAnsi="Amiri" w:eastAsia="Amiri" w:cs="Amiri"/>
          <w:color w:val="111111"/>
          <w:sz w:val="28"/>
          <w:sz w:val="28"/>
          <w:szCs w:val="28"/>
          <w:rtl w:val="true"/>
          <w:lang w:bidi="ar-SA"/>
        </w:rPr>
        <w:t>الشيخ هادي كاشف الغطاء</w:t>
      </w:r>
    </w:p>
    <w:p>
      <w:pPr>
        <w:pStyle w:val="BookText"/>
        <w:rPr/>
      </w:pPr>
      <w:r>
        <w:rPr>
          <w:rFonts w:ascii="Amiri" w:hAnsi="Amiri" w:eastAsia="Amiri" w:cs="Amiri"/>
          <w:color w:val="111111"/>
          <w:sz w:val="28"/>
          <w:sz w:val="28"/>
          <w:szCs w:val="28"/>
          <w:rtl w:val="true"/>
          <w:lang w:bidi="ar-SA"/>
        </w:rPr>
        <w:t xml:space="preserve">الطبعة الأولى المحققة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الحرام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الصفحات </w:t>
      </w:r>
      <w:r>
        <w:rPr>
          <w:rFonts w:eastAsia="Amiri" w:cs="Amiri" w:ascii="Amiri" w:hAnsi="Amiri"/>
          <w:color w:val="111111"/>
          <w:sz w:val="28"/>
          <w:szCs w:val="28"/>
          <w:lang w:bidi="ar-SA"/>
        </w:rPr>
        <w:t>184</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المقدسة </w:t>
      </w:r>
      <w:bookmarkStart w:id="7" w:name="pg9652_84901"/>
    </w:p>
    <w:p>
      <w:pPr>
        <w:pStyle w:val="Heading2"/>
        <w:numPr>
          <w:ilvl w:val="1"/>
          <w:numId w:val="1"/>
        </w:numPr>
        <w:rPr/>
      </w:pPr>
      <w:bookmarkStart w:id="8" w:name="__RefHeading___Toc7784556_2870459653"/>
      <w:bookmarkStart w:id="9" w:name="_Toc3"/>
      <w:bookmarkEnd w:id="7"/>
      <w:bookmarkEnd w:id="8"/>
      <w:r>
        <w:rPr>
          <w:rtl w:val="true"/>
        </w:rPr>
        <w:t>قبس</w:t>
      </w:r>
      <w:bookmarkEnd w:id="9"/>
    </w:p>
    <w:p>
      <w:pPr>
        <w:pStyle w:val="BookText"/>
        <w:rPr/>
      </w:pPr>
      <w:r>
        <w:rPr>
          <w:rFonts w:ascii="Amiri" w:hAnsi="Amiri" w:eastAsia="Amiri" w:cs="Amiri"/>
          <w:color w:val="111111"/>
          <w:sz w:val="28"/>
          <w:sz w:val="28"/>
          <w:szCs w:val="28"/>
          <w:rtl w:val="true"/>
          <w:lang w:bidi="ar-SA"/>
        </w:rPr>
        <w:t>من ترجمة مؤلف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المقبولة الحسينية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هذه الترجمة</w:t>
      </w:r>
    </w:p>
    <w:p>
      <w:pPr>
        <w:pStyle w:val="BookText"/>
        <w:rPr/>
      </w:pPr>
      <w:r>
        <w:rPr>
          <w:rFonts w:ascii="Amiri" w:hAnsi="Amiri" w:eastAsia="Amiri" w:cs="Amiri"/>
          <w:color w:val="111111"/>
          <w:sz w:val="28"/>
          <w:sz w:val="28"/>
          <w:szCs w:val="28"/>
          <w:rtl w:val="true"/>
          <w:lang w:bidi="ar-SA"/>
        </w:rPr>
        <w:t xml:space="preserve">الاستاذ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جواد الطريحي</w:t>
      </w:r>
    </w:p>
    <w:p>
      <w:pPr>
        <w:pStyle w:val="BookText"/>
        <w:rPr/>
      </w:pPr>
      <w:r>
        <w:rPr>
          <w:rFonts w:ascii="IRNazanin" w:hAnsi="IRNazanin" w:eastAsia="IRNazanin"/>
          <w:color w:val="111111"/>
          <w:sz w:val="28"/>
          <w:sz w:val="28"/>
          <w:szCs w:val="28"/>
          <w:rtl w:val="true"/>
          <w:lang w:bidi="fa-IR"/>
        </w:rPr>
        <w:t>مدیر دراسات تاريخ العراق الحديث</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يحفل تأريخ حضارة من الحواضر العلمية والمدن الاسلامية مثلما حطيت به مدينة النجف الأشرف من الاهتمام بتسجيل واقعها العلمي، ونشاطها الثقافي وما أنتجته من ثمرات مجالسها ومنتدياتها، وسجلته قرائح الأفاضل من خريجي جامعتها الدينية التي تمتد الى أكثر من الف عام رغم المحن والويلات التي مرّت بها، وهي راسخة الكيان، شامخة في عليائها لخدمة المبادئ الاسلامية والمثل الدينية الحقّة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عن تأريخ الادب العربي فيها مورد عذب ومنهل فياض فيما حملته عبر أجيال من مسؤولية النهوض بريادة دور المحافظة على رفد الساحة الأدبية بالعطاء الخالد نثراً </w:t>
      </w:r>
    </w:p>
    <w:p>
      <w:pPr>
        <w:pStyle w:val="BookText"/>
        <w:rPr/>
      </w:pPr>
      <w:r>
        <w:rPr>
          <w:rFonts w:ascii="Amiri" w:hAnsi="Amiri" w:eastAsia="Amiri" w:cs="Amiri"/>
          <w:color w:val="111111"/>
          <w:sz w:val="28"/>
          <w:sz w:val="28"/>
          <w:szCs w:val="28"/>
          <w:rtl w:val="true"/>
          <w:lang w:bidi="ar-SA"/>
        </w:rPr>
        <w:t xml:space="preserve">وشعراً بحيث أنّ ما قيل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الفترة المظلمة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شملت غالب الاقطار لم يمس منها هذه المدينة واقع يستحق التسجيل بفضل نهضة رجال الأدب والفكر الذين حملوا مشاعل النور، واجادوا بفيض ابداعاتهم الرائعة لمواصلة الشوط الفكري الخالد حسبك من ذلك ما يمكن استعراضه في تأريخ الأدب النجفي الذي واكب الجديد فاضفى عليه من روائع التراث ما جعله أدباً متميزاً في كل جيل يعاصره او مرحلة يعيشها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ادل على هذا التأريخ من انتشار المنتديات والجمعيات الثقافية والأدبية في غضون نصف قرن مضى، ورواج حركة النشر والتأليف وصدور المجلات والصحف والنشرات والسلاسل الثقافية منذ زمن قد لا يبعد عنا الّا بحدود عقدين من</w:t>
      </w:r>
    </w:p>
    <w:p>
      <w:pPr>
        <w:pStyle w:val="BookText"/>
        <w:rPr/>
      </w:pPr>
      <w:r>
        <w:rPr>
          <w:rFonts w:ascii="IRNazanin" w:hAnsi="IRNazanin" w:eastAsia="IRNazanin"/>
          <w:color w:val="111111"/>
          <w:sz w:val="28"/>
          <w:sz w:val="28"/>
          <w:szCs w:val="28"/>
          <w:rtl w:val="true"/>
          <w:lang w:bidi="fa-IR"/>
        </w:rPr>
        <w:t xml:space="preserve">الزمان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حيث بدأنا الحديث عن الزمن النجفي المعطاء الممتد قرناً من يومنا هذا نرى ان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المقبولة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سماحة الشيخ هادي ابن الشيخ عباس بن الشيخ علي بن الشيخ جعفر صاحب كشف الغطاء النجفي الذي ولد في مدينة النجف عام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فيها بتأريخ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نشأ في بيت العلم والأدب والكمال، وفي ظلال اسرة كريمة طار صيتها وامتد منذ اوائل القرن الثاني عشر الهجري باسم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جدها الكبير الشيخ جعفر، وهي من الاسر التي تقدمت في العلوم الروحية وسبقت في الورع والزهد، خدمت العلم والدين خدمات جليلة</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نبغ منها رجال حازوا على مراتب الزعامة ، ورقوا أرقى مراقي الرئاسة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اقلامهم على اسياف الملوك، وسمت عمائمهم على تیجان سلاطين الدهر وملوك العصر، بهم تفتخر مناصب العلم، وتزهو </w:t>
      </w:r>
    </w:p>
    <w:p>
      <w:pPr>
        <w:pStyle w:val="BookText"/>
        <w:rPr/>
      </w:pPr>
      <w:r>
        <w:rPr>
          <w:rFonts w:ascii="Amiri" w:hAnsi="Amiri" w:eastAsia="Amiri" w:cs="Amiri"/>
          <w:color w:val="111111"/>
          <w:sz w:val="28"/>
          <w:sz w:val="28"/>
          <w:szCs w:val="28"/>
          <w:rtl w:val="true"/>
          <w:lang w:bidi="ar-SA"/>
        </w:rPr>
        <w:t xml:space="preserve">وتسمو منابر الدرس والتدريس، ولم يزل العلم والمجد فيهم اكثر من قرنين يتوارثه الخلف عن السلف، وهي اسرة عربية النجار، عريقة في الشرف والولاء ترجع الى قبيلة بني مالك القبيلة المعروفة المنتشرة في الفرات وغيره وهم من احد فروع هذه الدوحة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بكسر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واول من هاجر الى النجف هو الشيخ خضر بن يحيى بن مطر بن سيف الدين المالكي وقد انجب اربعة اولاد منهم الشيخ جعفر الذي هو ابو هذه الاسرة، وكل واحد منهم اصبح أباً لاسرة علمية كبيرة ذات عنوان خاص بها كآل الشيخ خضر، وآل الشيخ راضي، وآل الشيخ عليوي، وآل كاشف الغطاء أسرة المترجم له الذي تحدثنا عنها آنفاً ولها ذكر حميد في كافة كتب التراجم والسير التي تعرضت لتأريخ الاسر العلمية حتى استعرض بعضهم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لأعلامهم وطبقت شهرة أعلامهم الآفاق لاعمالهم الجليلة وخدماتهم للدين والمذهب والوطن فهم غرة في جبين الدهر أو كما قيل في ميراث العلم عندهم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جعفر الى علي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للهادي وتبقى للولد</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تخرج المترجم له في دراساته للعلوم العربية والاسلامية على صفوة من أساتذة الفن، واساطين العلم في النجف فكان قد قرأ أوليات العلوم عند الشيخ صادق آل حاج مسعود والشيخ عبد الهادي البغدادي والسيد علي ابن السيد محمود الامين العاملي وقرأ جملة من متون الفقه كالمختصر والارشاد وغيرهما على جماعة من أفاضل عصره، وقرأ رسائل الشيخ الانصاري على شيخ الشريعة، كما حضر عنده قسماً من الوسائل ايام عطلة الاسبوع، وحضر في الفقه والاصول عند والده العلامة مدة حياته، </w:t>
      </w:r>
    </w:p>
    <w:p>
      <w:pPr>
        <w:pStyle w:val="BookText"/>
        <w:rPr/>
      </w:pPr>
      <w:r>
        <w:rPr>
          <w:rFonts w:ascii="Amiri" w:hAnsi="Amiri" w:eastAsia="Amiri" w:cs="Amiri"/>
          <w:color w:val="111111"/>
          <w:sz w:val="28"/>
          <w:sz w:val="28"/>
          <w:szCs w:val="28"/>
          <w:rtl w:val="true"/>
          <w:lang w:bidi="ar-SA"/>
        </w:rPr>
        <w:t xml:space="preserve">وواكب دراسته على يد صاحب الكفاية الشيخ محمد كاظم الخراساني اكثر من عشر سنين وما انفك عن درسه حتى توفي سنة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وحضر على السيد محمد كاظم الطباطبائي اليزدي صاحب العروة كثيراً ويعبّر عنهما في تاليفاته بالشيخ والسيّد الاستاذ، وحضر عند الشيخ اغا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مصباح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محمد طه نجف، وحضر أياما دَر۟س الحاج ميرزا حسين الخليلي، وقرأ مقداراً من العلوم الرياضية على بعض الأفاضل المعاصرين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ويروي بالاجازة عن العلامة السيد حسن الصدر، وله منه اجازة مؤرخة سنة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ويروي عن والده عن المجدد السيد ميرزا حسن الشيرازي عن العلامة الانصاري ويروي عن الشيخ محمد طه نجف، وعن إبن عم أبيه الشيخ عباس ابن الشيخ حسن، وعن السيد حسين القزويني عن أبيه آية الله السيد مهدي القزويني، وعن استاذه الحاج أغا رضا الهمداني وكان له مودة أكيدة مع أعلام الأدب في عصره كالشيخ أغا رضا الهمداني والشيخ جواد</w:t>
      </w:r>
    </w:p>
    <w:p>
      <w:pPr>
        <w:pStyle w:val="BookText"/>
        <w:rPr/>
      </w:pPr>
      <w:r>
        <w:rPr>
          <w:rFonts w:ascii="Amiri" w:hAnsi="Amiri" w:eastAsia="Amiri" w:cs="Amiri"/>
          <w:color w:val="111111"/>
          <w:sz w:val="28"/>
          <w:sz w:val="28"/>
          <w:szCs w:val="28"/>
          <w:rtl w:val="true"/>
          <w:lang w:bidi="ar-SA"/>
        </w:rPr>
        <w:t>الشبيبي، والشيخ عبد الحسين آل صاحب الجواهر، والسيد جعفر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ودارت بينهم المباراة والكتابات التي تشهد بتضلعه في اللغة والأدب، وقد رثته جريدة الهاتف النجفية بقولها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يكن عالماً كبيراً فحسب وإنما كان الى جانب علمه وتقواه رجلاً موهوباً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إزاء ذلك كله شيخ من شيوخ الأدب وأحد أركان النهضة الأدبية في العراق تلك النهضة التي أحكمت أساسها النجف في القرن التاسع عشر فكانت سبباً من أسباب النهضة الحديثه</w:t>
      </w:r>
      <w:r>
        <w:rPr>
          <w:rFonts w:eastAsia="Amiri" w:cs="Amiri" w:ascii="Amiri" w:hAnsi="Amiri"/>
          <w:color w:val="111111"/>
          <w:sz w:val="28"/>
          <w:szCs w:val="28"/>
          <w:rtl w:val="true"/>
          <w:lang w:bidi="ar-SA"/>
        </w:rPr>
        <w:t>)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الشيخ محمد السماوي في كتابه الطليعة بقوله هذا الفاضل </w:t>
      </w:r>
    </w:p>
    <w:p>
      <w:pPr>
        <w:pStyle w:val="BookText"/>
        <w:rPr/>
      </w:pPr>
      <w:r>
        <w:rPr>
          <w:rFonts w:ascii="Amiri" w:hAnsi="Amiri" w:eastAsia="Amiri" w:cs="Amiri"/>
          <w:color w:val="111111"/>
          <w:sz w:val="28"/>
          <w:sz w:val="28"/>
          <w:szCs w:val="28"/>
          <w:rtl w:val="true"/>
          <w:lang w:bidi="ar-SA"/>
        </w:rPr>
        <w:t>موضع المثل ماءً ولاكصدا فاني إن ذكرت الرجال وما خولهم الله من الفضل والافضال والادب والكمال وحسن الخصال من الحياء والفقه والذكاء والطلاقة في اليد وحسن الاخلاق والسماحة والسهولة في المعاشرة والمذاكرة وتحصيل العلم والدين والتقى والظرف فكلها رأيتها موجودة فيه، عاشرته فرأيته مشتملاً على مكارم عميمة، وفواضل جسيمة، وطريقة</w:t>
      </w:r>
    </w:p>
    <w:p>
      <w:pPr>
        <w:pStyle w:val="BookText"/>
        <w:rPr/>
      </w:pPr>
      <w:r>
        <w:rPr>
          <w:rFonts w:ascii="Amiri" w:hAnsi="Amiri" w:eastAsia="Amiri" w:cs="Amiri"/>
          <w:color w:val="111111"/>
          <w:sz w:val="28"/>
          <w:sz w:val="28"/>
          <w:szCs w:val="28"/>
          <w:rtl w:val="true"/>
          <w:lang w:bidi="ar-SA"/>
        </w:rPr>
        <w:t xml:space="preserve">مستقيمة، وفواضل موروثة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شمائله غلبة السكون عليه وقلة الكلام، ويكره التظاهر بامور الرئاسة استقل بالتدريس والتصنيف بعد وفاة استاذيه الكاظمين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الغالب عليه تدريس الفقه، وقد رجع اليه بعض الشيعة في الفتيا، وكان أحد ائمة صلاة الجماعة في الصحن الحيدري الشريف، وتصدى لقطع الخصومات والقضايا بين الناس وكانت له أعمال خالدة مشكورة منها مشاركته في نهضة العراق وثورته الكبرى ضد الانگلیز عام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كان في طليعة أعلام الدين المجاهدين حين هب مجاهداً وندب عشائر ربيعة وغيرها فلبته واندفعت للجهاد بايمان، فله بذلك موقف خالد سجله تأريخ العراق الحديث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مكتبتة التي أسسها فقد كانت من أغنى مكتبات النجف بعد مكتبة الشيخ علي صاحب الحصون، واكثر قيمة، وان كانت دون الاولى سعة وعدداً ولكن فيها من النوادر ونفائس الكتب الكثيرة، ومن ذلك قطعة من تفسير السيد 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حقائق التاويل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وشرح صدور مقالات اقلیدس لابن الهيثم، ونثر الدرر للوزير الآبي الى آخر ما يسجله المؤرخون عنها من نوادر المخطوطات ونفائسها وقد انتقلت بعد وفاته الى ولده ثم الى حفيده وبعد </w:t>
      </w:r>
      <w:bookmarkStart w:id="10" w:name="pg9652_84906"/>
    </w:p>
    <w:p>
      <w:pPr>
        <w:pStyle w:val="BookText"/>
        <w:rPr/>
      </w:pPr>
      <w:bookmarkEnd w:id="10"/>
      <w:r>
        <w:rPr>
          <w:rFonts w:ascii="Amiri" w:hAnsi="Amiri" w:eastAsia="Amiri" w:cs="Amiri"/>
          <w:color w:val="111111"/>
          <w:sz w:val="28"/>
          <w:sz w:val="28"/>
          <w:szCs w:val="28"/>
          <w:rtl w:val="true"/>
          <w:lang w:bidi="ar-SA"/>
        </w:rPr>
        <w:t>وفاة الحفيد فلا يعلم مصيرها بعد ماحل بالعراق من المحنة وبمدينة النجف</w:t>
      </w:r>
    </w:p>
    <w:p>
      <w:pPr>
        <w:pStyle w:val="BookText"/>
        <w:rPr/>
      </w:pPr>
      <w:r>
        <w:rPr>
          <w:rFonts w:ascii="IRNazanin" w:hAnsi="IRNazanin" w:eastAsia="IRNazanin"/>
          <w:color w:val="111111"/>
          <w:sz w:val="28"/>
          <w:sz w:val="28"/>
          <w:szCs w:val="28"/>
          <w:rtl w:val="true"/>
          <w:lang w:bidi="fa-IR"/>
        </w:rPr>
        <w:t xml:space="preserve">على الأخص </w:t>
      </w:r>
      <w:r>
        <w:rPr>
          <w:rFonts w:eastAsia="IRNazanin" w:cs="IRNazanin"/>
          <w:color w:val="111111"/>
          <w:sz w:val="28"/>
          <w:szCs w:val="28"/>
          <w:rtl w:val="true"/>
          <w:lang w:bidi="fa-IR"/>
        </w:rPr>
        <w:t>.</w:t>
      </w:r>
    </w:p>
    <w:p>
      <w:pPr>
        <w:pStyle w:val="Heading2"/>
        <w:numPr>
          <w:ilvl w:val="1"/>
          <w:numId w:val="1"/>
        </w:numPr>
        <w:rPr/>
      </w:pPr>
      <w:bookmarkStart w:id="11" w:name="__RefHeading___Toc7784558_2870459653"/>
      <w:bookmarkStart w:id="12" w:name="_Toc4"/>
      <w:bookmarkEnd w:id="11"/>
      <w:r>
        <w:rPr>
          <w:rtl w:val="true"/>
        </w:rPr>
        <w:t>أدبه وشعره</w:t>
      </w:r>
      <w:bookmarkEnd w:id="12"/>
    </w:p>
    <w:p>
      <w:pPr>
        <w:pStyle w:val="BookText"/>
        <w:rPr/>
      </w:pPr>
      <w:r>
        <w:rPr>
          <w:rFonts w:ascii="IRNazanin" w:hAnsi="IRNazanin" w:eastAsia="IRNazanin"/>
          <w:color w:val="111111"/>
          <w:sz w:val="28"/>
          <w:sz w:val="28"/>
          <w:szCs w:val="28"/>
          <w:rtl w:val="true"/>
          <w:lang w:bidi="fa-IR"/>
        </w:rPr>
        <w:t xml:space="preserve">إمتاز شيخنا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بانه كان في طليعة الأدباء والشعراء الذين كان لهم باع طويل ومنزلة جليلة حيث إنه نشأ في بيئة علمية وبين صحبة خيرة من أهل الكمال والأدب والفضيلة وكان يلازمهم ويحضر مجالسهم فنظم الشعر قبل بلوغ السن العاشرة وكان له ولع بشعر المتنبي حتی انتخب منه مجموعةً 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المحمود من شعر أحمد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الطيّب من شعر أبي الطيب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وكاتب وراسل اخوانه على تلك الطريقة من النثر والسجع التي كانت متداولة في ذلك العصر وبعده، وكان هو المحكّم في المعركة الأدبية التي قامت بين العمودين والبديعين عصر صباه فهو اذن كان يشكل أحد أركان اليقظة الفكرية، والنهضة الأدبية في العراق التي كان لمدينة النجف الاشرف الدور المؤثر فيها في القرن التاسع عشر </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يحاول الباحث استجلاء هذا الجانب الأدبي للمترجم له يجد أن له الشعر الكثير نظمه لمناسبات عدة، أو على سبيل الاشتراك مع كبار شعراء عصره كالسيد جعفر الحلي، والشيخ أغا رضا الاصفهاني، والشيخ جواد الشبيبي، وفي الوقت الذي لا تستوعب هذه الدراسة الموجزة الاتيان بما له من الشعر الرائق في مناسباته العديدة على انه يستحق البيان لما فيه من اشراقة الديباجة، ومتانة الاداء، ورقة المعنى، وجزالة اللفظ بالنظر فيما إستوفاه </w:t>
      </w:r>
    </w:p>
    <w:p>
      <w:pPr>
        <w:pStyle w:val="BookText"/>
        <w:rPr/>
      </w:pPr>
      <w:r>
        <w:rPr>
          <w:rFonts w:ascii="Amiri" w:hAnsi="Amiri" w:eastAsia="Amiri" w:cs="Amiri"/>
          <w:color w:val="111111"/>
          <w:sz w:val="28"/>
          <w:sz w:val="28"/>
          <w:szCs w:val="28"/>
          <w:rtl w:val="true"/>
          <w:lang w:bidi="ar-SA"/>
        </w:rPr>
        <w:t>بعض الباحثين عن الحياة الشعرية له وما اثبتوه من مقاطع وقصائد رائعة الّا</w:t>
      </w:r>
    </w:p>
    <w:p>
      <w:pPr>
        <w:pStyle w:val="BookText"/>
        <w:rPr/>
      </w:pPr>
      <w:r>
        <w:rPr>
          <w:rFonts w:ascii="Amiri" w:hAnsi="Amiri" w:eastAsia="Amiri" w:cs="Amiri"/>
          <w:color w:val="111111"/>
          <w:sz w:val="28"/>
          <w:sz w:val="28"/>
          <w:szCs w:val="28"/>
          <w:rtl w:val="true"/>
          <w:lang w:bidi="ar-SA"/>
        </w:rPr>
        <w:t xml:space="preserve">اننا بالاضافة الى ما سنستعرضه من 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المقبولة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w:t>
      </w:r>
    </w:p>
    <w:p>
      <w:pPr>
        <w:pStyle w:val="BookText"/>
        <w:rPr/>
      </w:pPr>
      <w:r>
        <w:rPr>
          <w:rFonts w:ascii="IRNazanin" w:hAnsi="IRNazanin" w:eastAsia="IRNazanin"/>
          <w:color w:val="111111"/>
          <w:sz w:val="28"/>
          <w:sz w:val="28"/>
          <w:szCs w:val="28"/>
          <w:rtl w:val="true"/>
          <w:lang w:bidi="fa-IR"/>
        </w:rPr>
        <w:t xml:space="preserve">الاشارة الى ان شيخنا الهادي ابدع في تصويره الشعري سواء منه المدرسي الذي تجسد في نظمه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 الندى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يقرب خمسمائة بيت، او مانظمه في حياة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الصديقة الزهراء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بمنظومة مطلعها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خير النساء فاطمة الزهراءعلیهاالسلام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يزهر نورها الى السماء</w:t>
      </w:r>
    </w:p>
    <w:p>
      <w:pPr>
        <w:pStyle w:val="BookText"/>
        <w:rPr/>
      </w:pPr>
      <w:r>
        <w:rPr>
          <w:rFonts w:ascii="IRNazanin" w:hAnsi="IRNazanin" w:eastAsia="IRNazanin"/>
          <w:color w:val="111111"/>
          <w:sz w:val="28"/>
          <w:sz w:val="28"/>
          <w:szCs w:val="28"/>
          <w:rtl w:val="true"/>
          <w:lang w:bidi="fa-IR"/>
        </w:rPr>
        <w:t xml:space="preserve">وكذلك منظومته في حياة الامام الحسن واحواله علیه السلام حيث اولها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الامام الحسن علیهاالسلام المهذبا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الورى جداً وأماً وأبا</w:t>
      </w:r>
    </w:p>
    <w:p>
      <w:pPr>
        <w:pStyle w:val="BookText"/>
        <w:rPr/>
      </w:pPr>
      <w:r>
        <w:rPr>
          <w:rFonts w:ascii="Amiri" w:hAnsi="Amiri" w:eastAsia="Amiri" w:cs="Amiri"/>
          <w:color w:val="111111"/>
          <w:sz w:val="28"/>
          <w:sz w:val="28"/>
          <w:szCs w:val="28"/>
          <w:rtl w:val="true"/>
          <w:lang w:bidi="ar-SA"/>
        </w:rPr>
        <w:t xml:space="preserve">واما اخوانياته فقد ملأت صفحات من دواوين الذين عاصرهم ومجاميعهم التي تضمنت الأدب الحي والكلمات العذبة التي قامت بها مواسم تموجت بها الحياة الثقافية آنذاك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والشئ الذي ينبغي الاشارة اليه اننا عندما نستطلع مترجمنا وهو الفقية البارع، المجتهد الذي حاز الرتب العالية في الفقه والأصول وعلوم الشريعة ونال رتبة سامية إستقل فيها بالتدريس والتصنيف خصوصاً بعد وفاة استاذيه الخراساني صاحب الكفاية واليزدي صاحب العروة الوثقى وكانت له مرجعية وللناس فيه وثوق واطمئنان وأحد ائمة الجماعة في الصحن الشريف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بالرغم من توليته لمنصب الزعامة الدينية وتصديه لهذا المركز الخطير، فان شعره لم يجر على منوال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لما فيه من الرقة والعذوبة والتصوير والخيال الخصب ويكفينا هذا دليلاً على قابليته</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الأدبية واستيعابه وتمكنه من العلوم العربية واطلاعه الجم على خزائن </w:t>
      </w:r>
    </w:p>
    <w:p>
      <w:pPr>
        <w:pStyle w:val="BookText"/>
        <w:rPr/>
      </w:pPr>
      <w:r>
        <w:rPr>
          <w:rFonts w:ascii="IRNazanin" w:hAnsi="IRNazanin" w:eastAsia="IRNazanin"/>
          <w:color w:val="111111"/>
          <w:sz w:val="28"/>
          <w:sz w:val="28"/>
          <w:szCs w:val="28"/>
          <w:rtl w:val="true"/>
          <w:lang w:bidi="fa-IR"/>
        </w:rPr>
        <w:t>التراث الأدبي، ولنقتصر في هذه الدراسة على شواهد من شعره في أهل البيت علیهم السلام منها قوله في مدح النبي صلی الله علیه و آله وسلم</w:t>
      </w:r>
    </w:p>
    <w:p>
      <w:pPr>
        <w:pStyle w:val="BookText"/>
        <w:rPr/>
      </w:pPr>
      <w:r>
        <w:rPr>
          <w:rFonts w:ascii="IRNazanin" w:hAnsi="IRNazanin" w:eastAsia="IRNazanin"/>
          <w:color w:val="111111"/>
          <w:sz w:val="28"/>
          <w:sz w:val="28"/>
          <w:szCs w:val="28"/>
          <w:rtl w:val="true"/>
          <w:lang w:bidi="fa-IR"/>
        </w:rPr>
        <w:t>يانبي صلی الله علیه و آله وسلم الهدى وخير رسول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في مدحه الكتاب المبين</w:t>
      </w:r>
    </w:p>
    <w:p>
      <w:pPr>
        <w:pStyle w:val="BookText"/>
        <w:rPr/>
      </w:pPr>
      <w:r>
        <w:rPr>
          <w:rFonts w:ascii="Amiri" w:hAnsi="Amiri" w:eastAsia="Amiri" w:cs="Amiri"/>
          <w:color w:val="111111"/>
          <w:sz w:val="28"/>
          <w:sz w:val="28"/>
          <w:szCs w:val="28"/>
          <w:rtl w:val="true"/>
          <w:lang w:bidi="ar-SA"/>
        </w:rPr>
        <w:t>انت ذخري فانجح رجاء خلاصي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عذاب للكافرين يهين</w:t>
      </w:r>
    </w:p>
    <w:p>
      <w:pPr>
        <w:pStyle w:val="BookText"/>
        <w:rPr/>
      </w:pPr>
      <w:r>
        <w:rPr>
          <w:rFonts w:ascii="Amiri" w:hAnsi="Amiri" w:eastAsia="Amiri" w:cs="Amiri"/>
          <w:color w:val="111111"/>
          <w:sz w:val="28"/>
          <w:sz w:val="28"/>
          <w:szCs w:val="28"/>
          <w:rtl w:val="true"/>
          <w:lang w:bidi="ar-SA"/>
        </w:rPr>
        <w:t xml:space="preserve">كيف يخشى الهوان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 المشفع المأمون</w:t>
      </w:r>
    </w:p>
    <w:p>
      <w:pPr>
        <w:pStyle w:val="BookText"/>
        <w:rPr/>
      </w:pPr>
      <w:r>
        <w:rPr>
          <w:rFonts w:ascii="Amiri" w:hAnsi="Amiri" w:eastAsia="Amiri" w:cs="Amiri"/>
          <w:color w:val="111111"/>
          <w:sz w:val="28"/>
          <w:sz w:val="28"/>
          <w:szCs w:val="28"/>
          <w:rtl w:val="true"/>
          <w:lang w:bidi="ar-SA"/>
        </w:rPr>
        <w:t>وعليك السلام ما هبت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ومالت في الروض منها الغصون</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سادتي اني بكم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مانالني من حبكم شك</w:t>
      </w:r>
    </w:p>
    <w:p>
      <w:pPr>
        <w:pStyle w:val="BookText"/>
        <w:rPr/>
      </w:pPr>
      <w:r>
        <w:rPr>
          <w:rFonts w:ascii="Amiri" w:hAnsi="Amiri" w:eastAsia="Amiri" w:cs="Amiri"/>
          <w:color w:val="111111"/>
          <w:sz w:val="28"/>
          <w:sz w:val="28"/>
          <w:szCs w:val="28"/>
          <w:rtl w:val="true"/>
          <w:lang w:bidi="ar-SA"/>
        </w:rPr>
        <w:t>قد انطوى قلبي على ودكم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عن ذلك انفك</w:t>
      </w:r>
    </w:p>
    <w:p>
      <w:pPr>
        <w:pStyle w:val="BookText"/>
        <w:rPr/>
      </w:pPr>
      <w:r>
        <w:rPr>
          <w:rFonts w:ascii="Amiri" w:hAnsi="Amiri" w:eastAsia="Amiri" w:cs="Amiri"/>
          <w:color w:val="111111"/>
          <w:sz w:val="28"/>
          <w:sz w:val="28"/>
          <w:szCs w:val="28"/>
          <w:rtl w:val="true"/>
          <w:lang w:bidi="ar-SA"/>
        </w:rPr>
        <w:t>فانتم الذخر بوم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لاتنفع الاولاد والملك</w:t>
      </w:r>
    </w:p>
    <w:p>
      <w:pPr>
        <w:pStyle w:val="BookText"/>
        <w:rPr/>
      </w:pPr>
      <w:r>
        <w:rPr>
          <w:rFonts w:ascii="Amiri" w:hAnsi="Amiri" w:eastAsia="Amiri" w:cs="Amiri"/>
          <w:color w:val="111111"/>
          <w:sz w:val="28"/>
          <w:sz w:val="28"/>
          <w:szCs w:val="28"/>
          <w:rtl w:val="true"/>
          <w:lang w:bidi="ar-SA"/>
        </w:rPr>
        <w:t>عليكم مني سلام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يعبق عن طياته المسك</w:t>
      </w:r>
    </w:p>
    <w:p>
      <w:pPr>
        <w:pStyle w:val="BookText"/>
        <w:rPr/>
      </w:pPr>
      <w:r>
        <w:rPr>
          <w:rFonts w:ascii="Amiri" w:hAnsi="Amiri" w:eastAsia="Amiri" w:cs="Amiri"/>
          <w:color w:val="111111"/>
          <w:sz w:val="28"/>
          <w:sz w:val="28"/>
          <w:szCs w:val="28"/>
          <w:rtl w:val="true"/>
          <w:lang w:bidi="ar-SA"/>
        </w:rPr>
        <w:t xml:space="preserve">وقال مشطّراً بيتي الاخرس البغدادي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واني لشيعي لآل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لانهم ذخري وحرزي وموكلي</w:t>
      </w:r>
    </w:p>
    <w:p>
      <w:pPr>
        <w:pStyle w:val="BookText"/>
        <w:rPr/>
      </w:pPr>
      <w:r>
        <w:rPr>
          <w:rFonts w:ascii="Amiri" w:hAnsi="Amiri" w:eastAsia="Amiri" w:cs="Amiri"/>
          <w:color w:val="111111"/>
          <w:sz w:val="28"/>
          <w:sz w:val="28"/>
          <w:szCs w:val="28"/>
          <w:rtl w:val="true"/>
          <w:lang w:bidi="ar-SA"/>
        </w:rPr>
        <w:t>واني لكل منهم لمفضل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رغمت آناف قومي وعذلّي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واشهد ان الله لارب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حدّه توحید عبد مؤمل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 نبي الله حقاً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ولي الله بين الملا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وحسبك من هذا الولاء الذي يعبق بالحب الصادق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ان الذي يموت 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 همدان عن علي رواه</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فتمنيت أن أموت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يوم وليلة لاراه </w:t>
      </w:r>
    </w:p>
    <w:p>
      <w:pPr>
        <w:pStyle w:val="BookText"/>
        <w:rPr/>
      </w:pPr>
      <w:r>
        <w:rPr>
          <w:rFonts w:ascii="IRNazanin" w:hAnsi="IRNazanin" w:eastAsia="IRNazanin"/>
          <w:color w:val="111111"/>
          <w:sz w:val="28"/>
          <w:sz w:val="28"/>
          <w:szCs w:val="28"/>
          <w:rtl w:val="true"/>
          <w:lang w:bidi="fa-IR"/>
        </w:rPr>
        <w:t xml:space="preserve">ولابد من الايضاح ان للمترجم قصائد من شعر الرجز لاعلام خصهم الله تعالى من الفضل والشرف، على شكل منظومات رصينة محكمة تعكس لنا مدى تضلعه في هذا الفن، وتمكنه من الابداع فيه، فبالاضافة 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المقبولة الحسينية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بين ايدينا وقد نظمها في النجف الاشرف وفرغ من نظمها وطبعها عام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وهي بما احتوته فقد جاءت آية في بابها، متضمنة ما جاءت به القريحة الأدبية في التصوير الفني الرائع، واختيار الالفاظ المناسبة التي اشتملت وصف تفاصيل حادثة الطف ومقتل الحسين علیه السلام وسيجد القارئ من خلال تصفحه لها ما يكبر فيه همة هذا العالم الجليل في أداء الفكرة للأدب الحسيني، والشعر الولائي بتمام ما يعبر عن الوفاء والاخلاص، مع تجنبه الروايات المفتعلة في الواقعة، وتجسيده واقع حالها على أتم وجه، وأصح صورة أوردتها كتب الاخبار والسير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ان السليقة العربية لشاعرنا مكنته من الابداع في رسم صور الفاجعة بأروع ما يعبّر عن الواقع، وفي حينه فقد تلاقفتها الايدي، وحفظتها فرسان الخطابة، الّا ان ندرتها وقلّة وجودها لم يسنح للنابهين من الأجيال اللاحقة ان يطلعوا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الأمل في استيعاب الكلام عن شعر الرجز في الأدب الحسيني وعطائه الزاخر في تأريخ ادبنا العربي الاسلامي، وما قدمته قرائح الافاضل من شعراء الطليعة الاسلامية في كل عصر ومصر، الّا ان الفرصة لم تسمح في الوقت الحاضر لذلك اقتصرنا على ما قدمناه حول ترجمة مؤلف المقبولة الحسينية وناظم عقودها، حيث وجدت فرصة سانحة لعرض بعض وجوه</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الشخصية العلمية اللامعة وآثارها النافعة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وعوداً على بدء فان للمترجم في باب الرجز الشعري الكثير من القصائد ارجوزة في سيرة الزهراء البتول علیهاالسلام والتي جاء فيها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بهم باهل سيد الورى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تعالوا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أمرها لن ينكرا</w:t>
      </w:r>
    </w:p>
    <w:p>
      <w:pPr>
        <w:pStyle w:val="BookText"/>
        <w:rPr/>
      </w:pPr>
      <w:r>
        <w:rPr>
          <w:rFonts w:ascii="Amiri" w:hAnsi="Amiri" w:eastAsia="Amiri" w:cs="Amiri"/>
          <w:color w:val="111111"/>
          <w:sz w:val="28"/>
          <w:sz w:val="28"/>
          <w:szCs w:val="28"/>
          <w:rtl w:val="true"/>
          <w:lang w:bidi="ar-SA"/>
        </w:rPr>
        <w:t>وهل اتى في حقها وكم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آية ومن حديث ثبتا</w:t>
      </w:r>
    </w:p>
    <w:p>
      <w:pPr>
        <w:pStyle w:val="BookText"/>
        <w:rPr/>
      </w:pPr>
      <w:r>
        <w:rPr>
          <w:rFonts w:ascii="Amiri" w:hAnsi="Amiri" w:eastAsia="Amiri" w:cs="Amiri"/>
          <w:color w:val="111111"/>
          <w:sz w:val="28"/>
          <w:sz w:val="28"/>
          <w:szCs w:val="28"/>
          <w:rtl w:val="true"/>
          <w:lang w:bidi="ar-SA"/>
        </w:rPr>
        <w:t>لما رووه في الصحيح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انها بضعة سيد البشر</w:t>
      </w:r>
    </w:p>
    <w:p>
      <w:pPr>
        <w:pStyle w:val="BookText"/>
        <w:rPr/>
      </w:pPr>
      <w:r>
        <w:rPr>
          <w:rFonts w:ascii="Amiri" w:hAnsi="Amiri" w:eastAsia="Amiri" w:cs="Amiri"/>
          <w:color w:val="111111"/>
          <w:sz w:val="28"/>
          <w:sz w:val="28"/>
          <w:szCs w:val="28"/>
          <w:rtl w:val="true"/>
          <w:lang w:bidi="ar-SA"/>
        </w:rPr>
        <w:t>وبضعة المعصوم كالمعصوم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 بالخصوص والعموم</w:t>
      </w:r>
    </w:p>
    <w:p>
      <w:pPr>
        <w:pStyle w:val="BookText"/>
        <w:rPr/>
      </w:pPr>
      <w:r>
        <w:rPr>
          <w:rFonts w:ascii="Amiri" w:hAnsi="Amiri" w:eastAsia="Amiri" w:cs="Amiri"/>
          <w:color w:val="111111"/>
          <w:sz w:val="28"/>
          <w:sz w:val="28"/>
          <w:szCs w:val="28"/>
          <w:rtl w:val="true"/>
          <w:lang w:bidi="ar-SA"/>
        </w:rPr>
        <w:t>لانها من نفسه مقتطعه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فحقها في حكمه ان تتبعه</w:t>
      </w:r>
    </w:p>
    <w:p>
      <w:pPr>
        <w:pStyle w:val="BookText"/>
        <w:rPr/>
      </w:pPr>
      <w:r>
        <w:rPr>
          <w:rFonts w:ascii="Amiri" w:hAnsi="Amiri" w:eastAsia="Amiri" w:cs="Amiri"/>
          <w:color w:val="111111"/>
          <w:sz w:val="28"/>
          <w:sz w:val="28"/>
          <w:szCs w:val="28"/>
          <w:rtl w:val="true"/>
          <w:lang w:bidi="ar-SA"/>
        </w:rPr>
        <w:t>الّا الذي اخرجه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فاننا بذاك لا نقول</w:t>
      </w:r>
    </w:p>
    <w:p>
      <w:pPr>
        <w:pStyle w:val="BookText"/>
        <w:rPr/>
      </w:pPr>
      <w:r>
        <w:rPr>
          <w:rFonts w:ascii="Amiri" w:hAnsi="Amiri" w:eastAsia="Amiri" w:cs="Amiri"/>
          <w:color w:val="111111"/>
          <w:sz w:val="28"/>
          <w:sz w:val="28"/>
          <w:szCs w:val="28"/>
          <w:rtl w:val="true"/>
          <w:lang w:bidi="ar-SA"/>
        </w:rPr>
        <w:t>ولم يرد في غيرها ما وردا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شأنها فالحكم لن يطردا</w:t>
      </w:r>
    </w:p>
    <w:p>
      <w:pPr>
        <w:pStyle w:val="BookText"/>
        <w:rPr/>
      </w:pPr>
      <w:r>
        <w:rPr>
          <w:rFonts w:ascii="Amiri" w:hAnsi="Amiri" w:eastAsia="Amiri" w:cs="Amiri"/>
          <w:color w:val="111111"/>
          <w:sz w:val="28"/>
          <w:sz w:val="28"/>
          <w:szCs w:val="28"/>
          <w:rtl w:val="true"/>
          <w:lang w:bidi="ar-SA"/>
        </w:rPr>
        <w:t>وآية التطهير قد دلّت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عصمتها من الذنوب كملا</w:t>
      </w:r>
    </w:p>
    <w:p>
      <w:pPr>
        <w:pStyle w:val="BookText"/>
        <w:rPr/>
      </w:pPr>
      <w:r>
        <w:rPr>
          <w:rFonts w:ascii="Amiri" w:hAnsi="Amiri" w:eastAsia="Amiri" w:cs="Amiri"/>
          <w:color w:val="111111"/>
          <w:sz w:val="28"/>
          <w:sz w:val="28"/>
          <w:szCs w:val="28"/>
          <w:rtl w:val="true"/>
          <w:lang w:bidi="ar-SA"/>
        </w:rPr>
        <w:t>ومنه منظومته التي لم تطبع في الامامة نقتطف منها ما قاله بصدد الامام</w:t>
      </w:r>
    </w:p>
    <w:p>
      <w:pPr>
        <w:pStyle w:val="BookText"/>
        <w:rPr/>
      </w:pPr>
      <w:r>
        <w:rPr>
          <w:rFonts w:ascii="IRNazanin" w:hAnsi="IRNazanin" w:eastAsia="IRNazanin"/>
          <w:color w:val="111111"/>
          <w:sz w:val="28"/>
          <w:sz w:val="28"/>
          <w:szCs w:val="28"/>
          <w:rtl w:val="true"/>
          <w:lang w:bidi="fa-IR"/>
        </w:rPr>
        <w:t>الحسن بن علي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الامام الحسن المهذبا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الورى جداً واماً وابا</w:t>
      </w:r>
    </w:p>
    <w:p>
      <w:pPr>
        <w:pStyle w:val="BookText"/>
        <w:rPr/>
      </w:pPr>
      <w:r>
        <w:rPr>
          <w:rFonts w:ascii="Amiri" w:hAnsi="Amiri" w:eastAsia="Amiri" w:cs="Amiri"/>
          <w:color w:val="111111"/>
          <w:sz w:val="28"/>
          <w:sz w:val="28"/>
          <w:szCs w:val="28"/>
          <w:rtl w:val="true"/>
          <w:lang w:bidi="ar-SA"/>
        </w:rPr>
        <w:t>كريم أهل البيت أهل 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بعد الصلاة سلم</w:t>
      </w:r>
    </w:p>
    <w:p>
      <w:pPr>
        <w:pStyle w:val="BookText"/>
        <w:rPr/>
      </w:pPr>
      <w:r>
        <w:rPr>
          <w:rFonts w:ascii="Amiri" w:hAnsi="Amiri" w:eastAsia="Amiri" w:cs="Amiri"/>
          <w:color w:val="111111"/>
          <w:sz w:val="28"/>
          <w:sz w:val="28"/>
          <w:szCs w:val="28"/>
          <w:rtl w:val="true"/>
          <w:lang w:bidi="ar-SA"/>
        </w:rPr>
        <w:t>كنيته الغرا ابو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وامه الزهراء بنت أحمد</w:t>
      </w:r>
    </w:p>
    <w:p>
      <w:pPr>
        <w:pStyle w:val="BookText"/>
        <w:rPr/>
      </w:pPr>
      <w:r>
        <w:rPr>
          <w:rFonts w:ascii="IRNazanin" w:hAnsi="IRNazanin" w:eastAsia="IRNazanin"/>
          <w:color w:val="111111"/>
          <w:sz w:val="28"/>
          <w:sz w:val="28"/>
          <w:szCs w:val="28"/>
          <w:rtl w:val="true"/>
          <w:lang w:bidi="fa-IR"/>
        </w:rPr>
        <w:t>سماه جده النبي المصطفى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وعق عنه وكفاه شرفا</w:t>
      </w:r>
    </w:p>
    <w:p>
      <w:pPr>
        <w:pStyle w:val="BookText"/>
        <w:rPr/>
      </w:pPr>
      <w:r>
        <w:rPr>
          <w:rFonts w:ascii="Amiri" w:hAnsi="Amiri" w:eastAsia="Amiri" w:cs="Amiri"/>
          <w:color w:val="111111"/>
          <w:sz w:val="28"/>
          <w:sz w:val="28"/>
          <w:szCs w:val="28"/>
          <w:rtl w:val="true"/>
          <w:lang w:bidi="ar-SA"/>
        </w:rPr>
        <w:t>ألقابه السيد والزكي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والسبط والطيب والتقي</w:t>
      </w:r>
    </w:p>
    <w:p>
      <w:pPr>
        <w:pStyle w:val="BookText"/>
        <w:rPr/>
      </w:pPr>
      <w:r>
        <w:rPr>
          <w:rFonts w:ascii="Amiri" w:hAnsi="Amiri" w:eastAsia="Amiri" w:cs="Amiri"/>
          <w:color w:val="111111"/>
          <w:sz w:val="28"/>
          <w:sz w:val="28"/>
          <w:szCs w:val="28"/>
          <w:rtl w:val="true"/>
          <w:lang w:bidi="ar-SA"/>
        </w:rPr>
        <w:t>كان جميل الوجه جعد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من طول ولا من قصر</w:t>
      </w:r>
    </w:p>
    <w:p>
      <w:pPr>
        <w:pStyle w:val="BookText"/>
        <w:rPr/>
      </w:pPr>
      <w:r>
        <w:rPr>
          <w:rFonts w:ascii="Amiri" w:hAnsi="Amiri" w:eastAsia="Amiri" w:cs="Amiri"/>
          <w:color w:val="111111"/>
          <w:sz w:val="28"/>
          <w:sz w:val="28"/>
          <w:szCs w:val="28"/>
          <w:rtl w:val="true"/>
          <w:lang w:bidi="ar-SA"/>
        </w:rPr>
        <w:t xml:space="preserve">طلق المحيا ادعجاً ذا وفره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أبيض لون مشرب بحمره</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أزج أقنى الأنف كث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وطلعة مشرقة كالقمر </w:t>
      </w:r>
    </w:p>
    <w:p>
      <w:pPr>
        <w:pStyle w:val="BookText"/>
        <w:rPr/>
      </w:pPr>
      <w:r>
        <w:rPr>
          <w:rFonts w:ascii="Amiri" w:hAnsi="Amiri" w:eastAsia="Amiri" w:cs="Amiri"/>
          <w:color w:val="111111"/>
          <w:sz w:val="28"/>
          <w:sz w:val="28"/>
          <w:szCs w:val="28"/>
          <w:rtl w:val="true"/>
          <w:lang w:bidi="ar-SA"/>
        </w:rPr>
        <w:t>اشبه جده النبي احمدا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خلقاً وخلقاً وحجى وسؤددا</w:t>
      </w:r>
    </w:p>
    <w:p>
      <w:pPr>
        <w:pStyle w:val="BookText"/>
        <w:rPr/>
      </w:pPr>
      <w:r>
        <w:rPr>
          <w:rFonts w:ascii="Amiri" w:hAnsi="Amiri" w:eastAsia="Amiri" w:cs="Amiri"/>
          <w:color w:val="111111"/>
          <w:sz w:val="28"/>
          <w:sz w:val="28"/>
          <w:szCs w:val="28"/>
          <w:rtl w:val="true"/>
          <w:lang w:bidi="ar-SA"/>
        </w:rPr>
        <w:t>انفق مرتين كل ما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ما أبقى له ولا ترك</w:t>
      </w:r>
    </w:p>
    <w:p>
      <w:pPr>
        <w:pStyle w:val="BookText"/>
        <w:rPr/>
      </w:pPr>
      <w:r>
        <w:rPr>
          <w:rFonts w:ascii="Amiri" w:hAnsi="Amiri" w:eastAsia="Amiri" w:cs="Amiri"/>
          <w:color w:val="111111"/>
          <w:sz w:val="28"/>
          <w:sz w:val="28"/>
          <w:szCs w:val="28"/>
          <w:rtl w:val="true"/>
          <w:lang w:bidi="ar-SA"/>
        </w:rPr>
        <w:t>وقاسم الله ثلاثاً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يخيب من حدا آماله</w:t>
      </w:r>
    </w:p>
    <w:p>
      <w:pPr>
        <w:pStyle w:val="BookText"/>
        <w:rPr/>
      </w:pPr>
      <w:r>
        <w:rPr>
          <w:rFonts w:ascii="Amiri" w:hAnsi="Amiri" w:eastAsia="Amiri" w:cs="Amiri"/>
          <w:color w:val="111111"/>
          <w:sz w:val="28"/>
          <w:sz w:val="28"/>
          <w:szCs w:val="28"/>
          <w:rtl w:val="true"/>
          <w:lang w:bidi="ar-SA"/>
        </w:rPr>
        <w:t>وكان شهماً صابراً حليما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وسيداً ومصلحا عظيما</w:t>
      </w:r>
    </w:p>
    <w:p>
      <w:pPr>
        <w:pStyle w:val="BookText"/>
        <w:rPr/>
      </w:pPr>
      <w:r>
        <w:rPr>
          <w:rFonts w:ascii="Amiri" w:hAnsi="Amiri" w:eastAsia="Amiri" w:cs="Amiri"/>
          <w:color w:val="111111"/>
          <w:sz w:val="28"/>
          <w:sz w:val="28"/>
          <w:szCs w:val="28"/>
          <w:rtl w:val="true"/>
          <w:lang w:bidi="ar-SA"/>
        </w:rPr>
        <w:t>مولده أعلى الاله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اثنتين بعد الهجره</w:t>
      </w:r>
    </w:p>
    <w:p>
      <w:pPr>
        <w:pStyle w:val="BookText"/>
        <w:rPr/>
      </w:pPr>
      <w:r>
        <w:rPr>
          <w:rFonts w:ascii="IRNazanin" w:hAnsi="IRNazanin" w:eastAsia="IRNazanin"/>
          <w:color w:val="111111"/>
          <w:sz w:val="28"/>
          <w:sz w:val="28"/>
          <w:szCs w:val="28"/>
          <w:rtl w:val="true"/>
          <w:lang w:bidi="fa-IR"/>
        </w:rPr>
        <w:t>قضی شهيداً سنة الخمسين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سنة التسع وأربعين</w:t>
      </w:r>
    </w:p>
    <w:p>
      <w:pPr>
        <w:pStyle w:val="BookText"/>
        <w:rPr/>
      </w:pPr>
      <w:r>
        <w:rPr>
          <w:rFonts w:ascii="IRNazanin" w:hAnsi="IRNazanin" w:eastAsia="IRNazanin"/>
          <w:color w:val="111111"/>
          <w:sz w:val="28"/>
          <w:sz w:val="28"/>
          <w:szCs w:val="28"/>
          <w:rtl w:val="true"/>
          <w:lang w:bidi="fa-IR"/>
        </w:rPr>
        <w:t xml:space="preserve">خلافته و امامته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السبط الزكي المجتبى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خامس أهل البيت علیهم السلام أصحاب العبا</w:t>
      </w:r>
    </w:p>
    <w:p>
      <w:pPr>
        <w:pStyle w:val="BookText"/>
        <w:rPr/>
      </w:pPr>
      <w:r>
        <w:rPr>
          <w:rFonts w:ascii="Amiri" w:hAnsi="Amiri" w:eastAsia="Amiri" w:cs="Amiri"/>
          <w:color w:val="111111"/>
          <w:sz w:val="28"/>
          <w:sz w:val="28"/>
          <w:szCs w:val="28"/>
          <w:rtl w:val="true"/>
          <w:lang w:bidi="ar-SA"/>
        </w:rPr>
        <w:t>أحق خلق الله بالخلافه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يجيز مسلم خلافه</w:t>
      </w:r>
    </w:p>
    <w:p>
      <w:pPr>
        <w:pStyle w:val="BookText"/>
        <w:rPr/>
      </w:pPr>
      <w:r>
        <w:rPr>
          <w:rFonts w:ascii="Amiri" w:hAnsi="Amiri" w:eastAsia="Amiri" w:cs="Amiri"/>
          <w:color w:val="111111"/>
          <w:sz w:val="28"/>
          <w:sz w:val="28"/>
          <w:szCs w:val="28"/>
          <w:rtl w:val="true"/>
          <w:lang w:bidi="ar-SA"/>
        </w:rPr>
        <w:t>نص عليه بصريح اللهجه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نصه على البرايا حجه</w:t>
      </w:r>
    </w:p>
    <w:p>
      <w:pPr>
        <w:pStyle w:val="BookText"/>
        <w:rPr/>
      </w:pPr>
      <w:r>
        <w:rPr>
          <w:rFonts w:ascii="Amiri" w:hAnsi="Amiri" w:eastAsia="Amiri" w:cs="Amiri"/>
          <w:color w:val="111111"/>
          <w:sz w:val="28"/>
          <w:sz w:val="28"/>
          <w:szCs w:val="28"/>
          <w:rtl w:val="true"/>
          <w:lang w:bidi="ar-SA"/>
        </w:rPr>
        <w:t>وهي كما رووا ثلاثون 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ثم تعود سلطنه</w:t>
      </w:r>
    </w:p>
    <w:p>
      <w:pPr>
        <w:pStyle w:val="BookText"/>
        <w:rPr/>
      </w:pPr>
      <w:r>
        <w:rPr>
          <w:rFonts w:ascii="Amiri" w:hAnsi="Amiri" w:eastAsia="Amiri" w:cs="Amiri"/>
          <w:color w:val="111111"/>
          <w:sz w:val="28"/>
          <w:sz w:val="28"/>
          <w:szCs w:val="28"/>
          <w:rtl w:val="true"/>
          <w:lang w:bidi="ar-SA"/>
        </w:rPr>
        <w:t>وبايعته الناس طوعا ورضى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بيعة حق لم يجز ان تنقضا</w:t>
      </w:r>
    </w:p>
    <w:p>
      <w:pPr>
        <w:pStyle w:val="BookText"/>
        <w:rPr/>
      </w:pPr>
      <w:r>
        <w:rPr>
          <w:rFonts w:ascii="Amiri" w:hAnsi="Amiri" w:eastAsia="Amiri" w:cs="Amiri"/>
          <w:color w:val="111111"/>
          <w:sz w:val="28"/>
          <w:sz w:val="28"/>
          <w:szCs w:val="28"/>
          <w:rtl w:val="true"/>
          <w:lang w:bidi="ar-SA"/>
        </w:rPr>
        <w:t>دل عليه الطبع للحصاة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اتى في خبر الثقات</w:t>
      </w:r>
    </w:p>
    <w:p>
      <w:pPr>
        <w:pStyle w:val="BookText"/>
        <w:rPr/>
      </w:pPr>
      <w:r>
        <w:rPr>
          <w:rFonts w:ascii="IRNazanin" w:hAnsi="IRNazanin" w:eastAsia="IRNazanin"/>
          <w:color w:val="111111"/>
          <w:sz w:val="28"/>
          <w:sz w:val="28"/>
          <w:szCs w:val="28"/>
          <w:rtl w:val="true"/>
          <w:lang w:bidi="fa-IR"/>
        </w:rPr>
        <w:t>فهو امام الخلق بالاجماع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الاب الطهر بلا نزاع</w:t>
      </w:r>
    </w:p>
    <w:p>
      <w:pPr>
        <w:pStyle w:val="BookText"/>
        <w:rPr/>
      </w:pPr>
      <w:r>
        <w:rPr>
          <w:rFonts w:ascii="Amiri" w:hAnsi="Amiri" w:eastAsia="Amiri" w:cs="Amiri"/>
          <w:color w:val="111111"/>
          <w:sz w:val="28"/>
          <w:sz w:val="28"/>
          <w:szCs w:val="28"/>
          <w:rtl w:val="true"/>
          <w:lang w:bidi="ar-SA"/>
        </w:rPr>
        <w:t>وقد جرى عليه مثل ما 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ابيه بعد سيد الورى</w:t>
      </w:r>
    </w:p>
    <w:p>
      <w:pPr>
        <w:pStyle w:val="BookText"/>
        <w:rPr/>
      </w:pPr>
      <w:r>
        <w:rPr>
          <w:rFonts w:ascii="IRNazanin" w:hAnsi="IRNazanin" w:eastAsia="IRNazanin"/>
          <w:color w:val="111111"/>
          <w:sz w:val="28"/>
          <w:sz w:val="28"/>
          <w:szCs w:val="28"/>
          <w:rtl w:val="true"/>
          <w:lang w:bidi="fa-IR"/>
        </w:rPr>
        <w:t xml:space="preserve">فمن عصاه ما عصاه وحده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عصى الاله والنبي صلی الله علیه و آله وسلم جده</w:t>
      </w:r>
    </w:p>
    <w:p>
      <w:pPr>
        <w:pStyle w:val="BookText"/>
        <w:rPr/>
      </w:pPr>
      <w:r>
        <w:rPr>
          <w:rFonts w:ascii="IRNazanin" w:hAnsi="IRNazanin" w:eastAsia="IRNazanin"/>
          <w:color w:val="111111"/>
          <w:sz w:val="28"/>
          <w:sz w:val="28"/>
          <w:szCs w:val="28"/>
          <w:rtl w:val="true"/>
          <w:lang w:bidi="fa-IR"/>
        </w:rPr>
        <w:t xml:space="preserve">اضطراره للصلح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وجد السبط له انصارا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جرى ما قد جرى وصارا</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رأى الخلف وخاف صحبه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يسلموه إذ تكون الوثبه </w:t>
      </w:r>
    </w:p>
    <w:p>
      <w:pPr>
        <w:pStyle w:val="BookText"/>
        <w:rPr/>
      </w:pPr>
      <w:r>
        <w:rPr>
          <w:rFonts w:ascii="IRNazanin" w:hAnsi="IRNazanin" w:eastAsia="IRNazanin"/>
          <w:color w:val="111111"/>
          <w:sz w:val="28"/>
          <w:sz w:val="28"/>
          <w:szCs w:val="28"/>
          <w:rtl w:val="true"/>
          <w:lang w:bidi="fa-IR"/>
        </w:rPr>
        <w:t>فيهم من استحل سفك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کمانوی تسليمه لخصمه</w:t>
      </w:r>
    </w:p>
    <w:p>
      <w:pPr>
        <w:pStyle w:val="BookText"/>
        <w:rPr/>
      </w:pPr>
      <w:r>
        <w:rPr>
          <w:rFonts w:ascii="Amiri" w:hAnsi="Amiri" w:eastAsia="Amiri" w:cs="Amiri"/>
          <w:color w:val="111111"/>
          <w:sz w:val="28"/>
          <w:sz w:val="28"/>
          <w:szCs w:val="28"/>
          <w:rtl w:val="true"/>
          <w:lang w:bidi="ar-SA"/>
        </w:rPr>
        <w:t>بل أظهروا تكفيره وسبه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وجوزوا مع ابن حرب حربه</w:t>
      </w:r>
    </w:p>
    <w:p>
      <w:pPr>
        <w:pStyle w:val="BookText"/>
        <w:rPr/>
      </w:pPr>
      <w:r>
        <w:rPr>
          <w:rFonts w:ascii="Amiri" w:hAnsi="Amiri" w:eastAsia="Amiri" w:cs="Amiri"/>
          <w:color w:val="111111"/>
          <w:sz w:val="28"/>
          <w:sz w:val="28"/>
          <w:szCs w:val="28"/>
          <w:rtl w:val="true"/>
          <w:lang w:bidi="ar-SA"/>
        </w:rPr>
        <w:t>قد طعنوه غيلة بالمعول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استبان منه عظم المفصل</w:t>
      </w:r>
    </w:p>
    <w:p>
      <w:pPr>
        <w:pStyle w:val="BookText"/>
        <w:rPr/>
      </w:pPr>
      <w:r>
        <w:rPr>
          <w:rFonts w:ascii="IRNazanin" w:hAnsi="IRNazanin" w:eastAsia="IRNazanin"/>
          <w:color w:val="111111"/>
          <w:sz w:val="28"/>
          <w:sz w:val="28"/>
          <w:szCs w:val="28"/>
          <w:rtl w:val="true"/>
          <w:lang w:bidi="fa-IR"/>
        </w:rPr>
        <w:t>وخانه أهل الوفا والقرب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ومال عنه رؤساء الحرب</w:t>
      </w:r>
    </w:p>
    <w:p>
      <w:pPr>
        <w:pStyle w:val="BookText"/>
        <w:rPr/>
      </w:pPr>
      <w:r>
        <w:rPr>
          <w:rFonts w:ascii="Amiri" w:hAnsi="Amiri" w:eastAsia="Amiri" w:cs="Amiri"/>
          <w:color w:val="111111"/>
          <w:sz w:val="28"/>
          <w:sz w:val="28"/>
          <w:szCs w:val="28"/>
          <w:rtl w:val="true"/>
          <w:lang w:bidi="ar-SA"/>
        </w:rPr>
        <w:t>فلم يجد بداً من المصالحه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والترك للجلاد والمكافحه</w:t>
      </w:r>
    </w:p>
    <w:p>
      <w:pPr>
        <w:pStyle w:val="BookText"/>
        <w:rPr/>
      </w:pPr>
      <w:r>
        <w:rPr>
          <w:rFonts w:ascii="Amiri" w:hAnsi="Amiri" w:eastAsia="Amiri" w:cs="Amiri"/>
          <w:color w:val="111111"/>
          <w:sz w:val="28"/>
          <w:sz w:val="28"/>
          <w:szCs w:val="28"/>
          <w:rtl w:val="true"/>
          <w:lang w:bidi="ar-SA"/>
        </w:rPr>
        <w:t>مشترطا شرائطاً كثيره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تضمنت مصالحاً خطيره</w:t>
      </w:r>
    </w:p>
    <w:p>
      <w:pPr>
        <w:pStyle w:val="BookText"/>
        <w:rPr/>
      </w:pPr>
      <w:r>
        <w:rPr>
          <w:rFonts w:ascii="Amiri" w:hAnsi="Amiri" w:eastAsia="Amiri" w:cs="Amiri"/>
          <w:color w:val="111111"/>
          <w:sz w:val="28"/>
          <w:sz w:val="28"/>
          <w:szCs w:val="28"/>
          <w:rtl w:val="true"/>
          <w:lang w:bidi="ar-SA"/>
        </w:rPr>
        <w:t>بها الوفاء واجب محتم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ونقضها في الدين مما يحرم</w:t>
      </w:r>
    </w:p>
    <w:p>
      <w:pPr>
        <w:pStyle w:val="BookText"/>
        <w:rPr/>
      </w:pPr>
      <w:r>
        <w:rPr>
          <w:rFonts w:ascii="IRNazanin" w:hAnsi="IRNazanin" w:eastAsia="IRNazanin"/>
          <w:color w:val="111111"/>
          <w:sz w:val="28"/>
          <w:sz w:val="28"/>
          <w:szCs w:val="28"/>
          <w:rtl w:val="true"/>
          <w:lang w:bidi="fa-IR"/>
        </w:rPr>
        <w:t>كيف وقد أكدها بالحلف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والعهد انها بغیر حلف</w:t>
      </w:r>
    </w:p>
    <w:p>
      <w:pPr>
        <w:pStyle w:val="BookText"/>
        <w:rPr/>
      </w:pPr>
      <w:r>
        <w:rPr>
          <w:rFonts w:ascii="Amiri" w:hAnsi="Amiri" w:eastAsia="Amiri" w:cs="Amiri"/>
          <w:color w:val="111111"/>
          <w:sz w:val="28"/>
          <w:sz w:val="28"/>
          <w:szCs w:val="28"/>
          <w:rtl w:val="true"/>
          <w:lang w:bidi="ar-SA"/>
        </w:rPr>
        <w:t>لكن من بها اقر والتزم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 من أهل الوفاء والذمم</w:t>
      </w:r>
    </w:p>
    <w:p>
      <w:pPr>
        <w:pStyle w:val="BookText"/>
        <w:rPr/>
      </w:pPr>
      <w:r>
        <w:rPr>
          <w:rFonts w:ascii="IRNazanin" w:hAnsi="IRNazanin" w:eastAsia="IRNazanin"/>
          <w:color w:val="111111"/>
          <w:sz w:val="28"/>
          <w:sz w:val="28"/>
          <w:szCs w:val="28"/>
          <w:rtl w:val="true"/>
          <w:lang w:bidi="fa-IR"/>
        </w:rPr>
        <w:t>لا يقرب الله ولا الرسولا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الذي في حقه قد قيلا</w:t>
      </w:r>
    </w:p>
    <w:p>
      <w:pPr>
        <w:pStyle w:val="BookText"/>
        <w:rPr/>
      </w:pPr>
      <w:r>
        <w:rPr>
          <w:rFonts w:ascii="Amiri" w:hAnsi="Amiri" w:eastAsia="Amiri" w:cs="Amiri"/>
          <w:color w:val="111111"/>
          <w:sz w:val="28"/>
          <w:sz w:val="28"/>
          <w:szCs w:val="28"/>
          <w:rtl w:val="true"/>
          <w:lang w:bidi="ar-SA"/>
        </w:rPr>
        <w:t>لم تخف حاله على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وفعله في سالف الايام</w:t>
      </w:r>
    </w:p>
    <w:p>
      <w:pPr>
        <w:pStyle w:val="BookText"/>
        <w:rPr/>
      </w:pPr>
      <w:r>
        <w:rPr>
          <w:rFonts w:ascii="Amiri" w:hAnsi="Amiri" w:eastAsia="Amiri" w:cs="Amiri"/>
          <w:color w:val="111111"/>
          <w:sz w:val="28"/>
          <w:sz w:val="28"/>
          <w:szCs w:val="28"/>
          <w:rtl w:val="true"/>
          <w:lang w:bidi="ar-SA"/>
        </w:rPr>
        <w:t>يدري بغدره وباحتياله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يثق بقيله وقاله</w:t>
      </w:r>
    </w:p>
    <w:p>
      <w:pPr>
        <w:pStyle w:val="BookText"/>
        <w:rPr/>
      </w:pPr>
      <w:r>
        <w:rPr>
          <w:rFonts w:ascii="Amiri" w:hAnsi="Amiri" w:eastAsia="Amiri" w:cs="Amiri"/>
          <w:color w:val="111111"/>
          <w:sz w:val="28"/>
          <w:sz w:val="28"/>
          <w:szCs w:val="28"/>
          <w:rtl w:val="true"/>
          <w:lang w:bidi="ar-SA"/>
        </w:rPr>
        <w:t>لكنه اضطر لما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 منه أهون الشريّن</w:t>
      </w:r>
    </w:p>
    <w:p>
      <w:pPr>
        <w:pStyle w:val="BookText"/>
        <w:rPr/>
      </w:pPr>
      <w:r>
        <w:rPr>
          <w:rFonts w:ascii="IRNazanin" w:hAnsi="IRNazanin" w:eastAsia="IRNazanin"/>
          <w:color w:val="111111"/>
          <w:sz w:val="28"/>
          <w:sz w:val="28"/>
          <w:szCs w:val="28"/>
          <w:rtl w:val="true"/>
          <w:lang w:bidi="fa-IR"/>
        </w:rPr>
        <w:t>ماجرى بعد 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ماصبر ایوب على بلواه</w:t>
      </w:r>
    </w:p>
    <w:p>
      <w:pPr>
        <w:pStyle w:val="BookText"/>
        <w:rPr/>
      </w:pPr>
      <w:r>
        <w:rPr>
          <w:rFonts w:ascii="Amiri" w:hAnsi="Amiri" w:eastAsia="Amiri" w:cs="Amiri"/>
          <w:color w:val="111111"/>
          <w:sz w:val="28"/>
          <w:sz w:val="28"/>
          <w:szCs w:val="28"/>
          <w:rtl w:val="true"/>
          <w:lang w:bidi="ar-SA"/>
        </w:rPr>
        <w:t>كصبره على الذي قاساه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من العدو والموالي</w:t>
      </w:r>
    </w:p>
    <w:p>
      <w:pPr>
        <w:pStyle w:val="BookText"/>
        <w:rPr/>
      </w:pPr>
      <w:r>
        <w:rPr>
          <w:rFonts w:ascii="Amiri" w:hAnsi="Amiri" w:eastAsia="Amiri" w:cs="Amiri"/>
          <w:color w:val="111111"/>
          <w:sz w:val="28"/>
          <w:sz w:val="28"/>
          <w:szCs w:val="28"/>
          <w:rtl w:val="true"/>
          <w:lang w:bidi="ar-SA"/>
        </w:rPr>
        <w:t>أمضّ من إصابة النبال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أسمعه اصحابه من الكلم</w:t>
      </w:r>
    </w:p>
    <w:p>
      <w:pPr>
        <w:pStyle w:val="BookText"/>
        <w:rPr/>
      </w:pPr>
      <w:r>
        <w:rPr>
          <w:rFonts w:ascii="Amiri" w:hAnsi="Amiri" w:eastAsia="Amiri" w:cs="Amiri"/>
          <w:color w:val="111111"/>
          <w:sz w:val="28"/>
          <w:sz w:val="28"/>
          <w:szCs w:val="28"/>
          <w:rtl w:val="true"/>
          <w:lang w:bidi="ar-SA"/>
        </w:rPr>
        <w:t>ما لا يهون جرحه ويلتئم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وبايع الاعداء في اذاه</w:t>
      </w:r>
    </w:p>
    <w:p>
      <w:pPr>
        <w:pStyle w:val="BookText"/>
        <w:rPr/>
      </w:pPr>
      <w:r>
        <w:rPr>
          <w:rFonts w:ascii="Amiri" w:hAnsi="Amiri" w:eastAsia="Amiri" w:cs="Amiri"/>
          <w:color w:val="111111"/>
          <w:sz w:val="28"/>
          <w:sz w:val="28"/>
          <w:szCs w:val="28"/>
          <w:rtl w:val="true"/>
          <w:lang w:bidi="ar-SA"/>
        </w:rPr>
        <w:t>سبوا على اعوادهم اباه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رأى شماتة الأعداء</w:t>
      </w:r>
    </w:p>
    <w:p>
      <w:pPr>
        <w:pStyle w:val="BookText"/>
        <w:rPr/>
      </w:pPr>
      <w:r>
        <w:rPr>
          <w:rFonts w:ascii="Amiri" w:hAnsi="Amiri" w:eastAsia="Amiri" w:cs="Amiri"/>
          <w:color w:val="111111"/>
          <w:sz w:val="28"/>
          <w:sz w:val="28"/>
          <w:szCs w:val="28"/>
          <w:rtl w:val="true"/>
          <w:lang w:bidi="ar-SA"/>
        </w:rPr>
        <w:t>وانها من اعظم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جرى على ذوي الايمان</w:t>
      </w:r>
    </w:p>
    <w:p>
      <w:pPr>
        <w:pStyle w:val="BookText"/>
        <w:rPr/>
      </w:pPr>
      <w:r>
        <w:rPr>
          <w:rFonts w:ascii="IRNazanin" w:hAnsi="IRNazanin" w:eastAsia="IRNazanin"/>
          <w:color w:val="111111"/>
          <w:sz w:val="28"/>
          <w:sz w:val="28"/>
          <w:szCs w:val="28"/>
          <w:rtl w:val="true"/>
          <w:lang w:bidi="fa-IR"/>
        </w:rPr>
        <w:t>من العنا والذل والهوان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 من والى اباه صبرا</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ظلما ولما يأت شيئا 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زال وهو صابر محتسب </w:t>
      </w:r>
    </w:p>
    <w:p>
      <w:pPr>
        <w:pStyle w:val="BookText"/>
        <w:rPr/>
      </w:pPr>
      <w:r>
        <w:rPr>
          <w:rFonts w:ascii="Amiri" w:hAnsi="Amiri" w:eastAsia="Amiri" w:cs="Amiri"/>
          <w:color w:val="111111"/>
          <w:sz w:val="28"/>
          <w:sz w:val="28"/>
          <w:szCs w:val="28"/>
          <w:rtl w:val="true"/>
          <w:lang w:bidi="ar-SA"/>
        </w:rPr>
        <w:t>ما زعزعته حدة او 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كصبره دليل العصمه</w:t>
      </w:r>
    </w:p>
    <w:p>
      <w:pPr>
        <w:pStyle w:val="BookText"/>
        <w:rPr/>
      </w:pPr>
      <w:r>
        <w:rPr>
          <w:rFonts w:ascii="Amiri" w:hAnsi="Amiri" w:eastAsia="Amiri" w:cs="Amiri"/>
          <w:color w:val="111111"/>
          <w:sz w:val="28"/>
          <w:sz w:val="28"/>
          <w:szCs w:val="28"/>
          <w:rtl w:val="true"/>
          <w:lang w:bidi="ar-SA"/>
        </w:rPr>
        <w:t>وانه سبط نبي الرحمه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بأنه لا يهرقوا في أمره</w:t>
      </w:r>
    </w:p>
    <w:p>
      <w:pPr>
        <w:pStyle w:val="BookText"/>
        <w:rPr/>
      </w:pPr>
      <w:r>
        <w:rPr>
          <w:rFonts w:ascii="IRNazanin" w:hAnsi="IRNazanin" w:eastAsia="IRNazanin"/>
          <w:color w:val="111111"/>
          <w:sz w:val="28"/>
          <w:sz w:val="28"/>
          <w:szCs w:val="28"/>
          <w:rtl w:val="true"/>
          <w:lang w:bidi="fa-IR"/>
        </w:rPr>
        <w:t>دما ولا يطالبوا بوتره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بیعته لمعاوية</w:t>
      </w:r>
    </w:p>
    <w:p>
      <w:pPr>
        <w:pStyle w:val="BookText"/>
        <w:rPr/>
      </w:pPr>
      <w:r>
        <w:rPr>
          <w:rFonts w:ascii="Amiri" w:hAnsi="Amiri" w:eastAsia="Amiri" w:cs="Amiri"/>
          <w:color w:val="111111"/>
          <w:sz w:val="28"/>
          <w:sz w:val="28"/>
          <w:szCs w:val="28"/>
          <w:rtl w:val="true"/>
          <w:lang w:bidi="ar-SA"/>
        </w:rPr>
        <w:t>بايع كرها لا عن 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خوفا من الطغاة والفجار</w:t>
      </w:r>
    </w:p>
    <w:p>
      <w:pPr>
        <w:pStyle w:val="BookText"/>
        <w:rPr/>
      </w:pPr>
      <w:r>
        <w:rPr>
          <w:rFonts w:ascii="Amiri" w:hAnsi="Amiri" w:eastAsia="Amiri" w:cs="Amiri"/>
          <w:color w:val="111111"/>
          <w:sz w:val="28"/>
          <w:sz w:val="28"/>
          <w:szCs w:val="28"/>
          <w:rtl w:val="true"/>
          <w:lang w:bidi="ar-SA"/>
        </w:rPr>
        <w:t>وقلة الانصار والاعوان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وكثرة النفاق والخذلان</w:t>
      </w:r>
    </w:p>
    <w:p>
      <w:pPr>
        <w:pStyle w:val="BookText"/>
        <w:rPr/>
      </w:pPr>
      <w:r>
        <w:rPr>
          <w:rFonts w:ascii="Amiri" w:hAnsi="Amiri" w:eastAsia="Amiri" w:cs="Amiri"/>
          <w:color w:val="111111"/>
          <w:sz w:val="28"/>
          <w:sz w:val="28"/>
          <w:szCs w:val="28"/>
          <w:rtl w:val="true"/>
          <w:lang w:bidi="ar-SA"/>
        </w:rPr>
        <w:t>وما به أدرى وفيه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فطالما خفت علينا الحكم</w:t>
      </w:r>
    </w:p>
    <w:p>
      <w:pPr>
        <w:pStyle w:val="BookText"/>
        <w:rPr/>
      </w:pPr>
      <w:r>
        <w:rPr>
          <w:rFonts w:ascii="Amiri" w:hAnsi="Amiri" w:eastAsia="Amiri" w:cs="Amiri"/>
          <w:color w:val="111111"/>
          <w:sz w:val="28"/>
          <w:sz w:val="28"/>
          <w:szCs w:val="28"/>
          <w:rtl w:val="true"/>
          <w:lang w:bidi="ar-SA"/>
        </w:rPr>
        <w:t>بيعة كره نالها معاويه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على البصير غير خافيه</w:t>
      </w:r>
    </w:p>
    <w:p>
      <w:pPr>
        <w:pStyle w:val="BookText"/>
        <w:rPr/>
      </w:pPr>
      <w:r>
        <w:rPr>
          <w:rFonts w:ascii="IRNazanin" w:hAnsi="IRNazanin" w:eastAsia="IRNazanin"/>
          <w:color w:val="111111"/>
          <w:sz w:val="28"/>
          <w:sz w:val="28"/>
          <w:szCs w:val="28"/>
          <w:rtl w:val="true"/>
          <w:lang w:bidi="fa-IR"/>
        </w:rPr>
        <w:t>سعى لنيلها بكل حيله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بقتل ابن النبي صلی الله علیه و آله وسلم غيله</w:t>
      </w:r>
    </w:p>
    <w:p>
      <w:pPr>
        <w:pStyle w:val="BookText"/>
        <w:rPr/>
      </w:pPr>
      <w:r>
        <w:rPr>
          <w:rFonts w:ascii="Amiri" w:hAnsi="Amiri" w:eastAsia="Amiri" w:cs="Amiri"/>
          <w:color w:val="111111"/>
          <w:sz w:val="28"/>
          <w:sz w:val="28"/>
          <w:szCs w:val="28"/>
          <w:rtl w:val="true"/>
          <w:lang w:bidi="ar-SA"/>
        </w:rPr>
        <w:t>خذل عنه الصحب والانصارا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وانفق الدرهم والدينارا</w:t>
      </w:r>
    </w:p>
    <w:p>
      <w:pPr>
        <w:pStyle w:val="BookText"/>
        <w:rPr/>
      </w:pPr>
      <w:r>
        <w:rPr>
          <w:rFonts w:ascii="Amiri" w:hAnsi="Amiri" w:eastAsia="Amiri" w:cs="Amiri"/>
          <w:color w:val="111111"/>
          <w:sz w:val="28"/>
          <w:sz w:val="28"/>
          <w:szCs w:val="28"/>
          <w:rtl w:val="true"/>
          <w:lang w:bidi="ar-SA"/>
        </w:rPr>
        <w:t>واستعمل المكر مع الخديعه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وحاد عن مناهج الشريعه</w:t>
      </w:r>
    </w:p>
    <w:p>
      <w:pPr>
        <w:pStyle w:val="BookText"/>
        <w:rPr/>
      </w:pPr>
      <w:r>
        <w:rPr>
          <w:rFonts w:ascii="Amiri" w:hAnsi="Amiri" w:eastAsia="Amiri" w:cs="Amiri"/>
          <w:color w:val="111111"/>
          <w:sz w:val="28"/>
          <w:sz w:val="28"/>
          <w:szCs w:val="28"/>
          <w:rtl w:val="true"/>
          <w:lang w:bidi="ar-SA"/>
        </w:rPr>
        <w:t>وما وفي بما عليه اشترطا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قدرة معتمدا لا عن خطا</w:t>
      </w:r>
    </w:p>
    <w:p>
      <w:pPr>
        <w:pStyle w:val="BookText"/>
        <w:rPr/>
      </w:pPr>
      <w:r>
        <w:rPr>
          <w:rFonts w:ascii="Amiri" w:hAnsi="Amiri" w:eastAsia="Amiri" w:cs="Amiri"/>
          <w:color w:val="111111"/>
          <w:sz w:val="28"/>
          <w:sz w:val="28"/>
          <w:szCs w:val="28"/>
          <w:rtl w:val="true"/>
          <w:lang w:bidi="ar-SA"/>
        </w:rPr>
        <w:t xml:space="preserve">كيف ومها انتفت الشروط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لا يسلم المشروط</w:t>
      </w:r>
    </w:p>
    <w:p>
      <w:pPr>
        <w:pStyle w:val="BookText"/>
        <w:rPr/>
      </w:pPr>
      <w:r>
        <w:rPr>
          <w:rFonts w:ascii="Amiri" w:hAnsi="Amiri" w:eastAsia="Amiri" w:cs="Amiri"/>
          <w:color w:val="111111"/>
          <w:sz w:val="28"/>
          <w:sz w:val="28"/>
          <w:szCs w:val="28"/>
          <w:rtl w:val="true"/>
          <w:lang w:bidi="ar-SA"/>
        </w:rPr>
        <w:t>قال وما استحيا أمام الاممِ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اشراط فهو تحت قدمي</w:t>
      </w:r>
    </w:p>
    <w:p>
      <w:pPr>
        <w:pStyle w:val="BookText"/>
        <w:rPr/>
      </w:pPr>
      <w:r>
        <w:rPr>
          <w:rFonts w:ascii="Amiri" w:hAnsi="Amiri" w:eastAsia="Amiri" w:cs="Amiri"/>
          <w:color w:val="111111"/>
          <w:sz w:val="28"/>
          <w:sz w:val="28"/>
          <w:szCs w:val="28"/>
          <w:rtl w:val="true"/>
          <w:lang w:bidi="ar-SA"/>
        </w:rPr>
        <w:t>كم لابن هند سيئات موبقه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صريحه في الكفر أو في الزندقه</w:t>
      </w:r>
    </w:p>
    <w:p>
      <w:pPr>
        <w:pStyle w:val="BookText"/>
        <w:rPr/>
      </w:pPr>
      <w:r>
        <w:rPr>
          <w:rFonts w:ascii="IRNazanin" w:hAnsi="IRNazanin" w:eastAsia="IRNazanin"/>
          <w:color w:val="111111"/>
          <w:sz w:val="28"/>
          <w:sz w:val="28"/>
          <w:szCs w:val="28"/>
          <w:rtl w:val="true"/>
          <w:lang w:bidi="fa-IR"/>
        </w:rPr>
        <w:t>خروجه على إمام عصره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وسیديه وولي امره</w:t>
      </w:r>
    </w:p>
    <w:p>
      <w:pPr>
        <w:pStyle w:val="BookText"/>
        <w:rPr/>
      </w:pPr>
      <w:r>
        <w:rPr>
          <w:rFonts w:ascii="IRNazanin" w:hAnsi="IRNazanin" w:eastAsia="IRNazanin"/>
          <w:color w:val="111111"/>
          <w:sz w:val="28"/>
          <w:sz w:val="28"/>
          <w:szCs w:val="28"/>
          <w:rtl w:val="true"/>
          <w:lang w:bidi="fa-IR"/>
        </w:rPr>
        <w:t>وقتله لعمرو بن الحمق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جرم وبغير حق</w:t>
      </w:r>
    </w:p>
    <w:p>
      <w:pPr>
        <w:pStyle w:val="BookText"/>
        <w:rPr/>
      </w:pPr>
      <w:r>
        <w:rPr>
          <w:rFonts w:ascii="Amiri" w:hAnsi="Amiri" w:eastAsia="Amiri" w:cs="Amiri"/>
          <w:color w:val="111111"/>
          <w:sz w:val="28"/>
          <w:sz w:val="28"/>
          <w:szCs w:val="28"/>
          <w:rtl w:val="true"/>
          <w:lang w:bidi="ar-SA"/>
        </w:rPr>
        <w:t>وكان من أفاضل الصحابه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دعوة لله مستجابه</w:t>
      </w:r>
    </w:p>
    <w:p>
      <w:pPr>
        <w:pStyle w:val="BookText"/>
        <w:rPr/>
      </w:pPr>
      <w:r>
        <w:rPr>
          <w:rFonts w:ascii="Amiri" w:hAnsi="Amiri" w:eastAsia="Amiri" w:cs="Amiri"/>
          <w:color w:val="111111"/>
          <w:sz w:val="28"/>
          <w:sz w:val="28"/>
          <w:szCs w:val="28"/>
          <w:rtl w:val="true"/>
          <w:lang w:bidi="ar-SA"/>
        </w:rPr>
        <w:t>وقتل حجر بن عدي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وصحبه من أعظم الكبائر</w:t>
      </w:r>
    </w:p>
    <w:p>
      <w:pPr>
        <w:pStyle w:val="BookText"/>
        <w:rPr/>
      </w:pPr>
      <w:r>
        <w:rPr>
          <w:rFonts w:ascii="IRNazanin" w:hAnsi="IRNazanin" w:eastAsia="IRNazanin"/>
          <w:color w:val="111111"/>
          <w:sz w:val="28"/>
          <w:sz w:val="28"/>
          <w:szCs w:val="28"/>
          <w:rtl w:val="true"/>
          <w:lang w:bidi="fa-IR"/>
        </w:rPr>
        <w:t>قد أمر الفساق والفجارا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مستلحقا بالنسب العهارا</w:t>
      </w:r>
    </w:p>
    <w:p>
      <w:pPr>
        <w:pStyle w:val="BookText"/>
        <w:rPr/>
      </w:pPr>
      <w:r>
        <w:rPr>
          <w:rFonts w:ascii="Amiri" w:hAnsi="Amiri" w:eastAsia="Amiri" w:cs="Amiri"/>
          <w:color w:val="111111"/>
          <w:sz w:val="28"/>
          <w:sz w:val="28"/>
          <w:szCs w:val="28"/>
          <w:rtl w:val="true"/>
          <w:lang w:bidi="ar-SA"/>
        </w:rPr>
        <w:t xml:space="preserve">ورام امراً لم يكن من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يكن من فرعه أو أصله</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بالجبر وبالإرجاء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ونال من خير بني حواء </w:t>
      </w:r>
    </w:p>
    <w:p>
      <w:pPr>
        <w:pStyle w:val="BookText"/>
        <w:rPr/>
      </w:pPr>
      <w:r>
        <w:rPr>
          <w:rFonts w:ascii="Amiri" w:hAnsi="Amiri" w:eastAsia="Amiri" w:cs="Amiri"/>
          <w:color w:val="111111"/>
          <w:sz w:val="28"/>
          <w:sz w:val="28"/>
          <w:szCs w:val="28"/>
          <w:rtl w:val="true"/>
          <w:lang w:bidi="ar-SA"/>
        </w:rPr>
        <w:t>وكان معزيا لغير صخر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ينزه عن خناً وعهر</w:t>
      </w:r>
    </w:p>
    <w:p>
      <w:pPr>
        <w:pStyle w:val="BookText"/>
        <w:rPr/>
      </w:pPr>
      <w:r>
        <w:rPr>
          <w:rFonts w:ascii="Amiri" w:hAnsi="Amiri" w:eastAsia="Amiri" w:cs="Amiri"/>
          <w:color w:val="111111"/>
          <w:sz w:val="28"/>
          <w:sz w:val="28"/>
          <w:szCs w:val="28"/>
          <w:rtl w:val="true"/>
          <w:lang w:bidi="ar-SA"/>
        </w:rPr>
        <w:t>سبب قتل ابن النبي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أقوى من المباشر</w:t>
      </w:r>
    </w:p>
    <w:p>
      <w:pPr>
        <w:pStyle w:val="BookText"/>
        <w:rPr/>
      </w:pPr>
      <w:r>
        <w:rPr>
          <w:rFonts w:ascii="Amiri" w:hAnsi="Amiri" w:eastAsia="Amiri" w:cs="Amiri"/>
          <w:color w:val="111111"/>
          <w:sz w:val="28"/>
          <w:sz w:val="28"/>
          <w:szCs w:val="28"/>
          <w:rtl w:val="true"/>
          <w:lang w:bidi="ar-SA"/>
        </w:rPr>
        <w:t>وهو عليه واجب الاطاعه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حلل الله له نزاعه</w:t>
      </w:r>
    </w:p>
    <w:p>
      <w:pPr>
        <w:pStyle w:val="BookText"/>
        <w:rPr/>
      </w:pPr>
      <w:r>
        <w:rPr>
          <w:rFonts w:ascii="Amiri" w:hAnsi="Amiri" w:eastAsia="Amiri" w:cs="Amiri"/>
          <w:color w:val="111111"/>
          <w:sz w:val="28"/>
          <w:sz w:val="28"/>
          <w:szCs w:val="28"/>
          <w:rtl w:val="true"/>
          <w:lang w:bidi="ar-SA"/>
        </w:rPr>
        <w:t>مات على معصية وحوبه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اقلاع وغير توبه</w:t>
      </w:r>
    </w:p>
    <w:p>
      <w:pPr>
        <w:pStyle w:val="BookText"/>
        <w:rPr/>
      </w:pPr>
      <w:r>
        <w:rPr>
          <w:rFonts w:ascii="Amiri" w:hAnsi="Amiri" w:eastAsia="Amiri" w:cs="Amiri"/>
          <w:color w:val="111111"/>
          <w:sz w:val="28"/>
          <w:sz w:val="28"/>
          <w:szCs w:val="28"/>
          <w:rtl w:val="true"/>
          <w:lang w:bidi="ar-SA"/>
        </w:rPr>
        <w:t>ومن يريد بعض سيئاته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يقول المرء في صفاته</w:t>
      </w:r>
    </w:p>
    <w:p>
      <w:pPr>
        <w:pStyle w:val="BookText"/>
        <w:rPr/>
      </w:pPr>
      <w:r>
        <w:rPr>
          <w:rFonts w:ascii="Amiri" w:hAnsi="Amiri" w:eastAsia="Amiri" w:cs="Amiri"/>
          <w:color w:val="111111"/>
          <w:sz w:val="28"/>
          <w:sz w:val="28"/>
          <w:szCs w:val="28"/>
          <w:rtl w:val="true"/>
          <w:lang w:bidi="ar-SA"/>
        </w:rPr>
        <w:t>ملكه أمر رقاب الامه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فزاد ذاك وزره وإثمه</w:t>
      </w:r>
    </w:p>
    <w:p>
      <w:pPr>
        <w:pStyle w:val="BookText"/>
        <w:rPr/>
      </w:pPr>
      <w:r>
        <w:rPr>
          <w:rFonts w:ascii="Amiri" w:hAnsi="Amiri" w:eastAsia="Amiri" w:cs="Amiri"/>
          <w:color w:val="111111"/>
          <w:sz w:val="28"/>
          <w:sz w:val="28"/>
          <w:szCs w:val="28"/>
          <w:rtl w:val="true"/>
          <w:lang w:bidi="ar-SA"/>
        </w:rPr>
        <w:t xml:space="preserve">أسباب قتل معاوية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رأى ان وجود الحسن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لبيعة ابنه من الموهّن</w:t>
      </w:r>
    </w:p>
    <w:p>
      <w:pPr>
        <w:pStyle w:val="BookText"/>
        <w:rPr/>
      </w:pPr>
      <w:r>
        <w:rPr>
          <w:rFonts w:ascii="IRNazanin" w:hAnsi="IRNazanin" w:eastAsia="IRNazanin"/>
          <w:color w:val="111111"/>
          <w:sz w:val="28"/>
          <w:sz w:val="28"/>
          <w:szCs w:val="28"/>
          <w:rtl w:val="true"/>
          <w:lang w:bidi="fa-IR"/>
        </w:rPr>
        <w:t>لأن سبط المصطفى صلی الله علیه و آله وسلم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صار بالشرط ولي عهده</w:t>
      </w:r>
    </w:p>
    <w:p>
      <w:pPr>
        <w:pStyle w:val="BookText"/>
        <w:rPr/>
      </w:pPr>
      <w:r>
        <w:rPr>
          <w:rFonts w:ascii="Amiri" w:hAnsi="Amiri" w:eastAsia="Amiri" w:cs="Amiri"/>
          <w:color w:val="111111"/>
          <w:sz w:val="28"/>
          <w:sz w:val="28"/>
          <w:szCs w:val="28"/>
          <w:rtl w:val="true"/>
          <w:lang w:bidi="ar-SA"/>
        </w:rPr>
        <w:t>دس لأشقى هذه البريه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جعدة بنت الأشعث الكنديه</w:t>
      </w:r>
    </w:p>
    <w:p>
      <w:pPr>
        <w:pStyle w:val="BookText"/>
        <w:rPr/>
      </w:pPr>
      <w:r>
        <w:rPr>
          <w:rFonts w:ascii="Amiri" w:hAnsi="Amiri" w:eastAsia="Amiri" w:cs="Amiri"/>
          <w:color w:val="111111"/>
          <w:sz w:val="28"/>
          <w:sz w:val="28"/>
          <w:szCs w:val="28"/>
          <w:rtl w:val="true"/>
          <w:lang w:bidi="ar-SA"/>
        </w:rPr>
        <w:t>مائة الف درهم نقودا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وبعدها تزويجها يزيدا</w:t>
      </w:r>
    </w:p>
    <w:p>
      <w:pPr>
        <w:pStyle w:val="BookText"/>
        <w:rPr/>
      </w:pPr>
      <w:r>
        <w:rPr>
          <w:rFonts w:ascii="Amiri" w:hAnsi="Amiri" w:eastAsia="Amiri" w:cs="Amiri"/>
          <w:color w:val="111111"/>
          <w:sz w:val="28"/>
          <w:sz w:val="28"/>
          <w:szCs w:val="28"/>
          <w:rtl w:val="true"/>
          <w:lang w:bidi="ar-SA"/>
        </w:rPr>
        <w:t>فأطعمته السم في طعامه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للافطار من صيامه</w:t>
      </w:r>
    </w:p>
    <w:p>
      <w:pPr>
        <w:pStyle w:val="BookText"/>
        <w:rPr/>
      </w:pPr>
      <w:r>
        <w:rPr>
          <w:rFonts w:ascii="Amiri" w:hAnsi="Amiri" w:eastAsia="Amiri" w:cs="Amiri"/>
          <w:color w:val="111111"/>
          <w:sz w:val="28"/>
          <w:sz w:val="28"/>
          <w:szCs w:val="28"/>
          <w:rtl w:val="true"/>
          <w:lang w:bidi="ar-SA"/>
        </w:rPr>
        <w:t>وكان ذاك السم سماً مردي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لذلك ابن هند</w:t>
      </w:r>
    </w:p>
    <w:p>
      <w:pPr>
        <w:pStyle w:val="BookText"/>
        <w:rPr/>
      </w:pPr>
      <w:r>
        <w:rPr>
          <w:rFonts w:ascii="Amiri" w:hAnsi="Amiri" w:eastAsia="Amiri" w:cs="Amiri"/>
          <w:color w:val="111111"/>
          <w:sz w:val="28"/>
          <w:sz w:val="28"/>
          <w:szCs w:val="28"/>
          <w:rtl w:val="true"/>
          <w:lang w:bidi="ar-SA"/>
        </w:rPr>
        <w:t>فصار من ذاك عليلا مسقما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بطست فيه يقذف الدما</w:t>
      </w:r>
    </w:p>
    <w:p>
      <w:pPr>
        <w:pStyle w:val="BookText"/>
        <w:rPr/>
      </w:pPr>
      <w:r>
        <w:rPr>
          <w:rFonts w:ascii="Amiri" w:hAnsi="Amiri" w:eastAsia="Amiri" w:cs="Amiri"/>
          <w:color w:val="111111"/>
          <w:sz w:val="28"/>
          <w:sz w:val="28"/>
          <w:szCs w:val="28"/>
          <w:rtl w:val="true"/>
          <w:lang w:bidi="ar-SA"/>
        </w:rPr>
        <w:t>قال لقد سقيته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اشدها أضرارا</w:t>
      </w:r>
    </w:p>
    <w:p>
      <w:pPr>
        <w:pStyle w:val="BookText"/>
        <w:rPr/>
      </w:pPr>
      <w:r>
        <w:rPr>
          <w:rFonts w:ascii="Amiri" w:hAnsi="Amiri" w:eastAsia="Amiri" w:cs="Amiri"/>
          <w:color w:val="111111"/>
          <w:sz w:val="28"/>
          <w:sz w:val="28"/>
          <w:szCs w:val="28"/>
          <w:rtl w:val="true"/>
          <w:lang w:bidi="ar-SA"/>
        </w:rPr>
        <w:t>وقد لفظت قطعة من كبدي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قلبتها اليوم بعود في يدي</w:t>
      </w:r>
    </w:p>
    <w:p>
      <w:pPr>
        <w:pStyle w:val="BookText"/>
        <w:rPr/>
      </w:pPr>
      <w:r>
        <w:rPr>
          <w:rFonts w:ascii="Amiri" w:hAnsi="Amiri" w:eastAsia="Amiri" w:cs="Amiri"/>
          <w:color w:val="111111"/>
          <w:sz w:val="28"/>
          <w:sz w:val="28"/>
          <w:szCs w:val="28"/>
          <w:rtl w:val="true"/>
          <w:lang w:bidi="ar-SA"/>
        </w:rPr>
        <w:t>والله جل للذي 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باساً ونكالا منكم</w:t>
      </w:r>
    </w:p>
    <w:p>
      <w:pPr>
        <w:pStyle w:val="BookText"/>
        <w:rPr/>
      </w:pPr>
      <w:r>
        <w:rPr>
          <w:rFonts w:ascii="Amiri" w:hAnsi="Amiri" w:eastAsia="Amiri" w:cs="Amiri"/>
          <w:color w:val="111111"/>
          <w:sz w:val="28"/>
          <w:sz w:val="28"/>
          <w:szCs w:val="28"/>
          <w:rtl w:val="true"/>
          <w:lang w:bidi="ar-SA"/>
        </w:rPr>
        <w:t>إني لعارف بمن سقاني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ربي خصمه في شاني</w:t>
      </w:r>
    </w:p>
    <w:p>
      <w:pPr>
        <w:pStyle w:val="BookText"/>
        <w:rPr/>
      </w:pPr>
      <w:r>
        <w:rPr>
          <w:rFonts w:ascii="Amiri" w:hAnsi="Amiri" w:eastAsia="Amiri" w:cs="Amiri"/>
          <w:color w:val="111111"/>
          <w:sz w:val="28"/>
          <w:sz w:val="28"/>
          <w:szCs w:val="28"/>
          <w:rtl w:val="true"/>
          <w:lang w:bidi="ar-SA"/>
        </w:rPr>
        <w:t>فلا تطالبوا بوتري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تؤاخذوا برياً أبدا</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أنا متّ فاحملوا سريري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لقبر جدي المصطفى صلی الله علیه و آله وسلم البشير </w:t>
      </w:r>
    </w:p>
    <w:p>
      <w:pPr>
        <w:pStyle w:val="BookText"/>
        <w:rPr/>
      </w:pPr>
      <w:r>
        <w:rPr>
          <w:rFonts w:ascii="Amiri" w:hAnsi="Amiri" w:eastAsia="Amiri" w:cs="Amiri"/>
          <w:color w:val="111111"/>
          <w:sz w:val="28"/>
          <w:sz w:val="28"/>
          <w:szCs w:val="28"/>
          <w:rtl w:val="true"/>
          <w:lang w:bidi="ar-SA"/>
        </w:rPr>
        <w:t>اجدد العهد بذاك المرقد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مرقد سيد الورى محمد</w:t>
      </w:r>
    </w:p>
    <w:p>
      <w:pPr>
        <w:pStyle w:val="BookText"/>
        <w:rPr/>
      </w:pPr>
      <w:r>
        <w:rPr>
          <w:rFonts w:ascii="Amiri" w:hAnsi="Amiri" w:eastAsia="Amiri" w:cs="Amiri"/>
          <w:color w:val="111111"/>
          <w:sz w:val="28"/>
          <w:sz w:val="28"/>
          <w:szCs w:val="28"/>
          <w:rtl w:val="true"/>
          <w:lang w:bidi="ar-SA"/>
        </w:rPr>
        <w:t>وعند جدي اجعلوا لي قبرا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اذا خفتم بذاك شرا</w:t>
      </w:r>
    </w:p>
    <w:p>
      <w:pPr>
        <w:pStyle w:val="BookText"/>
        <w:rPr/>
      </w:pPr>
      <w:r>
        <w:rPr>
          <w:rFonts w:ascii="IRNazanin" w:hAnsi="IRNazanin" w:eastAsia="IRNazanin"/>
          <w:color w:val="111111"/>
          <w:sz w:val="28"/>
          <w:sz w:val="28"/>
          <w:szCs w:val="28"/>
          <w:rtl w:val="true"/>
          <w:lang w:bidi="fa-IR"/>
        </w:rPr>
        <w:t>ثم قضى من بعد أن أوصى 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شقيقه السبط شهید کربلا</w:t>
      </w:r>
    </w:p>
    <w:p>
      <w:pPr>
        <w:pStyle w:val="BookText"/>
        <w:rPr/>
      </w:pPr>
      <w:r>
        <w:rPr>
          <w:rFonts w:ascii="IRNazanin" w:hAnsi="IRNazanin" w:eastAsia="IRNazanin"/>
          <w:color w:val="111111"/>
          <w:sz w:val="28"/>
          <w:sz w:val="28"/>
          <w:szCs w:val="28"/>
          <w:rtl w:val="true"/>
          <w:lang w:bidi="fa-IR"/>
        </w:rPr>
        <w:t>قضی شهيداً صابراً محتسبا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قطّع السم حشاه أربا</w:t>
      </w:r>
    </w:p>
    <w:p>
      <w:pPr>
        <w:pStyle w:val="BookText"/>
        <w:rPr/>
      </w:pPr>
      <w:r>
        <w:rPr>
          <w:rFonts w:ascii="Amiri" w:hAnsi="Amiri" w:eastAsia="Amiri" w:cs="Amiri"/>
          <w:color w:val="111111"/>
          <w:sz w:val="28"/>
          <w:sz w:val="28"/>
          <w:szCs w:val="28"/>
          <w:rtl w:val="true"/>
          <w:lang w:bidi="ar-SA"/>
        </w:rPr>
        <w:t>ومذ أتوا بنعشه المطهر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لقبر جده شفيع المحشر</w:t>
      </w:r>
    </w:p>
    <w:p>
      <w:pPr>
        <w:pStyle w:val="BookText"/>
        <w:rPr/>
      </w:pPr>
      <w:r>
        <w:rPr>
          <w:rFonts w:ascii="Amiri" w:hAnsi="Amiri" w:eastAsia="Amiri" w:cs="Amiri"/>
          <w:color w:val="111111"/>
          <w:sz w:val="28"/>
          <w:sz w:val="28"/>
          <w:szCs w:val="28"/>
          <w:rtl w:val="true"/>
          <w:lang w:bidi="ar-SA"/>
        </w:rPr>
        <w:t>ظنوا بأنهم سيدفنونه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بقرب جده فحالوا دونه</w:t>
      </w:r>
    </w:p>
    <w:p>
      <w:pPr>
        <w:pStyle w:val="BookText"/>
        <w:rPr/>
      </w:pPr>
      <w:r>
        <w:rPr>
          <w:rFonts w:ascii="Amiri" w:hAnsi="Amiri" w:eastAsia="Amiri" w:cs="Amiri"/>
          <w:color w:val="111111"/>
          <w:sz w:val="28"/>
          <w:sz w:val="28"/>
          <w:szCs w:val="28"/>
          <w:rtl w:val="true"/>
          <w:lang w:bidi="ar-SA"/>
        </w:rPr>
        <w:t>وجدّ مروان بهذا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به من حسد وكفر</w:t>
      </w:r>
    </w:p>
    <w:p>
      <w:pPr>
        <w:pStyle w:val="BookText"/>
        <w:rPr/>
      </w:pPr>
      <w:r>
        <w:rPr>
          <w:rFonts w:ascii="Amiri" w:hAnsi="Amiri" w:eastAsia="Amiri" w:cs="Amiri"/>
          <w:color w:val="111111"/>
          <w:sz w:val="28"/>
          <w:sz w:val="28"/>
          <w:szCs w:val="28"/>
          <w:rtl w:val="true"/>
          <w:lang w:bidi="ar-SA"/>
        </w:rPr>
        <w:t>قال وقد أقبل في قوم 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يارب هيجا هي خير من 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وأقبلت تدعو بأعلى 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نحوا ابنكم عن بيتي</w:t>
      </w:r>
    </w:p>
    <w:p>
      <w:pPr>
        <w:pStyle w:val="BookText"/>
        <w:rPr/>
      </w:pPr>
      <w:r>
        <w:rPr>
          <w:rFonts w:ascii="Amiri" w:hAnsi="Amiri" w:eastAsia="Amiri" w:cs="Amiri"/>
          <w:color w:val="111111"/>
          <w:sz w:val="28"/>
          <w:sz w:val="28"/>
          <w:szCs w:val="28"/>
          <w:rtl w:val="true"/>
          <w:lang w:bidi="ar-SA"/>
        </w:rPr>
        <w:t>وقد رموا جنازة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لكفرهم بالنبل والسهام</w:t>
      </w:r>
    </w:p>
    <w:p>
      <w:pPr>
        <w:pStyle w:val="BookText"/>
        <w:rPr/>
      </w:pPr>
      <w:r>
        <w:rPr>
          <w:rFonts w:ascii="Amiri" w:hAnsi="Amiri" w:eastAsia="Amiri" w:cs="Amiri"/>
          <w:color w:val="111111"/>
          <w:sz w:val="28"/>
          <w:sz w:val="28"/>
          <w:szCs w:val="28"/>
          <w:rtl w:val="true"/>
          <w:lang w:bidi="ar-SA"/>
        </w:rPr>
        <w:t>شلت يدا الرامي أيدري من 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رمى الامام الطاهر المعظما</w:t>
      </w:r>
    </w:p>
    <w:p>
      <w:pPr>
        <w:pStyle w:val="BookText"/>
        <w:rPr/>
      </w:pPr>
      <w:r>
        <w:rPr>
          <w:rFonts w:ascii="IRNazanin" w:hAnsi="IRNazanin" w:eastAsia="IRNazanin"/>
          <w:color w:val="111111"/>
          <w:sz w:val="28"/>
          <w:sz w:val="28"/>
          <w:szCs w:val="28"/>
          <w:rtl w:val="true"/>
          <w:lang w:bidi="fa-IR"/>
        </w:rPr>
        <w:t>رمى أمين الله صلی الله علیه و آله وسلم في بلاده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وحجة الله على عباده</w:t>
      </w:r>
    </w:p>
    <w:p>
      <w:pPr>
        <w:pStyle w:val="BookText"/>
        <w:rPr/>
      </w:pPr>
      <w:r>
        <w:rPr>
          <w:rFonts w:ascii="IRNazanin" w:hAnsi="IRNazanin" w:eastAsia="IRNazanin"/>
          <w:color w:val="111111"/>
          <w:sz w:val="28"/>
          <w:sz w:val="28"/>
          <w:szCs w:val="28"/>
          <w:rtl w:val="true"/>
          <w:lang w:bidi="fa-IR"/>
        </w:rPr>
        <w:t>وقد رمى ريحانة الرسول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ومهجة الكرار والبتول</w:t>
      </w:r>
    </w:p>
    <w:p>
      <w:pPr>
        <w:pStyle w:val="BookText"/>
        <w:rPr/>
      </w:pPr>
      <w:r>
        <w:rPr>
          <w:rFonts w:ascii="Amiri" w:hAnsi="Amiri" w:eastAsia="Amiri" w:cs="Amiri"/>
          <w:color w:val="111111"/>
          <w:sz w:val="28"/>
          <w:sz w:val="28"/>
          <w:szCs w:val="28"/>
          <w:rtl w:val="true"/>
          <w:lang w:bidi="ar-SA"/>
        </w:rPr>
        <w:t>لم يكفهم ما صنعوا من 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رموا سريره بالنبل</w:t>
      </w:r>
    </w:p>
    <w:p>
      <w:pPr>
        <w:pStyle w:val="BookText"/>
        <w:rPr/>
      </w:pPr>
      <w:r>
        <w:rPr>
          <w:rFonts w:ascii="Amiri" w:hAnsi="Amiri" w:eastAsia="Amiri" w:cs="Amiri"/>
          <w:color w:val="111111"/>
          <w:sz w:val="28"/>
          <w:sz w:val="28"/>
          <w:szCs w:val="28"/>
          <w:rtl w:val="true"/>
          <w:lang w:bidi="ar-SA"/>
        </w:rPr>
        <w:t>أقسم بالله الجليل ذي المنن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الذي كان به أوصى الحسن</w:t>
      </w:r>
    </w:p>
    <w:p>
      <w:pPr>
        <w:pStyle w:val="BookText"/>
        <w:rPr/>
      </w:pPr>
      <w:r>
        <w:rPr>
          <w:rFonts w:ascii="IRNazanin" w:hAnsi="IRNazanin" w:eastAsia="IRNazanin"/>
          <w:color w:val="111111"/>
          <w:sz w:val="28"/>
          <w:sz w:val="28"/>
          <w:szCs w:val="28"/>
          <w:rtl w:val="true"/>
          <w:lang w:bidi="fa-IR"/>
        </w:rPr>
        <w:t xml:space="preserve">وله راثيا الامام الحسين علیه السلام نظمها ليلة الحادي عشر من المحرم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أتعلم أيها السيف الصقيل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بحدك في الطفوف من القتيل</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تبكي السماء دماً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ينعاه فيها جبرائیل </w:t>
      </w:r>
    </w:p>
    <w:p>
      <w:pPr>
        <w:pStyle w:val="BookText"/>
        <w:rPr/>
      </w:pPr>
      <w:r>
        <w:rPr>
          <w:rFonts w:ascii="IRNazanin" w:hAnsi="IRNazanin" w:eastAsia="IRNazanin"/>
          <w:color w:val="111111"/>
          <w:sz w:val="28"/>
          <w:sz w:val="28"/>
          <w:szCs w:val="28"/>
          <w:rtl w:val="true"/>
          <w:lang w:bidi="fa-IR"/>
        </w:rPr>
        <w:t>ومن بمصابه خير البرايا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معزى والبتول به ثکول</w:t>
      </w:r>
    </w:p>
    <w:p>
      <w:pPr>
        <w:pStyle w:val="BookText"/>
        <w:rPr/>
      </w:pPr>
      <w:r>
        <w:rPr>
          <w:rFonts w:ascii="Amiri" w:hAnsi="Amiri" w:eastAsia="Amiri" w:cs="Amiri"/>
          <w:color w:val="111111"/>
          <w:sz w:val="28"/>
          <w:sz w:val="28"/>
          <w:szCs w:val="28"/>
          <w:rtl w:val="true"/>
          <w:lang w:bidi="ar-SA"/>
        </w:rPr>
        <w:t>أتدري من فللت فللت عضبا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حساما ما بشفرته فلول</w:t>
      </w:r>
    </w:p>
    <w:p>
      <w:pPr>
        <w:pStyle w:val="BookText"/>
        <w:rPr/>
      </w:pPr>
      <w:r>
        <w:rPr>
          <w:rFonts w:ascii="Amiri" w:hAnsi="Amiri" w:eastAsia="Amiri" w:cs="Amiri"/>
          <w:color w:val="111111"/>
          <w:sz w:val="28"/>
          <w:sz w:val="28"/>
          <w:szCs w:val="28"/>
          <w:rtl w:val="true"/>
          <w:lang w:bidi="ar-SA"/>
        </w:rPr>
        <w:t>أتدري من قتلت قتلت 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الاشراف يفديه القبيل</w:t>
      </w:r>
    </w:p>
    <w:p>
      <w:pPr>
        <w:pStyle w:val="BookText"/>
        <w:rPr/>
      </w:pPr>
      <w:r>
        <w:rPr>
          <w:rFonts w:ascii="Amiri" w:hAnsi="Amiri" w:eastAsia="Amiri" w:cs="Amiri"/>
          <w:color w:val="111111"/>
          <w:sz w:val="28"/>
          <w:sz w:val="28"/>
          <w:szCs w:val="28"/>
          <w:rtl w:val="true"/>
          <w:lang w:bidi="ar-SA"/>
        </w:rPr>
        <w:t>به فقدت لوي طود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تزول الراسيات ولا تزول</w:t>
      </w:r>
    </w:p>
    <w:p>
      <w:pPr>
        <w:pStyle w:val="BookText"/>
        <w:rPr/>
      </w:pPr>
      <w:r>
        <w:rPr>
          <w:rFonts w:ascii="Amiri" w:hAnsi="Amiri" w:eastAsia="Amiri" w:cs="Amiri"/>
          <w:color w:val="111111"/>
          <w:sz w:val="28"/>
          <w:sz w:val="28"/>
          <w:szCs w:val="28"/>
          <w:rtl w:val="true"/>
          <w:lang w:bidi="ar-SA"/>
        </w:rPr>
        <w:t>تفل لموئل المعروف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أودى المؤمل والمنيل</w:t>
      </w:r>
    </w:p>
    <w:p>
      <w:pPr>
        <w:pStyle w:val="BookText"/>
        <w:rPr/>
      </w:pPr>
      <w:r>
        <w:rPr>
          <w:rFonts w:ascii="Amiri" w:hAnsi="Amiri" w:eastAsia="Amiri" w:cs="Amiri"/>
          <w:color w:val="111111"/>
          <w:sz w:val="28"/>
          <w:sz w:val="28"/>
          <w:szCs w:val="28"/>
          <w:rtl w:val="true"/>
          <w:lang w:bidi="ar-SA"/>
        </w:rPr>
        <w:t>لئن جزع الصبور فرب 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لا يحسن الصبر الجميل</w:t>
      </w:r>
    </w:p>
    <w:p>
      <w:pPr>
        <w:pStyle w:val="BookText"/>
        <w:rPr/>
      </w:pPr>
      <w:r>
        <w:rPr>
          <w:rFonts w:ascii="IRNazanin" w:hAnsi="IRNazanin" w:eastAsia="IRNazanin"/>
          <w:color w:val="111111"/>
          <w:sz w:val="28"/>
          <w:sz w:val="28"/>
          <w:szCs w:val="28"/>
          <w:rtl w:val="true"/>
          <w:lang w:bidi="fa-IR"/>
        </w:rPr>
        <w:t>أرى حسنا بكاك على 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ويحسن فيه نوحك والعويل</w:t>
      </w:r>
    </w:p>
    <w:p>
      <w:pPr>
        <w:pStyle w:val="BookText"/>
        <w:rPr/>
      </w:pPr>
      <w:r>
        <w:rPr>
          <w:rFonts w:ascii="Amiri" w:hAnsi="Amiri" w:eastAsia="Amiri" w:cs="Amiri"/>
          <w:color w:val="111111"/>
          <w:sz w:val="28"/>
          <w:sz w:val="28"/>
          <w:szCs w:val="28"/>
          <w:rtl w:val="true"/>
          <w:lang w:bidi="ar-SA"/>
        </w:rPr>
        <w:t>فيها كهف الارامل من يّرجى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لقىً تكفنك الرمول</w:t>
      </w:r>
    </w:p>
    <w:p>
      <w:pPr>
        <w:pStyle w:val="BookText"/>
        <w:rPr/>
      </w:pPr>
      <w:r>
        <w:rPr>
          <w:rFonts w:ascii="IRNazanin" w:hAnsi="IRNazanin" w:eastAsia="IRNazanin"/>
          <w:color w:val="111111"/>
          <w:sz w:val="28"/>
          <w:sz w:val="28"/>
          <w:szCs w:val="28"/>
          <w:rtl w:val="true"/>
          <w:lang w:bidi="fa-IR"/>
        </w:rPr>
        <w:t>و یا غوث الصريخ من المحامي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ما فاجأ الخطب المهول</w:t>
      </w:r>
    </w:p>
    <w:p>
      <w:pPr>
        <w:pStyle w:val="BookText"/>
        <w:rPr/>
      </w:pPr>
      <w:r>
        <w:rPr>
          <w:rFonts w:ascii="IRNazanin" w:hAnsi="IRNazanin" w:eastAsia="IRNazanin"/>
          <w:color w:val="111111"/>
          <w:sz w:val="28"/>
          <w:sz w:val="28"/>
          <w:szCs w:val="28"/>
          <w:rtl w:val="true"/>
          <w:lang w:bidi="fa-IR"/>
        </w:rPr>
        <w:t>قضیت مبرءاً من كل 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يدري حسودك ما يقول</w:t>
      </w:r>
    </w:p>
    <w:p>
      <w:pPr>
        <w:pStyle w:val="BookText"/>
        <w:rPr/>
      </w:pPr>
      <w:r>
        <w:rPr>
          <w:rFonts w:ascii="Amiri" w:hAnsi="Amiri" w:eastAsia="Amiri" w:cs="Amiri"/>
          <w:color w:val="111111"/>
          <w:sz w:val="28"/>
          <w:sz w:val="28"/>
          <w:szCs w:val="28"/>
          <w:rtl w:val="true"/>
          <w:lang w:bidi="ar-SA"/>
        </w:rPr>
        <w:t>بيوم تظما الابطال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 الرمح والعضب الصقيل</w:t>
      </w:r>
    </w:p>
    <w:p>
      <w:pPr>
        <w:pStyle w:val="BookText"/>
        <w:rPr/>
      </w:pPr>
      <w:r>
        <w:rPr>
          <w:rFonts w:ascii="Amiri" w:hAnsi="Amiri" w:eastAsia="Amiri" w:cs="Amiri"/>
          <w:color w:val="111111"/>
          <w:sz w:val="28"/>
          <w:sz w:val="28"/>
          <w:szCs w:val="28"/>
          <w:rtl w:val="true"/>
          <w:lang w:bidi="ar-SA"/>
        </w:rPr>
        <w:t>لقرع السمهري به 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ووقع المشرفي له صليل</w:t>
      </w:r>
    </w:p>
    <w:p>
      <w:pPr>
        <w:pStyle w:val="BookText"/>
        <w:rPr/>
      </w:pPr>
      <w:r>
        <w:rPr>
          <w:rFonts w:ascii="Amiri" w:hAnsi="Amiri" w:eastAsia="Amiri" w:cs="Amiri"/>
          <w:color w:val="111111"/>
          <w:sz w:val="28"/>
          <w:sz w:val="28"/>
          <w:szCs w:val="28"/>
          <w:rtl w:val="true"/>
          <w:lang w:bidi="ar-SA"/>
        </w:rPr>
        <w:t>اذا رعدت لبرق ظباك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في الأرض من دمها سيول</w:t>
      </w:r>
    </w:p>
    <w:p>
      <w:pPr>
        <w:pStyle w:val="BookText"/>
        <w:rPr/>
      </w:pPr>
      <w:r>
        <w:rPr>
          <w:rFonts w:ascii="Amiri" w:hAnsi="Amiri" w:eastAsia="Amiri" w:cs="Amiri"/>
          <w:color w:val="111111"/>
          <w:sz w:val="28"/>
          <w:sz w:val="28"/>
          <w:szCs w:val="28"/>
          <w:rtl w:val="true"/>
          <w:lang w:bidi="ar-SA"/>
        </w:rPr>
        <w:t>أبت لك يا ابّي الضيم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مقدسة زكت منها الأصول</w:t>
      </w:r>
    </w:p>
    <w:p>
      <w:pPr>
        <w:pStyle w:val="BookText"/>
        <w:rPr/>
      </w:pPr>
      <w:r>
        <w:rPr>
          <w:rFonts w:ascii="Amiri" w:hAnsi="Amiri" w:eastAsia="Amiri" w:cs="Amiri"/>
          <w:color w:val="111111"/>
          <w:sz w:val="28"/>
          <w:sz w:val="28"/>
          <w:szCs w:val="28"/>
          <w:rtl w:val="true"/>
          <w:lang w:bidi="ar-SA"/>
        </w:rPr>
        <w:t>بني عمرو العلي هبوا سراعا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أودى بعزكم الخمول</w:t>
      </w:r>
    </w:p>
    <w:p>
      <w:pPr>
        <w:pStyle w:val="BookText"/>
        <w:rPr/>
      </w:pPr>
      <w:r>
        <w:rPr>
          <w:rFonts w:ascii="Amiri" w:hAnsi="Amiri" w:eastAsia="Amiri" w:cs="Amiri"/>
          <w:color w:val="111111"/>
          <w:sz w:val="28"/>
          <w:sz w:val="28"/>
          <w:szCs w:val="28"/>
          <w:rtl w:val="true"/>
          <w:lang w:bidi="ar-SA"/>
        </w:rPr>
        <w:t>أيرضى المجد ان كلاب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يداس بها لليث وغاك غيل</w:t>
      </w:r>
    </w:p>
    <w:p>
      <w:pPr>
        <w:pStyle w:val="BookText"/>
        <w:rPr/>
      </w:pPr>
      <w:r>
        <w:rPr>
          <w:rFonts w:ascii="IRNazanin" w:hAnsi="IRNazanin" w:eastAsia="IRNazanin"/>
          <w:color w:val="111111"/>
          <w:sz w:val="28"/>
          <w:sz w:val="28"/>
          <w:szCs w:val="28"/>
          <w:rtl w:val="true"/>
          <w:lang w:bidi="fa-IR"/>
        </w:rPr>
        <w:t>ويقرع من عميدك ثغر 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وقدماً كان يلثمه الرسول صلی الله علیه و آله وسلم</w:t>
      </w:r>
    </w:p>
    <w:p>
      <w:pPr>
        <w:pStyle w:val="BookText"/>
        <w:rPr/>
      </w:pPr>
      <w:r>
        <w:rPr>
          <w:rFonts w:ascii="Amiri" w:hAnsi="Amiri" w:eastAsia="Amiri" w:cs="Amiri"/>
          <w:color w:val="111111"/>
          <w:sz w:val="28"/>
          <w:sz w:val="28"/>
          <w:szCs w:val="28"/>
          <w:rtl w:val="true"/>
          <w:lang w:bidi="ar-SA"/>
        </w:rPr>
        <w:t>فلا بلغ الفطام لكم رضيع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وطفل السبط تفطمه النصول</w:t>
      </w:r>
    </w:p>
    <w:p>
      <w:pPr>
        <w:pStyle w:val="BookText"/>
        <w:rPr/>
      </w:pPr>
      <w:r>
        <w:rPr>
          <w:rFonts w:ascii="Amiri" w:hAnsi="Amiri" w:eastAsia="Amiri" w:cs="Amiri"/>
          <w:color w:val="111111"/>
          <w:sz w:val="28"/>
          <w:sz w:val="28"/>
          <w:szCs w:val="28"/>
          <w:rtl w:val="true"/>
          <w:lang w:bidi="ar-SA"/>
        </w:rPr>
        <w:t>ولا عذب الفرات لكم شرابا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 الى ورد سبيل</w:t>
      </w:r>
    </w:p>
    <w:p>
      <w:pPr>
        <w:pStyle w:val="BookText"/>
        <w:rPr/>
      </w:pPr>
      <w:r>
        <w:rPr>
          <w:rFonts w:ascii="Amiri" w:hAnsi="Amiri" w:eastAsia="Amiri" w:cs="Amiri"/>
          <w:color w:val="111111"/>
          <w:sz w:val="28"/>
          <w:sz w:val="28"/>
          <w:szCs w:val="28"/>
          <w:rtl w:val="true"/>
          <w:lang w:bidi="ar-SA"/>
        </w:rPr>
        <w:t>وفوق اليعملات بنات 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من هيبة الباري سدول</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سرت وحماتها في الارض صرعى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مرملة وكافلها عليل </w:t>
      </w:r>
    </w:p>
    <w:p>
      <w:pPr>
        <w:pStyle w:val="BookText"/>
        <w:rPr/>
      </w:pPr>
      <w:r>
        <w:rPr>
          <w:rFonts w:ascii="Amiri" w:hAnsi="Amiri" w:eastAsia="Amiri" w:cs="Amiri"/>
          <w:color w:val="111111"/>
          <w:sz w:val="28"/>
          <w:sz w:val="28"/>
          <w:szCs w:val="28"/>
          <w:rtl w:val="true"/>
          <w:lang w:bidi="ar-SA"/>
        </w:rPr>
        <w:t>قضوا حق العلى ومضوا كراماً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الاسلات أنفسهم تسيل</w:t>
      </w:r>
    </w:p>
    <w:p>
      <w:pPr>
        <w:pStyle w:val="BookText"/>
        <w:rPr/>
      </w:pPr>
      <w:r>
        <w:rPr>
          <w:rFonts w:ascii="Amiri" w:hAnsi="Amiri" w:eastAsia="Amiri" w:cs="Amiri"/>
          <w:color w:val="111111"/>
          <w:sz w:val="28"/>
          <w:sz w:val="28"/>
          <w:szCs w:val="28"/>
          <w:rtl w:val="true"/>
          <w:lang w:bidi="ar-SA"/>
        </w:rPr>
        <w:t>حلامر الحتوف لهم مذاقا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الموت شهد سلسبيل</w:t>
      </w:r>
    </w:p>
    <w:p>
      <w:pPr>
        <w:pStyle w:val="BookText"/>
        <w:rPr/>
      </w:pPr>
      <w:r>
        <w:rPr>
          <w:rFonts w:ascii="Amiri" w:hAnsi="Amiri" w:eastAsia="Amiri" w:cs="Amiri"/>
          <w:color w:val="111111"/>
          <w:sz w:val="28"/>
          <w:sz w:val="28"/>
          <w:szCs w:val="28"/>
          <w:rtl w:val="true"/>
          <w:lang w:bidi="ar-SA"/>
        </w:rPr>
        <w:t>وقد ثبتوا هضاب حجيّ بيوم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تطيش به البصائر والعقول</w:t>
      </w:r>
    </w:p>
    <w:p>
      <w:pPr>
        <w:pStyle w:val="BookText"/>
        <w:rPr/>
      </w:pPr>
      <w:r>
        <w:rPr>
          <w:rFonts w:ascii="IRNazanin" w:hAnsi="IRNazanin" w:eastAsia="IRNazanin"/>
          <w:color w:val="111111"/>
          <w:sz w:val="28"/>
          <w:sz w:val="28"/>
          <w:szCs w:val="28"/>
          <w:rtl w:val="true"/>
          <w:lang w:bidi="fa-IR"/>
        </w:rPr>
        <w:t>وجادوا بالنفوس وليس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فتی بنفيس مهجته بخيل</w:t>
      </w:r>
    </w:p>
    <w:p>
      <w:pPr>
        <w:pStyle w:val="BookText"/>
        <w:rPr/>
      </w:pPr>
      <w:r>
        <w:rPr>
          <w:rFonts w:ascii="IRNazanin" w:hAnsi="IRNazanin" w:eastAsia="IRNazanin"/>
          <w:color w:val="111111"/>
          <w:sz w:val="28"/>
          <w:sz w:val="28"/>
          <w:szCs w:val="28"/>
          <w:rtl w:val="true"/>
          <w:lang w:bidi="fa-IR"/>
        </w:rPr>
        <w:t>وقد هدّ الامام مصاب شبل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تحامته الضراغم والشبول</w:t>
      </w:r>
    </w:p>
    <w:p>
      <w:pPr>
        <w:pStyle w:val="BookText"/>
        <w:rPr/>
      </w:pPr>
      <w:r>
        <w:rPr>
          <w:rFonts w:ascii="Amiri" w:hAnsi="Amiri" w:eastAsia="Amiri" w:cs="Amiri"/>
          <w:color w:val="111111"/>
          <w:sz w:val="28"/>
          <w:sz w:val="28"/>
          <w:szCs w:val="28"/>
          <w:rtl w:val="true"/>
          <w:lang w:bidi="ar-SA"/>
        </w:rPr>
        <w:t>رآه على الثرى شلواً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وجاري دمع مقلته همول</w:t>
      </w:r>
    </w:p>
    <w:p>
      <w:pPr>
        <w:pStyle w:val="BookText"/>
        <w:rPr/>
      </w:pPr>
      <w:r>
        <w:rPr>
          <w:rFonts w:ascii="Amiri" w:hAnsi="Amiri" w:eastAsia="Amiri" w:cs="Amiri"/>
          <w:color w:val="111111"/>
          <w:sz w:val="28"/>
          <w:sz w:val="28"/>
          <w:szCs w:val="28"/>
          <w:rtl w:val="true"/>
          <w:lang w:bidi="ar-SA"/>
        </w:rPr>
        <w:t>على الدنيا العفاء فما أراها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تطيب وأنت منعفر جديل</w:t>
      </w:r>
    </w:p>
    <w:p>
      <w:pPr>
        <w:pStyle w:val="BookText"/>
        <w:rPr/>
      </w:pPr>
      <w:r>
        <w:rPr>
          <w:rFonts w:ascii="Amiri" w:hAnsi="Amiri" w:eastAsia="Amiri" w:cs="Amiri"/>
          <w:color w:val="111111"/>
          <w:sz w:val="28"/>
          <w:sz w:val="28"/>
          <w:szCs w:val="28"/>
          <w:rtl w:val="true"/>
          <w:lang w:bidi="ar-SA"/>
        </w:rPr>
        <w:t>لكنت الكوكب الدري ضاءت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أشعت ففاجأه الافول</w:t>
      </w:r>
    </w:p>
    <w:p>
      <w:pPr>
        <w:pStyle w:val="BookText"/>
        <w:rPr/>
      </w:pPr>
      <w:r>
        <w:rPr>
          <w:rFonts w:ascii="Amiri" w:hAnsi="Amiri" w:eastAsia="Amiri" w:cs="Amiri"/>
          <w:color w:val="111111"/>
          <w:sz w:val="28"/>
          <w:sz w:val="28"/>
          <w:szCs w:val="28"/>
          <w:rtl w:val="true"/>
          <w:lang w:bidi="ar-SA"/>
        </w:rPr>
        <w:t>وكنت الغصن أورق منه 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 غضاً ففاجأه الذبول</w:t>
      </w:r>
    </w:p>
    <w:p>
      <w:pPr>
        <w:pStyle w:val="BookText"/>
        <w:rPr/>
      </w:pPr>
      <w:r>
        <w:rPr>
          <w:rFonts w:ascii="Amiri" w:hAnsi="Amiri" w:eastAsia="Amiri" w:cs="Amiri"/>
          <w:color w:val="111111"/>
          <w:sz w:val="28"/>
          <w:sz w:val="28"/>
          <w:szCs w:val="28"/>
          <w:rtl w:val="true"/>
          <w:lang w:bidi="ar-SA"/>
        </w:rPr>
        <w:t>قصرت مهنداً وقصرت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العليا لك الباع الطويل</w:t>
      </w:r>
    </w:p>
    <w:p>
      <w:pPr>
        <w:pStyle w:val="BookText"/>
        <w:rPr/>
      </w:pPr>
      <w:r>
        <w:rPr>
          <w:rFonts w:ascii="IRNazanin" w:hAnsi="IRNazanin" w:eastAsia="IRNazanin"/>
          <w:color w:val="111111"/>
          <w:sz w:val="28"/>
          <w:sz w:val="28"/>
          <w:szCs w:val="28"/>
          <w:rtl w:val="true"/>
          <w:lang w:bidi="fa-IR"/>
        </w:rPr>
        <w:t>وقوله راثيا الامام الحسين السبط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ربع محا الحدثان رسمه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أجرى فيه حكمه</w:t>
      </w:r>
    </w:p>
    <w:p>
      <w:pPr>
        <w:pStyle w:val="BookText"/>
        <w:rPr/>
      </w:pPr>
      <w:r>
        <w:rPr>
          <w:rFonts w:ascii="IRNazanin" w:hAnsi="IRNazanin" w:eastAsia="IRNazanin"/>
          <w:color w:val="111111"/>
          <w:sz w:val="28"/>
          <w:sz w:val="28"/>
          <w:szCs w:val="28"/>
          <w:rtl w:val="true"/>
          <w:lang w:bidi="fa-IR"/>
        </w:rPr>
        <w:t>لعبت به نوب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فعاد قفر السمت جهمه</w:t>
      </w:r>
    </w:p>
    <w:p>
      <w:pPr>
        <w:pStyle w:val="BookText"/>
        <w:rPr/>
      </w:pPr>
      <w:r>
        <w:rPr>
          <w:rFonts w:ascii="IRNazanin" w:hAnsi="IRNazanin" w:eastAsia="IRNazanin"/>
          <w:color w:val="111111"/>
          <w:sz w:val="28"/>
          <w:sz w:val="28"/>
          <w:szCs w:val="28"/>
          <w:rtl w:val="true"/>
          <w:lang w:bidi="fa-IR"/>
        </w:rPr>
        <w:t>کم رمت كتمان الغرام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ويأبى الوجد كتمه</w:t>
      </w:r>
    </w:p>
    <w:p>
      <w:pPr>
        <w:pStyle w:val="BookText"/>
        <w:rPr/>
      </w:pPr>
      <w:r>
        <w:rPr>
          <w:rFonts w:ascii="Amiri" w:hAnsi="Amiri" w:eastAsia="Amiri" w:cs="Amiri"/>
          <w:color w:val="111111"/>
          <w:sz w:val="28"/>
          <w:sz w:val="28"/>
          <w:szCs w:val="28"/>
          <w:rtl w:val="true"/>
          <w:lang w:bidi="ar-SA"/>
        </w:rPr>
        <w:t>اخاب من نيل المنى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مغناه وأَمّه</w:t>
      </w:r>
    </w:p>
    <w:p>
      <w:pPr>
        <w:pStyle w:val="BookText"/>
        <w:rPr/>
      </w:pPr>
      <w:r>
        <w:rPr>
          <w:rFonts w:ascii="Amiri" w:hAnsi="Amiri" w:eastAsia="Amiri" w:cs="Amiri"/>
          <w:color w:val="111111"/>
          <w:sz w:val="28"/>
          <w:sz w:val="28"/>
          <w:szCs w:val="28"/>
          <w:rtl w:val="true"/>
          <w:lang w:bidi="ar-SA"/>
        </w:rPr>
        <w:t>عفر جبينك في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عداك اللوم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لثمه</w:t>
      </w:r>
    </w:p>
    <w:p>
      <w:pPr>
        <w:pStyle w:val="BookText"/>
        <w:rPr/>
      </w:pPr>
      <w:r>
        <w:rPr>
          <w:rFonts w:ascii="Amiri" w:hAnsi="Amiri" w:eastAsia="Amiri" w:cs="Amiri"/>
          <w:color w:val="111111"/>
          <w:sz w:val="28"/>
          <w:sz w:val="28"/>
          <w:szCs w:val="28"/>
          <w:rtl w:val="true"/>
          <w:lang w:bidi="ar-SA"/>
        </w:rPr>
        <w:t>أو حشت ياربع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ولبست بعد النور ظلمه</w:t>
      </w:r>
    </w:p>
    <w:p>
      <w:pPr>
        <w:pStyle w:val="BookText"/>
        <w:rPr/>
      </w:pPr>
      <w:r>
        <w:rPr>
          <w:rFonts w:ascii="Amiri" w:hAnsi="Amiri" w:eastAsia="Amiri" w:cs="Amiri"/>
          <w:color w:val="111111"/>
          <w:sz w:val="28"/>
          <w:sz w:val="28"/>
          <w:szCs w:val="28"/>
          <w:rtl w:val="true"/>
          <w:lang w:bidi="ar-SA"/>
        </w:rPr>
        <w:t>دهر غدا حربا لاهلك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ممن رام سلمه</w:t>
      </w:r>
    </w:p>
    <w:p>
      <w:pPr>
        <w:pStyle w:val="BookText"/>
        <w:rPr/>
      </w:pPr>
      <w:r>
        <w:rPr>
          <w:rFonts w:ascii="Amiri" w:hAnsi="Amiri" w:eastAsia="Amiri" w:cs="Amiri"/>
          <w:color w:val="111111"/>
          <w:sz w:val="28"/>
          <w:sz w:val="28"/>
          <w:szCs w:val="28"/>
          <w:rtl w:val="true"/>
          <w:lang w:bidi="ar-SA"/>
        </w:rPr>
        <w:t>وزمان سوء ساءهم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لهو الجدير بأن أذمه</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أشابت لمتي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نوب تشيّب كل لمه </w:t>
      </w:r>
    </w:p>
    <w:p>
      <w:pPr>
        <w:pStyle w:val="BookText"/>
        <w:rPr/>
      </w:pPr>
      <w:r>
        <w:rPr>
          <w:rFonts w:ascii="Amiri" w:hAnsi="Amiri" w:eastAsia="Amiri" w:cs="Amiri"/>
          <w:color w:val="111111"/>
          <w:sz w:val="28"/>
          <w:sz w:val="28"/>
          <w:szCs w:val="28"/>
          <w:rtl w:val="true"/>
          <w:lang w:bidi="ar-SA"/>
        </w:rPr>
        <w:t>بملمة طرقت فأنست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طارقة ملمه</w:t>
      </w:r>
    </w:p>
    <w:p>
      <w:pPr>
        <w:pStyle w:val="BookText"/>
        <w:rPr/>
      </w:pPr>
      <w:r>
        <w:rPr>
          <w:rFonts w:ascii="Amiri" w:hAnsi="Amiri" w:eastAsia="Amiri" w:cs="Amiri"/>
          <w:color w:val="111111"/>
          <w:sz w:val="28"/>
          <w:sz w:val="28"/>
          <w:szCs w:val="28"/>
          <w:rtl w:val="true"/>
          <w:lang w:bidi="ar-SA"/>
        </w:rPr>
        <w:t>زعم العدو بأن يذل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فخيّب الرحمن زعمه</w:t>
      </w:r>
    </w:p>
    <w:p>
      <w:pPr>
        <w:pStyle w:val="BookText"/>
        <w:rPr/>
      </w:pPr>
      <w:r>
        <w:rPr>
          <w:rFonts w:ascii="Amiri" w:hAnsi="Amiri" w:eastAsia="Amiri" w:cs="Amiri"/>
          <w:color w:val="111111"/>
          <w:sz w:val="28"/>
          <w:sz w:val="28"/>
          <w:szCs w:val="28"/>
          <w:rtl w:val="true"/>
          <w:lang w:bidi="ar-SA"/>
        </w:rPr>
        <w:t>فأثار قسطلها ودكـ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ـدك كل رابية واكمه</w:t>
      </w:r>
    </w:p>
    <w:p>
      <w:pPr>
        <w:pStyle w:val="BookText"/>
        <w:rPr/>
      </w:pPr>
      <w:r>
        <w:rPr>
          <w:rFonts w:ascii="IRNazanin" w:hAnsi="IRNazanin" w:eastAsia="IRNazanin"/>
          <w:color w:val="111111"/>
          <w:sz w:val="28"/>
          <w:sz w:val="28"/>
          <w:szCs w:val="28"/>
          <w:rtl w:val="true"/>
          <w:lang w:bidi="fa-IR"/>
        </w:rPr>
        <w:t>وسقى الثرى بدم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وأطعم العقبان لحمه</w:t>
      </w:r>
    </w:p>
    <w:p>
      <w:pPr>
        <w:pStyle w:val="BookText"/>
        <w:rPr/>
      </w:pPr>
      <w:r>
        <w:rPr>
          <w:rFonts w:ascii="Amiri" w:hAnsi="Amiri" w:eastAsia="Amiri" w:cs="Amiri"/>
          <w:color w:val="111111"/>
          <w:sz w:val="28"/>
          <w:sz w:val="28"/>
          <w:szCs w:val="28"/>
          <w:rtl w:val="true"/>
          <w:lang w:bidi="ar-SA"/>
        </w:rPr>
        <w:t>متدرعا من صبره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درعاً أبي الايمان فصمه</w:t>
      </w:r>
    </w:p>
    <w:p>
      <w:pPr>
        <w:pStyle w:val="BookText"/>
        <w:rPr/>
      </w:pPr>
      <w:r>
        <w:rPr>
          <w:rFonts w:ascii="Amiri" w:hAnsi="Amiri" w:eastAsia="Amiri" w:cs="Amiri"/>
          <w:color w:val="111111"/>
          <w:sz w:val="28"/>
          <w:sz w:val="28"/>
          <w:szCs w:val="28"/>
          <w:rtl w:val="true"/>
          <w:lang w:bidi="ar-SA"/>
        </w:rPr>
        <w:t>وافي لعرصة 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هاشم في خير غلمه</w:t>
      </w:r>
    </w:p>
    <w:p>
      <w:pPr>
        <w:pStyle w:val="BookText"/>
        <w:rPr/>
      </w:pPr>
      <w:r>
        <w:rPr>
          <w:rFonts w:ascii="Amiri" w:hAnsi="Amiri" w:eastAsia="Amiri" w:cs="Amiri"/>
          <w:color w:val="111111"/>
          <w:sz w:val="28"/>
          <w:sz w:val="28"/>
          <w:szCs w:val="28"/>
          <w:rtl w:val="true"/>
          <w:lang w:bidi="ar-SA"/>
        </w:rPr>
        <w:t>أقمارهم أسفرت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بدجي الخطوب المد لهمه</w:t>
      </w:r>
    </w:p>
    <w:p>
      <w:pPr>
        <w:pStyle w:val="BookText"/>
        <w:rPr/>
      </w:pPr>
      <w:r>
        <w:rPr>
          <w:rFonts w:ascii="IRNazanin" w:hAnsi="IRNazanin" w:eastAsia="IRNazanin"/>
          <w:color w:val="111111"/>
          <w:sz w:val="28"/>
          <w:sz w:val="28"/>
          <w:szCs w:val="28"/>
          <w:rtl w:val="true"/>
          <w:lang w:bidi="fa-IR"/>
        </w:rPr>
        <w:t>وليوث رب 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 العوالى اللدن اجمه</w:t>
      </w:r>
    </w:p>
    <w:p>
      <w:pPr>
        <w:pStyle w:val="BookText"/>
        <w:rPr/>
      </w:pPr>
      <w:r>
        <w:rPr>
          <w:rFonts w:ascii="Amiri" w:hAnsi="Amiri" w:eastAsia="Amiri" w:cs="Amiri"/>
          <w:color w:val="111111"/>
          <w:sz w:val="28"/>
          <w:sz w:val="28"/>
          <w:szCs w:val="28"/>
          <w:rtl w:val="true"/>
          <w:lang w:bidi="ar-SA"/>
        </w:rPr>
        <w:t>لم ينقموا إلا بأنهم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الأعداء نقمه</w:t>
      </w:r>
    </w:p>
    <w:p>
      <w:pPr>
        <w:pStyle w:val="BookText"/>
        <w:rPr/>
      </w:pPr>
      <w:r>
        <w:rPr>
          <w:rFonts w:ascii="Amiri" w:hAnsi="Amiri" w:eastAsia="Amiri" w:cs="Amiri"/>
          <w:color w:val="111111"/>
          <w:sz w:val="28"/>
          <w:sz w:val="28"/>
          <w:szCs w:val="28"/>
          <w:rtl w:val="true"/>
          <w:lang w:bidi="ar-SA"/>
        </w:rPr>
        <w:t>طربوا لتصفيق القنا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ورأوا صليل البيض نغمه</w:t>
      </w:r>
    </w:p>
    <w:p>
      <w:pPr>
        <w:pStyle w:val="BookText"/>
        <w:rPr/>
      </w:pPr>
      <w:r>
        <w:rPr>
          <w:rFonts w:ascii="Amiri" w:hAnsi="Amiri" w:eastAsia="Amiri" w:cs="Amiri"/>
          <w:color w:val="111111"/>
          <w:sz w:val="28"/>
          <w:sz w:val="28"/>
          <w:szCs w:val="28"/>
          <w:rtl w:val="true"/>
          <w:lang w:bidi="ar-SA"/>
        </w:rPr>
        <w:t>من كل فارس بهمة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همه إلا المهمه</w:t>
      </w:r>
    </w:p>
    <w:p>
      <w:pPr>
        <w:pStyle w:val="BookText"/>
        <w:rPr/>
      </w:pPr>
      <w:r>
        <w:rPr>
          <w:rFonts w:ascii="Amiri" w:hAnsi="Amiri" w:eastAsia="Amiri" w:cs="Amiri"/>
          <w:color w:val="111111"/>
          <w:sz w:val="28"/>
          <w:sz w:val="28"/>
          <w:szCs w:val="28"/>
          <w:rtl w:val="true"/>
          <w:lang w:bidi="ar-SA"/>
        </w:rPr>
        <w:t>كل يرى الموت الزؤام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أباه والهيجا أمه</w:t>
      </w:r>
    </w:p>
    <w:p>
      <w:pPr>
        <w:pStyle w:val="BookText"/>
        <w:rPr/>
      </w:pPr>
      <w:r>
        <w:rPr>
          <w:rFonts w:ascii="Amiri" w:hAnsi="Amiri" w:eastAsia="Amiri" w:cs="Amiri"/>
          <w:color w:val="111111"/>
          <w:sz w:val="28"/>
          <w:sz w:val="28"/>
          <w:szCs w:val="28"/>
          <w:rtl w:val="true"/>
          <w:lang w:bidi="ar-SA"/>
        </w:rPr>
        <w:t>ويرى المهند خاله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والأسمر العسال عزمه</w:t>
      </w:r>
    </w:p>
    <w:p>
      <w:pPr>
        <w:pStyle w:val="BookText"/>
        <w:rPr/>
      </w:pPr>
      <w:r>
        <w:rPr>
          <w:rFonts w:ascii="IRNazanin" w:hAnsi="IRNazanin" w:eastAsia="IRNazanin"/>
          <w:color w:val="111111"/>
          <w:sz w:val="28"/>
          <w:sz w:val="28"/>
          <w:szCs w:val="28"/>
          <w:rtl w:val="true"/>
          <w:lang w:bidi="fa-IR"/>
        </w:rPr>
        <w:t>حتى اذا نزل القضا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وأنفذ المقدور حتمه</w:t>
      </w:r>
    </w:p>
    <w:p>
      <w:pPr>
        <w:pStyle w:val="BookText"/>
        <w:rPr/>
      </w:pPr>
      <w:r>
        <w:rPr>
          <w:rFonts w:ascii="Amiri" w:hAnsi="Amiri" w:eastAsia="Amiri" w:cs="Amiri"/>
          <w:color w:val="111111"/>
          <w:sz w:val="28"/>
          <w:sz w:val="28"/>
          <w:szCs w:val="28"/>
          <w:rtl w:val="true"/>
          <w:lang w:bidi="ar-SA"/>
        </w:rPr>
        <w:t>نبتهم بيض الظبا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وتقاسمتهم أي قسمه</w:t>
      </w:r>
    </w:p>
    <w:p>
      <w:pPr>
        <w:pStyle w:val="BookText"/>
        <w:rPr/>
      </w:pPr>
      <w:r>
        <w:rPr>
          <w:rFonts w:ascii="Amiri" w:hAnsi="Amiri" w:eastAsia="Amiri" w:cs="Amiri"/>
          <w:color w:val="111111"/>
          <w:sz w:val="28"/>
          <w:sz w:val="28"/>
          <w:szCs w:val="28"/>
          <w:rtl w:val="true"/>
          <w:lang w:bidi="ar-SA"/>
        </w:rPr>
        <w:t>فقضوا كراما باذلين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نفوسهم للدين خدمه</w:t>
      </w:r>
    </w:p>
    <w:p>
      <w:pPr>
        <w:pStyle w:val="BookText"/>
        <w:rPr/>
      </w:pPr>
      <w:r>
        <w:rPr>
          <w:rFonts w:ascii="IRNazanin" w:hAnsi="IRNazanin" w:eastAsia="IRNazanin"/>
          <w:color w:val="111111"/>
          <w:sz w:val="28"/>
          <w:sz w:val="28"/>
          <w:szCs w:val="28"/>
          <w:rtl w:val="true"/>
          <w:lang w:bidi="fa-IR"/>
        </w:rPr>
        <w:t>یا صدمة الدين التي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مثلها في الدين صدمه</w:t>
      </w:r>
    </w:p>
    <w:p>
      <w:pPr>
        <w:pStyle w:val="BookText"/>
        <w:rPr/>
      </w:pPr>
      <w:r>
        <w:rPr>
          <w:rFonts w:ascii="Amiri" w:hAnsi="Amiri" w:eastAsia="Amiri" w:cs="Amiri"/>
          <w:color w:val="111111"/>
          <w:sz w:val="28"/>
          <w:sz w:val="28"/>
          <w:szCs w:val="28"/>
          <w:rtl w:val="true"/>
          <w:lang w:bidi="ar-SA"/>
        </w:rPr>
        <w:t>دكدكت أركان الهدى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وثلمت في الاسلام ثلمه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قتل الامام ابن الاما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أخو الامام أبو الائمه</w:t>
      </w:r>
    </w:p>
    <w:p>
      <w:pPr>
        <w:pStyle w:val="BookText"/>
        <w:rPr/>
      </w:pPr>
      <w:r>
        <w:rPr>
          <w:rFonts w:ascii="Amiri" w:hAnsi="Amiri" w:eastAsia="Amiri" w:cs="Amiri"/>
          <w:color w:val="111111"/>
          <w:sz w:val="28"/>
          <w:sz w:val="28"/>
          <w:szCs w:val="28"/>
          <w:rtl w:val="true"/>
          <w:lang w:bidi="ar-SA"/>
        </w:rPr>
        <w:t>ماذاق طعم الماء 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للاسياف طعمه</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ملقى على وجه 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تدوس جرد الخيل جسمه </w:t>
      </w:r>
    </w:p>
    <w:p>
      <w:pPr>
        <w:pStyle w:val="BookText"/>
        <w:rPr/>
      </w:pPr>
      <w:r>
        <w:rPr>
          <w:rFonts w:ascii="IRNazanin" w:hAnsi="IRNazanin" w:eastAsia="IRNazanin"/>
          <w:color w:val="111111"/>
          <w:sz w:val="28"/>
          <w:sz w:val="28"/>
          <w:szCs w:val="28"/>
          <w:rtl w:val="true"/>
          <w:lang w:bidi="fa-IR"/>
        </w:rPr>
        <w:t>وترض صدراً منه أمسى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معرفة وحكمه</w:t>
      </w:r>
    </w:p>
    <w:p>
      <w:pPr>
        <w:pStyle w:val="BookText"/>
        <w:rPr/>
      </w:pPr>
      <w:r>
        <w:rPr>
          <w:rFonts w:ascii="Amiri" w:hAnsi="Amiri" w:eastAsia="Amiri" w:cs="Amiri"/>
          <w:color w:val="111111"/>
          <w:sz w:val="28"/>
          <w:sz w:val="28"/>
          <w:szCs w:val="28"/>
          <w:rtl w:val="true"/>
          <w:lang w:bidi="ar-SA"/>
        </w:rPr>
        <w:t>أمغذها بمطهراتٍ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نزهت عن كل وصمه</w:t>
      </w:r>
    </w:p>
    <w:p>
      <w:pPr>
        <w:pStyle w:val="BookText"/>
        <w:rPr/>
      </w:pPr>
      <w:r>
        <w:rPr>
          <w:rFonts w:ascii="Amiri" w:hAnsi="Amiri" w:eastAsia="Amiri" w:cs="Amiri"/>
          <w:color w:val="111111"/>
          <w:sz w:val="28"/>
          <w:sz w:val="28"/>
          <w:szCs w:val="28"/>
          <w:rtl w:val="true"/>
          <w:lang w:bidi="ar-SA"/>
        </w:rPr>
        <w:t>عصمت فطهرها الاله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من بيت عصمه</w:t>
      </w:r>
    </w:p>
    <w:p>
      <w:pPr>
        <w:pStyle w:val="BookText"/>
        <w:rPr/>
      </w:pPr>
      <w:r>
        <w:rPr>
          <w:rFonts w:ascii="Amiri" w:hAnsi="Amiri" w:eastAsia="Amiri" w:cs="Amiri"/>
          <w:color w:val="111111"/>
          <w:sz w:val="28"/>
          <w:sz w:val="28"/>
          <w:szCs w:val="28"/>
          <w:rtl w:val="true"/>
          <w:lang w:bidi="ar-SA"/>
        </w:rPr>
        <w:t>خفض عليها 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تدر ما جذب الازمه</w:t>
      </w:r>
    </w:p>
    <w:p>
      <w:pPr>
        <w:pStyle w:val="BookText"/>
        <w:rPr/>
      </w:pPr>
      <w:r>
        <w:rPr>
          <w:rFonts w:ascii="Amiri" w:hAnsi="Amiri" w:eastAsia="Amiri" w:cs="Amiri"/>
          <w:color w:val="111111"/>
          <w:sz w:val="28"/>
          <w:sz w:val="28"/>
          <w:szCs w:val="28"/>
          <w:rtl w:val="true"/>
          <w:lang w:bidi="ar-SA"/>
        </w:rPr>
        <w:t>رقّ الحسود لحالها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وبكت لها الاعداء رحمه</w:t>
      </w:r>
    </w:p>
    <w:p>
      <w:pPr>
        <w:pStyle w:val="BookText"/>
        <w:rPr/>
      </w:pPr>
      <w:r>
        <w:rPr>
          <w:rFonts w:ascii="Amiri" w:hAnsi="Amiri" w:eastAsia="Amiri" w:cs="Amiri"/>
          <w:color w:val="111111"/>
          <w:sz w:val="28"/>
          <w:sz w:val="28"/>
          <w:szCs w:val="28"/>
          <w:rtl w:val="true"/>
          <w:lang w:bidi="ar-SA"/>
        </w:rPr>
        <w:t>وعليلها يُسبى ويسمع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 والده وشتمه</w:t>
      </w:r>
    </w:p>
    <w:p>
      <w:pPr>
        <w:pStyle w:val="BookText"/>
        <w:rPr/>
      </w:pPr>
      <w:r>
        <w:rPr>
          <w:rFonts w:ascii="Amiri" w:hAnsi="Amiri" w:eastAsia="Amiri" w:cs="Amiri"/>
          <w:color w:val="111111"/>
          <w:sz w:val="28"/>
          <w:sz w:val="28"/>
          <w:szCs w:val="28"/>
          <w:rtl w:val="true"/>
          <w:lang w:bidi="ar-SA"/>
        </w:rPr>
        <w:t>لله صبرك من 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توازي الهضب حلمه</w:t>
      </w:r>
    </w:p>
    <w:p>
      <w:pPr>
        <w:pStyle w:val="BookText"/>
        <w:rPr/>
      </w:pPr>
      <w:r>
        <w:rPr>
          <w:rFonts w:ascii="IRNazanin" w:hAnsi="IRNazanin" w:eastAsia="IRNazanin"/>
          <w:color w:val="111111"/>
          <w:sz w:val="28"/>
          <w:sz w:val="28"/>
          <w:szCs w:val="28"/>
          <w:rtl w:val="true"/>
          <w:lang w:bidi="fa-IR"/>
        </w:rPr>
        <w:t>لايرحم الله الألی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قطعوا من المختار رحمه</w:t>
      </w:r>
    </w:p>
    <w:p>
      <w:pPr>
        <w:pStyle w:val="BookText"/>
        <w:rPr/>
      </w:pPr>
      <w:r>
        <w:rPr>
          <w:rFonts w:ascii="IRNazanin" w:hAnsi="IRNazanin" w:eastAsia="IRNazanin"/>
          <w:color w:val="111111"/>
          <w:sz w:val="28"/>
          <w:sz w:val="28"/>
          <w:szCs w:val="28"/>
          <w:rtl w:val="true"/>
          <w:lang w:bidi="fa-IR"/>
        </w:rPr>
        <w:t>لم يرقبوا لنبیهم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آله إلّا وذمه</w:t>
      </w:r>
    </w:p>
    <w:p>
      <w:pPr>
        <w:pStyle w:val="BookText"/>
        <w:rPr/>
      </w:pPr>
      <w:r>
        <w:rPr>
          <w:rFonts w:ascii="Amiri" w:hAnsi="Amiri" w:eastAsia="Amiri" w:cs="Amiri"/>
          <w:color w:val="111111"/>
          <w:sz w:val="28"/>
          <w:sz w:val="28"/>
          <w:szCs w:val="28"/>
          <w:rtl w:val="true"/>
          <w:lang w:bidi="ar-SA"/>
        </w:rPr>
        <w:t>هجموا على حرم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بالعوادي أي هجمه</w:t>
      </w:r>
    </w:p>
    <w:p>
      <w:pPr>
        <w:pStyle w:val="BookText"/>
        <w:rPr/>
      </w:pPr>
      <w:r>
        <w:rPr>
          <w:rFonts w:ascii="Amiri" w:hAnsi="Amiri" w:eastAsia="Amiri" w:cs="Amiri"/>
          <w:color w:val="111111"/>
          <w:sz w:val="28"/>
          <w:sz w:val="28"/>
          <w:szCs w:val="28"/>
          <w:rtl w:val="true"/>
          <w:lang w:bidi="ar-SA"/>
        </w:rPr>
        <w:t>حرم تطوف به الملائك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غادروه بغير حرمه</w:t>
      </w:r>
    </w:p>
    <w:p>
      <w:pPr>
        <w:pStyle w:val="BookText"/>
        <w:rPr/>
      </w:pPr>
      <w:r>
        <w:rPr>
          <w:rFonts w:ascii="Amiri" w:hAnsi="Amiri" w:eastAsia="Amiri" w:cs="Amiri"/>
          <w:color w:val="111111"/>
          <w:sz w:val="28"/>
          <w:sz w:val="28"/>
          <w:szCs w:val="28"/>
          <w:rtl w:val="true"/>
          <w:lang w:bidi="ar-SA"/>
        </w:rPr>
        <w:t>أبني امية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الناس كنتم شر أمه</w:t>
      </w:r>
    </w:p>
    <w:p>
      <w:pPr>
        <w:pStyle w:val="BookText"/>
        <w:rPr/>
      </w:pPr>
      <w:r>
        <w:rPr>
          <w:rFonts w:ascii="Amiri" w:hAnsi="Amiri" w:eastAsia="Amiri" w:cs="Amiri"/>
          <w:color w:val="111111"/>
          <w:sz w:val="28"/>
          <w:sz w:val="28"/>
          <w:szCs w:val="28"/>
          <w:rtl w:val="true"/>
          <w:lang w:bidi="ar-SA"/>
        </w:rPr>
        <w:t>لاشب طفلكم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شبت لكم في الدهر ضرمه</w:t>
      </w:r>
    </w:p>
    <w:p>
      <w:pPr>
        <w:pStyle w:val="BookText"/>
        <w:rPr/>
      </w:pPr>
      <w:r>
        <w:rPr>
          <w:rFonts w:ascii="IRNazanin" w:hAnsi="IRNazanin" w:eastAsia="IRNazanin"/>
          <w:color w:val="111111"/>
          <w:sz w:val="28"/>
          <w:sz w:val="28"/>
          <w:szCs w:val="28"/>
          <w:rtl w:val="true"/>
          <w:lang w:bidi="fa-IR"/>
        </w:rPr>
        <w:t>خسرت تجارة من 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شفیعه في الحشر خصمه</w:t>
      </w:r>
    </w:p>
    <w:p>
      <w:pPr>
        <w:pStyle w:val="BookText"/>
        <w:rPr/>
      </w:pPr>
      <w:r>
        <w:rPr>
          <w:rFonts w:ascii="Amiri" w:hAnsi="Amiri" w:eastAsia="Amiri" w:cs="Amiri"/>
          <w:color w:val="111111"/>
          <w:sz w:val="28"/>
          <w:sz w:val="28"/>
          <w:szCs w:val="28"/>
          <w:rtl w:val="true"/>
          <w:lang w:bidi="ar-SA"/>
        </w:rPr>
        <w:t>ولزدتم فيما فعلتم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خبث عنصركم ولؤمه</w:t>
      </w:r>
    </w:p>
    <w:p>
      <w:pPr>
        <w:pStyle w:val="BookText"/>
        <w:rPr/>
      </w:pPr>
      <w:r>
        <w:rPr>
          <w:rFonts w:ascii="Amiri" w:hAnsi="Amiri" w:eastAsia="Amiri" w:cs="Amiri"/>
          <w:color w:val="111111"/>
          <w:sz w:val="28"/>
          <w:sz w:val="28"/>
          <w:szCs w:val="28"/>
          <w:rtl w:val="true"/>
          <w:lang w:bidi="ar-SA"/>
        </w:rPr>
        <w:t>لو كان ثمة للزيا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دة موضع لو كان ثمه</w:t>
      </w:r>
    </w:p>
    <w:p>
      <w:pPr>
        <w:pStyle w:val="BookText"/>
        <w:rPr/>
      </w:pPr>
      <w:r>
        <w:rPr>
          <w:rFonts w:ascii="IRNazanin" w:hAnsi="IRNazanin" w:eastAsia="IRNazanin"/>
          <w:color w:val="111111"/>
          <w:sz w:val="28"/>
          <w:sz w:val="28"/>
          <w:szCs w:val="28"/>
          <w:rtl w:val="true"/>
          <w:lang w:bidi="fa-IR"/>
        </w:rPr>
        <w:t xml:space="preserve">وله مرثية رائعة في أبي الفضل العباس بن علي علیه السلام ألقاها في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بكربلا سنة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لكل امرئ من زاده ما تزودا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ترى كالعقل للمرء مرشدا</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مرشد للعقل كالدين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له عن كل عيب مسددا </w:t>
      </w:r>
    </w:p>
    <w:p>
      <w:pPr>
        <w:pStyle w:val="BookText"/>
        <w:rPr/>
      </w:pPr>
      <w:r>
        <w:rPr>
          <w:rFonts w:ascii="IRNazanin" w:hAnsi="IRNazanin" w:eastAsia="IRNazanin"/>
          <w:color w:val="111111"/>
          <w:sz w:val="28"/>
          <w:sz w:val="28"/>
          <w:szCs w:val="28"/>
          <w:rtl w:val="true"/>
          <w:lang w:bidi="fa-IR"/>
        </w:rPr>
        <w:t>ألا انما الدنيا خيال وباطل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واعمالها الكبرى وان عظمت سدی</w:t>
      </w:r>
    </w:p>
    <w:p>
      <w:pPr>
        <w:pStyle w:val="BookText"/>
        <w:rPr/>
      </w:pPr>
      <w:r>
        <w:rPr>
          <w:rFonts w:ascii="Amiri" w:hAnsi="Amiri" w:eastAsia="Amiri" w:cs="Amiri"/>
          <w:color w:val="111111"/>
          <w:sz w:val="28"/>
          <w:sz w:val="28"/>
          <w:szCs w:val="28"/>
          <w:rtl w:val="true"/>
          <w:lang w:bidi="ar-SA"/>
        </w:rPr>
        <w:t>ومن ير ما فيها بعين 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 حلوها مراً وارواءها صدى</w:t>
      </w:r>
    </w:p>
    <w:p>
      <w:pPr>
        <w:pStyle w:val="BookText"/>
        <w:rPr/>
      </w:pPr>
      <w:r>
        <w:rPr>
          <w:rFonts w:ascii="IRNazanin" w:hAnsi="IRNazanin" w:eastAsia="IRNazanin"/>
          <w:color w:val="111111"/>
          <w:sz w:val="28"/>
          <w:sz w:val="28"/>
          <w:szCs w:val="28"/>
          <w:rtl w:val="true"/>
          <w:lang w:bidi="fa-IR"/>
        </w:rPr>
        <w:t>وإني بها نعم الخبير لانني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تدبرتها کهلا وشيخا وأمردا</w:t>
      </w:r>
    </w:p>
    <w:p>
      <w:pPr>
        <w:pStyle w:val="BookText"/>
        <w:rPr/>
      </w:pPr>
      <w:r>
        <w:rPr>
          <w:rFonts w:ascii="Amiri" w:hAnsi="Amiri" w:eastAsia="Amiri" w:cs="Amiri"/>
          <w:color w:val="111111"/>
          <w:sz w:val="28"/>
          <w:sz w:val="28"/>
          <w:szCs w:val="28"/>
          <w:rtl w:val="true"/>
          <w:lang w:bidi="ar-SA"/>
        </w:rPr>
        <w:t>رأيت بها بؤسا ونعمى وصحة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وسقما واقلالا وذلا وسؤددا</w:t>
      </w:r>
    </w:p>
    <w:p>
      <w:pPr>
        <w:pStyle w:val="BookText"/>
        <w:rPr/>
      </w:pPr>
      <w:r>
        <w:rPr>
          <w:rFonts w:ascii="Amiri" w:hAnsi="Amiri" w:eastAsia="Amiri" w:cs="Amiri"/>
          <w:color w:val="111111"/>
          <w:sz w:val="28"/>
          <w:sz w:val="28"/>
          <w:szCs w:val="28"/>
          <w:rtl w:val="true"/>
          <w:lang w:bidi="ar-SA"/>
        </w:rPr>
        <w:t>وكم ابصرت عيناي فيها مملكا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وندبا عصاميا وحبرا ممجدا</w:t>
      </w:r>
    </w:p>
    <w:p>
      <w:pPr>
        <w:pStyle w:val="BookText"/>
        <w:rPr/>
      </w:pPr>
      <w:r>
        <w:rPr>
          <w:rFonts w:ascii="Amiri" w:hAnsi="Amiri" w:eastAsia="Amiri" w:cs="Amiri"/>
          <w:color w:val="111111"/>
          <w:sz w:val="28"/>
          <w:sz w:val="28"/>
          <w:szCs w:val="28"/>
          <w:rtl w:val="true"/>
          <w:lang w:bidi="ar-SA"/>
        </w:rPr>
        <w:t>فلم تلك إلا مثل احلام 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ليس يرجو ان تعود فيرقدا</w:t>
      </w:r>
    </w:p>
    <w:p>
      <w:pPr>
        <w:pStyle w:val="BookText"/>
        <w:rPr/>
      </w:pPr>
      <w:r>
        <w:rPr>
          <w:rFonts w:ascii="Amiri" w:hAnsi="Amiri" w:eastAsia="Amiri" w:cs="Amiri"/>
          <w:color w:val="111111"/>
          <w:sz w:val="28"/>
          <w:sz w:val="28"/>
          <w:szCs w:val="28"/>
          <w:rtl w:val="true"/>
          <w:lang w:bidi="ar-SA"/>
        </w:rPr>
        <w:t>وما كان فيها الانس الا مكدرا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فيها العيش الا منكدا</w:t>
      </w:r>
    </w:p>
    <w:p>
      <w:pPr>
        <w:pStyle w:val="BookText"/>
        <w:rPr/>
      </w:pPr>
      <w:r>
        <w:rPr>
          <w:rFonts w:ascii="Amiri" w:hAnsi="Amiri" w:eastAsia="Amiri" w:cs="Amiri"/>
          <w:color w:val="111111"/>
          <w:sz w:val="28"/>
          <w:sz w:val="28"/>
          <w:szCs w:val="28"/>
          <w:rtl w:val="true"/>
          <w:lang w:bidi="ar-SA"/>
        </w:rPr>
        <w:t xml:space="preserve">ومنها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ابا الفضل قد شبّهت بالفضل حيدراً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أباك فاحرزت الفخار المخلدا</w:t>
      </w:r>
    </w:p>
    <w:p>
      <w:pPr>
        <w:pStyle w:val="BookText"/>
        <w:rPr/>
      </w:pPr>
      <w:r>
        <w:rPr>
          <w:rFonts w:ascii="Amiri" w:hAnsi="Amiri" w:eastAsia="Amiri" w:cs="Amiri"/>
          <w:color w:val="111111"/>
          <w:sz w:val="28"/>
          <w:sz w:val="28"/>
          <w:szCs w:val="28"/>
          <w:rtl w:val="true"/>
          <w:lang w:bidi="ar-SA"/>
        </w:rPr>
        <w:t>لانك انت الباب للسبط مثلما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ابوك علي كان بابا لاحمدا</w:t>
      </w:r>
    </w:p>
    <w:p>
      <w:pPr>
        <w:pStyle w:val="BookText"/>
        <w:rPr/>
      </w:pPr>
      <w:r>
        <w:rPr>
          <w:rFonts w:ascii="Amiri" w:hAnsi="Amiri" w:eastAsia="Amiri" w:cs="Amiri"/>
          <w:color w:val="111111"/>
          <w:sz w:val="28"/>
          <w:sz w:val="28"/>
          <w:szCs w:val="28"/>
          <w:rtl w:val="true"/>
          <w:lang w:bidi="ar-SA"/>
        </w:rPr>
        <w:t>وكان وزيراً للنبي مؤيدا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كنت للسبط الوزير المؤيدا</w:t>
      </w:r>
    </w:p>
    <w:p>
      <w:pPr>
        <w:pStyle w:val="BookText"/>
        <w:rPr/>
      </w:pPr>
      <w:r>
        <w:rPr>
          <w:rFonts w:ascii="Amiri" w:hAnsi="Amiri" w:eastAsia="Amiri" w:cs="Amiri"/>
          <w:color w:val="111111"/>
          <w:sz w:val="28"/>
          <w:sz w:val="28"/>
          <w:szCs w:val="28"/>
          <w:rtl w:val="true"/>
          <w:lang w:bidi="ar-SA"/>
        </w:rPr>
        <w:t>وصلت على الاعداء صولته 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تغادر شمل الظالمين مبددا</w:t>
      </w:r>
    </w:p>
    <w:p>
      <w:pPr>
        <w:pStyle w:val="BookText"/>
        <w:rPr/>
      </w:pPr>
      <w:r>
        <w:rPr>
          <w:rFonts w:ascii="Amiri" w:hAnsi="Amiri" w:eastAsia="Amiri" w:cs="Amiri"/>
          <w:color w:val="111111"/>
          <w:sz w:val="28"/>
          <w:sz w:val="28"/>
          <w:szCs w:val="28"/>
          <w:rtl w:val="true"/>
          <w:lang w:bidi="ar-SA"/>
        </w:rPr>
        <w:t>بسيف ابيك الدين كانت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ولولاكم في الطف اودى به الردى</w:t>
      </w:r>
    </w:p>
    <w:p>
      <w:pPr>
        <w:pStyle w:val="BookText"/>
        <w:rPr/>
      </w:pPr>
      <w:r>
        <w:rPr>
          <w:rFonts w:ascii="Amiri" w:hAnsi="Amiri" w:eastAsia="Amiri" w:cs="Amiri"/>
          <w:color w:val="111111"/>
          <w:sz w:val="28"/>
          <w:sz w:val="28"/>
          <w:szCs w:val="28"/>
          <w:rtl w:val="true"/>
          <w:lang w:bidi="ar-SA"/>
        </w:rPr>
        <w:t>ابوك فدى الهادي النبي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لسبط المصطفى في الوغى فدى ولكنه من كيد اعدائه 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 على وجه الصعيد موسدا</w:t>
      </w:r>
    </w:p>
    <w:p>
      <w:pPr>
        <w:pStyle w:val="BookText"/>
        <w:rPr/>
      </w:pPr>
      <w:r>
        <w:rPr>
          <w:rFonts w:ascii="Amiri" w:hAnsi="Amiri" w:eastAsia="Amiri" w:cs="Amiri"/>
          <w:color w:val="111111"/>
          <w:sz w:val="28"/>
          <w:sz w:val="28"/>
          <w:szCs w:val="28"/>
          <w:rtl w:val="true"/>
          <w:lang w:bidi="ar-SA"/>
        </w:rPr>
        <w:t>ظمئت وارويت الثرى من دمائهم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على طعم الردى لك موردا ومنك بسيف البغي ان قطعوا 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كنت في المعروف اطولهم يدا ابوك يلاقي الجيش في خير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 تلاقي الجيش في الحرب مفردا وان هو نادي انجدته ضراغم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 اذا ناديت لم تلف منجدا</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سوی صارم غضب تحلى لجنبه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رقاب الاعادي من دم الشوس عسجدا </w:t>
      </w:r>
    </w:p>
    <w:p>
      <w:pPr>
        <w:pStyle w:val="BookText"/>
        <w:rPr/>
      </w:pPr>
      <w:r>
        <w:rPr>
          <w:rFonts w:ascii="Amiri" w:hAnsi="Amiri" w:eastAsia="Amiri" w:cs="Amiri"/>
          <w:color w:val="111111"/>
          <w:sz w:val="28"/>
          <w:sz w:val="28"/>
          <w:szCs w:val="28"/>
          <w:rtl w:val="true"/>
          <w:lang w:bidi="ar-SA"/>
        </w:rPr>
        <w:t>وصبر واقدام على كل هائل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الخطب يقري الطير من جثث العدى تزيد على ضغط الحروب حماسة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كجوهرة بالصقل زادت توقدا</w:t>
      </w:r>
    </w:p>
    <w:p>
      <w:pPr>
        <w:pStyle w:val="BookText"/>
        <w:rPr/>
      </w:pPr>
      <w:r>
        <w:rPr>
          <w:rFonts w:ascii="Amiri" w:hAnsi="Amiri" w:eastAsia="Amiri" w:cs="Amiri"/>
          <w:color w:val="111111"/>
          <w:sz w:val="28"/>
          <w:sz w:val="28"/>
          <w:szCs w:val="28"/>
          <w:rtl w:val="true"/>
          <w:lang w:bidi="ar-SA"/>
        </w:rPr>
        <w:t>اذا ما دجى ليل المنايا واظلمت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قساطلها اشرقت فيهن فرقدا</w:t>
      </w:r>
    </w:p>
    <w:p>
      <w:pPr>
        <w:pStyle w:val="BookText"/>
        <w:rPr/>
      </w:pPr>
      <w:r>
        <w:rPr>
          <w:rFonts w:ascii="IRNazanin" w:hAnsi="IRNazanin" w:eastAsia="IRNazanin"/>
          <w:color w:val="111111"/>
          <w:sz w:val="28"/>
          <w:sz w:val="28"/>
          <w:szCs w:val="28"/>
          <w:rtl w:val="true"/>
          <w:lang w:bidi="fa-IR"/>
        </w:rPr>
        <w:t xml:space="preserve">وله مادحا أبي جعفر محمد بن الامام علي الهادي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الدجيل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اقترح عليه القافية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يابن الامام سقى محلا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مثواك صوب حياً ملث</w:t>
      </w:r>
    </w:p>
    <w:p>
      <w:pPr>
        <w:pStyle w:val="BookText"/>
        <w:rPr/>
      </w:pPr>
      <w:r>
        <w:rPr>
          <w:rFonts w:ascii="Amiri" w:hAnsi="Amiri" w:eastAsia="Amiri" w:cs="Amiri"/>
          <w:color w:val="111111"/>
          <w:sz w:val="28"/>
          <w:sz w:val="28"/>
          <w:szCs w:val="28"/>
          <w:rtl w:val="true"/>
          <w:lang w:bidi="ar-SA"/>
        </w:rPr>
        <w:t>لاملاك السما فيه 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الرحمة الجبار مكث</w:t>
      </w:r>
    </w:p>
    <w:p>
      <w:pPr>
        <w:pStyle w:val="BookText"/>
        <w:rPr/>
      </w:pPr>
      <w:r>
        <w:rPr>
          <w:rFonts w:ascii="Amiri" w:hAnsi="Amiri" w:eastAsia="Amiri" w:cs="Amiri"/>
          <w:color w:val="111111"/>
          <w:sz w:val="28"/>
          <w:sz w:val="28"/>
          <w:szCs w:val="28"/>
          <w:rtl w:val="true"/>
          <w:lang w:bidi="ar-SA"/>
        </w:rPr>
        <w:t>وكم عن قاصديه زال 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لمؤمليه م شعث</w:t>
      </w:r>
    </w:p>
    <w:p>
      <w:pPr>
        <w:pStyle w:val="BookText"/>
        <w:rPr/>
      </w:pPr>
      <w:r>
        <w:rPr>
          <w:rFonts w:ascii="Amiri" w:hAnsi="Amiri" w:eastAsia="Amiri" w:cs="Amiri"/>
          <w:color w:val="111111"/>
          <w:sz w:val="28"/>
          <w:sz w:val="28"/>
          <w:szCs w:val="28"/>
          <w:rtl w:val="true"/>
          <w:lang w:bidi="ar-SA"/>
        </w:rPr>
        <w:t>لقد ظهرت فضائله فأضحت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مطي بني الرجاء له تحث</w:t>
      </w:r>
    </w:p>
    <w:p>
      <w:pPr>
        <w:pStyle w:val="BookText"/>
        <w:rPr/>
      </w:pPr>
      <w:r>
        <w:rPr>
          <w:rFonts w:ascii="Amiri" w:hAnsi="Amiri" w:eastAsia="Amiri" w:cs="Amiri"/>
          <w:color w:val="111111"/>
          <w:sz w:val="28"/>
          <w:sz w:val="28"/>
          <w:szCs w:val="28"/>
          <w:rtl w:val="true"/>
          <w:lang w:bidi="ar-SA"/>
        </w:rPr>
        <w:t>عدا مذ فاء مجداً حين اضحى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لهيكلك المقدس فيه لبث</w:t>
      </w:r>
    </w:p>
    <w:p>
      <w:pPr>
        <w:pStyle w:val="BookText"/>
        <w:rPr/>
      </w:pPr>
      <w:r>
        <w:rPr>
          <w:rFonts w:ascii="Amiri" w:hAnsi="Amiri" w:eastAsia="Amiri" w:cs="Amiri"/>
          <w:color w:val="111111"/>
          <w:sz w:val="28"/>
          <w:sz w:val="28"/>
          <w:szCs w:val="28"/>
          <w:rtl w:val="true"/>
          <w:lang w:bidi="ar-SA"/>
        </w:rPr>
        <w:t>وفيه منك زاكي النجر 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 الباع سهل الخلق دمث</w:t>
      </w:r>
    </w:p>
    <w:p>
      <w:pPr>
        <w:pStyle w:val="BookText"/>
        <w:rPr/>
      </w:pPr>
      <w:r>
        <w:rPr>
          <w:rFonts w:ascii="Amiri" w:hAnsi="Amiri" w:eastAsia="Amiri" w:cs="Amiri"/>
          <w:color w:val="111111"/>
          <w:sz w:val="28"/>
          <w:sz w:val="28"/>
          <w:szCs w:val="28"/>
          <w:rtl w:val="true"/>
          <w:lang w:bidi="ar-SA"/>
        </w:rPr>
        <w:t>وكنت وللامامة كنت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بذاتك والفخار الجم إرث</w:t>
      </w:r>
    </w:p>
    <w:p>
      <w:pPr>
        <w:pStyle w:val="BookText"/>
        <w:rPr/>
      </w:pPr>
      <w:r>
        <w:rPr>
          <w:rFonts w:ascii="Amiri" w:hAnsi="Amiri" w:eastAsia="Amiri" w:cs="Amiri"/>
          <w:color w:val="111111"/>
          <w:sz w:val="28"/>
          <w:sz w:val="28"/>
          <w:szCs w:val="28"/>
          <w:rtl w:val="true"/>
          <w:lang w:bidi="ar-SA"/>
        </w:rPr>
        <w:t>نبات ثراك ريحان وورد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ونبت عداك أشواك ورمث</w:t>
      </w:r>
    </w:p>
    <w:p>
      <w:pPr>
        <w:pStyle w:val="BookText"/>
        <w:rPr/>
      </w:pPr>
      <w:r>
        <w:rPr>
          <w:rFonts w:ascii="Amiri" w:hAnsi="Amiri" w:eastAsia="Amiri" w:cs="Amiri"/>
          <w:color w:val="111111"/>
          <w:sz w:val="28"/>
          <w:sz w:val="28"/>
          <w:szCs w:val="28"/>
          <w:rtl w:val="true"/>
          <w:lang w:bidi="ar-SA"/>
        </w:rPr>
        <w:t>وطينتكم لقد طهرت وطابت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قد زكا زرع وكرث</w:t>
      </w:r>
    </w:p>
    <w:p>
      <w:pPr>
        <w:pStyle w:val="BookText"/>
        <w:rPr/>
      </w:pPr>
      <w:r>
        <w:rPr>
          <w:rFonts w:ascii="IRNazanin" w:hAnsi="IRNazanin" w:eastAsia="IRNazanin"/>
          <w:color w:val="111111"/>
          <w:sz w:val="28"/>
          <w:sz w:val="28"/>
          <w:szCs w:val="28"/>
          <w:rtl w:val="true"/>
          <w:lang w:bidi="fa-IR"/>
        </w:rPr>
        <w:t>بني الهادي لقد طبتم اصولا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زکت ما شابها عهر وخبث</w:t>
      </w:r>
    </w:p>
    <w:p>
      <w:pPr>
        <w:pStyle w:val="BookText"/>
        <w:rPr/>
      </w:pPr>
      <w:r>
        <w:rPr>
          <w:rFonts w:ascii="Amiri" w:hAnsi="Amiri" w:eastAsia="Amiri" w:cs="Amiri"/>
          <w:color w:val="111111"/>
          <w:sz w:val="28"/>
          <w:sz w:val="28"/>
          <w:szCs w:val="28"/>
          <w:rtl w:val="true"/>
          <w:lang w:bidi="ar-SA"/>
        </w:rPr>
        <w:t>معاليكم تجدد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وشانئكم معاليه ترث</w:t>
      </w:r>
    </w:p>
    <w:p>
      <w:pPr>
        <w:pStyle w:val="BookText"/>
        <w:rPr/>
      </w:pPr>
      <w:r>
        <w:rPr>
          <w:rFonts w:ascii="Amiri" w:hAnsi="Amiri" w:eastAsia="Amiri" w:cs="Amiri"/>
          <w:color w:val="111111"/>
          <w:sz w:val="28"/>
          <w:sz w:val="28"/>
          <w:szCs w:val="28"/>
          <w:rtl w:val="true"/>
          <w:lang w:bidi="ar-SA"/>
        </w:rPr>
        <w:t>وانكم لنا حرز وذخر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اضحى من الاحداث بعث</w:t>
      </w:r>
    </w:p>
    <w:p>
      <w:pPr>
        <w:pStyle w:val="BookText"/>
        <w:rPr/>
      </w:pPr>
      <w:r>
        <w:rPr>
          <w:rFonts w:ascii="Amiri" w:hAnsi="Amiri" w:eastAsia="Amiri" w:cs="Amiri"/>
          <w:color w:val="111111"/>
          <w:sz w:val="28"/>
          <w:sz w:val="28"/>
          <w:szCs w:val="28"/>
          <w:rtl w:val="true"/>
          <w:lang w:bidi="ar-SA"/>
        </w:rPr>
        <w:t>نواليكم ونبرء من عداكم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لولائكم نقض ونكث</w:t>
      </w:r>
    </w:p>
    <w:p>
      <w:pPr>
        <w:pStyle w:val="BookText"/>
        <w:rPr/>
      </w:pPr>
      <w:r>
        <w:rPr>
          <w:rFonts w:ascii="Amiri" w:hAnsi="Amiri" w:eastAsia="Amiri" w:cs="Amiri"/>
          <w:color w:val="111111"/>
          <w:sz w:val="28"/>
          <w:sz w:val="28"/>
          <w:szCs w:val="28"/>
          <w:rtl w:val="true"/>
          <w:lang w:bidi="ar-SA"/>
        </w:rPr>
        <w:t>بمدح علاكم نروى ونشفى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 مسنا ظماً وغرث</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قلنا بفضلكم اعتباطا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دلّنا فحص وبعث </w:t>
      </w:r>
    </w:p>
    <w:p>
      <w:pPr>
        <w:pStyle w:val="BookText"/>
        <w:rPr/>
      </w:pPr>
      <w:r>
        <w:rPr>
          <w:rFonts w:ascii="Amiri" w:hAnsi="Amiri" w:eastAsia="Amiri" w:cs="Amiri"/>
          <w:color w:val="111111"/>
          <w:sz w:val="28"/>
          <w:sz w:val="28"/>
          <w:szCs w:val="28"/>
          <w:rtl w:val="true"/>
          <w:lang w:bidi="ar-SA"/>
        </w:rPr>
        <w:t>علوم الدين أمعها لديكم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في البرايا ما يبث</w:t>
      </w:r>
    </w:p>
    <w:p>
      <w:pPr>
        <w:pStyle w:val="BookText"/>
        <w:rPr/>
      </w:pPr>
      <w:r>
        <w:rPr>
          <w:rFonts w:ascii="Amiri" w:hAnsi="Amiri" w:eastAsia="Amiri" w:cs="Amiri"/>
          <w:color w:val="111111"/>
          <w:sz w:val="28"/>
          <w:sz w:val="28"/>
          <w:szCs w:val="28"/>
          <w:rtl w:val="true"/>
          <w:lang w:bidi="ar-SA"/>
        </w:rPr>
        <w:t>لكم شجر المعالي باسقات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يوم القيامة لا تحث</w:t>
      </w:r>
    </w:p>
    <w:p>
      <w:pPr>
        <w:pStyle w:val="BookText"/>
        <w:rPr/>
      </w:pPr>
      <w:r>
        <w:rPr>
          <w:rFonts w:ascii="Amiri" w:hAnsi="Amiri" w:eastAsia="Amiri" w:cs="Amiri"/>
          <w:color w:val="111111"/>
          <w:sz w:val="28"/>
          <w:sz w:val="28"/>
          <w:szCs w:val="28"/>
          <w:rtl w:val="true"/>
          <w:lang w:bidi="ar-SA"/>
        </w:rPr>
        <w:t>اذا مدح الفتى شخصا سواكم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مديحه هزل وغث</w:t>
      </w:r>
    </w:p>
    <w:p>
      <w:pPr>
        <w:pStyle w:val="BookText"/>
        <w:rPr/>
      </w:pPr>
      <w:r>
        <w:rPr>
          <w:rFonts w:ascii="IRNazanin" w:hAnsi="IRNazanin" w:eastAsia="IRNazanin"/>
          <w:color w:val="111111"/>
          <w:sz w:val="28"/>
          <w:sz w:val="28"/>
          <w:szCs w:val="28"/>
          <w:rtl w:val="true"/>
          <w:lang w:bidi="fa-IR"/>
        </w:rPr>
        <w:t>علیکم يا بني الهادي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كصوب الغاديات أتى ملث</w:t>
      </w:r>
    </w:p>
    <w:p>
      <w:pPr>
        <w:pStyle w:val="BookText"/>
        <w:rPr/>
      </w:pPr>
      <w:r>
        <w:rPr>
          <w:rFonts w:ascii="IRNazanin" w:hAnsi="IRNazanin" w:eastAsia="IRNazanin"/>
          <w:color w:val="111111"/>
          <w:sz w:val="28"/>
          <w:sz w:val="28"/>
          <w:szCs w:val="28"/>
          <w:rtl w:val="true"/>
          <w:lang w:bidi="fa-IR"/>
        </w:rPr>
        <w:t xml:space="preserve">وبعد استعراضنا لهذه الباقة الرائعة من شعر شيخنا الهادي الولائية والتي جسدت أسمى آيات الحب والولاء الصادق لاهل البيت الطاهر علیهم السلام، وحيث اكتفينا بهذا القدر من شعره لمناسبة هذه المقدمة فلا يفوتنا أن نثبت مقطوعة من شعره التوجيهي والاجتماعي الذي تبرز فيه سمات الوعي المبكر لزعمائنا الدينيين الذين قادوا سيرة الأئمة نحو صلاحها وذلك حينما سنقرأ قصيدته التي ارسلها الى احد احفاده والتي يبدو فيها ان هذا الحفيد كان في بغداد للدراسة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وَتَجلى من خلال ابياتها الصورة الجميلة التي يرسمها شاعرنا في التوجيه والتحذير من النزعات الجديدة التي عاشتها ظروف الانفتاح على الغرب وقد أوضح فيها المساوئ التي يحتمل ان يرتكبها الشباب جزاء الانبهار بالحضارة الغربية فهو في الوقت الذي شجع على تلقي العلوم والمعارف الّا انه نبّه الى مغبة العواقب الوخيمة من جراء التاثر بالمظاهر البراقة والتي جرّت الويلات على بلاد المسلمين ويكفينا دليلاً على ذلك ما آلت اليه ازمة الاخلاق والسلوك المنحرف عن الدين في البلاد الشرقية على الاخص ولا ينبئك مثل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والآن مع قراءة ممتعة بتأمل الى ما راسل به</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لاحد أحفاده قائلاً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أين الوفاء وللوفاء 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وان بعد المزار ظهور</w:t>
      </w:r>
    </w:p>
    <w:p>
      <w:pPr>
        <w:pStyle w:val="BookText"/>
        <w:rPr/>
      </w:pPr>
      <w:r>
        <w:rPr>
          <w:rFonts w:ascii="IRNazanin" w:hAnsi="IRNazanin" w:eastAsia="IRNazanin"/>
          <w:color w:val="111111"/>
          <w:sz w:val="28"/>
          <w:sz w:val="28"/>
          <w:szCs w:val="28"/>
          <w:rtl w:val="true"/>
          <w:lang w:bidi="fa-IR"/>
        </w:rPr>
        <w:t>یا ناسیا بري وتربيتي 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عانيت فيه والزمان عسير</w:t>
      </w:r>
    </w:p>
    <w:p>
      <w:pPr>
        <w:pStyle w:val="BookText"/>
        <w:rPr/>
      </w:pPr>
      <w:r>
        <w:rPr>
          <w:rFonts w:ascii="Amiri" w:hAnsi="Amiri" w:eastAsia="Amiri" w:cs="Amiri"/>
          <w:color w:val="111111"/>
          <w:sz w:val="28"/>
          <w:sz w:val="28"/>
          <w:szCs w:val="28"/>
          <w:rtl w:val="true"/>
          <w:lang w:bidi="ar-SA"/>
        </w:rPr>
        <w:t>بيني وبينك بعض يوم كيف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ليال بيننا وشهور</w:t>
      </w:r>
    </w:p>
    <w:p>
      <w:pPr>
        <w:pStyle w:val="BookText"/>
        <w:rPr/>
      </w:pPr>
      <w:r>
        <w:rPr>
          <w:rFonts w:ascii="Amiri" w:hAnsi="Amiri" w:eastAsia="Amiri" w:cs="Amiri"/>
          <w:color w:val="111111"/>
          <w:sz w:val="28"/>
          <w:sz w:val="28"/>
          <w:szCs w:val="28"/>
          <w:rtl w:val="true"/>
          <w:lang w:bidi="ar-SA"/>
        </w:rPr>
        <w:t>الهتك بغداد وما هي 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ولا الفتيات فيها حور</w:t>
      </w:r>
    </w:p>
    <w:p>
      <w:pPr>
        <w:pStyle w:val="BookText"/>
        <w:rPr/>
      </w:pPr>
      <w:r>
        <w:rPr>
          <w:rFonts w:ascii="Amiri" w:hAnsi="Amiri" w:eastAsia="Amiri" w:cs="Amiri"/>
          <w:color w:val="111111"/>
          <w:sz w:val="28"/>
          <w:sz w:val="28"/>
          <w:szCs w:val="28"/>
          <w:rtl w:val="true"/>
          <w:lang w:bidi="ar-SA"/>
        </w:rPr>
        <w:t>ما بين بلدان العراق 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فيما بينهن يسير</w:t>
      </w:r>
    </w:p>
    <w:p>
      <w:pPr>
        <w:pStyle w:val="BookText"/>
        <w:rPr/>
      </w:pPr>
      <w:r>
        <w:rPr>
          <w:rFonts w:ascii="IRNazanin" w:hAnsi="IRNazanin" w:eastAsia="IRNazanin"/>
          <w:color w:val="111111"/>
          <w:sz w:val="28"/>
          <w:sz w:val="28"/>
          <w:szCs w:val="28"/>
          <w:rtl w:val="true"/>
          <w:lang w:bidi="fa-IR"/>
        </w:rPr>
        <w:t>ماذا أؤمل لو حللت بلندن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وقصور لهو ما بهن قصور</w:t>
      </w:r>
    </w:p>
    <w:p>
      <w:pPr>
        <w:pStyle w:val="BookText"/>
        <w:rPr/>
      </w:pPr>
      <w:r>
        <w:rPr>
          <w:rFonts w:ascii="Amiri" w:hAnsi="Amiri" w:eastAsia="Amiri" w:cs="Amiri"/>
          <w:color w:val="111111"/>
          <w:sz w:val="28"/>
          <w:sz w:val="28"/>
          <w:szCs w:val="28"/>
          <w:rtl w:val="true"/>
          <w:lang w:bidi="ar-SA"/>
        </w:rPr>
        <w:t>أو أرض باريس التي بجمالها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وكمالها عقل اللبيب بها يحير</w:t>
      </w:r>
    </w:p>
    <w:p>
      <w:pPr>
        <w:pStyle w:val="BookText"/>
        <w:rPr/>
      </w:pPr>
      <w:r>
        <w:rPr>
          <w:rFonts w:ascii="Amiri" w:hAnsi="Amiri" w:eastAsia="Amiri" w:cs="Amiri"/>
          <w:color w:val="111111"/>
          <w:sz w:val="28"/>
          <w:sz w:val="28"/>
          <w:szCs w:val="28"/>
          <w:rtl w:val="true"/>
          <w:lang w:bidi="ar-SA"/>
        </w:rPr>
        <w:t>ورأيت في تلك البلاد مناظراً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العراق لهن قط نظير</w:t>
      </w:r>
    </w:p>
    <w:p>
      <w:pPr>
        <w:pStyle w:val="BookText"/>
        <w:rPr/>
      </w:pPr>
      <w:r>
        <w:rPr>
          <w:rFonts w:ascii="Amiri" w:hAnsi="Amiri" w:eastAsia="Amiri" w:cs="Amiri"/>
          <w:color w:val="111111"/>
          <w:sz w:val="28"/>
          <w:sz w:val="28"/>
          <w:szCs w:val="28"/>
          <w:rtl w:val="true"/>
          <w:lang w:bidi="ar-SA"/>
        </w:rPr>
        <w:t>وغوانياً تشجيك في نغماتها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طرباً فما الورقاء والشحرور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بيض فهن اذا احتجبن أهلة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سفرن فانهن بدور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أرض بها شرب السلاف محلل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وجسوم ربات الحجال سفور</w:t>
      </w:r>
    </w:p>
    <w:p>
      <w:pPr>
        <w:pStyle w:val="BookText"/>
        <w:rPr/>
      </w:pPr>
      <w:r>
        <w:rPr>
          <w:rFonts w:ascii="Amiri" w:hAnsi="Amiri" w:eastAsia="Amiri" w:cs="Amiri"/>
          <w:color w:val="111111"/>
          <w:sz w:val="28"/>
          <w:sz w:val="28"/>
          <w:szCs w:val="28"/>
          <w:rtl w:val="true"/>
          <w:lang w:bidi="ar-SA"/>
        </w:rPr>
        <w:t>والكذب فيها والخداع 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والفحش فيها ما عليه نكير</w:t>
      </w:r>
    </w:p>
    <w:p>
      <w:pPr>
        <w:pStyle w:val="BookText"/>
        <w:rPr/>
      </w:pPr>
      <w:r>
        <w:rPr>
          <w:rFonts w:ascii="Amiri" w:hAnsi="Amiri" w:eastAsia="Amiri" w:cs="Amiri"/>
          <w:color w:val="111111"/>
          <w:sz w:val="28"/>
          <w:sz w:val="28"/>
          <w:szCs w:val="28"/>
          <w:rtl w:val="true"/>
          <w:lang w:bidi="ar-SA"/>
        </w:rPr>
        <w:t>والاعتداء على الضعيف سجية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وأمر ظاهر مشهور</w:t>
      </w:r>
    </w:p>
    <w:p>
      <w:pPr>
        <w:pStyle w:val="BookText"/>
        <w:rPr/>
      </w:pPr>
      <w:r>
        <w:rPr>
          <w:rFonts w:ascii="Amiri" w:hAnsi="Amiri" w:eastAsia="Amiri" w:cs="Amiri"/>
          <w:color w:val="111111"/>
          <w:sz w:val="28"/>
          <w:sz w:val="28"/>
          <w:szCs w:val="28"/>
          <w:rtl w:val="true"/>
          <w:lang w:bidi="ar-SA"/>
        </w:rPr>
        <w:t>انظر لظلم ملوكهم ولقتلهم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للابرياء وما لهم تقصير</w:t>
      </w:r>
    </w:p>
    <w:p>
      <w:pPr>
        <w:pStyle w:val="BookText"/>
        <w:rPr/>
      </w:pPr>
      <w:r>
        <w:rPr>
          <w:rFonts w:ascii="Amiri" w:hAnsi="Amiri" w:eastAsia="Amiri" w:cs="Amiri"/>
          <w:color w:val="111111"/>
          <w:sz w:val="28"/>
          <w:sz w:val="28"/>
          <w:szCs w:val="28"/>
          <w:rtl w:val="true"/>
          <w:lang w:bidi="ar-SA"/>
        </w:rPr>
        <w:t>والناس في تلك البلاد 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على دين الملوك تسير</w:t>
      </w:r>
    </w:p>
    <w:p>
      <w:pPr>
        <w:pStyle w:val="BookText"/>
        <w:rPr/>
      </w:pPr>
      <w:r>
        <w:rPr>
          <w:rFonts w:ascii="Amiri" w:hAnsi="Amiri" w:eastAsia="Amiri" w:cs="Amiri"/>
          <w:color w:val="111111"/>
          <w:sz w:val="28"/>
          <w:sz w:val="28"/>
          <w:szCs w:val="28"/>
          <w:rtl w:val="true"/>
          <w:lang w:bidi="ar-SA"/>
        </w:rPr>
        <w:t>سل أمة الاحباش عن أفعالهم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 فيها عالم وخبير</w:t>
      </w:r>
    </w:p>
    <w:p>
      <w:pPr>
        <w:pStyle w:val="BookText"/>
        <w:rPr/>
      </w:pPr>
      <w:r>
        <w:rPr>
          <w:rFonts w:ascii="Amiri" w:hAnsi="Amiri" w:eastAsia="Amiri" w:cs="Amiri"/>
          <w:color w:val="111111"/>
          <w:sz w:val="28"/>
          <w:sz w:val="28"/>
          <w:szCs w:val="28"/>
          <w:rtl w:val="true"/>
          <w:lang w:bidi="ar-SA"/>
        </w:rPr>
        <w:t>واسأل فلسطيناً وما صنعوا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يضيق بوصفه التعبير</w:t>
      </w:r>
    </w:p>
    <w:p>
      <w:pPr>
        <w:pStyle w:val="BookText"/>
        <w:rPr/>
      </w:pPr>
      <w:r>
        <w:rPr>
          <w:rFonts w:ascii="Amiri" w:hAnsi="Amiri" w:eastAsia="Amiri" w:cs="Amiri"/>
          <w:color w:val="111111"/>
          <w:sz w:val="28"/>
          <w:sz w:val="28"/>
          <w:szCs w:val="28"/>
          <w:rtl w:val="true"/>
          <w:lang w:bidi="ar-SA"/>
        </w:rPr>
        <w:t>لا تركنن لهم ولا يك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في حياتك صاحب وعشير</w:t>
      </w:r>
    </w:p>
    <w:p>
      <w:pPr>
        <w:pStyle w:val="BookText"/>
        <w:rPr/>
      </w:pPr>
      <w:r>
        <w:rPr>
          <w:rFonts w:ascii="Amiri" w:hAnsi="Amiri" w:eastAsia="Amiri" w:cs="Amiri"/>
          <w:color w:val="111111"/>
          <w:sz w:val="28"/>
          <w:sz w:val="28"/>
          <w:szCs w:val="28"/>
          <w:rtl w:val="true"/>
          <w:lang w:bidi="ar-SA"/>
        </w:rPr>
        <w:t xml:space="preserve">واحذر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البعثات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تطمح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مفاسد جمة وشرور</w:t>
      </w:r>
    </w:p>
    <w:p>
      <w:pPr>
        <w:pStyle w:val="BookText"/>
        <w:rPr/>
      </w:pPr>
      <w:r>
        <w:rPr>
          <w:rFonts w:ascii="Amiri" w:hAnsi="Amiri" w:eastAsia="Amiri" w:cs="Amiri"/>
          <w:color w:val="111111"/>
          <w:sz w:val="28"/>
          <w:sz w:val="28"/>
          <w:szCs w:val="28"/>
          <w:rtl w:val="true"/>
          <w:lang w:bidi="ar-SA"/>
        </w:rPr>
        <w:t>واعطي المشير بها عليك فطالما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ضل عن نهج الصواب مشير</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أبناؤها كل تراه شاکیا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دهره وبغمه مقهور </w:t>
      </w:r>
    </w:p>
    <w:p>
      <w:pPr>
        <w:pStyle w:val="BookText"/>
        <w:rPr/>
      </w:pPr>
      <w:r>
        <w:rPr>
          <w:rFonts w:ascii="Amiri" w:hAnsi="Amiri" w:eastAsia="Amiri" w:cs="Amiri"/>
          <w:color w:val="111111"/>
          <w:sz w:val="28"/>
          <w:sz w:val="28"/>
          <w:szCs w:val="28"/>
          <w:rtl w:val="true"/>
          <w:lang w:bidi="ar-SA"/>
        </w:rPr>
        <w:t>لا تتبع قوما اليها سارعوا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الذباب عن الطعام يطير</w:t>
      </w:r>
    </w:p>
    <w:p>
      <w:pPr>
        <w:pStyle w:val="BookText"/>
        <w:rPr/>
      </w:pPr>
      <w:r>
        <w:rPr>
          <w:rFonts w:ascii="Amiri" w:hAnsi="Amiri" w:eastAsia="Amiri" w:cs="Amiri"/>
          <w:color w:val="111111"/>
          <w:sz w:val="28"/>
          <w:sz w:val="28"/>
          <w:szCs w:val="28"/>
          <w:rtl w:val="true"/>
          <w:lang w:bidi="ar-SA"/>
        </w:rPr>
        <w:t>غرته دنياً لا يدوم نعيمها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ويغر فيها الجاهل المغرور</w:t>
      </w:r>
    </w:p>
    <w:p>
      <w:pPr>
        <w:pStyle w:val="BookText"/>
        <w:rPr/>
      </w:pPr>
      <w:r>
        <w:rPr>
          <w:rFonts w:ascii="Amiri" w:hAnsi="Amiri" w:eastAsia="Amiri" w:cs="Amiri"/>
          <w:color w:val="111111"/>
          <w:sz w:val="28"/>
          <w:sz w:val="28"/>
          <w:szCs w:val="28"/>
          <w:rtl w:val="true"/>
          <w:lang w:bidi="ar-SA"/>
        </w:rPr>
        <w:t>لا خير في عيش يعيش به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كالعبد وهو مقيد مأسور</w:t>
      </w:r>
    </w:p>
    <w:p>
      <w:pPr>
        <w:pStyle w:val="BookText"/>
        <w:rPr/>
      </w:pPr>
      <w:r>
        <w:rPr>
          <w:rFonts w:ascii="Amiri" w:hAnsi="Amiri" w:eastAsia="Amiri" w:cs="Amiri"/>
          <w:color w:val="111111"/>
          <w:sz w:val="28"/>
          <w:sz w:val="28"/>
          <w:szCs w:val="28"/>
          <w:rtl w:val="true"/>
          <w:lang w:bidi="ar-SA"/>
        </w:rPr>
        <w:t>والعيش ان تغدو وأنت مخير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تروم وما عليك أمير</w:t>
      </w:r>
    </w:p>
    <w:p>
      <w:pPr>
        <w:pStyle w:val="BookText"/>
        <w:rPr/>
      </w:pPr>
      <w:r>
        <w:rPr>
          <w:rFonts w:ascii="IRNazanin" w:hAnsi="IRNazanin" w:eastAsia="IRNazanin"/>
          <w:color w:val="111111"/>
          <w:sz w:val="28"/>
          <w:sz w:val="28"/>
          <w:szCs w:val="28"/>
          <w:rtl w:val="true"/>
          <w:lang w:bidi="fa-IR"/>
        </w:rPr>
        <w:t>واذا الامور كما تروم تعسرت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فاقنع بما هو حاضر میسور</w:t>
      </w:r>
    </w:p>
    <w:p>
      <w:pPr>
        <w:pStyle w:val="BookText"/>
        <w:rPr/>
      </w:pPr>
      <w:r>
        <w:rPr>
          <w:rFonts w:ascii="Amiri" w:hAnsi="Amiri" w:eastAsia="Amiri" w:cs="Amiri"/>
          <w:color w:val="111111"/>
          <w:sz w:val="28"/>
          <w:sz w:val="28"/>
          <w:szCs w:val="28"/>
          <w:rtl w:val="true"/>
          <w:lang w:bidi="ar-SA"/>
        </w:rPr>
        <w:t>مال الفتى والاستراحة قانع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وسواه معدوم القرار فقير</w:t>
      </w:r>
    </w:p>
    <w:p>
      <w:pPr>
        <w:pStyle w:val="BookText"/>
        <w:rPr/>
      </w:pPr>
      <w:r>
        <w:rPr>
          <w:rFonts w:ascii="Amiri" w:hAnsi="Amiri" w:eastAsia="Amiri" w:cs="Amiri"/>
          <w:color w:val="111111"/>
          <w:sz w:val="28"/>
          <w:sz w:val="28"/>
          <w:szCs w:val="28"/>
          <w:rtl w:val="true"/>
          <w:lang w:bidi="ar-SA"/>
        </w:rPr>
        <w:t>يا حبذا الأموال لو في 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يحوي البقاء ويدفع المقدور</w:t>
      </w:r>
    </w:p>
    <w:p>
      <w:pPr>
        <w:pStyle w:val="BookText"/>
        <w:rPr/>
      </w:pPr>
      <w:r>
        <w:rPr>
          <w:rFonts w:ascii="Amiri" w:hAnsi="Amiri" w:eastAsia="Amiri" w:cs="Amiri"/>
          <w:color w:val="111111"/>
          <w:sz w:val="28"/>
          <w:sz w:val="28"/>
          <w:szCs w:val="28"/>
          <w:rtl w:val="true"/>
          <w:lang w:bidi="ar-SA"/>
        </w:rPr>
        <w:t>اتطيب أيام الحياة وانها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للنائبات قناطر وجسور</w:t>
      </w:r>
    </w:p>
    <w:p>
      <w:pPr>
        <w:pStyle w:val="BookText"/>
        <w:rPr/>
      </w:pPr>
      <w:r>
        <w:rPr>
          <w:rFonts w:ascii="Amiri" w:hAnsi="Amiri" w:eastAsia="Amiri" w:cs="Amiri"/>
          <w:color w:val="111111"/>
          <w:sz w:val="28"/>
          <w:sz w:val="28"/>
          <w:szCs w:val="28"/>
          <w:rtl w:val="true"/>
          <w:lang w:bidi="ar-SA"/>
        </w:rPr>
        <w:t>ما عشت في دنياك فاعمل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فالمرء في أعماله مقبور</w:t>
      </w:r>
    </w:p>
    <w:p>
      <w:pPr>
        <w:pStyle w:val="BookText"/>
        <w:rPr/>
      </w:pPr>
      <w:r>
        <w:rPr>
          <w:rFonts w:ascii="IRNazanin" w:hAnsi="IRNazanin" w:eastAsia="IRNazanin"/>
          <w:color w:val="111111"/>
          <w:sz w:val="28"/>
          <w:sz w:val="28"/>
          <w:szCs w:val="28"/>
          <w:rtl w:val="true"/>
          <w:lang w:bidi="fa-IR"/>
        </w:rPr>
        <w:t xml:space="preserve">هون عليك فكل حي هالک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لاآمر يبقى ولا مأمور</w:t>
      </w:r>
    </w:p>
    <w:p>
      <w:pPr>
        <w:pStyle w:val="BookText"/>
        <w:rPr/>
      </w:pPr>
      <w:r>
        <w:rPr>
          <w:rFonts w:ascii="Amiri" w:hAnsi="Amiri" w:eastAsia="Amiri" w:cs="Amiri"/>
          <w:color w:val="111111"/>
          <w:sz w:val="28"/>
          <w:sz w:val="28"/>
          <w:szCs w:val="28"/>
          <w:rtl w:val="true"/>
          <w:lang w:bidi="ar-SA"/>
        </w:rPr>
        <w:t>أين الممالك والملوك وأين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شيدوه لهم وأين الدور؟</w:t>
      </w:r>
    </w:p>
    <w:p>
      <w:pPr>
        <w:pStyle w:val="BookText"/>
        <w:rPr/>
      </w:pPr>
      <w:r>
        <w:rPr>
          <w:rFonts w:ascii="Amiri" w:hAnsi="Amiri" w:eastAsia="Amiri" w:cs="Amiri"/>
          <w:color w:val="111111"/>
          <w:sz w:val="28"/>
          <w:sz w:val="28"/>
          <w:szCs w:val="28"/>
          <w:rtl w:val="true"/>
          <w:lang w:bidi="ar-SA"/>
        </w:rPr>
        <w:t>تلك الجسوم الناعمات مآلها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للدود فيها روضة وغدير</w:t>
      </w:r>
    </w:p>
    <w:p>
      <w:pPr>
        <w:pStyle w:val="BookText"/>
        <w:rPr/>
      </w:pPr>
      <w:r>
        <w:rPr>
          <w:rFonts w:ascii="Amiri" w:hAnsi="Amiri" w:eastAsia="Amiri" w:cs="Amiri"/>
          <w:color w:val="111111"/>
          <w:sz w:val="28"/>
          <w:sz w:val="28"/>
          <w:szCs w:val="28"/>
          <w:rtl w:val="true"/>
          <w:lang w:bidi="ar-SA"/>
        </w:rPr>
        <w:t>يابن التراب دع التكبر راهباً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التراب الى التراب تصير</w:t>
      </w:r>
    </w:p>
    <w:p>
      <w:pPr>
        <w:pStyle w:val="BookText"/>
        <w:rPr/>
      </w:pPr>
      <w:r>
        <w:rPr>
          <w:rFonts w:ascii="Amiri" w:hAnsi="Amiri" w:eastAsia="Amiri" w:cs="Amiri"/>
          <w:color w:val="111111"/>
          <w:sz w:val="28"/>
          <w:sz w:val="28"/>
          <w:szCs w:val="28"/>
          <w:rtl w:val="true"/>
          <w:lang w:bidi="ar-SA"/>
        </w:rPr>
        <w:t>واصبر ولا تجزع لخطب 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الكريم على الخطوب صبور</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 من فتى أعمى بصيرته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يجد فيه النصح والتحذير </w:t>
      </w:r>
      <w:bookmarkStart w:id="13" w:name="pg9652_84925"/>
    </w:p>
    <w:p>
      <w:pPr>
        <w:pStyle w:val="Heading2"/>
        <w:numPr>
          <w:ilvl w:val="1"/>
          <w:numId w:val="1"/>
        </w:numPr>
        <w:rPr/>
      </w:pPr>
      <w:bookmarkStart w:id="14" w:name="__RefHeading___Toc7784560_2870459653"/>
      <w:bookmarkStart w:id="15" w:name="_Toc5"/>
      <w:bookmarkEnd w:id="13"/>
      <w:bookmarkEnd w:id="14"/>
      <w:r>
        <w:rPr>
          <w:rtl w:val="true"/>
        </w:rPr>
        <w:t>مؤلفاته</w:t>
      </w:r>
      <w:bookmarkEnd w:id="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نظم الزهر لنثر القطر وهو نظم كتاب قطر الندى بقرب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منظومة في احوال الزهراء 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منظومة في احوال الامام الحسين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على كتاب شرائع الاسلام للمحقق الحلي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على كتاب تبصرة المتعلمين للعلامة الحلي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تعليقة على كتاب التبصرة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قاموس المحرمات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قاموس الواجبات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رد بها على بعض المسيحيين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جواب ايهما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p>
    <w:p>
      <w:pPr>
        <w:pStyle w:val="BookText"/>
        <w:rPr/>
      </w:pPr>
      <w:r>
        <w:rPr>
          <w:rFonts w:ascii="Amiri" w:hAnsi="Amiri" w:eastAsia="Amiri" w:cs="Amiri"/>
          <w:color w:val="111111"/>
          <w:sz w:val="28"/>
          <w:sz w:val="28"/>
          <w:szCs w:val="28"/>
          <w:rtl w:val="true"/>
          <w:lang w:bidi="ar-SA"/>
        </w:rPr>
        <w:t xml:space="preserve">البرهان المبين فيمن يجب اتباعه من النبيين كتبها سنة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بالتماس</w:t>
      </w:r>
    </w:p>
    <w:p>
      <w:pPr>
        <w:pStyle w:val="BookText"/>
        <w:rPr/>
      </w:pPr>
      <w:r>
        <w:rPr>
          <w:rFonts w:ascii="Amiri" w:hAnsi="Amiri" w:eastAsia="Amiri" w:cs="Amiri"/>
          <w:color w:val="111111"/>
          <w:sz w:val="28"/>
          <w:sz w:val="28"/>
          <w:szCs w:val="28"/>
          <w:rtl w:val="true"/>
          <w:lang w:bidi="ar-SA"/>
        </w:rPr>
        <w:t xml:space="preserve">من جديد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توماس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عملية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الجزء الاول في العبادات</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على منظومة السيد بحر العلوم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مستدرك نهج البلاغة طبع بمطبعة الراعي بالنجف عام</w:t>
      </w:r>
      <w:r>
        <w:rPr>
          <w:rFonts w:eastAsia="Amiri" w:cs="Amiri" w:ascii="Amiri" w:hAnsi="Amiri"/>
          <w:color w:val="111111"/>
          <w:sz w:val="28"/>
          <w:szCs w:val="28"/>
          <w:lang w:bidi="ar-SA"/>
        </w:rPr>
        <w:t>1354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حجم الوزيري في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مدارك نهج البلاغة طبع بمطبعة الراعي في النجف بلا تاريخ</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حجم الوزيري في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bookmarkStart w:id="16" w:name="pg9652_84926"/>
    </w:p>
    <w:p>
      <w:pPr>
        <w:pStyle w:val="BookText"/>
        <w:rPr/>
      </w:pPr>
      <w:bookmarkEnd w:id="16"/>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جواز لعن يزيد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على كتاب الطهارة للشيخ الاعظم الانصاري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رد الوهابية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اجوبة مسائل موسى جار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أوجز الانباء في مقتل سيد الشهداء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مجموعة في الأدب والتراجم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المقبولة الحسينية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الكتاب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مناسك الحج طبع بالمطبعة المرتضوية عام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حجم الربع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شعر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الروحانيات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المحمود من شعر أحمد أو الطيّب من شعر ابي الطيب </w:t>
      </w:r>
      <w:r>
        <w:rPr>
          <w:rFonts w:eastAsia="Amiri" w:cs="Amiri" w:ascii="Amiri" w:hAnsi="Amiri"/>
          <w:color w:val="111111"/>
          <w:sz w:val="28"/>
          <w:szCs w:val="28"/>
          <w:rtl w:val="true"/>
          <w:lang w:bidi="ar-SA"/>
        </w:rPr>
        <w:t>.</w:t>
      </w:r>
    </w:p>
    <w:p>
      <w:pPr>
        <w:pStyle w:val="Heading2"/>
        <w:numPr>
          <w:ilvl w:val="1"/>
          <w:numId w:val="1"/>
        </w:numPr>
        <w:rPr/>
      </w:pPr>
      <w:bookmarkStart w:id="17" w:name="__RefHeading___Toc7784562_2870459653"/>
      <w:bookmarkStart w:id="18" w:name="_Toc6"/>
      <w:bookmarkEnd w:id="17"/>
      <w:r>
        <w:rPr>
          <w:rtl w:val="true"/>
        </w:rPr>
        <w:t>تلامذته</w:t>
      </w:r>
      <w:bookmarkEnd w:id="18"/>
    </w:p>
    <w:p>
      <w:pPr>
        <w:pStyle w:val="BookText"/>
        <w:rPr/>
      </w:pPr>
      <w:r>
        <w:rPr>
          <w:rFonts w:ascii="Amiri" w:hAnsi="Amiri" w:eastAsia="Amiri" w:cs="Amiri"/>
          <w:color w:val="111111"/>
          <w:sz w:val="28"/>
          <w:sz w:val="28"/>
          <w:szCs w:val="28"/>
          <w:rtl w:val="true"/>
          <w:lang w:bidi="ar-SA"/>
        </w:rPr>
        <w:t xml:space="preserve">تخرج على يده جملة من العلماء الافاضل منهم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مهدي الحجار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علي العلاق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سعيد الحكيم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مهدي السيد هادي القزويني الحلي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باقر الحكيم </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صالح الجزائري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 </w:t>
      </w:r>
      <w:bookmarkStart w:id="19" w:name="pg9652_84927"/>
    </w:p>
    <w:p>
      <w:pPr>
        <w:pStyle w:val="BookText"/>
        <w:rPr/>
      </w:pPr>
      <w:bookmarkEnd w:id="19"/>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حسن فضل الله </w:t>
      </w:r>
      <w:r>
        <w:rPr>
          <w:rFonts w:eastAsia="Amiri" w:cs="Amiri" w:ascii="Amiri" w:hAnsi="Amiri"/>
          <w:color w:val="111111"/>
          <w:sz w:val="28"/>
          <w:szCs w:val="28"/>
          <w:lang w:bidi="ar-SA"/>
        </w:rPr>
        <w:t>1398/1310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رضا الغراوي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العسيلي </w:t>
      </w:r>
      <w:r>
        <w:rPr>
          <w:rFonts w:eastAsia="Amiri" w:cs="Amiri" w:ascii="Amiri" w:hAnsi="Amiri"/>
          <w:color w:val="111111"/>
          <w:sz w:val="28"/>
          <w:szCs w:val="28"/>
          <w:rtl w:val="true"/>
          <w:lang w:bidi="ar-SA"/>
        </w:rPr>
        <w:t>.</w:t>
      </w:r>
    </w:p>
    <w:p>
      <w:pPr>
        <w:pStyle w:val="Heading2"/>
        <w:numPr>
          <w:ilvl w:val="1"/>
          <w:numId w:val="1"/>
        </w:numPr>
        <w:rPr/>
      </w:pPr>
      <w:bookmarkStart w:id="20" w:name="__RefHeading___Toc7784564_2870459653"/>
      <w:bookmarkStart w:id="21" w:name="_Toc7"/>
      <w:bookmarkEnd w:id="20"/>
      <w:r>
        <w:rPr>
          <w:rtl w:val="true"/>
        </w:rPr>
        <w:t>وفاته</w:t>
      </w:r>
      <w:bookmarkEnd w:id="21"/>
    </w:p>
    <w:p>
      <w:pPr>
        <w:pStyle w:val="BookText"/>
        <w:rPr/>
      </w:pPr>
      <w:r>
        <w:rPr>
          <w:rFonts w:ascii="Amiri" w:hAnsi="Amiri" w:eastAsia="Amiri" w:cs="Amiri"/>
          <w:color w:val="111111"/>
          <w:sz w:val="28"/>
          <w:sz w:val="28"/>
          <w:szCs w:val="28"/>
          <w:rtl w:val="true"/>
          <w:lang w:bidi="ar-SA"/>
        </w:rPr>
        <w:t xml:space="preserve">بعد حياة حافلة بالعلم والعمل لبّى هذا العالم الجليل نداء ربه منتصف ليلة التاسع من شهر محرم الحرام عام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مدينة النجف فكان لنعيه رنّة واسى طبقت الارجاء في العراق وغيره من البلاد التي عرفت فضله ومكانته وشيع بموكب مهيب تحوطه مواكب العزاء والاعلام وعطّلت الاسواق حتى دفن في مقبرة الاسرة الخاصة، وتبارى الشعراء واعلام المؤرخين الاشادة بفضائله وقد ارخ الشيخ كاظم الخطاط الوفاة</w:t>
      </w:r>
    </w:p>
    <w:p>
      <w:pPr>
        <w:pStyle w:val="BookText"/>
        <w:rPr/>
      </w:pP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دهى الدين يوم من عظيم دواهيه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بنعي له في دهشة عاد واعيه</w:t>
      </w:r>
    </w:p>
    <w:p>
      <w:pPr>
        <w:pStyle w:val="BookText"/>
        <w:rPr/>
      </w:pPr>
      <w:r>
        <w:rPr>
          <w:rFonts w:ascii="Amiri" w:hAnsi="Amiri" w:eastAsia="Amiri" w:cs="Amiri"/>
          <w:color w:val="111111"/>
          <w:sz w:val="28"/>
          <w:sz w:val="28"/>
          <w:szCs w:val="28"/>
          <w:rtl w:val="true"/>
          <w:lang w:bidi="ar-SA"/>
        </w:rPr>
        <w:t>أراش الردى سهماً فاصمى به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ودك من الاسلام صرح معاليه</w:t>
      </w:r>
    </w:p>
    <w:p>
      <w:pPr>
        <w:pStyle w:val="BookText"/>
        <w:rPr/>
      </w:pPr>
      <w:r>
        <w:rPr>
          <w:rFonts w:ascii="Amiri" w:hAnsi="Amiri" w:eastAsia="Amiri" w:cs="Amiri"/>
          <w:color w:val="111111"/>
          <w:sz w:val="28"/>
          <w:sz w:val="28"/>
          <w:szCs w:val="28"/>
          <w:rtl w:val="true"/>
          <w:lang w:bidi="ar-SA"/>
        </w:rPr>
        <w:t>فعادت ربوع العلم تبكي زعيمها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وتندبه بالحزن كل نواديه</w:t>
      </w:r>
    </w:p>
    <w:p>
      <w:pPr>
        <w:pStyle w:val="BookText"/>
        <w:rPr/>
      </w:pPr>
      <w:r>
        <w:rPr>
          <w:rFonts w:ascii="Amiri" w:hAnsi="Amiri" w:eastAsia="Amiri" w:cs="Amiri"/>
          <w:color w:val="111111"/>
          <w:sz w:val="28"/>
          <w:sz w:val="28"/>
          <w:szCs w:val="28"/>
          <w:rtl w:val="true"/>
          <w:lang w:bidi="ar-SA"/>
        </w:rPr>
        <w:t>وماتاسع الشهر المحرم إذا 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يوم احزان بكل معانيه</w:t>
      </w:r>
    </w:p>
    <w:p>
      <w:pPr>
        <w:pStyle w:val="BookText"/>
        <w:rPr/>
      </w:pPr>
      <w:r>
        <w:rPr>
          <w:rFonts w:ascii="Amiri" w:hAnsi="Amiri" w:eastAsia="Amiri" w:cs="Amiri"/>
          <w:color w:val="111111"/>
          <w:sz w:val="28"/>
          <w:sz w:val="28"/>
          <w:szCs w:val="28"/>
          <w:rtl w:val="true"/>
          <w:lang w:bidi="ar-SA"/>
        </w:rPr>
        <w:t>به شرعة الهادي بكت ومصابها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يؤرخه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حزن الغري لهاديه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ورثاه فريق من الشعراء منهم الشيخ عبد الغني الخضري معتمد جمعية</w:t>
      </w:r>
    </w:p>
    <w:p>
      <w:pPr>
        <w:pStyle w:val="BookText"/>
        <w:rPr/>
      </w:pPr>
      <w:r>
        <w:rPr>
          <w:rFonts w:ascii="Amiri" w:hAnsi="Amiri" w:eastAsia="Amiri" w:cs="Amiri"/>
          <w:color w:val="111111"/>
          <w:sz w:val="28"/>
          <w:sz w:val="28"/>
          <w:szCs w:val="28"/>
          <w:rtl w:val="true"/>
          <w:lang w:bidi="ar-SA"/>
        </w:rPr>
        <w:t xml:space="preserve">النشاط الثقافي بقصيدة مطلعها </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هوى علم الهداية والرشاد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وغاب البدر عن هذي النوادي </w:t>
      </w:r>
    </w:p>
    <w:p>
      <w:pPr>
        <w:pStyle w:val="BookText"/>
        <w:rPr/>
      </w:pPr>
      <w:r>
        <w:rPr>
          <w:rFonts w:ascii="Amiri" w:hAnsi="Amiri" w:eastAsia="Amiri" w:cs="Amiri"/>
          <w:color w:val="111111"/>
          <w:sz w:val="28"/>
          <w:sz w:val="28"/>
          <w:szCs w:val="28"/>
          <w:rtl w:val="true"/>
          <w:lang w:bidi="ar-SA"/>
        </w:rPr>
        <w:t>واقيم بمناسبة اربعينه حفل تأبيني كبير تبارى فيه الشعراء منهم السيد</w:t>
      </w:r>
    </w:p>
    <w:p>
      <w:pPr>
        <w:pStyle w:val="BookText"/>
        <w:rPr/>
      </w:pPr>
      <w:r>
        <w:rPr>
          <w:rFonts w:ascii="Amiri" w:hAnsi="Amiri" w:eastAsia="Amiri" w:cs="Amiri"/>
          <w:color w:val="111111"/>
          <w:sz w:val="28"/>
          <w:sz w:val="28"/>
          <w:szCs w:val="28"/>
          <w:rtl w:val="true"/>
          <w:lang w:bidi="ar-SA"/>
        </w:rPr>
        <w:t xml:space="preserve">محمود الحبوبي عضو جمعية الرابطة الأدبية بقصيدة 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أمم الهدى الشمس شعاع 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انطوى ذاك الشعاع الهادي</w:t>
      </w:r>
    </w:p>
    <w:p>
      <w:pPr>
        <w:pStyle w:val="BookText"/>
        <w:rPr/>
      </w:pPr>
      <w:r>
        <w:rPr>
          <w:rFonts w:ascii="Amiri" w:hAnsi="Amiri" w:eastAsia="Amiri" w:cs="Amiri"/>
          <w:color w:val="111111"/>
          <w:sz w:val="28"/>
          <w:sz w:val="28"/>
          <w:szCs w:val="28"/>
          <w:rtl w:val="true"/>
          <w:lang w:bidi="ar-SA"/>
        </w:rPr>
        <w:t xml:space="preserve">ومنهم السيد مير علي أبو طبيخ ومطلعها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مآذن النجف اهتزت اعاليها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قد شيعوا الدنيا وما فيها</w:t>
      </w:r>
    </w:p>
    <w:p>
      <w:pPr>
        <w:pStyle w:val="BookText"/>
        <w:rPr/>
      </w:pPr>
      <w:r>
        <w:rPr>
          <w:rFonts w:ascii="Amiri" w:hAnsi="Amiri" w:eastAsia="Amiri" w:cs="Amiri"/>
          <w:color w:val="111111"/>
          <w:sz w:val="28"/>
          <w:sz w:val="28"/>
          <w:szCs w:val="28"/>
          <w:rtl w:val="true"/>
          <w:lang w:bidi="ar-SA"/>
        </w:rPr>
        <w:t xml:space="preserve">ومنهم كذلك الشيخ الخضري ومطلعها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بعثة فارجعوا رأساً على 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طالبي العلم مقروناً مع الادب</w:t>
      </w:r>
    </w:p>
    <w:p>
      <w:pPr>
        <w:pStyle w:val="BookText"/>
        <w:rPr/>
      </w:pPr>
      <w:r>
        <w:rPr>
          <w:rFonts w:ascii="Amiri" w:hAnsi="Amiri" w:eastAsia="Amiri" w:cs="Amiri"/>
          <w:color w:val="111111"/>
          <w:sz w:val="28"/>
          <w:sz w:val="28"/>
          <w:szCs w:val="28"/>
          <w:rtl w:val="true"/>
          <w:lang w:bidi="ar-SA"/>
        </w:rPr>
        <w:t xml:space="preserve">ومنهم السيد محمد جمال الهاشمي ومطلعها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ماج الغري وفاض سفح 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بالحزن قد غاض المحيط الهادي</w:t>
      </w:r>
    </w:p>
    <w:p>
      <w:pPr>
        <w:pStyle w:val="BookText"/>
        <w:rPr/>
      </w:pPr>
      <w:r>
        <w:rPr>
          <w:rFonts w:ascii="Amiri" w:hAnsi="Amiri" w:eastAsia="Amiri" w:cs="Amiri"/>
          <w:color w:val="111111"/>
          <w:sz w:val="28"/>
          <w:sz w:val="28"/>
          <w:szCs w:val="28"/>
          <w:rtl w:val="true"/>
          <w:lang w:bidi="ar-SA"/>
        </w:rPr>
        <w:t xml:space="preserve">ومنهم الشيخ علي الصغير ومطلعها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هتفوا فأرجف بالهتاف 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ونعوا فاجهش بالبكاء النادي</w:t>
      </w:r>
    </w:p>
    <w:p>
      <w:pPr>
        <w:pStyle w:val="BookText"/>
        <w:rPr/>
      </w:pPr>
      <w:r>
        <w:rPr>
          <w:rFonts w:ascii="Amiri" w:hAnsi="Amiri" w:eastAsia="Amiri" w:cs="Amiri"/>
          <w:color w:val="111111"/>
          <w:sz w:val="28"/>
          <w:sz w:val="28"/>
          <w:szCs w:val="28"/>
          <w:rtl w:val="true"/>
          <w:lang w:bidi="ar-SA"/>
        </w:rPr>
        <w:t xml:space="preserve">ومنهم السيد هادي كمال الدين ومطلعها </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كان عهدي بصبري ان يلبيني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 اليوم أدعوه فيعصيني </w:t>
      </w:r>
      <w:bookmarkStart w:id="22" w:name="pg9652_84929"/>
    </w:p>
    <w:p>
      <w:pPr>
        <w:pStyle w:val="Heading2"/>
        <w:numPr>
          <w:ilvl w:val="1"/>
          <w:numId w:val="1"/>
        </w:numPr>
        <w:rPr/>
      </w:pPr>
      <w:bookmarkStart w:id="23" w:name="__RefHeading___Toc7784566_2870459653"/>
      <w:bookmarkStart w:id="24" w:name="_Toc8"/>
      <w:bookmarkEnd w:id="22"/>
      <w:bookmarkEnd w:id="23"/>
      <w:r>
        <w:rPr>
          <w:rtl w:val="true"/>
        </w:rPr>
        <w:t>بعض مصادر الترجمة</w:t>
      </w:r>
      <w:bookmarkEnd w:id="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آداب اللغة العربية جرجي زيدان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الاعلام للزركلي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أعيان الشيعة للسيد الامين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الذريعة للشيخ الطهراني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236/10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203/25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شعراء الغري للخاقاني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357/12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الغدير للشيخ الاميني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ماضي النجف وحاضرها للشيخ آل محبوبه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210/3</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المطبوعات النجفية للشيخ الدكتور محمد هادي الاميني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342</w:t>
      </w:r>
      <w:r>
        <w:rPr>
          <w:rFonts w:ascii="IRNazanin" w:hAnsi="IRNazanin" w:eastAsia="IRNazanin"/>
          <w:color w:val="111111"/>
          <w:sz w:val="28"/>
          <w:sz w:val="28"/>
          <w:szCs w:val="28"/>
          <w:lang w:bidi="fa-IR"/>
        </w:rPr>
        <w:t>،</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معارف الرجال للشيخ حرز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245/3</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المؤلفين العراقيين كوركيس عواد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426/3</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نقباء البشر للشيخ الطهراني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1009/3</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نفح الطيب في تأريخ النجف القريب للطريحي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الثاني</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المؤلفين عمر رضا کحاله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رجال الفكر والأدب في النجف للدكتور الشيخ محمد هادي</w:t>
      </w:r>
    </w:p>
    <w:p>
      <w:pPr>
        <w:pStyle w:val="BookText"/>
        <w:rPr/>
      </w:pPr>
      <w:r>
        <w:rPr>
          <w:rFonts w:ascii="Amiri" w:hAnsi="Amiri" w:eastAsia="Amiri" w:cs="Amiri"/>
          <w:color w:val="111111"/>
          <w:sz w:val="28"/>
          <w:sz w:val="28"/>
          <w:szCs w:val="28"/>
          <w:rtl w:val="true"/>
          <w:lang w:bidi="ar-SA"/>
        </w:rPr>
        <w:t>الاميني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1054/30</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الملف الخاص بالمترجم له المحفوظ في ارشیف مركز دراسات تاریخ العراق الحديث برقم شخصيات </w:t>
      </w:r>
      <w:bookmarkStart w:id="25" w:name="pg9652_84930"/>
    </w:p>
    <w:p>
      <w:pPr>
        <w:pStyle w:val="Heading2"/>
        <w:numPr>
          <w:ilvl w:val="1"/>
          <w:numId w:val="1"/>
        </w:numPr>
        <w:rPr/>
      </w:pPr>
      <w:bookmarkStart w:id="26" w:name="__RefHeading___Toc7784568_2870459653"/>
      <w:bookmarkStart w:id="27" w:name="_Toc9"/>
      <w:bookmarkEnd w:id="25"/>
      <w:bookmarkEnd w:id="26"/>
      <w:r>
        <w:rPr>
          <w:rtl w:val="true"/>
        </w:rPr>
        <w:t>المصادر الفارسية</w:t>
      </w:r>
      <w:bookmarkEnd w:id="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الحبيب آبادي </w:t>
      </w:r>
      <w:r>
        <w:rPr>
          <w:rFonts w:eastAsia="Amiri" w:cs="Amiri" w:ascii="Amiri" w:hAnsi="Amiri"/>
          <w:color w:val="111111"/>
          <w:sz w:val="28"/>
          <w:szCs w:val="28"/>
          <w:lang w:bidi="ar-SA"/>
        </w:rPr>
        <w:t>1429/4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شخصيت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مرتضى الانصاري </w:t>
      </w:r>
      <w:r>
        <w:rPr>
          <w:rFonts w:eastAsia="Amiri" w:cs="Amiri" w:ascii="Amiri" w:hAnsi="Amiri"/>
          <w:color w:val="111111"/>
          <w:sz w:val="28"/>
          <w:szCs w:val="28"/>
          <w:lang w:bidi="ar-SA"/>
        </w:rPr>
        <w:t>433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كتابهاي 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بابامشار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1004</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علماء 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للخياباني </w:t>
      </w:r>
      <w:bookmarkStart w:id="28" w:name="pg9652_84931"/>
    </w:p>
    <w:p>
      <w:pPr>
        <w:pStyle w:val="Heading2"/>
        <w:numPr>
          <w:ilvl w:val="1"/>
          <w:numId w:val="1"/>
        </w:numPr>
        <w:rPr/>
      </w:pPr>
      <w:bookmarkStart w:id="29" w:name="__RefHeading___Toc7784570_2870459653"/>
      <w:bookmarkStart w:id="30" w:name="_Toc10"/>
      <w:bookmarkEnd w:id="28"/>
      <w:bookmarkEnd w:id="29"/>
      <w:r>
        <w:rPr>
          <w:rtl w:val="true"/>
        </w:rPr>
        <w:t>القسم الأولء</w:t>
      </w:r>
      <w:bookmarkEnd w:id="30"/>
    </w:p>
    <w:p>
      <w:pPr>
        <w:pStyle w:val="Heading3"/>
        <w:numPr>
          <w:ilvl w:val="2"/>
          <w:numId w:val="1"/>
        </w:numPr>
        <w:rPr/>
      </w:pPr>
      <w:bookmarkStart w:id="31" w:name="__RefHeading___Toc7784572_2870459653"/>
      <w:bookmarkStart w:id="32" w:name="_Toc11"/>
      <w:bookmarkEnd w:id="31"/>
      <w:r>
        <w:rPr>
          <w:rtl w:val="true"/>
        </w:rPr>
        <w:t>مقدمة الناظم</w:t>
      </w:r>
      <w:bookmarkEnd w:id="32"/>
    </w:p>
    <w:p>
      <w:pPr>
        <w:pStyle w:val="BookText"/>
        <w:rPr/>
      </w:pPr>
      <w:r>
        <w:rPr>
          <w:rFonts w:ascii="Amiri" w:hAnsi="Amiri" w:eastAsia="Amiri" w:cs="Amiri"/>
          <w:color w:val="111111"/>
          <w:sz w:val="28"/>
          <w:sz w:val="28"/>
          <w:szCs w:val="28"/>
          <w:rtl w:val="true"/>
          <w:lang w:bidi="ar-SA"/>
        </w:rPr>
        <w:t>الحمدُ للهِ على ماقدّرا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نحمَدُهُ وإنْ جرى ماقَدْ جرى</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نَزّه عن دارِ الغُرورِ حِزْبَهُ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قَرَبَهُم لّما أرادوا قُرْبَهُ</w:t>
      </w:r>
    </w:p>
    <w:p>
      <w:pPr>
        <w:pStyle w:val="BookText"/>
        <w:rPr/>
      </w:pPr>
      <w:r>
        <w:rPr>
          <w:rFonts w:ascii="Amiri" w:hAnsi="Amiri" w:eastAsia="Amiri" w:cs="Amiri"/>
          <w:color w:val="111111"/>
          <w:sz w:val="28"/>
          <w:sz w:val="28"/>
          <w:szCs w:val="28"/>
          <w:rtl w:val="true"/>
          <w:lang w:bidi="ar-SA"/>
        </w:rPr>
        <w:t>ترى لديهم فَرْحَةَ المصدّقِ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وخشيةَ العبدِ المطيعِ المتقي</w:t>
      </w:r>
    </w:p>
    <w:p>
      <w:pPr>
        <w:pStyle w:val="BookText"/>
        <w:rPr/>
      </w:pPr>
      <w:r>
        <w:rPr>
          <w:rFonts w:ascii="Amiri" w:hAnsi="Amiri" w:eastAsia="Amiri" w:cs="Amiri"/>
          <w:color w:val="111111"/>
          <w:sz w:val="28"/>
          <w:sz w:val="28"/>
          <w:szCs w:val="28"/>
          <w:rtl w:val="true"/>
          <w:lang w:bidi="ar-SA"/>
        </w:rPr>
        <w:t>تلذّذوا بالبَذْلِ للأرواحِ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واستأنسوا بالموتِ والكفاحِ</w:t>
      </w:r>
    </w:p>
    <w:p>
      <w:pPr>
        <w:pStyle w:val="BookText"/>
        <w:rPr/>
      </w:pPr>
      <w:r>
        <w:rPr>
          <w:rFonts w:ascii="Amiri" w:hAnsi="Amiri" w:eastAsia="Amiri" w:cs="Amiri"/>
          <w:color w:val="111111"/>
          <w:sz w:val="28"/>
          <w:sz w:val="28"/>
          <w:szCs w:val="28"/>
          <w:rtl w:val="true"/>
          <w:lang w:bidi="ar-SA"/>
        </w:rPr>
        <w:t>قد خلعوا عنهم جَلابيبَ البَقا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يَقْرَعوا بالنُجْحِ أبوابَ اللِّقا</w:t>
      </w:r>
    </w:p>
    <w:p>
      <w:pPr>
        <w:pStyle w:val="BookText"/>
        <w:rPr/>
      </w:pPr>
      <w:r>
        <w:rPr>
          <w:rFonts w:ascii="Amiri" w:hAnsi="Amiri" w:eastAsia="Amiri" w:cs="Amiri"/>
          <w:color w:val="111111"/>
          <w:sz w:val="28"/>
          <w:sz w:val="28"/>
          <w:szCs w:val="28"/>
          <w:rtl w:val="true"/>
          <w:lang w:bidi="ar-SA"/>
        </w:rPr>
        <w:t>عليهمُ قد هانتِ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قبلَ المماةِ ماتوا</w:t>
      </w:r>
    </w:p>
    <w:p>
      <w:pPr>
        <w:pStyle w:val="BookText"/>
        <w:rPr/>
      </w:pPr>
      <w:r>
        <w:rPr>
          <w:rFonts w:ascii="Amiri" w:hAnsi="Amiri" w:eastAsia="Amiri" w:cs="Amiri"/>
          <w:color w:val="111111"/>
          <w:sz w:val="28"/>
          <w:sz w:val="28"/>
          <w:szCs w:val="28"/>
          <w:rtl w:val="true"/>
          <w:lang w:bidi="ar-SA"/>
        </w:rPr>
        <w:t>فعرّضوا النفوسَ للحتوفِ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شوْقاً إلى مواطنِ التشريفِ</w:t>
      </w:r>
    </w:p>
    <w:p>
      <w:pPr>
        <w:pStyle w:val="BookText"/>
        <w:rPr/>
      </w:pPr>
      <w:r>
        <w:rPr>
          <w:rFonts w:ascii="Amiri" w:hAnsi="Amiri" w:eastAsia="Amiri" w:cs="Amiri"/>
          <w:color w:val="111111"/>
          <w:sz w:val="28"/>
          <w:sz w:val="28"/>
          <w:szCs w:val="28"/>
          <w:rtl w:val="true"/>
          <w:lang w:bidi="ar-SA"/>
        </w:rPr>
        <w:t>قاتلُها بسيفهِ أحياها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جوارِ ربّها أدناها</w:t>
      </w:r>
    </w:p>
    <w:p>
      <w:pPr>
        <w:pStyle w:val="BookText"/>
        <w:rPr/>
      </w:pPr>
      <w:r>
        <w:rPr>
          <w:rFonts w:ascii="Amiri" w:hAnsi="Amiri" w:eastAsia="Amiri" w:cs="Amiri"/>
          <w:color w:val="111111"/>
          <w:sz w:val="28"/>
          <w:sz w:val="28"/>
          <w:szCs w:val="28"/>
          <w:rtl w:val="true"/>
          <w:lang w:bidi="ar-SA"/>
        </w:rPr>
        <w:t>وكلُّ ما أشغلَ عن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باعَدَ عن وِصالهِ</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يجِر يوماً لهُمُ في 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باطنٍ من أمرِهم وظاهرِ </w:t>
      </w:r>
      <w:bookmarkStart w:id="33" w:name="pg9652_84932"/>
    </w:p>
    <w:p>
      <w:pPr>
        <w:pStyle w:val="BookText"/>
        <w:rPr/>
      </w:pPr>
      <w:bookmarkEnd w:id="33"/>
      <w:r>
        <w:rPr>
          <w:rFonts w:ascii="Amiri" w:hAnsi="Amiri" w:eastAsia="Amiri" w:cs="Amiri"/>
          <w:color w:val="111111"/>
          <w:sz w:val="28"/>
          <w:sz w:val="28"/>
          <w:szCs w:val="28"/>
          <w:rtl w:val="true"/>
          <w:lang w:bidi="ar-SA"/>
        </w:rPr>
        <w:t>وفي سبيلِ الله أهلُ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يستسهلونَ أصعبَ الدواهي</w:t>
      </w:r>
    </w:p>
    <w:p>
      <w:pPr>
        <w:pStyle w:val="BookText"/>
        <w:rPr/>
      </w:pPr>
      <w:r>
        <w:rPr>
          <w:rFonts w:ascii="Amiri" w:hAnsi="Amiri" w:eastAsia="Amiri" w:cs="Amiri"/>
          <w:color w:val="111111"/>
          <w:sz w:val="28"/>
          <w:sz w:val="28"/>
          <w:szCs w:val="28"/>
          <w:rtl w:val="true"/>
          <w:lang w:bidi="ar-SA"/>
        </w:rPr>
        <w:t>ثمّ الصلاةُ والسلامُ تَتْرى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نبيٍّ بالعزاءِ أحرى</w:t>
      </w:r>
    </w:p>
    <w:p>
      <w:pPr>
        <w:pStyle w:val="BookText"/>
        <w:rPr/>
      </w:pPr>
      <w:r>
        <w:rPr>
          <w:rFonts w:ascii="Amiri" w:hAnsi="Amiri" w:eastAsia="Amiri" w:cs="Amiri"/>
          <w:color w:val="111111"/>
          <w:sz w:val="28"/>
          <w:sz w:val="28"/>
          <w:szCs w:val="28"/>
          <w:rtl w:val="true"/>
          <w:lang w:bidi="ar-SA"/>
        </w:rPr>
        <w:t>قد بضّعتْ سيوُفُهم بَضْعتَهُ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وقَتّلتْ علُوجُهم عترتَهُ</w:t>
      </w:r>
    </w:p>
    <w:p>
      <w:pPr>
        <w:pStyle w:val="BookText"/>
        <w:rPr/>
      </w:pPr>
      <w:r>
        <w:rPr>
          <w:rFonts w:ascii="Amiri" w:hAnsi="Amiri" w:eastAsia="Amiri" w:cs="Amiri"/>
          <w:color w:val="111111"/>
          <w:sz w:val="28"/>
          <w:sz w:val="28"/>
          <w:szCs w:val="28"/>
          <w:rtl w:val="true"/>
          <w:lang w:bidi="ar-SA"/>
        </w:rPr>
        <w:t>حتّى استباحوا لَحْمَهُ المطهرّا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أَسالوا دَمَهُ على الثرى</w:t>
      </w:r>
    </w:p>
    <w:p>
      <w:pPr>
        <w:pStyle w:val="BookText"/>
        <w:rPr/>
      </w:pPr>
      <w:r>
        <w:rPr>
          <w:rFonts w:ascii="Amiri" w:hAnsi="Amiri" w:eastAsia="Amiri" w:cs="Amiri"/>
          <w:color w:val="111111"/>
          <w:sz w:val="28"/>
          <w:sz w:val="28"/>
          <w:szCs w:val="28"/>
          <w:rtl w:val="true"/>
          <w:lang w:bidi="ar-SA"/>
        </w:rPr>
        <w:t>ثمّ على عترتهِ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لاسيما الطالبُ بالأَوتارِ</w:t>
      </w:r>
    </w:p>
    <w:p>
      <w:pPr>
        <w:pStyle w:val="BookText"/>
        <w:rPr/>
      </w:pPr>
      <w:r>
        <w:rPr>
          <w:rFonts w:ascii="Amiri" w:hAnsi="Amiri" w:eastAsia="Amiri" w:cs="Amiri"/>
          <w:color w:val="111111"/>
          <w:sz w:val="28"/>
          <w:sz w:val="28"/>
          <w:szCs w:val="28"/>
          <w:rtl w:val="true"/>
          <w:lang w:bidi="ar-SA"/>
        </w:rPr>
        <w:t>القائمُ المهديُّ نجلُ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مبيدُ أهلَ الشركِ محيي السننِ</w:t>
      </w:r>
    </w:p>
    <w:p>
      <w:pPr>
        <w:pStyle w:val="Heading3"/>
        <w:numPr>
          <w:ilvl w:val="2"/>
          <w:numId w:val="1"/>
        </w:numPr>
        <w:rPr/>
      </w:pPr>
      <w:bookmarkStart w:id="34" w:name="__RefHeading___Toc7784574_2870459653"/>
      <w:bookmarkStart w:id="35" w:name="_Toc12"/>
      <w:bookmarkEnd w:id="34"/>
      <w:r>
        <w:rPr>
          <w:rtl w:val="true"/>
        </w:rPr>
        <w:t>فضل البكاء، والتباكي</w:t>
      </w:r>
      <w:bookmarkEnd w:id="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 أيُّها الموالي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للمصطفى والمرتضى والآل علیهم السلام</w:t>
      </w:r>
    </w:p>
    <w:p>
      <w:pPr>
        <w:pStyle w:val="BookText"/>
        <w:rPr/>
      </w:pPr>
      <w:r>
        <w:rPr>
          <w:rFonts w:ascii="Amiri" w:hAnsi="Amiri" w:eastAsia="Amiri" w:cs="Amiri"/>
          <w:color w:val="111111"/>
          <w:sz w:val="28"/>
          <w:sz w:val="28"/>
          <w:szCs w:val="28"/>
          <w:rtl w:val="true"/>
          <w:lang w:bidi="ar-SA"/>
        </w:rPr>
        <w:t>بأنّ منْ بكى وأبكى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تَمسَّ جسْمَهُ جهنمَ</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وأنّ من قد ذُكروا 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ففاضَ الدّمعُ من عينيه</w:t>
      </w:r>
    </w:p>
    <w:p>
      <w:pPr>
        <w:pStyle w:val="BookText"/>
        <w:rPr/>
      </w:pPr>
      <w:r>
        <w:rPr>
          <w:rFonts w:ascii="Amiri" w:hAnsi="Amiri" w:eastAsia="Amiri" w:cs="Amiri"/>
          <w:color w:val="111111"/>
          <w:sz w:val="28"/>
          <w:sz w:val="28"/>
          <w:szCs w:val="28"/>
          <w:rtl w:val="true"/>
          <w:lang w:bidi="ar-SA"/>
        </w:rPr>
        <w:t>وإنْ يكن كالجُنْح للذبابِ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لهُ الذنبُ بلا أرتياب</w:t>
      </w:r>
      <w:r>
        <w:rPr>
          <w:rStyle w:val="FootnoteAnchor"/>
          <w:rtl w:val="true"/>
        </w:rPr>
        <w:footnoteReference w:id="4"/>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فأبك دَمَاً على قتيلِ العبرهْ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السبطِ شهيدِ العترةْ</w:t>
      </w:r>
      <w:r>
        <w:rPr>
          <w:rStyle w:val="FootnoteAnchor"/>
          <w:rtl w:val="true"/>
        </w:rPr>
        <w:footnoteReference w:id="5"/>
      </w:r>
      <w:bookmarkStart w:id="36" w:name="pg9652_84933"/>
    </w:p>
    <w:p>
      <w:pPr>
        <w:pStyle w:val="BookText"/>
        <w:rPr/>
      </w:pPr>
      <w:bookmarkEnd w:id="36"/>
      <w:r>
        <w:rPr>
          <w:rFonts w:ascii="Amiri" w:hAnsi="Amiri" w:eastAsia="Amiri" w:cs="Amiri"/>
          <w:color w:val="111111"/>
          <w:sz w:val="28"/>
          <w:sz w:val="28"/>
          <w:szCs w:val="28"/>
          <w:rtl w:val="true"/>
          <w:lang w:bidi="ar-SA"/>
        </w:rPr>
        <w:t>عبرةُ كلِّ مؤمنٍ ومتُقٍ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بكى باكٍ عليهِ فَشَقِي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وإِنْ يَفُتْركَ انْ تكونَ باكي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يَفُتْكَ الاجرُ بالتباكي</w:t>
      </w:r>
    </w:p>
    <w:p>
      <w:pPr>
        <w:pStyle w:val="BookText"/>
        <w:rPr/>
      </w:pPr>
      <w:r>
        <w:rPr>
          <w:rFonts w:ascii="Amiri" w:hAnsi="Amiri" w:eastAsia="Amiri" w:cs="Amiri"/>
          <w:color w:val="111111"/>
          <w:sz w:val="28"/>
          <w:sz w:val="28"/>
          <w:szCs w:val="28"/>
          <w:rtl w:val="true"/>
          <w:lang w:bidi="ar-SA"/>
        </w:rPr>
        <w:t>فمنهمُ لمن تباكى تروى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عدنٍ هي نعمَ المأوى</w:t>
      </w:r>
      <w:r>
        <w:rPr>
          <w:rStyle w:val="FootnoteAnchor"/>
          <w:rtl w:val="true"/>
        </w:rPr>
        <w:footnoteReference w:id="7"/>
      </w:r>
    </w:p>
    <w:p>
      <w:pPr>
        <w:pStyle w:val="Heading3"/>
        <w:numPr>
          <w:ilvl w:val="2"/>
          <w:numId w:val="1"/>
        </w:numPr>
        <w:rPr/>
      </w:pPr>
      <w:bookmarkStart w:id="37" w:name="__RefHeading___Toc7784576_2870459653"/>
      <w:bookmarkStart w:id="38" w:name="_Toc13"/>
      <w:bookmarkEnd w:id="37"/>
      <w:r>
        <w:rPr>
          <w:rtl w:val="true"/>
        </w:rPr>
        <w:t>في الولاية واشتراطها في جميع الأعمال</w:t>
      </w:r>
      <w:bookmarkEnd w:id="38"/>
    </w:p>
    <w:p>
      <w:pPr>
        <w:pStyle w:val="BookText"/>
        <w:rPr/>
      </w:pPr>
      <w:r>
        <w:rPr>
          <w:rFonts w:ascii="Amiri" w:hAnsi="Amiri" w:eastAsia="Amiri" w:cs="Amiri"/>
          <w:color w:val="111111"/>
          <w:sz w:val="28"/>
          <w:sz w:val="28"/>
          <w:szCs w:val="28"/>
          <w:rtl w:val="true"/>
          <w:lang w:bidi="ar-SA"/>
        </w:rPr>
        <w:t>والحزنُ والبكاءُ خيرُ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تُشعِرُ بالحُبِّ وبالوَلايه</w:t>
      </w:r>
    </w:p>
    <w:p>
      <w:pPr>
        <w:pStyle w:val="BookText"/>
        <w:rPr/>
      </w:pPr>
      <w:r>
        <w:rPr>
          <w:rFonts w:ascii="Amiri" w:hAnsi="Amiri" w:eastAsia="Amiri" w:cs="Amiri"/>
          <w:color w:val="111111"/>
          <w:sz w:val="28"/>
          <w:sz w:val="28"/>
          <w:szCs w:val="28"/>
          <w:rtl w:val="true"/>
          <w:lang w:bidi="ar-SA"/>
        </w:rPr>
        <w:t>من صامَ للهِ وصلّى واقتربْ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مُخلصاً بأفضلِ القُرَبْ</w:t>
      </w:r>
    </w:p>
    <w:p>
      <w:pPr>
        <w:pStyle w:val="BookText"/>
        <w:rPr/>
      </w:pPr>
      <w:r>
        <w:rPr>
          <w:rFonts w:ascii="Amiri" w:hAnsi="Amiri" w:eastAsia="Amiri" w:cs="Amiri"/>
          <w:color w:val="111111"/>
          <w:sz w:val="28"/>
          <w:sz w:val="28"/>
          <w:szCs w:val="28"/>
          <w:rtl w:val="true"/>
          <w:lang w:bidi="ar-SA"/>
        </w:rPr>
        <w:t>وأنفقَ المالَ وَجدَّ واجتهد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وَطولَ عُمْرِهِ لرَبِّهِ عَبَدْ</w:t>
      </w:r>
    </w:p>
    <w:p>
      <w:pPr>
        <w:pStyle w:val="BookText"/>
        <w:rPr/>
      </w:pPr>
      <w:r>
        <w:rPr>
          <w:rFonts w:ascii="Amiri" w:hAnsi="Amiri" w:eastAsia="Amiri" w:cs="Amiri"/>
          <w:color w:val="111111"/>
          <w:sz w:val="28"/>
          <w:sz w:val="28"/>
          <w:szCs w:val="28"/>
          <w:rtl w:val="true"/>
          <w:lang w:bidi="ar-SA"/>
        </w:rPr>
        <w:t>ثمّ أتى اللهَ بِلا 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كاهلِ الشِّركِ والغَوايةْ</w:t>
      </w:r>
    </w:p>
    <w:p>
      <w:pPr>
        <w:pStyle w:val="BookText"/>
        <w:rPr/>
      </w:pPr>
      <w:r>
        <w:rPr>
          <w:rFonts w:ascii="Amiri" w:hAnsi="Amiri" w:eastAsia="Amiri" w:cs="Amiri"/>
          <w:color w:val="111111"/>
          <w:sz w:val="28"/>
          <w:sz w:val="28"/>
          <w:szCs w:val="28"/>
          <w:rtl w:val="true"/>
          <w:lang w:bidi="ar-SA"/>
        </w:rPr>
        <w:t>وَليس في أعمالهِ 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عليه الخزيُ والعذابُ</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ديني الوِلاءُ، والتبري مَذْهبي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 أهل البيتِ أقصى إرَبي</w:t>
      </w:r>
    </w:p>
    <w:p>
      <w:pPr>
        <w:pStyle w:val="BookText"/>
        <w:rPr/>
      </w:pPr>
      <w:r>
        <w:rPr>
          <w:rFonts w:ascii="Amiri" w:hAnsi="Amiri" w:eastAsia="Amiri" w:cs="Amiri"/>
          <w:color w:val="111111"/>
          <w:sz w:val="28"/>
          <w:sz w:val="28"/>
          <w:szCs w:val="28"/>
          <w:rtl w:val="true"/>
          <w:lang w:bidi="ar-SA"/>
        </w:rPr>
        <w:t>وَقد جعلتُ في الخطوبِ مَوئْلي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وأبنَيْ عليِّ وَعليّ</w:t>
      </w:r>
    </w:p>
    <w:p>
      <w:pPr>
        <w:pStyle w:val="BookText"/>
        <w:rPr/>
      </w:pPr>
      <w:r>
        <w:rPr>
          <w:rFonts w:ascii="Amiri" w:hAnsi="Amiri" w:eastAsia="Amiri" w:cs="Amiri"/>
          <w:color w:val="111111"/>
          <w:sz w:val="28"/>
          <w:sz w:val="28"/>
          <w:szCs w:val="28"/>
          <w:rtl w:val="true"/>
          <w:lang w:bidi="ar-SA"/>
        </w:rPr>
        <w:t>وَبضعةَ الهادي شفيعِ الأُمّه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 من أبنائِها الأئمّه</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 بابُ حطةٍ أحطّ ذنبي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وأحظى باللقا والقُرْب </w:t>
      </w:r>
      <w:bookmarkStart w:id="39" w:name="pg9652_84934"/>
    </w:p>
    <w:p>
      <w:pPr>
        <w:pStyle w:val="BookText"/>
        <w:rPr/>
      </w:pPr>
      <w:bookmarkEnd w:id="39"/>
      <w:r>
        <w:rPr>
          <w:rFonts w:ascii="Amiri" w:hAnsi="Amiri" w:eastAsia="Amiri" w:cs="Amiri"/>
          <w:color w:val="111111"/>
          <w:sz w:val="28"/>
          <w:sz w:val="28"/>
          <w:szCs w:val="28"/>
          <w:rtl w:val="true"/>
          <w:lang w:bidi="ar-SA"/>
        </w:rPr>
        <w:t>سفينةُ النجاة والسلامه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راكبها ندامه</w:t>
      </w:r>
    </w:p>
    <w:p>
      <w:pPr>
        <w:pStyle w:val="BookText"/>
        <w:rPr/>
      </w:pPr>
      <w:r>
        <w:rPr>
          <w:rFonts w:ascii="Amiri" w:hAnsi="Amiri" w:eastAsia="Amiri" w:cs="Amiri"/>
          <w:color w:val="111111"/>
          <w:sz w:val="28"/>
          <w:sz w:val="28"/>
          <w:szCs w:val="28"/>
          <w:rtl w:val="true"/>
          <w:lang w:bidi="ar-SA"/>
        </w:rPr>
        <w:t>لم يخشَ منكراً وَلانكيرا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يخافُ في غدٍ سعيرا</w:t>
      </w:r>
    </w:p>
    <w:p>
      <w:pPr>
        <w:pStyle w:val="Heading3"/>
        <w:numPr>
          <w:ilvl w:val="2"/>
          <w:numId w:val="1"/>
        </w:numPr>
        <w:rPr/>
      </w:pPr>
      <w:bookmarkStart w:id="40" w:name="__RefHeading___Toc7784578_2870459653"/>
      <w:bookmarkStart w:id="41" w:name="_Toc14"/>
      <w:bookmarkEnd w:id="40"/>
      <w:r>
        <w:rPr>
          <w:rtl w:val="true"/>
        </w:rPr>
        <w:t>في قول الشعر فيهم علیهم السلام</w:t>
      </w:r>
      <w:bookmarkEnd w:id="41"/>
    </w:p>
    <w:p>
      <w:pPr>
        <w:pStyle w:val="BookText"/>
        <w:rPr/>
      </w:pPr>
      <w:r>
        <w:rPr>
          <w:rFonts w:ascii="Amiri" w:hAnsi="Amiri" w:eastAsia="Amiri" w:cs="Amiri"/>
          <w:color w:val="111111"/>
          <w:sz w:val="28"/>
          <w:sz w:val="28"/>
          <w:szCs w:val="28"/>
          <w:rtl w:val="true"/>
          <w:lang w:bidi="ar-SA"/>
        </w:rPr>
        <w:t>وإنّ من وَلاء 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القريض فيهمُ والشعر</w:t>
      </w:r>
    </w:p>
    <w:p>
      <w:pPr>
        <w:pStyle w:val="BookText"/>
        <w:rPr/>
      </w:pPr>
      <w:r>
        <w:rPr>
          <w:rFonts w:ascii="Amiri" w:hAnsi="Amiri" w:eastAsia="Amiri" w:cs="Amiri"/>
          <w:color w:val="111111"/>
          <w:sz w:val="28"/>
          <w:sz w:val="28"/>
          <w:szCs w:val="28"/>
          <w:rtl w:val="true"/>
          <w:lang w:bidi="ar-SA"/>
        </w:rPr>
        <w:t>مدحاً، رِثاءً، ندبةً، توسّلاً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أَجْمَلَ في مقالة أو فصِّلا</w:t>
      </w:r>
    </w:p>
    <w:p>
      <w:pPr>
        <w:pStyle w:val="BookText"/>
        <w:rPr/>
      </w:pPr>
      <w:r>
        <w:rPr>
          <w:rFonts w:ascii="Amiri" w:hAnsi="Amiri" w:eastAsia="Amiri" w:cs="Amiri"/>
          <w:color w:val="111111"/>
          <w:sz w:val="28"/>
          <w:sz w:val="28"/>
          <w:szCs w:val="28"/>
          <w:rtl w:val="true"/>
          <w:lang w:bidi="ar-SA"/>
        </w:rPr>
        <w:t>نزّهّهمُ عن وصفِ ذي الجلالِ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بهم ماشئتَ من مقالِ</w:t>
      </w:r>
    </w:p>
    <w:p>
      <w:pPr>
        <w:pStyle w:val="BookText"/>
        <w:rPr/>
      </w:pPr>
      <w:r>
        <w:rPr>
          <w:rFonts w:ascii="Amiri" w:hAnsi="Amiri" w:eastAsia="Amiri" w:cs="Amiri"/>
          <w:color w:val="111111"/>
          <w:sz w:val="28"/>
          <w:sz w:val="28"/>
          <w:szCs w:val="28"/>
          <w:rtl w:val="true"/>
          <w:lang w:bidi="ar-SA"/>
        </w:rPr>
        <w:t>فضلاً، عُلاً، مجداً، تقىً، جلالا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هدىً، زُهداً، ندىً، كمالا</w:t>
      </w:r>
    </w:p>
    <w:p>
      <w:pPr>
        <w:pStyle w:val="BookText"/>
        <w:rPr/>
      </w:pPr>
      <w:r>
        <w:rPr>
          <w:rFonts w:ascii="Amiri" w:hAnsi="Amiri" w:eastAsia="Amiri" w:cs="Amiri"/>
          <w:color w:val="111111"/>
          <w:sz w:val="28"/>
          <w:sz w:val="28"/>
          <w:szCs w:val="28"/>
          <w:rtl w:val="true"/>
          <w:lang w:bidi="ar-SA"/>
        </w:rPr>
        <w:t>صِغْ فيهم اللؤلؤَ والدّراري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وأنْظِم نجومَ الليلِ في الاقمارِ</w:t>
      </w:r>
    </w:p>
    <w:p>
      <w:pPr>
        <w:pStyle w:val="BookText"/>
        <w:rPr/>
      </w:pPr>
      <w:r>
        <w:rPr>
          <w:rFonts w:ascii="Amiri" w:hAnsi="Amiri" w:eastAsia="Amiri" w:cs="Amiri"/>
          <w:color w:val="111111"/>
          <w:sz w:val="28"/>
          <w:sz w:val="28"/>
          <w:szCs w:val="28"/>
          <w:rtl w:val="true"/>
          <w:lang w:bidi="ar-SA"/>
        </w:rPr>
        <w:t>ففيهمُ من قالَ بيت 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بذاك خيرُ اجرِ</w:t>
      </w:r>
    </w:p>
    <w:p>
      <w:pPr>
        <w:pStyle w:val="BookText"/>
        <w:rPr/>
      </w:pPr>
      <w:r>
        <w:rPr>
          <w:rFonts w:ascii="Amiri" w:hAnsi="Amiri" w:eastAsia="Amiri" w:cs="Amiri"/>
          <w:color w:val="111111"/>
          <w:sz w:val="28"/>
          <w:sz w:val="28"/>
          <w:szCs w:val="28"/>
          <w:rtl w:val="true"/>
          <w:lang w:bidi="ar-SA"/>
        </w:rPr>
        <w:t>يبنى لهُ في واسعِ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 لهُ ربُّ العبادِ بانِ مؤيَّداً يغدو بروحِ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يصبحُ في تأييدِهِ ويُمسي قالوا لمن قد قال فيهم شعراً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واللهُ جزاك خيراً</w:t>
      </w:r>
    </w:p>
    <w:p>
      <w:pPr>
        <w:pStyle w:val="BookText"/>
        <w:rPr/>
      </w:pPr>
      <w:r>
        <w:rPr>
          <w:rFonts w:ascii="Amiri" w:hAnsi="Amiri" w:eastAsia="Amiri" w:cs="Amiri"/>
          <w:color w:val="111111"/>
          <w:sz w:val="28"/>
          <w:sz w:val="28"/>
          <w:szCs w:val="28"/>
          <w:rtl w:val="true"/>
          <w:lang w:bidi="ar-SA"/>
        </w:rPr>
        <w:t>وَفي كتابِ اللهِ خير قُدْوَهُ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مدحِ أهلِ الذكرِ والنبوّه</w:t>
      </w:r>
    </w:p>
    <w:p>
      <w:pPr>
        <w:pStyle w:val="BookText"/>
        <w:rPr/>
      </w:pPr>
      <w:r>
        <w:rPr>
          <w:rFonts w:ascii="Amiri" w:hAnsi="Amiri" w:eastAsia="Amiri" w:cs="Amiri"/>
          <w:color w:val="111111"/>
          <w:sz w:val="28"/>
          <w:sz w:val="28"/>
          <w:szCs w:val="28"/>
          <w:rtl w:val="true"/>
          <w:lang w:bidi="ar-SA"/>
        </w:rPr>
        <w:t>ماقالَ فيهم مؤمنٌ من 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يمدَحُهُم في نظمهِ ويَطري</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بنى الله لهُ في الجنّه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بالخيرِ مطمئِنّه أوسعَ من دنياكم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تغدو بها الرّسلُ لهُ زوّار</w:t>
      </w:r>
      <w:r>
        <w:rPr>
          <w:rStyle w:val="FootnoteAnchor"/>
          <w:rtl w:val="true"/>
        </w:rPr>
        <w:footnoteReference w:id="9"/>
      </w:r>
      <w:bookmarkStart w:id="42" w:name="pg9652_84935"/>
    </w:p>
    <w:p>
      <w:pPr>
        <w:pStyle w:val="BookText"/>
        <w:rPr/>
      </w:pPr>
      <w:bookmarkEnd w:id="42"/>
      <w:r>
        <w:rPr>
          <w:rFonts w:ascii="Amiri" w:hAnsi="Amiri" w:eastAsia="Amiri" w:cs="Amiri"/>
          <w:color w:val="111111"/>
          <w:sz w:val="28"/>
          <w:sz w:val="28"/>
          <w:szCs w:val="28"/>
          <w:rtl w:val="true"/>
          <w:lang w:bidi="ar-SA"/>
        </w:rPr>
        <w:t>وَقد هداني خالقي ذو اللطفِ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لنظم بعض ماجرى في الطّفِّ</w:t>
      </w:r>
    </w:p>
    <w:p>
      <w:pPr>
        <w:pStyle w:val="BookText"/>
        <w:rPr/>
      </w:pPr>
      <w:r>
        <w:rPr>
          <w:rFonts w:ascii="Amiri" w:hAnsi="Amiri" w:eastAsia="Amiri" w:cs="Amiri"/>
          <w:color w:val="111111"/>
          <w:sz w:val="28"/>
          <w:sz w:val="28"/>
          <w:szCs w:val="28"/>
          <w:rtl w:val="true"/>
          <w:lang w:bidi="ar-SA"/>
        </w:rPr>
        <w:t>وانْ يكن لمْ يخلُ من 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الميسور بالمعسورِ</w:t>
      </w:r>
    </w:p>
    <w:p>
      <w:pPr>
        <w:pStyle w:val="BookText"/>
        <w:rPr/>
      </w:pPr>
      <w:r>
        <w:rPr>
          <w:rFonts w:ascii="Amiri" w:hAnsi="Amiri" w:eastAsia="Amiri" w:cs="Amiri"/>
          <w:color w:val="111111"/>
          <w:sz w:val="28"/>
          <w:sz w:val="28"/>
          <w:szCs w:val="28"/>
          <w:rtl w:val="true"/>
          <w:lang w:bidi="ar-SA"/>
        </w:rPr>
        <w:t>أرجْوُ قبولَ ذاكَ لا لحسنهِ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خالقي بلْ لعميم مَنّهِ</w:t>
      </w:r>
    </w:p>
    <w:p>
      <w:pPr>
        <w:pStyle w:val="BookText"/>
        <w:rPr/>
      </w:pPr>
      <w:r>
        <w:rPr>
          <w:rFonts w:ascii="Amiri" w:hAnsi="Amiri" w:eastAsia="Amiri" w:cs="Amiri"/>
          <w:color w:val="111111"/>
          <w:sz w:val="28"/>
          <w:sz w:val="28"/>
          <w:szCs w:val="28"/>
          <w:rtl w:val="true"/>
          <w:lang w:bidi="ar-SA"/>
        </w:rPr>
        <w:t>وآلُ بيتِ المصطفى وَسائلي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فوزُ كلِّ طالبٍ وَسائلِ</w:t>
      </w:r>
    </w:p>
    <w:p>
      <w:pPr>
        <w:pStyle w:val="Heading3"/>
        <w:numPr>
          <w:ilvl w:val="2"/>
          <w:numId w:val="1"/>
        </w:numPr>
        <w:rPr/>
      </w:pPr>
      <w:bookmarkStart w:id="43" w:name="__RefHeading___Toc7784580_2870459653"/>
      <w:bookmarkStart w:id="44" w:name="_Toc15"/>
      <w:bookmarkEnd w:id="43"/>
      <w:r>
        <w:rPr>
          <w:rtl w:val="true"/>
        </w:rPr>
        <w:t>في استحباب عقد المآتم وجملة من الآداب الشرعية</w:t>
      </w:r>
      <w:bookmarkEnd w:id="44"/>
    </w:p>
    <w:p>
      <w:pPr>
        <w:pStyle w:val="BookText"/>
        <w:rPr/>
      </w:pPr>
      <w:r>
        <w:rPr>
          <w:rFonts w:ascii="Amiri" w:hAnsi="Amiri" w:eastAsia="Amiri" w:cs="Amiri"/>
          <w:color w:val="111111"/>
          <w:sz w:val="28"/>
          <w:sz w:val="28"/>
          <w:szCs w:val="28"/>
          <w:rtl w:val="true"/>
          <w:lang w:bidi="ar-SA"/>
        </w:rPr>
        <w:t>جديرةٌ بالفضلِ والثناء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مآتمُ تعقدُ للعزاءِ</w:t>
      </w:r>
    </w:p>
    <w:p>
      <w:pPr>
        <w:pStyle w:val="BookText"/>
        <w:rPr/>
      </w:pPr>
      <w:r>
        <w:rPr>
          <w:rFonts w:ascii="Amiri" w:hAnsi="Amiri" w:eastAsia="Amiri" w:cs="Amiri"/>
          <w:color w:val="111111"/>
          <w:sz w:val="28"/>
          <w:sz w:val="28"/>
          <w:szCs w:val="28"/>
          <w:rtl w:val="true"/>
          <w:lang w:bidi="ar-SA"/>
        </w:rPr>
        <w:t>يقيمها الرّجالُ والنساءُ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یدعو الیها الحبُّ والولاءُ</w:t>
      </w:r>
    </w:p>
    <w:p>
      <w:pPr>
        <w:pStyle w:val="BookText"/>
        <w:rPr/>
      </w:pPr>
      <w:r>
        <w:rPr>
          <w:rFonts w:ascii="Amiri" w:hAnsi="Amiri" w:eastAsia="Amiri" w:cs="Amiri"/>
          <w:color w:val="111111"/>
          <w:sz w:val="28"/>
          <w:sz w:val="28"/>
          <w:szCs w:val="28"/>
          <w:rtl w:val="true"/>
          <w:lang w:bidi="ar-SA"/>
        </w:rPr>
        <w:t>مصابُ أهل البيتِ فيها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وذنبُ من يبكي عليهم يُغْفَر</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ينشرُ فيها ذكرُ 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بها أمرُ ولاةِ الأمر</w:t>
      </w:r>
    </w:p>
    <w:p>
      <w:pPr>
        <w:pStyle w:val="BookText"/>
        <w:rPr/>
      </w:pPr>
      <w:r>
        <w:rPr>
          <w:rFonts w:ascii="Amiri" w:hAnsi="Amiri" w:eastAsia="Amiri" w:cs="Amiri"/>
          <w:color w:val="111111"/>
          <w:sz w:val="28"/>
          <w:sz w:val="28"/>
          <w:szCs w:val="28"/>
          <w:rtl w:val="true"/>
          <w:lang w:bidi="ar-SA"/>
        </w:rPr>
        <w:t>يُلعن فيها الجِبْتُ والطاغوتُ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ومنكرُ الوَلايةِ الممقوتُ</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مجالسٌ قال الامامُ مُعْلنا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اُحبّها فأَحيوا أَمرنَا</w:t>
      </w:r>
    </w:p>
    <w:p>
      <w:pPr>
        <w:pStyle w:val="BookText"/>
        <w:rPr/>
      </w:pPr>
      <w:r>
        <w:rPr>
          <w:rFonts w:ascii="Amiri" w:hAnsi="Amiri" w:eastAsia="Amiri" w:cs="Amiri"/>
          <w:color w:val="111111"/>
          <w:sz w:val="28"/>
          <w:sz w:val="28"/>
          <w:szCs w:val="28"/>
          <w:rtl w:val="true"/>
          <w:lang w:bidi="ar-SA"/>
        </w:rPr>
        <w:t>دعا لمحيي أمرِهِم بالرّحمه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فيالها من مِنّة ونِعْمه</w:t>
      </w:r>
    </w:p>
    <w:p>
      <w:pPr>
        <w:pStyle w:val="BookText"/>
        <w:rPr/>
      </w:pPr>
      <w:r>
        <w:rPr>
          <w:rFonts w:ascii="Amiri" w:hAnsi="Amiri" w:eastAsia="Amiri" w:cs="Amiri"/>
          <w:color w:val="111111"/>
          <w:sz w:val="28"/>
          <w:sz w:val="28"/>
          <w:szCs w:val="28"/>
          <w:rtl w:val="true"/>
          <w:lang w:bidi="ar-SA"/>
        </w:rPr>
        <w:t>عليكَ بالبذلِ وحُسْنِ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لقاصديها من جميعِ الخَلْقِ</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وبالصّغير أرفِقْ وبالكبير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ووّقرِ الجديرَ بالتّوقیرِ </w:t>
      </w:r>
    </w:p>
    <w:p>
      <w:pPr>
        <w:pStyle w:val="BookText"/>
        <w:rPr/>
      </w:pPr>
      <w:r>
        <w:rPr>
          <w:rFonts w:ascii="Amiri" w:hAnsi="Amiri" w:eastAsia="Amiri" w:cs="Amiri"/>
          <w:color w:val="111111"/>
          <w:sz w:val="28"/>
          <w:sz w:val="28"/>
          <w:szCs w:val="28"/>
          <w:rtl w:val="true"/>
          <w:lang w:bidi="ar-SA"/>
        </w:rPr>
        <w:t>عظّم شعارَ الحزنِ والمصابِ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أبي الأئمةِ الاطياب</w:t>
      </w:r>
    </w:p>
    <w:p>
      <w:pPr>
        <w:pStyle w:val="BookText"/>
        <w:rPr/>
      </w:pPr>
      <w:r>
        <w:rPr>
          <w:rFonts w:ascii="Amiri" w:hAnsi="Amiri" w:eastAsia="Amiri" w:cs="Amiri"/>
          <w:color w:val="111111"/>
          <w:sz w:val="28"/>
          <w:sz w:val="28"/>
          <w:szCs w:val="28"/>
          <w:rtl w:val="true"/>
          <w:lang w:bidi="ar-SA"/>
        </w:rPr>
        <w:t>عظّمهُ بالمشروع مهما تستطع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تعظّمهُ بغير ما شُرِع</w:t>
      </w:r>
    </w:p>
    <w:p>
      <w:pPr>
        <w:pStyle w:val="BookText"/>
        <w:rPr/>
      </w:pPr>
      <w:r>
        <w:rPr>
          <w:rFonts w:ascii="Amiri" w:hAnsi="Amiri" w:eastAsia="Amiri" w:cs="Amiri"/>
          <w:color w:val="111111"/>
          <w:sz w:val="28"/>
          <w:sz w:val="28"/>
          <w:szCs w:val="28"/>
          <w:rtl w:val="true"/>
          <w:lang w:bidi="ar-SA"/>
        </w:rPr>
        <w:t>فالسبطُ لا يرضى بأنْ يُعظّما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يكون فعلُه محرّما</w:t>
      </w:r>
    </w:p>
    <w:p>
      <w:pPr>
        <w:pStyle w:val="BookText"/>
        <w:rPr/>
      </w:pPr>
      <w:r>
        <w:rPr>
          <w:rFonts w:ascii="Amiri" w:hAnsi="Amiri" w:eastAsia="Amiri" w:cs="Amiri"/>
          <w:color w:val="111111"/>
          <w:sz w:val="28"/>
          <w:sz w:val="28"/>
          <w:szCs w:val="28"/>
          <w:rtl w:val="true"/>
          <w:lang w:bidi="ar-SA"/>
        </w:rPr>
        <w:t>وأنّه في كلِّ حال تُجتنب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آلاتُ لهوٍ وغناء وطرب</w:t>
      </w:r>
    </w:p>
    <w:p>
      <w:pPr>
        <w:pStyle w:val="BookText"/>
        <w:rPr/>
      </w:pPr>
      <w:r>
        <w:rPr>
          <w:rFonts w:ascii="Amiri" w:hAnsi="Amiri" w:eastAsia="Amiri" w:cs="Amiri"/>
          <w:color w:val="111111"/>
          <w:sz w:val="28"/>
          <w:sz w:val="28"/>
          <w:szCs w:val="28"/>
          <w:rtl w:val="true"/>
          <w:lang w:bidi="ar-SA"/>
        </w:rPr>
        <w:t>فاحذرْ بأنْ يخدَعَكَ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ربحَكَ الخسرانُ</w:t>
      </w:r>
    </w:p>
    <w:p>
      <w:pPr>
        <w:pStyle w:val="BookText"/>
        <w:rPr/>
      </w:pPr>
      <w:r>
        <w:rPr>
          <w:rFonts w:ascii="Amiri" w:hAnsi="Amiri" w:eastAsia="Amiri" w:cs="Amiri"/>
          <w:color w:val="111111"/>
          <w:sz w:val="28"/>
          <w:sz w:val="28"/>
          <w:szCs w:val="28"/>
          <w:rtl w:val="true"/>
          <w:lang w:bidi="ar-SA"/>
        </w:rPr>
        <w:t>والضحكَ والمزحَ أجتنب والهزلا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وردّدِ قولَ لاحولَ ولا</w:t>
      </w:r>
    </w:p>
    <w:p>
      <w:pPr>
        <w:pStyle w:val="BookText"/>
        <w:rPr/>
      </w:pPr>
      <w:r>
        <w:rPr>
          <w:rFonts w:ascii="Amiri" w:hAnsi="Amiri" w:eastAsia="Amiri" w:cs="Amiri"/>
          <w:color w:val="111111"/>
          <w:sz w:val="28"/>
          <w:sz w:val="28"/>
          <w:szCs w:val="28"/>
          <w:rtl w:val="true"/>
          <w:lang w:bidi="ar-SA"/>
        </w:rPr>
        <w:t>وأمرْ بسقي الماء وَاللّعنِ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الماءَ غريبَ كرْبلا</w:t>
      </w:r>
      <w:r>
        <w:rPr>
          <w:rStyle w:val="FootnoteAnchor"/>
          <w:rtl w:val="true"/>
        </w:rPr>
        <w:footnoteReference w:id="12"/>
      </w:r>
      <w:r>
        <w:rPr>
          <w:rFonts w:ascii="Amiri" w:hAnsi="Amiri" w:eastAsia="Amiri" w:cs="Amiri"/>
          <w:color w:val="111111"/>
          <w:sz w:val="28"/>
          <w:sz w:val="28"/>
          <w:szCs w:val="28"/>
          <w:rtl w:val="true"/>
          <w:lang w:bidi="ar-SA"/>
        </w:rPr>
        <w:t>فاذكره والعنْ قاتليه 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تشرَبْ تنلْ خيراً وأجراً جَمّا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ولا يكنْ قصدُكَ في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امتثال أمرِ ذي الجلالِ</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واجهدْ بأنْ يسلَم منكَ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الرّياءِ فالرياءُ مبطلُ</w:t>
      </w:r>
    </w:p>
    <w:p>
      <w:pPr>
        <w:pStyle w:val="BookText"/>
        <w:rPr/>
      </w:pPr>
      <w:r>
        <w:rPr>
          <w:rFonts w:ascii="Amiri" w:hAnsi="Amiri" w:eastAsia="Amiri" w:cs="Amiri"/>
          <w:color w:val="111111"/>
          <w:sz w:val="28"/>
          <w:sz w:val="28"/>
          <w:szCs w:val="28"/>
          <w:rtl w:val="true"/>
          <w:lang w:bidi="ar-SA"/>
        </w:rPr>
        <w:t>وَمنْ أرادَ سُمْعةً أو شُهْرَه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أحبط في دارِ الجزآءِ أجرَه</w:t>
      </w:r>
    </w:p>
    <w:p>
      <w:pPr>
        <w:pStyle w:val="BookText"/>
        <w:rPr/>
      </w:pPr>
      <w:r>
        <w:rPr>
          <w:rFonts w:ascii="Amiri" w:hAnsi="Amiri" w:eastAsia="Amiri" w:cs="Amiri"/>
          <w:color w:val="111111"/>
          <w:sz w:val="28"/>
          <w:sz w:val="28"/>
          <w:szCs w:val="28"/>
          <w:rtl w:val="true"/>
          <w:lang w:bidi="ar-SA"/>
        </w:rPr>
        <w:t>ولا أرى بضمِّ أمر راجحِ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باساً كنفعٍ لتقيٍ صالحِ</w:t>
      </w:r>
    </w:p>
    <w:p>
      <w:pPr>
        <w:pStyle w:val="BookText"/>
        <w:rPr/>
      </w:pPr>
      <w:r>
        <w:rPr>
          <w:rFonts w:ascii="Amiri" w:hAnsi="Amiri" w:eastAsia="Amiri" w:cs="Amiri"/>
          <w:color w:val="111111"/>
          <w:sz w:val="28"/>
          <w:sz w:val="28"/>
          <w:szCs w:val="28"/>
          <w:rtl w:val="true"/>
          <w:lang w:bidi="ar-SA"/>
        </w:rPr>
        <w:t>ولا بضمِّ قاصدٍ لماتمِ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لمؤمنٍ أو رَحِم</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يكنْ من قصدِك المفاخره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خسرانُ ثوابِ الآخره </w:t>
      </w:r>
      <w:bookmarkStart w:id="45" w:name="pg9652_84937"/>
    </w:p>
    <w:p>
      <w:pPr>
        <w:pStyle w:val="Heading3"/>
        <w:numPr>
          <w:ilvl w:val="2"/>
          <w:numId w:val="1"/>
        </w:numPr>
        <w:rPr/>
      </w:pPr>
      <w:bookmarkStart w:id="46" w:name="__RefHeading___Toc7784582_2870459653"/>
      <w:bookmarkStart w:id="47" w:name="_Toc16"/>
      <w:bookmarkEnd w:id="45"/>
      <w:bookmarkEnd w:id="46"/>
      <w:r>
        <w:rPr>
          <w:rtl w:val="true"/>
        </w:rPr>
        <w:t>في آداب القراءة والقرّاء وفقهم الله</w:t>
      </w:r>
      <w:bookmarkEnd w:id="47"/>
    </w:p>
    <w:p>
      <w:pPr>
        <w:pStyle w:val="BookText"/>
        <w:rPr/>
      </w:pPr>
      <w:r>
        <w:rPr>
          <w:rFonts w:ascii="Amiri" w:hAnsi="Amiri" w:eastAsia="Amiri" w:cs="Amiri"/>
          <w:color w:val="111111"/>
          <w:sz w:val="28"/>
          <w:sz w:val="28"/>
          <w:szCs w:val="28"/>
          <w:rtl w:val="true"/>
          <w:lang w:bidi="ar-SA"/>
        </w:rPr>
        <w:t>بالصدقِ والإخلاصِ في القراءه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يلقى من الخير امرُوٌ جزآءه</w:t>
      </w:r>
    </w:p>
    <w:p>
      <w:pPr>
        <w:pStyle w:val="BookText"/>
        <w:rPr/>
      </w:pPr>
      <w:r>
        <w:rPr>
          <w:rFonts w:ascii="Amiri" w:hAnsi="Amiri" w:eastAsia="Amiri" w:cs="Amiri"/>
          <w:color w:val="111111"/>
          <w:sz w:val="28"/>
          <w:sz w:val="28"/>
          <w:szCs w:val="28"/>
          <w:rtl w:val="true"/>
          <w:lang w:bidi="ar-SA"/>
        </w:rPr>
        <w:t>فليس من أجرٍ ولاخلاصِ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لأهلِ الصدقِ والإخلاص</w:t>
      </w:r>
    </w:p>
    <w:p>
      <w:pPr>
        <w:pStyle w:val="BookText"/>
        <w:rPr/>
      </w:pPr>
      <w:r>
        <w:rPr>
          <w:rFonts w:ascii="Amiri" w:hAnsi="Amiri" w:eastAsia="Amiri" w:cs="Amiri"/>
          <w:color w:val="111111"/>
          <w:sz w:val="28"/>
          <w:sz w:val="28"/>
          <w:szCs w:val="28"/>
          <w:rtl w:val="true"/>
          <w:lang w:bidi="ar-SA"/>
        </w:rPr>
        <w:t>إياك منْ نقلِ حديثٍ أو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 في متنِ كتاب معتبرْ</w:t>
      </w:r>
    </w:p>
    <w:p>
      <w:pPr>
        <w:pStyle w:val="BookText"/>
        <w:rPr/>
      </w:pPr>
      <w:r>
        <w:rPr>
          <w:rFonts w:ascii="Amiri" w:hAnsi="Amiri" w:eastAsia="Amiri" w:cs="Amiri"/>
          <w:color w:val="111111"/>
          <w:sz w:val="28"/>
          <w:sz w:val="28"/>
          <w:szCs w:val="28"/>
          <w:rtl w:val="true"/>
          <w:lang w:bidi="ar-SA"/>
        </w:rPr>
        <w:t>وانْ علمتَ الامرَ فانقلْ ماورَدْ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بغيرِ ولو بغيرِ لفظِهِ ولاتزِدْ</w:t>
      </w:r>
    </w:p>
    <w:p>
      <w:pPr>
        <w:pStyle w:val="BookText"/>
        <w:rPr/>
      </w:pPr>
      <w:r>
        <w:rPr>
          <w:rFonts w:ascii="Amiri" w:hAnsi="Amiri" w:eastAsia="Amiri" w:cs="Amiri"/>
          <w:color w:val="111111"/>
          <w:sz w:val="28"/>
          <w:sz w:val="28"/>
          <w:szCs w:val="28"/>
          <w:rtl w:val="true"/>
          <w:lang w:bidi="ar-SA"/>
        </w:rPr>
        <w:t>افْصِح وجيء بأحسنِ الاصواتِ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على أواخرِ الابياتِ</w:t>
      </w:r>
    </w:p>
    <w:p>
      <w:pPr>
        <w:pStyle w:val="BookText"/>
        <w:rPr/>
      </w:pPr>
      <w:r>
        <w:rPr>
          <w:rFonts w:ascii="Amiri" w:hAnsi="Amiri" w:eastAsia="Amiri" w:cs="Amiri"/>
          <w:color w:val="111111"/>
          <w:sz w:val="28"/>
          <w:sz w:val="28"/>
          <w:szCs w:val="28"/>
          <w:rtl w:val="true"/>
          <w:lang w:bidi="ar-SA"/>
        </w:rPr>
        <w:t>وكيفَ شئتَ أقرأ لإدراك المُنى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يصلْ ذاك الى حدِّ الغِنا</w:t>
      </w:r>
    </w:p>
    <w:p>
      <w:pPr>
        <w:pStyle w:val="BookText"/>
        <w:rPr/>
      </w:pPr>
      <w:r>
        <w:rPr>
          <w:rFonts w:ascii="Amiri" w:hAnsi="Amiri" w:eastAsia="Amiri" w:cs="Amiri"/>
          <w:color w:val="111111"/>
          <w:sz w:val="28"/>
          <w:sz w:val="28"/>
          <w:szCs w:val="28"/>
          <w:rtl w:val="true"/>
          <w:lang w:bidi="ar-SA"/>
        </w:rPr>
        <w:t>قامَ على تحريمهِ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يعصى الله لا يطاعُ</w:t>
      </w:r>
    </w:p>
    <w:p>
      <w:pPr>
        <w:pStyle w:val="BookText"/>
        <w:rPr/>
      </w:pPr>
      <w:r>
        <w:rPr>
          <w:rFonts w:ascii="Amiri" w:hAnsi="Amiri" w:eastAsia="Amiri" w:cs="Amiri"/>
          <w:color w:val="111111"/>
          <w:sz w:val="28"/>
          <w:sz w:val="28"/>
          <w:szCs w:val="28"/>
          <w:rtl w:val="true"/>
          <w:lang w:bidi="ar-SA"/>
        </w:rPr>
        <w:t>واحذرْ من التحريفِ والالحان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وخذْ منَ العارفِ باللّسان</w:t>
      </w:r>
    </w:p>
    <w:p>
      <w:pPr>
        <w:pStyle w:val="BookText"/>
        <w:rPr/>
      </w:pPr>
      <w:r>
        <w:rPr>
          <w:rFonts w:ascii="Amiri" w:hAnsi="Amiri" w:eastAsia="Amiri" w:cs="Amiri"/>
          <w:color w:val="111111"/>
          <w:sz w:val="28"/>
          <w:sz w:val="28"/>
          <w:szCs w:val="28"/>
          <w:rtl w:val="true"/>
          <w:lang w:bidi="ar-SA"/>
        </w:rPr>
        <w:t>واقرأ منَ النحوِ ومن علم الادبْ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بهِ تعرفْ أقوالَ العربْ</w:t>
      </w:r>
    </w:p>
    <w:p>
      <w:pPr>
        <w:pStyle w:val="BookText"/>
        <w:rPr/>
      </w:pPr>
      <w:r>
        <w:rPr>
          <w:rFonts w:ascii="Amiri" w:hAnsi="Amiri" w:eastAsia="Amiri" w:cs="Amiri"/>
          <w:color w:val="111111"/>
          <w:sz w:val="28"/>
          <w:sz w:val="28"/>
          <w:szCs w:val="28"/>
          <w:rtl w:val="true"/>
          <w:lang w:bidi="ar-SA"/>
        </w:rPr>
        <w:t>تدري به إنْ قلتَ ماتقولُ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المْردودُ والمقبولُ</w:t>
      </w:r>
    </w:p>
    <w:p>
      <w:pPr>
        <w:pStyle w:val="BookText"/>
        <w:rPr/>
      </w:pPr>
      <w:r>
        <w:rPr>
          <w:rFonts w:ascii="Amiri" w:hAnsi="Amiri" w:eastAsia="Amiri" w:cs="Amiri"/>
          <w:color w:val="111111"/>
          <w:sz w:val="28"/>
          <w:sz w:val="28"/>
          <w:szCs w:val="28"/>
          <w:rtl w:val="true"/>
          <w:lang w:bidi="ar-SA"/>
        </w:rPr>
        <w:t>واقبَحُ العيوبِ في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الاديبِ وَصْمَةُ الالحان</w:t>
      </w:r>
    </w:p>
    <w:p>
      <w:pPr>
        <w:pStyle w:val="BookText"/>
        <w:rPr/>
      </w:pPr>
      <w:r>
        <w:rPr>
          <w:rFonts w:ascii="Amiri" w:hAnsi="Amiri" w:eastAsia="Amiri" w:cs="Amiri"/>
          <w:color w:val="111111"/>
          <w:sz w:val="28"/>
          <w:sz w:val="28"/>
          <w:szCs w:val="28"/>
          <w:rtl w:val="true"/>
          <w:lang w:bidi="ar-SA"/>
        </w:rPr>
        <w:t>تنشأ منه سيئاتٌ 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وتحريفُ مقالٍ عُجْمَه</w:t>
      </w:r>
    </w:p>
    <w:p>
      <w:pPr>
        <w:pStyle w:val="BookText"/>
        <w:rPr/>
      </w:pPr>
      <w:r>
        <w:rPr>
          <w:rFonts w:ascii="Amiri" w:hAnsi="Amiri" w:eastAsia="Amiri" w:cs="Amiri"/>
          <w:color w:val="111111"/>
          <w:sz w:val="28"/>
          <w:sz w:val="28"/>
          <w:szCs w:val="28"/>
          <w:rtl w:val="true"/>
          <w:lang w:bidi="ar-SA"/>
        </w:rPr>
        <w:t>د بعد هذا كلِّه عليكَ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تلحظَ حالَ الحاضرين والزَمنْ</w:t>
      </w:r>
    </w:p>
    <w:p>
      <w:pPr>
        <w:pStyle w:val="BookText"/>
        <w:rPr/>
      </w:pPr>
      <w:r>
        <w:rPr>
          <w:rFonts w:ascii="Amiri" w:hAnsi="Amiri" w:eastAsia="Amiri" w:cs="Amiri"/>
          <w:color w:val="111111"/>
          <w:sz w:val="28"/>
          <w:sz w:val="28"/>
          <w:szCs w:val="28"/>
          <w:rtl w:val="true"/>
          <w:lang w:bidi="ar-SA"/>
        </w:rPr>
        <w:t>فتقراَ الاليقِ بالمقامِ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وماهو الاحرى منَ الكلام</w:t>
      </w:r>
    </w:p>
    <w:p>
      <w:pPr>
        <w:pStyle w:val="BookText"/>
        <w:rPr/>
      </w:pPr>
      <w:r>
        <w:rPr>
          <w:rFonts w:ascii="Amiri" w:hAnsi="Amiri" w:eastAsia="Amiri" w:cs="Amiri"/>
          <w:color w:val="111111"/>
          <w:sz w:val="28"/>
          <w:sz w:val="28"/>
          <w:szCs w:val="28"/>
          <w:rtl w:val="true"/>
          <w:lang w:bidi="ar-SA"/>
        </w:rPr>
        <w:t>وراعِ في ذلك حالَ الاكثرِ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بهِ يكثرُ نفعُ الحُضِّرِ</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وفَّقكَ الله الى النجاحِ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وَالفوزِ بالصلاحِ والفلاحِ </w:t>
      </w:r>
      <w:bookmarkStart w:id="48" w:name="pg9652_84938"/>
    </w:p>
    <w:p>
      <w:pPr>
        <w:pStyle w:val="Heading3"/>
        <w:numPr>
          <w:ilvl w:val="2"/>
          <w:numId w:val="1"/>
        </w:numPr>
        <w:rPr/>
      </w:pPr>
      <w:bookmarkStart w:id="49" w:name="__RefHeading___Toc7784584_2870459653"/>
      <w:bookmarkStart w:id="50" w:name="_Toc17"/>
      <w:bookmarkEnd w:id="48"/>
      <w:bookmarkEnd w:id="49"/>
      <w:r>
        <w:rPr>
          <w:rtl w:val="true"/>
        </w:rPr>
        <w:t>علم الإمام علیه السلام باستشهاده</w:t>
      </w:r>
      <w:bookmarkEnd w:id="50"/>
    </w:p>
    <w:p>
      <w:pPr>
        <w:pStyle w:val="BookText"/>
        <w:rPr/>
      </w:pPr>
      <w:r>
        <w:rPr>
          <w:rFonts w:ascii="Amiri" w:hAnsi="Amiri" w:eastAsia="Amiri" w:cs="Amiri"/>
          <w:color w:val="111111"/>
          <w:sz w:val="28"/>
          <w:sz w:val="28"/>
          <w:szCs w:val="28"/>
          <w:rtl w:val="true"/>
          <w:lang w:bidi="ar-SA"/>
        </w:rPr>
        <w:t>كانَ عليماً بمصيرِ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وبالذي يجري منَ الأهوالِ</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منها التكليف الالهي الخاص في الصحيفة المختومة التي جاء بها جبرئيل للنبي صلی الله علیه وآله وسلم والتي وصّى بها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اخرج بقوم للشهادة، لا شهادة لهم إلّا معك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انظر علل الشرائع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الخصائص الحسينية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فإنّ الله شاء أن يراك قتيلاً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اثبات الوصية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العوالم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 قول الرسول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جبرائيل صلی الله علیه وآله وسلم أن ولدي الحسين يقتل في أرض كربلاء وأشمّني تربته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اللهوف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مثیر الاحزان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بحار الانوار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رواية الصادق علیه السلام حيث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الحسين علیه السلام لما فصل متوجهاً الى العراق دعا بقرطاس وكتب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فإنه من لحق بي استشهد، ومن تخلف عنّي لم يبلغ الفتح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اللهوف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دلائل الامامة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كامل الزيارات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ويراجع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امالي الطوسي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الارشاد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الإمام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مقتل الحسين للخوارزمي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الانوار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من 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مكلّفاً بما عليهِ أعتمدا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بقتلهِ في الله قدْ تعبّدا</w:t>
      </w:r>
    </w:p>
    <w:p>
      <w:pPr>
        <w:pStyle w:val="BookText"/>
        <w:rPr/>
      </w:pPr>
      <w:r>
        <w:rPr>
          <w:rFonts w:ascii="Amiri" w:hAnsi="Amiri" w:eastAsia="Amiri" w:cs="Amiri"/>
          <w:color w:val="111111"/>
          <w:sz w:val="28"/>
          <w:sz w:val="28"/>
          <w:szCs w:val="28"/>
          <w:rtl w:val="true"/>
          <w:lang w:bidi="ar-SA"/>
        </w:rPr>
        <w:t>وماضياً فيما بهِ قدْ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جدِهّ وهوَ بهذا أَخبرا</w:t>
      </w:r>
    </w:p>
    <w:p>
      <w:pPr>
        <w:pStyle w:val="BookText"/>
        <w:rPr/>
      </w:pPr>
      <w:r>
        <w:rPr>
          <w:rFonts w:ascii="Amiri" w:hAnsi="Amiri" w:eastAsia="Amiri" w:cs="Amiri"/>
          <w:color w:val="111111"/>
          <w:sz w:val="28"/>
          <w:sz w:val="28"/>
          <w:szCs w:val="28"/>
          <w:rtl w:val="true"/>
          <w:lang w:bidi="ar-SA"/>
        </w:rPr>
        <w:t>وإِنَّ أعلا رُتَبِ السعادَه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للمرءِ نيلُ شَرَفِ الشهاده</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نجاةٌ للفتى لا تَهْلُكَهُ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والفوَزُ والبشرى لمن قَدْ سَلَكَهُ </w:t>
      </w:r>
      <w:bookmarkStart w:id="51" w:name="pg9652_84939"/>
    </w:p>
    <w:p>
      <w:pPr>
        <w:pStyle w:val="BookText"/>
        <w:rPr/>
      </w:pPr>
      <w:bookmarkEnd w:id="51"/>
      <w:r>
        <w:rPr>
          <w:rFonts w:ascii="Amiri" w:hAnsi="Amiri" w:eastAsia="Amiri" w:cs="Amiri"/>
          <w:color w:val="111111"/>
          <w:sz w:val="28"/>
          <w:sz w:val="28"/>
          <w:szCs w:val="28"/>
          <w:rtl w:val="true"/>
          <w:lang w:bidi="ar-SA"/>
        </w:rPr>
        <w:t xml:space="preserve">فما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جرتْ لم يُكتبِ القتالُ</w:t>
      </w:r>
    </w:p>
    <w:p>
      <w:pPr>
        <w:pStyle w:val="BookText"/>
        <w:rPr/>
      </w:pPr>
      <w:r>
        <w:rPr>
          <w:rFonts w:ascii="Amiri" w:hAnsi="Amiri" w:eastAsia="Amiri" w:cs="Amiri"/>
          <w:color w:val="111111"/>
          <w:sz w:val="28"/>
          <w:sz w:val="28"/>
          <w:szCs w:val="28"/>
          <w:rtl w:val="true"/>
          <w:lang w:bidi="ar-SA"/>
        </w:rPr>
        <w:t>وَكلّ ما يفعلُهُ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صوابٌ نَهْجُهُ قويمُ</w:t>
      </w:r>
    </w:p>
    <w:p>
      <w:pPr>
        <w:pStyle w:val="BookText"/>
        <w:rPr/>
      </w:pPr>
      <w:r>
        <w:rPr>
          <w:rFonts w:ascii="Amiri" w:hAnsi="Amiri" w:eastAsia="Amiri" w:cs="Amiri"/>
          <w:color w:val="111111"/>
          <w:sz w:val="28"/>
          <w:sz w:val="28"/>
          <w:szCs w:val="28"/>
          <w:rtl w:val="true"/>
          <w:lang w:bidi="ar-SA"/>
        </w:rPr>
        <w:t>وَالدينُ لولا ماجرى مما 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قَتْلِهِ لَمْ تَرَ مِنْهُ اثرا</w:t>
      </w:r>
    </w:p>
    <w:p>
      <w:pPr>
        <w:pStyle w:val="BookText"/>
        <w:rPr/>
      </w:pPr>
      <w:r>
        <w:rPr>
          <w:rFonts w:ascii="Amiri" w:hAnsi="Amiri" w:eastAsia="Amiri" w:cs="Amiri"/>
          <w:color w:val="111111"/>
          <w:sz w:val="28"/>
          <w:sz w:val="28"/>
          <w:szCs w:val="28"/>
          <w:rtl w:val="true"/>
          <w:lang w:bidi="ar-SA"/>
        </w:rPr>
        <w:t>فهوَ الذي بقتلهِ أحياهُ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وَكادَ أنْ تميته أعدآهُ</w:t>
      </w:r>
    </w:p>
    <w:p>
      <w:pPr>
        <w:pStyle w:val="Heading3"/>
        <w:numPr>
          <w:ilvl w:val="2"/>
          <w:numId w:val="1"/>
        </w:numPr>
        <w:rPr/>
      </w:pPr>
      <w:bookmarkStart w:id="52" w:name="__RefHeading___Toc7784586_2870459653"/>
      <w:bookmarkStart w:id="53" w:name="_Toc18"/>
      <w:bookmarkEnd w:id="52"/>
      <w:r>
        <w:rPr>
          <w:rtl w:val="true"/>
        </w:rPr>
        <w:t>في ذكر شهر محرم الحرام</w:t>
      </w:r>
      <w:bookmarkEnd w:id="53"/>
    </w:p>
    <w:p>
      <w:pPr>
        <w:pStyle w:val="BookText"/>
        <w:rPr/>
      </w:pPr>
      <w:r>
        <w:rPr>
          <w:rFonts w:ascii="Amiri" w:hAnsi="Amiri" w:eastAsia="Amiri" w:cs="Amiri"/>
          <w:color w:val="111111"/>
          <w:sz w:val="28"/>
          <w:sz w:val="28"/>
          <w:szCs w:val="28"/>
          <w:rtl w:val="true"/>
          <w:lang w:bidi="ar-SA"/>
        </w:rPr>
        <w:t>محرّمٌ فيه الهنا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والحزنُ فرض وَالبكا محتمُ</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امالي الصدوق، مجلس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بحار الانوار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وانظر مناقب آل أبي طالب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والخصائص الحسينية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شهرٌ بهِ الايمانُ ثُلَّ عَرْشُهُ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وَالكفرُ بالاسلام بانَ بَطْشُهُ</w:t>
      </w:r>
    </w:p>
    <w:p>
      <w:pPr>
        <w:pStyle w:val="BookText"/>
        <w:rPr/>
      </w:pPr>
      <w:r>
        <w:rPr>
          <w:rFonts w:ascii="Amiri" w:hAnsi="Amiri" w:eastAsia="Amiri" w:cs="Amiri"/>
          <w:color w:val="111111"/>
          <w:sz w:val="28"/>
          <w:sz w:val="28"/>
          <w:szCs w:val="28"/>
          <w:rtl w:val="true"/>
          <w:lang w:bidi="ar-SA"/>
        </w:rPr>
        <w:t>هِلالُهُ قَوْسٌ رمى قلبَ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وَالدين في سهمِ الحتوفِ والرّدى</w:t>
      </w:r>
    </w:p>
    <w:p>
      <w:pPr>
        <w:pStyle w:val="BookText"/>
        <w:rPr/>
      </w:pPr>
      <w:r>
        <w:rPr>
          <w:rFonts w:ascii="Amiri" w:hAnsi="Amiri" w:eastAsia="Amiri" w:cs="Amiri"/>
          <w:color w:val="111111"/>
          <w:sz w:val="28"/>
          <w:sz w:val="28"/>
          <w:szCs w:val="28"/>
          <w:rtl w:val="true"/>
          <w:lang w:bidi="ar-SA"/>
        </w:rPr>
        <w:t>قد كان عندَ الكفرِ والاسلام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القتال أعظم الآثام</w:t>
      </w:r>
    </w:p>
    <w:p>
      <w:pPr>
        <w:pStyle w:val="BookText"/>
        <w:rPr/>
      </w:pPr>
      <w:r>
        <w:rPr>
          <w:rFonts w:ascii="Amiri" w:hAnsi="Amiri" w:eastAsia="Amiri" w:cs="Amiri"/>
          <w:color w:val="111111"/>
          <w:sz w:val="28"/>
          <w:sz w:val="28"/>
          <w:szCs w:val="28"/>
          <w:rtl w:val="true"/>
          <w:lang w:bidi="ar-SA"/>
        </w:rPr>
        <w:t>وآلٌ حربٍ حاربوا ربَّ السما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وحَلّلوا الدَّمَ المحرَّمَا</w:t>
      </w:r>
    </w:p>
    <w:p>
      <w:pPr>
        <w:pStyle w:val="BookText"/>
        <w:rPr/>
      </w:pPr>
      <w:r>
        <w:rPr>
          <w:rFonts w:ascii="Amiri" w:hAnsi="Amiri" w:eastAsia="Amiri" w:cs="Amiri"/>
          <w:color w:val="111111"/>
          <w:sz w:val="28"/>
          <w:sz w:val="28"/>
          <w:szCs w:val="28"/>
          <w:rtl w:val="true"/>
          <w:lang w:bidi="ar-SA"/>
        </w:rPr>
        <w:t>وانتهكوا حرمة سادات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وارْتكبوا ما أمطرَ السماءَ دَم</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آلَ حرب لالقيتمْ 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وُقيتمْ منْ لسانٍ ذَمّا </w:t>
      </w:r>
    </w:p>
    <w:p>
      <w:pPr>
        <w:pStyle w:val="BookText"/>
        <w:rPr/>
      </w:pPr>
      <w:r>
        <w:rPr>
          <w:rFonts w:ascii="Amiri" w:hAnsi="Amiri" w:eastAsia="Amiri" w:cs="Amiri"/>
          <w:color w:val="111111"/>
          <w:sz w:val="28"/>
          <w:sz w:val="28"/>
          <w:szCs w:val="28"/>
          <w:rtl w:val="true"/>
          <w:lang w:bidi="ar-SA"/>
        </w:rPr>
        <w:t>نُعنتمُ في الأرضِ وَالسماءِ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لسانِ جملةِ الأحياء</w:t>
      </w:r>
    </w:p>
    <w:p>
      <w:pPr>
        <w:pStyle w:val="BookText"/>
        <w:rPr/>
      </w:pPr>
      <w:r>
        <w:rPr>
          <w:rFonts w:ascii="Amiri" w:hAnsi="Amiri" w:eastAsia="Amiri" w:cs="Amiri"/>
          <w:color w:val="111111"/>
          <w:sz w:val="28"/>
          <w:sz w:val="28"/>
          <w:szCs w:val="28"/>
          <w:rtl w:val="true"/>
          <w:lang w:bidi="ar-SA"/>
        </w:rPr>
        <w:t>بُشْراكُمُ بالوَيلِ والثّبورِ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وبالعذابِ يومَ نفخِ الصورِ</w:t>
      </w:r>
    </w:p>
    <w:p>
      <w:pPr>
        <w:pStyle w:val="BookText"/>
        <w:rPr/>
      </w:pPr>
      <w:r>
        <w:rPr>
          <w:rFonts w:ascii="Amiri" w:hAnsi="Amiri" w:eastAsia="Amiri" w:cs="Amiri"/>
          <w:color w:val="111111"/>
          <w:sz w:val="28"/>
          <w:sz w:val="28"/>
          <w:szCs w:val="28"/>
          <w:rtl w:val="true"/>
          <w:lang w:bidi="ar-SA"/>
        </w:rPr>
        <w:t>كمْ حُرّةٍ للمصطفى هَتَكْتُمُ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دَمِ لِولْدِهِ سَفْكْتُمُ</w:t>
      </w:r>
    </w:p>
    <w:p>
      <w:pPr>
        <w:pStyle w:val="BookText"/>
        <w:rPr/>
      </w:pPr>
      <w:r>
        <w:rPr>
          <w:rFonts w:ascii="Amiri" w:hAnsi="Amiri" w:eastAsia="Amiri" w:cs="Amiri"/>
          <w:color w:val="111111"/>
          <w:sz w:val="28"/>
          <w:sz w:val="28"/>
          <w:szCs w:val="28"/>
          <w:rtl w:val="true"/>
          <w:lang w:bidi="ar-SA"/>
        </w:rPr>
        <w:t>يا أمّةَ الخِذلانِ والكُفرانِ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وَعصْبَةَ الضلالِ والشيطانِ</w:t>
      </w:r>
    </w:p>
    <w:p>
      <w:pPr>
        <w:pStyle w:val="BookText"/>
        <w:rPr/>
      </w:pPr>
      <w:r>
        <w:rPr>
          <w:rFonts w:ascii="Amiri" w:hAnsi="Amiri" w:eastAsia="Amiri" w:cs="Amiri"/>
          <w:color w:val="111111"/>
          <w:sz w:val="28"/>
          <w:sz w:val="28"/>
          <w:szCs w:val="28"/>
          <w:rtl w:val="true"/>
          <w:lang w:bidi="ar-SA"/>
        </w:rPr>
        <w:t>بايِّ عينٍ تبصرون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فَعَلْتُمْ ما فَعَلْتُمْ بَعْدَه</w:t>
      </w:r>
    </w:p>
    <w:p>
      <w:pPr>
        <w:pStyle w:val="BookText"/>
        <w:rPr/>
      </w:pPr>
      <w:r>
        <w:rPr>
          <w:rFonts w:ascii="Amiri" w:hAnsi="Amiri" w:eastAsia="Amiri" w:cs="Amiri"/>
          <w:color w:val="111111"/>
          <w:sz w:val="28"/>
          <w:sz w:val="28"/>
          <w:szCs w:val="28"/>
          <w:rtl w:val="true"/>
          <w:lang w:bidi="ar-SA"/>
        </w:rPr>
        <w:t>جَزرْتُم جزْرَ الاضاحي نَسْلَهُ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وسُقْتُمُ سَوْقَ الإِماء أهلَهُ</w:t>
      </w:r>
    </w:p>
    <w:p>
      <w:pPr>
        <w:pStyle w:val="BookText"/>
        <w:rPr/>
      </w:pPr>
      <w:r>
        <w:rPr>
          <w:rFonts w:ascii="Amiri" w:hAnsi="Amiri" w:eastAsia="Amiri" w:cs="Amiri"/>
          <w:color w:val="111111"/>
          <w:sz w:val="28"/>
          <w:sz w:val="28"/>
          <w:szCs w:val="28"/>
          <w:rtl w:val="true"/>
          <w:lang w:bidi="ar-SA"/>
        </w:rPr>
        <w:t>نسيتمُ إحسانَ يوم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نسيتمُ فيه جميلَ الصَّفْحِ</w:t>
      </w:r>
    </w:p>
    <w:p>
      <w:pPr>
        <w:pStyle w:val="BookText"/>
        <w:rPr/>
      </w:pPr>
      <w:r>
        <w:rPr>
          <w:rFonts w:ascii="Amiri" w:hAnsi="Amiri" w:eastAsia="Amiri" w:cs="Amiri"/>
          <w:color w:val="111111"/>
          <w:sz w:val="28"/>
          <w:sz w:val="28"/>
          <w:szCs w:val="28"/>
          <w:rtl w:val="true"/>
          <w:lang w:bidi="ar-SA"/>
        </w:rPr>
        <w:t>قد کنتمُ لولا بدورُ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سِرّآ يضيعُ في ضلوعِ كاتمِ</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بهم تسنَّمْتُمْ ذُرى المنابِرِ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علوتم صَهْوَةَ المَفاخِرِ </w:t>
      </w:r>
      <w:bookmarkStart w:id="54" w:name="pg9652_84941"/>
    </w:p>
    <w:p>
      <w:pPr>
        <w:pStyle w:val="Heading2"/>
        <w:numPr>
          <w:ilvl w:val="1"/>
          <w:numId w:val="1"/>
        </w:numPr>
        <w:rPr/>
      </w:pPr>
      <w:bookmarkStart w:id="55" w:name="__RefHeading___Toc7784588_2870459653"/>
      <w:bookmarkStart w:id="56" w:name="_Toc19"/>
      <w:bookmarkEnd w:id="54"/>
      <w:bookmarkEnd w:id="55"/>
      <w:r>
        <w:rPr>
          <w:rtl w:val="true"/>
        </w:rPr>
        <w:t>القسم الثاني</w:t>
      </w:r>
      <w:r>
        <w:rPr>
          <w:rtl w:val="true"/>
        </w:rPr>
        <w:t>:</w:t>
      </w:r>
      <w:bookmarkEnd w:id="56"/>
    </w:p>
    <w:p>
      <w:pPr>
        <w:pStyle w:val="Heading3"/>
        <w:numPr>
          <w:ilvl w:val="2"/>
          <w:numId w:val="1"/>
        </w:numPr>
        <w:rPr/>
      </w:pPr>
      <w:bookmarkStart w:id="57" w:name="__RefHeading___Toc7784590_2870459653"/>
      <w:bookmarkStart w:id="58" w:name="_Toc20"/>
      <w:bookmarkEnd w:id="57"/>
      <w:r>
        <w:rPr>
          <w:rtl w:val="true"/>
        </w:rPr>
        <w:t>هلاك معاوية وتولي يزيد الخلافة من بعده</w:t>
      </w:r>
      <w:bookmarkEnd w:id="58"/>
    </w:p>
    <w:p>
      <w:pPr>
        <w:pStyle w:val="BookText"/>
        <w:rPr/>
      </w:pPr>
      <w:r>
        <w:rPr>
          <w:rFonts w:ascii="Amiri" w:hAnsi="Amiri" w:eastAsia="Amiri" w:cs="Amiri"/>
          <w:color w:val="111111"/>
          <w:sz w:val="28"/>
          <w:sz w:val="28"/>
          <w:szCs w:val="28"/>
          <w:rtl w:val="true"/>
          <w:lang w:bidi="ar-SA"/>
        </w:rPr>
        <w:t>لمّا دنى الهلاكُ من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بالأمر يزيدُ الطاغيه</w:t>
      </w:r>
    </w:p>
    <w:p>
      <w:pPr>
        <w:pStyle w:val="BookText"/>
        <w:rPr/>
      </w:pPr>
      <w:r>
        <w:rPr>
          <w:rFonts w:ascii="Amiri" w:hAnsi="Amiri" w:eastAsia="Amiri" w:cs="Amiri"/>
          <w:color w:val="111111"/>
          <w:sz w:val="28"/>
          <w:sz w:val="28"/>
          <w:szCs w:val="28"/>
          <w:rtl w:val="true"/>
          <w:lang w:bidi="ar-SA"/>
        </w:rPr>
        <w:t>منّته نفسُهُ بأخذِ البيعه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ضلالٌ للورى وَضيعهْ</w:t>
      </w:r>
    </w:p>
    <w:p>
      <w:pPr>
        <w:pStyle w:val="BookText"/>
        <w:rPr/>
      </w:pPr>
      <w:r>
        <w:rPr>
          <w:rFonts w:ascii="Amiri" w:hAnsi="Amiri" w:eastAsia="Amiri" w:cs="Amiri"/>
          <w:color w:val="111111"/>
          <w:sz w:val="28"/>
          <w:sz w:val="28"/>
          <w:szCs w:val="28"/>
          <w:rtl w:val="true"/>
          <w:lang w:bidi="ar-SA"/>
        </w:rPr>
        <w:t>وَما كفاه ذاك حتى رامَها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لهُ ألقى الهُدى زمامَها</w:t>
      </w:r>
    </w:p>
    <w:p>
      <w:pPr>
        <w:pStyle w:val="BookText"/>
        <w:rPr/>
      </w:pPr>
      <w:r>
        <w:rPr>
          <w:rFonts w:ascii="Amiri" w:hAnsi="Amiri" w:eastAsia="Amiri" w:cs="Amiri"/>
          <w:color w:val="111111"/>
          <w:sz w:val="28"/>
          <w:sz w:val="28"/>
          <w:szCs w:val="28"/>
          <w:rtl w:val="true"/>
          <w:lang w:bidi="ar-SA"/>
        </w:rPr>
        <w:t>منْ لا يدانيه عُلاً ومفخرا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كما داني الحضيضُ القمرا</w:t>
      </w:r>
    </w:p>
    <w:p>
      <w:pPr>
        <w:pStyle w:val="BookText"/>
        <w:rPr/>
      </w:pPr>
      <w:r>
        <w:rPr>
          <w:rFonts w:ascii="Amiri" w:hAnsi="Amiri" w:eastAsia="Amiri" w:cs="Amiri"/>
          <w:color w:val="111111"/>
          <w:sz w:val="28"/>
          <w:sz w:val="28"/>
          <w:szCs w:val="28"/>
          <w:rtl w:val="true"/>
          <w:lang w:bidi="ar-SA"/>
        </w:rPr>
        <w:t>الله ما أعظمَها صلافه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يزيد يدّعي الخلافه</w:t>
      </w:r>
    </w:p>
    <w:p>
      <w:pPr>
        <w:pStyle w:val="BookText"/>
        <w:rPr/>
      </w:pPr>
      <w:r>
        <w:rPr>
          <w:rFonts w:ascii="Amiri" w:hAnsi="Amiri" w:eastAsia="Amiri" w:cs="Amiri"/>
          <w:color w:val="111111"/>
          <w:sz w:val="28"/>
          <w:sz w:val="28"/>
          <w:szCs w:val="28"/>
          <w:rtl w:val="true"/>
          <w:lang w:bidi="ar-SA"/>
        </w:rPr>
        <w:t>افی زناه امْ بِشرِبِ خمرِهِ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بفسوُقِهِ وخبث نجرِهِ</w:t>
      </w:r>
    </w:p>
    <w:p>
      <w:pPr>
        <w:pStyle w:val="BookText"/>
        <w:rPr/>
      </w:pPr>
      <w:r>
        <w:rPr>
          <w:rFonts w:ascii="Amiri" w:hAnsi="Amiri" w:eastAsia="Amiri" w:cs="Amiri"/>
          <w:color w:val="111111"/>
          <w:sz w:val="28"/>
          <w:sz w:val="28"/>
          <w:szCs w:val="28"/>
          <w:rtl w:val="true"/>
          <w:lang w:bidi="ar-SA"/>
        </w:rPr>
        <w:t>وانظر رعاكَ اللهُ ممّن يطلبُ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يروم إنّ هذا أعجبُ</w:t>
      </w:r>
    </w:p>
    <w:p>
      <w:pPr>
        <w:pStyle w:val="BookText"/>
        <w:rPr/>
      </w:pPr>
      <w:r>
        <w:rPr>
          <w:rFonts w:ascii="Amiri" w:hAnsi="Amiri" w:eastAsia="Amiri" w:cs="Amiri"/>
          <w:color w:val="111111"/>
          <w:sz w:val="28"/>
          <w:sz w:val="28"/>
          <w:szCs w:val="28"/>
          <w:rtl w:val="true"/>
          <w:lang w:bidi="ar-SA"/>
        </w:rPr>
        <w:t>أطمعَهُ في امرِها ابوهُ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بكلّ باطلِ يقفوُهُ</w:t>
      </w:r>
    </w:p>
    <w:p>
      <w:pPr>
        <w:pStyle w:val="BookText"/>
        <w:rPr/>
      </w:pPr>
      <w:r>
        <w:rPr>
          <w:rFonts w:ascii="Amiri" w:hAnsi="Amiri" w:eastAsia="Amiri" w:cs="Amiri"/>
          <w:color w:val="111111"/>
          <w:sz w:val="28"/>
          <w:sz w:val="28"/>
          <w:szCs w:val="28"/>
          <w:rtl w:val="true"/>
          <w:lang w:bidi="ar-SA"/>
        </w:rPr>
        <w:t>واللومُ والعارُ لتلكَ الامّه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اغتدت بمثله مؤتمّه</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وكان سبب زواجه هذا لاجل التقرب إلى قبيلتها التي كانت لها المكانة الأولى بين القبائل اليمانية في الشام، فاعتلى عرشه على أكتاف تلك القبائل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يزيد أول من شرب المسكر من الخلفاء، فقد روي عنه أنه كان لا يمسي إلا سكران ولا يصبح إلّا مخموراً، فقيل له يزيد الخمور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نهاية الارب للنويري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يوحنا الانطاكي حفيد منصور بن سرجون النصراني مستشاره ونديمه ومشرفاً على زمام الادارة المالية ومدافعاً عن النصرانية في داخل بلاط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وشاعره الاخطل التغلبي النصراني والصليب مدلى من عنقه ولحيته تنفض خمراً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العرب فيليب حتي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 يزيد بتربيته القرود والكلاب، فكان له قرد يكنى بأبي قيس يحضر مجلس منادمته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وكلاب يُلبسها الاساور الذهبية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الفخري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w:t>
      </w:r>
      <w:bookmarkStart w:id="59" w:name="pg9652_84942"/>
    </w:p>
    <w:p>
      <w:pPr>
        <w:pStyle w:val="Heading3"/>
        <w:numPr>
          <w:ilvl w:val="2"/>
          <w:numId w:val="1"/>
        </w:numPr>
        <w:rPr/>
      </w:pPr>
      <w:bookmarkStart w:id="60" w:name="__RefHeading___Toc7784592_2870459653"/>
      <w:bookmarkStart w:id="61" w:name="_Toc21"/>
      <w:bookmarkEnd w:id="59"/>
      <w:bookmarkEnd w:id="60"/>
      <w:r>
        <w:rPr>
          <w:rtl w:val="true"/>
        </w:rPr>
        <w:t>دعوة الوليد بن عقبة الحسين علیه السلام لمبايعة يزيد</w:t>
      </w:r>
      <w:bookmarkEnd w:id="61"/>
    </w:p>
    <w:p>
      <w:pPr>
        <w:pStyle w:val="BookText"/>
        <w:rPr/>
      </w:pPr>
      <w:r>
        <w:rPr>
          <w:rFonts w:ascii="Amiri" w:hAnsi="Amiri" w:eastAsia="Amiri" w:cs="Amiri"/>
          <w:color w:val="111111"/>
          <w:sz w:val="28"/>
          <w:sz w:val="28"/>
          <w:szCs w:val="28"/>
          <w:rtl w:val="true"/>
          <w:lang w:bidi="ar-SA"/>
        </w:rPr>
        <w:t>دعا إلى بيعتِهِ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 إمامُكم يزيدُ</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وأحضَرَ السبطَ لهذا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ذا لا ينبغي في السرِّ</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تصلحُ البيعةُ الُا 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دعوتَ الناسَ صبْحاً فادعُنا </w:t>
      </w:r>
      <w:bookmarkStart w:id="62" w:name="pg9652_84943"/>
    </w:p>
    <w:p>
      <w:pPr>
        <w:pStyle w:val="Heading3"/>
        <w:numPr>
          <w:ilvl w:val="2"/>
          <w:numId w:val="1"/>
        </w:numPr>
        <w:rPr/>
      </w:pPr>
      <w:bookmarkStart w:id="63" w:name="__RefHeading___Toc7784594_2870459653"/>
      <w:bookmarkStart w:id="64" w:name="_Toc22"/>
      <w:bookmarkEnd w:id="62"/>
      <w:bookmarkEnd w:id="63"/>
      <w:r>
        <w:rPr>
          <w:rtl w:val="true"/>
        </w:rPr>
        <w:t>مروان بن الحكم والحسين علیه السلام</w:t>
      </w:r>
      <w:bookmarkEnd w:id="64"/>
    </w:p>
    <w:p>
      <w:pPr>
        <w:pStyle w:val="BookText"/>
        <w:rPr/>
      </w:pPr>
      <w:r>
        <w:rPr>
          <w:rFonts w:ascii="Amiri" w:hAnsi="Amiri" w:eastAsia="Amiri" w:cs="Amiri"/>
          <w:color w:val="111111"/>
          <w:sz w:val="28"/>
          <w:sz w:val="28"/>
          <w:szCs w:val="28"/>
          <w:rtl w:val="true"/>
          <w:lang w:bidi="ar-SA"/>
        </w:rPr>
        <w:t>فقال مروانْ وأبدى غَدْرَه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تقبلنَّ من حسينٍ علیه السلام عذرَهْ</w:t>
      </w:r>
    </w:p>
    <w:p>
      <w:pPr>
        <w:pStyle w:val="BookText"/>
        <w:rPr/>
      </w:pPr>
      <w:r>
        <w:rPr>
          <w:rFonts w:ascii="Amiri" w:hAnsi="Amiri" w:eastAsia="Amiri" w:cs="Amiri"/>
          <w:color w:val="111111"/>
          <w:sz w:val="28"/>
          <w:sz w:val="28"/>
          <w:szCs w:val="28"/>
          <w:rtl w:val="true"/>
          <w:lang w:bidi="ar-SA"/>
        </w:rPr>
        <w:t>خذْ منهُ طوعاً بيعةً محقّقةْ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أبى البيعةَ فاضربْ عُنُقَه</w:t>
      </w:r>
      <w:r>
        <w:rPr>
          <w:rStyle w:val="FootnoteAnchor"/>
          <w:rtl w:val="true"/>
        </w:rPr>
        <w:footnoteReference w:id="19"/>
      </w:r>
      <w:r>
        <w:rPr>
          <w:rFonts w:ascii="Amiri" w:hAnsi="Amiri" w:eastAsia="Amiri" w:cs="Amiri"/>
          <w:color w:val="111111"/>
          <w:sz w:val="28"/>
          <w:sz w:val="28"/>
          <w:szCs w:val="28"/>
          <w:rtl w:val="true"/>
          <w:lang w:bidi="ar-SA"/>
        </w:rPr>
        <w:t>فأغضبَ الحسينَ في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تجريّهِ على إمامه</w:t>
      </w:r>
    </w:p>
    <w:p>
      <w:pPr>
        <w:pStyle w:val="BookText"/>
        <w:rPr/>
      </w:pPr>
      <w:r>
        <w:rPr>
          <w:rFonts w:ascii="Amiri" w:hAnsi="Amiri" w:eastAsia="Amiri" w:cs="Amiri"/>
          <w:color w:val="111111"/>
          <w:sz w:val="28"/>
          <w:sz w:val="28"/>
          <w:szCs w:val="28"/>
          <w:rtl w:val="true"/>
          <w:lang w:bidi="ar-SA"/>
        </w:rPr>
        <w:t>قالَ له كذبتَ ياْبنَ الزَرْقا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أدعيتَ ما أدعيتَ حقّا</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ونحنُ اهلُ البيتِ والرّساله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ومعدنُ التنزيلِ وَ الدّلاله</w:t>
      </w:r>
    </w:p>
    <w:p>
      <w:pPr>
        <w:pStyle w:val="BookText"/>
        <w:rPr/>
      </w:pPr>
      <w:r>
        <w:rPr>
          <w:rFonts w:ascii="Amiri" w:hAnsi="Amiri" w:eastAsia="Amiri" w:cs="Amiri"/>
          <w:color w:val="111111"/>
          <w:sz w:val="28"/>
          <w:sz w:val="28"/>
          <w:szCs w:val="28"/>
          <w:rtl w:val="true"/>
          <w:lang w:bidi="ar-SA"/>
        </w:rPr>
        <w:t>قدْ فتحَ اللهُ بنا وَقدْ 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الوجودَ من كتم العَدمْ</w:t>
      </w:r>
    </w:p>
    <w:p>
      <w:pPr>
        <w:pStyle w:val="BookText"/>
        <w:rPr/>
      </w:pPr>
      <w:r>
        <w:rPr>
          <w:rFonts w:ascii="Amiri" w:hAnsi="Amiri" w:eastAsia="Amiri" w:cs="Amiri"/>
          <w:color w:val="111111"/>
          <w:sz w:val="28"/>
          <w:sz w:val="28"/>
          <w:szCs w:val="28"/>
          <w:rtl w:val="true"/>
          <w:lang w:bidi="ar-SA"/>
        </w:rPr>
        <w:t>وانما يزيدُ رِجسٌ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شاربُ خمرٍ ظالمٌ منافقُ</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فانظرْ ونَنظرْ أيّنا الاحقٌّ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لهذا الامرِ يستحقُّ</w:t>
      </w:r>
      <w:r>
        <w:rPr>
          <w:rStyle w:val="FootnoteAnchor"/>
          <w:rtl w:val="true"/>
        </w:rPr>
        <w:footnoteReference w:id="21"/>
      </w:r>
      <w:bookmarkStart w:id="65" w:name="pg9652_84944"/>
    </w:p>
    <w:p>
      <w:pPr>
        <w:pStyle w:val="Heading3"/>
        <w:numPr>
          <w:ilvl w:val="2"/>
          <w:numId w:val="1"/>
        </w:numPr>
        <w:rPr/>
      </w:pPr>
      <w:bookmarkStart w:id="66" w:name="__RefHeading___Toc7784596_2870459653"/>
      <w:bookmarkStart w:id="67" w:name="_Toc23"/>
      <w:bookmarkEnd w:id="65"/>
      <w:bookmarkEnd w:id="66"/>
      <w:r>
        <w:rPr>
          <w:rtl w:val="true"/>
        </w:rPr>
        <w:t>رحيل الإمام علیه السلام إلى مكة المشرفة</w:t>
      </w:r>
      <w:bookmarkEnd w:id="67"/>
    </w:p>
    <w:p>
      <w:pPr>
        <w:pStyle w:val="BookText"/>
        <w:rPr/>
      </w:pPr>
      <w:r>
        <w:rPr>
          <w:rFonts w:ascii="Amiri" w:hAnsi="Amiri" w:eastAsia="Amiri" w:cs="Amiri"/>
          <w:color w:val="111111"/>
          <w:sz w:val="28"/>
          <w:sz w:val="28"/>
          <w:szCs w:val="28"/>
          <w:rtl w:val="true"/>
          <w:lang w:bidi="ar-SA"/>
        </w:rPr>
        <w:t>فلمْ يجدْ بُدّاً من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خوفاً من الطِّغام والعُلُوجِ</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فسارَ ظاعِناً منَ المدينه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يصونَ نفسَهُ وَدينَهْ</w:t>
      </w:r>
    </w:p>
    <w:p>
      <w:pPr>
        <w:pStyle w:val="BookText"/>
        <w:rPr/>
      </w:pPr>
      <w:r>
        <w:rPr>
          <w:rFonts w:ascii="Amiri" w:hAnsi="Amiri" w:eastAsia="Amiri" w:cs="Amiri"/>
          <w:color w:val="111111"/>
          <w:sz w:val="28"/>
          <w:sz w:val="28"/>
          <w:szCs w:val="28"/>
          <w:rtl w:val="true"/>
          <w:lang w:bidi="ar-SA"/>
        </w:rPr>
        <w:t>بايّ شرعٍ سبطُ طه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 من ديارِه ويُزْعجُ</w:t>
      </w:r>
    </w:p>
    <w:p>
      <w:pPr>
        <w:pStyle w:val="BookText"/>
        <w:rPr/>
      </w:pPr>
      <w:r>
        <w:rPr>
          <w:rFonts w:ascii="Amiri" w:hAnsi="Amiri" w:eastAsia="Amiri" w:cs="Amiri"/>
          <w:color w:val="111111"/>
          <w:sz w:val="28"/>
          <w:sz w:val="28"/>
          <w:szCs w:val="28"/>
          <w:rtl w:val="true"/>
          <w:lang w:bidi="ar-SA"/>
        </w:rPr>
        <w:t>وَطيبةٌ طابت بهَّم أرجاؤها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وَشُرّفت بجدِّهم بطحاؤها</w:t>
      </w:r>
    </w:p>
    <w:p>
      <w:pPr>
        <w:pStyle w:val="BookText"/>
        <w:rPr/>
      </w:pPr>
      <w:r>
        <w:rPr>
          <w:rFonts w:ascii="Amiri" w:hAnsi="Amiri" w:eastAsia="Amiri" w:cs="Amiri"/>
          <w:color w:val="111111"/>
          <w:sz w:val="28"/>
          <w:sz w:val="28"/>
          <w:szCs w:val="28"/>
          <w:rtl w:val="true"/>
          <w:lang w:bidi="ar-SA"/>
        </w:rPr>
        <w:t>قد أخرجوه من جوارِ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مُشرّداً باهلهِ وَوُلْدِه</w:t>
      </w:r>
    </w:p>
    <w:p>
      <w:pPr>
        <w:pStyle w:val="BookText"/>
        <w:rPr/>
      </w:pPr>
      <w:r>
        <w:rPr>
          <w:rFonts w:ascii="Amiri" w:hAnsi="Amiri" w:eastAsia="Amiri" w:cs="Amiri"/>
          <w:color w:val="111111"/>
          <w:sz w:val="28"/>
          <w:sz w:val="28"/>
          <w:szCs w:val="28"/>
          <w:rtl w:val="true"/>
          <w:lang w:bidi="ar-SA"/>
        </w:rPr>
        <w:t>الى حِمى اللهِ التجا ليحتمي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امانُ مكَّةَ وَالحَرمِ</w:t>
      </w:r>
    </w:p>
    <w:p>
      <w:pPr>
        <w:pStyle w:val="BookText"/>
        <w:rPr/>
      </w:pPr>
      <w:r>
        <w:rPr>
          <w:rFonts w:ascii="Amiri" w:hAnsi="Amiri" w:eastAsia="Amiri" w:cs="Amiri"/>
          <w:color w:val="111111"/>
          <w:sz w:val="28"/>
          <w:sz w:val="28"/>
          <w:szCs w:val="28"/>
          <w:rtl w:val="true"/>
          <w:lang w:bidi="ar-SA"/>
        </w:rPr>
        <w:t>ما البيتُ ما الكعبةُ ما أركانُهُ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قبلةُ البيتِ وَهُم أمانُهُ</w:t>
      </w:r>
    </w:p>
    <w:p>
      <w:pPr>
        <w:pStyle w:val="BookText"/>
        <w:rPr/>
      </w:pPr>
      <w:r>
        <w:rPr>
          <w:rFonts w:ascii="Amiri" w:hAnsi="Amiri" w:eastAsia="Amiri" w:cs="Amiri"/>
          <w:color w:val="111111"/>
          <w:sz w:val="28"/>
          <w:sz w:val="28"/>
          <w:szCs w:val="28"/>
          <w:rtl w:val="true"/>
          <w:lang w:bidi="ar-SA"/>
        </w:rPr>
        <w:t>ما الركن ما الحطيم مالمشاعرُ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باطن الأمر وَذاك الظاهرُ</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فكلُّها لو علموا أشباحُ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لها دونَ الورى أرواح</w:t>
      </w:r>
      <w:r>
        <w:rPr>
          <w:rStyle w:val="FootnoteAnchor"/>
          <w:rtl w:val="true"/>
        </w:rPr>
        <w:footnoteReference w:id="23"/>
      </w:r>
      <w:bookmarkStart w:id="68" w:name="pg9652_84945"/>
    </w:p>
    <w:p>
      <w:pPr>
        <w:pStyle w:val="Heading2"/>
        <w:numPr>
          <w:ilvl w:val="1"/>
          <w:numId w:val="1"/>
        </w:numPr>
        <w:rPr/>
      </w:pPr>
      <w:bookmarkStart w:id="69" w:name="__RefHeading___Toc7784598_2870459653"/>
      <w:bookmarkStart w:id="70" w:name="_Toc24"/>
      <w:bookmarkEnd w:id="68"/>
      <w:bookmarkEnd w:id="69"/>
      <w:r>
        <w:rPr>
          <w:rtl w:val="true"/>
        </w:rPr>
        <w:t>القسم الثالث</w:t>
      </w:r>
      <w:r>
        <w:rPr>
          <w:rtl w:val="true"/>
        </w:rPr>
        <w:t>:</w:t>
      </w:r>
      <w:bookmarkEnd w:id="70"/>
    </w:p>
    <w:p>
      <w:pPr>
        <w:pStyle w:val="Heading3"/>
        <w:numPr>
          <w:ilvl w:val="2"/>
          <w:numId w:val="1"/>
        </w:numPr>
        <w:rPr/>
      </w:pPr>
      <w:bookmarkStart w:id="71" w:name="__RefHeading___Toc7784600_2870459653"/>
      <w:bookmarkStart w:id="72" w:name="_Toc25"/>
      <w:bookmarkEnd w:id="71"/>
      <w:r>
        <w:rPr>
          <w:rtl w:val="true"/>
        </w:rPr>
        <w:t>وصول كتب اهل الكوفة للحسين علیه السلام</w:t>
      </w:r>
      <w:bookmarkEnd w:id="72"/>
    </w:p>
    <w:p>
      <w:pPr>
        <w:pStyle w:val="BookText"/>
        <w:rPr/>
      </w:pPr>
      <w:r>
        <w:rPr>
          <w:rFonts w:ascii="Amiri" w:hAnsi="Amiri" w:eastAsia="Amiri" w:cs="Amiri"/>
          <w:color w:val="111111"/>
          <w:sz w:val="28"/>
          <w:sz w:val="28"/>
          <w:szCs w:val="28"/>
          <w:rtl w:val="true"/>
          <w:lang w:bidi="ar-SA"/>
        </w:rPr>
        <w:t>وَقدْ اتتهُ كُتْبُ أهلِ الكوفه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بغدرِهم محفوفه</w:t>
      </w:r>
    </w:p>
    <w:p>
      <w:pPr>
        <w:pStyle w:val="BookText"/>
        <w:rPr/>
      </w:pPr>
      <w:r>
        <w:rPr>
          <w:rFonts w:ascii="Amiri" w:hAnsi="Amiri" w:eastAsia="Amiri" w:cs="Amiri"/>
          <w:color w:val="111111"/>
          <w:sz w:val="28"/>
          <w:sz w:val="28"/>
          <w:szCs w:val="28"/>
          <w:rtl w:val="true"/>
          <w:lang w:bidi="ar-SA"/>
        </w:rPr>
        <w:t>صحائفُ قد رُقّمتْ بالغدرِ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وأسطرٌ قد أعجمت بالمكر</w:t>
      </w:r>
    </w:p>
    <w:p>
      <w:pPr>
        <w:pStyle w:val="BookText"/>
        <w:rPr/>
      </w:pPr>
      <w:r>
        <w:rPr>
          <w:rFonts w:ascii="Amiri" w:hAnsi="Amiri" w:eastAsia="Amiri" w:cs="Amiri"/>
          <w:color w:val="111111"/>
          <w:sz w:val="28"/>
          <w:sz w:val="28"/>
          <w:szCs w:val="28"/>
          <w:rtl w:val="true"/>
          <w:lang w:bidi="ar-SA"/>
        </w:rPr>
        <w:t>أعطوهُ فيها العهدَ والميثاقا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وأظهروا الطاعةَ والوِفاقا</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انظر تاریخ الطبري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الفتوح لابن اعثم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ومابعدها، مقتل الحسين للخوارزمي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للشيخ المفيد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انساب الاشراف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اللهوف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الامامة والسياسة </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آل أبي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اعلام الورى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بحار الانوار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قالوا له اَينعت الثمارُ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واخضرّ الجنابُ والمزارُ</w:t>
      </w:r>
    </w:p>
    <w:p>
      <w:pPr>
        <w:pStyle w:val="BookText"/>
        <w:rPr/>
      </w:pPr>
      <w:r>
        <w:rPr>
          <w:rFonts w:ascii="Amiri" w:hAnsi="Amiri" w:eastAsia="Amiri" w:cs="Amiri"/>
          <w:color w:val="111111"/>
          <w:sz w:val="28"/>
          <w:sz w:val="28"/>
          <w:szCs w:val="28"/>
          <w:rtl w:val="true"/>
          <w:lang w:bidi="ar-SA"/>
        </w:rPr>
        <w:t>اَقبِل فإنّا جنُدكَ المجنّدُ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كَمُلَت عِدَّتُنا والعددُ</w:t>
      </w:r>
      <w:r>
        <w:rPr>
          <w:rStyle w:val="FootnoteAnchor"/>
          <w:rtl w:val="true"/>
        </w:rPr>
        <w:footnoteReference w:id="25"/>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الفتوح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الإرشاد للشيخ المفيد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مقتل الحسين للخوارزمي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مناقب آل أبي طالب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اعلام الورى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استشهاد الحسين لابن كثير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انساب الاشراف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الانوار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bookmarkStart w:id="73" w:name="pg9652_84946"/>
    </w:p>
    <w:p>
      <w:pPr>
        <w:pStyle w:val="Heading3"/>
        <w:numPr>
          <w:ilvl w:val="2"/>
          <w:numId w:val="1"/>
        </w:numPr>
        <w:rPr/>
      </w:pPr>
      <w:bookmarkStart w:id="74" w:name="__RefHeading___Toc7784602_2870459653"/>
      <w:bookmarkStart w:id="75" w:name="_Toc26"/>
      <w:bookmarkEnd w:id="73"/>
      <w:bookmarkEnd w:id="74"/>
      <w:r>
        <w:rPr>
          <w:rtl w:val="true"/>
        </w:rPr>
        <w:t>ارسال مسلم بن عقيل علیه السلام الى ولكوفة</w:t>
      </w:r>
      <w:bookmarkEnd w:id="75"/>
    </w:p>
    <w:p>
      <w:pPr>
        <w:pStyle w:val="BookText"/>
        <w:rPr/>
      </w:pPr>
      <w:r>
        <w:rPr>
          <w:rFonts w:ascii="Amiri" w:hAnsi="Amiri" w:eastAsia="Amiri" w:cs="Amiri"/>
          <w:color w:val="111111"/>
          <w:sz w:val="28"/>
          <w:sz w:val="28"/>
          <w:szCs w:val="28"/>
          <w:rtl w:val="true"/>
          <w:lang w:bidi="ar-SA"/>
        </w:rPr>
        <w:t>فأرسل أبن عمّه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فأسلموه للردى والاسْرِ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وانصرفوا عنهُ بغير عُذرِ</w:t>
      </w:r>
    </w:p>
    <w:p>
      <w:pPr>
        <w:pStyle w:val="BookText"/>
        <w:rPr/>
      </w:pPr>
      <w:r>
        <w:rPr>
          <w:rFonts w:ascii="Amiri" w:hAnsi="Amiri" w:eastAsia="Amiri" w:cs="Amiri"/>
          <w:color w:val="111111"/>
          <w:sz w:val="28"/>
          <w:sz w:val="28"/>
          <w:szCs w:val="28"/>
          <w:rtl w:val="true"/>
          <w:lang w:bidi="ar-SA"/>
        </w:rPr>
        <w:t>أينَ الوَفا والدينُ والذّمامُ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الحيا والصدقُ والاسلامُ</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المواعيدُ واين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ماخلتُ هكذا يكونُ الكذْبِ </w:t>
      </w:r>
      <w:bookmarkStart w:id="76" w:name="pg9652_84947"/>
    </w:p>
    <w:p>
      <w:pPr>
        <w:pStyle w:val="Heading3"/>
        <w:numPr>
          <w:ilvl w:val="2"/>
          <w:numId w:val="1"/>
        </w:numPr>
        <w:rPr/>
      </w:pPr>
      <w:bookmarkStart w:id="77" w:name="__RefHeading___Toc7784604_2870459653"/>
      <w:bookmarkStart w:id="78" w:name="_Toc27"/>
      <w:bookmarkEnd w:id="76"/>
      <w:bookmarkEnd w:id="77"/>
      <w:r>
        <w:rPr>
          <w:rtl w:val="true"/>
        </w:rPr>
        <w:t>مصرع مسلم بن عقیل علیه السلام</w:t>
      </w:r>
      <w:bookmarkEnd w:id="78"/>
    </w:p>
    <w:p>
      <w:pPr>
        <w:pStyle w:val="BookText"/>
        <w:rPr/>
      </w:pPr>
      <w:r>
        <w:rPr>
          <w:rFonts w:ascii="Amiri" w:hAnsi="Amiri" w:eastAsia="Amiri" w:cs="Amiri"/>
          <w:color w:val="111111"/>
          <w:sz w:val="28"/>
          <w:sz w:val="28"/>
          <w:szCs w:val="28"/>
          <w:rtl w:val="true"/>
          <w:lang w:bidi="ar-SA"/>
        </w:rPr>
        <w:t>نفسي الفداءُ لقتيلٍ 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بكى لهُ السَبْطُ بعين عبرى</w:t>
      </w:r>
    </w:p>
    <w:p>
      <w:pPr>
        <w:pStyle w:val="BookText"/>
        <w:rPr/>
      </w:pPr>
      <w:r>
        <w:rPr>
          <w:rFonts w:ascii="Amiri" w:hAnsi="Amiri" w:eastAsia="Amiri" w:cs="Amiri"/>
          <w:color w:val="111111"/>
          <w:sz w:val="28"/>
          <w:sz w:val="28"/>
          <w:szCs w:val="28"/>
          <w:rtl w:val="true"/>
          <w:lang w:bidi="ar-SA"/>
        </w:rPr>
        <w:t>خيرُ سليلٍ من بني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هاشمٍ من أشرفِ القبيلِ</w:t>
      </w:r>
    </w:p>
    <w:p>
      <w:pPr>
        <w:pStyle w:val="BookText"/>
        <w:rPr/>
      </w:pPr>
      <w:r>
        <w:rPr>
          <w:rFonts w:ascii="Amiri" w:hAnsi="Amiri" w:eastAsia="Amiri" w:cs="Amiri"/>
          <w:color w:val="111111"/>
          <w:sz w:val="28"/>
          <w:sz w:val="28"/>
          <w:szCs w:val="28"/>
          <w:rtl w:val="true"/>
          <w:lang w:bidi="ar-SA"/>
        </w:rPr>
        <w:t>قضى الذي كان عليهِ وقضى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ففاز بالأجرِ الجليلِ والرِّضا</w:t>
      </w:r>
    </w:p>
    <w:p>
      <w:pPr>
        <w:pStyle w:val="BookText"/>
        <w:rPr/>
      </w:pPr>
      <w:r>
        <w:rPr>
          <w:rFonts w:ascii="Amiri" w:hAnsi="Amiri" w:eastAsia="Amiri" w:cs="Amiri"/>
          <w:color w:val="111111"/>
          <w:sz w:val="28"/>
          <w:sz w:val="28"/>
          <w:szCs w:val="28"/>
          <w:rtl w:val="true"/>
          <w:lang w:bidi="ar-SA"/>
        </w:rPr>
        <w:t>لو كان في الكوفةِ غيرُ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مسلمٍ ماضرّجوهُ بالدّم</w:t>
      </w:r>
    </w:p>
    <w:p>
      <w:pPr>
        <w:pStyle w:val="BookText"/>
        <w:rPr/>
      </w:pPr>
      <w:r>
        <w:rPr>
          <w:rFonts w:ascii="Amiri" w:hAnsi="Amiri" w:eastAsia="Amiri" w:cs="Amiri"/>
          <w:color w:val="111111"/>
          <w:sz w:val="28"/>
          <w:sz w:val="28"/>
          <w:szCs w:val="28"/>
          <w:rtl w:val="true"/>
          <w:lang w:bidi="ar-SA"/>
        </w:rPr>
        <w:t>قد نقضوا ما كانَ أبْرَمَوهُ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وافترقوا عنهُ وأسلَمُوهُ</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أمسى حتى جاءَ بابَ طَوعه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عَرَتْهُ حَيْرَةٌ ورَوْعَه</w:t>
      </w:r>
    </w:p>
    <w:p>
      <w:pPr>
        <w:pStyle w:val="BookText"/>
        <w:rPr/>
      </w:pPr>
      <w:r>
        <w:rPr>
          <w:rFonts w:ascii="Amiri" w:hAnsi="Amiri" w:eastAsia="Amiri" w:cs="Amiri"/>
          <w:color w:val="111111"/>
          <w:sz w:val="28"/>
          <w:sz w:val="28"/>
          <w:szCs w:val="28"/>
          <w:rtl w:val="true"/>
          <w:lang w:bidi="ar-SA"/>
        </w:rPr>
        <w:t>قال لها هل أنتِ لي مجيرَه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لي في المصْرِ من عَشِیرَه</w:t>
      </w:r>
    </w:p>
    <w:p>
      <w:pPr>
        <w:pStyle w:val="BookText"/>
        <w:rPr/>
      </w:pPr>
      <w:r>
        <w:rPr>
          <w:rFonts w:ascii="Amiri" w:hAnsi="Amiri" w:eastAsia="Amiri" w:cs="Amiri"/>
          <w:color w:val="111111"/>
          <w:sz w:val="28"/>
          <w:sz w:val="28"/>
          <w:szCs w:val="28"/>
          <w:rtl w:val="true"/>
          <w:lang w:bidi="ar-SA"/>
        </w:rPr>
        <w:t>قالت أنت مسلمٌ؟ قالَ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أدخل بيتَ داري فَدَخَل</w:t>
      </w:r>
    </w:p>
    <w:p>
      <w:pPr>
        <w:pStyle w:val="BookText"/>
        <w:rPr/>
      </w:pPr>
      <w:r>
        <w:rPr>
          <w:rFonts w:ascii="Amiri" w:hAnsi="Amiri" w:eastAsia="Amiri" w:cs="Amiri"/>
          <w:color w:val="111111"/>
          <w:sz w:val="28"/>
          <w:sz w:val="28"/>
          <w:szCs w:val="28"/>
          <w:rtl w:val="true"/>
          <w:lang w:bidi="ar-SA"/>
        </w:rPr>
        <w:t>فلمْ يَذُقْ في بيتِها طعاما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وَعينُه ما عرَفتْ مناما</w:t>
      </w:r>
    </w:p>
    <w:p>
      <w:pPr>
        <w:pStyle w:val="BookText"/>
        <w:rPr/>
      </w:pPr>
      <w:r>
        <w:rPr>
          <w:rFonts w:ascii="Amiri" w:hAnsi="Amiri" w:eastAsia="Amiri" w:cs="Amiri"/>
          <w:color w:val="111111"/>
          <w:sz w:val="28"/>
          <w:sz w:val="28"/>
          <w:szCs w:val="28"/>
          <w:rtl w:val="true"/>
          <w:lang w:bidi="ar-SA"/>
        </w:rPr>
        <w:t>دلّ عليه الفاسقُ ابنُ الاشعثِ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من عاة ظلومٍ أخبثِ</w:t>
      </w:r>
    </w:p>
    <w:p>
      <w:pPr>
        <w:pStyle w:val="BookText"/>
        <w:rPr/>
      </w:pPr>
      <w:r>
        <w:rPr>
          <w:rFonts w:ascii="Amiri" w:hAnsi="Amiri" w:eastAsia="Amiri" w:cs="Amiri"/>
          <w:color w:val="111111"/>
          <w:sz w:val="28"/>
          <w:sz w:val="28"/>
          <w:szCs w:val="28"/>
          <w:rtl w:val="true"/>
          <w:lang w:bidi="ar-SA"/>
        </w:rPr>
        <w:t>و مسلمٌ لّما احسَّ بالطلب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رآى عَدُوّهُ منهُ اقترب</w:t>
      </w:r>
    </w:p>
    <w:p>
      <w:pPr>
        <w:pStyle w:val="BookText"/>
        <w:rPr/>
      </w:pPr>
      <w:r>
        <w:rPr>
          <w:rFonts w:ascii="Amiri" w:hAnsi="Amiri" w:eastAsia="Amiri" w:cs="Amiri"/>
          <w:color w:val="111111"/>
          <w:sz w:val="28"/>
          <w:sz w:val="28"/>
          <w:szCs w:val="28"/>
          <w:rtl w:val="true"/>
          <w:lang w:bidi="ar-SA"/>
        </w:rPr>
        <w:t>صالَ عليهم صَوْلَةَ الآساد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باعلا صوتِهِ يُنادي</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أقسمتُ لا اُقتلُ إلاّ 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رأيتُ الموتَ شيئاً نُكْرا </w:t>
      </w:r>
    </w:p>
    <w:p>
      <w:pPr>
        <w:pStyle w:val="BookText"/>
        <w:rPr/>
      </w:pPr>
      <w:r>
        <w:rPr>
          <w:rFonts w:ascii="Amiri" w:hAnsi="Amiri" w:eastAsia="Amiri" w:cs="Amiri"/>
          <w:color w:val="111111"/>
          <w:sz w:val="28"/>
          <w:sz w:val="28"/>
          <w:szCs w:val="28"/>
          <w:rtl w:val="true"/>
          <w:lang w:bidi="ar-SA"/>
        </w:rPr>
        <w:t>وبَعد أنْ سقاهُمُ الحُتُوفا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وَفرّقَ الجموعَ والصُفُوفا</w:t>
      </w:r>
    </w:p>
    <w:p>
      <w:pPr>
        <w:pStyle w:val="BookText"/>
        <w:rPr/>
      </w:pPr>
      <w:r>
        <w:rPr>
          <w:rFonts w:ascii="Amiri" w:hAnsi="Amiri" w:eastAsia="Amiri" w:cs="Amiri"/>
          <w:color w:val="111111"/>
          <w:sz w:val="28"/>
          <w:sz w:val="28"/>
          <w:szCs w:val="28"/>
          <w:rtl w:val="true"/>
          <w:lang w:bidi="ar-SA"/>
        </w:rPr>
        <w:t>تكاثروا وا أسفا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وبادروا بجمعِهِم اليه</w:t>
      </w:r>
    </w:p>
    <w:p>
      <w:pPr>
        <w:pStyle w:val="BookText"/>
        <w:rPr/>
      </w:pPr>
      <w:r>
        <w:rPr>
          <w:rFonts w:ascii="Amiri" w:hAnsi="Amiri" w:eastAsia="Amiri" w:cs="Amiri"/>
          <w:color w:val="111111"/>
          <w:sz w:val="28"/>
          <w:sz w:val="28"/>
          <w:szCs w:val="28"/>
          <w:rtl w:val="true"/>
          <w:lang w:bidi="ar-SA"/>
        </w:rPr>
        <w:t>ثمّ غَدَوْا يَرْمونَه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وَبالحجارِ من أعالي الدّار</w:t>
      </w:r>
    </w:p>
    <w:p>
      <w:pPr>
        <w:pStyle w:val="BookText"/>
        <w:rPr/>
      </w:pPr>
      <w:r>
        <w:rPr>
          <w:rFonts w:ascii="Amiri" w:hAnsi="Amiri" w:eastAsia="Amiri" w:cs="Amiri"/>
          <w:color w:val="111111"/>
          <w:sz w:val="28"/>
          <w:sz w:val="28"/>
          <w:szCs w:val="28"/>
          <w:rtl w:val="true"/>
          <w:lang w:bidi="ar-SA"/>
        </w:rPr>
        <w:t>وَبعدَ أنْ اُثخنَ بالجراحِ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وكادَ أنْ يهوى على البطاحِ</w:t>
      </w:r>
    </w:p>
    <w:p>
      <w:pPr>
        <w:pStyle w:val="BookText"/>
        <w:rPr/>
      </w:pPr>
      <w:r>
        <w:rPr>
          <w:rFonts w:ascii="Amiri" w:hAnsi="Amiri" w:eastAsia="Amiri" w:cs="Amiri"/>
          <w:color w:val="111111"/>
          <w:sz w:val="28"/>
          <w:sz w:val="28"/>
          <w:szCs w:val="28"/>
          <w:rtl w:val="true"/>
          <w:lang w:bidi="ar-SA"/>
        </w:rPr>
        <w:t>قالوا لك الأمانُ وهو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غدرٌ وفيه كان يدري مسلمُ</w:t>
      </w:r>
    </w:p>
    <w:p>
      <w:pPr>
        <w:pStyle w:val="BookText"/>
        <w:rPr/>
      </w:pPr>
      <w:r>
        <w:rPr>
          <w:rFonts w:ascii="Amiri" w:hAnsi="Amiri" w:eastAsia="Amiri" w:cs="Amiri"/>
          <w:color w:val="111111"/>
          <w:sz w:val="28"/>
          <w:sz w:val="28"/>
          <w:szCs w:val="28"/>
          <w:rtl w:val="true"/>
          <w:lang w:bidi="ar-SA"/>
        </w:rPr>
        <w:t>لكن فَما الحيلةُ ما 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ومالَهُ عونٌ ولا نصيرُ</w:t>
      </w:r>
    </w:p>
    <w:p>
      <w:pPr>
        <w:pStyle w:val="BookText"/>
        <w:rPr/>
      </w:pPr>
      <w:r>
        <w:rPr>
          <w:rFonts w:ascii="Amiri" w:hAnsi="Amiri" w:eastAsia="Amiri" w:cs="Amiri"/>
          <w:color w:val="111111"/>
          <w:sz w:val="28"/>
          <w:sz w:val="28"/>
          <w:szCs w:val="28"/>
          <w:rtl w:val="true"/>
          <w:lang w:bidi="ar-SA"/>
        </w:rPr>
        <w:t>بكى وما كانَ بُكاهُ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الحسينِ علیه السلام وكفاه فَضْلا</w:t>
      </w:r>
    </w:p>
    <w:p>
      <w:pPr>
        <w:pStyle w:val="BookText"/>
        <w:rPr/>
      </w:pPr>
      <w:r>
        <w:rPr>
          <w:rFonts w:ascii="Amiri" w:hAnsi="Amiri" w:eastAsia="Amiri" w:cs="Amiri"/>
          <w:color w:val="111111"/>
          <w:sz w:val="28"/>
          <w:sz w:val="28"/>
          <w:szCs w:val="28"/>
          <w:rtl w:val="true"/>
          <w:lang w:bidi="ar-SA"/>
        </w:rPr>
        <w:t>ورامَ منهمْ جُرْعةً من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يُطْفي بها حرارةَ الأحشاءِ</w:t>
      </w:r>
    </w:p>
    <w:p>
      <w:pPr>
        <w:pStyle w:val="BookText"/>
        <w:rPr/>
      </w:pPr>
      <w:r>
        <w:rPr>
          <w:rFonts w:ascii="Amiri" w:hAnsi="Amiri" w:eastAsia="Amiri" w:cs="Amiri"/>
          <w:color w:val="111111"/>
          <w:sz w:val="28"/>
          <w:sz w:val="28"/>
          <w:szCs w:val="28"/>
          <w:rtl w:val="true"/>
          <w:lang w:bidi="ar-SA"/>
        </w:rPr>
        <w:t>فقالَ كلبٌ لمْ تلِدْهُ 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لاتذوق منه قَطْرَه</w:t>
      </w:r>
    </w:p>
    <w:p>
      <w:pPr>
        <w:pStyle w:val="BookText"/>
        <w:rPr/>
      </w:pPr>
      <w:r>
        <w:rPr>
          <w:rFonts w:ascii="Amiri" w:hAnsi="Amiri" w:eastAsia="Amiri" w:cs="Amiri"/>
          <w:color w:val="111111"/>
          <w:sz w:val="28"/>
          <w:sz w:val="28"/>
          <w:szCs w:val="28"/>
          <w:rtl w:val="true"/>
          <w:lang w:bidi="ar-SA"/>
        </w:rPr>
        <w:t>وقَدْ جرى من الكَفُورِ الملحدِ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نغلِ زيادٍ الظلومِ المعتدي</w:t>
      </w:r>
    </w:p>
    <w:p>
      <w:pPr>
        <w:pStyle w:val="BookText"/>
        <w:rPr/>
      </w:pPr>
      <w:r>
        <w:rPr>
          <w:rFonts w:ascii="Amiri" w:hAnsi="Amiri" w:eastAsia="Amiri" w:cs="Amiri"/>
          <w:color w:val="111111"/>
          <w:sz w:val="28"/>
          <w:sz w:val="28"/>
          <w:szCs w:val="28"/>
          <w:rtl w:val="true"/>
          <w:lang w:bidi="ar-SA"/>
        </w:rPr>
        <w:t>ما قَدْ جرى من فاحشِ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قبیحِ الرِدِّ و الجوابِ</w:t>
      </w:r>
    </w:p>
    <w:p>
      <w:pPr>
        <w:pStyle w:val="BookText"/>
        <w:rPr/>
      </w:pPr>
      <w:r>
        <w:rPr>
          <w:rFonts w:ascii="Amiri" w:hAnsi="Amiri" w:eastAsia="Amiri" w:cs="Amiri"/>
          <w:color w:val="111111"/>
          <w:sz w:val="28"/>
          <w:sz w:val="28"/>
          <w:szCs w:val="28"/>
          <w:rtl w:val="true"/>
          <w:lang w:bidi="ar-SA"/>
        </w:rPr>
        <w:t>وَغيرُ ضائرٍ عواءُ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عوى على النجوم الشُهْبِ</w:t>
      </w:r>
    </w:p>
    <w:p>
      <w:pPr>
        <w:pStyle w:val="BookText"/>
        <w:rPr/>
      </w:pPr>
      <w:r>
        <w:rPr>
          <w:rFonts w:ascii="Amiri" w:hAnsi="Amiri" w:eastAsia="Amiri" w:cs="Amiri"/>
          <w:color w:val="111111"/>
          <w:sz w:val="28"/>
          <w:sz w:val="28"/>
          <w:szCs w:val="28"/>
          <w:rtl w:val="true"/>
          <w:lang w:bidi="ar-SA"/>
        </w:rPr>
        <w:t>وكيف يرجى من عدوِّ اللهِ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وليِّه شيءٌ من التعصُّبِ</w:t>
      </w:r>
    </w:p>
    <w:p>
      <w:pPr>
        <w:pStyle w:val="BookText"/>
        <w:rPr/>
      </w:pPr>
      <w:r>
        <w:rPr>
          <w:rFonts w:ascii="Amiri" w:hAnsi="Amiri" w:eastAsia="Amiri" w:cs="Amiri"/>
          <w:color w:val="111111"/>
          <w:sz w:val="28"/>
          <w:sz w:val="28"/>
          <w:szCs w:val="28"/>
          <w:rtl w:val="true"/>
          <w:lang w:bidi="ar-SA"/>
        </w:rPr>
        <w:t>قَد صعدوا بهِ لأعلا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يَلْهَجُ باستغفارِهِ والذّكرِ</w:t>
      </w:r>
    </w:p>
    <w:p>
      <w:pPr>
        <w:pStyle w:val="BookText"/>
        <w:rPr/>
      </w:pPr>
      <w:r>
        <w:rPr>
          <w:rFonts w:ascii="Amiri" w:hAnsi="Amiri" w:eastAsia="Amiri" w:cs="Amiri"/>
          <w:color w:val="111111"/>
          <w:sz w:val="28"/>
          <w:sz w:val="28"/>
          <w:szCs w:val="28"/>
          <w:rtl w:val="true"/>
          <w:lang w:bidi="ar-SA"/>
        </w:rPr>
        <w:t>ثمَّ رَمَوْا بجسمهِ المطهَّر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قتلهِ بسيفِ الأحمري</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رِزْءٌ بكى السبطُ لَهُ وَاستَعْبُرا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مَا أَعْظَمَه واكبرا</w:t>
      </w:r>
      <w:r>
        <w:rPr>
          <w:rStyle w:val="FootnoteAnchor"/>
          <w:rtl w:val="true"/>
        </w:rPr>
        <w:footnoteReference w:id="28"/>
      </w:r>
      <w:bookmarkStart w:id="79" w:name="pg9652_84949"/>
    </w:p>
    <w:p>
      <w:pPr>
        <w:pStyle w:val="Heading3"/>
        <w:numPr>
          <w:ilvl w:val="2"/>
          <w:numId w:val="1"/>
        </w:numPr>
        <w:rPr/>
      </w:pPr>
      <w:bookmarkStart w:id="80" w:name="__RefHeading___Toc7784606_2870459653"/>
      <w:bookmarkStart w:id="81" w:name="_Toc28"/>
      <w:bookmarkEnd w:id="79"/>
      <w:bookmarkEnd w:id="80"/>
      <w:r>
        <w:rPr>
          <w:rtl w:val="true"/>
        </w:rPr>
        <w:t>مصرع هاني بن عروة</w:t>
      </w:r>
      <w:bookmarkEnd w:id="81"/>
    </w:p>
    <w:p>
      <w:pPr>
        <w:pStyle w:val="BookText"/>
        <w:rPr/>
      </w:pPr>
      <w:r>
        <w:rPr>
          <w:rFonts w:ascii="Amiri" w:hAnsi="Amiri" w:eastAsia="Amiri" w:cs="Amiri"/>
          <w:color w:val="111111"/>
          <w:sz w:val="28"/>
          <w:sz w:val="28"/>
          <w:szCs w:val="28"/>
          <w:rtl w:val="true"/>
          <w:lang w:bidi="ar-SA"/>
        </w:rPr>
        <w:t>وأخرجوا أبن عروة من حبسِهِ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وهو آيسٌ من نفسِهِ</w:t>
      </w:r>
    </w:p>
    <w:p>
      <w:pPr>
        <w:pStyle w:val="BookText"/>
        <w:rPr/>
      </w:pPr>
      <w:r>
        <w:rPr>
          <w:rFonts w:ascii="Amiri" w:hAnsi="Amiri" w:eastAsia="Amiri" w:cs="Amiri"/>
          <w:color w:val="111111"/>
          <w:sz w:val="28"/>
          <w:sz w:val="28"/>
          <w:szCs w:val="28"/>
          <w:rtl w:val="true"/>
          <w:lang w:bidi="ar-SA"/>
        </w:rPr>
        <w:t>وامِذْحجاً واين منّي مِذْحجُ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بَطَلٌ مُسْتَلْئِمْ مُدَجَّجُ</w:t>
      </w:r>
    </w:p>
    <w:p>
      <w:pPr>
        <w:pStyle w:val="BookText"/>
        <w:rPr/>
      </w:pPr>
      <w:r>
        <w:rPr>
          <w:rFonts w:ascii="Amiri" w:hAnsi="Amiri" w:eastAsia="Amiri" w:cs="Amiri"/>
          <w:color w:val="111111"/>
          <w:sz w:val="28"/>
          <w:sz w:val="28"/>
          <w:szCs w:val="28"/>
          <w:rtl w:val="true"/>
          <w:lang w:bidi="ar-SA"/>
        </w:rPr>
        <w:t>فلمْ يُجِبْ نداءه مجيبُ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يُغِثْهُ الخِلُّ والقريبُ</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جزاهُ ربُّ الخلقِ عن وَلائِهِ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جزى خُلَّصَ اوليائِه</w:t>
      </w:r>
      <w:r>
        <w:rPr>
          <w:rStyle w:val="FootnoteAnchor"/>
          <w:rtl w:val="true"/>
        </w:rPr>
        <w:footnoteReference w:id="29"/>
      </w:r>
      <w:bookmarkStart w:id="82" w:name="pg9652_84950"/>
    </w:p>
    <w:p>
      <w:pPr>
        <w:pStyle w:val="Heading2"/>
        <w:numPr>
          <w:ilvl w:val="1"/>
          <w:numId w:val="1"/>
        </w:numPr>
        <w:rPr/>
      </w:pPr>
      <w:bookmarkStart w:id="83" w:name="__RefHeading___Toc7784608_2870459653"/>
      <w:bookmarkStart w:id="84" w:name="_Toc29"/>
      <w:bookmarkEnd w:id="82"/>
      <w:bookmarkEnd w:id="83"/>
      <w:r>
        <w:rPr>
          <w:rtl w:val="true"/>
        </w:rPr>
        <w:t>القسم الرابع</w:t>
      </w:r>
      <w:r>
        <w:rPr>
          <w:rtl w:val="true"/>
        </w:rPr>
        <w:t>:</w:t>
      </w:r>
      <w:bookmarkEnd w:id="84"/>
    </w:p>
    <w:p>
      <w:pPr>
        <w:pStyle w:val="Heading3"/>
        <w:numPr>
          <w:ilvl w:val="2"/>
          <w:numId w:val="1"/>
        </w:numPr>
        <w:rPr/>
      </w:pPr>
      <w:bookmarkStart w:id="85" w:name="__RefHeading___Toc7784610_2870459653"/>
      <w:bookmarkStart w:id="86" w:name="_Toc30"/>
      <w:bookmarkEnd w:id="85"/>
      <w:r>
        <w:rPr>
          <w:rtl w:val="true"/>
        </w:rPr>
        <w:t>خروجه من مكة إلى العراق</w:t>
      </w:r>
      <w:bookmarkEnd w:id="86"/>
    </w:p>
    <w:p>
      <w:pPr>
        <w:pStyle w:val="BookText"/>
        <w:rPr/>
      </w:pPr>
      <w:r>
        <w:rPr>
          <w:rFonts w:ascii="Amiri" w:hAnsi="Amiri" w:eastAsia="Amiri" w:cs="Amiri"/>
          <w:color w:val="111111"/>
          <w:sz w:val="28"/>
          <w:sz w:val="28"/>
          <w:szCs w:val="28"/>
          <w:rtl w:val="true"/>
          <w:lang w:bidi="ar-SA"/>
        </w:rPr>
        <w:t>وَلَمْ اَخِلْ من عادةِ الليالي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تحكمَ العبيدُ في الموالي</w:t>
      </w:r>
    </w:p>
    <w:p>
      <w:pPr>
        <w:pStyle w:val="BookText"/>
        <w:rPr/>
      </w:pPr>
      <w:r>
        <w:rPr>
          <w:rFonts w:ascii="Amiri" w:hAnsi="Amiri" w:eastAsia="Amiri" w:cs="Amiri"/>
          <w:color w:val="111111"/>
          <w:sz w:val="28"/>
          <w:sz w:val="28"/>
          <w:szCs w:val="28"/>
          <w:rtl w:val="true"/>
          <w:lang w:bidi="ar-SA"/>
        </w:rPr>
        <w:t>قد ضيّقوا الدنيا بمن لولاهُمُ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يخلقِ اللهُ لهم دنياهُمُ </w:t>
      </w:r>
      <w:r>
        <w:rPr>
          <w:rStyle w:val="FootnoteAnchor"/>
          <w:rtl w:val="true"/>
        </w:rPr>
        <w:footnoteReference w:id="30"/>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ضاقت عليه الأرض برحبها، حتى ان أخيه ابن الحنفية أشار اليه بان يذهب الى اليمن أو الى البوادي وكهوف الجبال ، فأجابه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دخلت في جحر هامة من هوام الأرض لاستخرجوني حتى يقتلوني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تاريخ الطبري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الفتوح لابن أعثم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مقتل الحسين للخوارزمي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w:t>
      </w:r>
      <w:bookmarkStart w:id="87" w:name="pg9652_84951"/>
    </w:p>
    <w:p>
      <w:pPr>
        <w:pStyle w:val="BookText"/>
        <w:rPr/>
      </w:pPr>
      <w:bookmarkEnd w:id="87"/>
      <w:r>
        <w:rPr>
          <w:rFonts w:ascii="Amiri" w:hAnsi="Amiri" w:eastAsia="Amiri" w:cs="Amiri"/>
          <w:color w:val="111111"/>
          <w:sz w:val="28"/>
          <w:sz w:val="28"/>
          <w:szCs w:val="28"/>
          <w:rtl w:val="true"/>
          <w:lang w:bidi="ar-SA"/>
        </w:rPr>
        <w:t>مثلُ الحسينِ خائفاً يشرّدُ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وأبنُ الطليقِ في النعيم يرقُدُ</w:t>
      </w:r>
    </w:p>
    <w:p>
      <w:pPr>
        <w:pStyle w:val="BookText"/>
        <w:rPr/>
      </w:pPr>
      <w:r>
        <w:rPr>
          <w:rFonts w:ascii="Amiri" w:hAnsi="Amiri" w:eastAsia="Amiri" w:cs="Amiri"/>
          <w:color w:val="111111"/>
          <w:sz w:val="28"/>
          <w:sz w:val="28"/>
          <w:szCs w:val="28"/>
          <w:rtl w:val="true"/>
          <w:lang w:bidi="ar-SA"/>
        </w:rPr>
        <w:t>حتى اُنجلى عن مكةَ وهوَ ابنُها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 خائفاً وَفيه أمنُها</w:t>
      </w:r>
    </w:p>
    <w:p>
      <w:pPr>
        <w:pStyle w:val="BookText"/>
        <w:rPr/>
      </w:pPr>
      <w:r>
        <w:rPr>
          <w:rFonts w:ascii="Amiri" w:hAnsi="Amiri" w:eastAsia="Amiri" w:cs="Amiri"/>
          <w:color w:val="111111"/>
          <w:sz w:val="28"/>
          <w:sz w:val="28"/>
          <w:szCs w:val="28"/>
          <w:rtl w:val="true"/>
          <w:lang w:bidi="ar-SA"/>
        </w:rPr>
        <w:t>خافَ بان يُغْتالَ في ذاك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فتستباحَ فيه هاتيك الحُرَم</w:t>
      </w:r>
    </w:p>
    <w:p>
      <w:pPr>
        <w:pStyle w:val="BookText"/>
        <w:rPr/>
      </w:pPr>
      <w:r>
        <w:rPr>
          <w:rFonts w:ascii="Amiri" w:hAnsi="Amiri" w:eastAsia="Amiri" w:cs="Amiri"/>
          <w:color w:val="111111"/>
          <w:sz w:val="28"/>
          <w:sz w:val="28"/>
          <w:szCs w:val="28"/>
          <w:rtl w:val="true"/>
          <w:lang w:bidi="ar-SA"/>
        </w:rPr>
        <w:t>والحجّ لمّا خافَ من إتمامه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بعمرةٍ أحلّ من إحرامِهِ</w:t>
      </w:r>
    </w:p>
    <w:p>
      <w:pPr>
        <w:pStyle w:val="BookText"/>
        <w:rPr/>
      </w:pPr>
      <w:r>
        <w:rPr>
          <w:rFonts w:ascii="Amiri" w:hAnsi="Amiri" w:eastAsia="Amiri" w:cs="Amiri"/>
          <w:color w:val="111111"/>
          <w:sz w:val="28"/>
          <w:sz w:val="28"/>
          <w:szCs w:val="28"/>
          <w:rtl w:val="true"/>
          <w:lang w:bidi="ar-SA"/>
        </w:rPr>
        <w:t>اَمَّ العراقَ ليتَهُ لا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 انّ الله عَنّى رسمَهُ</w:t>
      </w:r>
    </w:p>
    <w:p>
      <w:pPr>
        <w:pStyle w:val="Heading3"/>
        <w:numPr>
          <w:ilvl w:val="2"/>
          <w:numId w:val="1"/>
        </w:numPr>
        <w:rPr/>
      </w:pPr>
      <w:bookmarkStart w:id="88" w:name="__RefHeading___Toc7784612_2870459653"/>
      <w:bookmarkStart w:id="89" w:name="_Toc31"/>
      <w:bookmarkEnd w:id="88"/>
      <w:r>
        <w:rPr>
          <w:rtl w:val="true"/>
        </w:rPr>
        <w:t>خطبته خط الموت على ولد آدم</w:t>
      </w:r>
      <w:bookmarkEnd w:id="89"/>
    </w:p>
    <w:p>
      <w:pPr>
        <w:pStyle w:val="BookText"/>
        <w:rPr/>
      </w:pPr>
      <w:r>
        <w:rPr>
          <w:rFonts w:ascii="Amiri" w:hAnsi="Amiri" w:eastAsia="Amiri" w:cs="Amiri"/>
          <w:color w:val="111111"/>
          <w:sz w:val="28"/>
          <w:sz w:val="28"/>
          <w:szCs w:val="28"/>
          <w:rtl w:val="true"/>
          <w:lang w:bidi="ar-SA"/>
        </w:rPr>
        <w:t>وَقالَ فيما قالَ خُطَّ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البرايا ليسَ منهُ فوتُ</w:t>
      </w:r>
    </w:p>
    <w:p>
      <w:pPr>
        <w:pStyle w:val="BookText"/>
        <w:rPr/>
      </w:pPr>
      <w:r>
        <w:rPr>
          <w:rFonts w:ascii="Amiri" w:hAnsi="Amiri" w:eastAsia="Amiri" w:cs="Amiri"/>
          <w:color w:val="111111"/>
          <w:sz w:val="28"/>
          <w:sz w:val="28"/>
          <w:szCs w:val="28"/>
          <w:rtl w:val="true"/>
          <w:lang w:bidi="ar-SA"/>
        </w:rPr>
        <w:t>كأنَّ أوصالي تُرمى في الفلأ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النواويس وبينَ كربلا</w:t>
      </w:r>
    </w:p>
    <w:p>
      <w:pPr>
        <w:pStyle w:val="BookText"/>
        <w:rPr/>
      </w:pPr>
      <w:r>
        <w:rPr>
          <w:rFonts w:ascii="Amiri" w:hAnsi="Amiri" w:eastAsia="Amiri" w:cs="Amiri"/>
          <w:color w:val="111111"/>
          <w:sz w:val="28"/>
          <w:sz w:val="28"/>
          <w:szCs w:val="28"/>
          <w:rtl w:val="true"/>
          <w:lang w:bidi="ar-SA"/>
        </w:rPr>
        <w:t>إنَّ رضى اللهِ رضانا نصبرُ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جرى به القضا والقَدَرُ</w:t>
      </w:r>
    </w:p>
    <w:p>
      <w:pPr>
        <w:pStyle w:val="BookText"/>
        <w:rPr/>
      </w:pPr>
      <w:r>
        <w:rPr>
          <w:rFonts w:ascii="Amiri" w:hAnsi="Amiri" w:eastAsia="Amiri" w:cs="Amiri"/>
          <w:color w:val="111111"/>
          <w:sz w:val="28"/>
          <w:sz w:val="28"/>
          <w:szCs w:val="28"/>
          <w:rtl w:val="true"/>
          <w:lang w:bidi="ar-SA"/>
        </w:rPr>
        <w:t>من كان فينا باذِلاً مُهْجَتَهُ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وَمُخلِصاً لربِّه نيّتَهُ</w:t>
      </w:r>
    </w:p>
    <w:p>
      <w:pPr>
        <w:pStyle w:val="BookText"/>
        <w:rPr/>
      </w:pPr>
      <w:r>
        <w:rPr>
          <w:rFonts w:ascii="Amiri" w:hAnsi="Amiri" w:eastAsia="Amiri" w:cs="Amiri"/>
          <w:color w:val="111111"/>
          <w:sz w:val="28"/>
          <w:sz w:val="28"/>
          <w:szCs w:val="28"/>
          <w:rtl w:val="true"/>
          <w:lang w:bidi="ar-SA"/>
        </w:rPr>
        <w:t>على لقاءِ اللهِ قد تَوطّنا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فليرْحَلَنَّ مُصْبِحِينَ معنا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اللهوف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كشف الغمة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مقتل الحسين للخوارزمي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منتخب الطريحي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الخصائص الحسينية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يجب دعوته إلا فئة قليلة وهم الذين اصطفاهم الله للشهادة، وجعلهم من أهل السعادة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في أصحابه مُجِدّاً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حَزْناً وَيَجوبُ وَهْدا</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عليمٌ بمصيرِ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عليهِ في العراق يجري </w:t>
      </w:r>
      <w:r>
        <w:rPr>
          <w:rStyle w:val="FootnoteAnchor"/>
          <w:rtl w:val="true"/>
        </w:rPr>
        <w:footnoteReference w:id="32"/>
      </w:r>
      <w:bookmarkStart w:id="90" w:name="pg9652_84952"/>
    </w:p>
    <w:p>
      <w:pPr>
        <w:pStyle w:val="BookText"/>
        <w:rPr/>
      </w:pPr>
      <w:bookmarkEnd w:id="90"/>
      <w:r>
        <w:rPr>
          <w:rFonts w:ascii="Amiri" w:hAnsi="Amiri" w:eastAsia="Amiri" w:cs="Amiri"/>
          <w:color w:val="111111"/>
          <w:sz w:val="28"/>
          <w:sz w:val="28"/>
          <w:szCs w:val="28"/>
          <w:rtl w:val="true"/>
          <w:lang w:bidi="ar-SA"/>
        </w:rPr>
        <w:t>وإنْ غدت قلوبُ أهلِهِ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رماحُهُم إليهِ مُشرَعَه</w:t>
      </w:r>
    </w:p>
    <w:p>
      <w:pPr>
        <w:pStyle w:val="BookText"/>
        <w:rPr/>
      </w:pPr>
      <w:r>
        <w:rPr>
          <w:rFonts w:ascii="Amiri" w:hAnsi="Amiri" w:eastAsia="Amiri" w:cs="Amiri"/>
          <w:color w:val="111111"/>
          <w:sz w:val="28"/>
          <w:sz w:val="28"/>
          <w:szCs w:val="28"/>
          <w:rtl w:val="true"/>
          <w:lang w:bidi="ar-SA"/>
        </w:rPr>
        <w:t>وَلَو أرادَ محوَهُم محاهُم عن صفحةِ الكونِ وما أبقاهُم</w:t>
      </w:r>
    </w:p>
    <w:p>
      <w:pPr>
        <w:pStyle w:val="Heading3"/>
        <w:numPr>
          <w:ilvl w:val="2"/>
          <w:numId w:val="1"/>
        </w:numPr>
        <w:rPr/>
      </w:pPr>
      <w:bookmarkStart w:id="91" w:name="__RefHeading___Toc7784614_2870459653"/>
      <w:bookmarkStart w:id="92" w:name="_Toc32"/>
      <w:bookmarkEnd w:id="91"/>
      <w:r>
        <w:rPr>
          <w:rtl w:val="true"/>
        </w:rPr>
        <w:t>نزول الملائکة والجن على الامام علیه السلام</w:t>
      </w:r>
      <w:bookmarkEnd w:id="92"/>
    </w:p>
    <w:p>
      <w:pPr>
        <w:pStyle w:val="BookText"/>
        <w:rPr/>
      </w:pPr>
      <w:r>
        <w:rPr>
          <w:rFonts w:ascii="Amiri" w:hAnsi="Amiri" w:eastAsia="Amiri" w:cs="Amiri"/>
          <w:color w:val="111111"/>
          <w:sz w:val="28"/>
          <w:sz w:val="28"/>
          <w:szCs w:val="28"/>
          <w:rtl w:val="true"/>
          <w:lang w:bidi="ar-SA"/>
        </w:rPr>
        <w:t>قَدْ نزلتْ ملائكُ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عددٍ جلِّ عن الاحصاء</w:t>
      </w:r>
    </w:p>
    <w:p>
      <w:pPr>
        <w:pStyle w:val="BookText"/>
        <w:rPr/>
      </w:pPr>
      <w:r>
        <w:rPr>
          <w:rFonts w:ascii="Amiri" w:hAnsi="Amiri" w:eastAsia="Amiri" w:cs="Amiri"/>
          <w:color w:val="111111"/>
          <w:sz w:val="28"/>
          <w:sz w:val="28"/>
          <w:szCs w:val="28"/>
          <w:rtl w:val="true"/>
          <w:lang w:bidi="ar-SA"/>
        </w:rPr>
        <w:t>والجّنُ من شيعتِهِ قد جاؤا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ليقتلوا أعداه لو يشاءٌ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لكنّه اختارَ لَقَاءَ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اختيار نصرهِ في حربِهِ</w:t>
      </w:r>
    </w:p>
    <w:p>
      <w:pPr>
        <w:pStyle w:val="BookText"/>
        <w:rPr/>
      </w:pPr>
      <w:r>
        <w:rPr>
          <w:rFonts w:ascii="Amiri" w:hAnsi="Amiri" w:eastAsia="Amiri" w:cs="Amiri"/>
          <w:color w:val="111111"/>
          <w:sz w:val="28"/>
          <w:sz w:val="28"/>
          <w:szCs w:val="28"/>
          <w:rtl w:val="true"/>
          <w:lang w:bidi="ar-SA"/>
        </w:rPr>
        <w:t>وَقال ما معناه أنْ مصرعي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لاشكّ وأصحابي معي</w:t>
      </w:r>
    </w:p>
    <w:p>
      <w:pPr>
        <w:pStyle w:val="BookText"/>
        <w:rPr/>
      </w:pPr>
      <w:r>
        <w:rPr>
          <w:rFonts w:ascii="Amiri" w:hAnsi="Amiri" w:eastAsia="Amiri" w:cs="Amiri"/>
          <w:color w:val="111111"/>
          <w:sz w:val="28"/>
          <w:sz w:val="28"/>
          <w:szCs w:val="28"/>
          <w:rtl w:val="true"/>
          <w:lang w:bidi="ar-SA"/>
        </w:rPr>
        <w:t>من ذا يكونُ ساكناً في بقعتي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تغدو مَعْقِلاً لشيعتي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وَالله قدْ شاءَ بأنْ يراهُ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مخضَّبَاً بالطَّفِّ في دِماهُ</w:t>
      </w:r>
    </w:p>
    <w:p>
      <w:pPr>
        <w:pStyle w:val="BookText"/>
        <w:rPr/>
      </w:pPr>
      <w:r>
        <w:rPr>
          <w:rFonts w:ascii="Amiri" w:hAnsi="Amiri" w:eastAsia="Amiri" w:cs="Amiri"/>
          <w:color w:val="111111"/>
          <w:sz w:val="28"/>
          <w:sz w:val="28"/>
          <w:szCs w:val="28"/>
          <w:rtl w:val="true"/>
          <w:lang w:bidi="ar-SA"/>
        </w:rPr>
        <w:t>وانْ يرى نساءَه سبايا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الأسْرِ فوقَ هُزَّلِ المَطايا</w:t>
      </w:r>
      <w:r>
        <w:rPr>
          <w:rStyle w:val="FootnoteAnchor"/>
          <w:rtl w:val="true"/>
        </w:rPr>
        <w:footnoteReference w:id="35"/>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فأسرعوا والموتُ فيهم يَسْرعُ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جنانٍ هي نعمَ المَرْجِعُ </w:t>
      </w:r>
      <w:bookmarkStart w:id="93" w:name="pg9652_84953"/>
    </w:p>
    <w:p>
      <w:pPr>
        <w:pStyle w:val="Heading3"/>
        <w:numPr>
          <w:ilvl w:val="2"/>
          <w:numId w:val="1"/>
        </w:numPr>
        <w:rPr/>
      </w:pPr>
      <w:bookmarkStart w:id="94" w:name="__RefHeading___Toc7784616_2870459653"/>
      <w:bookmarkStart w:id="95" w:name="_Toc33"/>
      <w:bookmarkEnd w:id="93"/>
      <w:bookmarkEnd w:id="94"/>
      <w:r>
        <w:rPr>
          <w:rtl w:val="true"/>
        </w:rPr>
        <w:t>بيان تكليفه الذي دعاه للاستشهاد</w:t>
      </w:r>
      <w:bookmarkEnd w:id="95"/>
    </w:p>
    <w:p>
      <w:pPr>
        <w:pStyle w:val="BookText"/>
        <w:rPr/>
      </w:pPr>
      <w:r>
        <w:rPr>
          <w:rFonts w:ascii="Amiri" w:hAnsi="Amiri" w:eastAsia="Amiri" w:cs="Amiri"/>
          <w:color w:val="111111"/>
          <w:sz w:val="28"/>
          <w:sz w:val="28"/>
          <w:szCs w:val="28"/>
          <w:rtl w:val="true"/>
          <w:lang w:bidi="ar-SA"/>
        </w:rPr>
        <w:t>قالَ له الازديُّ في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النبيِّ المصطفى الصِّدِّيقِ</w:t>
      </w:r>
    </w:p>
    <w:p>
      <w:pPr>
        <w:pStyle w:val="BookText"/>
        <w:rPr/>
      </w:pPr>
      <w:r>
        <w:rPr>
          <w:rFonts w:ascii="Amiri" w:hAnsi="Amiri" w:eastAsia="Amiri" w:cs="Amiri"/>
          <w:color w:val="111111"/>
          <w:sz w:val="28"/>
          <w:sz w:val="28"/>
          <w:szCs w:val="28"/>
          <w:rtl w:val="true"/>
          <w:lang w:bidi="ar-SA"/>
        </w:rPr>
        <w:t>ماذا دعاكَ اليومَ للّرحيلِ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حَرَمِ الإله والرّسوُلِ</w:t>
      </w:r>
    </w:p>
    <w:p>
      <w:pPr>
        <w:pStyle w:val="BookText"/>
        <w:rPr/>
      </w:pPr>
      <w:r>
        <w:rPr>
          <w:rFonts w:ascii="Amiri" w:hAnsi="Amiri" w:eastAsia="Amiri" w:cs="Amiri"/>
          <w:color w:val="111111"/>
          <w:sz w:val="28"/>
          <w:sz w:val="28"/>
          <w:szCs w:val="28"/>
          <w:rtl w:val="true"/>
          <w:lang w:bidi="ar-SA"/>
        </w:rPr>
        <w:t>قال صبرتُ والإلهُ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أخذوا مالي وعرضي شتموا</w:t>
      </w:r>
    </w:p>
    <w:p>
      <w:pPr>
        <w:pStyle w:val="BookText"/>
        <w:rPr/>
      </w:pPr>
      <w:r>
        <w:rPr>
          <w:rFonts w:ascii="Amiri" w:hAnsi="Amiri" w:eastAsia="Amiri" w:cs="Amiri"/>
          <w:color w:val="111111"/>
          <w:sz w:val="28"/>
          <w:sz w:val="28"/>
          <w:szCs w:val="28"/>
          <w:rtl w:val="true"/>
          <w:lang w:bidi="ar-SA"/>
        </w:rPr>
        <w:t>وإنّهم سَفْكَ دمي قدْ طلبوا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ذلك إلاّ الهَرَبُ</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6"/>
      </w:r>
      <w:bookmarkStart w:id="96" w:name="pg9652_84954"/>
    </w:p>
    <w:p>
      <w:pPr>
        <w:pStyle w:val="Heading2"/>
        <w:numPr>
          <w:ilvl w:val="1"/>
          <w:numId w:val="1"/>
        </w:numPr>
        <w:rPr/>
      </w:pPr>
      <w:bookmarkStart w:id="97" w:name="__RefHeading___Toc7784618_2870459653"/>
      <w:bookmarkStart w:id="98" w:name="_Toc34"/>
      <w:bookmarkEnd w:id="96"/>
      <w:bookmarkEnd w:id="97"/>
      <w:r>
        <w:rPr>
          <w:rtl w:val="true"/>
        </w:rPr>
        <w:t>القسم الخامس</w:t>
      </w:r>
      <w:r>
        <w:rPr>
          <w:rtl w:val="true"/>
        </w:rPr>
        <w:t>:</w:t>
      </w:r>
      <w:bookmarkEnd w:id="98"/>
    </w:p>
    <w:p>
      <w:pPr>
        <w:pStyle w:val="Heading3"/>
        <w:numPr>
          <w:ilvl w:val="2"/>
          <w:numId w:val="1"/>
        </w:numPr>
        <w:rPr/>
      </w:pPr>
      <w:bookmarkStart w:id="99" w:name="__RefHeading___Toc7784620_2870459653"/>
      <w:bookmarkStart w:id="100" w:name="_Toc35"/>
      <w:bookmarkEnd w:id="99"/>
      <w:r>
        <w:rPr>
          <w:rtl w:val="true"/>
        </w:rPr>
        <w:t>في سعادة زهير بن القَيْن</w:t>
      </w:r>
      <w:bookmarkEnd w:id="100"/>
    </w:p>
    <w:p>
      <w:pPr>
        <w:pStyle w:val="BookText"/>
        <w:rPr/>
      </w:pPr>
      <w:r>
        <w:rPr>
          <w:rFonts w:ascii="Amiri" w:hAnsi="Amiri" w:eastAsia="Amiri" w:cs="Amiri"/>
          <w:color w:val="111111"/>
          <w:sz w:val="28"/>
          <w:sz w:val="28"/>
          <w:szCs w:val="28"/>
          <w:rtl w:val="true"/>
          <w:lang w:bidi="ar-SA"/>
        </w:rPr>
        <w:t xml:space="preserve">في سعادة زهير بن القَيْن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قد يَسْعَدُ المرءُ بغيرِ 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فيرتقي أقصى مراقي المجدِ</w:t>
      </w:r>
    </w:p>
    <w:p>
      <w:pPr>
        <w:pStyle w:val="BookText"/>
        <w:rPr/>
      </w:pPr>
      <w:r>
        <w:rPr>
          <w:rFonts w:ascii="Amiri" w:hAnsi="Amiri" w:eastAsia="Amiri" w:cs="Amiri"/>
          <w:color w:val="111111"/>
          <w:sz w:val="28"/>
          <w:sz w:val="28"/>
          <w:szCs w:val="28"/>
          <w:rtl w:val="true"/>
          <w:lang w:bidi="ar-SA"/>
        </w:rPr>
        <w:t>وَقد ينالُ ساعةً من دهرهِ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مالم يَنَلْه المرءُ طولَ عُمْرِهِ</w:t>
      </w:r>
    </w:p>
    <w:p>
      <w:pPr>
        <w:pStyle w:val="BookText"/>
        <w:rPr/>
      </w:pPr>
      <w:r>
        <w:rPr>
          <w:rFonts w:ascii="Amiri" w:hAnsi="Amiri" w:eastAsia="Amiri" w:cs="Amiri"/>
          <w:color w:val="111111"/>
          <w:sz w:val="28"/>
          <w:sz w:val="28"/>
          <w:szCs w:val="28"/>
          <w:rtl w:val="true"/>
          <w:lang w:bidi="ar-SA"/>
        </w:rPr>
        <w:t>يسوقُهُ التوفيقُ للنجاحِ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ينالَ غايةَ الفلاحِ</w:t>
      </w:r>
    </w:p>
    <w:p>
      <w:pPr>
        <w:pStyle w:val="BookText"/>
        <w:rPr/>
      </w:pPr>
      <w:r>
        <w:rPr>
          <w:rFonts w:ascii="Amiri" w:hAnsi="Amiri" w:eastAsia="Amiri" w:cs="Amiri"/>
          <w:color w:val="111111"/>
          <w:sz w:val="28"/>
          <w:sz w:val="28"/>
          <w:szCs w:val="28"/>
          <w:rtl w:val="true"/>
          <w:lang w:bidi="ar-SA"/>
        </w:rPr>
        <w:t>ينالُ في الدنيا جميلَ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فخراً وفي الاُخرى جليلَ الاجرِ</w:t>
      </w:r>
    </w:p>
    <w:p>
      <w:pPr>
        <w:pStyle w:val="BookText"/>
        <w:rPr/>
      </w:pPr>
      <w:r>
        <w:rPr>
          <w:rFonts w:ascii="Amiri" w:hAnsi="Amiri" w:eastAsia="Amiri" w:cs="Amiri"/>
          <w:color w:val="111111"/>
          <w:sz w:val="28"/>
          <w:sz w:val="28"/>
          <w:szCs w:val="28"/>
          <w:rtl w:val="true"/>
          <w:lang w:bidi="ar-SA"/>
        </w:rPr>
        <w:t>كانَ زهيرٌ صاحبَ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يسايرُ الحسينَ في الطريقِ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وَفي النزولِ ينتحي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التجا إلى الدّنوِ منهُ</w:t>
      </w:r>
    </w:p>
    <w:p>
      <w:pPr>
        <w:pStyle w:val="BookText"/>
        <w:rPr/>
      </w:pPr>
      <w:r>
        <w:rPr>
          <w:rFonts w:ascii="Amiri" w:hAnsi="Amiri" w:eastAsia="Amiri" w:cs="Amiri"/>
          <w:color w:val="111111"/>
          <w:sz w:val="28"/>
          <w:sz w:val="28"/>
          <w:szCs w:val="28"/>
          <w:rtl w:val="true"/>
          <w:lang w:bidi="ar-SA"/>
        </w:rPr>
        <w:t>فجاءَهُ الامرُ من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إيتِ نحوَنا ايابْنَ القَيْنِ</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فأدركَتْهُ فكرةٌ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كأنَّ الطيرَ فوقَ راسِهِ </w:t>
      </w:r>
      <w:bookmarkStart w:id="101" w:name="pg9652_84955"/>
    </w:p>
    <w:p>
      <w:pPr>
        <w:pStyle w:val="BookText"/>
        <w:rPr/>
      </w:pPr>
      <w:bookmarkEnd w:id="101"/>
      <w:r>
        <w:rPr>
          <w:rFonts w:ascii="Amiri" w:hAnsi="Amiri" w:eastAsia="Amiri" w:cs="Amiri"/>
          <w:color w:val="111111"/>
          <w:sz w:val="28"/>
          <w:sz w:val="28"/>
          <w:szCs w:val="28"/>
          <w:rtl w:val="true"/>
          <w:lang w:bidi="ar-SA"/>
        </w:rPr>
        <w:t>وَوَبَّختْهُ في التواني دَيْلمُ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منها خيرُ نصحٍ يُعلمُ</w:t>
      </w:r>
    </w:p>
    <w:p>
      <w:pPr>
        <w:pStyle w:val="BookText"/>
        <w:rPr/>
      </w:pPr>
      <w:r>
        <w:rPr>
          <w:rFonts w:ascii="Amiri" w:hAnsi="Amiri" w:eastAsia="Amiri" w:cs="Amiri"/>
          <w:color w:val="111111"/>
          <w:sz w:val="28"/>
          <w:sz w:val="28"/>
          <w:szCs w:val="28"/>
          <w:rtl w:val="true"/>
          <w:lang w:bidi="ar-SA"/>
        </w:rPr>
        <w:t>فعادَ بعدَ ان مضى مستبشرا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اشرَقَ نُوراً وَجهُهُ وَأسفرا</w:t>
      </w:r>
    </w:p>
    <w:p>
      <w:pPr>
        <w:pStyle w:val="BookText"/>
        <w:rPr/>
      </w:pPr>
      <w:r>
        <w:rPr>
          <w:rFonts w:ascii="Amiri" w:hAnsi="Amiri" w:eastAsia="Amiri" w:cs="Amiri"/>
          <w:color w:val="111111"/>
          <w:sz w:val="28"/>
          <w:sz w:val="28"/>
          <w:szCs w:val="28"/>
          <w:rtl w:val="true"/>
          <w:lang w:bidi="ar-SA"/>
        </w:rPr>
        <w:t>مُحوِّلاً فِسْطاطَهُ وَثَقلَهُ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مستبدِلاً بخيرِ أهلِ أَهْلَهُ</w:t>
      </w:r>
    </w:p>
    <w:p>
      <w:pPr>
        <w:pStyle w:val="BookText"/>
        <w:rPr/>
      </w:pPr>
      <w:r>
        <w:rPr>
          <w:rFonts w:ascii="Amiri" w:hAnsi="Amiri" w:eastAsia="Amiri" w:cs="Amiri"/>
          <w:color w:val="111111"/>
          <w:sz w:val="28"/>
          <w:sz w:val="28"/>
          <w:szCs w:val="28"/>
          <w:rtl w:val="true"/>
          <w:lang w:bidi="ar-SA"/>
        </w:rPr>
        <w:t>موطِّناً لنفسه على الرّدى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يكونَ لإمامِهِ فِدى</w:t>
      </w:r>
    </w:p>
    <w:p>
      <w:pPr>
        <w:pStyle w:val="BookText"/>
        <w:rPr/>
      </w:pPr>
      <w:r>
        <w:rPr>
          <w:rFonts w:ascii="Amiri" w:hAnsi="Amiri" w:eastAsia="Amiri" w:cs="Amiri"/>
          <w:color w:val="111111"/>
          <w:sz w:val="28"/>
          <w:sz w:val="28"/>
          <w:szCs w:val="28"/>
          <w:rtl w:val="true"/>
          <w:lang w:bidi="ar-SA"/>
        </w:rPr>
        <w:t>ثمَّ انثنى مطلِّقاً لاهلهِ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أذىً يُصيبُها مِنْ أجلهِ</w:t>
      </w:r>
    </w:p>
    <w:p>
      <w:pPr>
        <w:pStyle w:val="BookText"/>
        <w:rPr/>
      </w:pPr>
      <w:r>
        <w:rPr>
          <w:rFonts w:ascii="Amiri" w:hAnsi="Amiri" w:eastAsia="Amiri" w:cs="Amiri"/>
          <w:color w:val="111111"/>
          <w:sz w:val="28"/>
          <w:sz w:val="28"/>
          <w:szCs w:val="28"/>
          <w:rtl w:val="true"/>
          <w:lang w:bidi="ar-SA"/>
        </w:rPr>
        <w:t>قامتْ إليهِ وَبكتْ مودِّعَه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فراقٍ منه لا لقى معَه</w:t>
      </w:r>
    </w:p>
    <w:p>
      <w:pPr>
        <w:pStyle w:val="BookText"/>
        <w:rPr/>
      </w:pPr>
      <w:r>
        <w:rPr>
          <w:rFonts w:ascii="Amiri" w:hAnsi="Amiri" w:eastAsia="Amiri" w:cs="Amiri"/>
          <w:color w:val="111111"/>
          <w:sz w:val="28"/>
          <w:sz w:val="28"/>
          <w:szCs w:val="28"/>
          <w:rtl w:val="true"/>
          <w:lang w:bidi="ar-SA"/>
        </w:rPr>
        <w:t>دعتْ لهُ اللهُ بأنْ يكونا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على أعدائِهِ مُعينا</w:t>
      </w:r>
    </w:p>
    <w:p>
      <w:pPr>
        <w:pStyle w:val="BookText"/>
        <w:rPr/>
      </w:pPr>
      <w:r>
        <w:rPr>
          <w:rFonts w:ascii="Amiri" w:hAnsi="Amiri" w:eastAsia="Amiri" w:cs="Amiri"/>
          <w:color w:val="111111"/>
          <w:sz w:val="28"/>
          <w:sz w:val="28"/>
          <w:szCs w:val="28"/>
          <w:rtl w:val="true"/>
          <w:lang w:bidi="ar-SA"/>
        </w:rPr>
        <w:t>أوصتْهُ أن يذكرَها في المحشرِ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النبي المصطفى المطهرِّ</w:t>
      </w:r>
    </w:p>
    <w:p>
      <w:pPr>
        <w:pStyle w:val="Heading3"/>
        <w:numPr>
          <w:ilvl w:val="2"/>
          <w:numId w:val="1"/>
        </w:numPr>
        <w:rPr/>
      </w:pPr>
      <w:bookmarkStart w:id="102" w:name="__RefHeading___Toc7784622_2870459653"/>
      <w:bookmarkStart w:id="103" w:name="_Toc36"/>
      <w:bookmarkEnd w:id="102"/>
      <w:r>
        <w:rPr>
          <w:rtl w:val="true"/>
        </w:rPr>
        <w:t>بلوغ خير مقتل مسلم الحسين علیه السلام</w:t>
      </w:r>
      <w:bookmarkEnd w:id="103"/>
    </w:p>
    <w:p>
      <w:pPr>
        <w:pStyle w:val="BookText"/>
        <w:rPr/>
      </w:pPr>
      <w:r>
        <w:rPr>
          <w:rFonts w:ascii="Amiri" w:hAnsi="Amiri" w:eastAsia="Amiri" w:cs="Amiri"/>
          <w:color w:val="111111"/>
          <w:sz w:val="28"/>
          <w:sz w:val="28"/>
          <w:szCs w:val="28"/>
          <w:rtl w:val="true"/>
          <w:lang w:bidi="ar-SA"/>
        </w:rPr>
        <w:t>لمّا أتى السبطُ إلى زُبالَه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أتاهُ فيها خبرٌ قد هالَه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وَيَالَهُ مِن خبرٍ فظيعِ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لَهُ الآماقُ بالدّموعِ</w:t>
      </w:r>
    </w:p>
    <w:p>
      <w:pPr>
        <w:pStyle w:val="BookText"/>
        <w:rPr/>
      </w:pPr>
      <w:r>
        <w:rPr>
          <w:rFonts w:ascii="Amiri" w:hAnsi="Amiri" w:eastAsia="Amiri" w:cs="Amiri"/>
          <w:color w:val="111111"/>
          <w:sz w:val="28"/>
          <w:sz w:val="28"/>
          <w:szCs w:val="28"/>
          <w:rtl w:val="true"/>
          <w:lang w:bidi="ar-SA"/>
        </w:rPr>
        <w:t>لا صوّت الناعي أيدري من نعى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 قلبٍ للهُدى قد صدّعا</w:t>
      </w:r>
    </w:p>
    <w:p>
      <w:pPr>
        <w:pStyle w:val="BookText"/>
        <w:rPr/>
      </w:pPr>
      <w:r>
        <w:rPr>
          <w:rFonts w:ascii="Amiri" w:hAnsi="Amiri" w:eastAsia="Amiri" w:cs="Amiri"/>
          <w:color w:val="111111"/>
          <w:sz w:val="28"/>
          <w:sz w:val="28"/>
          <w:szCs w:val="28"/>
          <w:rtl w:val="true"/>
          <w:lang w:bidi="ar-SA"/>
        </w:rPr>
        <w:t>جاءَ بها قاصمةً للظهرِ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لذكرِها يُصمُّ سَمْعُ الدّهرِ</w:t>
      </w:r>
    </w:p>
    <w:p>
      <w:pPr>
        <w:pStyle w:val="BookText"/>
        <w:rPr/>
      </w:pPr>
      <w:r>
        <w:rPr>
          <w:rFonts w:ascii="Amiri" w:hAnsi="Amiri" w:eastAsia="Amiri" w:cs="Amiri"/>
          <w:color w:val="111111"/>
          <w:sz w:val="28"/>
          <w:sz w:val="28"/>
          <w:szCs w:val="28"/>
          <w:rtl w:val="true"/>
          <w:lang w:bidi="ar-SA"/>
        </w:rPr>
        <w:t>قد قتلوا خَيْرَ بني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الندى ديمةَ التاميلِ</w:t>
      </w:r>
    </w:p>
    <w:p>
      <w:pPr>
        <w:pStyle w:val="BookText"/>
        <w:rPr/>
      </w:pPr>
      <w:r>
        <w:rPr>
          <w:rFonts w:ascii="Amiri" w:hAnsi="Amiri" w:eastAsia="Amiri" w:cs="Amiri"/>
          <w:color w:val="111111"/>
          <w:sz w:val="28"/>
          <w:sz w:val="28"/>
          <w:szCs w:val="28"/>
          <w:rtl w:val="true"/>
          <w:lang w:bidi="ar-SA"/>
        </w:rPr>
        <w:t>وَقتلوا الليثَ الهَزُبْرَ 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وأصبحا في السوقِ يسحبانِ </w:t>
      </w:r>
      <w:r>
        <w:rPr>
          <w:rStyle w:val="FootnoteAnchor"/>
          <w:rtl w:val="true"/>
        </w:rPr>
        <w:footnoteReference w:id="40"/>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تاريخ الطبري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انساب الاشراف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نهضة الحسين، هبة الدين الشهرستاني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bookmarkStart w:id="104" w:name="pg9652_84956"/>
    </w:p>
    <w:p>
      <w:pPr>
        <w:pStyle w:val="Heading3"/>
        <w:numPr>
          <w:ilvl w:val="2"/>
          <w:numId w:val="1"/>
        </w:numPr>
        <w:rPr/>
      </w:pPr>
      <w:bookmarkStart w:id="105" w:name="__RefHeading___Toc7784624_2870459653"/>
      <w:bookmarkStart w:id="106" w:name="_Toc37"/>
      <w:bookmarkEnd w:id="104"/>
      <w:bookmarkEnd w:id="105"/>
      <w:r>
        <w:rPr>
          <w:rtl w:val="true"/>
        </w:rPr>
        <w:t>تفرّق الأعراب عن الحسين علیه السلام</w:t>
      </w:r>
      <w:bookmarkEnd w:id="106"/>
    </w:p>
    <w:p>
      <w:pPr>
        <w:pStyle w:val="BookText"/>
        <w:rPr/>
      </w:pPr>
      <w:r>
        <w:rPr>
          <w:rFonts w:ascii="Amiri" w:hAnsi="Amiri" w:eastAsia="Amiri" w:cs="Amiri"/>
          <w:color w:val="111111"/>
          <w:sz w:val="28"/>
          <w:sz w:val="28"/>
          <w:szCs w:val="28"/>
          <w:rtl w:val="true"/>
          <w:lang w:bidi="ar-SA"/>
        </w:rPr>
        <w:t>فأعلمَ الناسَ الحسينُ بالخبر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لا يكون سيرُهم على غرر</w:t>
      </w:r>
    </w:p>
    <w:p>
      <w:pPr>
        <w:pStyle w:val="BookText"/>
        <w:rPr/>
      </w:pPr>
      <w:r>
        <w:rPr>
          <w:rFonts w:ascii="Amiri" w:hAnsi="Amiri" w:eastAsia="Amiri" w:cs="Amiri"/>
          <w:color w:val="111111"/>
          <w:sz w:val="28"/>
          <w:sz w:val="28"/>
          <w:szCs w:val="28"/>
          <w:rtl w:val="true"/>
          <w:lang w:bidi="ar-SA"/>
        </w:rPr>
        <w:t>وَقالَ مَنْ أَحبَّ في غيرِ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فليمضِ عنّا سالكاً في أَيِّ فَجّ</w:t>
      </w:r>
    </w:p>
    <w:p>
      <w:pPr>
        <w:pStyle w:val="BookText"/>
        <w:rPr/>
      </w:pPr>
      <w:r>
        <w:rPr>
          <w:rFonts w:ascii="Amiri" w:hAnsi="Amiri" w:eastAsia="Amiri" w:cs="Amiri"/>
          <w:color w:val="111111"/>
          <w:sz w:val="28"/>
          <w:sz w:val="28"/>
          <w:szCs w:val="28"/>
          <w:rtl w:val="true"/>
          <w:lang w:bidi="ar-SA"/>
        </w:rPr>
        <w:t>شیعتُنا قَدْ شايعتْ اعدائَنَا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وأَهْرَقتْ بِغَدْرِها دِمائَنا</w:t>
      </w:r>
    </w:p>
    <w:p>
      <w:pPr>
        <w:pStyle w:val="BookText"/>
        <w:rPr/>
      </w:pPr>
      <w:r>
        <w:rPr>
          <w:rFonts w:ascii="Amiri" w:hAnsi="Amiri" w:eastAsia="Amiri" w:cs="Amiri"/>
          <w:color w:val="111111"/>
          <w:sz w:val="28"/>
          <w:sz w:val="28"/>
          <w:szCs w:val="28"/>
          <w:rtl w:val="true"/>
          <w:lang w:bidi="ar-SA"/>
        </w:rPr>
        <w:t>فأنصرفَتْ عَنْهُ ذَوو الاطماعِ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أتى للفوزِ بالمتاعِ</w:t>
      </w:r>
    </w:p>
    <w:p>
      <w:pPr>
        <w:pStyle w:val="Heading3"/>
        <w:numPr>
          <w:ilvl w:val="2"/>
          <w:numId w:val="1"/>
        </w:numPr>
        <w:rPr/>
      </w:pPr>
      <w:bookmarkStart w:id="107" w:name="__RefHeading___Toc7784626_2870459653"/>
      <w:bookmarkStart w:id="108" w:name="_Toc38"/>
      <w:bookmarkEnd w:id="107"/>
      <w:r>
        <w:rPr>
          <w:rtl w:val="true"/>
        </w:rPr>
        <w:t>إصرار أهل بيته وأصحابه على مواجهة المشاكل المستجدّة</w:t>
      </w:r>
      <w:bookmarkEnd w:id="108"/>
    </w:p>
    <w:p>
      <w:pPr>
        <w:pStyle w:val="BookText"/>
        <w:rPr/>
      </w:pPr>
      <w:r>
        <w:rPr>
          <w:rFonts w:ascii="Amiri" w:hAnsi="Amiri" w:eastAsia="Amiri" w:cs="Amiri"/>
          <w:color w:val="111111"/>
          <w:sz w:val="28"/>
          <w:sz w:val="28"/>
          <w:szCs w:val="28"/>
          <w:rtl w:val="true"/>
          <w:lang w:bidi="ar-SA"/>
        </w:rPr>
        <w:t>تفرّقوا عنهُ وَلمْ يبقَ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 من طَيْبةَ قَدْ تَبعَهُ</w:t>
      </w:r>
    </w:p>
    <w:p>
      <w:pPr>
        <w:pStyle w:val="BookText"/>
        <w:rPr/>
      </w:pPr>
      <w:r>
        <w:rPr>
          <w:rFonts w:ascii="Amiri" w:hAnsi="Amiri" w:eastAsia="Amiri" w:cs="Amiri"/>
          <w:color w:val="111111"/>
          <w:sz w:val="28"/>
          <w:sz w:val="28"/>
          <w:szCs w:val="28"/>
          <w:rtl w:val="true"/>
          <w:lang w:bidi="ar-SA"/>
        </w:rPr>
        <w:t>ونَفرٌ مِنْ غَيْرهِم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قلّوا عِداداً وَهُمْ كَثِيرُ</w:t>
      </w:r>
    </w:p>
    <w:p>
      <w:pPr>
        <w:pStyle w:val="BookText"/>
        <w:rPr/>
      </w:pPr>
      <w:r>
        <w:rPr>
          <w:rFonts w:ascii="Amiri" w:hAnsi="Amiri" w:eastAsia="Amiri" w:cs="Amiri"/>
          <w:color w:val="111111"/>
          <w:sz w:val="28"/>
          <w:sz w:val="28"/>
          <w:szCs w:val="28"/>
          <w:rtl w:val="true"/>
          <w:lang w:bidi="ar-SA"/>
        </w:rPr>
        <w:t>هُمْ خَيرُ أصحابٍ وَخيرٌ 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الحِفاظِ والوَفا والنَّجده</w:t>
      </w:r>
    </w:p>
    <w:p>
      <w:pPr>
        <w:pStyle w:val="BookText"/>
        <w:rPr/>
      </w:pPr>
      <w:r>
        <w:rPr>
          <w:rFonts w:ascii="Amiri" w:hAnsi="Amiri" w:eastAsia="Amiri" w:cs="Amiri"/>
          <w:color w:val="111111"/>
          <w:sz w:val="28"/>
          <w:sz w:val="28"/>
          <w:szCs w:val="28"/>
          <w:rtl w:val="true"/>
          <w:lang w:bidi="ar-SA"/>
        </w:rPr>
        <w:t>بِمُهجتي أفديهِمُ من 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ليوثِ حَرْبٍ وغيوثِ جَدْبَ</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منهم ذوو الفخرِ بنو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الطالبونَ بدمِ القتيلِ </w:t>
      </w:r>
      <w:bookmarkStart w:id="109" w:name="pg9652_84957"/>
    </w:p>
    <w:p>
      <w:pPr>
        <w:pStyle w:val="BookText"/>
        <w:rPr/>
      </w:pPr>
      <w:bookmarkEnd w:id="109"/>
      <w:r>
        <w:rPr>
          <w:rFonts w:ascii="Amiri" w:hAnsi="Amiri" w:eastAsia="Amiri" w:cs="Amiri"/>
          <w:color w:val="111111"/>
          <w:sz w:val="28"/>
          <w:sz w:val="28"/>
          <w:szCs w:val="28"/>
          <w:rtl w:val="true"/>
          <w:lang w:bidi="ar-SA"/>
        </w:rPr>
        <w:t>قَدْ اقسموا لا نرجَعنَّ 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 ثاراً أو نذوقَ مَوْتا</w:t>
      </w:r>
    </w:p>
    <w:p>
      <w:pPr>
        <w:pStyle w:val="BookText"/>
        <w:rPr/>
      </w:pPr>
      <w:r>
        <w:rPr>
          <w:rFonts w:ascii="Amiri" w:hAnsi="Amiri" w:eastAsia="Amiri" w:cs="Amiri"/>
          <w:color w:val="111111"/>
          <w:sz w:val="28"/>
          <w:sz w:val="28"/>
          <w:szCs w:val="28"/>
          <w:rtl w:val="true"/>
          <w:lang w:bidi="ar-SA"/>
        </w:rPr>
        <w:t>والسِّبطُ قالَ بَعْدَ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لاخيرَ في العيشِ ولا البقاءِ</w:t>
      </w:r>
    </w:p>
    <w:p>
      <w:pPr>
        <w:pStyle w:val="Heading3"/>
        <w:numPr>
          <w:ilvl w:val="2"/>
          <w:numId w:val="1"/>
        </w:numPr>
        <w:rPr/>
      </w:pPr>
      <w:bookmarkStart w:id="110" w:name="__RefHeading___Toc7784628_2870459653"/>
      <w:bookmarkStart w:id="111" w:name="_Toc39"/>
      <w:bookmarkEnd w:id="110"/>
      <w:r>
        <w:rPr>
          <w:rtl w:val="true"/>
        </w:rPr>
        <w:t>لقاء الحسين علیه السلام بالحرّ بن يزيد الرياحي</w:t>
      </w:r>
      <w:bookmarkEnd w:id="111"/>
    </w:p>
    <w:p>
      <w:pPr>
        <w:pStyle w:val="BookText"/>
        <w:rPr/>
      </w:pPr>
      <w:r>
        <w:rPr>
          <w:rFonts w:ascii="Amiri" w:hAnsi="Amiri" w:eastAsia="Amiri" w:cs="Amiri"/>
          <w:color w:val="111111"/>
          <w:sz w:val="28"/>
          <w:sz w:val="28"/>
          <w:szCs w:val="28"/>
          <w:rtl w:val="true"/>
          <w:lang w:bidi="ar-SA"/>
        </w:rPr>
        <w:t>أُنظرْ بعينِ الفكرِ والبصيره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للإمام مِنْ جميلِ السِّيره</w:t>
      </w:r>
    </w:p>
    <w:p>
      <w:pPr>
        <w:pStyle w:val="BookText"/>
        <w:rPr/>
      </w:pPr>
      <w:r>
        <w:rPr>
          <w:rFonts w:ascii="Amiri" w:hAnsi="Amiri" w:eastAsia="Amiri" w:cs="Amiri"/>
          <w:color w:val="111111"/>
          <w:sz w:val="28"/>
          <w:sz w:val="28"/>
          <w:szCs w:val="28"/>
          <w:rtl w:val="true"/>
          <w:lang w:bidi="ar-SA"/>
        </w:rPr>
        <w:t>ماحلَّ أَمرٌ من جليلِ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تَلَقَّاهُ بِصَدْرٍ رَحبِ</w:t>
      </w:r>
    </w:p>
    <w:p>
      <w:pPr>
        <w:pStyle w:val="BookText"/>
        <w:rPr/>
      </w:pPr>
      <w:r>
        <w:rPr>
          <w:rFonts w:ascii="Amiri" w:hAnsi="Amiri" w:eastAsia="Amiri" w:cs="Amiri"/>
          <w:color w:val="111111"/>
          <w:sz w:val="28"/>
          <w:sz w:val="28"/>
          <w:szCs w:val="28"/>
          <w:rtl w:val="true"/>
          <w:lang w:bidi="ar-SA"/>
        </w:rPr>
        <w:t>كانَ مَعَ الصفْوَةِ من 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وَأَهلهِ والغرِّ من أُسرتِهِ</w:t>
      </w:r>
    </w:p>
    <w:p>
      <w:pPr>
        <w:pStyle w:val="BookText"/>
        <w:rPr/>
      </w:pPr>
      <w:r>
        <w:rPr>
          <w:rFonts w:ascii="Amiri" w:hAnsi="Amiri" w:eastAsia="Amiri" w:cs="Amiri"/>
          <w:color w:val="111111"/>
          <w:sz w:val="28"/>
          <w:sz w:val="28"/>
          <w:szCs w:val="28"/>
          <w:rtl w:val="true"/>
          <w:lang w:bidi="ar-SA"/>
        </w:rPr>
        <w:t>فصادفَ الحُرَّ بيومٍ شامسِ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يصحبهُ زهاءُ الفِ فارسِ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جاءوا إلَيْهِ وَهُمُ 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يَبِنْ منهم لَهُ وَلاَءُ</w:t>
      </w:r>
    </w:p>
    <w:p>
      <w:pPr>
        <w:pStyle w:val="BookText"/>
        <w:rPr/>
      </w:pPr>
      <w:r>
        <w:rPr>
          <w:rFonts w:ascii="Amiri" w:hAnsi="Amiri" w:eastAsia="Amiri" w:cs="Amiri"/>
          <w:color w:val="111111"/>
          <w:sz w:val="28"/>
          <w:sz w:val="28"/>
          <w:szCs w:val="28"/>
          <w:rtl w:val="true"/>
          <w:lang w:bidi="ar-SA"/>
        </w:rPr>
        <w:t>جادَ لَهُم على ظَماً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أرتوَوْا بأحسنِ الرَّواءِ وغادرَ العَطشى مِنَ الافراسِ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تَشْرَبُ بِالقِصَاعِ وَالطَّسَاسِ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وَقدْ جرى لهُ معَ المحاربي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سَعَةِ الخُلْقِ ولينِ الجانبِ</w:t>
      </w:r>
    </w:p>
    <w:p>
      <w:pPr>
        <w:pStyle w:val="BookText"/>
        <w:rPr/>
      </w:pPr>
      <w:r>
        <w:rPr>
          <w:rFonts w:ascii="Amiri" w:hAnsi="Amiri" w:eastAsia="Amiri" w:cs="Amiri"/>
          <w:color w:val="111111"/>
          <w:sz w:val="28"/>
          <w:sz w:val="28"/>
          <w:szCs w:val="28"/>
          <w:rtl w:val="true"/>
          <w:lang w:bidi="ar-SA"/>
        </w:rPr>
        <w:t>قامَ بنفسهِ إلى السِّقآءِ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سقاهُ من زُلالِ الماءِ </w:t>
      </w:r>
      <w:r>
        <w:rPr>
          <w:rStyle w:val="FootnoteAnchor"/>
          <w:rtl w:val="true"/>
        </w:rPr>
        <w:footnoteReference w:id="43"/>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تهز هذه الأريحية ولا هذا النبل نفس هذا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تأثر أحد منهم بهذا الخلق الرفيع إلّا الحُرّ، فقد تأثّر ضميره بهذا المعروف والاحسان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جعجع بالحسين وركْبِهِ بذلك المكان على غير ماء ولا كلاء، فاندفع بوحي من ضميره حتى التحق بالإمام الحسين واستشهد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ياسعدُ صرِّحْ لي بالجوابِ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وأوضحِ الحقَّ وَلاتُحابي</w:t>
      </w:r>
    </w:p>
    <w:p>
      <w:pPr>
        <w:pStyle w:val="BookText"/>
        <w:rPr/>
      </w:pPr>
      <w:r>
        <w:rPr>
          <w:rFonts w:ascii="Amiri" w:hAnsi="Amiri" w:eastAsia="Amiri" w:cs="Amiri"/>
          <w:color w:val="111111"/>
          <w:sz w:val="28"/>
          <w:sz w:val="28"/>
          <w:szCs w:val="28"/>
          <w:rtl w:val="true"/>
          <w:lang w:bidi="ar-SA"/>
        </w:rPr>
        <w:t>أَمِثْلُهُ وَهوَ أبنُ ساقي 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وَمالكِ الحوضِ بيومِ المحشرِ</w:t>
      </w:r>
    </w:p>
    <w:p>
      <w:pPr>
        <w:pStyle w:val="BookText"/>
        <w:rPr/>
      </w:pPr>
      <w:r>
        <w:rPr>
          <w:rFonts w:ascii="Amiri" w:hAnsi="Amiri" w:eastAsia="Amiri" w:cs="Amiri"/>
          <w:color w:val="111111"/>
          <w:sz w:val="28"/>
          <w:sz w:val="28"/>
          <w:szCs w:val="28"/>
          <w:rtl w:val="true"/>
          <w:lang w:bidi="ar-SA"/>
        </w:rPr>
        <w:t>يَصْدِرُ ظَمآنَ الفؤادِ 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أُبيحَ الماءُ للوُرّادِ</w:t>
      </w:r>
    </w:p>
    <w:p>
      <w:pPr>
        <w:pStyle w:val="BookText"/>
        <w:rPr/>
      </w:pPr>
      <w:r>
        <w:rPr>
          <w:rFonts w:ascii="Amiri" w:hAnsi="Amiri" w:eastAsia="Amiri" w:cs="Amiri"/>
          <w:color w:val="111111"/>
          <w:sz w:val="28"/>
          <w:sz w:val="28"/>
          <w:szCs w:val="28"/>
          <w:rtl w:val="true"/>
          <w:lang w:bidi="ar-SA"/>
        </w:rPr>
        <w:t>أَمِثْلُهُ يَحِقُّ للفُجّار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يمنعوا عنهُ الفراتَ لجاري</w:t>
      </w:r>
    </w:p>
    <w:p>
      <w:pPr>
        <w:pStyle w:val="BookText"/>
        <w:rPr/>
      </w:pPr>
      <w:r>
        <w:rPr>
          <w:rFonts w:ascii="Amiri" w:hAnsi="Amiri" w:eastAsia="Amiri" w:cs="Amiri"/>
          <w:color w:val="111111"/>
          <w:sz w:val="28"/>
          <w:sz w:val="28"/>
          <w:szCs w:val="28"/>
          <w:rtl w:val="true"/>
          <w:lang w:bidi="ar-SA"/>
        </w:rPr>
        <w:t>وَيُظْمِؤوا عَيالَهُ وأهلَهُ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وَيُعْطِشوا رضيعَهُ وَطَفِلَهُ</w:t>
      </w:r>
    </w:p>
    <w:p>
      <w:pPr>
        <w:pStyle w:val="BookText"/>
        <w:rPr/>
      </w:pPr>
      <w:r>
        <w:rPr>
          <w:rFonts w:ascii="Amiri" w:hAnsi="Amiri" w:eastAsia="Amiri" w:cs="Amiri"/>
          <w:color w:val="111111"/>
          <w:sz w:val="28"/>
          <w:sz w:val="28"/>
          <w:szCs w:val="28"/>
          <w:rtl w:val="true"/>
          <w:lang w:bidi="ar-SA"/>
        </w:rPr>
        <w:t>وَهل مِنَ العدلِ أو الانصافِ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عُصْبةِ الضلالِ والخلافِ</w:t>
      </w:r>
    </w:p>
    <w:p>
      <w:pPr>
        <w:pStyle w:val="BookText"/>
        <w:rPr/>
      </w:pPr>
      <w:r>
        <w:rPr>
          <w:rFonts w:ascii="Amiri" w:hAnsi="Amiri" w:eastAsia="Amiri" w:cs="Amiri"/>
          <w:color w:val="111111"/>
          <w:sz w:val="28"/>
          <w:sz w:val="28"/>
          <w:szCs w:val="28"/>
          <w:rtl w:val="true"/>
          <w:lang w:bidi="ar-SA"/>
        </w:rPr>
        <w:t>أن يَقْلِبوا لمثلهِ ظهرَ الْمَجَنْ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يُقابلوا الحسينَ بالحَسَنْ</w:t>
      </w:r>
    </w:p>
    <w:p>
      <w:pPr>
        <w:pStyle w:val="BookText"/>
        <w:rPr/>
      </w:pPr>
      <w:r>
        <w:rPr>
          <w:rFonts w:ascii="Amiri" w:hAnsi="Amiri" w:eastAsia="Amiri" w:cs="Amiri"/>
          <w:color w:val="111111"/>
          <w:sz w:val="28"/>
          <w:sz w:val="28"/>
          <w:szCs w:val="28"/>
          <w:rtl w:val="true"/>
          <w:lang w:bidi="ar-SA"/>
        </w:rPr>
        <w:t>من بعدِ ما أنْ كَتَبوا ما كَتَبوا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وأوجزوا في قولِهم وأطْنَبوا</w:t>
      </w:r>
    </w:p>
    <w:p>
      <w:pPr>
        <w:pStyle w:val="BookText"/>
        <w:rPr/>
      </w:pPr>
      <w:r>
        <w:rPr>
          <w:rFonts w:ascii="Amiri" w:hAnsi="Amiri" w:eastAsia="Amiri" w:cs="Amiri"/>
          <w:color w:val="111111"/>
          <w:sz w:val="28"/>
          <w:sz w:val="28"/>
          <w:szCs w:val="28"/>
          <w:rtl w:val="true"/>
          <w:lang w:bidi="ar-SA"/>
        </w:rPr>
        <w:t>قد طلَبوا قدومَهُ أَيَّ 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وأظهروا من الوَلاء ما أَحَبْ</w:t>
      </w:r>
    </w:p>
    <w:p>
      <w:pPr>
        <w:pStyle w:val="BookText"/>
        <w:rPr/>
      </w:pPr>
      <w:r>
        <w:rPr>
          <w:rFonts w:ascii="Amiri" w:hAnsi="Amiri" w:eastAsia="Amiri" w:cs="Amiri"/>
          <w:color w:val="111111"/>
          <w:sz w:val="28"/>
          <w:sz w:val="28"/>
          <w:szCs w:val="28"/>
          <w:rtl w:val="true"/>
          <w:lang w:bidi="ar-SA"/>
        </w:rPr>
        <w:t>فَجائَهُم مُلَبِّياً مُجِيبا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يطوي الفَلا وَيقطعُ الشُّعوبا</w:t>
      </w:r>
    </w:p>
    <w:p>
      <w:pPr>
        <w:pStyle w:val="BookText"/>
        <w:rPr/>
      </w:pPr>
      <w:r>
        <w:rPr>
          <w:rFonts w:ascii="Amiri" w:hAnsi="Amiri" w:eastAsia="Amiri" w:cs="Amiri"/>
          <w:color w:val="111111"/>
          <w:sz w:val="28"/>
          <w:sz w:val="28"/>
          <w:szCs w:val="28"/>
          <w:rtl w:val="true"/>
          <w:lang w:bidi="ar-SA"/>
        </w:rPr>
        <w:t>لأنْ يكونَ كالأبِ الشفيقِ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يَهْديهِمُ لواضحِ الطريقِ</w:t>
      </w:r>
    </w:p>
    <w:p>
      <w:pPr>
        <w:pStyle w:val="BookText"/>
        <w:rPr/>
      </w:pPr>
      <w:r>
        <w:rPr>
          <w:rFonts w:ascii="Amiri" w:hAnsi="Amiri" w:eastAsia="Amiri" w:cs="Amiri"/>
          <w:color w:val="111111"/>
          <w:sz w:val="28"/>
          <w:sz w:val="28"/>
          <w:szCs w:val="28"/>
          <w:rtl w:val="true"/>
          <w:lang w:bidi="ar-SA"/>
        </w:rPr>
        <w:t>يدفعَ عنهُم كلَّ جَوْرٍ وَعنا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وَيَبْلُغُوا في الدّينِ والدنيا المُنى</w:t>
      </w:r>
    </w:p>
    <w:p>
      <w:pPr>
        <w:pStyle w:val="BookText"/>
        <w:rPr/>
      </w:pPr>
      <w:r>
        <w:rPr>
          <w:rFonts w:ascii="Amiri" w:hAnsi="Amiri" w:eastAsia="Amiri" w:cs="Amiri"/>
          <w:color w:val="111111"/>
          <w:sz w:val="28"/>
          <w:sz w:val="28"/>
          <w:szCs w:val="28"/>
          <w:rtl w:val="true"/>
          <w:lang w:bidi="ar-SA"/>
        </w:rPr>
        <w:t>حتّى إذا ما حَلَّ في ديارِهم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مُؤمِّلاً للفَوزِ بانتصارهم</w:t>
      </w:r>
    </w:p>
    <w:p>
      <w:pPr>
        <w:pStyle w:val="BookText"/>
        <w:rPr/>
      </w:pPr>
      <w:r>
        <w:rPr>
          <w:rFonts w:ascii="Amiri" w:hAnsi="Amiri" w:eastAsia="Amiri" w:cs="Amiri"/>
          <w:color w:val="111111"/>
          <w:sz w:val="28"/>
          <w:sz w:val="28"/>
          <w:szCs w:val="28"/>
          <w:rtl w:val="true"/>
          <w:lang w:bidi="ar-SA"/>
        </w:rPr>
        <w:t>وَكانَ فيما بينهم كالضّيْفِ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قِراهُ منهم بالسيفِ</w:t>
      </w:r>
    </w:p>
    <w:p>
      <w:pPr>
        <w:pStyle w:val="BookText"/>
        <w:rPr/>
      </w:pPr>
      <w:r>
        <w:rPr>
          <w:rFonts w:ascii="Amiri" w:hAnsi="Amiri" w:eastAsia="Amiri" w:cs="Amiri"/>
          <w:color w:val="111111"/>
          <w:sz w:val="28"/>
          <w:sz w:val="28"/>
          <w:szCs w:val="28"/>
          <w:rtl w:val="true"/>
          <w:lang w:bidi="ar-SA"/>
        </w:rPr>
        <w:t>وليتَ أنَّ القومَ لمّا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ماله أبانوا</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يمنعوهُ السيّرَ في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وَيأخذوا عليه بالمضيقِ يعودُ منْ حيثُ أتاهُم قافلا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يبتغي منهُم سواها نائلا </w:t>
      </w:r>
      <w:bookmarkStart w:id="112" w:name="pg9652_84959"/>
    </w:p>
    <w:p>
      <w:pPr>
        <w:pStyle w:val="Heading3"/>
        <w:numPr>
          <w:ilvl w:val="2"/>
          <w:numId w:val="1"/>
        </w:numPr>
        <w:rPr/>
      </w:pPr>
      <w:bookmarkStart w:id="113" w:name="__RefHeading___Toc7784630_2870459653"/>
      <w:bookmarkStart w:id="114" w:name="_Toc40"/>
      <w:bookmarkEnd w:id="112"/>
      <w:bookmarkEnd w:id="113"/>
      <w:r>
        <w:rPr>
          <w:rtl w:val="true"/>
        </w:rPr>
        <w:t>رسالة ابن زياد للحُرّ</w:t>
      </w:r>
      <w:bookmarkEnd w:id="114"/>
    </w:p>
    <w:p>
      <w:pPr>
        <w:pStyle w:val="BookText"/>
        <w:rPr/>
      </w:pPr>
      <w:r>
        <w:rPr>
          <w:rFonts w:ascii="Amiri" w:hAnsi="Amiri" w:eastAsia="Amiri" w:cs="Amiri"/>
          <w:color w:val="111111"/>
          <w:sz w:val="28"/>
          <w:sz w:val="28"/>
          <w:szCs w:val="28"/>
          <w:rtl w:val="true"/>
          <w:lang w:bidi="ar-SA"/>
        </w:rPr>
        <w:t>قالوا أتى الأمرُ منَ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بمنعِك اليومَ مِنَ المسيرِ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فأنْزلوا الحسينَ بالعَرآءِ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ماءٍ وَ بِلا کَلاءِ </w:t>
      </w:r>
      <w:r>
        <w:rPr>
          <w:rStyle w:val="FootnoteAnchor"/>
          <w:rtl w:val="true"/>
        </w:rPr>
        <w:footnoteReference w:id="45"/>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في أصحابهِ خَطيبا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في الأمرِ مُسترِيبا </w:t>
      </w:r>
      <w:bookmarkStart w:id="115" w:name="pg9652_84960"/>
    </w:p>
    <w:p>
      <w:pPr>
        <w:pStyle w:val="Heading3"/>
        <w:numPr>
          <w:ilvl w:val="2"/>
          <w:numId w:val="1"/>
        </w:numPr>
        <w:rPr/>
      </w:pPr>
      <w:bookmarkStart w:id="116" w:name="__RefHeading___Toc7784632_2870459653"/>
      <w:bookmarkStart w:id="117" w:name="_Toc41"/>
      <w:bookmarkEnd w:id="115"/>
      <w:bookmarkEnd w:id="116"/>
      <w:r>
        <w:rPr>
          <w:rtl w:val="true"/>
        </w:rPr>
        <w:t>تقييم الإمام الأصحابة واختيارهم حين ايقن بأن القوم قاتلوه</w:t>
      </w:r>
      <w:bookmarkEnd w:id="117"/>
    </w:p>
    <w:p>
      <w:pPr>
        <w:pStyle w:val="BookText"/>
        <w:rPr/>
      </w:pPr>
      <w:r>
        <w:rPr>
          <w:rFonts w:ascii="Amiri" w:hAnsi="Amiri" w:eastAsia="Amiri" w:cs="Amiri"/>
          <w:color w:val="111111"/>
          <w:sz w:val="28"/>
          <w:sz w:val="28"/>
          <w:szCs w:val="28"/>
          <w:rtl w:val="true"/>
          <w:lang w:bidi="ar-SA"/>
        </w:rPr>
        <w:t>قالَ ألا ترَوْنَ ما قدْ نزَلا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عرى من الخُطُوبِ وَالبَلا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وَلا أرى الحياةَ إِلّا بَرَما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وَالمَوتَ إلّا راحةً وَمَغْنَما</w:t>
      </w:r>
    </w:p>
    <w:p>
      <w:pPr>
        <w:pStyle w:val="BookText"/>
        <w:rPr/>
      </w:pPr>
      <w:r>
        <w:rPr>
          <w:rFonts w:ascii="Amiri" w:hAnsi="Amiri" w:eastAsia="Amiri" w:cs="Amiri"/>
          <w:color w:val="111111"/>
          <w:sz w:val="28"/>
          <w:sz w:val="28"/>
          <w:szCs w:val="28"/>
          <w:rtl w:val="true"/>
          <w:lang w:bidi="ar-SA"/>
        </w:rPr>
        <w:t>أدْبرتِ الدّنيا وَقد تَنَكّرَتْ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قديمِ حالِها تَغيّرتْ</w:t>
      </w:r>
    </w:p>
    <w:p>
      <w:pPr>
        <w:pStyle w:val="BookText"/>
        <w:rPr/>
      </w:pPr>
      <w:r>
        <w:rPr>
          <w:rFonts w:ascii="Amiri" w:hAnsi="Amiri" w:eastAsia="Amiri" w:cs="Amiri"/>
          <w:color w:val="111111"/>
          <w:sz w:val="28"/>
          <w:sz w:val="28"/>
          <w:szCs w:val="28"/>
          <w:rtl w:val="true"/>
          <w:lang w:bidi="ar-SA"/>
        </w:rPr>
        <w:t>لم يبقَ منْ نعيمِها إلّا الوَشلْ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عيشٍ مستهانٍ مبتذلْ</w:t>
      </w:r>
    </w:p>
    <w:p>
      <w:pPr>
        <w:pStyle w:val="BookText"/>
        <w:rPr/>
      </w:pPr>
      <w:r>
        <w:rPr>
          <w:rFonts w:ascii="Amiri" w:hAnsi="Amiri" w:eastAsia="Amiri" w:cs="Amiri"/>
          <w:color w:val="111111"/>
          <w:sz w:val="28"/>
          <w:sz w:val="28"/>
          <w:szCs w:val="28"/>
          <w:rtl w:val="true"/>
          <w:lang w:bidi="ar-SA"/>
        </w:rPr>
        <w:t>لا يَتَناهَوْنَ بِها عنْ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وَكلُّهمْ بالحقِّ غيرُ عاملٍ</w:t>
      </w:r>
    </w:p>
    <w:p>
      <w:pPr>
        <w:pStyle w:val="Heading3"/>
        <w:numPr>
          <w:ilvl w:val="2"/>
          <w:numId w:val="1"/>
        </w:numPr>
        <w:rPr/>
      </w:pPr>
      <w:bookmarkStart w:id="118" w:name="__RefHeading___Toc7784634_2870459653"/>
      <w:bookmarkStart w:id="119" w:name="_Toc42"/>
      <w:bookmarkEnd w:id="118"/>
      <w:r>
        <w:rPr>
          <w:rtl w:val="true"/>
        </w:rPr>
        <w:t>جواب زهير بن القين</w:t>
      </w:r>
      <w:bookmarkEnd w:id="119"/>
    </w:p>
    <w:p>
      <w:pPr>
        <w:pStyle w:val="BookText"/>
        <w:rPr/>
      </w:pPr>
      <w:r>
        <w:rPr>
          <w:rFonts w:ascii="Amiri" w:hAnsi="Amiri" w:eastAsia="Amiri" w:cs="Amiri"/>
          <w:color w:val="111111"/>
          <w:sz w:val="28"/>
          <w:sz w:val="28"/>
          <w:szCs w:val="28"/>
          <w:rtl w:val="true"/>
          <w:lang w:bidi="ar-SA"/>
        </w:rPr>
        <w:t>فقامَ منْ أنصارِهِ أبنُ القَيْنِ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قولاً مابهِ مِنْ مَيْنِ</w:t>
      </w:r>
    </w:p>
    <w:p>
      <w:pPr>
        <w:pStyle w:val="BookText"/>
        <w:rPr/>
      </w:pPr>
      <w:r>
        <w:rPr>
          <w:rFonts w:ascii="Amiri" w:hAnsi="Amiri" w:eastAsia="Amiri" w:cs="Amiri"/>
          <w:color w:val="111111"/>
          <w:sz w:val="28"/>
          <w:sz w:val="28"/>
          <w:szCs w:val="28"/>
          <w:rtl w:val="true"/>
          <w:lang w:bidi="ar-SA"/>
        </w:rPr>
        <w:t>وَآثرَ المَوتَ معَ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الحياةِ دائِمَ الأيّام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كذا هلالٌ وبُرَيرٌ قاما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وَابْدَيا عَزْماً إباً إقداما</w:t>
      </w:r>
    </w:p>
    <w:p>
      <w:pPr>
        <w:pStyle w:val="BookText"/>
        <w:rPr/>
      </w:pPr>
      <w:r>
        <w:rPr>
          <w:rFonts w:ascii="Amiri" w:hAnsi="Amiri" w:eastAsia="Amiri" w:cs="Amiri"/>
          <w:color w:val="111111"/>
          <w:sz w:val="28"/>
          <w:sz w:val="28"/>
          <w:szCs w:val="28"/>
          <w:rtl w:val="true"/>
          <w:lang w:bidi="ar-SA"/>
        </w:rPr>
        <w:t>وقَدْ تَساوى الصَحْبُ في الحميِّة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الوَلاءِ وَخُلُوصِ النّيّة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فسارَ بعد أنْ جرى الذي 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ينثني بالعَذْلِ عمّا اُمِرا</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وَالقَومُ تارةً يُسايِرونَهْ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أُخرى يمانِعُونَهْ </w:t>
      </w:r>
      <w:bookmarkStart w:id="120" w:name="pg9652_84961"/>
    </w:p>
    <w:p>
      <w:pPr>
        <w:pStyle w:val="Heading2"/>
        <w:numPr>
          <w:ilvl w:val="1"/>
          <w:numId w:val="1"/>
        </w:numPr>
        <w:rPr/>
      </w:pPr>
      <w:bookmarkStart w:id="121" w:name="__RefHeading___Toc7784636_2870459653"/>
      <w:bookmarkStart w:id="122" w:name="_Toc43"/>
      <w:bookmarkEnd w:id="120"/>
      <w:bookmarkEnd w:id="121"/>
      <w:r>
        <w:rPr>
          <w:rtl w:val="true"/>
        </w:rPr>
        <w:t>القسم السادس</w:t>
      </w:r>
      <w:r>
        <w:rPr>
          <w:rtl w:val="true"/>
        </w:rPr>
        <w:t>:</w:t>
      </w:r>
      <w:bookmarkEnd w:id="122"/>
    </w:p>
    <w:p>
      <w:pPr>
        <w:pStyle w:val="Heading3"/>
        <w:numPr>
          <w:ilvl w:val="2"/>
          <w:numId w:val="1"/>
        </w:numPr>
        <w:rPr/>
      </w:pPr>
      <w:bookmarkStart w:id="123" w:name="__RefHeading___Toc7784638_2870459653"/>
      <w:bookmarkStart w:id="124" w:name="_Toc44"/>
      <w:bookmarkEnd w:id="123"/>
      <w:r>
        <w:rPr>
          <w:rtl w:val="true"/>
        </w:rPr>
        <w:t>في كربلاء</w:t>
      </w:r>
      <w:bookmarkEnd w:id="124"/>
    </w:p>
    <w:p>
      <w:pPr>
        <w:pStyle w:val="BookText"/>
        <w:rPr/>
      </w:pPr>
      <w:r>
        <w:rPr>
          <w:rFonts w:ascii="Amiri" w:hAnsi="Amiri" w:eastAsia="Amiri" w:cs="Amiri"/>
          <w:color w:val="111111"/>
          <w:sz w:val="28"/>
          <w:sz w:val="28"/>
          <w:szCs w:val="28"/>
          <w:rtl w:val="true"/>
          <w:lang w:bidi="ar-SA"/>
        </w:rPr>
        <w:t>حتّى إذا ما جاءَ أرْض 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وَعاذَ منْ كربٍ بها ومنْ بَلا</w:t>
      </w:r>
    </w:p>
    <w:p>
      <w:pPr>
        <w:pStyle w:val="BookText"/>
        <w:rPr/>
      </w:pPr>
      <w:r>
        <w:rPr>
          <w:rFonts w:ascii="Amiri" w:hAnsi="Amiri" w:eastAsia="Amiri" w:cs="Amiri"/>
          <w:color w:val="111111"/>
          <w:sz w:val="28"/>
          <w:sz w:val="28"/>
          <w:szCs w:val="28"/>
          <w:rtl w:val="true"/>
          <w:lang w:bidi="ar-SA"/>
        </w:rPr>
        <w:t>قال أنزِلوا فهي مَحَطُّ رَحْلِي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مَحَلُّ تُرْبَتي وَقتلي</w:t>
      </w:r>
    </w:p>
    <w:p>
      <w:pPr>
        <w:pStyle w:val="BookText"/>
        <w:rPr/>
      </w:pPr>
      <w:r>
        <w:rPr>
          <w:rFonts w:ascii="Amiri" w:hAnsi="Amiri" w:eastAsia="Amiri" w:cs="Amiri"/>
          <w:color w:val="111111"/>
          <w:sz w:val="28"/>
          <w:sz w:val="28"/>
          <w:szCs w:val="28"/>
          <w:rtl w:val="true"/>
          <w:lang w:bidi="ar-SA"/>
        </w:rPr>
        <w:t>إنِّي على عِلْمٍ بذا وَخُبْرِ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جَدّي بِهذا الأمْرِ </w:t>
      </w:r>
      <w:r>
        <w:rPr>
          <w:rStyle w:val="FootnoteAnchor"/>
          <w:rtl w:val="true"/>
        </w:rPr>
        <w:footnoteReference w:id="49"/>
      </w:r>
    </w:p>
    <w:p>
      <w:pPr>
        <w:pStyle w:val="Heading3"/>
        <w:numPr>
          <w:ilvl w:val="2"/>
          <w:numId w:val="1"/>
        </w:numPr>
        <w:rPr/>
      </w:pPr>
      <w:bookmarkStart w:id="125" w:name="__RefHeading___Toc7784640_2870459653"/>
      <w:bookmarkStart w:id="126" w:name="_Toc45"/>
      <w:bookmarkEnd w:id="125"/>
      <w:r>
        <w:rPr>
          <w:rtl w:val="true"/>
        </w:rPr>
        <w:t>الإمام علیه السلام ينعى نفسه</w:t>
      </w:r>
      <w:bookmarkEnd w:id="126"/>
    </w:p>
    <w:p>
      <w:pPr>
        <w:pStyle w:val="BookText"/>
        <w:rPr/>
      </w:pPr>
      <w:r>
        <w:rPr>
          <w:rFonts w:ascii="Amiri" w:hAnsi="Amiri" w:eastAsia="Amiri" w:cs="Amiri"/>
          <w:color w:val="111111"/>
          <w:sz w:val="28"/>
          <w:sz w:val="28"/>
          <w:szCs w:val="28"/>
          <w:rtl w:val="true"/>
          <w:lang w:bidi="ar-SA"/>
        </w:rPr>
        <w:t>وَأعتزلَ الحسينُ وَهُوَ يُنْشِدُ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وَسيفُهُ امَامَهُ مُجَرّدُ</w:t>
      </w:r>
    </w:p>
    <w:p>
      <w:pPr>
        <w:pStyle w:val="BookText"/>
        <w:rPr/>
      </w:pPr>
      <w:r>
        <w:rPr>
          <w:rFonts w:ascii="Amiri" w:hAnsi="Amiri" w:eastAsia="Amiri" w:cs="Amiri"/>
          <w:color w:val="111111"/>
          <w:sz w:val="28"/>
          <w:sz w:val="28"/>
          <w:szCs w:val="28"/>
          <w:rtl w:val="true"/>
          <w:lang w:bidi="ar-SA"/>
        </w:rPr>
        <w:t>يادَهرُ أُفٍّ لَكَ مِنْ 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لك بالإشْراقِ وَالأصيلِ</w:t>
      </w:r>
    </w:p>
    <w:p>
      <w:pPr>
        <w:pStyle w:val="BookText"/>
        <w:rPr/>
      </w:pPr>
      <w:r>
        <w:rPr>
          <w:rFonts w:ascii="Amiri" w:hAnsi="Amiri" w:eastAsia="Amiri" w:cs="Amiri"/>
          <w:color w:val="111111"/>
          <w:sz w:val="28"/>
          <w:sz w:val="28"/>
          <w:szCs w:val="28"/>
          <w:rtl w:val="true"/>
          <w:lang w:bidi="ar-SA"/>
        </w:rPr>
        <w:t>مِنْ صاحبٍ أو وَطالِبٍ قتيلِ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لا يَقْنَعُ بالبَديلِ</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حيٍّ سالكٌ سبیلي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أقَربَ الوَعْدَ من الرّحِيلِ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وقدْ وَعَتْ هذا النشيدَ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وَكادَ قَلْبُها لَهُ يَنْشَعِبُ</w:t>
      </w:r>
    </w:p>
    <w:p>
      <w:pPr>
        <w:pStyle w:val="BookText"/>
        <w:rPr/>
      </w:pPr>
      <w:r>
        <w:rPr>
          <w:rFonts w:ascii="Amiri" w:hAnsi="Amiri" w:eastAsia="Amiri" w:cs="Amiri"/>
          <w:color w:val="111111"/>
          <w:sz w:val="28"/>
          <w:sz w:val="28"/>
          <w:szCs w:val="28"/>
          <w:rtl w:val="true"/>
          <w:lang w:bidi="ar-SA"/>
        </w:rPr>
        <w:t>قالت أُخيَّ ياعزيزَ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موقنٍ بالقتلِ</w:t>
      </w:r>
    </w:p>
    <w:p>
      <w:pPr>
        <w:pStyle w:val="BookText"/>
        <w:rPr/>
      </w:pP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أَيا أُختاهُ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بَعْدكَ واثكلاهُ</w:t>
      </w:r>
    </w:p>
    <w:p>
      <w:pPr>
        <w:pStyle w:val="BookText"/>
        <w:rPr/>
      </w:pPr>
      <w:r>
        <w:rPr>
          <w:rFonts w:ascii="Amiri" w:hAnsi="Amiri" w:eastAsia="Amiri" w:cs="Amiri"/>
          <w:color w:val="111111"/>
          <w:sz w:val="28"/>
          <w:sz w:val="28"/>
          <w:szCs w:val="28"/>
          <w:rtl w:val="true"/>
          <w:lang w:bidi="ar-SA"/>
        </w:rPr>
        <w:t>يَنْعى إليَّ نفسَهُ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قدْ دنا إِلىَّ الحينُ</w:t>
      </w:r>
    </w:p>
    <w:p>
      <w:pPr>
        <w:pStyle w:val="BookText"/>
        <w:rPr/>
      </w:pPr>
      <w:r>
        <w:rPr>
          <w:rFonts w:ascii="Amiri" w:hAnsi="Amiri" w:eastAsia="Amiri" w:cs="Amiri"/>
          <w:color w:val="111111"/>
          <w:sz w:val="28"/>
          <w:sz w:val="28"/>
          <w:szCs w:val="28"/>
          <w:rtl w:val="true"/>
          <w:lang w:bidi="ar-SA"/>
        </w:rPr>
        <w:t>وَشقَّقَتْ جُيُوبَها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عَلا العَويلُ وَالبُكَاءُ</w:t>
      </w:r>
    </w:p>
    <w:p>
      <w:pPr>
        <w:pStyle w:val="BookText"/>
        <w:rPr/>
      </w:pPr>
      <w:r>
        <w:rPr>
          <w:rFonts w:ascii="Amiri" w:hAnsi="Amiri" w:eastAsia="Amiri" w:cs="Amiri"/>
          <w:color w:val="111111"/>
          <w:sz w:val="28"/>
          <w:sz w:val="28"/>
          <w:szCs w:val="28"/>
          <w:rtl w:val="true"/>
          <w:lang w:bidi="ar-SA"/>
        </w:rPr>
        <w:t>وامُّ كلْثُومٍ غَدَتْ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تَنْدِب بالآباءِ والأجدادِ</w:t>
      </w:r>
    </w:p>
    <w:p>
      <w:pPr>
        <w:pStyle w:val="BookText"/>
        <w:rPr/>
      </w:pPr>
      <w:r>
        <w:rPr>
          <w:rFonts w:ascii="Amiri" w:hAnsi="Amiri" w:eastAsia="Amiri" w:cs="Amiri"/>
          <w:color w:val="111111"/>
          <w:sz w:val="28"/>
          <w:sz w:val="28"/>
          <w:szCs w:val="28"/>
          <w:rtl w:val="true"/>
          <w:lang w:bidi="ar-SA"/>
        </w:rPr>
        <w:t>وا ابتاهُ وا محمّداهُ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 عليّاهُ وَوا أَخاهْ</w:t>
      </w:r>
    </w:p>
    <w:p>
      <w:pPr>
        <w:pStyle w:val="BookText"/>
        <w:rPr/>
      </w:pPr>
      <w:r>
        <w:rPr>
          <w:rFonts w:ascii="Amiri" w:hAnsi="Amiri" w:eastAsia="Amiri" w:cs="Amiri"/>
          <w:color w:val="111111"/>
          <w:sz w:val="28"/>
          <w:sz w:val="28"/>
          <w:szCs w:val="28"/>
          <w:rtl w:val="true"/>
          <w:lang w:bidi="ar-SA"/>
        </w:rPr>
        <w:t>تَقُولُ واضَيْعَتَنا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بعدَكَ اذْ تَغْدوا لقىً صريعا</w:t>
      </w:r>
    </w:p>
    <w:p>
      <w:pPr>
        <w:pStyle w:val="BookText"/>
        <w:rPr/>
      </w:pPr>
      <w:r>
        <w:rPr>
          <w:rFonts w:ascii="Amiri" w:hAnsi="Amiri" w:eastAsia="Amiri" w:cs="Amiri"/>
          <w:color w:val="111111"/>
          <w:sz w:val="28"/>
          <w:sz w:val="28"/>
          <w:szCs w:val="28"/>
          <w:rtl w:val="true"/>
          <w:lang w:bidi="ar-SA"/>
        </w:rPr>
        <w:t>قالَ تَعَزَّيْ بعزاءِ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وَفوّضي الأمرَ إلى الإلهِ</w:t>
      </w:r>
    </w:p>
    <w:p>
      <w:pPr>
        <w:pStyle w:val="BookText"/>
        <w:rPr/>
      </w:pPr>
      <w:r>
        <w:rPr>
          <w:rFonts w:ascii="Amiri" w:hAnsi="Amiri" w:eastAsia="Amiri" w:cs="Amiri"/>
          <w:color w:val="111111"/>
          <w:sz w:val="28"/>
          <w:sz w:val="28"/>
          <w:szCs w:val="28"/>
          <w:rtl w:val="true"/>
          <w:lang w:bidi="ar-SA"/>
        </w:rPr>
        <w:t>فكلُّ مَنْ فَوْقَ الثرى لا يبقى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سكانَ السمآءِ تفني</w:t>
      </w:r>
    </w:p>
    <w:p>
      <w:pPr>
        <w:pStyle w:val="BookText"/>
        <w:rPr/>
      </w:pPr>
      <w:r>
        <w:rPr>
          <w:rFonts w:ascii="Amiri" w:hAnsi="Amiri" w:eastAsia="Amiri" w:cs="Amiri"/>
          <w:color w:val="111111"/>
          <w:sz w:val="28"/>
          <w:sz w:val="28"/>
          <w:szCs w:val="28"/>
          <w:rtl w:val="true"/>
          <w:lang w:bidi="ar-SA"/>
        </w:rPr>
        <w:t>صبراً اذا أنا قُتِلتُ 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تَقُلْنَ بَعْدَ قتلي هَجْراً</w:t>
      </w:r>
    </w:p>
    <w:p>
      <w:pPr>
        <w:pStyle w:val="BookText"/>
        <w:rPr/>
      </w:pPr>
      <w:r>
        <w:rPr>
          <w:rFonts w:ascii="Amiri" w:hAnsi="Amiri" w:eastAsia="Amiri" w:cs="Amiri"/>
          <w:color w:val="111111"/>
          <w:sz w:val="28"/>
          <w:sz w:val="28"/>
          <w:szCs w:val="28"/>
          <w:rtl w:val="true"/>
          <w:lang w:bidi="ar-SA"/>
        </w:rPr>
        <w:t>وَلا تَشُقّنّ عَلَى جَزَعا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جَيْباً وإِنْ جَلَّ المُصابُ مَوْقِعا</w:t>
      </w:r>
    </w:p>
    <w:p>
      <w:pPr>
        <w:pStyle w:val="BookText"/>
        <w:rPr/>
      </w:pPr>
      <w:r>
        <w:rPr>
          <w:rFonts w:ascii="Amiri" w:hAnsi="Amiri" w:eastAsia="Amiri" w:cs="Amiri"/>
          <w:color w:val="111111"/>
          <w:sz w:val="28"/>
          <w:sz w:val="28"/>
          <w:szCs w:val="28"/>
          <w:rtl w:val="true"/>
          <w:lang w:bidi="ar-SA"/>
        </w:rPr>
        <w:t>وَقَدْ رَوى المفيدُ في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 سَمِعَتْ زينبُ بالإنشادِ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قامتْ تجرُّ الثوبَ وهيَ حَسْرى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أخيها لا تُطِيقُ صَبْرا</w:t>
      </w:r>
    </w:p>
    <w:p>
      <w:pPr>
        <w:pStyle w:val="BookText"/>
        <w:rPr/>
      </w:pPr>
      <w:r>
        <w:rPr>
          <w:rFonts w:ascii="Amiri" w:hAnsi="Amiri" w:eastAsia="Amiri" w:cs="Amiri"/>
          <w:color w:val="111111"/>
          <w:sz w:val="28"/>
          <w:sz w:val="28"/>
          <w:szCs w:val="28"/>
          <w:rtl w:val="true"/>
          <w:lang w:bidi="ar-SA"/>
        </w:rPr>
        <w:t>قالتْ لَهُ ياليتَ إنّ موتي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أعْدَمَني الحياةَ قَبلَ الفوتِ</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اليومَ ماتتْ أُميَ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وَماتْت الأخوَةُ والأبنآءُ </w:t>
      </w:r>
      <w:bookmarkStart w:id="127" w:name="pg9652_84963"/>
    </w:p>
    <w:p>
      <w:pPr>
        <w:pStyle w:val="Heading3"/>
        <w:numPr>
          <w:ilvl w:val="2"/>
          <w:numId w:val="1"/>
        </w:numPr>
        <w:rPr/>
      </w:pPr>
      <w:bookmarkStart w:id="128" w:name="__RefHeading___Toc7784642_2870459653"/>
      <w:bookmarkStart w:id="129" w:name="_Toc46"/>
      <w:bookmarkEnd w:id="127"/>
      <w:bookmarkEnd w:id="128"/>
      <w:r>
        <w:rPr>
          <w:rtl w:val="true"/>
        </w:rPr>
        <w:t>الإمام علیه السلام يهدی خواطر العقيلات ويأمرهم بالصبر والتسليم والرضى بقضاء الله</w:t>
      </w:r>
      <w:bookmarkEnd w:id="129"/>
    </w:p>
    <w:p>
      <w:pPr>
        <w:pStyle w:val="BookText"/>
        <w:rPr/>
      </w:pPr>
      <w:r>
        <w:rPr>
          <w:rFonts w:ascii="Amiri" w:hAnsi="Amiri" w:eastAsia="Amiri" w:cs="Amiri"/>
          <w:color w:val="111111"/>
          <w:sz w:val="28"/>
          <w:sz w:val="28"/>
          <w:szCs w:val="28"/>
          <w:rtl w:val="true"/>
          <w:lang w:bidi="ar-SA"/>
        </w:rPr>
        <w:t>قالَ لَها وَشَأْنُهُ الكِتْمانُ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يُذْهِبَنَّ حِلْمَكِ الشَّيْطانُ</w:t>
      </w:r>
    </w:p>
    <w:p>
      <w:pPr>
        <w:pStyle w:val="BookText"/>
        <w:rPr/>
      </w:pPr>
      <w:r>
        <w:rPr>
          <w:rFonts w:ascii="Amiri" w:hAnsi="Amiri" w:eastAsia="Amiri" w:cs="Amiri"/>
          <w:color w:val="111111"/>
          <w:sz w:val="28"/>
          <w:sz w:val="28"/>
          <w:szCs w:val="28"/>
          <w:rtl w:val="true"/>
          <w:lang w:bidi="ar-SA"/>
        </w:rPr>
        <w:t>وَهُوَ الذيّ لَمْ يكُ بالجزَوعِ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ترَقرَقتْ عيناهُ بالدّمُوعِ</w:t>
      </w:r>
    </w:p>
    <w:p>
      <w:pPr>
        <w:pStyle w:val="BookText"/>
        <w:rPr/>
      </w:pPr>
      <w:r>
        <w:rPr>
          <w:rFonts w:ascii="Amiri" w:hAnsi="Amiri" w:eastAsia="Amiri" w:cs="Amiri"/>
          <w:color w:val="111111"/>
          <w:sz w:val="28"/>
          <w:sz w:val="28"/>
          <w:szCs w:val="28"/>
          <w:rtl w:val="true"/>
          <w:lang w:bidi="ar-SA"/>
        </w:rPr>
        <w:t>ثمَّ هَوَتْ مَغْشِيّةً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جلّ صبرَهُ إليها</w:t>
      </w:r>
    </w:p>
    <w:p>
      <w:pPr>
        <w:pStyle w:val="BookText"/>
        <w:rPr/>
      </w:pPr>
      <w:r>
        <w:rPr>
          <w:rFonts w:ascii="Amiri" w:hAnsi="Amiri" w:eastAsia="Amiri" w:cs="Amiri"/>
          <w:color w:val="111111"/>
          <w:sz w:val="28"/>
          <w:sz w:val="28"/>
          <w:szCs w:val="28"/>
          <w:rtl w:val="true"/>
          <w:lang w:bidi="ar-SA"/>
        </w:rPr>
        <w:t>عنْ نفسِهِ بنفسِهِ عَزّاها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وَبالرّضا وَالصبرِ قَدْ أوْصاها</w:t>
      </w:r>
    </w:p>
    <w:p>
      <w:pPr>
        <w:pStyle w:val="Heading3"/>
        <w:numPr>
          <w:ilvl w:val="2"/>
          <w:numId w:val="1"/>
        </w:numPr>
        <w:rPr/>
      </w:pPr>
      <w:bookmarkStart w:id="130" w:name="__RefHeading___Toc7784644_2870459653"/>
      <w:bookmarkStart w:id="131" w:name="_Toc47"/>
      <w:bookmarkEnd w:id="130"/>
      <w:r>
        <w:rPr>
          <w:rtl w:val="true"/>
        </w:rPr>
        <w:t>مجئِ الجيوش والتضييق على الحسين علیه السلام</w:t>
      </w:r>
      <w:bookmarkEnd w:id="131"/>
    </w:p>
    <w:p>
      <w:pPr>
        <w:pStyle w:val="BookText"/>
        <w:rPr/>
      </w:pPr>
      <w:r>
        <w:rPr>
          <w:rFonts w:ascii="Amiri" w:hAnsi="Amiri" w:eastAsia="Amiri" w:cs="Amiri"/>
          <w:color w:val="111111"/>
          <w:sz w:val="28"/>
          <w:sz w:val="28"/>
          <w:szCs w:val="28"/>
          <w:rtl w:val="true"/>
          <w:lang w:bidi="ar-SA"/>
        </w:rPr>
        <w:t>وَأقبلتْ جيوُشُ آلِ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بهم قدْ ضاقَ كلُّ رَحْبِ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جاءَتْ لهُ بخيلِها وَالرّجْلِ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تطلِبُهُ بِذَحْلِ</w:t>
      </w:r>
    </w:p>
    <w:p>
      <w:pPr>
        <w:pStyle w:val="BookText"/>
        <w:rPr/>
      </w:pPr>
      <w:r>
        <w:rPr>
          <w:rFonts w:ascii="Amiri" w:hAnsi="Amiri" w:eastAsia="Amiri" w:cs="Amiri"/>
          <w:color w:val="111111"/>
          <w:sz w:val="28"/>
          <w:sz w:val="28"/>
          <w:szCs w:val="28"/>
          <w:rtl w:val="true"/>
          <w:lang w:bidi="ar-SA"/>
        </w:rPr>
        <w:t>عشرون ألفَ فارسٍ بَلْ زادوا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وَالرّاجلونَ ما لَهُم عِدادُ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فضيّقوا على الحسينِ السّبُلا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وَمَنَعوهُ سَهْلَها وَالجبَلا</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وَشَمّروا ثِيَابَهُمْ للحَرْب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وأسْتَسهَلوا لذاك كلَّ صَعْبِ </w:t>
      </w:r>
      <w:bookmarkStart w:id="132" w:name="pg9652_84964"/>
    </w:p>
    <w:p>
      <w:pPr>
        <w:pStyle w:val="BookText"/>
        <w:rPr/>
      </w:pPr>
      <w:bookmarkEnd w:id="132"/>
      <w:r>
        <w:rPr>
          <w:rFonts w:ascii="Amiri" w:hAnsi="Amiri" w:eastAsia="Amiri" w:cs="Amiri"/>
          <w:color w:val="111111"/>
          <w:sz w:val="28"/>
          <w:sz w:val="28"/>
          <w:szCs w:val="28"/>
          <w:rtl w:val="true"/>
          <w:lang w:bidi="ar-SA"/>
        </w:rPr>
        <w:t>حرْبٌ أثارَتها بنو حَرْبٍ 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تُطْفِئَ نورَ الحقَّ فيها والسُنَنْ</w:t>
      </w:r>
    </w:p>
    <w:p>
      <w:pPr>
        <w:pStyle w:val="BookText"/>
        <w:rPr/>
      </w:pPr>
      <w:r>
        <w:rPr>
          <w:rFonts w:ascii="Amiri" w:hAnsi="Amiri" w:eastAsia="Amiri" w:cs="Amiri"/>
          <w:color w:val="111111"/>
          <w:sz w:val="28"/>
          <w:sz w:val="28"/>
          <w:szCs w:val="28"/>
          <w:rtl w:val="true"/>
          <w:lang w:bidi="ar-SA"/>
        </w:rPr>
        <w:t>وَتُظهرَ الفسادَ في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وَتنْشُرَ الجورَ على العباد</w:t>
      </w:r>
    </w:p>
    <w:p>
      <w:pPr>
        <w:pStyle w:val="BookText"/>
        <w:rPr/>
      </w:pPr>
      <w:r>
        <w:rPr>
          <w:rFonts w:ascii="Amiri" w:hAnsi="Amiri" w:eastAsia="Amiri" w:cs="Amiri"/>
          <w:color w:val="111111"/>
          <w:sz w:val="28"/>
          <w:sz w:val="28"/>
          <w:szCs w:val="28"/>
          <w:rtl w:val="true"/>
          <w:lang w:bidi="ar-SA"/>
        </w:rPr>
        <w:t>تمیتَ معروفاً وتُحيي مُنْكَراً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تَدَعْ لِدِينِ طه أثَراً</w:t>
      </w:r>
    </w:p>
    <w:p>
      <w:pPr>
        <w:pStyle w:val="BookText"/>
        <w:rPr/>
      </w:pPr>
      <w:r>
        <w:rPr>
          <w:rFonts w:ascii="Amiri" w:hAnsi="Amiri" w:eastAsia="Amiri" w:cs="Amiri"/>
          <w:color w:val="111111"/>
          <w:sz w:val="28"/>
          <w:sz w:val="28"/>
          <w:szCs w:val="28"/>
          <w:rtl w:val="true"/>
          <w:lang w:bidi="ar-SA"/>
        </w:rPr>
        <w:t>وَالناسُ طُرّاً هَمَجٌ رِعاعُ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لكلِّ ناعقٍ أتباعُ</w:t>
      </w:r>
    </w:p>
    <w:p>
      <w:pPr>
        <w:pStyle w:val="BookText"/>
        <w:rPr/>
      </w:pPr>
      <w:r>
        <w:rPr>
          <w:rFonts w:ascii="Amiri" w:hAnsi="Amiri" w:eastAsia="Amiri" w:cs="Amiri"/>
          <w:color w:val="111111"/>
          <w:sz w:val="28"/>
          <w:sz w:val="28"/>
          <w:szCs w:val="28"/>
          <w:rtl w:val="true"/>
          <w:lang w:bidi="ar-SA"/>
        </w:rPr>
        <w:t>ما بَرِ حوا يَسْتَسْمِنونَ ذا وَرَم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جهلاً وَيَنفُخونَ في غيرِ ضَرَم</w:t>
      </w:r>
    </w:p>
    <w:p>
      <w:pPr>
        <w:pStyle w:val="BookText"/>
        <w:rPr/>
      </w:pPr>
      <w:r>
        <w:rPr>
          <w:rFonts w:ascii="Amiri" w:hAnsi="Amiri" w:eastAsia="Amiri" w:cs="Amiri"/>
          <w:color w:val="111111"/>
          <w:sz w:val="28"/>
          <w:sz w:val="28"/>
          <w:szCs w:val="28"/>
          <w:rtl w:val="true"/>
          <w:lang w:bidi="ar-SA"/>
        </w:rPr>
        <w:t>قادَهُم شيطانُهُمْ فانقادوا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واتّبعوا اهوآءَهمْ فَحَادوا</w:t>
      </w:r>
    </w:p>
    <w:p>
      <w:pPr>
        <w:pStyle w:val="BookText"/>
        <w:rPr/>
      </w:pPr>
      <w:r>
        <w:rPr>
          <w:rFonts w:ascii="Amiri" w:hAnsi="Amiri" w:eastAsia="Amiri" w:cs="Amiri"/>
          <w:color w:val="111111"/>
          <w:sz w:val="28"/>
          <w:sz w:val="28"/>
          <w:szCs w:val="28"/>
          <w:rtl w:val="true"/>
          <w:lang w:bidi="ar-SA"/>
        </w:rPr>
        <w:t>وليسَ يُجدي نَظَرُ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عَمِيَتْ بصائرُ النُّظَارِ</w:t>
      </w:r>
    </w:p>
    <w:p>
      <w:pPr>
        <w:pStyle w:val="BookText"/>
        <w:rPr/>
      </w:pPr>
      <w:r>
        <w:rPr>
          <w:rFonts w:ascii="Amiri" w:hAnsi="Amiri" w:eastAsia="Amiri" w:cs="Amiri"/>
          <w:color w:val="111111"/>
          <w:sz w:val="28"/>
          <w:sz w:val="28"/>
          <w:szCs w:val="28"/>
          <w:rtl w:val="true"/>
          <w:lang w:bidi="ar-SA"/>
        </w:rPr>
        <w:t>وَمُذْ بدى مِن أمرِهِم ما قَدْ بَدى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وأظهروا للسبطِ حَرْبَا وَعِدا</w:t>
      </w:r>
    </w:p>
    <w:p>
      <w:pPr>
        <w:pStyle w:val="BookText"/>
        <w:rPr/>
      </w:pPr>
      <w:r>
        <w:rPr>
          <w:rFonts w:ascii="Amiri" w:hAnsi="Amiri" w:eastAsia="Amiri" w:cs="Amiri"/>
          <w:color w:val="111111"/>
          <w:sz w:val="28"/>
          <w:sz w:val="28"/>
          <w:szCs w:val="28"/>
          <w:rtl w:val="true"/>
          <w:lang w:bidi="ar-SA"/>
        </w:rPr>
        <w:t>وَهوَ عليهِ أفضلُ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أشفَقُ من أُمٍّ على ايتامِ</w:t>
      </w:r>
    </w:p>
    <w:p>
      <w:pPr>
        <w:pStyle w:val="Heading3"/>
        <w:numPr>
          <w:ilvl w:val="2"/>
          <w:numId w:val="1"/>
        </w:numPr>
        <w:rPr/>
      </w:pPr>
      <w:bookmarkStart w:id="133" w:name="__RefHeading___Toc7784646_2870459653"/>
      <w:bookmarkStart w:id="134" w:name="_Toc48"/>
      <w:bookmarkEnd w:id="133"/>
      <w:r>
        <w:rPr>
          <w:rtl w:val="true"/>
        </w:rPr>
        <w:t>وعظه عليه السلام</w:t>
      </w:r>
      <w:bookmarkEnd w:id="134"/>
    </w:p>
    <w:p>
      <w:pPr>
        <w:pStyle w:val="BookText"/>
        <w:rPr/>
      </w:pPr>
      <w:r>
        <w:rPr>
          <w:rFonts w:ascii="Amiri" w:hAnsi="Amiri" w:eastAsia="Amiri" w:cs="Amiri"/>
          <w:color w:val="111111"/>
          <w:sz w:val="28"/>
          <w:sz w:val="28"/>
          <w:szCs w:val="28"/>
          <w:rtl w:val="true"/>
          <w:lang w:bidi="ar-SA"/>
        </w:rPr>
        <w:t>صَرّحَ بالوَعْظِ لَهُمْ وَالنُّصْحِ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لِيَسْلِكوا طُرُقَ الهُدى والنُّجْحِ</w:t>
      </w:r>
    </w:p>
    <w:p>
      <w:pPr>
        <w:pStyle w:val="BookText"/>
        <w:rPr/>
      </w:pPr>
      <w:r>
        <w:rPr>
          <w:rFonts w:ascii="Amiri" w:hAnsi="Amiri" w:eastAsia="Amiri" w:cs="Amiri"/>
          <w:color w:val="111111"/>
          <w:sz w:val="28"/>
          <w:sz w:val="28"/>
          <w:szCs w:val="28"/>
          <w:rtl w:val="true"/>
          <w:lang w:bidi="ar-SA"/>
        </w:rPr>
        <w:t>وَلْيُبصِروا لو أبصروا المحجّه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حتّى تَتِمَّ الحُجّه</w:t>
      </w:r>
    </w:p>
    <w:p>
      <w:pPr>
        <w:pStyle w:val="BookText"/>
        <w:rPr/>
      </w:pPr>
      <w:r>
        <w:rPr>
          <w:rFonts w:ascii="Amiri" w:hAnsi="Amiri" w:eastAsia="Amiri" w:cs="Amiri"/>
          <w:color w:val="111111"/>
          <w:sz w:val="28"/>
          <w:sz w:val="28"/>
          <w:szCs w:val="28"/>
          <w:rtl w:val="true"/>
          <w:lang w:bidi="ar-SA"/>
        </w:rPr>
        <w:t>قامَ إمامُهم وَنادى مُعْلِنا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انْشِدُكُمْ هل تعرفوني مَنْ أنا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قالوا نَعَمْ خيرُ البرايا حَسَبا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وَخيرُهُم جَدّاً وَأُمّاً وابا</w:t>
      </w:r>
    </w:p>
    <w:p>
      <w:pPr>
        <w:pStyle w:val="BookText"/>
        <w:rPr/>
      </w:pPr>
      <w:r>
        <w:rPr>
          <w:rFonts w:ascii="Amiri" w:hAnsi="Amiri" w:eastAsia="Amiri" w:cs="Amiri"/>
          <w:color w:val="111111"/>
          <w:sz w:val="28"/>
          <w:sz w:val="28"/>
          <w:szCs w:val="28"/>
          <w:rtl w:val="true"/>
          <w:lang w:bidi="ar-SA"/>
        </w:rPr>
        <w:t>آلُ النّبيّ المصطفى وَرَهْطُهُ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ريحانَتُهُ وَسِبْطُهُ</w:t>
      </w:r>
    </w:p>
    <w:p>
      <w:pPr>
        <w:pStyle w:val="BookText"/>
        <w:rPr/>
      </w:pPr>
      <w:r>
        <w:rPr>
          <w:rFonts w:ascii="Amiri" w:hAnsi="Amiri" w:eastAsia="Amiri" w:cs="Amiri"/>
          <w:color w:val="111111"/>
          <w:sz w:val="28"/>
          <w:sz w:val="28"/>
          <w:szCs w:val="28"/>
          <w:rtl w:val="true"/>
          <w:lang w:bidi="ar-SA"/>
        </w:rPr>
        <w:t>وَهذه عِمامَةُ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وَشأنُها لَمْ يكُ بالمجهولُ</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تَقَلّدتَ بِسَيْف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نعلمُ هذا الأمرَ مافيه خَفا </w:t>
      </w:r>
      <w:bookmarkStart w:id="135" w:name="pg9652_84965"/>
    </w:p>
    <w:p>
      <w:pPr>
        <w:pStyle w:val="BookText"/>
        <w:rPr/>
      </w:pPr>
      <w:bookmarkEnd w:id="135"/>
      <w:r>
        <w:rPr>
          <w:rFonts w:ascii="Amiri" w:hAnsi="Amiri" w:eastAsia="Amiri" w:cs="Amiri"/>
          <w:color w:val="111111"/>
          <w:sz w:val="28"/>
          <w:sz w:val="28"/>
          <w:szCs w:val="28"/>
          <w:rtl w:val="true"/>
          <w:lang w:bidi="ar-SA"/>
        </w:rPr>
        <w:t>قال بماذا تستحلُّونَ 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وتَهتِكُونَ في البرايا حَرَمي</w:t>
      </w:r>
    </w:p>
    <w:p>
      <w:pPr>
        <w:pStyle w:val="BookText"/>
        <w:rPr/>
      </w:pPr>
      <w:r>
        <w:rPr>
          <w:rFonts w:ascii="Amiri" w:hAnsi="Amiri" w:eastAsia="Amiri" w:cs="Amiri"/>
          <w:color w:val="111111"/>
          <w:sz w:val="28"/>
          <w:sz w:val="28"/>
          <w:szCs w:val="28"/>
          <w:rtl w:val="true"/>
          <w:lang w:bidi="ar-SA"/>
        </w:rPr>
        <w:t>وَوالدي مالكُ حوضِ 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يذودُ قَوْماً عنهُ يومَ المَحْشَرِ</w:t>
      </w:r>
    </w:p>
    <w:p>
      <w:pPr>
        <w:pStyle w:val="BookText"/>
        <w:rPr/>
      </w:pPr>
      <w:r>
        <w:rPr>
          <w:rFonts w:ascii="Amiri" w:hAnsi="Amiri" w:eastAsia="Amiri" w:cs="Amiri"/>
          <w:color w:val="111111"/>
          <w:sz w:val="28"/>
          <w:sz w:val="28"/>
          <w:szCs w:val="28"/>
          <w:rtl w:val="true"/>
          <w:lang w:bidi="ar-SA"/>
        </w:rPr>
        <w:t>وَفي يميِنِه لِواءُ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 على أهل الهُدى والرُّشْدِ</w:t>
      </w:r>
    </w:p>
    <w:p>
      <w:pPr>
        <w:pStyle w:val="BookText"/>
        <w:rPr/>
      </w:pPr>
      <w:r>
        <w:rPr>
          <w:rFonts w:ascii="Amiri" w:hAnsi="Amiri" w:eastAsia="Amiri" w:cs="Amiri"/>
          <w:color w:val="111111"/>
          <w:sz w:val="28"/>
          <w:sz w:val="28"/>
          <w:szCs w:val="28"/>
          <w:rtl w:val="true"/>
          <w:lang w:bidi="ar-SA"/>
        </w:rPr>
        <w:t>قالوا عَلِمْنَا ذاكَ كلّه 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بتاركيكَ فَلْتَقْضِ ظَما</w:t>
      </w:r>
    </w:p>
    <w:p>
      <w:pPr>
        <w:pStyle w:val="BookText"/>
        <w:rPr/>
      </w:pPr>
      <w:r>
        <w:rPr>
          <w:rFonts w:ascii="Amiri" w:hAnsi="Amiri" w:eastAsia="Amiri" w:cs="Amiri"/>
          <w:color w:val="111111"/>
          <w:sz w:val="28"/>
          <w:sz w:val="28"/>
          <w:szCs w:val="28"/>
          <w:rtl w:val="true"/>
          <w:lang w:bidi="ar-SA"/>
        </w:rPr>
        <w:t>وَمُذْ وَعَيْنَ ما جرى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 عويلُهُنَّ والبُكاءُ</w:t>
      </w:r>
    </w:p>
    <w:p>
      <w:pPr>
        <w:pStyle w:val="BookText"/>
        <w:rPr/>
      </w:pPr>
      <w:r>
        <w:rPr>
          <w:rFonts w:ascii="Amiri" w:hAnsi="Amiri" w:eastAsia="Amiri" w:cs="Amiri"/>
          <w:color w:val="111111"/>
          <w:sz w:val="28"/>
          <w:sz w:val="28"/>
          <w:szCs w:val="28"/>
          <w:rtl w:val="true"/>
          <w:lang w:bidi="ar-SA"/>
        </w:rPr>
        <w:t>فأمَرَ السَّبْطُ بتسكيتِ النِّسا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أضرّ الحزنُ فيها والأسى</w:t>
      </w:r>
    </w:p>
    <w:p>
      <w:pPr>
        <w:pStyle w:val="BookText"/>
        <w:rPr/>
      </w:pPr>
      <w:r>
        <w:rPr>
          <w:rFonts w:ascii="Amiri" w:hAnsi="Amiri" w:eastAsia="Amiri" w:cs="Amiri"/>
          <w:color w:val="111111"/>
          <w:sz w:val="28"/>
          <w:sz w:val="28"/>
          <w:szCs w:val="28"/>
          <w:rtl w:val="true"/>
          <w:lang w:bidi="ar-SA"/>
        </w:rPr>
        <w:t>وَلستُ أدري واللبيب أدرى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لأمرِهِنَّ بِالسكوتِ سرّا</w:t>
      </w:r>
    </w:p>
    <w:p>
      <w:pPr>
        <w:pStyle w:val="BookText"/>
        <w:rPr/>
      </w:pPr>
      <w:r>
        <w:rPr>
          <w:rFonts w:ascii="Amiri" w:hAnsi="Amiri" w:eastAsia="Amiri" w:cs="Amiri"/>
          <w:color w:val="111111"/>
          <w:sz w:val="28"/>
          <w:sz w:val="28"/>
          <w:szCs w:val="28"/>
          <w:rtl w:val="true"/>
          <w:lang w:bidi="ar-SA"/>
        </w:rPr>
        <w:t>إلّا الحَذارُ من شَماتَةِ العِدى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أوجعُ مِنْ حَزِّ المِدى </w:t>
      </w:r>
      <w:r>
        <w:rPr>
          <w:rStyle w:val="FootnoteAnchor"/>
          <w:rtl w:val="true"/>
        </w:rPr>
        <w:footnoteReference w:id="55"/>
      </w:r>
    </w:p>
    <w:p>
      <w:pPr>
        <w:pStyle w:val="Heading3"/>
        <w:numPr>
          <w:ilvl w:val="2"/>
          <w:numId w:val="1"/>
        </w:numPr>
        <w:rPr/>
      </w:pPr>
      <w:bookmarkStart w:id="136" w:name="__RefHeading___Toc7784648_2870459653"/>
      <w:bookmarkStart w:id="137" w:name="_Toc49"/>
      <w:bookmarkEnd w:id="136"/>
      <w:r>
        <w:rPr>
          <w:rtl w:val="true"/>
        </w:rPr>
        <w:t>زَحْفُ الجيش</w:t>
      </w:r>
      <w:bookmarkEnd w:id="137"/>
    </w:p>
    <w:p>
      <w:pPr>
        <w:pStyle w:val="BookText"/>
        <w:rPr/>
      </w:pPr>
      <w:r>
        <w:rPr>
          <w:rFonts w:ascii="Amiri" w:hAnsi="Amiri" w:eastAsia="Amiri" w:cs="Amiri"/>
          <w:color w:val="111111"/>
          <w:sz w:val="28"/>
          <w:sz w:val="28"/>
          <w:szCs w:val="28"/>
          <w:rtl w:val="true"/>
          <w:lang w:bidi="ar-SA"/>
        </w:rPr>
        <w:t>وأقبلَ القومُ إلى المُخيَّمِ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والنارُ في الخندقِ ذاتُ ضَرَمِ</w:t>
      </w:r>
    </w:p>
    <w:p>
      <w:pPr>
        <w:pStyle w:val="BookText"/>
        <w:rPr/>
      </w:pPr>
      <w:r>
        <w:rPr>
          <w:rFonts w:ascii="Amiri" w:hAnsi="Amiri" w:eastAsia="Amiri" w:cs="Amiri"/>
          <w:color w:val="111111"/>
          <w:sz w:val="28"/>
          <w:sz w:val="28"/>
          <w:szCs w:val="28"/>
          <w:rtl w:val="true"/>
          <w:lang w:bidi="ar-SA"/>
        </w:rPr>
        <w:t>فصاحَ شِمْرٌ قدْ تَعَجّلْتُم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بها أحقُّ لوتنبَّها</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نادى الحسينُ رافعاً نِداه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خاطَبَهُم وَقالَ ما معناه </w:t>
      </w:r>
      <w:bookmarkStart w:id="138" w:name="pg9652_84966"/>
    </w:p>
    <w:p>
      <w:pPr>
        <w:pStyle w:val="Heading2"/>
        <w:numPr>
          <w:ilvl w:val="1"/>
          <w:numId w:val="1"/>
        </w:numPr>
        <w:rPr/>
      </w:pPr>
      <w:bookmarkStart w:id="139" w:name="__RefHeading___Toc7784650_2870459653"/>
      <w:bookmarkStart w:id="140" w:name="_Toc50"/>
      <w:bookmarkEnd w:id="138"/>
      <w:bookmarkEnd w:id="139"/>
      <w:r>
        <w:rPr>
          <w:rtl w:val="true"/>
        </w:rPr>
        <w:t>القسم السابع</w:t>
      </w:r>
      <w:r>
        <w:rPr>
          <w:rtl w:val="true"/>
        </w:rPr>
        <w:t>:</w:t>
      </w:r>
      <w:bookmarkEnd w:id="140"/>
    </w:p>
    <w:p>
      <w:pPr>
        <w:pStyle w:val="Heading3"/>
        <w:numPr>
          <w:ilvl w:val="2"/>
          <w:numId w:val="1"/>
        </w:numPr>
        <w:rPr/>
      </w:pPr>
      <w:bookmarkStart w:id="141" w:name="__RefHeading___Toc7784652_2870459653"/>
      <w:bookmarkStart w:id="142" w:name="_Toc51"/>
      <w:bookmarkEnd w:id="141"/>
      <w:r>
        <w:rPr>
          <w:rtl w:val="true"/>
        </w:rPr>
        <w:t>خطبة الإمام علیه السلام الأولى في أهل الكوفة</w:t>
      </w:r>
      <w:bookmarkEnd w:id="142"/>
    </w:p>
    <w:p>
      <w:pPr>
        <w:pStyle w:val="BookText"/>
        <w:rPr/>
      </w:pPr>
      <w:r>
        <w:rPr>
          <w:rFonts w:ascii="Amiri" w:hAnsi="Amiri" w:eastAsia="Amiri" w:cs="Amiri"/>
          <w:color w:val="111111"/>
          <w:sz w:val="28"/>
          <w:sz w:val="28"/>
          <w:szCs w:val="28"/>
          <w:rtl w:val="true"/>
          <w:lang w:bidi="ar-SA"/>
        </w:rPr>
        <w:t>يا أيّها الناسُ أَسْمَعُوا لا تَعْجَلُوا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ذاك ما تشاؤونَ أفعلوا</w:t>
      </w:r>
    </w:p>
    <w:p>
      <w:pPr>
        <w:pStyle w:val="BookText"/>
        <w:rPr/>
      </w:pPr>
      <w:r>
        <w:rPr>
          <w:rFonts w:ascii="Amiri" w:hAnsi="Amiri" w:eastAsia="Amiri" w:cs="Amiri"/>
          <w:color w:val="111111"/>
          <w:sz w:val="28"/>
          <w:sz w:val="28"/>
          <w:szCs w:val="28"/>
          <w:rtl w:val="true"/>
          <w:lang w:bidi="ar-SA"/>
        </w:rPr>
        <w:t>الاْ أنسِبُوني وأنظرُوني مَنْ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وَراجِعوا أَنْفُسَكُم في أمرِنا</w:t>
      </w:r>
    </w:p>
    <w:p>
      <w:pPr>
        <w:pStyle w:val="BookText"/>
        <w:rPr/>
      </w:pPr>
      <w:r>
        <w:rPr>
          <w:rFonts w:ascii="Amiri" w:hAnsi="Amiri" w:eastAsia="Amiri" w:cs="Amiri"/>
          <w:color w:val="111111"/>
          <w:sz w:val="28"/>
          <w:sz w:val="28"/>
          <w:szCs w:val="28"/>
          <w:rtl w:val="true"/>
          <w:lang w:bidi="ar-SA"/>
        </w:rPr>
        <w:t>فهل لَكُمْ يُصْلُحُ هَتْكُ حُرْمتي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لكم قَتْلي وقتلُ أُسْرَتي</w:t>
      </w:r>
    </w:p>
    <w:p>
      <w:pPr>
        <w:pStyle w:val="BookText"/>
        <w:rPr/>
      </w:pPr>
      <w:r>
        <w:rPr>
          <w:rFonts w:ascii="Amiri" w:hAnsi="Amiri" w:eastAsia="Amiri" w:cs="Amiri"/>
          <w:color w:val="111111"/>
          <w:sz w:val="28"/>
          <w:sz w:val="28"/>
          <w:szCs w:val="28"/>
          <w:rtl w:val="true"/>
          <w:lang w:bidi="ar-SA"/>
        </w:rPr>
        <w:t>اَلمْ أكُنْ بَقيّةَ النبيِّ 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الوصيِّ المرتضى عليّ</w:t>
      </w:r>
    </w:p>
    <w:p>
      <w:pPr>
        <w:pStyle w:val="BookText"/>
        <w:rPr/>
      </w:pPr>
      <w:r>
        <w:rPr>
          <w:rFonts w:ascii="Amiri" w:hAnsi="Amiri" w:eastAsia="Amiri" w:cs="Amiri"/>
          <w:color w:val="111111"/>
          <w:sz w:val="28"/>
          <w:sz w:val="28"/>
          <w:szCs w:val="28"/>
          <w:rtl w:val="true"/>
          <w:lang w:bidi="ar-SA"/>
        </w:rPr>
        <w:t>حمزةُ عَمّي أسَدُ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وَجعفرُ الطيّارُ في الجِنانِ</w:t>
      </w:r>
    </w:p>
    <w:p>
      <w:pPr>
        <w:pStyle w:val="BookText"/>
        <w:rPr/>
      </w:pPr>
      <w:r>
        <w:rPr>
          <w:rFonts w:ascii="Amiri" w:hAnsi="Amiri" w:eastAsia="Amiri" w:cs="Amiri"/>
          <w:color w:val="111111"/>
          <w:sz w:val="28"/>
          <w:sz w:val="28"/>
          <w:szCs w:val="28"/>
          <w:rtl w:val="true"/>
          <w:lang w:bidi="ar-SA"/>
        </w:rPr>
        <w:t>أمَا سَمِعْتم قولَ جدّي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وأسْتَعْلِموا إِنْ رُمْتُمُ اليقينا</w:t>
      </w:r>
    </w:p>
    <w:p>
      <w:pPr>
        <w:pStyle w:val="BookText"/>
        <w:rPr/>
      </w:pPr>
      <w:r>
        <w:rPr>
          <w:rFonts w:ascii="Amiri" w:hAnsi="Amiri" w:eastAsia="Amiri" w:cs="Amiri"/>
          <w:color w:val="111111"/>
          <w:sz w:val="28"/>
          <w:sz w:val="28"/>
          <w:szCs w:val="28"/>
          <w:rtl w:val="true"/>
          <w:lang w:bidi="ar-SA"/>
        </w:rPr>
        <w:t>سلوا أبنَ عبدِ اللهِ وأبنَ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لِتَسْمَعوا ما سَمِعا من جَدّي</w:t>
      </w:r>
    </w:p>
    <w:p>
      <w:pPr>
        <w:pStyle w:val="BookText"/>
        <w:rPr/>
      </w:pPr>
      <w:r>
        <w:rPr>
          <w:rFonts w:ascii="Amiri" w:hAnsi="Amiri" w:eastAsia="Amiri" w:cs="Amiri"/>
          <w:color w:val="111111"/>
          <w:sz w:val="28"/>
          <w:sz w:val="28"/>
          <w:szCs w:val="28"/>
          <w:rtl w:val="true"/>
          <w:lang w:bidi="ar-SA"/>
        </w:rPr>
        <w:t>أمَا بهذا حاجِزٌ عن قتلي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وَهَتْكِ عِرْضِي وأنتهابِ رَحْلي</w:t>
      </w:r>
    </w:p>
    <w:p>
      <w:pPr>
        <w:pStyle w:val="BookText"/>
        <w:rPr/>
      </w:pPr>
      <w:r>
        <w:rPr>
          <w:rFonts w:ascii="Amiri" w:hAnsi="Amiri" w:eastAsia="Amiri" w:cs="Amiri"/>
          <w:color w:val="111111"/>
          <w:sz w:val="28"/>
          <w:sz w:val="28"/>
          <w:szCs w:val="28"/>
          <w:rtl w:val="true"/>
          <w:lang w:bidi="ar-SA"/>
        </w:rPr>
        <w:t>وهَلْ تَشْكّوّنَ بأنّ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النبّيِّ الأُمّي</w:t>
      </w:r>
    </w:p>
    <w:p>
      <w:pPr>
        <w:pStyle w:val="BookText"/>
        <w:rPr/>
      </w:pPr>
      <w:r>
        <w:rPr>
          <w:rFonts w:ascii="Amiri" w:hAnsi="Amiri" w:eastAsia="Amiri" w:cs="Amiri"/>
          <w:color w:val="111111"/>
          <w:sz w:val="28"/>
          <w:sz w:val="28"/>
          <w:szCs w:val="28"/>
          <w:rtl w:val="true"/>
          <w:lang w:bidi="ar-SA"/>
        </w:rPr>
        <w:t>واللهِ ما في الأرضِ غيرِي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أُمُّهُ بِنتُ نَبَيٍّ يُوجَدُ</w:t>
      </w:r>
    </w:p>
    <w:p>
      <w:pPr>
        <w:pStyle w:val="BookText"/>
        <w:rPr/>
      </w:pPr>
      <w:r>
        <w:rPr>
          <w:rFonts w:ascii="Amiri" w:hAnsi="Amiri" w:eastAsia="Amiri" w:cs="Amiri"/>
          <w:color w:val="111111"/>
          <w:sz w:val="28"/>
          <w:sz w:val="28"/>
          <w:szCs w:val="28"/>
          <w:rtl w:val="true"/>
          <w:lang w:bidi="ar-SA"/>
        </w:rPr>
        <w:t>أتَطْلِبونَني بمالٍ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بِقصاصٍ أَو قتيلٍ مِنْكُمُ</w:t>
      </w:r>
    </w:p>
    <w:p>
      <w:pPr>
        <w:pStyle w:val="BookText"/>
        <w:rPr/>
      </w:pPr>
      <w:r>
        <w:rPr>
          <w:rFonts w:ascii="Amiri" w:hAnsi="Amiri" w:eastAsia="Amiri" w:cs="Amiri"/>
          <w:color w:val="111111"/>
          <w:sz w:val="28"/>
          <w:sz w:val="28"/>
          <w:szCs w:val="28"/>
          <w:rtl w:val="true"/>
          <w:lang w:bidi="ar-SA"/>
        </w:rPr>
        <w:t>وَانتَ يا قيسُ ويَا ابْنَ أَبْجَرِ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كَتَبْتُمْ تَطْلِبونَ مَحْضَري</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قيسُ الظالمُ الجَهُولُ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نَدْرِ ياحسينُ ما تقولُ </w:t>
      </w:r>
      <w:bookmarkStart w:id="143" w:name="pg9652_84967"/>
    </w:p>
    <w:p>
      <w:pPr>
        <w:pStyle w:val="BookText"/>
        <w:rPr/>
      </w:pPr>
      <w:bookmarkEnd w:id="143"/>
      <w:r>
        <w:rPr>
          <w:rFonts w:ascii="Amiri" w:hAnsi="Amiri" w:eastAsia="Amiri" w:cs="Amiri"/>
          <w:color w:val="111111"/>
          <w:sz w:val="28"/>
          <w:sz w:val="28"/>
          <w:szCs w:val="28"/>
          <w:rtl w:val="true"/>
          <w:lang w:bidi="ar-SA"/>
        </w:rPr>
        <w:t>لكِنْ على حكمِ أبنِ العمِّ 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 مِنَ الإحسانِ خيرَ مَنْزِلِ</w:t>
      </w:r>
    </w:p>
    <w:p>
      <w:pPr>
        <w:pStyle w:val="BookText"/>
        <w:rPr/>
      </w:pPr>
      <w:r>
        <w:rPr>
          <w:rFonts w:ascii="Amiri" w:hAnsi="Amiri" w:eastAsia="Amiri" w:cs="Amiri"/>
          <w:color w:val="111111"/>
          <w:sz w:val="28"/>
          <w:sz w:val="28"/>
          <w:szCs w:val="28"/>
          <w:rtl w:val="true"/>
          <w:lang w:bidi="ar-SA"/>
        </w:rPr>
        <w:t>فقالَ لا واللهِ لا أُعْطي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ذُلاً ولا أَقِرُّ مثلَ الاعْبُدِ</w:t>
      </w:r>
    </w:p>
    <w:p>
      <w:pPr>
        <w:pStyle w:val="BookText"/>
        <w:rPr/>
      </w:pPr>
      <w:r>
        <w:rPr>
          <w:rFonts w:ascii="Amiri" w:hAnsi="Amiri" w:eastAsia="Amiri" w:cs="Amiri"/>
          <w:color w:val="111111"/>
          <w:sz w:val="28"/>
          <w:sz w:val="28"/>
          <w:szCs w:val="28"/>
          <w:rtl w:val="true"/>
          <w:lang w:bidi="ar-SA"/>
        </w:rPr>
        <w:t>فَصَمَّمَ القومُ على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وأَقبلوا زَحْفاً إلى النِّزالِ </w:t>
      </w:r>
      <w:r>
        <w:rPr>
          <w:rStyle w:val="FootnoteAnchor"/>
          <w:rtl w:val="true"/>
        </w:rPr>
        <w:footnoteReference w:id="56"/>
      </w:r>
    </w:p>
    <w:p>
      <w:pPr>
        <w:pStyle w:val="Heading3"/>
        <w:numPr>
          <w:ilvl w:val="2"/>
          <w:numId w:val="1"/>
        </w:numPr>
        <w:rPr/>
      </w:pPr>
      <w:bookmarkStart w:id="144" w:name="__RefHeading___Toc7784654_2870459653"/>
      <w:bookmarkStart w:id="145" w:name="_Toc52"/>
      <w:bookmarkEnd w:id="144"/>
      <w:r>
        <w:rPr>
          <w:rtl w:val="true"/>
        </w:rPr>
        <w:t>تأجيل الحرب الی الصبح</w:t>
      </w:r>
      <w:bookmarkEnd w:id="145"/>
    </w:p>
    <w:p>
      <w:pPr>
        <w:pStyle w:val="BookText"/>
        <w:rPr/>
      </w:pPr>
      <w:r>
        <w:rPr>
          <w:rFonts w:ascii="Amiri" w:hAnsi="Amiri" w:eastAsia="Amiri" w:cs="Amiri"/>
          <w:color w:val="111111"/>
          <w:sz w:val="28"/>
          <w:sz w:val="28"/>
          <w:szCs w:val="28"/>
          <w:rtl w:val="true"/>
          <w:lang w:bidi="ar-SA"/>
        </w:rPr>
        <w:t>فقالَ للعباسِ سِرِ للقَوْمِ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وأصْرِفْهُمُ بياضَ هذا اليومِ</w:t>
      </w:r>
    </w:p>
    <w:p>
      <w:pPr>
        <w:pStyle w:val="BookText"/>
        <w:rPr/>
      </w:pPr>
      <w:r>
        <w:rPr>
          <w:rFonts w:ascii="Amiri" w:hAnsi="Amiri" w:eastAsia="Amiri" w:cs="Amiri"/>
          <w:color w:val="111111"/>
          <w:sz w:val="28"/>
          <w:sz w:val="28"/>
          <w:szCs w:val="28"/>
          <w:rtl w:val="true"/>
          <w:lang w:bidi="ar-SA"/>
        </w:rPr>
        <w:t>لَعَلَّنا لرَبِّنَا نُصلّي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الليلةِ ذاتِ الفضلِ</w:t>
      </w:r>
    </w:p>
    <w:p>
      <w:pPr>
        <w:pStyle w:val="BookText"/>
        <w:rPr/>
      </w:pPr>
      <w:r>
        <w:rPr>
          <w:rFonts w:ascii="Amiri" w:hAnsi="Amiri" w:eastAsia="Amiri" w:cs="Amiri"/>
          <w:color w:val="111111"/>
          <w:sz w:val="28"/>
          <w:sz w:val="28"/>
          <w:szCs w:val="28"/>
          <w:rtl w:val="true"/>
          <w:lang w:bidi="ar-SA"/>
        </w:rPr>
        <w:t>وَقدْ توقَّفَ ابنُ سعدٍ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والخيرُ مِن أَمثالِه لا يَظْهرُ</w:t>
      </w:r>
    </w:p>
    <w:p>
      <w:pPr>
        <w:pStyle w:val="BookText"/>
        <w:rPr/>
      </w:pPr>
      <w:r>
        <w:rPr>
          <w:rFonts w:ascii="Amiri" w:hAnsi="Amiri" w:eastAsia="Amiri" w:cs="Amiri"/>
          <w:color w:val="111111"/>
          <w:sz w:val="28"/>
          <w:sz w:val="28"/>
          <w:szCs w:val="28"/>
          <w:rtl w:val="true"/>
          <w:lang w:bidi="ar-SA"/>
        </w:rPr>
        <w:t>لكنَّ بعضَ القومِ أتباعِهِ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أَبَدَى لَهُ الْمَلَامَ في امتناعِهِ</w:t>
      </w:r>
    </w:p>
    <w:p>
      <w:pPr>
        <w:pStyle w:val="BookText"/>
        <w:rPr/>
      </w:pPr>
      <w:r>
        <w:rPr>
          <w:rFonts w:ascii="Amiri" w:hAnsi="Amiri" w:eastAsia="Amiri" w:cs="Amiri"/>
          <w:color w:val="111111"/>
          <w:sz w:val="28"/>
          <w:sz w:val="28"/>
          <w:szCs w:val="28"/>
          <w:rtl w:val="true"/>
          <w:lang w:bidi="ar-SA"/>
        </w:rPr>
        <w:t>قال لو أنّ غيرَهُم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جاؤا وَرَامُوا ذاك ما أبينا</w:t>
      </w:r>
    </w:p>
    <w:p>
      <w:pPr>
        <w:pStyle w:val="BookText"/>
        <w:rPr/>
      </w:pPr>
      <w:r>
        <w:rPr>
          <w:rFonts w:ascii="Amiri" w:hAnsi="Amiri" w:eastAsia="Amiri" w:cs="Amiri"/>
          <w:color w:val="111111"/>
          <w:sz w:val="28"/>
          <w:sz w:val="28"/>
          <w:szCs w:val="28"/>
          <w:rtl w:val="true"/>
          <w:lang w:bidi="ar-SA"/>
        </w:rPr>
        <w:t>كيفَ وَهُمْ أَجَلُّ ساداتِ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سُلالَةُ النبيِّ المُنْتَجَبْ</w:t>
      </w:r>
    </w:p>
    <w:p>
      <w:pPr>
        <w:pStyle w:val="BookText"/>
        <w:rPr/>
      </w:pPr>
      <w:r>
        <w:rPr>
          <w:rFonts w:ascii="Amiri" w:hAnsi="Amiri" w:eastAsia="Amiri" w:cs="Amiri"/>
          <w:color w:val="111111"/>
          <w:sz w:val="28"/>
          <w:sz w:val="28"/>
          <w:szCs w:val="28"/>
          <w:rtl w:val="true"/>
          <w:lang w:bidi="ar-SA"/>
        </w:rPr>
        <w:t>فقالَ ذلكَ الظُّلُومُ المعتدي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أجّلْتُهُم إِلى غَدِ</w:t>
      </w:r>
    </w:p>
    <w:p>
      <w:pPr>
        <w:pStyle w:val="Heading3"/>
        <w:numPr>
          <w:ilvl w:val="2"/>
          <w:numId w:val="1"/>
        </w:numPr>
        <w:rPr/>
      </w:pPr>
      <w:bookmarkStart w:id="146" w:name="__RefHeading___Toc7784656_2870459653"/>
      <w:bookmarkStart w:id="147" w:name="_Toc53"/>
      <w:bookmarkEnd w:id="146"/>
      <w:r>
        <w:rPr>
          <w:rtl w:val="true"/>
        </w:rPr>
        <w:t>الإمام يأذن الأصحابه بالتفرّق</w:t>
      </w:r>
      <w:bookmarkEnd w:id="147"/>
    </w:p>
    <w:p>
      <w:pPr>
        <w:pStyle w:val="BookText"/>
        <w:rPr/>
      </w:pPr>
      <w:r>
        <w:rPr>
          <w:rFonts w:ascii="Amiri" w:hAnsi="Amiri" w:eastAsia="Amiri" w:cs="Amiri"/>
          <w:color w:val="111111"/>
          <w:sz w:val="28"/>
          <w:sz w:val="28"/>
          <w:szCs w:val="28"/>
          <w:rtl w:val="true"/>
          <w:lang w:bidi="ar-SA"/>
        </w:rPr>
        <w:t>والسِّبْطُ لَيلاً قد دعى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مُوَجِّهَا إِلَيْهِمُ خِطَابَهُ</w:t>
      </w:r>
    </w:p>
    <w:p>
      <w:pPr>
        <w:pStyle w:val="BookText"/>
        <w:rPr/>
      </w:pPr>
      <w:r>
        <w:rPr>
          <w:rFonts w:ascii="Amiri" w:hAnsi="Amiri" w:eastAsia="Amiri" w:cs="Amiri"/>
          <w:color w:val="111111"/>
          <w:sz w:val="28"/>
          <w:sz w:val="28"/>
          <w:szCs w:val="28"/>
          <w:rtl w:val="true"/>
          <w:lang w:bidi="ar-SA"/>
        </w:rPr>
        <w:t>فَقالَ بعدَ الحمدِ والثناءِ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والشكرِ اللهِ المنعمِ ذي الآلاء</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لا أَعلمُ فيما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أَوْفى ولا أَصلحَ صحباً منكُمُ </w:t>
      </w:r>
      <w:bookmarkStart w:id="148" w:name="pg9652_84968"/>
    </w:p>
    <w:p>
      <w:pPr>
        <w:pStyle w:val="BookText"/>
        <w:rPr/>
      </w:pPr>
      <w:bookmarkEnd w:id="148"/>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وَلست أَدري أَهلَ بيتٍ أفضلا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بيتي نَجْدَةً وأَوْصلا</w:t>
      </w:r>
    </w:p>
    <w:p>
      <w:pPr>
        <w:pStyle w:val="BookText"/>
        <w:rPr/>
      </w:pPr>
      <w:r>
        <w:rPr>
          <w:rFonts w:ascii="Amiri" w:hAnsi="Amiri" w:eastAsia="Amiri" w:cs="Amiri"/>
          <w:color w:val="111111"/>
          <w:sz w:val="28"/>
          <w:sz w:val="28"/>
          <w:szCs w:val="28"/>
          <w:rtl w:val="true"/>
          <w:lang w:bidi="ar-SA"/>
        </w:rPr>
        <w:t>جزاكُمُ اللهُ جميعاً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رَأَيْتُم ماحَييتُم ضَيْرا</w:t>
      </w:r>
    </w:p>
    <w:p>
      <w:pPr>
        <w:pStyle w:val="BookText"/>
        <w:rPr/>
      </w:pPr>
      <w:r>
        <w:rPr>
          <w:rFonts w:ascii="Amiri" w:hAnsi="Amiri" w:eastAsia="Amiri" w:cs="Amiri"/>
          <w:color w:val="111111"/>
          <w:sz w:val="28"/>
          <w:sz w:val="28"/>
          <w:szCs w:val="28"/>
          <w:rtl w:val="true"/>
          <w:lang w:bidi="ar-SA"/>
        </w:rPr>
        <w:t>الا وإنّي قَدْ أَذِنْتُ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فانطلِقوا لا عَهْدَ لي عليكُمُ</w:t>
      </w:r>
    </w:p>
    <w:p>
      <w:pPr>
        <w:pStyle w:val="BookText"/>
        <w:rPr/>
      </w:pPr>
      <w:r>
        <w:rPr>
          <w:rFonts w:ascii="Amiri" w:hAnsi="Amiri" w:eastAsia="Amiri" w:cs="Amiri"/>
          <w:color w:val="111111"/>
          <w:sz w:val="28"/>
          <w:sz w:val="28"/>
          <w:szCs w:val="28"/>
          <w:rtl w:val="true"/>
          <w:lang w:bidi="ar-SA"/>
        </w:rPr>
        <w:t>والليلُ قَدْ أَجَنَّكُمْ وَأَقْبَلا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فاتّخذوهُ للنجاةِ جَمَلا</w:t>
      </w:r>
    </w:p>
    <w:p>
      <w:pPr>
        <w:pStyle w:val="BookText"/>
        <w:rPr/>
      </w:pPr>
      <w:r>
        <w:rPr>
          <w:rFonts w:ascii="Amiri" w:hAnsi="Amiri" w:eastAsia="Amiri" w:cs="Amiri"/>
          <w:color w:val="111111"/>
          <w:sz w:val="28"/>
          <w:sz w:val="28"/>
          <w:szCs w:val="28"/>
          <w:rtl w:val="true"/>
          <w:lang w:bidi="ar-SA"/>
        </w:rPr>
        <w:t>والقومُ لا يبغونَ غيري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فارتحلوا لِتَسْلَموا مِنَ الرَّدَى </w:t>
      </w:r>
      <w:r>
        <w:rPr>
          <w:rStyle w:val="FootnoteAnchor"/>
          <w:rtl w:val="true"/>
        </w:rPr>
        <w:footnoteReference w:id="57"/>
      </w:r>
    </w:p>
    <w:p>
      <w:pPr>
        <w:pStyle w:val="Heading3"/>
        <w:numPr>
          <w:ilvl w:val="2"/>
          <w:numId w:val="1"/>
        </w:numPr>
        <w:rPr/>
      </w:pPr>
      <w:bookmarkStart w:id="149" w:name="__RefHeading___Toc7784658_2870459653"/>
      <w:bookmarkStart w:id="150" w:name="_Toc54"/>
      <w:bookmarkEnd w:id="149"/>
      <w:r>
        <w:rPr>
          <w:rtl w:val="true"/>
        </w:rPr>
        <w:t>جواب أهل بيته</w:t>
      </w:r>
      <w:bookmarkEnd w:id="150"/>
    </w:p>
    <w:p>
      <w:pPr>
        <w:pStyle w:val="BookText"/>
        <w:rPr/>
      </w:pPr>
      <w:r>
        <w:rPr>
          <w:rFonts w:ascii="Amiri" w:hAnsi="Amiri" w:eastAsia="Amiri" w:cs="Amiri"/>
          <w:color w:val="111111"/>
          <w:sz w:val="28"/>
          <w:sz w:val="28"/>
          <w:szCs w:val="28"/>
          <w:rtl w:val="true"/>
          <w:lang w:bidi="ar-SA"/>
        </w:rPr>
        <w:t>فَابتدأ العبّاسُ في مقالِهِ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جرى الصَّحْبُ على مِنْوالِهِ</w:t>
      </w:r>
    </w:p>
    <w:p>
      <w:pPr>
        <w:pStyle w:val="BookText"/>
        <w:rPr/>
      </w:pPr>
      <w:r>
        <w:rPr>
          <w:rFonts w:ascii="Amiri" w:hAnsi="Amiri" w:eastAsia="Amiri" w:cs="Amiri"/>
          <w:color w:val="111111"/>
          <w:sz w:val="28"/>
          <w:sz w:val="28"/>
          <w:szCs w:val="28"/>
          <w:rtl w:val="true"/>
          <w:lang w:bidi="ar-SA"/>
        </w:rPr>
        <w:t>قالوا جميعاً وَلماذا نفعلُ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نَظَلُّ أحياءً وَأَنتَ تُقَتَلَ</w:t>
      </w:r>
    </w:p>
    <w:p>
      <w:pPr>
        <w:pStyle w:val="BookText"/>
        <w:rPr/>
      </w:pPr>
      <w:r>
        <w:rPr>
          <w:rFonts w:ascii="Amiri" w:hAnsi="Amiri" w:eastAsia="Amiri" w:cs="Amiri"/>
          <w:color w:val="111111"/>
          <w:sz w:val="28"/>
          <w:sz w:val="28"/>
          <w:szCs w:val="28"/>
          <w:rtl w:val="true"/>
          <w:lang w:bidi="ar-SA"/>
        </w:rPr>
        <w:t>فَلا آرانا اللهُ ذاكَ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 أنّا لكَ قَدْ صِرنا فِدا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قالَ مُخاطباً بني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حَسْبُكُمُ مُسلَمُ مِنْ قَتَيلِ</w:t>
      </w:r>
    </w:p>
    <w:p>
      <w:pPr>
        <w:pStyle w:val="BookText"/>
        <w:rPr/>
      </w:pPr>
      <w:r>
        <w:rPr>
          <w:rFonts w:ascii="Amiri" w:hAnsi="Amiri" w:eastAsia="Amiri" w:cs="Amiri"/>
          <w:color w:val="111111"/>
          <w:sz w:val="28"/>
          <w:sz w:val="28"/>
          <w:szCs w:val="28"/>
          <w:rtl w:val="true"/>
          <w:lang w:bidi="ar-SA"/>
        </w:rPr>
        <w:t>وَعندَ ذا تكلّموا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أَبَوا عَنْ عَزمِهِمْ رُجُوعا</w:t>
      </w:r>
    </w:p>
    <w:p>
      <w:pPr>
        <w:pStyle w:val="BookText"/>
        <w:rPr/>
      </w:pPr>
      <w:r>
        <w:rPr>
          <w:rFonts w:ascii="Amiri" w:hAnsi="Amiri" w:eastAsia="Amiri" w:cs="Amiri"/>
          <w:color w:val="111111"/>
          <w:sz w:val="28"/>
          <w:sz w:val="28"/>
          <w:szCs w:val="28"/>
          <w:rtl w:val="true"/>
          <w:lang w:bidi="ar-SA"/>
        </w:rPr>
        <w:t>وَأَقسموا أَنْ لا يفارُقوهُ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وَبالأَنْفُسِ أَنْ يَقوهُ</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فالعيشُ منة بعدِ الحسينِ يَقْبُحُ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 الحياةُ ليستَ تَصْلُحُ </w:t>
      </w:r>
      <w:r>
        <w:rPr>
          <w:rStyle w:val="FootnoteAnchor"/>
          <w:rtl w:val="true"/>
        </w:rPr>
        <w:footnoteReference w:id="59"/>
      </w:r>
      <w:bookmarkStart w:id="151" w:name="pg9652_84969"/>
    </w:p>
    <w:p>
      <w:pPr>
        <w:pStyle w:val="Heading3"/>
        <w:numPr>
          <w:ilvl w:val="2"/>
          <w:numId w:val="1"/>
        </w:numPr>
        <w:rPr/>
      </w:pPr>
      <w:bookmarkStart w:id="152" w:name="__RefHeading___Toc7784660_2870459653"/>
      <w:bookmarkStart w:id="153" w:name="_Toc55"/>
      <w:bookmarkEnd w:id="151"/>
      <w:bookmarkEnd w:id="152"/>
      <w:r>
        <w:rPr>
          <w:rtl w:val="true"/>
        </w:rPr>
        <w:t>جواب أصحابه</w:t>
      </w:r>
      <w:bookmarkEnd w:id="153"/>
    </w:p>
    <w:p>
      <w:pPr>
        <w:pStyle w:val="BookText"/>
        <w:rPr/>
      </w:pPr>
      <w:r>
        <w:rPr>
          <w:rFonts w:ascii="Amiri" w:hAnsi="Amiri" w:eastAsia="Amiri" w:cs="Amiri"/>
          <w:color w:val="111111"/>
          <w:sz w:val="28"/>
          <w:sz w:val="28"/>
          <w:szCs w:val="28"/>
          <w:rtl w:val="true"/>
          <w:lang w:bidi="ar-SA"/>
        </w:rPr>
        <w:t>ثُمّ تلاهم مسلمُ ابنُ عَوْسَجَه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مَقالاً صادقاً ما أَبْهَجَه</w:t>
      </w:r>
    </w:p>
    <w:p>
      <w:pPr>
        <w:pStyle w:val="BookText"/>
        <w:rPr/>
      </w:pPr>
      <w:r>
        <w:rPr>
          <w:rFonts w:ascii="Amiri" w:hAnsi="Amiri" w:eastAsia="Amiri" w:cs="Amiri"/>
          <w:color w:val="111111"/>
          <w:sz w:val="28"/>
          <w:sz w:val="28"/>
          <w:szCs w:val="28"/>
          <w:rtl w:val="true"/>
          <w:lang w:bidi="ar-SA"/>
        </w:rPr>
        <w:t>نحنُ نُخَلّيكَ كذا وَنسري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أَحاطَ فيكَ اهلُ الغَدْرِ</w:t>
      </w:r>
    </w:p>
    <w:p>
      <w:pPr>
        <w:pStyle w:val="BookText"/>
        <w:rPr/>
      </w:pPr>
      <w:r>
        <w:rPr>
          <w:rFonts w:ascii="Amiri" w:hAnsi="Amiri" w:eastAsia="Amiri" w:cs="Amiri"/>
          <w:color w:val="111111"/>
          <w:sz w:val="28"/>
          <w:sz w:val="28"/>
          <w:szCs w:val="28"/>
          <w:rtl w:val="true"/>
          <w:lang w:bidi="ar-SA"/>
        </w:rPr>
        <w:t>ما العُذْرُ عندَ اللهِ في 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حَقِّكْ وَهُوَ أوجبُ الاشياءِ</w:t>
      </w:r>
    </w:p>
    <w:p>
      <w:pPr>
        <w:pStyle w:val="BookText"/>
        <w:rPr/>
      </w:pPr>
      <w:r>
        <w:rPr>
          <w:rFonts w:ascii="Amiri" w:hAnsi="Amiri" w:eastAsia="Amiri" w:cs="Amiri"/>
          <w:color w:val="111111"/>
          <w:sz w:val="28"/>
          <w:sz w:val="28"/>
          <w:szCs w:val="28"/>
          <w:rtl w:val="true"/>
          <w:lang w:bidi="ar-SA"/>
        </w:rPr>
        <w:t>لاحْفَظَنَّ غَيْبَةَ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بالنفسِ والكثيرِ والقليلِ</w:t>
      </w:r>
    </w:p>
    <w:p>
      <w:pPr>
        <w:pStyle w:val="BookText"/>
        <w:rPr/>
      </w:pPr>
      <w:r>
        <w:rPr>
          <w:rFonts w:ascii="Amiri" w:hAnsi="Amiri" w:eastAsia="Amiri" w:cs="Amiri"/>
          <w:color w:val="111111"/>
          <w:sz w:val="28"/>
          <w:sz w:val="28"/>
          <w:szCs w:val="28"/>
          <w:rtl w:val="true"/>
          <w:lang w:bidi="ar-SA"/>
        </w:rPr>
        <w:t>لوْ لَمْ يَكُنْ معي سلاحٌ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قَذَفْتُهُمْ بالصَّخْرِ حَتّى يَنْفَدا</w:t>
      </w:r>
    </w:p>
    <w:p>
      <w:pPr>
        <w:pStyle w:val="BookText"/>
        <w:rPr/>
      </w:pPr>
      <w:r>
        <w:rPr>
          <w:rFonts w:ascii="Amiri" w:hAnsi="Amiri" w:eastAsia="Amiri" w:cs="Amiri"/>
          <w:color w:val="111111"/>
          <w:sz w:val="28"/>
          <w:sz w:val="28"/>
          <w:szCs w:val="28"/>
          <w:rtl w:val="true"/>
          <w:lang w:bidi="ar-SA"/>
        </w:rPr>
        <w:t>سبعين مرّةً لَو انّي أُقتلُ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أُحْرَقُ مثلَها بنارٍ تشعلُ</w:t>
      </w:r>
    </w:p>
    <w:p>
      <w:pPr>
        <w:pStyle w:val="BookText"/>
        <w:rPr/>
      </w:pPr>
      <w:r>
        <w:rPr>
          <w:rFonts w:ascii="Amiri" w:hAnsi="Amiri" w:eastAsia="Amiri" w:cs="Amiri"/>
          <w:color w:val="111111"/>
          <w:sz w:val="28"/>
          <w:sz w:val="28"/>
          <w:szCs w:val="28"/>
          <w:rtl w:val="true"/>
          <w:lang w:bidi="ar-SA"/>
        </w:rPr>
        <w:t>ثم أُذَرّى بعدُ في الهوا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مِلْتُ عنْ نصريَ وَلا وَلائي</w:t>
      </w:r>
    </w:p>
    <w:p>
      <w:pPr>
        <w:pStyle w:val="BookText"/>
        <w:rPr/>
      </w:pPr>
      <w:r>
        <w:rPr>
          <w:rFonts w:ascii="Amiri" w:hAnsi="Amiri" w:eastAsia="Amiri" w:cs="Amiri"/>
          <w:color w:val="111111"/>
          <w:sz w:val="28"/>
          <w:sz w:val="28"/>
          <w:szCs w:val="28"/>
          <w:rtl w:val="true"/>
          <w:lang w:bidi="ar-SA"/>
        </w:rPr>
        <w:t>فكيف وَهي قتلةٌ وبعدَها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كرامَةٌ خالقُها أَعدَّها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وَقامَ بعدَ مسلمٌ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وَكلُّهُمْ يُؤْمَلُ فيهِ الخيرُ</w:t>
      </w:r>
    </w:p>
    <w:p>
      <w:pPr>
        <w:pStyle w:val="BookText"/>
        <w:rPr/>
      </w:pPr>
      <w:r>
        <w:rPr>
          <w:rFonts w:ascii="Amiri" w:hAnsi="Amiri" w:eastAsia="Amiri" w:cs="Amiri"/>
          <w:color w:val="111111"/>
          <w:sz w:val="28"/>
          <w:sz w:val="28"/>
          <w:szCs w:val="28"/>
          <w:rtl w:val="true"/>
          <w:lang w:bidi="ar-SA"/>
        </w:rPr>
        <w:t>قالَ وَدَدْتُ لَو قُتِلْتُ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وَيدفعُ اللهُ بذاكَ الحَتْفَا</w:t>
      </w:r>
    </w:p>
    <w:p>
      <w:pPr>
        <w:pStyle w:val="BookText"/>
        <w:rPr/>
      </w:pPr>
      <w:r>
        <w:rPr>
          <w:rFonts w:ascii="Amiri" w:hAnsi="Amiri" w:eastAsia="Amiri" w:cs="Amiri"/>
          <w:color w:val="111111"/>
          <w:sz w:val="28"/>
          <w:sz w:val="28"/>
          <w:szCs w:val="28"/>
          <w:rtl w:val="true"/>
          <w:lang w:bidi="ar-SA"/>
        </w:rPr>
        <w:t>عنكَ وَعنْ فِتْيانِك الابرارِ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ذوي الإبا وَالعزِّ والفِخارِ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تَكلّمَّ الباقونَ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قدْ أَجادَ في جوابِهِ</w:t>
      </w:r>
    </w:p>
    <w:p>
      <w:pPr>
        <w:pStyle w:val="BookText"/>
        <w:rPr/>
      </w:pPr>
      <w:r>
        <w:rPr>
          <w:rFonts w:ascii="Amiri" w:hAnsi="Amiri" w:eastAsia="Amiri" w:cs="Amiri"/>
          <w:color w:val="111111"/>
          <w:sz w:val="28"/>
          <w:sz w:val="28"/>
          <w:szCs w:val="28"/>
          <w:rtl w:val="true"/>
          <w:lang w:bidi="ar-SA"/>
        </w:rPr>
        <w:t>قالوا لَهُ أَنْفُسُنَا لَكَ الفِدا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نقيلَ بالأَرواح مِنْ بَأسِ العِدى</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قُتِلْنا فلقدْ وَفِينا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قَضَيْنَا لكَ ما علينا </w:t>
      </w:r>
      <w:r>
        <w:rPr>
          <w:rStyle w:val="FootnoteAnchor"/>
          <w:rtl w:val="true"/>
        </w:rPr>
        <w:footnoteReference w:id="62"/>
      </w:r>
      <w:bookmarkStart w:id="154" w:name="pg9652_84970"/>
    </w:p>
    <w:p>
      <w:pPr>
        <w:pStyle w:val="Heading3"/>
        <w:numPr>
          <w:ilvl w:val="2"/>
          <w:numId w:val="1"/>
        </w:numPr>
        <w:rPr/>
      </w:pPr>
      <w:bookmarkStart w:id="155" w:name="__RefHeading___Toc7784662_2870459653"/>
      <w:bookmarkStart w:id="156" w:name="_Toc56"/>
      <w:bookmarkEnd w:id="154"/>
      <w:bookmarkEnd w:id="155"/>
      <w:r>
        <w:rPr>
          <w:rtl w:val="true"/>
        </w:rPr>
        <w:t>محمد بن بشير الحضرمي يعلن عن تصميمه الصادق على ملازمة الإمام علیه السلام وفدائه</w:t>
      </w:r>
      <w:bookmarkEnd w:id="156"/>
    </w:p>
    <w:p>
      <w:pPr>
        <w:pStyle w:val="BookText"/>
        <w:rPr/>
      </w:pPr>
      <w:r>
        <w:rPr>
          <w:rFonts w:ascii="Amiri" w:hAnsi="Amiri" w:eastAsia="Amiri" w:cs="Amiri"/>
          <w:color w:val="111111"/>
          <w:sz w:val="28"/>
          <w:sz w:val="28"/>
          <w:szCs w:val="28"/>
          <w:rtl w:val="true"/>
          <w:lang w:bidi="ar-SA"/>
        </w:rPr>
        <w:t>وَقدْ أتَى للحَضْرَمِيَّ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الاعادي لابنه قدْ أَسروا</w:t>
      </w:r>
    </w:p>
    <w:p>
      <w:pPr>
        <w:pStyle w:val="BookText"/>
        <w:rPr/>
      </w:pPr>
      <w:r>
        <w:rPr>
          <w:rFonts w:ascii="Amiri" w:hAnsi="Amiri" w:eastAsia="Amiri" w:cs="Amiri"/>
          <w:color w:val="111111"/>
          <w:sz w:val="28"/>
          <w:sz w:val="28"/>
          <w:szCs w:val="28"/>
          <w:rtl w:val="true"/>
          <w:lang w:bidi="ar-SA"/>
        </w:rPr>
        <w:t>قالَ قَدْ احْتَسَبتُهُ وَنَفسي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إلهي إذْ أحلّ رَمْسي</w:t>
      </w:r>
    </w:p>
    <w:p>
      <w:pPr>
        <w:pStyle w:val="BookText"/>
        <w:rPr/>
      </w:pPr>
      <w:r>
        <w:rPr>
          <w:rFonts w:ascii="Amiri" w:hAnsi="Amiri" w:eastAsia="Amiri" w:cs="Amiri"/>
          <w:color w:val="111111"/>
          <w:sz w:val="28"/>
          <w:sz w:val="28"/>
          <w:szCs w:val="28"/>
          <w:rtl w:val="true"/>
          <w:lang w:bidi="ar-SA"/>
        </w:rPr>
        <w:t>ما كنتُ أهوى بَعْدَهُ بقائي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أسيرٌ في يدِ الاعداءِ</w:t>
      </w:r>
    </w:p>
    <w:p>
      <w:pPr>
        <w:pStyle w:val="BookText"/>
        <w:rPr/>
      </w:pPr>
      <w:r>
        <w:rPr>
          <w:rFonts w:ascii="Amiri" w:hAnsi="Amiri" w:eastAsia="Amiri" w:cs="Amiri"/>
          <w:color w:val="111111"/>
          <w:sz w:val="28"/>
          <w:sz w:val="28"/>
          <w:szCs w:val="28"/>
          <w:rtl w:val="true"/>
          <w:lang w:bidi="ar-SA"/>
        </w:rPr>
        <w:t>دعا لَهُ سِبْطُ الهُدى بالرّحمه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رأى امرَ ابنِهِ أهمّه</w:t>
      </w:r>
    </w:p>
    <w:p>
      <w:pPr>
        <w:pStyle w:val="BookText"/>
        <w:rPr/>
      </w:pPr>
      <w:r>
        <w:rPr>
          <w:rFonts w:ascii="Amiri" w:hAnsi="Amiri" w:eastAsia="Amiri" w:cs="Amiri"/>
          <w:color w:val="111111"/>
          <w:sz w:val="28"/>
          <w:sz w:val="28"/>
          <w:szCs w:val="28"/>
          <w:rtl w:val="true"/>
          <w:lang w:bidi="ar-SA"/>
        </w:rPr>
        <w:t>قالَ لَهُ منْ بيعتي في 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فَسِرْ وَلا تُقِمْ مِن أجلي</w:t>
      </w:r>
    </w:p>
    <w:p>
      <w:pPr>
        <w:pStyle w:val="BookText"/>
        <w:rPr/>
      </w:pPr>
      <w:r>
        <w:rPr>
          <w:rFonts w:ascii="Amiri" w:hAnsi="Amiri" w:eastAsia="Amiri" w:cs="Amiri"/>
          <w:color w:val="111111"/>
          <w:sz w:val="28"/>
          <w:sz w:val="28"/>
          <w:szCs w:val="28"/>
          <w:rtl w:val="true"/>
          <w:lang w:bidi="ar-SA"/>
        </w:rPr>
        <w:t>وَأطلُب نجاةَ ابنِكَ من هلاكِهِ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وَاعملْ بما يُجْديك في فَكَاكه</w:t>
      </w:r>
    </w:p>
    <w:p>
      <w:pPr>
        <w:pStyle w:val="BookText"/>
        <w:rPr/>
      </w:pPr>
      <w:r>
        <w:rPr>
          <w:rFonts w:ascii="Amiri" w:hAnsi="Amiri" w:eastAsia="Amiri" w:cs="Amiri"/>
          <w:color w:val="111111"/>
          <w:sz w:val="28"/>
          <w:sz w:val="28"/>
          <w:szCs w:val="28"/>
          <w:rtl w:val="true"/>
          <w:lang w:bidi="ar-SA"/>
        </w:rPr>
        <w:t>قالَ السِّباعُ اكلتني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رُمتُ عَنكَ مَوْضِعاً قَصِيّاً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فانظرْ رَعاكَ اللهُ ما أَوْفاهُ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أَبَرَّهُ وَمَا أتقاهُ</w:t>
      </w:r>
    </w:p>
    <w:p>
      <w:pPr>
        <w:pStyle w:val="BookText"/>
        <w:rPr/>
      </w:pPr>
      <w:r>
        <w:rPr>
          <w:rFonts w:ascii="Amiri" w:hAnsi="Amiri" w:eastAsia="Amiri" w:cs="Amiri"/>
          <w:color w:val="111111"/>
          <w:sz w:val="28"/>
          <w:sz w:val="28"/>
          <w:szCs w:val="28"/>
          <w:rtl w:val="true"/>
          <w:lang w:bidi="ar-SA"/>
        </w:rPr>
        <w:t>وَهكذا فَلْيَكُنِ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والحبُّ وَالوفاءُ وَالعِرْفانُ</w:t>
      </w:r>
    </w:p>
    <w:p>
      <w:pPr>
        <w:pStyle w:val="BookText"/>
        <w:rPr/>
      </w:pPr>
      <w:r>
        <w:rPr>
          <w:rFonts w:ascii="Amiri" w:hAnsi="Amiri" w:eastAsia="Amiri" w:cs="Amiri"/>
          <w:color w:val="111111"/>
          <w:sz w:val="28"/>
          <w:sz w:val="28"/>
          <w:szCs w:val="28"/>
          <w:rtl w:val="true"/>
          <w:lang w:bidi="ar-SA"/>
        </w:rPr>
        <w:t>لَمْ يَعْتذرْ وَعُدْرُهُ مَقبوُلُ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أَنثنى وَرِزْؤُهُ جَليلُ</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مضى مَضاءَ الصارمِ الصقيلِ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طاعةِ المهيمنِ الجليلِ </w:t>
      </w:r>
    </w:p>
    <w:p>
      <w:pPr>
        <w:pStyle w:val="BookText"/>
        <w:rPr/>
      </w:pPr>
      <w:r>
        <w:rPr>
          <w:rFonts w:ascii="Amiri" w:hAnsi="Amiri" w:eastAsia="Amiri" w:cs="Amiri"/>
          <w:color w:val="111111"/>
          <w:sz w:val="28"/>
          <w:sz w:val="28"/>
          <w:szCs w:val="28"/>
          <w:rtl w:val="true"/>
          <w:lang w:bidi="ar-SA"/>
        </w:rPr>
        <w:t>عنْ ابنهِ وَهو أسيرٌ أَعْرَضا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وَفَوّضَ الأمرَ لمالكِ القضا</w:t>
      </w:r>
    </w:p>
    <w:p>
      <w:pPr>
        <w:pStyle w:val="BookText"/>
        <w:rPr/>
      </w:pPr>
      <w:r>
        <w:rPr>
          <w:rFonts w:ascii="Amiri" w:hAnsi="Amiri" w:eastAsia="Amiri" w:cs="Amiri"/>
          <w:color w:val="111111"/>
          <w:sz w:val="28"/>
          <w:sz w:val="28"/>
          <w:szCs w:val="28"/>
          <w:rtl w:val="true"/>
          <w:lang w:bidi="ar-SA"/>
        </w:rPr>
        <w:t>لَمْ يَفْتَتِنْ قَطُّ بِتلكَ المِحْنه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والولْدُ للأبِ العطفِ فتنه</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 بأنْ نرْثي لمِثلِ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 انْ نبكي على امثالهِ </w:t>
      </w:r>
      <w:bookmarkStart w:id="157" w:name="pg9652_84972"/>
    </w:p>
    <w:p>
      <w:pPr>
        <w:pStyle w:val="Heading2"/>
        <w:numPr>
          <w:ilvl w:val="1"/>
          <w:numId w:val="1"/>
        </w:numPr>
        <w:rPr/>
      </w:pPr>
      <w:bookmarkStart w:id="158" w:name="__RefHeading___Toc7784664_2870459653"/>
      <w:bookmarkStart w:id="159" w:name="_Toc57"/>
      <w:bookmarkEnd w:id="157"/>
      <w:bookmarkEnd w:id="158"/>
      <w:r>
        <w:rPr>
          <w:rtl w:val="true"/>
        </w:rPr>
        <w:t>القسم الثامن</w:t>
      </w:r>
      <w:r>
        <w:rPr>
          <w:rtl w:val="true"/>
        </w:rPr>
        <w:t>:</w:t>
      </w:r>
      <w:bookmarkEnd w:id="159"/>
    </w:p>
    <w:p>
      <w:pPr>
        <w:pStyle w:val="Heading3"/>
        <w:numPr>
          <w:ilvl w:val="2"/>
          <w:numId w:val="1"/>
        </w:numPr>
        <w:rPr/>
      </w:pPr>
      <w:bookmarkStart w:id="160" w:name="__RefHeading___Toc7784666_2870459653"/>
      <w:bookmarkStart w:id="161" w:name="_Toc58"/>
      <w:bookmarkEnd w:id="160"/>
      <w:r>
        <w:rPr>
          <w:rtl w:val="true"/>
        </w:rPr>
        <w:t>احياء ليلة عاشوراء بالعبادة</w:t>
      </w:r>
      <w:bookmarkEnd w:id="161"/>
    </w:p>
    <w:p>
      <w:pPr>
        <w:pStyle w:val="BookText"/>
        <w:rPr/>
      </w:pPr>
      <w:r>
        <w:rPr>
          <w:rFonts w:ascii="Amiri" w:hAnsi="Amiri" w:eastAsia="Amiri" w:cs="Amiri"/>
          <w:color w:val="111111"/>
          <w:sz w:val="28"/>
          <w:sz w:val="28"/>
          <w:szCs w:val="28"/>
          <w:rtl w:val="true"/>
          <w:lang w:bidi="ar-SA"/>
        </w:rPr>
        <w:t>والسِّبْط والصَّحْبُ أُولو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باتُو بِتِلْكَ اللَّيْلَةِ اللَّيْلاءِ</w:t>
      </w:r>
    </w:p>
    <w:p>
      <w:pPr>
        <w:pStyle w:val="BookText"/>
        <w:rPr/>
      </w:pPr>
      <w:r>
        <w:rPr>
          <w:rFonts w:ascii="Amiri" w:hAnsi="Amiri" w:eastAsia="Amiri" w:cs="Amiri"/>
          <w:color w:val="111111"/>
          <w:sz w:val="28"/>
          <w:sz w:val="28"/>
          <w:szCs w:val="28"/>
          <w:rtl w:val="true"/>
          <w:lang w:bidi="ar-SA"/>
        </w:rPr>
        <w:t>لَهُمْ دَوِيٌّ كَدَوِيِّ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ذاکرٍ للهِ أَوْ مُصَلِّ</w:t>
      </w:r>
    </w:p>
    <w:p>
      <w:pPr>
        <w:pStyle w:val="BookText"/>
        <w:rPr/>
      </w:pPr>
      <w:r>
        <w:rPr>
          <w:rFonts w:ascii="Amiri" w:hAnsi="Amiri" w:eastAsia="Amiri" w:cs="Amiri"/>
          <w:color w:val="111111"/>
          <w:sz w:val="28"/>
          <w:sz w:val="28"/>
          <w:szCs w:val="28"/>
          <w:rtl w:val="true"/>
          <w:lang w:bidi="ar-SA"/>
        </w:rPr>
        <w:t>صلاةَ عبد خاشعٍ مُوَدّعِ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يدعوه بالخضوعِ والتضرّعِ</w:t>
      </w:r>
    </w:p>
    <w:p>
      <w:pPr>
        <w:pStyle w:val="BookText"/>
        <w:rPr/>
      </w:pPr>
      <w:r>
        <w:rPr>
          <w:rFonts w:ascii="Amiri" w:hAnsi="Amiri" w:eastAsia="Amiri" w:cs="Amiri"/>
          <w:color w:val="111111"/>
          <w:sz w:val="28"/>
          <w:sz w:val="28"/>
          <w:szCs w:val="28"/>
          <w:rtl w:val="true"/>
          <w:lang w:bidi="ar-SA"/>
        </w:rPr>
        <w:t>أَحْيَوْا جميعَ الليلِ بالعباده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فادرَكوا سعادةَ الشهاده</w:t>
      </w:r>
    </w:p>
    <w:p>
      <w:pPr>
        <w:pStyle w:val="BookText"/>
        <w:rPr/>
      </w:pPr>
      <w:r>
        <w:rPr>
          <w:rFonts w:ascii="Amiri" w:hAnsi="Amiri" w:eastAsia="Amiri" w:cs="Amiri"/>
          <w:color w:val="111111"/>
          <w:sz w:val="28"/>
          <w:sz w:val="28"/>
          <w:szCs w:val="28"/>
          <w:rtl w:val="true"/>
          <w:lang w:bidi="ar-SA"/>
        </w:rPr>
        <w:t>وَأصبحوا مثلَ الليوثِ الضاريه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أَرخَصوا النفوسَ وهي غاليه</w:t>
      </w:r>
    </w:p>
    <w:p>
      <w:pPr>
        <w:pStyle w:val="BookText"/>
        <w:rPr/>
      </w:pPr>
      <w:r>
        <w:rPr>
          <w:rFonts w:ascii="Amiri" w:hAnsi="Amiri" w:eastAsia="Amiri" w:cs="Amiri"/>
          <w:color w:val="111111"/>
          <w:sz w:val="28"/>
          <w:sz w:val="28"/>
          <w:szCs w:val="28"/>
          <w:rtl w:val="true"/>
          <w:lang w:bidi="ar-SA"/>
        </w:rPr>
        <w:t>لَذَّ لَهُمْ طَعْمُ المنايا وَحلا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طاعةِ الرّحمنَ جلَّ وَعلا</w:t>
      </w:r>
    </w:p>
    <w:p>
      <w:pPr>
        <w:pStyle w:val="BookText"/>
        <w:rPr/>
      </w:pPr>
      <w:r>
        <w:rPr>
          <w:rFonts w:ascii="Amiri" w:hAnsi="Amiri" w:eastAsia="Amiri" w:cs="Amiri"/>
          <w:color w:val="111111"/>
          <w:sz w:val="28"/>
          <w:sz w:val="28"/>
          <w:szCs w:val="28"/>
          <w:rtl w:val="true"/>
          <w:lang w:bidi="ar-SA"/>
        </w:rPr>
        <w:t>طابَ وَراقَ لهُمُ المماةُ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والموتُ في نصرِ الهدى حياةُ</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فاستقبلوا الموتَ بجأشٍ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وعَزمِ شهمٍ للحياةِ ماقتِ </w:t>
      </w:r>
      <w:r>
        <w:rPr>
          <w:rStyle w:val="FootnoteAnchor"/>
          <w:rtl w:val="true"/>
        </w:rPr>
        <w:footnoteReference w:id="64"/>
      </w:r>
      <w:bookmarkStart w:id="162" w:name="pg9652_84973"/>
    </w:p>
    <w:p>
      <w:pPr>
        <w:pStyle w:val="Heading3"/>
        <w:numPr>
          <w:ilvl w:val="2"/>
          <w:numId w:val="1"/>
        </w:numPr>
        <w:rPr/>
      </w:pPr>
      <w:bookmarkStart w:id="163" w:name="__RefHeading___Toc7784668_2870459653"/>
      <w:bookmarkStart w:id="164" w:name="_Toc59"/>
      <w:bookmarkEnd w:id="162"/>
      <w:bookmarkEnd w:id="163"/>
      <w:r>
        <w:rPr>
          <w:rtl w:val="true"/>
        </w:rPr>
        <w:t>استبشار أصحاب الإمام علیه السلام</w:t>
      </w:r>
      <w:bookmarkEnd w:id="164"/>
    </w:p>
    <w:p>
      <w:pPr>
        <w:pStyle w:val="BookText"/>
        <w:rPr/>
      </w:pPr>
      <w:r>
        <w:rPr>
          <w:rFonts w:ascii="Amiri" w:hAnsi="Amiri" w:eastAsia="Amiri" w:cs="Amiri"/>
          <w:color w:val="111111"/>
          <w:sz w:val="28"/>
          <w:sz w:val="28"/>
          <w:szCs w:val="28"/>
          <w:rtl w:val="true"/>
          <w:lang w:bidi="ar-SA"/>
        </w:rPr>
        <w:t>قالَ بريرٌ لابنِ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رأی تانیبَهُ بِعَتْبِهِ</w:t>
      </w:r>
    </w:p>
    <w:p>
      <w:pPr>
        <w:pStyle w:val="BookText"/>
        <w:rPr/>
      </w:pPr>
      <w:r>
        <w:rPr>
          <w:rFonts w:ascii="Amiri" w:hAnsi="Amiri" w:eastAsia="Amiri" w:cs="Amiri"/>
          <w:color w:val="111111"/>
          <w:sz w:val="28"/>
          <w:sz w:val="28"/>
          <w:szCs w:val="28"/>
          <w:rtl w:val="true"/>
          <w:lang w:bidi="ar-SA"/>
        </w:rPr>
        <w:t>قدْ عَلِمَ القومُ جميعاً أنّنيَ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مامِلْتُ للباطلِ طولَ زَمَنِي</w:t>
      </w:r>
    </w:p>
    <w:p>
      <w:pPr>
        <w:pStyle w:val="BookText"/>
        <w:rPr/>
      </w:pPr>
      <w:r>
        <w:rPr>
          <w:rFonts w:ascii="Amiri" w:hAnsi="Amiri" w:eastAsia="Amiri" w:cs="Amiri"/>
          <w:color w:val="111111"/>
          <w:sz w:val="28"/>
          <w:sz w:val="28"/>
          <w:szCs w:val="28"/>
          <w:rtl w:val="true"/>
          <w:lang w:bidi="ar-SA"/>
        </w:rPr>
        <w:t>وإنّما أفعلُ ذا استبشارا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إليْه أمرُنا قدْ صارا</w:t>
      </w:r>
    </w:p>
    <w:p>
      <w:pPr>
        <w:pStyle w:val="BookText"/>
        <w:rPr/>
      </w:pPr>
      <w:r>
        <w:rPr>
          <w:rFonts w:ascii="Amiri" w:hAnsi="Amiri" w:eastAsia="Amiri" w:cs="Amiri"/>
          <w:color w:val="111111"/>
          <w:sz w:val="28"/>
          <w:sz w:val="28"/>
          <w:szCs w:val="28"/>
          <w:rtl w:val="true"/>
          <w:lang w:bidi="ar-SA"/>
        </w:rPr>
        <w:t>ماهوَ إلّا أنْ نخوضَ الحَرْبا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بالسُّمْرِ طَعْناً وَالسيوفِ ضَرْبا</w:t>
      </w:r>
    </w:p>
    <w:p>
      <w:pPr>
        <w:pStyle w:val="BookText"/>
        <w:rPr/>
      </w:pPr>
      <w:r>
        <w:rPr>
          <w:rFonts w:ascii="Amiri" w:hAnsi="Amiri" w:eastAsia="Amiri" w:cs="Amiri"/>
          <w:color w:val="111111"/>
          <w:sz w:val="28"/>
          <w:sz w:val="28"/>
          <w:szCs w:val="28"/>
          <w:rtl w:val="true"/>
          <w:lang w:bidi="ar-SA"/>
        </w:rPr>
        <w:t>وَبَعْدَهَا لا نَصْبٌ وَلَا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نُعانِقُ الحُورَ وَنحظى بالُمنى </w:t>
      </w:r>
      <w:r>
        <w:rPr>
          <w:rStyle w:val="FootnoteAnchor"/>
          <w:rtl w:val="true"/>
        </w:rPr>
        <w:footnoteReference w:id="65"/>
      </w:r>
    </w:p>
    <w:p>
      <w:pPr>
        <w:pStyle w:val="Heading3"/>
        <w:numPr>
          <w:ilvl w:val="2"/>
          <w:numId w:val="1"/>
        </w:numPr>
        <w:rPr/>
      </w:pPr>
      <w:bookmarkStart w:id="165" w:name="__RefHeading___Toc7784670_2870459653"/>
      <w:bookmarkStart w:id="166" w:name="_Toc60"/>
      <w:bookmarkEnd w:id="165"/>
      <w:r>
        <w:rPr>
          <w:rtl w:val="true"/>
        </w:rPr>
        <w:t>تعبئة الإمام الحسين علیه السلام لقواته</w:t>
      </w:r>
      <w:bookmarkEnd w:id="166"/>
    </w:p>
    <w:p>
      <w:pPr>
        <w:pStyle w:val="BookText"/>
        <w:rPr/>
      </w:pPr>
      <w:r>
        <w:rPr>
          <w:rFonts w:ascii="Amiri" w:hAnsi="Amiri" w:eastAsia="Amiri" w:cs="Amiri"/>
          <w:color w:val="111111"/>
          <w:sz w:val="28"/>
          <w:sz w:val="28"/>
          <w:szCs w:val="28"/>
          <w:rtl w:val="true"/>
          <w:lang w:bidi="ar-SA"/>
        </w:rPr>
        <w:t>وأصْبَحَ السِّبطُ فأعطى الرايه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أخيهِ قَمَرِ الهِدايه</w:t>
      </w:r>
    </w:p>
    <w:p>
      <w:pPr>
        <w:pStyle w:val="BookText"/>
        <w:rPr/>
      </w:pPr>
      <w:r>
        <w:rPr>
          <w:rFonts w:ascii="Amiri" w:hAnsi="Amiri" w:eastAsia="Amiri" w:cs="Amiri"/>
          <w:color w:val="111111"/>
          <w:sz w:val="28"/>
          <w:sz w:val="28"/>
          <w:szCs w:val="28"/>
          <w:rtl w:val="true"/>
          <w:lang w:bidi="ar-SA"/>
        </w:rPr>
        <w:t>إلى المحاميِ الناصرِ المواسي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الصابرِ المجاهدِ العبّاسِ</w:t>
      </w:r>
    </w:p>
    <w:p>
      <w:pPr>
        <w:pStyle w:val="BookText"/>
        <w:rPr/>
      </w:pPr>
      <w:r>
        <w:rPr>
          <w:rFonts w:ascii="Amiri" w:hAnsi="Amiri" w:eastAsia="Amiri" w:cs="Amiri"/>
          <w:color w:val="111111"/>
          <w:sz w:val="28"/>
          <w:sz w:val="28"/>
          <w:szCs w:val="28"/>
          <w:rtl w:val="true"/>
          <w:lang w:bidi="ar-SA"/>
        </w:rPr>
        <w:t>وَصحبُهُ مِنْ فارِسٍ وَراجلِ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سبعونَ وَاثنانِ بنقلِ الناقلِ</w:t>
      </w:r>
    </w:p>
    <w:p>
      <w:pPr>
        <w:pStyle w:val="BookText"/>
        <w:rPr/>
      </w:pPr>
      <w:r>
        <w:rPr>
          <w:rFonts w:ascii="Amiri" w:hAnsi="Amiri" w:eastAsia="Amiri" w:cs="Amiri"/>
          <w:color w:val="111111"/>
          <w:sz w:val="28"/>
          <w:sz w:val="28"/>
          <w:szCs w:val="28"/>
          <w:rtl w:val="true"/>
          <w:lang w:bidi="ar-SA"/>
        </w:rPr>
        <w:t>صفّهُمْ للحَرْبِ خيرَ 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فردٍ منهُمُ بألفِ</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وَحلَّ في المَيْمَنَةِ ابنُ القَيْنِ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اليسارِ ناصرُ الحسينِ </w:t>
      </w:r>
      <w:bookmarkStart w:id="167" w:name="pg9652_84974"/>
    </w:p>
    <w:p>
      <w:pPr>
        <w:pStyle w:val="BookText"/>
        <w:rPr/>
      </w:pPr>
      <w:bookmarkEnd w:id="167"/>
      <w:r>
        <w:rPr>
          <w:rFonts w:ascii="Amiri" w:hAnsi="Amiri" w:eastAsia="Amiri" w:cs="Amiri"/>
          <w:color w:val="111111"/>
          <w:sz w:val="28"/>
          <w:sz w:val="28"/>
          <w:szCs w:val="28"/>
          <w:rtl w:val="true"/>
          <w:lang w:bidi="ar-SA"/>
        </w:rPr>
        <w:t>البطلُ الندبُ حبيبُ الاسَديَ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العلمِ والعِرْفانِ والتّهَجُّد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واستقبلوا القومَ بِوَجْهٍ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وَاحْتَرَسُوا مِنْ هَجَماتِ الكَائِدِ </w:t>
      </w:r>
      <w:r>
        <w:rPr>
          <w:rStyle w:val="FootnoteAnchor"/>
          <w:rtl w:val="true"/>
        </w:rPr>
        <w:footnoteReference w:id="67"/>
      </w:r>
    </w:p>
    <w:p>
      <w:pPr>
        <w:pStyle w:val="Heading3"/>
        <w:numPr>
          <w:ilvl w:val="2"/>
          <w:numId w:val="1"/>
        </w:numPr>
        <w:rPr/>
      </w:pPr>
      <w:bookmarkStart w:id="168" w:name="__RefHeading___Toc7784672_2870459653"/>
      <w:bookmarkStart w:id="169" w:name="_Toc61"/>
      <w:bookmarkEnd w:id="168"/>
      <w:r>
        <w:rPr>
          <w:rtl w:val="true"/>
        </w:rPr>
        <w:t>تعبئة جيش الضلال</w:t>
      </w:r>
      <w:bookmarkEnd w:id="169"/>
    </w:p>
    <w:p>
      <w:pPr>
        <w:pStyle w:val="BookText"/>
        <w:rPr/>
      </w:pPr>
      <w:r>
        <w:rPr>
          <w:rFonts w:ascii="Amiri" w:hAnsi="Amiri" w:eastAsia="Amiri" w:cs="Amiri"/>
          <w:color w:val="111111"/>
          <w:sz w:val="28"/>
          <w:sz w:val="28"/>
          <w:szCs w:val="28"/>
          <w:rtl w:val="true"/>
          <w:lang w:bidi="ar-SA"/>
        </w:rPr>
        <w:t>وأقْبَلَ العَدُوُّ بالجُنُودِ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بالعُدَّةِ والعَديدِ</w:t>
      </w:r>
    </w:p>
    <w:p>
      <w:pPr>
        <w:pStyle w:val="BookText"/>
        <w:rPr/>
      </w:pPr>
      <w:r>
        <w:rPr>
          <w:rFonts w:ascii="Amiri" w:hAnsi="Amiri" w:eastAsia="Amiri" w:cs="Amiri"/>
          <w:color w:val="111111"/>
          <w:sz w:val="28"/>
          <w:sz w:val="28"/>
          <w:szCs w:val="28"/>
          <w:rtl w:val="true"/>
          <w:lang w:bidi="ar-SA"/>
        </w:rPr>
        <w:t>أعطى دُرَيْداً رايةَ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 يَدُ العبدِ وَمَنْ يُوالي</w:t>
      </w:r>
    </w:p>
    <w:p>
      <w:pPr>
        <w:pStyle w:val="BookText"/>
        <w:rPr/>
      </w:pPr>
      <w:r>
        <w:rPr>
          <w:rFonts w:ascii="Amiri" w:hAnsi="Amiri" w:eastAsia="Amiri" w:cs="Amiri"/>
          <w:color w:val="111111"/>
          <w:sz w:val="28"/>
          <w:sz w:val="28"/>
          <w:szCs w:val="28"/>
          <w:rtl w:val="true"/>
          <w:lang w:bidi="ar-SA"/>
        </w:rPr>
        <w:t>عَمْراً على مَنْ في اليمينِ أَمَّرَةَ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والشِّمْرَ قَدْ أَحَلَّهُ في المَيْسَرَه</w:t>
      </w:r>
    </w:p>
    <w:p>
      <w:pPr>
        <w:pStyle w:val="BookText"/>
        <w:rPr/>
      </w:pPr>
      <w:r>
        <w:rPr>
          <w:rFonts w:ascii="Amiri" w:hAnsi="Amiri" w:eastAsia="Amiri" w:cs="Amiri"/>
          <w:color w:val="111111"/>
          <w:sz w:val="28"/>
          <w:sz w:val="28"/>
          <w:szCs w:val="28"/>
          <w:rtl w:val="true"/>
          <w:lang w:bidi="ar-SA"/>
        </w:rPr>
        <w:t>وَعُرْوَةَ الباغي على الخيّاله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وَشَبْتا الطاغي على الرّجّالَه</w:t>
      </w:r>
    </w:p>
    <w:p>
      <w:pPr>
        <w:pStyle w:val="BookText"/>
        <w:rPr/>
      </w:pPr>
      <w:r>
        <w:rPr>
          <w:rFonts w:ascii="Amiri" w:hAnsi="Amiri" w:eastAsia="Amiri" w:cs="Amiri"/>
          <w:color w:val="111111"/>
          <w:sz w:val="28"/>
          <w:sz w:val="28"/>
          <w:szCs w:val="28"/>
          <w:rtl w:val="true"/>
          <w:lang w:bidi="ar-SA"/>
        </w:rPr>
        <w:t>وَكُلُّهُم على الضَّلالِ صَمَّمُوا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صَمُّوا عَمُوا عن الهَدَى وأَبكموا</w:t>
      </w:r>
    </w:p>
    <w:p>
      <w:pPr>
        <w:pStyle w:val="BookText"/>
        <w:rPr/>
      </w:pPr>
      <w:r>
        <w:rPr>
          <w:rFonts w:ascii="Amiri" w:hAnsi="Amiri" w:eastAsia="Amiri" w:cs="Amiri"/>
          <w:color w:val="111111"/>
          <w:sz w:val="28"/>
          <w:sz w:val="28"/>
          <w:szCs w:val="28"/>
          <w:rtl w:val="true"/>
          <w:lang w:bidi="ar-SA"/>
        </w:rPr>
        <w:t>راموا عظيمَ الخزي في الدارَيْنِ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فَأدْرَكوهُ بِدَمِ الحُسَيْنِ</w:t>
      </w:r>
    </w:p>
    <w:p>
      <w:pPr>
        <w:pStyle w:val="BookText"/>
        <w:rPr/>
      </w:pPr>
      <w:r>
        <w:rPr>
          <w:rFonts w:ascii="Amiri" w:hAnsi="Amiri" w:eastAsia="Amiri" w:cs="Amiri"/>
          <w:color w:val="111111"/>
          <w:sz w:val="28"/>
          <w:sz w:val="28"/>
          <w:szCs w:val="28"/>
          <w:rtl w:val="true"/>
          <w:lang w:bidi="ar-SA"/>
        </w:rPr>
        <w:t>فيَالَها صفقةَ غَبْنِ فاجِرَه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خَسِروا الدنيا بها والآخِرَه</w:t>
      </w:r>
    </w:p>
    <w:p>
      <w:pPr>
        <w:pStyle w:val="BookText"/>
        <w:rPr/>
      </w:pPr>
      <w:r>
        <w:rPr>
          <w:rFonts w:ascii="Amiri" w:hAnsi="Amiri" w:eastAsia="Amiri" w:cs="Amiri"/>
          <w:color w:val="111111"/>
          <w:sz w:val="28"/>
          <w:sz w:val="28"/>
          <w:szCs w:val="28"/>
          <w:rtl w:val="true"/>
          <w:lang w:bidi="ar-SA"/>
        </w:rPr>
        <w:t>نالوا بِها مِنْ ربِّهِم ما نالوا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خزيُ عذابٌ لعنةٌ نكالُ</w:t>
      </w:r>
    </w:p>
    <w:p>
      <w:pPr>
        <w:pStyle w:val="Heading3"/>
        <w:numPr>
          <w:ilvl w:val="2"/>
          <w:numId w:val="1"/>
        </w:numPr>
        <w:rPr/>
      </w:pPr>
      <w:bookmarkStart w:id="170" w:name="__RefHeading___Toc7784674_2870459653"/>
      <w:bookmarkStart w:id="171" w:name="_Toc62"/>
      <w:bookmarkEnd w:id="170"/>
      <w:r>
        <w:rPr>
          <w:rtl w:val="true"/>
        </w:rPr>
        <w:t>دعاء الإمام علیه السلام</w:t>
      </w:r>
      <w:bookmarkEnd w:id="171"/>
    </w:p>
    <w:p>
      <w:pPr>
        <w:pStyle w:val="BookText"/>
        <w:rPr/>
      </w:pPr>
      <w:r>
        <w:rPr>
          <w:rFonts w:ascii="Amiri" w:hAnsi="Amiri" w:eastAsia="Amiri" w:cs="Amiri"/>
          <w:color w:val="111111"/>
          <w:sz w:val="28"/>
          <w:sz w:val="28"/>
          <w:szCs w:val="28"/>
          <w:rtl w:val="true"/>
          <w:lang w:bidi="ar-SA"/>
        </w:rPr>
        <w:t>والسِّبْطُ لمّا أَقبلوا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الإله رافعاً يَديْهِ</w:t>
      </w:r>
    </w:p>
    <w:p>
      <w:pPr>
        <w:pStyle w:val="BookText"/>
        <w:rPr/>
      </w:pPr>
      <w:r>
        <w:rPr>
          <w:rFonts w:ascii="Amiri" w:hAnsi="Amiri" w:eastAsia="Amiri" w:cs="Amiri"/>
          <w:color w:val="111111"/>
          <w:sz w:val="28"/>
          <w:sz w:val="28"/>
          <w:szCs w:val="28"/>
          <w:rtl w:val="true"/>
          <w:lang w:bidi="ar-SA"/>
        </w:rPr>
        <w:t>بما رَواهُ الشّيخُ في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 بهِ للفَوْزِ بالمرادِ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رَوى هذا الدعا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والفَقَراتُ منهُ شَاهِداتُ </w:t>
      </w:r>
      <w:bookmarkStart w:id="172" w:name="pg9652_84975"/>
    </w:p>
    <w:p>
      <w:pPr>
        <w:pStyle w:val="BookText"/>
        <w:rPr/>
      </w:pPr>
      <w:bookmarkEnd w:id="172"/>
      <w:r>
        <w:rPr>
          <w:rFonts w:ascii="Amiri" w:hAnsi="Amiri" w:eastAsia="Amiri" w:cs="Amiri"/>
          <w:color w:val="111111"/>
          <w:sz w:val="28"/>
          <w:sz w:val="28"/>
          <w:szCs w:val="28"/>
          <w:rtl w:val="true"/>
          <w:lang w:bidi="ar-SA"/>
        </w:rPr>
        <w:t>فَصَاحَةُ المَتْنِ دليلٌ مُعْتَمَدْ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اغْنَتْكَ عن أمرِ السندْ</w:t>
      </w:r>
    </w:p>
    <w:p>
      <w:pPr>
        <w:pStyle w:val="BookText"/>
        <w:rPr/>
      </w:pPr>
      <w:r>
        <w:rPr>
          <w:rFonts w:ascii="Amiri" w:hAnsi="Amiri" w:eastAsia="Amiri" w:cs="Amiri"/>
          <w:color w:val="111111"/>
          <w:sz w:val="28"/>
          <w:sz w:val="28"/>
          <w:szCs w:val="28"/>
          <w:rtl w:val="true"/>
          <w:lang w:bidi="ar-SA"/>
        </w:rPr>
        <w:t>وَمَنْ لَهُ معرفةٌ وَخِبرَه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مِن ذَا الْبَحْرِ تِلْكَ القَطْرَة</w:t>
      </w:r>
    </w:p>
    <w:p>
      <w:pPr>
        <w:pStyle w:val="BookText"/>
        <w:rPr/>
      </w:pPr>
      <w:r>
        <w:rPr>
          <w:rFonts w:ascii="Amiri" w:hAnsi="Amiri" w:eastAsia="Amiri" w:cs="Amiri"/>
          <w:color w:val="111111"/>
          <w:sz w:val="28"/>
          <w:sz w:val="28"/>
          <w:szCs w:val="28"/>
          <w:rtl w:val="true"/>
          <w:lang w:bidi="ar-SA"/>
        </w:rPr>
        <w:t>فَادْعُ بِهِ مُحاذياً لرأْسِهِ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حائرٍ مُشْرِّفٍ برَمْسِهِ</w:t>
      </w:r>
    </w:p>
    <w:p>
      <w:pPr>
        <w:pStyle w:val="BookText"/>
        <w:rPr/>
      </w:pPr>
      <w:r>
        <w:rPr>
          <w:rFonts w:ascii="Amiri" w:hAnsi="Amiri" w:eastAsia="Amiri" w:cs="Amiri"/>
          <w:color w:val="111111"/>
          <w:sz w:val="28"/>
          <w:sz w:val="28"/>
          <w:szCs w:val="28"/>
          <w:rtl w:val="true"/>
          <w:lang w:bidi="ar-SA"/>
        </w:rPr>
        <w:t>ففيهِ سِرٌّ لاستجابةِ الدُّعا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تَرُمْ ما استطعتَ عَنْهُ مَنزَعاً</w:t>
      </w:r>
    </w:p>
    <w:p>
      <w:pPr>
        <w:pStyle w:val="BookText"/>
        <w:rPr/>
      </w:pPr>
      <w:r>
        <w:rPr>
          <w:rFonts w:ascii="Amiri" w:hAnsi="Amiri" w:eastAsia="Amiri" w:cs="Amiri"/>
          <w:color w:val="111111"/>
          <w:sz w:val="28"/>
          <w:sz w:val="28"/>
          <w:szCs w:val="28"/>
          <w:rtl w:val="true"/>
          <w:lang w:bidi="ar-SA"/>
        </w:rPr>
        <w:t>وقَدْ سَمِعْتَ ذاكَ مِمَّنْ أَثِقُ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وَمَنْ بِقَوْلِهِ أُصدِّقُ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والدعاء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انتَ ثقتي في كلِّ كَرْبٍ، ورجائي في كلِّ شدّة، وانتَ لي في كلِّ كل أمر نزلَ بي ثقةٌ وعُدَّةٌ، كم مِنْ هَمٍّ يَضَعُفُ فيه الفؤادُ، وتَقِلُّ فيه الحيلةُ، ويَخذُلُ فيه الصديقُ، ويَشمَتُ فيه العدُوُّ، انزلتُه بكَ، وشكوتُه إليكَ رَغبةً منّي إليك عمَّن سواكَ، ففرّجته ، وكشفته فأنت وليُّ كلّ نعمة، وصاحبُ كلِّ حسنة، ومُنتهى كلِّ</w:t>
      </w:r>
    </w:p>
    <w:p>
      <w:pPr>
        <w:pStyle w:val="BookText"/>
        <w:rPr/>
      </w:pPr>
      <w:r>
        <w:rPr>
          <w:rFonts w:ascii="Amiri" w:hAnsi="Amiri" w:eastAsia="Amiri" w:cs="Amiri"/>
          <w:color w:val="111111"/>
          <w:sz w:val="28"/>
          <w:sz w:val="28"/>
          <w:szCs w:val="28"/>
          <w:rtl w:val="true"/>
          <w:lang w:bidi="ar-SA"/>
        </w:rPr>
        <w:t>رغبة</w:t>
      </w:r>
      <w:r>
        <w:rPr>
          <w:rFonts w:eastAsia="Amiri" w:cs="Amiri" w:ascii="Amiri" w:hAnsi="Amiri"/>
          <w:color w:val="111111"/>
          <w:sz w:val="28"/>
          <w:szCs w:val="28"/>
          <w:rtl w:val="true"/>
          <w:lang w:bidi="ar-SA"/>
        </w:rPr>
        <w:t>» .</w:t>
      </w:r>
    </w:p>
    <w:p>
      <w:pPr>
        <w:pStyle w:val="Heading3"/>
        <w:numPr>
          <w:ilvl w:val="2"/>
          <w:numId w:val="1"/>
        </w:numPr>
        <w:rPr/>
      </w:pPr>
      <w:bookmarkStart w:id="173" w:name="__RefHeading___Toc7784676_2870459653"/>
      <w:bookmarkStart w:id="174" w:name="_Toc63"/>
      <w:bookmarkEnd w:id="173"/>
      <w:r>
        <w:rPr>
          <w:rtl w:val="true"/>
        </w:rPr>
        <w:t>خطبة بریر بن خضير</w:t>
      </w:r>
      <w:bookmarkEnd w:id="174"/>
    </w:p>
    <w:p>
      <w:pPr>
        <w:pStyle w:val="BookText"/>
        <w:rPr/>
      </w:pPr>
      <w:r>
        <w:rPr>
          <w:rFonts w:ascii="IRNazanin" w:hAnsi="IRNazanin" w:eastAsia="IRNazanin"/>
          <w:color w:val="111111"/>
          <w:sz w:val="28"/>
          <w:sz w:val="28"/>
          <w:szCs w:val="28"/>
          <w:rtl w:val="true"/>
          <w:lang w:bidi="fa-IR"/>
        </w:rPr>
        <w:t xml:space="preserve">خطبة بریر بن خضير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مَضى بُرَيْرٌ سَيِّدُ القُرَاءِ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لِوَعْظِ أَهْلِ البَغْي وَالعَداءِ</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اسْمَعَهُم وَعْظاً فَلَمْ يَسْتَمِعُوا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وَأَحْسَنَ الذِّكْرَى فَلَمْ يَنتَفِعُوا </w:t>
      </w:r>
      <w:r>
        <w:rPr>
          <w:rStyle w:val="FootnoteAnchor"/>
          <w:rtl w:val="true"/>
        </w:rPr>
        <w:footnoteReference w:id="70"/>
      </w:r>
      <w:bookmarkStart w:id="175" w:name="pg9652_84976"/>
    </w:p>
    <w:p>
      <w:pPr>
        <w:pStyle w:val="Heading3"/>
        <w:numPr>
          <w:ilvl w:val="2"/>
          <w:numId w:val="1"/>
        </w:numPr>
        <w:rPr/>
      </w:pPr>
      <w:bookmarkStart w:id="176" w:name="__RefHeading___Toc7784678_2870459653"/>
      <w:bookmarkStart w:id="177" w:name="_Toc64"/>
      <w:bookmarkEnd w:id="175"/>
      <w:bookmarkEnd w:id="176"/>
      <w:r>
        <w:rPr>
          <w:rtl w:val="true"/>
        </w:rPr>
        <w:t>خطبة الحسين علیه السلام الثانية يوم عاشوراء</w:t>
      </w:r>
      <w:bookmarkEnd w:id="177"/>
    </w:p>
    <w:p>
      <w:pPr>
        <w:pStyle w:val="BookText"/>
        <w:rPr/>
      </w:pPr>
      <w:r>
        <w:rPr>
          <w:rFonts w:ascii="Amiri" w:hAnsi="Amiri" w:eastAsia="Amiri" w:cs="Amiri"/>
          <w:color w:val="111111"/>
          <w:sz w:val="28"/>
          <w:sz w:val="28"/>
          <w:szCs w:val="28"/>
          <w:rtl w:val="true"/>
          <w:lang w:bidi="ar-SA"/>
        </w:rPr>
        <w:t>ثُمَّ مَضى إليْهمُ سِبْطُ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يكونَ هادياً وَمُرْشِدا</w:t>
      </w:r>
    </w:p>
    <w:p>
      <w:pPr>
        <w:pStyle w:val="BookText"/>
        <w:rPr/>
      </w:pPr>
      <w:r>
        <w:rPr>
          <w:rFonts w:ascii="Amiri" w:hAnsi="Amiri" w:eastAsia="Amiri" w:cs="Amiri"/>
          <w:color w:val="111111"/>
          <w:sz w:val="28"/>
          <w:sz w:val="28"/>
          <w:szCs w:val="28"/>
          <w:rtl w:val="true"/>
          <w:lang w:bidi="ar-SA"/>
        </w:rPr>
        <w:t>فاستَنْصتَ القومَ لهُ فأنْصَتوا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وَعُوا كلامَه إِذْ سَكَتَوا</w:t>
      </w:r>
    </w:p>
    <w:p>
      <w:pPr>
        <w:pStyle w:val="BookText"/>
        <w:rPr/>
      </w:pPr>
      <w:r>
        <w:rPr>
          <w:rFonts w:ascii="Amiri" w:hAnsi="Amiri" w:eastAsia="Amiri" w:cs="Amiri"/>
          <w:color w:val="111111"/>
          <w:sz w:val="28"/>
          <w:sz w:val="28"/>
          <w:szCs w:val="28"/>
          <w:rtl w:val="true"/>
          <w:lang w:bidi="ar-SA"/>
        </w:rPr>
        <w:t>لكِنَّ عينَ رُشدِهِم عَمْياءُ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قلوبُهُم مَوْتَى وَهُم أحْياءُ</w:t>
      </w:r>
    </w:p>
    <w:p>
      <w:pPr>
        <w:pStyle w:val="BookText"/>
        <w:rPr/>
      </w:pPr>
      <w:r>
        <w:rPr>
          <w:rFonts w:ascii="Amiri" w:hAnsi="Amiri" w:eastAsia="Amiri" w:cs="Amiri"/>
          <w:color w:val="111111"/>
          <w:sz w:val="28"/>
          <w:sz w:val="28"/>
          <w:szCs w:val="28"/>
          <w:rtl w:val="true"/>
          <w:lang w:bidi="ar-SA"/>
        </w:rPr>
        <w:t>بالغَ في المقالِ والنَّصيحه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وجاءَهُم بالحَجَجِ الصَّريحه</w:t>
      </w:r>
    </w:p>
    <w:p>
      <w:pPr>
        <w:pStyle w:val="BookText"/>
        <w:rPr/>
      </w:pPr>
      <w:r>
        <w:rPr>
          <w:rFonts w:ascii="Amiri" w:hAnsi="Amiri" w:eastAsia="Amiri" w:cs="Amiri"/>
          <w:color w:val="111111"/>
          <w:sz w:val="28"/>
          <w:sz w:val="28"/>
          <w:szCs w:val="28"/>
          <w:rtl w:val="true"/>
          <w:lang w:bidi="ar-SA"/>
        </w:rPr>
        <w:t>لَوْماً وإرشاداً وتَذْكيراً 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مِن واجبٍ قد حُتِما</w:t>
      </w:r>
    </w:p>
    <w:p>
      <w:pPr>
        <w:pStyle w:val="BookText"/>
        <w:rPr/>
      </w:pPr>
      <w:r>
        <w:rPr>
          <w:rFonts w:ascii="Amiri" w:hAnsi="Amiri" w:eastAsia="Amiri" w:cs="Amiri"/>
          <w:color w:val="111111"/>
          <w:sz w:val="28"/>
          <w:sz w:val="28"/>
          <w:szCs w:val="28"/>
          <w:rtl w:val="true"/>
          <w:lang w:bidi="ar-SA"/>
        </w:rPr>
        <w:t>وَكانَ مِمّا قالَ في خِطابِهِ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مَلامِهِ وَفي عِتَابهِ</w:t>
      </w:r>
    </w:p>
    <w:p>
      <w:pPr>
        <w:pStyle w:val="BookText"/>
        <w:rPr/>
      </w:pPr>
      <w:r>
        <w:rPr>
          <w:rFonts w:ascii="Amiri" w:hAnsi="Amiri" w:eastAsia="Amiri" w:cs="Amiri"/>
          <w:color w:val="111111"/>
          <w:sz w:val="28"/>
          <w:sz w:val="28"/>
          <w:szCs w:val="28"/>
          <w:rtl w:val="true"/>
          <w:lang w:bidi="ar-SA"/>
        </w:rPr>
        <w:t>إنَّكُمُ سَلَلْتُمْ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سَيْفاً لَنَا وَأمرُهُ إلينا</w:t>
      </w:r>
    </w:p>
    <w:p>
      <w:pPr>
        <w:pStyle w:val="BookText"/>
        <w:rPr/>
      </w:pPr>
      <w:r>
        <w:rPr>
          <w:rFonts w:ascii="Amiri" w:hAnsi="Amiri" w:eastAsia="Amiri" w:cs="Amiri"/>
          <w:color w:val="111111"/>
          <w:sz w:val="28"/>
          <w:sz w:val="28"/>
          <w:szCs w:val="28"/>
          <w:rtl w:val="true"/>
          <w:lang w:bidi="ar-SA"/>
        </w:rPr>
        <w:t>لأوْلِيائِكُمْ غَدَوْتُم حَرْبا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غَدَوْتُم لِعِدا كُم ألْبا</w:t>
      </w:r>
    </w:p>
    <w:p>
      <w:pPr>
        <w:pStyle w:val="BookText"/>
        <w:rPr/>
      </w:pPr>
      <w:r>
        <w:rPr>
          <w:rFonts w:ascii="Amiri" w:hAnsi="Amiri" w:eastAsia="Amiri" w:cs="Amiri"/>
          <w:color w:val="111111"/>
          <w:sz w:val="28"/>
          <w:sz w:val="28"/>
          <w:szCs w:val="28"/>
          <w:rtl w:val="true"/>
          <w:lang w:bidi="ar-SA"/>
        </w:rPr>
        <w:t>مِنْ غَيْرِ عَدٍّ فيكمُ أفشَوْهُ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رَجاءٍ فيهمُ أبْدَوْهُ</w:t>
      </w:r>
    </w:p>
    <w:p>
      <w:pPr>
        <w:pStyle w:val="BookText"/>
        <w:rPr/>
      </w:pPr>
      <w:r>
        <w:rPr>
          <w:rFonts w:ascii="Amiri" w:hAnsi="Amiri" w:eastAsia="Amiri" w:cs="Amiri"/>
          <w:color w:val="111111"/>
          <w:sz w:val="28"/>
          <w:sz w:val="28"/>
          <w:szCs w:val="28"/>
          <w:rtl w:val="true"/>
          <w:lang w:bidi="ar-SA"/>
        </w:rPr>
        <w:t>وَقدْ أبَتْ نفوسُنا الابيّه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نؤْثِرَ الذُّلَ على المَنِيَّه</w:t>
      </w:r>
    </w:p>
    <w:p>
      <w:pPr>
        <w:pStyle w:val="BookText"/>
        <w:rPr/>
      </w:pPr>
      <w:r>
        <w:rPr>
          <w:rFonts w:ascii="Amiri" w:hAnsi="Amiri" w:eastAsia="Amiri" w:cs="Amiri"/>
          <w:color w:val="111111"/>
          <w:sz w:val="28"/>
          <w:sz w:val="28"/>
          <w:szCs w:val="28"/>
          <w:rtl w:val="true"/>
          <w:lang w:bidi="ar-SA"/>
        </w:rPr>
        <w:t>أو نرتضي بطاعة اللّئامِ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على مَصارعِ الكرامِ</w:t>
      </w:r>
    </w:p>
    <w:p>
      <w:pPr>
        <w:pStyle w:val="BookText"/>
        <w:rPr/>
      </w:pPr>
      <w:r>
        <w:rPr>
          <w:rFonts w:ascii="Amiri" w:hAnsi="Amiri" w:eastAsia="Amiri" w:cs="Amiri"/>
          <w:color w:val="111111"/>
          <w:sz w:val="28"/>
          <w:sz w:val="28"/>
          <w:szCs w:val="28"/>
          <w:rtl w:val="true"/>
          <w:lang w:bidi="ar-SA"/>
        </w:rPr>
        <w:t>ألا وإنّي زاحفٌ بأُسْرتي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هُمُ قلّوا وقلّت عُدّتي</w:t>
      </w:r>
    </w:p>
    <w:p>
      <w:pPr>
        <w:pStyle w:val="BookText"/>
        <w:rPr/>
      </w:pPr>
      <w:r>
        <w:rPr>
          <w:rFonts w:ascii="Amiri" w:hAnsi="Amiri" w:eastAsia="Amiri" w:cs="Amiri"/>
          <w:color w:val="111111"/>
          <w:sz w:val="28"/>
          <w:sz w:val="28"/>
          <w:szCs w:val="28"/>
          <w:rtl w:val="true"/>
          <w:lang w:bidi="ar-SA"/>
        </w:rPr>
        <w:t>لا تلبثونَ بعدها وَلا 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تدورَ بِكمُ دَوْرَ الرَّحى</w:t>
      </w:r>
    </w:p>
    <w:p>
      <w:pPr>
        <w:pStyle w:val="BookText"/>
        <w:rPr/>
      </w:pPr>
      <w:r>
        <w:rPr>
          <w:rFonts w:ascii="Amiri" w:hAnsi="Amiri" w:eastAsia="Amiri" w:cs="Amiri"/>
          <w:color w:val="111111"/>
          <w:sz w:val="28"/>
          <w:sz w:val="28"/>
          <w:szCs w:val="28"/>
          <w:rtl w:val="true"/>
          <w:lang w:bidi="ar-SA"/>
        </w:rPr>
        <w:t>فأَجمِعوا أمرَكم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يكنْ ذاغُمّةً عليكم</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توكّلتُ على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باطنِ السِّرِّ وَفي الإعلانِ</w:t>
      </w:r>
      <w:r>
        <w:rPr>
          <w:rStyle w:val="FootnoteAnchor"/>
          <w:rtl w:val="true"/>
        </w:rPr>
        <w:footnoteReference w:id="71"/>
      </w:r>
      <w:bookmarkStart w:id="178" w:name="pg9652_84977"/>
    </w:p>
    <w:p>
      <w:pPr>
        <w:pStyle w:val="Heading2"/>
        <w:numPr>
          <w:ilvl w:val="1"/>
          <w:numId w:val="1"/>
        </w:numPr>
        <w:rPr/>
      </w:pPr>
      <w:bookmarkStart w:id="179" w:name="__RefHeading___Toc7784680_2870459653"/>
      <w:bookmarkStart w:id="180" w:name="_Toc65"/>
      <w:bookmarkEnd w:id="178"/>
      <w:bookmarkEnd w:id="179"/>
      <w:r>
        <w:rPr>
          <w:rtl w:val="true"/>
        </w:rPr>
        <w:t>القسم التاسع</w:t>
      </w:r>
      <w:r>
        <w:rPr>
          <w:rtl w:val="true"/>
        </w:rPr>
        <w:t>:</w:t>
      </w:r>
      <w:bookmarkEnd w:id="180"/>
    </w:p>
    <w:p>
      <w:pPr>
        <w:pStyle w:val="Heading3"/>
        <w:numPr>
          <w:ilvl w:val="2"/>
          <w:numId w:val="1"/>
        </w:numPr>
        <w:rPr/>
      </w:pPr>
      <w:bookmarkStart w:id="181" w:name="__RefHeading___Toc7784682_2870459653"/>
      <w:bookmarkStart w:id="182" w:name="_Toc66"/>
      <w:bookmarkEnd w:id="181"/>
      <w:r>
        <w:rPr>
          <w:rtl w:val="true"/>
        </w:rPr>
        <w:t>فصل في ابتداء الحرب</w:t>
      </w:r>
      <w:bookmarkEnd w:id="182"/>
    </w:p>
    <w:p>
      <w:pPr>
        <w:pStyle w:val="BookText"/>
        <w:rPr/>
      </w:pPr>
      <w:r>
        <w:rPr>
          <w:rFonts w:ascii="Amiri" w:hAnsi="Amiri" w:eastAsia="Amiri" w:cs="Amiri"/>
          <w:color w:val="111111"/>
          <w:sz w:val="28"/>
          <w:sz w:val="28"/>
          <w:szCs w:val="28"/>
          <w:rtl w:val="true"/>
          <w:lang w:bidi="ar-SA"/>
        </w:rPr>
        <w:t>وابتدأتْ بالحرْبِ آلُ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بغياً وَكُفْراً منهمُ بالرَّبِّ</w:t>
      </w:r>
    </w:p>
    <w:p>
      <w:pPr>
        <w:pStyle w:val="BookText"/>
        <w:rPr/>
      </w:pPr>
      <w:r>
        <w:rPr>
          <w:rFonts w:ascii="Amiri" w:hAnsi="Amiri" w:eastAsia="Amiri" w:cs="Amiri"/>
          <w:color w:val="111111"/>
          <w:sz w:val="28"/>
          <w:sz w:val="28"/>
          <w:szCs w:val="28"/>
          <w:rtl w:val="true"/>
          <w:lang w:bidi="ar-SA"/>
        </w:rPr>
        <w:t>تقدّمَ الرّجسُ ابنُ سعدٍ فرَمى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الحسينِ سهمَهُ المُصَمّما</w:t>
      </w:r>
    </w:p>
    <w:p>
      <w:pPr>
        <w:pStyle w:val="BookText"/>
        <w:rPr/>
      </w:pPr>
      <w:r>
        <w:rPr>
          <w:rFonts w:ascii="Amiri" w:hAnsi="Amiri" w:eastAsia="Amiri" w:cs="Amiri"/>
          <w:color w:val="111111"/>
          <w:sz w:val="28"/>
          <w:sz w:val="28"/>
          <w:szCs w:val="28"/>
          <w:rtl w:val="true"/>
          <w:lang w:bidi="ar-SA"/>
        </w:rPr>
        <w:t>قالَ اشهدوا عندَ الأمير إنّني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رَمى بِهذا الموَطنِ</w:t>
      </w:r>
    </w:p>
    <w:p>
      <w:pPr>
        <w:pStyle w:val="BookText"/>
        <w:rPr/>
      </w:pPr>
      <w:r>
        <w:rPr>
          <w:rFonts w:ascii="Amiri" w:hAnsi="Amiri" w:eastAsia="Amiri" w:cs="Amiri"/>
          <w:color w:val="111111"/>
          <w:sz w:val="28"/>
          <w:sz w:val="28"/>
          <w:szCs w:val="28"/>
          <w:rtl w:val="true"/>
          <w:lang w:bidi="ar-SA"/>
        </w:rPr>
        <w:t>وَاقبلتْ مِنْ بَعدِه السِّهامُ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كالقَطْرِ إذْ جادَ به الغَمامُ</w:t>
      </w:r>
    </w:p>
    <w:p>
      <w:pPr>
        <w:pStyle w:val="BookText"/>
        <w:rPr/>
      </w:pPr>
      <w:r>
        <w:rPr>
          <w:rFonts w:ascii="Amiri" w:hAnsi="Amiri" w:eastAsia="Amiri" w:cs="Amiri"/>
          <w:color w:val="111111"/>
          <w:sz w:val="28"/>
          <w:sz w:val="28"/>
          <w:szCs w:val="28"/>
          <w:rtl w:val="true"/>
          <w:lang w:bidi="ar-SA"/>
        </w:rPr>
        <w:t>فقال للصَّحْبِ حسينٌ قُوموا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للموْتِ فهوَ الكائنُ المحتومُ</w:t>
      </w:r>
    </w:p>
    <w:p>
      <w:pPr>
        <w:pStyle w:val="BookText"/>
        <w:rPr/>
      </w:pPr>
      <w:r>
        <w:rPr>
          <w:rFonts w:ascii="Amiri" w:hAnsi="Amiri" w:eastAsia="Amiri" w:cs="Amiri"/>
          <w:color w:val="111111"/>
          <w:sz w:val="28"/>
          <w:sz w:val="28"/>
          <w:szCs w:val="28"/>
          <w:rtl w:val="true"/>
          <w:lang w:bidi="ar-SA"/>
        </w:rPr>
        <w:t>لقدْ دعَوكُمْ للنِّزالِ فانزِلوا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السِّهامُ منهم رُسُلُ</w:t>
      </w:r>
    </w:p>
    <w:p>
      <w:pPr>
        <w:pStyle w:val="BookText"/>
        <w:rPr/>
      </w:pPr>
      <w:r>
        <w:rPr>
          <w:rFonts w:ascii="Amiri" w:hAnsi="Amiri" w:eastAsia="Amiri" w:cs="Amiri"/>
          <w:color w:val="111111"/>
          <w:sz w:val="28"/>
          <w:sz w:val="28"/>
          <w:szCs w:val="28"/>
          <w:rtl w:val="true"/>
          <w:lang w:bidi="ar-SA"/>
        </w:rPr>
        <w:t>فاقْتتلوا مِنَ النَّهارِ ساعه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منَ الصَّحبِ بها جماعه</w:t>
      </w:r>
    </w:p>
    <w:p>
      <w:pPr>
        <w:pStyle w:val="BookText"/>
        <w:rPr/>
      </w:pPr>
      <w:r>
        <w:rPr>
          <w:rFonts w:ascii="Amiri" w:hAnsi="Amiri" w:eastAsia="Amiri" w:cs="Amiri"/>
          <w:color w:val="111111"/>
          <w:sz w:val="28"/>
          <w:sz w:val="28"/>
          <w:szCs w:val="28"/>
          <w:rtl w:val="true"/>
          <w:lang w:bidi="ar-SA"/>
        </w:rPr>
        <w:t>منْ بعدِ ما جَثَوا لَهُمْ عَلَى الرُّكَبْ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وَأوْرَدوهُمُ الدَّمَارَ وَالعَطَبْ</w:t>
      </w:r>
    </w:p>
    <w:p>
      <w:pPr>
        <w:pStyle w:val="BookText"/>
        <w:rPr/>
      </w:pPr>
      <w:r>
        <w:rPr>
          <w:rFonts w:ascii="Amiri" w:hAnsi="Amiri" w:eastAsia="Amiri" w:cs="Amiri"/>
          <w:color w:val="111111"/>
          <w:sz w:val="28"/>
          <w:sz w:val="28"/>
          <w:szCs w:val="28"/>
          <w:rtl w:val="true"/>
          <w:lang w:bidi="ar-SA"/>
        </w:rPr>
        <w:t>وَالسِّبطُ لما قامتْ الحربُ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 وَجلّ أمرُها واستفحلا</w:t>
      </w:r>
    </w:p>
    <w:p>
      <w:pPr>
        <w:pStyle w:val="BookText"/>
        <w:rPr/>
      </w:pPr>
      <w:r>
        <w:rPr>
          <w:rFonts w:ascii="Amiri" w:hAnsi="Amiri" w:eastAsia="Amiri" w:cs="Amiri"/>
          <w:color w:val="111111"/>
          <w:sz w:val="28"/>
          <w:sz w:val="28"/>
          <w:szCs w:val="28"/>
          <w:rtl w:val="true"/>
          <w:lang w:bidi="ar-SA"/>
        </w:rPr>
        <w:t>خُيِّرَ ما بينَ لِقآءِ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وَنصرِهِ على العِدى في حربِهِ </w:t>
      </w:r>
      <w:r>
        <w:rPr>
          <w:rStyle w:val="FootnoteAnchor"/>
          <w:rtl w:val="true"/>
        </w:rPr>
        <w:footnoteReference w:id="72"/>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فاختارَ منْ ذلك أنْ يلقاهُ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خَضَّبتْ شيبتَهُ دماهُ </w:t>
      </w:r>
      <w:bookmarkStart w:id="183" w:name="pg9652_84978"/>
    </w:p>
    <w:p>
      <w:pPr>
        <w:pStyle w:val="BookText"/>
        <w:rPr/>
      </w:pPr>
      <w:bookmarkEnd w:id="183"/>
      <w:r>
        <w:rPr>
          <w:rFonts w:ascii="Amiri" w:hAnsi="Amiri" w:eastAsia="Amiri" w:cs="Amiri"/>
          <w:color w:val="111111"/>
          <w:sz w:val="28"/>
          <w:sz w:val="28"/>
          <w:szCs w:val="28"/>
          <w:rtl w:val="true"/>
          <w:lang w:bidi="ar-SA"/>
        </w:rPr>
        <w:t>وقد دعى هل من مُغيثٍ 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ينصرُنا على العدوِّ الغادرِ</w:t>
      </w:r>
    </w:p>
    <w:p>
      <w:pPr>
        <w:pStyle w:val="BookText"/>
        <w:rPr/>
      </w:pPr>
      <w:r>
        <w:rPr>
          <w:rFonts w:ascii="Amiri" w:hAnsi="Amiri" w:eastAsia="Amiri" w:cs="Amiri"/>
          <w:color w:val="111111"/>
          <w:sz w:val="28"/>
          <w:sz w:val="28"/>
          <w:szCs w:val="28"/>
          <w:rtl w:val="true"/>
          <w:lang w:bidi="ar-SA"/>
        </w:rPr>
        <w:t>هلْ ذائدٍ عن حرمِ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أهلَ البغي وَالضَّلالَةْ</w:t>
      </w:r>
    </w:p>
    <w:p>
      <w:pPr>
        <w:pStyle w:val="Heading3"/>
        <w:numPr>
          <w:ilvl w:val="2"/>
          <w:numId w:val="1"/>
        </w:numPr>
        <w:rPr/>
      </w:pPr>
      <w:bookmarkStart w:id="184" w:name="__RefHeading___Toc7784684_2870459653"/>
      <w:bookmarkStart w:id="185" w:name="_Toc67"/>
      <w:bookmarkEnd w:id="184"/>
      <w:r>
        <w:rPr>
          <w:rtl w:val="true"/>
        </w:rPr>
        <w:t>توبة الحر</w:t>
      </w:r>
      <w:bookmarkEnd w:id="185"/>
    </w:p>
    <w:p>
      <w:pPr>
        <w:pStyle w:val="BookText"/>
        <w:rPr/>
      </w:pPr>
      <w:r>
        <w:rPr>
          <w:rFonts w:ascii="Amiri" w:hAnsi="Amiri" w:eastAsia="Amiri" w:cs="Amiri"/>
          <w:color w:val="111111"/>
          <w:sz w:val="28"/>
          <w:sz w:val="28"/>
          <w:szCs w:val="28"/>
          <w:rtl w:val="true"/>
          <w:lang w:bidi="ar-SA"/>
        </w:rPr>
        <w:t>وَاقبلَ الحُرُّ إلى أبن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يُسِرُّ ما لا يُبْدي</w:t>
      </w:r>
    </w:p>
    <w:p>
      <w:pPr>
        <w:pStyle w:val="BookText"/>
        <w:rPr/>
      </w:pPr>
      <w:r>
        <w:rPr>
          <w:rFonts w:ascii="Amiri" w:hAnsi="Amiri" w:eastAsia="Amiri" w:cs="Amiri"/>
          <w:color w:val="111111"/>
          <w:sz w:val="28"/>
          <w:sz w:val="28"/>
          <w:szCs w:val="28"/>
          <w:rtl w:val="true"/>
          <w:lang w:bidi="ar-SA"/>
        </w:rPr>
        <w:t>قالَ لهُ ما أنتَ قلْ لي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 لابْنِ فاطمٍ مقاتلُ</w:t>
      </w:r>
    </w:p>
    <w:p>
      <w:pPr>
        <w:pStyle w:val="BookText"/>
        <w:rPr/>
      </w:pPr>
      <w:r>
        <w:rPr>
          <w:rFonts w:ascii="Amiri" w:hAnsi="Amiri" w:eastAsia="Amiri" w:cs="Amiri"/>
          <w:color w:val="111111"/>
          <w:sz w:val="28"/>
          <w:sz w:val="28"/>
          <w:szCs w:val="28"/>
          <w:rtl w:val="true"/>
          <w:lang w:bidi="ar-SA"/>
        </w:rPr>
        <w:t>قالَ نعمْ حرباً تسيلُ الانفسُ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وَتسْقُطُ الأيدي بِهِ والأرؤُسُ</w:t>
      </w:r>
    </w:p>
    <w:p>
      <w:pPr>
        <w:pStyle w:val="BookText"/>
        <w:rPr/>
      </w:pPr>
      <w:r>
        <w:rPr>
          <w:rFonts w:ascii="Amiri" w:hAnsi="Amiri" w:eastAsia="Amiri" w:cs="Amiri"/>
          <w:color w:val="111111"/>
          <w:sz w:val="28"/>
          <w:sz w:val="28"/>
          <w:szCs w:val="28"/>
          <w:rtl w:val="true"/>
          <w:lang w:bidi="ar-SA"/>
        </w:rPr>
        <w:t>وَمُذْ رآهُ عازِماً مصمِّما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محارباً حُجَّةَ جبّارِ السَّما</w:t>
      </w:r>
    </w:p>
    <w:p>
      <w:pPr>
        <w:pStyle w:val="BookText"/>
        <w:rPr/>
      </w:pPr>
      <w:r>
        <w:rPr>
          <w:rFonts w:ascii="Amiri" w:hAnsi="Amiri" w:eastAsia="Amiri" w:cs="Amiri"/>
          <w:color w:val="111111"/>
          <w:sz w:val="28"/>
          <w:sz w:val="28"/>
          <w:szCs w:val="28"/>
          <w:rtl w:val="true"/>
          <w:lang w:bidi="ar-SA"/>
        </w:rPr>
        <w:t>مضى وقدْ عراهُ مثلُ الافْكَلِ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عنْ أصحابِهِ في معزِلِ</w:t>
      </w:r>
    </w:p>
    <w:p>
      <w:pPr>
        <w:pStyle w:val="BookText"/>
        <w:rPr/>
      </w:pPr>
      <w:r>
        <w:rPr>
          <w:rFonts w:ascii="Amiri" w:hAnsi="Amiri" w:eastAsia="Amiri" w:cs="Amiri"/>
          <w:color w:val="111111"/>
          <w:sz w:val="28"/>
          <w:sz w:val="28"/>
          <w:szCs w:val="28"/>
          <w:rtl w:val="true"/>
          <w:lang w:bidi="ar-SA"/>
        </w:rPr>
        <w:t>فارتابَ بعضُ صحبِهِ في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دَرى بما جَرى في فِكرِهِ</w:t>
      </w:r>
    </w:p>
    <w:p>
      <w:pPr>
        <w:pStyle w:val="BookText"/>
        <w:rPr/>
      </w:pPr>
      <w:r>
        <w:rPr>
          <w:rFonts w:ascii="Amiri" w:hAnsi="Amiri" w:eastAsia="Amiri" w:cs="Amiri"/>
          <w:color w:val="111111"/>
          <w:sz w:val="28"/>
          <w:sz w:val="28"/>
          <w:szCs w:val="28"/>
          <w:rtl w:val="true"/>
          <w:lang w:bidi="ar-SA"/>
        </w:rPr>
        <w:t>فقالَ ما هذا الّذي منكَ بدى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أجدْ اشجعَ منك أَحَدا</w:t>
      </w:r>
    </w:p>
    <w:p>
      <w:pPr>
        <w:pStyle w:val="BookText"/>
        <w:rPr/>
      </w:pPr>
      <w:r>
        <w:rPr>
          <w:rFonts w:ascii="Amiri" w:hAnsi="Amiri" w:eastAsia="Amiri" w:cs="Amiri"/>
          <w:color w:val="111111"/>
          <w:sz w:val="28"/>
          <w:sz w:val="28"/>
          <w:szCs w:val="28"/>
          <w:rtl w:val="true"/>
          <w:lang w:bidi="ar-SA"/>
        </w:rPr>
        <w:t>فقالَ إنّي اليومَ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جنَّةٍ وَبينَ نارِ</w:t>
      </w:r>
    </w:p>
    <w:p>
      <w:pPr>
        <w:pStyle w:val="BookText"/>
        <w:rPr/>
      </w:pPr>
      <w:r>
        <w:rPr>
          <w:rFonts w:ascii="Amiri" w:hAnsi="Amiri" w:eastAsia="Amiri" w:cs="Amiri"/>
          <w:color w:val="111111"/>
          <w:sz w:val="28"/>
          <w:sz w:val="28"/>
          <w:szCs w:val="28"/>
          <w:rtl w:val="true"/>
          <w:lang w:bidi="ar-SA"/>
        </w:rPr>
        <w:t>وَلستُ أختارُ على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وإنْ أُحْرقتُ بالنيرانِ</w:t>
      </w:r>
    </w:p>
    <w:p>
      <w:pPr>
        <w:pStyle w:val="Heading3"/>
        <w:numPr>
          <w:ilvl w:val="2"/>
          <w:numId w:val="1"/>
        </w:numPr>
        <w:rPr/>
      </w:pPr>
      <w:bookmarkStart w:id="186" w:name="__RefHeading___Toc7784686_2870459653"/>
      <w:bookmarkStart w:id="187" w:name="_Toc68"/>
      <w:bookmarkEnd w:id="186"/>
      <w:r>
        <w:rPr>
          <w:rtl w:val="true"/>
        </w:rPr>
        <w:t>سعادة الحر رحمه الله</w:t>
      </w:r>
      <w:bookmarkEnd w:id="187"/>
    </w:p>
    <w:p>
      <w:pPr>
        <w:pStyle w:val="BookText"/>
        <w:rPr/>
      </w:pPr>
      <w:r>
        <w:rPr>
          <w:rFonts w:ascii="Amiri" w:hAnsi="Amiri" w:eastAsia="Amiri" w:cs="Amiri"/>
          <w:color w:val="111111"/>
          <w:sz w:val="28"/>
          <w:sz w:val="28"/>
          <w:szCs w:val="28"/>
          <w:rtl w:val="true"/>
          <w:lang w:bidi="ar-SA"/>
        </w:rPr>
        <w:t>ثمَّ مضى نحوَ الحسينِ قاصدا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مستغفِراً معترفاً مجاهداً</w:t>
      </w:r>
    </w:p>
    <w:p>
      <w:pPr>
        <w:pStyle w:val="BookText"/>
        <w:rPr/>
      </w:pPr>
      <w:r>
        <w:rPr>
          <w:rFonts w:ascii="Amiri" w:hAnsi="Amiri" w:eastAsia="Amiri" w:cs="Amiri"/>
          <w:color w:val="111111"/>
          <w:sz w:val="28"/>
          <w:sz w:val="28"/>
          <w:szCs w:val="28"/>
          <w:rtl w:val="true"/>
          <w:lang w:bidi="ar-SA"/>
        </w:rPr>
        <w:t>قالَ لَهُ أنا الَّذِي قَدْ جَعْجَعَا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وَقدْ صَدَّكَ عَنْ أَنْ تَرْجِعا</w:t>
      </w:r>
    </w:p>
    <w:p>
      <w:pPr>
        <w:pStyle w:val="BookText"/>
        <w:rPr/>
      </w:pPr>
      <w:r>
        <w:rPr>
          <w:rFonts w:ascii="Amiri" w:hAnsi="Amiri" w:eastAsia="Amiri" w:cs="Amiri"/>
          <w:color w:val="111111"/>
          <w:sz w:val="28"/>
          <w:sz w:val="28"/>
          <w:szCs w:val="28"/>
          <w:rtl w:val="true"/>
          <w:lang w:bidi="ar-SA"/>
        </w:rPr>
        <w:t>قدْ أبْتُ للحقِّ ونِعْمَ الاوْبه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وَتُبْتُ منْ ذنبي فَهَلْ مِنْ توبْه</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 نعمْ يتوبُ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فانزِلْ أَيُّها الأَوّاهُ </w:t>
      </w:r>
      <w:bookmarkStart w:id="188" w:name="pg9652_84979"/>
    </w:p>
    <w:p>
      <w:pPr>
        <w:pStyle w:val="BookText"/>
        <w:rPr/>
      </w:pPr>
      <w:bookmarkEnd w:id="188"/>
      <w:r>
        <w:rPr>
          <w:rFonts w:ascii="Amiri" w:hAnsi="Amiri" w:eastAsia="Amiri" w:cs="Amiri"/>
          <w:color w:val="111111"/>
          <w:sz w:val="28"/>
          <w:sz w:val="28"/>
          <w:szCs w:val="28"/>
          <w:rtl w:val="true"/>
          <w:lang w:bidi="ar-SA"/>
        </w:rPr>
        <w:t>فقال إنّيْ فارساً مقاتلا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خَيْراً لكَ منّي راجلا</w:t>
      </w:r>
    </w:p>
    <w:p>
      <w:pPr>
        <w:pStyle w:val="BookText"/>
        <w:rPr/>
      </w:pPr>
      <w:r>
        <w:rPr>
          <w:rFonts w:ascii="Amiri" w:hAnsi="Amiri" w:eastAsia="Amiri" w:cs="Amiri"/>
          <w:color w:val="111111"/>
          <w:sz w:val="28"/>
          <w:sz w:val="28"/>
          <w:szCs w:val="28"/>
          <w:rtl w:val="true"/>
          <w:lang w:bidi="ar-SA"/>
        </w:rPr>
        <w:t>اشُدُّ فيهم كأبي الشُّبُولِ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الامرِ إلى النزولِ</w:t>
      </w:r>
    </w:p>
    <w:p>
      <w:pPr>
        <w:pStyle w:val="Heading3"/>
        <w:numPr>
          <w:ilvl w:val="2"/>
          <w:numId w:val="1"/>
        </w:numPr>
        <w:rPr/>
      </w:pPr>
      <w:bookmarkStart w:id="189" w:name="__RefHeading___Toc7784688_2870459653"/>
      <w:bookmarkStart w:id="190" w:name="_Toc69"/>
      <w:bookmarkEnd w:id="189"/>
      <w:r>
        <w:rPr>
          <w:rtl w:val="true"/>
        </w:rPr>
        <w:t>شهادة الحر</w:t>
      </w:r>
      <w:bookmarkEnd w:id="190"/>
    </w:p>
    <w:p>
      <w:pPr>
        <w:pStyle w:val="BookText"/>
        <w:rPr/>
      </w:pPr>
      <w:r>
        <w:rPr>
          <w:rFonts w:ascii="Amiri" w:hAnsi="Amiri" w:eastAsia="Amiri" w:cs="Amiri"/>
          <w:color w:val="111111"/>
          <w:sz w:val="28"/>
          <w:sz w:val="28"/>
          <w:szCs w:val="28"/>
          <w:rtl w:val="true"/>
          <w:lang w:bidi="ar-SA"/>
        </w:rPr>
        <w:t>واستأذنَ الامامَ في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وَصَالَ فيهم صَوْلةَ الرِئْبالِ</w:t>
      </w:r>
    </w:p>
    <w:p>
      <w:pPr>
        <w:pStyle w:val="BookText"/>
        <w:rPr/>
      </w:pPr>
      <w:r>
        <w:rPr>
          <w:rFonts w:ascii="Amiri" w:hAnsi="Amiri" w:eastAsia="Amiri" w:cs="Amiri"/>
          <w:color w:val="111111"/>
          <w:sz w:val="28"/>
          <w:sz w:val="28"/>
          <w:szCs w:val="28"/>
          <w:rtl w:val="true"/>
          <w:lang w:bidi="ar-SA"/>
        </w:rPr>
        <w:t>أَردی بحدِّ السيفِ والسِّنانِ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من الأَبطالِ والشُّجْعانِ</w:t>
      </w:r>
    </w:p>
    <w:p>
      <w:pPr>
        <w:pStyle w:val="BookText"/>
        <w:rPr/>
      </w:pPr>
      <w:r>
        <w:rPr>
          <w:rFonts w:ascii="Amiri" w:hAnsi="Amiri" w:eastAsia="Amiri" w:cs="Amiri"/>
          <w:color w:val="111111"/>
          <w:sz w:val="28"/>
          <w:sz w:val="28"/>
          <w:szCs w:val="28"/>
          <w:rtl w:val="true"/>
          <w:lang w:bidi="ar-SA"/>
        </w:rPr>
        <w:t>ثُمَّ مَضَى لربِّه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سعيداً وَمَضى حَميدا</w:t>
      </w:r>
    </w:p>
    <w:p>
      <w:pPr>
        <w:pStyle w:val="BookText"/>
        <w:rPr/>
      </w:pPr>
      <w:r>
        <w:rPr>
          <w:rFonts w:ascii="Amiri" w:hAnsi="Amiri" w:eastAsia="Amiri" w:cs="Amiri"/>
          <w:color w:val="111111"/>
          <w:sz w:val="28"/>
          <w:sz w:val="28"/>
          <w:szCs w:val="28"/>
          <w:rtl w:val="true"/>
          <w:lang w:bidi="ar-SA"/>
        </w:rPr>
        <w:t>وَشِيلَ مَحْمُولاً إلى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مُعَفَّرَ الجَبينِ والخدَّيْنِ</w:t>
      </w:r>
    </w:p>
    <w:p>
      <w:pPr>
        <w:pStyle w:val="BookText"/>
        <w:rPr/>
      </w:pPr>
      <w:r>
        <w:rPr>
          <w:rFonts w:ascii="Amiri" w:hAnsi="Amiri" w:eastAsia="Amiri" w:cs="Amiri"/>
          <w:color w:val="111111"/>
          <w:sz w:val="28"/>
          <w:sz w:val="28"/>
          <w:szCs w:val="28"/>
          <w:rtl w:val="true"/>
          <w:lang w:bidi="ar-SA"/>
        </w:rPr>
        <w:t>فَصارَ يَمْسَحُ الترابَ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وجهِهِ وَذاك عطفٌ مِنْهُ</w:t>
      </w:r>
    </w:p>
    <w:p>
      <w:pPr>
        <w:pStyle w:val="BookText"/>
        <w:rPr/>
      </w:pPr>
      <w:r>
        <w:rPr>
          <w:rFonts w:ascii="Amiri" w:hAnsi="Amiri" w:eastAsia="Amiri" w:cs="Amiri"/>
          <w:color w:val="111111"/>
          <w:sz w:val="28"/>
          <w:sz w:val="28"/>
          <w:szCs w:val="28"/>
          <w:rtl w:val="true"/>
          <w:lang w:bidi="ar-SA"/>
        </w:rPr>
        <w:t>وَهوَ يقولُ أنتَ حرٌّ مِثْلُما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 قد سمّتكَ فيما قِدَما</w:t>
      </w:r>
    </w:p>
    <w:p>
      <w:pPr>
        <w:pStyle w:val="BookText"/>
        <w:rPr/>
      </w:pPr>
      <w:r>
        <w:rPr>
          <w:rFonts w:ascii="Amiri" w:hAnsi="Amiri" w:eastAsia="Amiri" w:cs="Amiri"/>
          <w:color w:val="111111"/>
          <w:sz w:val="28"/>
          <w:sz w:val="28"/>
          <w:szCs w:val="28"/>
          <w:rtl w:val="true"/>
          <w:lang w:bidi="ar-SA"/>
        </w:rPr>
        <w:t>وأَنتَ في الدُّنيا كذا في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 فَفُزْ فَقَدْ فَنِمْتَ أَجْرا </w:t>
      </w:r>
      <w:r>
        <w:rPr>
          <w:rStyle w:val="FootnoteAnchor"/>
          <w:rtl w:val="true"/>
        </w:rPr>
        <w:footnoteReference w:id="73"/>
      </w:r>
    </w:p>
    <w:p>
      <w:pPr>
        <w:pStyle w:val="Heading3"/>
        <w:numPr>
          <w:ilvl w:val="2"/>
          <w:numId w:val="1"/>
        </w:numPr>
        <w:rPr/>
      </w:pPr>
      <w:bookmarkStart w:id="191" w:name="__RefHeading___Toc7784690_2870459653"/>
      <w:bookmarkStart w:id="192" w:name="_Toc70"/>
      <w:bookmarkEnd w:id="191"/>
      <w:r>
        <w:rPr>
          <w:rtl w:val="true"/>
        </w:rPr>
        <w:t>شهادة برير</w:t>
      </w:r>
      <w:bookmarkEnd w:id="192"/>
    </w:p>
    <w:p>
      <w:pPr>
        <w:pStyle w:val="BookText"/>
        <w:rPr/>
      </w:pPr>
      <w:r>
        <w:rPr>
          <w:rFonts w:ascii="Amiri" w:hAnsi="Amiri" w:eastAsia="Amiri" w:cs="Amiri"/>
          <w:color w:val="111111"/>
          <w:sz w:val="28"/>
          <w:sz w:val="28"/>
          <w:szCs w:val="28"/>
          <w:rtl w:val="true"/>
          <w:lang w:bidi="ar-SA"/>
        </w:rPr>
        <w:t>وأَقْبلَ النَّدْبُ الهُمَامُ الزّاهِدُ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بُرَيْرٌ البِرُّ التَّقِيُّ العابِدُ</w:t>
      </w:r>
    </w:p>
    <w:p>
      <w:pPr>
        <w:pStyle w:val="BookText"/>
        <w:rPr/>
      </w:pPr>
      <w:r>
        <w:rPr>
          <w:rFonts w:ascii="Amiri" w:hAnsi="Amiri" w:eastAsia="Amiri" w:cs="Amiri"/>
          <w:color w:val="111111"/>
          <w:sz w:val="28"/>
          <w:sz w:val="28"/>
          <w:szCs w:val="28"/>
          <w:rtl w:val="true"/>
          <w:lang w:bidi="ar-SA"/>
        </w:rPr>
        <w:t>وَهُوَ وَمَنْ بارَزَهُ تَبَاهَلا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اللهُ المُحِقَّ القاتلا</w:t>
      </w:r>
    </w:p>
    <w:p>
      <w:pPr>
        <w:pStyle w:val="BookText"/>
        <w:rPr/>
      </w:pPr>
      <w:r>
        <w:rPr>
          <w:rFonts w:ascii="Amiri" w:hAnsi="Amiri" w:eastAsia="Amiri" w:cs="Amiri"/>
          <w:color w:val="111111"/>
          <w:sz w:val="28"/>
          <w:sz w:val="28"/>
          <w:szCs w:val="28"/>
          <w:rtl w:val="true"/>
          <w:lang w:bidi="ar-SA"/>
        </w:rPr>
        <w:t>فَمَكَّنَ اللهُ بَرَيْراً التَّقيّ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ذَاكَ الفَاسِقِ الرِّجْسِ الشَّقيّ</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يَزَلْ مُقاتِلاً حَتَّى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بُشْراهُ بالرِّضْوانِ في خَيْرِ السُّبُلْ </w:t>
      </w:r>
      <w:r>
        <w:rPr>
          <w:rStyle w:val="FootnoteAnchor"/>
          <w:rtl w:val="true"/>
        </w:rPr>
        <w:footnoteReference w:id="74"/>
      </w:r>
      <w:bookmarkStart w:id="193" w:name="pg9652_84980"/>
    </w:p>
    <w:p>
      <w:pPr>
        <w:pStyle w:val="Heading3"/>
        <w:numPr>
          <w:ilvl w:val="2"/>
          <w:numId w:val="1"/>
        </w:numPr>
        <w:rPr/>
      </w:pPr>
      <w:bookmarkStart w:id="194" w:name="__RefHeading___Toc7784692_2870459653"/>
      <w:bookmarkStart w:id="195" w:name="_Toc71"/>
      <w:bookmarkEnd w:id="193"/>
      <w:bookmarkEnd w:id="194"/>
      <w:r>
        <w:rPr>
          <w:rtl w:val="true"/>
        </w:rPr>
        <w:t>مصرع وهب بن عبد الله بن حباب الكلبي</w:t>
      </w:r>
      <w:bookmarkEnd w:id="195"/>
    </w:p>
    <w:p>
      <w:pPr>
        <w:pStyle w:val="BookText"/>
        <w:rPr/>
      </w:pPr>
      <w:r>
        <w:rPr>
          <w:rFonts w:ascii="Amiri" w:hAnsi="Amiri" w:eastAsia="Amiri" w:cs="Amiri"/>
          <w:color w:val="111111"/>
          <w:sz w:val="28"/>
          <w:sz w:val="28"/>
          <w:szCs w:val="28"/>
          <w:rtl w:val="true"/>
          <w:lang w:bidi="ar-SA"/>
        </w:rPr>
        <w:t>وَصالَ وَهْبُ بن حُبَابِ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صَوْلَة ضِرْغامٍ هِزَبْرِ نَدْبِ</w:t>
      </w:r>
    </w:p>
    <w:p>
      <w:pPr>
        <w:pStyle w:val="BookText"/>
        <w:rPr/>
      </w:pPr>
      <w:r>
        <w:rPr>
          <w:rFonts w:ascii="Amiri" w:hAnsi="Amiri" w:eastAsia="Amiri" w:cs="Amiri"/>
          <w:color w:val="111111"/>
          <w:sz w:val="28"/>
          <w:sz w:val="28"/>
          <w:szCs w:val="28"/>
          <w:rtl w:val="true"/>
          <w:lang w:bidi="ar-SA"/>
        </w:rPr>
        <w:t>أَحْسَنَ في الجِدالِ والجِلادِ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 في الدّفاعِ والجهادِ</w:t>
      </w:r>
    </w:p>
    <w:p>
      <w:pPr>
        <w:pStyle w:val="BookText"/>
        <w:rPr/>
      </w:pPr>
      <w:r>
        <w:rPr>
          <w:rFonts w:ascii="Amiri" w:hAnsi="Amiri" w:eastAsia="Amiri" w:cs="Amiri"/>
          <w:color w:val="111111"/>
          <w:sz w:val="28"/>
          <w:sz w:val="28"/>
          <w:szCs w:val="28"/>
          <w:rtl w:val="true"/>
          <w:lang w:bidi="ar-SA"/>
        </w:rPr>
        <w:t>قالَ لأُمِّه أَهلُ رَضيت؟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مِنَ الأعدآء قَدْ شفيت؟</w:t>
      </w:r>
    </w:p>
    <w:p>
      <w:pPr>
        <w:pStyle w:val="BookText"/>
        <w:rPr/>
      </w:pPr>
      <w:r>
        <w:rPr>
          <w:rFonts w:ascii="Amiri" w:hAnsi="Amiri" w:eastAsia="Amiri" w:cs="Amiri"/>
          <w:color w:val="111111"/>
          <w:sz w:val="28"/>
          <w:sz w:val="28"/>
          <w:szCs w:val="28"/>
          <w:rtl w:val="true"/>
          <w:lang w:bidi="ar-SA"/>
        </w:rPr>
        <w:t>قالَتْ لَهُ لَمْ أَرْضَ عَنْكَ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تَموتَ في نصرِ الحسينِ قَتْلا</w:t>
      </w:r>
    </w:p>
    <w:p>
      <w:pPr>
        <w:pStyle w:val="BookText"/>
        <w:rPr/>
      </w:pPr>
      <w:r>
        <w:rPr>
          <w:rFonts w:ascii="Amiri" w:hAnsi="Amiri" w:eastAsia="Amiri" w:cs="Amiri"/>
          <w:color w:val="111111"/>
          <w:sz w:val="28"/>
          <w:sz w:val="28"/>
          <w:szCs w:val="28"/>
          <w:rtl w:val="true"/>
          <w:lang w:bidi="ar-SA"/>
        </w:rPr>
        <w:t>قاتَلَ حتّى قُطِعَتْ يَداهُ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جَرَتْ على الثرى دِماهُ</w:t>
      </w:r>
    </w:p>
    <w:p>
      <w:pPr>
        <w:pStyle w:val="BookText"/>
        <w:rPr/>
      </w:pPr>
      <w:r>
        <w:rPr>
          <w:rFonts w:ascii="Amiri" w:hAnsi="Amiri" w:eastAsia="Amiri" w:cs="Amiri"/>
          <w:color w:val="111111"/>
          <w:sz w:val="28"/>
          <w:sz w:val="28"/>
          <w:szCs w:val="28"/>
          <w:rtl w:val="true"/>
          <w:lang w:bidi="ar-SA"/>
        </w:rPr>
        <w:t>تَناوَلَتْ زَوْجَتُهُ عَمُودا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لَهُ هَيْهاتَ أَنْ أعودا</w:t>
      </w:r>
    </w:p>
    <w:p>
      <w:pPr>
        <w:pStyle w:val="BookText"/>
        <w:rPr/>
      </w:pPr>
      <w:r>
        <w:rPr>
          <w:rFonts w:ascii="Amiri" w:hAnsi="Amiri" w:eastAsia="Amiri" w:cs="Amiri"/>
          <w:color w:val="111111"/>
          <w:sz w:val="28"/>
          <w:sz w:val="28"/>
          <w:szCs w:val="28"/>
          <w:rtl w:val="true"/>
          <w:lang w:bidi="ar-SA"/>
        </w:rPr>
        <w:t>قاتِلْ فِداءٌ لَكَ أُمّي وَأبي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الكِرامِ الطَّيبينَ النُّجُبِ</w:t>
      </w:r>
    </w:p>
    <w:p>
      <w:pPr>
        <w:pStyle w:val="BookText"/>
        <w:rPr/>
      </w:pPr>
      <w:r>
        <w:rPr>
          <w:rFonts w:ascii="Amiri" w:hAnsi="Amiri" w:eastAsia="Amiri" w:cs="Amiri"/>
          <w:color w:val="111111"/>
          <w:sz w:val="28"/>
          <w:sz w:val="28"/>
          <w:szCs w:val="28"/>
          <w:rtl w:val="true"/>
          <w:lang w:bidi="ar-SA"/>
        </w:rPr>
        <w:t>قالَ لها خامِسُ أصْحابِ الكِسا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ارْجِعي إلى النِّسا</w:t>
      </w:r>
    </w:p>
    <w:p>
      <w:pPr>
        <w:pStyle w:val="BookText"/>
        <w:rPr/>
      </w:pPr>
      <w:r>
        <w:rPr>
          <w:rFonts w:ascii="Amiri" w:hAnsi="Amiri" w:eastAsia="Amiri" w:cs="Amiri"/>
          <w:color w:val="111111"/>
          <w:sz w:val="28"/>
          <w:sz w:val="28"/>
          <w:szCs w:val="28"/>
          <w:rtl w:val="true"/>
          <w:lang w:bidi="ar-SA"/>
        </w:rPr>
        <w:t>جُزِيْتُمُ بِأَحْسَنِ الْجَزَآءِ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بَيْتٍ صادقي الوَلاءِ</w:t>
      </w:r>
    </w:p>
    <w:p>
      <w:pPr>
        <w:pStyle w:val="BookText"/>
        <w:rPr/>
      </w:pPr>
      <w:r>
        <w:rPr>
          <w:rFonts w:ascii="Amiri" w:hAnsi="Amiri" w:eastAsia="Amiri" w:cs="Amiri"/>
          <w:color w:val="111111"/>
          <w:sz w:val="28"/>
          <w:sz w:val="28"/>
          <w:szCs w:val="28"/>
          <w:rtl w:val="true"/>
          <w:lang w:bidi="ar-SA"/>
        </w:rPr>
        <w:t>وَلَمْ يَزَلْ وَهَبُ يُديمُ حَرْبَهُ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قَضَى فَدَتْهُ نَفْسي نَحْبَهُ</w:t>
      </w:r>
    </w:p>
    <w:p>
      <w:pPr>
        <w:pStyle w:val="BookText"/>
        <w:rPr/>
      </w:pPr>
      <w:r>
        <w:rPr>
          <w:rFonts w:ascii="Amiri" w:hAnsi="Amiri" w:eastAsia="Amiri" w:cs="Amiri"/>
          <w:color w:val="111111"/>
          <w:sz w:val="28"/>
          <w:sz w:val="28"/>
          <w:szCs w:val="28"/>
          <w:rtl w:val="true"/>
          <w:lang w:bidi="ar-SA"/>
        </w:rPr>
        <w:t>قَضَى شَهيداً صَابِراً مُحْتَسِباً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فَازَ مِنَ اللهِ بِأَحْسَنِ الحِبا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وتداخلت رواية مصرعه مع مصرع عبد الله بن عمير الكلبي، فوهب بن حباب كان نصرانياً وأسلم هو وأمّه على يدي الحسين فاتّبعوه الى كربلاء كما في امالي الصدوق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والبحار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 الله بن عمير من أصحاب امير المؤمنين علي علیه السلام كما ذكره الشيخ الطوسي في اماليه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وذكر الطبري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زوجة عبد الله بن عمير الكلبيّ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أخذت عموداً وهي تحرّض زوجها على القتال الى أنْ استشهد فردها الحسين علیه السلام الى الخيمة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وذكرها في موضع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خرجت تمشي الى زوجها المقتول حتى جلست عند راسه تمسح عنه التراب،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شمر بن ذي الجوشن لغلام يسمى رُسْتُم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رأسها بالعمود فضرب راسها فشدخه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أول امراة استشهدت في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وهب بن حباب، فلم يزل يقاتل حتى قتل تسعة عشر فارساً واثني عشر راجلاً، ثم قطعت يمينه وأُخذ اسيراً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آل ابي طالب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عمر بن سعد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بضرب عنقه </w:t>
      </w:r>
      <w:r>
        <w:rPr>
          <w:rFonts w:eastAsia="IRNazanin" w:cs="IRNazanin"/>
          <w:color w:val="111111"/>
          <w:sz w:val="28"/>
          <w:szCs w:val="28"/>
          <w:rtl w:val="true"/>
          <w:lang w:bidi="fa-IR"/>
        </w:rPr>
        <w:t>.</w:t>
      </w:r>
      <w:bookmarkStart w:id="196" w:name="pg9652_84981"/>
    </w:p>
    <w:p>
      <w:pPr>
        <w:pStyle w:val="Heading3"/>
        <w:numPr>
          <w:ilvl w:val="2"/>
          <w:numId w:val="1"/>
        </w:numPr>
        <w:rPr/>
      </w:pPr>
      <w:bookmarkStart w:id="197" w:name="__RefHeading___Toc7784694_2870459653"/>
      <w:bookmarkStart w:id="198" w:name="_Toc72"/>
      <w:bookmarkEnd w:id="196"/>
      <w:bookmarkEnd w:id="197"/>
      <w:r>
        <w:rPr>
          <w:rtl w:val="true"/>
        </w:rPr>
        <w:t>شهادة مسلم بن عوسجة رضی الله</w:t>
      </w:r>
      <w:bookmarkEnd w:id="198"/>
    </w:p>
    <w:p>
      <w:pPr>
        <w:pStyle w:val="BookText"/>
        <w:rPr/>
      </w:pPr>
      <w:r>
        <w:rPr>
          <w:rFonts w:ascii="Amiri" w:hAnsi="Amiri" w:eastAsia="Amiri" w:cs="Amiri"/>
          <w:color w:val="111111"/>
          <w:sz w:val="28"/>
          <w:sz w:val="28"/>
          <w:szCs w:val="28"/>
          <w:rtl w:val="true"/>
          <w:lang w:bidi="ar-SA"/>
        </w:rPr>
        <w:t>نفسي فِداءُ مسلمِ ابنِ عَوْسَجَه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ارْتاعَ مِنْ هَوْلِ الخُطُوبِ المُزْعِجَه</w:t>
      </w:r>
    </w:p>
    <w:p>
      <w:pPr>
        <w:pStyle w:val="BookText"/>
        <w:rPr/>
      </w:pPr>
      <w:r>
        <w:rPr>
          <w:rFonts w:ascii="Amiri" w:hAnsi="Amiri" w:eastAsia="Amiri" w:cs="Amiri"/>
          <w:color w:val="111111"/>
          <w:sz w:val="28"/>
          <w:sz w:val="28"/>
          <w:szCs w:val="28"/>
          <w:rtl w:val="true"/>
          <w:lang w:bidi="ar-SA"/>
        </w:rPr>
        <w:t>بالَغَ في القِتالِ والكِفاحِ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وجادَ بالنفسِ على الصِّفاحِ</w:t>
      </w:r>
    </w:p>
    <w:p>
      <w:pPr>
        <w:pStyle w:val="BookText"/>
        <w:rPr/>
      </w:pPr>
      <w:r>
        <w:rPr>
          <w:rFonts w:ascii="Amiri" w:hAnsi="Amiri" w:eastAsia="Amiri" w:cs="Amiri"/>
          <w:color w:val="111111"/>
          <w:sz w:val="28"/>
          <w:sz w:val="28"/>
          <w:szCs w:val="28"/>
          <w:rtl w:val="true"/>
          <w:lang w:bidi="ar-SA"/>
        </w:rPr>
        <w:t>هوى إلى الأرْضِ وَفيهِ رَمَقُ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يَكَادُ ضَعْفَاً يَنْطِقُ</w:t>
      </w:r>
    </w:p>
    <w:p>
      <w:pPr>
        <w:pStyle w:val="BookText"/>
        <w:rPr/>
      </w:pPr>
      <w:r>
        <w:rPr>
          <w:rFonts w:ascii="Amiri" w:hAnsi="Amiri" w:eastAsia="Amiri" w:cs="Amiri"/>
          <w:color w:val="111111"/>
          <w:sz w:val="28"/>
          <w:sz w:val="28"/>
          <w:szCs w:val="28"/>
          <w:rtl w:val="true"/>
          <w:lang w:bidi="ar-SA"/>
        </w:rPr>
        <w:t>قالَ لَهُ السِّبْطُ مَقالاً 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فَمِنْهُمْ مَنْ قَضَى</w:t>
      </w:r>
    </w:p>
    <w:p>
      <w:pPr>
        <w:pStyle w:val="BookText"/>
        <w:rPr/>
      </w:pPr>
      <w:r>
        <w:rPr>
          <w:rFonts w:ascii="Amiri" w:hAnsi="Amiri" w:eastAsia="Amiri" w:cs="Amiri"/>
          <w:color w:val="111111"/>
          <w:sz w:val="28"/>
          <w:sz w:val="28"/>
          <w:szCs w:val="28"/>
          <w:rtl w:val="true"/>
          <w:lang w:bidi="ar-SA"/>
        </w:rPr>
        <w:t>دَنى حبيبٌ مِنْهُ حَيْثُ يَسْمَعُ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عَزَّ مِنْكَ الْمَصْرَعُ</w:t>
      </w:r>
    </w:p>
    <w:p>
      <w:pPr>
        <w:pStyle w:val="BookText"/>
        <w:rPr/>
      </w:pPr>
      <w:r>
        <w:rPr>
          <w:rFonts w:ascii="Amiri" w:hAnsi="Amiri" w:eastAsia="Amiri" w:cs="Amiri"/>
          <w:color w:val="111111"/>
          <w:sz w:val="28"/>
          <w:sz w:val="28"/>
          <w:szCs w:val="28"/>
          <w:rtl w:val="true"/>
          <w:lang w:bidi="ar-SA"/>
        </w:rPr>
        <w:t>لَوْ لَمْ أَكُنْ أَعْلَمُ أَنِّي في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أحبَبْتُ تُوصيني بِكُلِّ ذِي خَطَر</w:t>
      </w:r>
    </w:p>
    <w:p>
      <w:pPr>
        <w:pStyle w:val="BookText"/>
        <w:rPr/>
      </w:pPr>
      <w:r>
        <w:rPr>
          <w:rFonts w:ascii="Amiri" w:hAnsi="Amiri" w:eastAsia="Amiri" w:cs="Amiri"/>
          <w:color w:val="111111"/>
          <w:sz w:val="28"/>
          <w:sz w:val="28"/>
          <w:szCs w:val="28"/>
          <w:rtl w:val="true"/>
          <w:lang w:bidi="ar-SA"/>
        </w:rPr>
        <w:t>قالَ بذا أُوصيكَ أنْ تُعينَهْ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قاتِلْهُمُ حتّى تَموتَ دُونَهْ</w:t>
      </w:r>
    </w:p>
    <w:p>
      <w:pPr>
        <w:pStyle w:val="BookText"/>
        <w:rPr/>
      </w:pPr>
      <w:r>
        <w:rPr>
          <w:rFonts w:ascii="Amiri" w:hAnsi="Amiri" w:eastAsia="Amiri" w:cs="Amiri"/>
          <w:color w:val="111111"/>
          <w:sz w:val="28"/>
          <w:sz w:val="28"/>
          <w:szCs w:val="28"/>
          <w:rtl w:val="true"/>
          <w:lang w:bidi="ar-SA"/>
        </w:rPr>
        <w:t>قالَ بنفسي أفتدي حُسَيْنا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وأَنْعَمَنَّكَ الغداةَ عَيْنا</w:t>
      </w:r>
    </w:p>
    <w:p>
      <w:pPr>
        <w:pStyle w:val="BookText"/>
        <w:rPr/>
      </w:pPr>
      <w:r>
        <w:rPr>
          <w:rFonts w:ascii="Amiri" w:hAnsi="Amiri" w:eastAsia="Amiri" w:cs="Amiri"/>
          <w:color w:val="111111"/>
          <w:sz w:val="28"/>
          <w:sz w:val="28"/>
          <w:szCs w:val="28"/>
          <w:rtl w:val="true"/>
          <w:lang w:bidi="ar-SA"/>
        </w:rPr>
        <w:t>وبَعدَ أنْ أوْصى بِما اقَتَضاهُ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إيمانُهُ وَلَاءَهُ وَفاهُ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مَضَى لِرَبِّهِ شَهيدَاً صابِرَا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وَلِلْحُسَيْنِ ابْنِ عَلِيٍّ ناصِرا </w:t>
      </w:r>
      <w:r>
        <w:rPr>
          <w:rStyle w:val="FootnoteAnchor"/>
          <w:rtl w:val="true"/>
        </w:rPr>
        <w:footnoteReference w:id="76"/>
      </w:r>
      <w:bookmarkStart w:id="199" w:name="pg9652_84982"/>
    </w:p>
    <w:p>
      <w:pPr>
        <w:pStyle w:val="Heading3"/>
        <w:numPr>
          <w:ilvl w:val="2"/>
          <w:numId w:val="1"/>
        </w:numPr>
        <w:rPr/>
      </w:pPr>
      <w:bookmarkStart w:id="200" w:name="__RefHeading___Toc7784696_2870459653"/>
      <w:bookmarkStart w:id="201" w:name="_Toc73"/>
      <w:bookmarkEnd w:id="199"/>
      <w:bookmarkEnd w:id="200"/>
      <w:r>
        <w:rPr>
          <w:rtl w:val="true"/>
        </w:rPr>
        <w:t>شهادة عمرو بن قرظة الانصاري</w:t>
      </w:r>
      <w:bookmarkEnd w:id="201"/>
    </w:p>
    <w:p>
      <w:pPr>
        <w:pStyle w:val="BookText"/>
        <w:rPr/>
      </w:pPr>
      <w:r>
        <w:rPr>
          <w:rFonts w:ascii="Amiri" w:hAnsi="Amiri" w:eastAsia="Amiri" w:cs="Amiri"/>
          <w:color w:val="111111"/>
          <w:sz w:val="28"/>
          <w:sz w:val="28"/>
          <w:szCs w:val="28"/>
          <w:rtl w:val="true"/>
          <w:lang w:bidi="ar-SA"/>
        </w:rPr>
        <w:t xml:space="preserve">شهادة عمرو بن قرظة الانصاري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واستأذن الندبُ الهُمامُ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وَصالَ وَهوَ الأَسَدُ الهِزَبْرُ</w:t>
      </w:r>
    </w:p>
    <w:p>
      <w:pPr>
        <w:pStyle w:val="BookText"/>
        <w:rPr/>
      </w:pPr>
      <w:r>
        <w:rPr>
          <w:rFonts w:ascii="Amiri" w:hAnsi="Amiri" w:eastAsia="Amiri" w:cs="Amiri"/>
          <w:color w:val="111111"/>
          <w:sz w:val="28"/>
          <w:sz w:val="28"/>
          <w:szCs w:val="28"/>
          <w:rtl w:val="true"/>
          <w:lang w:bidi="ar-SA"/>
        </w:rPr>
        <w:t>أبادَ جَمْعاً مِنْهُمْ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وَشَبَّها على العِدى سَعيرا</w:t>
      </w:r>
    </w:p>
    <w:p>
      <w:pPr>
        <w:pStyle w:val="BookText"/>
        <w:rPr/>
      </w:pPr>
      <w:r>
        <w:rPr>
          <w:rFonts w:ascii="Amiri" w:hAnsi="Amiri" w:eastAsia="Amiri" w:cs="Amiri"/>
          <w:color w:val="111111"/>
          <w:sz w:val="28"/>
          <w:sz w:val="28"/>
          <w:szCs w:val="28"/>
          <w:rtl w:val="true"/>
          <w:lang w:bidi="ar-SA"/>
        </w:rPr>
        <w:t>لاقَى شِفارَ البِيضِ وَالرِّماحِ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لَقَدْ أُثْخِنَ بالجِراحِ</w:t>
      </w:r>
    </w:p>
    <w:p>
      <w:pPr>
        <w:pStyle w:val="BookText"/>
        <w:rPr/>
      </w:pPr>
      <w:r>
        <w:rPr>
          <w:rFonts w:ascii="Amiri" w:hAnsi="Amiri" w:eastAsia="Amiri" w:cs="Amiri"/>
          <w:color w:val="111111"/>
          <w:sz w:val="28"/>
          <w:sz w:val="28"/>
          <w:szCs w:val="28"/>
          <w:rtl w:val="true"/>
          <w:lang w:bidi="ar-SA"/>
        </w:rPr>
        <w:t>فَقَالَ لِلحُسَيْنِ هَلْ وَفَيْتُ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عَلَىَّ لَكَ هَلْ قَضَيْتُ</w:t>
      </w:r>
    </w:p>
    <w:p>
      <w:pPr>
        <w:pStyle w:val="BookText"/>
        <w:rPr/>
      </w:pPr>
      <w:r>
        <w:rPr>
          <w:rFonts w:ascii="Amiri" w:hAnsi="Amiri" w:eastAsia="Amiri" w:cs="Amiri"/>
          <w:color w:val="111111"/>
          <w:sz w:val="28"/>
          <w:sz w:val="28"/>
          <w:szCs w:val="28"/>
          <w:rtl w:val="true"/>
          <w:lang w:bidi="ar-SA"/>
        </w:rPr>
        <w:t>قالَ لَهُ نَعَمْ فَكُنْ أَمَامي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الخُلْدِ وَاقْرَأ الْمُصْطَفَى سَلَامي</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أعْلِمْهُ أنّي قَادِمٌ عَلَى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في الدُّنْيا مَقامٌ أوْ مَقرْ </w:t>
      </w:r>
      <w:r>
        <w:rPr>
          <w:rStyle w:val="FootnoteAnchor"/>
          <w:rtl w:val="true"/>
        </w:rPr>
        <w:footnoteReference w:id="78"/>
      </w:r>
      <w:bookmarkStart w:id="202" w:name="pg9652_84983"/>
    </w:p>
    <w:p>
      <w:pPr>
        <w:pStyle w:val="Heading3"/>
        <w:numPr>
          <w:ilvl w:val="2"/>
          <w:numId w:val="1"/>
        </w:numPr>
        <w:rPr/>
      </w:pPr>
      <w:bookmarkStart w:id="203" w:name="__RefHeading___Toc7784698_2870459653"/>
      <w:bookmarkStart w:id="204" w:name="_Toc74"/>
      <w:bookmarkEnd w:id="202"/>
      <w:bookmarkEnd w:id="203"/>
      <w:r>
        <w:rPr>
          <w:rtl w:val="true"/>
        </w:rPr>
        <w:t>شهادة جون بن حوي</w:t>
      </w:r>
      <w:bookmarkEnd w:id="204"/>
    </w:p>
    <w:p>
      <w:pPr>
        <w:pStyle w:val="BookText"/>
        <w:rPr/>
      </w:pPr>
      <w:r>
        <w:rPr>
          <w:rFonts w:ascii="Amiri" w:hAnsi="Amiri" w:eastAsia="Amiri" w:cs="Amiri"/>
          <w:color w:val="111111"/>
          <w:sz w:val="28"/>
          <w:sz w:val="28"/>
          <w:szCs w:val="28"/>
          <w:rtl w:val="true"/>
          <w:lang w:bidi="ar-SA"/>
        </w:rPr>
        <w:t xml:space="preserve">شهادة جون بن حوي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إنْسانُ عَيْنِ المَكْرُماتِ 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المَعْرُوفِ نِعْمَ العَوْنُ</w:t>
      </w:r>
    </w:p>
    <w:p>
      <w:pPr>
        <w:pStyle w:val="BookText"/>
        <w:rPr/>
      </w:pPr>
      <w:r>
        <w:rPr>
          <w:rFonts w:ascii="Amiri" w:hAnsi="Amiri" w:eastAsia="Amiri" w:cs="Amiri"/>
          <w:color w:val="111111"/>
          <w:sz w:val="28"/>
          <w:sz w:val="28"/>
          <w:szCs w:val="28"/>
          <w:rtl w:val="true"/>
          <w:lang w:bidi="ar-SA"/>
        </w:rPr>
        <w:t>خَالٌ بِخَدِّ المجدِ ما أبْهاهُ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فَمَا الْمِسْكُ وَمَا رَيَّاهُ</w:t>
      </w:r>
    </w:p>
    <w:p>
      <w:pPr>
        <w:pStyle w:val="BookText"/>
        <w:rPr/>
      </w:pPr>
      <w:r>
        <w:rPr>
          <w:rFonts w:ascii="Amiri" w:hAnsi="Amiri" w:eastAsia="Amiri" w:cs="Amiri"/>
          <w:color w:val="111111"/>
          <w:sz w:val="28"/>
          <w:sz w:val="28"/>
          <w:szCs w:val="28"/>
          <w:rtl w:val="true"/>
          <w:lang w:bidi="ar-SA"/>
        </w:rPr>
        <w:t>مولَى التَّقِيِّ جُنْدَبِ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فَدَاهُ اكْثَرُ الأحْرارِ</w:t>
      </w:r>
    </w:p>
    <w:p>
      <w:pPr>
        <w:pStyle w:val="BookText"/>
        <w:rPr/>
      </w:pPr>
      <w:r>
        <w:rPr>
          <w:rFonts w:ascii="Amiri" w:hAnsi="Amiri" w:eastAsia="Amiri" w:cs="Amiri"/>
          <w:color w:val="111111"/>
          <w:sz w:val="28"/>
          <w:sz w:val="28"/>
          <w:szCs w:val="28"/>
          <w:rtl w:val="true"/>
          <w:lang w:bidi="ar-SA"/>
        </w:rPr>
        <w:t>قَالَ لَهُ الْحُسَيْنُ لَمّا وَافَى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فِي اِذْنٍ فَسِرْ مُعَافَا</w:t>
      </w:r>
    </w:p>
    <w:p>
      <w:pPr>
        <w:pStyle w:val="BookText"/>
        <w:rPr/>
      </w:pPr>
      <w:r>
        <w:rPr>
          <w:rFonts w:ascii="Amiri" w:hAnsi="Amiri" w:eastAsia="Amiri" w:cs="Amiri"/>
          <w:color w:val="111111"/>
          <w:sz w:val="28"/>
          <w:sz w:val="28"/>
          <w:szCs w:val="28"/>
          <w:rtl w:val="true"/>
          <w:lang w:bidi="ar-SA"/>
        </w:rPr>
        <w:t>لا تَبْتَلِ مِنْ أجْلِنَا بِداهِيَةْ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تَبِعَتَنا لِلْعَافِيَة</w:t>
      </w:r>
    </w:p>
    <w:p>
      <w:pPr>
        <w:pStyle w:val="BookText"/>
        <w:rPr/>
      </w:pPr>
      <w:r>
        <w:rPr>
          <w:rFonts w:ascii="Amiri" w:hAnsi="Amiri" w:eastAsia="Amiri" w:cs="Amiri"/>
          <w:color w:val="111111"/>
          <w:sz w:val="28"/>
          <w:sz w:val="28"/>
          <w:szCs w:val="28"/>
          <w:rtl w:val="true"/>
          <w:lang w:bidi="ar-SA"/>
        </w:rPr>
        <w:t>فَقَالَ لَا وَاللهِ لَسْتُ أَبْرَحُ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إِلى الفِراقِ يَوْماً أَجْنَحُ</w:t>
      </w:r>
    </w:p>
    <w:p>
      <w:pPr>
        <w:pStyle w:val="BookText"/>
        <w:rPr/>
      </w:pPr>
      <w:r>
        <w:rPr>
          <w:rFonts w:ascii="Amiri" w:hAnsi="Amiri" w:eastAsia="Amiri" w:cs="Amiri"/>
          <w:color w:val="111111"/>
          <w:sz w:val="28"/>
          <w:sz w:val="28"/>
          <w:szCs w:val="28"/>
          <w:rtl w:val="true"/>
          <w:lang w:bidi="ar-SA"/>
        </w:rPr>
        <w:t>حَتَّی دَمِي يُخْلَطُ فِي دِمآئِكُمْ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وَاَبْتَلِي في الدَّهْرِ بِابْتِلآكُمْ</w:t>
      </w:r>
    </w:p>
    <w:p>
      <w:pPr>
        <w:pStyle w:val="BookText"/>
        <w:rPr/>
      </w:pPr>
      <w:r>
        <w:rPr>
          <w:rFonts w:ascii="Amiri" w:hAnsi="Amiri" w:eastAsia="Amiri" w:cs="Amiri"/>
          <w:color w:val="111111"/>
          <w:sz w:val="28"/>
          <w:sz w:val="28"/>
          <w:szCs w:val="28"/>
          <w:rtl w:val="true"/>
          <w:lang w:bidi="ar-SA"/>
        </w:rPr>
        <w:t>أفِي الرَّخاءِ وَالنَّعِيمِ أَتْبَعُ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الْبَلا أخْذُلُكُمْ وَاَقْطَعُ</w:t>
      </w:r>
    </w:p>
    <w:p>
      <w:pPr>
        <w:pStyle w:val="BookText"/>
        <w:rPr/>
      </w:pPr>
      <w:r>
        <w:rPr>
          <w:rFonts w:ascii="Amiri" w:hAnsi="Amiri" w:eastAsia="Amiri" w:cs="Amiri"/>
          <w:color w:val="111111"/>
          <w:sz w:val="28"/>
          <w:sz w:val="28"/>
          <w:szCs w:val="28"/>
          <w:rtl w:val="true"/>
          <w:lang w:bidi="ar-SA"/>
        </w:rPr>
        <w:t>رِيحِي نَتنٌ حَسْبي لَئِيمُ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وَاللّونَ مِنّي أَسْوَدٌ بَهِيمُ</w:t>
      </w:r>
    </w:p>
    <w:p>
      <w:pPr>
        <w:pStyle w:val="BookText"/>
        <w:rPr/>
      </w:pPr>
      <w:r>
        <w:rPr>
          <w:rFonts w:ascii="Amiri" w:hAnsi="Amiri" w:eastAsia="Amiri" w:cs="Amiri"/>
          <w:color w:val="111111"/>
          <w:sz w:val="28"/>
          <w:sz w:val="28"/>
          <w:szCs w:val="28"/>
          <w:rtl w:val="true"/>
          <w:lang w:bidi="ar-SA"/>
        </w:rPr>
        <w:t>فَإِن تَفَضَّلْتَ عَليَّ يَطِب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رِيحي وَيَعْلو في البَرايا حَسَبي</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يَبيضُ مِنّي الوَجهُ إِذْ تَسْوَدَّ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قَوْمٍ كَفَرُوا وَارْتدّوا </w:t>
      </w:r>
      <w:r>
        <w:rPr>
          <w:rStyle w:val="FootnoteAnchor"/>
          <w:rtl w:val="true"/>
        </w:rPr>
        <w:footnoteReference w:id="80"/>
      </w:r>
      <w:bookmarkStart w:id="205" w:name="pg9652_84984"/>
    </w:p>
    <w:p>
      <w:pPr>
        <w:pStyle w:val="Heading3"/>
        <w:numPr>
          <w:ilvl w:val="2"/>
          <w:numId w:val="1"/>
        </w:numPr>
        <w:rPr/>
      </w:pPr>
      <w:bookmarkStart w:id="206" w:name="__RefHeading___Toc7784700_2870459653"/>
      <w:bookmarkStart w:id="207" w:name="_Toc75"/>
      <w:bookmarkEnd w:id="205"/>
      <w:bookmarkEnd w:id="206"/>
      <w:r>
        <w:rPr>
          <w:rtl w:val="true"/>
        </w:rPr>
        <w:t>شهادة حنظلة الشبامي</w:t>
      </w:r>
      <w:bookmarkEnd w:id="207"/>
    </w:p>
    <w:p>
      <w:pPr>
        <w:pStyle w:val="BookText"/>
        <w:rPr/>
      </w:pPr>
      <w:r>
        <w:rPr>
          <w:rFonts w:ascii="Amiri" w:hAnsi="Amiri" w:eastAsia="Amiri" w:cs="Amiri"/>
          <w:color w:val="111111"/>
          <w:sz w:val="28"/>
          <w:sz w:val="28"/>
          <w:szCs w:val="28"/>
          <w:rtl w:val="true"/>
          <w:lang w:bidi="ar-SA"/>
        </w:rPr>
        <w:t>وَقدْ أتى نَحُوَ الْحُسَيْنِ حَنْظَلَهُ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يَقيهِ مِنْ وَخْزِ السِّهامِ الْمُقْبِلَة</w:t>
      </w:r>
    </w:p>
    <w:p>
      <w:pPr>
        <w:pStyle w:val="BookText"/>
        <w:rPr/>
      </w:pPr>
      <w:r>
        <w:rPr>
          <w:rFonts w:ascii="Amiri" w:hAnsi="Amiri" w:eastAsia="Amiri" w:cs="Amiri"/>
          <w:color w:val="111111"/>
          <w:sz w:val="28"/>
          <w:sz w:val="28"/>
          <w:szCs w:val="28"/>
          <w:rtl w:val="true"/>
          <w:lang w:bidi="ar-SA"/>
        </w:rPr>
        <w:t>وَمِنْ سُيُوفِ الْقَوْمِ والرِّماحِ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بِنَحْرِهِ وَوَجْهِهِ الْوَضّاحِ</w:t>
      </w:r>
    </w:p>
    <w:p>
      <w:pPr>
        <w:pStyle w:val="BookText"/>
        <w:rPr/>
      </w:pPr>
      <w:r>
        <w:rPr>
          <w:rFonts w:ascii="Amiri" w:hAnsi="Amiri" w:eastAsia="Amiri" w:cs="Amiri"/>
          <w:color w:val="111111"/>
          <w:sz w:val="28"/>
          <w:sz w:val="28"/>
          <w:szCs w:val="28"/>
          <w:rtl w:val="true"/>
          <w:lang w:bidi="ar-SA"/>
        </w:rPr>
        <w:t>فَقَال للسِّبْطِ الاَ نَرُوحُ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لِرَبِّنا الْيَوْمَ وَنَسْتَريحُ</w:t>
      </w:r>
    </w:p>
    <w:p>
      <w:pPr>
        <w:pStyle w:val="BookText"/>
        <w:rPr/>
      </w:pPr>
      <w:r>
        <w:rPr>
          <w:rFonts w:ascii="Amiri" w:hAnsi="Amiri" w:eastAsia="Amiri" w:cs="Amiri"/>
          <w:color w:val="111111"/>
          <w:sz w:val="28"/>
          <w:sz w:val="28"/>
          <w:szCs w:val="28"/>
          <w:rtl w:val="true"/>
          <w:lang w:bidi="ar-SA"/>
        </w:rPr>
        <w:t>قَالَ لَهُ رُحْ لِنَعِيمٍ يَبْقَى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وَمَنزِلٍ مَنْ حَلَّهُ لا يَشْقَى</w:t>
      </w:r>
    </w:p>
    <w:p>
      <w:pPr>
        <w:pStyle w:val="BookText"/>
        <w:rPr/>
      </w:pPr>
      <w:r>
        <w:rPr>
          <w:rFonts w:ascii="Amiri" w:hAnsi="Amiri" w:eastAsia="Amiri" w:cs="Amiri"/>
          <w:color w:val="111111"/>
          <w:sz w:val="28"/>
          <w:sz w:val="28"/>
          <w:szCs w:val="28"/>
          <w:rtl w:val="true"/>
          <w:lang w:bidi="ar-SA"/>
        </w:rPr>
        <w:t>فَحَارَبَ الْقَوْمَ بِعَزْمٍ وَمَضَا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فِي قِتالِهِم حَتَّى قَضَى </w:t>
      </w:r>
      <w:r>
        <w:rPr>
          <w:rStyle w:val="FootnoteAnchor"/>
          <w:rtl w:val="true"/>
        </w:rPr>
        <w:footnoteReference w:id="81"/>
      </w:r>
    </w:p>
    <w:p>
      <w:pPr>
        <w:pStyle w:val="Heading3"/>
        <w:numPr>
          <w:ilvl w:val="2"/>
          <w:numId w:val="1"/>
        </w:numPr>
        <w:rPr/>
      </w:pPr>
      <w:bookmarkStart w:id="208" w:name="__RefHeading___Toc7784702_2870459653"/>
      <w:bookmarkStart w:id="209" w:name="_Toc76"/>
      <w:bookmarkEnd w:id="208"/>
      <w:r>
        <w:rPr>
          <w:rtl w:val="true"/>
        </w:rPr>
        <w:t>شهادة سعيد الحنفي</w:t>
      </w:r>
      <w:bookmarkEnd w:id="209"/>
    </w:p>
    <w:p>
      <w:pPr>
        <w:pStyle w:val="BookText"/>
        <w:rPr/>
      </w:pPr>
      <w:r>
        <w:rPr>
          <w:rFonts w:ascii="Amiri" w:hAnsi="Amiri" w:eastAsia="Amiri" w:cs="Amiri"/>
          <w:color w:val="111111"/>
          <w:sz w:val="28"/>
          <w:sz w:val="28"/>
          <w:szCs w:val="28"/>
          <w:rtl w:val="true"/>
          <w:lang w:bidi="ar-SA"/>
        </w:rPr>
        <w:t>تَقَدَّمَ اللّيْثُ سَعِيدَ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لِمَوْقِف أعْظِمْ بِهِ مِنْ موْقِفِ</w:t>
      </w:r>
    </w:p>
    <w:p>
      <w:pPr>
        <w:pStyle w:val="BookText"/>
        <w:rPr/>
      </w:pPr>
      <w:r>
        <w:rPr>
          <w:rFonts w:ascii="Amiri" w:hAnsi="Amiri" w:eastAsia="Amiri" w:cs="Amiri"/>
          <w:color w:val="111111"/>
          <w:sz w:val="28"/>
          <w:sz w:val="28"/>
          <w:szCs w:val="28"/>
          <w:rtl w:val="true"/>
          <w:lang w:bidi="ar-SA"/>
        </w:rPr>
        <w:t>أمامَ سِبْطِ المُصطَفى يَقيهِ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أسْهُمِ الأعدآءِ إذ تَأْتيهِ</w:t>
      </w:r>
    </w:p>
    <w:p>
      <w:pPr>
        <w:pStyle w:val="BookText"/>
        <w:rPr/>
      </w:pPr>
      <w:r>
        <w:rPr>
          <w:rFonts w:ascii="Amiri" w:hAnsi="Amiri" w:eastAsia="Amiri" w:cs="Amiri"/>
          <w:color w:val="111111"/>
          <w:sz w:val="28"/>
          <w:sz w:val="28"/>
          <w:szCs w:val="28"/>
          <w:rtl w:val="true"/>
          <w:lang w:bidi="ar-SA"/>
        </w:rPr>
        <w:t>وَكانَ قَدْ صَلَّى صَلاةَ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صَلاةَ الْخَوْفِ ذَاتَ قَصْرِ</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زَالَ عَنْ مَوْقِفِهِ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هَوى بنَفْسِهِ يَجُودُ </w:t>
      </w:r>
      <w:bookmarkStart w:id="210" w:name="pg9652_84985"/>
    </w:p>
    <w:p>
      <w:pPr>
        <w:pStyle w:val="BookText"/>
        <w:rPr/>
      </w:pPr>
      <w:bookmarkEnd w:id="210"/>
      <w:r>
        <w:rPr>
          <w:rFonts w:ascii="Amiri" w:hAnsi="Amiri" w:eastAsia="Amiri" w:cs="Amiri"/>
          <w:color w:val="111111"/>
          <w:sz w:val="28"/>
          <w:sz w:val="28"/>
          <w:szCs w:val="28"/>
          <w:rtl w:val="true"/>
          <w:lang w:bidi="ar-SA"/>
        </w:rPr>
        <w:t>وقالَ رَبِّ خُصَّهُمْ بِاللَّعْنِ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وَأبْلِغِ الهادي السَّلَامَ مِنّي</w:t>
      </w:r>
    </w:p>
    <w:p>
      <w:pPr>
        <w:pStyle w:val="BookText"/>
        <w:rPr/>
      </w:pPr>
      <w:r>
        <w:rPr>
          <w:rFonts w:ascii="Amiri" w:hAnsi="Amiri" w:eastAsia="Amiri" w:cs="Amiri"/>
          <w:color w:val="111111"/>
          <w:sz w:val="28"/>
          <w:sz w:val="28"/>
          <w:szCs w:val="28"/>
          <w:rtl w:val="true"/>
          <w:lang w:bidi="ar-SA"/>
        </w:rPr>
        <w:t>بَلِّغهُ ما لاقَيْتُ مِنْ آلامِ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نَصْرِ ذُرِّيَّتِهِ الْكِرامِ</w:t>
      </w:r>
    </w:p>
    <w:p>
      <w:pPr>
        <w:pStyle w:val="BookText"/>
        <w:rPr/>
      </w:pPr>
      <w:r>
        <w:rPr>
          <w:rFonts w:ascii="Amiri" w:hAnsi="Amiri" w:eastAsia="Amiri" w:cs="Amiri"/>
          <w:color w:val="111111"/>
          <w:sz w:val="28"/>
          <w:sz w:val="28"/>
          <w:szCs w:val="28"/>
          <w:rtl w:val="true"/>
          <w:lang w:bidi="ar-SA"/>
        </w:rPr>
        <w:t>ثُمَّ قَضَى النَّدْبُ السَّعِيدُ نَحْبَهُ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أرْضَى نَبِيَّهُ وَأرْضَى رَبَّهُ </w:t>
      </w:r>
      <w:r>
        <w:rPr>
          <w:rStyle w:val="FootnoteAnchor"/>
          <w:rtl w:val="true"/>
        </w:rPr>
        <w:footnoteReference w:id="82"/>
      </w:r>
    </w:p>
    <w:p>
      <w:pPr>
        <w:pStyle w:val="Heading3"/>
        <w:numPr>
          <w:ilvl w:val="2"/>
          <w:numId w:val="1"/>
        </w:numPr>
        <w:rPr/>
      </w:pPr>
      <w:bookmarkStart w:id="211" w:name="__RefHeading___Toc7784704_2870459653"/>
      <w:bookmarkStart w:id="212" w:name="_Toc77"/>
      <w:bookmarkEnd w:id="211"/>
      <w:r>
        <w:rPr>
          <w:rtl w:val="true"/>
        </w:rPr>
        <w:t>شهاده سويد بن عمرو</w:t>
      </w:r>
      <w:bookmarkEnd w:id="212"/>
    </w:p>
    <w:p>
      <w:pPr>
        <w:pStyle w:val="BookText"/>
        <w:rPr/>
      </w:pPr>
      <w:r>
        <w:rPr>
          <w:rFonts w:ascii="Amiri" w:hAnsi="Amiri" w:eastAsia="Amiri" w:cs="Amiri"/>
          <w:color w:val="111111"/>
          <w:sz w:val="28"/>
          <w:sz w:val="28"/>
          <w:szCs w:val="28"/>
          <w:rtl w:val="true"/>
          <w:lang w:bidi="ar-SA"/>
        </w:rPr>
        <w:t xml:space="preserve">شهاده سويد بن عمرو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ثُمَّ بَدَى سُوَيْدٌ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أشْجَعُ مِنْ ذِي لُبْدَةٍ هِزَبْرِ</w:t>
      </w:r>
    </w:p>
    <w:p>
      <w:pPr>
        <w:pStyle w:val="BookText"/>
        <w:rPr/>
      </w:pPr>
      <w:r>
        <w:rPr>
          <w:rFonts w:ascii="Amiri" w:hAnsi="Amiri" w:eastAsia="Amiri" w:cs="Amiri"/>
          <w:color w:val="111111"/>
          <w:sz w:val="28"/>
          <w:sz w:val="28"/>
          <w:szCs w:val="28"/>
          <w:rtl w:val="true"/>
          <w:lang w:bidi="ar-SA"/>
        </w:rPr>
        <w:t>قَاتَلَهُمْ قِتَالَ لَيْثٍ باسِلِ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يَرْعَهُ كُلُّ خُطْب هآئلِ</w:t>
      </w:r>
    </w:p>
    <w:p>
      <w:pPr>
        <w:pStyle w:val="BookText"/>
        <w:rPr/>
      </w:pPr>
      <w:r>
        <w:rPr>
          <w:rFonts w:ascii="Amiri" w:hAnsi="Amiri" w:eastAsia="Amiri" w:cs="Amiri"/>
          <w:color w:val="111111"/>
          <w:sz w:val="28"/>
          <w:sz w:val="28"/>
          <w:szCs w:val="28"/>
          <w:rtl w:val="true"/>
          <w:lang w:bidi="ar-SA"/>
        </w:rPr>
        <w:t>حَتّى هَوَى لِلأرْضِ بَيْنَ الْقَتْلى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فَارَقَ مِنْهُ قُوَّةً وَحَوْلاً</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يَزَلْ مُلْقى إلى أنْ سَمِعا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إمامَهُ الْحُسَيْنَ صُرعا </w:t>
      </w:r>
      <w:bookmarkStart w:id="213" w:name="pg9652_84986"/>
    </w:p>
    <w:p>
      <w:pPr>
        <w:pStyle w:val="BookText"/>
        <w:rPr/>
      </w:pPr>
      <w:bookmarkEnd w:id="213"/>
      <w:r>
        <w:rPr>
          <w:rFonts w:ascii="Amiri" w:hAnsi="Amiri" w:eastAsia="Amiri" w:cs="Amiri"/>
          <w:color w:val="111111"/>
          <w:sz w:val="28"/>
          <w:sz w:val="28"/>
          <w:szCs w:val="28"/>
          <w:rtl w:val="true"/>
          <w:lang w:bidi="ar-SA"/>
        </w:rPr>
        <w:t>أبْدى لَهُمْ مِنْ خَفِّهِ 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 عَنْ حَيَاتِهِ الْمَنُونا</w:t>
      </w:r>
    </w:p>
    <w:p>
      <w:pPr>
        <w:pStyle w:val="BookText"/>
        <w:rPr/>
      </w:pPr>
      <w:r>
        <w:rPr>
          <w:rFonts w:ascii="Amiri" w:hAnsi="Amiri" w:eastAsia="Amiri" w:cs="Amiri"/>
          <w:color w:val="111111"/>
          <w:sz w:val="28"/>
          <w:sz w:val="28"/>
          <w:szCs w:val="28"/>
          <w:rtl w:val="true"/>
          <w:lang w:bidi="ar-SA"/>
        </w:rPr>
        <w:t>قَاتَلَهُم بِها إلى أن قُتِلا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وَفَازَ بالرِّضْوانِ مِنْ رَبِّ العُلا </w:t>
      </w:r>
      <w:r>
        <w:rPr>
          <w:rStyle w:val="FootnoteAnchor"/>
          <w:rtl w:val="true"/>
        </w:rPr>
        <w:footnoteReference w:id="84"/>
      </w:r>
    </w:p>
    <w:p>
      <w:pPr>
        <w:pStyle w:val="Heading3"/>
        <w:numPr>
          <w:ilvl w:val="2"/>
          <w:numId w:val="1"/>
        </w:numPr>
        <w:rPr/>
      </w:pPr>
      <w:bookmarkStart w:id="214" w:name="__RefHeading___Toc7784706_2870459653"/>
      <w:bookmarkStart w:id="215" w:name="_Toc78"/>
      <w:bookmarkEnd w:id="214"/>
      <w:r>
        <w:rPr>
          <w:rtl w:val="true"/>
        </w:rPr>
        <w:t>شهادة حبيب بن مظاهر</w:t>
      </w:r>
      <w:bookmarkEnd w:id="215"/>
    </w:p>
    <w:p>
      <w:pPr>
        <w:pStyle w:val="BookText"/>
        <w:rPr/>
      </w:pPr>
      <w:r>
        <w:rPr>
          <w:rFonts w:ascii="Amiri" w:hAnsi="Amiri" w:eastAsia="Amiri" w:cs="Amiri"/>
          <w:color w:val="111111"/>
          <w:sz w:val="28"/>
          <w:sz w:val="28"/>
          <w:szCs w:val="28"/>
          <w:rtl w:val="true"/>
          <w:lang w:bidi="ar-SA"/>
        </w:rPr>
        <w:t>كَمْ للحَبيبِ مَوْقفٌ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نَشْرُ ذِكْرِهِ يَطيبُ</w:t>
      </w:r>
    </w:p>
    <w:p>
      <w:pPr>
        <w:pStyle w:val="BookText"/>
        <w:rPr/>
      </w:pPr>
      <w:r>
        <w:rPr>
          <w:rFonts w:ascii="Amiri" w:hAnsi="Amiri" w:eastAsia="Amiri" w:cs="Amiri"/>
          <w:color w:val="111111"/>
          <w:sz w:val="28"/>
          <w:sz w:val="28"/>
          <w:szCs w:val="28"/>
          <w:rtl w:val="true"/>
          <w:lang w:bidi="ar-SA"/>
        </w:rPr>
        <w:t>قَدْ نَصَرَ السِّبْطَ لِسَاناً وَيَدا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مُسْتَعْذِباً مُرَّ الْحُتُوفِ مَوْرِدا</w:t>
      </w:r>
    </w:p>
    <w:p>
      <w:pPr>
        <w:pStyle w:val="BookText"/>
        <w:rPr/>
      </w:pPr>
      <w:r>
        <w:rPr>
          <w:rFonts w:ascii="Amiri" w:hAnsi="Amiri" w:eastAsia="Amiri" w:cs="Amiri"/>
          <w:color w:val="111111"/>
          <w:sz w:val="28"/>
          <w:sz w:val="28"/>
          <w:szCs w:val="28"/>
          <w:rtl w:val="true"/>
          <w:lang w:bidi="ar-SA"/>
        </w:rPr>
        <w:t>كَانَ خَبيراً بِمَصِيرِ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عَلَيْه من قَضاء يَجْري</w:t>
      </w:r>
    </w:p>
    <w:p>
      <w:pPr>
        <w:pStyle w:val="BookText"/>
        <w:rPr/>
      </w:pPr>
      <w:r>
        <w:rPr>
          <w:rFonts w:ascii="Amiri" w:hAnsi="Amiri" w:eastAsia="Amiri" w:cs="Amiri"/>
          <w:color w:val="111111"/>
          <w:sz w:val="28"/>
          <w:sz w:val="28"/>
          <w:szCs w:val="28"/>
          <w:rtl w:val="true"/>
          <w:lang w:bidi="ar-SA"/>
        </w:rPr>
        <w:t>وبَيْنَهُ وَبَيْنَ مِيثَمِ 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بِمَزيدِ عِلْمِهِ قَدْ أَشْعَرَا</w:t>
      </w:r>
    </w:p>
    <w:p>
      <w:pPr>
        <w:pStyle w:val="BookText"/>
        <w:rPr/>
      </w:pPr>
      <w:r>
        <w:rPr>
          <w:rFonts w:ascii="Amiri" w:hAnsi="Amiri" w:eastAsia="Amiri" w:cs="Amiri"/>
          <w:color w:val="111111"/>
          <w:sz w:val="28"/>
          <w:sz w:val="28"/>
          <w:szCs w:val="28"/>
          <w:rtl w:val="true"/>
          <w:lang w:bidi="ar-SA"/>
        </w:rPr>
        <w:t>مِمَّنْ عَلَيْهِ عَرَضُوا الأمَانا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والمالَ جَمْعاً فَأَبي إيمانا</w:t>
      </w:r>
    </w:p>
    <w:p>
      <w:pPr>
        <w:pStyle w:val="BookText"/>
        <w:rPr/>
      </w:pPr>
      <w:r>
        <w:rPr>
          <w:rFonts w:ascii="Amiri" w:hAnsi="Amiri" w:eastAsia="Amiri" w:cs="Amiri"/>
          <w:color w:val="111111"/>
          <w:sz w:val="28"/>
          <w:sz w:val="28"/>
          <w:szCs w:val="28"/>
          <w:rtl w:val="true"/>
          <w:lang w:bidi="ar-SA"/>
        </w:rPr>
        <w:t>وَقاتَلَ القَوْمَ قِتالاً باهِرا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وَقَابَلَ الْجُيُوشُ وَالْعَسَاكِرا</w:t>
      </w:r>
    </w:p>
    <w:p>
      <w:pPr>
        <w:pStyle w:val="BookText"/>
        <w:rPr/>
      </w:pPr>
      <w:r>
        <w:rPr>
          <w:rFonts w:ascii="Amiri" w:hAnsi="Amiri" w:eastAsia="Amiri" w:cs="Amiri"/>
          <w:color w:val="111111"/>
          <w:sz w:val="28"/>
          <w:sz w:val="28"/>
          <w:szCs w:val="28"/>
          <w:rtl w:val="true"/>
          <w:lang w:bidi="ar-SA"/>
        </w:rPr>
        <w:t>مُسْتَقْبِلاً رِماحَهُم بِصَدْرِهِ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وَبَيْضَهم بِوَجْهِهِ وَنَحْرِهِ</w:t>
      </w:r>
    </w:p>
    <w:p>
      <w:pPr>
        <w:pStyle w:val="BookText"/>
        <w:rPr/>
      </w:pPr>
      <w:r>
        <w:rPr>
          <w:rFonts w:ascii="Amiri" w:hAnsi="Amiri" w:eastAsia="Amiri" w:cs="Amiri"/>
          <w:color w:val="111111"/>
          <w:sz w:val="28"/>
          <w:sz w:val="28"/>
          <w:szCs w:val="28"/>
          <w:rtl w:val="true"/>
          <w:lang w:bidi="ar-SA"/>
        </w:rPr>
        <w:t>عنْدَ الرَّسُولِ قالَ لَسْنَا نُعْذَرُ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 السِّبْطُ وَنَحْنُ نَنْظُرُ</w:t>
      </w:r>
    </w:p>
    <w:p>
      <w:pPr>
        <w:pStyle w:val="BookText"/>
        <w:rPr/>
      </w:pPr>
      <w:r>
        <w:rPr>
          <w:rFonts w:ascii="Amiri" w:hAnsi="Amiri" w:eastAsia="Amiri" w:cs="Amiri"/>
          <w:color w:val="111111"/>
          <w:sz w:val="28"/>
          <w:sz w:val="28"/>
          <w:szCs w:val="28"/>
          <w:rtl w:val="true"/>
          <w:lang w:bidi="ar-SA"/>
        </w:rPr>
        <w:t>انْعَمَ عَيْنَ مُسْلِمٍ بِفِعْلِهِ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وَجَادَ في نَصْرِ الهُدَى بِقَتْلِهِ</w:t>
      </w:r>
    </w:p>
    <w:p>
      <w:pPr>
        <w:pStyle w:val="BookText"/>
        <w:rPr/>
      </w:pPr>
      <w:r>
        <w:rPr>
          <w:rFonts w:ascii="Amiri" w:hAnsi="Amiri" w:eastAsia="Amiri" w:cs="Amiri"/>
          <w:color w:val="111111"/>
          <w:sz w:val="28"/>
          <w:sz w:val="28"/>
          <w:szCs w:val="28"/>
          <w:rtl w:val="true"/>
          <w:lang w:bidi="ar-SA"/>
        </w:rPr>
        <w:t>وَكَانَ مَسْرُوراً بِهِ مُستَبْشِرا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مُسْتَيْقِناً خَيْرَ جَزآءٍ ذُخِرَا</w:t>
      </w:r>
    </w:p>
    <w:p>
      <w:pPr>
        <w:pStyle w:val="BookText"/>
        <w:rPr/>
      </w:pPr>
      <w:r>
        <w:rPr>
          <w:rFonts w:ascii="Amiri" w:hAnsi="Amiri" w:eastAsia="Amiri" w:cs="Amiri"/>
          <w:color w:val="111111"/>
          <w:sz w:val="28"/>
          <w:sz w:val="28"/>
          <w:szCs w:val="28"/>
          <w:rtl w:val="true"/>
          <w:lang w:bidi="ar-SA"/>
        </w:rPr>
        <w:t>ساءَ الحُسَينَ قَتْلُهُ وَهَدَّهُ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 خَيْرَ صاحبٍ اعَدَّه</w:t>
      </w:r>
    </w:p>
    <w:p>
      <w:pPr>
        <w:pStyle w:val="BookText"/>
        <w:rPr/>
      </w:pPr>
      <w:r>
        <w:rPr>
          <w:rFonts w:ascii="Amiri" w:hAnsi="Amiri" w:eastAsia="Amiri" w:cs="Amiri"/>
          <w:color w:val="111111"/>
          <w:sz w:val="28"/>
          <w:sz w:val="28"/>
          <w:szCs w:val="28"/>
          <w:rtl w:val="true"/>
          <w:lang w:bidi="ar-SA"/>
        </w:rPr>
        <w:t>مُذْقَتَلُوهُ قَالَ عِنْدَ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احْتَسِبُ اليومَ حُماةَ صَحْبي</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واشتَرَكَ الحُصَيْنُ والتميمي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دَمِهِ المُطَهَّرِ الكَريمِ </w:t>
      </w:r>
      <w:bookmarkStart w:id="216" w:name="pg9652_84987"/>
    </w:p>
    <w:p>
      <w:pPr>
        <w:pStyle w:val="BookText"/>
        <w:rPr/>
      </w:pPr>
      <w:bookmarkEnd w:id="216"/>
      <w:r>
        <w:rPr>
          <w:rFonts w:ascii="Amiri" w:hAnsi="Amiri" w:eastAsia="Amiri" w:cs="Amiri"/>
          <w:color w:val="111111"/>
          <w:sz w:val="28"/>
          <w:sz w:val="28"/>
          <w:szCs w:val="28"/>
          <w:rtl w:val="true"/>
          <w:lang w:bidi="ar-SA"/>
        </w:rPr>
        <w:t>عَلَّقَ مِنْهُ رَأْسَهُ المُطَهَّرَا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وَجالَ في النّاسِ بِهِ مُفْتَخِرا</w:t>
      </w:r>
    </w:p>
    <w:p>
      <w:pPr>
        <w:pStyle w:val="BookText"/>
        <w:rPr/>
      </w:pPr>
      <w:r>
        <w:rPr>
          <w:rFonts w:ascii="Amiri" w:hAnsi="Amiri" w:eastAsia="Amiri" w:cs="Amiri"/>
          <w:color w:val="111111"/>
          <w:sz w:val="28"/>
          <w:sz w:val="28"/>
          <w:szCs w:val="28"/>
          <w:rtl w:val="true"/>
          <w:lang w:bidi="ar-SA"/>
        </w:rPr>
        <w:t>وَبَعْدَهُ عَلَّقَهُ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بُشْراهُ في أُخْراهُ بِالجَحيمِ </w:t>
      </w:r>
      <w:r>
        <w:rPr>
          <w:rStyle w:val="FootnoteAnchor"/>
          <w:rtl w:val="true"/>
        </w:rPr>
        <w:footnoteReference w:id="85"/>
      </w:r>
    </w:p>
    <w:p>
      <w:pPr>
        <w:pStyle w:val="Heading3"/>
        <w:numPr>
          <w:ilvl w:val="2"/>
          <w:numId w:val="1"/>
        </w:numPr>
        <w:rPr/>
      </w:pPr>
      <w:bookmarkStart w:id="217" w:name="__RefHeading___Toc7784708_2870459653"/>
      <w:bookmarkStart w:id="218" w:name="_Toc79"/>
      <w:bookmarkEnd w:id="217"/>
      <w:r>
        <w:rPr>
          <w:rtl w:val="true"/>
        </w:rPr>
        <w:t>شهادة زهير بن القين</w:t>
      </w:r>
      <w:bookmarkEnd w:id="218"/>
    </w:p>
    <w:p>
      <w:pPr>
        <w:pStyle w:val="BookText"/>
        <w:rPr/>
      </w:pPr>
      <w:r>
        <w:rPr>
          <w:rFonts w:ascii="Amiri" w:hAnsi="Amiri" w:eastAsia="Amiri" w:cs="Amiri"/>
          <w:color w:val="111111"/>
          <w:sz w:val="28"/>
          <w:sz w:val="28"/>
          <w:szCs w:val="28"/>
          <w:rtl w:val="true"/>
          <w:lang w:bidi="ar-SA"/>
        </w:rPr>
        <w:t>لا يُبْعِدْنَكَ اللهُ يا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خَيْرَ مَنْ يُرجى لَدَيْهِ الخَيْرُ</w:t>
      </w:r>
    </w:p>
    <w:p>
      <w:pPr>
        <w:pStyle w:val="BookText"/>
        <w:rPr/>
      </w:pPr>
      <w:r>
        <w:rPr>
          <w:rFonts w:ascii="Amiri" w:hAnsi="Amiri" w:eastAsia="Amiri" w:cs="Amiri"/>
          <w:color w:val="111111"/>
          <w:sz w:val="28"/>
          <w:sz w:val="28"/>
          <w:szCs w:val="28"/>
          <w:rtl w:val="true"/>
          <w:lang w:bidi="ar-SA"/>
        </w:rPr>
        <w:t>جُزِيتَ خَيْرَ الخَيْرِ يا ابنَ القَيْنِ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ذائِداً بالسَّيفِ عَنْ حُسَيْنِ</w:t>
      </w:r>
    </w:p>
    <w:p>
      <w:pPr>
        <w:pStyle w:val="BookText"/>
        <w:rPr/>
      </w:pPr>
      <w:r>
        <w:rPr>
          <w:rFonts w:ascii="Amiri" w:hAnsi="Amiri" w:eastAsia="Amiri" w:cs="Amiri"/>
          <w:color w:val="111111"/>
          <w:sz w:val="28"/>
          <w:sz w:val="28"/>
          <w:szCs w:val="28"/>
          <w:rtl w:val="true"/>
          <w:lang w:bidi="ar-SA"/>
        </w:rPr>
        <w:t>أجابَهُ لِمّا دَعَاهُ مُسْرِعاً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مُسْتَحْلِياً مُرَّ المَنُونَ مُشْرِعا</w:t>
      </w:r>
    </w:p>
    <w:p>
      <w:pPr>
        <w:pStyle w:val="BookText"/>
        <w:rPr/>
      </w:pPr>
      <w:r>
        <w:rPr>
          <w:rFonts w:ascii="Amiri" w:hAnsi="Amiri" w:eastAsia="Amiri" w:cs="Amiri"/>
          <w:color w:val="111111"/>
          <w:sz w:val="28"/>
          <w:sz w:val="28"/>
          <w:szCs w:val="28"/>
          <w:rtl w:val="true"/>
          <w:lang w:bidi="ar-SA"/>
        </w:rPr>
        <w:t>وَطَلَّقَ الأَهْلَ وَعَافَ صَحْبَهُ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أرْضى إمامَهُ وأرْضى رَبَّهْ</w:t>
      </w:r>
    </w:p>
    <w:p>
      <w:pPr>
        <w:pStyle w:val="BookText"/>
        <w:rPr/>
      </w:pPr>
      <w:r>
        <w:rPr>
          <w:rFonts w:ascii="Amiri" w:hAnsi="Amiri" w:eastAsia="Amiri" w:cs="Amiri"/>
          <w:color w:val="111111"/>
          <w:sz w:val="28"/>
          <w:sz w:val="28"/>
          <w:szCs w:val="28"/>
          <w:rtl w:val="true"/>
          <w:lang w:bidi="ar-SA"/>
        </w:rPr>
        <w:t>حَدَّثَهُمْ ما قَالَهُ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قَضى به الإيمانُ</w:t>
      </w:r>
    </w:p>
    <w:p>
      <w:pPr>
        <w:pStyle w:val="BookText"/>
        <w:rPr/>
      </w:pPr>
      <w:r>
        <w:rPr>
          <w:rFonts w:ascii="Amiri" w:hAnsi="Amiri" w:eastAsia="Amiri" w:cs="Amiri"/>
          <w:color w:val="111111"/>
          <w:sz w:val="28"/>
          <w:sz w:val="28"/>
          <w:szCs w:val="28"/>
          <w:rtl w:val="true"/>
          <w:lang w:bidi="ar-SA"/>
        </w:rPr>
        <w:t>وَلَمْ يَزَلْ مَعَ الحُسَيْنِ ناصرا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وَفِعْلاً باطِناً وظاهِرا</w:t>
      </w:r>
    </w:p>
    <w:p>
      <w:pPr>
        <w:pStyle w:val="BookText"/>
        <w:rPr/>
      </w:pPr>
      <w:r>
        <w:rPr>
          <w:rFonts w:ascii="Amiri" w:hAnsi="Amiri" w:eastAsia="Amiri" w:cs="Amiri"/>
          <w:color w:val="111111"/>
          <w:sz w:val="28"/>
          <w:sz w:val="28"/>
          <w:szCs w:val="28"/>
          <w:rtl w:val="true"/>
          <w:lang w:bidi="ar-SA"/>
        </w:rPr>
        <w:t>يَجِدُّ في الدِّفاعِ والقِتالِ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وَحَرْبِ أهْلِ البَغْي والضِّلالِ</w:t>
      </w:r>
    </w:p>
    <w:p>
      <w:pPr>
        <w:pStyle w:val="BookText"/>
        <w:rPr/>
      </w:pPr>
      <w:r>
        <w:rPr>
          <w:rFonts w:ascii="Amiri" w:hAnsi="Amiri" w:eastAsia="Amiri" w:cs="Amiri"/>
          <w:color w:val="111111"/>
          <w:sz w:val="28"/>
          <w:sz w:val="28"/>
          <w:szCs w:val="28"/>
          <w:rtl w:val="true"/>
          <w:lang w:bidi="ar-SA"/>
        </w:rPr>
        <w:t>أبَادَ مِنْهُمْ عَدَداً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أُصْلاهُمُ مِنْ سَيْفِهِ سَعِيرا</w:t>
      </w:r>
    </w:p>
    <w:p>
      <w:pPr>
        <w:pStyle w:val="BookText"/>
        <w:rPr/>
      </w:pPr>
      <w:r>
        <w:rPr>
          <w:rFonts w:ascii="Amiri" w:hAnsi="Amiri" w:eastAsia="Amiri" w:cs="Amiri"/>
          <w:color w:val="111111"/>
          <w:sz w:val="28"/>
          <w:sz w:val="28"/>
          <w:szCs w:val="28"/>
          <w:rtl w:val="true"/>
          <w:lang w:bidi="ar-SA"/>
        </w:rPr>
        <w:t>وَاشْتَركَ الشَّعبيَّ والتَّميمي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قَتْلِ هذا البَطَلِ الكَريمِ</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أنْزَلَهُ الرَّحْمنُ خَيْرَ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وَجَدَّدَ اللَّعْنَ عَلَى مَنْ قَتَلَهْ </w:t>
      </w:r>
      <w:r>
        <w:rPr>
          <w:rStyle w:val="FootnoteAnchor"/>
          <w:rtl w:val="true"/>
        </w:rPr>
        <w:footnoteReference w:id="86"/>
      </w:r>
      <w:bookmarkStart w:id="219" w:name="pg9652_84988"/>
    </w:p>
    <w:p>
      <w:pPr>
        <w:pStyle w:val="Heading3"/>
        <w:numPr>
          <w:ilvl w:val="2"/>
          <w:numId w:val="1"/>
        </w:numPr>
        <w:rPr/>
      </w:pPr>
      <w:bookmarkStart w:id="220" w:name="__RefHeading___Toc7784710_2870459653"/>
      <w:bookmarkStart w:id="221" w:name="_Toc80"/>
      <w:bookmarkEnd w:id="219"/>
      <w:bookmarkEnd w:id="220"/>
      <w:r>
        <w:rPr>
          <w:rtl w:val="true"/>
        </w:rPr>
        <w:t>شهادة باقي الأنصار ورثاؤهم</w:t>
      </w:r>
      <w:bookmarkEnd w:id="221"/>
    </w:p>
    <w:p>
      <w:pPr>
        <w:pStyle w:val="BookText"/>
        <w:rPr/>
      </w:pPr>
      <w:r>
        <w:rPr>
          <w:rFonts w:ascii="Amiri" w:hAnsi="Amiri" w:eastAsia="Amiri" w:cs="Amiri"/>
          <w:color w:val="111111"/>
          <w:sz w:val="28"/>
          <w:sz w:val="28"/>
          <w:szCs w:val="28"/>
          <w:rtl w:val="true"/>
          <w:lang w:bidi="ar-SA"/>
        </w:rPr>
        <w:t>وَسَارَعَ الباقُونَ للشَّهادَه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ونَيْلِ اعْلا رُتَبِ السَّعادَه</w:t>
      </w:r>
    </w:p>
    <w:p>
      <w:pPr>
        <w:pStyle w:val="BookText"/>
        <w:rPr/>
      </w:pPr>
      <w:r>
        <w:rPr>
          <w:rFonts w:ascii="Amiri" w:hAnsi="Amiri" w:eastAsia="Amiri" w:cs="Amiri"/>
          <w:color w:val="111111"/>
          <w:sz w:val="28"/>
          <w:sz w:val="28"/>
          <w:szCs w:val="28"/>
          <w:rtl w:val="true"/>
          <w:lang w:bidi="ar-SA"/>
        </w:rPr>
        <w:t>سَارُوا إِلى وِرْدِ الرَّدَى وازدَحَموا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وَأَيْقَنوا بِمَوْتِهِم وَاقْدَمُوا</w:t>
      </w:r>
    </w:p>
    <w:p>
      <w:pPr>
        <w:pStyle w:val="BookText"/>
        <w:rPr/>
      </w:pPr>
      <w:r>
        <w:rPr>
          <w:rFonts w:ascii="Amiri" w:hAnsi="Amiri" w:eastAsia="Amiri" w:cs="Amiri"/>
          <w:color w:val="111111"/>
          <w:sz w:val="28"/>
          <w:sz w:val="28"/>
          <w:szCs w:val="28"/>
          <w:rtl w:val="true"/>
          <w:lang w:bidi="ar-SA"/>
        </w:rPr>
        <w:t>وَأرْخَصُوا النُّفُوسَ وَالأرْوَاحا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وَصَافَحُوا الصِّفَاحَ والرِّماحا</w:t>
      </w:r>
    </w:p>
    <w:p>
      <w:pPr>
        <w:pStyle w:val="BookText"/>
        <w:rPr/>
      </w:pPr>
      <w:r>
        <w:rPr>
          <w:rFonts w:ascii="Amiri" w:hAnsi="Amiri" w:eastAsia="Amiri" w:cs="Amiri"/>
          <w:color w:val="111111"/>
          <w:sz w:val="28"/>
          <w:sz w:val="28"/>
          <w:szCs w:val="28"/>
          <w:rtl w:val="true"/>
          <w:lang w:bidi="ar-SA"/>
        </w:rPr>
        <w:t>وَاسْتَنْشَقُوا النَّقْعَ المُثار عَنْبَرا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واسْتَبْدَلُوا عَنِ الثَّرآءِ بالثَّرى</w:t>
      </w:r>
    </w:p>
    <w:p>
      <w:pPr>
        <w:pStyle w:val="BookText"/>
        <w:rPr/>
      </w:pPr>
      <w:r>
        <w:rPr>
          <w:rFonts w:ascii="Amiri" w:hAnsi="Amiri" w:eastAsia="Amiri" w:cs="Amiri"/>
          <w:color w:val="111111"/>
          <w:sz w:val="28"/>
          <w:sz w:val="28"/>
          <w:szCs w:val="28"/>
          <w:rtl w:val="true"/>
          <w:lang w:bidi="ar-SA"/>
        </w:rPr>
        <w:t>تَدَرَّعُوا بالصَّبْرِ لا الدُّرُوعِ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تَرُعْهُمْ كَثرَةُ الجُمُوعِ</w:t>
      </w:r>
    </w:p>
    <w:p>
      <w:pPr>
        <w:pStyle w:val="BookText"/>
        <w:rPr/>
      </w:pPr>
      <w:r>
        <w:rPr>
          <w:rFonts w:ascii="Amiri" w:hAnsi="Amiri" w:eastAsia="Amiri" w:cs="Amiri"/>
          <w:color w:val="111111"/>
          <w:sz w:val="28"/>
          <w:sz w:val="28"/>
          <w:szCs w:val="28"/>
          <w:rtl w:val="true"/>
          <w:lang w:bidi="ar-SA"/>
        </w:rPr>
        <w:t>تَنَافَسُوا على ذَهَابِ الأَنْفُسِ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وَعَانَقُوا سُمْرَ الرِّماحِ والقُسّيِ</w:t>
      </w:r>
    </w:p>
    <w:p>
      <w:pPr>
        <w:pStyle w:val="BookText"/>
        <w:rPr/>
      </w:pPr>
      <w:r>
        <w:rPr>
          <w:rFonts w:ascii="Amiri" w:hAnsi="Amiri" w:eastAsia="Amiri" w:cs="Amiri"/>
          <w:color w:val="111111"/>
          <w:sz w:val="28"/>
          <w:sz w:val="28"/>
          <w:szCs w:val="28"/>
          <w:rtl w:val="true"/>
          <w:lang w:bidi="ar-SA"/>
        </w:rPr>
        <w:t>حتّى أحالوا الجَوَّ نَفْعاً أَكْدَرا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والأرْضِ مِنْ دَمِ الأعادي أبْحُرا</w:t>
      </w:r>
    </w:p>
    <w:p>
      <w:pPr>
        <w:pStyle w:val="BookText"/>
        <w:rPr/>
      </w:pPr>
      <w:r>
        <w:rPr>
          <w:rFonts w:ascii="Amiri" w:hAnsi="Amiri" w:eastAsia="Amiri" w:cs="Amiri"/>
          <w:color w:val="111111"/>
          <w:sz w:val="28"/>
          <w:sz w:val="28"/>
          <w:szCs w:val="28"/>
          <w:rtl w:val="true"/>
          <w:lang w:bidi="ar-SA"/>
        </w:rPr>
        <w:t>لَهْفي وَهَلْ يُجدي غَليلاً لَهْفي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لانجمِ قَدْ غَرَّبَتْ في الطَّفِّ</w:t>
      </w:r>
    </w:p>
    <w:p>
      <w:pPr>
        <w:pStyle w:val="BookText"/>
        <w:rPr/>
      </w:pPr>
      <w:r>
        <w:rPr>
          <w:rFonts w:ascii="Amiri" w:hAnsi="Amiri" w:eastAsia="Amiri" w:cs="Amiri"/>
          <w:color w:val="111111"/>
          <w:sz w:val="28"/>
          <w:sz w:val="28"/>
          <w:szCs w:val="28"/>
          <w:rtl w:val="true"/>
          <w:lang w:bidi="ar-SA"/>
        </w:rPr>
        <w:t>لَهْفى على الأصْحابِ والأنْصارِ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 الإبا والعِزِّ والفِخارِ</w:t>
      </w:r>
    </w:p>
    <w:p>
      <w:pPr>
        <w:pStyle w:val="BookText"/>
        <w:rPr/>
      </w:pPr>
      <w:r>
        <w:rPr>
          <w:rFonts w:ascii="Amiri" w:hAnsi="Amiri" w:eastAsia="Amiri" w:cs="Amiri"/>
          <w:color w:val="111111"/>
          <w:sz w:val="28"/>
          <w:sz w:val="28"/>
          <w:szCs w:val="28"/>
          <w:rtl w:val="true"/>
          <w:lang w:bidi="ar-SA"/>
        </w:rPr>
        <w:t>بدورٌ تَمَّتْ غَالَها الخُسُوفُ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وَكَوَّرَتْ أنوارُهَا السُّيَوفُ</w:t>
      </w:r>
    </w:p>
    <w:p>
      <w:pPr>
        <w:pStyle w:val="BookText"/>
        <w:rPr/>
      </w:pPr>
      <w:r>
        <w:rPr>
          <w:rFonts w:ascii="Amiri" w:hAnsi="Amiri" w:eastAsia="Amiri" w:cs="Amiri"/>
          <w:color w:val="111111"/>
          <w:sz w:val="28"/>
          <w:sz w:val="28"/>
          <w:szCs w:val="28"/>
          <w:rtl w:val="true"/>
          <w:lang w:bidi="ar-SA"/>
        </w:rPr>
        <w:t>صَرْعَى على الصَّعيدِ كالاضاحي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مُوَزَّعي الاعْضاءِ بالصِّفاحِ</w:t>
      </w:r>
    </w:p>
    <w:p>
      <w:pPr>
        <w:pStyle w:val="BookText"/>
        <w:rPr/>
      </w:pPr>
      <w:r>
        <w:rPr>
          <w:rFonts w:ascii="Amiri" w:hAnsi="Amiri" w:eastAsia="Amiri" w:cs="Amiri"/>
          <w:color w:val="111111"/>
          <w:sz w:val="28"/>
          <w:sz w:val="28"/>
          <w:szCs w:val="28"/>
          <w:rtl w:val="true"/>
          <w:lang w:bidi="ar-SA"/>
        </w:rPr>
        <w:t>قَدْ غُسِّلوا مِنَ النُّحورِ بالدِّما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وأَنَّهُم أطْهَرُ مِنْ مآءِ السَّمَا</w:t>
      </w:r>
    </w:p>
    <w:p>
      <w:pPr>
        <w:pStyle w:val="BookText"/>
        <w:rPr/>
      </w:pPr>
      <w:r>
        <w:rPr>
          <w:rFonts w:ascii="Amiri" w:hAnsi="Amiri" w:eastAsia="Amiri" w:cs="Amiri"/>
          <w:color w:val="111111"/>
          <w:sz w:val="28"/>
          <w:sz w:val="28"/>
          <w:szCs w:val="28"/>
          <w:rtl w:val="true"/>
          <w:lang w:bidi="ar-SA"/>
        </w:rPr>
        <w:t>وَكُفِّنَتْ أشلاؤهم بالدّاري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بأكْفانٍ مِنَ الأنوارِ</w:t>
      </w:r>
    </w:p>
    <w:p>
      <w:pPr>
        <w:pStyle w:val="BookText"/>
        <w:rPr/>
      </w:pPr>
      <w:r>
        <w:rPr>
          <w:rFonts w:ascii="Amiri" w:hAnsi="Amiri" w:eastAsia="Amiri" w:cs="Amiri"/>
          <w:color w:val="111111"/>
          <w:sz w:val="28"/>
          <w:sz w:val="28"/>
          <w:szCs w:val="28"/>
          <w:rtl w:val="true"/>
          <w:lang w:bidi="ar-SA"/>
        </w:rPr>
        <w:t>لَقَدْ حَمَوا دِينَ النبيِّ بالضَّبَا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نَصَروا خامِسَ اصحابِ العَبا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هانَ على نُفُوسِها المَمَاةُ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مَوْتَهُم هُوَ الحَيَاةُ</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الانوار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العوالم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مقتل المقرم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bookmarkStart w:id="222" w:name="pg9652_84989"/>
    </w:p>
    <w:p>
      <w:pPr>
        <w:pStyle w:val="BookText"/>
        <w:rPr/>
      </w:pPr>
      <w:bookmarkEnd w:id="222"/>
      <w:r>
        <w:rPr>
          <w:rFonts w:ascii="Amiri" w:hAnsi="Amiri" w:eastAsia="Amiri" w:cs="Amiri"/>
          <w:color w:val="111111"/>
          <w:sz w:val="28"/>
          <w:sz w:val="28"/>
          <w:szCs w:val="28"/>
          <w:rtl w:val="true"/>
          <w:lang w:bidi="ar-SA"/>
        </w:rPr>
        <w:t>لِمِثْلِهم فَالْتُلْطَمِ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وَليَكْثُرْ الْعَويلُ والزَّفيرُ</w:t>
      </w:r>
    </w:p>
    <w:p>
      <w:pPr>
        <w:pStyle w:val="BookText"/>
        <w:rPr/>
      </w:pPr>
      <w:r>
        <w:rPr>
          <w:rFonts w:ascii="Amiri" w:hAnsi="Amiri" w:eastAsia="Amiri" w:cs="Amiri"/>
          <w:color w:val="111111"/>
          <w:sz w:val="28"/>
          <w:sz w:val="28"/>
          <w:szCs w:val="28"/>
          <w:rtl w:val="true"/>
          <w:lang w:bidi="ar-SA"/>
        </w:rPr>
        <w:t>لِمِثْلِهِم فَلْتَنْدُبُ النَّوادِبُ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وَلَتُنشَرْ الشُّعورُ وَالذَّوائِبُ</w:t>
      </w:r>
    </w:p>
    <w:p>
      <w:pPr>
        <w:pStyle w:val="Heading3"/>
        <w:numPr>
          <w:ilvl w:val="2"/>
          <w:numId w:val="1"/>
        </w:numPr>
        <w:rPr/>
      </w:pPr>
      <w:bookmarkStart w:id="223" w:name="__RefHeading___Toc7784712_2870459653"/>
      <w:bookmarkStart w:id="224" w:name="_Toc81"/>
      <w:bookmarkEnd w:id="223"/>
      <w:r>
        <w:rPr>
          <w:rtl w:val="true"/>
        </w:rPr>
        <w:t>بقاء شهداء بني هاشم في الميدان</w:t>
      </w:r>
      <w:bookmarkEnd w:id="224"/>
    </w:p>
    <w:p>
      <w:pPr>
        <w:pStyle w:val="BookText"/>
        <w:rPr/>
      </w:pPr>
      <w:r>
        <w:rPr>
          <w:rFonts w:ascii="Amiri" w:hAnsi="Amiri" w:eastAsia="Amiri" w:cs="Amiri"/>
          <w:color w:val="111111"/>
          <w:sz w:val="28"/>
          <w:sz w:val="28"/>
          <w:szCs w:val="28"/>
          <w:rtl w:val="true"/>
          <w:lang w:bidi="ar-SA"/>
        </w:rPr>
        <w:t>ومذ قَضَوا حَقَّ العُلا وَاسْتَشْهَدُوا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لَمْ يَبْقَ حَيَّاً أَحَدُ</w:t>
      </w:r>
    </w:p>
    <w:p>
      <w:pPr>
        <w:pStyle w:val="BookText"/>
        <w:rPr/>
      </w:pPr>
      <w:r>
        <w:rPr>
          <w:rFonts w:ascii="Amiri" w:hAnsi="Amiri" w:eastAsia="Amiri" w:cs="Amiri"/>
          <w:color w:val="111111"/>
          <w:sz w:val="28"/>
          <w:sz w:val="28"/>
          <w:szCs w:val="28"/>
          <w:rtl w:val="true"/>
          <w:lang w:bidi="ar-SA"/>
        </w:rPr>
        <w:t>وَاظلَمَ النَّادي لاقمارِ النَّدَى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يُجِبْ مِنْ حيِّهم إلّا الصدَّى</w:t>
      </w:r>
    </w:p>
    <w:p>
      <w:pPr>
        <w:pStyle w:val="BookText"/>
        <w:rPr/>
      </w:pPr>
      <w:r>
        <w:rPr>
          <w:rFonts w:ascii="Amiri" w:hAnsi="Amiri" w:eastAsia="Amiri" w:cs="Amiri"/>
          <w:color w:val="111111"/>
          <w:sz w:val="28"/>
          <w:sz w:val="28"/>
          <w:szCs w:val="28"/>
          <w:rtl w:val="true"/>
          <w:lang w:bidi="ar-SA"/>
        </w:rPr>
        <w:t>لَمْ يَبْقَ عِنْدَ السِّبْطِ إِلّا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النَّبِيِّ المُصطَفُی وثِقْلُهُ</w:t>
      </w:r>
    </w:p>
    <w:p>
      <w:pPr>
        <w:pStyle w:val="BookText"/>
        <w:rPr/>
      </w:pPr>
      <w:r>
        <w:rPr>
          <w:rFonts w:ascii="Amiri" w:hAnsi="Amiri" w:eastAsia="Amiri" w:cs="Amiri"/>
          <w:color w:val="111111"/>
          <w:sz w:val="28"/>
          <w:sz w:val="28"/>
          <w:szCs w:val="28"/>
          <w:rtl w:val="true"/>
          <w:lang w:bidi="ar-SA"/>
        </w:rPr>
        <w:t>ألهاشميُّونَ وَمَنْ كَهَاشِمِ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شَرَفِ الاصْلِ وفي المَكارِم</w:t>
      </w:r>
    </w:p>
    <w:p>
      <w:pPr>
        <w:pStyle w:val="BookText"/>
        <w:rPr/>
      </w:pPr>
      <w:r>
        <w:rPr>
          <w:rFonts w:ascii="Amiri" w:hAnsi="Amiri" w:eastAsia="Amiri" w:cs="Amiri"/>
          <w:color w:val="111111"/>
          <w:sz w:val="28"/>
          <w:sz w:val="28"/>
          <w:szCs w:val="28"/>
          <w:rtl w:val="true"/>
          <w:lang w:bidi="ar-SA"/>
        </w:rPr>
        <w:t>والطَّالبيُّونَ الألى إنْ طُلِبوا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يُلْحَقُوا وَلَمْ يَفُتْهُم طَلَبُ</w:t>
      </w:r>
    </w:p>
    <w:p>
      <w:pPr>
        <w:pStyle w:val="BookText"/>
        <w:rPr/>
      </w:pPr>
      <w:r>
        <w:rPr>
          <w:rFonts w:ascii="Amiri" w:hAnsi="Amiri" w:eastAsia="Amiri" w:cs="Amiri"/>
          <w:color w:val="111111"/>
          <w:sz w:val="28"/>
          <w:sz w:val="28"/>
          <w:szCs w:val="28"/>
          <w:rtl w:val="true"/>
          <w:lang w:bidi="ar-SA"/>
        </w:rPr>
        <w:t>ألْعَلَويّونَ وَمَنْ مِثْلِ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العلمِ والإيمانِ والتَّوكُّلِ</w:t>
      </w:r>
    </w:p>
    <w:p>
      <w:pPr>
        <w:pStyle w:val="BookText"/>
        <w:rPr/>
      </w:pPr>
      <w:r>
        <w:rPr>
          <w:rFonts w:ascii="Amiri" w:hAnsi="Amiri" w:eastAsia="Amiri" w:cs="Amiri"/>
          <w:color w:val="111111"/>
          <w:sz w:val="28"/>
          <w:sz w:val="28"/>
          <w:szCs w:val="28"/>
          <w:rtl w:val="true"/>
          <w:lang w:bidi="ar-SA"/>
        </w:rPr>
        <w:t>هُمْ سادةٌ لها الورى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للأبْنآءِ أنْ يَسُودُوا</w:t>
      </w:r>
    </w:p>
    <w:p>
      <w:pPr>
        <w:pStyle w:val="BookText"/>
        <w:rPr/>
      </w:pPr>
      <w:r>
        <w:rPr>
          <w:rFonts w:ascii="Amiri" w:hAnsi="Amiri" w:eastAsia="Amiri" w:cs="Amiri"/>
          <w:color w:val="111111"/>
          <w:sz w:val="28"/>
          <w:sz w:val="28"/>
          <w:szCs w:val="28"/>
          <w:rtl w:val="true"/>
          <w:lang w:bidi="ar-SA"/>
        </w:rPr>
        <w:t>هُمْ صَفْوَةُ الباري مِنَ الأنامِ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طَهَّرَهُمْ مِنْ دَنَسِ الآثامِ</w:t>
      </w:r>
    </w:p>
    <w:p>
      <w:pPr>
        <w:pStyle w:val="BookText"/>
        <w:rPr/>
      </w:pPr>
      <w:r>
        <w:rPr>
          <w:rFonts w:ascii="Amiri" w:hAnsi="Amiri" w:eastAsia="Amiri" w:cs="Amiri"/>
          <w:color w:val="111111"/>
          <w:sz w:val="28"/>
          <w:sz w:val="28"/>
          <w:szCs w:val="28"/>
          <w:rtl w:val="true"/>
          <w:lang w:bidi="ar-SA"/>
        </w:rPr>
        <w:t>بِفَضْلِهِم قَدْ نَطَقَ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 قَدْ عُرِفَ الصَّوابُ</w:t>
      </w:r>
    </w:p>
    <w:p>
      <w:pPr>
        <w:pStyle w:val="BookText"/>
        <w:rPr/>
      </w:pPr>
      <w:r>
        <w:rPr>
          <w:rFonts w:ascii="Amiri" w:hAnsi="Amiri" w:eastAsia="Amiri" w:cs="Amiri"/>
          <w:color w:val="111111"/>
          <w:sz w:val="28"/>
          <w:sz w:val="28"/>
          <w:szCs w:val="28"/>
          <w:rtl w:val="true"/>
          <w:lang w:bidi="ar-SA"/>
        </w:rPr>
        <w:t>هُمْ حُجَجُ اللهِ عَلى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وَقَادَةُ الأنامِ للرَّشادِ</w:t>
      </w:r>
    </w:p>
    <w:p>
      <w:pPr>
        <w:pStyle w:val="BookText"/>
        <w:rPr/>
      </w:pPr>
      <w:r>
        <w:rPr>
          <w:rFonts w:ascii="Amiri" w:hAnsi="Amiri" w:eastAsia="Amiri" w:cs="Amiri"/>
          <w:color w:val="111111"/>
          <w:sz w:val="28"/>
          <w:sz w:val="28"/>
          <w:szCs w:val="28"/>
          <w:rtl w:val="true"/>
          <w:lang w:bidi="ar-SA"/>
        </w:rPr>
        <w:t>أعظمُ ما قَدْ زادني عَناءَ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ما قابلوا أكْفاءَ</w:t>
      </w:r>
    </w:p>
    <w:p>
      <w:pPr>
        <w:pStyle w:val="BookText"/>
        <w:rPr/>
      </w:pPr>
      <w:r>
        <w:rPr>
          <w:rFonts w:ascii="Amiri" w:hAnsi="Amiri" w:eastAsia="Amiri" w:cs="Amiri"/>
          <w:color w:val="111111"/>
          <w:sz w:val="28"/>
          <w:sz w:val="28"/>
          <w:szCs w:val="28"/>
          <w:rtl w:val="true"/>
          <w:lang w:bidi="ar-SA"/>
        </w:rPr>
        <w:t>ما وَطَأتْ نِعالُهُم مِنْ 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اشْرَفُ مِن صَخْرٍ وَآلِ صَخْرِ</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بَرَزُوا لِمَن بِشسْعِ 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قِيسَ كَانَ دُونَهُ فِي الفَضْلِ </w:t>
      </w:r>
      <w:bookmarkStart w:id="225" w:name="pg9652_84990"/>
    </w:p>
    <w:p>
      <w:pPr>
        <w:pStyle w:val="Heading2"/>
        <w:numPr>
          <w:ilvl w:val="1"/>
          <w:numId w:val="1"/>
        </w:numPr>
        <w:rPr/>
      </w:pPr>
      <w:bookmarkStart w:id="226" w:name="__RefHeading___Toc7784714_2870459653"/>
      <w:bookmarkStart w:id="227" w:name="_Toc82"/>
      <w:bookmarkEnd w:id="225"/>
      <w:bookmarkEnd w:id="226"/>
      <w:r>
        <w:rPr>
          <w:rtl w:val="true"/>
        </w:rPr>
        <w:t>القسم العاشر</w:t>
      </w:r>
      <w:bookmarkEnd w:id="227"/>
    </w:p>
    <w:p>
      <w:pPr>
        <w:pStyle w:val="Heading3"/>
        <w:numPr>
          <w:ilvl w:val="2"/>
          <w:numId w:val="1"/>
        </w:numPr>
        <w:rPr/>
      </w:pPr>
      <w:bookmarkStart w:id="228" w:name="__RefHeading___Toc7784716_2870459653"/>
      <w:bookmarkStart w:id="229" w:name="_Toc83"/>
      <w:bookmarkEnd w:id="228"/>
      <w:r>
        <w:rPr>
          <w:rtl w:val="true"/>
        </w:rPr>
        <w:t>أول الشهرك من بني هاشم علي الأكبر</w:t>
      </w:r>
      <w:bookmarkEnd w:id="229"/>
    </w:p>
    <w:p>
      <w:pPr>
        <w:pStyle w:val="BookText"/>
        <w:rPr/>
      </w:pPr>
      <w:r>
        <w:rPr>
          <w:rFonts w:ascii="Amiri" w:hAnsi="Amiri" w:eastAsia="Amiri" w:cs="Amiri"/>
          <w:color w:val="111111"/>
          <w:sz w:val="28"/>
          <w:sz w:val="28"/>
          <w:szCs w:val="28"/>
          <w:rtl w:val="true"/>
          <w:lang w:bidi="ar-SA"/>
        </w:rPr>
        <w:t>اوَلُّهُمْ سَبْقاً إلى النِّزالِ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وَحرْبِ أهْلِ الغَدْرِ والضَّلال</w:t>
      </w:r>
    </w:p>
    <w:p>
      <w:pPr>
        <w:pStyle w:val="BookText"/>
        <w:rPr/>
      </w:pPr>
      <w:r>
        <w:rPr>
          <w:rFonts w:ascii="Amiri" w:hAnsi="Amiri" w:eastAsia="Amiri" w:cs="Amiri"/>
          <w:color w:val="111111"/>
          <w:sz w:val="28"/>
          <w:sz w:val="28"/>
          <w:szCs w:val="28"/>
          <w:rtl w:val="true"/>
          <w:lang w:bidi="ar-SA"/>
        </w:rPr>
        <w:t>بَدْرُ الندّى ديمةُ التفضلِ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عليّ بن الحسينِ بن عليّ</w:t>
      </w:r>
    </w:p>
    <w:p>
      <w:pPr>
        <w:pStyle w:val="BookText"/>
        <w:rPr/>
      </w:pPr>
      <w:r>
        <w:rPr>
          <w:rFonts w:ascii="Amiri" w:hAnsi="Amiri" w:eastAsia="Amiri" w:cs="Amiri"/>
          <w:color w:val="111111"/>
          <w:sz w:val="28"/>
          <w:sz w:val="28"/>
          <w:szCs w:val="28"/>
          <w:rtl w:val="true"/>
          <w:lang w:bidi="ar-SA"/>
        </w:rPr>
        <w:t>لَقَدْ أتي مُسْتَأْذِناً 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جاءَهُ مُوَدِّعاً إِيَّاهُ</w:t>
      </w:r>
    </w:p>
    <w:p>
      <w:pPr>
        <w:pStyle w:val="BookText"/>
        <w:rPr/>
      </w:pPr>
      <w:r>
        <w:rPr>
          <w:rFonts w:ascii="Amiri" w:hAnsi="Amiri" w:eastAsia="Amiri" w:cs="Amiri"/>
          <w:color w:val="111111"/>
          <w:sz w:val="28"/>
          <w:sz w:val="28"/>
          <w:szCs w:val="28"/>
          <w:rtl w:val="true"/>
          <w:lang w:bidi="ar-SA"/>
        </w:rPr>
        <w:t>جَادَ لَهُ بالإذنِ في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صارَ بايِّ حالِ</w:t>
      </w:r>
    </w:p>
    <w:p>
      <w:pPr>
        <w:pStyle w:val="BookText"/>
        <w:rPr/>
      </w:pPr>
      <w:r>
        <w:rPr>
          <w:rFonts w:ascii="Amiri" w:hAnsi="Amiri" w:eastAsia="Amiri" w:cs="Amiri"/>
          <w:color w:val="111111"/>
          <w:sz w:val="28"/>
          <w:sz w:val="28"/>
          <w:szCs w:val="28"/>
          <w:rtl w:val="true"/>
          <w:lang w:bidi="ar-SA"/>
        </w:rPr>
        <w:t>نظرةَ آيسٍ إليْهِ نَظَرا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وَدَمْعُهُ على خُدودِهِ جَرَى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الوَداعُ فَمَتى اللّقاءُ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بَعْدَكَ لا يَطيبُ لي بَقَاءُ</w:t>
      </w:r>
    </w:p>
    <w:p>
      <w:pPr>
        <w:pStyle w:val="BookText"/>
        <w:rPr/>
      </w:pPr>
      <w:r>
        <w:rPr>
          <w:rFonts w:ascii="Amiri" w:hAnsi="Amiri" w:eastAsia="Amiri" w:cs="Amiri"/>
          <w:color w:val="111111"/>
          <w:sz w:val="28"/>
          <w:sz w:val="28"/>
          <w:szCs w:val="28"/>
          <w:rtl w:val="true"/>
          <w:lang w:bidi="ar-SA"/>
        </w:rPr>
        <w:t>تَرْضى بِأنْ أرضى بما ألاقي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أُقاسيهِ مِن الْفِراقِ</w:t>
      </w:r>
    </w:p>
    <w:p>
      <w:pPr>
        <w:pStyle w:val="BookText"/>
        <w:rPr/>
      </w:pPr>
      <w:r>
        <w:rPr>
          <w:rFonts w:ascii="Amiri" w:hAnsi="Amiri" w:eastAsia="Amiri" w:cs="Amiri"/>
          <w:color w:val="111111"/>
          <w:sz w:val="28"/>
          <w:sz w:val="28"/>
          <w:szCs w:val="28"/>
          <w:rtl w:val="true"/>
          <w:lang w:bidi="ar-SA"/>
        </w:rPr>
        <w:t>أكْثِرْ مِنَ البكاءِ والتحسُّرِ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 بنِ الحسينِ الأَكْبَرِ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علي الاكبر ابن الامام الحسين علیه السلام ، ولد في الحادي عشر من شهر شعبان سنه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هـ قبل مقتل عثمان بسنتين، وأُمّه ليلى بنت أبي مرّة بن عروة بن مسعود الثقفي، التي كانت من بيت شرف ومنعة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طبقات ابن سعد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تاريخ الطبري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مقاتل الطالبيين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الاصابة لابن حجر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اللهوف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روضة الواعظين وامالي الدوق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دمعت عين الحسين علیه السلام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على ربيبِ الفَضْلِ وَالفَواضِلِ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يبيعُ حَقَّهُ بِاطلِ</w:t>
      </w:r>
    </w:p>
    <w:p>
      <w:pPr>
        <w:pStyle w:val="BookText"/>
        <w:rPr/>
      </w:pPr>
      <w:r>
        <w:rPr>
          <w:rFonts w:ascii="Amiri" w:hAnsi="Amiri" w:eastAsia="Amiri" w:cs="Amiri"/>
          <w:color w:val="111111"/>
          <w:sz w:val="28"/>
          <w:sz w:val="28"/>
          <w:szCs w:val="28"/>
          <w:rtl w:val="true"/>
          <w:lang w:bidi="ar-SA"/>
        </w:rPr>
        <w:t>مِنْ اهْلِ بَيْتِ طُهِّرُوا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بِجَنْبِ عَرْشِ اللهِ كانوا نُورا</w:t>
      </w:r>
    </w:p>
    <w:p>
      <w:pPr>
        <w:pStyle w:val="BookText"/>
        <w:rPr/>
      </w:pPr>
      <w:r>
        <w:rPr>
          <w:rFonts w:ascii="Amiri" w:hAnsi="Amiri" w:eastAsia="Amiri" w:cs="Amiri"/>
          <w:color w:val="111111"/>
          <w:sz w:val="28"/>
          <w:sz w:val="28"/>
          <w:szCs w:val="28"/>
          <w:rtl w:val="true"/>
          <w:lang w:bidi="ar-SA"/>
        </w:rPr>
        <w:t>أَوَّلُ سابقٍ إلى الشَّهَادَهُ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قادةٍ هُمْ للبرايا سادَهْ</w:t>
      </w:r>
    </w:p>
    <w:p>
      <w:pPr>
        <w:pStyle w:val="BookText"/>
        <w:rPr/>
      </w:pPr>
      <w:r>
        <w:rPr>
          <w:rFonts w:ascii="Amiri" w:hAnsi="Amiri" w:eastAsia="Amiri" w:cs="Amiri"/>
          <w:color w:val="111111"/>
          <w:sz w:val="28"/>
          <w:sz w:val="28"/>
          <w:szCs w:val="28"/>
          <w:rtl w:val="true"/>
          <w:lang w:bidi="ar-SA"/>
        </w:rPr>
        <w:t>صالَ عَلَيْهِم صَوْلةَ الضَّرْغامِ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وَالصَّقْرِ إِذْ شَدَّ على الحَمامِ</w:t>
      </w:r>
    </w:p>
    <w:p>
      <w:pPr>
        <w:pStyle w:val="BookText"/>
        <w:rPr/>
      </w:pPr>
      <w:r>
        <w:rPr>
          <w:rFonts w:ascii="Amiri" w:hAnsi="Amiri" w:eastAsia="Amiri" w:cs="Amiri"/>
          <w:color w:val="111111"/>
          <w:sz w:val="28"/>
          <w:sz w:val="28"/>
          <w:szCs w:val="28"/>
          <w:rtl w:val="true"/>
          <w:lang w:bidi="ar-SA"/>
        </w:rPr>
        <w:t>فَقَرَّ مِنْهُ الجمعُ غَيرُ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يَعثُرُ بالرؤوسِ والجماجِمِ</w:t>
      </w:r>
    </w:p>
    <w:p>
      <w:pPr>
        <w:pStyle w:val="BookText"/>
        <w:rPr/>
      </w:pPr>
      <w:r>
        <w:rPr>
          <w:rFonts w:ascii="Amiri" w:hAnsi="Amiri" w:eastAsia="Amiri" w:cs="Amiri"/>
          <w:color w:val="111111"/>
          <w:sz w:val="28"/>
          <w:sz w:val="28"/>
          <w:szCs w:val="28"/>
          <w:rtl w:val="true"/>
          <w:lang w:bidi="ar-SA"/>
        </w:rPr>
        <w:t>کَمْ فارسِ بِطَعْنَةٍ أَرْداهُ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وَرَاجِلٍ بَضرْبَةٍ ثَنّاهُ</w:t>
      </w:r>
    </w:p>
    <w:p>
      <w:pPr>
        <w:pStyle w:val="BookText"/>
        <w:rPr/>
      </w:pPr>
      <w:r>
        <w:rPr>
          <w:rFonts w:ascii="Amiri" w:hAnsi="Amiri" w:eastAsia="Amiri" w:cs="Amiri"/>
          <w:color w:val="111111"/>
          <w:sz w:val="28"/>
          <w:sz w:val="28"/>
          <w:szCs w:val="28"/>
          <w:rtl w:val="true"/>
          <w:lang w:bidi="ar-SA"/>
        </w:rPr>
        <w:t>أهْلَكَ جَمْعَاً مِنْهُمْ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سَقَاهُمُ كَأْسَ الرَّدى مَريرا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عادِ إلى أبيهِ وَهوَ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لَهُ تَصَدَّعُ الجَنادِلُ</w:t>
      </w:r>
    </w:p>
    <w:p>
      <w:pPr>
        <w:pStyle w:val="BookText"/>
        <w:rPr/>
      </w:pPr>
      <w:r>
        <w:rPr>
          <w:rFonts w:ascii="Amiri" w:hAnsi="Amiri" w:eastAsia="Amiri" w:cs="Amiri"/>
          <w:color w:val="111111"/>
          <w:sz w:val="28"/>
          <w:sz w:val="28"/>
          <w:szCs w:val="28"/>
          <w:rtl w:val="true"/>
          <w:lang w:bidi="ar-SA"/>
        </w:rPr>
        <w:t>يا أبتاهُ عَطَشي قَدْ هَدَّني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الحديدُ ثِقْلُهُ اجْهَدَني</w:t>
      </w:r>
    </w:p>
    <w:p>
      <w:pPr>
        <w:pStyle w:val="BookText"/>
        <w:rPr/>
      </w:pPr>
      <w:r>
        <w:rPr>
          <w:rFonts w:ascii="Amiri" w:hAnsi="Amiri" w:eastAsia="Amiri" w:cs="Amiri"/>
          <w:color w:val="111111"/>
          <w:sz w:val="28"/>
          <w:sz w:val="28"/>
          <w:szCs w:val="28"/>
          <w:rtl w:val="true"/>
          <w:lang w:bidi="ar-SA"/>
        </w:rPr>
        <w:t>تَفَتَّتْ مِنَ الظَّما أحشائي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سَبِيلٍ لِوِرْدِ المآءِ</w:t>
      </w:r>
    </w:p>
    <w:p>
      <w:pPr>
        <w:pStyle w:val="BookText"/>
        <w:rPr/>
      </w:pPr>
      <w:r>
        <w:rPr>
          <w:rFonts w:ascii="Amiri" w:hAnsi="Amiri" w:eastAsia="Amiri" w:cs="Amiri"/>
          <w:color w:val="111111"/>
          <w:sz w:val="28"/>
          <w:sz w:val="28"/>
          <w:szCs w:val="28"/>
          <w:rtl w:val="true"/>
          <w:lang w:bidi="ar-SA"/>
        </w:rPr>
        <w:t>جادَ لَهُ لَكِنْ بماءٍ قَدْ 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عَيْنِهِ زادَ الحَشَا تَسَعُّرا</w:t>
      </w:r>
    </w:p>
    <w:p>
      <w:pPr>
        <w:pStyle w:val="BookText"/>
        <w:rPr/>
      </w:pPr>
      <w:r>
        <w:rPr>
          <w:rFonts w:ascii="Amiri" w:hAnsi="Amiri" w:eastAsia="Amiri" w:cs="Amiri"/>
          <w:color w:val="111111"/>
          <w:sz w:val="28"/>
          <w:sz w:val="28"/>
          <w:szCs w:val="28"/>
          <w:rtl w:val="true"/>
          <w:lang w:bidi="ar-SA"/>
        </w:rPr>
        <w:t>وَكَيْفَ لِي يا وَلدي بالمآء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حَمَتْهُ زُمَرُ الأعداءِ</w:t>
      </w:r>
    </w:p>
    <w:p>
      <w:pPr>
        <w:pStyle w:val="BookText"/>
        <w:rPr/>
      </w:pPr>
      <w:r>
        <w:rPr>
          <w:rFonts w:ascii="Amiri" w:hAnsi="Amiri" w:eastAsia="Amiri" w:cs="Amiri"/>
          <w:color w:val="111111"/>
          <w:sz w:val="28"/>
          <w:sz w:val="28"/>
          <w:szCs w:val="28"/>
          <w:rtl w:val="true"/>
          <w:lang w:bidi="ar-SA"/>
        </w:rPr>
        <w:t>بُنيَّ قاتِلْهُمْ فما أَسرعَ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تُسْقى بكاسٍ لَيْسَ بَعْدَها ظَما</w:t>
      </w:r>
    </w:p>
    <w:p>
      <w:pPr>
        <w:pStyle w:val="BookText"/>
        <w:rPr/>
      </w:pPr>
      <w:r>
        <w:rPr>
          <w:rFonts w:ascii="Amiri" w:hAnsi="Amiri" w:eastAsia="Amiri" w:cs="Amiri"/>
          <w:color w:val="111111"/>
          <w:sz w:val="28"/>
          <w:sz w:val="28"/>
          <w:szCs w:val="28"/>
          <w:rtl w:val="true"/>
          <w:lang w:bidi="ar-SA"/>
        </w:rPr>
        <w:t>جَدُّكَ يَسْقِيكَ بِها فَتَشْفى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بِكَأْسِهِ ذَاكَ الرَّويُّ الاوفى</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عادَ على ظَماهُ للقِتالِ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يَذُقْ مِنْ باردِ الزُّلالِ</w:t>
      </w:r>
    </w:p>
    <w:p>
      <w:pPr>
        <w:pStyle w:val="BookText"/>
        <w:rPr/>
      </w:pPr>
      <w:r>
        <w:rPr>
          <w:rFonts w:ascii="Amiri" w:hAnsi="Amiri" w:eastAsia="Amiri" w:cs="Amiri"/>
          <w:color w:val="111111"/>
          <w:sz w:val="28"/>
          <w:sz w:val="28"/>
          <w:szCs w:val="28"/>
          <w:rtl w:val="true"/>
          <w:lang w:bidi="ar-SA"/>
        </w:rPr>
        <w:t>كَأنَّهُ اسْتَغْنى بِفَيْضِ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باردِ مِنَ الفُراتِ يَجْري</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وَصاحَ مُذْ أَرْداهُ سَهْمُ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إِنَّ هذا جَدّي </w:t>
      </w:r>
    </w:p>
    <w:p>
      <w:pPr>
        <w:pStyle w:val="BookText"/>
        <w:rPr/>
      </w:pPr>
      <w:r>
        <w:rPr>
          <w:rFonts w:ascii="Amiri" w:hAnsi="Amiri" w:eastAsia="Amiri" w:cs="Amiri"/>
          <w:color w:val="111111"/>
          <w:sz w:val="28"/>
          <w:sz w:val="28"/>
          <w:szCs w:val="28"/>
          <w:rtl w:val="true"/>
          <w:lang w:bidi="ar-SA"/>
        </w:rPr>
        <w:t>يُقْرِؤكَ السَّلَامَ مِنْهُ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عَلَيْنَا يا حُسَيْنُ عَاجِلاً</w:t>
      </w:r>
    </w:p>
    <w:p>
      <w:pPr>
        <w:pStyle w:val="BookText"/>
        <w:rPr/>
      </w:pPr>
      <w:r>
        <w:rPr>
          <w:rFonts w:ascii="Amiri" w:hAnsi="Amiri" w:eastAsia="Amiri" w:cs="Amiri"/>
          <w:color w:val="111111"/>
          <w:sz w:val="28"/>
          <w:sz w:val="28"/>
          <w:szCs w:val="28"/>
          <w:rtl w:val="true"/>
          <w:lang w:bidi="ar-SA"/>
        </w:rPr>
        <w:t>وَفارَقَ الدّنيا على الدَّنيا العَفَا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طابَ عَيْشٌ بَعْدَهُ وَلَا صَفَا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لَهْفي عَلَيْهِ وَعلى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لَهُ بِأنْ يَقُولَ فِيهِ</w:t>
      </w:r>
    </w:p>
    <w:p>
      <w:pPr>
        <w:pStyle w:val="BookText"/>
        <w:rPr/>
      </w:pPr>
      <w:r>
        <w:rPr>
          <w:rFonts w:ascii="Amiri" w:hAnsi="Amiri" w:eastAsia="Amiri" w:cs="Amiri"/>
          <w:color w:val="111111"/>
          <w:sz w:val="28"/>
          <w:sz w:val="28"/>
          <w:szCs w:val="28"/>
          <w:rtl w:val="true"/>
          <w:lang w:bidi="ar-SA"/>
        </w:rPr>
        <w:t>بُنيَّ مِنْ بَعْدِكَ لا حَلا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عَيْشٌ وَلا طابَتْ لِيَ اللّيالي</w:t>
      </w:r>
    </w:p>
    <w:p>
      <w:pPr>
        <w:pStyle w:val="BookText"/>
        <w:rPr/>
      </w:pPr>
      <w:r>
        <w:rPr>
          <w:rFonts w:ascii="Amiri" w:hAnsi="Amiri" w:eastAsia="Amiri" w:cs="Amiri"/>
          <w:color w:val="111111"/>
          <w:sz w:val="28"/>
          <w:sz w:val="28"/>
          <w:szCs w:val="28"/>
          <w:rtl w:val="true"/>
          <w:lang w:bidi="ar-SA"/>
        </w:rPr>
        <w:t>تَرَكْتَني فَرْداً وَبَعَّدْتَ المدا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اليتامى والنِّساءِ والعِدى</w:t>
      </w:r>
    </w:p>
    <w:p>
      <w:pPr>
        <w:pStyle w:val="BookText"/>
        <w:rPr/>
      </w:pPr>
      <w:r>
        <w:rPr>
          <w:rFonts w:ascii="Amiri" w:hAnsi="Amiri" w:eastAsia="Amiri" w:cs="Amiri"/>
          <w:color w:val="111111"/>
          <w:sz w:val="28"/>
          <w:sz w:val="28"/>
          <w:szCs w:val="28"/>
          <w:rtl w:val="true"/>
          <w:lang w:bidi="ar-SA"/>
        </w:rPr>
        <w:t>فَيا شَبيهَ سَيِّدِ الأنامِ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الخَلْقِ والخُلْقِ وَفي الكَلامِ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قَطَّعْتَ يا فِلْذَةَ قَلبي كَبدي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فَعَزَّ یا عَزيزَ نفسي جَلَدي</w:t>
      </w:r>
    </w:p>
    <w:p>
      <w:pPr>
        <w:pStyle w:val="BookText"/>
        <w:rPr/>
      </w:pPr>
      <w:r>
        <w:rPr>
          <w:rFonts w:ascii="Amiri" w:hAnsi="Amiri" w:eastAsia="Amiri" w:cs="Amiri"/>
          <w:color w:val="111111"/>
          <w:sz w:val="28"/>
          <w:sz w:val="28"/>
          <w:szCs w:val="28"/>
          <w:rtl w:val="true"/>
          <w:lang w:bidi="ar-SA"/>
        </w:rPr>
        <w:t>يا غُصْناً أُصيبَ بالذُّبولِ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کَوكَباً أسْرَعَ في الأُفُولِ</w:t>
      </w:r>
    </w:p>
    <w:p>
      <w:pPr>
        <w:pStyle w:val="BookText"/>
        <w:rPr/>
      </w:pPr>
      <w:r>
        <w:rPr>
          <w:rFonts w:ascii="Amiri" w:hAnsi="Amiri" w:eastAsia="Amiri" w:cs="Amiri"/>
          <w:color w:val="111111"/>
          <w:sz w:val="28"/>
          <w:sz w:val="28"/>
          <w:szCs w:val="28"/>
          <w:rtl w:val="true"/>
          <w:lang w:bidi="ar-SA"/>
        </w:rPr>
        <w:t>مَنْ ذا سَقَاكَ الحَتْفَ والمَنُونا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وَعفَّرَ الخدَّينِ وَالجَبينا</w:t>
      </w:r>
    </w:p>
    <w:p>
      <w:pPr>
        <w:pStyle w:val="BookText"/>
        <w:rPr/>
      </w:pPr>
      <w:r>
        <w:rPr>
          <w:rFonts w:ascii="Amiri" w:hAnsi="Amiri" w:eastAsia="Amiri" w:cs="Amiri"/>
          <w:color w:val="111111"/>
          <w:sz w:val="28"/>
          <w:sz w:val="28"/>
          <w:szCs w:val="28"/>
          <w:rtl w:val="true"/>
          <w:lang w:bidi="ar-SA"/>
        </w:rPr>
        <w:t>كَيْفَ أَراكَ يا عَزيزَ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مُلْقىً على التُرْبِ بِحَرِّ الشَّمسِ</w:t>
      </w:r>
    </w:p>
    <w:p>
      <w:pPr>
        <w:pStyle w:val="BookText"/>
        <w:rPr/>
      </w:pPr>
      <w:r>
        <w:rPr>
          <w:rFonts w:ascii="Amiri" w:hAnsi="Amiri" w:eastAsia="Amiri" w:cs="Amiri"/>
          <w:color w:val="111111"/>
          <w:sz w:val="28"/>
          <w:sz w:val="28"/>
          <w:szCs w:val="28"/>
          <w:rtl w:val="true"/>
          <w:lang w:bidi="ar-SA"/>
        </w:rPr>
        <w:t>بُنَيَّ ما أجرأَهُمْ مِنْ 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انتهاكِ حُرْمةِ الرَّسولِ</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بَعْدِك الدُّنيا لها العَفاءُ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يَطِيبُ العيشُ والبقاءُ </w:t>
      </w:r>
      <w:bookmarkStart w:id="230" w:name="pg9652_84993"/>
    </w:p>
    <w:p>
      <w:pPr>
        <w:pStyle w:val="BookText"/>
        <w:rPr/>
      </w:pPr>
      <w:bookmarkEnd w:id="230"/>
      <w:r>
        <w:rPr>
          <w:rFonts w:ascii="Amiri" w:hAnsi="Amiri" w:eastAsia="Amiri" w:cs="Amiri"/>
          <w:color w:val="111111"/>
          <w:sz w:val="28"/>
          <w:sz w:val="28"/>
          <w:szCs w:val="28"/>
          <w:rtl w:val="true"/>
          <w:lang w:bidi="ar-SA"/>
        </w:rPr>
        <w:t>واقْبَلَتْ عَمَّتُهُ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 حَبيبَ القَلْبِ والفُؤادِ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جَاءَتْ إِلَيْهِ وَانْحَنَتْ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تَلْثَمُ ثَغْرَهُ وَوَجْنَتَيْهِ</w:t>
      </w:r>
    </w:p>
    <w:p>
      <w:pPr>
        <w:pStyle w:val="BookText"/>
        <w:rPr/>
      </w:pPr>
      <w:r>
        <w:rPr>
          <w:rFonts w:ascii="Amiri" w:hAnsi="Amiri" w:eastAsia="Amiri" w:cs="Amiri"/>
          <w:color w:val="111111"/>
          <w:sz w:val="28"/>
          <w:sz w:val="28"/>
          <w:szCs w:val="28"/>
          <w:rtl w:val="true"/>
          <w:lang w:bidi="ar-SA"/>
        </w:rPr>
        <w:t>مَرَمَّلاً رَأْثَهُ بالدِّمَآءِ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مُوَزَّعَ الأوْصالِ وَالأعضآءِ</w:t>
      </w:r>
    </w:p>
    <w:p>
      <w:pPr>
        <w:pStyle w:val="BookText"/>
        <w:rPr/>
      </w:pPr>
      <w:r>
        <w:rPr>
          <w:rFonts w:ascii="Amiri" w:hAnsi="Amiri" w:eastAsia="Amiri" w:cs="Amiri"/>
          <w:color w:val="111111"/>
          <w:sz w:val="28"/>
          <w:sz w:val="28"/>
          <w:szCs w:val="28"/>
          <w:rtl w:val="true"/>
          <w:lang w:bidi="ar-SA"/>
        </w:rPr>
        <w:t>يابنَ أخي عَزَّ عَلَيَّ أَنْ 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جِسْمَكَ مِنْ فَوقِ الثَّرِى مَعَفَّراً</w:t>
      </w:r>
    </w:p>
    <w:p>
      <w:pPr>
        <w:pStyle w:val="BookText"/>
        <w:rPr/>
      </w:pPr>
      <w:r>
        <w:rPr>
          <w:rFonts w:ascii="Amiri" w:hAnsi="Amiri" w:eastAsia="Amiri" w:cs="Amiri"/>
          <w:color w:val="111111"/>
          <w:sz w:val="28"/>
          <w:sz w:val="28"/>
          <w:szCs w:val="28"/>
          <w:rtl w:val="true"/>
          <w:lang w:bidi="ar-SA"/>
        </w:rPr>
        <w:t>فَرَدَّها السِّبْطُ إلى الخَباءِ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تُعَوِّلُ بالنَّوحِ مَعَ النِّساءِ</w:t>
      </w:r>
    </w:p>
    <w:p>
      <w:pPr>
        <w:pStyle w:val="Heading3"/>
        <w:numPr>
          <w:ilvl w:val="2"/>
          <w:numId w:val="1"/>
        </w:numPr>
        <w:rPr/>
      </w:pPr>
      <w:bookmarkStart w:id="231" w:name="__RefHeading___Toc7784718_2870459653"/>
      <w:bookmarkStart w:id="232" w:name="_Toc84"/>
      <w:bookmarkEnd w:id="231"/>
      <w:r>
        <w:rPr>
          <w:rtl w:val="true"/>
        </w:rPr>
        <w:t>شهادة القاسم  ابن الحسن علیه السلام</w:t>
      </w:r>
      <w:bookmarkEnd w:id="232"/>
    </w:p>
    <w:p>
      <w:pPr>
        <w:pStyle w:val="BookText"/>
        <w:rPr/>
      </w:pPr>
      <w:r>
        <w:rPr>
          <w:rFonts w:ascii="Amiri" w:hAnsi="Amiri" w:eastAsia="Amiri" w:cs="Amiri"/>
          <w:color w:val="111111"/>
          <w:sz w:val="28"/>
          <w:sz w:val="28"/>
          <w:szCs w:val="28"/>
          <w:rtl w:val="true"/>
          <w:lang w:bidi="ar-SA"/>
        </w:rPr>
        <w:t>لَهْفي عَلى القاسِمِ نَجْلِ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النَّبيّ المصطفى المهيمنِ</w:t>
      </w:r>
    </w:p>
    <w:p>
      <w:pPr>
        <w:pStyle w:val="BookText"/>
        <w:rPr/>
      </w:pPr>
      <w:r>
        <w:rPr>
          <w:rFonts w:ascii="Amiri" w:hAnsi="Amiri" w:eastAsia="Amiri" w:cs="Amiri"/>
          <w:color w:val="111111"/>
          <w:sz w:val="28"/>
          <w:sz w:val="28"/>
          <w:szCs w:val="28"/>
          <w:rtl w:val="true"/>
          <w:lang w:bidi="ar-SA"/>
        </w:rPr>
        <w:t>لَهْفي على ابن الحَسَنِ الزّكي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المعالي قَمَرِ الندّيّ</w:t>
      </w:r>
    </w:p>
    <w:p>
      <w:pPr>
        <w:pStyle w:val="BookText"/>
        <w:rPr/>
      </w:pPr>
      <w:r>
        <w:rPr>
          <w:rFonts w:ascii="Amiri" w:hAnsi="Amiri" w:eastAsia="Amiri" w:cs="Amiri"/>
          <w:color w:val="111111"/>
          <w:sz w:val="28"/>
          <w:sz w:val="28"/>
          <w:szCs w:val="28"/>
          <w:rtl w:val="true"/>
          <w:lang w:bidi="ar-SA"/>
        </w:rPr>
        <w:t>تَبَّتْ يَدَا مَنْ سَيْفُهُ ارْداءِ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لَمّا خَرِّ يَا عَمَّاهُ</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وَهوَ واقِفٌ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يَفْحَصُ بالتُّرابِ في رِجْلَيْهِ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عَزَّ على عَمِّكَ إِذْ تَدْعُوهُ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يُجْدِيكَ إِذْ تَرْجوهُ</w:t>
      </w:r>
    </w:p>
    <w:p>
      <w:pPr>
        <w:pStyle w:val="BookText"/>
        <w:rPr/>
      </w:pPr>
      <w:r>
        <w:rPr>
          <w:rFonts w:ascii="Amiri" w:hAnsi="Amiri" w:eastAsia="Amiri" w:cs="Amiri"/>
          <w:color w:val="111111"/>
          <w:sz w:val="28"/>
          <w:sz w:val="28"/>
          <w:szCs w:val="28"/>
          <w:rtl w:val="true"/>
          <w:lang w:bidi="ar-SA"/>
        </w:rPr>
        <w:t>بُعْداً لِقَوْمٍ قَتَلوكَ بُعْداً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خَاصموا فِيكَ أباً وَجَدّا</w:t>
      </w:r>
    </w:p>
    <w:p>
      <w:pPr>
        <w:pStyle w:val="BookText"/>
        <w:rPr/>
      </w:pPr>
      <w:r>
        <w:rPr>
          <w:rFonts w:ascii="Amiri" w:hAnsi="Amiri" w:eastAsia="Amiri" w:cs="Amiri"/>
          <w:color w:val="111111"/>
          <w:sz w:val="28"/>
          <w:sz w:val="28"/>
          <w:szCs w:val="28"/>
          <w:rtl w:val="true"/>
          <w:lang w:bidi="ar-SA"/>
        </w:rPr>
        <w:t>عَزَّ على عمِّك إذْ يَراكَا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وَصارِمُ الأزْديّ قَدْ عَلاكَا</w:t>
      </w:r>
    </w:p>
    <w:p>
      <w:pPr>
        <w:pStyle w:val="BookText"/>
        <w:rPr/>
      </w:pPr>
      <w:r>
        <w:rPr>
          <w:rFonts w:ascii="Amiri" w:hAnsi="Amiri" w:eastAsia="Amiri" w:cs="Amiri"/>
          <w:color w:val="111111"/>
          <w:sz w:val="28"/>
          <w:sz w:val="28"/>
          <w:szCs w:val="28"/>
          <w:rtl w:val="true"/>
          <w:lang w:bidi="ar-SA"/>
        </w:rPr>
        <w:t>عَزَّ عَلَيْهِ وَعَلى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أَبْنَهُم يَسْبَحُ في دِمائِهِ</w:t>
      </w:r>
    </w:p>
    <w:p>
      <w:pPr>
        <w:pStyle w:val="BookText"/>
        <w:rPr/>
      </w:pPr>
      <w:r>
        <w:rPr>
          <w:rFonts w:ascii="Amiri" w:hAnsi="Amiri" w:eastAsia="Amiri" w:cs="Amiri"/>
          <w:color w:val="111111"/>
          <w:sz w:val="28"/>
          <w:sz w:val="28"/>
          <w:szCs w:val="28"/>
          <w:rtl w:val="true"/>
          <w:lang w:bidi="ar-SA"/>
        </w:rPr>
        <w:t>مُتَرَّبَ الجَبينِ والخَدَّيْنِ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يَفْحَصُ بالرِّجْلَييِ وَالْيَدَيْنِ</w:t>
      </w:r>
    </w:p>
    <w:p>
      <w:pPr>
        <w:pStyle w:val="BookText"/>
        <w:rPr/>
      </w:pPr>
      <w:r>
        <w:rPr>
          <w:rFonts w:ascii="Amiri" w:hAnsi="Amiri" w:eastAsia="Amiri" w:cs="Amiri"/>
          <w:color w:val="111111"/>
          <w:sz w:val="28"/>
          <w:sz w:val="28"/>
          <w:szCs w:val="28"/>
          <w:rtl w:val="true"/>
          <w:lang w:bidi="ar-SA"/>
        </w:rPr>
        <w:t>يَوْمُ جَليلٌ قَلَّ فيهِ النَّاصرُ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تَكَاثَرَ العَدُوُّ الواتِرُ</w:t>
      </w:r>
    </w:p>
    <w:p>
      <w:pPr>
        <w:pStyle w:val="BookText"/>
        <w:rPr/>
      </w:pPr>
      <w:r>
        <w:rPr>
          <w:rFonts w:ascii="Amiri" w:hAnsi="Amiri" w:eastAsia="Amiri" w:cs="Amiri"/>
          <w:color w:val="111111"/>
          <w:sz w:val="28"/>
          <w:sz w:val="28"/>
          <w:szCs w:val="28"/>
          <w:rtl w:val="true"/>
          <w:lang w:bidi="ar-SA"/>
        </w:rPr>
        <w:t>وَجَاءَ وَهْوَ حامِلٌ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قَتلى أهْلِهِ القاهُ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وَمُذْ رَأَى فِتْيانَهُ قَدْ صُرِّعُوا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وَصَحْبَهُ بالمُرْهَفاتِ وُزِّعُوا</w:t>
      </w:r>
    </w:p>
    <w:p>
      <w:pPr>
        <w:pStyle w:val="BookText"/>
        <w:rPr/>
      </w:pPr>
      <w:r>
        <w:rPr>
          <w:rFonts w:ascii="Amiri" w:hAnsi="Amiri" w:eastAsia="Amiri" w:cs="Amiri"/>
          <w:color w:val="111111"/>
          <w:sz w:val="28"/>
          <w:sz w:val="28"/>
          <w:szCs w:val="28"/>
          <w:rtl w:val="true"/>
          <w:lang w:bidi="ar-SA"/>
        </w:rPr>
        <w:t>نادَى الا هَلْ مِنْ مُغِيثٍ 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يَنْصُرُنا على العَدُوِّ الجائِرِ</w:t>
      </w:r>
    </w:p>
    <w:p>
      <w:pPr>
        <w:pStyle w:val="BookText"/>
        <w:rPr/>
      </w:pPr>
      <w:r>
        <w:rPr>
          <w:rFonts w:ascii="Amiri" w:hAnsi="Amiri" w:eastAsia="Amiri" w:cs="Amiri"/>
          <w:color w:val="111111"/>
          <w:sz w:val="28"/>
          <w:sz w:val="28"/>
          <w:szCs w:val="28"/>
          <w:rtl w:val="true"/>
          <w:lang w:bidi="ar-SA"/>
        </w:rPr>
        <w:t>هَلْ مِنْ مُوَحِّدٍ يَخَافُ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الوَرى يَغْدو لَنا مُعينا</w:t>
      </w:r>
    </w:p>
    <w:p>
      <w:pPr>
        <w:pStyle w:val="BookText"/>
        <w:rPr/>
      </w:pPr>
      <w:r>
        <w:rPr>
          <w:rFonts w:ascii="Amiri" w:hAnsi="Amiri" w:eastAsia="Amiri" w:cs="Amiri"/>
          <w:color w:val="111111"/>
          <w:sz w:val="28"/>
          <w:sz w:val="28"/>
          <w:szCs w:val="28"/>
          <w:rtl w:val="true"/>
          <w:lang w:bidi="ar-SA"/>
        </w:rPr>
        <w:t>هَلْ مِنْ فَتَىً عَنْ حَرَمِ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يَذِبُّ بِالْمُهَنَّدِ الصَّقِيلِ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لَبَّيكَ دَاعىَ الْهُدى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وَداعيَ الإيمانِ واليَقينِ</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لبَّيْكَ بالقَلْبِ وَباللِّسانِ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في السِّرِّ وفي الإعْلانِ </w:t>
      </w:r>
      <w:bookmarkStart w:id="233" w:name="pg9652_84995"/>
    </w:p>
    <w:p>
      <w:pPr>
        <w:pStyle w:val="BookText"/>
        <w:rPr/>
      </w:pPr>
      <w:bookmarkEnd w:id="233"/>
      <w:r>
        <w:rPr>
          <w:rFonts w:ascii="Amiri" w:hAnsi="Amiri" w:eastAsia="Amiri" w:cs="Amiri"/>
          <w:color w:val="111111"/>
          <w:sz w:val="28"/>
          <w:sz w:val="28"/>
          <w:szCs w:val="28"/>
          <w:rtl w:val="true"/>
          <w:lang w:bidi="ar-SA"/>
        </w:rPr>
        <w:t>إنْ لَمْ يُحِبْكَ سَيِّدي لِساني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فَالنَّفْسُ في عَالَمِها الرَّوْحاني</w:t>
      </w:r>
    </w:p>
    <w:p>
      <w:pPr>
        <w:pStyle w:val="BookText"/>
        <w:rPr/>
      </w:pPr>
      <w:r>
        <w:rPr>
          <w:rFonts w:ascii="Amiri" w:hAnsi="Amiri" w:eastAsia="Amiri" w:cs="Amiri"/>
          <w:color w:val="111111"/>
          <w:sz w:val="28"/>
          <w:sz w:val="28"/>
          <w:szCs w:val="28"/>
          <w:rtl w:val="true"/>
          <w:lang w:bidi="ar-SA"/>
        </w:rPr>
        <w:t>لَبَّيْكَ وَهْيَ كُلُّها 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لَبَّاكَ مِنْها السرِّرُّ والإعْلانُ</w:t>
      </w:r>
    </w:p>
    <w:p>
      <w:pPr>
        <w:pStyle w:val="BookText"/>
        <w:rPr/>
      </w:pPr>
      <w:r>
        <w:rPr>
          <w:rFonts w:ascii="Amiri" w:hAnsi="Amiri" w:eastAsia="Amiri" w:cs="Amiri"/>
          <w:color w:val="111111"/>
          <w:sz w:val="28"/>
          <w:sz w:val="28"/>
          <w:szCs w:val="28"/>
          <w:rtl w:val="true"/>
          <w:lang w:bidi="ar-SA"/>
        </w:rPr>
        <w:t>فَلَيْتَها في عَالَمِ الاجسامِ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 إِذْ أَعْوَزَكَ الْمُحامِي</w:t>
      </w:r>
    </w:p>
    <w:p>
      <w:pPr>
        <w:pStyle w:val="BookText"/>
        <w:rPr/>
      </w:pPr>
      <w:r>
        <w:rPr>
          <w:rFonts w:ascii="Amiri" w:hAnsi="Amiri" w:eastAsia="Amiri" w:cs="Amiri"/>
          <w:color w:val="111111"/>
          <w:sz w:val="28"/>
          <w:sz w:val="28"/>
          <w:szCs w:val="28"/>
          <w:rtl w:val="true"/>
          <w:lang w:bidi="ar-SA"/>
        </w:rPr>
        <w:t>حَتَّي تَفُوزَ عَنْكَ بالفِداءِ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بِقَتْلِها تَغْدو مِنَ الأحياءِ</w:t>
      </w:r>
    </w:p>
    <w:p>
      <w:pPr>
        <w:pStyle w:val="Heading3"/>
        <w:numPr>
          <w:ilvl w:val="2"/>
          <w:numId w:val="1"/>
        </w:numPr>
        <w:rPr/>
      </w:pPr>
      <w:bookmarkStart w:id="234" w:name="__RefHeading___Toc7784720_2870459653"/>
      <w:bookmarkStart w:id="235" w:name="_Toc85"/>
      <w:bookmarkEnd w:id="234"/>
      <w:r>
        <w:rPr>
          <w:rtl w:val="true"/>
        </w:rPr>
        <w:t>مقتل الطفل الرضيع</w:t>
      </w:r>
      <w:bookmarkEnd w:id="235"/>
    </w:p>
    <w:p>
      <w:pPr>
        <w:pStyle w:val="BookText"/>
        <w:rPr/>
      </w:pPr>
      <w:r>
        <w:rPr>
          <w:rFonts w:ascii="Amiri" w:hAnsi="Amiri" w:eastAsia="Amiri" w:cs="Amiri"/>
          <w:color w:val="111111"/>
          <w:sz w:val="28"/>
          <w:sz w:val="28"/>
          <w:szCs w:val="28"/>
          <w:rtl w:val="true"/>
          <w:lang w:bidi="ar-SA"/>
        </w:rPr>
        <w:t>لَهْفي على الطِّفْلِ الصَّغيرِ الظَّامي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لَهْفي عَلى الذَّبيحِ بالسِّهامِ</w:t>
      </w:r>
    </w:p>
    <w:p>
      <w:pPr>
        <w:pStyle w:val="BookText"/>
        <w:rPr/>
      </w:pPr>
      <w:r>
        <w:rPr>
          <w:rFonts w:ascii="Amiri" w:hAnsi="Amiri" w:eastAsia="Amiri" w:cs="Amiri"/>
          <w:color w:val="111111"/>
          <w:sz w:val="28"/>
          <w:sz w:val="28"/>
          <w:szCs w:val="28"/>
          <w:rtl w:val="true"/>
          <w:lang w:bidi="ar-SA"/>
        </w:rPr>
        <w:t>قَدْ جَاءَهُ مُوَدِّعاً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سَهْمُ حَتْفِهِ أتی يَقْفُوهُ</w:t>
      </w:r>
    </w:p>
    <w:p>
      <w:pPr>
        <w:pStyle w:val="BookText"/>
        <w:rPr/>
      </w:pPr>
      <w:r>
        <w:rPr>
          <w:rFonts w:ascii="Amiri" w:hAnsi="Amiri" w:eastAsia="Amiri" w:cs="Amiri"/>
          <w:color w:val="111111"/>
          <w:sz w:val="28"/>
          <w:sz w:val="28"/>
          <w:szCs w:val="28"/>
          <w:rtl w:val="true"/>
          <w:lang w:bidi="ar-SA"/>
        </w:rPr>
        <w:t>أوْما إلى تَقْبيلِهِ مُوَدِّعا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السَّهْمُ إِلَيْهِ مُسْرِعا</w:t>
      </w:r>
    </w:p>
    <w:p>
      <w:pPr>
        <w:pStyle w:val="BookText"/>
        <w:rPr/>
      </w:pPr>
      <w:r>
        <w:rPr>
          <w:rFonts w:ascii="Amiri" w:hAnsi="Amiri" w:eastAsia="Amiri" w:cs="Amiri"/>
          <w:color w:val="111111"/>
          <w:sz w:val="28"/>
          <w:sz w:val="28"/>
          <w:szCs w:val="28"/>
          <w:rtl w:val="true"/>
          <w:lang w:bidi="ar-SA"/>
        </w:rPr>
        <w:t>قَبَّلَهُ مِنْ قلْبِهِ سَهُمُ الرَّدّى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 لُجَيْنَ الْجيدِ مِنْهُ عَسْجَدا</w:t>
      </w:r>
    </w:p>
    <w:p>
      <w:pPr>
        <w:pStyle w:val="BookText"/>
        <w:rPr/>
      </w:pPr>
      <w:r>
        <w:rPr>
          <w:rFonts w:ascii="Amiri" w:hAnsi="Amiri" w:eastAsia="Amiri" w:cs="Amiri"/>
          <w:color w:val="111111"/>
          <w:sz w:val="28"/>
          <w:sz w:val="28"/>
          <w:szCs w:val="28"/>
          <w:rtl w:val="true"/>
          <w:lang w:bidi="ar-SA"/>
        </w:rPr>
        <w:t>شُلَّتْ يَدا حَرْمَلَةَ ابْنِ كَاهِلِ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نَحْرَهُ بِسَهمٍ قاتِلِ</w:t>
      </w:r>
    </w:p>
    <w:p>
      <w:pPr>
        <w:pStyle w:val="BookText"/>
        <w:rPr/>
      </w:pPr>
      <w:r>
        <w:rPr>
          <w:rFonts w:ascii="Amiri" w:hAnsi="Amiri" w:eastAsia="Amiri" w:cs="Amiri"/>
          <w:color w:val="111111"/>
          <w:sz w:val="28"/>
          <w:sz w:val="28"/>
          <w:szCs w:val="28"/>
          <w:rtl w:val="true"/>
          <w:lang w:bidi="ar-SA"/>
        </w:rPr>
        <w:t>رَفَّ رَفيفَ الطَّائِرِ الذَّبِيحِ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مُضَرَّجَاً في دَمِهِ الْمَسْفُوح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مِنْه امْتَلَتْ كُفّا أبيهِ فَرَمى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دَمِهِ الزّاكي إلى نَحْوِ السَّما</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قَدْ هَوَّن ما بيْ نَزَلا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بِعِيْنِ اللهِ جَلَّ وَعَلا </w:t>
      </w:r>
      <w:r>
        <w:rPr>
          <w:rStyle w:val="FootnoteAnchor"/>
          <w:rtl w:val="true"/>
        </w:rPr>
        <w:footnoteReference w:id="97"/>
      </w:r>
      <w:bookmarkStart w:id="236" w:name="pg9652_84996"/>
    </w:p>
    <w:p>
      <w:pPr>
        <w:pStyle w:val="Heading3"/>
        <w:numPr>
          <w:ilvl w:val="2"/>
          <w:numId w:val="1"/>
        </w:numPr>
        <w:rPr/>
      </w:pPr>
      <w:bookmarkStart w:id="237" w:name="__RefHeading___Toc7784722_2870459653"/>
      <w:bookmarkStart w:id="238" w:name="_Toc86"/>
      <w:bookmarkEnd w:id="236"/>
      <w:bookmarkEnd w:id="237"/>
      <w:r>
        <w:rPr>
          <w:rtl w:val="true"/>
        </w:rPr>
        <w:t>استشهاد العباس</w:t>
      </w:r>
      <w:bookmarkEnd w:id="238"/>
    </w:p>
    <w:p>
      <w:pPr>
        <w:pStyle w:val="BookText"/>
        <w:rPr/>
      </w:pPr>
      <w:r>
        <w:rPr>
          <w:rFonts w:ascii="IRNazanin" w:hAnsi="IRNazanin" w:eastAsia="IRNazanin"/>
          <w:color w:val="111111"/>
          <w:sz w:val="28"/>
          <w:sz w:val="28"/>
          <w:szCs w:val="28"/>
          <w:rtl w:val="true"/>
          <w:lang w:bidi="fa-IR"/>
        </w:rPr>
        <w:t xml:space="preserve">استشهاد العباس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إِنَّ أحَقَّ النّاسِ بالْبُكاءِ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والنَّوح والْعَويلِ والرِّثآءِ</w:t>
      </w:r>
    </w:p>
    <w:p>
      <w:pPr>
        <w:pStyle w:val="BookText"/>
        <w:rPr/>
      </w:pPr>
      <w:r>
        <w:rPr>
          <w:rFonts w:ascii="Amiri" w:hAnsi="Amiri" w:eastAsia="Amiri" w:cs="Amiri"/>
          <w:color w:val="111111"/>
          <w:sz w:val="28"/>
          <w:sz w:val="28"/>
          <w:szCs w:val="28"/>
          <w:rtl w:val="true"/>
          <w:lang w:bidi="ar-SA"/>
        </w:rPr>
        <w:t>فَتیً بَكى سِبْطُ الهُدى لِفَقْدِهِ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وَأُشْمِتَتْ إعْداؤُه مِنْ بَعْدِهِ</w:t>
      </w:r>
    </w:p>
    <w:p>
      <w:pPr>
        <w:pStyle w:val="BookText"/>
        <w:rPr/>
      </w:pPr>
      <w:r>
        <w:rPr>
          <w:rFonts w:ascii="Amiri" w:hAnsi="Amiri" w:eastAsia="Amiri" w:cs="Amiri"/>
          <w:color w:val="111111"/>
          <w:sz w:val="28"/>
          <w:sz w:val="28"/>
          <w:szCs w:val="28"/>
          <w:rtl w:val="true"/>
          <w:lang w:bidi="ar-SA"/>
        </w:rPr>
        <w:t>ساقي العَطَاشى وَابْنُ ساقي 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وَالأسَدُ الضِّرْغامُ شِبْلُ حَيْدَرِ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أوْدى الرَّدى بالفارسِ المِغْوارِ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أوْدى بِكَبْشِ الْفَيْلَقِ الْجَرّارِ</w:t>
      </w:r>
    </w:p>
    <w:p>
      <w:pPr>
        <w:pStyle w:val="BookText"/>
        <w:rPr/>
      </w:pPr>
      <w:r>
        <w:rPr>
          <w:rFonts w:ascii="Amiri" w:hAnsi="Amiri" w:eastAsia="Amiri" w:cs="Amiri"/>
          <w:color w:val="111111"/>
          <w:sz w:val="28"/>
          <w:sz w:val="28"/>
          <w:szCs w:val="28"/>
          <w:rtl w:val="true"/>
          <w:lang w:bidi="ar-SA"/>
        </w:rPr>
        <w:t>بالصّابِرِ المجاهِدِ المُحامِي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وَالنّاصِرِ الحافِظِ لِلذِّمامِ</w:t>
      </w:r>
    </w:p>
    <w:p>
      <w:pPr>
        <w:pStyle w:val="BookText"/>
        <w:rPr/>
      </w:pPr>
      <w:r>
        <w:rPr>
          <w:rFonts w:ascii="Amiri" w:hAnsi="Amiri" w:eastAsia="Amiri" w:cs="Amiri"/>
          <w:color w:val="111111"/>
          <w:sz w:val="28"/>
          <w:sz w:val="28"/>
          <w:szCs w:val="28"/>
          <w:rtl w:val="true"/>
          <w:lang w:bidi="ar-SA"/>
        </w:rPr>
        <w:t>فَلَّ الرَّدى مِنْ هَاشمٍ صَمْصاما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 مِنْ عَليائِها دعاما</w:t>
      </w:r>
    </w:p>
    <w:p>
      <w:pPr>
        <w:pStyle w:val="BookText"/>
        <w:rPr/>
      </w:pPr>
      <w:r>
        <w:rPr>
          <w:rFonts w:ascii="Amiri" w:hAnsi="Amiri" w:eastAsia="Amiri" w:cs="Amiri"/>
          <w:color w:val="111111"/>
          <w:sz w:val="28"/>
          <w:sz w:val="28"/>
          <w:szCs w:val="28"/>
          <w:rtl w:val="true"/>
          <w:lang w:bidi="ar-SA"/>
        </w:rPr>
        <w:t>مَضى على بصيرةٍ مِنْ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فَعَزَّ دينُ المصْطَفى بِنَصْرِهِ</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فَدَى بِنَفْسِهِ 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وَذَبَّ حتّى قُطِعَتْ يَداهُ </w:t>
      </w:r>
    </w:p>
    <w:p>
      <w:pPr>
        <w:pStyle w:val="BookText"/>
        <w:rPr/>
      </w:pPr>
      <w:r>
        <w:rPr>
          <w:rFonts w:ascii="Amiri" w:hAnsi="Amiri" w:eastAsia="Amiri" w:cs="Amiri"/>
          <w:color w:val="111111"/>
          <w:sz w:val="28"/>
          <w:sz w:val="28"/>
          <w:szCs w:val="28"/>
          <w:rtl w:val="true"/>
          <w:lang w:bidi="ar-SA"/>
        </w:rPr>
        <w:t>جَاءَ إِلَيْهِ وَانْحَنى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وَدَمْعُه قَدْ فَاضَ مِنْ عَيْنَيْه</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وَقَدْ دَعاهُ بِلِسانِ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لِسانِ الصِّدْقِ وَالْمقالِ</w:t>
      </w:r>
    </w:p>
    <w:p>
      <w:pPr>
        <w:pStyle w:val="BookText"/>
        <w:rPr/>
      </w:pPr>
      <w:r>
        <w:rPr>
          <w:rFonts w:ascii="Amiri" w:hAnsi="Amiri" w:eastAsia="Amiri" w:cs="Amiri"/>
          <w:color w:val="111111"/>
          <w:sz w:val="28"/>
          <w:sz w:val="28"/>
          <w:szCs w:val="28"/>
          <w:rtl w:val="true"/>
          <w:lang w:bidi="ar-SA"/>
        </w:rPr>
        <w:t>أُخَيَّ يا عَوْني ويابْنَ 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عَضُدي يا نَاصِري يا ساعِدي</w:t>
      </w:r>
    </w:p>
    <w:p>
      <w:pPr>
        <w:pStyle w:val="BookText"/>
        <w:rPr/>
      </w:pPr>
      <w:r>
        <w:rPr>
          <w:rFonts w:ascii="Amiri" w:hAnsi="Amiri" w:eastAsia="Amiri" w:cs="Amiri"/>
          <w:color w:val="111111"/>
          <w:sz w:val="28"/>
          <w:sz w:val="28"/>
          <w:szCs w:val="28"/>
          <w:rtl w:val="true"/>
          <w:lang w:bidi="ar-SA"/>
        </w:rPr>
        <w:t>لَقَدْ كَسَرْتَ يا أُخَيَّ ظَهْري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وحيلَتي قَلَّت وَعِيلَ صَبْري</w:t>
      </w:r>
    </w:p>
    <w:p>
      <w:pPr>
        <w:pStyle w:val="BookText"/>
        <w:rPr/>
      </w:pPr>
      <w:r>
        <w:rPr>
          <w:rFonts w:ascii="Amiri" w:hAnsi="Amiri" w:eastAsia="Amiri" w:cs="Amiri"/>
          <w:color w:val="111111"/>
          <w:sz w:val="28"/>
          <w:sz w:val="28"/>
          <w:szCs w:val="28"/>
          <w:rtl w:val="true"/>
          <w:lang w:bidi="ar-SA"/>
        </w:rPr>
        <w:t>أُخَيَّ مَنْ يَحْمِلُ لي لِوآئي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يُعينَنَي عَلى أَعْدائي</w:t>
      </w:r>
    </w:p>
    <w:p>
      <w:pPr>
        <w:pStyle w:val="BookText"/>
        <w:rPr/>
      </w:pPr>
      <w:r>
        <w:rPr>
          <w:rFonts w:ascii="Amiri" w:hAnsi="Amiri" w:eastAsia="Amiri" w:cs="Amiri"/>
          <w:color w:val="111111"/>
          <w:sz w:val="28"/>
          <w:sz w:val="28"/>
          <w:szCs w:val="28"/>
          <w:rtl w:val="true"/>
          <w:lang w:bidi="ar-SA"/>
        </w:rPr>
        <w:t>وَكَيْفَ مِنْ بَعْدِكَ تُحمَى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صِرْنَ يَسْتَرْحِمْنَ مَنْ لَا يُرْحَمُ</w:t>
      </w:r>
    </w:p>
    <w:p>
      <w:pPr>
        <w:pStyle w:val="BookText"/>
        <w:rPr/>
      </w:pPr>
      <w:r>
        <w:rPr>
          <w:rFonts w:ascii="Amiri" w:hAnsi="Amiri" w:eastAsia="Amiri" w:cs="Amiri"/>
          <w:color w:val="111111"/>
          <w:sz w:val="28"/>
          <w:sz w:val="28"/>
          <w:szCs w:val="28"/>
          <w:rtl w:val="true"/>
          <w:lang w:bidi="ar-SA"/>
        </w:rPr>
        <w:t>أُمُّ البَنينِ طَابَت الأبْنآءُ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 كما قَدْ طَابَتْ الآباء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أُمُّ الأسودِ من بني عمرِو العُلا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الحماةِ والأَباةِ النُّبلا</w:t>
      </w:r>
    </w:p>
    <w:p>
      <w:pPr>
        <w:pStyle w:val="BookText"/>
        <w:rPr/>
      </w:pPr>
      <w:r>
        <w:rPr>
          <w:rFonts w:ascii="Amiri" w:hAnsi="Amiri" w:eastAsia="Amiri" w:cs="Amiri"/>
          <w:color w:val="111111"/>
          <w:sz w:val="28"/>
          <w:sz w:val="28"/>
          <w:szCs w:val="28"/>
          <w:rtl w:val="true"/>
          <w:lang w:bidi="ar-SA"/>
        </w:rPr>
        <w:t>أُمُّ أبي الفَضْلِ وأُمُّ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 عَبْدِ اللهِ شِبلِ حَيْدَرِ</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 عُثمانَ الّذي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ابْنِ مَظْعُونَ الأَبُ الأوّاهُ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الأنجبينَ الطَّاهرينَ أنفُسا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ألأكرَمينَ الطَّيبينَ مَغْرِسا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آجَرَكِ اللهُ وإيّانا فَما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أملِكُ لوْ رُمْتُ أُعزِّيكِ فَما</w:t>
      </w:r>
    </w:p>
    <w:p>
      <w:pPr>
        <w:pStyle w:val="BookText"/>
        <w:rPr/>
      </w:pPr>
      <w:r>
        <w:rPr>
          <w:rFonts w:ascii="Amiri" w:hAnsi="Amiri" w:eastAsia="Amiri" w:cs="Amiri"/>
          <w:color w:val="111111"/>
          <w:sz w:val="28"/>
          <w:sz w:val="28"/>
          <w:szCs w:val="28"/>
          <w:rtl w:val="true"/>
          <w:lang w:bidi="ar-SA"/>
        </w:rPr>
        <w:t>لرُزْئكِ الشامتُ رقَّ وبَكى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إلّا للإله المُشْتَكى</w:t>
      </w:r>
    </w:p>
    <w:p>
      <w:pPr>
        <w:pStyle w:val="BookText"/>
        <w:rPr/>
      </w:pPr>
      <w:r>
        <w:rPr>
          <w:rFonts w:ascii="Amiri" w:hAnsi="Amiri" w:eastAsia="Amiri" w:cs="Amiri"/>
          <w:color w:val="111111"/>
          <w:sz w:val="28"/>
          <w:sz w:val="28"/>
          <w:szCs w:val="28"/>
          <w:rtl w:val="true"/>
          <w:lang w:bidi="ar-SA"/>
        </w:rPr>
        <w:t>حقٌّ بأنْ يَصَّدَّعَ الصَّخرُ الأصَمْ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وَتجري أدْمُعُ الألحاظِ دَمْ</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وَحقُّ أنْ تبكي لَهُمْ وَتَنْدُبي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يُعطيكِ الرّضا فَاحتسبي </w:t>
      </w:r>
      <w:bookmarkStart w:id="239" w:name="pg9652_84999"/>
    </w:p>
    <w:p>
      <w:pPr>
        <w:pStyle w:val="Heading2"/>
        <w:numPr>
          <w:ilvl w:val="1"/>
          <w:numId w:val="1"/>
        </w:numPr>
        <w:rPr/>
      </w:pPr>
      <w:bookmarkStart w:id="240" w:name="__RefHeading___Toc7784724_2870459653"/>
      <w:bookmarkStart w:id="241" w:name="_Toc87"/>
      <w:bookmarkEnd w:id="239"/>
      <w:bookmarkEnd w:id="240"/>
      <w:r>
        <w:rPr>
          <w:rtl w:val="true"/>
        </w:rPr>
        <w:t>القسم الحادي عشر</w:t>
      </w:r>
      <w:r>
        <w:rPr>
          <w:rtl w:val="true"/>
        </w:rPr>
        <w:t>:</w:t>
      </w:r>
      <w:bookmarkEnd w:id="241"/>
    </w:p>
    <w:p>
      <w:pPr>
        <w:pStyle w:val="Heading3"/>
        <w:numPr>
          <w:ilvl w:val="2"/>
          <w:numId w:val="1"/>
        </w:numPr>
        <w:rPr/>
      </w:pPr>
      <w:bookmarkStart w:id="242" w:name="__RefHeading___Toc7784726_2870459653"/>
      <w:bookmarkStart w:id="243" w:name="_Toc88"/>
      <w:bookmarkEnd w:id="242"/>
      <w:r>
        <w:rPr>
          <w:rtl w:val="true"/>
        </w:rPr>
        <w:t>في ذكر سيد الشهداء علیه السلام</w:t>
      </w:r>
      <w:bookmarkEnd w:id="243"/>
    </w:p>
    <w:p>
      <w:pPr>
        <w:pStyle w:val="BookText"/>
        <w:rPr/>
      </w:pPr>
      <w:r>
        <w:rPr>
          <w:rFonts w:ascii="Amiri" w:hAnsi="Amiri" w:eastAsia="Amiri" w:cs="Amiri"/>
          <w:color w:val="111111"/>
          <w:sz w:val="28"/>
          <w:sz w:val="28"/>
          <w:szCs w:val="28"/>
          <w:rtl w:val="true"/>
          <w:lang w:bidi="ar-SA"/>
        </w:rPr>
        <w:t>أفدي أبي الضيمِ ذي الإباء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بالَّنفسِ وَالابنآءِ وَالآباءِ</w:t>
      </w:r>
    </w:p>
    <w:p>
      <w:pPr>
        <w:pStyle w:val="BookText"/>
        <w:rPr/>
      </w:pPr>
      <w:r>
        <w:rPr>
          <w:rFonts w:ascii="Amiri" w:hAnsi="Amiri" w:eastAsia="Amiri" w:cs="Amiri"/>
          <w:color w:val="111111"/>
          <w:sz w:val="28"/>
          <w:sz w:val="28"/>
          <w:szCs w:val="28"/>
          <w:rtl w:val="true"/>
          <w:lang w:bidi="ar-SA"/>
        </w:rPr>
        <w:t>أفْديه بالقريبِ وَالبعيدِ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أفْديهِ بالطارفِ وَالتليدِ</w:t>
      </w:r>
    </w:p>
    <w:p>
      <w:pPr>
        <w:pStyle w:val="BookText"/>
        <w:rPr/>
      </w:pPr>
      <w:r>
        <w:rPr>
          <w:rFonts w:ascii="Amiri" w:hAnsi="Amiri" w:eastAsia="Amiri" w:cs="Amiri"/>
          <w:color w:val="111111"/>
          <w:sz w:val="28"/>
          <w:sz w:val="28"/>
          <w:szCs w:val="28"/>
          <w:rtl w:val="true"/>
          <w:lang w:bidi="ar-SA"/>
        </w:rPr>
        <w:t>كانَ رَبيعَ الْبآئسِ المسكينِ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عِزَاً للهُدى وَالدّينِ</w:t>
      </w:r>
    </w:p>
    <w:p>
      <w:pPr>
        <w:pStyle w:val="BookText"/>
        <w:rPr/>
      </w:pPr>
      <w:r>
        <w:rPr>
          <w:rFonts w:ascii="Amiri" w:hAnsi="Amiri" w:eastAsia="Amiri" w:cs="Amiri"/>
          <w:color w:val="111111"/>
          <w:sz w:val="28"/>
          <w:sz w:val="28"/>
          <w:szCs w:val="28"/>
          <w:rtl w:val="true"/>
          <w:lang w:bidi="ar-SA"/>
        </w:rPr>
        <w:t>ناغاهُ جَبَرئيلُ عندَ مهدِهِ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يمتصُّ لسانَ جدِّهِ</w:t>
      </w:r>
    </w:p>
    <w:p>
      <w:pPr>
        <w:pStyle w:val="BookText"/>
        <w:rPr/>
      </w:pPr>
      <w:r>
        <w:rPr>
          <w:rFonts w:ascii="Amiri" w:hAnsi="Amiri" w:eastAsia="Amiri" w:cs="Amiri"/>
          <w:color w:val="111111"/>
          <w:sz w:val="28"/>
          <w:sz w:val="28"/>
          <w:szCs w:val="28"/>
          <w:rtl w:val="true"/>
          <w:lang w:bidi="ar-SA"/>
        </w:rPr>
        <w:t>وَربُما أرضعَهُ الإبهاماً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فَيَكْتَفِي بِمَصِّه أياماً</w:t>
      </w:r>
    </w:p>
    <w:p>
      <w:pPr>
        <w:pStyle w:val="BookText"/>
        <w:rPr/>
      </w:pPr>
      <w:r>
        <w:rPr>
          <w:rFonts w:ascii="Amiri" w:hAnsi="Amiri" w:eastAsia="Amiri" w:cs="Amiri"/>
          <w:color w:val="111111"/>
          <w:sz w:val="28"/>
          <w:sz w:val="28"/>
          <w:szCs w:val="28"/>
          <w:rtl w:val="true"/>
          <w:lang w:bidi="ar-SA"/>
        </w:rPr>
        <w:t>فَدَمُهُ مِنْ دَمِهِ تَوَلَّدا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وَلَحْمُهُ مِنْ لَحْمِهِ تَجَسَّدا</w:t>
      </w:r>
    </w:p>
    <w:p>
      <w:pPr>
        <w:pStyle w:val="BookText"/>
        <w:rPr/>
      </w:pPr>
      <w:r>
        <w:rPr>
          <w:rFonts w:ascii="Amiri" w:hAnsi="Amiri" w:eastAsia="Amiri" w:cs="Amiri"/>
          <w:color w:val="111111"/>
          <w:sz w:val="28"/>
          <w:sz w:val="28"/>
          <w:szCs w:val="28"/>
          <w:rtl w:val="true"/>
          <w:lang w:bidi="ar-SA"/>
        </w:rPr>
        <w:t>شَدَّ عَلَيْهِم مُطْمَنَّ الْجَاشِ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بِواجل وَلا بخاشِي</w:t>
      </w:r>
    </w:p>
    <w:p>
      <w:pPr>
        <w:pStyle w:val="BookText"/>
        <w:rPr/>
      </w:pPr>
      <w:r>
        <w:rPr>
          <w:rFonts w:ascii="Amiri" w:hAnsi="Amiri" w:eastAsia="Amiri" w:cs="Amiri"/>
          <w:color w:val="111111"/>
          <w:sz w:val="28"/>
          <w:sz w:val="28"/>
          <w:szCs w:val="28"/>
          <w:rtl w:val="true"/>
          <w:lang w:bidi="ar-SA"/>
        </w:rPr>
        <w:t>مُقْتَحماً قَساطِلَ الغُبار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يَذُودُهُم بِالْمُرْهَف البتّارِ</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ارْتاعَ مِنْ جُيُوشِهَا الْمجتَمِعَهْ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يَخْشَى النَّاسِ وَاللهُ مَعَهْ</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ومَنْ جَليلٌ عَزْمُهُ في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جَميلٌ صَبْرَهُ في دِرْع</w:t>
      </w:r>
    </w:p>
    <w:p>
      <w:pPr>
        <w:pStyle w:val="BookText"/>
        <w:rPr/>
      </w:pPr>
      <w:r>
        <w:rPr>
          <w:rFonts w:ascii="Amiri" w:hAnsi="Amiri" w:eastAsia="Amiri" w:cs="Amiri"/>
          <w:color w:val="111111"/>
          <w:sz w:val="28"/>
          <w:sz w:val="28"/>
          <w:szCs w:val="28"/>
          <w:rtl w:val="true"/>
          <w:lang w:bidi="ar-SA"/>
        </w:rPr>
        <w:t>ولَمْ يَزَلْ يَقْتُلُ كُلَّ مَنْ بَرِزْ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أبانَ النَّقْصَ فيهِم والعَوَزْ</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فَاجْتَمَعُوا عَلَيْهِ مِنْ كُلِّ حَدَبْ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وَكُلُّهُمْ لَقَتْله قدْ انْتَدَبْ</w:t>
      </w:r>
    </w:p>
    <w:p>
      <w:pPr>
        <w:pStyle w:val="BookText"/>
        <w:rPr/>
      </w:pPr>
      <w:r>
        <w:rPr>
          <w:rFonts w:ascii="Amiri" w:hAnsi="Amiri" w:eastAsia="Amiri" w:cs="Amiri"/>
          <w:color w:val="111111"/>
          <w:sz w:val="28"/>
          <w:sz w:val="28"/>
          <w:szCs w:val="28"/>
          <w:rtl w:val="true"/>
          <w:lang w:bidi="ar-SA"/>
        </w:rPr>
        <w:t>لَمْ يَرْقُبُوا اللهَ وَلا الرَّسُولا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وَلا الوَصِيَّ وَالبَتُولا</w:t>
      </w:r>
    </w:p>
    <w:p>
      <w:pPr>
        <w:pStyle w:val="BookText"/>
        <w:rPr/>
      </w:pPr>
      <w:r>
        <w:rPr>
          <w:rFonts w:ascii="Amiri" w:hAnsi="Amiri" w:eastAsia="Amiri" w:cs="Amiri"/>
          <w:color w:val="111111"/>
          <w:sz w:val="28"/>
          <w:sz w:val="28"/>
          <w:szCs w:val="28"/>
          <w:rtl w:val="true"/>
          <w:lang w:bidi="ar-SA"/>
        </w:rPr>
        <w:t>فَاحْدَقوا بِهِ كَمِثْلِ الْهالَهْ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يَكُنْ عَديدُهُم ما هالَهْ</w:t>
      </w:r>
    </w:p>
    <w:p>
      <w:pPr>
        <w:pStyle w:val="BookText"/>
        <w:rPr/>
      </w:pPr>
      <w:r>
        <w:rPr>
          <w:rFonts w:ascii="Amiri" w:hAnsi="Amiri" w:eastAsia="Amiri" w:cs="Amiri"/>
          <w:color w:val="111111"/>
          <w:sz w:val="28"/>
          <w:sz w:val="28"/>
          <w:szCs w:val="28"/>
          <w:rtl w:val="true"/>
          <w:lang w:bidi="ar-SA"/>
        </w:rPr>
        <w:t>رَمْياً وضرْباً وَطِعاناً بالْقَنا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فُرادىً مِنْ هنا وَهاهنا</w:t>
      </w:r>
      <w:r>
        <w:rPr>
          <w:rStyle w:val="FootnoteAnchor"/>
          <w:rtl w:val="true"/>
        </w:rPr>
        <w:footnoteReference w:id="106"/>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الطبري عن حميد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قبل أن يقتل، وهو يقاتل على رجليه قتال الفارس الشجاع يتّقي الرمية، ويفترصُ العورة، ويشدّ على الخيل، وهو يقول اعلى قتلي تحاثون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والله لا تقتلون بعدي عبداً من عباد الله اسخط عليكم لقتله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وايم الله إنّي لأرجوا أن يكرمني الله بهوانكم، ثم ينتقم لي منكم من حيث لا تشعرون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حمل عليهم كالليث المغضب، فجعل لا يلحق منهم أحد إلا لفحه بسيفه لفحة الحقه بالارض، والسهام تقصده من كل ناحية وهو يتلقاها بصدره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الفتوح لابن اعثم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bookmarkStart w:id="244" w:name="pg9652_85001"/>
    </w:p>
    <w:p>
      <w:pPr>
        <w:pStyle w:val="BookText"/>
        <w:rPr/>
      </w:pPr>
      <w:bookmarkEnd w:id="244"/>
      <w:r>
        <w:rPr>
          <w:rFonts w:ascii="Amiri" w:hAnsi="Amiri" w:eastAsia="Amiri" w:cs="Amiri"/>
          <w:color w:val="111111"/>
          <w:sz w:val="28"/>
          <w:sz w:val="28"/>
          <w:szCs w:val="28"/>
          <w:rtl w:val="true"/>
          <w:lang w:bidi="ar-SA"/>
        </w:rPr>
        <w:t>وَبَيْنَهُ حَالُوا وَبَينَ رَحْلِهِ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فَاقْتَطَعُوهُ مُفْرَداً عَنْ أهلِهِ</w:t>
      </w:r>
    </w:p>
    <w:p>
      <w:pPr>
        <w:pStyle w:val="BookText"/>
        <w:rPr/>
      </w:pPr>
      <w:r>
        <w:rPr>
          <w:rFonts w:ascii="Amiri" w:hAnsi="Amiri" w:eastAsia="Amiri" w:cs="Amiri"/>
          <w:color w:val="111111"/>
          <w:sz w:val="28"/>
          <w:sz w:val="28"/>
          <w:szCs w:val="28"/>
          <w:rtl w:val="true"/>
          <w:lang w:bidi="ar-SA"/>
        </w:rPr>
        <w:t>اللهُ يا شيعةَ آلِ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عُصْبَةَ الغَدْرِ وَاهْلَ النَّصَبَ</w:t>
      </w:r>
    </w:p>
    <w:p>
      <w:pPr>
        <w:pStyle w:val="BookText"/>
        <w:rPr/>
      </w:pPr>
      <w:r>
        <w:rPr>
          <w:rFonts w:ascii="Amiri" w:hAnsi="Amiri" w:eastAsia="Amiri" w:cs="Amiri"/>
          <w:color w:val="111111"/>
          <w:sz w:val="28"/>
          <w:sz w:val="28"/>
          <w:szCs w:val="28"/>
          <w:rtl w:val="true"/>
          <w:lang w:bidi="ar-SA"/>
        </w:rPr>
        <w:t>كونوا إذا لَمْ تَرْقُبوا الجبّاراً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في دُنْياکُمُ احْرارا</w:t>
      </w:r>
    </w:p>
    <w:p>
      <w:pPr>
        <w:pStyle w:val="BookText"/>
        <w:rPr/>
      </w:pPr>
      <w:r>
        <w:rPr>
          <w:rFonts w:ascii="Amiri" w:hAnsi="Amiri" w:eastAsia="Amiri" w:cs="Amiri"/>
          <w:color w:val="111111"/>
          <w:sz w:val="28"/>
          <w:sz w:val="28"/>
          <w:szCs w:val="28"/>
          <w:rtl w:val="true"/>
          <w:lang w:bidi="ar-SA"/>
        </w:rPr>
        <w:t>وَراجِعوا عِنْدِ الفِعالِ الْحَسَبَا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كما زَعَمْتُمْ عُرُبا</w:t>
      </w:r>
    </w:p>
    <w:p>
      <w:pPr>
        <w:pStyle w:val="BookText"/>
        <w:rPr/>
      </w:pPr>
      <w:r>
        <w:rPr>
          <w:rFonts w:ascii="Amiri" w:hAnsi="Amiri" w:eastAsia="Amiri" w:cs="Amiri"/>
          <w:color w:val="111111"/>
          <w:sz w:val="28"/>
          <w:sz w:val="28"/>
          <w:szCs w:val="28"/>
          <w:rtl w:val="true"/>
          <w:lang w:bidi="ar-SA"/>
        </w:rPr>
        <w:t>على الرّجالِ الخوضُ في الكفاحِ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على النساءِ مِنْ جُناحِ</w:t>
      </w:r>
    </w:p>
    <w:p>
      <w:pPr>
        <w:pStyle w:val="BookText"/>
        <w:rPr/>
      </w:pPr>
      <w:r>
        <w:rPr>
          <w:rFonts w:ascii="Amiri" w:hAnsi="Amiri" w:eastAsia="Amiri" w:cs="Amiri"/>
          <w:color w:val="111111"/>
          <w:sz w:val="28"/>
          <w:sz w:val="28"/>
          <w:szCs w:val="28"/>
          <w:rtl w:val="true"/>
          <w:lang w:bidi="ar-SA"/>
        </w:rPr>
        <w:t>ما دُمْتُ حَيّاً فَامْنَعوا الجُهَّالا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يَتَعَرَّضُوا لَنا عِیالا</w:t>
      </w:r>
      <w:r>
        <w:rPr>
          <w:rStyle w:val="FootnoteAnchor"/>
          <w:rtl w:val="true"/>
        </w:rPr>
        <w:footnoteReference w:id="107"/>
      </w:r>
    </w:p>
    <w:p>
      <w:pPr>
        <w:pStyle w:val="Heading3"/>
        <w:numPr>
          <w:ilvl w:val="2"/>
          <w:numId w:val="1"/>
        </w:numPr>
        <w:rPr/>
      </w:pPr>
      <w:bookmarkStart w:id="245" w:name="__RefHeading___Toc7784728_2870459653"/>
      <w:bookmarkStart w:id="246" w:name="_Toc89"/>
      <w:bookmarkEnd w:id="245"/>
      <w:r>
        <w:rPr>
          <w:rtl w:val="true"/>
        </w:rPr>
        <w:t>الحجر والسهم المثلث في جبهته وصدره</w:t>
      </w:r>
      <w:bookmarkEnd w:id="246"/>
    </w:p>
    <w:p>
      <w:pPr>
        <w:pStyle w:val="BookText"/>
        <w:rPr/>
      </w:pPr>
      <w:r>
        <w:rPr>
          <w:rFonts w:ascii="Amiri" w:hAnsi="Amiri" w:eastAsia="Amiri" w:cs="Amiri"/>
          <w:color w:val="111111"/>
          <w:sz w:val="28"/>
          <w:sz w:val="28"/>
          <w:szCs w:val="28"/>
          <w:rtl w:val="true"/>
          <w:lang w:bidi="ar-SA"/>
        </w:rPr>
        <w:t>فَانْكَفَاوْا بالحَرْبِ يَقْصِدُونَهُ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لَدَيْهِ مَنْ يُحَامِي دُونَهُ</w:t>
      </w:r>
    </w:p>
    <w:p>
      <w:pPr>
        <w:pStyle w:val="BookText"/>
        <w:rPr/>
      </w:pPr>
      <w:r>
        <w:rPr>
          <w:rFonts w:ascii="Amiri" w:hAnsi="Amiri" w:eastAsia="Amiri" w:cs="Amiri"/>
          <w:color w:val="111111"/>
          <w:sz w:val="28"/>
          <w:sz w:val="28"/>
          <w:szCs w:val="28"/>
          <w:rtl w:val="true"/>
          <w:lang w:bidi="ar-SA"/>
        </w:rPr>
        <w:t>وقَدْ أَصابَهُ مِنَ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يُضْعِفُ الْمَرْءَ عَنِ الْكِفَاحِ</w:t>
      </w:r>
    </w:p>
    <w:p>
      <w:pPr>
        <w:pStyle w:val="BookText"/>
        <w:rPr/>
      </w:pPr>
      <w:r>
        <w:rPr>
          <w:rFonts w:ascii="Amiri" w:hAnsi="Amiri" w:eastAsia="Amiri" w:cs="Amiri"/>
          <w:color w:val="111111"/>
          <w:sz w:val="28"/>
          <w:sz w:val="28"/>
          <w:szCs w:val="28"/>
          <w:rtl w:val="true"/>
          <w:lang w:bidi="ar-SA"/>
        </w:rPr>
        <w:t>بَيْناهُ يَسْتَريحُ إِذْ أَتَاهُ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الْجَبينِ حَجَرٌ ادْماهُ</w:t>
      </w:r>
    </w:p>
    <w:p>
      <w:pPr>
        <w:pStyle w:val="BookText"/>
        <w:rPr/>
      </w:pPr>
      <w:r>
        <w:rPr>
          <w:rFonts w:ascii="Amiri" w:hAnsi="Amiri" w:eastAsia="Amiri" w:cs="Amiri"/>
          <w:color w:val="111111"/>
          <w:sz w:val="28"/>
          <w:sz w:val="28"/>
          <w:szCs w:val="28"/>
          <w:rtl w:val="true"/>
          <w:lang w:bidi="ar-SA"/>
        </w:rPr>
        <w:t>تَناوَلَ الثَّوبَ لِيَمْسَحَ الدِّما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رَمَوا فؤادَهُ بِسَهم سُمُّما</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وَالسَّهْمُ فيهِ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للدّمِ مُذ اصابَهُ انْبِعَاتُ </w:t>
      </w:r>
      <w:bookmarkStart w:id="247" w:name="pg9652_85002"/>
    </w:p>
    <w:p>
      <w:pPr>
        <w:pStyle w:val="BookText"/>
        <w:rPr/>
      </w:pPr>
      <w:bookmarkEnd w:id="247"/>
      <w:r>
        <w:rPr>
          <w:rFonts w:ascii="Amiri" w:hAnsi="Amiri" w:eastAsia="Amiri" w:cs="Amiri"/>
          <w:color w:val="111111"/>
          <w:sz w:val="28"/>
          <w:sz w:val="28"/>
          <w:szCs w:val="28"/>
          <w:rtl w:val="true"/>
          <w:lang w:bidi="ar-SA"/>
        </w:rPr>
        <w:t>أخْرَجَ ذاكَ السَّهْمَ مِنْ قَفاهُ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فَانْبَعَثتْ سائِلَةً دِماه</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عندها قال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وبالله وعلى ملّة رسول الله، ورفع راسه الى السماء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إلهي، انّك تعلم أنهم يقتلون رجلاً ليس على وجه الأرض ابن نبي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أنْ أخرج السهم من قفاه، انبعث الدم كالميزاب، اللهوف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مقتل الحسين للخوارزمي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فوضع يده تحت الجرح ، فلما امتلات دماً رمی به نحو السماء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هوّن علي ما نزل بي أنه بعين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تسقط من ذلك الدم قطرة الى 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تهذيب ابن عساكر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الانوار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وَعَنْ قِتالِ الْقَوْمِ اعْيا وَوَقَفْ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آتَاهُ شَخَصٌ انْصَرَفْ</w:t>
      </w:r>
    </w:p>
    <w:p>
      <w:pPr>
        <w:pStyle w:val="BookText"/>
        <w:rPr/>
      </w:pPr>
      <w:r>
        <w:rPr>
          <w:rFonts w:ascii="Amiri" w:hAnsi="Amiri" w:eastAsia="Amiri" w:cs="Amiri"/>
          <w:color w:val="111111"/>
          <w:sz w:val="28"/>
          <w:sz w:val="28"/>
          <w:szCs w:val="28"/>
          <w:rtl w:val="true"/>
          <w:lang w:bidi="ar-SA"/>
        </w:rPr>
        <w:t>حتَّى أتاهُ مالِكُ ابْنُ النَّسْرِ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مِنْ جَافٍ ظَلُومٍ غَمَرِ</w:t>
      </w:r>
    </w:p>
    <w:p>
      <w:pPr>
        <w:pStyle w:val="BookText"/>
        <w:rPr/>
      </w:pPr>
      <w:r>
        <w:rPr>
          <w:rFonts w:ascii="Amiri" w:hAnsi="Amiri" w:eastAsia="Amiri" w:cs="Amiri"/>
          <w:color w:val="111111"/>
          <w:sz w:val="28"/>
          <w:sz w:val="28"/>
          <w:szCs w:val="28"/>
          <w:rtl w:val="true"/>
          <w:lang w:bidi="ar-SA"/>
        </w:rPr>
        <w:t>تَعَمَّدَ السُبْطَ بِشَثْمِ وَبِسَبْ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وَرَاسَهُ الشَّريفَ بالسيَّفِ ضَرَبْ</w:t>
      </w:r>
    </w:p>
    <w:p>
      <w:pPr>
        <w:pStyle w:val="BookText"/>
        <w:rPr/>
      </w:pPr>
      <w:r>
        <w:rPr>
          <w:rFonts w:ascii="Amiri" w:hAnsi="Amiri" w:eastAsia="Amiri" w:cs="Amiri"/>
          <w:color w:val="111111"/>
          <w:sz w:val="28"/>
          <w:sz w:val="28"/>
          <w:szCs w:val="28"/>
          <w:rtl w:val="true"/>
          <w:lang w:bidi="ar-SA"/>
        </w:rPr>
        <w:t>وَالسَّيْفُ شَجَّ رَاسَهُ الْمَكَرَّمَا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فَامْتَلَا الْبُرْنُسُ مِنْ دَاكَ دَمَا</w:t>
      </w:r>
      <w:r>
        <w:rPr>
          <w:rStyle w:val="FootnoteAnchor"/>
          <w:rtl w:val="true"/>
        </w:rPr>
        <w:footnoteReference w:id="109"/>
      </w:r>
    </w:p>
    <w:p>
      <w:pPr>
        <w:pStyle w:val="Heading3"/>
        <w:numPr>
          <w:ilvl w:val="2"/>
          <w:numId w:val="1"/>
        </w:numPr>
        <w:rPr/>
      </w:pPr>
      <w:bookmarkStart w:id="248" w:name="__RefHeading___Toc7784730_2870459653"/>
      <w:bookmarkStart w:id="249" w:name="_Toc90"/>
      <w:bookmarkEnd w:id="248"/>
      <w:r>
        <w:rPr>
          <w:rtl w:val="true"/>
        </w:rPr>
        <w:t>مصرع عبد الله بن الحسن علیه السلام</w:t>
      </w:r>
      <w:bookmarkEnd w:id="249"/>
    </w:p>
    <w:p>
      <w:pPr>
        <w:pStyle w:val="BookText"/>
        <w:rPr/>
      </w:pPr>
      <w:r>
        <w:rPr>
          <w:rFonts w:ascii="Amiri" w:hAnsi="Amiri" w:eastAsia="Amiri" w:cs="Amiri"/>
          <w:color w:val="111111"/>
          <w:sz w:val="28"/>
          <w:sz w:val="28"/>
          <w:szCs w:val="28"/>
          <w:rtl w:val="true"/>
          <w:lang w:bidi="ar-SA"/>
        </w:rPr>
        <w:t>مَضَوْا عَنِ الْحُسَيْن ثُمَّ عادوا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وَقَدْ سَاقَهُمُ الإِلْحادُ</w:t>
      </w:r>
    </w:p>
    <w:p>
      <w:pPr>
        <w:pStyle w:val="BookText"/>
        <w:rPr/>
      </w:pPr>
      <w:r>
        <w:rPr>
          <w:rFonts w:ascii="Amiri" w:hAnsi="Amiri" w:eastAsia="Amiri" w:cs="Amiri"/>
          <w:color w:val="111111"/>
          <w:sz w:val="28"/>
          <w:sz w:val="28"/>
          <w:szCs w:val="28"/>
          <w:rtl w:val="true"/>
          <w:lang w:bidi="ar-SA"/>
        </w:rPr>
        <w:t>اتاهُ عَبْد الله نَجْلُ الْمُجْتبى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أوَّل رَيْعانِ الصِّبا</w:t>
      </w:r>
    </w:p>
    <w:p>
      <w:pPr>
        <w:pStyle w:val="BookText"/>
        <w:rPr/>
      </w:pPr>
      <w:r>
        <w:rPr>
          <w:rFonts w:ascii="Amiri" w:hAnsi="Amiri" w:eastAsia="Amiri" w:cs="Amiri"/>
          <w:color w:val="111111"/>
          <w:sz w:val="28"/>
          <w:sz w:val="28"/>
          <w:szCs w:val="28"/>
          <w:rtl w:val="true"/>
          <w:lang w:bidi="ar-SA"/>
        </w:rPr>
        <w:t>أقْبَلَ يَشْتَدَّ إلى أنْ وَقَفا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بِجَنْبِ عَمِّهُ وَمَا تَوَقَّعا</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أبي على عَمَّتِهِ أنْ يَرْجِعا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أرادَتْ حَبْسَهُ فَامْتَنَعا </w:t>
      </w:r>
      <w:bookmarkStart w:id="250" w:name="pg9652_85003"/>
    </w:p>
    <w:p>
      <w:pPr>
        <w:pStyle w:val="BookText"/>
        <w:rPr/>
      </w:pPr>
      <w:bookmarkEnd w:id="250"/>
      <w:r>
        <w:rPr>
          <w:rFonts w:ascii="Amiri" w:hAnsi="Amiri" w:eastAsia="Amiri" w:cs="Amiri"/>
          <w:color w:val="111111"/>
          <w:sz w:val="28"/>
          <w:sz w:val="28"/>
          <w:szCs w:val="28"/>
          <w:rtl w:val="true"/>
          <w:lang w:bidi="ar-SA"/>
        </w:rPr>
        <w:t>وَقالَ لا واللهِ وَهُوَ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لِعَمّي أبداً أُفارِقُ</w:t>
      </w:r>
    </w:p>
    <w:p>
      <w:pPr>
        <w:pStyle w:val="BookText"/>
        <w:rPr/>
      </w:pPr>
      <w:r>
        <w:rPr>
          <w:rFonts w:ascii="Amiri" w:hAnsi="Amiri" w:eastAsia="Amiri" w:cs="Amiri"/>
          <w:color w:val="111111"/>
          <w:sz w:val="28"/>
          <w:sz w:val="28"/>
          <w:szCs w:val="28"/>
          <w:rtl w:val="true"/>
          <w:lang w:bidi="ar-SA"/>
        </w:rPr>
        <w:t>أهْوى إلى الْحُسَيْنِ بالحُسامِ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شِرارِ الْعُصْبَةِ الطَّغامِ</w:t>
      </w:r>
    </w:p>
    <w:p>
      <w:pPr>
        <w:pStyle w:val="BookText"/>
        <w:rPr/>
      </w:pPr>
      <w:r>
        <w:rPr>
          <w:rFonts w:ascii="Amiri" w:hAnsi="Amiri" w:eastAsia="Amiri" w:cs="Amiri"/>
          <w:color w:val="111111"/>
          <w:sz w:val="28"/>
          <w:sz w:val="28"/>
          <w:szCs w:val="28"/>
          <w:rtl w:val="true"/>
          <w:lang w:bidi="ar-SA"/>
        </w:rPr>
        <w:t>قالَ لَهُ يَابْنَ خَبيثةِ النِّسا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 عَمِّى وإليكَ مَا اسَا</w:t>
      </w:r>
    </w:p>
    <w:p>
      <w:pPr>
        <w:pStyle w:val="BookText"/>
        <w:rPr/>
      </w:pPr>
      <w:r>
        <w:rPr>
          <w:rFonts w:ascii="Amiri" w:hAnsi="Amiri" w:eastAsia="Amiri" w:cs="Amiri"/>
          <w:color w:val="111111"/>
          <w:sz w:val="28"/>
          <w:sz w:val="28"/>
          <w:szCs w:val="28"/>
          <w:rtl w:val="true"/>
          <w:lang w:bidi="ar-SA"/>
        </w:rPr>
        <w:t>شَدَّ على ذاكَ الغلامِ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بالسَّيْف شَلَّتْ يَدُهُ مِنْ كافِرِ</w:t>
      </w:r>
    </w:p>
    <w:p>
      <w:pPr>
        <w:pStyle w:val="BookText"/>
        <w:rPr/>
      </w:pPr>
      <w:r>
        <w:rPr>
          <w:rFonts w:ascii="Amiri" w:hAnsi="Amiri" w:eastAsia="Amiri" w:cs="Amiri"/>
          <w:color w:val="111111"/>
          <w:sz w:val="28"/>
          <w:sz w:val="28"/>
          <w:szCs w:val="28"/>
          <w:rtl w:val="true"/>
          <w:lang w:bidi="ar-SA"/>
        </w:rPr>
        <w:t>بَرى إلى الْجِلْدِ يَدَ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اتّقى الضَّرْبَةَ بالحُسَامِ</w:t>
      </w:r>
    </w:p>
    <w:p>
      <w:pPr>
        <w:pStyle w:val="BookText"/>
        <w:rPr/>
      </w:pPr>
      <w:r>
        <w:rPr>
          <w:rFonts w:ascii="Amiri" w:hAnsi="Amiri" w:eastAsia="Amiri" w:cs="Amiri"/>
          <w:color w:val="111111"/>
          <w:sz w:val="28"/>
          <w:sz w:val="28"/>
          <w:szCs w:val="28"/>
          <w:rtl w:val="true"/>
          <w:lang w:bidi="ar-SA"/>
        </w:rPr>
        <w:t>صَاحَ لِمَا دَهَاهُ يا أَمّاهُ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وَعَمُّهُ لِحِجْرِهِ آوَاهُ</w:t>
      </w:r>
    </w:p>
    <w:p>
      <w:pPr>
        <w:pStyle w:val="BookText"/>
        <w:rPr/>
      </w:pPr>
      <w:r>
        <w:rPr>
          <w:rFonts w:ascii="Amiri" w:hAnsi="Amiri" w:eastAsia="Amiri" w:cs="Amiri"/>
          <w:color w:val="111111"/>
          <w:sz w:val="28"/>
          <w:sz w:val="28"/>
          <w:szCs w:val="28"/>
          <w:rtl w:val="true"/>
          <w:lang w:bidi="ar-SA"/>
        </w:rPr>
        <w:t>قالَ لَهُ يَابْنَ أَخَيَّ 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فَاحْتَسِبِ الْخَيْرِ غَنِمْتَ الأَجْرا</w:t>
      </w:r>
    </w:p>
    <w:p>
      <w:pPr>
        <w:pStyle w:val="BookText"/>
        <w:rPr/>
      </w:pPr>
      <w:r>
        <w:rPr>
          <w:rFonts w:ascii="Amiri" w:hAnsi="Amiri" w:eastAsia="Amiri" w:cs="Amiri"/>
          <w:color w:val="111111"/>
          <w:sz w:val="28"/>
          <w:sz w:val="28"/>
          <w:szCs w:val="28"/>
          <w:rtl w:val="true"/>
          <w:lang w:bidi="ar-SA"/>
        </w:rPr>
        <w:t>وَهْو بِحِجْرِ عَمَّه رَمَاهُ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حَرْملةٌ سَهْماً بِهِ ارْداهُ</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أُقْسِمُ بالرَّحْمنِ انْ قَلَمي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وَجْدِهِ يَكَادُ يَجري بالدَّمِ</w:t>
      </w:r>
    </w:p>
    <w:p>
      <w:pPr>
        <w:pStyle w:val="BookText"/>
        <w:rPr/>
      </w:pPr>
      <w:r>
        <w:rPr>
          <w:rFonts w:ascii="Amiri" w:hAnsi="Amiri" w:eastAsia="Amiri" w:cs="Amiri"/>
          <w:color w:val="111111"/>
          <w:sz w:val="28"/>
          <w:sz w:val="28"/>
          <w:szCs w:val="28"/>
          <w:rtl w:val="true"/>
          <w:lang w:bidi="ar-SA"/>
        </w:rPr>
        <w:t>قدْ سَوَّدَت لُقْيَتَها مِحْبَرَتي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حُزْناً وَما ارْتَوت بِغَيْرِ عَبْرَتي</w:t>
      </w:r>
    </w:p>
    <w:p>
      <w:pPr>
        <w:pStyle w:val="BookText"/>
        <w:rPr/>
      </w:pPr>
      <w:r>
        <w:rPr>
          <w:rFonts w:ascii="Amiri" w:hAnsi="Amiri" w:eastAsia="Amiri" w:cs="Amiri"/>
          <w:color w:val="111111"/>
          <w:sz w:val="28"/>
          <w:sz w:val="28"/>
          <w:szCs w:val="28"/>
          <w:rtl w:val="true"/>
          <w:lang w:bidi="ar-SA"/>
        </w:rPr>
        <w:t>وما جَرى في الطَّرْسِ مِنْ مِدادي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 يَجِفَّ مِنْ جَوى فؤادي</w:t>
      </w:r>
    </w:p>
    <w:p>
      <w:pPr>
        <w:pStyle w:val="BookText"/>
        <w:rPr/>
      </w:pPr>
      <w:r>
        <w:rPr>
          <w:rFonts w:ascii="Amiri" w:hAnsi="Amiri" w:eastAsia="Amiri" w:cs="Amiri"/>
          <w:color w:val="111111"/>
          <w:sz w:val="28"/>
          <w:sz w:val="28"/>
          <w:szCs w:val="28"/>
          <w:rtl w:val="true"/>
          <w:lang w:bidi="ar-SA"/>
        </w:rPr>
        <w:t>وَلا أطيقُ شَرْحَ ما أقاسي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فَاجِعاتِ الطَّف في قِرْطاسي</w:t>
      </w:r>
    </w:p>
    <w:p>
      <w:pPr>
        <w:pStyle w:val="Heading3"/>
        <w:numPr>
          <w:ilvl w:val="2"/>
          <w:numId w:val="1"/>
        </w:numPr>
        <w:rPr/>
      </w:pPr>
      <w:bookmarkStart w:id="251" w:name="__RefHeading___Toc7784732_2870459653"/>
      <w:bookmarkStart w:id="252" w:name="_Toc91"/>
      <w:bookmarkEnd w:id="251"/>
      <w:r>
        <w:rPr>
          <w:rtl w:val="true"/>
        </w:rPr>
        <w:t>مقتل الإمام الحسين علیه السلام</w:t>
      </w:r>
      <w:bookmarkEnd w:id="252"/>
    </w:p>
    <w:p>
      <w:pPr>
        <w:pStyle w:val="BookText"/>
        <w:rPr/>
      </w:pPr>
      <w:r>
        <w:rPr>
          <w:rFonts w:ascii="Amiri" w:hAnsi="Amiri" w:eastAsia="Amiri" w:cs="Amiri"/>
          <w:color w:val="111111"/>
          <w:sz w:val="28"/>
          <w:sz w:val="28"/>
          <w:szCs w:val="28"/>
          <w:rtl w:val="true"/>
          <w:lang w:bidi="ar-SA"/>
        </w:rPr>
        <w:t>وَرَامَ ثَوْباً مِنْهُ إِذْ يُجَرَّدُ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يَرْغَبَنْ فِيهِ مِنْهُمْ أَحَدُ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جيئَ بِتُبَانَ فقالَ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لِباسُ مِنْ عَنى وَذَلا</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وَمُذرَأَى الرِّجْسُ ابْنُ وَهَبْ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الْقَوْمِ الطَّغَامِ نالَهُ</w:t>
      </w:r>
    </w:p>
    <w:p>
      <w:pPr>
        <w:pStyle w:val="BookText"/>
        <w:rPr/>
      </w:pPr>
      <w:r>
        <w:rPr>
          <w:rFonts w:ascii="Amiri" w:hAnsi="Amiri" w:eastAsia="Amiri" w:cs="Amiri"/>
          <w:color w:val="111111"/>
          <w:sz w:val="28"/>
          <w:sz w:val="28"/>
          <w:szCs w:val="28"/>
          <w:rtl w:val="true"/>
          <w:lang w:bidi="ar-SA"/>
        </w:rPr>
        <w:t>أثْخِنَ بالجِراحِ وَالآلامِ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كالقُنْفُذِ بِالسّهامِ</w:t>
      </w:r>
    </w:p>
    <w:p>
      <w:pPr>
        <w:pStyle w:val="BookText"/>
        <w:rPr/>
      </w:pPr>
      <w:r>
        <w:rPr>
          <w:rFonts w:ascii="Amiri" w:hAnsi="Amiri" w:eastAsia="Amiri" w:cs="Amiri"/>
          <w:color w:val="111111"/>
          <w:sz w:val="28"/>
          <w:sz w:val="28"/>
          <w:szCs w:val="28"/>
          <w:rtl w:val="true"/>
          <w:lang w:bidi="ar-SA"/>
        </w:rPr>
        <w:t>اصَابَهُ بِطَعْنَة فِي 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 لَها مِنْ فَوقِ وَجْهِ التَّرْبِ</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 xml:space="preserve">وفي الفتوح لابن اعثم ؛ صالح بن وهب اليزني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والعوالم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بَدَتْ زَيْنَبُ مِنْ خَبَائِهَا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ذاهِلَةً بالْخَطْبِ عَنْ بُكائها</w:t>
      </w:r>
    </w:p>
    <w:p>
      <w:pPr>
        <w:pStyle w:val="BookText"/>
        <w:rPr/>
      </w:pPr>
      <w:r>
        <w:rPr>
          <w:rFonts w:ascii="Amiri" w:hAnsi="Amiri" w:eastAsia="Amiri" w:cs="Amiri"/>
          <w:color w:val="111111"/>
          <w:sz w:val="28"/>
          <w:sz w:val="28"/>
          <w:szCs w:val="28"/>
          <w:rtl w:val="true"/>
          <w:lang w:bidi="ar-SA"/>
        </w:rPr>
        <w:t>ناديةً تَصْيحُ وا 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أهلَ بَيْتاهُ وَسَيِّداهُ</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وصاحَ شِمْرٌ بالرِّجال عَجِّلُوا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ما تَنْظُرُونَ فَاحْمِلُوا</w:t>
      </w:r>
    </w:p>
    <w:p>
      <w:pPr>
        <w:pStyle w:val="BookText"/>
        <w:rPr/>
      </w:pPr>
      <w:r>
        <w:rPr>
          <w:rFonts w:ascii="Amiri" w:hAnsi="Amiri" w:eastAsia="Amiri" w:cs="Amiri"/>
          <w:color w:val="111111"/>
          <w:sz w:val="28"/>
          <w:sz w:val="28"/>
          <w:szCs w:val="28"/>
          <w:rtl w:val="true"/>
          <w:lang w:bidi="ar-SA"/>
        </w:rPr>
        <w:t>وا أسفَاهُ حَمَلُوا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جَانِبِ أَتَوْا إِلَيْهِ</w:t>
      </w:r>
    </w:p>
    <w:p>
      <w:pPr>
        <w:pStyle w:val="BookText"/>
        <w:rPr/>
      </w:pPr>
      <w:r>
        <w:rPr>
          <w:rFonts w:ascii="Amiri" w:hAnsi="Amiri" w:eastAsia="Amiri" w:cs="Amiri"/>
          <w:color w:val="111111"/>
          <w:sz w:val="28"/>
          <w:sz w:val="28"/>
          <w:szCs w:val="28"/>
          <w:rtl w:val="true"/>
          <w:lang w:bidi="ar-SA"/>
        </w:rPr>
        <w:t>قَدْ ضَرَبُوا عاتِقَهُ الُمَطَّهَرا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بِضَرْبَة كَبَا بِها على الثَّرى</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صَارَ وَقَدْ اعيا وَقَدْ أَضَرًا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يَنُوءُ تاـرَةً وَيَكبو أُخرى</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لَمْ يَسْتَطعْ ممّا بِهِ قياماً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كُلَّما نُهوضَاً راما</w:t>
      </w:r>
    </w:p>
    <w:p>
      <w:pPr>
        <w:pStyle w:val="BookText"/>
        <w:rPr/>
      </w:pPr>
      <w:r>
        <w:rPr>
          <w:rFonts w:ascii="Amiri" w:hAnsi="Amiri" w:eastAsia="Amiri" w:cs="Amiri"/>
          <w:color w:val="111111"/>
          <w:sz w:val="28"/>
          <w:sz w:val="28"/>
          <w:szCs w:val="28"/>
          <w:rtl w:val="true"/>
          <w:lang w:bidi="ar-SA"/>
        </w:rPr>
        <w:t>نَفْسي فِداهُ ما الَّذِي يُلاقِي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طَعْنَة بالرُّمْحِ في التَّراقي</w:t>
      </w:r>
    </w:p>
    <w:p>
      <w:pPr>
        <w:pStyle w:val="BookText"/>
        <w:rPr/>
      </w:pPr>
      <w:r>
        <w:rPr>
          <w:rFonts w:ascii="Amiri" w:hAnsi="Amiri" w:eastAsia="Amiri" w:cs="Amiri"/>
          <w:color w:val="111111"/>
          <w:sz w:val="28"/>
          <w:sz w:val="28"/>
          <w:szCs w:val="28"/>
          <w:rtl w:val="true"/>
          <w:lang w:bidi="ar-SA"/>
        </w:rPr>
        <w:t>نَفْسي فِداهُ ما جرى مِنْ 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طَعَنُوهُ في بَواني صَدْرِهِ</w:t>
      </w:r>
    </w:p>
    <w:p>
      <w:pPr>
        <w:pStyle w:val="BookText"/>
        <w:rPr/>
      </w:pPr>
      <w:r>
        <w:rPr>
          <w:rFonts w:ascii="Amiri" w:hAnsi="Amiri" w:eastAsia="Amiri" w:cs="Amiri"/>
          <w:color w:val="111111"/>
          <w:sz w:val="28"/>
          <w:sz w:val="28"/>
          <w:szCs w:val="28"/>
          <w:rtl w:val="true"/>
          <w:lang w:bidi="ar-SA"/>
        </w:rPr>
        <w:t>نَفْسي فِداهُ ما الّذي قد نابَهُ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نَزَعَ السَّهْمَ الَّذي أصابَهُ</w:t>
      </w:r>
    </w:p>
    <w:p>
      <w:pPr>
        <w:pStyle w:val="BookText"/>
        <w:rPr/>
      </w:pPr>
      <w:r>
        <w:rPr>
          <w:rFonts w:ascii="Amiri" w:hAnsi="Amiri" w:eastAsia="Amiri" w:cs="Amiri"/>
          <w:color w:val="111111"/>
          <w:sz w:val="28"/>
          <w:sz w:val="28"/>
          <w:szCs w:val="28"/>
          <w:rtl w:val="true"/>
          <w:lang w:bidi="ar-SA"/>
        </w:rPr>
        <w:t>نَفْسي فِداهُ ما جرى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مَلا منْ دَمِهِ كَفَّيْهِ</w:t>
      </w:r>
    </w:p>
    <w:p>
      <w:pPr>
        <w:pStyle w:val="BookText"/>
        <w:rPr/>
      </w:pPr>
      <w:r>
        <w:rPr>
          <w:rFonts w:ascii="Amiri" w:hAnsi="Amiri" w:eastAsia="Amiri" w:cs="Amiri"/>
          <w:color w:val="111111"/>
          <w:sz w:val="28"/>
          <w:sz w:val="28"/>
          <w:szCs w:val="28"/>
          <w:rtl w:val="true"/>
          <w:lang w:bidi="ar-SA"/>
        </w:rPr>
        <w:t>وَصارَ من دِمائِهِ يَخْتَضبُ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وَقَلْبُهُ منَ الظَّمَا يَلْتَهبُ</w:t>
      </w:r>
    </w:p>
    <w:p>
      <w:pPr>
        <w:pStyle w:val="BookText"/>
        <w:rPr/>
      </w:pPr>
      <w:r>
        <w:rPr>
          <w:rFonts w:ascii="Amiri" w:hAnsi="Amiri" w:eastAsia="Amiri" w:cs="Amiri"/>
          <w:color w:val="111111"/>
          <w:sz w:val="28"/>
          <w:sz w:val="28"/>
          <w:szCs w:val="28"/>
          <w:rtl w:val="true"/>
          <w:lang w:bidi="ar-SA"/>
        </w:rPr>
        <w:t>يَقُولُ هَكَذَا لِرَبِّي القَى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مُخَضَّبَا وَقَدْ غَضِبْتُ حَقَّا</w:t>
      </w:r>
    </w:p>
    <w:p>
      <w:pPr>
        <w:pStyle w:val="BookText"/>
        <w:rPr/>
      </w:pPr>
      <w:r>
        <w:rPr>
          <w:rFonts w:ascii="Amiri" w:hAnsi="Amiri" w:eastAsia="Amiri" w:cs="Amiri"/>
          <w:color w:val="111111"/>
          <w:sz w:val="28"/>
          <w:sz w:val="28"/>
          <w:szCs w:val="28"/>
          <w:rtl w:val="true"/>
          <w:lang w:bidi="ar-SA"/>
        </w:rPr>
        <w:t>قَالَ ابْنُ سَعَد لَخَبِيثِ نَغْلِ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 حُسَيْناً عاجلاً بالقَتْلِ</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فَجاءَهُ الْعَنُ مَنْ فَوْقَ 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فَاحْتَزَّ مِنْهُ رَاسَهُ المُطَهَّرَا</w:t>
      </w:r>
    </w:p>
    <w:p>
      <w:pPr>
        <w:pStyle w:val="BookText"/>
        <w:rPr/>
      </w:pPr>
      <w:r>
        <w:rPr>
          <w:rFonts w:ascii="Amiri" w:hAnsi="Amiri" w:eastAsia="Amiri" w:cs="Amiri"/>
          <w:color w:val="111111"/>
          <w:sz w:val="28"/>
          <w:sz w:val="28"/>
          <w:szCs w:val="28"/>
          <w:rtl w:val="true"/>
          <w:lang w:bidi="ar-SA"/>
        </w:rPr>
        <w:t>فَصَجَّتِ الأملاكُ بالبُكاءِ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الإله خالقِ السّماء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وَاغْبَّرَت الآفاقُ وَالارْجاءُ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حُزْنَا وَهَبَّتْ زَعْزَعٌ حَمْراءُ</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حَلَّ بِهِم لَوْلا ابْنُهُ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وَفَاجِئ البَسيطةَ انْقِلابُ </w:t>
      </w:r>
    </w:p>
    <w:p>
      <w:pPr>
        <w:pStyle w:val="BookText"/>
        <w:rPr/>
      </w:pPr>
      <w:r>
        <w:rPr>
          <w:rFonts w:ascii="Amiri" w:hAnsi="Amiri" w:eastAsia="Amiri" w:cs="Amiri"/>
          <w:color w:val="111111"/>
          <w:sz w:val="28"/>
          <w:sz w:val="28"/>
          <w:szCs w:val="28"/>
          <w:rtl w:val="true"/>
          <w:lang w:bidi="ar-SA"/>
        </w:rPr>
        <w:t>لَيْتَ السَّماءَ أطْبَقَتْ على 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وَدُكْدِكَتْ شُمُّ الجِبالِ والذِّرى</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صَبْري غَريبٌ يا غريبَ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وَالدَّمعُ جارِ لابْنِ حامي الْجار</w:t>
      </w:r>
    </w:p>
    <w:p>
      <w:pPr>
        <w:pStyle w:val="BookText"/>
        <w:rPr/>
      </w:pPr>
      <w:r>
        <w:rPr>
          <w:rFonts w:ascii="Amiri" w:hAnsi="Amiri" w:eastAsia="Amiri" w:cs="Amiri"/>
          <w:color w:val="111111"/>
          <w:sz w:val="28"/>
          <w:sz w:val="28"/>
          <w:szCs w:val="28"/>
          <w:rtl w:val="true"/>
          <w:lang w:bidi="ar-SA"/>
        </w:rPr>
        <w:t>تَبْكِي السَّمَا وَالارْضُ وَالافْلاكُ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لِفَقْدِهِ وَالجِنُّ وَالامْلاكُ</w:t>
      </w:r>
    </w:p>
    <w:p>
      <w:pPr>
        <w:pStyle w:val="BookText"/>
        <w:rPr/>
      </w:pPr>
      <w:r>
        <w:rPr>
          <w:rFonts w:ascii="Amiri" w:hAnsi="Amiri" w:eastAsia="Amiri" w:cs="Amiri"/>
          <w:color w:val="111111"/>
          <w:sz w:val="28"/>
          <w:sz w:val="28"/>
          <w:szCs w:val="28"/>
          <w:rtl w:val="true"/>
          <w:lang w:bidi="ar-SA"/>
        </w:rPr>
        <w:t>وحقٌّ انْ نَبْكي على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 مِنَ الْقَلْبِ على الخُدودِ</w:t>
      </w:r>
    </w:p>
    <w:p>
      <w:pPr>
        <w:pStyle w:val="BookText"/>
        <w:rPr/>
      </w:pPr>
      <w:r>
        <w:rPr>
          <w:rFonts w:ascii="Amiri" w:hAnsi="Amiri" w:eastAsia="Amiri" w:cs="Amiri"/>
          <w:color w:val="111111"/>
          <w:sz w:val="28"/>
          <w:sz w:val="28"/>
          <w:szCs w:val="28"/>
          <w:rtl w:val="true"/>
          <w:lang w:bidi="ar-SA"/>
        </w:rPr>
        <w:t>قَدْ بَكَتْ السَّبْعُ السَّماواتُ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وَالْجِنُّ وَالإِنْسُ اقامَتْ مَاتَما</w:t>
      </w:r>
    </w:p>
    <w:p>
      <w:pPr>
        <w:pStyle w:val="BookText"/>
        <w:rPr/>
      </w:pPr>
      <w:r>
        <w:rPr>
          <w:rFonts w:ascii="IRNazanin" w:hAnsi="IRNazanin" w:eastAsia="IRNazanin"/>
          <w:color w:val="111111"/>
          <w:sz w:val="28"/>
          <w:sz w:val="28"/>
          <w:szCs w:val="28"/>
          <w:rtl w:val="true"/>
          <w:lang w:bidi="fa-IR"/>
        </w:rPr>
        <w:t>رجوع مهر الحسين علیه السلام</w:t>
      </w:r>
    </w:p>
    <w:p>
      <w:pPr>
        <w:pStyle w:val="BookText"/>
        <w:rPr/>
      </w:pPr>
      <w:r>
        <w:rPr>
          <w:rFonts w:ascii="Amiri" w:hAnsi="Amiri" w:eastAsia="Amiri" w:cs="Amiri"/>
          <w:color w:val="111111"/>
          <w:sz w:val="28"/>
          <w:sz w:val="28"/>
          <w:szCs w:val="28"/>
          <w:rtl w:val="true"/>
          <w:lang w:bidi="ar-SA"/>
        </w:rPr>
        <w:t>وَأَسْرَعَ الْمُهْرُ إلى الخيامِ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لَها غَيْرُ العَليلِ حامي</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وروى ابن شهر آشوب انه لما صرع الحسين علیه السلام جعل فرسه يحامي عنه، ويثب على الفارس فيخبطه عن سرجه، ويدوسه حتى قتل الفرس أربعين رجلاً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نقل العلامة المجلسي في البحار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وروى الخوارزمي عن الامام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كان يقول في صهيله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الظليمة الظليمة من امة قتلت ابن بنت نبيها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الحسين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وَمُذْ رَأَيْنَهُ النِّسَاءُ باكياً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وَالسَّرْجُ مَلْوِيّاً عَلَيْهِ خَالِياً</w:t>
      </w:r>
    </w:p>
    <w:p>
      <w:pPr>
        <w:pStyle w:val="BookText"/>
        <w:rPr/>
      </w:pPr>
      <w:r>
        <w:rPr>
          <w:rFonts w:ascii="Amiri" w:hAnsi="Amiri" w:eastAsia="Amiri" w:cs="Amiri"/>
          <w:color w:val="111111"/>
          <w:sz w:val="28"/>
          <w:sz w:val="28"/>
          <w:szCs w:val="28"/>
          <w:rtl w:val="true"/>
          <w:lang w:bidi="ar-SA"/>
        </w:rPr>
        <w:t>بَرَزْنَ منْ خُدُورها بَيْنَ العِدى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حَسْرى الوُجُوهِ لاقناعٌ لا ردا</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يَركُضنَ عَدْواً نَحْوَ حَوْمَةِ الْوَغَى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وَالشِّمْرُ سَيْفَ بَغْيِهِ قَدْ أولغا </w:t>
      </w:r>
      <w:bookmarkStart w:id="253" w:name="pg9652_85007"/>
    </w:p>
    <w:p>
      <w:pPr>
        <w:pStyle w:val="Heading3"/>
        <w:numPr>
          <w:ilvl w:val="2"/>
          <w:numId w:val="1"/>
        </w:numPr>
        <w:rPr/>
      </w:pPr>
      <w:bookmarkStart w:id="254" w:name="__RefHeading___Toc7784734_2870459653"/>
      <w:bookmarkStart w:id="255" w:name="_Toc92"/>
      <w:bookmarkEnd w:id="253"/>
      <w:bookmarkEnd w:id="254"/>
      <w:r>
        <w:rPr>
          <w:rtl w:val="true"/>
        </w:rPr>
        <w:t>عِظم مصابه علیه السلام</w:t>
      </w:r>
      <w:bookmarkEnd w:id="255"/>
    </w:p>
    <w:p>
      <w:pPr>
        <w:pStyle w:val="BookText"/>
        <w:rPr/>
      </w:pPr>
      <w:r>
        <w:rPr>
          <w:rFonts w:ascii="Amiri" w:hAnsi="Amiri" w:eastAsia="Amiri" w:cs="Amiri"/>
          <w:color w:val="111111"/>
          <w:sz w:val="28"/>
          <w:sz w:val="28"/>
          <w:szCs w:val="28"/>
          <w:rtl w:val="true"/>
          <w:lang w:bidi="ar-SA"/>
        </w:rPr>
        <w:t>وَا حُزْني لِشَيْبِهِ الْخَضِيبِ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وَحُزْني لِجِسْمِهِ السَّليبِ</w:t>
      </w:r>
    </w:p>
    <w:p>
      <w:pPr>
        <w:pStyle w:val="BookText"/>
        <w:rPr/>
      </w:pPr>
      <w:r>
        <w:rPr>
          <w:rFonts w:ascii="Amiri" w:hAnsi="Amiri" w:eastAsia="Amiri" w:cs="Amiri"/>
          <w:color w:val="111111"/>
          <w:sz w:val="28"/>
          <w:sz w:val="28"/>
          <w:szCs w:val="28"/>
          <w:rtl w:val="true"/>
          <w:lang w:bidi="ar-SA"/>
        </w:rPr>
        <w:t>وا حُزْني وَلَيْسَ يُجْدي حُزْني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لِمَيِّت في الطَّفِّ لَمْ يُكَفَّنَ</w:t>
      </w:r>
    </w:p>
    <w:p>
      <w:pPr>
        <w:pStyle w:val="BookText"/>
        <w:rPr/>
      </w:pPr>
      <w:r>
        <w:rPr>
          <w:rFonts w:ascii="Amiri" w:hAnsi="Amiri" w:eastAsia="Amiri" w:cs="Amiri"/>
          <w:color w:val="111111"/>
          <w:sz w:val="28"/>
          <w:sz w:val="28"/>
          <w:szCs w:val="28"/>
          <w:rtl w:val="true"/>
          <w:lang w:bidi="ar-SA"/>
        </w:rPr>
        <w:t>لَهفي على مَنْ هَتَكَتْ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لَهفي على مَنْ نُكَثَتْ ذِمَّتَهُ</w:t>
      </w:r>
    </w:p>
    <w:p>
      <w:pPr>
        <w:pStyle w:val="BookText"/>
        <w:rPr/>
      </w:pPr>
      <w:r>
        <w:rPr>
          <w:rFonts w:ascii="Amiri" w:hAnsi="Amiri" w:eastAsia="Amiri" w:cs="Amiri"/>
          <w:color w:val="111111"/>
          <w:sz w:val="28"/>
          <w:sz w:val="28"/>
          <w:szCs w:val="28"/>
          <w:rtl w:val="true"/>
          <w:lang w:bidi="ar-SA"/>
        </w:rPr>
        <w:t>لَهفي على فَرْخِ النَّبِيِّ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لَهفي على المذبوحِ ظُلْماً مِنْ قَفَا</w:t>
      </w:r>
    </w:p>
    <w:p>
      <w:pPr>
        <w:pStyle w:val="BookText"/>
        <w:rPr/>
      </w:pPr>
      <w:r>
        <w:rPr>
          <w:rFonts w:ascii="Amiri" w:hAnsi="Amiri" w:eastAsia="Amiri" w:cs="Amiri"/>
          <w:color w:val="111111"/>
          <w:sz w:val="28"/>
          <w:sz w:val="28"/>
          <w:szCs w:val="28"/>
          <w:rtl w:val="true"/>
          <w:lang w:bidi="ar-SA"/>
        </w:rPr>
        <w:t>قَدْ قَتَلوا بِقَتْله الإسْلاما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وَعَطَّلُوا الصَّلاةَ والصِّياما</w:t>
      </w:r>
    </w:p>
    <w:p>
      <w:pPr>
        <w:pStyle w:val="BookText"/>
        <w:rPr/>
      </w:pPr>
      <w:r>
        <w:rPr>
          <w:rFonts w:ascii="Amiri" w:hAnsi="Amiri" w:eastAsia="Amiri" w:cs="Amiri"/>
          <w:color w:val="111111"/>
          <w:sz w:val="28"/>
          <w:sz w:val="28"/>
          <w:szCs w:val="28"/>
          <w:rtl w:val="true"/>
          <w:lang w:bidi="ar-SA"/>
        </w:rPr>
        <w:t>مزَّقُوا عَزائِمَ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وَهَدَّمُوا قَوَاعِدَ الإيمانِ</w:t>
      </w:r>
    </w:p>
    <w:p>
      <w:pPr>
        <w:pStyle w:val="BookText"/>
        <w:rPr/>
      </w:pPr>
      <w:r>
        <w:rPr>
          <w:rFonts w:ascii="Amiri" w:hAnsi="Amiri" w:eastAsia="Amiri" w:cs="Amiri"/>
          <w:color w:val="111111"/>
          <w:sz w:val="28"/>
          <w:sz w:val="28"/>
          <w:szCs w:val="28"/>
          <w:rtl w:val="true"/>
          <w:lang w:bidi="ar-SA"/>
        </w:rPr>
        <w:t>فَقَمْ نُعَزِّ جَدّهُ الرَّسُولاً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والمرتضى واُمَّهُ البَتُولا</w:t>
      </w:r>
    </w:p>
    <w:p>
      <w:pPr>
        <w:pStyle w:val="BookText"/>
        <w:rPr/>
      </w:pPr>
      <w:r>
        <w:rPr>
          <w:rFonts w:ascii="Amiri" w:hAnsi="Amiri" w:eastAsia="Amiri" w:cs="Amiri"/>
          <w:color w:val="111111"/>
          <w:sz w:val="28"/>
          <w:sz w:val="28"/>
          <w:szCs w:val="28"/>
          <w:rtl w:val="true"/>
          <w:lang w:bidi="ar-SA"/>
        </w:rPr>
        <w:t>قَدْ قَتَلوا السِّبْطَ الإمامَ العَدْلا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البَرايا حَسَبَاً وَفَضْلا</w:t>
      </w:r>
    </w:p>
    <w:p>
      <w:pPr>
        <w:pStyle w:val="BookText"/>
        <w:rPr/>
      </w:pPr>
      <w:r>
        <w:rPr>
          <w:rFonts w:ascii="Amiri" w:hAnsi="Amiri" w:eastAsia="Amiri" w:cs="Amiri"/>
          <w:color w:val="111111"/>
          <w:sz w:val="28"/>
          <w:sz w:val="28"/>
          <w:szCs w:val="28"/>
          <w:rtl w:val="true"/>
          <w:lang w:bidi="ar-SA"/>
        </w:rPr>
        <w:t>وَقَدْ سَبُوا مِنْ بَعْدِه الذرّاري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وايْتَمُوا سُلالَةَ المُخْتارِ</w:t>
      </w:r>
    </w:p>
    <w:p>
      <w:pPr>
        <w:pStyle w:val="Heading3"/>
        <w:numPr>
          <w:ilvl w:val="2"/>
          <w:numId w:val="1"/>
        </w:numPr>
        <w:rPr/>
      </w:pPr>
      <w:bookmarkStart w:id="256" w:name="__RefHeading___Toc7784736_2870459653"/>
      <w:bookmarkStart w:id="257" w:name="_Toc93"/>
      <w:bookmarkEnd w:id="256"/>
      <w:r>
        <w:rPr>
          <w:rtl w:val="true"/>
        </w:rPr>
        <w:t>سلب الإمام الحسين علیه السلام بعد استشهاده</w:t>
      </w:r>
      <w:bookmarkEnd w:id="257"/>
    </w:p>
    <w:p>
      <w:pPr>
        <w:pStyle w:val="BookText"/>
        <w:rPr/>
      </w:pPr>
      <w:r>
        <w:rPr>
          <w:rFonts w:ascii="Amiri" w:hAnsi="Amiri" w:eastAsia="Amiri" w:cs="Amiri"/>
          <w:color w:val="111111"/>
          <w:sz w:val="28"/>
          <w:sz w:val="28"/>
          <w:szCs w:val="28"/>
          <w:rtl w:val="true"/>
          <w:lang w:bidi="ar-SA"/>
        </w:rPr>
        <w:t>قَدْ تَرَكُوهُ بالعَرَى مُجَرَّدًا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لامئزَرٌ يَسْتُرُهُ ولا رِدا</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وَاسْتَلَبوا الْقَميصَ والسِّرْوالا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والدَّرْعَ والثِّياب والنِّعالا</w:t>
      </w:r>
      <w:r>
        <w:rPr>
          <w:rStyle w:val="FootnoteAnchor"/>
          <w:rtl w:val="true"/>
        </w:rPr>
        <w:footnoteReference w:id="119"/>
      </w:r>
      <w:bookmarkStart w:id="258" w:name="pg9652_85008"/>
    </w:p>
    <w:p>
      <w:pPr>
        <w:pStyle w:val="BookText"/>
        <w:rPr/>
      </w:pPr>
      <w:bookmarkEnd w:id="258"/>
      <w:r>
        <w:rPr>
          <w:rFonts w:ascii="Amiri" w:hAnsi="Amiri" w:eastAsia="Amiri" w:cs="Amiri"/>
          <w:color w:val="111111"/>
          <w:sz w:val="28"/>
          <w:sz w:val="28"/>
          <w:szCs w:val="28"/>
          <w:rtl w:val="true"/>
          <w:lang w:bidi="ar-SA"/>
        </w:rPr>
        <w:t>وَاسْتَلَبَ الْخَاتَمَ مِنْه بَجْدَلُ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في الكُفْرِ على ما فَعَلوا</w:t>
      </w:r>
    </w:p>
    <w:p>
      <w:pPr>
        <w:pStyle w:val="BookText"/>
        <w:rPr/>
      </w:pPr>
      <w:r>
        <w:rPr>
          <w:rFonts w:ascii="Amiri" w:hAnsi="Amiri" w:eastAsia="Amiri" w:cs="Amiri"/>
          <w:color w:val="111111"/>
          <w:sz w:val="28"/>
          <w:sz w:val="28"/>
          <w:szCs w:val="28"/>
          <w:rtl w:val="true"/>
          <w:lang w:bidi="ar-SA"/>
        </w:rPr>
        <w:t>بَرى بِحَدِّ مُرْهَفٍ اصْبِعَهُ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صَعُبَ الْخَاتَمُ أَنْ يَنْزِعَهُ</w:t>
      </w:r>
      <w:r>
        <w:rPr>
          <w:rStyle w:val="FootnoteAnchor"/>
          <w:rtl w:val="true"/>
        </w:rPr>
        <w:footnoteReference w:id="120"/>
      </w:r>
    </w:p>
    <w:p>
      <w:pPr>
        <w:pStyle w:val="Heading3"/>
        <w:numPr>
          <w:ilvl w:val="2"/>
          <w:numId w:val="1"/>
        </w:numPr>
        <w:rPr/>
      </w:pPr>
      <w:bookmarkStart w:id="259" w:name="__RefHeading___Toc7784738_2870459653"/>
      <w:bookmarkStart w:id="260" w:name="_Toc94"/>
      <w:bookmarkEnd w:id="259"/>
      <w:r>
        <w:rPr>
          <w:rtl w:val="true"/>
        </w:rPr>
        <w:t>سلب حرائر النبوة والرسالة</w:t>
      </w:r>
      <w:bookmarkEnd w:id="260"/>
    </w:p>
    <w:p>
      <w:pPr>
        <w:pStyle w:val="BookText"/>
        <w:rPr/>
      </w:pPr>
      <w:r>
        <w:rPr>
          <w:rFonts w:ascii="Amiri" w:hAnsi="Amiri" w:eastAsia="Amiri" w:cs="Amiri"/>
          <w:color w:val="111111"/>
          <w:sz w:val="28"/>
          <w:sz w:val="28"/>
          <w:szCs w:val="28"/>
          <w:rtl w:val="true"/>
          <w:lang w:bidi="ar-SA"/>
        </w:rPr>
        <w:t>ثمَّ تَسابَقوا إلى الرِّحالِ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لِنَهْبِ ما فيها من الاثقال</w:t>
      </w:r>
    </w:p>
    <w:p>
      <w:pPr>
        <w:pStyle w:val="BookText"/>
        <w:rPr/>
      </w:pPr>
      <w:r>
        <w:rPr>
          <w:rFonts w:ascii="Amiri" w:hAnsi="Amiri" w:eastAsia="Amiri" w:cs="Amiri"/>
          <w:color w:val="111111"/>
          <w:sz w:val="28"/>
          <w:sz w:val="28"/>
          <w:szCs w:val="28"/>
          <w:rtl w:val="true"/>
          <w:lang w:bidi="ar-SA"/>
        </w:rPr>
        <w:t>وَانْتَزَعوا مَلاحِفَ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بَدَتْ تَرْكُضُ في البَیْداءِ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وذكر ابن اعثم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واقبل الشمر ابن ذي الجوشن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وقف قريباً من خيمة النساء فقال لقومه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فاسلبوا بزتهن،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القوم فأخذوا كل ما كان في الخيمة، حتى أفضوا الى قرط كان في اذن ام كلثوم رضى الله عنها فأخذوه وخرموا اذنها، الفتوح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وعنه روى الخوارزمي في مقتله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3"/>
        <w:numPr>
          <w:ilvl w:val="2"/>
          <w:numId w:val="1"/>
        </w:numPr>
        <w:rPr/>
      </w:pPr>
      <w:bookmarkStart w:id="261" w:name="__RefHeading___Toc7784740_2870459653"/>
      <w:bookmarkStart w:id="262" w:name="_Toc95"/>
      <w:bookmarkEnd w:id="261"/>
      <w:r>
        <w:rPr>
          <w:rtl w:val="true"/>
        </w:rPr>
        <w:t>حرق الخيام</w:t>
      </w:r>
      <w:bookmarkEnd w:id="262"/>
    </w:p>
    <w:p>
      <w:pPr>
        <w:pStyle w:val="BookText"/>
        <w:rPr/>
      </w:pPr>
      <w:r>
        <w:rPr>
          <w:rFonts w:ascii="Amiri" w:hAnsi="Amiri" w:eastAsia="Amiri" w:cs="Amiri"/>
          <w:color w:val="111111"/>
          <w:sz w:val="28"/>
          <w:sz w:val="28"/>
          <w:szCs w:val="28"/>
          <w:rtl w:val="true"/>
          <w:lang w:bidi="ar-SA"/>
        </w:rPr>
        <w:t>وَأضرْمَوُا النِّيرانَ في الخِيامِ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حَراري سَيِّد الانامِ</w:t>
      </w:r>
    </w:p>
    <w:p>
      <w:pPr>
        <w:pStyle w:val="BookText"/>
        <w:rPr/>
      </w:pPr>
      <w:r>
        <w:rPr>
          <w:rFonts w:ascii="Amiri" w:hAnsi="Amiri" w:eastAsia="Amiri" w:cs="Amiri"/>
          <w:color w:val="111111"/>
          <w:sz w:val="28"/>
          <w:sz w:val="28"/>
          <w:szCs w:val="28"/>
          <w:rtl w:val="true"/>
          <w:lang w:bidi="ar-SA"/>
        </w:rPr>
        <w:t>خَرَجْنَ مِنْ أسْرِ العِدى حَواسِرا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غَيْرُ الاكُفِّ ساتِرا</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يَنْظُرْنَ أَجْسامًا عَلَى الرِّمالِ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وَارؤسا تُرفَعُ بالعوالي</w:t>
      </w:r>
      <w:r>
        <w:rPr>
          <w:rStyle w:val="FootnoteAnchor"/>
          <w:rtl w:val="true"/>
        </w:rPr>
        <w:footnoteReference w:id="122"/>
      </w:r>
      <w:bookmarkStart w:id="263" w:name="pg9652_85009"/>
    </w:p>
    <w:p>
      <w:pPr>
        <w:pStyle w:val="Heading3"/>
        <w:numPr>
          <w:ilvl w:val="2"/>
          <w:numId w:val="1"/>
        </w:numPr>
        <w:rPr/>
      </w:pPr>
      <w:bookmarkStart w:id="264" w:name="__RefHeading___Toc7784742_2870459653"/>
      <w:bookmarkStart w:id="265" w:name="_Toc96"/>
      <w:bookmarkEnd w:id="263"/>
      <w:bookmarkEnd w:id="264"/>
      <w:r>
        <w:rPr>
          <w:rtl w:val="true"/>
        </w:rPr>
        <w:t>وطى الخيول جسده الشريف</w:t>
      </w:r>
      <w:bookmarkEnd w:id="265"/>
    </w:p>
    <w:p>
      <w:pPr>
        <w:pStyle w:val="BookText"/>
        <w:rPr/>
      </w:pPr>
      <w:r>
        <w:rPr>
          <w:rFonts w:ascii="Amiri" w:hAnsi="Amiri" w:eastAsia="Amiri" w:cs="Amiri"/>
          <w:color w:val="111111"/>
          <w:sz w:val="28"/>
          <w:sz w:val="28"/>
          <w:szCs w:val="28"/>
          <w:rtl w:val="true"/>
          <w:lang w:bidi="ar-SA"/>
        </w:rPr>
        <w:t>وَانْتَدَبوا مِنْهُم رِجالاً عَشَرَهُ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بِالْخَيْلِ داسُوا صَدْرَهُ وَظَهرَهُ</w:t>
      </w:r>
    </w:p>
    <w:p>
      <w:pPr>
        <w:pStyle w:val="BookText"/>
        <w:rPr/>
      </w:pPr>
      <w:r>
        <w:rPr>
          <w:rFonts w:ascii="Amiri" w:hAnsi="Amiri" w:eastAsia="Amiri" w:cs="Amiri"/>
          <w:color w:val="111111"/>
          <w:sz w:val="28"/>
          <w:sz w:val="28"/>
          <w:szCs w:val="28"/>
          <w:rtl w:val="true"/>
          <w:lang w:bidi="ar-SA"/>
        </w:rPr>
        <w:t>داسُوا خِزانةَ الهُدى والرَّحْمَةْ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وَسَفَطَ العِلْمِ وَكَنْزَ الْحِكْمَه</w:t>
      </w:r>
    </w:p>
    <w:p>
      <w:pPr>
        <w:pStyle w:val="BookText"/>
        <w:rPr/>
      </w:pPr>
      <w:r>
        <w:rPr>
          <w:rFonts w:ascii="Amiri" w:hAnsi="Amiri" w:eastAsia="Amiri" w:cs="Amiri"/>
          <w:color w:val="111111"/>
          <w:sz w:val="28"/>
          <w:sz w:val="28"/>
          <w:szCs w:val="28"/>
          <w:rtl w:val="true"/>
          <w:lang w:bidi="ar-SA"/>
        </w:rPr>
        <w:t>داسُوا كِتابَ اللهِ بالحَوافِرِ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وَبَضْعَةَ الهادي النَّبِيِّ الطَّاهر</w:t>
      </w:r>
    </w:p>
    <w:p>
      <w:pPr>
        <w:pStyle w:val="BookText"/>
        <w:rPr/>
      </w:pPr>
      <w:r>
        <w:rPr>
          <w:rFonts w:ascii="Amiri" w:hAnsi="Amiri" w:eastAsia="Amiri" w:cs="Amiri"/>
          <w:color w:val="111111"/>
          <w:sz w:val="28"/>
          <w:sz w:val="28"/>
          <w:szCs w:val="28"/>
          <w:rtl w:val="true"/>
          <w:lang w:bidi="ar-SA"/>
        </w:rPr>
        <w:t>بِرَضِّ ضِلْعِ فاطمَ البَتُولِ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رُضَّتْ ضُلُوعُ السَّبْطِ بِالْخُيولِ</w:t>
      </w:r>
    </w:p>
    <w:p>
      <w:pPr>
        <w:pStyle w:val="BookText"/>
        <w:rPr/>
      </w:pPr>
      <w:r>
        <w:rPr>
          <w:rFonts w:ascii="Amiri" w:hAnsi="Amiri" w:eastAsia="Amiri" w:cs="Amiri"/>
          <w:color w:val="111111"/>
          <w:sz w:val="28"/>
          <w:sz w:val="28"/>
          <w:szCs w:val="28"/>
          <w:rtl w:val="true"/>
          <w:lang w:bidi="ar-SA"/>
        </w:rPr>
        <w:t>وفي سُيُوف شُهِرَتْ بِبَدْرِ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الْحُسَيْنُ لا بسَيْف شِمْرِ</w:t>
      </w:r>
    </w:p>
    <w:p>
      <w:pPr>
        <w:pStyle w:val="BookText"/>
        <w:rPr/>
      </w:pPr>
      <w:r>
        <w:rPr>
          <w:rFonts w:ascii="Amiri" w:hAnsi="Amiri" w:eastAsia="Amiri" w:cs="Amiri"/>
          <w:color w:val="111111"/>
          <w:sz w:val="28"/>
          <w:sz w:val="28"/>
          <w:szCs w:val="28"/>
          <w:rtl w:val="true"/>
          <w:lang w:bidi="ar-SA"/>
        </w:rPr>
        <w:t>لَمْ يَكُ فِي الْعَشْرَةِ إِلَّا ابْنُ 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بِكُلِّ لَعَنَة أَنْ يُلْعَنَا</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وَمَا رَأَيْنا مِثْلَ هذا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سَمِعْناهُ أتى في النَّقْلِ</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 يَكُنْ في جَمْعِهِم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دِينٌ وَلا إيمانُ </w:t>
      </w:r>
      <w:bookmarkStart w:id="266" w:name="pg9652_85010"/>
    </w:p>
    <w:p>
      <w:pPr>
        <w:pStyle w:val="Heading2"/>
        <w:numPr>
          <w:ilvl w:val="1"/>
          <w:numId w:val="1"/>
        </w:numPr>
        <w:rPr/>
      </w:pPr>
      <w:bookmarkStart w:id="267" w:name="__RefHeading___Toc7784744_2870459653"/>
      <w:bookmarkStart w:id="268" w:name="_Toc97"/>
      <w:bookmarkEnd w:id="266"/>
      <w:bookmarkEnd w:id="267"/>
      <w:r>
        <w:rPr>
          <w:rtl w:val="true"/>
        </w:rPr>
        <w:t>القسم الثاني عشر</w:t>
      </w:r>
      <w:bookmarkEnd w:id="268"/>
    </w:p>
    <w:p>
      <w:pPr>
        <w:pStyle w:val="Heading3"/>
        <w:numPr>
          <w:ilvl w:val="2"/>
          <w:numId w:val="1"/>
        </w:numPr>
        <w:rPr/>
      </w:pPr>
      <w:bookmarkStart w:id="269" w:name="__RefHeading___Toc7784746_2870459653"/>
      <w:bookmarkStart w:id="270" w:name="_Toc98"/>
      <w:bookmarkEnd w:id="269"/>
      <w:r>
        <w:rPr>
          <w:rtl w:val="true"/>
        </w:rPr>
        <w:t>ذِکر زين العابرين علیه السلام</w:t>
      </w:r>
      <w:bookmarkEnd w:id="270"/>
    </w:p>
    <w:p>
      <w:pPr>
        <w:pStyle w:val="BookText"/>
        <w:rPr/>
      </w:pPr>
      <w:r>
        <w:rPr>
          <w:rFonts w:ascii="Amiri" w:hAnsi="Amiri" w:eastAsia="Amiri" w:cs="Amiri"/>
          <w:color w:val="111111"/>
          <w:sz w:val="28"/>
          <w:sz w:val="28"/>
          <w:szCs w:val="28"/>
          <w:rtl w:val="true"/>
          <w:lang w:bidi="ar-SA"/>
        </w:rPr>
        <w:t>لا تَنْسَ ذِكْرَ السَّيِّدِ السَّجادِ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العِبادِ زَيْنَةِ العُبّادِ</w:t>
      </w:r>
    </w:p>
    <w:p>
      <w:pPr>
        <w:pStyle w:val="BookText"/>
        <w:rPr/>
      </w:pPr>
      <w:r>
        <w:rPr>
          <w:rFonts w:ascii="Amiri" w:hAnsi="Amiri" w:eastAsia="Amiri" w:cs="Amiri"/>
          <w:color w:val="111111"/>
          <w:sz w:val="28"/>
          <w:sz w:val="28"/>
          <w:szCs w:val="28"/>
          <w:rtl w:val="true"/>
          <w:lang w:bidi="ar-SA"/>
        </w:rPr>
        <w:t>بَقِيَّة اللهِ الإمامِ الَمرْضي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جَبَّارِ السّما في الأَرَضِ</w:t>
      </w:r>
    </w:p>
    <w:p>
      <w:pPr>
        <w:pStyle w:val="BookText"/>
        <w:rPr/>
      </w:pPr>
      <w:r>
        <w:rPr>
          <w:rFonts w:ascii="Amiri" w:hAnsi="Amiri" w:eastAsia="Amiri" w:cs="Amiri"/>
          <w:color w:val="111111"/>
          <w:sz w:val="28"/>
          <w:sz w:val="28"/>
          <w:szCs w:val="28"/>
          <w:rtl w:val="true"/>
          <w:lang w:bidi="ar-SA"/>
        </w:rPr>
        <w:t>كَمْ مِنْ مَناقبٍ لَهُ لا تُحْصَرُ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يُطْوى أريحُ المِسْكِ حِينَ تُنْشَرُ</w:t>
      </w:r>
    </w:p>
    <w:p>
      <w:pPr>
        <w:pStyle w:val="BookText"/>
        <w:rPr/>
      </w:pPr>
      <w:r>
        <w:rPr>
          <w:rFonts w:ascii="Amiri" w:hAnsi="Amiri" w:eastAsia="Amiri" w:cs="Amiri"/>
          <w:color w:val="111111"/>
          <w:sz w:val="28"/>
          <w:sz w:val="28"/>
          <w:szCs w:val="28"/>
          <w:rtl w:val="true"/>
          <w:lang w:bidi="ar-SA"/>
        </w:rPr>
        <w:t>لَهُ انْطَوَتْ مهامهُ القِفار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وَكَلَّمَتْهُ الْحُوتُ في البحار</w:t>
      </w:r>
    </w:p>
    <w:p>
      <w:pPr>
        <w:pStyle w:val="BookText"/>
        <w:rPr/>
      </w:pPr>
      <w:r>
        <w:rPr>
          <w:rFonts w:ascii="Amiri" w:hAnsi="Amiri" w:eastAsia="Amiri" w:cs="Amiri"/>
          <w:color w:val="111111"/>
          <w:sz w:val="28"/>
          <w:sz w:val="28"/>
          <w:szCs w:val="28"/>
          <w:rtl w:val="true"/>
          <w:lang w:bidi="ar-SA"/>
        </w:rPr>
        <w:t>وكَلَّمَتْهُ ظَبْيَةُ الفَلاةِ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لَها مِنْ أعْظَمِ الحاجاتِ</w:t>
      </w:r>
    </w:p>
    <w:p>
      <w:pPr>
        <w:pStyle w:val="BookText"/>
        <w:rPr/>
      </w:pPr>
      <w:r>
        <w:rPr>
          <w:rFonts w:ascii="Amiri" w:hAnsi="Amiri" w:eastAsia="Amiri" w:cs="Amiri"/>
          <w:color w:val="111111"/>
          <w:sz w:val="28"/>
          <w:sz w:val="28"/>
          <w:szCs w:val="28"/>
          <w:rtl w:val="true"/>
          <w:lang w:bidi="ar-SA"/>
        </w:rPr>
        <w:t>رَدَّ عَلَيْها خَشفَها فَسَرَّها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فَارْضَعَتْهُ بَعْدَ ياس دَرَّها</w:t>
      </w:r>
    </w:p>
    <w:p>
      <w:pPr>
        <w:pStyle w:val="BookText"/>
        <w:rPr/>
      </w:pPr>
      <w:r>
        <w:rPr>
          <w:rFonts w:ascii="Amiri" w:hAnsi="Amiri" w:eastAsia="Amiri" w:cs="Amiri"/>
          <w:color w:val="111111"/>
          <w:sz w:val="28"/>
          <w:sz w:val="28"/>
          <w:szCs w:val="28"/>
          <w:rtl w:val="true"/>
          <w:lang w:bidi="ar-SA"/>
        </w:rPr>
        <w:t>والحَجَرُ الاسْعَدُ قَدْ اتانا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بِحُجَّةِ ناصِعَة بُرْهانا</w:t>
      </w:r>
    </w:p>
    <w:p>
      <w:pPr>
        <w:pStyle w:val="BookText"/>
        <w:rPr/>
      </w:pPr>
      <w:r>
        <w:rPr>
          <w:rFonts w:ascii="Amiri" w:hAnsi="Amiri" w:eastAsia="Amiri" w:cs="Amiri"/>
          <w:color w:val="111111"/>
          <w:sz w:val="28"/>
          <w:sz w:val="28"/>
          <w:szCs w:val="28"/>
          <w:rtl w:val="true"/>
          <w:lang w:bidi="ar-SA"/>
        </w:rPr>
        <w:t>لاقى الرّزايا والخُطوبَ والمِحَنْ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بِالْعَزْمِ والتَّقْويضِ وَالصَّبْرِ الْحَسَنْ</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ونقل مضمونه ابن الاثير في الكامل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والخوارزمي في مقتله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الارشاد للشيخ المفيد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اعلام الورى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المنتظم لابن الجوزي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عمر بن سعد هو الذي أمر بقتل علي بن الحسين، فوقعت علیه زینب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يقتل حتى أقتل ، فرقّ لها وكفّ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وَالخَطْبُ مَا زَلْزَلَ طَوْدَ صَبْرِهِ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أزالَ الطَّوْدَ عَنْ مَقَرِّهِ</w:t>
      </w:r>
    </w:p>
    <w:p>
      <w:pPr>
        <w:pStyle w:val="BookText"/>
        <w:rPr/>
      </w:pPr>
      <w:r>
        <w:rPr>
          <w:rFonts w:ascii="Amiri" w:hAnsi="Amiri" w:eastAsia="Amiri" w:cs="Amiri"/>
          <w:color w:val="111111"/>
          <w:sz w:val="28"/>
          <w:sz w:val="28"/>
          <w:szCs w:val="28"/>
          <w:rtl w:val="true"/>
          <w:lang w:bidi="ar-SA"/>
        </w:rPr>
        <w:t>فَلا نَبِيٌّ مِثْلُهُ تَحَمَّلًا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وَصِيٌّ كَابْتِلائِهِ ابْتَلى</w:t>
      </w:r>
    </w:p>
    <w:p>
      <w:pPr>
        <w:pStyle w:val="BookText"/>
        <w:rPr/>
      </w:pPr>
      <w:r>
        <w:rPr>
          <w:rFonts w:ascii="Amiri" w:hAnsi="Amiri" w:eastAsia="Amiri" w:cs="Amiri"/>
          <w:color w:val="111111"/>
          <w:sz w:val="28"/>
          <w:sz w:val="28"/>
          <w:szCs w:val="28"/>
          <w:rtl w:val="true"/>
          <w:lang w:bidi="ar-SA"/>
        </w:rPr>
        <w:t>لَهْفي لَهُ وَهْوَ عَليلٌ مُلقى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بِهِ الصَّخَرُ الأَصَمُّ رَقّا</w:t>
      </w:r>
    </w:p>
    <w:p>
      <w:pPr>
        <w:pStyle w:val="BookText"/>
        <w:rPr/>
      </w:pPr>
      <w:r>
        <w:rPr>
          <w:rFonts w:ascii="Amiri" w:hAnsi="Amiri" w:eastAsia="Amiri" w:cs="Amiri"/>
          <w:color w:val="111111"/>
          <w:sz w:val="28"/>
          <w:sz w:val="28"/>
          <w:szCs w:val="28"/>
          <w:rtl w:val="true"/>
          <w:lang w:bidi="ar-SA"/>
        </w:rPr>
        <w:t>قَدْ سَلَبُوهُ النِّطْعَ وَالْوِسادَة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وَصَيّرُوا الضَّرْبَ لَهُ عِيادَه</w:t>
      </w:r>
    </w:p>
    <w:p>
      <w:pPr>
        <w:pStyle w:val="BookText"/>
        <w:rPr/>
      </w:pPr>
      <w:r>
        <w:rPr>
          <w:rFonts w:ascii="Amiri" w:hAnsi="Amiri" w:eastAsia="Amiri" w:cs="Amiri"/>
          <w:color w:val="111111"/>
          <w:sz w:val="28"/>
          <w:sz w:val="28"/>
          <w:szCs w:val="28"/>
          <w:rtl w:val="true"/>
          <w:lang w:bidi="ar-SA"/>
        </w:rPr>
        <w:t>عَزاؤهُ مِنْهُم على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والصَّفْوَةِ الأبْرَارِ مِنْ أهليهِ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بِالشَّتْمِ والزَّجْرِ وبالتَّهْدِيدِ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وَبِالْجَفَا وَالاسْرِ وَالْقُيُودِ</w:t>
      </w:r>
    </w:p>
    <w:p>
      <w:pPr>
        <w:pStyle w:val="BookText"/>
        <w:rPr/>
      </w:pPr>
      <w:r>
        <w:rPr>
          <w:rFonts w:ascii="Amiri" w:hAnsi="Amiri" w:eastAsia="Amiri" w:cs="Amiri"/>
          <w:color w:val="111111"/>
          <w:sz w:val="28"/>
          <w:sz w:val="28"/>
          <w:szCs w:val="28"/>
          <w:rtl w:val="true"/>
          <w:lang w:bidi="ar-SA"/>
        </w:rPr>
        <w:t>على أبيهِ قَدْ بَكى سِنينا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لازالَ فِيها واجداً حَزيناً</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ذَكَرُوا مَصْرَعَ تِلكَ الْعِتْرَهُ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الطَّفِّ إِلّا خَنَقَتْهُ الْعَبْرَهُ </w:t>
      </w:r>
      <w:bookmarkStart w:id="271" w:name="pg9652_85012"/>
    </w:p>
    <w:p>
      <w:pPr>
        <w:pStyle w:val="BookText"/>
        <w:rPr/>
      </w:pPr>
      <w:bookmarkEnd w:id="271"/>
      <w:r>
        <w:rPr>
          <w:rFonts w:ascii="Amiri" w:hAnsi="Amiri" w:eastAsia="Amiri" w:cs="Amiri"/>
          <w:color w:val="111111"/>
          <w:sz w:val="28"/>
          <w:sz w:val="28"/>
          <w:szCs w:val="28"/>
          <w:rtl w:val="true"/>
          <w:lang w:bidi="ar-SA"/>
        </w:rPr>
        <w:t>لَوْلاهُ ساخَتْ بِهمُ المهادُ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وانْهدَّتْ الجبالُ وَالاطْوادُ</w:t>
      </w:r>
    </w:p>
    <w:p>
      <w:pPr>
        <w:pStyle w:val="BookText"/>
        <w:rPr/>
      </w:pPr>
      <w:r>
        <w:rPr>
          <w:rFonts w:ascii="Amiri" w:hAnsi="Amiri" w:eastAsia="Amiri" w:cs="Amiri"/>
          <w:color w:val="111111"/>
          <w:sz w:val="28"/>
          <w:sz w:val="28"/>
          <w:szCs w:val="28"/>
          <w:rtl w:val="true"/>
          <w:lang w:bidi="ar-SA"/>
        </w:rPr>
        <w:t>وَالأرْضِ مَارَتْ وَالسَّمَاءُ انقَطَرَتْ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وَالشَّمْسُ غَارَتْ وَالنُّجُومُ انْكَدَرَتْ قَدْ اسْتَجَابَ رَبُّهُ دُعاءَهُ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 في حَياتِهِ أعْداءَهُ</w:t>
      </w:r>
    </w:p>
    <w:p>
      <w:pPr>
        <w:pStyle w:val="BookText"/>
        <w:rPr/>
      </w:pPr>
      <w:r>
        <w:rPr>
          <w:rFonts w:ascii="Amiri" w:hAnsi="Amiri" w:eastAsia="Amiri" w:cs="Amiri"/>
          <w:color w:val="111111"/>
          <w:sz w:val="28"/>
          <w:sz w:val="28"/>
          <w:szCs w:val="28"/>
          <w:rtl w:val="true"/>
          <w:lang w:bidi="ar-SA"/>
        </w:rPr>
        <w:t>وَسَلَّطَ الْمُختارَ حَتَّى انْتَقَما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عُصْبَة قَدْ حارَبَتْ رَبِّ السَّما</w:t>
      </w:r>
    </w:p>
    <w:p>
      <w:pPr>
        <w:pStyle w:val="BookText"/>
        <w:rPr/>
      </w:pPr>
      <w:r>
        <w:rPr>
          <w:rFonts w:ascii="Amiri" w:hAnsi="Amiri" w:eastAsia="Amiri" w:cs="Amiri"/>
          <w:color w:val="111111"/>
          <w:sz w:val="28"/>
          <w:sz w:val="28"/>
          <w:szCs w:val="28"/>
          <w:rtl w:val="true"/>
          <w:lang w:bidi="ar-SA"/>
        </w:rPr>
        <w:t>بالسَّيْفِ قَدْ آبَادَهُمْ والنَّارِ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عَذَابِ القادر الجبَّارِ</w:t>
      </w:r>
    </w:p>
    <w:p>
      <w:pPr>
        <w:pStyle w:val="Heading3"/>
        <w:numPr>
          <w:ilvl w:val="2"/>
          <w:numId w:val="1"/>
        </w:numPr>
        <w:rPr/>
      </w:pPr>
      <w:bookmarkStart w:id="272" w:name="__RefHeading___Toc7784748_2870459653"/>
      <w:bookmarkStart w:id="273" w:name="_Toc99"/>
      <w:bookmarkEnd w:id="272"/>
      <w:r>
        <w:rPr>
          <w:rtl w:val="true"/>
        </w:rPr>
        <w:t>العقيلة زينب تصارع المخضوب العظام</w:t>
      </w:r>
      <w:bookmarkEnd w:id="273"/>
    </w:p>
    <w:p>
      <w:pPr>
        <w:pStyle w:val="BookText"/>
        <w:rPr/>
      </w:pPr>
      <w:r>
        <w:rPr>
          <w:rFonts w:ascii="Amiri" w:hAnsi="Amiri" w:eastAsia="Amiri" w:cs="Amiri"/>
          <w:color w:val="111111"/>
          <w:sz w:val="28"/>
          <w:sz w:val="28"/>
          <w:szCs w:val="28"/>
          <w:rtl w:val="true"/>
          <w:lang w:bidi="ar-SA"/>
        </w:rPr>
        <w:t>لِلَّهِ صَبْرَ زَيْنَبَ العَقيلَةْ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صَابِرَتْ مَصائباً مَهُولَهُ</w:t>
      </w:r>
    </w:p>
    <w:p>
      <w:pPr>
        <w:pStyle w:val="BookText"/>
        <w:rPr/>
      </w:pPr>
      <w:r>
        <w:rPr>
          <w:rFonts w:ascii="Amiri" w:hAnsi="Amiri" w:eastAsia="Amiri" w:cs="Amiri"/>
          <w:color w:val="111111"/>
          <w:sz w:val="28"/>
          <w:sz w:val="28"/>
          <w:szCs w:val="28"/>
          <w:rtl w:val="true"/>
          <w:lang w:bidi="ar-SA"/>
        </w:rPr>
        <w:t>رَاتْ مِنَ الْخُطُوبِ والزَّايا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تُهَونُ دُونَهُ الْمَنَايَا</w:t>
      </w:r>
    </w:p>
    <w:p>
      <w:pPr>
        <w:pStyle w:val="BookText"/>
        <w:rPr/>
      </w:pPr>
      <w:r>
        <w:rPr>
          <w:rFonts w:ascii="Amiri" w:hAnsi="Amiri" w:eastAsia="Amiri" w:cs="Amiri"/>
          <w:color w:val="111111"/>
          <w:sz w:val="28"/>
          <w:sz w:val="28"/>
          <w:szCs w:val="28"/>
          <w:rtl w:val="true"/>
          <w:lang w:bidi="ar-SA"/>
        </w:rPr>
        <w:t>رَاتْ كِرامَ قَوْمِهَا الاماجِدِ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مُجَزَّرينَ فِي صَعِيدٍ وَاحِد</w:t>
      </w:r>
    </w:p>
    <w:p>
      <w:pPr>
        <w:pStyle w:val="BookText"/>
        <w:rPr/>
      </w:pPr>
      <w:r>
        <w:rPr>
          <w:rFonts w:ascii="Amiri" w:hAnsi="Amiri" w:eastAsia="Amiri" w:cs="Amiri"/>
          <w:color w:val="111111"/>
          <w:sz w:val="28"/>
          <w:sz w:val="28"/>
          <w:szCs w:val="28"/>
          <w:rtl w:val="true"/>
          <w:lang w:bidi="ar-SA"/>
        </w:rPr>
        <w:t>تَسْفي عَلَى جُسُومِها الرِّيَاحُ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الذُوباـنِ الفَلا تُبَاحُ</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رَاتْ عَزِيزَ قَوْمِهَا صَرِيعا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وَزَّعوهُ بِالظُّبَى توزيعا</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رَاتْ رُؤُوساً بالقَنا تُشالُ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وَجُثَثَاً اکُفانُها الرِّمالُ</w:t>
      </w:r>
    </w:p>
    <w:p>
      <w:pPr>
        <w:pStyle w:val="BookText"/>
        <w:rPr/>
      </w:pPr>
      <w:r>
        <w:rPr>
          <w:rFonts w:ascii="Amiri" w:hAnsi="Amiri" w:eastAsia="Amiri" w:cs="Amiri"/>
          <w:color w:val="111111"/>
          <w:sz w:val="28"/>
          <w:sz w:val="28"/>
          <w:szCs w:val="28"/>
          <w:rtl w:val="true"/>
          <w:lang w:bidi="ar-SA"/>
        </w:rPr>
        <w:t xml:space="preserve">ايقنت العقيلة ان شقيقها مقتول، لطمت وجهها، وأوت الى جيبها وشققته، وخرّت مغشياً عليها، فامرها بالصبر، ومواجهة الخطوب بصلابة وباس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تاريخ الطبري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اللهوف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والارشاد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ونهاية الارب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ومنها حين الخن الحسين علیه السلام بالجراح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زينب من باب الفساط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تنادي ابن سعد أيقتل أبو عبد الله وأنت تنظر اليه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تاريخ الطبري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ومثله انساب الاشراف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ومقتل الخوارمي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 حين مرورها على جثث القتلى وخاصة على جثة اخيها الحسين علیه السلام فصاحت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محمداه صلی الله علیه وآله وسلم، يا محمداه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عليك ملائكة السماء، هذا الحسين علیه السلام بالعراء مرمل بالدماء، مقطع الاعضاء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محمداه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وبناتك سبايا، وذريتك مقتّلة، تسفي عليها الصبا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تاريخ الطبري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في اللهوف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رأت علي الاكبر صريعاً خرجت مسرعة كأنها الشمس الطالعة تنادي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أخيّاه ويا بن أخيّاه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أكبّت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فجاءها الحسين علیه السلام فأخذ بيدها فردّها الى الفسطاط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الطبري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446</w:t>
      </w:r>
      <w:r>
        <w:rPr>
          <w:rFonts w:eastAsia="IRNazanin" w:cs="IRNazanin"/>
          <w:color w:val="111111"/>
          <w:sz w:val="28"/>
          <w:szCs w:val="28"/>
          <w:rtl w:val="true"/>
          <w:lang w:bidi="fa-IR"/>
        </w:rPr>
        <w:t xml:space="preserve"> - </w:t>
      </w:r>
      <w:r>
        <w:rPr>
          <w:rFonts w:eastAsia="IRNazanin" w:cs="IRNazanin"/>
          <w:color w:val="111111"/>
          <w:sz w:val="28"/>
          <w:szCs w:val="28"/>
          <w:lang w:bidi="fa-IR"/>
        </w:rPr>
        <w:t>447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وذكر الشيخ المفيد في الارشاد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خرج عبد الله بن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غلام لم يراهق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عند النساء يشتدُ حتى وقف الى جنب الحسين فلحقته زينب بنت علي علیها السلام لتحبسه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ومثله في اللهوف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وذكر العلامة المجلسي في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موقفين 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في مدخل الكوفة حينما نظرت الى رأس اخيها الحسين علیه السلام تحفّ به رؤوس أهل بيته وأصحابه على قناة طويلة، فضريت جبينها بمقدم المحمِل حتى روي ان الدم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تحت قناعها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ابن زياد وقد اقبل عليها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فضحكم وقتلكم واكذب احدوثتكم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فاجابته برباطة جأش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اكرمنا بنبيه محمداً صلی الله علیه وآله وسلم وطهرنا من الرجس تطهيراً، إنما يفتضح الفاسق، ويكذب الفاجر، وهو غيرنا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رَاَتْ رَضيعاً بالسَّهامِ يُفْطَمُ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وَصِبْيَةً بَعْدَ ابيهِمْ يُتِّموا</w:t>
      </w:r>
    </w:p>
    <w:p>
      <w:pPr>
        <w:pStyle w:val="BookText"/>
        <w:rPr/>
      </w:pPr>
      <w:r>
        <w:rPr>
          <w:rFonts w:ascii="Amiri" w:hAnsi="Amiri" w:eastAsia="Amiri" w:cs="Amiri"/>
          <w:color w:val="111111"/>
          <w:sz w:val="28"/>
          <w:sz w:val="28"/>
          <w:szCs w:val="28"/>
          <w:rtl w:val="true"/>
          <w:lang w:bidi="ar-SA"/>
        </w:rPr>
        <w:t>رَاَتْ شماتَةَ العَدُوِّ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وَصُنْعَهُ ما شاءَ في أخيها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رَاَتْ عَنَا أَسْراً هَواناً ذُلاً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 جَفاً جَوْراً سَبَاً ثُكْلا</w:t>
      </w:r>
    </w:p>
    <w:p>
      <w:pPr>
        <w:pStyle w:val="BookText"/>
        <w:rPr/>
      </w:pPr>
      <w:r>
        <w:rPr>
          <w:rFonts w:ascii="Amiri" w:hAnsi="Amiri" w:eastAsia="Amiri" w:cs="Amiri"/>
          <w:color w:val="111111"/>
          <w:sz w:val="28"/>
          <w:sz w:val="28"/>
          <w:szCs w:val="28"/>
          <w:rtl w:val="true"/>
          <w:lang w:bidi="ar-SA"/>
        </w:rPr>
        <w:t>وإنَّ من أدْهى الخُطوبِ السُّودِ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وُقُوفُها بَيْنَ يَدَيْ يَزيدِ</w:t>
      </w:r>
    </w:p>
    <w:p>
      <w:pPr>
        <w:pStyle w:val="BookText"/>
        <w:rPr/>
      </w:pPr>
      <w:r>
        <w:rPr>
          <w:rFonts w:ascii="Amiri" w:hAnsi="Amiri" w:eastAsia="Amiri" w:cs="Amiri"/>
          <w:color w:val="111111"/>
          <w:sz w:val="28"/>
          <w:sz w:val="28"/>
          <w:szCs w:val="28"/>
          <w:rtl w:val="true"/>
          <w:lang w:bidi="ar-SA"/>
        </w:rPr>
        <w:t>لوْ كانَ يَدْري يَوْمَ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يَجْري فيهِ مِنْ بَلاءِ</w:t>
      </w:r>
    </w:p>
    <w:p>
      <w:pPr>
        <w:pStyle w:val="BookText"/>
        <w:rPr/>
      </w:pPr>
      <w:r>
        <w:rPr>
          <w:rFonts w:ascii="Amiri" w:hAnsi="Amiri" w:eastAsia="Amiri" w:cs="Amiri"/>
          <w:color w:val="111111"/>
          <w:sz w:val="28"/>
          <w:sz w:val="28"/>
          <w:szCs w:val="28"/>
          <w:rtl w:val="true"/>
          <w:lang w:bidi="ar-SA"/>
        </w:rPr>
        <w:t>ما لاَحَ فَجْرُهُ ولا استَنارا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أضاءَتْ شَمْسُهُ نَهارا</w:t>
      </w:r>
    </w:p>
    <w:p>
      <w:pPr>
        <w:pStyle w:val="BookText"/>
        <w:rPr/>
      </w:pPr>
      <w:r>
        <w:rPr>
          <w:rFonts w:ascii="Amiri" w:hAnsi="Amiri" w:eastAsia="Amiri" w:cs="Amiri"/>
          <w:color w:val="111111"/>
          <w:sz w:val="28"/>
          <w:sz w:val="28"/>
          <w:szCs w:val="28"/>
          <w:rtl w:val="true"/>
          <w:lang w:bidi="ar-SA"/>
        </w:rPr>
        <w:t>سَوَّدَ حُزْناً أوْجُه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أوُجُهَ الشهورِ والاعوامِ</w:t>
      </w:r>
    </w:p>
    <w:p>
      <w:pPr>
        <w:pStyle w:val="BookText"/>
        <w:rPr/>
      </w:pPr>
      <w:r>
        <w:rPr>
          <w:rFonts w:ascii="Amiri" w:hAnsi="Amiri" w:eastAsia="Amiri" w:cs="Amiri"/>
          <w:color w:val="111111"/>
          <w:sz w:val="28"/>
          <w:sz w:val="28"/>
          <w:szCs w:val="28"/>
          <w:rtl w:val="true"/>
          <w:lang w:bidi="ar-SA"/>
        </w:rPr>
        <w:t>اللهُ ما أعْظَمَهُ مَنْ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أزالَ صَبْري وأطارَ نَوْمي</w:t>
      </w:r>
    </w:p>
    <w:p>
      <w:pPr>
        <w:pStyle w:val="BookText"/>
        <w:rPr/>
      </w:pPr>
      <w:r>
        <w:rPr>
          <w:rFonts w:ascii="Amiri" w:hAnsi="Amiri" w:eastAsia="Amiri" w:cs="Amiri"/>
          <w:color w:val="111111"/>
          <w:sz w:val="28"/>
          <w:sz w:val="28"/>
          <w:szCs w:val="28"/>
          <w:rtl w:val="true"/>
          <w:lang w:bidi="ar-SA"/>
        </w:rPr>
        <w:t>اليَوْمُ اهْلُ آية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صَريعٍ فيهِ أو عَفيرِ</w:t>
      </w:r>
    </w:p>
    <w:p>
      <w:pPr>
        <w:pStyle w:val="BookText"/>
        <w:rPr/>
      </w:pPr>
      <w:r>
        <w:rPr>
          <w:rFonts w:ascii="Amiri" w:hAnsi="Amiri" w:eastAsia="Amiri" w:cs="Amiri"/>
          <w:color w:val="111111"/>
          <w:sz w:val="28"/>
          <w:sz w:val="28"/>
          <w:szCs w:val="28"/>
          <w:rtl w:val="true"/>
          <w:lang w:bidi="ar-SA"/>
        </w:rPr>
        <w:t>الْيَوْمُ قَدْ مَاتَ الحِفاظُ والوَفا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كَادَ الدِّينُ يَقْضِي أَسَفَا</w:t>
      </w:r>
    </w:p>
    <w:p>
      <w:pPr>
        <w:pStyle w:val="BookText"/>
        <w:rPr/>
      </w:pPr>
      <w:r>
        <w:rPr>
          <w:rFonts w:ascii="Amiri" w:hAnsi="Amiri" w:eastAsia="Amiri" w:cs="Amiri"/>
          <w:color w:val="111111"/>
          <w:sz w:val="28"/>
          <w:sz w:val="28"/>
          <w:szCs w:val="28"/>
          <w:rtl w:val="true"/>
          <w:lang w:bidi="ar-SA"/>
        </w:rPr>
        <w:t>الْيَوْمَ نَامَتْ أَعْيُنُ الاعداء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وَسُهَدِّتْ عُيُونُ ذيَ الوَلاءِ</w:t>
      </w:r>
    </w:p>
    <w:p>
      <w:pPr>
        <w:pStyle w:val="BookText"/>
        <w:rPr/>
      </w:pPr>
      <w:r>
        <w:rPr>
          <w:rFonts w:ascii="Amiri" w:hAnsi="Amiri" w:eastAsia="Amiri" w:cs="Amiri"/>
          <w:color w:val="111111"/>
          <w:sz w:val="28"/>
          <w:sz w:val="28"/>
          <w:szCs w:val="28"/>
          <w:rtl w:val="true"/>
          <w:lang w:bidi="ar-SA"/>
        </w:rPr>
        <w:t>وَيْلي وَهَلْ يُجْدِي حَزيناً 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ضْلُعٍ تَدُوسُهُنَّ الْخَيْلُ</w:t>
      </w:r>
    </w:p>
    <w:p>
      <w:pPr>
        <w:pStyle w:val="BookText"/>
        <w:rPr/>
      </w:pPr>
      <w:r>
        <w:rPr>
          <w:rFonts w:ascii="Amiri" w:hAnsi="Amiri" w:eastAsia="Amiri" w:cs="Amiri"/>
          <w:color w:val="111111"/>
          <w:sz w:val="28"/>
          <w:sz w:val="28"/>
          <w:szCs w:val="28"/>
          <w:rtl w:val="true"/>
          <w:lang w:bidi="ar-SA"/>
        </w:rPr>
        <w:t>وَاروُسٍ على الرِّماحِ تُرفَعُ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وَجُثت عَلَى الصَّعِيدِ تُوضَعُ</w:t>
      </w:r>
    </w:p>
    <w:p>
      <w:pPr>
        <w:pStyle w:val="BookText"/>
        <w:rPr/>
      </w:pPr>
      <w:r>
        <w:rPr>
          <w:rFonts w:ascii="Amiri" w:hAnsi="Amiri" w:eastAsia="Amiri" w:cs="Amiri"/>
          <w:color w:val="111111"/>
          <w:sz w:val="28"/>
          <w:sz w:val="28"/>
          <w:szCs w:val="28"/>
          <w:rtl w:val="true"/>
          <w:lang w:bidi="ar-SA"/>
        </w:rPr>
        <w:t>وثاكِلٍ تَبدو من الْخُدُورِ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 بالوَيْلِ وَبِالثُّبورِ</w:t>
      </w:r>
    </w:p>
    <w:p>
      <w:pPr>
        <w:pStyle w:val="BookText"/>
        <w:rPr/>
      </w:pPr>
      <w:r>
        <w:rPr>
          <w:rFonts w:ascii="Amiri" w:hAnsi="Amiri" w:eastAsia="Amiri" w:cs="Amiri"/>
          <w:color w:val="111111"/>
          <w:sz w:val="28"/>
          <w:sz w:val="28"/>
          <w:szCs w:val="28"/>
          <w:rtl w:val="true"/>
          <w:lang w:bidi="ar-SA"/>
        </w:rPr>
        <w:t>وَمُرْضِع تَرنو إلى رَضيعِ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التُّرابِ فاحِصٍ صَريعِ</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وَنِسْوَةٍ تُسْبى على النِّياقِ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حَسْرى تَعَاني الَمَ الْوَثَاق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اَهَمُّ شَيٍءِ لذَوي الوَلاءِ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يَجْلِسُوا للنَّوْحِ والْعَزاءِ</w:t>
      </w:r>
    </w:p>
    <w:p>
      <w:pPr>
        <w:pStyle w:val="BookText"/>
        <w:rPr/>
      </w:pPr>
      <w:r>
        <w:rPr>
          <w:rFonts w:ascii="Amiri" w:hAnsi="Amiri" w:eastAsia="Amiri" w:cs="Amiri"/>
          <w:color w:val="111111"/>
          <w:sz w:val="28"/>
          <w:sz w:val="28"/>
          <w:szCs w:val="28"/>
          <w:rtl w:val="true"/>
          <w:lang w:bidi="ar-SA"/>
        </w:rPr>
        <w:t>فیهِ تُقامُ سُنَنُ الُمصابِ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والتَّركُ للطَّعام والشَّرابِ</w:t>
      </w:r>
    </w:p>
    <w:p>
      <w:pPr>
        <w:pStyle w:val="BookText"/>
        <w:rPr/>
      </w:pPr>
      <w:r>
        <w:rPr>
          <w:rFonts w:ascii="Amiri" w:hAnsi="Amiri" w:eastAsia="Amiri" w:cs="Amiri"/>
          <w:color w:val="111111"/>
          <w:sz w:val="28"/>
          <w:sz w:val="28"/>
          <w:szCs w:val="28"/>
          <w:rtl w:val="true"/>
          <w:lang w:bidi="ar-SA"/>
        </w:rPr>
        <w:t>سّاروا إلى الكوفةِ بالسَّبايا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تُساقُ فَوْقَ هُزَّلِ الَمطايا</w:t>
      </w:r>
    </w:p>
    <w:p>
      <w:pPr>
        <w:pStyle w:val="BookText"/>
        <w:rPr/>
      </w:pPr>
      <w:r>
        <w:rPr>
          <w:rFonts w:ascii="Amiri" w:hAnsi="Amiri" w:eastAsia="Amiri" w:cs="Amiri"/>
          <w:color w:val="111111"/>
          <w:sz w:val="28"/>
          <w:sz w:val="28"/>
          <w:szCs w:val="28"/>
          <w:rtl w:val="true"/>
          <w:lang w:bidi="ar-SA"/>
        </w:rPr>
        <w:t>مَغْلَولَةَ الأيْدي إلى الاعناقِ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تُسْبي على عَجِفٍ مِنْ النِّياقِ</w:t>
      </w:r>
    </w:p>
    <w:p>
      <w:pPr>
        <w:pStyle w:val="BookText"/>
        <w:rPr/>
      </w:pPr>
      <w:r>
        <w:rPr>
          <w:rFonts w:ascii="Amiri" w:hAnsi="Amiri" w:eastAsia="Amiri" w:cs="Amiri"/>
          <w:color w:val="111111"/>
          <w:sz w:val="28"/>
          <w:sz w:val="28"/>
          <w:szCs w:val="28"/>
          <w:rtl w:val="true"/>
          <w:lang w:bidi="ar-SA"/>
        </w:rPr>
        <w:t>حاسِرةَ الْوَجْهِ بِغَيْرِ بُرْقَعِ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سَتْرَ غَيْرُ سَاعَدِ وَاذْرُعِ</w:t>
      </w:r>
    </w:p>
    <w:p>
      <w:pPr>
        <w:pStyle w:val="BookText"/>
        <w:rPr/>
      </w:pPr>
      <w:r>
        <w:rPr>
          <w:rFonts w:ascii="Amiri" w:hAnsi="Amiri" w:eastAsia="Amiri" w:cs="Amiri"/>
          <w:color w:val="111111"/>
          <w:sz w:val="28"/>
          <w:sz w:val="28"/>
          <w:szCs w:val="28"/>
          <w:rtl w:val="true"/>
          <w:lang w:bidi="ar-SA"/>
        </w:rPr>
        <w:t>قَدْ تَرَكَتْ عَزيزها على 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وَخَلَّفَتْهُ في الهَجيرِ والْعَرى</w:t>
      </w:r>
    </w:p>
    <w:p>
      <w:pPr>
        <w:pStyle w:val="BookText"/>
        <w:rPr/>
      </w:pPr>
      <w:r>
        <w:rPr>
          <w:rFonts w:ascii="Amiri" w:hAnsi="Amiri" w:eastAsia="Amiri" w:cs="Amiri"/>
          <w:color w:val="111111"/>
          <w:sz w:val="28"/>
          <w:sz w:val="28"/>
          <w:szCs w:val="28"/>
          <w:rtl w:val="true"/>
          <w:lang w:bidi="ar-SA"/>
        </w:rPr>
        <w:t>إِنْ نَظَرَتْ لَها العيونُ وَلْوَلَتُ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نَظَرَت إِلَى الرُّؤوسِ أَعْوَلَت</w:t>
      </w:r>
    </w:p>
    <w:p>
      <w:pPr>
        <w:pStyle w:val="BookText"/>
        <w:rPr/>
      </w:pPr>
      <w:r>
        <w:rPr>
          <w:rFonts w:ascii="Amiri" w:hAnsi="Amiri" w:eastAsia="Amiri" w:cs="Amiri"/>
          <w:color w:val="111111"/>
          <w:sz w:val="28"/>
          <w:sz w:val="28"/>
          <w:szCs w:val="28"/>
          <w:rtl w:val="true"/>
          <w:lang w:bidi="ar-SA"/>
        </w:rPr>
        <w:t>تَوَدُّ أنّ جِسْمَها مَقْبُورُ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يَراها الشَّامِتُ الكَفُورُ</w:t>
      </w:r>
    </w:p>
    <w:p>
      <w:pPr>
        <w:pStyle w:val="BookText"/>
        <w:rPr/>
      </w:pPr>
      <w:r>
        <w:rPr>
          <w:rFonts w:ascii="Amiri" w:hAnsi="Amiri" w:eastAsia="Amiri" w:cs="Amiri"/>
          <w:color w:val="111111"/>
          <w:sz w:val="28"/>
          <w:sz w:val="28"/>
          <w:szCs w:val="28"/>
          <w:rtl w:val="true"/>
          <w:lang w:bidi="ar-SA"/>
        </w:rPr>
        <w:t>هي باستار من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تَحْجِبُها عَنْ أَعْيُنِ النُّظارِ</w:t>
      </w:r>
    </w:p>
    <w:p>
      <w:pPr>
        <w:pStyle w:val="BookText"/>
        <w:rPr/>
      </w:pPr>
      <w:r>
        <w:rPr>
          <w:rFonts w:ascii="Amiri" w:hAnsi="Amiri" w:eastAsia="Amiri" w:cs="Amiri"/>
          <w:color w:val="111111"/>
          <w:sz w:val="28"/>
          <w:sz w:val="28"/>
          <w:szCs w:val="28"/>
          <w:rtl w:val="true"/>
          <w:lang w:bidi="ar-SA"/>
        </w:rPr>
        <w:t>فَاجْتَمَعَ النَّاسُ عَلَيْهِم للنَّظَرْ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 مِنْ لَيْسَ يَدْري ما لخَبَرْ</w:t>
      </w:r>
    </w:p>
    <w:p>
      <w:pPr>
        <w:pStyle w:val="BookText"/>
        <w:rPr/>
      </w:pPr>
      <w:r>
        <w:rPr>
          <w:rFonts w:ascii="Amiri" w:hAnsi="Amiri" w:eastAsia="Amiri" w:cs="Amiri"/>
          <w:color w:val="111111"/>
          <w:sz w:val="28"/>
          <w:sz w:val="28"/>
          <w:szCs w:val="28"/>
          <w:rtl w:val="true"/>
          <w:lang w:bidi="ar-SA"/>
        </w:rPr>
        <w:t>فاشْرَفَتْ ذاتُ خِمار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مِنْ أيِّ الاُسارى انُتُم</w:t>
      </w:r>
    </w:p>
    <w:p>
      <w:pPr>
        <w:pStyle w:val="BookText"/>
        <w:rPr/>
      </w:pPr>
      <w:r>
        <w:rPr>
          <w:rFonts w:ascii="Amiri" w:hAnsi="Amiri" w:eastAsia="Amiri" w:cs="Amiri"/>
          <w:color w:val="111111"/>
          <w:sz w:val="28"/>
          <w:sz w:val="28"/>
          <w:szCs w:val="28"/>
          <w:rtl w:val="true"/>
          <w:lang w:bidi="ar-SA"/>
        </w:rPr>
        <w:t>قُلْنَ لَها إِذْ رَامَتْ التَّعَرُّفَا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أُسارى آل بَيْتِ المصطفى صلی الله علیه وآله وسلم</w:t>
      </w:r>
    </w:p>
    <w:p>
      <w:pPr>
        <w:pStyle w:val="BookText"/>
        <w:rPr/>
      </w:pPr>
      <w:r>
        <w:rPr>
          <w:rFonts w:ascii="Amiri" w:hAnsi="Amiri" w:eastAsia="Amiri" w:cs="Amiri"/>
          <w:color w:val="111111"/>
          <w:sz w:val="28"/>
          <w:sz w:val="28"/>
          <w:szCs w:val="28"/>
          <w:rtl w:val="true"/>
          <w:lang w:bidi="ar-SA"/>
        </w:rPr>
        <w:t>فَهيّاتْ مقَانعاً واُزْرَا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نالَتْ بِها عَنْ الْعُيونِ سَتْرا</w:t>
      </w:r>
    </w:p>
    <w:p>
      <w:pPr>
        <w:pStyle w:val="BookText"/>
        <w:rPr/>
      </w:pPr>
      <w:r>
        <w:rPr>
          <w:rFonts w:ascii="Amiri" w:hAnsi="Amiri" w:eastAsia="Amiri" w:cs="Amiri"/>
          <w:color w:val="111111"/>
          <w:sz w:val="28"/>
          <w:sz w:val="28"/>
          <w:szCs w:val="28"/>
          <w:rtl w:val="true"/>
          <w:lang w:bidi="ar-SA"/>
        </w:rPr>
        <w:t>يَسْتُرُها جَلالُها والنُّورُ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فَالطَّرْفُ عَنْها خاسِيٌّ حَسِيرُ</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 عَجَباً للاُمَّةِ الْكوفيّةْ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تَبْكي على الذُّرِّيَّةِ المَرْضِيّةْ </w:t>
      </w:r>
      <w:r>
        <w:rPr>
          <w:rStyle w:val="FootnoteAnchor"/>
          <w:rtl w:val="true"/>
        </w:rPr>
        <w:footnoteReference w:id="129"/>
      </w:r>
      <w:bookmarkStart w:id="274" w:name="pg9652_85016"/>
    </w:p>
    <w:p>
      <w:pPr>
        <w:pStyle w:val="BookText"/>
        <w:rPr/>
      </w:pPr>
      <w:bookmarkEnd w:id="274"/>
      <w:r>
        <w:rPr>
          <w:rFonts w:ascii="Amiri" w:hAnsi="Amiri" w:eastAsia="Amiri" w:cs="Amiri"/>
          <w:color w:val="111111"/>
          <w:sz w:val="28"/>
          <w:sz w:val="28"/>
          <w:szCs w:val="28"/>
          <w:rtl w:val="true"/>
          <w:lang w:bidi="ar-SA"/>
        </w:rPr>
        <w:t>وَهْيَ الَّتِي قَدْ قَتَلَتْ رِجالَها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وَایْتَمَتْ بِقَتْلِها أطفالَها</w:t>
      </w:r>
      <w:r>
        <w:rPr>
          <w:rStyle w:val="FootnoteAnchor"/>
          <w:rtl w:val="true"/>
        </w:rPr>
        <w:footnoteReference w:id="130"/>
      </w:r>
    </w:p>
    <w:p>
      <w:pPr>
        <w:pStyle w:val="Heading3"/>
        <w:numPr>
          <w:ilvl w:val="2"/>
          <w:numId w:val="1"/>
        </w:numPr>
        <w:rPr/>
      </w:pPr>
      <w:bookmarkStart w:id="275" w:name="__RefHeading___Toc7784750_2870459653"/>
      <w:bookmarkStart w:id="276" w:name="_Toc100"/>
      <w:bookmarkEnd w:id="275"/>
      <w:r>
        <w:rPr>
          <w:rtl w:val="true"/>
        </w:rPr>
        <w:t>خُطبة زينب علیها السلام بالكوفة</w:t>
      </w:r>
      <w:bookmarkEnd w:id="276"/>
    </w:p>
    <w:p>
      <w:pPr>
        <w:pStyle w:val="BookText"/>
        <w:rPr/>
      </w:pPr>
      <w:r>
        <w:rPr>
          <w:rFonts w:ascii="Amiri" w:hAnsi="Amiri" w:eastAsia="Amiri" w:cs="Amiri"/>
          <w:color w:val="111111"/>
          <w:sz w:val="28"/>
          <w:sz w:val="28"/>
          <w:szCs w:val="28"/>
          <w:rtl w:val="true"/>
          <w:lang w:bidi="ar-SA"/>
        </w:rPr>
        <w:t>وَخَاطَبَتْهُم زَيْنَبُ الْعَقيلَهْ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باهِرَةٍ جَليلهْ</w:t>
      </w:r>
    </w:p>
    <w:p>
      <w:pPr>
        <w:pStyle w:val="BookText"/>
        <w:rPr/>
      </w:pPr>
      <w:r>
        <w:rPr>
          <w:rFonts w:ascii="Amiri" w:hAnsi="Amiri" w:eastAsia="Amiri" w:cs="Amiri"/>
          <w:color w:val="111111"/>
          <w:sz w:val="28"/>
          <w:sz w:val="28"/>
          <w:szCs w:val="28"/>
          <w:rtl w:val="true"/>
          <w:lang w:bidi="ar-SA"/>
        </w:rPr>
        <w:t>كأَنَّما تَفْرُغُ نُطقاً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الُمرْتَضى أبيها</w:t>
      </w:r>
    </w:p>
    <w:p>
      <w:pPr>
        <w:pStyle w:val="BookText"/>
        <w:rPr/>
      </w:pPr>
      <w:r>
        <w:rPr>
          <w:rFonts w:ascii="Amiri" w:hAnsi="Amiri" w:eastAsia="Amiri" w:cs="Amiri"/>
          <w:color w:val="111111"/>
          <w:sz w:val="28"/>
          <w:sz w:val="28"/>
          <w:szCs w:val="28"/>
          <w:rtl w:val="true"/>
          <w:lang w:bidi="ar-SA"/>
        </w:rPr>
        <w:t>وَكانَ مِمَّا خَاطَبَتْهُمُ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وَالْبَعْضُ كَافِ مِنْهُ للمُنتَبِهِ</w:t>
      </w:r>
    </w:p>
    <w:p>
      <w:pPr>
        <w:pStyle w:val="BookText"/>
        <w:rPr/>
      </w:pPr>
      <w:r>
        <w:rPr>
          <w:rFonts w:ascii="Amiri" w:hAnsi="Amiri" w:eastAsia="Amiri" w:cs="Amiri"/>
          <w:color w:val="111111"/>
          <w:sz w:val="28"/>
          <w:sz w:val="28"/>
          <w:szCs w:val="28"/>
          <w:rtl w:val="true"/>
          <w:lang w:bidi="ar-SA"/>
        </w:rPr>
        <w:t>تَدْرُونَ أَيَّ كَبِدٍ فَرَيْتُمُ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لِلْمُصْطَفَى وَحُرَّةَ ابْدَيْتُمُ</w:t>
      </w:r>
    </w:p>
    <w:p>
      <w:pPr>
        <w:pStyle w:val="BookText"/>
        <w:rPr/>
      </w:pPr>
      <w:r>
        <w:rPr>
          <w:rFonts w:ascii="Amiri" w:hAnsi="Amiri" w:eastAsia="Amiri" w:cs="Amiri"/>
          <w:color w:val="111111"/>
          <w:sz w:val="28"/>
          <w:sz w:val="28"/>
          <w:szCs w:val="28"/>
          <w:rtl w:val="true"/>
          <w:lang w:bidi="ar-SA"/>
        </w:rPr>
        <w:t>أتُظْهِرُونَ النَّوْحَ والعَويلا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فَابْكُوا كَثيراً وَاضْحَكُوا قَليلا</w:t>
      </w:r>
    </w:p>
    <w:p>
      <w:pPr>
        <w:pStyle w:val="BookText"/>
        <w:rPr/>
      </w:pPr>
      <w:r>
        <w:rPr>
          <w:rFonts w:ascii="Amiri" w:hAnsi="Amiri" w:eastAsia="Amiri" w:cs="Amiri"/>
          <w:color w:val="111111"/>
          <w:sz w:val="28"/>
          <w:sz w:val="28"/>
          <w:szCs w:val="28"/>
          <w:rtl w:val="true"/>
          <w:lang w:bidi="ar-SA"/>
        </w:rPr>
        <w:t>ذَهَبْتُمُ بالْعارِ والشِّنارِ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وَبُؤْتُمُ في غَضَبِ الْجَبَّارِ</w:t>
      </w:r>
    </w:p>
    <w:p>
      <w:pPr>
        <w:pStyle w:val="BookText"/>
        <w:rPr/>
      </w:pPr>
      <w:r>
        <w:rPr>
          <w:rFonts w:ascii="Amiri" w:hAnsi="Amiri" w:eastAsia="Amiri" w:cs="Amiri"/>
          <w:color w:val="111111"/>
          <w:sz w:val="28"/>
          <w:sz w:val="28"/>
          <w:szCs w:val="28"/>
          <w:rtl w:val="true"/>
          <w:lang w:bidi="ar-SA"/>
        </w:rPr>
        <w:t>أيَّ دَمِ لِلْمُصْطَفى سَفَكْتُمُ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 حُرْمَةِ لَهُ هَتَكْتُمُ</w:t>
      </w:r>
    </w:p>
    <w:p>
      <w:pPr>
        <w:pStyle w:val="BookText"/>
        <w:rPr/>
      </w:pPr>
      <w:r>
        <w:rPr>
          <w:rFonts w:ascii="Amiri" w:hAnsi="Amiri" w:eastAsia="Amiri" w:cs="Amiri"/>
          <w:color w:val="111111"/>
          <w:sz w:val="28"/>
          <w:sz w:val="28"/>
          <w:szCs w:val="28"/>
          <w:rtl w:val="true"/>
          <w:lang w:bidi="ar-SA"/>
        </w:rPr>
        <w:t>بُعْداً لَكُمْ مِنْ أُمَّةٍ وَسُحْقَا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صَيَّرْتُمُ أَنْفُسَكُمْ ِارِقّا</w:t>
      </w:r>
      <w:r>
        <w:rPr>
          <w:rStyle w:val="FootnoteAnchor"/>
          <w:rtl w:val="true"/>
        </w:rPr>
        <w:footnoteReference w:id="131"/>
      </w:r>
    </w:p>
    <w:p>
      <w:pPr>
        <w:pStyle w:val="Heading3"/>
        <w:numPr>
          <w:ilvl w:val="2"/>
          <w:numId w:val="1"/>
        </w:numPr>
        <w:rPr/>
      </w:pPr>
      <w:bookmarkStart w:id="277" w:name="__RefHeading___Toc7784752_2870459653"/>
      <w:bookmarkStart w:id="278" w:name="_Toc101"/>
      <w:bookmarkEnd w:id="277"/>
      <w:r>
        <w:rPr>
          <w:rtl w:val="true"/>
        </w:rPr>
        <w:t>خطبة فاطمة بنت الحسین علیه السلام في الکوفة</w:t>
      </w:r>
      <w:bookmarkEnd w:id="278"/>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خَطَبَتْ حَرّى الفؤاْد عَبْرى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بِنْتُ الحُسَيْنِ الصُّغْرى </w:t>
      </w:r>
      <w:r>
        <w:rPr>
          <w:rStyle w:val="FootnoteAnchor"/>
          <w:rtl w:val="true"/>
        </w:rPr>
        <w:footnoteReference w:id="132"/>
      </w:r>
      <w:bookmarkStart w:id="279" w:name="pg9652_85017"/>
    </w:p>
    <w:p>
      <w:pPr>
        <w:pStyle w:val="BookText"/>
        <w:rPr/>
      </w:pPr>
      <w:bookmarkEnd w:id="279"/>
      <w:r>
        <w:rPr>
          <w:rFonts w:ascii="Amiri" w:hAnsi="Amiri" w:eastAsia="Amiri" w:cs="Amiri"/>
          <w:color w:val="111111"/>
          <w:sz w:val="28"/>
          <w:sz w:val="28"/>
          <w:szCs w:val="28"/>
          <w:rtl w:val="true"/>
          <w:lang w:bidi="ar-SA"/>
        </w:rPr>
        <w:t>قالَتْ لاِهْلِ الخُيَلاءِ وَالْجَفَا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وَالْمَكْرِ وَالْغَدْرِ بالِ الْمُصْطَفى</w:t>
      </w:r>
    </w:p>
    <w:p>
      <w:pPr>
        <w:pStyle w:val="BookText"/>
        <w:rPr/>
      </w:pPr>
      <w:r>
        <w:rPr>
          <w:rFonts w:ascii="Amiri" w:hAnsi="Amiri" w:eastAsia="Amiri" w:cs="Amiri"/>
          <w:color w:val="111111"/>
          <w:sz w:val="28"/>
          <w:sz w:val="28"/>
          <w:szCs w:val="28"/>
          <w:rtl w:val="true"/>
          <w:lang w:bidi="ar-SA"/>
        </w:rPr>
        <w:t>إِنَّا بَنِي المخَتارِ اهْلُ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عیْبةُ عِلْمٍ وَوِعَاهُ فَهْم</w:t>
      </w:r>
    </w:p>
    <w:p>
      <w:pPr>
        <w:pStyle w:val="BookText"/>
        <w:rPr/>
      </w:pPr>
      <w:r>
        <w:rPr>
          <w:rFonts w:ascii="Amiri" w:hAnsi="Amiri" w:eastAsia="Amiri" w:cs="Amiri"/>
          <w:color w:val="111111"/>
          <w:sz w:val="28"/>
          <w:sz w:val="28"/>
          <w:szCs w:val="28"/>
          <w:rtl w:val="true"/>
          <w:lang w:bidi="ar-SA"/>
        </w:rPr>
        <w:t>اكْرَمَنا الرَّحْمَنُ بِالْكَرامَهُ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وَخَصَّنَا بِالْفَضْلِ والزَّعَامَهْ</w:t>
      </w:r>
    </w:p>
    <w:p>
      <w:pPr>
        <w:pStyle w:val="BookText"/>
        <w:rPr/>
      </w:pPr>
      <w:r>
        <w:rPr>
          <w:rFonts w:ascii="Amiri" w:hAnsi="Amiri" w:eastAsia="Amiri" w:cs="Amiri"/>
          <w:color w:val="111111"/>
          <w:sz w:val="28"/>
          <w:sz w:val="28"/>
          <w:szCs w:val="28"/>
          <w:rtl w:val="true"/>
          <w:lang w:bidi="ar-SA"/>
        </w:rPr>
        <w:t>كَفَرَّتُمونا وَبِنَا اهْتَدَيْتُمُ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الْيَوْمِ كَمَا ادَّعَيْتُمُ</w:t>
      </w:r>
    </w:p>
    <w:p>
      <w:pPr>
        <w:pStyle w:val="BookText"/>
        <w:rPr/>
      </w:pPr>
      <w:r>
        <w:rPr>
          <w:rFonts w:ascii="Amiri" w:hAnsi="Amiri" w:eastAsia="Amiri" w:cs="Amiri"/>
          <w:color w:val="111111"/>
          <w:sz w:val="28"/>
          <w:sz w:val="28"/>
          <w:szCs w:val="28"/>
          <w:rtl w:val="true"/>
          <w:lang w:bidi="ar-SA"/>
        </w:rPr>
        <w:t>رَأَيْتُمُ قِتالَنا حَلالا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أَسَاتُمْ مَعَنَا فَعَالا</w:t>
      </w:r>
    </w:p>
    <w:p>
      <w:pPr>
        <w:pStyle w:val="BookText"/>
        <w:rPr/>
      </w:pPr>
      <w:r>
        <w:rPr>
          <w:rFonts w:ascii="Amiri" w:hAnsi="Amiri" w:eastAsia="Amiri" w:cs="Amiri"/>
          <w:color w:val="111111"/>
          <w:sz w:val="28"/>
          <w:sz w:val="28"/>
          <w:szCs w:val="28"/>
          <w:rtl w:val="true"/>
          <w:lang w:bidi="ar-SA"/>
        </w:rPr>
        <w:t>سُيُوفُكُمْ تَقْطِرُ مِنْ دِماتِنا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وَارْضُكُمْ تُمْلا مِنْ اشْلائِنا</w:t>
      </w:r>
    </w:p>
    <w:p>
      <w:pPr>
        <w:pStyle w:val="BookText"/>
        <w:rPr/>
      </w:pPr>
      <w:r>
        <w:rPr>
          <w:rFonts w:ascii="Amiri" w:hAnsi="Amiri" w:eastAsia="Amiri" w:cs="Amiri"/>
          <w:color w:val="111111"/>
          <w:sz w:val="28"/>
          <w:sz w:val="28"/>
          <w:szCs w:val="28"/>
          <w:rtl w:val="true"/>
          <w:lang w:bidi="ar-SA"/>
        </w:rPr>
        <w:t>تَبَّاً لَكُمْ فَانْتَظِروا العَذابا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وَالْخِزْيَ وَاللّعْنَةَ وَالْعِقابا</w:t>
      </w:r>
      <w:r>
        <w:rPr>
          <w:rStyle w:val="FootnoteAnchor"/>
          <w:rtl w:val="true"/>
        </w:rPr>
        <w:footnoteReference w:id="133"/>
      </w:r>
    </w:p>
    <w:p>
      <w:pPr>
        <w:pStyle w:val="Heading3"/>
        <w:numPr>
          <w:ilvl w:val="2"/>
          <w:numId w:val="1"/>
        </w:numPr>
        <w:rPr/>
      </w:pPr>
      <w:bookmarkStart w:id="280" w:name="__RefHeading___Toc7784754_2870459653"/>
      <w:bookmarkStart w:id="281" w:name="_Toc102"/>
      <w:bookmarkEnd w:id="280"/>
      <w:r>
        <w:rPr>
          <w:rtl w:val="true"/>
        </w:rPr>
        <w:t>خطبةُ الإمام زين العابدين علیه السلام</w:t>
      </w:r>
      <w:bookmarkEnd w:id="281"/>
    </w:p>
    <w:p>
      <w:pPr>
        <w:pStyle w:val="BookText"/>
        <w:rPr/>
      </w:pPr>
      <w:r>
        <w:rPr>
          <w:rFonts w:ascii="Amiri" w:hAnsi="Amiri" w:eastAsia="Amiri" w:cs="Amiri"/>
          <w:color w:val="111111"/>
          <w:sz w:val="28"/>
          <w:sz w:val="28"/>
          <w:szCs w:val="28"/>
          <w:rtl w:val="true"/>
          <w:lang w:bidi="ar-SA"/>
        </w:rPr>
        <w:t>قَالَ لَهُمْ مِنْ بَعْدِ حَمْدٍ وثَنا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معنىً بَعْضُهُ فِيهِ غَنَا</w:t>
      </w:r>
    </w:p>
    <w:p>
      <w:pPr>
        <w:pStyle w:val="BookText"/>
        <w:rPr/>
      </w:pPr>
      <w:r>
        <w:rPr>
          <w:rFonts w:ascii="Amiri" w:hAnsi="Amiri" w:eastAsia="Amiri" w:cs="Amiri"/>
          <w:color w:val="111111"/>
          <w:sz w:val="28"/>
          <w:sz w:val="28"/>
          <w:szCs w:val="28"/>
          <w:rtl w:val="true"/>
          <w:lang w:bidi="ar-SA"/>
        </w:rPr>
        <w:t>أنا عليُّ بنُ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سِبْط الْمُصْطَفى الْمُبَجَّلِ</w:t>
      </w:r>
    </w:p>
    <w:p>
      <w:pPr>
        <w:pStyle w:val="BookText"/>
        <w:rPr/>
      </w:pPr>
      <w:r>
        <w:rPr>
          <w:rFonts w:ascii="Amiri" w:hAnsi="Amiri" w:eastAsia="Amiri" w:cs="Amiri"/>
          <w:color w:val="111111"/>
          <w:sz w:val="28"/>
          <w:sz w:val="28"/>
          <w:szCs w:val="28"/>
          <w:rtl w:val="true"/>
          <w:lang w:bidi="ar-SA"/>
        </w:rPr>
        <w:t>أنا ابْنُ مَنْ قَدْ هُتِكَتْ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وَانْتُهبَتْ بَيْنَ الوَرَى نِعْمَتُهُ</w:t>
      </w:r>
    </w:p>
    <w:p>
      <w:pPr>
        <w:pStyle w:val="BookText"/>
        <w:rPr/>
      </w:pPr>
      <w:r>
        <w:rPr>
          <w:rFonts w:ascii="Amiri" w:hAnsi="Amiri" w:eastAsia="Amiri" w:cs="Amiri"/>
          <w:color w:val="111111"/>
          <w:sz w:val="28"/>
          <w:sz w:val="28"/>
          <w:szCs w:val="28"/>
          <w:rtl w:val="true"/>
          <w:lang w:bidi="ar-SA"/>
        </w:rPr>
        <w:t>انا ابْنُ مَنْ قَدْ قَتَلُوهُ 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كَفَى المَرْءَ بذاكَ فَخْراً</w:t>
      </w:r>
    </w:p>
    <w:p>
      <w:pPr>
        <w:pStyle w:val="BookText"/>
        <w:rPr/>
      </w:pPr>
      <w:r>
        <w:rPr>
          <w:rFonts w:ascii="Amiri" w:hAnsi="Amiri" w:eastAsia="Amiri" w:cs="Amiri"/>
          <w:color w:val="111111"/>
          <w:sz w:val="28"/>
          <w:sz w:val="28"/>
          <w:szCs w:val="28"/>
          <w:rtl w:val="true"/>
          <w:lang w:bidi="ar-SA"/>
        </w:rPr>
        <w:t>ناشَدُكُمْ بالله هَلْ كَتَبْتُمُ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وَعَهْدَكُمْ أَعْطَيْتُمُ</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دَعَوْتُموهُ وَخَدَعْتُموهُ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وَمُذْ أجَابَكُمْ قَتَلْتُمُوهُ </w:t>
      </w:r>
      <w:bookmarkStart w:id="282" w:name="pg9652_85018"/>
    </w:p>
    <w:p>
      <w:pPr>
        <w:pStyle w:val="BookText"/>
        <w:rPr/>
      </w:pPr>
      <w:bookmarkEnd w:id="282"/>
      <w:r>
        <w:rPr>
          <w:rFonts w:ascii="Amiri" w:hAnsi="Amiri" w:eastAsia="Amiri" w:cs="Amiri"/>
          <w:color w:val="111111"/>
          <w:sz w:val="28"/>
          <w:sz w:val="28"/>
          <w:szCs w:val="28"/>
          <w:rtl w:val="true"/>
          <w:lang w:bidi="ar-SA"/>
        </w:rPr>
        <w:t>تبّاً لِما قَدَّمْتُمُ مِنْ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وَسَوْءةً لِما صَنْعْتُمْ وَخَطَلْ</w:t>
      </w:r>
    </w:p>
    <w:p>
      <w:pPr>
        <w:pStyle w:val="BookText"/>
        <w:rPr/>
      </w:pPr>
      <w:r>
        <w:rPr>
          <w:rFonts w:ascii="Amiri" w:hAnsi="Amiri" w:eastAsia="Amiri" w:cs="Amiri"/>
          <w:color w:val="111111"/>
          <w:sz w:val="28"/>
          <w:sz w:val="28"/>
          <w:szCs w:val="28"/>
          <w:rtl w:val="true"/>
          <w:lang w:bidi="ar-SA"/>
        </w:rPr>
        <w:t>بِايِّ عَيْنٍ تَنْظُرُونَ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فَعَلْتُم كُلَّ جَوْرٍ وَجَفا</w:t>
      </w:r>
    </w:p>
    <w:p>
      <w:pPr>
        <w:pStyle w:val="BookText"/>
        <w:rPr/>
      </w:pPr>
      <w:r>
        <w:rPr>
          <w:rFonts w:ascii="Amiri" w:hAnsi="Amiri" w:eastAsia="Amiri" w:cs="Amiri"/>
          <w:color w:val="111111"/>
          <w:sz w:val="28"/>
          <w:sz w:val="28"/>
          <w:szCs w:val="28"/>
          <w:rtl w:val="true"/>
          <w:lang w:bidi="ar-SA"/>
        </w:rPr>
        <w:t>حينَ يَقُولُ قَدْ قَتَلْتُمْ 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إِلَيْكُمُ فَلَسْتُمُ مِنْ أُمَّتَي</w:t>
      </w:r>
    </w:p>
    <w:p>
      <w:pPr>
        <w:pStyle w:val="BookText"/>
        <w:rPr/>
      </w:pPr>
      <w:r>
        <w:rPr>
          <w:rFonts w:ascii="Amiri" w:hAnsi="Amiri" w:eastAsia="Amiri" w:cs="Amiri"/>
          <w:color w:val="111111"/>
          <w:sz w:val="28"/>
          <w:sz w:val="28"/>
          <w:szCs w:val="28"/>
          <w:rtl w:val="true"/>
          <w:lang w:bidi="ar-SA"/>
        </w:rPr>
        <w:t>فَقالَ بَعْضُ الحاضِرينَ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هَلَكْتُمُ وَانْتُمْ لَمْ تَعْلَموا</w:t>
      </w:r>
    </w:p>
    <w:p>
      <w:pPr>
        <w:pStyle w:val="BookText"/>
        <w:rPr/>
      </w:pPr>
      <w:r>
        <w:rPr>
          <w:rFonts w:ascii="Amiri" w:hAnsi="Amiri" w:eastAsia="Amiri" w:cs="Amiri"/>
          <w:color w:val="111111"/>
          <w:sz w:val="28"/>
          <w:sz w:val="28"/>
          <w:szCs w:val="28"/>
          <w:rtl w:val="true"/>
          <w:lang w:bidi="ar-SA"/>
        </w:rPr>
        <w:t>قَالَ الإمامُ فَاقْبِلُوا نَصيحتَي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وَفي الله اقْبِلوا وَصيِّتي</w:t>
      </w:r>
    </w:p>
    <w:p>
      <w:pPr>
        <w:pStyle w:val="BookText"/>
        <w:rPr/>
      </w:pPr>
      <w:r>
        <w:rPr>
          <w:rFonts w:ascii="Amiri" w:hAnsi="Amiri" w:eastAsia="Amiri" w:cs="Amiri"/>
          <w:color w:val="111111"/>
          <w:sz w:val="28"/>
          <w:sz w:val="28"/>
          <w:szCs w:val="28"/>
          <w:rtl w:val="true"/>
          <w:lang w:bidi="ar-SA"/>
        </w:rPr>
        <w:t>قالوا لَهُ نَحْنُ جَمِيعاً نَسْمَعُ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نُطيعُ مَا أَمَرْتَنَا وَنَتْبَعُ</w:t>
      </w:r>
    </w:p>
    <w:p>
      <w:pPr>
        <w:pStyle w:val="BookText"/>
        <w:rPr/>
      </w:pPr>
      <w:r>
        <w:rPr>
          <w:rFonts w:ascii="Amiri" w:hAnsi="Amiri" w:eastAsia="Amiri" w:cs="Amiri"/>
          <w:color w:val="111111"/>
          <w:sz w:val="28"/>
          <w:sz w:val="28"/>
          <w:szCs w:val="28"/>
          <w:rtl w:val="true"/>
          <w:lang w:bidi="ar-SA"/>
        </w:rPr>
        <w:t>مُرْنا بما تشاءُ لَسْنَا نَرْغَبُ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 وَلَا مَوْلىً سِواكَ نَطْلُبُ</w:t>
      </w:r>
    </w:p>
    <w:p>
      <w:pPr>
        <w:pStyle w:val="BookText"/>
        <w:rPr/>
      </w:pPr>
      <w:r>
        <w:rPr>
          <w:rFonts w:ascii="Amiri" w:hAnsi="Amiri" w:eastAsia="Amiri" w:cs="Amiri"/>
          <w:color w:val="111111"/>
          <w:sz w:val="28"/>
          <w:sz w:val="28"/>
          <w:szCs w:val="28"/>
          <w:rtl w:val="true"/>
          <w:lang w:bidi="ar-SA"/>
        </w:rPr>
        <w:t>قَالَ لَهُمْ هَيْهات هَيْهاتَ الْوَفا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انْسى منكُمُ ما سَلَفا</w:t>
      </w:r>
    </w:p>
    <w:p>
      <w:pPr>
        <w:pStyle w:val="BookText"/>
        <w:rPr/>
      </w:pPr>
      <w:r>
        <w:rPr>
          <w:rFonts w:ascii="Amiri" w:hAnsi="Amiri" w:eastAsia="Amiri" w:cs="Amiri"/>
          <w:color w:val="111111"/>
          <w:sz w:val="28"/>
          <w:sz w:val="28"/>
          <w:szCs w:val="28"/>
          <w:rtl w:val="true"/>
          <w:lang w:bidi="ar-SA"/>
        </w:rPr>
        <w:t>رُمْتُمْ بِأنْ تَأْتوا إليّ مِثْلَما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جِئتُمْ لآِبائي فِيما قَدِمَا</w:t>
      </w:r>
    </w:p>
    <w:p>
      <w:pPr>
        <w:pStyle w:val="BookText"/>
        <w:rPr/>
      </w:pPr>
      <w:r>
        <w:rPr>
          <w:rFonts w:ascii="Amiri" w:hAnsi="Amiri" w:eastAsia="Amiri" w:cs="Amiri"/>
          <w:color w:val="111111"/>
          <w:sz w:val="28"/>
          <w:sz w:val="28"/>
          <w:szCs w:val="28"/>
          <w:rtl w:val="true"/>
          <w:lang w:bidi="ar-SA"/>
        </w:rPr>
        <w:t>كَلّا وَرَبِّ الرَّاقِصاتِ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فَالْجُرْحُ لَمْ يُسْبَرُ وَلَمْ يَنْدَمِلِ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قَتَلتُم أَبي وَاهٌلَهُ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والصُّلَحَاءَ الْغُرَّ مِمَّنْ تَبِعَهْ</w:t>
      </w:r>
    </w:p>
    <w:p>
      <w:pPr>
        <w:pStyle w:val="BookText"/>
        <w:rPr/>
      </w:pPr>
      <w:r>
        <w:rPr>
          <w:rFonts w:ascii="Amiri" w:hAnsi="Amiri" w:eastAsia="Amiri" w:cs="Amiri"/>
          <w:color w:val="111111"/>
          <w:sz w:val="28"/>
          <w:sz w:val="28"/>
          <w:szCs w:val="28"/>
          <w:rtl w:val="true"/>
          <w:lang w:bidi="ar-SA"/>
        </w:rPr>
        <w:t>وَغُصَصُ الخَطْبِ الْمَهُولِ 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حَاجِري وَبَيْنَ صَدْرِي</w:t>
      </w:r>
    </w:p>
    <w:p>
      <w:pPr>
        <w:pStyle w:val="BookText"/>
        <w:rPr/>
      </w:pPr>
      <w:r>
        <w:rPr>
          <w:rFonts w:ascii="Amiri" w:hAnsi="Amiri" w:eastAsia="Amiri" w:cs="Amiri"/>
          <w:color w:val="111111"/>
          <w:sz w:val="28"/>
          <w:sz w:val="28"/>
          <w:szCs w:val="28"/>
          <w:rtl w:val="true"/>
          <w:lang w:bidi="ar-SA"/>
        </w:rPr>
        <w:t>مَسالتي بِانْ تَكونُوا لا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عَلَيْنا وَهُوَ غايةُ الُمنا</w:t>
      </w:r>
      <w:r>
        <w:rPr>
          <w:rStyle w:val="FootnoteAnchor"/>
          <w:rtl w:val="true"/>
        </w:rPr>
        <w:footnoteReference w:id="135"/>
      </w:r>
    </w:p>
    <w:p>
      <w:pPr>
        <w:pStyle w:val="Heading3"/>
        <w:numPr>
          <w:ilvl w:val="2"/>
          <w:numId w:val="1"/>
        </w:numPr>
        <w:rPr/>
      </w:pPr>
      <w:bookmarkStart w:id="283" w:name="__RefHeading___Toc7784756_2870459653"/>
      <w:bookmarkStart w:id="284" w:name="_Toc103"/>
      <w:bookmarkEnd w:id="283"/>
      <w:r>
        <w:rPr>
          <w:rtl w:val="true"/>
        </w:rPr>
        <w:t>دخول السبايا على ابن زياد</w:t>
      </w:r>
      <w:bookmarkEnd w:id="284"/>
    </w:p>
    <w:p>
      <w:pPr>
        <w:pStyle w:val="BookText"/>
        <w:rPr/>
      </w:pPr>
      <w:r>
        <w:rPr>
          <w:rFonts w:ascii="Amiri" w:hAnsi="Amiri" w:eastAsia="Amiri" w:cs="Amiri"/>
          <w:color w:val="111111"/>
          <w:sz w:val="28"/>
          <w:sz w:val="28"/>
          <w:szCs w:val="28"/>
          <w:rtl w:val="true"/>
          <w:lang w:bidi="ar-SA"/>
        </w:rPr>
        <w:t>وَاعْظَمُ الخُطوب والدَّواهي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دُخُولُهم على عَدُوٌّ اللَّهِ</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حَلَّ قَصْرَ الظُّلْمِ وَالْعُدوانِ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دعى النَّاسَ إلى الإتيانِ </w:t>
      </w:r>
    </w:p>
    <w:p>
      <w:pPr>
        <w:pStyle w:val="BookText"/>
        <w:rPr/>
      </w:pPr>
      <w:r>
        <w:rPr>
          <w:rFonts w:ascii="Amiri" w:hAnsi="Amiri" w:eastAsia="Amiri" w:cs="Amiri"/>
          <w:color w:val="111111"/>
          <w:sz w:val="28"/>
          <w:sz w:val="28"/>
          <w:szCs w:val="28"/>
          <w:rtl w:val="true"/>
          <w:lang w:bidi="ar-SA"/>
        </w:rPr>
        <w:t>وَجيء بالرَّأسِ الشَّريفِ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الرِّجْسِ الظَّلومِ الفاجِرِ</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وكان ابوه زياد كذلك يشعر بنشأته المتواضعة الذي كون فيه مركب نقص سعى جاهداً للتخلص منه، فادّى به ذلك الى سقطة شنيعة، وهي موافقته على إعلان نفسه أحد أولاد أبي سفيان الاموي، بحجة واضحة الخزي، وهي أن أبا سفيان في السنة الأولى للهجرة، زنى باُمُ زياد، وكانت من البغايا بالطائف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وتاريخ اليعقوبي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والفخري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فاكسبه خزياً وعاراً وشناعة، حتى أصبحوا مضرب المثل في الادّعاء الكاذب قال الشاعر يهجو كاتباً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حمارٌ في الكتابة يدّعيها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كدعوى آل حرب في زياد</w:t>
      </w:r>
    </w:p>
    <w:p>
      <w:pPr>
        <w:pStyle w:val="BookText"/>
        <w:rPr/>
      </w:pPr>
      <w:r>
        <w:rPr>
          <w:rFonts w:ascii="Amiri" w:hAnsi="Amiri" w:eastAsia="Amiri" w:cs="Amiri"/>
          <w:color w:val="111111"/>
          <w:sz w:val="28"/>
          <w:sz w:val="28"/>
          <w:szCs w:val="28"/>
          <w:rtl w:val="true"/>
          <w:lang w:bidi="ar-SA"/>
        </w:rPr>
        <w:t xml:space="preserve">فانعكست تلك العقد النفسية في زياد فنراه قد بالغ في التعذيب والتشريد حتى دفن اعداءه أحياء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الاغاني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والمحاسن والاضداد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بدا ذلك الانعكاس واضحاً في تعذيبه النساء وقتلهن بقساوة لا مثيل لها، فقد كان يأمر بالمرأة، فتُقطّع يداها ورجلاها، ثم يصلبها عارية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الحيوان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والعقد الفريد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اول من طلب المثالب لعلمه بسوء آثاره فيهم فعمل كتاب المثالب والصق بالعرب كل عيب وعار، وكلّ زور وباطل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الاغاني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ولده عبيد بن زياد طلب المثالب ، وعنى بجمعها، ليعارض الناس بما يقولون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انساب الاشراف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81/2/4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وان يكن عبيد الله بن زياد قد ورث اباه في هذا الشذوذ والاغراق، فهو كذلك قد نشأ في بيئة لم تمكنه من اكتساب بعض الصفات السامية اللازمة لتقويم ذلك الانحراف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الحد الذي يجد أحد افرادها اي لوم او تأنيب، ويرون ان مزاولة الغدر والخيانة والغور في الجريمة عملية مجزية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فاصبحت ضمائرهم ميتة وعديمة الاحساس فانعكس كله في قتل الامام الحسين واولاده واصحابه ووطء جثثهم بالخيول وسوق بناته واخواته ونساء اهل بيته سبايا، واحضار الرؤوس والنساء سبايا في مجلسه، فدفعته جبلته الخسيسة، ونفسه الرجسة الدنيئة الى إظهار شماتته بالنساء، والتشفّي بهنّ وارسال السبايا الى الشام بهيئة استنكر لها حتى يزيد اللعين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وَادْخلوا العِيالَ وَالاطْفالا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في حالٍ تَسوءُ الْحالا</w:t>
      </w:r>
    </w:p>
    <w:p>
      <w:pPr>
        <w:pStyle w:val="BookText"/>
        <w:rPr/>
      </w:pPr>
      <w:r>
        <w:rPr>
          <w:rFonts w:ascii="Amiri" w:hAnsi="Amiri" w:eastAsia="Amiri" w:cs="Amiri"/>
          <w:color w:val="111111"/>
          <w:sz w:val="28"/>
          <w:sz w:val="28"/>
          <w:szCs w:val="28"/>
          <w:rtl w:val="true"/>
          <w:lang w:bidi="ar-SA"/>
        </w:rPr>
        <w:t>كَلَّمَ زَيْنَباً كَلاماً قَبُحا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بِهِ إِناؤُهُ قَدْ رَشَحا</w:t>
      </w:r>
    </w:p>
    <w:p>
      <w:pPr>
        <w:pStyle w:val="BookText"/>
        <w:rPr/>
      </w:pPr>
      <w:r>
        <w:rPr>
          <w:rFonts w:ascii="Amiri" w:hAnsi="Amiri" w:eastAsia="Amiri" w:cs="Amiri"/>
          <w:color w:val="111111"/>
          <w:sz w:val="28"/>
          <w:sz w:val="28"/>
          <w:szCs w:val="28"/>
          <w:rtl w:val="true"/>
          <w:lang w:bidi="ar-SA"/>
        </w:rPr>
        <w:t>وَقالَ كَيْفَ قَدْ رَأيْتِ ما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ذَويكِ اليومَ ما اللهُ صَنَعْ</w:t>
      </w:r>
    </w:p>
    <w:p>
      <w:pPr>
        <w:pStyle w:val="BookText"/>
        <w:rPr/>
      </w:pPr>
      <w:r>
        <w:rPr>
          <w:rFonts w:ascii="Amiri" w:hAnsi="Amiri" w:eastAsia="Amiri" w:cs="Amiri"/>
          <w:color w:val="111111"/>
          <w:sz w:val="28"/>
          <w:sz w:val="28"/>
          <w:szCs w:val="28"/>
          <w:rtl w:val="true"/>
          <w:lang w:bidi="ar-SA"/>
        </w:rPr>
        <w:t>قالَتْ لَهُ خَيْرَ كلامٍ قِيلا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ارَ إِلّا حَسَناً جَميلا</w:t>
      </w:r>
    </w:p>
    <w:p>
      <w:pPr>
        <w:pStyle w:val="BookText"/>
        <w:rPr/>
      </w:pPr>
      <w:r>
        <w:rPr>
          <w:rFonts w:ascii="Amiri" w:hAnsi="Amiri" w:eastAsia="Amiri" w:cs="Amiri"/>
          <w:color w:val="111111"/>
          <w:sz w:val="28"/>
          <w:sz w:val="28"/>
          <w:szCs w:val="28"/>
          <w:rtl w:val="true"/>
          <w:lang w:bidi="ar-SA"/>
        </w:rPr>
        <w:t>قَدْ كُتِبَ الْقتلُ عَلَيْهِم فَمَضَوْا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نَعيم دآئمٍ لمّا قَضَوْا</w:t>
      </w:r>
    </w:p>
    <w:p>
      <w:pPr>
        <w:pStyle w:val="BookText"/>
        <w:rPr/>
      </w:pPr>
      <w:r>
        <w:rPr>
          <w:rFonts w:ascii="Amiri" w:hAnsi="Amiri" w:eastAsia="Amiri" w:cs="Amiri"/>
          <w:color w:val="111111"/>
          <w:sz w:val="28"/>
          <w:sz w:val="28"/>
          <w:szCs w:val="28"/>
          <w:rtl w:val="true"/>
          <w:lang w:bidi="ar-SA"/>
        </w:rPr>
        <w:t>بَيْنَ يَدَيْ عَدْلٍ تُقامُ الحُجَجُ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إذاً لِمَنْ يَكُونُ الْفَلَج</w:t>
      </w:r>
    </w:p>
    <w:p>
      <w:pPr>
        <w:pStyle w:val="BookText"/>
        <w:rPr/>
      </w:pPr>
      <w:r>
        <w:rPr>
          <w:rFonts w:ascii="Amiri" w:hAnsi="Amiri" w:eastAsia="Amiri" w:cs="Amiri"/>
          <w:color w:val="111111"/>
          <w:sz w:val="28"/>
          <w:sz w:val="28"/>
          <w:szCs w:val="28"/>
          <w:rtl w:val="true"/>
          <w:lang w:bidi="ar-SA"/>
        </w:rPr>
        <w:t>قالَ لَها شَفى الإلهُ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وَنِلْتُ ظَفَراً في حَرْبي</w:t>
      </w:r>
    </w:p>
    <w:p>
      <w:pPr>
        <w:pStyle w:val="BookText"/>
        <w:rPr/>
      </w:pPr>
      <w:r>
        <w:rPr>
          <w:rFonts w:ascii="Amiri" w:hAnsi="Amiri" w:eastAsia="Amiri" w:cs="Amiri"/>
          <w:color w:val="111111"/>
          <w:sz w:val="28"/>
          <w:sz w:val="28"/>
          <w:szCs w:val="28"/>
          <w:rtl w:val="true"/>
          <w:lang w:bidi="ar-SA"/>
        </w:rPr>
        <w:t>قالَتْ لَعمري قَدْ قَتَلْتَ كَهْلي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فَرْعي وَاجْتَثَلتَ أصْلي</w:t>
      </w:r>
    </w:p>
    <w:p>
      <w:pPr>
        <w:pStyle w:val="BookText"/>
        <w:rPr/>
      </w:pPr>
      <w:r>
        <w:rPr>
          <w:rFonts w:ascii="Amiri" w:hAnsi="Amiri" w:eastAsia="Amiri" w:cs="Amiri"/>
          <w:color w:val="111111"/>
          <w:sz w:val="28"/>
          <w:sz w:val="28"/>
          <w:szCs w:val="28"/>
          <w:rtl w:val="true"/>
          <w:lang w:bidi="ar-SA"/>
        </w:rPr>
        <w:t>فإنْ يَكُنْ بِقَتلِهِمْ شِفاكا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بَلَغْتَ مِنْهُم مُناكَا</w:t>
      </w:r>
    </w:p>
    <w:p>
      <w:pPr>
        <w:pStyle w:val="BookText"/>
        <w:rPr/>
      </w:pPr>
      <w:r>
        <w:rPr>
          <w:rFonts w:ascii="Amiri" w:hAnsi="Amiri" w:eastAsia="Amiri" w:cs="Amiri"/>
          <w:color w:val="111111"/>
          <w:sz w:val="28"/>
          <w:sz w:val="28"/>
          <w:szCs w:val="28"/>
          <w:rtl w:val="true"/>
          <w:lang w:bidi="ar-SA"/>
        </w:rPr>
        <w:t>وَاسْتَقْبَلَ السَّجَّاد في خِطابه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وَمُذْ رأى الصَّوابَ في جَوابِهِ</w:t>
      </w:r>
    </w:p>
    <w:p>
      <w:pPr>
        <w:pStyle w:val="BookText"/>
        <w:rPr/>
      </w:pPr>
      <w:r>
        <w:rPr>
          <w:rFonts w:ascii="Amiri" w:hAnsi="Amiri" w:eastAsia="Amiri" w:cs="Amiri"/>
          <w:color w:val="111111"/>
          <w:sz w:val="28"/>
          <w:sz w:val="28"/>
          <w:szCs w:val="28"/>
          <w:rtl w:val="true"/>
          <w:lang w:bidi="ar-SA"/>
        </w:rPr>
        <w:t>قالَ اقْتُلُوهُ فَبِهِ جَراءه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رَدَّني وَرَدُّهُ إساءه</w:t>
      </w:r>
    </w:p>
    <w:p>
      <w:pPr>
        <w:pStyle w:val="BookText"/>
        <w:rPr/>
      </w:pPr>
      <w:r>
        <w:rPr>
          <w:rFonts w:ascii="Amiri" w:hAnsi="Amiri" w:eastAsia="Amiri" w:cs="Amiri"/>
          <w:color w:val="111111"/>
          <w:sz w:val="28"/>
          <w:sz w:val="28"/>
          <w:szCs w:val="28"/>
          <w:rtl w:val="true"/>
          <w:lang w:bidi="ar-SA"/>
        </w:rPr>
        <w:t>قالَتْ لَهُ بِنْتُ الإمامِ مَهْلا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اسْرَفْتَ فينا قَتْلا</w:t>
      </w:r>
    </w:p>
    <w:p>
      <w:pPr>
        <w:pStyle w:val="BookText"/>
        <w:rPr/>
      </w:pPr>
      <w:r>
        <w:rPr>
          <w:rFonts w:ascii="Amiri" w:hAnsi="Amiri" w:eastAsia="Amiri" w:cs="Amiri"/>
          <w:color w:val="111111"/>
          <w:sz w:val="28"/>
          <w:sz w:val="28"/>
          <w:szCs w:val="28"/>
          <w:rtl w:val="true"/>
          <w:lang w:bidi="ar-SA"/>
        </w:rPr>
        <w:t>وَقَتْلَهُ إِنْ رُمْتَ فَاقْتُلْنِي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دآمَتْ الْحياة لي لَنْ ادَعَهْ</w:t>
      </w:r>
    </w:p>
    <w:p>
      <w:pPr>
        <w:pStyle w:val="BookText"/>
        <w:rPr/>
      </w:pPr>
      <w:r>
        <w:rPr>
          <w:rFonts w:ascii="Amiri" w:hAnsi="Amiri" w:eastAsia="Amiri" w:cs="Amiri"/>
          <w:color w:val="111111"/>
          <w:sz w:val="28"/>
          <w:sz w:val="28"/>
          <w:szCs w:val="28"/>
          <w:rtl w:val="true"/>
          <w:lang w:bidi="ar-SA"/>
        </w:rPr>
        <w:t>والسَّيِّدُ السَّجَّادُ عَنْ خِطابِهِ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زَيْنَبَاً وَفي جَوابِهِ</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نشأ عبيد الله في بيت كانت الجريمة عندهم حرفة ومهنة وتلذذ واستشفاء </w:t>
      </w:r>
      <w:bookmarkStart w:id="285" w:name="pg9652_85021"/>
    </w:p>
    <w:p>
      <w:pPr>
        <w:pStyle w:val="BookText"/>
        <w:rPr/>
      </w:pPr>
      <w:bookmarkEnd w:id="285"/>
      <w:r>
        <w:rPr>
          <w:rFonts w:ascii="Amiri" w:hAnsi="Amiri" w:eastAsia="Amiri" w:cs="Amiri"/>
          <w:color w:val="111111"/>
          <w:sz w:val="28"/>
          <w:sz w:val="28"/>
          <w:szCs w:val="28"/>
          <w:rtl w:val="true"/>
          <w:lang w:bidi="ar-SA"/>
        </w:rPr>
        <w:t>قالَ اباِلقَتْل تُهَدِّدونا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وإنّنا لا نَرْهَبُ المَنُونا</w:t>
      </w:r>
    </w:p>
    <w:p>
      <w:pPr>
        <w:pStyle w:val="BookText"/>
        <w:rPr/>
      </w:pPr>
      <w:r>
        <w:rPr>
          <w:rFonts w:ascii="Amiri" w:hAnsi="Amiri" w:eastAsia="Amiri" w:cs="Amiri"/>
          <w:color w:val="111111"/>
          <w:sz w:val="28"/>
          <w:sz w:val="28"/>
          <w:szCs w:val="28"/>
          <w:rtl w:val="true"/>
          <w:lang w:bidi="ar-SA"/>
        </w:rPr>
        <w:t>اَلَسْتَ تَدْرِي الْقَتْلَ فينا عاَدهْ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وَعِنْدَنَا الكرامَةُ الشَّهادَهْ</w:t>
      </w:r>
      <w:r>
        <w:rPr>
          <w:rStyle w:val="FootnoteAnchor"/>
          <w:rtl w:val="true"/>
        </w:rPr>
        <w:footnoteReference w:id="137"/>
      </w:r>
    </w:p>
    <w:p>
      <w:pPr>
        <w:pStyle w:val="Heading3"/>
        <w:numPr>
          <w:ilvl w:val="2"/>
          <w:numId w:val="1"/>
        </w:numPr>
        <w:rPr/>
      </w:pPr>
      <w:bookmarkStart w:id="286" w:name="__RefHeading___Toc7784758_2870459653"/>
      <w:bookmarkStart w:id="287" w:name="_Toc104"/>
      <w:bookmarkEnd w:id="286"/>
      <w:r>
        <w:rPr>
          <w:rtl w:val="true"/>
        </w:rPr>
        <w:t>ثورة عبد الله بن عفيف الأزدي</w:t>
      </w:r>
      <w:bookmarkEnd w:id="287"/>
    </w:p>
    <w:p>
      <w:pPr>
        <w:pStyle w:val="BookText"/>
        <w:rPr/>
      </w:pPr>
      <w:r>
        <w:rPr>
          <w:rFonts w:ascii="Amiri" w:hAnsi="Amiri" w:eastAsia="Amiri" w:cs="Amiri"/>
          <w:color w:val="111111"/>
          <w:sz w:val="28"/>
          <w:sz w:val="28"/>
          <w:szCs w:val="28"/>
          <w:rtl w:val="true"/>
          <w:lang w:bidi="ar-SA"/>
        </w:rPr>
        <w:t>وَهَلْ سَمِعْتَ بِحَديثِ الازدي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أَهْلِ الْوَلَا وَالزُّهْدِ</w:t>
      </w:r>
    </w:p>
    <w:p>
      <w:pPr>
        <w:pStyle w:val="BookText"/>
        <w:rPr/>
      </w:pPr>
      <w:r>
        <w:rPr>
          <w:rFonts w:ascii="Amiri" w:hAnsi="Amiri" w:eastAsia="Amiri" w:cs="Amiri"/>
          <w:color w:val="111111"/>
          <w:sz w:val="28"/>
          <w:sz w:val="28"/>
          <w:szCs w:val="28"/>
          <w:rtl w:val="true"/>
          <w:lang w:bidi="ar-SA"/>
        </w:rPr>
        <w:t>كانَ يُعَدَّ مِنْ خِيارِ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التُقى ذوُ رُتْبةٍ رَفيعهْ</w:t>
      </w:r>
    </w:p>
    <w:p>
      <w:pPr>
        <w:pStyle w:val="BookText"/>
        <w:rPr/>
      </w:pPr>
      <w:r>
        <w:rPr>
          <w:rFonts w:ascii="Amiri" w:hAnsi="Amiri" w:eastAsia="Amiri" w:cs="Amiri"/>
          <w:color w:val="111111"/>
          <w:sz w:val="28"/>
          <w:sz w:val="28"/>
          <w:szCs w:val="28"/>
          <w:rtl w:val="true"/>
          <w:lang w:bidi="ar-SA"/>
        </w:rPr>
        <w:t>عَيْناهُ زالَتا بِخَيْرِ السُّبُلِ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يومِ صِفِّينَ وَيَومِ الْجَمَلِ</w:t>
      </w:r>
    </w:p>
    <w:p>
      <w:pPr>
        <w:pStyle w:val="BookText"/>
        <w:rPr/>
      </w:pPr>
      <w:r>
        <w:rPr>
          <w:rFonts w:ascii="Amiri" w:hAnsi="Amiri" w:eastAsia="Amiri" w:cs="Amiri"/>
          <w:color w:val="111111"/>
          <w:sz w:val="28"/>
          <w:sz w:val="28"/>
          <w:szCs w:val="28"/>
          <w:rtl w:val="true"/>
          <w:lang w:bidi="ar-SA"/>
        </w:rPr>
        <w:t>قَدْ انْكَرَالْمُنْكَرَ ما سَمِعا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لَهُ رَكْنَ الْهُدَى تَصَدَّعا</w:t>
      </w:r>
    </w:p>
    <w:p>
      <w:pPr>
        <w:pStyle w:val="BookText"/>
        <w:rPr/>
      </w:pPr>
      <w:r>
        <w:rPr>
          <w:rFonts w:ascii="Amiri" w:hAnsi="Amiri" w:eastAsia="Amiri" w:cs="Amiri"/>
          <w:color w:val="111111"/>
          <w:sz w:val="28"/>
          <w:sz w:val="28"/>
          <w:szCs w:val="28"/>
          <w:rtl w:val="true"/>
          <w:lang w:bidi="ar-SA"/>
        </w:rPr>
        <w:t>مِنْ أبْنِ مَرْجانةَ فَوْقَ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بِمَشْهَدٍ مِنْ جَمْعِهِمْ وَمَحْضَرِ</w:t>
      </w:r>
    </w:p>
    <w:p>
      <w:pPr>
        <w:pStyle w:val="BookText"/>
        <w:rPr/>
      </w:pPr>
      <w:r>
        <w:rPr>
          <w:rFonts w:ascii="Amiri" w:hAnsi="Amiri" w:eastAsia="Amiri" w:cs="Amiri"/>
          <w:color w:val="111111"/>
          <w:sz w:val="28"/>
          <w:sz w:val="28"/>
          <w:szCs w:val="28"/>
          <w:rtl w:val="true"/>
          <w:lang w:bidi="ar-SA"/>
        </w:rPr>
        <w:t>قامَ الْعَفيفُ ابْنُ عَفيفٍ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أراد بالمقالِ باطلا</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 انْتَ وَمَنْ وَلَاّكَا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أراهُ الكاذبَ الأفَّاكا </w:t>
      </w:r>
    </w:p>
    <w:p>
      <w:pPr>
        <w:pStyle w:val="BookText"/>
        <w:rPr/>
      </w:pPr>
      <w:r>
        <w:rPr>
          <w:rFonts w:ascii="Amiri" w:hAnsi="Amiri" w:eastAsia="Amiri" w:cs="Amiri"/>
          <w:color w:val="111111"/>
          <w:sz w:val="28"/>
          <w:sz w:val="28"/>
          <w:szCs w:val="28"/>
          <w:rtl w:val="true"/>
          <w:lang w:bidi="ar-SA"/>
        </w:rPr>
        <w:t>اتَقْتُلونَ يا عَدِوَّ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النَّبِيِّ الطَّاهِرِ الاوّاهِ</w:t>
      </w:r>
    </w:p>
    <w:p>
      <w:pPr>
        <w:pStyle w:val="BookText"/>
        <w:rPr/>
      </w:pPr>
      <w:r>
        <w:rPr>
          <w:rFonts w:ascii="Amiri" w:hAnsi="Amiri" w:eastAsia="Amiri" w:cs="Amiri"/>
          <w:color w:val="111111"/>
          <w:sz w:val="28"/>
          <w:sz w:val="28"/>
          <w:szCs w:val="28"/>
          <w:rtl w:val="true"/>
          <w:lang w:bidi="ar-SA"/>
        </w:rPr>
        <w:t>وتَنْطِقُون بَعْدُ بِالْبُهتانِ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فَوْقِ أعوادِ ذوي الإيمان</w:t>
      </w:r>
    </w:p>
    <w:p>
      <w:pPr>
        <w:pStyle w:val="BookText"/>
        <w:rPr/>
      </w:pPr>
      <w:r>
        <w:rPr>
          <w:rFonts w:ascii="Amiri" w:hAnsi="Amiri" w:eastAsia="Amiri" w:cs="Amiri"/>
          <w:color w:val="111111"/>
          <w:sz w:val="28"/>
          <w:sz w:val="28"/>
          <w:szCs w:val="28"/>
          <w:rtl w:val="true"/>
          <w:lang w:bidi="ar-SA"/>
        </w:rPr>
        <w:t>أيْنَ الْمُهَاجِرونَ والانصارُ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وَايْنَ أَوْلادُهُمُ الابرارُ</w:t>
      </w:r>
    </w:p>
    <w:p>
      <w:pPr>
        <w:pStyle w:val="BookText"/>
        <w:rPr/>
      </w:pPr>
      <w:r>
        <w:rPr>
          <w:rFonts w:ascii="Amiri" w:hAnsi="Amiri" w:eastAsia="Amiri" w:cs="Amiri"/>
          <w:color w:val="111111"/>
          <w:sz w:val="28"/>
          <w:sz w:val="28"/>
          <w:szCs w:val="28"/>
          <w:rtl w:val="true"/>
          <w:lang w:bidi="ar-SA"/>
        </w:rPr>
        <w:t>فَانْتَفَخَتْ مِنْ غَضَبٍ أوْداجُهُ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مِنْ مقاله هياجُهُ</w:t>
      </w:r>
    </w:p>
    <w:p>
      <w:pPr>
        <w:pStyle w:val="BookText"/>
        <w:rPr/>
      </w:pPr>
      <w:r>
        <w:rPr>
          <w:rFonts w:ascii="Amiri" w:hAnsi="Amiri" w:eastAsia="Amiri" w:cs="Amiri"/>
          <w:color w:val="111111"/>
          <w:sz w:val="28"/>
          <w:sz w:val="28"/>
          <w:szCs w:val="28"/>
          <w:rtl w:val="true"/>
          <w:lang w:bidi="ar-SA"/>
        </w:rPr>
        <w:t>فَقَالَ آتونی به فَقاموا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عَفيف عُصْبَةٌ لئامُ</w:t>
      </w:r>
    </w:p>
    <w:p>
      <w:pPr>
        <w:pStyle w:val="BookText"/>
        <w:rPr/>
      </w:pPr>
      <w:r>
        <w:rPr>
          <w:rFonts w:ascii="Amiri" w:hAnsi="Amiri" w:eastAsia="Amiri" w:cs="Amiri"/>
          <w:color w:val="111111"/>
          <w:sz w:val="28"/>
          <w:sz w:val="28"/>
          <w:szCs w:val="28"/>
          <w:rtl w:val="true"/>
          <w:lang w:bidi="ar-SA"/>
        </w:rPr>
        <w:t>فَقَامَتْ الازْدُ ذَوُوهُ حاجِزَهْ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وَخَلَّصُوهُ مِنْ يَدِ الْجَلَاوِزَهُ</w:t>
      </w:r>
    </w:p>
    <w:p>
      <w:pPr>
        <w:pStyle w:val="BookText"/>
        <w:rPr/>
      </w:pPr>
      <w:r>
        <w:rPr>
          <w:rFonts w:ascii="Amiri" w:hAnsi="Amiri" w:eastAsia="Amiri" w:cs="Amiri"/>
          <w:color w:val="111111"/>
          <w:sz w:val="28"/>
          <w:sz w:val="28"/>
          <w:szCs w:val="28"/>
          <w:rtl w:val="true"/>
          <w:lang w:bidi="ar-SA"/>
        </w:rPr>
        <w:t>وَقاتَلوا ذَويه حتَّى وَصَلُوا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واقْتَحَموا الدَّارَ وفيها دَخَلُوا</w:t>
      </w:r>
    </w:p>
    <w:p>
      <w:pPr>
        <w:pStyle w:val="BookText"/>
        <w:rPr/>
      </w:pPr>
      <w:r>
        <w:rPr>
          <w:rFonts w:ascii="Amiri" w:hAnsi="Amiri" w:eastAsia="Amiri" w:cs="Amiri"/>
          <w:color w:val="111111"/>
          <w:sz w:val="28"/>
          <w:sz w:val="28"/>
          <w:szCs w:val="28"/>
          <w:rtl w:val="true"/>
          <w:lang w:bidi="ar-SA"/>
        </w:rPr>
        <w:t>وَابْنَتُهُ صاحَتْ اتاكَ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يُجدي حَدَرٌ وَلَوْمُ</w:t>
      </w:r>
    </w:p>
    <w:p>
      <w:pPr>
        <w:pStyle w:val="BookText"/>
        <w:rPr/>
      </w:pPr>
      <w:r>
        <w:rPr>
          <w:rFonts w:ascii="Amiri" w:hAnsi="Amiri" w:eastAsia="Amiri" w:cs="Amiri"/>
          <w:color w:val="111111"/>
          <w:sz w:val="28"/>
          <w:sz w:val="28"/>
          <w:szCs w:val="28"/>
          <w:rtl w:val="true"/>
          <w:lang w:bidi="ar-SA"/>
        </w:rPr>
        <w:t>فَقَالَ لا عَلَيْكَ ناوِلِيني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سَيْفي لاحْمي مُهْجَتي وَدِيني</w:t>
      </w:r>
    </w:p>
    <w:p>
      <w:pPr>
        <w:pStyle w:val="BookText"/>
        <w:rPr/>
      </w:pPr>
      <w:r>
        <w:rPr>
          <w:rFonts w:ascii="Amiri" w:hAnsi="Amiri" w:eastAsia="Amiri" w:cs="Amiri"/>
          <w:color w:val="111111"/>
          <w:sz w:val="28"/>
          <w:sz w:val="28"/>
          <w:szCs w:val="28"/>
          <w:rtl w:val="true"/>
          <w:lang w:bidi="ar-SA"/>
        </w:rPr>
        <w:t>وَدَّتْ بِأنْ تَكونَ ذاتَ مَقْدِرَهْ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تُخاصِمَ اللَّئامَ الْفَجَرَهُ</w:t>
      </w:r>
    </w:p>
    <w:p>
      <w:pPr>
        <w:pStyle w:val="BookText"/>
        <w:rPr/>
      </w:pPr>
      <w:r>
        <w:rPr>
          <w:rFonts w:ascii="Amiri" w:hAnsi="Amiri" w:eastAsia="Amiri" w:cs="Amiri"/>
          <w:color w:val="111111"/>
          <w:sz w:val="28"/>
          <w:sz w:val="28"/>
          <w:szCs w:val="28"/>
          <w:rtl w:val="true"/>
          <w:lang w:bidi="ar-SA"/>
        </w:rPr>
        <w:t>دارَ عَلَيْهِ الْجَمْعُ وَهُوَ 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لَمْ يَقْدِمْ عَلَيْهِ أَحَدُ</w:t>
      </w:r>
    </w:p>
    <w:p>
      <w:pPr>
        <w:pStyle w:val="BookText"/>
        <w:rPr/>
      </w:pPr>
      <w:r>
        <w:rPr>
          <w:rFonts w:ascii="Amiri" w:hAnsi="Amiri" w:eastAsia="Amiri" w:cs="Amiri"/>
          <w:color w:val="111111"/>
          <w:sz w:val="28"/>
          <w:sz w:val="28"/>
          <w:szCs w:val="28"/>
          <w:rtl w:val="true"/>
          <w:lang w:bidi="ar-SA"/>
        </w:rPr>
        <w:t>وكُلَّما جَاؤُوا إِلَيْه مَنْ 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تَكونُ ابْنَتَهُ مُنَبِّهَ</w:t>
      </w:r>
    </w:p>
    <w:p>
      <w:pPr>
        <w:pStyle w:val="BookText"/>
        <w:rPr/>
      </w:pPr>
      <w:r>
        <w:rPr>
          <w:rFonts w:ascii="Amiri" w:hAnsi="Amiri" w:eastAsia="Amiri" w:cs="Amiri"/>
          <w:color w:val="111111"/>
          <w:sz w:val="28"/>
          <w:sz w:val="28"/>
          <w:szCs w:val="28"/>
          <w:rtl w:val="true"/>
          <w:lang w:bidi="ar-SA"/>
        </w:rPr>
        <w:t>تَقُولُ قَدْ جَاوُوكَ مِنْ نَحْو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تَخْشى عَلَيْه غيلَةٌ أَنْ يُؤْخَذَا</w:t>
      </w:r>
    </w:p>
    <w:p>
      <w:pPr>
        <w:pStyle w:val="BookText"/>
        <w:rPr/>
      </w:pPr>
      <w:r>
        <w:rPr>
          <w:rFonts w:ascii="Amiri" w:hAnsi="Amiri" w:eastAsia="Amiri" w:cs="Amiri"/>
          <w:color w:val="111111"/>
          <w:sz w:val="28"/>
          <w:sz w:val="28"/>
          <w:szCs w:val="28"/>
          <w:rtl w:val="true"/>
          <w:lang w:bidi="ar-SA"/>
        </w:rPr>
        <w:t>فَقالَ مُذْ تَكاثروا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لَهُ مِنْ ناصرِ لَدَيْهِ</w:t>
      </w:r>
    </w:p>
    <w:p>
      <w:pPr>
        <w:pStyle w:val="BookText"/>
        <w:rPr/>
      </w:pPr>
      <w:r>
        <w:rPr>
          <w:rFonts w:ascii="Amiri" w:hAnsi="Amiri" w:eastAsia="Amiri" w:cs="Amiri"/>
          <w:color w:val="111111"/>
          <w:sz w:val="28"/>
          <w:sz w:val="28"/>
          <w:szCs w:val="28"/>
          <w:rtl w:val="true"/>
          <w:lang w:bidi="ar-SA"/>
        </w:rPr>
        <w:t>اُقْسِمُ لَوْ يُفْسَحُ لِي عَنْ 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 عَلَيْكُمْ مَوْرِدِي وَمَصْدَري</w:t>
      </w:r>
    </w:p>
    <w:p>
      <w:pPr>
        <w:pStyle w:val="BookText"/>
        <w:rPr/>
      </w:pPr>
      <w:r>
        <w:rPr>
          <w:rFonts w:ascii="Amiri" w:hAnsi="Amiri" w:eastAsia="Amiri" w:cs="Amiri"/>
          <w:color w:val="111111"/>
          <w:sz w:val="28"/>
          <w:sz w:val="28"/>
          <w:szCs w:val="28"/>
          <w:rtl w:val="true"/>
          <w:lang w:bidi="ar-SA"/>
        </w:rPr>
        <w:t>ولَمْ يزالوا فيهِ حَتَّى حُمِلا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الدَّعيِّ ابْنِ زِيادٍ أُدْخِلا</w:t>
      </w:r>
    </w:p>
    <w:p>
      <w:pPr>
        <w:pStyle w:val="BookText"/>
        <w:rPr/>
      </w:pPr>
      <w:r>
        <w:rPr>
          <w:rFonts w:ascii="Amiri" w:hAnsi="Amiri" w:eastAsia="Amiri" w:cs="Amiri"/>
          <w:color w:val="111111"/>
          <w:sz w:val="28"/>
          <w:sz w:val="28"/>
          <w:szCs w:val="28"/>
          <w:rtl w:val="true"/>
          <w:lang w:bidi="ar-SA"/>
        </w:rPr>
        <w:t>فَقالَ ما تقولُ في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وَالامرُ لا يَحْتاجُ لِلْبَيَانِ</w:t>
      </w:r>
    </w:p>
    <w:p>
      <w:pPr>
        <w:pStyle w:val="BookText"/>
        <w:rPr/>
      </w:pPr>
      <w:r>
        <w:rPr>
          <w:rFonts w:ascii="Amiri" w:hAnsi="Amiri" w:eastAsia="Amiri" w:cs="Amiri"/>
          <w:color w:val="111111"/>
          <w:sz w:val="28"/>
          <w:sz w:val="28"/>
          <w:szCs w:val="28"/>
          <w:rtl w:val="true"/>
          <w:lang w:bidi="ar-SA"/>
        </w:rPr>
        <w:t>فَقالَ يا عَبْدَ بني أعْلاجِ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في ذاكَ مِنْ احْتِياجِ</w:t>
      </w:r>
    </w:p>
    <w:p>
      <w:pPr>
        <w:pStyle w:val="BookText"/>
        <w:rPr/>
      </w:pPr>
      <w:r>
        <w:rPr>
          <w:rFonts w:ascii="Amiri" w:hAnsi="Amiri" w:eastAsia="Amiri" w:cs="Amiri"/>
          <w:color w:val="111111"/>
          <w:sz w:val="28"/>
          <w:sz w:val="28"/>
          <w:szCs w:val="28"/>
          <w:rtl w:val="true"/>
          <w:lang w:bidi="ar-SA"/>
        </w:rPr>
        <w:t>وَإنّما اللهُ وَليُّ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لِكُلِّ مِنْهُمُ بحَقِّهِ</w:t>
      </w:r>
    </w:p>
    <w:p>
      <w:pPr>
        <w:pStyle w:val="BookText"/>
        <w:rPr/>
      </w:pPr>
      <w:r>
        <w:rPr>
          <w:rFonts w:ascii="Amiri" w:hAnsi="Amiri" w:eastAsia="Amiri" w:cs="Amiri"/>
          <w:color w:val="111111"/>
          <w:sz w:val="28"/>
          <w:sz w:val="28"/>
          <w:szCs w:val="28"/>
          <w:rtl w:val="true"/>
          <w:lang w:bidi="ar-SA"/>
        </w:rPr>
        <w:t>وَعَنْ يَزِيدَ سَلْ وَعَن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أبيكَ الْجاهِلِ السَّفيه</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لا اسالُ شَيْئاً حَتَّی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تَذوقَ بالسَّيْفِ الحُسَامِ مَوْتاً </w:t>
      </w:r>
    </w:p>
    <w:p>
      <w:pPr>
        <w:pStyle w:val="BookText"/>
        <w:rPr/>
      </w:pPr>
      <w:r>
        <w:rPr>
          <w:rFonts w:ascii="Amiri" w:hAnsi="Amiri" w:eastAsia="Amiri" w:cs="Amiri"/>
          <w:color w:val="111111"/>
          <w:sz w:val="28"/>
          <w:sz w:val="28"/>
          <w:szCs w:val="28"/>
          <w:rtl w:val="true"/>
          <w:lang w:bidi="ar-SA"/>
        </w:rPr>
        <w:t>فقالَ عَبْدُ اللهِ ذا مُرادي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وَبُغْيَتي مِنْ خالقِ العبادِ</w:t>
      </w:r>
    </w:p>
    <w:p>
      <w:pPr>
        <w:pStyle w:val="BookText"/>
        <w:rPr/>
      </w:pPr>
      <w:r>
        <w:rPr>
          <w:rFonts w:ascii="Amiri" w:hAnsi="Amiri" w:eastAsia="Amiri" w:cs="Amiri"/>
          <w:color w:val="111111"/>
          <w:sz w:val="28"/>
          <w:sz w:val="28"/>
          <w:szCs w:val="28"/>
          <w:rtl w:val="true"/>
          <w:lang w:bidi="ar-SA"/>
        </w:rPr>
        <w:t>مِنْ قَبْلِ أَنْ تُوجَدَ في الاحياءِ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طَلَبْتَ مِنْهُ في الدُّعاءِ</w:t>
      </w:r>
    </w:p>
    <w:p>
      <w:pPr>
        <w:pStyle w:val="BookText"/>
        <w:rPr/>
      </w:pPr>
      <w:r>
        <w:rPr>
          <w:rFonts w:ascii="Amiri" w:hAnsi="Amiri" w:eastAsia="Amiri" w:cs="Amiri"/>
          <w:color w:val="111111"/>
          <w:sz w:val="28"/>
          <w:sz w:val="28"/>
          <w:szCs w:val="28"/>
          <w:rtl w:val="true"/>
          <w:lang w:bidi="ar-SA"/>
        </w:rPr>
        <w:t>شهادَةً خالِصِةً أن يَرْزُقَا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يَدَيْ الْعَن شَخْصِ خَلَقا</w:t>
      </w:r>
    </w:p>
    <w:p>
      <w:pPr>
        <w:pStyle w:val="BookText"/>
        <w:rPr/>
      </w:pPr>
      <w:r>
        <w:rPr>
          <w:rFonts w:ascii="Amiri" w:hAnsi="Amiri" w:eastAsia="Amiri" w:cs="Amiri"/>
          <w:color w:val="111111"/>
          <w:sz w:val="28"/>
          <w:sz w:val="28"/>
          <w:szCs w:val="28"/>
          <w:rtl w:val="true"/>
          <w:lang w:bidi="ar-SA"/>
        </w:rPr>
        <w:t>وَقَدْ يَسْتُ حِينَ كُفَّ 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أَكُنْ أَعْلَمُ بِالْمُقَدَّرِ</w:t>
      </w:r>
    </w:p>
    <w:p>
      <w:pPr>
        <w:pStyle w:val="BookText"/>
        <w:rPr/>
      </w:pPr>
      <w:r>
        <w:rPr>
          <w:rFonts w:ascii="Amiri" w:hAnsi="Amiri" w:eastAsia="Amiri" w:cs="Amiri"/>
          <w:color w:val="111111"/>
          <w:sz w:val="28"/>
          <w:sz w:val="28"/>
          <w:szCs w:val="28"/>
          <w:rtl w:val="true"/>
          <w:lang w:bidi="ar-SA"/>
        </w:rPr>
        <w:t>فَالْحَمْدُ للهِ على ما رَزَقا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اسْتَجَابَ لِي دُعَاء سَبَقَا</w:t>
      </w:r>
    </w:p>
    <w:p>
      <w:pPr>
        <w:pStyle w:val="BookText"/>
        <w:rPr/>
      </w:pPr>
      <w:r>
        <w:rPr>
          <w:rFonts w:ascii="Amiri" w:hAnsi="Amiri" w:eastAsia="Amiri" w:cs="Amiri"/>
          <w:color w:val="111111"/>
          <w:sz w:val="28"/>
          <w:sz w:val="28"/>
          <w:szCs w:val="28"/>
          <w:rtl w:val="true"/>
          <w:lang w:bidi="ar-SA"/>
        </w:rPr>
        <w:t>أرْسَلَ جَمْعاً نَحْوَهُ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جاؤوا بِهِ مَنْ بَيْتِهِ أسيراً</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الْهَنَا قَدْ أَدْرَكَ الشَّهادهْ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وَفازَ بالآجْرِ وبالسَّعادهْ </w:t>
      </w:r>
      <w:bookmarkStart w:id="288" w:name="pg9652_85024"/>
    </w:p>
    <w:p>
      <w:pPr>
        <w:pStyle w:val="Heading2"/>
        <w:numPr>
          <w:ilvl w:val="1"/>
          <w:numId w:val="1"/>
        </w:numPr>
        <w:rPr/>
      </w:pPr>
      <w:bookmarkStart w:id="289" w:name="__RefHeading___Toc7784760_2870459653"/>
      <w:bookmarkStart w:id="290" w:name="_Toc105"/>
      <w:bookmarkEnd w:id="288"/>
      <w:bookmarkEnd w:id="289"/>
      <w:r>
        <w:rPr>
          <w:rtl w:val="true"/>
        </w:rPr>
        <w:t>القسم الثالث عشر</w:t>
      </w:r>
      <w:bookmarkEnd w:id="290"/>
    </w:p>
    <w:p>
      <w:pPr>
        <w:pStyle w:val="Heading3"/>
        <w:numPr>
          <w:ilvl w:val="2"/>
          <w:numId w:val="1"/>
        </w:numPr>
        <w:rPr/>
      </w:pPr>
      <w:bookmarkStart w:id="291" w:name="__RefHeading___Toc7784762_2870459653"/>
      <w:bookmarkStart w:id="292" w:name="_Toc106"/>
      <w:bookmarkEnd w:id="291"/>
      <w:r>
        <w:rPr>
          <w:rtl w:val="true"/>
        </w:rPr>
        <w:t>مسير السبایا إلى الشام</w:t>
      </w:r>
      <w:bookmarkEnd w:id="292"/>
    </w:p>
    <w:p>
      <w:pPr>
        <w:pStyle w:val="BookText"/>
        <w:rPr/>
      </w:pPr>
      <w:r>
        <w:rPr>
          <w:rFonts w:ascii="Amiri" w:hAnsi="Amiri" w:eastAsia="Amiri" w:cs="Amiri"/>
          <w:color w:val="111111"/>
          <w:sz w:val="28"/>
          <w:sz w:val="28"/>
          <w:szCs w:val="28"/>
          <w:rtl w:val="true"/>
          <w:lang w:bidi="ar-SA"/>
        </w:rPr>
        <w:t>سارَ إلى الشّام بِهِمْ مُحَقَّرُ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كَسَبْي الرُّومِ اذْ یُسَیّرُ</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ثم سرح بهم مع مُخفَر بن ثعلبة العائذي ومع شمر بن ذي الجوشن، فانطلقا حتى قدموا على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ابن الاثير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تسريحهم، ومثله في مثير الاحزان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 زُحر بن قي ومع جماعة، وقد جعل ابن زياد الغُلّ في يديه ورقبته، وحملهم على الاقتاب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الكامل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ابن اعثم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والخوارزمي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المقتل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 القوم بحرم رسول الله صلی الله علیه وآله وسلم من الكوفة الى بلاد الشام على محامل بغير وطاء من بلد الى بلد ومن منزل الى منزل كما تساق أسارى الترك والديلم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اللهوف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بهم محفر الى الشام كما يسار بسبايا الكفار يتصفح وجوهن أهل الاقطار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وَأَدْخَلُوهُمْ في دِمَشْقِ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مَسْلَكٍ يَضيقُ بالزِّحامِ</w:t>
      </w:r>
    </w:p>
    <w:p>
      <w:pPr>
        <w:pStyle w:val="BookText"/>
        <w:rPr/>
      </w:pPr>
      <w:r>
        <w:rPr>
          <w:rFonts w:ascii="Amiri" w:hAnsi="Amiri" w:eastAsia="Amiri" w:cs="Amiri"/>
          <w:color w:val="111111"/>
          <w:sz w:val="28"/>
          <w:sz w:val="28"/>
          <w:szCs w:val="28"/>
          <w:rtl w:val="true"/>
          <w:lang w:bidi="ar-SA"/>
        </w:rPr>
        <w:t>وَالرُّوسُ فيما بَيْنَهُمْ تُشالُ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يَميدُ فِيها الأَسْمَرُ العَسّال</w:t>
      </w:r>
      <w:r>
        <w:rPr>
          <w:rStyle w:val="FootnoteAnchor"/>
          <w:rtl w:val="true"/>
        </w:rPr>
        <w:footnoteReference w:id="139"/>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بنتُ عَلَيٍّ طَلَبَتْ مِنْ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عَلَيْهِ مَا بِهِ مِنْ عُسْرِ </w:t>
      </w:r>
    </w:p>
    <w:p>
      <w:pPr>
        <w:pStyle w:val="BookText"/>
        <w:rPr/>
      </w:pPr>
      <w:r>
        <w:rPr>
          <w:rFonts w:ascii="Amiri" w:hAnsi="Amiri" w:eastAsia="Amiri" w:cs="Amiri"/>
          <w:color w:val="111111"/>
          <w:sz w:val="28"/>
          <w:sz w:val="28"/>
          <w:szCs w:val="28"/>
          <w:rtl w:val="true"/>
          <w:lang w:bidi="ar-SA"/>
        </w:rPr>
        <w:t>قالَتْ إِذا الشَّامُ دَنَتْ دِيَارَهُ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مَسْلَكَا قَليلة نُظَّارُهُ</w:t>
      </w:r>
    </w:p>
    <w:p>
      <w:pPr>
        <w:pStyle w:val="BookText"/>
        <w:rPr/>
      </w:pPr>
      <w:r>
        <w:rPr>
          <w:rFonts w:ascii="Amiri" w:hAnsi="Amiri" w:eastAsia="Amiri" w:cs="Amiri"/>
          <w:color w:val="111111"/>
          <w:sz w:val="28"/>
          <w:sz w:val="28"/>
          <w:szCs w:val="28"/>
          <w:rtl w:val="true"/>
          <w:lang w:bidi="ar-SA"/>
        </w:rPr>
        <w:t>وَعَنْ رؤوسِ أهلِنا نَحِّينا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كَثْرَةٍ النُّظارِ قَدْ حُزِّينا</w:t>
      </w:r>
    </w:p>
    <w:p>
      <w:pPr>
        <w:pStyle w:val="BookText"/>
        <w:rPr/>
      </w:pPr>
      <w:r>
        <w:rPr>
          <w:rFonts w:ascii="Amiri" w:hAnsi="Amiri" w:eastAsia="Amiri" w:cs="Amiri"/>
          <w:color w:val="111111"/>
          <w:sz w:val="28"/>
          <w:sz w:val="28"/>
          <w:szCs w:val="28"/>
          <w:rtl w:val="true"/>
          <w:lang w:bidi="ar-SA"/>
        </w:rPr>
        <w:t>ونحنُ في حالٍ كَما تَرانا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تَشْمَتْ في رُؤيَتَنَا أَعْدانا</w:t>
      </w:r>
    </w:p>
    <w:p>
      <w:pPr>
        <w:pStyle w:val="BookText"/>
        <w:rPr/>
      </w:pPr>
      <w:r>
        <w:rPr>
          <w:rFonts w:ascii="Amiri" w:hAnsi="Amiri" w:eastAsia="Amiri" w:cs="Amiri"/>
          <w:color w:val="111111"/>
          <w:sz w:val="28"/>
          <w:sz w:val="28"/>
          <w:szCs w:val="28"/>
          <w:rtl w:val="true"/>
          <w:lang w:bidi="ar-SA"/>
        </w:rPr>
        <w:t>وَقَدْ أتى بِعَكْسِ ما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الكَفُورُ الظَّالِمُ العَنيدُ</w:t>
      </w:r>
    </w:p>
    <w:p>
      <w:pPr>
        <w:pStyle w:val="BookText"/>
        <w:rPr/>
      </w:pPr>
      <w:r>
        <w:rPr>
          <w:rFonts w:ascii="Amiri" w:hAnsi="Amiri" w:eastAsia="Amiri" w:cs="Amiri"/>
          <w:color w:val="111111"/>
          <w:sz w:val="28"/>
          <w:sz w:val="28"/>
          <w:szCs w:val="28"/>
          <w:rtl w:val="true"/>
          <w:lang w:bidi="ar-SA"/>
        </w:rPr>
        <w:t>بِفِعْلهِ ذاك الشَّنيعِ ما اكتَفا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يقامُ السَّبْيُ فيهِمْ وَقفا</w:t>
      </w:r>
    </w:p>
    <w:p>
      <w:pPr>
        <w:pStyle w:val="BookText"/>
        <w:rPr/>
      </w:pPr>
      <w:r>
        <w:rPr>
          <w:rFonts w:ascii="Amiri" w:hAnsi="Amiri" w:eastAsia="Amiri" w:cs="Amiri"/>
          <w:color w:val="111111"/>
          <w:sz w:val="28"/>
          <w:sz w:val="28"/>
          <w:szCs w:val="28"/>
          <w:rtl w:val="true"/>
          <w:lang w:bidi="ar-SA"/>
        </w:rPr>
        <w:t>وَادْخَلُوهُمْ بِتِلْكَ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مُقَرَّنُونَ بِالْحِبال</w:t>
      </w:r>
    </w:p>
    <w:p>
      <w:pPr>
        <w:pStyle w:val="BookText"/>
        <w:rPr/>
      </w:pPr>
      <w:r>
        <w:rPr>
          <w:rFonts w:ascii="Amiri" w:hAnsi="Amiri" w:eastAsia="Amiri" w:cs="Amiri"/>
          <w:color w:val="111111"/>
          <w:sz w:val="28"/>
          <w:sz w:val="28"/>
          <w:szCs w:val="28"/>
          <w:rtl w:val="true"/>
          <w:lang w:bidi="ar-SA"/>
        </w:rPr>
        <w:t>على يزيدَ وَهوَ في 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أوليائِهِ وفى أعوانه</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لما بدت تلك الحمول واشرفت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الرؤوس على شفا جيرون</w:t>
      </w:r>
    </w:p>
    <w:p>
      <w:pPr>
        <w:pStyle w:val="BookText"/>
        <w:rPr/>
      </w:pPr>
      <w:r>
        <w:rPr>
          <w:rFonts w:ascii="Amiri" w:hAnsi="Amiri" w:eastAsia="Amiri" w:cs="Amiri"/>
          <w:color w:val="111111"/>
          <w:sz w:val="28"/>
          <w:sz w:val="28"/>
          <w:szCs w:val="28"/>
          <w:rtl w:val="true"/>
          <w:lang w:bidi="ar-SA"/>
        </w:rPr>
        <w:t xml:space="preserve">نعب الغراب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أو 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قضيت من الرسول ديوني</w:t>
      </w:r>
    </w:p>
    <w:p>
      <w:pPr>
        <w:pStyle w:val="BookText"/>
        <w:rPr/>
      </w:pPr>
      <w:r>
        <w:rPr>
          <w:rFonts w:ascii="Amiri" w:hAnsi="Amiri" w:eastAsia="Amiri" w:cs="Amiri"/>
          <w:color w:val="111111"/>
          <w:sz w:val="28"/>
          <w:sz w:val="28"/>
          <w:szCs w:val="28"/>
          <w:rtl w:val="true"/>
          <w:lang w:bidi="ar-SA"/>
        </w:rPr>
        <w:t>والرَّأسُ ما بَيْنَ يديه 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بِعُودِ خَيْزُرانٍ قَدْ دَعَا</w:t>
      </w:r>
    </w:p>
    <w:p>
      <w:pPr>
        <w:pStyle w:val="BookText"/>
        <w:rPr/>
      </w:pPr>
      <w:r>
        <w:rPr>
          <w:rFonts w:ascii="Amiri" w:hAnsi="Amiri" w:eastAsia="Amiri" w:cs="Amiri"/>
          <w:color w:val="111111"/>
          <w:sz w:val="28"/>
          <w:sz w:val="28"/>
          <w:szCs w:val="28"/>
          <w:rtl w:val="true"/>
          <w:lang w:bidi="ar-SA"/>
        </w:rPr>
        <w:t>يَنْكُثُ ثَغْراً وثناياً غُرّاْ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يُوليها النَّبِيُّ ثَغْرا</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وَهُوَ بِشَعْرِ ابْنِ الزِّبِعْرى يَنْطِقُ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لامر كفره مصدّقُ</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مِنْ العَدْل آيا ابنَ الطُلُقا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لَكَ الأمْرُ صَفا وَاستوثقا </w:t>
      </w:r>
      <w:r>
        <w:rPr>
          <w:rStyle w:val="FootnoteAnchor"/>
          <w:rtl w:val="true"/>
        </w:rPr>
        <w:footnoteReference w:id="142"/>
      </w:r>
      <w:bookmarkStart w:id="293" w:name="pg9652_85026"/>
    </w:p>
    <w:p>
      <w:pPr>
        <w:pStyle w:val="Heading3"/>
        <w:numPr>
          <w:ilvl w:val="2"/>
          <w:numId w:val="1"/>
        </w:numPr>
        <w:rPr/>
      </w:pPr>
      <w:bookmarkStart w:id="294" w:name="__RefHeading___Toc7784764_2870459653"/>
      <w:bookmarkStart w:id="295" w:name="_Toc107"/>
      <w:bookmarkEnd w:id="293"/>
      <w:bookmarkEnd w:id="294"/>
      <w:r>
        <w:rPr>
          <w:rtl w:val="true"/>
        </w:rPr>
        <w:t>کلام زینب علیها السلام مع الطاغیة</w:t>
      </w:r>
      <w:bookmarkEnd w:id="295"/>
    </w:p>
    <w:p>
      <w:pPr>
        <w:pStyle w:val="BookText"/>
        <w:rPr/>
      </w:pPr>
      <w:r>
        <w:rPr>
          <w:rFonts w:ascii="Amiri" w:hAnsi="Amiri" w:eastAsia="Amiri" w:cs="Amiri"/>
          <w:color w:val="111111"/>
          <w:sz w:val="28"/>
          <w:sz w:val="28"/>
          <w:szCs w:val="28"/>
          <w:rtl w:val="true"/>
          <w:lang w:bidi="ar-SA"/>
        </w:rPr>
        <w:t>وَخَاطَبَتْهُ زَيْنَبٌ بِمَا 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مَنْطِقِ وَالْقَمَتْهُ حَجَرَا</w:t>
      </w:r>
    </w:p>
    <w:p>
      <w:pPr>
        <w:pStyle w:val="BookText"/>
        <w:rPr/>
      </w:pPr>
      <w:r>
        <w:rPr>
          <w:rFonts w:ascii="Amiri" w:hAnsi="Amiri" w:eastAsia="Amiri" w:cs="Amiri"/>
          <w:color w:val="111111"/>
          <w:sz w:val="28"/>
          <w:sz w:val="28"/>
          <w:szCs w:val="28"/>
          <w:rtl w:val="true"/>
          <w:lang w:bidi="ar-SA"/>
        </w:rPr>
        <w:t>تَخْديرُكَ الإماءَ وَالْبَغَايا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وَسَوْقُ آلِ الْمصْطَفى سَبَايا</w:t>
      </w:r>
    </w:p>
    <w:p>
      <w:pPr>
        <w:pStyle w:val="BookText"/>
        <w:rPr/>
      </w:pPr>
      <w:r>
        <w:rPr>
          <w:rFonts w:ascii="Amiri" w:hAnsi="Amiri" w:eastAsia="Amiri" w:cs="Amiri"/>
          <w:color w:val="111111"/>
          <w:sz w:val="28"/>
          <w:sz w:val="28"/>
          <w:szCs w:val="28"/>
          <w:rtl w:val="true"/>
          <w:lang w:bidi="ar-SA"/>
        </w:rPr>
        <w:t>وَلَيْسَ مِنْ حُماتِها حَمِيٌّ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رِجالِها وَلِيٌّ</w:t>
      </w:r>
    </w:p>
    <w:p>
      <w:pPr>
        <w:pStyle w:val="BookText"/>
        <w:rPr/>
      </w:pPr>
      <w:r>
        <w:rPr>
          <w:rFonts w:ascii="Amiri" w:hAnsi="Amiri" w:eastAsia="Amiri" w:cs="Amiri"/>
          <w:color w:val="111111"/>
          <w:sz w:val="28"/>
          <w:sz w:val="28"/>
          <w:szCs w:val="28"/>
          <w:rtl w:val="true"/>
          <w:lang w:bidi="ar-SA"/>
        </w:rPr>
        <w:t>فَاسْعَ وَكِدْ فَلَسْتَ تَمْحو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تُميتُ وَحينَا وَامْرَنَا</w:t>
      </w:r>
    </w:p>
    <w:p>
      <w:pPr>
        <w:pStyle w:val="BookText"/>
        <w:rPr/>
      </w:pPr>
      <w:r>
        <w:rPr>
          <w:rFonts w:ascii="Amiri" w:hAnsi="Amiri" w:eastAsia="Amiri" w:cs="Amiri"/>
          <w:color w:val="111111"/>
          <w:sz w:val="28"/>
          <w:sz w:val="28"/>
          <w:szCs w:val="28"/>
          <w:rtl w:val="true"/>
          <w:lang w:bidi="ar-SA"/>
        </w:rPr>
        <w:t>فَلَسْتَ ولَمْ تَكُنْ تَرْحَضُ عَنْكَ عَارَهَا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تَصْلى في الجحيمِ نارها</w:t>
      </w:r>
    </w:p>
    <w:p>
      <w:pPr>
        <w:pStyle w:val="BookText"/>
        <w:rPr/>
      </w:pPr>
      <w:r>
        <w:rPr>
          <w:rFonts w:ascii="Amiri" w:hAnsi="Amiri" w:eastAsia="Amiri" w:cs="Amiri"/>
          <w:color w:val="111111"/>
          <w:sz w:val="28"/>
          <w:sz w:val="28"/>
          <w:szCs w:val="28"/>
          <w:rtl w:val="true"/>
          <w:lang w:bidi="ar-SA"/>
        </w:rPr>
        <w:t>هَلْ رَأيُكَ الخائِبُ إِلا فَنَدُ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وَجَمْعُكَ الخائِنُ إلّا بَدَدُ</w:t>
      </w:r>
    </w:p>
    <w:p>
      <w:pPr>
        <w:pStyle w:val="BookText"/>
        <w:rPr/>
      </w:pPr>
      <w:r>
        <w:rPr>
          <w:rFonts w:ascii="Amiri" w:hAnsi="Amiri" w:eastAsia="Amiri" w:cs="Amiri"/>
          <w:color w:val="111111"/>
          <w:sz w:val="28"/>
          <w:sz w:val="28"/>
          <w:szCs w:val="28"/>
          <w:rtl w:val="true"/>
          <w:lang w:bidi="ar-SA"/>
        </w:rPr>
        <w:t>حَسْبُكَ باللهِ القديرِ حاكِما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وبالنَّبي المصطفى مُخاصِما</w:t>
      </w:r>
    </w:p>
    <w:p>
      <w:pPr>
        <w:pStyle w:val="BookText"/>
        <w:rPr/>
      </w:pPr>
      <w:r>
        <w:rPr>
          <w:rFonts w:ascii="Amiri" w:hAnsi="Amiri" w:eastAsia="Amiri" w:cs="Amiri"/>
          <w:color w:val="111111"/>
          <w:sz w:val="28"/>
          <w:sz w:val="28"/>
          <w:szCs w:val="28"/>
          <w:rtl w:val="true"/>
          <w:lang w:bidi="ar-SA"/>
        </w:rPr>
        <w:t>وإِنْ تَكُنْ قَدْ جَرَّتْ الدَّواهي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تَكْليِمَكَ بالشِّفاهِ</w:t>
      </w:r>
    </w:p>
    <w:p>
      <w:pPr>
        <w:pStyle w:val="BookText"/>
        <w:rPr/>
      </w:pPr>
      <w:r>
        <w:rPr>
          <w:rFonts w:ascii="Amiri" w:hAnsi="Amiri" w:eastAsia="Amiri" w:cs="Amiri"/>
          <w:color w:val="111111"/>
          <w:sz w:val="28"/>
          <w:sz w:val="28"/>
          <w:szCs w:val="28"/>
          <w:rtl w:val="true"/>
          <w:lang w:bidi="ar-SA"/>
        </w:rPr>
        <w:t>إنِّي لاَستَصغِرُ مِنْكَ الْقَدرا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أرى لَوْمَكَ يُجدي أمْرا</w:t>
      </w:r>
      <w:r>
        <w:rPr>
          <w:rStyle w:val="FootnoteAnchor"/>
          <w:rtl w:val="true"/>
        </w:rPr>
        <w:footnoteReference w:id="143"/>
      </w:r>
    </w:p>
    <w:p>
      <w:pPr>
        <w:pStyle w:val="Heading3"/>
        <w:numPr>
          <w:ilvl w:val="2"/>
          <w:numId w:val="1"/>
        </w:numPr>
        <w:rPr/>
      </w:pPr>
      <w:bookmarkStart w:id="296" w:name="__RefHeading___Toc7784766_2870459653"/>
      <w:bookmarkStart w:id="297" w:name="_Toc108"/>
      <w:bookmarkEnd w:id="296"/>
      <w:r>
        <w:rPr>
          <w:rtl w:val="true"/>
        </w:rPr>
        <w:t>خُطبة أحد المتملّقين وأمر الطاغية بارجاع السبایا</w:t>
      </w:r>
      <w:bookmarkEnd w:id="297"/>
    </w:p>
    <w:p>
      <w:pPr>
        <w:pStyle w:val="BookText"/>
        <w:rPr/>
      </w:pPr>
      <w:r>
        <w:rPr>
          <w:rFonts w:ascii="Amiri" w:hAnsi="Amiri" w:eastAsia="Amiri" w:cs="Amiri"/>
          <w:color w:val="111111"/>
          <w:sz w:val="28"/>
          <w:sz w:val="28"/>
          <w:szCs w:val="28"/>
          <w:rtl w:val="true"/>
          <w:lang w:bidi="ar-SA"/>
        </w:rPr>
        <w:t>وَقَدْ دَعى هذا الكَفُورُ الْمُفتَري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بِخاطِب يَصْعَدُ فَوْقَ الْمِنْبَر</w:t>
      </w:r>
    </w:p>
    <w:p>
      <w:pPr>
        <w:pStyle w:val="BookText"/>
        <w:rPr/>
      </w:pPr>
      <w:r>
        <w:rPr>
          <w:rFonts w:ascii="Amiri" w:hAnsi="Amiri" w:eastAsia="Amiri" w:cs="Amiri"/>
          <w:color w:val="111111"/>
          <w:sz w:val="28"/>
          <w:sz w:val="28"/>
          <w:szCs w:val="28"/>
          <w:rtl w:val="true"/>
          <w:lang w:bidi="ar-SA"/>
        </w:rPr>
        <w:t>يَمْدَحُهُ وَشَيْخَهُ وَيَهْجُو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غَيْرِهِمْ في حَشْرِنا لا نرجو</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ذَمَّ في خُطْبَتِهِ أهْلَ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فَلْيَتَبَوّا في الْجَحِيمِ مَقْعَدَا </w:t>
      </w:r>
      <w:bookmarkStart w:id="298" w:name="pg9652_85027"/>
    </w:p>
    <w:p>
      <w:pPr>
        <w:pStyle w:val="BookText"/>
        <w:rPr/>
      </w:pPr>
      <w:bookmarkEnd w:id="298"/>
      <w:r>
        <w:rPr>
          <w:rFonts w:ascii="Amiri" w:hAnsi="Amiri" w:eastAsia="Amiri" w:cs="Amiri"/>
          <w:color w:val="111111"/>
          <w:sz w:val="28"/>
          <w:sz w:val="28"/>
          <w:szCs w:val="28"/>
          <w:rtl w:val="true"/>
          <w:lang w:bidi="ar-SA"/>
        </w:rPr>
        <w:t>وانْزَلُوهُ مَنزِلاً مُحقَّرَا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بِهِ الرِّجْسَ يَزِيدُ امَرَا</w:t>
      </w:r>
    </w:p>
    <w:p>
      <w:pPr>
        <w:pStyle w:val="BookText"/>
        <w:rPr/>
      </w:pPr>
      <w:r>
        <w:rPr>
          <w:rFonts w:ascii="Amiri" w:hAnsi="Amiri" w:eastAsia="Amiri" w:cs="Amiri"/>
          <w:color w:val="111111"/>
          <w:sz w:val="28"/>
          <w:sz w:val="28"/>
          <w:szCs w:val="28"/>
          <w:rtl w:val="true"/>
          <w:lang w:bidi="ar-SA"/>
        </w:rPr>
        <w:t>رَدَّ عَلَيْهِم بَعْضَ ما قَدْ نُسِبا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لِفاطمٍ وَمِنهُمُ قَدْ سُلِبا</w:t>
      </w:r>
    </w:p>
    <w:p>
      <w:pPr>
        <w:pStyle w:val="BookText"/>
        <w:rPr/>
      </w:pPr>
      <w:r>
        <w:rPr>
          <w:rFonts w:ascii="Amiri" w:hAnsi="Amiri" w:eastAsia="Amiri" w:cs="Amiri"/>
          <w:color w:val="111111"/>
          <w:sz w:val="28"/>
          <w:sz w:val="28"/>
          <w:szCs w:val="28"/>
          <w:rtl w:val="true"/>
          <w:lang w:bidi="ar-SA"/>
        </w:rPr>
        <w:t>مَقْنَعَةٌ قلادَةٌ قَميصُ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ومِغْزَلٌ جاءَتْ بِهِ النُّصوص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وَقَالَ رُدُّوا عِتْرَةَ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أَمَّوّا بِهِمْ مَدينَةَ الرَّسُولِ</w:t>
      </w:r>
    </w:p>
    <w:p>
      <w:pPr>
        <w:pStyle w:val="Heading3"/>
        <w:numPr>
          <w:ilvl w:val="2"/>
          <w:numId w:val="1"/>
        </w:numPr>
        <w:rPr/>
      </w:pPr>
      <w:bookmarkStart w:id="299" w:name="__RefHeading___Toc7784768_2870459653"/>
      <w:bookmarkStart w:id="300" w:name="_Toc109"/>
      <w:bookmarkEnd w:id="299"/>
      <w:r>
        <w:rPr>
          <w:rtl w:val="true"/>
        </w:rPr>
        <w:t>تعريج والسبایا على كربلاء</w:t>
      </w:r>
      <w:bookmarkEnd w:id="300"/>
    </w:p>
    <w:p>
      <w:pPr>
        <w:pStyle w:val="BookText"/>
        <w:rPr/>
      </w:pPr>
      <w:r>
        <w:rPr>
          <w:rFonts w:ascii="Amiri" w:hAnsi="Amiri" w:eastAsia="Amiri" w:cs="Amiri"/>
          <w:color w:val="111111"/>
          <w:sz w:val="28"/>
          <w:sz w:val="28"/>
          <w:szCs w:val="28"/>
          <w:rtl w:val="true"/>
          <w:lang w:bidi="ar-SA"/>
        </w:rPr>
        <w:t>مذْ عَادَتْ النِّسَاءُ والعيالُ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الْعِراقِ للدّليلِ قَالوا</w:t>
      </w:r>
    </w:p>
    <w:p>
      <w:pPr>
        <w:pStyle w:val="BookText"/>
        <w:rPr/>
      </w:pPr>
      <w:r>
        <w:rPr>
          <w:rFonts w:ascii="Amiri" w:hAnsi="Amiri" w:eastAsia="Amiri" w:cs="Amiri"/>
          <w:color w:val="111111"/>
          <w:sz w:val="28"/>
          <w:sz w:val="28"/>
          <w:szCs w:val="28"/>
          <w:rtl w:val="true"/>
          <w:lang w:bidi="ar-SA"/>
        </w:rPr>
        <w:t>مُرَّبِنا على طريقِ 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مَصْرَعِ ساداتِ بني عمرِو العُلا</w:t>
      </w:r>
    </w:p>
    <w:p>
      <w:pPr>
        <w:pStyle w:val="BookText"/>
        <w:rPr/>
      </w:pPr>
      <w:r>
        <w:rPr>
          <w:rFonts w:ascii="Amiri" w:hAnsi="Amiri" w:eastAsia="Amiri" w:cs="Amiri"/>
          <w:color w:val="111111"/>
          <w:sz w:val="28"/>
          <w:sz w:val="28"/>
          <w:szCs w:val="28"/>
          <w:rtl w:val="true"/>
          <w:lang w:bidi="ar-SA"/>
        </w:rPr>
        <w:t>نَبْكي على أهْل الوَفا والصِّدْقِ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ونَقضي مَالَهُمْ مِنْ حَقِّ</w:t>
      </w:r>
    </w:p>
    <w:p>
      <w:pPr>
        <w:pStyle w:val="BookText"/>
        <w:rPr/>
      </w:pPr>
      <w:r>
        <w:rPr>
          <w:rFonts w:ascii="Amiri" w:hAnsi="Amiri" w:eastAsia="Amiri" w:cs="Amiri"/>
          <w:color w:val="111111"/>
          <w:sz w:val="28"/>
          <w:sz w:val="28"/>
          <w:szCs w:val="28"/>
          <w:rtl w:val="true"/>
          <w:lang w:bidi="ar-SA"/>
        </w:rPr>
        <w:t>وَافَوْا إِلَيْها بِعيونٍ عَبْرى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حَرَّر أشْجان تُذيبُ الصَّخرا</w:t>
      </w:r>
    </w:p>
    <w:p>
      <w:pPr>
        <w:pStyle w:val="BookText"/>
        <w:rPr/>
      </w:pPr>
      <w:r>
        <w:rPr>
          <w:rFonts w:ascii="Amiri" w:hAnsi="Amiri" w:eastAsia="Amiri" w:cs="Amiri"/>
          <w:color w:val="111111"/>
          <w:sz w:val="28"/>
          <w:sz w:val="28"/>
          <w:szCs w:val="28"/>
          <w:rtl w:val="true"/>
          <w:lang w:bidi="ar-SA"/>
        </w:rPr>
        <w:t>وَقَدْ اقامُوا عِنْدها أيّاما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يَبْكُونَ بَدْراً سَكَنَ الرَّغاما</w:t>
      </w:r>
      <w:r>
        <w:rPr>
          <w:rStyle w:val="FootnoteAnchor"/>
          <w:rtl w:val="true"/>
        </w:rPr>
        <w:footnoteReference w:id="145"/>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وَانْجُماً تَزْرى سَناً بالشُّهُبِ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غَيَّبها الحِمامُ تَحْتَ التُّرْبِ </w:t>
      </w:r>
      <w:r>
        <w:rPr>
          <w:rStyle w:val="FootnoteAnchor"/>
          <w:rtl w:val="true"/>
        </w:rPr>
        <w:footnoteReference w:id="146"/>
      </w:r>
      <w:bookmarkStart w:id="301" w:name="pg9652_85028"/>
    </w:p>
    <w:p>
      <w:pPr>
        <w:pStyle w:val="Heading3"/>
        <w:numPr>
          <w:ilvl w:val="2"/>
          <w:numId w:val="1"/>
        </w:numPr>
        <w:rPr/>
      </w:pPr>
      <w:bookmarkStart w:id="302" w:name="__RefHeading___Toc7784770_2870459653"/>
      <w:bookmarkStart w:id="303" w:name="_Toc110"/>
      <w:bookmarkEnd w:id="301"/>
      <w:bookmarkEnd w:id="302"/>
      <w:r>
        <w:rPr>
          <w:rtl w:val="true"/>
        </w:rPr>
        <w:t>وصولهم المدينة المنورة</w:t>
      </w:r>
      <w:bookmarkEnd w:id="303"/>
    </w:p>
    <w:p>
      <w:pPr>
        <w:pStyle w:val="BookText"/>
        <w:rPr/>
      </w:pPr>
      <w:r>
        <w:rPr>
          <w:rFonts w:ascii="Amiri" w:hAnsi="Amiri" w:eastAsia="Amiri" w:cs="Amiri"/>
          <w:color w:val="111111"/>
          <w:sz w:val="28"/>
          <w:sz w:val="28"/>
          <w:szCs w:val="28"/>
          <w:rtl w:val="true"/>
          <w:lang w:bidi="ar-SA"/>
        </w:rPr>
        <w:t>وَانْفَصَلوا مِنْها وَلّما قاربوا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طيِّبَةَ وَابْنُ حَذْلَمٍ مُصاحِبُ</w:t>
      </w:r>
    </w:p>
    <w:p>
      <w:pPr>
        <w:pStyle w:val="BookText"/>
        <w:rPr/>
      </w:pPr>
      <w:r>
        <w:rPr>
          <w:rFonts w:ascii="Amiri" w:hAnsi="Amiri" w:eastAsia="Amiri" w:cs="Amiri"/>
          <w:color w:val="111111"/>
          <w:sz w:val="28"/>
          <w:sz w:val="28"/>
          <w:szCs w:val="28"/>
          <w:rtl w:val="true"/>
          <w:lang w:bidi="ar-SA"/>
        </w:rPr>
        <w:t>قَالَ لَهُ السَّجَادُ يَا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 بالشِّعر امرؤٌ بَصيرُ</w:t>
      </w:r>
    </w:p>
    <w:p>
      <w:pPr>
        <w:pStyle w:val="BookText"/>
        <w:rPr/>
      </w:pPr>
      <w:r>
        <w:rPr>
          <w:rFonts w:ascii="Amiri" w:hAnsi="Amiri" w:eastAsia="Amiri" w:cs="Amiri"/>
          <w:color w:val="111111"/>
          <w:sz w:val="28"/>
          <w:sz w:val="28"/>
          <w:szCs w:val="28"/>
          <w:rtl w:val="true"/>
          <w:lang w:bidi="ar-SA"/>
        </w:rPr>
        <w:t>قالَ نَعَمْ قالَ امْضِ نَحْوَ يَثْرِبِ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وَانْعَ بِهَا سِبْطَ النَّبِيِّ الانْجَبِ</w:t>
      </w:r>
    </w:p>
    <w:p>
      <w:pPr>
        <w:pStyle w:val="BookText"/>
        <w:rPr/>
      </w:pPr>
      <w:r>
        <w:rPr>
          <w:rFonts w:ascii="Amiri" w:hAnsi="Amiri" w:eastAsia="Amiri" w:cs="Amiri"/>
          <w:color w:val="111111"/>
          <w:sz w:val="28"/>
          <w:sz w:val="28"/>
          <w:szCs w:val="28"/>
          <w:rtl w:val="true"/>
          <w:lang w:bidi="ar-SA"/>
        </w:rPr>
        <w:t>قالَ بشيرٌ فَرَكِبْتُ فَرَسَى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وَجِئْتُ نَحْوَ الْمَسْجِد الْمُقَدَّسِ</w:t>
      </w:r>
    </w:p>
    <w:p>
      <w:pPr>
        <w:pStyle w:val="BookText"/>
        <w:rPr/>
      </w:pPr>
      <w:r>
        <w:rPr>
          <w:rFonts w:ascii="Amiri" w:hAnsi="Amiri" w:eastAsia="Amiri" w:cs="Amiri"/>
          <w:color w:val="111111"/>
          <w:sz w:val="28"/>
          <w:sz w:val="28"/>
          <w:szCs w:val="28"/>
          <w:rtl w:val="true"/>
          <w:lang w:bidi="ar-SA"/>
        </w:rPr>
        <w:t>لاهْلِها نادَيْتُ لا 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بِها قَدْ قُتِلَ الإمامُ</w:t>
      </w:r>
    </w:p>
    <w:p>
      <w:pPr>
        <w:pStyle w:val="BookText"/>
        <w:rPr/>
      </w:pPr>
      <w:r>
        <w:rPr>
          <w:rFonts w:ascii="Amiri" w:hAnsi="Amiri" w:eastAsia="Amiri" w:cs="Amiri"/>
          <w:color w:val="111111"/>
          <w:sz w:val="28"/>
          <w:sz w:val="28"/>
          <w:szCs w:val="28"/>
          <w:rtl w:val="true"/>
          <w:lang w:bidi="ar-SA"/>
        </w:rPr>
        <w:t>الْجِسَمُ مِنْهُ بِالطُّفُوفِ مُوزَّعُ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والرَّاسَ مِنْ فَوْقِ الْقَناةِ يُرْفَعُ</w:t>
      </w:r>
    </w:p>
    <w:p>
      <w:pPr>
        <w:pStyle w:val="BookText"/>
        <w:rPr/>
      </w:pPr>
      <w:r>
        <w:rPr>
          <w:rFonts w:ascii="Amiri" w:hAnsi="Amiri" w:eastAsia="Amiri" w:cs="Amiri"/>
          <w:color w:val="111111"/>
          <w:sz w:val="28"/>
          <w:sz w:val="28"/>
          <w:szCs w:val="28"/>
          <w:rtl w:val="true"/>
          <w:lang w:bidi="ar-SA"/>
        </w:rPr>
        <w:t>هذا ابْنُهُ بقربِكُمْ نُزُولُهُ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وَافَى إِلَيْكُمْ وَأَنَا رَسولُهُ</w:t>
      </w:r>
    </w:p>
    <w:p>
      <w:pPr>
        <w:pStyle w:val="BookText"/>
        <w:rPr/>
      </w:pPr>
      <w:r>
        <w:rPr>
          <w:rFonts w:ascii="Amiri" w:hAnsi="Amiri" w:eastAsia="Amiri" w:cs="Amiri"/>
          <w:color w:val="111111"/>
          <w:sz w:val="28"/>
          <w:sz w:val="28"/>
          <w:szCs w:val="28"/>
          <w:rtl w:val="true"/>
          <w:lang w:bidi="ar-SA"/>
        </w:rPr>
        <w:t>لَمْ تَبْقَ فِي طَيِّبَةَ ذات خَدْرِ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بَدَتْ ناشِرةً للشَّعْرِ</w:t>
      </w:r>
    </w:p>
    <w:p>
      <w:pPr>
        <w:pStyle w:val="BookText"/>
        <w:rPr/>
      </w:pPr>
      <w:r>
        <w:rPr>
          <w:rFonts w:ascii="Amiri" w:hAnsi="Amiri" w:eastAsia="Amiri" w:cs="Amiri"/>
          <w:color w:val="111111"/>
          <w:sz w:val="28"/>
          <w:sz w:val="28"/>
          <w:szCs w:val="28"/>
          <w:rtl w:val="true"/>
          <w:lang w:bidi="ar-SA"/>
        </w:rPr>
        <w:t>ضارِبةَ الوُجوه والصُّدورِ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 بالوَيْلِ وبالثُّبُورِ</w:t>
      </w:r>
    </w:p>
    <w:p>
      <w:pPr>
        <w:pStyle w:val="BookText"/>
        <w:rPr/>
      </w:pPr>
      <w:r>
        <w:rPr>
          <w:rFonts w:ascii="Amiri" w:hAnsi="Amiri" w:eastAsia="Amiri" w:cs="Amiri"/>
          <w:color w:val="111111"/>
          <w:sz w:val="28"/>
          <w:sz w:val="28"/>
          <w:szCs w:val="28"/>
          <w:rtl w:val="true"/>
          <w:lang w:bidi="ar-SA"/>
        </w:rPr>
        <w:t>فَقَارَقُوا نَاعِيَهُ وَسَارُوا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 قَدْ ضَاقَتْ القِفَارُ</w:t>
      </w:r>
    </w:p>
    <w:p>
      <w:pPr>
        <w:pStyle w:val="Heading3"/>
        <w:numPr>
          <w:ilvl w:val="2"/>
          <w:numId w:val="1"/>
        </w:numPr>
        <w:rPr/>
      </w:pPr>
      <w:bookmarkStart w:id="304" w:name="__RefHeading___Toc7784772_2870459653"/>
      <w:bookmarkStart w:id="305" w:name="_Toc111"/>
      <w:bookmarkEnd w:id="304"/>
      <w:r>
        <w:rPr>
          <w:rtl w:val="true"/>
        </w:rPr>
        <w:t>خُطبة الإمام السّجاد علیه السلام قرب المدينة</w:t>
      </w:r>
      <w:bookmarkEnd w:id="305"/>
    </w:p>
    <w:p>
      <w:pPr>
        <w:pStyle w:val="BookText"/>
        <w:rPr/>
      </w:pPr>
      <w:r>
        <w:rPr>
          <w:rFonts w:ascii="Amiri" w:hAnsi="Amiri" w:eastAsia="Amiri" w:cs="Amiri"/>
          <w:color w:val="111111"/>
          <w:sz w:val="28"/>
          <w:sz w:val="28"/>
          <w:szCs w:val="28"/>
          <w:rtl w:val="true"/>
          <w:lang w:bidi="ar-SA"/>
        </w:rPr>
        <w:t>جَاؤُوا خَباءَ السيِّد السَّجَّاد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بَدَى وَدَمْعُ نَاظِرَيْه بَاد</w:t>
      </w:r>
    </w:p>
    <w:p>
      <w:pPr>
        <w:pStyle w:val="BookText"/>
        <w:rPr/>
      </w:pPr>
      <w:r>
        <w:rPr>
          <w:rFonts w:ascii="Amiri" w:hAnsi="Amiri" w:eastAsia="Amiri" w:cs="Amiri"/>
          <w:color w:val="111111"/>
          <w:sz w:val="28"/>
          <w:sz w:val="28"/>
          <w:szCs w:val="28"/>
          <w:rtl w:val="true"/>
          <w:lang w:bidi="ar-SA"/>
        </w:rPr>
        <w:t>فَعَجَّتْ الأَصْواتُ أَيَّ عَجَهْ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البقْعَةُ أَيَّ ضَجَّهْ</w:t>
      </w:r>
    </w:p>
    <w:p>
      <w:pPr>
        <w:pStyle w:val="BookText"/>
        <w:rPr/>
      </w:pPr>
      <w:r>
        <w:rPr>
          <w:rFonts w:ascii="Amiri" w:hAnsi="Amiri" w:eastAsia="Amiri" w:cs="Amiri"/>
          <w:color w:val="111111"/>
          <w:sz w:val="28"/>
          <w:sz w:val="28"/>
          <w:szCs w:val="28"/>
          <w:rtl w:val="true"/>
          <w:lang w:bidi="ar-SA"/>
        </w:rPr>
        <w:t>فَاسْكَتَ الضَّجِيجَ بِالإيمآء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حَامِداً لِذي الآلآءِ</w:t>
      </w:r>
    </w:p>
    <w:p>
      <w:pPr>
        <w:pStyle w:val="BookText"/>
        <w:rPr/>
      </w:pPr>
      <w:r>
        <w:rPr>
          <w:rFonts w:ascii="Amiri" w:hAnsi="Amiri" w:eastAsia="Amiri" w:cs="Amiri"/>
          <w:color w:val="111111"/>
          <w:sz w:val="28"/>
          <w:sz w:val="28"/>
          <w:szCs w:val="28"/>
          <w:rtl w:val="true"/>
          <w:lang w:bidi="ar-SA"/>
        </w:rPr>
        <w:t>نَحْمَدُهُ عَلى عَظِيمِ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جَرَى مِنْ فَاجِعَاتِ الدَّهْرِ</w:t>
      </w:r>
    </w:p>
    <w:p>
      <w:pPr>
        <w:pStyle w:val="BookText"/>
        <w:rPr/>
      </w:pPr>
      <w:r>
        <w:rPr>
          <w:rFonts w:ascii="Amiri" w:hAnsi="Amiri" w:eastAsia="Amiri" w:cs="Amiri"/>
          <w:color w:val="111111"/>
          <w:sz w:val="28"/>
          <w:sz w:val="28"/>
          <w:szCs w:val="28"/>
          <w:rtl w:val="true"/>
          <w:lang w:bidi="ar-SA"/>
        </w:rPr>
        <w:t>عَلَى جَلَيلِ الرُّزْءِ وَالْمَصَآئِبِ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وَفَادِحاتِ الخَطْبِ والنَّوآئِبِ</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قَوْمِ إِنَّ رَبَّنَا ابْتَلانَا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بِثَلْمَة فِي الدِّينِ جَلَّتْ شَانَا </w:t>
      </w:r>
    </w:p>
    <w:p>
      <w:pPr>
        <w:pStyle w:val="BookText"/>
        <w:rPr/>
      </w:pPr>
      <w:r>
        <w:rPr>
          <w:rFonts w:ascii="Amiri" w:hAnsi="Amiri" w:eastAsia="Amiri" w:cs="Amiri"/>
          <w:color w:val="111111"/>
          <w:sz w:val="28"/>
          <w:sz w:val="28"/>
          <w:szCs w:val="28"/>
          <w:rtl w:val="true"/>
          <w:lang w:bidi="ar-SA"/>
        </w:rPr>
        <w:t>قَدْ قَتَلَ الحُسَيْنُ وَالذُّرِّيَّة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غَدَتْ نِسَاؤُهُ مَسْبِيَّهْ</w:t>
      </w:r>
    </w:p>
    <w:p>
      <w:pPr>
        <w:pStyle w:val="BookText"/>
        <w:rPr/>
      </w:pPr>
      <w:r>
        <w:rPr>
          <w:rFonts w:ascii="Amiri" w:hAnsi="Amiri" w:eastAsia="Amiri" w:cs="Amiri"/>
          <w:color w:val="111111"/>
          <w:sz w:val="28"/>
          <w:sz w:val="28"/>
          <w:szCs w:val="28"/>
          <w:rtl w:val="true"/>
          <w:lang w:bidi="ar-SA"/>
        </w:rPr>
        <w:t>وَرَاسُهُ يُدارُ في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فَوْقِ عَالِي الرُّمْحِ وَالسِّنَانِ</w:t>
      </w:r>
    </w:p>
    <w:p>
      <w:pPr>
        <w:pStyle w:val="BookText"/>
        <w:rPr/>
      </w:pPr>
      <w:r>
        <w:rPr>
          <w:rFonts w:ascii="Amiri" w:hAnsi="Amiri" w:eastAsia="Amiri" w:cs="Amiri"/>
          <w:color w:val="111111"/>
          <w:sz w:val="28"/>
          <w:sz w:val="28"/>
          <w:szCs w:val="28"/>
          <w:rtl w:val="true"/>
          <w:lang w:bidi="ar-SA"/>
        </w:rPr>
        <w:t>أيُّ امْرِئ يُسَرُّ بَعْدَ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قَلْبٍ لَمْ يَذَّبُ مِنْ أَجْلْه</w:t>
      </w:r>
    </w:p>
    <w:p>
      <w:pPr>
        <w:pStyle w:val="BookText"/>
        <w:rPr/>
      </w:pPr>
      <w:r>
        <w:rPr>
          <w:rFonts w:ascii="Amiri" w:hAnsi="Amiri" w:eastAsia="Amiri" w:cs="Amiri"/>
          <w:color w:val="111111"/>
          <w:sz w:val="28"/>
          <w:sz w:val="28"/>
          <w:szCs w:val="28"/>
          <w:rtl w:val="true"/>
          <w:lang w:bidi="ar-SA"/>
        </w:rPr>
        <w:t>وَأَيُّ عَيْنِ تَحْبِسُ الدُّمُوعَا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وَتَغْنَمُ الرَّاحَةَ وَالْهُجُوعا</w:t>
      </w:r>
    </w:p>
    <w:p>
      <w:pPr>
        <w:pStyle w:val="BookText"/>
        <w:rPr/>
      </w:pPr>
      <w:r>
        <w:rPr>
          <w:rFonts w:ascii="Amiri" w:hAnsi="Amiri" w:eastAsia="Amiri" w:cs="Amiri"/>
          <w:color w:val="111111"/>
          <w:sz w:val="28"/>
          <w:sz w:val="28"/>
          <w:szCs w:val="28"/>
          <w:rtl w:val="true"/>
          <w:lang w:bidi="ar-SA"/>
        </w:rPr>
        <w:t>وَقَدْ بَكَتْ لِقَتْلِهِ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بِها وَالنَّبَتُ وَالأَشْجَارُ</w:t>
      </w:r>
    </w:p>
    <w:p>
      <w:pPr>
        <w:pStyle w:val="BookText"/>
        <w:rPr/>
      </w:pPr>
      <w:r>
        <w:rPr>
          <w:rFonts w:ascii="Amiri" w:hAnsi="Amiri" w:eastAsia="Amiri" w:cs="Amiri"/>
          <w:color w:val="111111"/>
          <w:sz w:val="28"/>
          <w:sz w:val="28"/>
          <w:szCs w:val="28"/>
          <w:rtl w:val="true"/>
          <w:lang w:bidi="ar-SA"/>
        </w:rPr>
        <w:t>وَالأرَضُونَ وَالسَّمَاوَاتُ الْعَلَى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وَالإِنْسُ وَالْجِنُّ وَسُكّانُ الفْلا</w:t>
      </w:r>
    </w:p>
    <w:p>
      <w:pPr>
        <w:pStyle w:val="BookText"/>
        <w:rPr/>
      </w:pPr>
      <w:r>
        <w:rPr>
          <w:rFonts w:ascii="Amiri" w:hAnsi="Amiri" w:eastAsia="Amiri" w:cs="Amiri"/>
          <w:color w:val="111111"/>
          <w:sz w:val="28"/>
          <w:sz w:val="28"/>
          <w:szCs w:val="28"/>
          <w:rtl w:val="true"/>
          <w:lang w:bidi="ar-SA"/>
        </w:rPr>
        <w:t>صِرْنا مُشَرَّدينَ مَطْرُودينَا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دِيارِنَا مُبَعَّدِينا</w:t>
      </w:r>
    </w:p>
    <w:p>
      <w:pPr>
        <w:pStyle w:val="BookText"/>
        <w:rPr/>
      </w:pPr>
      <w:r>
        <w:rPr>
          <w:rFonts w:ascii="Amiri" w:hAnsi="Amiri" w:eastAsia="Amiri" w:cs="Amiri"/>
          <w:color w:val="111111"/>
          <w:sz w:val="28"/>
          <w:sz w:val="28"/>
          <w:szCs w:val="28"/>
          <w:rtl w:val="true"/>
          <w:lang w:bidi="ar-SA"/>
        </w:rPr>
        <w:t>مِنْ غَيْرِ مَا جُرَمِ قَدْ اكْتَسَبْنَا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مَكْرُوهٍ قد ارتكبنا</w:t>
      </w:r>
    </w:p>
    <w:p>
      <w:pPr>
        <w:pStyle w:val="BookText"/>
        <w:rPr/>
      </w:pPr>
      <w:r>
        <w:rPr>
          <w:rFonts w:ascii="Amiri" w:hAnsi="Amiri" w:eastAsia="Amiri" w:cs="Amiri"/>
          <w:color w:val="111111"/>
          <w:sz w:val="28"/>
          <w:sz w:val="28"/>
          <w:szCs w:val="28"/>
          <w:rtl w:val="true"/>
          <w:lang w:bidi="ar-SA"/>
        </w:rPr>
        <w:t>واللهِ لَوْ أَنَّ النبيَّ أَعْلَنا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بقتلنا كما أوْصى بنا</w:t>
      </w:r>
    </w:p>
    <w:p>
      <w:pPr>
        <w:pStyle w:val="BookText"/>
        <w:rPr/>
      </w:pPr>
      <w:r>
        <w:rPr>
          <w:rFonts w:ascii="Amiri" w:hAnsi="Amiri" w:eastAsia="Amiri" w:cs="Amiri"/>
          <w:color w:val="111111"/>
          <w:sz w:val="28"/>
          <w:sz w:val="28"/>
          <w:szCs w:val="28"/>
          <w:rtl w:val="true"/>
          <w:lang w:bidi="ar-SA"/>
        </w:rPr>
        <w:t>لما همُ زادُوا على ما 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وَما كانوا بنا قدْ عملوا</w:t>
      </w:r>
    </w:p>
    <w:p>
      <w:pPr>
        <w:pStyle w:val="BookText"/>
        <w:rPr/>
      </w:pPr>
      <w:r>
        <w:rPr>
          <w:rFonts w:ascii="Amiri" w:hAnsi="Amiri" w:eastAsia="Amiri" w:cs="Amiri"/>
          <w:color w:val="111111"/>
          <w:sz w:val="28"/>
          <w:sz w:val="28"/>
          <w:szCs w:val="28"/>
          <w:rtl w:val="true"/>
          <w:lang w:bidi="ar-SA"/>
        </w:rPr>
        <w:t>مصيبةٌ وَاللهِ ما أوْجَعَها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أكضَّها وما أفضعَها</w:t>
      </w:r>
    </w:p>
    <w:p>
      <w:pPr>
        <w:pStyle w:val="BookText"/>
        <w:rPr/>
      </w:pPr>
      <w:r>
        <w:rPr>
          <w:rFonts w:ascii="Amiri" w:hAnsi="Amiri" w:eastAsia="Amiri" w:cs="Amiri"/>
          <w:color w:val="111111"/>
          <w:sz w:val="28"/>
          <w:sz w:val="28"/>
          <w:szCs w:val="28"/>
          <w:rtl w:val="true"/>
          <w:lang w:bidi="ar-SA"/>
        </w:rPr>
        <w:t>فحسبُنا اللهُ العزِيزُ وَكفى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أصابَنا وَعَنهُ خَلَفا</w:t>
      </w:r>
    </w:p>
    <w:p>
      <w:pPr>
        <w:pStyle w:val="BookText"/>
        <w:rPr/>
      </w:pPr>
      <w:r>
        <w:rPr>
          <w:rFonts w:ascii="Amiri" w:hAnsi="Amiri" w:eastAsia="Amiri" w:cs="Amiri"/>
          <w:color w:val="111111"/>
          <w:sz w:val="28"/>
          <w:sz w:val="28"/>
          <w:szCs w:val="28"/>
          <w:rtl w:val="true"/>
          <w:lang w:bidi="ar-SA"/>
        </w:rPr>
        <w:t>وَسارَ قاصداً إلى المدينه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باُسرةٍ باكيةٍ حزِينهْ</w:t>
      </w:r>
    </w:p>
    <w:p>
      <w:pPr>
        <w:pStyle w:val="BookText"/>
        <w:rPr/>
      </w:pPr>
      <w:r>
        <w:rPr>
          <w:rFonts w:ascii="Amiri" w:hAnsi="Amiri" w:eastAsia="Amiri" w:cs="Amiri"/>
          <w:color w:val="111111"/>
          <w:sz w:val="28"/>
          <w:sz w:val="28"/>
          <w:szCs w:val="28"/>
          <w:rtl w:val="true"/>
          <w:lang w:bidi="ar-SA"/>
        </w:rPr>
        <w:t>جاؤوا رُبوعاً لهمُ خَوالي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ندبتْهُمْ بلسانِ الحَالِ</w:t>
      </w:r>
    </w:p>
    <w:p>
      <w:pPr>
        <w:pStyle w:val="BookText"/>
        <w:rPr/>
      </w:pPr>
      <w:r>
        <w:rPr>
          <w:rFonts w:ascii="Amiri" w:hAnsi="Amiri" w:eastAsia="Amiri" w:cs="Amiri"/>
          <w:color w:val="111111"/>
          <w:sz w:val="28"/>
          <w:sz w:val="28"/>
          <w:szCs w:val="28"/>
          <w:rtl w:val="true"/>
          <w:lang w:bidi="ar-SA"/>
        </w:rPr>
        <w:t>تقولُ اينَ جيرَتي وأهلي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سكّاني غيوُث المَحْلِ</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وأينَ مَنْ طابتْ بهمْ أرجائي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واْفتخرت أرْضي على السماء</w:t>
      </w:r>
    </w:p>
    <w:p>
      <w:pPr>
        <w:pStyle w:val="BookText"/>
        <w:rPr/>
      </w:pPr>
      <w:r>
        <w:rPr>
          <w:rFonts w:ascii="Amiri" w:hAnsi="Amiri" w:eastAsia="Amiri" w:cs="Amiri"/>
          <w:color w:val="111111"/>
          <w:sz w:val="28"/>
          <w:sz w:val="28"/>
          <w:szCs w:val="28"/>
          <w:rtl w:val="true"/>
          <w:lang w:bidi="ar-SA"/>
        </w:rPr>
        <w:t>أينَ الاُلى كانوا أمانَ الخائفِ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وَعصمةَ اللّاجي من المخاوفِ</w:t>
      </w:r>
    </w:p>
    <w:p>
      <w:pPr>
        <w:pStyle w:val="BookText"/>
        <w:rPr/>
      </w:pPr>
      <w:r>
        <w:rPr>
          <w:rFonts w:ascii="Amiri" w:hAnsi="Amiri" w:eastAsia="Amiri" w:cs="Amiri"/>
          <w:color w:val="111111"/>
          <w:sz w:val="28"/>
          <w:sz w:val="28"/>
          <w:szCs w:val="28"/>
          <w:rtl w:val="true"/>
          <w:lang w:bidi="ar-SA"/>
        </w:rPr>
        <w:t>تبّاً لمنْ لمْ يَرْعَهم وَسُحقا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عاقرِ الناقةِ كانَ أشقى</w:t>
      </w:r>
    </w:p>
    <w:p>
      <w:pPr>
        <w:pStyle w:val="BookText"/>
        <w:rPr/>
      </w:pPr>
      <w:r>
        <w:rPr>
          <w:rFonts w:ascii="Amiri" w:hAnsi="Amiri" w:eastAsia="Amiri" w:cs="Amiri"/>
          <w:color w:val="111111"/>
          <w:sz w:val="28"/>
          <w:sz w:val="28"/>
          <w:szCs w:val="28"/>
          <w:rtl w:val="true"/>
          <w:lang w:bidi="ar-SA"/>
        </w:rPr>
        <w:t>ما حفظوا محمّداً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ويُحْفظُ المرءُ بحفظِ وُلْدِهِ</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 فيهمُ أوصيه وَلَوْ أوْصاهمْ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بالجورِ ما زادوا على أذاهم </w:t>
      </w:r>
      <w:bookmarkStart w:id="306" w:name="pg9652_85030"/>
    </w:p>
    <w:p>
      <w:pPr>
        <w:pStyle w:val="Heading2"/>
        <w:numPr>
          <w:ilvl w:val="1"/>
          <w:numId w:val="1"/>
        </w:numPr>
        <w:rPr/>
      </w:pPr>
      <w:bookmarkStart w:id="307" w:name="__RefHeading___Toc7784774_2870459653"/>
      <w:bookmarkStart w:id="308" w:name="_Toc112"/>
      <w:bookmarkEnd w:id="306"/>
      <w:bookmarkEnd w:id="307"/>
      <w:r>
        <w:rPr>
          <w:rtl w:val="true"/>
        </w:rPr>
        <w:t>القسم الرابع عشر</w:t>
      </w:r>
      <w:bookmarkEnd w:id="308"/>
    </w:p>
    <w:p>
      <w:pPr>
        <w:pStyle w:val="Heading3"/>
        <w:numPr>
          <w:ilvl w:val="2"/>
          <w:numId w:val="1"/>
        </w:numPr>
        <w:rPr/>
      </w:pPr>
      <w:bookmarkStart w:id="309" w:name="__RefHeading___Toc7784776_2870459653"/>
      <w:bookmarkStart w:id="310" w:name="_Toc113"/>
      <w:bookmarkEnd w:id="309"/>
      <w:r>
        <w:rPr>
          <w:rtl w:val="true"/>
        </w:rPr>
        <w:t>فصلٌ يشتمل على الوعظ والتسلّي بمصاب اهل العبا علیهم السلام</w:t>
      </w:r>
      <w:bookmarkEnd w:id="310"/>
    </w:p>
    <w:p>
      <w:pPr>
        <w:pStyle w:val="BookText"/>
        <w:rPr/>
      </w:pPr>
      <w:r>
        <w:rPr>
          <w:rFonts w:ascii="Amiri" w:hAnsi="Amiri" w:eastAsia="Amiri" w:cs="Amiri"/>
          <w:color w:val="111111"/>
          <w:sz w:val="28"/>
          <w:sz w:val="28"/>
          <w:szCs w:val="28"/>
          <w:rtl w:val="true"/>
          <w:lang w:bidi="ar-SA"/>
        </w:rPr>
        <w:t>حكمُ الْمنايا في البرايا 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بأمر الواحد القهارِ</w:t>
      </w:r>
    </w:p>
    <w:p>
      <w:pPr>
        <w:pStyle w:val="BookText"/>
        <w:rPr/>
      </w:pPr>
      <w:r>
        <w:rPr>
          <w:rFonts w:ascii="Amiri" w:hAnsi="Amiri" w:eastAsia="Amiri" w:cs="Amiri"/>
          <w:color w:val="111111"/>
          <w:sz w:val="28"/>
          <w:sz w:val="28"/>
          <w:szCs w:val="28"/>
          <w:rtl w:val="true"/>
          <w:lang w:bidi="ar-SA"/>
        </w:rPr>
        <w:t>هلْ تنفعُ الشكوى مِنْ الْمكتوبِ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يشتكي الرّبّ منَ المربوبِ</w:t>
      </w:r>
    </w:p>
    <w:p>
      <w:pPr>
        <w:pStyle w:val="BookText"/>
        <w:rPr/>
      </w:pPr>
      <w:r>
        <w:rPr>
          <w:rFonts w:ascii="Amiri" w:hAnsi="Amiri" w:eastAsia="Amiri" w:cs="Amiri"/>
          <w:color w:val="111111"/>
          <w:sz w:val="28"/>
          <w:sz w:val="28"/>
          <w:szCs w:val="28"/>
          <w:rtl w:val="true"/>
          <w:lang w:bidi="ar-SA"/>
        </w:rPr>
        <w:t>إيّاك أنْ تجزَعَ منْ موتِ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يكنْ أباً شفيقاً أو وَلدْ</w:t>
      </w:r>
    </w:p>
    <w:p>
      <w:pPr>
        <w:pStyle w:val="BookText"/>
        <w:rPr/>
      </w:pPr>
      <w:r>
        <w:rPr>
          <w:rFonts w:ascii="Amiri" w:hAnsi="Amiri" w:eastAsia="Amiri" w:cs="Amiri"/>
          <w:color w:val="111111"/>
          <w:sz w:val="28"/>
          <w:sz w:val="28"/>
          <w:szCs w:val="28"/>
          <w:rtl w:val="true"/>
          <w:lang w:bidi="ar-SA"/>
        </w:rPr>
        <w:t>فليسَ مِنْ موتِ امرئ منْ 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الدنيا بدارِ خُلدِ</w:t>
      </w:r>
    </w:p>
    <w:p>
      <w:pPr>
        <w:pStyle w:val="BookText"/>
        <w:rPr/>
      </w:pPr>
      <w:r>
        <w:rPr>
          <w:rFonts w:ascii="Amiri" w:hAnsi="Amiri" w:eastAsia="Amiri" w:cs="Amiri"/>
          <w:color w:val="111111"/>
          <w:sz w:val="28"/>
          <w:sz w:val="28"/>
          <w:szCs w:val="28"/>
          <w:rtl w:val="true"/>
          <w:lang w:bidi="ar-SA"/>
        </w:rPr>
        <w:t>إنْ جانبٌ أصبحَ منها عذبا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منها جانبٌ فأوبي</w:t>
      </w:r>
    </w:p>
    <w:p>
      <w:pPr>
        <w:pStyle w:val="BookText"/>
        <w:rPr/>
      </w:pPr>
      <w:r>
        <w:rPr>
          <w:rFonts w:ascii="Amiri" w:hAnsi="Amiri" w:eastAsia="Amiri" w:cs="Amiri"/>
          <w:color w:val="111111"/>
          <w:sz w:val="28"/>
          <w:sz w:val="28"/>
          <w:szCs w:val="28"/>
          <w:rtl w:val="true"/>
          <w:lang w:bidi="ar-SA"/>
        </w:rPr>
        <w:t>فالمالُ والبنونُ حرثُ العاجلهْ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 الصالحُ حرثُ الآجِلهْ</w:t>
      </w:r>
    </w:p>
    <w:p>
      <w:pPr>
        <w:pStyle w:val="BookText"/>
        <w:rPr/>
      </w:pPr>
      <w:r>
        <w:rPr>
          <w:rFonts w:ascii="Amiri" w:hAnsi="Amiri" w:eastAsia="Amiri" w:cs="Amiri"/>
          <w:color w:val="111111"/>
          <w:sz w:val="28"/>
          <w:sz w:val="28"/>
          <w:szCs w:val="28"/>
          <w:rtl w:val="true"/>
          <w:lang w:bidi="ar-SA"/>
        </w:rPr>
        <w:t>فاتعظوا بالعَبرِ النوافعِ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واعتبروا بالحكمِ السواطعِ</w:t>
      </w:r>
    </w:p>
    <w:p>
      <w:pPr>
        <w:pStyle w:val="BookText"/>
        <w:rPr/>
      </w:pPr>
      <w:r>
        <w:rPr>
          <w:rFonts w:ascii="Amiri" w:hAnsi="Amiri" w:eastAsia="Amiri" w:cs="Amiri"/>
          <w:color w:val="111111"/>
          <w:sz w:val="28"/>
          <w:sz w:val="28"/>
          <w:szCs w:val="28"/>
          <w:rtl w:val="true"/>
          <w:lang w:bidi="ar-SA"/>
        </w:rPr>
        <w:t>أنفسُكُمْ فهي أعزُّ الانفسِ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عليكمْ صُونُها مما يُسي</w:t>
      </w:r>
    </w:p>
    <w:p>
      <w:pPr>
        <w:pStyle w:val="BookText"/>
        <w:rPr/>
      </w:pPr>
      <w:r>
        <w:rPr>
          <w:rFonts w:ascii="Amiri" w:hAnsi="Amiri" w:eastAsia="Amiri" w:cs="Amiri"/>
          <w:color w:val="111111"/>
          <w:sz w:val="28"/>
          <w:sz w:val="28"/>
          <w:szCs w:val="28"/>
          <w:rtl w:val="true"/>
          <w:lang w:bidi="ar-SA"/>
        </w:rPr>
        <w:t>فحاسِبوها قبلَ أن تُحاسَبوا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وعاتِبوها قبل أن تُعاتَبوا</w:t>
      </w:r>
    </w:p>
    <w:p>
      <w:pPr>
        <w:pStyle w:val="BookText"/>
        <w:rPr/>
      </w:pPr>
      <w:r>
        <w:rPr>
          <w:rFonts w:ascii="Amiri" w:hAnsi="Amiri" w:eastAsia="Amiri" w:cs="Amiri"/>
          <w:color w:val="111111"/>
          <w:sz w:val="28"/>
          <w:sz w:val="28"/>
          <w:szCs w:val="28"/>
          <w:rtl w:val="true"/>
          <w:lang w:bidi="ar-SA"/>
        </w:rPr>
        <w:t>لا تنسَ ذِكْرَ هادمِ اللّذاتِ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تجئْهُ فهوَ جآء آتي</w:t>
      </w:r>
    </w:p>
    <w:p>
      <w:pPr>
        <w:pStyle w:val="BookText"/>
        <w:rPr/>
      </w:pPr>
      <w:r>
        <w:rPr>
          <w:rFonts w:ascii="Amiri" w:hAnsi="Amiri" w:eastAsia="Amiri" w:cs="Amiri"/>
          <w:color w:val="111111"/>
          <w:sz w:val="28"/>
          <w:sz w:val="28"/>
          <w:szCs w:val="28"/>
          <w:rtl w:val="true"/>
          <w:lang w:bidi="ar-SA"/>
        </w:rPr>
        <w:t>فهلْ مناص منهُ أوْ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خلاصٍ مِنهُ او ملاذِ</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حيٍّ هالكٌ إلّاهُ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يَبقَ حَيّاً خالداً سواهُ </w:t>
      </w:r>
      <w:bookmarkStart w:id="311" w:name="pg9652_85031"/>
    </w:p>
    <w:p>
      <w:pPr>
        <w:pStyle w:val="BookText"/>
        <w:rPr/>
      </w:pPr>
      <w:bookmarkEnd w:id="311"/>
      <w:r>
        <w:rPr>
          <w:rFonts w:ascii="Amiri" w:hAnsi="Amiri" w:eastAsia="Amiri" w:cs="Amiri"/>
          <w:color w:val="111111"/>
          <w:sz w:val="28"/>
          <w:sz w:val="28"/>
          <w:szCs w:val="28"/>
          <w:rtl w:val="true"/>
          <w:lang w:bidi="ar-SA"/>
        </w:rPr>
        <w:t>وهيَ وإنْ عشتَ إلى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فانيةٌ ومَنْ عليها فانِ</w:t>
      </w:r>
    </w:p>
    <w:p>
      <w:pPr>
        <w:pStyle w:val="BookText"/>
        <w:rPr/>
      </w:pPr>
      <w:r>
        <w:rPr>
          <w:rFonts w:ascii="Amiri" w:hAnsi="Amiri" w:eastAsia="Amiri" w:cs="Amiri"/>
          <w:color w:val="111111"/>
          <w:sz w:val="28"/>
          <w:sz w:val="28"/>
          <w:szCs w:val="28"/>
          <w:rtl w:val="true"/>
          <w:lang w:bidi="ar-SA"/>
        </w:rPr>
        <w:t>لا تَجْز عَن لِهالكٍ فتشقَى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خيرٌ خَلَفاً وأبقَى</w:t>
      </w:r>
    </w:p>
    <w:p>
      <w:pPr>
        <w:pStyle w:val="BookText"/>
        <w:rPr/>
      </w:pPr>
      <w:r>
        <w:rPr>
          <w:rFonts w:ascii="Amiri" w:hAnsi="Amiri" w:eastAsia="Amiri" w:cs="Amiri"/>
          <w:color w:val="111111"/>
          <w:sz w:val="28"/>
          <w:sz w:val="28"/>
          <w:szCs w:val="28"/>
          <w:rtl w:val="true"/>
          <w:lang w:bidi="ar-SA"/>
        </w:rPr>
        <w:t>وإن اُصِبْتَ فتذكّر ما 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أولي العصمةِ ساداتِ الورى</w:t>
      </w:r>
    </w:p>
    <w:p>
      <w:pPr>
        <w:pStyle w:val="BookText"/>
        <w:rPr/>
      </w:pPr>
      <w:r>
        <w:rPr>
          <w:rFonts w:ascii="Amiri" w:hAnsi="Amiri" w:eastAsia="Amiri" w:cs="Amiri"/>
          <w:color w:val="111111"/>
          <w:sz w:val="28"/>
          <w:sz w:val="28"/>
          <w:szCs w:val="28"/>
          <w:rtl w:val="true"/>
          <w:lang w:bidi="ar-SA"/>
        </w:rPr>
        <w:t>وما بهمْ حلَّ منَ المصآئبِ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عظيمِ الخَطْبِ والنوآئبِ</w:t>
      </w:r>
    </w:p>
    <w:p>
      <w:pPr>
        <w:pStyle w:val="BookText"/>
        <w:rPr/>
      </w:pPr>
      <w:r>
        <w:rPr>
          <w:rFonts w:ascii="Amiri" w:hAnsi="Amiri" w:eastAsia="Amiri" w:cs="Amiri"/>
          <w:color w:val="111111"/>
          <w:sz w:val="28"/>
          <w:sz w:val="28"/>
          <w:szCs w:val="28"/>
          <w:rtl w:val="true"/>
          <w:lang w:bidi="ar-SA"/>
        </w:rPr>
        <w:t>ففيهمُ للمرءِ نعمَ الإسْوه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لذي الإيمانِ خيرُ قدوهْ</w:t>
      </w:r>
    </w:p>
    <w:p>
      <w:pPr>
        <w:pStyle w:val="BookText"/>
        <w:rPr/>
      </w:pPr>
      <w:r>
        <w:rPr>
          <w:rFonts w:ascii="Amiri" w:hAnsi="Amiri" w:eastAsia="Amiri" w:cs="Amiri"/>
          <w:color w:val="111111"/>
          <w:sz w:val="28"/>
          <w:sz w:val="28"/>
          <w:szCs w:val="28"/>
          <w:rtl w:val="true"/>
          <w:lang w:bidi="ar-SA"/>
        </w:rPr>
        <w:t>قضى الحسينُ السبطُ والانصارُ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وَوُلْدُهُ والعترةُ الأطهارُ</w:t>
      </w:r>
    </w:p>
    <w:p>
      <w:pPr>
        <w:pStyle w:val="BookText"/>
        <w:rPr/>
      </w:pPr>
      <w:r>
        <w:rPr>
          <w:rFonts w:ascii="Amiri" w:hAnsi="Amiri" w:eastAsia="Amiri" w:cs="Amiri"/>
          <w:color w:val="111111"/>
          <w:sz w:val="28"/>
          <w:sz w:val="28"/>
          <w:szCs w:val="28"/>
          <w:rtl w:val="true"/>
          <w:lang w:bidi="ar-SA"/>
        </w:rPr>
        <w:t>ماتُوا جميعاً في نهارٍ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ممرّضٍ لهمُ وعآئدِ</w:t>
      </w:r>
    </w:p>
    <w:p>
      <w:pPr>
        <w:pStyle w:val="BookText"/>
        <w:rPr/>
      </w:pPr>
      <w:r>
        <w:rPr>
          <w:rFonts w:ascii="Amiri" w:hAnsi="Amiri" w:eastAsia="Amiri" w:cs="Amiri"/>
          <w:color w:val="111111"/>
          <w:sz w:val="28"/>
          <w:sz w:val="28"/>
          <w:szCs w:val="28"/>
          <w:rtl w:val="true"/>
          <w:lang w:bidi="ar-SA"/>
        </w:rPr>
        <w:t>ماتُوا ولمْ يحضرْهُمُ منْ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لشدِّ لحيينِ ولا مدّ ِيدِ</w:t>
      </w:r>
    </w:p>
    <w:p>
      <w:pPr>
        <w:pStyle w:val="BookText"/>
        <w:rPr/>
      </w:pPr>
      <w:r>
        <w:rPr>
          <w:rFonts w:ascii="Amiri" w:hAnsi="Amiri" w:eastAsia="Amiri" w:cs="Amiri"/>
          <w:color w:val="111111"/>
          <w:sz w:val="28"/>
          <w:sz w:val="28"/>
          <w:szCs w:val="28"/>
          <w:rtl w:val="true"/>
          <w:lang w:bidi="ar-SA"/>
        </w:rPr>
        <w:t>وَلا لتغميضٍ وتطبيقِ 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لامرٍ واجبٍ محتّمِ</w:t>
      </w:r>
    </w:p>
    <w:p>
      <w:pPr>
        <w:pStyle w:val="BookText"/>
        <w:rPr/>
      </w:pPr>
      <w:r>
        <w:rPr>
          <w:rFonts w:ascii="Amiri" w:hAnsi="Amiri" w:eastAsia="Amiri" w:cs="Amiri"/>
          <w:color w:val="111111"/>
          <w:sz w:val="28"/>
          <w:sz w:val="28"/>
          <w:szCs w:val="28"/>
          <w:rtl w:val="true"/>
          <w:lang w:bidi="ar-SA"/>
        </w:rPr>
        <w:t>ما حُملوا ما غُسّلوا ما كفّنُوا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حُنِّطو ما شُيِّعوا ما دُفِنُوا</w:t>
      </w:r>
    </w:p>
    <w:p>
      <w:pPr>
        <w:pStyle w:val="BookText"/>
        <w:rPr/>
      </w:pPr>
      <w:r>
        <w:rPr>
          <w:rFonts w:ascii="Amiri" w:hAnsi="Amiri" w:eastAsia="Amiri" w:cs="Amiri"/>
          <w:color w:val="111111"/>
          <w:sz w:val="28"/>
          <w:sz w:val="28"/>
          <w:szCs w:val="28"/>
          <w:rtl w:val="true"/>
          <w:lang w:bidi="ar-SA"/>
        </w:rPr>
        <w:t>واهلُهمْ ماذا عليهمُ 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حالهُمْ ليلةَ حادي عَشَرا</w:t>
      </w:r>
    </w:p>
    <w:p>
      <w:pPr>
        <w:pStyle w:val="BookText"/>
        <w:rPr/>
      </w:pPr>
      <w:r>
        <w:rPr>
          <w:rFonts w:ascii="Amiri" w:hAnsi="Amiri" w:eastAsia="Amiri" w:cs="Amiri"/>
          <w:color w:val="111111"/>
          <w:sz w:val="28"/>
          <w:sz w:val="28"/>
          <w:szCs w:val="28"/>
          <w:rtl w:val="true"/>
          <w:lang w:bidi="ar-SA"/>
        </w:rPr>
        <w:t>عمّا بهمْ قدْ حلَّ مَنْ سلّاهُمُ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عزيزِ اللهِ منْ عزّاهُمُ</w:t>
      </w:r>
    </w:p>
    <w:p>
      <w:pPr>
        <w:pStyle w:val="BookText"/>
        <w:rPr/>
      </w:pPr>
      <w:r>
        <w:rPr>
          <w:rFonts w:ascii="Amiri" w:hAnsi="Amiri" w:eastAsia="Amiri" w:cs="Amiri"/>
          <w:color w:val="111111"/>
          <w:sz w:val="28"/>
          <w:sz w:val="28"/>
          <w:szCs w:val="28"/>
          <w:rtl w:val="true"/>
          <w:lang w:bidi="ar-SA"/>
        </w:rPr>
        <w:t>وَهلْ اُقيمَ ماتمُ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كما يقامِ للأمواتِ</w:t>
      </w:r>
    </w:p>
    <w:p>
      <w:pPr>
        <w:pStyle w:val="Heading3"/>
        <w:numPr>
          <w:ilvl w:val="2"/>
          <w:numId w:val="1"/>
        </w:numPr>
        <w:rPr/>
      </w:pPr>
      <w:bookmarkStart w:id="312" w:name="__RefHeading___Toc7784778_2870459653"/>
      <w:bookmarkStart w:id="313" w:name="_Toc114"/>
      <w:bookmarkEnd w:id="312"/>
      <w:r>
        <w:rPr>
          <w:rtl w:val="true"/>
        </w:rPr>
        <w:t>في تعزية صاحب الأمر عجل الله تعالی فرجه</w:t>
      </w:r>
      <w:bookmarkEnd w:id="313"/>
    </w:p>
    <w:p>
      <w:pPr>
        <w:pStyle w:val="BookText"/>
        <w:rPr/>
      </w:pPr>
      <w:r>
        <w:rPr>
          <w:rFonts w:ascii="Amiri" w:hAnsi="Amiri" w:eastAsia="Amiri" w:cs="Amiri"/>
          <w:color w:val="111111"/>
          <w:sz w:val="28"/>
          <w:sz w:val="28"/>
          <w:szCs w:val="28"/>
          <w:rtl w:val="true"/>
          <w:lang w:bidi="ar-SA"/>
        </w:rPr>
        <w:t>يابنَ الهداة ِالمهتدينَ النجَبَا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الاُلى صنو المعالي والإبا</w:t>
      </w:r>
    </w:p>
    <w:p>
      <w:pPr>
        <w:pStyle w:val="BookText"/>
        <w:rPr/>
      </w:pPr>
      <w:r>
        <w:rPr>
          <w:rFonts w:ascii="Amiri" w:hAnsi="Amiri" w:eastAsia="Amiri" w:cs="Amiri"/>
          <w:color w:val="111111"/>
          <w:sz w:val="28"/>
          <w:sz w:val="28"/>
          <w:szCs w:val="28"/>
          <w:rtl w:val="true"/>
          <w:lang w:bidi="ar-SA"/>
        </w:rPr>
        <w:t>يابنَ العلومِ الكاملاتِ والسننْ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عليٍّ والحسينّ والحسنْ علیهم السلام</w:t>
      </w:r>
    </w:p>
    <w:p>
      <w:pPr>
        <w:pStyle w:val="BookText"/>
        <w:rPr/>
      </w:pPr>
      <w:r>
        <w:rPr>
          <w:rFonts w:ascii="Amiri" w:hAnsi="Amiri" w:eastAsia="Amiri" w:cs="Amiri"/>
          <w:color w:val="111111"/>
          <w:sz w:val="28"/>
          <w:sz w:val="28"/>
          <w:szCs w:val="28"/>
          <w:rtl w:val="true"/>
          <w:lang w:bidi="ar-SA"/>
        </w:rPr>
        <w:t>اینَ استقرَّتْ سيدي بكَ النوى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رَضُوى امْ بها أمْ ذي طوى</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عَزَّ عليَّ ما جرى وقُدِّرا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أرى الخلْقَ وأنتَ لا تُرى </w:t>
      </w:r>
      <w:bookmarkStart w:id="314" w:name="pg9652_85032"/>
    </w:p>
    <w:p>
      <w:pPr>
        <w:pStyle w:val="BookText"/>
        <w:rPr/>
      </w:pPr>
      <w:bookmarkEnd w:id="314"/>
      <w:r>
        <w:rPr>
          <w:rFonts w:ascii="Amiri" w:hAnsi="Amiri" w:eastAsia="Amiri" w:cs="Amiri"/>
          <w:color w:val="111111"/>
          <w:sz w:val="28"/>
          <w:sz w:val="28"/>
          <w:szCs w:val="28"/>
          <w:rtl w:val="true"/>
          <w:lang w:bidi="ar-SA"/>
        </w:rPr>
        <w:t>عزَّ عليَّ أنْ اُجيلَ 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أراك َفوقَ ظهرِ منبرِ</w:t>
      </w:r>
    </w:p>
    <w:p>
      <w:pPr>
        <w:pStyle w:val="BookText"/>
        <w:rPr/>
      </w:pPr>
      <w:r>
        <w:rPr>
          <w:rFonts w:ascii="Amiri" w:hAnsi="Amiri" w:eastAsia="Amiri" w:cs="Amiri"/>
          <w:color w:val="111111"/>
          <w:sz w:val="28"/>
          <w:sz w:val="28"/>
          <w:szCs w:val="28"/>
          <w:rtl w:val="true"/>
          <w:lang w:bidi="ar-SA"/>
        </w:rPr>
        <w:t>بأبي أنتَ منْ مغيّبٍ عن ناظري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وحاظرٍ في فكرتي وخاطري بابي أنتَ منْ مغيّب يرعانا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نَرَهُ لكنَّهُ يرانا</w:t>
      </w:r>
    </w:p>
    <w:p>
      <w:pPr>
        <w:pStyle w:val="BookText"/>
        <w:rPr/>
      </w:pPr>
      <w:r>
        <w:rPr>
          <w:rFonts w:ascii="Amiri" w:hAnsi="Amiri" w:eastAsia="Amiri" w:cs="Amiri"/>
          <w:color w:val="111111"/>
          <w:sz w:val="28"/>
          <w:sz w:val="28"/>
          <w:szCs w:val="28"/>
          <w:rtl w:val="true"/>
          <w:lang w:bidi="ar-SA"/>
        </w:rPr>
        <w:t>إلى متَى هذا النوى إلى 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شملُ اصطباري عنكَ قد تشتّتَا</w:t>
      </w:r>
    </w:p>
    <w:p>
      <w:pPr>
        <w:pStyle w:val="BookText"/>
        <w:rPr/>
      </w:pPr>
      <w:r>
        <w:rPr>
          <w:rFonts w:ascii="Amiri" w:hAnsi="Amiri" w:eastAsia="Amiri" w:cs="Amiri"/>
          <w:color w:val="111111"/>
          <w:sz w:val="28"/>
          <w:sz w:val="28"/>
          <w:szCs w:val="28"/>
          <w:rtl w:val="true"/>
          <w:lang w:bidi="ar-SA"/>
        </w:rPr>
        <w:t>فهلْ إليكَ من سبيلِ أو 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حيلةٍ تُلْفى فقد أعيا الطلبْ</w:t>
      </w:r>
    </w:p>
    <w:p>
      <w:pPr>
        <w:pStyle w:val="BookText"/>
        <w:rPr/>
      </w:pPr>
      <w:r>
        <w:rPr>
          <w:rFonts w:ascii="Amiri" w:hAnsi="Amiri" w:eastAsia="Amiri" w:cs="Amiri"/>
          <w:color w:val="111111"/>
          <w:sz w:val="28"/>
          <w:sz w:val="28"/>
          <w:szCs w:val="28"/>
          <w:rtl w:val="true"/>
          <w:lang w:bidi="ar-SA"/>
        </w:rPr>
        <w:t>يَومٌ نَراكَ فيه يَومُ 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يُفْدى بعمرِ الزّمنِ المديدِ</w:t>
      </w:r>
    </w:p>
    <w:p>
      <w:pPr>
        <w:pStyle w:val="BookText"/>
        <w:rPr/>
      </w:pPr>
      <w:r>
        <w:rPr>
          <w:rFonts w:ascii="Amiri" w:hAnsi="Amiri" w:eastAsia="Amiri" w:cs="Amiri"/>
          <w:color w:val="111111"/>
          <w:sz w:val="28"/>
          <w:sz w:val="28"/>
          <w:szCs w:val="28"/>
          <w:rtl w:val="true"/>
          <w:lang w:bidi="ar-SA"/>
        </w:rPr>
        <w:t>تَملأ فيهِ الأرضَ عدلاً مثلَما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مُلِئتْ بالجورِ ممّنْ ظَلما</w:t>
      </w:r>
    </w:p>
    <w:p>
      <w:pPr>
        <w:pStyle w:val="BookText"/>
        <w:rPr/>
      </w:pPr>
      <w:r>
        <w:rPr>
          <w:rFonts w:ascii="Amiri" w:hAnsi="Amiri" w:eastAsia="Amiri" w:cs="Amiri"/>
          <w:color w:val="111111"/>
          <w:sz w:val="28"/>
          <w:sz w:val="28"/>
          <w:szCs w:val="28"/>
          <w:rtl w:val="true"/>
          <w:lang w:bidi="ar-SA"/>
        </w:rPr>
        <w:t>إلى متى الغيبةُ والسرارُ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متى الصبرُ والانتظارُ</w:t>
      </w:r>
    </w:p>
    <w:p>
      <w:pPr>
        <w:pStyle w:val="BookText"/>
        <w:rPr/>
      </w:pPr>
      <w:r>
        <w:rPr>
          <w:rFonts w:ascii="Amiri" w:hAnsi="Amiri" w:eastAsia="Amiri" w:cs="Amiri"/>
          <w:color w:val="111111"/>
          <w:sz w:val="28"/>
          <w:sz w:val="28"/>
          <w:szCs w:val="28"/>
          <w:rtl w:val="true"/>
          <w:lang w:bidi="ar-SA"/>
        </w:rPr>
        <w:t>إلى متى الذلّةُ والخضوعُ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متى يصطبرُ الجزوعُ</w:t>
      </w:r>
    </w:p>
    <w:p>
      <w:pPr>
        <w:pStyle w:val="BookText"/>
        <w:rPr/>
      </w:pPr>
      <w:r>
        <w:rPr>
          <w:rFonts w:ascii="Amiri" w:hAnsi="Amiri" w:eastAsia="Amiri" w:cs="Amiri"/>
          <w:color w:val="111111"/>
          <w:sz w:val="28"/>
          <w:sz w:val="28"/>
          <w:szCs w:val="28"/>
          <w:rtl w:val="true"/>
          <w:lang w:bidi="ar-SA"/>
        </w:rPr>
        <w:t>إلى متى الستارُ والتقيّهْ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متى احكامُكُمْ مَخفيّهْ</w:t>
      </w:r>
    </w:p>
    <w:p>
      <w:pPr>
        <w:pStyle w:val="BookText"/>
        <w:rPr/>
      </w:pPr>
      <w:r>
        <w:rPr>
          <w:rFonts w:ascii="Amiri" w:hAnsi="Amiri" w:eastAsia="Amiri" w:cs="Amiri"/>
          <w:color w:val="111111"/>
          <w:sz w:val="28"/>
          <w:sz w:val="28"/>
          <w:szCs w:val="28"/>
          <w:rtl w:val="true"/>
          <w:lang w:bidi="ar-SA"/>
        </w:rPr>
        <w:t>دینُکمُ تبدلَتّ 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وَشرعُكُمْ قدْ نكِّستْ أعلامُهُ</w:t>
      </w:r>
    </w:p>
    <w:p>
      <w:pPr>
        <w:pStyle w:val="BookText"/>
        <w:rPr/>
      </w:pPr>
      <w:r>
        <w:rPr>
          <w:rFonts w:ascii="Amiri" w:hAnsi="Amiri" w:eastAsia="Amiri" w:cs="Amiri"/>
          <w:color w:val="111111"/>
          <w:sz w:val="28"/>
          <w:sz w:val="28"/>
          <w:szCs w:val="28"/>
          <w:rtl w:val="true"/>
          <w:lang w:bidi="ar-SA"/>
        </w:rPr>
        <w:t>تلاعَبُوا بالدّينِ والآياتِ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تلاعُبَ الصبيانِ بالكُراتِ</w:t>
      </w:r>
    </w:p>
    <w:p>
      <w:pPr>
        <w:pStyle w:val="BookText"/>
        <w:rPr/>
      </w:pPr>
      <w:r>
        <w:rPr>
          <w:rFonts w:ascii="Amiri" w:hAnsi="Amiri" w:eastAsia="Amiri" w:cs="Amiri"/>
          <w:color w:val="111111"/>
          <w:sz w:val="28"/>
          <w:sz w:val="28"/>
          <w:szCs w:val="28"/>
          <w:rtl w:val="true"/>
          <w:lang w:bidi="ar-SA"/>
        </w:rPr>
        <w:t>لمْ تبقَ منْ آثارِهِ إلّا الرَمَقْ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تُداِرِكْ ذلك الباقي المحقْ</w:t>
      </w:r>
    </w:p>
    <w:p>
      <w:pPr>
        <w:pStyle w:val="Heading3"/>
        <w:numPr>
          <w:ilvl w:val="2"/>
          <w:numId w:val="1"/>
        </w:numPr>
        <w:rPr/>
      </w:pPr>
      <w:bookmarkStart w:id="315" w:name="__RefHeading___Toc7784780_2870459653"/>
      <w:bookmarkStart w:id="316" w:name="_Toc115"/>
      <w:bookmarkEnd w:id="315"/>
      <w:r>
        <w:rPr>
          <w:rtl w:val="true"/>
        </w:rPr>
        <w:t>في استنهاض الحجة عجل الله تعالی فرجه</w:t>
      </w:r>
      <w:bookmarkEnd w:id="316"/>
    </w:p>
    <w:p>
      <w:pPr>
        <w:pStyle w:val="BookText"/>
        <w:rPr/>
      </w:pPr>
      <w:r>
        <w:rPr>
          <w:rFonts w:ascii="Amiri" w:hAnsi="Amiri" w:eastAsia="Amiri" w:cs="Amiri"/>
          <w:color w:val="111111"/>
          <w:sz w:val="28"/>
          <w:sz w:val="28"/>
          <w:szCs w:val="28"/>
          <w:rtl w:val="true"/>
          <w:lang w:bidi="ar-SA"/>
        </w:rPr>
        <w:t>أينَ مضى ناشرُ راياتِ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 النصر على من اعتدى</w:t>
      </w:r>
    </w:p>
    <w:p>
      <w:pPr>
        <w:pStyle w:val="BookText"/>
        <w:rPr/>
      </w:pPr>
      <w:r>
        <w:rPr>
          <w:rFonts w:ascii="Amiri" w:hAnsi="Amiri" w:eastAsia="Amiri" w:cs="Amiri"/>
          <w:color w:val="111111"/>
          <w:sz w:val="28"/>
          <w:sz w:val="28"/>
          <w:szCs w:val="28"/>
          <w:rtl w:val="true"/>
          <w:lang w:bidi="ar-SA"/>
        </w:rPr>
        <w:t>أينَ الإمامُ الغائبُ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يقيمَ الحَقِّ حينَ يظهرُ</w:t>
      </w:r>
    </w:p>
    <w:p>
      <w:pPr>
        <w:pStyle w:val="BookText"/>
        <w:rPr/>
      </w:pPr>
      <w:r>
        <w:rPr>
          <w:rFonts w:ascii="Amiri" w:hAnsi="Amiri" w:eastAsia="Amiri" w:cs="Amiri"/>
          <w:color w:val="111111"/>
          <w:sz w:val="28"/>
          <w:sz w:val="28"/>
          <w:szCs w:val="28"/>
          <w:rtl w:val="true"/>
          <w:lang w:bidi="ar-SA"/>
        </w:rPr>
        <w:t>أينَ الذيَ يَطلبّ بالذُّحُولِ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وبالدمِ المطهِّرِ المطلولِ</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نفسي لكَ الفِداءُ والوقاءَ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الأعادي صنعوا ما شاؤوا </w:t>
      </w:r>
    </w:p>
    <w:p>
      <w:pPr>
        <w:pStyle w:val="BookText"/>
        <w:rPr/>
      </w:pPr>
      <w:r>
        <w:rPr>
          <w:rFonts w:ascii="Amiri" w:hAnsi="Amiri" w:eastAsia="Amiri" w:cs="Amiri"/>
          <w:color w:val="111111"/>
          <w:sz w:val="28"/>
          <w:sz w:val="28"/>
          <w:szCs w:val="28"/>
          <w:rtl w:val="true"/>
          <w:lang w:bidi="ar-SA"/>
        </w:rPr>
        <w:t>قدْ قتلوا خامسَ أصحابِ الكسا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واثكلوا فاطمةَ خيرَ النِّسا</w:t>
      </w:r>
    </w:p>
    <w:p>
      <w:pPr>
        <w:pStyle w:val="BookText"/>
        <w:rPr/>
      </w:pPr>
      <w:r>
        <w:rPr>
          <w:rFonts w:ascii="Amiri" w:hAnsi="Amiri" w:eastAsia="Amiri" w:cs="Amiri"/>
          <w:color w:val="111111"/>
          <w:sz w:val="28"/>
          <w:sz w:val="28"/>
          <w:szCs w:val="28"/>
          <w:rtl w:val="true"/>
          <w:lang w:bidi="ar-SA"/>
        </w:rPr>
        <w:t>وكمْ دمٍ لكمْ اسالوا هَدْرا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وحرّةٍ قدْ هتكوها سَتْرا</w:t>
      </w:r>
    </w:p>
    <w:p>
      <w:pPr>
        <w:pStyle w:val="BookText"/>
        <w:rPr/>
      </w:pPr>
      <w:r>
        <w:rPr>
          <w:rFonts w:ascii="Amiri" w:hAnsi="Amiri" w:eastAsia="Amiri" w:cs="Amiri"/>
          <w:color w:val="111111"/>
          <w:sz w:val="28"/>
          <w:sz w:val="28"/>
          <w:szCs w:val="28"/>
          <w:rtl w:val="true"/>
          <w:lang w:bidi="ar-SA"/>
        </w:rPr>
        <w:t>قدْ أخلَوا المنبرَ والمحرابا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ومزّقوا السُنّةَ والكِتابا</w:t>
      </w:r>
    </w:p>
    <w:p>
      <w:pPr>
        <w:pStyle w:val="BookText"/>
        <w:rPr/>
      </w:pPr>
      <w:r>
        <w:rPr>
          <w:rFonts w:ascii="Amiri" w:hAnsi="Amiri" w:eastAsia="Amiri" w:cs="Amiri"/>
          <w:color w:val="111111"/>
          <w:sz w:val="28"/>
          <w:sz w:val="28"/>
          <w:szCs w:val="28"/>
          <w:rtl w:val="true"/>
          <w:lang w:bidi="ar-SA"/>
        </w:rPr>
        <w:t>اينَ الحسينُ السبطُ أينَ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بنو أخيهِ أينَ جندُهُ</w:t>
      </w:r>
    </w:p>
    <w:p>
      <w:pPr>
        <w:pStyle w:val="BookText"/>
        <w:rPr/>
      </w:pPr>
      <w:r>
        <w:rPr>
          <w:rFonts w:ascii="Amiri" w:hAnsi="Amiri" w:eastAsia="Amiri" w:cs="Amiri"/>
          <w:color w:val="111111"/>
          <w:sz w:val="28"/>
          <w:sz w:val="28"/>
          <w:szCs w:val="28"/>
          <w:rtl w:val="true"/>
          <w:lang w:bidi="ar-SA"/>
        </w:rPr>
        <w:t>وأينَ أنصارُ الحسينِ الصُلَحا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الشموسُ الطالعاتُ في الضُّحى</w:t>
      </w:r>
    </w:p>
    <w:p>
      <w:pPr>
        <w:pStyle w:val="BookText"/>
        <w:rPr/>
      </w:pPr>
      <w:r>
        <w:rPr>
          <w:rFonts w:ascii="Amiri" w:hAnsi="Amiri" w:eastAsia="Amiri" w:cs="Amiri"/>
          <w:color w:val="111111"/>
          <w:sz w:val="28"/>
          <w:sz w:val="28"/>
          <w:szCs w:val="28"/>
          <w:rtl w:val="true"/>
          <w:lang w:bidi="ar-SA"/>
        </w:rPr>
        <w:t>لمثلِهمْ فَلْتَذْرِفْ الدّموع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ولتكثرْ الْحسرةُ والولوعُ</w:t>
      </w:r>
    </w:p>
    <w:p>
      <w:pPr>
        <w:pStyle w:val="BookText"/>
        <w:rPr/>
      </w:pPr>
      <w:r>
        <w:rPr>
          <w:rFonts w:ascii="Amiri" w:hAnsi="Amiri" w:eastAsia="Amiri" w:cs="Amiri"/>
          <w:color w:val="111111"/>
          <w:sz w:val="28"/>
          <w:sz w:val="28"/>
          <w:szCs w:val="28"/>
          <w:rtl w:val="true"/>
          <w:lang w:bidi="ar-SA"/>
        </w:rPr>
        <w:t>لمثلِهمْ ومالهُمْ مثيلُ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فليكثُرْ الصراخُ والعويلُ</w:t>
      </w:r>
    </w:p>
    <w:p>
      <w:pPr>
        <w:pStyle w:val="BookText"/>
        <w:rPr/>
      </w:pPr>
      <w:r>
        <w:rPr>
          <w:rFonts w:ascii="Amiri" w:hAnsi="Amiri" w:eastAsia="Amiri" w:cs="Amiri"/>
          <w:color w:val="111111"/>
          <w:sz w:val="28"/>
          <w:sz w:val="28"/>
          <w:szCs w:val="28"/>
          <w:rtl w:val="true"/>
          <w:lang w:bidi="ar-SA"/>
        </w:rPr>
        <w:t>لمثلِهمْ فلیحزَنْ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مکّةُ وَ المشعرُ الحرامَ</w:t>
      </w:r>
    </w:p>
    <w:p>
      <w:pPr>
        <w:pStyle w:val="BookText"/>
        <w:rPr/>
      </w:pPr>
      <w:r>
        <w:rPr>
          <w:rFonts w:ascii="Amiri" w:hAnsi="Amiri" w:eastAsia="Amiri" w:cs="Amiri"/>
          <w:color w:val="111111"/>
          <w:sz w:val="28"/>
          <w:sz w:val="28"/>
          <w:szCs w:val="28"/>
          <w:rtl w:val="true"/>
          <w:lang w:bidi="ar-SA"/>
        </w:rPr>
        <w:t>وَلتحزنْ القبلةُ وَالمشاعرُ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 وَالأْركانُ وَالمنابرُ</w:t>
      </w:r>
    </w:p>
    <w:p>
      <w:pPr>
        <w:pStyle w:val="BookText"/>
        <w:rPr/>
      </w:pPr>
      <w:r>
        <w:rPr>
          <w:rFonts w:ascii="Amiri" w:hAnsi="Amiri" w:eastAsia="Amiri" w:cs="Amiri"/>
          <w:color w:val="111111"/>
          <w:sz w:val="28"/>
          <w:sz w:val="28"/>
          <w:szCs w:val="28"/>
          <w:rtl w:val="true"/>
          <w:lang w:bidi="ar-SA"/>
        </w:rPr>
        <w:t>مَنْ ليتامي الناسِ وَالاراملِ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أصبحوا بغيرِ كافٍ كافلِ</w:t>
      </w:r>
    </w:p>
    <w:p>
      <w:pPr>
        <w:pStyle w:val="BookText"/>
        <w:rPr/>
      </w:pPr>
      <w:r>
        <w:rPr>
          <w:rFonts w:ascii="Amiri" w:hAnsi="Amiri" w:eastAsia="Amiri" w:cs="Amiri"/>
          <w:color w:val="111111"/>
          <w:sz w:val="28"/>
          <w:sz w:val="28"/>
          <w:szCs w:val="28"/>
          <w:rtl w:val="true"/>
          <w:lang w:bidi="ar-SA"/>
        </w:rPr>
        <w:t>مَنْ للمساكينِ وَللوُفوُدِ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ما أقفرَ بَيتُ الجودِ</w:t>
      </w:r>
    </w:p>
    <w:p>
      <w:pPr>
        <w:pStyle w:val="BookText"/>
        <w:rPr/>
      </w:pPr>
      <w:r>
        <w:rPr>
          <w:rFonts w:ascii="Amiri" w:hAnsi="Amiri" w:eastAsia="Amiri" w:cs="Amiri"/>
          <w:color w:val="111111"/>
          <w:sz w:val="28"/>
          <w:sz w:val="28"/>
          <w:szCs w:val="28"/>
          <w:rtl w:val="true"/>
          <w:lang w:bidi="ar-SA"/>
        </w:rPr>
        <w:t>لقتلِهمْ شُهُبُ السَّمَاءِ انكدرتْ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وَشمسُها حُزناً عليهمْ كوِّرتْ</w:t>
      </w:r>
    </w:p>
    <w:p>
      <w:pPr>
        <w:pStyle w:val="BookText"/>
        <w:rPr/>
      </w:pPr>
      <w:r>
        <w:rPr>
          <w:rFonts w:ascii="Amiri" w:hAnsi="Amiri" w:eastAsia="Amiri" w:cs="Amiri"/>
          <w:color w:val="111111"/>
          <w:sz w:val="28"/>
          <w:sz w:val="28"/>
          <w:szCs w:val="28"/>
          <w:rtl w:val="true"/>
          <w:lang w:bidi="ar-SA"/>
        </w:rPr>
        <w:t>وَقدْ بكتهمُ السماواتُ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وَالكونُ ماجَ وَالهواءُ أظلما</w:t>
      </w:r>
    </w:p>
    <w:p>
      <w:pPr>
        <w:pStyle w:val="BookText"/>
        <w:rPr/>
      </w:pPr>
      <w:r>
        <w:rPr>
          <w:rFonts w:ascii="Amiri" w:hAnsi="Amiri" w:eastAsia="Amiri" w:cs="Amiri"/>
          <w:color w:val="111111"/>
          <w:sz w:val="28"/>
          <w:sz w:val="28"/>
          <w:szCs w:val="28"/>
          <w:rtl w:val="true"/>
          <w:lang w:bidi="ar-SA"/>
        </w:rPr>
        <w:t>فانهضْ فديناكَ وخذْ بالثارِ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 حقّ الابيضِ البتّارِ</w:t>
      </w:r>
    </w:p>
    <w:p>
      <w:pPr>
        <w:pStyle w:val="BookText"/>
        <w:rPr/>
      </w:pPr>
      <w:r>
        <w:rPr>
          <w:rFonts w:ascii="Amiri" w:hAnsi="Amiri" w:eastAsia="Amiri" w:cs="Amiri"/>
          <w:color w:val="111111"/>
          <w:sz w:val="28"/>
          <w:sz w:val="28"/>
          <w:szCs w:val="28"/>
          <w:rtl w:val="true"/>
          <w:lang w:bidi="ar-SA"/>
        </w:rPr>
        <w:t>اذهِبْ به غيظَ قلوبِ الشيعهْ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وأشفِ بِه صدورَهَا الوجيعهْ</w:t>
      </w:r>
    </w:p>
    <w:p>
      <w:pPr>
        <w:pStyle w:val="BookText"/>
        <w:rPr/>
      </w:pPr>
      <w:r>
        <w:rPr>
          <w:rFonts w:ascii="Amiri" w:hAnsi="Amiri" w:eastAsia="Amiri" w:cs="Amiri"/>
          <w:color w:val="111111"/>
          <w:sz w:val="28"/>
          <w:sz w:val="28"/>
          <w:szCs w:val="28"/>
          <w:rtl w:val="true"/>
          <w:lang w:bidi="ar-SA"/>
        </w:rPr>
        <w:t>يا خيرَ مسؤولٍ وَخيرَ 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على المنتظرِ المؤمّلِ</w:t>
      </w:r>
    </w:p>
    <w:p>
      <w:pPr>
        <w:pStyle w:val="BookText"/>
        <w:rPr/>
      </w:pPr>
      <w:r>
        <w:rPr>
          <w:rFonts w:ascii="Amiri" w:hAnsi="Amiri" w:eastAsia="Amiri" w:cs="Amiri"/>
          <w:color w:val="111111"/>
          <w:sz w:val="28"/>
          <w:sz w:val="28"/>
          <w:szCs w:val="28"/>
          <w:rtl w:val="true"/>
          <w:lang w:bidi="ar-SA"/>
        </w:rPr>
        <w:t>على الإمامِ خاتمِ الائمّهْ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العدلِ إمامِ الأمهْ</w:t>
      </w:r>
    </w:p>
    <w:p>
      <w:pPr>
        <w:pStyle w:val="BookText"/>
        <w:rPr/>
      </w:pPr>
      <w:r>
        <w:rPr>
          <w:rFonts w:ascii="Amiri" w:hAnsi="Amiri" w:eastAsia="Amiri" w:cs="Amiri"/>
          <w:color w:val="111111"/>
          <w:sz w:val="28"/>
          <w:sz w:val="28"/>
          <w:szCs w:val="28"/>
          <w:rtl w:val="true"/>
          <w:lang w:bidi="ar-SA"/>
        </w:rPr>
        <w:t>اُيّدهُ ياربِّ برُوحِ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وَحفّه ُبالملا المقدّسِ</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أبدِلْهُ بعدَ خوفِهِ أمانا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لدنكَ اجعلْ لهُ سلطانا </w:t>
      </w:r>
      <w:bookmarkStart w:id="317" w:name="pg9652_85034"/>
    </w:p>
    <w:p>
      <w:pPr>
        <w:pStyle w:val="Heading3"/>
        <w:numPr>
          <w:ilvl w:val="2"/>
          <w:numId w:val="1"/>
        </w:numPr>
        <w:rPr/>
      </w:pPr>
      <w:bookmarkStart w:id="318" w:name="__RefHeading___Toc7784782_2870459653"/>
      <w:bookmarkStart w:id="319" w:name="_Toc116"/>
      <w:bookmarkEnd w:id="317"/>
      <w:bookmarkEnd w:id="318"/>
      <w:r>
        <w:rPr>
          <w:rtl w:val="true"/>
        </w:rPr>
        <w:t>في الدعاء باحياء الحق</w:t>
      </w:r>
      <w:bookmarkEnd w:id="319"/>
    </w:p>
    <w:p>
      <w:pPr>
        <w:pStyle w:val="BookText"/>
        <w:rPr/>
      </w:pPr>
      <w:r>
        <w:rPr>
          <w:rFonts w:ascii="Amiri" w:hAnsi="Amiri" w:eastAsia="Amiri" w:cs="Amiri"/>
          <w:color w:val="111111"/>
          <w:sz w:val="28"/>
          <w:sz w:val="28"/>
          <w:szCs w:val="28"/>
          <w:rtl w:val="true"/>
          <w:lang w:bidi="ar-SA"/>
        </w:rPr>
        <w:t>وَاجعلْهُ داعياً إلى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وَقائماً بدينِك الصوابِ</w:t>
      </w:r>
    </w:p>
    <w:p>
      <w:pPr>
        <w:pStyle w:val="BookText"/>
        <w:rPr/>
      </w:pPr>
      <w:r>
        <w:rPr>
          <w:rFonts w:ascii="Amiri" w:hAnsi="Amiri" w:eastAsia="Amiri" w:cs="Amiri"/>
          <w:color w:val="111111"/>
          <w:sz w:val="28"/>
          <w:sz w:val="28"/>
          <w:szCs w:val="28"/>
          <w:rtl w:val="true"/>
          <w:lang w:bidi="ar-SA"/>
        </w:rPr>
        <w:t>أحْيي به الحقَّ وَفُكَّ أسرَنا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وأعطنا السؤْلَ وَيَسِّر عُسْرَنا</w:t>
      </w:r>
    </w:p>
    <w:p>
      <w:pPr>
        <w:pStyle w:val="BookText"/>
        <w:rPr/>
      </w:pPr>
      <w:r>
        <w:rPr>
          <w:rFonts w:ascii="Amiri" w:hAnsi="Amiri" w:eastAsia="Amiri" w:cs="Amiri"/>
          <w:color w:val="111111"/>
          <w:sz w:val="28"/>
          <w:sz w:val="28"/>
          <w:szCs w:val="28"/>
          <w:rtl w:val="true"/>
          <w:lang w:bidi="ar-SA"/>
        </w:rPr>
        <w:t>وَالمُمْ بِهِ الشعثَ وَسَدّ الخلّه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واعزِزْ بِهِ الإسلامَ بعدْ الذّلّهْ</w:t>
      </w:r>
    </w:p>
    <w:p>
      <w:pPr>
        <w:pStyle w:val="BookText"/>
        <w:rPr/>
      </w:pPr>
      <w:r>
        <w:rPr>
          <w:rFonts w:ascii="Amiri" w:hAnsi="Amiri" w:eastAsia="Amiri" w:cs="Amiri"/>
          <w:color w:val="111111"/>
          <w:sz w:val="28"/>
          <w:sz w:val="28"/>
          <w:szCs w:val="28"/>
          <w:rtl w:val="true"/>
          <w:lang w:bidi="ar-SA"/>
        </w:rPr>
        <w:t>ياربِّ وَاكحلْ ناظري بالنظر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إمامٍ غآئبٍ منتظرِ</w:t>
      </w:r>
    </w:p>
    <w:p>
      <w:pPr>
        <w:pStyle w:val="BookText"/>
        <w:rPr/>
      </w:pPr>
      <w:r>
        <w:rPr>
          <w:rFonts w:ascii="Amiri" w:hAnsi="Amiri" w:eastAsia="Amiri" w:cs="Amiri"/>
          <w:color w:val="111111"/>
          <w:sz w:val="28"/>
          <w:sz w:val="28"/>
          <w:szCs w:val="28"/>
          <w:rtl w:val="true"/>
          <w:lang w:bidi="ar-SA"/>
        </w:rPr>
        <w:t>وأرِني طلعَتَهُ الرّشيدهْ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وَالغَرّةَ الباهرةَ الحميده</w:t>
      </w:r>
    </w:p>
    <w:p>
      <w:pPr>
        <w:pStyle w:val="BookText"/>
        <w:rPr/>
      </w:pPr>
      <w:r>
        <w:rPr>
          <w:rFonts w:ascii="Amiri" w:hAnsi="Amiri" w:eastAsia="Amiri" w:cs="Amiri"/>
          <w:color w:val="111111"/>
          <w:sz w:val="28"/>
          <w:sz w:val="28"/>
          <w:szCs w:val="28"/>
          <w:rtl w:val="true"/>
          <w:lang w:bidi="ar-SA"/>
        </w:rPr>
        <w:t>واَجعلني اللّهمَّ منْ أشياعِهِ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مواليهِ وَمَنْ أتباعِهِ</w:t>
      </w:r>
    </w:p>
    <w:p>
      <w:pPr>
        <w:pStyle w:val="BookText"/>
        <w:rPr/>
      </w:pPr>
      <w:r>
        <w:rPr>
          <w:rFonts w:ascii="Amiri" w:hAnsi="Amiri" w:eastAsia="Amiri" w:cs="Amiri"/>
          <w:color w:val="111111"/>
          <w:sz w:val="28"/>
          <w:sz w:val="28"/>
          <w:szCs w:val="28"/>
          <w:rtl w:val="true"/>
          <w:lang w:bidi="ar-SA"/>
        </w:rPr>
        <w:t>جدّدْ لهُ في كلِّ يومٍ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وبَيعةً في عُنقي وَعقْداً</w:t>
      </w:r>
    </w:p>
    <w:p>
      <w:pPr>
        <w:pStyle w:val="BookText"/>
        <w:rPr/>
      </w:pPr>
      <w:r>
        <w:rPr>
          <w:rFonts w:ascii="Amiri" w:hAnsi="Amiri" w:eastAsia="Amiri" w:cs="Amiri"/>
          <w:color w:val="111111"/>
          <w:sz w:val="28"/>
          <w:sz w:val="28"/>
          <w:szCs w:val="28"/>
          <w:rtl w:val="true"/>
          <w:lang w:bidi="ar-SA"/>
        </w:rPr>
        <w:t>وإنْ تحُلْ ما بيننا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 عن لقائِهِ الحمامُ</w:t>
      </w:r>
    </w:p>
    <w:p>
      <w:pPr>
        <w:pStyle w:val="BookText"/>
        <w:rPr/>
      </w:pPr>
      <w:r>
        <w:rPr>
          <w:rFonts w:ascii="Amiri" w:hAnsi="Amiri" w:eastAsia="Amiri" w:cs="Amiri"/>
          <w:color w:val="111111"/>
          <w:sz w:val="28"/>
          <w:sz w:val="28"/>
          <w:szCs w:val="28"/>
          <w:rtl w:val="true"/>
          <w:lang w:bidi="ar-SA"/>
        </w:rPr>
        <w:t>فاحیني في ذلك الأوانِ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جَدَثي مؤتزراً أكفاني</w:t>
      </w:r>
    </w:p>
    <w:p>
      <w:pPr>
        <w:pStyle w:val="BookText"/>
        <w:rPr/>
      </w:pPr>
      <w:r>
        <w:rPr>
          <w:rFonts w:ascii="Amiri" w:hAnsi="Amiri" w:eastAsia="Amiri" w:cs="Amiri"/>
          <w:color w:val="111111"/>
          <w:sz w:val="28"/>
          <w:sz w:val="28"/>
          <w:szCs w:val="28"/>
          <w:rtl w:val="true"/>
          <w:lang w:bidi="ar-SA"/>
        </w:rPr>
        <w:t>معتقِلاً للسيفِ وَالقناةِ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مُلّبياً لدعوةِ الهداِة</w:t>
      </w:r>
    </w:p>
    <w:p>
      <w:pPr>
        <w:pStyle w:val="BookText"/>
        <w:rPr/>
      </w:pPr>
      <w:r>
        <w:rPr>
          <w:rFonts w:ascii="Amiri" w:hAnsi="Amiri" w:eastAsia="Amiri" w:cs="Amiri"/>
          <w:color w:val="111111"/>
          <w:sz w:val="28"/>
          <w:sz w:val="28"/>
          <w:szCs w:val="28"/>
          <w:rtl w:val="true"/>
          <w:lang w:bidi="ar-SA"/>
        </w:rPr>
        <w:t>ممتثلاً لامرِهِ مسارعاً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مستشهداً بينَ يديهِ طائعاً</w:t>
      </w:r>
    </w:p>
    <w:p>
      <w:pPr>
        <w:pStyle w:val="BookText"/>
        <w:rPr/>
      </w:pPr>
      <w:r>
        <w:rPr>
          <w:rFonts w:ascii="Amiri" w:hAnsi="Amiri" w:eastAsia="Amiri" w:cs="Amiri"/>
          <w:color w:val="111111"/>
          <w:sz w:val="28"/>
          <w:sz w:val="28"/>
          <w:szCs w:val="28"/>
          <w:rtl w:val="true"/>
          <w:lang w:bidi="ar-SA"/>
        </w:rPr>
        <w:t>إليكَ نشكوا منْ تظاهُر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وكثرة العدى وشدة الفتن</w:t>
      </w:r>
    </w:p>
    <w:p>
      <w:pPr>
        <w:pStyle w:val="BookText"/>
        <w:rPr/>
      </w:pPr>
      <w:r>
        <w:rPr>
          <w:rFonts w:ascii="Amiri" w:hAnsi="Amiri" w:eastAsia="Amiri" w:cs="Amiri"/>
          <w:color w:val="111111"/>
          <w:sz w:val="28"/>
          <w:sz w:val="28"/>
          <w:szCs w:val="28"/>
          <w:rtl w:val="true"/>
          <w:lang w:bidi="ar-SA"/>
        </w:rPr>
        <w:t>وَغيبةِ الوَلِّي والأمیرِ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وَقلّةِ العدّةِ وَالنصیرِ</w:t>
      </w:r>
    </w:p>
    <w:p>
      <w:pPr>
        <w:pStyle w:val="BookText"/>
        <w:rPr/>
      </w:pPr>
      <w:r>
        <w:rPr>
          <w:rFonts w:ascii="Amiri" w:hAnsi="Amiri" w:eastAsia="Amiri" w:cs="Amiri"/>
          <w:color w:val="111111"/>
          <w:sz w:val="28"/>
          <w:sz w:val="28"/>
          <w:szCs w:val="28"/>
          <w:rtl w:val="true"/>
          <w:lang w:bidi="ar-SA"/>
        </w:rPr>
        <w:t>فيا إلهَنا إليك نَرْغبُ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دولةٍ كريمةٍ تنتجبُ</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تجعلُنا فيها من الدّعاةِ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سبيلِ الحقِّ وَالنجاةِ </w:t>
      </w:r>
      <w:bookmarkStart w:id="320" w:name="pg9652_85035"/>
    </w:p>
    <w:p>
      <w:pPr>
        <w:pStyle w:val="Heading2"/>
        <w:numPr>
          <w:ilvl w:val="1"/>
          <w:numId w:val="1"/>
        </w:numPr>
        <w:rPr/>
      </w:pPr>
      <w:bookmarkStart w:id="321" w:name="__RefHeading___Toc7784784_2870459653"/>
      <w:bookmarkStart w:id="322" w:name="_Toc117"/>
      <w:bookmarkEnd w:id="320"/>
      <w:bookmarkEnd w:id="321"/>
      <w:r>
        <w:rPr>
          <w:rtl w:val="true"/>
        </w:rPr>
        <w:t>الخاتمة</w:t>
      </w:r>
      <w:bookmarkEnd w:id="322"/>
    </w:p>
    <w:p>
      <w:pPr>
        <w:pStyle w:val="Heading3"/>
        <w:numPr>
          <w:ilvl w:val="2"/>
          <w:numId w:val="1"/>
        </w:numPr>
        <w:rPr/>
      </w:pPr>
      <w:bookmarkStart w:id="323" w:name="__RefHeading___Toc7784786_2870459653"/>
      <w:bookmarkStart w:id="324" w:name="_Toc118"/>
      <w:bookmarkEnd w:id="323"/>
      <w:r>
        <w:rPr>
          <w:rtl w:val="true"/>
        </w:rPr>
        <w:t>فضل کربلاء</w:t>
      </w:r>
      <w:bookmarkEnd w:id="324"/>
    </w:p>
    <w:p>
      <w:pPr>
        <w:pStyle w:val="BookText"/>
        <w:rPr/>
      </w:pPr>
      <w:r>
        <w:rPr>
          <w:rFonts w:ascii="Amiri" w:hAnsi="Amiri" w:eastAsia="Amiri" w:cs="Amiri"/>
          <w:color w:val="111111"/>
          <w:sz w:val="28"/>
          <w:sz w:val="28"/>
          <w:szCs w:val="28"/>
          <w:rtl w:val="true"/>
          <w:lang w:bidi="ar-SA"/>
        </w:rPr>
        <w:t>تزْهرُ کربلا لاْهلِ الجنّهْ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كالكوكبِ الدُريِّ في الدجْنَهْ</w:t>
      </w:r>
    </w:p>
    <w:p>
      <w:pPr>
        <w:pStyle w:val="BookText"/>
        <w:rPr/>
      </w:pPr>
      <w:r>
        <w:rPr>
          <w:rFonts w:ascii="Amiri" w:hAnsi="Amiri" w:eastAsia="Amiri" w:cs="Amiri"/>
          <w:color w:val="111111"/>
          <w:sz w:val="28"/>
          <w:sz w:val="28"/>
          <w:szCs w:val="28"/>
          <w:rtl w:val="true"/>
          <w:lang w:bidi="ar-SA"/>
        </w:rPr>
        <w:t>وَفضلُها كالشمسِ ليسَ يجحدُ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وَفي الدّرةِ قالَ السيِّدُ</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وَ مَنْ حديثِ كربلا وَالكعبهْ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لكرْبلا بانَ علُوُّ الرّتبهْ</w:t>
      </w:r>
    </w:p>
    <w:p>
      <w:pPr>
        <w:pStyle w:val="BookText"/>
        <w:rPr/>
      </w:pPr>
      <w:r>
        <w:rPr>
          <w:rFonts w:ascii="Amiri" w:hAnsi="Amiri" w:eastAsia="Amiri" w:cs="Amiri"/>
          <w:color w:val="111111"/>
          <w:sz w:val="28"/>
          <w:sz w:val="28"/>
          <w:szCs w:val="28"/>
          <w:rtl w:val="true"/>
          <w:lang w:bidi="ar-SA"/>
        </w:rPr>
        <w:t>لمْ تُخلقْ الكعبةُ لولا 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وكرْبلا نالتْ بمن فيها العُلا</w:t>
      </w:r>
      <w:r>
        <w:rPr>
          <w:rStyle w:val="FootnoteAnchor"/>
          <w:rtl w:val="true"/>
        </w:rPr>
        <w:footnoteReference w:id="149"/>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عن الامام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التربة تُرعة من تُرع الجنة وروضة من رياضها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كامل الزيارات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نقله العلامة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bookmarkStart w:id="325" w:name="pg9652_85036"/>
    </w:p>
    <w:p>
      <w:pPr>
        <w:pStyle w:val="Heading3"/>
        <w:numPr>
          <w:ilvl w:val="2"/>
          <w:numId w:val="1"/>
        </w:numPr>
        <w:rPr/>
      </w:pPr>
      <w:bookmarkStart w:id="326" w:name="__RefHeading___Toc7784788_2870459653"/>
      <w:bookmarkStart w:id="327" w:name="_Toc119"/>
      <w:bookmarkEnd w:id="325"/>
      <w:bookmarkEnd w:id="326"/>
      <w:r>
        <w:rPr>
          <w:rtl w:val="true"/>
        </w:rPr>
        <w:t>فضل التربة الحسينية</w:t>
      </w:r>
      <w:bookmarkEnd w:id="327"/>
    </w:p>
    <w:p>
      <w:pPr>
        <w:pStyle w:val="BookText"/>
        <w:rPr/>
      </w:pPr>
      <w:r>
        <w:rPr>
          <w:rFonts w:ascii="Amiri" w:hAnsi="Amiri" w:eastAsia="Amiri" w:cs="Amiri"/>
          <w:color w:val="111111"/>
          <w:sz w:val="28"/>
          <w:sz w:val="28"/>
          <w:szCs w:val="28"/>
          <w:rtl w:val="true"/>
          <w:lang w:bidi="ar-SA"/>
        </w:rPr>
        <w:t>فاسجدْ على تربتِهِ القدسيّهْ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فيها الفضلَ وَ المزّيهْ</w:t>
      </w:r>
    </w:p>
    <w:p>
      <w:pPr>
        <w:pStyle w:val="BookText"/>
        <w:rPr/>
      </w:pPr>
      <w:r>
        <w:rPr>
          <w:rFonts w:ascii="Amiri" w:hAnsi="Amiri" w:eastAsia="Amiri" w:cs="Amiri"/>
          <w:color w:val="111111"/>
          <w:sz w:val="28"/>
          <w:sz w:val="28"/>
          <w:szCs w:val="28"/>
          <w:rtl w:val="true"/>
          <w:lang w:bidi="ar-SA"/>
        </w:rPr>
        <w:t>فنورُها يحرُقُ سبعَ الحُجُبِ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يفوقُ نورَ نيِّراتِ الشُهُبِ</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ما سجدَ الصادقُ مهما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عليها وَكفانا فضلاً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وَطينُ قبرُهُ الدواءُ الاكْبرُ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الشفا من كلِّ داء يذكرُ</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وَالامنُ في استصحابِ طينِ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خَوفٍ فهوَ خيرُ ذُخر</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فاكتُبْ بهِ للحرّزِ وَالأمانِ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سنّ أن يكتبَ للأكفانِ</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وَبالحنوطِ خَلْطُهُ 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بطيبِه یطیبُ</w:t>
      </w:r>
    </w:p>
    <w:p>
      <w:pPr>
        <w:pStyle w:val="BookText"/>
        <w:rPr/>
      </w:pPr>
      <w:r>
        <w:rPr>
          <w:rFonts w:ascii="Amiri" w:hAnsi="Amiri" w:eastAsia="Amiri" w:cs="Amiri"/>
          <w:color w:val="111111"/>
          <w:sz w:val="28"/>
          <w:sz w:val="28"/>
          <w:szCs w:val="28"/>
          <w:rtl w:val="true"/>
          <w:lang w:bidi="ar-SA"/>
        </w:rPr>
        <w:t>وَاجعلْ تجاهُ ميِّت في القبرِ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ذاك شيئاً طلباً للسَتْرِ</w:t>
      </w:r>
      <w:r>
        <w:rPr>
          <w:rStyle w:val="FootnoteAnchor"/>
          <w:rtl w:val="true"/>
        </w:rPr>
        <w:footnoteReference w:id="155"/>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حنِّكْ بها الطفلَ وَفَي 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ضعْها لحفظِهِ من الضياعِ</w:t>
      </w:r>
      <w:r>
        <w:rPr>
          <w:rStyle w:val="FootnoteAnchor"/>
          <w:rtl w:val="true"/>
        </w:rPr>
        <w:footnoteReference w:id="156"/>
      </w:r>
      <w:bookmarkStart w:id="328" w:name="pg9652_85037"/>
    </w:p>
    <w:p>
      <w:pPr>
        <w:pStyle w:val="Heading3"/>
        <w:numPr>
          <w:ilvl w:val="2"/>
          <w:numId w:val="1"/>
        </w:numPr>
        <w:rPr/>
      </w:pPr>
      <w:bookmarkStart w:id="329" w:name="__RefHeading___Toc7784790_2870459653"/>
      <w:bookmarkStart w:id="330" w:name="_Toc120"/>
      <w:bookmarkEnd w:id="328"/>
      <w:bookmarkEnd w:id="329"/>
      <w:r>
        <w:rPr>
          <w:rtl w:val="true"/>
        </w:rPr>
        <w:t>فضل السبحة الحسينية</w:t>
      </w:r>
      <w:bookmarkEnd w:id="330"/>
    </w:p>
    <w:p>
      <w:pPr>
        <w:pStyle w:val="BookText"/>
        <w:rPr/>
      </w:pPr>
      <w:r>
        <w:rPr>
          <w:rFonts w:ascii="Amiri" w:hAnsi="Amiri" w:eastAsia="Amiri" w:cs="Amiri"/>
          <w:color w:val="111111"/>
          <w:sz w:val="28"/>
          <w:sz w:val="28"/>
          <w:szCs w:val="28"/>
          <w:rtl w:val="true"/>
          <w:lang w:bidi="ar-SA"/>
        </w:rPr>
        <w:t>سبِّحْ بطينِ القبرِ لا تستبدلْ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وَاتخذْ السبحةَ منهُ وَاحملْ</w:t>
      </w:r>
    </w:p>
    <w:p>
      <w:pPr>
        <w:pStyle w:val="BookText"/>
        <w:rPr/>
      </w:pPr>
      <w:r>
        <w:rPr>
          <w:rFonts w:ascii="Amiri" w:hAnsi="Amiri" w:eastAsia="Amiri" w:cs="Amiri"/>
          <w:color w:val="111111"/>
          <w:sz w:val="28"/>
          <w:sz w:val="28"/>
          <w:szCs w:val="28"/>
          <w:rtl w:val="true"/>
          <w:lang w:bidi="ar-SA"/>
        </w:rPr>
        <w:t>اکرِمْ بها من سبحةٍ مرجّحهْ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حاملٍ يحمِلُها مسبِّحهْ</w:t>
      </w:r>
    </w:p>
    <w:p>
      <w:pPr>
        <w:pStyle w:val="BookText"/>
        <w:rPr/>
      </w:pPr>
      <w:r>
        <w:rPr>
          <w:rFonts w:ascii="Amiri" w:hAnsi="Amiri" w:eastAsia="Amiri" w:cs="Amiri"/>
          <w:color w:val="111111"/>
          <w:sz w:val="28"/>
          <w:sz w:val="28"/>
          <w:szCs w:val="28"/>
          <w:rtl w:val="true"/>
          <w:lang w:bidi="ar-SA"/>
        </w:rPr>
        <w:t>يكتبُ منْ يحملُها مسبِّحَا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يسبِّحْ رَبَّهُ أَوْ سَبَّحَا</w:t>
      </w:r>
      <w:r>
        <w:rPr>
          <w:rStyle w:val="FootnoteAnchor"/>
          <w:rtl w:val="true"/>
        </w:rPr>
        <w:footnoteReference w:id="157"/>
      </w:r>
    </w:p>
    <w:p>
      <w:pPr>
        <w:pStyle w:val="Heading3"/>
        <w:numPr>
          <w:ilvl w:val="2"/>
          <w:numId w:val="1"/>
        </w:numPr>
        <w:rPr/>
      </w:pPr>
      <w:bookmarkStart w:id="331" w:name="__RefHeading___Toc7784792_2870459653"/>
      <w:bookmarkStart w:id="332" w:name="_Toc121"/>
      <w:bookmarkEnd w:id="331"/>
      <w:r>
        <w:rPr>
          <w:rtl w:val="true"/>
        </w:rPr>
        <w:t>والصلاة والدعاء عند قبره</w:t>
      </w:r>
      <w:bookmarkEnd w:id="332"/>
    </w:p>
    <w:p>
      <w:pPr>
        <w:pStyle w:val="BookText"/>
        <w:rPr/>
      </w:pPr>
      <w:r>
        <w:rPr>
          <w:rFonts w:ascii="Amiri" w:hAnsi="Amiri" w:eastAsia="Amiri" w:cs="Amiri"/>
          <w:color w:val="111111"/>
          <w:sz w:val="28"/>
          <w:sz w:val="28"/>
          <w:szCs w:val="28"/>
          <w:rtl w:val="true"/>
          <w:lang w:bidi="ar-SA"/>
        </w:rPr>
        <w:t>قدْ جعلَ اللهُ الشفا في تربتهْ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وَالخلفاءَ الغرَّ منْ ذرّيِتهْ</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وَعند قبرِهِ استجآبةَ الدعَا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فَلْيُكْثِرْ الدعآء فيهِ مَنْ دعا</w:t>
      </w:r>
    </w:p>
    <w:p>
      <w:pPr>
        <w:pStyle w:val="BookText"/>
        <w:rPr/>
      </w:pPr>
      <w:r>
        <w:rPr>
          <w:rFonts w:ascii="Amiri" w:hAnsi="Amiri" w:eastAsia="Amiri" w:cs="Amiri"/>
          <w:color w:val="111111"/>
          <w:sz w:val="28"/>
          <w:sz w:val="28"/>
          <w:szCs w:val="28"/>
          <w:rtl w:val="true"/>
          <w:lang w:bidi="ar-SA"/>
        </w:rPr>
        <w:t>وَالنصُّ في الصلاة عِنْدَ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بالفضلِ يقضي وَعظيمِ الاجرِ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 عنْدَ قبرِهِ المفترضا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والنفلَ واقضِ ما عليك منْ قَضا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فذاكَ بيتٌ أذِنَ اللهُ 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قدراً فيه ادِّ السننْ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برشّةٍ منْ دمهِ مطهّرَهْ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طهّرهُ اللهُ لعبدٍ ذكرَه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علا قدراً بمنْ فيه ثوَى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فاخلعْ بِه النعلَ فما وادي طوى </w:t>
      </w:r>
      <w:bookmarkStart w:id="333" w:name="pg9652_85038"/>
    </w:p>
    <w:p>
      <w:pPr>
        <w:pStyle w:val="BookText"/>
        <w:rPr/>
      </w:pPr>
      <w:bookmarkEnd w:id="333"/>
      <w:r>
        <w:rPr>
          <w:rFonts w:ascii="Amiri" w:hAnsi="Amiri" w:eastAsia="Amiri" w:cs="Amiri"/>
          <w:color w:val="111111"/>
          <w:sz w:val="28"/>
          <w:sz w:val="28"/>
          <w:szCs w:val="28"/>
          <w:rtl w:val="true"/>
          <w:lang w:bidi="ar-SA"/>
        </w:rPr>
        <w:t>بَعضُ أهل العلمِ وَالإتقانِ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وَقدْ أجادَ في البيانِ</w:t>
      </w:r>
    </w:p>
    <w:p>
      <w:pPr>
        <w:pStyle w:val="BookText"/>
        <w:rPr/>
      </w:pPr>
      <w:r>
        <w:rPr>
          <w:rFonts w:ascii="Amiri" w:hAnsi="Amiri" w:eastAsia="Amiri" w:cs="Amiri"/>
          <w:color w:val="111111"/>
          <w:sz w:val="28"/>
          <w:sz w:val="28"/>
          <w:szCs w:val="28"/>
          <w:rtl w:val="true"/>
          <w:lang w:bidi="ar-SA"/>
        </w:rPr>
        <w:t>وَلا تقدِّم في الصلاةِ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فالشرعُ بالنهي أبانَ حَظرَهُ</w:t>
      </w:r>
    </w:p>
    <w:p>
      <w:pPr>
        <w:pStyle w:val="BookText"/>
        <w:rPr/>
      </w:pPr>
      <w:r>
        <w:rPr>
          <w:rFonts w:ascii="Amiri" w:hAnsi="Amiri" w:eastAsia="Amiri" w:cs="Amiri"/>
          <w:color w:val="111111"/>
          <w:sz w:val="28"/>
          <w:sz w:val="28"/>
          <w:szCs w:val="28"/>
          <w:rtl w:val="true"/>
          <w:lang w:bidi="ar-SA"/>
        </w:rPr>
        <w:t>وَفي المساواة لَهُ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وَالمنعُ أولى إذْ هوَ الإمامُ</w:t>
      </w:r>
    </w:p>
    <w:p>
      <w:pPr>
        <w:pStyle w:val="BookText"/>
        <w:rPr/>
      </w:pPr>
      <w:r>
        <w:rPr>
          <w:rFonts w:ascii="Amiri" w:hAnsi="Amiri" w:eastAsia="Amiri" w:cs="Amiri"/>
          <w:color w:val="111111"/>
          <w:sz w:val="28"/>
          <w:sz w:val="28"/>
          <w:szCs w:val="28"/>
          <w:rtl w:val="true"/>
          <w:lang w:bidi="ar-SA"/>
        </w:rPr>
        <w:t>بلْ خلفَهُ قِفْ وَإِلَيْهِ 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وَجَهَكَ شَطْرَ قبلِة المصلّي</w:t>
      </w:r>
    </w:p>
    <w:p>
      <w:pPr>
        <w:pStyle w:val="BookText"/>
        <w:rPr/>
      </w:pPr>
      <w:r>
        <w:rPr>
          <w:rFonts w:ascii="Amiri" w:hAnsi="Amiri" w:eastAsia="Amiri" w:cs="Amiri"/>
          <w:color w:val="111111"/>
          <w:sz w:val="28"/>
          <w:sz w:val="28"/>
          <w:szCs w:val="28"/>
          <w:rtl w:val="true"/>
          <w:lang w:bidi="ar-SA"/>
        </w:rPr>
        <w:t>أوْعنْ يمينِ القبرِ أو شمالِهِ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أولى منْ استقبالِهِ</w:t>
      </w:r>
    </w:p>
    <w:p>
      <w:pPr>
        <w:pStyle w:val="BookText"/>
        <w:rPr/>
      </w:pPr>
      <w:r>
        <w:rPr>
          <w:rFonts w:ascii="Amiri" w:hAnsi="Amiri" w:eastAsia="Amiri" w:cs="Amiri"/>
          <w:color w:val="111111"/>
          <w:sz w:val="28"/>
          <w:sz w:val="28"/>
          <w:szCs w:val="28"/>
          <w:rtl w:val="true"/>
          <w:lang w:bidi="ar-SA"/>
        </w:rPr>
        <w:t>وآثرْ اليمينَ فهو افضلُ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وَالقربُ منهُ وَاللّصوقُ اكملُ</w:t>
      </w:r>
    </w:p>
    <w:p>
      <w:pPr>
        <w:pStyle w:val="Heading3"/>
        <w:numPr>
          <w:ilvl w:val="2"/>
          <w:numId w:val="1"/>
        </w:numPr>
        <w:rPr/>
      </w:pPr>
      <w:bookmarkStart w:id="334" w:name="__RefHeading___Toc7784794_2870459653"/>
      <w:bookmarkStart w:id="335" w:name="_Toc122"/>
      <w:bookmarkEnd w:id="334"/>
      <w:r>
        <w:rPr>
          <w:rtl w:val="true"/>
        </w:rPr>
        <w:t>في فضل الزيارات وأدابها</w:t>
      </w:r>
      <w:bookmarkEnd w:id="335"/>
    </w:p>
    <w:p>
      <w:pPr>
        <w:pStyle w:val="BookText"/>
        <w:rPr/>
      </w:pPr>
      <w:r>
        <w:rPr>
          <w:rFonts w:ascii="Amiri" w:hAnsi="Amiri" w:eastAsia="Amiri" w:cs="Amiri"/>
          <w:color w:val="111111"/>
          <w:sz w:val="28"/>
          <w:sz w:val="28"/>
          <w:szCs w:val="28"/>
          <w:rtl w:val="true"/>
          <w:lang w:bidi="ar-SA"/>
        </w:rPr>
        <w:t>زيارةُ الحسينِ منْ خيرِ 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على المؤمنِ فرضٌ قدْ وجبْ</w:t>
      </w:r>
    </w:p>
    <w:p>
      <w:pPr>
        <w:pStyle w:val="BookText"/>
        <w:rPr/>
      </w:pPr>
      <w:r>
        <w:rPr>
          <w:rFonts w:ascii="Amiri" w:hAnsi="Amiri" w:eastAsia="Amiri" w:cs="Amiri"/>
          <w:color w:val="111111"/>
          <w:sz w:val="28"/>
          <w:sz w:val="28"/>
          <w:szCs w:val="28"/>
          <w:rtl w:val="true"/>
          <w:lang w:bidi="ar-SA"/>
        </w:rPr>
        <w:t>قدْ نطقتْ بذلك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ذاكَ لنا الأخيارُ</w:t>
      </w:r>
    </w:p>
    <w:p>
      <w:pPr>
        <w:pStyle w:val="BookText"/>
        <w:rPr/>
      </w:pPr>
      <w:r>
        <w:rPr>
          <w:rFonts w:ascii="Amiri" w:hAnsi="Amiri" w:eastAsia="Amiri" w:cs="Amiri"/>
          <w:color w:val="111111"/>
          <w:sz w:val="28"/>
          <w:sz w:val="28"/>
          <w:szCs w:val="28"/>
          <w:rtl w:val="true"/>
          <w:lang w:bidi="ar-SA"/>
        </w:rPr>
        <w:t>وَهيَ على الرّجالِ وَالنساءِ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والتكليفِ بالسواءِ</w:t>
      </w:r>
    </w:p>
    <w:p>
      <w:pPr>
        <w:pStyle w:val="BookText"/>
        <w:rPr/>
      </w:pPr>
      <w:r>
        <w:rPr>
          <w:rFonts w:ascii="Amiri" w:hAnsi="Amiri" w:eastAsia="Amiri" w:cs="Amiri"/>
          <w:color w:val="111111"/>
          <w:sz w:val="28"/>
          <w:sz w:val="28"/>
          <w:szCs w:val="28"/>
          <w:rtl w:val="true"/>
          <w:lang w:bidi="ar-SA"/>
        </w:rPr>
        <w:t>في فضلِها قدْ جاءَ مالا يُحصى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ماعمَّ كلَّ زَمَنٍ وَحَصَّاً</w:t>
      </w:r>
    </w:p>
    <w:p>
      <w:pPr>
        <w:pStyle w:val="BookText"/>
        <w:rPr/>
      </w:pPr>
      <w:r>
        <w:rPr>
          <w:rFonts w:ascii="Amiri" w:hAnsi="Amiri" w:eastAsia="Amiri" w:cs="Amiri"/>
          <w:color w:val="111111"/>
          <w:sz w:val="28"/>
          <w:sz w:val="28"/>
          <w:szCs w:val="28"/>
          <w:rtl w:val="true"/>
          <w:lang w:bidi="ar-SA"/>
        </w:rPr>
        <w:t>فلا تدعْها عَجْزاً او كَسَلا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تهواناً بها أو بَخَلا</w:t>
      </w:r>
    </w:p>
    <w:p>
      <w:pPr>
        <w:pStyle w:val="BookText"/>
        <w:rPr/>
      </w:pPr>
      <w:r>
        <w:rPr>
          <w:rFonts w:ascii="Amiri" w:hAnsi="Amiri" w:eastAsia="Amiri" w:cs="Amiri"/>
          <w:color w:val="111111"/>
          <w:sz w:val="28"/>
          <w:sz w:val="28"/>
          <w:szCs w:val="28"/>
          <w:rtl w:val="true"/>
          <w:lang w:bidi="ar-SA"/>
        </w:rPr>
        <w:t>وَتركُها فيهِ عقوقٌ وَجَفا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فراعِها إن كنتَ من أهل الوَفا</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وروي أنه من أهل النار ويحمل على التارك تهاوناً واستخفافاً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وعنه البحار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مال المجلسيان إلى وجوبها على القادر في العمرة مرّة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وعنه البحار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الخصائص الحسينية 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وزُرْ ضريحَ سيِّد مَنْ زارُه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يَحُطُ عنهُ رَبُّهُ اوْزَارَهُ</w:t>
      </w:r>
    </w:p>
    <w:p>
      <w:pPr>
        <w:pStyle w:val="BookText"/>
        <w:rPr/>
      </w:pPr>
      <w:r>
        <w:rPr>
          <w:rFonts w:ascii="Amiri" w:hAnsi="Amiri" w:eastAsia="Amiri" w:cs="Amiri"/>
          <w:color w:val="111111"/>
          <w:sz w:val="28"/>
          <w:sz w:val="28"/>
          <w:szCs w:val="28"/>
          <w:rtl w:val="true"/>
          <w:lang w:bidi="ar-SA"/>
        </w:rPr>
        <w:t>وَمَنْ أتاهُ عارِفاً بحقِّه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سيّئاتِهِ يُفُزْ بعتقه</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لهُ بكلِّ دَرهمٍ قدْ انفقهْ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آلافٍ لهُ محقَّقَهْ</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حقٌّ على الفقيرِ عند القدرهْ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يزُورُهُ في كلِّ عامٍ مرَّهْ</w:t>
      </w:r>
    </w:p>
    <w:p>
      <w:pPr>
        <w:pStyle w:val="BookText"/>
        <w:rPr/>
      </w:pPr>
      <w:r>
        <w:rPr>
          <w:rFonts w:ascii="Amiri" w:hAnsi="Amiri" w:eastAsia="Amiri" w:cs="Amiri"/>
          <w:color w:val="111111"/>
          <w:sz w:val="28"/>
          <w:sz w:val="28"/>
          <w:szCs w:val="28"/>
          <w:rtl w:val="true"/>
          <w:lang w:bidi="ar-SA"/>
        </w:rPr>
        <w:t>وَذو الغِنى يزُورُ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عامٍ مشْهدَ الحسينِ</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وِزدْ فإنّ الحرْم في الزيادهْ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لإنّها من أفضلِ العبادَهْ</w:t>
      </w:r>
    </w:p>
    <w:p>
      <w:pPr>
        <w:pStyle w:val="BookText"/>
        <w:rPr/>
      </w:pPr>
      <w:r>
        <w:rPr>
          <w:rFonts w:ascii="Amiri" w:hAnsi="Amiri" w:eastAsia="Amiri" w:cs="Amiri"/>
          <w:color w:val="111111"/>
          <w:sz w:val="28"/>
          <w:sz w:val="28"/>
          <w:szCs w:val="28"/>
          <w:rtl w:val="true"/>
          <w:lang w:bidi="ar-SA"/>
        </w:rPr>
        <w:t>في حالِ خَوفِ وأمانٍ وَمَلَقْ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فافضلُ الاعمالِ ما كانَ أشق</w:t>
      </w:r>
    </w:p>
    <w:p>
      <w:pPr>
        <w:pStyle w:val="BookText"/>
        <w:rPr/>
      </w:pPr>
      <w:r>
        <w:rPr>
          <w:rFonts w:ascii="Amiri" w:hAnsi="Amiri" w:eastAsia="Amiri" w:cs="Amiri"/>
          <w:color w:val="111111"/>
          <w:sz w:val="28"/>
          <w:sz w:val="28"/>
          <w:szCs w:val="28"/>
          <w:rtl w:val="true"/>
          <w:lang w:bidi="ar-SA"/>
        </w:rPr>
        <w:t>وَزُرْهُ كلَّ جمعةٍ وَشهرِ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تَنَلْ منْ اللهِ عظيمَ الأجْرِ</w:t>
      </w:r>
    </w:p>
    <w:p>
      <w:pPr>
        <w:pStyle w:val="BookText"/>
        <w:rPr/>
      </w:pPr>
      <w:r>
        <w:rPr>
          <w:rFonts w:ascii="Amiri" w:hAnsi="Amiri" w:eastAsia="Amiri" w:cs="Amiri"/>
          <w:color w:val="111111"/>
          <w:sz w:val="28"/>
          <w:sz w:val="28"/>
          <w:szCs w:val="28"/>
          <w:rtl w:val="true"/>
          <w:lang w:bidi="ar-SA"/>
        </w:rPr>
        <w:t>وكنْ على طهارَةٍ موظّفهْ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ثيابِ جددٍ منظَّفهْ</w:t>
      </w:r>
    </w:p>
    <w:p>
      <w:pPr>
        <w:pStyle w:val="BookText"/>
        <w:rPr/>
      </w:pPr>
      <w:r>
        <w:rPr>
          <w:rFonts w:ascii="Amiri" w:hAnsi="Amiri" w:eastAsia="Amiri" w:cs="Amiri"/>
          <w:color w:val="111111"/>
          <w:sz w:val="28"/>
          <w:sz w:val="28"/>
          <w:szCs w:val="28"/>
          <w:rtl w:val="true"/>
          <w:lang w:bidi="ar-SA"/>
        </w:rPr>
        <w:t>بالباب قفْ مستأذِناً واليمني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وقلْ من الدعا ما سُنَّا</w:t>
      </w:r>
    </w:p>
    <w:p>
      <w:pPr>
        <w:pStyle w:val="BookText"/>
        <w:rPr/>
      </w:pPr>
      <w:r>
        <w:rPr>
          <w:rFonts w:ascii="Amiri" w:hAnsi="Amiri" w:eastAsia="Amiri" w:cs="Amiri"/>
          <w:color w:val="111111"/>
          <w:sz w:val="28"/>
          <w:sz w:val="28"/>
          <w:szCs w:val="28"/>
          <w:rtl w:val="true"/>
          <w:lang w:bidi="ar-SA"/>
        </w:rPr>
        <w:t>لا نصَّ في التقبيلِ للأعتابِ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عليهِ عملَ الاصحابِ</w:t>
      </w:r>
    </w:p>
    <w:p>
      <w:pPr>
        <w:pStyle w:val="BookText"/>
        <w:rPr/>
      </w:pPr>
      <w:r>
        <w:rPr>
          <w:rFonts w:ascii="Amiri" w:hAnsi="Amiri" w:eastAsia="Amiri" w:cs="Amiri"/>
          <w:color w:val="111111"/>
          <w:sz w:val="28"/>
          <w:sz w:val="28"/>
          <w:szCs w:val="28"/>
          <w:rtl w:val="true"/>
          <w:lang w:bidi="ar-SA"/>
        </w:rPr>
        <w:t>فاسجدْ إذا شئتَ سجودَ 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إذْ فزْتَ بهذا الاجرِ</w:t>
      </w:r>
    </w:p>
    <w:p>
      <w:pPr>
        <w:pStyle w:val="BookText"/>
        <w:rPr/>
      </w:pPr>
      <w:r>
        <w:rPr>
          <w:rFonts w:ascii="Amiri" w:hAnsi="Amiri" w:eastAsia="Amiri" w:cs="Amiri"/>
          <w:color w:val="111111"/>
          <w:sz w:val="28"/>
          <w:sz w:val="28"/>
          <w:szCs w:val="28"/>
          <w:rtl w:val="true"/>
          <w:lang w:bidi="ar-SA"/>
        </w:rPr>
        <w:t>وادخلْ وزُرْ بما هو 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كفي السلامُ وَالحضورُ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وراعٍ مهما استطعت قربَ الرّمسِ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وآثرْ الصلاةَ عندَ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وأحْضِرْ القلبَ بكلِّ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سائرِ الأقوالِ وَالأفعالِ</w:t>
      </w:r>
    </w:p>
    <w:p>
      <w:pPr>
        <w:pStyle w:val="BookText"/>
        <w:rPr/>
      </w:pPr>
      <w:r>
        <w:rPr>
          <w:rFonts w:ascii="Amiri" w:hAnsi="Amiri" w:eastAsia="Amiri" w:cs="Amiri"/>
          <w:color w:val="111111"/>
          <w:sz w:val="28"/>
          <w:sz w:val="28"/>
          <w:szCs w:val="28"/>
          <w:rtl w:val="true"/>
          <w:lang w:bidi="ar-SA"/>
        </w:rPr>
        <w:t>وإنّ من إكرامِ صاحبِ الحرمْ إكرامَ منْ حلَّ بِهِ من الخدَمْ</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تمكثنّ إنْ قضيتَ الوَطَرا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خرجتَ مِنهُ فامشِ القَهْقَرى </w:t>
      </w:r>
      <w:bookmarkStart w:id="336" w:name="pg9652_85040"/>
    </w:p>
    <w:p>
      <w:pPr>
        <w:pStyle w:val="Heading3"/>
        <w:numPr>
          <w:ilvl w:val="2"/>
          <w:numId w:val="1"/>
        </w:numPr>
        <w:rPr/>
      </w:pPr>
      <w:bookmarkStart w:id="337" w:name="__RefHeading___Toc7784796_2870459653"/>
      <w:bookmarkStart w:id="338" w:name="_Toc123"/>
      <w:bookmarkEnd w:id="336"/>
      <w:bookmarkEnd w:id="337"/>
      <w:r>
        <w:rPr>
          <w:rtl w:val="true"/>
        </w:rPr>
        <w:t>في زيارة جابر بن عبد الله على ماورد في بعض الروايات</w:t>
      </w:r>
      <w:bookmarkEnd w:id="338"/>
    </w:p>
    <w:p>
      <w:pPr>
        <w:pStyle w:val="BookText"/>
        <w:rPr/>
      </w:pPr>
      <w:r>
        <w:rPr>
          <w:rFonts w:ascii="Amiri" w:hAnsi="Amiri" w:eastAsia="Amiri" w:cs="Amiri"/>
          <w:color w:val="111111"/>
          <w:sz w:val="28"/>
          <w:sz w:val="28"/>
          <w:szCs w:val="28"/>
          <w:rtl w:val="true"/>
          <w:lang w:bidi="ar-SA"/>
        </w:rPr>
        <w:t>وَاوّلَ الناسِ منْ الزوّارِ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الحسينِ جابرُ الأنصاري</w:t>
      </w:r>
    </w:p>
    <w:p>
      <w:pPr>
        <w:pStyle w:val="BookText"/>
        <w:rPr/>
      </w:pPr>
      <w:r>
        <w:rPr>
          <w:rFonts w:ascii="Amiri" w:hAnsi="Amiri" w:eastAsia="Amiri" w:cs="Amiri"/>
          <w:color w:val="111111"/>
          <w:sz w:val="28"/>
          <w:sz w:val="28"/>
          <w:szCs w:val="28"/>
          <w:rtl w:val="true"/>
          <w:lang w:bidi="ar-SA"/>
        </w:rPr>
        <w:t>جاءَ شاطي الفراتِ فاغْتسلْ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بذكرِ الله بعدْه اشتغلْ</w:t>
      </w:r>
    </w:p>
    <w:p>
      <w:pPr>
        <w:pStyle w:val="BookText"/>
        <w:rPr/>
      </w:pPr>
      <w:r>
        <w:rPr>
          <w:rFonts w:ascii="Amiri" w:hAnsi="Amiri" w:eastAsia="Amiri" w:cs="Amiri"/>
          <w:color w:val="111111"/>
          <w:sz w:val="28"/>
          <w:sz w:val="28"/>
          <w:szCs w:val="28"/>
          <w:rtl w:val="true"/>
          <w:lang w:bidi="ar-SA"/>
        </w:rPr>
        <w:t>حتَّى دنى فقالَ المسْنيه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 قدْ كانَ يصطفيهِ</w:t>
      </w:r>
    </w:p>
    <w:p>
      <w:pPr>
        <w:pStyle w:val="BookText"/>
        <w:rPr/>
      </w:pPr>
      <w:r>
        <w:rPr>
          <w:rFonts w:ascii="Amiri" w:hAnsi="Amiri" w:eastAsia="Amiri" w:cs="Amiri"/>
          <w:color w:val="111111"/>
          <w:sz w:val="28"/>
          <w:sz w:val="28"/>
          <w:szCs w:val="28"/>
          <w:rtl w:val="true"/>
          <w:lang w:bidi="ar-SA"/>
        </w:rPr>
        <w:t>فخرَّ مغشيّاً عليهِ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وَالوجدُ والحزنُ عليهِ ظاهرُ</w:t>
      </w:r>
    </w:p>
    <w:p>
      <w:pPr>
        <w:pStyle w:val="BookText"/>
        <w:rPr/>
      </w:pPr>
      <w:r>
        <w:rPr>
          <w:rFonts w:ascii="Amiri" w:hAnsi="Amiri" w:eastAsia="Amiri" w:cs="Amiri"/>
          <w:color w:val="111111"/>
          <w:sz w:val="28"/>
          <w:sz w:val="28"/>
          <w:szCs w:val="28"/>
          <w:rtl w:val="true"/>
          <w:lang w:bidi="ar-SA"/>
        </w:rPr>
        <w:t>صاحِ ثلاثاً يا حسينُ 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أفاقَ إِذْ رَشَّ عليهِ بالما</w:t>
      </w:r>
    </w:p>
    <w:p>
      <w:pPr>
        <w:pStyle w:val="BookText"/>
        <w:rPr/>
      </w:pPr>
      <w:r>
        <w:rPr>
          <w:rFonts w:ascii="Amiri" w:hAnsi="Amiri" w:eastAsia="Amiri" w:cs="Amiri"/>
          <w:color w:val="111111"/>
          <w:sz w:val="28"/>
          <w:sz w:val="28"/>
          <w:szCs w:val="28"/>
          <w:rtl w:val="true"/>
          <w:lang w:bidi="ar-SA"/>
        </w:rPr>
        <w:t>قالَ حبيبٌ لمْ يُجِبْ حبيبَهْ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يرجو منهُ أنْ يجيبَهْ</w:t>
      </w:r>
    </w:p>
    <w:p>
      <w:pPr>
        <w:pStyle w:val="BookText"/>
        <w:rPr/>
      </w:pPr>
      <w:r>
        <w:rPr>
          <w:rFonts w:ascii="Amiri" w:hAnsi="Amiri" w:eastAsia="Amiri" w:cs="Amiri"/>
          <w:color w:val="111111"/>
          <w:sz w:val="28"/>
          <w:sz w:val="28"/>
          <w:szCs w:val="28"/>
          <w:rtl w:val="true"/>
          <w:lang w:bidi="ar-SA"/>
        </w:rPr>
        <w:t>ورأسُهُ فارقَ منهُ البدنَا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وَالبيضُ قد تقاسمتْهُ والقَنا</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أشهدُ يا خامسَ أصحابِ الكسا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وَيابنَ خيرةِ الرجالِ والنسا</w:t>
      </w:r>
    </w:p>
    <w:p>
      <w:pPr>
        <w:pStyle w:val="BookText"/>
        <w:rPr/>
      </w:pPr>
      <w:r>
        <w:rPr>
          <w:rFonts w:ascii="Amiri" w:hAnsi="Amiri" w:eastAsia="Amiri" w:cs="Amiri"/>
          <w:color w:val="111111"/>
          <w:sz w:val="28"/>
          <w:sz w:val="28"/>
          <w:szCs w:val="28"/>
          <w:rtl w:val="true"/>
          <w:lang w:bidi="ar-SA"/>
        </w:rPr>
        <w:t>أنّكَ طِبتَ ميِّتاً وحَيَّا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وَالقلبَ عَنْكَ يكرهُ المضيّا</w:t>
      </w:r>
    </w:p>
    <w:p>
      <w:pPr>
        <w:pStyle w:val="BookText"/>
        <w:rPr/>
      </w:pPr>
      <w:r>
        <w:rPr>
          <w:rFonts w:ascii="Amiri" w:hAnsi="Amiri" w:eastAsia="Amiri" w:cs="Amiri"/>
          <w:color w:val="111111"/>
          <w:sz w:val="28"/>
          <w:sz w:val="28"/>
          <w:szCs w:val="28"/>
          <w:rtl w:val="true"/>
          <w:lang w:bidi="ar-SA"/>
        </w:rPr>
        <w:t>أيّتها الأرواحُ ما أزكاكُمُ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دخلتمْ فيهِ شاركناكُمُ</w:t>
      </w:r>
    </w:p>
    <w:p>
      <w:pPr>
        <w:pStyle w:val="BookText"/>
        <w:rPr/>
      </w:pPr>
      <w:r>
        <w:rPr>
          <w:rFonts w:ascii="Amiri" w:hAnsi="Amiri" w:eastAsia="Amiri" w:cs="Amiri"/>
          <w:color w:val="111111"/>
          <w:sz w:val="28"/>
          <w:sz w:val="28"/>
          <w:szCs w:val="28"/>
          <w:rtl w:val="true"/>
          <w:lang w:bidi="ar-SA"/>
        </w:rPr>
        <w:t>وإن نكنْ لمْ نرَ ما رأيتمْ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نقاسِ بعضَ ما قاسيتُمْ</w:t>
      </w:r>
    </w:p>
    <w:p>
      <w:pPr>
        <w:pStyle w:val="BookText"/>
        <w:rPr/>
      </w:pPr>
      <w:r>
        <w:rPr>
          <w:rFonts w:ascii="Amiri" w:hAnsi="Amiri" w:eastAsia="Amiri" w:cs="Amiri"/>
          <w:color w:val="111111"/>
          <w:sz w:val="28"/>
          <w:sz w:val="28"/>
          <w:szCs w:val="28"/>
          <w:rtl w:val="true"/>
          <w:lang w:bidi="ar-SA"/>
        </w:rPr>
        <w:t>نحبّكمْ ومَنْ أحبَّ معشرَا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الذي أحبَّهُ قد حشرَا</w:t>
      </w:r>
    </w:p>
    <w:p>
      <w:pPr>
        <w:pStyle w:val="BookText"/>
        <w:rPr/>
      </w:pPr>
      <w:r>
        <w:rPr>
          <w:rFonts w:ascii="Amiri" w:hAnsi="Amiri" w:eastAsia="Amiri" w:cs="Amiri"/>
          <w:color w:val="111111"/>
          <w:sz w:val="28"/>
          <w:sz w:val="28"/>
          <w:szCs w:val="28"/>
          <w:rtl w:val="true"/>
          <w:lang w:bidi="ar-SA"/>
        </w:rPr>
        <w:t>وإنَّ نيّتى انطوتْ على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 نویتموهُ حَرْباً سَلْمَا</w:t>
      </w:r>
    </w:p>
    <w:p>
      <w:pPr>
        <w:pStyle w:val="BookText"/>
        <w:rPr/>
      </w:pPr>
      <w:r>
        <w:rPr>
          <w:rFonts w:ascii="Amiri" w:hAnsi="Amiri" w:eastAsia="Amiri" w:cs="Amiri"/>
          <w:color w:val="111111"/>
          <w:sz w:val="28"/>
          <w:sz w:val="28"/>
          <w:szCs w:val="28"/>
          <w:rtl w:val="true"/>
          <w:lang w:bidi="ar-SA"/>
        </w:rPr>
        <w:t>ومَا عملتمُ منْ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نُحبّهُ بالقلبِ والمقالِ</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أحبَّ عَمَلاً وَمَا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أُشرِكَ يومَ البعثِ في ذاكَ العملْ </w:t>
      </w:r>
      <w:bookmarkStart w:id="339" w:name="pg9652_85041"/>
    </w:p>
    <w:p>
      <w:pPr>
        <w:pStyle w:val="Heading3"/>
        <w:numPr>
          <w:ilvl w:val="2"/>
          <w:numId w:val="1"/>
        </w:numPr>
        <w:rPr/>
      </w:pPr>
      <w:bookmarkStart w:id="340" w:name="__RefHeading___Toc7784798_2870459653"/>
      <w:bookmarkStart w:id="341" w:name="_Toc124"/>
      <w:bookmarkEnd w:id="339"/>
      <w:bookmarkEnd w:id="340"/>
      <w:r>
        <w:rPr>
          <w:rtl w:val="true"/>
        </w:rPr>
        <w:t>الخاتمة</w:t>
      </w:r>
      <w:bookmarkEnd w:id="341"/>
    </w:p>
    <w:p>
      <w:pPr>
        <w:pStyle w:val="BookText"/>
        <w:rPr/>
      </w:pPr>
      <w:r>
        <w:rPr>
          <w:rFonts w:ascii="Amiri" w:hAnsi="Amiri" w:eastAsia="Amiri" w:cs="Amiri"/>
          <w:color w:val="111111"/>
          <w:sz w:val="28"/>
          <w:sz w:val="28"/>
          <w:szCs w:val="28"/>
          <w:rtl w:val="true"/>
          <w:lang w:bidi="ar-SA"/>
        </w:rPr>
        <w:t xml:space="preserve">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حبيبي رسول الله صلى الله عليه وسلم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قوماً حُشر معهم، ومن أحبّ عمل قوم اُشرك في عملهم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اللهم إنّا نحبّهم ، ونحبّ عملهم ، ونبغض أعداءهم في السرّ والعلانية، فزدْنا لهم حبّاً، ولا عدائهم بغضاً، واجعلنا نموتُ على ذلك ونَحيا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بقيت اُمور لا تخلو من فائدة، نذكرها على سبيل الإيجاز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سبقت الإشارة إلى فضل كربلاء، والأخبار في ذلك كثيرة لا يتّسع لها المجال،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أنّ الله اتّخذ كربلاء حرماً آمناً مباركاً قبل أنْ يتّخذ مكّة حرماً، وأنّ الله قدّسها وبارك عليها، فهي</w:t>
      </w:r>
    </w:p>
    <w:p>
      <w:pPr>
        <w:pStyle w:val="BookText"/>
        <w:rPr/>
      </w:pPr>
      <w:r>
        <w:rPr>
          <w:rFonts w:ascii="Amiri" w:hAnsi="Amiri" w:eastAsia="Amiri" w:cs="Amiri"/>
          <w:color w:val="111111"/>
          <w:sz w:val="28"/>
          <w:sz w:val="28"/>
          <w:szCs w:val="28"/>
          <w:rtl w:val="true"/>
          <w:lang w:bidi="ar-SA"/>
        </w:rPr>
        <w:t>مقدّسة مباركة، ولا تزال كذلك</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عليّ بن الحسين علیه السلام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فَحَمَلَتْهُ فَانْتَبَذَتْ بِهِ مَكَانَاً قصيّاً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خرجت مريم من دمشق حتّى أتت كربلاء، فوضعته في </w:t>
      </w:r>
    </w:p>
    <w:p>
      <w:pPr>
        <w:pStyle w:val="BookText"/>
        <w:rPr/>
      </w:pPr>
      <w:r>
        <w:rPr>
          <w:rFonts w:ascii="IRNazanin" w:hAnsi="IRNazanin" w:eastAsia="IRNazanin"/>
          <w:color w:val="111111"/>
          <w:sz w:val="28"/>
          <w:sz w:val="28"/>
          <w:szCs w:val="28"/>
          <w:rtl w:val="true"/>
          <w:lang w:bidi="fa-IR"/>
        </w:rPr>
        <w:t>موضع قبر الحسين علیه السلام ثمّ رجعت من ليلتها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الحائر فهو على 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 موضع فيه قبر الحسين علیه السلام أو مشهده، وفي الأخير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اسم كربلا أيضاً، وقد ذكر الشهيد ونُقل عن غيره من أهل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المتوكّل لّما أمر بإطلاق الماء على قبر الحسين علیه السلام، ليعفيه، حار المآء فلم يبلغ القبر الشريف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والحائر أحد مواضع التخيير، والإتمام فيه أفضل، والقَصْر أحوط، والجمع أكمل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اختلف في تحديده، والاقرب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لعلّه الظاهر من بعض الأخبار ومن أهل اللّغة والعلم من أصحابنا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دار عليه سور الحضرة الحسينيّة وسور المسجد المتصل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في خبر إسحاق بن عمّار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امسح من موضع قبره اليوم خمسة وعشرين ذراعاً من ناحية رأسه، وكذا من ناحية رجليه، ومن خلفه وممّا يلي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يُعلم أنّ ذلك تحديد للحائر؛ إذ يحتمل أنّه تحديد الموضع استجابة الدعاء أو غيرها فتأمل</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اختلفت الأخبار في مقدار حرم الحسين علیه السلام وحريم قبره سعة وضيقاً، وحُملت على التفاوت في الفضل بحسب القرب والبعد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الاستشفآء بالتربة وطين القبر، وقد سلف في النظم أنّ فيها الشفآء من كلّ دآء، وأنّها الدواء الأكبر، وأنّ حملها أمان من كلّ خوف، ولتؤخذ من قبره إلى سبعين ذراعاً على الأفضل، ففي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يُستشفي بتربته من حريم قبره، وحدّه خمسة فراسخ من أربع جوانبه، ورَوي فرسخ من كلّ جانب انتهى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ويَحرم أكل الطين مطلقاً إلّا طين قبر الحسين علیه السلام للاستشفاء وبقدر الحمّصة، أو مثل رأس الانملة، وعن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عند رأس الحسين علیه السلام التربة حمرآء فيها شفآء من كلّ دآء إلّا السام، ويظهر من الاخبار أن لاخذها واستعمالها وحملها شرائط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يأخذ وهو يرى أنّ الله تعالى ينفعه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يأخذها فيقبّلها وَيضعها على عينه، ويَمرّها على سائر جسده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بحقّ هذه التربة، وبحقّ من حلّ بها وثوى فيها، وبحق أبيه وأمّه وأخيه والأئمّة من ولده، وبحقّ الملائكة الحافّين به، الا جعلتها شفآء من كل دآء، وبرءّ من كلّ مرض، وَنجاةً من كلّ آفة، وحرزاً مما أخاف وأحذر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يستعملها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عند أكلها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ربّ هذه التربة المباركة، ورَبّ الوصيّ الذي وارته ، صلِّ على محمّد وآل محمّد، واجعله عِلماً نافعاً، ورزقاً واسعاً، وشفآءً مِن كلّ دآءٍ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يقول عند حملها للأمان من كلّ خوف من سلطان وغيره ما وَرد من أنه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خفت فلا تخرج من منزلك إلّا ومعك من طين قبر الحسين علیه السلام، وقل إذا أخذته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هذه طينة قبر الحسين وليّك وابن وليّك، أخذتها حرزاً لما أخاف ولما لا أخاف فإنّه قد يرد عليك مالا تخاف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غير ذلك من الدعاء وقراءة بعض السور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من ملاحظة جميع أخبار الباب أنّ هذه الشرائط كمال،</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وليست شروطاً لأصل الانتفاع بالتربة المقدّسة والاستشفآء بها؛ فإنّهم علیه السلام </w:t>
      </w:r>
    </w:p>
    <w:p>
      <w:pPr>
        <w:pStyle w:val="BookText"/>
        <w:rPr/>
      </w:pPr>
      <w:r>
        <w:rPr>
          <w:rFonts w:ascii="Amiri" w:hAnsi="Amiri" w:eastAsia="Amiri" w:cs="Amiri"/>
          <w:color w:val="111111"/>
          <w:sz w:val="28"/>
          <w:sz w:val="28"/>
          <w:szCs w:val="28"/>
          <w:rtl w:val="true"/>
          <w:lang w:bidi="ar-SA"/>
        </w:rPr>
        <w:t xml:space="preserve">كانوا يسقونها الصبيان والنساء، ويعطون منها لاهل ولائهم، بل الظاهر ممّا روي عن محمّد بن مسلم حصول الشفاء بها لمن شربها وإن لم يعلم، ولكنّ الاولى قصد الإستشفآء ونحوه ممّا تُستعمل لأجله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زيارته علیه السلام من البلاد النائية، وهي من المستحبّات الاكيدة في كلّ يوم وفي كلّ جمعة وعقيب الفرائض، وكذا زيارة النبي صلی الله علیه وآله وسلم والأئمّة الطاهرين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الشيخ المفيد وغيره عن الصادق علیه السلام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بعدُت بأحدكم الشقّة ونات به الدار فليعلُ على منزله، وليصلِّ ركعتين، وليؤمّ بالسلام إلى قبورنا، فإنّ ذلك يصل إلينا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وزاد في التهذيب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وليسلّم على الأئمة من بعيد كما يسلّم عليهم من قريب، غير أنّه لا يصح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أتيتك زائراً، بل يقول في موضعه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قصدتك بقلبي زائراً إذ عجزت عن حضور مشهدك، ووجّهت إليك سلامي ؛ لعلمي أنّه يبلغك صلّى الله عليك، فاشفع لي عند ربَك عزّوجلّ، وتدعو بما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هذه الزيادة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ربّك عزّ وجلّ وتدعو بما أحببت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من كلام الشيخ رضي الله عنه لا من تتمّة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سدير عن الصادق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سدير تزور قبر الحسين في كلّ يوم؟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أجفاكم</w:t>
      </w:r>
      <w:r>
        <w:rPr>
          <w:rFonts w:eastAsia="Amiri" w:cs="Amiri" w:ascii="Amiri" w:hAnsi="Amiri"/>
          <w:color w:val="111111"/>
          <w:sz w:val="28"/>
          <w:szCs w:val="28"/>
          <w:rtl w:val="true"/>
          <w:lang w:bidi="ar-SA"/>
        </w:rPr>
        <w:t>)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فتزورونه في كلّ 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فتزورونه في كلّ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سدير ما أجفاكم للحسين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 الله عزّوجلّ أرسل الفي ألف ملك شعثاً غبراً يبكونه ويزورونه لا يفترون، وما عليك يا سدير أنْ تزور قبر الحسين في كلّ جمعة خمس مرّات، وفي كلّ يوم مرّة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 بيننا وبينه فراسخ كثيرة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اصعد فوق سطحك ، ثمّ التفت يمنةً ويسرةً، ثمّ ترفع رأسك نحو السماء، ثمّ تنحو نحو قبر الحسين علیه السلام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أبا عَبد الله علیه السلام، السلامُ عَليكَ ورحمة الله وبركاته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تُكتب لك زورة مورة وألف والزورة بحجّة وعمرة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وذكر الشهيد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هذه الرواية إلّا الإلتفات يمنة ويسرة،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زاره فليزر ولده عليّ بن الحسين علیه السلام، وليزر الشهداء، وأخاه العبّاس، والحّر بن يزيد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بعض الروايات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اغتسل واصعد على السطح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جملة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صلاة ركعتي الزيارة من البعيد قبل</w:t>
      </w:r>
    </w:p>
    <w:p>
      <w:pPr>
        <w:pStyle w:val="BookText"/>
        <w:rPr/>
      </w:pPr>
      <w:r>
        <w:rPr>
          <w:rFonts w:ascii="Amiri" w:hAnsi="Amiri" w:eastAsia="Amiri" w:cs="Amiri"/>
          <w:color w:val="111111"/>
          <w:sz w:val="28"/>
          <w:sz w:val="28"/>
          <w:szCs w:val="28"/>
          <w:rtl w:val="true"/>
          <w:lang w:bidi="ar-SA"/>
        </w:rPr>
        <w:t xml:space="preserve">الزيارة والسلام، ويظهر من بعضها أنّها بعد الزيارة، فالقول بالتخيير لا بأس به، وإن كان الأرجح تقديم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وصرّح بعض الاصحاب بجواز الزيارة في أيّ مكان يتيسّر وإن لم</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يكن موضعاً عالياً،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الاحوط والافضل إيقاعها في موضع عال أو في الصحراء، وهو جيّد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ولكن يمكن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ذلك بالنسبة إلى زيارة غير الحسين علیه السلام من المعصومين علیهم السلام أو بالنسبة إلى زيارته لمن لم يكن في مشهد أمير المؤمنين علیه السلام، وأمّا من كان فيه فله أن يزور الحسين علیه السلام في الموضعين وفي حرم أمير المؤمنين علیه السلام، بل لا يبعد أنّه أفضل المواضع لذلك؛ لما ورد من الأمر بزيارته في حرم أبيه 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والافضل أن يزوره بزيارة عاشوراء، أو بالزيارة المعروفة التي في</w:t>
      </w:r>
    </w:p>
    <w:p>
      <w:pPr>
        <w:pStyle w:val="BookText"/>
        <w:rPr/>
      </w:pPr>
      <w:r>
        <w:rPr>
          <w:rFonts w:ascii="IRNazanin" w:hAnsi="IRNazanin" w:eastAsia="IRNazanin"/>
          <w:color w:val="111111"/>
          <w:sz w:val="28"/>
          <w:sz w:val="28"/>
          <w:szCs w:val="28"/>
          <w:rtl w:val="true"/>
          <w:lang w:bidi="fa-IR"/>
        </w:rPr>
        <w:t xml:space="preserve">ضمن زيارة أمير المؤمنين علیه السلام المرويّة عن صفوان، وبغيرهما من المرويّ، وأن يزوره في الأوقات المخصوصة بالمأثور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إكمال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الحسن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لم يقدر على زيارتنا فليزر صالحي إخواننا، يُكتب له ثواب زيارتنا، ومن لم يقدر على صلتنا فليصل صالحي إخوانه، يُكتب له ثواب صلتنا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فليصل فقراء شيعتنا، وفي زيارة المؤمن وزيارة قبره</w:t>
      </w:r>
    </w:p>
    <w:p>
      <w:pPr>
        <w:pStyle w:val="BookText"/>
        <w:rPr/>
      </w:pPr>
      <w:r>
        <w:rPr>
          <w:rFonts w:ascii="Amiri" w:hAnsi="Amiri" w:eastAsia="Amiri" w:cs="Amiri"/>
          <w:color w:val="111111"/>
          <w:sz w:val="28"/>
          <w:sz w:val="28"/>
          <w:szCs w:val="28"/>
          <w:rtl w:val="true"/>
          <w:lang w:bidi="ar-SA"/>
        </w:rPr>
        <w:t>أجر عظيم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النيابة والإستنابة والتجهيز للزيارة والإعانة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النيابة والإستنابة مجّاناً أو باُجرة عن الأموات فلا شبهة في رجحانها وحصول الأجر عليها ؛ لأنّ الزيارة من العبادات التي تقبل</w:t>
      </w:r>
    </w:p>
    <w:p>
      <w:pPr>
        <w:pStyle w:val="BookText"/>
        <w:rPr/>
      </w:pPr>
      <w:r>
        <w:rPr>
          <w:rFonts w:ascii="Amiri" w:hAnsi="Amiri" w:eastAsia="Amiri" w:cs="Amiri"/>
          <w:color w:val="111111"/>
          <w:sz w:val="28"/>
          <w:sz w:val="28"/>
          <w:szCs w:val="28"/>
          <w:rtl w:val="true"/>
          <w:lang w:bidi="ar-SA"/>
        </w:rPr>
        <w:t xml:space="preserve">النيابة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عن الإحياء كان يستنيب شخصاً عنه أو عن غيره من الاحياء كاب أو حميم فلا ينبغي الإشكال في جوازها، فيستأجر من يزور عنه </w:t>
      </w:r>
    </w:p>
    <w:p>
      <w:pPr>
        <w:pStyle w:val="BookText"/>
        <w:rPr/>
      </w:pPr>
      <w:r>
        <w:rPr>
          <w:rFonts w:ascii="Amiri" w:hAnsi="Amiri" w:eastAsia="Amiri" w:cs="Amiri"/>
          <w:color w:val="111111"/>
          <w:sz w:val="28"/>
          <w:sz w:val="28"/>
          <w:szCs w:val="28"/>
          <w:rtl w:val="true"/>
          <w:lang w:bidi="ar-SA"/>
        </w:rPr>
        <w:t>ويصلّي ركعتين مثلاً، يهدي ثوابهما له، بل يجوز أن يستنيب غيره، وإنّ كان زائراً بنفسه، ولو استاجر شخصاً واشترط عليه أن يجعل ثواب زيارته له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أن ينوب عن غيره من الاحياء تبرّعاً،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طويل 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قف عند رأسه صلّى الله عليه وآله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نبيّ الله من أبي وأمّي وزوجتي وولدي وحماتي ومن جميع أهل بلدي، حُرّهم وعبدهم، أبيضهم وأسودهم، فلا تشآء أن تقول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قرأت رسول الله عنك السلام إلّا كنت صادقاً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التهذيب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خرج زائراً عن أخ له بأجر فليقل عند فراغه من غسل الزيارة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ما أصابني من تعب أو نصب أو شعث أو لغوب فاجِرْ فلاناً بن فلان فيه، وأجِرْني في قضائي عنه، فاذا سلّم على الإمام فليقل في آخر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مولاي من فلان بن فلان، أتيتك زائراً عنه، فاشفع له عند ربّك، ثم تدعو له بما أحببت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وذكر بعض اصحابنا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الحسن العسكريّ علیه السلام انفذ زائراً عنه إلى مشهد أبي عبد الله الحسين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النيابة في الزيارة كالنيابة في غيرها من العبادات، لا بدّ فيها من النيّة، وقصد القربة، وتعيين المنوب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أهل المصابيح كالسيّد رضي الله عنه وغيره صفة عمل من ينوب عن غيره، فليرجع إلى ذلك من أراد التفصيل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إهدآء ثواب العمل لاحد المعصومين علیهم السلام أو للوالدين أو للأخ </w:t>
      </w:r>
    </w:p>
    <w:p>
      <w:pPr>
        <w:pStyle w:val="BookText"/>
        <w:rPr/>
      </w:pPr>
      <w:r>
        <w:rPr>
          <w:rFonts w:ascii="Amiri" w:hAnsi="Amiri" w:eastAsia="Amiri" w:cs="Amiri"/>
          <w:color w:val="111111"/>
          <w:sz w:val="28"/>
          <w:sz w:val="28"/>
          <w:szCs w:val="28"/>
          <w:rtl w:val="true"/>
          <w:lang w:bidi="ar-SA"/>
        </w:rPr>
        <w:t xml:space="preserve">في الدين أو للمؤمنين فهو من الاعمال المندوبة الراجحة، وقد 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ثواب ذلك يصل إلى من جُعل له من غير أن ينقص من أجره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إهدآه ثواب العمل الواحد لشخص، ثمّ إهدآء ما أثابه الله تعالى على ذلك لآخر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التجهز على الزيارة والإعانة على البرّ والتقوى، ففي خبر صفوان الجمّال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لمن جهّز إليه ولم يخرج لعله عليها فهي أظهر أفراد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يعطيه الله بكلّ درهم أنفقه مثل اُحد من الحسنات، ويخلّف عليه أضعاف ما أنفق، ويصرف عنه من البلاء ما قد نزل، ويُحفظ في ماله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زيارة الإمام العسكري علیه السلام نيابة عن ولده الحجّة إمام العصر أرواحنا له فداه، ففيها أجر عظيم وثواب جسيم، وكذا في الدعاء له علیه السلام والتصدّق عنه ، فلا يفوتنّك ذلك إن شاء الله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ذكر بعض آداب زيارة الحسين علیه السلام ممّا لم يسبق ذكره فمن الآداب أن لا يتطيّب الزائر وإن استحبّ في غير زيارته، ولا يدهن ولا يكتحل حتّى يأتي القبر وهو حزين مكروب شعث مغبرّ جائع عطشان، ولا يأكل في سفره غير الخبز واللّبن، وأن يحسن الصحابة لمن صحبه، ويُكثر من ذكر الله، ويقلّل من الكلام إلّا بخير، وأن يكون خاشعاً مكثراً من الصلاة على النبيّ صلی الله علیه وآله وسلم، مواسياً لإخوانه، معيناً لذوي الحاجة منهم، مجتنباً للجدال والخصومة وكثرة الايمان، محافظاً على الآداب والسنن </w:t>
      </w:r>
      <w:r>
        <w:rPr>
          <w:rFonts w:eastAsia="IRNazanin" w:cs="IRNazanin"/>
          <w:color w:val="111111"/>
          <w:sz w:val="28"/>
          <w:szCs w:val="28"/>
          <w:rtl w:val="true"/>
          <w:lang w:bidi="fa-IR"/>
        </w:rPr>
        <w:t xml:space="preserve">.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بقيت هنا فوائد جليلة وآداب أكيدة تتعلق بالزيارات، لم يساعد الوقت على ذكرها، نسأل الله أن يعين على نشرها، وأن يوفّقنا وجميع المؤمنين للعلم الراجح والعمل الصالح، إنّه أرحم الراحمين، وصلّى الله على محمّد وآله الطاهرين آمين </w:t>
      </w:r>
      <w:r>
        <w:rPr>
          <w:rFonts w:eastAsia="Amiri" w:cs="Amiri" w:ascii="Amiri" w:hAnsi="Amiri"/>
          <w:color w:val="111111"/>
          <w:sz w:val="28"/>
          <w:szCs w:val="28"/>
          <w:rtl w:val="true"/>
          <w:lang w:bidi="ar-SA"/>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2" w:name="pg9652_85051"/>
      <w:bookmarkStart w:id="343" w:name="pg9652_85051"/>
      <w:bookmarkEnd w:id="343"/>
    </w:p>
    <w:p>
      <w:pPr>
        <w:pStyle w:val="BookText"/>
        <w:rPr/>
      </w:pPr>
      <w:bookmarkStart w:id="344" w:name="pg9652_85051"/>
      <w:bookmarkEnd w:id="344"/>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345" w:name="__RefHeading___Toc7784800_2870459653"/>
      <w:bookmarkStart w:id="346" w:name="_Toc125"/>
      <w:bookmarkEnd w:id="345"/>
      <w:r>
        <w:rPr>
          <w:rtl w:val="true"/>
        </w:rPr>
        <w:t>أوجْزَ الأنبآء عنْ مقتلِ سيّد الشهدآء علیه السلام</w:t>
      </w:r>
      <w:bookmarkEnd w:id="346"/>
    </w:p>
    <w:p>
      <w:pPr>
        <w:pStyle w:val="BookText"/>
        <w:rPr/>
      </w:pPr>
      <w:r>
        <w:rPr>
          <w:rFonts w:ascii="Amiri" w:hAnsi="Amiri" w:eastAsia="Amiri" w:cs="Amiri"/>
          <w:color w:val="111111"/>
          <w:sz w:val="28"/>
          <w:sz w:val="28"/>
          <w:szCs w:val="28"/>
          <w:rtl w:val="true"/>
          <w:lang w:bidi="ar-SA"/>
        </w:rPr>
        <w:t xml:space="preserve">اللّهم إليكَ الشكوى، وبَك العدوى، وإليك نرفع ظلّامة عترَة نبيّك أهل الذكر واولي الامر، الذينَ اخترتهم منْ بريّتك، وَطهّرتهم من الرجس تطهيراً، فأقاموا دعائم الدين، وجاهدوا الكافرين والظالمين، ولم تأخذُهم فيك لومةُ لائم، ولا عذلُ عاذل، حتّى سُفكت في طاعتك دماؤهم واُرملت نساؤهم واُيتمتْ أطفالهم، ونُهبت رحالُهم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إنّا ننشر على بساط عدلك ، ونَعرضِ على قصاص انتقامك حَديث مَقتل فرخ نبيّك، وَريحانة رسولك ، وسيّد شباب أهل الجّنة في هذا اليوم الذي تتجدّد فيهِ المصائب والأحزان على أهل الوفا والإيمان، بتذكّر ما جَرى على ابن سيّد الورى، وخير مَنْ وطأ الثرى، سيّد الشهدآء، وقرّة عين سيّد الأنبياء، المرمّل بالدمآء، قتيل الأدعياء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كان من أمره صلوات الله عليه أنّه كان قاطناً في حرم جدّه، </w:t>
      </w:r>
    </w:p>
    <w:p>
      <w:pPr>
        <w:pStyle w:val="BookText"/>
        <w:rPr/>
      </w:pPr>
      <w:r>
        <w:rPr>
          <w:rFonts w:ascii="Amiri" w:hAnsi="Amiri" w:eastAsia="Amiri" w:cs="Amiri"/>
          <w:color w:val="111111"/>
          <w:sz w:val="28"/>
          <w:sz w:val="28"/>
          <w:szCs w:val="28"/>
          <w:rtl w:val="true"/>
          <w:lang w:bidi="ar-SA"/>
        </w:rPr>
        <w:t>أليني المحراب، حليف الكتاب، ينكرُ المنكر باللّسان والقلب، ويأمر بالمعروف حسب الطاقة والوسع، ولّما تضعضت أركان الظلم، وانكسر باب الجور بموت معاوية بن أبي سفيان، وقام ابنه يزيد شارب الخمور</w:t>
      </w:r>
    </w:p>
    <w:p>
      <w:pPr>
        <w:pStyle w:val="BookText"/>
        <w:rPr/>
      </w:pPr>
      <w:r>
        <w:rPr>
          <w:rFonts w:ascii="IRNazanin" w:hAnsi="IRNazanin" w:eastAsia="IRNazanin"/>
          <w:color w:val="111111"/>
          <w:sz w:val="28"/>
          <w:sz w:val="28"/>
          <w:szCs w:val="28"/>
          <w:rtl w:val="true"/>
          <w:lang w:bidi="fa-IR"/>
        </w:rPr>
        <w:t xml:space="preserve">ورأس الفجور، كتب إلى عامله بالمدينة يأمره بأخذ البيعة على أهلها عامّة، وعلى الحسين علیه السلام خاصّة، ويقول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أبى عليك فاضرب عنقه، وابعث إليّ برأسه، فدعاه إلى بيعة يزيد، وأمّله، وخرج علیه السلام من مدينة جدّة خائفاً يترقّب بأهله وثقله، ملتجأ إلى حرم الله، عائذاً ببيت الله ، وذلك لثلاث مضين من شعبان سنة ستّين من الهجرة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سمع أهل الكوفة بوصوله إلى مكّة وامتناعه من بيعة يزيد، كتبوا إليه وأعطوه العهود والمواثيق، حتّى ورد عليه في يوم واحد ستمائة كتاب، فسيّر إليهم ابن عمّه وثقته من أهل بيته مسلم بن عقيل، فخذلوه ونكثوا بيعته، وتفرّقوا عنه، وابقوه وحيداً فريداً لا ناصر له ولا معين، ولم يكفهم ذلك حتّى قاتلوه وحاربوه، وأمكنوا منه عدوّ الله ورسوله وعدّو الإسلام، حتّى قتله ورمى بجسده المطهّر من أعلى القصر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هذا اليوم الذي قتل فيه مسلم سلام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يوم الترويه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الحسين علیه السلام من مكّة بأهله وأولاده وشيعته؛ خوفاً من أن تستباح حرمة البيت باغتياله فيه، مجيباً دعوة أهل الكوفة في ظاهر الحال، وقد بلغه في أثناء الطريق قتل مسلم، فأحزنه ولم يثنه عن عزمه ؛ لما هو به أعلم وبشأنه أخبر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صار على مرحلتين من الكوفة رأى الحرّ بن يزيد الرياحيّ في</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زُهاء ألف فارس، فقال له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ألنا أم علينا</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عليك يا أبا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 إلّا بالله العليّ العظيم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فضيّقوا عليه، وكلّما أراد المسير مانعوه وتارة وسايروه اُخرى، حتّى بلغ كربلا في اليوم الثاني من المحرّم ، ولمّا بلغها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 هنا محطّ رحالنا، ومسفك دمائنا، ومحلّ قبورنا، حدّثني بهذا جدّي رَسول الله صلی الله علیه وآله وسلم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فنزل الحرّ وأصحابه ناحية، وصار عساكر أهل الكوفة وجيوشهم تتوارد إلى كربلا ؛ لقتال الحسين علیه السلام، حتّى تكمل فيها إلى ستّ ليال خلون من المحرّم عشرون ألف فارس غير الرجّالة، فدعاهم علیه السلام إلى الحقّ بالحكمة والموعظة الحسنة، وحذّرهم وأنذرهم، وأتمّ عليهم الحجّة بالموعظ والنصائح والخطب الناصعة، فلم يزدادوا إلّا تماديا في الباطل، وإصراراً على الظلم، واقداماً على إزهاق النفوس المقدّسة، وإهراق الدمآء المطهّرة، فناجزوا وَليّ الله بالقتال، وعاجلوه بالنزال، وضيقوا عليه المجال، ومنعوه وعياله من ورود المآء الزَلال، وبدؤه بالحرْب والطعن والضرب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رآهم قد استحوذ عليهم الشيطان، وَحقّ عليهم غضب الرّحمن، وقف لهم مطمئنّ الجاش، ساكن البال، لم يرهبه عديدهم، ولم يَرُعْه وئيدهم، وجاهدهم عن دين الله وَحرم رَسوله صابراً محتسباً، وأثبت في مستنقع الموت ،رجله وقال لها من تحت أخمصك الحشر، وَثبت معه أهل بيته أقمار الدجء، ونجوم الأرض من آل عبد المطّلب، وأنصاره حزْب الرّحمن، وأقطاب الإيمان من تحتهم، لو تزول الأرض لانتصبوا على الهواء هضباً أرسى من الهضب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وكان ممّا خاطبهم به علیه السلام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وإنّ الدعيّ بن الدعيّ قد ركز بين اثنتين؛ بين السلّة والذلّة، وهيهات منّا الذلّة، يأبى الله ذلك لنا</w:t>
      </w:r>
    </w:p>
    <w:p>
      <w:pPr>
        <w:pStyle w:val="BookText"/>
        <w:rPr/>
      </w:pPr>
      <w:r>
        <w:rPr>
          <w:rFonts w:ascii="IRNazanin" w:hAnsi="IRNazanin" w:eastAsia="IRNazanin"/>
          <w:color w:val="111111"/>
          <w:sz w:val="28"/>
          <w:sz w:val="28"/>
          <w:szCs w:val="28"/>
          <w:rtl w:val="true"/>
          <w:lang w:bidi="fa-IR"/>
        </w:rPr>
        <w:t xml:space="preserve">ورَسوله والمؤمنون، وحجور طابت وَطهرت، وأنوف حميّة، ونفوس أبيّة من أنْ نؤثر طاعة اللثام على مصارع الكرام، الا وإنّي زاحف بهذه الاُسرة مع قلّة العدد وخذلان الناصر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توكلت على الله ربّي وربّكم، ما من دابّة إلّا هو آخذ بناصيتها، إنّ ربّي على صراط مستقیم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دعى بفرس رَسول الله صلی الله علیه وآله وسلم فركبه، وعبّاً أصحابه للقتال، وأقبلت السهم من الآعداء كالمطر، فقال علیه السلام لاصحابه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قوموا رحمكم الله إلى الموت الذي لا بدّ منه، فهذه السهام رسل القوم إليكم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فاقتتلوا ساعة من النهار حملة وحملة، وقد أنزل الله النصر على الحسين، وخيّر بينه وبين لقآء ربّه، فاختارَ لقآء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صاح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من مغيث يغيثنا لوجه الله، أما من ذابّ يذبّ عن حَرم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وتسابق أصحابه وأنصاره إلى المنايا، وسارعوا إلى القتل بين يديه، والفوز بالشهادة، وقد طحنوا جنود الفجّار وغبّروا في وجوههم، وصبغوا الأرض بدمائهم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لم يبق معه سوى أهل بيته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ثمانية عشر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عليّ بن الحسين، وكان من أصبح الناس وجهاً، وأحسنهم خلقاً، وأشبههم بجدّه رَسول الله صلی الله علیه وآله وسلم، فاستأذن أباه في القتال فاذن له، ونظر إليه نظرة آيسٍ منه، وأرخى عينيه بالدموع،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 سعد قطع الله رحمل كما قطعت رحمي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فقاتل قتال الابطال وأنزل بهم الويل والنكال، وهو في </w:t>
      </w:r>
    </w:p>
    <w:p>
      <w:pPr>
        <w:pStyle w:val="BookText"/>
        <w:rPr/>
      </w:pPr>
      <w:r>
        <w:rPr>
          <w:rFonts w:ascii="Amiri" w:hAnsi="Amiri" w:eastAsia="Amiri" w:cs="Amiri"/>
          <w:color w:val="111111"/>
          <w:sz w:val="28"/>
          <w:sz w:val="28"/>
          <w:szCs w:val="28"/>
          <w:rtl w:val="true"/>
          <w:lang w:bidi="ar-SA"/>
        </w:rPr>
        <w:t xml:space="preserve">ذلك الحال يطلب شربة من المآء فلا يجد إليها سبيلاً حتّى صرع، 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ابتاه هذا جدّي رسول الله يقرؤك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فجاءه الحسين، ووضع خدّه على خدّه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الله قوماً قتلوك يا بنيّ، ما أجراهم على الرّحمن ، وعلى انتهاك حرْمة الرّسول، على</w:t>
      </w:r>
    </w:p>
    <w:p>
      <w:pPr>
        <w:pStyle w:val="BookText"/>
        <w:rPr/>
      </w:pPr>
      <w:r>
        <w:rPr>
          <w:rFonts w:ascii="Amiri" w:hAnsi="Amiri" w:eastAsia="Amiri" w:cs="Amiri"/>
          <w:color w:val="111111"/>
          <w:sz w:val="28"/>
          <w:sz w:val="28"/>
          <w:szCs w:val="28"/>
          <w:rtl w:val="true"/>
          <w:lang w:bidi="ar-SA"/>
        </w:rPr>
        <w:t>الدنيا بعدك العفا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ثمّ صار أهل بيته يخرج الرّجل منهم بعد الرّجل، حتّى قتل منهم جماعة، فصاح الحسين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صبراً يا بني عمومتي، صبراً يا أهل بيتي فلا رأيتم هواناً بعد هذا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هون ما نزل بي أنّه بعين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واشتدّ العطش بالحسين، فركب المسناة يريد الفرات، وأخوه العبّاس بين يديه يحصد الرؤس ويزهق النفوس ويقتل الابطال ويلفّ الرّجال بالرجال، فلم يزالوا به حتّى قطعوا يديه، وأحاطوا به من كلّ جانب، فبكى الحسين علیه السلام لقتله بكاءً شديداً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أحدقوا بالحسين علیه السلام من كلّ جهة، وأحاطوا به من كلّ ناحية،</w:t>
      </w:r>
    </w:p>
    <w:p>
      <w:pPr>
        <w:pStyle w:val="BookText"/>
        <w:rPr/>
      </w:pPr>
      <w:r>
        <w:rPr>
          <w:rFonts w:ascii="Amiri" w:hAnsi="Amiri" w:eastAsia="Amiri" w:cs="Amiri"/>
          <w:color w:val="111111"/>
          <w:sz w:val="28"/>
          <w:sz w:val="28"/>
          <w:szCs w:val="28"/>
          <w:rtl w:val="true"/>
          <w:lang w:bidi="ar-SA"/>
        </w:rPr>
        <w:t>ولم يستحوا من غربته وأنفرآده وفقد أنصاره وأولاده، وأسرعوا إلى حمى الله ليهتكوه، وإلى دم المصطفى ليسفكوه، حتّى أثخنوه بالجراح، وجعلوا جسده المقدّس طعمة للسيوف والرّماح، وهو صابر محتسب</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يدافع عن نفسه وحرمه، قد فطر كبده الظما، وخضّبت كريمته الشريفة الدماء، إلى أن نكسوه عن جواده صريعاً على وجه الثرى على وجهه، العزيز على الله، العزيز على جدّه وأبيه ، العزيز على أنبياء الله وأوليائه وملائكته، وهو يجود بنفسه، ويتقلب يميناً وشمالاً، قد رشح للموت جبينه، وسكن أنينه، فأسرع جواده إلى الخيام محمحماً </w:t>
      </w:r>
    </w:p>
    <w:p>
      <w:pPr>
        <w:pStyle w:val="BookText"/>
        <w:rPr/>
      </w:pPr>
      <w:r>
        <w:rPr>
          <w:rFonts w:ascii="Amiri" w:hAnsi="Amiri" w:eastAsia="Amiri" w:cs="Amiri"/>
          <w:color w:val="111111"/>
          <w:sz w:val="28"/>
          <w:sz w:val="28"/>
          <w:szCs w:val="28"/>
          <w:rtl w:val="true"/>
          <w:lang w:bidi="ar-SA"/>
        </w:rPr>
        <w:t>باكياً، وبصهيله شاكياً ناعياً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رأينه مخدّرات العصمة، وودآيع بيت النبوّة والرّحمة، خرجن</w:t>
      </w:r>
    </w:p>
    <w:p>
      <w:pPr>
        <w:pStyle w:val="BookText"/>
        <w:rPr/>
      </w:pPr>
      <w:r>
        <w:rPr>
          <w:rFonts w:ascii="Amiri" w:hAnsi="Amiri" w:eastAsia="Amiri" w:cs="Amiri"/>
          <w:color w:val="111111"/>
          <w:sz w:val="28"/>
          <w:sz w:val="28"/>
          <w:szCs w:val="28"/>
          <w:rtl w:val="true"/>
          <w:lang w:bidi="ar-SA"/>
        </w:rPr>
        <w:t xml:space="preserve">من الخدور يدعّن بالويل والثبور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احتزّوا رأسه المقدّس المعظّم، رأس رئيس المسلمين، وسيّد شباب أهل الجنّة، وإنّه ليكلّمهم ويطلب منهم شربة من الماء المباح، فيقولون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تذوق المآء يا ابا 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هجموا على خيام آل الرّسول وبنات الزّهراء البتول، وينتهبون الاستار والمقانع، وينزعون الأقراط والملاحف، وقد تركوا تلك الجثث الطواهر والأجساد الزّواكي عارية على الثرى في رمضاء الهجير، تنتابها العواسل، وتعفّرها اُمهّات الفراعل، وحملوا الرؤوس الطاهرة على رماح تعتذر بلسان الحال إليها، وتكاد أن تقبّل الأرض بين يديها، وأمروا بذلك الرأس المعظّم ، فطافوا به في سكك 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رأس ابن بنت محمّد ووصيّه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للناظرين على قناة يرفع</w:t>
      </w:r>
    </w:p>
    <w:p>
      <w:pPr>
        <w:pStyle w:val="BookText"/>
        <w:rPr/>
      </w:pPr>
      <w:r>
        <w:rPr>
          <w:rFonts w:ascii="Amiri" w:hAnsi="Amiri" w:eastAsia="Amiri" w:cs="Amiri"/>
          <w:color w:val="111111"/>
          <w:sz w:val="28"/>
          <w:sz w:val="28"/>
          <w:szCs w:val="28"/>
          <w:rtl w:val="true"/>
          <w:lang w:bidi="ar-SA"/>
        </w:rPr>
        <w:t>والمسلمون بمنظر ومسمع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منكِر منهم ولا منفجع</w:t>
      </w:r>
    </w:p>
    <w:p>
      <w:pPr>
        <w:pStyle w:val="BookText"/>
        <w:rPr/>
      </w:pPr>
      <w:r>
        <w:rPr>
          <w:rFonts w:ascii="Amiri" w:hAnsi="Amiri" w:eastAsia="Amiri" w:cs="Amiri"/>
          <w:color w:val="111111"/>
          <w:sz w:val="28"/>
          <w:sz w:val="28"/>
          <w:szCs w:val="28"/>
          <w:rtl w:val="true"/>
          <w:lang w:bidi="ar-SA"/>
        </w:rPr>
        <w:t>وقد ساروا بالنساء والعيال مقرّنين بالحبال، تحدوا بهنّ الاعدآء من بلد إلى بلد، يتصفّح وجوههنّ القريب والبعيد، والدنيّ والشريف، ليس معهنّ من رجالهنّ وليّ، ولا من حماتهنّ حميّ</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حملوا الإمام زين العابدين وسيّد المتّقين على بعير طالع بغير وطاء، ورأس أبيه على علم، والنساء خلفه على بغال واكفة، والفارطة خلفهم وحولهم، إن دمعت من أحدهم عين قَرعوا رأسه بالرّمح، وهم بحال أبكت الاعدآء وحقّ بهم أنْ يبكوا طويلاً، ويضحكوا قليلاً، فقدَ </w:t>
      </w:r>
    </w:p>
    <w:p>
      <w:pPr>
        <w:pStyle w:val="BookText"/>
        <w:rPr/>
      </w:pPr>
      <w:r>
        <w:rPr>
          <w:rFonts w:ascii="IRNazanin" w:hAnsi="IRNazanin" w:eastAsia="IRNazanin"/>
          <w:color w:val="111111"/>
          <w:sz w:val="28"/>
          <w:sz w:val="28"/>
          <w:szCs w:val="28"/>
          <w:rtl w:val="true"/>
          <w:lang w:bidi="fa-IR"/>
        </w:rPr>
        <w:t>فَروا كبد رسول الله صلی الله علیه وآله وسلم، وايزروا حرمة، وسفكوا دمه، ولا عجب إن مطرت السمآء دماً، ولعذاب الله أخزى، فالويل والثبور للفجرة الغدرة، كانّهم لا يعلمون أيّ رجال قتلوا، وأيّ نساء أرملوا، لقد قتلوا الإيمان والإسلام، وهدموا الركن والمقام، وقد بكتك يا أبا عبد الله السّماء ومن فيها، والأرض ومن عليها والجنان وخزّانها، والبحار وحيتانها، فأيّ قلب لا ينصدع لقتلك، وأيّ عين لا تدمع لاجلك، وكيف يدّعي الوفآء والولاء من لا يواسي جدّك وأباك واُمّك وأخاك في الحزن والأوْصاب والبكاء على جليل المصاب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فها نحن نصرخ إلى الله، وننعاك إلى جدّكَ رَسول الله،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قتل سبطك وفتاك، واستبيح حرمك وحماك، وسبيت بناتك وعيالك ، واُيتمت بنوك وأطفالك، وقد تركوا فرخك وريحانتك صريعاً على الثرى، فأحسن الله لك العزآء يا سيدة النساء، وأحسن الله لك العزآء يا سبط المصطفى بأخيك وشقيقك، وأحسن الله لكم العزآء يا آل بيت المصطفى بسيّد الاُسرة وقتيل العبرة، يا مولانا يا صاحب الزمان، يا بقيّة الله، أيّها القآئم المنتظر، والإمام المرتجى، والحجّة المؤمّل، أحسن الله لك العزآء بجدّك سيّد الشهداء، وبا طائب العترة، وصفوة الأسرة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مثلهم فلتذرف العيون، وليبك الباكون، أين الحسين وأبناؤه،</w:t>
      </w:r>
    </w:p>
    <w:p>
      <w:pPr>
        <w:pStyle w:val="BookText"/>
        <w:rPr/>
      </w:pPr>
      <w:r>
        <w:rPr>
          <w:rFonts w:ascii="Amiri" w:hAnsi="Amiri" w:eastAsia="Amiri" w:cs="Amiri"/>
          <w:color w:val="111111"/>
          <w:sz w:val="28"/>
          <w:sz w:val="28"/>
          <w:szCs w:val="28"/>
          <w:rtl w:val="true"/>
          <w:lang w:bidi="ar-SA"/>
        </w:rPr>
        <w:t xml:space="preserve">وأين أهل بيته وأنصاره، عزيز عليك وعلى آبائك وأهل ولائك أن يصبحوا صرعى على الثرى، قد خذلهم الورى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إليك المشتكى، وبك النصر على من ظلم واعتدى، أغثنا </w:t>
      </w:r>
    </w:p>
    <w:p>
      <w:pPr>
        <w:pStyle w:val="BookText"/>
        <w:rPr/>
      </w:pPr>
      <w:r>
        <w:rPr>
          <w:rFonts w:ascii="Amiri" w:hAnsi="Amiri" w:eastAsia="Amiri" w:cs="Amiri"/>
          <w:color w:val="111111"/>
          <w:sz w:val="28"/>
          <w:sz w:val="28"/>
          <w:szCs w:val="28"/>
          <w:rtl w:val="true"/>
          <w:lang w:bidi="ar-SA"/>
        </w:rPr>
        <w:t>بوليّ الأمر وإمام العصر، واجعلنا من الطالبين بالثار، والمدركين للأوتار مع إمامنا وولينا المهديّ القآئم بالحقّ من آل محمد صلواتك</w:t>
      </w:r>
    </w:p>
    <w:p>
      <w:pPr>
        <w:pStyle w:val="BookText"/>
        <w:rPr/>
      </w:pPr>
      <w:r>
        <w:rPr>
          <w:rFonts w:ascii="Amiri" w:hAnsi="Amiri" w:eastAsia="Amiri" w:cs="Amiri"/>
          <w:color w:val="111111"/>
          <w:sz w:val="28"/>
          <w:sz w:val="28"/>
          <w:szCs w:val="28"/>
          <w:rtl w:val="true"/>
          <w:lang w:bidi="ar-SA"/>
        </w:rPr>
        <w:t xml:space="preserve">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أحسن عزاءنا وعظم أجورنا بمصابنا بمولانا وإمامنا وشفيعنا أبي</w:t>
      </w:r>
    </w:p>
    <w:p>
      <w:pPr>
        <w:pStyle w:val="BookText"/>
        <w:rPr/>
      </w:pPr>
      <w:r>
        <w:rPr>
          <w:rFonts w:ascii="IRNazanin" w:hAnsi="IRNazanin" w:eastAsia="IRNazanin"/>
          <w:color w:val="111111"/>
          <w:sz w:val="28"/>
          <w:sz w:val="28"/>
          <w:szCs w:val="28"/>
          <w:rtl w:val="true"/>
          <w:lang w:bidi="fa-IR"/>
        </w:rPr>
        <w:t>عبد الله الحسين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عليك يا أبا عبد الله، سلام عارف بحرمتك، مخلص في ولايتك، يبرأ من أعدائك، ويتقرّب إلى الله بولائك، سلام من يقيك بنفسه بمهجته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لبّيك داعي الله، ان كان لم يجبك لساني عند استنصارك، وبدني</w:t>
      </w:r>
    </w:p>
    <w:p>
      <w:pPr>
        <w:pStyle w:val="BookText"/>
        <w:rPr/>
      </w:pPr>
      <w:r>
        <w:rPr>
          <w:rFonts w:ascii="Amiri" w:hAnsi="Amiri" w:eastAsia="Amiri" w:cs="Amiri"/>
          <w:color w:val="111111"/>
          <w:sz w:val="28"/>
          <w:sz w:val="28"/>
          <w:szCs w:val="28"/>
          <w:rtl w:val="true"/>
          <w:lang w:bidi="ar-SA"/>
        </w:rPr>
        <w:t>عند استغاثتك، فقد أجابك قلبي ولبّي ورأيي وهواي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أيّها المحتسب الصابر، والمظلموم بلا ناصر، السّلام على من نكثت ذمّته، وهتكت حرْمته، السّلام على المقطوع الوتين،والمحامي بلا معين، السّلام على البدن السليب، والخدّ التريب، والثغر المقروع بالقضيب، السّلام على المرمّل بالدّماء، المهتوك الخبا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المجدّلبين بالفلا المنبوذين بالعرى، السلام على الدمآء السائلات، والأعضاء الموزّعات، بأبي أنتم وأمّي واُسرتي، طبتم وطابت الأرض التي فيها دفنتم، وفزْتم والله فوزاً عظيماً، فياليتنا كنّا معكم فنفوز فوزاً عظيماً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الحسين بن عليّ، وعليّ بن الحسين، السّلام على العبّاس بن عليّ، السّلام على أنصار الحسين، منّي ومن آبائي واُمّهاتي وجميع إخواني المؤمنين ورحمة الله وبركاته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مدفن الرأس الشريف</w:t>
      </w:r>
    </w:p>
    <w:p>
      <w:pPr>
        <w:pStyle w:val="BookText"/>
        <w:rPr/>
      </w:pPr>
      <w:r>
        <w:rPr>
          <w:rFonts w:ascii="Amiri" w:hAnsi="Amiri" w:eastAsia="Amiri" w:cs="Amiri"/>
          <w:color w:val="111111"/>
          <w:sz w:val="28"/>
          <w:sz w:val="28"/>
          <w:szCs w:val="28"/>
          <w:rtl w:val="true"/>
          <w:lang w:bidi="ar-SA"/>
        </w:rPr>
        <w:t>وفي الموضع الذي دفن فيه أقوال أشهرها بين الامامية أنه اُعيد إما من</w:t>
      </w:r>
    </w:p>
    <w:p>
      <w:pPr>
        <w:pStyle w:val="BookText"/>
        <w:rPr/>
      </w:pPr>
      <w:r>
        <w:rPr>
          <w:rFonts w:ascii="Amiri" w:hAnsi="Amiri" w:eastAsia="Amiri" w:cs="Amiri"/>
          <w:color w:val="111111"/>
          <w:sz w:val="28"/>
          <w:sz w:val="28"/>
          <w:szCs w:val="28"/>
          <w:rtl w:val="true"/>
          <w:lang w:bidi="ar-SA"/>
        </w:rPr>
        <w:t>الشام أو من المدينة ودفن مع جسده الشريف في كربلاء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ونقل السيد عمل الطائفة على هذا وذهب بعض علمائنا إلى أنه دفن بجنب أمير المؤمنين علیه السلام استناداً إلى بعض الروايات التي منها ماروي عن الصادق علیه السلام من أنه قال لولده اسماعيل أنه لما حمل إلى الشام سرقه مولى لنا فدفنه بجنب أمير 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ما رواه في فرحة الغري بسنده عن أبي الفرج السندي،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أبي عبد الله جعفر بن محمد الصادق علیه السلام حين قدم إلى الحيرة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الليلة اسرجوا لي البغلة، فركب وأنا معه حتى انتهينا إلى الظهر فنزل وصلى ركعتين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إني رأيتك صليت في ثلاثة مواضع،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فموضع قبر أمير 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رأس الحسين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القائم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وغير ذلك من الروايات التي تقارب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أنه يظهر من الأخبار المتقدمة إن رأس الحسين</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وجسد آدم ونوح وهود وصالح صلی الله علیه وآله وسلم مدفونون عنده علیه السلام، فينبغي زيارتهم جميعاً بعد زيارته انتهى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ويظهر ممّا 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الصادق علیه السلام زار رأس الحسين علیه السلام عند رأس أمير المؤمنين علیه السلام و من غيره من الأخبار تعيين موضعه في الجملة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يؤّيد كونه عند قبر أبيه صلوات الله عليهما استحباب زيارته في</w:t>
      </w:r>
    </w:p>
    <w:p>
      <w:pPr>
        <w:pStyle w:val="BookText"/>
        <w:rPr/>
      </w:pPr>
      <w:r>
        <w:rPr>
          <w:rFonts w:ascii="IRNazanin" w:hAnsi="IRNazanin" w:eastAsia="IRNazanin"/>
          <w:color w:val="111111"/>
          <w:sz w:val="28"/>
          <w:sz w:val="28"/>
          <w:szCs w:val="28"/>
          <w:rtl w:val="true"/>
          <w:lang w:bidi="fa-IR"/>
        </w:rPr>
        <w:t xml:space="preserve">مشهده، ولم يرد استحباب زيارة إمام في مشهد إمام آخر غيرها ، وليس ذلك ظاهراً إلا لدفن الرأس الشريف فيه، كاستحباب زيارة آدم ونوح علیه السلام فيه دون غيرهما من الأنبيآء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جماعة من العلمآء والأتقيآء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شاهدنا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لا يمرّون في الصحن الشريف الغروي من جانب الرأس المقدّس، وإذا مرّوا خلعوا أحذيتهم ؛ احتياطاً في طلب الاحترام والتعظيم، وهو أمر حسن لا ينبغي إهماله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موضع منبر القائم أو منزله فيظهر من الأخبار أنّه قريب من قبر</w:t>
      </w:r>
    </w:p>
    <w:p>
      <w:pPr>
        <w:pStyle w:val="BookText"/>
        <w:rPr/>
      </w:pP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أنّه هو المقام المعروف الآن بمقام المهدي الذي في وادي السّلام فلم نتحقّقه،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المقام موجود من قديم الزمان، وإنّ بعض العلمآء في القرن الحادي عشر تعرّض لذكره في بعض مصنّفاته، وقد نقلت عنه بعض الكرامات والله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أقوال الخاصّة والعامّة مختلفة في تعيين موضع الرأس الشريف، وقد ذكرنا القول الأوّل وهو المشهور بين الإماميّة على ما يقال، والثاني وهو ظاهر أكثر الأخبار، وبقيت أقوال اُخر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الموضع المعروف بالحنّانة، ذهب إليه بعض علمآئنا ؛ استناداً لما 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امالي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مولانا جعفر بن </w:t>
      </w:r>
    </w:p>
    <w:p>
      <w:pPr>
        <w:pStyle w:val="BookText"/>
        <w:rPr/>
      </w:pPr>
      <w:r>
        <w:rPr>
          <w:rFonts w:ascii="IRNazanin" w:hAnsi="IRNazanin" w:eastAsia="IRNazanin"/>
          <w:color w:val="111111"/>
          <w:sz w:val="28"/>
          <w:sz w:val="28"/>
          <w:szCs w:val="28"/>
          <w:rtl w:val="true"/>
          <w:lang w:bidi="fa-IR"/>
        </w:rPr>
        <w:t>محمّد الصادق علیه السلام لمّا جاز بالمائل القائم في طريق الغريّ، نزل فصلّى عنده ركعتين،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موضع رأس جدّي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زار الحسين علیه السلام فيه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المشهدي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فيه زيارة اُخرى له علیه السلام يزار بها في كلّ يوم، وفي كلّ شهر، ويزار بها أيضاً عند قائم الغريّ، فقد جآء في الأثر أنّ رأس الحسين علیه السلام هنالك انتهى ولا يبعد أن يكون المراد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موضع رأس جديّ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لمكان الذي وضع فيه، فإنّهم لمّا حملوا الرؤوس الطاهرة إلى الكوفة وضعوا الرأس الشريف في هذا المحلّ،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أوّل منازله، كما لا يبعد حمل بعض الاخبار الواردة في هذا الشأن على هذا المعنى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ويظهر من بعض أكابر الفقهآء أنّ الموضع المذكور موضع دفن بعض</w:t>
      </w:r>
    </w:p>
    <w:p>
      <w:pPr>
        <w:pStyle w:val="BookText"/>
        <w:rPr/>
      </w:pPr>
      <w:r>
        <w:rPr>
          <w:rFonts w:ascii="Amiri" w:hAnsi="Amiri" w:eastAsia="Amiri" w:cs="Amiri"/>
          <w:color w:val="111111"/>
          <w:sz w:val="28"/>
          <w:sz w:val="28"/>
          <w:szCs w:val="28"/>
          <w:rtl w:val="true"/>
          <w:lang w:bidi="ar-SA"/>
        </w:rPr>
        <w:t xml:space="preserve">أجزائه الشريفة، وقد عبّر عن ذلك بما لا يستحسن التعبير به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دفن بالمدينة عند قبر اُمّه فاطمة عليها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دفن بالشام في باب الفراديس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دفن في مصر، نقله إليها من عسقلان لمّا استولى عليها الإفرنج بعض الصالحين من وزرآء الخلفاء الفاطميّين، وهو طلايع بن رزيّك، وبذل في سبيل ذلك أموالاً طائلة، واحتفل باستقبال الرأس</w:t>
      </w:r>
    </w:p>
    <w:p>
      <w:pPr>
        <w:pStyle w:val="BookText"/>
        <w:rPr/>
      </w:pPr>
      <w:r>
        <w:rPr>
          <w:rFonts w:ascii="Amiri" w:hAnsi="Amiri" w:eastAsia="Amiri" w:cs="Amiri"/>
          <w:color w:val="111111"/>
          <w:sz w:val="28"/>
          <w:sz w:val="28"/>
          <w:szCs w:val="28"/>
          <w:rtl w:val="true"/>
          <w:lang w:bidi="ar-SA"/>
        </w:rPr>
        <w:t xml:space="preserve">أعظم احتفال يكون في عصره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في موضع دفنه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الأقوال الأخيرة لم يذهب إليها أحد من علمآئنا فما نعلم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الختام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خفآء موضعه وتردّده بين مواضع متعدّده كخفآء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قبر اُمّه الصدّيقة الطاهرة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الفضل وعظيم المنزلة، كما في ليلة القدر التي هي خير اللّيالي، وساعة الإجابة التي هي خير الساعات، والصلاة الوسطى التي هي أفضل الصلوات، فينبغي زيارته علیه السلام في جميع المواضع المحتملة لذلك ؛ طلباً للاجر والثواب، وتتأكّد زيارته عند قبر أبيه أمير المؤمنين عليهما السلام، نسأله التوفيق لذلك بمحمّد وآله الطاهرين</w:t>
      </w:r>
      <w:r>
        <w:rPr>
          <w:rFonts w:eastAsia="IRNazanin" w:cs="IRNazanin"/>
          <w:color w:val="111111"/>
          <w:sz w:val="28"/>
          <w:szCs w:val="28"/>
          <w:rtl w:val="true"/>
          <w:lang w:bidi="fa-IR"/>
        </w:rPr>
        <w:t xml:space="preserve">. </w:t>
      </w:r>
      <w:bookmarkStart w:id="347" w:name="pg9652_85063"/>
    </w:p>
    <w:p>
      <w:pPr>
        <w:pStyle w:val="Heading3"/>
        <w:numPr>
          <w:ilvl w:val="2"/>
          <w:numId w:val="1"/>
        </w:numPr>
        <w:rPr/>
      </w:pPr>
      <w:bookmarkStart w:id="348" w:name="__RefHeading___Toc7784802_2870459653"/>
      <w:bookmarkStart w:id="349" w:name="_Toc126"/>
      <w:bookmarkEnd w:id="347"/>
      <w:bookmarkEnd w:id="348"/>
      <w:r>
        <w:rPr>
          <w:rtl w:val="true"/>
        </w:rPr>
        <w:t>زيارة عاشوراء</w:t>
      </w:r>
      <w:bookmarkEnd w:id="34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السَّلامُ عَلَيْكَ يا أبا عَبْدِ اللهِ السَّلامُ عَلَيْكَ يَابنَ رَسُولَ اللهِ السَّلامُ عَلَيْكَ يَابنَ أمير المؤمنينَ وَابْنَ سَيِّدِ الوَصِيِّينَ السَّلامُ عَلَيْكَ يَابْنَ فاطِمَةَ سَيِّدَةِ نِساءِ الْعَالَمِينَ السَّلامُ عَلَيْكَ ياثارَ اللَّهِ وَابْنَ ثارِهِ وَالوِتْرَ المَوتُورَ السَّلامُ عَلَيْكَ وَعَلَى الارْواحِ الَّتي حَلَّتْ بِفِنائِكَ عَلَيْكُمْ مِنِّي جَمِيعاً سَلامُ اللهِ ابَداً ما بَقيتُ وَبَقِيَ اللَّيْلُ وَالنَّهَارُ يَا أَبَا عَبْد الله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عَظُمَت الرّزيَّةُ وَجَلَّتْ وَعَظُمَتِ الْمُصِيبَةُ بِكَ عَلَيْنَا وَعَلَى جَمِيعِ اهْلِ الإِسْلامِ وَجَلَّتْ وَعَظَمَت مُصِيبَتُكَ فِي السَّمَاوَاتِ عَلَى جَمِيعِ اهْلِ السَّماواتِ فَلَعَنَ اللَّهُ امَّةً اسَّسَتْ أَساسَ الظُّلْمِ وَالْجَورِ عَلَيْكُمْ اهْلَ البَيْت ولَعَنَ اللهُ امَّةً دَفَعَتْكُمْ عَنْ مَقامِكُمْ وَازالَتْكُمْ عَنْ مَراتِبكُم الَّتِي رتَّبَكُمُ اللهُ فيها وَلَعَنَ اللهُ امَّةً فَتَلَتْكُمْ وَلَعَنَ اللهُ الْمُمَهدينَ لَهُمْ </w:t>
      </w:r>
    </w:p>
    <w:p>
      <w:pPr>
        <w:pStyle w:val="BookText"/>
        <w:rPr/>
      </w:pPr>
      <w:r>
        <w:rPr>
          <w:rFonts w:ascii="Amiri" w:hAnsi="Amiri" w:eastAsia="Amiri" w:cs="Amiri"/>
          <w:color w:val="111111"/>
          <w:sz w:val="28"/>
          <w:sz w:val="28"/>
          <w:szCs w:val="28"/>
          <w:rtl w:val="true"/>
          <w:lang w:bidi="ar-SA"/>
        </w:rPr>
        <w:t xml:space="preserve">بِالتَّمْكِينِ مِنْ قِتالِكُمْ بَرِئْتُ إِلى اللَّهِ وَإِلَيْكُمْ مِنْهُمْ وَمِنْ أَشْيَاعِهِمْ وأتباعهم وأولِيائِهِمْ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عَبْدِ اللهِ إِنِّي سِلْمٌ لِمَنْ سَالَمَكُمْ وَحَرْبٌ لِمَنْ حارَبَكُمْ إِلَى يَوْمِ الْقِيَامَة وَلَعَنَ اللهُ آلَ زِيادٍ وَآلَ مَرْوانَ وَلَعَنَ اللهُ بَني أمَيَّةَ قاطِبَةً وَلَعَنَ اللهُ ابْنَ مَرْجانَةَ وَلَعَنَ اللهُ عُمَرَ بنَ سَعْدِ وَلَعَنَ اللهُ شمْراً وَلَعَنَ اللهُ أمَّةٌ أسْرَجَتْ وَالْجَمَتْ وتَنَقَّبَتْ لِقِتالِكَ بِأبِي أنْتَ وَأَمِّي لَقَدْ عَظُمَ مُصَابِي بِكَ فَأَسْأَلُ اللهَ الَّذِي أَكْرَمَ مَقامَكَ وَاكْرَمَنِي بِكَ أَنْ يَرْزُقَنِي طَلَبَ ثَارِكَ مَعَ إِمَامٍ مَنْصُورٍ مِنْ أَهْلِ بَيْتِ مُحَمَّدٍ 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اجْعَلْنِي عِنْدَكَ وَجيهاً بِالْحُسَيْنِ عَلَيْهِ السَّلامُ فِي الدُّنْيَا والآخرة يا أبا عَبْدِالله إِنِّي أَتَقَرِّبُ إِلى اللهِ وَإِلى رَسُولِهِ وإلى أمِيرِ الْمُؤْمِنينَ وَإلى فاطِمَةَ وإلى الْحَسَن وَإِلَيْكَ بِمُوالاتكَ وَبِالْبَراءَة مِنْ أعْدائِكَ ومِمّن قاتَلكَ َونَصَبَ لكَ الحَرب وبالبَرَاءَة ممَّنْ أسَّسَ أَسَاسَ ذلِكَ وَبَنى عَلَيْهِ بُنْيانَهُ وَجَرى في ظُلْمِهِ وَجَوْرِهِ عَلَيْكُمْ وَعَلَى أَشْيَاعِكُمْ برِئْتُ إِلَى اللَّهِ وَإِلَيْكُمْ مِنْهُمْ وَأَتَقَرَّبُ إِلَى اللَّهِ ثُمَّ إِلَيْكُمْ بِمَوَالاتِكُمْ ومُوالاةِ وليّكُمْ وَبِالْبَراءَةِ منْ أعْدائِكُمْ وَالنَّاصِبِيِنَ لَكُمُ الْحَرْبَ وَبِالْبَرَاءَةِ مِنْ أشياعِهِم وأتباعهِم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سِلْمٌ لِمَنْ سالَمَكُمْ وَحَرْبٌ لِمَنْ حارَبَكُمْ وَوَلِيٌّ لِمَنْ والاكُمْ وَعَدُوٌّ لِمَنْ عاداكُمْ فَاسْأَلُ اللهَ الَّذِي أَكْرَمَنِي بِمَعْرِفَتِكُمْ وَمَعْرِفَةِ أَوْلِيَائِكُمْ وَرَزَقَنِي الْبَرَاءَةَ مِنْ أعْدائِكُمْ أَنْ يَجْعَلَنِي مَعَكُمْ فِي الدُّنْيَا وَالآخِرَة وَأَنْ </w:t>
      </w:r>
    </w:p>
    <w:p>
      <w:pPr>
        <w:pStyle w:val="BookText"/>
        <w:rPr/>
      </w:pPr>
      <w:r>
        <w:rPr>
          <w:rFonts w:ascii="Amiri" w:hAnsi="Amiri" w:eastAsia="Amiri" w:cs="Amiri"/>
          <w:color w:val="111111"/>
          <w:sz w:val="28"/>
          <w:sz w:val="28"/>
          <w:szCs w:val="28"/>
          <w:rtl w:val="true"/>
          <w:lang w:bidi="ar-SA"/>
        </w:rPr>
        <w:t>يُثَبِّتَ لِي عِنْدَكُمْ قَدَمَ صِدْقٍ في الدُّنْيا وَالآخِرَةِ وَأَسْأَلُهُ أَنْ يُبَلِّغَنِي الْمَقَامَ الْمَحْمُودَ لَكُمْ عِنْدَ اللهِ وَانْ يَرْزُقَنِي طَلَبَ ثَارِكُمْ مَعَ إِمَامٍ هُدًى ظَاهِرٍ ناطِقٍ بالْحَقِّ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وَاسْأَلُ اللهَ بِحَقِّكُمْ وَبِالشَّانِ الَّذِي لَكُمْ عِنْدَهُ أَنْ يُعْطِينِي بِمُصابِي بِكُمْ أفْضَلَ مَا يُعْطِي مُصاباً بِمُصِيبَتِهِ مُصِيبَةٌ مَا أَعْظَمَهَا وَأَعْظَمَ رَزِيَّتُهَا فِي الإِسْلامِ وَفِي جَمِيعِ السَّماواتِ وَالأَرْضِ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اجْعَلْنِي فِي مَقامِي هذا مِمَّنْ تَنالُهُ مِنْكَ صَلَواتٌ وَرَحْمَةٌ وَمَغْفِرَةٌ اللَّهُمَّ اجْعَلْ مَحْيَايَ مَحْيَا مُحَمَّدٍ وَآلِ مُحَمَّدٍ وَمَمَاتِي مَمات مُحَمَّد وَآلِ مُحَمَّد اللَّهُمَّ إِنَّ هَذَا يَوْمٌ تَبَرَّكَتْ بِهِ بَنُو أُمَيَّةَ وَابْنُ أَكِلَةِ الأَكْبَادِ اللَّعِينُ ابْنُ اللَّعِينِ على لِسانِكَ وَلِسانِ نَبيِّكَ صَلَّى اللهُ عَلَيْه وَآلِهِ في كُلِّ مَوْطِنٍ وَمَوْقِف وَقَفَ فِيِه نَبيّكَ 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الْعَنْ أبا سُفْيَانَ وَمُعاوِيَةَ وَيَزِيدَ بنَ مُعاوِيَةَ عَلَيْهِم مِنْكَ اللَّعْنَةُ أبَدَ الآبدينَ وَهذَا يَوْمٌ فَرِحَتْ بِهِ آلُ زِيَادٍ وَآلُ مَرْوانَ بِقَتْلِهِمْ الْحُسَيْنَ صَلَواتُ الله عَلَيْهِ اللَّهُمَّ فَضاعِفُ عَلَيْهِمَ اللَّعْنَ مِنْكَ وَالْعَذابَ الأَلِيمَ اللَّهُمَّ إِنِّي اتَقَرَّبُ إِلَيْكَ فِي هذا الْيَوْمِ وَفِي مَوْقِفِي هَذَا وَأَيَّامٍ حَياتي بالْبَراءَةِ مِنْهُمْ وَاللَّعْنَةِ عَلَيْهِمْ وَبِالْمُوالاة لَنَبِيِّكَ وَآل نَبِيِّكَ عَلَيْهِ وَعَلَيْهِم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تقول مائة مرّة</w:t>
      </w:r>
      <w:r>
        <w:rPr>
          <w:rFonts w:eastAsia="Amiri" w:cs="Amiri" w:ascii="Amiri" w:hAnsi="Amiri"/>
          <w:color w:val="111111"/>
          <w:sz w:val="28"/>
          <w:szCs w:val="28"/>
          <w:rtl w:val="true"/>
          <w:lang w:bidi="ar-SA"/>
        </w:rPr>
        <w:t>)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الْعَنْ أوَّلَ ظالِم ظَلَمَ حَقَّ مُحَمَّدٍ وَآلِ مُحَمَّدٍ وَآخِرَ تابِع لَهُ عَلَى ذلِكَ اللَّهُمَّ الْعَنِ الْعِصابَةَ الَّتِي جاهَدَتِ الْحُسَيْنَ وَشَايَعَتْ وَبَايَعَتْ </w:t>
      </w:r>
    </w:p>
    <w:p>
      <w:pPr>
        <w:pStyle w:val="BookText"/>
        <w:rPr/>
      </w:pPr>
      <w:r>
        <w:rPr>
          <w:rFonts w:eastAsia="Times New Roman" w:cs="Times New Roman" w:ascii="Times New Roman" w:hAnsi="Times New Roman"/>
          <w:color w:val="111111"/>
          <w:sz w:val="28"/>
          <w:szCs w:val="28"/>
          <w:lang w:val="en-US" w:bidi="en-US"/>
        </w:rPr>
        <w:t>168</w:t>
      </w:r>
    </w:p>
    <w:p>
      <w:pPr>
        <w:pStyle w:val="BookText"/>
        <w:rPr/>
      </w:pPr>
      <w:r>
        <w:rPr>
          <w:rFonts w:ascii="Amiri" w:hAnsi="Amiri" w:eastAsia="Amiri" w:cs="Amiri"/>
          <w:color w:val="111111"/>
          <w:sz w:val="28"/>
          <w:sz w:val="28"/>
          <w:szCs w:val="28"/>
          <w:rtl w:val="true"/>
          <w:lang w:bidi="ar-SA"/>
        </w:rPr>
        <w:t xml:space="preserve">وتابَعَتْ عَلَى قَتْلِهِ اللَّهُمَّ الْعَنْهُمْ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تقول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أبا عَبْدِ اللَّهِ وَعَلَى الارْواحِ الَّتِي حَلَّتْ بِفِنائِكَ عَلَيْكَ مِنِّي سَلامُ اللَّهِ اَبَداً مَا بَقِيْتُ وَبَقِيَ اللَّيْلُ وَالنَّهارُ وَلَا جَعَلَهُ اللهُ آخِرَ الْعَهْدِ مِنِّي لزيارَتِكُمُ السَّلامُ عَلَى الْحُسَيْنِ وَعَلَى عَلِيِّ بْنِ الْحُسَيْنِ وَعَلَى اوْلادِ الْحُسَيْن وَعَلى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خُص انْتَ اوَّلَ ظالِم بِاللَّعْنِ مِنِّي وَابَدَا بِهِ اوَّلاً ثُمَّ العَنْ الثَّانِيَ وَالثَّالِثَ وَالرَّابِعَ اللَّهُمَّ الْعَن يَزِيدَ خامِسا وَالْعَن عُبَيْدَ اللَّهِ بنِ زِيَادِ وَابْنَ مَرْجانَةَ وَعُمَرَ بنَ سَعْدِ وَشِمْراً وَآلَ أبِي سُفْيَانَ وَآلَ زِيَادِ وَآلَ مَرْوانَ إِلَى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تسجد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الْحَمْدُ حَمْدَ الشَّاكِرِينَ لَكَ عَلَى مُصابِهِمْ الْحَمْدُ لِلَّهِ عَلَى عَظِيمٍ رَزِيَّتِي اللَّهُمَّ ارْزُقْنِي شَفَاعَةَ الْحُسَيْنِ يَوْمَ الْوُرُودِ وَثَبِّتْ لِي قَدَمَ صِدْقٍ عِندَكَ مَعَ الْحُسَيْنِ وَاصْحَابِ الْحُسَيْنِ الَّذينَ بَذَلُوْا مُهَجَهُمْ دُونَ الْحُسَيْنِ عَلَيْهِ السَّلامُ </w:t>
      </w:r>
      <w:r>
        <w:rPr>
          <w:rFonts w:eastAsia="Amiri" w:cs="Amiri" w:ascii="Amiri" w:hAnsi="Amiri"/>
          <w:color w:val="111111"/>
          <w:sz w:val="28"/>
          <w:szCs w:val="28"/>
          <w:rtl w:val="true"/>
          <w:lang w:bidi="ar-SA"/>
        </w:rPr>
        <w:t xml:space="preserve">. </w:t>
      </w:r>
      <w:bookmarkStart w:id="350" w:name="pg9652_85067"/>
    </w:p>
    <w:p>
      <w:pPr>
        <w:pStyle w:val="Heading2"/>
        <w:numPr>
          <w:ilvl w:val="1"/>
          <w:numId w:val="1"/>
        </w:numPr>
        <w:rPr/>
      </w:pPr>
      <w:bookmarkStart w:id="351" w:name="__RefHeading___Toc7784804_2870459653"/>
      <w:bookmarkStart w:id="352" w:name="_Toc127"/>
      <w:bookmarkEnd w:id="350"/>
      <w:bookmarkEnd w:id="351"/>
      <w:r>
        <w:rPr>
          <w:rtl w:val="true"/>
        </w:rPr>
        <w:t>فهرس القصائد</w:t>
      </w:r>
      <w:bookmarkEnd w:id="352"/>
    </w:p>
    <w:p>
      <w:pPr>
        <w:pStyle w:val="Heading3"/>
        <w:numPr>
          <w:ilvl w:val="2"/>
          <w:numId w:val="1"/>
        </w:numPr>
        <w:rPr/>
      </w:pPr>
      <w:bookmarkStart w:id="353" w:name="__RefHeading___Toc7784806_2870459653"/>
      <w:bookmarkStart w:id="354" w:name="_Toc128"/>
      <w:bookmarkEnd w:id="353"/>
      <w:r>
        <w:rPr>
          <w:rtl w:val="true"/>
        </w:rPr>
        <w:t>(</w:t>
      </w:r>
      <w:r>
        <w:rPr>
          <w:rtl w:val="true"/>
        </w:rPr>
        <w:t>آ</w:t>
      </w:r>
      <w:r>
        <w:rPr>
          <w:rtl w:val="true"/>
        </w:rPr>
        <w:t>)</w:t>
      </w:r>
      <w:bookmarkEnd w:id="354"/>
    </w:p>
    <w:p>
      <w:pPr>
        <w:pStyle w:val="BookText"/>
        <w:rPr/>
      </w:pPr>
      <w:r>
        <w:rPr>
          <w:rFonts w:ascii="Amiri" w:hAnsi="Amiri" w:eastAsia="Amiri" w:cs="Amiri"/>
          <w:color w:val="111111"/>
          <w:sz w:val="28"/>
          <w:sz w:val="28"/>
          <w:szCs w:val="28"/>
          <w:rtl w:val="true"/>
          <w:lang w:bidi="ar-SA"/>
        </w:rPr>
        <w:t xml:space="preserve">احياء ليلة عاشوراء بالعبادة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ارسال مسلم بن عقيل علیه السلام إلى الكوفة </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استبشار أصحاب الإمام علیه السلام</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استشهاد العباس علیه السلام</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إصرار أهل بيته وأصحابه على مواجهة المشاكل المستجدة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إمام علیه السلام ينعى نفسه </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إمام علیه السلام يهدئ خواطر العقيلات ويأمرهن بالصبر والتسليم والرضى بقضاء الله </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إمام يأذن لاصحابه بالتفرق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 الشهداء من بني هاشم علي الاكبر علیه السلام</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bookmarkStart w:id="355" w:name="pg9652_85068"/>
    </w:p>
    <w:p>
      <w:pPr>
        <w:pStyle w:val="Heading3"/>
        <w:numPr>
          <w:ilvl w:val="2"/>
          <w:numId w:val="1"/>
        </w:numPr>
        <w:rPr/>
      </w:pPr>
      <w:bookmarkStart w:id="356" w:name="__RefHeading___Toc7784808_2870459653"/>
      <w:bookmarkStart w:id="357" w:name="_Toc129"/>
      <w:bookmarkEnd w:id="355"/>
      <w:bookmarkEnd w:id="356"/>
      <w:r>
        <w:rPr>
          <w:rtl w:val="true"/>
        </w:rPr>
        <w:t>(</w:t>
      </w:r>
      <w:r>
        <w:rPr>
          <w:rtl w:val="true"/>
        </w:rPr>
        <w:t>ب</w:t>
      </w:r>
      <w:r>
        <w:rPr>
          <w:rtl w:val="true"/>
        </w:rPr>
        <w:t>)</w:t>
      </w:r>
      <w:bookmarkEnd w:id="357"/>
    </w:p>
    <w:p>
      <w:pPr>
        <w:pStyle w:val="BookText"/>
        <w:rPr/>
      </w:pPr>
      <w:r>
        <w:rPr>
          <w:rFonts w:ascii="Amiri" w:hAnsi="Amiri" w:eastAsia="Amiri" w:cs="Amiri"/>
          <w:color w:val="111111"/>
          <w:sz w:val="28"/>
          <w:sz w:val="28"/>
          <w:szCs w:val="28"/>
          <w:rtl w:val="true"/>
          <w:lang w:bidi="ar-SA"/>
        </w:rPr>
        <w:t>بقاء شهداء بني هاشم في الميدان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بلوغ خبر مقتل مسلم الحسين علیه السلام</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بيان تكليفه الذي دعاه للاستشهاد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Heading3"/>
        <w:numPr>
          <w:ilvl w:val="2"/>
          <w:numId w:val="1"/>
        </w:numPr>
        <w:rPr/>
      </w:pPr>
      <w:bookmarkStart w:id="358" w:name="__RefHeading___Toc7784810_2870459653"/>
      <w:bookmarkStart w:id="359" w:name="_Toc130"/>
      <w:bookmarkEnd w:id="358"/>
      <w:r>
        <w:rPr>
          <w:rtl w:val="true"/>
        </w:rPr>
        <w:t>(</w:t>
      </w:r>
      <w:r>
        <w:rPr>
          <w:rtl w:val="true"/>
        </w:rPr>
        <w:t>ت</w:t>
      </w:r>
      <w:r>
        <w:rPr>
          <w:rtl w:val="true"/>
        </w:rPr>
        <w:t>)</w:t>
      </w:r>
      <w:bookmarkEnd w:id="359"/>
    </w:p>
    <w:p>
      <w:pPr>
        <w:pStyle w:val="BookText"/>
        <w:rPr/>
      </w:pPr>
      <w:r>
        <w:rPr>
          <w:rFonts w:ascii="Amiri" w:hAnsi="Amiri" w:eastAsia="Amiri" w:cs="Amiri"/>
          <w:color w:val="111111"/>
          <w:sz w:val="28"/>
          <w:sz w:val="28"/>
          <w:szCs w:val="28"/>
          <w:rtl w:val="true"/>
          <w:lang w:bidi="ar-SA"/>
        </w:rPr>
        <w:t xml:space="preserve">تأجيل الحرب إلى الصبح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تعبئة الإمام الحسين علیه السلام لقواته </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تعبئة جيش الضلال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تعريج السبايا على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تفرق الأعراب عن الحسين علیه السلام</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تقييم الإمام لأصحابه واختبارهم حين ايقن بأن القوم قاتلوه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توبة الحر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Heading3"/>
        <w:numPr>
          <w:ilvl w:val="2"/>
          <w:numId w:val="1"/>
        </w:numPr>
        <w:rPr/>
      </w:pPr>
      <w:bookmarkStart w:id="360" w:name="__RefHeading___Toc7784812_2870459653"/>
      <w:bookmarkStart w:id="361" w:name="_Toc131"/>
      <w:bookmarkEnd w:id="360"/>
      <w:r>
        <w:rPr>
          <w:rtl w:val="true"/>
        </w:rPr>
        <w:t>(</w:t>
      </w:r>
      <w:r>
        <w:rPr>
          <w:rtl w:val="true"/>
        </w:rPr>
        <w:t>ث</w:t>
      </w:r>
      <w:r>
        <w:rPr>
          <w:rtl w:val="true"/>
        </w:rPr>
        <w:t>)</w:t>
      </w:r>
      <w:bookmarkEnd w:id="361"/>
    </w:p>
    <w:p>
      <w:pPr>
        <w:pStyle w:val="BookText"/>
        <w:rPr/>
      </w:pPr>
      <w:r>
        <w:rPr>
          <w:rFonts w:ascii="Amiri" w:hAnsi="Amiri" w:eastAsia="Amiri" w:cs="Amiri"/>
          <w:color w:val="111111"/>
          <w:sz w:val="28"/>
          <w:sz w:val="28"/>
          <w:szCs w:val="28"/>
          <w:rtl w:val="true"/>
          <w:lang w:bidi="ar-SA"/>
        </w:rPr>
        <w:t xml:space="preserve">ثورة عبد الله بن عفيف الأزدي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Heading3"/>
        <w:numPr>
          <w:ilvl w:val="2"/>
          <w:numId w:val="1"/>
        </w:numPr>
        <w:rPr/>
      </w:pPr>
      <w:bookmarkStart w:id="362" w:name="__RefHeading___Toc7784814_2870459653"/>
      <w:bookmarkStart w:id="363" w:name="_Toc132"/>
      <w:bookmarkEnd w:id="362"/>
      <w:r>
        <w:rPr>
          <w:rtl w:val="true"/>
        </w:rPr>
        <w:t>(</w:t>
      </w:r>
      <w:r>
        <w:rPr>
          <w:rtl w:val="true"/>
        </w:rPr>
        <w:t>ج</w:t>
      </w:r>
      <w:r>
        <w:rPr>
          <w:rtl w:val="true"/>
        </w:rPr>
        <w:t>)</w:t>
      </w:r>
      <w:bookmarkEnd w:id="363"/>
    </w:p>
    <w:p>
      <w:pPr>
        <w:pStyle w:val="BookText"/>
        <w:rPr/>
      </w:pPr>
      <w:r>
        <w:rPr>
          <w:rFonts w:ascii="IRNazanin" w:hAnsi="IRNazanin" w:eastAsia="IRNazanin"/>
          <w:color w:val="111111"/>
          <w:sz w:val="28"/>
          <w:sz w:val="28"/>
          <w:szCs w:val="28"/>
          <w:rtl w:val="true"/>
          <w:lang w:bidi="fa-IR"/>
        </w:rPr>
        <w:t xml:space="preserve">جواب أصحابه </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جواب أهل بيته علیهم السلام</w:t>
      </w:r>
      <w:r>
        <w:rPr>
          <w:rFonts w:eastAsia="IRNazanin" w:cs="IRNazanin"/>
          <w:color w:val="111111"/>
          <w:sz w:val="28"/>
          <w:szCs w:val="28"/>
          <w:rtl w:val="true"/>
          <w:lang w:bidi="fa-IR"/>
        </w:rPr>
        <w:t>...</w:t>
      </w:r>
      <w:r>
        <w:rPr>
          <w:rFonts w:eastAsia="IRNazanin" w:cs="IRNazanin"/>
          <w:color w:val="111111"/>
          <w:sz w:val="28"/>
          <w:szCs w:val="28"/>
          <w:lang w:bidi="fa-IR"/>
        </w:rPr>
        <w:t>70</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جواب زهير بن القين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bookmarkStart w:id="364" w:name="pg9652_85069"/>
    </w:p>
    <w:p>
      <w:pPr>
        <w:pStyle w:val="Heading3"/>
        <w:numPr>
          <w:ilvl w:val="2"/>
          <w:numId w:val="1"/>
        </w:numPr>
        <w:rPr/>
      </w:pPr>
      <w:bookmarkStart w:id="365" w:name="__RefHeading___Toc7784816_2870459653"/>
      <w:bookmarkStart w:id="366" w:name="_Toc133"/>
      <w:bookmarkEnd w:id="364"/>
      <w:bookmarkEnd w:id="365"/>
      <w:r>
        <w:rPr>
          <w:rtl w:val="true"/>
        </w:rPr>
        <w:t>(</w:t>
      </w:r>
      <w:r>
        <w:rPr>
          <w:rtl w:val="true"/>
        </w:rPr>
        <w:t>ح</w:t>
      </w:r>
      <w:r>
        <w:rPr>
          <w:rtl w:val="true"/>
        </w:rPr>
        <w:t>)</w:t>
      </w:r>
      <w:bookmarkEnd w:id="366"/>
    </w:p>
    <w:p>
      <w:pPr>
        <w:pStyle w:val="BookText"/>
        <w:rPr/>
      </w:pPr>
      <w:r>
        <w:rPr>
          <w:rFonts w:ascii="Amiri" w:hAnsi="Amiri" w:eastAsia="Amiri" w:cs="Amiri"/>
          <w:color w:val="111111"/>
          <w:sz w:val="28"/>
          <w:sz w:val="28"/>
          <w:szCs w:val="28"/>
          <w:rtl w:val="true"/>
          <w:lang w:bidi="ar-SA"/>
        </w:rPr>
        <w:t xml:space="preserve">حجر والسهم المثلث في جبهته وصدره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حرق الخيام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Heading3"/>
        <w:numPr>
          <w:ilvl w:val="2"/>
          <w:numId w:val="1"/>
        </w:numPr>
        <w:rPr/>
      </w:pPr>
      <w:bookmarkStart w:id="367" w:name="__RefHeading___Toc7784818_2870459653"/>
      <w:bookmarkStart w:id="368" w:name="_Toc134"/>
      <w:bookmarkEnd w:id="367"/>
      <w:r>
        <w:rPr>
          <w:rtl w:val="true"/>
        </w:rPr>
        <w:t>(</w:t>
      </w:r>
      <w:r>
        <w:rPr>
          <w:rtl w:val="true"/>
        </w:rPr>
        <w:t>خ</w:t>
      </w:r>
      <w:r>
        <w:rPr>
          <w:rtl w:val="true"/>
        </w:rPr>
        <w:t>)</w:t>
      </w:r>
      <w:bookmarkEnd w:id="368"/>
    </w:p>
    <w:p>
      <w:pPr>
        <w:pStyle w:val="BookText"/>
        <w:rPr/>
      </w:pPr>
      <w:r>
        <w:rPr>
          <w:rFonts w:ascii="Amiri" w:hAnsi="Amiri" w:eastAsia="Amiri" w:cs="Amiri"/>
          <w:color w:val="111111"/>
          <w:sz w:val="28"/>
          <w:sz w:val="28"/>
          <w:szCs w:val="28"/>
          <w:rtl w:val="true"/>
          <w:lang w:bidi="ar-SA"/>
        </w:rPr>
        <w:t xml:space="preserve">خروجه من مكّة إلى العراق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خطبة أحد المتملقين وأمر الطاغية بارجاع السبايا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خطبة الإمام علیه السلام الأولى في أهل الكوفة </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خطبة الإمام السجاد علیه السلام قرب المدينة </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خطبة الإمام زين العابدين علیه السلام</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خطبة الحسين علیه السلام الثانية يوم الثانية يوم عاشوراء </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خطبة برير بن خضير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خطبة زينب علیها السلام بالكوفة </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خطبة فاطمة بنت الحسين علیها السلام في الكوفة </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خطبته خط الموت على ولد آدم </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Heading3"/>
        <w:numPr>
          <w:ilvl w:val="2"/>
          <w:numId w:val="1"/>
        </w:numPr>
        <w:rPr/>
      </w:pPr>
      <w:bookmarkStart w:id="369" w:name="__RefHeading___Toc7784820_2870459653"/>
      <w:bookmarkStart w:id="370" w:name="_Toc135"/>
      <w:bookmarkEnd w:id="369"/>
      <w:r>
        <w:rPr>
          <w:rtl w:val="true"/>
        </w:rPr>
        <w:t>(</w:t>
      </w:r>
      <w:r>
        <w:rPr>
          <w:rtl w:val="true"/>
        </w:rPr>
        <w:t>د</w:t>
      </w:r>
      <w:r>
        <w:rPr>
          <w:rtl w:val="true"/>
        </w:rPr>
        <w:t>)</w:t>
      </w:r>
      <w:bookmarkEnd w:id="370"/>
    </w:p>
    <w:p>
      <w:pPr>
        <w:pStyle w:val="BookText"/>
        <w:rPr/>
      </w:pPr>
      <w:r>
        <w:rPr>
          <w:rFonts w:ascii="Amiri" w:hAnsi="Amiri" w:eastAsia="Amiri" w:cs="Amiri"/>
          <w:color w:val="111111"/>
          <w:sz w:val="28"/>
          <w:sz w:val="28"/>
          <w:szCs w:val="28"/>
          <w:rtl w:val="true"/>
          <w:lang w:bidi="ar-SA"/>
        </w:rPr>
        <w:t xml:space="preserve">دخول السبايا على ابن زياد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دعاء الإمام علیه السلام</w:t>
      </w:r>
      <w:r>
        <w:rPr>
          <w:rFonts w:eastAsia="IRNazanin" w:cs="IRNazanin"/>
          <w:color w:val="111111"/>
          <w:sz w:val="28"/>
          <w:szCs w:val="28"/>
          <w:rtl w:val="true"/>
          <w:lang w:bidi="fa-IR"/>
        </w:rPr>
        <w:t>...</w:t>
      </w:r>
      <w:r>
        <w:rPr>
          <w:rFonts w:eastAsia="IRNazanin" w:cs="IRNazanin"/>
          <w:color w:val="111111"/>
          <w:sz w:val="28"/>
          <w:szCs w:val="28"/>
          <w:lang w:bidi="fa-IR"/>
        </w:rPr>
        <w:t>76</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دعوة الوليد بن عقبة الحسين علیه السلام المبايعة يزيد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bookmarkStart w:id="371" w:name="pg9652_85070"/>
    </w:p>
    <w:p>
      <w:pPr>
        <w:pStyle w:val="Heading3"/>
        <w:numPr>
          <w:ilvl w:val="2"/>
          <w:numId w:val="1"/>
        </w:numPr>
        <w:rPr/>
      </w:pPr>
      <w:bookmarkStart w:id="372" w:name="__RefHeading___Toc7784822_2870459653"/>
      <w:bookmarkStart w:id="373" w:name="_Toc136"/>
      <w:bookmarkEnd w:id="371"/>
      <w:bookmarkEnd w:id="372"/>
      <w:r>
        <w:rPr>
          <w:rtl w:val="true"/>
        </w:rPr>
        <w:t>(</w:t>
      </w:r>
      <w:r>
        <w:rPr>
          <w:rtl w:val="true"/>
        </w:rPr>
        <w:t>ذ</w:t>
      </w:r>
      <w:r>
        <w:rPr>
          <w:rtl w:val="true"/>
        </w:rPr>
        <w:t>)</w:t>
      </w:r>
      <w:bookmarkEnd w:id="373"/>
    </w:p>
    <w:p>
      <w:pPr>
        <w:pStyle w:val="BookText"/>
        <w:rPr/>
      </w:pPr>
      <w:r>
        <w:rPr>
          <w:rFonts w:ascii="IRNazanin" w:hAnsi="IRNazanin" w:eastAsia="IRNazanin"/>
          <w:color w:val="111111"/>
          <w:sz w:val="28"/>
          <w:sz w:val="28"/>
          <w:szCs w:val="28"/>
          <w:rtl w:val="true"/>
          <w:lang w:bidi="fa-IR"/>
        </w:rPr>
        <w:t>ذکر زین العابدين علیه السلام</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Heading3"/>
        <w:numPr>
          <w:ilvl w:val="2"/>
          <w:numId w:val="1"/>
        </w:numPr>
        <w:rPr/>
      </w:pPr>
      <w:bookmarkStart w:id="374" w:name="__RefHeading___Toc7784824_2870459653"/>
      <w:bookmarkStart w:id="375" w:name="_Toc137"/>
      <w:bookmarkEnd w:id="374"/>
      <w:r>
        <w:rPr>
          <w:rtl w:val="true"/>
        </w:rPr>
        <w:t>(</w:t>
      </w:r>
      <w:r>
        <w:rPr>
          <w:rtl w:val="true"/>
        </w:rPr>
        <w:t>ر</w:t>
      </w:r>
      <w:r>
        <w:rPr>
          <w:rtl w:val="true"/>
        </w:rPr>
        <w:t>)</w:t>
      </w:r>
      <w:bookmarkEnd w:id="375"/>
    </w:p>
    <w:p>
      <w:pPr>
        <w:pStyle w:val="BookText"/>
        <w:rPr/>
      </w:pPr>
      <w:r>
        <w:rPr>
          <w:rFonts w:ascii="IRNazanin" w:hAnsi="IRNazanin" w:eastAsia="IRNazanin"/>
          <w:color w:val="111111"/>
          <w:sz w:val="28"/>
          <w:sz w:val="28"/>
          <w:szCs w:val="28"/>
          <w:rtl w:val="true"/>
          <w:lang w:bidi="fa-IR"/>
        </w:rPr>
        <w:t xml:space="preserve">رجوع مهر الحسين علیه السلام </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رحيل الإمام علیه السلام إلى مكة المشرفة </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رسالة ابن زياد للحر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Heading3"/>
        <w:numPr>
          <w:ilvl w:val="2"/>
          <w:numId w:val="1"/>
        </w:numPr>
        <w:rPr/>
      </w:pPr>
      <w:bookmarkStart w:id="376" w:name="__RefHeading___Toc7784826_2870459653"/>
      <w:bookmarkStart w:id="377" w:name="_Toc138"/>
      <w:bookmarkEnd w:id="376"/>
      <w:r>
        <w:rPr>
          <w:rtl w:val="true"/>
        </w:rPr>
        <w:t>(</w:t>
      </w:r>
      <w:r>
        <w:rPr>
          <w:rtl w:val="true"/>
        </w:rPr>
        <w:t>ز</w:t>
      </w:r>
      <w:r>
        <w:rPr>
          <w:rtl w:val="true"/>
        </w:rPr>
        <w:t>)</w:t>
      </w:r>
      <w:bookmarkEnd w:id="377"/>
    </w:p>
    <w:p>
      <w:pPr>
        <w:pStyle w:val="BookText"/>
        <w:rPr/>
      </w:pPr>
      <w:r>
        <w:rPr>
          <w:rFonts w:ascii="Amiri" w:hAnsi="Amiri" w:eastAsia="Amiri" w:cs="Amiri"/>
          <w:color w:val="111111"/>
          <w:sz w:val="28"/>
          <w:sz w:val="28"/>
          <w:szCs w:val="28"/>
          <w:rtl w:val="true"/>
          <w:lang w:bidi="ar-SA"/>
        </w:rPr>
        <w:t xml:space="preserve">زحف الجيش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Heading3"/>
        <w:numPr>
          <w:ilvl w:val="2"/>
          <w:numId w:val="1"/>
        </w:numPr>
        <w:rPr/>
      </w:pPr>
      <w:bookmarkStart w:id="378" w:name="__RefHeading___Toc7784828_2870459653"/>
      <w:bookmarkStart w:id="379" w:name="_Toc139"/>
      <w:bookmarkEnd w:id="378"/>
      <w:r>
        <w:rPr>
          <w:rtl w:val="true"/>
        </w:rPr>
        <w:t>(</w:t>
      </w:r>
      <w:r>
        <w:rPr>
          <w:rtl w:val="true"/>
        </w:rPr>
        <w:t>س</w:t>
      </w:r>
      <w:r>
        <w:rPr>
          <w:rtl w:val="true"/>
        </w:rPr>
        <w:t>)</w:t>
      </w:r>
      <w:bookmarkEnd w:id="379"/>
    </w:p>
    <w:p>
      <w:pPr>
        <w:pStyle w:val="BookText"/>
        <w:rPr/>
      </w:pPr>
      <w:r>
        <w:rPr>
          <w:rFonts w:ascii="Amiri" w:hAnsi="Amiri" w:eastAsia="Amiri" w:cs="Amiri"/>
          <w:color w:val="111111"/>
          <w:sz w:val="28"/>
          <w:sz w:val="28"/>
          <w:szCs w:val="28"/>
          <w:rtl w:val="true"/>
          <w:lang w:bidi="ar-SA"/>
        </w:rPr>
        <w:t>سعادة الحر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سلب الإمام الحسين علیه السلام بعد استشهاده </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سلب حرائر النبوة والرسالة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Heading3"/>
        <w:numPr>
          <w:ilvl w:val="2"/>
          <w:numId w:val="1"/>
        </w:numPr>
        <w:rPr/>
      </w:pPr>
      <w:bookmarkStart w:id="380" w:name="__RefHeading___Toc7784830_2870459653"/>
      <w:bookmarkStart w:id="381" w:name="_Toc140"/>
      <w:bookmarkEnd w:id="380"/>
      <w:r>
        <w:rPr>
          <w:rtl w:val="true"/>
        </w:rPr>
        <w:t>(</w:t>
      </w:r>
      <w:r>
        <w:rPr>
          <w:rtl w:val="true"/>
        </w:rPr>
        <w:t>ش</w:t>
      </w:r>
      <w:r>
        <w:rPr>
          <w:rtl w:val="true"/>
        </w:rPr>
        <w:t>)</w:t>
      </w:r>
      <w:bookmarkEnd w:id="381"/>
    </w:p>
    <w:p>
      <w:pPr>
        <w:pStyle w:val="BookText"/>
        <w:rPr/>
      </w:pPr>
      <w:r>
        <w:rPr>
          <w:rFonts w:ascii="Amiri" w:hAnsi="Amiri" w:eastAsia="Amiri" w:cs="Amiri"/>
          <w:color w:val="111111"/>
          <w:sz w:val="28"/>
          <w:sz w:val="28"/>
          <w:szCs w:val="28"/>
          <w:rtl w:val="true"/>
          <w:lang w:bidi="ar-SA"/>
        </w:rPr>
        <w:t xml:space="preserve">شهادة الحر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شهادة القاسم ابن الحسن علیه السلام</w:t>
      </w:r>
      <w:r>
        <w:rPr>
          <w:rFonts w:eastAsia="IRNazanin" w:cs="IRNazanin"/>
          <w:color w:val="111111"/>
          <w:sz w:val="28"/>
          <w:szCs w:val="28"/>
          <w:rtl w:val="true"/>
          <w:lang w:bidi="fa-IR"/>
        </w:rPr>
        <w:t>...</w:t>
      </w:r>
      <w:r>
        <w:rPr>
          <w:rFonts w:eastAsia="IRNazanin" w:cs="IRNazanin"/>
          <w:color w:val="111111"/>
          <w:sz w:val="28"/>
          <w:szCs w:val="28"/>
          <w:lang w:bidi="fa-IR"/>
        </w:rPr>
        <w:t>95</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شهادة باقي الأنصار ورثاؤهم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bookmarkStart w:id="382" w:name="pg9652_85071"/>
    </w:p>
    <w:p>
      <w:pPr>
        <w:pStyle w:val="BookText"/>
        <w:rPr/>
      </w:pPr>
      <w:bookmarkEnd w:id="382"/>
      <w:r>
        <w:rPr>
          <w:rFonts w:ascii="Amiri" w:hAnsi="Amiri" w:eastAsia="Amiri" w:cs="Amiri"/>
          <w:color w:val="111111"/>
          <w:sz w:val="28"/>
          <w:sz w:val="28"/>
          <w:szCs w:val="28"/>
          <w:rtl w:val="true"/>
          <w:lang w:bidi="ar-SA"/>
        </w:rPr>
        <w:t>شهادة برير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شهادة جون بن حوي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شهادة حبيب بن مظاهر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شهادة حنظلة الشبامي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شهادة زهير بن القين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شهادة سعيد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شهادة عمرو بن قرظة الانصاري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شهادة مسلم بن عوسجة رضي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شهاده سويد بن عمرو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Heading3"/>
        <w:numPr>
          <w:ilvl w:val="2"/>
          <w:numId w:val="1"/>
        </w:numPr>
        <w:rPr/>
      </w:pPr>
      <w:bookmarkStart w:id="383" w:name="__RefHeading___Toc7784832_2870459653"/>
      <w:bookmarkStart w:id="384" w:name="_Toc141"/>
      <w:bookmarkEnd w:id="383"/>
      <w:r>
        <w:rPr>
          <w:rtl w:val="true"/>
        </w:rPr>
        <w:t>(</w:t>
      </w:r>
      <w:r>
        <w:rPr>
          <w:rtl w:val="true"/>
        </w:rPr>
        <w:t>ص</w:t>
      </w:r>
      <w:r>
        <w:rPr>
          <w:rtl w:val="true"/>
        </w:rPr>
        <w:t>)</w:t>
      </w:r>
      <w:bookmarkEnd w:id="384"/>
    </w:p>
    <w:p>
      <w:pPr>
        <w:pStyle w:val="BookText"/>
        <w:rPr/>
      </w:pPr>
      <w:r>
        <w:rPr>
          <w:rFonts w:ascii="Amiri" w:hAnsi="Amiri" w:eastAsia="Amiri" w:cs="Amiri"/>
          <w:color w:val="111111"/>
          <w:sz w:val="28"/>
          <w:sz w:val="28"/>
          <w:szCs w:val="28"/>
          <w:rtl w:val="true"/>
          <w:lang w:bidi="ar-SA"/>
        </w:rPr>
        <w:t xml:space="preserve">صلاة والدعاء عند قبره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Heading3"/>
        <w:numPr>
          <w:ilvl w:val="2"/>
          <w:numId w:val="1"/>
        </w:numPr>
        <w:rPr/>
      </w:pPr>
      <w:bookmarkStart w:id="385" w:name="__RefHeading___Toc7784834_2870459653"/>
      <w:bookmarkStart w:id="386" w:name="_Toc142"/>
      <w:bookmarkEnd w:id="385"/>
      <w:r>
        <w:rPr>
          <w:rtl w:val="true"/>
        </w:rPr>
        <w:t>(</w:t>
      </w:r>
      <w:r>
        <w:rPr>
          <w:rtl w:val="true"/>
        </w:rPr>
        <w:t>ع</w:t>
      </w:r>
      <w:r>
        <w:rPr>
          <w:rtl w:val="true"/>
        </w:rPr>
        <w:t>)</w:t>
      </w:r>
      <w:bookmarkEnd w:id="386"/>
    </w:p>
    <w:p>
      <w:pPr>
        <w:pStyle w:val="BookText"/>
        <w:rPr/>
      </w:pPr>
      <w:r>
        <w:rPr>
          <w:rFonts w:ascii="IRNazanin" w:hAnsi="IRNazanin" w:eastAsia="IRNazanin"/>
          <w:color w:val="111111"/>
          <w:sz w:val="28"/>
          <w:sz w:val="28"/>
          <w:szCs w:val="28"/>
          <w:rtl w:val="true"/>
          <w:lang w:bidi="fa-IR"/>
        </w:rPr>
        <w:t>عظم مصابه علیه السلام</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عقيلة زينب علیها السلام تصارع الخطوب العظام </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علم الإمام علیه السلام باستشهاده </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Heading3"/>
        <w:numPr>
          <w:ilvl w:val="2"/>
          <w:numId w:val="1"/>
        </w:numPr>
        <w:rPr/>
      </w:pPr>
      <w:bookmarkStart w:id="387" w:name="__RefHeading___Toc7784836_2870459653"/>
      <w:bookmarkStart w:id="388" w:name="_Toc143"/>
      <w:bookmarkEnd w:id="387"/>
      <w:r>
        <w:rPr>
          <w:rtl w:val="true"/>
        </w:rPr>
        <w:t>(</w:t>
      </w:r>
      <w:r>
        <w:rPr>
          <w:rtl w:val="true"/>
        </w:rPr>
        <w:t>ف</w:t>
      </w:r>
      <w:r>
        <w:rPr>
          <w:rtl w:val="true"/>
        </w:rPr>
        <w:t>)</w:t>
      </w:r>
      <w:bookmarkEnd w:id="388"/>
    </w:p>
    <w:p>
      <w:pPr>
        <w:pStyle w:val="BookText"/>
        <w:rPr/>
      </w:pPr>
      <w:r>
        <w:rPr>
          <w:rFonts w:ascii="Amiri" w:hAnsi="Amiri" w:eastAsia="Amiri" w:cs="Amiri"/>
          <w:color w:val="111111"/>
          <w:sz w:val="28"/>
          <w:sz w:val="28"/>
          <w:szCs w:val="28"/>
          <w:rtl w:val="true"/>
          <w:lang w:bidi="ar-SA"/>
        </w:rPr>
        <w:t xml:space="preserve">فصل في ابتداء الحرب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يشتمل على الوعظ والتسلي بمصاب أهل العباء علیهم السلام</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bookmarkStart w:id="389" w:name="pg9652_85072"/>
    </w:p>
    <w:p>
      <w:pPr>
        <w:pStyle w:val="BookText"/>
        <w:rPr/>
      </w:pPr>
      <w:bookmarkEnd w:id="389"/>
      <w:r>
        <w:rPr>
          <w:rFonts w:ascii="Amiri" w:hAnsi="Amiri" w:eastAsia="Amiri" w:cs="Amiri"/>
          <w:color w:val="111111"/>
          <w:sz w:val="28"/>
          <w:sz w:val="28"/>
          <w:szCs w:val="28"/>
          <w:rtl w:val="true"/>
          <w:lang w:bidi="ar-SA"/>
        </w:rPr>
        <w:t xml:space="preserve">فضل البكاء والتباكي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فضل التربة الحسينية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فضل السبحة الحسينية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فضل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في آداب القراءة والقرآء وفقهم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في استحباب عقد المآتم وجملة من الآداب الشرعية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في استنهاض الحجة عجل الله تعالی فرجه</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 xml:space="preserve">في الدعاء باحياء 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في الولاية واشتراطها في جميع الأعمال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في تعزية صاحب الأمر عجل الله تعالی فرجه</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في ذكر سيد الشهداء علیه السلام </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في ذكر شهر محرم الحرام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في زيارة جابر بن عبد الله على ماورد في بعض الروايات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في سعادة زهير بن القين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في فضل الزيارات وآدابها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في قول الشعر فيهم علیهم السلام </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في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Heading3"/>
        <w:numPr>
          <w:ilvl w:val="2"/>
          <w:numId w:val="1"/>
        </w:numPr>
        <w:rPr/>
      </w:pPr>
      <w:bookmarkStart w:id="390" w:name="__RefHeading___Toc7784838_2870459653"/>
      <w:bookmarkStart w:id="391" w:name="_Toc144"/>
      <w:bookmarkEnd w:id="390"/>
      <w:r>
        <w:rPr>
          <w:rtl w:val="true"/>
        </w:rPr>
        <w:t>(</w:t>
      </w:r>
      <w:r>
        <w:rPr>
          <w:rtl w:val="true"/>
        </w:rPr>
        <w:t>ك</w:t>
      </w:r>
      <w:r>
        <w:rPr>
          <w:rtl w:val="true"/>
        </w:rPr>
        <w:t>)</w:t>
      </w:r>
      <w:bookmarkEnd w:id="391"/>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کلام زينب علیها السلام مع الطاغية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bookmarkStart w:id="392" w:name="pg9652_85073"/>
    </w:p>
    <w:p>
      <w:pPr>
        <w:pStyle w:val="Heading3"/>
        <w:numPr>
          <w:ilvl w:val="2"/>
          <w:numId w:val="1"/>
        </w:numPr>
        <w:rPr/>
      </w:pPr>
      <w:bookmarkStart w:id="393" w:name="__RefHeading___Toc7784840_2870459653"/>
      <w:bookmarkStart w:id="394" w:name="_Toc145"/>
      <w:bookmarkEnd w:id="392"/>
      <w:bookmarkEnd w:id="393"/>
      <w:r>
        <w:rPr>
          <w:rtl w:val="true"/>
        </w:rPr>
        <w:t>(</w:t>
      </w:r>
      <w:r>
        <w:rPr>
          <w:rtl w:val="true"/>
        </w:rPr>
        <w:t>ل</w:t>
      </w:r>
      <w:r>
        <w:rPr>
          <w:rtl w:val="true"/>
        </w:rPr>
        <w:t>)</w:t>
      </w:r>
      <w:bookmarkEnd w:id="394"/>
    </w:p>
    <w:p>
      <w:pPr>
        <w:pStyle w:val="BookText"/>
        <w:rPr/>
      </w:pPr>
      <w:r>
        <w:rPr>
          <w:rFonts w:ascii="IRNazanin" w:hAnsi="IRNazanin" w:eastAsia="IRNazanin"/>
          <w:color w:val="111111"/>
          <w:sz w:val="28"/>
          <w:sz w:val="28"/>
          <w:szCs w:val="28"/>
          <w:rtl w:val="true"/>
          <w:lang w:bidi="fa-IR"/>
        </w:rPr>
        <w:t xml:space="preserve">لقاء الحسين علیه السلام بالحر بن يزيد الرياحي </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Heading3"/>
        <w:numPr>
          <w:ilvl w:val="2"/>
          <w:numId w:val="1"/>
        </w:numPr>
        <w:rPr/>
      </w:pPr>
      <w:bookmarkStart w:id="395" w:name="__RefHeading___Toc7784842_2870459653"/>
      <w:bookmarkStart w:id="396" w:name="_Toc146"/>
      <w:bookmarkEnd w:id="395"/>
      <w:r>
        <w:rPr>
          <w:rtl w:val="true"/>
        </w:rPr>
        <w:t>(</w:t>
      </w:r>
      <w:r>
        <w:rPr>
          <w:rtl w:val="true"/>
        </w:rPr>
        <w:t>م</w:t>
      </w:r>
      <w:r>
        <w:rPr>
          <w:rtl w:val="true"/>
        </w:rPr>
        <w:t>)</w:t>
      </w:r>
      <w:bookmarkEnd w:id="396"/>
    </w:p>
    <w:p>
      <w:pPr>
        <w:pStyle w:val="BookText"/>
        <w:rPr/>
      </w:pPr>
      <w:r>
        <w:rPr>
          <w:rFonts w:ascii="IRNazanin" w:hAnsi="IRNazanin" w:eastAsia="IRNazanin"/>
          <w:color w:val="111111"/>
          <w:sz w:val="28"/>
          <w:sz w:val="28"/>
          <w:szCs w:val="28"/>
          <w:rtl w:val="true"/>
          <w:lang w:bidi="fa-IR"/>
        </w:rPr>
        <w:t>مجيء الجيوش والتضييق على الحسين علیه السلام</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محمد بن بشير الحضرمي يعلن عن تصميمه الصادق على ملازمة</w:t>
      </w:r>
    </w:p>
    <w:p>
      <w:pPr>
        <w:pStyle w:val="BookText"/>
        <w:rPr/>
      </w:pPr>
      <w:r>
        <w:rPr>
          <w:rFonts w:ascii="IRNazanin" w:hAnsi="IRNazanin" w:eastAsia="IRNazanin"/>
          <w:color w:val="111111"/>
          <w:sz w:val="28"/>
          <w:sz w:val="28"/>
          <w:szCs w:val="28"/>
          <w:rtl w:val="true"/>
          <w:lang w:bidi="fa-IR"/>
        </w:rPr>
        <w:t xml:space="preserve">الإمام علیه السلام وفدائه </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مروان بن الحكم والحسين علیه السلام</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مسير السبايا إلى الشام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مصرع عبد الله بن الحسن علیه السلام</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مصرع مسلم بن عقیل علیه السلام</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مصرع هاني بن عروة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مصرع وهب بن عبد الله بن حباب الكلبي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مقتل الإمام الحسين علیه السلام</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مقتل الطفل الرضيع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مقدمة الناظم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Heading3"/>
        <w:numPr>
          <w:ilvl w:val="2"/>
          <w:numId w:val="1"/>
        </w:numPr>
        <w:rPr/>
      </w:pPr>
      <w:bookmarkStart w:id="397" w:name="__RefHeading___Toc7784844_2870459653"/>
      <w:bookmarkStart w:id="398" w:name="_Toc147"/>
      <w:bookmarkEnd w:id="397"/>
      <w:r>
        <w:rPr>
          <w:rtl w:val="true"/>
        </w:rPr>
        <w:t>(</w:t>
      </w:r>
      <w:r>
        <w:rPr>
          <w:rtl w:val="true"/>
        </w:rPr>
        <w:t>ن</w:t>
      </w:r>
      <w:r>
        <w:rPr>
          <w:rtl w:val="true"/>
        </w:rPr>
        <w:t>)</w:t>
      </w:r>
      <w:bookmarkEnd w:id="398"/>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نزول الملائكة والجن على الإمام علیه السلام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bookmarkStart w:id="399" w:name="pg9652_85074"/>
    </w:p>
    <w:p>
      <w:pPr>
        <w:pStyle w:val="Heading3"/>
        <w:numPr>
          <w:ilvl w:val="2"/>
          <w:numId w:val="1"/>
        </w:numPr>
        <w:rPr/>
      </w:pPr>
      <w:bookmarkStart w:id="400" w:name="__RefHeading___Toc7784846_2870459653"/>
      <w:bookmarkStart w:id="401" w:name="_Toc148"/>
      <w:bookmarkEnd w:id="399"/>
      <w:bookmarkEnd w:id="400"/>
      <w:r>
        <w:rPr>
          <w:rtl w:val="true"/>
        </w:rPr>
        <w:t>(</w:t>
      </w:r>
      <w:r>
        <w:rPr>
          <w:rtl w:val="true"/>
        </w:rPr>
        <w:t>هـ</w:t>
      </w:r>
      <w:r>
        <w:rPr>
          <w:rtl w:val="true"/>
        </w:rPr>
        <w:t>)</w:t>
      </w:r>
      <w:bookmarkEnd w:id="401"/>
    </w:p>
    <w:p>
      <w:pPr>
        <w:pStyle w:val="BookText"/>
        <w:rPr/>
      </w:pPr>
      <w:r>
        <w:rPr>
          <w:rFonts w:ascii="Amiri" w:hAnsi="Amiri" w:eastAsia="Amiri" w:cs="Amiri"/>
          <w:color w:val="111111"/>
          <w:sz w:val="28"/>
          <w:sz w:val="28"/>
          <w:szCs w:val="28"/>
          <w:rtl w:val="true"/>
          <w:lang w:bidi="ar-SA"/>
        </w:rPr>
        <w:t xml:space="preserve">هلاك معاوية وتولي يزيد الخلافة من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Heading3"/>
        <w:numPr>
          <w:ilvl w:val="2"/>
          <w:numId w:val="1"/>
        </w:numPr>
        <w:rPr/>
      </w:pPr>
      <w:bookmarkStart w:id="402" w:name="__RefHeading___Toc7784848_2870459653"/>
      <w:bookmarkStart w:id="403" w:name="_Toc149"/>
      <w:bookmarkEnd w:id="402"/>
      <w:r>
        <w:rPr>
          <w:rtl w:val="true"/>
        </w:rPr>
        <w:t>(</w:t>
      </w:r>
      <w:r>
        <w:rPr>
          <w:rtl w:val="true"/>
        </w:rPr>
        <w:t>و</w:t>
      </w:r>
      <w:r>
        <w:rPr>
          <w:rtl w:val="true"/>
        </w:rPr>
        <w:t>)</w:t>
      </w:r>
      <w:bookmarkEnd w:id="403"/>
    </w:p>
    <w:p>
      <w:pPr>
        <w:pStyle w:val="BookText"/>
        <w:rPr/>
      </w:pPr>
      <w:r>
        <w:rPr>
          <w:rFonts w:ascii="IRNazanin" w:hAnsi="IRNazanin" w:eastAsia="IRNazanin"/>
          <w:color w:val="111111"/>
          <w:sz w:val="28"/>
          <w:sz w:val="28"/>
          <w:szCs w:val="28"/>
          <w:rtl w:val="true"/>
          <w:lang w:bidi="fa-IR"/>
        </w:rPr>
        <w:t xml:space="preserve">وصول كتب أهل الكوفة للحسين علیه السلام </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وصولهم المدينة المنورة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وطئ الخيول جسده الشريف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وعظه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bookmarkStart w:id="404" w:name="pg9652_85075"/>
    </w:p>
    <w:p>
      <w:pPr>
        <w:pStyle w:val="Heading2"/>
        <w:numPr>
          <w:ilvl w:val="1"/>
          <w:numId w:val="1"/>
        </w:numPr>
        <w:rPr/>
      </w:pPr>
      <w:bookmarkStart w:id="405" w:name="__RefHeading___Toc7784850_2870459653"/>
      <w:bookmarkStart w:id="406" w:name="_Toc150"/>
      <w:bookmarkEnd w:id="404"/>
      <w:bookmarkEnd w:id="405"/>
      <w:r>
        <w:rPr>
          <w:rtl w:val="true"/>
        </w:rPr>
        <w:t>الفهرس</w:t>
      </w:r>
      <w:bookmarkEnd w:id="406"/>
    </w:p>
    <w:p>
      <w:pPr>
        <w:pStyle w:val="BookText"/>
        <w:rPr/>
      </w:pPr>
      <w:r>
        <w:rPr>
          <w:rFonts w:ascii="Amiri" w:hAnsi="Amiri" w:eastAsia="Amiri" w:cs="Amiri"/>
          <w:color w:val="111111"/>
          <w:sz w:val="28"/>
          <w:sz w:val="28"/>
          <w:szCs w:val="28"/>
          <w:rtl w:val="true"/>
          <w:lang w:bidi="ar-SA"/>
        </w:rPr>
        <w:t xml:space="preserve">قبس من ترجمة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المقبولة الحسينية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أدبه وشعره </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مؤلفاته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تلامذته </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بعض مصادر الترجمة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المصادر العربية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المصادر الفارسية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القسم الأول </w:t>
      </w:r>
      <w:r>
        <w:rPr>
          <w:rFonts w:eastAsia="IRNazanin" w:cs="IRNazanin"/>
          <w:color w:val="111111"/>
          <w:sz w:val="28"/>
          <w:szCs w:val="28"/>
          <w:rtl w:val="true"/>
          <w:lang w:bidi="fa-IR"/>
        </w:rPr>
        <w:t>: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مقدمة الناظم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فضل البكاء والتباكي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الولاية واشتراطها في جميع الأعمال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في قول الشعر فيهم علیهم السلام</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في استحباب عقد المآتم وجملة من الآداب الشرعية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في آداب القراءة والقرآء وفقهم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علم الإمام علیه السلام باستشهاده</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في ذكر شهر محرم الحرام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هلاك معاوية وتولي يزيد الخلافة من بعده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دعوة الوليد بن عقبة الحسين علیه السلام المبايعة يزيد</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مروان بن الحكم والحسين علیه السلام</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رحيل الإمام علیه السلام إلى مكّة المشرفة </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القسم الثالث </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وصول كتب أهل الكوفة للحسين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ارسال مسلم بن عقيل علیه السلام إلى الكوفة </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مصرع مسلم بن عقیل علیه السلام</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مصرع هاني بن عروة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القسم الرابع </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خروجه من مكة إلى العراق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خطبته خط الموت على ولد آدم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نزول الملائكة والجن على الإمام علیه السلام</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بيان تكليفه الذي دعاه للاستشهاد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القسم الخامس </w:t>
      </w:r>
      <w:r>
        <w:rPr>
          <w:rFonts w:eastAsia="IRNazanin" w:cs="IRNazanin"/>
          <w:color w:val="111111"/>
          <w:sz w:val="28"/>
          <w:szCs w:val="28"/>
          <w:rtl w:val="true"/>
          <w:lang w:bidi="fa-IR"/>
        </w:rPr>
        <w:t>: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 xml:space="preserve">في سعادة زهير بن القَيْن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بلوغ خبر مقتل مسلم الحسين علیه السلام</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تفرّق الاعراب الاعلان الحسين علیه السلام</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إصرار أهل بيته وأصحابه على مواجهة المشاكل المستجدّة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لقاء الحسين علیه السلام بالحرّ بن يزيد الرياحي </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رسالة ابن زياد للحُرّ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تقييم الإمام لاصحابه واختبارهم حين ايقن بأن القوم قاتلوه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جواب زهير بن القين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القسم السادس </w:t>
      </w:r>
      <w:r>
        <w:rPr>
          <w:rFonts w:eastAsia="IRNazanin" w:cs="IRNazanin"/>
          <w:color w:val="111111"/>
          <w:sz w:val="28"/>
          <w:szCs w:val="28"/>
          <w:rtl w:val="true"/>
          <w:lang w:bidi="fa-IR"/>
        </w:rPr>
        <w:t>: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الإمام علیه السلام ينعى نفسه</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الإمام علیه السلام يهدئ خواطر العقيلات ويأمرهن بالصبر والتسليم</w:t>
      </w:r>
    </w:p>
    <w:p>
      <w:pPr>
        <w:pStyle w:val="BookText"/>
        <w:rPr/>
      </w:pPr>
      <w:r>
        <w:rPr>
          <w:rFonts w:ascii="IRNazanin" w:hAnsi="IRNazanin" w:eastAsia="IRNazanin"/>
          <w:color w:val="111111"/>
          <w:sz w:val="28"/>
          <w:sz w:val="28"/>
          <w:szCs w:val="28"/>
          <w:rtl w:val="true"/>
          <w:lang w:bidi="fa-IR"/>
        </w:rPr>
        <w:t xml:space="preserve">والرضى بقضاء الله </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مجيء الجيوش والتضييق على الحسين علیه السلام</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وعظه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زَحْفُ الجيش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القسم السابع </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خطبة الإمام علیه السلام الأولى في أهل الكوفة </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تأجيل الحرب إلى الصبح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الإمام يأذن لاصحابه بالتفرّق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جواب أهل بيته علیهم السلام</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جواب أصحابه </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محمد بن بشير الحضرمي يعلن عن تصميمه الصادق على ملازمة الإمام علیه السلام وفدائه</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القسم الثامن </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احياء ليلة عاشوراء بالعبادة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استبشار أصحاب الإمام علیه السلام</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تعبئة الإمام الحسين علیه السلام لقواته </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تعبئة جيش الضلال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دعاء الإمام علیه السلام</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خطبة برير بن خضیر</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خطبة الحسين علیه السلام الثانية يوم عاشوراء </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القسم التاسع </w:t>
      </w:r>
      <w:r>
        <w:rPr>
          <w:rFonts w:eastAsia="IRNazanin" w:cs="IRNazanin"/>
          <w:color w:val="111111"/>
          <w:sz w:val="28"/>
          <w:szCs w:val="28"/>
          <w:rtl w:val="true"/>
          <w:lang w:bidi="fa-IR"/>
        </w:rPr>
        <w:t>: ...</w:t>
      </w:r>
      <w:r>
        <w:rPr>
          <w:rFonts w:eastAsia="IRNazanin" w:cs="IRNazanin"/>
          <w:color w:val="111111"/>
          <w:sz w:val="28"/>
          <w:szCs w:val="28"/>
          <w:lang w:bidi="fa-IR"/>
        </w:rPr>
        <w:t>79</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في ابتداء الحرب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توبة الحرّ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سعادة الحرّ رحمه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شهادة الحرّ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شهادة برير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مصرع وهب بن عبد الله بن حباب الكلبي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شهادة مسلم بن عوسجة رضي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شهادة عمرو بن قرظة الانصاري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شهادة جون بن حوي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شهادة حنظلة الشبامي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شهادة سعيد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شهاده سويد بن عمرو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شهادة حبيب بن مظاهر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شهادة زهير بن القين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شهادة باقي الانصار ورثاؤهم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بقاء شهداء بني هاشم في الميدان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القسم العاشر </w:t>
      </w:r>
      <w:r>
        <w:rPr>
          <w:rFonts w:eastAsia="IRNazanin" w:cs="IRNazanin"/>
          <w:color w:val="111111"/>
          <w:sz w:val="28"/>
          <w:szCs w:val="28"/>
          <w:rtl w:val="true"/>
          <w:lang w:bidi="fa-IR"/>
        </w:rPr>
        <w:t>: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أول الشهداء من بني هاشم علي الاكبر علیه السلام</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شهادة القاسم ابن الحسن علیه السلام</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مقتل الطفل الرضيع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استشهاد العباس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القسم الحادي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في ذكر سيد الشهداء علیه السلام</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الحجر والسهم المثلث في جبهته وصدره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مصرع عبد الله بن الحسن علیه السلام</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مقتل الإمام الحسين علیه السلام</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رجوع مهر الحسين علیه السلام</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عِظم مصابه علیه السلام</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سلب الإمام الحسين علیه السلام بعد استشهاده </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سلب حرائر النبوة والرسالة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حرق الخيام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وطئ الخيول جسده الشريف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القسم الثاني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ذِکر زین العابدين علیه السلام</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العقيلة زينب تصارع الخطوب العظام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خُطبة زينب علیها السلام بالكوفة </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خطبة فاطمة بنت الحسين علیها السلام في الكوفة </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خطبة الإمام زين العابدين علیه السلام</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دخول السبايا على ابن زياد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ثورة عبد الله بن عفيف الازدي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القسم الثالث عشر </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مسير السبايا إلى 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کلام زينب علیه السلام مع الطاغية</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خُطبة أحد المتملّقين وأمر الطاغية بارجاع السبايا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تعريج السبايا على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وصولهم المدينة المنورة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خُطبة الإمام السّجاد علیه السلام قرب المدينة</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القسم الرابع عشر </w:t>
      </w:r>
      <w:r>
        <w:rPr>
          <w:rFonts w:eastAsia="IRNazanin" w:cs="IRNazanin"/>
          <w:color w:val="111111"/>
          <w:sz w:val="28"/>
          <w:szCs w:val="28"/>
          <w:rtl w:val="true"/>
          <w:lang w:bidi="fa-IR"/>
        </w:rPr>
        <w:t>: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فصلٌ يشتمل على الوعظ والتسلّي بمصاب أهل العبا علیهم السلام</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في تعزية صاحب الامر عجل الله تعالی فرجه </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في استنهاض الحجة عجل الله تعالی فرجه </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 xml:space="preserve">في الدعاء باحياء 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فضل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فضل التربة الحسينية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فضل السبحة الحسينية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الصلاة والدعاء عند قبره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في فضل الزيارات وآدابها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زيارة جابر بن عبد الله على ماورد في بعض الروايات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أوْجزَ الأنبآء عنْ مقتلِ سيّد الشهدآء 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زيارة عاشوراء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القصائد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فيه براعة استهلال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دال على ما بنيت خطبته عليه ومشعره بغرض الناظم وقصده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وروي عن الإمام الصادق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أحد قال في الحسين علیه السلام فبكى أو أبكي إلّا وأوجب الله له الجنة وغفر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أنظر 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الخصائص الحسينية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الشهادة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الحسين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قتيل العبرة ما ذكرت عند مؤمن إلا بكى واغتم لمصابي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الخصائص الحسينية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احادیث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فيه أبوه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ياعبرة كلّ 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الصدوق مجلس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العوالم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فردوس الاحكام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للخوارزمي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ثواب الاعمال وعقابها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اسرار الشهادة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الخصائص الحسينية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بحر العلوم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الصادق انه قال لفضيل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تجلسون وتحدّثون؟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جعلت فداك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تلك المجالس أحبها فاحيوا أمرنا يأفضيل، فرحم الله من أحيى أمرنا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القمي، سورة الدخان، وبحار 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ان فاطمة علیها السلام سألت النبي صلی الله علیه وآله وسلم عمّن من يلتزم باقامة العزاء بعد قتل الحسين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منتخب الطريحي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الخصائص الحسينية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مقتل بحر العلوم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الصادق علیه السلام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عبد شرب الماء فذكر الحسين علیه السلام ولعن قاتله إلّا كتب الله له مائة ألف حسنة، وحطّ عنه مائة ألف سيئة، ورفع له مائة ألف درجة، وكأنما اعتق مائة ألف نسمة، وحشره الله تعالى يوم القيامة ثلج الفؤاد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عيون اخبار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روضة الواعظين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هناك أخبار متواترة ومعتبرة وردت بهذا الصدد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الرضا علیه السلام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المحرم شهر كان أهل الجاهلية يحّرمون فيه القتال فاستحلت فيه دماؤنا وهنكت فيه حرمتنا وسبيت فيه ذرارينا ونساؤنا واضرمت النيران في مضاربنا وانتهب ما فيها من ثقلنا ولم تُرعَ لرسول الله حرمة في أمرنا، إنّ يوم الحسين أقرح جفوننا وأسبل دموعنا وأذّل عزيزنا بأرض كرب وبلاء وأورثنا الكرب والبلاء الى يوم الانقضاء فعلى مثل الحسين فليبك الباكون فإن البكاء يحط الذنوب العظام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هلك معاوية للنصف من رجب سنة ستين من الهجرة وكان يزيد خارج دمشق منهمكاً في فسقه وفجوره، فوصل بعد دفن أبيه بثلاثة أيام ليتولى الحكم بوصية من أبيه معاوية، ويزيد هذا هو ابن ميسون بنت بجدل الكلبية من حوارين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الارشاد للشيخ المفيد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الفتوح لابن اعثم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ابي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يزيد الى الوليد بن عتبة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أمير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يأمرة بأخذ البيعة على أهلها وخاصة على الحسين علیه السلام ويقول له إن أبي فاضرب عنقه وابعث إليّ برأسه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مثیر الاحزان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الأرب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الفتوح لابن اعثم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مقتل الحسين للخوارزمي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الارشاد للشيخ المفيد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ابي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والزرقاء هذه هي الورقاء بنت موهب، كانت من المومسات من ذوات الرايات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الكامل في التاريخ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الابيات مضمون الخطاب الصريح الذي وجهه الامام الحسين علیه السلام للوليد في رفضه البيعة ليزيد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الفتوح لابن اعثم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وعنه مقتل الحسين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325:44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الطبري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الامام علیه السلام لايه هاجر من المدينة الى مكّة في ليلة الأحد ليومين بقيا من رجب سنة ستين، وذكر الشيخ المفيد في الإرشاد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طاووس في اللهوف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في ليلة السبت لثلاث بقين من رجب، مصطحباً معه بنيه وأخوته وبني أخيه وجُلّ أهل بيته صلی الله علیه وآله وسلم إلا محمد بن الحنفية الذي أوصاه بوصايا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وصل الركب الحسيني مكة يوم الجمعة لثلاث مضين من شعبان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للخوارزمي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مثير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توالت رسائل أهل الكوفة للإمام يطلبون منه القدوم ليسلموا الأمر إليه، وكان الحسين علیه السلام يتثبت ويسال الرسل عن اُمور الناس، وهم يؤكدون له بأن أهل الكوفة مجمعون على مبايعته ومجاهدة عدوه ويحثونه على المسير إليهم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هذان البيتان هما آخر مضمون لرسالة كتبها شبث بن ربعي وحجار بن ابجر وآخرون وهو آخر ماورد على الحسين علیه السلام من أهل الكوفة كتبه شبث بن ربعي وحجار بن أبجر وآخرون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اطمان الحسين علیه السلام على ما أجمع عليه أهل الكوفة أرسل إليهم أولاً سفيره ابن عمه مسلم بن عقيل يأخذ له البيعة عليهم ؛ وليتحقق من صدق العراقيين وتأييدهم، فلمّا قدم مسلم الكوفة 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سنة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هـ أظهر أهلها له الصدق الولاء، وجعلوا يدخلون عليه زمراً زمراً وهم يعطونه البيعة الى الحسين بن علي علیه السلام حتى بايعه في ذلك اليوم ثمانون ألف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الارشاد للشيخ المفيد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مقتل الحسين للخوارزمي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وعندما دخل ابن زياد الكوفة خاف الناس الفتنة لدخول هذا الظالم الى الكوفة، وهددهم بمجيء جيش الشام الوشيك، فأرهب قلوبهم وخذلهم عن نصرة مسلم بن عقيل، هذا من جانب، ومن جانب آخر أغدق الأموال لرؤساء العشائر والعرفاء وبائعي الذمم ، فما لبث هؤلاء، حتى انتشروا بين صفوف الناس يلقون الرعب والخوف، ثم لم تطل المدّه بهم حتى نكثو بيعته وخذلوه وتفرقوا عنه، ثم أسلموه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مقتل مسلم بن عقيل ينظر 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تاریخ ابن الاثير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الفتوح لابن اعثم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الطالبيين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الارشاد للشيخ المفيد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مقتل الحسين للخوارزمي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الشهادة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ومقتل المقرم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الارب </w:t>
      </w:r>
      <w:r>
        <w:rPr>
          <w:rFonts w:eastAsia="IRNazanin" w:cs="IRNazanin"/>
          <w:b w:val="false"/>
          <w:bCs w:val="false"/>
          <w:i w:val="false"/>
          <w:iCs w:val="false"/>
          <w:color w:val="333333"/>
          <w:sz w:val="20"/>
          <w:szCs w:val="20"/>
        </w:rPr>
        <w:t>403:20</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اعثم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الارشاد للشيخ المفيد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مقتل الحسين للخوارزمي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لابن كثير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المقرم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ضيقوا عليه الاقطار، ولم يدعوا له في الارض مقرّاً فكتب يزيد الى عامله في المدينة ان يقتله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لذا قرأ علیه السلام قوله تعالى عند خروجه منها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فخرج منها خائفاً يترقب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ولاذ الى حرم الله، فأرادوا قبضه هناك، أو قتله غيلة، وهو مُحْرِمٌ فطاف بالبيت وبين الصفا والمروة، وقصّر من شعره وحل من عمرته وخرج ولم يتمكن من اتمام حجّه، فلذا قال لابن الزبير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أحب ان تهتك بسببي حرمة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استشهاد الحسين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 الحسين علیه السلام قبل مغادرته مكة خطيباً في المكان الذي قام فيه جدّه رسول الله صلى الله عليه و آله وسلم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الحمد لله ماشاء الله ، ولاحول ولا قوه إلا بالله، وصلى على رسول الله ، خُطّ الموت على ولد آدم مخط القلادة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الى آخر الخطبة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الفتوح لابن اعثم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للخوارزمي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مثیر 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والارشاد للشيخ المفيد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تاریخ دمشق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واثبات الوصية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المنتخب الطريحي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الابرار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وفاء الوفاء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استشهاد الحسين لابن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الاسلام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الخصائص الحسينية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الخصائص الحسينية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مقتل الحسين للخوارزمي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للخوارزمي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زهير شجاعاً مقداماً شريفاً في قومه، وله في المغازي مواقف مشهورة ومواطن مأثورة، وكان أول أمره منحرفاً عن أهل البيت علیه السلام ، عثماني العقيدة، حتى منّ الله عليه بالهداية والاستشهاد يوم كربلاء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تاریخ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تاریخ ابن الاثير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للخوارزمي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الارشاد للشيخ المفيد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مثير الاحزان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انساب الاشراف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منزل بطريق مكة من الكوفة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ان تمكن عبيد الله بن زياد من القضاء على الثورة التمهيدية لمسلم، واستطاع ان يفرض جواً من الخوف والرعب في داخل الكوفة، توجه الى خارجها، وهو يتتبع أخبار الامام ومسيره واستخبر نزوله في ذات عرق ودخوله العراق وبابه القادسية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فأرسل اليها جيشاً عليه الحصين بن تميم وهو صاحب شرطته ليقطع على القادمين من الحجاز طريقهم ويؤمن الضواحي والنواحي من الغارات والثورات ويحفظ خطوط المواصلات بين الكوفة والشام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فأمر أن تؤخذ الطرق بينها وبين واقصة الى البصرة فلا يدعون أحداً يخرج، وحصرها بنطاق جيشه الى جذعان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اليوم من جهة وإلى القطقطانية من الاخرى فاحتلها بجيشه وحصنها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الفتوح لابن اعثم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الارشاد للشيخ المفيد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مقتل الحسين للخوارزمي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انساب الاشراف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مثير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والحر هو بن يزيد بن ناجية التميمي اليربوعي قائد من أشراف تميم أرسله الحصين بن تميم لحراسة البر والعيون والآبار التي على طول الحجاز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القَصْعَة، والطِّساس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الطاس وهو معرّب طست للإناء المعروف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للخوارزمي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الارشاد للشيخ المفيد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كان الحر ماموراً بأن لا يفارق الإمام الحسين علیه السلام حتى يستسلم علیه السلام الى عبيد الله بن زياد في الكوفة، فثار الامام في وجه الحر وصاح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الموت أدنى إليك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وأمر الحسين اصحابه بالركوب والتوجه نحو الحجاز، فحال الحر بينهم وبين ذلك فحدثت مشادة عنيفة بين الحسين علیه السلام والحر ، ولما رأى الحر ممانعة الامام بالرضوخ لارادة ابن زياد في ذهابه الى الكوفة اتخذ حلاً وسطا بأن يتخذ طريقاً لا تدخل قافلة الإمام الكوفة ولا يردها إلى المدينة ويكون بينه وبين الامام نصفاً حتى يكتب الحر الى ابن زياد ويرى ما يتخذه من تدبير، فوافق الامام على هذا الرأي لانه لا يريد دخول الحرب مع جيش الحر والدخول في حروب ضيقة محدودة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واتفاقاً لذلك القرار، تياسر الامام علیه السلام عن طريق العذيب والقادسية وأخذت قافلته المحملة والمثقلة بالاطفال والنساء تسير ببطء تطوي البيداء تحت نظر قوات العدو، ونحو مستقبلها المجهول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 وصول القافلة الى قرب كربلاء وصل رسول عبيد الله بن زياد يأمره بعدم الانتقال من هذه الأرض، وذلك يوم الخميس وهو اليوم الثاني من المحرم سنة إحدى وستين، فلما كان من الغد قدم عليهم عمر بن سعد بن أبي وقاص من الكوفة في أربعة آلاف فارس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تراجع جميع المصادر التي جاءت بصدد الحر وجيشه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ايقن الحسين علیه السلام ان القوم قاتلوه، فقام في أصحابه، فحمد الله وأثنى عليه،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نزل بنا ما ترون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الاسلام للذهبي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لواعج الاشجان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مقتل بحر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للشيخ المفيد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الفتوح لابن اعثم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للخوارزمي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مثير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استشهاد الحسين لابن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الارشاد للشيخ المفيد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مثیر الاحزان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إل ابي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مقاتل الطالبين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مقتل الحسين للخوارزمي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للشيخ المفيد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في 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لابن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الفتوح لابن أعثم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أنساب الاشراف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للخوارزمي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عن الصادق علیه السلام أنهم ثلاثون ألفاً، أنظر 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الارشاد للشيخ المفيد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مثیر 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أعلام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لواعج الاشجان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الفتوح لابن أعثم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الارشاد للشيخ المفيد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للخوارزمي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الارب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مقتل الحسين للخوارزمي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Pr>
        <w:t>99:4</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344/17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ومعنى اتخذوا الليل جملاً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اتخذوا ظلمة الليل ستراً للفرار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استشهاد الحسين لابن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الارشاد للشيخ المفيد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الارشاد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مثیر الاحزان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الارشاد للشيخ المفيد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استشهاد الحسين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استشهاد الحسين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الارشاد للشيخ المفيد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اختبرهم الامام علیه السلام فوجدهم من خيرة الرجال صدقاً ووفاءً، وقد اشرقت نفوسهم بنور الايمان وكانوا في ظما الى الشهادة ليفوزوا برضوان من الله ورسوله صلی الله علیه وآله وسلم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عساكر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حياة الامام الحسين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استشهاد الحسين لابن كثير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مقتل الحسين للخوارزمي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مثير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الطبري ان برير جعل يهازل عبد الرحمن بن عبد ربّه، فقال له عبد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دعنا، فوالله ماهذه بساعة باطل، فقال له بُرير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لقد علم قومي أني ما أحببت الباطل شاباً ولا كهلاً، ولكن والله إنّي لمستبشرٌ بما نحن لاقون، والله إن بيننا وبين الحور العين إلا أن يميل هؤلاء علينا باسيافهم ، ولوَددتُّ أنهم قد مالوا علينا بأسيافهم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ايضاً ابن الاثير في الكامل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وابن طاووس في 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البطل الندب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السريع الى الفضائل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مقتل الحسين للخوارزمي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انساب الاشراف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للشيخ المفيد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عساكر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الخصائص الحسينية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الكفعمي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شيخاً تابعيّاً ناسكاً قارئاً للقرآن ومن شيوخ القرّآء في جامع الكوفة، وله في الهمدانيين شرف وقدر كبيرين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مقتل الحسين للخوارزمي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للخوارزمي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ابي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ابن الاثير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للخوارزمي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الارشاد للشيخ المفيد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ابن الاثير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انساب الاشراف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امالي الصدوق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للخوارزمي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مثير الاحزان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روضه الواعظين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أبي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للخوارزمي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في اللهوف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ومقتل الحسين للخوارزمي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واختلف المؤرخون في اسمه، ففي المصدرين السابقين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وهب بن جناح الكلبي، وفي امالي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وهب بن حباب الكلبي، وعليه اثبت الناظم اسمه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نهاية الارب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استشهاد الحسين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مثير الاحزان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مقتل الخوارزمي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مناقب آل ابي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انساب الاشراف للبلاذري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لواعج الاشجان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وسيلة الدراين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حياه الحسين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مقتل 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مقتل بحر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والده من اصحاب رسول الله صلی الله علیه وآله وسلم شارك في غزوة أحد، وما بعدها من الغزوات ثم سكن الكوفة، وكان من اصحاب أمير المؤمنين علیه السلام شارك معه في معظم حروبه وكانت راية الانصار في صفين بيده، وولاه امير المؤمنين علیه السلام ولاية فارس وخلّف اولاداً اشهرهم عمرو وعلي، الأول التحق بالحسين أيام المهادنة، وكان الحسين يرسله الى عمر بن سعد في المفاوضات التي دارت بينهما، والثاني مع عمر بن سعد، الذي نادى حين استشهد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حسين يا كذاب ابن الكذاب أضللت أخي وغررته حتى قتلته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له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لم يضلَّ أخاك ، ولكنه هدى اخاك وأضلّك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قتلني الله ان لم اقتلك أو اموت دونك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فحمل عليه، فاعترضه نافع بن هلال المرادي، فطعنه فصرعه فاستنقذه اصحابه ونجى من الموت، انظر 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7098/231</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ابن الاثير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ابي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للخوارزمي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مثير 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مقتل بحر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جون من أفذاذ الاسلام، وهو مولى لابي ذر الغفاري، وكان شيخاً كبيراً قد اترعت نفسه الشريفة بالتقوى والايمان، تبوءَ المكان الرفيع، وكان من أعلام المسلمين، فنال من الاكبار والتعظيم مالم ينله أحد من أبطال التاريخ، حياة الامام الحسين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الفتوح لابن اعثم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للخوارزمي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مناقب آل ابي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مثیر الاحزان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لواعج الاشجان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حياة الامام الحسين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مقتل المقرم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ممن صاغ حياته على الايمان بالله حتى بلغ أعلى مستويات القيم الانسانية، كان وجهاً من وجوه الشيعة، شجاعاً مقداماً، قارئاً للقرآن تقدم بين يدي الحسين علیه السلام واعظاً أهل الكوفة يوم عاشوراء، فجزاه الحسين علیه السلام خيراً، فاستاذن الحسين للقتال فاذن له فتقدم يضرب فيهم، حتى تكاثروا عليه فقتلوه في حومة الميدان، انظر 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مثیر الاحزان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للخوارزمي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مقتل 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حياة الامام الحسين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وسيلة الدارين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الفتوح لابن اعثم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للخوارزمي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مثیر الاحزان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ابي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لواعج الاشجان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وسيلة الدارين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مقتل المقرم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ذخيرة الدارين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وجوه اهل الكوفة وشجعانها وهو الذي حمل كتب أهل الكوفة الى الحسين علیه السلام ثم عاد بكتاب الحسين علیه السلام اليهم ثم بعثه المسلم الى الحسين علیه السلام وهو بمكة وبقي معه إلى يوم كربلاء، انظر الارشاد للشيخ المفيد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39,38</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قد سقط في المعركه جريحاً وظنّ القوم أنّه قد قتل فلم يجهزوا عليه، وكانت قد غابت نفسه من ألم الجروح ونزيف الدماء، فلما سمع القوم ينادون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الحسين، انتفض كما ينتفض الاسد الجريح، غير حافل بما هو فيه من ألم الجروح، فانبرى يفتش عن سيفه فلم يجده، وظفر بمدية، فحمل عليهم يطعن فيه ففروا مذعورين، وقد ظنوا ان الموتى من أصحاب الحسين قد عادت اليهم ارواحهم ليستانفوا الجهاد ثانياً، فلما ايقنوا خطأهم انعطفوا عليه فقتلوه، انظر حياه الامام الحسين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وروى مضمونه الطبري في تاريخه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ابي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مقتل الخوارزمي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انساب الاشراف للبلاذري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الارب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الارب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مثیر الاحزان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الفتوح لابن اعثم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مقتل الخوارزمي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ابي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انساب الاشراف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الارب للنويري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استشهاد الحسين لابن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الفتوح لابن اعثم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مثیر الاحزان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للخوارزمي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مناقب آل ابي</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مثیر الاحزان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الارشاد للشيخ المفيد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للخوارزمي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 له المؤرّخون اثنتي عشرة حملة، قتل منهم مقتلة عظيمة، حتى ضجّ الناس من كثرة من قتل منهم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بحار الانوار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والعوالم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287/286/17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فقد روى الخوارزمي في مقتله بانه 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عطشه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وعشرين رجلاً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الفتوح لابن اعثم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للخوارزمي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الكامل لابن الاثير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مثیر الاحزان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استشهاد الحسين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الورى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الارشاد للشيخ المفيد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ابي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الخواص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مقتل المقرم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حياة الامام الحسين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الامام الحسين علیه السلام حين استاذنه للقتال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اشهد، فقد برز إليهم غلام أشبه الناس خَلْقاً وخُلُقاً ومنطقاً برسولك صلی الله علیه وآله وسلم وكنا اذا اشتقنا الى نبيك نظرنا اليه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الفتوح لابن اعثم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مقتل الحسين للخوارزمي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مقاتل الطالبيين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مثير الاحزان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مناقب آل ابي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الارشاد للشيخ المفيد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مثير الاحزان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استشهاد الحسين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الطالبيين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مقتل الحسين للخوارزمي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الطبري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حميد بن مسلم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الينا غلام كأنّ وجهه شقة قمر، في يده السيف، عليه قميص وإزار ونعلان قد انقطع شِسْع احدهما، ما أنسى أنها اليسرى، فقال لي عمرو ابن سعد بن نفيل الازدي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لاشدّنّ عليه، فقلت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تريد الى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يكفيك قتل هؤلاء الذين تراهم قد احتووهم،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لاشدّنّ عليه فشدّ عليه فما ولى حتى ضرب رأسه بالسيف، فوقع الغلام لوجهه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فجلّى الحسين كما يجلّي الصقر ، ثم شدّ شدّة ليث غُضُبٍّ، فضرب عمرواً بالسيف، فاتقاه بالساعد، فأطنّها من لَدُن المرفق، فصاح، ثم تنحى عنه، وحملت خيل لأهل الكوفة ليستنقذوا عمرواً من الحسين علیه السلام ، فاستقبلت عمرواً بصدورها، فحرّكت حوافرها وجالت الخيل بفرسانها عليه، فوطئته حتى 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وانجلت الغبرة، فإذا أنا بالحسين قائم على رأس الغلام، والغلام يفحص برجليه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كذلك ابن الاثير في الكامل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الفرج الاصفهاني في مقاتل الطالبيين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المفيد في الارشاد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طاووس في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نما في مثير الاحزان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والخوارزمي في مقتل الحسين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والطبرسي في اعلام الورى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المجلسي في 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للخوارزمي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مثیر الاحزان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اللهوف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مثير الاحزان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للخوارزمي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الفتوح لابن اعثم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مقتل الحسين للخوارزمي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الطالبيين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الارشاد للشيخ المفيد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مثير الأحزان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الشجرة المباركة للفخر الرازي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الامام جعفر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لم يسقط من ذلك الدم قطرةٌ الى الأرض ، اللهوف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مثیر الاحزان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العلامة المجلسي في البحار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اللهوف</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العباس بن أمير المؤمنين علي علیه السلام وأُمه أم البنين بنت حزام الكلابية العامرية،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كان رجلاً وسيماً جميلاً، يركب الفرس المطهم ورجلاه تخطان الأرض، وعرف بقمر بني هاشم، وهو صاحب لواء اخيه الحسين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مقاتل الطالبيين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ومركز ثقله وهيبة عسكره، ومستشاره لما يرى فيه قمةً في الشجاعة والبسالة والايثار والشموخ، فهو المنتدب في الملمات والمفرّج للأزمات، حتى قال فيه الامام زین العابدين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للعباس عند الله تعالى منزلة يغبطه بها جميع الشهداء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الحسين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سمّي العباس السقاء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الحسين علیه السلام عطش وقد منعوه الماء وأخذ العباس قربة ومضى نحو الماء، واتبعه إخوته من ولد علي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وجعفر وعبد الله، فكشفوا أصحاب عبيد الله عن الماء وملأ العباس القربة، وجاء بها فحملها على ظهره الى الحسين علیه السلام وحده ، انظر شرح الاخبار في فضائل الائمة الاطهار للقاضي النعمان بن محمد بن منصور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اللهوف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الارشاد للشيخ المفيد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الفتوح لابن اعثم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مقتل الحسين للخوارزمي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مثير الاحزان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إل ابي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فاطمة بنت حزام بن ربيعة بن الوحيد بن عامر، وأُمها ثمامة بنت سهيل بن عامر بن مالك بن جعفر بن كلاب العامرية، اشتهر قومها بالبأس والشجاعة والفروسية تزوجها الامام أمير المؤمنين علیه السلام فانجبت له العباس وعبد الله وجعفر وعثمان وكانوا كلّهم فرساناً وسيدهم العباس</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رأى العباس علیه السلام كثرة القتلى في أهله قال لاخوته من أُمّه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بني أمّي، تقدموا حتى أراكم قد نصحتم لله ولرسوله، فتقدم عبد الله فقاتل قتالاً شديداً حتى قتل، وتقدم بعده جعفر بن علي فقتل، وكذلك عثمان بن علي رمي بسهم فصرع ، انظر الارشاد للشيخ المفيد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ابن الاثير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مثیر الاحزان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اعثم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الطالبيين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ابي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اعلام الورى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مقتل الحسين للخوارزمي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مقتل بحر العلوم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حياة الامام الحسين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المقرم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امير المؤمنين علي علیه السلام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سميته باسم أخي عثمان بن مظعون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ظهرت من الامام الحسين علیه السلام في يوم الطف شجاعة ما ظهرت من احد ابداً، ولم يتفق مثلها حتى لوالده الكرار ولا لغيره من المعروفين بهذه الصفة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الخصائص الحسينية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قال فيه من شهد قتله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فوالله ما رأيت مكثوراً قط قد قتل ولده وأهل بيته وأصحابه أربط جاشاً، ولا أمضى جناناً ولا أجرأ مقدماً منه، والله ما رايت قبله ولا بعده مثله، إن كانت الرجالة لتنكشف من عن يمينه وشماله انکشاف المعزى إذا شدّ فيها الذئب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للخوارزمي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للبلاذري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الورى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كان يحمل فيهم ولقد تكملوا ثلاثين ألفاً فيهزمون بين يديه كانّهم الجراد المنتشر ثم يرجع الى مركزه وهو يقول لاحول ولا قوه الا بالله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مثير الاحزان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للخوارزمي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مقتل 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لواعج الاشجان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عندما رأى عمر بن سعد ثبات الحسين علیه السلام وشجاعته صرخ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ويحكم، هذا ابن الانزع البطين هذا ابن قتال العرب إحملوا عليه من كل جانب، واستدعى شمر بن ذي الجوشن الرماة فصاروا في ظهر الرجالة وامرهم ان يرموه فرشقوه بالنبل فاتته اربعة آلاف نبلة في وقت واحد حتى صار كالقنفذ، ونادى شمر بن ذي الجوشن الفرسان والرّجالة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ويحكم ما تنتظرون بالرجل؟ ثكلتكم امّهاتكم؟ فحمل عليه من كل جانب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الارشاد للشيخ المفيد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اللهوف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الفتوح لابن اعثم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مقتل الحسين للخوارزمي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مقاتل الطالبيين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مناقب آل ابي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مثیر الاحزان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لواعج الاشجان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مقتل المقرم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اللهوف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مثیر الاحزان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الارشاد للشيخ المفيد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مقتل الحسين للخوارزمي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ابي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بحر العلوم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مثیر الاحزان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للخوارزمي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مقتل بحر العلوم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لواعج الاشجان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الطالبيين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الفتوح لابن اعثم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مثير الاحزان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للخوارزمي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انساب الاشراف للبلاذري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استشهاد الحسين لابن كثير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 الامام الحسين علیه السلام بسراويل محقّقة ففزرها لكيلا يُسلَبها بعد قتله، انظر 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الارشاد للشيخ المفيد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مثير الاحزان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اثخن الحسين علیه السلام بالجراح وبقي كالقنفذ طعنه صالح بن وهب المري على خاصرته طعنة فسقط الحسين علیه السلام عن فرسه الى الارض على خدّه الايمن وهو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 الله وبالله، وعلى ملّه رسول الله ثم قام صلوات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للخوارزمي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الارشاد للشيخ المفيد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انه لما اثخنته الجراح حملوا عليه فضربت كفّهُ اليسرى ضربةً، ضربها زُرعة بن شريك التميمي، وضُرِبَ على عاتقه، ثم انصرفوا وهو ينوء ويكبو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الارشاد للشيخ المفيد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انساب الاشراف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وفي كتاب الفتوح لابن اعثم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الذي ضربه على عاتقه عمرو بن طلحة الجعفي ضربةً منكرة، وفي 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الخليفة الجعفي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فحمل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تلك الحال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سنان بن انس النخعي فطعنه بالرمح في ترقوته فوقع، ثم انتزع الرمح وطعنه في بواني صدره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الارشاد للشيخ المفيد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الارب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 رماه بسهم وقع في نحره وقرب كفيه جميعاً فكلما امتلأاتا من دمائه خضّبَ بهما رأسه، وقصد اليه نصر بن حرشة، فجعل يضربه بسيفه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مناقب آل ابي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ورماه الحصين بن نمير في حلقه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الاتحاف بحب الاشراف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فعند ذلك وقع على الارض مغشياً عليه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مناقب آل ابي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الفتوح لابن اعثم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ابن اعثم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واقبل بعد ذلك فرس الحسين وكان قبل ذلك غار من بين ايديهم أن لا يؤخذ، فوضع رأسه في دم الحسين علیه السلام وأقبل يركض الى خيمة النساء وهو يصهل، فلما نظرن أخوات الحسين إليه وبناته وأهل بيته رضوان الله عليهم إلى الفرس وليس عليه أحد رفعوا اصواتهم بالصراخ والعويل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انظر مقتل الحسين للخوارزمي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سُلِبَ الحسين ما كان عليه، فاخذ سراويله بحر بن كعب، واخذ قيس بن الاشعث قطيفته، وأخذ نعليه رجل من بني اود يقال له، الأسود، وأخذ سیفه رجل من بني نهشل بن دارم،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ابن اعثم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درعه مالك بن بشر الكندي فلبسه فصار معتوهاً، وأخذ عمامته جابر ابن زيد الأزدي فاعتم بها فصار مجذوماً، والذي أخذ قميصه فلبسه صار أبرص وسقط شعره، والذي أخذ سراويله صار زمناً مقعداً من رجليه ،انظر كتاب 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درعه عمر بن سعد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طاووس في 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اخذ خاتمه بجدل بن سليم الكلبي وقطع اصبعه علیه السلام مع الخاتم، وهذا أخذه المختار فقطّع يديه ورجليه وتركه يتشحط في دمه حتى هلك، انظر شرح الشافية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بحر العلوم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انساب الاشراف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الارب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للخوارزمي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مثیر 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نفس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والعوالم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اللهوف</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إسحاق بن حيوة الحضرمي، وهو الذي سلب قميص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فبرص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واحبش بن مَرْثَد بن علقمة ابن سلامة الحضرمي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ان أحبش بن مرثد قد اتاه سهم غرب بعد ذلك بزمان وهو واقف في قتال ففلق قلبه، فمات، انظر تاریخ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للخوارزمي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الارشاد للشيخ المفيد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اخنس بن مرثد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أحبش بن مرثد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ابن طاووس بقية الاسماء 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حكيم بن طفيل السنبسي وعمر بن صبيح الصيداوي، ورجاء بن منقذ العبدي وسالم بن خثيمة الجعفي وواحظ بن ناعم وصالح بن وهب الجعفي وهاني بن شبث الحضرمي واسيد بن مالك، وقال ابو عمر الزاهد فنظرنا الى هؤلاء العشره فوجدناهم جميعاً أولاد زناء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مثير الاحزان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ذكرهم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في المناقب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الطبري عن حميد بن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انتهيت الى علي بن الحسين بن علي الأصغر وهو منبسط على فراش له، وهو مريض، وإذا شمر بن ذي الجوشن في رجّالة معه 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نقتل هذا؟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أنقتل الصبيان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هو صبيّ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زال ذلك دأبي أدفع عن كلّ من جاء حتى جاء عمر بن سعد،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لا يدخلن بيت هؤلاء النسوة أحد، ولا يعرضنّ لهذا الغلام المريض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ابن قولويه عن الامام زين العابدين علیه السلام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لما أصابنا بالطف ما أصابنا، وقُتل من كان معه من ولده وإخوته وسائر أهله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فعظُم ذلك في نفسي، واشتد لما أرى منهم قلقي، فكادت نفسي تخرج، وتبينت ذلك مني عمتي زينب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يُجزِعنَّك ما ترى، فوالله أنّ ذلك لعهدٌ من رسول الله الى جدك وأبيك وعمّك، ولقد أخذ الله ميثاق أناس من هذه الأمة، لا تعرفهم فراعنة هذه الأرض، وهم معروفون في أهل السماوات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 يجمعون هذه الاعضاء المتفرقة فيُوارُونها، وهذه الجسوم المضرجة فيدفنونها، ويُنصبون هذا الطف علماً لخبر أبيك سيد الشهداء لا يدرسُ أثرهُ ، ولا يعفو رسمهُ على كرور الليالي والأيام، وليجتهدنّ أئمة الكفر واشياع الضلال في محوه وتطميسه، فلا يزداد أثرهُ إلّا ظهوراً، وأمرهُ إلّا علواً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روى لنا الطبري عدة مواقف للعقيلة زينب علیها السلام وهي تواكب تلك الفاجعة والمأساة حنباً الى جنب مع أخيها الحسين علیه السلام تقاسمه آلامه وتشاطره محنته،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 زحف جيش ابن سعد نحو الامام علیه السلام عشیة عاشوراء، فسمعت أصوات الرجال وتدافعهم نحو اخيها فانبرت إليه فزعة مرعوبة، والحسين علیه السلام جالس أمام بيته محتبياً بسيفه إذ خفق برأسه على ركبتيه، فقال لها بعزم وثبات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رأيت رسول الله علیه السلام في المنام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 تروح إلينا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ولطمت العقيلة زينب علیها السلام وجهها وقالت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ولينا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لك الويل يا أخية، اسكتي رحمك 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الارشاد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ومنها حين عزم الإمام علیه السلام على القتال وهو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دهر أف لك من خليل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نفذ صبر العقيلة زينب علیه السلام وهي ترى فعل يزيد برأس اخيها وهو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بيوم بدر فنادت بصوت يقرح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حسيناه علیه السلام، یا حبیب رسول الله صلی الله علیه وآله وسلم، يا ابن مكّة ومنى، يا ابن فاطمة الزهراء وسيدة النساء علیها السلام</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حين أمر عمر بن سعد بالرحيل الى الكوفة، حمل معه أخوات الحسين علیه السلام وبناته ومن كان من الصبيان، وعلي بن الحسين الأصغر مريض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وسيّروهم سبايا على اقتاب الجمال بغير رحل ولا وطاء، وساقوهم كما يساق السبي من الكفرة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البحار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فلطمن النسوة وصحن حين مررن بالحسين، واطلن المقام والنياحة على جسوم القتلى، فأتاهن زجر بن قيس وصاح بهنّ، فلم يقمن، فأخذ يضربهن بالسوط واجتمع عليهن الناس حتى اركبوهنّ على الجمال قهراً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تظلم الزهراء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الانوار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مثیر الاحزان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والمقانع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مِقْنَع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تقنع به المرأة رأسها وتغطيه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ازار، وهو ثوب يلبس على الفخذين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وجعل اهل الكوفة يبكون وينوحون فقال علي بن الحسن علیه السلام اتنوحون وتبكون أجلنا فمن ذا الذي قتلنا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الفتوح لابن اعثم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ومثير الاحزان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الانوار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الفتوح لابن اعثم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للخوارزمي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مثير الاحزان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فاطمة بنت الحسين علیها السلام جليلة القدر عظيمة المنزلة والمكانة في الدين والدنيا وقد شهد لها بذلك أبوها سيد الشهداء لما جاء الحسن المثنى يخطب إحدى ابنتيه فقال له علیه السلام إني اختار لك فاطمة فهي أكثر شبهاً بأمي فاطمة بنت رسول الله صلی الله علیه وآله وسلم، أما في الدين فتقوم الليل كله وتصوم النهار وفي الجمال تشبه الحور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اسعاف الراغبين على هامش نور الابصار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والأغاني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ومثير الاحزان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لم يعرف مقدار عمقه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مثير الاحزان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اللهوف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الله بن زياد بن أبيه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أمه مرجانة، ولدته على فراش زياد، ثم تركها لمولى له أعجمي، اسمه شيرويه الاسواري، فنشأ عبيد الله في بيت الاسواري، فشبّ يرتضع لكنة 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الحسن البصري يسميه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الشاب المترف الفاسق، وقال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رأينا شرّاً من ابن زياد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النساب الاشراف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الأعمش فيه كان مملوءاً شراً ونغلاً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tl w:val="true"/>
        </w:rPr>
        <w:t>: )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الاثير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مثیر 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الفتوح لابن اعثم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للخوارزمي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الارشاد للشيخ المفيد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الوردية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انساب الاشراف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ابن الاثير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مثیر الاحزان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الارشاد للشيخ المفيد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الفتوح لابن اعثم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للخوارزمي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انساب الاشراف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حياة الامام الحسين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عبيد الله بن زياد نصب رأس الحسين بالكوفة، فجعل يدار به في الكوفة، ثم امر بنساء الحسين وصبيانه فجهّزن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وأمر بعلي بن الحسين فَغُل بغلّ إلى عنقه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الأسمر اسم للرمح والعسال هو إذا اهتزّ ليناً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غَمرت الافراح والمسرات يزيد حينما وافاه النبأ بمقتل الامام وكان في بستانه ولما جيء بالسبايا كان مطلاً على منظر في جيرون، فلما نظر الى السبايا والرؤوس قد وضعت على الحراب امتلأ سروراً وراح يقول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المنتظم لابن الجوزي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انساب الاشراف</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الفتوح لابن اعثم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مثير الاحزان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مقتل الحسين للخوارزمي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سمط اللآلئ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طاووس في 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نما في مثير الاحزان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اعثم في 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والخوارزمي في مقتله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والصدوق في اماليه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العلامة المجلسي في بحار الانوار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الخطبة ابن طاووس في اللهوف بكاملها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نما في مثير الاحزان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والخوارزمي في مقتله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وتجدها أيضا في أعلام النساء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وبلاغات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والحدائق الوردية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حياة الامام الحسين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مثیر الاحزان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لواعج الاشجان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الرغام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التراب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طاووس في اللهوف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الراوي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رجعت نساء الحسين علیه السلام و عياله من الشام وبلغوا العراق قالوا للدليل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بنا على طريق كربلاء، فوصلوا الى موضع المصرع فوجدوا جابر بن عبد الله الانصاري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وجماعة من بني هاشم ورجلاً من آل رسول الله صلى الله عليه وسلم قد وردوا لزيارة قبر الحسين علیه السلام فوافوا في وقت واحد وتلاقوا بالبكاء والحزن واللطم وأقاموا المآتم المقرحة للأكباد، واجتمع إليهم نساء ذلك السواد فأقاموا على ذلك أياماً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وذكره مختصراً ابن نما في مثير الاحزان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الانوار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عن اللهوف، والمقرم عن مثير الاحزان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بالمَحْل هنا الارض المجدبة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كامل الزيارات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الانوار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والخصائص الحسينية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عن الامام الباقر علیه السلام باسانید معتبرة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خلق الله أرض كربلاء قبل ان يخلق الكعبة بأربعة وعشرين ألف عام، وقدسها وبارك عليها، فما زالت قبل خَلْقِ الله مقدسة مباركة، ولا تزال كذلك حتى يجعلها الله أفضل أرض في الجنة، وأفضل منزل ومسكن يسكن الله فيه اولياءه في الجنة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نقله العلامة المجلسي في البحار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الخصائص الحسينية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السجود عليها يخرق الحجب السبعة، وينور الأرضين السبع انظر الاثنى عشرية في المواعظ العددية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الخصائص الحسينية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 لا يحضره الفقيه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يسجد عليه، مصباح المتهجد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كامل الزيارات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نقله العلامة المجلسي في البحار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نقله العلامة المجلسي في البحار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العلامة المجلسي في البحار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نقله العلامة المجلسي في البحار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كامل الزيارات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الانوار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ومصباح المتهجد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وكتاب الدعوات لقطب الدين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الانوار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 من ترك زيارته، وهو قادر على ذلك فقد عق رسول الله صلى الله عليه وسلم وعقنا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كامل الزيارات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البحار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الخصائص الحسينية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كامل الزيارات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البحار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كامل الزيارات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البحار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image" Target="media/image2.jpeg"/><Relationship Id="rId191" Type="http://schemas.openxmlformats.org/officeDocument/2006/relationships/image" Target="media/image2.jpeg"/><Relationship Id="rId192" Type="http://schemas.openxmlformats.org/officeDocument/2006/relationships/footer" Target="footer185.xml"/><Relationship Id="rId193" Type="http://schemas.openxmlformats.org/officeDocument/2006/relationships/footnotes" Target="footnotes.xml"/><Relationship Id="rId194" Type="http://schemas.openxmlformats.org/officeDocument/2006/relationships/numbering" Target="numbering.xml"/><Relationship Id="rId195" Type="http://schemas.openxmlformats.org/officeDocument/2006/relationships/fontTable" Target="fontTable.xml"/><Relationship Id="rId196" Type="http://schemas.openxmlformats.org/officeDocument/2006/relationships/settings" Target="settings.xml"/><Relationship Id="rId1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190</Pages>
  <Words>33549</Words>
  <Characters>143241</Characters>
  <CharactersWithSpaces>174515</CharactersWithSpaces>
  <Paragraphs>2726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2026-08-20T17:45:27Z</dcterms:created>
  <dc:creator>ghaemiyeh.com</dc:creator>
  <dc:description/>
  <dc:language>en-US</dc:language>
  <cp:lastModifiedBy/>
  <dcterms:modified xsi:type="dcterms:W3CDTF">2026-08-20T21:15:33Z</dcterms:modified>
  <cp:revision>1</cp:revision>
  <dc:subject/>
  <dc:title>الملحمة الکبری لواقعة کربلاء</dc:title>
</cp:coreProperties>
</file>

<file path=docProps/custom.xml><?xml version="1.0" encoding="utf-8"?>
<Properties xmlns="http://schemas.openxmlformats.org/officeDocument/2006/custom-properties" xmlns:vt="http://schemas.openxmlformats.org/officeDocument/2006/docPropsVTypes"/>
</file>