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الحسن علیه السلام فی صلحه الظروف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7588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09759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97592_2870459653">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097594_2870459653">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097596_2870459653">
            <w:r>
              <w:rPr>
                <w:webHidden/>
                <w:rStyle w:val="IndexLink"/>
                <w:rtl w:val="true"/>
              </w:rPr>
              <w:t>ظروف صلح الإمام الحسن</w:t>
            </w:r>
            <w:r>
              <w:rPr>
                <w:rStyle w:val="IndexLink"/>
                <w:rtl w:val="true"/>
              </w:rPr>
              <w:t>(</w:t>
            </w:r>
            <w:r>
              <w:rPr>
                <w:rStyle w:val="IndexLink"/>
                <w:rtl w:val="true"/>
              </w:rPr>
              <w:t>عليه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6097598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097600_2870459653">
            <w:r>
              <w:rPr>
                <w:webHidden/>
                <w:rStyle w:val="IndexLink"/>
                <w:rtl w:val="true"/>
              </w:rPr>
              <w:t>مقدمة البحث</w:t>
            </w:r>
            <w:r>
              <w:rPr>
                <w:rStyle w:val="IndexLink"/>
                <w:rtl w:val="true"/>
              </w:rPr>
              <w:tab/>
            </w:r>
            <w:r>
              <w:rPr>
                <w:rStyle w:val="IndexLink"/>
              </w:rPr>
              <w:t>14</w:t>
            </w:r>
          </w:hyperlink>
        </w:p>
        <w:p>
          <w:pPr>
            <w:pStyle w:val="Contents3"/>
            <w:tabs>
              <w:tab w:val="clear" w:pos="8459"/>
              <w:tab w:val="right" w:pos="9026" w:leader="dot"/>
            </w:tabs>
            <w:rPr/>
          </w:pPr>
          <w:hyperlink w:anchor="__RefHeading___Toc6097602_2870459653">
            <w:r>
              <w:rPr>
                <w:webHidden/>
                <w:rStyle w:val="IndexLink"/>
                <w:rtl w:val="true"/>
              </w:rPr>
              <w:t>موضوع البحث</w:t>
            </w:r>
            <w:r>
              <w:rPr>
                <w:rStyle w:val="IndexLink"/>
                <w:rtl w:val="true"/>
              </w:rPr>
              <w:tab/>
            </w:r>
            <w:r>
              <w:rPr>
                <w:rStyle w:val="IndexLink"/>
              </w:rPr>
              <w:t>19</w:t>
            </w:r>
          </w:hyperlink>
        </w:p>
        <w:p>
          <w:pPr>
            <w:pStyle w:val="Contents3"/>
            <w:tabs>
              <w:tab w:val="clear" w:pos="8459"/>
              <w:tab w:val="right" w:pos="9026" w:leader="dot"/>
            </w:tabs>
            <w:rPr/>
          </w:pPr>
          <w:hyperlink w:anchor="__RefHeading___Toc6097604_2870459653">
            <w:r>
              <w:rPr>
                <w:webHidden/>
                <w:rStyle w:val="IndexLink"/>
                <w:rtl w:val="true"/>
              </w:rPr>
              <w:t xml:space="preserve">في ظروف صلح الإمام الحسن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6097606_2870459653">
            <w:r>
              <w:rPr>
                <w:webHidden/>
                <w:rStyle w:val="IndexLink"/>
                <w:rtl w:val="true"/>
              </w:rPr>
              <w:t>الأول</w:t>
            </w:r>
            <w:r>
              <w:rPr>
                <w:rStyle w:val="IndexLink"/>
                <w:rtl w:val="true"/>
              </w:rPr>
              <w:t>:</w:t>
            </w:r>
            <w:r>
              <w:rPr>
                <w:rStyle w:val="IndexLink"/>
                <w:rtl w:val="true"/>
              </w:rPr>
              <w:t>القائد الناجح الكفء لقيادة المعركة</w:t>
            </w:r>
            <w:r>
              <w:rPr>
                <w:rStyle w:val="IndexLink"/>
                <w:rtl w:val="true"/>
              </w:rPr>
              <w:t>.</w:t>
              <w:tab/>
            </w:r>
            <w:r>
              <w:rPr>
                <w:rStyle w:val="IndexLink"/>
              </w:rPr>
              <w:t>20</w:t>
            </w:r>
          </w:hyperlink>
        </w:p>
        <w:p>
          <w:pPr>
            <w:pStyle w:val="Contents3"/>
            <w:tabs>
              <w:tab w:val="clear" w:pos="8459"/>
              <w:tab w:val="right" w:pos="9026" w:leader="dot"/>
            </w:tabs>
            <w:rPr/>
          </w:pPr>
          <w:hyperlink w:anchor="__RefHeading___Toc6097608_2870459653">
            <w:r>
              <w:rPr>
                <w:webHidden/>
                <w:rStyle w:val="IndexLink"/>
                <w:rtl w:val="true"/>
              </w:rPr>
              <w:t>الثاني</w:t>
            </w:r>
            <w:r>
              <w:rPr>
                <w:rStyle w:val="IndexLink"/>
                <w:rtl w:val="true"/>
              </w:rPr>
              <w:t>:</w:t>
            </w:r>
            <w:r>
              <w:rPr>
                <w:rStyle w:val="IndexLink"/>
                <w:rtl w:val="true"/>
              </w:rPr>
              <w:t>الجيش المتمسك بالمبادئ التي يقاتل من أجلها</w:t>
            </w:r>
            <w:r>
              <w:rPr>
                <w:rStyle w:val="IndexLink"/>
                <w:rtl w:val="true"/>
              </w:rPr>
              <w:tab/>
            </w:r>
            <w:r>
              <w:rPr>
                <w:rStyle w:val="IndexLink"/>
              </w:rPr>
              <w:t>25</w:t>
            </w:r>
          </w:hyperlink>
        </w:p>
        <w:p>
          <w:pPr>
            <w:pStyle w:val="Contents3"/>
            <w:tabs>
              <w:tab w:val="clear" w:pos="8459"/>
              <w:tab w:val="right" w:pos="9026" w:leader="dot"/>
            </w:tabs>
            <w:rPr/>
          </w:pPr>
          <w:hyperlink w:anchor="__RefHeading___Toc6097610_2870459653">
            <w:r>
              <w:rPr>
                <w:webHidden/>
                <w:rStyle w:val="IndexLink"/>
                <w:rtl w:val="true"/>
              </w:rPr>
              <w:t>الثالث</w:t>
            </w:r>
            <w:r>
              <w:rPr>
                <w:rStyle w:val="IndexLink"/>
                <w:rtl w:val="true"/>
              </w:rPr>
              <w:t>:</w:t>
            </w:r>
            <w:r>
              <w:rPr>
                <w:rStyle w:val="IndexLink"/>
                <w:rtl w:val="true"/>
              </w:rPr>
              <w:t>نوع العدو الذي يواجَه في المعركة</w:t>
            </w:r>
            <w:r>
              <w:rPr>
                <w:rStyle w:val="IndexLink"/>
                <w:rtl w:val="true"/>
              </w:rPr>
              <w:tab/>
            </w:r>
            <w:r>
              <w:rPr>
                <w:rStyle w:val="IndexLink"/>
              </w:rPr>
              <w:t>29</w:t>
            </w:r>
          </w:hyperlink>
        </w:p>
        <w:p>
          <w:pPr>
            <w:pStyle w:val="Contents3"/>
            <w:tabs>
              <w:tab w:val="clear" w:pos="8459"/>
              <w:tab w:val="right" w:pos="9026" w:leader="dot"/>
            </w:tabs>
            <w:rPr/>
          </w:pPr>
          <w:hyperlink w:anchor="__RefHeading___Toc6097612_2870459653">
            <w:r>
              <w:rPr>
                <w:webHidden/>
                <w:rStyle w:val="IndexLink"/>
                <w:rtl w:val="true"/>
              </w:rPr>
              <w:t>الرابع</w:t>
            </w:r>
            <w:r>
              <w:rPr>
                <w:rStyle w:val="IndexLink"/>
                <w:rtl w:val="true"/>
              </w:rPr>
              <w:t>:</w:t>
            </w:r>
            <w:r>
              <w:rPr>
                <w:rStyle w:val="IndexLink"/>
                <w:rtl w:val="true"/>
              </w:rPr>
              <w:t>الظروف المحيطة بالمعركة</w:t>
            </w:r>
            <w:r>
              <w:rPr>
                <w:rStyle w:val="IndexLink"/>
                <w:rtl w:val="true"/>
              </w:rPr>
              <w:tab/>
            </w:r>
            <w:r>
              <w:rPr>
                <w:rStyle w:val="IndexLink"/>
              </w:rPr>
              <w:t>33</w:t>
            </w:r>
          </w:hyperlink>
        </w:p>
        <w:p>
          <w:pPr>
            <w:pStyle w:val="Contents3"/>
            <w:tabs>
              <w:tab w:val="clear" w:pos="8459"/>
              <w:tab w:val="right" w:pos="9026" w:leader="dot"/>
            </w:tabs>
            <w:rPr/>
          </w:pPr>
          <w:hyperlink w:anchor="__RefHeading___Toc6097614_2870459653">
            <w:r>
              <w:rPr>
                <w:webHidden/>
                <w:rStyle w:val="IndexLink"/>
                <w:rtl w:val="true"/>
              </w:rPr>
              <w:t>الخاتمة</w:t>
            </w:r>
            <w:r>
              <w:rPr>
                <w:rStyle w:val="IndexLink"/>
                <w:rtl w:val="true"/>
              </w:rPr>
              <w:tab/>
            </w:r>
            <w:r>
              <w:rPr>
                <w:rStyle w:val="IndexLink"/>
              </w:rPr>
              <w:t>38</w:t>
            </w:r>
          </w:hyperlink>
        </w:p>
        <w:p>
          <w:pPr>
            <w:pStyle w:val="Contents2"/>
            <w:tabs>
              <w:tab w:val="clear" w:pos="8743"/>
              <w:tab w:val="right" w:pos="9026" w:leader="dot"/>
            </w:tabs>
            <w:rPr/>
          </w:pPr>
          <w:hyperlink w:anchor="__RefHeading___Toc6097616_2870459653">
            <w:r>
              <w:rPr>
                <w:webHidden/>
                <w:rStyle w:val="IndexLink"/>
                <w:rtl w:val="true"/>
              </w:rPr>
              <w:t>قوة الإمام الحسن في صلحه</w:t>
            </w:r>
            <w:r>
              <w:rPr>
                <w:rStyle w:val="IndexLink"/>
                <w:rtl w:val="true"/>
              </w:rPr>
              <w:tab/>
            </w:r>
            <w:r>
              <w:rPr>
                <w:rStyle w:val="IndexLink"/>
              </w:rPr>
              <w:t>40</w:t>
            </w:r>
          </w:hyperlink>
        </w:p>
        <w:p>
          <w:pPr>
            <w:pStyle w:val="Contents3"/>
            <w:tabs>
              <w:tab w:val="clear" w:pos="8459"/>
              <w:tab w:val="right" w:pos="9026" w:leader="dot"/>
            </w:tabs>
            <w:rPr/>
          </w:pPr>
          <w:hyperlink w:anchor="__RefHeading___Toc6097618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097620_2870459653">
            <w:r>
              <w:rPr>
                <w:webHidden/>
                <w:rStyle w:val="IndexLink"/>
                <w:rtl w:val="true"/>
              </w:rPr>
              <w:t>المقدمة</w:t>
            </w:r>
            <w:r>
              <w:rPr>
                <w:rStyle w:val="IndexLink"/>
                <w:rtl w:val="true"/>
              </w:rPr>
              <w:tab/>
            </w:r>
            <w:r>
              <w:rPr>
                <w:rStyle w:val="IndexLink"/>
              </w:rPr>
              <w:t>42</w:t>
            </w:r>
          </w:hyperlink>
        </w:p>
        <w:p>
          <w:pPr>
            <w:pStyle w:val="Contents3"/>
            <w:tabs>
              <w:tab w:val="clear" w:pos="8459"/>
              <w:tab w:val="right" w:pos="9026" w:leader="dot"/>
            </w:tabs>
            <w:rPr/>
          </w:pPr>
          <w:hyperlink w:anchor="__RefHeading___Toc6097622_2870459653">
            <w:r>
              <w:rPr>
                <w:webHidden/>
                <w:rStyle w:val="IndexLink"/>
                <w:rtl w:val="true"/>
              </w:rPr>
              <w:t>الأول</w:t>
            </w:r>
            <w:r>
              <w:rPr>
                <w:rStyle w:val="IndexLink"/>
                <w:rtl w:val="true"/>
              </w:rPr>
              <w:t>:</w:t>
            </w:r>
            <w:r>
              <w:rPr>
                <w:rStyle w:val="IndexLink"/>
                <w:rtl w:val="true"/>
              </w:rPr>
              <w:t>عدم شرعية خلافة معاوية وخروجه عن مسيرة الإسلام حتى من تقدّمه من الخلفاء غير الشرعيين</w:t>
            </w:r>
            <w:r>
              <w:rPr>
                <w:rStyle w:val="IndexLink"/>
                <w:rtl w:val="true"/>
              </w:rPr>
              <w:tab/>
            </w:r>
            <w:r>
              <w:rPr>
                <w:rStyle w:val="IndexLink"/>
              </w:rPr>
              <w:t>48</w:t>
            </w:r>
          </w:hyperlink>
        </w:p>
        <w:p>
          <w:pPr>
            <w:pStyle w:val="Contents3"/>
            <w:tabs>
              <w:tab w:val="clear" w:pos="8459"/>
              <w:tab w:val="right" w:pos="9026" w:leader="dot"/>
            </w:tabs>
            <w:rPr/>
          </w:pPr>
          <w:hyperlink w:anchor="__RefHeading___Toc6097624_2870459653">
            <w:r>
              <w:rPr>
                <w:webHidden/>
                <w:rStyle w:val="IndexLink"/>
                <w:rtl w:val="true"/>
              </w:rPr>
              <w:t>الثاني</w:t>
            </w:r>
            <w:r>
              <w:rPr>
                <w:rStyle w:val="IndexLink"/>
                <w:rtl w:val="true"/>
              </w:rPr>
              <w:t>:</w:t>
            </w:r>
            <w:r>
              <w:rPr>
                <w:rStyle w:val="IndexLink"/>
                <w:rtl w:val="true"/>
              </w:rPr>
              <w:t xml:space="preserve">أن الخلافة حق له ولأخيه 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من بعد أبيه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عن الله عز وجل</w:t>
            </w:r>
            <w:r>
              <w:rPr>
                <w:rStyle w:val="IndexLink"/>
                <w:rtl w:val="true"/>
              </w:rPr>
              <w:tab/>
            </w:r>
            <w:r>
              <w:rPr>
                <w:rStyle w:val="IndexLink"/>
              </w:rPr>
              <w:t>54</w:t>
            </w:r>
          </w:hyperlink>
        </w:p>
        <w:p>
          <w:pPr>
            <w:pStyle w:val="Contents3"/>
            <w:tabs>
              <w:tab w:val="clear" w:pos="8459"/>
              <w:tab w:val="right" w:pos="9026" w:leader="dot"/>
            </w:tabs>
            <w:rPr/>
          </w:pPr>
          <w:hyperlink w:anchor="__RefHeading___Toc6097626_2870459653">
            <w:r>
              <w:rPr>
                <w:webHidden/>
                <w:rStyle w:val="IndexLink"/>
                <w:rtl w:val="true"/>
              </w:rPr>
              <w:t>الثالث</w:t>
            </w:r>
            <w:r>
              <w:rPr>
                <w:rStyle w:val="IndexLink"/>
                <w:rtl w:val="true"/>
              </w:rPr>
              <w:t>:</w:t>
            </w:r>
            <w:r>
              <w:rPr>
                <w:rStyle w:val="IndexLink"/>
                <w:rtl w:val="true"/>
              </w:rPr>
              <w:t xml:space="preserve">بيان أن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هو صاحب الحق في حربه مع معاوية في معركة صفين</w:t>
            </w:r>
            <w:r>
              <w:rPr>
                <w:rStyle w:val="IndexLink"/>
                <w:rtl w:val="true"/>
              </w:rPr>
              <w:tab/>
            </w:r>
            <w:r>
              <w:rPr>
                <w:rStyle w:val="IndexLink"/>
              </w:rPr>
              <w:t>58</w:t>
            </w:r>
          </w:hyperlink>
        </w:p>
        <w:p>
          <w:pPr>
            <w:pStyle w:val="Contents3"/>
            <w:tabs>
              <w:tab w:val="clear" w:pos="8459"/>
              <w:tab w:val="right" w:pos="9026" w:leader="dot"/>
            </w:tabs>
            <w:rPr/>
          </w:pPr>
          <w:hyperlink w:anchor="__RefHeading___Toc6097628_2870459653">
            <w:r>
              <w:rPr>
                <w:webHidden/>
                <w:rStyle w:val="IndexLink"/>
                <w:rtl w:val="true"/>
              </w:rPr>
              <w:t>الرابع</w:t>
            </w:r>
            <w:r>
              <w:rPr>
                <w:rStyle w:val="IndexLink"/>
                <w:rtl w:val="true"/>
              </w:rPr>
              <w:t>:</w:t>
            </w:r>
            <w:r>
              <w:rPr>
                <w:rStyle w:val="IndexLink"/>
                <w:rtl w:val="true"/>
              </w:rPr>
              <w:t xml:space="preserve">أن يترك سبَّ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القنوت وبالصلاة، وأن لا يذكر علياً الا بخير</w:t>
            </w:r>
            <w:r>
              <w:rPr>
                <w:rStyle w:val="IndexLink"/>
                <w:rtl w:val="true"/>
              </w:rPr>
              <w:t>.</w:t>
              <w:tab/>
            </w:r>
            <w:r>
              <w:rPr>
                <w:rStyle w:val="IndexLink"/>
              </w:rPr>
              <w:t>62</w:t>
            </w:r>
          </w:hyperlink>
        </w:p>
        <w:p>
          <w:pPr>
            <w:pStyle w:val="Contents3"/>
            <w:tabs>
              <w:tab w:val="clear" w:pos="8459"/>
              <w:tab w:val="right" w:pos="9026" w:leader="dot"/>
            </w:tabs>
            <w:rPr/>
          </w:pPr>
          <w:hyperlink w:anchor="__RefHeading___Toc6097630_2870459653">
            <w:r>
              <w:rPr>
                <w:webHidden/>
                <w:rStyle w:val="IndexLink"/>
                <w:rtl w:val="true"/>
              </w:rPr>
              <w:t>الخامس</w:t>
            </w:r>
            <w:r>
              <w:rPr>
                <w:rStyle w:val="IndexLink"/>
                <w:rtl w:val="true"/>
              </w:rPr>
              <w:t>:</w:t>
            </w:r>
            <w:r>
              <w:rPr>
                <w:rStyle w:val="IndexLink"/>
                <w:rtl w:val="true"/>
              </w:rPr>
              <w:t>عدم شرعية خلافة معاوية حتى بعد الصلح وعدم ائتمانه على مال المسلمين</w:t>
            </w:r>
            <w:r>
              <w:rPr>
                <w:rStyle w:val="IndexLink"/>
                <w:rtl w:val="true"/>
              </w:rPr>
              <w:tab/>
            </w:r>
            <w:r>
              <w:rPr>
                <w:rStyle w:val="IndexLink"/>
              </w:rPr>
              <w:t>66</w:t>
            </w:r>
          </w:hyperlink>
        </w:p>
        <w:p>
          <w:pPr>
            <w:pStyle w:val="Contents3"/>
            <w:tabs>
              <w:tab w:val="clear" w:pos="8459"/>
              <w:tab w:val="right" w:pos="9026" w:leader="dot"/>
            </w:tabs>
            <w:rPr/>
          </w:pPr>
          <w:hyperlink w:anchor="__RefHeading___Toc6097632_2870459653">
            <w:r>
              <w:rPr>
                <w:webHidden/>
                <w:rStyle w:val="IndexLink"/>
                <w:rtl w:val="true"/>
              </w:rPr>
              <w:t>السادس</w:t>
            </w:r>
            <w:r>
              <w:rPr>
                <w:rStyle w:val="IndexLink"/>
                <w:rtl w:val="true"/>
              </w:rPr>
              <w:t>:</w:t>
            </w:r>
            <w:r>
              <w:rPr>
                <w:rStyle w:val="IndexLink"/>
                <w:rtl w:val="true"/>
              </w:rPr>
              <w:t>تفضيل بني هاشم بالعطاء على بني عبد شمس</w:t>
            </w:r>
            <w:r>
              <w:rPr>
                <w:rStyle w:val="IndexLink"/>
                <w:rtl w:val="true"/>
              </w:rPr>
              <w:tab/>
            </w:r>
            <w:r>
              <w:rPr>
                <w:rStyle w:val="IndexLink"/>
              </w:rPr>
              <w:t>68</w:t>
            </w:r>
          </w:hyperlink>
        </w:p>
        <w:p>
          <w:pPr>
            <w:pStyle w:val="Contents3"/>
            <w:tabs>
              <w:tab w:val="clear" w:pos="8459"/>
              <w:tab w:val="right" w:pos="9026" w:leader="dot"/>
            </w:tabs>
            <w:rPr/>
          </w:pPr>
          <w:hyperlink w:anchor="__RefHeading___Toc6097634_2870459653">
            <w:r>
              <w:rPr>
                <w:webHidden/>
                <w:rStyle w:val="IndexLink"/>
                <w:rtl w:val="true"/>
              </w:rPr>
              <w:t>السابع</w:t>
            </w:r>
            <w:r>
              <w:rPr>
                <w:rStyle w:val="IndexLink"/>
                <w:rtl w:val="true"/>
              </w:rPr>
              <w:t>:</w:t>
            </w:r>
            <w:r>
              <w:rPr>
                <w:rStyle w:val="IndexLink"/>
                <w:rtl w:val="true"/>
              </w:rPr>
              <w:t xml:space="preserve">توفير الحماية لشيعة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6097636_2870459653">
            <w:r>
              <w:rPr>
                <w:webHidden/>
                <w:rStyle w:val="IndexLink"/>
                <w:rtl w:val="true"/>
              </w:rPr>
              <w:t>الثامن</w:t>
            </w:r>
            <w:r>
              <w:rPr>
                <w:rStyle w:val="IndexLink"/>
                <w:rtl w:val="true"/>
              </w:rPr>
              <w:t>:</w:t>
            </w:r>
            <w:r>
              <w:rPr>
                <w:rStyle w:val="IndexLink"/>
                <w:rtl w:val="true"/>
              </w:rPr>
              <w:t>على أن لا يسلم على معاوية بأمرة المؤمنين ولا يقيم عنده شهادة</w:t>
            </w:r>
            <w:r>
              <w:rPr>
                <w:rStyle w:val="IndexLink"/>
                <w:rtl w:val="true"/>
              </w:rPr>
              <w:tab/>
            </w:r>
            <w:r>
              <w:rPr>
                <w:rStyle w:val="IndexLink"/>
              </w:rPr>
              <w:t>78</w:t>
            </w:r>
          </w:hyperlink>
        </w:p>
        <w:p>
          <w:pPr>
            <w:pStyle w:val="Contents3"/>
            <w:tabs>
              <w:tab w:val="clear" w:pos="8459"/>
              <w:tab w:val="right" w:pos="9026" w:leader="dot"/>
            </w:tabs>
            <w:rPr/>
          </w:pPr>
          <w:hyperlink w:anchor="__RefHeading___Toc6097638_2870459653">
            <w:r>
              <w:rPr>
                <w:webHidden/>
                <w:rStyle w:val="IndexLink"/>
                <w:rtl w:val="true"/>
              </w:rPr>
              <w:t xml:space="preserve">صورة المعاهدة التي وقعها 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مع معاوية</w:t>
            </w:r>
            <w:r>
              <w:rPr>
                <w:rStyle w:val="IndexLink"/>
                <w:rtl w:val="true"/>
              </w:rPr>
              <w:tab/>
            </w:r>
            <w:r>
              <w:rPr>
                <w:rStyle w:val="IndexLink"/>
              </w:rPr>
              <w:t>84</w:t>
            </w:r>
          </w:hyperlink>
        </w:p>
        <w:p>
          <w:pPr>
            <w:pStyle w:val="Contents3"/>
            <w:tabs>
              <w:tab w:val="clear" w:pos="8459"/>
              <w:tab w:val="right" w:pos="9026" w:leader="dot"/>
            </w:tabs>
            <w:rPr/>
          </w:pPr>
          <w:hyperlink w:anchor="__RefHeading___Toc6097640_2870459653">
            <w:r>
              <w:rPr>
                <w:webHidden/>
                <w:rStyle w:val="IndexLink"/>
                <w:rtl w:val="true"/>
              </w:rPr>
              <w:t>خطبة الإمام الحسن</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الصلح</w:t>
            </w:r>
            <w:r>
              <w:rPr>
                <w:rStyle w:val="IndexLink"/>
                <w:rtl w:val="true"/>
              </w:rPr>
              <w:tab/>
            </w:r>
            <w:r>
              <w:rPr>
                <w:rStyle w:val="IndexLink"/>
              </w:rPr>
              <w:t>86</w:t>
            </w:r>
          </w:hyperlink>
        </w:p>
        <w:p>
          <w:pPr>
            <w:pStyle w:val="Contents2"/>
            <w:tabs>
              <w:tab w:val="clear" w:pos="8743"/>
              <w:tab w:val="right" w:pos="9026" w:leader="dot"/>
            </w:tabs>
            <w:rPr/>
          </w:pPr>
          <w:hyperlink w:anchor="__RefHeading___Toc6097642_2870459653">
            <w:r>
              <w:rPr>
                <w:webHidden/>
                <w:rStyle w:val="IndexLink"/>
                <w:rtl w:val="true"/>
              </w:rPr>
              <w:t xml:space="preserve">مظلومية الإمام الحسن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الصلح</w:t>
            </w:r>
            <w:r>
              <w:rPr>
                <w:rStyle w:val="IndexLink"/>
                <w:rtl w:val="true"/>
              </w:rPr>
              <w:tab/>
            </w:r>
            <w:r>
              <w:rPr>
                <w:rStyle w:val="IndexLink"/>
              </w:rPr>
              <w:t>112</w:t>
            </w:r>
          </w:hyperlink>
        </w:p>
        <w:p>
          <w:pPr>
            <w:pStyle w:val="Contents3"/>
            <w:tabs>
              <w:tab w:val="clear" w:pos="8459"/>
              <w:tab w:val="right" w:pos="9026" w:leader="dot"/>
            </w:tabs>
            <w:rPr/>
          </w:pPr>
          <w:hyperlink w:anchor="__RefHeading___Toc6097644_2870459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097646_2870459653">
            <w:r>
              <w:rPr>
                <w:webHidden/>
                <w:rStyle w:val="IndexLink"/>
                <w:rtl w:val="true"/>
              </w:rPr>
              <w:t>المقدمة</w:t>
            </w:r>
            <w:r>
              <w:rPr>
                <w:rStyle w:val="IndexLink"/>
                <w:rtl w:val="true"/>
              </w:rPr>
              <w:tab/>
            </w:r>
            <w:r>
              <w:rPr>
                <w:rStyle w:val="IndexLink"/>
              </w:rPr>
              <w:t>114</w:t>
            </w:r>
          </w:hyperlink>
        </w:p>
        <w:p>
          <w:pPr>
            <w:pStyle w:val="Contents3"/>
            <w:tabs>
              <w:tab w:val="clear" w:pos="8459"/>
              <w:tab w:val="right" w:pos="9026" w:leader="dot"/>
            </w:tabs>
            <w:rPr/>
          </w:pPr>
          <w:hyperlink w:anchor="__RefHeading___Toc6097648_2870459653">
            <w:r>
              <w:rPr>
                <w:webHidden/>
                <w:rStyle w:val="IndexLink"/>
                <w:rtl w:val="true"/>
              </w:rPr>
              <w:t>أولاً</w:t>
            </w:r>
            <w:r>
              <w:rPr>
                <w:rStyle w:val="IndexLink"/>
                <w:rtl w:val="true"/>
              </w:rPr>
              <w:t>:</w:t>
            </w:r>
            <w:r>
              <w:rPr>
                <w:rStyle w:val="IndexLink"/>
                <w:rtl w:val="true"/>
              </w:rPr>
              <w:t xml:space="preserve">ظلامة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بعدم فهم مصلحة فعله</w:t>
            </w:r>
            <w:r>
              <w:rPr>
                <w:rStyle w:val="IndexLink"/>
                <w:rtl w:val="true"/>
              </w:rPr>
              <w:tab/>
            </w:r>
            <w:r>
              <w:rPr>
                <w:rStyle w:val="IndexLink"/>
              </w:rPr>
              <w:t>121</w:t>
            </w:r>
          </w:hyperlink>
        </w:p>
        <w:p>
          <w:pPr>
            <w:pStyle w:val="Contents3"/>
            <w:tabs>
              <w:tab w:val="clear" w:pos="8459"/>
              <w:tab w:val="right" w:pos="9026" w:leader="dot"/>
            </w:tabs>
            <w:rPr/>
          </w:pPr>
          <w:hyperlink w:anchor="__RefHeading___Toc6097650_2870459653">
            <w:r>
              <w:rPr>
                <w:webHidden/>
                <w:rStyle w:val="IndexLink"/>
                <w:rtl w:val="true"/>
              </w:rPr>
              <w:t>ثانياً</w:t>
            </w:r>
            <w:r>
              <w:rPr>
                <w:rStyle w:val="IndexLink"/>
                <w:rtl w:val="true"/>
              </w:rPr>
              <w:t>:</w:t>
            </w:r>
            <w:r>
              <w:rPr>
                <w:rStyle w:val="IndexLink"/>
                <w:rtl w:val="true"/>
              </w:rPr>
              <w:t xml:space="preserve">ظلامة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بتوبيخ أصحابه</w:t>
            </w:r>
            <w:r>
              <w:rPr>
                <w:rStyle w:val="IndexLink"/>
                <w:rtl w:val="true"/>
              </w:rPr>
              <w:tab/>
            </w:r>
            <w:r>
              <w:rPr>
                <w:rStyle w:val="IndexLink"/>
              </w:rPr>
              <w:t>140</w:t>
            </w:r>
          </w:hyperlink>
        </w:p>
        <w:p>
          <w:pPr>
            <w:pStyle w:val="Contents3"/>
            <w:tabs>
              <w:tab w:val="clear" w:pos="8459"/>
              <w:tab w:val="right" w:pos="9026" w:leader="dot"/>
            </w:tabs>
            <w:rPr/>
          </w:pPr>
          <w:hyperlink w:anchor="__RefHeading___Toc6097652_2870459653">
            <w:r>
              <w:rPr>
                <w:webHidden/>
                <w:rStyle w:val="IndexLink"/>
                <w:rtl w:val="true"/>
              </w:rPr>
              <w:t xml:space="preserve">ثالثاً ظلامة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بالتعدي عليه</w:t>
            </w:r>
            <w:r>
              <w:rPr>
                <w:rStyle w:val="IndexLink"/>
                <w:rtl w:val="true"/>
              </w:rPr>
              <w:tab/>
            </w:r>
            <w:r>
              <w:rPr>
                <w:rStyle w:val="IndexLink"/>
              </w:rPr>
              <w:t>154</w:t>
            </w:r>
          </w:hyperlink>
        </w:p>
        <w:p>
          <w:pPr>
            <w:pStyle w:val="Contents3"/>
            <w:tabs>
              <w:tab w:val="clear" w:pos="8459"/>
              <w:tab w:val="right" w:pos="9026" w:leader="dot"/>
            </w:tabs>
            <w:rPr/>
          </w:pPr>
          <w:hyperlink w:anchor="__RefHeading___Toc6097654_2870459653">
            <w:r>
              <w:rPr>
                <w:webHidden/>
                <w:rStyle w:val="IndexLink"/>
                <w:rtl w:val="true"/>
              </w:rPr>
              <w:t>رابعاً</w:t>
            </w:r>
            <w:r>
              <w:rPr>
                <w:rStyle w:val="IndexLink"/>
                <w:rtl w:val="true"/>
              </w:rPr>
              <w:t>:</w:t>
            </w:r>
            <w:r>
              <w:rPr>
                <w:rStyle w:val="IndexLink"/>
                <w:rtl w:val="true"/>
              </w:rPr>
              <w:t xml:space="preserve">ظلامة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بمحاولة قتله والغدر به</w:t>
            </w:r>
            <w:r>
              <w:rPr>
                <w:rStyle w:val="IndexLink"/>
                <w:rtl w:val="true"/>
              </w:rPr>
              <w:tab/>
            </w:r>
            <w:r>
              <w:rPr>
                <w:rStyle w:val="IndexLink"/>
              </w:rPr>
              <w:t>158</w:t>
            </w:r>
          </w:hyperlink>
        </w:p>
        <w:p>
          <w:pPr>
            <w:pStyle w:val="Contents3"/>
            <w:tabs>
              <w:tab w:val="clear" w:pos="8459"/>
              <w:tab w:val="right" w:pos="9026" w:leader="dot"/>
            </w:tabs>
            <w:rPr/>
          </w:pPr>
          <w:hyperlink w:anchor="__RefHeading___Toc6097656_2870459653">
            <w:r>
              <w:rPr>
                <w:webHidden/>
                <w:rStyle w:val="IndexLink"/>
                <w:rtl w:val="true"/>
              </w:rPr>
              <w:t>كلمة الختام</w:t>
            </w:r>
            <w:r>
              <w:rPr>
                <w:rStyle w:val="IndexLink"/>
                <w:rtl w:val="true"/>
              </w:rPr>
              <w:tab/>
            </w:r>
            <w:r>
              <w:rPr>
                <w:rStyle w:val="IndexLink"/>
              </w:rPr>
              <w:t>166</w:t>
            </w:r>
          </w:hyperlink>
        </w:p>
        <w:p>
          <w:pPr>
            <w:pStyle w:val="Contents2"/>
            <w:tabs>
              <w:tab w:val="clear" w:pos="8743"/>
              <w:tab w:val="right" w:pos="9026" w:leader="dot"/>
            </w:tabs>
            <w:rPr/>
          </w:pPr>
          <w:hyperlink w:anchor="__RefHeading___Toc6097658_2870459653">
            <w:r>
              <w:rPr>
                <w:webHidden/>
                <w:rStyle w:val="IndexLink"/>
                <w:rtl w:val="true"/>
              </w:rPr>
              <w:t>المصادر</w:t>
            </w:r>
            <w:r>
              <w:rPr>
                <w:rStyle w:val="IndexLink"/>
                <w:rtl w:val="true"/>
              </w:rPr>
              <w:tab/>
            </w:r>
            <w:r>
              <w:rPr>
                <w:rStyle w:val="IndexLink"/>
              </w:rPr>
              <w:t>168</w:t>
            </w:r>
          </w:hyperlink>
        </w:p>
        <w:p>
          <w:pPr>
            <w:pStyle w:val="Contents2"/>
            <w:tabs>
              <w:tab w:val="clear" w:pos="8743"/>
              <w:tab w:val="right" w:pos="9026" w:leader="dot"/>
            </w:tabs>
            <w:rPr/>
          </w:pPr>
          <w:hyperlink w:anchor="__RefHeading___Toc6097660_2870459653">
            <w:r>
              <w:rPr>
                <w:webHidden/>
                <w:rStyle w:val="IndexLink"/>
                <w:rtl w:val="true"/>
              </w:rPr>
              <w:t>الفهرس</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1_86215"/>
      <w:bookmarkStart w:id="1" w:name="pg9461_86215"/>
      <w:bookmarkEnd w:id="1"/>
    </w:p>
    <w:p>
      <w:pPr>
        <w:pStyle w:val="Heading2"/>
        <w:numPr>
          <w:ilvl w:val="1"/>
          <w:numId w:val="1"/>
        </w:numPr>
        <w:rPr/>
      </w:pPr>
      <w:bookmarkStart w:id="2" w:name="pg9461_86215"/>
      <w:bookmarkStart w:id="3" w:name="__RefHeading___Toc6097588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مركز الامام الحسن للدراسات التخصصیة</w:t>
      </w:r>
    </w:p>
    <w:p>
      <w:pPr>
        <w:pStyle w:val="BookText"/>
        <w:rPr/>
      </w:pPr>
      <w:r>
        <w:rPr>
          <w:rFonts w:ascii="Amiri" w:hAnsi="Amiri" w:eastAsia="Amiri" w:cs="Amiri"/>
          <w:color w:val="111111"/>
          <w:sz w:val="28"/>
          <w:sz w:val="28"/>
          <w:szCs w:val="28"/>
          <w:rtl w:val="true"/>
          <w:lang w:bidi="ar-SA"/>
        </w:rPr>
        <w:t xml:space="preserve">جميع حقوق الطبع والنشر محفوظة للمركز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جامع الكليدار</w:t>
      </w:r>
    </w:p>
    <w:p>
      <w:pPr>
        <w:pStyle w:val="BookText"/>
        <w:rPr/>
      </w:pPr>
      <w:r>
        <w:rPr>
          <w:rFonts w:eastAsia="Times New Roman" w:cs="Times New Roman" w:ascii="Times New Roman" w:hAnsi="Times New Roman"/>
          <w:color w:val="111111"/>
          <w:sz w:val="28"/>
          <w:szCs w:val="28"/>
          <w:lang w:val="en-US" w:bidi="en-US"/>
        </w:rPr>
        <w:t>www.imamhassan.org</w:t>
      </w:r>
    </w:p>
    <w:p>
      <w:pPr>
        <w:pStyle w:val="BookText"/>
        <w:rPr/>
      </w:pPr>
      <w:r>
        <w:rPr>
          <w:rFonts w:eastAsia="Times New Roman" w:cs="Times New Roman" w:ascii="Times New Roman" w:hAnsi="Times New Roman"/>
          <w:color w:val="111111"/>
          <w:sz w:val="28"/>
          <w:szCs w:val="28"/>
          <w:lang w:val="en-US" w:bidi="en-US"/>
        </w:rPr>
        <w:t>info@imamhassan.org</w:t>
      </w:r>
    </w:p>
    <w:p>
      <w:pPr>
        <w:pStyle w:val="BookText"/>
        <w:rPr/>
      </w:pPr>
      <w:r>
        <w:rPr>
          <w:rFonts w:eastAsia="Times New Roman" w:cs="Times New Roman" w:ascii="Times New Roman" w:hAnsi="Times New Roman"/>
          <w:color w:val="111111"/>
          <w:sz w:val="28"/>
          <w:szCs w:val="28"/>
          <w:lang w:val="en-US" w:bidi="en-US"/>
        </w:rPr>
        <w:t>9647803358020</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 في صلحه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الإمام الحسن عليه السلام للدراسات التخصصية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2023</w:t>
      </w:r>
    </w:p>
    <w:p>
      <w:pPr>
        <w:pStyle w:val="BookText"/>
        <w:rPr/>
      </w:pPr>
      <w:r>
        <w:rPr>
          <w:rFonts w:eastAsia="Times New Roman" w:cs="Times New Roman" w:ascii="Times New Roman" w:hAnsi="Times New Roman"/>
          <w:color w:val="111111"/>
          <w:sz w:val="28"/>
          <w:szCs w:val="28"/>
          <w:lang w:val="en-US" w:bidi="en-US"/>
        </w:rPr>
        <w:t>ISBN: 978- 9922- 70081- 6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759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Times New Roman" w:cs="Times New Roman" w:ascii="Times New Roman" w:hAnsi="Times New Roman"/>
          <w:color w:val="111111"/>
          <w:sz w:val="28"/>
          <w:szCs w:val="28"/>
          <w:lang w:val="en-US" w:bidi="en-US"/>
        </w:rPr>
        <w:t>BP193.12.A3 H35 2023</w:t>
      </w:r>
    </w:p>
    <w:p>
      <w:pPr>
        <w:pStyle w:val="BookText"/>
        <w:rPr/>
      </w:pPr>
      <w:r>
        <w:rPr>
          <w:rFonts w:ascii="Amiri" w:hAnsi="Amiri" w:eastAsia="Amiri" w:cs="Amiri"/>
          <w:color w:val="111111"/>
          <w:sz w:val="28"/>
          <w:sz w:val="28"/>
          <w:szCs w:val="28"/>
          <w:rtl w:val="true"/>
          <w:lang w:bidi="ar-SA"/>
        </w:rPr>
        <w:t>الحكيم، علي السيد محمد حسين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عليه السلام في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القوة المظلومية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محمد حسين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مركز</w:t>
      </w:r>
    </w:p>
    <w:p>
      <w:pPr>
        <w:pStyle w:val="BookText"/>
        <w:rPr/>
      </w:pPr>
      <w:r>
        <w:rPr>
          <w:rFonts w:ascii="Amiri" w:hAnsi="Amiri" w:eastAsia="Amiri" w:cs="Amiri"/>
          <w:color w:val="111111"/>
          <w:sz w:val="28"/>
          <w:sz w:val="28"/>
          <w:szCs w:val="28"/>
          <w:rtl w:val="true"/>
          <w:lang w:bidi="ar-SA"/>
        </w:rPr>
        <w:t xml:space="preserve">الإمام الحسن عليه السلام للدراسات التخصصية،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الإمام الحسن عليه السلام للدراسات التخصصية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lang w:bidi="ar-SA"/>
        </w:rPr>
        <w:t>157158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المجتبى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الثاني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الصلح مع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الرسول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التخصصية  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الفهرسة قبل 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شعبة نظم المعلومات التابعة لقسم الشؤون الفكرية والثقافية في العتبة الحسينية المقدسة</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عليه السلام في صلحه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السيد محمد حسين الحكيم </w:t>
      </w:r>
      <w:bookmarkStart w:id="7" w:name="pg9461_86222"/>
    </w:p>
    <w:p>
      <w:pPr>
        <w:pStyle w:val="Heading2"/>
        <w:numPr>
          <w:ilvl w:val="1"/>
          <w:numId w:val="1"/>
        </w:numPr>
        <w:rPr/>
      </w:pPr>
      <w:bookmarkStart w:id="8" w:name="__RefHeading___Toc6097592_2870459653"/>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والصلاة والسلام على أشرف الخلق أجمعين محمّد وآله الطيبين الطاهرين، واللعن الدائم على أعدائهم أجمعين إلى قيام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 شخوص نورانية وأشخاص ملكوتية، منها ولأجلها وجد الكون، وإليها حساب الخلق، يتدفقون نوراً وينطقون حياة، شفاههم رحمة وقلوبهم رأفة، وُضِعَ الخير بميزانهم فزانوه عدلاً، ونَمَت المعرفة على ربوع ألسنتهم فغذوها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هداة، قادة 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عنهم السيل ولا يرقى إليهم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ألفوا الخلق فألفوهم، تصطف على أبوابهم أبناء آدم متعلّمين مستنجدين سائلين، وبمغانمهم عائدين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يُكرهون أحداً على موالاتهم ولا يجبرون فرداً على اتباعهم، يُقيّد حبُّهم كل من استمع إليهم ويشغف قلب كل من رآهم منهجهم الحق وطريقهم الصدق وكلمتهم العليا، هم فوق ما نقول ودون ما يُقال من التأليه، هم أنوار السماء وأوتاد الأرض</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الحسن المجتبى عليه السلام هو أحد هذه الأسرار التي حار الكثير في معناها وغفل البعض عن وجه الحكمة في قراراتها وباع آخرون دينهم بدنيا غيرهم فراحوا يُسطرون الكذب والافتراءات عليه والتي جاوز بعضها حد العقل ولم يتجاوز حد الحقد المنصب على بيت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اهتم مركز الإمام الحسن عليه السلام للدراسات التخصصية بكتابة البحوث والدراسات وتحقيق المخطوطات التي تُعنى بشأن الإمام الحسن المجتبى عليه السلام ونشرها في كتب وكتيبات بالإضافة إلى نشرها على مواقع الانترنت وصفحات التواصل الاجتماعي التابعة للمركز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النشاطات الثقافية والإعلامية الأُخرى التي يقوم بها المركز من خلال نشر التصاميم الفنّية وإقامة مجالس العزاء وعقد المحاضرات والندوات والمسابقات العلمية والثقافية التي تثرى بفكر أهل البيت عليهم السلام وغيرها من توفيقات الله تعالى لنا لخدمة الإمام المظلوم أبي محمد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بين يديك عزيزي القارئ الكريم هو أحد تلك الثمار التي أينعت والتي تهدف لتسليط الضوء على بعض الجوانب المهمة في صلح الإمام الحسن منها الظروف المحيطة بهذا الصلح التي الجأت الإمام للصلح والمهادنة، ومنها نقاط قوة الإمام في هذا الصلح، ومنها ما نال الإمام من الظلم نتيجة هذا الصلح لعدم ادراك المصلحة منه، وهو بقلم علي السيد محمد حسين الحكيم، وعرفانا منا بدوره في نشر فكر أهل البيت خلال مسيرته العلمية قمنا بطباعة كتابه ولرفد المكتبة الإسلامية ببحوث ودراسات عن شخصية الإمام الحسن المجتبى عليه السلام ومن الله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مركز الإمام الحسن للدراسات التخصصية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السيد محمد جواد الخرسان </w:t>
      </w:r>
      <w:bookmarkStart w:id="10" w:name="pg9461_86226"/>
    </w:p>
    <w:p>
      <w:pPr>
        <w:pStyle w:val="Heading2"/>
        <w:numPr>
          <w:ilvl w:val="1"/>
          <w:numId w:val="1"/>
        </w:numPr>
        <w:rPr/>
      </w:pPr>
      <w:bookmarkStart w:id="11" w:name="__RefHeading___Toc6097594_2870459653"/>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سيدنا محمد وعلى 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 التوفيق أن يطّلع العلامة الفاضل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مركز الدراسات التخصصية 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الكتيّب الذي صدر عن ظروف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المركز في إعادة طبعه ولكنه اقترح عليّ أنه إذا كانت لديّ كتابات أخرى في نفس الموضوع تصلح أن تضاف للكتيب بحيث تكون كتاباً متكاملاً عن مواضيع جديدة في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أني من خلال مطالعاتي المتواضعة في إعداد كتيب ظروف صلح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تبلورت عندي بعض الأفكار عن موارد القوة في صلح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موارد مظلومية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لهذا الصلح فأقترح فضيلته أن نقوم بجمعها بكتاب واحد يقوم المركز مشكوراً بطباعته ووقع اختياري أن أسميه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صلحه الظروف القوة 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وشكرت له هذا الجهد والاهتمام ودعوت له بالقبول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السيد محمد حسين الحكيم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461_86230"/>
      <w:bookmarkStart w:id="14" w:name="pg9461_86230"/>
      <w:bookmarkEnd w:id="14"/>
    </w:p>
    <w:p>
      <w:pPr>
        <w:pStyle w:val="Heading2"/>
        <w:numPr>
          <w:ilvl w:val="1"/>
          <w:numId w:val="1"/>
        </w:numPr>
        <w:rPr/>
      </w:pPr>
      <w:bookmarkStart w:id="15" w:name="pg9461_86230"/>
      <w:bookmarkStart w:id="16" w:name="__RefHeading___Toc6097596_2870459653"/>
      <w:bookmarkStart w:id="17" w:name="_Toc5"/>
      <w:bookmarkEnd w:id="15"/>
      <w:bookmarkEnd w:id="16"/>
      <w:r>
        <w:rPr>
          <w:rtl w:val="true"/>
        </w:rPr>
        <w:t>ظروف صلح الإمام الحسن</w:t>
      </w:r>
      <w:r>
        <w:rPr>
          <w:rtl w:val="true"/>
        </w:rPr>
        <w:t>(</w:t>
      </w:r>
      <w:r>
        <w:rPr>
          <w:rtl w:val="true"/>
        </w:rPr>
        <w:t>عليه السلام</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097598_2870459653"/>
      <w:bookmarkStart w:id="19" w:name="_Toc6"/>
      <w:bookmarkEnd w:id="18"/>
      <w:r>
        <w:rPr>
          <w:rtl w:val="true"/>
        </w:rPr>
        <w:t>اشارة</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461_86234"/>
      <w:bookmarkStart w:id="21" w:name="pg9461_86234"/>
      <w:bookmarkEnd w:id="21"/>
    </w:p>
    <w:p>
      <w:pPr>
        <w:pStyle w:val="Heading3"/>
        <w:numPr>
          <w:ilvl w:val="2"/>
          <w:numId w:val="1"/>
        </w:numPr>
        <w:rPr/>
      </w:pPr>
      <w:bookmarkStart w:id="22" w:name="pg9461_86234"/>
      <w:bookmarkStart w:id="23" w:name="__RefHeading___Toc6097600_2870459653"/>
      <w:bookmarkStart w:id="24" w:name="_Toc7"/>
      <w:bookmarkEnd w:id="22"/>
      <w:bookmarkEnd w:id="23"/>
      <w:r>
        <w:rPr>
          <w:rtl w:val="true"/>
        </w:rPr>
        <w:t>مقدمة البحث</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سيدنا محمد وعلى 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الحضور الكريمالسلام على صاحب الذكرى، مَن شرَّفَ الكون بولادته الكريمة في هذا الشهر المبارك، في هذه الأيام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أعتذر للحضور الكريم مما قد يبدر مني من تقصير، في عدم الوفاء لحق صاحب الذكرى، فإنّي أقل من أن أوفّي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يسيراً من حقّه علينا، مع قلّة البضاعة، وعظم صاحب الذكرى، ومستوى الحضور الكريم، ولكن 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ما يرتبط اسم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وذكراه مع قضية الصلح، وكأنَّ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عن وظيفته التي كُلِّف بها، أو قَصَّر في أداء واجبه كإمام، ويُقارن دائماً بين 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أخيه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كان ينبغي له أيضاً أنْ يكون ثائراً، وأن يُقتل، مع إغفال دور الأنبياء والأوصياء، بل حتى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يوجب هذه المقارنة شدة الارتباط بين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العهد فيما بينهما مع ما أحدثته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انعطافة تاريخيّة في تاريخ الإسلام ومسيرته الخالدة في محاربة الظلم والدعوة لإصلاح النظام السياسي فيه، والثورة ضد الطغاة بعد ما أحدث فيه بنو أمية من ظلم وخروج عن مسيرته الحقة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إذا نظرنا إلى دور الأنبياء والأوصياء والمصلحين لم نجد أنَّ لغة القتل والحرب هي اللغة السائدة في خطابهم في أثناء ممارستهم لعملية الإصلاح والوقوف بوجه الظلمة، بل يلجؤون إليها عند الضرورة، وذلك بعد استنفاد كُلّ السُبُل الأخرى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خاطب الله تعالى نبيه موسى 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بعثهما لمواجهة فرعون المتجاهر بدعوى الربوبية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ولم يأمرهما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لما بعث الله تعالى نبيه الكريم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وما يشاع أنه بُعث بالسيف، فهو ذريعة لمن أتخذ منهج القتل والترويع باسم الدين، وليس هو واقع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بُعث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كان أول ما بعث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يعني علم الإنسان القراءة، والكتابة، والعلم، والمعرفة، ولم يقل علمه القتل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تعالى بالإنذار والإبلاغ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من عشيرتك من لم يؤمن بك، وكذلك لما خوطب بإعلان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توالت الآيات الكثيرة المُبيّنة أنَّ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تبليغيٌ وليس دوراً قمعياً،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أَسْلَمُوا </w:t>
      </w:r>
    </w:p>
    <w:p>
      <w:pPr>
        <w:pStyle w:val="BookText"/>
        <w:rPr/>
      </w:pPr>
      <w:r>
        <w:rPr>
          <w:rFonts w:ascii="Amiri" w:hAnsi="Amiri" w:eastAsia="Amiri" w:cs="Amiri"/>
          <w:color w:val="111111"/>
          <w:sz w:val="28"/>
          <w:sz w:val="28"/>
          <w:szCs w:val="28"/>
          <w:rtl w:val="true"/>
          <w:lang w:bidi="ar-SA"/>
        </w:rPr>
        <w:t>فَقَدِ اهْتَدَوْا وَإِنْ تَوَلَّوْا فَإِنَّمَا عَلَيْكَ الْبَلَاغُ وَاللَّهُ بَصِيرٌ بِالْعِبَادِ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ولمّا أشتدّ عليه الظلم من قومه أمر أصحابه بالهجرة إلى الحبشة، ثم هاجر هو ومن بقي معه إلى المدينة، وخَطب فيها في أول جمعة فقال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وأن محمداً عبده ورسوله أرسله بالهدى والنور والموعظة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ولم يذكر القتل ولا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يلجأ لخيار الحرب إلا بعد أنْ أضطُرَّ لأجل نشر الدعوة وخوفه على بيضة الإسلام من المشركين والمعارضين للدعوة الذين أخذوا يتربّصون بها وبمعتنقيها من أجل القضاء عليها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فنفهم من ذلك أن الدور المُناط بالأنبياء والأوصياء هو حفظ الدين، بكل ما كلَّفهم الله به من وسائل مشروعة، وإن كانت بذل أموالهم، أو أنفسهم، أو غير ذلك مما يقتضيه حفظ الدين، وإبلاغ تعاليم السماء، وإصلاح الأمة، ولذا إنَّ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أُرغم على ترك الخلافة ومبايعةالأوّل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كانت حقاً شرعياً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مطالبة حقه بالسيف من أجل الحفاظ على الدين، التي هي مهمّته </w:t>
      </w:r>
    </w:p>
    <w:p>
      <w:pPr>
        <w:pStyle w:val="BookText"/>
        <w:rPr/>
      </w:pPr>
      <w:r>
        <w:rPr>
          <w:rFonts w:ascii="Amiri" w:hAnsi="Amiri" w:eastAsia="Amiri" w:cs="Amiri"/>
          <w:color w:val="111111"/>
          <w:sz w:val="28"/>
          <w:sz w:val="28"/>
          <w:szCs w:val="28"/>
          <w:rtl w:val="true"/>
          <w:lang w:bidi="ar-SA"/>
        </w:rPr>
        <w:t xml:space="preserve">بالأساس، وذكر ذلك في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راعني إلا انثيال</w:t>
      </w:r>
      <w:r>
        <w:rPr>
          <w:rStyle w:val="FootnoteAnchor"/>
          <w:rtl w:val="true"/>
        </w:rPr>
        <w:footnoteReference w:id="12"/>
      </w:r>
      <w:r>
        <w:rPr>
          <w:rFonts w:ascii="Amiri" w:hAnsi="Amiri" w:eastAsia="Amiri" w:cs="Amiri"/>
          <w:color w:val="111111"/>
          <w:sz w:val="28"/>
          <w:sz w:val="28"/>
          <w:szCs w:val="28"/>
          <w:rtl w:val="true"/>
          <w:lang w:bidi="ar-SA"/>
        </w:rPr>
        <w:t>الناس على أبي بكر وإجفالهم</w:t>
      </w:r>
      <w:r>
        <w:rPr>
          <w:rStyle w:val="FootnoteAnchor"/>
          <w:rtl w:val="true"/>
        </w:rPr>
        <w:footnoteReference w:id="13"/>
      </w:r>
      <w:r>
        <w:rPr>
          <w:rFonts w:ascii="Amiri" w:hAnsi="Amiri" w:eastAsia="Amiri" w:cs="Amiri"/>
          <w:color w:val="111111"/>
          <w:sz w:val="28"/>
          <w:sz w:val="28"/>
          <w:szCs w:val="28"/>
          <w:rtl w:val="true"/>
          <w:lang w:bidi="ar-SA"/>
        </w:rPr>
        <w:t>إليه ليبايعوه، فأمسكت يدي</w:t>
      </w:r>
      <w:r>
        <w:rPr>
          <w:rStyle w:val="FootnoteAnchor"/>
          <w:rtl w:val="true"/>
        </w:rPr>
        <w:footnoteReference w:id="14"/>
      </w:r>
      <w:r>
        <w:rPr>
          <w:rFonts w:ascii="Amiri" w:hAnsi="Amiri" w:eastAsia="Amiri" w:cs="Amiri"/>
          <w:color w:val="111111"/>
          <w:sz w:val="28"/>
          <w:sz w:val="28"/>
          <w:szCs w:val="28"/>
          <w:rtl w:val="true"/>
          <w:lang w:bidi="ar-SA"/>
        </w:rPr>
        <w:t xml:space="preserve">ورأيت أني أحق بمقام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ممن تولى الأمر من بعده</w:t>
      </w:r>
      <w:r>
        <w:rPr>
          <w:rStyle w:val="FootnoteAnchor"/>
          <w:rtl w:val="true"/>
        </w:rPr>
        <w:footnoteReference w:id="15"/>
      </w:r>
      <w:r>
        <w:rPr>
          <w:rFonts w:ascii="Amiri" w:hAnsi="Amiri" w:eastAsia="Amiri" w:cs="Amiri"/>
          <w:color w:val="111111"/>
          <w:sz w:val="28"/>
          <w:sz w:val="28"/>
          <w:szCs w:val="28"/>
          <w:rtl w:val="true"/>
          <w:lang w:bidi="ar-SA"/>
        </w:rPr>
        <w:t>،فلبثت بذلك ما شاء الله، حتى رأيت راجعة من الناس رجعت عن الإسلام</w:t>
      </w:r>
      <w:r>
        <w:rPr>
          <w:rStyle w:val="FootnoteAnchor"/>
          <w:rtl w:val="true"/>
        </w:rPr>
        <w:footnoteReference w:id="16"/>
      </w:r>
      <w:r>
        <w:rPr>
          <w:rFonts w:ascii="Amiri" w:hAnsi="Amiri" w:eastAsia="Amiri" w:cs="Amiri"/>
          <w:color w:val="111111"/>
          <w:sz w:val="28"/>
          <w:sz w:val="28"/>
          <w:szCs w:val="28"/>
          <w:rtl w:val="true"/>
          <w:lang w:bidi="ar-SA"/>
        </w:rPr>
        <w:t xml:space="preserve">يدعون إلى محق دين الله وملّة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إن لم أنصر الإسلام وأهله أن أرى فيه ثلماً وهدماً يكون المصاب بهما عليَّ أعظم من فوات ولاية أمركم التي إنما هي متاع أيام قلائل</w:t>
      </w:r>
    </w:p>
    <w:p>
      <w:pPr>
        <w:pStyle w:val="BookText"/>
        <w:rPr/>
      </w:pPr>
      <w:r>
        <w:rPr>
          <w:rFonts w:ascii="Amiri" w:hAnsi="Amiri" w:eastAsia="Amiri" w:cs="Amiri"/>
          <w:color w:val="111111"/>
          <w:sz w:val="28"/>
          <w:sz w:val="28"/>
          <w:szCs w:val="28"/>
          <w:rtl w:val="true"/>
          <w:lang w:bidi="ar-SA"/>
        </w:rPr>
        <w:t>ثم يزول ما كان منها كما يزول السراب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دور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دوره ليس مقتصراً على الحرب والقتال حتى نحاول أنْ نجد له المبررات التي دعته للصلح، وكأنَّه </w:t>
      </w:r>
    </w:p>
    <w:p>
      <w:pPr>
        <w:pStyle w:val="BookText"/>
        <w:rPr/>
      </w:pPr>
      <w:r>
        <w:rPr>
          <w:rFonts w:ascii="Amiri" w:hAnsi="Amiri" w:eastAsia="Amiri" w:cs="Amiri"/>
          <w:color w:val="111111"/>
          <w:sz w:val="28"/>
          <w:sz w:val="28"/>
          <w:szCs w:val="28"/>
          <w:rtl w:val="true"/>
          <w:lang w:bidi="ar-SA"/>
        </w:rPr>
        <w:t xml:space="preserve">قد أخطأ مهمته التي أوكلت له بإمامته، ولذا نجد كثيراً من الكُتّاب يُحاول أن يُبرّر الصلح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من اللازم عليه القتال وهو قد تخلّى عن واجبه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لم يترك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وقام بكلا الأمرين، الدعوة بالحسنى أوّلاً، ثم إعداد العُدّة للحرب والقتال ثانياً، إسقاطاً للتكليف الشرعي بوجود من به الكفاءة للقتال، ولكن كانت هناك عدة عوامل أحاطت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إمامته منعته من المعركة وألجأته لخيار الهدنة والصلح، حفاظاً على الدين وحَمَلَته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الظروف جعلت من انتصار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المعركة وكسب ثمارها حتى من طريق الشهادة مستحيلاً، وعَرَفَ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النتائج ستكون خسارة للدين، ولا يكون الرابح فيها إلا الحاكم الظالم، ولذا فإن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انتصاره على عدوّه لا يكون إلا بصلحه مع معاوية، ليكشف للناس 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بمبادئ الدين الحنيف التي جاء بها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غَدْر معاوية ونكثه للعهد، ويبين أن معاوية إنّما يطلب الخلافة للدنيا وليس للحفاظ على الدين، ولبيان أنّ هذا هو شأن بني أمية، في توليهم للخلافة، وكان ذلك منه أيضاً تمهيداً وإعداداً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وسنتعرض بهذه العجالة لأربعة عوامل بنحو من الاختصار، لو كانت قد تهيأت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تهيأت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 المعركة ولكان له ثورة كثورة 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 لها النجاح والخلود بسبب هذه العوامل</w:t>
      </w:r>
      <w:r>
        <w:rPr>
          <w:rFonts w:eastAsia="Amiri" w:cs="Amiri" w:ascii="Amiri" w:hAnsi="Amiri"/>
          <w:color w:val="111111"/>
          <w:sz w:val="28"/>
          <w:szCs w:val="28"/>
          <w:rtl w:val="true"/>
          <w:lang w:bidi="ar-SA"/>
        </w:rPr>
        <w:t xml:space="preserve">. </w:t>
      </w:r>
      <w:bookmarkStart w:id="25" w:name="pg9461_86243"/>
    </w:p>
    <w:p>
      <w:pPr>
        <w:pStyle w:val="Heading3"/>
        <w:numPr>
          <w:ilvl w:val="2"/>
          <w:numId w:val="1"/>
        </w:numPr>
        <w:rPr/>
      </w:pPr>
      <w:bookmarkStart w:id="26" w:name="__RefHeading___Toc6097602_2870459653"/>
      <w:bookmarkStart w:id="27" w:name="_Toc8"/>
      <w:bookmarkEnd w:id="25"/>
      <w:bookmarkEnd w:id="26"/>
      <w:r>
        <w:rPr>
          <w:rtl w:val="true"/>
        </w:rPr>
        <w:t>موضوع البحث</w:t>
      </w:r>
      <w:bookmarkEnd w:id="27"/>
    </w:p>
    <w:p>
      <w:pPr>
        <w:pStyle w:val="Heading3"/>
        <w:numPr>
          <w:ilvl w:val="2"/>
          <w:numId w:val="1"/>
        </w:numPr>
        <w:rPr/>
      </w:pPr>
      <w:bookmarkStart w:id="28" w:name="__RefHeading___Toc6097604_2870459653"/>
      <w:bookmarkStart w:id="29" w:name="_Toc9"/>
      <w:bookmarkEnd w:id="28"/>
      <w:r>
        <w:rPr>
          <w:rtl w:val="true"/>
        </w:rPr>
        <w:t xml:space="preserve">في ظروف صلح الإمام الحسن </w:t>
      </w:r>
      <w:r>
        <w:rPr>
          <w:rtl w:val="true"/>
        </w:rPr>
        <w:t>(</w:t>
      </w:r>
      <w:r>
        <w:rPr>
          <w:rtl w:val="true"/>
        </w:rPr>
        <w:t>عليه السلام</w:t>
      </w:r>
      <w:r>
        <w:rPr>
          <w:rtl w:val="true"/>
        </w:rPr>
        <w:t>)</w:t>
      </w:r>
      <w:bookmarkEnd w:id="29"/>
    </w:p>
    <w:p>
      <w:pPr>
        <w:pStyle w:val="BookText"/>
        <w:rPr/>
      </w:pPr>
      <w:r>
        <w:rPr>
          <w:rFonts w:ascii="Amiri" w:hAnsi="Amiri" w:eastAsia="Amiri" w:cs="Amiri"/>
          <w:color w:val="111111"/>
          <w:sz w:val="28"/>
          <w:sz w:val="28"/>
          <w:szCs w:val="28"/>
          <w:rtl w:val="true"/>
          <w:lang w:bidi="ar-SA"/>
        </w:rPr>
        <w:t xml:space="preserve">وسيكون حديثنا في صلب موضوع ظروف الصلح هو بيان هذه العوامل التي ألجأت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الناجح الكُفء لقيادة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المتمسّك بالمبادئ التي يُقاتِل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العدو الذي يواجه في المعركة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المحيطة بالمعركة</w:t>
      </w:r>
      <w:r>
        <w:rPr>
          <w:rFonts w:eastAsia="Amiri" w:cs="Amiri" w:ascii="Amiri" w:hAnsi="Amiri"/>
          <w:color w:val="111111"/>
          <w:sz w:val="28"/>
          <w:szCs w:val="28"/>
          <w:rtl w:val="true"/>
          <w:lang w:bidi="ar-SA"/>
        </w:rPr>
        <w:t xml:space="preserve">. </w:t>
      </w:r>
      <w:bookmarkStart w:id="30" w:name="pg9461_86245"/>
    </w:p>
    <w:p>
      <w:pPr>
        <w:pStyle w:val="Heading3"/>
        <w:numPr>
          <w:ilvl w:val="2"/>
          <w:numId w:val="1"/>
        </w:numPr>
        <w:rPr/>
      </w:pPr>
      <w:bookmarkStart w:id="31" w:name="__RefHeading___Toc6097606_2870459653"/>
      <w:bookmarkStart w:id="32" w:name="_Toc10"/>
      <w:bookmarkEnd w:id="30"/>
      <w:bookmarkEnd w:id="31"/>
      <w:r>
        <w:rPr>
          <w:rtl w:val="true"/>
        </w:rPr>
        <w:t>الأول</w:t>
      </w:r>
      <w:r>
        <w:rPr>
          <w:rtl w:val="true"/>
        </w:rPr>
        <w:t>:</w:t>
      </w:r>
      <w:r>
        <w:rPr>
          <w:rtl w:val="true"/>
        </w:rPr>
        <w:t>القائد الناجح الكفء لقيادة المعركة</w:t>
      </w:r>
      <w:r>
        <w:rPr>
          <w:rtl w:val="true"/>
        </w:rPr>
        <w:t>.</w:t>
      </w:r>
      <w:bookmarkEnd w:id="32"/>
    </w:p>
    <w:p>
      <w:pPr>
        <w:pStyle w:val="BookText"/>
        <w:rPr/>
      </w:pPr>
      <w:r>
        <w:rPr>
          <w:rFonts w:ascii="Amiri" w:hAnsi="Amiri" w:eastAsia="Amiri" w:cs="Amiri"/>
          <w:color w:val="111111"/>
          <w:sz w:val="28"/>
          <w:sz w:val="28"/>
          <w:szCs w:val="28"/>
          <w:rtl w:val="true"/>
          <w:lang w:bidi="ar-SA"/>
        </w:rPr>
        <w:t xml:space="preserve">اختار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لجيشه، وذلك لمؤهّلات وجدها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تؤهله أن يكون قائداً ناجحاً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بني هاشم، وقد عُرِفوا بالشجاعة، والإيمان بالرسالة، والمبدأ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رحماً له، لأنّه ابن عمه</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والرحم أولى بعدم خذلان رحمه عند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كان والياً لأبيه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فهو خبيرٌ بالشؤون القيادية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كان موتوراً من معاوية، بسبب قتل وَلَدَيه، وجنون أُمهما بسبب ذلك على يد قائد جيشه بُسر بن أرطاة حين غزوه لليمن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وعن سنان بن أبي سنان أن أهل مكة لما بلغهم ما صنع بسر خافوا وهربوا وخرج ابنا عبيد الله سليمان وداود وأمهما جويرية أم حكيم ابنة خالد بن قارظ الكنانية وهم حلفاء بني زهرة وهما غلامان مع أهل مكة فأضلوهما عند بئر ميمون وميمون هذا ابن الحضرمي أخو العلاء بن الحضرمي وهجم عليهما بسر فأخذهما فذبحهما فقالت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بأبني الذين هما كالدرتين تشظى عنهما الصدف</w:t>
      </w:r>
    </w:p>
    <w:p>
      <w:pPr>
        <w:pStyle w:val="BookText"/>
        <w:rPr/>
      </w:pPr>
      <w:r>
        <w:rPr>
          <w:rFonts w:ascii="Amiri" w:hAnsi="Amiri" w:eastAsia="Amiri" w:cs="Amiri"/>
          <w:color w:val="111111"/>
          <w:sz w:val="28"/>
          <w:sz w:val="28"/>
          <w:szCs w:val="28"/>
          <w:rtl w:val="true"/>
          <w:lang w:bidi="ar-SA"/>
        </w:rPr>
        <w:t>ها من أحس بأبني الذين هما سمعي وقلبي فقلبي اليوم مختطف</w:t>
      </w:r>
    </w:p>
    <w:p>
      <w:pPr>
        <w:pStyle w:val="BookText"/>
        <w:rPr/>
      </w:pPr>
      <w:r>
        <w:rPr>
          <w:rFonts w:ascii="Amiri" w:hAnsi="Amiri" w:eastAsia="Amiri" w:cs="Amiri"/>
          <w:color w:val="111111"/>
          <w:sz w:val="28"/>
          <w:sz w:val="28"/>
          <w:szCs w:val="28"/>
          <w:rtl w:val="true"/>
          <w:lang w:bidi="ar-SA"/>
        </w:rPr>
        <w:t>ها من أحس بأبني الذين هما 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 من قتلهم ومن الإفك الذي اقترفوا</w:t>
      </w:r>
    </w:p>
    <w:p>
      <w:pPr>
        <w:pStyle w:val="BookText"/>
        <w:rPr/>
      </w:pPr>
      <w:r>
        <w:rPr>
          <w:rFonts w:ascii="Amiri" w:hAnsi="Amiri" w:eastAsia="Amiri" w:cs="Amiri"/>
          <w:color w:val="111111"/>
          <w:sz w:val="28"/>
          <w:sz w:val="28"/>
          <w:szCs w:val="28"/>
          <w:rtl w:val="true"/>
          <w:lang w:bidi="ar-SA"/>
        </w:rPr>
        <w:t>أنحى على ودجي ابني مرهفة مشحوذة وكذاك الإثم يقترف</w:t>
      </w:r>
    </w:p>
    <w:p>
      <w:pPr>
        <w:pStyle w:val="BookText"/>
        <w:rPr/>
      </w:pPr>
      <w:r>
        <w:rPr>
          <w:rFonts w:ascii="Amiri" w:hAnsi="Amiri" w:eastAsia="Amiri" w:cs="Amiri"/>
          <w:color w:val="111111"/>
          <w:sz w:val="28"/>
          <w:sz w:val="28"/>
          <w:szCs w:val="28"/>
          <w:rtl w:val="true"/>
          <w:lang w:bidi="ar-SA"/>
        </w:rPr>
        <w:t>من ذل والهة حرى مسلبة على صبيين ضلا إذ مضى السلف</w:t>
      </w:r>
    </w:p>
    <w:p>
      <w:pPr>
        <w:pStyle w:val="BookText"/>
        <w:rPr/>
      </w:pPr>
      <w:r>
        <w:rPr>
          <w:rFonts w:ascii="Amiri" w:hAnsi="Amiri" w:eastAsia="Amiri" w:cs="Amiri"/>
          <w:color w:val="111111"/>
          <w:sz w:val="28"/>
          <w:sz w:val="28"/>
          <w:szCs w:val="28"/>
          <w:rtl w:val="true"/>
          <w:lang w:bidi="ar-SA"/>
        </w:rPr>
        <w:t>وفي رواية ثانية فخرج حتى مر ببني كنانة وفيهم ابنا عبيد الله بن العباس عبد الرحمن وقثم وأمهما جويرية بنت قارظ الكنانية وقارظ من حلفاء بني زهرة ، وكان عبيد الله قد جعل ابنيه عند رجل من بني كنانة فلما انتهى بسر إليهما أراد أن يقتلهما فلما رأى ذلك الكناني دخل بيته وأخذ السيف وخرج إليه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والله ما كنا أردنا قتلك فلم عرضت نفسك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أقتل دون جاري أعذر لي عند الله والناس، ثم شد عليهم بالسيف حاسرا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يمنع حافات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يموت مصلتا دون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فتى أروع غير غدار</w:t>
      </w:r>
    </w:p>
    <w:p>
      <w:pPr>
        <w:pStyle w:val="BookText"/>
        <w:rPr/>
      </w:pPr>
      <w:r>
        <w:rPr>
          <w:rFonts w:ascii="Amiri" w:hAnsi="Amiri" w:eastAsia="Amiri" w:cs="Amiri"/>
          <w:color w:val="111111"/>
          <w:sz w:val="28"/>
          <w:sz w:val="28"/>
          <w:szCs w:val="28"/>
          <w:rtl w:val="true"/>
          <w:lang w:bidi="ar-SA"/>
        </w:rPr>
        <w:t>فضارب بسيفه حتى قتل، وقدم الغلامين فقتلهما، فخرج نسوة من بني 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تقتلها فعلام تقتل الولدان؟ والله ما كانوا يقتلون في الجاهلية ولا في الإسلام، والله إن سلطانا لا يشتد إلا بقتل الضرع الضعيف والمُدْرَهمّ الكبير ورفع الرحمة وقطع الأرحام لسلطان سوء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لأحب إلي إن فعلته، وقالت جويرية أبياتها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عدادها اثنا عشر ألف مقاتل، وأمَّره عليهم استعداداً لخوض المعركة مع معاوية، ولكن كلَّ هذه المؤهلات لم تقف أمام شهوة المال وحب الدنيا، فما أنْ كتب إليه معاوية وأغراه بالدراهم التي بعث له نصف ما وعده به، ونصف عند الالتحاق به، أخذ معه جمع من أصحابه وانحاز لجيش معاوية، فأصبح الجيش لصلاة الصبح بدون قائد، وتدارك الأمر قيس بن سعد بن عبادة، فصلى صلاة الصبح بالجيش وخطب فيهم مُهدِّئاً من روعهم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بعض المؤرخين لم يدرك ذلك، وزاد في ظلامة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رغبة منه في الصلح، وليس لمؤهلات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حُسْنُ إدارة عسكرية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المؤرخ الطبري وقع بهذا الخطأ الفظيع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 قال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على مقدمته من أهل العراق إلى قِبَلِ أذربيجان وعلى أرضها وشرطة الخميس التي ابتدعتها العرب وكانوا أربعين ألفا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ولم يزل قيس يداري ذلك البعث حتى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أهل العراق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القتال ولكنه يريد أن يأخذ لنفسه ما استطاع من معاوية ثم يدخل في الجماعة وعرف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لا يوافقه على رأيه فنزعه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يريد الحسن عليه السلام أن يأخذه لنفسه كتب إلى معاوية يسأله الأمان ويشترط لنفسه على الأموال التي أصابها فشرط ذلك له معاوية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حقيقة الأمر ليس كما ذكره الطبري، بل لما ذكرناه وغيرها من المؤهلات هي التي أوجبت جعله قائداً، ثُمَّ وإن خَلَفَه قيس بن سعد، لكنه أيضاً لم يتمكن من السيطرة على تخاذل الجيش ورغبته في الصلح، وكذلك تخاذل بقية قواد الكتائب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ذلك 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أخرى بأربعة ألاف، وكانت بقيادة رجل من كنده، وأمره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يعسكر بالأنبار، ولا يُحدث شيئاً حتى يأتيه الأمر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عَلِمَ به معاوية كتب له كتاباً يقول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أقبلت إلي وليتك بعض كور الشام، أو الجزيرة، غير منفس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 بخمسمائة ألف درهم، فقبض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وقلب على الحسن عليه السلام وصار إلى معاوية، في مائتي رجل من خاصته وأهل بيته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فخطب وقال في بعض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الكندي توجه إلى معاوية وغدر بي وبكم وقد أخبرتكم مرة بعد أخرى أنه لا وفاء لكم، أنتم عبيد الدنيا، وأنا موجه رجلاً آخر مكانه، وأنا أعلم أنه سيفعل بي وبكم ما فعل صاحبه، لا يراقب الله فيَّ ولا فيكم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ثم أرسل كتيبة أخرى بأربعة ألاف، وجعلها بقيادة رجل من مراد وحَلَفَ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بالأيمان أنه لا يغدُر، فلما توجه للأنبار أرسل إليه معاوية كما أرسل لصاحبه، فأنحاز إلى معسكر معاوية غير مبالٍ بما أعطى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مواثيق وعهود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أخبرتكم مرة بعد مرة أنّكم لا تفون لله بعهود، وهذا صاحبكم المرادي غدر بي وبكم وصار إلى معاوية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فكيف 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بهكذا نفوس، وهم من يُعدّون من قيادة الجيش، فكيف بعموم الناس الذين هم عموم أفراد الجيش</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لما أتيح هذا العامل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في إصراره على المعركة حتى النصر أو الشهادة، حيث كان قائد معسكره هو أخوه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وقائد الأنصار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كما ثبتوا هم على المبدأ الحق لحين الشهادة ولم يخذل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 كان تحت قيادتهما من أهل البيت والأنصار، حتى استشهدوا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3" w:name="pg9461_86253"/>
    </w:p>
    <w:p>
      <w:pPr>
        <w:pStyle w:val="Heading3"/>
        <w:numPr>
          <w:ilvl w:val="2"/>
          <w:numId w:val="1"/>
        </w:numPr>
        <w:rPr/>
      </w:pPr>
      <w:bookmarkStart w:id="34" w:name="__RefHeading___Toc6097608_2870459653"/>
      <w:bookmarkStart w:id="35" w:name="_Toc11"/>
      <w:bookmarkEnd w:id="33"/>
      <w:bookmarkEnd w:id="34"/>
      <w:r>
        <w:rPr>
          <w:rtl w:val="true"/>
        </w:rPr>
        <w:t>الثاني</w:t>
      </w:r>
      <w:r>
        <w:rPr>
          <w:rtl w:val="true"/>
        </w:rPr>
        <w:t>:</w:t>
      </w:r>
      <w:r>
        <w:rPr>
          <w:rtl w:val="true"/>
        </w:rPr>
        <w:t>الجيش المتمسك بالمبادئ التي يقاتل من أجلها</w:t>
      </w:r>
      <w:bookmarkEnd w:id="35"/>
    </w:p>
    <w:p>
      <w:pPr>
        <w:pStyle w:val="BookText"/>
        <w:rPr/>
      </w:pPr>
      <w:r>
        <w:rPr>
          <w:rFonts w:ascii="Amiri" w:hAnsi="Amiri" w:eastAsia="Amiri" w:cs="Amiri"/>
          <w:color w:val="111111"/>
          <w:sz w:val="28"/>
          <w:sz w:val="28"/>
          <w:szCs w:val="28"/>
          <w:rtl w:val="true"/>
          <w:lang w:bidi="ar-SA"/>
        </w:rPr>
        <w:t xml:space="preserve">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الكوفة بعد شهادة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الجيش منها، ومجتمع الكوفة في ذلك الوقت لم يكن كلُّه موالياً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ولا أكثره، لأن الكوفة كانت خليطاً غير متجانس، أكثره غير موالٍ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فقسم منها يدين بالولاء إلى بني أمية كعمرو بن حريث، وعمارة بن الوليد، وعمر بن سعد، وأبو بردة أبن أبي موسى الأشعري، وغيرهم، وهؤلاء كان لهم دور كبير وفاعل في تخذيل الجيش عن الخروج للقتال ضد معاوية، وكانت لهم مكاتبات بالسمع والطاعة له، وهم من كاتَبَ معاوية أنّه لو شئت سلَّمنا 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مكتوفاً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آخر من الخوارج، وهم وإن لم يكن لهم عدد كبير بعد انهزامهم في معركة النهروان، إلا أنهم أصحاب فكر، ولهم دور كبير أيضاً في تثبيط عزائم الناس عن الخروج للمعركة، والتشكيك بإمامة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الطاعة له، وكان دورهم كبيراً في التأثير لما يظهر من مغريات كلامهم وما يظهر عليهم من الصلاح والنصح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آخر يُسمَّون بالحُمَراء، وهم هجين من موالٍ وعبيد، بعضهم من بقايا سبايا بلاد فارس أسكنهم عمر بن الخطاب الكوفة، وذكر الطبري أنَّ عددهم في الكوفة كان قرابة عشرين ألف، حتى كانت توصف الكوفة في بعض الأحيان بالحمراء لظهورهم فيها، وهؤلاء لم يكن يعرف لهم 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بل قد يظهر من بعضهم أن أكثر من خرج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تبين حال هذا الخليط من أهل الكوفة جلياً لما عزم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القتال ونادى بالصلاة جامعة، فلما صعد المنبر 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كتب الجهاد على خلقه وسماه كرها، ثم قال لأهل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فلستم أيها الناس نائلين ما تحبون إلا بالصبر على ما تكرهون، إنه بلغني أن معاوية بلغه أنا كنا أزمعنا على المسير إليه فتحرك لذلك فأخرجوا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معسكركم بالنخيلة حتى ننظر وتنظروا ونرى وتروا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 ألا تجيبون إمامكم وابن بنت نبيكم أين خطباء مضر؟ أين المسلمون ؟ أين الخواضون من أهل المصر الذينألسنتهم كالمخاريق في الدعة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فإذا جد الجد فروّاغون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كالثعالب أما تخافون مقت الله ولا عيبها وعارها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قيس بن سعد ومعقل بن قيس وزياد بن صعصعة وأنّبوا الناس ولكن ما يصنع هؤلاء القلة مع هذا الانكماش والتخاذل من الكثرة، ولذلك التخاذل أسباب نذكرها في العامل الرابع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بأهل بيته الذين كانوا في فترة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صغاراً غير قادرين على الحرب، وخُلَّص أصحابه الذين كانوا على أتمّ الاستعداد للثبات على العقيدة والمبدأ الحق حتى النفس الأخير، ولذا لما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خطيبا ليلة العاشر،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ماذا يقول لنا الناس إن نحن خذلنا شيخنا وكبيرنا وسيدنا وابن سيد الأعمام، وابن نبينا سيد الأنبياء، لم نضرب معه بسيف، ولم نقاتل معه برمح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نرد موردك، ونجعل أنفسنا دون نفسك، ودماءنا دون دمك، فإذا نحن فعلنا ذلك فقد قضينا ما علينا وخرجنا مما 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رجل يُقال له زهير بن القين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ووددت أني قُتلت ثم نُشرت، ثم قُتلت ثم نُشرت ، ثم قُتلت ثم نُشرت فيك وفي الذين معك مائة قتلة، وإن الله دفع بي عنكم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كان يخطط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النصر أو الشهادة على يد يزيد بأبشع الطرق لتَخلُدَ بذلك ثورته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461_86262"/>
      <w:bookmarkStart w:id="37" w:name="pg9461_86262"/>
      <w:bookmarkEnd w:id="37"/>
    </w:p>
    <w:p>
      <w:pPr>
        <w:pStyle w:val="Heading3"/>
        <w:numPr>
          <w:ilvl w:val="2"/>
          <w:numId w:val="1"/>
        </w:numPr>
        <w:rPr/>
      </w:pPr>
      <w:bookmarkStart w:id="38" w:name="pg9461_86262"/>
      <w:bookmarkStart w:id="39" w:name="__RefHeading___Toc6097610_2870459653"/>
      <w:bookmarkStart w:id="40" w:name="_Toc12"/>
      <w:bookmarkEnd w:id="38"/>
      <w:bookmarkEnd w:id="39"/>
      <w:r>
        <w:rPr>
          <w:rtl w:val="true"/>
        </w:rPr>
        <w:t>الثالث</w:t>
      </w:r>
      <w:r>
        <w:rPr>
          <w:rtl w:val="true"/>
        </w:rPr>
        <w:t>:</w:t>
      </w:r>
      <w:r>
        <w:rPr>
          <w:rtl w:val="true"/>
        </w:rPr>
        <w:t>نوع العدو الذي يواجَه في المعركة</w:t>
      </w:r>
      <w:bookmarkEnd w:id="40"/>
    </w:p>
    <w:p>
      <w:pPr>
        <w:pStyle w:val="BookText"/>
        <w:rPr/>
      </w:pPr>
      <w:r>
        <w:rPr>
          <w:rFonts w:ascii="Amiri" w:hAnsi="Amiri" w:eastAsia="Amiri" w:cs="Amiri"/>
          <w:color w:val="111111"/>
          <w:sz w:val="28"/>
          <w:sz w:val="28"/>
          <w:szCs w:val="28"/>
          <w:rtl w:val="true"/>
          <w:lang w:bidi="ar-SA"/>
        </w:rPr>
        <w:t>وهو معاوية بن أبي سفيان، فأبوه أبو سفيان من وجهاء قريش، وهو والي عمر بن الخطاب على الشام، والخليفة للمسلمين بعد حادثة التحكيم، وكان يُعدّ مندُهاة العرب، وهو يتمتع بشيء من حكمة السياسة وتعقّل بعض الأمور، وكان يتظاهر بمظاهر الإسلام من حضور الجمعة والجماعة وغيرها، وهذه عوامل قوة لموقف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أحاط نفسه بمجموعة من المستشارين يُعتبرون أيضاً من الدهاة كالمغيرة بن شعبة، وعمرو بن العاص، ومروان بن الحكم، والوليد بن عتبة، ومسلم بن عقبة، والضحاك الفهري، ويزيد العبسي، فهو بذلك يستطيع قلب المعادلة بالمعركة لحسابه سواءٌ أكان خاسراً بها أم رابحاً، كما استطاع قلب موازين المعركة لما أشرف جيشه على الهلاك في معركة صفين بخدعة رفع المصاحف والتحكيم وكسب نتيجة المعركة لصالحة، مع أن الذي كان مقابله في المعركة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كانت الأمور لو انتصر في المعركة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وتمكن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يصنع معه كما صنع يزيد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ذكر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بعض منكري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آخذ من معاوية عهداً أحقن به دمي وآمن به في أهلي خير من أن يقتلوني فتضيع أهل بيتي، وأهلي، والله لو قاتلت معاوية لأخذوا بعنقي حتى يدفعوني إليه سلماً، فوالله لأن أسالمه وأنا عزيز خير </w:t>
      </w:r>
    </w:p>
    <w:p>
      <w:pPr>
        <w:pStyle w:val="BookText"/>
        <w:rPr/>
      </w:pPr>
      <w:r>
        <w:rPr>
          <w:rFonts w:ascii="Amiri" w:hAnsi="Amiri" w:eastAsia="Amiri" w:cs="Amiri"/>
          <w:color w:val="111111"/>
          <w:sz w:val="28"/>
          <w:sz w:val="28"/>
          <w:szCs w:val="28"/>
          <w:rtl w:val="true"/>
          <w:lang w:bidi="ar-SA"/>
        </w:rPr>
        <w:t>من أن يقتلني وأنا أسيره أو يمن علي فتكون سبة على بني هاشم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إلى آخر الدهر، ومعاوية لا يزال يمن بها وعقبه على الحي منا والميت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ويكون بذلك معاوية مغتنماً لفرصة رد عاره كونه من الطلقاء بعفوه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يؤسر معه وتكون واحدة بواحدة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عدوّه يزيد بن معاوية ذلك الشاب النزق الذي أعلن الفسق والفجور صراحة، كما ذكر ذلك الطبري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مخنف، عن عبد الملك بن نوفل بن مساحق، عن حميد بن حمزة مولى لبنى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فتى غر، حدث غمر، لم يجرب الأمور، ولم يحنكه السنن ولم تضرسه التجارب، وكان لا يكاد ينظر في شيء من سلطانه ولا عمله، وبعث إلى يزيد وفداً من أهل المدينة، فيهم عبد الله بن حنظلة الغسيل الأنصاري، وعبد الله بن أبي عمرو ابن حفص بن المغيرة المخزومي، والمنذر بن الزبير، ورجالاً كثيراً من أشرافأهل المدينة فقدموا على يزيد بن معاوية فأكرمهم وأحسن إليهم وأعظم جوائزهم، ثم انصرفوا من عنده وقدموا المدينة كلهم إلا المنذر بن الزبير فإنه قدم على عبيد الله ابن زياد بالبصرة وكان يزيد قد أجازه بمائة ألف درهم، فلما قدم أولئك النفر الوفد المدينة قاموا فيهم فأظهروا شتم يزيد وعتبه، وقالوا إنا قدمنا من عند رجل ليس له دين، يشرب الخمر، ويعزف بالطنابير، </w:t>
      </w:r>
    </w:p>
    <w:p>
      <w:pPr>
        <w:pStyle w:val="BookText"/>
        <w:rPr/>
      </w:pPr>
      <w:r>
        <w:rPr>
          <w:rFonts w:ascii="Amiri" w:hAnsi="Amiri" w:eastAsia="Amiri" w:cs="Amiri"/>
          <w:color w:val="111111"/>
          <w:sz w:val="28"/>
          <w:sz w:val="28"/>
          <w:szCs w:val="28"/>
          <w:rtl w:val="true"/>
          <w:lang w:bidi="ar-SA"/>
        </w:rPr>
        <w:t>ويضرب عنده القيان، ويلعب بالكلاب، ويسامر الخراب والفتيان، وإنا نشهدكم إنا قد خلعناه، فتابعهم الناس</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بن معاوية لم يكن له حنكة ودهاء أبيه، وأبعد مستشاري أبيه عنه، وأعتمد على من هم أمثاله، كسرجون المسيحي وأشباهه، ولذا كان مستعداً لأن يقوم بأبشع الجرائم من أجل بقائه في كرسي السلطة، وهذا ما فعله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وعيالاته، وهذا ما أراده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بنهضته، هو بيان فسق وجور بني أمية ومدى خروجهم عن الدين من أجل السلطة، ولذا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شهادة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عشر سنين لم يحرك ساكناً مع معاوية؛ لأن العلة التي منعت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الحرب موجودة عينها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وجود معاوية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461_86269"/>
      <w:bookmarkStart w:id="42" w:name="pg9461_86269"/>
      <w:bookmarkEnd w:id="42"/>
    </w:p>
    <w:p>
      <w:pPr>
        <w:pStyle w:val="Heading3"/>
        <w:numPr>
          <w:ilvl w:val="2"/>
          <w:numId w:val="1"/>
        </w:numPr>
        <w:rPr/>
      </w:pPr>
      <w:bookmarkStart w:id="43" w:name="pg9461_86269"/>
      <w:bookmarkStart w:id="44" w:name="__RefHeading___Toc6097612_2870459653"/>
      <w:bookmarkStart w:id="45" w:name="_Toc13"/>
      <w:bookmarkEnd w:id="43"/>
      <w:bookmarkEnd w:id="44"/>
      <w:r>
        <w:rPr>
          <w:rtl w:val="true"/>
        </w:rPr>
        <w:t>الرابع</w:t>
      </w:r>
      <w:r>
        <w:rPr>
          <w:rtl w:val="true"/>
        </w:rPr>
        <w:t>:</w:t>
      </w:r>
      <w:r>
        <w:rPr>
          <w:rtl w:val="true"/>
        </w:rPr>
        <w:t>الظروف المحيطة بالمعركة</w:t>
      </w:r>
      <w:bookmarkEnd w:id="45"/>
    </w:p>
    <w:p>
      <w:pPr>
        <w:pStyle w:val="BookText"/>
        <w:rPr/>
      </w:pPr>
      <w:r>
        <w:rPr>
          <w:rFonts w:ascii="Amiri" w:hAnsi="Amiri" w:eastAsia="Amiri" w:cs="Amiri"/>
          <w:color w:val="111111"/>
          <w:sz w:val="28"/>
          <w:sz w:val="28"/>
          <w:szCs w:val="28"/>
          <w:rtl w:val="true"/>
          <w:lang w:bidi="ar-SA"/>
        </w:rPr>
        <w:t xml:space="preserve">تولى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سنة أربعين للهجرة، وكانت هذه السنين حافلة بالمعارك الطاحنة 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ما يقارب من سبعين غزوة، كلّها من بعد الهجرة، أي في مدة عشر سنوات، ثم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خلافة أبي بكر كانت فيها حروب الردة</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الكذّاب وكان على قبيلة بني حنيفة شرقي جزيرة العرب ، وهذا ادّعى النبوّة قبل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العنسي بصنعاء كلاهما ادّعى النبوّة إمّا قبيل حجّة الوداع أو بعدها في مرض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طليحة بن خويلد الأسدي ، الذي ادّعى النبوّة أيضاً في بلاد بني أسد في مرض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النبوّة سجاح بنت الحارث التميمية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لا يعتبرون من المرتدين</w:t>
      </w:r>
    </w:p>
    <w:p>
      <w:pPr>
        <w:pStyle w:val="BookText"/>
        <w:rPr/>
      </w:pPr>
      <w:r>
        <w:rPr>
          <w:rFonts w:ascii="Amiri" w:hAnsi="Amiri" w:eastAsia="Amiri" w:cs="Amiri"/>
          <w:color w:val="111111"/>
          <w:sz w:val="28"/>
          <w:sz w:val="28"/>
          <w:szCs w:val="28"/>
          <w:rtl w:val="true"/>
          <w:lang w:bidi="ar-SA"/>
        </w:rPr>
        <w:t xml:space="preserve">وحرب فئة من قبائل العرب المسلمين امتنعوا عن أداء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حبسها ، وبعضهم توّقف يترقّب ما يصير إليه أمر الخلافة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نأخذها من أغنيائنا ونعطيها فقراءنا وهؤلاء كانت لعم أعذار بعدم دفع الزكاة وليسوا مرتدين أيضاً فبعضهم كانت حجّتهم أنّهم كانوا يدفعون الزكاة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حياته ، وأمّا بعد موته فإنّهم لن يدفعوها لي ، بل سيأخذونها من أغنيائهم ويردّونها على فقرائهم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الحارث بن سراق ، أحد شيوخ كندة في حضرموت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إنّما أطعنا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حيّاً ، ولو قام رجل من أهل بيته لأطعناه ، وأمّا ابن أبي قحافة فلا ، والله ما له في رقابنا طاعة ولا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رسولَ اللهِ إذ كانَ بيننا فيا عَجَباً ممّن يطيع أبا بكر وبنو ذهل ، من كنده ، سار إليهم زياد بن لبيد أمير حضر موت ، يدعوهم إلى السمع والطاعة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لتدعوا إلى طاعة رجل لم يعهد إلينا ولا إليكم فيه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فإنّه لم يُعهد إلينا ولا إليكم فيه عهد ، ولكنّا اخترناه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لم نحيتم عنها أهل بيته وهم أحقّ الناس بها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زياد لمتكلّمهم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المهاجرين والأنصار أنظر لأنفسهم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الحارث بن معاوية الذهلي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أزلتموها عن أهلها إلاّ حسداً منكم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يستقرّ في قلبي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ولم ينصب للناس علماً يتبعونه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فارحل عنا أيّها الرجل فإنّك تدعوا إلى غير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آخر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الحارث ، أخرجوا هذا الرجل عنكم ، فما صاحبه بأهل للخلافة ، ولا يستحقّها بوجه من الوجوه ، وما المهاجرون والأنصار بأنظر لهذه الأُمّة من نبيّها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مالكاً على صدقات قومه ، فلمّا بلغه وفاة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الصدقات على فقراء قومه ، ولم يبعث بها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خذوا أموالكم غير خائف ولا نظر فيما يجيء من الغدِ فإن قام بالدين المحقوق قائمٌ أطعنا وقلنا الدين دينُ محمّدِ وقد أمر مالك رجال قبيلته بعدم التحزب وعدم رفع السلاح ، وعندما دخل عليهم خالد بن الوليد بجيشه وخيله فدهشوا لذلك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فأجابهم خالد نحن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مالك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فضعوا أسلحتكم ، وأذّن أصحاب خالد وأذّن أصحاب مالك وصلّى القوم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ساقهم أصحاب خالد أسارى ووضعوا القيود في أيديهم ، فأمر خالد أن يُقتل رجالهم صبراً أمام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مسلمون فعلى ماذا تأمر بقتلنا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فضربت أعناقهم صبراً واحداً بعد واحد ، ثمّ جاء الدور لمالك ، فلم يشفع له عند خالد احتجاجه بإسلامه وصلاته ، ولا شفع له شهادة أبي قتادة الأنصاري بإسلامه ، الذي كان على الخيل التي حصرتهم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أكثر فيهم القتل وسبى نساءهم ، دخل على زوجة مالك ابن نويرة من ليلته ، فعندها أقبل أبو قتادة بالنبأ إلى أبي بكر، وكان قد عاهد الله ألاّ يشهد مع خالد حرباً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عمر عند أبي بكر في خالد رجاء أن يقيم عليه حدّ الله ، لقتله هؤلاء المسلمين ، ودخوله بزوجة المقتول من ليلتها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 عدا على امرئ مسلم ، فقتله ونزا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أبي بكر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فأخطأ ، فارفع لسانك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وديت قوم مالك ورددت سباياهم</w:t>
      </w:r>
    </w:p>
    <w:p>
      <w:pPr>
        <w:pStyle w:val="BookText"/>
        <w:rPr/>
      </w:pP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ومعارك كبيرة، كمعركة </w:t>
      </w:r>
    </w:p>
    <w:p>
      <w:pPr>
        <w:pStyle w:val="BookText"/>
        <w:rPr/>
      </w:pPr>
      <w:r>
        <w:rPr>
          <w:rFonts w:ascii="Amiri" w:hAnsi="Amiri" w:eastAsia="Amiri" w:cs="Amiri"/>
          <w:color w:val="111111"/>
          <w:sz w:val="28"/>
          <w:sz w:val="28"/>
          <w:szCs w:val="28"/>
          <w:rtl w:val="true"/>
          <w:lang w:bidi="ar-SA"/>
        </w:rPr>
        <w:t>اليرموك</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وفي خلافة عمر بن الخطاب كثرت المعارك بسبب كثرة الفتوحات الإسلامية، كمعركة القادسية</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وكذلك في خلافة عثمان بن عفان حيث غزا أرمينية، وأذربيجان، وفتح افريقية،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خلافة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الحروب بين المسلمين أنفسهم، فكانت أوّلها حرب الجمل التي حصدت أرواح ما يربو على عشرة آلاف من الفريقين، ثم حرب صفين التي لم تقل ضراوة عن سابقتها، ومن بعدها حرب النهروان، فكان هناك ملل وتضجر من كثرة المعارك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لم تكن فكرة وجود خط ولائي شيعي يعترف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متبلورة جداً في نفوس المسلمين، وإن كانت نشأة التشيع وفكرة الإمامة نشأت من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لكن لم تكن على صعيد واضح بحيث تؤسس لشارع شيعي يدين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 أئمة وتجب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بدأ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يُغذّي هذه الفكرة لخُلّص أصحابه، ليُنتج مدرسة تحمل هذا الفكر، وتعتقد به، وتضحي من أجله، وذلك في فترة خلافة من قبله، وفي أيام خلافته رغم انشغاله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بالحروب في فترة خلافته القصيرة، وكان نضوج هذا الخط بوضوح عند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أعدهم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إعداداً جيداً بعد فترة الهدنة بينه وبين معاوية، ليكونوا قدوة لنشر الفكر الولائي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صلحه مع معاوية له الأثر الكبير في الحفاظ على البقية الباقية لحملة هذا الفكر وإعدادهم إعداداً جيداً لذلك، فمثلا كان من هذه المدرسة مع الإمام الحسنكبيرة، كمعركة اليرموك</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وفي خلافة عمر بن الخطاب كثرت المعارك بسبب كثرة الفتوحات الإسلامية، كمعركة القادسية</w:t>
      </w:r>
      <w:r>
        <w:rPr>
          <w:rStyle w:val="FootnoteAnchor"/>
          <w:rtl w:val="true"/>
        </w:rPr>
        <w:footnoteReference w:id="38"/>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وكذلك في خلافة عثمان بن عفان حيث غزا أرمينية، وأذربيجان، وفتح افريقية،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في خلافة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الحروب بين المسلمين أنفسهم، فكانت أوّلها حرب الجمل التي حصدت أرواح ما يربو على عشرة آلاف من الفريقين، ثم حرب صفين التي لم تقل ضراوة عن سابقتها، ومن بعدها حرب النهروان، فكان هناك ملل وتضجر من كثرة المعارك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لم تكن فكرة وجود خط ولائي شيعي يعترف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متبلورة جداً في نفوس المسلمين، وإن كانت نشأة التشيع وفكرة الإمامة نشأت من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لكن لم تكن على صعيد واضح بحيث تؤسس لشارع شيعي يدين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 أئمة وتجب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بدأ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يُغذّي هذه الفكرة لخُلّص أصحابه، ليُنتج مدرسة تحمل هذا الفكر، وتعتقد به، وتضحي من أجله، وذلك في فترة خلافة من قبله، وفي أيام خلافته رغم انشغاله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بالحروب في فترة خلافته القصيرة، وكان نضوج هذا الخط بوضوح عند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أعدهم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إعداداً جيداً بعد فترة الهدنة بينه وبين معاوية، ليكونوا قدوة لنشر الفكر الولائي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كان صلحه مع معاوية له الأثر الكبير في الحفاظ على البقية الباقية لحملة هذا الفكر وإعدادهم إعداداً جيداً لذلك، فمثلا كان من هذه المدرسة مع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رُشَيد الهجري، ومِيثَم التمار، وهاني بن عروة، وحبيب بن مظاهر، وعدي بن حاتم، وعابس بن شبيب، وصعصعة بن صوحان، ومسلم بن عوسجه، ومعقل الأشجعي، وسهل بن سعد، وقيس بن مسهر الصيداوي، وسعيد بن عبد الله الحنفي،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منهم كبير قاتل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حتى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بعضهم معه، ولعلّه لكي لا يُقتلون كلّهم، بل من أجل أن تبقى بقية من حملة هذا الفكر الولائي لإرشاد الناس نحو هذا الخط وتثقيفهم، ككميل بن زياد، وأبي حمزة الثمالي، وسهل بن سعد،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كانت ظروف المعركة بهكذا أناس لا تحمل عقيدة وفكر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متعبة من ويلات الحروب، تشير إلى كونها خاسرة بكل نتائجها وحساباتها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كما تقدم لا يمكن أن تكون حتى كواقعة كربلاء في الأفعال والنتائج، ولذا لما جاء كتاب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قيس بن سعد للصلح مع معاوية خطب قيس في الجيش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اختاروا الدخول في طاعة إمام ضلالة أو القتال بغير إمام، فقالوا نختار أن ندخل في طاعة إمام ضلالة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وبايعوا لمعاوية وكان عددهم كما مر قرابة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له الظرف بعد مرور عشرين سنة من الهدنة، وكانت هذه المدة كافية للراحة من ويلات الحروب، مع الإعداد الجيد للموالين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وكثرة عددهم، مع تهيأ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للقتال بعد أن كان أكثرهم حين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صغاراً غير مؤهلين للمعركة، كالعباس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وأخوته، وعلي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والقاسم وأخوته، وآل عقيل، وآل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بأهل بيته وخلص أصحابه الموالين له، الذين كانوا على أتم الاستعداد للتضحية بالدماء الغالية من أجل الدين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يخذله أحد منهم حتى أخر رمق فيهم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انتصار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بما جرى من أحداث في كربلاء من صور بشعة لا بالحسابات العسكرية، وكان انتصاراً للدم لا للسيف</w:t>
      </w:r>
      <w:r>
        <w:rPr>
          <w:rFonts w:eastAsia="Amiri" w:cs="Amiri" w:ascii="Amiri" w:hAnsi="Amiri"/>
          <w:color w:val="111111"/>
          <w:sz w:val="28"/>
          <w:szCs w:val="28"/>
          <w:rtl w:val="true"/>
          <w:lang w:bidi="ar-SA"/>
        </w:rPr>
        <w:t xml:space="preserve">. </w:t>
      </w:r>
      <w:bookmarkStart w:id="46" w:name="pg9461_86278"/>
    </w:p>
    <w:p>
      <w:pPr>
        <w:pStyle w:val="Heading3"/>
        <w:numPr>
          <w:ilvl w:val="2"/>
          <w:numId w:val="1"/>
        </w:numPr>
        <w:rPr/>
      </w:pPr>
      <w:bookmarkStart w:id="47" w:name="__RefHeading___Toc6097614_2870459653"/>
      <w:bookmarkStart w:id="48" w:name="_Toc14"/>
      <w:bookmarkEnd w:id="46"/>
      <w:bookmarkEnd w:id="47"/>
      <w:r>
        <w:rPr>
          <w:rtl w:val="true"/>
        </w:rPr>
        <w:t>الخاتمة</w:t>
      </w:r>
      <w:bookmarkEnd w:id="48"/>
    </w:p>
    <w:p>
      <w:pPr>
        <w:pStyle w:val="BookText"/>
        <w:rPr/>
      </w:pPr>
      <w:r>
        <w:rPr>
          <w:rFonts w:ascii="Amiri" w:hAnsi="Amiri" w:eastAsia="Amiri" w:cs="Amiri"/>
          <w:color w:val="111111"/>
          <w:sz w:val="28"/>
          <w:sz w:val="28"/>
          <w:szCs w:val="28"/>
          <w:rtl w:val="true"/>
          <w:lang w:bidi="ar-SA"/>
        </w:rPr>
        <w:t xml:space="preserve">ختاماً نرجو أن نكون قد وفقنا لإزالة الشبهة عن دور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دوره لم يكن القتال فقط وقد تخاذل عنه أو رغب في الصلح طلباً للراحة،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بالمهمة المنوطة به خير قيام، وانتصر بصلحه كما انتصر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في فضح حكم بني أمية، وعدم أهليّتهم للخلافية الإسلامية التي استولوا عليها بالغدر والخديعة، وتخاذل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كانت قد توفرت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والعوامل أنفة الذكر لكان له ثورة كثورة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كانت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بصلحه وتهيئة الظروف لثورة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فسلام عليه يوم ولد ويوم استشهد ويوم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ورحمة الله وبركاته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أُلقِيَتْ بمناسبة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مهرجان الحلة، مدينة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أقيم في مدينة الحلة في ليلة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بحضور جمع من أساتذة وطلاب الجامعات وبعض النخب المثقفة وجمع من أهالي مدينة الحلة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461_86282"/>
      <w:bookmarkStart w:id="50" w:name="pg9461_86282"/>
      <w:bookmarkEnd w:id="50"/>
    </w:p>
    <w:p>
      <w:pPr>
        <w:pStyle w:val="Heading2"/>
        <w:numPr>
          <w:ilvl w:val="1"/>
          <w:numId w:val="1"/>
        </w:numPr>
        <w:rPr/>
      </w:pPr>
      <w:bookmarkStart w:id="51" w:name="pg9461_86282"/>
      <w:bookmarkStart w:id="52" w:name="__RefHeading___Toc6097616_2870459653"/>
      <w:bookmarkStart w:id="53" w:name="_Toc15"/>
      <w:bookmarkEnd w:id="51"/>
      <w:bookmarkEnd w:id="52"/>
      <w:r>
        <w:rPr>
          <w:rtl w:val="true"/>
        </w:rPr>
        <w:t>قوة الإمام الحسن في صلحه</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097618_2870459653"/>
      <w:bookmarkStart w:id="55" w:name="_Toc16"/>
      <w:bookmarkEnd w:id="54"/>
      <w:r>
        <w:rPr>
          <w:rtl w:val="true"/>
        </w:rPr>
        <w:t>اشارة</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461_86286"/>
      <w:bookmarkStart w:id="57" w:name="pg9461_86286"/>
      <w:bookmarkEnd w:id="57"/>
    </w:p>
    <w:p>
      <w:pPr>
        <w:pStyle w:val="Heading3"/>
        <w:numPr>
          <w:ilvl w:val="2"/>
          <w:numId w:val="1"/>
        </w:numPr>
        <w:rPr/>
      </w:pPr>
      <w:bookmarkStart w:id="58" w:name="pg9461_86286"/>
      <w:bookmarkStart w:id="59" w:name="__RefHeading___Toc6097620_2870459653"/>
      <w:bookmarkStart w:id="60" w:name="_Toc17"/>
      <w:bookmarkEnd w:id="58"/>
      <w:bookmarkEnd w:id="59"/>
      <w:r>
        <w:rPr>
          <w:rtl w:val="true"/>
        </w:rPr>
        <w:t>المقدمة</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اشرف الأنبياء والمرسلين محمد وعلى أهل بيته الطيبين الطاهرين واللعنة الدائمة على اعدائهم أجمعين إلى قيام يوم الدين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تثار كثير من الشبهات عن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وقد يبدو من البعض أنه كان موقف ضعف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رغبة في الصلح طلباً للراحة وعدم تحمل جهد القتال ومكاره الجهاد جهلاً منهم بمقام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وضوح رؤية تامة عن سبب معاهدة الصلح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يهدف من هذه المعاهدة حفظ دماء شيعته وتركيز مذهب وعقيدة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وقوة بيضة الإسلام وتمهيد أمور الثورة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الأمور التي أطلع عليها بعلمه الغيبي وخفيت علينا لعدم اطلاعنا على بواطن الأمور، وقد كان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من معاوية حين توليه الخلافة بعد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على أنه هو الخليفة الشرعي وهوصاحب الحق والناس قد بايعته طوعاً ولا بد من بيعة معاوية له وإن لم يقبل فلا خيار له إلا الحرب، فقد ذكر أبن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الأصفهاني 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مع جندب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أمير المؤمنين إلى معاوية بن أبي سفيان سلام عليكم فاني أحمد إليك الله الذي لا إله إلا هو، أما بعد فان الله عزو 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ومنةً للمؤمنين توفّاه الله غير مقصّر ولا وانٍ، بعد أن أظهر الله به الحق، ومحق به الشر، وخص قريشاً خاصّة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فلما توفي تنازعت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سلطانه العرب،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ولا يحل لكم أن تنازعونا سلطان محمد وحقه، فرأت العرب أن القول ما قالت قريش، وأن الحجة لهم في ذلك على من نازعهم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فأنعمت لهم وسلمت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حاججنا نحن قريشاً بمثل ما حاجّت به العرب، فلم تنصفنا قريش إنصاف العرب لها، إنهم أخذوا هذا الأمر دون العرب بالإنصاف والاحتجاج، فلما صرنا أهل بيت محمد وأولياؤه إلى محاجتهم، وطلب النصف منهم، باعدونا واستولوا بالاجتماع على ظلمنا ومراغمتنا والعنت منهم لنا، فالموعد الله وهو المولي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تعجبنا لتوثب المتوثبين علينا في حقنا وسلطان نبينا وإن كانوا ذوي فضيلة وسابقة في الاسلام، وأمسكنا عن منازعتهم مخافةً على الدين أن يجد المنافقون والأحزاب في ذلك مغمزاً يثلمونه به، أو يكون لهم بذلك سببٌ إلى ما أرادوا من إفساده، فاليوم فليتعجب المتعجب من توثبك يا معاوية على أمرٍ لست من أهله، لا بفضلٍ في الدين معروف، ولا أثرٍ في الاسلام محمود، وأنت ابن حزب من الأحزاب، وابن أعدى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حسيبك، فسترد فتعلم لمن عقبى الدار، وبالله لتلقينَّ عن قليل ربك ثم ليجزينك بما قدمت يداك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مضى لسبيله  رحمة الله عليه يوم قبض، ويوم منّ الله عليه بالإسلام ويوم يبعث حياً – ولّاني المسلمون الأمر بعده، فأسأل الله أن لا يؤتينا في الدنيا الزائلة شيئاً ينقصنا به في الآخرة مما عنده من كرامته، وإنّما حملني على الكتاب إليك الإعذار فيما بيني وبين الله عز وجل في أمرك، ولك في ذلك إن فعلته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البغي، واحقن دماء المسلمين، فوالله مالك من خير في أن تلقى الله من دمائهم بأكثر مما أنت لاقيه به، وادخل في السلم والطاعة، ولا تنازع الأمر أهله، </w:t>
      </w:r>
    </w:p>
    <w:p>
      <w:pPr>
        <w:pStyle w:val="BookText"/>
        <w:rPr/>
      </w:pPr>
      <w:r>
        <w:rPr>
          <w:rFonts w:ascii="Amiri" w:hAnsi="Amiri" w:eastAsia="Amiri" w:cs="Amiri"/>
          <w:color w:val="111111"/>
          <w:sz w:val="28"/>
          <w:sz w:val="28"/>
          <w:szCs w:val="28"/>
          <w:rtl w:val="true"/>
          <w:lang w:bidi="ar-SA"/>
        </w:rPr>
        <w:t>ومن هو أحق به منك ليطفئ الله النائرة بذلك،ويجمع الكلمة، ويصلح ذات البين، وإن أنت أبيت إلا التمادي في غيك، سرت إليك بالمسلمين، فحاكمتك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وكذلك يتضح قوة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حتى بعد الصلح،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الحق وإن تنازل لمعاوية فإنّما هو لأمرٍ عارض لاحظ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مصلحة الأمة وليس لمقام معاوية أو أحقيته للخلافة أو لفضيلةٍ له تذكر فقد روى في تحف العقول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معاوية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فضلنا، فحمد الله وأثنى عليه، وصلى على محمد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رسول الله، أنا ابن البشير النذير، أنا ابن المصطفى بالرسالة، أنا ابن من صلّت عليه الملائكة، أنا ابن من شُرِّفت به الأمة، أنا ابن من كان جبرئيل السفير من الله إليه، أنا ابن من بُعث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يقدر معاوية أن يكتم عداوته وحسده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عليك بالرطب فانعته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 الريح تلقِّحه، والشمس تنفخه، والقمر يلوّنه، والحر ينضجه، والليل يبرّده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المستجاب الدعوة، أنا ابن من كان من ربه كقاب قوسين أو أدنى، أنا ابن الشفيع المطاع، أنا ابن مكة ومنى، أنا ابن من خضعت له قريش رغماً، أنا ابن من سعد تابعه، وشقي خاذله، أنا ابن من جُعلت الأرض له طهوراً ومسجداً أنا ابن من كانت أخبار السماء إليه تترى، أنا ابن من أذهب الله عنهم الرجس وطهرهم تطهيراً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نفسك يا حسن تنازعك إلى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إنما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بطاعة الله، ولعمري إنّا لأعلام الهدى </w:t>
      </w:r>
    </w:p>
    <w:p>
      <w:pPr>
        <w:pStyle w:val="BookText"/>
        <w:rPr/>
      </w:pPr>
      <w:r>
        <w:rPr>
          <w:rFonts w:ascii="Amiri" w:hAnsi="Amiri" w:eastAsia="Amiri" w:cs="Amiri"/>
          <w:color w:val="111111"/>
          <w:sz w:val="28"/>
          <w:sz w:val="28"/>
          <w:szCs w:val="28"/>
          <w:rtl w:val="true"/>
          <w:lang w:bidi="ar-SA"/>
        </w:rPr>
        <w:t xml:space="preserve">ومنار التقى، ولكنّك يا معاوية ممن أباد السنن، وأحيا البدع، واتخذ عباد الله خِولا، ودين الله لعباً، فكأنّ قد أخمل ما أنت فيه، فعشت يسيراً، وبقيت عليك تبعاته، يا معاوية والله لقد خلق الله مدينتين إحداهما بالمشرق، والأخرى بالمغرب أسماؤهما جابلقا وجابلسا، ما بعث الله إليهما أحداً غير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أخبرنا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مثل هذا فاسأل إنّ الله خلق السماوات سبعاً والأرضين سبعاً، والجنّ من سبع، والانس من سبع فتطلب من ليلة ثلاث وعشرين إلى ليلة سبع وعشرين ثم نهض عليه السلام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أحاطت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ظروف جعلت مصير الصلح حتمياً كما أشرنا لبعضها في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ظروف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سنبين هنا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حتى خلال معاهدة الصلح من خلال أمرين ملفتين للانتباه في قضية الصلح وهما بنود معاهدة الصلح التي طلبها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كشرط للصلح، وخطبة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المعاهدة وإن كان من خبث معاوية هو عدم الالتزام ببنود المعاهدة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بيان حقائق مهمة بهذه المعاهدة وإقرار معاوية ظاهراً بها كاف في إثبات الحق وبطلان حق معاوية في الخلافة، حيث سنسلط الضوء على أمور يتم استيضاحها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خلافة معاوية وخروجه عن مسيرة الإسلام حتى من تقدمه من الخلفاء غير الشرعيين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حق له ولأخيه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أبيه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الحق في حربه مع معاوية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سبَّ أمير المؤمنين والقنوت عليه بالصلاة، وأن لا يذكر علياً الا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خلافة معاوية حتى بعد الصلح وعدم ائتمانه على مال المسلمين</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بني هاشم على غيرهم من بني عبد شمس</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الحماية لشيعة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يسلم على معاوية بأمرة المؤمنين ولا يقيم عنده شهادة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461_86298"/>
      <w:bookmarkStart w:id="62" w:name="pg9461_86298"/>
      <w:bookmarkEnd w:id="62"/>
    </w:p>
    <w:p>
      <w:pPr>
        <w:pStyle w:val="Heading3"/>
        <w:numPr>
          <w:ilvl w:val="2"/>
          <w:numId w:val="1"/>
        </w:numPr>
        <w:rPr/>
      </w:pPr>
      <w:bookmarkStart w:id="63" w:name="pg9461_86298"/>
      <w:bookmarkStart w:id="64" w:name="__RefHeading___Toc6097622_2870459653"/>
      <w:bookmarkStart w:id="65" w:name="_Toc18"/>
      <w:bookmarkEnd w:id="63"/>
      <w:bookmarkEnd w:id="64"/>
      <w:r>
        <w:rPr>
          <w:rtl w:val="true"/>
        </w:rPr>
        <w:t>الأول</w:t>
      </w:r>
      <w:r>
        <w:rPr>
          <w:rtl w:val="true"/>
        </w:rPr>
        <w:t>:</w:t>
      </w:r>
      <w:r>
        <w:rPr>
          <w:rtl w:val="true"/>
        </w:rPr>
        <w:t>عدم شرعية خلافة معاوية وخروجه عن مسيرة الإسلام حتى من تقدّمه من الخلفاء غير الشرعيين</w:t>
      </w:r>
      <w:bookmarkEnd w:id="65"/>
    </w:p>
    <w:p>
      <w:pPr>
        <w:pStyle w:val="BookText"/>
        <w:rPr/>
      </w:pPr>
      <w:r>
        <w:rPr>
          <w:rFonts w:ascii="Amiri" w:hAnsi="Amiri" w:eastAsia="Amiri" w:cs="Amiri"/>
          <w:color w:val="111111"/>
          <w:sz w:val="28"/>
          <w:sz w:val="28"/>
          <w:szCs w:val="28"/>
          <w:rtl w:val="true"/>
          <w:lang w:bidi="ar-SA"/>
        </w:rPr>
        <w:t xml:space="preserve">وذلك أن معاوية لم يكن خليفة شرعياً حين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تسلم ولاية الشام أيام خلافة عمر بن الخطاب ولما توفي عمر سقطت شرعية ولايته بموت من نصبه ولكنه عاد والياً بعد أن أقره على هذه الولاية عثمان بن عفان وكذلك سقطت شرعية ولايته بوفاة عثمان ولكن لما آلت الخلافة إلى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عليه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وبسطتم يدي فكففتها، ومددتموها فقبضتها، ثم تداككتم علي تداك الإبل الهيم على حياضها يوم ورودها حتى انقطعت النعل وسقطت الرداء ووطئ الضعيف وبلغ من سرور الناس ببيعتهم إياي أن ابتهج بهاالصغير وهدج إليها الكبير وتحامل نحوها العليل، وحسرت إليها الكعاب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ولم يقره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الولاية ففي كتاب له إلى جرير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جرير بن عبد الله البجلي لما أرسله إلى معاوية أما بعد فإذا أتاك كتابي فاحمل معاوية على الفصل، وخذه بالأمر الجزم، ثم خيره بين حرب مجلية</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سلم مخزية، فإن </w:t>
      </w:r>
    </w:p>
    <w:p>
      <w:pPr>
        <w:pStyle w:val="BookText"/>
        <w:rPr/>
      </w:pPr>
      <w:r>
        <w:rPr>
          <w:rFonts w:ascii="Amiri" w:hAnsi="Amiri" w:eastAsia="Amiri" w:cs="Amiri"/>
          <w:color w:val="111111"/>
          <w:sz w:val="28"/>
          <w:sz w:val="28"/>
          <w:szCs w:val="28"/>
          <w:rtl w:val="true"/>
          <w:lang w:bidi="ar-SA"/>
        </w:rPr>
        <w:t>اختار الحرب فانبذ إليه، وإن اختار السلم فخذ بيعته والسلام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وفي كتاب أرسله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صانع إذا تكشفت عنك جلابيب</w:t>
      </w:r>
      <w:r>
        <w:rPr>
          <w:rStyle w:val="FootnoteAnchor"/>
          <w:rtl w:val="true"/>
        </w:rPr>
        <w:footnoteReference w:id="47"/>
      </w:r>
      <w:r>
        <w:rPr>
          <w:rFonts w:ascii="Amiri" w:hAnsi="Amiri" w:eastAsia="Amiri" w:cs="Amiri"/>
          <w:color w:val="111111"/>
          <w:sz w:val="28"/>
          <w:sz w:val="28"/>
          <w:szCs w:val="28"/>
          <w:rtl w:val="true"/>
          <w:lang w:bidi="ar-SA"/>
        </w:rPr>
        <w:t>ما أنت فيه من دنيا قد تبهجت</w:t>
      </w:r>
      <w:r>
        <w:rPr>
          <w:rStyle w:val="FootnoteAnchor"/>
          <w:rtl w:val="true"/>
        </w:rPr>
        <w:footnoteReference w:id="48"/>
      </w:r>
      <w:r>
        <w:rPr>
          <w:rFonts w:ascii="Amiri" w:hAnsi="Amiri" w:eastAsia="Amiri" w:cs="Amiri"/>
          <w:color w:val="111111"/>
          <w:sz w:val="28"/>
          <w:sz w:val="28"/>
          <w:szCs w:val="28"/>
          <w:rtl w:val="true"/>
          <w:lang w:bidi="ar-SA"/>
        </w:rPr>
        <w:t>بزينتها وخدعت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فأجبتها، وقادتك فاتبعتها، وأمرتك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يوشك أن يقفك واقف على ما لا ينجيك منه مجن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فاقعس عن هذا الأمر، وخذ أهبة الحساب، وشمر لما قد نزل بك، ولا تمكن الغواة من سمعك، وإلا تفعل أعلمك ما أغفلت من نفسك، فإنك مترف قد أخذ الشيطان منك مأخذه وبلغ فيك أمله ، وجرى منك مجرى الروح والدم ومتى كنتم يا معاوية ساسة الرعية وولاة أمر الأمة؟ بغير قدم سابق ولا شرف باسق</w:t>
      </w:r>
      <w:r>
        <w:rPr>
          <w:rStyle w:val="FootnoteAnchor"/>
          <w:rtl w:val="true"/>
        </w:rPr>
        <w:footnoteReference w:id="50"/>
      </w:r>
      <w:r>
        <w:rPr>
          <w:rFonts w:ascii="Amiri" w:hAnsi="Amiri" w:eastAsia="Amiri" w:cs="Amiri"/>
          <w:color w:val="111111"/>
          <w:sz w:val="28"/>
          <w:sz w:val="28"/>
          <w:szCs w:val="28"/>
          <w:rtl w:val="true"/>
          <w:lang w:bidi="ar-SA"/>
        </w:rPr>
        <w:t>،ونعوذ بالله من لزوم سوابق الشقاء وأحذرك أن تكون متماديا في غرة الأمنية</w:t>
      </w:r>
      <w:r>
        <w:rPr>
          <w:rStyle w:val="FootnoteAnchor"/>
          <w:rtl w:val="true"/>
        </w:rPr>
        <w:footnoteReference w:id="51"/>
      </w:r>
      <w:r>
        <w:rPr>
          <w:rFonts w:ascii="Amiri" w:hAnsi="Amiri" w:eastAsia="Amiri" w:cs="Amiri"/>
          <w:color w:val="111111"/>
          <w:sz w:val="28"/>
          <w:sz w:val="28"/>
          <w:szCs w:val="28"/>
          <w:rtl w:val="true"/>
          <w:lang w:bidi="ar-SA"/>
        </w:rPr>
        <w:t>مختلف العلانية والسريرة وقد دعوت إلى الحرب فدع الناس جانبا واخرج إلي وأعف الفريقين من القتال ليعلم أينا المرين على قلبه</w:t>
      </w:r>
      <w:r>
        <w:rPr>
          <w:rStyle w:val="FootnoteAnchor"/>
          <w:rtl w:val="true"/>
        </w:rPr>
        <w:footnoteReference w:id="52"/>
      </w:r>
      <w:r>
        <w:rPr>
          <w:rFonts w:ascii="Amiri" w:hAnsi="Amiri" w:eastAsia="Amiri" w:cs="Amiri"/>
          <w:color w:val="111111"/>
          <w:sz w:val="28"/>
          <w:sz w:val="28"/>
          <w:szCs w:val="28"/>
          <w:rtl w:val="true"/>
          <w:lang w:bidi="ar-SA"/>
        </w:rPr>
        <w:t xml:space="preserve">والمغطى على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وخالك وأخيك</w:t>
      </w:r>
      <w:r>
        <w:rPr>
          <w:rStyle w:val="FootnoteAnchor"/>
          <w:rtl w:val="true"/>
        </w:rPr>
        <w:footnoteReference w:id="53"/>
      </w:r>
      <w:r>
        <w:rPr>
          <w:rFonts w:ascii="Amiri" w:hAnsi="Amiri" w:eastAsia="Amiri" w:cs="Amiri"/>
          <w:color w:val="111111"/>
          <w:sz w:val="28"/>
          <w:sz w:val="28"/>
          <w:szCs w:val="28"/>
          <w:rtl w:val="true"/>
          <w:lang w:bidi="ar-SA"/>
        </w:rPr>
        <w:t>شدخا يوم بدر، وذلك السيف معي، وبذلك القلب ألقى عدوي، ما استبدلت ديناً، ولااستحدثت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المنهاج الذي تركتموه طائعين</w:t>
      </w:r>
      <w:r>
        <w:rPr>
          <w:rStyle w:val="FootnoteAnchor"/>
          <w:rtl w:val="true"/>
        </w:rPr>
        <w:footnoteReference w:id="54"/>
      </w:r>
      <w:r>
        <w:rPr>
          <w:rFonts w:ascii="Amiri" w:hAnsi="Amiri" w:eastAsia="Amiri" w:cs="Amiri"/>
          <w:color w:val="111111"/>
          <w:sz w:val="28"/>
          <w:sz w:val="28"/>
          <w:szCs w:val="28"/>
          <w:rtl w:val="true"/>
          <w:lang w:bidi="ar-SA"/>
        </w:rPr>
        <w:t>ودخلتم فيه مكرهين وزعمت أنك جئت ثائراً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علمت حيث وقع دم عثمان فاطلبه من هناك إن كنت طالبا، فكأني قد رأيتك تضج من الحرب إذا عضتك ضجيج الجمال بالأثقال</w:t>
      </w:r>
      <w:r>
        <w:rPr>
          <w:rStyle w:val="FootnoteAnchor"/>
          <w:rtl w:val="true"/>
        </w:rPr>
        <w:footnoteReference w:id="55"/>
      </w:r>
      <w:r>
        <w:rPr>
          <w:rFonts w:ascii="Amiri" w:hAnsi="Amiri" w:eastAsia="Amiri" w:cs="Amiri"/>
          <w:color w:val="111111"/>
          <w:sz w:val="28"/>
          <w:sz w:val="28"/>
          <w:szCs w:val="28"/>
          <w:rtl w:val="true"/>
          <w:lang w:bidi="ar-SA"/>
        </w:rPr>
        <w:t xml:space="preserve">وكأني بجماعتك تدعوني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من الضرب المتتابع والقضاء الواقع ومصارع بعد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 وهي كافرة جاحدة، أو مبايعة حائدة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كتاب لمعاوية يطلب منه ولاية الشام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طلبك إلي الشام 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الحرب قد أكلت العرب إلا حشاشات أنفس</w:t>
      </w:r>
      <w:r>
        <w:rPr>
          <w:rStyle w:val="FootnoteAnchor"/>
          <w:rtl w:val="true"/>
        </w:rPr>
        <w:footnoteReference w:id="57"/>
      </w:r>
      <w:r>
        <w:rPr>
          <w:rFonts w:ascii="Amiri" w:hAnsi="Amiri" w:eastAsia="Amiri" w:cs="Amiri"/>
          <w:color w:val="111111"/>
          <w:sz w:val="28"/>
          <w:sz w:val="28"/>
          <w:szCs w:val="28"/>
          <w:rtl w:val="true"/>
          <w:lang w:bidi="ar-SA"/>
        </w:rPr>
        <w:t>بقيت ألا ومن أكله الحق فإلى الجنة ومن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الحرب والرجال فلست بأمضى على الشك مني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إنا بنو عبد مناف فكذلك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أمية كهاشم</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حرب كعبد المطلب</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أبو سفيان كأبي طالب</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المهاجر كالطليق</w:t>
      </w:r>
      <w:r>
        <w:rPr>
          <w:rStyle w:val="FootnoteAnchor"/>
          <w:rtl w:val="true"/>
        </w:rPr>
        <w:footnoteReference w:id="61"/>
      </w:r>
      <w:r>
        <w:rPr>
          <w:rFonts w:ascii="Amiri" w:hAnsi="Amiri" w:eastAsia="Amiri" w:cs="Amiri"/>
          <w:color w:val="111111"/>
          <w:sz w:val="28"/>
          <w:sz w:val="28"/>
          <w:szCs w:val="28"/>
          <w:rtl w:val="true"/>
          <w:lang w:bidi="ar-SA"/>
        </w:rPr>
        <w:t xml:space="preserve">، ولا الصريح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كاللصيق</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المحق كالمبطل ولا المؤمن كالمدغل</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الخلف خلف يتبع سلفا هوى في نار جهنم وفي أيدينا بعد فضل النبوة التي أذللنا بها العزيز ونعشنا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أدخل الله العرب في دينه أفواجا وأسلمت له هذه الأمة طوعاوكرها كنتم ممن دخل في الدين إما رغبة وإما رهبة على حين فاز أهل السبق بسبقهم، 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ولا على نفسك سبيلا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فتمرّد معاوية على الخليفة الشرعي وقامت الحرب ولم يكسب معاوية الحرب الا بخديعة رفع المصاحف وتخاذل جيش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ووقوع التحكيم وسوء اختيار الحكمين التي لم يقبل بها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إيقاف المعركة والتحكيم كما أنه بعد إصرارهم على التحكيم كان رافضاً لاختيار أهل الكوفة لأبي موسى الأشعري حكماً وكان يريد عبد الله بن العباس، ولكن أصر أهل الكوفة على التحكيم وعلى اختيار أبي موسى، فوقع التحكيم من دون رضاه وعليه كسب معاوية الخلافة بخدعة عمرو بن العاص لأبي موسى الأشعري، ومع ذلك فإن معاوية بعد ذلك لم ينتهج سيرة الإسلام الصحيحة التي جاء 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سيرة من سبقه من الخلفاء غير الشرعيين، ولذا كان أول بنود المعاهدة هو شرط تسليم الأمر لمعاوية على أن يعمل بكتاب الله وسنة رسوله وسيرة الخلفاء الصالحين، وهو إشارة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عمل معاوية بكتاب الله وسنة نبيه وإلا فلا معنى لهذا الشرط مع عمل معاوية بهما وكذلك هو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السير على سيرة الخلفاء الصالحين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وقصده بحسب ظاهر كلامه من الخلفاء الصالحين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الصالحين بنظر معاوية وهو من سبقه من الخلفاء، فكان البند الأول من أوضح بنود موقف قوة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معاوية، وأنه يريد مصلحة الإسلام، وأن عدم قبوله بولاية معاوية ليس لعداء شخصي أو لطلب السلطة بل لعدم عمله بكتاب الله وسنة نبيه ومثله لا يصلح لخلافة المسلمين، مع أنها حق شرعي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461_86310"/>
      <w:bookmarkStart w:id="67" w:name="pg9461_86310"/>
      <w:bookmarkEnd w:id="67"/>
    </w:p>
    <w:p>
      <w:pPr>
        <w:pStyle w:val="Heading3"/>
        <w:numPr>
          <w:ilvl w:val="2"/>
          <w:numId w:val="1"/>
        </w:numPr>
        <w:rPr/>
      </w:pPr>
      <w:bookmarkStart w:id="68" w:name="pg9461_86310"/>
      <w:bookmarkStart w:id="69" w:name="__RefHeading___Toc6097624_2870459653"/>
      <w:bookmarkStart w:id="70" w:name="_Toc19"/>
      <w:bookmarkEnd w:id="68"/>
      <w:bookmarkEnd w:id="69"/>
      <w:r>
        <w:rPr>
          <w:rtl w:val="true"/>
        </w:rPr>
        <w:t>الثاني</w:t>
      </w:r>
      <w:r>
        <w:rPr>
          <w:rtl w:val="true"/>
        </w:rPr>
        <w:t>:</w:t>
      </w:r>
      <w:r>
        <w:rPr>
          <w:rtl w:val="true"/>
        </w:rPr>
        <w:t xml:space="preserve">أن الخلافة حق له ولأخيه الحسين </w:t>
      </w:r>
      <w:r>
        <w:rPr>
          <w:rtl w:val="true"/>
        </w:rPr>
        <w:t>(</w:t>
      </w:r>
      <w:r>
        <w:rPr>
          <w:rtl w:val="true"/>
        </w:rPr>
        <w:t>عليهما السلام</w:t>
      </w:r>
      <w:r>
        <w:rPr>
          <w:rtl w:val="true"/>
        </w:rPr>
        <w:t xml:space="preserve">) </w:t>
      </w:r>
      <w:r>
        <w:rPr>
          <w:rtl w:val="true"/>
        </w:rPr>
        <w:t xml:space="preserve">من بعد أبيه </w:t>
      </w:r>
      <w:r>
        <w:rPr>
          <w:rtl w:val="true"/>
        </w:rPr>
        <w:t>(</w:t>
      </w:r>
      <w:r>
        <w:rPr>
          <w:rtl w:val="true"/>
        </w:rPr>
        <w:t>عليه السلام</w:t>
      </w:r>
      <w:r>
        <w:rPr>
          <w:rtl w:val="true"/>
        </w:rPr>
        <w:t xml:space="preserve">) </w:t>
      </w:r>
      <w:r>
        <w:rPr>
          <w:rtl w:val="true"/>
        </w:rPr>
        <w:t xml:space="preserve">من رسول الله </w:t>
      </w:r>
      <w:r>
        <w:rPr>
          <w:rtl w:val="true"/>
        </w:rPr>
        <w:t>(</w:t>
      </w:r>
      <w:r>
        <w:rPr>
          <w:rtl w:val="true"/>
        </w:rPr>
        <w:t>صلى الله عليه وآله</w:t>
      </w:r>
      <w:r>
        <w:rPr>
          <w:rtl w:val="true"/>
        </w:rPr>
        <w:t xml:space="preserve">) </w:t>
      </w:r>
      <w:r>
        <w:rPr>
          <w:rtl w:val="true"/>
        </w:rPr>
        <w:t>عن الله عز وجل</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على أن الخلافة هي حق شرعي له ولأخيه بعد أبيهما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أنهم أئمة المسلمين، فحق الخلافة أيضاً لهم؛ لأن الإمامة تقتضي الخلافة الدينية والدنيوية، وإن تم التنازل عن الخلافة الدنيوية لظروف خاصة وبصورة مؤقتة فهي لا زالت حقاً ثابتاً لهم يرجع لهم متى ما سمحت الظروف بذلك، ولذا شرط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الخلافة له او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هو موجوداً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كونهم أئمة المسلمين وأن الخلافة الدينية والدنيوية لهم هو ما أكد عليه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في حجة الوداع يوم غدير خم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والطيبين من ولدي هم الثقل الأصغر، والقرآن الثقل الأكبر، فكل واحد مُنبئ عن صاحبه وموافق له لن يفترقا حتى يردا على الحوض</w:t>
      </w:r>
      <w:r>
        <w:rPr>
          <w:rStyle w:val="FootnoteAnchor"/>
          <w:rtl w:val="true"/>
        </w:rPr>
        <w:footnoteReference w:id="65"/>
      </w:r>
      <w:r>
        <w:rPr>
          <w:rFonts w:ascii="Amiri" w:hAnsi="Amiri" w:eastAsia="Amiri" w:cs="Amiri"/>
          <w:color w:val="111111"/>
          <w:sz w:val="28"/>
          <w:sz w:val="28"/>
          <w:szCs w:val="28"/>
          <w:rtl w:val="true"/>
          <w:lang w:bidi="ar-SA"/>
        </w:rPr>
        <w:t>،هم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عضده فرفعه، وكان منذ أول ما صعد رسول الله صلى الله عليه وآله شال عليا حتى صارت رجله مع ركبة رسول الله صلى الله عليه وآله ،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 أقول ما يبدل القول لدي بأمر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واغضب على من جحد حقه، اللهم إنك أنزلت عليَّ أن الإمامة بعدي لعلي وليك عند تبياني ذلك ونصبي إياه بما أكملت لعبادك من دينهم وأتممت عليهم بنعمتك ورضيت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اللهم إني أشهدك وكفى بك شهيدا أني قد بلغت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وجل دينكم بإمامته ، فمن لم يأتم به وبمن يقوم مقامه من ولدي من صلبه إلى يوم القيامة والعرض على الله عز وجل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حَبِطَتْ أَعْمَالُهُمْ وَفِي النَّارِ هُمْ خَالِدُونَ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أدعها إمامة ووراثة في عقبى إلى يوم القيامة، وقد بلّغت ما أمرت بتبليغه حجة على كل حاضر وغائب وعلى كل أحد ممن شهد أو لم يشهد ولد أو لم يولد، فليبلغ الحاضر الغائب، والوالد الولد إلى يوم القيامة، </w:t>
      </w:r>
    </w:p>
    <w:p>
      <w:pPr>
        <w:pStyle w:val="BookText"/>
        <w:rPr/>
      </w:pPr>
      <w:r>
        <w:rPr>
          <w:rFonts w:ascii="Amiri" w:hAnsi="Amiri" w:eastAsia="Amiri" w:cs="Amiri"/>
          <w:color w:val="111111"/>
          <w:sz w:val="28"/>
          <w:sz w:val="28"/>
          <w:szCs w:val="28"/>
          <w:rtl w:val="true"/>
          <w:lang w:bidi="ar-SA"/>
        </w:rPr>
        <w:t>وسيجعلونها ملكا واغتصابا</w:t>
      </w:r>
      <w:r>
        <w:rPr>
          <w:rStyle w:val="FootnoteAnchor"/>
          <w:rtl w:val="true"/>
        </w:rPr>
        <w:footnoteReference w:id="69"/>
      </w:r>
      <w:r>
        <w:rPr>
          <w:rFonts w:ascii="Amiri" w:hAnsi="Amiri" w:eastAsia="Amiri" w:cs="Amiri"/>
          <w:color w:val="111111"/>
          <w:sz w:val="28"/>
          <w:sz w:val="28"/>
          <w:szCs w:val="28"/>
          <w:rtl w:val="true"/>
          <w:lang w:bidi="ar-SA"/>
        </w:rPr>
        <w:t xml:space="preserve">،ألا لعن الله الغاصبين والمغتصبين،وعندها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ظرف وجود معاوية مناسب للتنازل عن الخلافة الدنيوية له لكن يكون ذلك منوطاً بوجوده هو ولا يكون حقاً له ان يجعله فيمن يختاره من بعده بل هو متطفل عليه بسبب الظروف المحيطة، وعليه يرجع الحق في الخلافة لأصحاب الحق بعد انتهاء موضوع الظرف الاستثنائي، وذلك يكون بشرط ان لا يوصي معاوية لاحد من بعده وإنما ترجع الخلافة إما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موجوداً أو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هو موجوداً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أوضح دليل على سلب شرعية خلافة معاوية وأنه لا يستحق الخلافة حتى بعد الصلح، كما أدعاه معاوية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أهلاً لها وتنازل عنها، بل إنما حكمت عليه الظروف الاستثنائية بسبب تخاذل من حوله عن قتال معاوية، فكان يرى أن من مصلحة الإسلام فعلاً هو التنازل مؤقتاً عن الخلافة الدنيوية لمعاوية لطمعه في الدنيا ورغبته في الملك والتسلط كما سيأتي التصريح منه بذلك أنه إنما قاتل رغبة في الملك وحب الدنيا، ولا يعني هذا انتقال الحق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أمية يتداولونه فيما بينهم، بل لابد من رجوعه لأصحابه متى سمحت الظروف بذلك وهو ظرف موت معاوية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461_86317"/>
      <w:bookmarkStart w:id="72" w:name="pg9461_86317"/>
      <w:bookmarkEnd w:id="72"/>
    </w:p>
    <w:p>
      <w:pPr>
        <w:pStyle w:val="Heading3"/>
        <w:numPr>
          <w:ilvl w:val="2"/>
          <w:numId w:val="1"/>
        </w:numPr>
        <w:rPr/>
      </w:pPr>
      <w:bookmarkStart w:id="73" w:name="pg9461_86317"/>
      <w:bookmarkStart w:id="74" w:name="__RefHeading___Toc6097626_2870459653"/>
      <w:bookmarkStart w:id="75" w:name="_Toc20"/>
      <w:bookmarkEnd w:id="73"/>
      <w:bookmarkEnd w:id="74"/>
      <w:r>
        <w:rPr>
          <w:rtl w:val="true"/>
        </w:rPr>
        <w:t>الثالث</w:t>
      </w:r>
      <w:r>
        <w:rPr>
          <w:rtl w:val="true"/>
        </w:rPr>
        <w:t>:</w:t>
      </w:r>
      <w:r>
        <w:rPr>
          <w:rtl w:val="true"/>
        </w:rPr>
        <w:t xml:space="preserve">بيان أن الإمام أمير المؤمنين </w:t>
      </w:r>
      <w:r>
        <w:rPr>
          <w:rtl w:val="true"/>
        </w:rPr>
        <w:t>(</w:t>
      </w:r>
      <w:r>
        <w:rPr>
          <w:rtl w:val="true"/>
        </w:rPr>
        <w:t>عليه السلام</w:t>
      </w:r>
      <w:r>
        <w:rPr>
          <w:rtl w:val="true"/>
        </w:rPr>
        <w:t xml:space="preserve">) </w:t>
      </w:r>
      <w:r>
        <w:rPr>
          <w:rtl w:val="true"/>
        </w:rPr>
        <w:t>هو صاحب الحق في حربه مع معاوية في معركة صفين</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لأولاد من استشهد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والجمل لهو اقرار صريح بكونهم شهداء يستحقون العطاء وأن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صاحب الحق في معركة صفين والجمل لاستحقاق أولاد من استشهدوا العطاء من بيت مال المسلمين وإلا لو لم يكن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في تلك المعارك لكان من قتل معه يعتبر باغياً لا يستحق العطاء من بيت المال، 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أن يكون من معاوية نفسه وليس من العطاء الذي استثناه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وذلك لاستحقاقهم العطاء من بيت مال المسلمين وهو تحت يد معاوية، وخصه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خراج أبجرد دون غيرها من البلدان وذلك لأسباب ذكرت، منها 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اختيار مال دار أبجرد على سائر الأموال لما اشترط ان يجعله لأولاد من قتل مع أبيه صلوات الله عليهم يوم الجمل وبصفين قيل لدار أبجرد خطب في شأن الحسن بخلاف جميع فارس،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مالان الفيء الذي ادَّعوا انه موقوف على المصالح الداعية إلى قوام الملة وعمارتها من تجييش الجيوش للدفع عن البيضة ولأرزاق الأسارى ومال الصدقة الذي خص به أهل السهام وقد جرى في فتوح الأرضين بفارس والأهواز وغيرهما من البلدان مما فتح منها صلحا وما فتح منها عنوة وما أسلم أهلها عليها هنات هنات وأسباب وأسباب بإيجاب الشرائط الدالة لها، وقد كتب ابن عبد العزيز إلى عبد الحميد بن زيد بن الخطاب وهو عامله على العراق أيدك الله هاش في السواد ما يركبون فيه البراذين ويتختمون بالذهب </w:t>
      </w:r>
    </w:p>
    <w:p>
      <w:pPr>
        <w:pStyle w:val="BookText"/>
        <w:rPr/>
      </w:pPr>
      <w:r>
        <w:rPr>
          <w:rFonts w:ascii="Amiri" w:hAnsi="Amiri" w:eastAsia="Amiri" w:cs="Amiri"/>
          <w:color w:val="111111"/>
          <w:sz w:val="28"/>
          <w:sz w:val="28"/>
          <w:szCs w:val="28"/>
          <w:rtl w:val="true"/>
          <w:lang w:bidi="ar-SA"/>
        </w:rPr>
        <w:t xml:space="preserve">ويلبسون الطيالسة وخذ فضل ذلك فضعه في بيت المال، وكتب ابن الزبير إلى عامله جنبوا بيت مال المسلمين ما يؤخذ على المناظر والقناطر فإنه سحت فقصر المال عما كان فكتب إليهم ما للمال قد قصر فكتبوا إليه ان أمير المؤمنين نهانا عما يؤخذ على المناظر والقناطر فلذلك قصر المال فكتب إليهم عودوا إلى ما كنتم عليه هذا بعد قوله إنه سحت ولا بد أن يكون أولاد من قتل من أصحاب علي صلوات الله عليه بالجمل وبصفين من أهل الفيء ومال المصلحة ومن أهل الصدقة والسهام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أمرت ان أخذها من أغنيائكم وأردها في فقرائكم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والميم ضمير من وجبت عليهم في أموالهم الصدقة ومن وجبت لهم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منهم لا يرى لنفسه أخذ الصدقة من كثير منهم ولا اكل صدقة كثير منهم إذا كانت غسالة ذنوبهم ولم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الصدقة سهم وروى ابن حكيم بن معاوية بن حيدة القشيري عن أبيه عن جده 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أربعين من الإبل ابنة لبون ولا تفرق إبل عن حسابها من أتانا بها مؤتجرا فله اجرها ومن منعناها أخذناها منه وشطر إبله عزمة من عزمات ربنا ليس لمحمد وآل محمد فيها شيء وفي كل غنيمة خمس أهل الخمس بكتاب الله عز وجل وان منعوا فخص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كان عنده أعف وأنظف من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حوصرت سبع سنين حتى اتخذ المحاصرون لها في مدة حصارهم إياها مصانع وعمارات ثم ميزوها من جملة ما فتحوها بنوع من الحكم وبين الأصطخر الأول والأصطخر الثاني هنات علمها الرباني الذي 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لهم أنظف ما عرف</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الحسن بن علي عليهما السلام بعد الصلح أن يخطب الناس فامتنع ، فناشده أن يفعل فوضع له كرسي فجلس </w:t>
      </w:r>
    </w:p>
    <w:p>
      <w:pPr>
        <w:pStyle w:val="BookText"/>
        <w:rPr/>
      </w:pPr>
      <w:r>
        <w:rPr>
          <w:rFonts w:ascii="Amiri" w:hAnsi="Amiri" w:eastAsia="Amiri" w:cs="Amiri"/>
          <w:color w:val="111111"/>
          <w:sz w:val="28"/>
          <w:sz w:val="28"/>
          <w:szCs w:val="28"/>
          <w:rtl w:val="true"/>
          <w:lang w:bidi="ar-SA"/>
        </w:rPr>
        <w:t xml:space="preserve">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توحد في ملكه ، وتفرد في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الملك من يشاء ، وينزعه عمن يشاء ، والحمد لله الذي أكرم بنا مؤمنكم ، وأخرج من الشرك أو لكم ، وحقن دماء آخركم ، فبلاؤنا عندكم قديما وحديثا أحسن البلاء ، إن شكرتم أو كفرتم ، أيها الناس إن رب علي كان أعلم بعلي حين قبضه إليه ، ولقد اختصه بفضل لن تعهدوا بمثله ، ولن تجدوا مثل 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هيهات طالما قلبتم له الأمور حتى أعلاه الله عليكم ، وهو صاحبكم غزاكم في بدر وأخواتها ، جرعكم رنقا وسقاكم علقا ، وأذل رقابكم وشرقكم بريقكم ، فلستم بملومين على بغضه ، وأيم الله لا ترى أمة محمد خفضا ما كانت سادتهم وقادتهم في بني أمية ، ولقد وجه الله إليكم فتنة لن تصدوا عنها حتى تهلكوا لطاعتكم طواغيتكم ، وانضوائكم إلى شياطينكم ، فعند الله أحتسب ما مضى ، وما ينتظر من سوء رغبتكم ، وحيث حلمكم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فارقكم بالأمس سهم من مرامي الله ، صائب على أعداء الله ، نكال على فجار قريش ، لم يزل آخذا بحناجرها جاثما على أنفسها ليس بالملومة في أمر الله ، ولا بالسروقة لمال الله ، ولا بالفروقة في حرب أعداء الله ، أعطى الكتاب خواتيمه وعزائمه ، دعاه فأجابه ، وقاده فاتبعه ، لا تأخذه في الله لومة لائم ، فصلوات الله عليه ورحمته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461_86326"/>
      <w:bookmarkStart w:id="77" w:name="pg9461_86326"/>
      <w:bookmarkEnd w:id="77"/>
    </w:p>
    <w:p>
      <w:pPr>
        <w:pStyle w:val="Heading3"/>
        <w:numPr>
          <w:ilvl w:val="2"/>
          <w:numId w:val="1"/>
        </w:numPr>
        <w:rPr/>
      </w:pPr>
      <w:bookmarkStart w:id="78" w:name="pg9461_86326"/>
      <w:bookmarkStart w:id="79" w:name="__RefHeading___Toc6097628_2870459653"/>
      <w:bookmarkStart w:id="80" w:name="_Toc21"/>
      <w:bookmarkEnd w:id="78"/>
      <w:bookmarkEnd w:id="79"/>
      <w:r>
        <w:rPr>
          <w:rtl w:val="true"/>
        </w:rPr>
        <w:t>الرابع</w:t>
      </w:r>
      <w:r>
        <w:rPr>
          <w:rtl w:val="true"/>
        </w:rPr>
        <w:t>:</w:t>
      </w:r>
      <w:r>
        <w:rPr>
          <w:rtl w:val="true"/>
        </w:rPr>
        <w:t xml:space="preserve">أن يترك سبَّ الإمام أمير المؤمنين </w:t>
      </w:r>
      <w:r>
        <w:rPr>
          <w:rtl w:val="true"/>
        </w:rPr>
        <w:t>(</w:t>
      </w:r>
      <w:r>
        <w:rPr>
          <w:rtl w:val="true"/>
        </w:rPr>
        <w:t>عليه السلام</w:t>
      </w:r>
      <w:r>
        <w:rPr>
          <w:rtl w:val="true"/>
        </w:rPr>
        <w:t xml:space="preserve">) </w:t>
      </w:r>
      <w:r>
        <w:rPr>
          <w:rtl w:val="true"/>
        </w:rPr>
        <w:t>في القنوت وبالصلاة، وأن لا يذكر علياً الا بخير</w:t>
      </w:r>
      <w:r>
        <w:rPr>
          <w:rtl w:val="true"/>
        </w:rPr>
        <w:t>.</w:t>
      </w:r>
      <w:bookmarkEnd w:id="80"/>
    </w:p>
    <w:p>
      <w:pPr>
        <w:pStyle w:val="BookText"/>
        <w:rPr/>
      </w:pPr>
      <w:r>
        <w:rPr>
          <w:rFonts w:ascii="Amiri" w:hAnsi="Amiri" w:eastAsia="Amiri" w:cs="Amiri"/>
          <w:color w:val="111111"/>
          <w:sz w:val="28"/>
          <w:sz w:val="28"/>
          <w:szCs w:val="28"/>
          <w:rtl w:val="true"/>
          <w:lang w:bidi="ar-SA"/>
        </w:rPr>
        <w:t xml:space="preserve">هذه الفقرة أيضاً تدل على أن ما شرعه معاوية لأهل الشام من سن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خطبة الجمعة وبعدها وفي قنوت الصلاة وفي غير ذلك ليس هو من الشرع كما حاول تصويرها معاوية أن ذلك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بدعة شرّعها معاوية وليست من صلب الإسلام وهذا معناه عدم استحقاق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 وإنما هو أمر مبتن على حقد معاوية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تأكيد على تجاوز معاوية على شرائع الإسلام بتشريع مالم يكن مشرعاً وجعله جزءاً من صلاة المسلمين وبياناً لمقام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معاوية إنكاره عند أهل الشام وأن هذا الرجل لا يستحق السب كما سن معاوية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معاوية قد سن السب لسنين متطاولة فينشأ جيل على ذلك ظاناً أن هذا مشرع من الله في الصلاة والخُطَب وممن ذكر سن معاوية السب كثير من الكتاب، فقد روى إبراهيم الكوفي في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أدركت بني أود وهم يعلمون أبناءهم وحرمهم 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رجل دخل على الحجاج فكلمه بكلام فأغلظ عليه الحجاج في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أيها الأمير فما لقريش ولا لثقيف منقبة يعتّدون بها إلا ونحن نعتّد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عثمان ولا يذكر بسوء في نادينا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رؤي منا خارجي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 منا مع أبي تراب مشاهده إلا رجل فأسقطه ذلك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رجل منا قط أن يتزوج امرأة إلا 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تحب أبا تراب أو تذكره بخير؟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تفعل اجتنبها،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 فينا ذكر فسمي عليا ولا حسنا ولا حسينا، ولا ولدت فينا جارية فسميت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 امرأة منا إن قتل الحسين أن تنحر عشر جزور فلما قتل وفت بنذرها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 رجل منا إلى البراءة من علي ولعنه،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وأزيدكم حسنا وحسينا، قال، 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عليا ويتتبع أصحابه مثل ميثم التمار وعمرو بن الحمق وجويرية بن مسهر وقيس بن سعد ورشيد الهجري ويقنت بسبه في الصلاة ويسب ابن عباس وقيس بن سعد والحسن والحسين عليهما السلام ولم ينكر ذلك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 علي بن أبي طالب فإنه لُص بن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من أي شيء أعجب؟ من سبك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معرفتك بالعربية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أيوب بن زيد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نزل عليه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المدينة، وكان على مقدّمة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وهو الذي خاصم الخوارج يوم النهروان، وهو الذي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حينأظهر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يا معاوية عن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أبو أيوب،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أسكن أرضاً أسمع فيها 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المدينة إلى ساحل البحر، فأقام هنالك حتى مات رحمة الله عليه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في الآمالي،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 الله بن شريك، عن سهم بن الحصين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إلى مكة أنا وعبد الله بن علقمة، وكان عبد الله بن علقمة سبابة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حدثتك فسل عنها المهاجرين وقريشاً،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يوم غدير خم، فأبلغ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حتى نظرت إلى بياض آباطهما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أذنيه وصدره،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علقمة وسهم بن حصين، فلما 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أتوب إلى الله واستغفره من سب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الكراجكي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الذكر بمصر وهو معروف في موضع يعرف بسوق وردان، وإنما سمي مسجد الذكر لان الخطيب سها يوم الجمعة عن سب علي بن أبي طالب على المنبر، فلما وصل إلى موضع المسجد المذكور، وذكر انه لم يسبه فوقف وسبه هناك قضاء لما نسيه، فبني الموضع وسمي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في بعض السنين فرأيت فيه سرجا كثيرة </w:t>
      </w:r>
    </w:p>
    <w:p>
      <w:pPr>
        <w:pStyle w:val="BookText"/>
        <w:rPr/>
      </w:pPr>
      <w:r>
        <w:rPr>
          <w:rFonts w:ascii="Amiri" w:hAnsi="Amiri" w:eastAsia="Amiri" w:cs="Amiri"/>
          <w:color w:val="111111"/>
          <w:sz w:val="28"/>
          <w:sz w:val="28"/>
          <w:szCs w:val="28"/>
          <w:rtl w:val="true"/>
          <w:lang w:bidi="ar-SA"/>
        </w:rPr>
        <w:t>وآثار بخور، وذكر لي أنه يؤخذ من ترابه ويتشافى به، ثم جدد بنيانه بعد ذلك وعظم أمره، ويسمون إلى الان يوم الجمعة يوم السب بالشام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الفداء في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خلفاء بني أمية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إِحدى وأربعين وهي السنة التي خلع الحسن فيها نفسه من الخلافة إلىأول سنة تسع وتسعين آخر أيام سليمان بن عبد الملك فلما ولي عمر</w:t>
      </w:r>
      <w:r>
        <w:rPr>
          <w:rStyle w:val="FootnoteAnchor"/>
          <w:rtl w:val="true"/>
        </w:rPr>
        <w:footnoteReference w:id="77"/>
      </w:r>
      <w:r>
        <w:rPr>
          <w:rFonts w:ascii="Amiri" w:hAnsi="Amiri" w:eastAsia="Amiri" w:cs="Amiri"/>
          <w:color w:val="111111"/>
          <w:sz w:val="28"/>
          <w:sz w:val="28"/>
          <w:szCs w:val="28"/>
          <w:rtl w:val="true"/>
          <w:lang w:bidi="ar-SA"/>
        </w:rPr>
        <w:t>أبطل ذلك وكتب إِلى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بإبطاله ولما خطب يوم الجمعة أبدل السب في آخر الخطبة بقراءة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لعلكم تذكرون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فلم يسب علي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الخطباء على قراءة هذه الآية ومدحه كثير بن عبد الرحمن الخزاعي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 ولم تتبع سجية مجرم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فصدّقتَ الذي قلتَ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فأضحى راضياً كل مسلم</w:t>
      </w:r>
      <w:r>
        <w:rPr>
          <w:rFonts w:eastAsia="Amiri" w:cs="Amiri" w:ascii="Amiri" w:hAnsi="Amiri"/>
          <w:color w:val="111111"/>
          <w:sz w:val="28"/>
          <w:szCs w:val="28"/>
          <w:rtl w:val="true"/>
          <w:lang w:bidi="ar-SA"/>
        </w:rPr>
        <w:t>)</w:t>
      </w:r>
      <w:r>
        <w:rPr>
          <w:rStyle w:val="FootnoteAnchor"/>
          <w:rtl w:val="true"/>
        </w:rPr>
        <w:footnoteReference w:id="79"/>
      </w:r>
      <w:bookmarkStart w:id="81" w:name="pg9461_86333"/>
    </w:p>
    <w:p>
      <w:pPr>
        <w:pStyle w:val="Heading3"/>
        <w:numPr>
          <w:ilvl w:val="2"/>
          <w:numId w:val="1"/>
        </w:numPr>
        <w:rPr/>
      </w:pPr>
      <w:bookmarkStart w:id="82" w:name="__RefHeading___Toc6097630_2870459653"/>
      <w:bookmarkStart w:id="83" w:name="_Toc22"/>
      <w:bookmarkEnd w:id="81"/>
      <w:bookmarkEnd w:id="82"/>
      <w:r>
        <w:rPr>
          <w:rtl w:val="true"/>
        </w:rPr>
        <w:t>الخامس</w:t>
      </w:r>
      <w:r>
        <w:rPr>
          <w:rtl w:val="true"/>
        </w:rPr>
        <w:t>:</w:t>
      </w:r>
      <w:r>
        <w:rPr>
          <w:rtl w:val="true"/>
        </w:rPr>
        <w:t>عدم شرعية خلافة معاوية حتى بعد الصلح وعدم ائتمانه على مال المسلمين</w:t>
      </w:r>
      <w:bookmarkEnd w:id="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ما في بيت المال في الكوفة، وهو خمسة آلاف الف فلا يشمله تسليم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معاوية أن يحمل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الفي 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الفقرة فسرها البعض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يحصل على المال من معاوية قدر المستطاع وهو الذي جعل بعض قيادات جيش الإمام تسلم نفسها لمعاوية مقابل المال، كما وقع هذا اللبس للطبري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 قال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ابن سعد على مقدمته من أهل العراق إلى قِبَلِ أذربيجان وعلى أرضها وشرطة الخميس التي ابتدعتها العرب وكانوا أربعين ألفاً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ولم يزل قيس يداري ذلك البعث حتى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أهل العراق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القتال ولكنه يريد أن يأخذ لنفسه ما استطاع من معاوية ثم يدخل في الجماعة وعرف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لا يوافقه على رأيه فنزعه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يريد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لنفسه كتب إلى معاوية يسأله الأمان ويشترط لنفسه على الأموال التي أصابها فشرط ذلك له معاوية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ولكن هذا البعض وقع في جهل واضح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الفقرة يريد أن يبين أنه هو صاحب الحق في التصرف في خراج الدولة الاسلامية وأن المال الذي عند معاوية هو مال حرام لاستيلائه على مال ليس له الحق بالاستيلاء عليه ولكن هذا لا يمكن في حال صلح الإمام وكون معاوية هو الخليفة خارجاً فاستثنى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يبقى تحت تصرفه لكي لا يكون لمعاوية المنة عليه بالخراج ويكون ما </w:t>
      </w:r>
    </w:p>
    <w:p>
      <w:pPr>
        <w:pStyle w:val="BookText"/>
        <w:rPr/>
      </w:pPr>
      <w:r>
        <w:rPr>
          <w:rFonts w:ascii="Amiri" w:hAnsi="Amiri" w:eastAsia="Amiri" w:cs="Amiri"/>
          <w:color w:val="111111"/>
          <w:sz w:val="28"/>
          <w:sz w:val="28"/>
          <w:szCs w:val="28"/>
          <w:rtl w:val="true"/>
          <w:lang w:bidi="ar-SA"/>
        </w:rPr>
        <w:t xml:space="preserve">يأخذه من المال حلالاً له لعدم دخوله تحت سلطنة السلطان الجائر، 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أنه لازال هو صاحب الحق في الخلافة ولذا هو من يستثني مقدار خراج الكوفة ويريد أن لا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رحمة سلطة معاوية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ذكر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طامعاً في مال معاوية كما تصوره البعض وإلا كان خراج الدولة الإسلامية تحت يده لكونه هو الخليفة الشرعي بعد أبيه بمبايعة الناس له، بل حتى أن ما استثناه لم يكن يصرفه لنفسه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النبي صلى الله عليه وآله أنه قال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أنه 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ثيابه فيما أبلاه وعمره فيما أفناه، وعن ماله من أين جمعه، وفيما أنفقه، وعن حبناأهل البيت، وكان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يأخذان من معاوية الأموال فلا ينفقان من ذلك على أنفسهما ولا على عيالهما ما تحمله الذبابة بفيها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لكي يفي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الالتزامات المالية المنوطة به وكذلك يعطي من يمنعهم معاوية من العطاء </w:t>
      </w:r>
      <w:bookmarkStart w:id="84" w:name="pg9461_86337"/>
    </w:p>
    <w:p>
      <w:pPr>
        <w:pStyle w:val="Heading3"/>
        <w:numPr>
          <w:ilvl w:val="2"/>
          <w:numId w:val="1"/>
        </w:numPr>
        <w:rPr/>
      </w:pPr>
      <w:bookmarkStart w:id="85" w:name="__RefHeading___Toc6097632_2870459653"/>
      <w:bookmarkStart w:id="86" w:name="_Toc23"/>
      <w:bookmarkEnd w:id="84"/>
      <w:bookmarkEnd w:id="85"/>
      <w:r>
        <w:rPr>
          <w:rtl w:val="true"/>
        </w:rPr>
        <w:t>السادس</w:t>
      </w:r>
      <w:r>
        <w:rPr>
          <w:rtl w:val="true"/>
        </w:rPr>
        <w:t>:</w:t>
      </w:r>
      <w:r>
        <w:rPr>
          <w:rtl w:val="true"/>
        </w:rPr>
        <w:t>تفضيل بني هاشم بالعطاء على بني عبد شمس</w:t>
      </w:r>
      <w:bookmarkEnd w:id="86"/>
    </w:p>
    <w:p>
      <w:pPr>
        <w:pStyle w:val="BookText"/>
        <w:rPr/>
      </w:pPr>
      <w:r>
        <w:rPr>
          <w:rFonts w:ascii="Amiri" w:hAnsi="Amiri" w:eastAsia="Amiri" w:cs="Amiri"/>
          <w:color w:val="111111"/>
          <w:sz w:val="28"/>
          <w:sz w:val="28"/>
          <w:szCs w:val="28"/>
          <w:rtl w:val="true"/>
          <w:lang w:bidi="ar-SA"/>
        </w:rPr>
        <w:t xml:space="preserve">ثم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بتفضيل بني هاشم بالعطاء على بني عبد شمس لهو اعتراف صريح بأفضليتهم على غيرهم حتى بالعطاء ولكون معاوية من بني عبد شمس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مسيرة معاوية كمسيرة من كان قبلهحيث فرق أموال الدولة الإسلامية بين قرابته كما أشار لذلك أبوه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لما وصف فترة خلافة عثمان بن عفان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w:t>
      </w:r>
      <w:r>
        <w:rPr>
          <w:rStyle w:val="FootnoteAnchor"/>
          <w:rtl w:val="true"/>
        </w:rPr>
        <w:footnoteReference w:id="83"/>
      </w:r>
      <w:r>
        <w:rPr>
          <w:rFonts w:ascii="Amiri" w:hAnsi="Amiri" w:eastAsia="Amiri" w:cs="Amiri"/>
          <w:color w:val="111111"/>
          <w:sz w:val="28"/>
          <w:sz w:val="28"/>
          <w:szCs w:val="28"/>
          <w:rtl w:val="true"/>
          <w:lang w:bidi="ar-SA"/>
        </w:rPr>
        <w:t>، نافجاً حضنيه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بين نثيله</w:t>
      </w:r>
      <w:r>
        <w:rPr>
          <w:rStyle w:val="FootnoteAnchor"/>
          <w:rtl w:val="true"/>
        </w:rPr>
        <w:footnoteReference w:id="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ومعتلفه</w:t>
      </w:r>
      <w:r>
        <w:rPr>
          <w:rStyle w:val="FootnoteAnchor"/>
          <w:rtl w:val="true"/>
        </w:rPr>
        <w:footnoteReference w:id="86"/>
      </w:r>
      <w:r>
        <w:rPr>
          <w:rFonts w:ascii="Amiri" w:hAnsi="Amiri" w:eastAsia="Amiri" w:cs="Amiri"/>
          <w:color w:val="111111"/>
          <w:sz w:val="28"/>
          <w:sz w:val="28"/>
          <w:szCs w:val="28"/>
          <w:rtl w:val="true"/>
          <w:lang w:bidi="ar-SA"/>
        </w:rPr>
        <w:t>، وقام معه بنو أبيه يخضمون</w:t>
      </w:r>
      <w:r>
        <w:rPr>
          <w:rStyle w:val="FootnoteAnchor"/>
          <w:rtl w:val="true"/>
        </w:rPr>
        <w:footnoteReference w:id="87"/>
      </w:r>
      <w:r>
        <w:rPr>
          <w:rFonts w:ascii="Amiri" w:hAnsi="Amiri" w:eastAsia="Amiri" w:cs="Amiri"/>
          <w:color w:val="111111"/>
          <w:sz w:val="28"/>
          <w:sz w:val="28"/>
          <w:szCs w:val="28"/>
          <w:rtl w:val="true"/>
          <w:lang w:bidi="ar-SA"/>
        </w:rPr>
        <w:t>مال الله خضم الإبل نبتة الربيع</w:t>
      </w:r>
      <w:r>
        <w:rPr>
          <w:rStyle w:val="FootnoteAnchor"/>
          <w:rtl w:val="true"/>
        </w:rPr>
        <w:footnoteReference w:id="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انتكث عليه فتله</w:t>
      </w:r>
      <w:r>
        <w:rPr>
          <w:rStyle w:val="FootnoteAnchor"/>
          <w:rtl w:val="true"/>
        </w:rPr>
        <w:footnoteReference w:id="89"/>
      </w:r>
      <w:r>
        <w:rPr>
          <w:rFonts w:ascii="Amiri" w:hAnsi="Amiri" w:eastAsia="Amiri" w:cs="Amiri"/>
          <w:color w:val="111111"/>
          <w:sz w:val="28"/>
          <w:sz w:val="28"/>
          <w:szCs w:val="28"/>
          <w:rtl w:val="true"/>
          <w:lang w:bidi="ar-SA"/>
        </w:rPr>
        <w:t>، وكبت به بطنته</w:t>
      </w:r>
      <w:r>
        <w:rPr>
          <w:rStyle w:val="FootnoteAnchor"/>
          <w:rtl w:val="true"/>
        </w:rPr>
        <w:footnoteReference w:id="90"/>
      </w:r>
      <w:r>
        <w:rPr>
          <w:rFonts w:ascii="Amiri" w:hAnsi="Amiri" w:eastAsia="Amiri" w:cs="Amiri"/>
          <w:color w:val="111111"/>
          <w:sz w:val="28"/>
          <w:sz w:val="28"/>
          <w:szCs w:val="28"/>
          <w:rtl w:val="true"/>
          <w:lang w:bidi="ar-SA"/>
        </w:rPr>
        <w:t>،وأجهز عليه عمله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وإقرار معاوية لذلك التفضيل وهذا معناه أن معاوية كان مبغضاً لبني هاشم حتى بمنع العطاء عنهم فكيف يكون هو ممثلاً للدولة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أكبر دليل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يبين مقام بني هاشم عن غيرهم وأن لهم الفضل والمكانة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استوجبوا التقديم بالعطاء ولبيان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معاوية بهذا المنصب لأنه إذا كان الهاشمي مقدم بالعطاء فهو في غيره أولى بالتقديم وقد بين ذلك النبيمحمد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الغدير في حجة الوداع حينما بين مقام وفضل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مفضل ومقدم من قبل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وقد أحصاه الله فيَّ، وكل علم عُلِّمت فقد أحصيته في إمام المتقين، وما من علم إلا علَّمتُه علياً، وهو الإمام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تضلوا عنه ولا تنفِروا منه ولا تستكبروا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تستنكفوا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ولايته، فهو الذي يهدي إلى الحق ويعمل به ويزهق الباطل وينهى عنه ولا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أول من آمن بالله ورسوله، وهو الذي فدى رسوله بنفسه وهو الذي كان مع رسول الله ولا أحد يعبد الله مع رسوله من الرجال غيره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واقبلوه فقد نصبه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ولن يتوب الله على أحد أنكر ولايته، ولن يغفر الله له، حتما على الله أن يفعل ذلك بمن خالف أمره فيه وأن يعذبه عذابا شديدا نكرا أبد الآباد ودهر الدهور، فاحذروا أن تخالفوه فتصلوا نارا وقودها الناس والحجارة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بي والله بشَّرَ الأولون من النبيين والمرسلين، وأنا خاتم الأنبياء والمرسلين والحجة على جميع المخلوقين من أهل السماوات والأرضين، فمن شك في ذلك فهو كافر كفر الجاهلية الأولى، ومن شك في شئ من قولي هذا فقد شك في الكل منه، والشاك في ذلك فله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الله بهذه الفضيلة منَّاً منه عليَّ وإحسانا منه إلي، ولا إله إلا هو، له الحمد مني أبد الآبدين ودهر الداهرين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بعدي من ذكر وأنثى، بنا أنزل الله الرزق وبقي الخلق، ملعون ملعون مغضوب مغضوب من رد عليَّ قولي هذا ولم يوافقه، ألا إن جبرئيل خبرني عن الله تعالى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وغضبي فلتنظر نفس ما قدمت لغد، واتقوا الله أن تخالفوه فتزل قدم بعد ثبوتها إن الله خبير بما تعملون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صرح به بعد ذلك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بخطبته في مجلس يزيد حينما أدخلوهم سبايا بعد واقعة الطف حيث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وفُضِّلنا بأن منّا النبيُ المُختار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جعفر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أَسَدُ الله وأَسَدُ الرسول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ويقصد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سيدة نِساءِ العالمين فاطِمَةُ البَتول ومنا سِبطا هذه الأُمة وسيدا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9461_86345"/>
    </w:p>
    <w:p>
      <w:pPr>
        <w:pStyle w:val="Heading3"/>
        <w:numPr>
          <w:ilvl w:val="2"/>
          <w:numId w:val="1"/>
        </w:numPr>
        <w:rPr/>
      </w:pPr>
      <w:bookmarkStart w:id="88" w:name="__RefHeading___Toc6097634_2870459653"/>
      <w:bookmarkStart w:id="89" w:name="_Toc24"/>
      <w:bookmarkEnd w:id="87"/>
      <w:bookmarkEnd w:id="88"/>
      <w:r>
        <w:rPr>
          <w:rtl w:val="true"/>
        </w:rPr>
        <w:t>السابع</w:t>
      </w:r>
      <w:r>
        <w:rPr>
          <w:rtl w:val="true"/>
        </w:rPr>
        <w:t>:</w:t>
      </w:r>
      <w:r>
        <w:rPr>
          <w:rtl w:val="true"/>
        </w:rPr>
        <w:t xml:space="preserve">توفير الحماية لشيعة الإمام أمير المؤمنين </w:t>
      </w:r>
      <w:r>
        <w:rPr>
          <w:rtl w:val="true"/>
        </w:rPr>
        <w:t>(</w:t>
      </w:r>
      <w:r>
        <w:rPr>
          <w:rtl w:val="true"/>
        </w:rPr>
        <w:t>عليه السلام</w:t>
      </w:r>
      <w:r>
        <w:rPr>
          <w:rtl w:val="true"/>
        </w:rPr>
        <w:t>)</w:t>
      </w:r>
      <w:bookmarkEnd w:id="89"/>
    </w:p>
    <w:p>
      <w:pPr>
        <w:pStyle w:val="BookText"/>
        <w:rPr/>
      </w:pPr>
      <w:r>
        <w:rPr>
          <w:rFonts w:ascii="Amiri" w:hAnsi="Amiri" w:eastAsia="Amiri" w:cs="Amiri"/>
          <w:color w:val="111111"/>
          <w:sz w:val="28"/>
          <w:sz w:val="28"/>
          <w:szCs w:val="28"/>
          <w:rtl w:val="true"/>
          <w:lang w:bidi="ar-SA"/>
        </w:rPr>
        <w:t xml:space="preserve">وهذا الشرط دليل على أن معاوية كان يتتبع كل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يوالي الإمام أمير المؤمنين فأشترط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الناس آمنون حيث كانوا من أرض اللّه، في شامهم وعراقهم وحجازهم ويمنهم، وأنيؤمّنَ الأسود والأحمر، وان يحتمل معاوية ما يكون من هفواتهم، وأن لا يتبع أحداً بما مضى، وأن لا يأخذ أهل العراق بأحنة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أمان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وأن لا ينال أحداً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بمكروه، وأن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آمنون على أنفسهم وأموالهم ونسائهم وأولادهم، وان لا يتعقب عليهم شيئاً، ولا يتعرض لاحد منهم بسوء، ويوصل إلى كل ذي حق حقه، وعلى ما أصاب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لا يبغي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لاحد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سراً ولا جهراً، ولا يخيف أحداً منهم، في أفق من الآفاق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ينبئ عن سياسة معاوية من التعقب والاغتيال والقتل على الهوية الشيعية ولذا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 عدم تعقب شيعة أبيه وأهل العراق ممن كان موالياً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شاركوا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غزواته ضد معاوية وغيرها وكذلك شرط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لنسائهم وأولادهم مما يكشف عن شدة إجرام سلطة معاوية من قتل النساء والأطفال بسبب ولاء أباءهم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عُرف عن معاوية قتل حجر بن عدي وعمرو بن الحمق الخزاعي وكان باعتراف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معاوية حجر بن عدي وأصحابه حج ذلك العام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بلغك ما صنعنا بحجر، وأصحابه،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وأشياعه، وشيعة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وكفنّاهم، وصلّينا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القوم يا معاوية، لكننا لو قتلنا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كفنّاهم، ولا صلّينا عليهم، ولا قبرناهم، ولقد بلغني وقيعتك في علي وقيامك ببغضنا، واعتراضك بني هاشم بالعيوب، فإذا فعلت ذلك فارجع إلى نفسك، ثم سلها الحق عليها ولها، فإن لم تجدها أعظم عيبا فما أصغر عيبك فيك، وقد ظلمناك يا معاوية فلا توترن غير قوسك، ولا ترمين غير غرضك، ولا ترمنا بالعداوة من مكان قريب، فإنك والله لقد أطعت فينا رجلا ما قدم إسلامه، ولا حدث نفاقه، ولا نظر لك فانظر لنفسك أو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وعاتبه على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 كتاب كتب إليه معاوية على طريق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أنه بلغك عني أمور أن بي عنها غنى، وزعمت أني راغب فيها، وأنا بغيرها عنك جدير، أما ما رقى إليك عني فإنه رقاه إليك الملّاقون المشاؤون بالنمائم المفرّقون بين الجمع، كذب الساعون الواشون ما أردت حربك ولا خلافا عليك وأيم الله إني لأخاف الله عز ذكره في ترك ذلك، وما أظن الله تبارك وتعالى براض عني بتركه، ولا عاذري بدون الاعتذار إليهفيك، وفي أولئك القاسطين الملبين حزب الظالمين، بل أولياء الشيطان الرجيم، ألست قاتل حجر بن عدي أخي كندة وأصحابه الصالحين المطيعين العابدين، كانوا ينكرون الظلم، ويستعظمون المنكر والبدع، ويؤثرون حكم الكتاب، ولا يخافون في الله لومة لائم، فقتلتهم ظلما وعدواناً، بعدما كنت أعطيتهم الإيمان المغلظة، والمواثيق المؤكدة، لا تأخذهم بحدث كان بينك وبينهم، ولا بأحنة تجدها في صدرك عليهم، أو لست قاتل عمرو ابن الحمق صاحب رسول الله، العبد الصالح الذي أبلته العبادة فصفرت لونه، ونحلت جسمه، بعد أن أمنته وأعطيته من عهود الله عز وجل وميثاقه ما لو أعطيته العصم ففهمته لنزلت إليك من شعف الجبال، ثم قتلته جرأة على الله عز </w:t>
      </w:r>
    </w:p>
    <w:p>
      <w:pPr>
        <w:pStyle w:val="BookText"/>
        <w:rPr/>
      </w:pPr>
      <w:r>
        <w:rPr>
          <w:rFonts w:ascii="Amiri" w:hAnsi="Amiri" w:eastAsia="Amiri" w:cs="Amiri"/>
          <w:color w:val="111111"/>
          <w:sz w:val="28"/>
          <w:sz w:val="28"/>
          <w:szCs w:val="28"/>
          <w:rtl w:val="true"/>
          <w:lang w:bidi="ar-SA"/>
        </w:rPr>
        <w:t>وجل، واستخفافاً بذلك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قتل أهل العراق والحضرميين لولائهم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المدعي زياد بن سمية، المولود على فراش عبيد عبد ثقيف، فزعمت أنه ابن أبيك، وقد 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سنة رسول الله واتبعت هواك بغير هدى من الله، ثم سلطته على أهل العراق فقطع أيدي المسلمين وأرجلهم وسمل أعينهم، وصلبهم على جذوع النخل كأنك لست من هذه الأمة، وليسوا منك؟ أو لست صاحب الحضرميين الذين كتب إليك فيهم ابن سمية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علي ورأيه، فكتبت إليه اقتل كل من كان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 فقتلهم، ومثل بهم بأمرك، ودين علي والله الذي كان يضرب عليه أباك ويضربك، وهو أجلسك بمجلسك الذي أنت فيه ولولا ذلك لكان أفضل شرفك وشرف أبيك تجشم الرحلتين اللتين بنا من الله عليكم فوضعهما عنكم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كيفية قتل عمرو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الحمق الخزاعي شيعة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 الأمر إلى معاوية انحاز إلى شهر زور من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أطفأ النائرة وأخمد الفتنة وجعل العاقبة للمتقين، ولست بأبعد أصحابك همة ولا أشدهم في سوء الأثر صنعا، كلهم قد أسهل بطاعتي وسارع إلى الدخول في أمري، وقد بطأ بك ما بطأ فادخل فيما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 عنك سالف ذنوبك ونحي داثر حسناتك، ولعلي لا أكون لك دون من كان قبلي إن أبقيت واتقيت ووفيت وأحسنت، فاقدم علي آمنا في ذمة الله وذمة رسوله، محفوظا من حسد القلوب وإحن الصدور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عليه عمرو بن الحمق، فبعث إليه من قتله وجاء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في حجرها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سترتموه عني طويلا وأهديتموه إلي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وسهلا من هدية غير قالية ولا بمقلية، بلغ أيها الرسول عني معاوية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الله بدمه، وعجل له الويل من نقمه، فقد أتى أمرا فريا وقتل برا تقيا،فأبلغ أيها الرسول معاوية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فبعث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ما قلت؟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ناكلة عنه ولا معتذرة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فوالله ما هو لي بوطن ولا أحن فيها إلى سجن، ولقد طال بها سهري واشتهر بها عبري وكثر فيها ديني من غير ما قرت به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سرح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منافقة فألحقها بزوجها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بين لحييه كجثمان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قتلت من أنعمك خلعا وأصفاك بكساء، إنما المارق المنافق من قال بغير الصواب، واتخذ العباد كالأرباب، فأنزل كفره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معاوية إلى الحاجب بإخراجها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 ببنانه ويمنعني نوافذ لسانه، أما والله لأبقرنه بكلام عتيد كنوافذ الحديد، أو ما أنا بآمنة بنت الرشيد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يوسف بن يعقوب حدثني أبو بكر بن عياش عن جواد الضبّي قال أول رأس بعث في الاسلام رأس عمرو بن الحمق بعثه زياد إلى معاوية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ابا علي الحافظ يقول سمعت ابن قتيبة يقول سمعت إبراهيم بن يعقوب يقول قد أدرك حجر بن عدي الجاهلية واكل الدم فيها ثم صحب رسول الله صلى الله عليه وآله وسمع منه وشهد مع علي بن أبي طالب رضي الله عنه الجمل وصفين وقتل في موالاة علي</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بكر محمد بن عبد الله بن عتاب العبدي ببغداد حدثنا أحمد بن عبيد الله النرسي حدثنا عمرو بن عاصم الكلابي حدثنا حماد بن سلمة عن علي بن زيد عن سعيد بن المسيب عن مروان بن الحكم قال دخلت مع معاوية على أم المؤمنين عائشة رضي الله عنها فقالت يا معاوية قتلت حجراً وأصحابه وفعلت الذي فعلت</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بقتل حجر بن عدي الكندي،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عني قيدا،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وكفنوني بثيابي ودمي</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الطبقة الرابعة من الصحابة حجر الخير بن عدي الأدبر وانما طعن مولياً فسمي الأدبر بن جبلة بن عدي بن ربيعة بن معاوية الأكرمين بن الحارث بن معاوية بن الحارث بن معاوية بن ثور بن مرتع بن كندي جاهلي اسلامي وفد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القادسية وهو الذي افتتح مرج عذار وشهد الجمل وصفين مع علي بن أبي طالب وكانوا ألفين وخمسمائة من العطاء وقتله معاوية بن أبي سفيان وأصحابه بمرج عذراء وابناه عبيد الله وعبد الرحمن ابنا حجر بن عدي وقتلهما مصعب بن الزبير صبراً وكانا يتشيعان وكان حجر ثقة معروفا ولم يرو عن غير علي شيئاً انتهى كذا قال وقد قدمنا ذكر روايته عن عمار وشراحبيل بن مرة ومحمد بن أبي بكر ومالك الأشتر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9461_86357"/>
      <w:bookmarkStart w:id="91" w:name="pg9461_86357"/>
      <w:bookmarkEnd w:id="91"/>
    </w:p>
    <w:p>
      <w:pPr>
        <w:pStyle w:val="Heading3"/>
        <w:numPr>
          <w:ilvl w:val="2"/>
          <w:numId w:val="1"/>
        </w:numPr>
        <w:rPr/>
      </w:pPr>
      <w:bookmarkStart w:id="92" w:name="pg9461_86357"/>
      <w:bookmarkStart w:id="93" w:name="__RefHeading___Toc6097636_2870459653"/>
      <w:bookmarkStart w:id="94" w:name="_Toc25"/>
      <w:bookmarkEnd w:id="92"/>
      <w:bookmarkEnd w:id="93"/>
      <w:r>
        <w:rPr>
          <w:rtl w:val="true"/>
        </w:rPr>
        <w:t>الثامن</w:t>
      </w:r>
      <w:r>
        <w:rPr>
          <w:rtl w:val="true"/>
        </w:rPr>
        <w:t>:</w:t>
      </w:r>
      <w:r>
        <w:rPr>
          <w:rtl w:val="true"/>
        </w:rPr>
        <w:t>على أن لا يسلم على معاوية بأمرة المؤمنين ولا يقيم عنده شهادة</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هو اسقاط لشرعية خلافة معاوية بالكامل وأن مهادنة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وقتية للظرف الحالي وعدم استحقاق معاوية لهذا المنصب أبداً كسابقه من الشروط وقد أكد هذا المعنى الشيخ الصدوق في علله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ابن مازن الراشي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الحسن بن علي صلوات الله عليه معاوية على أن لا يسميه أمير المؤمنين ولا يقيم عنده شهادة وعلى ان لا يتعقب على شيعة علي شيئا وعلى ان يفرق في أولاد من قتل مع أبيه يوم الجمل وأولاد من قتل مع أبيه بصفين الف ألف درهم وان يجعل ذلك من خراج دار أبجرد، قال ما الطف حيلة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اسقاطه إياه عن إمرة المؤمنين، قال يوسف فسمعت القاسم بن محيمة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وفى معاوية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عاهده عليه، وانى قرأت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يعد عليه ذنوبه إليه والى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بذكر عبد الله بن يحيى الحضرمي ومن قتلهم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رحمك الله، ان ما قال يوسف بن مازن من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عند أهل التمييز والتحصيل تسمى المهادنة والمعاهدة ألا ترى كيف يقول ما وفى معاوية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عاهده عليه وهادنه ولم يقل بشيء بايعه عليه والمبايعة على ما يدعيه المدعون على الشرائط التي ذكرناها ثم لم يف بها لم يلزم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ماها هنا من الحجة على الخصوم معاهدته إياه أن لا يسميه أمير المؤمنين ،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نفسه لا محالة مؤمن فعاهده ان لا يكون عليه أميرا إذ الأمير هو الذي يأمر فيؤتمر له فاحتال الحسن صلوات الله عليه لإسقاط الائتمار لمعاوية إذا أمره أمراً على نفسه، والأمير هو الذي أمره مأمور من فوقه فدل على أن عز وجل لم يؤمره عليه ولا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عليه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مفاء على مفيئ، يريدان من حكمه هو حكم هوازن الذين صاروا فيئاً للمهاجرين والأنصار فهؤلاء طلقاء المهاجرين والأنصار بحكم إسعافهم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فيئهم لموضع رضاعه وحكم قريش وأهل مكة حكم هوازن لمن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فهو التأمير من الله جل جلاله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الناس كما قالوا في غير معاوية ان الأمة اجتمعت فأمرت فلانا وفلانا وفلانا على أنفسهم فهو أيضا تأمير غير أنه من الناس لا من الله ولا رسوله وهو إن لم يكن تأميرا من الله ومن رسوله ولا تأميرا من المؤمنين فيكون أميرهم بتأميرهم فهو تأمير منه بنفسه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من المؤمنين فلم يؤمر معاوية على نفسه بشرط عليه ان لا يسميه أمير المؤمنين فلم يلزمه ذلك الائتمار له في شيء أمره به وفرغ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خلص نفسه من الايجاب عليها الائتمار له عن أن يتخذ على المؤمنين الذين هم على الحقيقة مؤمنون وهم الذين كتب في قلوبهم الايمان ولأن هذه الطبقة لم يعتقدوا إمارته ووجوب طاعته على أنفسهم ولان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البررة وقاتل الفجرة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أمير البررة وقاتل الفجرة فأوجب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لبر من الأبرار ان يتأمر عليه وان التأمير على أمير الأبرار ليس ببر، هكذا يقتضى مراد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يشترط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هذه الشروط وسماه أمير المؤمنين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أئمة الناس أبرارها لأبرارها وفجارها لفجارها وكل من اعتقد من قريش ان معاوية إمامه بحقيقة الإمامة من الله عز وجل اعتقد الائتمار له وجوبا عليه فقد اعتقد وجوب اتخاذ مال الله دولا وعباده خولا ودينه دخلا وترك أمر الله إياه إن كان مؤمنا فقد أمر الله عز وجل المؤمنين بالتعاون على البر والتقوى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فإن كان اتخاذ مال الله دولا وعباده خولا ودين الله دخلا من البر والتقوى جاز على تأويلك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اتخذه إماما وأمره على نفسه كما ترون التأمير على العباد، ومن اعتقد ان قهر مال الله على ما يقهر عليه وقهر دين الله على ما يسام وأهل دين الله على ما يسامون هو بقهر من اتخذهم خولا، وان لله من قبله مديلا في تخليص المال من الدول، والدين من الدغل، والعباد من الخول علم وسلم، وامن واتقى، ان البر مقهور في يد الفاجر، والأبرار مقهورون في أيدي الفجار بتعاونهم مع الفاجر على الاثم والعدوان، المزجور عنه، المأمور بضده وخلافه ومنافيه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سفيان الثوري عن العدوان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ينقل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الحيرة فتفرق في أهل السهام بالحيرة وببانقيا أهل السهام وانا أقسم بالله قسما بارا ان حراسة سفيان ومعاوية بن مرة ومالك بن معول وخيثمة بن عبد الرحمان خشبة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بكناس الكوفة بأمر هشام بن عبد الملك من العدوان الذي زجر الله عز وجل عنه وان حراسة من سميتهم بخشبة زيد رضوان الله عليه الداعية بنقل صدقة بانقيا إلى الحيرة فان عذر عاذر من سميتهم بالعجز عن نصر البر الذي هو الامام من قبل الله عز وجل الذي فرض طاعته على العباد، على الفاجر الذي تأمر بإعانة الفجرة إياه،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ان العاجز معذور فيما عجز عنه ولكن ليس الجاهل بمعذور في ترك الطلب في ما فرض الله عز وجل عليه وايجابه على نفسه فرض طاعته وطاعة رسوله وطاعة أولي الامر وبأنه لا يجوز أن يكون سريرة ولاة الامر بخلاف علانيتهم كما لم يجز أن يكون سريرة النبي الذي هو أصل ولاة الامر وهم فرعه بخلاف علانيته، وان الله تعالى العالم بالسرائر والضمائر والمطلع على ما في صدور العباد لم يكل علم ما لم يعلمه العباد إلى العباد جل وعز عن تكليف العباد ما ليس في وسعهم وطوقهم إذ ذاك ظلم من المكلف وعبث منه وانه لا يجوز ان يجعل جل وتقدس اختيار من يستوى سريرته بعلانيته ومن لا يجوز ارتكاب الكبائر الموبقة والغصب والظلم منه إلى من لا يعلم السرائر والضمائر فلا يسع أحدا جهل هذه الأشياء وان </w:t>
      </w:r>
    </w:p>
    <w:p>
      <w:pPr>
        <w:pStyle w:val="BookText"/>
        <w:rPr/>
      </w:pPr>
      <w:r>
        <w:rPr>
          <w:rFonts w:ascii="Amiri" w:hAnsi="Amiri" w:eastAsia="Amiri" w:cs="Amiri"/>
          <w:color w:val="111111"/>
          <w:sz w:val="28"/>
          <w:sz w:val="28"/>
          <w:szCs w:val="28"/>
          <w:rtl w:val="true"/>
          <w:lang w:bidi="ar-SA"/>
        </w:rPr>
        <w:t>وسع العاجز بعجزه ترك ما يعجز عنه فإنه لا يسعهالجهل بالإمام البر الذي هو إمام الأبرار والعاجز بعجزه معذور والجاهل غير معذور، فلا يجوز أن لا يكون للأبرار إمام وإن كان مقهورا في قهر الفاجر والفجار، فمتى لم يكن للبر إمام بر قاهر أو مقهور فمات ميتة جاهلية إذا مات وليس يعرف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على معاوية بان لا يقيم عنده شهادة لا يجاب الله عز وجل عليه إقامة شهادة بما علمه قبل شرطه على معاوية قيل إن لإقامة الشهادة شرائط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التي لا يجوز تعديها لان من تعدى حدود الله عز وجل فقد ظلم نفسه، وأوكد شرائطها إقامتها عند قاض فصل وحكم عدل ثم الثقة من الشاهد أن يقيمها عند من تجد شهادته حقاً ويميت بها إثرة ويزيل بها ظلماً فإذا لم يكن من يشهد عنده سقط عنه فرض إقامة الشهادة ولم يكن معاوية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أقامه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حاكماً من ولاة الحكم، فلو كان حاكماً من قبل الله وقبل رسوله ثم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هو الأمير والأمير هو الحكم وقد شرط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يؤمر حين شرط ألا يسميه أمير المؤمنين فكيف يقيم الشهادة عند من أزال عنه الامرة بشرط أن لا يسميه أمير المؤمنين وإذا أزال ذلك بالشرط أزال عنه الحكم لان الأمير هو الحاكم وهو المقيم للحاكم، ومن ليس له تأمير ولا تحاكم يحكم فحكمه هذر ولا تقام الشهادة عند من حكمه هذر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وشرطه عليه ألا يتعقب على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قيل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القوم جوزوا لأنفسهم التأويل وسوغوا في تأويلهم إراقة ما أرادوا إراقته من الدماء وإن كان الله تعالى حقنه وحقن ما أرادوا حقنه وإن كان الله تعالى أراقه في حكمه فأراد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يبين ان تأويل معاوية على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بتعقبه عليهم ما يتعقبه زايل مضمحل فاسد، كما أنه أزال إمرته عنه وعن </w:t>
      </w:r>
    </w:p>
    <w:p>
      <w:pPr>
        <w:pStyle w:val="BookText"/>
        <w:rPr/>
      </w:pPr>
      <w:r>
        <w:rPr>
          <w:rFonts w:ascii="Amiri" w:hAnsi="Amiri" w:eastAsia="Amiri" w:cs="Amiri"/>
          <w:color w:val="111111"/>
          <w:sz w:val="28"/>
          <w:sz w:val="28"/>
          <w:szCs w:val="28"/>
          <w:rtl w:val="true"/>
          <w:lang w:bidi="ar-SA"/>
        </w:rPr>
        <w:t xml:space="preserve">المؤمنين بشرط ان لا يسميه أمير المؤمنين وان إمرته زالت عنه وعنهم وأفسد حكمه عليه وعليهم ثم سوغ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 عليه ان لا يقيم عنده شهادة للمؤمنين القدوة منهم به في أن لا يقيموا عنده شهادة فيكون حينئذ داره دائرة، وقدرته قائمة لغير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المؤمنين ويكون داره كدار بخت نصر وهو بمنزلة دانيال فيها، وكدار العزيز وهو كيوسف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ويوسف عليهما السلام كانا يحكمان لبخت نصر، والعزيز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بخت نصر دانيال والعزيز يوسف، ان يريقا بشهادة عمار بن الوليد وعقبة بن أبي معيط، وشهادة أبى بردة بن أبي موسى، وشهادة عبد الرحمان بن الأشعثبن قيس دم حجر بن عدي ابن الأدبر وأصحابه رحمة الله عليهم، وان يحكما له بان زيادا اخوه وان دم حجر وأصحابه مراقة بشهادة من ذكرت، لما جاز أن يحكما لبخت نصر والعزيز والحكم بالعدل يرمى الحاكم به في قدرة عدل أو جاير ومؤمن أو كافر لا سيما إذا كان الحاكم مضطرا إلى أن يدين قدر الجائر الكافر، والمبطل والمحق بحكمه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خص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الذنوب إليه والى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امامها قتله عبد الله بن يحيى الحضرمي وأصحابه وقد قتل حجر وأصحابه وغيرهم؟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عده على معاوية ذنوب حجر وأصحابه على عبد الله ابن يحيى الحضرمي وأصحابه لكان سؤالك قائما فتقول لم قدم حجرا على عبد الله بن يحيى وأصحابه أهل الأخيار والزهد في الدنيا والاعراض عنها فأخبر معاوية بما كان عليه ابن يحيى وأصحابه من الحزق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حبهم إياه وافاضتهم في ذكره وفضله فجاءهم فضرب أعناقهم صبرا ، ومن انزل راهبا من صومعته فقتله بلا جناية منه إلى قاتله أعجب ممن يخرج قسا من ديره فيقتله لان صاحب الدير أقرب إلى بسط اليد لتناول ما معه على التشريط من صاحب الصومعة الذي هو بين السماء والأرض </w:t>
      </w:r>
    </w:p>
    <w:p>
      <w:pPr>
        <w:pStyle w:val="BookText"/>
        <w:rPr/>
      </w:pPr>
      <w:r>
        <w:rPr>
          <w:rFonts w:ascii="Amiri" w:hAnsi="Amiri" w:eastAsia="Amiri" w:cs="Amiri"/>
          <w:color w:val="111111"/>
          <w:sz w:val="28"/>
          <w:sz w:val="28"/>
          <w:szCs w:val="28"/>
          <w:rtl w:val="true"/>
          <w:lang w:bidi="ar-SA"/>
        </w:rPr>
        <w:t xml:space="preserve">فتقديم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على العباد والزهاد على الزهاد ومصابيح البلاد على مصابيح البلاد لا يتعجب منه بل يتعجب لو قدم في الذكر مقصرا على مخبت ومقتصدا على مجتهد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ذكرنا ما يدور بخلدنا من أهم نقاط المعاهدة وكونها كانت دليل قوة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شاءت الظروف المحيطة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ومصلحة الدين الحنيف أن تتم هذه المعاهدة التي سنذكرها بتمامها كما ذكرها الشيخ كاشف الغطاء في كتابه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5" w:name="pg9461_86369"/>
    </w:p>
    <w:p>
      <w:pPr>
        <w:pStyle w:val="Heading3"/>
        <w:numPr>
          <w:ilvl w:val="2"/>
          <w:numId w:val="1"/>
        </w:numPr>
        <w:rPr/>
      </w:pPr>
      <w:bookmarkStart w:id="96" w:name="__RefHeading___Toc6097638_2870459653"/>
      <w:bookmarkStart w:id="97" w:name="_Toc26"/>
      <w:bookmarkEnd w:id="95"/>
      <w:bookmarkEnd w:id="96"/>
      <w:r>
        <w:rPr>
          <w:rtl w:val="true"/>
        </w:rPr>
        <w:t xml:space="preserve">صورة المعاهدة التي وقعها الإمام الحسن </w:t>
      </w:r>
      <w:r>
        <w:rPr>
          <w:rtl w:val="true"/>
        </w:rPr>
        <w:t>(</w:t>
      </w:r>
      <w:r>
        <w:rPr>
          <w:rtl w:val="true"/>
        </w:rPr>
        <w:t>عليه السلام</w:t>
      </w:r>
      <w:r>
        <w:rPr>
          <w:rtl w:val="true"/>
        </w:rPr>
        <w:t xml:space="preserve">) </w:t>
      </w:r>
      <w:r>
        <w:rPr>
          <w:rtl w:val="true"/>
        </w:rPr>
        <w:t>مع معاوية</w:t>
      </w:r>
      <w:bookmarkEnd w:id="97"/>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الامر إلى معاوية، على أن يعمل بكتاب اللّه وبسنة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وبسيرة الخلفاء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الامر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فان حدث به حدث فلأخيه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لمعاوية أن يعهد به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عليه بالصلاة، وأن لا يذكر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ما في بيت مال الكوفة، وهو خمسة آلاف الف فلا يشمله تسليم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معاوية أن يحمل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الفي الف درهم، وأن يفضّل بني هاشم في العطاء والصلات على بني عبد شمس، وأن يفرّق في أولاد من قتل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وأولاد من قتل معه بصفين الف الف درهم ، وأن يجعل ذلك من خراج دار أبجرد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الناس آمنون حيث كانوا من أرض اللّه، في شامهم وعراقهم وحجازهم ويمنهم، وأن يؤمّنَ الأسود والأحمر، وان يحتمل معاوية ما يكون من هفواتهم، وأن لا يتبع أحداً بما مضى، وأن لا يأخذ أهل العراق بأحنة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أمان أصحاب عليّ حيث كانوا، وأن لا ينال أحداً من شيعة علي بمكروه، وأن أصحاب علي وشيعته آمنون على أنفسهم وأموالهم ونسائهم وأولادهم، وان لا يتعقب عليهم شيئاً، ولا يتعرض لاحد منهم بسوء، ويوصل إلى كل ذي حق حقه، وعلى ما أصاب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لا يبغي للحسن بن علي، ولا لأخيه الحسين، ولا لاحد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سراً ولا جهراً، ولا يخيف أحداً منهم، في أفق من الآفاق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سادسة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 عليه بإمرة المؤمنين ولا يقيم عنده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 شروط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أملاها عليه، فكتب معاوية جميع ذلك بخطه، وختمه بخاتمه، وبذل عليه العهود المؤكدة، والايمان المغلَّظة، وأشهد على ذلك جميع رؤساء أهل الشام، ووجه به إلى عبد اللّه بن عامر، فأوصله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8" w:name="pg9461_86373"/>
    </w:p>
    <w:p>
      <w:pPr>
        <w:pStyle w:val="Heading3"/>
        <w:numPr>
          <w:ilvl w:val="2"/>
          <w:numId w:val="1"/>
        </w:numPr>
        <w:rPr/>
      </w:pPr>
      <w:bookmarkStart w:id="99" w:name="__RefHeading___Toc6097640_2870459653"/>
      <w:bookmarkStart w:id="100" w:name="_Toc27"/>
      <w:bookmarkEnd w:id="98"/>
      <w:bookmarkEnd w:id="99"/>
      <w:r>
        <w:rPr>
          <w:rtl w:val="true"/>
        </w:rPr>
        <w:t>خطبة الإمام الحسن</w:t>
      </w:r>
      <w:r>
        <w:rPr>
          <w:rtl w:val="true"/>
        </w:rPr>
        <w:t>(</w:t>
      </w:r>
      <w:r>
        <w:rPr>
          <w:rtl w:val="true"/>
        </w:rPr>
        <w:t>عليه السلام</w:t>
      </w:r>
      <w:r>
        <w:rPr>
          <w:rtl w:val="true"/>
        </w:rPr>
        <w:t xml:space="preserve">) </w:t>
      </w:r>
      <w:r>
        <w:rPr>
          <w:rtl w:val="true"/>
        </w:rPr>
        <w:t>بعد الصلح</w:t>
      </w:r>
      <w:bookmarkEnd w:id="100"/>
    </w:p>
    <w:p>
      <w:pPr>
        <w:pStyle w:val="BookText"/>
        <w:rPr/>
      </w:pPr>
      <w:r>
        <w:rPr>
          <w:rFonts w:ascii="Amiri" w:hAnsi="Amiri" w:eastAsia="Amiri" w:cs="Amiri"/>
          <w:color w:val="111111"/>
          <w:sz w:val="28"/>
          <w:sz w:val="28"/>
          <w:szCs w:val="28"/>
          <w:rtl w:val="true"/>
          <w:lang w:bidi="ar-SA"/>
        </w:rPr>
        <w:t>بسم الله الرحمن الرحيم والصلاة والسلام على أشرف الأنبياء والمرسلين محمد وعلى أهل بيته الطيبين الطاهرين واللعنة الدائمة على أعدائهم أجمعين</w:t>
      </w:r>
    </w:p>
    <w:p>
      <w:pPr>
        <w:pStyle w:val="BookText"/>
        <w:rPr/>
      </w:pPr>
      <w:r>
        <w:rPr>
          <w:rFonts w:ascii="Amiri" w:hAnsi="Amiri" w:eastAsia="Amiri" w:cs="Amiri"/>
          <w:color w:val="111111"/>
          <w:sz w:val="28"/>
          <w:sz w:val="28"/>
          <w:szCs w:val="28"/>
          <w:rtl w:val="true"/>
          <w:lang w:bidi="ar-SA"/>
        </w:rPr>
        <w:t xml:space="preserve">مما يوضح موقف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قضية الصلح أمور كثيرة منها خطبته بعد الصلح حيث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معاوية الذي ذكر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 معاوية أهلٌ للخلافة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تنازل عنها، ولذا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أموراً تبين سبب الصلح وقوة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يفعل ما يفعله لمصلحة الدين والأمة وكما ذكرنا مثل ذلك فيما تقدم من الكلام في معاهدة الصلح وأنا سأذكر الخطبة التيذكرها الشيخ آل يسين في كتابه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معلقاً على فقرات الخطبة بما يقتضيه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ونودي في الناس إلى المسجد الجامع، ليستمعوا هناك إلى الخطيبين الموقعين على معاهدة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لابد لمعاوية أن يستبق إلى المنبر، فسبق اليه وجلس عليه، وخطب في الناس خطبته الطويلة التي لم ترو المصادر منها الا فقراتها البارزة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ذلكم، فإنه لم تختلف أمة بعد نبيها، الا غلب باطلها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معاوية لما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كان من هذه الأمة، فان حقها غلب باطلها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المدائني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الكوفة، أترونني قاتلتكم على الصلاة والزكاة والحج وقد علمت أنكم تصلون وتزكون وتحجون؟، ولكني قاتلتكم لأتأمر عليكم وألي رقابكم</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آتاني اللّه ذلك وأنتم كارهون ألا ان كل دم أصيب في هذه الفتنة مطلول</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وكل شرط شرطته فتحت قدميّ هاتين</w:t>
      </w:r>
      <w:r>
        <w:rPr>
          <w:rStyle w:val="FootnoteAnchor"/>
          <w:rtl w:val="true"/>
        </w:rPr>
        <w:footnoteReference w:id="106"/>
      </w:r>
      <w:r>
        <w:rPr>
          <w:rFonts w:ascii="Amiri" w:hAnsi="Amiri" w:eastAsia="Amiri" w:cs="Amiri"/>
          <w:color w:val="111111"/>
          <w:sz w:val="28"/>
          <w:sz w:val="28"/>
          <w:szCs w:val="28"/>
          <w:rtl w:val="true"/>
          <w:lang w:bidi="ar-SA"/>
        </w:rPr>
        <w:t>ولا يصلح الناس الا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العطاء عند محله</w:t>
      </w:r>
      <w:r>
        <w:rPr>
          <w:rStyle w:val="FootnoteAnchor"/>
          <w:rtl w:val="true"/>
        </w:rPr>
        <w:footnoteReference w:id="107"/>
      </w:r>
      <w:r>
        <w:rPr>
          <w:rFonts w:ascii="IRNazanin" w:hAnsi="IRNazanin" w:eastAsia="IRNazanin"/>
          <w:color w:val="111111"/>
          <w:sz w:val="28"/>
          <w:sz w:val="28"/>
          <w:szCs w:val="28"/>
          <w:rtl w:val="true"/>
          <w:lang w:bidi="fa-IR"/>
        </w:rPr>
        <w:t>، وأقفال الجنود لوقتها</w:t>
      </w:r>
      <w:r>
        <w:rPr>
          <w:rStyle w:val="FootnoteAnchor"/>
          <w:rtl w:val="true"/>
        </w:rPr>
        <w:footnoteReference w:id="108"/>
      </w:r>
      <w:r>
        <w:rPr>
          <w:rFonts w:ascii="Amiri" w:hAnsi="Amiri" w:eastAsia="Amiri" w:cs="Amiri"/>
          <w:color w:val="111111"/>
          <w:sz w:val="28"/>
          <w:sz w:val="28"/>
          <w:szCs w:val="28"/>
          <w:rtl w:val="true"/>
          <w:lang w:bidi="ar-SA"/>
        </w:rPr>
        <w:t>،وغزو العدو في داره</w:t>
      </w:r>
      <w:r>
        <w:rPr>
          <w:rStyle w:val="FootnoteAnchor"/>
          <w:rtl w:val="true"/>
        </w:rPr>
        <w:footnoteReference w:id="109"/>
      </w:r>
      <w:r>
        <w:rPr>
          <w:rFonts w:ascii="Amiri" w:hAnsi="Amiri" w:eastAsia="Amiri" w:cs="Amiri"/>
          <w:color w:val="111111"/>
          <w:sz w:val="28"/>
          <w:sz w:val="28"/>
          <w:szCs w:val="28"/>
          <w:rtl w:val="true"/>
          <w:lang w:bidi="ar-SA"/>
        </w:rPr>
        <w:t>، فان لم تغزوهم غزوكم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الفرج الأصفهاني عن حبيب بن أبي ثابت مسنداً، أنه ذكر في هذه الخطبة علياً فنال منه ، ثم نال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أبو اسحق السبيعي فيما رواه من خطبة معاوية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كل شيء أعطيت الحسن بن علي تحت قدميّ هاتين لا أفي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غدّاراً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تطلَّع الناس، فإذا هم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أشبههم به خلقاً وخلقاً وهيبة وسؤدداً</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يخطو من ناحية محراب أبيه في المسجد العظيم ليصعد على منبره، وفي غوغاء الناس</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ولعٌ بالفضول لا يصبر عن استقراء الدقائق من شؤون الكبراء، فذكروا لجلجة</w:t>
      </w:r>
      <w:r>
        <w:rPr>
          <w:rStyle w:val="FootnoteAnchor"/>
          <w:rtl w:val="true"/>
        </w:rPr>
        <w:footnoteReference w:id="113"/>
      </w:r>
      <w:r>
        <w:rPr>
          <w:rFonts w:ascii="Amiri" w:hAnsi="Amiri" w:eastAsia="Amiri" w:cs="Amiri"/>
          <w:color w:val="111111"/>
          <w:sz w:val="28"/>
          <w:sz w:val="28"/>
          <w:szCs w:val="28"/>
          <w:rtl w:val="true"/>
          <w:lang w:bidi="ar-SA"/>
        </w:rPr>
        <w:t>معاوية في خطبته، ورباطة الجأش</w:t>
      </w:r>
      <w:r>
        <w:rPr>
          <w:rStyle w:val="FootnoteAnchor"/>
          <w:rtl w:val="true"/>
        </w:rPr>
        <w:footnoteReference w:id="114"/>
      </w:r>
      <w:r>
        <w:rPr>
          <w:rFonts w:ascii="Amiri" w:hAnsi="Amiri" w:eastAsia="Amiri" w:cs="Amiri"/>
          <w:color w:val="111111"/>
          <w:sz w:val="28"/>
          <w:sz w:val="28"/>
          <w:szCs w:val="28"/>
          <w:rtl w:val="true"/>
          <w:lang w:bidi="ar-SA"/>
        </w:rPr>
        <w:t>الموفورة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استوى على أعواده، وأخذ يستعرض الجموع الزاخرة التي كانت تضغط المسجد الرحب على سعته،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 مرهفة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لا همَّ لها الا أن تعي ما يردّ به على معاوية، فيما خرج به عن موضوع الصلح، فنقض العهود وأهدر الدماء وتطاول على الأولياء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الناس بديهة بالقول، وأبرع الخطباء المفوَّهين على تلوين الموضوعات، فخطب في هذا الموقف الدقيق، خطبته البليغة الطويلة التي جاءت من أروع الوثائق عن الوضع القائم بين الناس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ووعظ ونصح ودعا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المحبة والرضا والاجتماع، وذكّرهم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أهله بل مواقف الأنبياء، ثم ردّ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يناله بسب أو شتم، ولكنه كان بأسلوبه البليغ، أوجع شاتم وسابّ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كلما حمده حامد، وأشهد ان لا اله الا اللّه كلما شهد له شاهد، وأشهد أن محمداً عبده ورسوله، أرسله بالهدى، وائتمنه على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فواللّه اني لأرجو أن أكون قد أصبحت بحمد الله ومنّه، وأنا انصح خلق اللّه لخلقه</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أصبحت محتملاً على مسلمٍ ضغينةً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ولا مريداً له سوءاً ولا غائلة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ما تكرهون في الجماعة، خير لكم مما تحبون في الفرقة</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وإني ناظر لكم خيراً من نظركم لأنفسكم</w:t>
      </w:r>
      <w:r>
        <w:rPr>
          <w:rStyle w:val="FootnoteAnchor"/>
          <w:rtl w:val="true"/>
        </w:rPr>
        <w:footnoteReference w:id="120"/>
      </w:r>
      <w:r>
        <w:rPr>
          <w:rFonts w:ascii="IRNazanin" w:hAnsi="IRNazanin" w:eastAsia="IRNazanin"/>
          <w:color w:val="111111"/>
          <w:sz w:val="28"/>
          <w:sz w:val="28"/>
          <w:szCs w:val="28"/>
          <w:rtl w:val="true"/>
          <w:lang w:bidi="fa-IR"/>
        </w:rPr>
        <w:t xml:space="preserve">، فلا </w:t>
      </w:r>
    </w:p>
    <w:p>
      <w:pPr>
        <w:pStyle w:val="BookText"/>
        <w:rPr/>
      </w:pPr>
      <w:r>
        <w:rPr>
          <w:rFonts w:ascii="Amiri" w:hAnsi="Amiri" w:eastAsia="Amiri" w:cs="Amiri"/>
          <w:color w:val="111111"/>
          <w:sz w:val="28"/>
          <w:sz w:val="28"/>
          <w:szCs w:val="28"/>
          <w:rtl w:val="true"/>
          <w:lang w:bidi="ar-SA"/>
        </w:rPr>
        <w:t>تخالفوا أمري ولا تردّوا عليَّ رأيي</w:t>
      </w:r>
      <w:r>
        <w:rPr>
          <w:rStyle w:val="FootnoteAnchor"/>
          <w:rtl w:val="true"/>
        </w:rPr>
        <w:footnoteReference w:id="121"/>
      </w:r>
      <w:r>
        <w:rPr>
          <w:rFonts w:ascii="Amiri" w:hAnsi="Amiri" w:eastAsia="Amiri" w:cs="Amiri"/>
          <w:color w:val="111111"/>
          <w:sz w:val="28"/>
          <w:sz w:val="28"/>
          <w:szCs w:val="28"/>
          <w:rtl w:val="true"/>
          <w:lang w:bidi="ar-SA"/>
        </w:rPr>
        <w:t>، غفر اللّه لي ولكم وأرشدني وإياكم لما فيه المحبة والرضا</w:t>
      </w:r>
      <w:r>
        <w:rPr>
          <w:rStyle w:val="FootnoteAnchor"/>
          <w:rtl w:val="true"/>
        </w:rPr>
        <w:footnoteReference w:id="1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 اللّه هداكم بأولنا</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وحقن دماءكم بآخرنا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وان لهذا الامر مدة</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والدنيا دِول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أدري أقريب أم بعيد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الجهر من القول ويعلم 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معاوية زعم لكم أني رأيته للخلافة أهلاً، ولم أرَ نفسي لها أهلاً، فكذب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أولى الناس بالناس في كتاب اللّه عزّ وجل وعلى لسان نبيه</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مظلومين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فاللّه بيننا وبين من ظلمنا</w:t>
      </w:r>
      <w:r>
        <w:rPr>
          <w:rStyle w:val="FootnoteAnchor"/>
          <w:rtl w:val="true"/>
        </w:rPr>
        <w:footnoteReference w:id="130"/>
      </w:r>
      <w:r>
        <w:rPr>
          <w:rFonts w:ascii="IRNazanin" w:hAnsi="IRNazanin" w:eastAsia="IRNazanin"/>
          <w:color w:val="111111"/>
          <w:sz w:val="28"/>
          <w:sz w:val="28"/>
          <w:szCs w:val="28"/>
          <w:rtl w:val="true"/>
          <w:lang w:bidi="fa-IR"/>
        </w:rPr>
        <w:t>، وتوثب على رقابنا</w:t>
      </w:r>
      <w:r>
        <w:rPr>
          <w:rStyle w:val="FootnoteAnchor"/>
          <w:rtl w:val="true"/>
        </w:rPr>
        <w:footnoteReference w:id="131"/>
      </w:r>
      <w:r>
        <w:rPr>
          <w:rFonts w:ascii="Amiri" w:hAnsi="Amiri" w:eastAsia="Amiri" w:cs="Amiri"/>
          <w:color w:val="111111"/>
          <w:sz w:val="28"/>
          <w:sz w:val="28"/>
          <w:szCs w:val="28"/>
          <w:rtl w:val="true"/>
          <w:lang w:bidi="ar-SA"/>
        </w:rPr>
        <w:t>وحمل الناس علينا</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ومنعنا سهمنا من الفيء</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الدكتور جواد جعفر الخليلي في كتابه محاكمات الخلفاء وأتباعهم أن أبا بكر يمنع الخمس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 الله الصدقات من الزكاة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باتا، فلا تحل لهم صدقة، وأعاضهم بقسم من الخمس لكي لا تبقى العترة في ضيق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ذلك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ضيق الوضع الاقتصادي، فهذا الخمس يقسم إلى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وذوي القربى تقسم بيد الإمام العادل التقي الذكر البالغ على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والأسهم الثلاثة الباقية تخص الأيتام والمحتاجين، وأبناء السبيل من آل البيت، ليقوم مقام الصدقات المحرومين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كان متبعا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تولى الخلافة أبو بكر وبعده عمر رغم توسع الوضع الاقتصادي وقفا أمام هذا النص والسنة فمنعا أن يعطى آل محمد شيئاً منه، وهم محرومون من الصدقات، وإذا بهم محرومون من كل شيء، وكأنهم غير مسلمين، إذ حرمانهم من الخمس لا يسمح لهم الصدقة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الاجتهاد من أبي بكر وعمر جاريا زمن عثمان وعهد الأمويين، ودام في العهد العباسي وإلى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وبدأها أبو بكر وعمر بأنهم بحاجة للفتوح، ويلزم لذا موارد اقتصادية، فاتخذوها ذريعة لحرمان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ما أدرجه الإمام الشافعي محمد بن إدريس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آل محمد الذين جعل لهم الخمس عوضا عن الصدقة فلا يعطون من الصدقات المفروضات شيئا،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لهم أن يأخذوها ولا يجزي عمن يعطيهموها إذا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منعهم حقهم من الخمس يحل لهم ما حرم عليهم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نزلت آية الخمس وباتفاق جمهور المفسرين، كان نزولها لمساعدة ذراري وأقارب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وتنفق لاحتياجاتهم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لا يعمل بها طبق النص سوى فقهاء الإمامية، وعندما تراجع أكابر علماء أهل السنة والجماعة تراهم يؤيدون ذلك ولكن لا 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بذلك الأسانيد الواردة في موسوعتنا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منع الخمس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إحدى النصوص التي خالفوها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ومنع أمَّنا ما جعل لها رسول اللّه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واقسم باللّه لو أن الناس بايعوا أبي حين فارقهم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لأعطتهم السماء قطرها والأرض بركتها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ولما طمعت فيها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معدنها</w:t>
      </w:r>
      <w:r>
        <w:rPr>
          <w:rStyle w:val="FootnoteAnchor"/>
          <w:rtl w:val="true"/>
        </w:rPr>
        <w:footnoteReference w:id="136"/>
      </w:r>
      <w:r>
        <w:rPr>
          <w:rFonts w:ascii="Amiri" w:hAnsi="Amiri" w:eastAsia="Amiri" w:cs="Amiri"/>
          <w:color w:val="111111"/>
          <w:sz w:val="28"/>
          <w:sz w:val="28"/>
          <w:szCs w:val="28"/>
          <w:rtl w:val="true"/>
          <w:lang w:bidi="ar-SA"/>
        </w:rPr>
        <w:t>،تنازعتها قريش بينها</w:t>
      </w:r>
      <w:r>
        <w:rPr>
          <w:rStyle w:val="FootnoteAnchor"/>
          <w:rtl w:val="true"/>
        </w:rPr>
        <w:footnoteReference w:id="137"/>
      </w:r>
      <w:r>
        <w:rPr>
          <w:rFonts w:ascii="Amiri" w:hAnsi="Amiri" w:eastAsia="Amiri" w:cs="Amiri"/>
          <w:color w:val="111111"/>
          <w:sz w:val="28"/>
          <w:sz w:val="28"/>
          <w:szCs w:val="28"/>
          <w:rtl w:val="true"/>
          <w:lang w:bidi="ar-SA"/>
        </w:rPr>
        <w:t>، فطمع فيها الطلقاء وأبناء الطلقاء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فهرسومنع أمَّنا ما جعل لها رسول اللّه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واقسم باللّه لو أن الناس بايعوا أبي حين فارقهم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لأعطتهم السماء قطرها والأرض بركتها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ولما طمعت فيها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معدنها</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تنازعتها قريش بينها</w:t>
      </w:r>
      <w:r>
        <w:rPr>
          <w:rStyle w:val="FootnoteAnchor"/>
          <w:rtl w:val="true"/>
        </w:rPr>
        <w:footnoteReference w:id="141"/>
      </w:r>
      <w:r>
        <w:rPr>
          <w:rFonts w:ascii="Amiri" w:hAnsi="Amiri" w:eastAsia="Amiri" w:cs="Amiri"/>
          <w:color w:val="111111"/>
          <w:sz w:val="28"/>
          <w:sz w:val="28"/>
          <w:szCs w:val="28"/>
          <w:rtl w:val="true"/>
          <w:lang w:bidi="ar-SA"/>
        </w:rPr>
        <w:t>، فطمع فيها الطلقاء وأبناء الطلقاء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الا لم يزل أمرهم يذهب سفالاً</w:t>
      </w:r>
      <w:r>
        <w:rPr>
          <w:rStyle w:val="FootnoteAnchor"/>
          <w:rtl w:val="true"/>
        </w:rPr>
        <w:footnoteReference w:id="142"/>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يرجعوا إلى ما تركوا</w:t>
      </w:r>
      <w:r>
        <w:rPr>
          <w:rStyle w:val="FootnoteAnchor"/>
          <w:rtl w:val="true"/>
        </w:rPr>
        <w:footnoteReference w:id="143"/>
      </w:r>
      <w:r>
        <w:rPr>
          <w:rFonts w:ascii="Amiri" w:hAnsi="Amiri" w:eastAsia="Amiri" w:cs="Amiri"/>
          <w:color w:val="111111"/>
          <w:sz w:val="28"/>
          <w:sz w:val="28"/>
          <w:szCs w:val="28"/>
          <w:rtl w:val="true"/>
          <w:lang w:bidi="ar-SA"/>
        </w:rPr>
        <w:t>، فقد ترك بنو إسرائيل هارون وهم يعلمون أنه خليفة موسى فيهم، واتبعوا السامريّ، وتركت هذه الأمة أبي وبايعوا غيره</w:t>
      </w:r>
      <w:r>
        <w:rPr>
          <w:rStyle w:val="FootnoteAnchor"/>
          <w:rtl w:val="true"/>
        </w:rPr>
        <w:footnoteReference w:id="144"/>
      </w:r>
      <w:r>
        <w:rPr>
          <w:rFonts w:ascii="Amiri" w:hAnsi="Amiri" w:eastAsia="Amiri" w:cs="Amiri"/>
          <w:color w:val="111111"/>
          <w:sz w:val="28"/>
          <w:sz w:val="28"/>
          <w:szCs w:val="28"/>
          <w:rtl w:val="true"/>
          <w:lang w:bidi="ar-SA"/>
        </w:rPr>
        <w:t xml:space="preserve">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مني بمنزلة هارون من موسى الا النبوة</w:t>
      </w:r>
      <w:r>
        <w:rPr>
          <w:rStyle w:val="FootnoteAnchor"/>
          <w:rtl w:val="true"/>
        </w:rPr>
        <w:footnoteReference w:id="145"/>
      </w:r>
      <w:r>
        <w:rPr>
          <w:rFonts w:ascii="Amiri" w:hAnsi="Amiri" w:eastAsia="Amiri" w:cs="Amiri"/>
          <w:color w:val="111111"/>
          <w:sz w:val="28"/>
          <w:sz w:val="28"/>
          <w:szCs w:val="28"/>
          <w:rtl w:val="true"/>
          <w:lang w:bidi="ar-SA"/>
        </w:rPr>
        <w:t xml:space="preserve">، 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أبي يوم غدير خم، وأمرهم ان يبلغ أمره الشاهدُ الغائب</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 وإني أوشك أن أدعى فأجبت، وإني مسؤول وأنتم مسئولون، فماذا أنتم قائلون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 أن محمدا عبده ورسوله وأن جنته حق وناره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 وأنتم واردون علي الحوض، وإن عرضه ما بين صنعاء وبصرى فيه أقداح عدد النجوم من فضة فانظروا كيف تَخْلِفُونِي في الثقلين 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 تضلوا، والآخر الأصغر عترتي، وإن اللطيف الخبير نبأني أنهما لن يتفرقا حتى يردا علي الحوض فسألت ذلك لهما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ولا تَقْصِروا عنهما فتهلكوا، ثم أخذ بيد علي فرفعها حتى رؤي بياض آباطهما،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يقولها ثلاث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هرب رسول اللّه من قومه وهو يدعوهم إلى اللّه</w:t>
      </w:r>
      <w:r>
        <w:rPr>
          <w:rStyle w:val="FootnoteAnchor"/>
          <w:rtl w:val="true"/>
        </w:rPr>
        <w:footnoteReference w:id="147"/>
      </w:r>
      <w:r>
        <w:rPr>
          <w:rFonts w:ascii="Amiri" w:hAnsi="Amiri" w:eastAsia="Amiri" w:cs="Amiri"/>
          <w:color w:val="111111"/>
          <w:sz w:val="28"/>
          <w:sz w:val="28"/>
          <w:szCs w:val="28"/>
          <w:rtl w:val="true"/>
          <w:lang w:bidi="ar-SA"/>
        </w:rPr>
        <w:t>، حتى دخل الغار، ولو أنه وجد أعواناً لما هرب، وقد كف أبي يده حين ناشدهم، واستغاث فلم يغث</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وورد أنه قد حمل الزهراء وابنيها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بهم على بيوت المهاجرين والأنصار، وأهل بدر وغيرهم، يطلبون نصرتهم ، فلم يستجيبوا لهم، ثمّ إنّ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في استنهاضها الأنصار إلى بيعتهم، بيعة العقبة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عاهدوه على أن يمنعوه وذرّيّته ممّا يمنعون منه أنفسهم وذراريهم، و كانت تقول عندما دار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أتان والحسنين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على بيوت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انصروا الله فإنّي ابنة نبيّكم وقد بايعتم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بايعتموه أن تمنعوه وذرّيّته ممّا تمنعون منه أنفسكم وذراريكم ، فَفُوا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هارون في سعة حين استضعفوه وكادوا يقتلونه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دخل الغار ولم يجد أعواناً، وكذلك أبي وأنا في سعة من اللّه</w:t>
      </w:r>
      <w:r>
        <w:rPr>
          <w:rStyle w:val="FootnoteAnchor"/>
          <w:rtl w:val="true"/>
        </w:rPr>
        <w:footnoteReference w:id="150"/>
      </w:r>
      <w:r>
        <w:rPr>
          <w:rFonts w:ascii="Amiri" w:hAnsi="Amiri" w:eastAsia="Amiri" w:cs="Amiri"/>
          <w:color w:val="111111"/>
          <w:sz w:val="28"/>
          <w:sz w:val="28"/>
          <w:szCs w:val="28"/>
          <w:rtl w:val="true"/>
          <w:lang w:bidi="ar-SA"/>
        </w:rPr>
        <w:t>،حين خذلتنا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السنن والأمثال يتبع بعضها بعضاً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 محمداً بالحق، لا ينتقص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الا نقصه اللّه من عمله</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ولا تكون علينا دولة الا وتكون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وفي الآمالي للشيخ الصدوق 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مشيخة أهل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أصحاب الجمل لحقه مرض وحضرت الجمعة، فقال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بني فأجمع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فلما استقل على المنبر حمد الله وأثنى عليه وتشهّد وصلى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اختارنا لنبوته، واصطفانا على خلقه وبريته، وأنزل علينا كتابه ووحيه، وأيم الله لا ينتقصنا أحد من حقنا شيئا إلا انتقصه الله في عاجل دنياه وآجل آخرته، ولا يكون علينا دولة إلا كانت لنا العاقبة 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بالناس، وبلغ أباه كلامه، فلما انصرف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فما ملك عبرته أن سالت على خديه، ثم استدناه فقبّل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دار بوجهه إلى معاوية ثانياً، ليرد عليه نيله من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وأبي علي</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وأنت معاوية وأبوك صخر</w:t>
      </w:r>
      <w:r>
        <w:rPr>
          <w:rStyle w:val="FootnoteAnchor"/>
          <w:rtl w:val="true"/>
        </w:rPr>
        <w:footnoteReference w:id="154"/>
      </w:r>
      <w:r>
        <w:rPr>
          <w:rFonts w:ascii="Amiri" w:hAnsi="Amiri" w:eastAsia="Amiri" w:cs="Amiri"/>
          <w:color w:val="111111"/>
          <w:sz w:val="28"/>
          <w:sz w:val="28"/>
          <w:szCs w:val="28"/>
          <w:rtl w:val="true"/>
          <w:lang w:bidi="ar-SA"/>
        </w:rPr>
        <w:t>، وأمي فاطمة وأمك هند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لمن الصبي بجانب البطحاء في الترب ملقى غير ذي مهد</w:t>
      </w:r>
    </w:p>
    <w:p>
      <w:pPr>
        <w:pStyle w:val="BookText"/>
        <w:rPr/>
      </w:pPr>
      <w:r>
        <w:rPr>
          <w:rFonts w:ascii="Amiri" w:hAnsi="Amiri" w:eastAsia="Amiri" w:cs="Amiri"/>
          <w:color w:val="111111"/>
          <w:sz w:val="28"/>
          <w:sz w:val="28"/>
          <w:szCs w:val="28"/>
          <w:rtl w:val="true"/>
          <w:lang w:bidi="ar-SA"/>
        </w:rPr>
        <w:t>نجلت به بيضاء آنسة من عبد شمس صلتة الخد</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عكرمة بن أبي جهل إلى اليمن حتى ركب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زوجته أم حكيم بنت الحارث بن هشام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نسوة منهن هند بنت عتبة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وآكلة الأكباد لما مثلوا بقتلى أحد كحمزة بن عبد المطلب فشقوا بطنه، وأخذت هند بنت عتبة كبده، فجعلت تلوكه وجذعوا أنفه وأذنه، وقطعوا مذاكيره، وصنعتهما قلادة، وقال المسلمون لئن أمكننا الله منهم لنمثلن بالأحياء منهم فضلا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هند بنت عتبة أم معاوية في ذلك اليوم مع المشركين تحرضهم،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بني عبد الدار إيهاً حماة الأدبار ضرباً بكل بتار</w:t>
      </w:r>
    </w:p>
    <w:p>
      <w:pPr>
        <w:pStyle w:val="BookText"/>
        <w:rPr/>
      </w:pPr>
      <w:r>
        <w:rPr>
          <w:rFonts w:ascii="Amiri" w:hAnsi="Amiri" w:eastAsia="Amiri" w:cs="Amiri"/>
          <w:color w:val="111111"/>
          <w:sz w:val="28"/>
          <w:sz w:val="28"/>
          <w:szCs w:val="28"/>
          <w:rtl w:val="true"/>
          <w:lang w:bidi="ar-SA"/>
        </w:rPr>
        <w:t>وقالت أيضا متمثلة، وهي تضرب بالدف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بنات طارق</w:t>
      </w:r>
    </w:p>
    <w:p>
      <w:pPr>
        <w:pStyle w:val="BookText"/>
        <w:rPr/>
      </w:pPr>
      <w:r>
        <w:rPr>
          <w:rFonts w:ascii="Amiri" w:hAnsi="Amiri" w:eastAsia="Amiri" w:cs="Amiri"/>
          <w:color w:val="111111"/>
          <w:sz w:val="28"/>
          <w:sz w:val="28"/>
          <w:szCs w:val="28"/>
          <w:rtl w:val="true"/>
          <w:lang w:bidi="ar-SA"/>
        </w:rPr>
        <w:t>نمشي على النمارق والدر في المخانق والمسك في المفارق</w:t>
      </w:r>
    </w:p>
    <w:p>
      <w:pPr>
        <w:pStyle w:val="BookText"/>
        <w:rPr/>
      </w:pPr>
      <w:r>
        <w:rPr>
          <w:rFonts w:ascii="IRNazanin" w:hAnsi="IRNazanin" w:eastAsia="IRNazanin"/>
          <w:color w:val="111111"/>
          <w:sz w:val="28"/>
          <w:sz w:val="28"/>
          <w:szCs w:val="28"/>
          <w:rtl w:val="true"/>
          <w:lang w:bidi="fa-IR"/>
        </w:rPr>
        <w:t>إن تقبلوا نعانق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ونفرش النمارق أو تدبروا نفارق فراق غير وامق</w:t>
      </w:r>
    </w:p>
    <w:p>
      <w:pPr>
        <w:pStyle w:val="BookText"/>
        <w:rPr/>
      </w:pPr>
      <w:r>
        <w:rPr>
          <w:rFonts w:ascii="Amiri" w:hAnsi="Amiri" w:eastAsia="Amiri" w:cs="Amiri"/>
          <w:color w:val="111111"/>
          <w:sz w:val="28"/>
          <w:sz w:val="28"/>
          <w:szCs w:val="28"/>
          <w:rtl w:val="true"/>
          <w:lang w:bidi="ar-SA"/>
        </w:rPr>
        <w:t xml:space="preserve">وجدي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عتبة بن ربيعة</w:t>
      </w:r>
      <w:r>
        <w:rPr>
          <w:rStyle w:val="FootnoteAnchor"/>
          <w:rtl w:val="true"/>
        </w:rPr>
        <w:footnoteReference w:id="156"/>
      </w:r>
      <w:r>
        <w:rPr>
          <w:rFonts w:ascii="Amiri" w:hAnsi="Amiri" w:eastAsia="Amiri" w:cs="Amiri"/>
          <w:color w:val="111111"/>
          <w:sz w:val="28"/>
          <w:sz w:val="28"/>
          <w:szCs w:val="28"/>
          <w:rtl w:val="true"/>
          <w:lang w:bidi="ar-SA"/>
        </w:rPr>
        <w:t>، وجدتي خديجة وجدتك فُتيلة</w:t>
      </w:r>
      <w:r>
        <w:rPr>
          <w:rStyle w:val="FootnoteAnchor"/>
          <w:rtl w:val="true"/>
        </w:rPr>
        <w:footnoteReference w:id="1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الغارات للثقفي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الطائي عن عبد الصمد البارقي عن جعفر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عقيل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صحن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يزيد ثم التفت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وأنزل عمك، فذهب به فأنزله وعاد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له قميصاً جديداً ورداءً جديداً وإزاراً جديداً ونعلاً جديداً، فغدا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أراك أصبت من الدنيا شيئا إلا هذه 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يخرج عطائي فأعطيكاه، فارتحل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فلما سمع به معاوية نصب كراسيه وأجلس جلساءه، فورد عليه، فأمر له بمائة ألف درهم، فقبضها،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بعسكر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ليل كليل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ونهار كنهار النبي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ومررت بعسكرك فاستقبلني قوم من المنافقين ممن 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عن يمينك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اختصم فيه ستة نفر فغلب عليه جزارها، فمن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أبوه جيد الأخذ لعسب التيس، فمن هذا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المرّاقة، فلما رأى معاوية أنه قد أغضب جلساءه،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ما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ومضى عقيل، فأرسل معاوية إلى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الأمان على نفسي وأهلي، فأعطاه،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جدتك وكانت بغية في الجاهلية، لها راية تؤتى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أم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أخملنا ذكراً، وألأمنا حسباً وشرّنا قديماً وحديثاً</w:t>
      </w:r>
      <w:r>
        <w:rPr>
          <w:rStyle w:val="FootnoteAnchor"/>
          <w:rtl w:val="true"/>
        </w:rPr>
        <w:footnoteReference w:id="158"/>
      </w:r>
      <w:r>
        <w:rPr>
          <w:rFonts w:ascii="Amiri" w:hAnsi="Amiri" w:eastAsia="Amiri" w:cs="Amiri"/>
          <w:color w:val="111111"/>
          <w:sz w:val="28"/>
          <w:sz w:val="28"/>
          <w:szCs w:val="28"/>
          <w:rtl w:val="true"/>
          <w:lang w:bidi="ar-SA"/>
        </w:rPr>
        <w:t>، وأقدمنا كفراً ونفاقاً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قال أبو عبيد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علي بن الحسين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ويقول عبد الحميد بن أبي الحديد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آمين</w:t>
      </w:r>
    </w:p>
    <w:p>
      <w:pPr>
        <w:pStyle w:val="BookText"/>
        <w:rPr/>
      </w:pPr>
      <w:r>
        <w:rPr>
          <w:rFonts w:ascii="Amiri" w:hAnsi="Amiri" w:eastAsia="Amiri" w:cs="Amiri"/>
          <w:color w:val="111111"/>
          <w:sz w:val="28"/>
          <w:sz w:val="28"/>
          <w:szCs w:val="28"/>
          <w:rtl w:val="true"/>
          <w:lang w:bidi="ar-SA"/>
        </w:rPr>
        <w:t xml:space="preserve">ولكن في الآمالي للشيخ الطوسي ذُكرت خطبة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إضافات أخر أحببت أن أذكرها، فقد روى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عبيد الله العرزمي، عن أبيه، عن عثمان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صعد معاوية المنبر، وجمع الناس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رآني للخلافة أهلاً ولم ير نفسه لها أهلاً، وكان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منه بمرقاة، فلما فرغ من كلامه، 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بما هو أهله، ثم ذكر المباهلة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بأبي</w:t>
      </w:r>
      <w:r>
        <w:rPr>
          <w:rStyle w:val="FootnoteAnchor"/>
          <w:rtl w:val="true"/>
        </w:rPr>
        <w:footnoteReference w:id="1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الرابع والعشرين وهو الأظهر، أخبرنا جماعة عن أحمد بن إبراهيم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أحمد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الحكم عن عبد الله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صهيب مع أهل نجران، 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خاصموه به من أمر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ادعوه ولداً فدعاهم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وخاصموه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فقال لهم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لكم أن تلاعنوه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نبياً هلكتم ولكن صالحوه،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لاعنوني ما وجدوا لهم أهلاً ولا مالاً ولا ولداً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الأبناء بي وبأخي</w:t>
      </w:r>
      <w:r>
        <w:rPr>
          <w:rStyle w:val="FootnoteAnchor"/>
          <w:rtl w:val="true"/>
        </w:rPr>
        <w:footnoteReference w:id="160"/>
      </w:r>
      <w:r>
        <w:rPr>
          <w:rFonts w:ascii="Amiri" w:hAnsi="Amiri" w:eastAsia="Amiri" w:cs="Amiri"/>
          <w:color w:val="111111"/>
          <w:sz w:val="28"/>
          <w:sz w:val="28"/>
          <w:szCs w:val="28"/>
          <w:rtl w:val="true"/>
          <w:lang w:bidi="ar-SA"/>
        </w:rPr>
        <w:t>،ومن النساء بأمي وكنا أهله</w:t>
      </w:r>
      <w:r>
        <w:rPr>
          <w:rStyle w:val="FootnoteAnchor"/>
          <w:rtl w:val="true"/>
        </w:rPr>
        <w:footnoteReference w:id="161"/>
      </w:r>
      <w:r>
        <w:rPr>
          <w:rFonts w:ascii="IRNazanin" w:hAnsi="IRNazanin" w:eastAsia="IRNazanin"/>
          <w:color w:val="111111"/>
          <w:sz w:val="28"/>
          <w:sz w:val="28"/>
          <w:szCs w:val="28"/>
          <w:rtl w:val="true"/>
          <w:lang w:bidi="fa-IR"/>
        </w:rPr>
        <w:t>، ونحن له، وهو منا ونحن منه</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كساء لام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وعترتي فأذهب عنهم الرجس وطهرهم </w:t>
      </w:r>
    </w:p>
    <w:p>
      <w:pPr>
        <w:pStyle w:val="BookText"/>
        <w:rPr/>
      </w:pPr>
      <w:r>
        <w:rPr>
          <w:rFonts w:ascii="Amiri" w:hAnsi="Amiri" w:eastAsia="Amiri" w:cs="Amiri"/>
          <w:color w:val="111111"/>
          <w:sz w:val="28"/>
          <w:sz w:val="28"/>
          <w:szCs w:val="28"/>
          <w:rtl w:val="true"/>
          <w:lang w:bidi="ar-SA"/>
        </w:rPr>
        <w:t>تطهيراً</w:t>
      </w:r>
      <w:r>
        <w:rPr>
          <w:rStyle w:val="FootnoteAnchor"/>
          <w:rtl w:val="true"/>
        </w:rPr>
        <w:footnoteReference w:id="163"/>
      </w:r>
      <w:r>
        <w:rPr>
          <w:rFonts w:ascii="Amiri" w:hAnsi="Amiri" w:eastAsia="Amiri" w:cs="Amiri"/>
          <w:color w:val="111111"/>
          <w:sz w:val="28"/>
          <w:sz w:val="28"/>
          <w:szCs w:val="28"/>
          <w:rtl w:val="true"/>
          <w:lang w:bidi="ar-SA"/>
        </w:rPr>
        <w:t xml:space="preserve">،فلم يكن أحد في الكساء غيري وأخي وأبي وأمي، ولم يكن أحد يجنب في المسجد ويولد له فيه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وفي سنن البيهقي أبو نصر عمر بن عبد العزيز بن عمر بن قتادة أنبأ أبو الحسن محمد بن الحسن بن إسماعيل السراج حدثنا مطين حدثنا يحيى ابن حمزة التمار قال سمعت عطاء بن مسلم يذكر عن إسماعيل بن أمية عن جسرة عن أم سلمة رضي الله عنها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مسجدي حرام على كل حائض من النساء وكل جنب من الرجال الا على محمد وأهل بيته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من لا يحضره الفقيه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لاحد أن يجنب في هذا المسجد إلا أنا وعلي وفاطمة والحسن والحسين ومن كان من أهلي فإنه مني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آل أبي طالب وفي رواية أبي رافع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ان سكن علي في المسجد وخرجوا والله ما فعلت ذلك إلا عن امر ربي ان الله تعالى أوحى إلى موسى ان يسكن مسجده فلا يدخل جنب غيره وغير أخيه هارون وذريته واعلموا رحمكم الله أن علياً مني بمنزلة هارون من موسى إلا أنه لا نبي بعدي ولو كان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ننام في المسجد ومعنا علي فدخل علينا رسول الله فقال قوموا فلا تناموا في المسجد، فقمنا لنخرج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فنم يا علي فقد 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صالح المؤذن في الأربعين وأبو العلاء العطار الهمداني في كتابه بالإسناد عن أم سلمة أنه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هذا المسجد لا يحل لجنب ولا حائض إلا للنبي وأزواجه وفاطمة بنت محمد وعلي ألا بينت لكم أن تضلوا،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الترمذي ومسند أبي يعلى وأبو سعيد الخدري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لاحد ان يجنب في هذا المسجد غيري وغيرك،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لاحد من هذه الأمة غيري وغيرك،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ان يخد مسجدي جنب غيري وغيره وغير ذريته فمن شاء فهنا وأشار بيده نحو الشام،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وغوى في امر ختنه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تكرمة من الله تعالى لنا، وتفضيلاً منه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رأيتم مكان منزلنا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الأبواب فسدها، وترك بابنا،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أسدها وأفتح بابه،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أسدها وأفتح بابه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معاوية زعم لكم أني رأيته للخلافة أهلاً ولم أر نفسي لها أهلاً، فكذب معاوية، نحن أولى الناس بالناس في كتاب الله وعلى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ولم نزل أهل البيت </w:t>
      </w:r>
    </w:p>
    <w:p>
      <w:pPr>
        <w:pStyle w:val="BookText"/>
        <w:rPr/>
      </w:pPr>
      <w:r>
        <w:rPr>
          <w:rFonts w:ascii="Amiri" w:hAnsi="Amiri" w:eastAsia="Amiri" w:cs="Amiri"/>
          <w:color w:val="111111"/>
          <w:sz w:val="28"/>
          <w:sz w:val="28"/>
          <w:szCs w:val="28"/>
          <w:rtl w:val="true"/>
          <w:lang w:bidi="ar-SA"/>
        </w:rPr>
        <w:t xml:space="preserve">مظلومين منذ قبض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بيننا وبين من ظلمنا حقنا، وتوثب على رقابنا، وحمل الناس علينا، ومنعنا سهمنا من الفيء</w:t>
      </w:r>
      <w:r>
        <w:rPr>
          <w:rStyle w:val="FootnoteAnchor"/>
          <w:rtl w:val="true"/>
        </w:rPr>
        <w:footnoteReference w:id="167"/>
      </w:r>
      <w:r>
        <w:rPr>
          <w:rFonts w:ascii="Amiri" w:hAnsi="Amiri" w:eastAsia="Amiri" w:cs="Amiri"/>
          <w:color w:val="111111"/>
          <w:sz w:val="28"/>
          <w:sz w:val="28"/>
          <w:szCs w:val="28"/>
          <w:rtl w:val="true"/>
          <w:lang w:bidi="ar-SA"/>
        </w:rPr>
        <w:t xml:space="preserve">، ومنع أمنا ما جعل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بالله لو أن الناس بايعوا أبي حين فارقهم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لأعطتهم السماء قطرها، والأرض بركتها، وما طمعت فيها يا معاوية، فلما خرجت من معدنها تنازعتها قريش بينها، فطمعت فيها الطلقاء وأبناء الطلقاء أنت وأصحابك،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إلا لم يزل أمرهم يذهب سفالاً حتى يرجعوا إلى ما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تركت بنو إسرائيل هارون وهم يعلمون أنه خليفة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واتبعوا السامري، وقد تركت هذه الأمة أبي وبايعوا غيره، وقد سمعوا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النبوة، 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أبي يوم غدير خم، وأمرهم أن يبلّغ الشاهد منهم الغائب، وقد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دخل الغار ولم يجد أعواناً، وكذلك أبي، وأنا في سعة من الله حين خذلتنا الأمة وبايعوك يا معاوية، وإنما هي السنن والأمثال يتبع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لو التمستم فيما بين المشرق والمغرب أن تجدوا رجلاً وَلَدَهُ نبي غيري وأخي لم تجدوه، وإني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أدرى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وفي الختام أرجو أن أكون قد وفقت لتسليط الضوء على بعض نقاط القوة في معاهدة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أداءً لجزء من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لثمرة صلحه التي أبقت العقيدة الحقة وأهلها بهذه القوة بعد أربعة عشر عقداً من الزمان سيدي تقبل منا هذا القليل وأجزلنا من عطائك الكثير وأستميح القارئ الكريم العذر مما بدا من خطأ أو سهو غير مقصود راجياً بذلك القبول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السيد محمد حسين الحكيم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461_86421"/>
      <w:bookmarkStart w:id="102" w:name="pg9461_86421"/>
      <w:bookmarkEnd w:id="102"/>
    </w:p>
    <w:p>
      <w:pPr>
        <w:pStyle w:val="Heading2"/>
        <w:numPr>
          <w:ilvl w:val="1"/>
          <w:numId w:val="1"/>
        </w:numPr>
        <w:rPr/>
      </w:pPr>
      <w:bookmarkStart w:id="103" w:name="pg9461_86421"/>
      <w:bookmarkStart w:id="104" w:name="__RefHeading___Toc6097642_2870459653"/>
      <w:bookmarkStart w:id="105" w:name="_Toc28"/>
      <w:bookmarkEnd w:id="103"/>
      <w:bookmarkEnd w:id="104"/>
      <w:r>
        <w:rPr>
          <w:rtl w:val="true"/>
        </w:rPr>
        <w:t xml:space="preserve">مظلومية الإمام الحسن </w:t>
      </w:r>
      <w:r>
        <w:rPr>
          <w:rtl w:val="true"/>
        </w:rPr>
        <w:t xml:space="preserve">( </w:t>
      </w:r>
      <w:r>
        <w:rPr>
          <w:rtl w:val="true"/>
        </w:rPr>
        <w:t xml:space="preserve">عليه السلام </w:t>
      </w:r>
      <w:r>
        <w:rPr>
          <w:rtl w:val="true"/>
        </w:rPr>
        <w:t xml:space="preserve">) </w:t>
      </w:r>
      <w:r>
        <w:rPr>
          <w:rtl w:val="true"/>
        </w:rPr>
        <w:t>في الصلح</w:t>
      </w:r>
      <w:bookmarkEnd w:id="1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6097644_2870459653"/>
      <w:bookmarkStart w:id="107" w:name="_Toc29"/>
      <w:bookmarkEnd w:id="106"/>
      <w:r>
        <w:rPr>
          <w:rtl w:val="true"/>
        </w:rPr>
        <w:t>اشارة</w:t>
      </w:r>
      <w:bookmarkEnd w:id="1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9461_86424"/>
      <w:bookmarkStart w:id="109" w:name="pg9461_86424"/>
      <w:bookmarkEnd w:id="109"/>
    </w:p>
    <w:p>
      <w:pPr>
        <w:pStyle w:val="Heading3"/>
        <w:numPr>
          <w:ilvl w:val="2"/>
          <w:numId w:val="1"/>
        </w:numPr>
        <w:rPr/>
      </w:pPr>
      <w:bookmarkStart w:id="110" w:name="pg9461_86424"/>
      <w:bookmarkStart w:id="111" w:name="__RefHeading___Toc6097646_2870459653"/>
      <w:bookmarkStart w:id="112" w:name="_Toc30"/>
      <w:bookmarkEnd w:id="110"/>
      <w:bookmarkEnd w:id="111"/>
      <w:r>
        <w:rPr>
          <w:rtl w:val="true"/>
        </w:rPr>
        <w:t>المقدمة</w:t>
      </w:r>
      <w:bookmarkEnd w:id="112"/>
    </w:p>
    <w:p>
      <w:pPr>
        <w:pStyle w:val="BookText"/>
        <w:rPr/>
      </w:pPr>
      <w:r>
        <w:rPr>
          <w:rFonts w:ascii="Amiri" w:hAnsi="Amiri" w:eastAsia="Amiri" w:cs="Amiri"/>
          <w:color w:val="111111"/>
          <w:sz w:val="28"/>
          <w:sz w:val="28"/>
          <w:szCs w:val="28"/>
          <w:rtl w:val="true"/>
          <w:lang w:bidi="ar-SA"/>
        </w:rPr>
        <w:t xml:space="preserve">بسم الله الرحمن الرحيم والصلاة والسلام على أشرف الأنبياء والمرسلين محمد وعلى أهل بيته الطيبين الطاهرين واللعنة الدائمة على أعدائهم أجمعين إلى قيام يوم الدين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لاريب فيه في عقيدتنا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معصوم من الخطأ والزلل،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بدوره كإمام مكلف بحفظ الدين والعقيدة الحقة، والحفاظ على حَمَلة الدين بما يلزم من تأدية الواجب المناط بهم، ولكن لمّا صالح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من دون أن يدخل معه ساحة قتال بعد تخاذل أصحابه وغدر قيادات جيشه ومنهم من هو أقرب الناس إليه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من الكلام من البعيد والقريب عن صلحه، مع أن أباه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صالح أيضاً معاوية لكنه بما أنه قد دخل حرباً معه فلم يتعرّض لما تعرّض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الانتقاد، وإن كان ظهور فرقة الخوارج كان بسبب ذلك الصلح ونتائجه، لكن بقتال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ومقت المسلمين لهم خَفَتَ صوتهم، واصبحت فرقةالخوارج منبوذة عند المسلمين، وعليه فلا يحتاج فعل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للتصحيح أو التبرير، ولكنّ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توجهت له أقلام النقد بما أنه لم يدخل مع معاوية في حرب وإنما صالحه بمجرد تخاذل بعض أصحابه، وبما أن الكلام والشبهات كثرت حول هذا الصلح فبدأ الكتّاب يتناولون هذا الصلح بالتبرير ومحاولة تصحيح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اللازم في ذلك الظرف، وبما أنني قد كُلّفت من بعض الأخوة في القاء محاضرة حول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ولادته المباركة، ومن خلال مطالعاتي خطر في بالي أن أتحدث عن الظروف التي أحاطت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من خلالها ملزماً بأفضل الحلول وهو الصلح، وأن هذه الظروف لو أحاطت بأي إمام آخر لفعل مثله، ولست مبرراً </w:t>
      </w:r>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أو مصححاً فأنا أقل قدراً من أن أصحح أو أبرر للمعصوم، وقطعاً أن ما أختاره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الصواب والحكمة وهو تكليفه الإلهي، وإنما لجأت لذلك لتوضيح بعض ما يبدو لي بحسب نظري القاصر من الظروف التي حتمت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اللجوء لهذا المصير، وكل من كان بتلك الظروف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خياره كخياره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القاء المحاضرة شجعني كثير ممن حضرها على طبعها بكراس لينتفع بها المؤمنون، وتمت طباعته فعلاً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 صلح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طباعته ورغبة كثير من الشباب بتداوله، ذاكرني بعض الأخوة بكتابةٍ أخرى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بحثي في مطالعاتي تركزت في ذهني من خلال قراءة بنود معاهدة صلح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مظاهر قوةٍ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الصلح عن وهن أو ضعف أو خنوع وإنما مراعاة مصلحةٍ وقتيةٍ لا بد فيها من الهدنة، ولم أجد من تعرض لها بهذا النحو من العرض فأحببت أن اسلط الضوء على دلائل القوة في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البحث أيضاً وجدت كثيراً من الظلم قد نال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بقضية الصلح من خلّص أصحابه ومن غيرهم، فأحببت تناول ذلك وبيان ما تعرض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 وظلمٍ له بسبب الصلح الذي كان غرضه منه قوة الدين والعقيدة والحفاظ على حياة شيعته، ولكن بسبب جهلهم بتلك المصالح ونظرتهم الضيقة للأمور فقد تعرضوا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بالعتاب واللوم على هذا الصلح الذي كان به صلاحهم وصلاح دينهم، بل قد تجاوزوا الحدود معه مما وصل الحال للتعدّي عليه ومحاولة قتله وغير ذلك، وسأسلط الضوء من خلال هذه السطور على تلك الظلامة التي تعرض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جزءاً يسيراً لنصرة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حياً بعدم فهم مصلحة ما قام به من خلّصأصحابه، وميتاً بعدم السماح لجثمانه الطاهر بالدّفن جوار مرقد جده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منعه حتى من تجديد العهد بقبره، ورمي جنازته بالسهام</w:t>
      </w:r>
      <w:r>
        <w:rPr>
          <w:rStyle w:val="FootnoteAnchor"/>
          <w:rtl w:val="true"/>
        </w:rPr>
        <w:footnoteReference w:id="171"/>
      </w:r>
      <w:r>
        <w:rPr>
          <w:rFonts w:ascii="Amiri" w:hAnsi="Amiri" w:eastAsia="Amiri" w:cs="Amiri"/>
          <w:color w:val="111111"/>
          <w:sz w:val="28"/>
          <w:sz w:val="28"/>
          <w:szCs w:val="28"/>
          <w:rtl w:val="true"/>
          <w:lang w:bidi="ar-SA"/>
        </w:rPr>
        <w:t>، ومدفوناً بتهديم قبره الشريف ومساواته بالتراب</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ان كان اهل الرجس لا يطيقون سماع ذكر اهل الطهر وذكر فضائلهم فتخيل هل يطيقون وجود قبورهم التي يقصدها المسلمون من كل حدب وصوب تعظيما لمقامهم ومقام جدهم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يملكون لفعلهم الشنيع هذا حجة ولا برهان من كتاب 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صرفا اقتضته 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كاذبين ان هذه القبور باتت تعبد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دعوى فارغة عن مضمونها لا تستند إلاّ لهوى صاحبها أو انحرافه، ولكن الحق أبلج والباطل لجلج، فمهما كانت هذه الدعاوى فإنها تتساقط وتتلاشى أمام الحجج والبراهين، وكل من ناوأ مسألة البناء على القبور وزيارتها لم يأتِ بشيء يستند إليه ويعتمد عليه فيما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مجرد خيالات مريضة، وأوهام فارغة، وخيوط كخيوط العنكبوت تمسكوا بها لكي يطعنوا بشعائر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واحدى هذه الشعائر هي شعيرة زيارة قبور البقيع خصوصا حيث دفن فيها الكثير من الصحابة الاجلاء والتابعين من شهداء بدر وشهداء الحرة فقد ذكرت المصادر الاسلامية كما ذكر البيهقي في سننه الكبرى وغيره بأنه كلما كانت ليلة عائشة من رسول الله صلى الله عليه وآله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وآتاكم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وذكر النسائي في سننه، كتاب الجنائز، باب زيارة قبور المشركين، وأبو داود في سننه في زيارة القبور ح</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 وابن ماجه في سننه في باب ما جاء في زيارة قبور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 وآله زار قبر أمه فبكى وأبكى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الاحاديث المتكاثرة التي تذكر بأن النبي صلى الله عليه وآله كان يعلّم عائشة الدعاء عند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أنْ آتي البَقيعَ وأستَغْفِرَ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زُرْتُمُوهُمْ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يقال عند دخول القبور،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وكانت البقيع مقبرة لكثير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فهدمت وهي تحمل هذه الصبغة النبوية والاهتمام المبارك من قبل النبي الاكرم صلوات الله وسلامه عليه بالرغم مما تقدم من الكثير من النصوص التي تبين اهتمام النبي صلوات الله وسلامه عليه وعلى اله بزيارة القبور وخصوصا قبور ائمة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سائلا يتساءل عن فلسفة هدم القبور ولا سيما قبور اهل البيت عليهم السلام ما كان يحمل ذلك من معاني، سواء كانت تلك المعاني هي العلل او كانت تلك المعاني هي الرسائل التي ارادوا ارسالها الى العالم والى المسلمين خصوصا، نريد ان نبحث جانبا مهما منها وهي الفلسفة التي انطلقت منها تلك الفتاوى، الفتاوى من المراكز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لتجيز او لتلزم بهدم تلك القبور فقد صدرت فتوى الهدم من القاضي النجدي سليمان بن بليهيل، حيث أصدر فتواه المشؤومة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وما زالت الى اليوم بدون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تمادوا في غيهم وطغيانهم فحاولوا هدم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بحجة أن وجود القبر في المسجد حرام، والصلاة عنده حرام، وبناء القبة عليه حرام، والتوسل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خافوا من نقمة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زالوا مصرين على هذا الانحراف، فقد أفتى شيخهم ابن باز عدة فتاوى بوجوب هدمها، لكنه استعمل فيها التقية، وغلَّفها بجعلها عامة لكل القباب والبناء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جوابه على سؤال رقم</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من فتاويه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البناء على القبر؟ وما الحكم لو كان البناء مسجداً؟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القبور فهو محرم، سواء كان مسجداً أو قبة أو أي بناء، فإنه لا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أنه لا يجوز البناء على القبور، لا مسجد ولا غير مسجد ولا قبة، وأن هذا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من اجل ذلك عدة اجوبة من خلال مراجعتي البسيطة لمن كتب مفسرا لما حصل من هدم للقبور الشريفة سواء قبور الائمة عليهم السلام او باقي الصحابة والاولياء في البقيع فمنهم من قال ان هذا مبنى فقهي عقائدي ارادوا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انهم ارادوا القضاء على بدعة يمكن ان تنمو وتتطور وهي زيارة القبور ومنهم من برر بصور مختلفة لكن لكل تبرير من هذه التبريرات ما ينفيه ليحوله الى مجرد حجة واهية لا يستقيم لها اثر، والذي يبدو لي كما يبدو لكثيرين غيري يؤمنون بهذا التحليل انه كان تعبير عن حالة تعتري كل حاكم ظالم وطاغ مستبد لا يريد لمعارضيه ان يكون لهم وجود فيحاول نفي وجودهم باي صورة وهو ينفي الوجودات المادية لمعارضيه لأنها تمثل اقطاب معارضة يمكن ان تحرك الآراء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السيد مهدي الجابري في موقع العتبة الحسينية المقدسة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بوضع لا يليق بأدنى إنسان كيفوهو سيد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شباب أهل الجنة وخامس أصحاب الكساء وأبن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منع شيعته من زيارته والتشرف بمرقده، نسأل الله أن نوفق لنصرة إمامنا المظلوم، الشهيد مسموماً، وأن يكون عملاً خالصاً لوجهه تعالى ومقبولاً عند سيدي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وسيدي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ذخراً لي يوم لا ينفع مال ولا بنون إلا من أتى الله بقلب سليم وكانت كتابه هذه الأسطر بقلم العبد 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السيد محمد حسين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من صفر يوم 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حرم المعزى بهذه الذكرى الأليمة مولاي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وفيها أيضاً صادفت الذكرى السنوية الأولى لوفاة سيدي الغالي الوالد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يشرفني أن أهدي ثواب هذا العمل لروحه الطاهرة وكان ذلك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461_86436"/>
      <w:bookmarkStart w:id="114" w:name="pg9461_86436"/>
      <w:bookmarkEnd w:id="114"/>
    </w:p>
    <w:p>
      <w:pPr>
        <w:pStyle w:val="Heading3"/>
        <w:numPr>
          <w:ilvl w:val="2"/>
          <w:numId w:val="1"/>
        </w:numPr>
        <w:rPr/>
      </w:pPr>
      <w:bookmarkStart w:id="115" w:name="pg9461_86436"/>
      <w:bookmarkStart w:id="116" w:name="__RefHeading___Toc6097648_2870459653"/>
      <w:bookmarkStart w:id="117" w:name="_Toc31"/>
      <w:bookmarkEnd w:id="115"/>
      <w:bookmarkEnd w:id="116"/>
      <w:r>
        <w:rPr>
          <w:rtl w:val="true"/>
        </w:rPr>
        <w:t>أولاً</w:t>
      </w:r>
      <w:r>
        <w:rPr>
          <w:rtl w:val="true"/>
        </w:rPr>
        <w:t>:</w:t>
      </w:r>
      <w:r>
        <w:rPr>
          <w:rtl w:val="true"/>
        </w:rPr>
        <w:t xml:space="preserve">ظلامة الإمام </w:t>
      </w:r>
      <w:r>
        <w:rPr>
          <w:rtl w:val="true"/>
        </w:rPr>
        <w:t>(</w:t>
      </w:r>
      <w:r>
        <w:rPr>
          <w:rtl w:val="true"/>
        </w:rPr>
        <w:t>عليه السلام</w:t>
      </w:r>
      <w:r>
        <w:rPr>
          <w:rtl w:val="true"/>
        </w:rPr>
        <w:t xml:space="preserve">) </w:t>
      </w:r>
      <w:r>
        <w:rPr>
          <w:rtl w:val="true"/>
        </w:rPr>
        <w:t>بعدم فهم مصلحة فعله</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ريب فيه أن المعصوم لا ينظر للأمور كما ينظرها عامة الناس بالمنظار الفعلي والمصالح الوقتية لأنه مكلف بمهمة حفظ الدين وسلامته من التلاعب ليبقى حجة بالغة ولذا كثير من أموره وتصرفاته تتدخل فيها اليد الغيبية، وعليه فهو يدرك من المصالح البعيدة المدى ما يخفى على عموم الناس بسبب عدم إدراكهم للغيب الذي يطّلع عليه، ومن هذا فإذا لم يكن الإنسان عالماً بكون الإمام معصوماً من الخطأ وأنه لا يتصرف إلا ضمن دائرة المصالح وإن خفيت عليه فقديرى من فعل الإمام بحسب المعطيات الحالية أنه تصرف غير صحيح؛ لأنه فعلاً لا يرى أي مصلحة واضحة في ذلك الفعل بحسب نظره القاصر وعليه قد يعترض على المعصوم في فعله، واما إذا أدرك أن المعصوم مسدد من الله وفعله لابد أن يشتمل على المصلحة ولو كانت خافية فعلاً عليه فيكون عنده تسليم ورضا بفعل الإمام، وحينئذٍ لا يعترض على الإمام بما فعل، وفي دور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فكرة كون الإمام معصوماً ومسدداً وفعله غير قابل للخطأ متبلورة في نفوس أصحابه، وإن كان أصل الفكرة وهي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تركيزها في النفوس لكن ليس من السهولة إيصال عموم الناس للإذعان بهذه النظرية ما لم يمر عليها زمن وتوضّح بشكل جيد، ولذا كان الاعتراض حتى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بأمور كثيرة لمّا خفيت عليهم المصلحة وحتى من أقرب الناس إليه مثلاً كإغلاق الأبواب عن المسجد إلا باب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من جملة المعترضين عليه عمّه الحمزة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عليه من الإيمان والتمسك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لمّا علم أنّه أمرٌ من السماء أذعن له، فقد ورد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إلى حمزة رضي الله عنه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متردد لا يدري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 فيمن يقيم أو فيمن يخرج،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له في المسجد بيتا بين أبياته،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طاهراً مطهراً، 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بني عبد 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الامر إلي ما جعلت دونكم من أحد، والله ما أعطاه إياه إلا الله وإنك لعلى خير من الله ورسوله، ابشر،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أحد شهيداً،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أو إدخال العمرة في الحج وجعلها عمرة تمتع، حيث اعترض عليه عمر بشدة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وطلبه الدواة والكتف</w:t>
      </w:r>
      <w:r>
        <w:rPr>
          <w:rStyle w:val="FootnoteAnchor"/>
          <w:rtl w:val="true"/>
        </w:rPr>
        <w:footnoteReference w:id="1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وكذلك كان الاعتراض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مع معاوية وصلحه من قبل الخوارج</w:t>
      </w:r>
      <w:r>
        <w:rPr>
          <w:rStyle w:val="FootnoteAnchor"/>
          <w:rtl w:val="true"/>
        </w:rPr>
        <w:footnoteReference w:id="176"/>
      </w:r>
      <w:r>
        <w:rPr>
          <w:rFonts w:ascii="Amiri" w:hAnsi="Amiri" w:eastAsia="Amiri" w:cs="Amiri"/>
          <w:color w:val="111111"/>
          <w:sz w:val="28"/>
          <w:sz w:val="28"/>
          <w:szCs w:val="28"/>
          <w:rtl w:val="true"/>
          <w:lang w:bidi="ar-SA"/>
        </w:rPr>
        <w:t xml:space="preserve">، وكذلك حصل مع الإمام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صلحه مع معاوية، ولذا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يمكن بيانه من مصلحة الصلح مع معاوية وأن وجه الحكمة قد خفي عليهم كما خفي على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وبخه بعض أصحابه على الصلح بما لا يليق بمقام الإمامة والعصمة وكونه خامس اصحاب الكساء وأبن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منهم بما يترتب علىالصلح من منافع لهم ولغيرهم من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يضاف إلى مظلومية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معرفة مصلحة ما فعل مظلومية أخرى بكونه بين أصحاب لا يعرفون مقامه ومنزلته وسعيه بكل جهده لمصلحتهم وبقائهم والمحافظة على وجودهم وعقيدتهم، وقد يقال أن ذلك من أشد الأمور على الإنسان أن لا يكون بين أقرانه ومن يعرف مقامه ومنزلته، وقد يستشهد لذلك بما ينقل عن قول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للهدهد لما أفتقده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عن ابن عباس وقتادة ومجاهد،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أجعله بين أضداده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قيل أن مراده هو التفريق بينه وبين إلفه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إلزامه </w:t>
      </w:r>
    </w:p>
    <w:p>
      <w:pPr>
        <w:pStyle w:val="BookText"/>
        <w:rPr/>
      </w:pPr>
      <w:r>
        <w:rPr>
          <w:rFonts w:ascii="Amiri" w:hAnsi="Amiri" w:eastAsia="Amiri" w:cs="Amiri"/>
          <w:color w:val="111111"/>
          <w:sz w:val="28"/>
          <w:sz w:val="28"/>
          <w:szCs w:val="28"/>
          <w:rtl w:val="true"/>
          <w:lang w:bidi="ar-SA"/>
        </w:rPr>
        <w:t>صحبة الأضداد، وعن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أضيق السجون صُحبة الأضداد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مع غير جنسه</w:t>
      </w:r>
      <w:r>
        <w:rPr>
          <w:rStyle w:val="FootnoteAnchor"/>
          <w:rtl w:val="true"/>
        </w:rPr>
        <w:footnoteReference w:id="179"/>
      </w:r>
      <w:r>
        <w:rPr>
          <w:rFonts w:ascii="Amiri" w:hAnsi="Amiri" w:eastAsia="Amiri" w:cs="Amiri"/>
          <w:color w:val="111111"/>
          <w:sz w:val="28"/>
          <w:sz w:val="28"/>
          <w:szCs w:val="28"/>
          <w:rtl w:val="true"/>
          <w:lang w:bidi="ar-SA"/>
        </w:rPr>
        <w:t xml:space="preserve">،وهذا مما ازداد في مظلومية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خلص أصحابه غير مدركين علو مقامه ورفعة شأنه وعصمته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ينقل من صور التوبيخ القاسي منهم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حنان بن سدير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عن أبيه سدير بن حكيم</w:t>
      </w:r>
      <w:r>
        <w:rPr>
          <w:rStyle w:val="FootnoteAnchor"/>
          <w:rtl w:val="true"/>
        </w:rPr>
        <w:footnoteReference w:id="181"/>
      </w:r>
      <w:r>
        <w:rPr>
          <w:rFonts w:ascii="Amiri" w:hAnsi="Amiri" w:eastAsia="Amiri" w:cs="Amiri"/>
          <w:color w:val="111111"/>
          <w:sz w:val="28"/>
          <w:sz w:val="28"/>
          <w:szCs w:val="28"/>
          <w:rtl w:val="true"/>
          <w:lang w:bidi="ar-SA"/>
        </w:rPr>
        <w:t>،عن أبيه</w:t>
      </w:r>
      <w:r>
        <w:rPr>
          <w:rStyle w:val="FootnoteAnchor"/>
          <w:rtl w:val="true"/>
        </w:rPr>
        <w:footnoteReference w:id="182"/>
      </w:r>
      <w:r>
        <w:rPr>
          <w:rFonts w:ascii="Amiri" w:hAnsi="Amiri" w:eastAsia="Amiri" w:cs="Amiri"/>
          <w:color w:val="111111"/>
          <w:sz w:val="28"/>
          <w:sz w:val="28"/>
          <w:szCs w:val="28"/>
          <w:rtl w:val="true"/>
          <w:lang w:bidi="ar-SA"/>
        </w:rPr>
        <w:t>، عن أبي سعيد عقيصا</w:t>
      </w:r>
      <w:r>
        <w:rPr>
          <w:rStyle w:val="FootnoteAnchor"/>
          <w:rtl w:val="true"/>
        </w:rPr>
        <w:footnoteReference w:id="1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w:t>
      </w:r>
    </w:p>
    <w:p>
      <w:pPr>
        <w:pStyle w:val="BookText"/>
        <w:rPr/>
      </w:pPr>
      <w:r>
        <w:rPr>
          <w:rFonts w:ascii="Amiri" w:hAnsi="Amiri" w:eastAsia="Amiri" w:cs="Amiri"/>
          <w:color w:val="111111"/>
          <w:sz w:val="28"/>
          <w:sz w:val="28"/>
          <w:szCs w:val="28"/>
          <w:rtl w:val="true"/>
          <w:lang w:bidi="ar-SA"/>
        </w:rPr>
        <w:t xml:space="preserve">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أذكر لنا أمرك الذي أنت عليه، فإن كان فيه إغراق كففناك عنه، وإن كان مقصراً أرشدناك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أن أتكلم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حتى أكفيك إن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 كان مؤمناً ومن جحده كان كافراً ثم كان من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بتلك المنزلة، وقد كان منه ما كان دفعها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فإنه أعلم بما صنع، لولا ما صنع لكان أمر عظيم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علل الشرائع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داود الدقاق، عن الحسن بن أحمد بن الليث، عن محمد بن حميد، عن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الخفاف،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داهنت معاوية وصالحته، وقد علمت أن الحق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دونه وأن معاوية ضال باغ؟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ألست حجة الله تعالى ذكره على خلقه، وإماما عليهم بعد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إذن إمام لو قمت، وأنا إمام إذا قعدت، يا أبا سعيد علة مصالحتي لمعاوية علة مصالحة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ضمرة وبني أشجع</w:t>
      </w:r>
      <w:r>
        <w:rPr>
          <w:rStyle w:val="FootnoteAnchor"/>
          <w:rtl w:val="true"/>
        </w:rPr>
        <w:footnoteReference w:id="1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ولأهل مكة حين انصرف من الحديبية</w:t>
      </w:r>
      <w:r>
        <w:rPr>
          <w:rStyle w:val="FootnoteAnchor"/>
          <w:rtl w:val="true"/>
        </w:rPr>
        <w:footnoteReference w:id="187"/>
      </w:r>
      <w:r>
        <w:rPr>
          <w:rFonts w:ascii="Amiri" w:hAnsi="Amiri" w:eastAsia="Amiri" w:cs="Amiri"/>
          <w:color w:val="111111"/>
          <w:sz w:val="28"/>
          <w:sz w:val="28"/>
          <w:szCs w:val="28"/>
          <w:rtl w:val="true"/>
          <w:lang w:bidi="ar-SA"/>
        </w:rPr>
        <w:t>، أولئك كفار بالتنزيل</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وأصحابه كفار بالتأويل</w:t>
      </w:r>
      <w:r>
        <w:rPr>
          <w:rStyle w:val="FootnoteAnchor"/>
          <w:rtl w:val="true"/>
        </w:rPr>
        <w:footnoteReference w:id="188"/>
      </w:r>
      <w:r>
        <w:rPr>
          <w:rFonts w:ascii="Amiri" w:hAnsi="Amiri" w:eastAsia="Amiri" w:cs="Amiri"/>
          <w:color w:val="111111"/>
          <w:sz w:val="28"/>
          <w:sz w:val="28"/>
          <w:szCs w:val="28"/>
          <w:rtl w:val="true"/>
          <w:lang w:bidi="ar-SA"/>
        </w:rPr>
        <w:t xml:space="preserve">،يا أبا سعيد إذا كنت إماماً من قبل الله تعالى ذكره لم يجب أن يسفّه رأيي فيما أتيته من مهادنة أو محاربة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وجهه الحكمة فيما أتيته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وقتل الغلام وأقام الجدار سخط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لاشتباهوجه الحكمة عليه حتى أخبره فرضي، هكذا أنا سخطتم علي بجهلكم بوجه الحكمة فيه، ولولا ما أتيت لما تُرك من شيعتنا على وجه الأرض أحدٌ إلا قُتل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w:t>
      </w:r>
      <w:r>
        <w:rPr>
          <w:rStyle w:val="FootnoteAnchor"/>
          <w:rtl w:val="true"/>
        </w:rPr>
        <w:footnoteReference w:id="1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فان الناس متحيرون؟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معاوية خيراً لي من هؤلاء، يزعمون أنهم لي شيعة ابتغوا قتلي وانتهبوا ثقلي، وأخذوا مالي، والله لأن آخذ من معاوية عهداً أحقن به دمي وآمن به في أهلي خير من أن يقتلوني فتضيع أهل بيتي، وأهلي، والله لو قاتلت معاوية لأخذوا بعنقي حتى يدفعوني إليه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 أسالمه وأنا عزيز خير من أن يقتلني وأنا أسيره أو يمن علي فتكون سبة على بني هاشم إلى آخر الدهر، ومعاوية لا يزال يمن بها وعقبه على الحي منا 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ابن رسول الله شيعتك كالغنم ليس لهم 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يا أخا جهينة إني والله أعلم بأمر قد أدي به إلي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لي ذات يوم وقد رآني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أتفرح؟ كيف بك إذا رأيت أباك قتيلاً؟ أم كيف بك إذا ولي هذا الأمر بنو أمية وأميرها الرحب البلعوم</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الواسع الأعفاج</w:t>
      </w:r>
      <w:r>
        <w:rPr>
          <w:rStyle w:val="FootnoteAnchor"/>
          <w:rtl w:val="true"/>
        </w:rPr>
        <w:footnoteReference w:id="192"/>
      </w:r>
      <w:r>
        <w:rPr>
          <w:rFonts w:ascii="Amiri" w:hAnsi="Amiri" w:eastAsia="Amiri" w:cs="Amiri"/>
          <w:color w:val="111111"/>
          <w:sz w:val="28"/>
          <w:sz w:val="28"/>
          <w:szCs w:val="28"/>
          <w:rtl w:val="true"/>
          <w:lang w:bidi="ar-SA"/>
        </w:rPr>
        <w:t xml:space="preserve">، يأكل ولا يشبع، يموت وليس له في السماء ناصر، ولا في الأرض عاذر، ثم يستولي على غربها وشرقها تدين له العباد ويطول ملكه، يستن بسنن البدع والضلال،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في أهل ولايته، ويمنعه من هو أحق به، ويذل في ملكه المؤمن ويقوى في سلطانه الفاسق، ويجعل المال بين أنصاره دولاً</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ويتخذ عباد الله خولاً</w:t>
      </w:r>
      <w:r>
        <w:rPr>
          <w:rStyle w:val="FootnoteAnchor"/>
          <w:rtl w:val="true"/>
        </w:rPr>
        <w:footnoteReference w:id="194"/>
      </w:r>
      <w:r>
        <w:rPr>
          <w:rFonts w:ascii="Amiri" w:hAnsi="Amiri" w:eastAsia="Amiri" w:cs="Amiri"/>
          <w:color w:val="111111"/>
          <w:sz w:val="28"/>
          <w:sz w:val="28"/>
          <w:szCs w:val="28"/>
          <w:rtl w:val="true"/>
          <w:lang w:bidi="ar-SA"/>
        </w:rPr>
        <w:t>ويدرس في سلطانه الحق، ويظهر الباطل، ويلعن الصالحون، ويقتل من ناواه على الحق، ويدين من والاه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حتىيبعث الله رجلاً في آخر الزمان وكلب من الدهر، وجهل من الناس يؤيده الله بملائكته، ويعصم أنصاره، وينصره بآياته، ويظهره على الأرض، حتى يدينوا طوعاً وكرهاً يملأ الأرض عدلاً وقسطاً ونوراً وبرهاناً يدين له عرض البلاد وطولها، حتى لا يبقى كافر إلا آمن، ولا طالح إلا صلح، وتصطلح في ملكه السباع، وتخرج الأرض نبتها، وتنزل السماء بركتها، وتظهر له الكنوز يملك ما بين الخافقين أربعين عاما فطوبى لمن أدرك أيامه وسمع كلامه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الدولابي مرفوعا إلى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جماجم العرب بيدي، يسالمون من سالمت، ويحاربون من حاربت، فتركتها ابتغاء وجه الله، وحقن دماء المسلمين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 وسلم منه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في كتاب تنزيه الأنبياء حول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خلع نفسه من الإمامة، وتسليمها إلى معاوية، مع ظهور فجوره، وبعده عن أسباب الإمامة، وتعريه من صفات مستحقها، ثم في بيعته وأخذ عطائه وصِلاته وإظهار موالاته والقول بإمامته، هذا مع توفّر أنصاره واجتماع أصحابه ومبايعة من كان يبذل عنه دمه وماله، حتى سموه مذلّ المؤمنين وعابوه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المؤيد الموفق بالحجج الظاهرة، والأدلة القاهرة، فلا بد من التسليم لجميع أفعاله، وحملها على الصحة وإن كان فيها ما لا يعرف وجهه على التفصيل، أو كان له ظاهر ربما نفرت النفس عنه وقد مضى تلخيص هذه الجملة وتقريرها في مواضع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 الذي جرى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فيه ظاهرا، والحامل عليه بينا جليا، لأن المجتمعين له من الأصحاب وإن كانوا كثيري العدد، فقد كانت قلوب أكثرهم نغلة غير صافية، وقد كانوا صبوا إلى دنيا معاوية، من غير مراقبة ولا مساترة، فأظهروا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وحملوه على المحاربة والاستعداد لها طمعا في أن يورطوه ويسلموه، فأحس بهذا منهم قبل التولج والتلبس، فتخلى من الأمر، وتحرز من المكيدة التي كادت تتم عليه في سعة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بهذه الجملة،وبكثير من تفصيلها في مواقف كثيرة، وبألفاظ مختلفة،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هادنت حقنا للدماء، وضنا بها، وإشفاقا على نفسي وأهلي، والمخلصين من أصحابي، فكيف لا يخاف أصحابه ويتهمهم على نفسه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إلى معاوية، يعلمه أن الناس قد بايعوه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ويدعوه إلى طاعته فأجابه معاوية بالجواب المعروف المتضمن للمغالطة منه والموارية وقال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أنك أقوم بالأمر، وأضبط للناس، وأكيد للعدو وأقوى على جميع الأمور مني، لبايعتك، لأنني أراك لكل خير أهلا، وقال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 وأمرك شبيه بأمر أبي بكر وأمركم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ذلك إلى أن خطب أصحابه بالكوفة يحضهم على الجهاد ويعرفهم فضله وما في الصبر عليه من الأجر، وأمرهم أن يخرجوا إلى معسكرهم، فما أجابه أحد، فقال لهم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ألا تجيبون إمامكم أين خطباء المصر فقام قيس بن سعد وفلان وفلان فبذلوا الجهاد وأحسنوا القول ونحن نعلم أن من يضن بكلامه أولى أن يضن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أحدهم جلس له في مظلم ساباط، وطعنه بمغول كان معه أصاب فخذه وشقه حتى وصل إلى العظم، وانتزع من يده،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المدائن، وعليها سعد بن مسعود عم المختار، وكان أمير المؤمنين صلوات الله عليه ولّاه إياها فاُدخل منزله فأشار المختار على عمه أن يوثقه ويسير به إلى معاوية على أن يطعمه خراج جوحي سنة فأبى عليه، وقال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أنا عامل أبيه، وقد ائتمنني وشرفني، وهبني بلاء أبيه أأنسى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أحفظه في ابن ابنته وحبيبته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قاله امتحانا لعمه وسائر من أحدق بالإمام الحسن كي يستكشف نواياهم لأن أكثر المحيطين بالإمام الحسن عليه السلام 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حال طيش شباب وقلة معرفة بخفايا الأمور وضعف عقيدة خصوصاً في مثل تلك الظروف، وعلى فرض أنه قال ذلك على نحو الحقيقة فهو نية سيئة تدل على سوء سريرته في تلك الحال، والنية المجردة ما لم يتبعها عمل غير مأخوذ بها، وما فعله أخيرا وفي سن الكمال عمل يجزى به ويدل على شدة نكيره على أعداء الله وغاية اهتمامه ومفاداته في سبيل الله ونصرة أوليائه في أواخر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لإرسالها غير قابلة لاعتماد عليها، على أن لو صحت لأمكن أن يقال إن طلب المختار هذا لم يكن طلباً جدياً، وإنما أراد بذلك أن يستكشف رأي عمه، فإن علم أن عمه يريد ذلك لقام باستخلاص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 هذا شفقة منه على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الأفاضل أنه وجد رواية بذلك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كثيرا من العلماء لا يحصل لهم التوفيق بفطنة توقفهم على معاني الأخبار، ولا رؤية تنقلهم من رقدة الغفلة إلى الاستيقاظ، ولو تدبروا أقوال الأئمة في مدح المختار لعلموا أنه من السابقين المجاهدين الذين مدحهم الله تعالى جل جلاله في كتابه المبين، ودعاء زين العابدين عليه السلام للمختار دليل واضح، وبرهان لائح، على أنه عنده من المصطفين الأخيار، ولو كان على غير الطريقة المشكورة، ويعلم أنه مخالف له في اعتقاده لما كان يدعو له دعاء لا يستجاب، ويقول فيه قولا لا يستطاب، وكان دعاؤه عليه السلام له عبثا، والامام منزه عن ذلك، وقد أسلفنا من أقوال الأئمة في مطاوي الكتاب تكرار مدحهم له، ونهيهم عن ذمه ما فيه غنية لذوي الابصار، وبغية لذوي الاعتبار، وإنما أعداؤه عملوا له مثالب ليباعدوه من قلوب الشيعة، كما عمل أعداء أمير المؤمنين عليه السلام له مساوي، وهلك بها كثير ممن حاد من محبته، وحال عن طاعته، فالولي له عليه السلام لم تغيره الأوهام، ولا باحته تلك الأحلام، بل كشفت له عن فضله المكنون وعلمه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 قضية المختار ما عمل مع أبي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سعد بن مسعود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بطبيب وقام عليه حتى برأ وحولّه إلى بيض المدائن، فمن الذي يرجو السلامة بالمقام بين أظهر هؤلاء القوم، فضلا على النصرة </w:t>
      </w:r>
    </w:p>
    <w:p>
      <w:pPr>
        <w:pStyle w:val="BookText"/>
        <w:rPr/>
      </w:pPr>
      <w:r>
        <w:rPr>
          <w:rFonts w:ascii="Amiri" w:hAnsi="Amiri" w:eastAsia="Amiri" w:cs="Amiri"/>
          <w:color w:val="111111"/>
          <w:sz w:val="28"/>
          <w:sz w:val="28"/>
          <w:szCs w:val="28"/>
          <w:rtl w:val="true"/>
          <w:lang w:bidi="ar-SA"/>
        </w:rPr>
        <w:t xml:space="preserve">والمعونة، 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أحدٍ يحب ما تحب ولا رأيه كرأيك، وإنما فعلت ما فعلت إبقاء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بن هشام، عن أبيه، عن أبي مخنف، عن أبي الكنود عبد الرحمان ابن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أقبلت الشيعة تتلاقى بإظهار الأسف والحسرة على ترك القتال، فخرجوا إليه بعد سنتين من يوم بايع معاوية فقال له 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تعجبنا من بيعتك معاوية، ومعك أربعون ألف مقاتل من أهل الكوفة، كلهم يأخذ العطاء، وهم على أبواب منازلهم، ومعهم مثلهم من أبنائهم، وأتباعهم، سوى شيعتك من أهل البصرة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تأخذ لنفسك ثقة في العقد، ولا حظا من العطية، فلو كنت إذ فعلت مافعلت أشهدت على معاوية وجوه أهل المشرق والمغرب، وكتبت عليه كتابا بأن الأمر لك بعده، كان الأمر علينا أيسر، ولكنه أعطاك شيئا بينك وبينه، لم يف به، ثم لم يلبث أن قال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شرطت شروطا ووعدت عداة إرادة لإطفاء نار الحرب، ومداراة لقطع الفتنة، فلما أن جمع الله لنا الكلم والألفة فان ذلك تحت قدمي، والله ما عنى بذلك غيرك، وما أراد إلا ما كان بينك وبينه، وقد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شئت فأعد الحرب خدعة</w:t>
      </w:r>
      <w:r>
        <w:rPr>
          <w:rStyle w:val="FootnoteAnchor"/>
          <w:rtl w:val="true"/>
        </w:rPr>
        <w:footnoteReference w:id="201"/>
      </w:r>
      <w:r>
        <w:rPr>
          <w:rFonts w:ascii="Amiri" w:hAnsi="Amiri" w:eastAsia="Amiri" w:cs="Amiri"/>
          <w:color w:val="111111"/>
          <w:sz w:val="28"/>
          <w:sz w:val="28"/>
          <w:szCs w:val="28"/>
          <w:rtl w:val="true"/>
          <w:lang w:bidi="ar-SA"/>
        </w:rPr>
        <w:t>، وأذن لي في تقدمك إلى الكوفة، فاخرج عنها عامله وأظهر خلعه، وتنبذ إليه على سواء، إن الله لا يحب الخائنين، وتكلم الباقون بمثل كلام سليمان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شيعتنا وأهل مودتنا فلو كنت بالحزم في أمر الدنيا أعمل، ولسلطانها أركض وأنصب، ما كان معاوية بأبئس مني بأسا، ولا أشد شكيمة ولا أمضى عزيمة، ولكني أرى غير ما رأيتم، وما أردت بما فعلت إلا حقن الدماء فارضوا بقضاء الله، وسلموا لأمره، والزموا بيوتكم وأمسكوا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p>
    <w:p>
      <w:pPr>
        <w:pStyle w:val="BookText"/>
        <w:rPr/>
      </w:pPr>
      <w:r>
        <w:rPr>
          <w:rFonts w:ascii="Amiri" w:hAnsi="Amiri" w:eastAsia="Amiri" w:cs="Amiri"/>
          <w:color w:val="111111"/>
          <w:sz w:val="28"/>
          <w:sz w:val="28"/>
          <w:szCs w:val="28"/>
          <w:rtl w:val="true"/>
          <w:lang w:bidi="ar-SA"/>
        </w:rPr>
        <w:t>حتى يستريح بر أو يستراح من فاجر</w:t>
      </w:r>
      <w:r>
        <w:rPr>
          <w:rStyle w:val="FootnoteAnchor"/>
          <w:rtl w:val="true"/>
        </w:rPr>
        <w:footnoteReference w:id="202"/>
      </w:r>
      <w:r>
        <w:rPr>
          <w:rFonts w:ascii="Amiri" w:hAnsi="Amiri" w:eastAsia="Amiri" w:cs="Amiri"/>
          <w:color w:val="111111"/>
          <w:sz w:val="28"/>
          <w:sz w:val="28"/>
          <w:szCs w:val="28"/>
          <w:rtl w:val="true"/>
          <w:lang w:bidi="ar-SA"/>
        </w:rPr>
        <w:t xml:space="preserve">،وهذا 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الصدور، ويذهب بكل شبهة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طالبه معاوية بأن يتكلم على الناس، ويعلمهم ما عنده في هذا الباب، قام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أكيس الكيس التقى، وأحمق الحمق الفجور، أيها الناس إنكم لو طلبتم بين جابلق</w:t>
      </w:r>
      <w:r>
        <w:rPr>
          <w:rStyle w:val="FootnoteAnchor"/>
          <w:rtl w:val="true"/>
        </w:rPr>
        <w:footnoteReference w:id="203"/>
      </w:r>
      <w:r>
        <w:rPr>
          <w:rFonts w:ascii="IRNazanin" w:hAnsi="IRNazanin" w:eastAsia="IRNazanin"/>
          <w:color w:val="111111"/>
          <w:sz w:val="28"/>
          <w:sz w:val="28"/>
          <w:szCs w:val="28"/>
          <w:rtl w:val="true"/>
          <w:lang w:bidi="fa-IR"/>
        </w:rPr>
        <w:t>وجابرس</w:t>
      </w:r>
      <w:r>
        <w:rPr>
          <w:rStyle w:val="FootnoteAnchor"/>
          <w:rtl w:val="true"/>
        </w:rPr>
        <w:footnoteReference w:id="204"/>
      </w:r>
      <w:r>
        <w:rPr>
          <w:rFonts w:ascii="Amiri" w:hAnsi="Amiri" w:eastAsia="Amiri" w:cs="Amiri"/>
          <w:color w:val="111111"/>
          <w:sz w:val="28"/>
          <w:sz w:val="28"/>
          <w:szCs w:val="28"/>
          <w:rtl w:val="true"/>
          <w:lang w:bidi="ar-SA"/>
        </w:rPr>
        <w:t xml:space="preserve">رجلاً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وجدتموه غيري، وغير أخي الحسين، وإن الله قدهداكم بأولياء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نازعني حقا هو لي، فتركته لصلاح الأمة وحقن دمائها، وقد بايعتموني على أن تسالموا من سالمت، فقد رأيت أن أسالمه ورأيت أن ما حقن الدماء خير مما سفكها، وأردت صلاحكم، وأن يكون ما صنعت حجة على من كان يتمنى هذا الأمر، وإن أدري لعله فتنة لكم ومتاع إلى حين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الذي يصرح في جميعه </w:t>
      </w:r>
    </w:p>
    <w:p>
      <w:pPr>
        <w:pStyle w:val="BookText"/>
        <w:rPr/>
      </w:pPr>
      <w:r>
        <w:rPr>
          <w:rFonts w:ascii="Amiri" w:hAnsi="Amiri" w:eastAsia="Amiri" w:cs="Amiri"/>
          <w:color w:val="111111"/>
          <w:sz w:val="28"/>
          <w:sz w:val="28"/>
          <w:szCs w:val="28"/>
          <w:rtl w:val="true"/>
          <w:lang w:bidi="ar-SA"/>
        </w:rPr>
        <w:t>بأنه مغلوب مقهور ملجأ إلى التسليم، ودافع بالمسالمة الضرر العظيم عن الدين والمسلمين، أشهر من الشمس وأجلى من الصبح، فأما قول السائل إنه خلع نفسه من الإمامة فمعاذ الله؛ لأن الإمامة بعد حصولها للإمام لا يخرج عنه بقوله، وعند أكثر مخالفينا أيضا في الإمامة أن خلع الامام نفسه لا يؤثر في خروجه من الإمامة، وإنما ينخلع من الإمامة عندهم بالأحداث والكبائر، ولو كان خلعه في نفسه مؤثرا لكان إنما يؤثر إذا وقع اختيارا فأما مع الإلجاء والاكراه فلا تأثير له، ولو كان مؤثرا في موضع من المواضع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يسلم أيضا الأمر إلى معاوية، بل كف عن المحاربة والمغالبة، لفقد الأعوان وعوز الأنصار، وتلاقي الفتنة على ما ذكرناه، فيغلب عليه معاوية بالقهر والسلطان، مع ما أنه كان متغلبا على أكثره، ولو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التسليم قولا لما كان فيه شيء إذا كان عن إكراه واضطهاد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البيعة فان أريد بها الصفقة وإظهار الرضا والكف عن المنازعة، فقد كان ذلك، لكنّا قد بينا جهة وقوعه، والأسباب المحوجة إليه، ولا حجة في ذلك عليه صلوات الله عليه كما لم يكن في مثله حجة على أبيه صلوات الله عليهما لما بايع المتقدمين عليه، وكف عن نزاعهم، وأمسك عن غلابهم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بالبيعة الرضا وطيب النفس، فالحال شاهد بخلاف ذلك، وكلامه المشهور كله يدل على أنه أحوج وأحرج، وأن الأمر له وهو أحق الناس به وإنما كف عن المنازعة فيه للغلبة والقهر والخوف على الدين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أخذ العطاء فقد بينا في هذا الكتاب عند الكلام فيما فعله أمير المؤمنين صلوات الله عليه من ذلك أن أخذه من يد الجابر الظالم المتغلب جائز، وأنه لا لوم فيه على الأخذ ولا حرج، وأما أخذ الصلات فسائغ بل واجب، لأن كل مال في يد الغالب الجابر المتغلب على أمر الأمة، يجب على الامام وعلى جميع المسلمين انتزاعه من يده كيف ما أمكن، بالطوع أو الاكراه، ووضعه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انتزاع جميع ما في يد معاوية من أموال الله تعالى وأخرج هو شيئا منها إليه على سبيل الصلة، فواجب </w:t>
      </w:r>
    </w:p>
    <w:p>
      <w:pPr>
        <w:pStyle w:val="BookText"/>
        <w:rPr/>
      </w:pPr>
      <w:r>
        <w:rPr>
          <w:rFonts w:ascii="Amiri" w:hAnsi="Amiri" w:eastAsia="Amiri" w:cs="Amiri"/>
          <w:color w:val="111111"/>
          <w:sz w:val="28"/>
          <w:sz w:val="28"/>
          <w:szCs w:val="28"/>
          <w:rtl w:val="true"/>
          <w:lang w:bidi="ar-SA"/>
        </w:rPr>
        <w:t xml:space="preserve">عليه أن يتناوله من يده، ويأخذ منه حقه ويقسمه على مستحقه؛ لأن التصرف في ذلك المال بحق الولاية عليه لم يكن في تلك الحال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الصلات التي كان يقبلها من معاوية أنه كانينفقها على نفسه وعياله، ولا يخرجها إلى غيره، وذلك أن هذا مما لا يمكن أن يدعى العلم به والقطع عليه، ولا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ينفق منها لأن فيها حقه وحق عياله وأهله، ولا بد من أن يكون قد أخرج منها إلى المستحقين حقوقهم، وكيف يظهر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قاصدا إلى إخفائه وستره لمكان التقية، والمحوج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تلك الأموال على سبيل الصلة، هو المحوج له إلى ستر اخراجها أو اخراج بعضها إلى مستحقيها من المسلمين، وقد كان عليه وآله السلام يتصدق بكثير من أمواله، ويواسي الفقراء، ويصل المحتاجين، ولعل في جملة ذلك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إظهار موالاته فما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شيئا كما لم يبطنه،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بمشهد معاوية ومغيبه معروف ظاهر، ولو فعل ذلك خوفا واستصلاحا وتلافيا للشر العظيم، لكان واجبا، فقد فعل أبوه صلوات الله عليه وآله مثله، مع المتقدمين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هذا كله دعوى القول بإمامته</w:t>
      </w:r>
      <w:r>
        <w:rPr>
          <w:rStyle w:val="FootnoteAnchor"/>
          <w:rtl w:val="true"/>
        </w:rPr>
        <w:footnoteReference w:id="206"/>
      </w:r>
      <w:r>
        <w:rPr>
          <w:rFonts w:ascii="Amiri" w:hAnsi="Amiri" w:eastAsia="Amiri" w:cs="Amiri"/>
          <w:color w:val="111111"/>
          <w:sz w:val="28"/>
          <w:sz w:val="28"/>
          <w:szCs w:val="28"/>
          <w:rtl w:val="true"/>
          <w:lang w:bidi="ar-SA"/>
        </w:rPr>
        <w:t xml:space="preserve">، ومعلوم ضرورة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فإنه كان يعتقد ويصرح بأن معاوية لا يصلح أن يكون بعض ولاة الامام وأتباعه، فضلا عن الإمامة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يظن مثل هذه الأمور إلا عامي حشوي قد قعد به التقليد، وما سبق إلى اعتقاده من تصويب القوم كلهم عن التأمل وسماع الأخبار المأثورة في هذا الباب، فهو لا يسمع إلا ما يوافقه، وإذا سمع لم يصدق إلا بما أعجبه والله المستعان، انتهى كلامه رفع الله مقامه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18" w:name="pg9461_86473"/>
    </w:p>
    <w:p>
      <w:pPr>
        <w:pStyle w:val="Heading3"/>
        <w:numPr>
          <w:ilvl w:val="2"/>
          <w:numId w:val="1"/>
        </w:numPr>
        <w:rPr/>
      </w:pPr>
      <w:bookmarkStart w:id="119" w:name="__RefHeading___Toc6097650_2870459653"/>
      <w:bookmarkStart w:id="120" w:name="_Toc32"/>
      <w:bookmarkEnd w:id="118"/>
      <w:bookmarkEnd w:id="119"/>
      <w:r>
        <w:rPr>
          <w:rtl w:val="true"/>
        </w:rPr>
        <w:t>ثانياً</w:t>
      </w:r>
      <w:r>
        <w:rPr>
          <w:rtl w:val="true"/>
        </w:rPr>
        <w:t>:</w:t>
      </w:r>
      <w:r>
        <w:rPr>
          <w:rtl w:val="true"/>
        </w:rPr>
        <w:t xml:space="preserve">ظلامة الإمام </w:t>
      </w:r>
      <w:r>
        <w:rPr>
          <w:rtl w:val="true"/>
        </w:rPr>
        <w:t>(</w:t>
      </w:r>
      <w:r>
        <w:rPr>
          <w:rtl w:val="true"/>
        </w:rPr>
        <w:t>عليه السلام</w:t>
      </w:r>
      <w:r>
        <w:rPr>
          <w:rtl w:val="true"/>
        </w:rPr>
        <w:t xml:space="preserve">) </w:t>
      </w:r>
      <w:r>
        <w:rPr>
          <w:rtl w:val="true"/>
        </w:rPr>
        <w:t>بتوبيخ أصحابه</w:t>
      </w:r>
      <w:bookmarkEnd w:id="1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صالح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لاقى من بعض أصحابه وممن قد يعتبر من خلص الأصحاب ومن المقربين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توبيخاً شديداً على صلحه، وذلك منهم حسب الظاهر إما لعدم تبلور فكرة كون الإمام معصوم من الخطأ، وأنه يقوم بحسب تكليفه الشرعي بما يراه من مصلحة الدين الكبرى، ولا ينظر للمصالح الوقتية وما يترأى أنه مصلحة لعموم الناس لكنه واقعاً ليس هو من المصلحة أو مصلحته مؤقتة وليست بعيدة المدى، وإن كان 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ترسيخ 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لكن لم تهضم هذه الفكرة عند جُلّ الأصحاب، ولم يتمكن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تركيز الفكرة ببيان وترسيخ مبادئ الإمامة والعصمة كما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لانشغاله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بالحروب الداخلية التي لم تمهله طويلاً خصوصاً بعد ابتلاء الأمة بحكام ليسوا معصومين، نعم بعد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حكم معاوية وهي ما يقارب عشرين سنة تمكن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الفترة الخالية من الحروب والفتن الداخلية من تثبيت مبدأ الإمامة والعصمة في نفوس أصحابهم حتى وصل الأمر بما هو معلوم من إخلاص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وتضحيتهم دون إمامهم بعد ترسخ مبدأ عصمة الإمام وأن ما يراه هو عين الصواب ولذا لم يوجد أي اعتراض منهم علىأي موقف وقفه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واقعة كربلاء، بل بالعكس كان موقفهم بالتسليم والرضا بكل ما خطط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وأخبرهم به من قتل وسبي نساء وغيره، بل حتى من كان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والأطفال لم ينقل التاريخ عنهم أي شكوى أو تذمر أو اعتراض على ما قام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اصطحاب العائلة معه وتعريضهم للسبي والذل والمهانة ولو كان هناك شيء من الاعتراض لنقل كما نقلت شكوى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لكنه مع ذلك نقل</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فأجابها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 نهنهي من غربك، يا بنت الصفوة، وبقية النبوة، فوالله ما ونيت في ديني، ولا أخطأت مقدوري، فإن كنت ترزئين البلغة فرزقك مضمون، ولعيلتك مأمون، وما أعد لك خير مما قطع عنك، فاحتسبي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آمالي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واستمر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بترسيخ مبدأ العصمة ودور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مقامهم والمهمة المنوطة بهم بجهود استثنائية حتى تمكنوا من بناء أساس قوي لشيعتهم بالاعتقاد بعصمتهم وعدم الاعتراض على أي موقف كان منهم بعد ذلك، حتى صارت بذلك ثقافة شيعية تتبنى عصمة الإمام والتسليم له وإن وجد معترض فيكون نادراً أو شاذاً موجباً للانتقاد من الأصحاب، مثلاً كما هو منقول عن عبد الله بن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فلقت رمانة بنصفين، فقلت هذا حرام وهذا حلال، لشهدت أن الذي قلت حلالٌ حلالٌ، وأن الذي قلت حرامٌ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ينقل عن موقف الريان بن الصلت مع يونس لما استشهد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فقد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ابن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فقال له بعض </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استُصغِر سنه؟ فقال له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عيسى بن مريم قائماً بشريعته في دون السن التي يقوم فيها أبو جعفر على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سنة اثنتين ومائتين، وسنُّ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وشهور، واختلف الناس في جميع الأمصار، واجتمع الريان بن الصلت</w:t>
      </w:r>
      <w:r>
        <w:rPr>
          <w:rStyle w:val="FootnoteAnchor"/>
          <w:rtl w:val="true"/>
        </w:rPr>
        <w:footnoteReference w:id="209"/>
      </w:r>
      <w:r>
        <w:rPr>
          <w:rFonts w:ascii="Amiri" w:hAnsi="Amiri" w:eastAsia="Amiri" w:cs="Amiri"/>
          <w:color w:val="111111"/>
          <w:sz w:val="28"/>
          <w:sz w:val="28"/>
          <w:szCs w:val="28"/>
          <w:rtl w:val="true"/>
          <w:lang w:bidi="ar-SA"/>
        </w:rPr>
        <w:t>، وصفوان بن يحيى</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مولى بجيلة، يكنى أبا محمد بياع السابري، أوثق أهل زمانه عند أهل الحديث وأعبدهم، وهو ممن روى النص على إمامة الجواد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المفيد في الارشاد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مدحة روايات كثيرة نعم وردت في ذمه رواية واحدة ذكرها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وجه ها فقال وأما الرواية الذامة فهي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عن أحمد بن هلال، عن محمد ابن إسماعيل بن بزيع،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يخبرني بلعن صفوان بن يحيى ومحمد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سهل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صفوان بن يحيى، ومحمد بن سنان، فقد رضيت عنهما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هذه الرواية على التقية ونحوها، كما حملنا الروايات الواردة في ذم زرارة عليها، أو يرد علمها إليهم سلام الله عليهم، فإن مقام صفوان أجل من أن يلعنه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مدحه من أنه لم يخالف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الالتزام بمخالفته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بعدالته في رواية صحيحة، أمر فيها محمد بن عيسى اليقطيني أن يتخذه شاهدا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للخوئي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حكيم</w:t>
      </w:r>
      <w:r>
        <w:rPr>
          <w:rStyle w:val="FootnoteAnchor"/>
          <w:rtl w:val="true"/>
        </w:rPr>
        <w:footnoteReference w:id="211"/>
      </w:r>
      <w:r>
        <w:rPr>
          <w:rFonts w:ascii="IRNazanin" w:hAnsi="IRNazanin" w:eastAsia="IRNazanin"/>
          <w:color w:val="111111"/>
          <w:sz w:val="28"/>
          <w:sz w:val="28"/>
          <w:szCs w:val="28"/>
          <w:rtl w:val="true"/>
          <w:lang w:bidi="fa-IR"/>
        </w:rPr>
        <w:t>،وعبد الرحمن بن الحجاج</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ويونس بن عبد الرحمن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متين جدا، ولقد أجاد فيما أفاد، ويزاد على ما ذكره أن الروايات الذامة بأجمعها ضعيفة، فلا تصلح لمعارضة الأخبار المتقدمة المادحة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وجماعة من وجوه العصابة في دار عبد الرحمن بن الحجاجفي بركة زلزل</w:t>
      </w:r>
      <w:r>
        <w:rPr>
          <w:rStyle w:val="FootnoteAnchor"/>
          <w:rtl w:val="true"/>
        </w:rPr>
        <w:footnoteReference w:id="214"/>
      </w:r>
      <w:r>
        <w:rPr>
          <w:rFonts w:ascii="Amiri" w:hAnsi="Amiri" w:eastAsia="Amiri" w:cs="Amiri"/>
          <w:color w:val="111111"/>
          <w:sz w:val="28"/>
          <w:sz w:val="28"/>
          <w:szCs w:val="28"/>
          <w:rtl w:val="true"/>
          <w:lang w:bidi="ar-SA"/>
        </w:rPr>
        <w:t>، يبكون ويتوجعون من المصيبة، 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الأمر يفتي بالمسائل إلى أن يكبر هذا الصبي؟ 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ست سنين وشهور،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الريان بن الصلت فوضع يده في حلقه، </w:t>
      </w:r>
    </w:p>
    <w:p>
      <w:pPr>
        <w:pStyle w:val="BookText"/>
        <w:rPr/>
      </w:pPr>
      <w:r>
        <w:rPr>
          <w:rFonts w:ascii="Amiri" w:hAnsi="Amiri" w:eastAsia="Amiri" w:cs="Amiri"/>
          <w:color w:val="111111"/>
          <w:sz w:val="28"/>
          <w:sz w:val="28"/>
          <w:szCs w:val="28"/>
          <w:rtl w:val="true"/>
          <w:lang w:bidi="ar-SA"/>
        </w:rPr>
        <w:t>ولم يزل يلطم وجهه ويضرب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الفاعلة، إن كان 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يومين مثل ابن مائة سنة، وإن لم يكن من عند الله فلو عمّر الواحد من الناس خمسة آلاف سنة ما كان يأتي بمثل ما يأتي به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ببعضه، أوَ هذا مما ينبغي أن ينظر فيه؟ وأقبلت العصابة على يونس تعذّله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فهذا الموقف من الريان وغيره يدل على التسليم بعصمة الإمام وحسن اختياره حتى لو اختار للإمامة من بعده ولده الصغير فهو إنما يبلّغ عن السماء والتباني على عدم الاعتراض عليه حتى لو كان الإمام صبياً بنظر الناس، وأما مثل موقف يونس مع جلالة قدره فقد يؤول بأنه أراد بيان ذلك لهم وأنه لابد من التسليم للإمام وعدم الاعتراض على صغر سنه فحاول ان يلهب عواطفهم ليكون مثل هذا الموقف للتسليم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صغيراً لئلا يحصل الاختلاف بين الشيعة، وليعلموا أن مثل يونس ومقامه عندهم لما شكك ظاهراً في إمامة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الناس تم الاعتراض عليه بهذا المقدار، فحتى لا يترك مجالاً لأحد بالاعتراض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هو بمثل مقام يونس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أظهر التشكيك كان هذا الرد القاسي بحقه من الأصحاب فكيف بالآخرين، أو أن الرواية ضعيفة لا يعتمد عليها كما ذكر ذلك زعيم الحوزة العلمية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بواقع الحال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إن دل على شيء فإنه يدل على أن معرفة الأصحاب بمقام الإمامة وعصمة الإمام كان بعد عمل وجهد متواصل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الأصحاب حتى استوعبوا هذه الفكرة، بحيث أصبح المعترض عليها يلقى ما لاقاه مثل يونس على عظمه وجلالة قدره إن صحت الرواية، أما أيام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بعد لم تنضج جيداً بهذا </w:t>
      </w:r>
    </w:p>
    <w:p>
      <w:pPr>
        <w:pStyle w:val="BookText"/>
        <w:rPr/>
      </w:pPr>
      <w:r>
        <w:rPr>
          <w:rFonts w:ascii="Amiri" w:hAnsi="Amiri" w:eastAsia="Amiri" w:cs="Amiri"/>
          <w:color w:val="111111"/>
          <w:sz w:val="28"/>
          <w:sz w:val="28"/>
          <w:szCs w:val="28"/>
          <w:rtl w:val="true"/>
          <w:lang w:bidi="ar-SA"/>
        </w:rPr>
        <w:t xml:space="preserve">المقدار ولذا تم الاعتراض منهم على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نجد راداً للمعترضين بقوة من غيرهم كما حصل من الرد لمثل الريان ليونس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بعضهم كان متأثراً من سلطنة وجور معاوية وعدم صلوحه للخلافة وكان يطمح للتغيير على يد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يجدها بحسب نظره القاصر فرصة ذهبية للتخلص من ملك بني أمية وجورهم فأخذته العصبية والتعجّلبالأمور مما تسبب بالاعتراض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تروي أو تفكير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الاعتراض عليه وهو أعرف بالمصالح الوقتية والغيبية وهو أشد منهم رغبة في منع تسلط بني أمية على مقاليد الحكم، وهذا مما زاد في مظلومية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معرفة أقرب الناس إليه بمصلحة ما قام به من أجل الحفاظ عليهم وعلى دين جده المكلف بحفظه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في الاعتراض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المسيب بن نجبة الفزاري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وسليمان بن صرد الخزاعي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جلالة سليمان بن صرد، وعظمته، لشهادة الفضل بن شاذان بذلك، وأما تخلفه عن أمير المؤمنين عليه السلام في وقعة الجمل فهو ثابت، ولعل ذلك كان لعذر أو بأمر من أمير المؤمنين عليه السلام، فإن ما روي عن كتاب صفين لنصر بن مزاحم، عن أبي عبد الله سيف بن عمر، عن إسماعيل بن أبي عمرة، عن عبد الرحمان بن عبيد بن أبي الكنود، من عتاب أمير المؤمنين عليه السلام، وعذله سليمان بن صرد في قعوده عن نصرته بعد رجوعه عليه السلام من حرب الجمل لا يمكن تصديقه لان عدة من رواته لم تثبت وثاقتهم، على أنه لم يثبت كون هذا الكتاب عن نصر بن مزاحم بطريق معتبر، فلعل القصة مكذوبة عليه كما احتمله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سليمان بن صرد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مأخوذ من بعض كتب العامة، وإلا فقد صرح الفضل بن شاذان بأنه من التابعين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ينقضي تعجبنا منك، بايعت معاوية ومعك أربعون ألف مقاتل من الكوفة سوى أهل البصرة والحجاز فقال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فما ترى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أرى أنترجع لأنه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إن الغدر لا خير فيه ولو أردت لما فعلت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حجر بن عدي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لوددت أنك مت في ذلك اليوم ومتنا معك ولم نر هذا اليوم، فانا رجعنا راغمين بما كرهنا </w:t>
      </w:r>
    </w:p>
    <w:p>
      <w:pPr>
        <w:pStyle w:val="BookText"/>
        <w:rPr/>
      </w:pPr>
      <w:r>
        <w:rPr>
          <w:rFonts w:ascii="Amiri" w:hAnsi="Amiri" w:eastAsia="Amiri" w:cs="Amiri"/>
          <w:color w:val="111111"/>
          <w:sz w:val="28"/>
          <w:sz w:val="28"/>
          <w:szCs w:val="28"/>
          <w:rtl w:val="true"/>
          <w:lang w:bidi="ar-SA"/>
        </w:rPr>
        <w:t>ورجعوا مسرورين بما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قد سمعت كلامك، في مجلس معاوية وليس كل انسان يحب ما تحب، ولا رأيه كرأيك، وإني لم أفعل ما فعلت إلا إبقاء عليكم، والله تعالى كل يوم هو في شأن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اضطر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أجامل أقواما حياء ولا أرى قلوبهم تغلي علي مراضها</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ساءني دهرٌ عزمت تصبراً وكل بلاءٍ لا يدوم يسير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وإن سرني لم أبتهج بسروره وكل سرورٍ لا يدوم حقير</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يوسف بن مازن الراسبي</w:t>
      </w:r>
      <w:r>
        <w:rPr>
          <w:rStyle w:val="FootnoteAnchor"/>
          <w:rtl w:val="true"/>
        </w:rPr>
        <w:footnoteReference w:id="2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ومسود الوجوه،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تعذلوني فان فيها مصلحة ولقد رأى النبي صلى الله عليه وآله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بنو أمية واحد بعد واحد فحزن فأتاه جبرئيل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الحميد بن أبي الحديد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عدي بن ثابت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عليهما السلام حين بايع معاوية فوجدته بفناء داره وعنده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فعقلت راحلتي ثم أتيته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بأبي أنت وأمي أذللت رقابنا حين أعطيت هذا الطاغية البيعة، وسلمت الأمر إلى اللعين ابن آكلة الأكباد، ومعك مائة ألف كلهم يموت دونك، وقد جمع الله عليك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إنا أهل بيت إذا علمنا الحق تمسكنا به، وإني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والليالي حتى يجتمع أمر هذه الأمة على رجل واسع السرم، ضخم البلعوم، يأكل ولا يشبع، لا ينظر الله إليه، ولا يموت حتى لا يكون له في السماء عاذر، ولا في الأرض ناصر، وإنه لمعاوية وإني عرفت أن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المؤذن فقمنا إلى حالب يحلب ناقته فتناول الاناء فشرب قائما ثم سقاني وخرجنا نمشي إلى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سفيان فاني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الحوض أهل بيتي ومن أحبهم من أمتي كهاتين يعني السبابتين أو كهاتين يعني 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تفضل على الأخرى، أبشر يا سفيان فان الدنيا تسع البر والفاجر، حتى يبعث الله إمام الحق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 ليلى</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وهو على راحلة له فدخل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محتب في فناء داره</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ولا تعجل، فنزل فعقل راحلته في الدار، ثم أقبل يمشي حتى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 وما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الأمة فحللته من عنقك وقلدته هذه الطاغية يحكم بغير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 فعلت ذلك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الأيام والليالي حتى يلي على أمتي رجل واسع البلعوم رحب الصدر يأكل ولا يشبع وهو معاوية، فلذلك فعلت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يحبنا عبد أبداً ولو كان أسيراً بالديلم إلا نفعه الله بحبنا وإن حبنا ليساقط الذنوب من ابن آدم كما يساقط الريح الورق من الشجر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ثقيف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معاوية، وقد دخل عليه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ما كنت مذلهم، بل أنا معز المؤمنين، وإنما أردت البقاء </w:t>
      </w:r>
    </w:p>
    <w:p>
      <w:pPr>
        <w:pStyle w:val="BookText"/>
        <w:rPr/>
      </w:pPr>
      <w:r>
        <w:rPr>
          <w:rFonts w:ascii="Amiri" w:hAnsi="Amiri" w:eastAsia="Amiri" w:cs="Amiri"/>
          <w:color w:val="111111"/>
          <w:sz w:val="28"/>
          <w:sz w:val="28"/>
          <w:szCs w:val="28"/>
          <w:rtl w:val="true"/>
          <w:lang w:bidi="ar-SA"/>
        </w:rPr>
        <w:t>عليهم، ثم ضرب برجله في فسطاطه، فإذا أنا في ظهر الكوفة، وقد خرج إلى دمشق ومصر حتى رأينا عمرو بن العاص بمصر، ومعاوية بدمشق،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لنزعتهما، ولكن هاه هاه، مضى مُحمدٌ على منهاجٍ، وعليٌّ على منهاجٍ، وأنا أخالفهما؟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مني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حديث آخر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أرى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بايع معاوية طائعاً غير مكرهوأيم الله ما فعلت حتى خذلني أهل العراق ولولا ذلك ما بايعته ولا نعمة عينٌ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ابن عدي الطائي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يا أمير المؤمنين يسعك ترك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حتى احمرت عيناه ودرت أوداجه وسكبت دموعه،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حجر، تسميني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جعلها لي ولا لأخي ولا لأحد ممن يأتي إلا أمير المؤمنين وحده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سماك بإمرة المؤمنين ولا يشرك معك في هذا الاسم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يتسمى به غيرك وإلا فهو مأفون في عقله ومأفون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حجر وهو 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أياماً ثم عاد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حجر، إن هذه الكلمة أسهل علي وأسر إلى قلبي من كلمتك الأولى </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461_86501"/>
      <w:bookmarkStart w:id="122" w:name="pg9461_86501"/>
      <w:bookmarkEnd w:id="122"/>
    </w:p>
    <w:p>
      <w:pPr>
        <w:pStyle w:val="Heading3"/>
        <w:numPr>
          <w:ilvl w:val="2"/>
          <w:numId w:val="1"/>
        </w:numPr>
        <w:rPr/>
      </w:pPr>
      <w:bookmarkStart w:id="123" w:name="pg9461_86501"/>
      <w:bookmarkStart w:id="124" w:name="__RefHeading___Toc6097652_2870459653"/>
      <w:bookmarkStart w:id="125" w:name="_Toc33"/>
      <w:bookmarkEnd w:id="123"/>
      <w:bookmarkEnd w:id="124"/>
      <w:r>
        <w:rPr>
          <w:rtl w:val="true"/>
        </w:rPr>
        <w:t xml:space="preserve">ثالثاً ظلامة الإمام </w:t>
      </w:r>
      <w:r>
        <w:rPr>
          <w:rtl w:val="true"/>
        </w:rPr>
        <w:t>(</w:t>
      </w:r>
      <w:r>
        <w:rPr>
          <w:rtl w:val="true"/>
        </w:rPr>
        <w:t>عليه السلام</w:t>
      </w:r>
      <w:r>
        <w:rPr>
          <w:rtl w:val="true"/>
        </w:rPr>
        <w:t xml:space="preserve">) </w:t>
      </w:r>
      <w:r>
        <w:rPr>
          <w:rtl w:val="true"/>
        </w:rPr>
        <w:t>بالتعدي عليه</w:t>
      </w:r>
      <w:bookmarkEnd w:id="125"/>
    </w:p>
    <w:p>
      <w:pPr>
        <w:pStyle w:val="BookText"/>
        <w:rPr/>
      </w:pPr>
      <w:r>
        <w:rPr>
          <w:rFonts w:ascii="Amiri" w:hAnsi="Amiri" w:eastAsia="Amiri" w:cs="Amiri"/>
          <w:color w:val="111111"/>
          <w:sz w:val="28"/>
          <w:sz w:val="28"/>
          <w:szCs w:val="28"/>
          <w:rtl w:val="true"/>
          <w:lang w:bidi="ar-SA"/>
        </w:rPr>
        <w:t xml:space="preserve">ومما زاد في ظلامة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اقتصار من حوله على الاعتراض اللفظي فقط وتوبيخ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الصلح وإنما تجاوز إلى التعدي عليه بنهب فسطاطه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منهم تعدٍ كبير على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وبخهم بشدة على فعلهم فقد نقل عن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اختبار اصحابه وحالهم في طاعته في الحرب والسلم فهو بمجرد أن لمّح لهم بأنه قد يضطر للصلح لم يسلّموا له ذلك بل حاولوا التعدي على شخصه الكريم، مع أنهم بعد ذلك خذلوه في المعركة وتخاذل عنه أقرب الناس إليه بل حتى وصل الأمر لكتابتهم لمعاوية أنهم مستعدون لتسليم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مكتوفاً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جماعة من رؤساء القبائل إلى معاوية بالطاعة له في السر واستحثوه على المسير نحوهم وضمنوا له تسليم الحسن إليه عند دنوه من عسكره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فمما يروى في ذلك ما ذكره الشيخ المفيد في الإرشاد مما جرى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من مراسلات ومحاولة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بعد ذلك مكاتبات ومراسلات واحتجاجات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استحقاقه الأمر، وتوثب من تقدم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وابتزازه سلطان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وتحققهم به دونه، وأشياء يطول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معاوية نحو العراق </w:t>
      </w:r>
    </w:p>
    <w:p>
      <w:pPr>
        <w:pStyle w:val="BookText"/>
        <w:rPr/>
      </w:pPr>
      <w:r>
        <w:rPr>
          <w:rFonts w:ascii="Amiri" w:hAnsi="Amiri" w:eastAsia="Amiri" w:cs="Amiri"/>
          <w:color w:val="111111"/>
          <w:sz w:val="28"/>
          <w:sz w:val="28"/>
          <w:szCs w:val="28"/>
          <w:rtl w:val="true"/>
          <w:lang w:bidi="ar-SA"/>
        </w:rPr>
        <w:t>ليغلب عليه، فلما بلغجسر منبج</w:t>
      </w:r>
      <w:r>
        <w:rPr>
          <w:rStyle w:val="FootnoteAnchor"/>
          <w:rtl w:val="true"/>
        </w:rPr>
        <w:footnoteReference w:id="238"/>
      </w: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حجر بن عدي فأمر العمال بالمسير، واستنفر الناس للجهاد فتثاقلوا عنه، ثم خف معه أخلاط من الناس بعضهم شيعة له ولأبيه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محكّمة</w:t>
      </w:r>
      <w:r>
        <w:rPr>
          <w:rStyle w:val="FootnoteAnchor"/>
          <w:rtl w:val="true"/>
        </w:rPr>
        <w:footnoteReference w:id="2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أتى حمام عمر</w:t>
      </w:r>
      <w:r>
        <w:rPr>
          <w:rStyle w:val="FootnoteAnchor"/>
          <w:rtl w:val="true"/>
        </w:rPr>
        <w:footnoteReference w:id="240"/>
      </w:r>
      <w:r>
        <w:rPr>
          <w:rFonts w:ascii="Amiri" w:hAnsi="Amiri" w:eastAsia="Amiri" w:cs="Amiri"/>
          <w:color w:val="111111"/>
          <w:sz w:val="28"/>
          <w:sz w:val="28"/>
          <w:szCs w:val="28"/>
          <w:rtl w:val="true"/>
          <w:lang w:bidi="ar-SA"/>
        </w:rPr>
        <w:t>، ثم أخذ على دير كعب</w:t>
      </w:r>
      <w:r>
        <w:rPr>
          <w:rStyle w:val="FootnoteAnchor"/>
          <w:rtl w:val="true"/>
        </w:rPr>
        <w:footnoteReference w:id="241"/>
      </w:r>
      <w:r>
        <w:rPr>
          <w:rFonts w:ascii="Amiri" w:hAnsi="Amiri" w:eastAsia="Amiri" w:cs="Amiri"/>
          <w:color w:val="111111"/>
          <w:sz w:val="28"/>
          <w:sz w:val="28"/>
          <w:szCs w:val="28"/>
          <w:rtl w:val="true"/>
          <w:lang w:bidi="ar-SA"/>
        </w:rPr>
        <w:t>، فنزل ساباط دون القنطرة</w:t>
      </w:r>
      <w:r>
        <w:rPr>
          <w:rStyle w:val="FootnoteAnchor"/>
          <w:rtl w:val="true"/>
        </w:rPr>
        <w:footnoteReference w:id="242"/>
      </w:r>
      <w:r>
        <w:rPr>
          <w:rFonts w:ascii="Amiri" w:hAnsi="Amiri" w:eastAsia="Amiri" w:cs="Amiri"/>
          <w:color w:val="111111"/>
          <w:sz w:val="28"/>
          <w:sz w:val="28"/>
          <w:szCs w:val="28"/>
          <w:rtl w:val="true"/>
          <w:lang w:bidi="ar-SA"/>
        </w:rPr>
        <w:t xml:space="preserve">وبات هناك، فلما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يمتحن أصحابه ويستبرئ أحوالهم في الطاعة له، ليتميز بذلك أولياؤه من أعدائه، ويكون على بصيرة في لقاء معاوية وأهل الشام، فأمر أن ينادى في الناس بالصلاة جامعة، فاجتمعوا فصعد المنبر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بكل ما حمده حامد، وأشهد أن لا إله إلا الله كلما شهد له شاهد، وأشهد أن محمدا عبده ورسوله، أرسله بالحق وائتمنه على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لأرجو أن أكون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w:t>
      </w:r>
    </w:p>
    <w:p>
      <w:pPr>
        <w:pStyle w:val="BookText"/>
        <w:rPr/>
      </w:pPr>
      <w:r>
        <w:rPr>
          <w:rFonts w:ascii="Amiri" w:hAnsi="Amiri" w:eastAsia="Amiri" w:cs="Amiri"/>
          <w:color w:val="111111"/>
          <w:sz w:val="28"/>
          <w:sz w:val="28"/>
          <w:szCs w:val="28"/>
          <w:rtl w:val="true"/>
          <w:lang w:bidi="ar-SA"/>
        </w:rPr>
        <w:t>لأنفسكم فلا تخالفوا أمري، ولا تردّوا علي رأيي، غفر الله لي ولكم وأرشدني وإياكم لما فيه المحبة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ثم شدّوا على فسطاطه فانتهبوه، حتى أخذوا مصلاه من تحته، ثم شدّ عليه عبد الرحمن بن عبد الله بن جعال الأزدي فنزع مطرفه</w:t>
      </w:r>
      <w:r>
        <w:rPr>
          <w:rStyle w:val="FootnoteAnchor"/>
          <w:rtl w:val="true"/>
        </w:rPr>
        <w:footnoteReference w:id="2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عاتقه، فبقي جالسا متقلداً السيف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بفرسه فركبه، وأحدق به طوائف من خاصته وشيعته ومنعوا منه من 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ربيعة وهمدان</w:t>
      </w:r>
      <w:r>
        <w:rPr>
          <w:rStyle w:val="FootnoteAnchor"/>
          <w:rtl w:val="true"/>
        </w:rPr>
        <w:footnoteReference w:id="244"/>
      </w:r>
      <w:r>
        <w:rPr>
          <w:rFonts w:ascii="IRNazanin" w:hAnsi="IRNazanin" w:eastAsia="IRNazanin"/>
          <w:color w:val="111111"/>
          <w:sz w:val="28"/>
          <w:sz w:val="28"/>
          <w:szCs w:val="28"/>
          <w:rtl w:val="true"/>
          <w:lang w:bidi="fa-IR"/>
        </w:rPr>
        <w:t>فدعوا له فأطافوا به ودفعوا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ومعه شوب</w:t>
      </w:r>
      <w:r>
        <w:rPr>
          <w:rStyle w:val="FootnoteAnchor"/>
          <w:rtl w:val="true"/>
        </w:rPr>
        <w:footnoteReference w:id="245"/>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Style w:val="FootnoteAnchor"/>
          <w:rtl w:val="true"/>
        </w:rPr>
        <w:footnoteReference w:id="2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461_86509"/>
      <w:bookmarkStart w:id="127" w:name="pg9461_86509"/>
      <w:bookmarkEnd w:id="127"/>
    </w:p>
    <w:p>
      <w:pPr>
        <w:pStyle w:val="Heading3"/>
        <w:numPr>
          <w:ilvl w:val="2"/>
          <w:numId w:val="1"/>
        </w:numPr>
        <w:rPr/>
      </w:pPr>
      <w:bookmarkStart w:id="128" w:name="pg9461_86509"/>
      <w:bookmarkStart w:id="129" w:name="__RefHeading___Toc6097654_2870459653"/>
      <w:bookmarkStart w:id="130" w:name="_Toc34"/>
      <w:bookmarkEnd w:id="128"/>
      <w:bookmarkEnd w:id="129"/>
      <w:r>
        <w:rPr>
          <w:rtl w:val="true"/>
        </w:rPr>
        <w:t>رابعاً</w:t>
      </w:r>
      <w:r>
        <w:rPr>
          <w:rtl w:val="true"/>
        </w:rPr>
        <w:t>:</w:t>
      </w:r>
      <w:r>
        <w:rPr>
          <w:rtl w:val="true"/>
        </w:rPr>
        <w:t xml:space="preserve">ظلامة الإمام </w:t>
      </w:r>
      <w:r>
        <w:rPr>
          <w:rtl w:val="true"/>
        </w:rPr>
        <w:t>(</w:t>
      </w:r>
      <w:r>
        <w:rPr>
          <w:rtl w:val="true"/>
        </w:rPr>
        <w:t>عليه السلام</w:t>
      </w:r>
      <w:r>
        <w:rPr>
          <w:rtl w:val="true"/>
        </w:rPr>
        <w:t xml:space="preserve">) </w:t>
      </w:r>
      <w:r>
        <w:rPr>
          <w:rtl w:val="true"/>
        </w:rPr>
        <w:t>بمحاولة قتله والغدر به</w:t>
      </w:r>
      <w:bookmarkEnd w:id="130"/>
    </w:p>
    <w:p>
      <w:pPr>
        <w:pStyle w:val="BookText"/>
        <w:rPr/>
      </w:pPr>
      <w:r>
        <w:rPr>
          <w:rFonts w:ascii="Amiri" w:hAnsi="Amiri" w:eastAsia="Amiri" w:cs="Amiri"/>
          <w:color w:val="111111"/>
          <w:sz w:val="28"/>
          <w:sz w:val="28"/>
          <w:szCs w:val="28"/>
          <w:rtl w:val="true"/>
          <w:lang w:bidi="ar-SA"/>
        </w:rPr>
        <w:t xml:space="preserve">وأمتد الأمر إلى أكثر من توبيخ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واعتداء إلى محاولة قتل الإمام والغدر به وهم إما من كانت مصلحتهم بإقامة الحرب كالنفعيين، وإما ممن كان يجهل المصلحة وخذله شيطانه بأن في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لصلحه مصلحة كالخوارج كما صنعوا مع أبيه أمير المؤمنين وإما ممن أغراهم معاوية بالمال من أجل التخلص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معاوية إلى عمرو بن حريث</w:t>
      </w:r>
      <w:r>
        <w:rPr>
          <w:rStyle w:val="FootnoteAnchor"/>
          <w:rtl w:val="true"/>
        </w:rPr>
        <w:footnoteReference w:id="247"/>
      </w:r>
      <w:r>
        <w:rPr>
          <w:rFonts w:ascii="Amiri" w:hAnsi="Amiri" w:eastAsia="Amiri" w:cs="Amiri"/>
          <w:color w:val="111111"/>
          <w:sz w:val="28"/>
          <w:sz w:val="28"/>
          <w:szCs w:val="28"/>
          <w:rtl w:val="true"/>
          <w:lang w:bidi="ar-SA"/>
        </w:rPr>
        <w:t>والأشعث بن قيس</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ارتدّ بعد النبيّ صلَّى اللَّه عليه وآله في ردّة أهل ياسر، زوّجه أبو بكر أخته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عليّ عليه السلام ثم صار خارجيّا ملعونا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للمازندراني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الأشعث ابن قيس شرك في دم أمير المؤمنين عليه السلام، وابنته جعدة سمت الحسن عليه السلام ومحمدا ابنه شرك في دم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حجر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وشبث بن ربعي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دسيساً أفرد كل واحد منهم بعين من عيونه، أنك إن قتلت الحسنبن علي فلك مائتا ألف درهم وجند من أجناد الشام، وبنت من بناتي،</w:t>
      </w:r>
    </w:p>
    <w:p>
      <w:pPr>
        <w:pStyle w:val="BookText"/>
        <w:rPr/>
      </w:pPr>
      <w:r>
        <w:rPr>
          <w:rFonts w:ascii="Amiri" w:hAnsi="Amiri" w:eastAsia="Amiri" w:cs="Amiri"/>
          <w:color w:val="111111"/>
          <w:sz w:val="28"/>
          <w:sz w:val="28"/>
          <w:szCs w:val="28"/>
          <w:rtl w:val="true"/>
          <w:lang w:bidi="ar-SA"/>
        </w:rPr>
        <w:t>فبلغ الحسن عليه السلام فاستلأم</w:t>
      </w:r>
      <w:r>
        <w:rPr>
          <w:rStyle w:val="FootnoteAnchor"/>
          <w:rtl w:val="true"/>
        </w:rPr>
        <w:footnoteReference w:id="249"/>
      </w:r>
      <w:r>
        <w:rPr>
          <w:rFonts w:ascii="Amiri" w:hAnsi="Amiri" w:eastAsia="Amiri" w:cs="Amiri"/>
          <w:color w:val="111111"/>
          <w:sz w:val="28"/>
          <w:sz w:val="28"/>
          <w:szCs w:val="28"/>
          <w:rtl w:val="true"/>
          <w:lang w:bidi="ar-SA"/>
        </w:rPr>
        <w:t>ولبس درعا وكفرها</w:t>
      </w:r>
      <w:r>
        <w:rPr>
          <w:rStyle w:val="FootnoteAnchor"/>
          <w:rtl w:val="true"/>
        </w:rPr>
        <w:footnoteReference w:id="250"/>
      </w:r>
      <w:r>
        <w:rPr>
          <w:rFonts w:ascii="Amiri" w:hAnsi="Amiri" w:eastAsia="Amiri" w:cs="Amiri"/>
          <w:color w:val="111111"/>
          <w:sz w:val="28"/>
          <w:sz w:val="28"/>
          <w:szCs w:val="28"/>
          <w:rtl w:val="true"/>
          <w:lang w:bidi="ar-SA"/>
        </w:rPr>
        <w:t>، وكان يحترز ولا يتقدم للصلاة بهم إلا كذلك</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أحدهم في الصلاة بسهم فلم يثبت فيه، لما عليه من اللامة</w:t>
      </w:r>
      <w:r>
        <w:rPr>
          <w:rStyle w:val="FootnoteAnchor"/>
          <w:rtl w:val="true"/>
        </w:rPr>
        <w:footnoteReference w:id="252"/>
      </w:r>
      <w:r>
        <w:rPr>
          <w:rFonts w:ascii="Amiri" w:hAnsi="Amiri" w:eastAsia="Amiri" w:cs="Amiri"/>
          <w:color w:val="111111"/>
          <w:sz w:val="28"/>
          <w:sz w:val="28"/>
          <w:szCs w:val="28"/>
          <w:rtl w:val="true"/>
          <w:lang w:bidi="ar-SA"/>
        </w:rPr>
        <w:t>فلما صار في مظلم ساباط ضربه أحدهم بخنجر مسموم فعمل فيه الخنجر فأمر عليه السلام أن يعدل به إلى بطن جريحي</w:t>
      </w:r>
      <w:r>
        <w:rPr>
          <w:rStyle w:val="FootnoteAnchor"/>
          <w:rtl w:val="true"/>
        </w:rPr>
        <w:footnoteReference w:id="253"/>
      </w:r>
      <w:r>
        <w:rPr>
          <w:rFonts w:ascii="Amiri" w:hAnsi="Amiri" w:eastAsia="Amiri" w:cs="Amiri"/>
          <w:color w:val="111111"/>
          <w:sz w:val="28"/>
          <w:sz w:val="28"/>
          <w:szCs w:val="28"/>
          <w:rtl w:val="true"/>
          <w:lang w:bidi="ar-SA"/>
        </w:rPr>
        <w:t>وعليها عم المختار بن أبي عبيد بن مسعود بن قيلة فقال المختار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نأخذ الحسن ونسلمه إلى معاوية، فيجعل لنا العراق فنذر بذلك الشيعة من قول المختار لعمه فهموا بقتل المختار فتلطف عمه لمسألة الشيعة بالعفو عن المختار، ففعلوا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والله إن معاوية لا يفي لأحد منكم بما ضمنه في قتلي، وإني أظن أني إن وضعت يدي في يده فأسالمه يتركني أدين لدين جدي صلى الله عليه وآله وإني أقدر أن أعبد الله عز وجل وحدي، ولكني كأني أنظر إلى أبناءكم واقفين على أبواب أبنائهم، يستسقونهم ويستطعمونهم، بما جعله الله لهم فلا يسقون ولا يطعمون، فبعدا وسحقا لما كسبته أيديهم،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يعتذرون بما لا عذر لهم فيه، فكتب الحسن من فوره ذلك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خطبي انتهى </w:t>
      </w:r>
    </w:p>
    <w:p>
      <w:pPr>
        <w:pStyle w:val="BookText"/>
        <w:rPr/>
      </w:pPr>
      <w:r>
        <w:rPr>
          <w:rFonts w:ascii="Amiri" w:hAnsi="Amiri" w:eastAsia="Amiri" w:cs="Amiri"/>
          <w:color w:val="111111"/>
          <w:sz w:val="28"/>
          <w:sz w:val="28"/>
          <w:szCs w:val="28"/>
          <w:rtl w:val="true"/>
          <w:lang w:bidi="ar-SA"/>
        </w:rPr>
        <w:t>إلى اليأس من حق أحييه وباطل أميته</w:t>
      </w:r>
      <w:r>
        <w:rPr>
          <w:rStyle w:val="FootnoteAnchor"/>
          <w:rtl w:val="true"/>
        </w:rPr>
        <w:footnoteReference w:id="255"/>
      </w:r>
      <w:r>
        <w:rPr>
          <w:rFonts w:ascii="Amiri" w:hAnsi="Amiri" w:eastAsia="Amiri" w:cs="Amiri"/>
          <w:color w:val="111111"/>
          <w:sz w:val="28"/>
          <w:sz w:val="28"/>
          <w:szCs w:val="28"/>
          <w:rtl w:val="true"/>
          <w:lang w:bidi="ar-SA"/>
        </w:rPr>
        <w:t>،وخطبك خطب من انتهى إلى مراده</w:t>
      </w:r>
      <w:r>
        <w:rPr>
          <w:rStyle w:val="FootnoteAnchor"/>
          <w:rtl w:val="true"/>
        </w:rPr>
        <w:footnoteReference w:id="256"/>
      </w:r>
      <w:r>
        <w:rPr>
          <w:rFonts w:ascii="Amiri" w:hAnsi="Amiri" w:eastAsia="Amiri" w:cs="Amiri"/>
          <w:color w:val="111111"/>
          <w:sz w:val="28"/>
          <w:sz w:val="28"/>
          <w:szCs w:val="28"/>
          <w:rtl w:val="true"/>
          <w:lang w:bidi="ar-SA"/>
        </w:rPr>
        <w:t>، وإنني أعتزل هذا الأمر، وأخليه لك، وإن كان تخليتي إياه شرا لك في معادك</w:t>
      </w:r>
      <w:r>
        <w:rPr>
          <w:rStyle w:val="FootnoteAnchor"/>
          <w:rtl w:val="true"/>
        </w:rPr>
        <w:footnoteReference w:id="257"/>
      </w:r>
      <w:r>
        <w:rPr>
          <w:rFonts w:ascii="Amiri" w:hAnsi="Amiri" w:eastAsia="Amiri" w:cs="Amiri"/>
          <w:color w:val="111111"/>
          <w:sz w:val="28"/>
          <w:sz w:val="28"/>
          <w:szCs w:val="28"/>
          <w:rtl w:val="true"/>
          <w:lang w:bidi="ar-SA"/>
        </w:rPr>
        <w:t>،ولي شروط أشترطها، لا تبهظنك إن وفيت لي بها بعهدولا تخف إن غدرت</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الشروط في كتاب آخر فيه يمنّيه بالوفاء، وترك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وستندم يا معاوية كما ندم غيرك ممن نهض في الباطل، أو قعد عن الحق حين لم ينفع الندم، والسلام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أكثر أهل الكوفة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معك، وإن شئت أخذنا الحسن وبعثناه إليك، ثم أغاروا على فسطاطه، وضربوه بحربة، واخذ مجروحا، ثم كتب جوابا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الأمر لي والخلافة لي ولأهل بيتي، وإنها لمحرمة عليك وعلى أهل بيتك، سمعته من رسول الله صلى الله عليه وآله والله لو وجدت صابرين عارفين بحقي غير منكرين ما سلمت لك ولا أعطيتك ما تريد</w:t>
      </w:r>
      <w:r>
        <w:rPr>
          <w:rStyle w:val="FootnoteAnchor"/>
          <w:rtl w:val="true"/>
        </w:rPr>
        <w:footnoteReference w:id="259"/>
      </w:r>
      <w:r>
        <w:rPr>
          <w:rFonts w:ascii="Amiri" w:hAnsi="Amiri" w:eastAsia="Amiri" w:cs="Amiri"/>
          <w:color w:val="111111"/>
          <w:sz w:val="28"/>
          <w:sz w:val="28"/>
          <w:szCs w:val="28"/>
          <w:rtl w:val="true"/>
          <w:lang w:bidi="ar-SA"/>
        </w:rPr>
        <w:t>وانصرف إلى الكوفة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في مظلم ساباط، بدر إليه رجل من بني أسد يقال له الجراح بن سنان، وأخذ بلجام بغلته وبيده مغول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أشركت يا حسن كما أشرك أبوك من </w:t>
      </w:r>
    </w:p>
    <w:p>
      <w:pPr>
        <w:pStyle w:val="BookText"/>
        <w:rPr/>
      </w:pPr>
      <w:r>
        <w:rPr>
          <w:rFonts w:ascii="Amiri" w:hAnsi="Amiri" w:eastAsia="Amiri" w:cs="Amiri"/>
          <w:color w:val="111111"/>
          <w:sz w:val="28"/>
          <w:sz w:val="28"/>
          <w:szCs w:val="28"/>
          <w:rtl w:val="true"/>
          <w:lang w:bidi="ar-SA"/>
        </w:rPr>
        <w:t>قبل، ثم طعنه في فخذه فشقه حتى بلغ العظم ثم اعتنقه الحسن عليه السلام وخرا جميعا إلى الأرض فوثب إليه رجل من شيعة الحسن يقال له عبد الله بن خطل الطائي</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فانتزع المغول من يده، وخضخض به جوفه، فأكب عليه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ظبيان بن عمارة</w:t>
      </w:r>
      <w:r>
        <w:rPr>
          <w:rStyle w:val="FootnoteAnchor"/>
          <w:rtl w:val="true"/>
        </w:rPr>
        <w:footnoteReference w:id="262"/>
      </w:r>
      <w:r>
        <w:rPr>
          <w:rFonts w:ascii="Amiri" w:hAnsi="Amiri" w:eastAsia="Amiri" w:cs="Amiri"/>
          <w:color w:val="111111"/>
          <w:sz w:val="28"/>
          <w:sz w:val="28"/>
          <w:szCs w:val="28"/>
          <w:rtl w:val="true"/>
          <w:lang w:bidi="ar-SA"/>
        </w:rPr>
        <w:t>فقطع أنفه فهلك من ذلك، وأخذ آخر كان معه فقتل، وحمل الحسن عليه السلام على سرير إلى المدائن، فأنزل به على سعد بن مسعود الثقفي وكان عامل أمير المؤمنين عليه السلام بها فأقره الحسن عليه السلام على ذلك، واشتغل الحسن عليه السلام بنفسه يعالج جرحه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جماعة من رؤساء القبائل إلى معاوية بالسمع والطاعة له في السر واستحثوه على السير نحوهم، وضمنوا له تسليم الحسن عليه السلام إليه عند دنوهم من عسكره أو الفتك به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وبلغ الإمام الحسن عليه السلام ذلك وورد عليه كتاب قيس بن سعد</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وكان قد أنفذه مععبيد الله بن العباس</w:t>
      </w:r>
      <w:r>
        <w:rPr>
          <w:rStyle w:val="FootnoteAnchor"/>
          <w:rtl w:val="true"/>
        </w:rPr>
        <w:footnoteReference w:id="265"/>
      </w:r>
      <w:r>
        <w:rPr>
          <w:rFonts w:ascii="IRNazanin" w:hAnsi="IRNazanin" w:eastAsia="IRNazanin"/>
          <w:color w:val="111111"/>
          <w:sz w:val="28"/>
          <w:sz w:val="28"/>
          <w:szCs w:val="28"/>
          <w:rtl w:val="true"/>
          <w:lang w:bidi="fa-IR"/>
        </w:rPr>
        <w:t>عند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مسيره من الكوفة، ليلقى معاوية ويرده عن العراق، وجعله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أميرا على الجماعة،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فالأمير قيس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كتاب قيس بن سعد يخبره أنهم نازلوا معاوية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الحبونية، بإزاء مسكن وأن معاوية أرسل إلى عبيد الله بن العباس يرغبه في المصير إليه، وضمن له ألف ألف درهم يعجل له منها النصف ويعطيه النصف الآخر عند دخوله إلى الكوفة فانسل عبيد الله في الليل إلى معسكر معاوية في خاصته وأصبح الناس قد فقدوا أميرهم، فصلى بهم قيس بن سعد ونظر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فازدادت بصيرة الحسن عليه السلام بخذلان القوم له وفساد نيات المحكمة فيه بما أظهروه له من السب والتكفير له، واستحلال دمه، ونهب أمواله، ولم يبق معه من يأمن غوائله إلا خاصة من شيعة أبيه وشيعته، وهم جماعة لا يقوم لأجناد الشام فكتب إليه معاوية في الهدنة والصلح وأنفذ إليه بكتب أصحابه الذين ضمنوا له فيها الفتك به وتسليمه إليه، واشترط له على نفسه في إجابته إلى صلحه شروطا كثيرة وعقد له عقودا كان في الوفاء بها مصالح شاملة، فلم يثق به الحسن وعلم باحتياله بذلك واغتياله، غير أنه لم يجد بدا من إجابته إلى ما التمس منه من ترك الحرب، وإنفاذ الهدنة، لما كان عليه أصحابه مما وصفناه من ضعف البصائر في حقه والفساد عليه والخلف منهم له، وما انطوى عليه كثير منهم في استحلال دمه وتسليمه إلى خصمه، وما كان من خذلان ابن عمه له، ومصيره إلى عدوه، وميل الجمهور منهم إلى العاجلة وزهدهم في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فتوثق عليه السلام لنفسه من معاوية لتوكيد الحجة عليه، والإعذار فيما بينه وبينه عند الله تعالى وعند كافة المسلمين، واشترط عليه ترك سب أمير المؤمنين عليه السلام والعدول عن القنوت عليه في الصلوات وأن يؤمن شيعته ولا يتعرض لأحد منهم بسوء ويوصل إلى كل ذي حق حقه، وأجابه معاوية إلى ذلك كله، وعاهد عليهوحلف له بالوفاء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استتمت الهدنة على ذلك سار معاوية حتى نزل بالنخيلة</w:t>
      </w:r>
      <w:r>
        <w:rPr>
          <w:rStyle w:val="FootnoteAnchor"/>
          <w:rtl w:val="true"/>
        </w:rPr>
        <w:footnoteReference w:id="266"/>
      </w:r>
      <w:r>
        <w:rPr>
          <w:rFonts w:ascii="Amiri" w:hAnsi="Amiri" w:eastAsia="Amiri" w:cs="Amiri"/>
          <w:color w:val="111111"/>
          <w:sz w:val="28"/>
          <w:sz w:val="28"/>
          <w:szCs w:val="28"/>
          <w:rtl w:val="true"/>
          <w:lang w:bidi="ar-SA"/>
        </w:rPr>
        <w:t xml:space="preserve">، وكان ذلك اليوم يوم الجمعة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بالناس ضحى النهار فخطبهم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له كارهون، 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461_86526"/>
      <w:bookmarkStart w:id="132" w:name="pg9461_86526"/>
      <w:bookmarkEnd w:id="132"/>
    </w:p>
    <w:p>
      <w:pPr>
        <w:pStyle w:val="Heading3"/>
        <w:numPr>
          <w:ilvl w:val="2"/>
          <w:numId w:val="1"/>
        </w:numPr>
        <w:rPr/>
      </w:pPr>
      <w:bookmarkStart w:id="133" w:name="pg9461_86526"/>
      <w:bookmarkStart w:id="134" w:name="__RefHeading___Toc6097656_2870459653"/>
      <w:bookmarkStart w:id="135" w:name="_Toc35"/>
      <w:bookmarkEnd w:id="133"/>
      <w:bookmarkEnd w:id="134"/>
      <w:r>
        <w:rPr>
          <w:rtl w:val="true"/>
        </w:rPr>
        <w:t>كلمة الختام</w:t>
      </w:r>
      <w:bookmarkEnd w:id="135"/>
    </w:p>
    <w:p>
      <w:pPr>
        <w:pStyle w:val="BookText"/>
        <w:rPr/>
      </w:pPr>
      <w:r>
        <w:rPr>
          <w:rFonts w:ascii="Amiri" w:hAnsi="Amiri" w:eastAsia="Amiri" w:cs="Amiri"/>
          <w:color w:val="111111"/>
          <w:sz w:val="28"/>
          <w:sz w:val="28"/>
          <w:szCs w:val="28"/>
          <w:rtl w:val="true"/>
          <w:lang w:bidi="ar-SA"/>
        </w:rPr>
        <w:t xml:space="preserve">ختاماً أسأل الله تعالى أن أكون قد وفقت لتسليط الضوء على بعض ملامح موقف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الصلح وأنه كان يروم بذلك مصلحة الدين والأمة وكان ذلك في النجف الأشرف بجوار سيدي ومولاي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الأقل الذي سودت وجهه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المرحوم سماحة آية الله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من محرم الحرام سنة ألف وأربعمائة وثلاث وأربعون للهجرة النبوية الشريفة راجياً بذلك القبول من سيدي ومولاي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خالصاً لوجهه الكريم وأن ينفعني به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من الله قبول هذا اليسير بحق سيدنا ومولانا الإمام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خالصاً لوجهه الكريم وأرجو من الله ومن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فيما بدر مني من خطأ أو تقصير كما يشرفني أن أتقدم بالشكر الجزيل لكل من ساعدني في هذا الجهد وكان له الفضل بنتائج هذه الأفكار وأخص بالذكر أخي العزيز أمين مسجد السهلة المعظم المهندس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السيد عبد الهادي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متابعة ما كتبته ومراجعته ومن الله التوفيق</w:t>
      </w:r>
    </w:p>
    <w:p>
      <w:pPr>
        <w:pStyle w:val="BookText"/>
        <w:rPr/>
      </w:pPr>
      <w:r>
        <w:rPr>
          <w:rFonts w:ascii="IRNazanin" w:hAnsi="IRNazanin" w:eastAsia="IRNazanin"/>
          <w:color w:val="111111"/>
          <w:sz w:val="28"/>
          <w:sz w:val="28"/>
          <w:szCs w:val="28"/>
          <w:rtl w:val="true"/>
          <w:lang w:bidi="fa-IR"/>
        </w:rPr>
        <w:t>الأقل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السيد محمد حسين الحكيم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461_86530"/>
      <w:bookmarkStart w:id="137" w:name="pg9461_86530"/>
      <w:bookmarkEnd w:id="137"/>
    </w:p>
    <w:p>
      <w:pPr>
        <w:pStyle w:val="Heading2"/>
        <w:numPr>
          <w:ilvl w:val="1"/>
          <w:numId w:val="1"/>
        </w:numPr>
        <w:rPr/>
      </w:pPr>
      <w:bookmarkStart w:id="138" w:name="pg9461_86530"/>
      <w:bookmarkStart w:id="139" w:name="__RefHeading___Toc6097658_2870459653"/>
      <w:bookmarkStart w:id="140" w:name="_Toc36"/>
      <w:bookmarkEnd w:id="138"/>
      <w:bookmarkEnd w:id="139"/>
      <w:r>
        <w:rPr>
          <w:rtl w:val="true"/>
        </w:rPr>
        <w:t>المصادر</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اخيار معرفة الرجال للشيخ الطوسي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للسيد محسن الأمين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للشيخ المفيد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للشيخ المفيد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للشيخ الطبرسي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التشريف بالمنن في التعريف بالفتن للسيد بن طاووس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الصغير للطبري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لقطب الدين الراوندي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لإبراهيم الثقفي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للجوهري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لعبد الرزاق الصنعاني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 النيسابوري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لأبي الفداء</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آمالي الشيخ الصدوق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آمالي الشيخ الطوسي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لأبن طاووس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للعلامة المجلسي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بلاغة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الحائري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لأبن عساكر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للطبري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لابن شعبة الحراني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الأنبياء للسيد المرتضى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لأبن جرير الطبري الشيعي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للقاضي النعماني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راضي آل ياسين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للشيخ الصدوق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لأبن طاووس</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 لأبي الفتح الأربلي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للشيخ الصدوق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لابن منظور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لواعج الأحزان للسيد بن طاووس</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للشيخ الطريحي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محاكمات الخلفاء وأتباعهم لجواد جعفر الخليلي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 لأبي الفرج الأصفهاني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للسيد الخوئي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لأبن شهر آشوب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لأبن أبي الحديد</w:t>
      </w:r>
      <w:bookmarkStart w:id="141" w:name="pg9461_86534"/>
    </w:p>
    <w:p>
      <w:pPr>
        <w:pStyle w:val="Heading2"/>
        <w:numPr>
          <w:ilvl w:val="1"/>
          <w:numId w:val="1"/>
        </w:numPr>
        <w:rPr/>
      </w:pPr>
      <w:bookmarkStart w:id="142" w:name="__RefHeading___Toc6097660_2870459653"/>
      <w:bookmarkStart w:id="143" w:name="_Toc37"/>
      <w:bookmarkEnd w:id="141"/>
      <w:bookmarkEnd w:id="142"/>
      <w:r>
        <w:rPr>
          <w:rtl w:val="true"/>
        </w:rPr>
        <w:t>الفهرس</w:t>
      </w:r>
      <w:bookmarkEnd w:id="143"/>
    </w:p>
    <w:p>
      <w:pPr>
        <w:pStyle w:val="BookText"/>
        <w:rPr/>
      </w:pPr>
      <w:r>
        <w:rPr>
          <w:rFonts w:ascii="Amiri" w:hAnsi="Amiri" w:eastAsia="Amiri" w:cs="Amiri"/>
          <w:color w:val="111111"/>
          <w:sz w:val="28"/>
          <w:sz w:val="28"/>
          <w:szCs w:val="28"/>
          <w:rtl w:val="true"/>
          <w:lang w:bidi="ar-SA"/>
        </w:rPr>
        <w:t>الصورة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للريشهري نقلا عن كمنز العمال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الإنثيال هو تتابع الشيء يتلو بعضه بعضاً، وهو إشارة إلى مبايعتهم لأبي بكر جماعة بعد جماعة كما مذكور في حديث السقيفة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انجفال الناس إليه أي ذهابهم نحوه مسرعين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 عن الأمر هو الكف عنه والابتعاد أي ابتعدت عن أمر الخلافة والمطالبة بها لما رأيت من تهافت الناس على أبي بكر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أن إمساك يده عن الخلافة وعدم مطالبته بها لا يعني أنه لا يرى أن صاحب الحق بل يقول أنى أرى أني صاحب الحق وأنى أولى منه بالخلافة وهذا تأكيد منه على أن الخلافة حق له قد اغتصب منه كما ذكر مثل ذلك في خطبته الشقشقية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تراثي نهباً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لبث مكث وبقي أي بقيت على عدم مبايعة أبي بكر للخلافة حتى رأيت تراجع الناس عن الدين بسبب ما يروه من الانحراف من غير أهل الحق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هو ما يتخيل أنه الماء في هجير الصحراء، 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يمكن أن أجنيه من الفائدة للدين بسبب المطالبة بحقي من الولاية التي لو كسبتها بالمطالبة فإنها سوف تزول فائدته عاجلاً كما يزول السراب ويعود الأمر إلى ما هو أسوأ من ذلك</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بعد شهادة محمد بن أبي بكر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عبيد الله بن العباس بن عبد المطلب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بن عبد المطلب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الكتاب إلى معاوية دعا بسر بن أبي أرطاة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قاسي القلب، سفاكا للدماء، لا رأفة عنده ولا رحمة فوجهه إلى اليمن وأمره أن يأخذ طريق الحجاز والمدينة ومكة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ينتهي إلى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تنزل على بلد أهله على طاعة علي إلا بسطت عليهم لسانك حتى يروا أنهم لا نجاة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 محيط بهم، ثم اكفف عنهم وادعهم إلى البيعة لي، فمن أبى فاقتله، واقتل شيعة علي حيث كانوا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 الصفحة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 الصفحة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 وهو المنديل أو نحوه يلوي فيضرب به ويوصف به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والخفض في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ألسنتهم تضرب كالسيوف لكن وقت الراحة والسعة في العيش</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وراغ الثعلب من باب قال يروغ روغا وروغانا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يمنة ويسرة في سرعة خديعة ، فهو لا يستقر في جهة ، والرواغ بالفتح اسم منه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 ص</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سيروا فيه كما يركب الجمل للمسير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للشيخ الصدوق ص</w:t>
      </w:r>
      <w:r>
        <w:rPr>
          <w:rFonts w:eastAsia="IRNazanin" w:cs="IRNazanin"/>
          <w:b w:val="false"/>
          <w:bCs w:val="false"/>
          <w:i w:val="false"/>
          <w:iCs w:val="false"/>
          <w:color w:val="333333"/>
          <w:sz w:val="20"/>
          <w:szCs w:val="20"/>
        </w:rPr>
        <w:t>220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كانت كلمة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سبة على أهل مكة يوم الفتح ومنهم أبو سفيان ومعاوية وهي قوله اذهبوا فأنتم الطلقاء فمعاوية يريدها واحدة بواحدة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بها حرب مدعي النبوة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جرت مع الروم وكان النصر فيها للمسلمين بجهود مالك الأشتر النخعي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مع الفرس وأنتصر فيها المسلمون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جرت مع الروم وكان النصر فيها للمسلمين بجهود مالك الأشتر النخعي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مع الفرس وأنتصر فيها المسلمون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w:t>
      </w:r>
      <w:r>
        <w:rPr>
          <w:rFonts w:eastAsia="IRNazanin" w:cs="IRNazanin"/>
          <w:b w:val="false"/>
          <w:bCs w:val="false"/>
          <w:i w:val="false"/>
          <w:iCs w:val="false"/>
          <w:color w:val="333333"/>
          <w:sz w:val="20"/>
          <w:szCs w:val="20"/>
        </w:rPr>
        <w:t>233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الازدحام كأن كل واحد يدك الآخر أي يدقه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والهيم أي العطاش جمع هيماء ، كعيناء وعين وهدج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مشية الضعيف ، وهدج الظليم إذا مشى في ارتعاش والكعاب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الجارية حين يبدو ثديها للنهود وهي الكاعبة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وحسرت أي كشفت عن وجهها متوجهة إلى البيعة لتعقدها بلا استحياء لشدة الرغبة والحرص على إتمام الأمر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بيعته بالخلافة ص</w:t>
      </w:r>
      <w:r>
        <w:rPr>
          <w:rFonts w:eastAsia="IRNazanin" w:cs="IRNazanin"/>
          <w:b w:val="false"/>
          <w:bCs w:val="false"/>
          <w:i w:val="false"/>
          <w:iCs w:val="false"/>
          <w:color w:val="333333"/>
          <w:sz w:val="20"/>
          <w:szCs w:val="20"/>
        </w:rPr>
        <w:t>222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مجلية أي مخرجة له من وطنه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والسلم المخزية الصلح الدال على العجز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الى جرير البجلي ص</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الجلابيب جمع جلباب وهو الثوب فوق جميع الثياب كالملحفة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فيه وفيما بعده للدنيا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أي يوشك أن يطلعك الله على مهلكة لك لا تتقي منها بترس</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الرفيع</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والأمنية 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يتمناه الإنسان ويؤمل إدراكه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المرين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ران ذنبه على قلبه غلب عليه فغطى بصيرته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معاوية لأمه عتبة بن أبي ربيعة ، وخاله الوليد بن عتبة ، وأخوه حنظلة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وشدخا أي 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هو الكسر في الرطب ، وقيل في اليابس</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هو طريق الدين الحق لم يدخل فيه أبو سفيان ومعاوية إلا بعد الفتح كرها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إنك ستضج من وقع الحرب إذا جد الجد وتحملت أثر المعركة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ص</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معاوية إلى علي يطلب منه أن يترك له الشام ويدعوه للشفقة على العرب الذين أكلتهم الحرب ولم يبق منهم إلا حشاشات أنفس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حشاشة بالضم ، بقية الروح ويخوفه باستواء العدد في رجال الفريقين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جد أبو سفيان وهاشم جد عبد المطلب وشتان بين الشخصيتين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وحرب جد معاوية وعبد المطلب جد أمير المؤمنين وشتان بين الشخصيتين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سفيان ابو معاوية وابو طالب أبو أمير المؤمنين وأحدهما أشد الناس حرباً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 أبو طالب أشد الناس دفاعاً عنه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والمهاجر من آمن في المخافة وهاجر تخلصا منها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المهاجرين والطليق الذي أسر فأطلق بالمن عليه أو الفدية، وأبو سفيان ومعاوية كانوا من الطلقاء يوم الفتح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والصريح صحيح النسب في ذوي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واللصيق من ينتمي إليهم وهو أجنبي عنهم وهو معاوية حيث كانت أمه من مشاهير الزناة بالجاهلية فمعاوية غير معلوم كونه من أبي سفيان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المُدغل هو المفسد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الى معاوية ص</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حوض الكوثر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أمية وبني العباس ومن جاء بعدهم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ص</w:t>
      </w:r>
      <w:r>
        <w:rPr>
          <w:rFonts w:eastAsia="IRNazanin" w:cs="IRNazanin"/>
          <w:b w:val="false"/>
          <w:bCs w:val="false"/>
          <w:i w:val="false"/>
          <w:iCs w:val="false"/>
          <w:color w:val="333333"/>
          <w:sz w:val="20"/>
          <w:szCs w:val="20"/>
        </w:rPr>
        <w:t>210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إبراهيم الثقفي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المغيرة بن شعبة ويقصد ضم اللص وهي تقرأ بالكسر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القاضي النعماني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الشيخ الطوسي 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للسيد ابن طاووس ص</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عمر بن عبد العزيز</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العلة التي من أجلها أختار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أبجرد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عثمان بن عفان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نافجا حضنيه رافعا لهما، والحضن ما بين الإبط والكشح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للمتكبر جاء نافجا 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مثله لمن امتلأ بطنه طعاما وهذا وصف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لحال عثمان أنه لا هم له غير الأكل أو أكل مال المسلمين ولعله هو الأقرب لمراد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النثيل هو الروث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المعتلف مكان الأكل وهذا إشارة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انشغال عثمان عن الخلافة ببيت المال والتنعم بالمأكل والملبس عن الاهتمام بأمور المسلمين، فشبهه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لا هم له إلا الأكل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 هو الأكل بجميع الفم، والفرق بينه وبين القضم أن القضم هو الأكل بأطراف الأسنان، وهو إشارة إلى كثرة ما أخذوه من أموال المسلمين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تشبيه لبني أمية حينما أخذوا مال المسلمين بلا هوادة، فمثلهم كمثل الإبل حينما تخضم نبت الربيع لليونته، لا كما تأكل الأشواك فإنها تقضمها لصلابتها، وذلك إشارة إلى توسعهم في الاستيلاء على مال المسلمين من كل حدب وصوب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النكث معناه النقض وهو ما نقض من غزل وغيره، والفتل هو الأمر المبرم، ومراد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انتقض ما كان يبرمه مع جماعته دون استشارة أهل الرأي والعلم والعقل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الكبوة هو سقوط الفرس بعد استمرار عدوها، والبطنة هي الامتلاء الشديد من الأكل،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التشبيه أنه بعد أن توسع في الأخذ من بيت المال أصابته البطنة من هذا المال، وسقط بهذه البطنة بعد أن كان مستمراً على النهج الذي انتهجه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قضى عليه هو سوء إدارته للخلافة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للشيخ راضي آل ياسين ص </w:t>
      </w:r>
      <w:r>
        <w:rPr>
          <w:rFonts w:eastAsia="IRNazanin" w:cs="IRNazanin"/>
          <w:b w:val="false"/>
          <w:bCs w:val="false"/>
          <w:i w:val="false"/>
          <w:iCs w:val="false"/>
          <w:color w:val="333333"/>
          <w:sz w:val="20"/>
          <w:szCs w:val="20"/>
        </w:rPr>
        <w:t>261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أتولى على رقابكم أي طمعاً في الإمرة والخلافة، فهو يريد أن يبين أنه إنما قاتل ليس من أجل الدين أو العقيدة وإنما من أجل الملك والإمارة على رقاب الناس وقد تحقق له ذاك بالقهر والخديعة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مطلول أي مهدور يعني يريد أن يقول أن الدماء التي سالت في حربه مع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مهدورة ولا دية لها من بيت المال</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شروط معاهدة الصلح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وليكشف عن خسته ومعدنه في نكث العهود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العطاء في وقته وذلك لما يراه هو من أهمية المال فيرى أهمية إغراء الناس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إرجاع الجنود لمواقعها بعد انتهاء المعركة لما يلاقيه الجندي من صعوبة حال الحرب فإرجاعه لبلده يكون فيه جنبة استراحة يمكن بعدها معاودة القتال به مرة أخرى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انتظار تقدم العدو للبلاد ومحاربته دفاعا وإنما مبادرته في المعركة في عقر داره كما فعلها قبله من الخلفاء في الفتوحات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معاوية أنه كان معروفاً بخلف الوعد والغدر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الهيبة مأخوذة من المهابة والاحترام والسؤدد هو المجد والعظمة والشرف وهو مأخوذ من معنى السيادة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 من الناس هم السِفْلة من الناس وذلك لكثرة لغطهم وصياحهم لان معنى الغوغاء هو الضجة والفوضى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التردد والتلعثم بالكلام وعدم البيان الواضح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 هو النفس أو القلب والرباطة هي الثبات عند الشدائد وهو عبارة عن الشجاعة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دقيقة يعني هي بانتظار ما سيتكلم به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تلعثم وتلجلج معاوية وكيف سيرد عليه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هو الإمام المنصوب من الله عز وجل لرعاية مصالح الدين والدنيا فهو يكون أنصح الناس لهم لمعرفته بما يصلح 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الضغينة هي الحقد الشديد ويريد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يحمل حقداً وضغينة على مسلم لآن ذلك ليس من طبعه ولا من تربيته فهو يريد ان يبين أن الصلح مع معاوية ليس فيه إساءة للمسلمين أو حقداً منه عليهم لتخاذلهم عن نصرته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 هي الفساد والشر وهذا تأكيد لما ذكرته قبل قليل من أنه لا يريد الشر والسوء لأحد وإن كانوا قد خذلوه بالمعركة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بعض أصحاب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كانوا يرغبون أن يكون بهم كيان مستقل وإمامهم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معاوية لكن ما سينالهم من الصلح أفضل مما ينالهم من الفرقة بعد تخاذل الناس عنه لما كان يعلمه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نتائج الصلح</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ويعرف المصالح الغيبية التي تخفى على الإنسان العادي فهو يعلم بالخير للنفس وإن كان ظاهراً قد لا يبدو خيرا فيقول لهم أنا أعرف بالخير لكم حتى من أنفسكم فلا ينبغي مخالفة اختياره من الصلح وإن كان خلاف رغبتهم لكنه هو الأصلح لهم وللدين، لما ظهر من بعض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الاعتراض على الصلح والمعاهدة لمّا خفيت عليهم المصالح الغيبية وبعواطفهم أخذهم الجهل بكونه إمام معصوم لا يقدم على خطأ ولا يفعل إلا ما فيه صلاح الدين والدنيا ولكن الإنسان عجول كما وصفه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مِنْ عَجَلٍ سَأُرِيكُمْ آيَاتِي فَلَا تَسْتَعْجِلُونِ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الْإِنْسَانُ عَجُولًا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ينبغي أن يرد على الإمام في رأيه واختياره لأن الراد عليه كالراد على الله والرد هو الاعتراض على ما يختاره ظناً منهم أن ما يختاروه أفضل مما أختاره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تنزل منه كأسلوب القرآن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وإيكم لعلى هدىً أو 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يدعو من الله أن يرشده ويرشدهم لما فيه المحبة والرضا من الله تعالى وبين الناس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سبب هدايتهم للإيمان بالله تعالى وسبب نجاتهم من نار جهنم بعد أن كانوا في ظلام الشرك والجاهلية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كانت هدايتهم للدين بأول أهل البيت ونجاتهم من دخول النار فكان حقن دمائهم من القتل وخسارة المعركة من دون فائدة تعود للإسلام والمسلمين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يقصد به أخرنا يعني هو الإمام الفعلي فهو أخر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الفعليين من حيثية الإمامة الفعلية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الصلح والهدنة مع معاوية فهو أمر غير قابل للاستمرار وإنما مرهون بالظروف المحيطة، وإشارة إلى غدر معاوية ونقضه للصلح، وإعلان غيبي لثورة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هذا الحال مؤقت لمصلحة أكبر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دِول أي تتداول من واحد لواحد وهو بيان أنها لا تدوم لأحد فلابد ان يأتي يوم وينقلب الحال عن معاوية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لهم الولاية على الناس بما أنهم أئمة على الخلق والله جعل لهم الولاية العامة المستمدة من ولاية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كتاب الله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ورد على لسان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ما سيشير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الغدير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الخلافة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نص عليها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فهذا أول الظلم ثم استمر لآخرهم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نفسه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بغصب الخلافة منه من معاوية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جعل الله هو الحاكم بينهم وبين غاصبي الخلافة منهم ظلماً وهذا موقف قوة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يصرح بعدم شرعية من سبق معاوية من الخلفاء ومعناه عدم شريعة خلافته لأنه استمدها منهم وهذا معناه كذب معاوية بدعواه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يرى نفسه أهلاً لها، وإنما معاوية هو أهل لها، بل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أنها حق له ولأبيه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غصبه الظالمون وسيطالبون بهذا الحق ومعناه عدم تنازلهم عن حقهم حتى قهراً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الوثوب هو الصعود ويريد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أخذ الخلافة منهم قهراً وتقدمه عليهم مع أنه لابد أن يكون متأخراً عنهم ومحكوم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كره الناس فينا من حيث سنه سب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سنة وغير ذلك من الأساليب التي توجب كره الناس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أهل بيت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والمفروض أن يكونوا أكثر الناس مودة لما أمرهم به الله تعالى عن لسان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جعل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يلجأ لتلك الحروب الداخلية بسبب الحقد الذي زرعه البعض تجاه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سهم الخمس حيث منعه أبو بكر عنهم بمشورة عمر كما روى في البحار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مولاي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أبو بكر بن أبي قحافة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عبيد هذه الدنيا لا يريدون غيرها، فامنع عن علي وأهل بيته الخمس، والفيء، وفدكاً، فان شيعته إذا علموا ذلك تركوا علياً وأقبلوا إليك رغبة في الدنيا وإيثارا ومحاباة عليها، ففعل أبو بكر ذلك وصرف عنهم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له عند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أو عدة فليأتني حتى أقضيه، وأنجز لجابر بن عبد الله ولجرير بن عبد الله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صيري إلى أبي بكر وذكّريه فدكاً، فصارت فاطمة إليه وذكرت له فدكاً مع الخمس والفيء،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بينة يا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فدك، فإن الله عز وجل أنزل على نبيه قرآنا يأمر فيه بأن يؤتيني وولدي حقي،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أنا وولدي أقرب الخلائق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فنحلني وولدي فدكا، فلما تلا عليه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وَالْمِسْكِينَ وَابْنَ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المسكين وابن السبيل؟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وَلِلرَّسُولِ وَلِذِي الْقُرْبَى وَالْيَتَامَى وَالْمَسَاكِينِ وَابْنِ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فقسم الخمس على خمسة أقسام،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 وَالْيَتَامَى وَالْمَسَاكِينِ وَابْنِ السَّبِيلِ كَيْ لَا يَكُونَ دُولَةً بَيْنَ الْأَغْنِيَاءِ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لله فهو لرسوله، وما لرسول الله فهو لذي القربى، ونحن ذو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أبو بكر بن أبي قحافة إلى عمر بن الخطاب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اليتامى والمساكين وأبناء السبيل؟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اليتامى الذين يأتمون بالله وبرسوله وبذي القربى، والمساكين الذين أسكنوا معهم في الدنيا والآخرة، وابن السبيل الذي يسلك مسلكهم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الخمس والفيء كله لكم ولمواليكم وأشياعكم؟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فدك فأوجبها الله لي ولولدي دون موالينا وشيعتنا، وأما الخمس فقسمه الله لنا ولموالينا وأشياعنا كما يقرأ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لسائر المهاجرين والأنصار والتابعين بإحسان؟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كانوا موالينا ومن أشياعنا فلهم الصدقات التي قسمها الله وأوجبها في كتابه، فقال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آخر القصة،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لك خاصة والفيء لكم ولأوليائكم؟ ما أحسب أصحاب محمد يرضون بهذا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 وجل رضي بذلك، ورسوله رضي به، وقسم على الموالاة والمتابعة لا على المعاداة والمخالفة، ومن عادانا فقد عادى الله، ومن خالفنا فقد خالف الله، ومن خالف الله فقد استوجب من الله العذاب الأليم والعقاب الشديد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هاتي بينة يا بنت محمد على ما تدعين؟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صدقتم جابر بن عبد الله وجرير بن عبد الله ولم تسألوهما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وبينتي في كتاب الله،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جابراً وجريراً ذكرا أمراً هيّناً، وأنت تدعين أمراً عظيماً يقع به الردة من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المهاجرين برسول الله وأهل بيت رسول الله هاجروا إلى دينه، والأنصار بالإيمان بالله ورسوله وبذي القربى أحسنوا، فلا هجرة إلا إلينا، ولا نصرة إلا لنا، ولا اتباع بإحسان إلا بنا، ومن ارتد عنا فإلى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دعينا من أباطيلك، وأحضرينا من يشهد لك بما تقولين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فبعثت إلى علي والحسن والحسين وأم أيمن وأسماء بنت عميس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تحت أبي بكر 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إلى أبي بكر وشهدوا لها بجميع ما قالت وادعته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علي فزوجها، وأما الحسن والحسين ابناها، وأما أم أيمن فمولاتها، وأما أسماء بنت عميس فقد كانت تحت جعفر ابن أبي طالب فهي تشهد لبني هاشم، وقد كانت تخدم فاطمة، وكل هؤلاء يجرون إلى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فاطمة فبضعة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آذاها فقد آذى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كذّبها فقد كذّب رسول الله، وأما الحسن والحسين فابنا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وسيدا شباب أهل الجنة، من كذّبهما فقد كذّب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أهل الجنة صادقين، وأما أنا فقد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وأنا منك، وأنت أخي في الدنيا والآخرة، والراد عليك هو الراد علي، ومن أطاعك فقد أطاعني، ومن عصاك فقد عصاني، وأما أم أيمن فقد شهد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ودعا لأسماء بنت عميس وذريتها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كما وصفتم أنفسكم، ولكن شهادة الجار إلى نفسه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كنا كما نحن كما تعرفون ولا تنكرون، وشهادتنا لأنفسنا لا تقبل، وشهادة رسول الله لا تقبل، فإنا لله وإنا إليه راجعون، إذا ادعينا لأنفسنا تسألنا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 معين يعين، وقد وثبتم على سلطان الله وسلطان رسوله، فأخرجتموه من بيته إلى بيت غيره من غير بينة ولا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انصرفي حتى يحكم الله بيننا وهو خير الحاكمين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إشارة إلى منع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أرض فدك التي جعلها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خالصة في حياته عوضاً عما بذلته أمها خديجة في سبيل الإسلام كما مر قبل قليل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بكلام أمه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خطبتها الصغرى مع نساء المهاجرين والأنصار حيث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الذي نقموا من أبي الحسن، نقموا منه والله نكير سيفه، وقلة مبالاته بحتفه، وشدة وطأته، ونكال وقعته، وتنمره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وتالله لو مالوا عن المحجة اللائحة، وزالوا عن قبول الحجة الواضحة، لردهم إليها، وحملهم عليها، ولسار بهم سيرا سجحا، لا يكلم خشاشه ولا يكل سائره، ولا يمل راكبه ولأوردهم منهلا نميرا صافيا رويا تطفح ضفتاه، ولا يترنق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ولأصدرهم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ونصح لهم سرا وإعلانا، ولم يكن يتحلى من الغنى بطائل، ولا يحظى من الدنيا بنائل، غير ري الناهل، وشبعة الكافل ولبان لهم الزاهد من الراغب، والصادق من 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ما ذكره الصحابي الجليل سلمان الفارسي في احتجاجه على القوم بعد تركهم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لغيره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والذي نفس سلمان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وليتموها عليا لأكلتم من فوقكم، ومن تحت أقدامكم، ولو دعوتم الطير لأجابتكم في جو السماء، ولو دعوتم الحيتان من البحار لأتتكم، ولما عال ولي الله، ولا طاش لكم سهم من فرائض الله، ولا اختلف اثنان في حكم الله، ولكن أبيتم فوليتموها غيره فأبشروا بالبلايا، واقنطوا من الرخاء، وقد نابذتكم على سواء، فانقطعت العصمة فيما بيني وبينكم من الولاء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لما حالت الإمامة عن معدنها الأصيل وهو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الذين أوصى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وذهبت إلى غير أهلها طمع فيها مثلك وأمثالك بعد أن تولاها من هم ليسوا لها بأهل، وإلا لو كنت الناس بايعت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وكانت من بعده لمن هو أحق بها بوصية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شبح نظرك ونظر غيرك لها لكن لما خرجت عما أراد الله لها أصبحت مطمع الطامعين ممن ليسوا لها بأهل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حصل في سقيفة بني ساعدة من تداعي الخلافة بين المهاجرين والأنصار، ومن ثم طمعت أنت فيها من بعد ان جعلك الخليفة غير الشرعي واليا ًعلى الشام، وقاتلت الخليفة الشرعي بعد ذلك الذي أختاره المسلمون خليفة لهم بعدما شاهدوه من جور وفساد من سبقه من الخلفاء غير الشرعيين وهو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وخذله أصحابه في المعركة بعد حيلتك ورفعك المصاحف حيلة لا صدقاً، وحصلت على الخلافة بالحيلة والغدر الذي صنعه عمرو بن العاص مع أبي موسى الأشعري، فتصورت نفسك أنك الخليفة الشرعي وترى نفسك أنك أحق بها منّي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إشارة إلى منع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أرض فدك التي جعلها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خالصة في حياته عوضاً عما بذلته أمها خديجة في سبيل الإسلام كما مر قبل قليل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بكلام أمه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خطبتها الصغرى مع نساء المهاجرين والأنصار حيث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الذي نقموا من أبي الحسن، نقموا منه والله نكير سيفه، وقلة مبالاته بحتفه، وشدة وطأته، ونكال وقعته، وتنمره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وتالله لو مالوا عن المحجة اللائحة، وزالوا عن قبول الحجة الواضحة، لردهم إليها، وحملهم عليها، ولسار بهم سيرا سجحا، لا يكلم خشاشه ولا يكل سائره، ولا يمل راكبه ولأوردهم منهلا نميرا صافيا رويا تطفح ضفتاه، ولا يترنق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ولأصدرهم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ونصح لهم سرا وإعلانا، ولم يكن يتحلى من الغنى بطائل، ولا يحظى من الدنيا بنائل، غير ري الناهل، وشبعة الكافل ولبان لهم الزاهد من الراغب، والصادق من 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ما ذكره الصحابي الجليل سلمان الفارسي في احتجاجه على القوم بعد تركهم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لغيره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والذي نفس سلمان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وليتموها عليا لأكلتم من فوقكم، ومن تحت أقدامكم، ولو دعوتم الطير لأجابتكم في جو السماء، ولو دعوتم الحيتان من البحار لأتتكم، ولما عال ولي الله، ولا طاش لكم سهم من فرائض الله، ولا اختلف اثنان في حكم الله، ولكن أبيتم فوليتموها غيره فأبشروا بالبلايا، واقنطوا من الرخاء، وقد نابذتكم على سواء، فانقطعت العصمة فيما بيني وبينكم من الولاء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لما حالت الإمامة عن معدنها الأصيل وهو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الذين أوصى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وذهبت إلى غير أهلها طمع فيها مثلك وأمثالك بعد أن تولاها من هم ليسوا لها بأهل، وإلا لو كنت الناس بايعت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وكانت من بعده لمن هو أحق بها بوصية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شبح نظرك ونظر غيرك لها لكن لما خرجت عما أراد الله لها أصبحت مطمع الطامعين ممن ليسوا لها بأهل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حصل في سقيفة بني ساعدة من تداعي الخلافة بين المهاجرين والأنصار، ومن ثم طمعت أنت فيها من بعد ان جعلك الخليفة غير الشرعي واليا ًعلى الشام، وقاتلت الخليفة الشرعي بعد ذلك الذي أختاره المسلمون خليفة لهم بعدما شاهدوه من جور وفساد من سبقه من الخلفاء غير الشرعيين وهو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وخذله أصحابه في المعركة بعد حيلتك ورفعك المصاحف حيلة لا صدقاً، وحصلت على الخلافة بالحيلة والغدر الذي صنعه عمرو بن العاص مع أبي موسى الأشعري، فتصورت نفسك أنك الخليفة الشرعي وترى نفسك أنك أحق بها منّي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أمرهم في تسافل وانحدار نحو الهاوية؛ لأن ترك رأي الأعلم والرجوع لغيره موجب للزوغان عن الحق وكلما ابتعد الناس عن الطريق المستقيم كان النزول نحو الهاوية أسرع شيئاً فشيئاً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الأعلم الذي تركوه ويقصد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وأبوه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خلافته بالرجوع إليه وترك قليل العلم الذي اتبعوه وهو معاوية وأمثاله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كون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من كل الموجودين بعد رسول الله وبما أن الأمة تركت الأعلم ورجعوا إلى غيره وجعلوه خليفة عليهم دون اختيار من اختاره الله لهم فصار أمرهم سفالاً حتى وصل إلى طمع الطلقاء وأبنائهم فيها معاوية ومن بعده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بلغ المؤمن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حدثنا مسدد حدثنا يحيى عن شعبة عن الحكم عن مصعب بن سعد عن أبيه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تبوك واستخلف عليا فقال أتخلفني في الصبيان والنساء قال الا ترضى أن تكون منى بمنزلة هارون من موسى الا انه ليس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صحيح مسلم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 المشهورة يوم غدير خم حيث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يذكرهم بهجرة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ولجوئه إلى غار حراء هربا من كيد قريش له مع أنه كان يدعوهم للإيمان بالله تعالى، وهروبه بسبب قلة أنصاره على دعوته، ولو وجد أنصاراً يؤيدونه على دعوته لما هرب من كيد قريش له، وكذلك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لم يجد أنصاراً ينصروه على أخذ حقه من الخلافة المغتصبة منه كف يده بالمطالبة بها وهو بذلك يريد أن يبين أن موقف أبيه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سكوته عن المطالبة بالخلافة، وسكوته عن المطالبة بحقه بعد قضية التحكيم، وموقفه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الصلح مع معاوية ليس لأن معاوية صاحب حق أو أنه أولى منهما بالخلافة بل إنما اضطروا إلى ذلك لقلة الناصر كما اضطر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الهرب إلى غار حراء مع أنه صاحب دعوة حق لقلة الناصر، وليس لضعف في 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مراعاة لحال الإسلام والمسلمين فإن الهجرة كانت سبباً في قوة الإسلام وانتشاره، وكذلك موقفهما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لضعف الحجة أو أن معاوية هو صاحب الحق بل لقلة الناصر ومراعاة مصلحة الإسلام وأهله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الاختصاص للشيخ المفيد في بيان مطالبة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بالخلافة هو والزهراء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خرجت  أي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وحملها علي على أتان، عليه كساء له خمل، فدار بها أربعين صباحا في بيوت المهاجرين والأنصار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المهاجرين والأنصار انصروا الله فإني ابنة نبيكم وقد بايعتم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بايعتموه أن تمنعوه وذريته مما تمنعون منه أنفسكم وذراريكم ففوا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ببيعتكم،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أعانها أحد ولا أجابها ولا نصرها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علل الشرائع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حمزة بن محمد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الفضل بن خباب الجمحي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الحمصي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أحمد بن موسى الطائي، عن أبيه،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احتجوا في مسجد الكوفة فقالوا ما بال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ينازع الثلاثة كما نازع طلحة والزبير وعائشة ومعاوية، فبلغ ذلك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ينادي بالصلاة جامعة فلما اجتمعوا صعد المنبر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بلغني عنكم كذا وكذا قالوا صدق أمير المؤمنين قد قلنا ذلك، قال فان لي بسنة الأنبياء أسوة فيما فعلت قال الله عز وجل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ومن هم يا أمير المؤمنين؟ قال أولهم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وَأَعْتَزِلُكُمْ وَمَا تَدْعُونَ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قلتم ان إبراهيم اعتزل قومه لغير مكروه أصابه منهم فقد كفرتم وان قلتم اعتزلهم لمكروه رآه منهم فالوصي اعذر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بابن خالته لوط أسوة إذ قال لقومه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لِي بِكُمْ قُوَّةً أَوْ آوِي إِلَى رُكْنٍ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 قلتم ان لوطاً كانت له بهم قوة فقد كفرتم، وان قلتم لم يكن له قوة فالوصي اعذر، ولي بيوسف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السِّجْنُ أَحَبُّ إِلَيَّ مِمَّا يَدْعُونَنِي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قلتم ان يوسف دعا ربه وسأله السجن لسخط ربه فقد كفرتم، وان قلتم انه أراد بذلك لئلا يسخط ربه عليه فاختار السجن فالوصي أعذر، ولي بموسى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فَفَرَرْتُ مِنْكُمْ لَمَّا خِفْتُكُمْ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قلتم ان موسى فر من قومه بلا خوف كان له منهم فقد كفرتم، وان قلتم ان موسى خاف منهم فالوصي اعذر، ولي بأخي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إذ قال لأخيه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 إِنَّ الْقَوْمَ اسْتَضْعَفُونِي وَكَادُوا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قلتم لم يستضعفوه ولم يشرفوا على قتله فقد كفرتم، وان قلتم استضعفوه وأشرفوا على قتله فلذلك سكت عنهم فالوصي اعذر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حين فر من قومه ولحق بالغار من خوفهم وأنامني على فراشه، فإن قلتم فر من قومه لغير خوف منهم فقد كفرتم، وان قلتم خافهم وأنامني على فراشه ولحق هو بالغار من خوفهم فالوصي اعذر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 تركنا للمطالبة بحقنا ليس اجتهاداً شخصياً بل هو أمر رباني منح لنا بسبب خذلان الأمة لنا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من ينتقص قدرنا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يحفظ مقامنا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سوف يحبط أعماله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المودة في القربى ومن ينتقصهم يخالف أمر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بمودتهم فيحبط الله عمله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مَا أَسْأَلُكُمْ عَلَيْهِ مِنْ أَجْرٍ وَمَا أَنَا مِنَ الْمُتَكَلِّفِينَ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ذِكْرٌ لِلْعَالَمِينَ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وَلَتَعْلَمُنَّ نَبَأَهُ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خروج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لبيان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وشرف نسبه والفرق بينه وبين نسب معاوية فقال أنا الحسن وقصده يعرف نفسه أنه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 أمير المؤمنين فهو من خيرة الأنساب حيث كونه من بني هاشم وهو سيد شباب أهل الجنة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معاوية من الطلقاء وابوه صخر وهو أبو سفيان رأس الشرك والحرب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أهل الجنة، بينما أم معاوية هند صاحبة الرايات في الجاهلية، قال 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هو أبو عبد الرحمن معاوية بن أبي سفيان صخر بن حرب بن أمية بن عبد شمس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هند بنت عتبة بن ربيعة بن عبد شمس بن عبد مناف وأبو سفيان هو الذي قاد قريشا في حروبها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هند تذكر في مكة بفجور وعهر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 في كتاب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يعزى إلى أربعة إلى مسافر بن أبي عمرو، وإلى عمارة بن الوليد بن المغيرة، وإلى العباس بن عبد المطلب، وإلى الصباح، مغنٍ كان لعمارة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سفيان دميما قصيرا وكان الصباح عسيفاً لأبي سفيان شاباً وسيماً فدعته هند إلى نفسها فغشيها،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عتبة بن أبي سفيان من الصباح أيضاً،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كرهت أن تضعه في منزلها فخرجت إلى أجياد فوضعته هناك، وفي هذا المعنى يقول حسان أيام المهاجاة بين المسلمين والمشركين في حياة رسول الله صلى الله عليه وآله قبل عام الفتح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حَرْبٍ شَهِدَهَا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بَرَزَ فِيهَا مِنْ شُرَفَاءِ قُرَيْشٍ عُتْبَةُ بْنُ رَبِيعَةَ وَابْنُهُ الْوَلِيدُ وَأَخُوهُ شَيْبَةُ وَدَعَوْا إلَى الْبِرَازِ، فَبَرَزَ إلَيْهِمْ مِنْ الْأَنْصَارِ عَوْفٌ وَمَسْعُودٌ ابْنَا عَفْرَاءَ وَعَبْدُ اللَّهِ بْنُ رَوَاحَةَ فَقَالُوا لِيَبْرُزَ أَكْفَاؤُنَا إلَيْنَا فَمَا نَعْرِفُكُمْ، فَبَرَزَ إلَيْهِمْ ثَلَاثَةٌ مِنْ بَنِي هَاشِمٍ، بَرَزَ عَلِيُّ بْنُ أَبِي طَالِبٍ إلَى الْوَلِيدِ فَقَتَلَهُ، وَبَرَزَ حَمْزَةُ بْنُ عَبْدِ الْمُطَّلِبِ إلَى عُتْبَةَ فَقَتَلَهُ وَبَرَزَ عُبَيْدَةُ بْنُ الْحَارِثِ إلَى شَيْبَةَ فَاخْتَلَفَا بِضَرْبَتَيْنِ أَثْبَتَ كُلُّ وَاحِدٍ مِنْهُمَا صَاحِبَهُ وَمَاتَ شَيْبَةُ لِوَقْتِهِ وَاحْتُمِلَ عُبَيْدَةُ حَيًّا قَدْ قُدَّتْ رِجْلُهُ فَمَاتَ بِالصَّفْرَاءِ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حمامة وكانت من البغايا أصحاب الرايات ففي أنساب الأشراف للبلاذري وحدثني عباس بن هشام الكلبي،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عقيل على معاوية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يزيد أي جدّاتكم في الجاهلية شرّ؟ قال 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وحمامة جدة أبي سفيان وهي من ذوات الرايات في الجاهلية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 الساقط الذي لا نَباهة 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خامل الذِّكْرِ والصوتِ، خَمَل يَخْمُل خُمولاً وأَخْمَله الله، وحكى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لَخامِل الذِّكر وخامِنُ الذِّكْرِ، على البدل بمعنى واحد، لا يُعْرَف ولا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 الأصل، الشحيح النفس وقد لؤم الرجل بالضم لؤما على فعل، ومَلأمة على مَفْعلة، ولآمة على فَعالة، فهو لئيم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النصارى نصارى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وجاؤا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ومعهم من العلماء رجلان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 والسيد ودعاهم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المباهلة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نرجع وننظر فلما خلا بعضهم إلى بعض قالوا للعاقب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ذا رأيهم، يا عبد المسيح ما ترى ؟ قال والله لقد عرفتم إن محمداً نبي مرسل ولقد جاءكم بالفضل من أمر صاحبكم والله ما باهل قوم نبياً قط فعاش كبيرهم ونبت صغيرهم، فان أبيتم إلا ألف دينكم فوادعوا الرجل وصالحوه، وانصرفوا إلى بلادكم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أن غدا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آخذاً بيد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يديه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 وخرج النصارى يقدمهم أسقفهم أبو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لأرى وجوها لو سألوا الله أن يزيل جبلاً لأزاله بها فلا تباهلوا، فلا يبقى على وجه الأرض نصراني إلى يوم القيامة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القاسم إنا لا نباهلك ولكن نصالحك، فصالحهم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يؤدوا إليه في كل عام ألفي حلة، الف في صفر، والف في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عارية ثلاثين درعاً وعارية ثلاثين فرساً وثلاثين رمحاً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أن الهلاك قد تدلى على أهل نجران ولو لاعنوا لمسخوا قردة وخنازير، ولأضطرم عليهم الوادي ناراً، ولما حال الحول على النصارى كلهم حتى يهلكوا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أوضح دلالة على فضل أصحاب الكساء وعلو درجتهم وبلوغ مرتبتهم في الكمال إلى حد لا يدانيهم أحد من الخلق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ليبين لمعاوية أنه وأخوه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القرآن الكريم لان الله أمر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يحضر أبنائه وأحضرهما فهو لم يخالف أمر الله عز وجل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يخالف أمر الله عز وجل بإخراج نسائه حينما أخرج أبنته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يخرج زوجاته ولذا كان أمير المؤمنين والزهراء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بيته وليس غيرهم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الغدير معاشر الناس القرآن يعرفكم أن الأئمة عليهم السلام من بعده من ولده وعرفتكم أنهم مني وأنا منهم حيث يقول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وجعلها كلمة باقية في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لن تضلوا ما إن تمسكتم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هذه الآية فقال الإمامة في عقب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صلبه تسعة من الأئمة منه مهدي هذه الأمة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حديث الكساء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اكْتَمَلْنا جَمِيعاً تَحْتَ الكِساءِ أَخَذَ أَبِي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بِطَرَفَي الكِساءِ وَأَوْمَأَ بِيَدِهِ اليُمْنى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هؤُلاءِ أَهْلُ بَيْتِي وَخاصَّتِي وَ حامَّتِي لَحْمُهُمْ لَحْمِي وَدَمُهُمْ دَمِي يُؤْلِمُنِي ما يُؤْلِمُهُمْ وَيَحْزُنُنِي ما يَحْزُنُهُمْ ، أَنا حَرْبٌ لِمَنْ حارَبَهُمْ وَسِلْمٌ لِمَنْ سالَمَهُمْ وَعَدُوُّ لِمَنْ عاداهُمْ وَمُحِبُّ لِمَنْ أَحَبَّهُمْ ، إِنَّهُمْ مِنِّي وَأَنا مِنْهُمْ فَاجْعَلْ صَلَواتِكَ وَبَرَكاتِكَ وَرَحْمَتَكَ وَغُفْرانَكَ وَرِضْوانَكَ عَلَيَّ وَعَلَيْهِمْ ، وَأذْهِبْ عَنْهُمْ الرِّجْسَ وَطَهِّرْهُمْ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مَلائِكَتِي وَ 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الأمِينُ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وَمَنْ تَحْتَ الكِساءِ؟ فَقالَ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وَمَعْدِنُ الرِّسالَةِ،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وَأَبُوها وَبَعْلُها وَبَنُوها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حدثنا علي بن المنذر أخبرنا ابن فضيل عن سالم ابن أبي حفصة عن عطية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يحل لاحدٍ أن يجنب في هذا المسجد غيري وغيرك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المنذر قلت لضرار بن صرد ما معنى هذا الحديث؟ قال لا يحل لاحد يستطرقه جنبا غيري وغيرك 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أحمد بن حنبل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لنفر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شارعة في المسجد، فقال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هذه الأبواب إلا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أناس،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أمرت بسد هذه الأبواب غير باب علي فقال فيه قائلكم، والله ما سددت شيئاً ولا فتحته ولكني أمرت بشيء فأتبعته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وبالإسناد المقدم عن سهيل بن أبي صالح عن أبيه أن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أوتي علي بن أبي طالب ثلاثاً لان أكون أوتيتها أحب إلي أن اعطى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المسجد، والراية يوم خيبر، والثالثة نسيها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وبالإسناد عن ابن عمر قال، كنا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الناس أبو بكر ثم عمر، ولقد أوتي ابن أبي طالب ثلاث خصال لان يكون لي واحدة منهن أحب إلى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 وولدت له، وسد الأبواب إلا بابه في المسجد، وأعطاه الراية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مناقب الفقيه ابن المغازلي عن عدي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أوحى إلى نبيه موسى أن ابن لي مسجداً طاهراً لا يسكنه إلا موسى وهارون وابنا هارون، وإن الله أوحى إلي أن أبني مسجداً طاهراً لا يسكنه إلا أنا وعلي وابنا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وبالإسناد المقدم عن حذيفة بن أسيد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لم تكن لهم بيوت فكانوا يبيتون في المسجد، فقال لهم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تبيتوا في المسجد فتحتلموا، ثم إن القوم بنوا بيوتا حول المسجد وجعلوا أبوابها إلى المسجد، وإن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إليهم معاذ بن جبل فنادى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 أن تخرج من المسجد وتسد بابك،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وطاعة، فسد بابه وخرج من المسجد، ثم أرسل إلى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يأمرك أن تسد بابك الذي في المسجد وتخرج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وطاعة لله ولرسوله غير أني أرغب إلى الله تعالى في خوخة في المسجد، فأبلغه معاذ ما قاله عمر، ثم أرسل إلى عثمان وعنده رقية،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وطاعة فسد بابه وخرج من المسجد، ثم أرسل إلى حمزة رضي الله عنه فسد بابه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وطاعة لله ولرسوله،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متردد لا يدري أهو فيمن يقيم أو فيمن يخرج،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بنى له في المسجد بيتا بين أبياته،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أسكن طاهراً مطهراً، فبلغ حمزة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تخرجنا وتمسك غلمان بني عبد المطلب؟ فقال له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الامر إلي ما جعلت دونكم من أحد، والله ما أعطاه إياه إلا الله وإنك لعلى خير من الله ورسوله، ابشر، فبشره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يوم أحد شهيداً، ونَفَسَ ذلك رجال على علي فوجدوا في أنفسهم، وتبين فضله عليهم وعلى غيرهم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رجالا يجدون في أنفسهم في أن أُسكن علياً في المسجد وأخرجهم، والله ما أخرجتهم ولا أسكنته، إن الله عز وجل أوحى إلى موسى وأخيه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تَبَوَّآ لِقَوْمِكُمَا بِمِصْرَ بُيُوتًا وَاجْعَلُوا بُيُوتَكُمْ قِبْلَةً وَأَقِيمُوا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موسى أن لا يسكن مسجده ولا ينكح فيه ولا يدخله إلا هارون وذريته، وإن عليا بمنزلة هارون من موسى وهو أخي دون أهلي، ولا يحل مسجدي لاحد ينكح فيه النساء إلا علي وذريته، فمن سائه فههنا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بيده نحو الشام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حجة الوداع في خطبة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آخر مقام أقومه في هذا المشهد فاسمعوا وأطيعوا وانقادوا لأمر ربكم، فإن الله عز وجل هو مولاكم وإلهكم ثم من دونه محمد وليكم القائم المخاطب لكم، ثم من بعدي علي وليكم وإمامكم بأمر ربكم، ثم الإمامة في ذريتي من ولده إلى يوم تلقون الله ورسوله، لا حلال إلا ما أحله الله ولا حرام إلا ما حرمه الله، عرفني الحلال والحرام وأنا أفضيت بما علمني ربي من كتابه وحلاله وحرامه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والطيبين من ولدي هم الثقل الأصغر، والقرآن الثقل الأكبر، فكل واحد مُنبئ عن صاحبه وموافق له لن يفترقا حتى يردا على الحوض، 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بيده إلى عضده فرفعه، وكان منذ أول ما صعد رسول الله صلى الله عليه وآله شال علياً حتى صارت رجله مع ركبة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 أقول ما يبدل القول لدي بأمر ربي،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والعن من أنكره واغضب على من جحد حقه، اللهم إنك أنزلت عليَّ أن الإمامة بعدي لعلي وليك عند تبياني ذلك ونصبي إياه بما أكملت لعبادك من دينهم وأتممت عليهم بنعمتك ورضيت لهم الإسلام دينا،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يَبْتَغِ غَيْرَ الْإِسْلَامِ دِينًا فَلَنْ يُقْبَلَ مِنْهُ وَهُوَ فِي الْآخِرَةِ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وكفى بك شهيداً أني قد بلغت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أكمل الله عز وجل دينكم بإمامته، فمن لم يأتم به وبمن يقوم مقامه من ولدي من صلبه إلى يوم القيامة والعرض على الله عز وجل فأولئك الذين حبطت أعمالهم وفي النار فيها خالدون، لا يخفف عنهم العذاب ولا هم ينظرون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منعهم من الخمس الذي هو حقهم الذي جعله الله لهم كما مر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ظلمهم بأخذ حقهم من الخلافة المفترضة لهم وعدم الإقرار بفضلهم ومقامهم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غصب حقهم الشرعي وهو غصب فدك من أمهم التي هي ملك لها إما بكونها هدية أهداها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ميراث لها بعد وفاته كما مر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111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للشيخ الطوسي ص</w:t>
      </w:r>
      <w:r>
        <w:rPr>
          <w:rFonts w:eastAsia="IRNazanin" w:cs="IRNazanin"/>
          <w:b w:val="false"/>
          <w:bCs w:val="false"/>
          <w:i w:val="false"/>
          <w:iCs w:val="false"/>
          <w:color w:val="333333"/>
          <w:sz w:val="20"/>
          <w:szCs w:val="20"/>
        </w:rPr>
        <w:t>560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مناقب آل أبي طالب وكان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يجدد عهده عند جده، فلما مضى لسبيله غسله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وكفنه وحمله على سريره فلما توجه بالحسن إلى قبر جده أقبلوا إليهم في جمعهم وجعل مروان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هيجا هي خير من دعة، أيدفن عثمان في أقصى المدينة ويدفن الحسن مع النبي، أما لا يكون ذلك ابدا وانا احمل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 ابن عباس وكثر مقالا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من حيث جئت فانا لا نريد دفنه ههنا ولكنا نريد ان نجدد عهدا بزيارته ثم نرده إلى جدته فاطمة فندفنه عندها بوصيته فلو كان وصى بدفنه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لعلمت انك اقصر باعا من ردنا عن ذلك لكنه كان أعلم بحرمة قبره من أن يطرق عليه هدما ورموا بالنبال جنازته حتى سل منها سبعون نبلاً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باتت جريمة هدم قبور أئمة البقيع وصمة عار على جبين الفرقة الوهابية وحلفائها الى ان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فعلها الشنيع الذي أقدمت عليه يتساءل كل ذي لب عن 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يسهب البعض في الاجابة بالتفاصيل ويقيم الادلة والبراهين ولكن الامر هيّن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 أهل الطهر دائما مستهدفون من أهل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البيت عليهم السلام هم أهل طهر كما وصمهم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كتابه الكريم في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بالنقل المتواتر ان المراد باهل البيت هم علي وفاطمة والحسن والحسين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غير أهل الرجس كان يستهدفهم ويحرص على قتلهم أو اقصائهم؟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ص</w:t>
      </w:r>
      <w:r>
        <w:rPr>
          <w:rFonts w:eastAsia="IRNazanin" w:cs="IRNazanin"/>
          <w:b w:val="false"/>
          <w:bCs w:val="false"/>
          <w:i w:val="false"/>
          <w:iCs w:val="false"/>
          <w:color w:val="333333"/>
          <w:sz w:val="20"/>
          <w:szCs w:val="20"/>
        </w:rPr>
        <w:t>339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رسول الله صلى الله عليه وآله التوجه للحج وأداء فرض الله تعالى عليه فيه، فأذن في الناس به، وبلغت دعوته عليه السلام أقاصي بلاد الاسلام، فتجهز الناس للخروج وتأهبوا معه، وحضر المدينة من ضواحيها ومن حولها وبقرب منها خلق كثير، وتهيأوا للخروج معه، فخرج النبي صلى الله عليه وآله بهم لخمس بقين من ذي القعدة، وكاتب أمير المؤمنين عليه السلام بالتوجه إلى الحج من اليمن ولم يذكر له نوع الحج الذي قد عزم عليه، وخرج عليه وآله السلام قارنا للحج بسياق الهدي، وأحرم من ذي الحليفة وأحرم الناس معه، ولبى عليه السلام من عند الميل الذي بالبيداء، فاتصل ما بين الحرمين بالتلبية حتى انتهى إلى كراع الغميم، وكان الناس معه ركبانا ومشاة، فشق على المشاة المسير، وأجهدهم السير والتعب به، فشكوا ذلك إلى النبي ص الله عليه وآله واستحملوه فأعلمهم أنه لا يجد لهم ظهرا، وأمرهم أن يشدوا على أوساطهم ويخلطوا الرَمَلَ بالنُسل، ففعلوا ذلك واستراحوا إليه، وخرج أمير المؤمنين عليه السلام بمن معه من العسكر الذي كان صحبه إلى اليمن، ومعه الحلل التي أخذها من أهل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قارب رسول الله الله عليه وآله مكة من طريق المدينة، قاربها أمير المؤمنين عليه السلام من طريق اليمن، وتقدم الجيش للقاء النبي صلى الله عليه وآله وخلف عليهم رجلا منهم، فأدرك النبي عليه وآله السلام وقد أشرف على مكة، فسلم وخبره بما صنع وبقبض ما قبض، وأنه سارع للقائه أمام الجيش، فسرّ رسول الله صلى الله عليه وآله بذلك وابتهج بلقائه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أهللت يا علي؟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إنك لم تكتب إلي بإهلالك ولا عرفتنيه فعقدت نيتي بنيتك،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إهلالاً كإهلال نبيك، وسقت معي من البدن أربعا وثلاثين بدنة، 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فقد سقت أنا ستا وستين، وأنت شريكي في حجي ومناسكي وهديي، فأقم عل إحرامك وعد إلى جيشك فعجل بهم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نجتمع بمكة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فودعه أمير المؤمنين عليه السلام وعاد إلى جيشه، فلقيهم عن قرب فوجدهم قد لبسوا الحلل التي كانت معهم، فأنكر ذلك عليهم، وقال للذي كان استخلفه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ما دعاك إلى أن تعطيهم الحلل من قبل أن ندفعها إلى النبي عليه وآله السلام ولم أكن أذنت لك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سألوني أن يتجملوا بها ويحرموا فيها ثم يردونها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فانتزعها أمير المؤمنين عليه السلام من القوم وشدها في الأعدال فاضطغنوا لذلك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دخلوا مكة كثرت شكايتهم من أمير المؤمنين عليه السلام، فأمر رسول الله صلى الله عليه وآله مناديه فنادى في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ارفعوا ألسنتكم عن علي بن أبي طالب، فإنه خشن في ذات الله عز وجل، غير مداهن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 الناس عن ذكره، وعلموا مكانه من النبي صلى الله عليه وآله، وسخطه على من رام الغميزة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أمير المؤمنين عليه السلام على إحرامه تأسيا برسول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خرج مع النبي صلى الله عليه وآله كثير من المسلمين بغير سياق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عز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وأتموا الحج والعمرة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العمرة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وشبك بين أصابع إحدى يديه بالأخرى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عليه وآله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استقبلت من أمري ما استدبرت ما سقت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مناديه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يسق منكم هديا فليحل وليجعلها عمرة، ومن ساق منكم هديا فليقم على إحرامه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فأطاع بعض الناس في ذلك وخالف بعض، وجرت خطوب بينهم فيه، وقال منهم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وآله أشعث أغبر، ونلبس الثياب ونقرب النساء وندهن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تستحيون أن تخرجوا ورؤوسكم تقطر من الغسل، ورسول الله صلى الله عليه وآله على إحرامه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 رسول الله على من خالف في ذلك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سقت الهدي لأحللت وجعلتها عمرة، فمن لم يسق هديا فليحل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قوم وأقام آخرون على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فيمن أقام على الخلاف للنبي صلى الله عليه وآله عمر بن الخطاب، فاستدعاه رسول الله عليه وآله السلام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لي 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 أسقت هديا؟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لا تحل وقد أمرت من لم يسق الهدي بالإحلال؟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رسول الله لا أحللت وأنت محرم، فقال له النبي عليه وآله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لن تؤمن بها حتى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النبي صلى الله عليه وآله الوفاة وفي البيت رجال فيهم عمر بن الخطاب، فقال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أكتب لكم كتابا لن تضلوا بعده أبدا؟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تأتوه بشيء فإنه قد غلبه الوجع وعندكم القرآن، حسبنا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أهل البيت واختصموا،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يكتب لكم رسول الله، ومنهم من يقول ما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اللغط والاختلاف 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 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عباس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 كل الرزية ما حال بين رسول الله صلى الله عليه وآله وبين أن يكتب لنا ذلك الكتاب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الشيخ المفيد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دخل أمير المؤمنين عليه السلام الكوفة جاء إليه زرعة بن البزرج الطائي وحرقوص بن زهير التميمي ذو الثدية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حرقوص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 من خطيئتك وارجع عن قصتك وأخرج بنا إلى عدونا نقاتلهم حتى نلقى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أردتكم على ذلك فعصيتموني وقد كتبنا بيننا وبين القوم كتابا وشروطا وأعطينا عليها عهودا ومواثيق وقد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وأوفوا بعهد الله إذا عاهدتم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حرقوص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ذنب ينبغي ان تتوب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ذنب ولكنه عجز من الرأي وضعف في العقل وقد تقدمت فنهيتكم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صح عندنا انك لست بإمام ولو كنت إماما لما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قد رجع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الحديبية عن قتال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ففارقوا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 ولا طاعة 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اثني عشر ألفا من أهل الكوفة والبصرة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مناديهم ان أمير المؤمنين شبث بن ربعي وأمير الصلاة عبد الله بن الكواء والامر شورى بعد الفتح والبيعة لله على الامر بالمعروف والنهي عن المنكر واستعرضوا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وقتلوا عبد الله بن خباب بن الأرت، وكان عامله عليه السلام على النهروان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امض إلى هؤلاء القوم فانظر ما هم عليه ولماذا اجتمعوا؟ فلما وصل إليهم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ابن عباس أكفرت بربك كما كفر صاحبك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 له كتاب وهو ثقة رحمه الله، وعده في رجاله في أصحاب الكاظم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 الصيرفي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 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حمدويه ذكر عن أشياخه أن حنان بن سدير واقفي أدرك أبا عبد الله عليه السلام ولم يدرك أبا جعفر عليه السلام، وكان يرتضى به سديدا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روايات مادحة وقادحة ولذا 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سردها فتحصل مما مر أنه لا يمكن الاستدلال بشيء من الروايات على مدح سدير ولا على قدحه، لكنه مع ذلك يحكم بأنه ثقة من جهة شهادة علي بن إبراهيم في تفسيره بوثاقته على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يعارض ذلك بما رواه العلامة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علي بن أحمد العقيقي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وكان اسمه سلمة كان مخلطاً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الكوفي أبو سدير، من أصحاب السجاد عليه السلام،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أصحاب الباقر عليه السلام نعم في بعض نسخ الرجال على ما ذكره المولى الشيخ عناية الله عده في أصحاب الصادق عليه السلام أيضا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صهيب أبو شبيب مولى بني ضبة،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بمدح أو قدح معجم رجال الحديث الخوئي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أسمه دينار، يكنى 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ولقبه عقيصا وإنما لقب بذلك لشعر قاله، من أصحاب علي عليه السلام،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أصحاب الحسين عليه السلام من دون 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ذكره البرقي في أصحاب علي عليه السلام، قائلا أبو سعيد عقيصا من بني تيم الله بن ثعلبة، وفي أصحاب الحسين عليه السلام مقتصرا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عقيصا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الحسين بن علي عليه السلام، وروى عنه فضيل الرسان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 ص</w:t>
      </w:r>
      <w:r>
        <w:rPr>
          <w:rFonts w:eastAsia="IRNazanin" w:cs="IRNazanin"/>
          <w:b w:val="false"/>
          <w:bCs w:val="false"/>
          <w:i w:val="false"/>
          <w:iCs w:val="false"/>
          <w:color w:val="333333"/>
          <w:sz w:val="20"/>
          <w:szCs w:val="20"/>
        </w:rPr>
        <w:t>316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نزلت في أشجع وبنى ضمرة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قبيلتان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خبرهما انه لما خرج رسول الله صلى الله عليه وآله إلى غزاة الحديبية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من بلادهم وقد كان رسول الله صلى الله عليه وآله هادن بنى ضمرة ووادعهم قبل ذلك فقال أصحاب رسول الله صلى الله عليه وآله، يا رسول الله هذه بنو ضمرة قريبا منا ونخاف ان يخالفونا إلى المدينة أو يعينوا علينا قريشا فلو بدأنا بهم؟ فقال رسول الله صلى الله عليه وآله كلا إنهم أبر العرب بالوالدين، وأوصلهم للرحم، وأوفاهم بالعهد، وكان أشجع بلادهم قريبا من بلاد بنى ضمرة وهم بطن من كنانة وكانت أشجع بينهم وبين بنى ضمرة حلف في المراعاة والأمان، فأجدبت بلاد أشجع وأخصبت بلاد بنى ضمرة فصارت أشجع إلى بلاد بنى ضمرة فلما بلغ رسول الله صلى الله عليه وآله مسيرهم إلى بنى ضمرة تهيأ للمصير إلى أشجع فيغزوهم للموادعة التي كانت بينه وبين بنى ضمرة فأنزل الله ودوا لو تكفرون كما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ثم استثنى بأشجع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أشجع محالها البيضاء والجبل والمستباح، وقد كانوا قربوا من رسول الله صلى الله عليه وآله فهابوا لقربهم من رسول الله صلى الله عليه وآله ان يبعث إليهم من يغزوهم وكان رسول الله صلى الله عليه وآله قد خافهم ان يصيبوا من أطرافه شيئا فهم بالمسير إليهم فبينما هو على ذلك إذ جاءت أشجع ورئيسها مسعود بن رجيلة وهم سبعمائة، فنزلوا شعب سلع وذلك في شهر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فدعا رسول الله صلى الله عليه وآله أسيد ابن حصين، فقال له اذهب في نفر من أصحابك حتى تنظر ما أقدم أشجع، فخرج أسيد ومعه ثلاثة نفر من أصحابه فوقف عليهم، فقال ما أقدمكم؟ فقام إليه مسعود بن رجيلة وهو رئيس أشجع فسلم على أسيد وعلى أصحابه وقالوا جئنا لنوادع محمدا فرجع أسيد إلى رسول الله صلى الله عليه وآله فأخبره، فقال رسول الله صلى الله عليه وآله خاف القوم ان اغزوهم فأرادوا الصلح بيني وبينهم، ثم بعث إليهم بعشرة اجمال تمر فقدمها امامه، ثم قال نعم الشيء الهدية امام الحاجة، ثم اتاهم، فقال يا معشر أشجع ما أقدمكم؟ قالوا قربت دارنا منك وليس في قومنا أقل عددا منا فضقنا بحربك لقرب دارنا منك، وضقنا بحرب قومك لقلتنا فيهم، فجئنا لنوادعك فقبل النبي صلى الله عليه وآله ذلك منهم ووادعهم، فأقاموا يومهم ثم رجعوا إلى بلادهم وفيهم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في تفسير سورة النساء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قريش سهيل بن عمرو أخا بني عامر بن لؤي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محمدا وصالحه، ولا يكن في صلحه إلا أن يرجع عنا عامه هذا، فوالله لا تتحدث العرب أنه دخلها عنوة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سهيل بن عمرو فلما رآه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أراد القوم الصلح حين بعثوا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سهيل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فأطال الكلام، وتراجعا ثم جرى بينهما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التأم الامر ولم يبق إلا الكتاب وثب عمر فأتى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أليس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بالمسلمين؟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ليسوا بالمشركين؟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نعطي الدنية في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الزم غرزه فإني أشهد أنه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أشهد أنه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ألست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أولسنا بالمسلمين؟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أوليسوا بالمشركين؟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نعطي الدنية في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ورسوله لن أخالف أمره ولن يضيعني وكان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أصوم وأتصدق وأصلي وأعتق من الذي صنعت يومئذ، مخافة كلامي الذي تكلمته يومئذ، حتى رجوت أن يكون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رضي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قال فقال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هذا، ولكن 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باسمك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صالح عليه محمد رسول الله 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شهدت أنك رسول الله لم أقاتلك، ولكن اكتب اسمك واسم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صالح عليه محمد بن عبد الله سهيل بن عمرو، اصطلحا على وضع الحرب عن الناس عشر سنين يأمن فيهن الناس ويكف بعضهم عن بعض، على أنه من أتى محمدا من قريش بغير إذن وليه رده عليهم، ومن جاء قريشا ممن مع محمد لم يردوه عليه، وأن بيننا عيبة مكفوفة، وأنه لا إسلال ولا إغلال، وأنه من أحب أن يدخل في عقد محمد وعهده دخل فيه، ومن أحب أن يدخل في عقد قريش وعهدهم 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فتواثبت خزاعة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في عقد محمد وعهده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وتواثبت بنو بكر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في عقد قريش وعهدهم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 ترجع عامك هذا فلا تدخل علينا مكة، وإنه إذا كان عام قابل خرجنا عنك فدخلتها بأصحابك فأقمت بها ثلاثا، معك سلاح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في القرب لا تدخلها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الكتاب هو وسهيل بن عمرو إذ جاء أبو جندل بن سهيل بن عمرو يرسف في الحديد قد انفلت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خرجوا وهم لا يشكون في الفتح لرؤيا رآها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رأوا ما رأوا من الصلح والرجوع وما تحمل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دخل على الناس من ذلك أمر عظيم حتى كادوا يهلكون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سهيل أبا جندل قام إليه فضرب وجهه وأخذ بتلبيبه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قد لجت القضية بيني وبينك قبل أن يأتيك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ينتره بتلبيبه ويجره يعني يرده إلى قريش، وجعل أبو جندل يصرخ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أرد إلى المشركين يفتنونني في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 ذلك الناس إلى ما بهم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جندل اصبر واحتسب، فإن الله جاعل لك ولمن معك من المستضعفين فرجا ومخرجا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عقدنا بيننا وبين القوم صلحا وأعطيناهم على ذلك وأعطونا عهد الله، وإنا لا نغدر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بن الخطاب مع أبي جندل يمشي إلى جنبه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أبا جندل، فإنما هم المشركون وإنما دم أحدهم دم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ويدنى قائم السيف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رجوت أن يأخذ السيف فيضرب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فضن الرجل بأبيه، ونفذت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اشهد على الصلح رجالا من المسلمين ورجالا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وعمر بن الخطاب، وعبد الرحمن ابن عوف، و عبد الله بن سهيل بن عمرو، وسعد بن أبي وقاص، ومحمود بن مسلمة ومكرز بن حفص، وهو يومئذ مشرك، وعلي بن أبي طالب، وكتب، وكان هو كاتب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كفار قريش كفار بنص القرآن الكريم أما هؤلاء فهم كفار ليس بنص القرآن لكن بتأويله حيث يفسر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 فَأَصْلِحُوا بَيْنَهُمَا ۖ فَإِن بَغَتْ إِحْدَاهُمَا عَلَى الْأُخْرَىٰ فَقَاتِلُوا الَّتِي تَبْغِي حَتَّىٰ تَفِيءَ إِلَىٰ أَمْرِ اللَّهِ ۚ فَإِن فَاءَتْ فَأَصْلِحُوا بَيْنَهُمَا بِالْعَدْلِ وَأَقْسِطُوا ۖ إِنَّ اللَّهَ يُحِبُّ الْمُقْسِطِينَ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نزلت هذه الآية 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منكم من يقاتل بعدي على التأويل كما قاتلت على التنزيل فسئل صلى الله عليه وآله 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عمار بن ياسر قاتلت بهذه الراية مع رسول الله صلى الله عليه وآله ثلاثا وهذه الرابعة والله لو ضربونا حتى يبلغوا بنا سعفات هجر لعلمنا أنا على الحق وانهم على الباطل، فكانت السيرة فيهم من أمير المؤمنين عليه السلام على ما كان من رسول الله صلى الله عليه وآله في أهل مكة يوم فتح مكة فإنه لم يسب لهم ذرية،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أغلق بابه فهو آمن، ومن ألقى سلاحه فهو آمن ومن دخل دار أبي سفيان فهو آمن، وكذلك قال أمير المؤمنين عليه السلام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لهم ذرية ولا تجهزوا على جريح، ولا تتبعوا مدبرا، ومن أغلق بابه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الحجرات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وهب الجهني له كتاب خطب أمير المؤمنين عليه السلام على المنابر في الجمع والأعياد وغيرها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أيضا في أصحاب أمير المؤمنين عليه السلام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 الواسع البلعوم هو مجرى الطعام في الحلق وهو كناية عن كثرة الأكل الصفة التي كان يتصف بها معاوية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الأعفاج من الناس ومن الحافر والسباع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 الطعام إليه بعد المعدة، وهو مثل المصارين لذوات الخف والظلف التي تؤدى إليها الكرش ما دفعته وهي صفة أخرى لكثير الأكل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يتداولونه فيما بينهم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 العبيد أي يعامل الناس معاملة العبيد عنده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 شجرة في الجنة لمن أدرك القائم وكان مطيعاً 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حقن دمه إذا منعه من أن يسفك</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أحوال الأئمة للأربلي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المختار هذه لم تثبت من طريقنا، فإن ثبتت من طريق معتمد فلا تعارض ما فعله أخيرا من تفاديه في سبيل أهل البيت وشفاء صدورهم وصدور المؤمنين بقتل المنافقين والغادرين قتلة ريحانة رسول الله وذويه، وذلك يدل على أنه إن صدر منه كلام في قصة الإمام الحسن فقد تاب منه، كما تاب كثير من الفاسقين بل وكذا كثير من الكافرين من سالف ذنوبهم ثم تداركوا واستقاموا ولم يغيروا ولم يبدلوا وعملوا بالحق ثم جاهدوا في سبيل الله حتى استشهدوا في سبيله فألحقهم الله بالشهداء والصديقين، والعبرة بخاتمة الأمر، وهو رضوان الله عليه قتل في سبيل أهل البيت عليهم السلام، مع أن ما قاله في قصة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 – يحتمل فيه أمران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جذعة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المفتوحة، وسكون اللام، روى أبو روح عن الضحاك عن ابن عباس أن جابلق مدينة بأقصى المغرب، وأهلها من ولد عاد، وأهل جابرس من ولد ثمود، ففي كل واحدة منهما بقايا ولد موسى، عليه السلام، كل واحدة من الأمتين، ولما بايع الحسن بن علي بن أبي طالب معاوية قال عمرو ابن العاص لمعاوية، قد اجتمع أهل الشام والعراق فلو أمرت الحسن أن يخطب فلعله يحصر فيسقط من أعين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لو صعدت وخطبت وأخبرت الناس بالصلح،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المنبر وقال بعد حمد الله والصلاة على رسوله،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لو نظرتم ما بين جابرس وجابلق، وفي رواية جابلص، ما وجدتم ابن نبي غيري وغير أخي، وإني رأيت أن أصلح بين أمة محمد، صلى الله عليه وسلم، وكنت أحقهم بذلك، ألا إنا بايعنا معاوية،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أدري لعله فتنة لكم ومتاع إلى حين، فجعل 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انزل معجم البلدان الحموي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جابلس بفتح اللام بلد بالمشرق ليس وراءه شيء ومراده لو تبحثون في الأرض من شرقها إلى غربها لا يوجد ابن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غيرنا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دعوى من يدعي أن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بصلحه مع معاوية أنه أقر بكونه إماماً بدلاً عنه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للسيد المرتضى ص </w:t>
      </w:r>
      <w:r>
        <w:rPr>
          <w:rFonts w:eastAsia="IRNazanin" w:cs="IRNazanin"/>
          <w:b w:val="false"/>
          <w:bCs w:val="false"/>
          <w:i w:val="false"/>
          <w:iCs w:val="false"/>
          <w:color w:val="333333"/>
          <w:sz w:val="20"/>
          <w:szCs w:val="20"/>
        </w:rPr>
        <w:t>221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أبان بن تغلب،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انصرفت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أبي بكر، أقبلت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أبي طالب، اشتملت مشيمة الجنين، وقعدت حجرة الظنين، نقضت قادمة الأجدل، فخانك ريش الأعزل، هذا ابن أبي قحافة قد ابتزني نحيلة أبي وبليغة ابني، والله لقد أجد في ظلامتي، وألد في خصامي، حتى منعتني قيلة نصرها، والمهاجرة وصلها، وغضت الجماعة دوني طرفها، فلا مانع ولا دافع، خرجت والله كاظمة، وعدت راغمة، فليتني ولا خيار لي مت قبل ذلتي، وتوفيت قبل منيتي، عذيري فيك الله حاميا، ومنك عاديا، ويلاه في كل شارق، ويلاه مات المعتمد ووهن العضد، شكواي إلى ربي، وعدواي إلى أبي، اللهم أنت أشد قوة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الصلت الأشعري القمي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عليه السلام، كان ثقة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له كتابا جمع فيه كلام الرضا عليه السلام في الفرق بين الآل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بن الصلت، له كتاب أخبرنا به الشيخ المفيد والحسين بن عبيد الله، وعده في رجاله من أصحاب الرضا عليه السلام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الريان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ثقة خراساني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 الهادي عليه السلام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الريان بن الصلت البغدادي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بن الصلت روى عنه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في أصحاب الرضا والهادي عليهما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أبو محمد البجلي بياع السابري، كوفي، ثقة ثقة، عين، روى أبوه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هو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له عنده منزلة شريفة، ذكره الكشي في رجال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توكل للرضا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مذهبه من الوقف، وكانت له منزلة من الزهد والعبادة، وكان جماعة الواقفة بذلوا له مالا كثيرا، وكان شريكا لعبد الله بن جندب وعلي بن النعمان، وروي أنهم تعاقدوا في بيت الله الحرام أنه من مات منهم صلى من بقي صلاته وصام عنه صيامه وزكى عنه زكاته، فماتا وبقى صفوان، فكان يصلي في كل يوم مائة وخمسين ركعة، ويصوم في السنة ثلاثة أشهر ويزكي زكاته ثلاث دفعات، وكل ما يتبرع به عن نفسه مما عدا ما ذكرناه تبرع عنهما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بعض أصحابنا أن إنسانا كلّفه حمل دينارين إلى أهله إلى 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جمالي مكراة وأنا أستأذن الأجراء، وكان من الورع والعبادة على ما لم يكن عليه أحد من طبقته رحمه الله، وصنف ثلاثين كتابا، كما ذكر أصحابنا، ومات صفوان بن يحيى رحمه الله سنة عشرة ومائتين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 الخثعمي، روى عن أبي عبد الله وأبي الحسن عليهما السلام، يكنى أبا جعفر،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 الخثعمي، كوفي،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أيضا، في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 الخثعمي، كوفي، مولى، وقال عند تعداده أصحاب الكاظم عليه السلام، من أصحاب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 فيظهر من ذلك أن محمد ابن حكيم الذي هو من أصحاب الكاظم عليه السلام، هو محمد بن حكيم الخثعمي، وهذا هو صريح النجاشي، وبذلك يظهر أن من ذكره الشيخ في أصحاب الكاظم عليه السلام، وذكره في الفهرست مكررا، هو محمد بن حكيم الخثعمي، غير أنه لم يذكر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فمحمد بن حكيم، الذي هو من أصحاب الكاظم عليه السلام ممدوح، على ما دلت عليه رواية الكشي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يونس بن عبد الرحمن، 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الحسن عليه السلام يأمر محمد بن حكيم أن يجالس أهل المدينة في مسجد رسول الله صلى الله عليه وآله وسلم، وأن يكلمهم ويخاصمهم، حتى كلمهم في صاحب القبر، فكان إذا انصرف إليه،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لهم وما قالوا لك، ويرضى بذلك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الحجاج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كوفي، بياع السابري، سكن بغداد، ورمي بالكيسانية،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وبقي بعد أبي الحسن، ورجع إلى الحق ولقي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ثقة، ثبتا، وجها، وكانت بنتُ بنتِ ابنه مختلطة مع عجائزنا تذكر عن سلفها ما كان عليه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يرويها عنه جماعات من أصحابنا، عن أبي القاسم نصر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الحجاج شهد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بالجنة، وكان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الرحمان كلم أهل المدينة فإني أحب أن يرى في رجال الشيعة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قال بالوقف، ثم رجع لما ظهر من المعجزات على يد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الشيخ في الكلام على الواقفة، من كتاب الغيبة، وعده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طرف من أخبار السفراء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الوكلاء المحمودين،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الرحمان بن الحجاج وكيلا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في عصر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المفيد من شيوخ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وخاصته وبطانته وثقاته الفقهاء الصالحين،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الامام بعد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ولده، فصل في النص بالإمامة على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الرحمان، مولى علي بن يقطين بن موسى، مولى بني أسد،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 في أصحابنا متقدما، عظيم المنزلة، ولد في أيام هشام بن عبد الملك، ورأى جعفر بن محمد عليه السلام، بين الصفا والمروة ولم يرو عنه، وروى عن أبي الحسن موسى والرضا عليهما السلام، وكان الرضا يشير إليه في العلم والفتيا، وكان ممن بذل له على الوقف مال جزيل، فامتنع من أخذه وثبت على الحق، وقد ورد في يونس بن عبد الرحمن مدح وذم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مدحه ما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العزيز بن المهتدي وكان خير قمي رأيته، وكان وكيل الرضا عليه السلام وخاصته،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سألته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أقدر على لقائك في كل وقت، فعمن آخذ معالم ديني؟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عن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منزلة عظيمة، ومثله رواه الكشي عن الحسن بن علي بن يقطين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شيخنا أبو عبد الله محمد بن محمد بن النعمان، في كتابه مصابيح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الصدوق أبو القاسم جعفر بن محمد 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بابويه،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أبو هاشم داود بن القاسم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على أبي محمد صاحب العسكر عليه السلام كتاب يوم وليلة ليونس،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يونس مولى آل يقطين،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بكل حرف نورا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ومدائح يونس كثيرة ليس هذا موضعها، وإنما ذكرنا هذا حتى لا نخليه من بعض حقوقه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أبي حمزة الثمالي، قول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الثقة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ويونس بن عبد الرحمان كذلك هو سلمان في زمانه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بين الكرخ والسراة وباب المحول وسويقة أبي الورد، وكان زلزل هذا ضرابا بالعود يضرب به المثل بحسن ضربه، وكان من الأجواد، وكان في أيام المهدي الهادي والرشيد، وكان غلاما لعيسى بن جعفر بن المنصور، وكان في موضع البركة قرية يقال لها سال بقباء إلى قصر الوضاح، فحفر هناك بركة ووقفها على المسلمين، ونسبت المحلة بأسرها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لابن جرير الطبري الشيعي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علي عليه السلام، مضيفا إليه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عن الكشي في ترجمة جندب بن زهير، أن المسيب بن نجبة من التابعين الكبار ورؤسائهم وزهادهم الذين أفناهم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خرج إلى نصرة علي عليه السلام في حرب الجمل مع جماعة، فاستقبلهم علي عليه السلام على فرسخ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بكم أهل الكوفة وفئة الاسلام ومركز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باب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كاتب الحسين عليه السلام مع سليمان بن صرد ورفاعة بن شداد البجلي وحبيب بن مظاهر، وطلبوا منه أن يأتي العراق وكتبوا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بلغنا أنك قد أقبلت إلينا أخرجناه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بشير والي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نلحقه بالشام إن شاء الله تعالى، ذكره ابن الأثير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وقائع سنة ستين، عند ذكر الخبر عن مراسلة الكوفيين الحسين بن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لما قتل الحسين عليه السلام ورجع ابن زياد من معسكره بالنخيلة ودخل الكوفة، تلاقته الشيعة بالتلاؤم والمنادمة، ورأت أن قد أخطأت خطأ كبيرا بدعائهم الحسين عليهم السلام وتركهم نصرته واجابته حتى قتل إلى جانبهم، ورأوا أنه لا يغسل عارهم والاثم عليهم إلا قتل من قتله والقتل فيهم، فاجتمعوا بالكوفة إلى خمسة نفر من رؤساء الشيعة إلى سليمان بن صرد الخزاعي وكانت له صحبته، وإلى المسيب بن نجبة الفزاري وكان من أصحاب علي عليه السلام، وإلى عبد الله بن سعد بن نفيل الأزدي، وإلى عبد الله بن وال التيمي تيم بكر بن وائل، وإلى رفاعة بن شداد البجلي، وكانوا من خيار أصحاب علي عليه السلام، فاجتمعوا في منزل سليمان بن صرد الخزاعي فبدأهم المسيب بن نجبة وقال بعد 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ابتلينا بطول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كنا مغرمين بتزكية أنفسنا فوجدنا الله كاذبين في كل موطن من مواطن ابن بنت رسول الله صلى الله عليه وآله، وقد بلغنا قبل ذلك كتبه ورسله وأعذر إلينا، فسألنا نصره عودا وبدءا وعلانية، فبخلنا عنه بأنفسنا حتى قتل إلى جانبنا، لا نحن نصرناه بأيدينا ولا جادلنا عنه بألسنتنا، ولا قويناه بأموالنا ولا طلبنا له النصرة إلى عشائرنا، فما عذرنا عند ربنا وعند لقاء نبينا وقد قتل فينا ولد حبيبه وذريته ونسله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عذر دون أن تقتلوا قاتله والموالين عليه، أون تقتلوا في طلب ذلك، فعسى ربنا أن يرضى عنا عند ذلك، ولا أنا بعد لقائه لعقوبته بآمن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فما زالوا، بجمع آلة الحرب ودعاء الناس في السر إلى الطلب بدم الحسين عليه السلام فكان يجيبهم النفر بعد النفر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يزالوا على ذلك إلى أن هلك يزيد ابن معاوية سنة أربع وستين، فلما مات يزيد جاء إلى سليمان أصحابه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هلك هذا الطاغية والامر ضعيف، فإن شئت وثبنا على عمرو بن حريث،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ابن زياد على الكوفة، ثم أظهرنا الطلب بدم الحسين عليه السلام، وتتبعنا قتلته، ودعونا الناس إلى أهل هذا البيت المستأثر عليهم، المدفوعين عن حقهم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مضت ستة أشهر بعد هلاك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ساروا مجدين فانتهوا إلى عين الوردة، فنزلوا غربيتها وأقاموا خمسا، فاستراحوا وأراحوا، وأقبل أهل الشام في عساكرهم حتى كانوا من عين الوردة على مسيرة يوم وليلة، فقام سليمان في أصحابه وذكر الآخرة ورغب فيها،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أتاكم عدوكم الذي دأبتم إليه في السير آناء الليل والنهار، فإذا لقيتموهم فأصدقوهم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أنا قتلت فأمير الناس مسيب بن نجبة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سليمان أخذ الراية المسيب بن نجبة، وترحم على سليمان، ثم تقدم فقاتل بها ساعة، ثم رجع، ثم حمل فعل ذلك مرارا، ثم قتل رضي الله عنه بعد أن قتل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وقائع سنة أربع وستين عند ذكر التوابين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التابعين الكبار، ورؤسائهم، وزهادهم، حكاه الكشي عن الفضل ابن شاذان في ذيل ترجمة صعصعة بن صوحان، وتقدم كلامه في جندب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علي عليه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صرد الخزاعي المتخلف عنه يوم الجمل المروي عن الحسن عليه السلام، أو المروي على لسانه كذبا في عذره في التخلف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الحسن عليه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صرد الخزاعي، أدرك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نما في شرح الثأر أنه أول من نهض بعد قتل الحسين طالبا بثأره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الأبدال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الشيخ وعده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الفضل بن شاذان من التابعين الكبار ورؤسائهم وزهادهم وتقدم في جندب بن زهير قاتل 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طاووس،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حجر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إذا ضربت وأمرت بلعنتي؟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أصنع؟ قال العني ولا تبرأ مني، فإني على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ضربه محمد بن يوسف، وأمره أن يلعن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وأقامه على باب مسجد صنعاء،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الأمير أمرني أن ألعن عليا، فالعنوه لعنه الله فرأيت مجوازاً من الناس إلا رجلاً فهمها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أرباب التراجم والتواريخ أن معاوية بن أبي سفيان لعنه الله قتله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لولائه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يجامل أناساً من أجل أن لا يرى قلوبهم تغلي عليه حقداً بسبب كونها مريضة بتحمل الحقد عليه لعدم معرفتهم بأهداف ومصلحة الصلح</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 البلاء مادام في الدنيا وينقضي فهو يسر وهو أهون من البلاء الدائم وهو عذاب جهنم والعياذ بالله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السرور الدنيوي المؤقت لا قيمة له مقابل السرور الدائم في الجنان وهو عبارة أخرى عن أنه يريد أنه ما دمت أنا على الحق فلا أبالي بالحال الدنيوي</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يترجم له في كتب الرجال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نهج البلاغة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أبو الفرج الأصفهاني ص</w:t>
      </w:r>
      <w:r>
        <w:rPr>
          <w:rFonts w:eastAsia="IRNazanin" w:cs="IRNazanin"/>
          <w:b w:val="false"/>
          <w:bCs w:val="false"/>
          <w:i w:val="false"/>
          <w:iCs w:val="false"/>
          <w:color w:val="333333"/>
          <w:sz w:val="20"/>
          <w:szCs w:val="20"/>
        </w:rPr>
        <w:t>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أيضاً من أصحاب أبي محمد الحسن بن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ترجمة أويس القرني رواية أسباط بن سالم، عن أبي الحسن موسى عليه السلام، عدّه من حواري الحسن بن علي عليهما السلام ابن فاطمة عليهما السلام، وذكرنا أن الرواية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بعمامة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أي كان محتبياً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بيديه أو بأزاره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82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لابن جرير الطبري الشيعي ص</w:t>
      </w:r>
      <w:r>
        <w:rPr>
          <w:rFonts w:eastAsia="IRNazanin" w:cs="IRNazanin"/>
          <w:b w:val="false"/>
          <w:bCs w:val="false"/>
          <w:i w:val="false"/>
          <w:iCs w:val="false"/>
          <w:color w:val="333333"/>
          <w:sz w:val="20"/>
          <w:szCs w:val="20"/>
        </w:rPr>
        <w:t>166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أُقر عينيه بطاعته واتباع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للسيد بن طاووس ص</w:t>
      </w:r>
      <w:r>
        <w:rPr>
          <w:rFonts w:eastAsia="IRNazanin" w:cs="IRNazanin"/>
          <w:b w:val="false"/>
          <w:bCs w:val="false"/>
          <w:i w:val="false"/>
          <w:iCs w:val="false"/>
          <w:color w:val="333333"/>
          <w:sz w:val="20"/>
          <w:szCs w:val="20"/>
        </w:rPr>
        <w:t>229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للسيد بن طاووس ص</w:t>
      </w:r>
      <w:r>
        <w:rPr>
          <w:rFonts w:eastAsia="IRNazanin" w:cs="IRNazanin"/>
          <w:b w:val="false"/>
          <w:bCs w:val="false"/>
          <w:i w:val="false"/>
          <w:iCs w:val="false"/>
          <w:color w:val="333333"/>
          <w:sz w:val="20"/>
          <w:szCs w:val="20"/>
        </w:rPr>
        <w:t>26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على نهر الفرات قرب الأراضي السورية في بلد من بلاد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بناها كسرى لما غلب على الشام ومنه إلى حلب عشر فراسخ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الخوارج مشتق من التحكيم أي من رفض التحكيم بعد أن أصرّوا عليه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اسم موضع ولكنا لم نجد مكانا يسمى حمام عمر ويمكن كونه حمام أعين فصحف أعين بعمر ففي معجم البلدان حمام أعين بالكوفة ذكره في الأخبار مشهور منسوب إلى أعين مولى سعد بن أبي وقاص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مستدركات أعيان الشيعة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قرب الشام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المدائن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المراد هنا ربيعة بن نزار، شعب عظيم، فيه قبائل عظام وبطون وأفخاذ ينتسب إلى ربيعة بن نزار بن معد بن عدنان، ويعرف بربيعة الفرس، وأفرهم وأشرفهم بطن عبد القيس وهم بنو عبد القيس بن 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وهمدان بطن من كهلان، من القحطانية، وهم بنو همدان بن مالك بن زيد بن أوسلة بن ربيعة بن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بن زيد بن كهلان، وهم أشرف من سكن اليمن، وكانوا شيعة لعلي بن أبي طالب عليه الصلاة والسلام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وآله،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أصحاب علي عليه السلام أيضا،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عدو الله، ملعونٌ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فإنه كان ممن ارتد وأتي به إلى أبى بكر أسيرا فعاد إلى الإسلام فقبل منه ذلك وزوجه أخته وكانت عوراء فأولدها ابنه محمدا أحد قاتلي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للسيد علي خان المدني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 لامة الحرب</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الستر أي ستر الدرع تحت ثيابه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لابساً لامته ودرعه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يؤثر السهم في جسده لأنه مرتدياً لامته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منطقة في المدائن أو هي نفسها المدائن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الكلام في رواية محاولة تسليم المختار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يأس عليه السلام من أداء دوره كإمام ظاهر من الأمر بالمعروف والنهي عن المنكر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أنت يا معاوية قد أدركت مرادك من الاستيلاء على السلطة الدنيوية فالإمام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 شتان بين ما كنت ترجوه وكنت أنا أرجوه أنا كنت أرجو الآخرة وإقامة الأمر بالعروف والنهي عن المنكر وقد يئست منه بهؤلاء الناس وأنت كنت ترجو الحكم والسلطة عليهم وقد أدركت ما تريد منهم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 الأمر لك هو شر عليك في آخرتك لأنك ستدعي خلافة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ليس أهلاً لذلك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شروطي التي أشترطها ليست مما يبهظك الوفاء بها ولا يخفف عنك الغدر بها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 خذلان الناصر لما صالحتك وجعلتك تحصل حتى على الخلافة الدنيوية التي كنت تطمح إليها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في كتب التراجم وكذلك ذكر الشيخ النمازي في 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شيعة مولانا الحسن المجتبى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مدحه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أنه ممن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بمدح أو قدح نعم ذكر أنه كان مع سليمان بن صرد الخزاعي في ثورة التوابين وذكر الشيخ النمازي أنه عد من مجاهيل أصحاب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أحواله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مولانا الحسن المجتبى يوم 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مسافر بن سعد أنه مع مسافر من أصحاب المختار، حملا رأس عمر بن سعد وابنه حفص إلى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تضعيف الذهبي له نعرف أنه من شيعة أمير المؤمنين حيث قال ظبيان بن عمارة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أبو 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ابن حبان ذكره في الثقات وقال عنه السيد محسن الأمين كان من أنصار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وولديه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ذكر المدايني انه لما كان عام الصلح بين الحسن ومعاوية وتجهز الحسن للشخوص إلى المدينة دخل عليه المسيب بن نجبة الفزاري وظبيان بن عمارة التميمي ليودعاه إلى أن قال فعرض له المسيب وظبيان فقال ليس إلى ذلك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وظبيان هذا هو الذي اخذ المعول من يد سنان بن الجراح الطائي حين طعن الحسن في فخذه يوم ساباط المدائن فضرب سنانا به وقطع أنفه ثم ضربه بصخرة على رأسه فقتله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الفتك به أي قتله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علي عليه السلام،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وهو ممن لم يبايع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الحسن عليه السلام، وعده البرقي في آخر رجاله من المنكرين على أبي بكر، وهم اثنا عشر رجلا،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قيس بن سعد بن عبادة،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قد علم خياركم أن أهل بيت رسول الله صلى الله عليه وآله أحق بمكانه في سبق سابقة وحسن عناء، وقد جعل الله هذا الامر لعلي بمحضر منكم وسماع أذنيكم، فلا ترجعوا ضلالا فتنقلبوا 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خطبة جميلة يحرض فيها الامام أمير المؤمنين عليه السلام على قتال معاوية حين ما بلغ عليا عليه السلام سير طلحة والزبير، فقال له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والله يا قيس وأجملت، ذكرها الشيخ في آماليه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مجلس يوم الجمعة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 عن فضل غلام محمد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كتب إلى الحسن بن علي صلوات الله عليهما، أن أقدم أنت والحسين وأصحاب علي، فخرج معهم قيس بن سعد بن عبادة الأنصاري، وقدموا الشام، فأذن لهم معاوية وأعد لهم الخطباء،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قم فبايع، فقام فبايع، ثم قال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فبايع، فقام فبايع،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قيس قم فبايع فالتفت إلى الحسين عليه السلام ينظر ما يأمره،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قيس إنه إمامي يعني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يونس بن عبد الرحمان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لسعد بن عبادة ستة أولاد، كلهم قد نصر رسول الله صلى الله عليه وآله، وفيهم قيس بن سعد بن عبادة، وكان قيس أحد العشرة الذين لحقهم النبي صلى الله عليه وآله من العصر الأول ممن كان طولهم عشرة أشبار بأشبار أنفسهم، وكان شبر الرجل منهم يقال إنه مثل ذراع أحدنا، وكان قيس وسعد أبوه طولهما عشرة أشبار بأشبارهما، ويقال إنه كان من العشرة خمسة من الأنصار، أربعة من الخزرج كلها، ورجل من الأوس، وسعد لم يزل سيدا في الجاهلية والاسلام، وأبوه وجده، وجد جده لم يزل فيهم الشرف، وكان سعد يجير فيجار وذلك له لسؤدده، ولم يزل هو وأبوه أصحاب إطعام في الجاهلية والاسلام، وقيس ابنه بعده على مثل 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الفضل بن شاذان في بعض كتبه،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عليه السلام لما قتل أبوه أمير المؤمنين عليه السلام، خرج في شوال من الكوفة إلى قتال معاوية، فالتقوا بكسكر وحاربه ستة أشهر، وكان الحسن عليه السلام جعل ابن عمه عبيد الله بن العباس على مقدمته، فبعث إليه معاوية بمائة ألف درهم فمر بالراية ولحق بمعاوية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العسكر بلا قائد ولا رئيس، فقام قيس بن سعد بن عبادة فخطب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لا يهولنكم ذهاب عبيد الله هذا لكذا وكذا، فإن هذا وأباه لم يأتيا قط بخير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3.jpeg"/><Relationship Id="rId167" Type="http://schemas.openxmlformats.org/officeDocument/2006/relationships/image" Target="media/image3.jpeg"/><Relationship Id="rId168" Type="http://schemas.openxmlformats.org/officeDocument/2006/relationships/footer" Target="footer161.xml"/><Relationship Id="rId169" Type="http://schemas.openxmlformats.org/officeDocument/2006/relationships/image" Target="media/image4.jpeg"/><Relationship Id="rId170" Type="http://schemas.openxmlformats.org/officeDocument/2006/relationships/image" Target="media/image4.jpeg"/><Relationship Id="rId171" Type="http://schemas.openxmlformats.org/officeDocument/2006/relationships/footer" Target="footer162.xml"/><Relationship Id="rId172" Type="http://schemas.openxmlformats.org/officeDocument/2006/relationships/image" Target="media/image5.jpeg"/><Relationship Id="rId173" Type="http://schemas.openxmlformats.org/officeDocument/2006/relationships/image" Target="media/image5.jpeg"/><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image" Target="media/image6.jpeg"/><Relationship Id="rId178" Type="http://schemas.openxmlformats.org/officeDocument/2006/relationships/image" Target="media/image6.jpeg"/><Relationship Id="rId179" Type="http://schemas.openxmlformats.org/officeDocument/2006/relationships/footer" Target="footer166.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67.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41344</Words>
  <Characters>178355</Characters>
  <CharactersWithSpaces>219055</CharactersWithSpaces>
  <Paragraphs>1069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2026-08-20T14:49:00Z</dcterms:created>
  <dc:creator>ghaemiyeh.com</dc:creator>
  <dc:description/>
  <dc:language>en-US</dc:language>
  <cp:lastModifiedBy/>
  <dcterms:modified xsi:type="dcterms:W3CDTF">2026-08-20T18:19:06Z</dcterms:modified>
  <cp:revision>1</cp:revision>
  <dc:subject/>
  <dc:title>الإمام الحسن علیه السلام فی صلحه الظروف</dc:title>
</cp:coreProperties>
</file>

<file path=docProps/custom.xml><?xml version="1.0" encoding="utf-8"?>
<Properties xmlns="http://schemas.openxmlformats.org/officeDocument/2006/custom-properties" xmlns:vt="http://schemas.openxmlformats.org/officeDocument/2006/docPropsVTypes"/>
</file>