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آسان حفظ درسنامه حفظ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30863_2870459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5430865_2870459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5430867_2870459653">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5430869_2870459653">
            <w:r>
              <w:rPr>
                <w:webHidden/>
                <w:rStyle w:val="IndexLink"/>
                <w:rtl w:val="true"/>
              </w:rPr>
              <w:t>مقدمه ی ناشر</w:t>
            </w:r>
            <w:r>
              <w:rPr>
                <w:rStyle w:val="IndexLink"/>
                <w:rtl w:val="true"/>
              </w:rPr>
              <w:tab/>
            </w:r>
            <w:r>
              <w:rPr>
                <w:rStyle w:val="IndexLink"/>
              </w:rPr>
              <w:t>33</w:t>
            </w:r>
          </w:hyperlink>
        </w:p>
        <w:p>
          <w:pPr>
            <w:pStyle w:val="Contents2"/>
            <w:tabs>
              <w:tab w:val="clear" w:pos="8743"/>
              <w:tab w:val="right" w:pos="9026" w:leader="dot"/>
            </w:tabs>
            <w:rPr/>
          </w:pPr>
          <w:hyperlink w:anchor="__RefHeading___Toc5430871_2870459653">
            <w:r>
              <w:rPr>
                <w:webHidden/>
                <w:rStyle w:val="IndexLink"/>
                <w:rtl w:val="true"/>
              </w:rPr>
              <w:t>بخش یکم</w:t>
            </w:r>
            <w:r>
              <w:rPr>
                <w:rStyle w:val="IndexLink"/>
                <w:rtl w:val="true"/>
              </w:rPr>
              <w:t xml:space="preserve">: </w:t>
            </w:r>
            <w:r>
              <w:rPr>
                <w:rStyle w:val="IndexLink"/>
                <w:rtl w:val="true"/>
              </w:rPr>
              <w:t>چرا قرآن آن را حفظ کنیم؟</w:t>
            </w:r>
            <w:r>
              <w:rPr>
                <w:rStyle w:val="IndexLink"/>
                <w:rtl w:val="true"/>
              </w:rPr>
              <w:tab/>
            </w:r>
            <w:r>
              <w:rPr>
                <w:rStyle w:val="IndexLink"/>
              </w:rPr>
              <w:t>38</w:t>
            </w:r>
          </w:hyperlink>
        </w:p>
        <w:p>
          <w:pPr>
            <w:pStyle w:val="Contents3"/>
            <w:tabs>
              <w:tab w:val="clear" w:pos="8459"/>
              <w:tab w:val="right" w:pos="9026" w:leader="dot"/>
            </w:tabs>
            <w:rPr/>
          </w:pPr>
          <w:hyperlink w:anchor="__RefHeading___Toc5430873_287045965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5430875_2870459653">
            <w:r>
              <w:rPr>
                <w:webHidden/>
                <w:rStyle w:val="IndexLink"/>
                <w:rtl w:val="true"/>
              </w:rPr>
              <w:t>فصل يکم</w:t>
            </w:r>
            <w:r>
              <w:rPr>
                <w:rStyle w:val="IndexLink"/>
                <w:rtl w:val="true"/>
              </w:rPr>
              <w:t xml:space="preserve">: </w:t>
            </w:r>
            <w:r>
              <w:rPr>
                <w:rStyle w:val="IndexLink"/>
                <w:rtl w:val="true"/>
              </w:rPr>
              <w:t>جایگاه نظافت آن کریم در آیات قرآن</w:t>
            </w:r>
            <w:r>
              <w:rPr>
                <w:rStyle w:val="IndexLink"/>
                <w:rtl w:val="true"/>
              </w:rPr>
              <w:tab/>
            </w:r>
            <w:r>
              <w:rPr>
                <w:rStyle w:val="IndexLink"/>
              </w:rPr>
              <w:t>39</w:t>
            </w:r>
          </w:hyperlink>
        </w:p>
        <w:p>
          <w:pPr>
            <w:pStyle w:val="Contents4"/>
            <w:tabs>
              <w:tab w:val="clear" w:pos="8176"/>
              <w:tab w:val="right" w:pos="9026" w:leader="dot"/>
            </w:tabs>
            <w:rPr/>
          </w:pPr>
          <w:hyperlink w:anchor="__RefHeading___Toc5430877_2870459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430879_2870459653">
            <w:r>
              <w:rPr>
                <w:webHidden/>
                <w:rStyle w:val="IndexLink"/>
                <w:rtl w:val="true"/>
              </w:rPr>
              <w:t>خود آزمایی</w:t>
            </w:r>
            <w:r>
              <w:rPr>
                <w:rStyle w:val="IndexLink"/>
                <w:rtl w:val="true"/>
              </w:rPr>
              <w:t>:</w:t>
              <w:tab/>
            </w:r>
            <w:r>
              <w:rPr>
                <w:rStyle w:val="IndexLink"/>
              </w:rPr>
              <w:t>43</w:t>
            </w:r>
          </w:hyperlink>
        </w:p>
        <w:p>
          <w:pPr>
            <w:pStyle w:val="Contents3"/>
            <w:tabs>
              <w:tab w:val="clear" w:pos="8459"/>
              <w:tab w:val="right" w:pos="9026" w:leader="dot"/>
            </w:tabs>
            <w:rPr/>
          </w:pPr>
          <w:hyperlink w:anchor="__RefHeading___Toc5430881_2870459653">
            <w:r>
              <w:rPr>
                <w:webHidden/>
                <w:rStyle w:val="IndexLink"/>
                <w:rtl w:val="true"/>
              </w:rPr>
              <w:t>فصل دوم</w:t>
            </w:r>
            <w:r>
              <w:rPr>
                <w:rStyle w:val="IndexLink"/>
                <w:rtl w:val="true"/>
              </w:rPr>
              <w:t xml:space="preserve">: </w:t>
            </w:r>
            <w:r>
              <w:rPr>
                <w:rStyle w:val="IndexLink"/>
                <w:rtl w:val="true"/>
              </w:rPr>
              <w:t>بایگاه حفظ قرآن کریم در روایات معصومان</w:t>
            </w:r>
            <w:r>
              <w:rPr>
                <w:rStyle w:val="IndexLink"/>
                <w:rtl w:val="true"/>
              </w:rPr>
              <w:tab/>
            </w:r>
            <w:r>
              <w:rPr>
                <w:rStyle w:val="IndexLink"/>
              </w:rPr>
              <w:t>44</w:t>
            </w:r>
          </w:hyperlink>
        </w:p>
        <w:p>
          <w:pPr>
            <w:pStyle w:val="Contents4"/>
            <w:tabs>
              <w:tab w:val="clear" w:pos="8176"/>
              <w:tab w:val="right" w:pos="9026" w:leader="dot"/>
            </w:tabs>
            <w:rPr/>
          </w:pPr>
          <w:hyperlink w:anchor="__RefHeading___Toc5430883_2870459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5430885_2870459653">
            <w:r>
              <w:rPr>
                <w:webHidden/>
                <w:rStyle w:val="IndexLink"/>
                <w:rtl w:val="true"/>
              </w:rPr>
              <w:t>دسته ی یکم</w:t>
            </w:r>
            <w:r>
              <w:rPr>
                <w:rStyle w:val="IndexLink"/>
                <w:rtl w:val="true"/>
              </w:rPr>
              <w:t xml:space="preserve">: </w:t>
            </w:r>
            <w:r>
              <w:rPr>
                <w:rStyle w:val="IndexLink"/>
                <w:rtl w:val="true"/>
              </w:rPr>
              <w:t>توصیه نسبت به حفظ قرآن</w:t>
            </w:r>
            <w:r>
              <w:rPr>
                <w:rStyle w:val="IndexLink"/>
                <w:rtl w:val="true"/>
              </w:rPr>
              <w:tab/>
            </w:r>
            <w:r>
              <w:rPr>
                <w:rStyle w:val="IndexLink"/>
              </w:rPr>
              <w:t>45</w:t>
            </w:r>
          </w:hyperlink>
        </w:p>
        <w:p>
          <w:pPr>
            <w:pStyle w:val="Contents4"/>
            <w:tabs>
              <w:tab w:val="clear" w:pos="8176"/>
              <w:tab w:val="right" w:pos="9026" w:leader="dot"/>
            </w:tabs>
            <w:rPr/>
          </w:pPr>
          <w:hyperlink w:anchor="__RefHeading___Toc5430887_2870459653">
            <w:r>
              <w:rPr>
                <w:webHidden/>
                <w:rStyle w:val="IndexLink"/>
                <w:rtl w:val="true"/>
              </w:rPr>
              <w:t>دسته ی دوم</w:t>
            </w:r>
            <w:r>
              <w:rPr>
                <w:rStyle w:val="IndexLink"/>
                <w:rtl w:val="true"/>
              </w:rPr>
              <w:t xml:space="preserve">: </w:t>
            </w:r>
            <w:r>
              <w:rPr>
                <w:rStyle w:val="IndexLink"/>
                <w:rtl w:val="true"/>
              </w:rPr>
              <w:t>ترغیب به حفظ از طریق بیان امتیازات معنوی</w:t>
            </w:r>
            <w:r>
              <w:rPr>
                <w:rStyle w:val="IndexLink"/>
                <w:rtl w:val="true"/>
              </w:rPr>
              <w:tab/>
            </w:r>
            <w:r>
              <w:rPr>
                <w:rStyle w:val="IndexLink"/>
              </w:rPr>
              <w:t>45</w:t>
            </w:r>
          </w:hyperlink>
        </w:p>
        <w:p>
          <w:pPr>
            <w:pStyle w:val="Contents5"/>
            <w:tabs>
              <w:tab w:val="clear" w:pos="7892"/>
              <w:tab w:val="right" w:pos="9026" w:leader="dot"/>
            </w:tabs>
            <w:rPr/>
          </w:pPr>
          <w:hyperlink w:anchor="__RefHeading___Toc5430889_2870459653">
            <w:r>
              <w:rPr>
                <w:webHidden/>
                <w:rStyle w:val="IndexLink"/>
                <w:rtl w:val="true"/>
              </w:rPr>
              <w:t>درجه ی حافظ قرآن در بهشت</w:t>
            </w:r>
            <w:r>
              <w:rPr>
                <w:rStyle w:val="IndexLink"/>
                <w:rtl w:val="true"/>
              </w:rPr>
              <w:tab/>
            </w:r>
            <w:r>
              <w:rPr>
                <w:rStyle w:val="IndexLink"/>
              </w:rPr>
              <w:t>45</w:t>
            </w:r>
          </w:hyperlink>
        </w:p>
        <w:p>
          <w:pPr>
            <w:pStyle w:val="Contents5"/>
            <w:tabs>
              <w:tab w:val="clear" w:pos="7892"/>
              <w:tab w:val="right" w:pos="9026" w:leader="dot"/>
            </w:tabs>
            <w:rPr/>
          </w:pPr>
          <w:hyperlink w:anchor="__RefHeading___Toc5430891_2870459653">
            <w:r>
              <w:rPr>
                <w:webHidden/>
                <w:rStyle w:val="IndexLink"/>
                <w:rtl w:val="true"/>
              </w:rPr>
              <w:t>هم نشینی حافظ قرآن با انبیاء</w:t>
            </w:r>
            <w:r>
              <w:rPr>
                <w:rStyle w:val="IndexLink"/>
                <w:rtl w:val="true"/>
              </w:rPr>
              <w:tab/>
            </w:r>
            <w:r>
              <w:rPr>
                <w:rStyle w:val="IndexLink"/>
              </w:rPr>
              <w:t>46</w:t>
            </w:r>
          </w:hyperlink>
        </w:p>
        <w:p>
          <w:pPr>
            <w:pStyle w:val="Contents4"/>
            <w:tabs>
              <w:tab w:val="clear" w:pos="8176"/>
              <w:tab w:val="right" w:pos="9026" w:leader="dot"/>
            </w:tabs>
            <w:rPr/>
          </w:pPr>
          <w:hyperlink w:anchor="__RefHeading___Toc5430893_2870459653">
            <w:r>
              <w:rPr>
                <w:webHidden/>
                <w:rStyle w:val="IndexLink"/>
                <w:rtl w:val="true"/>
              </w:rPr>
              <w:t>دسته سوم</w:t>
            </w:r>
            <w:r>
              <w:rPr>
                <w:rStyle w:val="IndexLink"/>
                <w:rtl w:val="true"/>
              </w:rPr>
              <w:t xml:space="preserve">: </w:t>
            </w:r>
            <w:r>
              <w:rPr>
                <w:rStyle w:val="IndexLink"/>
                <w:rtl w:val="true"/>
              </w:rPr>
              <w:t>ترغیب به حفظ از طریق بیان امتیازات اجتماعی</w:t>
            </w:r>
            <w:r>
              <w:rPr>
                <w:rStyle w:val="IndexLink"/>
                <w:rtl w:val="true"/>
              </w:rPr>
              <w:tab/>
            </w:r>
            <w:r>
              <w:rPr>
                <w:rStyle w:val="IndexLink"/>
              </w:rPr>
              <w:t>46</w:t>
            </w:r>
          </w:hyperlink>
        </w:p>
        <w:p>
          <w:pPr>
            <w:pStyle w:val="Contents5"/>
            <w:tabs>
              <w:tab w:val="clear" w:pos="7892"/>
              <w:tab w:val="right" w:pos="9026" w:leader="dot"/>
            </w:tabs>
            <w:rPr/>
          </w:pPr>
          <w:hyperlink w:anchor="__RefHeading___Toc5430895_2870459653">
            <w:r>
              <w:rPr>
                <w:webHidden/>
                <w:rStyle w:val="IndexLink"/>
                <w:rtl w:val="true"/>
              </w:rPr>
              <w:t>اولویت حافظ قرآن در مناصب اجتماعی در عصر نبوی</w:t>
            </w:r>
            <w:r>
              <w:rPr>
                <w:rStyle w:val="IndexLink"/>
                <w:rtl w:val="true"/>
              </w:rPr>
              <w:tab/>
            </w:r>
            <w:r>
              <w:rPr>
                <w:rStyle w:val="IndexLink"/>
              </w:rPr>
              <w:t>46</w:t>
            </w:r>
          </w:hyperlink>
        </w:p>
        <w:p>
          <w:pPr>
            <w:pStyle w:val="Contents5"/>
            <w:tabs>
              <w:tab w:val="clear" w:pos="7892"/>
              <w:tab w:val="right" w:pos="9026" w:leader="dot"/>
            </w:tabs>
            <w:rPr/>
          </w:pPr>
          <w:hyperlink w:anchor="__RefHeading___Toc5430897_2870459653">
            <w:r>
              <w:rPr>
                <w:webHidden/>
                <w:rStyle w:val="IndexLink"/>
                <w:rtl w:val="true"/>
              </w:rPr>
              <w:t>شریف ترین امت</w:t>
            </w:r>
            <w:r>
              <w:rPr>
                <w:rStyle w:val="IndexLink"/>
                <w:rtl w:val="true"/>
              </w:rPr>
              <w:tab/>
            </w:r>
            <w:r>
              <w:rPr>
                <w:rStyle w:val="IndexLink"/>
              </w:rPr>
              <w:t>47</w:t>
            </w:r>
          </w:hyperlink>
        </w:p>
        <w:p>
          <w:pPr>
            <w:pStyle w:val="Contents5"/>
            <w:tabs>
              <w:tab w:val="clear" w:pos="7892"/>
              <w:tab w:val="right" w:pos="9026" w:leader="dot"/>
            </w:tabs>
            <w:rPr/>
          </w:pPr>
          <w:hyperlink w:anchor="__RefHeading___Toc5430899_2870459653">
            <w:r>
              <w:rPr>
                <w:webHidden/>
                <w:rStyle w:val="IndexLink"/>
                <w:rtl w:val="true"/>
              </w:rPr>
              <w:t>توصیه به اکرام حافظان قرآن</w:t>
            </w:r>
            <w:r>
              <w:rPr>
                <w:rStyle w:val="IndexLink"/>
                <w:rtl w:val="true"/>
              </w:rPr>
              <w:tab/>
            </w:r>
            <w:r>
              <w:rPr>
                <w:rStyle w:val="IndexLink"/>
              </w:rPr>
              <w:t>47</w:t>
            </w:r>
          </w:hyperlink>
        </w:p>
        <w:p>
          <w:pPr>
            <w:pStyle w:val="Contents5"/>
            <w:tabs>
              <w:tab w:val="clear" w:pos="7892"/>
              <w:tab w:val="right" w:pos="9026" w:leader="dot"/>
            </w:tabs>
            <w:rPr/>
          </w:pPr>
          <w:hyperlink w:anchor="__RefHeading___Toc5430901_2870459653">
            <w:r>
              <w:rPr>
                <w:webHidden/>
                <w:rStyle w:val="IndexLink"/>
                <w:rtl w:val="true"/>
              </w:rPr>
              <w:t>بيان تأثيرات مثبت حفظ قرآن بر جامعه</w:t>
            </w:r>
            <w:r>
              <w:rPr>
                <w:rStyle w:val="IndexLink"/>
                <w:rtl w:val="true"/>
              </w:rPr>
              <w:tab/>
            </w:r>
            <w:r>
              <w:rPr>
                <w:rStyle w:val="IndexLink"/>
              </w:rPr>
              <w:t>48</w:t>
            </w:r>
          </w:hyperlink>
        </w:p>
        <w:p>
          <w:pPr>
            <w:pStyle w:val="Contents4"/>
            <w:tabs>
              <w:tab w:val="clear" w:pos="8176"/>
              <w:tab w:val="right" w:pos="9026" w:leader="dot"/>
            </w:tabs>
            <w:rPr/>
          </w:pPr>
          <w:hyperlink w:anchor="__RefHeading___Toc5430903_2870459653">
            <w:r>
              <w:rPr>
                <w:webHidden/>
                <w:rStyle w:val="IndexLink"/>
                <w:rtl w:val="true"/>
              </w:rPr>
              <w:t>دسته چهارم</w:t>
            </w:r>
            <w:r>
              <w:rPr>
                <w:rStyle w:val="IndexLink"/>
                <w:rtl w:val="true"/>
              </w:rPr>
              <w:t xml:space="preserve">: </w:t>
            </w:r>
            <w:r>
              <w:rPr>
                <w:rStyle w:val="IndexLink"/>
                <w:rtl w:val="true"/>
              </w:rPr>
              <w:t>ترغیب از طریق بیان فواید و برکات حفظ قرآن</w:t>
            </w:r>
            <w:r>
              <w:rPr>
                <w:rStyle w:val="IndexLink"/>
                <w:rtl w:val="true"/>
              </w:rPr>
              <w:tab/>
            </w:r>
            <w:r>
              <w:rPr>
                <w:rStyle w:val="IndexLink"/>
              </w:rPr>
              <w:t>48</w:t>
            </w:r>
          </w:hyperlink>
        </w:p>
        <w:p>
          <w:pPr>
            <w:pStyle w:val="Contents5"/>
            <w:tabs>
              <w:tab w:val="clear" w:pos="7892"/>
              <w:tab w:val="right" w:pos="9026" w:leader="dot"/>
            </w:tabs>
            <w:rPr/>
          </w:pPr>
          <w:hyperlink w:anchor="__RefHeading___Toc5430905_287045965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5430907_2870459653">
            <w:r>
              <w:rPr>
                <w:webHidden/>
                <w:rStyle w:val="IndexLink"/>
                <w:rtl w:val="true"/>
              </w:rPr>
              <w:t>بهره مندی از عقل</w:t>
            </w:r>
            <w:r>
              <w:rPr>
                <w:rStyle w:val="IndexLink"/>
                <w:rtl w:val="true"/>
              </w:rPr>
              <w:tab/>
            </w:r>
            <w:r>
              <w:rPr>
                <w:rStyle w:val="IndexLink"/>
              </w:rPr>
              <w:t>48</w:t>
            </w:r>
          </w:hyperlink>
        </w:p>
        <w:p>
          <w:pPr>
            <w:pStyle w:val="Contents5"/>
            <w:tabs>
              <w:tab w:val="clear" w:pos="7892"/>
              <w:tab w:val="right" w:pos="9026" w:leader="dot"/>
            </w:tabs>
            <w:rPr/>
          </w:pPr>
          <w:hyperlink w:anchor="__RefHeading___Toc5430909_2870459653">
            <w:r>
              <w:rPr>
                <w:webHidden/>
                <w:rStyle w:val="IndexLink"/>
                <w:rtl w:val="true"/>
              </w:rPr>
              <w:t>مصونیت از بلا</w:t>
            </w:r>
            <w:r>
              <w:rPr>
                <w:rStyle w:val="IndexLink"/>
                <w:rtl w:val="true"/>
              </w:rPr>
              <w:tab/>
            </w:r>
            <w:r>
              <w:rPr>
                <w:rStyle w:val="IndexLink"/>
              </w:rPr>
              <w:t>48</w:t>
            </w:r>
          </w:hyperlink>
        </w:p>
        <w:p>
          <w:pPr>
            <w:pStyle w:val="Contents5"/>
            <w:tabs>
              <w:tab w:val="clear" w:pos="7892"/>
              <w:tab w:val="right" w:pos="9026" w:leader="dot"/>
            </w:tabs>
            <w:rPr/>
          </w:pPr>
          <w:hyperlink w:anchor="__RefHeading___Toc5430911_2870459653">
            <w:r>
              <w:rPr>
                <w:webHidden/>
                <w:rStyle w:val="IndexLink"/>
                <w:rtl w:val="true"/>
              </w:rPr>
              <w:t>آمرزش گناهان</w:t>
            </w:r>
            <w:r>
              <w:rPr>
                <w:rStyle w:val="IndexLink"/>
                <w:rtl w:val="true"/>
              </w:rPr>
              <w:tab/>
            </w:r>
            <w:r>
              <w:rPr>
                <w:rStyle w:val="IndexLink"/>
              </w:rPr>
              <w:t>49</w:t>
            </w:r>
          </w:hyperlink>
        </w:p>
        <w:p>
          <w:pPr>
            <w:pStyle w:val="Contents5"/>
            <w:tabs>
              <w:tab w:val="clear" w:pos="7892"/>
              <w:tab w:val="right" w:pos="9026" w:leader="dot"/>
            </w:tabs>
            <w:rPr/>
          </w:pPr>
          <w:hyperlink w:anchor="__RefHeading___Toc5430913_2870459653">
            <w:r>
              <w:rPr>
                <w:webHidden/>
                <w:rStyle w:val="IndexLink"/>
                <w:rtl w:val="true"/>
              </w:rPr>
              <w:t>سرشناسی و مهتری در بهشت</w:t>
            </w:r>
            <w:r>
              <w:rPr>
                <w:rStyle w:val="IndexLink"/>
                <w:rtl w:val="true"/>
              </w:rPr>
              <w:tab/>
            </w:r>
            <w:r>
              <w:rPr>
                <w:rStyle w:val="IndexLink"/>
              </w:rPr>
              <w:t>49</w:t>
            </w:r>
          </w:hyperlink>
        </w:p>
        <w:p>
          <w:pPr>
            <w:pStyle w:val="Contents5"/>
            <w:tabs>
              <w:tab w:val="clear" w:pos="7892"/>
              <w:tab w:val="right" w:pos="9026" w:leader="dot"/>
            </w:tabs>
            <w:rPr/>
          </w:pPr>
          <w:hyperlink w:anchor="__RefHeading___Toc5430915_2870459653">
            <w:r>
              <w:rPr>
                <w:webHidden/>
                <w:rStyle w:val="IndexLink"/>
                <w:rtl w:val="true"/>
              </w:rPr>
              <w:t>حق شفاعت</w:t>
            </w:r>
            <w:r>
              <w:rPr>
                <w:rStyle w:val="IndexLink"/>
                <w:rtl w:val="true"/>
              </w:rPr>
              <w:tab/>
            </w:r>
            <w:r>
              <w:rPr>
                <w:rStyle w:val="IndexLink"/>
              </w:rPr>
              <w:t>49</w:t>
            </w:r>
          </w:hyperlink>
        </w:p>
        <w:p>
          <w:pPr>
            <w:pStyle w:val="Contents4"/>
            <w:tabs>
              <w:tab w:val="clear" w:pos="8176"/>
              <w:tab w:val="right" w:pos="9026" w:leader="dot"/>
            </w:tabs>
            <w:rPr/>
          </w:pPr>
          <w:hyperlink w:anchor="__RefHeading___Toc5430917_2870459653">
            <w:r>
              <w:rPr>
                <w:webHidden/>
                <w:rStyle w:val="IndexLink"/>
                <w:rtl w:val="true"/>
              </w:rPr>
              <w:t>دسته ی پنجم</w:t>
            </w:r>
            <w:r>
              <w:rPr>
                <w:rStyle w:val="IndexLink"/>
                <w:rtl w:val="true"/>
              </w:rPr>
              <w:t xml:space="preserve">: </w:t>
            </w:r>
            <w:r>
              <w:rPr>
                <w:rStyle w:val="IndexLink"/>
                <w:rtl w:val="true"/>
              </w:rPr>
              <w:t>تشویق های مادی برای حفظ قرآن</w:t>
            </w:r>
            <w:r>
              <w:rPr>
                <w:rStyle w:val="IndexLink"/>
                <w:rtl w:val="true"/>
              </w:rPr>
              <w:tab/>
            </w:r>
            <w:r>
              <w:rPr>
                <w:rStyle w:val="IndexLink"/>
              </w:rPr>
              <w:t>49</w:t>
            </w:r>
          </w:hyperlink>
        </w:p>
        <w:p>
          <w:pPr>
            <w:pStyle w:val="Contents4"/>
            <w:tabs>
              <w:tab w:val="clear" w:pos="8176"/>
              <w:tab w:val="right" w:pos="9026" w:leader="dot"/>
            </w:tabs>
            <w:rPr/>
          </w:pPr>
          <w:hyperlink w:anchor="__RefHeading___Toc5430919_2870459653">
            <w:r>
              <w:rPr>
                <w:webHidden/>
                <w:rStyle w:val="IndexLink"/>
                <w:rtl w:val="true"/>
              </w:rPr>
              <w:t>دسته ی ششم</w:t>
            </w:r>
            <w:r>
              <w:rPr>
                <w:rStyle w:val="IndexLink"/>
                <w:rtl w:val="true"/>
              </w:rPr>
              <w:t xml:space="preserve">: </w:t>
            </w:r>
            <w:r>
              <w:rPr>
                <w:rStyle w:val="IndexLink"/>
                <w:rtl w:val="true"/>
              </w:rPr>
              <w:t>توصیه های ویژه به حافظان</w:t>
            </w:r>
            <w:r>
              <w:rPr>
                <w:rStyle w:val="IndexLink"/>
                <w:rtl w:val="true"/>
              </w:rPr>
              <w:tab/>
            </w:r>
            <w:r>
              <w:rPr>
                <w:rStyle w:val="IndexLink"/>
              </w:rPr>
              <w:t>50</w:t>
            </w:r>
          </w:hyperlink>
        </w:p>
        <w:p>
          <w:pPr>
            <w:pStyle w:val="Contents5"/>
            <w:tabs>
              <w:tab w:val="clear" w:pos="7892"/>
              <w:tab w:val="right" w:pos="9026" w:leader="dot"/>
            </w:tabs>
            <w:rPr/>
          </w:pPr>
          <w:hyperlink w:anchor="__RefHeading___Toc5430921_2870459653">
            <w:r>
              <w:rPr>
                <w:webHidden/>
                <w:rStyle w:val="IndexLink"/>
                <w:rtl w:val="true"/>
              </w:rPr>
              <w:t>تشویق به مرور کردن آیات</w:t>
            </w:r>
            <w:r>
              <w:rPr>
                <w:rStyle w:val="IndexLink"/>
                <w:rtl w:val="true"/>
              </w:rPr>
              <w:tab/>
            </w:r>
            <w:r>
              <w:rPr>
                <w:rStyle w:val="IndexLink"/>
              </w:rPr>
              <w:t>50</w:t>
            </w:r>
          </w:hyperlink>
        </w:p>
        <w:p>
          <w:pPr>
            <w:pStyle w:val="Contents5"/>
            <w:tabs>
              <w:tab w:val="clear" w:pos="7892"/>
              <w:tab w:val="right" w:pos="9026" w:leader="dot"/>
            </w:tabs>
            <w:rPr/>
          </w:pPr>
          <w:hyperlink w:anchor="__RefHeading___Toc5430923_2870459653">
            <w:r>
              <w:rPr>
                <w:webHidden/>
                <w:rStyle w:val="IndexLink"/>
                <w:rtl w:val="true"/>
              </w:rPr>
              <w:t>آموزش برخی دعاها برای فراموش نکردن قرآن</w:t>
            </w:r>
            <w:r>
              <w:rPr>
                <w:rStyle w:val="IndexLink"/>
                <w:rtl w:val="true"/>
              </w:rPr>
              <w:tab/>
            </w:r>
            <w:r>
              <w:rPr>
                <w:rStyle w:val="IndexLink"/>
              </w:rPr>
              <w:t>51</w:t>
            </w:r>
          </w:hyperlink>
        </w:p>
        <w:p>
          <w:pPr>
            <w:pStyle w:val="Contents5"/>
            <w:tabs>
              <w:tab w:val="clear" w:pos="7892"/>
              <w:tab w:val="right" w:pos="9026" w:leader="dot"/>
            </w:tabs>
            <w:rPr/>
          </w:pPr>
          <w:hyperlink w:anchor="__RefHeading___Toc5430925_2870459653">
            <w:r>
              <w:rPr>
                <w:webHidden/>
                <w:rStyle w:val="IndexLink"/>
                <w:rtl w:val="true"/>
              </w:rPr>
              <w:t>توصیه های اخلاقی ویژه به حافظان قرآن</w:t>
            </w:r>
            <w:r>
              <w:rPr>
                <w:rStyle w:val="IndexLink"/>
                <w:rtl w:val="true"/>
              </w:rPr>
              <w:tab/>
            </w:r>
            <w:r>
              <w:rPr>
                <w:rStyle w:val="IndexLink"/>
              </w:rPr>
              <w:t>52</w:t>
            </w:r>
          </w:hyperlink>
        </w:p>
        <w:p>
          <w:pPr>
            <w:pStyle w:val="Contents5"/>
            <w:tabs>
              <w:tab w:val="clear" w:pos="7892"/>
              <w:tab w:val="right" w:pos="9026" w:leader="dot"/>
            </w:tabs>
            <w:rPr/>
          </w:pPr>
          <w:hyperlink w:anchor="__RefHeading___Toc5430927_2870459653">
            <w:r>
              <w:rPr>
                <w:webHidden/>
                <w:rStyle w:val="IndexLink"/>
                <w:rtl w:val="true"/>
              </w:rPr>
              <w:t>رهنمودهایی دربارهی تقویت حافظه</w:t>
            </w:r>
            <w:r>
              <w:rPr>
                <w:rStyle w:val="IndexLink"/>
                <w:rtl w:val="true"/>
              </w:rPr>
              <w:tab/>
            </w:r>
            <w:r>
              <w:rPr>
                <w:rStyle w:val="IndexLink"/>
              </w:rPr>
              <w:t>54</w:t>
            </w:r>
          </w:hyperlink>
        </w:p>
        <w:p>
          <w:pPr>
            <w:pStyle w:val="Contents6"/>
            <w:tabs>
              <w:tab w:val="clear" w:pos="7609"/>
              <w:tab w:val="right" w:pos="9026" w:leader="dot"/>
            </w:tabs>
            <w:rPr/>
          </w:pPr>
          <w:hyperlink w:anchor="__RefHeading___Toc5430929_2870459653">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5430931_2870459653">
            <w:r>
              <w:rPr>
                <w:webHidden/>
                <w:rStyle w:val="IndexLink"/>
                <w:rtl w:val="true"/>
              </w:rPr>
              <w:t>الف</w:t>
            </w:r>
            <w:r>
              <w:rPr>
                <w:rStyle w:val="IndexLink"/>
                <w:rtl w:val="true"/>
              </w:rPr>
              <w:t xml:space="preserve">) </w:t>
            </w:r>
            <w:r>
              <w:rPr>
                <w:rStyle w:val="IndexLink"/>
                <w:rtl w:val="true"/>
              </w:rPr>
              <w:t>رعایت بهداشت</w:t>
            </w:r>
            <w:r>
              <w:rPr>
                <w:rStyle w:val="IndexLink"/>
                <w:rtl w:val="true"/>
              </w:rPr>
              <w:tab/>
            </w:r>
            <w:r>
              <w:rPr>
                <w:rStyle w:val="IndexLink"/>
              </w:rPr>
              <w:t>55</w:t>
            </w:r>
          </w:hyperlink>
        </w:p>
        <w:p>
          <w:pPr>
            <w:pStyle w:val="Contents6"/>
            <w:tabs>
              <w:tab w:val="clear" w:pos="7609"/>
              <w:tab w:val="right" w:pos="9026" w:leader="dot"/>
            </w:tabs>
            <w:rPr/>
          </w:pPr>
          <w:hyperlink w:anchor="__RefHeading___Toc5430933_2870459653">
            <w:r>
              <w:rPr>
                <w:webHidden/>
                <w:rStyle w:val="IndexLink"/>
                <w:rtl w:val="true"/>
              </w:rPr>
              <w:t>ب</w:t>
            </w:r>
            <w:r>
              <w:rPr>
                <w:rStyle w:val="IndexLink"/>
                <w:rtl w:val="true"/>
              </w:rPr>
              <w:t xml:space="preserve">) </w:t>
            </w:r>
            <w:r>
              <w:rPr>
                <w:rStyle w:val="IndexLink"/>
                <w:rtl w:val="true"/>
              </w:rPr>
              <w:t>تغذیه ی سالم</w:t>
            </w:r>
            <w:r>
              <w:rPr>
                <w:rStyle w:val="IndexLink"/>
                <w:rtl w:val="true"/>
              </w:rPr>
              <w:tab/>
            </w:r>
            <w:r>
              <w:rPr>
                <w:rStyle w:val="IndexLink"/>
              </w:rPr>
              <w:t>55</w:t>
            </w:r>
          </w:hyperlink>
        </w:p>
        <w:p>
          <w:pPr>
            <w:pStyle w:val="Contents6"/>
            <w:tabs>
              <w:tab w:val="clear" w:pos="7609"/>
              <w:tab w:val="right" w:pos="9026" w:leader="dot"/>
            </w:tabs>
            <w:rPr/>
          </w:pPr>
          <w:hyperlink w:anchor="__RefHeading___Toc5430935_2870459653">
            <w:r>
              <w:rPr>
                <w:webHidden/>
                <w:rStyle w:val="IndexLink"/>
                <w:rtl w:val="true"/>
              </w:rPr>
              <w:t>ج</w:t>
            </w:r>
            <w:r>
              <w:rPr>
                <w:rStyle w:val="IndexLink"/>
                <w:rtl w:val="true"/>
              </w:rPr>
              <w:t xml:space="preserve">) </w:t>
            </w:r>
            <w:r>
              <w:rPr>
                <w:rStyle w:val="IndexLink"/>
                <w:rtl w:val="true"/>
              </w:rPr>
              <w:t>تقویت روان</w:t>
            </w:r>
            <w:r>
              <w:rPr>
                <w:rStyle w:val="IndexLink"/>
                <w:rtl w:val="true"/>
              </w:rPr>
              <w:tab/>
            </w:r>
            <w:r>
              <w:rPr>
                <w:rStyle w:val="IndexLink"/>
              </w:rPr>
              <w:t>56</w:t>
            </w:r>
          </w:hyperlink>
        </w:p>
        <w:p>
          <w:pPr>
            <w:pStyle w:val="Contents6"/>
            <w:tabs>
              <w:tab w:val="clear" w:pos="7609"/>
              <w:tab w:val="right" w:pos="9026" w:leader="dot"/>
            </w:tabs>
            <w:rPr/>
          </w:pPr>
          <w:hyperlink w:anchor="__RefHeading___Toc5430937_2870459653">
            <w:r>
              <w:rPr>
                <w:webHidden/>
                <w:rStyle w:val="IndexLink"/>
                <w:rtl w:val="true"/>
              </w:rPr>
              <w:t>د</w:t>
            </w:r>
            <w:r>
              <w:rPr>
                <w:rStyle w:val="IndexLink"/>
                <w:rtl w:val="true"/>
              </w:rPr>
              <w:t xml:space="preserve">) </w:t>
            </w:r>
            <w:r>
              <w:rPr>
                <w:rStyle w:val="IndexLink"/>
                <w:rtl w:val="true"/>
              </w:rPr>
              <w:t>ورزش حافظه</w:t>
            </w:r>
            <w:r>
              <w:rPr>
                <w:rStyle w:val="IndexLink"/>
                <w:rtl w:val="true"/>
              </w:rPr>
              <w:tab/>
            </w:r>
            <w:r>
              <w:rPr>
                <w:rStyle w:val="IndexLink"/>
              </w:rPr>
              <w:t>57</w:t>
            </w:r>
          </w:hyperlink>
        </w:p>
        <w:p>
          <w:pPr>
            <w:pStyle w:val="Contents3"/>
            <w:tabs>
              <w:tab w:val="clear" w:pos="8459"/>
              <w:tab w:val="right" w:pos="9026" w:leader="dot"/>
            </w:tabs>
            <w:rPr/>
          </w:pPr>
          <w:hyperlink w:anchor="__RefHeading___Toc5430939_2870459653">
            <w:r>
              <w:rPr>
                <w:webHidden/>
                <w:rStyle w:val="IndexLink"/>
                <w:rtl w:val="true"/>
              </w:rPr>
              <w:t>فصل سوم</w:t>
            </w:r>
            <w:r>
              <w:rPr>
                <w:rStyle w:val="IndexLink"/>
                <w:rtl w:val="true"/>
              </w:rPr>
              <w:t xml:space="preserve">: </w:t>
            </w:r>
            <w:r>
              <w:rPr>
                <w:rStyle w:val="IndexLink"/>
                <w:rtl w:val="true"/>
              </w:rPr>
              <w:t>حفظ قرآن از دیدگاه علماء</w:t>
            </w:r>
            <w:r>
              <w:rPr>
                <w:rStyle w:val="IndexLink"/>
                <w:rtl w:val="true"/>
              </w:rPr>
              <w:tab/>
            </w:r>
            <w:r>
              <w:rPr>
                <w:rStyle w:val="IndexLink"/>
              </w:rPr>
              <w:t>59</w:t>
            </w:r>
          </w:hyperlink>
        </w:p>
        <w:p>
          <w:pPr>
            <w:pStyle w:val="Contents4"/>
            <w:tabs>
              <w:tab w:val="clear" w:pos="8176"/>
              <w:tab w:val="right" w:pos="9026" w:leader="dot"/>
            </w:tabs>
            <w:rPr/>
          </w:pPr>
          <w:hyperlink w:anchor="__RefHeading___Toc5430941_287045965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5430943_2870459653">
            <w:r>
              <w:rPr>
                <w:webHidden/>
                <w:rStyle w:val="IndexLink"/>
                <w:rtl w:val="true"/>
              </w:rPr>
              <w:t xml:space="preserve">- </w:t>
            </w:r>
            <w:r>
              <w:rPr>
                <w:rStyle w:val="IndexLink"/>
                <w:rtl w:val="true"/>
              </w:rPr>
              <w:t>شهید اول رحمه الله</w:t>
            </w:r>
            <w:r>
              <w:rPr>
                <w:rStyle w:val="IndexLink"/>
                <w:rtl w:val="true"/>
              </w:rPr>
              <w:tab/>
            </w:r>
            <w:r>
              <w:rPr>
                <w:rStyle w:val="IndexLink"/>
              </w:rPr>
              <w:t>59</w:t>
            </w:r>
          </w:hyperlink>
        </w:p>
        <w:p>
          <w:pPr>
            <w:pStyle w:val="Contents4"/>
            <w:tabs>
              <w:tab w:val="clear" w:pos="8176"/>
              <w:tab w:val="right" w:pos="9026" w:leader="dot"/>
            </w:tabs>
            <w:rPr/>
          </w:pPr>
          <w:hyperlink w:anchor="__RefHeading___Toc5430945_2870459653">
            <w:r>
              <w:rPr>
                <w:webHidden/>
                <w:rStyle w:val="IndexLink"/>
                <w:rtl w:val="true"/>
              </w:rPr>
              <w:t xml:space="preserve">- </w:t>
            </w:r>
            <w:r>
              <w:rPr>
                <w:rStyle w:val="IndexLink"/>
                <w:rtl w:val="true"/>
              </w:rPr>
              <w:t>شهید ثانی رحمه الله</w:t>
            </w:r>
            <w:r>
              <w:rPr>
                <w:rStyle w:val="IndexLink"/>
                <w:rtl w:val="true"/>
              </w:rPr>
              <w:tab/>
            </w:r>
            <w:r>
              <w:rPr>
                <w:rStyle w:val="IndexLink"/>
              </w:rPr>
              <w:t>60</w:t>
            </w:r>
          </w:hyperlink>
        </w:p>
        <w:p>
          <w:pPr>
            <w:pStyle w:val="Contents4"/>
            <w:tabs>
              <w:tab w:val="clear" w:pos="8176"/>
              <w:tab w:val="right" w:pos="9026" w:leader="dot"/>
            </w:tabs>
            <w:rPr/>
          </w:pPr>
          <w:hyperlink w:anchor="__RefHeading___Toc5430947_2870459653">
            <w:r>
              <w:rPr>
                <w:webHidden/>
                <w:rStyle w:val="IndexLink"/>
                <w:rtl w:val="true"/>
              </w:rPr>
              <w:t xml:space="preserve">- </w:t>
            </w:r>
            <w:r>
              <w:rPr>
                <w:rStyle w:val="IndexLink"/>
                <w:rtl w:val="true"/>
              </w:rPr>
              <w:t>سيد بن طاووس رحمه الله</w:t>
            </w:r>
            <w:r>
              <w:rPr>
                <w:rStyle w:val="IndexLink"/>
                <w:rtl w:val="true"/>
              </w:rPr>
              <w:tab/>
            </w:r>
            <w:r>
              <w:rPr>
                <w:rStyle w:val="IndexLink"/>
              </w:rPr>
              <w:t>60</w:t>
            </w:r>
          </w:hyperlink>
        </w:p>
        <w:p>
          <w:pPr>
            <w:pStyle w:val="Contents4"/>
            <w:tabs>
              <w:tab w:val="clear" w:pos="8176"/>
              <w:tab w:val="right" w:pos="9026" w:leader="dot"/>
            </w:tabs>
            <w:rPr/>
          </w:pPr>
          <w:hyperlink w:anchor="__RefHeading___Toc5430949_2870459653">
            <w:r>
              <w:rPr>
                <w:webHidden/>
                <w:rStyle w:val="IndexLink"/>
                <w:rtl w:val="true"/>
              </w:rPr>
              <w:t xml:space="preserve">- </w:t>
            </w:r>
            <w:r>
              <w:rPr>
                <w:rStyle w:val="IndexLink"/>
                <w:rtl w:val="true"/>
              </w:rPr>
              <w:t>صاحب جواهر رحمه الله</w:t>
            </w:r>
            <w:r>
              <w:rPr>
                <w:rStyle w:val="IndexLink"/>
                <w:rtl w:val="true"/>
              </w:rPr>
              <w:tab/>
            </w:r>
            <w:r>
              <w:rPr>
                <w:rStyle w:val="IndexLink"/>
              </w:rPr>
              <w:t>61</w:t>
            </w:r>
          </w:hyperlink>
        </w:p>
        <w:p>
          <w:pPr>
            <w:pStyle w:val="Contents4"/>
            <w:tabs>
              <w:tab w:val="clear" w:pos="8176"/>
              <w:tab w:val="right" w:pos="9026" w:leader="dot"/>
            </w:tabs>
            <w:rPr/>
          </w:pPr>
          <w:hyperlink w:anchor="__RefHeading___Toc5430951_2870459653">
            <w:r>
              <w:rPr>
                <w:webHidden/>
                <w:rStyle w:val="IndexLink"/>
                <w:rtl w:val="true"/>
              </w:rPr>
              <w:t xml:space="preserve">- </w:t>
            </w:r>
            <w:r>
              <w:rPr>
                <w:rStyle w:val="IndexLink"/>
                <w:rtl w:val="true"/>
              </w:rPr>
              <w:t>آيت الله العظمی بروجردی رحمه الله</w:t>
            </w:r>
            <w:r>
              <w:rPr>
                <w:rStyle w:val="IndexLink"/>
                <w:rtl w:val="true"/>
              </w:rPr>
              <w:tab/>
            </w:r>
            <w:r>
              <w:rPr>
                <w:rStyle w:val="IndexLink"/>
              </w:rPr>
              <w:t>61</w:t>
            </w:r>
          </w:hyperlink>
        </w:p>
        <w:p>
          <w:pPr>
            <w:pStyle w:val="Contents4"/>
            <w:tabs>
              <w:tab w:val="clear" w:pos="8176"/>
              <w:tab w:val="right" w:pos="9026" w:leader="dot"/>
            </w:tabs>
            <w:rPr/>
          </w:pPr>
          <w:hyperlink w:anchor="__RefHeading___Toc5430953_2870459653">
            <w:r>
              <w:rPr>
                <w:webHidden/>
                <w:rStyle w:val="IndexLink"/>
                <w:rtl w:val="true"/>
              </w:rPr>
              <w:t xml:space="preserve">- </w:t>
            </w:r>
            <w:r>
              <w:rPr>
                <w:rStyle w:val="IndexLink"/>
                <w:rtl w:val="true"/>
              </w:rPr>
              <w:t>آیت الله العظمی بهجت رحمه الله</w:t>
            </w:r>
            <w:r>
              <w:rPr>
                <w:rStyle w:val="IndexLink"/>
                <w:rtl w:val="true"/>
              </w:rPr>
              <w:tab/>
            </w:r>
            <w:r>
              <w:rPr>
                <w:rStyle w:val="IndexLink"/>
              </w:rPr>
              <w:t>62</w:t>
            </w:r>
          </w:hyperlink>
        </w:p>
        <w:p>
          <w:pPr>
            <w:pStyle w:val="Contents4"/>
            <w:tabs>
              <w:tab w:val="clear" w:pos="8176"/>
              <w:tab w:val="right" w:pos="9026" w:leader="dot"/>
            </w:tabs>
            <w:rPr/>
          </w:pPr>
          <w:hyperlink w:anchor="__RefHeading___Toc5430955_2870459653">
            <w:r>
              <w:rPr>
                <w:webHidden/>
                <w:rStyle w:val="IndexLink"/>
                <w:rtl w:val="true"/>
              </w:rPr>
              <w:t xml:space="preserve">- </w:t>
            </w:r>
            <w:r>
              <w:rPr>
                <w:rStyle w:val="IndexLink"/>
                <w:rtl w:val="true"/>
              </w:rPr>
              <w:t>علّامه شهید مطهری رحمه الله</w:t>
            </w:r>
            <w:r>
              <w:rPr>
                <w:rStyle w:val="IndexLink"/>
                <w:rtl w:val="true"/>
              </w:rPr>
              <w:tab/>
            </w:r>
            <w:r>
              <w:rPr>
                <w:rStyle w:val="IndexLink"/>
              </w:rPr>
              <w:t>62</w:t>
            </w:r>
          </w:hyperlink>
        </w:p>
        <w:p>
          <w:pPr>
            <w:pStyle w:val="Contents4"/>
            <w:tabs>
              <w:tab w:val="clear" w:pos="8176"/>
              <w:tab w:val="right" w:pos="9026" w:leader="dot"/>
            </w:tabs>
            <w:rPr/>
          </w:pPr>
          <w:hyperlink w:anchor="__RefHeading___Toc5430957_2870459653">
            <w:r>
              <w:rPr>
                <w:webHidden/>
                <w:rStyle w:val="IndexLink"/>
                <w:rtl w:val="true"/>
              </w:rPr>
              <w:t xml:space="preserve">- </w:t>
            </w:r>
            <w:r>
              <w:rPr>
                <w:rStyle w:val="IndexLink"/>
                <w:rtl w:val="true"/>
              </w:rPr>
              <w:t>آیت الله العظمی مکارم شیرازی مد ظله العالی</w:t>
            </w:r>
            <w:r>
              <w:rPr>
                <w:rStyle w:val="IndexLink"/>
                <w:rtl w:val="true"/>
              </w:rPr>
              <w:tab/>
            </w:r>
            <w:r>
              <w:rPr>
                <w:rStyle w:val="IndexLink"/>
              </w:rPr>
              <w:t>63</w:t>
            </w:r>
          </w:hyperlink>
        </w:p>
        <w:p>
          <w:pPr>
            <w:pStyle w:val="Contents4"/>
            <w:tabs>
              <w:tab w:val="clear" w:pos="8176"/>
              <w:tab w:val="right" w:pos="9026" w:leader="dot"/>
            </w:tabs>
            <w:rPr/>
          </w:pPr>
          <w:hyperlink w:anchor="__RefHeading___Toc5430959_2870459653">
            <w:r>
              <w:rPr>
                <w:webHidden/>
                <w:rStyle w:val="IndexLink"/>
                <w:rtl w:val="true"/>
              </w:rPr>
              <w:t xml:space="preserve">- </w:t>
            </w:r>
            <w:r>
              <w:rPr>
                <w:rStyle w:val="IndexLink"/>
                <w:rtl w:val="true"/>
              </w:rPr>
              <w:t>آیت الله العظمی صافی گلپایگانی مد ظله العالی</w:t>
            </w:r>
            <w:r>
              <w:rPr>
                <w:rStyle w:val="IndexLink"/>
                <w:rtl w:val="true"/>
              </w:rPr>
              <w:tab/>
            </w:r>
            <w:r>
              <w:rPr>
                <w:rStyle w:val="IndexLink"/>
              </w:rPr>
              <w:t>63</w:t>
            </w:r>
          </w:hyperlink>
        </w:p>
        <w:p>
          <w:pPr>
            <w:pStyle w:val="Contents4"/>
            <w:tabs>
              <w:tab w:val="clear" w:pos="8176"/>
              <w:tab w:val="right" w:pos="9026" w:leader="dot"/>
            </w:tabs>
            <w:rPr/>
          </w:pPr>
          <w:hyperlink w:anchor="__RefHeading___Toc5430961_2870459653">
            <w:r>
              <w:rPr>
                <w:webHidden/>
                <w:rStyle w:val="IndexLink"/>
                <w:rtl w:val="true"/>
              </w:rPr>
              <w:t xml:space="preserve">- </w:t>
            </w:r>
            <w:r>
              <w:rPr>
                <w:rStyle w:val="IndexLink"/>
                <w:rtl w:val="true"/>
              </w:rPr>
              <w:t>آیت الله العظمى جعفر سبحانی مد ظله العالی</w:t>
            </w:r>
            <w:r>
              <w:rPr>
                <w:rStyle w:val="IndexLink"/>
                <w:rtl w:val="true"/>
              </w:rPr>
              <w:tab/>
            </w:r>
            <w:r>
              <w:rPr>
                <w:rStyle w:val="IndexLink"/>
              </w:rPr>
              <w:t>64</w:t>
            </w:r>
          </w:hyperlink>
        </w:p>
        <w:p>
          <w:pPr>
            <w:pStyle w:val="Contents4"/>
            <w:tabs>
              <w:tab w:val="clear" w:pos="8176"/>
              <w:tab w:val="right" w:pos="9026" w:leader="dot"/>
            </w:tabs>
            <w:rPr/>
          </w:pPr>
          <w:hyperlink w:anchor="__RefHeading___Toc5430963_2870459653">
            <w:r>
              <w:rPr>
                <w:webHidden/>
                <w:rStyle w:val="IndexLink"/>
                <w:rtl w:val="true"/>
              </w:rPr>
              <w:t xml:space="preserve">- </w:t>
            </w:r>
            <w:r>
              <w:rPr>
                <w:rStyle w:val="IndexLink"/>
                <w:rtl w:val="true"/>
              </w:rPr>
              <w:t>آیت الله معرفت رحمه الله</w:t>
            </w:r>
            <w:r>
              <w:rPr>
                <w:rStyle w:val="IndexLink"/>
                <w:rtl w:val="true"/>
              </w:rPr>
              <w:tab/>
            </w:r>
            <w:r>
              <w:rPr>
                <w:rStyle w:val="IndexLink"/>
              </w:rPr>
              <w:t>65</w:t>
            </w:r>
          </w:hyperlink>
        </w:p>
        <w:p>
          <w:pPr>
            <w:pStyle w:val="Contents4"/>
            <w:tabs>
              <w:tab w:val="clear" w:pos="8176"/>
              <w:tab w:val="right" w:pos="9026" w:leader="dot"/>
            </w:tabs>
            <w:rPr/>
          </w:pPr>
          <w:hyperlink w:anchor="__RefHeading___Toc5430965_2870459653">
            <w:r>
              <w:rPr>
                <w:webHidden/>
                <w:rStyle w:val="IndexLink"/>
                <w:rtl w:val="true"/>
              </w:rPr>
              <w:t xml:space="preserve">- </w:t>
            </w:r>
            <w:r>
              <w:rPr>
                <w:rStyle w:val="IndexLink"/>
                <w:rtl w:val="true"/>
              </w:rPr>
              <w:t>آیت الله حسن زاده آملی مد ظل العالی</w:t>
            </w:r>
            <w:r>
              <w:rPr>
                <w:rStyle w:val="IndexLink"/>
                <w:rtl w:val="true"/>
              </w:rPr>
              <w:tab/>
            </w:r>
            <w:r>
              <w:rPr>
                <w:rStyle w:val="IndexLink"/>
              </w:rPr>
              <w:t>65</w:t>
            </w:r>
          </w:hyperlink>
        </w:p>
        <w:p>
          <w:pPr>
            <w:pStyle w:val="Contents4"/>
            <w:tabs>
              <w:tab w:val="clear" w:pos="8176"/>
              <w:tab w:val="right" w:pos="9026" w:leader="dot"/>
            </w:tabs>
            <w:rPr/>
          </w:pPr>
          <w:hyperlink w:anchor="__RefHeading___Toc5430967_2870459653">
            <w:r>
              <w:rPr>
                <w:webHidden/>
                <w:rStyle w:val="IndexLink"/>
                <w:rtl w:val="true"/>
              </w:rPr>
              <w:t xml:space="preserve">- </w:t>
            </w:r>
            <w:r>
              <w:rPr>
                <w:rStyle w:val="IndexLink"/>
                <w:rtl w:val="true"/>
              </w:rPr>
              <w:t>آیت الله العظمی امام خامنه ای مد ظل العالی</w:t>
            </w:r>
            <w:r>
              <w:rPr>
                <w:rStyle w:val="IndexLink"/>
                <w:rtl w:val="true"/>
              </w:rPr>
              <w:tab/>
            </w:r>
            <w:r>
              <w:rPr>
                <w:rStyle w:val="IndexLink"/>
              </w:rPr>
              <w:t>65</w:t>
            </w:r>
          </w:hyperlink>
        </w:p>
        <w:p>
          <w:pPr>
            <w:pStyle w:val="Contents5"/>
            <w:tabs>
              <w:tab w:val="clear" w:pos="7892"/>
              <w:tab w:val="right" w:pos="9026" w:leader="dot"/>
            </w:tabs>
            <w:rPr/>
          </w:pPr>
          <w:hyperlink w:anchor="__RefHeading___Toc5430969_2870459653">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5430971_2870459653">
            <w:r>
              <w:rPr>
                <w:webHidden/>
                <w:rStyle w:val="IndexLink"/>
                <w:rtl w:val="true"/>
              </w:rPr>
              <w:t>نتیجه گیری</w:t>
            </w:r>
            <w:r>
              <w:rPr>
                <w:rStyle w:val="IndexLink"/>
                <w:rtl w:val="true"/>
              </w:rPr>
              <w:tab/>
            </w:r>
            <w:r>
              <w:rPr>
                <w:rStyle w:val="IndexLink"/>
              </w:rPr>
              <w:t>69</w:t>
            </w:r>
          </w:hyperlink>
        </w:p>
        <w:p>
          <w:pPr>
            <w:pStyle w:val="Contents3"/>
            <w:tabs>
              <w:tab w:val="clear" w:pos="8459"/>
              <w:tab w:val="right" w:pos="9026" w:leader="dot"/>
            </w:tabs>
            <w:rPr/>
          </w:pPr>
          <w:hyperlink w:anchor="__RefHeading___Toc5430973_2870459653">
            <w:r>
              <w:rPr>
                <w:webHidden/>
                <w:rStyle w:val="IndexLink"/>
                <w:rtl w:val="true"/>
              </w:rPr>
              <w:t>فصل چهارم</w:t>
            </w:r>
            <w:r>
              <w:rPr>
                <w:rStyle w:val="IndexLink"/>
                <w:rtl w:val="true"/>
              </w:rPr>
              <w:t xml:space="preserve">: </w:t>
            </w:r>
            <w:r>
              <w:rPr>
                <w:rStyle w:val="IndexLink"/>
                <w:rtl w:val="true"/>
              </w:rPr>
              <w:t>پاسخ به چند پرسش</w:t>
            </w:r>
            <w:r>
              <w:rPr>
                <w:rStyle w:val="IndexLink"/>
                <w:rtl w:val="true"/>
              </w:rPr>
              <w:tab/>
            </w:r>
            <w:r>
              <w:rPr>
                <w:rStyle w:val="IndexLink"/>
              </w:rPr>
              <w:t>71</w:t>
            </w:r>
          </w:hyperlink>
        </w:p>
        <w:p>
          <w:pPr>
            <w:pStyle w:val="Contents4"/>
            <w:tabs>
              <w:tab w:val="clear" w:pos="8176"/>
              <w:tab w:val="right" w:pos="9026" w:leader="dot"/>
            </w:tabs>
            <w:rPr/>
          </w:pPr>
          <w:hyperlink w:anchor="__RefHeading___Toc5430975_2870459653">
            <w:r>
              <w:rPr>
                <w:webHidden/>
                <w:rStyle w:val="IndexLink"/>
                <w:rtl w:val="true"/>
              </w:rPr>
              <w:t>يكم</w:t>
            </w:r>
            <w:r>
              <w:rPr>
                <w:rStyle w:val="IndexLink"/>
                <w:rtl w:val="true"/>
              </w:rPr>
              <w:t xml:space="preserve">: </w:t>
            </w:r>
            <w:r>
              <w:rPr>
                <w:rStyle w:val="IndexLink"/>
                <w:rtl w:val="true"/>
              </w:rPr>
              <w:t>دليل تأكيد معصومان علیهم السلام بر حفظ قرآن</w:t>
            </w:r>
            <w:r>
              <w:rPr>
                <w:rStyle w:val="IndexLink"/>
                <w:rtl w:val="true"/>
              </w:rPr>
              <w:tab/>
            </w:r>
            <w:r>
              <w:rPr>
                <w:rStyle w:val="IndexLink"/>
              </w:rPr>
              <w:t>71</w:t>
            </w:r>
          </w:hyperlink>
        </w:p>
        <w:p>
          <w:pPr>
            <w:pStyle w:val="Contents5"/>
            <w:tabs>
              <w:tab w:val="clear" w:pos="7892"/>
              <w:tab w:val="right" w:pos="9026" w:leader="dot"/>
            </w:tabs>
            <w:rPr/>
          </w:pPr>
          <w:hyperlink w:anchor="__RefHeading___Toc5430977_2870459653">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5430979_2870459653">
            <w:r>
              <w:rPr>
                <w:webHidden/>
                <w:rStyle w:val="IndexLink"/>
                <w:rtl w:val="true"/>
              </w:rPr>
              <w:t>الف</w:t>
            </w:r>
            <w:r>
              <w:rPr>
                <w:rStyle w:val="IndexLink"/>
                <w:rtl w:val="true"/>
              </w:rPr>
              <w:t xml:space="preserve">) </w:t>
            </w:r>
            <w:r>
              <w:rPr>
                <w:rStyle w:val="IndexLink"/>
                <w:rtl w:val="true"/>
              </w:rPr>
              <w:t>جلوگیری از مهجوریت قرآن کریم</w:t>
            </w:r>
            <w:r>
              <w:rPr>
                <w:rStyle w:val="IndexLink"/>
                <w:rtl w:val="true"/>
              </w:rPr>
              <w:tab/>
            </w:r>
            <w:r>
              <w:rPr>
                <w:rStyle w:val="IndexLink"/>
              </w:rPr>
              <w:t>71</w:t>
            </w:r>
          </w:hyperlink>
        </w:p>
        <w:p>
          <w:pPr>
            <w:pStyle w:val="Contents5"/>
            <w:tabs>
              <w:tab w:val="clear" w:pos="7892"/>
              <w:tab w:val="right" w:pos="9026" w:leader="dot"/>
            </w:tabs>
            <w:rPr/>
          </w:pPr>
          <w:hyperlink w:anchor="__RefHeading___Toc5430981_2870459653">
            <w:r>
              <w:rPr>
                <w:webHidden/>
                <w:rStyle w:val="IndexLink"/>
                <w:rtl w:val="true"/>
              </w:rPr>
              <w:t>ب</w:t>
            </w:r>
            <w:r>
              <w:rPr>
                <w:rStyle w:val="IndexLink"/>
                <w:rtl w:val="true"/>
              </w:rPr>
              <w:t xml:space="preserve">) </w:t>
            </w:r>
            <w:r>
              <w:rPr>
                <w:rStyle w:val="IndexLink"/>
                <w:rtl w:val="true"/>
              </w:rPr>
              <w:t>بهره مندی مسلمانان از اثرات تربیتی انس با قرآن</w:t>
            </w:r>
            <w:r>
              <w:rPr>
                <w:rStyle w:val="IndexLink"/>
                <w:rtl w:val="true"/>
              </w:rPr>
              <w:tab/>
            </w:r>
            <w:r>
              <w:rPr>
                <w:rStyle w:val="IndexLink"/>
              </w:rPr>
              <w:t>72</w:t>
            </w:r>
          </w:hyperlink>
        </w:p>
        <w:p>
          <w:pPr>
            <w:pStyle w:val="Contents5"/>
            <w:tabs>
              <w:tab w:val="clear" w:pos="7892"/>
              <w:tab w:val="right" w:pos="9026" w:leader="dot"/>
            </w:tabs>
            <w:rPr/>
          </w:pPr>
          <w:hyperlink w:anchor="__RefHeading___Toc5430983_2870459653">
            <w:r>
              <w:rPr>
                <w:webHidden/>
                <w:rStyle w:val="IndexLink"/>
                <w:rtl w:val="true"/>
              </w:rPr>
              <w:t>ج</w:t>
            </w:r>
            <w:r>
              <w:rPr>
                <w:rStyle w:val="IndexLink"/>
                <w:rtl w:val="true"/>
              </w:rPr>
              <w:t xml:space="preserve">) </w:t>
            </w:r>
            <w:r>
              <w:rPr>
                <w:rStyle w:val="IndexLink"/>
                <w:rtl w:val="true"/>
              </w:rPr>
              <w:t>مصونیت قرآن از تحریف</w:t>
            </w:r>
            <w:r>
              <w:rPr>
                <w:rStyle w:val="IndexLink"/>
                <w:rtl w:val="true"/>
              </w:rPr>
              <w:tab/>
            </w:r>
            <w:r>
              <w:rPr>
                <w:rStyle w:val="IndexLink"/>
              </w:rPr>
              <w:t>72</w:t>
            </w:r>
          </w:hyperlink>
        </w:p>
        <w:p>
          <w:pPr>
            <w:pStyle w:val="Contents5"/>
            <w:tabs>
              <w:tab w:val="clear" w:pos="7892"/>
              <w:tab w:val="right" w:pos="9026" w:leader="dot"/>
            </w:tabs>
            <w:rPr/>
          </w:pPr>
          <w:hyperlink w:anchor="__RefHeading___Toc5430985_2870459653">
            <w:r>
              <w:rPr>
                <w:webHidden/>
                <w:rStyle w:val="IndexLink"/>
                <w:rtl w:val="true"/>
              </w:rPr>
              <w:t>د</w:t>
            </w:r>
            <w:r>
              <w:rPr>
                <w:rStyle w:val="IndexLink"/>
                <w:rtl w:val="true"/>
              </w:rPr>
              <w:t xml:space="preserve">) </w:t>
            </w:r>
            <w:r>
              <w:rPr>
                <w:rStyle w:val="IndexLink"/>
                <w:rtl w:val="true"/>
              </w:rPr>
              <w:t>مصونیت جامعه ی اسلامی از خطر انحرافات فکری و اخلاقی</w:t>
            </w:r>
            <w:r>
              <w:rPr>
                <w:rStyle w:val="IndexLink"/>
                <w:rtl w:val="true"/>
              </w:rPr>
              <w:tab/>
            </w:r>
            <w:r>
              <w:rPr>
                <w:rStyle w:val="IndexLink"/>
              </w:rPr>
              <w:t>73</w:t>
            </w:r>
          </w:hyperlink>
        </w:p>
        <w:p>
          <w:pPr>
            <w:pStyle w:val="Contents4"/>
            <w:tabs>
              <w:tab w:val="clear" w:pos="8176"/>
              <w:tab w:val="right" w:pos="9026" w:leader="dot"/>
            </w:tabs>
            <w:rPr/>
          </w:pPr>
          <w:hyperlink w:anchor="__RefHeading___Toc5430987_2870459653">
            <w:r>
              <w:rPr>
                <w:webHidden/>
                <w:rStyle w:val="IndexLink"/>
                <w:rtl w:val="true"/>
              </w:rPr>
              <w:t>دوم</w:t>
            </w:r>
            <w:r>
              <w:rPr>
                <w:rStyle w:val="IndexLink"/>
                <w:rtl w:val="true"/>
              </w:rPr>
              <w:t xml:space="preserve">: </w:t>
            </w:r>
            <w:r>
              <w:rPr>
                <w:rStyle w:val="IndexLink"/>
                <w:rtl w:val="true"/>
              </w:rPr>
              <w:t>فضیلت قرائت از روی مصحف</w:t>
            </w:r>
            <w:r>
              <w:rPr>
                <w:rStyle w:val="IndexLink"/>
                <w:rtl w:val="true"/>
              </w:rPr>
              <w:tab/>
            </w:r>
            <w:r>
              <w:rPr>
                <w:rStyle w:val="IndexLink"/>
              </w:rPr>
              <w:t>74</w:t>
            </w:r>
          </w:hyperlink>
        </w:p>
        <w:p>
          <w:pPr>
            <w:pStyle w:val="Contents4"/>
            <w:tabs>
              <w:tab w:val="clear" w:pos="8176"/>
              <w:tab w:val="right" w:pos="9026" w:leader="dot"/>
            </w:tabs>
            <w:rPr/>
          </w:pPr>
          <w:hyperlink w:anchor="__RefHeading___Toc5430989_2870459653">
            <w:r>
              <w:rPr>
                <w:webHidden/>
                <w:rStyle w:val="IndexLink"/>
                <w:rtl w:val="true"/>
              </w:rPr>
              <w:t>سوم</w:t>
            </w:r>
            <w:r>
              <w:rPr>
                <w:rStyle w:val="IndexLink"/>
                <w:rtl w:val="true"/>
              </w:rPr>
              <w:t xml:space="preserve">: </w:t>
            </w:r>
            <w:r>
              <w:rPr>
                <w:rStyle w:val="IndexLink"/>
                <w:rtl w:val="true"/>
              </w:rPr>
              <w:t>عقوبت فراموشی آیات</w:t>
            </w:r>
            <w:r>
              <w:rPr>
                <w:rStyle w:val="IndexLink"/>
                <w:rtl w:val="true"/>
              </w:rPr>
              <w:tab/>
            </w:r>
            <w:r>
              <w:rPr>
                <w:rStyle w:val="IndexLink"/>
              </w:rPr>
              <w:t>77</w:t>
            </w:r>
          </w:hyperlink>
        </w:p>
        <w:p>
          <w:pPr>
            <w:pStyle w:val="Contents4"/>
            <w:tabs>
              <w:tab w:val="clear" w:pos="8176"/>
              <w:tab w:val="right" w:pos="9026" w:leader="dot"/>
            </w:tabs>
            <w:rPr/>
          </w:pPr>
          <w:hyperlink w:anchor="__RefHeading___Toc5430991_2870459653">
            <w:r>
              <w:rPr>
                <w:webHidden/>
                <w:rStyle w:val="IndexLink"/>
                <w:rtl w:val="true"/>
              </w:rPr>
              <w:t>چهارم</w:t>
            </w:r>
            <w:r>
              <w:rPr>
                <w:rStyle w:val="IndexLink"/>
                <w:rtl w:val="true"/>
              </w:rPr>
              <w:t xml:space="preserve">: </w:t>
            </w:r>
            <w:r>
              <w:rPr>
                <w:rStyle w:val="IndexLink"/>
                <w:rtl w:val="true"/>
              </w:rPr>
              <w:t>عقوبت عمل نکردن به قرآن</w:t>
            </w:r>
            <w:r>
              <w:rPr>
                <w:rStyle w:val="IndexLink"/>
                <w:rtl w:val="true"/>
              </w:rPr>
              <w:tab/>
            </w:r>
            <w:r>
              <w:rPr>
                <w:rStyle w:val="IndexLink"/>
              </w:rPr>
              <w:t>80</w:t>
            </w:r>
          </w:hyperlink>
        </w:p>
        <w:p>
          <w:pPr>
            <w:pStyle w:val="Contents4"/>
            <w:tabs>
              <w:tab w:val="clear" w:pos="8176"/>
              <w:tab w:val="right" w:pos="9026" w:leader="dot"/>
            </w:tabs>
            <w:rPr/>
          </w:pPr>
          <w:hyperlink w:anchor="__RefHeading___Toc5430993_2870459653">
            <w:r>
              <w:rPr>
                <w:webHidden/>
                <w:rStyle w:val="IndexLink"/>
                <w:rtl w:val="true"/>
              </w:rPr>
              <w:t>پنجم</w:t>
            </w:r>
            <w:r>
              <w:rPr>
                <w:rStyle w:val="IndexLink"/>
                <w:rtl w:val="true"/>
              </w:rPr>
              <w:t xml:space="preserve">: </w:t>
            </w:r>
            <w:r>
              <w:rPr>
                <w:rStyle w:val="IndexLink"/>
                <w:rtl w:val="true"/>
              </w:rPr>
              <w:t>حافظان بی عمل</w:t>
            </w:r>
            <w:r>
              <w:rPr>
                <w:rStyle w:val="IndexLink"/>
                <w:rtl w:val="true"/>
              </w:rPr>
              <w:tab/>
            </w:r>
            <w:r>
              <w:rPr>
                <w:rStyle w:val="IndexLink"/>
              </w:rPr>
              <w:t>82</w:t>
            </w:r>
          </w:hyperlink>
        </w:p>
        <w:p>
          <w:pPr>
            <w:pStyle w:val="Contents4"/>
            <w:tabs>
              <w:tab w:val="clear" w:pos="8176"/>
              <w:tab w:val="right" w:pos="9026" w:leader="dot"/>
            </w:tabs>
            <w:rPr/>
          </w:pPr>
          <w:hyperlink w:anchor="__RefHeading___Toc5430995_2870459653">
            <w:r>
              <w:rPr>
                <w:webHidden/>
                <w:rStyle w:val="IndexLink"/>
                <w:rtl w:val="true"/>
              </w:rPr>
              <w:t>ششم</w:t>
            </w:r>
            <w:r>
              <w:rPr>
                <w:rStyle w:val="IndexLink"/>
                <w:rtl w:val="true"/>
              </w:rPr>
              <w:t xml:space="preserve">: </w:t>
            </w:r>
            <w:r>
              <w:rPr>
                <w:rStyle w:val="IndexLink"/>
                <w:rtl w:val="true"/>
              </w:rPr>
              <w:t>توسعه ی صنعت چاپ و ضرورت حفظ</w:t>
            </w:r>
            <w:r>
              <w:rPr>
                <w:rStyle w:val="IndexLink"/>
                <w:rtl w:val="true"/>
              </w:rPr>
              <w:tab/>
            </w:r>
            <w:r>
              <w:rPr>
                <w:rStyle w:val="IndexLink"/>
              </w:rPr>
              <w:t>83</w:t>
            </w:r>
          </w:hyperlink>
        </w:p>
        <w:p>
          <w:pPr>
            <w:pStyle w:val="Contents4"/>
            <w:tabs>
              <w:tab w:val="clear" w:pos="8176"/>
              <w:tab w:val="right" w:pos="9026" w:leader="dot"/>
            </w:tabs>
            <w:rPr/>
          </w:pPr>
          <w:hyperlink w:anchor="__RefHeading___Toc5430997_2870459653">
            <w:r>
              <w:rPr>
                <w:webHidden/>
                <w:rStyle w:val="IndexLink"/>
                <w:rtl w:val="true"/>
              </w:rPr>
              <w:t>هفتم</w:t>
            </w:r>
            <w:r>
              <w:rPr>
                <w:rStyle w:val="IndexLink"/>
                <w:rtl w:val="true"/>
              </w:rPr>
              <w:t xml:space="preserve">: </w:t>
            </w:r>
            <w:r>
              <w:rPr>
                <w:rStyle w:val="IndexLink"/>
                <w:rtl w:val="true"/>
              </w:rPr>
              <w:t>اولویت پرداختن به مفاهیم</w:t>
            </w:r>
            <w:r>
              <w:rPr>
                <w:rStyle w:val="IndexLink"/>
                <w:rtl w:val="true"/>
              </w:rPr>
              <w:tab/>
            </w:r>
            <w:r>
              <w:rPr>
                <w:rStyle w:val="IndexLink"/>
              </w:rPr>
              <w:t>85</w:t>
            </w:r>
          </w:hyperlink>
        </w:p>
        <w:p>
          <w:pPr>
            <w:pStyle w:val="Contents3"/>
            <w:tabs>
              <w:tab w:val="clear" w:pos="8459"/>
              <w:tab w:val="right" w:pos="9026" w:leader="dot"/>
            </w:tabs>
            <w:rPr/>
          </w:pPr>
          <w:hyperlink w:anchor="__RefHeading___Toc5430999_2870459653">
            <w:r>
              <w:rPr>
                <w:webHidden/>
                <w:rStyle w:val="IndexLink"/>
                <w:rtl w:val="true"/>
              </w:rPr>
              <w:t>فصل پنجم</w:t>
            </w:r>
            <w:r>
              <w:rPr>
                <w:rStyle w:val="IndexLink"/>
                <w:rtl w:val="true"/>
              </w:rPr>
              <w:t xml:space="preserve">: </w:t>
            </w:r>
            <w:r>
              <w:rPr>
                <w:rStyle w:val="IndexLink"/>
                <w:rtl w:val="true"/>
              </w:rPr>
              <w:t>برخی فواید حفظ قرآن کریم</w:t>
            </w:r>
            <w:r>
              <w:rPr>
                <w:rStyle w:val="IndexLink"/>
                <w:rtl w:val="true"/>
              </w:rPr>
              <w:tab/>
            </w:r>
            <w:r>
              <w:rPr>
                <w:rStyle w:val="IndexLink"/>
              </w:rPr>
              <w:t>88</w:t>
            </w:r>
          </w:hyperlink>
        </w:p>
        <w:p>
          <w:pPr>
            <w:pStyle w:val="Contents4"/>
            <w:tabs>
              <w:tab w:val="clear" w:pos="8176"/>
              <w:tab w:val="right" w:pos="9026" w:leader="dot"/>
            </w:tabs>
            <w:rPr/>
          </w:pPr>
          <w:hyperlink w:anchor="__RefHeading___Toc5431001_2870459653">
            <w:r>
              <w:rPr>
                <w:webHidden/>
                <w:rStyle w:val="IndexLink"/>
                <w:rtl w:val="true"/>
              </w:rPr>
              <w:t>یکم</w:t>
            </w:r>
            <w:r>
              <w:rPr>
                <w:rStyle w:val="IndexLink"/>
                <w:rtl w:val="true"/>
              </w:rPr>
              <w:t xml:space="preserve">: </w:t>
            </w:r>
            <w:r>
              <w:rPr>
                <w:rStyle w:val="IndexLink"/>
                <w:rtl w:val="true"/>
              </w:rPr>
              <w:t>توفیق تدبر</w:t>
            </w:r>
            <w:r>
              <w:rPr>
                <w:rStyle w:val="IndexLink"/>
                <w:rtl w:val="true"/>
              </w:rPr>
              <w:tab/>
            </w:r>
            <w:r>
              <w:rPr>
                <w:rStyle w:val="IndexLink"/>
              </w:rPr>
              <w:t>88</w:t>
            </w:r>
          </w:hyperlink>
        </w:p>
        <w:p>
          <w:pPr>
            <w:pStyle w:val="Contents4"/>
            <w:tabs>
              <w:tab w:val="clear" w:pos="8176"/>
              <w:tab w:val="right" w:pos="9026" w:leader="dot"/>
            </w:tabs>
            <w:rPr/>
          </w:pPr>
          <w:hyperlink w:anchor="__RefHeading___Toc5431003_2870459653">
            <w:r>
              <w:rPr>
                <w:webHidden/>
                <w:rStyle w:val="IndexLink"/>
                <w:rtl w:val="true"/>
              </w:rPr>
              <w:t>دوم</w:t>
            </w:r>
            <w:r>
              <w:rPr>
                <w:rStyle w:val="IndexLink"/>
                <w:rtl w:val="true"/>
              </w:rPr>
              <w:t xml:space="preserve">: </w:t>
            </w:r>
            <w:r>
              <w:rPr>
                <w:rStyle w:val="IndexLink"/>
                <w:rtl w:val="true"/>
              </w:rPr>
              <w:t>تسلط بر دستورالعمل هدایت و بندگی</w:t>
            </w:r>
            <w:r>
              <w:rPr>
                <w:rStyle w:val="IndexLink"/>
                <w:rtl w:val="true"/>
              </w:rPr>
              <w:tab/>
            </w:r>
            <w:r>
              <w:rPr>
                <w:rStyle w:val="IndexLink"/>
              </w:rPr>
              <w:t>88</w:t>
            </w:r>
          </w:hyperlink>
        </w:p>
        <w:p>
          <w:pPr>
            <w:pStyle w:val="Contents4"/>
            <w:tabs>
              <w:tab w:val="clear" w:pos="8176"/>
              <w:tab w:val="right" w:pos="9026" w:leader="dot"/>
            </w:tabs>
            <w:rPr/>
          </w:pPr>
          <w:hyperlink w:anchor="__RefHeading___Toc5431005_2870459653">
            <w:r>
              <w:rPr>
                <w:webHidden/>
                <w:rStyle w:val="IndexLink"/>
                <w:rtl w:val="true"/>
              </w:rPr>
              <w:t>سوم</w:t>
            </w:r>
            <w:r>
              <w:rPr>
                <w:rStyle w:val="IndexLink"/>
                <w:rtl w:val="true"/>
              </w:rPr>
              <w:t xml:space="preserve">: </w:t>
            </w:r>
            <w:r>
              <w:rPr>
                <w:rStyle w:val="IndexLink"/>
                <w:rtl w:val="true"/>
              </w:rPr>
              <w:t>عشق به محبوب</w:t>
            </w:r>
            <w:r>
              <w:rPr>
                <w:rStyle w:val="IndexLink"/>
                <w:rtl w:val="true"/>
              </w:rPr>
              <w:tab/>
            </w:r>
            <w:r>
              <w:rPr>
                <w:rStyle w:val="IndexLink"/>
              </w:rPr>
              <w:t>89</w:t>
            </w:r>
          </w:hyperlink>
        </w:p>
        <w:p>
          <w:pPr>
            <w:pStyle w:val="Contents4"/>
            <w:tabs>
              <w:tab w:val="clear" w:pos="8176"/>
              <w:tab w:val="right" w:pos="9026" w:leader="dot"/>
            </w:tabs>
            <w:rPr/>
          </w:pPr>
          <w:hyperlink w:anchor="__RefHeading___Toc5431007_2870459653">
            <w:r>
              <w:rPr>
                <w:webHidden/>
                <w:rStyle w:val="IndexLink"/>
                <w:rtl w:val="true"/>
              </w:rPr>
              <w:t>چهارم</w:t>
            </w:r>
            <w:r>
              <w:rPr>
                <w:rStyle w:val="IndexLink"/>
                <w:rtl w:val="true"/>
              </w:rPr>
              <w:t xml:space="preserve">: </w:t>
            </w:r>
            <w:r>
              <w:rPr>
                <w:rStyle w:val="IndexLink"/>
                <w:rtl w:val="true"/>
              </w:rPr>
              <w:t>توفیق عمل</w:t>
            </w:r>
            <w:r>
              <w:rPr>
                <w:rStyle w:val="IndexLink"/>
                <w:rtl w:val="true"/>
              </w:rPr>
              <w:tab/>
            </w:r>
            <w:r>
              <w:rPr>
                <w:rStyle w:val="IndexLink"/>
              </w:rPr>
              <w:t>90</w:t>
            </w:r>
          </w:hyperlink>
        </w:p>
        <w:p>
          <w:pPr>
            <w:pStyle w:val="Contents4"/>
            <w:tabs>
              <w:tab w:val="clear" w:pos="8176"/>
              <w:tab w:val="right" w:pos="9026" w:leader="dot"/>
            </w:tabs>
            <w:rPr/>
          </w:pPr>
          <w:hyperlink w:anchor="__RefHeading___Toc5431009_2870459653">
            <w:r>
              <w:rPr>
                <w:webHidden/>
                <w:rStyle w:val="IndexLink"/>
                <w:rtl w:val="true"/>
              </w:rPr>
              <w:t>پنجم</w:t>
            </w:r>
            <w:r>
              <w:rPr>
                <w:rStyle w:val="IndexLink"/>
                <w:rtl w:val="true"/>
              </w:rPr>
              <w:t xml:space="preserve">: </w:t>
            </w:r>
            <w:r>
              <w:rPr>
                <w:rStyle w:val="IndexLink"/>
                <w:rtl w:val="true"/>
              </w:rPr>
              <w:t>افتخار آفرینی برای تشیع</w:t>
            </w:r>
            <w:r>
              <w:rPr>
                <w:rStyle w:val="IndexLink"/>
                <w:rtl w:val="true"/>
              </w:rPr>
              <w:tab/>
            </w:r>
            <w:r>
              <w:rPr>
                <w:rStyle w:val="IndexLink"/>
              </w:rPr>
              <w:t>90</w:t>
            </w:r>
          </w:hyperlink>
        </w:p>
        <w:p>
          <w:pPr>
            <w:pStyle w:val="Contents4"/>
            <w:tabs>
              <w:tab w:val="clear" w:pos="8176"/>
              <w:tab w:val="right" w:pos="9026" w:leader="dot"/>
            </w:tabs>
            <w:rPr/>
          </w:pPr>
          <w:hyperlink w:anchor="__RefHeading___Toc5431011_2870459653">
            <w:r>
              <w:rPr>
                <w:webHidden/>
                <w:rStyle w:val="IndexLink"/>
                <w:rtl w:val="true"/>
              </w:rPr>
              <w:t>ششم</w:t>
            </w:r>
            <w:r>
              <w:rPr>
                <w:rStyle w:val="IndexLink"/>
                <w:rtl w:val="true"/>
              </w:rPr>
              <w:t xml:space="preserve">: </w:t>
            </w:r>
            <w:r>
              <w:rPr>
                <w:rStyle w:val="IndexLink"/>
                <w:rtl w:val="true"/>
              </w:rPr>
              <w:t>پاسخ گویی به شبهات</w:t>
            </w:r>
            <w:r>
              <w:rPr>
                <w:rStyle w:val="IndexLink"/>
                <w:rtl w:val="true"/>
              </w:rPr>
              <w:tab/>
            </w:r>
            <w:r>
              <w:rPr>
                <w:rStyle w:val="IndexLink"/>
              </w:rPr>
              <w:t>91</w:t>
            </w:r>
          </w:hyperlink>
        </w:p>
        <w:p>
          <w:pPr>
            <w:pStyle w:val="Contents2"/>
            <w:tabs>
              <w:tab w:val="clear" w:pos="8743"/>
              <w:tab w:val="right" w:pos="9026" w:leader="dot"/>
            </w:tabs>
            <w:rPr/>
          </w:pPr>
          <w:hyperlink w:anchor="__RefHeading___Toc5431013_2870459653">
            <w:r>
              <w:rPr>
                <w:webHidden/>
                <w:rStyle w:val="IndexLink"/>
                <w:rtl w:val="true"/>
              </w:rPr>
              <w:t>بخش دوم</w:t>
            </w:r>
            <w:r>
              <w:rPr>
                <w:rStyle w:val="IndexLink"/>
                <w:rtl w:val="true"/>
              </w:rPr>
              <w:t xml:space="preserve">: </w:t>
            </w:r>
            <w:r>
              <w:rPr>
                <w:rStyle w:val="IndexLink"/>
                <w:rtl w:val="true"/>
              </w:rPr>
              <w:t>چگونه قرآن را حفظ کنیم؟</w:t>
            </w:r>
            <w:r>
              <w:rPr>
                <w:rStyle w:val="IndexLink"/>
                <w:rtl w:val="true"/>
              </w:rPr>
              <w:tab/>
            </w:r>
            <w:r>
              <w:rPr>
                <w:rStyle w:val="IndexLink"/>
              </w:rPr>
              <w:t>94</w:t>
            </w:r>
          </w:hyperlink>
        </w:p>
        <w:p>
          <w:pPr>
            <w:pStyle w:val="Contents3"/>
            <w:tabs>
              <w:tab w:val="clear" w:pos="8459"/>
              <w:tab w:val="right" w:pos="9026" w:leader="dot"/>
            </w:tabs>
            <w:rPr/>
          </w:pPr>
          <w:hyperlink w:anchor="__RefHeading___Toc5431015_287045965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5431017_2870459653">
            <w:r>
              <w:rPr>
                <w:webHidden/>
                <w:rStyle w:val="IndexLink"/>
                <w:rtl w:val="true"/>
              </w:rPr>
              <w:t>فصل يکم</w:t>
            </w:r>
            <w:r>
              <w:rPr>
                <w:rStyle w:val="IndexLink"/>
                <w:rtl w:val="true"/>
              </w:rPr>
              <w:t xml:space="preserve">: </w:t>
            </w:r>
            <w:r>
              <w:rPr>
                <w:rStyle w:val="IndexLink"/>
                <w:rtl w:val="true"/>
              </w:rPr>
              <w:t>مقدمات حفظ قرآن کریم</w:t>
            </w:r>
            <w:r>
              <w:rPr>
                <w:rStyle w:val="IndexLink"/>
                <w:rtl w:val="true"/>
              </w:rPr>
              <w:tab/>
            </w:r>
            <w:r>
              <w:rPr>
                <w:rStyle w:val="IndexLink"/>
              </w:rPr>
              <w:t>95</w:t>
            </w:r>
          </w:hyperlink>
        </w:p>
        <w:p>
          <w:pPr>
            <w:pStyle w:val="Contents4"/>
            <w:tabs>
              <w:tab w:val="clear" w:pos="8176"/>
              <w:tab w:val="right" w:pos="9026" w:leader="dot"/>
            </w:tabs>
            <w:rPr/>
          </w:pPr>
          <w:hyperlink w:anchor="__RefHeading___Toc5431019_2870459653">
            <w:r>
              <w:rPr>
                <w:webHidden/>
                <w:rStyle w:val="IndexLink"/>
                <w:rtl w:val="true"/>
              </w:rPr>
              <w:t>یکم</w:t>
            </w:r>
            <w:r>
              <w:rPr>
                <w:rStyle w:val="IndexLink"/>
                <w:rtl w:val="true"/>
              </w:rPr>
              <w:t xml:space="preserve">: </w:t>
            </w:r>
            <w:r>
              <w:rPr>
                <w:rStyle w:val="IndexLink"/>
                <w:rtl w:val="true"/>
              </w:rPr>
              <w:t>نیت و انگیزه</w:t>
            </w:r>
            <w:r>
              <w:rPr>
                <w:rStyle w:val="IndexLink"/>
                <w:rtl w:val="true"/>
              </w:rPr>
              <w:tab/>
            </w:r>
            <w:r>
              <w:rPr>
                <w:rStyle w:val="IndexLink"/>
              </w:rPr>
              <w:t>95</w:t>
            </w:r>
          </w:hyperlink>
        </w:p>
        <w:p>
          <w:pPr>
            <w:pStyle w:val="Contents4"/>
            <w:tabs>
              <w:tab w:val="clear" w:pos="8176"/>
              <w:tab w:val="right" w:pos="9026" w:leader="dot"/>
            </w:tabs>
            <w:rPr/>
          </w:pPr>
          <w:hyperlink w:anchor="__RefHeading___Toc5431021_2870459653">
            <w:r>
              <w:rPr>
                <w:webHidden/>
                <w:rStyle w:val="IndexLink"/>
                <w:rtl w:val="true"/>
              </w:rPr>
              <w:t>دوم</w:t>
            </w:r>
            <w:r>
              <w:rPr>
                <w:rStyle w:val="IndexLink"/>
                <w:rtl w:val="true"/>
              </w:rPr>
              <w:t xml:space="preserve">: </w:t>
            </w:r>
            <w:r>
              <w:rPr>
                <w:rStyle w:val="IndexLink"/>
                <w:rtl w:val="true"/>
              </w:rPr>
              <w:t>تصمیم و ارادهی قوی</w:t>
            </w:r>
            <w:r>
              <w:rPr>
                <w:rStyle w:val="IndexLink"/>
                <w:rtl w:val="true"/>
              </w:rPr>
              <w:tab/>
            </w:r>
            <w:r>
              <w:rPr>
                <w:rStyle w:val="IndexLink"/>
              </w:rPr>
              <w:t>97</w:t>
            </w:r>
          </w:hyperlink>
        </w:p>
        <w:p>
          <w:pPr>
            <w:pStyle w:val="Contents4"/>
            <w:tabs>
              <w:tab w:val="clear" w:pos="8176"/>
              <w:tab w:val="right" w:pos="9026" w:leader="dot"/>
            </w:tabs>
            <w:rPr/>
          </w:pPr>
          <w:hyperlink w:anchor="__RefHeading___Toc5431023_2870459653">
            <w:r>
              <w:rPr>
                <w:webHidden/>
                <w:rStyle w:val="IndexLink"/>
                <w:rtl w:val="true"/>
              </w:rPr>
              <w:t>سوم</w:t>
            </w:r>
            <w:r>
              <w:rPr>
                <w:rStyle w:val="IndexLink"/>
                <w:rtl w:val="true"/>
              </w:rPr>
              <w:t xml:space="preserve">: </w:t>
            </w:r>
            <w:r>
              <w:rPr>
                <w:rStyle w:val="IndexLink"/>
                <w:rtl w:val="true"/>
              </w:rPr>
              <w:t>نظم</w:t>
            </w:r>
            <w:r>
              <w:rPr>
                <w:rStyle w:val="IndexLink"/>
                <w:rtl w:val="true"/>
              </w:rPr>
              <w:tab/>
            </w:r>
            <w:r>
              <w:rPr>
                <w:rStyle w:val="IndexLink"/>
              </w:rPr>
              <w:t>98</w:t>
            </w:r>
          </w:hyperlink>
        </w:p>
        <w:p>
          <w:pPr>
            <w:pStyle w:val="Contents4"/>
            <w:tabs>
              <w:tab w:val="clear" w:pos="8176"/>
              <w:tab w:val="right" w:pos="9026" w:leader="dot"/>
            </w:tabs>
            <w:rPr/>
          </w:pPr>
          <w:hyperlink w:anchor="__RefHeading___Toc5431025_2870459653">
            <w:r>
              <w:rPr>
                <w:webHidden/>
                <w:rStyle w:val="IndexLink"/>
                <w:rtl w:val="true"/>
              </w:rPr>
              <w:t>چهارم</w:t>
            </w:r>
            <w:r>
              <w:rPr>
                <w:rStyle w:val="IndexLink"/>
                <w:rtl w:val="true"/>
              </w:rPr>
              <w:t xml:space="preserve">: </w:t>
            </w:r>
            <w:r>
              <w:rPr>
                <w:rStyle w:val="IndexLink"/>
                <w:rtl w:val="true"/>
              </w:rPr>
              <w:t>دعا و توسل</w:t>
            </w:r>
            <w:r>
              <w:rPr>
                <w:rStyle w:val="IndexLink"/>
                <w:rtl w:val="true"/>
              </w:rPr>
              <w:tab/>
            </w:r>
            <w:r>
              <w:rPr>
                <w:rStyle w:val="IndexLink"/>
              </w:rPr>
              <w:t>98</w:t>
            </w:r>
          </w:hyperlink>
        </w:p>
        <w:p>
          <w:pPr>
            <w:pStyle w:val="Contents4"/>
            <w:tabs>
              <w:tab w:val="clear" w:pos="8176"/>
              <w:tab w:val="right" w:pos="9026" w:leader="dot"/>
            </w:tabs>
            <w:rPr/>
          </w:pPr>
          <w:hyperlink w:anchor="__RefHeading___Toc5431027_2870459653">
            <w:r>
              <w:rPr>
                <w:webHidden/>
                <w:rStyle w:val="IndexLink"/>
                <w:rtl w:val="true"/>
              </w:rPr>
              <w:t>پنجم</w:t>
            </w:r>
            <w:r>
              <w:rPr>
                <w:rStyle w:val="IndexLink"/>
                <w:rtl w:val="true"/>
              </w:rPr>
              <w:t xml:space="preserve">: </w:t>
            </w:r>
            <w:r>
              <w:rPr>
                <w:rStyle w:val="IndexLink"/>
                <w:rtl w:val="true"/>
              </w:rPr>
              <w:t>ایجاد فراغت و فرصت کافی و مناسب</w:t>
            </w:r>
            <w:r>
              <w:rPr>
                <w:rStyle w:val="IndexLink"/>
                <w:rtl w:val="true"/>
              </w:rPr>
              <w:tab/>
            </w:r>
            <w:r>
              <w:rPr>
                <w:rStyle w:val="IndexLink"/>
              </w:rPr>
              <w:t>99</w:t>
            </w:r>
          </w:hyperlink>
        </w:p>
        <w:p>
          <w:pPr>
            <w:pStyle w:val="Contents4"/>
            <w:tabs>
              <w:tab w:val="clear" w:pos="8176"/>
              <w:tab w:val="right" w:pos="9026" w:leader="dot"/>
            </w:tabs>
            <w:rPr/>
          </w:pPr>
          <w:hyperlink w:anchor="__RefHeading___Toc5431029_2870459653">
            <w:r>
              <w:rPr>
                <w:webHidden/>
                <w:rStyle w:val="IndexLink"/>
                <w:rtl w:val="true"/>
              </w:rPr>
              <w:t>ششم</w:t>
            </w:r>
            <w:r>
              <w:rPr>
                <w:rStyle w:val="IndexLink"/>
                <w:rtl w:val="true"/>
              </w:rPr>
              <w:t xml:space="preserve">: </w:t>
            </w:r>
            <w:r>
              <w:rPr>
                <w:rStyle w:val="IndexLink"/>
                <w:rtl w:val="true"/>
              </w:rPr>
              <w:t>انتخاب هم بحث و همراه</w:t>
            </w:r>
            <w:r>
              <w:rPr>
                <w:rStyle w:val="IndexLink"/>
                <w:rtl w:val="true"/>
              </w:rPr>
              <w:tab/>
            </w:r>
            <w:r>
              <w:rPr>
                <w:rStyle w:val="IndexLink"/>
              </w:rPr>
              <w:t>100</w:t>
            </w:r>
          </w:hyperlink>
        </w:p>
        <w:p>
          <w:pPr>
            <w:pStyle w:val="Contents4"/>
            <w:tabs>
              <w:tab w:val="clear" w:pos="8176"/>
              <w:tab w:val="right" w:pos="9026" w:leader="dot"/>
            </w:tabs>
            <w:rPr/>
          </w:pPr>
          <w:hyperlink w:anchor="__RefHeading___Toc5431031_2870459653">
            <w:r>
              <w:rPr>
                <w:webHidden/>
                <w:rStyle w:val="IndexLink"/>
                <w:rtl w:val="true"/>
              </w:rPr>
              <w:t>هفتم</w:t>
            </w:r>
            <w:r>
              <w:rPr>
                <w:rStyle w:val="IndexLink"/>
                <w:rtl w:val="true"/>
              </w:rPr>
              <w:t xml:space="preserve">: </w:t>
            </w:r>
            <w:r>
              <w:rPr>
                <w:rStyle w:val="IndexLink"/>
                <w:rtl w:val="true"/>
              </w:rPr>
              <w:t>انتخاب استاد و راهنما</w:t>
            </w:r>
            <w:r>
              <w:rPr>
                <w:rStyle w:val="IndexLink"/>
                <w:rtl w:val="true"/>
              </w:rPr>
              <w:tab/>
            </w:r>
            <w:r>
              <w:rPr>
                <w:rStyle w:val="IndexLink"/>
              </w:rPr>
              <w:t>101</w:t>
            </w:r>
          </w:hyperlink>
        </w:p>
        <w:p>
          <w:pPr>
            <w:pStyle w:val="Contents4"/>
            <w:tabs>
              <w:tab w:val="clear" w:pos="8176"/>
              <w:tab w:val="right" w:pos="9026" w:leader="dot"/>
            </w:tabs>
            <w:rPr/>
          </w:pPr>
          <w:hyperlink w:anchor="__RefHeading___Toc5431033_2870459653">
            <w:r>
              <w:rPr>
                <w:webHidden/>
                <w:rStyle w:val="IndexLink"/>
                <w:rtl w:val="true"/>
              </w:rPr>
              <w:t>هشتم</w:t>
            </w:r>
            <w:r>
              <w:rPr>
                <w:rStyle w:val="IndexLink"/>
                <w:rtl w:val="true"/>
              </w:rPr>
              <w:t xml:space="preserve">: </w:t>
            </w:r>
            <w:r>
              <w:rPr>
                <w:rStyle w:val="IndexLink"/>
                <w:rtl w:val="true"/>
              </w:rPr>
              <w:t>انتخاب مصحف مناسب حفظ</w:t>
            </w:r>
            <w:r>
              <w:rPr>
                <w:rStyle w:val="IndexLink"/>
                <w:rtl w:val="true"/>
              </w:rPr>
              <w:tab/>
            </w:r>
            <w:r>
              <w:rPr>
                <w:rStyle w:val="IndexLink"/>
              </w:rPr>
              <w:t>101</w:t>
            </w:r>
          </w:hyperlink>
        </w:p>
        <w:p>
          <w:pPr>
            <w:pStyle w:val="Contents5"/>
            <w:tabs>
              <w:tab w:val="clear" w:pos="7892"/>
              <w:tab w:val="right" w:pos="9026" w:leader="dot"/>
            </w:tabs>
            <w:rPr/>
          </w:pPr>
          <w:hyperlink w:anchor="__RefHeading___Toc5431035_2870459653">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5431037_2870459653">
            <w:r>
              <w:rPr>
                <w:webHidden/>
                <w:rStyle w:val="IndexLink"/>
              </w:rPr>
              <w:t>1</w:t>
            </w:r>
            <w:r>
              <w:rPr>
                <w:rStyle w:val="IndexLink"/>
                <w:rtl w:val="true"/>
              </w:rPr>
              <w:t xml:space="preserve">- </w:t>
            </w:r>
            <w:r>
              <w:rPr>
                <w:rStyle w:val="IndexLink"/>
                <w:rtl w:val="true"/>
              </w:rPr>
              <w:t>رسم الخط مصحف</w:t>
            </w:r>
            <w:r>
              <w:rPr>
                <w:rStyle w:val="IndexLink"/>
                <w:rtl w:val="true"/>
              </w:rPr>
              <w:tab/>
            </w:r>
            <w:r>
              <w:rPr>
                <w:rStyle w:val="IndexLink"/>
              </w:rPr>
              <w:t>101</w:t>
            </w:r>
          </w:hyperlink>
        </w:p>
        <w:p>
          <w:pPr>
            <w:pStyle w:val="Contents5"/>
            <w:tabs>
              <w:tab w:val="clear" w:pos="7892"/>
              <w:tab w:val="right" w:pos="9026" w:leader="dot"/>
            </w:tabs>
            <w:rPr/>
          </w:pPr>
          <w:hyperlink w:anchor="__RefHeading___Toc5431039_2870459653">
            <w:r>
              <w:rPr>
                <w:webHidden/>
                <w:rStyle w:val="IndexLink"/>
              </w:rPr>
              <w:t>2</w:t>
            </w:r>
            <w:r>
              <w:rPr>
                <w:rStyle w:val="IndexLink"/>
                <w:rtl w:val="true"/>
              </w:rPr>
              <w:t xml:space="preserve">- </w:t>
            </w:r>
            <w:r>
              <w:rPr>
                <w:rStyle w:val="IndexLink"/>
                <w:rtl w:val="true"/>
              </w:rPr>
              <w:t>ساده بودن</w:t>
            </w:r>
            <w:r>
              <w:rPr>
                <w:rStyle w:val="IndexLink"/>
                <w:rtl w:val="true"/>
              </w:rPr>
              <w:tab/>
            </w:r>
            <w:r>
              <w:rPr>
                <w:rStyle w:val="IndexLink"/>
              </w:rPr>
              <w:t>102</w:t>
            </w:r>
          </w:hyperlink>
        </w:p>
        <w:p>
          <w:pPr>
            <w:pStyle w:val="Contents5"/>
            <w:tabs>
              <w:tab w:val="clear" w:pos="7892"/>
              <w:tab w:val="right" w:pos="9026" w:leader="dot"/>
            </w:tabs>
            <w:rPr/>
          </w:pPr>
          <w:hyperlink w:anchor="__RefHeading___Toc5431041_2870459653">
            <w:r>
              <w:rPr>
                <w:webHidden/>
                <w:rStyle w:val="IndexLink"/>
              </w:rPr>
              <w:t>3</w:t>
            </w:r>
            <w:r>
              <w:rPr>
                <w:rStyle w:val="IndexLink"/>
                <w:rtl w:val="true"/>
              </w:rPr>
              <w:t xml:space="preserve">- </w:t>
            </w:r>
            <w:r>
              <w:rPr>
                <w:rStyle w:val="IndexLink"/>
                <w:rtl w:val="true"/>
              </w:rPr>
              <w:t>رنگ مناسب زمینه ی صفحه</w:t>
            </w:r>
            <w:r>
              <w:rPr>
                <w:rStyle w:val="IndexLink"/>
                <w:rtl w:val="true"/>
              </w:rPr>
              <w:tab/>
            </w:r>
            <w:r>
              <w:rPr>
                <w:rStyle w:val="IndexLink"/>
              </w:rPr>
              <w:t>102</w:t>
            </w:r>
          </w:hyperlink>
        </w:p>
        <w:p>
          <w:pPr>
            <w:pStyle w:val="Contents5"/>
            <w:tabs>
              <w:tab w:val="clear" w:pos="7892"/>
              <w:tab w:val="right" w:pos="9026" w:leader="dot"/>
            </w:tabs>
            <w:rPr/>
          </w:pPr>
          <w:hyperlink w:anchor="__RefHeading___Toc5431043_2870459653">
            <w:r>
              <w:rPr>
                <w:webHidden/>
                <w:rStyle w:val="IndexLink"/>
              </w:rPr>
              <w:t>4</w:t>
            </w:r>
            <w:r>
              <w:rPr>
                <w:rStyle w:val="IndexLink"/>
                <w:rtl w:val="true"/>
              </w:rPr>
              <w:t xml:space="preserve">- </w:t>
            </w:r>
            <w:r>
              <w:rPr>
                <w:rStyle w:val="IndexLink"/>
                <w:rtl w:val="true"/>
              </w:rPr>
              <w:t>قطع و اندازه ی مناسب</w:t>
            </w:r>
            <w:r>
              <w:rPr>
                <w:rStyle w:val="IndexLink"/>
                <w:rtl w:val="true"/>
              </w:rPr>
              <w:tab/>
            </w:r>
            <w:r>
              <w:rPr>
                <w:rStyle w:val="IndexLink"/>
              </w:rPr>
              <w:t>103</w:t>
            </w:r>
          </w:hyperlink>
        </w:p>
        <w:p>
          <w:pPr>
            <w:pStyle w:val="Contents5"/>
            <w:tabs>
              <w:tab w:val="clear" w:pos="7892"/>
              <w:tab w:val="right" w:pos="9026" w:leader="dot"/>
            </w:tabs>
            <w:rPr/>
          </w:pPr>
          <w:hyperlink w:anchor="__RefHeading___Toc5431045_2870459653">
            <w:r>
              <w:rPr>
                <w:webHidden/>
                <w:rStyle w:val="IndexLink"/>
              </w:rPr>
              <w:t>5</w:t>
            </w:r>
            <w:r>
              <w:rPr>
                <w:rStyle w:val="IndexLink"/>
                <w:rtl w:val="true"/>
              </w:rPr>
              <w:t xml:space="preserve">- </w:t>
            </w:r>
            <w:r>
              <w:rPr>
                <w:rStyle w:val="IndexLink"/>
                <w:rtl w:val="true"/>
              </w:rPr>
              <w:t>مصحف ترجمه دار آری یا خیر؟</w:t>
            </w:r>
            <w:r>
              <w:rPr>
                <w:rStyle w:val="IndexLink"/>
                <w:rtl w:val="true"/>
              </w:rPr>
              <w:tab/>
            </w:r>
            <w:r>
              <w:rPr>
                <w:rStyle w:val="IndexLink"/>
              </w:rPr>
              <w:t>103</w:t>
            </w:r>
          </w:hyperlink>
        </w:p>
        <w:p>
          <w:pPr>
            <w:pStyle w:val="Contents4"/>
            <w:tabs>
              <w:tab w:val="clear" w:pos="8176"/>
              <w:tab w:val="right" w:pos="9026" w:leader="dot"/>
            </w:tabs>
            <w:rPr/>
          </w:pPr>
          <w:hyperlink w:anchor="__RefHeading___Toc5431047_2870459653">
            <w:r>
              <w:rPr>
                <w:webHidden/>
                <w:rStyle w:val="IndexLink"/>
                <w:rtl w:val="true"/>
              </w:rPr>
              <w:t>نهم</w:t>
            </w:r>
            <w:r>
              <w:rPr>
                <w:rStyle w:val="IndexLink"/>
                <w:rtl w:val="true"/>
              </w:rPr>
              <w:t xml:space="preserve">: </w:t>
            </w:r>
            <w:r>
              <w:rPr>
                <w:rStyle w:val="IndexLink"/>
                <w:rtl w:val="true"/>
              </w:rPr>
              <w:t>انتخاب ترجمه ی مناسب</w:t>
            </w:r>
            <w:r>
              <w:rPr>
                <w:rStyle w:val="IndexLink"/>
                <w:rtl w:val="true"/>
              </w:rPr>
              <w:tab/>
            </w:r>
            <w:r>
              <w:rPr>
                <w:rStyle w:val="IndexLink"/>
              </w:rPr>
              <w:t>104</w:t>
            </w:r>
          </w:hyperlink>
        </w:p>
        <w:p>
          <w:pPr>
            <w:pStyle w:val="Contents4"/>
            <w:tabs>
              <w:tab w:val="clear" w:pos="8176"/>
              <w:tab w:val="right" w:pos="9026" w:leader="dot"/>
            </w:tabs>
            <w:rPr/>
          </w:pPr>
          <w:hyperlink w:anchor="__RefHeading___Toc5431049_2870459653">
            <w:r>
              <w:rPr>
                <w:webHidden/>
                <w:rStyle w:val="IndexLink"/>
                <w:rtl w:val="true"/>
              </w:rPr>
              <w:t>دهم</w:t>
            </w:r>
            <w:r>
              <w:rPr>
                <w:rStyle w:val="IndexLink"/>
                <w:rtl w:val="true"/>
              </w:rPr>
              <w:t xml:space="preserve">: </w:t>
            </w:r>
            <w:r>
              <w:rPr>
                <w:rStyle w:val="IndexLink"/>
                <w:rtl w:val="true"/>
              </w:rPr>
              <w:t>انتخاب تلاوت ترتيل مناسب</w:t>
            </w:r>
            <w:r>
              <w:rPr>
                <w:rStyle w:val="IndexLink"/>
                <w:rtl w:val="true"/>
              </w:rPr>
              <w:tab/>
            </w:r>
            <w:r>
              <w:rPr>
                <w:rStyle w:val="IndexLink"/>
              </w:rPr>
              <w:t>104</w:t>
            </w:r>
          </w:hyperlink>
        </w:p>
        <w:p>
          <w:pPr>
            <w:pStyle w:val="Contents5"/>
            <w:tabs>
              <w:tab w:val="clear" w:pos="7892"/>
              <w:tab w:val="right" w:pos="9026" w:leader="dot"/>
            </w:tabs>
            <w:rPr/>
          </w:pPr>
          <w:hyperlink w:anchor="__RefHeading___Toc5431051_2870459653">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5431053_2870459653">
            <w:r>
              <w:rPr>
                <w:webHidden/>
                <w:rStyle w:val="IndexLink"/>
                <w:rtl w:val="true"/>
              </w:rPr>
              <w:t>ویژگی های ترتیل مناسب</w:t>
            </w:r>
            <w:r>
              <w:rPr>
                <w:rStyle w:val="IndexLink"/>
                <w:rtl w:val="true"/>
              </w:rPr>
              <w:tab/>
            </w:r>
            <w:r>
              <w:rPr>
                <w:rStyle w:val="IndexLink"/>
              </w:rPr>
              <w:t>105</w:t>
            </w:r>
          </w:hyperlink>
        </w:p>
        <w:p>
          <w:pPr>
            <w:pStyle w:val="Contents6"/>
            <w:tabs>
              <w:tab w:val="clear" w:pos="7609"/>
              <w:tab w:val="right" w:pos="9026" w:leader="dot"/>
            </w:tabs>
            <w:rPr/>
          </w:pPr>
          <w:hyperlink w:anchor="__RefHeading___Toc5431055_2870459653">
            <w:r>
              <w:rPr>
                <w:webHidden/>
                <w:rStyle w:val="IndexLink"/>
              </w:rPr>
              <w:t>1</w:t>
            </w:r>
            <w:r>
              <w:rPr>
                <w:rStyle w:val="IndexLink"/>
                <w:rtl w:val="true"/>
              </w:rPr>
              <w:t xml:space="preserve">- </w:t>
            </w:r>
            <w:r>
              <w:rPr>
                <w:rStyle w:val="IndexLink"/>
                <w:rtl w:val="true"/>
              </w:rPr>
              <w:t>اتقان در فصاحت و تجوید</w:t>
            </w:r>
            <w:r>
              <w:rPr>
                <w:rStyle w:val="IndexLink"/>
                <w:rtl w:val="true"/>
              </w:rPr>
              <w:tab/>
            </w:r>
            <w:r>
              <w:rPr>
                <w:rStyle w:val="IndexLink"/>
              </w:rPr>
              <w:t>105</w:t>
            </w:r>
          </w:hyperlink>
        </w:p>
        <w:p>
          <w:pPr>
            <w:pStyle w:val="Contents6"/>
            <w:tabs>
              <w:tab w:val="clear" w:pos="7609"/>
              <w:tab w:val="right" w:pos="9026" w:leader="dot"/>
            </w:tabs>
            <w:rPr/>
          </w:pPr>
          <w:hyperlink w:anchor="__RefHeading___Toc5431057_2870459653">
            <w:r>
              <w:rPr>
                <w:webHidden/>
                <w:rStyle w:val="IndexLink"/>
              </w:rPr>
              <w:t>2</w:t>
            </w:r>
            <w:r>
              <w:rPr>
                <w:rStyle w:val="IndexLink"/>
                <w:rtl w:val="true"/>
              </w:rPr>
              <w:t xml:space="preserve">- </w:t>
            </w:r>
            <w:r>
              <w:rPr>
                <w:rStyle w:val="IndexLink"/>
                <w:rtl w:val="true"/>
              </w:rPr>
              <w:t>رعايت مواضع صحيح وقف و ابتداء</w:t>
            </w:r>
            <w:r>
              <w:rPr>
                <w:rStyle w:val="IndexLink"/>
                <w:rtl w:val="true"/>
              </w:rPr>
              <w:tab/>
            </w:r>
            <w:r>
              <w:rPr>
                <w:rStyle w:val="IndexLink"/>
              </w:rPr>
              <w:t>106</w:t>
            </w:r>
          </w:hyperlink>
        </w:p>
        <w:p>
          <w:pPr>
            <w:pStyle w:val="Contents6"/>
            <w:tabs>
              <w:tab w:val="clear" w:pos="7609"/>
              <w:tab w:val="right" w:pos="9026" w:leader="dot"/>
            </w:tabs>
            <w:rPr/>
          </w:pPr>
          <w:hyperlink w:anchor="__RefHeading___Toc5431059_2870459653">
            <w:r>
              <w:rPr>
                <w:webHidden/>
                <w:rStyle w:val="IndexLink"/>
              </w:rPr>
              <w:t>3</w:t>
            </w:r>
            <w:r>
              <w:rPr>
                <w:rStyle w:val="IndexLink"/>
                <w:rtl w:val="true"/>
              </w:rPr>
              <w:t xml:space="preserve">- </w:t>
            </w:r>
            <w:r>
              <w:rPr>
                <w:rStyle w:val="IndexLink"/>
                <w:rtl w:val="true"/>
              </w:rPr>
              <w:t>تنوع و زیبایی نغمات</w:t>
            </w:r>
            <w:r>
              <w:rPr>
                <w:rStyle w:val="IndexLink"/>
                <w:rtl w:val="true"/>
              </w:rPr>
              <w:tab/>
            </w:r>
            <w:r>
              <w:rPr>
                <w:rStyle w:val="IndexLink"/>
              </w:rPr>
              <w:t>106</w:t>
            </w:r>
          </w:hyperlink>
        </w:p>
        <w:p>
          <w:pPr>
            <w:pStyle w:val="Contents6"/>
            <w:tabs>
              <w:tab w:val="clear" w:pos="7609"/>
              <w:tab w:val="right" w:pos="9026" w:leader="dot"/>
            </w:tabs>
            <w:rPr/>
          </w:pPr>
          <w:hyperlink w:anchor="__RefHeading___Toc5431061_2870459653">
            <w:r>
              <w:rPr>
                <w:webHidden/>
                <w:rStyle w:val="IndexLink"/>
              </w:rPr>
              <w:t>4</w:t>
            </w:r>
            <w:r>
              <w:rPr>
                <w:rStyle w:val="IndexLink"/>
                <w:rtl w:val="true"/>
              </w:rPr>
              <w:t xml:space="preserve">- </w:t>
            </w:r>
            <w:r>
              <w:rPr>
                <w:rStyle w:val="IndexLink"/>
                <w:rtl w:val="true"/>
              </w:rPr>
              <w:t>برخورداری از سرعت مناسب</w:t>
            </w:r>
            <w:r>
              <w:rPr>
                <w:rStyle w:val="IndexLink"/>
                <w:rtl w:val="true"/>
              </w:rPr>
              <w:tab/>
            </w:r>
            <w:r>
              <w:rPr>
                <w:rStyle w:val="IndexLink"/>
              </w:rPr>
              <w:t>107</w:t>
            </w:r>
          </w:hyperlink>
        </w:p>
        <w:p>
          <w:pPr>
            <w:pStyle w:val="Contents6"/>
            <w:tabs>
              <w:tab w:val="clear" w:pos="7609"/>
              <w:tab w:val="right" w:pos="9026" w:leader="dot"/>
            </w:tabs>
            <w:rPr/>
          </w:pPr>
          <w:hyperlink w:anchor="__RefHeading___Toc5431063_2870459653">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5431065_2870459653">
            <w:r>
              <w:rPr>
                <w:webHidden/>
                <w:rStyle w:val="IndexLink"/>
                <w:rtl w:val="true"/>
              </w:rPr>
              <w:t>خود آزمایی</w:t>
            </w:r>
            <w:r>
              <w:rPr>
                <w:rStyle w:val="IndexLink"/>
                <w:rtl w:val="true"/>
              </w:rPr>
              <w:t>:</w:t>
              <w:tab/>
            </w:r>
            <w:r>
              <w:rPr>
                <w:rStyle w:val="IndexLink"/>
              </w:rPr>
              <w:t>107</w:t>
            </w:r>
          </w:hyperlink>
        </w:p>
        <w:p>
          <w:pPr>
            <w:pStyle w:val="Contents3"/>
            <w:tabs>
              <w:tab w:val="clear" w:pos="8459"/>
              <w:tab w:val="right" w:pos="9026" w:leader="dot"/>
            </w:tabs>
            <w:rPr/>
          </w:pPr>
          <w:hyperlink w:anchor="__RefHeading___Toc5431067_2870459653">
            <w:r>
              <w:rPr>
                <w:webHidden/>
                <w:rStyle w:val="IndexLink"/>
                <w:rtl w:val="true"/>
              </w:rPr>
              <w:t>فصل دوم</w:t>
            </w:r>
            <w:r>
              <w:rPr>
                <w:rStyle w:val="IndexLink"/>
                <w:rtl w:val="true"/>
              </w:rPr>
              <w:t xml:space="preserve">: </w:t>
            </w:r>
            <w:r>
              <w:rPr>
                <w:rStyle w:val="IndexLink"/>
                <w:rtl w:val="true"/>
              </w:rPr>
              <w:t>علوم و مهارت های مورد نیاز</w:t>
            </w:r>
            <w:r>
              <w:rPr>
                <w:rStyle w:val="IndexLink"/>
                <w:rtl w:val="true"/>
              </w:rPr>
              <w:tab/>
            </w:r>
            <w:r>
              <w:rPr>
                <w:rStyle w:val="IndexLink"/>
              </w:rPr>
              <w:t>108</w:t>
            </w:r>
          </w:hyperlink>
        </w:p>
        <w:p>
          <w:pPr>
            <w:pStyle w:val="Contents4"/>
            <w:tabs>
              <w:tab w:val="clear" w:pos="8176"/>
              <w:tab w:val="right" w:pos="9026" w:leader="dot"/>
            </w:tabs>
            <w:rPr/>
          </w:pPr>
          <w:hyperlink w:anchor="__RefHeading___Toc5431069_287045965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5431071_2870459653">
            <w:r>
              <w:rPr>
                <w:webHidden/>
                <w:rStyle w:val="IndexLink"/>
                <w:rtl w:val="true"/>
              </w:rPr>
              <w:t>یکم</w:t>
            </w:r>
            <w:r>
              <w:rPr>
                <w:rStyle w:val="IndexLink"/>
                <w:rtl w:val="true"/>
              </w:rPr>
              <w:t xml:space="preserve">: </w:t>
            </w:r>
            <w:r>
              <w:rPr>
                <w:rStyle w:val="IndexLink"/>
                <w:rtl w:val="true"/>
              </w:rPr>
              <w:t>قرائت صحیح و روان</w:t>
            </w:r>
            <w:r>
              <w:rPr>
                <w:rStyle w:val="IndexLink"/>
                <w:rtl w:val="true"/>
              </w:rPr>
              <w:tab/>
            </w:r>
            <w:r>
              <w:rPr>
                <w:rStyle w:val="IndexLink"/>
              </w:rPr>
              <w:t>108</w:t>
            </w:r>
          </w:hyperlink>
        </w:p>
        <w:p>
          <w:pPr>
            <w:pStyle w:val="Contents4"/>
            <w:tabs>
              <w:tab w:val="clear" w:pos="8176"/>
              <w:tab w:val="right" w:pos="9026" w:leader="dot"/>
            </w:tabs>
            <w:rPr/>
          </w:pPr>
          <w:hyperlink w:anchor="__RefHeading___Toc5431073_2870459653">
            <w:r>
              <w:rPr>
                <w:webHidden/>
                <w:rStyle w:val="IndexLink"/>
                <w:rtl w:val="true"/>
              </w:rPr>
              <w:t>دوم</w:t>
            </w:r>
            <w:r>
              <w:rPr>
                <w:rStyle w:val="IndexLink"/>
                <w:rtl w:val="true"/>
              </w:rPr>
              <w:t xml:space="preserve">: </w:t>
            </w:r>
            <w:r>
              <w:rPr>
                <w:rStyle w:val="IndexLink"/>
                <w:rtl w:val="true"/>
              </w:rPr>
              <w:t>تجوی</w:t>
            </w:r>
            <w:r>
              <w:rPr>
                <w:rStyle w:val="IndexLink"/>
                <w:rtl w:val="true"/>
              </w:rPr>
              <w:tab/>
            </w:r>
            <w:r>
              <w:rPr>
                <w:rStyle w:val="IndexLink"/>
              </w:rPr>
              <w:t>110</w:t>
            </w:r>
          </w:hyperlink>
        </w:p>
        <w:p>
          <w:pPr>
            <w:pStyle w:val="Contents4"/>
            <w:tabs>
              <w:tab w:val="clear" w:pos="8176"/>
              <w:tab w:val="right" w:pos="9026" w:leader="dot"/>
            </w:tabs>
            <w:rPr/>
          </w:pPr>
          <w:hyperlink w:anchor="__RefHeading___Toc5431075_2870459653">
            <w:r>
              <w:rPr>
                <w:webHidden/>
                <w:rStyle w:val="IndexLink"/>
                <w:rtl w:val="true"/>
              </w:rPr>
              <w:t>سوم</w:t>
            </w:r>
            <w:r>
              <w:rPr>
                <w:rStyle w:val="IndexLink"/>
                <w:rtl w:val="true"/>
              </w:rPr>
              <w:t xml:space="preserve">: </w:t>
            </w:r>
            <w:r>
              <w:rPr>
                <w:rStyle w:val="IndexLink"/>
                <w:rtl w:val="true"/>
              </w:rPr>
              <w:t>صرف و نحو</w:t>
            </w:r>
            <w:r>
              <w:rPr>
                <w:rStyle w:val="IndexLink"/>
                <w:rtl w:val="true"/>
              </w:rPr>
              <w:tab/>
            </w:r>
            <w:r>
              <w:rPr>
                <w:rStyle w:val="IndexLink"/>
              </w:rPr>
              <w:t>111</w:t>
            </w:r>
          </w:hyperlink>
        </w:p>
        <w:p>
          <w:pPr>
            <w:pStyle w:val="Contents4"/>
            <w:tabs>
              <w:tab w:val="clear" w:pos="8176"/>
              <w:tab w:val="right" w:pos="9026" w:leader="dot"/>
            </w:tabs>
            <w:rPr/>
          </w:pPr>
          <w:hyperlink w:anchor="__RefHeading___Toc5431077_2870459653">
            <w:r>
              <w:rPr>
                <w:webHidden/>
                <w:rStyle w:val="IndexLink"/>
                <w:rtl w:val="true"/>
              </w:rPr>
              <w:t>چهارم</w:t>
            </w:r>
            <w:r>
              <w:rPr>
                <w:rStyle w:val="IndexLink"/>
                <w:rtl w:val="true"/>
              </w:rPr>
              <w:t xml:space="preserve">: </w:t>
            </w:r>
            <w:r>
              <w:rPr>
                <w:rStyle w:val="IndexLink"/>
                <w:rtl w:val="true"/>
              </w:rPr>
              <w:t>ترجمه و مفاهیم آیات</w:t>
            </w:r>
            <w:r>
              <w:rPr>
                <w:rStyle w:val="IndexLink"/>
                <w:rtl w:val="true"/>
              </w:rPr>
              <w:tab/>
            </w:r>
            <w:r>
              <w:rPr>
                <w:rStyle w:val="IndexLink"/>
              </w:rPr>
              <w:t>113</w:t>
            </w:r>
          </w:hyperlink>
        </w:p>
        <w:p>
          <w:pPr>
            <w:pStyle w:val="Contents4"/>
            <w:tabs>
              <w:tab w:val="clear" w:pos="8176"/>
              <w:tab w:val="right" w:pos="9026" w:leader="dot"/>
            </w:tabs>
            <w:rPr/>
          </w:pPr>
          <w:hyperlink w:anchor="__RefHeading___Toc5431079_2870459653">
            <w:r>
              <w:rPr>
                <w:webHidden/>
                <w:rStyle w:val="IndexLink"/>
                <w:rtl w:val="true"/>
              </w:rPr>
              <w:t>پنجم</w:t>
            </w:r>
            <w:r>
              <w:rPr>
                <w:rStyle w:val="IndexLink"/>
                <w:rtl w:val="true"/>
              </w:rPr>
              <w:t xml:space="preserve">: </w:t>
            </w:r>
            <w:r>
              <w:rPr>
                <w:rStyle w:val="IndexLink"/>
                <w:rtl w:val="true"/>
              </w:rPr>
              <w:t>آشنایی با اصول و روش های حفظ قرآن</w:t>
            </w:r>
            <w:r>
              <w:rPr>
                <w:rStyle w:val="IndexLink"/>
                <w:rtl w:val="true"/>
              </w:rPr>
              <w:tab/>
            </w:r>
            <w:r>
              <w:rPr>
                <w:rStyle w:val="IndexLink"/>
              </w:rPr>
              <w:t>113</w:t>
            </w:r>
          </w:hyperlink>
        </w:p>
        <w:p>
          <w:pPr>
            <w:pStyle w:val="Contents3"/>
            <w:tabs>
              <w:tab w:val="clear" w:pos="8459"/>
              <w:tab w:val="right" w:pos="9026" w:leader="dot"/>
            </w:tabs>
            <w:rPr/>
          </w:pPr>
          <w:hyperlink w:anchor="__RefHeading___Toc5431081_2870459653">
            <w:r>
              <w:rPr>
                <w:webHidden/>
                <w:rStyle w:val="IndexLink"/>
                <w:rtl w:val="true"/>
              </w:rPr>
              <w:t>فصل سوم</w:t>
            </w:r>
            <w:r>
              <w:rPr>
                <w:rStyle w:val="IndexLink"/>
                <w:rtl w:val="true"/>
              </w:rPr>
              <w:t xml:space="preserve">: </w:t>
            </w:r>
            <w:r>
              <w:rPr>
                <w:rStyle w:val="IndexLink"/>
                <w:rtl w:val="true"/>
              </w:rPr>
              <w:t>شرایط آغازین</w:t>
            </w:r>
            <w:r>
              <w:rPr>
                <w:rStyle w:val="IndexLink"/>
                <w:rtl w:val="true"/>
              </w:rPr>
              <w:tab/>
            </w:r>
            <w:r>
              <w:rPr>
                <w:rStyle w:val="IndexLink"/>
              </w:rPr>
              <w:t>115</w:t>
            </w:r>
          </w:hyperlink>
        </w:p>
        <w:p>
          <w:pPr>
            <w:pStyle w:val="Contents4"/>
            <w:tabs>
              <w:tab w:val="clear" w:pos="8176"/>
              <w:tab w:val="right" w:pos="9026" w:leader="dot"/>
            </w:tabs>
            <w:rPr/>
          </w:pPr>
          <w:hyperlink w:anchor="__RefHeading___Toc5431083_2870459653">
            <w:r>
              <w:rPr>
                <w:webHidden/>
                <w:rStyle w:val="IndexLink"/>
                <w:rtl w:val="true"/>
              </w:rPr>
              <w:t>سن مناسب برای شروع حفظ</w:t>
            </w:r>
            <w:r>
              <w:rPr>
                <w:rStyle w:val="IndexLink"/>
                <w:rtl w:val="true"/>
              </w:rPr>
              <w:tab/>
            </w:r>
            <w:r>
              <w:rPr>
                <w:rStyle w:val="IndexLink"/>
              </w:rPr>
              <w:t>115</w:t>
            </w:r>
          </w:hyperlink>
        </w:p>
        <w:p>
          <w:pPr>
            <w:pStyle w:val="Contents4"/>
            <w:tabs>
              <w:tab w:val="clear" w:pos="8176"/>
              <w:tab w:val="right" w:pos="9026" w:leader="dot"/>
            </w:tabs>
            <w:rPr/>
          </w:pPr>
          <w:hyperlink w:anchor="__RefHeading___Toc5431085_2870459653">
            <w:r>
              <w:rPr>
                <w:webHidden/>
                <w:rStyle w:val="IndexLink"/>
                <w:rtl w:val="true"/>
              </w:rPr>
              <w:t>حفظ کل قرآن در سنین کودکی آری یا خیر؟</w:t>
            </w:r>
            <w:r>
              <w:rPr>
                <w:rStyle w:val="IndexLink"/>
                <w:rtl w:val="true"/>
              </w:rPr>
              <w:tab/>
            </w:r>
            <w:r>
              <w:rPr>
                <w:rStyle w:val="IndexLink"/>
              </w:rPr>
              <w:t>116</w:t>
            </w:r>
          </w:hyperlink>
        </w:p>
        <w:p>
          <w:pPr>
            <w:pStyle w:val="Contents4"/>
            <w:tabs>
              <w:tab w:val="clear" w:pos="8176"/>
              <w:tab w:val="right" w:pos="9026" w:leader="dot"/>
            </w:tabs>
            <w:rPr/>
          </w:pPr>
          <w:hyperlink w:anchor="__RefHeading___Toc5431087_2870459653">
            <w:r>
              <w:rPr>
                <w:webHidden/>
                <w:rStyle w:val="IndexLink"/>
                <w:rtl w:val="true"/>
              </w:rPr>
              <w:t>حفظ قرآن در دوران جنینی</w:t>
            </w:r>
            <w:r>
              <w:rPr>
                <w:rStyle w:val="IndexLink"/>
                <w:rtl w:val="true"/>
              </w:rPr>
              <w:t>!!!</w:t>
              <w:tab/>
            </w:r>
            <w:r>
              <w:rPr>
                <w:rStyle w:val="IndexLink"/>
              </w:rPr>
              <w:t>118</w:t>
            </w:r>
          </w:hyperlink>
        </w:p>
        <w:p>
          <w:pPr>
            <w:pStyle w:val="Contents4"/>
            <w:tabs>
              <w:tab w:val="clear" w:pos="8176"/>
              <w:tab w:val="right" w:pos="9026" w:leader="dot"/>
            </w:tabs>
            <w:rPr/>
          </w:pPr>
          <w:hyperlink w:anchor="__RefHeading___Toc5431089_2870459653">
            <w:r>
              <w:rPr>
                <w:webHidden/>
                <w:rStyle w:val="IndexLink"/>
                <w:rtl w:val="true"/>
              </w:rPr>
              <w:t>بهترین سنين</w:t>
            </w:r>
            <w:r>
              <w:rPr>
                <w:rStyle w:val="IndexLink"/>
                <w:rtl w:val="true"/>
              </w:rPr>
              <w:tab/>
            </w:r>
            <w:r>
              <w:rPr>
                <w:rStyle w:val="IndexLink"/>
              </w:rPr>
              <w:t>119</w:t>
            </w:r>
          </w:hyperlink>
        </w:p>
        <w:p>
          <w:pPr>
            <w:pStyle w:val="Contents4"/>
            <w:tabs>
              <w:tab w:val="clear" w:pos="8176"/>
              <w:tab w:val="right" w:pos="9026" w:leader="dot"/>
            </w:tabs>
            <w:rPr/>
          </w:pPr>
          <w:hyperlink w:anchor="__RefHeading___Toc5431091_2870459653">
            <w:r>
              <w:rPr>
                <w:webHidden/>
                <w:rStyle w:val="IndexLink"/>
                <w:rtl w:val="true"/>
              </w:rPr>
              <w:t>مدت زمان حفظ کل</w:t>
            </w:r>
            <w:r>
              <w:rPr>
                <w:rStyle w:val="IndexLink"/>
                <w:rtl w:val="true"/>
              </w:rPr>
              <w:tab/>
            </w:r>
            <w:r>
              <w:rPr>
                <w:rStyle w:val="IndexLink"/>
              </w:rPr>
              <w:t>119</w:t>
            </w:r>
          </w:hyperlink>
        </w:p>
        <w:p>
          <w:pPr>
            <w:pStyle w:val="Contents4"/>
            <w:tabs>
              <w:tab w:val="clear" w:pos="8176"/>
              <w:tab w:val="right" w:pos="9026" w:leader="dot"/>
            </w:tabs>
            <w:rPr/>
          </w:pPr>
          <w:hyperlink w:anchor="__RefHeading___Toc5431093_2870459653">
            <w:r>
              <w:rPr>
                <w:webHidden/>
                <w:rStyle w:val="IndexLink"/>
                <w:rtl w:val="true"/>
              </w:rPr>
              <w:t>زمان مناسب برای حفظ</w:t>
            </w:r>
            <w:r>
              <w:rPr>
                <w:rStyle w:val="IndexLink"/>
                <w:rtl w:val="true"/>
              </w:rPr>
              <w:tab/>
            </w:r>
            <w:r>
              <w:rPr>
                <w:rStyle w:val="IndexLink"/>
              </w:rPr>
              <w:t>123</w:t>
            </w:r>
          </w:hyperlink>
        </w:p>
        <w:p>
          <w:pPr>
            <w:pStyle w:val="Contents5"/>
            <w:tabs>
              <w:tab w:val="clear" w:pos="7892"/>
              <w:tab w:val="right" w:pos="9026" w:leader="dot"/>
            </w:tabs>
            <w:rPr/>
          </w:pPr>
          <w:hyperlink w:anchor="__RefHeading___Toc5431095_2870459653">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5431097_2870459653">
            <w:r>
              <w:rPr>
                <w:webHidden/>
                <w:rStyle w:val="IndexLink"/>
                <w:rtl w:val="true"/>
              </w:rPr>
              <w:t>الف</w:t>
            </w:r>
            <w:r>
              <w:rPr>
                <w:rStyle w:val="IndexLink"/>
                <w:rtl w:val="true"/>
              </w:rPr>
              <w:t xml:space="preserve">) </w:t>
            </w:r>
            <w:r>
              <w:rPr>
                <w:rStyle w:val="IndexLink"/>
                <w:rtl w:val="true"/>
              </w:rPr>
              <w:t>انتخاب بهترین زمان برای حفظ</w:t>
            </w:r>
            <w:r>
              <w:rPr>
                <w:rStyle w:val="IndexLink"/>
                <w:rtl w:val="true"/>
              </w:rPr>
              <w:tab/>
            </w:r>
            <w:r>
              <w:rPr>
                <w:rStyle w:val="IndexLink"/>
              </w:rPr>
              <w:t>124</w:t>
            </w:r>
          </w:hyperlink>
        </w:p>
        <w:p>
          <w:pPr>
            <w:pStyle w:val="Contents5"/>
            <w:tabs>
              <w:tab w:val="clear" w:pos="7892"/>
              <w:tab w:val="right" w:pos="9026" w:leader="dot"/>
            </w:tabs>
            <w:rPr/>
          </w:pPr>
          <w:hyperlink w:anchor="__RefHeading___Toc5431099_2870459653">
            <w:r>
              <w:rPr>
                <w:webHidden/>
                <w:rStyle w:val="IndexLink"/>
                <w:rtl w:val="true"/>
              </w:rPr>
              <w:t>ب</w:t>
            </w:r>
            <w:r>
              <w:rPr>
                <w:rStyle w:val="IndexLink"/>
                <w:rtl w:val="true"/>
              </w:rPr>
              <w:t xml:space="preserve">) </w:t>
            </w:r>
            <w:r>
              <w:rPr>
                <w:rStyle w:val="IndexLink"/>
                <w:rtl w:val="true"/>
              </w:rPr>
              <w:t>ثابت بودن زمان حفظ</w:t>
            </w:r>
            <w:r>
              <w:rPr>
                <w:rStyle w:val="IndexLink"/>
                <w:rtl w:val="true"/>
              </w:rPr>
              <w:tab/>
            </w:r>
            <w:r>
              <w:rPr>
                <w:rStyle w:val="IndexLink"/>
              </w:rPr>
              <w:t>125</w:t>
            </w:r>
          </w:hyperlink>
        </w:p>
        <w:p>
          <w:pPr>
            <w:pStyle w:val="Contents5"/>
            <w:tabs>
              <w:tab w:val="clear" w:pos="7892"/>
              <w:tab w:val="right" w:pos="9026" w:leader="dot"/>
            </w:tabs>
            <w:rPr/>
          </w:pPr>
          <w:hyperlink w:anchor="__RefHeading___Toc5431101_2870459653">
            <w:r>
              <w:rPr>
                <w:webHidden/>
                <w:rStyle w:val="IndexLink"/>
                <w:rtl w:val="true"/>
              </w:rPr>
              <w:t>ج</w:t>
            </w:r>
            <w:r>
              <w:rPr>
                <w:rStyle w:val="IndexLink"/>
                <w:rtl w:val="true"/>
              </w:rPr>
              <w:t xml:space="preserve">) </w:t>
            </w:r>
            <w:r>
              <w:rPr>
                <w:rStyle w:val="IndexLink"/>
                <w:rtl w:val="true"/>
              </w:rPr>
              <w:t>آرامش و سکوت در زمان حفظ</w:t>
            </w:r>
            <w:r>
              <w:rPr>
                <w:rStyle w:val="IndexLink"/>
                <w:rtl w:val="true"/>
              </w:rPr>
              <w:tab/>
            </w:r>
            <w:r>
              <w:rPr>
                <w:rStyle w:val="IndexLink"/>
              </w:rPr>
              <w:t>125</w:t>
            </w:r>
          </w:hyperlink>
        </w:p>
        <w:p>
          <w:pPr>
            <w:pStyle w:val="Contents4"/>
            <w:tabs>
              <w:tab w:val="clear" w:pos="8176"/>
              <w:tab w:val="right" w:pos="9026" w:leader="dot"/>
            </w:tabs>
            <w:rPr/>
          </w:pPr>
          <w:hyperlink w:anchor="__RefHeading___Toc5431103_2870459653">
            <w:r>
              <w:rPr>
                <w:webHidden/>
                <w:rStyle w:val="IndexLink"/>
                <w:rtl w:val="true"/>
              </w:rPr>
              <w:t>مکان مناسب برای حفظ</w:t>
            </w:r>
            <w:r>
              <w:rPr>
                <w:rStyle w:val="IndexLink"/>
                <w:rtl w:val="true"/>
              </w:rPr>
              <w:tab/>
            </w:r>
            <w:r>
              <w:rPr>
                <w:rStyle w:val="IndexLink"/>
              </w:rPr>
              <w:t>125</w:t>
            </w:r>
          </w:hyperlink>
        </w:p>
        <w:p>
          <w:pPr>
            <w:pStyle w:val="Contents5"/>
            <w:tabs>
              <w:tab w:val="clear" w:pos="7892"/>
              <w:tab w:val="right" w:pos="9026" w:leader="dot"/>
            </w:tabs>
            <w:rPr/>
          </w:pPr>
          <w:hyperlink w:anchor="__RefHeading___Toc5431105_2870459653">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5431107_2870459653">
            <w:r>
              <w:rPr>
                <w:webHidden/>
                <w:rStyle w:val="IndexLink"/>
                <w:rtl w:val="true"/>
              </w:rPr>
              <w:t>الف</w:t>
            </w:r>
            <w:r>
              <w:rPr>
                <w:rStyle w:val="IndexLink"/>
                <w:rtl w:val="true"/>
              </w:rPr>
              <w:t xml:space="preserve">) </w:t>
            </w:r>
            <w:r>
              <w:rPr>
                <w:rStyle w:val="IndexLink"/>
                <w:rtl w:val="true"/>
              </w:rPr>
              <w:t>استفاده از مکان های مقدس</w:t>
            </w:r>
            <w:r>
              <w:rPr>
                <w:rStyle w:val="IndexLink"/>
                <w:rtl w:val="true"/>
              </w:rPr>
              <w:tab/>
            </w:r>
            <w:r>
              <w:rPr>
                <w:rStyle w:val="IndexLink"/>
              </w:rPr>
              <w:t>125</w:t>
            </w:r>
          </w:hyperlink>
        </w:p>
        <w:p>
          <w:pPr>
            <w:pStyle w:val="Contents5"/>
            <w:tabs>
              <w:tab w:val="clear" w:pos="7892"/>
              <w:tab w:val="right" w:pos="9026" w:leader="dot"/>
            </w:tabs>
            <w:rPr/>
          </w:pPr>
          <w:hyperlink w:anchor="__RefHeading___Toc5431109_2870459653">
            <w:r>
              <w:rPr>
                <w:webHidden/>
                <w:rStyle w:val="IndexLink"/>
                <w:rtl w:val="true"/>
              </w:rPr>
              <w:t>ب</w:t>
            </w:r>
            <w:r>
              <w:rPr>
                <w:rStyle w:val="IndexLink"/>
                <w:rtl w:val="true"/>
              </w:rPr>
              <w:t xml:space="preserve">) </w:t>
            </w:r>
            <w:r>
              <w:rPr>
                <w:rStyle w:val="IndexLink"/>
                <w:rtl w:val="true"/>
              </w:rPr>
              <w:t>ثابت بودن مكان حفظ</w:t>
            </w:r>
            <w:r>
              <w:rPr>
                <w:rStyle w:val="IndexLink"/>
                <w:rtl w:val="true"/>
              </w:rPr>
              <w:tab/>
            </w:r>
            <w:r>
              <w:rPr>
                <w:rStyle w:val="IndexLink"/>
              </w:rPr>
              <w:t>126</w:t>
            </w:r>
          </w:hyperlink>
        </w:p>
        <w:p>
          <w:pPr>
            <w:pStyle w:val="Contents5"/>
            <w:tabs>
              <w:tab w:val="clear" w:pos="7892"/>
              <w:tab w:val="right" w:pos="9026" w:leader="dot"/>
            </w:tabs>
            <w:rPr/>
          </w:pPr>
          <w:hyperlink w:anchor="__RefHeading___Toc5431111_2870459653">
            <w:r>
              <w:rPr>
                <w:webHidden/>
                <w:rStyle w:val="IndexLink"/>
                <w:rtl w:val="true"/>
              </w:rPr>
              <w:t>ج</w:t>
            </w:r>
            <w:r>
              <w:rPr>
                <w:rStyle w:val="IndexLink"/>
                <w:rtl w:val="true"/>
              </w:rPr>
              <w:t xml:space="preserve">) </w:t>
            </w:r>
            <w:r>
              <w:rPr>
                <w:rStyle w:val="IndexLink"/>
                <w:rtl w:val="true"/>
              </w:rPr>
              <w:t>سادگی مکان</w:t>
            </w:r>
            <w:r>
              <w:rPr>
                <w:rStyle w:val="IndexLink"/>
                <w:rtl w:val="true"/>
              </w:rPr>
              <w:tab/>
            </w:r>
            <w:r>
              <w:rPr>
                <w:rStyle w:val="IndexLink"/>
              </w:rPr>
              <w:t>126</w:t>
            </w:r>
          </w:hyperlink>
        </w:p>
        <w:p>
          <w:pPr>
            <w:pStyle w:val="Contents3"/>
            <w:tabs>
              <w:tab w:val="clear" w:pos="8459"/>
              <w:tab w:val="right" w:pos="9026" w:leader="dot"/>
            </w:tabs>
            <w:rPr/>
          </w:pPr>
          <w:hyperlink w:anchor="__RefHeading___Toc5431113_2870459653">
            <w:r>
              <w:rPr>
                <w:webHidden/>
                <w:rStyle w:val="IndexLink"/>
                <w:rtl w:val="true"/>
              </w:rPr>
              <w:t>فصل چهارم</w:t>
            </w:r>
            <w:r>
              <w:rPr>
                <w:rStyle w:val="IndexLink"/>
                <w:rtl w:val="true"/>
              </w:rPr>
              <w:t xml:space="preserve">: </w:t>
            </w:r>
            <w:r>
              <w:rPr>
                <w:rStyle w:val="IndexLink"/>
                <w:rtl w:val="true"/>
              </w:rPr>
              <w:t>آشنایی با گونه ها و روش های حفظ قرآن</w:t>
            </w:r>
            <w:r>
              <w:rPr>
                <w:rStyle w:val="IndexLink"/>
                <w:rtl w:val="true"/>
              </w:rPr>
              <w:tab/>
            </w:r>
            <w:r>
              <w:rPr>
                <w:rStyle w:val="IndexLink"/>
              </w:rPr>
              <w:t>128</w:t>
            </w:r>
          </w:hyperlink>
        </w:p>
        <w:p>
          <w:pPr>
            <w:pStyle w:val="Contents4"/>
            <w:tabs>
              <w:tab w:val="clear" w:pos="8176"/>
              <w:tab w:val="right" w:pos="9026" w:leader="dot"/>
            </w:tabs>
            <w:rPr/>
          </w:pPr>
          <w:hyperlink w:anchor="__RefHeading___Toc5431115_2870459653">
            <w:r>
              <w:rPr>
                <w:webHidden/>
                <w:rStyle w:val="IndexLink"/>
                <w:rtl w:val="true"/>
              </w:rPr>
              <w:t>آشنایی با گونه های حفظ قرآن</w:t>
            </w:r>
            <w:r>
              <w:rPr>
                <w:rStyle w:val="IndexLink"/>
                <w:rtl w:val="true"/>
              </w:rPr>
              <w:tab/>
            </w:r>
            <w:r>
              <w:rPr>
                <w:rStyle w:val="IndexLink"/>
              </w:rPr>
              <w:t>128</w:t>
            </w:r>
          </w:hyperlink>
        </w:p>
        <w:p>
          <w:pPr>
            <w:pStyle w:val="Contents5"/>
            <w:tabs>
              <w:tab w:val="clear" w:pos="7892"/>
              <w:tab w:val="right" w:pos="9026" w:leader="dot"/>
            </w:tabs>
            <w:rPr/>
          </w:pPr>
          <w:hyperlink w:anchor="__RefHeading___Toc5431117_2870459653">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5431119_2870459653">
            <w:r>
              <w:rPr>
                <w:webHidden/>
                <w:rStyle w:val="IndexLink"/>
                <w:rtl w:val="true"/>
              </w:rPr>
              <w:t>يكم</w:t>
            </w:r>
            <w:r>
              <w:rPr>
                <w:rStyle w:val="IndexLink"/>
                <w:rtl w:val="true"/>
              </w:rPr>
              <w:t xml:space="preserve">: </w:t>
            </w:r>
            <w:r>
              <w:rPr>
                <w:rStyle w:val="IndexLink"/>
                <w:rtl w:val="true"/>
              </w:rPr>
              <w:t>حفظ کل قرآن</w:t>
            </w:r>
            <w:r>
              <w:rPr>
                <w:rStyle w:val="IndexLink"/>
                <w:rtl w:val="true"/>
              </w:rPr>
              <w:tab/>
            </w:r>
            <w:r>
              <w:rPr>
                <w:rStyle w:val="IndexLink"/>
              </w:rPr>
              <w:t>128</w:t>
            </w:r>
          </w:hyperlink>
        </w:p>
        <w:p>
          <w:pPr>
            <w:pStyle w:val="Contents5"/>
            <w:tabs>
              <w:tab w:val="clear" w:pos="7892"/>
              <w:tab w:val="right" w:pos="9026" w:leader="dot"/>
            </w:tabs>
            <w:rPr/>
          </w:pPr>
          <w:hyperlink w:anchor="__RefHeading___Toc5431121_2870459653">
            <w:r>
              <w:rPr>
                <w:webHidden/>
                <w:rStyle w:val="IndexLink"/>
                <w:rtl w:val="true"/>
              </w:rPr>
              <w:t>دوم</w:t>
            </w:r>
            <w:r>
              <w:rPr>
                <w:rStyle w:val="IndexLink"/>
                <w:rtl w:val="true"/>
              </w:rPr>
              <w:t xml:space="preserve">: </w:t>
            </w:r>
            <w:r>
              <w:rPr>
                <w:rStyle w:val="IndexLink"/>
                <w:rtl w:val="true"/>
              </w:rPr>
              <w:t>حفظ بخشی از قرآن</w:t>
            </w:r>
            <w:r>
              <w:rPr>
                <w:rStyle w:val="IndexLink"/>
                <w:rtl w:val="true"/>
              </w:rPr>
              <w:tab/>
            </w:r>
            <w:r>
              <w:rPr>
                <w:rStyle w:val="IndexLink"/>
              </w:rPr>
              <w:t>128</w:t>
            </w:r>
          </w:hyperlink>
        </w:p>
        <w:p>
          <w:pPr>
            <w:pStyle w:val="Contents4"/>
            <w:tabs>
              <w:tab w:val="clear" w:pos="8176"/>
              <w:tab w:val="right" w:pos="9026" w:leader="dot"/>
            </w:tabs>
            <w:rPr/>
          </w:pPr>
          <w:hyperlink w:anchor="__RefHeading___Toc5431123_2870459653">
            <w:r>
              <w:rPr>
                <w:webHidden/>
                <w:rStyle w:val="IndexLink"/>
                <w:rtl w:val="true"/>
              </w:rPr>
              <w:t>یکم</w:t>
            </w:r>
            <w:r>
              <w:rPr>
                <w:rStyle w:val="IndexLink"/>
                <w:rtl w:val="true"/>
              </w:rPr>
              <w:t xml:space="preserve">: </w:t>
            </w:r>
            <w:r>
              <w:rPr>
                <w:rStyle w:val="IndexLink"/>
                <w:rtl w:val="true"/>
              </w:rPr>
              <w:t>حفظ ترتیبی</w:t>
            </w:r>
            <w:r>
              <w:rPr>
                <w:rStyle w:val="IndexLink"/>
                <w:rtl w:val="true"/>
              </w:rPr>
              <w:tab/>
            </w:r>
            <w:r>
              <w:rPr>
                <w:rStyle w:val="IndexLink"/>
              </w:rPr>
              <w:t>129</w:t>
            </w:r>
          </w:hyperlink>
        </w:p>
        <w:p>
          <w:pPr>
            <w:pStyle w:val="Contents4"/>
            <w:tabs>
              <w:tab w:val="clear" w:pos="8176"/>
              <w:tab w:val="right" w:pos="9026" w:leader="dot"/>
            </w:tabs>
            <w:rPr/>
          </w:pPr>
          <w:hyperlink w:anchor="__RefHeading___Toc5431125_2870459653">
            <w:r>
              <w:rPr>
                <w:webHidden/>
                <w:rStyle w:val="IndexLink"/>
                <w:rtl w:val="true"/>
              </w:rPr>
              <w:t>دوم</w:t>
            </w:r>
            <w:r>
              <w:rPr>
                <w:rStyle w:val="IndexLink"/>
                <w:rtl w:val="true"/>
              </w:rPr>
              <w:t xml:space="preserve">: </w:t>
            </w:r>
            <w:r>
              <w:rPr>
                <w:rStyle w:val="IndexLink"/>
                <w:rtl w:val="true"/>
              </w:rPr>
              <w:t>حفظ موضوعی</w:t>
            </w:r>
            <w:r>
              <w:rPr>
                <w:rStyle w:val="IndexLink"/>
                <w:rtl w:val="true"/>
              </w:rPr>
              <w:tab/>
            </w:r>
            <w:r>
              <w:rPr>
                <w:rStyle w:val="IndexLink"/>
              </w:rPr>
              <w:t>129</w:t>
            </w:r>
          </w:hyperlink>
        </w:p>
        <w:p>
          <w:pPr>
            <w:pStyle w:val="Contents4"/>
            <w:tabs>
              <w:tab w:val="clear" w:pos="8176"/>
              <w:tab w:val="right" w:pos="9026" w:leader="dot"/>
            </w:tabs>
            <w:rPr/>
          </w:pPr>
          <w:hyperlink w:anchor="__RefHeading___Toc5431127_2870459653">
            <w:r>
              <w:rPr>
                <w:webHidden/>
                <w:rStyle w:val="IndexLink"/>
                <w:rtl w:val="true"/>
              </w:rPr>
              <w:t>سوم</w:t>
            </w:r>
            <w:r>
              <w:rPr>
                <w:rStyle w:val="IndexLink"/>
                <w:rtl w:val="true"/>
              </w:rPr>
              <w:t xml:space="preserve">: </w:t>
            </w:r>
            <w:r>
              <w:rPr>
                <w:rStyle w:val="IndexLink"/>
                <w:rtl w:val="true"/>
              </w:rPr>
              <w:t>حفظ سوره های منتخب</w:t>
            </w:r>
            <w:r>
              <w:rPr>
                <w:rStyle w:val="IndexLink"/>
                <w:rtl w:val="true"/>
              </w:rPr>
              <w:tab/>
            </w:r>
            <w:r>
              <w:rPr>
                <w:rStyle w:val="IndexLink"/>
              </w:rPr>
              <w:t>130</w:t>
            </w:r>
          </w:hyperlink>
        </w:p>
        <w:p>
          <w:pPr>
            <w:pStyle w:val="Contents4"/>
            <w:tabs>
              <w:tab w:val="clear" w:pos="8176"/>
              <w:tab w:val="right" w:pos="9026" w:leader="dot"/>
            </w:tabs>
            <w:rPr/>
          </w:pPr>
          <w:hyperlink w:anchor="__RefHeading___Toc5431129_2870459653">
            <w:r>
              <w:rPr>
                <w:webHidden/>
                <w:rStyle w:val="IndexLink"/>
                <w:rtl w:val="true"/>
              </w:rPr>
              <w:t>آشنایی با روش های رایج حفظ قرآن</w:t>
            </w:r>
            <w:r>
              <w:rPr>
                <w:rStyle w:val="IndexLink"/>
                <w:rtl w:val="true"/>
              </w:rPr>
              <w:tab/>
            </w:r>
            <w:r>
              <w:rPr>
                <w:rStyle w:val="IndexLink"/>
              </w:rPr>
              <w:t>131</w:t>
            </w:r>
          </w:hyperlink>
        </w:p>
        <w:p>
          <w:pPr>
            <w:pStyle w:val="Contents5"/>
            <w:tabs>
              <w:tab w:val="clear" w:pos="7892"/>
              <w:tab w:val="right" w:pos="9026" w:leader="dot"/>
            </w:tabs>
            <w:rPr/>
          </w:pPr>
          <w:hyperlink w:anchor="__RefHeading___Toc5431131_2870459653">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5431133_2870459653">
            <w:r>
              <w:rPr>
                <w:webHidden/>
                <w:rStyle w:val="IndexLink"/>
                <w:rtl w:val="true"/>
              </w:rPr>
              <w:t>یکم</w:t>
            </w:r>
            <w:r>
              <w:rPr>
                <w:rStyle w:val="IndexLink"/>
                <w:rtl w:val="true"/>
              </w:rPr>
              <w:t xml:space="preserve">: </w:t>
            </w:r>
            <w:r>
              <w:rPr>
                <w:rStyle w:val="IndexLink"/>
                <w:rtl w:val="true"/>
              </w:rPr>
              <w:t>حفظ سطر محور</w:t>
            </w:r>
            <w:r>
              <w:rPr>
                <w:rStyle w:val="IndexLink"/>
                <w:rtl w:val="true"/>
              </w:rPr>
              <w:tab/>
            </w:r>
            <w:r>
              <w:rPr>
                <w:rStyle w:val="IndexLink"/>
              </w:rPr>
              <w:t>131</w:t>
            </w:r>
          </w:hyperlink>
        </w:p>
        <w:p>
          <w:pPr>
            <w:pStyle w:val="Contents5"/>
            <w:tabs>
              <w:tab w:val="clear" w:pos="7892"/>
              <w:tab w:val="right" w:pos="9026" w:leader="dot"/>
            </w:tabs>
            <w:rPr/>
          </w:pPr>
          <w:hyperlink w:anchor="__RefHeading___Toc5431135_2870459653">
            <w:r>
              <w:rPr>
                <w:webHidden/>
                <w:rStyle w:val="IndexLink"/>
                <w:rtl w:val="true"/>
              </w:rPr>
              <w:t>دوم</w:t>
            </w:r>
            <w:r>
              <w:rPr>
                <w:rStyle w:val="IndexLink"/>
                <w:rtl w:val="true"/>
              </w:rPr>
              <w:t xml:space="preserve">: </w:t>
            </w:r>
            <w:r>
              <w:rPr>
                <w:rStyle w:val="IndexLink"/>
                <w:rtl w:val="true"/>
              </w:rPr>
              <w:t>حفظ لحن محور</w:t>
            </w:r>
            <w:r>
              <w:rPr>
                <w:rStyle w:val="IndexLink"/>
                <w:rtl w:val="true"/>
              </w:rPr>
              <w:tab/>
            </w:r>
            <w:r>
              <w:rPr>
                <w:rStyle w:val="IndexLink"/>
              </w:rPr>
              <w:t>132</w:t>
            </w:r>
          </w:hyperlink>
        </w:p>
        <w:p>
          <w:pPr>
            <w:pStyle w:val="Contents5"/>
            <w:tabs>
              <w:tab w:val="clear" w:pos="7892"/>
              <w:tab w:val="right" w:pos="9026" w:leader="dot"/>
            </w:tabs>
            <w:rPr/>
          </w:pPr>
          <w:hyperlink w:anchor="__RefHeading___Toc5431137_2870459653">
            <w:r>
              <w:rPr>
                <w:webHidden/>
                <w:rStyle w:val="IndexLink"/>
                <w:rtl w:val="true"/>
              </w:rPr>
              <w:t>سوم</w:t>
            </w:r>
            <w:r>
              <w:rPr>
                <w:rStyle w:val="IndexLink"/>
                <w:rtl w:val="true"/>
              </w:rPr>
              <w:t xml:space="preserve">: </w:t>
            </w:r>
            <w:r>
              <w:rPr>
                <w:rStyle w:val="IndexLink"/>
                <w:rtl w:val="true"/>
              </w:rPr>
              <w:t>حفظ محتوا محور</w:t>
            </w:r>
            <w:r>
              <w:rPr>
                <w:rStyle w:val="IndexLink"/>
                <w:rtl w:val="true"/>
              </w:rPr>
              <w:tab/>
            </w:r>
            <w:r>
              <w:rPr>
                <w:rStyle w:val="IndexLink"/>
              </w:rPr>
              <w:t>132</w:t>
            </w:r>
          </w:hyperlink>
        </w:p>
        <w:p>
          <w:pPr>
            <w:pStyle w:val="Contents3"/>
            <w:tabs>
              <w:tab w:val="clear" w:pos="8459"/>
              <w:tab w:val="right" w:pos="9026" w:leader="dot"/>
            </w:tabs>
            <w:rPr/>
          </w:pPr>
          <w:hyperlink w:anchor="__RefHeading___Toc5431139_2870459653">
            <w:r>
              <w:rPr>
                <w:webHidden/>
                <w:rStyle w:val="IndexLink"/>
                <w:rtl w:val="true"/>
              </w:rPr>
              <w:t>فصل پنجم</w:t>
            </w:r>
            <w:r>
              <w:rPr>
                <w:rStyle w:val="IndexLink"/>
                <w:rtl w:val="true"/>
              </w:rPr>
              <w:t xml:space="preserve">: </w:t>
            </w:r>
            <w:r>
              <w:rPr>
                <w:rStyle w:val="IndexLink"/>
                <w:rtl w:val="true"/>
              </w:rPr>
              <w:t>روش حفظ آیات جدید</w:t>
            </w:r>
            <w:r>
              <w:rPr>
                <w:rStyle w:val="IndexLink"/>
                <w:rtl w:val="true"/>
              </w:rPr>
              <w:tab/>
            </w:r>
            <w:r>
              <w:rPr>
                <w:rStyle w:val="IndexLink"/>
              </w:rPr>
              <w:t>140</w:t>
            </w:r>
          </w:hyperlink>
        </w:p>
        <w:p>
          <w:pPr>
            <w:pStyle w:val="Contents4"/>
            <w:tabs>
              <w:tab w:val="clear" w:pos="8176"/>
              <w:tab w:val="right" w:pos="9026" w:leader="dot"/>
            </w:tabs>
            <w:rPr/>
          </w:pPr>
          <w:hyperlink w:anchor="__RefHeading___Toc5431141_287045965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5431143_2870459653">
            <w:r>
              <w:rPr>
                <w:webHidden/>
                <w:rStyle w:val="IndexLink"/>
                <w:rtl w:val="true"/>
              </w:rPr>
              <w:t>مراحل هشت گانه ی حفظ</w:t>
            </w:r>
            <w:r>
              <w:rPr>
                <w:rStyle w:val="IndexLink"/>
                <w:rtl w:val="true"/>
              </w:rPr>
              <w:tab/>
            </w:r>
            <w:r>
              <w:rPr>
                <w:rStyle w:val="IndexLink"/>
              </w:rPr>
              <w:t>140</w:t>
            </w:r>
          </w:hyperlink>
        </w:p>
        <w:p>
          <w:pPr>
            <w:pStyle w:val="Contents5"/>
            <w:tabs>
              <w:tab w:val="clear" w:pos="7892"/>
              <w:tab w:val="right" w:pos="9026" w:leader="dot"/>
            </w:tabs>
            <w:rPr/>
          </w:pPr>
          <w:hyperlink w:anchor="__RefHeading___Toc5431145_2870459653">
            <w:r>
              <w:rPr>
                <w:webHidden/>
                <w:rStyle w:val="IndexLink"/>
                <w:rtl w:val="true"/>
              </w:rPr>
              <w:t>مرحله ی یکم</w:t>
            </w:r>
            <w:r>
              <w:rPr>
                <w:rStyle w:val="IndexLink"/>
                <w:rtl w:val="true"/>
              </w:rPr>
              <w:t xml:space="preserve">: </w:t>
            </w:r>
            <w:r>
              <w:rPr>
                <w:rStyle w:val="IndexLink"/>
                <w:rtl w:val="true"/>
              </w:rPr>
              <w:t>گوش دادن</w:t>
            </w:r>
            <w:r>
              <w:rPr>
                <w:rStyle w:val="IndexLink"/>
                <w:rtl w:val="true"/>
              </w:rPr>
              <w:tab/>
            </w:r>
            <w:r>
              <w:rPr>
                <w:rStyle w:val="IndexLink"/>
              </w:rPr>
              <w:t>140</w:t>
            </w:r>
          </w:hyperlink>
        </w:p>
        <w:p>
          <w:pPr>
            <w:pStyle w:val="Contents5"/>
            <w:tabs>
              <w:tab w:val="clear" w:pos="7892"/>
              <w:tab w:val="right" w:pos="9026" w:leader="dot"/>
            </w:tabs>
            <w:rPr/>
          </w:pPr>
          <w:hyperlink w:anchor="__RefHeading___Toc5431147_2870459653">
            <w:r>
              <w:rPr>
                <w:webHidden/>
                <w:rStyle w:val="IndexLink"/>
                <w:rtl w:val="true"/>
              </w:rPr>
              <w:t>مرحله ی دوم</w:t>
            </w:r>
            <w:r>
              <w:rPr>
                <w:rStyle w:val="IndexLink"/>
                <w:rtl w:val="true"/>
              </w:rPr>
              <w:t xml:space="preserve">: </w:t>
            </w:r>
            <w:r>
              <w:rPr>
                <w:rStyle w:val="IndexLink"/>
                <w:rtl w:val="true"/>
              </w:rPr>
              <w:t>خواندن</w:t>
            </w:r>
            <w:r>
              <w:rPr>
                <w:rStyle w:val="IndexLink"/>
                <w:rtl w:val="true"/>
              </w:rPr>
              <w:tab/>
            </w:r>
            <w:r>
              <w:rPr>
                <w:rStyle w:val="IndexLink"/>
              </w:rPr>
              <w:t>141</w:t>
            </w:r>
          </w:hyperlink>
        </w:p>
        <w:p>
          <w:pPr>
            <w:pStyle w:val="Contents5"/>
            <w:tabs>
              <w:tab w:val="clear" w:pos="7892"/>
              <w:tab w:val="right" w:pos="9026" w:leader="dot"/>
            </w:tabs>
            <w:rPr/>
          </w:pPr>
          <w:hyperlink w:anchor="__RefHeading___Toc5431149_2870459653">
            <w:r>
              <w:rPr>
                <w:webHidden/>
                <w:rStyle w:val="IndexLink"/>
                <w:rtl w:val="true"/>
              </w:rPr>
              <w:t>مرحله ی سوم</w:t>
            </w:r>
            <w:r>
              <w:rPr>
                <w:rStyle w:val="IndexLink"/>
                <w:rtl w:val="true"/>
              </w:rPr>
              <w:t xml:space="preserve">: </w:t>
            </w:r>
            <w:r>
              <w:rPr>
                <w:rStyle w:val="IndexLink"/>
                <w:rtl w:val="true"/>
              </w:rPr>
              <w:t>ترجمه و درک معنا</w:t>
            </w:r>
            <w:r>
              <w:rPr>
                <w:rStyle w:val="IndexLink"/>
                <w:rtl w:val="true"/>
              </w:rPr>
              <w:tab/>
            </w:r>
            <w:r>
              <w:rPr>
                <w:rStyle w:val="IndexLink"/>
              </w:rPr>
              <w:t>141</w:t>
            </w:r>
          </w:hyperlink>
        </w:p>
        <w:p>
          <w:pPr>
            <w:pStyle w:val="Contents5"/>
            <w:tabs>
              <w:tab w:val="clear" w:pos="7892"/>
              <w:tab w:val="right" w:pos="9026" w:leader="dot"/>
            </w:tabs>
            <w:rPr/>
          </w:pPr>
          <w:hyperlink w:anchor="__RefHeading___Toc5431151_2870459653">
            <w:r>
              <w:rPr>
                <w:webHidden/>
                <w:rStyle w:val="IndexLink"/>
                <w:rtl w:val="true"/>
              </w:rPr>
              <w:t>مرحله ی چهارم</w:t>
            </w:r>
            <w:r>
              <w:rPr>
                <w:rStyle w:val="IndexLink"/>
                <w:rtl w:val="true"/>
              </w:rPr>
              <w:t xml:space="preserve">: </w:t>
            </w:r>
            <w:r>
              <w:rPr>
                <w:rStyle w:val="IndexLink"/>
                <w:rtl w:val="true"/>
              </w:rPr>
              <w:t>تقطیع و تکرار</w:t>
            </w:r>
            <w:r>
              <w:rPr>
                <w:rStyle w:val="IndexLink"/>
                <w:rtl w:val="true"/>
              </w:rPr>
              <w:tab/>
            </w:r>
            <w:r>
              <w:rPr>
                <w:rStyle w:val="IndexLink"/>
              </w:rPr>
              <w:t>142</w:t>
            </w:r>
          </w:hyperlink>
        </w:p>
        <w:p>
          <w:pPr>
            <w:pStyle w:val="Contents5"/>
            <w:tabs>
              <w:tab w:val="clear" w:pos="7892"/>
              <w:tab w:val="right" w:pos="9026" w:leader="dot"/>
            </w:tabs>
            <w:rPr/>
          </w:pPr>
          <w:hyperlink w:anchor="__RefHeading___Toc5431153_2870459653">
            <w:r>
              <w:rPr>
                <w:webHidden/>
                <w:rStyle w:val="IndexLink"/>
                <w:rtl w:val="true"/>
              </w:rPr>
              <w:t>مرحله ی پنجم</w:t>
            </w:r>
            <w:r>
              <w:rPr>
                <w:rStyle w:val="IndexLink"/>
                <w:rtl w:val="true"/>
              </w:rPr>
              <w:t xml:space="preserve">: </w:t>
            </w:r>
            <w:r>
              <w:rPr>
                <w:rStyle w:val="IndexLink"/>
                <w:rtl w:val="true"/>
              </w:rPr>
              <w:t>پیوند محفوظات</w:t>
            </w:r>
            <w:r>
              <w:rPr>
                <w:rStyle w:val="IndexLink"/>
                <w:rtl w:val="true"/>
              </w:rPr>
              <w:tab/>
            </w:r>
            <w:r>
              <w:rPr>
                <w:rStyle w:val="IndexLink"/>
              </w:rPr>
              <w:t>144</w:t>
            </w:r>
          </w:hyperlink>
        </w:p>
        <w:p>
          <w:pPr>
            <w:pStyle w:val="Contents6"/>
            <w:tabs>
              <w:tab w:val="clear" w:pos="7609"/>
              <w:tab w:val="right" w:pos="9026" w:leader="dot"/>
            </w:tabs>
            <w:rPr/>
          </w:pPr>
          <w:hyperlink w:anchor="__RefHeading___Toc5431155_2870459653">
            <w:r>
              <w:rPr>
                <w:webHidden/>
                <w:rStyle w:val="IndexLink"/>
                <w:rtl w:val="true"/>
              </w:rPr>
              <w:t>الف</w:t>
            </w:r>
            <w:r>
              <w:rPr>
                <w:rStyle w:val="IndexLink"/>
                <w:rtl w:val="true"/>
              </w:rPr>
              <w:t xml:space="preserve">) </w:t>
            </w:r>
            <w:r>
              <w:rPr>
                <w:rStyle w:val="IndexLink"/>
                <w:rtl w:val="true"/>
              </w:rPr>
              <w:t>برقراری پیوند میان جملات هر آیه</w:t>
            </w:r>
            <w:r>
              <w:rPr>
                <w:rStyle w:val="IndexLink"/>
                <w:rtl w:val="true"/>
              </w:rPr>
              <w:tab/>
            </w:r>
            <w:r>
              <w:rPr>
                <w:rStyle w:val="IndexLink"/>
              </w:rPr>
              <w:t>144</w:t>
            </w:r>
          </w:hyperlink>
        </w:p>
        <w:p>
          <w:pPr>
            <w:pStyle w:val="Contents6"/>
            <w:tabs>
              <w:tab w:val="clear" w:pos="7609"/>
              <w:tab w:val="right" w:pos="9026" w:leader="dot"/>
            </w:tabs>
            <w:rPr/>
          </w:pPr>
          <w:hyperlink w:anchor="__RefHeading___Toc5431157_2870459653">
            <w:r>
              <w:rPr>
                <w:webHidden/>
                <w:rStyle w:val="IndexLink"/>
                <w:rtl w:val="true"/>
              </w:rPr>
              <w:t>ب</w:t>
            </w:r>
            <w:r>
              <w:rPr>
                <w:rStyle w:val="IndexLink"/>
                <w:rtl w:val="true"/>
              </w:rPr>
              <w:t xml:space="preserve">) </w:t>
            </w:r>
            <w:r>
              <w:rPr>
                <w:rStyle w:val="IndexLink"/>
                <w:rtl w:val="true"/>
              </w:rPr>
              <w:t>برقراری پیوند میان آیات</w:t>
            </w:r>
            <w:r>
              <w:rPr>
                <w:rStyle w:val="IndexLink"/>
                <w:rtl w:val="true"/>
              </w:rPr>
              <w:tab/>
            </w:r>
            <w:r>
              <w:rPr>
                <w:rStyle w:val="IndexLink"/>
              </w:rPr>
              <w:t>144</w:t>
            </w:r>
          </w:hyperlink>
        </w:p>
        <w:p>
          <w:pPr>
            <w:pStyle w:val="Contents6"/>
            <w:tabs>
              <w:tab w:val="clear" w:pos="7609"/>
              <w:tab w:val="right" w:pos="9026" w:leader="dot"/>
            </w:tabs>
            <w:rPr/>
          </w:pPr>
          <w:hyperlink w:anchor="__RefHeading___Toc5431159_2870459653">
            <w:r>
              <w:rPr>
                <w:webHidden/>
                <w:rStyle w:val="IndexLink"/>
                <w:rtl w:val="true"/>
              </w:rPr>
              <w:t>مرحله ی ششم</w:t>
            </w:r>
            <w:r>
              <w:rPr>
                <w:rStyle w:val="IndexLink"/>
                <w:rtl w:val="true"/>
              </w:rPr>
              <w:t xml:space="preserve">: </w:t>
            </w:r>
            <w:r>
              <w:rPr>
                <w:rStyle w:val="IndexLink"/>
                <w:rtl w:val="true"/>
              </w:rPr>
              <w:t>تحكيم و تكميل حفظ</w:t>
            </w:r>
            <w:r>
              <w:rPr>
                <w:rStyle w:val="IndexLink"/>
                <w:rtl w:val="true"/>
              </w:rPr>
              <w:tab/>
            </w:r>
            <w:r>
              <w:rPr>
                <w:rStyle w:val="IndexLink"/>
              </w:rPr>
              <w:t>145</w:t>
            </w:r>
          </w:hyperlink>
        </w:p>
        <w:p>
          <w:pPr>
            <w:pStyle w:val="Contents6"/>
            <w:tabs>
              <w:tab w:val="clear" w:pos="7609"/>
              <w:tab w:val="right" w:pos="9026" w:leader="dot"/>
            </w:tabs>
            <w:rPr/>
          </w:pPr>
          <w:hyperlink w:anchor="__RefHeading___Toc5431161_2870459653">
            <w:r>
              <w:rPr>
                <w:webHidden/>
                <w:rStyle w:val="IndexLink"/>
                <w:rtl w:val="true"/>
              </w:rPr>
              <w:t>مرحله ی هفتم</w:t>
            </w:r>
            <w:r>
              <w:rPr>
                <w:rStyle w:val="IndexLink"/>
                <w:rtl w:val="true"/>
              </w:rPr>
              <w:t xml:space="preserve">: </w:t>
            </w:r>
            <w:r>
              <w:rPr>
                <w:rStyle w:val="IndexLink"/>
                <w:rtl w:val="true"/>
              </w:rPr>
              <w:t>تکرار محفوظات جديد</w:t>
            </w:r>
            <w:r>
              <w:rPr>
                <w:rStyle w:val="IndexLink"/>
                <w:rtl w:val="true"/>
              </w:rPr>
              <w:tab/>
            </w:r>
            <w:r>
              <w:rPr>
                <w:rStyle w:val="IndexLink"/>
              </w:rPr>
              <w:t>145</w:t>
            </w:r>
          </w:hyperlink>
        </w:p>
        <w:p>
          <w:pPr>
            <w:pStyle w:val="Contents6"/>
            <w:tabs>
              <w:tab w:val="clear" w:pos="7609"/>
              <w:tab w:val="right" w:pos="9026" w:leader="dot"/>
            </w:tabs>
            <w:rPr/>
          </w:pPr>
          <w:hyperlink w:anchor="__RefHeading___Toc5431163_2870459653">
            <w:r>
              <w:rPr>
                <w:webHidden/>
                <w:rStyle w:val="IndexLink"/>
                <w:rtl w:val="true"/>
              </w:rPr>
              <w:t>مرحله ی هشتم</w:t>
            </w:r>
            <w:r>
              <w:rPr>
                <w:rStyle w:val="IndexLink"/>
                <w:rtl w:val="true"/>
              </w:rPr>
              <w:t xml:space="preserve">: </w:t>
            </w:r>
            <w:r>
              <w:rPr>
                <w:rStyle w:val="IndexLink"/>
                <w:rtl w:val="true"/>
              </w:rPr>
              <w:t>نوشتن محفوظات</w:t>
            </w:r>
            <w:r>
              <w:rPr>
                <w:rStyle w:val="IndexLink"/>
                <w:rtl w:val="true"/>
              </w:rPr>
              <w:tab/>
            </w:r>
            <w:r>
              <w:rPr>
                <w:rStyle w:val="IndexLink"/>
              </w:rPr>
              <w:t>146</w:t>
            </w:r>
          </w:hyperlink>
        </w:p>
        <w:p>
          <w:pPr>
            <w:pStyle w:val="Contents4"/>
            <w:tabs>
              <w:tab w:val="clear" w:pos="8176"/>
              <w:tab w:val="right" w:pos="9026" w:leader="dot"/>
            </w:tabs>
            <w:rPr/>
          </w:pPr>
          <w:hyperlink w:anchor="__RefHeading___Toc5431165_2870459653">
            <w:r>
              <w:rPr>
                <w:webHidden/>
                <w:rStyle w:val="IndexLink"/>
                <w:rtl w:val="true"/>
              </w:rPr>
              <w:t>مراحل حفظ برای خردسالان</w:t>
            </w:r>
            <w:r>
              <w:rPr>
                <w:rStyle w:val="IndexLink"/>
                <w:rtl w:val="true"/>
              </w:rPr>
              <w:tab/>
            </w:r>
            <w:r>
              <w:rPr>
                <w:rStyle w:val="IndexLink"/>
              </w:rPr>
              <w:t>148</w:t>
            </w:r>
          </w:hyperlink>
        </w:p>
        <w:p>
          <w:pPr>
            <w:pStyle w:val="Contents4"/>
            <w:tabs>
              <w:tab w:val="clear" w:pos="8176"/>
              <w:tab w:val="right" w:pos="9026" w:leader="dot"/>
            </w:tabs>
            <w:rPr/>
          </w:pPr>
          <w:hyperlink w:anchor="__RefHeading___Toc5431167_2870459653">
            <w:r>
              <w:rPr>
                <w:webHidden/>
                <w:rStyle w:val="IndexLink"/>
                <w:rtl w:val="true"/>
              </w:rPr>
              <w:t>راه های بهسازی حافظه هنگام حفظ آیات جدید</w:t>
            </w:r>
            <w:r>
              <w:rPr>
                <w:rStyle w:val="IndexLink"/>
                <w:rtl w:val="true"/>
              </w:rPr>
              <w:tab/>
            </w:r>
            <w:r>
              <w:rPr>
                <w:rStyle w:val="IndexLink"/>
              </w:rPr>
              <w:t>148</w:t>
            </w:r>
          </w:hyperlink>
        </w:p>
        <w:p>
          <w:pPr>
            <w:pStyle w:val="Contents5"/>
            <w:tabs>
              <w:tab w:val="clear" w:pos="7892"/>
              <w:tab w:val="right" w:pos="9026" w:leader="dot"/>
            </w:tabs>
            <w:rPr/>
          </w:pPr>
          <w:hyperlink w:anchor="__RefHeading___Toc5431169_2870459653">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5431171_2870459653">
            <w:r>
              <w:rPr>
                <w:webHidden/>
                <w:rStyle w:val="IndexLink"/>
                <w:rtl w:val="true"/>
              </w:rPr>
              <w:t>یکم</w:t>
            </w:r>
            <w:r>
              <w:rPr>
                <w:rStyle w:val="IndexLink"/>
                <w:rtl w:val="true"/>
              </w:rPr>
              <w:t xml:space="preserve">: </w:t>
            </w:r>
            <w:r>
              <w:rPr>
                <w:rStyle w:val="IndexLink"/>
                <w:rtl w:val="true"/>
              </w:rPr>
              <w:t>دسته بندی مناسب محفوظات</w:t>
            </w:r>
            <w:r>
              <w:rPr>
                <w:rStyle w:val="IndexLink"/>
                <w:rtl w:val="true"/>
              </w:rPr>
              <w:tab/>
            </w:r>
            <w:r>
              <w:rPr>
                <w:rStyle w:val="IndexLink"/>
              </w:rPr>
              <w:t>148</w:t>
            </w:r>
          </w:hyperlink>
        </w:p>
        <w:p>
          <w:pPr>
            <w:pStyle w:val="Contents5"/>
            <w:tabs>
              <w:tab w:val="clear" w:pos="7892"/>
              <w:tab w:val="right" w:pos="9026" w:leader="dot"/>
            </w:tabs>
            <w:rPr/>
          </w:pPr>
          <w:hyperlink w:anchor="__RefHeading___Toc5431173_2870459653">
            <w:r>
              <w:rPr>
                <w:webHidden/>
                <w:rStyle w:val="IndexLink"/>
                <w:rtl w:val="true"/>
              </w:rPr>
              <w:t>دوم</w:t>
            </w:r>
            <w:r>
              <w:rPr>
                <w:rStyle w:val="IndexLink"/>
                <w:rtl w:val="true"/>
              </w:rPr>
              <w:t xml:space="preserve">: </w:t>
            </w:r>
            <w:r>
              <w:rPr>
                <w:rStyle w:val="IndexLink"/>
                <w:rtl w:val="true"/>
              </w:rPr>
              <w:t>تمرکز بر آیات مورد نظر</w:t>
            </w:r>
            <w:r>
              <w:rPr>
                <w:rStyle w:val="IndexLink"/>
                <w:rtl w:val="true"/>
              </w:rPr>
              <w:tab/>
            </w:r>
            <w:r>
              <w:rPr>
                <w:rStyle w:val="IndexLink"/>
              </w:rPr>
              <w:t>149</w:t>
            </w:r>
          </w:hyperlink>
        </w:p>
        <w:p>
          <w:pPr>
            <w:pStyle w:val="Contents5"/>
            <w:tabs>
              <w:tab w:val="clear" w:pos="7892"/>
              <w:tab w:val="right" w:pos="9026" w:leader="dot"/>
            </w:tabs>
            <w:rPr/>
          </w:pPr>
          <w:hyperlink w:anchor="__RefHeading___Toc5431175_2870459653">
            <w:r>
              <w:rPr>
                <w:webHidden/>
                <w:rStyle w:val="IndexLink"/>
                <w:rtl w:val="true"/>
              </w:rPr>
              <w:t>سوم</w:t>
            </w:r>
            <w:r>
              <w:rPr>
                <w:rStyle w:val="IndexLink"/>
                <w:rtl w:val="true"/>
              </w:rPr>
              <w:t xml:space="preserve">: </w:t>
            </w:r>
            <w:r>
              <w:rPr>
                <w:rStyle w:val="IndexLink"/>
                <w:rtl w:val="true"/>
              </w:rPr>
              <w:t>تقطیع مناسب</w:t>
            </w:r>
            <w:r>
              <w:rPr>
                <w:rStyle w:val="IndexLink"/>
                <w:rtl w:val="true"/>
              </w:rPr>
              <w:tab/>
            </w:r>
            <w:r>
              <w:rPr>
                <w:rStyle w:val="IndexLink"/>
              </w:rPr>
              <w:t>149</w:t>
            </w:r>
          </w:hyperlink>
        </w:p>
        <w:p>
          <w:pPr>
            <w:pStyle w:val="Contents5"/>
            <w:tabs>
              <w:tab w:val="clear" w:pos="7892"/>
              <w:tab w:val="right" w:pos="9026" w:leader="dot"/>
            </w:tabs>
            <w:rPr/>
          </w:pPr>
          <w:hyperlink w:anchor="__RefHeading___Toc5431177_2870459653">
            <w:r>
              <w:rPr>
                <w:webHidden/>
                <w:rStyle w:val="IndexLink"/>
                <w:rtl w:val="true"/>
              </w:rPr>
              <w:t>چهارم</w:t>
            </w:r>
            <w:r>
              <w:rPr>
                <w:rStyle w:val="IndexLink"/>
                <w:rtl w:val="true"/>
              </w:rPr>
              <w:t xml:space="preserve">: </w:t>
            </w:r>
            <w:r>
              <w:rPr>
                <w:rStyle w:val="IndexLink"/>
                <w:rtl w:val="true"/>
              </w:rPr>
              <w:t>ارتباط دادن آیات به خاطرات شخصی</w:t>
            </w:r>
            <w:r>
              <w:rPr>
                <w:rStyle w:val="IndexLink"/>
                <w:rtl w:val="true"/>
              </w:rPr>
              <w:tab/>
            </w:r>
            <w:r>
              <w:rPr>
                <w:rStyle w:val="IndexLink"/>
              </w:rPr>
              <w:t>150</w:t>
            </w:r>
          </w:hyperlink>
        </w:p>
        <w:p>
          <w:pPr>
            <w:pStyle w:val="Contents5"/>
            <w:tabs>
              <w:tab w:val="clear" w:pos="7892"/>
              <w:tab w:val="right" w:pos="9026" w:leader="dot"/>
            </w:tabs>
            <w:rPr/>
          </w:pPr>
          <w:hyperlink w:anchor="__RefHeading___Toc5431179_2870459653">
            <w:r>
              <w:rPr>
                <w:webHidden/>
                <w:rStyle w:val="IndexLink"/>
                <w:rtl w:val="true"/>
              </w:rPr>
              <w:t>پنجم</w:t>
            </w:r>
            <w:r>
              <w:rPr>
                <w:rStyle w:val="IndexLink"/>
                <w:rtl w:val="true"/>
              </w:rPr>
              <w:t xml:space="preserve">: </w:t>
            </w:r>
            <w:r>
              <w:rPr>
                <w:rStyle w:val="IndexLink"/>
                <w:rtl w:val="true"/>
              </w:rPr>
              <w:t>استفاده از تداعی های تجسمی</w:t>
            </w:r>
            <w:r>
              <w:rPr>
                <w:rStyle w:val="IndexLink"/>
                <w:rtl w:val="true"/>
              </w:rPr>
              <w:tab/>
            </w:r>
            <w:r>
              <w:rPr>
                <w:rStyle w:val="IndexLink"/>
              </w:rPr>
              <w:t>151</w:t>
            </w:r>
          </w:hyperlink>
        </w:p>
        <w:p>
          <w:pPr>
            <w:pStyle w:val="Contents5"/>
            <w:tabs>
              <w:tab w:val="clear" w:pos="7892"/>
              <w:tab w:val="right" w:pos="9026" w:leader="dot"/>
            </w:tabs>
            <w:rPr/>
          </w:pPr>
          <w:hyperlink w:anchor="__RefHeading___Toc5431181_2870459653">
            <w:r>
              <w:rPr>
                <w:webHidden/>
                <w:rStyle w:val="IndexLink"/>
                <w:rtl w:val="true"/>
              </w:rPr>
              <w:t>ششم</w:t>
            </w:r>
            <w:r>
              <w:rPr>
                <w:rStyle w:val="IndexLink"/>
                <w:rtl w:val="true"/>
              </w:rPr>
              <w:t xml:space="preserve">: </w:t>
            </w:r>
            <w:r>
              <w:rPr>
                <w:rStyle w:val="IndexLink"/>
                <w:rtl w:val="true"/>
              </w:rPr>
              <w:t>استراحت دادن به ذهن بعد از حفظ</w:t>
            </w:r>
            <w:r>
              <w:rPr>
                <w:rStyle w:val="IndexLink"/>
                <w:rtl w:val="true"/>
              </w:rPr>
              <w:tab/>
            </w:r>
            <w:r>
              <w:rPr>
                <w:rStyle w:val="IndexLink"/>
              </w:rPr>
              <w:t>152</w:t>
            </w:r>
          </w:hyperlink>
        </w:p>
        <w:p>
          <w:pPr>
            <w:pStyle w:val="Contents5"/>
            <w:tabs>
              <w:tab w:val="clear" w:pos="7892"/>
              <w:tab w:val="right" w:pos="9026" w:leader="dot"/>
            </w:tabs>
            <w:rPr/>
          </w:pPr>
          <w:hyperlink w:anchor="__RefHeading___Toc5431183_2870459653">
            <w:r>
              <w:rPr>
                <w:webHidden/>
                <w:rStyle w:val="IndexLink"/>
                <w:rtl w:val="true"/>
              </w:rPr>
              <w:t>فصل ششم</w:t>
            </w:r>
            <w:r>
              <w:rPr>
                <w:rStyle w:val="IndexLink"/>
                <w:rtl w:val="true"/>
              </w:rPr>
              <w:t xml:space="preserve">: </w:t>
            </w:r>
            <w:r>
              <w:rPr>
                <w:rStyle w:val="IndexLink"/>
                <w:rtl w:val="true"/>
              </w:rPr>
              <w:t>روش حفظ شماره ی آیات</w:t>
            </w:r>
            <w:r>
              <w:rPr>
                <w:rStyle w:val="IndexLink"/>
                <w:rtl w:val="true"/>
              </w:rPr>
              <w:tab/>
            </w:r>
            <w:r>
              <w:rPr>
                <w:rStyle w:val="IndexLink"/>
              </w:rPr>
              <w:t>153</w:t>
            </w:r>
          </w:hyperlink>
        </w:p>
        <w:p>
          <w:pPr>
            <w:pStyle w:val="Contents4"/>
            <w:tabs>
              <w:tab w:val="clear" w:pos="8176"/>
              <w:tab w:val="right" w:pos="9026" w:leader="dot"/>
            </w:tabs>
            <w:rPr/>
          </w:pPr>
          <w:hyperlink w:anchor="__RefHeading___Toc5431185_2870459653">
            <w:r>
              <w:rPr>
                <w:webHidden/>
                <w:rStyle w:val="IndexLink"/>
                <w:rtl w:val="true"/>
              </w:rPr>
              <w:t>فواید حفظ شماره ی آیات</w:t>
            </w:r>
            <w:r>
              <w:rPr>
                <w:rStyle w:val="IndexLink"/>
                <w:rtl w:val="true"/>
              </w:rPr>
              <w:tab/>
            </w:r>
            <w:r>
              <w:rPr>
                <w:rStyle w:val="IndexLink"/>
              </w:rPr>
              <w:t>153</w:t>
            </w:r>
          </w:hyperlink>
        </w:p>
        <w:p>
          <w:pPr>
            <w:pStyle w:val="Contents5"/>
            <w:tabs>
              <w:tab w:val="clear" w:pos="7892"/>
              <w:tab w:val="right" w:pos="9026" w:leader="dot"/>
            </w:tabs>
            <w:rPr/>
          </w:pPr>
          <w:hyperlink w:anchor="__RefHeading___Toc5431187_2870459653">
            <w:r>
              <w:rPr>
                <w:webHidden/>
                <w:rStyle w:val="IndexLink"/>
                <w:rtl w:val="true"/>
              </w:rPr>
              <w:t>یکم</w:t>
            </w:r>
            <w:r>
              <w:rPr>
                <w:rStyle w:val="IndexLink"/>
                <w:rtl w:val="true"/>
              </w:rPr>
              <w:t xml:space="preserve">: </w:t>
            </w:r>
            <w:r>
              <w:rPr>
                <w:rStyle w:val="IndexLink"/>
                <w:rtl w:val="true"/>
              </w:rPr>
              <w:t>استحکام و تسلط بیشتر بر محفوظات</w:t>
            </w:r>
            <w:r>
              <w:rPr>
                <w:rStyle w:val="IndexLink"/>
                <w:rtl w:val="true"/>
              </w:rPr>
              <w:tab/>
            </w:r>
            <w:r>
              <w:rPr>
                <w:rStyle w:val="IndexLink"/>
              </w:rPr>
              <w:t>153</w:t>
            </w:r>
          </w:hyperlink>
        </w:p>
        <w:p>
          <w:pPr>
            <w:pStyle w:val="Contents5"/>
            <w:tabs>
              <w:tab w:val="clear" w:pos="7892"/>
              <w:tab w:val="right" w:pos="9026" w:leader="dot"/>
            </w:tabs>
            <w:rPr/>
          </w:pPr>
          <w:hyperlink w:anchor="__RefHeading___Toc5431189_2870459653">
            <w:r>
              <w:rPr>
                <w:webHidden/>
                <w:rStyle w:val="IndexLink"/>
                <w:rtl w:val="true"/>
              </w:rPr>
              <w:t>دوم</w:t>
            </w:r>
            <w:r>
              <w:rPr>
                <w:rStyle w:val="IndexLink"/>
                <w:rtl w:val="true"/>
              </w:rPr>
              <w:t xml:space="preserve">: </w:t>
            </w:r>
            <w:r>
              <w:rPr>
                <w:rStyle w:val="IndexLink"/>
                <w:rtl w:val="true"/>
              </w:rPr>
              <w:t>سرعت انتقال و دست رسی به محفوظات</w:t>
            </w:r>
            <w:r>
              <w:rPr>
                <w:rStyle w:val="IndexLink"/>
                <w:rtl w:val="true"/>
              </w:rPr>
              <w:tab/>
            </w:r>
            <w:r>
              <w:rPr>
                <w:rStyle w:val="IndexLink"/>
              </w:rPr>
              <w:t>154</w:t>
            </w:r>
          </w:hyperlink>
        </w:p>
        <w:p>
          <w:pPr>
            <w:pStyle w:val="Contents4"/>
            <w:tabs>
              <w:tab w:val="clear" w:pos="8176"/>
              <w:tab w:val="right" w:pos="9026" w:leader="dot"/>
            </w:tabs>
            <w:rPr/>
          </w:pPr>
          <w:hyperlink w:anchor="__RefHeading___Toc5431191_2870459653">
            <w:r>
              <w:rPr>
                <w:webHidden/>
                <w:rStyle w:val="IndexLink"/>
                <w:rtl w:val="true"/>
              </w:rPr>
              <w:t>آسیب های احتمالی حفظ شماره ی آیات</w:t>
            </w:r>
            <w:r>
              <w:rPr>
                <w:rStyle w:val="IndexLink"/>
                <w:rtl w:val="true"/>
              </w:rPr>
              <w:tab/>
            </w:r>
            <w:r>
              <w:rPr>
                <w:rStyle w:val="IndexLink"/>
              </w:rPr>
              <w:t>154</w:t>
            </w:r>
          </w:hyperlink>
        </w:p>
        <w:p>
          <w:pPr>
            <w:pStyle w:val="Contents5"/>
            <w:tabs>
              <w:tab w:val="clear" w:pos="7892"/>
              <w:tab w:val="right" w:pos="9026" w:leader="dot"/>
            </w:tabs>
            <w:rPr/>
          </w:pPr>
          <w:hyperlink w:anchor="__RefHeading___Toc5431193_2870459653">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5431195_2870459653">
            <w:r>
              <w:rPr>
                <w:webHidden/>
                <w:rStyle w:val="IndexLink"/>
                <w:rtl w:val="true"/>
              </w:rPr>
              <w:t>يكم</w:t>
            </w:r>
            <w:r>
              <w:rPr>
                <w:rStyle w:val="IndexLink"/>
                <w:rtl w:val="true"/>
              </w:rPr>
              <w:t xml:space="preserve">: </w:t>
            </w:r>
            <w:r>
              <w:rPr>
                <w:rStyle w:val="IndexLink"/>
                <w:rtl w:val="true"/>
              </w:rPr>
              <w:t>وابستگی به شماره</w:t>
            </w:r>
            <w:r>
              <w:rPr>
                <w:rStyle w:val="IndexLink"/>
                <w:rtl w:val="true"/>
              </w:rPr>
              <w:tab/>
            </w:r>
            <w:r>
              <w:rPr>
                <w:rStyle w:val="IndexLink"/>
              </w:rPr>
              <w:t>154</w:t>
            </w:r>
          </w:hyperlink>
        </w:p>
        <w:p>
          <w:pPr>
            <w:pStyle w:val="Contents5"/>
            <w:tabs>
              <w:tab w:val="clear" w:pos="7892"/>
              <w:tab w:val="right" w:pos="9026" w:leader="dot"/>
            </w:tabs>
            <w:rPr/>
          </w:pPr>
          <w:hyperlink w:anchor="__RefHeading___Toc5431197_2870459653">
            <w:r>
              <w:rPr>
                <w:webHidden/>
                <w:rStyle w:val="IndexLink"/>
                <w:rtl w:val="true"/>
              </w:rPr>
              <w:t>دوم</w:t>
            </w:r>
            <w:r>
              <w:rPr>
                <w:rStyle w:val="IndexLink"/>
                <w:rtl w:val="true"/>
              </w:rPr>
              <w:t xml:space="preserve">: </w:t>
            </w:r>
            <w:r>
              <w:rPr>
                <w:rStyle w:val="IndexLink"/>
                <w:rtl w:val="true"/>
              </w:rPr>
              <w:t>حفظ نامطلوب شماره</w:t>
            </w:r>
            <w:r>
              <w:rPr>
                <w:rStyle w:val="IndexLink"/>
                <w:rtl w:val="true"/>
              </w:rPr>
              <w:tab/>
            </w:r>
            <w:r>
              <w:rPr>
                <w:rStyle w:val="IndexLink"/>
              </w:rPr>
              <w:t>155</w:t>
            </w:r>
          </w:hyperlink>
        </w:p>
        <w:p>
          <w:pPr>
            <w:pStyle w:val="Contents5"/>
            <w:tabs>
              <w:tab w:val="clear" w:pos="7892"/>
              <w:tab w:val="right" w:pos="9026" w:leader="dot"/>
            </w:tabs>
            <w:rPr/>
          </w:pPr>
          <w:hyperlink w:anchor="__RefHeading___Toc5431199_2870459653">
            <w:r>
              <w:rPr>
                <w:webHidden/>
                <w:rStyle w:val="IndexLink"/>
                <w:rtl w:val="true"/>
              </w:rPr>
              <w:t>سوم</w:t>
            </w:r>
            <w:r>
              <w:rPr>
                <w:rStyle w:val="IndexLink"/>
                <w:rtl w:val="true"/>
              </w:rPr>
              <w:t xml:space="preserve">: </w:t>
            </w:r>
            <w:r>
              <w:rPr>
                <w:rStyle w:val="IndexLink"/>
                <w:rtl w:val="true"/>
              </w:rPr>
              <w:t>نداشتن رویه ی یکسان</w:t>
            </w:r>
            <w:r>
              <w:rPr>
                <w:rStyle w:val="IndexLink"/>
                <w:rtl w:val="true"/>
              </w:rPr>
              <w:tab/>
            </w:r>
            <w:r>
              <w:rPr>
                <w:rStyle w:val="IndexLink"/>
              </w:rPr>
              <w:t>155</w:t>
            </w:r>
          </w:hyperlink>
        </w:p>
        <w:p>
          <w:pPr>
            <w:pStyle w:val="Contents5"/>
            <w:tabs>
              <w:tab w:val="clear" w:pos="7892"/>
              <w:tab w:val="right" w:pos="9026" w:leader="dot"/>
            </w:tabs>
            <w:rPr/>
          </w:pPr>
          <w:hyperlink w:anchor="__RefHeading___Toc5431201_2870459653">
            <w:r>
              <w:rPr>
                <w:webHidden/>
                <w:rStyle w:val="IndexLink"/>
                <w:rtl w:val="true"/>
              </w:rPr>
              <w:t>چهارم</w:t>
            </w:r>
            <w:r>
              <w:rPr>
                <w:rStyle w:val="IndexLink"/>
                <w:rtl w:val="true"/>
              </w:rPr>
              <w:t xml:space="preserve">: </w:t>
            </w:r>
            <w:r>
              <w:rPr>
                <w:rStyle w:val="IndexLink"/>
                <w:rtl w:val="true"/>
              </w:rPr>
              <w:t>افراط در حفظ آمار و ارقام</w:t>
            </w:r>
            <w:r>
              <w:rPr>
                <w:rStyle w:val="IndexLink"/>
                <w:rtl w:val="true"/>
              </w:rPr>
              <w:tab/>
            </w:r>
            <w:r>
              <w:rPr>
                <w:rStyle w:val="IndexLink"/>
              </w:rPr>
              <w:t>155</w:t>
            </w:r>
          </w:hyperlink>
        </w:p>
        <w:p>
          <w:pPr>
            <w:pStyle w:val="Contents4"/>
            <w:tabs>
              <w:tab w:val="clear" w:pos="8176"/>
              <w:tab w:val="right" w:pos="9026" w:leader="dot"/>
            </w:tabs>
            <w:rPr/>
          </w:pPr>
          <w:hyperlink w:anchor="__RefHeading___Toc5431203_2870459653">
            <w:r>
              <w:rPr>
                <w:webHidden/>
                <w:rStyle w:val="IndexLink"/>
                <w:rtl w:val="true"/>
              </w:rPr>
              <w:t>روش حفظ شماره ی آیات</w:t>
            </w:r>
            <w:r>
              <w:rPr>
                <w:rStyle w:val="IndexLink"/>
                <w:rtl w:val="true"/>
              </w:rPr>
              <w:tab/>
            </w:r>
            <w:r>
              <w:rPr>
                <w:rStyle w:val="IndexLink"/>
              </w:rPr>
              <w:t>156</w:t>
            </w:r>
          </w:hyperlink>
        </w:p>
        <w:p>
          <w:pPr>
            <w:pStyle w:val="Contents3"/>
            <w:tabs>
              <w:tab w:val="clear" w:pos="8459"/>
              <w:tab w:val="right" w:pos="9026" w:leader="dot"/>
            </w:tabs>
            <w:rPr/>
          </w:pPr>
          <w:hyperlink w:anchor="__RefHeading___Toc5431205_2870459653">
            <w:r>
              <w:rPr>
                <w:webHidden/>
                <w:rStyle w:val="IndexLink"/>
                <w:rtl w:val="true"/>
              </w:rPr>
              <w:t>فصل هفتم</w:t>
            </w:r>
            <w:r>
              <w:rPr>
                <w:rStyle w:val="IndexLink"/>
                <w:rtl w:val="true"/>
              </w:rPr>
              <w:t xml:space="preserve">: </w:t>
            </w:r>
            <w:r>
              <w:rPr>
                <w:rStyle w:val="IndexLink"/>
                <w:rtl w:val="true"/>
              </w:rPr>
              <w:t>روش حفظ آیات مشابه</w:t>
            </w:r>
            <w:r>
              <w:rPr>
                <w:rStyle w:val="IndexLink"/>
                <w:rtl w:val="true"/>
              </w:rPr>
              <w:tab/>
            </w:r>
            <w:r>
              <w:rPr>
                <w:rStyle w:val="IndexLink"/>
              </w:rPr>
              <w:t>159</w:t>
            </w:r>
          </w:hyperlink>
        </w:p>
        <w:p>
          <w:pPr>
            <w:pStyle w:val="Contents4"/>
            <w:tabs>
              <w:tab w:val="clear" w:pos="8176"/>
              <w:tab w:val="right" w:pos="9026" w:leader="dot"/>
            </w:tabs>
            <w:rPr/>
          </w:pPr>
          <w:hyperlink w:anchor="__RefHeading___Toc5431207_2870459653">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5431209_2870459653">
            <w:r>
              <w:rPr>
                <w:webHidden/>
                <w:rStyle w:val="IndexLink"/>
                <w:rtl w:val="true"/>
              </w:rPr>
              <w:t>یکم</w:t>
            </w:r>
            <w:r>
              <w:rPr>
                <w:rStyle w:val="IndexLink"/>
                <w:rtl w:val="true"/>
              </w:rPr>
              <w:t xml:space="preserve">: </w:t>
            </w:r>
            <w:r>
              <w:rPr>
                <w:rStyle w:val="IndexLink"/>
                <w:rtl w:val="true"/>
              </w:rPr>
              <w:t>تکرار زیاد بهترین راه جلوگیری از اشتباه</w:t>
            </w:r>
            <w:r>
              <w:rPr>
                <w:rStyle w:val="IndexLink"/>
                <w:rtl w:val="true"/>
              </w:rPr>
              <w:tab/>
            </w:r>
            <w:r>
              <w:rPr>
                <w:rStyle w:val="IndexLink"/>
              </w:rPr>
              <w:t>159</w:t>
            </w:r>
          </w:hyperlink>
        </w:p>
        <w:p>
          <w:pPr>
            <w:pStyle w:val="Contents4"/>
            <w:tabs>
              <w:tab w:val="clear" w:pos="8176"/>
              <w:tab w:val="right" w:pos="9026" w:leader="dot"/>
            </w:tabs>
            <w:rPr/>
          </w:pPr>
          <w:hyperlink w:anchor="__RefHeading___Toc5431211_2870459653">
            <w:r>
              <w:rPr>
                <w:webHidden/>
                <w:rStyle w:val="IndexLink"/>
                <w:rtl w:val="true"/>
              </w:rPr>
              <w:t>دوم</w:t>
            </w:r>
            <w:r>
              <w:rPr>
                <w:rStyle w:val="IndexLink"/>
                <w:rtl w:val="true"/>
              </w:rPr>
              <w:t xml:space="preserve">: </w:t>
            </w:r>
            <w:r>
              <w:rPr>
                <w:rStyle w:val="IndexLink"/>
                <w:rtl w:val="true"/>
              </w:rPr>
              <w:t>دقت در تفاوت آیات مشابه</w:t>
            </w:r>
            <w:r>
              <w:rPr>
                <w:rStyle w:val="IndexLink"/>
                <w:rtl w:val="true"/>
              </w:rPr>
              <w:tab/>
            </w:r>
            <w:r>
              <w:rPr>
                <w:rStyle w:val="IndexLink"/>
              </w:rPr>
              <w:t>160</w:t>
            </w:r>
          </w:hyperlink>
        </w:p>
        <w:p>
          <w:pPr>
            <w:pStyle w:val="Contents4"/>
            <w:tabs>
              <w:tab w:val="clear" w:pos="8176"/>
              <w:tab w:val="right" w:pos="9026" w:leader="dot"/>
            </w:tabs>
            <w:rPr/>
          </w:pPr>
          <w:hyperlink w:anchor="__RefHeading___Toc5431213_2870459653">
            <w:r>
              <w:rPr>
                <w:webHidden/>
                <w:rStyle w:val="IndexLink"/>
                <w:rtl w:val="true"/>
              </w:rPr>
              <w:t>سوم</w:t>
            </w:r>
            <w:r>
              <w:rPr>
                <w:rStyle w:val="IndexLink"/>
                <w:rtl w:val="true"/>
              </w:rPr>
              <w:t xml:space="preserve">: </w:t>
            </w:r>
            <w:r>
              <w:rPr>
                <w:rStyle w:val="IndexLink"/>
                <w:rtl w:val="true"/>
              </w:rPr>
              <w:t>بهره گیری از تجربیات اساتيد حفظ</w:t>
            </w:r>
            <w:r>
              <w:rPr>
                <w:rStyle w:val="IndexLink"/>
                <w:rtl w:val="true"/>
              </w:rPr>
              <w:tab/>
            </w:r>
            <w:r>
              <w:rPr>
                <w:rStyle w:val="IndexLink"/>
              </w:rPr>
              <w:t>161</w:t>
            </w:r>
          </w:hyperlink>
        </w:p>
        <w:p>
          <w:pPr>
            <w:pStyle w:val="Contents4"/>
            <w:tabs>
              <w:tab w:val="clear" w:pos="8176"/>
              <w:tab w:val="right" w:pos="9026" w:leader="dot"/>
            </w:tabs>
            <w:rPr/>
          </w:pPr>
          <w:hyperlink w:anchor="__RefHeading___Toc5431215_2870459653">
            <w:r>
              <w:rPr>
                <w:webHidden/>
                <w:rStyle w:val="IndexLink"/>
                <w:rtl w:val="true"/>
              </w:rPr>
              <w:t>چهارم</w:t>
            </w:r>
            <w:r>
              <w:rPr>
                <w:rStyle w:val="IndexLink"/>
                <w:rtl w:val="true"/>
              </w:rPr>
              <w:t xml:space="preserve">: </w:t>
            </w:r>
            <w:r>
              <w:rPr>
                <w:rStyle w:val="IndexLink"/>
                <w:rtl w:val="true"/>
              </w:rPr>
              <w:t>علامت گذاری قسمت های مهم</w:t>
            </w:r>
            <w:r>
              <w:rPr>
                <w:rStyle w:val="IndexLink"/>
                <w:rtl w:val="true"/>
              </w:rPr>
              <w:tab/>
            </w:r>
            <w:r>
              <w:rPr>
                <w:rStyle w:val="IndexLink"/>
              </w:rPr>
              <w:t>161</w:t>
            </w:r>
          </w:hyperlink>
        </w:p>
        <w:p>
          <w:pPr>
            <w:pStyle w:val="Contents4"/>
            <w:tabs>
              <w:tab w:val="clear" w:pos="8176"/>
              <w:tab w:val="right" w:pos="9026" w:leader="dot"/>
            </w:tabs>
            <w:rPr/>
          </w:pPr>
          <w:hyperlink w:anchor="__RefHeading___Toc5431217_2870459653">
            <w:r>
              <w:rPr>
                <w:webHidden/>
                <w:rStyle w:val="IndexLink"/>
                <w:rtl w:val="true"/>
              </w:rPr>
              <w:t>پنجم</w:t>
            </w:r>
            <w:r>
              <w:rPr>
                <w:rStyle w:val="IndexLink"/>
                <w:rtl w:val="true"/>
              </w:rPr>
              <w:t xml:space="preserve">: </w:t>
            </w:r>
            <w:r>
              <w:rPr>
                <w:rStyle w:val="IndexLink"/>
                <w:rtl w:val="true"/>
              </w:rPr>
              <w:t>توجه به صرف و نحو</w:t>
            </w:r>
            <w:r>
              <w:rPr>
                <w:rStyle w:val="IndexLink"/>
                <w:rtl w:val="true"/>
              </w:rPr>
              <w:tab/>
            </w:r>
            <w:r>
              <w:rPr>
                <w:rStyle w:val="IndexLink"/>
              </w:rPr>
              <w:t>162</w:t>
            </w:r>
          </w:hyperlink>
        </w:p>
        <w:p>
          <w:pPr>
            <w:pStyle w:val="Contents4"/>
            <w:tabs>
              <w:tab w:val="clear" w:pos="8176"/>
              <w:tab w:val="right" w:pos="9026" w:leader="dot"/>
            </w:tabs>
            <w:rPr/>
          </w:pPr>
          <w:hyperlink w:anchor="__RefHeading___Toc5431219_2870459653">
            <w:r>
              <w:rPr>
                <w:webHidden/>
                <w:rStyle w:val="IndexLink"/>
                <w:rtl w:val="true"/>
              </w:rPr>
              <w:t>ششم</w:t>
            </w:r>
            <w:r>
              <w:rPr>
                <w:rStyle w:val="IndexLink"/>
                <w:rtl w:val="true"/>
              </w:rPr>
              <w:t xml:space="preserve">: </w:t>
            </w:r>
            <w:r>
              <w:rPr>
                <w:rStyle w:val="IndexLink"/>
                <w:rtl w:val="true"/>
              </w:rPr>
              <w:t>رمز گردانی</w:t>
            </w:r>
            <w:r>
              <w:rPr>
                <w:rStyle w:val="IndexLink"/>
                <w:rtl w:val="true"/>
              </w:rPr>
              <w:tab/>
            </w:r>
            <w:r>
              <w:rPr>
                <w:rStyle w:val="IndexLink"/>
              </w:rPr>
              <w:t>162</w:t>
            </w:r>
          </w:hyperlink>
        </w:p>
        <w:p>
          <w:pPr>
            <w:pStyle w:val="Contents5"/>
            <w:tabs>
              <w:tab w:val="clear" w:pos="7892"/>
              <w:tab w:val="right" w:pos="9026" w:leader="dot"/>
            </w:tabs>
            <w:rPr/>
          </w:pPr>
          <w:hyperlink w:anchor="__RefHeading___Toc5431221_2870459653">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5431223_2870459653">
            <w:r>
              <w:rPr>
                <w:webHidden/>
                <w:rStyle w:val="IndexLink"/>
              </w:rPr>
              <w:t>1</w:t>
            </w:r>
            <w:r>
              <w:rPr>
                <w:rStyle w:val="IndexLink"/>
                <w:rtl w:val="true"/>
              </w:rPr>
              <w:t xml:space="preserve">. </w:t>
            </w:r>
            <w:r>
              <w:rPr>
                <w:rStyle w:val="IndexLink"/>
                <w:rtl w:val="true"/>
              </w:rPr>
              <w:t>رمزگردانی محتوایی</w:t>
            </w:r>
            <w:r>
              <w:rPr>
                <w:rStyle w:val="IndexLink"/>
                <w:rtl w:val="true"/>
              </w:rPr>
              <w:tab/>
            </w:r>
            <w:r>
              <w:rPr>
                <w:rStyle w:val="IndexLink"/>
              </w:rPr>
              <w:t>163</w:t>
            </w:r>
          </w:hyperlink>
        </w:p>
        <w:p>
          <w:pPr>
            <w:pStyle w:val="Contents5"/>
            <w:tabs>
              <w:tab w:val="clear" w:pos="7892"/>
              <w:tab w:val="right" w:pos="9026" w:leader="dot"/>
            </w:tabs>
            <w:rPr/>
          </w:pPr>
          <w:hyperlink w:anchor="__RefHeading___Toc5431225_2870459653">
            <w:r>
              <w:rPr>
                <w:webHidden/>
                <w:rStyle w:val="IndexLink"/>
              </w:rPr>
              <w:t>2</w:t>
            </w:r>
            <w:r>
              <w:rPr>
                <w:rStyle w:val="IndexLink"/>
                <w:rtl w:val="true"/>
              </w:rPr>
              <w:t xml:space="preserve">. </w:t>
            </w:r>
            <w:r>
              <w:rPr>
                <w:rStyle w:val="IndexLink"/>
                <w:rtl w:val="true"/>
              </w:rPr>
              <w:t>رمزگردانی بصری</w:t>
            </w:r>
            <w:r>
              <w:rPr>
                <w:rStyle w:val="IndexLink"/>
                <w:rtl w:val="true"/>
              </w:rPr>
              <w:tab/>
            </w:r>
            <w:r>
              <w:rPr>
                <w:rStyle w:val="IndexLink"/>
              </w:rPr>
              <w:t>165</w:t>
            </w:r>
          </w:hyperlink>
        </w:p>
        <w:p>
          <w:pPr>
            <w:pStyle w:val="Contents5"/>
            <w:tabs>
              <w:tab w:val="clear" w:pos="7892"/>
              <w:tab w:val="right" w:pos="9026" w:leader="dot"/>
            </w:tabs>
            <w:rPr/>
          </w:pPr>
          <w:hyperlink w:anchor="__RefHeading___Toc5431227_2870459653">
            <w:r>
              <w:rPr>
                <w:webHidden/>
                <w:rStyle w:val="IndexLink"/>
              </w:rPr>
              <w:t>3</w:t>
            </w:r>
            <w:r>
              <w:rPr>
                <w:rStyle w:val="IndexLink"/>
                <w:rtl w:val="true"/>
              </w:rPr>
              <w:t xml:space="preserve">. </w:t>
            </w:r>
            <w:r>
              <w:rPr>
                <w:rStyle w:val="IndexLink"/>
                <w:rtl w:val="true"/>
              </w:rPr>
              <w:t>رمز گردانی صوتی</w:t>
            </w:r>
            <w:r>
              <w:rPr>
                <w:rStyle w:val="IndexLink"/>
                <w:rtl w:val="true"/>
              </w:rPr>
              <w:tab/>
            </w:r>
            <w:r>
              <w:rPr>
                <w:rStyle w:val="IndexLink"/>
              </w:rPr>
              <w:t>166</w:t>
            </w:r>
          </w:hyperlink>
        </w:p>
        <w:p>
          <w:pPr>
            <w:pStyle w:val="Contents5"/>
            <w:tabs>
              <w:tab w:val="clear" w:pos="7892"/>
              <w:tab w:val="right" w:pos="9026" w:leader="dot"/>
            </w:tabs>
            <w:rPr/>
          </w:pPr>
          <w:hyperlink w:anchor="__RefHeading___Toc5431229_2870459653">
            <w:r>
              <w:rPr>
                <w:webHidden/>
                <w:rStyle w:val="IndexLink"/>
              </w:rPr>
              <w:t>4</w:t>
            </w:r>
            <w:r>
              <w:rPr>
                <w:rStyle w:val="IndexLink"/>
                <w:rtl w:val="true"/>
              </w:rPr>
              <w:t xml:space="preserve">. </w:t>
            </w:r>
            <w:r>
              <w:rPr>
                <w:rStyle w:val="IndexLink"/>
                <w:rtl w:val="true"/>
              </w:rPr>
              <w:t>رمز گردانی از الفاظ آیه</w:t>
            </w:r>
            <w:r>
              <w:rPr>
                <w:rStyle w:val="IndexLink"/>
                <w:rtl w:val="true"/>
              </w:rPr>
              <w:tab/>
            </w:r>
            <w:r>
              <w:rPr>
                <w:rStyle w:val="IndexLink"/>
              </w:rPr>
              <w:t>167</w:t>
            </w:r>
          </w:hyperlink>
        </w:p>
        <w:p>
          <w:pPr>
            <w:pStyle w:val="Contents5"/>
            <w:tabs>
              <w:tab w:val="clear" w:pos="7892"/>
              <w:tab w:val="right" w:pos="9026" w:leader="dot"/>
            </w:tabs>
            <w:rPr/>
          </w:pPr>
          <w:hyperlink w:anchor="__RefHeading___Toc5431231_2870459653">
            <w:r>
              <w:rPr>
                <w:webHidden/>
                <w:rStyle w:val="IndexLink"/>
              </w:rPr>
              <w:t>5</w:t>
            </w:r>
            <w:r>
              <w:rPr>
                <w:rStyle w:val="IndexLink"/>
                <w:rtl w:val="true"/>
              </w:rPr>
              <w:t xml:space="preserve">. </w:t>
            </w:r>
            <w:r>
              <w:rPr>
                <w:rStyle w:val="IndexLink"/>
                <w:rtl w:val="true"/>
              </w:rPr>
              <w:t>رمزگردانی از طریق مجموعه سازی</w:t>
            </w:r>
            <w:r>
              <w:rPr>
                <w:rStyle w:val="IndexLink"/>
                <w:rtl w:val="true"/>
              </w:rPr>
              <w:tab/>
            </w:r>
            <w:r>
              <w:rPr>
                <w:rStyle w:val="IndexLink"/>
              </w:rPr>
              <w:t>168</w:t>
            </w:r>
          </w:hyperlink>
        </w:p>
        <w:p>
          <w:pPr>
            <w:pStyle w:val="Contents5"/>
            <w:tabs>
              <w:tab w:val="clear" w:pos="7892"/>
              <w:tab w:val="right" w:pos="9026" w:leader="dot"/>
            </w:tabs>
            <w:rPr/>
          </w:pPr>
          <w:hyperlink w:anchor="__RefHeading___Toc5431233_2870459653">
            <w:r>
              <w:rPr>
                <w:webHidden/>
                <w:rStyle w:val="IndexLink"/>
              </w:rPr>
              <w:t>6</w:t>
            </w:r>
            <w:r>
              <w:rPr>
                <w:rStyle w:val="IndexLink"/>
                <w:rtl w:val="true"/>
              </w:rPr>
              <w:t xml:space="preserve">. </w:t>
            </w:r>
            <w:r>
              <w:rPr>
                <w:rStyle w:val="IndexLink"/>
                <w:rtl w:val="true"/>
              </w:rPr>
              <w:t>رمزگردانی با توجه به وقف و ابتداء</w:t>
            </w:r>
            <w:r>
              <w:rPr>
                <w:rStyle w:val="IndexLink"/>
                <w:rtl w:val="true"/>
              </w:rPr>
              <w:tab/>
            </w:r>
            <w:r>
              <w:rPr>
                <w:rStyle w:val="IndexLink"/>
              </w:rPr>
              <w:t>168</w:t>
            </w:r>
          </w:hyperlink>
        </w:p>
        <w:p>
          <w:pPr>
            <w:pStyle w:val="Contents3"/>
            <w:tabs>
              <w:tab w:val="clear" w:pos="8459"/>
              <w:tab w:val="right" w:pos="9026" w:leader="dot"/>
            </w:tabs>
            <w:rPr/>
          </w:pPr>
          <w:hyperlink w:anchor="__RefHeading___Toc5431235_2870459653">
            <w:r>
              <w:rPr>
                <w:webHidden/>
                <w:rStyle w:val="IndexLink"/>
                <w:rtl w:val="true"/>
              </w:rPr>
              <w:t>فصل هشتم</w:t>
            </w:r>
            <w:r>
              <w:rPr>
                <w:rStyle w:val="IndexLink"/>
                <w:rtl w:val="true"/>
              </w:rPr>
              <w:t xml:space="preserve">: </w:t>
            </w:r>
            <w:r>
              <w:rPr>
                <w:rStyle w:val="IndexLink"/>
                <w:rtl w:val="true"/>
              </w:rPr>
              <w:t>روش مرور محفوظات</w:t>
            </w:r>
            <w:r>
              <w:rPr>
                <w:rStyle w:val="IndexLink"/>
                <w:rtl w:val="true"/>
              </w:rPr>
              <w:tab/>
            </w:r>
            <w:r>
              <w:rPr>
                <w:rStyle w:val="IndexLink"/>
              </w:rPr>
              <w:t>170</w:t>
            </w:r>
          </w:hyperlink>
        </w:p>
        <w:p>
          <w:pPr>
            <w:pStyle w:val="Contents4"/>
            <w:tabs>
              <w:tab w:val="clear" w:pos="8176"/>
              <w:tab w:val="right" w:pos="9026" w:leader="dot"/>
            </w:tabs>
            <w:rPr/>
          </w:pPr>
          <w:hyperlink w:anchor="__RefHeading___Toc5431237_2870459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5431239_2870459653">
            <w:r>
              <w:rPr>
                <w:webHidden/>
                <w:rStyle w:val="IndexLink"/>
                <w:rtl w:val="true"/>
              </w:rPr>
              <w:t>اصول کارآمدی و اثر بخشی مرور</w:t>
            </w:r>
            <w:r>
              <w:rPr>
                <w:rStyle w:val="IndexLink"/>
                <w:rtl w:val="true"/>
              </w:rPr>
              <w:tab/>
            </w:r>
            <w:r>
              <w:rPr>
                <w:rStyle w:val="IndexLink"/>
              </w:rPr>
              <w:t>171</w:t>
            </w:r>
          </w:hyperlink>
        </w:p>
        <w:p>
          <w:pPr>
            <w:pStyle w:val="Contents5"/>
            <w:tabs>
              <w:tab w:val="clear" w:pos="7892"/>
              <w:tab w:val="right" w:pos="9026" w:leader="dot"/>
            </w:tabs>
            <w:rPr/>
          </w:pPr>
          <w:hyperlink w:anchor="__RefHeading___Toc5431241_2870459653">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5431243_2870459653">
            <w:r>
              <w:rPr>
                <w:webHidden/>
                <w:rStyle w:val="IndexLink"/>
                <w:rtl w:val="true"/>
              </w:rPr>
              <w:t>یکم</w:t>
            </w:r>
            <w:r>
              <w:rPr>
                <w:rStyle w:val="IndexLink"/>
                <w:rtl w:val="true"/>
              </w:rPr>
              <w:t xml:space="preserve">: </w:t>
            </w:r>
            <w:r>
              <w:rPr>
                <w:rStyle w:val="IndexLink"/>
                <w:rtl w:val="true"/>
              </w:rPr>
              <w:t>نظم و استمرار</w:t>
            </w:r>
            <w:r>
              <w:rPr>
                <w:rStyle w:val="IndexLink"/>
                <w:rtl w:val="true"/>
              </w:rPr>
              <w:tab/>
            </w:r>
            <w:r>
              <w:rPr>
                <w:rStyle w:val="IndexLink"/>
              </w:rPr>
              <w:t>171</w:t>
            </w:r>
          </w:hyperlink>
        </w:p>
        <w:p>
          <w:pPr>
            <w:pStyle w:val="Contents5"/>
            <w:tabs>
              <w:tab w:val="clear" w:pos="7892"/>
              <w:tab w:val="right" w:pos="9026" w:leader="dot"/>
            </w:tabs>
            <w:rPr/>
          </w:pPr>
          <w:hyperlink w:anchor="__RefHeading___Toc5431245_2870459653">
            <w:r>
              <w:rPr>
                <w:webHidden/>
                <w:rStyle w:val="IndexLink"/>
                <w:rtl w:val="true"/>
              </w:rPr>
              <w:t>دوم</w:t>
            </w:r>
            <w:r>
              <w:rPr>
                <w:rStyle w:val="IndexLink"/>
                <w:rtl w:val="true"/>
              </w:rPr>
              <w:t xml:space="preserve">: </w:t>
            </w:r>
            <w:r>
              <w:rPr>
                <w:rStyle w:val="IndexLink"/>
                <w:rtl w:val="true"/>
              </w:rPr>
              <w:t>مرور از حفظ</w:t>
            </w:r>
            <w:r>
              <w:rPr>
                <w:rStyle w:val="IndexLink"/>
                <w:rtl w:val="true"/>
              </w:rPr>
              <w:tab/>
            </w:r>
            <w:r>
              <w:rPr>
                <w:rStyle w:val="IndexLink"/>
              </w:rPr>
              <w:t>172</w:t>
            </w:r>
          </w:hyperlink>
        </w:p>
        <w:p>
          <w:pPr>
            <w:pStyle w:val="Contents5"/>
            <w:tabs>
              <w:tab w:val="clear" w:pos="7892"/>
              <w:tab w:val="right" w:pos="9026" w:leader="dot"/>
            </w:tabs>
            <w:rPr/>
          </w:pPr>
          <w:hyperlink w:anchor="__RefHeading___Toc5431247_2870459653">
            <w:r>
              <w:rPr>
                <w:webHidden/>
                <w:rStyle w:val="IndexLink"/>
                <w:rtl w:val="true"/>
              </w:rPr>
              <w:t>سوم</w:t>
            </w:r>
            <w:r>
              <w:rPr>
                <w:rStyle w:val="IndexLink"/>
                <w:rtl w:val="true"/>
              </w:rPr>
              <w:t xml:space="preserve">: </w:t>
            </w:r>
            <w:r>
              <w:rPr>
                <w:rStyle w:val="IndexLink"/>
                <w:rtl w:val="true"/>
              </w:rPr>
              <w:t>استفاده از حافظه ی بصری</w:t>
            </w:r>
            <w:r>
              <w:rPr>
                <w:rStyle w:val="IndexLink"/>
                <w:rtl w:val="true"/>
              </w:rPr>
              <w:tab/>
            </w:r>
            <w:r>
              <w:rPr>
                <w:rStyle w:val="IndexLink"/>
              </w:rPr>
              <w:t>172</w:t>
            </w:r>
          </w:hyperlink>
        </w:p>
        <w:p>
          <w:pPr>
            <w:pStyle w:val="Contents5"/>
            <w:tabs>
              <w:tab w:val="clear" w:pos="7892"/>
              <w:tab w:val="right" w:pos="9026" w:leader="dot"/>
            </w:tabs>
            <w:rPr/>
          </w:pPr>
          <w:hyperlink w:anchor="__RefHeading___Toc5431249_2870459653">
            <w:r>
              <w:rPr>
                <w:webHidden/>
                <w:rStyle w:val="IndexLink"/>
                <w:rtl w:val="true"/>
              </w:rPr>
              <w:t>چهارم</w:t>
            </w:r>
            <w:r>
              <w:rPr>
                <w:rStyle w:val="IndexLink"/>
                <w:rtl w:val="true"/>
              </w:rPr>
              <w:t xml:space="preserve">: </w:t>
            </w:r>
            <w:r>
              <w:rPr>
                <w:rStyle w:val="IndexLink"/>
                <w:rtl w:val="true"/>
              </w:rPr>
              <w:t>توجه به معانی آیات</w:t>
            </w:r>
            <w:r>
              <w:rPr>
                <w:rStyle w:val="IndexLink"/>
                <w:rtl w:val="true"/>
              </w:rPr>
              <w:tab/>
            </w:r>
            <w:r>
              <w:rPr>
                <w:rStyle w:val="IndexLink"/>
              </w:rPr>
              <w:t>172</w:t>
            </w:r>
          </w:hyperlink>
        </w:p>
        <w:p>
          <w:pPr>
            <w:pStyle w:val="Contents5"/>
            <w:tabs>
              <w:tab w:val="clear" w:pos="7892"/>
              <w:tab w:val="right" w:pos="9026" w:leader="dot"/>
            </w:tabs>
            <w:rPr/>
          </w:pPr>
          <w:hyperlink w:anchor="__RefHeading___Toc5431251_2870459653">
            <w:r>
              <w:rPr>
                <w:webHidden/>
                <w:rStyle w:val="IndexLink"/>
                <w:rtl w:val="true"/>
              </w:rPr>
              <w:t>پنجم</w:t>
            </w:r>
            <w:r>
              <w:rPr>
                <w:rStyle w:val="IndexLink"/>
                <w:rtl w:val="true"/>
              </w:rPr>
              <w:t xml:space="preserve">: </w:t>
            </w:r>
            <w:r>
              <w:rPr>
                <w:rStyle w:val="IndexLink"/>
                <w:rtl w:val="true"/>
              </w:rPr>
              <w:t>مدیریت رفع خطاها</w:t>
            </w:r>
            <w:r>
              <w:rPr>
                <w:rStyle w:val="IndexLink"/>
                <w:rtl w:val="true"/>
              </w:rPr>
              <w:tab/>
            </w:r>
            <w:r>
              <w:rPr>
                <w:rStyle w:val="IndexLink"/>
              </w:rPr>
              <w:t>173</w:t>
            </w:r>
          </w:hyperlink>
        </w:p>
        <w:p>
          <w:pPr>
            <w:pStyle w:val="Contents5"/>
            <w:tabs>
              <w:tab w:val="clear" w:pos="7892"/>
              <w:tab w:val="right" w:pos="9026" w:leader="dot"/>
            </w:tabs>
            <w:rPr/>
          </w:pPr>
          <w:hyperlink w:anchor="__RefHeading___Toc5431253_2870459653">
            <w:r>
              <w:rPr>
                <w:webHidden/>
                <w:rStyle w:val="IndexLink"/>
                <w:rtl w:val="true"/>
              </w:rPr>
              <w:t>ششم</w:t>
            </w:r>
            <w:r>
              <w:rPr>
                <w:rStyle w:val="IndexLink"/>
                <w:rtl w:val="true"/>
              </w:rPr>
              <w:t xml:space="preserve">: </w:t>
            </w:r>
            <w:r>
              <w:rPr>
                <w:rStyle w:val="IndexLink"/>
                <w:rtl w:val="true"/>
              </w:rPr>
              <w:t>اولویت بندی محفوظات در مرور</w:t>
            </w:r>
            <w:r>
              <w:rPr>
                <w:rStyle w:val="IndexLink"/>
                <w:rtl w:val="true"/>
              </w:rPr>
              <w:tab/>
            </w:r>
            <w:r>
              <w:rPr>
                <w:rStyle w:val="IndexLink"/>
              </w:rPr>
              <w:t>174</w:t>
            </w:r>
          </w:hyperlink>
        </w:p>
        <w:p>
          <w:pPr>
            <w:pStyle w:val="Contents5"/>
            <w:tabs>
              <w:tab w:val="clear" w:pos="7892"/>
              <w:tab w:val="right" w:pos="9026" w:leader="dot"/>
            </w:tabs>
            <w:rPr/>
          </w:pPr>
          <w:hyperlink w:anchor="__RefHeading___Toc5431255_2870459653">
            <w:r>
              <w:rPr>
                <w:webHidden/>
                <w:rStyle w:val="IndexLink"/>
                <w:rtl w:val="true"/>
              </w:rPr>
              <w:t>هفتم</w:t>
            </w:r>
            <w:r>
              <w:rPr>
                <w:rStyle w:val="IndexLink"/>
                <w:rtl w:val="true"/>
              </w:rPr>
              <w:t xml:space="preserve">: </w:t>
            </w:r>
            <w:r>
              <w:rPr>
                <w:rStyle w:val="IndexLink"/>
                <w:rtl w:val="true"/>
              </w:rPr>
              <w:t>کنترل خیال هنگام مرور</w:t>
            </w:r>
            <w:r>
              <w:rPr>
                <w:rStyle w:val="IndexLink"/>
                <w:rtl w:val="true"/>
              </w:rPr>
              <w:tab/>
            </w:r>
            <w:r>
              <w:rPr>
                <w:rStyle w:val="IndexLink"/>
              </w:rPr>
              <w:t>177</w:t>
            </w:r>
          </w:hyperlink>
        </w:p>
        <w:p>
          <w:pPr>
            <w:pStyle w:val="Contents5"/>
            <w:tabs>
              <w:tab w:val="clear" w:pos="7892"/>
              <w:tab w:val="right" w:pos="9026" w:leader="dot"/>
            </w:tabs>
            <w:rPr/>
          </w:pPr>
          <w:hyperlink w:anchor="__RefHeading___Toc5431257_2870459653">
            <w:r>
              <w:rPr>
                <w:webHidden/>
                <w:rStyle w:val="IndexLink"/>
                <w:rtl w:val="true"/>
              </w:rPr>
              <w:t>هشتم</w:t>
            </w:r>
            <w:r>
              <w:rPr>
                <w:rStyle w:val="IndexLink"/>
                <w:rtl w:val="true"/>
              </w:rPr>
              <w:t xml:space="preserve">: </w:t>
            </w:r>
            <w:r>
              <w:rPr>
                <w:rStyle w:val="IndexLink"/>
                <w:rtl w:val="true"/>
              </w:rPr>
              <w:t>مرور با پرده ی صوتی پایین</w:t>
            </w:r>
            <w:r>
              <w:rPr>
                <w:rStyle w:val="IndexLink"/>
                <w:rtl w:val="true"/>
              </w:rPr>
              <w:tab/>
            </w:r>
            <w:r>
              <w:rPr>
                <w:rStyle w:val="IndexLink"/>
              </w:rPr>
              <w:t>177</w:t>
            </w:r>
          </w:hyperlink>
        </w:p>
        <w:p>
          <w:pPr>
            <w:pStyle w:val="Contents5"/>
            <w:tabs>
              <w:tab w:val="clear" w:pos="7892"/>
              <w:tab w:val="right" w:pos="9026" w:leader="dot"/>
            </w:tabs>
            <w:rPr/>
          </w:pPr>
          <w:hyperlink w:anchor="__RefHeading___Toc5431259_2870459653">
            <w:r>
              <w:rPr>
                <w:webHidden/>
                <w:rStyle w:val="IndexLink"/>
                <w:rtl w:val="true"/>
              </w:rPr>
              <w:t>نهم</w:t>
            </w:r>
            <w:r>
              <w:rPr>
                <w:rStyle w:val="IndexLink"/>
                <w:rtl w:val="true"/>
              </w:rPr>
              <w:t xml:space="preserve">: </w:t>
            </w:r>
            <w:r>
              <w:rPr>
                <w:rStyle w:val="IndexLink"/>
                <w:rtl w:val="true"/>
              </w:rPr>
              <w:t>تجسم تصویر آیات</w:t>
            </w:r>
            <w:r>
              <w:rPr>
                <w:rStyle w:val="IndexLink"/>
                <w:rtl w:val="true"/>
              </w:rPr>
              <w:tab/>
            </w:r>
            <w:r>
              <w:rPr>
                <w:rStyle w:val="IndexLink"/>
              </w:rPr>
              <w:t>177</w:t>
            </w:r>
          </w:hyperlink>
        </w:p>
        <w:p>
          <w:pPr>
            <w:pStyle w:val="Contents5"/>
            <w:tabs>
              <w:tab w:val="clear" w:pos="7892"/>
              <w:tab w:val="right" w:pos="9026" w:leader="dot"/>
            </w:tabs>
            <w:rPr/>
          </w:pPr>
          <w:hyperlink w:anchor="__RefHeading___Toc5431261_2870459653">
            <w:r>
              <w:rPr>
                <w:webHidden/>
                <w:rStyle w:val="IndexLink"/>
                <w:rtl w:val="true"/>
              </w:rPr>
              <w:t>دهم</w:t>
            </w:r>
            <w:r>
              <w:rPr>
                <w:rStyle w:val="IndexLink"/>
                <w:rtl w:val="true"/>
              </w:rPr>
              <w:t xml:space="preserve">: </w:t>
            </w:r>
            <w:r>
              <w:rPr>
                <w:rStyle w:val="IndexLink"/>
                <w:rtl w:val="true"/>
              </w:rPr>
              <w:t>مرور در وقت نشاط</w:t>
            </w:r>
            <w:r>
              <w:rPr>
                <w:rStyle w:val="IndexLink"/>
                <w:rtl w:val="true"/>
              </w:rPr>
              <w:tab/>
            </w:r>
            <w:r>
              <w:rPr>
                <w:rStyle w:val="IndexLink"/>
              </w:rPr>
              <w:t>178</w:t>
            </w:r>
          </w:hyperlink>
        </w:p>
        <w:p>
          <w:pPr>
            <w:pStyle w:val="Contents5"/>
            <w:tabs>
              <w:tab w:val="clear" w:pos="7892"/>
              <w:tab w:val="right" w:pos="9026" w:leader="dot"/>
            </w:tabs>
            <w:rPr/>
          </w:pPr>
          <w:hyperlink w:anchor="__RefHeading___Toc5431263_2870459653">
            <w:r>
              <w:rPr>
                <w:webHidden/>
                <w:rStyle w:val="IndexLink"/>
                <w:rtl w:val="true"/>
              </w:rPr>
              <w:t>یازدهم</w:t>
            </w:r>
            <w:r>
              <w:rPr>
                <w:rStyle w:val="IndexLink"/>
                <w:rtl w:val="true"/>
              </w:rPr>
              <w:t xml:space="preserve">: </w:t>
            </w:r>
            <w:r>
              <w:rPr>
                <w:rStyle w:val="IndexLink"/>
                <w:rtl w:val="true"/>
              </w:rPr>
              <w:t>مرور با محوریت سوره</w:t>
            </w:r>
            <w:r>
              <w:rPr>
                <w:rStyle w:val="IndexLink"/>
                <w:rtl w:val="true"/>
              </w:rPr>
              <w:tab/>
            </w:r>
            <w:r>
              <w:rPr>
                <w:rStyle w:val="IndexLink"/>
              </w:rPr>
              <w:t>178</w:t>
            </w:r>
          </w:hyperlink>
        </w:p>
        <w:p>
          <w:pPr>
            <w:pStyle w:val="Contents5"/>
            <w:tabs>
              <w:tab w:val="clear" w:pos="7892"/>
              <w:tab w:val="right" w:pos="9026" w:leader="dot"/>
            </w:tabs>
            <w:rPr/>
          </w:pPr>
          <w:hyperlink w:anchor="__RefHeading___Toc5431265_2870459653">
            <w:r>
              <w:rPr>
                <w:webHidden/>
                <w:rStyle w:val="IndexLink"/>
                <w:rtl w:val="true"/>
              </w:rPr>
              <w:t>دوازدهم</w:t>
            </w:r>
            <w:r>
              <w:rPr>
                <w:rStyle w:val="IndexLink"/>
                <w:rtl w:val="true"/>
              </w:rPr>
              <w:t xml:space="preserve">: </w:t>
            </w:r>
            <w:r>
              <w:rPr>
                <w:rStyle w:val="IndexLink"/>
                <w:rtl w:val="true"/>
              </w:rPr>
              <w:t>استراحت ذهنی</w:t>
            </w:r>
            <w:r>
              <w:rPr>
                <w:rStyle w:val="IndexLink"/>
                <w:rtl w:val="true"/>
              </w:rPr>
              <w:tab/>
            </w:r>
            <w:r>
              <w:rPr>
                <w:rStyle w:val="IndexLink"/>
              </w:rPr>
              <w:t>178</w:t>
            </w:r>
          </w:hyperlink>
        </w:p>
        <w:p>
          <w:pPr>
            <w:pStyle w:val="Contents5"/>
            <w:tabs>
              <w:tab w:val="clear" w:pos="7892"/>
              <w:tab w:val="right" w:pos="9026" w:leader="dot"/>
            </w:tabs>
            <w:rPr/>
          </w:pPr>
          <w:hyperlink w:anchor="__RefHeading___Toc5431267_2870459653">
            <w:r>
              <w:rPr>
                <w:webHidden/>
                <w:rStyle w:val="IndexLink"/>
                <w:rtl w:val="true"/>
              </w:rPr>
              <w:t>سیزدهم</w:t>
            </w:r>
            <w:r>
              <w:rPr>
                <w:rStyle w:val="IndexLink"/>
                <w:rtl w:val="true"/>
              </w:rPr>
              <w:t xml:space="preserve">: </w:t>
            </w:r>
            <w:r>
              <w:rPr>
                <w:rStyle w:val="IndexLink"/>
                <w:rtl w:val="true"/>
              </w:rPr>
              <w:t>رعایت آداب تلاوت</w:t>
            </w:r>
            <w:r>
              <w:rPr>
                <w:rStyle w:val="IndexLink"/>
                <w:rtl w:val="true"/>
              </w:rPr>
              <w:tab/>
            </w:r>
            <w:r>
              <w:rPr>
                <w:rStyle w:val="IndexLink"/>
              </w:rPr>
              <w:t>178</w:t>
            </w:r>
          </w:hyperlink>
        </w:p>
        <w:p>
          <w:pPr>
            <w:pStyle w:val="Contents5"/>
            <w:tabs>
              <w:tab w:val="clear" w:pos="7892"/>
              <w:tab w:val="right" w:pos="9026" w:leader="dot"/>
            </w:tabs>
            <w:rPr/>
          </w:pPr>
          <w:hyperlink w:anchor="__RefHeading___Toc5431269_2870459653">
            <w:r>
              <w:rPr>
                <w:webHidden/>
                <w:rStyle w:val="IndexLink"/>
                <w:rtl w:val="true"/>
              </w:rPr>
              <w:t>چهاردهم</w:t>
            </w:r>
            <w:r>
              <w:rPr>
                <w:rStyle w:val="IndexLink"/>
                <w:rtl w:val="true"/>
              </w:rPr>
              <w:t xml:space="preserve">: </w:t>
            </w:r>
            <w:r>
              <w:rPr>
                <w:rStyle w:val="IndexLink"/>
                <w:rtl w:val="true"/>
              </w:rPr>
              <w:t>تقديم ثواب تلاوت به معصومان و اولیاء</w:t>
            </w:r>
            <w:r>
              <w:rPr>
                <w:rStyle w:val="IndexLink"/>
                <w:rtl w:val="true"/>
              </w:rPr>
              <w:tab/>
            </w:r>
            <w:r>
              <w:rPr>
                <w:rStyle w:val="IndexLink"/>
              </w:rPr>
              <w:t>178</w:t>
            </w:r>
          </w:hyperlink>
        </w:p>
        <w:p>
          <w:pPr>
            <w:pStyle w:val="Contents5"/>
            <w:tabs>
              <w:tab w:val="clear" w:pos="7892"/>
              <w:tab w:val="right" w:pos="9026" w:leader="dot"/>
            </w:tabs>
            <w:rPr/>
          </w:pPr>
          <w:hyperlink w:anchor="__RefHeading___Toc5431271_2870459653">
            <w:r>
              <w:rPr>
                <w:webHidden/>
                <w:rStyle w:val="IndexLink"/>
                <w:rtl w:val="true"/>
              </w:rPr>
              <w:t>پانزدهم</w:t>
            </w:r>
            <w:r>
              <w:rPr>
                <w:rStyle w:val="IndexLink"/>
                <w:rtl w:val="true"/>
              </w:rPr>
              <w:t xml:space="preserve">: </w:t>
            </w:r>
            <w:r>
              <w:rPr>
                <w:rStyle w:val="IndexLink"/>
                <w:rtl w:val="true"/>
              </w:rPr>
              <w:t>تمرکز هنگام مرور</w:t>
            </w:r>
            <w:r>
              <w:rPr>
                <w:rStyle w:val="IndexLink"/>
                <w:rtl w:val="true"/>
              </w:rPr>
              <w:tab/>
            </w:r>
            <w:r>
              <w:rPr>
                <w:rStyle w:val="IndexLink"/>
              </w:rPr>
              <w:t>179</w:t>
            </w:r>
          </w:hyperlink>
        </w:p>
        <w:p>
          <w:pPr>
            <w:pStyle w:val="Contents4"/>
            <w:tabs>
              <w:tab w:val="clear" w:pos="8176"/>
              <w:tab w:val="right" w:pos="9026" w:leader="dot"/>
            </w:tabs>
            <w:rPr/>
          </w:pPr>
          <w:hyperlink w:anchor="__RefHeading___Toc5431273_2870459653">
            <w:r>
              <w:rPr>
                <w:webHidden/>
                <w:rStyle w:val="IndexLink"/>
                <w:rtl w:val="true"/>
              </w:rPr>
              <w:t>گونه های مرور محفوظات</w:t>
            </w:r>
            <w:r>
              <w:rPr>
                <w:rStyle w:val="IndexLink"/>
                <w:rtl w:val="true"/>
              </w:rPr>
              <w:tab/>
            </w:r>
            <w:r>
              <w:rPr>
                <w:rStyle w:val="IndexLink"/>
              </w:rPr>
              <w:t>179</w:t>
            </w:r>
          </w:hyperlink>
        </w:p>
        <w:p>
          <w:pPr>
            <w:pStyle w:val="Contents5"/>
            <w:tabs>
              <w:tab w:val="clear" w:pos="7892"/>
              <w:tab w:val="right" w:pos="9026" w:leader="dot"/>
            </w:tabs>
            <w:rPr/>
          </w:pPr>
          <w:hyperlink w:anchor="__RefHeading___Toc5431275_2870459653">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5431277_2870459653">
            <w:r>
              <w:rPr>
                <w:webHidden/>
                <w:rStyle w:val="IndexLink"/>
                <w:rtl w:val="true"/>
              </w:rPr>
              <w:t>یکم</w:t>
            </w:r>
            <w:r>
              <w:rPr>
                <w:rStyle w:val="IndexLink"/>
                <w:rtl w:val="true"/>
              </w:rPr>
              <w:t xml:space="preserve">: </w:t>
            </w:r>
            <w:r>
              <w:rPr>
                <w:rStyle w:val="IndexLink"/>
                <w:rtl w:val="true"/>
              </w:rPr>
              <w:t>مباحثه</w:t>
            </w:r>
            <w:r>
              <w:rPr>
                <w:rStyle w:val="IndexLink"/>
                <w:rtl w:val="true"/>
              </w:rPr>
              <w:tab/>
            </w:r>
            <w:r>
              <w:rPr>
                <w:rStyle w:val="IndexLink"/>
              </w:rPr>
              <w:t>180</w:t>
            </w:r>
          </w:hyperlink>
        </w:p>
        <w:p>
          <w:pPr>
            <w:pStyle w:val="Contents5"/>
            <w:tabs>
              <w:tab w:val="clear" w:pos="7892"/>
              <w:tab w:val="right" w:pos="9026" w:leader="dot"/>
            </w:tabs>
            <w:rPr/>
          </w:pPr>
          <w:hyperlink w:anchor="__RefHeading___Toc5431279_2870459653">
            <w:r>
              <w:rPr>
                <w:webHidden/>
                <w:rStyle w:val="IndexLink"/>
                <w:rtl w:val="true"/>
              </w:rPr>
              <w:t>دوم</w:t>
            </w:r>
            <w:r>
              <w:rPr>
                <w:rStyle w:val="IndexLink"/>
                <w:rtl w:val="true"/>
              </w:rPr>
              <w:t xml:space="preserve">: </w:t>
            </w:r>
            <w:r>
              <w:rPr>
                <w:rStyle w:val="IndexLink"/>
                <w:rtl w:val="true"/>
              </w:rPr>
              <w:t>مرور انفرادی</w:t>
            </w:r>
            <w:r>
              <w:rPr>
                <w:rStyle w:val="IndexLink"/>
                <w:rtl w:val="true"/>
              </w:rPr>
              <w:tab/>
            </w:r>
            <w:r>
              <w:rPr>
                <w:rStyle w:val="IndexLink"/>
              </w:rPr>
              <w:t>181</w:t>
            </w:r>
          </w:hyperlink>
        </w:p>
        <w:p>
          <w:pPr>
            <w:pStyle w:val="Contents5"/>
            <w:tabs>
              <w:tab w:val="clear" w:pos="7892"/>
              <w:tab w:val="right" w:pos="9026" w:leader="dot"/>
            </w:tabs>
            <w:rPr/>
          </w:pPr>
          <w:hyperlink w:anchor="__RefHeading___Toc5431281_2870459653">
            <w:r>
              <w:rPr>
                <w:webHidden/>
                <w:rStyle w:val="IndexLink"/>
                <w:rtl w:val="true"/>
              </w:rPr>
              <w:t>سوم</w:t>
            </w:r>
            <w:r>
              <w:rPr>
                <w:rStyle w:val="IndexLink"/>
                <w:rtl w:val="true"/>
              </w:rPr>
              <w:t xml:space="preserve">: </w:t>
            </w:r>
            <w:r>
              <w:rPr>
                <w:rStyle w:val="IndexLink"/>
                <w:rtl w:val="true"/>
              </w:rPr>
              <w:t>استفاده از ترتیل اساتید برجسته</w:t>
            </w:r>
            <w:r>
              <w:rPr>
                <w:rStyle w:val="IndexLink"/>
                <w:rtl w:val="true"/>
              </w:rPr>
              <w:tab/>
            </w:r>
            <w:r>
              <w:rPr>
                <w:rStyle w:val="IndexLink"/>
              </w:rPr>
              <w:t>182</w:t>
            </w:r>
          </w:hyperlink>
        </w:p>
        <w:p>
          <w:pPr>
            <w:pStyle w:val="Contents5"/>
            <w:tabs>
              <w:tab w:val="clear" w:pos="7892"/>
              <w:tab w:val="right" w:pos="9026" w:leader="dot"/>
            </w:tabs>
            <w:rPr/>
          </w:pPr>
          <w:hyperlink w:anchor="__RefHeading___Toc5431283_2870459653">
            <w:r>
              <w:rPr>
                <w:webHidden/>
                <w:rStyle w:val="IndexLink"/>
                <w:rtl w:val="true"/>
              </w:rPr>
              <w:t>چهارم</w:t>
            </w:r>
            <w:r>
              <w:rPr>
                <w:rStyle w:val="IndexLink"/>
                <w:rtl w:val="true"/>
              </w:rPr>
              <w:t xml:space="preserve">: </w:t>
            </w:r>
            <w:r>
              <w:rPr>
                <w:rStyle w:val="IndexLink"/>
                <w:rtl w:val="true"/>
              </w:rPr>
              <w:t>مرور ذهنی</w:t>
            </w:r>
            <w:r>
              <w:rPr>
                <w:rStyle w:val="IndexLink"/>
                <w:rtl w:val="true"/>
              </w:rPr>
              <w:tab/>
            </w:r>
            <w:r>
              <w:rPr>
                <w:rStyle w:val="IndexLink"/>
              </w:rPr>
              <w:t>183</w:t>
            </w:r>
          </w:hyperlink>
        </w:p>
        <w:p>
          <w:pPr>
            <w:pStyle w:val="Contents5"/>
            <w:tabs>
              <w:tab w:val="clear" w:pos="7892"/>
              <w:tab w:val="right" w:pos="9026" w:leader="dot"/>
            </w:tabs>
            <w:rPr/>
          </w:pPr>
          <w:hyperlink w:anchor="__RefHeading___Toc5431285_2870459653">
            <w:r>
              <w:rPr>
                <w:webHidden/>
                <w:rStyle w:val="IndexLink"/>
                <w:rtl w:val="true"/>
              </w:rPr>
              <w:t>پنجم</w:t>
            </w:r>
            <w:r>
              <w:rPr>
                <w:rStyle w:val="IndexLink"/>
                <w:rtl w:val="true"/>
              </w:rPr>
              <w:t xml:space="preserve">: </w:t>
            </w:r>
            <w:r>
              <w:rPr>
                <w:rStyle w:val="IndexLink"/>
                <w:rtl w:val="true"/>
              </w:rPr>
              <w:t>چشم خوانی</w:t>
            </w:r>
            <w:r>
              <w:rPr>
                <w:rStyle w:val="IndexLink"/>
                <w:rtl w:val="true"/>
              </w:rPr>
              <w:tab/>
            </w:r>
            <w:r>
              <w:rPr>
                <w:rStyle w:val="IndexLink"/>
              </w:rPr>
              <w:t>183</w:t>
            </w:r>
          </w:hyperlink>
        </w:p>
        <w:p>
          <w:pPr>
            <w:pStyle w:val="Contents5"/>
            <w:tabs>
              <w:tab w:val="clear" w:pos="7892"/>
              <w:tab w:val="right" w:pos="9026" w:leader="dot"/>
            </w:tabs>
            <w:rPr/>
          </w:pPr>
          <w:hyperlink w:anchor="__RefHeading___Toc5431287_2870459653">
            <w:r>
              <w:rPr>
                <w:webHidden/>
                <w:rStyle w:val="IndexLink"/>
                <w:rtl w:val="true"/>
              </w:rPr>
              <w:t>ششم</w:t>
            </w:r>
            <w:r>
              <w:rPr>
                <w:rStyle w:val="IndexLink"/>
                <w:rtl w:val="true"/>
              </w:rPr>
              <w:t xml:space="preserve">: </w:t>
            </w:r>
            <w:r>
              <w:rPr>
                <w:rStyle w:val="IndexLink"/>
                <w:rtl w:val="true"/>
              </w:rPr>
              <w:t>کتابت</w:t>
            </w:r>
            <w:r>
              <w:rPr>
                <w:rStyle w:val="IndexLink"/>
                <w:rtl w:val="true"/>
              </w:rPr>
              <w:tab/>
            </w:r>
            <w:r>
              <w:rPr>
                <w:rStyle w:val="IndexLink"/>
              </w:rPr>
              <w:t>184</w:t>
            </w:r>
          </w:hyperlink>
        </w:p>
        <w:p>
          <w:pPr>
            <w:pStyle w:val="Contents4"/>
            <w:tabs>
              <w:tab w:val="clear" w:pos="8176"/>
              <w:tab w:val="right" w:pos="9026" w:leader="dot"/>
            </w:tabs>
            <w:rPr/>
          </w:pPr>
          <w:hyperlink w:anchor="__RefHeading___Toc5431289_2870459653">
            <w:r>
              <w:rPr>
                <w:webHidden/>
                <w:rStyle w:val="IndexLink"/>
                <w:rtl w:val="true"/>
              </w:rPr>
              <w:t>مقدار مرور آیات</w:t>
            </w:r>
            <w:r>
              <w:rPr>
                <w:rStyle w:val="IndexLink"/>
                <w:rtl w:val="true"/>
              </w:rPr>
              <w:tab/>
            </w:r>
            <w:r>
              <w:rPr>
                <w:rStyle w:val="IndexLink"/>
              </w:rPr>
              <w:t>185</w:t>
            </w:r>
          </w:hyperlink>
        </w:p>
        <w:p>
          <w:pPr>
            <w:pStyle w:val="Contents5"/>
            <w:tabs>
              <w:tab w:val="clear" w:pos="7892"/>
              <w:tab w:val="right" w:pos="9026" w:leader="dot"/>
            </w:tabs>
            <w:rPr/>
          </w:pPr>
          <w:hyperlink w:anchor="__RefHeading___Toc5431291_2870459653">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5431293_2870459653">
            <w:r>
              <w:rPr>
                <w:webHidden/>
                <w:rStyle w:val="IndexLink"/>
                <w:rtl w:val="true"/>
              </w:rPr>
              <w:t>الف</w:t>
            </w:r>
            <w:r>
              <w:rPr>
                <w:rStyle w:val="IndexLink"/>
                <w:rtl w:val="true"/>
              </w:rPr>
              <w:t xml:space="preserve">) </w:t>
            </w:r>
            <w:r>
              <w:rPr>
                <w:rStyle w:val="IndexLink"/>
                <w:rtl w:val="true"/>
              </w:rPr>
              <w:t>آیات روز گذشته</w:t>
            </w:r>
            <w:r>
              <w:rPr>
                <w:rStyle w:val="IndexLink"/>
                <w:rtl w:val="true"/>
              </w:rPr>
              <w:tab/>
            </w:r>
            <w:r>
              <w:rPr>
                <w:rStyle w:val="IndexLink"/>
              </w:rPr>
              <w:t>185</w:t>
            </w:r>
          </w:hyperlink>
        </w:p>
        <w:p>
          <w:pPr>
            <w:pStyle w:val="Contents5"/>
            <w:tabs>
              <w:tab w:val="clear" w:pos="7892"/>
              <w:tab w:val="right" w:pos="9026" w:leader="dot"/>
            </w:tabs>
            <w:rPr/>
          </w:pPr>
          <w:hyperlink w:anchor="__RefHeading___Toc5431295_2870459653">
            <w:r>
              <w:rPr>
                <w:webHidden/>
                <w:rStyle w:val="IndexLink"/>
                <w:rtl w:val="true"/>
              </w:rPr>
              <w:t>ب</w:t>
            </w:r>
            <w:r>
              <w:rPr>
                <w:rStyle w:val="IndexLink"/>
                <w:rtl w:val="true"/>
              </w:rPr>
              <w:t xml:space="preserve">) </w:t>
            </w:r>
            <w:r>
              <w:rPr>
                <w:rStyle w:val="IndexLink"/>
                <w:rtl w:val="true"/>
              </w:rPr>
              <w:t xml:space="preserve">محفوظات جدید </w:t>
            </w:r>
            <w:r>
              <w:rPr>
                <w:rStyle w:val="IndexLink"/>
                <w:rtl w:val="true"/>
              </w:rPr>
              <w:t>(</w:t>
            </w:r>
            <w:r>
              <w:rPr>
                <w:rStyle w:val="IndexLink"/>
                <w:rtl w:val="true"/>
              </w:rPr>
              <w:t>ده درس قبل</w:t>
            </w:r>
            <w:r>
              <w:rPr>
                <w:rStyle w:val="IndexLink"/>
                <w:rtl w:val="true"/>
              </w:rPr>
              <w:t>)</w:t>
              <w:tab/>
            </w:r>
            <w:r>
              <w:rPr>
                <w:rStyle w:val="IndexLink"/>
              </w:rPr>
              <w:t>185</w:t>
            </w:r>
          </w:hyperlink>
        </w:p>
        <w:p>
          <w:pPr>
            <w:pStyle w:val="Contents5"/>
            <w:tabs>
              <w:tab w:val="clear" w:pos="7892"/>
              <w:tab w:val="right" w:pos="9026" w:leader="dot"/>
            </w:tabs>
            <w:rPr/>
          </w:pPr>
          <w:hyperlink w:anchor="__RefHeading___Toc5431297_2870459653">
            <w:r>
              <w:rPr>
                <w:webHidden/>
                <w:rStyle w:val="IndexLink"/>
                <w:rtl w:val="true"/>
              </w:rPr>
              <w:t>ج</w:t>
            </w:r>
            <w:r>
              <w:rPr>
                <w:rStyle w:val="IndexLink"/>
                <w:rtl w:val="true"/>
              </w:rPr>
              <w:t xml:space="preserve">) </w:t>
            </w:r>
            <w:r>
              <w:rPr>
                <w:rStyle w:val="IndexLink"/>
                <w:rtl w:val="true"/>
              </w:rPr>
              <w:t>محفوظات گذشته</w:t>
            </w:r>
            <w:r>
              <w:rPr>
                <w:rStyle w:val="IndexLink"/>
                <w:rtl w:val="true"/>
              </w:rPr>
              <w:tab/>
            </w:r>
            <w:r>
              <w:rPr>
                <w:rStyle w:val="IndexLink"/>
              </w:rPr>
              <w:t>186</w:t>
            </w:r>
          </w:hyperlink>
        </w:p>
        <w:p>
          <w:pPr>
            <w:pStyle w:val="Contents4"/>
            <w:tabs>
              <w:tab w:val="clear" w:pos="8176"/>
              <w:tab w:val="right" w:pos="9026" w:leader="dot"/>
            </w:tabs>
            <w:rPr/>
          </w:pPr>
          <w:hyperlink w:anchor="__RefHeading___Toc5431299_2870459653">
            <w:r>
              <w:rPr>
                <w:webHidden/>
                <w:rStyle w:val="IndexLink"/>
                <w:rtl w:val="true"/>
              </w:rPr>
              <w:t>مرور آهنگین یا ساده</w:t>
            </w:r>
            <w:r>
              <w:rPr>
                <w:rStyle w:val="IndexLink"/>
                <w:rtl w:val="true"/>
              </w:rPr>
              <w:tab/>
            </w:r>
            <w:r>
              <w:rPr>
                <w:rStyle w:val="IndexLink"/>
              </w:rPr>
              <w:t>187</w:t>
            </w:r>
          </w:hyperlink>
        </w:p>
        <w:p>
          <w:pPr>
            <w:pStyle w:val="Contents4"/>
            <w:tabs>
              <w:tab w:val="clear" w:pos="8176"/>
              <w:tab w:val="right" w:pos="9026" w:leader="dot"/>
            </w:tabs>
            <w:rPr/>
          </w:pPr>
          <w:hyperlink w:anchor="__RefHeading___Toc5431301_2870459653">
            <w:r>
              <w:rPr>
                <w:webHidden/>
                <w:rStyle w:val="IndexLink"/>
                <w:rtl w:val="true"/>
              </w:rPr>
              <w:t>سرعت تلاوت هنگام مرور</w:t>
            </w:r>
            <w:r>
              <w:rPr>
                <w:rStyle w:val="IndexLink"/>
                <w:rtl w:val="true"/>
              </w:rPr>
              <w:tab/>
            </w:r>
            <w:r>
              <w:rPr>
                <w:rStyle w:val="IndexLink"/>
              </w:rPr>
              <w:t>188</w:t>
            </w:r>
          </w:hyperlink>
        </w:p>
        <w:p>
          <w:pPr>
            <w:pStyle w:val="Contents3"/>
            <w:tabs>
              <w:tab w:val="clear" w:pos="8459"/>
              <w:tab w:val="right" w:pos="9026" w:leader="dot"/>
            </w:tabs>
            <w:rPr/>
          </w:pPr>
          <w:hyperlink w:anchor="__RefHeading___Toc5431303_2870459653">
            <w:r>
              <w:rPr>
                <w:webHidden/>
                <w:rStyle w:val="IndexLink"/>
                <w:rtl w:val="true"/>
              </w:rPr>
              <w:t>فصل نهم</w:t>
            </w:r>
            <w:r>
              <w:rPr>
                <w:rStyle w:val="IndexLink"/>
                <w:rtl w:val="true"/>
              </w:rPr>
              <w:t xml:space="preserve">: </w:t>
            </w:r>
            <w:r>
              <w:rPr>
                <w:rStyle w:val="IndexLink"/>
                <w:rtl w:val="true"/>
              </w:rPr>
              <w:t>عوامل تقویت تمرکز حواس</w:t>
            </w:r>
            <w:r>
              <w:rPr>
                <w:rStyle w:val="IndexLink"/>
                <w:rtl w:val="true"/>
              </w:rPr>
              <w:tab/>
            </w:r>
            <w:r>
              <w:rPr>
                <w:rStyle w:val="IndexLink"/>
              </w:rPr>
              <w:t>190</w:t>
            </w:r>
          </w:hyperlink>
        </w:p>
        <w:p>
          <w:pPr>
            <w:pStyle w:val="Contents4"/>
            <w:tabs>
              <w:tab w:val="clear" w:pos="8176"/>
              <w:tab w:val="right" w:pos="9026" w:leader="dot"/>
            </w:tabs>
            <w:rPr/>
          </w:pPr>
          <w:hyperlink w:anchor="__RefHeading___Toc5431305_2870459653">
            <w:r>
              <w:rPr>
                <w:webHidden/>
                <w:rStyle w:val="IndexLink"/>
                <w:rtl w:val="true"/>
              </w:rPr>
              <w:t>یکم</w:t>
            </w:r>
            <w:r>
              <w:rPr>
                <w:rStyle w:val="IndexLink"/>
                <w:rtl w:val="true"/>
              </w:rPr>
              <w:t xml:space="preserve">: </w:t>
            </w:r>
            <w:r>
              <w:rPr>
                <w:rStyle w:val="IndexLink"/>
                <w:rtl w:val="true"/>
              </w:rPr>
              <w:t>تقویت انگیزه</w:t>
            </w:r>
            <w:r>
              <w:rPr>
                <w:rStyle w:val="IndexLink"/>
                <w:rtl w:val="true"/>
              </w:rPr>
              <w:tab/>
            </w:r>
            <w:r>
              <w:rPr>
                <w:rStyle w:val="IndexLink"/>
              </w:rPr>
              <w:t>190</w:t>
            </w:r>
          </w:hyperlink>
        </w:p>
        <w:p>
          <w:pPr>
            <w:pStyle w:val="Contents4"/>
            <w:tabs>
              <w:tab w:val="clear" w:pos="8176"/>
              <w:tab w:val="right" w:pos="9026" w:leader="dot"/>
            </w:tabs>
            <w:rPr/>
          </w:pPr>
          <w:hyperlink w:anchor="__RefHeading___Toc5431307_2870459653">
            <w:r>
              <w:rPr>
                <w:webHidden/>
                <w:rStyle w:val="IndexLink"/>
                <w:rtl w:val="true"/>
              </w:rPr>
              <w:t>دوم</w:t>
            </w:r>
            <w:r>
              <w:rPr>
                <w:rStyle w:val="IndexLink"/>
                <w:rtl w:val="true"/>
              </w:rPr>
              <w:t xml:space="preserve">: </w:t>
            </w:r>
            <w:r>
              <w:rPr>
                <w:rStyle w:val="IndexLink"/>
                <w:rtl w:val="true"/>
              </w:rPr>
              <w:t>آمادگی جسمی و روانی</w:t>
            </w:r>
            <w:r>
              <w:rPr>
                <w:rStyle w:val="IndexLink"/>
                <w:rtl w:val="true"/>
              </w:rPr>
              <w:tab/>
            </w:r>
            <w:r>
              <w:rPr>
                <w:rStyle w:val="IndexLink"/>
              </w:rPr>
              <w:t>191</w:t>
            </w:r>
          </w:hyperlink>
        </w:p>
        <w:p>
          <w:pPr>
            <w:pStyle w:val="Contents4"/>
            <w:tabs>
              <w:tab w:val="clear" w:pos="8176"/>
              <w:tab w:val="right" w:pos="9026" w:leader="dot"/>
            </w:tabs>
            <w:rPr/>
          </w:pPr>
          <w:hyperlink w:anchor="__RefHeading___Toc5431309_2870459653">
            <w:r>
              <w:rPr>
                <w:webHidden/>
                <w:rStyle w:val="IndexLink"/>
                <w:rtl w:val="true"/>
              </w:rPr>
              <w:t>سوم</w:t>
            </w:r>
            <w:r>
              <w:rPr>
                <w:rStyle w:val="IndexLink"/>
                <w:rtl w:val="true"/>
              </w:rPr>
              <w:t xml:space="preserve">: </w:t>
            </w:r>
            <w:r>
              <w:rPr>
                <w:rStyle w:val="IndexLink"/>
                <w:rtl w:val="true"/>
              </w:rPr>
              <w:t>زمان و مكان مناسب</w:t>
            </w:r>
            <w:r>
              <w:rPr>
                <w:rStyle w:val="IndexLink"/>
                <w:rtl w:val="true"/>
              </w:rPr>
              <w:tab/>
            </w:r>
            <w:r>
              <w:rPr>
                <w:rStyle w:val="IndexLink"/>
              </w:rPr>
              <w:t>191</w:t>
            </w:r>
          </w:hyperlink>
        </w:p>
        <w:p>
          <w:pPr>
            <w:pStyle w:val="Contents4"/>
            <w:tabs>
              <w:tab w:val="clear" w:pos="8176"/>
              <w:tab w:val="right" w:pos="9026" w:leader="dot"/>
            </w:tabs>
            <w:rPr/>
          </w:pPr>
          <w:hyperlink w:anchor="__RefHeading___Toc5431311_2870459653">
            <w:r>
              <w:rPr>
                <w:webHidden/>
                <w:rStyle w:val="IndexLink"/>
                <w:rtl w:val="true"/>
              </w:rPr>
              <w:t>چهارم</w:t>
            </w:r>
            <w:r>
              <w:rPr>
                <w:rStyle w:val="IndexLink"/>
                <w:rtl w:val="true"/>
              </w:rPr>
              <w:t xml:space="preserve">: </w:t>
            </w:r>
            <w:r>
              <w:rPr>
                <w:rStyle w:val="IndexLink"/>
                <w:rtl w:val="true"/>
              </w:rPr>
              <w:t>نظم و انضباط در کار</w:t>
            </w:r>
            <w:r>
              <w:rPr>
                <w:rStyle w:val="IndexLink"/>
                <w:rtl w:val="true"/>
              </w:rPr>
              <w:tab/>
            </w:r>
            <w:r>
              <w:rPr>
                <w:rStyle w:val="IndexLink"/>
              </w:rPr>
              <w:t>191</w:t>
            </w:r>
          </w:hyperlink>
        </w:p>
        <w:p>
          <w:pPr>
            <w:pStyle w:val="Contents4"/>
            <w:tabs>
              <w:tab w:val="clear" w:pos="8176"/>
              <w:tab w:val="right" w:pos="9026" w:leader="dot"/>
            </w:tabs>
            <w:rPr/>
          </w:pPr>
          <w:hyperlink w:anchor="__RefHeading___Toc5431313_2870459653">
            <w:r>
              <w:rPr>
                <w:webHidden/>
                <w:rStyle w:val="IndexLink"/>
                <w:rtl w:val="true"/>
              </w:rPr>
              <w:t>پنجم</w:t>
            </w:r>
            <w:r>
              <w:rPr>
                <w:rStyle w:val="IndexLink"/>
                <w:rtl w:val="true"/>
              </w:rPr>
              <w:t xml:space="preserve">: </w:t>
            </w:r>
            <w:r>
              <w:rPr>
                <w:rStyle w:val="IndexLink"/>
                <w:rtl w:val="true"/>
              </w:rPr>
              <w:t>محیط اجتماعی مناسب</w:t>
            </w:r>
            <w:r>
              <w:rPr>
                <w:rStyle w:val="IndexLink"/>
                <w:rtl w:val="true"/>
              </w:rPr>
              <w:tab/>
            </w:r>
            <w:r>
              <w:rPr>
                <w:rStyle w:val="IndexLink"/>
              </w:rPr>
              <w:t>192</w:t>
            </w:r>
          </w:hyperlink>
        </w:p>
        <w:p>
          <w:pPr>
            <w:pStyle w:val="Contents5"/>
            <w:tabs>
              <w:tab w:val="clear" w:pos="7892"/>
              <w:tab w:val="right" w:pos="9026" w:leader="dot"/>
            </w:tabs>
            <w:rPr/>
          </w:pPr>
          <w:hyperlink w:anchor="__RefHeading___Toc5431315_2870459653">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5431317_2870459653">
            <w:r>
              <w:rPr>
                <w:webHidden/>
                <w:rStyle w:val="IndexLink"/>
              </w:rPr>
              <w:t>1</w:t>
            </w:r>
            <w:r>
              <w:rPr>
                <w:rStyle w:val="IndexLink"/>
                <w:rtl w:val="true"/>
              </w:rPr>
              <w:t xml:space="preserve">. </w:t>
            </w:r>
            <w:r>
              <w:rPr>
                <w:rStyle w:val="IndexLink"/>
                <w:rtl w:val="true"/>
              </w:rPr>
              <w:t>جلسات حفظ و قرائت</w:t>
            </w:r>
            <w:r>
              <w:rPr>
                <w:rStyle w:val="IndexLink"/>
                <w:rtl w:val="true"/>
              </w:rPr>
              <w:tab/>
            </w:r>
            <w:r>
              <w:rPr>
                <w:rStyle w:val="IndexLink"/>
              </w:rPr>
              <w:t>193</w:t>
            </w:r>
          </w:hyperlink>
        </w:p>
        <w:p>
          <w:pPr>
            <w:pStyle w:val="Contents5"/>
            <w:tabs>
              <w:tab w:val="clear" w:pos="7892"/>
              <w:tab w:val="right" w:pos="9026" w:leader="dot"/>
            </w:tabs>
            <w:rPr/>
          </w:pPr>
          <w:hyperlink w:anchor="__RefHeading___Toc5431319_2870459653">
            <w:r>
              <w:rPr>
                <w:webHidden/>
                <w:rStyle w:val="IndexLink"/>
              </w:rPr>
              <w:t>2</w:t>
            </w:r>
            <w:r>
              <w:rPr>
                <w:rStyle w:val="IndexLink"/>
                <w:rtl w:val="true"/>
              </w:rPr>
              <w:t xml:space="preserve">. </w:t>
            </w:r>
            <w:r>
              <w:rPr>
                <w:rStyle w:val="IndexLink"/>
                <w:rtl w:val="true"/>
              </w:rPr>
              <w:t>مسابقات قرآن</w:t>
            </w:r>
            <w:r>
              <w:rPr>
                <w:rStyle w:val="IndexLink"/>
                <w:rtl w:val="true"/>
              </w:rPr>
              <w:tab/>
            </w:r>
            <w:r>
              <w:rPr>
                <w:rStyle w:val="IndexLink"/>
              </w:rPr>
              <w:t>193</w:t>
            </w:r>
          </w:hyperlink>
        </w:p>
        <w:p>
          <w:pPr>
            <w:pStyle w:val="Contents5"/>
            <w:tabs>
              <w:tab w:val="clear" w:pos="7892"/>
              <w:tab w:val="right" w:pos="9026" w:leader="dot"/>
            </w:tabs>
            <w:rPr/>
          </w:pPr>
          <w:hyperlink w:anchor="__RefHeading___Toc5431321_2870459653">
            <w:r>
              <w:rPr>
                <w:webHidden/>
                <w:rStyle w:val="IndexLink"/>
              </w:rPr>
              <w:t>3</w:t>
            </w:r>
            <w:r>
              <w:rPr>
                <w:rStyle w:val="IndexLink"/>
                <w:rtl w:val="true"/>
              </w:rPr>
              <w:t xml:space="preserve">. </w:t>
            </w:r>
            <w:r>
              <w:rPr>
                <w:rStyle w:val="IndexLink"/>
                <w:rtl w:val="true"/>
              </w:rPr>
              <w:t>خانواده ی قرآنی</w:t>
            </w:r>
            <w:r>
              <w:rPr>
                <w:rStyle w:val="IndexLink"/>
                <w:rtl w:val="true"/>
              </w:rPr>
              <w:tab/>
            </w:r>
            <w:r>
              <w:rPr>
                <w:rStyle w:val="IndexLink"/>
              </w:rPr>
              <w:t>194</w:t>
            </w:r>
          </w:hyperlink>
        </w:p>
        <w:p>
          <w:pPr>
            <w:pStyle w:val="Contents5"/>
            <w:tabs>
              <w:tab w:val="clear" w:pos="7892"/>
              <w:tab w:val="right" w:pos="9026" w:leader="dot"/>
            </w:tabs>
            <w:rPr/>
          </w:pPr>
          <w:hyperlink w:anchor="__RefHeading___Toc5431323_2870459653">
            <w:r>
              <w:rPr>
                <w:webHidden/>
                <w:rStyle w:val="IndexLink"/>
              </w:rPr>
              <w:t>4</w:t>
            </w:r>
            <w:r>
              <w:rPr>
                <w:rStyle w:val="IndexLink"/>
                <w:rtl w:val="true"/>
              </w:rPr>
              <w:t xml:space="preserve">. </w:t>
            </w:r>
            <w:r>
              <w:rPr>
                <w:rStyle w:val="IndexLink"/>
                <w:rtl w:val="true"/>
              </w:rPr>
              <w:t>فضای فرهنگی کشور</w:t>
            </w:r>
            <w:r>
              <w:rPr>
                <w:rStyle w:val="IndexLink"/>
                <w:rtl w:val="true"/>
              </w:rPr>
              <w:tab/>
            </w:r>
            <w:r>
              <w:rPr>
                <w:rStyle w:val="IndexLink"/>
              </w:rPr>
              <w:t>194</w:t>
            </w:r>
          </w:hyperlink>
        </w:p>
        <w:p>
          <w:pPr>
            <w:pStyle w:val="Contents4"/>
            <w:tabs>
              <w:tab w:val="clear" w:pos="8176"/>
              <w:tab w:val="right" w:pos="9026" w:leader="dot"/>
            </w:tabs>
            <w:rPr/>
          </w:pPr>
          <w:hyperlink w:anchor="__RefHeading___Toc5431325_2870459653">
            <w:r>
              <w:rPr>
                <w:webHidden/>
                <w:rStyle w:val="IndexLink"/>
                <w:rtl w:val="true"/>
              </w:rPr>
              <w:t>تمريناتى برای تمرکز حواس</w:t>
            </w:r>
            <w:r>
              <w:rPr>
                <w:rStyle w:val="IndexLink"/>
                <w:rtl w:val="true"/>
              </w:rPr>
              <w:tab/>
            </w:r>
            <w:r>
              <w:rPr>
                <w:rStyle w:val="IndexLink"/>
              </w:rPr>
              <w:t>194</w:t>
            </w:r>
          </w:hyperlink>
        </w:p>
        <w:p>
          <w:pPr>
            <w:pStyle w:val="Contents5"/>
            <w:tabs>
              <w:tab w:val="clear" w:pos="7892"/>
              <w:tab w:val="right" w:pos="9026" w:leader="dot"/>
            </w:tabs>
            <w:rPr/>
          </w:pPr>
          <w:hyperlink w:anchor="__RefHeading___Toc5431327_2870459653">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5431329_2870459653">
            <w:r>
              <w:rPr>
                <w:webHidden/>
                <w:rStyle w:val="IndexLink"/>
                <w:rtl w:val="true"/>
              </w:rPr>
              <w:t>یکم</w:t>
            </w:r>
            <w:r>
              <w:rPr>
                <w:rStyle w:val="IndexLink"/>
                <w:rtl w:val="true"/>
              </w:rPr>
              <w:t xml:space="preserve">: </w:t>
            </w:r>
            <w:r>
              <w:rPr>
                <w:rStyle w:val="IndexLink"/>
                <w:rtl w:val="true"/>
              </w:rPr>
              <w:t>شمارش کلمات</w:t>
            </w:r>
            <w:r>
              <w:rPr>
                <w:rStyle w:val="IndexLink"/>
                <w:rtl w:val="true"/>
              </w:rPr>
              <w:tab/>
            </w:r>
            <w:r>
              <w:rPr>
                <w:rStyle w:val="IndexLink"/>
              </w:rPr>
              <w:t>195</w:t>
            </w:r>
          </w:hyperlink>
        </w:p>
        <w:p>
          <w:pPr>
            <w:pStyle w:val="Contents5"/>
            <w:tabs>
              <w:tab w:val="clear" w:pos="7892"/>
              <w:tab w:val="right" w:pos="9026" w:leader="dot"/>
            </w:tabs>
            <w:rPr/>
          </w:pPr>
          <w:hyperlink w:anchor="__RefHeading___Toc5431331_2870459653">
            <w:r>
              <w:rPr>
                <w:webHidden/>
                <w:rStyle w:val="IndexLink"/>
                <w:rtl w:val="true"/>
              </w:rPr>
              <w:t>دوم</w:t>
            </w:r>
            <w:r>
              <w:rPr>
                <w:rStyle w:val="IndexLink"/>
                <w:rtl w:val="true"/>
              </w:rPr>
              <w:t xml:space="preserve">: </w:t>
            </w:r>
            <w:r>
              <w:rPr>
                <w:rStyle w:val="IndexLink"/>
                <w:rtl w:val="true"/>
              </w:rPr>
              <w:t>خواندن بدون ترتیب</w:t>
            </w:r>
            <w:r>
              <w:rPr>
                <w:rStyle w:val="IndexLink"/>
                <w:rtl w:val="true"/>
              </w:rPr>
              <w:tab/>
            </w:r>
            <w:r>
              <w:rPr>
                <w:rStyle w:val="IndexLink"/>
              </w:rPr>
              <w:t>195</w:t>
            </w:r>
          </w:hyperlink>
        </w:p>
        <w:p>
          <w:pPr>
            <w:pStyle w:val="Contents5"/>
            <w:tabs>
              <w:tab w:val="clear" w:pos="7892"/>
              <w:tab w:val="right" w:pos="9026" w:leader="dot"/>
            </w:tabs>
            <w:rPr/>
          </w:pPr>
          <w:hyperlink w:anchor="__RefHeading___Toc5431333_2870459653">
            <w:r>
              <w:rPr>
                <w:webHidden/>
                <w:rStyle w:val="IndexLink"/>
                <w:rtl w:val="true"/>
              </w:rPr>
              <w:t>سوم</w:t>
            </w:r>
            <w:r>
              <w:rPr>
                <w:rStyle w:val="IndexLink"/>
                <w:rtl w:val="true"/>
              </w:rPr>
              <w:t xml:space="preserve">: </w:t>
            </w:r>
            <w:r>
              <w:rPr>
                <w:rStyle w:val="IndexLink"/>
                <w:rtl w:val="true"/>
              </w:rPr>
              <w:t>عکس برداری از صفحه</w:t>
            </w:r>
            <w:r>
              <w:rPr>
                <w:rStyle w:val="IndexLink"/>
                <w:rtl w:val="true"/>
              </w:rPr>
              <w:tab/>
            </w:r>
            <w:r>
              <w:rPr>
                <w:rStyle w:val="IndexLink"/>
              </w:rPr>
              <w:t>195</w:t>
            </w:r>
          </w:hyperlink>
        </w:p>
        <w:p>
          <w:pPr>
            <w:pStyle w:val="Contents5"/>
            <w:tabs>
              <w:tab w:val="clear" w:pos="7892"/>
              <w:tab w:val="right" w:pos="9026" w:leader="dot"/>
            </w:tabs>
            <w:rPr/>
          </w:pPr>
          <w:hyperlink w:anchor="__RefHeading___Toc5431335_2870459653">
            <w:r>
              <w:rPr>
                <w:webHidden/>
                <w:rStyle w:val="IndexLink"/>
                <w:rtl w:val="true"/>
              </w:rPr>
              <w:t>چهارم</w:t>
            </w:r>
            <w:r>
              <w:rPr>
                <w:rStyle w:val="IndexLink"/>
                <w:rtl w:val="true"/>
              </w:rPr>
              <w:t xml:space="preserve">: </w:t>
            </w:r>
            <w:r>
              <w:rPr>
                <w:rStyle w:val="IndexLink"/>
                <w:rtl w:val="true"/>
              </w:rPr>
              <w:t>یادآوری تصویر ذهنی</w:t>
            </w:r>
            <w:r>
              <w:rPr>
                <w:rStyle w:val="IndexLink"/>
                <w:rtl w:val="true"/>
              </w:rPr>
              <w:tab/>
            </w:r>
            <w:r>
              <w:rPr>
                <w:rStyle w:val="IndexLink"/>
              </w:rPr>
              <w:t>195</w:t>
            </w:r>
          </w:hyperlink>
        </w:p>
        <w:p>
          <w:pPr>
            <w:pStyle w:val="Contents5"/>
            <w:tabs>
              <w:tab w:val="clear" w:pos="7892"/>
              <w:tab w:val="right" w:pos="9026" w:leader="dot"/>
            </w:tabs>
            <w:rPr/>
          </w:pPr>
          <w:hyperlink w:anchor="__RefHeading___Toc5431337_2870459653">
            <w:r>
              <w:rPr>
                <w:webHidden/>
                <w:rStyle w:val="IndexLink"/>
                <w:rtl w:val="true"/>
              </w:rPr>
              <w:t>پنجم</w:t>
            </w:r>
            <w:r>
              <w:rPr>
                <w:rStyle w:val="IndexLink"/>
                <w:rtl w:val="true"/>
              </w:rPr>
              <w:t xml:space="preserve">: </w:t>
            </w:r>
            <w:r>
              <w:rPr>
                <w:rStyle w:val="IndexLink"/>
                <w:rtl w:val="true"/>
              </w:rPr>
              <w:t>تخلیه ی ذهنی</w:t>
            </w:r>
            <w:r>
              <w:rPr>
                <w:rStyle w:val="IndexLink"/>
                <w:rtl w:val="true"/>
              </w:rPr>
              <w:tab/>
            </w:r>
            <w:r>
              <w:rPr>
                <w:rStyle w:val="IndexLink"/>
              </w:rPr>
              <w:t>196</w:t>
            </w:r>
          </w:hyperlink>
        </w:p>
        <w:p>
          <w:pPr>
            <w:pStyle w:val="Contents5"/>
            <w:tabs>
              <w:tab w:val="clear" w:pos="7892"/>
              <w:tab w:val="right" w:pos="9026" w:leader="dot"/>
            </w:tabs>
            <w:rPr/>
          </w:pPr>
          <w:hyperlink w:anchor="__RefHeading___Toc5431339_2870459653">
            <w:r>
              <w:rPr>
                <w:webHidden/>
                <w:rStyle w:val="IndexLink"/>
                <w:rtl w:val="true"/>
              </w:rPr>
              <w:t>ششم</w:t>
            </w:r>
            <w:r>
              <w:rPr>
                <w:rStyle w:val="IndexLink"/>
                <w:rtl w:val="true"/>
              </w:rPr>
              <w:t xml:space="preserve">: </w:t>
            </w:r>
            <w:r>
              <w:rPr>
                <w:rStyle w:val="IndexLink"/>
                <w:rtl w:val="true"/>
              </w:rPr>
              <w:t>مرور ذهنی</w:t>
            </w:r>
            <w:r>
              <w:rPr>
                <w:rStyle w:val="IndexLink"/>
                <w:rtl w:val="true"/>
              </w:rPr>
              <w:tab/>
            </w:r>
            <w:r>
              <w:rPr>
                <w:rStyle w:val="IndexLink"/>
              </w:rPr>
              <w:t>196</w:t>
            </w:r>
          </w:hyperlink>
        </w:p>
        <w:p>
          <w:pPr>
            <w:pStyle w:val="Contents3"/>
            <w:tabs>
              <w:tab w:val="clear" w:pos="8459"/>
              <w:tab w:val="right" w:pos="9026" w:leader="dot"/>
            </w:tabs>
            <w:rPr/>
          </w:pPr>
          <w:hyperlink w:anchor="__RefHeading___Toc5431341_2870459653">
            <w:r>
              <w:rPr>
                <w:webHidden/>
                <w:rStyle w:val="IndexLink"/>
                <w:rtl w:val="true"/>
              </w:rPr>
              <w:t>فصل دهم</w:t>
            </w:r>
            <w:r>
              <w:rPr>
                <w:rStyle w:val="IndexLink"/>
                <w:rtl w:val="true"/>
              </w:rPr>
              <w:t xml:space="preserve">: </w:t>
            </w:r>
            <w:r>
              <w:rPr>
                <w:rStyle w:val="IndexLink"/>
                <w:rtl w:val="true"/>
              </w:rPr>
              <w:t>روش مباحثه ی محفوظات</w:t>
            </w:r>
            <w:r>
              <w:rPr>
                <w:rStyle w:val="IndexLink"/>
                <w:rtl w:val="true"/>
              </w:rPr>
              <w:tab/>
            </w:r>
            <w:r>
              <w:rPr>
                <w:rStyle w:val="IndexLink"/>
              </w:rPr>
              <w:t>197</w:t>
            </w:r>
          </w:hyperlink>
        </w:p>
        <w:p>
          <w:pPr>
            <w:pStyle w:val="Contents4"/>
            <w:tabs>
              <w:tab w:val="clear" w:pos="8176"/>
              <w:tab w:val="right" w:pos="9026" w:leader="dot"/>
            </w:tabs>
            <w:rPr/>
          </w:pPr>
          <w:hyperlink w:anchor="__RefHeading___Toc5431343_2870459653">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5431345_2870459653">
            <w:r>
              <w:rPr>
                <w:webHidden/>
                <w:rStyle w:val="IndexLink"/>
                <w:rtl w:val="true"/>
              </w:rPr>
              <w:t>فواید مباحث</w:t>
            </w:r>
            <w:r>
              <w:rPr>
                <w:rStyle w:val="IndexLink"/>
                <w:rtl w:val="true"/>
              </w:rPr>
              <w:tab/>
            </w:r>
            <w:r>
              <w:rPr>
                <w:rStyle w:val="IndexLink"/>
              </w:rPr>
              <w:t>197</w:t>
            </w:r>
          </w:hyperlink>
        </w:p>
        <w:p>
          <w:pPr>
            <w:pStyle w:val="Contents4"/>
            <w:tabs>
              <w:tab w:val="clear" w:pos="8176"/>
              <w:tab w:val="right" w:pos="9026" w:leader="dot"/>
            </w:tabs>
            <w:rPr/>
          </w:pPr>
          <w:hyperlink w:anchor="__RefHeading___Toc5431347_2870459653">
            <w:r>
              <w:rPr>
                <w:webHidden/>
                <w:rStyle w:val="IndexLink"/>
                <w:rtl w:val="true"/>
              </w:rPr>
              <w:t>شیوه های مباحثه</w:t>
            </w:r>
            <w:r>
              <w:rPr>
                <w:rStyle w:val="IndexLink"/>
                <w:rtl w:val="true"/>
              </w:rPr>
              <w:tab/>
            </w:r>
            <w:r>
              <w:rPr>
                <w:rStyle w:val="IndexLink"/>
              </w:rPr>
              <w:t>199</w:t>
            </w:r>
          </w:hyperlink>
        </w:p>
        <w:p>
          <w:pPr>
            <w:pStyle w:val="Contents5"/>
            <w:tabs>
              <w:tab w:val="clear" w:pos="7892"/>
              <w:tab w:val="right" w:pos="9026" w:leader="dot"/>
            </w:tabs>
            <w:rPr/>
          </w:pPr>
          <w:hyperlink w:anchor="__RefHeading___Toc5431349_2870459653">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5431351_2870459653">
            <w:r>
              <w:rPr>
                <w:webHidden/>
                <w:rStyle w:val="IndexLink"/>
                <w:rtl w:val="true"/>
              </w:rPr>
              <w:t>یکم</w:t>
            </w:r>
            <w:r>
              <w:rPr>
                <w:rStyle w:val="IndexLink"/>
                <w:rtl w:val="true"/>
              </w:rPr>
              <w:t xml:space="preserve">: </w:t>
            </w:r>
            <w:r>
              <w:rPr>
                <w:rStyle w:val="IndexLink"/>
                <w:rtl w:val="true"/>
              </w:rPr>
              <w:t>آیه به آیه</w:t>
            </w:r>
            <w:r>
              <w:rPr>
                <w:rStyle w:val="IndexLink"/>
                <w:rtl w:val="true"/>
              </w:rPr>
              <w:tab/>
            </w:r>
            <w:r>
              <w:rPr>
                <w:rStyle w:val="IndexLink"/>
              </w:rPr>
              <w:t>199</w:t>
            </w:r>
          </w:hyperlink>
        </w:p>
        <w:p>
          <w:pPr>
            <w:pStyle w:val="Contents5"/>
            <w:tabs>
              <w:tab w:val="clear" w:pos="7892"/>
              <w:tab w:val="right" w:pos="9026" w:leader="dot"/>
            </w:tabs>
            <w:rPr/>
          </w:pPr>
          <w:hyperlink w:anchor="__RefHeading___Toc5431353_2870459653">
            <w:r>
              <w:rPr>
                <w:webHidden/>
                <w:rStyle w:val="IndexLink"/>
                <w:rtl w:val="true"/>
              </w:rPr>
              <w:t>دوم</w:t>
            </w:r>
            <w:r>
              <w:rPr>
                <w:rStyle w:val="IndexLink"/>
                <w:rtl w:val="true"/>
              </w:rPr>
              <w:t xml:space="preserve">: </w:t>
            </w:r>
            <w:r>
              <w:rPr>
                <w:rStyle w:val="IndexLink"/>
                <w:rtl w:val="true"/>
              </w:rPr>
              <w:t>صفحه به صفحه</w:t>
            </w:r>
            <w:r>
              <w:rPr>
                <w:rStyle w:val="IndexLink"/>
                <w:rtl w:val="true"/>
              </w:rPr>
              <w:tab/>
            </w:r>
            <w:r>
              <w:rPr>
                <w:rStyle w:val="IndexLink"/>
              </w:rPr>
              <w:t>200</w:t>
            </w:r>
          </w:hyperlink>
        </w:p>
        <w:p>
          <w:pPr>
            <w:pStyle w:val="Contents5"/>
            <w:tabs>
              <w:tab w:val="clear" w:pos="7892"/>
              <w:tab w:val="right" w:pos="9026" w:leader="dot"/>
            </w:tabs>
            <w:rPr/>
          </w:pPr>
          <w:hyperlink w:anchor="__RefHeading___Toc5431355_2870459653">
            <w:r>
              <w:rPr>
                <w:webHidden/>
                <w:rStyle w:val="IndexLink"/>
                <w:rtl w:val="true"/>
              </w:rPr>
              <w:t>سوم</w:t>
            </w:r>
            <w:r>
              <w:rPr>
                <w:rStyle w:val="IndexLink"/>
                <w:rtl w:val="true"/>
              </w:rPr>
              <w:t xml:space="preserve">: </w:t>
            </w:r>
            <w:r>
              <w:rPr>
                <w:rStyle w:val="IndexLink"/>
                <w:rtl w:val="true"/>
              </w:rPr>
              <w:t>دو صفحه به دو صفحه</w:t>
            </w:r>
            <w:r>
              <w:rPr>
                <w:rStyle w:val="IndexLink"/>
                <w:rtl w:val="true"/>
              </w:rPr>
              <w:tab/>
            </w:r>
            <w:r>
              <w:rPr>
                <w:rStyle w:val="IndexLink"/>
              </w:rPr>
              <w:t>201</w:t>
            </w:r>
          </w:hyperlink>
        </w:p>
        <w:p>
          <w:pPr>
            <w:pStyle w:val="Contents5"/>
            <w:tabs>
              <w:tab w:val="clear" w:pos="7892"/>
              <w:tab w:val="right" w:pos="9026" w:leader="dot"/>
            </w:tabs>
            <w:rPr/>
          </w:pPr>
          <w:hyperlink w:anchor="__RefHeading___Toc5431357_2870459653">
            <w:r>
              <w:rPr>
                <w:webHidden/>
                <w:rStyle w:val="IndexLink"/>
                <w:rtl w:val="true"/>
              </w:rPr>
              <w:t>چهارم</w:t>
            </w:r>
            <w:r>
              <w:rPr>
                <w:rStyle w:val="IndexLink"/>
                <w:rtl w:val="true"/>
              </w:rPr>
              <w:t xml:space="preserve">: </w:t>
            </w:r>
            <w:r>
              <w:rPr>
                <w:rStyle w:val="IndexLink"/>
                <w:rtl w:val="true"/>
              </w:rPr>
              <w:t>مقطع به مقطع</w:t>
            </w:r>
            <w:r>
              <w:rPr>
                <w:rStyle w:val="IndexLink"/>
                <w:rtl w:val="true"/>
              </w:rPr>
              <w:tab/>
            </w:r>
            <w:r>
              <w:rPr>
                <w:rStyle w:val="IndexLink"/>
              </w:rPr>
              <w:t>201</w:t>
            </w:r>
          </w:hyperlink>
        </w:p>
        <w:p>
          <w:pPr>
            <w:pStyle w:val="Contents5"/>
            <w:tabs>
              <w:tab w:val="clear" w:pos="7892"/>
              <w:tab w:val="right" w:pos="9026" w:leader="dot"/>
            </w:tabs>
            <w:rPr/>
          </w:pPr>
          <w:hyperlink w:anchor="__RefHeading___Toc5431359_2870459653">
            <w:r>
              <w:rPr>
                <w:webHidden/>
                <w:rStyle w:val="IndexLink"/>
                <w:rtl w:val="true"/>
              </w:rPr>
              <w:t>پنجم</w:t>
            </w:r>
            <w:r>
              <w:rPr>
                <w:rStyle w:val="IndexLink"/>
                <w:rtl w:val="true"/>
              </w:rPr>
              <w:t xml:space="preserve">: </w:t>
            </w:r>
            <w:r>
              <w:rPr>
                <w:rStyle w:val="IndexLink"/>
                <w:rtl w:val="true"/>
              </w:rPr>
              <w:t>تکمیلی</w:t>
            </w:r>
            <w:r>
              <w:rPr>
                <w:rStyle w:val="IndexLink"/>
                <w:rtl w:val="true"/>
              </w:rPr>
              <w:tab/>
            </w:r>
            <w:r>
              <w:rPr>
                <w:rStyle w:val="IndexLink"/>
              </w:rPr>
              <w:t>201</w:t>
            </w:r>
          </w:hyperlink>
        </w:p>
        <w:p>
          <w:pPr>
            <w:pStyle w:val="Contents5"/>
            <w:tabs>
              <w:tab w:val="clear" w:pos="7892"/>
              <w:tab w:val="right" w:pos="9026" w:leader="dot"/>
            </w:tabs>
            <w:rPr/>
          </w:pPr>
          <w:hyperlink w:anchor="__RefHeading___Toc5431361_2870459653">
            <w:r>
              <w:rPr>
                <w:webHidden/>
                <w:rStyle w:val="IndexLink"/>
                <w:rtl w:val="true"/>
              </w:rPr>
              <w:t>ششم</w:t>
            </w:r>
            <w:r>
              <w:rPr>
                <w:rStyle w:val="IndexLink"/>
                <w:rtl w:val="true"/>
              </w:rPr>
              <w:t xml:space="preserve">: </w:t>
            </w:r>
            <w:r>
              <w:rPr>
                <w:rStyle w:val="IndexLink"/>
                <w:rtl w:val="true"/>
              </w:rPr>
              <w:t>زمانی</w:t>
            </w:r>
            <w:r>
              <w:rPr>
                <w:rStyle w:val="IndexLink"/>
                <w:rtl w:val="true"/>
              </w:rPr>
              <w:tab/>
            </w:r>
            <w:r>
              <w:rPr>
                <w:rStyle w:val="IndexLink"/>
              </w:rPr>
              <w:t>202</w:t>
            </w:r>
          </w:hyperlink>
        </w:p>
        <w:p>
          <w:pPr>
            <w:pStyle w:val="Contents5"/>
            <w:tabs>
              <w:tab w:val="clear" w:pos="7892"/>
              <w:tab w:val="right" w:pos="9026" w:leader="dot"/>
            </w:tabs>
            <w:rPr/>
          </w:pPr>
          <w:hyperlink w:anchor="__RefHeading___Toc5431363_2870459653">
            <w:r>
              <w:rPr>
                <w:webHidden/>
                <w:rStyle w:val="IndexLink"/>
                <w:rtl w:val="true"/>
              </w:rPr>
              <w:t>هفتم</w:t>
            </w:r>
            <w:r>
              <w:rPr>
                <w:rStyle w:val="IndexLink"/>
                <w:rtl w:val="true"/>
              </w:rPr>
              <w:t xml:space="preserve">: </w:t>
            </w:r>
            <w:r>
              <w:rPr>
                <w:rStyle w:val="IndexLink"/>
                <w:rtl w:val="true"/>
              </w:rPr>
              <w:t>مسابقه ای</w:t>
            </w:r>
            <w:r>
              <w:rPr>
                <w:rStyle w:val="IndexLink"/>
                <w:rtl w:val="true"/>
              </w:rPr>
              <w:tab/>
            </w:r>
            <w:r>
              <w:rPr>
                <w:rStyle w:val="IndexLink"/>
              </w:rPr>
              <w:t>202</w:t>
            </w:r>
          </w:hyperlink>
        </w:p>
        <w:p>
          <w:pPr>
            <w:pStyle w:val="Contents4"/>
            <w:tabs>
              <w:tab w:val="clear" w:pos="8176"/>
              <w:tab w:val="right" w:pos="9026" w:leader="dot"/>
            </w:tabs>
            <w:rPr/>
          </w:pPr>
          <w:hyperlink w:anchor="__RefHeading___Toc5431365_2870459653">
            <w:r>
              <w:rPr>
                <w:webHidden/>
                <w:rStyle w:val="IndexLink"/>
                <w:rtl w:val="true"/>
              </w:rPr>
              <w:t>مهارت ها و آداب مباحثه</w:t>
            </w:r>
            <w:r>
              <w:rPr>
                <w:rStyle w:val="IndexLink"/>
                <w:rtl w:val="true"/>
              </w:rPr>
              <w:tab/>
            </w:r>
            <w:r>
              <w:rPr>
                <w:rStyle w:val="IndexLink"/>
              </w:rPr>
              <w:t>203</w:t>
            </w:r>
          </w:hyperlink>
        </w:p>
        <w:p>
          <w:pPr>
            <w:pStyle w:val="Contents5"/>
            <w:tabs>
              <w:tab w:val="clear" w:pos="7892"/>
              <w:tab w:val="right" w:pos="9026" w:leader="dot"/>
            </w:tabs>
            <w:rPr/>
          </w:pPr>
          <w:hyperlink w:anchor="__RefHeading___Toc5431367_2870459653">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5431369_2870459653">
            <w:r>
              <w:rPr>
                <w:webHidden/>
                <w:rStyle w:val="IndexLink"/>
                <w:rtl w:val="true"/>
              </w:rPr>
              <w:t>یکم</w:t>
            </w:r>
            <w:r>
              <w:rPr>
                <w:rStyle w:val="IndexLink"/>
                <w:rtl w:val="true"/>
              </w:rPr>
              <w:t xml:space="preserve">: </w:t>
            </w:r>
            <w:r>
              <w:rPr>
                <w:rStyle w:val="IndexLink"/>
                <w:rtl w:val="true"/>
              </w:rPr>
              <w:t>برنامه ریزی صحیح</w:t>
            </w:r>
            <w:r>
              <w:rPr>
                <w:rStyle w:val="IndexLink"/>
                <w:rtl w:val="true"/>
              </w:rPr>
              <w:tab/>
            </w:r>
            <w:r>
              <w:rPr>
                <w:rStyle w:val="IndexLink"/>
              </w:rPr>
              <w:t>203</w:t>
            </w:r>
          </w:hyperlink>
        </w:p>
        <w:p>
          <w:pPr>
            <w:pStyle w:val="Contents5"/>
            <w:tabs>
              <w:tab w:val="clear" w:pos="7892"/>
              <w:tab w:val="right" w:pos="9026" w:leader="dot"/>
            </w:tabs>
            <w:rPr/>
          </w:pPr>
          <w:hyperlink w:anchor="__RefHeading___Toc5431371_2870459653">
            <w:r>
              <w:rPr>
                <w:webHidden/>
                <w:rStyle w:val="IndexLink"/>
                <w:rtl w:val="true"/>
              </w:rPr>
              <w:t>دوم</w:t>
            </w:r>
            <w:r>
              <w:rPr>
                <w:rStyle w:val="IndexLink"/>
                <w:rtl w:val="true"/>
              </w:rPr>
              <w:t xml:space="preserve">: </w:t>
            </w:r>
            <w:r>
              <w:rPr>
                <w:rStyle w:val="IndexLink"/>
                <w:rtl w:val="true"/>
              </w:rPr>
              <w:t>رقابت در مباحثه</w:t>
            </w:r>
            <w:r>
              <w:rPr>
                <w:rStyle w:val="IndexLink"/>
                <w:rtl w:val="true"/>
              </w:rPr>
              <w:tab/>
            </w:r>
            <w:r>
              <w:rPr>
                <w:rStyle w:val="IndexLink"/>
              </w:rPr>
              <w:t>204</w:t>
            </w:r>
          </w:hyperlink>
        </w:p>
        <w:p>
          <w:pPr>
            <w:pStyle w:val="Contents5"/>
            <w:tabs>
              <w:tab w:val="clear" w:pos="7892"/>
              <w:tab w:val="right" w:pos="9026" w:leader="dot"/>
            </w:tabs>
            <w:rPr/>
          </w:pPr>
          <w:hyperlink w:anchor="__RefHeading___Toc5431373_2870459653">
            <w:r>
              <w:rPr>
                <w:webHidden/>
                <w:rStyle w:val="IndexLink"/>
                <w:rtl w:val="true"/>
              </w:rPr>
              <w:t>سوم</w:t>
            </w:r>
            <w:r>
              <w:rPr>
                <w:rStyle w:val="IndexLink"/>
                <w:rtl w:val="true"/>
              </w:rPr>
              <w:t xml:space="preserve">: </w:t>
            </w:r>
            <w:r>
              <w:rPr>
                <w:rStyle w:val="IndexLink"/>
                <w:rtl w:val="true"/>
              </w:rPr>
              <w:t>آمادگی قبل از مباحثه</w:t>
            </w:r>
            <w:r>
              <w:rPr>
                <w:rStyle w:val="IndexLink"/>
                <w:rtl w:val="true"/>
              </w:rPr>
              <w:tab/>
            </w:r>
            <w:r>
              <w:rPr>
                <w:rStyle w:val="IndexLink"/>
              </w:rPr>
              <w:t>204</w:t>
            </w:r>
          </w:hyperlink>
        </w:p>
        <w:p>
          <w:pPr>
            <w:pStyle w:val="Contents5"/>
            <w:tabs>
              <w:tab w:val="clear" w:pos="7892"/>
              <w:tab w:val="right" w:pos="9026" w:leader="dot"/>
            </w:tabs>
            <w:rPr/>
          </w:pPr>
          <w:hyperlink w:anchor="__RefHeading___Toc5431375_2870459653">
            <w:r>
              <w:rPr>
                <w:webHidden/>
                <w:rStyle w:val="IndexLink"/>
                <w:rtl w:val="true"/>
              </w:rPr>
              <w:t>چهارم</w:t>
            </w:r>
            <w:r>
              <w:rPr>
                <w:rStyle w:val="IndexLink"/>
                <w:rtl w:val="true"/>
              </w:rPr>
              <w:t xml:space="preserve">: </w:t>
            </w:r>
            <w:r>
              <w:rPr>
                <w:rStyle w:val="IndexLink"/>
                <w:rtl w:val="true"/>
              </w:rPr>
              <w:t>پرسش و پاسخ</w:t>
            </w:r>
            <w:r>
              <w:rPr>
                <w:rStyle w:val="IndexLink"/>
                <w:rtl w:val="true"/>
              </w:rPr>
              <w:tab/>
            </w:r>
            <w:r>
              <w:rPr>
                <w:rStyle w:val="IndexLink"/>
              </w:rPr>
              <w:t>205</w:t>
            </w:r>
          </w:hyperlink>
        </w:p>
        <w:p>
          <w:pPr>
            <w:pStyle w:val="Contents5"/>
            <w:tabs>
              <w:tab w:val="clear" w:pos="7892"/>
              <w:tab w:val="right" w:pos="9026" w:leader="dot"/>
            </w:tabs>
            <w:rPr/>
          </w:pPr>
          <w:hyperlink w:anchor="__RefHeading___Toc5431377_2870459653">
            <w:r>
              <w:rPr>
                <w:webHidden/>
                <w:rStyle w:val="IndexLink"/>
                <w:rtl w:val="true"/>
              </w:rPr>
              <w:t>پنجم</w:t>
            </w:r>
            <w:r>
              <w:rPr>
                <w:rStyle w:val="IndexLink"/>
                <w:rtl w:val="true"/>
              </w:rPr>
              <w:t xml:space="preserve">: </w:t>
            </w:r>
            <w:r>
              <w:rPr>
                <w:rStyle w:val="IndexLink"/>
                <w:rtl w:val="true"/>
              </w:rPr>
              <w:t>ثبت سابقه ی مباحثه</w:t>
            </w:r>
            <w:r>
              <w:rPr>
                <w:rStyle w:val="IndexLink"/>
                <w:rtl w:val="true"/>
              </w:rPr>
              <w:tab/>
            </w:r>
            <w:r>
              <w:rPr>
                <w:rStyle w:val="IndexLink"/>
              </w:rPr>
              <w:t>205</w:t>
            </w:r>
          </w:hyperlink>
        </w:p>
        <w:p>
          <w:pPr>
            <w:pStyle w:val="Contents5"/>
            <w:tabs>
              <w:tab w:val="clear" w:pos="7892"/>
              <w:tab w:val="right" w:pos="9026" w:leader="dot"/>
            </w:tabs>
            <w:rPr/>
          </w:pPr>
          <w:hyperlink w:anchor="__RefHeading___Toc5431379_2870459653">
            <w:r>
              <w:rPr>
                <w:webHidden/>
                <w:rStyle w:val="IndexLink"/>
                <w:rtl w:val="true"/>
              </w:rPr>
              <w:t>ششم</w:t>
            </w:r>
            <w:r>
              <w:rPr>
                <w:rStyle w:val="IndexLink"/>
                <w:rtl w:val="true"/>
              </w:rPr>
              <w:t xml:space="preserve">: </w:t>
            </w:r>
            <w:r>
              <w:rPr>
                <w:rStyle w:val="IndexLink"/>
                <w:rtl w:val="true"/>
              </w:rPr>
              <w:t>توجه به آداب تلاوت</w:t>
            </w:r>
            <w:r>
              <w:rPr>
                <w:rStyle w:val="IndexLink"/>
                <w:rtl w:val="true"/>
              </w:rPr>
              <w:tab/>
            </w:r>
            <w:r>
              <w:rPr>
                <w:rStyle w:val="IndexLink"/>
              </w:rPr>
              <w:t>205</w:t>
            </w:r>
          </w:hyperlink>
        </w:p>
        <w:p>
          <w:pPr>
            <w:pStyle w:val="Contents5"/>
            <w:tabs>
              <w:tab w:val="clear" w:pos="7892"/>
              <w:tab w:val="right" w:pos="9026" w:leader="dot"/>
            </w:tabs>
            <w:rPr/>
          </w:pPr>
          <w:hyperlink w:anchor="__RefHeading___Toc5431381_2870459653">
            <w:r>
              <w:rPr>
                <w:webHidden/>
                <w:rStyle w:val="IndexLink"/>
                <w:rtl w:val="true"/>
              </w:rPr>
              <w:t>هفتم</w:t>
            </w:r>
            <w:r>
              <w:rPr>
                <w:rStyle w:val="IndexLink"/>
                <w:rtl w:val="true"/>
              </w:rPr>
              <w:t xml:space="preserve">: </w:t>
            </w:r>
            <w:r>
              <w:rPr>
                <w:rStyle w:val="IndexLink"/>
                <w:rtl w:val="true"/>
              </w:rPr>
              <w:t>مراعات حال هم مباحثه</w:t>
            </w:r>
            <w:r>
              <w:rPr>
                <w:rStyle w:val="IndexLink"/>
                <w:rtl w:val="true"/>
              </w:rPr>
              <w:tab/>
            </w:r>
            <w:r>
              <w:rPr>
                <w:rStyle w:val="IndexLink"/>
              </w:rPr>
              <w:t>206</w:t>
            </w:r>
          </w:hyperlink>
        </w:p>
        <w:p>
          <w:pPr>
            <w:pStyle w:val="Contents3"/>
            <w:tabs>
              <w:tab w:val="clear" w:pos="8459"/>
              <w:tab w:val="right" w:pos="9026" w:leader="dot"/>
            </w:tabs>
            <w:rPr/>
          </w:pPr>
          <w:hyperlink w:anchor="__RefHeading___Toc5431383_2870459653">
            <w:r>
              <w:rPr>
                <w:webHidden/>
                <w:rStyle w:val="IndexLink"/>
                <w:rtl w:val="true"/>
              </w:rPr>
              <w:t>فصل یازدهم</w:t>
            </w:r>
            <w:r>
              <w:rPr>
                <w:rStyle w:val="IndexLink"/>
                <w:rtl w:val="true"/>
              </w:rPr>
              <w:t xml:space="preserve">: </w:t>
            </w:r>
            <w:r>
              <w:rPr>
                <w:rStyle w:val="IndexLink"/>
                <w:rtl w:val="true"/>
              </w:rPr>
              <w:t>روش تحکیم و تثبیت محفوظات</w:t>
            </w:r>
            <w:r>
              <w:rPr>
                <w:rStyle w:val="IndexLink"/>
                <w:rtl w:val="true"/>
              </w:rPr>
              <w:tab/>
            </w:r>
            <w:r>
              <w:rPr>
                <w:rStyle w:val="IndexLink"/>
              </w:rPr>
              <w:t>207</w:t>
            </w:r>
          </w:hyperlink>
        </w:p>
        <w:p>
          <w:pPr>
            <w:pStyle w:val="Contents4"/>
            <w:tabs>
              <w:tab w:val="clear" w:pos="8176"/>
              <w:tab w:val="right" w:pos="9026" w:leader="dot"/>
            </w:tabs>
            <w:rPr/>
          </w:pPr>
          <w:hyperlink w:anchor="__RefHeading___Toc5431385_2870459653">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5431387_2870459653">
            <w:r>
              <w:rPr>
                <w:webHidden/>
                <w:rStyle w:val="IndexLink"/>
                <w:rtl w:val="true"/>
              </w:rPr>
              <w:t>راه کارهای تثبیت</w:t>
            </w:r>
            <w:r>
              <w:rPr>
                <w:rStyle w:val="IndexLink"/>
                <w:rtl w:val="true"/>
              </w:rPr>
              <w:tab/>
            </w:r>
            <w:r>
              <w:rPr>
                <w:rStyle w:val="IndexLink"/>
              </w:rPr>
              <w:t>208</w:t>
            </w:r>
          </w:hyperlink>
        </w:p>
        <w:p>
          <w:pPr>
            <w:pStyle w:val="Contents5"/>
            <w:tabs>
              <w:tab w:val="clear" w:pos="7892"/>
              <w:tab w:val="right" w:pos="9026" w:leader="dot"/>
            </w:tabs>
            <w:rPr/>
          </w:pPr>
          <w:hyperlink w:anchor="__RefHeading___Toc5431389_2870459653">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5431391_2870459653">
            <w:r>
              <w:rPr>
                <w:webHidden/>
                <w:rStyle w:val="IndexLink"/>
                <w:rtl w:val="true"/>
              </w:rPr>
              <w:t>یکم</w:t>
            </w:r>
            <w:r>
              <w:rPr>
                <w:rStyle w:val="IndexLink"/>
                <w:rtl w:val="true"/>
              </w:rPr>
              <w:t xml:space="preserve">: </w:t>
            </w:r>
            <w:r>
              <w:rPr>
                <w:rStyle w:val="IndexLink"/>
                <w:rtl w:val="true"/>
              </w:rPr>
              <w:t>گذشت زمان</w:t>
            </w:r>
            <w:r>
              <w:rPr>
                <w:rStyle w:val="IndexLink"/>
                <w:rtl w:val="true"/>
              </w:rPr>
              <w:tab/>
            </w:r>
            <w:r>
              <w:rPr>
                <w:rStyle w:val="IndexLink"/>
              </w:rPr>
              <w:t>208</w:t>
            </w:r>
          </w:hyperlink>
        </w:p>
        <w:p>
          <w:pPr>
            <w:pStyle w:val="Contents5"/>
            <w:tabs>
              <w:tab w:val="clear" w:pos="7892"/>
              <w:tab w:val="right" w:pos="9026" w:leader="dot"/>
            </w:tabs>
            <w:rPr/>
          </w:pPr>
          <w:hyperlink w:anchor="__RefHeading___Toc5431393_2870459653">
            <w:r>
              <w:rPr>
                <w:webHidden/>
                <w:rStyle w:val="IndexLink"/>
                <w:rtl w:val="true"/>
              </w:rPr>
              <w:t>دوم</w:t>
            </w:r>
            <w:r>
              <w:rPr>
                <w:rStyle w:val="IndexLink"/>
                <w:rtl w:val="true"/>
              </w:rPr>
              <w:t xml:space="preserve">: </w:t>
            </w:r>
            <w:r>
              <w:rPr>
                <w:rStyle w:val="IndexLink"/>
                <w:rtl w:val="true"/>
              </w:rPr>
              <w:t>تكرار محفوظات</w:t>
            </w:r>
            <w:r>
              <w:rPr>
                <w:rStyle w:val="IndexLink"/>
                <w:rtl w:val="true"/>
              </w:rPr>
              <w:tab/>
            </w:r>
            <w:r>
              <w:rPr>
                <w:rStyle w:val="IndexLink"/>
              </w:rPr>
              <w:t>208</w:t>
            </w:r>
          </w:hyperlink>
        </w:p>
        <w:p>
          <w:pPr>
            <w:pStyle w:val="Contents5"/>
            <w:tabs>
              <w:tab w:val="clear" w:pos="7892"/>
              <w:tab w:val="right" w:pos="9026" w:leader="dot"/>
            </w:tabs>
            <w:rPr/>
          </w:pPr>
          <w:hyperlink w:anchor="__RefHeading___Toc5431395_2870459653">
            <w:r>
              <w:rPr>
                <w:webHidden/>
                <w:rStyle w:val="IndexLink"/>
                <w:rtl w:val="true"/>
              </w:rPr>
              <w:t>سوم</w:t>
            </w:r>
            <w:r>
              <w:rPr>
                <w:rStyle w:val="IndexLink"/>
                <w:rtl w:val="true"/>
              </w:rPr>
              <w:t xml:space="preserve">: </w:t>
            </w:r>
            <w:r>
              <w:rPr>
                <w:rStyle w:val="IndexLink"/>
                <w:rtl w:val="true"/>
              </w:rPr>
              <w:t>تدريس حفظ</w:t>
            </w:r>
            <w:r>
              <w:rPr>
                <w:rStyle w:val="IndexLink"/>
                <w:rtl w:val="true"/>
              </w:rPr>
              <w:tab/>
            </w:r>
            <w:r>
              <w:rPr>
                <w:rStyle w:val="IndexLink"/>
              </w:rPr>
              <w:t>209</w:t>
            </w:r>
          </w:hyperlink>
        </w:p>
        <w:p>
          <w:pPr>
            <w:pStyle w:val="Contents5"/>
            <w:tabs>
              <w:tab w:val="clear" w:pos="7892"/>
              <w:tab w:val="right" w:pos="9026" w:leader="dot"/>
            </w:tabs>
            <w:rPr/>
          </w:pPr>
          <w:hyperlink w:anchor="__RefHeading___Toc5431397_2870459653">
            <w:r>
              <w:rPr>
                <w:webHidden/>
                <w:rStyle w:val="IndexLink"/>
                <w:rtl w:val="true"/>
              </w:rPr>
              <w:t>چهارم</w:t>
            </w:r>
            <w:r>
              <w:rPr>
                <w:rStyle w:val="IndexLink"/>
                <w:rtl w:val="true"/>
              </w:rPr>
              <w:t xml:space="preserve">: </w:t>
            </w:r>
            <w:r>
              <w:rPr>
                <w:rStyle w:val="IndexLink"/>
                <w:rtl w:val="true"/>
              </w:rPr>
              <w:t>خواندن سوره ها در زمان های سفارش شده</w:t>
            </w:r>
            <w:r>
              <w:rPr>
                <w:rStyle w:val="IndexLink"/>
                <w:rtl w:val="true"/>
              </w:rPr>
              <w:tab/>
            </w:r>
            <w:r>
              <w:rPr>
                <w:rStyle w:val="IndexLink"/>
              </w:rPr>
              <w:t>209</w:t>
            </w:r>
          </w:hyperlink>
        </w:p>
        <w:p>
          <w:pPr>
            <w:pStyle w:val="Contents5"/>
            <w:tabs>
              <w:tab w:val="clear" w:pos="7892"/>
              <w:tab w:val="right" w:pos="9026" w:leader="dot"/>
            </w:tabs>
            <w:rPr/>
          </w:pPr>
          <w:hyperlink w:anchor="__RefHeading___Toc5431399_2870459653">
            <w:r>
              <w:rPr>
                <w:webHidden/>
                <w:rStyle w:val="IndexLink"/>
                <w:rtl w:val="true"/>
              </w:rPr>
              <w:t>پنجم</w:t>
            </w:r>
            <w:r>
              <w:rPr>
                <w:rStyle w:val="IndexLink"/>
                <w:rtl w:val="true"/>
              </w:rPr>
              <w:t xml:space="preserve">: </w:t>
            </w:r>
            <w:r>
              <w:rPr>
                <w:rStyle w:val="IndexLink"/>
                <w:rtl w:val="true"/>
              </w:rPr>
              <w:t>خواندن قرآن در نماز</w:t>
            </w:r>
            <w:r>
              <w:rPr>
                <w:rStyle w:val="IndexLink"/>
                <w:rtl w:val="true"/>
              </w:rPr>
              <w:tab/>
            </w:r>
            <w:r>
              <w:rPr>
                <w:rStyle w:val="IndexLink"/>
              </w:rPr>
              <w:t>209</w:t>
            </w:r>
          </w:hyperlink>
        </w:p>
        <w:p>
          <w:pPr>
            <w:pStyle w:val="Contents5"/>
            <w:tabs>
              <w:tab w:val="clear" w:pos="7892"/>
              <w:tab w:val="right" w:pos="9026" w:leader="dot"/>
            </w:tabs>
            <w:rPr/>
          </w:pPr>
          <w:hyperlink w:anchor="__RefHeading___Toc5431401_2870459653">
            <w:r>
              <w:rPr>
                <w:webHidden/>
                <w:rStyle w:val="IndexLink"/>
                <w:rtl w:val="true"/>
              </w:rPr>
              <w:t>ششم</w:t>
            </w:r>
            <w:r>
              <w:rPr>
                <w:rStyle w:val="IndexLink"/>
                <w:rtl w:val="true"/>
              </w:rPr>
              <w:t xml:space="preserve">: </w:t>
            </w:r>
            <w:r>
              <w:rPr>
                <w:rStyle w:val="IndexLink"/>
                <w:rtl w:val="true"/>
              </w:rPr>
              <w:t>بهره گیری از آیات قرآن در گفتار و نوشتار</w:t>
            </w:r>
            <w:r>
              <w:rPr>
                <w:rStyle w:val="IndexLink"/>
                <w:rtl w:val="true"/>
              </w:rPr>
              <w:tab/>
            </w:r>
            <w:r>
              <w:rPr>
                <w:rStyle w:val="IndexLink"/>
              </w:rPr>
              <w:t>211</w:t>
            </w:r>
          </w:hyperlink>
        </w:p>
        <w:p>
          <w:pPr>
            <w:pStyle w:val="Contents5"/>
            <w:tabs>
              <w:tab w:val="clear" w:pos="7892"/>
              <w:tab w:val="right" w:pos="9026" w:leader="dot"/>
            </w:tabs>
            <w:rPr/>
          </w:pPr>
          <w:hyperlink w:anchor="__RefHeading___Toc5431403_2870459653">
            <w:r>
              <w:rPr>
                <w:webHidden/>
                <w:rStyle w:val="IndexLink"/>
                <w:rtl w:val="true"/>
              </w:rPr>
              <w:t>هفتم</w:t>
            </w:r>
            <w:r>
              <w:rPr>
                <w:rStyle w:val="IndexLink"/>
                <w:rtl w:val="true"/>
              </w:rPr>
              <w:t xml:space="preserve">: </w:t>
            </w:r>
            <w:r>
              <w:rPr>
                <w:rStyle w:val="IndexLink"/>
                <w:rtl w:val="true"/>
              </w:rPr>
              <w:t>مرور آیات به تناسب شرایط</w:t>
            </w:r>
            <w:r>
              <w:rPr>
                <w:rStyle w:val="IndexLink"/>
                <w:rtl w:val="true"/>
              </w:rPr>
              <w:tab/>
            </w:r>
            <w:r>
              <w:rPr>
                <w:rStyle w:val="IndexLink"/>
              </w:rPr>
              <w:t>212</w:t>
            </w:r>
          </w:hyperlink>
        </w:p>
        <w:p>
          <w:pPr>
            <w:pStyle w:val="Contents5"/>
            <w:tabs>
              <w:tab w:val="clear" w:pos="7892"/>
              <w:tab w:val="right" w:pos="9026" w:leader="dot"/>
            </w:tabs>
            <w:rPr/>
          </w:pPr>
          <w:hyperlink w:anchor="__RefHeading___Toc5431405_2870459653">
            <w:r>
              <w:rPr>
                <w:webHidden/>
                <w:rStyle w:val="IndexLink"/>
                <w:rtl w:val="true"/>
              </w:rPr>
              <w:t>هشتم</w:t>
            </w:r>
            <w:r>
              <w:rPr>
                <w:rStyle w:val="IndexLink"/>
                <w:rtl w:val="true"/>
              </w:rPr>
              <w:t xml:space="preserve">: </w:t>
            </w:r>
            <w:r>
              <w:rPr>
                <w:rStyle w:val="IndexLink"/>
                <w:rtl w:val="true"/>
              </w:rPr>
              <w:t>تأمل و تدبر در آیات</w:t>
            </w:r>
            <w:r>
              <w:rPr>
                <w:rStyle w:val="IndexLink"/>
                <w:rtl w:val="true"/>
              </w:rPr>
              <w:tab/>
            </w:r>
            <w:r>
              <w:rPr>
                <w:rStyle w:val="IndexLink"/>
              </w:rPr>
              <w:t>213</w:t>
            </w:r>
          </w:hyperlink>
        </w:p>
        <w:p>
          <w:pPr>
            <w:pStyle w:val="Contents5"/>
            <w:tabs>
              <w:tab w:val="clear" w:pos="7892"/>
              <w:tab w:val="right" w:pos="9026" w:leader="dot"/>
            </w:tabs>
            <w:rPr/>
          </w:pPr>
          <w:hyperlink w:anchor="__RefHeading___Toc5431407_2870459653">
            <w:r>
              <w:rPr>
                <w:webHidden/>
                <w:rStyle w:val="IndexLink"/>
                <w:rtl w:val="true"/>
              </w:rPr>
              <w:t>نهم</w:t>
            </w:r>
            <w:r>
              <w:rPr>
                <w:rStyle w:val="IndexLink"/>
                <w:rtl w:val="true"/>
              </w:rPr>
              <w:t xml:space="preserve">: </w:t>
            </w:r>
            <w:r>
              <w:rPr>
                <w:rStyle w:val="IndexLink"/>
                <w:rtl w:val="true"/>
              </w:rPr>
              <w:t>فعالیت در عرصه ی پژوهش و تفسیر قرآن</w:t>
            </w:r>
            <w:r>
              <w:rPr>
                <w:rStyle w:val="IndexLink"/>
                <w:rtl w:val="true"/>
              </w:rPr>
              <w:tab/>
            </w:r>
            <w:r>
              <w:rPr>
                <w:rStyle w:val="IndexLink"/>
              </w:rPr>
              <w:t>214</w:t>
            </w:r>
          </w:hyperlink>
        </w:p>
        <w:p>
          <w:pPr>
            <w:pStyle w:val="Contents3"/>
            <w:tabs>
              <w:tab w:val="clear" w:pos="8459"/>
              <w:tab w:val="right" w:pos="9026" w:leader="dot"/>
            </w:tabs>
            <w:rPr/>
          </w:pPr>
          <w:hyperlink w:anchor="__RefHeading___Toc5431409_2870459653">
            <w:r>
              <w:rPr>
                <w:webHidden/>
                <w:rStyle w:val="IndexLink"/>
                <w:rtl w:val="true"/>
              </w:rPr>
              <w:t>فصل دوازدهم</w:t>
            </w:r>
            <w:r>
              <w:rPr>
                <w:rStyle w:val="IndexLink"/>
                <w:rtl w:val="true"/>
              </w:rPr>
              <w:t xml:space="preserve">: </w:t>
            </w:r>
            <w:r>
              <w:rPr>
                <w:rStyle w:val="IndexLink"/>
                <w:rtl w:val="true"/>
              </w:rPr>
              <w:t>بررسی روش حفظ و مرور در دیگر کشورها</w:t>
            </w:r>
            <w:r>
              <w:rPr>
                <w:rStyle w:val="IndexLink"/>
                <w:rtl w:val="true"/>
              </w:rPr>
              <w:tab/>
            </w:r>
            <w:r>
              <w:rPr>
                <w:rStyle w:val="IndexLink"/>
              </w:rPr>
              <w:t>216</w:t>
            </w:r>
          </w:hyperlink>
        </w:p>
        <w:p>
          <w:pPr>
            <w:pStyle w:val="Contents4"/>
            <w:tabs>
              <w:tab w:val="clear" w:pos="8176"/>
              <w:tab w:val="right" w:pos="9026" w:leader="dot"/>
            </w:tabs>
            <w:rPr/>
          </w:pPr>
          <w:hyperlink w:anchor="__RefHeading___Toc5431411_2870459653">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5431413_2870459653">
            <w:r>
              <w:rPr>
                <w:webHidden/>
                <w:rStyle w:val="IndexLink"/>
                <w:rtl w:val="true"/>
              </w:rPr>
              <w:t>سوريه</w:t>
            </w:r>
            <w:r>
              <w:rPr>
                <w:rStyle w:val="IndexLink"/>
                <w:rtl w:val="true"/>
              </w:rPr>
              <w:tab/>
            </w:r>
            <w:r>
              <w:rPr>
                <w:rStyle w:val="IndexLink"/>
              </w:rPr>
              <w:t>216</w:t>
            </w:r>
          </w:hyperlink>
        </w:p>
        <w:p>
          <w:pPr>
            <w:pStyle w:val="Contents4"/>
            <w:tabs>
              <w:tab w:val="clear" w:pos="8176"/>
              <w:tab w:val="right" w:pos="9026" w:leader="dot"/>
            </w:tabs>
            <w:rPr/>
          </w:pPr>
          <w:hyperlink w:anchor="__RefHeading___Toc5431415_2870459653">
            <w:r>
              <w:rPr>
                <w:webHidden/>
                <w:rStyle w:val="IndexLink"/>
                <w:rtl w:val="true"/>
              </w:rPr>
              <w:t>الجزائر</w:t>
            </w:r>
            <w:r>
              <w:rPr>
                <w:rStyle w:val="IndexLink"/>
                <w:rtl w:val="true"/>
              </w:rPr>
              <w:tab/>
            </w:r>
            <w:r>
              <w:rPr>
                <w:rStyle w:val="IndexLink"/>
              </w:rPr>
              <w:t>217</w:t>
            </w:r>
          </w:hyperlink>
        </w:p>
        <w:p>
          <w:pPr>
            <w:pStyle w:val="Contents4"/>
            <w:tabs>
              <w:tab w:val="clear" w:pos="8176"/>
              <w:tab w:val="right" w:pos="9026" w:leader="dot"/>
            </w:tabs>
            <w:rPr/>
          </w:pPr>
          <w:hyperlink w:anchor="__RefHeading___Toc5431417_2870459653">
            <w:r>
              <w:rPr>
                <w:webHidden/>
                <w:rStyle w:val="IndexLink"/>
                <w:rtl w:val="true"/>
              </w:rPr>
              <w:t>ليبى</w:t>
            </w:r>
            <w:r>
              <w:rPr>
                <w:rStyle w:val="IndexLink"/>
                <w:rtl w:val="true"/>
              </w:rPr>
              <w:tab/>
            </w:r>
            <w:r>
              <w:rPr>
                <w:rStyle w:val="IndexLink"/>
              </w:rPr>
              <w:t>218</w:t>
            </w:r>
          </w:hyperlink>
        </w:p>
        <w:p>
          <w:pPr>
            <w:pStyle w:val="Contents4"/>
            <w:tabs>
              <w:tab w:val="clear" w:pos="8176"/>
              <w:tab w:val="right" w:pos="9026" w:leader="dot"/>
            </w:tabs>
            <w:rPr/>
          </w:pPr>
          <w:hyperlink w:anchor="__RefHeading___Toc5431419_2870459653">
            <w:r>
              <w:rPr>
                <w:webHidden/>
                <w:rStyle w:val="IndexLink"/>
                <w:rtl w:val="true"/>
              </w:rPr>
              <w:t>مصر</w:t>
            </w:r>
            <w:r>
              <w:rPr>
                <w:rStyle w:val="IndexLink"/>
                <w:rtl w:val="true"/>
              </w:rPr>
              <w:tab/>
            </w:r>
            <w:r>
              <w:rPr>
                <w:rStyle w:val="IndexLink"/>
              </w:rPr>
              <w:t>219</w:t>
            </w:r>
          </w:hyperlink>
        </w:p>
        <w:p>
          <w:pPr>
            <w:pStyle w:val="Contents4"/>
            <w:tabs>
              <w:tab w:val="clear" w:pos="8176"/>
              <w:tab w:val="right" w:pos="9026" w:leader="dot"/>
            </w:tabs>
            <w:rPr/>
          </w:pPr>
          <w:hyperlink w:anchor="__RefHeading___Toc5431421_2870459653">
            <w:r>
              <w:rPr>
                <w:webHidden/>
                <w:rStyle w:val="IndexLink"/>
                <w:rtl w:val="true"/>
              </w:rPr>
              <w:t>عمان</w:t>
            </w:r>
            <w:r>
              <w:rPr>
                <w:rStyle w:val="IndexLink"/>
                <w:rtl w:val="true"/>
              </w:rPr>
              <w:tab/>
            </w:r>
            <w:r>
              <w:rPr>
                <w:rStyle w:val="IndexLink"/>
              </w:rPr>
              <w:t>220</w:t>
            </w:r>
          </w:hyperlink>
        </w:p>
        <w:p>
          <w:pPr>
            <w:pStyle w:val="Contents4"/>
            <w:tabs>
              <w:tab w:val="clear" w:pos="8176"/>
              <w:tab w:val="right" w:pos="9026" w:leader="dot"/>
            </w:tabs>
            <w:rPr/>
          </w:pPr>
          <w:hyperlink w:anchor="__RefHeading___Toc5431423_2870459653">
            <w:r>
              <w:rPr>
                <w:webHidden/>
                <w:rStyle w:val="IndexLink"/>
                <w:rtl w:val="true"/>
              </w:rPr>
              <w:t>سودان</w:t>
            </w:r>
            <w:r>
              <w:rPr>
                <w:rStyle w:val="IndexLink"/>
                <w:rtl w:val="true"/>
              </w:rPr>
              <w:tab/>
            </w:r>
            <w:r>
              <w:rPr>
                <w:rStyle w:val="IndexLink"/>
              </w:rPr>
              <w:t>221</w:t>
            </w:r>
          </w:hyperlink>
        </w:p>
        <w:p>
          <w:pPr>
            <w:pStyle w:val="Contents4"/>
            <w:tabs>
              <w:tab w:val="clear" w:pos="8176"/>
              <w:tab w:val="right" w:pos="9026" w:leader="dot"/>
            </w:tabs>
            <w:rPr/>
          </w:pPr>
          <w:hyperlink w:anchor="__RefHeading___Toc5431425_2870459653">
            <w:r>
              <w:rPr>
                <w:webHidden/>
                <w:rStyle w:val="IndexLink"/>
                <w:rtl w:val="true"/>
              </w:rPr>
              <w:t>تونس</w:t>
            </w:r>
            <w:r>
              <w:rPr>
                <w:rStyle w:val="IndexLink"/>
                <w:rtl w:val="true"/>
              </w:rPr>
              <w:tab/>
            </w:r>
            <w:r>
              <w:rPr>
                <w:rStyle w:val="IndexLink"/>
              </w:rPr>
              <w:t>222</w:t>
            </w:r>
          </w:hyperlink>
        </w:p>
        <w:p>
          <w:pPr>
            <w:pStyle w:val="Contents4"/>
            <w:tabs>
              <w:tab w:val="clear" w:pos="8176"/>
              <w:tab w:val="right" w:pos="9026" w:leader="dot"/>
            </w:tabs>
            <w:rPr/>
          </w:pPr>
          <w:hyperlink w:anchor="__RefHeading___Toc5431427_2870459653">
            <w:r>
              <w:rPr>
                <w:webHidden/>
                <w:rStyle w:val="IndexLink"/>
                <w:rtl w:val="true"/>
              </w:rPr>
              <w:t>ترکیه</w:t>
            </w:r>
            <w:r>
              <w:rPr>
                <w:rStyle w:val="IndexLink"/>
                <w:rtl w:val="true"/>
              </w:rPr>
              <w:tab/>
            </w:r>
            <w:r>
              <w:rPr>
                <w:rStyle w:val="IndexLink"/>
              </w:rPr>
              <w:t>223</w:t>
            </w:r>
          </w:hyperlink>
        </w:p>
        <w:p>
          <w:pPr>
            <w:pStyle w:val="Contents4"/>
            <w:tabs>
              <w:tab w:val="clear" w:pos="8176"/>
              <w:tab w:val="right" w:pos="9026" w:leader="dot"/>
            </w:tabs>
            <w:rPr/>
          </w:pPr>
          <w:hyperlink w:anchor="__RefHeading___Toc5431429_2870459653">
            <w:r>
              <w:rPr>
                <w:webHidden/>
                <w:rStyle w:val="IndexLink"/>
                <w:rtl w:val="true"/>
              </w:rPr>
              <w:t>تحلیل روش های یاد شده</w:t>
            </w:r>
            <w:r>
              <w:rPr>
                <w:rStyle w:val="IndexLink"/>
                <w:rtl w:val="true"/>
              </w:rPr>
              <w:tab/>
            </w:r>
            <w:r>
              <w:rPr>
                <w:rStyle w:val="IndexLink"/>
              </w:rPr>
              <w:t>224</w:t>
            </w:r>
          </w:hyperlink>
        </w:p>
        <w:p>
          <w:pPr>
            <w:pStyle w:val="Contents5"/>
            <w:tabs>
              <w:tab w:val="clear" w:pos="7892"/>
              <w:tab w:val="right" w:pos="9026" w:leader="dot"/>
            </w:tabs>
            <w:rPr/>
          </w:pPr>
          <w:hyperlink w:anchor="__RefHeading___Toc5431431_2870459653">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5431433_2870459653">
            <w:r>
              <w:rPr>
                <w:webHidden/>
                <w:rStyle w:val="IndexLink"/>
                <w:rtl w:val="true"/>
              </w:rPr>
              <w:t>روش حفظ، کتابت یا تلقين و يا تكرار</w:t>
            </w:r>
            <w:r>
              <w:rPr>
                <w:rStyle w:val="IndexLink"/>
                <w:rtl w:val="true"/>
              </w:rPr>
              <w:tab/>
            </w:r>
            <w:r>
              <w:rPr>
                <w:rStyle w:val="IndexLink"/>
              </w:rPr>
              <w:t>224</w:t>
            </w:r>
          </w:hyperlink>
        </w:p>
        <w:p>
          <w:pPr>
            <w:pStyle w:val="Contents5"/>
            <w:tabs>
              <w:tab w:val="clear" w:pos="7892"/>
              <w:tab w:val="right" w:pos="9026" w:leader="dot"/>
            </w:tabs>
            <w:rPr/>
          </w:pPr>
          <w:hyperlink w:anchor="__RefHeading___Toc5431435_2870459653">
            <w:r>
              <w:rPr>
                <w:webHidden/>
                <w:rStyle w:val="IndexLink"/>
                <w:rtl w:val="true"/>
              </w:rPr>
              <w:t>مدت زمان حفظ</w:t>
            </w:r>
            <w:r>
              <w:rPr>
                <w:rStyle w:val="IndexLink"/>
                <w:rtl w:val="true"/>
              </w:rPr>
              <w:tab/>
            </w:r>
            <w:r>
              <w:rPr>
                <w:rStyle w:val="IndexLink"/>
              </w:rPr>
              <w:t>226</w:t>
            </w:r>
          </w:hyperlink>
        </w:p>
        <w:p>
          <w:pPr>
            <w:pStyle w:val="Contents5"/>
            <w:tabs>
              <w:tab w:val="clear" w:pos="7892"/>
              <w:tab w:val="right" w:pos="9026" w:leader="dot"/>
            </w:tabs>
            <w:rPr/>
          </w:pPr>
          <w:hyperlink w:anchor="__RefHeading___Toc5431437_2870459653">
            <w:r>
              <w:rPr>
                <w:webHidden/>
                <w:rStyle w:val="IndexLink"/>
                <w:rtl w:val="true"/>
              </w:rPr>
              <w:t>پیشرفت انفرادی و یا جمعی</w:t>
            </w:r>
            <w:r>
              <w:rPr>
                <w:rStyle w:val="IndexLink"/>
                <w:rtl w:val="true"/>
              </w:rPr>
              <w:tab/>
            </w:r>
            <w:r>
              <w:rPr>
                <w:rStyle w:val="IndexLink"/>
              </w:rPr>
              <w:t>226</w:t>
            </w:r>
          </w:hyperlink>
        </w:p>
        <w:p>
          <w:pPr>
            <w:pStyle w:val="Contents5"/>
            <w:tabs>
              <w:tab w:val="clear" w:pos="7892"/>
              <w:tab w:val="right" w:pos="9026" w:leader="dot"/>
            </w:tabs>
            <w:rPr/>
          </w:pPr>
          <w:hyperlink w:anchor="__RefHeading___Toc5431439_2870459653">
            <w:r>
              <w:rPr>
                <w:webHidden/>
                <w:rStyle w:val="IndexLink"/>
                <w:rtl w:val="true"/>
              </w:rPr>
              <w:t>استماع ترتيل</w:t>
            </w:r>
            <w:r>
              <w:rPr>
                <w:rStyle w:val="IndexLink"/>
                <w:rtl w:val="true"/>
              </w:rPr>
              <w:tab/>
            </w:r>
            <w:r>
              <w:rPr>
                <w:rStyle w:val="IndexLink"/>
              </w:rPr>
              <w:t>227</w:t>
            </w:r>
          </w:hyperlink>
        </w:p>
        <w:p>
          <w:pPr>
            <w:pStyle w:val="Contents5"/>
            <w:tabs>
              <w:tab w:val="clear" w:pos="7892"/>
              <w:tab w:val="right" w:pos="9026" w:leader="dot"/>
            </w:tabs>
            <w:rPr/>
          </w:pPr>
          <w:hyperlink w:anchor="__RefHeading___Toc5431441_2870459653">
            <w:r>
              <w:rPr>
                <w:webHidden/>
                <w:rStyle w:val="IndexLink"/>
                <w:rtl w:val="true"/>
              </w:rPr>
              <w:t>مصحف يكسان</w:t>
            </w:r>
            <w:r>
              <w:rPr>
                <w:rStyle w:val="IndexLink"/>
                <w:rtl w:val="true"/>
              </w:rPr>
              <w:tab/>
            </w:r>
            <w:r>
              <w:rPr>
                <w:rStyle w:val="IndexLink"/>
              </w:rPr>
              <w:t>227</w:t>
            </w:r>
          </w:hyperlink>
        </w:p>
        <w:p>
          <w:pPr>
            <w:pStyle w:val="Contents5"/>
            <w:tabs>
              <w:tab w:val="clear" w:pos="7892"/>
              <w:tab w:val="right" w:pos="9026" w:leader="dot"/>
            </w:tabs>
            <w:rPr/>
          </w:pPr>
          <w:hyperlink w:anchor="__RefHeading___Toc5431443_2870459653">
            <w:r>
              <w:rPr>
                <w:webHidden/>
                <w:rStyle w:val="IndexLink"/>
                <w:rtl w:val="true"/>
              </w:rPr>
              <w:t>مرور محفوظات</w:t>
            </w:r>
            <w:r>
              <w:rPr>
                <w:rStyle w:val="IndexLink"/>
                <w:rtl w:val="true"/>
              </w:rPr>
              <w:tab/>
            </w:r>
            <w:r>
              <w:rPr>
                <w:rStyle w:val="IndexLink"/>
              </w:rPr>
              <w:t>227</w:t>
            </w:r>
          </w:hyperlink>
        </w:p>
        <w:p>
          <w:pPr>
            <w:pStyle w:val="Contents3"/>
            <w:tabs>
              <w:tab w:val="clear" w:pos="8459"/>
              <w:tab w:val="right" w:pos="9026" w:leader="dot"/>
            </w:tabs>
            <w:rPr/>
          </w:pPr>
          <w:hyperlink w:anchor="__RefHeading___Toc5431445_2870459653">
            <w:r>
              <w:rPr>
                <w:webHidden/>
                <w:rStyle w:val="IndexLink"/>
                <w:rtl w:val="true"/>
              </w:rPr>
              <w:t>فصل سیزدهم</w:t>
            </w:r>
            <w:r>
              <w:rPr>
                <w:rStyle w:val="IndexLink"/>
                <w:rtl w:val="true"/>
              </w:rPr>
              <w:t xml:space="preserve">: </w:t>
            </w:r>
            <w:r>
              <w:rPr>
                <w:rStyle w:val="IndexLink"/>
                <w:rtl w:val="true"/>
              </w:rPr>
              <w:t>روش بازسازی محفوظات</w:t>
            </w:r>
            <w:r>
              <w:rPr>
                <w:rStyle w:val="IndexLink"/>
                <w:rtl w:val="true"/>
              </w:rPr>
              <w:tab/>
            </w:r>
            <w:r>
              <w:rPr>
                <w:rStyle w:val="IndexLink"/>
              </w:rPr>
              <w:t>229</w:t>
            </w:r>
          </w:hyperlink>
        </w:p>
        <w:p>
          <w:pPr>
            <w:pStyle w:val="Contents4"/>
            <w:tabs>
              <w:tab w:val="clear" w:pos="8176"/>
              <w:tab w:val="right" w:pos="9026" w:leader="dot"/>
            </w:tabs>
            <w:rPr/>
          </w:pPr>
          <w:hyperlink w:anchor="__RefHeading___Toc5431447_2870459653">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5431449_2870459653">
            <w:r>
              <w:rPr>
                <w:webHidden/>
                <w:rStyle w:val="IndexLink"/>
                <w:rtl w:val="true"/>
              </w:rPr>
              <w:t>اقدامات آغازین برای بازسازی</w:t>
            </w:r>
            <w:r>
              <w:rPr>
                <w:rStyle w:val="IndexLink"/>
                <w:rtl w:val="true"/>
              </w:rPr>
              <w:tab/>
            </w:r>
            <w:r>
              <w:rPr>
                <w:rStyle w:val="IndexLink"/>
              </w:rPr>
              <w:t>231</w:t>
            </w:r>
          </w:hyperlink>
        </w:p>
        <w:p>
          <w:pPr>
            <w:pStyle w:val="Contents5"/>
            <w:tabs>
              <w:tab w:val="clear" w:pos="7892"/>
              <w:tab w:val="right" w:pos="9026" w:leader="dot"/>
            </w:tabs>
            <w:rPr/>
          </w:pPr>
          <w:hyperlink w:anchor="__RefHeading___Toc5431451_2870459653">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5431453_2870459653">
            <w:r>
              <w:rPr>
                <w:webHidden/>
                <w:rStyle w:val="IndexLink"/>
                <w:rtl w:val="true"/>
              </w:rPr>
              <w:t>یکم</w:t>
            </w:r>
            <w:r>
              <w:rPr>
                <w:rStyle w:val="IndexLink"/>
                <w:rtl w:val="true"/>
              </w:rPr>
              <w:t xml:space="preserve">: </w:t>
            </w:r>
            <w:r>
              <w:rPr>
                <w:rStyle w:val="IndexLink"/>
                <w:rtl w:val="true"/>
              </w:rPr>
              <w:t>شناسایی</w:t>
            </w:r>
            <w:r>
              <w:rPr>
                <w:rStyle w:val="IndexLink"/>
                <w:rtl w:val="true"/>
              </w:rPr>
              <w:tab/>
            </w:r>
            <w:r>
              <w:rPr>
                <w:rStyle w:val="IndexLink"/>
              </w:rPr>
              <w:t>231</w:t>
            </w:r>
          </w:hyperlink>
        </w:p>
        <w:p>
          <w:pPr>
            <w:pStyle w:val="Contents5"/>
            <w:tabs>
              <w:tab w:val="clear" w:pos="7892"/>
              <w:tab w:val="right" w:pos="9026" w:leader="dot"/>
            </w:tabs>
            <w:rPr/>
          </w:pPr>
          <w:hyperlink w:anchor="__RefHeading___Toc5431455_2870459653">
            <w:r>
              <w:rPr>
                <w:webHidden/>
                <w:rStyle w:val="IndexLink"/>
                <w:rtl w:val="true"/>
              </w:rPr>
              <w:t>دوم</w:t>
            </w:r>
            <w:r>
              <w:rPr>
                <w:rStyle w:val="IndexLink"/>
                <w:rtl w:val="true"/>
              </w:rPr>
              <w:t xml:space="preserve">: </w:t>
            </w:r>
            <w:r>
              <w:rPr>
                <w:rStyle w:val="IndexLink"/>
                <w:rtl w:val="true"/>
              </w:rPr>
              <w:t>برنامه ریزی و اجرا</w:t>
            </w:r>
            <w:r>
              <w:rPr>
                <w:rStyle w:val="IndexLink"/>
                <w:rtl w:val="true"/>
              </w:rPr>
              <w:tab/>
            </w:r>
            <w:r>
              <w:rPr>
                <w:rStyle w:val="IndexLink"/>
              </w:rPr>
              <w:t>232</w:t>
            </w:r>
          </w:hyperlink>
        </w:p>
        <w:p>
          <w:pPr>
            <w:pStyle w:val="Contents4"/>
            <w:tabs>
              <w:tab w:val="clear" w:pos="8176"/>
              <w:tab w:val="right" w:pos="9026" w:leader="dot"/>
            </w:tabs>
            <w:rPr/>
          </w:pPr>
          <w:hyperlink w:anchor="__RefHeading___Toc5431457_2870459653">
            <w:r>
              <w:rPr>
                <w:webHidden/>
                <w:rStyle w:val="IndexLink"/>
                <w:rtl w:val="true"/>
              </w:rPr>
              <w:t>شیوه ی بازسازی محفوظات</w:t>
            </w:r>
            <w:r>
              <w:rPr>
                <w:rStyle w:val="IndexLink"/>
                <w:rtl w:val="true"/>
              </w:rPr>
              <w:tab/>
            </w:r>
            <w:r>
              <w:rPr>
                <w:rStyle w:val="IndexLink"/>
              </w:rPr>
              <w:t>233</w:t>
            </w:r>
          </w:hyperlink>
        </w:p>
        <w:p>
          <w:pPr>
            <w:pStyle w:val="Contents5"/>
            <w:tabs>
              <w:tab w:val="clear" w:pos="7892"/>
              <w:tab w:val="right" w:pos="9026" w:leader="dot"/>
            </w:tabs>
            <w:rPr/>
          </w:pPr>
          <w:hyperlink w:anchor="__RefHeading___Toc5431459_2870459653">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5431461_2870459653">
            <w:r>
              <w:rPr>
                <w:webHidden/>
                <w:rStyle w:val="IndexLink"/>
                <w:rtl w:val="true"/>
              </w:rPr>
              <w:t>مرحله ی یکم</w:t>
            </w:r>
            <w:r>
              <w:rPr>
                <w:rStyle w:val="IndexLink"/>
                <w:rtl w:val="true"/>
              </w:rPr>
              <w:t xml:space="preserve">: </w:t>
            </w:r>
            <w:r>
              <w:rPr>
                <w:rStyle w:val="IndexLink"/>
                <w:rtl w:val="true"/>
              </w:rPr>
              <w:t>تقطیع و تکرار</w:t>
            </w:r>
            <w:r>
              <w:rPr>
                <w:rStyle w:val="IndexLink"/>
                <w:rtl w:val="true"/>
              </w:rPr>
              <w:tab/>
            </w:r>
            <w:r>
              <w:rPr>
                <w:rStyle w:val="IndexLink"/>
              </w:rPr>
              <w:t>233</w:t>
            </w:r>
          </w:hyperlink>
        </w:p>
        <w:p>
          <w:pPr>
            <w:pStyle w:val="Contents5"/>
            <w:tabs>
              <w:tab w:val="clear" w:pos="7892"/>
              <w:tab w:val="right" w:pos="9026" w:leader="dot"/>
            </w:tabs>
            <w:rPr/>
          </w:pPr>
          <w:hyperlink w:anchor="__RefHeading___Toc5431463_2870459653">
            <w:r>
              <w:rPr>
                <w:webHidden/>
                <w:rStyle w:val="IndexLink"/>
                <w:rtl w:val="true"/>
              </w:rPr>
              <w:t>مرحله ی دوم</w:t>
            </w:r>
            <w:r>
              <w:rPr>
                <w:rStyle w:val="IndexLink"/>
                <w:rtl w:val="true"/>
              </w:rPr>
              <w:t xml:space="preserve">: </w:t>
            </w:r>
            <w:r>
              <w:rPr>
                <w:rStyle w:val="IndexLink"/>
                <w:rtl w:val="true"/>
              </w:rPr>
              <w:t>پیوند محفوظات</w:t>
            </w:r>
            <w:r>
              <w:rPr>
                <w:rStyle w:val="IndexLink"/>
                <w:rtl w:val="true"/>
              </w:rPr>
              <w:tab/>
            </w:r>
            <w:r>
              <w:rPr>
                <w:rStyle w:val="IndexLink"/>
              </w:rPr>
              <w:t>233</w:t>
            </w:r>
          </w:hyperlink>
        </w:p>
        <w:p>
          <w:pPr>
            <w:pStyle w:val="Contents5"/>
            <w:tabs>
              <w:tab w:val="clear" w:pos="7892"/>
              <w:tab w:val="right" w:pos="9026" w:leader="dot"/>
            </w:tabs>
            <w:rPr/>
          </w:pPr>
          <w:hyperlink w:anchor="__RefHeading___Toc5431465_2870459653">
            <w:r>
              <w:rPr>
                <w:webHidden/>
                <w:rStyle w:val="IndexLink"/>
                <w:rtl w:val="true"/>
              </w:rPr>
              <w:t>مرحله ی سوم</w:t>
            </w:r>
            <w:r>
              <w:rPr>
                <w:rStyle w:val="IndexLink"/>
                <w:rtl w:val="true"/>
              </w:rPr>
              <w:t xml:space="preserve">: </w:t>
            </w:r>
            <w:r>
              <w:rPr>
                <w:rStyle w:val="IndexLink"/>
                <w:rtl w:val="true"/>
              </w:rPr>
              <w:t>تحكيم و تكميل حفظ</w:t>
            </w:r>
            <w:r>
              <w:rPr>
                <w:rStyle w:val="IndexLink"/>
                <w:rtl w:val="true"/>
              </w:rPr>
              <w:tab/>
            </w:r>
            <w:r>
              <w:rPr>
                <w:rStyle w:val="IndexLink"/>
              </w:rPr>
              <w:t>234</w:t>
            </w:r>
          </w:hyperlink>
        </w:p>
        <w:p>
          <w:pPr>
            <w:pStyle w:val="Contents5"/>
            <w:tabs>
              <w:tab w:val="clear" w:pos="7892"/>
              <w:tab w:val="right" w:pos="9026" w:leader="dot"/>
            </w:tabs>
            <w:rPr/>
          </w:pPr>
          <w:hyperlink w:anchor="__RefHeading___Toc5431467_2870459653">
            <w:r>
              <w:rPr>
                <w:webHidden/>
                <w:rStyle w:val="IndexLink"/>
                <w:rtl w:val="true"/>
              </w:rPr>
              <w:t>مرحله ی چهارم</w:t>
            </w:r>
            <w:r>
              <w:rPr>
                <w:rStyle w:val="IndexLink"/>
                <w:rtl w:val="true"/>
              </w:rPr>
              <w:t xml:space="preserve">: </w:t>
            </w:r>
            <w:r>
              <w:rPr>
                <w:rStyle w:val="IndexLink"/>
                <w:rtl w:val="true"/>
              </w:rPr>
              <w:t>تکرار محفوظات</w:t>
            </w:r>
            <w:r>
              <w:rPr>
                <w:rStyle w:val="IndexLink"/>
                <w:rtl w:val="true"/>
              </w:rPr>
              <w:tab/>
            </w:r>
            <w:r>
              <w:rPr>
                <w:rStyle w:val="IndexLink"/>
              </w:rPr>
              <w:t>234</w:t>
            </w:r>
          </w:hyperlink>
        </w:p>
        <w:p>
          <w:pPr>
            <w:pStyle w:val="Contents4"/>
            <w:tabs>
              <w:tab w:val="clear" w:pos="8176"/>
              <w:tab w:val="right" w:pos="9026" w:leader="dot"/>
            </w:tabs>
            <w:rPr/>
          </w:pPr>
          <w:hyperlink w:anchor="__RefHeading___Toc5431469_2870459653">
            <w:r>
              <w:rPr>
                <w:webHidden/>
                <w:rStyle w:val="IndexLink"/>
                <w:rtl w:val="true"/>
              </w:rPr>
              <w:t>يادسپاری چند نکته</w:t>
            </w:r>
            <w:r>
              <w:rPr>
                <w:rStyle w:val="IndexLink"/>
                <w:rtl w:val="true"/>
              </w:rPr>
              <w:tab/>
            </w:r>
            <w:r>
              <w:rPr>
                <w:rStyle w:val="IndexLink"/>
              </w:rPr>
              <w:t>234</w:t>
            </w:r>
          </w:hyperlink>
        </w:p>
        <w:p>
          <w:pPr>
            <w:pStyle w:val="Contents3"/>
            <w:tabs>
              <w:tab w:val="clear" w:pos="8459"/>
              <w:tab w:val="right" w:pos="9026" w:leader="dot"/>
            </w:tabs>
            <w:rPr/>
          </w:pPr>
          <w:hyperlink w:anchor="__RefHeading___Toc5431471_2870459653">
            <w:r>
              <w:rPr>
                <w:webHidden/>
                <w:rStyle w:val="IndexLink"/>
                <w:rtl w:val="true"/>
              </w:rPr>
              <w:t>فصل چهاردهم</w:t>
            </w:r>
            <w:r>
              <w:rPr>
                <w:rStyle w:val="IndexLink"/>
                <w:rtl w:val="true"/>
              </w:rPr>
              <w:t xml:space="preserve">: </w:t>
            </w:r>
            <w:r>
              <w:rPr>
                <w:rStyle w:val="IndexLink"/>
                <w:rtl w:val="true"/>
              </w:rPr>
              <w:t>مهارت های شرکت در مسابقات قرآنی</w:t>
            </w:r>
            <w:r>
              <w:rPr>
                <w:rStyle w:val="IndexLink"/>
                <w:rtl w:val="true"/>
              </w:rPr>
              <w:tab/>
            </w:r>
            <w:r>
              <w:rPr>
                <w:rStyle w:val="IndexLink"/>
              </w:rPr>
              <w:t>236</w:t>
            </w:r>
          </w:hyperlink>
        </w:p>
        <w:p>
          <w:pPr>
            <w:pStyle w:val="Contents4"/>
            <w:tabs>
              <w:tab w:val="clear" w:pos="8176"/>
              <w:tab w:val="right" w:pos="9026" w:leader="dot"/>
            </w:tabs>
            <w:rPr/>
          </w:pPr>
          <w:hyperlink w:anchor="__RefHeading___Toc5431473_2870459653">
            <w:r>
              <w:rPr>
                <w:webHidden/>
                <w:rStyle w:val="IndexLink"/>
                <w:rtl w:val="true"/>
              </w:rPr>
              <w:t>هدف از شرکت در مسابقات قرآن</w:t>
            </w:r>
            <w:r>
              <w:rPr>
                <w:rStyle w:val="IndexLink"/>
                <w:rtl w:val="true"/>
              </w:rPr>
              <w:tab/>
            </w:r>
            <w:r>
              <w:rPr>
                <w:rStyle w:val="IndexLink"/>
              </w:rPr>
              <w:t>236</w:t>
            </w:r>
          </w:hyperlink>
        </w:p>
        <w:p>
          <w:pPr>
            <w:pStyle w:val="Contents5"/>
            <w:tabs>
              <w:tab w:val="clear" w:pos="7892"/>
              <w:tab w:val="right" w:pos="9026" w:leader="dot"/>
            </w:tabs>
            <w:rPr/>
          </w:pPr>
          <w:hyperlink w:anchor="__RefHeading___Toc5431475_2870459653">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5431477_2870459653">
            <w:r>
              <w:rPr>
                <w:webHidden/>
                <w:rStyle w:val="IndexLink"/>
                <w:rtl w:val="true"/>
              </w:rPr>
              <w:t>یکم</w:t>
            </w:r>
            <w:r>
              <w:rPr>
                <w:rStyle w:val="IndexLink"/>
                <w:rtl w:val="true"/>
              </w:rPr>
              <w:t xml:space="preserve">: </w:t>
            </w:r>
            <w:r>
              <w:rPr>
                <w:rStyle w:val="IndexLink"/>
                <w:rtl w:val="true"/>
              </w:rPr>
              <w:t>رونق بخشیدن به فعالیت های قرآنی</w:t>
            </w:r>
            <w:r>
              <w:rPr>
                <w:rStyle w:val="IndexLink"/>
                <w:rtl w:val="true"/>
              </w:rPr>
              <w:tab/>
            </w:r>
            <w:r>
              <w:rPr>
                <w:rStyle w:val="IndexLink"/>
              </w:rPr>
              <w:t>236</w:t>
            </w:r>
          </w:hyperlink>
        </w:p>
        <w:p>
          <w:pPr>
            <w:pStyle w:val="Contents5"/>
            <w:tabs>
              <w:tab w:val="clear" w:pos="7892"/>
              <w:tab w:val="right" w:pos="9026" w:leader="dot"/>
            </w:tabs>
            <w:rPr/>
          </w:pPr>
          <w:hyperlink w:anchor="__RefHeading___Toc5431479_2870459653">
            <w:r>
              <w:rPr>
                <w:webHidden/>
                <w:rStyle w:val="IndexLink"/>
                <w:rtl w:val="true"/>
              </w:rPr>
              <w:t>دوم</w:t>
            </w:r>
            <w:r>
              <w:rPr>
                <w:rStyle w:val="IndexLink"/>
                <w:rtl w:val="true"/>
              </w:rPr>
              <w:t xml:space="preserve">: </w:t>
            </w:r>
            <w:r>
              <w:rPr>
                <w:rStyle w:val="IndexLink"/>
                <w:rtl w:val="true"/>
              </w:rPr>
              <w:t>تسلط بر محفوظات</w:t>
            </w:r>
            <w:r>
              <w:rPr>
                <w:rStyle w:val="IndexLink"/>
                <w:rtl w:val="true"/>
              </w:rPr>
              <w:tab/>
            </w:r>
            <w:r>
              <w:rPr>
                <w:rStyle w:val="IndexLink"/>
              </w:rPr>
              <w:t>237</w:t>
            </w:r>
          </w:hyperlink>
        </w:p>
        <w:p>
          <w:pPr>
            <w:pStyle w:val="Contents5"/>
            <w:tabs>
              <w:tab w:val="clear" w:pos="7892"/>
              <w:tab w:val="right" w:pos="9026" w:leader="dot"/>
            </w:tabs>
            <w:rPr/>
          </w:pPr>
          <w:hyperlink w:anchor="__RefHeading___Toc5431481_2870459653">
            <w:r>
              <w:rPr>
                <w:webHidden/>
                <w:rStyle w:val="IndexLink"/>
                <w:rtl w:val="true"/>
              </w:rPr>
              <w:t>سوم</w:t>
            </w:r>
            <w:r>
              <w:rPr>
                <w:rStyle w:val="IndexLink"/>
                <w:rtl w:val="true"/>
              </w:rPr>
              <w:t xml:space="preserve">: </w:t>
            </w:r>
            <w:r>
              <w:rPr>
                <w:rStyle w:val="IndexLink"/>
                <w:rtl w:val="true"/>
              </w:rPr>
              <w:t>دفاع از کیان مكتب اهل بيت علیهم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5431483_2870459653">
            <w:r>
              <w:rPr>
                <w:webHidden/>
                <w:rStyle w:val="IndexLink"/>
                <w:rtl w:val="true"/>
              </w:rPr>
              <w:t>مهم ترین مسابقات حفظ قرآن</w:t>
            </w:r>
            <w:r>
              <w:rPr>
                <w:rStyle w:val="IndexLink"/>
                <w:rtl w:val="true"/>
              </w:rPr>
              <w:tab/>
            </w:r>
            <w:r>
              <w:rPr>
                <w:rStyle w:val="IndexLink"/>
              </w:rPr>
              <w:t>238</w:t>
            </w:r>
          </w:hyperlink>
        </w:p>
        <w:p>
          <w:pPr>
            <w:pStyle w:val="Contents4"/>
            <w:tabs>
              <w:tab w:val="clear" w:pos="8176"/>
              <w:tab w:val="right" w:pos="9026" w:leader="dot"/>
            </w:tabs>
            <w:rPr/>
          </w:pPr>
          <w:hyperlink w:anchor="__RefHeading___Toc5431485_2870459653">
            <w:r>
              <w:rPr>
                <w:webHidden/>
                <w:rStyle w:val="IndexLink"/>
                <w:rtl w:val="true"/>
              </w:rPr>
              <w:t>چگونه احتمال موفقیت در مسابقات را بالا ببریم؟</w:t>
            </w:r>
            <w:r>
              <w:rPr>
                <w:rStyle w:val="IndexLink"/>
                <w:rtl w:val="true"/>
              </w:rPr>
              <w:tab/>
            </w:r>
            <w:r>
              <w:rPr>
                <w:rStyle w:val="IndexLink"/>
              </w:rPr>
              <w:t>239</w:t>
            </w:r>
          </w:hyperlink>
        </w:p>
        <w:p>
          <w:pPr>
            <w:pStyle w:val="Contents4"/>
            <w:tabs>
              <w:tab w:val="clear" w:pos="8176"/>
              <w:tab w:val="right" w:pos="9026" w:leader="dot"/>
            </w:tabs>
            <w:rPr/>
          </w:pPr>
          <w:hyperlink w:anchor="__RefHeading___Toc5431487_2870459653">
            <w:r>
              <w:rPr>
                <w:webHidden/>
                <w:rStyle w:val="IndexLink"/>
                <w:rtl w:val="true"/>
              </w:rPr>
              <w:t>شیوه ی داوری مسابقات حفظ</w:t>
            </w:r>
            <w:r>
              <w:rPr>
                <w:rStyle w:val="IndexLink"/>
                <w:rtl w:val="true"/>
              </w:rPr>
              <w:tab/>
            </w:r>
            <w:r>
              <w:rPr>
                <w:rStyle w:val="IndexLink"/>
              </w:rPr>
              <w:t>242</w:t>
            </w:r>
          </w:hyperlink>
        </w:p>
        <w:p>
          <w:pPr>
            <w:pStyle w:val="Contents5"/>
            <w:tabs>
              <w:tab w:val="clear" w:pos="7892"/>
              <w:tab w:val="right" w:pos="9026" w:leader="dot"/>
            </w:tabs>
            <w:rPr/>
          </w:pPr>
          <w:hyperlink w:anchor="__RefHeading___Toc5431489_2870459653">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5431491_2870459653">
            <w:r>
              <w:rPr>
                <w:webHidden/>
                <w:rStyle w:val="IndexLink"/>
                <w:rtl w:val="true"/>
              </w:rPr>
              <w:t>یکم</w:t>
            </w:r>
            <w:r>
              <w:rPr>
                <w:rStyle w:val="IndexLink"/>
                <w:rtl w:val="true"/>
              </w:rPr>
              <w:t xml:space="preserve">: </w:t>
            </w:r>
            <w:r>
              <w:rPr>
                <w:rStyle w:val="IndexLink"/>
                <w:rtl w:val="true"/>
              </w:rPr>
              <w:t>حسن حفظ</w:t>
            </w:r>
            <w:r>
              <w:rPr>
                <w:rStyle w:val="IndexLink"/>
                <w:rtl w:val="true"/>
              </w:rPr>
              <w:tab/>
            </w:r>
            <w:r>
              <w:rPr>
                <w:rStyle w:val="IndexLink"/>
              </w:rPr>
              <w:t>242</w:t>
            </w:r>
          </w:hyperlink>
        </w:p>
        <w:p>
          <w:pPr>
            <w:pStyle w:val="Contents5"/>
            <w:tabs>
              <w:tab w:val="clear" w:pos="7892"/>
              <w:tab w:val="right" w:pos="9026" w:leader="dot"/>
            </w:tabs>
            <w:rPr/>
          </w:pPr>
          <w:hyperlink w:anchor="__RefHeading___Toc5431493_2870459653">
            <w:r>
              <w:rPr>
                <w:webHidden/>
                <w:rStyle w:val="IndexLink"/>
                <w:rtl w:val="true"/>
              </w:rPr>
              <w:t>دوم</w:t>
            </w:r>
            <w:r>
              <w:rPr>
                <w:rStyle w:val="IndexLink"/>
                <w:rtl w:val="true"/>
              </w:rPr>
              <w:t xml:space="preserve">: </w:t>
            </w:r>
            <w:r>
              <w:rPr>
                <w:rStyle w:val="IndexLink"/>
                <w:rtl w:val="true"/>
              </w:rPr>
              <w:t>تجوید</w:t>
            </w:r>
            <w:r>
              <w:rPr>
                <w:rStyle w:val="IndexLink"/>
                <w:rtl w:val="true"/>
              </w:rPr>
              <w:tab/>
            </w:r>
            <w:r>
              <w:rPr>
                <w:rStyle w:val="IndexLink"/>
              </w:rPr>
              <w:t>244</w:t>
            </w:r>
          </w:hyperlink>
        </w:p>
        <w:p>
          <w:pPr>
            <w:pStyle w:val="Contents5"/>
            <w:tabs>
              <w:tab w:val="clear" w:pos="7892"/>
              <w:tab w:val="right" w:pos="9026" w:leader="dot"/>
            </w:tabs>
            <w:rPr/>
          </w:pPr>
          <w:hyperlink w:anchor="__RefHeading___Toc5431495_2870459653">
            <w:r>
              <w:rPr>
                <w:webHidden/>
                <w:rStyle w:val="IndexLink"/>
                <w:rtl w:val="true"/>
              </w:rPr>
              <w:t>سوم</w:t>
            </w:r>
            <w:r>
              <w:rPr>
                <w:rStyle w:val="IndexLink"/>
                <w:rtl w:val="true"/>
              </w:rPr>
              <w:t xml:space="preserve">: </w:t>
            </w:r>
            <w:r>
              <w:rPr>
                <w:rStyle w:val="IndexLink"/>
                <w:rtl w:val="true"/>
              </w:rPr>
              <w:t>صوت و لحن</w:t>
            </w:r>
            <w:r>
              <w:rPr>
                <w:rStyle w:val="IndexLink"/>
                <w:rtl w:val="true"/>
              </w:rPr>
              <w:tab/>
            </w:r>
            <w:r>
              <w:rPr>
                <w:rStyle w:val="IndexLink"/>
              </w:rPr>
              <w:t>244</w:t>
            </w:r>
          </w:hyperlink>
        </w:p>
        <w:p>
          <w:pPr>
            <w:pStyle w:val="Contents5"/>
            <w:tabs>
              <w:tab w:val="clear" w:pos="7892"/>
              <w:tab w:val="right" w:pos="9026" w:leader="dot"/>
            </w:tabs>
            <w:rPr/>
          </w:pPr>
          <w:hyperlink w:anchor="__RefHeading___Toc5431497_2870459653">
            <w:r>
              <w:rPr>
                <w:webHidden/>
                <w:rStyle w:val="IndexLink"/>
                <w:rtl w:val="true"/>
              </w:rPr>
              <w:t>چهارم</w:t>
            </w:r>
            <w:r>
              <w:rPr>
                <w:rStyle w:val="IndexLink"/>
                <w:rtl w:val="true"/>
              </w:rPr>
              <w:t xml:space="preserve">: </w:t>
            </w:r>
            <w:r>
              <w:rPr>
                <w:rStyle w:val="IndexLink"/>
                <w:rtl w:val="true"/>
              </w:rPr>
              <w:t>وقف و ابتداء</w:t>
            </w:r>
            <w:r>
              <w:rPr>
                <w:rStyle w:val="IndexLink"/>
                <w:rtl w:val="true"/>
              </w:rPr>
              <w:tab/>
            </w:r>
            <w:r>
              <w:rPr>
                <w:rStyle w:val="IndexLink"/>
              </w:rPr>
              <w:t>245</w:t>
            </w:r>
          </w:hyperlink>
        </w:p>
        <w:p>
          <w:pPr>
            <w:pStyle w:val="Contents4"/>
            <w:tabs>
              <w:tab w:val="clear" w:pos="8176"/>
              <w:tab w:val="right" w:pos="9026" w:leader="dot"/>
            </w:tabs>
            <w:rPr/>
          </w:pPr>
          <w:hyperlink w:anchor="__RefHeading___Toc5431499_2870459653">
            <w:r>
              <w:rPr>
                <w:webHidden/>
                <w:rStyle w:val="IndexLink"/>
                <w:rtl w:val="true"/>
              </w:rPr>
              <w:t>فرم ثبت ريز نمرات بخش صحت حفظ</w:t>
            </w:r>
            <w:r>
              <w:rPr>
                <w:rStyle w:val="IndexLink"/>
                <w:rtl w:val="true"/>
              </w:rPr>
              <w:tab/>
            </w:r>
            <w:r>
              <w:rPr>
                <w:rStyle w:val="IndexLink"/>
              </w:rPr>
              <w:t>246</w:t>
            </w:r>
          </w:hyperlink>
        </w:p>
        <w:p>
          <w:pPr>
            <w:pStyle w:val="Contents2"/>
            <w:tabs>
              <w:tab w:val="clear" w:pos="8743"/>
              <w:tab w:val="right" w:pos="9026" w:leader="dot"/>
            </w:tabs>
            <w:rPr/>
          </w:pPr>
          <w:hyperlink w:anchor="__RefHeading___Toc5431501_2870459653">
            <w:r>
              <w:rPr>
                <w:webHidden/>
                <w:rStyle w:val="IndexLink"/>
                <w:rtl w:val="true"/>
              </w:rPr>
              <w:t>بخش سوم</w:t>
            </w:r>
            <w:r>
              <w:rPr>
                <w:rStyle w:val="IndexLink"/>
                <w:rtl w:val="true"/>
              </w:rPr>
              <w:t xml:space="preserve">: </w:t>
            </w:r>
            <w:r>
              <w:rPr>
                <w:rStyle w:val="IndexLink"/>
                <w:rtl w:val="true"/>
              </w:rPr>
              <w:t>روش کلاس داری و تدریس حفظ قرآن کریم</w:t>
            </w:r>
            <w:r>
              <w:rPr>
                <w:rStyle w:val="IndexLink"/>
                <w:rtl w:val="true"/>
              </w:rPr>
              <w:tab/>
            </w:r>
            <w:r>
              <w:rPr>
                <w:rStyle w:val="IndexLink"/>
              </w:rPr>
              <w:t>252</w:t>
            </w:r>
          </w:hyperlink>
        </w:p>
        <w:p>
          <w:pPr>
            <w:pStyle w:val="Contents3"/>
            <w:tabs>
              <w:tab w:val="clear" w:pos="8459"/>
              <w:tab w:val="right" w:pos="9026" w:leader="dot"/>
            </w:tabs>
            <w:rPr/>
          </w:pPr>
          <w:hyperlink w:anchor="__RefHeading___Toc5431503_2870459653">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5431505_2870459653">
            <w:r>
              <w:rPr>
                <w:webHidden/>
                <w:rStyle w:val="IndexLink"/>
                <w:rtl w:val="true"/>
              </w:rPr>
              <w:t>فصل يکم</w:t>
            </w:r>
            <w:r>
              <w:rPr>
                <w:rStyle w:val="IndexLink"/>
                <w:rtl w:val="true"/>
              </w:rPr>
              <w:t xml:space="preserve">: </w:t>
            </w:r>
            <w:r>
              <w:rPr>
                <w:rStyle w:val="IndexLink"/>
                <w:rtl w:val="true"/>
              </w:rPr>
              <w:t>آشنایی با ویژگی های مربی توانمند در حفظ قرآن</w:t>
            </w:r>
            <w:r>
              <w:rPr>
                <w:rStyle w:val="IndexLink"/>
                <w:rtl w:val="true"/>
              </w:rPr>
              <w:tab/>
            </w:r>
            <w:r>
              <w:rPr>
                <w:rStyle w:val="IndexLink"/>
              </w:rPr>
              <w:t>253</w:t>
            </w:r>
          </w:hyperlink>
        </w:p>
        <w:p>
          <w:pPr>
            <w:pStyle w:val="Contents4"/>
            <w:tabs>
              <w:tab w:val="clear" w:pos="8176"/>
              <w:tab w:val="right" w:pos="9026" w:leader="dot"/>
            </w:tabs>
            <w:rPr/>
          </w:pPr>
          <w:hyperlink w:anchor="__RefHeading___Toc5431507_2870459653">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5431509_2870459653">
            <w:r>
              <w:rPr>
                <w:webHidden/>
                <w:rStyle w:val="IndexLink"/>
                <w:rtl w:val="true"/>
              </w:rPr>
              <w:t>یکم</w:t>
            </w:r>
            <w:r>
              <w:rPr>
                <w:rStyle w:val="IndexLink"/>
                <w:rtl w:val="true"/>
              </w:rPr>
              <w:t xml:space="preserve">: </w:t>
            </w:r>
            <w:r>
              <w:rPr>
                <w:rStyle w:val="IndexLink"/>
                <w:rtl w:val="true"/>
              </w:rPr>
              <w:t>بهره مندی از حفظ قرآن کریم</w:t>
            </w:r>
            <w:r>
              <w:rPr>
                <w:rStyle w:val="IndexLink"/>
                <w:rtl w:val="true"/>
              </w:rPr>
              <w:tab/>
            </w:r>
            <w:r>
              <w:rPr>
                <w:rStyle w:val="IndexLink"/>
              </w:rPr>
              <w:t>254</w:t>
            </w:r>
          </w:hyperlink>
        </w:p>
        <w:p>
          <w:pPr>
            <w:pStyle w:val="Contents4"/>
            <w:tabs>
              <w:tab w:val="clear" w:pos="8176"/>
              <w:tab w:val="right" w:pos="9026" w:leader="dot"/>
            </w:tabs>
            <w:rPr/>
          </w:pPr>
          <w:hyperlink w:anchor="__RefHeading___Toc5431511_2870459653">
            <w:r>
              <w:rPr>
                <w:webHidden/>
                <w:rStyle w:val="IndexLink"/>
                <w:rtl w:val="true"/>
              </w:rPr>
              <w:t>دوم</w:t>
            </w:r>
            <w:r>
              <w:rPr>
                <w:rStyle w:val="IndexLink"/>
                <w:rtl w:val="true"/>
              </w:rPr>
              <w:t xml:space="preserve">: </w:t>
            </w:r>
            <w:r>
              <w:rPr>
                <w:rStyle w:val="IndexLink"/>
                <w:rtl w:val="true"/>
              </w:rPr>
              <w:t>آشنایی با مبانی حفظ قرآن کریم</w:t>
            </w:r>
            <w:r>
              <w:rPr>
                <w:rStyle w:val="IndexLink"/>
                <w:rtl w:val="true"/>
              </w:rPr>
              <w:tab/>
            </w:r>
            <w:r>
              <w:rPr>
                <w:rStyle w:val="IndexLink"/>
              </w:rPr>
              <w:t>256</w:t>
            </w:r>
          </w:hyperlink>
        </w:p>
        <w:p>
          <w:pPr>
            <w:pStyle w:val="Contents4"/>
            <w:tabs>
              <w:tab w:val="clear" w:pos="8176"/>
              <w:tab w:val="right" w:pos="9026" w:leader="dot"/>
            </w:tabs>
            <w:rPr/>
          </w:pPr>
          <w:hyperlink w:anchor="__RefHeading___Toc5431513_2870459653">
            <w:r>
              <w:rPr>
                <w:webHidden/>
                <w:rStyle w:val="IndexLink"/>
                <w:rtl w:val="true"/>
              </w:rPr>
              <w:t>سوم</w:t>
            </w:r>
            <w:r>
              <w:rPr>
                <w:rStyle w:val="IndexLink"/>
                <w:rtl w:val="true"/>
              </w:rPr>
              <w:t xml:space="preserve">: </w:t>
            </w:r>
            <w:r>
              <w:rPr>
                <w:rStyle w:val="IndexLink"/>
                <w:rtl w:val="true"/>
              </w:rPr>
              <w:t>تسلط بر اصول حفظ قرآن کریم</w:t>
            </w:r>
            <w:r>
              <w:rPr>
                <w:rStyle w:val="IndexLink"/>
                <w:rtl w:val="true"/>
              </w:rPr>
              <w:tab/>
            </w:r>
            <w:r>
              <w:rPr>
                <w:rStyle w:val="IndexLink"/>
              </w:rPr>
              <w:t>256</w:t>
            </w:r>
          </w:hyperlink>
        </w:p>
        <w:p>
          <w:pPr>
            <w:pStyle w:val="Contents4"/>
            <w:tabs>
              <w:tab w:val="clear" w:pos="8176"/>
              <w:tab w:val="right" w:pos="9026" w:leader="dot"/>
            </w:tabs>
            <w:rPr/>
          </w:pPr>
          <w:hyperlink w:anchor="__RefHeading___Toc5431515_2870459653">
            <w:r>
              <w:rPr>
                <w:webHidden/>
                <w:rStyle w:val="IndexLink"/>
                <w:rtl w:val="true"/>
              </w:rPr>
              <w:t>چهارم</w:t>
            </w:r>
            <w:r>
              <w:rPr>
                <w:rStyle w:val="IndexLink"/>
                <w:rtl w:val="true"/>
              </w:rPr>
              <w:t xml:space="preserve">: </w:t>
            </w:r>
            <w:r>
              <w:rPr>
                <w:rStyle w:val="IndexLink"/>
                <w:rtl w:val="true"/>
              </w:rPr>
              <w:t>توانایی برنامه ریزی و مدیریت حفظ شاگردان</w:t>
            </w:r>
            <w:r>
              <w:rPr>
                <w:rStyle w:val="IndexLink"/>
                <w:rtl w:val="true"/>
              </w:rPr>
              <w:tab/>
            </w:r>
            <w:r>
              <w:rPr>
                <w:rStyle w:val="IndexLink"/>
              </w:rPr>
              <w:t>257</w:t>
            </w:r>
          </w:hyperlink>
        </w:p>
        <w:p>
          <w:pPr>
            <w:pStyle w:val="Contents4"/>
            <w:tabs>
              <w:tab w:val="clear" w:pos="8176"/>
              <w:tab w:val="right" w:pos="9026" w:leader="dot"/>
            </w:tabs>
            <w:rPr/>
          </w:pPr>
          <w:hyperlink w:anchor="__RefHeading___Toc5431517_2870459653">
            <w:r>
              <w:rPr>
                <w:webHidden/>
                <w:rStyle w:val="IndexLink"/>
                <w:rtl w:val="true"/>
              </w:rPr>
              <w:t>پنجم</w:t>
            </w:r>
            <w:r>
              <w:rPr>
                <w:rStyle w:val="IndexLink"/>
                <w:rtl w:val="true"/>
              </w:rPr>
              <w:t xml:space="preserve">: </w:t>
            </w:r>
            <w:r>
              <w:rPr>
                <w:rStyle w:val="IndexLink"/>
                <w:rtl w:val="true"/>
              </w:rPr>
              <w:t>حسن استماع و دقت در تذکر اشکالات شاگردان</w:t>
            </w:r>
            <w:r>
              <w:rPr>
                <w:rStyle w:val="IndexLink"/>
                <w:rtl w:val="true"/>
              </w:rPr>
              <w:tab/>
            </w:r>
            <w:r>
              <w:rPr>
                <w:rStyle w:val="IndexLink"/>
              </w:rPr>
              <w:t>257</w:t>
            </w:r>
          </w:hyperlink>
        </w:p>
        <w:p>
          <w:pPr>
            <w:pStyle w:val="Contents4"/>
            <w:tabs>
              <w:tab w:val="clear" w:pos="8176"/>
              <w:tab w:val="right" w:pos="9026" w:leader="dot"/>
            </w:tabs>
            <w:rPr/>
          </w:pPr>
          <w:hyperlink w:anchor="__RefHeading___Toc5431519_2870459653">
            <w:r>
              <w:rPr>
                <w:webHidden/>
                <w:rStyle w:val="IndexLink"/>
                <w:rtl w:val="true"/>
              </w:rPr>
              <w:t>ششم</w:t>
            </w:r>
            <w:r>
              <w:rPr>
                <w:rStyle w:val="IndexLink"/>
                <w:rtl w:val="true"/>
              </w:rPr>
              <w:t xml:space="preserve">: </w:t>
            </w:r>
            <w:r>
              <w:rPr>
                <w:rStyle w:val="IndexLink"/>
                <w:rtl w:val="true"/>
              </w:rPr>
              <w:t>تسلط بر اصول و فنون عمومی کلاس داری و تدریس</w:t>
            </w:r>
            <w:r>
              <w:rPr>
                <w:rStyle w:val="IndexLink"/>
                <w:rtl w:val="true"/>
              </w:rPr>
              <w:tab/>
            </w:r>
            <w:r>
              <w:rPr>
                <w:rStyle w:val="IndexLink"/>
              </w:rPr>
              <w:t>258</w:t>
            </w:r>
          </w:hyperlink>
        </w:p>
        <w:p>
          <w:pPr>
            <w:pStyle w:val="Contents4"/>
            <w:tabs>
              <w:tab w:val="clear" w:pos="8176"/>
              <w:tab w:val="right" w:pos="9026" w:leader="dot"/>
            </w:tabs>
            <w:rPr/>
          </w:pPr>
          <w:hyperlink w:anchor="__RefHeading___Toc5431521_2870459653">
            <w:r>
              <w:rPr>
                <w:webHidden/>
                <w:rStyle w:val="IndexLink"/>
                <w:rtl w:val="true"/>
              </w:rPr>
              <w:t>هفتم</w:t>
            </w:r>
            <w:r>
              <w:rPr>
                <w:rStyle w:val="IndexLink"/>
                <w:rtl w:val="true"/>
              </w:rPr>
              <w:t xml:space="preserve">: </w:t>
            </w:r>
            <w:r>
              <w:rPr>
                <w:rStyle w:val="IndexLink"/>
                <w:rtl w:val="true"/>
              </w:rPr>
              <w:t>تسلط بر اصول و فنون اختصاصی کلاس داری و تدریس حفظ قرآن</w:t>
            </w:r>
            <w:r>
              <w:rPr>
                <w:rStyle w:val="IndexLink"/>
                <w:rtl w:val="true"/>
              </w:rPr>
              <w:tab/>
            </w:r>
            <w:r>
              <w:rPr>
                <w:rStyle w:val="IndexLink"/>
              </w:rPr>
              <w:t>259</w:t>
            </w:r>
          </w:hyperlink>
        </w:p>
        <w:p>
          <w:pPr>
            <w:pStyle w:val="Contents4"/>
            <w:tabs>
              <w:tab w:val="clear" w:pos="8176"/>
              <w:tab w:val="right" w:pos="9026" w:leader="dot"/>
            </w:tabs>
            <w:rPr/>
          </w:pPr>
          <w:hyperlink w:anchor="__RefHeading___Toc5431523_2870459653">
            <w:r>
              <w:rPr>
                <w:webHidden/>
                <w:rStyle w:val="IndexLink"/>
                <w:rtl w:val="true"/>
              </w:rPr>
              <w:t>هشتم</w:t>
            </w:r>
            <w:r>
              <w:rPr>
                <w:rStyle w:val="IndexLink"/>
                <w:rtl w:val="true"/>
              </w:rPr>
              <w:t xml:space="preserve">: </w:t>
            </w:r>
            <w:r>
              <w:rPr>
                <w:rStyle w:val="IndexLink"/>
                <w:rtl w:val="true"/>
              </w:rPr>
              <w:t>آشنایی با اصول تعلیم و تربیت اسلامی</w:t>
            </w:r>
            <w:r>
              <w:rPr>
                <w:rStyle w:val="IndexLink"/>
                <w:rtl w:val="true"/>
              </w:rPr>
              <w:tab/>
            </w:r>
            <w:r>
              <w:rPr>
                <w:rStyle w:val="IndexLink"/>
              </w:rPr>
              <w:t>259</w:t>
            </w:r>
          </w:hyperlink>
        </w:p>
        <w:p>
          <w:pPr>
            <w:pStyle w:val="Contents4"/>
            <w:tabs>
              <w:tab w:val="clear" w:pos="8176"/>
              <w:tab w:val="right" w:pos="9026" w:leader="dot"/>
            </w:tabs>
            <w:rPr/>
          </w:pPr>
          <w:hyperlink w:anchor="__RefHeading___Toc5431525_2870459653">
            <w:r>
              <w:rPr>
                <w:webHidden/>
                <w:rStyle w:val="IndexLink"/>
                <w:rtl w:val="true"/>
              </w:rPr>
              <w:t>نهم</w:t>
            </w:r>
            <w:r>
              <w:rPr>
                <w:rStyle w:val="IndexLink"/>
                <w:rtl w:val="true"/>
              </w:rPr>
              <w:t xml:space="preserve">: </w:t>
            </w:r>
            <w:r>
              <w:rPr>
                <w:rStyle w:val="IndexLink"/>
                <w:rtl w:val="true"/>
              </w:rPr>
              <w:t>تسلط بر تجوید نظری و عملی</w:t>
            </w:r>
            <w:r>
              <w:rPr>
                <w:rStyle w:val="IndexLink"/>
                <w:rtl w:val="true"/>
              </w:rPr>
              <w:tab/>
            </w:r>
            <w:r>
              <w:rPr>
                <w:rStyle w:val="IndexLink"/>
              </w:rPr>
              <w:t>260</w:t>
            </w:r>
          </w:hyperlink>
        </w:p>
        <w:p>
          <w:pPr>
            <w:pStyle w:val="Contents4"/>
            <w:tabs>
              <w:tab w:val="clear" w:pos="8176"/>
              <w:tab w:val="right" w:pos="9026" w:leader="dot"/>
            </w:tabs>
            <w:rPr/>
          </w:pPr>
          <w:hyperlink w:anchor="__RefHeading___Toc5431527_2870459653">
            <w:r>
              <w:rPr>
                <w:webHidden/>
                <w:rStyle w:val="IndexLink"/>
                <w:rtl w:val="true"/>
              </w:rPr>
              <w:t>دهم</w:t>
            </w:r>
            <w:r>
              <w:rPr>
                <w:rStyle w:val="IndexLink"/>
                <w:rtl w:val="true"/>
              </w:rPr>
              <w:t xml:space="preserve">: </w:t>
            </w:r>
            <w:r>
              <w:rPr>
                <w:rStyle w:val="IndexLink"/>
                <w:rtl w:val="true"/>
              </w:rPr>
              <w:t>بهره مندی از تلاوت نيكو و ترتيل زيبا</w:t>
            </w:r>
            <w:r>
              <w:rPr>
                <w:rStyle w:val="IndexLink"/>
                <w:rtl w:val="true"/>
              </w:rPr>
              <w:tab/>
            </w:r>
            <w:r>
              <w:rPr>
                <w:rStyle w:val="IndexLink"/>
              </w:rPr>
              <w:t>260</w:t>
            </w:r>
          </w:hyperlink>
        </w:p>
        <w:p>
          <w:pPr>
            <w:pStyle w:val="Contents4"/>
            <w:tabs>
              <w:tab w:val="clear" w:pos="8176"/>
              <w:tab w:val="right" w:pos="9026" w:leader="dot"/>
            </w:tabs>
            <w:rPr/>
          </w:pPr>
          <w:hyperlink w:anchor="__RefHeading___Toc5431529_2870459653">
            <w:r>
              <w:rPr>
                <w:webHidden/>
                <w:rStyle w:val="IndexLink"/>
                <w:rtl w:val="true"/>
              </w:rPr>
              <w:t>یازدهم</w:t>
            </w:r>
            <w:r>
              <w:rPr>
                <w:rStyle w:val="IndexLink"/>
                <w:rtl w:val="true"/>
              </w:rPr>
              <w:t xml:space="preserve">: </w:t>
            </w:r>
            <w:r>
              <w:rPr>
                <w:rStyle w:val="IndexLink"/>
                <w:rtl w:val="true"/>
              </w:rPr>
              <w:t>آشنایی با وقف و ابتداء</w:t>
            </w:r>
            <w:r>
              <w:rPr>
                <w:rStyle w:val="IndexLink"/>
                <w:rtl w:val="true"/>
              </w:rPr>
              <w:tab/>
            </w:r>
            <w:r>
              <w:rPr>
                <w:rStyle w:val="IndexLink"/>
              </w:rPr>
              <w:t>261</w:t>
            </w:r>
          </w:hyperlink>
        </w:p>
        <w:p>
          <w:pPr>
            <w:pStyle w:val="Contents4"/>
            <w:tabs>
              <w:tab w:val="clear" w:pos="8176"/>
              <w:tab w:val="right" w:pos="9026" w:leader="dot"/>
            </w:tabs>
            <w:rPr/>
          </w:pPr>
          <w:hyperlink w:anchor="__RefHeading___Toc5431531_2870459653">
            <w:r>
              <w:rPr>
                <w:webHidden/>
                <w:rStyle w:val="IndexLink"/>
                <w:rtl w:val="true"/>
              </w:rPr>
              <w:t>دوازدهم</w:t>
            </w:r>
            <w:r>
              <w:rPr>
                <w:rStyle w:val="IndexLink"/>
                <w:rtl w:val="true"/>
              </w:rPr>
              <w:t xml:space="preserve">: </w:t>
            </w:r>
            <w:r>
              <w:rPr>
                <w:rStyle w:val="IndexLink"/>
                <w:rtl w:val="true"/>
              </w:rPr>
              <w:t>آشنایی با ترجمه و تفسیر</w:t>
            </w:r>
            <w:r>
              <w:rPr>
                <w:rStyle w:val="IndexLink"/>
                <w:rtl w:val="true"/>
              </w:rPr>
              <w:tab/>
            </w:r>
            <w:r>
              <w:rPr>
                <w:rStyle w:val="IndexLink"/>
              </w:rPr>
              <w:t>262</w:t>
            </w:r>
          </w:hyperlink>
        </w:p>
        <w:p>
          <w:pPr>
            <w:pStyle w:val="Contents4"/>
            <w:tabs>
              <w:tab w:val="clear" w:pos="8176"/>
              <w:tab w:val="right" w:pos="9026" w:leader="dot"/>
            </w:tabs>
            <w:rPr/>
          </w:pPr>
          <w:hyperlink w:anchor="__RefHeading___Toc5431533_2870459653">
            <w:r>
              <w:rPr>
                <w:webHidden/>
                <w:rStyle w:val="IndexLink"/>
                <w:rtl w:val="true"/>
              </w:rPr>
              <w:t>سیزدهم</w:t>
            </w:r>
            <w:r>
              <w:rPr>
                <w:rStyle w:val="IndexLink"/>
                <w:rtl w:val="true"/>
              </w:rPr>
              <w:t xml:space="preserve">: </w:t>
            </w:r>
            <w:r>
              <w:rPr>
                <w:rStyle w:val="IndexLink"/>
                <w:rtl w:val="true"/>
              </w:rPr>
              <w:t>داشتن اطلاعات به روز در زمینه ی مهارت های یادشده</w:t>
            </w:r>
            <w:r>
              <w:rPr>
                <w:rStyle w:val="IndexLink"/>
                <w:rtl w:val="true"/>
              </w:rPr>
              <w:tab/>
            </w:r>
            <w:r>
              <w:rPr>
                <w:rStyle w:val="IndexLink"/>
              </w:rPr>
              <w:t>263</w:t>
            </w:r>
          </w:hyperlink>
        </w:p>
        <w:p>
          <w:pPr>
            <w:pStyle w:val="Contents3"/>
            <w:tabs>
              <w:tab w:val="clear" w:pos="8459"/>
              <w:tab w:val="right" w:pos="9026" w:leader="dot"/>
            </w:tabs>
            <w:rPr/>
          </w:pPr>
          <w:hyperlink w:anchor="__RefHeading___Toc5431535_2870459653">
            <w:r>
              <w:rPr>
                <w:webHidden/>
                <w:rStyle w:val="IndexLink"/>
                <w:rtl w:val="true"/>
              </w:rPr>
              <w:t>فصل دوم</w:t>
            </w:r>
            <w:r>
              <w:rPr>
                <w:rStyle w:val="IndexLink"/>
                <w:rtl w:val="true"/>
              </w:rPr>
              <w:t xml:space="preserve">: </w:t>
            </w:r>
            <w:r>
              <w:rPr>
                <w:rStyle w:val="IndexLink"/>
                <w:rtl w:val="true"/>
              </w:rPr>
              <w:t>آشنایی با اصول عمومی کلاس داری</w:t>
            </w:r>
            <w:r>
              <w:rPr>
                <w:rStyle w:val="IndexLink"/>
                <w:rtl w:val="true"/>
              </w:rPr>
              <w:tab/>
            </w:r>
            <w:r>
              <w:rPr>
                <w:rStyle w:val="IndexLink"/>
              </w:rPr>
              <w:t>265</w:t>
            </w:r>
          </w:hyperlink>
        </w:p>
        <w:p>
          <w:pPr>
            <w:pStyle w:val="Contents4"/>
            <w:tabs>
              <w:tab w:val="clear" w:pos="8176"/>
              <w:tab w:val="right" w:pos="9026" w:leader="dot"/>
            </w:tabs>
            <w:rPr/>
          </w:pPr>
          <w:hyperlink w:anchor="__RefHeading___Toc5431537_2870459653">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5431539_2870459653">
            <w:r>
              <w:rPr>
                <w:webHidden/>
                <w:rStyle w:val="IndexLink"/>
                <w:rtl w:val="true"/>
              </w:rPr>
              <w:t>الف</w:t>
            </w:r>
            <w:r>
              <w:rPr>
                <w:rStyle w:val="IndexLink"/>
                <w:rtl w:val="true"/>
              </w:rPr>
              <w:t xml:space="preserve">) </w:t>
            </w:r>
            <w:r>
              <w:rPr>
                <w:rStyle w:val="IndexLink"/>
                <w:rtl w:val="true"/>
              </w:rPr>
              <w:t>آشنایی با ویژگی های شخصیتی مربی موفق</w:t>
            </w:r>
            <w:r>
              <w:rPr>
                <w:rStyle w:val="IndexLink"/>
                <w:rtl w:val="true"/>
              </w:rPr>
              <w:tab/>
            </w:r>
            <w:r>
              <w:rPr>
                <w:rStyle w:val="IndexLink"/>
              </w:rPr>
              <w:t>265</w:t>
            </w:r>
          </w:hyperlink>
        </w:p>
        <w:p>
          <w:pPr>
            <w:pStyle w:val="Contents4"/>
            <w:tabs>
              <w:tab w:val="clear" w:pos="8176"/>
              <w:tab w:val="right" w:pos="9026" w:leader="dot"/>
            </w:tabs>
            <w:rPr/>
          </w:pPr>
          <w:hyperlink w:anchor="__RefHeading___Toc5431541_2870459653">
            <w:r>
              <w:rPr>
                <w:webHidden/>
                <w:rStyle w:val="IndexLink"/>
                <w:rtl w:val="true"/>
              </w:rPr>
              <w:t>ب</w:t>
            </w:r>
            <w:r>
              <w:rPr>
                <w:rStyle w:val="IndexLink"/>
                <w:rtl w:val="true"/>
              </w:rPr>
              <w:t xml:space="preserve">) </w:t>
            </w:r>
            <w:r>
              <w:rPr>
                <w:rStyle w:val="IndexLink"/>
                <w:rtl w:val="true"/>
              </w:rPr>
              <w:t>آشنایی با وظایف و بایدهای مربی در کلاس</w:t>
            </w:r>
            <w:r>
              <w:rPr>
                <w:rStyle w:val="IndexLink"/>
                <w:rtl w:val="true"/>
              </w:rPr>
              <w:tab/>
            </w:r>
            <w:r>
              <w:rPr>
                <w:rStyle w:val="IndexLink"/>
              </w:rPr>
              <w:t>267</w:t>
            </w:r>
          </w:hyperlink>
        </w:p>
        <w:p>
          <w:pPr>
            <w:pStyle w:val="Contents4"/>
            <w:tabs>
              <w:tab w:val="clear" w:pos="8176"/>
              <w:tab w:val="right" w:pos="9026" w:leader="dot"/>
            </w:tabs>
            <w:rPr/>
          </w:pPr>
          <w:hyperlink w:anchor="__RefHeading___Toc5431543_2870459653">
            <w:r>
              <w:rPr>
                <w:webHidden/>
                <w:rStyle w:val="IndexLink"/>
                <w:rtl w:val="true"/>
              </w:rPr>
              <w:t>ج</w:t>
            </w:r>
            <w:r>
              <w:rPr>
                <w:rStyle w:val="IndexLink"/>
                <w:rtl w:val="true"/>
              </w:rPr>
              <w:t xml:space="preserve">) </w:t>
            </w:r>
            <w:r>
              <w:rPr>
                <w:rStyle w:val="IndexLink"/>
                <w:rtl w:val="true"/>
              </w:rPr>
              <w:t>آشنایی با نقاط ضعف و نبایدهای مربی در کلاس</w:t>
            </w:r>
            <w:r>
              <w:rPr>
                <w:rStyle w:val="IndexLink"/>
                <w:rtl w:val="true"/>
              </w:rPr>
              <w:tab/>
            </w:r>
            <w:r>
              <w:rPr>
                <w:rStyle w:val="IndexLink"/>
              </w:rPr>
              <w:t>270</w:t>
            </w:r>
          </w:hyperlink>
        </w:p>
        <w:p>
          <w:pPr>
            <w:pStyle w:val="Contents3"/>
            <w:tabs>
              <w:tab w:val="clear" w:pos="8459"/>
              <w:tab w:val="right" w:pos="9026" w:leader="dot"/>
            </w:tabs>
            <w:rPr/>
          </w:pPr>
          <w:hyperlink w:anchor="__RefHeading___Toc5431545_2870459653">
            <w:r>
              <w:rPr>
                <w:webHidden/>
                <w:rStyle w:val="IndexLink"/>
                <w:rtl w:val="true"/>
              </w:rPr>
              <w:t>فصل سوم</w:t>
            </w:r>
            <w:r>
              <w:rPr>
                <w:rStyle w:val="IndexLink"/>
                <w:rtl w:val="true"/>
              </w:rPr>
              <w:t xml:space="preserve">: </w:t>
            </w:r>
            <w:r>
              <w:rPr>
                <w:rStyle w:val="IndexLink"/>
                <w:rtl w:val="true"/>
              </w:rPr>
              <w:t>آشنایی با اصول و فنون اختصاصی کلاس داری و تدریس حفظ قرآن کریم</w:t>
            </w:r>
            <w:r>
              <w:rPr>
                <w:rStyle w:val="IndexLink"/>
                <w:rtl w:val="true"/>
              </w:rPr>
              <w:tab/>
            </w:r>
            <w:r>
              <w:rPr>
                <w:rStyle w:val="IndexLink"/>
              </w:rPr>
              <w:t>272</w:t>
            </w:r>
          </w:hyperlink>
        </w:p>
        <w:p>
          <w:pPr>
            <w:pStyle w:val="Contents4"/>
            <w:tabs>
              <w:tab w:val="clear" w:pos="8176"/>
              <w:tab w:val="right" w:pos="9026" w:leader="dot"/>
            </w:tabs>
            <w:rPr/>
          </w:pPr>
          <w:hyperlink w:anchor="__RefHeading___Toc5431547_2870459653">
            <w:r>
              <w:rPr>
                <w:webHidden/>
                <w:rStyle w:val="IndexLink"/>
                <w:rtl w:val="true"/>
              </w:rPr>
              <w:t>آشنایی با روند کلی آموزش حفظ در کشور</w:t>
            </w:r>
            <w:r>
              <w:rPr>
                <w:rStyle w:val="IndexLink"/>
                <w:rtl w:val="true"/>
              </w:rPr>
              <w:tab/>
            </w:r>
            <w:r>
              <w:rPr>
                <w:rStyle w:val="IndexLink"/>
              </w:rPr>
              <w:t>272</w:t>
            </w:r>
          </w:hyperlink>
        </w:p>
        <w:p>
          <w:pPr>
            <w:pStyle w:val="Contents4"/>
            <w:tabs>
              <w:tab w:val="clear" w:pos="8176"/>
              <w:tab w:val="right" w:pos="9026" w:leader="dot"/>
            </w:tabs>
            <w:rPr/>
          </w:pPr>
          <w:hyperlink w:anchor="__RefHeading___Toc5431549_2870459653">
            <w:r>
              <w:rPr>
                <w:webHidden/>
                <w:rStyle w:val="IndexLink"/>
                <w:rtl w:val="true"/>
              </w:rPr>
              <w:t>آشنایی با بخش های مهم کلاس حفظ در دوره های بلند مدت</w:t>
            </w:r>
            <w:r>
              <w:rPr>
                <w:rStyle w:val="IndexLink"/>
                <w:rtl w:val="true"/>
              </w:rPr>
              <w:tab/>
            </w:r>
            <w:r>
              <w:rPr>
                <w:rStyle w:val="IndexLink"/>
              </w:rPr>
              <w:t>273</w:t>
            </w:r>
          </w:hyperlink>
        </w:p>
        <w:p>
          <w:pPr>
            <w:pStyle w:val="Contents5"/>
            <w:tabs>
              <w:tab w:val="clear" w:pos="7892"/>
              <w:tab w:val="right" w:pos="9026" w:leader="dot"/>
            </w:tabs>
            <w:rPr/>
          </w:pPr>
          <w:hyperlink w:anchor="__RefHeading___Toc5431551_2870459653">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5431553_2870459653">
            <w:r>
              <w:rPr>
                <w:webHidden/>
                <w:rStyle w:val="IndexLink"/>
              </w:rPr>
              <w:t>1</w:t>
            </w:r>
            <w:r>
              <w:rPr>
                <w:rStyle w:val="IndexLink"/>
                <w:rtl w:val="true"/>
              </w:rPr>
              <w:t xml:space="preserve">. </w:t>
            </w:r>
            <w:r>
              <w:rPr>
                <w:rStyle w:val="IndexLink"/>
                <w:rtl w:val="true"/>
              </w:rPr>
              <w:t>ارزیابی و پرسش محفوظات</w:t>
            </w:r>
            <w:r>
              <w:rPr>
                <w:rStyle w:val="IndexLink"/>
                <w:rtl w:val="true"/>
              </w:rPr>
              <w:tab/>
            </w:r>
            <w:r>
              <w:rPr>
                <w:rStyle w:val="IndexLink"/>
              </w:rPr>
              <w:t>273</w:t>
            </w:r>
          </w:hyperlink>
        </w:p>
        <w:p>
          <w:pPr>
            <w:pStyle w:val="Contents6"/>
            <w:tabs>
              <w:tab w:val="clear" w:pos="7609"/>
              <w:tab w:val="right" w:pos="9026" w:leader="dot"/>
            </w:tabs>
            <w:rPr/>
          </w:pPr>
          <w:hyperlink w:anchor="__RefHeading___Toc5431555_2870459653">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5431557_2870459653">
            <w:r>
              <w:rPr>
                <w:webHidden/>
                <w:rStyle w:val="IndexLink"/>
                <w:rtl w:val="true"/>
              </w:rPr>
              <w:t>الف</w:t>
            </w:r>
            <w:r>
              <w:rPr>
                <w:rStyle w:val="IndexLink"/>
                <w:rtl w:val="true"/>
              </w:rPr>
              <w:t xml:space="preserve">) </w:t>
            </w:r>
            <w:r>
              <w:rPr>
                <w:rStyle w:val="IndexLink"/>
                <w:rtl w:val="true"/>
              </w:rPr>
              <w:t>پرسش از حفظ روزانه</w:t>
            </w:r>
            <w:r>
              <w:rPr>
                <w:rStyle w:val="IndexLink"/>
                <w:rtl w:val="true"/>
              </w:rPr>
              <w:tab/>
            </w:r>
            <w:r>
              <w:rPr>
                <w:rStyle w:val="IndexLink"/>
              </w:rPr>
              <w:t>273</w:t>
            </w:r>
          </w:hyperlink>
        </w:p>
        <w:p>
          <w:pPr>
            <w:pStyle w:val="Contents6"/>
            <w:tabs>
              <w:tab w:val="clear" w:pos="7609"/>
              <w:tab w:val="right" w:pos="9026" w:leader="dot"/>
            </w:tabs>
            <w:rPr/>
          </w:pPr>
          <w:hyperlink w:anchor="__RefHeading___Toc5431559_2870459653">
            <w:r>
              <w:rPr>
                <w:webHidden/>
                <w:rStyle w:val="IndexLink"/>
                <w:rtl w:val="true"/>
              </w:rPr>
              <w:t>ب</w:t>
            </w:r>
            <w:r>
              <w:rPr>
                <w:rStyle w:val="IndexLink"/>
                <w:rtl w:val="true"/>
              </w:rPr>
              <w:t xml:space="preserve">) </w:t>
            </w:r>
            <w:r>
              <w:rPr>
                <w:rStyle w:val="IndexLink"/>
                <w:rtl w:val="true"/>
              </w:rPr>
              <w:t>پرسش از یک درس قبل</w:t>
            </w:r>
            <w:r>
              <w:rPr>
                <w:rStyle w:val="IndexLink"/>
                <w:rtl w:val="true"/>
              </w:rPr>
              <w:tab/>
            </w:r>
            <w:r>
              <w:rPr>
                <w:rStyle w:val="IndexLink"/>
              </w:rPr>
              <w:t>273</w:t>
            </w:r>
          </w:hyperlink>
        </w:p>
        <w:p>
          <w:pPr>
            <w:pStyle w:val="Contents6"/>
            <w:tabs>
              <w:tab w:val="clear" w:pos="7609"/>
              <w:tab w:val="right" w:pos="9026" w:leader="dot"/>
            </w:tabs>
            <w:rPr/>
          </w:pPr>
          <w:hyperlink w:anchor="__RefHeading___Toc5431561_2870459653">
            <w:r>
              <w:rPr>
                <w:webHidden/>
                <w:rStyle w:val="IndexLink"/>
                <w:rtl w:val="true"/>
              </w:rPr>
              <w:t>ج</w:t>
            </w:r>
            <w:r>
              <w:rPr>
                <w:rStyle w:val="IndexLink"/>
                <w:rtl w:val="true"/>
              </w:rPr>
              <w:t xml:space="preserve">) </w:t>
            </w:r>
            <w:r>
              <w:rPr>
                <w:rStyle w:val="IndexLink"/>
                <w:rtl w:val="true"/>
              </w:rPr>
              <w:t>پرسش از محفوظات جدید</w:t>
            </w:r>
            <w:r>
              <w:rPr>
                <w:rStyle w:val="IndexLink"/>
                <w:rtl w:val="true"/>
              </w:rPr>
              <w:tab/>
            </w:r>
            <w:r>
              <w:rPr>
                <w:rStyle w:val="IndexLink"/>
              </w:rPr>
              <w:t>274</w:t>
            </w:r>
          </w:hyperlink>
        </w:p>
        <w:p>
          <w:pPr>
            <w:pStyle w:val="Contents6"/>
            <w:tabs>
              <w:tab w:val="clear" w:pos="7609"/>
              <w:tab w:val="right" w:pos="9026" w:leader="dot"/>
            </w:tabs>
            <w:rPr/>
          </w:pPr>
          <w:hyperlink w:anchor="__RefHeading___Toc5431563_2870459653">
            <w:r>
              <w:rPr>
                <w:webHidden/>
                <w:rStyle w:val="IndexLink"/>
                <w:rtl w:val="true"/>
              </w:rPr>
              <w:t>د</w:t>
            </w:r>
            <w:r>
              <w:rPr>
                <w:rStyle w:val="IndexLink"/>
                <w:rtl w:val="true"/>
              </w:rPr>
              <w:t xml:space="preserve">) </w:t>
            </w:r>
            <w:r>
              <w:rPr>
                <w:rStyle w:val="IndexLink"/>
                <w:rtl w:val="true"/>
              </w:rPr>
              <w:t>پرسش از محفوظات گذشته</w:t>
            </w:r>
            <w:r>
              <w:rPr>
                <w:rStyle w:val="IndexLink"/>
                <w:rtl w:val="true"/>
              </w:rPr>
              <w:tab/>
            </w:r>
            <w:r>
              <w:rPr>
                <w:rStyle w:val="IndexLink"/>
              </w:rPr>
              <w:t>274</w:t>
            </w:r>
          </w:hyperlink>
        </w:p>
        <w:p>
          <w:pPr>
            <w:pStyle w:val="Contents5"/>
            <w:tabs>
              <w:tab w:val="clear" w:pos="7892"/>
              <w:tab w:val="right" w:pos="9026" w:leader="dot"/>
            </w:tabs>
            <w:rPr/>
          </w:pPr>
          <w:hyperlink w:anchor="__RefHeading___Toc5431565_2870459653">
            <w:r>
              <w:rPr>
                <w:webHidden/>
                <w:rStyle w:val="IndexLink"/>
              </w:rPr>
              <w:t>2</w:t>
            </w:r>
            <w:r>
              <w:rPr>
                <w:rStyle w:val="IndexLink"/>
                <w:rtl w:val="true"/>
              </w:rPr>
              <w:t xml:space="preserve">. </w:t>
            </w:r>
            <w:r>
              <w:rPr>
                <w:rStyle w:val="IndexLink"/>
                <w:rtl w:val="true"/>
              </w:rPr>
              <w:t>پرسش از ترجمه و مفاهیم</w:t>
            </w:r>
            <w:r>
              <w:rPr>
                <w:rStyle w:val="IndexLink"/>
                <w:rtl w:val="true"/>
              </w:rPr>
              <w:tab/>
            </w:r>
            <w:r>
              <w:rPr>
                <w:rStyle w:val="IndexLink"/>
              </w:rPr>
              <w:t>275</w:t>
            </w:r>
          </w:hyperlink>
        </w:p>
        <w:p>
          <w:pPr>
            <w:pStyle w:val="Contents5"/>
            <w:tabs>
              <w:tab w:val="clear" w:pos="7892"/>
              <w:tab w:val="right" w:pos="9026" w:leader="dot"/>
            </w:tabs>
            <w:rPr/>
          </w:pPr>
          <w:hyperlink w:anchor="__RefHeading___Toc5431567_2870459653">
            <w:r>
              <w:rPr>
                <w:webHidden/>
                <w:rStyle w:val="IndexLink"/>
              </w:rPr>
              <w:t>3</w:t>
            </w:r>
            <w:r>
              <w:rPr>
                <w:rStyle w:val="IndexLink"/>
                <w:rtl w:val="true"/>
              </w:rPr>
              <w:t xml:space="preserve">. </w:t>
            </w:r>
            <w:r>
              <w:rPr>
                <w:rStyle w:val="IndexLink"/>
                <w:rtl w:val="true"/>
              </w:rPr>
              <w:t>پرسش هایی برای تقویت محفوظات</w:t>
            </w:r>
            <w:r>
              <w:rPr>
                <w:rStyle w:val="IndexLink"/>
                <w:rtl w:val="true"/>
              </w:rPr>
              <w:tab/>
            </w:r>
            <w:r>
              <w:rPr>
                <w:rStyle w:val="IndexLink"/>
              </w:rPr>
              <w:t>275</w:t>
            </w:r>
          </w:hyperlink>
        </w:p>
        <w:p>
          <w:pPr>
            <w:pStyle w:val="Contents5"/>
            <w:tabs>
              <w:tab w:val="clear" w:pos="7892"/>
              <w:tab w:val="right" w:pos="9026" w:leader="dot"/>
            </w:tabs>
            <w:rPr/>
          </w:pPr>
          <w:hyperlink w:anchor="__RefHeading___Toc5431569_2870459653">
            <w:r>
              <w:rPr>
                <w:webHidden/>
                <w:rStyle w:val="IndexLink"/>
              </w:rPr>
              <w:t>4</w:t>
            </w:r>
            <w:r>
              <w:rPr>
                <w:rStyle w:val="IndexLink"/>
                <w:rtl w:val="true"/>
              </w:rPr>
              <w:t xml:space="preserve">. </w:t>
            </w:r>
            <w:r>
              <w:rPr>
                <w:rStyle w:val="IndexLink"/>
                <w:rtl w:val="true"/>
              </w:rPr>
              <w:t>فعالیت های تکمیلی</w:t>
            </w:r>
            <w:r>
              <w:rPr>
                <w:rStyle w:val="IndexLink"/>
                <w:rtl w:val="true"/>
              </w:rPr>
              <w:tab/>
            </w:r>
            <w:r>
              <w:rPr>
                <w:rStyle w:val="IndexLink"/>
              </w:rPr>
              <w:t>275</w:t>
            </w:r>
          </w:hyperlink>
        </w:p>
        <w:p>
          <w:pPr>
            <w:pStyle w:val="Contents5"/>
            <w:tabs>
              <w:tab w:val="clear" w:pos="7892"/>
              <w:tab w:val="right" w:pos="9026" w:leader="dot"/>
            </w:tabs>
            <w:rPr/>
          </w:pPr>
          <w:hyperlink w:anchor="__RefHeading___Toc5431571_2870459653">
            <w:r>
              <w:rPr>
                <w:webHidden/>
                <w:rStyle w:val="IndexLink"/>
              </w:rPr>
              <w:t>5</w:t>
            </w:r>
            <w:r>
              <w:rPr>
                <w:rStyle w:val="IndexLink"/>
                <w:rtl w:val="true"/>
              </w:rPr>
              <w:t xml:space="preserve">. </w:t>
            </w:r>
            <w:r>
              <w:rPr>
                <w:rStyle w:val="IndexLink"/>
                <w:rtl w:val="true"/>
              </w:rPr>
              <w:t>مرحله ی پایانی کلاس</w:t>
            </w:r>
            <w:r>
              <w:rPr>
                <w:rStyle w:val="IndexLink"/>
                <w:rtl w:val="true"/>
              </w:rPr>
              <w:tab/>
            </w:r>
            <w:r>
              <w:rPr>
                <w:rStyle w:val="IndexLink"/>
              </w:rPr>
              <w:t>275</w:t>
            </w:r>
          </w:hyperlink>
        </w:p>
        <w:p>
          <w:pPr>
            <w:pStyle w:val="Contents4"/>
            <w:tabs>
              <w:tab w:val="clear" w:pos="8176"/>
              <w:tab w:val="right" w:pos="9026" w:leader="dot"/>
            </w:tabs>
            <w:rPr/>
          </w:pPr>
          <w:hyperlink w:anchor="__RefHeading___Toc5431573_2870459653">
            <w:r>
              <w:rPr>
                <w:webHidden/>
                <w:rStyle w:val="IndexLink"/>
                <w:rtl w:val="true"/>
              </w:rPr>
              <w:t>زمان بندی کلاس حفظ در دوره های بلند مدت</w:t>
            </w:r>
            <w:r>
              <w:rPr>
                <w:rStyle w:val="IndexLink"/>
                <w:rtl w:val="true"/>
              </w:rPr>
              <w:tab/>
            </w:r>
            <w:r>
              <w:rPr>
                <w:rStyle w:val="IndexLink"/>
              </w:rPr>
              <w:t>276</w:t>
            </w:r>
          </w:hyperlink>
        </w:p>
        <w:p>
          <w:pPr>
            <w:pStyle w:val="Contents4"/>
            <w:tabs>
              <w:tab w:val="clear" w:pos="8176"/>
              <w:tab w:val="right" w:pos="9026" w:leader="dot"/>
            </w:tabs>
            <w:rPr/>
          </w:pPr>
          <w:hyperlink w:anchor="__RefHeading___Toc5431575_2870459653">
            <w:r>
              <w:rPr>
                <w:webHidden/>
                <w:rStyle w:val="IndexLink"/>
                <w:rtl w:val="true"/>
              </w:rPr>
              <w:t>آشنایی با بخش های مهم کلاس حفظ در دوره های کوتاه مدت</w:t>
            </w:r>
            <w:r>
              <w:rPr>
                <w:rStyle w:val="IndexLink"/>
                <w:rtl w:val="true"/>
              </w:rPr>
              <w:tab/>
            </w:r>
            <w:r>
              <w:rPr>
                <w:rStyle w:val="IndexLink"/>
              </w:rPr>
              <w:t>277</w:t>
            </w:r>
          </w:hyperlink>
        </w:p>
        <w:p>
          <w:pPr>
            <w:pStyle w:val="Contents5"/>
            <w:tabs>
              <w:tab w:val="clear" w:pos="7892"/>
              <w:tab w:val="right" w:pos="9026" w:leader="dot"/>
            </w:tabs>
            <w:rPr/>
          </w:pPr>
          <w:hyperlink w:anchor="__RefHeading___Toc5431577_2870459653">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5431579_2870459653">
            <w:r>
              <w:rPr>
                <w:webHidden/>
                <w:rStyle w:val="IndexLink"/>
                <w:rtl w:val="true"/>
              </w:rPr>
              <w:t>الف</w:t>
            </w:r>
            <w:r>
              <w:rPr>
                <w:rStyle w:val="IndexLink"/>
                <w:rtl w:val="true"/>
              </w:rPr>
              <w:t xml:space="preserve">) </w:t>
            </w:r>
            <w:r>
              <w:rPr>
                <w:rStyle w:val="IndexLink"/>
                <w:rtl w:val="true"/>
              </w:rPr>
              <w:t>بخش های مشترک با دوره های بلند مدت</w:t>
            </w:r>
            <w:r>
              <w:rPr>
                <w:rStyle w:val="IndexLink"/>
                <w:rtl w:val="true"/>
              </w:rPr>
              <w:tab/>
            </w:r>
            <w:r>
              <w:rPr>
                <w:rStyle w:val="IndexLink"/>
              </w:rPr>
              <w:t>277</w:t>
            </w:r>
          </w:hyperlink>
        </w:p>
        <w:p>
          <w:pPr>
            <w:pStyle w:val="Contents5"/>
            <w:tabs>
              <w:tab w:val="clear" w:pos="7892"/>
              <w:tab w:val="right" w:pos="9026" w:leader="dot"/>
            </w:tabs>
            <w:rPr/>
          </w:pPr>
          <w:hyperlink w:anchor="__RefHeading___Toc5431581_2870459653">
            <w:r>
              <w:rPr>
                <w:webHidden/>
                <w:rStyle w:val="IndexLink"/>
                <w:rtl w:val="true"/>
              </w:rPr>
              <w:t>ب</w:t>
            </w:r>
            <w:r>
              <w:rPr>
                <w:rStyle w:val="IndexLink"/>
                <w:rtl w:val="true"/>
              </w:rPr>
              <w:t xml:space="preserve">) </w:t>
            </w:r>
            <w:r>
              <w:rPr>
                <w:rStyle w:val="IndexLink"/>
                <w:rtl w:val="true"/>
              </w:rPr>
              <w:t>مباحثه ی محفوظات</w:t>
            </w:r>
            <w:r>
              <w:rPr>
                <w:rStyle w:val="IndexLink"/>
                <w:rtl w:val="true"/>
              </w:rPr>
              <w:tab/>
            </w:r>
            <w:r>
              <w:rPr>
                <w:rStyle w:val="IndexLink"/>
              </w:rPr>
              <w:t>277</w:t>
            </w:r>
          </w:hyperlink>
        </w:p>
        <w:p>
          <w:pPr>
            <w:pStyle w:val="Contents5"/>
            <w:tabs>
              <w:tab w:val="clear" w:pos="7892"/>
              <w:tab w:val="right" w:pos="9026" w:leader="dot"/>
            </w:tabs>
            <w:rPr/>
          </w:pPr>
          <w:hyperlink w:anchor="__RefHeading___Toc5431583_2870459653">
            <w:r>
              <w:rPr>
                <w:webHidden/>
                <w:rStyle w:val="IndexLink"/>
                <w:rtl w:val="true"/>
              </w:rPr>
              <w:t>ج</w:t>
            </w:r>
            <w:r>
              <w:rPr>
                <w:rStyle w:val="IndexLink"/>
                <w:rtl w:val="true"/>
              </w:rPr>
              <w:t xml:space="preserve">) </w:t>
            </w:r>
            <w:r>
              <w:rPr>
                <w:rStyle w:val="IndexLink"/>
                <w:rtl w:val="true"/>
              </w:rPr>
              <w:t>كلاس ترجمه و تفسیر</w:t>
            </w:r>
            <w:r>
              <w:rPr>
                <w:rStyle w:val="IndexLink"/>
                <w:rtl w:val="true"/>
              </w:rPr>
              <w:tab/>
            </w:r>
            <w:r>
              <w:rPr>
                <w:rStyle w:val="IndexLink"/>
              </w:rPr>
              <w:t>278</w:t>
            </w:r>
          </w:hyperlink>
        </w:p>
        <w:p>
          <w:pPr>
            <w:pStyle w:val="Contents5"/>
            <w:tabs>
              <w:tab w:val="clear" w:pos="7892"/>
              <w:tab w:val="right" w:pos="9026" w:leader="dot"/>
            </w:tabs>
            <w:rPr/>
          </w:pPr>
          <w:hyperlink w:anchor="__RefHeading___Toc5431585_2870459653">
            <w:r>
              <w:rPr>
                <w:webHidden/>
                <w:rStyle w:val="IndexLink"/>
                <w:rtl w:val="true"/>
              </w:rPr>
              <w:t>د</w:t>
            </w:r>
            <w:r>
              <w:rPr>
                <w:rStyle w:val="IndexLink"/>
                <w:rtl w:val="true"/>
              </w:rPr>
              <w:t xml:space="preserve">) </w:t>
            </w:r>
            <w:r>
              <w:rPr>
                <w:rStyle w:val="IndexLink"/>
                <w:rtl w:val="true"/>
              </w:rPr>
              <w:t>کلاس های حفظ حضوری</w:t>
            </w:r>
            <w:r>
              <w:rPr>
                <w:rStyle w:val="IndexLink"/>
                <w:rtl w:val="true"/>
              </w:rPr>
              <w:tab/>
            </w:r>
            <w:r>
              <w:rPr>
                <w:rStyle w:val="IndexLink"/>
              </w:rPr>
              <w:t>278</w:t>
            </w:r>
          </w:hyperlink>
        </w:p>
        <w:p>
          <w:pPr>
            <w:pStyle w:val="Contents4"/>
            <w:tabs>
              <w:tab w:val="clear" w:pos="8176"/>
              <w:tab w:val="right" w:pos="9026" w:leader="dot"/>
            </w:tabs>
            <w:rPr/>
          </w:pPr>
          <w:hyperlink w:anchor="__RefHeading___Toc5431587_2870459653">
            <w:r>
              <w:rPr>
                <w:webHidden/>
                <w:rStyle w:val="IndexLink"/>
                <w:rtl w:val="true"/>
              </w:rPr>
              <w:t>دوره های آزمایشی و توان سنجی در آغاز</w:t>
            </w:r>
            <w:r>
              <w:rPr>
                <w:rStyle w:val="IndexLink"/>
                <w:rtl w:val="true"/>
              </w:rPr>
              <w:tab/>
            </w:r>
            <w:r>
              <w:rPr>
                <w:rStyle w:val="IndexLink"/>
              </w:rPr>
              <w:t>279</w:t>
            </w:r>
          </w:hyperlink>
        </w:p>
        <w:p>
          <w:pPr>
            <w:pStyle w:val="Contents4"/>
            <w:tabs>
              <w:tab w:val="clear" w:pos="8176"/>
              <w:tab w:val="right" w:pos="9026" w:leader="dot"/>
            </w:tabs>
            <w:rPr/>
          </w:pPr>
          <w:hyperlink w:anchor="__RefHeading___Toc5431589_2870459653">
            <w:r>
              <w:rPr>
                <w:webHidden/>
                <w:rStyle w:val="IndexLink"/>
                <w:rtl w:val="true"/>
              </w:rPr>
              <w:t>اصول برنامه ریزی برای مرور محفوظات</w:t>
            </w:r>
            <w:r>
              <w:rPr>
                <w:rStyle w:val="IndexLink"/>
                <w:rtl w:val="true"/>
              </w:rPr>
              <w:tab/>
            </w:r>
            <w:r>
              <w:rPr>
                <w:rStyle w:val="IndexLink"/>
              </w:rPr>
              <w:t>280</w:t>
            </w:r>
          </w:hyperlink>
        </w:p>
        <w:p>
          <w:pPr>
            <w:pStyle w:val="Contents5"/>
            <w:tabs>
              <w:tab w:val="clear" w:pos="7892"/>
              <w:tab w:val="right" w:pos="9026" w:leader="dot"/>
            </w:tabs>
            <w:rPr/>
          </w:pPr>
          <w:hyperlink w:anchor="__RefHeading___Toc5431591_2870459653">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5431593_2870459653">
            <w:r>
              <w:rPr>
                <w:webHidden/>
                <w:rStyle w:val="IndexLink"/>
                <w:rtl w:val="true"/>
              </w:rPr>
              <w:t>یکم</w:t>
            </w:r>
            <w:r>
              <w:rPr>
                <w:rStyle w:val="IndexLink"/>
                <w:rtl w:val="true"/>
              </w:rPr>
              <w:t xml:space="preserve">: </w:t>
            </w:r>
            <w:r>
              <w:rPr>
                <w:rStyle w:val="IndexLink"/>
                <w:rtl w:val="true"/>
              </w:rPr>
              <w:t>توجه به هدف از مرور</w:t>
            </w:r>
            <w:r>
              <w:rPr>
                <w:rStyle w:val="IndexLink"/>
                <w:rtl w:val="true"/>
              </w:rPr>
              <w:tab/>
            </w:r>
            <w:r>
              <w:rPr>
                <w:rStyle w:val="IndexLink"/>
              </w:rPr>
              <w:t>280</w:t>
            </w:r>
          </w:hyperlink>
        </w:p>
        <w:p>
          <w:pPr>
            <w:pStyle w:val="Contents6"/>
            <w:tabs>
              <w:tab w:val="clear" w:pos="7609"/>
              <w:tab w:val="right" w:pos="9026" w:leader="dot"/>
            </w:tabs>
            <w:rPr/>
          </w:pPr>
          <w:hyperlink w:anchor="__RefHeading___Toc5431595_2870459653">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5431597_2870459653">
            <w:r>
              <w:rPr>
                <w:webHidden/>
                <w:rStyle w:val="IndexLink"/>
                <w:rtl w:val="true"/>
              </w:rPr>
              <w:t>الف</w:t>
            </w:r>
            <w:r>
              <w:rPr>
                <w:rStyle w:val="IndexLink"/>
                <w:rtl w:val="true"/>
              </w:rPr>
              <w:t xml:space="preserve">) </w:t>
            </w:r>
            <w:r>
              <w:rPr>
                <w:rStyle w:val="IndexLink"/>
                <w:rtl w:val="true"/>
              </w:rPr>
              <w:t>مرور برای حفظ وضعیت و کیفیت موجود</w:t>
            </w:r>
            <w:r>
              <w:rPr>
                <w:rStyle w:val="IndexLink"/>
                <w:rtl w:val="true"/>
              </w:rPr>
              <w:tab/>
            </w:r>
            <w:r>
              <w:rPr>
                <w:rStyle w:val="IndexLink"/>
              </w:rPr>
              <w:t>280</w:t>
            </w:r>
          </w:hyperlink>
        </w:p>
        <w:p>
          <w:pPr>
            <w:pStyle w:val="Contents6"/>
            <w:tabs>
              <w:tab w:val="clear" w:pos="7609"/>
              <w:tab w:val="right" w:pos="9026" w:leader="dot"/>
            </w:tabs>
            <w:rPr/>
          </w:pPr>
          <w:hyperlink w:anchor="__RefHeading___Toc5431599_2870459653">
            <w:r>
              <w:rPr>
                <w:webHidden/>
                <w:rStyle w:val="IndexLink"/>
                <w:rtl w:val="true"/>
              </w:rPr>
              <w:t>ب</w:t>
            </w:r>
            <w:r>
              <w:rPr>
                <w:rStyle w:val="IndexLink"/>
                <w:rtl w:val="true"/>
              </w:rPr>
              <w:t xml:space="preserve">) </w:t>
            </w:r>
            <w:r>
              <w:rPr>
                <w:rStyle w:val="IndexLink"/>
                <w:rtl w:val="true"/>
              </w:rPr>
              <w:t>مرور برای ارتقاء كيفيت محفوظات و تسلط کامل</w:t>
            </w:r>
            <w:r>
              <w:rPr>
                <w:rStyle w:val="IndexLink"/>
                <w:rtl w:val="true"/>
              </w:rPr>
              <w:tab/>
            </w:r>
            <w:r>
              <w:rPr>
                <w:rStyle w:val="IndexLink"/>
              </w:rPr>
              <w:t>280</w:t>
            </w:r>
          </w:hyperlink>
        </w:p>
        <w:p>
          <w:pPr>
            <w:pStyle w:val="Contents5"/>
            <w:tabs>
              <w:tab w:val="clear" w:pos="7892"/>
              <w:tab w:val="right" w:pos="9026" w:leader="dot"/>
            </w:tabs>
            <w:rPr/>
          </w:pPr>
          <w:hyperlink w:anchor="__RefHeading___Toc5431601_2870459653">
            <w:r>
              <w:rPr>
                <w:webHidden/>
                <w:rStyle w:val="IndexLink"/>
                <w:rtl w:val="true"/>
              </w:rPr>
              <w:t>دوم</w:t>
            </w:r>
            <w:r>
              <w:rPr>
                <w:rStyle w:val="IndexLink"/>
                <w:rtl w:val="true"/>
              </w:rPr>
              <w:t xml:space="preserve">: </w:t>
            </w:r>
            <w:r>
              <w:rPr>
                <w:rStyle w:val="IndexLink"/>
                <w:rtl w:val="true"/>
              </w:rPr>
              <w:t>توجه به میزان مرور روزانه</w:t>
            </w:r>
            <w:r>
              <w:rPr>
                <w:rStyle w:val="IndexLink"/>
                <w:rtl w:val="true"/>
              </w:rPr>
              <w:tab/>
            </w:r>
            <w:r>
              <w:rPr>
                <w:rStyle w:val="IndexLink"/>
              </w:rPr>
              <w:t>281</w:t>
            </w:r>
          </w:hyperlink>
        </w:p>
        <w:p>
          <w:pPr>
            <w:pStyle w:val="Contents5"/>
            <w:tabs>
              <w:tab w:val="clear" w:pos="7892"/>
              <w:tab w:val="right" w:pos="9026" w:leader="dot"/>
            </w:tabs>
            <w:rPr/>
          </w:pPr>
          <w:hyperlink w:anchor="__RefHeading___Toc5431603_2870459653">
            <w:r>
              <w:rPr>
                <w:webHidden/>
                <w:rStyle w:val="IndexLink"/>
                <w:rtl w:val="true"/>
              </w:rPr>
              <w:t>سوم</w:t>
            </w:r>
            <w:r>
              <w:rPr>
                <w:rStyle w:val="IndexLink"/>
                <w:rtl w:val="true"/>
              </w:rPr>
              <w:t xml:space="preserve">: </w:t>
            </w:r>
            <w:r>
              <w:rPr>
                <w:rStyle w:val="IndexLink"/>
                <w:rtl w:val="true"/>
              </w:rPr>
              <w:t>توجه به مرور محفوظات جديد</w:t>
            </w:r>
            <w:r>
              <w:rPr>
                <w:rStyle w:val="IndexLink"/>
                <w:rtl w:val="true"/>
              </w:rPr>
              <w:tab/>
            </w:r>
            <w:r>
              <w:rPr>
                <w:rStyle w:val="IndexLink"/>
              </w:rPr>
              <w:t>281</w:t>
            </w:r>
          </w:hyperlink>
        </w:p>
        <w:p>
          <w:pPr>
            <w:pStyle w:val="Contents5"/>
            <w:tabs>
              <w:tab w:val="clear" w:pos="7892"/>
              <w:tab w:val="right" w:pos="9026" w:leader="dot"/>
            </w:tabs>
            <w:rPr/>
          </w:pPr>
          <w:hyperlink w:anchor="__RefHeading___Toc5431605_2870459653">
            <w:r>
              <w:rPr>
                <w:webHidden/>
                <w:rStyle w:val="IndexLink"/>
                <w:rtl w:val="true"/>
              </w:rPr>
              <w:t>چهارم</w:t>
            </w:r>
            <w:r>
              <w:rPr>
                <w:rStyle w:val="IndexLink"/>
                <w:rtl w:val="true"/>
              </w:rPr>
              <w:t xml:space="preserve">: </w:t>
            </w:r>
            <w:r>
              <w:rPr>
                <w:rStyle w:val="IndexLink"/>
                <w:rtl w:val="true"/>
              </w:rPr>
              <w:t>توجه به بازه ی زمانی مناسب برای یک دور مرور</w:t>
            </w:r>
            <w:r>
              <w:rPr>
                <w:rStyle w:val="IndexLink"/>
                <w:rtl w:val="true"/>
              </w:rPr>
              <w:tab/>
            </w:r>
            <w:r>
              <w:rPr>
                <w:rStyle w:val="IndexLink"/>
              </w:rPr>
              <w:t>282</w:t>
            </w:r>
          </w:hyperlink>
        </w:p>
        <w:p>
          <w:pPr>
            <w:pStyle w:val="Contents5"/>
            <w:tabs>
              <w:tab w:val="clear" w:pos="7892"/>
              <w:tab w:val="right" w:pos="9026" w:leader="dot"/>
            </w:tabs>
            <w:rPr/>
          </w:pPr>
          <w:hyperlink w:anchor="__RefHeading___Toc5431607_2870459653">
            <w:r>
              <w:rPr>
                <w:webHidden/>
                <w:rStyle w:val="IndexLink"/>
                <w:rtl w:val="true"/>
              </w:rPr>
              <w:t>پنجم</w:t>
            </w:r>
            <w:r>
              <w:rPr>
                <w:rStyle w:val="IndexLink"/>
                <w:rtl w:val="true"/>
              </w:rPr>
              <w:t xml:space="preserve">: </w:t>
            </w:r>
            <w:r>
              <w:rPr>
                <w:rStyle w:val="IndexLink"/>
                <w:rtl w:val="true"/>
              </w:rPr>
              <w:t>مرور بیشتر اجزاء جديد</w:t>
            </w:r>
            <w:r>
              <w:rPr>
                <w:rStyle w:val="IndexLink"/>
                <w:rtl w:val="true"/>
              </w:rPr>
              <w:tab/>
            </w:r>
            <w:r>
              <w:rPr>
                <w:rStyle w:val="IndexLink"/>
              </w:rPr>
              <w:t>282</w:t>
            </w:r>
          </w:hyperlink>
        </w:p>
        <w:p>
          <w:pPr>
            <w:pStyle w:val="Contents5"/>
            <w:tabs>
              <w:tab w:val="clear" w:pos="7892"/>
              <w:tab w:val="right" w:pos="9026" w:leader="dot"/>
            </w:tabs>
            <w:rPr/>
          </w:pPr>
          <w:hyperlink w:anchor="__RefHeading___Toc5431609_2870459653">
            <w:r>
              <w:rPr>
                <w:webHidden/>
                <w:rStyle w:val="IndexLink"/>
                <w:rtl w:val="true"/>
              </w:rPr>
              <w:t>ششم</w:t>
            </w:r>
            <w:r>
              <w:rPr>
                <w:rStyle w:val="IndexLink"/>
                <w:rtl w:val="true"/>
              </w:rPr>
              <w:t xml:space="preserve">: </w:t>
            </w:r>
            <w:r>
              <w:rPr>
                <w:rStyle w:val="IndexLink"/>
                <w:rtl w:val="true"/>
              </w:rPr>
              <w:t>سرعت بالاتر نیازمند مرور بیشتر</w:t>
            </w:r>
            <w:r>
              <w:rPr>
                <w:rStyle w:val="IndexLink"/>
                <w:rtl w:val="true"/>
              </w:rPr>
              <w:tab/>
            </w:r>
            <w:r>
              <w:rPr>
                <w:rStyle w:val="IndexLink"/>
              </w:rPr>
              <w:t>283</w:t>
            </w:r>
          </w:hyperlink>
        </w:p>
        <w:p>
          <w:pPr>
            <w:pStyle w:val="Contents5"/>
            <w:tabs>
              <w:tab w:val="clear" w:pos="7892"/>
              <w:tab w:val="right" w:pos="9026" w:leader="dot"/>
            </w:tabs>
            <w:rPr/>
          </w:pPr>
          <w:hyperlink w:anchor="__RefHeading___Toc5431611_2870459653">
            <w:r>
              <w:rPr>
                <w:webHidden/>
                <w:rStyle w:val="IndexLink"/>
                <w:rtl w:val="true"/>
              </w:rPr>
              <w:t>هفتم</w:t>
            </w:r>
            <w:r>
              <w:rPr>
                <w:rStyle w:val="IndexLink"/>
                <w:rtl w:val="true"/>
              </w:rPr>
              <w:t xml:space="preserve">: </w:t>
            </w:r>
            <w:r>
              <w:rPr>
                <w:rStyle w:val="IndexLink"/>
                <w:rtl w:val="true"/>
              </w:rPr>
              <w:t>میزان مرور در طرح شش ساله</w:t>
            </w:r>
            <w:r>
              <w:rPr>
                <w:rStyle w:val="IndexLink"/>
                <w:rtl w:val="true"/>
              </w:rPr>
              <w:tab/>
            </w:r>
            <w:r>
              <w:rPr>
                <w:rStyle w:val="IndexLink"/>
              </w:rPr>
              <w:t>283</w:t>
            </w:r>
          </w:hyperlink>
        </w:p>
        <w:p>
          <w:pPr>
            <w:pStyle w:val="Contents5"/>
            <w:tabs>
              <w:tab w:val="clear" w:pos="7892"/>
              <w:tab w:val="right" w:pos="9026" w:leader="dot"/>
            </w:tabs>
            <w:rPr/>
          </w:pPr>
          <w:hyperlink w:anchor="__RefHeading___Toc5431613_2870459653">
            <w:r>
              <w:rPr>
                <w:webHidden/>
                <w:rStyle w:val="IndexLink"/>
                <w:rtl w:val="true"/>
              </w:rPr>
              <w:t>هشتم</w:t>
            </w:r>
            <w:r>
              <w:rPr>
                <w:rStyle w:val="IndexLink"/>
                <w:rtl w:val="true"/>
              </w:rPr>
              <w:t xml:space="preserve">: </w:t>
            </w:r>
            <w:r>
              <w:rPr>
                <w:rStyle w:val="IndexLink"/>
                <w:rtl w:val="true"/>
              </w:rPr>
              <w:t>میزان مرور در طرح سه ساله و چهار ساله</w:t>
            </w:r>
            <w:r>
              <w:rPr>
                <w:rStyle w:val="IndexLink"/>
                <w:rtl w:val="true"/>
              </w:rPr>
              <w:tab/>
            </w:r>
            <w:r>
              <w:rPr>
                <w:rStyle w:val="IndexLink"/>
              </w:rPr>
              <w:t>283</w:t>
            </w:r>
          </w:hyperlink>
        </w:p>
        <w:p>
          <w:pPr>
            <w:pStyle w:val="Contents5"/>
            <w:tabs>
              <w:tab w:val="clear" w:pos="7892"/>
              <w:tab w:val="right" w:pos="9026" w:leader="dot"/>
            </w:tabs>
            <w:rPr/>
          </w:pPr>
          <w:hyperlink w:anchor="__RefHeading___Toc5431615_2870459653">
            <w:r>
              <w:rPr>
                <w:webHidden/>
                <w:rStyle w:val="IndexLink"/>
                <w:rtl w:val="true"/>
              </w:rPr>
              <w:t>نهم</w:t>
            </w:r>
            <w:r>
              <w:rPr>
                <w:rStyle w:val="IndexLink"/>
                <w:rtl w:val="true"/>
              </w:rPr>
              <w:t xml:space="preserve">: </w:t>
            </w:r>
            <w:r>
              <w:rPr>
                <w:rStyle w:val="IndexLink"/>
                <w:rtl w:val="true"/>
              </w:rPr>
              <w:t>میزان مرور در طرح دو ساله</w:t>
            </w:r>
            <w:r>
              <w:rPr>
                <w:rStyle w:val="IndexLink"/>
                <w:rtl w:val="true"/>
              </w:rPr>
              <w:tab/>
            </w:r>
            <w:r>
              <w:rPr>
                <w:rStyle w:val="IndexLink"/>
              </w:rPr>
              <w:t>284</w:t>
            </w:r>
          </w:hyperlink>
        </w:p>
        <w:p>
          <w:pPr>
            <w:pStyle w:val="Contents5"/>
            <w:tabs>
              <w:tab w:val="clear" w:pos="7892"/>
              <w:tab w:val="right" w:pos="9026" w:leader="dot"/>
            </w:tabs>
            <w:rPr/>
          </w:pPr>
          <w:hyperlink w:anchor="__RefHeading___Toc5431617_2870459653">
            <w:r>
              <w:rPr>
                <w:webHidden/>
                <w:rStyle w:val="IndexLink"/>
                <w:rtl w:val="true"/>
              </w:rPr>
              <w:t>دهم</w:t>
            </w:r>
            <w:r>
              <w:rPr>
                <w:rStyle w:val="IndexLink"/>
                <w:rtl w:val="true"/>
              </w:rPr>
              <w:t xml:space="preserve">: </w:t>
            </w:r>
            <w:r>
              <w:rPr>
                <w:rStyle w:val="IndexLink"/>
                <w:rtl w:val="true"/>
              </w:rPr>
              <w:t>میزان مرور در طرح یک ساله</w:t>
            </w:r>
            <w:r>
              <w:rPr>
                <w:rStyle w:val="IndexLink"/>
                <w:rtl w:val="true"/>
              </w:rPr>
              <w:tab/>
            </w:r>
            <w:r>
              <w:rPr>
                <w:rStyle w:val="IndexLink"/>
              </w:rPr>
              <w:t>284</w:t>
            </w:r>
          </w:hyperlink>
        </w:p>
        <w:p>
          <w:pPr>
            <w:pStyle w:val="Contents5"/>
            <w:tabs>
              <w:tab w:val="clear" w:pos="7892"/>
              <w:tab w:val="right" w:pos="9026" w:leader="dot"/>
            </w:tabs>
            <w:rPr/>
          </w:pPr>
          <w:hyperlink w:anchor="__RefHeading___Toc5431619_2870459653">
            <w:r>
              <w:rPr>
                <w:webHidden/>
                <w:rStyle w:val="IndexLink"/>
                <w:rtl w:val="true"/>
              </w:rPr>
              <w:t>یازدهم</w:t>
            </w:r>
            <w:r>
              <w:rPr>
                <w:rStyle w:val="IndexLink"/>
                <w:rtl w:val="true"/>
              </w:rPr>
              <w:t xml:space="preserve">: </w:t>
            </w:r>
            <w:r>
              <w:rPr>
                <w:rStyle w:val="IndexLink"/>
                <w:rtl w:val="true"/>
              </w:rPr>
              <w:t>میزان مرور پس از اتمام حفظ</w:t>
            </w:r>
            <w:r>
              <w:rPr>
                <w:rStyle w:val="IndexLink"/>
                <w:rtl w:val="true"/>
              </w:rPr>
              <w:tab/>
            </w:r>
            <w:r>
              <w:rPr>
                <w:rStyle w:val="IndexLink"/>
              </w:rPr>
              <w:t>284</w:t>
            </w:r>
          </w:hyperlink>
        </w:p>
        <w:p>
          <w:pPr>
            <w:pStyle w:val="Contents5"/>
            <w:tabs>
              <w:tab w:val="clear" w:pos="7892"/>
              <w:tab w:val="right" w:pos="9026" w:leader="dot"/>
            </w:tabs>
            <w:rPr/>
          </w:pPr>
          <w:hyperlink w:anchor="__RefHeading___Toc5431621_2870459653">
            <w:r>
              <w:rPr>
                <w:webHidden/>
                <w:rStyle w:val="IndexLink"/>
                <w:rtl w:val="true"/>
              </w:rPr>
              <w:t>دوازدهم</w:t>
            </w:r>
            <w:r>
              <w:rPr>
                <w:rStyle w:val="IndexLink"/>
                <w:rtl w:val="true"/>
              </w:rPr>
              <w:t xml:space="preserve">: </w:t>
            </w:r>
            <w:r>
              <w:rPr>
                <w:rStyle w:val="IndexLink"/>
                <w:rtl w:val="true"/>
              </w:rPr>
              <w:t>عدم غفلت از مرور كل محفوظات</w:t>
            </w:r>
            <w:r>
              <w:rPr>
                <w:rStyle w:val="IndexLink"/>
                <w:rtl w:val="true"/>
              </w:rPr>
              <w:tab/>
            </w:r>
            <w:r>
              <w:rPr>
                <w:rStyle w:val="IndexLink"/>
              </w:rPr>
              <w:t>284</w:t>
            </w:r>
          </w:hyperlink>
        </w:p>
        <w:p>
          <w:pPr>
            <w:pStyle w:val="Contents5"/>
            <w:tabs>
              <w:tab w:val="clear" w:pos="7892"/>
              <w:tab w:val="right" w:pos="9026" w:leader="dot"/>
            </w:tabs>
            <w:rPr/>
          </w:pPr>
          <w:hyperlink w:anchor="__RefHeading___Toc5431623_2870459653">
            <w:r>
              <w:rPr>
                <w:webHidden/>
                <w:rStyle w:val="IndexLink"/>
                <w:rtl w:val="true"/>
              </w:rPr>
              <w:t>سیزدهم</w:t>
            </w:r>
            <w:r>
              <w:rPr>
                <w:rStyle w:val="IndexLink"/>
                <w:rtl w:val="true"/>
              </w:rPr>
              <w:t xml:space="preserve">: </w:t>
            </w:r>
            <w:r>
              <w:rPr>
                <w:rStyle w:val="IndexLink"/>
                <w:rtl w:val="true"/>
              </w:rPr>
              <w:t>انتخاب الگوی مناسب برای مرور</w:t>
            </w:r>
            <w:r>
              <w:rPr>
                <w:rStyle w:val="IndexLink"/>
                <w:rtl w:val="true"/>
              </w:rPr>
              <w:tab/>
            </w:r>
            <w:r>
              <w:rPr>
                <w:rStyle w:val="IndexLink"/>
              </w:rPr>
              <w:t>285</w:t>
            </w:r>
          </w:hyperlink>
        </w:p>
        <w:p>
          <w:pPr>
            <w:pStyle w:val="Contents4"/>
            <w:tabs>
              <w:tab w:val="clear" w:pos="8176"/>
              <w:tab w:val="right" w:pos="9026" w:leader="dot"/>
            </w:tabs>
            <w:rPr/>
          </w:pPr>
          <w:hyperlink w:anchor="__RefHeading___Toc5431625_2870459653">
            <w:r>
              <w:rPr>
                <w:webHidden/>
                <w:rStyle w:val="IndexLink"/>
                <w:rtl w:val="true"/>
              </w:rPr>
              <w:t>توصیه های مهم در اداره ی کلاس حفظ</w:t>
            </w:r>
            <w:r>
              <w:rPr>
                <w:rStyle w:val="IndexLink"/>
                <w:rtl w:val="true"/>
              </w:rPr>
              <w:tab/>
            </w:r>
            <w:r>
              <w:rPr>
                <w:rStyle w:val="IndexLink"/>
              </w:rPr>
              <w:t>286</w:t>
            </w:r>
          </w:hyperlink>
        </w:p>
        <w:p>
          <w:pPr>
            <w:pStyle w:val="Contents5"/>
            <w:tabs>
              <w:tab w:val="clear" w:pos="7892"/>
              <w:tab w:val="right" w:pos="9026" w:leader="dot"/>
            </w:tabs>
            <w:rPr/>
          </w:pPr>
          <w:hyperlink w:anchor="__RefHeading___Toc5431627_2870459653">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5431629_2870459653">
            <w:r>
              <w:rPr>
                <w:webHidden/>
                <w:rStyle w:val="IndexLink"/>
                <w:rtl w:val="true"/>
              </w:rPr>
              <w:t>یکم</w:t>
            </w:r>
            <w:r>
              <w:rPr>
                <w:rStyle w:val="IndexLink"/>
                <w:rtl w:val="true"/>
              </w:rPr>
              <w:t xml:space="preserve">: </w:t>
            </w:r>
            <w:r>
              <w:rPr>
                <w:rStyle w:val="IndexLink"/>
                <w:rtl w:val="true"/>
              </w:rPr>
              <w:t>فرهنگ سازی برای اهتمام شاگردان به کیفیت حفظ جدید</w:t>
            </w:r>
            <w:r>
              <w:rPr>
                <w:rStyle w:val="IndexLink"/>
                <w:rtl w:val="true"/>
              </w:rPr>
              <w:tab/>
            </w:r>
            <w:r>
              <w:rPr>
                <w:rStyle w:val="IndexLink"/>
              </w:rPr>
              <w:t>286</w:t>
            </w:r>
          </w:hyperlink>
        </w:p>
        <w:p>
          <w:pPr>
            <w:pStyle w:val="Contents5"/>
            <w:tabs>
              <w:tab w:val="clear" w:pos="7892"/>
              <w:tab w:val="right" w:pos="9026" w:leader="dot"/>
            </w:tabs>
            <w:rPr/>
          </w:pPr>
          <w:hyperlink w:anchor="__RefHeading___Toc5431631_2870459653">
            <w:r>
              <w:rPr>
                <w:webHidden/>
                <w:rStyle w:val="IndexLink"/>
                <w:rtl w:val="true"/>
              </w:rPr>
              <w:t>دوم</w:t>
            </w:r>
            <w:r>
              <w:rPr>
                <w:rStyle w:val="IndexLink"/>
                <w:rtl w:val="true"/>
              </w:rPr>
              <w:t xml:space="preserve">: </w:t>
            </w:r>
            <w:r>
              <w:rPr>
                <w:rStyle w:val="IndexLink"/>
                <w:rtl w:val="true"/>
              </w:rPr>
              <w:t>تلاوت استاد در ابتدای کلاس</w:t>
            </w:r>
            <w:r>
              <w:rPr>
                <w:rStyle w:val="IndexLink"/>
                <w:rtl w:val="true"/>
              </w:rPr>
              <w:tab/>
            </w:r>
            <w:r>
              <w:rPr>
                <w:rStyle w:val="IndexLink"/>
              </w:rPr>
              <w:t>287</w:t>
            </w:r>
          </w:hyperlink>
        </w:p>
        <w:p>
          <w:pPr>
            <w:pStyle w:val="Contents5"/>
            <w:tabs>
              <w:tab w:val="clear" w:pos="7892"/>
              <w:tab w:val="right" w:pos="9026" w:leader="dot"/>
            </w:tabs>
            <w:rPr/>
          </w:pPr>
          <w:hyperlink w:anchor="__RefHeading___Toc5431633_2870459653">
            <w:r>
              <w:rPr>
                <w:webHidden/>
                <w:rStyle w:val="IndexLink"/>
                <w:rtl w:val="true"/>
              </w:rPr>
              <w:t>سوم</w:t>
            </w:r>
            <w:r>
              <w:rPr>
                <w:rStyle w:val="IndexLink"/>
                <w:rtl w:val="true"/>
              </w:rPr>
              <w:t xml:space="preserve">: </w:t>
            </w:r>
            <w:r>
              <w:rPr>
                <w:rStyle w:val="IndexLink"/>
                <w:rtl w:val="true"/>
              </w:rPr>
              <w:t>همخوانی در ابتدای کلاس</w:t>
            </w:r>
            <w:r>
              <w:rPr>
                <w:rStyle w:val="IndexLink"/>
                <w:rtl w:val="true"/>
              </w:rPr>
              <w:tab/>
            </w:r>
            <w:r>
              <w:rPr>
                <w:rStyle w:val="IndexLink"/>
              </w:rPr>
              <w:t>287</w:t>
            </w:r>
          </w:hyperlink>
        </w:p>
        <w:p>
          <w:pPr>
            <w:pStyle w:val="Contents5"/>
            <w:tabs>
              <w:tab w:val="clear" w:pos="7892"/>
              <w:tab w:val="right" w:pos="9026" w:leader="dot"/>
            </w:tabs>
            <w:rPr/>
          </w:pPr>
          <w:hyperlink w:anchor="__RefHeading___Toc5431635_2870459653">
            <w:r>
              <w:rPr>
                <w:webHidden/>
                <w:rStyle w:val="IndexLink"/>
                <w:rtl w:val="true"/>
              </w:rPr>
              <w:t>چهارم</w:t>
            </w:r>
            <w:r>
              <w:rPr>
                <w:rStyle w:val="IndexLink"/>
                <w:rtl w:val="true"/>
              </w:rPr>
              <w:t xml:space="preserve">: </w:t>
            </w:r>
            <w:r>
              <w:rPr>
                <w:rStyle w:val="IndexLink"/>
                <w:rtl w:val="true"/>
              </w:rPr>
              <w:t>تلاوت حفظ جديد توسط همه ی شاگردان</w:t>
            </w:r>
            <w:r>
              <w:rPr>
                <w:rStyle w:val="IndexLink"/>
                <w:rtl w:val="true"/>
              </w:rPr>
              <w:tab/>
            </w:r>
            <w:r>
              <w:rPr>
                <w:rStyle w:val="IndexLink"/>
              </w:rPr>
              <w:t>287</w:t>
            </w:r>
          </w:hyperlink>
        </w:p>
        <w:p>
          <w:pPr>
            <w:pStyle w:val="Contents5"/>
            <w:tabs>
              <w:tab w:val="clear" w:pos="7892"/>
              <w:tab w:val="right" w:pos="9026" w:leader="dot"/>
            </w:tabs>
            <w:rPr/>
          </w:pPr>
          <w:hyperlink w:anchor="__RefHeading___Toc5431637_2870459653">
            <w:r>
              <w:rPr>
                <w:webHidden/>
                <w:rStyle w:val="IndexLink"/>
                <w:rtl w:val="true"/>
              </w:rPr>
              <w:t>پنجم</w:t>
            </w:r>
            <w:r>
              <w:rPr>
                <w:rStyle w:val="IndexLink"/>
                <w:rtl w:val="true"/>
              </w:rPr>
              <w:t xml:space="preserve">: </w:t>
            </w:r>
            <w:r>
              <w:rPr>
                <w:rStyle w:val="IndexLink"/>
                <w:rtl w:val="true"/>
              </w:rPr>
              <w:t>تلاوت پیوسته ى حفظ جديد</w:t>
            </w:r>
            <w:r>
              <w:rPr>
                <w:rStyle w:val="IndexLink"/>
                <w:rtl w:val="true"/>
              </w:rPr>
              <w:tab/>
            </w:r>
            <w:r>
              <w:rPr>
                <w:rStyle w:val="IndexLink"/>
              </w:rPr>
              <w:t>287</w:t>
            </w:r>
          </w:hyperlink>
        </w:p>
        <w:p>
          <w:pPr>
            <w:pStyle w:val="Contents5"/>
            <w:tabs>
              <w:tab w:val="clear" w:pos="7892"/>
              <w:tab w:val="right" w:pos="9026" w:leader="dot"/>
            </w:tabs>
            <w:rPr/>
          </w:pPr>
          <w:hyperlink w:anchor="__RefHeading___Toc5431639_2870459653">
            <w:r>
              <w:rPr>
                <w:webHidden/>
                <w:rStyle w:val="IndexLink"/>
                <w:rtl w:val="true"/>
              </w:rPr>
              <w:t>ششم</w:t>
            </w:r>
            <w:r>
              <w:rPr>
                <w:rStyle w:val="IndexLink"/>
                <w:rtl w:val="true"/>
              </w:rPr>
              <w:t xml:space="preserve">: </w:t>
            </w:r>
            <w:r>
              <w:rPr>
                <w:rStyle w:val="IndexLink"/>
                <w:rtl w:val="true"/>
              </w:rPr>
              <w:t>توجه به ارتباط صفحات</w:t>
            </w:r>
            <w:r>
              <w:rPr>
                <w:rStyle w:val="IndexLink"/>
                <w:rtl w:val="true"/>
              </w:rPr>
              <w:tab/>
            </w:r>
            <w:r>
              <w:rPr>
                <w:rStyle w:val="IndexLink"/>
              </w:rPr>
              <w:t>288</w:t>
            </w:r>
          </w:hyperlink>
        </w:p>
        <w:p>
          <w:pPr>
            <w:pStyle w:val="Contents5"/>
            <w:tabs>
              <w:tab w:val="clear" w:pos="7892"/>
              <w:tab w:val="right" w:pos="9026" w:leader="dot"/>
            </w:tabs>
            <w:rPr/>
          </w:pPr>
          <w:hyperlink w:anchor="__RefHeading___Toc5431641_2870459653">
            <w:r>
              <w:rPr>
                <w:webHidden/>
                <w:rStyle w:val="IndexLink"/>
                <w:rtl w:val="true"/>
              </w:rPr>
              <w:t>هفتم</w:t>
            </w:r>
            <w:r>
              <w:rPr>
                <w:rStyle w:val="IndexLink"/>
                <w:rtl w:val="true"/>
              </w:rPr>
              <w:t xml:space="preserve">: </w:t>
            </w:r>
            <w:r>
              <w:rPr>
                <w:rStyle w:val="IndexLink"/>
                <w:rtl w:val="true"/>
              </w:rPr>
              <w:t>اتکاء شاگردان بر حافظه</w:t>
            </w:r>
            <w:r>
              <w:rPr>
                <w:rStyle w:val="IndexLink"/>
                <w:rtl w:val="true"/>
              </w:rPr>
              <w:tab/>
            </w:r>
            <w:r>
              <w:rPr>
                <w:rStyle w:val="IndexLink"/>
              </w:rPr>
              <w:t>288</w:t>
            </w:r>
          </w:hyperlink>
        </w:p>
        <w:p>
          <w:pPr>
            <w:pStyle w:val="Contents5"/>
            <w:tabs>
              <w:tab w:val="clear" w:pos="7892"/>
              <w:tab w:val="right" w:pos="9026" w:leader="dot"/>
            </w:tabs>
            <w:rPr/>
          </w:pPr>
          <w:hyperlink w:anchor="__RefHeading___Toc5431643_2870459653">
            <w:r>
              <w:rPr>
                <w:webHidden/>
                <w:rStyle w:val="IndexLink"/>
                <w:rtl w:val="true"/>
              </w:rPr>
              <w:t>هشتم</w:t>
            </w:r>
            <w:r>
              <w:rPr>
                <w:rStyle w:val="IndexLink"/>
                <w:rtl w:val="true"/>
              </w:rPr>
              <w:t xml:space="preserve">: </w:t>
            </w:r>
            <w:r>
              <w:rPr>
                <w:rStyle w:val="IndexLink"/>
                <w:rtl w:val="true"/>
              </w:rPr>
              <w:t>انتخاب نفرات آغازین</w:t>
            </w:r>
            <w:r>
              <w:rPr>
                <w:rStyle w:val="IndexLink"/>
                <w:rtl w:val="true"/>
              </w:rPr>
              <w:tab/>
            </w:r>
            <w:r>
              <w:rPr>
                <w:rStyle w:val="IndexLink"/>
              </w:rPr>
              <w:t>289</w:t>
            </w:r>
          </w:hyperlink>
        </w:p>
        <w:p>
          <w:pPr>
            <w:pStyle w:val="Contents5"/>
            <w:tabs>
              <w:tab w:val="clear" w:pos="7892"/>
              <w:tab w:val="right" w:pos="9026" w:leader="dot"/>
            </w:tabs>
            <w:rPr/>
          </w:pPr>
          <w:hyperlink w:anchor="__RefHeading___Toc5431645_2870459653">
            <w:r>
              <w:rPr>
                <w:webHidden/>
                <w:rStyle w:val="IndexLink"/>
                <w:rtl w:val="true"/>
              </w:rPr>
              <w:t>نهم</w:t>
            </w:r>
            <w:r>
              <w:rPr>
                <w:rStyle w:val="IndexLink"/>
                <w:rtl w:val="true"/>
              </w:rPr>
              <w:t xml:space="preserve">: </w:t>
            </w:r>
            <w:r>
              <w:rPr>
                <w:rStyle w:val="IndexLink"/>
                <w:rtl w:val="true"/>
              </w:rPr>
              <w:t>تمرکز شاگردان در زمان تلاوت دوستان خود</w:t>
            </w:r>
            <w:r>
              <w:rPr>
                <w:rStyle w:val="IndexLink"/>
                <w:rtl w:val="true"/>
              </w:rPr>
              <w:tab/>
            </w:r>
            <w:r>
              <w:rPr>
                <w:rStyle w:val="IndexLink"/>
              </w:rPr>
              <w:t>289</w:t>
            </w:r>
          </w:hyperlink>
        </w:p>
        <w:p>
          <w:pPr>
            <w:pStyle w:val="Contents5"/>
            <w:tabs>
              <w:tab w:val="clear" w:pos="7892"/>
              <w:tab w:val="right" w:pos="9026" w:leader="dot"/>
            </w:tabs>
            <w:rPr/>
          </w:pPr>
          <w:hyperlink w:anchor="__RefHeading___Toc5431647_2870459653">
            <w:r>
              <w:rPr>
                <w:webHidden/>
                <w:rStyle w:val="IndexLink"/>
                <w:rtl w:val="true"/>
              </w:rPr>
              <w:t>دهم</w:t>
            </w:r>
            <w:r>
              <w:rPr>
                <w:rStyle w:val="IndexLink"/>
                <w:rtl w:val="true"/>
              </w:rPr>
              <w:t xml:space="preserve">: </w:t>
            </w:r>
            <w:r>
              <w:rPr>
                <w:rStyle w:val="IndexLink"/>
                <w:rtl w:val="true"/>
              </w:rPr>
              <w:t>تشویق پس از تلاوت</w:t>
            </w:r>
            <w:r>
              <w:rPr>
                <w:rStyle w:val="IndexLink"/>
                <w:rtl w:val="true"/>
              </w:rPr>
              <w:tab/>
            </w:r>
            <w:r>
              <w:rPr>
                <w:rStyle w:val="IndexLink"/>
              </w:rPr>
              <w:t>290</w:t>
            </w:r>
          </w:hyperlink>
        </w:p>
        <w:p>
          <w:pPr>
            <w:pStyle w:val="Contents5"/>
            <w:tabs>
              <w:tab w:val="clear" w:pos="7892"/>
              <w:tab w:val="right" w:pos="9026" w:leader="dot"/>
            </w:tabs>
            <w:rPr/>
          </w:pPr>
          <w:hyperlink w:anchor="__RefHeading___Toc5431649_2870459653">
            <w:r>
              <w:rPr>
                <w:webHidden/>
                <w:rStyle w:val="IndexLink"/>
                <w:rtl w:val="true"/>
              </w:rPr>
              <w:t>یازدهم</w:t>
            </w:r>
            <w:r>
              <w:rPr>
                <w:rStyle w:val="IndexLink"/>
                <w:rtl w:val="true"/>
              </w:rPr>
              <w:t xml:space="preserve">: </w:t>
            </w:r>
            <w:r>
              <w:rPr>
                <w:rStyle w:val="IndexLink"/>
                <w:rtl w:val="true"/>
              </w:rPr>
              <w:t>فرهنگ سازی برای اهتمام شاگردان به محفوظات جدید</w:t>
            </w:r>
            <w:r>
              <w:rPr>
                <w:rStyle w:val="IndexLink"/>
                <w:rtl w:val="true"/>
              </w:rPr>
              <w:tab/>
            </w:r>
            <w:r>
              <w:rPr>
                <w:rStyle w:val="IndexLink"/>
              </w:rPr>
              <w:t>291</w:t>
            </w:r>
          </w:hyperlink>
        </w:p>
        <w:p>
          <w:pPr>
            <w:pStyle w:val="Contents5"/>
            <w:tabs>
              <w:tab w:val="clear" w:pos="7892"/>
              <w:tab w:val="right" w:pos="9026" w:leader="dot"/>
            </w:tabs>
            <w:rPr/>
          </w:pPr>
          <w:hyperlink w:anchor="__RefHeading___Toc5431651_2870459653">
            <w:r>
              <w:rPr>
                <w:webHidden/>
                <w:rStyle w:val="IndexLink"/>
                <w:rtl w:val="true"/>
              </w:rPr>
              <w:t>دوازدهم فرهنگ سازی برای اهتمام شاگردان به محفوظات گذشته</w:t>
            </w:r>
            <w:r>
              <w:rPr>
                <w:rStyle w:val="IndexLink"/>
                <w:rtl w:val="true"/>
              </w:rPr>
              <w:tab/>
            </w:r>
            <w:r>
              <w:rPr>
                <w:rStyle w:val="IndexLink"/>
              </w:rPr>
              <w:t>291</w:t>
            </w:r>
          </w:hyperlink>
        </w:p>
        <w:p>
          <w:pPr>
            <w:pStyle w:val="Contents5"/>
            <w:tabs>
              <w:tab w:val="clear" w:pos="7892"/>
              <w:tab w:val="right" w:pos="9026" w:leader="dot"/>
            </w:tabs>
            <w:rPr/>
          </w:pPr>
          <w:hyperlink w:anchor="__RefHeading___Toc5431653_2870459653">
            <w:r>
              <w:rPr>
                <w:webHidden/>
                <w:rStyle w:val="IndexLink"/>
                <w:rtl w:val="true"/>
              </w:rPr>
              <w:t>سیزدهم</w:t>
            </w:r>
            <w:r>
              <w:rPr>
                <w:rStyle w:val="IndexLink"/>
                <w:rtl w:val="true"/>
              </w:rPr>
              <w:t xml:space="preserve">: </w:t>
            </w:r>
            <w:r>
              <w:rPr>
                <w:rStyle w:val="IndexLink"/>
                <w:rtl w:val="true"/>
              </w:rPr>
              <w:t>پرسش از کل محفوظات</w:t>
            </w:r>
            <w:r>
              <w:rPr>
                <w:rStyle w:val="IndexLink"/>
                <w:rtl w:val="true"/>
              </w:rPr>
              <w:tab/>
            </w:r>
            <w:r>
              <w:rPr>
                <w:rStyle w:val="IndexLink"/>
              </w:rPr>
              <w:t>292</w:t>
            </w:r>
          </w:hyperlink>
        </w:p>
        <w:p>
          <w:pPr>
            <w:pStyle w:val="Contents5"/>
            <w:tabs>
              <w:tab w:val="clear" w:pos="7892"/>
              <w:tab w:val="right" w:pos="9026" w:leader="dot"/>
            </w:tabs>
            <w:rPr/>
          </w:pPr>
          <w:hyperlink w:anchor="__RefHeading___Toc5431655_2870459653">
            <w:r>
              <w:rPr>
                <w:webHidden/>
                <w:rStyle w:val="IndexLink"/>
                <w:rtl w:val="true"/>
              </w:rPr>
              <w:t>چهاردهم</w:t>
            </w:r>
            <w:r>
              <w:rPr>
                <w:rStyle w:val="IndexLink"/>
                <w:rtl w:val="true"/>
              </w:rPr>
              <w:t xml:space="preserve">: </w:t>
            </w:r>
            <w:r>
              <w:rPr>
                <w:rStyle w:val="IndexLink"/>
                <w:rtl w:val="true"/>
              </w:rPr>
              <w:t>ریشه یابی اشکالات هنگام پرسش</w:t>
            </w:r>
            <w:r>
              <w:rPr>
                <w:rStyle w:val="IndexLink"/>
                <w:rtl w:val="true"/>
              </w:rPr>
              <w:tab/>
            </w:r>
            <w:r>
              <w:rPr>
                <w:rStyle w:val="IndexLink"/>
              </w:rPr>
              <w:t>293</w:t>
            </w:r>
          </w:hyperlink>
        </w:p>
        <w:p>
          <w:pPr>
            <w:pStyle w:val="Contents5"/>
            <w:tabs>
              <w:tab w:val="clear" w:pos="7892"/>
              <w:tab w:val="right" w:pos="9026" w:leader="dot"/>
            </w:tabs>
            <w:rPr/>
          </w:pPr>
          <w:hyperlink w:anchor="__RefHeading___Toc5431657_2870459653">
            <w:r>
              <w:rPr>
                <w:webHidden/>
                <w:rStyle w:val="IndexLink"/>
                <w:rtl w:val="true"/>
              </w:rPr>
              <w:t>پانزدهم</w:t>
            </w:r>
            <w:r>
              <w:rPr>
                <w:rStyle w:val="IndexLink"/>
                <w:rtl w:val="true"/>
              </w:rPr>
              <w:t xml:space="preserve">: </w:t>
            </w:r>
            <w:r>
              <w:rPr>
                <w:rStyle w:val="IndexLink"/>
                <w:rtl w:val="true"/>
              </w:rPr>
              <w:t>تأکید بر ارائه ی محفوظات به استاد</w:t>
            </w:r>
            <w:r>
              <w:rPr>
                <w:rStyle w:val="IndexLink"/>
                <w:rtl w:val="true"/>
              </w:rPr>
              <w:tab/>
            </w:r>
            <w:r>
              <w:rPr>
                <w:rStyle w:val="IndexLink"/>
              </w:rPr>
              <w:t>293</w:t>
            </w:r>
          </w:hyperlink>
        </w:p>
        <w:p>
          <w:pPr>
            <w:pStyle w:val="Contents5"/>
            <w:tabs>
              <w:tab w:val="clear" w:pos="7892"/>
              <w:tab w:val="right" w:pos="9026" w:leader="dot"/>
            </w:tabs>
            <w:rPr/>
          </w:pPr>
          <w:hyperlink w:anchor="__RefHeading___Toc5431659_2870459653">
            <w:r>
              <w:rPr>
                <w:webHidden/>
                <w:rStyle w:val="IndexLink"/>
                <w:rtl w:val="true"/>
              </w:rPr>
              <w:t>شانزدهم</w:t>
            </w:r>
            <w:r>
              <w:rPr>
                <w:rStyle w:val="IndexLink"/>
                <w:rtl w:val="true"/>
              </w:rPr>
              <w:t xml:space="preserve">: </w:t>
            </w:r>
            <w:r>
              <w:rPr>
                <w:rStyle w:val="IndexLink"/>
                <w:rtl w:val="true"/>
              </w:rPr>
              <w:t>ایجاد فضای مناسب برای پرسش</w:t>
            </w:r>
            <w:r>
              <w:rPr>
                <w:rStyle w:val="IndexLink"/>
                <w:rtl w:val="true"/>
              </w:rPr>
              <w:tab/>
            </w:r>
            <w:r>
              <w:rPr>
                <w:rStyle w:val="IndexLink"/>
              </w:rPr>
              <w:t>294</w:t>
            </w:r>
          </w:hyperlink>
        </w:p>
        <w:p>
          <w:pPr>
            <w:pStyle w:val="Contents5"/>
            <w:tabs>
              <w:tab w:val="clear" w:pos="7892"/>
              <w:tab w:val="right" w:pos="9026" w:leader="dot"/>
            </w:tabs>
            <w:rPr/>
          </w:pPr>
          <w:hyperlink w:anchor="__RefHeading___Toc5431661_2870459653">
            <w:r>
              <w:rPr>
                <w:webHidden/>
                <w:rStyle w:val="IndexLink"/>
                <w:rtl w:val="true"/>
              </w:rPr>
              <w:t>هفدهم</w:t>
            </w:r>
            <w:r>
              <w:rPr>
                <w:rStyle w:val="IndexLink"/>
                <w:rtl w:val="true"/>
              </w:rPr>
              <w:t xml:space="preserve">: </w:t>
            </w:r>
            <w:r>
              <w:rPr>
                <w:rStyle w:val="IndexLink"/>
                <w:rtl w:val="true"/>
              </w:rPr>
              <w:t>ثبت سابقه ی هر فرد در پرسش محفوظات</w:t>
            </w:r>
            <w:r>
              <w:rPr>
                <w:rStyle w:val="IndexLink"/>
                <w:rtl w:val="true"/>
              </w:rPr>
              <w:tab/>
            </w:r>
            <w:r>
              <w:rPr>
                <w:rStyle w:val="IndexLink"/>
              </w:rPr>
              <w:t>294</w:t>
            </w:r>
          </w:hyperlink>
        </w:p>
        <w:p>
          <w:pPr>
            <w:pStyle w:val="Contents5"/>
            <w:tabs>
              <w:tab w:val="clear" w:pos="7892"/>
              <w:tab w:val="right" w:pos="9026" w:leader="dot"/>
            </w:tabs>
            <w:rPr/>
          </w:pPr>
          <w:hyperlink w:anchor="__RefHeading___Toc5431663_2870459653">
            <w:r>
              <w:rPr>
                <w:webHidden/>
                <w:rStyle w:val="IndexLink"/>
                <w:rtl w:val="true"/>
              </w:rPr>
              <w:t>هجدهم</w:t>
            </w:r>
            <w:r>
              <w:rPr>
                <w:rStyle w:val="IndexLink"/>
                <w:rtl w:val="true"/>
              </w:rPr>
              <w:t xml:space="preserve">: </w:t>
            </w:r>
            <w:r>
              <w:rPr>
                <w:rStyle w:val="IndexLink"/>
                <w:rtl w:val="true"/>
              </w:rPr>
              <w:t>استفاده از شیوه های متنوع در پرسش</w:t>
            </w:r>
            <w:r>
              <w:rPr>
                <w:rStyle w:val="IndexLink"/>
                <w:rtl w:val="true"/>
              </w:rPr>
              <w:tab/>
            </w:r>
            <w:r>
              <w:rPr>
                <w:rStyle w:val="IndexLink"/>
              </w:rPr>
              <w:t>298</w:t>
            </w:r>
          </w:hyperlink>
        </w:p>
        <w:p>
          <w:pPr>
            <w:pStyle w:val="Contents5"/>
            <w:tabs>
              <w:tab w:val="clear" w:pos="7892"/>
              <w:tab w:val="right" w:pos="9026" w:leader="dot"/>
            </w:tabs>
            <w:rPr/>
          </w:pPr>
          <w:hyperlink w:anchor="__RefHeading___Toc5431665_2870459653">
            <w:r>
              <w:rPr>
                <w:webHidden/>
                <w:rStyle w:val="IndexLink"/>
                <w:rtl w:val="true"/>
              </w:rPr>
              <w:t>نوزدهم</w:t>
            </w:r>
            <w:r>
              <w:rPr>
                <w:rStyle w:val="IndexLink"/>
                <w:rtl w:val="true"/>
              </w:rPr>
              <w:t xml:space="preserve">: </w:t>
            </w:r>
            <w:r>
              <w:rPr>
                <w:rStyle w:val="IndexLink"/>
                <w:rtl w:val="true"/>
              </w:rPr>
              <w:t>رعایت نحوه ی صحیح پرسش</w:t>
            </w:r>
            <w:r>
              <w:rPr>
                <w:rStyle w:val="IndexLink"/>
                <w:rtl w:val="true"/>
              </w:rPr>
              <w:tab/>
            </w:r>
            <w:r>
              <w:rPr>
                <w:rStyle w:val="IndexLink"/>
              </w:rPr>
              <w:t>299</w:t>
            </w:r>
          </w:hyperlink>
        </w:p>
        <w:p>
          <w:pPr>
            <w:pStyle w:val="Contents5"/>
            <w:tabs>
              <w:tab w:val="clear" w:pos="7892"/>
              <w:tab w:val="right" w:pos="9026" w:leader="dot"/>
            </w:tabs>
            <w:rPr/>
          </w:pPr>
          <w:hyperlink w:anchor="__RefHeading___Toc5431667_2870459653">
            <w:r>
              <w:rPr>
                <w:webHidden/>
                <w:rStyle w:val="IndexLink"/>
                <w:rtl w:val="true"/>
              </w:rPr>
              <w:t>بیستم</w:t>
            </w:r>
            <w:r>
              <w:rPr>
                <w:rStyle w:val="IndexLink"/>
                <w:rtl w:val="true"/>
              </w:rPr>
              <w:t xml:space="preserve">: </w:t>
            </w:r>
            <w:r>
              <w:rPr>
                <w:rStyle w:val="IndexLink"/>
                <w:rtl w:val="true"/>
              </w:rPr>
              <w:t>آشنایی با عوامل فراموشی حافظه ی بلند مدت</w:t>
            </w:r>
            <w:r>
              <w:rPr>
                <w:rStyle w:val="IndexLink"/>
                <w:rtl w:val="true"/>
              </w:rPr>
              <w:tab/>
            </w:r>
            <w:r>
              <w:rPr>
                <w:rStyle w:val="IndexLink"/>
              </w:rPr>
              <w:t>299</w:t>
            </w:r>
          </w:hyperlink>
        </w:p>
        <w:p>
          <w:pPr>
            <w:pStyle w:val="Contents6"/>
            <w:tabs>
              <w:tab w:val="clear" w:pos="7609"/>
              <w:tab w:val="right" w:pos="9026" w:leader="dot"/>
            </w:tabs>
            <w:rPr/>
          </w:pPr>
          <w:hyperlink w:anchor="__RefHeading___Toc5431669_2870459653">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5431671_2870459653">
            <w:r>
              <w:rPr>
                <w:webHidden/>
                <w:rStyle w:val="IndexLink"/>
                <w:rtl w:val="true"/>
              </w:rPr>
              <w:t>الف</w:t>
            </w:r>
            <w:r>
              <w:rPr>
                <w:rStyle w:val="IndexLink"/>
                <w:rtl w:val="true"/>
              </w:rPr>
              <w:t xml:space="preserve">) </w:t>
            </w:r>
            <w:r>
              <w:rPr>
                <w:rStyle w:val="IndexLink"/>
                <w:rtl w:val="true"/>
              </w:rPr>
              <w:t>عامل تغيير و پویایی ذهن</w:t>
            </w:r>
            <w:r>
              <w:rPr>
                <w:rStyle w:val="IndexLink"/>
                <w:rtl w:val="true"/>
              </w:rPr>
              <w:tab/>
            </w:r>
            <w:r>
              <w:rPr>
                <w:rStyle w:val="IndexLink"/>
              </w:rPr>
              <w:t>299</w:t>
            </w:r>
          </w:hyperlink>
        </w:p>
        <w:p>
          <w:pPr>
            <w:pStyle w:val="Contents6"/>
            <w:tabs>
              <w:tab w:val="clear" w:pos="7609"/>
              <w:tab w:val="right" w:pos="9026" w:leader="dot"/>
            </w:tabs>
            <w:rPr/>
          </w:pPr>
          <w:hyperlink w:anchor="__RefHeading___Toc5431673_2870459653">
            <w:r>
              <w:rPr>
                <w:webHidden/>
                <w:rStyle w:val="IndexLink"/>
                <w:rtl w:val="true"/>
              </w:rPr>
              <w:t>ب</w:t>
            </w:r>
            <w:r>
              <w:rPr>
                <w:rStyle w:val="IndexLink"/>
                <w:rtl w:val="true"/>
              </w:rPr>
              <w:t xml:space="preserve">) </w:t>
            </w:r>
            <w:r>
              <w:rPr>
                <w:rStyle w:val="IndexLink"/>
                <w:rtl w:val="true"/>
              </w:rPr>
              <w:t>عامل سركوبي</w:t>
            </w:r>
            <w:r>
              <w:rPr>
                <w:rStyle w:val="IndexLink"/>
                <w:rtl w:val="true"/>
              </w:rPr>
              <w:tab/>
            </w:r>
            <w:r>
              <w:rPr>
                <w:rStyle w:val="IndexLink"/>
              </w:rPr>
              <w:t>300</w:t>
            </w:r>
          </w:hyperlink>
        </w:p>
        <w:p>
          <w:pPr>
            <w:pStyle w:val="Contents6"/>
            <w:tabs>
              <w:tab w:val="clear" w:pos="7609"/>
              <w:tab w:val="right" w:pos="9026" w:leader="dot"/>
            </w:tabs>
            <w:rPr/>
          </w:pPr>
          <w:hyperlink w:anchor="__RefHeading___Toc5431675_2870459653">
            <w:r>
              <w:rPr>
                <w:webHidden/>
                <w:rStyle w:val="IndexLink"/>
                <w:rtl w:val="true"/>
              </w:rPr>
              <w:t>ج</w:t>
            </w:r>
            <w:r>
              <w:rPr>
                <w:rStyle w:val="IndexLink"/>
                <w:rtl w:val="true"/>
              </w:rPr>
              <w:t xml:space="preserve">) </w:t>
            </w:r>
            <w:r>
              <w:rPr>
                <w:rStyle w:val="IndexLink"/>
                <w:rtl w:val="true"/>
              </w:rPr>
              <w:t>فراموشی ساده</w:t>
            </w:r>
            <w:r>
              <w:rPr>
                <w:rStyle w:val="IndexLink"/>
                <w:rtl w:val="true"/>
              </w:rPr>
              <w:tab/>
            </w:r>
            <w:r>
              <w:rPr>
                <w:rStyle w:val="IndexLink"/>
              </w:rPr>
              <w:t>300</w:t>
            </w:r>
          </w:hyperlink>
        </w:p>
        <w:p>
          <w:pPr>
            <w:pStyle w:val="Contents5"/>
            <w:tabs>
              <w:tab w:val="clear" w:pos="7892"/>
              <w:tab w:val="right" w:pos="9026" w:leader="dot"/>
            </w:tabs>
            <w:rPr/>
          </w:pPr>
          <w:hyperlink w:anchor="__RefHeading___Toc5431677_2870459653">
            <w:r>
              <w:rPr>
                <w:webHidden/>
                <w:rStyle w:val="IndexLink"/>
                <w:rtl w:val="true"/>
              </w:rPr>
              <w:t>بیست و یکم</w:t>
            </w:r>
            <w:r>
              <w:rPr>
                <w:rStyle w:val="IndexLink"/>
                <w:rtl w:val="true"/>
              </w:rPr>
              <w:t xml:space="preserve">: </w:t>
            </w:r>
            <w:r>
              <w:rPr>
                <w:rStyle w:val="IndexLink"/>
                <w:rtl w:val="true"/>
              </w:rPr>
              <w:t>اداره ی فعال و با نشاط کلاس</w:t>
            </w:r>
            <w:r>
              <w:rPr>
                <w:rStyle w:val="IndexLink"/>
                <w:rtl w:val="true"/>
              </w:rPr>
              <w:tab/>
            </w:r>
            <w:r>
              <w:rPr>
                <w:rStyle w:val="IndexLink"/>
              </w:rPr>
              <w:t>300</w:t>
            </w:r>
          </w:hyperlink>
        </w:p>
        <w:p>
          <w:pPr>
            <w:pStyle w:val="Contents5"/>
            <w:tabs>
              <w:tab w:val="clear" w:pos="7892"/>
              <w:tab w:val="right" w:pos="9026" w:leader="dot"/>
            </w:tabs>
            <w:rPr/>
          </w:pPr>
          <w:hyperlink w:anchor="__RefHeading___Toc5431679_2870459653">
            <w:r>
              <w:rPr>
                <w:webHidden/>
                <w:rStyle w:val="IndexLink"/>
                <w:rtl w:val="true"/>
              </w:rPr>
              <w:t>بیست و دوم</w:t>
            </w:r>
            <w:r>
              <w:rPr>
                <w:rStyle w:val="IndexLink"/>
                <w:rtl w:val="true"/>
              </w:rPr>
              <w:t xml:space="preserve">: </w:t>
            </w:r>
            <w:r>
              <w:rPr>
                <w:rStyle w:val="IndexLink"/>
                <w:rtl w:val="true"/>
              </w:rPr>
              <w:t>ارائه راهکارهای مناسب به حفاظ</w:t>
            </w:r>
            <w:r>
              <w:rPr>
                <w:rStyle w:val="IndexLink"/>
                <w:rtl w:val="true"/>
              </w:rPr>
              <w:tab/>
            </w:r>
            <w:r>
              <w:rPr>
                <w:rStyle w:val="IndexLink"/>
              </w:rPr>
              <w:t>301</w:t>
            </w:r>
          </w:hyperlink>
        </w:p>
        <w:p>
          <w:pPr>
            <w:pStyle w:val="Contents5"/>
            <w:tabs>
              <w:tab w:val="clear" w:pos="7892"/>
              <w:tab w:val="right" w:pos="9026" w:leader="dot"/>
            </w:tabs>
            <w:rPr/>
          </w:pPr>
          <w:hyperlink w:anchor="__RefHeading___Toc5431681_2870459653">
            <w:r>
              <w:rPr>
                <w:webHidden/>
                <w:rStyle w:val="IndexLink"/>
                <w:rtl w:val="true"/>
              </w:rPr>
              <w:t>بیست و سوم</w:t>
            </w:r>
            <w:r>
              <w:rPr>
                <w:rStyle w:val="IndexLink"/>
                <w:rtl w:val="true"/>
              </w:rPr>
              <w:t xml:space="preserve">: </w:t>
            </w:r>
            <w:r>
              <w:rPr>
                <w:rStyle w:val="IndexLink"/>
                <w:rtl w:val="true"/>
              </w:rPr>
              <w:t>ثبت امتیازات</w:t>
            </w:r>
            <w:r>
              <w:rPr>
                <w:rStyle w:val="IndexLink"/>
                <w:rtl w:val="true"/>
              </w:rPr>
              <w:tab/>
            </w:r>
            <w:r>
              <w:rPr>
                <w:rStyle w:val="IndexLink"/>
              </w:rPr>
              <w:t>301</w:t>
            </w:r>
          </w:hyperlink>
        </w:p>
        <w:p>
          <w:pPr>
            <w:pStyle w:val="Contents5"/>
            <w:tabs>
              <w:tab w:val="clear" w:pos="7892"/>
              <w:tab w:val="right" w:pos="9026" w:leader="dot"/>
            </w:tabs>
            <w:rPr/>
          </w:pPr>
          <w:hyperlink w:anchor="__RefHeading___Toc5431683_2870459653">
            <w:r>
              <w:rPr>
                <w:webHidden/>
                <w:rStyle w:val="IndexLink"/>
                <w:rtl w:val="true"/>
              </w:rPr>
              <w:t>بیست و چهارم</w:t>
            </w:r>
            <w:r>
              <w:rPr>
                <w:rStyle w:val="IndexLink"/>
                <w:rtl w:val="true"/>
              </w:rPr>
              <w:t xml:space="preserve">: </w:t>
            </w:r>
            <w:r>
              <w:rPr>
                <w:rStyle w:val="IndexLink"/>
                <w:rtl w:val="true"/>
              </w:rPr>
              <w:t>هماهنگی مربی با نظام آموزشی</w:t>
            </w:r>
            <w:r>
              <w:rPr>
                <w:rStyle w:val="IndexLink"/>
                <w:rtl w:val="true"/>
              </w:rPr>
              <w:tab/>
            </w:r>
            <w:r>
              <w:rPr>
                <w:rStyle w:val="IndexLink"/>
              </w:rPr>
              <w:t>305</w:t>
            </w:r>
          </w:hyperlink>
        </w:p>
        <w:p>
          <w:pPr>
            <w:pStyle w:val="Contents5"/>
            <w:tabs>
              <w:tab w:val="clear" w:pos="7892"/>
              <w:tab w:val="right" w:pos="9026" w:leader="dot"/>
            </w:tabs>
            <w:rPr/>
          </w:pPr>
          <w:hyperlink w:anchor="__RefHeading___Toc5431685_2870459653">
            <w:r>
              <w:rPr>
                <w:webHidden/>
                <w:rStyle w:val="IndexLink"/>
                <w:rtl w:val="true"/>
              </w:rPr>
              <w:t>بیست و پنجم</w:t>
            </w:r>
            <w:r>
              <w:rPr>
                <w:rStyle w:val="IndexLink"/>
                <w:rtl w:val="true"/>
              </w:rPr>
              <w:t xml:space="preserve">: </w:t>
            </w:r>
            <w:r>
              <w:rPr>
                <w:rStyle w:val="IndexLink"/>
                <w:rtl w:val="true"/>
              </w:rPr>
              <w:t>اهتمام به حفظ شماره ی آیات</w:t>
            </w:r>
            <w:r>
              <w:rPr>
                <w:rStyle w:val="IndexLink"/>
                <w:rtl w:val="true"/>
              </w:rPr>
              <w:tab/>
            </w:r>
            <w:r>
              <w:rPr>
                <w:rStyle w:val="IndexLink"/>
              </w:rPr>
              <w:t>305</w:t>
            </w:r>
          </w:hyperlink>
        </w:p>
        <w:p>
          <w:pPr>
            <w:pStyle w:val="Contents5"/>
            <w:tabs>
              <w:tab w:val="clear" w:pos="7892"/>
              <w:tab w:val="right" w:pos="9026" w:leader="dot"/>
            </w:tabs>
            <w:rPr/>
          </w:pPr>
          <w:hyperlink w:anchor="__RefHeading___Toc5431687_2870459653">
            <w:r>
              <w:rPr>
                <w:webHidden/>
                <w:rStyle w:val="IndexLink"/>
                <w:rtl w:val="true"/>
              </w:rPr>
              <w:t>بیست و ششم</w:t>
            </w:r>
            <w:r>
              <w:rPr>
                <w:rStyle w:val="IndexLink"/>
                <w:rtl w:val="true"/>
              </w:rPr>
              <w:t xml:space="preserve">: </w:t>
            </w:r>
            <w:r>
              <w:rPr>
                <w:rStyle w:val="IndexLink"/>
                <w:rtl w:val="true"/>
              </w:rPr>
              <w:t>انگیزه بخشی</w:t>
            </w:r>
            <w:r>
              <w:rPr>
                <w:rStyle w:val="IndexLink"/>
                <w:rtl w:val="true"/>
              </w:rPr>
              <w:tab/>
            </w:r>
            <w:r>
              <w:rPr>
                <w:rStyle w:val="IndexLink"/>
              </w:rPr>
              <w:t>305</w:t>
            </w:r>
          </w:hyperlink>
        </w:p>
        <w:p>
          <w:pPr>
            <w:pStyle w:val="Contents5"/>
            <w:tabs>
              <w:tab w:val="clear" w:pos="7892"/>
              <w:tab w:val="right" w:pos="9026" w:leader="dot"/>
            </w:tabs>
            <w:rPr/>
          </w:pPr>
          <w:hyperlink w:anchor="__RefHeading___Toc5431689_2870459653">
            <w:r>
              <w:rPr>
                <w:webHidden/>
                <w:rStyle w:val="IndexLink"/>
                <w:rtl w:val="true"/>
              </w:rPr>
              <w:t>بیست و هفتم</w:t>
            </w:r>
            <w:r>
              <w:rPr>
                <w:rStyle w:val="IndexLink"/>
                <w:rtl w:val="true"/>
              </w:rPr>
              <w:t xml:space="preserve">: </w:t>
            </w:r>
            <w:r>
              <w:rPr>
                <w:rStyle w:val="IndexLink"/>
                <w:rtl w:val="true"/>
              </w:rPr>
              <w:t>سطح انتظارات استاد از کلاس</w:t>
            </w:r>
            <w:r>
              <w:rPr>
                <w:rStyle w:val="IndexLink"/>
                <w:rtl w:val="true"/>
              </w:rPr>
              <w:tab/>
            </w:r>
            <w:r>
              <w:rPr>
                <w:rStyle w:val="IndexLink"/>
              </w:rPr>
              <w:t>306</w:t>
            </w:r>
          </w:hyperlink>
        </w:p>
        <w:p>
          <w:pPr>
            <w:pStyle w:val="Contents5"/>
            <w:tabs>
              <w:tab w:val="clear" w:pos="7892"/>
              <w:tab w:val="right" w:pos="9026" w:leader="dot"/>
            </w:tabs>
            <w:rPr/>
          </w:pPr>
          <w:hyperlink w:anchor="__RefHeading___Toc5431691_2870459653">
            <w:r>
              <w:rPr>
                <w:webHidden/>
                <w:rStyle w:val="IndexLink"/>
                <w:rtl w:val="true"/>
              </w:rPr>
              <w:t>بیست و هشتم</w:t>
            </w:r>
            <w:r>
              <w:rPr>
                <w:rStyle w:val="IndexLink"/>
                <w:rtl w:val="true"/>
              </w:rPr>
              <w:t xml:space="preserve">: </w:t>
            </w:r>
            <w:r>
              <w:rPr>
                <w:rStyle w:val="IndexLink"/>
                <w:rtl w:val="true"/>
              </w:rPr>
              <w:t>برنامه ریزی برای تقویت محفوظات</w:t>
            </w:r>
            <w:r>
              <w:rPr>
                <w:rStyle w:val="IndexLink"/>
                <w:rtl w:val="true"/>
              </w:rPr>
              <w:tab/>
            </w:r>
            <w:r>
              <w:rPr>
                <w:rStyle w:val="IndexLink"/>
              </w:rPr>
              <w:t>306</w:t>
            </w:r>
          </w:hyperlink>
        </w:p>
        <w:p>
          <w:pPr>
            <w:pStyle w:val="Contents5"/>
            <w:tabs>
              <w:tab w:val="clear" w:pos="7892"/>
              <w:tab w:val="right" w:pos="9026" w:leader="dot"/>
            </w:tabs>
            <w:rPr/>
          </w:pPr>
          <w:hyperlink w:anchor="__RefHeading___Toc5431693_2870459653">
            <w:r>
              <w:rPr>
                <w:webHidden/>
                <w:rStyle w:val="IndexLink"/>
                <w:rtl w:val="true"/>
              </w:rPr>
              <w:t>بیست و نهم</w:t>
            </w:r>
            <w:r>
              <w:rPr>
                <w:rStyle w:val="IndexLink"/>
                <w:rtl w:val="true"/>
              </w:rPr>
              <w:t xml:space="preserve">: </w:t>
            </w:r>
            <w:r>
              <w:rPr>
                <w:rStyle w:val="IndexLink"/>
                <w:rtl w:val="true"/>
              </w:rPr>
              <w:t>پرسش از کیفیت انجام تكليف ها</w:t>
            </w:r>
            <w:r>
              <w:rPr>
                <w:rStyle w:val="IndexLink"/>
                <w:rtl w:val="true"/>
              </w:rPr>
              <w:tab/>
            </w:r>
            <w:r>
              <w:rPr>
                <w:rStyle w:val="IndexLink"/>
              </w:rPr>
              <w:t>307</w:t>
            </w:r>
          </w:hyperlink>
        </w:p>
        <w:p>
          <w:pPr>
            <w:pStyle w:val="Contents5"/>
            <w:tabs>
              <w:tab w:val="clear" w:pos="7892"/>
              <w:tab w:val="right" w:pos="9026" w:leader="dot"/>
            </w:tabs>
            <w:rPr/>
          </w:pPr>
          <w:hyperlink w:anchor="__RefHeading___Toc5431695_2870459653">
            <w:r>
              <w:rPr>
                <w:webHidden/>
                <w:rStyle w:val="IndexLink"/>
                <w:rtl w:val="true"/>
              </w:rPr>
              <w:t>سی ام</w:t>
            </w:r>
            <w:r>
              <w:rPr>
                <w:rStyle w:val="IndexLink"/>
                <w:rtl w:val="true"/>
              </w:rPr>
              <w:t xml:space="preserve">: </w:t>
            </w:r>
            <w:r>
              <w:rPr>
                <w:rStyle w:val="IndexLink"/>
                <w:rtl w:val="true"/>
              </w:rPr>
              <w:t>انجام مباحثه در کلاس</w:t>
            </w:r>
            <w:r>
              <w:rPr>
                <w:rStyle w:val="IndexLink"/>
                <w:rtl w:val="true"/>
              </w:rPr>
              <w:tab/>
            </w:r>
            <w:r>
              <w:rPr>
                <w:rStyle w:val="IndexLink"/>
              </w:rPr>
              <w:t>307</w:t>
            </w:r>
          </w:hyperlink>
        </w:p>
        <w:p>
          <w:pPr>
            <w:pStyle w:val="Contents5"/>
            <w:tabs>
              <w:tab w:val="clear" w:pos="7892"/>
              <w:tab w:val="right" w:pos="9026" w:leader="dot"/>
            </w:tabs>
            <w:rPr/>
          </w:pPr>
          <w:hyperlink w:anchor="__RefHeading___Toc5431697_2870459653">
            <w:r>
              <w:rPr>
                <w:webHidden/>
                <w:rStyle w:val="IndexLink"/>
                <w:rtl w:val="true"/>
              </w:rPr>
              <w:t>سی و یکم</w:t>
            </w:r>
            <w:r>
              <w:rPr>
                <w:rStyle w:val="IndexLink"/>
                <w:rtl w:val="true"/>
              </w:rPr>
              <w:t xml:space="preserve">: </w:t>
            </w:r>
            <w:r>
              <w:rPr>
                <w:rStyle w:val="IndexLink"/>
                <w:rtl w:val="true"/>
              </w:rPr>
              <w:t>تذکرات مهم در پایان کلاس</w:t>
            </w:r>
            <w:r>
              <w:rPr>
                <w:rStyle w:val="IndexLink"/>
                <w:rtl w:val="true"/>
              </w:rPr>
              <w:tab/>
            </w:r>
            <w:r>
              <w:rPr>
                <w:rStyle w:val="IndexLink"/>
              </w:rPr>
              <w:t>308</w:t>
            </w:r>
          </w:hyperlink>
        </w:p>
        <w:p>
          <w:pPr>
            <w:pStyle w:val="Contents5"/>
            <w:tabs>
              <w:tab w:val="clear" w:pos="7892"/>
              <w:tab w:val="right" w:pos="9026" w:leader="dot"/>
            </w:tabs>
            <w:rPr/>
          </w:pPr>
          <w:hyperlink w:anchor="__RefHeading___Toc5431699_2870459653">
            <w:r>
              <w:rPr>
                <w:webHidden/>
                <w:rStyle w:val="IndexLink"/>
                <w:rtl w:val="true"/>
              </w:rPr>
              <w:t>سی و دوم</w:t>
            </w:r>
            <w:r>
              <w:rPr>
                <w:rStyle w:val="IndexLink"/>
                <w:rtl w:val="true"/>
              </w:rPr>
              <w:t xml:space="preserve">: </w:t>
            </w:r>
            <w:r>
              <w:rPr>
                <w:rStyle w:val="IndexLink"/>
                <w:rtl w:val="true"/>
              </w:rPr>
              <w:t>استفاده از دفترچه ی تکالیف حفظ</w:t>
            </w:r>
            <w:r>
              <w:rPr>
                <w:rStyle w:val="IndexLink"/>
                <w:rtl w:val="true"/>
              </w:rPr>
              <w:tab/>
            </w:r>
            <w:r>
              <w:rPr>
                <w:rStyle w:val="IndexLink"/>
              </w:rPr>
              <w:t>308</w:t>
            </w:r>
          </w:hyperlink>
        </w:p>
        <w:p>
          <w:pPr>
            <w:pStyle w:val="Contents4"/>
            <w:tabs>
              <w:tab w:val="clear" w:pos="8176"/>
              <w:tab w:val="right" w:pos="9026" w:leader="dot"/>
            </w:tabs>
            <w:rPr/>
          </w:pPr>
          <w:hyperlink w:anchor="__RefHeading___Toc5431701_2870459653">
            <w:r>
              <w:rPr>
                <w:webHidden/>
                <w:rStyle w:val="IndexLink"/>
                <w:rtl w:val="true"/>
              </w:rPr>
              <w:t>خلاصه ی مهمترین وظایف استاد حفظ</w:t>
            </w:r>
            <w:r>
              <w:rPr>
                <w:rStyle w:val="IndexLink"/>
                <w:rtl w:val="true"/>
              </w:rPr>
              <w:tab/>
            </w:r>
            <w:r>
              <w:rPr>
                <w:rStyle w:val="IndexLink"/>
              </w:rPr>
              <w:t>310</w:t>
            </w:r>
          </w:hyperlink>
        </w:p>
        <w:p>
          <w:pPr>
            <w:pStyle w:val="Contents2"/>
            <w:tabs>
              <w:tab w:val="clear" w:pos="8743"/>
              <w:tab w:val="right" w:pos="9026" w:leader="dot"/>
            </w:tabs>
            <w:rPr/>
          </w:pPr>
          <w:hyperlink w:anchor="__RefHeading___Toc5431703_2870459653">
            <w:r>
              <w:rPr>
                <w:webHidden/>
                <w:rStyle w:val="IndexLink"/>
                <w:rtl w:val="true"/>
              </w:rPr>
              <w:t>سخن پایانی</w:t>
            </w:r>
            <w:r>
              <w:rPr>
                <w:rStyle w:val="IndexLink"/>
                <w:rtl w:val="true"/>
              </w:rPr>
              <w:t xml:space="preserve">: </w:t>
            </w:r>
            <w:r>
              <w:rPr>
                <w:rStyle w:val="IndexLink"/>
                <w:rtl w:val="true"/>
              </w:rPr>
              <w:t>توصیه هایی به مسئولان</w:t>
            </w:r>
            <w:r>
              <w:rPr>
                <w:rStyle w:val="IndexLink"/>
                <w:rtl w:val="true"/>
              </w:rPr>
              <w:tab/>
            </w:r>
            <w:r>
              <w:rPr>
                <w:rStyle w:val="IndexLink"/>
              </w:rPr>
              <w:t>312</w:t>
            </w:r>
          </w:hyperlink>
        </w:p>
        <w:p>
          <w:pPr>
            <w:pStyle w:val="Contents3"/>
            <w:tabs>
              <w:tab w:val="clear" w:pos="8459"/>
              <w:tab w:val="right" w:pos="9026" w:leader="dot"/>
            </w:tabs>
            <w:rPr/>
          </w:pPr>
          <w:hyperlink w:anchor="__RefHeading___Toc5431705_2870459653">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5431707_2870459653">
            <w:r>
              <w:rPr>
                <w:webHidden/>
                <w:rStyle w:val="IndexLink"/>
                <w:rtl w:val="true"/>
              </w:rPr>
              <w:t>توصیه هایی به مسئولان</w:t>
            </w:r>
            <w:r>
              <w:rPr>
                <w:rStyle w:val="IndexLink"/>
                <w:rtl w:val="true"/>
              </w:rPr>
              <w:tab/>
            </w:r>
            <w:r>
              <w:rPr>
                <w:rStyle w:val="IndexLink"/>
              </w:rPr>
              <w:t>313</w:t>
            </w:r>
          </w:hyperlink>
        </w:p>
        <w:p>
          <w:pPr>
            <w:pStyle w:val="Contents3"/>
            <w:tabs>
              <w:tab w:val="clear" w:pos="8459"/>
              <w:tab w:val="right" w:pos="9026" w:leader="dot"/>
            </w:tabs>
            <w:rPr/>
          </w:pPr>
          <w:hyperlink w:anchor="__RefHeading___Toc5431709_2870459653">
            <w:r>
              <w:rPr>
                <w:webHidden/>
                <w:rStyle w:val="IndexLink"/>
                <w:rtl w:val="true"/>
              </w:rPr>
              <w:t>اهمیت و ضرورت توسعه ی فرهنگ حفظ قرآن</w:t>
            </w:r>
            <w:r>
              <w:rPr>
                <w:rStyle w:val="IndexLink"/>
                <w:rtl w:val="true"/>
              </w:rPr>
              <w:tab/>
            </w:r>
            <w:r>
              <w:rPr>
                <w:rStyle w:val="IndexLink"/>
              </w:rPr>
              <w:t>315</w:t>
            </w:r>
          </w:hyperlink>
        </w:p>
        <w:p>
          <w:pPr>
            <w:pStyle w:val="Contents3"/>
            <w:tabs>
              <w:tab w:val="clear" w:pos="8459"/>
              <w:tab w:val="right" w:pos="9026" w:leader="dot"/>
            </w:tabs>
            <w:rPr/>
          </w:pPr>
          <w:hyperlink w:anchor="__RefHeading___Toc5431711_2870459653">
            <w:r>
              <w:rPr>
                <w:webHidden/>
                <w:rStyle w:val="IndexLink"/>
                <w:rtl w:val="true"/>
              </w:rPr>
              <w:t>موانع و محدودیت های توسعه ی فرهنگ حفظ قرآن</w:t>
            </w:r>
            <w:r>
              <w:rPr>
                <w:rStyle w:val="IndexLink"/>
                <w:rtl w:val="true"/>
              </w:rPr>
              <w:tab/>
            </w:r>
            <w:r>
              <w:rPr>
                <w:rStyle w:val="IndexLink"/>
              </w:rPr>
              <w:t>316</w:t>
            </w:r>
          </w:hyperlink>
        </w:p>
        <w:p>
          <w:pPr>
            <w:pStyle w:val="Contents3"/>
            <w:tabs>
              <w:tab w:val="clear" w:pos="8459"/>
              <w:tab w:val="right" w:pos="9026" w:leader="dot"/>
            </w:tabs>
            <w:rPr/>
          </w:pPr>
          <w:hyperlink w:anchor="__RefHeading___Toc5431713_2870459653">
            <w:r>
              <w:rPr>
                <w:webHidden/>
                <w:rStyle w:val="IndexLink"/>
                <w:rtl w:val="true"/>
              </w:rPr>
              <w:t>راه کارهای پیشنهادی در حوزه ی آموزش</w:t>
            </w:r>
            <w:r>
              <w:rPr>
                <w:rStyle w:val="IndexLink"/>
                <w:rtl w:val="true"/>
              </w:rPr>
              <w:tab/>
            </w:r>
            <w:r>
              <w:rPr>
                <w:rStyle w:val="IndexLink"/>
              </w:rPr>
              <w:t>316</w:t>
            </w:r>
          </w:hyperlink>
        </w:p>
        <w:p>
          <w:pPr>
            <w:pStyle w:val="Contents3"/>
            <w:tabs>
              <w:tab w:val="clear" w:pos="8459"/>
              <w:tab w:val="right" w:pos="9026" w:leader="dot"/>
            </w:tabs>
            <w:rPr/>
          </w:pPr>
          <w:hyperlink w:anchor="__RefHeading___Toc5431715_2870459653">
            <w:r>
              <w:rPr>
                <w:webHidden/>
                <w:rStyle w:val="IndexLink"/>
                <w:rtl w:val="true"/>
              </w:rPr>
              <w:t>راه کارهای پیشنهادی در حوزه ی تبلیغ و ترویج</w:t>
            </w:r>
            <w:r>
              <w:rPr>
                <w:rStyle w:val="IndexLink"/>
                <w:rtl w:val="true"/>
              </w:rPr>
              <w:tab/>
            </w:r>
            <w:r>
              <w:rPr>
                <w:rStyle w:val="IndexLink"/>
              </w:rPr>
              <w:t>317</w:t>
            </w:r>
          </w:hyperlink>
        </w:p>
        <w:p>
          <w:pPr>
            <w:pStyle w:val="Contents3"/>
            <w:tabs>
              <w:tab w:val="clear" w:pos="8459"/>
              <w:tab w:val="right" w:pos="9026" w:leader="dot"/>
            </w:tabs>
            <w:rPr/>
          </w:pPr>
          <w:hyperlink w:anchor="__RefHeading___Toc5431717_2870459653">
            <w:r>
              <w:rPr>
                <w:webHidden/>
                <w:rStyle w:val="IndexLink"/>
                <w:rtl w:val="true"/>
              </w:rPr>
              <w:t>راه کارهای پیشنهادی در حوزه ی مدیریتی کشور</w:t>
            </w:r>
            <w:r>
              <w:rPr>
                <w:rStyle w:val="IndexLink"/>
                <w:rtl w:val="true"/>
              </w:rPr>
              <w:tab/>
            </w:r>
            <w:r>
              <w:rPr>
                <w:rStyle w:val="IndexLink"/>
              </w:rPr>
              <w:t>319</w:t>
            </w:r>
          </w:hyperlink>
        </w:p>
        <w:p>
          <w:pPr>
            <w:pStyle w:val="Contents2"/>
            <w:tabs>
              <w:tab w:val="clear" w:pos="8743"/>
              <w:tab w:val="right" w:pos="9026" w:leader="dot"/>
            </w:tabs>
            <w:rPr/>
          </w:pPr>
          <w:hyperlink w:anchor="__RefHeading___Toc5431719_2870459653">
            <w:r>
              <w:rPr>
                <w:webHidden/>
                <w:rStyle w:val="IndexLink"/>
                <w:rtl w:val="true"/>
              </w:rPr>
              <w:t>فهرست منابع</w:t>
            </w:r>
            <w:r>
              <w:rPr>
                <w:rStyle w:val="IndexLink"/>
                <w:rtl w:val="true"/>
              </w:rPr>
              <w:tab/>
            </w:r>
            <w:r>
              <w:rPr>
                <w:rStyle w:val="IndexLink"/>
              </w:rPr>
              <w:t>320</w:t>
            </w:r>
          </w:hyperlink>
        </w:p>
        <w:p>
          <w:pPr>
            <w:pStyle w:val="Contents3"/>
            <w:tabs>
              <w:tab w:val="clear" w:pos="8459"/>
              <w:tab w:val="right" w:pos="9026" w:leader="dot"/>
            </w:tabs>
            <w:rPr/>
          </w:pPr>
          <w:hyperlink w:anchor="__RefHeading___Toc5431721_2870459653">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5431723_2870459653">
            <w:r>
              <w:rPr>
                <w:webHidden/>
                <w:rStyle w:val="IndexLink"/>
                <w:rtl w:val="true"/>
              </w:rPr>
              <w:t>منابع تفسيرى</w:t>
            </w:r>
            <w:r>
              <w:rPr>
                <w:rStyle w:val="IndexLink"/>
                <w:rtl w:val="true"/>
              </w:rPr>
              <w:tab/>
            </w:r>
            <w:r>
              <w:rPr>
                <w:rStyle w:val="IndexLink"/>
              </w:rPr>
              <w:t>320</w:t>
            </w:r>
          </w:hyperlink>
        </w:p>
        <w:p>
          <w:pPr>
            <w:pStyle w:val="Contents3"/>
            <w:tabs>
              <w:tab w:val="clear" w:pos="8459"/>
              <w:tab w:val="right" w:pos="9026" w:leader="dot"/>
            </w:tabs>
            <w:rPr/>
          </w:pPr>
          <w:hyperlink w:anchor="__RefHeading___Toc5431725_2870459653">
            <w:r>
              <w:rPr>
                <w:webHidden/>
                <w:rStyle w:val="IndexLink"/>
                <w:rtl w:val="true"/>
              </w:rPr>
              <w:t>منابع روایی</w:t>
            </w:r>
            <w:r>
              <w:rPr>
                <w:rStyle w:val="IndexLink"/>
                <w:rtl w:val="true"/>
              </w:rPr>
              <w:tab/>
            </w:r>
            <w:r>
              <w:rPr>
                <w:rStyle w:val="IndexLink"/>
              </w:rPr>
              <w:t>320</w:t>
            </w:r>
          </w:hyperlink>
        </w:p>
        <w:p>
          <w:pPr>
            <w:pStyle w:val="Contents3"/>
            <w:tabs>
              <w:tab w:val="clear" w:pos="8459"/>
              <w:tab w:val="right" w:pos="9026" w:leader="dot"/>
            </w:tabs>
            <w:rPr/>
          </w:pPr>
          <w:hyperlink w:anchor="__RefHeading___Toc5431727_2870459653">
            <w:r>
              <w:rPr>
                <w:webHidden/>
                <w:rStyle w:val="IndexLink"/>
                <w:rtl w:val="true"/>
              </w:rPr>
              <w:t>منابع نرم افزاری</w:t>
            </w:r>
            <w:r>
              <w:rPr>
                <w:rStyle w:val="IndexLink"/>
                <w:rtl w:val="true"/>
              </w:rPr>
              <w:tab/>
            </w:r>
            <w:r>
              <w:rPr>
                <w:rStyle w:val="IndexLink"/>
              </w:rPr>
              <w:t>321</w:t>
            </w:r>
          </w:hyperlink>
        </w:p>
        <w:p>
          <w:pPr>
            <w:pStyle w:val="Contents3"/>
            <w:tabs>
              <w:tab w:val="clear" w:pos="8459"/>
              <w:tab w:val="right" w:pos="9026" w:leader="dot"/>
            </w:tabs>
            <w:rPr/>
          </w:pPr>
          <w:hyperlink w:anchor="__RefHeading___Toc5431729_2870459653">
            <w:r>
              <w:rPr>
                <w:webHidden/>
                <w:rStyle w:val="IndexLink"/>
                <w:rtl w:val="true"/>
              </w:rPr>
              <w:t>سایر منابع</w:t>
            </w:r>
            <w:r>
              <w:rPr>
                <w:rStyle w:val="IndexLink"/>
                <w:rtl w:val="true"/>
              </w:rPr>
              <w:tab/>
            </w:r>
            <w:r>
              <w:rPr>
                <w:rStyle w:val="IndexLink"/>
              </w:rPr>
              <w:t>322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70_145463"/>
      <w:bookmarkStart w:id="1" w:name="pg9370_145463"/>
      <w:bookmarkEnd w:id="1"/>
    </w:p>
    <w:p>
      <w:pPr>
        <w:pStyle w:val="Heading2"/>
        <w:numPr>
          <w:ilvl w:val="1"/>
          <w:numId w:val="1"/>
        </w:numPr>
        <w:rPr/>
      </w:pPr>
      <w:bookmarkStart w:id="2" w:name="pg9370_145463"/>
      <w:bookmarkStart w:id="3" w:name="__RefHeading___Toc543086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مهدوی، محمدصادق،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علی،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Qasemi, Ali</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آسان و ماندگار حفظ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علی قاسمی ؛ محقق و مترجم محمدصادق حسن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حکمت،معاونت فرهنگی سازمان اوقاف و امور خیریه اسوه،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6793</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برگرفته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حفظ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حاج ابوالقاسم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سیدمصطفی حسینی، علی قاسمی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حفظ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چرایی، چگونگی و اصول کلاس داری حفظ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Memorizing -- Study and teaching (Higher)</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محمدصادق حسن،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ابوالقاسم،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درسنامه حفظ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چرایی، چگونگی و اصول کلاس داری حفظ قرآن کریم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سیدمصطفی، </w:t>
      </w:r>
      <w:r>
        <w:rPr>
          <w:rFonts w:eastAsia="IRNazanin" w:cs="IRNazanin"/>
          <w:color w:val="111111"/>
          <w:sz w:val="28"/>
          <w:szCs w:val="28"/>
          <w:lang w:bidi="fa-IR"/>
        </w:rPr>
        <w:t>1361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درسنامه حفظ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چرایی، چگونگی و اصول کلاس داری حفظ قرآن کریم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علی، </w:t>
      </w:r>
      <w:r>
        <w:rPr>
          <w:rFonts w:eastAsia="IRNazanin" w:cs="IRNazanin"/>
          <w:color w:val="111111"/>
          <w:sz w:val="28"/>
          <w:szCs w:val="28"/>
          <w:lang w:bidi="fa-IR"/>
        </w:rPr>
        <w:t>1360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درسنامه حفظ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چرایی، چگونگی و اصول کلاس داری حفظ قرآن کریم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BP80/8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8962301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درسنامه حفظ قرآن کریم</w:t>
      </w:r>
    </w:p>
    <w:p>
      <w:pPr>
        <w:pStyle w:val="BookText"/>
        <w:rPr/>
      </w:pPr>
      <w:r>
        <w:rPr>
          <w:rFonts w:ascii="IRNazanin" w:hAnsi="IRNazanin" w:eastAsia="IRNazanin"/>
          <w:color w:val="111111"/>
          <w:sz w:val="28"/>
          <w:sz w:val="28"/>
          <w:szCs w:val="28"/>
          <w:rtl w:val="true"/>
          <w:lang w:bidi="fa-IR"/>
        </w:rPr>
        <w:t>تحلیل چرایی، چگونگی و اصول کلاسداری حفظ قرآن کریم</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قرآن و عترت نورالثقلین</w:t>
      </w:r>
    </w:p>
    <w:p>
      <w:pPr>
        <w:pStyle w:val="BookText"/>
        <w:rPr/>
      </w:pPr>
      <w:r>
        <w:rPr>
          <w:rFonts w:ascii="IRNazanin" w:hAnsi="IRNazanin" w:eastAsia="IRNazanin"/>
          <w:color w:val="111111"/>
          <w:sz w:val="28"/>
          <w:sz w:val="28"/>
          <w:szCs w:val="28"/>
          <w:rtl w:val="true"/>
          <w:lang w:bidi="fa-IR"/>
        </w:rPr>
        <w:t>کارگروه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شهریار پرهیزکار، حجج اسلام استاد محمد رضا شهیدی پور، دکتر محمد حاج ابوالقاسم، سید ابوالفضل حکیمی، سید مصطفی حسینی، علی قاسمی</w:t>
      </w:r>
    </w:p>
    <w:p>
      <w:pPr>
        <w:pStyle w:val="BookText"/>
        <w:rPr/>
      </w:pPr>
      <w:r>
        <w:rPr>
          <w:rFonts w:ascii="IRNazanin" w:hAnsi="IRNazanin" w:eastAsia="IRNazanin"/>
          <w:color w:val="111111"/>
          <w:sz w:val="28"/>
          <w:sz w:val="28"/>
          <w:szCs w:val="28"/>
          <w:rtl w:val="true"/>
          <w:lang w:bidi="fa-IR"/>
        </w:rPr>
        <w:t>کارگروه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دکتر محمد حاج ابوالقاسم، سید مصطفی حسینی، علی قاسمی</w:t>
      </w:r>
    </w:p>
    <w:p>
      <w:pPr>
        <w:pStyle w:val="BookText"/>
        <w:rPr/>
      </w:pPr>
      <w:r>
        <w:rPr>
          <w:rFonts w:ascii="IRNazanin" w:hAnsi="IRNazanin" w:eastAsia="IRNazanin"/>
          <w:color w:val="111111"/>
          <w:sz w:val="28"/>
          <w:sz w:val="28"/>
          <w:szCs w:val="28"/>
          <w:rtl w:val="true"/>
          <w:lang w:bidi="fa-IR"/>
        </w:rPr>
        <w:t>ویرایش محتوایی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نهایی حجت الاسلام علی قاسمی</w:t>
      </w:r>
    </w:p>
    <w:p>
      <w:pPr>
        <w:pStyle w:val="BookText"/>
        <w:rPr/>
      </w:pPr>
      <w:r>
        <w:rPr>
          <w:rFonts w:ascii="IRNazanin" w:hAnsi="IRNazanin" w:eastAsia="IRNazanin"/>
          <w:color w:val="111111"/>
          <w:sz w:val="28"/>
          <w:sz w:val="28"/>
          <w:szCs w:val="28"/>
          <w:rtl w:val="true"/>
          <w:lang w:bidi="fa-IR"/>
        </w:rPr>
        <w:t>مقابله و بازبینی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علی مقنی نصر آبادی حسین رحیمی، مرتضی رحیمیان محقق</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قاسم سیدیان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7840490</w:t>
      </w:r>
      <w:r>
        <w:rPr>
          <w:rFonts w:eastAsia="IRNazanin" w:cs="IRNazanin"/>
          <w:color w:val="111111"/>
          <w:sz w:val="28"/>
          <w:szCs w:val="28"/>
          <w:rtl w:val="true"/>
          <w:lang w:bidi="fa-IR"/>
        </w:rPr>
        <w:t>-</w:t>
      </w:r>
      <w:r>
        <w:rPr>
          <w:rFonts w:eastAsia="IRNazanin" w:cs="IRNazanin"/>
          <w:color w:val="111111"/>
          <w:sz w:val="28"/>
          <w:szCs w:val="28"/>
          <w:lang w:bidi="fa-IR"/>
        </w:rPr>
        <w:t>7839474</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نشانه پایگاه اینترنتی </w:t>
      </w:r>
      <w:r>
        <w:rPr>
          <w:rFonts w:eastAsia="Times New Roman" w:cs="Times New Roman" w:ascii="Times New Roman" w:hAnsi="Times New Roman"/>
          <w:color w:val="111111"/>
          <w:sz w:val="28"/>
          <w:szCs w:val="28"/>
          <w:lang w:val="en-US" w:bidi="en-US"/>
        </w:rPr>
        <w:t>www.salamquran.ir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salam.quran@gmail.com</w:t>
      </w:r>
    </w:p>
    <w:p>
      <w:pPr>
        <w:pStyle w:val="BookText"/>
        <w:rPr/>
      </w:pPr>
      <w:r>
        <w:rPr>
          <w:rFonts w:ascii="IRNazanin" w:hAnsi="IRNazanin" w:eastAsia="IRNazanin"/>
          <w:color w:val="111111"/>
          <w:sz w:val="28"/>
          <w:sz w:val="28"/>
          <w:szCs w:val="28"/>
          <w:rtl w:val="true"/>
          <w:lang w:bidi="fa-IR"/>
        </w:rPr>
        <w:t>حق چاپ برای مؤسسه نورالثقلین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3086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گلرخان بگویید، ما را به خود پذیرند</w:t>
      </w:r>
    </w:p>
    <w:p>
      <w:pPr>
        <w:pStyle w:val="BookText"/>
        <w:rPr/>
      </w:pPr>
      <w:r>
        <w:rPr>
          <w:rFonts w:ascii="IRNazanin" w:hAnsi="IRNazanin" w:eastAsia="IRNazanin"/>
          <w:color w:val="111111"/>
          <w:sz w:val="28"/>
          <w:sz w:val="28"/>
          <w:szCs w:val="28"/>
          <w:rtl w:val="true"/>
          <w:lang w:bidi="fa-IR"/>
        </w:rPr>
        <w:t>از عاشقان بی دل، همواره دست گیرند</w:t>
      </w:r>
    </w:p>
    <w:p>
      <w:pPr>
        <w:pStyle w:val="BookText"/>
        <w:rPr/>
      </w:pPr>
      <w:r>
        <w:rPr>
          <w:rFonts w:ascii="IRNazanin" w:hAnsi="IRNazanin" w:eastAsia="IRNazanin"/>
          <w:color w:val="111111"/>
          <w:sz w:val="28"/>
          <w:sz w:val="28"/>
          <w:szCs w:val="28"/>
          <w:rtl w:val="true"/>
          <w:lang w:bidi="fa-IR"/>
        </w:rPr>
        <w:t>دردی است در دل ما، درمان نمی پذیرد</w:t>
      </w:r>
    </w:p>
    <w:p>
      <w:pPr>
        <w:pStyle w:val="BookText"/>
        <w:rPr/>
      </w:pPr>
      <w:r>
        <w:rPr>
          <w:rFonts w:ascii="IRNazanin" w:hAnsi="IRNazanin" w:eastAsia="IRNazanin"/>
          <w:color w:val="111111"/>
          <w:sz w:val="28"/>
          <w:sz w:val="28"/>
          <w:szCs w:val="28"/>
          <w:rtl w:val="true"/>
          <w:lang w:bidi="fa-IR"/>
        </w:rPr>
        <w:t>دستی به عاشقان ده، کز شوق دل بمیرند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بر سلاله پاک پیامبر رحمت صلی الله علیه و آله، عالم ربانی، بزرگ معلم قرآن، ولی امر مسلمين جهان، حضرت آیت الله العظمی امام خامنه ای مد ظله العالی </w:t>
      </w:r>
    </w:p>
    <w:p>
      <w:pPr>
        <w:pStyle w:val="BookText"/>
        <w:rPr/>
      </w:pPr>
      <w:r>
        <w:rPr>
          <w:rFonts w:ascii="IRNazanin" w:hAnsi="IRNazanin" w:eastAsia="IRNazanin"/>
          <w:color w:val="111111"/>
          <w:sz w:val="28"/>
          <w:sz w:val="28"/>
          <w:szCs w:val="28"/>
          <w:rtl w:val="true"/>
          <w:lang w:bidi="fa-IR"/>
        </w:rPr>
        <w:t>درسنامه حفظ قرآن کریم</w:t>
      </w:r>
    </w:p>
    <w:p>
      <w:pPr>
        <w:pStyle w:val="BookText"/>
        <w:rPr/>
      </w:pPr>
      <w:r>
        <w:rPr>
          <w:rFonts w:ascii="IRNazanin" w:hAnsi="IRNazanin" w:eastAsia="IRNazanin"/>
          <w:color w:val="111111"/>
          <w:sz w:val="28"/>
          <w:sz w:val="28"/>
          <w:szCs w:val="28"/>
          <w:rtl w:val="true"/>
          <w:lang w:bidi="fa-IR"/>
        </w:rPr>
        <w:t>تحلیل چرایی، چگونگی و اصول کلاس داری حفظ قرآن کریم</w:t>
      </w:r>
    </w:p>
    <w:p>
      <w:pPr>
        <w:pStyle w:val="BookText"/>
        <w:rPr/>
      </w:pPr>
      <w:r>
        <w:rPr>
          <w:rFonts w:ascii="IRNazanin" w:hAnsi="IRNazanin" w:eastAsia="IRNazanin"/>
          <w:color w:val="111111"/>
          <w:sz w:val="28"/>
          <w:sz w:val="28"/>
          <w:szCs w:val="28"/>
          <w:rtl w:val="true"/>
          <w:lang w:bidi="fa-IR"/>
        </w:rPr>
        <w:t>حجج اسلام دکتر محمد حاج ابوالقاسم</w:t>
      </w:r>
    </w:p>
    <w:p>
      <w:pPr>
        <w:pStyle w:val="BookText"/>
        <w:rPr/>
      </w:pPr>
      <w:r>
        <w:rPr>
          <w:rFonts w:ascii="IRNazanin" w:hAnsi="IRNazanin" w:eastAsia="IRNazanin"/>
          <w:color w:val="111111"/>
          <w:sz w:val="28"/>
          <w:sz w:val="28"/>
          <w:szCs w:val="28"/>
          <w:rtl w:val="true"/>
          <w:lang w:bidi="fa-IR"/>
        </w:rPr>
        <w:t>سید مصطفی حسینی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قاسمی </w:t>
      </w:r>
    </w:p>
    <w:p>
      <w:pPr>
        <w:pStyle w:val="BookText"/>
        <w:rPr/>
      </w:pPr>
      <w:r>
        <w:rPr>
          <w:rFonts w:ascii="IRNazanin" w:hAnsi="IRNazanin" w:eastAsia="IRNazanin"/>
          <w:color w:val="111111"/>
          <w:sz w:val="28"/>
          <w:sz w:val="28"/>
          <w:szCs w:val="28"/>
          <w:rtl w:val="true"/>
          <w:lang w:bidi="fa-IR"/>
        </w:rPr>
        <w:t>درسنامه حفظ قرآن کریم</w:t>
      </w:r>
    </w:p>
    <w:p>
      <w:pPr>
        <w:pStyle w:val="BookText"/>
        <w:rPr/>
      </w:pPr>
      <w:r>
        <w:rPr>
          <w:rFonts w:ascii="IRNazanin" w:hAnsi="IRNazanin" w:eastAsia="IRNazanin"/>
          <w:color w:val="111111"/>
          <w:sz w:val="28"/>
          <w:sz w:val="28"/>
          <w:szCs w:val="28"/>
          <w:rtl w:val="true"/>
          <w:lang w:bidi="fa-IR"/>
        </w:rPr>
        <w:t>تحلیل چرایی، چگونگی و اصول کلاسداری حفظ قرآن کریم</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قرآن و عترت نورالثقلین</w:t>
      </w:r>
    </w:p>
    <w:p>
      <w:pPr>
        <w:pStyle w:val="BookText"/>
        <w:rPr/>
      </w:pPr>
      <w:r>
        <w:rPr>
          <w:rFonts w:ascii="IRNazanin" w:hAnsi="IRNazanin" w:eastAsia="IRNazanin"/>
          <w:color w:val="111111"/>
          <w:sz w:val="28"/>
          <w:sz w:val="28"/>
          <w:szCs w:val="28"/>
          <w:rtl w:val="true"/>
          <w:lang w:bidi="fa-IR"/>
        </w:rPr>
        <w:t>کارگروه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شهریار پرهیزکار، حجج اسلام استاد محمد رضا شهیدی پور، دکتر محمد حاج ابوالقاسم، سید ابوالفضل حکیمی، سید مصطفی حسینی، علی قاسمی</w:t>
      </w:r>
    </w:p>
    <w:p>
      <w:pPr>
        <w:pStyle w:val="BookText"/>
        <w:rPr/>
      </w:pPr>
      <w:r>
        <w:rPr>
          <w:rFonts w:ascii="IRNazanin" w:hAnsi="IRNazanin" w:eastAsia="IRNazanin"/>
          <w:color w:val="111111"/>
          <w:sz w:val="28"/>
          <w:sz w:val="28"/>
          <w:szCs w:val="28"/>
          <w:rtl w:val="true"/>
          <w:lang w:bidi="fa-IR"/>
        </w:rPr>
        <w:t>کارگروه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دکتر محمد حاج ابوالقاسم، سید مصطفی حسینی، علی قاسمی</w:t>
      </w:r>
    </w:p>
    <w:p>
      <w:pPr>
        <w:pStyle w:val="BookText"/>
        <w:rPr/>
      </w:pPr>
      <w:r>
        <w:rPr>
          <w:rFonts w:ascii="IRNazanin" w:hAnsi="IRNazanin" w:eastAsia="IRNazanin"/>
          <w:color w:val="111111"/>
          <w:sz w:val="28"/>
          <w:sz w:val="28"/>
          <w:szCs w:val="28"/>
          <w:rtl w:val="true"/>
          <w:lang w:bidi="fa-IR"/>
        </w:rPr>
        <w:t>ویرایش محتوایی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نهایی حجت الاسلام علی قاسمی</w:t>
      </w:r>
    </w:p>
    <w:p>
      <w:pPr>
        <w:pStyle w:val="BookText"/>
        <w:rPr/>
      </w:pPr>
      <w:r>
        <w:rPr>
          <w:rFonts w:ascii="IRNazanin" w:hAnsi="IRNazanin" w:eastAsia="IRNazanin"/>
          <w:color w:val="111111"/>
          <w:sz w:val="28"/>
          <w:sz w:val="28"/>
          <w:szCs w:val="28"/>
          <w:rtl w:val="true"/>
          <w:lang w:bidi="fa-IR"/>
        </w:rPr>
        <w:t>مقابله و بازبینی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علی مقنی نصر آبادی حسین رحیمی، مرتضی رحیمیان محقق</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قاسم سیدیان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7840490</w:t>
      </w:r>
      <w:r>
        <w:rPr>
          <w:rFonts w:eastAsia="IRNazanin" w:cs="IRNazanin"/>
          <w:color w:val="111111"/>
          <w:sz w:val="28"/>
          <w:szCs w:val="28"/>
          <w:rtl w:val="true"/>
          <w:lang w:bidi="fa-IR"/>
        </w:rPr>
        <w:t>-</w:t>
      </w:r>
      <w:r>
        <w:rPr>
          <w:rFonts w:eastAsia="IRNazanin" w:cs="IRNazanin"/>
          <w:color w:val="111111"/>
          <w:sz w:val="28"/>
          <w:szCs w:val="28"/>
          <w:lang w:bidi="fa-IR"/>
        </w:rPr>
        <w:t>7839474</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نشانه پایگاه اینترنتی </w:t>
      </w:r>
      <w:r>
        <w:rPr>
          <w:rFonts w:eastAsia="Times New Roman" w:cs="Times New Roman" w:ascii="Times New Roman" w:hAnsi="Times New Roman"/>
          <w:color w:val="111111"/>
          <w:sz w:val="28"/>
          <w:szCs w:val="28"/>
          <w:lang w:val="en-US" w:bidi="en-US"/>
        </w:rPr>
        <w:t>www.salamquran.ir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salam.quran@gmail.com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برای مؤسسه نورالثقلین محفوظ است</w:t>
      </w:r>
      <w:r>
        <w:rPr>
          <w:rFonts w:eastAsia="IRNazanin" w:cs="IRNazanin"/>
          <w:color w:val="111111"/>
          <w:sz w:val="28"/>
          <w:szCs w:val="28"/>
          <w:rtl w:val="true"/>
          <w:lang w:bidi="fa-IR"/>
        </w:rPr>
        <w:t xml:space="preserve">. </w:t>
      </w:r>
      <w:bookmarkStart w:id="7" w:name="pg9370_145474"/>
    </w:p>
    <w:p>
      <w:pPr>
        <w:pStyle w:val="Heading2"/>
        <w:numPr>
          <w:ilvl w:val="1"/>
          <w:numId w:val="1"/>
        </w:numPr>
        <w:rPr/>
      </w:pPr>
      <w:bookmarkStart w:id="8" w:name="__RefHeading___Toc5430867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 ی استاد شهریار پرهیز کار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مقدمه ی ناشر</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را حفظ کنیم</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حفظ قرآن کریم در آیات قرآن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وَاذْكُرْنَ مَا يُتْلَى فِي بُيُوتِكُنَّ مِنْ ءَايَاتِ اللَّهِ وَالْحِكْمَةِ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يَسَّرْنَا الْقُرْءَانَ لِلذِّكْرِ فَهَلْ مِن مُّدَّكِرٍ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هُوَ ايَتُ بَيِّنَتُ فِي صُدُورِ الَّذِينَ أُوتُوا الْعِلْمَ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حفظ قرآن کریم در روایات معصومان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دسته ی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نسبت به حفظ قرآن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دسته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حفظ از طریق بیان امتیازات معنوی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درجه ی حافظ قرآن در بهشت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همنشینی حافظ قرآن با انبیاء</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حفظ از طریق بیان امتیازات اجتماعی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اولویت حافظ قرآن در مناصب اجتماعی در عصر نبوی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شریف ترین امت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توصیه به اکرام حافظان قرآن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بيان تأثیرات مثبت حفظ قرآن بر جامعه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از طریق بیان فواید و برکات حفظ قرآن</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مندی از عقل</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مصونیت از بلا</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سرشناسی و مهتری در بهشت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حق شفاعت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دسته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های مادی برای حفظ قرآن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دسته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ویژه ی اهل بیت علیهم السلام به حافظان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تشویق به مرور کردن آیات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آموزش برخی دعاها برای فراموش نکردن قرآن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توصیه های اخلاقی ویژه به حافظان قرآن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رهنمودهایی درباره ی تقویت حافظه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ی سالم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حافظه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از دیدگاه علماء</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آیت الله العظمی بروجردی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آیت الله العظمی بهجت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علامه شهید مطهری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آیت الله العظمى مكارم شيرازى</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آیت الله العظمی صافی گلپایگانی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آیت الله العظمی سبحانی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آیت الله معرفت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آیت الله حسن زاده آملی</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العظمی امام خامنه ای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چند پرسش</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تأكيد معصومان علیهم السلام بر حفظ قرآن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مهجوریت قرآن کریم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مسلمانان از اثرات تربیتی انس با قرآن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قرآن از تحریف</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جامعه ی اسلامی از خطر انحرافات فکری و اخلاقی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قرائت از روی مصحف</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فراموشی آیات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عمل نکردن به قرآن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بی عمل</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صنعت چاپ و ضرورت حفظ</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پرداختن به مفاهیم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فوايد حفظ قرآن كريم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تدبر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دستورالعمل هدایت و بندگی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محبوب</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عمل</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آفرینی برای تشیع</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به شبهات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قرآن را حفظ کنیم</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حفظ قرآن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انگیزه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و ارادهی قوی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توسل</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فراغت و فرصت کافی و مناسب</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 بحث و همراه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استاد و راهنما</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مصحف مناسب حفظ</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الخط مصحف</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بودن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مناسب زمینه ی صفحه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و اندازه ی مناسب</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مصحف ترجمه دار آری یا خیر؟</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ترجمه ی مناسب</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تلاوت ترتیل مناسب</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ویژگی های ترتیل مناسب</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اتقان در فصاحت و تجوید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مواضع صحيح وقف و ابتدا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و زیبایی نغمات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سرعت مناسب</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مهارت های مورد نیاز</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صحیح و روان</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مفاهیم آیات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اصول و روش های حفظ قرآن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آغازین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سن مناسب برای شروع حفظ</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حفظ کل قرآن در سنین کودکی آری یا خیر؟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حفظ قرآن در دوران جنینی</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سنین</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مدت زمان حفظ 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زمان مناسب برای حفظ</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بهترین زمان برای حفظ</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بودن زمان حفظ</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سکوت در زمان حفظ</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مكان مناسب برای حفظ</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مکان های مقدس</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بودن مکان حفظ</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مکان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چهارم آشنایی با گونه ها و روش های حفظ قرآن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آشنایی با گونه های حفظ قرآن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ترتیبی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موضوعی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سوره های منتخب</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آشنایی با روش های رایج حفظ قرآن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سطر محور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لحن محور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محتوا محور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حفظ آيات جديد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مراحل هشتگانه ی حفظ</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مرحله ی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مرحله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مرحله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درک معنا</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مرحله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و تکرار</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مرحله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محفوظات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پیوند میان جملات هر آیه</w:t>
      </w:r>
      <w:r>
        <w:rPr>
          <w:rFonts w:eastAsia="IRNazanin" w:cs="IRNazanin"/>
          <w:color w:val="111111"/>
          <w:sz w:val="28"/>
          <w:szCs w:val="28"/>
          <w:rtl w:val="true"/>
          <w:lang w:bidi="fa-IR"/>
        </w:rPr>
        <w:t>...</w:t>
      </w:r>
      <w:r>
        <w:rPr>
          <w:rFonts w:eastAsia="IRNazanin" w:cs="IRNazanin"/>
          <w:color w:val="111111"/>
          <w:sz w:val="28"/>
          <w:szCs w:val="28"/>
          <w:lang w:bidi="fa-IR"/>
        </w:rPr>
        <w:t>133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پیوند میان آیات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و تکمیل حفظ</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مرحله 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محفوظات جدید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مرحله 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محفوظات</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مراحل حفظ برای خردسالان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راه های بهسازی حافظه هنگام حفظ آیات جدید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مناسب محفوظات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آیات مورد نظر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 مناسب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دادن آیات به خاطرات شخصی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تداعی های تجسمی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دادن به ذهن بعد از حفظ</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حفظ شماره ی آیات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فواید حفظ شماره ی آیات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و تسلط بیشتر بر محفوظات</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انتقال و دسترسی به محفوظات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آسیب های احتمالی حفظ شماره ی آیات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شماره</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نامطلوب شماره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رویه ی یکسان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حفظ آمار و ارقام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روش حفظ شماره ی آیات</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حفظ آیات مشابه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زیاد بهترین راه جلوگیری از اشتباه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تفاوت آیات مشابه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تجربیات اساتید حفظ</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گذاری قسمت های مهم</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صرف و نحو</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گردانی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گردانی محتوایی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گردانی بصری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گردانی صوتی</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گردانی از الفاظ آیه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گردانی از طریق مجموعه سازی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گردانی با توجه به وقف و ابتدا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فصل هشتمک روش مرور محفوظات</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اصول کارآمدی و اثر بخشی مرور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یکمک نظم و استمرار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از حفظ</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حافظه ی بصری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معانی آیات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رفع خطاها</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بندی محفوظات در مرور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خیال هنگام مرور</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با پرده ی صوتی پایین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تصویر آیات</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در وقت نشاط</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با محوریت سوره</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ذهنی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تلاوت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ثواب تلاوت به معصومان و اولیاء</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هنگام مرور</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گونه های مرور محفوظات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انفرادی</w:t>
      </w:r>
      <w:r>
        <w:rPr>
          <w:rFonts w:eastAsia="IRNazanin" w:cs="IRNazanin"/>
          <w:color w:val="111111"/>
          <w:sz w:val="28"/>
          <w:szCs w:val="28"/>
          <w:rtl w:val="true"/>
          <w:lang w:bidi="fa-IR"/>
        </w:rPr>
        <w:t>...</w:t>
      </w:r>
      <w:r>
        <w:rPr>
          <w:rFonts w:eastAsia="IRNazanin" w:cs="IRNazanin"/>
          <w:color w:val="111111"/>
          <w:sz w:val="28"/>
          <w:szCs w:val="28"/>
          <w:lang w:bidi="fa-IR"/>
        </w:rPr>
        <w:t>170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ترتیل اساتید برجسته</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ذهنی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خوانی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مقدار مرور آیات</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روز گذشته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محفوظات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درس قبل</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محفوظات گذشته</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مرور آهنگین یا ساده</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سرعت تلاوت هنگام مرور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تقويت تمركز حواس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انگیزه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جسمی و روانی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مناسب</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انضباط در کار</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اجتماعی مناسب</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حفظ و قرائت</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قرآن</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ی قرآنی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فرهنگی کشور</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تمریناتی برای تمرکز حواس</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کلمات</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بدون ترتیب</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برداری از صفحه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تصویر ذهنی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ی ذهنی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ذهنی</w:t>
      </w:r>
      <w:r>
        <w:rPr>
          <w:rFonts w:eastAsia="IRNazanin" w:cs="IRNazanin"/>
          <w:color w:val="111111"/>
          <w:sz w:val="28"/>
          <w:szCs w:val="28"/>
          <w:rtl w:val="true"/>
          <w:lang w:bidi="fa-IR"/>
        </w:rPr>
        <w:t>...</w:t>
      </w:r>
      <w:r>
        <w:rPr>
          <w:rFonts w:eastAsia="IRNazanin" w:cs="IRNazanin"/>
          <w:color w:val="111111"/>
          <w:sz w:val="28"/>
          <w:szCs w:val="28"/>
          <w:lang w:bidi="fa-IR"/>
        </w:rPr>
        <w:t>185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مباحثه ى محفوظات</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فواید مباحثه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شیوه های مباحثه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آیه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صفحه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به دو صفحه</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به مقطع</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ای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مهارت ها و آداب مباحثه</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صحیح</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مباحثه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قبل از مسابقه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سابقه ی مباحثه</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آداب تلاوت</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حال هم بحث</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تحکیم و تثبيت محفوظات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راه کارهای تثبیت</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محفوظات</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حفظ</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ها در زمان های سفارش شده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در نماز</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آیات قرآن در گفتار و نوشتار</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آیات به تناسب شرایط</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تدبر در آیات</w:t>
      </w:r>
      <w:r>
        <w:rPr>
          <w:rFonts w:eastAsia="IRNazanin" w:cs="IRNazanin"/>
          <w:color w:val="111111"/>
          <w:sz w:val="28"/>
          <w:szCs w:val="28"/>
          <w:rtl w:val="true"/>
          <w:lang w:bidi="fa-IR"/>
        </w:rPr>
        <w:t>...</w:t>
      </w:r>
      <w:r>
        <w:rPr>
          <w:rFonts w:eastAsia="IRNazanin" w:cs="IRNazanin"/>
          <w:color w:val="111111"/>
          <w:sz w:val="28"/>
          <w:szCs w:val="28"/>
          <w:lang w:bidi="fa-IR"/>
        </w:rPr>
        <w:t>202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در عرصه ی پژوهش و تفسیر قرآن</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روش حفظ و مرور در دیگر کشورها</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الحزائر</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ليبي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تحلیل روش های یاد شده</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روش حفظ، کتابت یا تلقین و یا تکرار</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مدت زمان حفظ</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پیشرفت انفرادی یا جمعی</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استماع ترتيل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مصحف یکسان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مرور محفوظات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بازسازی محفوظات</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اقدامات آغازین برای بازسازی</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و اجرا</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شیوه ی بازسازی محفوظات</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مرحله ی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و تکرار</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مرحله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محفوظات</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مرحله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تحكيم و تكميل حفظ</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محفوظات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یادسپاری چند نکته</w:t>
      </w:r>
      <w:r>
        <w:rPr>
          <w:rFonts w:eastAsia="IRNazanin" w:cs="IRNazanin"/>
          <w:color w:val="111111"/>
          <w:sz w:val="28"/>
          <w:szCs w:val="28"/>
          <w:rtl w:val="true"/>
          <w:lang w:bidi="fa-IR"/>
        </w:rPr>
        <w:t>...</w:t>
      </w:r>
      <w:r>
        <w:rPr>
          <w:rFonts w:eastAsia="IRNazanin" w:cs="IRNazanin"/>
          <w:color w:val="111111"/>
          <w:sz w:val="28"/>
          <w:szCs w:val="28"/>
          <w:lang w:bidi="fa-IR"/>
        </w:rPr>
        <w:t>223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شرکت در مسابقات قرآن</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از شرکت در مسابقات قرآن</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یکم رونق بخشیدن به فعالیت های قرآنی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محفوظات</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کیان مکتب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مهم ترین مسابقات حفظ قرآن</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چگونه احتمال موفقیت در مسابقات را بالا ببریم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شیوه ی داوری مسابقات حفظ</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حفظ</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و لحن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ابتدا</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کلاس داری و تدریس حفظ قرآن کریم</w:t>
      </w:r>
    </w:p>
    <w:p>
      <w:pPr>
        <w:pStyle w:val="BookText"/>
        <w:rPr/>
      </w:pPr>
      <w:r>
        <w:rPr>
          <w:rFonts w:ascii="IRNazanin" w:hAnsi="IRNazanin" w:eastAsia="IRNazanin"/>
          <w:color w:val="111111"/>
          <w:sz w:val="28"/>
          <w:sz w:val="28"/>
          <w:szCs w:val="28"/>
          <w:rtl w:val="true"/>
          <w:lang w:bidi="fa-IR"/>
        </w:rPr>
        <w:t>فصل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ویژگی های مربی توانمند حفظ قرآن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حفظ قرآن کریم</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مبانی حفظ قرآن کریم</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اصول حفظ قرآن کریم</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برنامه ریزی و مدیریت حفظ شاگردان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استماع و دقت در تذکر اشکالات شاگردان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اصول و فنون عمومی کلاس داری و تدریس</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اصول و فنون اختصاصی کلاس داری و تدریس حفظ قرآن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اصول تعلیم و تربیت اسلامی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تجوید نظری و عملی</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تلاوت نیکو و ترتیل زیبا</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وقف و ابتدا</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ترجمه و تفسیر</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اطلاعات به روز در زمینه ی حفظ و مهارت های یاد شده</w:t>
      </w:r>
      <w:r>
        <w:rPr>
          <w:rFonts w:eastAsia="IRNazanin" w:cs="IRNazanin"/>
          <w:color w:val="111111"/>
          <w:sz w:val="28"/>
          <w:szCs w:val="28"/>
          <w:rtl w:val="true"/>
          <w:lang w:bidi="fa-IR"/>
        </w:rPr>
        <w:t>...</w:t>
      </w:r>
      <w:r>
        <w:rPr>
          <w:rFonts w:eastAsia="IRNazanin" w:cs="IRNazanin"/>
          <w:color w:val="111111"/>
          <w:sz w:val="28"/>
          <w:szCs w:val="28"/>
          <w:lang w:bidi="fa-IR"/>
        </w:rPr>
        <w:t>252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اصول عمومی کلاس داری</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ویژگی های شخصیتی مربی موفق</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وظایف و بایدهای مربی در کلاس</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نقاط ضعف و نبایدهای مربی در کلاس</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اصول اختصاصی کلاس داری و تدریس حفظ قرآن کریم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آشنایی با روند کلی آموزش حفظ در کشور</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آشنایی با بخش های مهم کلاس حفظ در دوره های بلند مدت</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پرسش محفوظات</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حفظ روزانه</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یک درس قبل</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محفوظات جدید</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محفوظات گذشته</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از ترجمه و مفاهیم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هایی برای تقویت محفوظات</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تکمیلی</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ی پایانی کلاس</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زمان بندی کلاس حفظ در دوره های بلند مدت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آشنایی با بخش های مهم کلاس حفظ در دوره های کوتاه مدت</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مشترک با دوره های بلند مدت</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ی محفوظات</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ترجمه و تفسیر</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های حفظ حضوری</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دوره های آزمایشی و توان سنجی در آغاز</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اصول برنامه ریزی برای مرور محفوظات</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هدف از مرور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برای حفظ وضعیت و کیفیت موجود</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برای ارتقاء کیفیت محفوظات و تسلط کامل</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میزان مرور روزانه</w:t>
      </w:r>
      <w:r>
        <w:rPr>
          <w:rFonts w:eastAsia="IRNazanin" w:cs="IRNazanin"/>
          <w:color w:val="111111"/>
          <w:sz w:val="28"/>
          <w:szCs w:val="28"/>
          <w:rtl w:val="true"/>
          <w:lang w:bidi="fa-IR"/>
        </w:rPr>
        <w:t>...</w:t>
      </w:r>
      <w:r>
        <w:rPr>
          <w:rFonts w:eastAsia="IRNazanin" w:cs="IRNazanin"/>
          <w:color w:val="111111"/>
          <w:sz w:val="28"/>
          <w:szCs w:val="28"/>
          <w:lang w:bidi="fa-IR"/>
        </w:rPr>
        <w:t>270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مرور محفوظات جدید</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بازه ی زمانی مناسب برای یک دور مرور</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بیشتر اجزاء جدید</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بالاتر نیازمند مرور بیشتر</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مرور در طرح شش ساله</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مرور در طرح سه ساله و چهار ساله</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مرور در طرح دو ساله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مرور در طرح یک ساله</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مرور پس از اتمام حفظ</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غفلت از مرور کل محفوظات</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الگوی مناسب برای مرور</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توصیه های مهم در اداره ی کلاس حفظ</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برای اهتمام شاگردان به کیفیت حفظ جدید</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استاد در ابتدای کلاس</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در ابتدای کلاس</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حفظ جدید توسط همه ی شاگردان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پیوسته ی حفظ جدید</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ارتباط صفحات</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اتکاء شاگردان بر حافظه</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نفرات آغازین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شاگردان در زمان تلاوت دوستان خود</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پس از تلاوت</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برای اهتمام شاگردان به محفوظات جدید</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برای اهتمام شاگردان به محفوظات گذشته</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کل محفوظات</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یابی اشکالات هنگام پرسش</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ارائه ی محفوظات به استاد</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مناسب برای پرسش</w:t>
      </w:r>
      <w:r>
        <w:rPr>
          <w:rFonts w:eastAsia="IRNazanin" w:cs="IRNazanin"/>
          <w:color w:val="111111"/>
          <w:sz w:val="28"/>
          <w:szCs w:val="28"/>
          <w:rtl w:val="true"/>
          <w:lang w:bidi="fa-IR"/>
        </w:rPr>
        <w:t>...</w:t>
      </w:r>
      <w:r>
        <w:rPr>
          <w:rFonts w:eastAsia="IRNazanin" w:cs="IRNazanin"/>
          <w:color w:val="111111"/>
          <w:sz w:val="28"/>
          <w:szCs w:val="28"/>
          <w:lang w:bidi="fa-IR"/>
        </w:rPr>
        <w:t>283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سابقه ی هر فرد در پرسش محفوظات</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شیوه های متنوع در پرسش</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نحوه ی صحیح پرسش</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عوامل فراموشی حافظه ی بلند مدت</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تغییر و پویایی ذهن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سرکوبی</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ساده</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ی فعال و با نشاط کلاس</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 کارهای مناسب به حفاظ</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امتیازات</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مربی با نظام آموزشی</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حفظ شماره ی آیات</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بخشی</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انتظارات استاد از کلاس</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تقویت محفوظات</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کیفیت انجام تکلیف ها</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مباحثه در کلاس</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 مهم در پایان کلاس</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سی و دوم استفاده از دفترچه ی تکالیف حفظ</w:t>
      </w:r>
    </w:p>
    <w:p>
      <w:pPr>
        <w:pStyle w:val="BookText"/>
        <w:rPr/>
      </w:pPr>
      <w:r>
        <w:rPr>
          <w:rFonts w:ascii="IRNazanin" w:hAnsi="IRNazanin" w:eastAsia="IRNazanin"/>
          <w:color w:val="111111"/>
          <w:sz w:val="28"/>
          <w:sz w:val="28"/>
          <w:szCs w:val="28"/>
          <w:rtl w:val="true"/>
          <w:lang w:bidi="fa-IR"/>
        </w:rPr>
        <w:t>خلاصه ی مهمترین وظایف استاد حفظ</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هایی به مسئولان</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اهمیت و ضرورت توسعه ی فرهنگ حفظ قرآن</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موانع و محدودیت های توسعه ی فرهنگ حفظ قرآن</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راه کارهای پیشنهادی در حوزه ی آموزش</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راه کارهای پیشنهادی در حوزه ی تبلیغ و ترویج</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راه کارهای پیشنهادی در حوزه ی مدیریتی کشور</w:t>
      </w:r>
      <w:r>
        <w:rPr>
          <w:rFonts w:eastAsia="IRNazanin" w:cs="IRNazanin"/>
          <w:color w:val="111111"/>
          <w:sz w:val="28"/>
          <w:szCs w:val="28"/>
          <w:rtl w:val="true"/>
          <w:lang w:bidi="fa-IR"/>
        </w:rPr>
        <w:t>...</w:t>
      </w:r>
      <w:r>
        <w:rPr>
          <w:rFonts w:eastAsia="IRNazanin" w:cs="IRNazanin"/>
          <w:color w:val="111111"/>
          <w:sz w:val="28"/>
          <w:szCs w:val="28"/>
          <w:lang w:bidi="fa-IR"/>
        </w:rPr>
        <w:t>308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و سلام على عباده الذين اصطفی خیر خلقه محمد و آله الطاهرين المعصومين علیهم السلام</w:t>
      </w:r>
    </w:p>
    <w:p>
      <w:pPr>
        <w:pStyle w:val="BookText"/>
        <w:rPr/>
      </w:pPr>
      <w:r>
        <w:rPr>
          <w:rFonts w:ascii="IRNazanin" w:hAnsi="IRNazanin" w:eastAsia="IRNazanin"/>
          <w:color w:val="111111"/>
          <w:sz w:val="28"/>
          <w:sz w:val="28"/>
          <w:szCs w:val="28"/>
          <w:rtl w:val="true"/>
          <w:lang w:bidi="fa-IR"/>
        </w:rPr>
        <w:t xml:space="preserve">قبل از انقلاب بود حدود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ساله بودم که همزمان با یادگیری فنون تلاوت به تشویق والدین محترم حفظ قرآن هم به فعالیت هایم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در آن زمان مقوله ای به نام حفظ قرآن به شکلی که الآن شاهد آن هستیم وجود خارجی نداشت؛ الّا احتمالاً موارد بسیار نادری آن هم به سبک خواندن قدیمی و نه همراه با ضوابط تلاوت استاد حفظ نداشتم و اغلب با روش آزمون سعی و خطا پیش می رفتم و به مشکلاتی نیز برمی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شاید تنها قاری قرآنی که حافظ هم بود بنده بودم که از برکات فوق العاده ی حفظ در آن دوران هر چه بگویم به یقین کم گفته ام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هست که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پخش تلاوت ترتیل کل قرآن از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سبکی نو تلاوت کردم و به فضل خدا مورد استقبال فراوان مردم عزیز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سیلی از نامه ها و تماس ها روبرو شدم که حاکی از آن بود که تلاوت ترتیل قرآن با آن سبک گویا برای اولین بار به گوششان خورده بود و جالب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خلال این تماس ها علاوه بر ترتیل، از حفظ قرآن نیز سخن زیاد به میان می آمد و حاکی از ارتباط تنگاتنگ تلاوت ترتیل با ضابطه و قاعده با حفظ قرآن بود و بسیاری با همین تلاوت ترتیل مشغول حفظ قرآن 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بین المللی ایران این حقیر و نیز مردم عزیز کشورمان برای نخستین بار مقام اول حفظ کل قرآن آن هم با کیفیتی خوب و با یک اجراء مطلوب و توأمان حفظ و تلاوت ترتیل را تجربه کردیم که بسیار به ذائقه ی مردم و به ویژه جوانان، شیرین آمد و بی تردید می توان گفت به اراده ی حق تعالی پس از این موفقیت قدرتمند که قبلا سابقه نداشت </w:t>
      </w:r>
    </w:p>
    <w:p>
      <w:pPr>
        <w:pStyle w:val="BookText"/>
        <w:rPr/>
      </w:pPr>
      <w:r>
        <w:rPr>
          <w:rFonts w:ascii="IRNazanin" w:hAnsi="IRNazanin" w:eastAsia="IRNazanin"/>
          <w:color w:val="111111"/>
          <w:sz w:val="28"/>
          <w:sz w:val="28"/>
          <w:szCs w:val="28"/>
          <w:rtl w:val="true"/>
          <w:lang w:bidi="fa-IR"/>
        </w:rPr>
        <w:t>به تدریج حرکت قابل ملاحظه و در واقع یک نهضت چشم گیر به سمت حفظ مرتل قرآن به جلوداری جوانان پرشور صورت گرفت که شاهد این مطلب انبوه مراجعات خارج از انتظار و باور نکردنی مردم به این بنده ی کوچک حق تعالی در طلب حفظ قرآن و آشنایی با شیوه های آن بود که حکایات شیرین و عجیب آن خود کتابی مفصل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به ذهنم رسید که آن چه در تجربه دارم به صورت جزوه ای در بیان فضیلت و چگونگی حفظ قرآن کریم به علاقه مندان این امر شریف عرضه کنم که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متوجه شدم که ذهن خلاق و جستجوگر جوانان عزیز و مؤمن، طالب بیش از این هاست علاوه بر پرسش های جدید و متنوع در بحث روش حفظ از این موضوع زیاد می پرسند که اساساً چه نیازی به حفظ قرآن است؟ وارد مراحل تازه ای شده بودیم و سؤال ها، تر و پیچیده تر و راهبردی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در این خصوص جمع آوری کردم تا این که از حُسن اتفاق با برادرانی فاضل از حوزه ی مبارکه ی علمیه ی قم برخورد کردم که همگی از حفاظ پر تجربه و نیز صاحبان اندیشه و خلاقیت فکری بالایی بودند و آن چه را که روزی آرزوی جمع آوری و عرضه ی آن را به جامعه ی تشنه ی انس با قرآن کریم داشتم در حد و اندازه های ممتاز و بسیار قوی موجود دیدم و خدای بی همتا و منان را بسیار شکر گفتم که این مهم به این خوبی و جامعیت توسط این بزرگواران آماده شده است و آن همین کتاب ارزشمند و پربهایی است که خوانندگان ارجمند در پیش روی دارند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اصولاً چرا قرآن را حفظ کنیم؟ و این که اهمیت آن چقدر است؟ در فرهنگ ناب اسلامی چه سابقه ای دارد؟ و پاسخ به شبهاتی در این زمینه موضوع بسیار مهم و مطرحی بود که برادر عزیز و خوش سلیقه و حافظ ممتاز قرآن جناب حجت الاسلام والمسلمین جناب آقای سید مصطفی حسینی به زیبایی هر چه تمامتر از عهده ی آن برآمدند و حتماً موجب استفاده ی خود این بنده واقع شد که زحمات گران سنگ این بزرگوار در این مقوله انصافاً مورد تقدیر و تمجید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باب چگونگی حفظ قرآن اگر چه قبلاً نوشته هایی ارائه شده بود، لیکن شکل جامع و فراگیر و منظم آن که در بر گیرنده ی برخی مطالبی است که قبلاً به تفصیل </w:t>
      </w:r>
    </w:p>
    <w:p>
      <w:pPr>
        <w:pStyle w:val="BookText"/>
        <w:rPr/>
      </w:pPr>
      <w:r>
        <w:rPr>
          <w:rFonts w:ascii="IRNazanin" w:hAnsi="IRNazanin" w:eastAsia="IRNazanin"/>
          <w:color w:val="111111"/>
          <w:sz w:val="28"/>
          <w:sz w:val="28"/>
          <w:szCs w:val="28"/>
          <w:rtl w:val="true"/>
          <w:lang w:bidi="fa-IR"/>
        </w:rPr>
        <w:t>نیامده بود را به خوبی و اتقان نزد حافظ ممتاز بین المللی جناب حجت الاسلام والمسلمين جناب آقای محمد حاج ابوالقاسم یافتیم که به خوبی و جامعیت و با زحمات فراوان ایشان به رشته ی تحریر درآمده بود و پاسخگوی بسیاری از سؤالات در بیان روش حفظ و مرور و نیز ارائه دهنده ی نمونه برنامه ریزی های تجربه شده برای علاقه مندان به حفظ قرآن کریم است که قطعاً تلاش ایشان در این خصوص نزد خدای تعالی مأجور و مشکور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بخش شیوه ی آموزش و کلاس داری حفظ از حافظ محترم قرآن و فاضل گرامی حجت الاسلام والمسلمین جناب آقای علی قاسمی که سالیان متمادی در برنامه ریزی برای آموزش حفظ قرآن فعالیت نموده اند و تجربیات خود و دیگر اساتید را در این مجموعه جمع آوری کرده اند و البته در تدوین نهایی و ویراستاری محتوایی این اثر نیز سعی بلیغی داشتند کمال امتنان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توان نادیده گرفت حضور بسیار مؤثر و پرفایده ی استاد گرانمایه و شهیر حضرت حجت الاسلام و المسلمین استاد محمدرضا شهیدی پور را که بسیار باعث برکت بود و نیز دقت نظرها و طرح به موقع برخی مطالب مهم از سوی حافظ ارجمند جناب حجت الاسلام والمسلمین جناب آقای سید ابوالفضل حکیمی کمک شایانی در تدوین این اثر نفیس بود و در نهایت این درسنامه ی جامع حفظ قرآن کریم را یک افتخار برای جامعه ی تشیع می دانم که ان شاء الله ماندنی خواهد بود و می تواند و بلکه باید در مجامع دانشگاهی و حوزوی تدریس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عزّ و جلّ برای همه ی عزیزانی که در هیأت علمی مؤسسه ی فعال و تأثیر گذار نور الثقلین در قم مقدس و در جوار کریمه ی فخیمه اهل بیت حضرت فاطمه ی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فدا تربت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گزاری را به خوبی به انجام رساندند آرزوی توفیقات روزافزون و أنس و حشر با قرآن و عترت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خادم قرآن کریم و عترت، شهریار پرهیزکار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1390/6/30</w:t>
      </w:r>
      <w:r>
        <w:rPr>
          <w:rFonts w:eastAsia="Times New Roman" w:cs="Times New Roman" w:ascii="Times New Roman" w:hAnsi="Times New Roman"/>
          <w:color w:val="111111"/>
          <w:sz w:val="28"/>
          <w:szCs w:val="28"/>
          <w:rtl w:val="true"/>
          <w:lang w:val="en-US" w:bidi="en-US"/>
        </w:rPr>
        <w:t xml:space="preserve"> </w:t>
      </w:r>
      <w:bookmarkStart w:id="10" w:name="pg9370_145525"/>
    </w:p>
    <w:p>
      <w:pPr>
        <w:pStyle w:val="Heading2"/>
        <w:numPr>
          <w:ilvl w:val="1"/>
          <w:numId w:val="1"/>
        </w:numPr>
        <w:rPr/>
      </w:pPr>
      <w:bookmarkStart w:id="11" w:name="__RefHeading___Toc5430869_2870459653"/>
      <w:bookmarkStart w:id="12" w:name="_Toc4"/>
      <w:bookmarkEnd w:id="10"/>
      <w:bookmarkEnd w:id="11"/>
      <w:r>
        <w:rPr>
          <w:rtl w:val="true"/>
        </w:rPr>
        <w:t>مقدمه ی ناشر</w:t>
      </w:r>
      <w:bookmarkEnd w:id="12"/>
    </w:p>
    <w:p>
      <w:pPr>
        <w:pStyle w:val="BookText"/>
        <w:rPr/>
      </w:pPr>
      <w:r>
        <w:rPr>
          <w:rFonts w:ascii="IRNazanin" w:hAnsi="IRNazanin" w:eastAsia="IRNazanin"/>
          <w:color w:val="111111"/>
          <w:sz w:val="28"/>
          <w:sz w:val="28"/>
          <w:szCs w:val="28"/>
          <w:rtl w:val="true"/>
          <w:lang w:bidi="fa-IR"/>
        </w:rPr>
        <w:t>قرآن کریم معتبرترین منبع معارف الاهی است که از جانب خدای سبحان بر پیامبر خاتم صلی الله علیه و آله نازل گشت قرآنی که امروز پیش روی ماست بدون شک و بی کم و کاست، همان وحی الاهی است که توسط امین وحی بر پیامبر رحمت صلی الله علیه و آله فرود آمد رسالت این کتاب شریف، رهایی انسان از تاریکی های جهل و نادانی و رساندن او به نور معرفت و بندگی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أَنزَلْنَهُ إِلَيْكَ لِتُخْرِجَ النَّاسَ مِنَ الظُّلُمَاتِ إِلَى النُّورِ بِإِذْنِ رَبِّهِمْ إِلَى صِرَاطِ الْعَزِيزِ الْحَمِيدِ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سراسر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آشکار و روشن </w:t>
      </w:r>
      <w:r>
        <w:rPr>
          <w:rFonts w:ascii="Amiri" w:hAnsi="Amiri" w:eastAsia="Amiri" w:cs="Amiri"/>
          <w:color w:val="111111"/>
          <w:sz w:val="28"/>
          <w:sz w:val="28"/>
          <w:szCs w:val="28"/>
          <w:rtl w:val="true"/>
          <w:lang w:bidi="ar-SA"/>
        </w:rPr>
        <w:t>وَأَنزَلْنَا إِلَيْكُمْ نُورًا مُّبِينًا</w:t>
      </w:r>
      <w:r>
        <w:rPr>
          <w:rStyle w:val="FootnoteAnchor"/>
          <w:rtl w:val="true"/>
        </w:rPr>
        <w:footnoteReference w:id="3"/>
      </w:r>
      <w:r>
        <w:rPr>
          <w:rFonts w:ascii="IRNazanin" w:hAnsi="IRNazanin" w:eastAsia="IRNazanin"/>
          <w:color w:val="111111"/>
          <w:sz w:val="28"/>
          <w:sz w:val="28"/>
          <w:szCs w:val="28"/>
          <w:rtl w:val="true"/>
          <w:lang w:bidi="fa-IR"/>
        </w:rPr>
        <w:t>جای جای آن آکنده از پیام های روشن هدایت و پند و موعظه است؛</w:t>
      </w:r>
    </w:p>
    <w:p>
      <w:pPr>
        <w:pStyle w:val="BookText"/>
        <w:rPr/>
      </w:pPr>
      <w:r>
        <w:rPr>
          <w:rFonts w:ascii="Amiri" w:hAnsi="Amiri" w:eastAsia="Amiri" w:cs="Amiri"/>
          <w:color w:val="111111"/>
          <w:sz w:val="28"/>
          <w:sz w:val="28"/>
          <w:szCs w:val="28"/>
          <w:rtl w:val="true"/>
          <w:lang w:bidi="ar-SA"/>
        </w:rPr>
        <w:t>هَذا بَيَانُ لِلنَّاسِ وَ هُدًى وَ مَوْعِظَةٌ لِلْمُتَّقِينَ</w:t>
      </w:r>
      <w:r>
        <w:rPr>
          <w:rStyle w:val="FootnoteAnchor"/>
          <w:rtl w:val="true"/>
        </w:rPr>
        <w:footnoteReference w:id="4"/>
      </w:r>
      <w:r>
        <w:rPr>
          <w:rFonts w:ascii="IRNazanin" w:hAnsi="IRNazanin" w:eastAsia="IRNazanin"/>
          <w:color w:val="111111"/>
          <w:sz w:val="28"/>
          <w:sz w:val="28"/>
          <w:szCs w:val="28"/>
          <w:rtl w:val="true"/>
          <w:lang w:bidi="fa-IR"/>
        </w:rPr>
        <w:t xml:space="preserve"> برای آنان که راه خدا را در پیش گیرند و رضایت و خوشنودی او را بجویند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يَهْدِى بِهِ اللَّهُ مَنِ اتَّبَعَ رِضْوَانَهُ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قرآن کلام زیبای الاهی است؛ </w:t>
      </w:r>
      <w:r>
        <w:rPr>
          <w:rFonts w:ascii="Amiri" w:hAnsi="Amiri" w:eastAsia="Amiri" w:cs="Amiri"/>
          <w:color w:val="111111"/>
          <w:sz w:val="28"/>
          <w:sz w:val="28"/>
          <w:szCs w:val="28"/>
          <w:rtl w:val="true"/>
          <w:lang w:bidi="ar-SA"/>
        </w:rPr>
        <w:t>اللَّهُ نَزَّلَ أَحْسَنَ الْحَدِيثِ</w:t>
      </w:r>
      <w:r>
        <w:rPr>
          <w:rStyle w:val="FootnoteAnchor"/>
          <w:rtl w:val="true"/>
        </w:rPr>
        <w:footnoteReference w:id="6"/>
      </w:r>
      <w:r>
        <w:rPr>
          <w:rFonts w:ascii="IRNazanin" w:hAnsi="IRNazanin" w:eastAsia="IRNazanin"/>
          <w:color w:val="111111"/>
          <w:sz w:val="28"/>
          <w:sz w:val="28"/>
          <w:szCs w:val="28"/>
          <w:rtl w:val="true"/>
          <w:lang w:bidi="fa-IR"/>
        </w:rPr>
        <w:t>هر که آن را فراروی خود قرار دهد او را به سوی بهشت کشاند و در دریای رحمت و فضل خدا وارد شده و به راه مستقیم رهنمون شود؛</w:t>
      </w:r>
    </w:p>
    <w:p>
      <w:pPr>
        <w:pStyle w:val="BookText"/>
        <w:rPr/>
      </w:pPr>
      <w:r>
        <w:rPr>
          <w:rFonts w:ascii="Amiri" w:hAnsi="Amiri" w:eastAsia="Amiri" w:cs="Amiri"/>
          <w:color w:val="111111"/>
          <w:sz w:val="28"/>
          <w:sz w:val="28"/>
          <w:szCs w:val="28"/>
          <w:rtl w:val="true"/>
          <w:lang w:bidi="ar-SA"/>
        </w:rPr>
        <w:t>فَأَمَّا الَّذِينَ ءَامَنُواْ بِاللَّهِ وَاعْتَصَمُوا بِهِ، فَسَيُدْخِلُهُمْ فِي رَحْمَةٍ مِنْهُ وَ فَضْلٍ وَ يَهْدِيهِمْ إِلَيْهِ صِرَاطًا مُسْتَقِيمًا</w:t>
      </w:r>
      <w:r>
        <w:rPr>
          <w:rStyle w:val="FootnoteAnchor"/>
          <w:rtl w:val="true"/>
        </w:rPr>
        <w:footnoteReference w:id="7"/>
      </w:r>
      <w:r>
        <w:rPr>
          <w:rFonts w:ascii="IRNazanin" w:hAnsi="IRNazanin" w:eastAsia="IRNazanin"/>
          <w:color w:val="111111"/>
          <w:sz w:val="28"/>
          <w:sz w:val="28"/>
          <w:szCs w:val="28"/>
          <w:rtl w:val="true"/>
          <w:lang w:bidi="fa-IR"/>
        </w:rPr>
        <w:t xml:space="preserve"> در قرآن درمان بزرگترین دردهاست؛ درد کفر و نفاق و تباهی و گمراهی؛</w:t>
      </w:r>
    </w:p>
    <w:p>
      <w:pPr>
        <w:pStyle w:val="BookText"/>
        <w:rPr/>
      </w:pPr>
      <w:r>
        <w:rPr>
          <w:rFonts w:ascii="Amiri" w:hAnsi="Amiri" w:eastAsia="Amiri" w:cs="Amiri"/>
          <w:color w:val="111111"/>
          <w:sz w:val="28"/>
          <w:sz w:val="28"/>
          <w:szCs w:val="28"/>
          <w:rtl w:val="true"/>
          <w:lang w:bidi="ar-SA"/>
        </w:rPr>
        <w:t>وَنُنَزِلُ مِنَ الْقُرْءانِ مَا هُوَ شِفَاءٌ وَ رَحْمَةٌ لِلْمُؤْمِنِينَ وَلَا يَزِيدُ الظَّالِمِينَ إِلَّا خَسَارًا</w:t>
      </w:r>
      <w:r>
        <w:rPr>
          <w:rStyle w:val="FootnoteAnchor"/>
          <w:rtl w:val="true"/>
        </w:rPr>
        <w:footnoteReference w:id="8"/>
      </w:r>
      <w:r>
        <w:rPr>
          <w:rFonts w:ascii="IRNazanin" w:hAnsi="IRNazanin" w:eastAsia="IRNazanin"/>
          <w:color w:val="111111"/>
          <w:sz w:val="28"/>
          <w:sz w:val="28"/>
          <w:szCs w:val="28"/>
          <w:rtl w:val="true"/>
          <w:lang w:bidi="fa-IR"/>
        </w:rPr>
        <w:t xml:space="preserve"> حقیقت قرآن بسیار ژرف و عمیق و بلند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فِي أُمِ الْكِتَابِ لَدَيْنَا لَعَلِيُّ حَكِيمُ</w:t>
      </w:r>
      <w:r>
        <w:rPr>
          <w:rStyle w:val="FootnoteAnchor"/>
          <w:rtl w:val="true"/>
        </w:rPr>
        <w:footnoteReference w:id="9"/>
      </w:r>
      <w:r>
        <w:rPr>
          <w:rFonts w:ascii="IRNazanin" w:hAnsi="IRNazanin" w:eastAsia="IRNazanin"/>
          <w:color w:val="111111"/>
          <w:sz w:val="28"/>
          <w:sz w:val="28"/>
          <w:szCs w:val="28"/>
          <w:rtl w:val="true"/>
          <w:lang w:bidi="fa-IR"/>
        </w:rPr>
        <w:t xml:space="preserve"> اما برای فهم و پندپذیری آسان گشته است تا هر کس به قدر دانش و توان خویش در آن تدبر و اندیشه کرده و از دریای بیکران معارفش بهره گیرد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يَسرنَا الْقُرْآنَ لِلذِّكْرِ فَهَلْ مِن مُدَّكِرٍ</w:t>
      </w:r>
      <w:r>
        <w:rPr>
          <w:rStyle w:val="FootnoteAnchor"/>
          <w:rtl w:val="true"/>
        </w:rPr>
        <w:footnoteReference w:id="10"/>
      </w:r>
      <w:r>
        <w:rPr>
          <w:rFonts w:ascii="IRNazanin" w:hAnsi="IRNazanin" w:eastAsia="IRNazanin"/>
          <w:color w:val="111111"/>
          <w:sz w:val="28"/>
          <w:sz w:val="28"/>
          <w:szCs w:val="28"/>
          <w:rtl w:val="true"/>
          <w:lang w:bidi="fa-IR"/>
        </w:rPr>
        <w:t xml:space="preserve"> یکی از راه های برقراری انس دایمی با قرآن کریم و بهره مندی از آن حفظ آیات نورانی آن است چرا که حافظ قرآن برای حفظ آیات و تسلط بر آن خود را مقید به مرور دایمی آیات آن می داند این انس دایمی به مرور زمان باعث تسلط حافظ بر مفاهیم روشنگر و هدایت آفرین قرآن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عامل، گام لازم و نخست برای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سخنان پیامبر اکرم صلی الله علیه و آله و اهل بیت پاک او علیهم السلام، آکنده از سفارش و تشویق به حفظ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نیاز هم اکنون برای جامعه ی اسلامی ما بیش از پیش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جهان امروز که دنیای غرب در اثر اعراض از یاد خدا و شیفتگی نسبت به دنیا و ظواهر آن، با تمام قوا تلاش دارد، افکار غلط و ناصحیح خود را از طریق استثمار رسانه ها با ابزارهای گوناگون همگانی کند، تنها کتاب اصیلی که برای هدایت و سعادت بشریت باقی مانده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بارها در فرمایشات مقام عظمای ولایت حضرت آیت الله العظمی امام خامنه ای مد ظله العالی منظل العالی، توسعه و ترویج انس با قرآن از طریق حفظ و تلاوت مستمر آن به عنوان یک استراتژی اثر بخش و نقش آفرین در مقابل تهاجمات فرهنگی ،غرب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بیانات متعددی بر اهمیت حفظ و ترویج آن این گونه تأکید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اطمینان دارم اگر حرکت قرآنی در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بحمدالله رو به گسترش و موج برداری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موج بردارد و گسترش پیدا کند، این کشور، این پرچم اسلام، این انقلاب و این نظام مقدس اسلامی پایه هایش آن چنان مستحکم خواهد شد که هیچ قدرتی نه امروز و نه در آینده نخواهد توانست اندک تزلزلی در آن به وجود آورد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قرآن بسیار با 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حفظ قرآن، همت گمارید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مسأله ی حفظ را خیلی جدی بگیرید متأسفانه ما و بچه هایمان حفظ قرآن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یک خُرده جلو برویم و در سطح کشور مسأله ی حفظ قرآن را گسترش بدهیم</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جوانان و نوجوانانی که قرآن را فرا می گیرید این را بدانید که یک ذخیره ی مادام العمر برای اندیشیدن و فکر کردن را برای خودتان فراهم می کنید این چیز بسیار با ارزشی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قرآن در ذهن انسان، نعمت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بین کسی که برای </w:t>
      </w:r>
    </w:p>
    <w:p>
      <w:pPr>
        <w:pStyle w:val="BookText"/>
        <w:rPr/>
      </w:pPr>
      <w:r>
        <w:rPr>
          <w:rFonts w:ascii="IRNazanin" w:hAnsi="IRNazanin" w:eastAsia="IRNazanin"/>
          <w:color w:val="111111"/>
          <w:sz w:val="28"/>
          <w:sz w:val="28"/>
          <w:szCs w:val="28"/>
          <w:rtl w:val="true"/>
          <w:lang w:bidi="fa-IR"/>
        </w:rPr>
        <w:t>مطلبی بارها آیات قرآن و فهرست های قرآنی را جستجو می کند تا ببیند در این باره آیه ای وجود دارد یا نه با آن کسی که آیات قرآن در ذهن اوست قرآن در دل اوست، آیات قرآن جلوی چشم اوست؛ نگاه می کند، آن چه را که در هر بخشی از معارف اسلامی به آن نیاز دارد، از قرآن استنباط و استخراج می کند و روی آن فکر و تأمل می کند و از آن استفاده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در دوران کودکی و نوجوانی تا دوران جوانی یک نعمت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مقدمه است؛ آشنایی با الفاظ و ظواهر قرآن گام اول است؛ اما گام اوّلِ لازم اگر دانش پژوهان دینی و قرآنی این قدم را بر ندارند قدم های بعدی دشوار و گاهی هم ناممکن خواهد 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مقام معظم رهبری در آخرین مطالبه ی خویش از جامعه ی قرآنی کشور و مسئولین فرموده اند که ما باید در کشور حداقل ده میلیون حافظ قرآن داشته باشیم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با عنایت به فرمایشات امام و مقتدایمان مؤسسه ی فرهنگی قرآن و عترت نورالثقلین، بر خود وظیفه دانست که گامی هر چند کوچک در راه تحقق فرمایش ایشان و توسعه ی حفظ قرآن از طریق بازکاوی اصول و روش های حفظ مرور و صیانت از محفوظات و شیوه های تدریس و کلاس داری آن به جامعه ی قرآنی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پیش رو حاصل جلسات مستمری است که بیش از یک سال با حضور اساتید برجسته و پیش کسوتان عرصه ی حفظ قرآن کریم در این مؤسسه تشکیل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یادشده با حضور اساتید معظم شهریار پرهیز کار حُجج اسلام محمدرضا شهیدی پور، دکتر محمد حاج ابوالقاسم، سید مصطفی حسینی سید ابوالفضل حکیمی و علی قاسمی برگزار گردید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جلسات سیاست گذاری مقرر گشت پیش نویس مباحث توسط کارگروه تألیف </w:t>
      </w:r>
    </w:p>
    <w:p>
      <w:pPr>
        <w:pStyle w:val="BookText"/>
        <w:rPr/>
      </w:pPr>
      <w:r>
        <w:rPr>
          <w:rFonts w:ascii="IRNazanin" w:hAnsi="IRNazanin" w:eastAsia="IRNazanin"/>
          <w:color w:val="111111"/>
          <w:sz w:val="28"/>
          <w:sz w:val="28"/>
          <w:szCs w:val="28"/>
          <w:rtl w:val="true"/>
          <w:lang w:bidi="fa-IR"/>
        </w:rPr>
        <w:t>متشکل از حجج اسلام دکتر محمد حاج ابوالقاسم، سید مصطفی حسینی و علی قاسمی به جلسه ارائه گشته و توسط اعضاء کارگروه مورد نقد و بررسی و نقض و ابرام علمی قرار گرفته و حاصل مباحث در قالب این نوشتار در اختیار جامعه قرآنی میهن اسلامی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به توفیق خدای سبحان مجموعه ی حاضر پس از انجام مراحل گوناگون حضور شما اساتید معظم و علاقه مندان به حفظ قرآن کریم تقدیم می گردد امید است مورد توجه و استفاده ی شما قرار گیرد اما از آن جا که هیچ کار بشری مصون از خطا نیست صمیمانه در انتظار پیشنهادها و نظرات شما گرامیان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،ناچیز مورد قبول خالق بی نیاز قرار گرفته و با نظر لطف و رحمت و عنایت خویش در روز فقر و نیازمندی ما را در زمره ی بندگان صالح خویش محشور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ی فرهنگی قرآن و عترت نورالثقلین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1390/7/2</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bookmarkStart w:id="13" w:name="pg9370_145539"/>
    </w:p>
    <w:p>
      <w:pPr>
        <w:pStyle w:val="Heading2"/>
        <w:numPr>
          <w:ilvl w:val="1"/>
          <w:numId w:val="1"/>
        </w:numPr>
        <w:rPr/>
      </w:pPr>
      <w:bookmarkStart w:id="14" w:name="__RefHeading___Toc5430871_2870459653"/>
      <w:bookmarkStart w:id="15" w:name="_Toc5"/>
      <w:bookmarkEnd w:id="13"/>
      <w:bookmarkEnd w:id="14"/>
      <w:r>
        <w:rPr>
          <w:rtl w:val="true"/>
        </w:rPr>
        <w:t>بخش یکم</w:t>
      </w:r>
      <w:r>
        <w:rPr>
          <w:rtl w:val="true"/>
        </w:rPr>
        <w:t xml:space="preserve">: </w:t>
      </w:r>
      <w:r>
        <w:rPr>
          <w:rtl w:val="true"/>
        </w:rPr>
        <w:t>چرا قرآن آن را حفظ کنیم؟</w:t>
      </w:r>
      <w:bookmarkEnd w:id="1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430873_2870459653"/>
      <w:bookmarkStart w:id="17" w:name="_Toc6"/>
      <w:bookmarkEnd w:id="16"/>
      <w:r>
        <w:rPr>
          <w:rtl w:val="true"/>
        </w:rPr>
        <w:t>اشاره</w:t>
      </w:r>
      <w:bookmarkStart w:id="18" w:name="pg9370_145541"/>
      <w:bookmarkEnd w:id="17"/>
    </w:p>
    <w:p>
      <w:pPr>
        <w:pStyle w:val="Heading3"/>
        <w:numPr>
          <w:ilvl w:val="2"/>
          <w:numId w:val="1"/>
        </w:numPr>
        <w:rPr/>
      </w:pPr>
      <w:bookmarkStart w:id="19" w:name="__RefHeading___Toc5430875_2870459653"/>
      <w:bookmarkStart w:id="20" w:name="_Toc7"/>
      <w:bookmarkEnd w:id="18"/>
      <w:bookmarkEnd w:id="19"/>
      <w:r>
        <w:rPr>
          <w:rtl w:val="true"/>
        </w:rPr>
        <w:t>فصل يکم</w:t>
      </w:r>
      <w:r>
        <w:rPr>
          <w:rtl w:val="true"/>
        </w:rPr>
        <w:t xml:space="preserve">: </w:t>
      </w:r>
      <w:r>
        <w:rPr>
          <w:rtl w:val="true"/>
        </w:rPr>
        <w:t>جایگاه نظافت آن کریم در آیات قرآن</w:t>
      </w:r>
      <w:bookmarkEnd w:id="20"/>
    </w:p>
    <w:p>
      <w:pPr>
        <w:pStyle w:val="Heading4"/>
        <w:numPr>
          <w:ilvl w:val="3"/>
          <w:numId w:val="1"/>
        </w:numPr>
        <w:rPr/>
      </w:pPr>
      <w:bookmarkStart w:id="21" w:name="__RefHeading___Toc5430877_287045965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در انجام هر کار ،نیک در صورتی که ارزشمندی و قدر و منزلت آن امر بر ما روشن باشد با انگیزه ی والاتر و عزمی راسخ تر در آن راه گام بر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کریم یکی از بهترین شیوه های انس با کلام الاهی است که شناخت میزان ارزش و جایگاه آن در فرهنگ اسلامی یاریگر خوبی برای پیمودن آگاهانه ی آن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های مهم شناخت فرهنگ اسلامی و ارزشمندی امور در دین اسلام بررسی آن موضوع از دیدگاه قرآن و معصومان علیهم السلام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عنوان کتابی الاهی که تک تک واژگان و کلماتش از سوی خالق بی همتا صادر گشته است مهمترین منبع دانش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و منزلت اموری که در این كتاب والا مورد تأیید و تأكيد واقع گشته، مورد قبول همگان است با بررسی تفاسیر قرآن کریم در می یابیم که در آیات متعددی، مفسران بزرگ قرآن نکات جالبی راجع به حفظ قرآن استفاده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گزیده ای از این موارد را بررسی می نماییم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آیاتی از سوره احزاب در ضمن دستوراتی به همسران پیامبر به آنان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وَاذْكُرْنَ مَا يُتْلَى فِي بُيُوتِكُنَّ مِنْ ءَايَتِ اللَّهِ وَالْحِكْمَةِ إِنَّ اللَّهَ كَانَ لَطِيفًا خَبِيرًا</w:t>
      </w:r>
      <w:r>
        <w:rPr>
          <w:rStyle w:val="FootnoteAnchor"/>
          <w:rtl w:val="true"/>
        </w:rPr>
        <w:footnoteReference w:id="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را از آیات خداوند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عقلی و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شما بازگو می شود حفظ کنید و به خاطرتان باشد؛ حقا که خدا همواره ریزبین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طباطبایی رحمه الله مفسر بزرگ قرآن کریم و صاحب تفسير الميزان در تفسیر این آیه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ظاهر سیاق بر می 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این معنا مناسب تأكيد و تشدیدی است که در آیات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کلمه ی </w:t>
      </w:r>
      <w:r>
        <w:rPr>
          <w:rFonts w:ascii="Amiri" w:hAnsi="Amiri" w:eastAsia="Amiri" w:cs="Amiri"/>
          <w:color w:val="111111"/>
          <w:sz w:val="28"/>
          <w:sz w:val="28"/>
          <w:szCs w:val="28"/>
          <w:rtl w:val="true"/>
          <w:lang w:bidi="ar-SA"/>
        </w:rPr>
        <w:t>في بُيُوتِكُنَّ</w:t>
      </w:r>
      <w:r>
        <w:rPr>
          <w:rFonts w:ascii="IRNazanin" w:hAnsi="IRNazanin" w:eastAsia="IRNazanin"/>
          <w:color w:val="111111"/>
          <w:sz w:val="28"/>
          <w:sz w:val="28"/>
          <w:szCs w:val="28"/>
          <w:rtl w:val="true"/>
          <w:lang w:bidi="fa-IR"/>
        </w:rPr>
        <w:t xml:space="preserve"> تأکیدی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می فهماند مردم باید امتثال امر خدا را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بگیرند؛ آن وقت سزاوار نیست شما که قرآن در خانه هایتان نازل می شود اوامر خدا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این است که شما زنان پیغمبر باید آن چه را که در خانه هایتان از آیات خدا و حکمت تلاوت می شود حفظ کنید و همواره به خاطرتان بوده باشد تا از آن غافل نمانید و از خط سیری که خدا برایتان معین کرده تجاوز مکنید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آیه ی مورد بحث آیه ی </w:t>
      </w:r>
      <w:r>
        <w:rPr>
          <w:rFonts w:ascii="Amiri" w:hAnsi="Amiri" w:eastAsia="Amiri" w:cs="Amiri"/>
          <w:color w:val="111111"/>
          <w:sz w:val="28"/>
          <w:sz w:val="28"/>
          <w:szCs w:val="28"/>
          <w:rtl w:val="true"/>
          <w:lang w:bidi="ar-SA"/>
        </w:rPr>
        <w:t>وَلَقَدْ يَسَرْنَا الْقُرْءَ انَ لِلذِّكْرِ فَهَلْ مِن مُّدَّكِرٍ</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چند بار در سوره ی مبارکه ی قمر تکرار شده است و معنایش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ما قرآن را برای تذکر و پندآموزی آسان و قابل فهم کردیم، پس آیا پند گیرنده ای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تفسیری که در آیهی ،قبل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گشت در این جا نیز مفسران بزرگی چون مرحوم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مراد از آسان سازی قرآن برای ذکر این است که آن را برای حفظ و قرائت آسان نمودیم تا همه ی آیات آن قابلیت از بر خواندن را داشته باشد؛ </w:t>
      </w:r>
      <w:r>
        <w:rPr>
          <w:rStyle w:val="FootnoteAnchor"/>
          <w:rtl w:val="true"/>
        </w:rPr>
        <w:footnoteReference w:id="19"/>
      </w:r>
      <w:r>
        <w:rPr>
          <w:rFonts w:ascii="IRNazanin" w:hAnsi="IRNazanin" w:eastAsia="IRNazanin"/>
          <w:color w:val="111111"/>
          <w:sz w:val="28"/>
          <w:sz w:val="28"/>
          <w:szCs w:val="28"/>
          <w:rtl w:val="true"/>
          <w:lang w:bidi="fa-IR"/>
        </w:rPr>
        <w:t>پس آیا کسی هست که در این زمینه از قرآن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شهید استاد مرتضی مطهری رحمه الله در کتاب آشنایی با قرآن در ذیل این آیه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کتاب هایی است که آمادگی اش برای حفظ شدن از هر کتاب دیگری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را می شود حفظ کرد و قرآن شعر هم نیست، نثر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نثرها تنها کتاب نثری در عالم که قابل حفظ کردن است، یعنی اصلاً ذهن آن را برای حفظ کردن می پذیرد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قابل توجهی که از این آیه استفاده می شود و در خارج نیز محقق شده است، این که هیچ کدام از کتاب های آسمانی جز قرآن قابلیت حفظ کردن را ندارند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روشن است خداوند حکیم این ویژگی را عبث و بیهوده در این کتاب آسمانی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مطابق برخی احادیث قدرت حفظ قرآن یکی از موهبت های بزرگ پروردگار بر امت اسلام است؛ پس بر هر مسلمانی است که به میزان توان خود از قرآن حفظ نموده و آن را توشه ی راه و موجب انس و تدبّر در آیات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مطابق فرمایش نورانی رسول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می دارد اثر نعمت خود بر بندگانش را ببیند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نورانی دیگر که شایسته است مورد بحث قرار گیرد، آیه 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عنكبوت </w:t>
      </w:r>
      <w:r>
        <w:rPr>
          <w:rFonts w:ascii="Amiri" w:hAnsi="Amiri" w:eastAsia="Amiri" w:cs="Amiri"/>
          <w:color w:val="111111"/>
          <w:sz w:val="28"/>
          <w:sz w:val="28"/>
          <w:szCs w:val="28"/>
          <w:rtl w:val="true"/>
          <w:lang w:bidi="ar-SA"/>
        </w:rPr>
        <w:t xml:space="preserve">بَلْ هُوَ ءايَتُ بَيِّنَتُ فِي صُدُورِ الَّذِينَ أُوتُوا الْعِلْمَ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در آیه ی پیشین خدای متعال خطاب به پیامبر اسلام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که قرآن را بر تو نازل کنیم نه کتابی می خواندی و نه می نوشتی؛ که اگر این گونه بود موجب تردید کوردلان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آیه ی بعد، تأکید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این قرآن آیات روشنی است در سینه های کسانی که به آن ها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هرگز آیات ما را جز ستمکاران انکار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آيَاتٌ بَيِّنَاتٌ فِي صُدُورِ الَّذِينَ أُوتُوا الْعِلْمَ ۚ وَمَا يَجْحَدُ بِآيَاتِنَا إِلَّا الظَّالِمُونَ</w:t>
      </w:r>
      <w:r>
        <w:rPr>
          <w:rStyle w:val="FootnoteAnchor"/>
          <w:rtl w:val="true"/>
        </w:rPr>
        <w:footnoteReference w:id="22"/>
      </w:r>
      <w:r>
        <w:rPr>
          <w:rFonts w:ascii="IRNazanin" w:hAnsi="IRNazanin" w:eastAsia="IRNazanin"/>
          <w:color w:val="111111"/>
          <w:sz w:val="28"/>
          <w:sz w:val="28"/>
          <w:szCs w:val="28"/>
          <w:rtl w:val="true"/>
          <w:lang w:bidi="fa-IR"/>
        </w:rPr>
        <w:t xml:space="preserve"> در تفاسیر روایی شیعه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بارز و برجسته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در سینه های آنان جای گرفته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که جانشینان بر حق پیامبر گرامی اسلام صلی الله علیه و آله هستند معرفی می نماید این امر به خوبی دلالت بر ارزشمندی حفظ و از بر داشتن قرآن به عنوان مقدمه ی انس و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یکی از خصوصیات امامان معصوم علیهم السلام او که محبوب ترین آفریده های خدا پس از نبی مُکرّم اویند، حفظ آیات الاهی می باشد از همین رو شایسته است، شیعیان و پیروان راستین آنان نیز به ایشان تأسی کرده و در حفظ، انس، تدبر و عمل به قرآن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علامه ی طبرسی رحمه الله در تفسیر جوامع الجامع علاوه بر پیامبر و ائمه علیهم السلام، دانشمندانی که قرآن را حفظ نموده و معنای آن در سینه های خود جای داده اند و در سینه هایشان رسوخ نموده را مصداق این آیه می داند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نکته نیز قابل توجه است که خدای سبحان جایگاه قرآن را سینه ها و قلوب مؤمنان معرفی می نماید نه فقط اوراق و صفحات قرآن؛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آيَاتٌ بَيِّنَاتٌ فِي صُدُورِ الَّذِينَ أُوتُوا الْعِلْمَ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خوبی دلالت بر فضیلت و ارزشمندی حفظ قرآن کریم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bookmarkStart w:id="23" w:name="pg9370_145553"/>
    </w:p>
    <w:p>
      <w:pPr>
        <w:pStyle w:val="BookText"/>
        <w:rPr/>
      </w:pPr>
      <w:bookmarkEnd w:id="23"/>
      <w:r>
        <w:rPr>
          <w:rFonts w:ascii="IRNazanin" w:hAnsi="IRNazanin" w:eastAsia="IRNazanin"/>
          <w:color w:val="111111"/>
          <w:sz w:val="28"/>
          <w:sz w:val="28"/>
          <w:szCs w:val="28"/>
          <w:rtl w:val="true"/>
          <w:lang w:bidi="fa-IR"/>
        </w:rPr>
        <w:t>است هنگامی مؤمنان نهایت بهره و استفاده را از آیات درر بار قرآن خواهند برد که سینه ی خود را مملو از این آیات نورانی سازند</w:t>
      </w:r>
      <w:r>
        <w:rPr>
          <w:rFonts w:eastAsia="IRNazanin" w:cs="IRNazanin"/>
          <w:color w:val="111111"/>
          <w:sz w:val="28"/>
          <w:szCs w:val="28"/>
          <w:rtl w:val="true"/>
          <w:lang w:bidi="fa-IR"/>
        </w:rPr>
        <w:t>.</w:t>
      </w:r>
    </w:p>
    <w:p>
      <w:pPr>
        <w:pStyle w:val="Heading4"/>
        <w:numPr>
          <w:ilvl w:val="3"/>
          <w:numId w:val="1"/>
        </w:numPr>
        <w:rPr/>
      </w:pPr>
      <w:bookmarkStart w:id="24" w:name="__RefHeading___Toc5430879_2870459653"/>
      <w:bookmarkStart w:id="25" w:name="_Toc9"/>
      <w:bookmarkEnd w:id="24"/>
      <w:r>
        <w:rPr>
          <w:rtl w:val="true"/>
        </w:rPr>
        <w:t>خود آزمایی</w:t>
      </w:r>
      <w:r>
        <w:rPr>
          <w:rtl w:val="true"/>
        </w:rPr>
        <w:t>:</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آیات قرآن کریم که دلالت بر ارزشمندی حفظ قرآن کریم دارد را بیان نموده و نحوه ی استدلال به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آیه ى </w:t>
      </w:r>
      <w:r>
        <w:rPr>
          <w:rFonts w:ascii="Amiri" w:hAnsi="Amiri" w:eastAsia="Amiri" w:cs="Amiri"/>
          <w:color w:val="111111"/>
          <w:sz w:val="28"/>
          <w:sz w:val="28"/>
          <w:szCs w:val="28"/>
          <w:rtl w:val="true"/>
          <w:lang w:bidi="ar-SA"/>
        </w:rPr>
        <w:t xml:space="preserve">بَلْ هُوَ ايَتُ بَيِّنَتُ فِي صُدُورِ الَّذِينَ أُوتُوا الْعِلْمَ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روایی شیعه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در سینه های آنان جای گرفته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معرفی می نماید با توجه به این نکته چگونه می توان ارزشمندی حفظ قرآن برای عموم مردم را از این آیه استفاده نمود؟ </w:t>
      </w:r>
      <w:bookmarkStart w:id="26" w:name="pg9370_145557"/>
    </w:p>
    <w:p>
      <w:pPr>
        <w:pStyle w:val="Heading3"/>
        <w:numPr>
          <w:ilvl w:val="2"/>
          <w:numId w:val="1"/>
        </w:numPr>
        <w:rPr/>
      </w:pPr>
      <w:bookmarkStart w:id="27" w:name="__RefHeading___Toc5430881_2870459653"/>
      <w:bookmarkStart w:id="28" w:name="_Toc10"/>
      <w:bookmarkEnd w:id="26"/>
      <w:bookmarkEnd w:id="27"/>
      <w:r>
        <w:rPr>
          <w:rtl w:val="true"/>
        </w:rPr>
        <w:t>فصل دوم</w:t>
      </w:r>
      <w:r>
        <w:rPr>
          <w:rtl w:val="true"/>
        </w:rPr>
        <w:t xml:space="preserve">: </w:t>
      </w:r>
      <w:r>
        <w:rPr>
          <w:rtl w:val="true"/>
        </w:rPr>
        <w:t>بایگاه حفظ قرآن کریم در روایات معصومان</w:t>
      </w:r>
      <w:bookmarkEnd w:id="28"/>
    </w:p>
    <w:p>
      <w:pPr>
        <w:pStyle w:val="Heading4"/>
        <w:numPr>
          <w:ilvl w:val="3"/>
          <w:numId w:val="1"/>
        </w:numPr>
        <w:rPr/>
      </w:pPr>
      <w:bookmarkStart w:id="29" w:name="__RefHeading___Toc5430883_2870459653"/>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پس از قرآن کریم مهمترین منبعی که برای شناخت فرهنگ اسلامی به آن مراجعه می،شود گفتار رفتار و تقریر معصومان علیهم السلام است چرا که آنان به عنوان معلمان و مفسران قرآن کریم از سوی خدای تعالی عهده دار هدایت و راهبری بشریتند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فرمایشات نورانی این عزیزان در می یابیم که ایشان در ضمن سخنان فراوانی که در این باره بیان فرموده اند اقدام به تدوین یک نظام جامع برای تشویق ترغیب و هدایت جامعه ی اسلامی به انس با قرآن از طریق حفظ آن نموده 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در مجامع کامل روایی باب یا ابوابی به حفظ و حافظان قرآن اختصاص یافته است بیان تمام روایات این موضوع نیازمند کتاب مستقلی است؛ از همین رو برای رعایت اختصار در این نوشتار فقط به بیان اجمالی و فهرست گونه ی این روایات در شش دسته بسنده می نماییم</w:t>
      </w:r>
      <w:r>
        <w:rPr>
          <w:rFonts w:eastAsia="IRNazanin" w:cs="IRNazanin"/>
          <w:color w:val="111111"/>
          <w:sz w:val="28"/>
          <w:szCs w:val="28"/>
          <w:rtl w:val="true"/>
          <w:lang w:bidi="fa-IR"/>
        </w:rPr>
        <w:t xml:space="preserve">. </w:t>
      </w:r>
      <w:bookmarkStart w:id="31" w:name="pg9370_145560"/>
    </w:p>
    <w:p>
      <w:pPr>
        <w:pStyle w:val="Heading4"/>
        <w:numPr>
          <w:ilvl w:val="3"/>
          <w:numId w:val="1"/>
        </w:numPr>
        <w:rPr/>
      </w:pPr>
      <w:bookmarkStart w:id="32" w:name="__RefHeading___Toc5430885_2870459653"/>
      <w:bookmarkStart w:id="33" w:name="_Toc12"/>
      <w:bookmarkEnd w:id="31"/>
      <w:bookmarkEnd w:id="32"/>
      <w:r>
        <w:rPr>
          <w:rtl w:val="true"/>
        </w:rPr>
        <w:t>دسته ی یکم</w:t>
      </w:r>
      <w:r>
        <w:rPr>
          <w:rtl w:val="true"/>
        </w:rPr>
        <w:t xml:space="preserve">: </w:t>
      </w:r>
      <w:r>
        <w:rPr>
          <w:rtl w:val="true"/>
        </w:rPr>
        <w:t>توصیه نسبت به حفظ قرآن</w:t>
      </w:r>
      <w:bookmarkEnd w:id="33"/>
    </w:p>
    <w:p>
      <w:pPr>
        <w:pStyle w:val="BookText"/>
        <w:rPr/>
      </w:pPr>
      <w:r>
        <w:rPr>
          <w:rFonts w:ascii="IRNazanin" w:hAnsi="IRNazanin" w:eastAsia="IRNazanin"/>
          <w:color w:val="111111"/>
          <w:sz w:val="28"/>
          <w:sz w:val="28"/>
          <w:szCs w:val="28"/>
          <w:rtl w:val="true"/>
          <w:lang w:bidi="fa-IR"/>
        </w:rPr>
        <w:t>با برسی تاریخ و روایات وارده از پیامبر گرامی اسلام صلی الله علیه و اله و ائمه علیهم السلام به روایاتی بر می خوریم بر می خوریم که آنان اصحاب و یاران خویش را به صورت های گوناگون به حفظ قرآن کریم توصیه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تشویق به یک امر، نشانگر مطلوبیت و اهمیت آن امر در نظر آن مردان پاک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به یاران و اصحاب خویش توصیه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بخوانید و آن را به خاطر سپارید چرا که خداوند قلبی که قرآن را در خود جای داده است عذاب نمی کند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این امر تا بدان جا مورد توجه و عنایت حضرت بود که درباره ی افراد بی بهره ی از حفظ قرآن این گونه سخن می راندند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اندرونش چیزی از قرآن نیست همانند خانه ای ویران است</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34" w:name="__RefHeading___Toc5430887_2870459653"/>
      <w:bookmarkStart w:id="35" w:name="_Toc13"/>
      <w:bookmarkEnd w:id="34"/>
      <w:r>
        <w:rPr>
          <w:rtl w:val="true"/>
        </w:rPr>
        <w:t>دسته ی دوم</w:t>
      </w:r>
      <w:r>
        <w:rPr>
          <w:rtl w:val="true"/>
        </w:rPr>
        <w:t xml:space="preserve">: </w:t>
      </w:r>
      <w:r>
        <w:rPr>
          <w:rtl w:val="true"/>
        </w:rPr>
        <w:t>ترغیب به حفظ از طریق بیان امتیازات معنوی</w:t>
      </w:r>
      <w:bookmarkEnd w:id="35"/>
    </w:p>
    <w:p>
      <w:pPr>
        <w:pStyle w:val="Heading5"/>
        <w:numPr>
          <w:ilvl w:val="4"/>
          <w:numId w:val="1"/>
        </w:numPr>
        <w:rPr/>
      </w:pPr>
      <w:bookmarkStart w:id="36" w:name="__RefHeading___Toc5430889_2870459653"/>
      <w:bookmarkStart w:id="37" w:name="_Toc14"/>
      <w:bookmarkEnd w:id="36"/>
      <w:r>
        <w:rPr>
          <w:rtl w:val="true"/>
        </w:rPr>
        <w:t>درجه ی حافظ قرآن در بهشت</w:t>
      </w:r>
      <w:bookmarkEnd w:id="3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بهشت به تعداد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صاحب قرآن وارد بهشت شود به او گفته می شود بخوان و بالا برو که هر آیه ای را درجه ای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درجه حافظ قرآن درجه ای نیست</w:t>
      </w:r>
      <w:r>
        <w:rPr>
          <w:rFonts w:eastAsia="IRNazanin" w:cs="IRNazanin"/>
          <w:color w:val="111111"/>
          <w:sz w:val="28"/>
          <w:szCs w:val="28"/>
          <w:rtl w:val="true"/>
          <w:lang w:bidi="fa-IR"/>
        </w:rPr>
        <w:t xml:space="preserve">. </w:t>
      </w:r>
      <w:r>
        <w:rPr>
          <w:rStyle w:val="FootnoteAnchor"/>
          <w:rtl w:val="true"/>
        </w:rPr>
        <w:footnoteReference w:id="26"/>
      </w:r>
      <w:bookmarkStart w:id="38" w:name="pg9370_145563"/>
    </w:p>
    <w:p>
      <w:pPr>
        <w:pStyle w:val="Heading5"/>
        <w:numPr>
          <w:ilvl w:val="4"/>
          <w:numId w:val="1"/>
        </w:numPr>
        <w:rPr/>
      </w:pPr>
      <w:bookmarkStart w:id="39" w:name="__RefHeading___Toc5430891_2870459653"/>
      <w:bookmarkStart w:id="40" w:name="_Toc15"/>
      <w:bookmarkEnd w:id="38"/>
      <w:bookmarkEnd w:id="39"/>
      <w:r>
        <w:rPr>
          <w:rtl w:val="true"/>
        </w:rPr>
        <w:t>هم نشینی حافظ قرآن با انبیاء</w:t>
      </w:r>
      <w:bookmarkEnd w:id="40"/>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 ترین مردم نزد خداوند پس از انبیاء، علماء و پس از ایشان حاملان قرآنند مانند انبیاء از دنیا خارج می شوند و به همراه ایشان محشور می گردند و با ایشان از پل صراط عبور کرده و پاداششان نیز همانند پاداش انبیاء است پس خوش به حال طالبان علم و حاملان قرآن به سبب شرف و کرامتی که در نزد خداوند دارند</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41" w:name="__RefHeading___Toc5430893_2870459653"/>
      <w:bookmarkStart w:id="42" w:name="_Toc16"/>
      <w:bookmarkEnd w:id="41"/>
      <w:r>
        <w:rPr>
          <w:rtl w:val="true"/>
        </w:rPr>
        <w:t>دسته سوم</w:t>
      </w:r>
      <w:r>
        <w:rPr>
          <w:rtl w:val="true"/>
        </w:rPr>
        <w:t xml:space="preserve">: </w:t>
      </w:r>
      <w:r>
        <w:rPr>
          <w:rtl w:val="true"/>
        </w:rPr>
        <w:t>ترغیب به حفظ از طریق بیان امتیازات اجتماعی</w:t>
      </w:r>
      <w:bookmarkEnd w:id="42"/>
    </w:p>
    <w:p>
      <w:pPr>
        <w:pStyle w:val="Heading5"/>
        <w:numPr>
          <w:ilvl w:val="4"/>
          <w:numId w:val="1"/>
        </w:numPr>
        <w:rPr/>
      </w:pPr>
      <w:bookmarkStart w:id="43" w:name="__RefHeading___Toc5430895_2870459653"/>
      <w:bookmarkStart w:id="44" w:name="_Toc17"/>
      <w:bookmarkEnd w:id="43"/>
      <w:r>
        <w:rPr>
          <w:rtl w:val="true"/>
        </w:rPr>
        <w:t>اولویت حافظ قرآن در مناصب اجتماعی در عصر نبوی</w:t>
      </w:r>
      <w:bookmarkEnd w:id="44"/>
    </w:p>
    <w:p>
      <w:pPr>
        <w:pStyle w:val="BookText"/>
        <w:rPr/>
      </w:pPr>
      <w:r>
        <w:rPr>
          <w:rFonts w:ascii="IRNazanin" w:hAnsi="IRNazanin" w:eastAsia="IRNazanin"/>
          <w:color w:val="111111"/>
          <w:sz w:val="28"/>
          <w:sz w:val="28"/>
          <w:szCs w:val="28"/>
          <w:rtl w:val="true"/>
          <w:lang w:bidi="fa-IR"/>
        </w:rPr>
        <w:t>در عصر نبوی حفظ قرآن چنان اهمیت داشت که حتی غلامان حافظ قرآن نیز بر مردم عادی مقدم شمرده می شدند مسلمانان سخت به یادگرفتن و حفظ قرآن اهمیت می دادند و اصولاً شخصیت افراد در آن عصر تا حد زیادی با این معیار شد که تا چه اندازه از آیات قرآن را حفظ کرده بودند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وقتی مهاجران شناخته می شد به مدینه هجرت کردند سالم غلام ابو حذیفه به دلیل این که از همه به فنون قرائت و حفظ قرآن آشناتر بود امامت جماعت آن ها را بر عهده داشت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بر کسانی که اطلاعی از تاریخ اسلام دارند منزلت بلند قاریان و حافظان قرآن و مقام رفیع ایشان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همین جایگاه رفیع بوده است که تاریخ، نام حافظان قرآن در </w:t>
      </w:r>
      <w:bookmarkStart w:id="45" w:name="pg9370_145566"/>
    </w:p>
    <w:p>
      <w:pPr>
        <w:pStyle w:val="BookText"/>
        <w:rPr/>
      </w:pPr>
      <w:bookmarkEnd w:id="45"/>
      <w:r>
        <w:rPr>
          <w:rFonts w:ascii="IRNazanin" w:hAnsi="IRNazanin" w:eastAsia="IRNazanin"/>
          <w:color w:val="111111"/>
          <w:sz w:val="28"/>
          <w:sz w:val="28"/>
          <w:szCs w:val="28"/>
          <w:rtl w:val="true"/>
          <w:lang w:bidi="fa-IR"/>
        </w:rPr>
        <w:t>عصر پیامبر صلی الله علیه و آله را ثبت نموده است و نام مولای متقیان علی علیه السلام در صدر آن می درخشد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بسیاری از منصب ها و مسئولیت ها همچون فرماندهی و امامت جماعت به حسب میزان آشنایی و حفظ اشخاص از قرآن کریم به ایشان محول می گردید که تاریخ شواهد بسیاری بر آن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که روزی نبی مکرم اسلام صلی الله علیه و آله قصد داشت جمعیتی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مأموريتی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یک یک آنان می پرسید که چه مقدار از قرآن و کدام سوره را حفظ دارد تا به جوانی که از همه سنش کمتر بود رسید؛ او در جواب این سؤال ،حضرت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قرآن به علاوه ی سوره ی بقره را حفظ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جمعیت کرد و فرمود اکنون بروید؛ این جوان امیر بر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او از همه ی ما سن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آری ولی سوره ی بقره را حفظ دارد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همچنین در هنگام خاک سپاری شهدای جنگ احد،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کدام یک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 از قرآن حفظ کرده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اکرام و بزرگداشتش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از دیگران به خاک بسپارید</w:t>
      </w:r>
      <w:r>
        <w:rPr>
          <w:rFonts w:eastAsia="IRNazanin" w:cs="IRNazanin"/>
          <w:color w:val="111111"/>
          <w:sz w:val="28"/>
          <w:szCs w:val="28"/>
          <w:rtl w:val="true"/>
          <w:lang w:bidi="fa-IR"/>
        </w:rPr>
        <w:t xml:space="preserve">. </w:t>
      </w:r>
      <w:r>
        <w:rPr>
          <w:rStyle w:val="FootnoteAnchor"/>
          <w:rtl w:val="true"/>
        </w:rPr>
        <w:footnoteReference w:id="33"/>
      </w:r>
    </w:p>
    <w:p>
      <w:pPr>
        <w:pStyle w:val="Heading5"/>
        <w:numPr>
          <w:ilvl w:val="4"/>
          <w:numId w:val="1"/>
        </w:numPr>
        <w:rPr/>
      </w:pPr>
      <w:bookmarkStart w:id="46" w:name="__RefHeading___Toc5430897_2870459653"/>
      <w:bookmarkStart w:id="47" w:name="_Toc18"/>
      <w:bookmarkEnd w:id="46"/>
      <w:r>
        <w:rPr>
          <w:rtl w:val="true"/>
        </w:rPr>
        <w:t>شریف ترین امت</w:t>
      </w:r>
      <w:bookmarkEnd w:id="47"/>
    </w:p>
    <w:p>
      <w:pPr>
        <w:pStyle w:val="BookText"/>
        <w:rPr/>
      </w:pPr>
      <w:r>
        <w:rPr>
          <w:rFonts w:ascii="IRNazanin" w:hAnsi="IRNazanin" w:eastAsia="IRNazanin"/>
          <w:color w:val="111111"/>
          <w:sz w:val="28"/>
          <w:sz w:val="28"/>
          <w:szCs w:val="28"/>
          <w:rtl w:val="true"/>
          <w:lang w:bidi="fa-IR"/>
        </w:rPr>
        <w:t>رسول گرامی اسلام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ترین مردم امت من حاملان قرآن و شب زنده دارانند</w:t>
      </w:r>
      <w:r>
        <w:rPr>
          <w:rFonts w:eastAsia="IRNazanin" w:cs="IRNazanin"/>
          <w:color w:val="111111"/>
          <w:sz w:val="28"/>
          <w:szCs w:val="28"/>
          <w:rtl w:val="true"/>
          <w:lang w:bidi="fa-IR"/>
        </w:rPr>
        <w:t xml:space="preserve">». </w:t>
      </w:r>
      <w:r>
        <w:rPr>
          <w:rStyle w:val="FootnoteAnchor"/>
          <w:rtl w:val="true"/>
        </w:rPr>
        <w:footnoteReference w:id="34"/>
      </w:r>
    </w:p>
    <w:p>
      <w:pPr>
        <w:pStyle w:val="Heading5"/>
        <w:numPr>
          <w:ilvl w:val="4"/>
          <w:numId w:val="1"/>
        </w:numPr>
        <w:rPr/>
      </w:pPr>
      <w:bookmarkStart w:id="48" w:name="__RefHeading___Toc5430899_2870459653"/>
      <w:bookmarkStart w:id="49" w:name="_Toc19"/>
      <w:bookmarkEnd w:id="48"/>
      <w:r>
        <w:rPr>
          <w:rtl w:val="true"/>
        </w:rPr>
        <w:t>توصیه به اکرام حافظان قرآن</w:t>
      </w:r>
      <w:bookmarkEnd w:id="4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رحمت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حامل قرآن، پرچم دار اسلام است، هرکه او را گرامی </w:t>
      </w:r>
      <w:bookmarkStart w:id="50" w:name="pg9370_145571"/>
    </w:p>
    <w:p>
      <w:pPr>
        <w:pStyle w:val="BookText"/>
        <w:rPr/>
      </w:pPr>
      <w:bookmarkEnd w:id="50"/>
      <w:r>
        <w:rPr>
          <w:rFonts w:ascii="IRNazanin" w:hAnsi="IRNazanin" w:eastAsia="IRNazanin"/>
          <w:color w:val="111111"/>
          <w:sz w:val="28"/>
          <w:sz w:val="28"/>
          <w:szCs w:val="28"/>
          <w:rtl w:val="true"/>
          <w:lang w:bidi="fa-IR"/>
        </w:rPr>
        <w:t>بدارد خداوند را گرامی داشته است و هر که به او اهانت کند، لعنت خداوند بر اوست</w:t>
      </w:r>
      <w:r>
        <w:rPr>
          <w:rFonts w:eastAsia="IRNazanin" w:cs="IRNazanin"/>
          <w:color w:val="111111"/>
          <w:sz w:val="28"/>
          <w:szCs w:val="28"/>
          <w:rtl w:val="true"/>
          <w:lang w:bidi="fa-IR"/>
        </w:rPr>
        <w:t xml:space="preserve">». </w:t>
      </w:r>
      <w:r>
        <w:rPr>
          <w:rStyle w:val="FootnoteAnchor"/>
          <w:rtl w:val="true"/>
        </w:rPr>
        <w:footnoteReference w:id="35"/>
      </w:r>
    </w:p>
    <w:p>
      <w:pPr>
        <w:pStyle w:val="Heading5"/>
        <w:numPr>
          <w:ilvl w:val="4"/>
          <w:numId w:val="1"/>
        </w:numPr>
        <w:rPr/>
      </w:pPr>
      <w:bookmarkStart w:id="51" w:name="__RefHeading___Toc5430901_2870459653"/>
      <w:bookmarkStart w:id="52" w:name="_Toc20"/>
      <w:bookmarkEnd w:id="51"/>
      <w:r>
        <w:rPr>
          <w:rtl w:val="true"/>
        </w:rPr>
        <w:t>بيان تأثيرات مثبت حفظ قرآن بر جامعه</w:t>
      </w:r>
      <w:bookmarkEnd w:id="52"/>
    </w:p>
    <w:p>
      <w:pPr>
        <w:pStyle w:val="BookText"/>
        <w:rPr/>
      </w:pPr>
      <w:r>
        <w:rPr>
          <w:rFonts w:ascii="IRNazanin" w:hAnsi="IRNazanin" w:eastAsia="IRNazanin"/>
          <w:color w:val="111111"/>
          <w:sz w:val="28"/>
          <w:sz w:val="28"/>
          <w:szCs w:val="28"/>
          <w:rtl w:val="true"/>
          <w:lang w:bidi="fa-IR"/>
        </w:rPr>
        <w:t>پیامبر اسلام صلی الله علیه و آله در سخنی گهربار یکی از فواید حفظ قرآن و حاملان این کتاب مقدس را از بعد اجتماعی این گونه بیان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فرا گیرید؛ زیرا حامل و حافظ قرآن همانند کسی است که انبانی پر از مشک را به دوش گیرد، اگر آن را باز کند بوی خوش آن مشام ها را معطر نماید و اگر آن را نگاه دارد، عطر نگاه داشته است</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53" w:name="__RefHeading___Toc5430903_2870459653"/>
      <w:bookmarkStart w:id="54" w:name="_Toc21"/>
      <w:bookmarkEnd w:id="53"/>
      <w:r>
        <w:rPr>
          <w:rtl w:val="true"/>
        </w:rPr>
        <w:t>دسته چهارم</w:t>
      </w:r>
      <w:r>
        <w:rPr>
          <w:rtl w:val="true"/>
        </w:rPr>
        <w:t xml:space="preserve">: </w:t>
      </w:r>
      <w:r>
        <w:rPr>
          <w:rtl w:val="true"/>
        </w:rPr>
        <w:t>ترغیب از طریق بیان فواید و برکات حفظ قرآن</w:t>
      </w:r>
      <w:bookmarkEnd w:id="54"/>
    </w:p>
    <w:p>
      <w:pPr>
        <w:pStyle w:val="Heading5"/>
        <w:numPr>
          <w:ilvl w:val="4"/>
          <w:numId w:val="1"/>
        </w:numPr>
        <w:rPr/>
      </w:pPr>
      <w:bookmarkStart w:id="55" w:name="__RefHeading___Toc5430905_2870459653"/>
      <w:bookmarkStart w:id="56" w:name="_Toc22"/>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در برخی روایات فواید و خواصی برای حفظ قرآن ذکر شده است؛ این امر نشانگر اهمیت و سودمندی حفظ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نوعی تشویق و تحریص مسلمانان بر این امر مقدس نیز به شمار می رود در ادامه به برخی از این احادیث اشاره می شود</w:t>
      </w:r>
      <w:r>
        <w:rPr>
          <w:rFonts w:eastAsia="IRNazanin" w:cs="IRNazanin"/>
          <w:color w:val="111111"/>
          <w:sz w:val="28"/>
          <w:szCs w:val="28"/>
          <w:rtl w:val="true"/>
          <w:lang w:bidi="fa-IR"/>
        </w:rPr>
        <w:t>.</w:t>
      </w:r>
    </w:p>
    <w:p>
      <w:pPr>
        <w:pStyle w:val="Heading5"/>
        <w:numPr>
          <w:ilvl w:val="4"/>
          <w:numId w:val="1"/>
        </w:numPr>
        <w:rPr/>
      </w:pPr>
      <w:bookmarkStart w:id="57" w:name="__RefHeading___Toc5430907_2870459653"/>
      <w:bookmarkStart w:id="58" w:name="_Toc23"/>
      <w:bookmarkEnd w:id="57"/>
      <w:r>
        <w:rPr>
          <w:rtl w:val="true"/>
        </w:rPr>
        <w:t>بهره مندی از عقل</w:t>
      </w:r>
      <w:bookmarkEnd w:id="58"/>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قرآن را حفظ نماید خداوند او را تا پایان عمر از نعمت عقل بهره مند می نماید</w:t>
      </w:r>
      <w:r>
        <w:rPr>
          <w:rFonts w:eastAsia="IRNazanin" w:cs="IRNazanin"/>
          <w:color w:val="111111"/>
          <w:sz w:val="28"/>
          <w:szCs w:val="28"/>
          <w:rtl w:val="true"/>
          <w:lang w:bidi="fa-IR"/>
        </w:rPr>
        <w:t xml:space="preserve">». </w:t>
      </w:r>
      <w:r>
        <w:rPr>
          <w:rStyle w:val="FootnoteAnchor"/>
          <w:rtl w:val="true"/>
        </w:rPr>
        <w:footnoteReference w:id="37"/>
      </w:r>
    </w:p>
    <w:p>
      <w:pPr>
        <w:pStyle w:val="Heading5"/>
        <w:numPr>
          <w:ilvl w:val="4"/>
          <w:numId w:val="1"/>
        </w:numPr>
        <w:rPr/>
      </w:pPr>
      <w:bookmarkStart w:id="59" w:name="__RefHeading___Toc5430909_2870459653"/>
      <w:bookmarkStart w:id="60" w:name="_Toc24"/>
      <w:bookmarkEnd w:id="59"/>
      <w:r>
        <w:rPr>
          <w:rtl w:val="true"/>
        </w:rPr>
        <w:t>مصونیت از بلا</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خداوند بلایی را از آسمان می فرستد، </w:t>
      </w:r>
      <w:bookmarkStart w:id="61" w:name="pg9370_145573"/>
    </w:p>
    <w:p>
      <w:pPr>
        <w:pStyle w:val="BookText"/>
        <w:rPr/>
      </w:pPr>
      <w:bookmarkEnd w:id="61"/>
      <w:r>
        <w:rPr>
          <w:rFonts w:ascii="IRNazanin" w:hAnsi="IRNazanin" w:eastAsia="IRNazanin"/>
          <w:color w:val="111111"/>
          <w:sz w:val="28"/>
          <w:sz w:val="28"/>
          <w:szCs w:val="28"/>
          <w:rtl w:val="true"/>
          <w:lang w:bidi="fa-IR"/>
        </w:rPr>
        <w:t>حافظان قرآن و آنان که بر اوقات نماز مراقبت می کنند و آبادگران مساجد را از آن حفظ می کند</w:t>
      </w:r>
      <w:r>
        <w:rPr>
          <w:rFonts w:eastAsia="IRNazanin" w:cs="IRNazanin"/>
          <w:color w:val="111111"/>
          <w:sz w:val="28"/>
          <w:szCs w:val="28"/>
          <w:rtl w:val="true"/>
          <w:lang w:bidi="fa-IR"/>
        </w:rPr>
        <w:t xml:space="preserve">». </w:t>
      </w:r>
      <w:r>
        <w:rPr>
          <w:rStyle w:val="FootnoteAnchor"/>
          <w:rtl w:val="true"/>
        </w:rPr>
        <w:footnoteReference w:id="38"/>
      </w:r>
    </w:p>
    <w:p>
      <w:pPr>
        <w:pStyle w:val="Heading5"/>
        <w:numPr>
          <w:ilvl w:val="4"/>
          <w:numId w:val="1"/>
        </w:numPr>
        <w:rPr/>
      </w:pPr>
      <w:bookmarkStart w:id="62" w:name="__RefHeading___Toc5430911_2870459653"/>
      <w:bookmarkStart w:id="63" w:name="_Toc25"/>
      <w:bookmarkEnd w:id="62"/>
      <w:r>
        <w:rPr>
          <w:rtl w:val="true"/>
        </w:rPr>
        <w:t>آمرزش گناهان</w:t>
      </w:r>
      <w:bookmarkEnd w:id="63"/>
    </w:p>
    <w:p>
      <w:pPr>
        <w:pStyle w:val="BookText"/>
        <w:rPr/>
      </w:pPr>
      <w:r>
        <w:rPr>
          <w:rFonts w:ascii="IRNazanin" w:hAnsi="IRNazanin" w:eastAsia="IRNazanin"/>
          <w:color w:val="111111"/>
          <w:sz w:val="28"/>
          <w:sz w:val="28"/>
          <w:szCs w:val="28"/>
          <w:rtl w:val="true"/>
          <w:lang w:bidi="fa-IR"/>
        </w:rPr>
        <w:t>رسول گرامی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قرآن را از حفظ بخواند و گمان کند خدای تعالی او را نمی آمرزد در شمار کسانی است که آیات الاهی را به تمسخر گرفته است</w:t>
      </w:r>
      <w:r>
        <w:rPr>
          <w:rFonts w:eastAsia="IRNazanin" w:cs="IRNazanin"/>
          <w:color w:val="111111"/>
          <w:sz w:val="28"/>
          <w:szCs w:val="28"/>
          <w:rtl w:val="true"/>
          <w:lang w:bidi="fa-IR"/>
        </w:rPr>
        <w:t xml:space="preserve">». </w:t>
      </w:r>
      <w:r>
        <w:rPr>
          <w:rStyle w:val="FootnoteAnchor"/>
          <w:rtl w:val="true"/>
        </w:rPr>
        <w:footnoteReference w:id="39"/>
      </w:r>
    </w:p>
    <w:p>
      <w:pPr>
        <w:pStyle w:val="Heading5"/>
        <w:numPr>
          <w:ilvl w:val="4"/>
          <w:numId w:val="1"/>
        </w:numPr>
        <w:rPr/>
      </w:pPr>
      <w:bookmarkStart w:id="64" w:name="__RefHeading___Toc5430913_2870459653"/>
      <w:bookmarkStart w:id="65" w:name="_Toc26"/>
      <w:bookmarkEnd w:id="64"/>
      <w:r>
        <w:rPr>
          <w:rtl w:val="true"/>
        </w:rPr>
        <w:t>سرشناسی و مهتری در بهشت</w:t>
      </w:r>
      <w:bookmarkEnd w:id="65"/>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حاملان و حافظان قرآن سرشناسان اهل بهشت اند</w:t>
      </w:r>
      <w:r>
        <w:rPr>
          <w:rFonts w:eastAsia="IRNazanin" w:cs="IRNazanin"/>
          <w:color w:val="111111"/>
          <w:sz w:val="28"/>
          <w:szCs w:val="28"/>
          <w:rtl w:val="true"/>
          <w:lang w:bidi="fa-IR"/>
        </w:rPr>
        <w:t xml:space="preserve">». </w:t>
      </w:r>
      <w:r>
        <w:rPr>
          <w:rStyle w:val="FootnoteAnchor"/>
          <w:rtl w:val="true"/>
        </w:rPr>
        <w:footnoteReference w:id="40"/>
      </w:r>
    </w:p>
    <w:p>
      <w:pPr>
        <w:pStyle w:val="Heading5"/>
        <w:numPr>
          <w:ilvl w:val="4"/>
          <w:numId w:val="1"/>
        </w:numPr>
        <w:rPr/>
      </w:pPr>
      <w:bookmarkStart w:id="66" w:name="__RefHeading___Toc5430915_2870459653"/>
      <w:bookmarkStart w:id="67" w:name="_Toc27"/>
      <w:bookmarkEnd w:id="66"/>
      <w:r>
        <w:rPr>
          <w:rtl w:val="true"/>
        </w:rPr>
        <w:t>حق شفاعت</w:t>
      </w:r>
      <w:bookmarkEnd w:id="67"/>
    </w:p>
    <w:p>
      <w:pPr>
        <w:pStyle w:val="BookText"/>
        <w:rPr/>
      </w:pPr>
      <w:r>
        <w:rPr>
          <w:rFonts w:ascii="IRNazanin" w:hAnsi="IRNazanin" w:eastAsia="IRNazanin"/>
          <w:color w:val="111111"/>
          <w:sz w:val="28"/>
          <w:sz w:val="28"/>
          <w:szCs w:val="28"/>
          <w:rtl w:val="true"/>
          <w:lang w:bidi="fa-IR"/>
        </w:rPr>
        <w:t>رسول اکرم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قرآن را به خاطر سپرده و حفظ نماید و حلال آن را حلال و حرام آن را حرام بداند خدای تعالی او را وارد بهشت سازد و شفاعت او را برای ده نفر از خاندانش که تمامی اهل آتشند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مستحق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68" w:name="__RefHeading___Toc5430917_2870459653"/>
      <w:bookmarkStart w:id="69" w:name="_Toc28"/>
      <w:bookmarkEnd w:id="68"/>
      <w:r>
        <w:rPr>
          <w:rtl w:val="true"/>
        </w:rPr>
        <w:t>دسته ی پنجم</w:t>
      </w:r>
      <w:r>
        <w:rPr>
          <w:rtl w:val="true"/>
        </w:rPr>
        <w:t xml:space="preserve">: </w:t>
      </w:r>
      <w:r>
        <w:rPr>
          <w:rtl w:val="true"/>
        </w:rPr>
        <w:t>تشویق های مادی برای حفظ قرآن</w:t>
      </w:r>
      <w:bookmarkEnd w:id="69"/>
    </w:p>
    <w:p>
      <w:pPr>
        <w:pStyle w:val="BookText"/>
        <w:rPr/>
      </w:pPr>
      <w:r>
        <w:rPr>
          <w:rFonts w:ascii="IRNazanin" w:hAnsi="IRNazanin" w:eastAsia="IRNazanin"/>
          <w:color w:val="111111"/>
          <w:sz w:val="28"/>
          <w:sz w:val="28"/>
          <w:szCs w:val="28"/>
          <w:rtl w:val="true"/>
          <w:lang w:bidi="fa-IR"/>
        </w:rPr>
        <w:t>با مطالعه ی تاریخ و سیره به مواردی دست می یابیم که معصومین علیهم السلام برای تشویق به حفظ برای حافظان قرآن سهم ویژه ای از بیت المال مسلمین قرار داده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علیه السلام در زمان خلافت خویش برای سوق دادن مسلمانان به سمت </w:t>
      </w:r>
      <w:bookmarkStart w:id="70" w:name="pg9370_145576"/>
    </w:p>
    <w:p>
      <w:pPr>
        <w:pStyle w:val="BookText"/>
        <w:rPr/>
      </w:pPr>
      <w:bookmarkEnd w:id="70"/>
      <w:r>
        <w:rPr>
          <w:rFonts w:ascii="IRNazanin" w:hAnsi="IRNazanin" w:eastAsia="IRNazanin"/>
          <w:color w:val="111111"/>
          <w:sz w:val="28"/>
          <w:sz w:val="28"/>
          <w:szCs w:val="28"/>
          <w:rtl w:val="true"/>
          <w:lang w:bidi="fa-IR"/>
        </w:rPr>
        <w:t>حفظ قرآن و قدردانی از تلاش های حافظان و نشان دادن جایگاه آنان در جامعه ی اسلامی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اسلام را بپذیرد و قرآن را حفظ نماید سالانه دویست دینار از بیت المال مسلمانان سهم دارد اگر در دنیا از آن محروم گردد، در روز قیامت که به آن نیازمندتر است به طور کامل آن را دریافت خواهد نمود</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71" w:name="__RefHeading___Toc5430919_2870459653"/>
      <w:bookmarkStart w:id="72" w:name="_Toc29"/>
      <w:bookmarkEnd w:id="71"/>
      <w:r>
        <w:rPr>
          <w:rtl w:val="true"/>
        </w:rPr>
        <w:t>دسته ی ششم</w:t>
      </w:r>
      <w:r>
        <w:rPr>
          <w:rtl w:val="true"/>
        </w:rPr>
        <w:t xml:space="preserve">: </w:t>
      </w:r>
      <w:r>
        <w:rPr>
          <w:rtl w:val="true"/>
        </w:rPr>
        <w:t>توصیه های ویژه به حافظان</w:t>
      </w:r>
      <w:bookmarkEnd w:id="72"/>
    </w:p>
    <w:p>
      <w:pPr>
        <w:pStyle w:val="Heading5"/>
        <w:numPr>
          <w:ilvl w:val="4"/>
          <w:numId w:val="1"/>
        </w:numPr>
        <w:rPr/>
      </w:pPr>
      <w:bookmarkStart w:id="73" w:name="__RefHeading___Toc5430921_2870459653"/>
      <w:bookmarkStart w:id="74" w:name="_Toc30"/>
      <w:bookmarkEnd w:id="73"/>
      <w:r>
        <w:rPr>
          <w:rtl w:val="true"/>
        </w:rPr>
        <w:t>تشویق به مرور کردن آیات</w:t>
      </w:r>
      <w:bookmarkEnd w:id="74"/>
    </w:p>
    <w:p>
      <w:pPr>
        <w:pStyle w:val="BookText"/>
        <w:rPr/>
      </w:pPr>
      <w:r>
        <w:rPr>
          <w:rFonts w:ascii="IRNazanin" w:hAnsi="IRNazanin" w:eastAsia="IRNazanin"/>
          <w:color w:val="111111"/>
          <w:sz w:val="28"/>
          <w:sz w:val="28"/>
          <w:szCs w:val="28"/>
          <w:rtl w:val="true"/>
          <w:lang w:bidi="fa-IR"/>
        </w:rPr>
        <w:t>یکی از وظایف مهمی که حافظ قرآن با آن مواجه است، مرور و یادآوری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پیامبر گرامی اسلام صلی الله علیه و آله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یادآوری و مرور آیات قرآن، بر حفظ آن مواظبت کنید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همچنین در حدیثی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حافظ قرآن همت گمارد و شب و روز به مرور و قرائت آن بپردازد آن را به یاد می آورد در غیر این صورت آن را فراموش می كند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بی توجهی و غفلت از مرور آیات موجب ضعف در محفوظات و فراموشی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بردن آیات حفظ شده آن قدر ناپسند و نازیباست که اهل بیت علیهم السلام آن را موجب حسرت ابدی می دانند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سوره ای از قرآن را فراموش نماید، آن سوره با صورتی زیبا و درجه ای رفیع در بهشت بر او تمثّل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فرد آن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چقدر زیبا ،هستی ای کاش تو برای من بودی؛ پس آن سوره پاسخ وره پاسخ می دهد آیا مرا </w:t>
      </w:r>
      <w:bookmarkStart w:id="75" w:name="pg9370_145579"/>
    </w:p>
    <w:p>
      <w:pPr>
        <w:pStyle w:val="BookText"/>
        <w:rPr/>
      </w:pPr>
      <w:bookmarkEnd w:id="75"/>
      <w:r>
        <w:rPr>
          <w:rFonts w:ascii="IRNazanin" w:hAnsi="IRNazanin" w:eastAsia="IRNazanin"/>
          <w:color w:val="111111"/>
          <w:sz w:val="28"/>
          <w:sz w:val="28"/>
          <w:szCs w:val="28"/>
          <w:rtl w:val="true"/>
          <w:lang w:bidi="fa-IR"/>
        </w:rPr>
        <w:t xml:space="preserve">نمی شناسی؟ من همان سوره ای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حفظ نموده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مرا فراموش نمی کردی تو را به این درجه 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رساندم</w:t>
      </w:r>
      <w:r>
        <w:rPr>
          <w:rFonts w:eastAsia="IRNazanin" w:cs="IRNazanin"/>
          <w:color w:val="111111"/>
          <w:sz w:val="28"/>
          <w:szCs w:val="28"/>
          <w:rtl w:val="true"/>
          <w:lang w:bidi="fa-IR"/>
        </w:rPr>
        <w:t xml:space="preserve">». </w:t>
      </w:r>
      <w:r>
        <w:rPr>
          <w:rStyle w:val="FootnoteAnchor"/>
          <w:rtl w:val="true"/>
        </w:rPr>
        <w:footnoteReference w:id="45"/>
      </w:r>
    </w:p>
    <w:p>
      <w:pPr>
        <w:pStyle w:val="Heading5"/>
        <w:numPr>
          <w:ilvl w:val="4"/>
          <w:numId w:val="1"/>
        </w:numPr>
        <w:rPr/>
      </w:pPr>
      <w:bookmarkStart w:id="76" w:name="__RefHeading___Toc5430923_2870459653"/>
      <w:bookmarkStart w:id="77" w:name="_Toc31"/>
      <w:bookmarkEnd w:id="76"/>
      <w:r>
        <w:rPr>
          <w:rtl w:val="true"/>
        </w:rPr>
        <w:t>آموزش برخی دعاها برای فراموش نکردن قرآن</w:t>
      </w:r>
      <w:bookmarkEnd w:id="77"/>
    </w:p>
    <w:p>
      <w:pPr>
        <w:pStyle w:val="BookText"/>
        <w:rPr/>
      </w:pPr>
      <w:r>
        <w:rPr>
          <w:rFonts w:ascii="IRNazanin" w:hAnsi="IRNazanin" w:eastAsia="IRNazanin"/>
          <w:color w:val="111111"/>
          <w:sz w:val="28"/>
          <w:sz w:val="28"/>
          <w:szCs w:val="28"/>
          <w:rtl w:val="true"/>
          <w:lang w:bidi="fa-IR"/>
        </w:rPr>
        <w:t>یکی از شواهد بسیار ارزشمند در شناخت سیره ی پیامبر گرامی صلی الله علیه و آله و فرزندان</w:t>
      </w:r>
    </w:p>
    <w:p>
      <w:pPr>
        <w:pStyle w:val="BookText"/>
        <w:rPr/>
      </w:pPr>
      <w:r>
        <w:rPr>
          <w:rFonts w:ascii="IRNazanin" w:hAnsi="IRNazanin" w:eastAsia="IRNazanin"/>
          <w:color w:val="111111"/>
          <w:sz w:val="28"/>
          <w:sz w:val="28"/>
          <w:szCs w:val="28"/>
          <w:rtl w:val="true"/>
          <w:lang w:bidi="fa-IR"/>
        </w:rPr>
        <w:t>پاکش درباره ی حفظ قرآن وارد شدن برخی ادعیه ی مخصوص حفظ و فراموش نکردن آیات قرآن است پیامبر اکرم صلی الله علیه و آله دعایی را به حضرت علی علیه السلام برای فراموش نکردن قرآن آموختند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دعا کن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ارحَمْنی بتَرکِ مَعاصِیکَ أبداً ما أبقَیتَنی، وَارحَمْنی مِن تَکَلُّفِ ما لا یَعنِینی، وارزُقْنی حُسنَ النَّظَرِ فیما یُرضِیکَ، وألزِمْ قَلبی حِفظَ کتابِکَ کما عَلَّمتَنی، وارزُقْنی أن أتلُوَهُ علَی النَّحوِ الذی یُرضیکَ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بکتابِکَ بَصَری ، واشرَحْ بهِ صَدری، وأطلِقْ بهِ لِسانی، واستَعمِلْ بهِ بَدَنی، وقَوِّنی بهِ علی ذلکَ، وأعِنِّی علَیهِ، إنّهُ لا یُعینُ علَیهِ إلّا أنتَ، لا إله إلّا أنتَ</w:t>
      </w:r>
      <w:r>
        <w:rPr>
          <w:rStyle w:val="FootnoteAnchor"/>
          <w:rtl w:val="true"/>
        </w:rPr>
        <w:footnoteReference w:id="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رحمت آر که تا زنده هستم هیچ گاه نافرمانی تو نکنم و به من رحمت آر که در چیزهای بیهوده به زحمت نیفتم و نیک اندیشی در آن چه که تو را خشنود می کند روزیم فرما و حفظ کردن کتابت را آن گونه که به من آموختی با قلبم ملازم و همراه گردان و تلاوت آن را به گونه ای که تو را از من خشنود گرداند، روزیم فرما بارخدایا به وسیله ی کتابت دیده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روشن گردان و سینه ام را فراخ ساز و زبانم را باز و گویا کن و پیکرم را در راه آن به کار گیر و در این باره با قرآن نیرویم بخش و بر آن کمکم فرما که در این زمینه جز تو کسی کمک نکند؛ معبودی جز تو نیست</w:t>
      </w:r>
      <w:r>
        <w:rPr>
          <w:rFonts w:eastAsia="IRNazanin" w:cs="IRNazanin"/>
          <w:color w:val="111111"/>
          <w:sz w:val="28"/>
          <w:szCs w:val="28"/>
          <w:rtl w:val="true"/>
          <w:lang w:bidi="fa-IR"/>
        </w:rPr>
        <w:t xml:space="preserve">». </w:t>
      </w:r>
      <w:bookmarkStart w:id="78" w:name="pg9370_145583"/>
    </w:p>
    <w:p>
      <w:pPr>
        <w:pStyle w:val="BookText"/>
        <w:rPr/>
      </w:pPr>
      <w:bookmarkEnd w:id="78"/>
      <w:r>
        <w:rPr>
          <w:rFonts w:ascii="IRNazanin" w:hAnsi="IRNazanin" w:eastAsia="IRNazanin"/>
          <w:color w:val="111111"/>
          <w:sz w:val="28"/>
          <w:sz w:val="28"/>
          <w:szCs w:val="28"/>
          <w:rtl w:val="true"/>
          <w:lang w:bidi="fa-IR"/>
        </w:rPr>
        <w:t>در برخی کتاب های روایی نماز مخصوصی برای شروع حفظ قرآن کریم با آداب ویژه ای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امور به خوبی نشان دهنده ی ارزش والاى حفظ قرآن و جایگاه آن نزد رهبران حقیقی جامعه ی اسلامی است</w:t>
      </w:r>
      <w:r>
        <w:rPr>
          <w:rFonts w:eastAsia="IRNazanin" w:cs="IRNazanin"/>
          <w:color w:val="111111"/>
          <w:sz w:val="28"/>
          <w:szCs w:val="28"/>
          <w:rtl w:val="true"/>
          <w:lang w:bidi="fa-IR"/>
        </w:rPr>
        <w:t xml:space="preserve">. </w:t>
      </w:r>
      <w:r>
        <w:rPr>
          <w:rStyle w:val="FootnoteAnchor"/>
          <w:rtl w:val="true"/>
        </w:rPr>
        <w:footnoteReference w:id="47"/>
      </w:r>
    </w:p>
    <w:p>
      <w:pPr>
        <w:pStyle w:val="Heading5"/>
        <w:numPr>
          <w:ilvl w:val="4"/>
          <w:numId w:val="1"/>
        </w:numPr>
        <w:rPr/>
      </w:pPr>
      <w:bookmarkStart w:id="79" w:name="__RefHeading___Toc5430925_2870459653"/>
      <w:bookmarkStart w:id="80" w:name="_Toc32"/>
      <w:bookmarkEnd w:id="79"/>
      <w:r>
        <w:rPr>
          <w:rtl w:val="true"/>
        </w:rPr>
        <w:t>توصیه های اخلاقی ویژه به حافظان قرآن</w:t>
      </w:r>
      <w:bookmarkEnd w:id="80"/>
    </w:p>
    <w:p>
      <w:pPr>
        <w:pStyle w:val="BookText"/>
        <w:rPr/>
      </w:pPr>
      <w:r>
        <w:rPr>
          <w:rFonts w:ascii="IRNazanin" w:hAnsi="IRNazanin" w:eastAsia="IRNazanin"/>
          <w:color w:val="111111"/>
          <w:sz w:val="28"/>
          <w:sz w:val="28"/>
          <w:szCs w:val="28"/>
          <w:rtl w:val="true"/>
          <w:lang w:bidi="fa-IR"/>
        </w:rPr>
        <w:t>در سیره ی پیامبر صلی الله علیه و آله به فرمایشاتی بر می خوریم که ایشان نکات اخلاقی ویژه ای را به حافظان و حاملان قرآن کریم گوشزد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اخلاقی ویژه به حافظان نشانگر جایگاه اجتماعی مهمی است که اهل قرآن در جامعه ی نبوی از آن برخوردار بوده اند و اعمال و رفتار آنان به صورت خاص مورد توجه پیامبر گرامی اسلام صلی الله علیه و آله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این افتخار بزرگ و امتیاز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حفظ آیات و انس با مفاهیم انسان ساز آن کتاب عزیز و جایگاه با کرامت خود قرآن به عنوان قانون اساسی مسلمانان و برترین کتاب هدایت و سعادت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شد همواره در جامعه ی دینی و در میان مسلمانان مورد توجه و عنایت خاص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حافظان قرآن افراد برگزیده و ممتازی به شمار آمده و مورد توجه دیگر مؤمنان و الگو و اسوه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 خود امری صحیح درست و برگرفته از فرهنگ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صادق علیه السلام از قول جد بزرگوارشان رسول خدا صلی الله علیه و آله نقل می کنند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قرآن از لحاظ رتبه های معنوی در زمره ی برترین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انبیاء و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اهل قرآن را پایمال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دارای مقام والایی نزد خداوند هستند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امر مسئولیت سنگینی را به دوش حافظان و حاملان قرآن 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که همواره به عنوان الگوهای رفتاری دیگر مسلمانان زیر ذره بین دقیق آنان قرار گرفته و صلاح و سلامت اخلاقی آنان در باقی افراد جامعه نیز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انحرافات اخلاقی و خصوصیات نازیبا و ناشایست احتمال سستی، انحراف و خدای ناکرده بدبینی نسبت به دین و پیروان آن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نمونه هایی از دغدغه های نبی مکرم اسلام صلی الله علیه و آله را بازگو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بیاناتی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سزاوارترین مردم به خشوع داشتن در آشکار و نهان حافظ قرآن است؛ سزاوارترین افراد به انجام عبادات، نماز و روزه در آشکار و نهان، حافظ قرآن است سپس با صدای بلند فرمود ای حامل قرآن به واسطه ی قرآن تواضع نما تا خدا درجه ی تو را بالا برد و تکبر نورز تا خدا تو را زبون نسازد؛ ای حامل قرآن خود را با قرآن برای خدا بیارای تا خدا به تو آراستگی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مردم تا خدا تو را بدان زشت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را ختم نماید، گویی نبوت در سینه اش جای داده شده است جز این که بر او وحی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در سینه ی خود جای داده با کسی که با او به جهالت برخورد می کند جاهلانه رفتار نمی کند و بر کسی که بر او غضب کند، غضب نمی کند و با کسی که با او تندی کند به تندی برخورد نمی کند؛ بلکه با عفو و گذشت و بخشش برخورد می کند و به جهت تعظیم و بزرگداشت قرآن، صبر و بردباری می نماید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رحمت صلی الله علیه و آله با موشکافی دقیق و بازکاوی جایگاه حاملان قرآن این </w:t>
      </w:r>
      <w:bookmarkStart w:id="81" w:name="pg9370_145589"/>
    </w:p>
    <w:p>
      <w:pPr>
        <w:pStyle w:val="BookText"/>
        <w:rPr/>
      </w:pPr>
      <w:bookmarkEnd w:id="81"/>
      <w:r>
        <w:rPr>
          <w:rFonts w:ascii="IRNazanin" w:hAnsi="IRNazanin" w:eastAsia="IRNazanin"/>
          <w:color w:val="111111"/>
          <w:sz w:val="28"/>
          <w:sz w:val="28"/>
          <w:szCs w:val="28"/>
          <w:rtl w:val="true"/>
          <w:lang w:bidi="fa-IR"/>
        </w:rPr>
        <w:t>توصیه ها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موضوع بسیار حائز اهمیت است که چرا حضرت بر انجام عبادات و تذلل و خشوع در برابر خداوند هم در نهان و هم به صورت آشکارا تأکید می فرماید؟</w:t>
      </w:r>
    </w:p>
    <w:p>
      <w:pPr>
        <w:pStyle w:val="BookText"/>
        <w:rPr/>
      </w:pPr>
      <w:r>
        <w:rPr>
          <w:rFonts w:ascii="IRNazanin" w:hAnsi="IRNazanin" w:eastAsia="IRNazanin"/>
          <w:color w:val="111111"/>
          <w:sz w:val="28"/>
          <w:sz w:val="28"/>
          <w:szCs w:val="28"/>
          <w:rtl w:val="true"/>
          <w:lang w:bidi="fa-IR"/>
        </w:rPr>
        <w:t>پیداست که این جایگاه آن قدر خطیر است که حاملان قرآن در معرض برخی خطرات و آسیب های اخلاقی و اجتماعی هستند؛ از همین رو اگر اهل دقت و خودسازی و توجه به معبود نباشند نمی توانند به سلامت راه معرفت را بپیمایند احتمال لغزش هست نکته ی قابل توجه این است که معمولاً در فرهنگ دینی انجام عبادات واجب به صورت آشکار و عبادت های مستحب به صورت نهانی فضیلت دارد هر یک از این دو شیوه نیز ثمرات و اثرات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تأکید یاد شده حامل قرآن برای یاری طلبیدن از خدای متعال در انجام وظایف خود و بیمه شدن در برابر لغزشگاه ها لازم است ارتباط خویش با معبود را به خصوص در خلوت خویش ارتقاء بخشیده با او انس گرفته و برای راه یابی و ماندگاری در صراط مستقیم و پیمودن راه معرفت از او مدد جوید</w:t>
      </w:r>
      <w:r>
        <w:rPr>
          <w:rFonts w:eastAsia="IRNazanin" w:cs="IRNazanin"/>
          <w:color w:val="111111"/>
          <w:sz w:val="28"/>
          <w:szCs w:val="28"/>
          <w:rtl w:val="true"/>
          <w:lang w:bidi="fa-IR"/>
        </w:rPr>
        <w:t>.</w:t>
      </w:r>
    </w:p>
    <w:p>
      <w:pPr>
        <w:pStyle w:val="Heading5"/>
        <w:numPr>
          <w:ilvl w:val="4"/>
          <w:numId w:val="1"/>
        </w:numPr>
        <w:rPr/>
      </w:pPr>
      <w:bookmarkStart w:id="82" w:name="__RefHeading___Toc5430927_2870459653"/>
      <w:bookmarkStart w:id="83" w:name="_Toc33"/>
      <w:bookmarkEnd w:id="82"/>
      <w:r>
        <w:rPr>
          <w:rtl w:val="true"/>
        </w:rPr>
        <w:t>رهنمودهایی دربارهی تقویت حافظه</w:t>
      </w:r>
      <w:bookmarkEnd w:id="83"/>
    </w:p>
    <w:p>
      <w:pPr>
        <w:pStyle w:val="Heading6"/>
        <w:numPr>
          <w:ilvl w:val="5"/>
          <w:numId w:val="1"/>
        </w:numPr>
        <w:rPr/>
      </w:pPr>
      <w:bookmarkStart w:id="84" w:name="__RefHeading___Toc5430929_2870459653"/>
      <w:bookmarkStart w:id="85" w:name="_Toc34"/>
      <w:bookmarkEnd w:id="84"/>
      <w:r>
        <w:rPr>
          <w:rtl w:val="true"/>
        </w:rPr>
        <w:t>اشاره</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رهنمودهایی دربارهی تقویت حافظه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یک نگاه کلی به احادیثی که درباره ی پیش گیری از ناتوان شدن نیروی حافظه و یا تقویت شادابی و جوان ماندن نیروی عقل وارد شده است می توان آن ها را به چهار دسته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برای پیشگیری از فرسودگی نیروی حافظه و یا تقویت آن، رعایت برخی از امور بهداشتی را توصیه کرده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تغذیه ی درست و استفاده از برخی خوردنی ها و اجتناب از برخی دیگر را در جوان ماندن نیروی حافظه و قوای ادراکی مؤثر می دانند</w:t>
      </w:r>
      <w:r>
        <w:rPr>
          <w:rFonts w:eastAsia="IRNazanin" w:cs="IRNazanin"/>
          <w:color w:val="111111"/>
          <w:sz w:val="28"/>
          <w:szCs w:val="28"/>
          <w:rtl w:val="true"/>
          <w:lang w:bidi="fa-IR"/>
        </w:rPr>
        <w:t xml:space="preserve">. </w:t>
      </w:r>
      <w:bookmarkStart w:id="86" w:name="pg9370_145592"/>
    </w:p>
    <w:p>
      <w:pPr>
        <w:pStyle w:val="BookText"/>
        <w:rPr/>
      </w:pPr>
      <w:bookmarkEnd w:id="86"/>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رهنمودهایی که قوت و یا ضعف قوه ی حافظه را از بعد مسایل روانی نگریسته و با آن مرتبط دانسته و برخی اقدامات فرهنگی را در این زمینه سودمند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تأکید دارند پیشگیری از ناتوانی نیروی حافظه و تقویت ،آن از طریق به کارگیری و ورزش دادن آن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از این رهنمودها را بیان می نماییم</w:t>
      </w:r>
      <w:r>
        <w:rPr>
          <w:rFonts w:eastAsia="IRNazanin" w:cs="IRNazanin"/>
          <w:color w:val="111111"/>
          <w:sz w:val="28"/>
          <w:szCs w:val="28"/>
          <w:rtl w:val="true"/>
          <w:lang w:bidi="fa-IR"/>
        </w:rPr>
        <w:t>:</w:t>
      </w:r>
    </w:p>
    <w:p>
      <w:pPr>
        <w:pStyle w:val="Heading6"/>
        <w:numPr>
          <w:ilvl w:val="5"/>
          <w:numId w:val="1"/>
        </w:numPr>
        <w:rPr/>
      </w:pPr>
      <w:bookmarkStart w:id="87" w:name="__RefHeading___Toc5430931_2870459653"/>
      <w:bookmarkStart w:id="88" w:name="_Toc35"/>
      <w:bookmarkEnd w:id="87"/>
      <w:r>
        <w:rPr>
          <w:rtl w:val="true"/>
        </w:rPr>
        <w:t>الف</w:t>
      </w:r>
      <w:r>
        <w:rPr>
          <w:rtl w:val="true"/>
        </w:rPr>
        <w:t xml:space="preserve">) </w:t>
      </w:r>
      <w:r>
        <w:rPr>
          <w:rtl w:val="true"/>
        </w:rPr>
        <w:t>رعایت بهداشت</w:t>
      </w:r>
      <w:bookmarkEnd w:id="88"/>
    </w:p>
    <w:p>
      <w:pPr>
        <w:pStyle w:val="BookText"/>
        <w:rPr/>
      </w:pPr>
      <w:r>
        <w:rPr>
          <w:rFonts w:ascii="IRNazanin" w:hAnsi="IRNazanin" w:eastAsia="IRNazanin"/>
          <w:color w:val="111111"/>
          <w:sz w:val="28"/>
          <w:sz w:val="28"/>
          <w:szCs w:val="28"/>
          <w:rtl w:val="true"/>
          <w:lang w:bidi="fa-IR"/>
        </w:rPr>
        <w:t>سلامتی و توانمندی قوای ادراکی و نیروی حافظه ارتباط مستقیم با سلامتی و شادابی جسم دارد؛ تا آن جا که در مثل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مورد قبول روایات نیز هست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از این رو اجتناب از همه ی عوامل بیماری زا و بهره گیری از اموری که موجب تقویت و نشاط جسم است، مانند ورزش و تفریحات سالم در جوان ماندن قدرت حافظه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در روایات اسلامی بر موارد دیگری از جمله مسواک زدن، </w:t>
      </w:r>
      <w:r>
        <w:rPr>
          <w:rStyle w:val="FootnoteAnchor"/>
          <w:rtl w:val="true"/>
        </w:rPr>
        <w:footnoteReference w:id="52"/>
      </w:r>
      <w:r>
        <w:rPr>
          <w:rFonts w:ascii="IRNazanin" w:hAnsi="IRNazanin" w:eastAsia="IRNazanin"/>
          <w:color w:val="111111"/>
          <w:sz w:val="28"/>
          <w:sz w:val="28"/>
          <w:szCs w:val="28"/>
          <w:rtl w:val="true"/>
          <w:lang w:bidi="fa-IR"/>
        </w:rPr>
        <w:t>ناخن گرفتن، روغن مالی پوست، استراحت کافی، خواب میان روز و حجامت کردن تأکید شده است</w:t>
      </w:r>
      <w:r>
        <w:rPr>
          <w:rFonts w:eastAsia="IRNazanin" w:cs="IRNazanin"/>
          <w:color w:val="111111"/>
          <w:sz w:val="28"/>
          <w:szCs w:val="28"/>
          <w:rtl w:val="true"/>
          <w:lang w:bidi="fa-IR"/>
        </w:rPr>
        <w:t>.</w:t>
      </w:r>
    </w:p>
    <w:p>
      <w:pPr>
        <w:pStyle w:val="Heading6"/>
        <w:numPr>
          <w:ilvl w:val="5"/>
          <w:numId w:val="1"/>
        </w:numPr>
        <w:rPr/>
      </w:pPr>
      <w:bookmarkStart w:id="89" w:name="__RefHeading___Toc5430933_2870459653"/>
      <w:bookmarkStart w:id="90" w:name="_Toc36"/>
      <w:bookmarkEnd w:id="89"/>
      <w:r>
        <w:rPr>
          <w:rtl w:val="true"/>
        </w:rPr>
        <w:t>ب</w:t>
      </w:r>
      <w:r>
        <w:rPr>
          <w:rtl w:val="true"/>
        </w:rPr>
        <w:t xml:space="preserve">) </w:t>
      </w:r>
      <w:r>
        <w:rPr>
          <w:rtl w:val="true"/>
        </w:rPr>
        <w:t>تغذیه ی سالم</w:t>
      </w:r>
      <w:bookmarkEnd w:id="9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 سالم و استفاده ی درست از خوردنی ها و آشامیدنی ها نیز مانند موارد پیشین برای پیشگیری از فرسودگی نیروی حافظه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در </w:t>
      </w:r>
      <w:bookmarkStart w:id="91" w:name="pg9370_145595"/>
    </w:p>
    <w:p>
      <w:pPr>
        <w:pStyle w:val="BookText"/>
        <w:rPr/>
      </w:pPr>
      <w:bookmarkEnd w:id="91"/>
      <w:r>
        <w:rPr>
          <w:rFonts w:ascii="IRNazanin" w:hAnsi="IRNazanin" w:eastAsia="IRNazanin"/>
          <w:color w:val="111111"/>
          <w:sz w:val="28"/>
          <w:sz w:val="28"/>
          <w:szCs w:val="28"/>
          <w:rtl w:val="true"/>
          <w:lang w:bidi="fa-IR"/>
        </w:rPr>
        <w:t>این باره مورد توجه روایات است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عدس، گوشت </w:t>
      </w:r>
      <w:r>
        <w:rPr>
          <w:rStyle w:val="FootnoteAnchor"/>
          <w:rtl w:val="true"/>
        </w:rPr>
        <w:footnoteReference w:id="53"/>
      </w:r>
      <w:r>
        <w:rPr>
          <w:rFonts w:ascii="IRNazanin" w:hAnsi="IRNazanin" w:eastAsia="IRNazanin"/>
          <w:color w:val="111111"/>
          <w:sz w:val="28"/>
          <w:sz w:val="28"/>
          <w:szCs w:val="28"/>
          <w:rtl w:val="true"/>
          <w:lang w:bidi="fa-IR"/>
        </w:rPr>
        <w:t xml:space="preserve">، کرفس، کدو، بِه، خُرفه، اترج، باقلا، سرکه، انار همراه پیه ی آن، مویز </w:t>
      </w:r>
      <w:r>
        <w:rPr>
          <w:rStyle w:val="FootnoteAnchor"/>
          <w:rtl w:val="true"/>
        </w:rPr>
        <w:footnoteReference w:id="54"/>
      </w:r>
      <w:r>
        <w:rPr>
          <w:rFonts w:ascii="Amiri" w:hAnsi="Amiri" w:eastAsia="Amiri" w:cs="Amiri"/>
          <w:color w:val="111111"/>
          <w:sz w:val="28"/>
          <w:sz w:val="28"/>
          <w:szCs w:val="28"/>
          <w:rtl w:val="true"/>
          <w:lang w:bidi="ar-SA"/>
        </w:rPr>
        <w:t xml:space="preserve">، حلوا، كُندر </w:t>
      </w:r>
      <w:r>
        <w:rPr>
          <w:rStyle w:val="FootnoteAnchor"/>
          <w:rtl w:val="true"/>
        </w:rPr>
        <w:footnoteReference w:id="55"/>
      </w:r>
      <w:r>
        <w:rPr>
          <w:rFonts w:ascii="IRNazanin" w:hAnsi="IRNazanin" w:eastAsia="IRNazanin"/>
          <w:color w:val="111111"/>
          <w:sz w:val="28"/>
          <w:sz w:val="28"/>
          <w:szCs w:val="28"/>
          <w:rtl w:val="true"/>
          <w:lang w:bidi="fa-IR"/>
        </w:rPr>
        <w:t xml:space="preserve">، زعفران، قرنفل </w:t>
      </w:r>
      <w:r>
        <w:rPr>
          <w:rStyle w:val="FootnoteAnchor"/>
          <w:rtl w:val="true"/>
        </w:rPr>
        <w:footnoteReference w:id="56"/>
      </w:r>
      <w:r>
        <w:rPr>
          <w:rFonts w:ascii="Amiri" w:hAnsi="Amiri" w:eastAsia="Amiri" w:cs="Amiri"/>
          <w:color w:val="111111"/>
          <w:sz w:val="28"/>
          <w:sz w:val="28"/>
          <w:szCs w:val="28"/>
          <w:rtl w:val="true"/>
          <w:lang w:bidi="ar-SA"/>
        </w:rPr>
        <w:t xml:space="preserve">، حَرمَل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سداب</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چغندر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پرهیز از خوردن ،پنیر، سیب ترش، گشنیز و پس خورده ی موش که در روایات اسلامی موجب کم شدن حافظه و فراموشی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نکته ای که در پیش گیری از ضعف قوای ادراکی و حافظه از نظر تغذیه مورد تأکید روایات است عبارت است از اجتناب از پرخوری و عادت دادن خود به کم خوری و روزه داری</w:t>
      </w:r>
      <w:r>
        <w:rPr>
          <w:rFonts w:eastAsia="IRNazanin" w:cs="IRNazanin"/>
          <w:color w:val="111111"/>
          <w:sz w:val="28"/>
          <w:szCs w:val="28"/>
          <w:rtl w:val="true"/>
          <w:lang w:bidi="fa-IR"/>
        </w:rPr>
        <w:t>.</w:t>
      </w:r>
    </w:p>
    <w:p>
      <w:pPr>
        <w:pStyle w:val="Heading6"/>
        <w:numPr>
          <w:ilvl w:val="5"/>
          <w:numId w:val="1"/>
        </w:numPr>
        <w:rPr/>
      </w:pPr>
      <w:bookmarkStart w:id="92" w:name="__RefHeading___Toc5430935_2870459653"/>
      <w:bookmarkStart w:id="93" w:name="_Toc37"/>
      <w:bookmarkEnd w:id="92"/>
      <w:r>
        <w:rPr>
          <w:rtl w:val="true"/>
        </w:rPr>
        <w:t>ج</w:t>
      </w:r>
      <w:r>
        <w:rPr>
          <w:rtl w:val="true"/>
        </w:rPr>
        <w:t xml:space="preserve">) </w:t>
      </w:r>
      <w:r>
        <w:rPr>
          <w:rtl w:val="true"/>
        </w:rPr>
        <w:t>تقویت روان</w:t>
      </w:r>
      <w:bookmarkEnd w:id="9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اموری که موجب تقویت روانی انسان است نیز به جوان ماندن قدرت اندیشه و نیروی حافظه کمک می کند</w:t>
      </w:r>
      <w:r>
        <w:rPr>
          <w:rFonts w:eastAsia="IRNazanin" w:cs="IRNazanin"/>
          <w:color w:val="111111"/>
          <w:sz w:val="28"/>
          <w:szCs w:val="28"/>
          <w:rtl w:val="true"/>
          <w:lang w:bidi="fa-IR"/>
        </w:rPr>
        <w:t xml:space="preserve">: </w:t>
      </w:r>
      <w:bookmarkStart w:id="94" w:name="pg9370_145597"/>
    </w:p>
    <w:p>
      <w:pPr>
        <w:pStyle w:val="BookText"/>
        <w:rPr/>
      </w:pPr>
      <w:bookmarkEnd w:id="94"/>
      <w:r>
        <w:rPr>
          <w:rFonts w:ascii="IRNazanin" w:hAnsi="IRNazanin" w:eastAsia="IRNazanin"/>
          <w:color w:val="111111"/>
          <w:sz w:val="28"/>
          <w:sz w:val="28"/>
          <w:szCs w:val="28"/>
          <w:rtl w:val="true"/>
          <w:lang w:bidi="fa-IR"/>
        </w:rPr>
        <w:t xml:space="preserve">یاد خدا و یاری جستن از او قرائت قرآن به ویژه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الکرس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و مهربانی با افراد نادان از عوامل تقویت نیروی عقل و حافظه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از مولا علی علیه السلام به نقل از نبی اکرم صلی الله علیه و آله خواندن این دعا بعد از هر نماز توصیه شده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سُبْحَانَ مَنْ لاَ یَعْتَدِی عَلَی أَهْلِ مَمْلَکَتِهِ سُبْحَانَ مَنْ لاَ یَأْخُذُ أَهْلَ اَلْأَرْضِ بِأَلْوَانِاَلْعَذَابِ سُبْحَانَ اَلرَّءُوفِ اَلرَّحِیمِ اَللَّهُمَّ اِجْعَلْ لِی فِی قَلْبِی نُوراً وَ بَصَراً وَ فَهْماً وَ عِلْماً إِنَّکَ عَلَی کُلِّ شَیْءٍ قَدِیرٌ</w:t>
      </w:r>
    </w:p>
    <w:p>
      <w:pPr>
        <w:pStyle w:val="Heading6"/>
        <w:numPr>
          <w:ilvl w:val="5"/>
          <w:numId w:val="1"/>
        </w:numPr>
        <w:rPr/>
      </w:pPr>
      <w:bookmarkStart w:id="95" w:name="__RefHeading___Toc5430937_2870459653"/>
      <w:bookmarkStart w:id="96" w:name="_Toc38"/>
      <w:bookmarkEnd w:id="95"/>
      <w:r>
        <w:rPr>
          <w:rtl w:val="true"/>
        </w:rPr>
        <w:t>د</w:t>
      </w:r>
      <w:r>
        <w:rPr>
          <w:rtl w:val="true"/>
        </w:rPr>
        <w:t xml:space="preserve">) </w:t>
      </w:r>
      <w:r>
        <w:rPr>
          <w:rtl w:val="true"/>
        </w:rPr>
        <w:t>ورزش حافظه</w:t>
      </w:r>
      <w:bookmarkEnd w:id="96"/>
    </w:p>
    <w:p>
      <w:pPr>
        <w:pStyle w:val="BookText"/>
        <w:rPr/>
      </w:pPr>
      <w:r>
        <w:rPr>
          <w:rFonts w:ascii="IRNazanin" w:hAnsi="IRNazanin" w:eastAsia="IRNazanin"/>
          <w:color w:val="111111"/>
          <w:sz w:val="28"/>
          <w:sz w:val="28"/>
          <w:szCs w:val="28"/>
          <w:rtl w:val="true"/>
          <w:lang w:bidi="fa-IR"/>
        </w:rPr>
        <w:t>ورزش، همان طور که می تواند قوای جسمانی انسان را تقویت کند، قادر است قوای روحی و ادراکی او را نیز توانمند و شاداب و بانشاط سازد؛ ورزش قوای ادراکی به کارگیری صحیح و منظم آن در تحصیل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اسلامی تحصیل علم و زیاد بودن فعالیت های علمی یکی از عوامل پیش گیری از فراموشی و تقویت اندیشه شناخته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بسیار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بحث و درس علمی بپردازد آن چه را فراگرفته فراموش نکند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خودآزمایی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ای از فرمایشات معصومین علیهم السلام که در آن به حفظ قرآن توصیه شده است را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نمونه از امتیازات ،معنوی که معصومان علیهم السلام با ذکر آن یاران خویش را به حفظ قرآن تشویق و ترغیب می نمودند،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نمونه از امتیازات اجتماعی حافظان قرآن که معصومان علیهم السلام بر آن تأکید می ورزیدند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حدیث از مواردی که اهل بیت علیهم السلام در آن فواید و برکات حفظ قرآن را بازگو نموده اند را ذکر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اهل بیت علیهم السلام برای ترویج حفظ قرآن از تشویق های مادی هم بهره می گرفتند؟ با ذکر حدیثی توضیح دهید</w:t>
      </w:r>
      <w:r>
        <w:rPr>
          <w:rFonts w:eastAsia="IRNazanin" w:cs="IRNazanin"/>
          <w:color w:val="111111"/>
          <w:sz w:val="28"/>
          <w:szCs w:val="28"/>
          <w:rtl w:val="true"/>
          <w:lang w:bidi="fa-IR"/>
        </w:rPr>
        <w:t xml:space="preserve">. </w:t>
      </w:r>
      <w:bookmarkStart w:id="97" w:name="pg9370_145604"/>
    </w:p>
    <w:p>
      <w:pPr>
        <w:pStyle w:val="Heading3"/>
        <w:numPr>
          <w:ilvl w:val="2"/>
          <w:numId w:val="1"/>
        </w:numPr>
        <w:rPr/>
      </w:pPr>
      <w:bookmarkStart w:id="98" w:name="__RefHeading___Toc5430939_2870459653"/>
      <w:bookmarkStart w:id="99" w:name="_Toc39"/>
      <w:bookmarkEnd w:id="97"/>
      <w:bookmarkEnd w:id="98"/>
      <w:r>
        <w:rPr>
          <w:rtl w:val="true"/>
        </w:rPr>
        <w:t>فصل سوم</w:t>
      </w:r>
      <w:r>
        <w:rPr>
          <w:rtl w:val="true"/>
        </w:rPr>
        <w:t xml:space="preserve">: </w:t>
      </w:r>
      <w:r>
        <w:rPr>
          <w:rtl w:val="true"/>
        </w:rPr>
        <w:t>حفظ قرآن از دیدگاه علماء</w:t>
      </w:r>
      <w:bookmarkEnd w:id="99"/>
    </w:p>
    <w:p>
      <w:pPr>
        <w:pStyle w:val="Heading4"/>
        <w:numPr>
          <w:ilvl w:val="3"/>
          <w:numId w:val="1"/>
        </w:numPr>
        <w:rPr/>
      </w:pPr>
      <w:bookmarkStart w:id="100" w:name="__RefHeading___Toc5430941_2870459653"/>
      <w:bookmarkStart w:id="101" w:name="_Toc40"/>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ارزشمندی و فضیلت انس با قرآن از طریق حفظ آیات گهربارش، در فرهنگ قرآن و سیره ی معصومان علیهم السلام به خوبی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گزیده ای از سخنان علمای بنام جهان اسلام و شاگردان برجسته مکتب اهل بیت علیهم السلام که همگی آشنای با فرهنگ دینی و مذاق شریعت بوده و پس از پیامبر خدا و امامان معصوم علیهم السلام، مرجع و راهنمای راهیان طریق ،معرفتند درباره ی حفظ قرآن را بیان می نماییم</w:t>
      </w:r>
      <w:r>
        <w:rPr>
          <w:rFonts w:eastAsia="IRNazanin" w:cs="IRNazanin"/>
          <w:color w:val="111111"/>
          <w:sz w:val="28"/>
          <w:szCs w:val="28"/>
          <w:rtl w:val="true"/>
          <w:lang w:bidi="fa-IR"/>
        </w:rPr>
        <w:t>.</w:t>
      </w:r>
    </w:p>
    <w:p>
      <w:pPr>
        <w:pStyle w:val="Heading4"/>
        <w:numPr>
          <w:ilvl w:val="3"/>
          <w:numId w:val="1"/>
        </w:numPr>
        <w:rPr/>
      </w:pPr>
      <w:bookmarkStart w:id="102" w:name="__RefHeading___Toc5430943_2870459653"/>
      <w:bookmarkStart w:id="103" w:name="_Toc41"/>
      <w:bookmarkEnd w:id="102"/>
      <w:r>
        <w:rPr>
          <w:rtl w:val="true"/>
        </w:rPr>
        <w:t xml:space="preserve">- </w:t>
      </w:r>
      <w:r>
        <w:rPr>
          <w:rtl w:val="true"/>
        </w:rPr>
        <w:t>شهید اول رحمه الله</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رحمه الله </w:t>
      </w:r>
      <w:r>
        <w:rPr>
          <w:rStyle w:val="FootnoteAnchor"/>
          <w:rtl w:val="true"/>
        </w:rPr>
        <w:footnoteReference w:id="6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وصیت نامه ی خود این چنین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آیاتی از قرآن را برگزین و ورد خود ساز اگر حفظ قرآن در توانت ،باشد حتماً آن را حفظ و از برنما و اگر </w:t>
      </w:r>
      <w:bookmarkStart w:id="104" w:name="pg9370_145607"/>
    </w:p>
    <w:p>
      <w:pPr>
        <w:pStyle w:val="BookText"/>
        <w:rPr/>
      </w:pPr>
      <w:bookmarkEnd w:id="104"/>
      <w:r>
        <w:rPr>
          <w:rFonts w:ascii="IRNazanin" w:hAnsi="IRNazanin" w:eastAsia="IRNazanin"/>
          <w:color w:val="111111"/>
          <w:sz w:val="28"/>
          <w:sz w:val="28"/>
          <w:szCs w:val="28"/>
          <w:rtl w:val="true"/>
          <w:lang w:bidi="fa-IR"/>
        </w:rPr>
        <w:t>آن توان را در خود ندیدی هر مقدار از آیات را توانستی حفظ کن و در این امر کوتاهی مکن</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105" w:name="__RefHeading___Toc5430945_2870459653"/>
      <w:bookmarkStart w:id="106" w:name="_Toc42"/>
      <w:bookmarkEnd w:id="105"/>
      <w:r>
        <w:rPr>
          <w:rtl w:val="true"/>
        </w:rPr>
        <w:t xml:space="preserve">- </w:t>
      </w:r>
      <w:r>
        <w:rPr>
          <w:rtl w:val="true"/>
        </w:rPr>
        <w:t>شهید ثانی رحمه الله</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رحمه الله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کاری که طالب علم موظف به انجام آن است، حفظ متقن قرآن کریم می باشد؛ چرا که قرآن اساس علوم و اهم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ی 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بود که فقه و حدیث را به غیر حافظ قرآن، تعلیم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حفظ قرآن اشتغال فرد به سایر علوم نیز نباید به گونه ای باشد که منجر به فراموشی قرآن گردد و یا آن را در معرض فراموشی قرار دهد</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107" w:name="__RefHeading___Toc5430947_2870459653"/>
      <w:bookmarkStart w:id="108" w:name="_Toc43"/>
      <w:bookmarkEnd w:id="107"/>
      <w:r>
        <w:rPr>
          <w:rtl w:val="true"/>
        </w:rPr>
        <w:t xml:space="preserve">- </w:t>
      </w:r>
      <w:r>
        <w:rPr>
          <w:rtl w:val="true"/>
        </w:rPr>
        <w:t>سيد بن طاووس رحمه الله</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بن طاووس رحمه الله </w:t>
      </w:r>
      <w:r>
        <w:rPr>
          <w:rStyle w:val="FootnoteAnchor"/>
          <w:rtl w:val="true"/>
        </w:rPr>
        <w:footnoteReference w:id="6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وصیت به فرزند خویش چنین می نگارد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تعظیم و تجلیل از مقام وحی و همچنین احیای شعائر اسلامی تمام قرآن را حفظ و از بر نما</w:t>
      </w:r>
      <w:r>
        <w:rPr>
          <w:rFonts w:eastAsia="IRNazanin" w:cs="IRNazanin"/>
          <w:color w:val="111111"/>
          <w:sz w:val="28"/>
          <w:szCs w:val="28"/>
          <w:rtl w:val="true"/>
          <w:lang w:bidi="fa-IR"/>
        </w:rPr>
        <w:t xml:space="preserve">». </w:t>
      </w:r>
      <w:r>
        <w:rPr>
          <w:rStyle w:val="FootnoteAnchor"/>
          <w:rtl w:val="true"/>
        </w:rPr>
        <w:footnoteReference w:id="65"/>
      </w:r>
      <w:bookmarkStart w:id="109" w:name="pg9370_145610"/>
    </w:p>
    <w:p>
      <w:pPr>
        <w:pStyle w:val="Heading4"/>
        <w:numPr>
          <w:ilvl w:val="3"/>
          <w:numId w:val="1"/>
        </w:numPr>
        <w:rPr/>
      </w:pPr>
      <w:bookmarkStart w:id="110" w:name="__RefHeading___Toc5430949_2870459653"/>
      <w:bookmarkStart w:id="111" w:name="_Toc44"/>
      <w:bookmarkEnd w:id="109"/>
      <w:bookmarkEnd w:id="110"/>
      <w:r>
        <w:rPr>
          <w:rtl w:val="true"/>
        </w:rPr>
        <w:t xml:space="preserve">- </w:t>
      </w:r>
      <w:r>
        <w:rPr>
          <w:rtl w:val="true"/>
        </w:rPr>
        <w:t>صاحب جواهر رحمه الله</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جواهر رحمه الله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مقتضای حکمت و مصلحت بوده است شدت تشویق و تأکید بر حفظ، نگارش، تعلیم و تعلم قرآن بوده است؛ چرا که قرآن، سرچشمه ی نبوّت و از بزرگ ترین منتهای الاهی بر امت اسلام است</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112" w:name="__RefHeading___Toc5430951_2870459653"/>
      <w:bookmarkStart w:id="113" w:name="_Toc45"/>
      <w:bookmarkEnd w:id="112"/>
      <w:r>
        <w:rPr>
          <w:rtl w:val="true"/>
        </w:rPr>
        <w:t xml:space="preserve">- </w:t>
      </w:r>
      <w:r>
        <w:rPr>
          <w:rtl w:val="true"/>
        </w:rPr>
        <w:t>آيت الله العظمی بروجردی رحمه الله</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العظمی بروجردی رحمه الله </w:t>
      </w:r>
      <w:r>
        <w:rPr>
          <w:rStyle w:val="FootnoteAnchor"/>
          <w:rtl w:val="true"/>
        </w:rPr>
        <w:footnoteReference w:id="6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حفظ داشتن قرآن توشه ای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کسی که از دنیا برود و توشه ای نداشته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زندگی آیت الله بروجردی،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14" w:name="pg9370_145614"/>
    </w:p>
    <w:p>
      <w:pPr>
        <w:pStyle w:val="Heading4"/>
        <w:numPr>
          <w:ilvl w:val="3"/>
          <w:numId w:val="1"/>
        </w:numPr>
        <w:rPr/>
      </w:pPr>
      <w:bookmarkStart w:id="115" w:name="__RefHeading___Toc5430953_2870459653"/>
      <w:bookmarkStart w:id="116" w:name="_Toc46"/>
      <w:bookmarkEnd w:id="114"/>
      <w:bookmarkEnd w:id="115"/>
      <w:r>
        <w:rPr>
          <w:rtl w:val="true"/>
        </w:rPr>
        <w:t xml:space="preserve">- </w:t>
      </w:r>
      <w:r>
        <w:rPr>
          <w:rtl w:val="true"/>
        </w:rPr>
        <w:t>آیت الله العظمی بهجت رحمه الله</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العظمی بهجت رحمه الله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حفظ کنیم تا همیشه با ما باشد و ما با او باشیم به قرآن تحصّن بکنیم و آن را وسیله ی حفظمان در فتن و شدائد دنیا قرار بدهیم</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حفظ کنید نتیجه ی حفظ قرآن قابل توصیف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حفظ قرآن خیلی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سَهَّلَ اللهُ حِفظَهُ لِأُمَّتِهِ</w:t>
      </w:r>
      <w:r>
        <w:rPr>
          <w:rFonts w:ascii="IRNazanin" w:hAnsi="IRNazanin" w:eastAsia="IRNazanin"/>
          <w:color w:val="111111"/>
          <w:sz w:val="28"/>
          <w:sz w:val="28"/>
          <w:szCs w:val="28"/>
          <w:rtl w:val="true"/>
          <w:lang w:bidi="fa-IR"/>
        </w:rPr>
        <w:t>، خداوند، حفظ قرآن را بر امت رسول خدا صلی الله علیه و آله آسان نموده است ولی ابقا و نگهداری از آن تکرار لازم دارد زیرا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تَعَاهَدوا هذا القُرآنَ، فإنّهُ 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تکرار کنید، که زود از خاطر می رود</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117" w:name="__RefHeading___Toc5430955_2870459653"/>
      <w:bookmarkStart w:id="118" w:name="_Toc47"/>
      <w:bookmarkEnd w:id="117"/>
      <w:r>
        <w:rPr>
          <w:rtl w:val="true"/>
        </w:rPr>
        <w:t xml:space="preserve">- </w:t>
      </w:r>
      <w:r>
        <w:rPr>
          <w:rtl w:val="true"/>
        </w:rPr>
        <w:t>علّامه شهید مطهری رحمه الله</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شهید مطهری رحمه الله </w:t>
      </w:r>
      <w:r>
        <w:rPr>
          <w:rStyle w:val="FootnoteAnchor"/>
          <w:rtl w:val="true"/>
        </w:rPr>
        <w:footnoteReference w:id="7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کردن قرآن مثل تلاوت کردن آن امر بسیار مطلوبی است و مخصوصاً بعد از آن که انسان حفظ کرد نباید بگذارد فراموش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گناه هم داشته باشد که انسان قرآن را حفظ کند و بعد این قدر نخواند تا فراموش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حافظه شان ضعیف است لااقل اگر یک سوره دو سوره پنج سوره حفظ </w:t>
      </w:r>
      <w:bookmarkStart w:id="119" w:name="pg9370_145617"/>
    </w:p>
    <w:p>
      <w:pPr>
        <w:pStyle w:val="BookText"/>
        <w:rPr/>
      </w:pPr>
      <w:bookmarkEnd w:id="119"/>
      <w:r>
        <w:rPr>
          <w:rFonts w:ascii="IRNazanin" w:hAnsi="IRNazanin" w:eastAsia="IRNazanin"/>
          <w:color w:val="111111"/>
          <w:sz w:val="28"/>
          <w:sz w:val="28"/>
          <w:szCs w:val="28"/>
          <w:rtl w:val="true"/>
          <w:lang w:bidi="fa-IR"/>
        </w:rPr>
        <w:t>می کنند نگذارند که همان سوره ها فراموش بشود؛ چون بعضی حرام و گناه می دانند که انسان قرآن را حفظ کند و بعد بگذارد فراموش بشود</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120" w:name="__RefHeading___Toc5430957_2870459653"/>
      <w:bookmarkStart w:id="121" w:name="_Toc48"/>
      <w:bookmarkEnd w:id="120"/>
      <w:r>
        <w:rPr>
          <w:rtl w:val="true"/>
        </w:rPr>
        <w:t xml:space="preserve">- </w:t>
      </w:r>
      <w:r>
        <w:rPr>
          <w:rtl w:val="true"/>
        </w:rPr>
        <w:t>آیت الله العظمی مکارم شیرازی مد ظله العالی</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که طلبه ها دو دسته اند؛ یک دسته حافظه های قوی و زمینه های ذهنی مناسبی برای حفظ قرآن دارند به گونه ای که اگر وقت بگذارند، به راحتی می توانند حافظ قرآن شوند من به این گونه افراد سفارش می کنم که حفظ قرآن را به طور جدی پیگیری کنند حوزه ها یک عده حافظ قرآن در سطح عالی، داشته باشند؛ ولی گروه دیگری هم هستند که تا این اندازه آمادگی ندارند و اگر بخواهند حافظ قرآن شوند باید همه ی وقتشان را روی حفظ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دسته توصیه می کنم آیاتی را که برای استشهاد بر مسایل مختلف، مورد نیاز است، حتما از حفظ داشته باشند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ایشان در یکی از جلسات درس خارج خود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آیت الله العظمی خویی رحمه الله در دوران پیری به حفظ قرآن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معروف است این است که در همان سنین پیری موفق به حفظ بیش از بیست و پنج جزء از کلام الله مجید شده بودند</w:t>
      </w:r>
      <w:r>
        <w:rPr>
          <w:rFonts w:eastAsia="IRNazanin" w:cs="IRNazanin"/>
          <w:color w:val="111111"/>
          <w:sz w:val="28"/>
          <w:szCs w:val="28"/>
          <w:rtl w:val="true"/>
          <w:lang w:bidi="fa-IR"/>
        </w:rPr>
        <w:t>.</w:t>
      </w:r>
    </w:p>
    <w:p>
      <w:pPr>
        <w:pStyle w:val="Heading4"/>
        <w:numPr>
          <w:ilvl w:val="3"/>
          <w:numId w:val="1"/>
        </w:numPr>
        <w:rPr/>
      </w:pPr>
      <w:bookmarkStart w:id="122" w:name="__RefHeading___Toc5430959_2870459653"/>
      <w:bookmarkStart w:id="123" w:name="_Toc49"/>
      <w:bookmarkEnd w:id="122"/>
      <w:r>
        <w:rPr>
          <w:rtl w:val="true"/>
        </w:rPr>
        <w:t xml:space="preserve">- </w:t>
      </w:r>
      <w:r>
        <w:rPr>
          <w:rtl w:val="true"/>
        </w:rPr>
        <w:t>آیت الله العظمی صافی گلپایگانی مد ظله العالی</w:t>
      </w:r>
      <w:bookmarkEnd w:id="12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قرآن کریم بسیار فضیلت دارد و سیره ی متشرعه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نزول قرآن در بین همه ی طبقات مؤمنین بر حفظ آن بوده و هست و وضوح مطلب به قدری است که محتاج به شرح و تفصیل نیست</w:t>
      </w:r>
      <w:r>
        <w:rPr>
          <w:rFonts w:eastAsia="IRNazanin" w:cs="IRNazanin"/>
          <w:color w:val="111111"/>
          <w:sz w:val="28"/>
          <w:szCs w:val="28"/>
          <w:rtl w:val="true"/>
          <w:lang w:bidi="fa-IR"/>
        </w:rPr>
        <w:t xml:space="preserve">». </w:t>
      </w:r>
      <w:r>
        <w:rPr>
          <w:rStyle w:val="FootnoteAnchor"/>
          <w:rtl w:val="true"/>
        </w:rPr>
        <w:footnoteReference w:id="75"/>
      </w:r>
      <w:bookmarkStart w:id="124" w:name="pg9370_145620"/>
    </w:p>
    <w:p>
      <w:pPr>
        <w:pStyle w:val="Heading4"/>
        <w:numPr>
          <w:ilvl w:val="3"/>
          <w:numId w:val="1"/>
        </w:numPr>
        <w:rPr/>
      </w:pPr>
      <w:bookmarkStart w:id="125" w:name="__RefHeading___Toc5430961_2870459653"/>
      <w:bookmarkStart w:id="126" w:name="_Toc50"/>
      <w:bookmarkEnd w:id="124"/>
      <w:bookmarkEnd w:id="125"/>
      <w:r>
        <w:rPr>
          <w:rtl w:val="true"/>
        </w:rPr>
        <w:t xml:space="preserve">- </w:t>
      </w:r>
      <w:r>
        <w:rPr>
          <w:rtl w:val="true"/>
        </w:rPr>
        <w:t>آیت الله العظمى جعفر سبحانی مد ظله العالی</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عمر دوباره ای به من بدهد در درجه ی اول در وقت صرفه جویی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اشعار عرب را حفظ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حفظ قرآن باز می ماندیم در صورتی که باید قرآن را حفظ می کردیم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دیداری که تعدادی از حافظان قرآن با ایشان داشتند این گونه سؤال شد که، برخی افراد روایاتی را که در فضل حفظ و حافظ قرآن آمده است توجیه و تأويل کرده و می گویند مراد حفظ الفاظ نیست آیا این سخن درستی است؟</w:t>
      </w:r>
    </w:p>
    <w:p>
      <w:pPr>
        <w:pStyle w:val="BookText"/>
        <w:rPr/>
      </w:pPr>
      <w:r>
        <w:rPr>
          <w:rFonts w:ascii="IRNazanin" w:hAnsi="IRNazanin" w:eastAsia="IRNazanin"/>
          <w:color w:val="111111"/>
          <w:sz w:val="28"/>
          <w:sz w:val="28"/>
          <w:szCs w:val="28"/>
          <w:rtl w:val="true"/>
          <w:lang w:bidi="fa-IR"/>
        </w:rPr>
        <w:t>ایشان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در زمان پیغمبر، قرآن، حفظی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کم بود؛ چند نفر معدود قرآن را می نوشتند؛ همه حفظی بود؛ حفظ قرآن مهم است قدم اول است انسان می خواهد نماز بخواند، قدم اول حفظ قرآن است حفظ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سؤال دوم که در خصوص تأثیر حفظ قرآن در تحصیل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 ذهنش نور باشد معلوم است که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امتحان کرده ام کسانی که با قرآن مأنوسند، کم یا زیاد، کمتر گناه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انس با قرآن انسان را از گناه نگاه می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روایاتی که در خصوص حفظ قرآن به آن استناد شد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کار رفته بود ممکن است برخی در تطبیق این واژه بر حافظ قرآن تردید کرده باشند؛ از همین رو مسأله را در محضر حضرت آیت الله العظمی سبحانی طرح نمودیم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این است که محتوای قرآن با او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بهتر تطبیق می کند</w:t>
      </w:r>
      <w:r>
        <w:rPr>
          <w:rFonts w:eastAsia="IRNazanin" w:cs="IRNazanin"/>
          <w:color w:val="111111"/>
          <w:sz w:val="28"/>
          <w:szCs w:val="28"/>
          <w:rtl w:val="true"/>
          <w:lang w:bidi="fa-IR"/>
        </w:rPr>
        <w:t xml:space="preserve">». </w:t>
      </w:r>
      <w:bookmarkStart w:id="127" w:name="pg9370_145623"/>
    </w:p>
    <w:p>
      <w:pPr>
        <w:pStyle w:val="Heading4"/>
        <w:numPr>
          <w:ilvl w:val="3"/>
          <w:numId w:val="1"/>
        </w:numPr>
        <w:rPr/>
      </w:pPr>
      <w:bookmarkStart w:id="128" w:name="__RefHeading___Toc5430963_2870459653"/>
      <w:bookmarkStart w:id="129" w:name="_Toc51"/>
      <w:bookmarkEnd w:id="127"/>
      <w:bookmarkEnd w:id="128"/>
      <w:r>
        <w:rPr>
          <w:rtl w:val="true"/>
        </w:rPr>
        <w:t xml:space="preserve">- </w:t>
      </w:r>
      <w:r>
        <w:rPr>
          <w:rtl w:val="true"/>
        </w:rPr>
        <w:t>آیت الله معرفت رحمه الله</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همانند دوره ی صدر اسلام حفظ قرآن در سینه ها یکی از ضروریات جامعه ی اسلامی به شمار می رود و اساساً حاکمیت قرآن در صورتی است که تک تک افراد جامعه از آیات مربوط به هر حادثه و پیش آمد، آگاهی داشته و مستحضر باشند و حمله ی قرآن به کسانی می گویند که قرآن را در سینه حامل باشند نه آن که صرفاً در نوشته ها و در محفظه ی کتابخانه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حفظ ضبط و قرائت صحیح قرآن یکی از واجبات شرعی است؛ در همه ی زمان ها به ویژه در عصر حاضر و در سایه ی حکومت عدل اسلامی وفّق الله تعالى الحاملين للقرآن العاملين به</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130" w:name="__RefHeading___Toc5430965_2870459653"/>
      <w:bookmarkStart w:id="131" w:name="_Toc52"/>
      <w:bookmarkEnd w:id="130"/>
      <w:r>
        <w:rPr>
          <w:rtl w:val="true"/>
        </w:rPr>
        <w:t xml:space="preserve">- </w:t>
      </w:r>
      <w:r>
        <w:rPr>
          <w:rtl w:val="true"/>
        </w:rPr>
        <w:t>آیت الله حسن زاده آملی مد ظل العالی</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امر این است که از همان ابتدا عشق عجیبی به دیوان شعرا و نیز نظم و شعر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ذوق، همان وقت تمام دو بیتی های بابا طاهر را حفظ بودم و تمام رباعیات خیام را و اکثر غزلیات حافظ را همین طور دیگران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از همان وقت کسی به من می گفت که آقا به جای این که این ها را حفظ کنی، شروع کن به حفظ قرآن و الآن این حسرت برای من به جای مانده است که این عشق و علاقه ای که به دواوین </w:t>
      </w:r>
      <w:r>
        <w:rPr>
          <w:rStyle w:val="FootnoteAnchor"/>
          <w:rtl w:val="true"/>
        </w:rPr>
        <w:footnoteReference w:id="78"/>
      </w:r>
      <w:r>
        <w:rPr>
          <w:rFonts w:ascii="IRNazanin" w:hAnsi="IRNazanin" w:eastAsia="IRNazanin"/>
          <w:color w:val="111111"/>
          <w:sz w:val="28"/>
          <w:sz w:val="28"/>
          <w:szCs w:val="28"/>
          <w:rtl w:val="true"/>
          <w:lang w:bidi="fa-IR"/>
        </w:rPr>
        <w:t>شعرا داشتم، کاش در حفظ قرآن به کار می بردم</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132" w:name="__RefHeading___Toc5430967_2870459653"/>
      <w:bookmarkStart w:id="133" w:name="_Toc53"/>
      <w:bookmarkEnd w:id="132"/>
      <w:r>
        <w:rPr>
          <w:rtl w:val="true"/>
        </w:rPr>
        <w:t xml:space="preserve">- </w:t>
      </w:r>
      <w:r>
        <w:rPr>
          <w:rtl w:val="true"/>
        </w:rPr>
        <w:t>آیت الله العظمی امام خامنه ای مد ظل العالی</w:t>
      </w:r>
      <w:bookmarkEnd w:id="133"/>
    </w:p>
    <w:p>
      <w:pPr>
        <w:pStyle w:val="Heading5"/>
        <w:numPr>
          <w:ilvl w:val="4"/>
          <w:numId w:val="1"/>
        </w:numPr>
        <w:rPr/>
      </w:pPr>
      <w:bookmarkStart w:id="134" w:name="__RefHeading___Toc5430969_2870459653"/>
      <w:bookmarkStart w:id="135" w:name="_Toc54"/>
      <w:bookmarkEnd w:id="134"/>
      <w:r>
        <w:rPr>
          <w:rtl w:val="true"/>
        </w:rPr>
        <w:t>اشاره</w:t>
      </w:r>
      <w:bookmarkEnd w:id="13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نپرداختن به حفظ قرآن در حال حاضر، واقعاً نقیصه ای در حوزه های ما به شمار می آید در بعضی از حوزه های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مسبوق است از </w:t>
      </w:r>
    </w:p>
    <w:p>
      <w:pPr>
        <w:pStyle w:val="BookText"/>
        <w:rPr/>
      </w:pPr>
      <w:r>
        <w:rPr>
          <w:rFonts w:ascii="IRNazanin" w:hAnsi="IRNazanin" w:eastAsia="IRNazanin"/>
          <w:color w:val="111111"/>
          <w:sz w:val="28"/>
          <w:sz w:val="28"/>
          <w:szCs w:val="28"/>
          <w:rtl w:val="true"/>
          <w:lang w:bidi="fa-IR"/>
        </w:rPr>
        <w:t>بدو ورود، حفظ قرآن جزو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حوزه ها نیز اگر شرایط حفظ قرآن نباشد؛ ولی بدان تشویق می شوند غالب اهل سنّت، با قرآن انس زیادتری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حفظ قرآن بسیار با ارزش است برادران اهل سنت در حوزه های علمیه شان، با این که در غالب مسایل و مباحث به قدر حوزه های ما، عمق علمی و فقهی ندارند این امتیاز بزرگ را بر ما دارند که طلبه اول که وارد می شود، به تلاوت و فراگیری قرآن و بعد هم به حفظ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غالباً جوان هستید و برای جوان حفظ قرآن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تأسف می خورم که این همه شعر و نثر و عین عبارات خیلی از کتاب ها را به فارسی و عربی حفظ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دیگر یواش یواش زایل که حالا دیگر یواش یواش زایل می شود ولی قرآن را حفظ نداشتم کسی نبود به ما بگوید قرآن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 وقتى بعضى از جوانانی را که حافظ قرآنند،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بحمدالله بعد از انقلاب، ما از این قبیل افراد زیاد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بزرگان اهل علم را که حافظ قرآنند، می بینم می بینم، غبطه می خورم و می گویم حاضر بودم اگر چیزی از امور معنوی داشتم بدهم و آن حفظ قرآن را بگیرم نمی 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معامله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دیگر از ما و حافظه و اشتغالاتمان گذشته؛ اما وقت شما نگذشته است بر حفظ قرآن، همت گمارید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مسلمان ایران باید حفظ قرآن را جدی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عنوان سرمایه ای بزرگ در زندگی خویش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شرف بزرگی است که آیات الاهی برای همیشه در ذهن و دل شما ماندگار ،باشد ما به قرآن نیاز داریم</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نوجوان ها خواهش می کنم که قدر سنین فراگیری و حفظ را که الآن در </w:t>
      </w:r>
    </w:p>
    <w:p>
      <w:pPr>
        <w:pStyle w:val="BookText"/>
        <w:rPr/>
      </w:pPr>
      <w:r>
        <w:rPr>
          <w:rFonts w:ascii="IRNazanin" w:hAnsi="IRNazanin" w:eastAsia="IRNazanin"/>
          <w:color w:val="111111"/>
          <w:sz w:val="28"/>
          <w:sz w:val="28"/>
          <w:szCs w:val="28"/>
          <w:rtl w:val="true"/>
          <w:lang w:bidi="fa-IR"/>
        </w:rPr>
        <w:t>آن هستند بدانند و قرآن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نوجوانان باید قرآن را حفظ کنند تا معارف آن در سینه ها نفوذ پیدا کند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جوانان و نوجوانانی که قرآن را فرا می گیرید، این را بدانید که یک ذخیره ی مادام العمر برای اندیشیدن و فکر کردن را برای خودتان فراهم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 بسیار با ارزشی است ممکن است در سنین جوانی، معانی و معارف عمیقی را از آیات قرآن استنباط نکنید و نتوانید درست بفهمید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چیزهای سطحی و اندکی از معارف را بفهمید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موازات بالا رفتن سطح معلومات و پیشرفت علمی هر چه علم شما بیشتر بشود از آیات قرآن که در حافظه ی شما و در ذهن شماست بیشتر استفاده می کنید حضور قرآن در ذهن انسان، نعمت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کسی که برای مطلبی، بارها آیات قرآن و فهرست های قرآنی را جستجو می کند تا ببیند در این باره آیه ای وجود دارد یا نه، با آن کسی که آیات قرآن در ذهن اوست قرآن در دل اوست، آیات قرآن جلوی چشم اوست؛ نگاه می کند، آن چه را که در هر بخشی از معارف اسلامی به آن نیاز دارد، از قرآن استنباط و استخراج می کند و روی آن فکر و تأمل می کند و از آن استفاده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در دوران کودکی و نوجوانی تا دوران جوانی، یک نعمت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مقدمه است؛ آشنایی با الفاظ و ظواهر قرآن گام اول است؛ اما گام اوّلِ لازم اگر دانش پژوهان دینی و قرآنی، این قدم را بر ندارند، قدم های بعدی دشوار و گاهی هم ناممکن خواهد شد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بایستی در اوقاف و جاهای دیگر واقعاً برنامه ریزی وسیعی برای حفظ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اصلاً جلسه بگذارید و ترتیبی بدهید که بشود بچه ها را از کوچکی در دبستان وادار به حفظ قرآن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مجبورشان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قرار بدهند و مثلاً بگویند هر بچه ای که در دوره ی دبستان این قدر از قرآن را حفظ بکند این </w:t>
      </w:r>
    </w:p>
    <w:p>
      <w:pPr>
        <w:pStyle w:val="BookText"/>
        <w:rPr/>
      </w:pPr>
      <w:r>
        <w:rPr>
          <w:rFonts w:ascii="IRNazanin" w:hAnsi="IRNazanin" w:eastAsia="IRNazanin"/>
          <w:color w:val="111111"/>
          <w:sz w:val="28"/>
          <w:sz w:val="28"/>
          <w:szCs w:val="28"/>
          <w:rtl w:val="true"/>
          <w:lang w:bidi="fa-IR"/>
        </w:rPr>
        <w:t xml:space="preserve">مقدار امتیاز خواهد گرفت؛ یا اگر کسی در دبیرستان این مقدار قرآن را حفظ کند به قدر این واحدها یا این درس ها نمره یا امتیاز مادی می دهیم من حاضرم در این مورد کمک کنم و هر چه که بخواهید پشتیبانی بکنید، من آماده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حفظ را خیلی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و بچه هایمان، حفظ قرآن نداریم بگذارید یک خرده جلو برویم و در سطح کشور مسأله ی حفظ قرآن را گسترش بدهیم؛ آن گاه حرفی نداریم که در موقع سربازی، حافظان قرآن را معاف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نباید این طور بگوییم که حافظ قرآن معاف است؛ چون مسأله ی سربازی در این جا غیر از سربازی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سربازی در این جا مثل قرآن خواندن است و جهاد في سبيل الله است جهاد فی سبیل الله با قرآن خواندن عدلین هستند؛ این ها از هم جدا نیستند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که در یک جامعه ی بزرگ و در یک کشور پهناور زندگی می کنیم، بایستی هزاران نفر </w:t>
      </w:r>
      <w:r>
        <w:rPr>
          <w:rStyle w:val="FootnoteAnchor"/>
          <w:rtl w:val="true"/>
        </w:rPr>
        <w:footnoteReference w:id="84"/>
      </w:r>
      <w:r>
        <w:rPr>
          <w:rFonts w:ascii="IRNazanin" w:hAnsi="IRNazanin" w:eastAsia="IRNazanin"/>
          <w:color w:val="111111"/>
          <w:sz w:val="28"/>
          <w:sz w:val="28"/>
          <w:szCs w:val="28"/>
          <w:rtl w:val="true"/>
          <w:lang w:bidi="fa-IR"/>
        </w:rPr>
        <w:t>حافظ قرآن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سنین بالا هستند، شانس حفظ کردنشان کم تر است؛ اگر چه شانسشان منتفی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ها وقت نمی کنند؛ اگر وقت می کردند می توانستند تجربه و آزمایش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وقت نمی کنم؛ و الا در همین سن هم شروع به حفظ قرآن می کردم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این را بدانند که حتی در سنین ما اگر وقت و مجال بود جا داشت بهتر بود که کسی برای حفظ قرآن صرف وقت می کرد؛ در سنین جوانی این کار لازم است اصلاً بهتر این است که همه ی مردم ما اُنسشان با قرآن به گونه ای باشد که آیات قرآن به گوششان آشنا باشد؛ وقتی آیه ای را می خوانند، صدر و ذیل و قبل و بعد آیه برایشان آشنا باشد</w:t>
      </w:r>
      <w:r>
        <w:rPr>
          <w:rFonts w:eastAsia="IRNazanin" w:cs="IRNazanin"/>
          <w:color w:val="111111"/>
          <w:sz w:val="28"/>
          <w:szCs w:val="28"/>
          <w:rtl w:val="true"/>
          <w:lang w:bidi="fa-IR"/>
        </w:rPr>
        <w:t xml:space="preserve">» </w:t>
      </w:r>
      <w:r>
        <w:rPr>
          <w:rStyle w:val="FootnoteAnchor"/>
          <w:rtl w:val="true"/>
        </w:rPr>
        <w:footnoteReference w:id="85"/>
      </w:r>
      <w:bookmarkStart w:id="136" w:name="pg9370_145635"/>
    </w:p>
    <w:p>
      <w:pPr>
        <w:pStyle w:val="BookText"/>
        <w:rPr/>
      </w:pPr>
      <w:bookmarkEnd w:id="136"/>
      <w:r>
        <w:rPr>
          <w:rFonts w:ascii="IRNazanin" w:hAnsi="IRNazanin" w:eastAsia="IRNazanin"/>
          <w:color w:val="111111"/>
          <w:sz w:val="28"/>
          <w:sz w:val="28"/>
          <w:szCs w:val="28"/>
          <w:rtl w:val="true"/>
          <w:lang w:bidi="fa-IR"/>
        </w:rPr>
        <w:t>یک جنبه ی مهم تر دیگر حفظ قرآن است برادران شماها چرا قرآن را حفظ نمی کنید؟ شماها جوانید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مکرر اتفاق افتاده که با خودم فکر کرده ام و گفته ام که اگر ممکن باشد هرچه دارم بدهم و حفظ قرآن را بگیرم؛ ولی افسوس که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من دیگر نمی توانم قرآن را حفظ کنم؛ اما شما جوانید، شما بچه اید و می توانید حفظ کنید حافظه ی شما حافظه ی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بیست و پنج ساله و زیر سی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 قراء ما بحمدالله در این سن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حفظ قرآن است کلام خدا و آیات کریمه ی الاهیه را حفظ کنید و از حفظ بخوانید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وارد شوید و قرآن را حفظ کنید من در برنامه های این دو سه روز که پخش شد، دیدم بچه های کوچک ما قرآن را با خصوصیات ،آیه سوره، صفحه به صفحه و خط به خط حفظ کرده اند بسیار کار جالبی است بسیار زیباست واقعاً باید از پدران و مادران این بچه ها تجلیل کرد بسیار اهمیت دارد که انسان این طور با نوجوان خودش کار کند و او را این گونه بار بیاورد این ها می ماند</w:t>
      </w:r>
      <w:r>
        <w:rPr>
          <w:rFonts w:eastAsia="IRNazanin" w:cs="IRNazanin"/>
          <w:color w:val="111111"/>
          <w:sz w:val="28"/>
          <w:szCs w:val="28"/>
          <w:rtl w:val="true"/>
          <w:lang w:bidi="fa-IR"/>
        </w:rPr>
        <w:t xml:space="preserve">». </w:t>
      </w:r>
      <w:r>
        <w:rPr>
          <w:rStyle w:val="FootnoteAnchor"/>
          <w:rtl w:val="true"/>
        </w:rPr>
        <w:footnoteReference w:id="87"/>
      </w:r>
    </w:p>
    <w:p>
      <w:pPr>
        <w:pStyle w:val="Heading5"/>
        <w:numPr>
          <w:ilvl w:val="4"/>
          <w:numId w:val="1"/>
        </w:numPr>
        <w:rPr/>
      </w:pPr>
      <w:bookmarkStart w:id="137" w:name="__RefHeading___Toc5430971_2870459653"/>
      <w:bookmarkStart w:id="138" w:name="_Toc55"/>
      <w:bookmarkEnd w:id="137"/>
      <w:r>
        <w:rPr>
          <w:rtl w:val="true"/>
        </w:rPr>
        <w:t>نتیجه گیری</w:t>
      </w:r>
      <w:bookmarkEnd w:id="138"/>
    </w:p>
    <w:p>
      <w:pPr>
        <w:pStyle w:val="BookText"/>
        <w:rPr/>
      </w:pPr>
      <w:r>
        <w:rPr>
          <w:rFonts w:ascii="IRNazanin" w:hAnsi="IRNazanin" w:eastAsia="IRNazanin"/>
          <w:color w:val="111111"/>
          <w:sz w:val="28"/>
          <w:sz w:val="28"/>
          <w:szCs w:val="28"/>
          <w:rtl w:val="true"/>
          <w:lang w:bidi="fa-IR"/>
        </w:rPr>
        <w:t>از بررسی بیانات علما و بزرگان دینی به دست می آید که حفظ قرآن کریم، قطعاً از مستحبات مورد تأکید شریعت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خواص و آثار حفظ قرآن آرزوی هر دین پژوه این است که بتواند جملات نورانی قرآن را به خاطر سپرده و از حفظ داشته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و مراجع محترم تقلید، بیشترین آشنایی را با منابع و جایگاه هر کدام از مسایل در اسلام دارند؛ با مراجعه ی به این نواب عام امام عصر عجل الله تعالی فرجه الشریف اهمیت، آثار و برکات حفظ قرآن بیشتر برای انسان ملموس و نمایان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خودآزمایی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رحمه الله سیره ی علمای پیشین در مورد آموزش فقه و حدیث را چگونه توصیف فرموده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ثمرات و برکات حفظ قرآن که در فرمایشات علماء ذکر شده است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فرمایش یکی از علماء در مورد حفظ قرآن را به دلخواه ذکر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علمای معاصر چه شخصیتی بیشترین تأکید را نسبت به حفظ قرآن داشته اند؟ یک نمونه از بیانات ایشان را ذکر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مورد از فواید و برکات حفظ که در بیانات مقام معظم رهبری ذکر شده است را نام ببرید</w:t>
      </w:r>
      <w:r>
        <w:rPr>
          <w:rFonts w:eastAsia="IRNazanin" w:cs="IRNazanin"/>
          <w:color w:val="111111"/>
          <w:sz w:val="28"/>
          <w:szCs w:val="28"/>
          <w:rtl w:val="true"/>
          <w:lang w:bidi="fa-IR"/>
        </w:rPr>
        <w:t xml:space="preserve">. </w:t>
      </w:r>
      <w:bookmarkStart w:id="139" w:name="pg9370_145640"/>
    </w:p>
    <w:p>
      <w:pPr>
        <w:pStyle w:val="Heading3"/>
        <w:numPr>
          <w:ilvl w:val="2"/>
          <w:numId w:val="1"/>
        </w:numPr>
        <w:rPr/>
      </w:pPr>
      <w:bookmarkStart w:id="140" w:name="__RefHeading___Toc5430973_2870459653"/>
      <w:bookmarkStart w:id="141" w:name="_Toc56"/>
      <w:bookmarkEnd w:id="139"/>
      <w:bookmarkEnd w:id="140"/>
      <w:r>
        <w:rPr>
          <w:rtl w:val="true"/>
        </w:rPr>
        <w:t>فصل چهارم</w:t>
      </w:r>
      <w:r>
        <w:rPr>
          <w:rtl w:val="true"/>
        </w:rPr>
        <w:t xml:space="preserve">: </w:t>
      </w:r>
      <w:r>
        <w:rPr>
          <w:rtl w:val="true"/>
        </w:rPr>
        <w:t>پاسخ به چند پرسش</w:t>
      </w:r>
      <w:bookmarkEnd w:id="141"/>
    </w:p>
    <w:p>
      <w:pPr>
        <w:pStyle w:val="Heading4"/>
        <w:numPr>
          <w:ilvl w:val="3"/>
          <w:numId w:val="1"/>
        </w:numPr>
        <w:rPr/>
      </w:pPr>
      <w:bookmarkStart w:id="142" w:name="__RefHeading___Toc5430975_2870459653"/>
      <w:bookmarkStart w:id="143" w:name="_Toc57"/>
      <w:bookmarkEnd w:id="142"/>
      <w:r>
        <w:rPr>
          <w:rtl w:val="true"/>
        </w:rPr>
        <w:t>يكم</w:t>
      </w:r>
      <w:r>
        <w:rPr>
          <w:rtl w:val="true"/>
        </w:rPr>
        <w:t xml:space="preserve">: </w:t>
      </w:r>
      <w:r>
        <w:rPr>
          <w:rtl w:val="true"/>
        </w:rPr>
        <w:t>دليل تأكيد معصومان علیهم السلام بر حفظ قرآن</w:t>
      </w:r>
      <w:bookmarkEnd w:id="143"/>
    </w:p>
    <w:p>
      <w:pPr>
        <w:pStyle w:val="Heading5"/>
        <w:numPr>
          <w:ilvl w:val="4"/>
          <w:numId w:val="1"/>
        </w:numPr>
        <w:rPr/>
      </w:pPr>
      <w:bookmarkStart w:id="144" w:name="__RefHeading___Toc5430977_2870459653"/>
      <w:bookmarkStart w:id="145" w:name="_Toc58"/>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آن چه مسلّم است اهمیت و جایگاه والای حفظ قرآن در فرهنگ دینی و سیره ی حکومتی پیامبر اکرم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 از آن این سئوال است که دلیل این اهمیت و قدر و منزلت حفظ قرآن و تأکید بر آن چه بوده است؟</w:t>
      </w:r>
    </w:p>
    <w:p>
      <w:pPr>
        <w:pStyle w:val="BookText"/>
        <w:rPr/>
      </w:pPr>
      <w:r>
        <w:rPr>
          <w:rFonts w:ascii="IRNazanin" w:hAnsi="IRNazanin" w:eastAsia="IRNazanin"/>
          <w:color w:val="111111"/>
          <w:sz w:val="28"/>
          <w:sz w:val="28"/>
          <w:szCs w:val="28"/>
          <w:rtl w:val="true"/>
          <w:lang w:bidi="fa-IR"/>
        </w:rPr>
        <w:t>پاسخ این سؤال مجالی گسترده می طلبد اما به اختصار باید گفت که مهم ترین دلایل تأکید و سوق دادن مسلمانان به حفظ قرآن کریم موارد زیر بوده است</w:t>
      </w:r>
      <w:r>
        <w:rPr>
          <w:rFonts w:eastAsia="IRNazanin" w:cs="IRNazanin"/>
          <w:color w:val="111111"/>
          <w:sz w:val="28"/>
          <w:szCs w:val="28"/>
          <w:rtl w:val="true"/>
          <w:lang w:bidi="fa-IR"/>
        </w:rPr>
        <w:t>:</w:t>
      </w:r>
    </w:p>
    <w:p>
      <w:pPr>
        <w:pStyle w:val="Heading5"/>
        <w:numPr>
          <w:ilvl w:val="4"/>
          <w:numId w:val="1"/>
        </w:numPr>
        <w:rPr/>
      </w:pPr>
      <w:bookmarkStart w:id="146" w:name="__RefHeading___Toc5430979_2870459653"/>
      <w:bookmarkStart w:id="147" w:name="_Toc59"/>
      <w:bookmarkEnd w:id="146"/>
      <w:r>
        <w:rPr>
          <w:rtl w:val="true"/>
        </w:rPr>
        <w:t>الف</w:t>
      </w:r>
      <w:r>
        <w:rPr>
          <w:rtl w:val="true"/>
        </w:rPr>
        <w:t xml:space="preserve">) </w:t>
      </w:r>
      <w:r>
        <w:rPr>
          <w:rtl w:val="true"/>
        </w:rPr>
        <w:t>جلوگیری از مهجوریت قرآن کریم</w:t>
      </w:r>
      <w:bookmarkEnd w:id="14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برای هدایت و سعادت انسان ها دین مبین اسلام را تا روز قیامت به عنوان آخرین دین الاهی تشریع فرمود قرآن کریم به عنوان قانون اساسی این دین که توسط امین وحی خویش به پیامبر ابلاغ می گشت، در میان </w:t>
      </w:r>
      <w:bookmarkStart w:id="148" w:name="pg9370_145643"/>
    </w:p>
    <w:p>
      <w:pPr>
        <w:pStyle w:val="BookText"/>
        <w:rPr/>
      </w:pPr>
      <w:bookmarkEnd w:id="148"/>
      <w:r>
        <w:rPr>
          <w:rFonts w:ascii="IRNazanin" w:hAnsi="IRNazanin" w:eastAsia="IRNazanin"/>
          <w:color w:val="111111"/>
          <w:sz w:val="28"/>
          <w:sz w:val="28"/>
          <w:szCs w:val="28"/>
          <w:rtl w:val="true"/>
          <w:lang w:bidi="fa-IR"/>
        </w:rPr>
        <w:t>آنان از جایگاه والایی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ماندگار شدن دین خاتم تا قیامت، این بود که آیات و دستورات قرآن کریم میان مسلمانان زنده و پابرجا مانده و از مهجوریت و متروکیت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 به همین علت حفظ قرآن به عنوان یکی جاودانه کردن قرآن و دوری آن از مهجوریت، مورد تأکید پیامبر از راه های مهم گرامی اسلام صلی الله علیه و آله و امامان معصوم علیهم السلام پس از او قرار می گرفت</w:t>
      </w:r>
      <w:r>
        <w:rPr>
          <w:rFonts w:eastAsia="IRNazanin" w:cs="IRNazanin"/>
          <w:color w:val="111111"/>
          <w:sz w:val="28"/>
          <w:szCs w:val="28"/>
          <w:rtl w:val="true"/>
          <w:lang w:bidi="fa-IR"/>
        </w:rPr>
        <w:t>.</w:t>
      </w:r>
    </w:p>
    <w:p>
      <w:pPr>
        <w:pStyle w:val="Heading5"/>
        <w:numPr>
          <w:ilvl w:val="4"/>
          <w:numId w:val="1"/>
        </w:numPr>
        <w:rPr/>
      </w:pPr>
      <w:bookmarkStart w:id="149" w:name="__RefHeading___Toc5430981_2870459653"/>
      <w:bookmarkStart w:id="150" w:name="_Toc60"/>
      <w:bookmarkEnd w:id="149"/>
      <w:r>
        <w:rPr>
          <w:rtl w:val="true"/>
        </w:rPr>
        <w:t>ب</w:t>
      </w:r>
      <w:r>
        <w:rPr>
          <w:rtl w:val="true"/>
        </w:rPr>
        <w:t xml:space="preserve">) </w:t>
      </w:r>
      <w:r>
        <w:rPr>
          <w:rtl w:val="true"/>
        </w:rPr>
        <w:t>بهره مندی مسلمانان از اثرات تربیتی انس با قرآن</w:t>
      </w:r>
      <w:bookmarkEnd w:id="150"/>
    </w:p>
    <w:p>
      <w:pPr>
        <w:pStyle w:val="BookText"/>
        <w:rPr/>
      </w:pPr>
      <w:r>
        <w:rPr>
          <w:rFonts w:ascii="IRNazanin" w:hAnsi="IRNazanin" w:eastAsia="IRNazanin"/>
          <w:color w:val="111111"/>
          <w:sz w:val="28"/>
          <w:sz w:val="28"/>
          <w:szCs w:val="28"/>
          <w:rtl w:val="true"/>
          <w:lang w:bidi="fa-IR"/>
        </w:rPr>
        <w:t>با گسترش و فراگیر شدن دین مبین اسلام میان توده های مختلف مردم و اقوام و ملل گوناگون مسئولیت تربیت معنوی و دینی پیروان در جامعه ی اسلامی از مهم ترین دغدغه های پیامبر اکرم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ترویج آموزه های قرآن کریم میان مسلمانان لازم بود که تک تک آنان با قرآن شریف و دستورات گران مایه ی آن انس یابند برای این که این دستورات ،هدایت مورد توجه دائمی و همیشگی آنان قرار گیرد و در باورها و کردار آنان تبلور یابد باید قرآن در متن زندگی مسلمانان وارد می شد طبعاً حفظ قرآن یکی از ابزارهای کارآمد برای تحقق این هدف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پیامبر گرامی اسلام صلی الله علیه و آله و ائمه علیهم السلام یاران و پیروان خویش را به حفظ انس تکرار و یادآوری آیات انسان ساز قرآن کریم سوق می داده اند</w:t>
      </w:r>
      <w:r>
        <w:rPr>
          <w:rFonts w:eastAsia="IRNazanin" w:cs="IRNazanin"/>
          <w:color w:val="111111"/>
          <w:sz w:val="28"/>
          <w:szCs w:val="28"/>
          <w:rtl w:val="true"/>
          <w:lang w:bidi="fa-IR"/>
        </w:rPr>
        <w:t>.</w:t>
      </w:r>
    </w:p>
    <w:p>
      <w:pPr>
        <w:pStyle w:val="Heading5"/>
        <w:numPr>
          <w:ilvl w:val="4"/>
          <w:numId w:val="1"/>
        </w:numPr>
        <w:rPr/>
      </w:pPr>
      <w:bookmarkStart w:id="151" w:name="__RefHeading___Toc5430983_2870459653"/>
      <w:bookmarkStart w:id="152" w:name="_Toc61"/>
      <w:bookmarkEnd w:id="151"/>
      <w:r>
        <w:rPr>
          <w:rtl w:val="true"/>
        </w:rPr>
        <w:t>ج</w:t>
      </w:r>
      <w:r>
        <w:rPr>
          <w:rtl w:val="true"/>
        </w:rPr>
        <w:t xml:space="preserve">) </w:t>
      </w:r>
      <w:r>
        <w:rPr>
          <w:rtl w:val="true"/>
        </w:rPr>
        <w:t>مصونیت قرآن از تحریف</w:t>
      </w:r>
      <w:bookmarkEnd w:id="15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نزول قرآن کریم تعداد افراد باسواد در جزیرة العرب بسیار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طبیعی است که قرآن مکتوب نیز خیلی در اختیار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توانست به عنوان عنصری نامطلوب به جاودانگی و مصونیت قرآن از تحريف خدشه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صحابه زیر نظر پیامبر صلی الله علیه و آله در سِمَتِ کاتبان وحی به نوشتن قرآن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اقدام با توجه به گستره ی قلمرو اسلام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روز در حال فراگیر شدن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محافظت و مصونیت </w:t>
      </w:r>
      <w:bookmarkStart w:id="153" w:name="pg9370_145646"/>
    </w:p>
    <w:p>
      <w:pPr>
        <w:pStyle w:val="BookText"/>
        <w:rPr/>
      </w:pPr>
      <w:bookmarkEnd w:id="153"/>
      <w:r>
        <w:rPr>
          <w:rFonts w:ascii="IRNazanin" w:hAnsi="IRNazanin" w:eastAsia="IRNazanin"/>
          <w:color w:val="111111"/>
          <w:sz w:val="28"/>
          <w:sz w:val="28"/>
          <w:szCs w:val="28"/>
          <w:rtl w:val="true"/>
          <w:lang w:bidi="fa-IR"/>
        </w:rPr>
        <w:t>قرآن کافی نبود به همین خاطر مهمترین ابزار آموزش و محافظت از قرآن تکیه بر قدرت حفظ و به یادسپاری مردم بود که پیامبر گرامی اسلام صلی الله علیه و آله با هوشیاری تمام اصحاب و یاران خویش را به حفظ آیات قرآن تشویق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پس از نزول وحی و آیات قرآن کریم پیامبر آیات را برای صحابه قرائت می نمود و هر یک از صحابه به حفظ آن مبادرت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پس از حفظ، آیات را بر پیامبر صلی الله علیه و آله اقراء نموده و حضرت به تصحیح تلاوت آنان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از عوامل مهم در عدم تحریف قرآن، وجود همین حافظان صحیفه ی الاهی در میان توده ی مردم در عصر نزول و اعصار پس از نزول قرآن کریم بوده است چون با وجود این حفاظ هیچ فردی جرأت تحریف قرآن را نداشته و حتی از خطاهای احتمالی آنان نیز جلوگیری می نموده است</w:t>
      </w:r>
      <w:r>
        <w:rPr>
          <w:rFonts w:eastAsia="IRNazanin" w:cs="IRNazanin"/>
          <w:color w:val="111111"/>
          <w:sz w:val="28"/>
          <w:szCs w:val="28"/>
          <w:rtl w:val="true"/>
          <w:lang w:bidi="fa-IR"/>
        </w:rPr>
        <w:t>.</w:t>
      </w:r>
    </w:p>
    <w:p>
      <w:pPr>
        <w:pStyle w:val="Heading5"/>
        <w:numPr>
          <w:ilvl w:val="4"/>
          <w:numId w:val="1"/>
        </w:numPr>
        <w:rPr/>
      </w:pPr>
      <w:bookmarkStart w:id="154" w:name="__RefHeading___Toc5430985_2870459653"/>
      <w:bookmarkStart w:id="155" w:name="_Toc62"/>
      <w:bookmarkEnd w:id="154"/>
      <w:r>
        <w:rPr>
          <w:rtl w:val="true"/>
        </w:rPr>
        <w:t>د</w:t>
      </w:r>
      <w:r>
        <w:rPr>
          <w:rtl w:val="true"/>
        </w:rPr>
        <w:t xml:space="preserve">) </w:t>
      </w:r>
      <w:r>
        <w:rPr>
          <w:rtl w:val="true"/>
        </w:rPr>
        <w:t>مصونیت جامعه ی اسلامی از خطر انحرافات فکری و اخلاقی</w:t>
      </w:r>
      <w:bookmarkEnd w:id="155"/>
    </w:p>
    <w:p>
      <w:pPr>
        <w:pStyle w:val="BookText"/>
        <w:rPr/>
      </w:pPr>
      <w:r>
        <w:rPr>
          <w:rFonts w:ascii="IRNazanin" w:hAnsi="IRNazanin" w:eastAsia="IRNazanin"/>
          <w:color w:val="111111"/>
          <w:sz w:val="28"/>
          <w:sz w:val="28"/>
          <w:szCs w:val="28"/>
          <w:rtl w:val="true"/>
          <w:lang w:bidi="fa-IR"/>
        </w:rPr>
        <w:t>از دلایل مهم سوق دادن مسلمانان به سوی حفظ قرآن کریم، زمینه سازی جهت عمل به آموزه های سعادت گر آن کتاب و حاکمیتش در جامعه ی اسلامی است جامعه ای حقیقتاً اسلامی نامیده می شود که عزم عمومی تک تک افراد آن، توجه و عمل به قرآن کریم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فرهنگ عمومی اجتماع توجه به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به عنوان راهی مناسب برای عمومی کردن فرهنگ قرآن و حاکمیت احکام آن در متن اجتماع محسوب می گردد چون همه ی آحاد با اعتقاد به نورانیت و تقدس والای قرآن دغدغه ی حفظ و به یادسپاری متقن آیات آن را دارا بوده و با تکرار و یادآوری مکرر دل و جان خویش را آماده ی تأثیرات این کلام روح افزا می نمایند در اثر این یادآوری و انس و تکرار و ممارست است که گزاره های جان فزای قرآن که ضامن سعادت و هدایت بشریت است به عنوان باورهای عمومی و همگانی تبدیل گشته و همگان در اجرای آن می کوشند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هر امر پراهمیت و والایی باید دارای عناصری باشد که آن را </w:t>
      </w:r>
      <w:bookmarkStart w:id="156" w:name="pg9370_145650"/>
    </w:p>
    <w:p>
      <w:pPr>
        <w:pStyle w:val="BookText"/>
        <w:rPr/>
      </w:pPr>
      <w:bookmarkEnd w:id="156"/>
      <w:r>
        <w:rPr>
          <w:rFonts w:ascii="IRNazanin" w:hAnsi="IRNazanin" w:eastAsia="IRNazanin"/>
          <w:color w:val="111111"/>
          <w:sz w:val="28"/>
          <w:sz w:val="28"/>
          <w:szCs w:val="28"/>
          <w:rtl w:val="true"/>
          <w:lang w:bidi="fa-IR"/>
        </w:rPr>
        <w:t>از گزندها و آسیب ها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اسلامی و اجتماع مسلمانان به عنوان نتیجه ی تبلور احکام عملی شریعت و دین دارای قدر و منزلت و جایگاه ویژه ای است که برای محافظت آن از خطر انحراف های فکری و اخلاقی باید واکسینه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کنار عترت و امامان معصوم علیهم السلام در واقع همان عنصری است که اصول و گزاره های آن حکم قانون اساسی جامعه ی اسلامی را دارا بوده و ضامن حفظ جامعه از این خطرات است از این رو حفظ قرآن عاملی است که برای زنده نگه داشتن قرآن و در صحنه ماندن آن به خوبی ایفای نقش می نماید</w:t>
      </w:r>
    </w:p>
    <w:p>
      <w:pPr>
        <w:pStyle w:val="Heading4"/>
        <w:numPr>
          <w:ilvl w:val="3"/>
          <w:numId w:val="1"/>
        </w:numPr>
        <w:rPr/>
      </w:pPr>
      <w:bookmarkStart w:id="157" w:name="__RefHeading___Toc5430987_2870459653"/>
      <w:bookmarkStart w:id="158" w:name="_Toc63"/>
      <w:bookmarkEnd w:id="157"/>
      <w:r>
        <w:rPr>
          <w:rtl w:val="true"/>
        </w:rPr>
        <w:t>دوم</w:t>
      </w:r>
      <w:r>
        <w:rPr>
          <w:rtl w:val="true"/>
        </w:rPr>
        <w:t xml:space="preserve">: </w:t>
      </w:r>
      <w:r>
        <w:rPr>
          <w:rtl w:val="true"/>
        </w:rPr>
        <w:t>فضیلت قرائت از روی مصحف</w:t>
      </w:r>
      <w:bookmarkEnd w:id="158"/>
    </w:p>
    <w:p>
      <w:pPr>
        <w:pStyle w:val="BookText"/>
        <w:rPr/>
      </w:pPr>
      <w:r>
        <w:rPr>
          <w:rFonts w:ascii="IRNazanin" w:hAnsi="IRNazanin" w:eastAsia="IRNazanin"/>
          <w:color w:val="111111"/>
          <w:sz w:val="28"/>
          <w:sz w:val="28"/>
          <w:szCs w:val="28"/>
          <w:rtl w:val="true"/>
          <w:lang w:bidi="fa-IR"/>
        </w:rPr>
        <w:t>در برخی روایات آمده است که قرائت قرآن از روی مصحف برتر و بافضیلت تر از خواندن از حفظ است؛ با توجه به این روایات آیا باز هم حفظ قرآن دارای استحباب و ثواب می باشد؟</w:t>
      </w:r>
    </w:p>
    <w:p>
      <w:pPr>
        <w:pStyle w:val="BookText"/>
        <w:rPr/>
      </w:pPr>
      <w:r>
        <w:rPr>
          <w:rFonts w:ascii="IRNazanin" w:hAnsi="IRNazanin" w:eastAsia="IRNazanin"/>
          <w:color w:val="111111"/>
          <w:sz w:val="28"/>
          <w:sz w:val="28"/>
          <w:szCs w:val="28"/>
          <w:rtl w:val="true"/>
          <w:lang w:bidi="fa-IR"/>
        </w:rPr>
        <w:t>اسحاق بن عمار نقل می کند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قرآن را حفظ دارم، آن را از حفظ بخوانم بهتر است یا با نگاه کردن به قرآن؟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تلاوت به قرآن نگاه کن و این بهتر است، آیا نمی دانی که نگاه کردن به قرآن عبادت است؟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پاسخ به سؤال مطرح شده توجه به چند نکته لازم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خواندن از روی مصحف و خواندن از حفظ دارای خواص و فایده های متفاوتی است و ما بی نیاز از هیچ یک از آن ها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گاهی لازم است از روی مصحف قرائت کرد و زمانی نیاز است از حفظ آیات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گاهی هدف ما تلاوت و تدبر در آیات و بهره ی معنوی از آیات است؛ </w:t>
      </w:r>
    </w:p>
    <w:p>
      <w:pPr>
        <w:pStyle w:val="BookText"/>
        <w:rPr/>
      </w:pPr>
      <w:r>
        <w:rPr>
          <w:rFonts w:ascii="IRNazanin" w:hAnsi="IRNazanin" w:eastAsia="IRNazanin"/>
          <w:color w:val="111111"/>
          <w:sz w:val="28"/>
          <w:sz w:val="28"/>
          <w:szCs w:val="28"/>
          <w:rtl w:val="true"/>
          <w:lang w:bidi="fa-IR"/>
        </w:rPr>
        <w:t>مانند ختم ختم قرآن در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طبق فرمایش امام علیه السلام خواندن از روی مصحف افضل است و دارای ثواب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هنگام قرائت از روی مصحف علاوه بر آن که زبان با قرائت و گوش با شنیدن آیات، مشغول عبادت الاهی هستند چشم نیز با دیدن خط نورانی قرآن 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دلالت ندارد که حفظ قرآن دیگر دارای اهمیت و استحباب نیست و بر آن ثواب و پاداش معنوی تعلق نمی گیرد چرا که برای به دست آوردن نظر معصومان علیهم السلام در یک موضوع نباید به یک فرمایش ایشان بسنده کرد؛ بلکه لازم است همه ی فرمایشات ایشان در یک موضوع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رحمت صلی الله علیه و آله در سخنی نورانی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خدا نعمت حفظ كتاب خود را به او عطا کند و آن کس گمان کند که به دیگران نعمتی بزرگ تر از این نعمت داده شده است بی گمان نسبت به بزرگ ترین نعمت، تحقیر و ناسپاسی روا داشته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همین رو باید توجه داشت که مهمترین کارکرد حفظ قرآن، حضور آیات الاهی در ذهن انسان است تا حافظ قرآن بتواند یک سرمایه ی سرشار و دایمی برای اندیشیدن به همراه داشته باشد همه به خوبی می دانند که مطالب مفید و متعالی داخل کتاب ها و کتابخانه ها هیچ گاه به هنگام فکر و اندیشه به آسانی در دسترس انسان نخواهد بود؛ اما اگر مطالب از راه فراگیری مطالعه و تکرار در ذهن و جان انسان جای ،گیرند همواره در اختیار او و حاضر نزد اوست</w:t>
      </w:r>
    </w:p>
    <w:p>
      <w:pPr>
        <w:pStyle w:val="BookText"/>
        <w:rPr/>
      </w:pPr>
      <w:r>
        <w:rPr>
          <w:rFonts w:ascii="IRNazanin" w:hAnsi="IRNazanin" w:eastAsia="IRNazanin"/>
          <w:color w:val="111111"/>
          <w:sz w:val="28"/>
          <w:sz w:val="28"/>
          <w:szCs w:val="28"/>
          <w:rtl w:val="true"/>
          <w:lang w:bidi="fa-IR"/>
        </w:rPr>
        <w:t>نباید فراموش کرد که انسان در تمامی لحظات قرآن به همراه ندارد ولی نیاز انسان به قرآن همیشگی و در تمام لحظات است؛ جای گیری آیات در ذهن و جان انسان بر سر دو راهی ها و لحظات حساس راه گشا و فریادرس او خواهد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ءَایَتٌ بَیِّنَتٌ فِی صُدُورِ الَّذِینَ أُوتُواْ الْعِلْمَ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سوی دیگر در روایات بسیاری بر تلاوت قرآن در نماز خصوصاً در نماز شب تأكید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اوصاف متقین تلاوت قرآن در نمازها و راز و نیازهای شبانه ذکر گردیده و مستحب است در نوافل شب، سوره های طولانی قرآن قرائت گردد با این وجود برخی از فقها و مراجع معظم تقلید تلاوت از روی قرآن را در نماز جایز نمی شمارند حال چگونه می توان از این افتخار بزرگ و عبادت روح افزا و برکات معنوی آن بهره مند گشت؟ از همین رو یکی از بهره های بسیار بزرگ حافظان توانایی قرائت آیات در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مردم قرآن را قرائت می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فلانی قاری قرآن است گروه دیگر قرآن را تلاوت می کنند تا بدان مال دنیا طلب نمایند؛ در این دو گروه خیری نیست گروه دیگر قرآن می خوانند تا از آن در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لحظه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خود بهره گیرند این گروه سودمند بوده و راه درست را می پیمایند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همچنین در بسیاری از موارد همچون گفتگوها، مناظرات و مباحث علمی و اعتقادی، حضور آیات نورانی قرآن در ذهن انسان راه گشا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بسیاری موارد دسترسی سریع به آیات می تواند مؤثر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بدانید امروزه حافظه شناسان و اساتید مجرب حفظ قرآن نیز به این نتیجه رسیده اند که اگر حافظ قرآن بخواهد از حفظی قوی و متقن بهره مند گردد باید بهترین استفاده را از حافظه 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یکی از اصول حفظ قرآن این است که حافظ باید در تقویم زمانی مشخصی، حتما محفوظات خود را علاوه بر مرور از حفظ از روی مصحف نیز قرائت نماید تا جایگاه هر یک از آیات در ذهن او تثبیت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از روی مصحف تأثیر به سزایی در تسلط بر محفوظات دارد و شاید قسمتی از این تأکید امام علیه السلام </w:t>
      </w:r>
      <w:bookmarkStart w:id="159" w:name="pg9370_145660"/>
    </w:p>
    <w:p>
      <w:pPr>
        <w:pStyle w:val="BookText"/>
        <w:rPr/>
      </w:pPr>
      <w:bookmarkEnd w:id="159"/>
      <w:r>
        <w:rPr>
          <w:rFonts w:ascii="IRNazanin" w:hAnsi="IRNazanin" w:eastAsia="IRNazanin"/>
          <w:color w:val="111111"/>
          <w:sz w:val="28"/>
          <w:sz w:val="28"/>
          <w:szCs w:val="28"/>
          <w:rtl w:val="true"/>
          <w:lang w:bidi="fa-IR"/>
        </w:rPr>
        <w:t>در خصوص تلاوت از روی مصحف برای محافظت از محفوظات باشد؛ چون برخی از حفاظ به واسطه ی عدم استفاده از مصحف و بهره نگرفتن از حافظه ی دیداری به مرور زمان محفوظاتشان دچار خلل شده و به ضعف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بخشی از برکات تلاوت از روی مصحف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بهره ی چشم از قرآن نگاه کردن به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از پیامبر اكرم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قرآن را از روی مصحف تلاوت نماید، خداوند عذاب پدر و مادرش را سبک می نماید اگر چه مشرک باشند و کسی که قرآن را از حفظ تلاوت کرده و سپس گمان کند که خداوند او را نمی آمرزد در شمار کسانی است که آیات الاهی را به مسخره گرفته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همان گونه که مشاهده فرمودید پیامبر صلی الله علیه و آله در این حدیث به هر دو نوع تلاوت اشاره فرموده و برای هر یک برکات و ثمراتی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از روی مصحف موجب تخفیف در عذاب والدین و تلاوت از حفظ موجب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ما به هر دو شیوه نیازمند بوده و از برکاتش بهره مند خواهیم شد بر این اساس هیچ کدام از این دو جای دیگری را نمی گیرد</w:t>
      </w:r>
      <w:r>
        <w:rPr>
          <w:rFonts w:eastAsia="IRNazanin" w:cs="IRNazanin"/>
          <w:color w:val="111111"/>
          <w:sz w:val="28"/>
          <w:szCs w:val="28"/>
          <w:rtl w:val="true"/>
          <w:lang w:bidi="fa-IR"/>
        </w:rPr>
        <w:t>.</w:t>
      </w:r>
    </w:p>
    <w:p>
      <w:pPr>
        <w:pStyle w:val="Heading4"/>
        <w:numPr>
          <w:ilvl w:val="3"/>
          <w:numId w:val="1"/>
        </w:numPr>
        <w:rPr/>
      </w:pPr>
      <w:bookmarkStart w:id="160" w:name="__RefHeading___Toc5430989_2870459653"/>
      <w:bookmarkStart w:id="161" w:name="_Toc64"/>
      <w:bookmarkEnd w:id="160"/>
      <w:r>
        <w:rPr>
          <w:rtl w:val="true"/>
        </w:rPr>
        <w:t>سوم</w:t>
      </w:r>
      <w:r>
        <w:rPr>
          <w:rtl w:val="true"/>
        </w:rPr>
        <w:t xml:space="preserve">: </w:t>
      </w:r>
      <w:r>
        <w:rPr>
          <w:rtl w:val="true"/>
        </w:rPr>
        <w:t>عقوبت فراموشی آیات</w:t>
      </w:r>
      <w:bookmarkEnd w:id="161"/>
    </w:p>
    <w:p>
      <w:pPr>
        <w:pStyle w:val="BookText"/>
        <w:rPr/>
      </w:pPr>
      <w:r>
        <w:rPr>
          <w:rFonts w:ascii="IRNazanin" w:hAnsi="IRNazanin" w:eastAsia="IRNazanin"/>
          <w:color w:val="111111"/>
          <w:sz w:val="28"/>
          <w:sz w:val="28"/>
          <w:szCs w:val="28"/>
          <w:rtl w:val="true"/>
          <w:lang w:bidi="fa-IR"/>
        </w:rPr>
        <w:t>بر اساس برخی روایات اگر کسی قرآن را فراموش کند، مورد عقوبت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به خاطر یک عمل مستحبی خود را به مهلکه نیانداخته و به انجام واجبات بسنده نماییم؟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افراد دو گونه اند؛ عده ای که می خواهند از زیر بار هر گونه تکلیفی شانه خالی کنند و عده ای که حاضرند به قیمت تحمل مقداری رنج و ،زحمت زمینه را برای تعالی و تکامل خود مهیا سازند و در این مسیر از هر گونه </w:t>
      </w:r>
    </w:p>
    <w:p>
      <w:pPr>
        <w:pStyle w:val="BookText"/>
        <w:rPr/>
      </w:pPr>
      <w:r>
        <w:rPr>
          <w:rFonts w:ascii="IRNazanin" w:hAnsi="IRNazanin" w:eastAsia="IRNazanin"/>
          <w:color w:val="111111"/>
          <w:sz w:val="28"/>
          <w:sz w:val="28"/>
          <w:szCs w:val="28"/>
          <w:rtl w:val="true"/>
          <w:lang w:bidi="fa-IR"/>
        </w:rPr>
        <w:t>الزام و التزامى نیز استقبال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همان گونه که از آیات روایات و سخن بزرگان به دست آمد معلوم شود که حفظ قرآن در پیشرفت معنوی ما نقش بزرگی را می تواند ایفا کند، چرا اقدام به حفظ قرآن نکنیم و لو این که ملتزم به محافظت همیشگی از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برای انس دائمی با قرآن اقدام به حفظ آن کرده است، اصلا چه بهتر که فراموش کردن آن امری غیر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دچار هزار و یک سستی و کاهلی و تنبلی است و کم هستند افرادی که بدون الزام و وجوب ملازمت و ممارست دایمی به کاری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بررسی روایات در می یابیم که احادیثی که فراموش نمودن آیات حفظ شده را مورد مذمت قرار می دهند به دو دسته کلی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بیانگر حسرتی ابدی در قیامت برای کسانی است که قرآن را فراموش می کنند از جمله این روایت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ای از قرآن را فراموش نماید آن سوره با صورتی زیبا و درجه ای بالا در بهشت بر او ظاهر می گردد و چون او را ببیند می گوید تو چقدر زیبا هستی ای کاش تو از آن من بودی پس می گوید آیا مرا نمی شناسی من فلان سوره هستم و اگر مرا فراموش نمی کردی تو را به این درجه می رساندم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دسته ی دیگری از روایات که عقوبت و عذابی را برای او بیان می کند، از جمله روایت ذیل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کسی قرآن را فراگرفته و سپس آن را از روی عمد فراموش ،نماید در روز قیامت خداوند را در غل و زنجیر ملاقات می نماید؛ در حالی که خداوند به ازاء هر آیه ماری را بر او گمارده است؛ مگر این که او </w:t>
      </w:r>
    </w:p>
    <w:p>
      <w:pPr>
        <w:pStyle w:val="BookText"/>
        <w:rPr/>
      </w:pPr>
      <w:r>
        <w:rPr>
          <w:rFonts w:ascii="IRNazanin" w:hAnsi="IRNazanin" w:eastAsia="IRNazanin"/>
          <w:color w:val="111111"/>
          <w:sz w:val="28"/>
          <w:sz w:val="28"/>
          <w:szCs w:val="28"/>
          <w:rtl w:val="true"/>
          <w:lang w:bidi="fa-IR"/>
        </w:rPr>
        <w:t>را بیامرزد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با توجه به این دسته از روایات و آیاتی همچون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كَذَلِكَ أَتَتْكَ ءَايَتُنَا فَنَسِيتَهَا وَكَذَلِكَ الْيَوْمَ تُنسَى</w:t>
      </w:r>
      <w:r>
        <w:rPr>
          <w:rStyle w:val="FootnoteAnchor"/>
          <w:rtl w:val="true"/>
        </w:rPr>
        <w:footnoteReference w:id="95"/>
      </w:r>
      <w:r>
        <w:rPr>
          <w:rFonts w:ascii="IRNazanin" w:hAnsi="IRNazanin" w:eastAsia="IRNazanin"/>
          <w:color w:val="111111"/>
          <w:sz w:val="28"/>
          <w:sz w:val="28"/>
          <w:szCs w:val="28"/>
          <w:rtl w:val="true"/>
          <w:lang w:bidi="fa-IR"/>
        </w:rPr>
        <w:t xml:space="preserve"> برخی از علما فراموش کردن آیات را کاری حرام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جمع میان روایات این باب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و مفسرین آیه ی فوق و روایات یاد شده را در مورد فراموشی الفاظ قرآن ندانسته و معنای آن را ترک عمل به قرآن می دانند در نتیجه قائلند که از روایات در نهایت کراهت فراموشی آیات بر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حفظ قرآن مستحب است پس ظاهراً نگه داشتن و تکرار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دلیل معتبر از اجماع یا روایت بر آن دلالت کند و اگر این دلیل بود فقهاء آن را از واجبات می شمردند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از سوی دیگر روایتی از امام صادق علیه السلام نقل شده است که راوی نقل می کند از امام درباره ی مردی سؤال کردم که آیات را فرا گرفته و فراموش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بار برای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او گناهی هست؟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نکته ی قابل توجه این است که در برخی از روایات دسته ی اول می فرماید فرد داخل بهشت می شود سپس دچار حسرت می شود و این با حرمت ناسازگار است علاوه بر این که قرآن تمثل یافته بر او سلام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خود شاهدی است که مراد از روایت کراهت فراموشی آیات است نه حرمت آن</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که از دسته ی دوم نقل شد،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نتیجه عذاب اخروی در صورتی است که شخص به سبب اعراض از آیات و سستی و تهاون </w:t>
      </w:r>
      <w:bookmarkStart w:id="162" w:name="pg9370_145670"/>
    </w:p>
    <w:p>
      <w:pPr>
        <w:pStyle w:val="BookText"/>
        <w:rPr/>
      </w:pPr>
      <w:bookmarkEnd w:id="162"/>
      <w:r>
        <w:rPr>
          <w:rFonts w:ascii="IRNazanin" w:hAnsi="IRNazanin" w:eastAsia="IRNazanin"/>
          <w:color w:val="111111"/>
          <w:sz w:val="28"/>
          <w:sz w:val="28"/>
          <w:szCs w:val="28"/>
          <w:rtl w:val="true"/>
          <w:lang w:bidi="fa-IR"/>
        </w:rPr>
        <w:t>نسبت به آیات قرآن کریم و عدم اعتنا و سبک شمردن آن، آیات را فراموش کند که این خود از بزرگ ترین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مباحث می توان نتیجه گرفت که فراموش نمودن قرآن پس از حفظ در صورتی که از روی عمد تهاون استخفاف و اعراض نسبت به آن باشد دارای حرمت است ولی در صورتی که تعمدی در کار نباشد و بدون قصد بی احترامی و سبک انگاشتن قرآن باشد، حرمتی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افتخاری است برای حافظان قرآن که توفیق تلاوت بیشتر و انس همیشگی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مقام معظم رهبری آیت الله العظمی امام خامنه ای حفظ الله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بقای حفظ نیاز به تکرار دارد به طور طبیعی توفیق تلاوت پیدا می کنید آن وقت ناگهان شما می بینید درباره ی هر مسأله ای از مسائل اسلامی که بحث می شود آیه ای از قرآن در ذهنتان هست چه قدر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ذهن انسان منشرح می شود</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163" w:name="__RefHeading___Toc5430991_2870459653"/>
      <w:bookmarkStart w:id="164" w:name="_Toc65"/>
      <w:bookmarkEnd w:id="163"/>
      <w:r>
        <w:rPr>
          <w:rtl w:val="true"/>
        </w:rPr>
        <w:t>چهارم</w:t>
      </w:r>
      <w:r>
        <w:rPr>
          <w:rtl w:val="true"/>
        </w:rPr>
        <w:t xml:space="preserve">: </w:t>
      </w:r>
      <w:r>
        <w:rPr>
          <w:rtl w:val="true"/>
        </w:rPr>
        <w:t>عقوبت عمل نکردن به قرآن</w:t>
      </w:r>
      <w:bookmarkEnd w:id="164"/>
    </w:p>
    <w:p>
      <w:pPr>
        <w:pStyle w:val="BookText"/>
        <w:rPr/>
      </w:pPr>
      <w:r>
        <w:rPr>
          <w:rFonts w:ascii="IRNazanin" w:hAnsi="IRNazanin" w:eastAsia="IRNazanin"/>
          <w:color w:val="111111"/>
          <w:sz w:val="28"/>
          <w:sz w:val="28"/>
          <w:szCs w:val="28"/>
          <w:rtl w:val="true"/>
          <w:lang w:bidi="fa-IR"/>
        </w:rPr>
        <w:t>با توجه به این که تارک عمل به قرآن قطعا مورد عقوبت قرار خواهد گرفت آیا بهتر نیست عموم مردم حفظ قرآن را رها نمایند؟</w:t>
      </w:r>
    </w:p>
    <w:p>
      <w:pPr>
        <w:pStyle w:val="BookText"/>
        <w:rPr/>
      </w:pPr>
      <w:r>
        <w:rPr>
          <w:rFonts w:ascii="IRNazanin" w:hAnsi="IRNazanin" w:eastAsia="IRNazanin"/>
          <w:color w:val="111111"/>
          <w:sz w:val="28"/>
          <w:sz w:val="28"/>
          <w:szCs w:val="28"/>
          <w:rtl w:val="true"/>
          <w:lang w:bidi="fa-IR"/>
        </w:rPr>
        <w:t>در گذشته بعضی از افراد را مشاهده می کردیم که به خیال خود برای فرار از عمل به احکام از فراگیری آن دوری می کردند سؤال این است که آیا با این اقدام، دیگر عمل به واجبات و ترک محرمات از عهده ی آنان ساقط می شود؟ یا این که با این عمل شخص مستحق دو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فراگیری احکام نیز به خودی خود واجب دیگری است که او ترک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گمان که قرآن را حفظ نکنیم تا در صورت فراموشی و یا ترک عمل </w:t>
      </w:r>
    </w:p>
    <w:p>
      <w:pPr>
        <w:pStyle w:val="BookText"/>
        <w:rPr/>
      </w:pPr>
      <w:r>
        <w:rPr>
          <w:rFonts w:ascii="IRNazanin" w:hAnsi="IRNazanin" w:eastAsia="IRNazanin"/>
          <w:color w:val="111111"/>
          <w:sz w:val="28"/>
          <w:sz w:val="28"/>
          <w:szCs w:val="28"/>
          <w:rtl w:val="true"/>
          <w:lang w:bidi="fa-IR"/>
        </w:rPr>
        <w:t>مورد سؤال قرار نگیریم ما را به سعادت و رستگاری می رساند؟ آیا نه این است که باید در مسیر بندگی از هر وسیله ای که ما را به پیمودن بهتر راه کمک می کند، استفاده کنیم؟</w:t>
      </w:r>
    </w:p>
    <w:p>
      <w:pPr>
        <w:pStyle w:val="BookText"/>
        <w:rPr/>
      </w:pPr>
      <w:r>
        <w:rPr>
          <w:rFonts w:ascii="IRNazanin" w:hAnsi="IRNazanin" w:eastAsia="IRNazanin"/>
          <w:color w:val="111111"/>
          <w:sz w:val="28"/>
          <w:sz w:val="28"/>
          <w:szCs w:val="28"/>
          <w:rtl w:val="true"/>
          <w:lang w:bidi="fa-IR"/>
        </w:rPr>
        <w:t>شاید احادیثی که در ادامه ملاحظه می فرمایید در جهت مقابله با چنین القائاتی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نزد رسول اکرم صلى الله عليه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قرآن را یاد بگیرم ولی بدان عمل نکنم؛ حضرت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قلبی را که قرآن در آن جای گرفته است عذاب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در پوستی هم باشد بدان ،پوست آتش نخواهد رسید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شاید مقصود حضرت از بیان این حدیث آن باشد که به صورت طبیعی انس با قرآن زمینه ساز عمل به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حافظ قرآن برای عمل به دستورات آن مهیاتر است تا فردی که توفیق تلاوت دائمی و انس مستمر با آن را دارا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فضل علم و عالم از ناحیه ی پیامبر اکرم و ائمه ی اطهار علیهم السلام وارد شده است مورد اتفاق همگان است و کیفری که برای عالم بی عمل ذکر شده است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از پیامبر اکرم صلی الله علیه و آله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جهنمیان از بوی بد عالم بی عمل در اذیت و ناراحتی به سر می برند و بیشترین حسرت و پشیمانی از آن کسی است که شخصی را به سوی خداوند فرا خوانده و او به واسطه ی پذیرش از او و اطاعت خداوند وارد بهشت شود، اما خودش به جهت عمل نکردن به علم و هواپرستی و آرزوهای بلند وارد جهنم گردد</w:t>
      </w:r>
      <w:r>
        <w:rPr>
          <w:rFonts w:eastAsia="IRNazanin" w:cs="IRNazanin"/>
          <w:color w:val="111111"/>
          <w:sz w:val="28"/>
          <w:szCs w:val="28"/>
          <w:rtl w:val="true"/>
          <w:lang w:bidi="fa-IR"/>
        </w:rPr>
        <w:t xml:space="preserve">». </w:t>
      </w:r>
      <w:r>
        <w:rPr>
          <w:rStyle w:val="FootnoteAnchor"/>
          <w:rtl w:val="true"/>
        </w:rPr>
        <w:footnoteReference w:id="101"/>
      </w:r>
      <w:bookmarkStart w:id="165" w:name="pg9370_145677"/>
    </w:p>
    <w:p>
      <w:pPr>
        <w:pStyle w:val="BookText"/>
        <w:rPr/>
      </w:pPr>
      <w:bookmarkEnd w:id="165"/>
      <w:r>
        <w:rPr>
          <w:rFonts w:ascii="IRNazanin" w:hAnsi="IRNazanin" w:eastAsia="IRNazanin"/>
          <w:color w:val="111111"/>
          <w:sz w:val="28"/>
          <w:sz w:val="28"/>
          <w:szCs w:val="28"/>
          <w:rtl w:val="true"/>
          <w:lang w:bidi="fa-IR"/>
        </w:rPr>
        <w:t>آیا هیچ گاه این مسأله کسی را از تشویق به علم آموزی بازداشته است و یا در اهمیت فراگیری علم تردیدی به وجود آمده است؟ از آن جا که عموم افراد تنها به نیت انس و عمل به قرآن اقدام به حفظ آیات نورانی آن می نمایند پس نباید هیچ هراسی را نسبت به فراموشی و ترک عمل به خود راه دهند که بی تردید این القاء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با توکل و توسل و ابراز نیاز به درگاه خالق بی نیاز و عزم جدی تمام تلاش خود را برای فراگیری و عمل به قرآن به کار گیرند</w:t>
      </w:r>
      <w:r>
        <w:rPr>
          <w:rFonts w:eastAsia="IRNazanin" w:cs="IRNazanin"/>
          <w:color w:val="111111"/>
          <w:sz w:val="28"/>
          <w:szCs w:val="28"/>
          <w:rtl w:val="true"/>
          <w:lang w:bidi="fa-IR"/>
        </w:rPr>
        <w:t>.</w:t>
      </w:r>
    </w:p>
    <w:p>
      <w:pPr>
        <w:pStyle w:val="Heading4"/>
        <w:numPr>
          <w:ilvl w:val="3"/>
          <w:numId w:val="1"/>
        </w:numPr>
        <w:rPr/>
      </w:pPr>
      <w:bookmarkStart w:id="166" w:name="__RefHeading___Toc5430993_2870459653"/>
      <w:bookmarkStart w:id="167" w:name="_Toc66"/>
      <w:bookmarkEnd w:id="166"/>
      <w:r>
        <w:rPr>
          <w:rtl w:val="true"/>
        </w:rPr>
        <w:t>پنجم</w:t>
      </w:r>
      <w:r>
        <w:rPr>
          <w:rtl w:val="true"/>
        </w:rPr>
        <w:t xml:space="preserve">: </w:t>
      </w:r>
      <w:r>
        <w:rPr>
          <w:rtl w:val="true"/>
        </w:rPr>
        <w:t>حافظان بی عمل</w:t>
      </w:r>
      <w:bookmarkEnd w:id="167"/>
    </w:p>
    <w:p>
      <w:pPr>
        <w:pStyle w:val="BookText"/>
        <w:rPr/>
      </w:pPr>
      <w:r>
        <w:rPr>
          <w:rFonts w:ascii="IRNazanin" w:hAnsi="IRNazanin" w:eastAsia="IRNazanin"/>
          <w:color w:val="111111"/>
          <w:sz w:val="28"/>
          <w:sz w:val="28"/>
          <w:szCs w:val="28"/>
          <w:rtl w:val="true"/>
          <w:lang w:bidi="fa-IR"/>
        </w:rPr>
        <w:t>در طول تاریخ همواره دیده ایم که بسیاری از افراد جنایتکار و فاسد نیز به حفظ قرآن نایل آمده اند آیا این موضوع از ارزش حفظ قرآن نمی کاهد؟</w:t>
      </w:r>
    </w:p>
    <w:p>
      <w:pPr>
        <w:pStyle w:val="BookText"/>
        <w:rPr/>
      </w:pPr>
      <w:r>
        <w:rPr>
          <w:rFonts w:ascii="IRNazanin" w:hAnsi="IRNazanin" w:eastAsia="IRNazanin"/>
          <w:color w:val="111111"/>
          <w:sz w:val="28"/>
          <w:sz w:val="28"/>
          <w:szCs w:val="28"/>
          <w:rtl w:val="true"/>
          <w:lang w:bidi="fa-IR"/>
        </w:rPr>
        <w:t xml:space="preserve">این نکته که اشخاصی همچون ابن ملجم و حجّاج بن یوسف ثقفی، این ظالمان خون آشام و یا برخی دیگر از افراد غیر صالح همچون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بوده یا هستند از اهمیت این مسأله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خود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نُنَزِّلُ مِنَ الْقُرْءَانِ مَا هُوَ شِفَاءٌ وَ رَحْمَةٌ لِلْمُؤْمِنِينَ وَلَا يَزِيدُ الظَّالِمِينَ إِلَّا خَسَارًا</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 یعنی این قرآن در عین این که برای مؤمنین رحمت است برای ظالم، نقمت و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که در لطافت طبعش خلاف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لاله روید و در شوره زار خس</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هر چند شدید و فراوان باشد وقتی بر مرداری ببارد فقط بوی بد آن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مرواریدی گران بها در دهان حیوانی درنده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اگر تمام اعمال و مناسکی که ظالمان انجام می دهند نکوهیده باشد پس لاجرم اعمالی چون زیارت خانه ی خدا را نیز باید امر مرجوح و بی فایده ای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فقط به این علت که نااهلانی در عرصه ی علم آموزی حضور </w:t>
      </w:r>
      <w:bookmarkStart w:id="168" w:name="pg9370_145680"/>
    </w:p>
    <w:p>
      <w:pPr>
        <w:pStyle w:val="BookText"/>
        <w:rPr/>
      </w:pPr>
      <w:bookmarkEnd w:id="168"/>
      <w:r>
        <w:rPr>
          <w:rFonts w:ascii="IRNazanin" w:hAnsi="IRNazanin" w:eastAsia="IRNazanin"/>
          <w:color w:val="111111"/>
          <w:sz w:val="28"/>
          <w:sz w:val="28"/>
          <w:szCs w:val="28"/>
          <w:rtl w:val="true"/>
          <w:lang w:bidi="fa-IR"/>
        </w:rPr>
        <w:t>یافته اند صالحان از نزدیک شدن به علم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گمان ناصواب و باطل است بلکه به یقین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ای الاهی است که افراد صالح با حضور و تلاش خستگی ناپذیر خود پرچم علم آموزی را در دست گرفته تا به دست نااهلان نیفتد</w:t>
      </w:r>
      <w:r>
        <w:rPr>
          <w:rFonts w:eastAsia="IRNazanin" w:cs="IRNazanin"/>
          <w:color w:val="111111"/>
          <w:sz w:val="28"/>
          <w:szCs w:val="28"/>
          <w:rtl w:val="true"/>
          <w:lang w:bidi="fa-IR"/>
        </w:rPr>
        <w:t>.</w:t>
      </w:r>
    </w:p>
    <w:p>
      <w:pPr>
        <w:pStyle w:val="Heading4"/>
        <w:numPr>
          <w:ilvl w:val="3"/>
          <w:numId w:val="1"/>
        </w:numPr>
        <w:rPr/>
      </w:pPr>
      <w:bookmarkStart w:id="169" w:name="__RefHeading___Toc5430995_2870459653"/>
      <w:bookmarkStart w:id="170" w:name="_Toc67"/>
      <w:bookmarkEnd w:id="169"/>
      <w:r>
        <w:rPr>
          <w:rtl w:val="true"/>
        </w:rPr>
        <w:t>ششم</w:t>
      </w:r>
      <w:r>
        <w:rPr>
          <w:rtl w:val="true"/>
        </w:rPr>
        <w:t xml:space="preserve">: </w:t>
      </w:r>
      <w:r>
        <w:rPr>
          <w:rtl w:val="true"/>
        </w:rPr>
        <w:t>توسعه ی صنعت چاپ و ضرورت حفظ</w:t>
      </w:r>
      <w:bookmarkEnd w:id="170"/>
    </w:p>
    <w:p>
      <w:pPr>
        <w:pStyle w:val="BookText"/>
        <w:rPr/>
      </w:pPr>
      <w:r>
        <w:rPr>
          <w:rFonts w:ascii="IRNazanin" w:hAnsi="IRNazanin" w:eastAsia="IRNazanin"/>
          <w:color w:val="111111"/>
          <w:sz w:val="28"/>
          <w:sz w:val="28"/>
          <w:szCs w:val="28"/>
          <w:rtl w:val="true"/>
          <w:lang w:bidi="fa-IR"/>
        </w:rPr>
        <w:t>با عنایت به توسعه ی صنعت چاپ و ابزار الکترونیک که قرآن را همه جا در دسترس قرار داده و آن را از تحریف مصون داشته، چه نیازی به حفظ قرآن وجود دارد؟</w:t>
      </w:r>
    </w:p>
    <w:p>
      <w:pPr>
        <w:pStyle w:val="BookText"/>
        <w:rPr/>
      </w:pPr>
      <w:r>
        <w:rPr>
          <w:rFonts w:ascii="IRNazanin" w:hAnsi="IRNazanin" w:eastAsia="IRNazanin"/>
          <w:color w:val="111111"/>
          <w:sz w:val="28"/>
          <w:sz w:val="28"/>
          <w:szCs w:val="28"/>
          <w:rtl w:val="true"/>
          <w:lang w:bidi="fa-IR"/>
        </w:rPr>
        <w:t>باید گفت فلسفه ی حفظ قرآن کریم در یک جهت خلاصه نمی شود بلکه دلایل ثمرات و اثرات گوناگونی دارد با این وجود در زمان فعلی نیز نقش حفظ قرآن کریم در صیانت قرآن از تحریف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مکارم شیرازی حفظه الله حفظ می نگارند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ی محفوظ ماندن قرآن از هر گونه تغییر و تحریف و فراموشی، تنها یکی از فلسفه های حفظ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های مهم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لزوم توجه به این موضوع را در هر عصر و زمان آشکار می سازد، زیرا حفظ قرآن علاوه بر تأثیری که در نورانیت و صفای فوق العاده روح حافظ دارد، سبب حضور قرآن در زندگی فرد در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و جلوت در سفر و حضر در همه جا و همه جا و این خود عامل مهمی برای حاکمیت قرآن در زندگی مسلمین و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حافظ قرآن و معاشران آن ها را در برابر خطر انحرافات فکری و اخلاقی، تا حد زیادی بیمه می کند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 تمام توسعه و پیشرفت صنعت چاپ و نشر این صنعت از خطا و </w:t>
      </w:r>
    </w:p>
    <w:p>
      <w:pPr>
        <w:pStyle w:val="BookText"/>
        <w:rPr/>
      </w:pPr>
      <w:r>
        <w:rPr>
          <w:rFonts w:ascii="IRNazanin" w:hAnsi="IRNazanin" w:eastAsia="IRNazanin"/>
          <w:color w:val="111111"/>
          <w:sz w:val="28"/>
          <w:sz w:val="28"/>
          <w:szCs w:val="28"/>
          <w:rtl w:val="true"/>
          <w:lang w:bidi="fa-IR"/>
        </w:rPr>
        <w:t>اشتباه مبّرا نیست و گاه اشتباهاتی در چاپ قرآن روی داده است که با تذکر حافظان و افرادی که با قرآن مأنوس بوده اند، مرتفع گردیده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همین طور به میزانی که امروزه این صنعت پیشرفت کرده است به همان میزان دشمنان اسلام و قرآن از تکنولوژی روز جهت تحریف این کتاب انسان ساز، بهره می گیرند که در این خصوص نیز شواهدی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خليل الحصرى حافظ و قاری مشهور قرآن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مسافرتی به کویت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را در آن جا ملاحظه می کنند که یهودیان آن را چاپ کرده بودند پس از مطالعه معلوم می شود که اسرائیلی ها تغییراتی را در قرآن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کلماتی را حذف و در مواردی به جای کلمه ای کلمه ی دیگری قرار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استاد آشفته شد و بعد از تفحص و تحقیق معلوم شد که این قرآن توسط اسرائیل تحریف شده 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با دقت و حسن توجه یک حافظ قرآن، این توطئه خنثی 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ضمن این که بحث تحریف فقط در جانب الفاظ مطرح نیست، بلکه مواردی همچون نیاوردن صدر و ذیل آیه و یا عدم عنایت به کل آیات یک باب، گاه مصداق تحریف معنوی قرآن خواهد بود که حافظ قرآن به واسطه ی انس بیشتر با آیات الاهی مصونیت بیشتری از این گونه لغزش ها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پاسخ به این سؤال این نکته بس که در تمام روایاتی که در </w:t>
      </w:r>
      <w:bookmarkStart w:id="171" w:name="pg9370_145686"/>
    </w:p>
    <w:p>
      <w:pPr>
        <w:pStyle w:val="BookText"/>
        <w:rPr/>
      </w:pPr>
      <w:bookmarkEnd w:id="171"/>
      <w:r>
        <w:rPr>
          <w:rFonts w:ascii="IRNazanin" w:hAnsi="IRNazanin" w:eastAsia="IRNazanin"/>
          <w:color w:val="111111"/>
          <w:sz w:val="28"/>
          <w:sz w:val="28"/>
          <w:szCs w:val="28"/>
          <w:rtl w:val="true"/>
          <w:lang w:bidi="fa-IR"/>
        </w:rPr>
        <w:t>مورد مطلوبیت حفظ قرآن از ائمه علیهم السلام صادر شده است هیچ گاه دلیل حفظ قرآن، صرف صیانت از تحریف مطرح نشده است و آثار و فواید بسیاری که برای حفظ قرآن شمرده شده است حجّت را بر منصفان و طالبان حقیقت تمام کرده است</w:t>
      </w:r>
      <w:r>
        <w:rPr>
          <w:rFonts w:eastAsia="IRNazanin" w:cs="IRNazanin"/>
          <w:color w:val="111111"/>
          <w:sz w:val="28"/>
          <w:szCs w:val="28"/>
          <w:rtl w:val="true"/>
          <w:lang w:bidi="fa-IR"/>
        </w:rPr>
        <w:t>.</w:t>
      </w:r>
    </w:p>
    <w:p>
      <w:pPr>
        <w:pStyle w:val="Heading4"/>
        <w:numPr>
          <w:ilvl w:val="3"/>
          <w:numId w:val="1"/>
        </w:numPr>
        <w:rPr/>
      </w:pPr>
      <w:bookmarkStart w:id="172" w:name="__RefHeading___Toc5430997_2870459653"/>
      <w:bookmarkStart w:id="173" w:name="_Toc68"/>
      <w:bookmarkEnd w:id="172"/>
      <w:r>
        <w:rPr>
          <w:rtl w:val="true"/>
        </w:rPr>
        <w:t>هفتم</w:t>
      </w:r>
      <w:r>
        <w:rPr>
          <w:rtl w:val="true"/>
        </w:rPr>
        <w:t xml:space="preserve">: </w:t>
      </w:r>
      <w:r>
        <w:rPr>
          <w:rtl w:val="true"/>
        </w:rPr>
        <w:t>اولویت پرداختن به مفاهیم</w:t>
      </w:r>
      <w:bookmarkEnd w:id="173"/>
    </w:p>
    <w:p>
      <w:pPr>
        <w:pStyle w:val="BookText"/>
        <w:rPr/>
      </w:pPr>
      <w:r>
        <w:rPr>
          <w:rFonts w:ascii="IRNazanin" w:hAnsi="IRNazanin" w:eastAsia="IRNazanin"/>
          <w:color w:val="111111"/>
          <w:sz w:val="28"/>
          <w:sz w:val="28"/>
          <w:szCs w:val="28"/>
          <w:rtl w:val="true"/>
          <w:lang w:bidi="fa-IR"/>
        </w:rPr>
        <w:t>آیا بهتر نیست وقتی را که قرار است صرف حفظ قرآن کنیم، صرف مطالعه ی ترجمه، تفسیر و تدبر در آیات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اساسی ترین حکمت هایی که در مورد حفظ قرآن وجود دارد، همین است که اتفاقاً اگر کسی بخواهد در زمینه ی تفسیر و فهم قرآن فعالیت نماید نیازمند یک تسلط عمیق به آیات قرآن است که اوج چنین تسلطی، حفظ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برخی از حافظان قرآن هم هستند که متأسفانه به علت شیوه ی اشتباه در حفظ قرآن، قادر به بهره برداری از آیات نیستند؛ اما تأثیر حفظ قرآن در فهم و تفسیر قرآن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خزعلی حافظ کل قرآن و نهج البلاغه و مفسر 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چیزهایی که در تفسیر قرآن خیلی لازم است حفظ قرآن است؛ زیرا احاطه به قرآن در تفسیر آن اثر دارد؛ انسان در اثر حفظ قرآن به مطالبی دست می یابد که هنوز در تفسیرها نیامده است؛ حفظ و تسلّط بر آیات قرآن این توجه را به انسان می دهد که این عام، مخصص دارد و مثلاً مخصص آن در کدام سوره است</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اساتید تفسیر برآنند که موفقیت حافظ قرآن کریم در تفسیر قرآن، نسبت به کسانی که حافظ قرآن نیستند قابل مقایسه نیست؛ به عنوان مثال اگر </w:t>
      </w:r>
    </w:p>
    <w:p>
      <w:pPr>
        <w:pStyle w:val="BookText"/>
        <w:rPr/>
      </w:pPr>
      <w:r>
        <w:rPr>
          <w:rFonts w:ascii="IRNazanin" w:hAnsi="IRNazanin" w:eastAsia="IRNazanin"/>
          <w:color w:val="111111"/>
          <w:sz w:val="28"/>
          <w:sz w:val="28"/>
          <w:szCs w:val="28"/>
          <w:rtl w:val="true"/>
          <w:lang w:bidi="fa-IR"/>
        </w:rPr>
        <w:t>حافظ قرآن دو سال تفسیر کار کند این دو سال او برابر است با چند سال کسی که در زمینه ی تفسیر فعالیت نموده ولی از حفظ قرآن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دیداری که به همراه چند تن از حافظان قرآن با حضرت آیت الله مصباح یزدی داشتیم، نسبت به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تفاسیر بسیار موفق و ممتاز معاصر می فرمودند اگر نویسنده ی این تفسیر حافظ کل قرآن می بودند این تفسیر پر بارتر از این نگاشته مقام معظم رهبری حضرت آیت الله العظمی امام خامنه ای حفظ الله در بیان این فایده ی مهم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وقتی در مسائل قرآنی وارد می شود و کار می کند، آن وقت احساس می کند که چقدر نقش تسلط به حفظ قرآن و تسلط بر قرآن زیاد است؛ چنان که بنده خودم در سنین بزرگی که دیگر حفظ قرآن برایم آسان نبود، بارها افسوس می خوردم که چرا در کودکی قرآن را حفظ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بخشی از قرآن یا همه ی قرآن را حفظ دارند این را قدر بدانند که نعمت بسیار بزرگی است و هیچ نعمتی جای این را نمی گیرد چون نعمت حفظ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برای تقرّب به خدا و فهم کلام خداست، بنابراین نگذارند که قرآن از یادشان برود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 قدم اول آشنایی با متن قرآن است؛ از این باید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بعدی عبارت از مأنوس شدن با قرآن یعنی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کسی بتواند در این خلال قرآن را حفظ کند چند قدم جلو می آید و بقیه ی کارها برای او آسان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احساس می کنم اگر کسی قرآن را حفظ داشته باشد و مأنوس با قرآن باشد، به فهم معارف اسلامی به مراتب، نزدیک تر خواهد بود از کسی که این انس را ندارد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مختلفی استفاده می شود که آیاتی از قرآن آیات دیگر آن را تفسیر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در خطبه 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اللهِ</w:t>
      </w:r>
    </w:p>
    <w:p>
      <w:pPr>
        <w:pStyle w:val="BookText"/>
        <w:rPr/>
      </w:pPr>
      <w:r>
        <w:rPr>
          <w:rFonts w:ascii="Amiri" w:hAnsi="Amiri" w:eastAsia="Amiri" w:cs="Amiri"/>
          <w:color w:val="111111"/>
          <w:sz w:val="28"/>
          <w:sz w:val="28"/>
          <w:szCs w:val="28"/>
          <w:rtl w:val="true"/>
          <w:lang w:bidi="ar-SA"/>
        </w:rPr>
        <w:t>تُبْصِرُونَ بِهِ وَ تَنْطِقُونَ بِهِ وَ تَسْمَعُونَ بِهِ وَ يَنْطِقُ بَعْضُهُ بِبَعْضٍ وَ يَشْهَدُ بَعْضُهُ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حافظ قرآن او را یاری می نماید تا در بسیاری اوقات از تلاوت آیه ای به معنای آیه ی دیگر پی ببرد و برخی از حفاظ که تسلط بسیاری بر آیات دارند، استفاده هایی از آیات می کنند که حتی گاهی در تفاسیر نیز به آن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بهره مندی کامل از آیات نورانی قرآن کریم آشنایی با تفسیر،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حافظ قدرت تفسیری فوق العاده ای پیدا می کند، زیرا ربط آیات کریمه ی الاهی به یکدیگر را می داند و از مجموعه ی آیات مختلف در رابطه با یک بحث آگاه است آری ره آورد حفظ قلبی با صفا نشاطی زایدالوصف و گامی بلند در پیشرفت علمی و معنوی فرد حافظ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تأکید فراوان پیامبر اکرم صلی الله علیه و آله و اهل بیت علیهم السلام نسبت به حفظ قرآن چه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روایاتی که قرائت قرآن از روی مصحف را بافضیلت تر از کاری صحیح قرائت از حفظ می داند آیا پرداختن به حفظ قرآن باز هم کاری است؟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روایاتی که فراموشی آیات را ناپسند شمرده و برای آن عقوبت هایی ذکر می کند آیا بهتر نیست برای دوری از این عذاب ها حفظ را ترک کنیم؟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افراد جنایت کاری را سراغ داریم که نقل شده آنان حافظ قرآن بوده اند آیا این امر باعث کم ارزشی حفظ نمی گردد؟ چرا؟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توسعه ی صنعت چاپ آیا باز هم ضرورت دارد به حفظ قرآن پرداخته شود؟ چرا؟ </w:t>
      </w:r>
      <w:bookmarkStart w:id="174" w:name="pg9370_145696"/>
    </w:p>
    <w:p>
      <w:pPr>
        <w:pStyle w:val="Heading3"/>
        <w:numPr>
          <w:ilvl w:val="2"/>
          <w:numId w:val="1"/>
        </w:numPr>
        <w:rPr/>
      </w:pPr>
      <w:bookmarkStart w:id="175" w:name="__RefHeading___Toc5430999_2870459653"/>
      <w:bookmarkStart w:id="176" w:name="_Toc69"/>
      <w:bookmarkEnd w:id="174"/>
      <w:bookmarkEnd w:id="175"/>
      <w:r>
        <w:rPr>
          <w:rtl w:val="true"/>
        </w:rPr>
        <w:t>فصل پنجم</w:t>
      </w:r>
      <w:r>
        <w:rPr>
          <w:rtl w:val="true"/>
        </w:rPr>
        <w:t xml:space="preserve">: </w:t>
      </w:r>
      <w:r>
        <w:rPr>
          <w:rtl w:val="true"/>
        </w:rPr>
        <w:t>برخی فواید حفظ قرآن کریم</w:t>
      </w:r>
      <w:bookmarkEnd w:id="176"/>
    </w:p>
    <w:p>
      <w:pPr>
        <w:pStyle w:val="Heading4"/>
        <w:numPr>
          <w:ilvl w:val="3"/>
          <w:numId w:val="1"/>
        </w:numPr>
        <w:rPr/>
      </w:pPr>
      <w:bookmarkStart w:id="177" w:name="__RefHeading___Toc5431001_2870459653"/>
      <w:bookmarkStart w:id="178" w:name="_Toc70"/>
      <w:bookmarkEnd w:id="177"/>
      <w:r>
        <w:rPr>
          <w:rtl w:val="true"/>
        </w:rPr>
        <w:t>یکم</w:t>
      </w:r>
      <w:r>
        <w:rPr>
          <w:rtl w:val="true"/>
        </w:rPr>
        <w:t xml:space="preserve">: </w:t>
      </w:r>
      <w:r>
        <w:rPr>
          <w:rtl w:val="true"/>
        </w:rPr>
        <w:t>توفیق تدبر</w:t>
      </w:r>
      <w:bookmarkEnd w:id="178"/>
    </w:p>
    <w:p>
      <w:pPr>
        <w:pStyle w:val="BookText"/>
        <w:rPr/>
      </w:pPr>
      <w:r>
        <w:rPr>
          <w:rFonts w:ascii="IRNazanin" w:hAnsi="IRNazanin" w:eastAsia="IRNazanin"/>
          <w:color w:val="111111"/>
          <w:sz w:val="28"/>
          <w:sz w:val="28"/>
          <w:szCs w:val="28"/>
          <w:rtl w:val="true"/>
          <w:lang w:bidi="fa-IR"/>
        </w:rPr>
        <w:t>یکی از مهم ترین اهداف نزول قرآن تدبر در آیات آن به بوده است؛</w:t>
      </w:r>
    </w:p>
    <w:p>
      <w:pPr>
        <w:pStyle w:val="BookText"/>
        <w:rPr/>
      </w:pPr>
      <w:r>
        <w:rPr>
          <w:rFonts w:ascii="Amiri" w:hAnsi="Amiri" w:eastAsia="Amiri" w:cs="Amiri"/>
          <w:color w:val="111111"/>
          <w:sz w:val="28"/>
          <w:sz w:val="28"/>
          <w:szCs w:val="28"/>
          <w:rtl w:val="true"/>
          <w:lang w:bidi="ar-SA"/>
        </w:rPr>
        <w:t>كِتَبٌ أَنزَلْنَهُ إِلَيْكَ مُباَرَكُ لِيَدَّبَّرُواْءَ ايَاتِهِ وَلِيَتَذَكَرَ أُولُوا الأَلْبَابِ</w:t>
      </w:r>
      <w:r>
        <w:rPr>
          <w:rStyle w:val="FootnoteAnchor"/>
          <w:rtl w:val="true"/>
        </w:rPr>
        <w:footnoteReference w:id="109"/>
      </w:r>
      <w:r>
        <w:rPr>
          <w:rFonts w:ascii="IRNazanin" w:hAnsi="IRNazanin" w:eastAsia="IRNazanin"/>
          <w:color w:val="111111"/>
          <w:sz w:val="28"/>
          <w:sz w:val="28"/>
          <w:szCs w:val="28"/>
          <w:rtl w:val="true"/>
          <w:lang w:bidi="fa-IR"/>
        </w:rPr>
        <w:t xml:space="preserve"> تدبر در آیات با یک بار و دو بار خواندن حاصل نمی شود و نیاز به انس دایمی با قرآن دارد از بهترین شیوه های انس با قرآن حفظ آیات کریمه ی آن می باشد پس حفظ قرآن یکی از مقدمات تدبر در قرآن می باشد چرا که حافظ برای تسلط بر محفوظات خویش توفیق می یابد به صورت دایمی، روزانه آیات فراوانی از قرآن را تلاوت کند و این به معنای فرصتی مناسب برای تدبر و فهم است</w:t>
      </w:r>
      <w:r>
        <w:rPr>
          <w:rFonts w:eastAsia="IRNazanin" w:cs="IRNazanin"/>
          <w:color w:val="111111"/>
          <w:sz w:val="28"/>
          <w:szCs w:val="28"/>
          <w:rtl w:val="true"/>
          <w:lang w:bidi="fa-IR"/>
        </w:rPr>
        <w:t>.</w:t>
      </w:r>
    </w:p>
    <w:p>
      <w:pPr>
        <w:pStyle w:val="Heading4"/>
        <w:numPr>
          <w:ilvl w:val="3"/>
          <w:numId w:val="1"/>
        </w:numPr>
        <w:rPr/>
      </w:pPr>
      <w:bookmarkStart w:id="179" w:name="__RefHeading___Toc5431003_2870459653"/>
      <w:bookmarkStart w:id="180" w:name="_Toc71"/>
      <w:bookmarkEnd w:id="179"/>
      <w:r>
        <w:rPr>
          <w:rtl w:val="true"/>
        </w:rPr>
        <w:t>دوم</w:t>
      </w:r>
      <w:r>
        <w:rPr>
          <w:rtl w:val="true"/>
        </w:rPr>
        <w:t xml:space="preserve">: </w:t>
      </w:r>
      <w:r>
        <w:rPr>
          <w:rtl w:val="true"/>
        </w:rPr>
        <w:t>تسلط بر دستورالعمل هدایت و بندگی</w:t>
      </w:r>
      <w:bookmarkEnd w:id="18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از بزرگان نقل شده است که امروزه هر تجهیزاتی که به دست بشر به بازار عرضه می شود در کنارش دفترچه ای به عنوان راهنمای استفاده از آن قرار </w:t>
      </w:r>
      <w:bookmarkStart w:id="181" w:name="pg9370_145699"/>
    </w:p>
    <w:p>
      <w:pPr>
        <w:pStyle w:val="BookText"/>
        <w:rPr/>
      </w:pPr>
      <w:bookmarkEnd w:id="181"/>
      <w:r>
        <w:rPr>
          <w:rFonts w:ascii="IRNazanin" w:hAnsi="IRNazanin" w:eastAsia="IRNazanin"/>
          <w:color w:val="111111"/>
          <w:sz w:val="28"/>
          <w:sz w:val="28"/>
          <w:szCs w:val="28"/>
          <w:rtl w:val="true"/>
          <w:lang w:bidi="fa-IR"/>
        </w:rPr>
        <w:t>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ممکن است که پیچیده ترین موجود این عالم خاکی با این ابعاد مختلف وجودی دارای دستورالعمل و دفترچه راهنما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ممکن نیست حکیم ترین خالق برای پیچیده ترین مخلوق خود کتاب هدایت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انسان توان عمل به مقتضای این کتاب هدایت را خواهد داشت که از تک تک دستورات مفاهیم و جایگاه آیات اطلاع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بهجت هدف از حفظ قرآن را این گونه ترسیم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حفظ کنیم تا همیشه با ما باشد و ما با او باشیم به قرآن تحصّن بکنیم و آن را وسیله ی حفظمان در فتن و شداید دنیا قرار بدهیم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کسی که طالب عمل به قانون الاهی است باید به تک تک قوانین اشراف تسلط کامل داشته باشد و اصولا بهترین وکیل کسی است که کتاب قانون را از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قانون زندگی است و کسی که خواهان عمل به آیات قرآن است باید در این حد با آن آشنا و مأنوس باشد</w:t>
      </w:r>
      <w:r>
        <w:rPr>
          <w:rFonts w:eastAsia="IRNazanin" w:cs="IRNazanin"/>
          <w:color w:val="111111"/>
          <w:sz w:val="28"/>
          <w:szCs w:val="28"/>
          <w:rtl w:val="true"/>
          <w:lang w:bidi="fa-IR"/>
        </w:rPr>
        <w:t>.</w:t>
      </w:r>
    </w:p>
    <w:p>
      <w:pPr>
        <w:pStyle w:val="Heading4"/>
        <w:numPr>
          <w:ilvl w:val="3"/>
          <w:numId w:val="1"/>
        </w:numPr>
        <w:rPr/>
      </w:pPr>
      <w:bookmarkStart w:id="182" w:name="__RefHeading___Toc5431005_2870459653"/>
      <w:bookmarkStart w:id="183" w:name="_Toc72"/>
      <w:bookmarkEnd w:id="182"/>
      <w:r>
        <w:rPr>
          <w:rtl w:val="true"/>
        </w:rPr>
        <w:t>سوم</w:t>
      </w:r>
      <w:r>
        <w:rPr>
          <w:rtl w:val="true"/>
        </w:rPr>
        <w:t xml:space="preserve">: </w:t>
      </w:r>
      <w:r>
        <w:rPr>
          <w:rtl w:val="true"/>
        </w:rPr>
        <w:t>عشق به محبوب</w:t>
      </w:r>
      <w:bookmarkEnd w:id="183"/>
    </w:p>
    <w:p>
      <w:pPr>
        <w:pStyle w:val="BookText"/>
        <w:rPr/>
      </w:pPr>
      <w:r>
        <w:rPr>
          <w:rFonts w:ascii="IRNazanin" w:hAnsi="IRNazanin" w:eastAsia="IRNazanin"/>
          <w:color w:val="111111"/>
          <w:sz w:val="28"/>
          <w:sz w:val="28"/>
          <w:szCs w:val="28"/>
          <w:rtl w:val="true"/>
          <w:lang w:bidi="fa-IR"/>
        </w:rPr>
        <w:t>قرآن حکم نامه ی محبوب برای محب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محب با نامه ی محبوب و معشوق چه می کند؟ بی تردید آن را بارها مطالعه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چشم خود می گذارد و هیچ گاه خواندن آن برایش تکراری و ملال آور نمی گردد آری مُرید آن قدر نامه ی مراد خود را می خواند تا تمام آن را از بر شود و در تنهایی ها و سختی ها با آن نجوا کرده و درمان درد خویش می سازد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مولا علی علیه السلام آمده است که آمده است که </w:t>
      </w:r>
      <w:r>
        <w:rPr>
          <w:rFonts w:ascii="Amiri" w:hAnsi="Amiri" w:eastAsia="Amiri" w:cs="Amiri"/>
          <w:color w:val="111111"/>
          <w:sz w:val="28"/>
          <w:sz w:val="28"/>
          <w:szCs w:val="28"/>
          <w:rtl w:val="true"/>
          <w:lang w:bidi="ar-SA"/>
        </w:rPr>
        <w:t>الذِّکُر مِفتاحُ الاُنسِ</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ياد كردن، کلید برقراری انس با محبوب است قرآن خود برترین ذکر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پی برقراری انس و الفت با محبوب خویشند در راه ذکر و یاد پی در پی محبوب، سر از پای نمی شناسند و با مداومت بر تلاوت قرآن کلید برقراری انس </w:t>
      </w:r>
      <w:bookmarkStart w:id="184" w:name="pg9370_145702"/>
    </w:p>
    <w:p>
      <w:pPr>
        <w:pStyle w:val="BookText"/>
        <w:rPr/>
      </w:pPr>
      <w:bookmarkEnd w:id="184"/>
      <w:r>
        <w:rPr>
          <w:rFonts w:ascii="IRNazanin" w:hAnsi="IRNazanin" w:eastAsia="IRNazanin"/>
          <w:color w:val="111111"/>
          <w:sz w:val="28"/>
          <w:sz w:val="28"/>
          <w:szCs w:val="28"/>
          <w:rtl w:val="true"/>
          <w:lang w:bidi="fa-IR"/>
        </w:rPr>
        <w:t>با او را به دست می آورند؛ این افتخار و فرصتی است برای حاملان قرآن که از این برکت نیز بهره جویند</w:t>
      </w:r>
      <w:r>
        <w:rPr>
          <w:rFonts w:eastAsia="IRNazanin" w:cs="IRNazanin"/>
          <w:color w:val="111111"/>
          <w:sz w:val="28"/>
          <w:szCs w:val="28"/>
          <w:rtl w:val="true"/>
          <w:lang w:bidi="fa-IR"/>
        </w:rPr>
        <w:t>.</w:t>
      </w:r>
    </w:p>
    <w:p>
      <w:pPr>
        <w:pStyle w:val="Heading4"/>
        <w:numPr>
          <w:ilvl w:val="3"/>
          <w:numId w:val="1"/>
        </w:numPr>
        <w:rPr/>
      </w:pPr>
      <w:bookmarkStart w:id="185" w:name="__RefHeading___Toc5431007_2870459653"/>
      <w:bookmarkStart w:id="186" w:name="_Toc73"/>
      <w:bookmarkEnd w:id="185"/>
      <w:r>
        <w:rPr>
          <w:rtl w:val="true"/>
        </w:rPr>
        <w:t>چهارم</w:t>
      </w:r>
      <w:r>
        <w:rPr>
          <w:rtl w:val="true"/>
        </w:rPr>
        <w:t xml:space="preserve">: </w:t>
      </w:r>
      <w:r>
        <w:rPr>
          <w:rtl w:val="true"/>
        </w:rPr>
        <w:t>توفیق عمل</w:t>
      </w:r>
      <w:bookmarkEnd w:id="186"/>
    </w:p>
    <w:p>
      <w:pPr>
        <w:pStyle w:val="BookText"/>
        <w:rPr/>
      </w:pPr>
      <w:r>
        <w:rPr>
          <w:rFonts w:ascii="IRNazanin" w:hAnsi="IRNazanin" w:eastAsia="IRNazanin"/>
          <w:color w:val="111111"/>
          <w:sz w:val="28"/>
          <w:sz w:val="28"/>
          <w:szCs w:val="28"/>
          <w:rtl w:val="true"/>
          <w:lang w:bidi="fa-IR"/>
        </w:rPr>
        <w:t>یکی از فواید بسیار مشهود حفظ قرآن کریم توفیق عمل به آیات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و برکات انس با قرآن اثر تربیتی و سازنده ی انس با این کتاب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و امیر مؤمنان علی علیه السلام در وصف قرآن کریم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که قرآن مشاوری است که خیانت نمی ورزد و راهنمایی است که گمراه نمی کند و گوینده ای است که دروغ نمی گوید هیچ کس با این قرآن ننشست مگر این که با افزایش یا کاهشی از نزد آن برخاست افزایش در هدایت یا کاهش در کوری و گمراهی</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آری حافظ قرآن با انس مستمر با گزاره های انسان ساز قرآن، تأمل و تدبر در آیات زمینه ی مناسب تری برای عمل به دستورات قرآن کریم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حادثه و واقعه ای ناخودآگاه قرآن به عنوان مشاوری راستین که همواره همراه حافظ و صاحب خویش است نقش هدایت بخش خود را ایفا نموده و آیه ای نورانی را به عنوان دستورالعمل در ذهن حافظ تداعی و یادآوری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فرمایش مولا، صرف نشست و برخاست با قرآن، زمینه ساز هدایت و عمل به آیات و رفع نقصان ها و افزایش در هدایت و صلاح است</w:t>
      </w:r>
      <w:r>
        <w:rPr>
          <w:rFonts w:eastAsia="IRNazanin" w:cs="IRNazanin"/>
          <w:color w:val="111111"/>
          <w:sz w:val="28"/>
          <w:szCs w:val="28"/>
          <w:rtl w:val="true"/>
          <w:lang w:bidi="fa-IR"/>
        </w:rPr>
        <w:t>.</w:t>
      </w:r>
    </w:p>
    <w:p>
      <w:pPr>
        <w:pStyle w:val="Heading4"/>
        <w:numPr>
          <w:ilvl w:val="3"/>
          <w:numId w:val="1"/>
        </w:numPr>
        <w:rPr/>
      </w:pPr>
      <w:bookmarkStart w:id="187" w:name="__RefHeading___Toc5431009_2870459653"/>
      <w:bookmarkStart w:id="188" w:name="_Toc74"/>
      <w:bookmarkEnd w:id="187"/>
      <w:r>
        <w:rPr>
          <w:rtl w:val="true"/>
        </w:rPr>
        <w:t>پنجم</w:t>
      </w:r>
      <w:r>
        <w:rPr>
          <w:rtl w:val="true"/>
        </w:rPr>
        <w:t xml:space="preserve">: </w:t>
      </w:r>
      <w:r>
        <w:rPr>
          <w:rtl w:val="true"/>
        </w:rPr>
        <w:t>افتخار آفرینی برای تشیع</w:t>
      </w:r>
      <w:bookmarkEnd w:id="18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فرق مسلمین فراگیر نبودن حفظ قرآن در میان شیعه را بهانه و دست آویزی جهت تضعیف و تخریب شیعه قرار داده اند و همواره در کتاب ها </w:t>
      </w:r>
      <w:bookmarkStart w:id="189" w:name="pg9370_145705"/>
    </w:p>
    <w:p>
      <w:pPr>
        <w:pStyle w:val="BookText"/>
        <w:rPr/>
      </w:pPr>
      <w:bookmarkEnd w:id="189"/>
      <w:r>
        <w:rPr>
          <w:rFonts w:ascii="IRNazanin" w:hAnsi="IRNazanin" w:eastAsia="IRNazanin"/>
          <w:color w:val="111111"/>
          <w:sz w:val="28"/>
          <w:sz w:val="28"/>
          <w:szCs w:val="28"/>
          <w:rtl w:val="true"/>
          <w:lang w:bidi="fa-IR"/>
        </w:rPr>
        <w:t>و رسانه های خود به آن دامن می زنند تا جایی که بعضی از مفسران این فرقه ها و دیگر نویسندگان آنان از انواع تهمت ها و افتراهای واهی مبنی بر عدم توجه به قرآن و اعتقاد به تحریف آن در حق شیعه دریغ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ظهور چهره های قرآنی و حفاظ قرآن از خردسال و نوجوان و جوان در میان شیعه، به برکت انقلاب اسلامی تا حد زیادی این شبهات را پاسخ گفته است؛ اما این مقدار کافی نبوده و اهتمام همگان را می طلبد در خاطرات یکی از اساتید برجسته ی حفظ قرآن </w:t>
      </w:r>
      <w:r>
        <w:rPr>
          <w:rStyle w:val="FootnoteAnchor"/>
          <w:rtl w:val="true"/>
        </w:rPr>
        <w:footnoteReference w:id="113"/>
      </w:r>
      <w:r>
        <w:rPr>
          <w:rFonts w:ascii="IRNazanin" w:hAnsi="IRNazanin" w:eastAsia="IRNazanin"/>
          <w:color w:val="111111"/>
          <w:sz w:val="28"/>
          <w:sz w:val="28"/>
          <w:szCs w:val="28"/>
          <w:rtl w:val="true"/>
          <w:lang w:bidi="fa-IR"/>
        </w:rPr>
        <w:t>که خود از عالمان فرهیخته ی شیعه نیز می باشد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سفر حج برای زیارت نبی اکرم صلی الله علیه و آله، از محل اقامت در مدینه، عازم مسجد النبی صلی الله علیه و آله، شدم، در مسیر با چند جوان وهابی برخورد نمودم که متوجه شدند، بنده ایرانی و از طلاب علوم دینی و شیعه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مواجهه، شروع به بیان برخی تهمت های ناروا نسبت به ساحت پاک تشیع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سؤالات و شبهات مختلف آن ها را بیان نمودم تا این که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قرآن را قبول ندارید و قائل به تحریف آن هستید و قرآن شما با قرآن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با توفیقات الاهی خود از حافظان بسیار مسلط قرآن بودم از او درخواست کردم که از هر جای قرآن دوست دارد سؤالاتی را مطرح کند تا از حفظ پاسخ گوی او و دوستانش باشم پس از طرح سؤالات مختلف و پاسخ گویی خوب بنده رضایت داد که این اتهامی است نسبت به شیعیان و از گفتار بی اساس خود دست برداشت</w:t>
      </w:r>
      <w:r>
        <w:rPr>
          <w:rFonts w:eastAsia="IRNazanin" w:cs="IRNazanin"/>
          <w:color w:val="111111"/>
          <w:sz w:val="28"/>
          <w:szCs w:val="28"/>
          <w:rtl w:val="true"/>
          <w:lang w:bidi="fa-IR"/>
        </w:rPr>
        <w:t>».</w:t>
      </w:r>
    </w:p>
    <w:p>
      <w:pPr>
        <w:pStyle w:val="Heading4"/>
        <w:numPr>
          <w:ilvl w:val="3"/>
          <w:numId w:val="1"/>
        </w:numPr>
        <w:rPr/>
      </w:pPr>
      <w:bookmarkStart w:id="190" w:name="__RefHeading___Toc5431011_2870459653"/>
      <w:bookmarkStart w:id="191" w:name="_Toc75"/>
      <w:bookmarkEnd w:id="190"/>
      <w:r>
        <w:rPr>
          <w:rtl w:val="true"/>
        </w:rPr>
        <w:t>ششم</w:t>
      </w:r>
      <w:r>
        <w:rPr>
          <w:rtl w:val="true"/>
        </w:rPr>
        <w:t xml:space="preserve">: </w:t>
      </w:r>
      <w:r>
        <w:rPr>
          <w:rtl w:val="true"/>
        </w:rPr>
        <w:t>پاسخ گویی به شبهات</w:t>
      </w:r>
      <w:bookmarkEnd w:id="19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شبهاتی که نسبت به عقاید شیعه مطرح می گردد با آیات قرآنی، قابل پاسخ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تنها مرجع معرفتی که در میان مسلمانان در اصل آن اختلافی نیست و برای منصفان مورد قبول است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امر </w:t>
      </w:r>
    </w:p>
    <w:p>
      <w:pPr>
        <w:pStyle w:val="BookText"/>
        <w:rPr/>
      </w:pPr>
      <w:r>
        <w:rPr>
          <w:rFonts w:ascii="IRNazanin" w:hAnsi="IRNazanin" w:eastAsia="IRNazanin"/>
          <w:color w:val="111111"/>
          <w:sz w:val="28"/>
          <w:sz w:val="28"/>
          <w:szCs w:val="28"/>
          <w:rtl w:val="true"/>
          <w:lang w:bidi="fa-IR"/>
        </w:rPr>
        <w:t>نیاز به تسلط و آشنایی با تک تک آیات قرآن و مفاهیم آن دارد تا شخص بتواند در موارد نیاز از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از این نعمت الاهی برخوردار بوده و به خوبی قادرند پاسخ گوی شبهات و مدافع ساحت پاک تشیع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خاطرات یکی از علما آمده است که در یکی از سفرهای حج در کنار آرامگاه نبوی صلی الله علیه و آله مشغول زیارت و عبادت بودم یکی از زائران ایرانی بر پیامبر خدا صلى الله عليه وسلم درود و 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مأموران وهابی، با صدای بلند فریاد زد سلام شما به مردگان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صدایت را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می کنی؟ ناگهان فردی که حافظ قرآن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شما کاملاً بی اساس و با منطق قرآن سازگار نیست مأمور وهابی که حیرت زده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این حرف را می گویی؟ او پاسخ داد به خاطر این که اولین کسی که به افرادی که در قید حیات دنیوی نیستند سلام کرده است خدای تعالی است؛ چرا که مکرر در قرآن بر پیامبران خویش سلام نموده است؛ از جمله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نُوج فِي الْعَالَمِينَ</w:t>
      </w:r>
      <w:r>
        <w:rPr>
          <w:rFonts w:ascii="IRNazanin" w:hAnsi="IRNazanin" w:eastAsia="IRNazanin"/>
          <w:color w:val="111111"/>
          <w:sz w:val="28"/>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سَلَامُ عَلَى إِبْرَاهِيمَ</w:t>
      </w:r>
      <w:r>
        <w:rPr>
          <w:rFonts w:ascii="IRNazanin" w:hAnsi="IRNazanin" w:eastAsia="IRNazanin"/>
          <w:color w:val="111111"/>
          <w:sz w:val="28"/>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سَلَامُ عَلَى مُوسَى وَ هَرُونَ</w:t>
      </w:r>
      <w:r>
        <w:rPr>
          <w:rStyle w:val="FootnoteAnchor"/>
          <w:rtl w:val="true"/>
        </w:rPr>
        <w:footnoteReference w:id="1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پاسخ بسیار روشن و متین آن فرد خجل و ساکت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فواید حفظ ،قرآن توفیق تدبر در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مختصر توضیح دهید چگونه حافظ قرآن توفیق می یابد در آیات قرآن تدبر و اندیشه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ذکر مثالی توضیح دهید چگونه می توان با تسلط بر آیات قرآن، شبهات دینی را پاسخ گفت؟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نمونه از فواید حفظ قرآن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فواید حفظ قرآن را نام برده و سپس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حفظ قرآن در حوزه ی عمل به قرآن هم تأثیر گذار است؟ به صورت مختصر توضیح دهید</w:t>
      </w:r>
      <w:r>
        <w:rPr>
          <w:rFonts w:eastAsia="IRNazanin" w:cs="IRNazanin"/>
          <w:color w:val="111111"/>
          <w:sz w:val="28"/>
          <w:szCs w:val="28"/>
          <w:rtl w:val="true"/>
          <w:lang w:bidi="fa-IR"/>
        </w:rPr>
        <w:t xml:space="preserve">. </w:t>
      </w:r>
      <w:bookmarkStart w:id="192" w:name="pg9370_145714"/>
    </w:p>
    <w:p>
      <w:pPr>
        <w:pStyle w:val="Heading2"/>
        <w:numPr>
          <w:ilvl w:val="1"/>
          <w:numId w:val="1"/>
        </w:numPr>
        <w:rPr/>
      </w:pPr>
      <w:bookmarkStart w:id="193" w:name="__RefHeading___Toc5431013_2870459653"/>
      <w:bookmarkStart w:id="194" w:name="_Toc76"/>
      <w:bookmarkEnd w:id="192"/>
      <w:bookmarkEnd w:id="193"/>
      <w:r>
        <w:rPr>
          <w:rtl w:val="true"/>
        </w:rPr>
        <w:t>بخش دوم</w:t>
      </w:r>
      <w:r>
        <w:rPr>
          <w:rtl w:val="true"/>
        </w:rPr>
        <w:t xml:space="preserve">: </w:t>
      </w:r>
      <w:r>
        <w:rPr>
          <w:rtl w:val="true"/>
        </w:rPr>
        <w:t>چگونه قرآن را حفظ کنیم؟</w:t>
      </w:r>
      <w:bookmarkEnd w:id="19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5431015_2870459653"/>
      <w:bookmarkStart w:id="196" w:name="_Toc77"/>
      <w:bookmarkEnd w:id="195"/>
      <w:r>
        <w:rPr>
          <w:rtl w:val="true"/>
        </w:rPr>
        <w:t>اشاره</w:t>
      </w:r>
      <w:bookmarkStart w:id="197" w:name="pg9370_145716"/>
      <w:bookmarkEnd w:id="196"/>
    </w:p>
    <w:p>
      <w:pPr>
        <w:pStyle w:val="Heading3"/>
        <w:numPr>
          <w:ilvl w:val="2"/>
          <w:numId w:val="1"/>
        </w:numPr>
        <w:rPr/>
      </w:pPr>
      <w:bookmarkStart w:id="198" w:name="__RefHeading___Toc5431017_2870459653"/>
      <w:bookmarkStart w:id="199" w:name="_Toc78"/>
      <w:bookmarkEnd w:id="197"/>
      <w:bookmarkEnd w:id="198"/>
      <w:r>
        <w:rPr>
          <w:rtl w:val="true"/>
        </w:rPr>
        <w:t>فصل يکم</w:t>
      </w:r>
      <w:r>
        <w:rPr>
          <w:rtl w:val="true"/>
        </w:rPr>
        <w:t xml:space="preserve">: </w:t>
      </w:r>
      <w:r>
        <w:rPr>
          <w:rtl w:val="true"/>
        </w:rPr>
        <w:t>مقدمات حفظ قرآن کریم</w:t>
      </w:r>
      <w:bookmarkEnd w:id="199"/>
    </w:p>
    <w:p>
      <w:pPr>
        <w:pStyle w:val="Heading4"/>
        <w:numPr>
          <w:ilvl w:val="3"/>
          <w:numId w:val="1"/>
        </w:numPr>
        <w:rPr/>
      </w:pPr>
      <w:bookmarkStart w:id="200" w:name="__RefHeading___Toc5431019_2870459653"/>
      <w:bookmarkStart w:id="201" w:name="_Toc79"/>
      <w:bookmarkEnd w:id="200"/>
      <w:r>
        <w:rPr>
          <w:rtl w:val="true"/>
        </w:rPr>
        <w:t>یکم</w:t>
      </w:r>
      <w:r>
        <w:rPr>
          <w:rtl w:val="true"/>
        </w:rPr>
        <w:t xml:space="preserve">: </w:t>
      </w:r>
      <w:r>
        <w:rPr>
          <w:rtl w:val="true"/>
        </w:rPr>
        <w:t>نیت و انگیزه</w:t>
      </w:r>
      <w:bookmarkEnd w:id="201"/>
    </w:p>
    <w:p>
      <w:pPr>
        <w:pStyle w:val="BookText"/>
        <w:rPr/>
      </w:pPr>
      <w:r>
        <w:rPr>
          <w:rFonts w:ascii="IRNazanin" w:hAnsi="IRNazanin" w:eastAsia="IRNazanin"/>
          <w:color w:val="111111"/>
          <w:sz w:val="28"/>
          <w:sz w:val="28"/>
          <w:szCs w:val="28"/>
          <w:rtl w:val="true"/>
          <w:lang w:bidi="fa-IR"/>
        </w:rPr>
        <w:t>اولین امری که برای آغاز هر کاری باید مورد توجه قرار گیرد، نیت و انگیزه ی انجام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چه در طول ادامه ی کار می تواند، راه گشای فرد بوده و در صورت بروز مشکلات در پیمودن راه دستگیر او باشد، نیت و انگیزه ای است که عامل آغاز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فرمایش زیبایی در این باره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ضَعُفَ بَدَنٌ عَمَّا قَوِیَتْ عَلَیْهِ اَلنِّیَّهُ</w:t>
      </w:r>
      <w:r>
        <w:rPr>
          <w:rFonts w:ascii="IRNazanin" w:hAnsi="IRNazanin" w:eastAsia="IRNazanin"/>
          <w:color w:val="111111"/>
          <w:sz w:val="28"/>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بدن از آن چه نیت و انگیزه، نسبت به آن قوی باشد ضعیف و ناتوان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شرط های پذیرفته شدن همه اعمال عبادی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فرد آن عمل عبادی را با قصد تقرب به خدای تعالی و برای رضایت و خشنودی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گران مایه امام علی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معیار قبولی در عبادت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در قرآن شریف، به این اصل مهم این چنین اشاره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يَتَقَبَّلُ اللهُ مِنَ الْمُتَّقِينَ</w:t>
      </w:r>
      <w:r>
        <w:rPr>
          <w:rFonts w:ascii="IRNazanin" w:hAnsi="IRNazanin" w:eastAsia="IRNazanin"/>
          <w:color w:val="111111"/>
          <w:sz w:val="28"/>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یعنی خدای سبحان اعمال نیک و عبادت ها را فقط از انسان های با تقوا می پذیرد اخلاص یکی از شرایط بهره مندی از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 السلام در یکی از فرمایشات نورانی خویش به فردی به نام ایاس بن عامر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زنده بمانی خواهی دید که قرآن خوانان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خدای عز و جل می خوانند گروهی برای دنیا و گروهی برای ستیزه کردن؛ تو اگر توانستی از کسانی باشی که برای خدای عز و جل قرآن می خوانند، چنین باش</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حافظ قرآن همواره باید مراقب باشد که هدف و انگیزه ی اصلی او رضایت پروردگار خود و تقرب و جلب محبت او باشد و هر انگیزه ی غیر الاهی را از خود دور بدارد البته باید مراقب بود شیطان از همین راه انسان را به زمین نزند چرا که او فقط از راه های زشت و ناپسند انسان را گمراه نمی کند در بسیاری ممکن است از همین راه وارد شده و فرد را از انجام کار نیک و دست یافتن به برکات آن عمل و در نتیجه سعادت ابدی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معیار انجام همه ی اعمال عبادی را اخلاص و خدا محوری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بهره مندی از دنیا را نیز نفی نکرده بلکه کنار توجه به آخرت توجه به دنیا را نیز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چه خداوند به تو داده است، سرای آخرت را جستجو 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ات را نیز از این دنیا فراموش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فرهنگ قرآن، توجه به سرای آخرت و رعایت مصالح آن، امری اصیل بوده و در عین حال توجه به دنیا به اندازه ی نیاز و بهره مندی برای اطاعت و عبادت نیز نفی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معصومین علیهم السلام هم به مواردی دست می یابیم که این فرهنگ را تأیید و تقویت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یاران </w:t>
      </w:r>
      <w:bookmarkStart w:id="202" w:name="pg9370_145723"/>
    </w:p>
    <w:p>
      <w:pPr>
        <w:pStyle w:val="BookText"/>
        <w:rPr/>
      </w:pPr>
      <w:bookmarkEnd w:id="202"/>
      <w:r>
        <w:rPr>
          <w:rFonts w:ascii="IRNazanin" w:hAnsi="IRNazanin" w:eastAsia="IRNazanin"/>
          <w:color w:val="111111"/>
          <w:sz w:val="28"/>
          <w:sz w:val="28"/>
          <w:szCs w:val="28"/>
          <w:rtl w:val="true"/>
          <w:lang w:bidi="fa-IR"/>
        </w:rPr>
        <w:t>خویش می آموخت که این گونه از خدای خویش طلب کنند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الدُّنْيَا أَكْبَرَ هَمِّنَا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 و آن چه برای آن به حزن و اندوه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بدین ترتیب معنای دعا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رسیدن به دنیا را بزرگ ترین دغدغه ای که باعث اندوه من است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مرا یاری نما تا مهمترین دغدغه ی خاطری که مرا مشغول داشته و موجب توجه دایمی و اندوه من است امری باشد که به حیات ابدی من و آخرتم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بینش و بصیرت مرا آن قدر وسعت ببخش که به زندگی گذرای دنیا دل نبندم و مقصدهای دنیا مهمترین دل مشغولی من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بر این باورند امری را که انسان می آموزد اگر مورد نیاز او باشد آسان تر یاد می گیرد و زودتر به خاطر می آورد کسی که احتیاج دارد مطلبی را بیاموزد، دقت او در مورد فرا گرفتن آن بیشتر جلب می شود و علاقمندتر است که آن را درست و کامل به خاطر بسپارد احساس نیازمندی به قرآن و حفظ آیات آن در حافظه می تواند همین خاصیت را در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تقویت انگیزه می توان سخنان نورانی اهل بیت علیهم السلام در رابطه با حفظ قرآن و فواید و آثار و برکات آن را مطالعه نمود هم چنین بررسی بیانات علماء دین در این باره مطالعه ی تجارب حافظان برجسته ی قرآن و خاطرات مربوط به حفظ آنان بسیار سودمند است که در بخش چرایی حفظ قرآن گذشت</w:t>
      </w:r>
      <w:r>
        <w:rPr>
          <w:rFonts w:eastAsia="IRNazanin" w:cs="IRNazanin"/>
          <w:color w:val="111111"/>
          <w:sz w:val="28"/>
          <w:szCs w:val="28"/>
          <w:rtl w:val="true"/>
          <w:lang w:bidi="fa-IR"/>
        </w:rPr>
        <w:t>.</w:t>
      </w:r>
    </w:p>
    <w:p>
      <w:pPr>
        <w:pStyle w:val="Heading4"/>
        <w:numPr>
          <w:ilvl w:val="3"/>
          <w:numId w:val="1"/>
        </w:numPr>
        <w:rPr/>
      </w:pPr>
      <w:bookmarkStart w:id="203" w:name="__RefHeading___Toc5431021_2870459653"/>
      <w:bookmarkStart w:id="204" w:name="_Toc80"/>
      <w:bookmarkEnd w:id="203"/>
      <w:r>
        <w:rPr>
          <w:rtl w:val="true"/>
        </w:rPr>
        <w:t>دوم</w:t>
      </w:r>
      <w:r>
        <w:rPr>
          <w:rtl w:val="true"/>
        </w:rPr>
        <w:t xml:space="preserve">: </w:t>
      </w:r>
      <w:r>
        <w:rPr>
          <w:rtl w:val="true"/>
        </w:rPr>
        <w:t>تصمیم و ارادهی قوی</w:t>
      </w:r>
      <w:bookmarkEnd w:id="20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نیت و انگیزه تصمیم و عزم و ارادهی جدی برای حفظ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اراده بیش از قدرت حافظه و استعدادهای شخصی می تواند مؤثر و کارگشا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افرادی از استعداد و حافظه ی بسیار قوی برخوردار باشند ولی دچار ضعف اراده باشند، اما در دسته ی مقابل افرادی هستند </w:t>
      </w:r>
      <w:bookmarkStart w:id="205" w:name="pg9370_145726"/>
    </w:p>
    <w:p>
      <w:pPr>
        <w:pStyle w:val="BookText"/>
        <w:rPr/>
      </w:pPr>
      <w:bookmarkEnd w:id="205"/>
      <w:r>
        <w:rPr>
          <w:rFonts w:ascii="IRNazanin" w:hAnsi="IRNazanin" w:eastAsia="IRNazanin"/>
          <w:color w:val="111111"/>
          <w:sz w:val="28"/>
          <w:sz w:val="28"/>
          <w:szCs w:val="28"/>
          <w:rtl w:val="true"/>
          <w:lang w:bidi="fa-IR"/>
        </w:rPr>
        <w:t>که از استعداد و حافظه ی متوسطی برخوردار بوده ولی با اراده ی قوی و جدیت در انجام کارها همواره در کارهای بزرگ توفیق افزون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احتمال توفیق بیشتری در حفظ خواهند داشت</w:t>
      </w:r>
      <w:r>
        <w:rPr>
          <w:rFonts w:eastAsia="IRNazanin" w:cs="IRNazanin"/>
          <w:color w:val="111111"/>
          <w:sz w:val="28"/>
          <w:szCs w:val="28"/>
          <w:rtl w:val="true"/>
          <w:lang w:bidi="fa-IR"/>
        </w:rPr>
        <w:t>.</w:t>
      </w:r>
    </w:p>
    <w:p>
      <w:pPr>
        <w:pStyle w:val="Heading4"/>
        <w:numPr>
          <w:ilvl w:val="3"/>
          <w:numId w:val="1"/>
        </w:numPr>
        <w:rPr/>
      </w:pPr>
      <w:bookmarkStart w:id="206" w:name="__RefHeading___Toc5431023_2870459653"/>
      <w:bookmarkStart w:id="207" w:name="_Toc81"/>
      <w:bookmarkEnd w:id="206"/>
      <w:r>
        <w:rPr>
          <w:rtl w:val="true"/>
        </w:rPr>
        <w:t>سوم</w:t>
      </w:r>
      <w:r>
        <w:rPr>
          <w:rtl w:val="true"/>
        </w:rPr>
        <w:t xml:space="preserve">: </w:t>
      </w:r>
      <w:r>
        <w:rPr>
          <w:rtl w:val="true"/>
        </w:rPr>
        <w:t>نظم</w:t>
      </w:r>
      <w:bookmarkEnd w:id="207"/>
    </w:p>
    <w:p>
      <w:pPr>
        <w:pStyle w:val="BookText"/>
        <w:rPr/>
      </w:pPr>
      <w:r>
        <w:rPr>
          <w:rFonts w:ascii="IRNazanin" w:hAnsi="IRNazanin" w:eastAsia="IRNazanin"/>
          <w:color w:val="111111"/>
          <w:sz w:val="28"/>
          <w:sz w:val="28"/>
          <w:szCs w:val="28"/>
          <w:rtl w:val="true"/>
          <w:lang w:bidi="fa-IR"/>
        </w:rPr>
        <w:t>تصمیم جدی و تلاش بدون نظم کارساز نیست یکی از شرط های اصلی موفقیت در حفظ قرآن نظم در انجام برنامه های حفظ و به یادسپاری آیات و نظم در تکرار محفوظات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از تصمیم جدی و برنامه ریزی برای حفظ، فرد باید با همه ی توان بکوشد در هر موقعیتی به طور منظم طبق برنامه عمل کند و هیچ چیز مانع او نشود</w:t>
      </w:r>
      <w:r>
        <w:rPr>
          <w:rFonts w:eastAsia="IRNazanin" w:cs="IRNazanin"/>
          <w:color w:val="111111"/>
          <w:sz w:val="28"/>
          <w:szCs w:val="28"/>
          <w:rtl w:val="true"/>
          <w:lang w:bidi="fa-IR"/>
        </w:rPr>
        <w:t xml:space="preserve">. </w:t>
      </w:r>
      <w:r>
        <w:rPr>
          <w:rStyle w:val="FootnoteAnchor"/>
          <w:rtl w:val="true"/>
        </w:rPr>
        <w:footnoteReference w:id="124"/>
      </w:r>
    </w:p>
    <w:p>
      <w:pPr>
        <w:pStyle w:val="Heading4"/>
        <w:numPr>
          <w:ilvl w:val="3"/>
          <w:numId w:val="1"/>
        </w:numPr>
        <w:rPr/>
      </w:pPr>
      <w:bookmarkStart w:id="208" w:name="__RefHeading___Toc5431025_2870459653"/>
      <w:bookmarkStart w:id="209" w:name="_Toc82"/>
      <w:bookmarkEnd w:id="208"/>
      <w:r>
        <w:rPr>
          <w:rtl w:val="true"/>
        </w:rPr>
        <w:t>چهارم</w:t>
      </w:r>
      <w:r>
        <w:rPr>
          <w:rtl w:val="true"/>
        </w:rPr>
        <w:t xml:space="preserve">: </w:t>
      </w:r>
      <w:r>
        <w:rPr>
          <w:rtl w:val="true"/>
        </w:rPr>
        <w:t>دعا و توسل</w:t>
      </w:r>
      <w:bookmarkEnd w:id="209"/>
    </w:p>
    <w:p>
      <w:pPr>
        <w:pStyle w:val="BookText"/>
        <w:rPr/>
      </w:pPr>
      <w:r>
        <w:rPr>
          <w:rFonts w:ascii="IRNazanin" w:hAnsi="IRNazanin" w:eastAsia="IRNazanin"/>
          <w:color w:val="111111"/>
          <w:sz w:val="28"/>
          <w:sz w:val="28"/>
          <w:szCs w:val="28"/>
          <w:rtl w:val="true"/>
          <w:lang w:bidi="fa-IR"/>
        </w:rPr>
        <w:t>دعا از عبادت های ویژه ای است که خدای تعالی آن را برای سعادت بندگان و تقرب به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تواند زمینه ی جلب توفیقات و برکات معنوی را برای انسان فراهم نموده و ادامه ی راه حفظ را آسان 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حضرت آدم علیه السلام وحی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ی تو دعا و درخواست از من است و وظیفه ی واجبی که من بر عهده ی خویش نهاده ام اجابت دعای توست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روایات ما نمازها و دعاهای مخصوصی برای حفظ قرآن یا فراموش نکردن آیات آن وارد شده که همگی دلالت بر اهمیت دعا و دست گیری و طلب توفیق از پروردگار بی همتا در این امر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نیز یکی از باب های رحمت الاهی است که برای بندگان خویش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توسل و یاری جستن از اولیای پاک الاهی انبیاء و اهل بیت علیهم السلام، می توان به واسطه ی آنان از خدای سبحان توفیق تلاش و استمرار در طریق حفظ و انس </w:t>
      </w:r>
      <w:bookmarkStart w:id="210" w:name="pg9370_145729"/>
    </w:p>
    <w:p>
      <w:pPr>
        <w:pStyle w:val="BookText"/>
        <w:rPr/>
      </w:pPr>
      <w:bookmarkEnd w:id="210"/>
      <w:r>
        <w:rPr>
          <w:rFonts w:ascii="IRNazanin" w:hAnsi="IRNazanin" w:eastAsia="IRNazanin"/>
          <w:color w:val="111111"/>
          <w:sz w:val="28"/>
          <w:sz w:val="28"/>
          <w:szCs w:val="28"/>
          <w:rtl w:val="true"/>
          <w:lang w:bidi="fa-IR"/>
        </w:rPr>
        <w:t>با قرآن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پاک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پیامبر صلی الله علیه و آله به مولا علی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واسطه ی محبت شما اهل بیت متوسل به خدای تعالی شود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کرده که او را ردّ نکند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یکی از کارهای بسیار مؤثر مجرّب و زیبا در جلب محبت اهل بیت علیهم السلام و كسب توفیقات بیشتر در راه نورانی حفظ قرآن آن است که ثواب اعمال مستحبی خود از جمله تلاوت های قرآن را به روح پاک آن عزیزان تقدیم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و یقین می توان گفت که آنان با دعای خود توفیقات و ثواب های چند برابر را برای ما به ارمغان خواهند آورد چرا که معصومان علیهم السلام مظهر غیرت و رحمت الاهی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هیچ گاه نیازمند اعمال ناچیز ما نبوده و به گفته ی برخی بزرگان مدیون ما نخواهند ماند</w:t>
      </w:r>
      <w:r>
        <w:rPr>
          <w:rFonts w:eastAsia="IRNazanin" w:cs="IRNazanin"/>
          <w:color w:val="111111"/>
          <w:sz w:val="28"/>
          <w:szCs w:val="28"/>
          <w:rtl w:val="true"/>
          <w:lang w:bidi="fa-IR"/>
        </w:rPr>
        <w:t>.</w:t>
      </w:r>
    </w:p>
    <w:p>
      <w:pPr>
        <w:pStyle w:val="Heading4"/>
        <w:numPr>
          <w:ilvl w:val="3"/>
          <w:numId w:val="1"/>
        </w:numPr>
        <w:rPr/>
      </w:pPr>
      <w:bookmarkStart w:id="211" w:name="__RefHeading___Toc5431027_2870459653"/>
      <w:bookmarkStart w:id="212" w:name="_Toc83"/>
      <w:bookmarkEnd w:id="211"/>
      <w:r>
        <w:rPr>
          <w:rtl w:val="true"/>
        </w:rPr>
        <w:t>پنجم</w:t>
      </w:r>
      <w:r>
        <w:rPr>
          <w:rtl w:val="true"/>
        </w:rPr>
        <w:t xml:space="preserve">: </w:t>
      </w:r>
      <w:r>
        <w:rPr>
          <w:rtl w:val="true"/>
        </w:rPr>
        <w:t>ایجاد فراغت و فرصت کافی و مناسب</w:t>
      </w:r>
      <w:bookmarkEnd w:id="212"/>
    </w:p>
    <w:p>
      <w:pPr>
        <w:pStyle w:val="BookText"/>
        <w:rPr/>
      </w:pPr>
      <w:r>
        <w:rPr>
          <w:rFonts w:ascii="IRNazanin" w:hAnsi="IRNazanin" w:eastAsia="IRNazanin"/>
          <w:color w:val="111111"/>
          <w:sz w:val="28"/>
          <w:sz w:val="28"/>
          <w:szCs w:val="28"/>
          <w:rtl w:val="true"/>
          <w:lang w:bidi="fa-IR"/>
        </w:rPr>
        <w:t>برای آغاز نمودن حفظ لازم است برنامه های علمی، تحصیلی و شغلی را بررسی نموده و فرصت و فراغت کافی را ایجاد نمود برخی گمان می کنند قادرند با وجود برنامه های متعدد و فقط با استفاده از زمان های تلف شده به حفظ کل قرآن بپردازند ولی این باور درست نیست چرا که در این صورت حفظ قرآن با مشقت بیشتر و پایداری کمتری همراه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برای حفظ آیات الاهی که برترین و با فضیلت ترین کلام است، لازم است بهترین زمان ها اختصاص یابد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کامل در حفظ قرآن نیازمند فرصت و فراغت کافی و حذف برنامه های متعدد زائد و هم عرض است</w:t>
      </w:r>
      <w:r>
        <w:rPr>
          <w:rFonts w:eastAsia="IRNazanin" w:cs="IRNazanin"/>
          <w:color w:val="111111"/>
          <w:sz w:val="28"/>
          <w:szCs w:val="28"/>
          <w:rtl w:val="true"/>
          <w:lang w:bidi="fa-IR"/>
        </w:rPr>
        <w:t xml:space="preserve">. </w:t>
      </w:r>
      <w:bookmarkStart w:id="213" w:name="pg9370_145732"/>
    </w:p>
    <w:p>
      <w:pPr>
        <w:pStyle w:val="BookText"/>
        <w:rPr/>
      </w:pPr>
      <w:bookmarkEnd w:id="213"/>
      <w:r>
        <w:rPr>
          <w:rFonts w:ascii="IRNazanin" w:hAnsi="IRNazanin" w:eastAsia="IRNazanin"/>
          <w:color w:val="111111"/>
          <w:sz w:val="28"/>
          <w:sz w:val="28"/>
          <w:szCs w:val="28"/>
          <w:rtl w:val="true"/>
          <w:lang w:bidi="fa-IR"/>
        </w:rPr>
        <w:t>توصیه می گردد، علاقمندان به حفظ برنامه های مختلف خویش را اولویت بندی</w:t>
      </w:r>
    </w:p>
    <w:p>
      <w:pPr>
        <w:pStyle w:val="BookText"/>
        <w:rPr/>
      </w:pPr>
      <w:r>
        <w:rPr>
          <w:rFonts w:ascii="IRNazanin" w:hAnsi="IRNazanin" w:eastAsia="IRNazanin"/>
          <w:color w:val="111111"/>
          <w:sz w:val="28"/>
          <w:sz w:val="28"/>
          <w:szCs w:val="28"/>
          <w:rtl w:val="true"/>
          <w:lang w:bidi="fa-IR"/>
        </w:rPr>
        <w:t>نموده و مطابق اهمیت و ضرورت هر یک برنامه ریزی مناسبی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حفظ قرآن و تحصیل و آموختن زبان عربی جزء برنامه های مهم علمی فرد است و فقط توانایی اجرای همزمان دو مورد از این موضوعات را دارد مطابق اولویت بندی یکی را حذف و پس از اتمام یکی از موضوعات به امر سوم بپردازد</w:t>
      </w:r>
      <w:r>
        <w:rPr>
          <w:rFonts w:eastAsia="IRNazanin" w:cs="IRNazanin"/>
          <w:color w:val="111111"/>
          <w:sz w:val="28"/>
          <w:szCs w:val="28"/>
          <w:rtl w:val="true"/>
          <w:lang w:bidi="fa-IR"/>
        </w:rPr>
        <w:t>.</w:t>
      </w:r>
    </w:p>
    <w:p>
      <w:pPr>
        <w:pStyle w:val="Heading4"/>
        <w:numPr>
          <w:ilvl w:val="3"/>
          <w:numId w:val="1"/>
        </w:numPr>
        <w:rPr/>
      </w:pPr>
      <w:bookmarkStart w:id="214" w:name="__RefHeading___Toc5431029_2870459653"/>
      <w:bookmarkStart w:id="215" w:name="_Toc84"/>
      <w:bookmarkEnd w:id="214"/>
      <w:r>
        <w:rPr>
          <w:rtl w:val="true"/>
        </w:rPr>
        <w:t>ششم</w:t>
      </w:r>
      <w:r>
        <w:rPr>
          <w:rtl w:val="true"/>
        </w:rPr>
        <w:t xml:space="preserve">: </w:t>
      </w:r>
      <w:r>
        <w:rPr>
          <w:rtl w:val="true"/>
        </w:rPr>
        <w:t>انتخاب هم بحث و همراه</w:t>
      </w:r>
      <w:bookmarkEnd w:id="215"/>
    </w:p>
    <w:p>
      <w:pPr>
        <w:pStyle w:val="BookText"/>
        <w:rPr/>
      </w:pPr>
      <w:r>
        <w:rPr>
          <w:rFonts w:ascii="IRNazanin" w:hAnsi="IRNazanin" w:eastAsia="IRNazanin"/>
          <w:color w:val="111111"/>
          <w:sz w:val="28"/>
          <w:sz w:val="28"/>
          <w:szCs w:val="28"/>
          <w:rtl w:val="true"/>
          <w:lang w:bidi="fa-IR"/>
        </w:rPr>
        <w:t>یکی از رموز پیروزی و موفقیت حافظ داشتن یک دوست و همراه در این طریق است بخش هایی از مسیر حفظ نیازمند همراهی فردی است که مانند شما حافظ قرآن بوده و با نکاتی که در صفحات بعد خواهد آمد، شما را در انجام برنامه ها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را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های یک هم بحث خوب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روحیات اخلاقی و شرایط سنی فاصله ی چندانی با شما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منظم جدی و با همت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علاقمند به مباحثه ی حفظ قرآن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جای ممکن میزان حفظ او به شما نزدیک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جای ممکن کیفیت محفوظات او همانند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 و با حوصله بوده و هنگام استماع محفوظات شما، قادر به تشخیص اشکالات شما باشد</w:t>
      </w:r>
      <w:r>
        <w:rPr>
          <w:rFonts w:eastAsia="IRNazanin" w:cs="IRNazanin"/>
          <w:color w:val="111111"/>
          <w:sz w:val="28"/>
          <w:szCs w:val="28"/>
          <w:rtl w:val="true"/>
          <w:lang w:bidi="fa-IR"/>
        </w:rPr>
        <w:t xml:space="preserve">. </w:t>
      </w:r>
      <w:bookmarkStart w:id="216" w:name="pg9370_145735"/>
    </w:p>
    <w:p>
      <w:pPr>
        <w:pStyle w:val="Heading4"/>
        <w:numPr>
          <w:ilvl w:val="3"/>
          <w:numId w:val="1"/>
        </w:numPr>
        <w:rPr/>
      </w:pPr>
      <w:bookmarkStart w:id="217" w:name="__RefHeading___Toc5431031_2870459653"/>
      <w:bookmarkStart w:id="218" w:name="_Toc85"/>
      <w:bookmarkEnd w:id="216"/>
      <w:bookmarkEnd w:id="217"/>
      <w:r>
        <w:rPr>
          <w:rtl w:val="true"/>
        </w:rPr>
        <w:t>هفتم</w:t>
      </w:r>
      <w:r>
        <w:rPr>
          <w:rtl w:val="true"/>
        </w:rPr>
        <w:t xml:space="preserve">: </w:t>
      </w:r>
      <w:r>
        <w:rPr>
          <w:rtl w:val="true"/>
        </w:rPr>
        <w:t>انتخاب استاد و راهنما</w:t>
      </w:r>
      <w:bookmarkEnd w:id="218"/>
    </w:p>
    <w:p>
      <w:pPr>
        <w:pStyle w:val="BookText"/>
        <w:rPr/>
      </w:pPr>
      <w:r>
        <w:rPr>
          <w:rFonts w:ascii="IRNazanin" w:hAnsi="IRNazanin" w:eastAsia="IRNazanin"/>
          <w:color w:val="111111"/>
          <w:sz w:val="28"/>
          <w:sz w:val="28"/>
          <w:szCs w:val="28"/>
          <w:rtl w:val="true"/>
          <w:lang w:bidi="fa-IR"/>
        </w:rPr>
        <w:t>مقدمه ی مهم دیگر آن است که انسان بتواند از راهنمایی های یک استاد و راهنما که خود حفظ قرآن را به خوبی به پایان برده و بر محفوظاتش مسلط است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و ظرافت هایی در این راه است که فقط افرادی که با موفقیت این طریق را پیموده اند نسبت به آن آگاهند به همین منظور استاد در جاهای مختلف می تواند با تذکرات و ارائه راهکارها و شیوه های مناسب شما را در پیمودن درست راه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مؤثرترین شیوه ی بهره مندی از استاد آن است که شخص در قالب یک کلاس آموزشی که همه ی شاگردانش اشتغال به حفظ دارند حضور یافته و هر روز محفوظات خویش را برای استاد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کلاس به صورت منظم باعث تقویت محفوظات و زمینه ساز موفقیت شما تا پایان حفظ کل است</w:t>
      </w:r>
      <w:r>
        <w:rPr>
          <w:rFonts w:eastAsia="IRNazanin" w:cs="IRNazanin"/>
          <w:color w:val="111111"/>
          <w:sz w:val="28"/>
          <w:szCs w:val="28"/>
          <w:rtl w:val="true"/>
          <w:lang w:bidi="fa-IR"/>
        </w:rPr>
        <w:t>.</w:t>
      </w:r>
    </w:p>
    <w:p>
      <w:pPr>
        <w:pStyle w:val="Heading4"/>
        <w:numPr>
          <w:ilvl w:val="3"/>
          <w:numId w:val="1"/>
        </w:numPr>
        <w:rPr/>
      </w:pPr>
      <w:bookmarkStart w:id="219" w:name="__RefHeading___Toc5431033_2870459653"/>
      <w:bookmarkStart w:id="220" w:name="_Toc86"/>
      <w:bookmarkEnd w:id="219"/>
      <w:r>
        <w:rPr>
          <w:rtl w:val="true"/>
        </w:rPr>
        <w:t>هشتم</w:t>
      </w:r>
      <w:r>
        <w:rPr>
          <w:rtl w:val="true"/>
        </w:rPr>
        <w:t xml:space="preserve">: </w:t>
      </w:r>
      <w:r>
        <w:rPr>
          <w:rtl w:val="true"/>
        </w:rPr>
        <w:t>انتخاب مصحف مناسب حفظ</w:t>
      </w:r>
      <w:bookmarkEnd w:id="220"/>
    </w:p>
    <w:p>
      <w:pPr>
        <w:pStyle w:val="Heading5"/>
        <w:numPr>
          <w:ilvl w:val="4"/>
          <w:numId w:val="1"/>
        </w:numPr>
        <w:rPr/>
      </w:pPr>
      <w:bookmarkStart w:id="221" w:name="__RefHeading___Toc5431035_2870459653"/>
      <w:bookmarkStart w:id="222" w:name="_Toc87"/>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یکی از مسائلی که همواره مورد توجه حافظان قرار دارد مصحف حفظ و ویژگی های آن است توجه به چند نکته در این زمینه و رعایت آن شخص حافظ را در پیمودن مسیر حفظ یاری نموده و از بروز مشکلات احتمالی جلوگیری می کند</w:t>
      </w:r>
      <w:r>
        <w:rPr>
          <w:rFonts w:eastAsia="IRNazanin" w:cs="IRNazanin"/>
          <w:color w:val="111111"/>
          <w:sz w:val="28"/>
          <w:szCs w:val="28"/>
          <w:rtl w:val="true"/>
          <w:lang w:bidi="fa-IR"/>
        </w:rPr>
        <w:t>.</w:t>
      </w:r>
    </w:p>
    <w:p>
      <w:pPr>
        <w:pStyle w:val="Heading5"/>
        <w:numPr>
          <w:ilvl w:val="4"/>
          <w:numId w:val="1"/>
        </w:numPr>
        <w:rPr/>
      </w:pPr>
      <w:bookmarkStart w:id="223" w:name="__RefHeading___Toc5431037_2870459653"/>
      <w:bookmarkStart w:id="224" w:name="_Toc88"/>
      <w:bookmarkEnd w:id="223"/>
      <w:r>
        <w:rPr/>
        <w:t>1</w:t>
      </w:r>
      <w:r>
        <w:rPr>
          <w:rtl w:val="true"/>
        </w:rPr>
        <w:t xml:space="preserve">- </w:t>
      </w:r>
      <w:r>
        <w:rPr>
          <w:rtl w:val="true"/>
        </w:rPr>
        <w:t>رسم الخط مصحف</w:t>
      </w:r>
      <w:bookmarkEnd w:id="22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 مصحف، مهم ترین نکته آن است که رسم الخط انتخاب شده از دقت کافی در رسم و ضبط و علامت گذاری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به صورت دقیق و واضح در جای مناسب قرار گرفته باشد خط آن چشم نواز و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w:t>
      </w:r>
      <w:bookmarkStart w:id="225" w:name="pg9370_145738"/>
    </w:p>
    <w:p>
      <w:pPr>
        <w:pStyle w:val="BookText"/>
        <w:rPr/>
      </w:pPr>
      <w:bookmarkEnd w:id="225"/>
      <w:r>
        <w:rPr>
          <w:rFonts w:ascii="IRNazanin" w:hAnsi="IRNazanin" w:eastAsia="IRNazanin"/>
          <w:color w:val="111111"/>
          <w:sz w:val="28"/>
          <w:sz w:val="28"/>
          <w:szCs w:val="28"/>
          <w:rtl w:val="true"/>
          <w:lang w:bidi="fa-IR"/>
        </w:rPr>
        <w:t>حال در نوشتن کلمات از پیچیدگی های بسیار استفاده نشده باشد؛ تا حافظ بتواند به راحتی به صورت صحیح كلمات را تشخیص داده و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تلاوت کند هم اکنون بهترین و ضابطه مندترین رسم الخط در جهان اسلام رسم الخط مصری است که توسط خطاط معروف سوری جناب آقای عثمان طه،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بسیار ضروری این است که انسان در طول مدت زمان حفظ از قرآن های با خط و صفحه بندی یکسان بهره گیرد چرا که حفظ کارآمد، حفظی است که با بهره کافی از حافظه ی تصویری تصویر دقیق آیات در ذهن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هر روز از یک مصحف متفاوت با روز قبل استفاده کنید تصویرهایی که در ذهن ثبت می کنید ناهمگون و نامنظم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هنگام دسترسی و به یاد آوردن آن دچار مشکل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شما آیاتی را از روی مصحف حفظ می کنید، ناخودآگاه جایگاه آیات و کلمات در حافظه ی شما ثبت می گردد این امری جالب و در عین حال در هنگام به یاد آوردن آیات شما را یاری می رساند در صورتی که شما از یک مصحف یکسان بهره نگیرید طبیعی است که از این امتیاز بی بهره خواهید مانید</w:t>
      </w:r>
      <w:r>
        <w:rPr>
          <w:rFonts w:eastAsia="IRNazanin" w:cs="IRNazanin"/>
          <w:color w:val="111111"/>
          <w:sz w:val="28"/>
          <w:szCs w:val="28"/>
          <w:rtl w:val="true"/>
          <w:lang w:bidi="fa-IR"/>
        </w:rPr>
        <w:t>.</w:t>
      </w:r>
    </w:p>
    <w:p>
      <w:pPr>
        <w:pStyle w:val="Heading5"/>
        <w:numPr>
          <w:ilvl w:val="4"/>
          <w:numId w:val="1"/>
        </w:numPr>
        <w:rPr/>
      </w:pPr>
      <w:bookmarkStart w:id="226" w:name="__RefHeading___Toc5431039_2870459653"/>
      <w:bookmarkStart w:id="227" w:name="_Toc89"/>
      <w:bookmarkEnd w:id="226"/>
      <w:r>
        <w:rPr/>
        <w:t>2</w:t>
      </w:r>
      <w:r>
        <w:rPr>
          <w:rtl w:val="true"/>
        </w:rPr>
        <w:t xml:space="preserve">- </w:t>
      </w:r>
      <w:r>
        <w:rPr>
          <w:rtl w:val="true"/>
        </w:rPr>
        <w:t>ساده بودن</w:t>
      </w:r>
      <w:bookmarkEnd w:id="227"/>
    </w:p>
    <w:p>
      <w:pPr>
        <w:pStyle w:val="BookText"/>
        <w:rPr/>
      </w:pPr>
      <w:r>
        <w:rPr>
          <w:rFonts w:ascii="IRNazanin" w:hAnsi="IRNazanin" w:eastAsia="IRNazanin"/>
          <w:color w:val="111111"/>
          <w:sz w:val="28"/>
          <w:sz w:val="28"/>
          <w:szCs w:val="28"/>
          <w:rtl w:val="true"/>
          <w:lang w:bidi="fa-IR"/>
        </w:rPr>
        <w:t>مقصود از ساده بودن ،مصحف عاری بودن از نقش و نگارهایی است که گاهی برای تزیین قرآن در آن به کار می رود هر قدر قرآن حفظ ساده تر باشد امکان تمرکز بر آیات بیشتر خواهد بود</w:t>
      </w:r>
      <w:r>
        <w:rPr>
          <w:rFonts w:eastAsia="IRNazanin" w:cs="IRNazanin"/>
          <w:color w:val="111111"/>
          <w:sz w:val="28"/>
          <w:szCs w:val="28"/>
          <w:rtl w:val="true"/>
          <w:lang w:bidi="fa-IR"/>
        </w:rPr>
        <w:t>.</w:t>
      </w:r>
    </w:p>
    <w:p>
      <w:pPr>
        <w:pStyle w:val="Heading5"/>
        <w:numPr>
          <w:ilvl w:val="4"/>
          <w:numId w:val="1"/>
        </w:numPr>
        <w:rPr/>
      </w:pPr>
      <w:bookmarkStart w:id="228" w:name="__RefHeading___Toc5431041_2870459653"/>
      <w:bookmarkStart w:id="229" w:name="_Toc90"/>
      <w:bookmarkEnd w:id="228"/>
      <w:r>
        <w:rPr/>
        <w:t>3</w:t>
      </w:r>
      <w:r>
        <w:rPr>
          <w:rtl w:val="true"/>
        </w:rPr>
        <w:t xml:space="preserve">- </w:t>
      </w:r>
      <w:r>
        <w:rPr>
          <w:rtl w:val="true"/>
        </w:rPr>
        <w:t>رنگ مناسب زمینه ی صفحه</w:t>
      </w:r>
      <w:bookmarkEnd w:id="229"/>
    </w:p>
    <w:p>
      <w:pPr>
        <w:pStyle w:val="BookText"/>
        <w:rPr/>
      </w:pPr>
      <w:r>
        <w:rPr>
          <w:rFonts w:ascii="IRNazanin" w:hAnsi="IRNazanin" w:eastAsia="IRNazanin"/>
          <w:color w:val="111111"/>
          <w:sz w:val="28"/>
          <w:sz w:val="28"/>
          <w:szCs w:val="28"/>
          <w:rtl w:val="true"/>
          <w:lang w:bidi="fa-IR"/>
        </w:rPr>
        <w:t>رنگ زمینه ی صفحات مصحف به سلیقه ی هر ،شخص،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از رنگ هایی استفاده کرد که چشم را زود خسته نمی کند و هنگام نگاه کردن به صفحات، انسان دوست می دارد آیات بیشتری از آن مصحف تلاوت نماید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 زمینه ی سفید چشم را خسته می کند و رنگ هایی همچون آبی آسمانی و </w:t>
      </w:r>
      <w:bookmarkStart w:id="230" w:name="pg9370_145741"/>
    </w:p>
    <w:p>
      <w:pPr>
        <w:pStyle w:val="BookText"/>
        <w:rPr/>
      </w:pPr>
      <w:bookmarkEnd w:id="230"/>
      <w:r>
        <w:rPr>
          <w:rFonts w:ascii="IRNazanin" w:hAnsi="IRNazanin" w:eastAsia="IRNazanin"/>
          <w:color w:val="111111"/>
          <w:sz w:val="28"/>
          <w:sz w:val="28"/>
          <w:szCs w:val="28"/>
          <w:rtl w:val="true"/>
          <w:lang w:bidi="fa-IR"/>
        </w:rPr>
        <w:t>کرم کمرنگ در میان حافظان بیشتر مورد استفاده است</w:t>
      </w:r>
      <w:r>
        <w:rPr>
          <w:rFonts w:eastAsia="IRNazanin" w:cs="IRNazanin"/>
          <w:color w:val="111111"/>
          <w:sz w:val="28"/>
          <w:szCs w:val="28"/>
          <w:rtl w:val="true"/>
          <w:lang w:bidi="fa-IR"/>
        </w:rPr>
        <w:t>.</w:t>
      </w:r>
    </w:p>
    <w:p>
      <w:pPr>
        <w:pStyle w:val="Heading5"/>
        <w:numPr>
          <w:ilvl w:val="4"/>
          <w:numId w:val="1"/>
        </w:numPr>
        <w:rPr/>
      </w:pPr>
      <w:bookmarkStart w:id="231" w:name="__RefHeading___Toc5431043_2870459653"/>
      <w:bookmarkStart w:id="232" w:name="_Toc91"/>
      <w:bookmarkEnd w:id="231"/>
      <w:r>
        <w:rPr/>
        <w:t>4</w:t>
      </w:r>
      <w:r>
        <w:rPr>
          <w:rtl w:val="true"/>
        </w:rPr>
        <w:t xml:space="preserve">- </w:t>
      </w:r>
      <w:r>
        <w:rPr>
          <w:rtl w:val="true"/>
        </w:rPr>
        <w:t>قطع و اندازه ی مناسب</w:t>
      </w:r>
      <w:bookmarkEnd w:id="232"/>
    </w:p>
    <w:p>
      <w:pPr>
        <w:pStyle w:val="BookText"/>
        <w:rPr/>
      </w:pPr>
      <w:r>
        <w:rPr>
          <w:rFonts w:ascii="IRNazanin" w:hAnsi="IRNazanin" w:eastAsia="IRNazanin"/>
          <w:color w:val="111111"/>
          <w:sz w:val="28"/>
          <w:sz w:val="28"/>
          <w:szCs w:val="28"/>
          <w:rtl w:val="true"/>
          <w:lang w:bidi="fa-IR"/>
        </w:rPr>
        <w:t>مناسب است قرآنی که برای حفظ انتخاب می شود، در قطع بزرگ مانند وزیری باشد؛ برای این که در هنگام قرائت آیات برای حفظ، برخی حرکات و علایم از دید انسان پنهان نماند و فرد بتواند آیات را درست و متقن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مرور می توان از قرآن هایی با قطع های کوچک تر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خط به کار رفته در قرآن حفظ با قرآن مرور باید یکی باشد تا حافظه ی تصویری با مشکل مواجه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قرآن هایی که تقطیع شده و به سی بخش مجزا و یا کمتر تقسیم شده است نیز برای مرور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حافظ می تواند هر روز اجزایی از آن قرآن سی سی جزیی را که می خواهد مرور کند همراه داشته باشد تا در مواقع نیاز به آن مراجعه نماید</w:t>
      </w:r>
      <w:r>
        <w:rPr>
          <w:rFonts w:eastAsia="IRNazanin" w:cs="IRNazanin"/>
          <w:color w:val="111111"/>
          <w:sz w:val="28"/>
          <w:szCs w:val="28"/>
          <w:rtl w:val="true"/>
          <w:lang w:bidi="fa-IR"/>
        </w:rPr>
        <w:t>.</w:t>
      </w:r>
    </w:p>
    <w:p>
      <w:pPr>
        <w:pStyle w:val="Heading5"/>
        <w:numPr>
          <w:ilvl w:val="4"/>
          <w:numId w:val="1"/>
        </w:numPr>
        <w:rPr/>
      </w:pPr>
      <w:bookmarkStart w:id="233" w:name="__RefHeading___Toc5431045_2870459653"/>
      <w:bookmarkStart w:id="234" w:name="_Toc92"/>
      <w:bookmarkEnd w:id="233"/>
      <w:r>
        <w:rPr/>
        <w:t>5</w:t>
      </w:r>
      <w:r>
        <w:rPr>
          <w:rtl w:val="true"/>
        </w:rPr>
        <w:t xml:space="preserve">- </w:t>
      </w:r>
      <w:r>
        <w:rPr>
          <w:rtl w:val="true"/>
        </w:rPr>
        <w:t>مصحف ترجمه دار آری یا خیر؟</w:t>
      </w:r>
      <w:bookmarkEnd w:id="234"/>
    </w:p>
    <w:p>
      <w:pPr>
        <w:pStyle w:val="BookText"/>
        <w:rPr/>
      </w:pPr>
      <w:r>
        <w:rPr>
          <w:rFonts w:ascii="IRNazanin" w:hAnsi="IRNazanin" w:eastAsia="IRNazanin"/>
          <w:color w:val="111111"/>
          <w:sz w:val="28"/>
          <w:sz w:val="28"/>
          <w:szCs w:val="28"/>
          <w:rtl w:val="true"/>
          <w:lang w:bidi="fa-IR"/>
        </w:rPr>
        <w:t>اگر چه مطالعه ی ترجمه برای حفظ لازم است؛ اما مصحفی که آیات از روی آن حفظ می شود بهتر است دارای ترجمه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نوع ترجمه ی زیرنویس و نه از نوع ترجمه ی صفحه ی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خواندن ترجمه توصیه می شود حفاظ گرامی علاوه بر قرآنی که برای حفظ استفاده می کنند قرآن ترجمه دار دیگری در اختیار داشته باشند که از ترجمه ی آن بهره گیرند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خالی از لطف نیست که لازم است برای حافظان قرآنی که دارای ویژگی های خاصی باشد فراهم گردد قرآنی که محتوای هر صفحه ی آن یک مقطع و یا دو مقطع معنایی مستقل بوده و در حاشیه ی آن آیات مشابه درج گردد؛ </w:t>
      </w:r>
      <w:bookmarkStart w:id="235" w:name="pg9370_145744"/>
    </w:p>
    <w:p>
      <w:pPr>
        <w:pStyle w:val="BookText"/>
        <w:rPr/>
      </w:pPr>
      <w:bookmarkEnd w:id="235"/>
      <w:r>
        <w:rPr>
          <w:rFonts w:ascii="IRNazanin" w:hAnsi="IRNazanin" w:eastAsia="IRNazanin"/>
          <w:color w:val="111111"/>
          <w:sz w:val="28"/>
          <w:sz w:val="28"/>
          <w:szCs w:val="28"/>
          <w:rtl w:val="true"/>
          <w:lang w:bidi="fa-IR"/>
        </w:rPr>
        <w:t>موارد وقف و ابتدای صحیح آن گونه که مورد نیاز حافظ است ذکر شود</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236" w:name="__RefHeading___Toc5431047_2870459653"/>
      <w:bookmarkStart w:id="237" w:name="_Toc93"/>
      <w:bookmarkEnd w:id="236"/>
      <w:r>
        <w:rPr>
          <w:rtl w:val="true"/>
        </w:rPr>
        <w:t>نهم</w:t>
      </w:r>
      <w:r>
        <w:rPr>
          <w:rtl w:val="true"/>
        </w:rPr>
        <w:t xml:space="preserve">: </w:t>
      </w:r>
      <w:r>
        <w:rPr>
          <w:rtl w:val="true"/>
        </w:rPr>
        <w:t>انتخاب ترجمه ی مناسب</w:t>
      </w:r>
      <w:bookmarkEnd w:id="237"/>
    </w:p>
    <w:p>
      <w:pPr>
        <w:pStyle w:val="BookText"/>
        <w:rPr/>
      </w:pPr>
      <w:r>
        <w:rPr>
          <w:rFonts w:ascii="IRNazanin" w:hAnsi="IRNazanin" w:eastAsia="IRNazanin"/>
          <w:color w:val="111111"/>
          <w:sz w:val="28"/>
          <w:sz w:val="28"/>
          <w:szCs w:val="28"/>
          <w:rtl w:val="true"/>
          <w:lang w:bidi="fa-IR"/>
        </w:rPr>
        <w:t>ترجمه ی مورد استفادهی حافظ باید از ویژگی هایی برخوردار باشد که او را در فهم بهتر آیات و ارتباط ساختاری و معنایی جملات آیه و سوره،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ترجمه هایی مفیدتر به نظر می رسند که با کمک بیان تفسیر مختصر در خلال ترجمه مقصود اجمالی برخی آیات و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فهم آن نیازمند مراجعه به تفسیر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واضح نموده تا حافظ بتواند با برقراری ارتباط مفهومی به خوبی آن را در ذهن ثبت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بهترین ترجمه هایی که می توان با این خصوصیات نام برد، عبارتند از ترجمه ی مرحوم آیت الله مشکینی رحمه الله و ترجمه ی آیت الله العظمی مکارم شیرازی مد ظله العالی</w:t>
      </w:r>
      <w:r>
        <w:rPr>
          <w:rFonts w:eastAsia="IRNazanin" w:cs="IRNazanin"/>
          <w:color w:val="111111"/>
          <w:sz w:val="28"/>
          <w:szCs w:val="28"/>
          <w:rtl w:val="true"/>
          <w:lang w:bidi="fa-IR"/>
        </w:rPr>
        <w:t>.</w:t>
      </w:r>
    </w:p>
    <w:p>
      <w:pPr>
        <w:pStyle w:val="Heading4"/>
        <w:numPr>
          <w:ilvl w:val="3"/>
          <w:numId w:val="1"/>
        </w:numPr>
        <w:rPr/>
      </w:pPr>
      <w:bookmarkStart w:id="238" w:name="__RefHeading___Toc5431049_2870459653"/>
      <w:bookmarkStart w:id="239" w:name="_Toc94"/>
      <w:bookmarkEnd w:id="238"/>
      <w:r>
        <w:rPr>
          <w:rtl w:val="true"/>
        </w:rPr>
        <w:t>دهم</w:t>
      </w:r>
      <w:r>
        <w:rPr>
          <w:rtl w:val="true"/>
        </w:rPr>
        <w:t xml:space="preserve">: </w:t>
      </w:r>
      <w:r>
        <w:rPr>
          <w:rtl w:val="true"/>
        </w:rPr>
        <w:t>انتخاب تلاوت ترتيل مناسب</w:t>
      </w:r>
      <w:bookmarkEnd w:id="239"/>
    </w:p>
    <w:p>
      <w:pPr>
        <w:pStyle w:val="Heading5"/>
        <w:numPr>
          <w:ilvl w:val="4"/>
          <w:numId w:val="1"/>
        </w:numPr>
        <w:rPr/>
      </w:pPr>
      <w:bookmarkStart w:id="240" w:name="__RefHeading___Toc5431051_2870459653"/>
      <w:bookmarkStart w:id="241" w:name="_Toc95"/>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یکی از امور مؤثر در کار حفظ بهره مندی از یک تلاوت ترتیل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تلاوت ترتیل در هنگام حفظ و نیز مرور آیات 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روش حفظ خواهید خواند که یکی از مراحل حفظ، استماع، تلاوت، ترتیل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یکی از روش های مرور محفوظات نیز بهره بردن از ترتیل اساتید برتر قرائت قرآن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استفاده از ترتیل در حفظ قرآن ضروری است، اما نحوه ی استفاده از ترتیل دارای اصول و ظرافت هایی است؛ از جمله این که وابسته شدن کامل به </w:t>
      </w:r>
      <w:bookmarkStart w:id="242" w:name="pg9370_145747"/>
    </w:p>
    <w:p>
      <w:pPr>
        <w:pStyle w:val="BookText"/>
        <w:rPr/>
      </w:pPr>
      <w:bookmarkEnd w:id="242"/>
      <w:r>
        <w:rPr>
          <w:rFonts w:ascii="IRNazanin" w:hAnsi="IRNazanin" w:eastAsia="IRNazanin"/>
          <w:color w:val="111111"/>
          <w:sz w:val="28"/>
          <w:sz w:val="28"/>
          <w:szCs w:val="28"/>
          <w:rtl w:val="true"/>
          <w:lang w:bidi="fa-IR"/>
        </w:rPr>
        <w:t>ترتیل خاص مناسب نیست وابستگی به ،ترتیل بدین معنی است که شخص جز با نغمه ای که استاد آیات را خوانده است نمی تواند تلاوت کند و چنان چه بخواهد بدون آهنگ و یا با نغمه ی دیگری بخواند و یا سرعت خود را کمی کند و یا تند نماید دچار مشکل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خردسالان و کودکان که روش حفظ آن ها از طریق استماع زیاد تلاوت ترتیل و با اتکاء بر حافظه ی شنیداری است، این امر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بزرگ سالان بهتر آن است که از ترتیل برای تصحیح تلاوت و فراگیری وقف و ابتداء صحیح و نیز یادگیری نغمات به صورت کلی استفاده گردد، بدون آن که وابستگی به ترتیل به معنایی که گفته شد برای انسان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وابستگی تام به تلاوت ترتیل خاص نامناسب است و لازم است حافظ بتواند آیات حفظ شده را با هر نغمه و لحنی که بخواهد و با هر سرعتی که لازم باشد تلاوت نماید اما ذکر این نکته نیز خالی از لطف نیست که جهت یادگیری الحان و نغمات قرآنی توسط نوجوانان یا افرادی که با قرائت قرآن آشنایی چندانی ندارند نیکوست بخش هایی از ترتیل را آن گونه که یک استاد قرائت تلاوت کرده است فرا گرفته تا بتوانند همانند او آیات را قرائت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تقلید از تلاوت یکی از اساتید برجسته در حدود یک و یا دو جزء می تواند در رسیدن به این هدف مؤثر باشد</w:t>
      </w:r>
      <w:r>
        <w:rPr>
          <w:rFonts w:eastAsia="IRNazanin" w:cs="IRNazanin"/>
          <w:color w:val="111111"/>
          <w:sz w:val="28"/>
          <w:szCs w:val="28"/>
          <w:rtl w:val="true"/>
          <w:lang w:bidi="fa-IR"/>
        </w:rPr>
        <w:t>.</w:t>
      </w:r>
    </w:p>
    <w:p>
      <w:pPr>
        <w:pStyle w:val="Heading5"/>
        <w:numPr>
          <w:ilvl w:val="4"/>
          <w:numId w:val="1"/>
        </w:numPr>
        <w:rPr/>
      </w:pPr>
      <w:bookmarkStart w:id="243" w:name="__RefHeading___Toc5431053_2870459653"/>
      <w:bookmarkStart w:id="244" w:name="_Toc96"/>
      <w:bookmarkEnd w:id="243"/>
      <w:r>
        <w:rPr>
          <w:rtl w:val="true"/>
        </w:rPr>
        <w:t>ویژگی های ترتیل مناسب</w:t>
      </w:r>
      <w:bookmarkEnd w:id="244"/>
    </w:p>
    <w:p>
      <w:pPr>
        <w:pStyle w:val="Heading6"/>
        <w:numPr>
          <w:ilvl w:val="5"/>
          <w:numId w:val="1"/>
        </w:numPr>
        <w:rPr/>
      </w:pPr>
      <w:bookmarkStart w:id="245" w:name="__RefHeading___Toc5431055_2870459653"/>
      <w:bookmarkStart w:id="246" w:name="_Toc97"/>
      <w:bookmarkEnd w:id="245"/>
      <w:r>
        <w:rPr/>
        <w:t>1</w:t>
      </w:r>
      <w:r>
        <w:rPr>
          <w:rtl w:val="true"/>
        </w:rPr>
        <w:t xml:space="preserve">- </w:t>
      </w:r>
      <w:r>
        <w:rPr>
          <w:rtl w:val="true"/>
        </w:rPr>
        <w:t>اتقان در فصاحت و تجوید</w:t>
      </w:r>
      <w:bookmarkEnd w:id="24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شاخصه های مهم ترتیل که در روایات </w:t>
      </w:r>
      <w:r>
        <w:rPr>
          <w:rStyle w:val="FootnoteAnchor"/>
          <w:rtl w:val="true"/>
        </w:rPr>
        <w:footnoteReference w:id="128"/>
      </w:r>
      <w:r>
        <w:rPr>
          <w:rFonts w:ascii="IRNazanin" w:hAnsi="IRNazanin" w:eastAsia="IRNazanin"/>
          <w:color w:val="111111"/>
          <w:sz w:val="28"/>
          <w:sz w:val="28"/>
          <w:szCs w:val="28"/>
          <w:rtl w:val="true"/>
          <w:lang w:bidi="fa-IR"/>
        </w:rPr>
        <w:t xml:space="preserve">نیز بدان اشاره شده است </w:t>
      </w:r>
      <w:bookmarkStart w:id="247" w:name="pg9370_145750"/>
    </w:p>
    <w:p>
      <w:pPr>
        <w:pStyle w:val="BookText"/>
        <w:rPr/>
      </w:pPr>
      <w:bookmarkEnd w:id="247"/>
      <w:r>
        <w:rPr>
          <w:rFonts w:ascii="IRNazanin" w:hAnsi="IRNazanin" w:eastAsia="IRNazanin"/>
          <w:color w:val="111111"/>
          <w:sz w:val="28"/>
          <w:sz w:val="28"/>
          <w:szCs w:val="28"/>
          <w:rtl w:val="true"/>
          <w:lang w:bidi="fa-IR"/>
        </w:rPr>
        <w:t>تلفظ درست و دقیق حروف است متکفل بیان این امر دانش تجوید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تجوید علاوه بر یادگیری مخارج حروف به صفات حروف و احکام حروف پرداخته می شود چنان چه در تلاوت ترتیلی این مهم رعایت نشده باشد، ناخودآگاه در اثر انس با آن تلاوت در نحوه ی تلفظ حافظ نیز تأثیر 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فصاحت و تجوید مطلوب قاری در ارتقاء تلاوت حافظ تأثير به سزایی دارد</w:t>
      </w:r>
      <w:r>
        <w:rPr>
          <w:rFonts w:eastAsia="IRNazanin" w:cs="IRNazanin"/>
          <w:color w:val="111111"/>
          <w:sz w:val="28"/>
          <w:szCs w:val="28"/>
          <w:rtl w:val="true"/>
          <w:lang w:bidi="fa-IR"/>
        </w:rPr>
        <w:t>.</w:t>
      </w:r>
    </w:p>
    <w:p>
      <w:pPr>
        <w:pStyle w:val="Heading6"/>
        <w:numPr>
          <w:ilvl w:val="5"/>
          <w:numId w:val="1"/>
        </w:numPr>
        <w:rPr/>
      </w:pPr>
      <w:bookmarkStart w:id="248" w:name="__RefHeading___Toc5431057_2870459653"/>
      <w:bookmarkStart w:id="249" w:name="_Toc98"/>
      <w:bookmarkEnd w:id="248"/>
      <w:r>
        <w:rPr/>
        <w:t>2</w:t>
      </w:r>
      <w:r>
        <w:rPr>
          <w:rtl w:val="true"/>
        </w:rPr>
        <w:t xml:space="preserve">- </w:t>
      </w:r>
      <w:r>
        <w:rPr>
          <w:rtl w:val="true"/>
        </w:rPr>
        <w:t>رعايت مواضع صحيح وقف و ابتداء</w:t>
      </w:r>
      <w:bookmarkEnd w:id="249"/>
    </w:p>
    <w:p>
      <w:pPr>
        <w:pStyle w:val="BookText"/>
        <w:rPr/>
      </w:pPr>
      <w:r>
        <w:rPr>
          <w:rFonts w:ascii="IRNazanin" w:hAnsi="IRNazanin" w:eastAsia="IRNazanin"/>
          <w:color w:val="111111"/>
          <w:sz w:val="28"/>
          <w:sz w:val="28"/>
          <w:szCs w:val="28"/>
          <w:rtl w:val="true"/>
          <w:lang w:bidi="fa-IR"/>
        </w:rPr>
        <w:t>در روایات یکی از شاخصه های ترتیل حفظ مواضع وقف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این نکته بسیار ضروری است که عدم رعایت مواضع صحيح وقف و ابتداء آگاهی منجر به تداعی معانی شرک آمیز و کفر آلود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دانستن مواضع وقف و ابتداء و رعایت آن به تلاوت شخص لطافت می بخشد و حتی گاهی موجب القاء معانی جدید و متنوعی می گردد که نشانه ی علم و آگاهی خواننده از محتوای آن چه می خواند نیز خواهد بود</w:t>
      </w:r>
      <w:r>
        <w:rPr>
          <w:rFonts w:eastAsia="IRNazanin" w:cs="IRNazanin"/>
          <w:color w:val="111111"/>
          <w:sz w:val="28"/>
          <w:szCs w:val="28"/>
          <w:rtl w:val="true"/>
          <w:lang w:bidi="fa-IR"/>
        </w:rPr>
        <w:t>.</w:t>
      </w:r>
    </w:p>
    <w:p>
      <w:pPr>
        <w:pStyle w:val="Heading6"/>
        <w:numPr>
          <w:ilvl w:val="5"/>
          <w:numId w:val="1"/>
        </w:numPr>
        <w:rPr/>
      </w:pPr>
      <w:bookmarkStart w:id="250" w:name="__RefHeading___Toc5431059_2870459653"/>
      <w:bookmarkStart w:id="251" w:name="_Toc99"/>
      <w:bookmarkEnd w:id="250"/>
      <w:r>
        <w:rPr/>
        <w:t>3</w:t>
      </w:r>
      <w:r>
        <w:rPr>
          <w:rtl w:val="true"/>
        </w:rPr>
        <w:t xml:space="preserve">- </w:t>
      </w:r>
      <w:r>
        <w:rPr>
          <w:rtl w:val="true"/>
        </w:rPr>
        <w:t>تنوع و زیبایی نغمات</w:t>
      </w:r>
      <w:bookmarkEnd w:id="251"/>
    </w:p>
    <w:p>
      <w:pPr>
        <w:pStyle w:val="BookText"/>
        <w:rPr/>
      </w:pPr>
      <w:r>
        <w:rPr>
          <w:rFonts w:ascii="IRNazanin" w:hAnsi="IRNazanin" w:eastAsia="IRNazanin"/>
          <w:color w:val="111111"/>
          <w:sz w:val="28"/>
          <w:sz w:val="28"/>
          <w:szCs w:val="28"/>
          <w:rtl w:val="true"/>
          <w:lang w:bidi="fa-IR"/>
        </w:rPr>
        <w:t>یکی دیگر از ویژگی های ترتیل مناسب برخوداری از تنوع در ارائه ی نغمات و پرهیز از یک نواختی و در عین حال زیبایی نغمات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 اكرم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صدای زیبا آراسته می گردد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 یافتن به این امر لازم است از ترتیلی استفاده کنیم که خواننده ی آن استاد قرائت قرآن بوده با ظرائف و دقائق فنون تلاوت آشنا و دارای صدای زیبایی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صوت قاری موجب لذت بخش شدن کار حفظ و نشاط افزونتر حافظ برای ادامه راه می باشد</w:t>
      </w:r>
      <w:r>
        <w:rPr>
          <w:rFonts w:eastAsia="IRNazanin" w:cs="IRNazanin"/>
          <w:color w:val="111111"/>
          <w:sz w:val="28"/>
          <w:szCs w:val="28"/>
          <w:rtl w:val="true"/>
          <w:lang w:bidi="fa-IR"/>
        </w:rPr>
        <w:t xml:space="preserve">. </w:t>
      </w:r>
      <w:bookmarkStart w:id="252" w:name="pg9370_145753"/>
    </w:p>
    <w:p>
      <w:pPr>
        <w:pStyle w:val="Heading6"/>
        <w:numPr>
          <w:ilvl w:val="5"/>
          <w:numId w:val="1"/>
        </w:numPr>
        <w:rPr/>
      </w:pPr>
      <w:bookmarkStart w:id="253" w:name="__RefHeading___Toc5431061_2870459653"/>
      <w:bookmarkStart w:id="254" w:name="_Toc100"/>
      <w:bookmarkEnd w:id="252"/>
      <w:bookmarkEnd w:id="253"/>
      <w:r>
        <w:rPr/>
        <w:t>4</w:t>
      </w:r>
      <w:r>
        <w:rPr>
          <w:rtl w:val="true"/>
        </w:rPr>
        <w:t xml:space="preserve">- </w:t>
      </w:r>
      <w:r>
        <w:rPr>
          <w:rtl w:val="true"/>
        </w:rPr>
        <w:t>برخورداری از سرعت مناسب</w:t>
      </w:r>
      <w:bookmarkEnd w:id="254"/>
    </w:p>
    <w:p>
      <w:pPr>
        <w:pStyle w:val="Heading6"/>
        <w:numPr>
          <w:ilvl w:val="5"/>
          <w:numId w:val="1"/>
        </w:numPr>
        <w:rPr/>
      </w:pPr>
      <w:bookmarkStart w:id="255" w:name="__RefHeading___Toc5431063_2870459653"/>
      <w:bookmarkStart w:id="256" w:name="_Toc101"/>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 xml:space="preserve">ترتیلی که بیش از حد تند و یا کند باشد برای حافظ مفید نخواهد بود و بهره ی آموزشی لازم را نمی توان از آن برد شاید بتوان حد استانداردی را برای این منظور مشخص کرد از این رو ترتیلی که یک جزء را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تا یک ساعت بخواند مناسب است و بیش از این مقدار و یا کمتر از آن چندان مناسب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در مقایسه ی ترتیل های موجود ترتیل های قاریان مصری در مقایسه با قاریان سعودی برتری قابل ملاحظه ای دارد و در رتبه ی بعد از قاریان مصری قاریان ایرانی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قاریان مصری بهترین و جامع ترین ترتیل ترتیل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صدیق منشاوی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کنار اتقان و زیبایی و تنوع الحان و نغمات و رعایت اصول و قواعد تجوید و نیز رعایت نیکوی موارد وقف و ابتداء از سرعت مناسب هم برخودار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قاریان ایرانی نیز ترتيل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شهریار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ترتیل های موجود مناسب تر به نظر می رسد</w:t>
      </w:r>
      <w:r>
        <w:rPr>
          <w:rFonts w:eastAsia="IRNazanin" w:cs="IRNazanin"/>
          <w:color w:val="111111"/>
          <w:sz w:val="28"/>
          <w:szCs w:val="28"/>
          <w:rtl w:val="true"/>
          <w:lang w:bidi="fa-IR"/>
        </w:rPr>
        <w:t>.</w:t>
      </w:r>
    </w:p>
    <w:p>
      <w:pPr>
        <w:pStyle w:val="Heading6"/>
        <w:numPr>
          <w:ilvl w:val="5"/>
          <w:numId w:val="1"/>
        </w:numPr>
        <w:rPr/>
      </w:pPr>
      <w:bookmarkStart w:id="257" w:name="__RefHeading___Toc5431065_2870459653"/>
      <w:bookmarkStart w:id="258" w:name="_Toc102"/>
      <w:bookmarkEnd w:id="257"/>
      <w:r>
        <w:rPr>
          <w:rtl w:val="true"/>
        </w:rPr>
        <w:t>خود آزمایی</w:t>
      </w:r>
      <w:r>
        <w:rPr>
          <w:rtl w:val="true"/>
        </w:rPr>
        <w:t>:</w:t>
      </w:r>
      <w:bookmarkEnd w:id="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ذکر حدیثی اهمیت نیت و انگیزه در پیشبرد حفظ قرآن را تبیین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مصحف مناسب برای حفظ قرآن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مورد از مقدمات حفظ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مشورت استاد حفظ یا دوستان حافظ خود آسیب های احتمالی استفاده از مصحف ترجمه دار برای حفظ آیات را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ترتیل مناسب را بیان نمایید</w:t>
      </w:r>
      <w:r>
        <w:rPr>
          <w:rFonts w:eastAsia="IRNazanin" w:cs="IRNazanin"/>
          <w:color w:val="111111"/>
          <w:sz w:val="28"/>
          <w:szCs w:val="28"/>
          <w:rtl w:val="true"/>
          <w:lang w:bidi="fa-IR"/>
        </w:rPr>
        <w:t xml:space="preserve">. </w:t>
      </w:r>
      <w:bookmarkStart w:id="259" w:name="pg9370_145756"/>
    </w:p>
    <w:p>
      <w:pPr>
        <w:pStyle w:val="Heading3"/>
        <w:numPr>
          <w:ilvl w:val="2"/>
          <w:numId w:val="1"/>
        </w:numPr>
        <w:rPr/>
      </w:pPr>
      <w:bookmarkStart w:id="260" w:name="__RefHeading___Toc5431067_2870459653"/>
      <w:bookmarkStart w:id="261" w:name="_Toc103"/>
      <w:bookmarkEnd w:id="259"/>
      <w:bookmarkEnd w:id="260"/>
      <w:r>
        <w:rPr>
          <w:rtl w:val="true"/>
        </w:rPr>
        <w:t>فصل دوم</w:t>
      </w:r>
      <w:r>
        <w:rPr>
          <w:rtl w:val="true"/>
        </w:rPr>
        <w:t xml:space="preserve">: </w:t>
      </w:r>
      <w:r>
        <w:rPr>
          <w:rtl w:val="true"/>
        </w:rPr>
        <w:t>علوم و مهارت های مورد نیاز</w:t>
      </w:r>
      <w:bookmarkEnd w:id="261"/>
    </w:p>
    <w:p>
      <w:pPr>
        <w:pStyle w:val="Heading4"/>
        <w:numPr>
          <w:ilvl w:val="3"/>
          <w:numId w:val="1"/>
        </w:numPr>
        <w:rPr/>
      </w:pPr>
      <w:bookmarkStart w:id="262" w:name="__RefHeading___Toc5431069_2870459653"/>
      <w:bookmarkStart w:id="263" w:name="_Toc104"/>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حفظ قرآن همانند همه ی فعالیت های دیگر دارای پیش نیازهایی است؛ از همین رو برای موفقیت در این مسیر لازم است حافظ با علوم و مهارت های مختلفی که در ادامه بدان اشاره می کنیم آشنایی داشته و پس از آن حفظ را آغاز نماید</w:t>
      </w:r>
      <w:r>
        <w:rPr>
          <w:rFonts w:eastAsia="IRNazanin" w:cs="IRNazanin"/>
          <w:color w:val="111111"/>
          <w:sz w:val="28"/>
          <w:szCs w:val="28"/>
          <w:rtl w:val="true"/>
          <w:lang w:bidi="fa-IR"/>
        </w:rPr>
        <w:t>.</w:t>
      </w:r>
    </w:p>
    <w:p>
      <w:pPr>
        <w:pStyle w:val="Heading4"/>
        <w:numPr>
          <w:ilvl w:val="3"/>
          <w:numId w:val="1"/>
        </w:numPr>
        <w:rPr/>
      </w:pPr>
      <w:bookmarkStart w:id="264" w:name="__RefHeading___Toc5431071_2870459653"/>
      <w:bookmarkStart w:id="265" w:name="_Toc105"/>
      <w:bookmarkEnd w:id="264"/>
      <w:r>
        <w:rPr>
          <w:rtl w:val="true"/>
        </w:rPr>
        <w:t>یکم</w:t>
      </w:r>
      <w:r>
        <w:rPr>
          <w:rtl w:val="true"/>
        </w:rPr>
        <w:t xml:space="preserve">: </w:t>
      </w:r>
      <w:r>
        <w:rPr>
          <w:rtl w:val="true"/>
        </w:rPr>
        <w:t>قرائت صحیح و روان</w:t>
      </w:r>
      <w:bookmarkEnd w:id="265"/>
    </w:p>
    <w:p>
      <w:pPr>
        <w:pStyle w:val="BookText"/>
        <w:rPr/>
      </w:pPr>
      <w:r>
        <w:rPr>
          <w:rFonts w:ascii="IRNazanin" w:hAnsi="IRNazanin" w:eastAsia="IRNazanin"/>
          <w:color w:val="111111"/>
          <w:sz w:val="28"/>
          <w:sz w:val="28"/>
          <w:szCs w:val="28"/>
          <w:rtl w:val="true"/>
          <w:lang w:bidi="fa-IR"/>
        </w:rPr>
        <w:t>نخستین و مهمترین پیش نیاز حفظ قرآن تسلط بر صحیح خوانی و روان خوانی آیات است فردی که به این مهارت دست نیافته است، در روند حفظ با مشکلات بسیاری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برای این گونه افراد، فرسایشی و طاقت فرسا بوده و به گندی پیش خواهد رفت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 آن که خطاهای او در حفظ فراوان بوده و کیفیت نامطلوبی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مطلوب در حفظ آن است که آیات، صحیح و بدون </w:t>
      </w:r>
    </w:p>
    <w:p>
      <w:pPr>
        <w:pStyle w:val="BookText"/>
        <w:rPr/>
      </w:pPr>
      <w:r>
        <w:rPr>
          <w:rFonts w:ascii="IRNazanin" w:hAnsi="IRNazanin" w:eastAsia="IRNazanin"/>
          <w:color w:val="111111"/>
          <w:sz w:val="28"/>
          <w:sz w:val="28"/>
          <w:szCs w:val="28"/>
          <w:rtl w:val="true"/>
          <w:lang w:bidi="fa-IR"/>
        </w:rPr>
        <w:t>هر گونه خطایی در ذهن ثبت گردد متأسفانه افراد بسیاری با اصرار بر حفظ پیش از کسب این مهارت پس از مدتی دچار خستگی شده و انگیزه ی خویش برای ادامه ی کار را از دست داده و حفظ را رها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آیات را با خطاهای بسیار حفظ می نمایند در حالی که از این خطاها بی اطلاعند حتی در مواردی که به آنان تذکر داده می شود به راحتی قادر به اصلاح خطاها نیستند؛ چرا که بارها این خطا را تکرار کرده و در ذهن آنان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پیش از حفظ با متن قرآن انس بیشتری داشته اند به راحتی می توانند قرآن را حفظ نمایند البته روان خوانی دارای مراتبی است و هر قدر تسلط شخص بر خواندن آیات قرآن بیشتر باشد کار حفظ برای او با سهولت بیشتری همراه است اما آن چه برای حفظ قرآن ضروری به نظر می رسد این است که شخص بتواند یک صفحه ی قرآن را بدون خطا حداکثر در مدت سه دقیقه بخواند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تسلط بر صحیح خوانی و روان خوانی توصیه می گردد، عزیزان در دوره های آموزش روخوانی و روان خوانی حضور یافته و پس از آموختن قواعد به تمرین و تلاوت قرآن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 با قرآن افزایش یابد، مهارت فرد در این بخش افزون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همزمان می توان از تلاوت های ترتیل اساتید برجسته ی قرائت نیز استفاده کرد و هنگام استماع از روی مصحف آیات را مشاهده و به اصطلاح خط ببریم راه کار مهم دیگر تلاوت برای افرادی است که یا در این فن جزء اساتید هستند و یا خود این مهارت را به خوبی کسب کرده و توانایی تشخیص اشکالات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هر روز، چند صفحه تلاوت گردیده و اشکالات توسط او تذکر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شخص به اصلاح قرائت خویش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 قدر ادامه می یابد تا فرد بتواند بدون هیچ اشکالی آیات قرآن را قرائت نماید</w:t>
      </w:r>
      <w:r>
        <w:rPr>
          <w:rFonts w:eastAsia="IRNazanin" w:cs="IRNazanin"/>
          <w:color w:val="111111"/>
          <w:sz w:val="28"/>
          <w:szCs w:val="28"/>
          <w:rtl w:val="true"/>
          <w:lang w:bidi="fa-IR"/>
        </w:rPr>
        <w:t xml:space="preserve">. </w:t>
      </w:r>
      <w:bookmarkStart w:id="266" w:name="pg9370_145763"/>
    </w:p>
    <w:p>
      <w:pPr>
        <w:pStyle w:val="Heading4"/>
        <w:numPr>
          <w:ilvl w:val="3"/>
          <w:numId w:val="1"/>
        </w:numPr>
        <w:rPr/>
      </w:pPr>
      <w:bookmarkStart w:id="267" w:name="__RefHeading___Toc5431073_2870459653"/>
      <w:bookmarkStart w:id="268" w:name="_Toc106"/>
      <w:bookmarkEnd w:id="266"/>
      <w:bookmarkEnd w:id="267"/>
      <w:r>
        <w:rPr>
          <w:rtl w:val="true"/>
        </w:rPr>
        <w:t>دوم</w:t>
      </w:r>
      <w:r>
        <w:rPr>
          <w:rtl w:val="true"/>
        </w:rPr>
        <w:t xml:space="preserve">: </w:t>
      </w:r>
      <w:r>
        <w:rPr>
          <w:rtl w:val="true"/>
        </w:rPr>
        <w:t>تجوی</w:t>
      </w:r>
      <w:bookmarkEnd w:id="268"/>
    </w:p>
    <w:p>
      <w:pPr>
        <w:pStyle w:val="BookText"/>
        <w:rPr/>
      </w:pPr>
      <w:r>
        <w:rPr>
          <w:rFonts w:ascii="IRNazanin" w:hAnsi="IRNazanin" w:eastAsia="IRNazanin"/>
          <w:color w:val="111111"/>
          <w:sz w:val="28"/>
          <w:sz w:val="28"/>
          <w:szCs w:val="28"/>
          <w:rtl w:val="true"/>
          <w:lang w:bidi="fa-IR"/>
        </w:rPr>
        <w:t>مهارت مهم دیگر برای آغاز نمودن حفظ قرآن تسلط بر تجوید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علمی است که ما را با تلاوت قرآن با لهجه ی فصیح عربی آشنا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دارای دو بخش نظری 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چه مطلوب است این است که فرد علاوه بر تسلط بر قواعد نظری بتواند آن را به صورت عملی در قرائت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ی تجوید علاوه بر زیبا کردن تلاوت این است که در حُسن حفظ هم نقش به سزایی را ایفا می کند برای نمونه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تألمون و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و صعيد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بسیار دیگر افزون بر آن که معانی متفاوتی را دارا هستند، در صورتی که بدون رعایت تلفظ صحیح عربی به ذهن سپرده شوند، پس از مدتی ممکن است حافظ نتواند به خوبی تشخیص دهد کلمه ای را که حفظ نموده کدام یک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فایده های تجوید بسیار فراتر است و فقط آنان که این مهارت را دارا هستند قادرند تأثیر کامل آن در حفظ را تصور و درک کنند چه بسا آیاتی که اگر بدون مراعات تجوید خوانده شوند، موجب مشابهت با آیات دیگر و بروز اشتباه می شود؛ اما اگر همین آیات با توجه به نکات تجویدی به حافظه سپرده شوند از بروز اشتباه جلوگیری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دو آیه ی زیر</w:t>
      </w:r>
    </w:p>
    <w:p>
      <w:pPr>
        <w:pStyle w:val="BookText"/>
        <w:rPr/>
      </w:pPr>
      <w:r>
        <w:rPr>
          <w:rFonts w:ascii="Amiri" w:hAnsi="Amiri" w:eastAsia="Amiri" w:cs="Amiri"/>
          <w:color w:val="111111"/>
          <w:sz w:val="28"/>
          <w:sz w:val="28"/>
          <w:szCs w:val="28"/>
          <w:rtl w:val="true"/>
          <w:lang w:bidi="ar-SA"/>
        </w:rPr>
        <w:t>سَيَقُولُ الَّذِينَ أَشْرَكُوا لَوْ شَاءَ اللَّهُ مَا أَشْرَكْنَا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الَّذِينَ أَشْرَكُوا لَوْ شَاءَ اللَّهُ مَا عَبَدْنَا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باعث تمایز دو آیه می شود وجود مد منفصل در آیه ی اول است و این نکته ما را در یاد سپاری تفاوت دو آیه کمک می نماید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اگر کسی بدون آشنایی با تجوید وارد حفظ قرآن بشود و آیات را بدون ملاحظه ی قواعد تجویدی حفظ کند، بعدها برای تصحیح این غلط ها </w:t>
      </w:r>
      <w:bookmarkStart w:id="269" w:name="pg9370_145765"/>
    </w:p>
    <w:p>
      <w:pPr>
        <w:pStyle w:val="BookText"/>
        <w:rPr/>
      </w:pPr>
      <w:bookmarkEnd w:id="269"/>
      <w:r>
        <w:rPr>
          <w:rFonts w:ascii="IRNazanin" w:hAnsi="IRNazanin" w:eastAsia="IRNazanin"/>
          <w:color w:val="111111"/>
          <w:sz w:val="28"/>
          <w:sz w:val="28"/>
          <w:szCs w:val="28"/>
          <w:rtl w:val="true"/>
          <w:lang w:bidi="fa-IR"/>
        </w:rPr>
        <w:t>دچار مشکلات بسیاری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تسلط فرد بر اجرای قواعد تجوید بیشتر باشد توفیق او در حفظ نیز افزون تر است؛ اما حداقل آن چه برای حفظ قرآن لازم است، تجوید مقدماتی در حد آشنایی با مخارج حروف صفات مهم و نیز احکام حروف است اگرچه حافظ در ادامه و به مرور زمان با تلاش های مستمر می تواند با دقایق و ظرائف علم تجوید آشنا شده و با دقت در تلاوت اساتید مبرز این فن به صورت تجربی به سطوح بالاتر تجوید نیز دست یابد</w:t>
      </w:r>
      <w:r>
        <w:rPr>
          <w:rFonts w:eastAsia="IRNazanin" w:cs="IRNazanin"/>
          <w:color w:val="111111"/>
          <w:sz w:val="28"/>
          <w:szCs w:val="28"/>
          <w:rtl w:val="true"/>
          <w:lang w:bidi="fa-IR"/>
        </w:rPr>
        <w:t>.</w:t>
      </w:r>
    </w:p>
    <w:p>
      <w:pPr>
        <w:pStyle w:val="Heading4"/>
        <w:numPr>
          <w:ilvl w:val="3"/>
          <w:numId w:val="1"/>
        </w:numPr>
        <w:rPr/>
      </w:pPr>
      <w:bookmarkStart w:id="270" w:name="__RefHeading___Toc5431075_2870459653"/>
      <w:bookmarkStart w:id="271" w:name="_Toc107"/>
      <w:bookmarkEnd w:id="270"/>
      <w:r>
        <w:rPr>
          <w:rtl w:val="true"/>
        </w:rPr>
        <w:t>سوم</w:t>
      </w:r>
      <w:r>
        <w:rPr>
          <w:rtl w:val="true"/>
        </w:rPr>
        <w:t xml:space="preserve">: </w:t>
      </w:r>
      <w:r>
        <w:rPr>
          <w:rtl w:val="true"/>
        </w:rPr>
        <w:t>صرف و نحو</w:t>
      </w:r>
      <w:bookmarkEnd w:id="271"/>
    </w:p>
    <w:p>
      <w:pPr>
        <w:pStyle w:val="BookText"/>
        <w:rPr/>
      </w:pPr>
      <w:r>
        <w:rPr>
          <w:rFonts w:ascii="IRNazanin" w:hAnsi="IRNazanin" w:eastAsia="IRNazanin"/>
          <w:color w:val="111111"/>
          <w:sz w:val="28"/>
          <w:sz w:val="28"/>
          <w:szCs w:val="28"/>
          <w:rtl w:val="true"/>
          <w:lang w:bidi="fa-IR"/>
        </w:rPr>
        <w:t>علم صرف به ساختار کلمات پرداخته و قواعد کلی حاکم بر آن را به انسان می آموزد دانستن علم صرف در فراگیری و حفظ سریع تر کلمات ،قرآن تأثیر به سزایی دارد چرا که علم صرف ما را با ساختار حاکم بر کلمات و روح زبان عربی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کلمات عربی که تلفظ آن ها به ظاهر مشکل است با دانستن علم صرف و قدرت بر تجزیه و تحلیل ساختار کلمه به آسانی قابل یادگیری بوده و در ذهن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نکته در موارد متعددی آشنایی با ساختار کلمات انسان را از خطای در محفوظات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آیه ی زیر توجه کنید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لَفِي شَكٍّ مِمَّا تَدْعُونَا إِلَيْهِ مُرِيبٍ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لَفِي شَكِّ مِمَّا تَدْعُونَنَا إِلَيْهِ مُرِيبٍ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نخست،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دوم مشابهت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یک نکته ی صرفی ما را از اشتباه می رهاند و آن نکته این است که فعل تدعونا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ی هفتم و مفرد مذکر مخاطب است و در جایی به کار می رود </w:t>
      </w:r>
    </w:p>
    <w:p>
      <w:pPr>
        <w:pStyle w:val="BookText"/>
        <w:rPr/>
      </w:pPr>
      <w:r>
        <w:rPr>
          <w:rFonts w:ascii="IRNazanin" w:hAnsi="IRNazanin" w:eastAsia="IRNazanin"/>
          <w:color w:val="111111"/>
          <w:sz w:val="28"/>
          <w:sz w:val="28"/>
          <w:szCs w:val="28"/>
          <w:rtl w:val="true"/>
          <w:lang w:bidi="fa-IR"/>
        </w:rPr>
        <w:t xml:space="preserve">که مخاطب یک مرد باشد در حالی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ی نهم و جمع مذکر مخاطب است و مربوط به جایی است که مخاطب ما جمعی از مردان باشند حال با توجه به این نکته که آیه ی اول خطاب به حضرت هود است و آیه ی دوم خطاب به جمعی از انبیاء الاهی علت تفاوت این دو کلمه واضح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نحو نیز به ترکیب کلمات با یکدیگر و به عبارت دیگر ساختار جملات عربی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علم راه حفظ را تا حد زیادی هموار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حرکات آخر کلمات و جمله ها با دانستن علم نحو برای انسان واضح می گردد؛ در نتیجه نیازی نیست برای حفظ آن ها زحمت زیادی متحمل شد و از بروز بسیاری خطاها در این موارد جلوگیری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آیه ی </w:t>
      </w:r>
      <w:r>
        <w:rPr>
          <w:rFonts w:ascii="Amiri" w:hAnsi="Amiri" w:eastAsia="Amiri" w:cs="Amiri"/>
          <w:color w:val="111111"/>
          <w:sz w:val="28"/>
          <w:sz w:val="28"/>
          <w:szCs w:val="28"/>
          <w:rtl w:val="true"/>
          <w:lang w:bidi="ar-SA"/>
        </w:rPr>
        <w:t>وَوَاعَدْنَكُمْ جَانِبَ الطُّورِ الْأَيْمَنَ</w:t>
      </w:r>
      <w:r>
        <w:rPr>
          <w:rFonts w:ascii="IRNazanin" w:hAnsi="IRNazanin" w:eastAsia="IRNazanin"/>
          <w:color w:val="111111"/>
          <w:sz w:val="28"/>
          <w:sz w:val="28"/>
          <w:szCs w:val="28"/>
          <w:rtl w:val="true"/>
          <w:lang w:bidi="fa-IR"/>
        </w:rPr>
        <w:t xml:space="preserve">، علم نحو برای ما روشن می کند که چرا کلمه ی </w:t>
      </w:r>
      <w:r>
        <w:rPr>
          <w:rFonts w:ascii="Amiri" w:hAnsi="Amiri" w:eastAsia="Amiri" w:cs="Amiri"/>
          <w:color w:val="111111"/>
          <w:sz w:val="28"/>
          <w:sz w:val="28"/>
          <w:szCs w:val="28"/>
          <w:rtl w:val="true"/>
          <w:lang w:bidi="ar-SA"/>
        </w:rPr>
        <w:t>الايمن</w:t>
      </w:r>
      <w:r>
        <w:rPr>
          <w:rFonts w:ascii="IRNazanin" w:hAnsi="IRNazanin" w:eastAsia="IRNazanin"/>
          <w:color w:val="111111"/>
          <w:sz w:val="28"/>
          <w:sz w:val="28"/>
          <w:szCs w:val="28"/>
          <w:rtl w:val="true"/>
          <w:lang w:bidi="fa-IR"/>
        </w:rPr>
        <w:t xml:space="preserve"> منصوب است و حرف آخرش با فتحه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نصب آن است که این کلمه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برای الطور بنابراین کسی که با علم نحو آشنا است ممکن نیست در این مورد دچار خطا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نحو برای جلوگیری از اشتباه آیات مشابه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آیه ی زیر توجه کنید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فَصَّلْنهُ عَلَى عِلْمٍ هُدًى وَ رَحْمَةً لِقَوْمٍ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نُسْخَتِهَا هُدًى وَ رَحْمَةٌ لِلَّذِينَ هُمْ لِرَبِّهِمْ يَرْهَبُونَ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نحو به ما می آموزد که کلمه ی </w:t>
      </w:r>
      <w:r>
        <w:rPr>
          <w:rFonts w:ascii="Amiri" w:hAnsi="Amiri" w:eastAsia="Amiri" w:cs="Amiri"/>
          <w:color w:val="111111"/>
          <w:sz w:val="28"/>
          <w:sz w:val="28"/>
          <w:szCs w:val="28"/>
          <w:rtl w:val="true"/>
          <w:lang w:bidi="ar-SA"/>
        </w:rPr>
        <w:t>رحمة</w:t>
      </w:r>
      <w:r>
        <w:rPr>
          <w:rFonts w:ascii="IRNazanin" w:hAnsi="IRNazanin" w:eastAsia="IRNazanin"/>
          <w:color w:val="111111"/>
          <w:sz w:val="28"/>
          <w:sz w:val="28"/>
          <w:szCs w:val="28"/>
          <w:rtl w:val="true"/>
          <w:lang w:bidi="fa-IR"/>
        </w:rPr>
        <w:t xml:space="preserve"> در آیه ی نخست، حال است؛ از همین رو منصوب گشته و با تنوین فتحه </w:t>
      </w:r>
      <w:r>
        <w:rPr>
          <w:rFonts w:ascii="Amiri" w:hAnsi="Amiri" w:eastAsia="Amiri" w:cs="Amiri"/>
          <w:color w:val="111111"/>
          <w:sz w:val="28"/>
          <w:sz w:val="28"/>
          <w:szCs w:val="28"/>
          <w:rtl w:val="true"/>
          <w:lang w:bidi="ar-SA"/>
        </w:rPr>
        <w:t>رحمةً</w:t>
      </w:r>
      <w:r>
        <w:rPr>
          <w:rFonts w:ascii="IRNazanin" w:hAnsi="IRNazanin" w:eastAsia="IRNazanin"/>
          <w:color w:val="111111"/>
          <w:sz w:val="28"/>
          <w:sz w:val="28"/>
          <w:szCs w:val="28"/>
          <w:rtl w:val="true"/>
          <w:lang w:bidi="fa-IR"/>
        </w:rPr>
        <w:t xml:space="preserve"> آمده است و در آیه ی دوم مبتدا است؛ به همین جهت مرفوع و با تنوین ضمه </w:t>
      </w:r>
      <w:r>
        <w:rPr>
          <w:rFonts w:ascii="Amiri" w:hAnsi="Amiri" w:eastAsia="Amiri" w:cs="Amiri"/>
          <w:color w:val="111111"/>
          <w:sz w:val="28"/>
          <w:sz w:val="28"/>
          <w:szCs w:val="28"/>
          <w:rtl w:val="true"/>
          <w:lang w:bidi="ar-SA"/>
        </w:rPr>
        <w:t>رحمةٌ</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ما را از خطا و اشتباه می رهاند</w:t>
      </w:r>
      <w:r>
        <w:rPr>
          <w:rFonts w:eastAsia="IRNazanin" w:cs="IRNazanin"/>
          <w:color w:val="111111"/>
          <w:sz w:val="28"/>
          <w:szCs w:val="28"/>
          <w:rtl w:val="true"/>
          <w:lang w:bidi="fa-IR"/>
        </w:rPr>
        <w:t xml:space="preserve">. </w:t>
      </w:r>
      <w:bookmarkStart w:id="272" w:name="pg9370_145771"/>
    </w:p>
    <w:p>
      <w:pPr>
        <w:pStyle w:val="BookText"/>
        <w:rPr/>
      </w:pPr>
      <w:bookmarkEnd w:id="272"/>
      <w:r>
        <w:rPr>
          <w:rFonts w:ascii="IRNazanin" w:hAnsi="IRNazanin" w:eastAsia="IRNazanin"/>
          <w:color w:val="111111"/>
          <w:sz w:val="28"/>
          <w:sz w:val="28"/>
          <w:szCs w:val="28"/>
          <w:rtl w:val="true"/>
          <w:lang w:bidi="fa-IR"/>
        </w:rPr>
        <w:t>مهمتر از آن چه بدان اشاره شد این است که دانستن علم صرف و نحو، موجب فهم اجمالی بسیاری از آیات قرآن می گردد و این نکته در زمینه سازی برای تسلط بیشتر بر محفوظات و بهره بردن از بهترین شیوه ی حفظ قرآن یعنی حفظ محتوا محور که در ادامه بدان اشاره خواهیم کرد بسیار مؤثر خواهد بود</w:t>
      </w:r>
      <w:r>
        <w:rPr>
          <w:rFonts w:eastAsia="IRNazanin" w:cs="IRNazanin"/>
          <w:color w:val="111111"/>
          <w:sz w:val="28"/>
          <w:szCs w:val="28"/>
          <w:rtl w:val="true"/>
          <w:lang w:bidi="fa-IR"/>
        </w:rPr>
        <w:t>.</w:t>
      </w:r>
    </w:p>
    <w:p>
      <w:pPr>
        <w:pStyle w:val="Heading4"/>
        <w:numPr>
          <w:ilvl w:val="3"/>
          <w:numId w:val="1"/>
        </w:numPr>
        <w:rPr/>
      </w:pPr>
      <w:bookmarkStart w:id="273" w:name="__RefHeading___Toc5431077_2870459653"/>
      <w:bookmarkStart w:id="274" w:name="_Toc108"/>
      <w:bookmarkEnd w:id="273"/>
      <w:r>
        <w:rPr>
          <w:rtl w:val="true"/>
        </w:rPr>
        <w:t>چهارم</w:t>
      </w:r>
      <w:r>
        <w:rPr>
          <w:rtl w:val="true"/>
        </w:rPr>
        <w:t xml:space="preserve">: </w:t>
      </w:r>
      <w:r>
        <w:rPr>
          <w:rtl w:val="true"/>
        </w:rPr>
        <w:t>ترجمه و مفاهیم آیات</w:t>
      </w:r>
      <w:bookmarkEnd w:id="274"/>
    </w:p>
    <w:p>
      <w:pPr>
        <w:pStyle w:val="BookText"/>
        <w:rPr/>
      </w:pPr>
      <w:r>
        <w:rPr>
          <w:rFonts w:ascii="IRNazanin" w:hAnsi="IRNazanin" w:eastAsia="IRNazanin"/>
          <w:color w:val="111111"/>
          <w:sz w:val="28"/>
          <w:sz w:val="28"/>
          <w:szCs w:val="28"/>
          <w:rtl w:val="true"/>
          <w:lang w:bidi="fa-IR"/>
        </w:rPr>
        <w:t>یکی از پیش نیازهای مهم که در حفظ قرآن کریم تأثیر بسیار فراوانی دارد، دانستن ترجمه و مفاهیم آیات قرآن کریم است افرادی که این مهارت را آموخته و می توانند همزمان با قرائت، مفهوم کلی آیات را درک کنند، در حفظ بسیار موفق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برادران عرب زبان در حفظ قرآن از دیگران چابک تر عمل می کنند چرا که با درک مفاهیم و معانی ارتباط بهتری با آیات برقرار نموده و بهتر در ذهن آنان جای می گیرد از سوی دیگر آیاتی که ذهن، ارتباط مفهومی بیشتری با آن برقرار نموده است ماندگارتر در ذهن نقش بسته و دارای ثبات و استقرار بیشتری در حافظه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افرادی که احساس نیاز به دانش افزایی در این حوزه می نمایند توصیه می گردد، در برخی دوره های کوتاه مدت آموزش ترجمه و مفاهیم، حضور یافته و به یادگیری این مهارت بپردازند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ترجمه و مفاهیم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اساتيد معظم؛ محدث ، صفار هرندی، علامی</w:t>
      </w:r>
    </w:p>
    <w:p>
      <w:pPr>
        <w:pStyle w:val="BookText"/>
        <w:rPr/>
      </w:pPr>
      <w:r>
        <w:rPr>
          <w:rFonts w:ascii="IRNazanin" w:hAnsi="IRNazanin" w:eastAsia="IRNazanin"/>
          <w:color w:val="111111"/>
          <w:sz w:val="28"/>
          <w:sz w:val="28"/>
          <w:szCs w:val="28"/>
          <w:rtl w:val="true"/>
          <w:lang w:bidi="fa-IR"/>
        </w:rPr>
        <w:t xml:space="preserve">ب فهم قرآن 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حجت الاسلام و المسلمین استاد سید محمد مهدی طباطبایی</w:t>
      </w:r>
    </w:p>
    <w:p>
      <w:pPr>
        <w:pStyle w:val="Heading4"/>
        <w:numPr>
          <w:ilvl w:val="3"/>
          <w:numId w:val="1"/>
        </w:numPr>
        <w:rPr/>
      </w:pPr>
      <w:bookmarkStart w:id="275" w:name="__RefHeading___Toc5431079_2870459653"/>
      <w:bookmarkStart w:id="276" w:name="_Toc109"/>
      <w:bookmarkEnd w:id="275"/>
      <w:r>
        <w:rPr>
          <w:rtl w:val="true"/>
        </w:rPr>
        <w:t>پنجم</w:t>
      </w:r>
      <w:r>
        <w:rPr>
          <w:rtl w:val="true"/>
        </w:rPr>
        <w:t xml:space="preserve">: </w:t>
      </w:r>
      <w:r>
        <w:rPr>
          <w:rtl w:val="true"/>
        </w:rPr>
        <w:t>آشنایی با اصول و روش های حفظ قرآن</w:t>
      </w:r>
      <w:bookmarkEnd w:id="27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اساسی ترین نکته ای که برای شروع حفظ بر آن تأکید می گردد، دانستن روش ها </w:t>
      </w:r>
    </w:p>
    <w:p>
      <w:pPr>
        <w:pStyle w:val="BookText"/>
        <w:rPr/>
      </w:pPr>
      <w:r>
        <w:rPr>
          <w:rFonts w:ascii="IRNazanin" w:hAnsi="IRNazanin" w:eastAsia="IRNazanin"/>
          <w:color w:val="111111"/>
          <w:sz w:val="28"/>
          <w:sz w:val="28"/>
          <w:szCs w:val="28"/>
          <w:rtl w:val="true"/>
          <w:lang w:bidi="fa-IR"/>
        </w:rPr>
        <w:t>و اصول حفظ قرآن کریم است با الطاف الاهی خوش بختانه امروزه با تلاش اساتید و پیشکسوتان حفظ قرآن کریم بسیاری از تجربیات موفق این حوزه در اختیار علاقمندان حفظ کلام الله مجید،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این اصول از آن جهت دارای اهمیت است که با بهره مندی از آن می توان راه حفظ را سریع تر آسان تر و با آسیب ها و چالش های کمتری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افرادی که به سبب عدم آشنایی با اصول حفظ بخشی از راه را ناآگاهانه پیموده و در میانه راه متوجه کاستی های زیادی در محفوظات خویش گشته اند و از سر ناچاری بار دیگر مسیر پیموده شده را بازگشته و به ترمیم مراحل حفظ و رفع اشکالات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اطلاع از تجارب اساتید مبرّز و موفق این فن که خود به خوبی این مسیر را طی کرده و سال های متمادی با تربیت حافظانی شایسته، با همه ی چالش ها و مشکلات راه و راه کارهای مناسب آن آشنایند می توان با اطمینان خاطر افزون تری در این راه گام برداشت و با یاری خداوند متعال این کار مهم را به سرانجام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مباحثی که در این نوشتار از نظر خوانندگان محترم می گذرد، با همین هدف تدوین گشته و امید است مورد استفاده ی شما عزیزان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خودآزمایی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و مهارت های پیش نیاز حفظ قرآن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ذکر مثالی میزان تأثیر گذاری تجوید در کیفیت حفظ را تبیین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صرف چه تأثیری در حفظ قرآن کریم دارد؟ با مثالی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علم نحو چیست؟ میزان تأثیر آن در محفوظات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پیش نیازهای حفظ، آشنایی با ترجمه و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این امر با حفظ محتوا محور را توضیح دهید</w:t>
      </w:r>
      <w:r>
        <w:rPr>
          <w:rFonts w:eastAsia="IRNazanin" w:cs="IRNazanin"/>
          <w:color w:val="111111"/>
          <w:sz w:val="28"/>
          <w:szCs w:val="28"/>
          <w:rtl w:val="true"/>
          <w:lang w:bidi="fa-IR"/>
        </w:rPr>
        <w:t xml:space="preserve">. </w:t>
      </w:r>
      <w:bookmarkStart w:id="277" w:name="pg9370_145777"/>
    </w:p>
    <w:p>
      <w:pPr>
        <w:pStyle w:val="Heading3"/>
        <w:numPr>
          <w:ilvl w:val="2"/>
          <w:numId w:val="1"/>
        </w:numPr>
        <w:rPr/>
      </w:pPr>
      <w:bookmarkStart w:id="278" w:name="__RefHeading___Toc5431081_2870459653"/>
      <w:bookmarkStart w:id="279" w:name="_Toc110"/>
      <w:bookmarkEnd w:id="277"/>
      <w:bookmarkEnd w:id="278"/>
      <w:r>
        <w:rPr>
          <w:rtl w:val="true"/>
        </w:rPr>
        <w:t>فصل سوم</w:t>
      </w:r>
      <w:r>
        <w:rPr>
          <w:rtl w:val="true"/>
        </w:rPr>
        <w:t xml:space="preserve">: </w:t>
      </w:r>
      <w:r>
        <w:rPr>
          <w:rtl w:val="true"/>
        </w:rPr>
        <w:t>شرایط آغازین</w:t>
      </w:r>
      <w:bookmarkEnd w:id="279"/>
    </w:p>
    <w:p>
      <w:pPr>
        <w:pStyle w:val="Heading4"/>
        <w:numPr>
          <w:ilvl w:val="3"/>
          <w:numId w:val="1"/>
        </w:numPr>
        <w:rPr/>
      </w:pPr>
      <w:bookmarkStart w:id="280" w:name="__RefHeading___Toc5431083_2870459653"/>
      <w:bookmarkStart w:id="281" w:name="_Toc111"/>
      <w:bookmarkEnd w:id="280"/>
      <w:r>
        <w:rPr>
          <w:rtl w:val="true"/>
        </w:rPr>
        <w:t>سن مناسب برای شروع حفظ</w:t>
      </w:r>
      <w:bookmarkEnd w:id="281"/>
    </w:p>
    <w:p>
      <w:pPr>
        <w:pStyle w:val="BookText"/>
        <w:rPr/>
      </w:pPr>
      <w:r>
        <w:rPr>
          <w:rFonts w:ascii="IRNazanin" w:hAnsi="IRNazanin" w:eastAsia="IRNazanin"/>
          <w:color w:val="111111"/>
          <w:sz w:val="28"/>
          <w:sz w:val="28"/>
          <w:szCs w:val="28"/>
          <w:rtl w:val="true"/>
          <w:lang w:bidi="fa-IR"/>
        </w:rPr>
        <w:t>نخستین سؤالی که همواره با آن روبرو هستیم این است که بهترین سنین برای آغاز حفظ چه سنینی است؟ آیا افرادی که در سنین بالا هم قرار گرفته اند، قادرند به حفظ قرآن دست یابند؟ به صورت کلی بهترین سن برای حفظ، چه سنی است؟</w:t>
      </w:r>
    </w:p>
    <w:p>
      <w:pPr>
        <w:pStyle w:val="BookText"/>
        <w:rPr/>
      </w:pPr>
      <w:r>
        <w:rPr>
          <w:rFonts w:ascii="IRNazanin" w:hAnsi="IRNazanin" w:eastAsia="IRNazanin"/>
          <w:color w:val="111111"/>
          <w:sz w:val="28"/>
          <w:sz w:val="28"/>
          <w:szCs w:val="28"/>
          <w:rtl w:val="true"/>
          <w:lang w:bidi="fa-IR"/>
        </w:rPr>
        <w:t>حفظ قرآن در هر سنی امکان پذیر است و نمی توان هیچ سنی را یافت که حفظ قرآن در آن مقدور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کسانی که در سن کهولت قرآن را حفظ کرده اند در کشور ما و سایر کشورهای اسلامی وجود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آیت الله خویی رحمه الله مرجع بزرگ عالم تشیع، نقل شده است که در اواخر حیات شریفشان تصمیم به حفظ قرآن گرفته و توفیق یافتند بیشتر آن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آن است که بهترین و مناسب ترین سن برای حفظ قرآن چه سنی است؟</w:t>
      </w:r>
      <w:r>
        <w:rPr>
          <w:rFonts w:eastAsia="IRNazanin" w:cs="IRNazanin"/>
          <w:color w:val="111111"/>
          <w:sz w:val="28"/>
          <w:szCs w:val="28"/>
          <w:rtl w:val="true"/>
          <w:lang w:bidi="fa-IR"/>
        </w:rPr>
        <w:t xml:space="preserve">! </w:t>
      </w:r>
      <w:bookmarkStart w:id="282" w:name="pg9370_145780"/>
    </w:p>
    <w:p>
      <w:pPr>
        <w:pStyle w:val="Heading4"/>
        <w:numPr>
          <w:ilvl w:val="3"/>
          <w:numId w:val="1"/>
        </w:numPr>
        <w:rPr/>
      </w:pPr>
      <w:bookmarkStart w:id="283" w:name="__RefHeading___Toc5431085_2870459653"/>
      <w:bookmarkStart w:id="284" w:name="_Toc112"/>
      <w:bookmarkEnd w:id="282"/>
      <w:bookmarkEnd w:id="283"/>
      <w:r>
        <w:rPr>
          <w:rtl w:val="true"/>
        </w:rPr>
        <w:t>حفظ کل قرآن در سنین کودکی آری یا خیر؟</w:t>
      </w:r>
      <w:bookmarkEnd w:id="284"/>
    </w:p>
    <w:p>
      <w:pPr>
        <w:pStyle w:val="BookText"/>
        <w:rPr/>
      </w:pPr>
      <w:r>
        <w:rPr>
          <w:rFonts w:ascii="IRNazanin" w:hAnsi="IRNazanin" w:eastAsia="IRNazanin"/>
          <w:color w:val="111111"/>
          <w:sz w:val="28"/>
          <w:sz w:val="28"/>
          <w:szCs w:val="28"/>
          <w:rtl w:val="true"/>
          <w:lang w:bidi="fa-IR"/>
        </w:rPr>
        <w:t>آیا به صلاح فرزندان هست که در سنین خردسالی و کودکی آنان را به حفظ کل قرآن بگماریم؟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حفظ کل قرآن به صورت رسمی و الزام آور در مورد خردسالان و کودکان مناسب نبوده و حتی احتمال می رود خدای ناکرده موجب انزجار آنان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کسانی پیدا شوند که در سنین کودکی بتوانند، کل قرآن را حفظ کنند؛ اما نباید فراموش کرد که موارد نادر را نمی توان به صورت یک قاعده ی عمومی درآورد خردسالان و کودکان نوعًا توانایی حفظ کل قرآن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حیات بخش و متعالی اهل بیت علیهم السلام نیز این امر مورد تأکید است که آموزش های رسمی رسمی نباید پیش از هفت سال اول زندگی کودک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معنا نیست که در این سنین هیچ کاری برای حفظ قرآن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بسترسازی مناسب برای حفظ در سنین بالاتر باید از سنین طفولیت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لازم است ،والدین فرزندان خود را از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آرام آرام با سوره های کوچک قرآن آشنا کنند حفظ موضوعی برخی از آیات کوتاه و پر معنای قرآن که مشتمل بر مضامین اخلاقی و اجتماعی هستند نیز در این سنین بسیار مناسب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عباراتی همچون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وَقُولُوا لِلنَّاسِ حُسْنًا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وَبِالْوَالِدَيْنِ إِحْسَنَا</w:t>
      </w:r>
      <w:r>
        <w:rPr>
          <w:rFonts w:ascii="IRNazanin" w:hAnsi="IRNazanin" w:eastAsia="IRNazanin"/>
          <w:color w:val="111111"/>
          <w:sz w:val="28"/>
          <w:sz w:val="28"/>
          <w:szCs w:val="28"/>
          <w:rtl w:val="true"/>
          <w:lang w:bidi="fa-IR"/>
        </w:rPr>
        <w:t xml:space="preserve"> که در عین کوتاهی بسیار پر محتوا و پر کاربرد می باشد برای این مقطع بسیار نیکو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فرهنگ دینی ما مورد تأکید است این است که تربیت فرزندان باید بر اساس آموزه های قرآن و اهل 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 ترین نکته برای ایجاد زمینه ی مناسب جهت تربیت قرآنی و سوق دادن فرزندان به سوی حفظ و انس </w:t>
      </w:r>
    </w:p>
    <w:p>
      <w:pPr>
        <w:pStyle w:val="BookText"/>
        <w:rPr/>
      </w:pPr>
      <w:r>
        <w:rPr>
          <w:rFonts w:ascii="IRNazanin" w:hAnsi="IRNazanin" w:eastAsia="IRNazanin"/>
          <w:color w:val="111111"/>
          <w:sz w:val="28"/>
          <w:sz w:val="28"/>
          <w:szCs w:val="28"/>
          <w:rtl w:val="true"/>
          <w:lang w:bidi="fa-IR"/>
        </w:rPr>
        <w:t>و فهم و عمل به قرآن آن است که والدین به عنوان الگوهای اصلی شخصیت کودک، قرآنی بوده و خود اهل تلاوت و انس با قرآن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فرزندان به صورت مستمر، شاهد تلاوت و انس والدین با قرآن بوده و با این خصلت خو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 این انس نیز باید به صورت الگوهای رفتاری در اعمال روزمره ی آنان مشهود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مناسب است که در این سنین فضای منزل به عطر قرآن معطر باشد و صدای تلاوت قرآن در اوقات مختلف خصوصا هنگام اذان در خانه طنین انداز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نغمات روح بخش قرآن در فضای منزل شرکت در جلسات قرآنی مناسب سن کودک و اموری از این ،دست تأثیر به سزایی در گرایش کودک به قرآن و آمادگی وی برای برنامه های تخصصی قرآنی در سنین بالاتر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باید پس از ورود به مدرسه و قدرت بر خواندن و نوشتن با روخوانی و روان خوانی قرآن آشنا شده و تجوید قرآن را نیز فرا گیرند و به مرور زمان سوره های جزء سی ام را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طی مراحل آماده سازی اولیه و علاقمندی خود کودک، آهسته آهسته، او از سنین نوجوانی آمادگی لازم برای حفظ کل قرآن را پیدا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افتخارات پدر و مادر است که برای تربیت دینی فرزند خویش تلاش نموده و آن را در زندگی اصل قرار دهند چنان که یکی از آموزه های اهل بیت علیهم السلام در تربیت فرزندان، بر آموزش قرآن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 بر پدر آن است که نام نیک برای او برگزیند و خوب تربیتش کند و قرآن را به او بیاموزد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امیر المؤمنین علیه السلام نقل شده است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مِنَ الصِّغَرِ كَالنَّقْشِ في الحَجَرِ</w:t>
      </w:r>
      <w:r>
        <w:rPr>
          <w:rStyle w:val="FootnoteAnchor"/>
          <w:rtl w:val="true"/>
        </w:rPr>
        <w:footnoteReference w:id="132"/>
      </w:r>
      <w:bookmarkStart w:id="285" w:name="pg9370_145786"/>
    </w:p>
    <w:p>
      <w:pPr>
        <w:pStyle w:val="BookText"/>
        <w:rPr/>
      </w:pPr>
      <w:bookmarkEnd w:id="285"/>
      <w:r>
        <w:rPr>
          <w:rFonts w:ascii="IRNazanin" w:hAnsi="IRNazanin" w:eastAsia="IRNazanin"/>
          <w:color w:val="111111"/>
          <w:sz w:val="28"/>
          <w:sz w:val="28"/>
          <w:szCs w:val="28"/>
          <w:rtl w:val="true"/>
          <w:lang w:bidi="fa-IR"/>
        </w:rPr>
        <w:t xml:space="preserve">ترجمه ی دقیق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که از سنین کودکی آغاز شود مانند نقش بر روی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و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حضرت همان زمینه سازی مناسب از سنین کودکی برای دریافت و درک مطالب معرفتی و علمی در سنین نوجوانی و بالاتر باشد</w:t>
      </w:r>
      <w:r>
        <w:rPr>
          <w:rFonts w:eastAsia="IRNazanin" w:cs="IRNazanin"/>
          <w:color w:val="111111"/>
          <w:sz w:val="28"/>
          <w:szCs w:val="28"/>
          <w:rtl w:val="true"/>
          <w:lang w:bidi="fa-IR"/>
        </w:rPr>
        <w:t>.</w:t>
      </w:r>
    </w:p>
    <w:p>
      <w:pPr>
        <w:pStyle w:val="Heading4"/>
        <w:numPr>
          <w:ilvl w:val="3"/>
          <w:numId w:val="1"/>
        </w:numPr>
        <w:rPr/>
      </w:pPr>
      <w:bookmarkStart w:id="286" w:name="__RefHeading___Toc5431087_2870459653"/>
      <w:bookmarkStart w:id="287" w:name="_Toc113"/>
      <w:bookmarkEnd w:id="286"/>
      <w:r>
        <w:rPr>
          <w:rtl w:val="true"/>
        </w:rPr>
        <w:t>حفظ قرآن در دوران جنینی</w:t>
      </w:r>
      <w:r>
        <w:rPr>
          <w:rtl w:val="true"/>
        </w:rPr>
        <w:t>!!!</w:t>
      </w:r>
      <w:bookmarkEnd w:id="287"/>
    </w:p>
    <w:p>
      <w:pPr>
        <w:pStyle w:val="BookText"/>
        <w:rPr/>
      </w:pPr>
      <w:r>
        <w:rPr>
          <w:rFonts w:ascii="IRNazanin" w:hAnsi="IRNazanin" w:eastAsia="IRNazanin"/>
          <w:color w:val="111111"/>
          <w:sz w:val="28"/>
          <w:sz w:val="28"/>
          <w:szCs w:val="28"/>
          <w:rtl w:val="true"/>
          <w:lang w:bidi="fa-IR"/>
        </w:rPr>
        <w:t>این عنوان اگر چه عجیب به نظر می رسد؛ اما عده ای آن را در کشور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مطلب باید گفت که اگر مقصود مروّجان این شیوه حفظ قرآن به معنای رایج آن باشد، غیر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ایجاد انس با آیات قرآن و زمینه سازی برای سهولت حفظ در آینده باشد، فی الجمله می توان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گفت استماع و تلاوت آیات قرآن، توسط مادر و انس وی با این کتاب آسمانی قطعاً زمینه ساز سهولت در فراگیری قرآن برای فرزندی است که در رحم دارد زیرا طبق بررسی های علمی فرزندی که در رحم است صداهای اطراف را می شنود و به آن واکنش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از همین دوران با نوای ملکوتی قرآن مأنوس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می گردد جلوگیری از شنیدن برخی نواها و صداهایی که در شرع مقدس اسلام نسبت به آن نهی شده نیز تأثیر به سزایی در این تربیت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رزق حلال طهارت روحی والدین و مقید بودن آنان به مسائل دینی و شرعی از امور مورد تأکید دین مبین اسلام است که نباید از آن غفلت نمود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مشاهده می گردد برخی افراد در ساعات استراحت نوزاد از طریق ضبط صوت نزدیک گوش او صدای قرآن را پخش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یا نادرستی این کار نیاز به بررسی های علمی و اظهار نظر کارشناسان دارد اما آن چه که با دیده ی اولیه می توان بیان نمود این است که بهتر آن است که در زمان های بیداری </w:t>
      </w:r>
      <w:bookmarkStart w:id="288" w:name="pg9370_145789"/>
    </w:p>
    <w:p>
      <w:pPr>
        <w:pStyle w:val="BookText"/>
        <w:rPr/>
      </w:pPr>
      <w:bookmarkEnd w:id="288"/>
      <w:r>
        <w:rPr>
          <w:rFonts w:ascii="IRNazanin" w:hAnsi="IRNazanin" w:eastAsia="IRNazanin"/>
          <w:color w:val="111111"/>
          <w:sz w:val="28"/>
          <w:sz w:val="28"/>
          <w:szCs w:val="28"/>
          <w:rtl w:val="true"/>
          <w:lang w:bidi="fa-IR"/>
        </w:rPr>
        <w:t>و نشاط نوزاد آوای ملکوتی قرآن توسط والدین و یا از طریق ضبط صوت به گوش او برسد نه در ساعات استراحت و خواب او که نیازمند آرامش است</w:t>
      </w:r>
      <w:r>
        <w:rPr>
          <w:rFonts w:eastAsia="IRNazanin" w:cs="IRNazanin"/>
          <w:color w:val="111111"/>
          <w:sz w:val="28"/>
          <w:szCs w:val="28"/>
          <w:rtl w:val="true"/>
          <w:lang w:bidi="fa-IR"/>
        </w:rPr>
        <w:t>.</w:t>
      </w:r>
    </w:p>
    <w:p>
      <w:pPr>
        <w:pStyle w:val="Heading4"/>
        <w:numPr>
          <w:ilvl w:val="3"/>
          <w:numId w:val="1"/>
        </w:numPr>
        <w:rPr/>
      </w:pPr>
      <w:bookmarkStart w:id="289" w:name="__RefHeading___Toc5431089_2870459653"/>
      <w:bookmarkStart w:id="290" w:name="_Toc114"/>
      <w:bookmarkEnd w:id="289"/>
      <w:r>
        <w:rPr>
          <w:rtl w:val="true"/>
        </w:rPr>
        <w:t>بهترین سنين</w:t>
      </w:r>
      <w:bookmarkEnd w:id="290"/>
    </w:p>
    <w:p>
      <w:pPr>
        <w:pStyle w:val="BookText"/>
        <w:rPr/>
      </w:pPr>
      <w:r>
        <w:rPr>
          <w:rFonts w:ascii="IRNazanin" w:hAnsi="IRNazanin" w:eastAsia="IRNazanin"/>
          <w:color w:val="111111"/>
          <w:sz w:val="28"/>
          <w:sz w:val="28"/>
          <w:szCs w:val="28"/>
          <w:rtl w:val="true"/>
          <w:lang w:bidi="fa-IR"/>
        </w:rPr>
        <w:t>سنین نوجوانی بهترین سنین برای حفظ کل قرآن است که می توان در این دوره با صرف انرژی کمتری بیشترین بهره برداری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افرادی که قرآن را در این سنین حفظ نموده اند حفظ پایدارتری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و با تکیه بر تجارب متعدد به نظر می رسد، بهترین سن برای حفظ قرآن سنین نوجوانی یعنی از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چه فرد به سن نوجوانی نزدیک تر باشد شادابی و طراوت ذهنی، قدرت حافظه و میل به یادگیری در او افزون تر است همچنین اشتغالات ذهنی کمتر، وظایف و مسئولیت های اندک حافظه ی جوان تر و بکرتر عواملی است که احتمال موفقیت در یادگیری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اولویت بعدی سنین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افرادی که تا سنین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توفیق حفظ کل قرآن را نیافته اند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فرصت بعدی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در سنین بالاتر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 حفظ قرآن ممکن است اما هر چه سن فرد افزایش یابد میزان تلاش او و زمانی که برای حفظ صرف می کند نیز باید افزون تر باشد تا به موفقیت لازم دست یابد</w:t>
      </w:r>
      <w:r>
        <w:rPr>
          <w:rFonts w:eastAsia="IRNazanin" w:cs="IRNazanin"/>
          <w:color w:val="111111"/>
          <w:sz w:val="28"/>
          <w:szCs w:val="28"/>
          <w:rtl w:val="true"/>
          <w:lang w:bidi="fa-IR"/>
        </w:rPr>
        <w:t>.</w:t>
      </w:r>
    </w:p>
    <w:p>
      <w:pPr>
        <w:pStyle w:val="Heading4"/>
        <w:numPr>
          <w:ilvl w:val="3"/>
          <w:numId w:val="1"/>
        </w:numPr>
        <w:rPr/>
      </w:pPr>
      <w:bookmarkStart w:id="291" w:name="__RefHeading___Toc5431091_2870459653"/>
      <w:bookmarkStart w:id="292" w:name="_Toc115"/>
      <w:bookmarkEnd w:id="291"/>
      <w:r>
        <w:rPr>
          <w:rtl w:val="true"/>
        </w:rPr>
        <w:t>مدت زمان حفظ کل</w:t>
      </w:r>
      <w:bookmarkEnd w:id="29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مهم دیگر آن است که حفظ کل قرآن باید در چه مدتی انجام پذیرد؟ یک سال دو سال سه سال یا بیشتر؟ چه مدتی مناسب تر است؟ </w:t>
      </w:r>
    </w:p>
    <w:p>
      <w:pPr>
        <w:pStyle w:val="BookText"/>
        <w:rPr/>
      </w:pPr>
      <w:r>
        <w:rPr>
          <w:rFonts w:ascii="IRNazanin" w:hAnsi="IRNazanin" w:eastAsia="IRNazanin"/>
          <w:color w:val="111111"/>
          <w:sz w:val="28"/>
          <w:sz w:val="28"/>
          <w:szCs w:val="28"/>
          <w:rtl w:val="true"/>
          <w:lang w:bidi="fa-IR"/>
        </w:rPr>
        <w:t>در پاسخ این سؤال باید گفت که فرصت ها و استعدادهای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نمی توان یک نسخه را تجویز کرد تعیین مدت زمان حفظ به اموری وابسته است؛ مهم ترین آن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فرد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اشتغالات و فعالیت های روزمره ی او و میزان فراغت او برای انجام برنامه های حفظ و مرور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تحصیلی 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تأهل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استعداد، هوش و حافظه ی او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انس قبلی او با قرآن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آشنایی او با ترجمه و مفاهیم قرآن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علاقه و انگیزه ی فرد برای حفظ</w:t>
      </w:r>
    </w:p>
    <w:p>
      <w:pPr>
        <w:pStyle w:val="BookText"/>
        <w:rPr/>
      </w:pPr>
      <w:r>
        <w:rPr>
          <w:rFonts w:ascii="IRNazanin" w:hAnsi="IRNazanin" w:eastAsia="IRNazanin"/>
          <w:color w:val="111111"/>
          <w:sz w:val="28"/>
          <w:sz w:val="28"/>
          <w:szCs w:val="28"/>
          <w:rtl w:val="true"/>
          <w:lang w:bidi="fa-IR"/>
        </w:rPr>
        <w:t>با توجه به موارد یاد شده و تحلیل آن می توان به فرد پیشنهاد داد که مدت زمان مناسب برای حفظ شما چقدر است؟</w:t>
      </w:r>
    </w:p>
    <w:p>
      <w:pPr>
        <w:pStyle w:val="BookText"/>
        <w:rPr/>
      </w:pPr>
      <w:r>
        <w:rPr>
          <w:rFonts w:ascii="IRNazanin" w:hAnsi="IRNazanin" w:eastAsia="IRNazanin"/>
          <w:color w:val="111111"/>
          <w:sz w:val="28"/>
          <w:sz w:val="28"/>
          <w:szCs w:val="28"/>
          <w:rtl w:val="true"/>
          <w:lang w:bidi="fa-IR"/>
        </w:rPr>
        <w:t>آن چه در روایات اهل بیت علیهم السلام مورد تأکید قرار گرفته این است که انسان برای انجام فعالیت های مستحبی نباید بیش از توان خود باری را به دوش بکشد؛ بلکه درست آن است که به اندازه ای که انجام اعمال مستحبی با نشاط همراه باشد، اقدام به انجام آن نمود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روان شناسان نیز بدین نکته دست یافته اند که در انجام فعالیت های ذهنی و روحی نباید به افراط پرداخت بلکه اگر استعداد فردی به فرض در حد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است نباید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بر جسم و روح خود فشار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لازم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باقی مانده را نیز برای حفظ نشاط و انگیزه باقی گذاشته و از تمام ظرفیت بهره نگیرد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هر سرعتی که برای انجام حفظ انتخاب می گردد، مشروط به وجود نشاط و شادابی در اجرای آن باید ادامه یابد از همین رو در صورتی که شرایط فرد، تغییر یافت و یا احساس خستگی روحی نمود باید با مشورت اهل فن از میزان برنامه ها بکاهد تا دوباره به وضعیت مطلوب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آن چه در سال های اخیر رواج یافته حفظ قرآن با سرعت بسیار بالا و کیفیت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آسیب هایی را به همراه داشته که بر خود لازم می دانیم به اهل فن و علاقمندان به حفظ نکات لازم را گوشزد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 آن است که حافظ با سرعت مناسب به همراه علاقه انگیزه و نشاط روحی و احساس لذت به انجام حفظ قرآن بپردازد اگر سرعت زیاد، موجب بروز خستگی های روحی و دل زدگی نسبت به ساحت مقدس قرآن و کیفیت نازل محفوظات گردد به گونه ای که فرد حافظ قرآن شده ولی پس از اتمام حفظ دیگر علاقه ای به مرور و انس دائمی نداشته باشد و یا محفوظات را به خوبی به یاد نیاورد، ما به موفقیت دست نیافته ایم از این رو هنر ما تربیت حافظانی است که عاشق قرآن و علاقمند به انس دایمی فهم آیات و عمل به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حافظانی که خود را نیازمند به قرآن دانسته و همواره از تلاوتش لذت برده و در پی تعمیق فهم خود از قرآن و دست یابی به معارف بیکرانش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منكر آن نیستیم که افراد بسیار محدودی ممکن است توانایی و ظرفیت حفظ تمامی قرآن کریم را در مدت زمان کوتاهی مانند یک سال دارا باشند، اما این نمی تواند مجوز ما برای همگانی کردن این گونه دوره ها و توصیه ی به دیگران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 برای کار حفظ قرآن بر اساس تعداد صفحات قرآن در طول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متعارف و متوسطی که برای افراد کم سن و سال یا اشخاصی که اشتغالات فراوانی دارند قابل توصیه می باشد این است که روزانه حدود پنج سطر </w:t>
      </w:r>
    </w:p>
    <w:p>
      <w:pPr>
        <w:pStyle w:val="BookText"/>
        <w:rPr/>
      </w:pPr>
      <w:r>
        <w:rPr>
          <w:rFonts w:ascii="IRNazanin" w:hAnsi="IRNazanin" w:eastAsia="IRNazanin"/>
          <w:color w:val="111111"/>
          <w:sz w:val="28"/>
          <w:sz w:val="28"/>
          <w:szCs w:val="28"/>
          <w:rtl w:val="true"/>
          <w:lang w:bidi="fa-IR"/>
        </w:rPr>
        <w:t>از قرآن را به خاطر بسپارند؛ در صورت استمرار این کار، در هر هفته حدود دو صفحه از قرآن حفظ می گردد و در نهایت فرد می تواند در طول مدت شش سال به حفظ کل قرآن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گردد روزهای جمعه نیز به استراحت ذهنی و مرور محفوظات هفته اختصاص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افرادی که فرصت بیشتری در اختیار داشته و از آمادگی بالاتری برخوردارند، توصیه می شود روزانه نیم صفحه از قرآن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دقیق این برنامه، هر فرد قادر است، هر هفته،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قرآن و 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کل قرآن را به خاطر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فردی همت نماید و با اشتیاق در هر روز حدود ده سطر از قرآن را حفظ نماید می تواند در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این کار را به سرانجام برساند و چنانچه این مقدار تا روزانه یک صفحه از قرآن افزایش یابد مدّت حفظ کل قرآن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ی استادان مجرب حفظ کل قرآن در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بهترین و مناسب ترین سرعت برای حفظ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نوجوانان و جوانان عزیزی که علاقمند به حفظ قرآن ،هستند توصیه می کنیم در صورت داشتن فرصت کافی در کنار پرداختن به تحصیل این سرعت را برای حفظ برگزینند</w:t>
      </w:r>
      <w:r>
        <w:rPr>
          <w:rFonts w:eastAsia="IRNazanin" w:cs="IRNazanin"/>
          <w:color w:val="111111"/>
          <w:sz w:val="28"/>
          <w:szCs w:val="28"/>
          <w:rtl w:val="true"/>
          <w:lang w:bidi="fa-IR"/>
        </w:rPr>
        <w:t xml:space="preserve">. </w:t>
      </w:r>
      <w:bookmarkStart w:id="293" w:name="pg9370_145801"/>
    </w:p>
    <w:p>
      <w:pPr>
        <w:pStyle w:val="BookText"/>
        <w:rPr/>
      </w:pPr>
      <w:bookmarkEnd w:id="293"/>
      <w:r>
        <w:rPr>
          <w:rFonts w:ascii="IRNazanin" w:hAnsi="IRNazanin" w:eastAsia="IRNazanin"/>
          <w:color w:val="111111"/>
          <w:sz w:val="28"/>
          <w:sz w:val="28"/>
          <w:szCs w:val="28"/>
          <w:rtl w:val="true"/>
          <w:lang w:bidi="fa-IR"/>
        </w:rPr>
        <w:t>شایان توجه است اگر چه مقدار معین برای هر هفته بر اساس صفحات تنظیم شده است؛ اما توجه به محتوای آیات نیز نباید از نظر حافظ پنهان بماند و لازم است که حفظ او بر اساس مقاطع معنایی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میزان حفظ روزانه بهتر است پلکانی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مراحل آغازین کار کم باشد و به مرور که تجربه ی حفظ بیشتر می شود، این مقدار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نباید این نکته را فراموش کرد که حفظ قرآن اصولاً آسان ولی تثبیت آن زمان بر است؛ بنابراین نباید توقع داشت که این امر مقدس در مدت کوتاهی پایان پذیرد برای مثال اگر کسی کل قرآن را در مدت یک سال با شتاب و عجله حفظ کند باید دو سال دیگر بر تکرار محفوظات خود مداومت جدی داشته باشد تا به حد مطلوبی از تسلط دست یابد و چه بسا مجبور به حفظ مجدد آیات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یادشده به هیچ وجه توصیه ای به حفظ یک ساله نمی شود و اولویت در حفظ با حفظ سه تا چهار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زمان پیشنهادی در دیگر کشورها نیز حد متعارف و استانداردی برای حفظ به شمار می رود علاوه بر این که در طول سپری شدن این مدت قرآن به تدریج در حافظه وارد شده و با گوشت و خون انسان عجین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برای کسی که در طول این دوره با معارف قرآن نیز آشنا گشته و از دریای بیکرانش بهره مند می گردد</w:t>
      </w:r>
      <w:r>
        <w:rPr>
          <w:rFonts w:eastAsia="IRNazanin" w:cs="IRNazanin"/>
          <w:color w:val="111111"/>
          <w:sz w:val="28"/>
          <w:szCs w:val="28"/>
          <w:rtl w:val="true"/>
          <w:lang w:bidi="fa-IR"/>
        </w:rPr>
        <w:t>.</w:t>
      </w:r>
    </w:p>
    <w:p>
      <w:pPr>
        <w:pStyle w:val="Heading4"/>
        <w:numPr>
          <w:ilvl w:val="3"/>
          <w:numId w:val="1"/>
        </w:numPr>
        <w:rPr/>
      </w:pPr>
      <w:bookmarkStart w:id="294" w:name="__RefHeading___Toc5431093_2870459653"/>
      <w:bookmarkStart w:id="295" w:name="_Toc116"/>
      <w:bookmarkEnd w:id="294"/>
      <w:r>
        <w:rPr>
          <w:rtl w:val="true"/>
        </w:rPr>
        <w:t>زمان مناسب برای حفظ</w:t>
      </w:r>
      <w:bookmarkEnd w:id="295"/>
    </w:p>
    <w:p>
      <w:pPr>
        <w:pStyle w:val="Heading5"/>
        <w:numPr>
          <w:ilvl w:val="4"/>
          <w:numId w:val="1"/>
        </w:numPr>
        <w:rPr/>
      </w:pPr>
      <w:bookmarkStart w:id="296" w:name="__RefHeading___Toc5431095_2870459653"/>
      <w:bookmarkStart w:id="297" w:name="_Toc117"/>
      <w:bookmarkEnd w:id="296"/>
      <w:r>
        <w:rPr>
          <w:rtl w:val="true"/>
        </w:rPr>
        <w:t>اشاره</w:t>
      </w:r>
      <w:bookmarkEnd w:id="29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انجام نیک هر امر ارزشمندی نیازمند فرصت زمانی مناسب و شایسته </w:t>
      </w:r>
      <w:bookmarkStart w:id="298" w:name="pg9370_145805"/>
    </w:p>
    <w:p>
      <w:pPr>
        <w:pStyle w:val="BookText"/>
        <w:rPr/>
      </w:pPr>
      <w:bookmarkEnd w:id="298"/>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زمان حفظ، نکاتی را متذکر می شویم</w:t>
      </w:r>
      <w:r>
        <w:rPr>
          <w:rFonts w:eastAsia="IRNazanin" w:cs="IRNazanin"/>
          <w:color w:val="111111"/>
          <w:sz w:val="28"/>
          <w:szCs w:val="28"/>
          <w:rtl w:val="true"/>
          <w:lang w:bidi="fa-IR"/>
        </w:rPr>
        <w:t>:</w:t>
      </w:r>
    </w:p>
    <w:p>
      <w:pPr>
        <w:pStyle w:val="Heading5"/>
        <w:numPr>
          <w:ilvl w:val="4"/>
          <w:numId w:val="1"/>
        </w:numPr>
        <w:rPr/>
      </w:pPr>
      <w:bookmarkStart w:id="299" w:name="__RefHeading___Toc5431097_2870459653"/>
      <w:bookmarkStart w:id="300" w:name="_Toc118"/>
      <w:bookmarkEnd w:id="299"/>
      <w:r>
        <w:rPr>
          <w:rtl w:val="true"/>
        </w:rPr>
        <w:t>الف</w:t>
      </w:r>
      <w:r>
        <w:rPr>
          <w:rtl w:val="true"/>
        </w:rPr>
        <w:t xml:space="preserve">) </w:t>
      </w:r>
      <w:r>
        <w:rPr>
          <w:rtl w:val="true"/>
        </w:rPr>
        <w:t>انتخاب بهترین زمان برای حفظ</w:t>
      </w:r>
      <w:bookmarkEnd w:id="300"/>
    </w:p>
    <w:p>
      <w:pPr>
        <w:pStyle w:val="BookText"/>
        <w:rPr/>
      </w:pPr>
      <w:r>
        <w:rPr>
          <w:rFonts w:ascii="IRNazanin" w:hAnsi="IRNazanin" w:eastAsia="IRNazanin"/>
          <w:color w:val="111111"/>
          <w:sz w:val="28"/>
          <w:sz w:val="28"/>
          <w:szCs w:val="28"/>
          <w:rtl w:val="true"/>
          <w:lang w:bidi="fa-IR"/>
        </w:rPr>
        <w:t>بسیاری دوست دارند که ساعت معینی برای حفظ قرآن به آن ها توصیه شود؛ به صورت کلی می توان توصیه کرد زمان هایی برای حفظ انتخاب گردد که روح و جسم انسان خسته نیست و قدرت تمرکز ذهنی بالاست این زمان معمولا اوقاتی است که انسان پیش از آن به استراحت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پس از انجام چندین ساعت فعالیت جسمی سنگین روزانه، یا پس از چند ساعت کار فکری طاقت فرسا یا پس از مشاهده ی یک فیلم سینمایی چند ساعته که ذهن و خاطر ما را به خود مشغول ساخته و یا پس از صرف یک ناهار مفصل میان روز و زمان هایی از این دست نمی تواند وقت خوبی برای حفظ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سلیقه ها و عادت های متفاوتی دارند ممکن است بعضی در اوّل صبح، و عده ای هم عصرها پس از یک استراحت کوتاه تمایل بیشتری به حفظ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پیش از خواب و استراحت شبانه نیز از نظر روان شناسان برای کار حفظ مناسب است؛ مشروط به آن که خستگی مانع تمرکز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از وقت هایی همانند بین الطلوعین که روح انسان از لطافت طراوت نشاط و معنویت خاصی برخوردار است نیز باعث برکات معنوی فراوان و توفیق در حفظ خواهد بود و شاعر چه زیبا سروده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نوشین بامداد 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بازدارد پیاده را ز سبیل </w:t>
      </w:r>
      <w:bookmarkStart w:id="301" w:name="pg9370_145808"/>
    </w:p>
    <w:p>
      <w:pPr>
        <w:pStyle w:val="Heading5"/>
        <w:numPr>
          <w:ilvl w:val="4"/>
          <w:numId w:val="1"/>
        </w:numPr>
        <w:rPr/>
      </w:pPr>
      <w:bookmarkStart w:id="302" w:name="__RefHeading___Toc5431099_2870459653"/>
      <w:bookmarkStart w:id="303" w:name="_Toc119"/>
      <w:bookmarkEnd w:id="301"/>
      <w:bookmarkEnd w:id="302"/>
      <w:r>
        <w:rPr>
          <w:rtl w:val="true"/>
        </w:rPr>
        <w:t>ب</w:t>
      </w:r>
      <w:r>
        <w:rPr>
          <w:rtl w:val="true"/>
        </w:rPr>
        <w:t xml:space="preserve">) </w:t>
      </w:r>
      <w:r>
        <w:rPr>
          <w:rtl w:val="true"/>
        </w:rPr>
        <w:t>ثابت بودن زمان حفظ</w:t>
      </w:r>
      <w:bookmarkEnd w:id="303"/>
    </w:p>
    <w:p>
      <w:pPr>
        <w:pStyle w:val="BookText"/>
        <w:rPr/>
      </w:pPr>
      <w:r>
        <w:rPr>
          <w:rFonts w:ascii="IRNazanin" w:hAnsi="IRNazanin" w:eastAsia="IRNazanin"/>
          <w:color w:val="111111"/>
          <w:sz w:val="28"/>
          <w:sz w:val="28"/>
          <w:szCs w:val="28"/>
          <w:rtl w:val="true"/>
          <w:lang w:bidi="fa-IR"/>
        </w:rPr>
        <w:t>زمان حفظ باید تا جای ممکن ثابت باشد؛ برای مثال اگر بعد از نماز صبح و یا عصرها به حفظ قرآن می پردازید سعی کنید که این ساعت را تغییر ندهید عادت کردن به حفظ در یک ساعت از روز این فایده را دارد که وقتی آن ساعت فرا می رسد شخص احساس می کند که گمشده ای دارد و به طور طبیعی از نظر ذهنی آمادگی او برای حفظ بیشتر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دقیقاً همان طور که همه ی ما عادت کرده ایم وقتی ظهر فرا می رسد، آماده ی خوردن ناهار شویم و حتی اگر گرسنه نباشیم نیاز به غذا خوردن را حس می کنیم</w:t>
      </w:r>
      <w:r>
        <w:rPr>
          <w:rFonts w:eastAsia="IRNazanin" w:cs="IRNazanin"/>
          <w:color w:val="111111"/>
          <w:sz w:val="28"/>
          <w:szCs w:val="28"/>
          <w:rtl w:val="true"/>
          <w:lang w:bidi="fa-IR"/>
        </w:rPr>
        <w:t>.</w:t>
      </w:r>
    </w:p>
    <w:p>
      <w:pPr>
        <w:pStyle w:val="Heading5"/>
        <w:numPr>
          <w:ilvl w:val="4"/>
          <w:numId w:val="1"/>
        </w:numPr>
        <w:rPr/>
      </w:pPr>
      <w:bookmarkStart w:id="304" w:name="__RefHeading___Toc5431101_2870459653"/>
      <w:bookmarkStart w:id="305" w:name="_Toc120"/>
      <w:bookmarkEnd w:id="304"/>
      <w:r>
        <w:rPr>
          <w:rtl w:val="true"/>
        </w:rPr>
        <w:t>ج</w:t>
      </w:r>
      <w:r>
        <w:rPr>
          <w:rtl w:val="true"/>
        </w:rPr>
        <w:t xml:space="preserve">) </w:t>
      </w:r>
      <w:r>
        <w:rPr>
          <w:rtl w:val="true"/>
        </w:rPr>
        <w:t>آرامش و سکوت در زمان حفظ</w:t>
      </w:r>
      <w:bookmarkEnd w:id="305"/>
    </w:p>
    <w:p>
      <w:pPr>
        <w:pStyle w:val="BookText"/>
        <w:rPr/>
      </w:pPr>
      <w:r>
        <w:rPr>
          <w:rFonts w:ascii="IRNazanin" w:hAnsi="IRNazanin" w:eastAsia="IRNazanin"/>
          <w:color w:val="111111"/>
          <w:sz w:val="28"/>
          <w:sz w:val="28"/>
          <w:szCs w:val="28"/>
          <w:rtl w:val="true"/>
          <w:lang w:bidi="fa-IR"/>
        </w:rPr>
        <w:t>از آن جا که حفظ قرآن نیازمند تمرکز حواس و دقت کافی است، بسیار مناسب است در ساعاتی از شبانه روز که سکوت و آرامش حکم فرماست، انسان به کار حفظ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نیز حفظ در بین الطلوعین و یا اوقاتی مانند آن مناسب تر به نظر می رسد</w:t>
      </w:r>
      <w:r>
        <w:rPr>
          <w:rFonts w:eastAsia="IRNazanin" w:cs="IRNazanin"/>
          <w:color w:val="111111"/>
          <w:sz w:val="28"/>
          <w:szCs w:val="28"/>
          <w:rtl w:val="true"/>
          <w:lang w:bidi="fa-IR"/>
        </w:rPr>
        <w:t>.</w:t>
      </w:r>
    </w:p>
    <w:p>
      <w:pPr>
        <w:pStyle w:val="Heading4"/>
        <w:numPr>
          <w:ilvl w:val="3"/>
          <w:numId w:val="1"/>
        </w:numPr>
        <w:rPr/>
      </w:pPr>
      <w:bookmarkStart w:id="306" w:name="__RefHeading___Toc5431103_2870459653"/>
      <w:bookmarkStart w:id="307" w:name="_Toc121"/>
      <w:bookmarkEnd w:id="306"/>
      <w:r>
        <w:rPr>
          <w:rtl w:val="true"/>
        </w:rPr>
        <w:t>مکان مناسب برای حفظ</w:t>
      </w:r>
      <w:bookmarkEnd w:id="307"/>
    </w:p>
    <w:p>
      <w:pPr>
        <w:pStyle w:val="Heading5"/>
        <w:numPr>
          <w:ilvl w:val="4"/>
          <w:numId w:val="1"/>
        </w:numPr>
        <w:rPr/>
      </w:pPr>
      <w:bookmarkStart w:id="308" w:name="__RefHeading___Toc5431105_2870459653"/>
      <w:bookmarkStart w:id="309" w:name="_Toc122"/>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سه چیز نیازمند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روحی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خاشع شرایط جسمی مناسب و مکانی خلوت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مورد مکان حفظ، نکاتی را یادآور می شویم</w:t>
      </w:r>
      <w:r>
        <w:rPr>
          <w:rFonts w:eastAsia="IRNazanin" w:cs="IRNazanin"/>
          <w:color w:val="111111"/>
          <w:sz w:val="28"/>
          <w:szCs w:val="28"/>
          <w:rtl w:val="true"/>
          <w:lang w:bidi="fa-IR"/>
        </w:rPr>
        <w:t>:</w:t>
      </w:r>
    </w:p>
    <w:p>
      <w:pPr>
        <w:pStyle w:val="Heading5"/>
        <w:numPr>
          <w:ilvl w:val="4"/>
          <w:numId w:val="1"/>
        </w:numPr>
        <w:rPr/>
      </w:pPr>
      <w:bookmarkStart w:id="310" w:name="__RefHeading___Toc5431107_2870459653"/>
      <w:bookmarkStart w:id="311" w:name="_Toc123"/>
      <w:bookmarkEnd w:id="310"/>
      <w:r>
        <w:rPr>
          <w:rtl w:val="true"/>
        </w:rPr>
        <w:t>الف</w:t>
      </w:r>
      <w:r>
        <w:rPr>
          <w:rtl w:val="true"/>
        </w:rPr>
        <w:t xml:space="preserve">) </w:t>
      </w:r>
      <w:r>
        <w:rPr>
          <w:rtl w:val="true"/>
        </w:rPr>
        <w:t>استفاده از مکان های مقدس</w:t>
      </w:r>
      <w:bookmarkEnd w:id="31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خوب است که حافظ قرآن حفظ خود را در اماکن معنوی همانند </w:t>
      </w:r>
      <w:bookmarkStart w:id="312" w:name="pg9370_145811"/>
    </w:p>
    <w:p>
      <w:pPr>
        <w:pStyle w:val="BookText"/>
        <w:rPr/>
      </w:pPr>
      <w:bookmarkEnd w:id="312"/>
      <w:r>
        <w:rPr>
          <w:rFonts w:ascii="IRNazanin" w:hAnsi="IRNazanin" w:eastAsia="IRNazanin"/>
          <w:color w:val="111111"/>
          <w:sz w:val="28"/>
          <w:sz w:val="28"/>
          <w:szCs w:val="28"/>
          <w:rtl w:val="true"/>
          <w:lang w:bidi="fa-IR"/>
        </w:rPr>
        <w:t>مساجد و یا حرم های مطهر امامان و امام زادگان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آن که بتواند در این مکان ها گوشه ی آرام و خلوتی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علاوه بر ایجاد معنویت، حافظ می تواند با استمداد از ارواح مقدس امامان و اولیاء و همجواری با آنان با موفقیت بیشتری همراه گردد</w:t>
      </w:r>
      <w:r>
        <w:rPr>
          <w:rFonts w:eastAsia="IRNazanin" w:cs="IRNazanin"/>
          <w:color w:val="111111"/>
          <w:sz w:val="28"/>
          <w:szCs w:val="28"/>
          <w:rtl w:val="true"/>
          <w:lang w:bidi="fa-IR"/>
        </w:rPr>
        <w:t>.</w:t>
      </w:r>
    </w:p>
    <w:p>
      <w:pPr>
        <w:pStyle w:val="Heading5"/>
        <w:numPr>
          <w:ilvl w:val="4"/>
          <w:numId w:val="1"/>
        </w:numPr>
        <w:rPr/>
      </w:pPr>
      <w:bookmarkStart w:id="313" w:name="__RefHeading___Toc5431109_2870459653"/>
      <w:bookmarkStart w:id="314" w:name="_Toc124"/>
      <w:bookmarkEnd w:id="313"/>
      <w:r>
        <w:rPr>
          <w:rtl w:val="true"/>
        </w:rPr>
        <w:t>ب</w:t>
      </w:r>
      <w:r>
        <w:rPr>
          <w:rtl w:val="true"/>
        </w:rPr>
        <w:t xml:space="preserve">) </w:t>
      </w:r>
      <w:r>
        <w:rPr>
          <w:rtl w:val="true"/>
        </w:rPr>
        <w:t>ثابت بودن مكان حفظ</w:t>
      </w:r>
      <w:bookmarkEnd w:id="314"/>
    </w:p>
    <w:p>
      <w:pPr>
        <w:pStyle w:val="BookText"/>
        <w:rPr/>
      </w:pPr>
      <w:r>
        <w:rPr>
          <w:rFonts w:ascii="IRNazanin" w:hAnsi="IRNazanin" w:eastAsia="IRNazanin"/>
          <w:color w:val="111111"/>
          <w:sz w:val="28"/>
          <w:sz w:val="28"/>
          <w:szCs w:val="28"/>
          <w:rtl w:val="true"/>
          <w:lang w:bidi="fa-IR"/>
        </w:rPr>
        <w:t>توصیه می شود حافظ قرآن تا جای ممکن مکان حفظ خود را همانند زمان آن تغییر ندهد و سعی کند در یک مکان ثابت به حفظ قرآن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حفظ قرآن در اماکن عمومی و جاهایی که محل رفت و آمد و تردد است بپرهیزید؛ چون در این صورت نمی توانید تسلط خوبی بر محفوظات داشته باشید و احتمال خطا در حفظ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انجام حفظ در حال حرکت همانند حفظ در اتومبیل یا اتوبوس و مانند آن توصیه نمی شود زیرا معمولاً انسان در این حال از تمرکز لازم برخوردار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چنان چه شخصی بخواهد از اوقات خود بیشتر و بهتر بهره گیرد، مانعی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اما بهتر است در این موارد محفوظات خود را برای تقویت بیشتر مرور نماید و یا ذهن خود را برای حفظ آیات آماده نماید تا بتواند در هنگام حفظ با سرعت و کیفیت بالاتری حفظ را انجام دهد</w:t>
      </w:r>
      <w:r>
        <w:rPr>
          <w:rFonts w:eastAsia="IRNazanin" w:cs="IRNazanin"/>
          <w:color w:val="111111"/>
          <w:sz w:val="28"/>
          <w:szCs w:val="28"/>
          <w:rtl w:val="true"/>
          <w:lang w:bidi="fa-IR"/>
        </w:rPr>
        <w:t>.</w:t>
      </w:r>
    </w:p>
    <w:p>
      <w:pPr>
        <w:pStyle w:val="Heading5"/>
        <w:numPr>
          <w:ilvl w:val="4"/>
          <w:numId w:val="1"/>
        </w:numPr>
        <w:rPr/>
      </w:pPr>
      <w:bookmarkStart w:id="315" w:name="__RefHeading___Toc5431111_2870459653"/>
      <w:bookmarkStart w:id="316" w:name="_Toc125"/>
      <w:bookmarkEnd w:id="315"/>
      <w:r>
        <w:rPr>
          <w:rtl w:val="true"/>
        </w:rPr>
        <w:t>ج</w:t>
      </w:r>
      <w:r>
        <w:rPr>
          <w:rtl w:val="true"/>
        </w:rPr>
        <w:t xml:space="preserve">) </w:t>
      </w:r>
      <w:r>
        <w:rPr>
          <w:rtl w:val="true"/>
        </w:rPr>
        <w:t>سادگی مکان</w:t>
      </w:r>
      <w:bookmarkEnd w:id="31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حفظ باید ساده و بی آلایش و بدون تزئینات نامتعارف باشد تا توجه انسان به اطراف جلب نشده و همه ی هوش و حواسش متوجه حفظ آیات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ی اوصاف یاد شده نباید برای زمان و مکان حفظ نقش تعیین کننده ای </w:t>
      </w:r>
    </w:p>
    <w:p>
      <w:pPr>
        <w:pStyle w:val="BookText"/>
        <w:rPr/>
      </w:pPr>
      <w:r>
        <w:rPr>
          <w:rFonts w:ascii="IRNazanin" w:hAnsi="IRNazanin" w:eastAsia="IRNazanin"/>
          <w:color w:val="111111"/>
          <w:sz w:val="28"/>
          <w:sz w:val="28"/>
          <w:szCs w:val="28"/>
          <w:rtl w:val="true"/>
          <w:lang w:bidi="fa-IR"/>
        </w:rPr>
        <w:t>قائل بود و به مجرد تغییر مکان و یا عدم امکان حفظ در زمان مقرر کار حفظ را به تأخیر انداخت زمان و مکان اگر چه مهم است اما نقش کلیدی ندارد و حافظ قرآن باید خود را برای شرایط خاص نیز آماده کند و به هر بهانه ای از زیر کار حفظ شانه خالی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خودآزمایی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سن برای حفظ قرآن کریم چه سنی است؟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اجبار به حفظ کل قرآن کریم در سنین کودکی صحیح است؟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زمان حفظ کل قرآن با توجه به چه عواملی باید تعیین گردد؟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 زمان حفظ توجه به چه نکاتی ضروری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ویژگی های مکان مناسب حفظ را بیان فرمایید</w:t>
      </w:r>
      <w:r>
        <w:rPr>
          <w:rFonts w:eastAsia="IRNazanin" w:cs="IRNazanin"/>
          <w:color w:val="111111"/>
          <w:sz w:val="28"/>
          <w:szCs w:val="28"/>
          <w:rtl w:val="true"/>
          <w:lang w:bidi="fa-IR"/>
        </w:rPr>
        <w:t xml:space="preserve">. </w:t>
      </w:r>
      <w:bookmarkStart w:id="317" w:name="pg9370_145817"/>
    </w:p>
    <w:p>
      <w:pPr>
        <w:pStyle w:val="Heading3"/>
        <w:numPr>
          <w:ilvl w:val="2"/>
          <w:numId w:val="1"/>
        </w:numPr>
        <w:rPr/>
      </w:pPr>
      <w:bookmarkStart w:id="318" w:name="__RefHeading___Toc5431113_2870459653"/>
      <w:bookmarkStart w:id="319" w:name="_Toc126"/>
      <w:bookmarkEnd w:id="317"/>
      <w:bookmarkEnd w:id="318"/>
      <w:r>
        <w:rPr>
          <w:rtl w:val="true"/>
        </w:rPr>
        <w:t>فصل چهارم</w:t>
      </w:r>
      <w:r>
        <w:rPr>
          <w:rtl w:val="true"/>
        </w:rPr>
        <w:t xml:space="preserve">: </w:t>
      </w:r>
      <w:r>
        <w:rPr>
          <w:rtl w:val="true"/>
        </w:rPr>
        <w:t>آشنایی با گونه ها و روش های حفظ قرآن</w:t>
      </w:r>
      <w:bookmarkEnd w:id="319"/>
    </w:p>
    <w:p>
      <w:pPr>
        <w:pStyle w:val="Heading4"/>
        <w:numPr>
          <w:ilvl w:val="3"/>
          <w:numId w:val="1"/>
        </w:numPr>
        <w:rPr/>
      </w:pPr>
      <w:bookmarkStart w:id="320" w:name="__RefHeading___Toc5431115_2870459653"/>
      <w:bookmarkStart w:id="321" w:name="_Toc127"/>
      <w:bookmarkEnd w:id="320"/>
      <w:r>
        <w:rPr>
          <w:rtl w:val="true"/>
        </w:rPr>
        <w:t>آشنایی با گونه های حفظ قرآن</w:t>
      </w:r>
      <w:bookmarkEnd w:id="321"/>
    </w:p>
    <w:p>
      <w:pPr>
        <w:pStyle w:val="Heading5"/>
        <w:numPr>
          <w:ilvl w:val="4"/>
          <w:numId w:val="1"/>
        </w:numPr>
        <w:rPr/>
      </w:pPr>
      <w:bookmarkStart w:id="322" w:name="__RefHeading___Toc5431117_2870459653"/>
      <w:bookmarkStart w:id="323" w:name="_Toc128"/>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همه ی ما می دانیم فرصت ها و استعدادهای افراد با هم متفاوت است؛ به همین علت دو رویکرد کلی در حفظ قرآن پیش روی علاقمندان است؛</w:t>
      </w:r>
    </w:p>
    <w:p>
      <w:pPr>
        <w:pStyle w:val="Heading5"/>
        <w:numPr>
          <w:ilvl w:val="4"/>
          <w:numId w:val="1"/>
        </w:numPr>
        <w:rPr/>
      </w:pPr>
      <w:bookmarkStart w:id="324" w:name="__RefHeading___Toc5431119_2870459653"/>
      <w:bookmarkStart w:id="325" w:name="_Toc129"/>
      <w:bookmarkEnd w:id="324"/>
      <w:r>
        <w:rPr>
          <w:rtl w:val="true"/>
        </w:rPr>
        <w:t>يكم</w:t>
      </w:r>
      <w:r>
        <w:rPr>
          <w:rtl w:val="true"/>
        </w:rPr>
        <w:t xml:space="preserve">: </w:t>
      </w:r>
      <w:r>
        <w:rPr>
          <w:rtl w:val="true"/>
        </w:rPr>
        <w:t>حفظ کل قرآن</w:t>
      </w:r>
      <w:bookmarkEnd w:id="325"/>
    </w:p>
    <w:p>
      <w:pPr>
        <w:pStyle w:val="Heading5"/>
        <w:numPr>
          <w:ilvl w:val="4"/>
          <w:numId w:val="1"/>
        </w:numPr>
        <w:rPr/>
      </w:pPr>
      <w:bookmarkStart w:id="326" w:name="__RefHeading___Toc5431121_2870459653"/>
      <w:bookmarkStart w:id="327" w:name="_Toc130"/>
      <w:bookmarkEnd w:id="326"/>
      <w:r>
        <w:rPr>
          <w:rtl w:val="true"/>
        </w:rPr>
        <w:t>دوم</w:t>
      </w:r>
      <w:r>
        <w:rPr>
          <w:rtl w:val="true"/>
        </w:rPr>
        <w:t xml:space="preserve">: </w:t>
      </w:r>
      <w:r>
        <w:rPr>
          <w:rtl w:val="true"/>
        </w:rPr>
        <w:t>حفظ بخشی از قرآن</w:t>
      </w:r>
      <w:bookmarkEnd w:id="327"/>
    </w:p>
    <w:p>
      <w:pPr>
        <w:pStyle w:val="BookText"/>
        <w:rPr/>
      </w:pPr>
      <w:r>
        <w:rPr>
          <w:rFonts w:ascii="IRNazanin" w:hAnsi="IRNazanin" w:eastAsia="IRNazanin"/>
          <w:color w:val="111111"/>
          <w:sz w:val="28"/>
          <w:sz w:val="28"/>
          <w:szCs w:val="28"/>
          <w:rtl w:val="true"/>
          <w:lang w:bidi="fa-IR"/>
        </w:rPr>
        <w:t>آنان که توانایی و فرصت کافی برای حفظ کل قرآن را دارایند، چه نیکوست که تمامی آیات وحی را در سینه ی خود جای داده و به این افتخار نایل آیند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برخی به علت فرصت اندک قصد دارند بخشی از قرآن را که در توانشان هست، به ذهن بسپارند این هم در جای خود ارزشمند است که هر شخص، به تناسب فرصت و استعداد خویش آن چه از قرآن در توانش هست، در سینه ی خویش جای دهد</w:t>
      </w:r>
      <w:r>
        <w:rPr>
          <w:rFonts w:eastAsia="IRNazanin" w:cs="IRNazanin"/>
          <w:color w:val="111111"/>
          <w:sz w:val="28"/>
          <w:szCs w:val="28"/>
          <w:rtl w:val="true"/>
          <w:lang w:bidi="fa-IR"/>
        </w:rPr>
        <w:t xml:space="preserve">. </w:t>
      </w:r>
      <w:bookmarkStart w:id="328" w:name="pg9370_145820"/>
    </w:p>
    <w:p>
      <w:pPr>
        <w:pStyle w:val="BookText"/>
        <w:rPr/>
      </w:pPr>
      <w:bookmarkEnd w:id="328"/>
      <w:r>
        <w:rPr>
          <w:rFonts w:ascii="IRNazanin" w:hAnsi="IRNazanin" w:eastAsia="IRNazanin"/>
          <w:color w:val="111111"/>
          <w:sz w:val="28"/>
          <w:sz w:val="28"/>
          <w:szCs w:val="28"/>
          <w:rtl w:val="true"/>
          <w:lang w:bidi="fa-IR"/>
        </w:rPr>
        <w:t>با عنایت به رویکردهای یاد شده گونه های حفظ از این قرار است</w:t>
      </w:r>
      <w:r>
        <w:rPr>
          <w:rFonts w:eastAsia="IRNazanin" w:cs="IRNazanin"/>
          <w:color w:val="111111"/>
          <w:sz w:val="28"/>
          <w:szCs w:val="28"/>
          <w:rtl w:val="true"/>
          <w:lang w:bidi="fa-IR"/>
        </w:rPr>
        <w:t>:</w:t>
      </w:r>
    </w:p>
    <w:p>
      <w:pPr>
        <w:pStyle w:val="Heading4"/>
        <w:numPr>
          <w:ilvl w:val="3"/>
          <w:numId w:val="1"/>
        </w:numPr>
        <w:rPr/>
      </w:pPr>
      <w:bookmarkStart w:id="329" w:name="__RefHeading___Toc5431123_2870459653"/>
      <w:bookmarkStart w:id="330" w:name="_Toc131"/>
      <w:bookmarkEnd w:id="329"/>
      <w:r>
        <w:rPr>
          <w:rtl w:val="true"/>
        </w:rPr>
        <w:t>یکم</w:t>
      </w:r>
      <w:r>
        <w:rPr>
          <w:rtl w:val="true"/>
        </w:rPr>
        <w:t xml:space="preserve">: </w:t>
      </w:r>
      <w:r>
        <w:rPr>
          <w:rtl w:val="true"/>
        </w:rPr>
        <w:t>حفظ ترتیبی</w:t>
      </w:r>
      <w:bookmarkEnd w:id="330"/>
    </w:p>
    <w:p>
      <w:pPr>
        <w:pStyle w:val="BookText"/>
        <w:rPr/>
      </w:pPr>
      <w:r>
        <w:rPr>
          <w:rFonts w:ascii="IRNazanin" w:hAnsi="IRNazanin" w:eastAsia="IRNazanin"/>
          <w:color w:val="111111"/>
          <w:sz w:val="28"/>
          <w:sz w:val="28"/>
          <w:szCs w:val="28"/>
          <w:rtl w:val="true"/>
          <w:lang w:bidi="fa-IR"/>
        </w:rPr>
        <w:t>افرادی که همت گمارده و قصد حفظ کل قرآن را می نمایند به صورت ترتیبی و پیوسته به حفظ سُور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آغاز بهتر است ابتدا از جزء 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سهولت بیشتری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کنیم و پس از پایان آن از ابتدای قرآن حفظ سوره ی بقره را آغاز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پیشنهاد می شود با توجه به مضامین اجزاء آخر قرآن که برای همه ی سنین مناسب است نوجوانان بعد از حفظ جزء سیم جزء بیست و نهم و نیز جزء بیست و هشتم را حفظ نموده و بعد از آن به حفظ سوره ی بقره تا آخر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که حافظ قرآن همت خود را به حفظ کل قرآن معطوف دارد؛ چرا که بر اساس روایات تعداد درجات بهشت به اندازه ی تعداد آیات قرآن است؛ چنان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درجات بهشت به اندازه ی تعداد آیات قرآن است هنگامی که یکی از اهل قرآن وارد بهشت می شود به او گفته می شود بخوان و بالا برو به ازای هر آیه ای درجه ای است پس برتر از حافظ قرآن درجه ای یافت نمی شود</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331" w:name="__RefHeading___Toc5431125_2870459653"/>
      <w:bookmarkStart w:id="332" w:name="_Toc132"/>
      <w:bookmarkEnd w:id="331"/>
      <w:r>
        <w:rPr>
          <w:rtl w:val="true"/>
        </w:rPr>
        <w:t>دوم</w:t>
      </w:r>
      <w:r>
        <w:rPr>
          <w:rtl w:val="true"/>
        </w:rPr>
        <w:t xml:space="preserve">: </w:t>
      </w:r>
      <w:r>
        <w:rPr>
          <w:rtl w:val="true"/>
        </w:rPr>
        <w:t>حفظ موضوعی</w:t>
      </w:r>
      <w:bookmarkEnd w:id="33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افرادی که توان یا فرصت کافی برای حفظ کل قرآن را دارا نیستند توصیه می شود به حفظ موضوعی آیات بپردازند در حفظ موضوعی با انتخاب موضوعاتی خاص و حفظ آیاتی متناسب با آن بخش هایی از قرآن را به خاطر </w:t>
      </w:r>
      <w:bookmarkStart w:id="333" w:name="pg9370_145823"/>
    </w:p>
    <w:p>
      <w:pPr>
        <w:pStyle w:val="BookText"/>
        <w:rPr/>
      </w:pPr>
      <w:bookmarkEnd w:id="333"/>
      <w:r>
        <w:rPr>
          <w:rFonts w:ascii="IRNazanin" w:hAnsi="IRNazanin" w:eastAsia="IRNazanin"/>
          <w:color w:val="111111"/>
          <w:sz w:val="28"/>
          <w:sz w:val="28"/>
          <w:szCs w:val="28"/>
          <w:rtl w:val="true"/>
          <w:lang w:bidi="fa-IR"/>
        </w:rPr>
        <w:t>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انتخاب موضوعات و آیات مربوط به هر موضوع باید بسیار هوشمندانه و توسط کسانی که به موضوعات قرآن احاطه کامل دارند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موضوع می تواند بر اساس فراوانی موضوعات در قرآن و یا بر اساس موضوعات مورد نیاز حافظ شکل بگیرد در شیوه ی اول، ملاک انتخاب آیات برای حفظ خود قرآن و فراوانی موضوعات آن است در این روش هر موضوعی که بیشتر در قرآن تکرار شده است مورد توجه افزون تر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شیوه ی دوم سؤالات مخاطبان و نیازهای آنان است که به متن حفظ موضوعی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یک جزوه برای همه ی مخاطبان با هر سن و تحصیلاتی فراهم می گردد اما در فرض دوم می توان جزوه ای برای بانوان و یا جوانان و یا متناسب با نیاز جامعه جزوه ی اخلاقی و یا عقیدتی و مانند آن فراهم نمود روشن است که حفظ موضوعی به شیوه ی دوم مفیدتر و دارای کاربرد بیشتری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بهترین راه برای تسلط بر موضوعات قرآن، آن است که در خلال حفظ ترتیبی آیات به مفاهیم آن و موضوعات قرآن نیز توجه لازم مبذول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قرآن را هم به صورت ترتیبی و هم به صورت موضوعی حفظ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تسلط بر موضوعات قرآنی نیازمند ممارست فراوان است</w:t>
      </w:r>
      <w:r>
        <w:rPr>
          <w:rFonts w:eastAsia="IRNazanin" w:cs="IRNazanin"/>
          <w:color w:val="111111"/>
          <w:sz w:val="28"/>
          <w:szCs w:val="28"/>
          <w:rtl w:val="true"/>
          <w:lang w:bidi="fa-IR"/>
        </w:rPr>
        <w:t>.</w:t>
      </w:r>
    </w:p>
    <w:p>
      <w:pPr>
        <w:pStyle w:val="Heading4"/>
        <w:numPr>
          <w:ilvl w:val="3"/>
          <w:numId w:val="1"/>
        </w:numPr>
        <w:rPr/>
      </w:pPr>
      <w:bookmarkStart w:id="334" w:name="__RefHeading___Toc5431127_2870459653"/>
      <w:bookmarkStart w:id="335" w:name="_Toc133"/>
      <w:bookmarkEnd w:id="334"/>
      <w:r>
        <w:rPr>
          <w:rtl w:val="true"/>
        </w:rPr>
        <w:t>سوم</w:t>
      </w:r>
      <w:r>
        <w:rPr>
          <w:rtl w:val="true"/>
        </w:rPr>
        <w:t xml:space="preserve">: </w:t>
      </w:r>
      <w:r>
        <w:rPr>
          <w:rtl w:val="true"/>
        </w:rPr>
        <w:t>حفظ سوره های منتخب</w:t>
      </w:r>
      <w:bookmarkEnd w:id="335"/>
    </w:p>
    <w:p>
      <w:pPr>
        <w:pStyle w:val="BookText"/>
        <w:rPr/>
      </w:pPr>
      <w:r>
        <w:rPr>
          <w:rFonts w:ascii="IRNazanin" w:hAnsi="IRNazanin" w:eastAsia="IRNazanin"/>
          <w:color w:val="111111"/>
          <w:sz w:val="28"/>
          <w:sz w:val="28"/>
          <w:szCs w:val="28"/>
          <w:rtl w:val="true"/>
          <w:lang w:bidi="fa-IR"/>
        </w:rPr>
        <w:t>پیشنهاد دیگری که می توان برای افرادی که توان حفظ کل را دارا نیستند مطرح نمود، حفظ سوره هایی منتخب از قرآن کریم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حفظ سُور منتخب حافظ صرفا برخی از سوره هایی را که بیشتر مورد استفاده ی اوست مورد توجه و حفظ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واقعه، </w:t>
      </w:r>
      <w:bookmarkStart w:id="336" w:name="pg9370_145826"/>
    </w:p>
    <w:p>
      <w:pPr>
        <w:pStyle w:val="BookText"/>
        <w:rPr/>
      </w:pPr>
      <w:bookmarkEnd w:id="336"/>
      <w:r>
        <w:rPr>
          <w:rFonts w:ascii="Amiri" w:hAnsi="Amiri" w:eastAsia="Amiri" w:cs="Amiri"/>
          <w:color w:val="111111"/>
          <w:sz w:val="28"/>
          <w:sz w:val="28"/>
          <w:szCs w:val="28"/>
          <w:rtl w:val="true"/>
          <w:lang w:bidi="ar-SA"/>
        </w:rPr>
        <w:t xml:space="preserve">الرحمان، يس، سُورَ مُسَبِّحات </w:t>
      </w:r>
      <w:r>
        <w:rPr>
          <w:rStyle w:val="FootnoteAnchor"/>
          <w:rtl w:val="true"/>
        </w:rPr>
        <w:footnoteReference w:id="135"/>
      </w:r>
      <w:r>
        <w:rPr>
          <w:rFonts w:ascii="IRNazanin" w:hAnsi="IRNazanin" w:eastAsia="IRNazanin"/>
          <w:color w:val="111111"/>
          <w:sz w:val="28"/>
          <w:sz w:val="28"/>
          <w:szCs w:val="28"/>
          <w:rtl w:val="true"/>
          <w:lang w:bidi="fa-IR"/>
        </w:rPr>
        <w:t>و سُور جزء سی ام قرآن کریم از این قبیل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دریا را اگر نتوان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قدر تشنگی باید چشید</w:t>
      </w:r>
    </w:p>
    <w:p>
      <w:pPr>
        <w:pStyle w:val="Heading4"/>
        <w:numPr>
          <w:ilvl w:val="3"/>
          <w:numId w:val="1"/>
        </w:numPr>
        <w:rPr/>
      </w:pPr>
      <w:bookmarkStart w:id="337" w:name="__RefHeading___Toc5431129_2870459653"/>
      <w:bookmarkStart w:id="338" w:name="_Toc134"/>
      <w:bookmarkEnd w:id="337"/>
      <w:r>
        <w:rPr>
          <w:rtl w:val="true"/>
        </w:rPr>
        <w:t>آشنایی با روش های رایج حفظ قرآن</w:t>
      </w:r>
      <w:bookmarkEnd w:id="338"/>
    </w:p>
    <w:p>
      <w:pPr>
        <w:pStyle w:val="Heading5"/>
        <w:numPr>
          <w:ilvl w:val="4"/>
          <w:numId w:val="1"/>
        </w:numPr>
        <w:rPr/>
      </w:pPr>
      <w:bookmarkStart w:id="339" w:name="__RefHeading___Toc5431131_2870459653"/>
      <w:bookmarkStart w:id="340" w:name="_Toc135"/>
      <w:bookmarkEnd w:id="339"/>
      <w:r>
        <w:rPr>
          <w:rtl w:val="true"/>
        </w:rPr>
        <w:t>اشاره</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روش های رایج حفظ قرآن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یک تقسیم بندی کلی، که بر اساس روش های رایج حفظ و اصول حاکم بر آن مطرح می شود می توان حفظ را به سه گونه تقسیم کرد</w:t>
      </w:r>
      <w:r>
        <w:rPr>
          <w:rFonts w:eastAsia="IRNazanin" w:cs="IRNazanin"/>
          <w:color w:val="111111"/>
          <w:sz w:val="28"/>
          <w:szCs w:val="28"/>
          <w:rtl w:val="true"/>
          <w:lang w:bidi="fa-IR"/>
        </w:rPr>
        <w:t>:</w:t>
      </w:r>
    </w:p>
    <w:p>
      <w:pPr>
        <w:pStyle w:val="Heading5"/>
        <w:numPr>
          <w:ilvl w:val="4"/>
          <w:numId w:val="1"/>
        </w:numPr>
        <w:rPr/>
      </w:pPr>
      <w:bookmarkStart w:id="341" w:name="__RefHeading___Toc5431133_2870459653"/>
      <w:bookmarkStart w:id="342" w:name="_Toc136"/>
      <w:bookmarkEnd w:id="341"/>
      <w:r>
        <w:rPr>
          <w:rtl w:val="true"/>
        </w:rPr>
        <w:t>یکم</w:t>
      </w:r>
      <w:r>
        <w:rPr>
          <w:rtl w:val="true"/>
        </w:rPr>
        <w:t xml:space="preserve">: </w:t>
      </w:r>
      <w:r>
        <w:rPr>
          <w:rtl w:val="true"/>
        </w:rPr>
        <w:t>حفظ سطر محور</w:t>
      </w:r>
      <w:bookmarkEnd w:id="342"/>
    </w:p>
    <w:p>
      <w:pPr>
        <w:pStyle w:val="BookText"/>
        <w:rPr/>
      </w:pPr>
      <w:r>
        <w:rPr>
          <w:rFonts w:ascii="IRNazanin" w:hAnsi="IRNazanin" w:eastAsia="IRNazanin"/>
          <w:color w:val="111111"/>
          <w:sz w:val="28"/>
          <w:sz w:val="28"/>
          <w:szCs w:val="28"/>
          <w:rtl w:val="true"/>
          <w:lang w:bidi="fa-IR"/>
        </w:rPr>
        <w:t>در این شیوه حافظ با برنامه ریزی مشخصی روزانه چند سطر از قرآن را به حافظه می سپارد عامل تعیین کننده برای انتخاب میزان حفظ روزمره تعداد سطرهای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حافظ قصد دارد کل قرآن را در سه سال حفظ نماید تلاش می کند روزانه ده سطر از قرآن را حفظ نماید چندان اهمیتی ندارد که این ده سطر از کجا آغاز گشته و به چه آیه ای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یک موضوع یا وسط آن شروع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ده سطر، موضوع مورد بحث هم پایان می یابد یا خیر؟ آن چه اهمیت دارد این است که هر روز ده سطر حفظ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شیوه یک مصحف خاص همانند مصحف آقای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سوری مبنای شمارش سطرها قرار گرفته و سهمیه هر روز از روی آن حفظ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 حفظ بر همین اساس تعیین می گردد و به جایگاه آیات در صفحه توجه ویژه ای مبذول می گردد برای جلوگیری از اشتباه در آیاتی که با هم </w:t>
      </w:r>
      <w:bookmarkStart w:id="343" w:name="pg9370_145829"/>
    </w:p>
    <w:p>
      <w:pPr>
        <w:pStyle w:val="BookText"/>
        <w:rPr/>
      </w:pPr>
      <w:bookmarkEnd w:id="343"/>
      <w:r>
        <w:rPr>
          <w:rFonts w:ascii="IRNazanin" w:hAnsi="IRNazanin" w:eastAsia="IRNazanin"/>
          <w:color w:val="111111"/>
          <w:sz w:val="28"/>
          <w:sz w:val="28"/>
          <w:szCs w:val="28"/>
          <w:rtl w:val="true"/>
          <w:lang w:bidi="fa-IR"/>
        </w:rPr>
        <w:t>مشابهت دارند نیز بیش از هر چیز به خط و شیوه ی نگارش آن 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دارای کاستی هایی می باشد که در صورت بی توجهی به آن حافظ در آینده با چالش ها و مشکلاتی روبرو می گردد با بررسی شیوه هایی که در ادامه می آید، می توان به برخی از آن آسیب ها، پی برد</w:t>
      </w:r>
      <w:r>
        <w:rPr>
          <w:rFonts w:eastAsia="IRNazanin" w:cs="IRNazanin"/>
          <w:color w:val="111111"/>
          <w:sz w:val="28"/>
          <w:szCs w:val="28"/>
          <w:rtl w:val="true"/>
          <w:lang w:bidi="fa-IR"/>
        </w:rPr>
        <w:t>.</w:t>
      </w:r>
    </w:p>
    <w:p>
      <w:pPr>
        <w:pStyle w:val="Heading5"/>
        <w:numPr>
          <w:ilvl w:val="4"/>
          <w:numId w:val="1"/>
        </w:numPr>
        <w:rPr/>
      </w:pPr>
      <w:bookmarkStart w:id="344" w:name="__RefHeading___Toc5431135_2870459653"/>
      <w:bookmarkStart w:id="345" w:name="_Toc137"/>
      <w:bookmarkEnd w:id="344"/>
      <w:r>
        <w:rPr>
          <w:rtl w:val="true"/>
        </w:rPr>
        <w:t>دوم</w:t>
      </w:r>
      <w:r>
        <w:rPr>
          <w:rtl w:val="true"/>
        </w:rPr>
        <w:t xml:space="preserve">: </w:t>
      </w:r>
      <w:r>
        <w:rPr>
          <w:rtl w:val="true"/>
        </w:rPr>
        <w:t>حفظ لحن محور</w:t>
      </w:r>
      <w:bookmarkEnd w:id="345"/>
    </w:p>
    <w:p>
      <w:pPr>
        <w:pStyle w:val="BookText"/>
        <w:rPr/>
      </w:pPr>
      <w:r>
        <w:rPr>
          <w:rFonts w:ascii="IRNazanin" w:hAnsi="IRNazanin" w:eastAsia="IRNazanin"/>
          <w:color w:val="111111"/>
          <w:sz w:val="28"/>
          <w:sz w:val="28"/>
          <w:szCs w:val="28"/>
          <w:rtl w:val="true"/>
          <w:lang w:bidi="fa-IR"/>
        </w:rPr>
        <w:t>در این رویکرد لحن تلاوت یک استاد خاص محور قرار گرفته و حافظ تلاش می کند آیات را بر اساس شیوه ی تلاوت او به ذهن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آیات و کلمات باید مطابق تلاوت مبنا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بیشتر برای خردسالان که توانایی خواندن قرآن از روی مصحف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افراد نابینا که قادر به خواندن از روی مصحف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به نظر می رسد؛ در صورت افراط در این شیوه احتمال شرطی شدن حافظه وجود دارد بدین گونه که در صورت تداعی لحن تلاوت آن ،استاد، آیات هم به یاد حافظ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محض فراموشی ،لحن آیات نیز با فراموشی مواجه می گردد</w:t>
      </w:r>
      <w:r>
        <w:rPr>
          <w:rFonts w:eastAsia="IRNazanin" w:cs="IRNazanin"/>
          <w:color w:val="111111"/>
          <w:sz w:val="28"/>
          <w:szCs w:val="28"/>
          <w:rtl w:val="true"/>
          <w:lang w:bidi="fa-IR"/>
        </w:rPr>
        <w:t>.</w:t>
      </w:r>
    </w:p>
    <w:p>
      <w:pPr>
        <w:pStyle w:val="Heading5"/>
        <w:numPr>
          <w:ilvl w:val="4"/>
          <w:numId w:val="1"/>
        </w:numPr>
        <w:rPr/>
      </w:pPr>
      <w:bookmarkStart w:id="346" w:name="__RefHeading___Toc5431137_2870459653"/>
      <w:bookmarkStart w:id="347" w:name="_Toc138"/>
      <w:bookmarkEnd w:id="346"/>
      <w:r>
        <w:rPr>
          <w:rtl w:val="true"/>
        </w:rPr>
        <w:t>سوم</w:t>
      </w:r>
      <w:r>
        <w:rPr>
          <w:rtl w:val="true"/>
        </w:rPr>
        <w:t xml:space="preserve">: </w:t>
      </w:r>
      <w:r>
        <w:rPr>
          <w:rtl w:val="true"/>
        </w:rPr>
        <w:t>حفظ محتوا محور</w:t>
      </w:r>
      <w:bookmarkEnd w:id="34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ما برترین شیوه حفظ محتوا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تکیه ی حافظ بیشتر بر محتوای آیات است و بر همین اساس مقاطع مشخص شده برای هر روز را با توجه به معانی قرآن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محتوا محور دیگر سخن از حفظ نیم صفحه یا یک صفحه نیست بلکه سخن از حفظ یک مقطع یا دو مقطع است؛ مانند رکوعات قرآن که تقسیماتی است که بر اساس معانی قرآن شکل گرفته و هر مقطع محتوایی یک رکوع دانسته شده است که می تواند در نمازهای </w:t>
      </w:r>
    </w:p>
    <w:p>
      <w:pPr>
        <w:pStyle w:val="BookText"/>
        <w:rPr/>
      </w:pPr>
      <w:r>
        <w:rPr>
          <w:rFonts w:ascii="IRNazanin" w:hAnsi="IRNazanin" w:eastAsia="IRNazanin"/>
          <w:color w:val="111111"/>
          <w:sz w:val="28"/>
          <w:sz w:val="28"/>
          <w:szCs w:val="28"/>
          <w:rtl w:val="true"/>
          <w:lang w:bidi="fa-IR"/>
        </w:rPr>
        <w:t>مستحبی در یک رکعت بعد از حمد و قبل از رکوع تلاوت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مقاطع در برخی قرآن ها با قرار دادن حرف عین در پایان هر مقطع معین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خود قرآن امر به تدبر در آیات متعددی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آیه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يَتَدَبَّرُونَ الْقُرْءَانَ أَمْ عَلَى قُلُوبٍ أَقْفَالُهَا</w:t>
      </w:r>
      <w:r>
        <w:rPr>
          <w:rStyle w:val="FootnoteAnchor"/>
          <w:rtl w:val="true"/>
        </w:rPr>
        <w:footnoteReference w:id="1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تدبر نمی کنند و یا این که بر دل هایشان مهر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امیرالمؤمنین علی علیه السلام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تدبر نموده از آن عبرت بگیرید؛ چراکه قرآن رساترین عبرت ها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همین رو یکی از مزایای حفظ محتوا محور این است که حافظ آیات را در قالب موضوعات در ذهن دسته بندی و ثبت می نماید در این حالت یادسپاری آیات با سرعت بیشتری انجام گرفته و در ذهن پایدارتر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آیات به صورت مفهومی در یک ارتباط زنجیروار حفظ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همراه کردن الفاظ با مفاهیم و معانی می توان پیوستگی آن ها را به خوبی آموخت؛ در نتیجه هنگام مرور در پایان هر آیه به خوبی آیه ی بعدی در ذهن حافظ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این شیوه اشکالات حفظ به حداقل رسیده و اتقان محفوظات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لازم نیست در حفظ محتوا محور هر مقطع در یک روز حفظ شود؛ بلکه آن چه مهم است دسته بندی آیات مربوط به هم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ممکن است حفظ یک مقطع چند روز زمان نیاز داشته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وارد شده در باب فضیلت حفظ قرآن نیز این گونه استفاده می گردد که هدف اصلی از حفظ قرآن زمینه سازی برای فهم و توجه به معانی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شایان توجه است که در دو شیوه ی دیگر تدبر منتفی نیست و حفظ می تواند با توجه به معنا صورت گیرد لیکن امتیاز حفظ محتوا محور در دسته بندی آیات مرتبط با هم در ذهن است که کمک بزرگی به حافظ قرآن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بهترین شیوه برای حفظ قرآن کریم حفظ محتوا محور است و ما در این 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شیوه اصول حفظ را تبیین خواهیم نمود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نمونه ای از دسته بندی محتوایی آیات ابتدایی سوره ی بقره را در قالب نمودارهایی </w:t>
      </w:r>
      <w:r>
        <w:rPr>
          <w:rStyle w:val="FootnoteAnchor"/>
          <w:rtl w:val="true"/>
        </w:rPr>
        <w:footnoteReference w:id="139"/>
      </w:r>
      <w:r>
        <w:rPr>
          <w:rFonts w:ascii="IRNazanin" w:hAnsi="IRNazanin" w:eastAsia="IRNazanin"/>
          <w:color w:val="111111"/>
          <w:sz w:val="28"/>
          <w:sz w:val="28"/>
          <w:szCs w:val="28"/>
          <w:rtl w:val="true"/>
          <w:lang w:bidi="fa-IR"/>
        </w:rPr>
        <w:t>ملاحظه می فرمایید</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 های مختلف حفظ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روش های حفظ قرآن را نام برده و با ذکر دلیل بفرمایید برترین روش کدام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شیوه ی حفظ موضوعی آیات قرآن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لحن محور چه آسیب هایی را ممکن است به دنبال داشته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فایده های حفظ محتوا محور را نام ببرید</w:t>
      </w:r>
      <w:r>
        <w:rPr>
          <w:rFonts w:eastAsia="IRNazanin" w:cs="IRNazanin"/>
          <w:color w:val="111111"/>
          <w:sz w:val="28"/>
          <w:szCs w:val="28"/>
          <w:rtl w:val="true"/>
          <w:lang w:bidi="fa-IR"/>
        </w:rPr>
        <w:t xml:space="preserve">. </w:t>
      </w:r>
      <w:bookmarkStart w:id="348" w:name="pg9370_145853"/>
    </w:p>
    <w:p>
      <w:pPr>
        <w:pStyle w:val="Heading3"/>
        <w:numPr>
          <w:ilvl w:val="2"/>
          <w:numId w:val="1"/>
        </w:numPr>
        <w:rPr/>
      </w:pPr>
      <w:bookmarkStart w:id="349" w:name="__RefHeading___Toc5431139_2870459653"/>
      <w:bookmarkStart w:id="350" w:name="_Toc139"/>
      <w:bookmarkEnd w:id="348"/>
      <w:bookmarkEnd w:id="349"/>
      <w:r>
        <w:rPr>
          <w:rtl w:val="true"/>
        </w:rPr>
        <w:t>فصل پنجم</w:t>
      </w:r>
      <w:r>
        <w:rPr>
          <w:rtl w:val="true"/>
        </w:rPr>
        <w:t xml:space="preserve">: </w:t>
      </w:r>
      <w:r>
        <w:rPr>
          <w:rtl w:val="true"/>
        </w:rPr>
        <w:t>روش حفظ آیات جدید</w:t>
      </w:r>
      <w:bookmarkEnd w:id="350"/>
    </w:p>
    <w:p>
      <w:pPr>
        <w:pStyle w:val="Heading4"/>
        <w:numPr>
          <w:ilvl w:val="3"/>
          <w:numId w:val="1"/>
        </w:numPr>
        <w:rPr/>
      </w:pPr>
      <w:bookmarkStart w:id="351" w:name="__RefHeading___Toc5431141_2870459653"/>
      <w:bookmarkStart w:id="352" w:name="_Toc140"/>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پس از فراهم نمودن مقدمات یادشده، فرد علاقمند به حفظ برای به ذهن سپردن آیات جدید مهیا گشته است آیات قرآن کریم با انجام مراحل زیر به حافظه سپرده می شود</w:t>
      </w:r>
      <w:r>
        <w:rPr>
          <w:rFonts w:eastAsia="IRNazanin" w:cs="IRNazanin"/>
          <w:color w:val="111111"/>
          <w:sz w:val="28"/>
          <w:szCs w:val="28"/>
          <w:rtl w:val="true"/>
          <w:lang w:bidi="fa-IR"/>
        </w:rPr>
        <w:t>.</w:t>
      </w:r>
    </w:p>
    <w:p>
      <w:pPr>
        <w:pStyle w:val="Heading4"/>
        <w:numPr>
          <w:ilvl w:val="3"/>
          <w:numId w:val="1"/>
        </w:numPr>
        <w:rPr/>
      </w:pPr>
      <w:bookmarkStart w:id="353" w:name="__RefHeading___Toc5431143_2870459653"/>
      <w:bookmarkStart w:id="354" w:name="_Toc141"/>
      <w:bookmarkEnd w:id="353"/>
      <w:r>
        <w:rPr>
          <w:rtl w:val="true"/>
        </w:rPr>
        <w:t>مراحل هشت گانه ی حفظ</w:t>
      </w:r>
      <w:bookmarkEnd w:id="354"/>
    </w:p>
    <w:p>
      <w:pPr>
        <w:pStyle w:val="Heading5"/>
        <w:numPr>
          <w:ilvl w:val="4"/>
          <w:numId w:val="1"/>
        </w:numPr>
        <w:rPr/>
      </w:pPr>
      <w:bookmarkStart w:id="355" w:name="__RefHeading___Toc5431145_2870459653"/>
      <w:bookmarkStart w:id="356" w:name="_Toc142"/>
      <w:bookmarkEnd w:id="355"/>
      <w:r>
        <w:rPr>
          <w:rtl w:val="true"/>
        </w:rPr>
        <w:t>مرحله ی یکم</w:t>
      </w:r>
      <w:r>
        <w:rPr>
          <w:rtl w:val="true"/>
        </w:rPr>
        <w:t xml:space="preserve">: </w:t>
      </w:r>
      <w:r>
        <w:rPr>
          <w:rtl w:val="true"/>
        </w:rPr>
        <w:t>گوش دادن</w:t>
      </w:r>
      <w:bookmarkEnd w:id="35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حافظ آیات مربوط به این روز را چند بار استماع می کند برای این که از مزایای همه ی روش های حفظ بهره گرفته و از همه ی ابعاد حافظه حتى حافظه ی شنیداری نیز بهره مند شویم استماع تلاوت ترتیل آیات ضروری به نظر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فایده های بسیاری دارد از جمله ی آن فواید رفع اشتباهات احتمالی در قرائت، تقویت، تجوید، فصاحت و لحن عربی و شیوه ی ترتیل خوانی و آشنایی با محل های صحیح وقف و ابتدا می باشد</w:t>
      </w:r>
      <w:r>
        <w:rPr>
          <w:rFonts w:eastAsia="IRNazanin" w:cs="IRNazanin"/>
          <w:color w:val="111111"/>
          <w:sz w:val="28"/>
          <w:szCs w:val="28"/>
          <w:rtl w:val="true"/>
          <w:lang w:bidi="fa-IR"/>
        </w:rPr>
        <w:t xml:space="preserve">. </w:t>
      </w:r>
      <w:bookmarkStart w:id="357" w:name="pg9370_145856"/>
    </w:p>
    <w:p>
      <w:pPr>
        <w:pStyle w:val="BookText"/>
        <w:rPr/>
      </w:pPr>
      <w:bookmarkEnd w:id="357"/>
      <w:r>
        <w:rPr>
          <w:rFonts w:ascii="IRNazanin" w:hAnsi="IRNazanin" w:eastAsia="IRNazanin"/>
          <w:color w:val="111111"/>
          <w:sz w:val="28"/>
          <w:sz w:val="28"/>
          <w:szCs w:val="28"/>
          <w:rtl w:val="true"/>
          <w:lang w:bidi="fa-IR"/>
        </w:rPr>
        <w:t>هم زمان با استماع تلاوت حافظ با دقت آیات را از روی مصحف، مشاهده کرده و پی می گیرد مکان های وقف و ابتدا را با علامتی در مصحف خود، مشخص می نماید و در هنگام حفظ آیات تلاش می کند با توجه و رعایت وقف و ابتدا آیات را در ذهن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می توان با دو یا سه بار گوش دادن آیات به نتیجه ی مطلوب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نخستین بار فقط به دقت آیات را استماع کرده و در مراتب بعد همراه قاری زمزمه کند</w:t>
      </w:r>
      <w:r>
        <w:rPr>
          <w:rFonts w:eastAsia="IRNazanin" w:cs="IRNazanin"/>
          <w:color w:val="111111"/>
          <w:sz w:val="28"/>
          <w:szCs w:val="28"/>
          <w:rtl w:val="true"/>
          <w:lang w:bidi="fa-IR"/>
        </w:rPr>
        <w:t>.</w:t>
      </w:r>
    </w:p>
    <w:p>
      <w:pPr>
        <w:pStyle w:val="Heading5"/>
        <w:numPr>
          <w:ilvl w:val="4"/>
          <w:numId w:val="1"/>
        </w:numPr>
        <w:rPr/>
      </w:pPr>
      <w:bookmarkStart w:id="358" w:name="__RefHeading___Toc5431147_2870459653"/>
      <w:bookmarkStart w:id="359" w:name="_Toc143"/>
      <w:bookmarkEnd w:id="358"/>
      <w:r>
        <w:rPr>
          <w:rtl w:val="true"/>
        </w:rPr>
        <w:t>مرحله ی دوم</w:t>
      </w:r>
      <w:r>
        <w:rPr>
          <w:rtl w:val="true"/>
        </w:rPr>
        <w:t xml:space="preserve">: </w:t>
      </w:r>
      <w:r>
        <w:rPr>
          <w:rtl w:val="true"/>
        </w:rPr>
        <w:t>خواندن</w:t>
      </w:r>
      <w:bookmarkEnd w:id="359"/>
    </w:p>
    <w:p>
      <w:pPr>
        <w:pStyle w:val="BookText"/>
        <w:rPr/>
      </w:pPr>
      <w:r>
        <w:rPr>
          <w:rFonts w:ascii="IRNazanin" w:hAnsi="IRNazanin" w:eastAsia="IRNazanin"/>
          <w:color w:val="111111"/>
          <w:sz w:val="28"/>
          <w:sz w:val="28"/>
          <w:szCs w:val="28"/>
          <w:rtl w:val="true"/>
          <w:lang w:bidi="fa-IR"/>
        </w:rPr>
        <w:t>در این مرحله آیاتی که برای حفظ یک روز در نظر گرفته ایم را چند بار با صدای متوسط و به شیوه ی ترتیل از روی قرآن قرائت می کنیم تعداد دفعات خواندن به اندازه ای است که تصویری اجمالی از همه ی آیاتی که در این زمان حفظ می شود در ذهن شکل بگیرد؛ به گونه ای که بعد از شنیدن یک کلمه شخص بتواند یک یا دو کلمه بعد آن را بر زبان آورد رسیدن به این حد از تسلط معمولاً با چند مرتبه خواندن با دقت حاصل می گردد</w:t>
      </w:r>
      <w:r>
        <w:rPr>
          <w:rFonts w:eastAsia="IRNazanin" w:cs="IRNazanin"/>
          <w:color w:val="111111"/>
          <w:sz w:val="28"/>
          <w:szCs w:val="28"/>
          <w:rtl w:val="true"/>
          <w:lang w:bidi="fa-IR"/>
        </w:rPr>
        <w:t>.</w:t>
      </w:r>
    </w:p>
    <w:p>
      <w:pPr>
        <w:pStyle w:val="Heading5"/>
        <w:numPr>
          <w:ilvl w:val="4"/>
          <w:numId w:val="1"/>
        </w:numPr>
        <w:rPr/>
      </w:pPr>
      <w:bookmarkStart w:id="360" w:name="__RefHeading___Toc5431149_2870459653"/>
      <w:bookmarkStart w:id="361" w:name="_Toc144"/>
      <w:bookmarkEnd w:id="360"/>
      <w:r>
        <w:rPr>
          <w:rtl w:val="true"/>
        </w:rPr>
        <w:t>مرحله ی سوم</w:t>
      </w:r>
      <w:r>
        <w:rPr>
          <w:rtl w:val="true"/>
        </w:rPr>
        <w:t xml:space="preserve">: </w:t>
      </w:r>
      <w:r>
        <w:rPr>
          <w:rtl w:val="true"/>
        </w:rPr>
        <w:t>ترجمه و درک معنا</w:t>
      </w:r>
      <w:bookmarkEnd w:id="36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لازم است ترجمه و مفاهیم آیات مورد نظر مطالعه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مطلوب ترین حالت آن است که تفسیر مختصر آیات مطالعه گشته تا حافظ درک مناسبی از مفاهیم آیات دریافت نموده و با ساختار آیات نیز 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آیات به این معناست که هندسه و چارچوب کلی این دسته از آیات را دریافته و بداند اصل موضوع که در این مقطع موضوعی از آن سخن گفته می شود، </w:t>
      </w:r>
      <w:bookmarkStart w:id="362" w:name="pg9370_145859"/>
    </w:p>
    <w:p>
      <w:pPr>
        <w:pStyle w:val="BookText"/>
        <w:rPr/>
      </w:pPr>
      <w:bookmarkEnd w:id="362"/>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سیر معنایی آیات روشن گشته و ترتیب آیات و چرایی اجمالی این ترتیب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ترجمه ی هر آیه با خود آیه و الفاظ نورانی آن تطبیق داده می شود به گونه ای که حافظ ترجمه ی تک تک مفردات آیه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حفظ با این شیوه علاوه بر لذت بخش بودن برای حافظ برکاتی را به دنبال دارد نخست آن که حفظ قرآن با تدبر و تأمل همراه گشته و حافظ از اثرات معنوی و تربیتی قرآن بهره 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سرعت به یادسپاری آیات افزایش یافته و در عین حال ماندگاری آیات در ذهن بسیار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همراه بودن مفاهیم و معانی الفاظ قرآن بهتر در حافظه نقش بسته و پایدارتر نیز خواهد بود</w:t>
      </w:r>
      <w:r>
        <w:rPr>
          <w:rFonts w:eastAsia="IRNazanin" w:cs="IRNazanin"/>
          <w:color w:val="111111"/>
          <w:sz w:val="28"/>
          <w:szCs w:val="28"/>
          <w:rtl w:val="true"/>
          <w:lang w:bidi="fa-IR"/>
        </w:rPr>
        <w:t>.</w:t>
      </w:r>
    </w:p>
    <w:p>
      <w:pPr>
        <w:pStyle w:val="Heading5"/>
        <w:numPr>
          <w:ilvl w:val="4"/>
          <w:numId w:val="1"/>
        </w:numPr>
        <w:rPr/>
      </w:pPr>
      <w:bookmarkStart w:id="363" w:name="__RefHeading___Toc5431151_2870459653"/>
      <w:bookmarkStart w:id="364" w:name="_Toc145"/>
      <w:bookmarkEnd w:id="363"/>
      <w:r>
        <w:rPr>
          <w:rtl w:val="true"/>
        </w:rPr>
        <w:t>مرحله ی چهارم</w:t>
      </w:r>
      <w:r>
        <w:rPr>
          <w:rtl w:val="true"/>
        </w:rPr>
        <w:t xml:space="preserve">: </w:t>
      </w:r>
      <w:r>
        <w:rPr>
          <w:rtl w:val="true"/>
        </w:rPr>
        <w:t>تقطیع و تکرار</w:t>
      </w:r>
      <w:bookmarkEnd w:id="364"/>
    </w:p>
    <w:p>
      <w:pPr>
        <w:pStyle w:val="BookText"/>
        <w:rPr/>
      </w:pPr>
      <w:r>
        <w:rPr>
          <w:rFonts w:ascii="IRNazanin" w:hAnsi="IRNazanin" w:eastAsia="IRNazanin"/>
          <w:color w:val="111111"/>
          <w:sz w:val="28"/>
          <w:sz w:val="28"/>
          <w:szCs w:val="28"/>
          <w:rtl w:val="true"/>
          <w:lang w:bidi="fa-IR"/>
        </w:rPr>
        <w:t>در این مرحله که مهمترین مرحله است حافظ با تقطیع یک آیه ی بلند به بخش های کوچک تر و قابل حفظ و سپس تکرار هر بخش به صورت مجزا آن را به خاطر می سپارد پس از آن بخش دوم آیه را حفظ کرده و آن گاه این دو بخش را با تکرار زیاد به یکدیگر پیوند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مرحله در مورد آیات کوتاهی که هر یک از آن ها خود یک مقطع قابل حفظ به حساب می آید لازم نیست مقاطع و جملاتی که برای این کار در نظر گرفته می شود با توجه به آشنایی و انس قبلی حافظ با قرآن متفاوت خواهد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ممکن است کسی که با قرآن انس کمتری دارد این آیه ی شریفه را به سه بخش تقسیم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اَلَّذینَ ءَامَنُوا وَ عَمِلُوا الصّلِحتِ طُوبی لَهُمْ وَ حُسْنُ مَأبٍ</w:t>
      </w:r>
      <w:r>
        <w:rPr>
          <w:rStyle w:val="FootnoteAnchor"/>
          <w:rtl w:val="true"/>
        </w:rPr>
        <w:footnoteReference w:id="140"/>
      </w:r>
      <w:r>
        <w:rPr>
          <w:rFonts w:ascii="IRNazanin" w:hAnsi="IRNazanin" w:eastAsia="IRNazanin"/>
          <w:color w:val="111111"/>
          <w:sz w:val="28"/>
          <w:sz w:val="28"/>
          <w:szCs w:val="28"/>
          <w:rtl w:val="true"/>
          <w:lang w:bidi="fa-IR"/>
        </w:rPr>
        <w:t xml:space="preserve"> بخش یکم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ءَامَنُواْ وَ عَمِلُواْ الصَّلِحَتِ</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طُوبَى لَهُمْ</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حُسْنُ مَأبٍ</w:t>
      </w:r>
    </w:p>
    <w:p>
      <w:pPr>
        <w:pStyle w:val="BookText"/>
        <w:rPr/>
      </w:pPr>
      <w:r>
        <w:rPr>
          <w:rFonts w:ascii="IRNazanin" w:hAnsi="IRNazanin" w:eastAsia="IRNazanin"/>
          <w:color w:val="111111"/>
          <w:sz w:val="28"/>
          <w:sz w:val="28"/>
          <w:szCs w:val="28"/>
          <w:rtl w:val="true"/>
          <w:lang w:bidi="fa-IR"/>
        </w:rPr>
        <w:t>اما ممکن است همین آیه برای کسانی که انس بیشتری دارند در یک بخش قابل حفظ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تقسیم بندی آیه به جملات کوتاه را یک مورد منفی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اصولاً هر چه واحد حفظ کوچک تر باشد؛ مشروط به برقراری پیوند میان جملات آیه منجر به یک حفظ قوی و پایدار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هر جمله نخست باید دست کم سه تا پنج بار آن جمله را به قصد حفظ کردن از روی مصحف بخوانیم؛ پس از آن بدون نگاه به مصحف، چند بار آن جمله را از حفظ تکرار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استحکام و اتقان کافی اجازه داریم به حفظ جمله ی دوم مبادرت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تأكيد می شود، در این مرحله نگاه دقیق به کلمات و جملات و قرائت از روی مصحف از اهمیت والایی برخوردار است چرا که در این شیوه به یادسپاری آیات از طریق حافظه ی دیداری صورت می گیرد از همین رو تصویری که از آیات به ذهن منتقل گشته و ثبت می گردد باید با کیفیتی مطلوب و مناسب باشد تا در حافظه پایدار و ماندگار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ضروری است که پایه ریزی حفظ قوی و بدون هرگونه اشکال و فراموشی از همین مرحله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افرادی که با بی حوصلگی، شتاب زدگی و بدون دقت کافی این مرحله را طی می نمایند، به ندرت به موفقیت کامل و چشم گیر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ناچارند هر از چند گاهی بازگشته </w:t>
      </w:r>
      <w:bookmarkStart w:id="365" w:name="pg9370_145864"/>
    </w:p>
    <w:p>
      <w:pPr>
        <w:pStyle w:val="BookText"/>
        <w:rPr/>
      </w:pPr>
      <w:bookmarkEnd w:id="365"/>
      <w:r>
        <w:rPr>
          <w:rFonts w:ascii="IRNazanin" w:hAnsi="IRNazanin" w:eastAsia="IRNazanin"/>
          <w:color w:val="111111"/>
          <w:sz w:val="28"/>
          <w:sz w:val="28"/>
          <w:szCs w:val="28"/>
          <w:rtl w:val="true"/>
          <w:lang w:bidi="fa-IR"/>
        </w:rPr>
        <w:t>و مراحل نخستین را بار دیگر تکرار نموده و به حفظ دوباره دست زنند</w:t>
      </w:r>
      <w:r>
        <w:rPr>
          <w:rFonts w:eastAsia="IRNazanin" w:cs="IRNazanin"/>
          <w:color w:val="111111"/>
          <w:sz w:val="28"/>
          <w:szCs w:val="28"/>
          <w:rtl w:val="true"/>
          <w:lang w:bidi="fa-IR"/>
        </w:rPr>
        <w:t>.</w:t>
      </w:r>
    </w:p>
    <w:p>
      <w:pPr>
        <w:pStyle w:val="Heading5"/>
        <w:numPr>
          <w:ilvl w:val="4"/>
          <w:numId w:val="1"/>
        </w:numPr>
        <w:rPr/>
      </w:pPr>
      <w:bookmarkStart w:id="366" w:name="__RefHeading___Toc5431153_2870459653"/>
      <w:bookmarkStart w:id="367" w:name="_Toc146"/>
      <w:bookmarkEnd w:id="366"/>
      <w:r>
        <w:rPr>
          <w:rtl w:val="true"/>
        </w:rPr>
        <w:t>مرحله ی پنجم</w:t>
      </w:r>
      <w:r>
        <w:rPr>
          <w:rtl w:val="true"/>
        </w:rPr>
        <w:t xml:space="preserve">: </w:t>
      </w:r>
      <w:r>
        <w:rPr>
          <w:rtl w:val="true"/>
        </w:rPr>
        <w:t>پیوند محفوظات</w:t>
      </w:r>
      <w:bookmarkEnd w:id="367"/>
    </w:p>
    <w:p>
      <w:pPr>
        <w:pStyle w:val="Heading6"/>
        <w:numPr>
          <w:ilvl w:val="5"/>
          <w:numId w:val="1"/>
        </w:numPr>
        <w:rPr/>
      </w:pPr>
      <w:bookmarkStart w:id="368" w:name="__RefHeading___Toc5431155_2870459653"/>
      <w:bookmarkStart w:id="369" w:name="_Toc147"/>
      <w:bookmarkEnd w:id="368"/>
      <w:r>
        <w:rPr>
          <w:rtl w:val="true"/>
        </w:rPr>
        <w:t>الف</w:t>
      </w:r>
      <w:r>
        <w:rPr>
          <w:rtl w:val="true"/>
        </w:rPr>
        <w:t xml:space="preserve">) </w:t>
      </w:r>
      <w:r>
        <w:rPr>
          <w:rtl w:val="true"/>
        </w:rPr>
        <w:t>برقراری پیوند میان جملات هر آیه</w:t>
      </w:r>
      <w:bookmarkEnd w:id="369"/>
    </w:p>
    <w:p>
      <w:pPr>
        <w:pStyle w:val="BookText"/>
        <w:rPr/>
      </w:pPr>
      <w:r>
        <w:rPr>
          <w:rFonts w:ascii="IRNazanin" w:hAnsi="IRNazanin" w:eastAsia="IRNazanin"/>
          <w:color w:val="111111"/>
          <w:sz w:val="28"/>
          <w:sz w:val="28"/>
          <w:szCs w:val="28"/>
          <w:rtl w:val="true"/>
          <w:lang w:bidi="fa-IR"/>
        </w:rPr>
        <w:t>برای این که حافظ بتواند آیات را پس از حفظ به صورت سلسله وار و پیوسته از حفظ قرائت نماید لازم است بعد از حفظ هر جمله بین مقاطع و جملاتی که حفظ کرده است پیوند برقرار نماید برای مثال برای حفظ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ءَامَنُوا وَ عَمِلُوا الصَّلِحَتِ طُوبَى لَهُمْ وَ حُسْنُ مَئابٍ</w:t>
      </w:r>
      <w:r>
        <w:rPr>
          <w:rFonts w:ascii="IRNazanin" w:hAnsi="IRNazanin" w:eastAsia="IRNazanin"/>
          <w:color w:val="111111"/>
          <w:sz w:val="28"/>
          <w:sz w:val="28"/>
          <w:szCs w:val="28"/>
          <w:rtl w:val="true"/>
          <w:lang w:bidi="fa-IR"/>
        </w:rPr>
        <w:t xml:space="preserve"> حافظ پر پس از حفظ عبارت نخست </w:t>
      </w:r>
      <w:r>
        <w:rPr>
          <w:rFonts w:ascii="Amiri" w:hAnsi="Amiri" w:eastAsia="Amiri" w:cs="Amiri"/>
          <w:color w:val="111111"/>
          <w:sz w:val="28"/>
          <w:sz w:val="28"/>
          <w:szCs w:val="28"/>
          <w:rtl w:val="true"/>
          <w:lang w:bidi="ar-SA"/>
        </w:rPr>
        <w:t>الَّذِينَ ءَامَنُواْ وَ عَمِلُواْ الصَّلِحَتِ</w:t>
      </w:r>
      <w:r>
        <w:rPr>
          <w:rFonts w:ascii="IRNazanin" w:hAnsi="IRNazanin" w:eastAsia="IRNazanin"/>
          <w:color w:val="111111"/>
          <w:sz w:val="28"/>
          <w:sz w:val="28"/>
          <w:szCs w:val="28"/>
          <w:rtl w:val="true"/>
          <w:lang w:bidi="fa-IR"/>
        </w:rPr>
        <w:t xml:space="preserve"> جمله ی </w:t>
      </w:r>
      <w:r>
        <w:rPr>
          <w:rFonts w:ascii="Amiri" w:hAnsi="Amiri" w:eastAsia="Amiri" w:cs="Amiri"/>
          <w:color w:val="111111"/>
          <w:sz w:val="28"/>
          <w:sz w:val="28"/>
          <w:szCs w:val="28"/>
          <w:rtl w:val="true"/>
          <w:lang w:bidi="ar-SA"/>
        </w:rPr>
        <w:t>طُوبَی لَهُمْ</w:t>
      </w:r>
      <w:r>
        <w:rPr>
          <w:rFonts w:ascii="IRNazanin" w:hAnsi="IRNazanin" w:eastAsia="IRNazanin"/>
          <w:color w:val="111111"/>
          <w:sz w:val="28"/>
          <w:sz w:val="28"/>
          <w:szCs w:val="28"/>
          <w:rtl w:val="true"/>
          <w:lang w:bidi="fa-IR"/>
        </w:rPr>
        <w:t xml:space="preserve"> را به ذهن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یافتن حفظ این جمله، جمله ی نخست و جمله ی دوم </w:t>
      </w:r>
      <w:r>
        <w:rPr>
          <w:rFonts w:ascii="Amiri" w:hAnsi="Amiri" w:eastAsia="Amiri" w:cs="Amiri"/>
          <w:color w:val="111111"/>
          <w:sz w:val="28"/>
          <w:sz w:val="28"/>
          <w:szCs w:val="28"/>
          <w:rtl w:val="true"/>
          <w:lang w:bidi="ar-SA"/>
        </w:rPr>
        <w:t>الَّذِينَ ءَامَنُواْ وَ عَمِلُوا الصَّلِحَتِ طُوبَى لَهُمْ</w:t>
      </w:r>
      <w:r>
        <w:rPr>
          <w:rFonts w:ascii="IRNazanin" w:hAnsi="IRNazanin" w:eastAsia="IRNazanin"/>
          <w:color w:val="111111"/>
          <w:sz w:val="28"/>
          <w:sz w:val="28"/>
          <w:szCs w:val="28"/>
          <w:rtl w:val="true"/>
          <w:lang w:bidi="fa-IR"/>
        </w:rPr>
        <w:t xml:space="preserve"> به صورت پیوسته چند بار از حفظ تکرار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اطمینان از حفظ صحیح و متقن جمله ی پایانی آیه </w:t>
      </w:r>
      <w:r>
        <w:rPr>
          <w:rFonts w:ascii="Amiri" w:hAnsi="Amiri" w:eastAsia="Amiri" w:cs="Amiri"/>
          <w:color w:val="111111"/>
          <w:sz w:val="28"/>
          <w:sz w:val="28"/>
          <w:szCs w:val="28"/>
          <w:rtl w:val="true"/>
          <w:lang w:bidi="ar-SA"/>
        </w:rPr>
        <w:t>وَ حُسْنُ مَئابٍ</w:t>
      </w:r>
      <w:r>
        <w:rPr>
          <w:rFonts w:ascii="IRNazanin" w:hAnsi="IRNazanin" w:eastAsia="IRNazanin"/>
          <w:color w:val="111111"/>
          <w:sz w:val="28"/>
          <w:sz w:val="28"/>
          <w:szCs w:val="28"/>
          <w:rtl w:val="true"/>
          <w:lang w:bidi="fa-IR"/>
        </w:rPr>
        <w:t xml:space="preserve"> حفظ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یافتن حفظ این جمله ،نیز هر سه جمله به صورت پیوسته چند بار از حفظ تکرار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اطمینان از کیفیت بالای حفظ، می توان به حفظ آیه ی بعد، مبادرت ورزید</w:t>
      </w:r>
      <w:r>
        <w:rPr>
          <w:rFonts w:eastAsia="IRNazanin" w:cs="IRNazanin"/>
          <w:color w:val="111111"/>
          <w:sz w:val="28"/>
          <w:szCs w:val="28"/>
          <w:rtl w:val="true"/>
          <w:lang w:bidi="fa-IR"/>
        </w:rPr>
        <w:t>.</w:t>
      </w:r>
    </w:p>
    <w:p>
      <w:pPr>
        <w:pStyle w:val="Heading6"/>
        <w:numPr>
          <w:ilvl w:val="5"/>
          <w:numId w:val="1"/>
        </w:numPr>
        <w:rPr/>
      </w:pPr>
      <w:bookmarkStart w:id="370" w:name="__RefHeading___Toc5431157_2870459653"/>
      <w:bookmarkStart w:id="371" w:name="_Toc148"/>
      <w:bookmarkEnd w:id="370"/>
      <w:r>
        <w:rPr>
          <w:rtl w:val="true"/>
        </w:rPr>
        <w:t>ب</w:t>
      </w:r>
      <w:r>
        <w:rPr>
          <w:rtl w:val="true"/>
        </w:rPr>
        <w:t xml:space="preserve">) </w:t>
      </w:r>
      <w:r>
        <w:rPr>
          <w:rtl w:val="true"/>
        </w:rPr>
        <w:t>برقراری پیوند میان آیات</w:t>
      </w:r>
      <w:bookmarkEnd w:id="371"/>
    </w:p>
    <w:p>
      <w:pPr>
        <w:pStyle w:val="BookText"/>
        <w:rPr/>
      </w:pPr>
      <w:r>
        <w:rPr>
          <w:rFonts w:ascii="IRNazanin" w:hAnsi="IRNazanin" w:eastAsia="IRNazanin"/>
          <w:color w:val="111111"/>
          <w:sz w:val="28"/>
          <w:sz w:val="28"/>
          <w:szCs w:val="28"/>
          <w:rtl w:val="true"/>
          <w:lang w:bidi="fa-IR"/>
        </w:rPr>
        <w:t>بعد از حفظ هر آیه برقراری پیوند میان هر آیه با آیات قبلی،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پس از حفظ آیه ی نخست آیه ی دوم را حفظ می نماییم پس از آن هر دو آیه را به صورت پیوسته از حفظ تلاوت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 شود، ترتیب آیات در ذهن ما جای بگیرد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لازم است حافظ قرآن بلافاصله بعد از پایان حفظ محدوده ی روز </w:t>
      </w:r>
      <w:bookmarkStart w:id="372" w:name="pg9370_145868"/>
    </w:p>
    <w:p>
      <w:pPr>
        <w:pStyle w:val="BookText"/>
        <w:rPr/>
      </w:pPr>
      <w:bookmarkEnd w:id="372"/>
      <w:r>
        <w:rPr>
          <w:rFonts w:ascii="IRNazanin" w:hAnsi="IRNazanin" w:eastAsia="IRNazanin"/>
          <w:color w:val="111111"/>
          <w:sz w:val="28"/>
          <w:sz w:val="28"/>
          <w:szCs w:val="28"/>
          <w:rtl w:val="true"/>
          <w:lang w:bidi="fa-IR"/>
        </w:rPr>
        <w:t>برای حصول اطمینان از صحت و کیفیت حفظ و ترتیب آیات محدوده ی حفظ شده را سه تا پنج مرتبه از حفظ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همان طور که باید کلمات و آیه ها در ذهن حافظ به یکدیگر پیوند بخورند صفحات و سوره ها نیز باید به یکدیگر پیوند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حافظ بتواند پس از حفظ یک سوره با تسلط تمام سوره را یک جا از حفظ بخواند توجه به آیات ابتدای صفحه و نیز نام سوره ها و حفظ آن ها از این جهت لازم به نظر می رسد</w:t>
      </w:r>
      <w:r>
        <w:rPr>
          <w:rFonts w:eastAsia="IRNazanin" w:cs="IRNazanin"/>
          <w:color w:val="111111"/>
          <w:sz w:val="28"/>
          <w:szCs w:val="28"/>
          <w:rtl w:val="true"/>
          <w:lang w:bidi="fa-IR"/>
        </w:rPr>
        <w:t>.</w:t>
      </w:r>
    </w:p>
    <w:p>
      <w:pPr>
        <w:pStyle w:val="Heading6"/>
        <w:numPr>
          <w:ilvl w:val="5"/>
          <w:numId w:val="1"/>
        </w:numPr>
        <w:rPr/>
      </w:pPr>
      <w:bookmarkStart w:id="373" w:name="__RefHeading___Toc5431159_2870459653"/>
      <w:bookmarkStart w:id="374" w:name="_Toc149"/>
      <w:bookmarkEnd w:id="373"/>
      <w:r>
        <w:rPr>
          <w:rtl w:val="true"/>
        </w:rPr>
        <w:t>مرحله ی ششم</w:t>
      </w:r>
      <w:r>
        <w:rPr>
          <w:rtl w:val="true"/>
        </w:rPr>
        <w:t xml:space="preserve">: </w:t>
      </w:r>
      <w:r>
        <w:rPr>
          <w:rtl w:val="true"/>
        </w:rPr>
        <w:t>تحكيم و تكميل حفظ</w:t>
      </w:r>
      <w:bookmarkEnd w:id="374"/>
    </w:p>
    <w:p>
      <w:pPr>
        <w:pStyle w:val="BookText"/>
        <w:rPr/>
      </w:pPr>
      <w:r>
        <w:rPr>
          <w:rFonts w:ascii="IRNazanin" w:hAnsi="IRNazanin" w:eastAsia="IRNazanin"/>
          <w:color w:val="111111"/>
          <w:sz w:val="28"/>
          <w:sz w:val="28"/>
          <w:szCs w:val="28"/>
          <w:rtl w:val="true"/>
          <w:lang w:bidi="fa-IR"/>
        </w:rPr>
        <w:t>بعد از گذشتن چند ساعت از حفظ اولیه معمولاً بخشی از محفوظات انسان دچار آسیب شده و در ذهن کمرنگ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آیات حفظ شده ابتدا در حافظه ی کوتاه مدت ذخیره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تجدید حفظ و ترمیم این بخش از محفوظات لازم است حافظ در طول روز چند بار محفوظات خود را تکرار نماید تا کلماتی که در این فاصله فراموش شده اند، بازیابی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می شود یک بار پس از گذشت دو ساعت از حفظ و مرتبه ی دیگر پس از گذشت شش ساعت و در مرتبه ی آخر،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حفظ اولیه محفوظات تکرار گشته و در صورت بروز اشکال یا فراموشی، محفوظات ترمیم و بازسازی گردد</w:t>
      </w:r>
      <w:r>
        <w:rPr>
          <w:rFonts w:eastAsia="IRNazanin" w:cs="IRNazanin"/>
          <w:color w:val="111111"/>
          <w:sz w:val="28"/>
          <w:szCs w:val="28"/>
          <w:rtl w:val="true"/>
          <w:lang w:bidi="fa-IR"/>
        </w:rPr>
        <w:t>.</w:t>
      </w:r>
    </w:p>
    <w:p>
      <w:pPr>
        <w:pStyle w:val="Heading6"/>
        <w:numPr>
          <w:ilvl w:val="5"/>
          <w:numId w:val="1"/>
        </w:numPr>
        <w:rPr/>
      </w:pPr>
      <w:bookmarkStart w:id="375" w:name="__RefHeading___Toc5431161_2870459653"/>
      <w:bookmarkStart w:id="376" w:name="_Toc150"/>
      <w:bookmarkEnd w:id="375"/>
      <w:r>
        <w:rPr>
          <w:rtl w:val="true"/>
        </w:rPr>
        <w:t>مرحله ی هفتم</w:t>
      </w:r>
      <w:r>
        <w:rPr>
          <w:rtl w:val="true"/>
        </w:rPr>
        <w:t xml:space="preserve">: </w:t>
      </w:r>
      <w:r>
        <w:rPr>
          <w:rtl w:val="true"/>
        </w:rPr>
        <w:t>تکرار محفوظات جديد</w:t>
      </w:r>
      <w:bookmarkEnd w:id="37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محفوظات انسان به محفوظات ماندگار تبدیل شده و ملکه ی ذهن گردد، لازم است تا چند روز پس از حفظ اولیه همه روزه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روزها </w:t>
      </w:r>
      <w:bookmarkStart w:id="377" w:name="pg9370_145872"/>
    </w:p>
    <w:p>
      <w:pPr>
        <w:pStyle w:val="BookText"/>
        <w:rPr/>
      </w:pPr>
      <w:bookmarkEnd w:id="377"/>
      <w:r>
        <w:rPr>
          <w:rFonts w:ascii="IRNazanin" w:hAnsi="IRNazanin" w:eastAsia="IRNazanin"/>
          <w:color w:val="111111"/>
          <w:sz w:val="28"/>
          <w:sz w:val="28"/>
          <w:szCs w:val="28"/>
          <w:rtl w:val="true"/>
          <w:lang w:bidi="fa-IR"/>
        </w:rPr>
        <w:t>متناسب با حافظه ی اشخاص قابل افزایش یا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میانگین برای این منظور تکرار ده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لازم است حافظ قرآن همه ی آن چه را حفظ کرده است به مدت حداقل ده روز متوالی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می تواند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نیز ادامه پیدا کند در این صورت لازم است در حفظ چهار ساله حافظ هر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ی از محفوظات جدید خود را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این مقدار از زمان و مرور منظم محفوظات جدید است که می توان اطمینان یافت محفوظات برای شخص به حالت تثبیت در آمده و از حافظه ی کوتاه مدت به حافظه ی دراز مدت انتقال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آن نیز حافظ باید طبق برنامه ی مشخص، در فاصله های زمانی مناسب به مرور محفوظات بپردازد به خواست خداوند در مباحث آینده نکات مهمی را در این مورد یادآور خواهیم شد</w:t>
      </w:r>
      <w:r>
        <w:rPr>
          <w:rFonts w:eastAsia="IRNazanin" w:cs="IRNazanin"/>
          <w:color w:val="111111"/>
          <w:sz w:val="28"/>
          <w:szCs w:val="28"/>
          <w:rtl w:val="true"/>
          <w:lang w:bidi="fa-IR"/>
        </w:rPr>
        <w:t>.</w:t>
      </w:r>
    </w:p>
    <w:p>
      <w:pPr>
        <w:pStyle w:val="Heading6"/>
        <w:numPr>
          <w:ilvl w:val="5"/>
          <w:numId w:val="1"/>
        </w:numPr>
        <w:rPr/>
      </w:pPr>
      <w:bookmarkStart w:id="378" w:name="__RefHeading___Toc5431163_2870459653"/>
      <w:bookmarkStart w:id="379" w:name="_Toc151"/>
      <w:bookmarkEnd w:id="378"/>
      <w:r>
        <w:rPr>
          <w:rtl w:val="true"/>
        </w:rPr>
        <w:t>مرحله ی هشتم</w:t>
      </w:r>
      <w:r>
        <w:rPr>
          <w:rtl w:val="true"/>
        </w:rPr>
        <w:t xml:space="preserve">: </w:t>
      </w:r>
      <w:r>
        <w:rPr>
          <w:rtl w:val="true"/>
        </w:rPr>
        <w:t>نوشتن محفوظات</w:t>
      </w:r>
      <w:bookmarkEnd w:id="37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مراحل کار حفظ که در برخی از کشورها به عنوان اصلی ترین مرحله برای حفظ به کار می رود نوشتن محفوظات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نقش به سزایی در تثبيت محفوظات در ذهن حافظ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بهتر است به جایگاه آیات در صفحه نیز توجه شده و در نوشتن سعی کنیم مطابق جایگاه اصلی کلمات در مصحف آیات را بنویسیم در برخی مراکز تخصصی دفاتری برای این منظور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است که در ادامه تصویری از این دفاتر را می آوریم</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80" w:name="pg9370_145877"/>
    </w:p>
    <w:p>
      <w:pPr>
        <w:pStyle w:val="Heading4"/>
        <w:numPr>
          <w:ilvl w:val="3"/>
          <w:numId w:val="1"/>
        </w:numPr>
        <w:rPr/>
      </w:pPr>
      <w:bookmarkStart w:id="381" w:name="__RefHeading___Toc5431165_2870459653"/>
      <w:bookmarkStart w:id="382" w:name="_Toc152"/>
      <w:bookmarkEnd w:id="380"/>
      <w:bookmarkEnd w:id="381"/>
      <w:r>
        <w:rPr>
          <w:rtl w:val="true"/>
        </w:rPr>
        <w:t>مراحل حفظ برای خردسالان</w:t>
      </w:r>
      <w:bookmarkEnd w:id="382"/>
    </w:p>
    <w:p>
      <w:pPr>
        <w:pStyle w:val="BookText"/>
        <w:rPr/>
      </w:pPr>
      <w:r>
        <w:rPr>
          <w:rFonts w:ascii="IRNazanin" w:hAnsi="IRNazanin" w:eastAsia="IRNazanin"/>
          <w:color w:val="111111"/>
          <w:sz w:val="28"/>
          <w:sz w:val="28"/>
          <w:szCs w:val="28"/>
          <w:rtl w:val="true"/>
          <w:lang w:bidi="fa-IR"/>
        </w:rPr>
        <w:t>در مورد خردسالانی که توانایی خواندن و نوشتن ندارند، اندکی متفاوت عمل می شود رایج ترین شیوه آن است که این عزیزان با استماع زیاد ،آیات آن ها را به ذهن می سپارند حفظ برای این گونه مخاطبان باید به صورت حضوری و کار در کلاس، با حضور مربی انجام گیرد بنابراین مراحل حفظ خردسالان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تقطیع و تکرار توسط مربی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محفوظات با کمک مربی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و تحکیم توسط مربی و والدین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محفوظات جدید تا حداقل ده روز</w:t>
      </w:r>
    </w:p>
    <w:p>
      <w:pPr>
        <w:pStyle w:val="Heading4"/>
        <w:numPr>
          <w:ilvl w:val="3"/>
          <w:numId w:val="1"/>
        </w:numPr>
        <w:rPr/>
      </w:pPr>
      <w:bookmarkStart w:id="383" w:name="__RefHeading___Toc5431167_2870459653"/>
      <w:bookmarkStart w:id="384" w:name="_Toc153"/>
      <w:bookmarkEnd w:id="383"/>
      <w:r>
        <w:rPr>
          <w:rtl w:val="true"/>
        </w:rPr>
        <w:t>راه های بهسازی حافظه هنگام حفظ آیات جدید</w:t>
      </w:r>
      <w:bookmarkEnd w:id="384"/>
    </w:p>
    <w:p>
      <w:pPr>
        <w:pStyle w:val="Heading5"/>
        <w:numPr>
          <w:ilvl w:val="4"/>
          <w:numId w:val="1"/>
        </w:numPr>
        <w:rPr/>
      </w:pPr>
      <w:bookmarkStart w:id="385" w:name="__RefHeading___Toc5431169_2870459653"/>
      <w:bookmarkStart w:id="386" w:name="_Toc154"/>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 xml:space="preserve">برای انجام بهتر فعالیت حفظ نیازمند رعایت مواردی هستیم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بهسازی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زیر برخی از مواردی است که ما را در این امر یاری نموده و موجب ارتقاء کیفیت حفظ جدید خواهد شد</w:t>
      </w:r>
      <w:r>
        <w:rPr>
          <w:rFonts w:eastAsia="IRNazanin" w:cs="IRNazanin"/>
          <w:color w:val="111111"/>
          <w:sz w:val="28"/>
          <w:szCs w:val="28"/>
          <w:rtl w:val="true"/>
          <w:lang w:bidi="fa-IR"/>
        </w:rPr>
        <w:t>.</w:t>
      </w:r>
    </w:p>
    <w:p>
      <w:pPr>
        <w:pStyle w:val="Heading5"/>
        <w:numPr>
          <w:ilvl w:val="4"/>
          <w:numId w:val="1"/>
        </w:numPr>
        <w:rPr/>
      </w:pPr>
      <w:bookmarkStart w:id="387" w:name="__RefHeading___Toc5431171_2870459653"/>
      <w:bookmarkStart w:id="388" w:name="_Toc155"/>
      <w:bookmarkEnd w:id="387"/>
      <w:r>
        <w:rPr>
          <w:rtl w:val="true"/>
        </w:rPr>
        <w:t>یکم</w:t>
      </w:r>
      <w:r>
        <w:rPr>
          <w:rtl w:val="true"/>
        </w:rPr>
        <w:t xml:space="preserve">: </w:t>
      </w:r>
      <w:r>
        <w:rPr>
          <w:rtl w:val="true"/>
        </w:rPr>
        <w:t>دسته بندی مناسب محفوظات</w:t>
      </w:r>
      <w:bookmarkEnd w:id="38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بهسازی حافظه دسته بندی کردن محفوظات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بسیار مناسب است ساختار صفحه ای را که قصد حفظ آن را داریم در نظر بگیریم و عبارات و آیات مورد نظر را با توجه به تناسبی که در محتوا با یکدیگر </w:t>
      </w:r>
      <w:bookmarkStart w:id="389" w:name="pg9370_145880"/>
    </w:p>
    <w:p>
      <w:pPr>
        <w:pStyle w:val="BookText"/>
        <w:rPr/>
      </w:pPr>
      <w:bookmarkEnd w:id="389"/>
      <w:r>
        <w:rPr>
          <w:rFonts w:ascii="IRNazanin" w:hAnsi="IRNazanin" w:eastAsia="IRNazanin"/>
          <w:color w:val="111111"/>
          <w:sz w:val="28"/>
          <w:sz w:val="28"/>
          <w:szCs w:val="28"/>
          <w:rtl w:val="true"/>
          <w:lang w:bidi="fa-IR"/>
        </w:rPr>
        <w:t>دارند، به چند بخش تقسیم کنیم و هر بخش را به بخش های کوچک تر، تا کار حفظ آسان تر به انجام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می توان با تکیه بر این نکته که در سوره ی بقره،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نخست مربوط به مؤمنان و 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کافران و از آیه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منافقان است به این آیات احاطه ی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یک از این بخش ها خود به بخش های کوچک تری تقسیم شود و سپس کار حفظ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برگرفته از یافته های علم روان شناسی است که همواره یادگیری از کل به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مکانیزم یادگیری با موفقیت بیشتری همراه خواهد بود</w:t>
      </w:r>
      <w:r>
        <w:rPr>
          <w:rFonts w:eastAsia="IRNazanin" w:cs="IRNazanin"/>
          <w:color w:val="111111"/>
          <w:sz w:val="28"/>
          <w:szCs w:val="28"/>
          <w:rtl w:val="true"/>
          <w:lang w:bidi="fa-IR"/>
        </w:rPr>
        <w:t>.</w:t>
      </w:r>
    </w:p>
    <w:p>
      <w:pPr>
        <w:pStyle w:val="Heading5"/>
        <w:numPr>
          <w:ilvl w:val="4"/>
          <w:numId w:val="1"/>
        </w:numPr>
        <w:rPr/>
      </w:pPr>
      <w:bookmarkStart w:id="390" w:name="__RefHeading___Toc5431173_2870459653"/>
      <w:bookmarkStart w:id="391" w:name="_Toc156"/>
      <w:bookmarkEnd w:id="390"/>
      <w:r>
        <w:rPr>
          <w:rtl w:val="true"/>
        </w:rPr>
        <w:t>دوم</w:t>
      </w:r>
      <w:r>
        <w:rPr>
          <w:rtl w:val="true"/>
        </w:rPr>
        <w:t xml:space="preserve">: </w:t>
      </w:r>
      <w:r>
        <w:rPr>
          <w:rtl w:val="true"/>
        </w:rPr>
        <w:t>تمرکز بر آیات مورد نظر</w:t>
      </w:r>
      <w:bookmarkEnd w:id="391"/>
    </w:p>
    <w:p>
      <w:pPr>
        <w:pStyle w:val="BookText"/>
        <w:rPr/>
      </w:pPr>
      <w:r>
        <w:rPr>
          <w:rFonts w:ascii="IRNazanin" w:hAnsi="IRNazanin" w:eastAsia="IRNazanin"/>
          <w:color w:val="111111"/>
          <w:sz w:val="28"/>
          <w:sz w:val="28"/>
          <w:szCs w:val="28"/>
          <w:rtl w:val="true"/>
          <w:lang w:bidi="fa-IR"/>
        </w:rPr>
        <w:t>پیش از شروع حفظ باید حافظ با تمرکز بر آیه به این نکات توجه نماید که چه مقدار از این آیات آشنا و چه مقدار ناآشناست کدام یک را در گذشته شنیده و یا حفظ کرده است و کدام را حفظ ندارد و سپس بر روی کلمات و عبارت هایی که تصور می کند سخت تر و حفظ آن دشوارتر است توجه بیشتری نموده و با تمرکز کافی به حفظ آن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آیات آشنا را دست کم گرفته یا سست حفظ نموده و یا سریع از آن ها عبور نماییم</w:t>
      </w:r>
      <w:r>
        <w:rPr>
          <w:rFonts w:eastAsia="IRNazanin" w:cs="IRNazanin"/>
          <w:color w:val="111111"/>
          <w:sz w:val="28"/>
          <w:szCs w:val="28"/>
          <w:rtl w:val="true"/>
          <w:lang w:bidi="fa-IR"/>
        </w:rPr>
        <w:t>.</w:t>
      </w:r>
    </w:p>
    <w:p>
      <w:pPr>
        <w:pStyle w:val="Heading5"/>
        <w:numPr>
          <w:ilvl w:val="4"/>
          <w:numId w:val="1"/>
        </w:numPr>
        <w:rPr/>
      </w:pPr>
      <w:bookmarkStart w:id="392" w:name="__RefHeading___Toc5431175_2870459653"/>
      <w:bookmarkStart w:id="393" w:name="_Toc157"/>
      <w:bookmarkEnd w:id="392"/>
      <w:r>
        <w:rPr>
          <w:rtl w:val="true"/>
        </w:rPr>
        <w:t>سوم</w:t>
      </w:r>
      <w:r>
        <w:rPr>
          <w:rtl w:val="true"/>
        </w:rPr>
        <w:t xml:space="preserve">: </w:t>
      </w:r>
      <w:r>
        <w:rPr>
          <w:rtl w:val="true"/>
        </w:rPr>
        <w:t>تقطیع مناسب</w:t>
      </w:r>
      <w:bookmarkEnd w:id="39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گذشت مرحله چهارم از مراحل حفظ همان تقطیع و تکرار است از آن جایی که روان شناسان میزان میانگین حفظ، توسط حافظه ی کوتاه مدت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می دانند انتخاب مناسب واحدها می تواند در استفاده ی بهینه از حافظه کمک کند به عنوان مثال اگر بخواهیم یک شماره تلفن همراه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است را به خاطر بسپاریم نباید یک رقم یک رقم این کار را انجام دهیم</w:t>
      </w:r>
      <w:r>
        <w:rPr>
          <w:rFonts w:eastAsia="IRNazanin" w:cs="IRNazanin"/>
          <w:color w:val="111111"/>
          <w:sz w:val="28"/>
          <w:szCs w:val="28"/>
          <w:rtl w:val="true"/>
          <w:lang w:bidi="fa-IR"/>
        </w:rPr>
        <w:t xml:space="preserve">. </w:t>
      </w:r>
      <w:bookmarkStart w:id="394" w:name="pg9370_145883"/>
    </w:p>
    <w:p>
      <w:pPr>
        <w:pStyle w:val="BookText"/>
        <w:rPr/>
      </w:pPr>
      <w:bookmarkEnd w:id="394"/>
      <w:r>
        <w:rPr>
          <w:rFonts w:ascii="IRNazanin" w:hAnsi="IRNazanin" w:eastAsia="IRNazanin"/>
          <w:color w:val="111111"/>
          <w:sz w:val="28"/>
          <w:sz w:val="28"/>
          <w:szCs w:val="28"/>
          <w:rtl w:val="true"/>
          <w:lang w:bidi="fa-IR"/>
        </w:rPr>
        <w:t>بلکه باید با تقطیع آن به بخش های مختلف به راحتی آن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اگر همین شماره را بخواهیم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تقسیم کنیم نمی توانیم آن را به راحتی به خاطر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انتخاب واحد مناسب تر باید با تکیه بر معانی و نیز انس زیاد با قرآن بهترین واحد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می توان آیه ی زیر را به دو و یا چهار بخش تقسیم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الَّذِى خَلَقَكُم مِّن طِينٍ ثُمَّ قَضَى أَجَلَا وَأَجَلٌ مُسَمًّى عِندَهُ، ثُمَّ أَنتُمْ تَمْتَرُونَ</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الَّذِى خَلَقَكُم مِّن طِينٍ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قَضَى أَجَلَاً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وَأَجَلٌ مُسَمًّی عِنْدَهُ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أَنتُمْ تَمْتَرُونَ</w:t>
      </w:r>
    </w:p>
    <w:p>
      <w:pPr>
        <w:pStyle w:val="BookText"/>
        <w:rPr/>
      </w:pPr>
      <w:r>
        <w:rPr>
          <w:rFonts w:ascii="IRNazanin" w:hAnsi="IRNazanin" w:eastAsia="IRNazanin"/>
          <w:color w:val="111111"/>
          <w:sz w:val="28"/>
          <w:sz w:val="28"/>
          <w:szCs w:val="28"/>
          <w:rtl w:val="true"/>
          <w:lang w:bidi="fa-IR"/>
        </w:rPr>
        <w:t>همچنین می توان بخش یکم و دوم همچنین بخش سوم و چهارم را در یک بخش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تقطیع نادرست آن است که آیه ی فوق را به بیش از چهار بخش تقسیم کنیم و یا مقاطعی متفاوت با آن چه گفته شد انتخاب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 درنگ است که تلاوت زیاد قرآن در انتخاب واحدهای بزرگ تر و طبعاً تسهیل در کار حفظ بسیار مؤثر است</w:t>
      </w:r>
      <w:r>
        <w:rPr>
          <w:rFonts w:eastAsia="IRNazanin" w:cs="IRNazanin"/>
          <w:color w:val="111111"/>
          <w:sz w:val="28"/>
          <w:szCs w:val="28"/>
          <w:rtl w:val="true"/>
          <w:lang w:bidi="fa-IR"/>
        </w:rPr>
        <w:t>.</w:t>
      </w:r>
    </w:p>
    <w:p>
      <w:pPr>
        <w:pStyle w:val="Heading5"/>
        <w:numPr>
          <w:ilvl w:val="4"/>
          <w:numId w:val="1"/>
        </w:numPr>
        <w:rPr/>
      </w:pPr>
      <w:bookmarkStart w:id="395" w:name="__RefHeading___Toc5431177_2870459653"/>
      <w:bookmarkStart w:id="396" w:name="_Toc158"/>
      <w:bookmarkEnd w:id="395"/>
      <w:r>
        <w:rPr>
          <w:rtl w:val="true"/>
        </w:rPr>
        <w:t>چهارم</w:t>
      </w:r>
      <w:r>
        <w:rPr>
          <w:rtl w:val="true"/>
        </w:rPr>
        <w:t xml:space="preserve">: </w:t>
      </w:r>
      <w:r>
        <w:rPr>
          <w:rtl w:val="true"/>
        </w:rPr>
        <w:t>ارتباط دادن آیات به خاطرات شخصی</w:t>
      </w:r>
      <w:bookmarkEnd w:id="39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 های بهسازی حافظه، مرتبط کردن آن چه حفظ می شود با زندگی و </w:t>
      </w:r>
      <w:bookmarkStart w:id="397" w:name="pg9370_145886"/>
    </w:p>
    <w:p>
      <w:pPr>
        <w:pStyle w:val="BookText"/>
        <w:rPr/>
      </w:pPr>
      <w:bookmarkEnd w:id="397"/>
      <w:r>
        <w:rPr>
          <w:rFonts w:ascii="IRNazanin" w:hAnsi="IRNazanin" w:eastAsia="IRNazanin"/>
          <w:color w:val="111111"/>
          <w:sz w:val="28"/>
          <w:sz w:val="28"/>
          <w:szCs w:val="28"/>
          <w:rtl w:val="true"/>
          <w:lang w:bidi="fa-IR"/>
        </w:rPr>
        <w:t>خاطرات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مورد چون کاملا شخصی است، نمی توان برای آن مثال مشترکی ارائه کرد هر کس در زندگی خود خاطراتی دارد که می تواند بین آیاتی که می خواند با خاطرات گذشته ی خود پیوندی بر قرار کرده از این راه زمینه را برای تثبیت محفوظات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کسی که آیات خاصی را در حضور یکی از بزرگان و یا در یک محفل با شکوه مانند یک مسابقه ی بین المللی تلاوت نموده است، می تواند آن آیات را با این خاطره ی شیرین پیوند زده هنگام تلاوت آیات آن خاطره را نیز تداعی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احتمال فراموشی این آیات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این نکته در مورد همه ی آیات مصداق ندارد و لازم نیست در تمام آیات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آن است که در برخی از آیات که می توان از این نکته بهرهمند شد از آن استفاده کنیم</w:t>
      </w:r>
      <w:r>
        <w:rPr>
          <w:rFonts w:eastAsia="IRNazanin" w:cs="IRNazanin"/>
          <w:color w:val="111111"/>
          <w:sz w:val="28"/>
          <w:szCs w:val="28"/>
          <w:rtl w:val="true"/>
          <w:lang w:bidi="fa-IR"/>
        </w:rPr>
        <w:t>.</w:t>
      </w:r>
    </w:p>
    <w:p>
      <w:pPr>
        <w:pStyle w:val="Heading5"/>
        <w:numPr>
          <w:ilvl w:val="4"/>
          <w:numId w:val="1"/>
        </w:numPr>
        <w:rPr/>
      </w:pPr>
      <w:bookmarkStart w:id="398" w:name="__RefHeading___Toc5431179_2870459653"/>
      <w:bookmarkStart w:id="399" w:name="_Toc159"/>
      <w:bookmarkEnd w:id="398"/>
      <w:r>
        <w:rPr>
          <w:rtl w:val="true"/>
        </w:rPr>
        <w:t>پنجم</w:t>
      </w:r>
      <w:r>
        <w:rPr>
          <w:rtl w:val="true"/>
        </w:rPr>
        <w:t xml:space="preserve">: </w:t>
      </w:r>
      <w:r>
        <w:rPr>
          <w:rtl w:val="true"/>
        </w:rPr>
        <w:t>استفاده از تداعی های تجسمی</w:t>
      </w:r>
      <w:bookmarkEnd w:id="399"/>
    </w:p>
    <w:p>
      <w:pPr>
        <w:pStyle w:val="BookText"/>
        <w:rPr/>
      </w:pPr>
      <w:r>
        <w:rPr>
          <w:rFonts w:ascii="IRNazanin" w:hAnsi="IRNazanin" w:eastAsia="IRNazanin"/>
          <w:color w:val="111111"/>
          <w:sz w:val="28"/>
          <w:sz w:val="28"/>
          <w:szCs w:val="28"/>
          <w:rtl w:val="true"/>
          <w:lang w:bidi="fa-IR"/>
        </w:rPr>
        <w:t>در بسیاری از آیات قرآن این امکان وجود دارد که شخص از مضمون آيات تصویر سازی کرده و از آن ها فیلم نامه ای بسازد تا راحت تر آیه را حفظ نماید استفاده از این شگرد موجب می شود آیات بهتر در ذهن نقش بسته و ماندگارتر شود به عنوان مثال می تواند سوره فیل را در قالب یک داستان جذاب به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داستان ذوالقرنین و یا اصحاب کهف و یا موسی و خضر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مانند نکته ی پیشین در مورد همه ی آیات، صادق نیست و بیشتر در مورد آیاتی که داستانی است می توان از آن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اگر در هنگام حفظ به محتوای آیات توجه شود خود ذهن نیز به صورت خودکار این کار را انجام می دهد و تأکید ما از این جهت است که حافظ اهتمام بیشتری به محتوای آیات داشته باشد</w:t>
      </w:r>
      <w:r>
        <w:rPr>
          <w:rFonts w:eastAsia="IRNazanin" w:cs="IRNazanin"/>
          <w:color w:val="111111"/>
          <w:sz w:val="28"/>
          <w:szCs w:val="28"/>
          <w:rtl w:val="true"/>
          <w:lang w:bidi="fa-IR"/>
        </w:rPr>
        <w:t xml:space="preserve">. </w:t>
      </w:r>
      <w:bookmarkStart w:id="400" w:name="pg9370_145890"/>
    </w:p>
    <w:p>
      <w:pPr>
        <w:pStyle w:val="Heading5"/>
        <w:numPr>
          <w:ilvl w:val="4"/>
          <w:numId w:val="1"/>
        </w:numPr>
        <w:rPr/>
      </w:pPr>
      <w:bookmarkStart w:id="401" w:name="__RefHeading___Toc5431181_2870459653"/>
      <w:bookmarkStart w:id="402" w:name="_Toc160"/>
      <w:bookmarkEnd w:id="400"/>
      <w:bookmarkEnd w:id="401"/>
      <w:r>
        <w:rPr>
          <w:rtl w:val="true"/>
        </w:rPr>
        <w:t>ششم</w:t>
      </w:r>
      <w:r>
        <w:rPr>
          <w:rtl w:val="true"/>
        </w:rPr>
        <w:t xml:space="preserve">: </w:t>
      </w:r>
      <w:r>
        <w:rPr>
          <w:rtl w:val="true"/>
        </w:rPr>
        <w:t>استراحت دادن به ذهن بعد از حفظ</w:t>
      </w:r>
      <w:bookmarkEnd w:id="402"/>
    </w:p>
    <w:p>
      <w:pPr>
        <w:pStyle w:val="BookText"/>
        <w:rPr/>
      </w:pPr>
      <w:r>
        <w:rPr>
          <w:rFonts w:ascii="IRNazanin" w:hAnsi="IRNazanin" w:eastAsia="IRNazanin"/>
          <w:color w:val="111111"/>
          <w:sz w:val="28"/>
          <w:sz w:val="28"/>
          <w:szCs w:val="28"/>
          <w:rtl w:val="true"/>
          <w:lang w:bidi="fa-IR"/>
        </w:rPr>
        <w:t>ذهن انسان دارای حرکت ناخودآگاهی است که معمولاً بعد از یک کار ذهنی سخت این حرکت برای تثبیت اطلاعات جدید و بازیابی توان ذهنی خود به خود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احساس می کند نمی تواند یک عبارت سخت را به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استراحتی مختصر این کار به آسانی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همان فعالیت ناخودآگاه ذهن است که در زمان های استراحت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حفظ آیات مشابه و یا عباراتی که حفظ آن دشوار می نماید، باید از استراحت ذهنی مدد گرفت تا حافظه پس از تثبیت موارد پیشین و بازیابی توان خود دوباره آماده پذیرش مطالب و اطلاعات نو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حفظ در لحظات پایانی شب مفید و مؤثر به نظر می آید چرا که وقتی شخص به استراحت می پردازد ذهن او مشغول تمرین محفوظات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توصیه می شود جهت بهره بردن از این ویژگی ذهنی، دست شب ها مقداری از مراحل حفظ از قبیل خواندن ترجمه و استماع ترتیل را انجام داده و مراحل بعدی را صبحگاهان پس از استراحت کافی شبانه به پایان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آزمایی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هشت گانه ی حفظ جدید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مورد از راه های به سازی حافظه هنگام حفظ جدید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مراحل حفظ جدید پیوند محفوظات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مختصر توضیح دهید مقصود از این عنوان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آیات در حفظ را با ذکر یک مثال تبیین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به تازگی حفظ شده است تا چند روز باید تکرار گردد؟ </w:t>
      </w:r>
      <w:bookmarkStart w:id="403" w:name="pg9370_145892"/>
    </w:p>
    <w:p>
      <w:pPr>
        <w:pStyle w:val="Heading5"/>
        <w:numPr>
          <w:ilvl w:val="4"/>
          <w:numId w:val="1"/>
        </w:numPr>
        <w:rPr/>
      </w:pPr>
      <w:bookmarkStart w:id="404" w:name="__RefHeading___Toc5431183_2870459653"/>
      <w:bookmarkStart w:id="405" w:name="_Toc161"/>
      <w:bookmarkEnd w:id="403"/>
      <w:bookmarkEnd w:id="404"/>
      <w:r>
        <w:rPr>
          <w:rtl w:val="true"/>
        </w:rPr>
        <w:t>فصل ششم</w:t>
      </w:r>
      <w:r>
        <w:rPr>
          <w:rtl w:val="true"/>
        </w:rPr>
        <w:t xml:space="preserve">: </w:t>
      </w:r>
      <w:r>
        <w:rPr>
          <w:rtl w:val="true"/>
        </w:rPr>
        <w:t>روش حفظ شماره ی آیات</w:t>
      </w:r>
      <w:bookmarkEnd w:id="405"/>
    </w:p>
    <w:p>
      <w:pPr>
        <w:pStyle w:val="BookText"/>
        <w:rPr/>
      </w:pPr>
      <w:r>
        <w:rPr>
          <w:rFonts w:ascii="IRNazanin" w:hAnsi="IRNazanin" w:eastAsia="IRNazanin"/>
          <w:color w:val="111111"/>
          <w:sz w:val="28"/>
          <w:sz w:val="28"/>
          <w:szCs w:val="28"/>
          <w:rtl w:val="true"/>
          <w:lang w:bidi="fa-IR"/>
        </w:rPr>
        <w:t>یکی از موضوعات مورد توجه حافظان قرآن ضرورت یا عدم ضرورت حفظ شماره ی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به چند نکته اشاره کرد</w:t>
      </w:r>
      <w:r>
        <w:rPr>
          <w:rFonts w:eastAsia="IRNazanin" w:cs="IRNazanin"/>
          <w:color w:val="111111"/>
          <w:sz w:val="28"/>
          <w:szCs w:val="28"/>
          <w:rtl w:val="true"/>
          <w:lang w:bidi="fa-IR"/>
        </w:rPr>
        <w:t>:</w:t>
      </w:r>
    </w:p>
    <w:p>
      <w:pPr>
        <w:pStyle w:val="Heading4"/>
        <w:numPr>
          <w:ilvl w:val="3"/>
          <w:numId w:val="1"/>
        </w:numPr>
        <w:rPr/>
      </w:pPr>
      <w:bookmarkStart w:id="406" w:name="__RefHeading___Toc5431185_2870459653"/>
      <w:bookmarkStart w:id="407" w:name="_Toc162"/>
      <w:bookmarkEnd w:id="406"/>
      <w:r>
        <w:rPr>
          <w:rtl w:val="true"/>
        </w:rPr>
        <w:t>فواید حفظ شماره ی آیات</w:t>
      </w:r>
      <w:bookmarkEnd w:id="407"/>
    </w:p>
    <w:p>
      <w:pPr>
        <w:pStyle w:val="Heading5"/>
        <w:numPr>
          <w:ilvl w:val="4"/>
          <w:numId w:val="1"/>
        </w:numPr>
        <w:rPr/>
      </w:pPr>
      <w:bookmarkStart w:id="408" w:name="__RefHeading___Toc5431187_2870459653"/>
      <w:bookmarkStart w:id="409" w:name="_Toc163"/>
      <w:bookmarkEnd w:id="408"/>
      <w:r>
        <w:rPr>
          <w:rtl w:val="true"/>
        </w:rPr>
        <w:t>یکم</w:t>
      </w:r>
      <w:r>
        <w:rPr>
          <w:rtl w:val="true"/>
        </w:rPr>
        <w:t xml:space="preserve">: </w:t>
      </w:r>
      <w:r>
        <w:rPr>
          <w:rtl w:val="true"/>
        </w:rPr>
        <w:t>استحکام و تسلط بیشتر بر محفوظات</w:t>
      </w:r>
      <w:bookmarkEnd w:id="40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شماره ی آیات اگر به خوبی انجام گیرد دارای فایده های فراوانی است کسانی که شماره ی آیات را در ذهن دارند معمولاً محفوظات شان از استحکام خوبی برخوردار است زیرا با حفظ شماره ها محفوظات به نوعی در ذهن دسته بندی شده و کمتر دچار آسیب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حفظ خوب شماره ی آیات تسلط بیشتر را به ارمغان می آورد؛ چرا که با حفظ شماره، شاکله ی محفوظات مستحکم تر شکل می گیرد</w:t>
      </w:r>
      <w:r>
        <w:rPr>
          <w:rFonts w:eastAsia="IRNazanin" w:cs="IRNazanin"/>
          <w:color w:val="111111"/>
          <w:sz w:val="28"/>
          <w:szCs w:val="28"/>
          <w:rtl w:val="true"/>
          <w:lang w:bidi="fa-IR"/>
        </w:rPr>
        <w:t xml:space="preserve">. </w:t>
      </w:r>
      <w:bookmarkStart w:id="410" w:name="pg9370_145896"/>
    </w:p>
    <w:p>
      <w:pPr>
        <w:pStyle w:val="Heading5"/>
        <w:numPr>
          <w:ilvl w:val="4"/>
          <w:numId w:val="1"/>
        </w:numPr>
        <w:rPr/>
      </w:pPr>
      <w:bookmarkStart w:id="411" w:name="__RefHeading___Toc5431189_2870459653"/>
      <w:bookmarkStart w:id="412" w:name="_Toc164"/>
      <w:bookmarkEnd w:id="410"/>
      <w:bookmarkEnd w:id="411"/>
      <w:r>
        <w:rPr>
          <w:rtl w:val="true"/>
        </w:rPr>
        <w:t>دوم</w:t>
      </w:r>
      <w:r>
        <w:rPr>
          <w:rtl w:val="true"/>
        </w:rPr>
        <w:t xml:space="preserve">: </w:t>
      </w:r>
      <w:r>
        <w:rPr>
          <w:rtl w:val="true"/>
        </w:rPr>
        <w:t>سرعت انتقال و دست رسی به محفوظات</w:t>
      </w:r>
      <w:bookmarkEnd w:id="412"/>
    </w:p>
    <w:p>
      <w:pPr>
        <w:pStyle w:val="BookText"/>
        <w:rPr/>
      </w:pPr>
      <w:r>
        <w:rPr>
          <w:rFonts w:ascii="IRNazanin" w:hAnsi="IRNazanin" w:eastAsia="IRNazanin"/>
          <w:color w:val="111111"/>
          <w:sz w:val="28"/>
          <w:sz w:val="28"/>
          <w:szCs w:val="28"/>
          <w:rtl w:val="true"/>
          <w:lang w:bidi="fa-IR"/>
        </w:rPr>
        <w:t>با حفظ خوب شماره ها دست رسی به محفوظات و استفاده از آن در موقعیت های مختلف نیز بسیار آسان تر و سریع تر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برای یافتن آیه ای از قرآن کریم با مشکلی مواجه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هنگام استشهاد به آیات برای دادن نشانی آیه نیازی به مراجعه ی به مصحف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از جایگاه هر آیه که در کجای سوره قرار گرفته،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یادآوری آیات قبل و بعد بسیار راحت و سریع انتقال یافته و به پاسخ دست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شماره ی آیات شاکله ی محفوظات بهتر شکل گرفته و پایداری و استواری افزون تری در ذهن خواهد داشت</w:t>
      </w:r>
      <w:r>
        <w:rPr>
          <w:rFonts w:eastAsia="IRNazanin" w:cs="IRNazanin"/>
          <w:color w:val="111111"/>
          <w:sz w:val="28"/>
          <w:szCs w:val="28"/>
          <w:rtl w:val="true"/>
          <w:lang w:bidi="fa-IR"/>
        </w:rPr>
        <w:t>.</w:t>
      </w:r>
    </w:p>
    <w:p>
      <w:pPr>
        <w:pStyle w:val="Heading4"/>
        <w:numPr>
          <w:ilvl w:val="3"/>
          <w:numId w:val="1"/>
        </w:numPr>
        <w:rPr/>
      </w:pPr>
      <w:bookmarkStart w:id="413" w:name="__RefHeading___Toc5431191_2870459653"/>
      <w:bookmarkStart w:id="414" w:name="_Toc165"/>
      <w:bookmarkEnd w:id="413"/>
      <w:r>
        <w:rPr>
          <w:rtl w:val="true"/>
        </w:rPr>
        <w:t>آسیب های احتمالی حفظ شماره ی آیات</w:t>
      </w:r>
      <w:bookmarkEnd w:id="414"/>
    </w:p>
    <w:p>
      <w:pPr>
        <w:pStyle w:val="Heading5"/>
        <w:numPr>
          <w:ilvl w:val="4"/>
          <w:numId w:val="1"/>
        </w:numPr>
        <w:rPr/>
      </w:pPr>
      <w:bookmarkStart w:id="415" w:name="__RefHeading___Toc5431193_2870459653"/>
      <w:bookmarkStart w:id="416" w:name="_Toc166"/>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حفظ شماره ها در کنار فوایدی که دارد، اگر به خوبی انجام نگرفته و دچار ضعف گردد دارای آسیب هایی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5"/>
        <w:numPr>
          <w:ilvl w:val="4"/>
          <w:numId w:val="1"/>
        </w:numPr>
        <w:rPr/>
      </w:pPr>
      <w:bookmarkStart w:id="417" w:name="__RefHeading___Toc5431195_2870459653"/>
      <w:bookmarkStart w:id="418" w:name="_Toc167"/>
      <w:bookmarkEnd w:id="417"/>
      <w:r>
        <w:rPr>
          <w:rtl w:val="true"/>
        </w:rPr>
        <w:t>يكم</w:t>
      </w:r>
      <w:r>
        <w:rPr>
          <w:rtl w:val="true"/>
        </w:rPr>
        <w:t xml:space="preserve">: </w:t>
      </w:r>
      <w:r>
        <w:rPr>
          <w:rtl w:val="true"/>
        </w:rPr>
        <w:t>وابستگی به شماره</w:t>
      </w:r>
      <w:bookmarkEnd w:id="41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مشکلاتی که در حفظ شماره آیات پیش می آید وابسته کردن محفوظات به شماره هاست حفظ شماره ها اگر چه مهم است اما نباید این نکته سبب گردد که حافظ برای خواندن آیات همواره نیازمند به یاد آوردن شماره ی آن ها باشد و به محض فراموش کردن یکی از شماره ها ترتیب آیات در قرائت او دچار اشکال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این گونه ذهن خود را وابسته و شرطی کرده اند که همواره اگر شماره ی آیه را بدانند می توانند به تلاوت از حفظ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محض </w:t>
      </w:r>
      <w:bookmarkStart w:id="419" w:name="pg9370_145899"/>
    </w:p>
    <w:p>
      <w:pPr>
        <w:pStyle w:val="BookText"/>
        <w:rPr/>
      </w:pPr>
      <w:bookmarkEnd w:id="419"/>
      <w:r>
        <w:rPr>
          <w:rFonts w:ascii="IRNazanin" w:hAnsi="IRNazanin" w:eastAsia="IRNazanin"/>
          <w:color w:val="111111"/>
          <w:sz w:val="28"/>
          <w:sz w:val="28"/>
          <w:szCs w:val="28"/>
          <w:rtl w:val="true"/>
          <w:lang w:bidi="fa-IR"/>
        </w:rPr>
        <w:t>فراموشی دیگر قادر به ادامه ی تلاوت نیستند از این رو به نظر می رسد حافظ باید تمهیداتی بیاندیشد تا به این آسیب ها مبتلا نگردد</w:t>
      </w:r>
      <w:r>
        <w:rPr>
          <w:rFonts w:eastAsia="IRNazanin" w:cs="IRNazanin"/>
          <w:color w:val="111111"/>
          <w:sz w:val="28"/>
          <w:szCs w:val="28"/>
          <w:rtl w:val="true"/>
          <w:lang w:bidi="fa-IR"/>
        </w:rPr>
        <w:t>.</w:t>
      </w:r>
    </w:p>
    <w:p>
      <w:pPr>
        <w:pStyle w:val="Heading5"/>
        <w:numPr>
          <w:ilvl w:val="4"/>
          <w:numId w:val="1"/>
        </w:numPr>
        <w:rPr/>
      </w:pPr>
      <w:bookmarkStart w:id="420" w:name="__RefHeading___Toc5431197_2870459653"/>
      <w:bookmarkStart w:id="421" w:name="_Toc168"/>
      <w:bookmarkEnd w:id="420"/>
      <w:r>
        <w:rPr>
          <w:rtl w:val="true"/>
        </w:rPr>
        <w:t>دوم</w:t>
      </w:r>
      <w:r>
        <w:rPr>
          <w:rtl w:val="true"/>
        </w:rPr>
        <w:t xml:space="preserve">: </w:t>
      </w:r>
      <w:r>
        <w:rPr>
          <w:rtl w:val="true"/>
        </w:rPr>
        <w:t>حفظ نامطلوب شماره</w:t>
      </w:r>
      <w:bookmarkEnd w:id="421"/>
    </w:p>
    <w:p>
      <w:pPr>
        <w:pStyle w:val="BookText"/>
        <w:rPr/>
      </w:pPr>
      <w:r>
        <w:rPr>
          <w:rFonts w:ascii="IRNazanin" w:hAnsi="IRNazanin" w:eastAsia="IRNazanin"/>
          <w:color w:val="111111"/>
          <w:sz w:val="28"/>
          <w:sz w:val="28"/>
          <w:szCs w:val="28"/>
          <w:rtl w:val="true"/>
          <w:lang w:bidi="fa-IR"/>
        </w:rPr>
        <w:t>مهم ترین نکته ای که آسیب هایی را به دنبال دارد حفظ ضعیف شماره ی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به آیات نیز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شماره هم به عنوان بخشی از آیه به ذهن سپرده شده است بنابراین در صورتی که قصد داریم شماره ها را حفظ کرده و از فوایدش بهره مند گردیم باید با جدیت کامل و کیفیت مطلوب، آن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ضعف در شماره ها به ضعف محفوظات نیز منجر خواهد شد</w:t>
      </w:r>
      <w:r>
        <w:rPr>
          <w:rFonts w:eastAsia="IRNazanin" w:cs="IRNazanin"/>
          <w:color w:val="111111"/>
          <w:sz w:val="28"/>
          <w:szCs w:val="28"/>
          <w:rtl w:val="true"/>
          <w:lang w:bidi="fa-IR"/>
        </w:rPr>
        <w:t>.</w:t>
      </w:r>
    </w:p>
    <w:p>
      <w:pPr>
        <w:pStyle w:val="Heading5"/>
        <w:numPr>
          <w:ilvl w:val="4"/>
          <w:numId w:val="1"/>
        </w:numPr>
        <w:rPr/>
      </w:pPr>
      <w:bookmarkStart w:id="422" w:name="__RefHeading___Toc5431199_2870459653"/>
      <w:bookmarkStart w:id="423" w:name="_Toc169"/>
      <w:bookmarkEnd w:id="422"/>
      <w:r>
        <w:rPr>
          <w:rtl w:val="true"/>
        </w:rPr>
        <w:t>سوم</w:t>
      </w:r>
      <w:r>
        <w:rPr>
          <w:rtl w:val="true"/>
        </w:rPr>
        <w:t xml:space="preserve">: </w:t>
      </w:r>
      <w:r>
        <w:rPr>
          <w:rtl w:val="true"/>
        </w:rPr>
        <w:t>نداشتن رویه ی یکسان</w:t>
      </w:r>
      <w:bookmarkEnd w:id="423"/>
    </w:p>
    <w:p>
      <w:pPr>
        <w:pStyle w:val="BookText"/>
        <w:rPr/>
      </w:pPr>
      <w:r>
        <w:rPr>
          <w:rFonts w:ascii="IRNazanin" w:hAnsi="IRNazanin" w:eastAsia="IRNazanin"/>
          <w:color w:val="111111"/>
          <w:sz w:val="28"/>
          <w:sz w:val="28"/>
          <w:szCs w:val="28"/>
          <w:rtl w:val="true"/>
          <w:lang w:bidi="fa-IR"/>
        </w:rPr>
        <w:t>اشتباه دیگر آن است که حافظ در برخی سوره ها به حفظ شماره ی آیه بپردازد و در برخی دیگر آن را رها کند در نتیجه ذهن و حافظه در حفظ و یادآوری محفوظات دچار نوعی سردرگمی می گردد چرا که در برخی آیات باید آن ها را به همراه شماره حفظ نموده و در مواقع لازم به یاد بیاورد و در آیات دیگر، بدون همراهی شماره این عامل موجب بروز ضعف در محفوظات می گردد</w:t>
      </w:r>
      <w:r>
        <w:rPr>
          <w:rFonts w:eastAsia="IRNazanin" w:cs="IRNazanin"/>
          <w:color w:val="111111"/>
          <w:sz w:val="28"/>
          <w:szCs w:val="28"/>
          <w:rtl w:val="true"/>
          <w:lang w:bidi="fa-IR"/>
        </w:rPr>
        <w:t>.</w:t>
      </w:r>
    </w:p>
    <w:p>
      <w:pPr>
        <w:pStyle w:val="Heading5"/>
        <w:numPr>
          <w:ilvl w:val="4"/>
          <w:numId w:val="1"/>
        </w:numPr>
        <w:rPr/>
      </w:pPr>
      <w:bookmarkStart w:id="424" w:name="__RefHeading___Toc5431201_2870459653"/>
      <w:bookmarkStart w:id="425" w:name="_Toc170"/>
      <w:bookmarkEnd w:id="424"/>
      <w:r>
        <w:rPr>
          <w:rtl w:val="true"/>
        </w:rPr>
        <w:t>چهارم</w:t>
      </w:r>
      <w:r>
        <w:rPr>
          <w:rtl w:val="true"/>
        </w:rPr>
        <w:t xml:space="preserve">: </w:t>
      </w:r>
      <w:r>
        <w:rPr>
          <w:rtl w:val="true"/>
        </w:rPr>
        <w:t>افراط در حفظ آمار و ارقام</w:t>
      </w:r>
      <w:bookmarkEnd w:id="42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مشکلاتی که گریبان گیر برخی حافظان است، پرداختن بیش از حد به جنبه های صوری و نمایشی حفظ از جمله حفظ شماره صفحه ها و یا تعداد کلمات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ذکر این نکته لازم است که پرکردن ذهن از این گونه امور و </w:t>
      </w:r>
      <w:bookmarkStart w:id="426" w:name="pg9370_145902"/>
    </w:p>
    <w:p>
      <w:pPr>
        <w:pStyle w:val="BookText"/>
        <w:rPr/>
      </w:pPr>
      <w:bookmarkEnd w:id="426"/>
      <w:r>
        <w:rPr>
          <w:rFonts w:ascii="IRNazanin" w:hAnsi="IRNazanin" w:eastAsia="IRNazanin"/>
          <w:color w:val="111111"/>
          <w:sz w:val="28"/>
          <w:sz w:val="28"/>
          <w:szCs w:val="28"/>
          <w:rtl w:val="true"/>
          <w:lang w:bidi="fa-IR"/>
        </w:rPr>
        <w:t>پرداختن به حفظ مواردی که هیچ نفعی جز برانگیختن اعجاب دیگران و جنبه های نمایشی در آن نیست حافظ را از هدف اصلی حفظ که بهره بردن از دریای معانی قرآن است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اصلی ما پرداختن به انس و فهم و عمل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فرصت های اندکی که در اختیار است باید سراغ اولویت ها رفت</w:t>
      </w:r>
      <w:r>
        <w:rPr>
          <w:rFonts w:eastAsia="IRNazanin" w:cs="IRNazanin"/>
          <w:color w:val="111111"/>
          <w:sz w:val="28"/>
          <w:szCs w:val="28"/>
          <w:rtl w:val="true"/>
          <w:lang w:bidi="fa-IR"/>
        </w:rPr>
        <w:t>.</w:t>
      </w:r>
    </w:p>
    <w:p>
      <w:pPr>
        <w:pStyle w:val="Heading4"/>
        <w:numPr>
          <w:ilvl w:val="3"/>
          <w:numId w:val="1"/>
        </w:numPr>
        <w:rPr/>
      </w:pPr>
      <w:bookmarkStart w:id="427" w:name="__RefHeading___Toc5431203_2870459653"/>
      <w:bookmarkStart w:id="428" w:name="_Toc171"/>
      <w:bookmarkEnd w:id="427"/>
      <w:r>
        <w:rPr>
          <w:rtl w:val="true"/>
        </w:rPr>
        <w:t>روش حفظ شماره ی آیات</w:t>
      </w:r>
      <w:bookmarkEnd w:id="428"/>
    </w:p>
    <w:p>
      <w:pPr>
        <w:pStyle w:val="BookText"/>
        <w:rPr/>
      </w:pPr>
      <w:r>
        <w:rPr>
          <w:rFonts w:ascii="IRNazanin" w:hAnsi="IRNazanin" w:eastAsia="IRNazanin"/>
          <w:color w:val="111111"/>
          <w:sz w:val="28"/>
          <w:sz w:val="28"/>
          <w:szCs w:val="28"/>
          <w:rtl w:val="true"/>
          <w:lang w:bidi="fa-IR"/>
        </w:rPr>
        <w:t>بهترین روش برای حفظ شماره ی آیات این است که آیات را به صورت متوالی حفظ کرده و پس از پایان حفظ یک مقطع به حفظ شماره ی آیات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می توان ابتدای آیات یک صفحه را به ترتیب در زیر یکدیگر نوشت و شماره ی آیات را هم در مقابل آن ثبت نمود بعد از چند مرتبه مرور، همانند حفظ ترجمه ی لغات می توان به راحتی شماره های یک مقطع را به خاطر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حفظ آیات چند مرتبه شماره ها نیز توسط فرد دیگری مورد پرسش قرار بگیرد، تسلط بر شماره ها افزایش پیدا خوهد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برای حفظ شماره های صفحه ی اول سوره ی بقره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الْكِتَبُ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يُؤْمِنُونَ بِالْغَيْبِ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يُؤْمِنُونَ بِمَا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عَلَى 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برای حفظ شماره ی آیات، شماره را جزئی از آیه به حساب آورده و هم </w:t>
      </w:r>
    </w:p>
    <w:p>
      <w:pPr>
        <w:pStyle w:val="BookText"/>
        <w:rPr/>
      </w:pPr>
      <w:r>
        <w:rPr>
          <w:rFonts w:ascii="IRNazanin" w:hAnsi="IRNazanin" w:eastAsia="IRNazanin"/>
          <w:color w:val="111111"/>
          <w:sz w:val="28"/>
          <w:sz w:val="28"/>
          <w:szCs w:val="28"/>
          <w:rtl w:val="true"/>
          <w:lang w:bidi="fa-IR"/>
        </w:rPr>
        <w:t>زمان با حفظ خود آیه شماره ی آن را نیز به ذهن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شیوه وابستگی افزون تری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ی دیگر آن است که فقط شماره ی آیاتی که مضرب پنج یا ده است، حفظ گردد یعنی حافظ فقط شماره ی آیات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 حفظ نموده و در اثر مرور زمان اندک اندک شماره های دیگر را با استفاده از شیوه هایی هم چون پرسش و پاسخ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اندوخته ی خویش اضافه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برای سوره هایی که آیات بیشتر و کوتاه تری دارد نیز می تواند مورد استفاده قرار گیرد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این نکته اشاره می گردد که اگر شماره ها را در دفتری یادداشت می نمایید باید سعی کنید شماره ی آیات صفحات سمت راست را سمت راست دفتر و آیات سمت چپ را در سمت چپ دفتر یادداشت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ضمن حفظ شماره ی آیات به تقویت جایگاه آیات در صفحه نیز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کتابچه ی مخصوصی نیز می توان تهیه نمود که در آن خود صفحه ی قرآن برای حفظ شماره ی ،آیه استفاده گردد نمونه ای از آن را در ادامه، ملاحظه بفرمایید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حفظ شماره ی آیات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های احتمالی حفظ شماره ی آیات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های مختلف حفظ شماره ی آیات را نام برده و بفرمایید بهترین شیوه کدام است؟ چرا؟ </w:t>
      </w:r>
      <w:bookmarkStart w:id="429" w:name="pg9370_145910"/>
    </w:p>
    <w:p>
      <w:pPr>
        <w:pStyle w:val="Heading3"/>
        <w:numPr>
          <w:ilvl w:val="2"/>
          <w:numId w:val="1"/>
        </w:numPr>
        <w:rPr/>
      </w:pPr>
      <w:bookmarkStart w:id="430" w:name="__RefHeading___Toc5431205_2870459653"/>
      <w:bookmarkStart w:id="431" w:name="_Toc172"/>
      <w:bookmarkEnd w:id="429"/>
      <w:bookmarkEnd w:id="430"/>
      <w:r>
        <w:rPr>
          <w:rtl w:val="true"/>
        </w:rPr>
        <w:t>فصل هفتم</w:t>
      </w:r>
      <w:r>
        <w:rPr>
          <w:rtl w:val="true"/>
        </w:rPr>
        <w:t xml:space="preserve">: </w:t>
      </w:r>
      <w:r>
        <w:rPr>
          <w:rtl w:val="true"/>
        </w:rPr>
        <w:t>روش حفظ آیات مشابه</w:t>
      </w:r>
      <w:bookmarkEnd w:id="431"/>
    </w:p>
    <w:p>
      <w:pPr>
        <w:pStyle w:val="Heading4"/>
        <w:numPr>
          <w:ilvl w:val="3"/>
          <w:numId w:val="1"/>
        </w:numPr>
        <w:rPr/>
      </w:pPr>
      <w:bookmarkStart w:id="432" w:name="__RefHeading___Toc5431207_2870459653"/>
      <w:bookmarkStart w:id="433" w:name="_Toc173"/>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در قرآن کریم آیات فراوانی وجود دارد که به دلیل شباهت با یکدیگر، کار حفظ را اندکی با دشواری مواجه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موفق و برتر کسی است که بتواند این آیات مشابه را با دقت تمام و بدون اشتباه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نکات ذیل کار حفظ آیات مشابه را آسان می کند</w:t>
      </w:r>
      <w:r>
        <w:rPr>
          <w:rFonts w:eastAsia="IRNazanin" w:cs="IRNazanin"/>
          <w:color w:val="111111"/>
          <w:sz w:val="28"/>
          <w:szCs w:val="28"/>
          <w:rtl w:val="true"/>
          <w:lang w:bidi="fa-IR"/>
        </w:rPr>
        <w:t>.</w:t>
      </w:r>
    </w:p>
    <w:p>
      <w:pPr>
        <w:pStyle w:val="Heading4"/>
        <w:numPr>
          <w:ilvl w:val="3"/>
          <w:numId w:val="1"/>
        </w:numPr>
        <w:rPr/>
      </w:pPr>
      <w:bookmarkStart w:id="434" w:name="__RefHeading___Toc5431209_2870459653"/>
      <w:bookmarkStart w:id="435" w:name="_Toc174"/>
      <w:bookmarkEnd w:id="434"/>
      <w:r>
        <w:rPr>
          <w:rtl w:val="true"/>
        </w:rPr>
        <w:t>یکم</w:t>
      </w:r>
      <w:r>
        <w:rPr>
          <w:rtl w:val="true"/>
        </w:rPr>
        <w:t xml:space="preserve">: </w:t>
      </w:r>
      <w:r>
        <w:rPr>
          <w:rtl w:val="true"/>
        </w:rPr>
        <w:t>تکرار زیاد بهترین راه جلوگیری از اشتباه</w:t>
      </w:r>
      <w:bookmarkEnd w:id="43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راه ها برای جلوگیری از اشتباه در آیات مشابه تکرار زیاد محفوظات و یا تکرار زیاد موارد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اولین بار به شهری وارد شود ممکن است به هنگام تردد در شهر نتواند خیابان ها و کوچه ها را تشخیص بدهد و در نگاه خود کوچه ها و خیابان ها را مانند هم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مرور </w:t>
      </w:r>
      <w:bookmarkStart w:id="436" w:name="pg9370_145913"/>
    </w:p>
    <w:p>
      <w:pPr>
        <w:pStyle w:val="BookText"/>
        <w:rPr/>
      </w:pPr>
      <w:bookmarkEnd w:id="436"/>
      <w:r>
        <w:rPr>
          <w:rFonts w:ascii="IRNazanin" w:hAnsi="IRNazanin" w:eastAsia="IRNazanin"/>
          <w:color w:val="111111"/>
          <w:sz w:val="28"/>
          <w:sz w:val="28"/>
          <w:szCs w:val="28"/>
          <w:rtl w:val="true"/>
          <w:lang w:bidi="fa-IR"/>
        </w:rPr>
        <w:t>زمان و در اثر تکرار رفت و آمد خود به خود تفاوت کوچه ها را حس می کند؛ در نتیجه دیگر خیابان ها و کوچه ها را مانند هم نمی پندارد همین مطلب در مورد حفظ قرآن نیز صادق است و چنان چه حافظ قرآن با تکرار زیاد بر آیات مسلط شود خود به خود در کوچه و پس کوچه های آیات راه را گم نکرده دچار اشتباه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مرور اندک و کمی تسلط بر محفوظات را، مهمترین عامل بروز اشتباه در آیات مشابه ارزیابی نمود</w:t>
      </w:r>
      <w:r>
        <w:rPr>
          <w:rFonts w:eastAsia="IRNazanin" w:cs="IRNazanin"/>
          <w:color w:val="111111"/>
          <w:sz w:val="28"/>
          <w:szCs w:val="28"/>
          <w:rtl w:val="true"/>
          <w:lang w:bidi="fa-IR"/>
        </w:rPr>
        <w:t>.</w:t>
      </w:r>
    </w:p>
    <w:p>
      <w:pPr>
        <w:pStyle w:val="Heading4"/>
        <w:numPr>
          <w:ilvl w:val="3"/>
          <w:numId w:val="1"/>
        </w:numPr>
        <w:rPr/>
      </w:pPr>
      <w:bookmarkStart w:id="437" w:name="__RefHeading___Toc5431211_2870459653"/>
      <w:bookmarkStart w:id="438" w:name="_Toc175"/>
      <w:bookmarkEnd w:id="437"/>
      <w:r>
        <w:rPr>
          <w:rtl w:val="true"/>
        </w:rPr>
        <w:t>دوم</w:t>
      </w:r>
      <w:r>
        <w:rPr>
          <w:rtl w:val="true"/>
        </w:rPr>
        <w:t xml:space="preserve">: </w:t>
      </w:r>
      <w:r>
        <w:rPr>
          <w:rtl w:val="true"/>
        </w:rPr>
        <w:t>دقت در تفاوت آیات مشابه</w:t>
      </w:r>
      <w:bookmarkEnd w:id="438"/>
    </w:p>
    <w:p>
      <w:pPr>
        <w:pStyle w:val="BookText"/>
        <w:rPr/>
      </w:pPr>
      <w:r>
        <w:rPr>
          <w:rFonts w:ascii="IRNazanin" w:hAnsi="IRNazanin" w:eastAsia="IRNazanin"/>
          <w:color w:val="111111"/>
          <w:sz w:val="28"/>
          <w:sz w:val="28"/>
          <w:szCs w:val="28"/>
          <w:rtl w:val="true"/>
          <w:lang w:bidi="fa-IR"/>
        </w:rPr>
        <w:t>بعد از راه کار یاد شده بهترین راه جلوگیری از اشتباه این است که آیات مشابه را در کنار هم یادداشت کنید و با دقت در تفاوت های آن ها راهی را برای جلوگیری از اشتباه برای خودتان برگزینید؛ همان گونه که اگر دو برادر دو قلو را در کنار هم قرار ندهید و در تفاوت های آن ها دقت نکنید همیشه در تشخیص این دو از یکدیگر اشتباه خواهید کرد؛ برای مثال اگر به این نکته پی بردید که یکی از این دو برادر قدی کوتاه تر از دیگری دارد و نام او حسین و دیگری حسن نام دارد در این صورت هرگاه این دو برادر را با هم ببینید بلافاصله پی می برید که کدام یک حسین و کدام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گذشته نیز می توانید برای جلوگیری از اشتباه در شناسایی خیابان های یک شهر با استفاده از علامتی از قبیل تابلو مغازه ها و یا دیگر ویژگی های منحصر به فرد آن خیابان راه و مسیر مورد نظر خود را به خاطر بسپارید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مشابه نیز همین گونه است؛ باید آن ها را در کنار هم ثبت کنید و با دقت در ویژگی ها و تفاوت هایشان آن ها را از یکدیگر تمییز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می توان از کتاب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را با توجه به كلمات مشترک در کنار هم قرار داده است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موارد مشابه را در </w:t>
      </w:r>
      <w:bookmarkStart w:id="439" w:name="pg9370_145916"/>
    </w:p>
    <w:p>
      <w:pPr>
        <w:pStyle w:val="BookText"/>
        <w:rPr/>
      </w:pPr>
      <w:bookmarkEnd w:id="439"/>
      <w:r>
        <w:rPr>
          <w:rFonts w:ascii="IRNazanin" w:hAnsi="IRNazanin" w:eastAsia="IRNazanin"/>
          <w:color w:val="111111"/>
          <w:sz w:val="28"/>
          <w:sz w:val="28"/>
          <w:szCs w:val="28"/>
          <w:rtl w:val="true"/>
          <w:lang w:bidi="fa-IR"/>
        </w:rPr>
        <w:t>حاشیه قرآن نیز ثبت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نیست که وقتی به یک آیه ی مشابه بر می خوریم، تمام موارد مشابه آن را چه در محدوده ی آیاتی که حفظ کرده ایم و چه در محدوده ی آیاتی که هنوز حفظ نکرده،ایم مورد توجه قرار دهیم زیرا این کار موجب تشويش ذهن و دشواری کار حفظ می گردد بلکه مهم آن است که به موارد مشابه آیه، در محدوده ی محفوظات گذشته توجه نموده و برای آن چاره اندیشی کنیم</w:t>
      </w:r>
      <w:r>
        <w:rPr>
          <w:rFonts w:eastAsia="IRNazanin" w:cs="IRNazanin"/>
          <w:color w:val="111111"/>
          <w:sz w:val="28"/>
          <w:szCs w:val="28"/>
          <w:rtl w:val="true"/>
          <w:lang w:bidi="fa-IR"/>
        </w:rPr>
        <w:t>.</w:t>
      </w:r>
    </w:p>
    <w:p>
      <w:pPr>
        <w:pStyle w:val="Heading4"/>
        <w:numPr>
          <w:ilvl w:val="3"/>
          <w:numId w:val="1"/>
        </w:numPr>
        <w:rPr/>
      </w:pPr>
      <w:bookmarkStart w:id="440" w:name="__RefHeading___Toc5431213_2870459653"/>
      <w:bookmarkStart w:id="441" w:name="_Toc176"/>
      <w:bookmarkEnd w:id="440"/>
      <w:r>
        <w:rPr>
          <w:rtl w:val="true"/>
        </w:rPr>
        <w:t>سوم</w:t>
      </w:r>
      <w:r>
        <w:rPr>
          <w:rtl w:val="true"/>
        </w:rPr>
        <w:t xml:space="preserve">: </w:t>
      </w:r>
      <w:r>
        <w:rPr>
          <w:rtl w:val="true"/>
        </w:rPr>
        <w:t>بهره گیری از تجربیات اساتيد حفظ</w:t>
      </w:r>
      <w:bookmarkEnd w:id="441"/>
    </w:p>
    <w:p>
      <w:pPr>
        <w:pStyle w:val="BookText"/>
        <w:rPr/>
      </w:pPr>
      <w:r>
        <w:rPr>
          <w:rFonts w:ascii="IRNazanin" w:hAnsi="IRNazanin" w:eastAsia="IRNazanin"/>
          <w:color w:val="111111"/>
          <w:sz w:val="28"/>
          <w:sz w:val="28"/>
          <w:szCs w:val="28"/>
          <w:rtl w:val="true"/>
          <w:lang w:bidi="fa-IR"/>
        </w:rPr>
        <w:t>استادان با تجربه ی حفظ در اثر انس زیاد با قرآن و مرور مستمر محفوظات خویش، معمولا تجربه ها و راه کارهای خوبی در مورد آیات مشابه سراغ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در مورد خاصی به راهکار مناسبی دست نیافتید، سعی کنید با استفاده از تجربه ی استاد خویش و مشورت با او راه مناسبی را بیابید</w:t>
      </w:r>
      <w:r>
        <w:rPr>
          <w:rFonts w:eastAsia="IRNazanin" w:cs="IRNazanin"/>
          <w:color w:val="111111"/>
          <w:sz w:val="28"/>
          <w:szCs w:val="28"/>
          <w:rtl w:val="true"/>
          <w:lang w:bidi="fa-IR"/>
        </w:rPr>
        <w:t>.</w:t>
      </w:r>
    </w:p>
    <w:p>
      <w:pPr>
        <w:pStyle w:val="Heading4"/>
        <w:numPr>
          <w:ilvl w:val="3"/>
          <w:numId w:val="1"/>
        </w:numPr>
        <w:rPr/>
      </w:pPr>
      <w:bookmarkStart w:id="442" w:name="__RefHeading___Toc5431215_2870459653"/>
      <w:bookmarkStart w:id="443" w:name="_Toc177"/>
      <w:bookmarkEnd w:id="442"/>
      <w:r>
        <w:rPr>
          <w:rtl w:val="true"/>
        </w:rPr>
        <w:t>چهارم</w:t>
      </w:r>
      <w:r>
        <w:rPr>
          <w:rtl w:val="true"/>
        </w:rPr>
        <w:t xml:space="preserve">: </w:t>
      </w:r>
      <w:r>
        <w:rPr>
          <w:rtl w:val="true"/>
        </w:rPr>
        <w:t>علامت گذاری قسمت های مهم</w:t>
      </w:r>
      <w:bookmarkEnd w:id="44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این روش یکی از شایع ترین راه هایی است که اغلب دانش آموزان دانشجویان در تحصیل از آن استفاده می کنند ما نیز می توانیم هنگام حفظ با استفاده از یک مداد و یا قلم فسفری رنگ عبارت ها و آیه ها و مطالب مهم و کلماتی که حفظ آن ها مشکل تر است و یا مشابه سایر آیات است را علامت گذاری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کشیدن زیر مطالب مهم باعث برقراری تمرکز حواس و جلوگیری از حواس پرتی می شود و به هنگام مرور هم موجب توجه بیشتر به آیات مشابه خواهد شد</w:t>
      </w:r>
      <w:r>
        <w:rPr>
          <w:rFonts w:eastAsia="IRNazanin" w:cs="IRNazanin"/>
          <w:color w:val="111111"/>
          <w:sz w:val="28"/>
          <w:szCs w:val="28"/>
          <w:rtl w:val="true"/>
          <w:lang w:bidi="fa-IR"/>
        </w:rPr>
        <w:t xml:space="preserve">. </w:t>
      </w:r>
      <w:bookmarkStart w:id="444" w:name="pg9370_145919"/>
    </w:p>
    <w:p>
      <w:pPr>
        <w:pStyle w:val="Heading4"/>
        <w:numPr>
          <w:ilvl w:val="3"/>
          <w:numId w:val="1"/>
        </w:numPr>
        <w:rPr/>
      </w:pPr>
      <w:bookmarkStart w:id="445" w:name="__RefHeading___Toc5431217_2870459653"/>
      <w:bookmarkStart w:id="446" w:name="_Toc178"/>
      <w:bookmarkEnd w:id="444"/>
      <w:bookmarkEnd w:id="445"/>
      <w:r>
        <w:rPr>
          <w:rtl w:val="true"/>
        </w:rPr>
        <w:t>پنجم</w:t>
      </w:r>
      <w:r>
        <w:rPr>
          <w:rtl w:val="true"/>
        </w:rPr>
        <w:t xml:space="preserve">: </w:t>
      </w:r>
      <w:r>
        <w:rPr>
          <w:rtl w:val="true"/>
        </w:rPr>
        <w:t>توجه به صرف و نحو</w:t>
      </w:r>
      <w:bookmarkEnd w:id="446"/>
    </w:p>
    <w:p>
      <w:pPr>
        <w:pStyle w:val="BookText"/>
        <w:rPr/>
      </w:pPr>
      <w:r>
        <w:rPr>
          <w:rFonts w:ascii="IRNazanin" w:hAnsi="IRNazanin" w:eastAsia="IRNazanin"/>
          <w:color w:val="111111"/>
          <w:sz w:val="28"/>
          <w:sz w:val="28"/>
          <w:szCs w:val="28"/>
          <w:rtl w:val="true"/>
          <w:lang w:bidi="fa-IR"/>
        </w:rPr>
        <w:t>در مباحث مربوط به علوم و مهارت های مورد نیاز حفظ به این نکته اشاره کردیم که یکی از دانش های مؤثر در حفظ علم صرف و نحو است و گفتیم که از فواید این دو علم جلوگیری از اشتباه در آیات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ذکر مثالی بسنده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وَإِنَّهَا لَكَبِيرَةُ إِلَّا عَلَى الْخَشِعينَ</w:t>
      </w:r>
      <w:r>
        <w:rPr>
          <w:rStyle w:val="FootnoteAnchor"/>
          <w:rtl w:val="true"/>
        </w:rPr>
        <w:footnoteReference w:id="142"/>
      </w:r>
      <w:r>
        <w:rPr>
          <w:rFonts w:ascii="Amiri" w:hAnsi="Amiri" w:eastAsia="Amiri" w:cs="Amiri"/>
          <w:color w:val="111111"/>
          <w:sz w:val="28"/>
          <w:sz w:val="28"/>
          <w:szCs w:val="28"/>
          <w:rtl w:val="true"/>
          <w:lang w:bidi="ar-SA"/>
        </w:rPr>
        <w:t>وَإِنّ كَانَتْ لَكَبِيرَةً إِلَّا عَلَى الَّذِينَ هَدَى اللهُ</w:t>
      </w:r>
      <w:r>
        <w:rPr>
          <w:rStyle w:val="FootnoteAnchor"/>
          <w:rtl w:val="true"/>
        </w:rPr>
        <w:footnoteReference w:id="143"/>
      </w:r>
      <w:r>
        <w:rPr>
          <w:rFonts w:ascii="IRNazanin" w:hAnsi="IRNazanin" w:eastAsia="IRNazanin"/>
          <w:color w:val="111111"/>
          <w:sz w:val="28"/>
          <w:sz w:val="28"/>
          <w:szCs w:val="28"/>
          <w:rtl w:val="true"/>
          <w:lang w:bidi="fa-IR"/>
        </w:rPr>
        <w:t xml:space="preserve"> با توجه به قواعد علم نحو در می یابیم که کلمه ی </w:t>
      </w:r>
      <w:r>
        <w:rPr>
          <w:rFonts w:ascii="Amiri" w:hAnsi="Amiri" w:eastAsia="Amiri" w:cs="Amiri"/>
          <w:color w:val="111111"/>
          <w:sz w:val="28"/>
          <w:sz w:val="28"/>
          <w:szCs w:val="28"/>
          <w:rtl w:val="true"/>
          <w:lang w:bidi="ar-SA"/>
        </w:rPr>
        <w:t>لكبيرة</w:t>
      </w:r>
      <w:r>
        <w:rPr>
          <w:rFonts w:ascii="IRNazanin" w:hAnsi="IRNazanin" w:eastAsia="IRNazanin"/>
          <w:color w:val="111111"/>
          <w:sz w:val="28"/>
          <w:sz w:val="28"/>
          <w:szCs w:val="28"/>
          <w:rtl w:val="true"/>
          <w:lang w:bidi="fa-IR"/>
        </w:rPr>
        <w:t xml:space="preserve"> در آیه ی نخست، خبر برای </w:t>
      </w:r>
      <w:r>
        <w:rPr>
          <w:rFonts w:ascii="Amiri" w:hAnsi="Amiri" w:eastAsia="Amiri" w:cs="Amiri"/>
          <w:color w:val="111111"/>
          <w:sz w:val="28"/>
          <w:sz w:val="28"/>
          <w:szCs w:val="28"/>
          <w:rtl w:val="true"/>
          <w:lang w:bidi="ar-SA"/>
        </w:rPr>
        <w:t>إِنّ</w:t>
      </w:r>
      <w:r>
        <w:rPr>
          <w:rFonts w:ascii="IRNazanin" w:hAnsi="IRNazanin" w:eastAsia="IRNazanin"/>
          <w:color w:val="111111"/>
          <w:sz w:val="28"/>
          <w:sz w:val="28"/>
          <w:szCs w:val="28"/>
          <w:rtl w:val="true"/>
          <w:lang w:bidi="fa-IR"/>
        </w:rPr>
        <w:t xml:space="preserve"> بوده و از این رو مرفوع و در آیه ی دوم خبر برای کانت می باشد؛ از همین رو منصوب است</w:t>
      </w:r>
      <w:r>
        <w:rPr>
          <w:rFonts w:eastAsia="IRNazanin" w:cs="IRNazanin"/>
          <w:color w:val="111111"/>
          <w:sz w:val="28"/>
          <w:szCs w:val="28"/>
          <w:rtl w:val="true"/>
          <w:lang w:bidi="fa-IR"/>
        </w:rPr>
        <w:t>.</w:t>
      </w:r>
    </w:p>
    <w:p>
      <w:pPr>
        <w:pStyle w:val="Heading4"/>
        <w:numPr>
          <w:ilvl w:val="3"/>
          <w:numId w:val="1"/>
        </w:numPr>
        <w:rPr/>
      </w:pPr>
      <w:bookmarkStart w:id="447" w:name="__RefHeading___Toc5431219_2870459653"/>
      <w:bookmarkStart w:id="448" w:name="_Toc179"/>
      <w:bookmarkEnd w:id="447"/>
      <w:r>
        <w:rPr>
          <w:rtl w:val="true"/>
        </w:rPr>
        <w:t>ششم</w:t>
      </w:r>
      <w:r>
        <w:rPr>
          <w:rtl w:val="true"/>
        </w:rPr>
        <w:t xml:space="preserve">: </w:t>
      </w:r>
      <w:r>
        <w:rPr>
          <w:rtl w:val="true"/>
        </w:rPr>
        <w:t>رمز گردانی</w:t>
      </w:r>
      <w:bookmarkEnd w:id="448"/>
    </w:p>
    <w:p>
      <w:pPr>
        <w:pStyle w:val="Heading5"/>
        <w:numPr>
          <w:ilvl w:val="4"/>
          <w:numId w:val="1"/>
        </w:numPr>
        <w:rPr/>
      </w:pPr>
      <w:bookmarkStart w:id="449" w:name="__RefHeading___Toc5431221_2870459653"/>
      <w:bookmarkStart w:id="450" w:name="_Toc180"/>
      <w:bookmarkEnd w:id="449"/>
      <w:r>
        <w:rPr>
          <w:rtl w:val="true"/>
        </w:rPr>
        <w:t>اشاره</w:t>
      </w:r>
      <w:bookmarkEnd w:id="45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ثبت اطلاعات در ذهن لازم است ذهن انسان آن ها را رمز گردانی کند و در مواقع نیاز به کمک این رمزها اطلاعات ثبت شده را بازیابی نماید مانند زمانی که قصد داریم کاغذی را بر روی تابلوی اعلانات نصب کنیم و برای تثبیت و استقرار خوب آن از سوزن ته گرد استفاده می نماییم ذهن انسان نیز برای تثبیت معلومات نیازمند اموری است که به کمک آن ها این معلومات را در خود ثبت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چه در ثبت اطلاعات به نکات جانبی که همزمان با حفظ آیات اتفاق می افتد و پیوند محفوظات با ذهن را بیشتر می کند توجه بیشتری شود حفظ انسان از کیفیت بالاتری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امور جانبی که محفوظات را به ذهن پیوند می دهد رمز و به بهره بردن از این امور جانبی </w:t>
      </w:r>
      <w:bookmarkStart w:id="451" w:name="pg9370_145922"/>
    </w:p>
    <w:p>
      <w:pPr>
        <w:pStyle w:val="BookText"/>
        <w:rPr/>
      </w:pPr>
      <w:bookmarkEnd w:id="4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گردانی که نقش مهمی در اتقان محفوظات دارد شیوه های گوناگونی دارد که به برخی از آن ها اشاره می کنیم</w:t>
      </w:r>
      <w:r>
        <w:rPr>
          <w:rFonts w:eastAsia="IRNazanin" w:cs="IRNazanin"/>
          <w:color w:val="111111"/>
          <w:sz w:val="28"/>
          <w:szCs w:val="28"/>
          <w:rtl w:val="true"/>
          <w:lang w:bidi="fa-IR"/>
        </w:rPr>
        <w:t>.</w:t>
      </w:r>
    </w:p>
    <w:p>
      <w:pPr>
        <w:pStyle w:val="Heading5"/>
        <w:numPr>
          <w:ilvl w:val="4"/>
          <w:numId w:val="1"/>
        </w:numPr>
        <w:rPr/>
      </w:pPr>
      <w:bookmarkStart w:id="452" w:name="__RefHeading___Toc5431223_2870459653"/>
      <w:bookmarkStart w:id="453" w:name="_Toc181"/>
      <w:bookmarkEnd w:id="452"/>
      <w:r>
        <w:rPr/>
        <w:t>1</w:t>
      </w:r>
      <w:r>
        <w:rPr>
          <w:rtl w:val="true"/>
        </w:rPr>
        <w:t xml:space="preserve">. </w:t>
      </w:r>
      <w:r>
        <w:rPr>
          <w:rtl w:val="true"/>
        </w:rPr>
        <w:t>رمزگردانی محتوایی</w:t>
      </w:r>
      <w:bookmarkEnd w:id="453"/>
    </w:p>
    <w:p>
      <w:pPr>
        <w:pStyle w:val="BookText"/>
        <w:rPr/>
      </w:pPr>
      <w:r>
        <w:rPr>
          <w:rFonts w:ascii="IRNazanin" w:hAnsi="IRNazanin" w:eastAsia="IRNazanin"/>
          <w:color w:val="111111"/>
          <w:sz w:val="28"/>
          <w:sz w:val="28"/>
          <w:szCs w:val="28"/>
          <w:rtl w:val="true"/>
          <w:lang w:bidi="fa-IR"/>
        </w:rPr>
        <w:t>یکی از بهترین شیوه های رمزگردانی رمزگردانی محتوایی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شخص محتوای آیات را به صورت دقیق درک کرده و توالی و پی در پی بودن آیات را بر این اساس در ذهن خود ثبت نماید روان شناسان معتقدند در حافظه ی دراز مدت معمولاً اطلاعات بر حسب معنی، رمز گردانی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بتواند پیوند بین آیات را با افزودن روابط معناداری برقرار کند می تواند حافظه و اطلاعات ثبت شده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به خصوص در آیات داستانی قرآن مانند سوره ی مبارک یوسف علیه السلام کمک زیادی به حفظ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قرآن، باید با توجه به معنای آیات الاهی به سر اختلاف این آیات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توجه به معنا، آیات را حفظ کند به طور طبیعی اشتباهات او در آیات مشابه نیز بسیار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دانشمندان علوم قرآنی نقل می کند که در بیابانی به عرب بادیه نشینی رسیدم و آیه 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مائده را برای او تلاوت کردم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وَالسَّارِقُ وَالسَّارِقَهُ فَاقْطَعُواْ أَیْدِیَهُمَا جَزَآءً بِمَا کَسَبَا نَکلًا مِّنَ اللَّهِ وَاللَّهُ عَزِیزٌ حَکِیمٌ</w:t>
      </w:r>
      <w:r>
        <w:rPr>
          <w:rFonts w:ascii="IRNazanin" w:hAnsi="IRNazanin" w:eastAsia="IRNazanin"/>
          <w:color w:val="111111"/>
          <w:sz w:val="28"/>
          <w:sz w:val="28"/>
          <w:szCs w:val="28"/>
          <w:rtl w:val="true"/>
          <w:lang w:bidi="fa-IR"/>
        </w:rPr>
        <w:t xml:space="preserve">؛ یعنی دست های مرد و زن سارق را قطع کنید این دانشمند می گوید انتهای آیه را من به اشتباه این گونه تلاوت کردم </w:t>
      </w:r>
      <w:r>
        <w:rPr>
          <w:rFonts w:ascii="Amiri" w:hAnsi="Amiri" w:eastAsia="Amiri" w:cs="Amiri"/>
          <w:color w:val="111111"/>
          <w:sz w:val="28"/>
          <w:sz w:val="28"/>
          <w:szCs w:val="28"/>
          <w:rtl w:val="true"/>
          <w:lang w:bidi="ar-SA"/>
        </w:rPr>
        <w:t>وَاللَّهُ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قرآن آشنا نیستم اما فکر می کنم این قسمت از آیه را اشتباه خواندید؛ چون این دستور الاهی، یعنی دستور به قطع دست دزد، با صفت غفران و رحمت الاهی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دانشمند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دقت کردم، متوجه شدم که آیه این گونه پایان یافته </w:t>
      </w:r>
      <w:r>
        <w:rPr>
          <w:rFonts w:ascii="Amiri" w:hAnsi="Amiri" w:eastAsia="Amiri" w:cs="Amiri"/>
          <w:color w:val="111111"/>
          <w:sz w:val="28"/>
          <w:sz w:val="28"/>
          <w:szCs w:val="28"/>
          <w:rtl w:val="true"/>
          <w:lang w:bidi="ar-SA"/>
        </w:rPr>
        <w:t>وَاللَّهُ عَزِيزٌ حَكِيمٌ</w:t>
      </w:r>
      <w:r>
        <w:rPr>
          <w:rFonts w:ascii="IRNazanin" w:hAnsi="IRNazanin" w:eastAsia="IRNazanin"/>
          <w:color w:val="111111"/>
          <w:sz w:val="28"/>
          <w:sz w:val="28"/>
          <w:szCs w:val="28"/>
          <w:rtl w:val="true"/>
          <w:lang w:bidi="fa-IR"/>
        </w:rPr>
        <w:t xml:space="preserve">؛ یعنی خدای متعال با عزت و شکست </w:t>
      </w:r>
    </w:p>
    <w:p>
      <w:pPr>
        <w:pStyle w:val="BookText"/>
        <w:rPr/>
      </w:pPr>
      <w:r>
        <w:rPr>
          <w:rFonts w:ascii="IRNazanin" w:hAnsi="IRNazanin" w:eastAsia="IRNazanin"/>
          <w:color w:val="111111"/>
          <w:sz w:val="28"/>
          <w:sz w:val="28"/>
          <w:szCs w:val="28"/>
          <w:rtl w:val="true"/>
          <w:lang w:bidi="fa-IR"/>
        </w:rPr>
        <w:t>ناپذیر بوده و حکیم و سنجیده کار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این داستان می توان این گونه نتیجه گرفت که با دقت در مضمون آیات می توان پی برد که در انتهای آیه چه جمله ای مناسبت تر است و می توان بین بخش های مختلف آیه پیوند برقرار کرد و آیه را راحت تر به خاطر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سوره ی مبارک انعام در انتهای آیات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جمله وجود دارد که کاملاً به یکدیگر شباهت دارند این جملات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وَصَّاكُمْ بِهِ لَعَلَّكُمْ تَعْقِلُونَ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وَصَّاكُمْ بِهِ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وَصَّاكُمْ بِهِ،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عبارت فقط در کلمه ی پایانی با یکدیگر متفاوتند؛ یعنی کلمه 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نَعْقِلُونَ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تَذَكَّرُونَ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تَتَّقُونَ</w:t>
      </w:r>
      <w:r>
        <w:rPr>
          <w:rFonts w:ascii="IRNazanin" w:hAnsi="IRNazanin" w:eastAsia="IRNazanin"/>
          <w:color w:val="111111"/>
          <w:sz w:val="28"/>
          <w:sz w:val="28"/>
          <w:szCs w:val="28"/>
          <w:rtl w:val="true"/>
          <w:lang w:bidi="fa-IR"/>
        </w:rPr>
        <w:t xml:space="preserve"> اگر به معنای این سه عبارت دقت کنیم می بینیم ارتباطی معنوی معقول و منطقی میان آن ها برقرار است؛ عبارت اول تعقل و تفکر </w:t>
      </w:r>
      <w:r>
        <w:rPr>
          <w:rFonts w:ascii="Amiri" w:hAnsi="Amiri" w:eastAsia="Amiri" w:cs="Amiri"/>
          <w:color w:val="111111"/>
          <w:sz w:val="28"/>
          <w:sz w:val="28"/>
          <w:szCs w:val="28"/>
          <w:rtl w:val="true"/>
          <w:lang w:bidi="ar-SA"/>
        </w:rPr>
        <w:t>لَعَلَّكُمْ نَعْقِلُونَ</w:t>
      </w:r>
      <w:r>
        <w:rPr>
          <w:rFonts w:ascii="IRNazanin" w:hAnsi="IRNazanin" w:eastAsia="IRNazanin"/>
          <w:color w:val="111111"/>
          <w:sz w:val="28"/>
          <w:sz w:val="28"/>
          <w:szCs w:val="28"/>
          <w:rtl w:val="true"/>
          <w:lang w:bidi="fa-IR"/>
        </w:rPr>
        <w:t>؛ عبارت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و یادآوری و پند گرفتن </w:t>
      </w:r>
      <w:r>
        <w:rPr>
          <w:rFonts w:ascii="Amiri" w:hAnsi="Amiri" w:eastAsia="Amiri" w:cs="Amiri"/>
          <w:color w:val="111111"/>
          <w:sz w:val="28"/>
          <w:sz w:val="28"/>
          <w:szCs w:val="28"/>
          <w:rtl w:val="true"/>
          <w:lang w:bidi="ar-SA"/>
        </w:rPr>
        <w:t>لَعَلَّكُمْ تَذَكَّرُونَ</w:t>
      </w:r>
      <w:r>
        <w:rPr>
          <w:rFonts w:ascii="IRNazanin" w:hAnsi="IRNazanin" w:eastAsia="IRNazanin"/>
          <w:color w:val="111111"/>
          <w:sz w:val="28"/>
          <w:sz w:val="28"/>
          <w:szCs w:val="28"/>
          <w:rtl w:val="true"/>
          <w:lang w:bidi="fa-IR"/>
        </w:rPr>
        <w:t>؛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پرهیزکاری </w:t>
      </w:r>
      <w:r>
        <w:rPr>
          <w:rFonts w:ascii="Amiri" w:hAnsi="Amiri" w:eastAsia="Amiri" w:cs="Amiri"/>
          <w:color w:val="111111"/>
          <w:sz w:val="28"/>
          <w:sz w:val="28"/>
          <w:szCs w:val="28"/>
          <w:rtl w:val="true"/>
          <w:lang w:bidi="ar-SA"/>
        </w:rPr>
        <w:t>لَعَلَّكُمْ تَتَّقُونَ</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جمله سه مرحله از مراحل رشد انسان را بیان می کنند؛ مرحله ی نخست تعقل است که انسان باید ذهن و فکر خود را به کار بیندازد و در حقایق عالم هستی اندیشه کند مرحله ی دوم تذکر و یادآوری و پند گیری است؛ یعنی بعد از این که به واقعیت هایی دست پیدا کرد این واقعیت ها را برای خود و به خود تلقین کند در نهایت مرحله ی سوم که نتیجه ی دو مرحله ی پیشین است رسیدن به آن صفت عالی و نورانی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 توجه به معنای این سه </w:t>
      </w:r>
      <w:bookmarkStart w:id="454" w:name="pg9370_145928"/>
    </w:p>
    <w:p>
      <w:pPr>
        <w:pStyle w:val="BookText"/>
        <w:rPr/>
      </w:pPr>
      <w:bookmarkEnd w:id="454"/>
      <w:r>
        <w:rPr>
          <w:rFonts w:ascii="IRNazanin" w:hAnsi="IRNazanin" w:eastAsia="IRNazanin"/>
          <w:color w:val="111111"/>
          <w:sz w:val="28"/>
          <w:sz w:val="28"/>
          <w:szCs w:val="28"/>
          <w:rtl w:val="true"/>
          <w:lang w:bidi="fa-IR"/>
        </w:rPr>
        <w:t>آیه ارتباط بسیار روشنی بین آن ها وجود دارد که از اشتباه جلوگیری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فَكُلُوا مِمَّا أَمْسَكْنَ عَلَيْكُمْ وَاذْكُرُوا اسْمَ اللَّهِ عَلَيْهِ وَاتَّقُوا اللَّهَ إِنَّ اللَّهَ سَرِيعُ الْحِسَابِ</w:t>
      </w:r>
      <w:r>
        <w:rPr>
          <w:rStyle w:val="FootnoteAnchor"/>
          <w:rtl w:val="true"/>
        </w:rPr>
        <w:footnoteReference w:id="145"/>
      </w:r>
      <w:r>
        <w:rPr>
          <w:rFonts w:ascii="IRNazanin" w:hAnsi="IRNazanin" w:eastAsia="IRNazanin"/>
          <w:color w:val="111111"/>
          <w:sz w:val="28"/>
          <w:sz w:val="28"/>
          <w:szCs w:val="28"/>
          <w:rtl w:val="true"/>
          <w:lang w:bidi="fa-IR"/>
        </w:rPr>
        <w:t xml:space="preserve"> در این آیه ی شریفه به یاد سپاری جمله پایانی آیه کمی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یک نکته که در تفاسیر ذکر شده کار را آسان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ی طباطبایی رحمه الله فرموده است با توجه به این که آیه ی شریفه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انحراف در باب صید وجود دارد که ممکن است برخی انسان ها در صید افراط و زیاده روی کنند خدای متعال به آن ها هشدار داده و آن ها را از زیاده روی در صید بر حذر می دارد و با تکیه بر این که خدا زود به حساب شما رسیدگی کرده و شما را مجازات می کند انسان ها را از صید بی جهت و به قصد تفریح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در به یاد سپاری جمله ی آخر آیه کمک شایانی می نماید</w:t>
      </w:r>
      <w:r>
        <w:rPr>
          <w:rFonts w:eastAsia="IRNazanin" w:cs="IRNazanin"/>
          <w:color w:val="111111"/>
          <w:sz w:val="28"/>
          <w:szCs w:val="28"/>
          <w:rtl w:val="true"/>
          <w:lang w:bidi="fa-IR"/>
        </w:rPr>
        <w:t>.</w:t>
      </w:r>
    </w:p>
    <w:p>
      <w:pPr>
        <w:pStyle w:val="Heading5"/>
        <w:numPr>
          <w:ilvl w:val="4"/>
          <w:numId w:val="1"/>
        </w:numPr>
        <w:rPr/>
      </w:pPr>
      <w:bookmarkStart w:id="455" w:name="__RefHeading___Toc5431225_2870459653"/>
      <w:bookmarkStart w:id="456" w:name="_Toc182"/>
      <w:bookmarkEnd w:id="455"/>
      <w:r>
        <w:rPr/>
        <w:t>2</w:t>
      </w:r>
      <w:r>
        <w:rPr>
          <w:rtl w:val="true"/>
        </w:rPr>
        <w:t xml:space="preserve">. </w:t>
      </w:r>
      <w:r>
        <w:rPr>
          <w:rtl w:val="true"/>
        </w:rPr>
        <w:t>رمزگردانی بصری</w:t>
      </w:r>
      <w:bookmarkEnd w:id="456"/>
    </w:p>
    <w:p>
      <w:pPr>
        <w:pStyle w:val="BookText"/>
        <w:rPr/>
      </w:pPr>
      <w:r>
        <w:rPr>
          <w:rFonts w:ascii="IRNazanin" w:hAnsi="IRNazanin" w:eastAsia="IRNazanin"/>
          <w:color w:val="111111"/>
          <w:sz w:val="28"/>
          <w:sz w:val="28"/>
          <w:szCs w:val="28"/>
          <w:rtl w:val="true"/>
          <w:lang w:bidi="fa-IR"/>
        </w:rPr>
        <w:t>تا جای ممکن باید از ابتدای زمان حفظ تا آخر حفظ بلکه تا آخر عمر از یک خط ثابت استفاده شود؛ چون حافظ موفق کسی است که علاوه بر حفظ آیات جای کتابت آیات را هم در صفحه، به ذهن خود سپرده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اگر چه قرآن را از حفظ تلاوت می کنند و اگر چه قرآن پیش روی آن ها بسته است، اما هنگام مرور در ذهن خود صفحات قرآن را یکی پس از دیگری ورق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حافظ مسلط آن است که وقتی آیه ای را می خواند، بداند این آیه در ابتدای صفحه است یا در انتهای آن و یا در جای دیگر صفحه به این ترتیب می تواند تسلسل و ارتباط محفوظات خود را به خوبی حفظ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 توانید هر خطی را که مورد علاقه خودتان است برای این کار </w:t>
      </w:r>
      <w:bookmarkStart w:id="457" w:name="pg9370_145931"/>
    </w:p>
    <w:p>
      <w:pPr>
        <w:pStyle w:val="BookText"/>
        <w:rPr/>
      </w:pPr>
      <w:bookmarkEnd w:id="457"/>
      <w:r>
        <w:rPr>
          <w:rFonts w:ascii="IRNazanin" w:hAnsi="IRNazanin" w:eastAsia="IRNazanin"/>
          <w:color w:val="111111"/>
          <w:sz w:val="28"/>
          <w:sz w:val="28"/>
          <w:szCs w:val="28"/>
          <w:rtl w:val="true"/>
          <w:lang w:bidi="fa-IR"/>
        </w:rPr>
        <w:t>انتخاب کنید؛ پیشنهاد ما این است که از قرآنی استفاده کنید که خط آن رواج بیشتری داشته باشد تغییر ندادن خط موجب کمک به تمرکز حواس و کاهش اشکالات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را با مثالی توضیح می دهیم در چهار آیه ی قرآن، این تعبیر به کار رفته است </w:t>
      </w:r>
      <w:r>
        <w:rPr>
          <w:rFonts w:ascii="Amiri" w:hAnsi="Amiri" w:eastAsia="Amiri" w:cs="Amiri"/>
          <w:color w:val="111111"/>
          <w:sz w:val="28"/>
          <w:sz w:val="28"/>
          <w:szCs w:val="28"/>
          <w:rtl w:val="true"/>
          <w:lang w:bidi="ar-SA"/>
        </w:rPr>
        <w:t>مَن فِي السَّمَوَاتِ وَ مَن فِي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دیگر این جمله به این صورت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فِي السَّمَوَاتِ وَالْأَرْضِ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تمام آیاتی که در آن 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تکرار شده متوجه می شویم که تمام این آیات در صفحات سمت چپ قرآن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 یونس آیه ی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لِلَّهِ مَن فِي السَّمَوَاتِ وَمَن فِي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حج، آیه 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تَرَار أَلَمْ تَرَ أَنَّ اللهَ يَسْجُدُلَهُ، مَن فِي السَّمَوَاتِ وَمَن فِي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نمل آیه ی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يُنفَخُ فِي الصُّورِ فَفَزِعَ مَن فِي السَّمَوَاتِ وَمَن فِي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زمر، آیه ی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فِي الصُّورِ فَصَعِقَ مَن فِي السَّمَوَاتِ وَمَن فِي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ما را از اشتباه در این آیات باز می دارد</w:t>
      </w:r>
      <w:r>
        <w:rPr>
          <w:rFonts w:eastAsia="IRNazanin" w:cs="IRNazanin"/>
          <w:color w:val="111111"/>
          <w:sz w:val="28"/>
          <w:szCs w:val="28"/>
          <w:rtl w:val="true"/>
          <w:lang w:bidi="fa-IR"/>
        </w:rPr>
        <w:t>.</w:t>
      </w:r>
    </w:p>
    <w:p>
      <w:pPr>
        <w:pStyle w:val="Heading5"/>
        <w:numPr>
          <w:ilvl w:val="4"/>
          <w:numId w:val="1"/>
        </w:numPr>
        <w:rPr/>
      </w:pPr>
      <w:bookmarkStart w:id="458" w:name="__RefHeading___Toc5431227_2870459653"/>
      <w:bookmarkStart w:id="459" w:name="_Toc183"/>
      <w:bookmarkEnd w:id="458"/>
      <w:r>
        <w:rPr/>
        <w:t>3</w:t>
      </w:r>
      <w:r>
        <w:rPr>
          <w:rtl w:val="true"/>
        </w:rPr>
        <w:t xml:space="preserve">. </w:t>
      </w:r>
      <w:r>
        <w:rPr>
          <w:rtl w:val="true"/>
        </w:rPr>
        <w:t>رمز گردانی صوتی</w:t>
      </w:r>
      <w:bookmarkEnd w:id="45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برای کسانی مفید است که آیات را با تکیه بر الحان و نغمات قرآنی به ذهن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با اختلاف نغمه ها در آیات مختلف که به طور طبیعی اتفاق می افتد از اشتباه در آن ها جلوگیری نمود</w:t>
      </w:r>
      <w:r>
        <w:rPr>
          <w:rFonts w:eastAsia="IRNazanin" w:cs="IRNazanin"/>
          <w:color w:val="111111"/>
          <w:sz w:val="28"/>
          <w:szCs w:val="28"/>
          <w:rtl w:val="true"/>
          <w:lang w:bidi="fa-IR"/>
        </w:rPr>
        <w:t xml:space="preserve">. </w:t>
      </w:r>
      <w:bookmarkStart w:id="460" w:name="pg9370_145933"/>
    </w:p>
    <w:p>
      <w:pPr>
        <w:pStyle w:val="BookText"/>
        <w:rPr/>
      </w:pPr>
      <w:bookmarkEnd w:id="460"/>
      <w:r>
        <w:rPr>
          <w:rFonts w:ascii="IRNazanin" w:hAnsi="IRNazanin" w:eastAsia="IRNazanin"/>
          <w:color w:val="111111"/>
          <w:sz w:val="28"/>
          <w:sz w:val="28"/>
          <w:szCs w:val="28"/>
          <w:rtl w:val="true"/>
          <w:lang w:bidi="fa-IR"/>
        </w:rPr>
        <w:t>اگر شما هم به کمک نوار ترتیل آیات را به خاطر می سپارید، سعی کنید که از یک ترتیل ثابت استفاده نمایید؛ زیرا کسی که مطلبی را با لحن و نغمه ی خاصی حفظ می کند چنان چه این نغمه و این لحن را تغییر بدهد در یادآوری آن دچار مشکل می شود</w:t>
      </w:r>
      <w:r>
        <w:rPr>
          <w:rFonts w:eastAsia="IRNazanin" w:cs="IRNazanin"/>
          <w:color w:val="111111"/>
          <w:sz w:val="28"/>
          <w:szCs w:val="28"/>
          <w:rtl w:val="true"/>
          <w:lang w:bidi="fa-IR"/>
        </w:rPr>
        <w:t>.</w:t>
      </w:r>
    </w:p>
    <w:p>
      <w:pPr>
        <w:pStyle w:val="Heading5"/>
        <w:numPr>
          <w:ilvl w:val="4"/>
          <w:numId w:val="1"/>
        </w:numPr>
        <w:rPr/>
      </w:pPr>
      <w:bookmarkStart w:id="461" w:name="__RefHeading___Toc5431229_2870459653"/>
      <w:bookmarkStart w:id="462" w:name="_Toc184"/>
      <w:bookmarkEnd w:id="461"/>
      <w:r>
        <w:rPr/>
        <w:t>4</w:t>
      </w:r>
      <w:r>
        <w:rPr>
          <w:rtl w:val="true"/>
        </w:rPr>
        <w:t xml:space="preserve">. </w:t>
      </w:r>
      <w:r>
        <w:rPr>
          <w:rtl w:val="true"/>
        </w:rPr>
        <w:t>رمز گردانی از الفاظ آیه</w:t>
      </w:r>
      <w:bookmarkEnd w:id="462"/>
    </w:p>
    <w:p>
      <w:pPr>
        <w:pStyle w:val="BookText"/>
        <w:rPr/>
      </w:pPr>
      <w:r>
        <w:rPr>
          <w:rFonts w:ascii="IRNazanin" w:hAnsi="IRNazanin" w:eastAsia="IRNazanin"/>
          <w:color w:val="111111"/>
          <w:sz w:val="28"/>
          <w:sz w:val="28"/>
          <w:szCs w:val="28"/>
          <w:rtl w:val="true"/>
          <w:lang w:bidi="fa-IR"/>
        </w:rPr>
        <w:t xml:space="preserve">اگر نتوانستیم با توجه به معانی یا موارد دیگر علامتی را برای جلوگیری از اشتباه مشخص کنیم می توانیم از الفاظ آیه استفاده کنیم و به عنوان مثال از هر مل یک حرف را به عنوان علامت انتخاب کنیم و از کنار هم قرار دادن آن ها کلمه ای را به عنوان رمز بسازیم و آن را در ذهن خودمان ثبت کنیم تا هر وقت به این مجموعه ی آیات رسیدیم، این کلمه را در ذهن تداعی کنیم و از اشتباه مصون بمانیم؛ مثلاً در همان سه آیه ی سوره ی انعام می توانیم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کلمه ی تذکرون، حرف ذ و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خدا پناه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می تواند رمزی برای یادسپاری ترتیب این کلمات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مبارک بقره آیه 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قُولُوا آمَنَّا بِاللَّهِ وَمَا أُنزِلَ إِلَيْنَا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ی مبارک آل عمران نیز آیه 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ءامَنَّا بِاللَّهِ وَمَا أُنزِلَ عَلَيْنَا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مهم این دو در کلمه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انتخاب رمز، می توانیم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آیه ی سوره ی آل عمران برگزینیم؛ چون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جزء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یکی از حروف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63" w:name="pg9370_145937"/>
    </w:p>
    <w:p>
      <w:pPr>
        <w:pStyle w:val="Heading5"/>
        <w:numPr>
          <w:ilvl w:val="4"/>
          <w:numId w:val="1"/>
        </w:numPr>
        <w:rPr/>
      </w:pPr>
      <w:bookmarkStart w:id="464" w:name="__RefHeading___Toc5431231_2870459653"/>
      <w:bookmarkStart w:id="465" w:name="_Toc185"/>
      <w:bookmarkEnd w:id="463"/>
      <w:bookmarkEnd w:id="464"/>
      <w:r>
        <w:rPr/>
        <w:t>5</w:t>
      </w:r>
      <w:r>
        <w:rPr>
          <w:rtl w:val="true"/>
        </w:rPr>
        <w:t xml:space="preserve">. </w:t>
      </w:r>
      <w:r>
        <w:rPr>
          <w:rtl w:val="true"/>
        </w:rPr>
        <w:t>رمزگردانی از طریق مجموعه سازی</w:t>
      </w:r>
      <w:bookmarkEnd w:id="465"/>
    </w:p>
    <w:p>
      <w:pPr>
        <w:pStyle w:val="BookText"/>
        <w:rPr/>
      </w:pPr>
      <w:r>
        <w:rPr>
          <w:rFonts w:ascii="IRNazanin" w:hAnsi="IRNazanin" w:eastAsia="IRNazanin"/>
          <w:color w:val="111111"/>
          <w:sz w:val="28"/>
          <w:sz w:val="28"/>
          <w:szCs w:val="28"/>
          <w:rtl w:val="true"/>
          <w:lang w:bidi="fa-IR"/>
        </w:rPr>
        <w:t>اگر در آیات مشابه دقت کنیم، گاهی متوجه نکاتی می شویم که توجه به آن ها به ما کمک فراوانی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می بینید که یکی از دو آیه ی مشابه، در یک سوره ی ،خاص تكرار شده و آیه ی دیگر در سوره ای دیگر؛</w:t>
      </w:r>
    </w:p>
    <w:p>
      <w:pPr>
        <w:pStyle w:val="BookText"/>
        <w:rPr/>
      </w:pPr>
      <w:r>
        <w:rPr>
          <w:rFonts w:ascii="IRNazanin" w:hAnsi="IRNazanin" w:eastAsia="IRNazanin"/>
          <w:color w:val="111111"/>
          <w:sz w:val="28"/>
          <w:sz w:val="28"/>
          <w:szCs w:val="28"/>
          <w:rtl w:val="true"/>
          <w:lang w:bidi="fa-IR"/>
        </w:rPr>
        <w:t xml:space="preserve">برای مثال تعبیر </w:t>
      </w:r>
      <w:r>
        <w:rPr>
          <w:rFonts w:ascii="Amiri" w:hAnsi="Amiri" w:eastAsia="Amiri" w:cs="Amiri"/>
          <w:color w:val="111111"/>
          <w:sz w:val="28"/>
          <w:sz w:val="28"/>
          <w:szCs w:val="28"/>
          <w:rtl w:val="true"/>
          <w:lang w:bidi="ar-SA"/>
        </w:rPr>
        <w:t>عَلِيمٌ حَكِيمُ و تعبير حَكِيمُ عَلِيم</w:t>
      </w:r>
      <w:r>
        <w:rPr>
          <w:rFonts w:ascii="IRNazanin" w:hAnsi="IRNazanin" w:eastAsia="IRNazanin"/>
          <w:color w:val="111111"/>
          <w:sz w:val="28"/>
          <w:sz w:val="28"/>
          <w:szCs w:val="28"/>
          <w:rtl w:val="true"/>
          <w:lang w:bidi="fa-IR"/>
        </w:rPr>
        <w:t xml:space="preserve"> هر دو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آیات قرآن در می یابیم که تعبیر </w:t>
      </w:r>
      <w:r>
        <w:rPr>
          <w:rFonts w:ascii="Amiri" w:hAnsi="Amiri" w:eastAsia="Amiri" w:cs="Amiri"/>
          <w:color w:val="111111"/>
          <w:sz w:val="28"/>
          <w:sz w:val="28"/>
          <w:szCs w:val="28"/>
          <w:rtl w:val="true"/>
          <w:lang w:bidi="ar-SA"/>
        </w:rPr>
        <w:t>عَلِيمٌ حَكِيمُ</w:t>
      </w:r>
      <w:r>
        <w:rPr>
          <w:rFonts w:ascii="IRNazanin" w:hAnsi="IRNazanin" w:eastAsia="IRNazanin"/>
          <w:color w:val="111111"/>
          <w:sz w:val="28"/>
          <w:sz w:val="28"/>
          <w:szCs w:val="28"/>
          <w:rtl w:val="true"/>
          <w:lang w:bidi="fa-IR"/>
        </w:rPr>
        <w:t xml:space="preserve"> مخصوص سوره ی یوسف است و تعبیر </w:t>
      </w:r>
      <w:r>
        <w:rPr>
          <w:rFonts w:ascii="Amiri" w:hAnsi="Amiri" w:eastAsia="Amiri" w:cs="Amiri"/>
          <w:color w:val="111111"/>
          <w:sz w:val="28"/>
          <w:sz w:val="28"/>
          <w:szCs w:val="28"/>
          <w:rtl w:val="true"/>
          <w:lang w:bidi="ar-SA"/>
        </w:rPr>
        <w:t>حَكِيمُ عَلِيمُ</w:t>
      </w:r>
      <w:r>
        <w:rPr>
          <w:rFonts w:ascii="IRNazanin" w:hAnsi="IRNazanin" w:eastAsia="IRNazanin"/>
          <w:color w:val="111111"/>
          <w:sz w:val="28"/>
          <w:sz w:val="28"/>
          <w:szCs w:val="28"/>
          <w:rtl w:val="true"/>
          <w:lang w:bidi="fa-IR"/>
        </w:rPr>
        <w:t xml:space="preserve"> مخصوص سوره ی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هرگاه به این تعابیر رسیدیم باید توجه کنیم که کدام سوره را می خوانیم؛ اگر سوره ی انعام باشد، بدون درنگ می گوییم </w:t>
      </w:r>
      <w:r>
        <w:rPr>
          <w:rFonts w:ascii="Amiri" w:hAnsi="Amiri" w:eastAsia="Amiri" w:cs="Amiri"/>
          <w:color w:val="111111"/>
          <w:sz w:val="28"/>
          <w:sz w:val="28"/>
          <w:szCs w:val="28"/>
          <w:rtl w:val="true"/>
          <w:lang w:bidi="ar-SA"/>
        </w:rPr>
        <w:t>حَكِيمُ عَليه</w:t>
      </w:r>
      <w:r>
        <w:rPr>
          <w:rFonts w:ascii="IRNazanin" w:hAnsi="IRNazanin" w:eastAsia="IRNazanin"/>
          <w:color w:val="111111"/>
          <w:sz w:val="28"/>
          <w:sz w:val="28"/>
          <w:szCs w:val="28"/>
          <w:rtl w:val="true"/>
          <w:lang w:bidi="fa-IR"/>
        </w:rPr>
        <w:t xml:space="preserve"> و اگر سوره ی یوسف باشد می گوییم </w:t>
      </w:r>
      <w:r>
        <w:rPr>
          <w:rFonts w:ascii="Amiri" w:hAnsi="Amiri" w:eastAsia="Amiri" w:cs="Amiri"/>
          <w:color w:val="111111"/>
          <w:sz w:val="28"/>
          <w:sz w:val="28"/>
          <w:szCs w:val="28"/>
          <w:rtl w:val="true"/>
          <w:lang w:bidi="ar-SA"/>
        </w:rPr>
        <w:t>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با ساختن دو مجموعه ی متفاوت دو مورد مشابه را از یکدیگر متمایز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حافظان می توانند به ابتکار خود علاوه بر این شیوه ها از روش های دیگری برای جلوگیری از اشتباه در آیات مشابه بهره گیرند اما باید تا جای ممکن تلاش کنیم با کمک آیات قبل و بعد و با توجه به فضای آیه از تشابه آیات جلوگیری کنیم؛ زیرا استفاده از رموز و علامت ها اگر چه در مواقعی ضروری است، ولی این آسیب را هم به دنبال دارد که ممکن است ذهن را بیش از حد مشغول این رموز کند و بر عکس باعث کاهش تسلط انسان بر آیات حفظ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p>
    <w:p>
      <w:pPr>
        <w:pStyle w:val="Heading5"/>
        <w:numPr>
          <w:ilvl w:val="4"/>
          <w:numId w:val="1"/>
        </w:numPr>
        <w:rPr/>
      </w:pPr>
      <w:bookmarkStart w:id="466" w:name="__RefHeading___Toc5431233_2870459653"/>
      <w:bookmarkStart w:id="467" w:name="_Toc186"/>
      <w:bookmarkEnd w:id="466"/>
      <w:r>
        <w:rPr/>
        <w:t>6</w:t>
      </w:r>
      <w:r>
        <w:rPr>
          <w:rtl w:val="true"/>
        </w:rPr>
        <w:t xml:space="preserve">. </w:t>
      </w:r>
      <w:r>
        <w:rPr>
          <w:rtl w:val="true"/>
        </w:rPr>
        <w:t>رمزگردانی با توجه به وقف و ابتداء</w:t>
      </w:r>
      <w:bookmarkEnd w:id="467"/>
    </w:p>
    <w:p>
      <w:pPr>
        <w:pStyle w:val="BookText"/>
        <w:rPr/>
      </w:pPr>
      <w:r>
        <w:rPr>
          <w:rFonts w:ascii="IRNazanin" w:hAnsi="IRNazanin" w:eastAsia="IRNazanin"/>
          <w:color w:val="111111"/>
          <w:sz w:val="28"/>
          <w:sz w:val="28"/>
          <w:szCs w:val="28"/>
          <w:rtl w:val="true"/>
          <w:lang w:bidi="fa-IR"/>
        </w:rPr>
        <w:t>در آیات زیر می توان با توجه به جایگاه وقف و ابتداء در آیه از اشتباه در آن ها جلوگیری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لَكُمُ السَّمْعَ وَالْأَبْصَرَ وَالْأَفْئِدَةَ لَعَلَّكُمْ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لَكُمُ السَّمْعَ وَالْأَبْصَرَ وَالْأَفْئِدَةَ قَلِيلًا مَّا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هُوَ الَّذِي أَنْشَأَكُمْ وَجَعَلَ لَكُمُ السَّمْعَ وَالْأَبْصَرَ وَالْأَفْئِدَةَ قَلِيلًا مَا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مشاهده می کنید در آیه ی نخست، بعد از کلمه ی </w:t>
      </w:r>
      <w:r>
        <w:rPr>
          <w:rFonts w:ascii="Amiri" w:hAnsi="Amiri" w:eastAsia="Amiri" w:cs="Amiri"/>
          <w:color w:val="111111"/>
          <w:sz w:val="28"/>
          <w:sz w:val="28"/>
          <w:szCs w:val="28"/>
          <w:rtl w:val="true"/>
          <w:lang w:bidi="ar-SA"/>
        </w:rPr>
        <w:t>الْأَفْئِدَةَ</w:t>
      </w:r>
      <w:r>
        <w:rPr>
          <w:rFonts w:ascii="IRNazanin" w:hAnsi="IRNazanin" w:eastAsia="IRNazanin"/>
          <w:color w:val="111111"/>
          <w:sz w:val="28"/>
          <w:sz w:val="28"/>
          <w:szCs w:val="28"/>
          <w:rtl w:val="true"/>
          <w:lang w:bidi="fa-IR"/>
        </w:rPr>
        <w:t xml:space="preserve"> جایی برای وقف وجود ندارد اما در آیه ی دوم و سوم می توان بر روی کلمه ی فوق 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سهولت کار می توان این نکته را به خاطر سپرد که در آیه ی اول بر روی کلمه ی </w:t>
      </w:r>
      <w:r>
        <w:rPr>
          <w:rFonts w:ascii="Amiri" w:hAnsi="Amiri" w:eastAsia="Amiri" w:cs="Amiri"/>
          <w:color w:val="111111"/>
          <w:sz w:val="28"/>
          <w:sz w:val="28"/>
          <w:szCs w:val="28"/>
          <w:rtl w:val="true"/>
          <w:lang w:bidi="ar-SA"/>
        </w:rPr>
        <w:t>الْأَفْئِدَةَ</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ی عدم جواز وقف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ما کمک می کند که در سوره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با تعبیر </w:t>
      </w:r>
      <w:r>
        <w:rPr>
          <w:rFonts w:ascii="Amiri" w:hAnsi="Amiri" w:eastAsia="Amiri" w:cs="Amiri"/>
          <w:color w:val="111111"/>
          <w:sz w:val="28"/>
          <w:sz w:val="28"/>
          <w:szCs w:val="28"/>
          <w:rtl w:val="true"/>
          <w:lang w:bidi="ar-SA"/>
        </w:rPr>
        <w:t>لَعَلَّكُمْ تَشْكُرُونَ</w:t>
      </w:r>
      <w:r>
        <w:rPr>
          <w:rFonts w:ascii="IRNazanin" w:hAnsi="IRNazanin" w:eastAsia="IRNazanin"/>
          <w:color w:val="111111"/>
          <w:sz w:val="28"/>
          <w:sz w:val="28"/>
          <w:szCs w:val="28"/>
          <w:rtl w:val="true"/>
          <w:lang w:bidi="fa-IR"/>
        </w:rPr>
        <w:t xml:space="preserve"> که جمله ای مستقل نیست به پایان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خودآزمایی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حفظ آیات مشابه را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 جلوگیری از اشتباه در آیات مشابه چیست؟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ذکر مثالی توضیح دهید چگونه می توان از دانش صرف و نحو در حفظ آیات مشابه بهره گرفت؟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چهارگونه از روش رمز گردانی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رمزگردانی محتوایی را با ذکر مثالی تبیین نمایید</w:t>
      </w:r>
      <w:r>
        <w:rPr>
          <w:rFonts w:eastAsia="IRNazanin" w:cs="IRNazanin"/>
          <w:color w:val="111111"/>
          <w:sz w:val="28"/>
          <w:szCs w:val="28"/>
          <w:rtl w:val="true"/>
          <w:lang w:bidi="fa-IR"/>
        </w:rPr>
        <w:t xml:space="preserve">. </w:t>
      </w:r>
      <w:bookmarkStart w:id="468" w:name="pg9370_145943"/>
    </w:p>
    <w:p>
      <w:pPr>
        <w:pStyle w:val="Heading3"/>
        <w:numPr>
          <w:ilvl w:val="2"/>
          <w:numId w:val="1"/>
        </w:numPr>
        <w:rPr/>
      </w:pPr>
      <w:bookmarkStart w:id="469" w:name="__RefHeading___Toc5431235_2870459653"/>
      <w:bookmarkStart w:id="470" w:name="_Toc187"/>
      <w:bookmarkEnd w:id="468"/>
      <w:bookmarkEnd w:id="469"/>
      <w:r>
        <w:rPr>
          <w:rtl w:val="true"/>
        </w:rPr>
        <w:t>فصل هشتم</w:t>
      </w:r>
      <w:r>
        <w:rPr>
          <w:rtl w:val="true"/>
        </w:rPr>
        <w:t xml:space="preserve">: </w:t>
      </w:r>
      <w:r>
        <w:rPr>
          <w:rtl w:val="true"/>
        </w:rPr>
        <w:t>روش مرور محفوظات</w:t>
      </w:r>
      <w:bookmarkEnd w:id="470"/>
    </w:p>
    <w:p>
      <w:pPr>
        <w:pStyle w:val="Heading4"/>
        <w:numPr>
          <w:ilvl w:val="3"/>
          <w:numId w:val="1"/>
        </w:numPr>
        <w:rPr/>
      </w:pPr>
      <w:bookmarkStart w:id="471" w:name="__RefHeading___Toc5431237_2870459653"/>
      <w:bookmarkStart w:id="472" w:name="_Toc188"/>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یکی از مسایل مهم پیرامون حفظ قرآن صیانت و نگهداری از محفوظات و شیوه های صحیح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اگر چه حفظ قرآن هنر بزرگی است اما این حفظ تا زمانی سودمند است که از آن محافظت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حافظه ی انسان مطالب را به خوبی در خود ثبت می نماید؛ اما چنان چه این مطالب تکرار نشده و مورد استفاده قرار نگیرد، رفته رفته غبار فراموشی بر آن ها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با زحمت بسیار آیات قرآن را در حافظه ی خود ثبت کرده اند، اما به دلیل سهل انگاری در تکرار و مرور آیات این نعمت بزرگ را از دست داده و آیات را به فراموشی سپرده 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هدف اصلی از حفظ این کتاب ارجمند انس با آیات انسان ساز آن و استفاده از برکات معنویش می باشد که این مهم جز با مرور منظم و ممارست بر آیات حفظ شده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برخی از حافظان صرفاً به هنگام مسابقات قرآن به مرور محفوظات خود می پردازند اما در سایر اوقات از انس و </w:t>
      </w:r>
      <w:bookmarkStart w:id="473" w:name="pg9370_145947"/>
    </w:p>
    <w:p>
      <w:pPr>
        <w:pStyle w:val="BookText"/>
        <w:rPr/>
      </w:pPr>
      <w:bookmarkEnd w:id="473"/>
      <w:r>
        <w:rPr>
          <w:rFonts w:ascii="IRNazanin" w:hAnsi="IRNazanin" w:eastAsia="IRNazanin"/>
          <w:color w:val="111111"/>
          <w:sz w:val="28"/>
          <w:sz w:val="28"/>
          <w:szCs w:val="28"/>
          <w:rtl w:val="true"/>
          <w:lang w:bidi="fa-IR"/>
        </w:rPr>
        <w:t>مرور آیات حفظ شده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این که برخی از روایات دلالت بر مذمت و ممنوعیت فراموشی آیات حفظ شده می کنند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ای از قرآن را فراموش نماید آن سوره در یک صورت زیبا و درجه ای بلند برایش مجسم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صورت تمثل یافته را می بیند، می گوید تو چه زیبا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آن من بودی آن صورت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 شناسی؟ من فلان سوره هستم و اگر تو مرا فراموش نمی کردی تو را به این مقام والای معنوی می رساندم</w:t>
      </w:r>
      <w:r>
        <w:rPr>
          <w:rFonts w:eastAsia="IRNazanin" w:cs="IRNazanin"/>
          <w:color w:val="111111"/>
          <w:sz w:val="28"/>
          <w:szCs w:val="28"/>
          <w:rtl w:val="true"/>
          <w:lang w:bidi="fa-IR"/>
        </w:rPr>
        <w:t xml:space="preserve">». </w:t>
      </w:r>
      <w:r>
        <w:rPr>
          <w:rStyle w:val="FootnoteAnchor"/>
          <w:rtl w:val="true"/>
        </w:rPr>
        <w:footnoteReference w:id="146"/>
      </w:r>
    </w:p>
    <w:p>
      <w:pPr>
        <w:pStyle w:val="Heading4"/>
        <w:numPr>
          <w:ilvl w:val="3"/>
          <w:numId w:val="1"/>
        </w:numPr>
        <w:rPr/>
      </w:pPr>
      <w:bookmarkStart w:id="474" w:name="__RefHeading___Toc5431239_2870459653"/>
      <w:bookmarkStart w:id="475" w:name="_Toc189"/>
      <w:bookmarkEnd w:id="474"/>
      <w:r>
        <w:rPr>
          <w:rtl w:val="true"/>
        </w:rPr>
        <w:t>اصول کارآمدی و اثر بخشی مرور</w:t>
      </w:r>
      <w:bookmarkEnd w:id="475"/>
    </w:p>
    <w:p>
      <w:pPr>
        <w:pStyle w:val="Heading5"/>
        <w:numPr>
          <w:ilvl w:val="4"/>
          <w:numId w:val="1"/>
        </w:numPr>
        <w:rPr/>
      </w:pPr>
      <w:bookmarkStart w:id="476" w:name="__RefHeading___Toc5431241_2870459653"/>
      <w:bookmarkStart w:id="477" w:name="_Toc190"/>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برای مرور قرآن کریم اصولی وجود دارد که حافظ با رعایت آن ها می تواند زمینه ی استفاده ی بهتر از زحمات خود و به یادسپاری محفوظاتش را فراهم کند در ادامه به مهم ترین ها اشاره می کنیم</w:t>
      </w:r>
      <w:r>
        <w:rPr>
          <w:rFonts w:eastAsia="IRNazanin" w:cs="IRNazanin"/>
          <w:color w:val="111111"/>
          <w:sz w:val="28"/>
          <w:szCs w:val="28"/>
          <w:rtl w:val="true"/>
          <w:lang w:bidi="fa-IR"/>
        </w:rPr>
        <w:t>.</w:t>
      </w:r>
    </w:p>
    <w:p>
      <w:pPr>
        <w:pStyle w:val="Heading5"/>
        <w:numPr>
          <w:ilvl w:val="4"/>
          <w:numId w:val="1"/>
        </w:numPr>
        <w:rPr/>
      </w:pPr>
      <w:bookmarkStart w:id="478" w:name="__RefHeading___Toc5431243_2870459653"/>
      <w:bookmarkStart w:id="479" w:name="_Toc191"/>
      <w:bookmarkEnd w:id="478"/>
      <w:r>
        <w:rPr>
          <w:rtl w:val="true"/>
        </w:rPr>
        <w:t>یکم</w:t>
      </w:r>
      <w:r>
        <w:rPr>
          <w:rtl w:val="true"/>
        </w:rPr>
        <w:t xml:space="preserve">: </w:t>
      </w:r>
      <w:r>
        <w:rPr>
          <w:rtl w:val="true"/>
        </w:rPr>
        <w:t>نظم و استمرار</w:t>
      </w:r>
      <w:bookmarkEnd w:id="479"/>
    </w:p>
    <w:p>
      <w:pPr>
        <w:pStyle w:val="BookText"/>
        <w:rPr/>
      </w:pPr>
      <w:r>
        <w:rPr>
          <w:rFonts w:ascii="IRNazanin" w:hAnsi="IRNazanin" w:eastAsia="IRNazanin"/>
          <w:color w:val="111111"/>
          <w:sz w:val="28"/>
          <w:sz w:val="28"/>
          <w:szCs w:val="28"/>
          <w:rtl w:val="true"/>
          <w:lang w:bidi="fa-IR"/>
        </w:rPr>
        <w:t>حافظ قرآن باید در تکرار و مرور آیات همواره نظم را در نظر داشته باشد و با جدیت آن را دنبال کند در مقایسه ی مرور نامنظم ولی زیاد از طرفی و مرور منظم ولی کمتر از طرف دیگر با قاطعیت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کاری را به صورت مستمر پیگیری نماید هر چند اندک باشد نتیجه بخش تر خواهد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در توصیه ای به حافظان قرآن فرمود اگر حافظ قرآن در نگه داری محفوظاتش جدیت به خرج دهد و قرآن را شب و روز به طور مستمر تلاوت کند </w:t>
      </w:r>
      <w:bookmarkStart w:id="480" w:name="pg9370_145949"/>
    </w:p>
    <w:p>
      <w:pPr>
        <w:pStyle w:val="BookText"/>
        <w:rPr/>
      </w:pPr>
      <w:bookmarkEnd w:id="480"/>
      <w:r>
        <w:rPr>
          <w:rFonts w:ascii="IRNazanin" w:hAnsi="IRNazanin" w:eastAsia="IRNazanin"/>
          <w:color w:val="111111"/>
          <w:sz w:val="28"/>
          <w:sz w:val="28"/>
          <w:szCs w:val="28"/>
          <w:rtl w:val="true"/>
          <w:lang w:bidi="fa-IR"/>
        </w:rPr>
        <w:t>آن را از یاد نمی برد ولی در غیر این صورت آن را از یاد خواهد برد</w:t>
      </w:r>
      <w:r>
        <w:rPr>
          <w:rFonts w:eastAsia="IRNazanin" w:cs="IRNazanin"/>
          <w:color w:val="111111"/>
          <w:sz w:val="28"/>
          <w:szCs w:val="28"/>
          <w:rtl w:val="true"/>
          <w:lang w:bidi="fa-IR"/>
        </w:rPr>
        <w:t xml:space="preserve">. </w:t>
      </w:r>
      <w:r>
        <w:rPr>
          <w:rStyle w:val="FootnoteAnchor"/>
          <w:rtl w:val="true"/>
        </w:rPr>
        <w:footnoteReference w:id="147"/>
      </w:r>
    </w:p>
    <w:p>
      <w:pPr>
        <w:pStyle w:val="Heading5"/>
        <w:numPr>
          <w:ilvl w:val="4"/>
          <w:numId w:val="1"/>
        </w:numPr>
        <w:rPr/>
      </w:pPr>
      <w:bookmarkStart w:id="481" w:name="__RefHeading___Toc5431245_2870459653"/>
      <w:bookmarkStart w:id="482" w:name="_Toc192"/>
      <w:bookmarkEnd w:id="481"/>
      <w:r>
        <w:rPr>
          <w:rtl w:val="true"/>
        </w:rPr>
        <w:t>دوم</w:t>
      </w:r>
      <w:r>
        <w:rPr>
          <w:rtl w:val="true"/>
        </w:rPr>
        <w:t xml:space="preserve">: </w:t>
      </w:r>
      <w:r>
        <w:rPr>
          <w:rtl w:val="true"/>
        </w:rPr>
        <w:t>مرور از حفظ</w:t>
      </w:r>
      <w:bookmarkEnd w:id="482"/>
    </w:p>
    <w:p>
      <w:pPr>
        <w:pStyle w:val="BookText"/>
        <w:rPr/>
      </w:pPr>
      <w:r>
        <w:rPr>
          <w:rFonts w:ascii="IRNazanin" w:hAnsi="IRNazanin" w:eastAsia="IRNazanin"/>
          <w:color w:val="111111"/>
          <w:sz w:val="28"/>
          <w:sz w:val="28"/>
          <w:szCs w:val="28"/>
          <w:rtl w:val="true"/>
          <w:lang w:bidi="fa-IR"/>
        </w:rPr>
        <w:t>مرور آیات حتماً باید از حفظ انجام گیرد، نه از روی قرآن برخی از حافظان، برای تکرار محفوظات خود به قرآن نگاه می کنند و بعد از مدتی متوجه می شوند که محفوظات آن ها ضعیف گشته است؛ علت این مطلب آن است که آن ها آیات را از حفظ تکرار نکرده اند</w:t>
      </w:r>
      <w:r>
        <w:rPr>
          <w:rFonts w:eastAsia="IRNazanin" w:cs="IRNazanin"/>
          <w:color w:val="111111"/>
          <w:sz w:val="28"/>
          <w:szCs w:val="28"/>
          <w:rtl w:val="true"/>
          <w:lang w:bidi="fa-IR"/>
        </w:rPr>
        <w:t>.</w:t>
      </w:r>
    </w:p>
    <w:p>
      <w:pPr>
        <w:pStyle w:val="Heading5"/>
        <w:numPr>
          <w:ilvl w:val="4"/>
          <w:numId w:val="1"/>
        </w:numPr>
        <w:rPr/>
      </w:pPr>
      <w:bookmarkStart w:id="483" w:name="__RefHeading___Toc5431247_2870459653"/>
      <w:bookmarkStart w:id="484" w:name="_Toc193"/>
      <w:bookmarkEnd w:id="483"/>
      <w:r>
        <w:rPr>
          <w:rtl w:val="true"/>
        </w:rPr>
        <w:t>سوم</w:t>
      </w:r>
      <w:r>
        <w:rPr>
          <w:rtl w:val="true"/>
        </w:rPr>
        <w:t xml:space="preserve">: </w:t>
      </w:r>
      <w:r>
        <w:rPr>
          <w:rtl w:val="true"/>
        </w:rPr>
        <w:t>استفاده از حافظه ی بصری</w:t>
      </w:r>
      <w:bookmarkEnd w:id="484"/>
    </w:p>
    <w:p>
      <w:pPr>
        <w:pStyle w:val="BookText"/>
        <w:rPr/>
      </w:pPr>
      <w:r>
        <w:rPr>
          <w:rFonts w:ascii="IRNazanin" w:hAnsi="IRNazanin" w:eastAsia="IRNazanin"/>
          <w:color w:val="111111"/>
          <w:sz w:val="28"/>
          <w:sz w:val="28"/>
          <w:szCs w:val="28"/>
          <w:rtl w:val="true"/>
          <w:lang w:bidi="fa-IR"/>
        </w:rPr>
        <w:t>هر چند باید تکرار محفوظات از حفظ باشد اما این بدان معنا نیست که خواندن قرآن از روی مصحف را ترک کنیم؛ بلکه لازم است که حافظ قرآن هر از چند گاهی به خطوط و آیات قرآن نظر بیفکند؛ تا هم از فضیلت نگاه به آیات قرآن بهره گیرد و هم گیرد و هم مکان و موقعیت آیه در صفحه در ذهنش تثبیت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نیز بر قرائت حافظان از روی مصحف تأکید شده است</w:t>
      </w:r>
      <w:r>
        <w:rPr>
          <w:rFonts w:eastAsia="IRNazanin" w:cs="IRNazanin"/>
          <w:color w:val="111111"/>
          <w:sz w:val="28"/>
          <w:szCs w:val="28"/>
          <w:rtl w:val="true"/>
          <w:lang w:bidi="fa-IR"/>
        </w:rPr>
        <w:t>.</w:t>
      </w:r>
    </w:p>
    <w:p>
      <w:pPr>
        <w:pStyle w:val="Heading5"/>
        <w:numPr>
          <w:ilvl w:val="4"/>
          <w:numId w:val="1"/>
        </w:numPr>
        <w:rPr/>
      </w:pPr>
      <w:bookmarkStart w:id="485" w:name="__RefHeading___Toc5431249_2870459653"/>
      <w:bookmarkStart w:id="486" w:name="_Toc194"/>
      <w:bookmarkEnd w:id="485"/>
      <w:r>
        <w:rPr>
          <w:rtl w:val="true"/>
        </w:rPr>
        <w:t>چهارم</w:t>
      </w:r>
      <w:r>
        <w:rPr>
          <w:rtl w:val="true"/>
        </w:rPr>
        <w:t xml:space="preserve">: </w:t>
      </w:r>
      <w:r>
        <w:rPr>
          <w:rtl w:val="true"/>
        </w:rPr>
        <w:t>توجه به معانی آیات</w:t>
      </w:r>
      <w:bookmarkEnd w:id="48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که انسان در هنگام مرور به معانی آیات توجه داشته باشد؛ تا بتواند بهترین بهره را از مرور خود ببرد توجه به معانی موجب می شود انسان از مرور آیات احساس معنوی خوبی پیدا کرده و فرایند مرور برایش لذت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روایات ما بر این نکته بسیار تأکید شده که قرائت قرآن باید با تدبر و تأمل و توجه به معانی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قرائت با تأمل و تدبر بسیار والاتر است از </w:t>
      </w:r>
      <w:bookmarkStart w:id="487" w:name="pg9370_145952"/>
    </w:p>
    <w:p>
      <w:pPr>
        <w:pStyle w:val="BookText"/>
        <w:rPr/>
      </w:pPr>
      <w:bookmarkEnd w:id="487"/>
      <w:r>
        <w:rPr>
          <w:rFonts w:ascii="IRNazanin" w:hAnsi="IRNazanin" w:eastAsia="IRNazanin"/>
          <w:color w:val="111111"/>
          <w:sz w:val="28"/>
          <w:sz w:val="28"/>
          <w:szCs w:val="28"/>
          <w:rtl w:val="true"/>
          <w:lang w:bidi="fa-IR"/>
        </w:rPr>
        <w:t>تلاوت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 رعایت این نکته ثواب و پاداش معنوی تلاوت نیز افزایش می یابد فراموش نگردد که بسیاری برکات معنوی و اثرات تربیتی قرائت قرآن با تدبر و تأمل محقق می گردد توجه به معانی، موجب نشاط حافظ در مرور محفوظات و در نتیجه اثر بخشی افزون تر آن در تقویت حفظ می گردد</w:t>
      </w:r>
      <w:r>
        <w:rPr>
          <w:rFonts w:eastAsia="IRNazanin" w:cs="IRNazanin"/>
          <w:color w:val="111111"/>
          <w:sz w:val="28"/>
          <w:szCs w:val="28"/>
          <w:rtl w:val="true"/>
          <w:lang w:bidi="fa-IR"/>
        </w:rPr>
        <w:t>.</w:t>
      </w:r>
    </w:p>
    <w:p>
      <w:pPr>
        <w:pStyle w:val="Heading5"/>
        <w:numPr>
          <w:ilvl w:val="4"/>
          <w:numId w:val="1"/>
        </w:numPr>
        <w:rPr/>
      </w:pPr>
      <w:bookmarkStart w:id="488" w:name="__RefHeading___Toc5431251_2870459653"/>
      <w:bookmarkStart w:id="489" w:name="_Toc195"/>
      <w:bookmarkEnd w:id="488"/>
      <w:r>
        <w:rPr>
          <w:rtl w:val="true"/>
        </w:rPr>
        <w:t>پنجم</w:t>
      </w:r>
      <w:r>
        <w:rPr>
          <w:rtl w:val="true"/>
        </w:rPr>
        <w:t xml:space="preserve">: </w:t>
      </w:r>
      <w:r>
        <w:rPr>
          <w:rtl w:val="true"/>
        </w:rPr>
        <w:t>مدیریت رفع خطاها</w:t>
      </w:r>
      <w:bookmarkEnd w:id="489"/>
    </w:p>
    <w:p>
      <w:pPr>
        <w:pStyle w:val="BookText"/>
        <w:rPr/>
      </w:pPr>
      <w:r>
        <w:rPr>
          <w:rFonts w:ascii="IRNazanin" w:hAnsi="IRNazanin" w:eastAsia="IRNazanin"/>
          <w:color w:val="111111"/>
          <w:sz w:val="28"/>
          <w:sz w:val="28"/>
          <w:szCs w:val="28"/>
          <w:rtl w:val="true"/>
          <w:lang w:bidi="fa-IR"/>
        </w:rPr>
        <w:t>یکی از نکات مهم در بهره وری از مرور این است که بعد از هر بار مرور، حافظ باید موارد اشتباه خود را ثبت کرده و در آن تأمل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تکرار آیات این است که حافظ نقاط ضعف و خطاهای خود را شناسایی نموده و برای رفع آن برنامه ریزی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کسانی که یک متن را به خاطر می سپارند، معمولا خطاهای معین و مشخصی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بتوانند آن خطاها را شناسایی کرده و در پی برطرف کردنش باشند می توانند در مدت کوتاهی به حد مطلوبی از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آیات را بدون هیچ گونه اشتباهی تلاوت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خطاهای حافظ ناشی از ضعف حفظ باشد، باید آن ها را ترمیم نمود؛ ولی چنان چه ناشی از مشابهت با آیاتی باشد که در گذشته حفظ نموده است، برای جلوگیری از اشتباه آن ها همان گونه که در مباحث پیشین گذشت به مقایسه ی این آیات با یکدیگر پرداخته و با توجه به نکات تمایز دهنده ی آیات با یکدیگر، از اشتباه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سهولت این کار پیشنهاد می شود حافظ در صفحات قرآن و در زیر کلمات و یا جملاتی که در آن ها دچار خطا گردیده علامتی گذاشته و یا آن ها را با ماژیک فسفری رنگی نماید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مرتبه ی دوم پیش از آغاز مرور آیات به تمامی مواردی که در دوره ی قبل </w:t>
      </w:r>
      <w:bookmarkStart w:id="490" w:name="pg9370_145955"/>
    </w:p>
    <w:p>
      <w:pPr>
        <w:pStyle w:val="BookText"/>
        <w:rPr/>
      </w:pPr>
      <w:bookmarkEnd w:id="490"/>
      <w:r>
        <w:rPr>
          <w:rFonts w:ascii="IRNazanin" w:hAnsi="IRNazanin" w:eastAsia="IRNazanin"/>
          <w:color w:val="111111"/>
          <w:sz w:val="28"/>
          <w:sz w:val="28"/>
          <w:szCs w:val="28"/>
          <w:rtl w:val="true"/>
          <w:lang w:bidi="fa-IR"/>
        </w:rPr>
        <w:t>علامت گذاری شده است توجه نماید و سپس آیات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این کار را باید قبل از آغاز مرور انجام داد؛ نه این که در هنگام مرور ابتدا خطاهای هر صفحه را مشاهده و سپس آیات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حافظ در این مرتبه نیز بار دیگر با خطاهای گذشته مواجه شد، می تواند با قرار دادن علامتی دیگر این نکته را برای خود ثبت کند که در این کلمه یا جمله دو بار دچار اشتباه شده است در این صورت پیش از شروع دور سوم می داند که در چه مواردی دو بار و در چه مواردی یک بار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دور سوم مرورها یک بار مواردی را که دو بار در آن ها دچار خطا شده را مرور می نماید و سپس مرور دور سوم را آغاز می نماید این کار سبب می شود تا حافظ به تدریج به ترتیب اولویت نسبت به مواردی که بیشتر نیازمند توجه است آگاه شود در نتیجه بتواند در مدت زمان کوتاهی با مرور خطاهای خود به حد بالایی از تسلط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نکته به ذهن برسد که حاشیه خوردن قرآن موجب حواس پرتی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حافظ می تواند بعد از آن که از تسلط خود، اطمینان حاصل نمود موارد ثبت شده را پاک نماید و یا قرآن خود را عوض کند و از قرآن دیگری برای مرور بهره بگیرد البته نا گفته نماند نگهداری موارد خطا از جهاتی مفید به نظر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چرا که ممکن است پس از مدتی دوباره به آن خطاها 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آگاهی از خطاهای پیشین برای جلوگیری از این گونه مشکلات مفید خواهد بود</w:t>
      </w:r>
      <w:r>
        <w:rPr>
          <w:rFonts w:eastAsia="IRNazanin" w:cs="IRNazanin"/>
          <w:color w:val="111111"/>
          <w:sz w:val="28"/>
          <w:szCs w:val="28"/>
          <w:rtl w:val="true"/>
          <w:lang w:bidi="fa-IR"/>
        </w:rPr>
        <w:t>.</w:t>
      </w:r>
    </w:p>
    <w:p>
      <w:pPr>
        <w:pStyle w:val="Heading5"/>
        <w:numPr>
          <w:ilvl w:val="4"/>
          <w:numId w:val="1"/>
        </w:numPr>
        <w:rPr/>
      </w:pPr>
      <w:bookmarkStart w:id="491" w:name="__RefHeading___Toc5431253_2870459653"/>
      <w:bookmarkStart w:id="492" w:name="_Toc196"/>
      <w:bookmarkEnd w:id="491"/>
      <w:r>
        <w:rPr>
          <w:rtl w:val="true"/>
        </w:rPr>
        <w:t>ششم</w:t>
      </w:r>
      <w:r>
        <w:rPr>
          <w:rtl w:val="true"/>
        </w:rPr>
        <w:t xml:space="preserve">: </w:t>
      </w:r>
      <w:r>
        <w:rPr>
          <w:rtl w:val="true"/>
        </w:rPr>
        <w:t>اولویت بندی محفوظات در مرور</w:t>
      </w:r>
      <w:bookmarkEnd w:id="49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بدان چه اشاره شد می توان به یکی دیگر از مهارت های مرور قرآن </w:t>
      </w:r>
    </w:p>
    <w:p>
      <w:pPr>
        <w:pStyle w:val="BookText"/>
        <w:rPr/>
      </w:pPr>
      <w:r>
        <w:rPr>
          <w:rFonts w:ascii="IRNazanin" w:hAnsi="IRNazanin" w:eastAsia="IRNazanin"/>
          <w:color w:val="111111"/>
          <w:sz w:val="28"/>
          <w:sz w:val="28"/>
          <w:szCs w:val="28"/>
          <w:rtl w:val="true"/>
          <w:lang w:bidi="fa-IR"/>
        </w:rPr>
        <w:t>اشاره کرد که عبارت از اولویت بندی محفوظات هنگام مرور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یک تقسیم بندی محفوظات را بر اساس مقاطع حفظ به چهار بخش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،آسان آسان، معمولی،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نتوان برای این اقسام مواردی را که مورد توافق همه ی حفاظ باشد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 حافظان بسته به عوامل مختلف می توانند محفوظات خود را در یکی از این چهار بخش دسته بندی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توان با یک برنامه ریزی درست در مدت کوتاهی به سطح مطلوبی از تسلط دست یافت روشن است که ضرورت ندارد همه ی صفحات به یک اندازه مرور گردد بلکه صحیح آن است که صفحات دشوارتر که نیازمند دقت بیشتری ،است در فاصله های کوتاه تری تکرار و مرور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ساده برای انجام این امر باید دو مرحله را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برای هر صفحه از محفوظات خود، اولویتی را بر اساس تقسیم چهارگانه ی بالا در نظر می گیرد به عنوان مثال به هنگام مرور روزانه ی خود زیر صفحه های خیلی آسان یعنی صفحاتی که در آن ها خطایی ندارد و یا خطای کمی دارد عدد چهار را که نشانه ی اولویت چهار است بنویسد همچنین زیر صفحه های آسان یعنی صفحاتی که در آن ها از دو تا چهار خطا دارد عدد سه و زیر صفحه های معمولی، یعنی صفحاتی که در آن ها بین پنج تا هشت خطا داشته است عدد دو و زیر صفحه های سخت یعنی صفحاتی که در آن ها بیش از هشت خطا داشته عدد یک 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شناسایی صفحات خیلی آسان آسان، معمولی و سخت، اکنون نوبت به برنامه ریزی برای مرور آن ها بر اساس اولویت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منظور حافظ می تواند برای دورهای بعدی مرور خود، ابتدا صفحاتی را که از اولویت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برخوردارند یک بار مرور نماید و پس </w:t>
      </w:r>
    </w:p>
    <w:p>
      <w:pPr>
        <w:pStyle w:val="BookText"/>
        <w:rPr/>
      </w:pPr>
      <w:r>
        <w:rPr>
          <w:rFonts w:ascii="IRNazanin" w:hAnsi="IRNazanin" w:eastAsia="IRNazanin"/>
          <w:color w:val="111111"/>
          <w:sz w:val="28"/>
          <w:sz w:val="28"/>
          <w:szCs w:val="28"/>
          <w:rtl w:val="true"/>
          <w:lang w:bidi="fa-IR"/>
        </w:rPr>
        <w:t xml:space="preserve">از آن صفحاتی که از اولویت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برخوردارند را مرور نماید و بعد از آن اولویت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کرده و در مرتبه ی چهارم تمام صفحات را مرور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بعد از پایان چهار مرحله ی بالا صفحات سخت را چهار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بار و صفحات خیلی آسان را یک بار مرور کرده و بدین ترتیب با توزیع صحیح وقت خود، به سطح خوبی از تسلط دست خواهد یافت برای توضیح بیشتر به جدول زیر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همان طور که مشاهده می کنید اولویت یک یعنی آیاتی که از نظر حافظ، سخت به شمار می آیند در تمام دورها مرور می شود اما به عنوان مثال، اولویت چهارم یعنی آیات آسان در هر چهار دور محفوظات، فقط یک بار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وقت بیشتری برای مرور آیاتی که از نظر حافظ سخت هستند اختصاص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بدانیم این شیوه در مورد آیات گذشته کارایی دارد ولی در مورد آیات جدیدی که تازه حفظ شده است و نیز ده درس گذشته، لازم است همه ی آن همه روزه تکرار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شیوه ی آموزش که امروزه برای حفظ لغات و ترجمه ی کلمات، کاربرد بسیاری دارد، گاهی با عنوان جعبه جی پنج و عناوین مشابه آن مطرح می گردد </w:t>
      </w:r>
      <w:bookmarkStart w:id="493" w:name="pg9370_145963"/>
    </w:p>
    <w:p>
      <w:pPr>
        <w:pStyle w:val="BookText"/>
        <w:rPr/>
      </w:pPr>
      <w:bookmarkEnd w:id="493"/>
      <w:r>
        <w:rPr>
          <w:rFonts w:ascii="IRNazanin" w:hAnsi="IRNazanin" w:eastAsia="IRNazanin"/>
          <w:color w:val="111111"/>
          <w:sz w:val="28"/>
          <w:sz w:val="28"/>
          <w:szCs w:val="28"/>
          <w:rtl w:val="true"/>
          <w:lang w:bidi="fa-IR"/>
        </w:rPr>
        <w:t>و آن چه در بالا بدان اشاره شد شیوه ی ساده ی همین روش آموزشی است که می تواند در بهره وری و استفاده ی بهینه از وقت و کسب تسلط بالا در همه ی محفوظات بسیار مؤثر باشد</w:t>
      </w:r>
      <w:r>
        <w:rPr>
          <w:rFonts w:eastAsia="IRNazanin" w:cs="IRNazanin"/>
          <w:color w:val="111111"/>
          <w:sz w:val="28"/>
          <w:szCs w:val="28"/>
          <w:rtl w:val="true"/>
          <w:lang w:bidi="fa-IR"/>
        </w:rPr>
        <w:t>.</w:t>
      </w:r>
    </w:p>
    <w:p>
      <w:pPr>
        <w:pStyle w:val="Heading5"/>
        <w:numPr>
          <w:ilvl w:val="4"/>
          <w:numId w:val="1"/>
        </w:numPr>
        <w:rPr/>
      </w:pPr>
      <w:bookmarkStart w:id="494" w:name="__RefHeading___Toc5431255_2870459653"/>
      <w:bookmarkStart w:id="495" w:name="_Toc197"/>
      <w:bookmarkEnd w:id="494"/>
      <w:r>
        <w:rPr>
          <w:rtl w:val="true"/>
        </w:rPr>
        <w:t>هفتم</w:t>
      </w:r>
      <w:r>
        <w:rPr>
          <w:rtl w:val="true"/>
        </w:rPr>
        <w:t xml:space="preserve">: </w:t>
      </w:r>
      <w:r>
        <w:rPr>
          <w:rtl w:val="true"/>
        </w:rPr>
        <w:t>کنترل خیال هنگام مرور</w:t>
      </w:r>
      <w:bookmarkEnd w:id="495"/>
    </w:p>
    <w:p>
      <w:pPr>
        <w:pStyle w:val="BookText"/>
        <w:rPr/>
      </w:pPr>
      <w:r>
        <w:rPr>
          <w:rFonts w:ascii="IRNazanin" w:hAnsi="IRNazanin" w:eastAsia="IRNazanin"/>
          <w:color w:val="111111"/>
          <w:sz w:val="28"/>
          <w:sz w:val="28"/>
          <w:szCs w:val="28"/>
          <w:rtl w:val="true"/>
          <w:lang w:bidi="fa-IR"/>
        </w:rPr>
        <w:t>در هنگام مرور قوه ی خیال خود را کنترل کنید برای این منظور می توانید با قرار دادن یک برگه ی کاغذ در کنار خود هر فکر مزاحمی را در آن برگه ی کاغذ یادداشت نمایید و به خود وعده بدهید که در اولین فرصت به بررسی آن خواهم پرداخت این نکته موجب می شود با فراغت ذهن و تمرکز افزون تر به کار مرور ادامه دهید</w:t>
      </w:r>
      <w:r>
        <w:rPr>
          <w:rFonts w:eastAsia="IRNazanin" w:cs="IRNazanin"/>
          <w:color w:val="111111"/>
          <w:sz w:val="28"/>
          <w:szCs w:val="28"/>
          <w:rtl w:val="true"/>
          <w:lang w:bidi="fa-IR"/>
        </w:rPr>
        <w:t>.</w:t>
      </w:r>
    </w:p>
    <w:p>
      <w:pPr>
        <w:pStyle w:val="Heading5"/>
        <w:numPr>
          <w:ilvl w:val="4"/>
          <w:numId w:val="1"/>
        </w:numPr>
        <w:rPr/>
      </w:pPr>
      <w:bookmarkStart w:id="496" w:name="__RefHeading___Toc5431257_2870459653"/>
      <w:bookmarkStart w:id="497" w:name="_Toc198"/>
      <w:bookmarkEnd w:id="496"/>
      <w:r>
        <w:rPr>
          <w:rtl w:val="true"/>
        </w:rPr>
        <w:t>هشتم</w:t>
      </w:r>
      <w:r>
        <w:rPr>
          <w:rtl w:val="true"/>
        </w:rPr>
        <w:t xml:space="preserve">: </w:t>
      </w:r>
      <w:r>
        <w:rPr>
          <w:rtl w:val="true"/>
        </w:rPr>
        <w:t>مرور با پرده ی صوتی پایین</w:t>
      </w:r>
      <w:bookmarkEnd w:id="497"/>
    </w:p>
    <w:p>
      <w:pPr>
        <w:pStyle w:val="BookText"/>
        <w:rPr/>
      </w:pPr>
      <w:r>
        <w:rPr>
          <w:rFonts w:ascii="IRNazanin" w:hAnsi="IRNazanin" w:eastAsia="IRNazanin"/>
          <w:color w:val="111111"/>
          <w:sz w:val="28"/>
          <w:sz w:val="28"/>
          <w:szCs w:val="28"/>
          <w:rtl w:val="true"/>
          <w:lang w:bidi="fa-IR"/>
        </w:rPr>
        <w:t>در هنگام مرور از پرده ی صوتی پایین استفاده کنید تا فشار و آسیبی به حنجره ی شما وارد نیامده و کمتر احساس خستگی به شما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تنوع و رفع خستگی خوب است گاهی با صدای توسط و با شیوه ی ترتیل مرور شود</w:t>
      </w:r>
      <w:r>
        <w:rPr>
          <w:rFonts w:eastAsia="IRNazanin" w:cs="IRNazanin"/>
          <w:color w:val="111111"/>
          <w:sz w:val="28"/>
          <w:szCs w:val="28"/>
          <w:rtl w:val="true"/>
          <w:lang w:bidi="fa-IR"/>
        </w:rPr>
        <w:t>.</w:t>
      </w:r>
    </w:p>
    <w:p>
      <w:pPr>
        <w:pStyle w:val="Heading5"/>
        <w:numPr>
          <w:ilvl w:val="4"/>
          <w:numId w:val="1"/>
        </w:numPr>
        <w:rPr/>
      </w:pPr>
      <w:bookmarkStart w:id="498" w:name="__RefHeading___Toc5431259_2870459653"/>
      <w:bookmarkStart w:id="499" w:name="_Toc199"/>
      <w:bookmarkEnd w:id="498"/>
      <w:r>
        <w:rPr>
          <w:rtl w:val="true"/>
        </w:rPr>
        <w:t>نهم</w:t>
      </w:r>
      <w:r>
        <w:rPr>
          <w:rtl w:val="true"/>
        </w:rPr>
        <w:t xml:space="preserve">: </w:t>
      </w:r>
      <w:r>
        <w:rPr>
          <w:rtl w:val="true"/>
        </w:rPr>
        <w:t>تجسم تصویر آیات</w:t>
      </w:r>
      <w:bookmarkEnd w:id="49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تمرکز بیشتر هنگام مرور به نام سوره و جای قرار گرفتن آیه در صفحه دقت کنید و همزمان با خواندن محفوظات صفحه ی قرآن را در ذهن خود مجسم نمایید</w:t>
      </w:r>
      <w:r>
        <w:rPr>
          <w:rFonts w:eastAsia="IRNazanin" w:cs="IRNazanin"/>
          <w:color w:val="111111"/>
          <w:sz w:val="28"/>
          <w:szCs w:val="28"/>
          <w:rtl w:val="true"/>
          <w:lang w:bidi="fa-IR"/>
        </w:rPr>
        <w:t xml:space="preserve">. </w:t>
      </w:r>
      <w:bookmarkStart w:id="500" w:name="pg9370_145966"/>
    </w:p>
    <w:p>
      <w:pPr>
        <w:pStyle w:val="Heading5"/>
        <w:numPr>
          <w:ilvl w:val="4"/>
          <w:numId w:val="1"/>
        </w:numPr>
        <w:rPr/>
      </w:pPr>
      <w:bookmarkStart w:id="501" w:name="__RefHeading___Toc5431261_2870459653"/>
      <w:bookmarkStart w:id="502" w:name="_Toc200"/>
      <w:bookmarkEnd w:id="500"/>
      <w:bookmarkEnd w:id="501"/>
      <w:r>
        <w:rPr>
          <w:rtl w:val="true"/>
        </w:rPr>
        <w:t>دهم</w:t>
      </w:r>
      <w:r>
        <w:rPr>
          <w:rtl w:val="true"/>
        </w:rPr>
        <w:t xml:space="preserve">: </w:t>
      </w:r>
      <w:r>
        <w:rPr>
          <w:rtl w:val="true"/>
        </w:rPr>
        <w:t>مرور در وقت نشاط</w:t>
      </w:r>
      <w:bookmarkEnd w:id="502"/>
    </w:p>
    <w:p>
      <w:pPr>
        <w:pStyle w:val="BookText"/>
        <w:rPr/>
      </w:pPr>
      <w:r>
        <w:rPr>
          <w:rFonts w:ascii="IRNazanin" w:hAnsi="IRNazanin" w:eastAsia="IRNazanin"/>
          <w:color w:val="111111"/>
          <w:sz w:val="28"/>
          <w:sz w:val="28"/>
          <w:szCs w:val="28"/>
          <w:rtl w:val="true"/>
          <w:lang w:bidi="fa-IR"/>
        </w:rPr>
        <w:t>از مرور کردن در وقت خستگی و یا حواس پرتی اجتناب کنید و سعی کنید در هنگام نشاط و شادابی محفوظات خود را مرور نمایید</w:t>
      </w:r>
      <w:r>
        <w:rPr>
          <w:rFonts w:eastAsia="IRNazanin" w:cs="IRNazanin"/>
          <w:color w:val="111111"/>
          <w:sz w:val="28"/>
          <w:szCs w:val="28"/>
          <w:rtl w:val="true"/>
          <w:lang w:bidi="fa-IR"/>
        </w:rPr>
        <w:t>.</w:t>
      </w:r>
    </w:p>
    <w:p>
      <w:pPr>
        <w:pStyle w:val="Heading5"/>
        <w:numPr>
          <w:ilvl w:val="4"/>
          <w:numId w:val="1"/>
        </w:numPr>
        <w:rPr/>
      </w:pPr>
      <w:bookmarkStart w:id="503" w:name="__RefHeading___Toc5431263_2870459653"/>
      <w:bookmarkStart w:id="504" w:name="_Toc201"/>
      <w:bookmarkEnd w:id="503"/>
      <w:r>
        <w:rPr>
          <w:rtl w:val="true"/>
        </w:rPr>
        <w:t>یازدهم</w:t>
      </w:r>
      <w:r>
        <w:rPr>
          <w:rtl w:val="true"/>
        </w:rPr>
        <w:t xml:space="preserve">: </w:t>
      </w:r>
      <w:r>
        <w:rPr>
          <w:rtl w:val="true"/>
        </w:rPr>
        <w:t>مرور با محوریت سوره</w:t>
      </w:r>
      <w:bookmarkEnd w:id="504"/>
    </w:p>
    <w:p>
      <w:pPr>
        <w:pStyle w:val="BookText"/>
        <w:rPr/>
      </w:pPr>
      <w:r>
        <w:rPr>
          <w:rFonts w:ascii="IRNazanin" w:hAnsi="IRNazanin" w:eastAsia="IRNazanin"/>
          <w:color w:val="111111"/>
          <w:sz w:val="28"/>
          <w:sz w:val="28"/>
          <w:szCs w:val="28"/>
          <w:rtl w:val="true"/>
          <w:lang w:bidi="fa-IR"/>
        </w:rPr>
        <w:t>در مرور خود گاهی یک سوره را محور قرار دهید و از ابتدا تا انتهای آن بخوانید تا ساختار سوره نیز در ذهن شما شکل بگیرد؛ نه این که صرفاً بر محور جزء و یا حزب تکرار کنید و ذهن خود را فقط معطوف اجزاء و احزاب قرآن نمایید</w:t>
      </w:r>
    </w:p>
    <w:p>
      <w:pPr>
        <w:pStyle w:val="Heading5"/>
        <w:numPr>
          <w:ilvl w:val="4"/>
          <w:numId w:val="1"/>
        </w:numPr>
        <w:rPr/>
      </w:pPr>
      <w:bookmarkStart w:id="505" w:name="__RefHeading___Toc5431265_2870459653"/>
      <w:bookmarkStart w:id="506" w:name="_Toc202"/>
      <w:bookmarkEnd w:id="505"/>
      <w:r>
        <w:rPr>
          <w:rtl w:val="true"/>
        </w:rPr>
        <w:t>دوازدهم</w:t>
      </w:r>
      <w:r>
        <w:rPr>
          <w:rtl w:val="true"/>
        </w:rPr>
        <w:t xml:space="preserve">: </w:t>
      </w:r>
      <w:r>
        <w:rPr>
          <w:rtl w:val="true"/>
        </w:rPr>
        <w:t>استراحت ذهنی</w:t>
      </w:r>
      <w:bookmarkEnd w:id="506"/>
    </w:p>
    <w:p>
      <w:pPr>
        <w:pStyle w:val="BookText"/>
        <w:rPr/>
      </w:pPr>
      <w:r>
        <w:rPr>
          <w:rFonts w:ascii="IRNazanin" w:hAnsi="IRNazanin" w:eastAsia="IRNazanin"/>
          <w:color w:val="111111"/>
          <w:sz w:val="28"/>
          <w:sz w:val="28"/>
          <w:szCs w:val="28"/>
          <w:rtl w:val="true"/>
          <w:lang w:bidi="fa-IR"/>
        </w:rPr>
        <w:t>در میانه ی مرور چند دقیقه استراحت کنید تا بتوانید با تجدید قوا، مقدار بیشتری از محفوظات را با تمرکز در مدت باقی مانده بخوانید برای مثال اگر باید هر روز دو جزء را مرور کنید همه را یک جا و پشت سر هم نخوانید بلکه پس از مرور هر نیم جزء، چند دقیقه استراحت کنید و پس از آن به ادامه ی مرور بپردازید</w:t>
      </w:r>
      <w:r>
        <w:rPr>
          <w:rFonts w:eastAsia="IRNazanin" w:cs="IRNazanin"/>
          <w:color w:val="111111"/>
          <w:sz w:val="28"/>
          <w:szCs w:val="28"/>
          <w:rtl w:val="true"/>
          <w:lang w:bidi="fa-IR"/>
        </w:rPr>
        <w:t>.</w:t>
      </w:r>
    </w:p>
    <w:p>
      <w:pPr>
        <w:pStyle w:val="Heading5"/>
        <w:numPr>
          <w:ilvl w:val="4"/>
          <w:numId w:val="1"/>
        </w:numPr>
        <w:rPr/>
      </w:pPr>
      <w:bookmarkStart w:id="507" w:name="__RefHeading___Toc5431267_2870459653"/>
      <w:bookmarkStart w:id="508" w:name="_Toc203"/>
      <w:bookmarkEnd w:id="507"/>
      <w:r>
        <w:rPr>
          <w:rtl w:val="true"/>
        </w:rPr>
        <w:t>سیزدهم</w:t>
      </w:r>
      <w:r>
        <w:rPr>
          <w:rtl w:val="true"/>
        </w:rPr>
        <w:t xml:space="preserve">: </w:t>
      </w:r>
      <w:r>
        <w:rPr>
          <w:rtl w:val="true"/>
        </w:rPr>
        <w:t>رعایت آداب تلاوت</w:t>
      </w:r>
      <w:bookmarkEnd w:id="508"/>
    </w:p>
    <w:p>
      <w:pPr>
        <w:pStyle w:val="BookText"/>
        <w:rPr/>
      </w:pPr>
      <w:r>
        <w:rPr>
          <w:rFonts w:ascii="IRNazanin" w:hAnsi="IRNazanin" w:eastAsia="IRNazanin"/>
          <w:color w:val="111111"/>
          <w:sz w:val="28"/>
          <w:sz w:val="28"/>
          <w:szCs w:val="28"/>
          <w:rtl w:val="true"/>
          <w:lang w:bidi="fa-IR"/>
        </w:rPr>
        <w:t>به هنگام مرور با وضو بوده و رو به قبله بنشینید و آداب تلاوت قرآن را رعایت کنید؛ از مرور در حالات نامناسب خودداری کنید</w:t>
      </w:r>
      <w:r>
        <w:rPr>
          <w:rFonts w:eastAsia="IRNazanin" w:cs="IRNazanin"/>
          <w:color w:val="111111"/>
          <w:sz w:val="28"/>
          <w:szCs w:val="28"/>
          <w:rtl w:val="true"/>
          <w:lang w:bidi="fa-IR"/>
        </w:rPr>
        <w:t>.</w:t>
      </w:r>
    </w:p>
    <w:p>
      <w:pPr>
        <w:pStyle w:val="Heading5"/>
        <w:numPr>
          <w:ilvl w:val="4"/>
          <w:numId w:val="1"/>
        </w:numPr>
        <w:rPr/>
      </w:pPr>
      <w:bookmarkStart w:id="509" w:name="__RefHeading___Toc5431269_2870459653"/>
      <w:bookmarkStart w:id="510" w:name="_Toc204"/>
      <w:bookmarkEnd w:id="509"/>
      <w:r>
        <w:rPr>
          <w:rtl w:val="true"/>
        </w:rPr>
        <w:t>چهاردهم</w:t>
      </w:r>
      <w:r>
        <w:rPr>
          <w:rtl w:val="true"/>
        </w:rPr>
        <w:t xml:space="preserve">: </w:t>
      </w:r>
      <w:r>
        <w:rPr>
          <w:rtl w:val="true"/>
        </w:rPr>
        <w:t>تقديم ثواب تلاوت به معصومان و اولیاء</w:t>
      </w:r>
      <w:bookmarkEnd w:id="51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تلاوت خود را به روح امامان و اولیاء علیهم السلام تقدیم کنید، تا عنایات غیبی و </w:t>
      </w:r>
      <w:bookmarkStart w:id="511" w:name="pg9370_145969"/>
    </w:p>
    <w:p>
      <w:pPr>
        <w:pStyle w:val="BookText"/>
        <w:rPr/>
      </w:pPr>
      <w:bookmarkEnd w:id="511"/>
      <w:r>
        <w:rPr>
          <w:rFonts w:ascii="IRNazanin" w:hAnsi="IRNazanin" w:eastAsia="IRNazanin"/>
          <w:color w:val="111111"/>
          <w:sz w:val="28"/>
          <w:sz w:val="28"/>
          <w:szCs w:val="28"/>
          <w:rtl w:val="true"/>
          <w:lang w:bidi="fa-IR"/>
        </w:rPr>
        <w:t>توجهات آنان شامل حال شما گردد و در بهبود حفظ شما مؤثر واقع شود</w:t>
      </w:r>
      <w:r>
        <w:rPr>
          <w:rFonts w:eastAsia="IRNazanin" w:cs="IRNazanin"/>
          <w:color w:val="111111"/>
          <w:sz w:val="28"/>
          <w:szCs w:val="28"/>
          <w:rtl w:val="true"/>
          <w:lang w:bidi="fa-IR"/>
        </w:rPr>
        <w:t>.</w:t>
      </w:r>
    </w:p>
    <w:p>
      <w:pPr>
        <w:pStyle w:val="Heading5"/>
        <w:numPr>
          <w:ilvl w:val="4"/>
          <w:numId w:val="1"/>
        </w:numPr>
        <w:rPr/>
      </w:pPr>
      <w:bookmarkStart w:id="512" w:name="__RefHeading___Toc5431271_2870459653"/>
      <w:bookmarkStart w:id="513" w:name="_Toc205"/>
      <w:bookmarkEnd w:id="512"/>
      <w:r>
        <w:rPr>
          <w:rtl w:val="true"/>
        </w:rPr>
        <w:t>پانزدهم</w:t>
      </w:r>
      <w:r>
        <w:rPr>
          <w:rtl w:val="true"/>
        </w:rPr>
        <w:t xml:space="preserve">: </w:t>
      </w:r>
      <w:r>
        <w:rPr>
          <w:rtl w:val="true"/>
        </w:rPr>
        <w:t>تمرکز هنگام مرور</w:t>
      </w:r>
      <w:bookmarkEnd w:id="513"/>
    </w:p>
    <w:p>
      <w:pPr>
        <w:pStyle w:val="BookText"/>
        <w:rPr/>
      </w:pPr>
      <w:r>
        <w:rPr>
          <w:rFonts w:ascii="IRNazanin" w:hAnsi="IRNazanin" w:eastAsia="IRNazanin"/>
          <w:color w:val="111111"/>
          <w:sz w:val="28"/>
          <w:sz w:val="28"/>
          <w:szCs w:val="28"/>
          <w:rtl w:val="true"/>
          <w:lang w:bidi="fa-IR"/>
        </w:rPr>
        <w:t>یکی از اصول مهم در مرور محفوظات داشتن تمرکز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مرورهایی که با تمرکز انجام می گیرد اثر بخشی بیشتری در ذهن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روایتی فرمودند حق علم آن است که قلبت را برایش خالی کنی و حضور ذهن برایش مهیا نمایی و گوشت را برایش شنوا نموده، توجهت را به سوی آن جلب نمایی</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حافظ قرآن به قدرت و قوّت ذهنی و حواس متمرکز نیازمند است تا بتواند مجموعه ای از آیات را در ذهن خود ثبت و ضبط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تمرکز حواس به معنی از بین بردن و یا به حداقل رساندن عوامل حواس پرتی است هر چه عوامل مزاحم و مخل تمرکز بیشتر باشد، توانایی حفظ و تمرکز حواس،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بعد راه کارهای مناسبی جهت تقویت تمرکز حواس بیان خواهد شد</w:t>
      </w:r>
      <w:r>
        <w:rPr>
          <w:rFonts w:eastAsia="IRNazanin" w:cs="IRNazanin"/>
          <w:color w:val="111111"/>
          <w:sz w:val="28"/>
          <w:szCs w:val="28"/>
          <w:rtl w:val="true"/>
          <w:lang w:bidi="fa-IR"/>
        </w:rPr>
        <w:t>.</w:t>
      </w:r>
    </w:p>
    <w:p>
      <w:pPr>
        <w:pStyle w:val="Heading4"/>
        <w:numPr>
          <w:ilvl w:val="3"/>
          <w:numId w:val="1"/>
        </w:numPr>
        <w:rPr/>
      </w:pPr>
      <w:bookmarkStart w:id="514" w:name="__RefHeading___Toc5431273_2870459653"/>
      <w:bookmarkStart w:id="515" w:name="_Toc206"/>
      <w:bookmarkEnd w:id="514"/>
      <w:r>
        <w:rPr>
          <w:rtl w:val="true"/>
        </w:rPr>
        <w:t>گونه های مرور محفوظات</w:t>
      </w:r>
      <w:bookmarkEnd w:id="515"/>
    </w:p>
    <w:p>
      <w:pPr>
        <w:pStyle w:val="Heading5"/>
        <w:numPr>
          <w:ilvl w:val="4"/>
          <w:numId w:val="1"/>
        </w:numPr>
        <w:rPr/>
      </w:pPr>
      <w:bookmarkStart w:id="516" w:name="__RefHeading___Toc5431275_2870459653"/>
      <w:bookmarkStart w:id="517" w:name="_Toc207"/>
      <w:bookmarkEnd w:id="516"/>
      <w:r>
        <w:rPr>
          <w:rtl w:val="true"/>
        </w:rPr>
        <w:t>اشاره</w:t>
      </w:r>
      <w:bookmarkEnd w:id="51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مرور محفوظات شیوه های گوناگونی وجود دارد هر یک از روش ها دارای مزایا و اثرات متفاوتی است برخی از این شیوه ها ممکن است در کنار اثرات مثبت آسیب هایی را نیز به دنبال داشته باشد در ادامه گونه های مختلف به همراه تحلیلی از آن ارائه می گردد</w:t>
      </w:r>
      <w:r>
        <w:rPr>
          <w:rFonts w:eastAsia="IRNazanin" w:cs="IRNazanin"/>
          <w:color w:val="111111"/>
          <w:sz w:val="28"/>
          <w:szCs w:val="28"/>
          <w:rtl w:val="true"/>
          <w:lang w:bidi="fa-IR"/>
        </w:rPr>
        <w:t xml:space="preserve">. </w:t>
      </w:r>
      <w:bookmarkStart w:id="518" w:name="pg9370_145972"/>
    </w:p>
    <w:p>
      <w:pPr>
        <w:pStyle w:val="Heading5"/>
        <w:numPr>
          <w:ilvl w:val="4"/>
          <w:numId w:val="1"/>
        </w:numPr>
        <w:rPr/>
      </w:pPr>
      <w:bookmarkStart w:id="519" w:name="__RefHeading___Toc5431277_2870459653"/>
      <w:bookmarkStart w:id="520" w:name="_Toc208"/>
      <w:bookmarkEnd w:id="518"/>
      <w:bookmarkEnd w:id="519"/>
      <w:r>
        <w:rPr>
          <w:rtl w:val="true"/>
        </w:rPr>
        <w:t>یکم</w:t>
      </w:r>
      <w:r>
        <w:rPr>
          <w:rtl w:val="true"/>
        </w:rPr>
        <w:t xml:space="preserve">: </w:t>
      </w:r>
      <w:r>
        <w:rPr>
          <w:rtl w:val="true"/>
        </w:rPr>
        <w:t>مباحثه</w:t>
      </w:r>
      <w:bookmarkEnd w:id="520"/>
    </w:p>
    <w:p>
      <w:pPr>
        <w:pStyle w:val="BookText"/>
        <w:rPr/>
      </w:pPr>
      <w:r>
        <w:rPr>
          <w:rFonts w:ascii="IRNazanin" w:hAnsi="IRNazanin" w:eastAsia="IRNazanin"/>
          <w:color w:val="111111"/>
          <w:sz w:val="28"/>
          <w:sz w:val="28"/>
          <w:szCs w:val="28"/>
          <w:rtl w:val="true"/>
          <w:lang w:bidi="fa-IR"/>
        </w:rPr>
        <w:t>بهترین شیوه برای مرور محفوظات روش مباحثه و تکرار آیات به کمک یک حافظ دیگر است؛ به این صورت که دو حافظ قرآن آیات را برای یکدیگر تلاوت می کنند ابتدا یکی از آن ها از صفحه ی اول جزء یا سوره شروع به خواندن می کند و در همان زمان نفر دوم از روی قرآن خط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تلاوت او، نفر دوم صفحه ی بعد را از حفظ می خواند و نفر اول آیات را مشاهده می کند کند و خط و می برد به همین ترتیب تمامی محدوده ی مورد نظر را صفحه به صفحه تلاوت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شیوه فواید زیر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ی نخست این است که چون شما با شخص دیگری برنامه ی مباحثه ی روزانه دارید ناچار خواهید بود تا برای برنامه خود در موعد مقرر حاضر شوید و نظم و انضباط بیشتری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مسئولیت موجب می شود تا این کار با وقفه مواجه نشده از نظم و انضباط بیشتری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ی دوم این است که آیات را به راحتی و با اطمینان خاطر از حفظ می خوانید و تکرار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مطمئنید دوست شما با دقت کافی قرائت را ارزیابی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ی سوم این است که شما علاوه بر این که آیات را از حفظ می خوانید، معادل همان مقدار که خوانده اید را هنگام استماع تلاوت دوست خود، از روی قرآن مشاهده می کنید این کار در تثبیت موقعیت آیه در ذهن انسان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ی چهارم این است که چون شما آیات را برای شخص دیگری تلاوت می کنید او اشتباهات شما را تذکر می دهد و احتمال تکرار خطاها به حداقل می رسد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ی پنجم این است که وقتی دو نفر به صورت متناوب آیات را تلاوت </w:t>
      </w:r>
      <w:bookmarkStart w:id="521" w:name="pg9370_145976"/>
    </w:p>
    <w:p>
      <w:pPr>
        <w:pStyle w:val="BookText"/>
        <w:rPr/>
      </w:pPr>
      <w:bookmarkEnd w:id="521"/>
      <w:r>
        <w:rPr>
          <w:rFonts w:ascii="IRNazanin" w:hAnsi="IRNazanin" w:eastAsia="IRNazanin"/>
          <w:color w:val="111111"/>
          <w:sz w:val="28"/>
          <w:sz w:val="28"/>
          <w:szCs w:val="28"/>
          <w:rtl w:val="true"/>
          <w:lang w:bidi="fa-IR"/>
        </w:rPr>
        <w:t>کنند از یک نواختی کار جلوگیری شده و آن ها کمتر احساس خستگی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به راحتی می توان دو تا سه جزء قرآن را در یک جلسه تلاوت نمود</w:t>
      </w:r>
      <w:r>
        <w:rPr>
          <w:rFonts w:eastAsia="IRNazanin" w:cs="IRNazanin"/>
          <w:color w:val="111111"/>
          <w:sz w:val="28"/>
          <w:szCs w:val="28"/>
          <w:rtl w:val="true"/>
          <w:lang w:bidi="fa-IR"/>
        </w:rPr>
        <w:t>.</w:t>
      </w:r>
    </w:p>
    <w:p>
      <w:pPr>
        <w:pStyle w:val="Heading5"/>
        <w:numPr>
          <w:ilvl w:val="4"/>
          <w:numId w:val="1"/>
        </w:numPr>
        <w:rPr/>
      </w:pPr>
      <w:bookmarkStart w:id="522" w:name="__RefHeading___Toc5431279_2870459653"/>
      <w:bookmarkStart w:id="523" w:name="_Toc209"/>
      <w:bookmarkEnd w:id="522"/>
      <w:r>
        <w:rPr>
          <w:rtl w:val="true"/>
        </w:rPr>
        <w:t>دوم</w:t>
      </w:r>
      <w:r>
        <w:rPr>
          <w:rtl w:val="true"/>
        </w:rPr>
        <w:t xml:space="preserve">: </w:t>
      </w:r>
      <w:r>
        <w:rPr>
          <w:rtl w:val="true"/>
        </w:rPr>
        <w:t>مرور انفرادی</w:t>
      </w:r>
      <w:bookmarkEnd w:id="523"/>
    </w:p>
    <w:p>
      <w:pPr>
        <w:pStyle w:val="BookText"/>
        <w:rPr/>
      </w:pPr>
      <w:r>
        <w:rPr>
          <w:rFonts w:ascii="IRNazanin" w:hAnsi="IRNazanin" w:eastAsia="IRNazanin"/>
          <w:color w:val="111111"/>
          <w:sz w:val="28"/>
          <w:sz w:val="28"/>
          <w:szCs w:val="28"/>
          <w:rtl w:val="true"/>
          <w:lang w:bidi="fa-IR"/>
        </w:rPr>
        <w:t>یکی از روش های مرسوم مرور انفرادی است؛ به این شیوه که حافظ برگه ی کاغذی را بر روی صفحه قرآن قرار می دهد و شروع به خواندن آیات می کند و بعد از خواندن یک سطر کاغذ را یک سطر پایین تر می برد و همزمان با قرائت سطر بعدی به سطر اول نگاه می کند تا مطمئن شود که درست تلاوت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این نکته نیز لازم است که هر قدر اتکاء حافظ به مصحف کمتر و اعتماد او بر حافظه اش بیشتر باشد اثر بخشی مرور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بعد از آن که حافظ بر محفوظات خود تسلط نسبی پیدا کرد مناسب است چنان چه از روش مرور انفرادی استفاده می کند قرآن را بسته و یک جزء را به صورت کامل بخواند و جز در مواردی که نمی تواند از حفظ آیات را ادامه بدهد به مصحف نگاه نکند البته باید مواردی را که در آن تردید دارد یادداشت نموده و پس از پایان تلاوت آن موارد را مورد بررسی قرار داده و از صحت حفظ خود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این روش آن است که اجرایش بسیار ساده است و در هر شرایطی قابل اجرا است نه نیازمند شخص دیگری برای خط بردن و نه نیازمند ضبط صوتی برای پخش کردن بلکه با یک قرآن و یک برگه کاغذ این کار انجام می پذیرد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معایبش این است که گاه انسان کلمه و یا عبارتی را غلط می خواند و بعد از آن که برگه ی کاغذ را جا به جا کرد هم متوجه اشتباه خود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متکامل تر آن نیز که محفوظات به طور کامل از حفظ و با مصحف بسته خوانده </w:t>
      </w:r>
      <w:bookmarkStart w:id="524" w:name="pg9370_145978"/>
    </w:p>
    <w:p>
      <w:pPr>
        <w:pStyle w:val="BookText"/>
        <w:rPr/>
      </w:pPr>
      <w:bookmarkEnd w:id="524"/>
      <w:r>
        <w:rPr>
          <w:rFonts w:ascii="IRNazanin" w:hAnsi="IRNazanin" w:eastAsia="IRNazanin"/>
          <w:color w:val="111111"/>
          <w:sz w:val="28"/>
          <w:sz w:val="28"/>
          <w:szCs w:val="28"/>
          <w:rtl w:val="true"/>
          <w:lang w:bidi="fa-IR"/>
        </w:rPr>
        <w:t>می شود نیز ممکن است مواردی باشد که شخص کلماتی را اشتباه حفظ کرده و هیچ گاه متوجه اشتباه خود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شیوه برای کسانی که نتوانند بصورت مباحثه مرور نمایند شیوه ی مناسبی باشد</w:t>
      </w:r>
      <w:r>
        <w:rPr>
          <w:rFonts w:eastAsia="IRNazanin" w:cs="IRNazanin"/>
          <w:color w:val="111111"/>
          <w:sz w:val="28"/>
          <w:szCs w:val="28"/>
          <w:rtl w:val="true"/>
          <w:lang w:bidi="fa-IR"/>
        </w:rPr>
        <w:t>.</w:t>
      </w:r>
    </w:p>
    <w:p>
      <w:pPr>
        <w:pStyle w:val="Heading5"/>
        <w:numPr>
          <w:ilvl w:val="4"/>
          <w:numId w:val="1"/>
        </w:numPr>
        <w:rPr/>
      </w:pPr>
      <w:bookmarkStart w:id="525" w:name="__RefHeading___Toc5431281_2870459653"/>
      <w:bookmarkStart w:id="526" w:name="_Toc210"/>
      <w:bookmarkEnd w:id="525"/>
      <w:r>
        <w:rPr>
          <w:rtl w:val="true"/>
        </w:rPr>
        <w:t>سوم</w:t>
      </w:r>
      <w:r>
        <w:rPr>
          <w:rtl w:val="true"/>
        </w:rPr>
        <w:t xml:space="preserve">: </w:t>
      </w:r>
      <w:r>
        <w:rPr>
          <w:rtl w:val="true"/>
        </w:rPr>
        <w:t>استفاده از ترتیل اساتید برجسته</w:t>
      </w:r>
      <w:bookmarkEnd w:id="526"/>
    </w:p>
    <w:p>
      <w:pPr>
        <w:pStyle w:val="BookText"/>
        <w:rPr/>
      </w:pPr>
      <w:r>
        <w:rPr>
          <w:rFonts w:ascii="IRNazanin" w:hAnsi="IRNazanin" w:eastAsia="IRNazanin"/>
          <w:color w:val="111111"/>
          <w:sz w:val="28"/>
          <w:sz w:val="28"/>
          <w:szCs w:val="28"/>
          <w:rtl w:val="true"/>
          <w:lang w:bidi="fa-IR"/>
        </w:rPr>
        <w:t>در این شیوه حافظ ،قرآن ترتیل آیاتی را که می خواهد تکرار کند، گوش می کند و در حال استماع خود او هم زیر لب آیات را زمزمه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همواره باید تلاش کند که چند ثانیه قبل از رسیدن قاری به آن آیه یا کلمه آن را تلاوت کند و یا در ذهن تداعی کند هر جا که آیه را به یاد ،نیاورد بلافاصله تلاوت را متوقف ساخته و فکر کند؛ اگر ادامه اش را به خاطر نیاورد آن گاه ادامه ی آیات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مزایای این شیوه تقویت تجوید و وقف و ابتدا است که توسط قاری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شیوه، لحن حافظ به لحن عربی نزدیک شده و سبک های تلاوت نیز در ذهنش تداعی می شود از سوی دیگر اطمینان انسان از صحت محفوظات نیز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شیوه ی مباحثه ممکن است انسان مواردی را به خطا تلاوت کند و فرد دوم هم متوجه نشود؛ اما این احتمال در مورد تکرار با نوار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اسلوب در کنار همه ی مزایای یادشده از معایب قابل توجهی هم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 از همه این که مهارت خواندن محفوظات با اتکاء بر حافظه که مهم ترین رکن در ارائه ی درست محفوظات است ضعیف می گردد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با این شیوه ممکن است انسان محفوظات خود را مرور نماید اما این احتمال وجود دارد که به هنگام ارائه محفوظات به استاد یا دیگران با </w:t>
      </w:r>
      <w:bookmarkStart w:id="527" w:name="pg9370_145981"/>
    </w:p>
    <w:p>
      <w:pPr>
        <w:pStyle w:val="BookText"/>
        <w:rPr/>
      </w:pPr>
      <w:bookmarkEnd w:id="527"/>
      <w:r>
        <w:rPr>
          <w:rFonts w:ascii="IRNazanin" w:hAnsi="IRNazanin" w:eastAsia="IRNazanin"/>
          <w:color w:val="111111"/>
          <w:sz w:val="28"/>
          <w:sz w:val="28"/>
          <w:szCs w:val="28"/>
          <w:rtl w:val="true"/>
          <w:lang w:bidi="fa-IR"/>
        </w:rPr>
        <w:t>مشکل مواجه شود چون ارائه محفوظات نیازمند تمرین و ممارست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کار انتقال محفوظات از صفحه ی ذهن به دستگاه تکلم، ساز و کار خاصی است که نیازمند تمرین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معایب این شیوه نبودن الزام برای ادامه ی کار است؛ چنان که در شیوه ی قبل نیز بدان اشاره شد</w:t>
      </w:r>
      <w:r>
        <w:rPr>
          <w:rFonts w:eastAsia="IRNazanin" w:cs="IRNazanin"/>
          <w:color w:val="111111"/>
          <w:sz w:val="28"/>
          <w:szCs w:val="28"/>
          <w:rtl w:val="true"/>
          <w:lang w:bidi="fa-IR"/>
        </w:rPr>
        <w:t>.</w:t>
      </w:r>
    </w:p>
    <w:p>
      <w:pPr>
        <w:pStyle w:val="Heading5"/>
        <w:numPr>
          <w:ilvl w:val="4"/>
          <w:numId w:val="1"/>
        </w:numPr>
        <w:rPr/>
      </w:pPr>
      <w:bookmarkStart w:id="528" w:name="__RefHeading___Toc5431283_2870459653"/>
      <w:bookmarkStart w:id="529" w:name="_Toc211"/>
      <w:bookmarkEnd w:id="528"/>
      <w:r>
        <w:rPr>
          <w:rtl w:val="true"/>
        </w:rPr>
        <w:t>چهارم</w:t>
      </w:r>
      <w:r>
        <w:rPr>
          <w:rtl w:val="true"/>
        </w:rPr>
        <w:t xml:space="preserve">: </w:t>
      </w:r>
      <w:r>
        <w:rPr>
          <w:rtl w:val="true"/>
        </w:rPr>
        <w:t>مرور ذهنی</w:t>
      </w:r>
      <w:bookmarkEnd w:id="529"/>
    </w:p>
    <w:p>
      <w:pPr>
        <w:pStyle w:val="BookText"/>
        <w:rPr/>
      </w:pPr>
      <w:r>
        <w:rPr>
          <w:rFonts w:ascii="IRNazanin" w:hAnsi="IRNazanin" w:eastAsia="IRNazanin"/>
          <w:color w:val="111111"/>
          <w:sz w:val="28"/>
          <w:sz w:val="28"/>
          <w:szCs w:val="28"/>
          <w:rtl w:val="true"/>
          <w:lang w:bidi="fa-IR"/>
        </w:rPr>
        <w:t>در این شیوه بدون حرکت لب ها بلکه فقط در ذهن خود آیات را مرور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شیوه آن است که می توانید با سرعت بالایی حجم بسیار زیادی از محفوظات را در مدت کوتاهی تکرار کنید اما معایبی هم در این شیوه وجود دارد؛ از جمله این که تسلط انسان بر خواندن محفوظات کم می شود و همان طور که در اسلوب پیشین اشاره شد مهارت انتقال محفوظات از ذهن به دستگاه تکلم نیازمند تمرین و ممارست است که آن مهم با مرور ذهنی تأمین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شیوه موجب محرومیت انسان از ثواب قرائت قرآن گشته اثر ماندگاری کمتری در ذهن نیز خواهد داشت مرور ذهنی برای مواقعی خاص که حافظ باید در مدت کوتاهی حجم وسیعی از محفوظات را مرور نماید، مفید خواهد بود همانند مواقعی که برای یک مسابقه آماده می شود و فرصت زیادی برای مرور ندارد اما در مواقع عادی استفاده از سایر شیوه ها مفیدتر خواهد بود</w:t>
      </w:r>
      <w:r>
        <w:rPr>
          <w:rFonts w:eastAsia="IRNazanin" w:cs="IRNazanin"/>
          <w:color w:val="111111"/>
          <w:sz w:val="28"/>
          <w:szCs w:val="28"/>
          <w:rtl w:val="true"/>
          <w:lang w:bidi="fa-IR"/>
        </w:rPr>
        <w:t>.</w:t>
      </w:r>
    </w:p>
    <w:p>
      <w:pPr>
        <w:pStyle w:val="Heading5"/>
        <w:numPr>
          <w:ilvl w:val="4"/>
          <w:numId w:val="1"/>
        </w:numPr>
        <w:rPr/>
      </w:pPr>
      <w:bookmarkStart w:id="530" w:name="__RefHeading___Toc5431285_2870459653"/>
      <w:bookmarkStart w:id="531" w:name="_Toc212"/>
      <w:bookmarkEnd w:id="530"/>
      <w:r>
        <w:rPr>
          <w:rtl w:val="true"/>
        </w:rPr>
        <w:t>پنجم</w:t>
      </w:r>
      <w:r>
        <w:rPr>
          <w:rtl w:val="true"/>
        </w:rPr>
        <w:t xml:space="preserve">: </w:t>
      </w:r>
      <w:r>
        <w:rPr>
          <w:rtl w:val="true"/>
        </w:rPr>
        <w:t>چشم خوانی</w:t>
      </w:r>
      <w:bookmarkEnd w:id="53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شیوه شخص حافظ با مطالعه ی آیات و یادآوری سریع آن ها از طریق نگاه به خط قرآن و بدون تلاوت آیات با سرعتی نسبتاً زیاد محفوظات خود را </w:t>
      </w:r>
      <w:bookmarkStart w:id="532" w:name="pg9370_145984"/>
    </w:p>
    <w:p>
      <w:pPr>
        <w:pStyle w:val="BookText"/>
        <w:rPr/>
      </w:pPr>
      <w:bookmarkEnd w:id="532"/>
      <w:r>
        <w:rPr>
          <w:rFonts w:ascii="IRNazanin" w:hAnsi="IRNazanin" w:eastAsia="IRNazanin"/>
          <w:color w:val="111111"/>
          <w:sz w:val="28"/>
          <w:sz w:val="28"/>
          <w:szCs w:val="28"/>
          <w:rtl w:val="true"/>
          <w:lang w:bidi="fa-IR"/>
        </w:rPr>
        <w:t>مرور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مزایای این شیوه تقویت حافظه ی بصری و تثبیت موقعیت آیه در ذهن است که برای ماندگاری محفوظات ضروری است استفاده ی بهینه از وقت و مرور حجم زیادی از محفوظات در مدت کوتاه از مزایای این شیوه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کنار مزایای فوق معایی نیز وجود دارد که می توان به کم شدن اتکاء به حافظه و وابستگی به مصحف و نیز ضعیف شدن مهارت انتقال محفوظات از ذهن به دستگاه تکلم و نیز محرومیت از ثواب تلاوت آیات، همانند شیوه ی قبل اشاره کرد</w:t>
      </w:r>
      <w:r>
        <w:rPr>
          <w:rFonts w:eastAsia="IRNazanin" w:cs="IRNazanin"/>
          <w:color w:val="111111"/>
          <w:sz w:val="28"/>
          <w:szCs w:val="28"/>
          <w:rtl w:val="true"/>
          <w:lang w:bidi="fa-IR"/>
        </w:rPr>
        <w:t>.</w:t>
      </w:r>
    </w:p>
    <w:p>
      <w:pPr>
        <w:pStyle w:val="Heading5"/>
        <w:numPr>
          <w:ilvl w:val="4"/>
          <w:numId w:val="1"/>
        </w:numPr>
        <w:rPr/>
      </w:pPr>
      <w:bookmarkStart w:id="533" w:name="__RefHeading___Toc5431287_2870459653"/>
      <w:bookmarkStart w:id="534" w:name="_Toc213"/>
      <w:bookmarkEnd w:id="533"/>
      <w:r>
        <w:rPr>
          <w:rtl w:val="true"/>
        </w:rPr>
        <w:t>ششم</w:t>
      </w:r>
      <w:r>
        <w:rPr>
          <w:rtl w:val="true"/>
        </w:rPr>
        <w:t xml:space="preserve">: </w:t>
      </w:r>
      <w:r>
        <w:rPr>
          <w:rtl w:val="true"/>
        </w:rPr>
        <w:t>کتابت</w:t>
      </w:r>
      <w:bookmarkEnd w:id="534"/>
    </w:p>
    <w:p>
      <w:pPr>
        <w:pStyle w:val="BookText"/>
        <w:rPr/>
      </w:pPr>
      <w:r>
        <w:rPr>
          <w:rFonts w:ascii="IRNazanin" w:hAnsi="IRNazanin" w:eastAsia="IRNazanin"/>
          <w:color w:val="111111"/>
          <w:sz w:val="28"/>
          <w:sz w:val="28"/>
          <w:szCs w:val="28"/>
          <w:rtl w:val="true"/>
          <w:lang w:bidi="fa-IR"/>
        </w:rPr>
        <w:t>این شیوه نیز در مواردی خاص می تواند برای تقویت محفوظات مؤثر واقع شود؛ به خصوص در زمانی که هنوز زمان زیادی از حفظ آیات نگذشته است می توان با بهره گیری از این شیوه در جهت تثبیت محفوظات بهره جست برای این منظور می توان با استفاده از شیوه های متنوع دفاتری را برای این کار آماده کرد تا حافظ با پر کردن جاهای خالی و مانند آن به تقویت محفوظات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همان طور که اشاره شد برای موارد خاص مناسب است و با توجه به وقتی که از حافظ می گیرد نمی تواند یک شیوه ی دائمی برای مرور محفوظات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بالا اشاره شد بهترین شیوه برای مرور شیوه ی مباحثه است که از مزایای متعددی برخوردار است و سایر شیوه ها با وجود برخورداری از مزایای خاص با معایبی نیز همراهند به همین خاطر نمی توان آن ها را به عنوان شیوه ی اصلی مرور توصیه کرد</w:t>
      </w:r>
      <w:r>
        <w:rPr>
          <w:rFonts w:eastAsia="IRNazanin" w:cs="IRNazanin"/>
          <w:color w:val="111111"/>
          <w:sz w:val="28"/>
          <w:szCs w:val="28"/>
          <w:rtl w:val="true"/>
          <w:lang w:bidi="fa-IR"/>
        </w:rPr>
        <w:t xml:space="preserve">. </w:t>
      </w:r>
      <w:bookmarkStart w:id="535" w:name="pg9370_145987"/>
    </w:p>
    <w:p>
      <w:pPr>
        <w:pStyle w:val="Heading4"/>
        <w:numPr>
          <w:ilvl w:val="3"/>
          <w:numId w:val="1"/>
        </w:numPr>
        <w:rPr/>
      </w:pPr>
      <w:bookmarkStart w:id="536" w:name="__RefHeading___Toc5431289_2870459653"/>
      <w:bookmarkStart w:id="537" w:name="_Toc214"/>
      <w:bookmarkEnd w:id="535"/>
      <w:bookmarkEnd w:id="536"/>
      <w:r>
        <w:rPr>
          <w:rtl w:val="true"/>
        </w:rPr>
        <w:t>مقدار مرور آیات</w:t>
      </w:r>
      <w:bookmarkEnd w:id="537"/>
    </w:p>
    <w:p>
      <w:pPr>
        <w:pStyle w:val="Heading5"/>
        <w:numPr>
          <w:ilvl w:val="4"/>
          <w:numId w:val="1"/>
        </w:numPr>
        <w:rPr/>
      </w:pPr>
      <w:bookmarkStart w:id="538" w:name="__RefHeading___Toc5431291_2870459653"/>
      <w:bookmarkStart w:id="539" w:name="_Toc215"/>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مقدار مرور بستگی به عوامل مختلفی از جمله قدرت حافظه و نیز سرعت حفظ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مدت زمان کوتاه تری کل قرآن را حفظ می کنند باید برای مرور محفوظات بیشتر از دیگران وقت بگذارند آن چه در این بخش بیان گردد مربوط به حافظانی است که دارای حافظه ی متوسط بوده و برنامه ی حفظ آن ها برنامه سه و یا چهارساله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باید برای مرور سه برنامه داشته باشد</w:t>
      </w:r>
      <w:r>
        <w:rPr>
          <w:rFonts w:eastAsia="IRNazanin" w:cs="IRNazanin"/>
          <w:color w:val="111111"/>
          <w:sz w:val="28"/>
          <w:szCs w:val="28"/>
          <w:rtl w:val="true"/>
          <w:lang w:bidi="fa-IR"/>
        </w:rPr>
        <w:t>.</w:t>
      </w:r>
    </w:p>
    <w:p>
      <w:pPr>
        <w:pStyle w:val="Heading5"/>
        <w:numPr>
          <w:ilvl w:val="4"/>
          <w:numId w:val="1"/>
        </w:numPr>
        <w:rPr/>
      </w:pPr>
      <w:bookmarkStart w:id="540" w:name="__RefHeading___Toc5431293_2870459653"/>
      <w:bookmarkStart w:id="541" w:name="_Toc216"/>
      <w:bookmarkEnd w:id="540"/>
      <w:r>
        <w:rPr>
          <w:rtl w:val="true"/>
        </w:rPr>
        <w:t>الف</w:t>
      </w:r>
      <w:r>
        <w:rPr>
          <w:rtl w:val="true"/>
        </w:rPr>
        <w:t xml:space="preserve">) </w:t>
      </w:r>
      <w:r>
        <w:rPr>
          <w:rtl w:val="true"/>
        </w:rPr>
        <w:t>آیات روز گذشته</w:t>
      </w:r>
      <w:bookmarkEnd w:id="541"/>
    </w:p>
    <w:p>
      <w:pPr>
        <w:pStyle w:val="BookText"/>
        <w:rPr/>
      </w:pPr>
      <w:r>
        <w:rPr>
          <w:rFonts w:ascii="IRNazanin" w:hAnsi="IRNazanin" w:eastAsia="IRNazanin"/>
          <w:color w:val="111111"/>
          <w:sz w:val="28"/>
          <w:sz w:val="28"/>
          <w:szCs w:val="28"/>
          <w:rtl w:val="true"/>
          <w:lang w:bidi="fa-IR"/>
        </w:rPr>
        <w:t>همان طور که در بخش روش حفظ گفته شد پس از چند ساعت از حفظ آیات ممکن است بخشی از محفوظات انسان دچار آسیب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لازم است در ساعاتی پس از حفظ محفوظات ،انسان دوباره مورد دقت قرار گرفته و مرور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یک روز از حفظ احتمال آسیب محفوظات بسیار زیاد است چرا که به گفته ی روان شناسان اولین حمله فراموشی به حافظ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حفظ اطلاعات است از همین رو پس از گذشت یک روز از حفظ آیات جدید به صورت ویژه آن را مرور کرده و اشکالات احتمالی را رفع نمایید</w:t>
      </w:r>
      <w:r>
        <w:rPr>
          <w:rFonts w:eastAsia="IRNazanin" w:cs="IRNazanin"/>
          <w:color w:val="111111"/>
          <w:sz w:val="28"/>
          <w:szCs w:val="28"/>
          <w:rtl w:val="true"/>
          <w:lang w:bidi="fa-IR"/>
        </w:rPr>
        <w:t>.</w:t>
      </w:r>
    </w:p>
    <w:p>
      <w:pPr>
        <w:pStyle w:val="Heading5"/>
        <w:numPr>
          <w:ilvl w:val="4"/>
          <w:numId w:val="1"/>
        </w:numPr>
        <w:rPr/>
      </w:pPr>
      <w:bookmarkStart w:id="542" w:name="__RefHeading___Toc5431295_2870459653"/>
      <w:bookmarkStart w:id="543" w:name="_Toc217"/>
      <w:bookmarkEnd w:id="542"/>
      <w:r>
        <w:rPr>
          <w:rtl w:val="true"/>
        </w:rPr>
        <w:t>ب</w:t>
      </w:r>
      <w:r>
        <w:rPr>
          <w:rtl w:val="true"/>
        </w:rPr>
        <w:t xml:space="preserve">) </w:t>
      </w:r>
      <w:r>
        <w:rPr>
          <w:rtl w:val="true"/>
        </w:rPr>
        <w:t xml:space="preserve">محفوظات جدید </w:t>
      </w:r>
      <w:r>
        <w:rPr>
          <w:rtl w:val="true"/>
        </w:rPr>
        <w:t>(</w:t>
      </w:r>
      <w:r>
        <w:rPr>
          <w:rtl w:val="true"/>
        </w:rPr>
        <w:t>ده درس قبل</w:t>
      </w:r>
      <w:r>
        <w:rPr>
          <w:rtl w:val="true"/>
        </w:rPr>
        <w:t>)</w:t>
      </w:r>
      <w:bookmarkEnd w:id="54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مربوط به آیاتی است که حافظ در خلال ده روز گذشته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یاد داشته باشید گفتیم هر آیه ای که حفظ می کنید، حداقل تا ده روز باید آن را تکرار کنید البته هر قدر این مقدار افزایش پیدا کند در تسلط یافتن بر </w:t>
      </w:r>
      <w:bookmarkStart w:id="544" w:name="pg9370_145990"/>
    </w:p>
    <w:p>
      <w:pPr>
        <w:pStyle w:val="BookText"/>
        <w:rPr/>
      </w:pPr>
      <w:bookmarkEnd w:id="544"/>
      <w:r>
        <w:rPr>
          <w:rFonts w:ascii="IRNazanin" w:hAnsi="IRNazanin" w:eastAsia="IRNazanin"/>
          <w:color w:val="111111"/>
          <w:sz w:val="28"/>
          <w:sz w:val="28"/>
          <w:szCs w:val="28"/>
          <w:rtl w:val="true"/>
          <w:lang w:bidi="fa-IR"/>
        </w:rPr>
        <w:t>محفوظات مؤثرتر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کسی در این بخش، آیات بیست و یا حتی چهل روز گذشته ی خود را همه روزه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تکرار ده روز در این بخش حداقل مقداری است که حافظ باید به آن اهتمام داشته باشد</w:t>
      </w:r>
      <w:r>
        <w:rPr>
          <w:rFonts w:eastAsia="IRNazanin" w:cs="IRNazanin"/>
          <w:color w:val="111111"/>
          <w:sz w:val="28"/>
          <w:szCs w:val="28"/>
          <w:rtl w:val="true"/>
          <w:lang w:bidi="fa-IR"/>
        </w:rPr>
        <w:t>.</w:t>
      </w:r>
    </w:p>
    <w:p>
      <w:pPr>
        <w:pStyle w:val="Heading5"/>
        <w:numPr>
          <w:ilvl w:val="4"/>
          <w:numId w:val="1"/>
        </w:numPr>
        <w:rPr/>
      </w:pPr>
      <w:bookmarkStart w:id="545" w:name="__RefHeading___Toc5431297_2870459653"/>
      <w:bookmarkStart w:id="546" w:name="_Toc218"/>
      <w:bookmarkEnd w:id="545"/>
      <w:r>
        <w:rPr>
          <w:rtl w:val="true"/>
        </w:rPr>
        <w:t>ج</w:t>
      </w:r>
      <w:r>
        <w:rPr>
          <w:rtl w:val="true"/>
        </w:rPr>
        <w:t xml:space="preserve">) </w:t>
      </w:r>
      <w:r>
        <w:rPr>
          <w:rtl w:val="true"/>
        </w:rPr>
        <w:t>محفوظات گذشته</w:t>
      </w:r>
      <w:bookmarkEnd w:id="546"/>
    </w:p>
    <w:p>
      <w:pPr>
        <w:pStyle w:val="BookText"/>
        <w:rPr/>
      </w:pPr>
      <w:r>
        <w:rPr>
          <w:rFonts w:ascii="IRNazanin" w:hAnsi="IRNazanin" w:eastAsia="IRNazanin"/>
          <w:color w:val="111111"/>
          <w:sz w:val="28"/>
          <w:sz w:val="28"/>
          <w:szCs w:val="28"/>
          <w:rtl w:val="true"/>
          <w:lang w:bidi="fa-IR"/>
        </w:rPr>
        <w:t>این بخش مربوط به آیاتی است که از بخش قبلی یعنی مرور همه روز خارج گشته است حافظ برای این بخش نیز باید برنامه ی مستقل و ویژه تدارک کند؛ به گونه ای که در طول مدت سه تا حداکثر ده روز کل محفوظات گذشته ی خود را یک بار مرور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کسی ده جزء قرآن را حفظ کرده و اکنون آغاز جزء یازدهم است باید هر روز ابتدا آیاتی را که روز قبل به حافظه سپرده تکرار نماید، سپس هر مقداری را که در ده روز گذشته حفظ کرده تکرار کند؛ برای مثال اگر این فرد هر روز نیم صفحه را حفظ می کند باید هر روز بعد از تکرار نیم صفحه ی آخر پنج صفحه از صفحات گذشته را هم تکرار نموده و علاوه بر این پنج صفحه، از ده جز گذشته هم هر روز یک جزء را تکرار کند تا بتواند بعد از ده روز، کل محفوظات خود را یک دور مرور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کسی حافظ بیست جزء است لازم است که هر روز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محفوظات خود را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میزان لازم برای مرور در مورد حافظان کل سه جزء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تصور نفرمایید که تکرار سه جزء کار مشکلی است، بلکه کار بسیار ساده و آسانی است؛ به خصوص اگر حافظ از تسلط خوبی برخوردار باشد، می تواند این مقدار را در کمتر از یک و نیم ساعت با شیوه ی مباحثه تکرار کند</w:t>
      </w:r>
      <w:r>
        <w:rPr>
          <w:rFonts w:eastAsia="IRNazanin" w:cs="IRNazanin"/>
          <w:color w:val="111111"/>
          <w:sz w:val="28"/>
          <w:szCs w:val="28"/>
          <w:rtl w:val="true"/>
          <w:lang w:bidi="fa-IR"/>
        </w:rPr>
        <w:t xml:space="preserve">. </w:t>
      </w:r>
      <w:bookmarkStart w:id="547" w:name="pg9370_145993"/>
    </w:p>
    <w:p>
      <w:pPr>
        <w:pStyle w:val="BookText"/>
        <w:rPr/>
      </w:pPr>
      <w:bookmarkEnd w:id="547"/>
      <w:r>
        <w:rPr>
          <w:rFonts w:ascii="IRNazanin" w:hAnsi="IRNazanin" w:eastAsia="IRNazanin"/>
          <w:color w:val="111111"/>
          <w:sz w:val="28"/>
          <w:sz w:val="28"/>
          <w:szCs w:val="28"/>
          <w:rtl w:val="true"/>
          <w:lang w:bidi="fa-IR"/>
        </w:rPr>
        <w:t>در جدول زیر مقدار مرور برای کسی که هر روز نیم صفحه از قرآن را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پایان این بخش بار دیگر این نکته را یادآوری می کنیم که بها ندادن به مرور قرآن موجب می شود تا از زحمتی که برای حفظ قرآن متحمل شده ايم، لذت کافی نبرده و به دلیل عدم تکرار از تسلط کافی بر محفوظات خویش برخوردار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خود موجب کم شدن انگیزه و در نهایت رها کردن کار حفظ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امام رضا علیه السلام وارد شده است که قرآن را در هر سه روز یک بار ختم می کردند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خواستم در کمتر از سه روز ختم کنم می توانستم؛ اما من به هر آیه ای می رسم درباره ی آن فکر می کنم که در چه موردی نازل شده و در چه وقتی فرود آمده است و به همین خاطر در هر سه روز یک بار قرآن را ختم می کنم</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548" w:name="__RefHeading___Toc5431299_2870459653"/>
      <w:bookmarkStart w:id="549" w:name="_Toc219"/>
      <w:bookmarkEnd w:id="548"/>
      <w:r>
        <w:rPr>
          <w:rtl w:val="true"/>
        </w:rPr>
        <w:t>مرور آهنگین یا ساده</w:t>
      </w:r>
      <w:bookmarkEnd w:id="54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در یک دسته بندی مرور را به دو قسم آهنگین و غیر آهنگین تقسیم </w:t>
      </w:r>
      <w:bookmarkStart w:id="550" w:name="pg9370_145996"/>
    </w:p>
    <w:p>
      <w:pPr>
        <w:pStyle w:val="BookText"/>
        <w:rPr/>
      </w:pPr>
      <w:bookmarkEnd w:id="550"/>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حافظ با تکیه به الحان و نغمات آیات را به شیوه ی ترتیل مرور می نماید و در قسم دوم همانند خواندن یک مقاله و یا متن محفوظات خود را تکرار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ی این دو شیوه می توان گفت که بهره بردن از هر دو شیوه برای حفاظ لازم است زیرا گاهی انسان قصد دارد محفوظات خود را به صورت آهنگین تلاوت کند مثل این که در یک محفل قرآنی و یا مسابقه ی قرآنی آیات را بخواند و گاهی نیاز به این دارد که آیات را به صورت غیر آهنگین بخواند همانند جایی که شخصی برای استناد به آیه ای در مقام وعظ و خطابه و یا برای استدلال به آیه ای در مقام بحث و مناظره می خواهد آیه ای را از حفظ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هنگام مرور صرفاً به یکی از این دو روش عادت کرده ،باشد اگر بخواهد به شیوه ی دیگر از محفوظاتش استفاده کند احتمال دارد دچار خطا و اشتباه شود برای این که انسان در هر دو حالت توانایی خوبی در ارائه ی محفوظات داشته باشد لازم است به هنگام مرور از هر دو شیوه بهره گیرد</w:t>
      </w:r>
      <w:r>
        <w:rPr>
          <w:rFonts w:eastAsia="IRNazanin" w:cs="IRNazanin"/>
          <w:color w:val="111111"/>
          <w:sz w:val="28"/>
          <w:szCs w:val="28"/>
          <w:rtl w:val="true"/>
          <w:lang w:bidi="fa-IR"/>
        </w:rPr>
        <w:t>.</w:t>
      </w:r>
    </w:p>
    <w:p>
      <w:pPr>
        <w:pStyle w:val="Heading4"/>
        <w:numPr>
          <w:ilvl w:val="3"/>
          <w:numId w:val="1"/>
        </w:numPr>
        <w:rPr/>
      </w:pPr>
      <w:bookmarkStart w:id="551" w:name="__RefHeading___Toc5431301_2870459653"/>
      <w:bookmarkStart w:id="552" w:name="_Toc220"/>
      <w:bookmarkEnd w:id="551"/>
      <w:r>
        <w:rPr>
          <w:rtl w:val="true"/>
        </w:rPr>
        <w:t>سرعت تلاوت هنگام مرور</w:t>
      </w:r>
      <w:bookmarkEnd w:id="552"/>
    </w:p>
    <w:p>
      <w:pPr>
        <w:pStyle w:val="BookText"/>
        <w:rPr/>
      </w:pPr>
      <w:r>
        <w:rPr>
          <w:rFonts w:ascii="IRNazanin" w:hAnsi="IRNazanin" w:eastAsia="IRNazanin"/>
          <w:color w:val="111111"/>
          <w:sz w:val="28"/>
          <w:sz w:val="28"/>
          <w:szCs w:val="28"/>
          <w:rtl w:val="true"/>
          <w:lang w:bidi="fa-IR"/>
        </w:rPr>
        <w:t>یکی از مسایلی که مورد توجه حافظان قرار می گیرد، سرعت تلاوت هنگام مرور محفوظات است این سؤال همواره در این باره مطرح است که آیا باید به هنگام مرور مرور به قواعد تجویدی و اصول تلاوت قرآن نیز پایبند بود یا خیر؟ به عبارت دیگر از شیوه ی ترتیل پیروی کرد و یا می توان با سرعت بیشتر و بهره بردن از شیوه ی تحدیر و عدم تقید به برخی از قواعد تجویدی همانند مدها و غنه ها در مدت زمان کوتاه تری حجم بیشتری از محفوظات را مرور نمود؟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از آن جا که حافظ قرآن هم نیازمند مرور زیاد در مدت زمان کوتاه و هم نیازمند مهارت در ارائه ی محفوظات خود به شکل زیبا و متقن است می تواند با ترکیبی از دو شیوه ی ترتیل و تحدیر به این دو مهم دست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سویی با استفاده از شیوه ی تحدیر در مدت کوتاهی حجم زیادی از محفوظات را مرور نماید و از سوی دیگر با تلاوت به شیوه ی ،ترتیل مهارت ارائه ی زیبا و متقن محفوظات را در خود تقویت نماید برای این منظور لازم است به ازاء هر دو بار دور کردن محفوظات به شیوه ی تحدیر یک بار هم به شیوه ی ترتیل مرور نماید تا از مزایای این شیوه نیز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حافظ مسلط بخواهد به شیوه ی تحدیر یک جزء را مرور کند می تواند آن را در مدت زمان نیم ساعت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برای شیوه ی ترتیل به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مورد از اصول کارآمدی و اثر بخشی مرور محفوظات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مختلف مرور آیات را نام برده و برترین شیوه را با ذکر دلیل تبیین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سرعت تلاوت هنگام مرور آیات چه نکاتی را باید مد نظر قرار 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اصول در مرور اولویت بندی محفوظات در مرور است به صورت مختصر این عنوان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ترتیل اساتید برجسته برای مرور محفوظات از چه محاسن و معایبی برخوردار است؟ </w:t>
      </w:r>
      <w:bookmarkStart w:id="553" w:name="pg9370_146001"/>
    </w:p>
    <w:p>
      <w:pPr>
        <w:pStyle w:val="Heading3"/>
        <w:numPr>
          <w:ilvl w:val="2"/>
          <w:numId w:val="1"/>
        </w:numPr>
        <w:rPr/>
      </w:pPr>
      <w:bookmarkStart w:id="554" w:name="__RefHeading___Toc5431303_2870459653"/>
      <w:bookmarkStart w:id="555" w:name="_Toc221"/>
      <w:bookmarkEnd w:id="553"/>
      <w:bookmarkEnd w:id="554"/>
      <w:r>
        <w:rPr>
          <w:rtl w:val="true"/>
        </w:rPr>
        <w:t>فصل نهم</w:t>
      </w:r>
      <w:r>
        <w:rPr>
          <w:rtl w:val="true"/>
        </w:rPr>
        <w:t xml:space="preserve">: </w:t>
      </w:r>
      <w:r>
        <w:rPr>
          <w:rtl w:val="true"/>
        </w:rPr>
        <w:t>عوامل تقویت تمرکز حواس</w:t>
      </w:r>
      <w:bookmarkEnd w:id="555"/>
    </w:p>
    <w:p>
      <w:pPr>
        <w:pStyle w:val="Heading4"/>
        <w:numPr>
          <w:ilvl w:val="3"/>
          <w:numId w:val="1"/>
        </w:numPr>
        <w:rPr/>
      </w:pPr>
      <w:bookmarkStart w:id="556" w:name="__RefHeading___Toc5431305_2870459653"/>
      <w:bookmarkStart w:id="557" w:name="_Toc222"/>
      <w:bookmarkEnd w:id="556"/>
      <w:r>
        <w:rPr>
          <w:rtl w:val="true"/>
        </w:rPr>
        <w:t>یکم</w:t>
      </w:r>
      <w:r>
        <w:rPr>
          <w:rtl w:val="true"/>
        </w:rPr>
        <w:t xml:space="preserve">: </w:t>
      </w:r>
      <w:r>
        <w:rPr>
          <w:rtl w:val="true"/>
        </w:rPr>
        <w:t>تقویت انگیزه</w:t>
      </w:r>
      <w:bookmarkEnd w:id="557"/>
    </w:p>
    <w:p>
      <w:pPr>
        <w:pStyle w:val="BookText"/>
        <w:rPr/>
      </w:pPr>
      <w:r>
        <w:rPr>
          <w:rFonts w:ascii="IRNazanin" w:hAnsi="IRNazanin" w:eastAsia="IRNazanin"/>
          <w:color w:val="111111"/>
          <w:sz w:val="28"/>
          <w:sz w:val="28"/>
          <w:szCs w:val="28"/>
          <w:rtl w:val="true"/>
          <w:lang w:bidi="fa-IR"/>
        </w:rPr>
        <w:t>مهم ترین عامل برای تمرکز حواس و موفقیت در کار حفظ و بلکه در هر کاری تقویت 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حفظ قرآن در ابتدا سخت به نظر می آید برای موفقیت در آن لازم است انسان انگیزه ی خود را تا حد ممکن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امر مطالعه روایاتی که در فضیلت حفظ وارد شده است بسیار اهمیت دارد همچنین مطالعه ی نظرات بزرگان دین در این باره بسیار مفید و انگیزه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مجدد بخش اول کتاب که مشتل بر آیات، روایات و سخن بزرگان دین درباره ی حفظ قرآن است بسیار راه 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تیمن و تبرک روایتی را در این بخش تقدیم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قرآن که اهل عمل بدان نیز باشد با سفیران وحی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عالی مقام و نیکوکار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نورانی اهمیت مقام حافظان قرآن و نیز توقعی که از آنان وجود </w:t>
      </w:r>
      <w:bookmarkStart w:id="558" w:name="pg9370_146004"/>
    </w:p>
    <w:p>
      <w:pPr>
        <w:pStyle w:val="BookText"/>
        <w:rPr/>
      </w:pPr>
      <w:bookmarkEnd w:id="558"/>
      <w:r>
        <w:rPr>
          <w:rFonts w:ascii="IRNazanin" w:hAnsi="IRNazanin" w:eastAsia="IRNazanin"/>
          <w:color w:val="111111"/>
          <w:sz w:val="28"/>
          <w:sz w:val="28"/>
          <w:szCs w:val="28"/>
          <w:rtl w:val="true"/>
          <w:lang w:bidi="fa-IR"/>
        </w:rPr>
        <w:t>دارد،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انتظار می رود همانند فرشتگان که در مواقع نیاز بشر برای بیرون آمدن از ظلمات جهل به اذن الاهی آیاتی را برای هدایت آن ها نازل می کردند، حافظ قرآن نیز در موارد مناسب با بیان آیات الاهی و تبلیغ آن، همان نقش را ایفا کند چنین حافظی است که هم نشین فرشتگان و هم درجه ی آنان خواهد بود</w:t>
      </w:r>
      <w:r>
        <w:rPr>
          <w:rFonts w:eastAsia="IRNazanin" w:cs="IRNazanin"/>
          <w:color w:val="111111"/>
          <w:sz w:val="28"/>
          <w:szCs w:val="28"/>
          <w:rtl w:val="true"/>
          <w:lang w:bidi="fa-IR"/>
        </w:rPr>
        <w:t>.</w:t>
      </w:r>
    </w:p>
    <w:p>
      <w:pPr>
        <w:pStyle w:val="Heading4"/>
        <w:numPr>
          <w:ilvl w:val="3"/>
          <w:numId w:val="1"/>
        </w:numPr>
        <w:rPr/>
      </w:pPr>
      <w:bookmarkStart w:id="559" w:name="__RefHeading___Toc5431307_2870459653"/>
      <w:bookmarkStart w:id="560" w:name="_Toc223"/>
      <w:bookmarkEnd w:id="559"/>
      <w:r>
        <w:rPr>
          <w:rtl w:val="true"/>
        </w:rPr>
        <w:t>دوم</w:t>
      </w:r>
      <w:r>
        <w:rPr>
          <w:rtl w:val="true"/>
        </w:rPr>
        <w:t xml:space="preserve">: </w:t>
      </w:r>
      <w:r>
        <w:rPr>
          <w:rtl w:val="true"/>
        </w:rPr>
        <w:t>آمادگی جسمی و روانی</w:t>
      </w:r>
      <w:bookmarkEnd w:id="560"/>
    </w:p>
    <w:p>
      <w:pPr>
        <w:pStyle w:val="BookText"/>
        <w:rPr/>
      </w:pPr>
      <w:r>
        <w:rPr>
          <w:rFonts w:ascii="IRNazanin" w:hAnsi="IRNazanin" w:eastAsia="IRNazanin"/>
          <w:color w:val="111111"/>
          <w:sz w:val="28"/>
          <w:sz w:val="28"/>
          <w:szCs w:val="28"/>
          <w:rtl w:val="true"/>
          <w:lang w:bidi="fa-IR"/>
        </w:rPr>
        <w:t>تردیدی نیست که برخی از بیماری های جسمی چون زخم معده و میگرن و سردرد و مانند آن مانع تمرکز حواس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حالات خاص روانی همانند عصبانیت شدید و یا ناراحتی مفرط و مشغولیت های شدید فکری مانع تمرکز در فرایند حفظ می شوند بر همین اساس لازم است حفظ در سنین جوانی و نوجوانی که فشارهای جسمی و عصبی کمتری متوجه انسان است اتفاق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حفظ کردن در حالات خاص مانند غم شدید و یا شادی شدید،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حال امکان تثبیت محفوظات بسیار کم خواهد بود البته مرور محفوظات را در هیچ حالی نباید ترک کرد حتی در زمان هایی که امکان حفظ به دلایل مختلف وجود ندارد باید مرور محفوظات ادامه یافته تا از تسلط حافظ کاسته نشود</w:t>
      </w:r>
      <w:r>
        <w:rPr>
          <w:rFonts w:eastAsia="IRNazanin" w:cs="IRNazanin"/>
          <w:color w:val="111111"/>
          <w:sz w:val="28"/>
          <w:szCs w:val="28"/>
          <w:rtl w:val="true"/>
          <w:lang w:bidi="fa-IR"/>
        </w:rPr>
        <w:t>.</w:t>
      </w:r>
    </w:p>
    <w:p>
      <w:pPr>
        <w:pStyle w:val="Heading4"/>
        <w:numPr>
          <w:ilvl w:val="3"/>
          <w:numId w:val="1"/>
        </w:numPr>
        <w:rPr/>
      </w:pPr>
      <w:bookmarkStart w:id="561" w:name="__RefHeading___Toc5431309_2870459653"/>
      <w:bookmarkStart w:id="562" w:name="_Toc224"/>
      <w:bookmarkEnd w:id="561"/>
      <w:r>
        <w:rPr>
          <w:rtl w:val="true"/>
        </w:rPr>
        <w:t>سوم</w:t>
      </w:r>
      <w:r>
        <w:rPr>
          <w:rtl w:val="true"/>
        </w:rPr>
        <w:t xml:space="preserve">: </w:t>
      </w:r>
      <w:r>
        <w:rPr>
          <w:rtl w:val="true"/>
        </w:rPr>
        <w:t>زمان و مكان مناسب</w:t>
      </w:r>
      <w:bookmarkEnd w:id="562"/>
    </w:p>
    <w:p>
      <w:pPr>
        <w:pStyle w:val="BookText"/>
        <w:rPr/>
      </w:pPr>
      <w:r>
        <w:rPr>
          <w:rFonts w:ascii="IRNazanin" w:hAnsi="IRNazanin" w:eastAsia="IRNazanin"/>
          <w:color w:val="111111"/>
          <w:sz w:val="28"/>
          <w:sz w:val="28"/>
          <w:szCs w:val="28"/>
          <w:rtl w:val="true"/>
          <w:lang w:bidi="fa-IR"/>
        </w:rPr>
        <w:t>حفظ کردن در زمان و مکان آرام و ثابت موجب تمرکز حواس انسان می شود</w:t>
      </w:r>
      <w:r>
        <w:rPr>
          <w:rFonts w:eastAsia="IRNazanin" w:cs="IRNazanin"/>
          <w:color w:val="111111"/>
          <w:sz w:val="28"/>
          <w:szCs w:val="28"/>
          <w:rtl w:val="true"/>
          <w:lang w:bidi="fa-IR"/>
        </w:rPr>
        <w:t>.</w:t>
      </w:r>
    </w:p>
    <w:p>
      <w:pPr>
        <w:pStyle w:val="Heading4"/>
        <w:numPr>
          <w:ilvl w:val="3"/>
          <w:numId w:val="1"/>
        </w:numPr>
        <w:rPr/>
      </w:pPr>
      <w:bookmarkStart w:id="563" w:name="__RefHeading___Toc5431311_2870459653"/>
      <w:bookmarkStart w:id="564" w:name="_Toc225"/>
      <w:bookmarkEnd w:id="563"/>
      <w:r>
        <w:rPr>
          <w:rtl w:val="true"/>
        </w:rPr>
        <w:t>چهارم</w:t>
      </w:r>
      <w:r>
        <w:rPr>
          <w:rtl w:val="true"/>
        </w:rPr>
        <w:t xml:space="preserve">: </w:t>
      </w:r>
      <w:r>
        <w:rPr>
          <w:rtl w:val="true"/>
        </w:rPr>
        <w:t>نظم و انضباط در کار</w:t>
      </w:r>
      <w:bookmarkEnd w:id="56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قرآن باید بکوشد که نظم را در کار خود حفظ کند؛ حتی اگر در طول </w:t>
      </w:r>
      <w:bookmarkStart w:id="565" w:name="pg9370_146007"/>
    </w:p>
    <w:p>
      <w:pPr>
        <w:pStyle w:val="BookText"/>
        <w:rPr/>
      </w:pPr>
      <w:bookmarkEnd w:id="565"/>
      <w:r>
        <w:rPr>
          <w:rFonts w:ascii="IRNazanin" w:hAnsi="IRNazanin" w:eastAsia="IRNazanin"/>
          <w:color w:val="111111"/>
          <w:sz w:val="28"/>
          <w:sz w:val="28"/>
          <w:szCs w:val="28"/>
          <w:rtl w:val="true"/>
          <w:lang w:bidi="fa-IR"/>
        </w:rPr>
        <w:t>روز فقط می تواند مقدار کمی از آیات را حفظ نماید نباید در کار حفظ وقفه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طور مرتب و هر روز بر اساس برنامه ی از پیش تعیین شده آیات قرآن را حفظ کرده و در آن وقفه ای ایجاد ننمایید احتمال موفقیت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هر روز احساس می کنید باری بر دوش دارید که باید به مقصد برسانید به دنبال این حالت کار حفظ برای شما آسان تر خواهد شد و حافظه ی شما برای این کار با ظرفیت بالایی مهیا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فرموده ی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کمی که مداوم باشد بهتر از کار زیادی است که مقطعی و موقتی باشد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رهرو آن نیست که گه تند و گهی خسته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آن است که آهسته و پیوسته رود</w:t>
      </w:r>
    </w:p>
    <w:p>
      <w:pPr>
        <w:pStyle w:val="BookText"/>
        <w:rPr/>
      </w:pPr>
      <w:r>
        <w:rPr>
          <w:rFonts w:ascii="IRNazanin" w:hAnsi="IRNazanin" w:eastAsia="IRNazanin"/>
          <w:color w:val="111111"/>
          <w:sz w:val="28"/>
          <w:sz w:val="28"/>
          <w:szCs w:val="28"/>
          <w:rtl w:val="true"/>
          <w:lang w:bidi="fa-IR"/>
        </w:rPr>
        <w:t xml:space="preserve">لحظاتی که زمان انجام برنامه های حفظ شماست اما دوستان شما درخواست می کنند که در جمع آنان حضور یافته و به گفتگو بپردازید هنر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باشید و آن را در خود تقویت کنید؛ چرا که نخستین بی نظمی، مقدمه ای است برای بی نظمی های بعدی</w:t>
      </w:r>
      <w:r>
        <w:rPr>
          <w:rFonts w:eastAsia="IRNazanin" w:cs="IRNazanin"/>
          <w:color w:val="111111"/>
          <w:sz w:val="28"/>
          <w:szCs w:val="28"/>
          <w:rtl w:val="true"/>
          <w:lang w:bidi="fa-IR"/>
        </w:rPr>
        <w:t>.</w:t>
      </w:r>
    </w:p>
    <w:p>
      <w:pPr>
        <w:pStyle w:val="Heading4"/>
        <w:numPr>
          <w:ilvl w:val="3"/>
          <w:numId w:val="1"/>
        </w:numPr>
        <w:rPr/>
      </w:pPr>
      <w:bookmarkStart w:id="566" w:name="__RefHeading___Toc5431313_2870459653"/>
      <w:bookmarkStart w:id="567" w:name="_Toc226"/>
      <w:bookmarkEnd w:id="566"/>
      <w:r>
        <w:rPr>
          <w:rtl w:val="true"/>
        </w:rPr>
        <w:t>پنجم</w:t>
      </w:r>
      <w:r>
        <w:rPr>
          <w:rtl w:val="true"/>
        </w:rPr>
        <w:t xml:space="preserve">: </w:t>
      </w:r>
      <w:r>
        <w:rPr>
          <w:rtl w:val="true"/>
        </w:rPr>
        <w:t>محیط اجتماعی مناسب</w:t>
      </w:r>
      <w:bookmarkEnd w:id="567"/>
    </w:p>
    <w:p>
      <w:pPr>
        <w:pStyle w:val="Heading5"/>
        <w:numPr>
          <w:ilvl w:val="4"/>
          <w:numId w:val="1"/>
        </w:numPr>
        <w:rPr/>
      </w:pPr>
      <w:bookmarkStart w:id="568" w:name="__RefHeading___Toc5431315_2870459653"/>
      <w:bookmarkStart w:id="569" w:name="_Toc227"/>
      <w:bookmarkEnd w:id="568"/>
      <w:r>
        <w:rPr>
          <w:rtl w:val="true"/>
        </w:rPr>
        <w:t>اشاره</w:t>
      </w:r>
      <w:bookmarkEnd w:id="56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مهم موفقیت در کار حفظ که به تمرکز حواس انسان کمک به سزایی می کند، قرار گرفتن در یک محیط اجتماعی مناسب برای کار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اهل قرآن و بهره جستن از کار گروهی برای تسلط بر محفوظات در این راستا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موفقیت کسانی که کار حفظ را به صورت فردی آغاز کنند، نسبت به اشخاصی که به صورت گروهی به آن دست می زنند، کمتر </w:t>
      </w:r>
      <w:bookmarkStart w:id="570" w:name="pg9370_146010"/>
    </w:p>
    <w:p>
      <w:pPr>
        <w:pStyle w:val="BookText"/>
        <w:rPr/>
      </w:pPr>
      <w:bookmarkEnd w:id="570"/>
      <w:r>
        <w:rPr>
          <w:rFonts w:ascii="IRNazanin" w:hAnsi="IRNazanin" w:eastAsia="IRNazanin"/>
          <w:color w:val="111111"/>
          <w:sz w:val="28"/>
          <w:sz w:val="28"/>
          <w:szCs w:val="28"/>
          <w:rtl w:val="true"/>
          <w:lang w:bidi="fa-IR"/>
        </w:rPr>
        <w:t>است زیرا حضور در یک جلسه یا محفل قرآنی باعث تقویت انگیزه ی انسان گشته و کمک زیادی به تمرکز حواس او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 السلام در بیانی نورانی اهمیت بهره از محیط مناسب را این گونه تبیین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اهل باطل و بیهوده گویان، باعث فراموشی قرآن می گردد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نمونه هایی از محیط اجتماعی مناسب را ذکر می کنیم</w:t>
      </w:r>
      <w:r>
        <w:rPr>
          <w:rFonts w:eastAsia="IRNazanin" w:cs="IRNazanin"/>
          <w:color w:val="111111"/>
          <w:sz w:val="28"/>
          <w:szCs w:val="28"/>
          <w:rtl w:val="true"/>
          <w:lang w:bidi="fa-IR"/>
        </w:rPr>
        <w:t>:</w:t>
      </w:r>
    </w:p>
    <w:p>
      <w:pPr>
        <w:pStyle w:val="Heading5"/>
        <w:numPr>
          <w:ilvl w:val="4"/>
          <w:numId w:val="1"/>
        </w:numPr>
        <w:rPr/>
      </w:pPr>
      <w:bookmarkStart w:id="571" w:name="__RefHeading___Toc5431317_2870459653"/>
      <w:bookmarkStart w:id="572" w:name="_Toc228"/>
      <w:bookmarkEnd w:id="571"/>
      <w:r>
        <w:rPr/>
        <w:t>1</w:t>
      </w:r>
      <w:r>
        <w:rPr>
          <w:rtl w:val="true"/>
        </w:rPr>
        <w:t xml:space="preserve">. </w:t>
      </w:r>
      <w:r>
        <w:rPr>
          <w:rtl w:val="true"/>
        </w:rPr>
        <w:t>جلسات حفظ و قرائت</w:t>
      </w:r>
      <w:bookmarkEnd w:id="572"/>
    </w:p>
    <w:p>
      <w:pPr>
        <w:pStyle w:val="BookText"/>
        <w:rPr/>
      </w:pPr>
      <w:r>
        <w:rPr>
          <w:rFonts w:ascii="IRNazanin" w:hAnsi="IRNazanin" w:eastAsia="IRNazanin"/>
          <w:color w:val="111111"/>
          <w:sz w:val="28"/>
          <w:sz w:val="28"/>
          <w:szCs w:val="28"/>
          <w:rtl w:val="true"/>
          <w:lang w:bidi="fa-IR"/>
        </w:rPr>
        <w:t>اگر می توانید در محل سکونت خود در جلسات قرآن به خصوص جلسات حفظ قرآن حضور یافته و از اساتید بخواهید که محفوظات شما را مورد سؤال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شخصی محفوظات خود را در معرض امتحان قرار دهد، گام بلندی در تسلط بر محفوظات برداشته است؛ چرا که نقاط ضعف خود را شناسایی کرده و می تواند در پی جبران کردن آن 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توانید با بعضی از دوستانی که همراه شما کار حفظ را آغاز کرده اند مجمعی قرآنی را تشکیل داده و از میان خود سرپرست جلسه را نیز تعیین کنید تا او آیات حفظ شده را بپرسد</w:t>
      </w:r>
      <w:r>
        <w:rPr>
          <w:rFonts w:eastAsia="IRNazanin" w:cs="IRNazanin"/>
          <w:color w:val="111111"/>
          <w:sz w:val="28"/>
          <w:szCs w:val="28"/>
          <w:rtl w:val="true"/>
          <w:lang w:bidi="fa-IR"/>
        </w:rPr>
        <w:t>.</w:t>
      </w:r>
    </w:p>
    <w:p>
      <w:pPr>
        <w:pStyle w:val="Heading5"/>
        <w:numPr>
          <w:ilvl w:val="4"/>
          <w:numId w:val="1"/>
        </w:numPr>
        <w:rPr/>
      </w:pPr>
      <w:bookmarkStart w:id="573" w:name="__RefHeading___Toc5431319_2870459653"/>
      <w:bookmarkStart w:id="574" w:name="_Toc229"/>
      <w:bookmarkEnd w:id="573"/>
      <w:r>
        <w:rPr/>
        <w:t>2</w:t>
      </w:r>
      <w:r>
        <w:rPr>
          <w:rtl w:val="true"/>
        </w:rPr>
        <w:t xml:space="preserve">. </w:t>
      </w:r>
      <w:r>
        <w:rPr>
          <w:rtl w:val="true"/>
        </w:rPr>
        <w:t>مسابقات قرآن</w:t>
      </w:r>
      <w:bookmarkEnd w:id="57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مسابقات قرآن نیز در همین راستا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حافظانی که درباره حضور در مسابقات قرآن تردید دارند توصیه می شود که حتماً در مسابقات شرکت کنند؛ این کار نقش به سزایی در بالا رفتن سطح تسلط حافظ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برای شرکت در مسابقه و موفقیت در آن به تلاش بیشتر دست زده و بر تسلط خود می افزایید افزون بر آن با حضور در مسابقه اعتماد به نفس بیشتری نسبت به محفوظات خود پیدا می کنید</w:t>
      </w:r>
      <w:r>
        <w:rPr>
          <w:rFonts w:eastAsia="IRNazanin" w:cs="IRNazanin"/>
          <w:color w:val="111111"/>
          <w:sz w:val="28"/>
          <w:szCs w:val="28"/>
          <w:rtl w:val="true"/>
          <w:lang w:bidi="fa-IR"/>
        </w:rPr>
        <w:t xml:space="preserve">. </w:t>
      </w:r>
      <w:bookmarkStart w:id="575" w:name="pg9370_146013"/>
    </w:p>
    <w:p>
      <w:pPr>
        <w:pStyle w:val="Heading5"/>
        <w:numPr>
          <w:ilvl w:val="4"/>
          <w:numId w:val="1"/>
        </w:numPr>
        <w:rPr/>
      </w:pPr>
      <w:bookmarkStart w:id="576" w:name="__RefHeading___Toc5431321_2870459653"/>
      <w:bookmarkStart w:id="577" w:name="_Toc230"/>
      <w:bookmarkEnd w:id="575"/>
      <w:bookmarkEnd w:id="576"/>
      <w:r>
        <w:rPr/>
        <w:t>3</w:t>
      </w:r>
      <w:r>
        <w:rPr>
          <w:rtl w:val="true"/>
        </w:rPr>
        <w:t xml:space="preserve">. </w:t>
      </w:r>
      <w:r>
        <w:rPr>
          <w:rtl w:val="true"/>
        </w:rPr>
        <w:t>خانواده ی قرآنی</w:t>
      </w:r>
      <w:bookmarkEnd w:id="577"/>
    </w:p>
    <w:p>
      <w:pPr>
        <w:pStyle w:val="BookText"/>
        <w:rPr/>
      </w:pPr>
      <w:r>
        <w:rPr>
          <w:rFonts w:ascii="IRNazanin" w:hAnsi="IRNazanin" w:eastAsia="IRNazanin"/>
          <w:color w:val="111111"/>
          <w:sz w:val="28"/>
          <w:sz w:val="28"/>
          <w:szCs w:val="28"/>
          <w:rtl w:val="true"/>
          <w:lang w:bidi="fa-IR"/>
        </w:rPr>
        <w:t>در این بخش نیز خطاب به والدین گرامی که علاقمند هستند فرزندان شان حافظ قرآن شوند این توصیه را می نماییم که مهمترین عامل برای موفقیت فرزندان حفظ فراهم کردن محیط قرآنی برای فرزندان است اگر پدر و مادر خود از قرآن بیگانه باشند و زندگی آنان رنگ و بوی قرآنی نداشته باشد، توقع قرآنی بودن فرزند آنان انتظاری نابجا است</w:t>
      </w:r>
      <w:r>
        <w:rPr>
          <w:rFonts w:eastAsia="IRNazanin" w:cs="IRNazanin"/>
          <w:color w:val="111111"/>
          <w:sz w:val="28"/>
          <w:szCs w:val="28"/>
          <w:rtl w:val="true"/>
          <w:lang w:bidi="fa-IR"/>
        </w:rPr>
        <w:t>.</w:t>
      </w:r>
    </w:p>
    <w:p>
      <w:pPr>
        <w:pStyle w:val="Heading5"/>
        <w:numPr>
          <w:ilvl w:val="4"/>
          <w:numId w:val="1"/>
        </w:numPr>
        <w:rPr/>
      </w:pPr>
      <w:bookmarkStart w:id="578" w:name="__RefHeading___Toc5431323_2870459653"/>
      <w:bookmarkStart w:id="579" w:name="_Toc231"/>
      <w:bookmarkEnd w:id="578"/>
      <w:r>
        <w:rPr/>
        <w:t>4</w:t>
      </w:r>
      <w:r>
        <w:rPr>
          <w:rtl w:val="true"/>
        </w:rPr>
        <w:t xml:space="preserve">. </w:t>
      </w:r>
      <w:r>
        <w:rPr>
          <w:rtl w:val="true"/>
        </w:rPr>
        <w:t>فضای فرهنگی کشور</w:t>
      </w:r>
      <w:bookmarkEnd w:id="579"/>
    </w:p>
    <w:p>
      <w:pPr>
        <w:pStyle w:val="BookText"/>
        <w:rPr/>
      </w:pPr>
      <w:r>
        <w:rPr>
          <w:rFonts w:ascii="IRNazanin" w:hAnsi="IRNazanin" w:eastAsia="IRNazanin"/>
          <w:color w:val="111111"/>
          <w:sz w:val="28"/>
          <w:sz w:val="28"/>
          <w:szCs w:val="28"/>
          <w:rtl w:val="true"/>
          <w:lang w:bidi="fa-IR"/>
        </w:rPr>
        <w:t>یکی از عوامل مؤثر در گرایش اقشار مختلف مردم، خصوصا نسل نو به حفظ قرآن، فضای فرهنگی حاکم بر جامعه است نظام ارزش گذاری فرهنگی به هر سمتی تمایل یابد قطعا جوان و نوجوان نیز به همان سو گرایش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اگر در کشوری فرهنگ حاکم و نظام ارزش گذاری به سوی موسیقی، فیلم و سینما و ورزش قهرمانی و ترویج آن سوق پیدا نماید قطعاً اغلب جامعه به همان سمت وسو می 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ارزش واقعی در گرو انس با قرآن و ترویج فرهنگ انسان ساز آن در جامعه باشد به یقین غالب مردم نیز به آن تمایل می یابند</w:t>
      </w:r>
      <w:r>
        <w:rPr>
          <w:rFonts w:eastAsia="IRNazanin" w:cs="IRNazanin"/>
          <w:color w:val="111111"/>
          <w:sz w:val="28"/>
          <w:szCs w:val="28"/>
          <w:rtl w:val="true"/>
          <w:lang w:bidi="fa-IR"/>
        </w:rPr>
        <w:t>.</w:t>
      </w:r>
    </w:p>
    <w:p>
      <w:pPr>
        <w:pStyle w:val="Heading4"/>
        <w:numPr>
          <w:ilvl w:val="3"/>
          <w:numId w:val="1"/>
        </w:numPr>
        <w:rPr/>
      </w:pPr>
      <w:bookmarkStart w:id="580" w:name="__RefHeading___Toc5431325_2870459653"/>
      <w:bookmarkStart w:id="581" w:name="_Toc232"/>
      <w:bookmarkEnd w:id="580"/>
      <w:r>
        <w:rPr>
          <w:rtl w:val="true"/>
        </w:rPr>
        <w:t>تمريناتى برای تمرکز حواس</w:t>
      </w:r>
      <w:bookmarkEnd w:id="581"/>
    </w:p>
    <w:p>
      <w:pPr>
        <w:pStyle w:val="Heading5"/>
        <w:numPr>
          <w:ilvl w:val="4"/>
          <w:numId w:val="1"/>
        </w:numPr>
        <w:rPr/>
      </w:pPr>
      <w:bookmarkStart w:id="582" w:name="__RefHeading___Toc5431327_2870459653"/>
      <w:bookmarkStart w:id="583" w:name="_Toc233"/>
      <w:bookmarkEnd w:id="582"/>
      <w:r>
        <w:rPr>
          <w:rtl w:val="true"/>
        </w:rPr>
        <w:t>اشاره</w:t>
      </w:r>
      <w:bookmarkEnd w:id="58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پرداختن به تمرینات عملی برای تقویت تمرکز به این نکته اشاره کنیم که با وضو بودن به هنگام حفظ قرآن و نیز تفکر و تأمل قبل از آغاز حفظ و نماز خواندن و توسل جستن به خدا از اموری است که برای به دست آوردن حضور قلب بسیار مؤثر می باشد همچنین خواندن دعاهایی که توصیه گشته پیش از شروع حفظ خوانده شود و نیز دعاهای تقویت حافظه در ایجاد تمرکز تأثیر فراوانی دارد</w:t>
      </w:r>
      <w:r>
        <w:rPr>
          <w:rFonts w:eastAsia="IRNazanin" w:cs="IRNazanin"/>
          <w:color w:val="111111"/>
          <w:sz w:val="28"/>
          <w:szCs w:val="28"/>
          <w:rtl w:val="true"/>
          <w:lang w:bidi="fa-IR"/>
        </w:rPr>
        <w:t xml:space="preserve">. </w:t>
      </w:r>
      <w:bookmarkStart w:id="584" w:name="pg9370_146015"/>
    </w:p>
    <w:p>
      <w:pPr>
        <w:pStyle w:val="BookText"/>
        <w:rPr/>
      </w:pPr>
      <w:bookmarkEnd w:id="584"/>
      <w:r>
        <w:rPr>
          <w:rFonts w:ascii="IRNazanin" w:hAnsi="IRNazanin" w:eastAsia="IRNazanin"/>
          <w:color w:val="111111"/>
          <w:sz w:val="28"/>
          <w:sz w:val="28"/>
          <w:szCs w:val="28"/>
          <w:rtl w:val="true"/>
          <w:lang w:bidi="fa-IR"/>
        </w:rPr>
        <w:t>اکنون با تمریناتی برای متمرکز کردن حواس خود و جلوگیری از افکار مزاحم آشنا می شوید</w:t>
      </w:r>
      <w:r>
        <w:rPr>
          <w:rFonts w:eastAsia="IRNazanin" w:cs="IRNazanin"/>
          <w:color w:val="111111"/>
          <w:sz w:val="28"/>
          <w:szCs w:val="28"/>
          <w:rtl w:val="true"/>
          <w:lang w:bidi="fa-IR"/>
        </w:rPr>
        <w:t>.</w:t>
      </w:r>
    </w:p>
    <w:p>
      <w:pPr>
        <w:pStyle w:val="Heading5"/>
        <w:numPr>
          <w:ilvl w:val="4"/>
          <w:numId w:val="1"/>
        </w:numPr>
        <w:rPr/>
      </w:pPr>
      <w:bookmarkStart w:id="585" w:name="__RefHeading___Toc5431329_2870459653"/>
      <w:bookmarkStart w:id="586" w:name="_Toc234"/>
      <w:bookmarkEnd w:id="585"/>
      <w:r>
        <w:rPr>
          <w:rtl w:val="true"/>
        </w:rPr>
        <w:t>یکم</w:t>
      </w:r>
      <w:r>
        <w:rPr>
          <w:rtl w:val="true"/>
        </w:rPr>
        <w:t xml:space="preserve">: </w:t>
      </w:r>
      <w:r>
        <w:rPr>
          <w:rtl w:val="true"/>
        </w:rPr>
        <w:t>شمارش کلمات</w:t>
      </w:r>
      <w:bookmarkEnd w:id="586"/>
    </w:p>
    <w:p>
      <w:pPr>
        <w:pStyle w:val="BookText"/>
        <w:rPr/>
      </w:pPr>
      <w:r>
        <w:rPr>
          <w:rFonts w:ascii="IRNazanin" w:hAnsi="IRNazanin" w:eastAsia="IRNazanin"/>
          <w:color w:val="111111"/>
          <w:sz w:val="28"/>
          <w:sz w:val="28"/>
          <w:szCs w:val="28"/>
          <w:rtl w:val="true"/>
          <w:lang w:bidi="fa-IR"/>
        </w:rPr>
        <w:t>صفحه و یا آیه ای از قرآن را انتخاب کنید و تعداد کلمات موجود در آن را بشمارید یک بار دیگر این کار را تکرار کنید تا مطمئن شوید که شمارش را درست انجام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کار با یک آیه شروع کنید و هنگامی که این تمرین برای شما آسان تر شد تمام کلمات یک صفحه را بشمارید شمارش را به طور ذهنی و با حرکات چشم هایتان انجام دهید</w:t>
      </w:r>
      <w:r>
        <w:rPr>
          <w:rFonts w:eastAsia="IRNazanin" w:cs="IRNazanin"/>
          <w:color w:val="111111"/>
          <w:sz w:val="28"/>
          <w:szCs w:val="28"/>
          <w:rtl w:val="true"/>
          <w:lang w:bidi="fa-IR"/>
        </w:rPr>
        <w:t>.</w:t>
      </w:r>
    </w:p>
    <w:p>
      <w:pPr>
        <w:pStyle w:val="Heading5"/>
        <w:numPr>
          <w:ilvl w:val="4"/>
          <w:numId w:val="1"/>
        </w:numPr>
        <w:rPr/>
      </w:pPr>
      <w:bookmarkStart w:id="587" w:name="__RefHeading___Toc5431331_2870459653"/>
      <w:bookmarkStart w:id="588" w:name="_Toc235"/>
      <w:bookmarkEnd w:id="587"/>
      <w:r>
        <w:rPr>
          <w:rtl w:val="true"/>
        </w:rPr>
        <w:t>دوم</w:t>
      </w:r>
      <w:r>
        <w:rPr>
          <w:rtl w:val="true"/>
        </w:rPr>
        <w:t xml:space="preserve">: </w:t>
      </w:r>
      <w:r>
        <w:rPr>
          <w:rtl w:val="true"/>
        </w:rPr>
        <w:t>خواندن بدون ترتیب</w:t>
      </w:r>
      <w:bookmarkEnd w:id="588"/>
    </w:p>
    <w:p>
      <w:pPr>
        <w:pStyle w:val="BookText"/>
        <w:rPr/>
      </w:pPr>
      <w:r>
        <w:rPr>
          <w:rFonts w:ascii="IRNazanin" w:hAnsi="IRNazanin" w:eastAsia="IRNazanin"/>
          <w:color w:val="111111"/>
          <w:sz w:val="28"/>
          <w:sz w:val="28"/>
          <w:szCs w:val="28"/>
          <w:rtl w:val="true"/>
          <w:lang w:bidi="fa-IR"/>
        </w:rPr>
        <w:t>یک صفحه از صفحاتی که قبلاً حفظ کرده اید را انتخاب کرده و ابتدای آیات آن را یک به یک از آخر به اول بخوانید و یا از اول تا آخر، دو تا دو تا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توجه بیشتر شما به آیات و کلمات قرآن می گردد</w:t>
      </w:r>
      <w:r>
        <w:rPr>
          <w:rFonts w:eastAsia="IRNazanin" w:cs="IRNazanin"/>
          <w:color w:val="111111"/>
          <w:sz w:val="28"/>
          <w:szCs w:val="28"/>
          <w:rtl w:val="true"/>
          <w:lang w:bidi="fa-IR"/>
        </w:rPr>
        <w:t>.</w:t>
      </w:r>
    </w:p>
    <w:p>
      <w:pPr>
        <w:pStyle w:val="Heading5"/>
        <w:numPr>
          <w:ilvl w:val="4"/>
          <w:numId w:val="1"/>
        </w:numPr>
        <w:rPr/>
      </w:pPr>
      <w:bookmarkStart w:id="589" w:name="__RefHeading___Toc5431333_2870459653"/>
      <w:bookmarkStart w:id="590" w:name="_Toc236"/>
      <w:bookmarkEnd w:id="589"/>
      <w:r>
        <w:rPr>
          <w:rtl w:val="true"/>
        </w:rPr>
        <w:t>سوم</w:t>
      </w:r>
      <w:r>
        <w:rPr>
          <w:rtl w:val="true"/>
        </w:rPr>
        <w:t xml:space="preserve">: </w:t>
      </w:r>
      <w:r>
        <w:rPr>
          <w:rtl w:val="true"/>
        </w:rPr>
        <w:t>عکس برداری از صفحه</w:t>
      </w:r>
      <w:bookmarkEnd w:id="590"/>
    </w:p>
    <w:p>
      <w:pPr>
        <w:pStyle w:val="BookText"/>
        <w:rPr/>
      </w:pPr>
      <w:r>
        <w:rPr>
          <w:rFonts w:ascii="IRNazanin" w:hAnsi="IRNazanin" w:eastAsia="IRNazanin"/>
          <w:color w:val="111111"/>
          <w:sz w:val="28"/>
          <w:sz w:val="28"/>
          <w:szCs w:val="28"/>
          <w:rtl w:val="true"/>
          <w:lang w:bidi="fa-IR"/>
        </w:rPr>
        <w:t>یک صفحه ی قرآن را مقابل خود باز کنید و از همه ی جهات به آن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حواس خود را بر روی آن متمرکز کنید و به چیز دیگری غیر از آن صفحه فکر نکنید و سعی کنید تصویر صفحه را در ذهن خود مجسم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صفحه نگاه می کنید به هیچ چیز جز خود آن صفحه فکر نکنید</w:t>
      </w:r>
      <w:r>
        <w:rPr>
          <w:rFonts w:eastAsia="IRNazanin" w:cs="IRNazanin"/>
          <w:color w:val="111111"/>
          <w:sz w:val="28"/>
          <w:szCs w:val="28"/>
          <w:rtl w:val="true"/>
          <w:lang w:bidi="fa-IR"/>
        </w:rPr>
        <w:t>.</w:t>
      </w:r>
    </w:p>
    <w:p>
      <w:pPr>
        <w:pStyle w:val="Heading5"/>
        <w:numPr>
          <w:ilvl w:val="4"/>
          <w:numId w:val="1"/>
        </w:numPr>
        <w:rPr/>
      </w:pPr>
      <w:bookmarkStart w:id="591" w:name="__RefHeading___Toc5431335_2870459653"/>
      <w:bookmarkStart w:id="592" w:name="_Toc237"/>
      <w:bookmarkEnd w:id="591"/>
      <w:r>
        <w:rPr>
          <w:rtl w:val="true"/>
        </w:rPr>
        <w:t>چهارم</w:t>
      </w:r>
      <w:r>
        <w:rPr>
          <w:rtl w:val="true"/>
        </w:rPr>
        <w:t xml:space="preserve">: </w:t>
      </w:r>
      <w:r>
        <w:rPr>
          <w:rtl w:val="true"/>
        </w:rPr>
        <w:t>یادآوری تصویر ذهنی</w:t>
      </w:r>
      <w:bookmarkEnd w:id="59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تمرین قبل عمل کنید با این تفاوت که این بار به تصویر ذهنی خود توجه کنید در ابتدا تمرین شماره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تکرار کنید و سپس به انجام این تمرین بپردازید قرآن را بسته و سعی کنید خط و شکل آیه و یا صفحه را و نیز ابتدا و انتهای آن را در ذهن خود شفاف تر کنید اگر نتوانستید این کار را انجام دهید، قرآن را باز کنید، بار دیگر صفحه را نگاه کنید و سپس تمرین را </w:t>
      </w:r>
      <w:bookmarkStart w:id="593" w:name="pg9370_146018"/>
    </w:p>
    <w:p>
      <w:pPr>
        <w:pStyle w:val="BookText"/>
        <w:rPr/>
      </w:pPr>
      <w:bookmarkEnd w:id="593"/>
      <w:r>
        <w:rPr>
          <w:rFonts w:ascii="IRNazanin" w:hAnsi="IRNazanin" w:eastAsia="IRNazanin"/>
          <w:color w:val="111111"/>
          <w:sz w:val="28"/>
          <w:sz w:val="28"/>
          <w:szCs w:val="28"/>
          <w:rtl w:val="true"/>
          <w:lang w:bidi="fa-IR"/>
        </w:rPr>
        <w:t>تکرار نمایید</w:t>
      </w:r>
      <w:r>
        <w:rPr>
          <w:rFonts w:eastAsia="IRNazanin" w:cs="IRNazanin"/>
          <w:color w:val="111111"/>
          <w:sz w:val="28"/>
          <w:szCs w:val="28"/>
          <w:rtl w:val="true"/>
          <w:lang w:bidi="fa-IR"/>
        </w:rPr>
        <w:t>.</w:t>
      </w:r>
    </w:p>
    <w:p>
      <w:pPr>
        <w:pStyle w:val="Heading5"/>
        <w:numPr>
          <w:ilvl w:val="4"/>
          <w:numId w:val="1"/>
        </w:numPr>
        <w:rPr/>
      </w:pPr>
      <w:bookmarkStart w:id="594" w:name="__RefHeading___Toc5431337_2870459653"/>
      <w:bookmarkStart w:id="595" w:name="_Toc238"/>
      <w:bookmarkEnd w:id="594"/>
      <w:r>
        <w:rPr>
          <w:rtl w:val="true"/>
        </w:rPr>
        <w:t>پنجم</w:t>
      </w:r>
      <w:r>
        <w:rPr>
          <w:rtl w:val="true"/>
        </w:rPr>
        <w:t xml:space="preserve">: </w:t>
      </w:r>
      <w:r>
        <w:rPr>
          <w:rtl w:val="true"/>
        </w:rPr>
        <w:t>تخلیه ی ذهنی</w:t>
      </w:r>
      <w:bookmarkEnd w:id="595"/>
    </w:p>
    <w:p>
      <w:pPr>
        <w:pStyle w:val="BookText"/>
        <w:rPr/>
      </w:pPr>
      <w:r>
        <w:rPr>
          <w:rFonts w:ascii="IRNazanin" w:hAnsi="IRNazanin" w:eastAsia="IRNazanin"/>
          <w:color w:val="111111"/>
          <w:sz w:val="28"/>
          <w:sz w:val="28"/>
          <w:szCs w:val="28"/>
          <w:rtl w:val="true"/>
          <w:lang w:bidi="fa-IR"/>
        </w:rPr>
        <w:t xml:space="preserve">سعی کنید حداقل برای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هیچ چیز فکر نکنید تخلیه ی ذهن از همه ی افکار و خاطرات به این وسیله به دست می آید در این حالت سعی کنید فقط به صدای قلب خود توجه کنید و به هیچ چیز دیگر توجه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استراحت و آمادگی قوای ذهنی برای هر نوع فعالیت فکری می شود</w:t>
      </w:r>
      <w:r>
        <w:rPr>
          <w:rFonts w:eastAsia="IRNazanin" w:cs="IRNazanin"/>
          <w:color w:val="111111"/>
          <w:sz w:val="28"/>
          <w:szCs w:val="28"/>
          <w:rtl w:val="true"/>
          <w:lang w:bidi="fa-IR"/>
        </w:rPr>
        <w:t>.</w:t>
      </w:r>
    </w:p>
    <w:p>
      <w:pPr>
        <w:pStyle w:val="Heading5"/>
        <w:numPr>
          <w:ilvl w:val="4"/>
          <w:numId w:val="1"/>
        </w:numPr>
        <w:rPr/>
      </w:pPr>
      <w:bookmarkStart w:id="596" w:name="__RefHeading___Toc5431339_2870459653"/>
      <w:bookmarkStart w:id="597" w:name="_Toc239"/>
      <w:bookmarkEnd w:id="596"/>
      <w:r>
        <w:rPr>
          <w:rtl w:val="true"/>
        </w:rPr>
        <w:t>ششم</w:t>
      </w:r>
      <w:r>
        <w:rPr>
          <w:rtl w:val="true"/>
        </w:rPr>
        <w:t xml:space="preserve">: </w:t>
      </w:r>
      <w:r>
        <w:rPr>
          <w:rtl w:val="true"/>
        </w:rPr>
        <w:t>مرور ذهنی</w:t>
      </w:r>
      <w:bookmarkEnd w:id="597"/>
    </w:p>
    <w:p>
      <w:pPr>
        <w:pStyle w:val="BookText"/>
        <w:rPr/>
      </w:pPr>
      <w:r>
        <w:rPr>
          <w:rFonts w:ascii="IRNazanin" w:hAnsi="IRNazanin" w:eastAsia="IRNazanin"/>
          <w:color w:val="111111"/>
          <w:sz w:val="28"/>
          <w:sz w:val="28"/>
          <w:szCs w:val="28"/>
          <w:rtl w:val="true"/>
          <w:lang w:bidi="fa-IR"/>
        </w:rPr>
        <w:t>سعی کنید آیات را در ذهن خود مجسم کرده به صورت ذهنی و بدون حرکت لب ها و یا تارهای صوتی آیات را تلاوت کنید مرور ذهنی یکی از شیوه های مرور است که در مباحث مربوط به مرور بدان خواهیم پرداخت و یکی از فواید ،آن تقویت تمرکز حواس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خودآزمایی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مورد از عوامل تقویت تمرکز حواس را نام ببرید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محیط های اجتماعی مناسب برای حفظ قرآن را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 از تمرین های عملی برای تمرکز حواس را بیان کنید</w:t>
      </w:r>
      <w:r>
        <w:rPr>
          <w:rFonts w:eastAsia="IRNazanin" w:cs="IRNazanin"/>
          <w:color w:val="111111"/>
          <w:sz w:val="28"/>
          <w:szCs w:val="28"/>
          <w:rtl w:val="true"/>
          <w:lang w:bidi="fa-IR"/>
        </w:rPr>
        <w:t xml:space="preserve">. </w:t>
      </w:r>
      <w:bookmarkStart w:id="598" w:name="pg9370_146021"/>
    </w:p>
    <w:p>
      <w:pPr>
        <w:pStyle w:val="Heading3"/>
        <w:numPr>
          <w:ilvl w:val="2"/>
          <w:numId w:val="1"/>
        </w:numPr>
        <w:rPr/>
      </w:pPr>
      <w:bookmarkStart w:id="599" w:name="__RefHeading___Toc5431341_2870459653"/>
      <w:bookmarkStart w:id="600" w:name="_Toc240"/>
      <w:bookmarkEnd w:id="598"/>
      <w:bookmarkEnd w:id="599"/>
      <w:r>
        <w:rPr>
          <w:rtl w:val="true"/>
        </w:rPr>
        <w:t>فصل دهم</w:t>
      </w:r>
      <w:r>
        <w:rPr>
          <w:rtl w:val="true"/>
        </w:rPr>
        <w:t xml:space="preserve">: </w:t>
      </w:r>
      <w:r>
        <w:rPr>
          <w:rtl w:val="true"/>
        </w:rPr>
        <w:t>روش مباحثه ی محفوظات</w:t>
      </w:r>
      <w:bookmarkEnd w:id="600"/>
    </w:p>
    <w:p>
      <w:pPr>
        <w:pStyle w:val="Heading4"/>
        <w:numPr>
          <w:ilvl w:val="3"/>
          <w:numId w:val="1"/>
        </w:numPr>
        <w:rPr/>
      </w:pPr>
      <w:bookmarkStart w:id="601" w:name="__RefHeading___Toc5431343_2870459653"/>
      <w:bookmarkStart w:id="602" w:name="_Toc241"/>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همان گونه که در مباحث قبل بیان ،شد تکرار محفوظات از خود حفظ ضروری تر بوده و از اهمیت بیشتری برخوردار است؛ چنان چه حافظ بعد از حفظ قرآن به تکرار محفوظات نپردازد دچار فراموشی گشته نعمت بزرگ حفظ قرآن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حافظ قرآن باید برنامه ی مرتبی برای مرور محفوظات خود داشته باشد در بررسی شیوه های مرور گفته شد که یکی از بهترین شیوه های تکرار و مرور ،قرآن تکرار دو نفری و یا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 ی محفوظات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603" w:name="__RefHeading___Toc5431345_2870459653"/>
      <w:bookmarkStart w:id="604" w:name="_Toc242"/>
      <w:bookmarkEnd w:id="603"/>
      <w:r>
        <w:rPr>
          <w:rtl w:val="true"/>
        </w:rPr>
        <w:t>فواید مباحث</w:t>
      </w:r>
      <w:bookmarkEnd w:id="60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مباحث پیشین گذشت در مباحثه ی قرآن دو نفر که هر </w:t>
      </w:r>
    </w:p>
    <w:p>
      <w:pPr>
        <w:pStyle w:val="BookText"/>
        <w:rPr/>
      </w:pPr>
      <w:r>
        <w:rPr>
          <w:rFonts w:ascii="IRNazanin" w:hAnsi="IRNazanin" w:eastAsia="IRNazanin"/>
          <w:color w:val="111111"/>
          <w:sz w:val="28"/>
          <w:sz w:val="28"/>
          <w:szCs w:val="28"/>
          <w:rtl w:val="true"/>
          <w:lang w:bidi="fa-IR"/>
        </w:rPr>
        <w:t>دو حافظ قرآن هستند آیات را برای یکدیگر قرائت می کنند و هنگام قرائت هر نفر، شخص دیگر به تلاوت او گوش داده و همزمان از روی قرآن خط برده و خطاهای احتمالی را به او تذکر می دهد پس از پایان تلاوت نفر اول شخصی که در مرتبه ی اول در حال قرائت بود گوش می دهد و شخصی که گوش می داد، آیات را می خواند و بدین ترتیب هر دو نفر هم مقداری از آیات را خوانده و هم مقداری از آیات را از روی قرآن خط برده و استماع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قرائت از روی قرآن هم ثواب بیشتری دارد و هم باعث تثبیت جایگاه آیات در ذهن حافظ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روشن است که حافظ قرآن نباید همیشه از روی قرآن بخواند؛ چرا که در این صورت آیات را فراموش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مباحثه تأکید می شود حتماً کسی که می خواند از حفظ آیات را قرائت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مباحثه بهترین روش است؛ چرا که هم آیات را از حفظ می خوانیم و هم برخی از آیات را هنگام تلاوت نفر مقابل از روی قرآن می بینیم و به ثواب دیدن خط قرآن هم نائل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خطاهای احتمالی خود را نیز متوجه نشده باشیم از تکرار اشتباه در آیاتی که چه بسا اشتباه حفظ کرده ایم، جلوگیری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 علاوه بر موارد فوق انگیزه ساز بوده به دلیل اشتمال بر یک رقابت سالم موجب جذابیت مرور و شادابی حافظ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ی مباحثه محفوظات شخص روان تر شده و از اتقان بالاتری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حافظ از اعتماد به نفس بالاتری برخوردار خواهد گشت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کار تکرار قرآن به صورت مباحثه، با توجه به تنوع جذابیتی که دارد سبب نشاط بیشتر به هنگام مرور محفوظات و کم شدن خستگی در اثر تکرار آیات خواهد شد با این شیوه به راحتی می توان در هر روز حداقل </w:t>
      </w:r>
      <w:bookmarkStart w:id="605" w:name="pg9370_146027"/>
    </w:p>
    <w:p>
      <w:pPr>
        <w:pStyle w:val="BookText"/>
        <w:rPr/>
      </w:pPr>
      <w:bookmarkEnd w:id="605"/>
      <w:r>
        <w:rPr>
          <w:rFonts w:ascii="IRNazanin" w:hAnsi="IRNazanin" w:eastAsia="IRNazanin"/>
          <w:color w:val="111111"/>
          <w:sz w:val="28"/>
          <w:sz w:val="28"/>
          <w:szCs w:val="28"/>
          <w:rtl w:val="true"/>
          <w:lang w:bidi="fa-IR"/>
        </w:rPr>
        <w:t>دو تا سه جزء قرآن را بدون احساس خستگی مرور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را به روایتی از رسول گرامی اسلام صلی الله علیه و آله مزین می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در خانه ای از خانه های خدا، برای تلاوت قرآن و ممارست با آن در عرصه ی تعلیم و تعلم جمع نشدند مگر این که سكونت و آرامش بر آن ها نازل گردیده و رحمت شامل حال آن ها شده و ملائکه گرداگرد آن ها را فرا گرفته و خدای سبحان در نزد ملکوتیان از آن ها یاد می نماید</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606" w:name="__RefHeading___Toc5431347_2870459653"/>
      <w:bookmarkStart w:id="607" w:name="_Toc243"/>
      <w:bookmarkEnd w:id="606"/>
      <w:r>
        <w:rPr>
          <w:rtl w:val="true"/>
        </w:rPr>
        <w:t>شیوه های مباحثه</w:t>
      </w:r>
      <w:bookmarkEnd w:id="607"/>
    </w:p>
    <w:p>
      <w:pPr>
        <w:pStyle w:val="Heading5"/>
        <w:numPr>
          <w:ilvl w:val="4"/>
          <w:numId w:val="1"/>
        </w:numPr>
        <w:rPr/>
      </w:pPr>
      <w:bookmarkStart w:id="608" w:name="__RefHeading___Toc5431349_2870459653"/>
      <w:bookmarkStart w:id="609" w:name="_Toc244"/>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در مباحثه حداقل باید دو نفر حضور داشته باشند و حتى المقدور تعداد افراد بیش از این نباشد؛ اگر چه مباحثه ی بیش از دو نفر برای موارد خاص ایرادی ندارد اما نباید به یک رویه ی مستمر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مباحثه هر یک از دو نفر بخشی از محفوظات را می خواند و دیگری خط می برد و به نوبت این کار را انجام می دهند می توان برای مباحثه ی محفوظات روش های مختلفی را پیشنهاد کرد</w:t>
      </w:r>
      <w:r>
        <w:rPr>
          <w:rFonts w:eastAsia="IRNazanin" w:cs="IRNazanin"/>
          <w:color w:val="111111"/>
          <w:sz w:val="28"/>
          <w:szCs w:val="28"/>
          <w:rtl w:val="true"/>
          <w:lang w:bidi="fa-IR"/>
        </w:rPr>
        <w:t>.</w:t>
      </w:r>
    </w:p>
    <w:p>
      <w:pPr>
        <w:pStyle w:val="Heading5"/>
        <w:numPr>
          <w:ilvl w:val="4"/>
          <w:numId w:val="1"/>
        </w:numPr>
        <w:rPr/>
      </w:pPr>
      <w:bookmarkStart w:id="610" w:name="__RefHeading___Toc5431351_2870459653"/>
      <w:bookmarkStart w:id="611" w:name="_Toc245"/>
      <w:bookmarkEnd w:id="610"/>
      <w:r>
        <w:rPr>
          <w:rtl w:val="true"/>
        </w:rPr>
        <w:t>یکم</w:t>
      </w:r>
      <w:r>
        <w:rPr>
          <w:rtl w:val="true"/>
        </w:rPr>
        <w:t xml:space="preserve">: </w:t>
      </w:r>
      <w:r>
        <w:rPr>
          <w:rtl w:val="true"/>
        </w:rPr>
        <w:t>آیه به آیه</w:t>
      </w:r>
      <w:bookmarkEnd w:id="61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هر کدام از دو نفر یک آیه می خوانند و به همین ترتیب پیش می روند تا مقدار مقرر برای یک روز خاتمه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بسیار متنوع است و کمتر احساس خستگی به شخص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اشکالش این است که </w:t>
      </w:r>
      <w:bookmarkStart w:id="612" w:name="pg9370_146031"/>
    </w:p>
    <w:p>
      <w:pPr>
        <w:pStyle w:val="BookText"/>
        <w:rPr/>
      </w:pPr>
      <w:bookmarkEnd w:id="612"/>
      <w:r>
        <w:rPr>
          <w:rFonts w:ascii="IRNazanin" w:hAnsi="IRNazanin" w:eastAsia="IRNazanin"/>
          <w:color w:val="111111"/>
          <w:sz w:val="28"/>
          <w:sz w:val="28"/>
          <w:szCs w:val="28"/>
          <w:rtl w:val="true"/>
          <w:lang w:bidi="fa-IR"/>
        </w:rPr>
        <w:t>تسلط بر پی در پی خواندن محفوظات و به عبارتی تسلسل آیات در ذهن حافظ کمرنگ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آن است که اگر حافظ بخواهد هنگام تلاوت دوست خود، از روی قرآن خط ببرد نگاهش به آیه ی بعدی که خودش می خواهد بخواند می افتد و طبیعی است مرور او کم اثر می گردد و اگر به مصحف نگاه نکند از یکی از فایده های مباحثه که بهره بردن از حافظه ی دیداری در کنار خواندن آیات است بی بهره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شیوه می توان به صورت مقطعی در زمان های مشخصی مانند مسافرت یا در وسایط نقلیه که شرایط مباحثه کامل فراهم نیست استفاده کرد</w:t>
      </w:r>
      <w:r>
        <w:rPr>
          <w:rFonts w:eastAsia="IRNazanin" w:cs="IRNazanin"/>
          <w:color w:val="111111"/>
          <w:sz w:val="28"/>
          <w:szCs w:val="28"/>
          <w:rtl w:val="true"/>
          <w:lang w:bidi="fa-IR"/>
        </w:rPr>
        <w:t>.</w:t>
      </w:r>
    </w:p>
    <w:p>
      <w:pPr>
        <w:pStyle w:val="Heading5"/>
        <w:numPr>
          <w:ilvl w:val="4"/>
          <w:numId w:val="1"/>
        </w:numPr>
        <w:rPr/>
      </w:pPr>
      <w:bookmarkStart w:id="613" w:name="__RefHeading___Toc5431353_2870459653"/>
      <w:bookmarkStart w:id="614" w:name="_Toc246"/>
      <w:bookmarkEnd w:id="613"/>
      <w:r>
        <w:rPr>
          <w:rtl w:val="true"/>
        </w:rPr>
        <w:t>دوم</w:t>
      </w:r>
      <w:r>
        <w:rPr>
          <w:rtl w:val="true"/>
        </w:rPr>
        <w:t xml:space="preserve">: </w:t>
      </w:r>
      <w:r>
        <w:rPr>
          <w:rtl w:val="true"/>
        </w:rPr>
        <w:t>صفحه به صفحه</w:t>
      </w:r>
      <w:bookmarkEnd w:id="614"/>
    </w:p>
    <w:p>
      <w:pPr>
        <w:pStyle w:val="BookText"/>
        <w:rPr/>
      </w:pPr>
      <w:r>
        <w:rPr>
          <w:rFonts w:ascii="IRNazanin" w:hAnsi="IRNazanin" w:eastAsia="IRNazanin"/>
          <w:color w:val="111111"/>
          <w:sz w:val="28"/>
          <w:sz w:val="28"/>
          <w:szCs w:val="28"/>
          <w:rtl w:val="true"/>
          <w:lang w:bidi="fa-IR"/>
        </w:rPr>
        <w:t>در این روش هر نفر یک صفحه ی کامل قرائت کرده و بعد از پایان ،صفحه شخص دیگر صفحه ی دوم را قرائت می نماید این شیوه از امتیاز تسلط بر قرائت آیات به صورت متوالی برخوردار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اشکالی که در این شیوه وجود دارد این است که ذهن حافظ بر اساس صفحات شکل گرفته ممکن است در انتقال از یک صفحه به صفحه ی دیگر دچار مشکل گردد فراوان دیده شده که وقتی از حافظ سؤال شود می تواند به خوبی آیات را تلاوت نماید؛ اما هنگامی که به آخر صفحه می رسد قادر نیست ابتدای صفحه ی بعد را به یاد آورد برای حل این مشکل پیشنهاد می شود هر نفر تلاوت خود را به پایان صفحه ختم نکند بلکه آیه ی اول صفحه ی بعد را نیز بخواند</w:t>
      </w:r>
      <w:r>
        <w:rPr>
          <w:rFonts w:eastAsia="IRNazanin" w:cs="IRNazanin"/>
          <w:color w:val="111111"/>
          <w:sz w:val="28"/>
          <w:szCs w:val="28"/>
          <w:rtl w:val="true"/>
          <w:lang w:bidi="fa-IR"/>
        </w:rPr>
        <w:t xml:space="preserve">. </w:t>
      </w:r>
      <w:bookmarkStart w:id="615" w:name="pg9370_146033"/>
    </w:p>
    <w:p>
      <w:pPr>
        <w:pStyle w:val="Heading5"/>
        <w:numPr>
          <w:ilvl w:val="4"/>
          <w:numId w:val="1"/>
        </w:numPr>
        <w:rPr/>
      </w:pPr>
      <w:bookmarkStart w:id="616" w:name="__RefHeading___Toc5431355_2870459653"/>
      <w:bookmarkStart w:id="617" w:name="_Toc247"/>
      <w:bookmarkEnd w:id="615"/>
      <w:bookmarkEnd w:id="616"/>
      <w:r>
        <w:rPr>
          <w:rtl w:val="true"/>
        </w:rPr>
        <w:t>سوم</w:t>
      </w:r>
      <w:r>
        <w:rPr>
          <w:rtl w:val="true"/>
        </w:rPr>
        <w:t xml:space="preserve">: </w:t>
      </w:r>
      <w:r>
        <w:rPr>
          <w:rtl w:val="true"/>
        </w:rPr>
        <w:t>دو صفحه به دو صفحه</w:t>
      </w:r>
      <w:bookmarkEnd w:id="617"/>
    </w:p>
    <w:p>
      <w:pPr>
        <w:pStyle w:val="BookText"/>
        <w:rPr/>
      </w:pPr>
      <w:r>
        <w:rPr>
          <w:rFonts w:ascii="IRNazanin" w:hAnsi="IRNazanin" w:eastAsia="IRNazanin"/>
          <w:color w:val="111111"/>
          <w:sz w:val="28"/>
          <w:sz w:val="28"/>
          <w:szCs w:val="28"/>
          <w:rtl w:val="true"/>
          <w:lang w:bidi="fa-IR"/>
        </w:rPr>
        <w:t>در این روش هر نفر دو صفحه از محفوظات را تلاوت کرده و بعد از پایان تلاوت، نفر دوم، دو صفحه بعد را قرائت می نماید در این شیوه با حفظ مزایای شیوه های قبل از معایب آن نیز دوری گزیده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تسلط بر پی در پی خواندن آیات و هم تسلط انتقال از یک صفحه به صفحه ی دیگر در هنگام مباحثه، مورد توجه قرار گرفته و مهارت های حافظ تکمیل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اشکالی که باقی می ماند این است که حافظ ممکن است به تلاوت از ابتدای صفحه عادت کرده و دیگر نتواند از وسط یک صفحه شروع به خواندن کند که برای این منظور لازم است هر از چند گاهی از وسط و یا انتهای یک صفحه هم مورد سؤال قرار بگیرد تا در این زمینه نیز از تسلط کافی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در برخی از دورها شروع تلاوت و پایان آن را اواسط صفحه قرار دهد</w:t>
      </w:r>
      <w:r>
        <w:rPr>
          <w:rFonts w:eastAsia="IRNazanin" w:cs="IRNazanin"/>
          <w:color w:val="111111"/>
          <w:sz w:val="28"/>
          <w:szCs w:val="28"/>
          <w:rtl w:val="true"/>
          <w:lang w:bidi="fa-IR"/>
        </w:rPr>
        <w:t>.</w:t>
      </w:r>
    </w:p>
    <w:p>
      <w:pPr>
        <w:pStyle w:val="Heading5"/>
        <w:numPr>
          <w:ilvl w:val="4"/>
          <w:numId w:val="1"/>
        </w:numPr>
        <w:rPr/>
      </w:pPr>
      <w:bookmarkStart w:id="618" w:name="__RefHeading___Toc5431357_2870459653"/>
      <w:bookmarkStart w:id="619" w:name="_Toc248"/>
      <w:bookmarkEnd w:id="618"/>
      <w:r>
        <w:rPr>
          <w:rtl w:val="true"/>
        </w:rPr>
        <w:t>چهارم</w:t>
      </w:r>
      <w:r>
        <w:rPr>
          <w:rtl w:val="true"/>
        </w:rPr>
        <w:t xml:space="preserve">: </w:t>
      </w:r>
      <w:r>
        <w:rPr>
          <w:rtl w:val="true"/>
        </w:rPr>
        <w:t>مقطع به مقطع</w:t>
      </w:r>
      <w:bookmarkEnd w:id="619"/>
    </w:p>
    <w:p>
      <w:pPr>
        <w:pStyle w:val="BookText"/>
        <w:rPr/>
      </w:pPr>
      <w:r>
        <w:rPr>
          <w:rFonts w:ascii="IRNazanin" w:hAnsi="IRNazanin" w:eastAsia="IRNazanin"/>
          <w:color w:val="111111"/>
          <w:sz w:val="28"/>
          <w:sz w:val="28"/>
          <w:szCs w:val="28"/>
          <w:rtl w:val="true"/>
          <w:lang w:bidi="fa-IR"/>
        </w:rPr>
        <w:t>در این روش دو حافظ یک مقطع و یا دو مقطع معنایی را به نوبت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بهترین شیوه ی حفظ، حفظ محتوا محور است که حافظ بر اساس تکیه بر محتوا و مفهوم آیات را در ذهن خود ثبت نموده و دسته بندی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هنگام مرور هم تمرکز اصلی حافظ بر روی مقاطع محتوایی باشد، علاوه بر مرور آیات به مرور محتوایی نیز پرداخته است</w:t>
      </w:r>
      <w:r>
        <w:rPr>
          <w:rFonts w:eastAsia="IRNazanin" w:cs="IRNazanin"/>
          <w:color w:val="111111"/>
          <w:sz w:val="28"/>
          <w:szCs w:val="28"/>
          <w:rtl w:val="true"/>
          <w:lang w:bidi="fa-IR"/>
        </w:rPr>
        <w:t>.</w:t>
      </w:r>
    </w:p>
    <w:p>
      <w:pPr>
        <w:pStyle w:val="Heading5"/>
        <w:numPr>
          <w:ilvl w:val="4"/>
          <w:numId w:val="1"/>
        </w:numPr>
        <w:rPr/>
      </w:pPr>
      <w:bookmarkStart w:id="620" w:name="__RefHeading___Toc5431359_2870459653"/>
      <w:bookmarkStart w:id="621" w:name="_Toc249"/>
      <w:bookmarkEnd w:id="620"/>
      <w:r>
        <w:rPr>
          <w:rtl w:val="true"/>
        </w:rPr>
        <w:t>پنجم</w:t>
      </w:r>
      <w:r>
        <w:rPr>
          <w:rtl w:val="true"/>
        </w:rPr>
        <w:t xml:space="preserve">: </w:t>
      </w:r>
      <w:r>
        <w:rPr>
          <w:rtl w:val="true"/>
        </w:rPr>
        <w:t>تکمیلی</w:t>
      </w:r>
      <w:bookmarkEnd w:id="62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این شیوه از مباحثه هر یک از دو نفر بخشی از محفوظات خوانده شده </w:t>
      </w:r>
      <w:bookmarkStart w:id="622" w:name="pg9370_146036"/>
    </w:p>
    <w:p>
      <w:pPr>
        <w:pStyle w:val="BookText"/>
        <w:rPr/>
      </w:pPr>
      <w:bookmarkEnd w:id="622"/>
      <w:r>
        <w:rPr>
          <w:rFonts w:ascii="IRNazanin" w:hAnsi="IRNazanin" w:eastAsia="IRNazanin"/>
          <w:color w:val="111111"/>
          <w:sz w:val="28"/>
          <w:sz w:val="28"/>
          <w:szCs w:val="28"/>
          <w:rtl w:val="true"/>
          <w:lang w:bidi="fa-IR"/>
        </w:rPr>
        <w:t>توسط نفر قبل را خوانده و مقداری نیز از آیات دیگر می خواند به این صورت که نفر اول، صفحه ی نخست را تلاوت نموده و طرف مقابل استماع و هم زمان از روی مصحف خط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نفر دوم، صفحه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و طرف مقابل، هم زمان خط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فرد مقابل صفحه 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نماید به همین ترتیب ادامه داده تا محدوده ی مباحثه به پایان می رسد با بهره مندی از این شیوه در پایان مباحثه هر دو نفر تمام جزء را هم خوانده و هم شنیده و دیده اند این شیوه را می توان به عنوان بهترین شیوه ی مباحثه معرفی نمود</w:t>
      </w:r>
      <w:r>
        <w:rPr>
          <w:rFonts w:eastAsia="IRNazanin" w:cs="IRNazanin"/>
          <w:color w:val="111111"/>
          <w:sz w:val="28"/>
          <w:szCs w:val="28"/>
          <w:rtl w:val="true"/>
          <w:lang w:bidi="fa-IR"/>
        </w:rPr>
        <w:t>.</w:t>
      </w:r>
    </w:p>
    <w:p>
      <w:pPr>
        <w:pStyle w:val="Heading5"/>
        <w:numPr>
          <w:ilvl w:val="4"/>
          <w:numId w:val="1"/>
        </w:numPr>
        <w:rPr/>
      </w:pPr>
      <w:bookmarkStart w:id="623" w:name="__RefHeading___Toc5431361_2870459653"/>
      <w:bookmarkStart w:id="624" w:name="_Toc250"/>
      <w:bookmarkEnd w:id="623"/>
      <w:r>
        <w:rPr>
          <w:rtl w:val="true"/>
        </w:rPr>
        <w:t>ششم</w:t>
      </w:r>
      <w:r>
        <w:rPr>
          <w:rtl w:val="true"/>
        </w:rPr>
        <w:t xml:space="preserve">: </w:t>
      </w:r>
      <w:r>
        <w:rPr>
          <w:rtl w:val="true"/>
        </w:rPr>
        <w:t>زمانی</w:t>
      </w:r>
      <w:bookmarkEnd w:id="624"/>
    </w:p>
    <w:p>
      <w:pPr>
        <w:pStyle w:val="BookText"/>
        <w:rPr/>
      </w:pPr>
      <w:r>
        <w:rPr>
          <w:rFonts w:ascii="IRNazanin" w:hAnsi="IRNazanin" w:eastAsia="IRNazanin"/>
          <w:color w:val="111111"/>
          <w:sz w:val="28"/>
          <w:sz w:val="28"/>
          <w:szCs w:val="28"/>
          <w:rtl w:val="true"/>
          <w:lang w:bidi="fa-IR"/>
        </w:rPr>
        <w:t>در این شیوه زمان مباحثه را به دو بخش مساوی تقسیم کرده هر کدام در زمان خود به تلاوت پرداخته و آیات مورد نظر خود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از مباحثه برای کسانی مفید است که در محفوظات خود با طرف مقابل مشترک نبوده و یا هر یک به تمرین در محدوده ی خاصی از محفوظات تمایل داشته باشند</w:t>
      </w:r>
      <w:r>
        <w:rPr>
          <w:rFonts w:eastAsia="IRNazanin" w:cs="IRNazanin"/>
          <w:color w:val="111111"/>
          <w:sz w:val="28"/>
          <w:szCs w:val="28"/>
          <w:rtl w:val="true"/>
          <w:lang w:bidi="fa-IR"/>
        </w:rPr>
        <w:t>.</w:t>
      </w:r>
    </w:p>
    <w:p>
      <w:pPr>
        <w:pStyle w:val="Heading5"/>
        <w:numPr>
          <w:ilvl w:val="4"/>
          <w:numId w:val="1"/>
        </w:numPr>
        <w:rPr/>
      </w:pPr>
      <w:bookmarkStart w:id="625" w:name="__RefHeading___Toc5431363_2870459653"/>
      <w:bookmarkStart w:id="626" w:name="_Toc251"/>
      <w:bookmarkEnd w:id="625"/>
      <w:r>
        <w:rPr>
          <w:rtl w:val="true"/>
        </w:rPr>
        <w:t>هفتم</w:t>
      </w:r>
      <w:r>
        <w:rPr>
          <w:rtl w:val="true"/>
        </w:rPr>
        <w:t xml:space="preserve">: </w:t>
      </w:r>
      <w:r>
        <w:rPr>
          <w:rtl w:val="true"/>
        </w:rPr>
        <w:t>مسابقه ای</w:t>
      </w:r>
      <w:bookmarkEnd w:id="626"/>
    </w:p>
    <w:p>
      <w:pPr>
        <w:pStyle w:val="BookText"/>
        <w:rPr/>
      </w:pPr>
      <w:r>
        <w:rPr>
          <w:rFonts w:ascii="IRNazanin" w:hAnsi="IRNazanin" w:eastAsia="IRNazanin"/>
          <w:color w:val="111111"/>
          <w:sz w:val="28"/>
          <w:sz w:val="28"/>
          <w:szCs w:val="28"/>
          <w:rtl w:val="true"/>
          <w:lang w:bidi="fa-IR"/>
        </w:rPr>
        <w:t>در این شیوه یک نفر تلاوت را آغاز می کند و تا زمانی که دچار اشکال و ایراد نگشته است می تواند به تلاوت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کوچک ترین اشتباه رخ دهد، تلاوت او متوقف گشته و فرد دوم تلاوت را آغاز می نماید و تا زمانی که دچار ایراد و اشکالی نگشته به تلاوت ادامه می دهد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شیوه باعث ایجاد رقابت و افزایش انگیزه برای تلاوت بهتر و تمرکز بالاتر </w:t>
      </w:r>
      <w:bookmarkStart w:id="627" w:name="pg9370_146039"/>
    </w:p>
    <w:p>
      <w:pPr>
        <w:pStyle w:val="BookText"/>
        <w:rPr/>
      </w:pPr>
      <w:bookmarkEnd w:id="627"/>
      <w:r>
        <w:rPr>
          <w:rFonts w:ascii="IRNazanin" w:hAnsi="IRNazanin" w:eastAsia="IRNazanin"/>
          <w:color w:val="111111"/>
          <w:sz w:val="28"/>
          <w:sz w:val="28"/>
          <w:szCs w:val="28"/>
          <w:rtl w:val="true"/>
          <w:lang w:bidi="fa-IR"/>
        </w:rPr>
        <w:t>در هنگام قرائت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اشکال نیز دارد؛ از جمله آن که در صورتی مفید است که دو هم بحث در کیفیت محفوظات هم طراز و هم سطح یا نزدیک به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آن ها خیلی قوی تر از دیگری ،باشد، بیشتر آیات را تلاوت نموده و رفته رفته فرد ضعیف انگیزه ی ادامه ی مباحثه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بهره از حافظه ی بصری در این شیوه منتفی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چرا که فردی که در حال گوش دادن است باید از حفظ گوش دهد و در صورت بروز اشکال بلافاصله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خیلی سریع خواننده و مستمع جایشان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شیوه، می توان گاهی جهت ایجاد انگیزه و تنوع در مباحثه، استفاده کرد</w:t>
      </w:r>
      <w:r>
        <w:rPr>
          <w:rFonts w:eastAsia="IRNazanin" w:cs="IRNazanin"/>
          <w:color w:val="111111"/>
          <w:sz w:val="28"/>
          <w:szCs w:val="28"/>
          <w:rtl w:val="true"/>
          <w:lang w:bidi="fa-IR"/>
        </w:rPr>
        <w:t>.</w:t>
      </w:r>
    </w:p>
    <w:p>
      <w:pPr>
        <w:pStyle w:val="Heading4"/>
        <w:numPr>
          <w:ilvl w:val="3"/>
          <w:numId w:val="1"/>
        </w:numPr>
        <w:rPr/>
      </w:pPr>
      <w:bookmarkStart w:id="628" w:name="__RefHeading___Toc5431365_2870459653"/>
      <w:bookmarkStart w:id="629" w:name="_Toc252"/>
      <w:bookmarkEnd w:id="628"/>
      <w:r>
        <w:rPr>
          <w:rtl w:val="true"/>
        </w:rPr>
        <w:t>مهارت ها و آداب مباحثه</w:t>
      </w:r>
      <w:bookmarkEnd w:id="629"/>
    </w:p>
    <w:p>
      <w:pPr>
        <w:pStyle w:val="Heading5"/>
        <w:numPr>
          <w:ilvl w:val="4"/>
          <w:numId w:val="1"/>
        </w:numPr>
        <w:rPr/>
      </w:pPr>
      <w:bookmarkStart w:id="630" w:name="__RefHeading___Toc5431367_2870459653"/>
      <w:bookmarkStart w:id="631" w:name="_Toc253"/>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برای بهتر شدن مباحثه و بهره وری بیشتر از آن آداب و مهارت هایی وجود دارد که در ادامه به توضیح آن ها خواهیم پرداخت</w:t>
      </w:r>
      <w:r>
        <w:rPr>
          <w:rFonts w:eastAsia="IRNazanin" w:cs="IRNazanin"/>
          <w:color w:val="111111"/>
          <w:sz w:val="28"/>
          <w:szCs w:val="28"/>
          <w:rtl w:val="true"/>
          <w:lang w:bidi="fa-IR"/>
        </w:rPr>
        <w:t>.</w:t>
      </w:r>
    </w:p>
    <w:p>
      <w:pPr>
        <w:pStyle w:val="Heading5"/>
        <w:numPr>
          <w:ilvl w:val="4"/>
          <w:numId w:val="1"/>
        </w:numPr>
        <w:rPr/>
      </w:pPr>
      <w:bookmarkStart w:id="632" w:name="__RefHeading___Toc5431369_2870459653"/>
      <w:bookmarkStart w:id="633" w:name="_Toc254"/>
      <w:bookmarkEnd w:id="632"/>
      <w:r>
        <w:rPr>
          <w:rtl w:val="true"/>
        </w:rPr>
        <w:t>یکم</w:t>
      </w:r>
      <w:r>
        <w:rPr>
          <w:rtl w:val="true"/>
        </w:rPr>
        <w:t xml:space="preserve">: </w:t>
      </w:r>
      <w:r>
        <w:rPr>
          <w:rtl w:val="true"/>
        </w:rPr>
        <w:t>برنامه ریزی صحیح</w:t>
      </w:r>
      <w:bookmarkEnd w:id="63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مباحثه باید به گونه ای برنامه ریزی شود که بعد از پایان دو دور مباحثه هر دو نفر کل محفوظات را هم خوانده باشند و هم شنیده و خط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شیوه ی صفحه به صفحه چنان چه شخص اول از ابتدای جزء و صفحه ی نخست آن می خواند به یاد داشته باشد تا در دور دوم او شروع کننده نباشد بلکه دیگری شروع کند و او صفحه ی دوم را بخواند بدین ترتیب بعد از دو دور مرور، هر دو نفر یک بار کل محفوظات را مرور کرده و یک بار شنیده و خط خط برده اند</w:t>
      </w:r>
      <w:r>
        <w:rPr>
          <w:rFonts w:eastAsia="IRNazanin" w:cs="IRNazanin"/>
          <w:color w:val="111111"/>
          <w:sz w:val="28"/>
          <w:szCs w:val="28"/>
          <w:rtl w:val="true"/>
          <w:lang w:bidi="fa-IR"/>
        </w:rPr>
        <w:t xml:space="preserve">. </w:t>
      </w:r>
      <w:bookmarkStart w:id="634" w:name="pg9370_146042"/>
    </w:p>
    <w:p>
      <w:pPr>
        <w:pStyle w:val="Heading5"/>
        <w:numPr>
          <w:ilvl w:val="4"/>
          <w:numId w:val="1"/>
        </w:numPr>
        <w:rPr/>
      </w:pPr>
      <w:bookmarkStart w:id="635" w:name="__RefHeading___Toc5431371_2870459653"/>
      <w:bookmarkStart w:id="636" w:name="_Toc255"/>
      <w:bookmarkEnd w:id="634"/>
      <w:bookmarkEnd w:id="635"/>
      <w:r>
        <w:rPr>
          <w:rtl w:val="true"/>
        </w:rPr>
        <w:t>دوم</w:t>
      </w:r>
      <w:r>
        <w:rPr>
          <w:rtl w:val="true"/>
        </w:rPr>
        <w:t xml:space="preserve">: </w:t>
      </w:r>
      <w:r>
        <w:rPr>
          <w:rtl w:val="true"/>
        </w:rPr>
        <w:t>رقابت در مباحثه</w:t>
      </w:r>
      <w:bookmarkEnd w:id="636"/>
    </w:p>
    <w:p>
      <w:pPr>
        <w:pStyle w:val="BookText"/>
        <w:rPr/>
      </w:pPr>
      <w:r>
        <w:rPr>
          <w:rFonts w:ascii="IRNazanin" w:hAnsi="IRNazanin" w:eastAsia="IRNazanin"/>
          <w:color w:val="111111"/>
          <w:sz w:val="28"/>
          <w:sz w:val="28"/>
          <w:szCs w:val="28"/>
          <w:rtl w:val="true"/>
          <w:lang w:bidi="fa-IR"/>
        </w:rPr>
        <w:t>برای تمرکز حواس بیشتر و جلوگیری از حواس پرتی اشخاص می توانند مسابقه ای هم برگزار کنند به این صورت که هر کس در مجموع تلاوت خود، تعداد خطای کمتری داشته باشد برنده باشد و طرف مقابل به او هدیه یا جایزه ای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 شود که دو طرف تمام سعی و تلاش خود را برای کم کردن تعداد خطاها به کار بندند البته لازم نیست هدیه گران قیمت باشد؛ بلکه می توان یک هدیه ی معنوی برای این مسابقه ی مقدس در نظر گرفت بدین صورت که هر کس خطای تلاوتش کمتر باشد دیگری ثواب قرائت خود را به او هدیه نماید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کارهایی که موجب تمرکز حواس در این باب می گردد نمره دادن به هم مباحثه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برای تلاوت هر صفحه به یکدیگر نمره بدهند و در دفتری ثبت شود موجب دقت بیشتر به هنگام تلاوت آیات خواهد شد</w:t>
      </w:r>
      <w:r>
        <w:rPr>
          <w:rFonts w:eastAsia="IRNazanin" w:cs="IRNazanin"/>
          <w:color w:val="111111"/>
          <w:sz w:val="28"/>
          <w:szCs w:val="28"/>
          <w:rtl w:val="true"/>
          <w:lang w:bidi="fa-IR"/>
        </w:rPr>
        <w:t>.</w:t>
      </w:r>
    </w:p>
    <w:p>
      <w:pPr>
        <w:pStyle w:val="Heading5"/>
        <w:numPr>
          <w:ilvl w:val="4"/>
          <w:numId w:val="1"/>
        </w:numPr>
        <w:rPr/>
      </w:pPr>
      <w:bookmarkStart w:id="637" w:name="__RefHeading___Toc5431373_2870459653"/>
      <w:bookmarkStart w:id="638" w:name="_Toc256"/>
      <w:bookmarkEnd w:id="637"/>
      <w:r>
        <w:rPr>
          <w:rtl w:val="true"/>
        </w:rPr>
        <w:t>سوم</w:t>
      </w:r>
      <w:r>
        <w:rPr>
          <w:rtl w:val="true"/>
        </w:rPr>
        <w:t xml:space="preserve">: </w:t>
      </w:r>
      <w:r>
        <w:rPr>
          <w:rtl w:val="true"/>
        </w:rPr>
        <w:t>آمادگی قبل از مباحثه</w:t>
      </w:r>
      <w:bookmarkEnd w:id="638"/>
    </w:p>
    <w:p>
      <w:pPr>
        <w:pStyle w:val="BookText"/>
        <w:rPr/>
      </w:pPr>
      <w:r>
        <w:rPr>
          <w:rFonts w:ascii="IRNazanin" w:hAnsi="IRNazanin" w:eastAsia="IRNazanin"/>
          <w:color w:val="111111"/>
          <w:sz w:val="28"/>
          <w:sz w:val="28"/>
          <w:szCs w:val="28"/>
          <w:rtl w:val="true"/>
          <w:lang w:bidi="fa-IR"/>
        </w:rPr>
        <w:t>یکی از نکاتی که در بهره وری بیشتر از مباحثه مفید به نظر می رسد این است که دو نفر قبل از شروع مباحثه آیات را مرور کرده و به آن آیات نظری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موارد اشتباه خود را که در دوره های قبل ثبت و علامت گذاری نموده اند مورد توجه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علاوه بر آن که به کیفیت مباحثه می افزاید موجب افزایش نشاط و انگیزه ی شما و هم بحثتان در مباحثه می گردد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رعایت حق طرف مقابل و ضایع نکردن وقت و فرصت او هم جزء وظایفی است که باید بدان توجه نمود</w:t>
      </w:r>
      <w:r>
        <w:rPr>
          <w:rFonts w:eastAsia="IRNazanin" w:cs="IRNazanin"/>
          <w:color w:val="111111"/>
          <w:sz w:val="28"/>
          <w:szCs w:val="28"/>
          <w:rtl w:val="true"/>
          <w:lang w:bidi="fa-IR"/>
        </w:rPr>
        <w:t xml:space="preserve">. </w:t>
      </w:r>
      <w:bookmarkStart w:id="639" w:name="pg9370_146045"/>
    </w:p>
    <w:p>
      <w:pPr>
        <w:pStyle w:val="Heading5"/>
        <w:numPr>
          <w:ilvl w:val="4"/>
          <w:numId w:val="1"/>
        </w:numPr>
        <w:rPr/>
      </w:pPr>
      <w:bookmarkStart w:id="640" w:name="__RefHeading___Toc5431375_2870459653"/>
      <w:bookmarkStart w:id="641" w:name="_Toc257"/>
      <w:bookmarkEnd w:id="639"/>
      <w:bookmarkEnd w:id="640"/>
      <w:r>
        <w:rPr>
          <w:rtl w:val="true"/>
        </w:rPr>
        <w:t>چهارم</w:t>
      </w:r>
      <w:r>
        <w:rPr>
          <w:rtl w:val="true"/>
        </w:rPr>
        <w:t xml:space="preserve">: </w:t>
      </w:r>
      <w:r>
        <w:rPr>
          <w:rtl w:val="true"/>
        </w:rPr>
        <w:t>پرسش و پاسخ</w:t>
      </w:r>
      <w:bookmarkEnd w:id="641"/>
    </w:p>
    <w:p>
      <w:pPr>
        <w:pStyle w:val="BookText"/>
        <w:rPr/>
      </w:pPr>
      <w:r>
        <w:rPr>
          <w:rFonts w:ascii="IRNazanin" w:hAnsi="IRNazanin" w:eastAsia="IRNazanin"/>
          <w:color w:val="111111"/>
          <w:sz w:val="28"/>
          <w:sz w:val="28"/>
          <w:szCs w:val="28"/>
          <w:rtl w:val="true"/>
          <w:lang w:bidi="fa-IR"/>
        </w:rPr>
        <w:t>از آن جا که تا محفوظات ما مورد سؤال قرار نگیرد به نقاط ضعف خود واقف نمی شویم، می توانیم در هر جلسه ی مباحثه با پرسش و پاسخ از یکدیگر، به ارتقاء سطح محفوظات یکدیگر کمک شایانی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مناسب است چنان چه حافظ شماره ی آیات را از حفظ داشته باشد در زمینه ی شماره ها نیز مورد سؤال قرار گیرد زیرا این سؤالات به تثبیت آن کمک به سزایی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سؤال از ابتدای صفحه و انتهای آن نیز در تسلط بیشتر بر محفوظات بسیار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سزاوار است که در هنگام رسیدن به آیات مشابه دو نفر که با هم مباحثه می کنند از موارد مشابه نیز یکدیگر را مورد ارزیابی قرار دهند</w:t>
      </w:r>
      <w:r>
        <w:rPr>
          <w:rFonts w:eastAsia="IRNazanin" w:cs="IRNazanin"/>
          <w:color w:val="111111"/>
          <w:sz w:val="28"/>
          <w:szCs w:val="28"/>
          <w:rtl w:val="true"/>
          <w:lang w:bidi="fa-IR"/>
        </w:rPr>
        <w:t>.</w:t>
      </w:r>
    </w:p>
    <w:p>
      <w:pPr>
        <w:pStyle w:val="Heading5"/>
        <w:numPr>
          <w:ilvl w:val="4"/>
          <w:numId w:val="1"/>
        </w:numPr>
        <w:rPr/>
      </w:pPr>
      <w:bookmarkStart w:id="642" w:name="__RefHeading___Toc5431377_2870459653"/>
      <w:bookmarkStart w:id="643" w:name="_Toc258"/>
      <w:bookmarkEnd w:id="642"/>
      <w:r>
        <w:rPr>
          <w:rtl w:val="true"/>
        </w:rPr>
        <w:t>پنجم</w:t>
      </w:r>
      <w:r>
        <w:rPr>
          <w:rtl w:val="true"/>
        </w:rPr>
        <w:t xml:space="preserve">: </w:t>
      </w:r>
      <w:r>
        <w:rPr>
          <w:rtl w:val="true"/>
        </w:rPr>
        <w:t>ثبت سابقه ی مباحثه</w:t>
      </w:r>
      <w:bookmarkEnd w:id="643"/>
    </w:p>
    <w:p>
      <w:pPr>
        <w:pStyle w:val="BookText"/>
        <w:rPr/>
      </w:pPr>
      <w:r>
        <w:rPr>
          <w:rFonts w:ascii="IRNazanin" w:hAnsi="IRNazanin" w:eastAsia="IRNazanin"/>
          <w:color w:val="111111"/>
          <w:sz w:val="28"/>
          <w:sz w:val="28"/>
          <w:szCs w:val="28"/>
          <w:rtl w:val="true"/>
          <w:lang w:bidi="fa-IR"/>
        </w:rPr>
        <w:t>بسیار نیکوست که هر حافظی دفترچه ای برای مباحثه داشته باشد و در آن نوبت تلاوت و نیز موارد خطای خود را یادداشت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این گفتیم که می توان این موارد را در خود قرآن ثبت نمود؛ اما به هنگام مباحثه چون شخصی که مشغول خواندن است نمی تواند خطاهای خود را ثبت کند لازم است کسی که گوش فرا می دهد خطاهای او را در دفترچه اش ثبت نماید</w:t>
      </w:r>
      <w:r>
        <w:rPr>
          <w:rFonts w:eastAsia="IRNazanin" w:cs="IRNazanin"/>
          <w:color w:val="111111"/>
          <w:sz w:val="28"/>
          <w:szCs w:val="28"/>
          <w:rtl w:val="true"/>
          <w:lang w:bidi="fa-IR"/>
        </w:rPr>
        <w:t>.</w:t>
      </w:r>
    </w:p>
    <w:p>
      <w:pPr>
        <w:pStyle w:val="Heading5"/>
        <w:numPr>
          <w:ilvl w:val="4"/>
          <w:numId w:val="1"/>
        </w:numPr>
        <w:rPr/>
      </w:pPr>
      <w:bookmarkStart w:id="644" w:name="__RefHeading___Toc5431379_2870459653"/>
      <w:bookmarkStart w:id="645" w:name="_Toc259"/>
      <w:bookmarkEnd w:id="644"/>
      <w:r>
        <w:rPr>
          <w:rtl w:val="true"/>
        </w:rPr>
        <w:t>ششم</w:t>
      </w:r>
      <w:r>
        <w:rPr>
          <w:rtl w:val="true"/>
        </w:rPr>
        <w:t xml:space="preserve">: </w:t>
      </w:r>
      <w:r>
        <w:rPr>
          <w:rtl w:val="true"/>
        </w:rPr>
        <w:t>توجه به آداب تلاوت</w:t>
      </w:r>
      <w:bookmarkEnd w:id="64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مهم در باب مباحثه و به طور کلی در حفظ قرآن، توجه به آداب تلاوت قرآن است به همین منظور توصیه می شود که از شتاب زدگی به هنگام مباحثه پرهیز شود و آیات قرآن همان گونه که مورد تأكيد خداى متعال قرار </w:t>
      </w:r>
      <w:bookmarkStart w:id="646" w:name="pg9370_146048"/>
    </w:p>
    <w:p>
      <w:pPr>
        <w:pStyle w:val="BookText"/>
        <w:rPr/>
      </w:pPr>
      <w:bookmarkEnd w:id="646"/>
      <w:r>
        <w:rPr>
          <w:rFonts w:ascii="IRNazanin" w:hAnsi="IRNazanin" w:eastAsia="IRNazanin"/>
          <w:color w:val="111111"/>
          <w:sz w:val="28"/>
          <w:sz w:val="28"/>
          <w:szCs w:val="28"/>
          <w:rtl w:val="true"/>
          <w:lang w:bidi="fa-IR"/>
        </w:rPr>
        <w:t xml:space="preserve">گرفته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مراعات دیگر آداب تلاوت همچون با وضوء بودن و رو به قبله نشستن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اثر بخشی مباحثه مؤثر خواهد بود</w:t>
      </w:r>
      <w:r>
        <w:rPr>
          <w:rFonts w:eastAsia="IRNazanin" w:cs="IRNazanin"/>
          <w:color w:val="111111"/>
          <w:sz w:val="28"/>
          <w:szCs w:val="28"/>
          <w:rtl w:val="true"/>
          <w:lang w:bidi="fa-IR"/>
        </w:rPr>
        <w:t>.</w:t>
      </w:r>
    </w:p>
    <w:p>
      <w:pPr>
        <w:pStyle w:val="Heading5"/>
        <w:numPr>
          <w:ilvl w:val="4"/>
          <w:numId w:val="1"/>
        </w:numPr>
        <w:rPr/>
      </w:pPr>
      <w:bookmarkStart w:id="647" w:name="__RefHeading___Toc5431381_2870459653"/>
      <w:bookmarkStart w:id="648" w:name="_Toc260"/>
      <w:bookmarkEnd w:id="647"/>
      <w:r>
        <w:rPr>
          <w:rtl w:val="true"/>
        </w:rPr>
        <w:t>هفتم</w:t>
      </w:r>
      <w:r>
        <w:rPr>
          <w:rtl w:val="true"/>
        </w:rPr>
        <w:t xml:space="preserve">: </w:t>
      </w:r>
      <w:r>
        <w:rPr>
          <w:rtl w:val="true"/>
        </w:rPr>
        <w:t>مراعات حال هم مباحثه</w:t>
      </w:r>
      <w:bookmarkEnd w:id="648"/>
    </w:p>
    <w:p>
      <w:pPr>
        <w:pStyle w:val="BookText"/>
        <w:rPr/>
      </w:pPr>
      <w:r>
        <w:rPr>
          <w:rFonts w:ascii="IRNazanin" w:hAnsi="IRNazanin" w:eastAsia="IRNazanin"/>
          <w:color w:val="111111"/>
          <w:sz w:val="28"/>
          <w:sz w:val="28"/>
          <w:szCs w:val="28"/>
          <w:rtl w:val="true"/>
          <w:lang w:bidi="fa-IR"/>
        </w:rPr>
        <w:t>مراعات حال هم بحث و مدارا کردن با وی نیز یکی از آداب مباحثه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هنگام خواندن دچار خطا شد به او فرصت تصحیح بدهیم و از این طریق به او کمک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نامناسب در صورت ضعف فرد مقابل ممکن است به ناراحتی یا ناامیدی وی منجر شده و موجب ناخرسندی خداوند متعال گردد در صورتی که هم بحث ها در مسیر حفظ یکدیگر را همراهی نمایند، می توانند در ثواب معنوی حفظ یکدیگر شریک شده و این گونه محبت الهی را نسبت به خویش جلب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آزمایی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مباحثه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مورد از شیوه های مباحثه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ی مباحثه ی تکمیلی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مورد از آداب مباحثه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مباحثه ی آیه به آیه را توضیح داده و آسیب های آن را ذکر نمایید</w:t>
      </w:r>
      <w:r>
        <w:rPr>
          <w:rFonts w:eastAsia="IRNazanin" w:cs="IRNazanin"/>
          <w:color w:val="111111"/>
          <w:sz w:val="28"/>
          <w:szCs w:val="28"/>
          <w:rtl w:val="true"/>
          <w:lang w:bidi="fa-IR"/>
        </w:rPr>
        <w:t xml:space="preserve">. </w:t>
      </w:r>
      <w:bookmarkStart w:id="649" w:name="pg9370_146050"/>
    </w:p>
    <w:p>
      <w:pPr>
        <w:pStyle w:val="Heading3"/>
        <w:numPr>
          <w:ilvl w:val="2"/>
          <w:numId w:val="1"/>
        </w:numPr>
        <w:rPr/>
      </w:pPr>
      <w:bookmarkStart w:id="650" w:name="__RefHeading___Toc5431383_2870459653"/>
      <w:bookmarkStart w:id="651" w:name="_Toc261"/>
      <w:bookmarkEnd w:id="649"/>
      <w:bookmarkEnd w:id="650"/>
      <w:r>
        <w:rPr>
          <w:rtl w:val="true"/>
        </w:rPr>
        <w:t>فصل یازدهم</w:t>
      </w:r>
      <w:r>
        <w:rPr>
          <w:rtl w:val="true"/>
        </w:rPr>
        <w:t xml:space="preserve">: </w:t>
      </w:r>
      <w:r>
        <w:rPr>
          <w:rtl w:val="true"/>
        </w:rPr>
        <w:t>روش تحکیم و تثبیت محفوظات</w:t>
      </w:r>
      <w:bookmarkEnd w:id="651"/>
    </w:p>
    <w:p>
      <w:pPr>
        <w:pStyle w:val="Heading4"/>
        <w:numPr>
          <w:ilvl w:val="3"/>
          <w:numId w:val="1"/>
        </w:numPr>
        <w:rPr/>
      </w:pPr>
      <w:bookmarkStart w:id="652" w:name="__RefHeading___Toc5431385_2870459653"/>
      <w:bookmarkStart w:id="653" w:name="_Toc262"/>
      <w:bookmarkEnd w:id="652"/>
      <w:r>
        <w:rPr>
          <w:rtl w:val="true"/>
        </w:rPr>
        <w:t>اشاره</w:t>
      </w:r>
      <w:bookmarkEnd w:id="653"/>
    </w:p>
    <w:p>
      <w:pPr>
        <w:pStyle w:val="BookText"/>
        <w:rPr/>
      </w:pPr>
      <w:r>
        <w:rPr>
          <w:rFonts w:ascii="IRNazanin" w:hAnsi="IRNazanin" w:eastAsia="IRNazanin"/>
          <w:color w:val="111111"/>
          <w:sz w:val="28"/>
          <w:sz w:val="28"/>
          <w:szCs w:val="28"/>
          <w:rtl w:val="true"/>
          <w:lang w:bidi="fa-IR"/>
        </w:rPr>
        <w:t>پیامبر گرامی اسلام صلی الله علیه و آله به یاران خویش توصیه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حفظ قرآن با کرار و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کنید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ایشان فراموشی آیات حفظ شده را امری زشت و ناپسند قلمداد می کردند و به اصحاب خویش تأکید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 است برای یکی از شما که بگوید قرآن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توفیق از حفظ داشتن قرآن از او گرفته شده است</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مراحل حفظ قرآن و شاید مهمترین مرحله ی آن، تثبیت محفوظات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جزء مراحل و حلقه های مفقوده ای است که متأسفانه معمولاً توجه کافی بدان مبذول نمی گردد؛ نه در مؤسسات قرآنی و نه در میان حافظان قرآن در نتیجه بسیارند افرادی که با تلاش فراوان قرآن را حفظ می کنند ولی پس از اتمام حفظ در اثر بی توجهی به مرور کافی آن را فراموش می کنند</w:t>
      </w:r>
      <w:r>
        <w:rPr>
          <w:rFonts w:eastAsia="IRNazanin" w:cs="IRNazanin"/>
          <w:color w:val="111111"/>
          <w:sz w:val="28"/>
          <w:szCs w:val="28"/>
          <w:rtl w:val="true"/>
          <w:lang w:bidi="fa-IR"/>
        </w:rPr>
        <w:t xml:space="preserve">. </w:t>
      </w:r>
      <w:bookmarkStart w:id="654" w:name="pg9370_146053"/>
    </w:p>
    <w:p>
      <w:pPr>
        <w:pStyle w:val="BookText"/>
        <w:rPr/>
      </w:pPr>
      <w:bookmarkEnd w:id="654"/>
      <w:r>
        <w:rPr>
          <w:rFonts w:ascii="IRNazanin" w:hAnsi="IRNazanin" w:eastAsia="IRNazanin"/>
          <w:color w:val="111111"/>
          <w:sz w:val="28"/>
          <w:sz w:val="28"/>
          <w:szCs w:val="28"/>
          <w:rtl w:val="true"/>
          <w:lang w:bidi="fa-IR"/>
        </w:rPr>
        <w:t xml:space="preserve">تثبيت محفوظات به معنی ملکه شدن محفوظات برای انسان است به گونه ای که در به یاد آوردن آن هیچ مشکلی نداشته و هرگز آن ها را فراموش نکند مانند سوره 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قدر تکرار گشته که هیچ کس تصور نمی کند، روزی از یادش برود حافظ باید در محفوظات خویش به مرحله ای برسد که هیچ گاه آیات را فراموش نکند</w:t>
      </w:r>
      <w:r>
        <w:rPr>
          <w:rFonts w:eastAsia="IRNazanin" w:cs="IRNazanin"/>
          <w:color w:val="111111"/>
          <w:sz w:val="28"/>
          <w:szCs w:val="28"/>
          <w:rtl w:val="true"/>
          <w:lang w:bidi="fa-IR"/>
        </w:rPr>
        <w:t>.</w:t>
      </w:r>
    </w:p>
    <w:p>
      <w:pPr>
        <w:pStyle w:val="Heading4"/>
        <w:numPr>
          <w:ilvl w:val="3"/>
          <w:numId w:val="1"/>
        </w:numPr>
        <w:rPr/>
      </w:pPr>
      <w:bookmarkStart w:id="655" w:name="__RefHeading___Toc5431387_2870459653"/>
      <w:bookmarkStart w:id="656" w:name="_Toc263"/>
      <w:bookmarkEnd w:id="655"/>
      <w:r>
        <w:rPr>
          <w:rtl w:val="true"/>
        </w:rPr>
        <w:t>راه کارهای تثبیت</w:t>
      </w:r>
      <w:bookmarkEnd w:id="656"/>
    </w:p>
    <w:p>
      <w:pPr>
        <w:pStyle w:val="Heading5"/>
        <w:numPr>
          <w:ilvl w:val="4"/>
          <w:numId w:val="1"/>
        </w:numPr>
        <w:rPr/>
      </w:pPr>
      <w:bookmarkStart w:id="657" w:name="__RefHeading___Toc5431389_2870459653"/>
      <w:bookmarkStart w:id="658" w:name="_Toc264"/>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برای تثبیت و ملکه نمودن محفوظات راه کارهای مختلفی وجود دارد که مهم ترین آن ها را به محضر خوانندگان عزیز تقدیم می نماییم</w:t>
      </w:r>
      <w:r>
        <w:rPr>
          <w:rFonts w:eastAsia="IRNazanin" w:cs="IRNazanin"/>
          <w:color w:val="111111"/>
          <w:sz w:val="28"/>
          <w:szCs w:val="28"/>
          <w:rtl w:val="true"/>
          <w:lang w:bidi="fa-IR"/>
        </w:rPr>
        <w:t>:</w:t>
      </w:r>
    </w:p>
    <w:p>
      <w:pPr>
        <w:pStyle w:val="Heading5"/>
        <w:numPr>
          <w:ilvl w:val="4"/>
          <w:numId w:val="1"/>
        </w:numPr>
        <w:rPr/>
      </w:pPr>
      <w:bookmarkStart w:id="659" w:name="__RefHeading___Toc5431391_2870459653"/>
      <w:bookmarkStart w:id="660" w:name="_Toc265"/>
      <w:bookmarkEnd w:id="659"/>
      <w:r>
        <w:rPr>
          <w:rtl w:val="true"/>
        </w:rPr>
        <w:t>یکم</w:t>
      </w:r>
      <w:r>
        <w:rPr>
          <w:rtl w:val="true"/>
        </w:rPr>
        <w:t xml:space="preserve">: </w:t>
      </w:r>
      <w:r>
        <w:rPr>
          <w:rtl w:val="true"/>
        </w:rPr>
        <w:t>گذشت زمان</w:t>
      </w:r>
      <w:bookmarkEnd w:id="660"/>
    </w:p>
    <w:p>
      <w:pPr>
        <w:pStyle w:val="BookText"/>
        <w:rPr/>
      </w:pPr>
      <w:r>
        <w:rPr>
          <w:rFonts w:ascii="IRNazanin" w:hAnsi="IRNazanin" w:eastAsia="IRNazanin"/>
          <w:color w:val="111111"/>
          <w:sz w:val="28"/>
          <w:sz w:val="28"/>
          <w:szCs w:val="28"/>
          <w:rtl w:val="true"/>
          <w:lang w:bidi="fa-IR"/>
        </w:rPr>
        <w:t>مرحله ی تثبیت با توجه به طول مدت حفظ متفاوت خواهد بود؛ به عنوان مثال کسی که مدت حفظ او چهار سال بوده است باید حداقل دو سال تمرین مداوم داشته باشد به طور کلی می توان مدت دو سال بعد از پایان حفظ را برای کسانی که با توجه به اصول و ضوابط حفظ نموده اند را مدت مناسبی دانست</w:t>
      </w:r>
      <w:r>
        <w:rPr>
          <w:rFonts w:eastAsia="IRNazanin" w:cs="IRNazanin"/>
          <w:color w:val="111111"/>
          <w:sz w:val="28"/>
          <w:szCs w:val="28"/>
          <w:rtl w:val="true"/>
          <w:lang w:bidi="fa-IR"/>
        </w:rPr>
        <w:t>.</w:t>
      </w:r>
    </w:p>
    <w:p>
      <w:pPr>
        <w:pStyle w:val="Heading5"/>
        <w:numPr>
          <w:ilvl w:val="4"/>
          <w:numId w:val="1"/>
        </w:numPr>
        <w:rPr/>
      </w:pPr>
      <w:bookmarkStart w:id="661" w:name="__RefHeading___Toc5431393_2870459653"/>
      <w:bookmarkStart w:id="662" w:name="_Toc266"/>
      <w:bookmarkEnd w:id="661"/>
      <w:r>
        <w:rPr>
          <w:rtl w:val="true"/>
        </w:rPr>
        <w:t>دوم</w:t>
      </w:r>
      <w:r>
        <w:rPr>
          <w:rtl w:val="true"/>
        </w:rPr>
        <w:t xml:space="preserve">: </w:t>
      </w:r>
      <w:r>
        <w:rPr>
          <w:rtl w:val="true"/>
        </w:rPr>
        <w:t>تكرار محفوظات</w:t>
      </w:r>
      <w:bookmarkEnd w:id="66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تثبیت محفوظات، تکرار روزمره ی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خواندن روزی دو تا سه جزء برای حافظان کل تا مدت دو سال ضروری به نظر می رسد البته پس از آن نیز تا آخر عمر حداقل روزی یک جزء باید خوانده شود</w:t>
      </w:r>
      <w:r>
        <w:rPr>
          <w:rFonts w:eastAsia="IRNazanin" w:cs="IRNazanin"/>
          <w:color w:val="111111"/>
          <w:sz w:val="28"/>
          <w:szCs w:val="28"/>
          <w:rtl w:val="true"/>
          <w:lang w:bidi="fa-IR"/>
        </w:rPr>
        <w:t xml:space="preserve">. </w:t>
      </w:r>
      <w:bookmarkStart w:id="663" w:name="pg9370_146056"/>
    </w:p>
    <w:p>
      <w:pPr>
        <w:pStyle w:val="Heading5"/>
        <w:numPr>
          <w:ilvl w:val="4"/>
          <w:numId w:val="1"/>
        </w:numPr>
        <w:rPr/>
      </w:pPr>
      <w:bookmarkStart w:id="664" w:name="__RefHeading___Toc5431395_2870459653"/>
      <w:bookmarkStart w:id="665" w:name="_Toc267"/>
      <w:bookmarkEnd w:id="663"/>
      <w:bookmarkEnd w:id="664"/>
      <w:r>
        <w:rPr>
          <w:rtl w:val="true"/>
        </w:rPr>
        <w:t>سوم</w:t>
      </w:r>
      <w:r>
        <w:rPr>
          <w:rtl w:val="true"/>
        </w:rPr>
        <w:t xml:space="preserve">: </w:t>
      </w:r>
      <w:r>
        <w:rPr>
          <w:rtl w:val="true"/>
        </w:rPr>
        <w:t>تدريس حفظ</w:t>
      </w:r>
      <w:bookmarkEnd w:id="665"/>
    </w:p>
    <w:p>
      <w:pPr>
        <w:pStyle w:val="BookText"/>
        <w:rPr/>
      </w:pPr>
      <w:r>
        <w:rPr>
          <w:rFonts w:ascii="IRNazanin" w:hAnsi="IRNazanin" w:eastAsia="IRNazanin"/>
          <w:color w:val="111111"/>
          <w:sz w:val="28"/>
          <w:sz w:val="28"/>
          <w:szCs w:val="28"/>
          <w:rtl w:val="true"/>
          <w:lang w:bidi="fa-IR"/>
        </w:rPr>
        <w:t>تدریس قرآن در زمینه های مختلف خصوصاً دایر کردن جلسه ی حفظ از بهترین و مفیدترین راه ها برای تثبیت محفوظات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قرآن از فضیلت فراوانی نزد اهل بیت علیهم السلام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حضرت صادق علیه السلام نقل شده است که همه ی موجودات حتی ماهیان دریا برای معلم و متعلم قرآن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شما از مقام متعلّم و آموزنده ی قرآن در زمینه ی حفظ فارغ شده اید، باید به مقام آموزگاری حفظ قرآن نایل شوید تا هم از فیض فراوان آن بهره مند شوید و هم در سایه ی ارتباط مستمر با نوآموزان به تکرار محفوظات و تثبیت آن بپردازید</w:t>
      </w:r>
      <w:r>
        <w:rPr>
          <w:rFonts w:eastAsia="IRNazanin" w:cs="IRNazanin"/>
          <w:color w:val="111111"/>
          <w:sz w:val="28"/>
          <w:szCs w:val="28"/>
          <w:rtl w:val="true"/>
          <w:lang w:bidi="fa-IR"/>
        </w:rPr>
        <w:t>.</w:t>
      </w:r>
    </w:p>
    <w:p>
      <w:pPr>
        <w:pStyle w:val="Heading5"/>
        <w:numPr>
          <w:ilvl w:val="4"/>
          <w:numId w:val="1"/>
        </w:numPr>
        <w:rPr/>
      </w:pPr>
      <w:bookmarkStart w:id="666" w:name="__RefHeading___Toc5431397_2870459653"/>
      <w:bookmarkStart w:id="667" w:name="_Toc268"/>
      <w:bookmarkEnd w:id="666"/>
      <w:r>
        <w:rPr>
          <w:rtl w:val="true"/>
        </w:rPr>
        <w:t>چهارم</w:t>
      </w:r>
      <w:r>
        <w:rPr>
          <w:rtl w:val="true"/>
        </w:rPr>
        <w:t xml:space="preserve">: </w:t>
      </w:r>
      <w:r>
        <w:rPr>
          <w:rtl w:val="true"/>
        </w:rPr>
        <w:t>خواندن سوره ها در زمان های سفارش شده</w:t>
      </w:r>
      <w:bookmarkEnd w:id="667"/>
    </w:p>
    <w:p>
      <w:pPr>
        <w:pStyle w:val="BookText"/>
        <w:rPr/>
      </w:pPr>
      <w:r>
        <w:rPr>
          <w:rFonts w:ascii="IRNazanin" w:hAnsi="IRNazanin" w:eastAsia="IRNazanin"/>
          <w:color w:val="111111"/>
          <w:sz w:val="28"/>
          <w:sz w:val="28"/>
          <w:szCs w:val="28"/>
          <w:rtl w:val="true"/>
          <w:lang w:bidi="fa-IR"/>
        </w:rPr>
        <w:t>آشنایی با فضایل سوره ها و آیات قرآنی و برنامه ریزی برای خواندن آن ها خصوصاً درا در ایام خاص، مانند ماه مبارک رمضان در تثبیت آیات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خواندن سوره ی واقعه در هر شب تأکید شده و سبب افزایش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های اسراء و کهف در شب جمعه سفارش گشته و روایت است که هر کس سوره اسراء را در هر شب جمعه بخواند نمیرد تا حضرت مهدی عجل الله تعالی فرجه الشریف را دریابد</w:t>
      </w:r>
      <w:r>
        <w:rPr>
          <w:rFonts w:eastAsia="IRNazanin" w:cs="IRNazanin"/>
          <w:color w:val="111111"/>
          <w:sz w:val="28"/>
          <w:szCs w:val="28"/>
          <w:rtl w:val="true"/>
          <w:lang w:bidi="fa-IR"/>
        </w:rPr>
        <w:t>.</w:t>
      </w:r>
    </w:p>
    <w:p>
      <w:pPr>
        <w:pStyle w:val="Heading5"/>
        <w:numPr>
          <w:ilvl w:val="4"/>
          <w:numId w:val="1"/>
        </w:numPr>
        <w:rPr/>
      </w:pPr>
      <w:bookmarkStart w:id="668" w:name="__RefHeading___Toc5431399_2870459653"/>
      <w:bookmarkStart w:id="669" w:name="_Toc269"/>
      <w:bookmarkEnd w:id="668"/>
      <w:r>
        <w:rPr>
          <w:rtl w:val="true"/>
        </w:rPr>
        <w:t>پنجم</w:t>
      </w:r>
      <w:r>
        <w:rPr>
          <w:rtl w:val="true"/>
        </w:rPr>
        <w:t xml:space="preserve">: </w:t>
      </w:r>
      <w:r>
        <w:rPr>
          <w:rtl w:val="true"/>
        </w:rPr>
        <w:t>خواندن قرآن در نماز</w:t>
      </w:r>
      <w:bookmarkEnd w:id="66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حفظ قرآن که در روایات هم بدان اشاره شده است، بهره بردن از محفوظات در حال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کسانی را که قرآن را برای خواندن در نماز حفظ می کنند مورد ستایش قرار داده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w:t>
      </w:r>
    </w:p>
    <w:p>
      <w:pPr>
        <w:pStyle w:val="BookText"/>
        <w:rPr/>
      </w:pPr>
      <w:r>
        <w:rPr>
          <w:rFonts w:ascii="IRNazanin" w:hAnsi="IRNazanin" w:eastAsia="IRNazanin"/>
          <w:color w:val="111111"/>
          <w:sz w:val="28"/>
          <w:sz w:val="28"/>
          <w:szCs w:val="28"/>
          <w:rtl w:val="true"/>
          <w:lang w:bidi="fa-IR"/>
        </w:rPr>
        <w:t xml:space="preserve">حافظان، قرآن را می خوانند تا از آن در نماز خود و شب و روز خود بهره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هستند که حفظ قرآن برایشان سودمند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حضرت علی علیه السلام نیز در توصیف متقین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متقین شب ها به پا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تلاوت می نمایند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شب های ماه مبارک رمضان خواندن هزار رکعت نماز به شیوه ای خاص که در مفاتیح الجنان شرح داده شده فضیلت فراوانی دارد و اگر کسی در حال نماز قرآن بخواند ثواب مضاعفی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در هر رکعت از این هزار رکعت بخشی از محفوظات خود را بخوانیم و بدین وسیله کل قرآن را در نماز ختم کنیم همان گونه که برادران اهل سنت هم به این عمل با فضیلت پایبند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نمازهای شب های ماه رمضان در عین این که فضیلت فراوانی دارد باید به صورت فرادا خوانده شود و به جماعت خواندن این نمازها سنت پیامبر اکرم صلی الله علیه و آله نبوده و از نظر فقهای شیعه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در این بخش اضافه می کنیم که به فتوای فقهای شیعه، خواندن یک سوره ی کامل پس از حمد در نمازهای مستحبی لازم نیست بنابراین حافظ قرآن می تواند در هر رکعت نماز مستحبی خود یک صفحه و یا کمتر و بیشتر از قرآن را بخواند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در نماز واجب نیز می توان بعد از خواندن سوره ی حمد و یک سوره ی کامل بخش هایی از سوره های دیگر را تلاوت نمود و از فضیلت تلاوت قرآن در حال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روایات بیشتر از تلاوت در غیر حال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گردید</w:t>
      </w:r>
      <w:r>
        <w:rPr>
          <w:rFonts w:eastAsia="IRNazanin" w:cs="IRNazanin"/>
          <w:color w:val="111111"/>
          <w:sz w:val="28"/>
          <w:szCs w:val="28"/>
          <w:rtl w:val="true"/>
          <w:lang w:bidi="fa-IR"/>
        </w:rPr>
        <w:t xml:space="preserve">. </w:t>
      </w:r>
      <w:bookmarkStart w:id="670" w:name="pg9370_146062"/>
    </w:p>
    <w:p>
      <w:pPr>
        <w:pStyle w:val="Heading5"/>
        <w:numPr>
          <w:ilvl w:val="4"/>
          <w:numId w:val="1"/>
        </w:numPr>
        <w:rPr/>
      </w:pPr>
      <w:bookmarkStart w:id="671" w:name="__RefHeading___Toc5431401_2870459653"/>
      <w:bookmarkStart w:id="672" w:name="_Toc270"/>
      <w:bookmarkEnd w:id="670"/>
      <w:bookmarkEnd w:id="671"/>
      <w:r>
        <w:rPr>
          <w:rtl w:val="true"/>
        </w:rPr>
        <w:t>ششم</w:t>
      </w:r>
      <w:r>
        <w:rPr>
          <w:rtl w:val="true"/>
        </w:rPr>
        <w:t xml:space="preserve">: </w:t>
      </w:r>
      <w:r>
        <w:rPr>
          <w:rtl w:val="true"/>
        </w:rPr>
        <w:t>بهره گیری از آیات قرآن در گفتار و نوشتار</w:t>
      </w:r>
      <w:bookmarkEnd w:id="672"/>
    </w:p>
    <w:p>
      <w:pPr>
        <w:pStyle w:val="BookText"/>
        <w:rPr/>
      </w:pPr>
      <w:r>
        <w:rPr>
          <w:rFonts w:ascii="IRNazanin" w:hAnsi="IRNazanin" w:eastAsia="IRNazanin"/>
          <w:color w:val="111111"/>
          <w:sz w:val="28"/>
          <w:sz w:val="28"/>
          <w:szCs w:val="28"/>
          <w:rtl w:val="true"/>
          <w:lang w:bidi="fa-IR"/>
        </w:rPr>
        <w:t>بهره بردن از آیات در زندگی روزمره برای تفهیم بسیاری از مقاصد، یکی از راه های خوب تثبیت محفوظات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می دانید عده ای از حفاظ از این توانایی برخوردار هستند که بسیاری از خواسته های خود را با آیات قرآن بیان کنند این مهارت بدون تمرین به دست نمی آید و حافظان قرآن می توانند با توجه به معانی آیات و استفاده از آن ها در محاورات خود علاوه بر کسب فیض و نورانیت به تکرار و ترویج آیات در جامعه و تثبیت محفوظات بپردازند؛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خادمه ی حضرت زهرا مدت ها جز با قرآن سخن نگفت و در آخر عمر نیز با خواندن آیه ی شریفه ی </w:t>
      </w:r>
      <w:r>
        <w:rPr>
          <w:rFonts w:ascii="Amiri" w:hAnsi="Amiri" w:eastAsia="Amiri" w:cs="Amiri"/>
          <w:color w:val="111111"/>
          <w:sz w:val="28"/>
          <w:sz w:val="28"/>
          <w:szCs w:val="28"/>
          <w:rtl w:val="true"/>
          <w:lang w:bidi="ar-SA"/>
        </w:rPr>
        <w:t>لَهُم دارُ السَّلام عِندَ رَبِّهِم</w:t>
      </w:r>
      <w:r>
        <w:rPr>
          <w:rFonts w:ascii="IRNazanin" w:hAnsi="IRNazanin" w:eastAsia="IRNazanin"/>
          <w:color w:val="111111"/>
          <w:sz w:val="28"/>
          <w:sz w:val="28"/>
          <w:szCs w:val="28"/>
          <w:rtl w:val="true"/>
          <w:lang w:bidi="fa-IR"/>
        </w:rPr>
        <w:t xml:space="preserve"> جان به جان آفرین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دقت نمود در این زمینه از افراط و استفاده های نابجا از آیات که در برخی از حفاظ مشاهده می شود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این نیست که اگر از حافظ پرسیده شد اهل کدام شهری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قُرْفَأَنذِرْ و يا مِن مَشْهَدِ يَوْمٍ عَظِيمٍ</w:t>
      </w:r>
      <w:r>
        <w:rPr>
          <w:rFonts w:ascii="IRNazanin" w:hAnsi="IRNazanin" w:eastAsia="IRNazanin"/>
          <w:color w:val="111111"/>
          <w:sz w:val="28"/>
          <w:sz w:val="28"/>
          <w:szCs w:val="28"/>
          <w:rtl w:val="true"/>
          <w:lang w:bidi="fa-IR"/>
        </w:rPr>
        <w:t xml:space="preserve"> تا بفهماند اهل قم یا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گونه استفاده ها از قرآن، وهن قرآن به شمار می رود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مقصود آن است که به عنوان مثال اگر می خواهد شخصی را نصیحت کند از آیات قرآن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غیبت از آیه ی </w:t>
      </w:r>
      <w:r>
        <w:rPr>
          <w:rFonts w:ascii="Amiri" w:hAnsi="Amiri" w:eastAsia="Amiri" w:cs="Amiri"/>
          <w:color w:val="111111"/>
          <w:sz w:val="28"/>
          <w:sz w:val="28"/>
          <w:szCs w:val="28"/>
          <w:rtl w:val="true"/>
          <w:lang w:bidi="ar-SA"/>
        </w:rPr>
        <w:t>وَلَا يَغْتَب بَعْضُكُم بَعْضًا</w:t>
      </w:r>
      <w:r>
        <w:rPr>
          <w:rFonts w:ascii="IRNazanin" w:hAnsi="IRNazanin" w:eastAsia="IRNazanin"/>
          <w:color w:val="111111"/>
          <w:sz w:val="28"/>
          <w:sz w:val="28"/>
          <w:szCs w:val="28"/>
          <w:rtl w:val="true"/>
          <w:lang w:bidi="fa-IR"/>
        </w:rPr>
        <w:t xml:space="preserve"> و در مقابل خُلف وعده از آیه ی </w:t>
      </w:r>
      <w:r>
        <w:rPr>
          <w:rFonts w:ascii="Amiri" w:hAnsi="Amiri" w:eastAsia="Amiri" w:cs="Amiri"/>
          <w:color w:val="111111"/>
          <w:sz w:val="28"/>
          <w:sz w:val="28"/>
          <w:szCs w:val="28"/>
          <w:rtl w:val="true"/>
          <w:lang w:bidi="ar-SA"/>
        </w:rPr>
        <w:t>وَأَوْفُوا بِالْعَهْدِ</w:t>
      </w:r>
      <w:r>
        <w:rPr>
          <w:rFonts w:ascii="IRNazanin" w:hAnsi="IRNazanin" w:eastAsia="IRNazanin"/>
          <w:color w:val="111111"/>
          <w:sz w:val="28"/>
          <w:sz w:val="28"/>
          <w:szCs w:val="28"/>
          <w:rtl w:val="true"/>
          <w:lang w:bidi="fa-IR"/>
        </w:rPr>
        <w:t xml:space="preserve">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شبهات مطرح شده در جامعه بتواند با استناد به آیات به آن شبهات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سیره ی اهل بیت علیهم السلام این گونه بوده است و در جای جای سخنان خود با استشهاد به آیات قرآن به نورانیت کلام خود 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مروری به سخنان امام حسین علیه السلام از مدینه تا کربلا متوجه می شویم که آن حضرت در سخنان مختلف </w:t>
      </w:r>
      <w:bookmarkStart w:id="673" w:name="pg9370_146065"/>
    </w:p>
    <w:p>
      <w:pPr>
        <w:pStyle w:val="BookText"/>
        <w:rPr/>
      </w:pPr>
      <w:bookmarkEnd w:id="673"/>
      <w:r>
        <w:rPr>
          <w:rFonts w:ascii="IRNazanin" w:hAnsi="IRNazanin" w:eastAsia="IRNazanin"/>
          <w:color w:val="111111"/>
          <w:sz w:val="28"/>
          <w:sz w:val="28"/>
          <w:szCs w:val="28"/>
          <w:rtl w:val="true"/>
          <w:lang w:bidi="fa-IR"/>
        </w:rPr>
        <w:t xml:space="preserve">خود به ده ها آیه ی قرآن استشهاد نموده اند </w:t>
      </w:r>
      <w:r>
        <w:rPr>
          <w:rStyle w:val="FootnoteAnchor"/>
          <w:rtl w:val="true"/>
        </w:rPr>
        <w:footnoteReference w:id="159"/>
      </w:r>
      <w:r>
        <w:rPr>
          <w:rFonts w:ascii="IRNazanin" w:hAnsi="IRNazanin" w:eastAsia="IRNazanin"/>
          <w:color w:val="111111"/>
          <w:sz w:val="28"/>
          <w:sz w:val="28"/>
          <w:szCs w:val="28"/>
          <w:rtl w:val="true"/>
          <w:lang w:bidi="fa-IR"/>
        </w:rPr>
        <w:t>و فقط در روز عاشورا ده مورد استناد به آیات قرآن در سخنان ایشان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به هنگام شهادت حضرت علی اکبر علیه السلام و بر بالین ایشان حضرت سیدالشهداء علیه السلام آیات زیر را تلاوت فرمودند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إِنَّ اللَّهَ اصْطَفَى ءَادَمَ وَ نُوحًا وَ ءالَ إِبْرَاهِيمَ وَ ءالَ عِمْرَانَ عَلَى الْعَلَمِينَذُرِّيَّةَ بَعْضُهَا مِنْ بَعْضٍ وَاللَّهُ سَمِيعٌ عَلِيمٌ</w:t>
      </w:r>
      <w:r>
        <w:rPr>
          <w:rStyle w:val="FootnoteAnchor"/>
          <w:rtl w:val="true"/>
        </w:rPr>
        <w:footnoteReference w:id="161"/>
      </w:r>
      <w:r>
        <w:rPr>
          <w:rFonts w:ascii="IRNazanin" w:hAnsi="IRNazanin" w:eastAsia="IRNazanin"/>
          <w:color w:val="111111"/>
          <w:sz w:val="28"/>
          <w:sz w:val="28"/>
          <w:szCs w:val="28"/>
          <w:rtl w:val="true"/>
          <w:lang w:bidi="fa-IR"/>
        </w:rPr>
        <w:t xml:space="preserve"> خداوند متعال در این دو آیه به برتری خاندان ابراهیم بر دیگران اشاره می نماید و یکی از مصادیق خاندان ابراهیم علیه السلام نيز سيد الشهداء علیه السلام و فرزندشان حضرت علی اکبر علیه السلام می باشند</w:t>
      </w:r>
      <w:r>
        <w:rPr>
          <w:rFonts w:eastAsia="IRNazanin" w:cs="IRNazanin"/>
          <w:color w:val="111111"/>
          <w:sz w:val="28"/>
          <w:szCs w:val="28"/>
          <w:rtl w:val="true"/>
          <w:lang w:bidi="fa-IR"/>
        </w:rPr>
        <w:t>.</w:t>
      </w:r>
    </w:p>
    <w:p>
      <w:pPr>
        <w:pStyle w:val="Heading5"/>
        <w:numPr>
          <w:ilvl w:val="4"/>
          <w:numId w:val="1"/>
        </w:numPr>
        <w:rPr/>
      </w:pPr>
      <w:bookmarkStart w:id="674" w:name="__RefHeading___Toc5431403_2870459653"/>
      <w:bookmarkStart w:id="675" w:name="_Toc271"/>
      <w:bookmarkEnd w:id="674"/>
      <w:r>
        <w:rPr>
          <w:rtl w:val="true"/>
        </w:rPr>
        <w:t>هفتم</w:t>
      </w:r>
      <w:r>
        <w:rPr>
          <w:rtl w:val="true"/>
        </w:rPr>
        <w:t xml:space="preserve">: </w:t>
      </w:r>
      <w:r>
        <w:rPr>
          <w:rtl w:val="true"/>
        </w:rPr>
        <w:t>مرور آیات به تناسب شرایط</w:t>
      </w:r>
      <w:bookmarkEnd w:id="675"/>
    </w:p>
    <w:p>
      <w:pPr>
        <w:pStyle w:val="BookText"/>
        <w:rPr/>
      </w:pPr>
      <w:r>
        <w:rPr>
          <w:rFonts w:ascii="IRNazanin" w:hAnsi="IRNazanin" w:eastAsia="IRNazanin"/>
          <w:color w:val="111111"/>
          <w:sz w:val="28"/>
          <w:sz w:val="28"/>
          <w:szCs w:val="28"/>
          <w:rtl w:val="true"/>
          <w:lang w:bidi="fa-IR"/>
        </w:rPr>
        <w:t>یکی دیگر از راه های مؤثر در تثبیت قرآن که موجب بهره ی بیشتر از قرآن است این است که حافظ علاوه بر مرور مطابق برنامه هرگاه به تناسب موقعیتی که با آن مواجه است به یاد آیه یا آیاتی از قرآن افتاد آن آیات را در آن موقعیت تکرار کند این کار سبب می شود که آن آیات به عمق جان وی بنشیند به یاد دارم که در سفر مصر و در جریان بازدید از موزه ی قاهره به هنگامی که با جنازه ی مومیایی شده ی فرعون مواجه شدم مشغول مرور آیات مربوط به فرعون در سوره ی طه و نیز سوره ی یونس شده بهره ی وافری از این آیات بردم</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هر گاه برای تفریح به دامن طبیعت رفتیم آیات سوره ی نمل را </w:t>
      </w:r>
      <w:bookmarkStart w:id="676" w:name="pg9370_146068"/>
    </w:p>
    <w:p>
      <w:pPr>
        <w:pStyle w:val="BookText"/>
        <w:rPr/>
      </w:pPr>
      <w:bookmarkEnd w:id="676"/>
      <w:r>
        <w:rPr>
          <w:rFonts w:ascii="IRNazanin" w:hAnsi="IRNazanin" w:eastAsia="IRNazanin"/>
          <w:color w:val="111111"/>
          <w:sz w:val="28"/>
          <w:sz w:val="28"/>
          <w:szCs w:val="28"/>
          <w:rtl w:val="true"/>
          <w:lang w:bidi="fa-IR"/>
        </w:rPr>
        <w:t>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خَلَقَ السَّمَاوَاتِ وَالْأَرْضَ وَأَنْزَلَ لَكُمْ مِنَ السَّمَاءِ مَاءً فَأَنْبَتْنَا بِهِ حَدَائِقَ ذَاتَ بَهْجَةٍ مَا كَانَ لَكُمْ أَنْ تُنْبِتُوا شَجَرَهَا ۗ أَإِلَٰهٌ مَعَ اللَّهِ ۚ بَلْ هُمْ قَوْمٌ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IRNazanin" w:hAnsi="IRNazanin" w:eastAsia="IRNazanin"/>
          <w:color w:val="111111"/>
          <w:sz w:val="28"/>
          <w:sz w:val="28"/>
          <w:szCs w:val="28"/>
          <w:rtl w:val="true"/>
          <w:lang w:bidi="fa-IR"/>
        </w:rPr>
        <w:t>أَمَّنْ جَعَلَ الْأَرْضَ قَرَارًا وَجَعَلَ خِلَالَهَا أَنْهَارًا وَ جَعَلَ لَهَا رَوَاسِيَ وَجَعَلَ بَيْنَ الْبَحْرَيْنِ حَاجِزًا ۗ أَإِلَٰهٌ مَعَ اللَّهِ ۚ بَلْ أَكْثَرُهُمْ لَا يَعْلَمُونَ</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چه شریک می 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آسمان ها و زمین را خلق کرد و برای شما آبی از آسمان فرود آورد، پس به وسیله ی آن، باغ های بهجت انگیز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نبود که درختانش را برویانید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قومی منحرفند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شریکانی که می 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 که زمین را قرارگاهی ساخت و در آن رودها پدید آورد و برای آن کوه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میان دو دریا برزخی گذاشت؟ 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 دانند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علاوه بر تثبیت محفوظات تفریح خود را نیز به عبادت تبدیل کرده و تسلط ما بر معانی قرآن نیز افزایش می یابد</w:t>
      </w:r>
      <w:r>
        <w:rPr>
          <w:rFonts w:eastAsia="IRNazanin" w:cs="IRNazanin"/>
          <w:color w:val="111111"/>
          <w:sz w:val="28"/>
          <w:szCs w:val="28"/>
          <w:rtl w:val="true"/>
          <w:lang w:bidi="fa-IR"/>
        </w:rPr>
        <w:t>.</w:t>
      </w:r>
    </w:p>
    <w:p>
      <w:pPr>
        <w:pStyle w:val="Heading5"/>
        <w:numPr>
          <w:ilvl w:val="4"/>
          <w:numId w:val="1"/>
        </w:numPr>
        <w:rPr/>
      </w:pPr>
      <w:bookmarkStart w:id="677" w:name="__RefHeading___Toc5431405_2870459653"/>
      <w:bookmarkStart w:id="678" w:name="_Toc272"/>
      <w:bookmarkEnd w:id="677"/>
      <w:r>
        <w:rPr>
          <w:rtl w:val="true"/>
        </w:rPr>
        <w:t>هشتم</w:t>
      </w:r>
      <w:r>
        <w:rPr>
          <w:rtl w:val="true"/>
        </w:rPr>
        <w:t xml:space="preserve">: </w:t>
      </w:r>
      <w:r>
        <w:rPr>
          <w:rtl w:val="true"/>
        </w:rPr>
        <w:t>تأمل و تدبر در آیات</w:t>
      </w:r>
      <w:bookmarkEnd w:id="67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بهترین راه ها برای تثبیت محفوظات تأمل و تدبر در معنای آیات و موارد کاربرد آن است حافظ می تواند با تدبر در آیات قرآن به این بیاندیشد که </w:t>
      </w:r>
      <w:bookmarkStart w:id="679" w:name="pg9370_146071"/>
    </w:p>
    <w:p>
      <w:pPr>
        <w:pStyle w:val="BookText"/>
        <w:rPr/>
      </w:pPr>
      <w:bookmarkEnd w:id="679"/>
      <w:r>
        <w:rPr>
          <w:rFonts w:ascii="IRNazanin" w:hAnsi="IRNazanin" w:eastAsia="IRNazanin"/>
          <w:color w:val="111111"/>
          <w:sz w:val="28"/>
          <w:sz w:val="28"/>
          <w:szCs w:val="28"/>
          <w:rtl w:val="true"/>
          <w:lang w:bidi="fa-IR"/>
        </w:rPr>
        <w:t>این آیه در چه موردی نازل شده است و برای او چه استفاده هایی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هر کس ممکن است از آیه ای متناسب با نیاز خود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انسان حس کند که آیه پاسخ گوی نیاز اوست به آیه دل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وجودش عجین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اميرالمؤمنین علی علیه السلام در این باره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 با قرآن دردهای خود را مداوا می کنند هرگاه به آیه ای می رسند که در آن تشویق است بدان وعده متمایل گشته، مشتاق آن می گردند و آن را نصب العین خود می بینند و هرگاه به آیه ای که در آن تهدید است بر می خورند با گوش دل بدان توجه کرده و حس می کنند که صدای زفیر و شهیق جهنم در گوش آن ها طنین انداز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اگر کسی قرآن را این گونه مرور کند قطعاً قرآن در ذهن او تثبیت شده و هرگز فراموش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نیز توصیه می کنند که حافظ قرآن، باید دو نوع مرور داشته باشد؛ یکی برای فراموش نکردن آیات و دیگری برای تأمل و تدبر؛ بدین منظور حافظ می تواند هر روز چند آیه را با تأمل و تدبر مرور کرده و با بهره از معانی و مفاهیمش توشه هایی را برای عمل برگزیند</w:t>
      </w:r>
      <w:r>
        <w:rPr>
          <w:rFonts w:eastAsia="IRNazanin" w:cs="IRNazanin"/>
          <w:color w:val="111111"/>
          <w:sz w:val="28"/>
          <w:szCs w:val="28"/>
          <w:rtl w:val="true"/>
          <w:lang w:bidi="fa-IR"/>
        </w:rPr>
        <w:t>.</w:t>
      </w:r>
    </w:p>
    <w:p>
      <w:pPr>
        <w:pStyle w:val="Heading5"/>
        <w:numPr>
          <w:ilvl w:val="4"/>
          <w:numId w:val="1"/>
        </w:numPr>
        <w:rPr/>
      </w:pPr>
      <w:bookmarkStart w:id="680" w:name="__RefHeading___Toc5431407_2870459653"/>
      <w:bookmarkStart w:id="681" w:name="_Toc273"/>
      <w:bookmarkEnd w:id="680"/>
      <w:r>
        <w:rPr>
          <w:rtl w:val="true"/>
        </w:rPr>
        <w:t>نهم</w:t>
      </w:r>
      <w:r>
        <w:rPr>
          <w:rtl w:val="true"/>
        </w:rPr>
        <w:t xml:space="preserve">: </w:t>
      </w:r>
      <w:r>
        <w:rPr>
          <w:rtl w:val="true"/>
        </w:rPr>
        <w:t>فعالیت در عرصه ی پژوهش و تفسیر قرآن</w:t>
      </w:r>
      <w:bookmarkEnd w:id="68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از نکات دیگری است که در تثبیت آیات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کار پژوهش و تحقیق پیرامون آیات و موضوعات قرآن می پردازند، هرگز آیات را از یاد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تفسیر و پژوهش نیازمند طی مقدماتی است که انسان را </w:t>
      </w:r>
    </w:p>
    <w:p>
      <w:pPr>
        <w:pStyle w:val="BookText"/>
        <w:rPr/>
      </w:pPr>
      <w:r>
        <w:rPr>
          <w:rFonts w:ascii="IRNazanin" w:hAnsi="IRNazanin" w:eastAsia="IRNazanin"/>
          <w:color w:val="111111"/>
          <w:sz w:val="28"/>
          <w:sz w:val="28"/>
          <w:szCs w:val="28"/>
          <w:rtl w:val="true"/>
          <w:lang w:bidi="fa-IR"/>
        </w:rPr>
        <w:t>از تفسیر به رأی و انحراف در برداشت از قرآن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مراحل ابتدایی با مطالعه ی تفاسیر فاخر مفسران بزرگ می توان کار را آغاز کرد طبیعی ،است هر چه فهم ما از آیات بیشتر و عمیق تر و عالمانه تر باشد، الفاظ آن در ذهن ما ماندگاری افزون 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خودآزمایی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محفوظات 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مورد از راه کارهای تثبیت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 برای تثبیت محفوظات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گذر زمان در تثبیت محفوظات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در عرصه ی پژوهش و تفسیر قرآن در تثبیت محفوظات چه تأثیری خواهد داشت؟ </w:t>
      </w:r>
      <w:bookmarkStart w:id="682" w:name="pg9370_146078"/>
    </w:p>
    <w:p>
      <w:pPr>
        <w:pStyle w:val="Heading3"/>
        <w:numPr>
          <w:ilvl w:val="2"/>
          <w:numId w:val="1"/>
        </w:numPr>
        <w:rPr/>
      </w:pPr>
      <w:bookmarkStart w:id="683" w:name="__RefHeading___Toc5431409_2870459653"/>
      <w:bookmarkStart w:id="684" w:name="_Toc274"/>
      <w:bookmarkEnd w:id="682"/>
      <w:bookmarkEnd w:id="683"/>
      <w:r>
        <w:rPr>
          <w:rtl w:val="true"/>
        </w:rPr>
        <w:t>فصل دوازدهم</w:t>
      </w:r>
      <w:r>
        <w:rPr>
          <w:rtl w:val="true"/>
        </w:rPr>
        <w:t xml:space="preserve">: </w:t>
      </w:r>
      <w:r>
        <w:rPr>
          <w:rtl w:val="true"/>
        </w:rPr>
        <w:t>بررسی روش حفظ و مرور در دیگر کشورها</w:t>
      </w:r>
      <w:bookmarkEnd w:id="684"/>
    </w:p>
    <w:p>
      <w:pPr>
        <w:pStyle w:val="Heading4"/>
        <w:numPr>
          <w:ilvl w:val="3"/>
          <w:numId w:val="1"/>
        </w:numPr>
        <w:rPr/>
      </w:pPr>
      <w:bookmarkStart w:id="685" w:name="__RefHeading___Toc5431411_2870459653"/>
      <w:bookmarkStart w:id="686" w:name="_Toc275"/>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 xml:space="preserve">در جریان مسابقات بین المللی حفظ و قرائت قرآن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حافظانی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برای رقابت به ایران آمده بودند مصاحبه هایی با برخی از اساتید و حافظان برتر این مسابقات صورت گرفت و روش حفظ در کشورشان از زوایای مختلف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تحلیل و بررسی آن روش ها خواهیم پرداخت</w:t>
      </w:r>
      <w:r>
        <w:rPr>
          <w:rFonts w:eastAsia="IRNazanin" w:cs="IRNazanin"/>
          <w:color w:val="111111"/>
          <w:sz w:val="28"/>
          <w:szCs w:val="28"/>
          <w:rtl w:val="true"/>
          <w:lang w:bidi="fa-IR"/>
        </w:rPr>
        <w:t>.</w:t>
      </w:r>
    </w:p>
    <w:p>
      <w:pPr>
        <w:pStyle w:val="Heading4"/>
        <w:numPr>
          <w:ilvl w:val="3"/>
          <w:numId w:val="1"/>
        </w:numPr>
        <w:rPr/>
      </w:pPr>
      <w:bookmarkStart w:id="687" w:name="__RefHeading___Toc5431413_2870459653"/>
      <w:bookmarkStart w:id="688" w:name="_Toc276"/>
      <w:bookmarkEnd w:id="687"/>
      <w:r>
        <w:rPr>
          <w:rtl w:val="true"/>
        </w:rPr>
        <w:t>سوريه</w:t>
      </w:r>
      <w:bookmarkEnd w:id="688"/>
    </w:p>
    <w:p>
      <w:pPr>
        <w:pStyle w:val="BookText"/>
        <w:rPr/>
      </w:pPr>
      <w:r>
        <w:rPr>
          <w:rFonts w:ascii="IRNazanin" w:hAnsi="IRNazanin" w:eastAsia="IRNazanin"/>
          <w:color w:val="111111"/>
          <w:sz w:val="28"/>
          <w:sz w:val="28"/>
          <w:szCs w:val="28"/>
          <w:rtl w:val="true"/>
          <w:lang w:bidi="fa-IR"/>
        </w:rPr>
        <w:t>آقای العسلی از سوریه می گوید مدت حفظ در سوریه از شش ماه تا چهار سال است و حد متوسط حفظ دو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در هر روز سه تا چهار ساعت وقت صرف می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ی حفظ نیز استفاده از تکرار و تلقین توسط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آیات مربوط به هر روز را برای شاگرد خود می خواند و او تکرار می نماید و استاد خطاهای او را تصحیح می نماید تا جایی که بتواند به شکل صحیحی تلاوت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است مدت دو ساعت به طول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روز بعد </w:t>
      </w:r>
      <w:bookmarkStart w:id="689" w:name="pg9370_146081"/>
    </w:p>
    <w:p>
      <w:pPr>
        <w:pStyle w:val="BookText"/>
        <w:rPr/>
      </w:pPr>
      <w:bookmarkEnd w:id="689"/>
      <w:r>
        <w:rPr>
          <w:rFonts w:ascii="IRNazanin" w:hAnsi="IRNazanin" w:eastAsia="IRNazanin"/>
          <w:color w:val="111111"/>
          <w:sz w:val="28"/>
          <w:sz w:val="28"/>
          <w:szCs w:val="28"/>
          <w:rtl w:val="true"/>
          <w:lang w:bidi="fa-IR"/>
        </w:rPr>
        <w:t>مجدداً آیات گذشته را از حفظ می خواند اگر حافظ بتواند به صورت صحیح قرائت کند درس جدید به او داده می شود و در غیر این صورت مراحل روز قبل دوباره برای او تکرار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سوریه از نرم افزارهای تلاوت ترتیل برای حفظ استفاده ی چندانی نمی شود و او معتقد است که قرآن باید سینه به سینه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روش تکیه بر مصحف خاصی نمی شود و او معتقد است استفاده از مصحف و حفظ تصویر هر صفحه برای کسی خوب است که نمی تواند بدون این کار قرآن را حفظ نماید از نظر وی اولویت در حفظ با حفظی است که بدون اتکاء به تصویر صفحه ی قرآن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مرور محفوظات نیز به تکرار یک و نیم جزء در هر روز بسنده می نماید</w:t>
      </w:r>
      <w:r>
        <w:rPr>
          <w:rFonts w:eastAsia="IRNazanin" w:cs="IRNazanin"/>
          <w:color w:val="111111"/>
          <w:sz w:val="28"/>
          <w:szCs w:val="28"/>
          <w:rtl w:val="true"/>
          <w:lang w:bidi="fa-IR"/>
        </w:rPr>
        <w:t>.</w:t>
      </w:r>
    </w:p>
    <w:p>
      <w:pPr>
        <w:pStyle w:val="Heading4"/>
        <w:numPr>
          <w:ilvl w:val="3"/>
          <w:numId w:val="1"/>
        </w:numPr>
        <w:rPr/>
      </w:pPr>
      <w:bookmarkStart w:id="690" w:name="__RefHeading___Toc5431415_2870459653"/>
      <w:bookmarkStart w:id="691" w:name="_Toc277"/>
      <w:bookmarkEnd w:id="690"/>
      <w:r>
        <w:rPr>
          <w:rtl w:val="true"/>
        </w:rPr>
        <w:t>الجزائر</w:t>
      </w:r>
      <w:bookmarkEnd w:id="691"/>
    </w:p>
    <w:p>
      <w:pPr>
        <w:pStyle w:val="BookText"/>
        <w:rPr/>
      </w:pPr>
      <w:r>
        <w:rPr>
          <w:rFonts w:ascii="IRNazanin" w:hAnsi="IRNazanin" w:eastAsia="IRNazanin"/>
          <w:color w:val="111111"/>
          <w:sz w:val="28"/>
          <w:sz w:val="28"/>
          <w:szCs w:val="28"/>
          <w:rtl w:val="true"/>
          <w:lang w:bidi="fa-IR"/>
        </w:rPr>
        <w:t>مجاد العیسی که در مسابقات بین المللی عربستان رتبه ی اول و در مسابقات بين المللي بحرين رتبه ی سوم را کسب نموده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در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کشورشان کسانی هستند که قرآن را در مدت یک سال حفظ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دو سال برای حفظ وقت می گذارند اما او معتقد است هر قدر مدت حفظ طولانی تر باشد حفظ شخص قوی تر خواهد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قرآن در مدارس شبانه روزی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حفظ مبتنی بر کتابت و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شیوه که در کشور سودان و مغرب نیز رواج دارد آیاتی را که حافظ باید در طول یک روز حفظ نماید بر روی لوح می نویسد و سپس آن را تکرار می نماید گاهی یک لوح را چهل بار می خواند تا حفظ شود و گاهی این </w:t>
      </w:r>
      <w:bookmarkStart w:id="692" w:name="pg9370_146084"/>
    </w:p>
    <w:p>
      <w:pPr>
        <w:pStyle w:val="BookText"/>
        <w:rPr/>
      </w:pPr>
      <w:bookmarkEnd w:id="692"/>
      <w:r>
        <w:rPr>
          <w:rFonts w:ascii="IRNazanin" w:hAnsi="IRNazanin" w:eastAsia="IRNazanin"/>
          <w:color w:val="111111"/>
          <w:sz w:val="28"/>
          <w:sz w:val="28"/>
          <w:szCs w:val="28"/>
          <w:rtl w:val="true"/>
          <w:lang w:bidi="fa-IR"/>
        </w:rPr>
        <w:t>کار را تا هشتاد بار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کار به مدت چهار ساعت و یا بیشتر به طول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عین این که سخت است، اما از استحکام و بازدهی ویژه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مقداری که در هر روز بر روی لوح نوشته می شود با توجه به مقاطع رایج قرآن در الجزایر انتخاب می گردد در قرآن رایج در این کشور هر جزء به دو حزب تقسیم گردیده و هر حزب به هشت بخش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تقسیم گردیده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به دو بخش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جزء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اتكاء به خط خاصی ندارند و تصویر برداری ذهنی از صفحه در این روش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نوار ترتیل نیز در این روش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بخش مرور روزی دو جزء و نیم و در مدت زمان یک و نیم ساعت قرائت می کند و در مدت دوازده روز یک بار قرآن را ختم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آیات را از حفظ مرور می کند و البته برای اطمینان از صحت ،محفوظات آن ها را نزد شیخ و استاد می خواند البته بعد از این که یک بار نزد شیخ به طور کامل قرائت کرد و از صحت محفوظات خود مطمئن شد در دفعات بعد به صورت انفرادی مرور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بیست بار قرآن را مرور می نماییم که پانزده دفعه از حفظ و پنج دفعه از روی قرآن خوانده می شود</w:t>
      </w:r>
      <w:r>
        <w:rPr>
          <w:rFonts w:eastAsia="IRNazanin" w:cs="IRNazanin"/>
          <w:color w:val="111111"/>
          <w:sz w:val="28"/>
          <w:szCs w:val="28"/>
          <w:rtl w:val="true"/>
          <w:lang w:bidi="fa-IR"/>
        </w:rPr>
        <w:t>.</w:t>
      </w:r>
    </w:p>
    <w:p>
      <w:pPr>
        <w:pStyle w:val="Heading4"/>
        <w:numPr>
          <w:ilvl w:val="3"/>
          <w:numId w:val="1"/>
        </w:numPr>
        <w:rPr/>
      </w:pPr>
      <w:bookmarkStart w:id="693" w:name="__RefHeading___Toc5431417_2870459653"/>
      <w:bookmarkStart w:id="694" w:name="_Toc278"/>
      <w:bookmarkEnd w:id="693"/>
      <w:r>
        <w:rPr>
          <w:rtl w:val="true"/>
        </w:rPr>
        <w:t>ليبى</w:t>
      </w:r>
      <w:bookmarkEnd w:id="69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 عبد الحفیظ الهادی از کشور لیبی که در مسابقات مصر و اردن مقام اول را به دست آورده است می گوید قرآن را در مدت یک سال حفظ کرده است؛ مدت </w:t>
      </w:r>
      <w:bookmarkStart w:id="695" w:name="pg9370_146085"/>
    </w:p>
    <w:p>
      <w:pPr>
        <w:pStyle w:val="BookText"/>
        <w:rPr/>
      </w:pPr>
      <w:bookmarkEnd w:id="695"/>
      <w:r>
        <w:rPr>
          <w:rFonts w:ascii="IRNazanin" w:hAnsi="IRNazanin" w:eastAsia="IRNazanin"/>
          <w:color w:val="111111"/>
          <w:sz w:val="28"/>
          <w:sz w:val="28"/>
          <w:szCs w:val="28"/>
          <w:rtl w:val="true"/>
          <w:lang w:bidi="fa-IR"/>
        </w:rPr>
        <w:t>حفظ در لیبی با توجه به دو روش موجود که یکی مبتنی بر کتابت و دیگری مبتنی بر تلقین و تکرار است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کتابت، مدت حفظ حداقل یک سال و حداکثر تا پنج سال به طول می انجامد و در شیوه ی دوم این مدت از یک سال تا سه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قرآن در مدارسی که برای این کار تأسیس شده انجام می گیرد این مدارس غالباً در در کنار مساجد بنا شده و در هر مسجدی مکانی برای حفظ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زمستان ها سه ساعت و در تابستان ها پنج ساعت برای حفظ وقت می گذاریم و از یک صفحه تا سه صفحه در روز حفظ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که باید برای حفظ از نوار استفاده کرد زیرا نوار ترتیل موجب عادت کردن گوش به قرائت صحیح است؛ از همین رو در درست خواندن انسان تأثیر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او جای آیات در صفحه را نیز می داند اما معتقد است که تمرکز بر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هر روز سه تا شش جزء را مرور می نماید نخستین مرور بعد از حفظ در نزد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مرور به صورت مباحثه با دیگر حافظان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آیات مشابه نیز معتقد است که بهترین روش آن است که با کثرت ممارست انسان آیات را از یکدیگر تمییز دهد و در برخی از موارد نیز باید علامت ها و رمزهایی قرار داده شود</w:t>
      </w:r>
      <w:r>
        <w:rPr>
          <w:rFonts w:eastAsia="IRNazanin" w:cs="IRNazanin"/>
          <w:color w:val="111111"/>
          <w:sz w:val="28"/>
          <w:szCs w:val="28"/>
          <w:rtl w:val="true"/>
          <w:lang w:bidi="fa-IR"/>
        </w:rPr>
        <w:t>.</w:t>
      </w:r>
    </w:p>
    <w:p>
      <w:pPr>
        <w:pStyle w:val="Heading4"/>
        <w:numPr>
          <w:ilvl w:val="3"/>
          <w:numId w:val="1"/>
        </w:numPr>
        <w:rPr/>
      </w:pPr>
      <w:bookmarkStart w:id="696" w:name="__RefHeading___Toc5431419_2870459653"/>
      <w:bookmarkStart w:id="697" w:name="_Toc279"/>
      <w:bookmarkEnd w:id="696"/>
      <w:r>
        <w:rPr>
          <w:rtl w:val="true"/>
        </w:rPr>
        <w:t>مصر</w:t>
      </w:r>
      <w:bookmarkEnd w:id="69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شاذلی از مصر معتقد است که برای ،حفظ بهترین روش کتابت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آیات را می نویسد و آن چه را نوشته از حفظ برای استاد می خواند و استاد </w:t>
      </w:r>
      <w:bookmarkStart w:id="698" w:name="pg9370_146089"/>
    </w:p>
    <w:p>
      <w:pPr>
        <w:pStyle w:val="BookText"/>
        <w:rPr/>
      </w:pPr>
      <w:bookmarkEnd w:id="698"/>
      <w:r>
        <w:rPr>
          <w:rFonts w:ascii="IRNazanin" w:hAnsi="IRNazanin" w:eastAsia="IRNazanin"/>
          <w:color w:val="111111"/>
          <w:sz w:val="28"/>
          <w:sz w:val="28"/>
          <w:szCs w:val="28"/>
          <w:rtl w:val="true"/>
          <w:lang w:bidi="fa-IR"/>
        </w:rPr>
        <w:t>خطایش را تصحیح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برای حفظ قبل از طلوع فجر و یا بعد از آن است حفظ نیازمند تکرار و مراجعه ی دایمی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اگر یک روز قرآن را نخوانی یک هفته از تو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حفظ نیز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در روز است که در این صورت می توان در مدت دو سال کل قرآن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قرآن رایج آن 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هر صفحه ی آن مشتمل بر هفده سطر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مرور آیات نیز معتقد است باید روزی پنج جزء خوانده شود تا آیات فراموش نگردد و به ضرب المثل مصری اشاره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الخمس لَم ینس؛ یعنی هر که پنج جزء بخواند فراموش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معتقد است در هنگام حفظ بر نوار ترتیل تکیه نمی کنیم و مرور نیز باید از حفظ بوده و برای دیگران خوانده شود تا غلط های او را تذکر بدهند البته اگر کسی را نیافت خودش به تنهایی می خواند و هرجا که شک نمود به متن قرآن مراجعه می نماید</w:t>
      </w:r>
      <w:r>
        <w:rPr>
          <w:rFonts w:eastAsia="IRNazanin" w:cs="IRNazanin"/>
          <w:color w:val="111111"/>
          <w:sz w:val="28"/>
          <w:szCs w:val="28"/>
          <w:rtl w:val="true"/>
          <w:lang w:bidi="fa-IR"/>
        </w:rPr>
        <w:t>.</w:t>
      </w:r>
    </w:p>
    <w:p>
      <w:pPr>
        <w:pStyle w:val="Heading4"/>
        <w:numPr>
          <w:ilvl w:val="3"/>
          <w:numId w:val="1"/>
        </w:numPr>
        <w:rPr/>
      </w:pPr>
      <w:bookmarkStart w:id="699" w:name="__RefHeading___Toc5431421_2870459653"/>
      <w:bookmarkStart w:id="700" w:name="_Toc280"/>
      <w:bookmarkEnd w:id="699"/>
      <w:r>
        <w:rPr>
          <w:rtl w:val="true"/>
        </w:rPr>
        <w:t>عمان</w:t>
      </w:r>
      <w:bookmarkEnd w:id="700"/>
    </w:p>
    <w:p>
      <w:pPr>
        <w:pStyle w:val="BookText"/>
        <w:rPr/>
      </w:pPr>
      <w:r>
        <w:rPr>
          <w:rFonts w:ascii="IRNazanin" w:hAnsi="IRNazanin" w:eastAsia="IRNazanin"/>
          <w:color w:val="111111"/>
          <w:sz w:val="28"/>
          <w:sz w:val="28"/>
          <w:szCs w:val="28"/>
          <w:rtl w:val="true"/>
          <w:lang w:bidi="fa-IR"/>
        </w:rPr>
        <w:t>سلیمان بن حمد الطوقی از عمان که در مسابقات متعددی شرکت جسته و در تونس مقام اول و در اردن مقام دوم و در مصر مقام هشتم را به دست آورده است، معتقد است زمان حفظ نسبت به اشخاص مختلف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معتقدند بعد از نماز صبح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انسان روز خود را با عبادت خدا آغاز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شیوه ی حفظ تکرار است و گاهی لازم است یک بخش را سی و یا چهل بار تکرار نماییم هر چه تکرار بیشتر باشد حفظ بهتر خواهد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زمان حفظ غالباً از پنج تا شش سال است</w:t>
      </w:r>
      <w:r>
        <w:rPr>
          <w:rFonts w:eastAsia="IRNazanin" w:cs="IRNazanin"/>
          <w:color w:val="111111"/>
          <w:sz w:val="28"/>
          <w:szCs w:val="28"/>
          <w:rtl w:val="true"/>
          <w:lang w:bidi="fa-IR"/>
        </w:rPr>
        <w:t xml:space="preserve">. </w:t>
      </w:r>
      <w:bookmarkStart w:id="701" w:name="pg9370_146092"/>
    </w:p>
    <w:p>
      <w:pPr>
        <w:pStyle w:val="BookText"/>
        <w:rPr/>
      </w:pPr>
      <w:bookmarkEnd w:id="701"/>
      <w:r>
        <w:rPr>
          <w:rFonts w:ascii="IRNazanin" w:hAnsi="IRNazanin" w:eastAsia="IRNazanin"/>
          <w:color w:val="111111"/>
          <w:sz w:val="28"/>
          <w:sz w:val="28"/>
          <w:szCs w:val="28"/>
          <w:rtl w:val="true"/>
          <w:lang w:bidi="fa-IR"/>
        </w:rPr>
        <w:t>کار حفظ قرآن در مدارس انجام می گیرد و کار تکرار محفوظات در خانه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نوار ترتیل نیز عنایت ویژه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خط خاص از نظر او از جهتی مثبت است؛ چرا که انسان جای آیه و موقعیت آن را نیز حفظ می کند اما از جهت دیگر و در مقایسه با شیوه ی حفظ از طريق استماع، منفی است؛ چون تجربه نشان می دهد که آیاتی که با استماع حفظ شده ماندگاری بیشتری دارد مقدار مرور نیز در هر روز دست کم یک جزء است که به آرامی خوانده می شود و حدود یک ساعت به طول می انجامد</w:t>
      </w:r>
      <w:r>
        <w:rPr>
          <w:rFonts w:eastAsia="IRNazanin" w:cs="IRNazanin"/>
          <w:color w:val="111111"/>
          <w:sz w:val="28"/>
          <w:szCs w:val="28"/>
          <w:rtl w:val="true"/>
          <w:lang w:bidi="fa-IR"/>
        </w:rPr>
        <w:t>.</w:t>
      </w:r>
    </w:p>
    <w:p>
      <w:pPr>
        <w:pStyle w:val="Heading4"/>
        <w:numPr>
          <w:ilvl w:val="3"/>
          <w:numId w:val="1"/>
        </w:numPr>
        <w:rPr/>
      </w:pPr>
      <w:bookmarkStart w:id="702" w:name="__RefHeading___Toc5431423_2870459653"/>
      <w:bookmarkStart w:id="703" w:name="_Toc281"/>
      <w:bookmarkEnd w:id="702"/>
      <w:r>
        <w:rPr>
          <w:rtl w:val="true"/>
        </w:rPr>
        <w:t>سودان</w:t>
      </w:r>
      <w:bookmarkEnd w:id="703"/>
    </w:p>
    <w:p>
      <w:pPr>
        <w:pStyle w:val="BookText"/>
        <w:rPr/>
      </w:pPr>
      <w:r>
        <w:rPr>
          <w:rFonts w:ascii="IRNazanin" w:hAnsi="IRNazanin" w:eastAsia="IRNazanin"/>
          <w:color w:val="111111"/>
          <w:sz w:val="28"/>
          <w:sz w:val="28"/>
          <w:szCs w:val="28"/>
          <w:rtl w:val="true"/>
          <w:lang w:bidi="fa-IR"/>
        </w:rPr>
        <w:t xml:space="preserve">يعقوب محمد الحبيب الامین از کشور سودان در مدت سه سال و نیم قرآن را حفظ کرده است وی حفظ را از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آغاز نموده و تا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مدت زمان متوسط برای حفظ در سودان بین سه تا پنج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رایج در سودان شیوه ی کتابت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قرآن در سودان در مراکزی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خلوات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ساعت و نیم قبل از اذان صبح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ابتدا آن چه را می خواهد حفظ کند تکرار و تمرین می نماید بعد از نماز صبح تا طلوع آفتاب آن چه را باید حفظ کند، بر روی لوح می نویسد و چندین بار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ساعت استراحت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باید مقدار مورد نظر را نزد شیخ بخواند شیخ یکایک الواح را تصحیح نموده اشتباهات آن را برطرف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تا نماز عصر وقت نهایی حفظ آیات است بعد از نماز عصر آیاتی را که باید برای فردا حفظ شود توسط استاد قرائت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نیز تکرار می کنند بعد از نماز مغرب تا نماز عشاء، </w:t>
      </w:r>
      <w:bookmarkStart w:id="704" w:name="pg9370_146095"/>
    </w:p>
    <w:p>
      <w:pPr>
        <w:pStyle w:val="BookText"/>
        <w:rPr/>
      </w:pPr>
      <w:bookmarkEnd w:id="704"/>
      <w:r>
        <w:rPr>
          <w:rFonts w:ascii="IRNazanin" w:hAnsi="IRNazanin" w:eastAsia="IRNazanin"/>
          <w:color w:val="111111"/>
          <w:sz w:val="28"/>
          <w:sz w:val="28"/>
          <w:szCs w:val="28"/>
          <w:rtl w:val="true"/>
          <w:lang w:bidi="fa-IR"/>
        </w:rPr>
        <w:t>حافظ آیاتی را که حفظ کرده است برای استاد خود می خواند و اگر تأیید شد، لوح خود را پاک کرده برای حفظ مجدد آماده می شود و اگر خوب حفظ نکرده باشد نباید لوح را پاک کند و روز بعد همان لوح را حفظ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بعد از نماز عشاء، وقت مرور است و حافظان کل قرآن را به هفت و یا شش بخش تقسیم کرده هر شب یک بخش آن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حافظ کل نیستند نیز به اندازه ی خواندن آن ها یعنی حدود پنج جزء از محفوظات خود را مرور می نمایند برای مرور محفوظات نیز تا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هر روز مقدار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خوانده می شود و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روزی دو جزء مرور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اطمینان از صحت محفوظات یک دور از حفظ و دور دوم را از روی قرآن می خوانند</w:t>
      </w:r>
      <w:r>
        <w:rPr>
          <w:rFonts w:eastAsia="IRNazanin" w:cs="IRNazanin"/>
          <w:color w:val="111111"/>
          <w:sz w:val="28"/>
          <w:szCs w:val="28"/>
          <w:rtl w:val="true"/>
          <w:lang w:bidi="fa-IR"/>
        </w:rPr>
        <w:t>.</w:t>
      </w:r>
    </w:p>
    <w:p>
      <w:pPr>
        <w:pStyle w:val="Heading4"/>
        <w:numPr>
          <w:ilvl w:val="3"/>
          <w:numId w:val="1"/>
        </w:numPr>
        <w:rPr/>
      </w:pPr>
      <w:bookmarkStart w:id="705" w:name="__RefHeading___Toc5431425_2870459653"/>
      <w:bookmarkStart w:id="706" w:name="_Toc282"/>
      <w:bookmarkEnd w:id="705"/>
      <w:r>
        <w:rPr>
          <w:rtl w:val="true"/>
        </w:rPr>
        <w:t>تونس</w:t>
      </w:r>
      <w:bookmarkEnd w:id="706"/>
    </w:p>
    <w:p>
      <w:pPr>
        <w:pStyle w:val="BookText"/>
        <w:rPr/>
      </w:pPr>
      <w:r>
        <w:rPr>
          <w:rFonts w:ascii="IRNazanin" w:hAnsi="IRNazanin" w:eastAsia="IRNazanin"/>
          <w:color w:val="111111"/>
          <w:sz w:val="28"/>
          <w:sz w:val="28"/>
          <w:szCs w:val="28"/>
          <w:rtl w:val="true"/>
          <w:lang w:bidi="fa-IR"/>
        </w:rPr>
        <w:t>احمد الی بیا از کشور تونس می گوید در این کشور شیوه ی رایج حفظ بر اساس تلقین و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طلاب را جمع کرده و چند بار برای آن ها می خواند تا حفظ شوند و آیه به آیه پیش می رود تا در ذهن شاگرد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دست کم سه سطر حفظ می شود و مدت حفظ ممکن است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تصویر آیه در ذهن و جای آیه در صفحه نیز از نظر وی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زمان برای حفظ از نظر او بعد از نماز صبح است و بعد از این زمان شب ها وقت مناسبی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مرور نیز معتقد است که باید هر روز دست کم دو جزء و نیم مرور شود و این مقدار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یا حتی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نیز قابل افزایش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 باید از حفظ باشد و البته هر شش ماه یک بار فردی را می یابد و </w:t>
      </w:r>
      <w:bookmarkStart w:id="707" w:name="pg9370_146098"/>
    </w:p>
    <w:p>
      <w:pPr>
        <w:pStyle w:val="BookText"/>
        <w:rPr/>
      </w:pPr>
      <w:bookmarkEnd w:id="707"/>
      <w:r>
        <w:rPr>
          <w:rFonts w:ascii="IRNazanin" w:hAnsi="IRNazanin" w:eastAsia="IRNazanin"/>
          <w:color w:val="111111"/>
          <w:sz w:val="28"/>
          <w:sz w:val="28"/>
          <w:szCs w:val="28"/>
          <w:rtl w:val="true"/>
          <w:lang w:bidi="fa-IR"/>
        </w:rPr>
        <w:t>محفوظات را برای او قرائت می نماید تا از صحت محفوظات خود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نکته را هم اضافه می کند که اگر چه در مدارس حفظ محوریت با استاد است؛ اما این نکته نباید موجب شود که اگر کسی استاد پیدا نکرد حفظ را رها نماید</w:t>
      </w:r>
      <w:r>
        <w:rPr>
          <w:rFonts w:eastAsia="IRNazanin" w:cs="IRNazanin"/>
          <w:color w:val="111111"/>
          <w:sz w:val="28"/>
          <w:szCs w:val="28"/>
          <w:rtl w:val="true"/>
          <w:lang w:bidi="fa-IR"/>
        </w:rPr>
        <w:t>.</w:t>
      </w:r>
    </w:p>
    <w:p>
      <w:pPr>
        <w:pStyle w:val="Heading4"/>
        <w:numPr>
          <w:ilvl w:val="3"/>
          <w:numId w:val="1"/>
        </w:numPr>
        <w:rPr/>
      </w:pPr>
      <w:bookmarkStart w:id="708" w:name="__RefHeading___Toc5431427_2870459653"/>
      <w:bookmarkStart w:id="709" w:name="_Toc283"/>
      <w:bookmarkEnd w:id="708"/>
      <w:r>
        <w:rPr>
          <w:rtl w:val="true"/>
        </w:rPr>
        <w:t>ترکیه</w:t>
      </w:r>
      <w:bookmarkEnd w:id="709"/>
    </w:p>
    <w:p>
      <w:pPr>
        <w:pStyle w:val="BookText"/>
        <w:rPr/>
      </w:pPr>
      <w:r>
        <w:rPr>
          <w:rFonts w:ascii="IRNazanin" w:hAnsi="IRNazanin" w:eastAsia="IRNazanin"/>
          <w:color w:val="111111"/>
          <w:sz w:val="28"/>
          <w:sz w:val="28"/>
          <w:szCs w:val="28"/>
          <w:rtl w:val="true"/>
          <w:lang w:bidi="fa-IR"/>
        </w:rPr>
        <w:t>محرم از کشور ترکیه قرآن را در مدت دو سال حفظ کرده و این مقدار را زمان متوسط حفظ در ترکیه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ی حفظ در ترکیه این است که طالب در مراکز شبانه روزی مستقر شده بعد از یادگیری روخوانی به صورت جدی کار حفظ را آغاز کند برنامه ی حفظ نیز بدین صورت است که طالب از بعد از نماز عصر تا نماز عشاء به کار حفظ و مباحثه ی محفوظات می پردازد و صبح روز بعد محفوظات را به استاد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یک یک آن ها سؤال می کند و این کار تا ظهر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حفظ به طور متوسط یک صفحه در روز است و از کتابت در کار حفظ استفاده ای نمی شود از نوار ترتیل صرفا برای مرور استفاده می شود و برای حفظ استفاده ای از نوار نمی 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معتقد است که لازم است در هر هفته یک بار کل قرآن ختم شود</w:t>
      </w:r>
      <w:r>
        <w:rPr>
          <w:rFonts w:eastAsia="IRNazanin" w:cs="IRNazanin"/>
          <w:color w:val="111111"/>
          <w:sz w:val="28"/>
          <w:szCs w:val="28"/>
          <w:rtl w:val="true"/>
          <w:lang w:bidi="fa-IR"/>
        </w:rPr>
        <w:t xml:space="preserve">. </w:t>
      </w:r>
      <w:bookmarkStart w:id="710" w:name="pg9370_146100"/>
    </w:p>
    <w:p>
      <w:pPr>
        <w:pStyle w:val="BookText"/>
        <w:rPr/>
      </w:pPr>
      <w:bookmarkEnd w:id="710"/>
      <w:r>
        <w:rPr>
          <w:rFonts w:ascii="IRNazanin" w:hAnsi="IRNazanin" w:eastAsia="IRNazanin"/>
          <w:color w:val="111111"/>
          <w:sz w:val="28"/>
          <w:sz w:val="28"/>
          <w:szCs w:val="28"/>
          <w:rtl w:val="true"/>
          <w:lang w:bidi="fa-IR"/>
        </w:rPr>
        <w:t>خلاصه مطالب فوق در جدول زیر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711" w:name="__RefHeading___Toc5431429_2870459653"/>
      <w:bookmarkStart w:id="712" w:name="_Toc284"/>
      <w:bookmarkEnd w:id="711"/>
      <w:r>
        <w:rPr>
          <w:rtl w:val="true"/>
        </w:rPr>
        <w:t>تحلیل روش های یاد شده</w:t>
      </w:r>
      <w:bookmarkEnd w:id="712"/>
    </w:p>
    <w:p>
      <w:pPr>
        <w:pStyle w:val="Heading5"/>
        <w:numPr>
          <w:ilvl w:val="4"/>
          <w:numId w:val="1"/>
        </w:numPr>
        <w:rPr/>
      </w:pPr>
      <w:bookmarkStart w:id="713" w:name="__RefHeading___Toc5431431_2870459653"/>
      <w:bookmarkStart w:id="714" w:name="_Toc285"/>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در ادامه به تحلیل و مقایسه ی مطالب یادشده در چند محور روش حفظ، مرور و موارد دیگر خواهیم پرداخت</w:t>
      </w:r>
      <w:r>
        <w:rPr>
          <w:rFonts w:eastAsia="IRNazanin" w:cs="IRNazanin"/>
          <w:color w:val="111111"/>
          <w:sz w:val="28"/>
          <w:szCs w:val="28"/>
          <w:rtl w:val="true"/>
          <w:lang w:bidi="fa-IR"/>
        </w:rPr>
        <w:t>.</w:t>
      </w:r>
    </w:p>
    <w:p>
      <w:pPr>
        <w:pStyle w:val="Heading5"/>
        <w:numPr>
          <w:ilvl w:val="4"/>
          <w:numId w:val="1"/>
        </w:numPr>
        <w:rPr/>
      </w:pPr>
      <w:bookmarkStart w:id="715" w:name="__RefHeading___Toc5431433_2870459653"/>
      <w:bookmarkStart w:id="716" w:name="_Toc286"/>
      <w:bookmarkEnd w:id="715"/>
      <w:r>
        <w:rPr>
          <w:rtl w:val="true"/>
        </w:rPr>
        <w:t>روش حفظ، کتابت یا تلقين و يا تكرار</w:t>
      </w:r>
      <w:bookmarkEnd w:id="71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خواندید در برخی از کشورها همچون سوریه، حفظ قرآن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تکرار برای طالب زمینه را برای حفظ او مهیا می نماید در برخی دیگر از کشورها مانند الجزایر و مغرب و حتی مصر روش </w:t>
      </w:r>
    </w:p>
    <w:p>
      <w:pPr>
        <w:pStyle w:val="BookText"/>
        <w:rPr/>
      </w:pPr>
      <w:r>
        <w:rPr>
          <w:rFonts w:ascii="IRNazanin" w:hAnsi="IRNazanin" w:eastAsia="IRNazanin"/>
          <w:color w:val="111111"/>
          <w:sz w:val="28"/>
          <w:sz w:val="28"/>
          <w:szCs w:val="28"/>
          <w:rtl w:val="true"/>
          <w:lang w:bidi="fa-IR"/>
        </w:rPr>
        <w:t xml:space="preserve">حفظ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برخی از کشورها همانند لیبی هر دو روش موجود است برخی از کشورها نیز همانند ترکیه و عمان محوریت حفظ با خود حافظ بوده و از شیوه ی تکرار و تمرین بهره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ی این روش ها به نظر می رسد هر یک از آن ها دارای مزایایی است که می تواند در روش منتخب مورد توجه قرار بگیرد استفاده از کتابت یکی از مهمترین موارد این مزایا است که در روش پیشنهادی ما نیز،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روش های فوق از نوشتن برای خود حفظ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روش منتخب ما حفظ از راه تکرار انجام گرفته و به وسیله ی نوشتن،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شیوه مورد نظر ما از این جهت است که حفظ کردن مبتنی بر کتابت علاوه بر این که زمان بر است و مدت زمان زیادی از وقت حافظ را به خود اختصاص می دهد باعث می شود از حافظه ی تصویری نیز استفاده ی مناسبی صورت نگیرد و جایگاه و مکان آیات در مصحف، در ذهن حافظ ثبت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 رسد، بهتر است کتابت به عنوان مکمل حفظ و نه محور حفظ، مورد استفاده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روش تلقین نیز اگر چه مزایای خود را دارد اما ضرورتی برای استفاده از این روش جز در مورد خردسالان احساس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مبتنی بر تمرین و تکرار شخصی از سرعت بالایی برخوردار است و از این رو می توان با صرف زمان کمتر بهره ی بیشتری را برد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 چه مدارس شبانه روزی حفظ دائر شود و قرار باشد حفظ قرآن در مراکز شبانه روزی انجام پذیرد روش تلقین با توجه به مزایایی که دارد مناسب تر خواهد بود</w:t>
      </w:r>
      <w:r>
        <w:rPr>
          <w:rFonts w:eastAsia="IRNazanin" w:cs="IRNazanin"/>
          <w:color w:val="111111"/>
          <w:sz w:val="28"/>
          <w:szCs w:val="28"/>
          <w:rtl w:val="true"/>
          <w:lang w:bidi="fa-IR"/>
        </w:rPr>
        <w:t xml:space="preserve">. </w:t>
      </w:r>
      <w:bookmarkStart w:id="717" w:name="pg9370_146106"/>
    </w:p>
    <w:p>
      <w:pPr>
        <w:pStyle w:val="Heading5"/>
        <w:numPr>
          <w:ilvl w:val="4"/>
          <w:numId w:val="1"/>
        </w:numPr>
        <w:rPr/>
      </w:pPr>
      <w:bookmarkStart w:id="718" w:name="__RefHeading___Toc5431435_2870459653"/>
      <w:bookmarkStart w:id="719" w:name="_Toc287"/>
      <w:bookmarkEnd w:id="717"/>
      <w:bookmarkEnd w:id="718"/>
      <w:r>
        <w:rPr>
          <w:rtl w:val="true"/>
        </w:rPr>
        <w:t>مدت زمان حفظ</w:t>
      </w:r>
      <w:bookmarkEnd w:id="719"/>
    </w:p>
    <w:p>
      <w:pPr>
        <w:pStyle w:val="BookText"/>
        <w:rPr/>
      </w:pPr>
      <w:r>
        <w:rPr>
          <w:rFonts w:ascii="IRNazanin" w:hAnsi="IRNazanin" w:eastAsia="IRNazanin"/>
          <w:color w:val="111111"/>
          <w:sz w:val="28"/>
          <w:sz w:val="28"/>
          <w:szCs w:val="28"/>
          <w:rtl w:val="true"/>
          <w:lang w:bidi="fa-IR"/>
        </w:rPr>
        <w:t>در بیشتر کشورهایی که روش حفظ آن ها در این نوشتار جمع آوری شده است، کار حفظ در مدت دو تا پنج سال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منتخب ما نیز بهترین و مناسب ترین مدت برای حفظ چهار سال خواهد بود</w:t>
      </w:r>
      <w:r>
        <w:rPr>
          <w:rFonts w:eastAsia="IRNazanin" w:cs="IRNazanin"/>
          <w:color w:val="111111"/>
          <w:sz w:val="28"/>
          <w:szCs w:val="28"/>
          <w:rtl w:val="true"/>
          <w:lang w:bidi="fa-IR"/>
        </w:rPr>
        <w:t>.</w:t>
      </w:r>
    </w:p>
    <w:p>
      <w:pPr>
        <w:pStyle w:val="Heading5"/>
        <w:numPr>
          <w:ilvl w:val="4"/>
          <w:numId w:val="1"/>
        </w:numPr>
        <w:rPr/>
      </w:pPr>
      <w:bookmarkStart w:id="720" w:name="__RefHeading___Toc5431437_2870459653"/>
      <w:bookmarkStart w:id="721" w:name="_Toc288"/>
      <w:bookmarkEnd w:id="720"/>
      <w:r>
        <w:rPr>
          <w:rtl w:val="true"/>
        </w:rPr>
        <w:t>پیشرفت انفرادی و یا جمعی</w:t>
      </w:r>
      <w:bookmarkEnd w:id="721"/>
    </w:p>
    <w:p>
      <w:pPr>
        <w:pStyle w:val="BookText"/>
        <w:rPr/>
      </w:pPr>
      <w:r>
        <w:rPr>
          <w:rFonts w:ascii="IRNazanin" w:hAnsi="IRNazanin" w:eastAsia="IRNazanin"/>
          <w:color w:val="111111"/>
          <w:sz w:val="28"/>
          <w:sz w:val="28"/>
          <w:szCs w:val="28"/>
          <w:rtl w:val="true"/>
          <w:lang w:bidi="fa-IR"/>
        </w:rPr>
        <w:t>یکی از مسایلی که در بیشتر شیوه ها قابل توجه است این است که هر حافظی در حفظ خود به صورت انفرادی و بدون توجه به پیشرفت سایرین کار حفظ را انجام می دهد استاد با توجه به تسلط شخص آیات جدید را برای او می خواند و تکلیف جدید به او می دهد ممکن است کسی مشغول حفظ جزء دهم باشد و شخص دیگری به حفظ جزء پنجم اشتغال داشته باشد و همه در یک مرکز و در کنار هم قرآن را حفظ نمایند اما در کشور ما معمولاً مراکز حفظ در بدو امر شیوه ی آموزش هماهنگ داشته و تمامی افراد حاضر در یک کلاس پیشرفت هماهنگی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چنان چه بتوان کسانی را که از سطح استعداد یکسانی برخوردار هستند با هم هماهنگ نموده و در یک کلاس قرار داد موفقیت بیشتری به دست می آید زیرا در جریان تکرار آیات همه استفاده خواهند برد و می توان با بهره از روش هایی همانند پرسش جمعی در مدت کوتاهی از همه ی حافظان پرسش درس جدید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انگیزه ی اشخاص نیز در فرایند رقابتی، تقویت خواهد 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چنانچه اشخاصی بخواهند قرآن را حفظ کنند و همراهانی نداشته باشند، می توان با برنامه ریزی برای آن ها حفظ ایشان را به صورت انفرادی مدیریت کرد</w:t>
      </w:r>
      <w:r>
        <w:rPr>
          <w:rFonts w:eastAsia="IRNazanin" w:cs="IRNazanin"/>
          <w:color w:val="111111"/>
          <w:sz w:val="28"/>
          <w:szCs w:val="28"/>
          <w:rtl w:val="true"/>
          <w:lang w:bidi="fa-IR"/>
        </w:rPr>
        <w:t xml:space="preserve">. </w:t>
      </w:r>
      <w:bookmarkStart w:id="722" w:name="pg9370_146109"/>
    </w:p>
    <w:p>
      <w:pPr>
        <w:pStyle w:val="Heading5"/>
        <w:numPr>
          <w:ilvl w:val="4"/>
          <w:numId w:val="1"/>
        </w:numPr>
        <w:rPr/>
      </w:pPr>
      <w:bookmarkStart w:id="723" w:name="__RefHeading___Toc5431439_2870459653"/>
      <w:bookmarkStart w:id="724" w:name="_Toc289"/>
      <w:bookmarkEnd w:id="722"/>
      <w:bookmarkEnd w:id="723"/>
      <w:r>
        <w:rPr>
          <w:rtl w:val="true"/>
        </w:rPr>
        <w:t>استماع ترتيل</w:t>
      </w:r>
      <w:bookmarkEnd w:id="724"/>
    </w:p>
    <w:p>
      <w:pPr>
        <w:pStyle w:val="BookText"/>
        <w:rPr/>
      </w:pPr>
      <w:r>
        <w:rPr>
          <w:rFonts w:ascii="IRNazanin" w:hAnsi="IRNazanin" w:eastAsia="IRNazanin"/>
          <w:color w:val="111111"/>
          <w:sz w:val="28"/>
          <w:sz w:val="28"/>
          <w:szCs w:val="28"/>
          <w:rtl w:val="true"/>
          <w:lang w:bidi="fa-IR"/>
        </w:rPr>
        <w:t>در بیشتر کشورها استفاده از استماع ترتیل برای حفظ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این نکته آن است که در این کشورها نوعاً با کمک استاد قرآن را حفظ می کنند و در نتیجه خواندن استاد به منزله ی استماع ترتیل بوده و آن ها را بی نیاز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خطای استاد امری است که نمی توان بدان توجهی ننمود در روش برگزیده ی ما که محوریت کار با خود حافظ است، استفاده از استماع ترتیل آیات اهمیت ویژه ای دارد</w:t>
      </w:r>
      <w:r>
        <w:rPr>
          <w:rFonts w:eastAsia="IRNazanin" w:cs="IRNazanin"/>
          <w:color w:val="111111"/>
          <w:sz w:val="28"/>
          <w:szCs w:val="28"/>
          <w:rtl w:val="true"/>
          <w:lang w:bidi="fa-IR"/>
        </w:rPr>
        <w:t>.</w:t>
      </w:r>
    </w:p>
    <w:p>
      <w:pPr>
        <w:pStyle w:val="Heading5"/>
        <w:numPr>
          <w:ilvl w:val="4"/>
          <w:numId w:val="1"/>
        </w:numPr>
        <w:rPr/>
      </w:pPr>
      <w:bookmarkStart w:id="725" w:name="__RefHeading___Toc5431441_2870459653"/>
      <w:bookmarkStart w:id="726" w:name="_Toc290"/>
      <w:bookmarkEnd w:id="725"/>
      <w:r>
        <w:rPr>
          <w:rtl w:val="true"/>
        </w:rPr>
        <w:t>مصحف يكسان</w:t>
      </w:r>
      <w:bookmarkEnd w:id="726"/>
    </w:p>
    <w:p>
      <w:pPr>
        <w:pStyle w:val="BookText"/>
        <w:rPr/>
      </w:pPr>
      <w:r>
        <w:rPr>
          <w:rFonts w:ascii="IRNazanin" w:hAnsi="IRNazanin" w:eastAsia="IRNazanin"/>
          <w:color w:val="111111"/>
          <w:sz w:val="28"/>
          <w:sz w:val="28"/>
          <w:szCs w:val="28"/>
          <w:rtl w:val="true"/>
          <w:lang w:bidi="fa-IR"/>
        </w:rPr>
        <w:t>استفاده از مصحف ثابت که در کشور ما و برخی از کشورهای اسلامی به عنوان یک اصل مسلم برای حفظ مطرح است در بسیاری از کشورهای دیگر به خصوص آن ها که در حفظ قرآن بر کتابت آن بیشتر تأکید می ورزند، مورد توجه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بهره بردن از همه ی ظرفیت های حافظه از جمله حافظه ی تصویری برای حفظ حائز اهمیت است به همین منظور حتما باید حافظ قرآن از روی یک قرآن ثابت حفظ نماید</w:t>
      </w:r>
      <w:r>
        <w:rPr>
          <w:rFonts w:eastAsia="IRNazanin" w:cs="IRNazanin"/>
          <w:color w:val="111111"/>
          <w:sz w:val="28"/>
          <w:szCs w:val="28"/>
          <w:rtl w:val="true"/>
          <w:lang w:bidi="fa-IR"/>
        </w:rPr>
        <w:t>.</w:t>
      </w:r>
    </w:p>
    <w:p>
      <w:pPr>
        <w:pStyle w:val="Heading5"/>
        <w:numPr>
          <w:ilvl w:val="4"/>
          <w:numId w:val="1"/>
        </w:numPr>
        <w:rPr/>
      </w:pPr>
      <w:bookmarkStart w:id="727" w:name="__RefHeading___Toc5431443_2870459653"/>
      <w:bookmarkStart w:id="728" w:name="_Toc291"/>
      <w:bookmarkEnd w:id="727"/>
      <w:r>
        <w:rPr>
          <w:rtl w:val="true"/>
        </w:rPr>
        <w:t>مرور محفوظات</w:t>
      </w:r>
      <w:bookmarkEnd w:id="728"/>
    </w:p>
    <w:p>
      <w:pPr>
        <w:pStyle w:val="BookText"/>
        <w:rPr/>
      </w:pPr>
      <w:r>
        <w:rPr>
          <w:rFonts w:ascii="IRNazanin" w:hAnsi="IRNazanin" w:eastAsia="IRNazanin"/>
          <w:color w:val="111111"/>
          <w:sz w:val="28"/>
          <w:sz w:val="28"/>
          <w:szCs w:val="28"/>
          <w:rtl w:val="true"/>
          <w:lang w:bidi="fa-IR"/>
        </w:rPr>
        <w:t>در تمام تجربیاتی که گذشت تأکید فراوانی بر مرور قرآن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مقدار مرور در روش های فوق برای حافظ کل روزی دو تا سه جزء است و برخی از اساتید بر بیش از این مقدار تأکید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مرور کمتر از این مقدار حداقل در سال های اولیه ی بعد از حفظ موجب فراموشی محفوظات خواهد گردید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اتفاق نظر همه ی حافظان بر ضرورت مرور از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برای اطمینان از صحت محفوظات لازم است گاهی آن ها را برای استاد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مباحثه نیز در برخی از کشورها مورد توجه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حفظ یکی از کشورهای اسلامی را به دلخواه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آیات جدید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آیات جدید به کدام یک از کشورهای اسلامی اختصاص دارد؟ نکات مثبت و منفی این شیوه را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مباحث این فصل چه اصول مشترکی را می توان برای حفظ و مرور ارائه نمود؟ </w:t>
      </w:r>
      <w:bookmarkStart w:id="729" w:name="pg9370_146115"/>
    </w:p>
    <w:p>
      <w:pPr>
        <w:pStyle w:val="Heading3"/>
        <w:numPr>
          <w:ilvl w:val="2"/>
          <w:numId w:val="1"/>
        </w:numPr>
        <w:rPr/>
      </w:pPr>
      <w:bookmarkStart w:id="730" w:name="__RefHeading___Toc5431445_2870459653"/>
      <w:bookmarkStart w:id="731" w:name="_Toc292"/>
      <w:bookmarkEnd w:id="729"/>
      <w:bookmarkEnd w:id="730"/>
      <w:r>
        <w:rPr>
          <w:rtl w:val="true"/>
        </w:rPr>
        <w:t>فصل سیزدهم</w:t>
      </w:r>
      <w:r>
        <w:rPr>
          <w:rtl w:val="true"/>
        </w:rPr>
        <w:t xml:space="preserve">: </w:t>
      </w:r>
      <w:r>
        <w:rPr>
          <w:rtl w:val="true"/>
        </w:rPr>
        <w:t>روش بازسازی محفوظات</w:t>
      </w:r>
      <w:bookmarkEnd w:id="731"/>
    </w:p>
    <w:p>
      <w:pPr>
        <w:pStyle w:val="Heading4"/>
        <w:numPr>
          <w:ilvl w:val="3"/>
          <w:numId w:val="1"/>
        </w:numPr>
        <w:rPr/>
      </w:pPr>
      <w:bookmarkStart w:id="732" w:name="__RefHeading___Toc5431447_2870459653"/>
      <w:bookmarkStart w:id="733" w:name="_Toc293"/>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یکی از مسائلی که همه ی حافظان قرآن کم و بیش با آن مواجهند وجود اشکالات و ایراداتی در محفوظات آن هاست که منجر به عدم تسلط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اصلی در ضعف محفوظات نداشتن مرور کافی و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حفاظ در اثر بی توجهی یا بی نظمی در برنامه ی مرور تا بدان جا پیش می روند که محفوظات آنان با ضعف شدید روبرو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ضعف به اندازه ای است که حافظ تصور می کند به طور کلی آیات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و برطرف نمودن اشکالات و تسلط یافتن بر محفوظات را بازسازی محفوظات</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امر از آن جهت است که عدم تسلط، موجب فقدان توانایی بر استفاده از محفوظات خواهد گشت کسی که می خواهد از محفوظات خود برای </w:t>
      </w:r>
    </w:p>
    <w:p>
      <w:pPr>
        <w:pStyle w:val="BookText"/>
        <w:rPr/>
      </w:pPr>
      <w:r>
        <w:rPr>
          <w:rFonts w:ascii="IRNazanin" w:hAnsi="IRNazanin" w:eastAsia="IRNazanin"/>
          <w:color w:val="111111"/>
          <w:sz w:val="28"/>
          <w:sz w:val="28"/>
          <w:szCs w:val="28"/>
          <w:rtl w:val="true"/>
          <w:lang w:bidi="fa-IR"/>
        </w:rPr>
        <w:t>هدفی کمک بگیرد در صورت فراموشی از این توانایی محروم خواهد بود و در نتیجه انگیزه ی خود را در ادامه ی مسیر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یکی از مهمترین عوامل موفقیت در حفظ، وجود انگیزه ی قوی است؛ عدم بازسازی محفوظات ممکن است منجر به رها کردن حفظ و فراموشی كل محفوظات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فراموشی آیاتی که به ذهن سپرده ایم، بر اساس روایات موجب پشیمانی انسان در روز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بازسازی محفوظات برای برخی مشقت داشته باشد؛ اما نباید فراموش کرد که در روایت از امام صادق علیه السلام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قرآن را با سختی و مشقت و کمی حافظه حفظ می کند دو برابر اجر و پاداش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شایان توجه است حافظانی که در حفظ خود با مشکل مواجه هستند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تسلط نسبی بر محفوظات بوده و در عین این که می توانند آیات را از حفظ بخوانند اما در حفظ خود دچار اشکالاتی جزئی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می توانند با برطرف کردن خطاها به تسلط کامل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حفظ خود دچار ضعف شده و البته به فراموشی کامل هم 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حدوداً نیمی از آن چه را حفظ کرده اند به خاطر دارند اما به عنوان مثال ابتدای آیات را به خاطر نمی آورند اما بعد از شنیدن ابتدای آیه می توانند آن را ادامه دهند و یا انتهای آیات را با آیات دیگر اشتباه می نمایند و یا انتقال زیادی به آیات دیگر دارند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تقریبا محفوظات خود را فراموش کرده و حتی با تذکر ابتدای آیه ادامه ی آن را به یاد نمی آورند برای این دسته افراد، آیات بسیاری </w:t>
      </w:r>
      <w:bookmarkStart w:id="734" w:name="pg9370_146120"/>
    </w:p>
    <w:p>
      <w:pPr>
        <w:pStyle w:val="BookText"/>
        <w:rPr/>
      </w:pPr>
      <w:bookmarkEnd w:id="734"/>
      <w:r>
        <w:rPr>
          <w:rFonts w:ascii="IRNazanin" w:hAnsi="IRNazanin" w:eastAsia="IRNazanin"/>
          <w:color w:val="111111"/>
          <w:sz w:val="28"/>
          <w:sz w:val="28"/>
          <w:szCs w:val="28"/>
          <w:rtl w:val="true"/>
          <w:lang w:bidi="fa-IR"/>
        </w:rPr>
        <w:t>آشنا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آیات را به یاد دارند ولی قادر به تلاوت مستمر بخشی از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بازسازی محفوظات در مورد دسته ی دوم و سوم یعنی کسانی که حفظ ضعیفی دارند و یا به طور کامل فراموش کرده اند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چه کسی تسلط نسبی بر آیات داشته اما در برخی از موارد دچار اشتباهاتی می گردد، باید با توجه به آن چه در مرور محفوظات گفته شد به شناسایی نقاط ضعف و برطرف نمودن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بخش روی سخن با کسانی است که تسلط خود را بر بخش هایی از محفوظات از دست داده و یا دچار فراموشی کامل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اگر کسی در هنگام حفظ با رعایت همه جوانب و انجام مراحل لازم، اعم از مراحل حفظ و مرور کار حفظ را انجام بدهد، نیازمند بازسازی محفوظات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مطالعه ی این بخش برای این گونه افراد از این جهت سودمند است که با عنایت ویژه کار حفظ را دنبال نمایند و همواره با تسلط لازم خود را از انجام مراحل بازسازی بی نیاز نمایند</w:t>
      </w:r>
      <w:r>
        <w:rPr>
          <w:rFonts w:eastAsia="IRNazanin" w:cs="IRNazanin"/>
          <w:color w:val="111111"/>
          <w:sz w:val="28"/>
          <w:szCs w:val="28"/>
          <w:rtl w:val="true"/>
          <w:lang w:bidi="fa-IR"/>
        </w:rPr>
        <w:t>.</w:t>
      </w:r>
    </w:p>
    <w:p>
      <w:pPr>
        <w:pStyle w:val="Heading4"/>
        <w:numPr>
          <w:ilvl w:val="3"/>
          <w:numId w:val="1"/>
        </w:numPr>
        <w:rPr/>
      </w:pPr>
      <w:bookmarkStart w:id="735" w:name="__RefHeading___Toc5431449_2870459653"/>
      <w:bookmarkStart w:id="736" w:name="_Toc294"/>
      <w:bookmarkEnd w:id="735"/>
      <w:r>
        <w:rPr>
          <w:rtl w:val="true"/>
        </w:rPr>
        <w:t>اقدامات آغازین برای بازسازی</w:t>
      </w:r>
      <w:bookmarkEnd w:id="736"/>
    </w:p>
    <w:p>
      <w:pPr>
        <w:pStyle w:val="Heading5"/>
        <w:numPr>
          <w:ilvl w:val="4"/>
          <w:numId w:val="1"/>
        </w:numPr>
        <w:rPr/>
      </w:pPr>
      <w:bookmarkStart w:id="737" w:name="__RefHeading___Toc5431451_2870459653"/>
      <w:bookmarkStart w:id="738" w:name="_Toc295"/>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برای آغاز نمودن بازسازی محفوظات نیازمند دو مرحله ی مقدماتی هستیم</w:t>
      </w:r>
      <w:r>
        <w:rPr>
          <w:rFonts w:eastAsia="IRNazanin" w:cs="IRNazanin"/>
          <w:color w:val="111111"/>
          <w:sz w:val="28"/>
          <w:szCs w:val="28"/>
          <w:rtl w:val="true"/>
          <w:lang w:bidi="fa-IR"/>
        </w:rPr>
        <w:t>:</w:t>
      </w:r>
    </w:p>
    <w:p>
      <w:pPr>
        <w:pStyle w:val="Heading5"/>
        <w:numPr>
          <w:ilvl w:val="4"/>
          <w:numId w:val="1"/>
        </w:numPr>
        <w:rPr/>
      </w:pPr>
      <w:bookmarkStart w:id="739" w:name="__RefHeading___Toc5431453_2870459653"/>
      <w:bookmarkStart w:id="740" w:name="_Toc296"/>
      <w:bookmarkEnd w:id="739"/>
      <w:r>
        <w:rPr>
          <w:rtl w:val="true"/>
        </w:rPr>
        <w:t>یکم</w:t>
      </w:r>
      <w:r>
        <w:rPr>
          <w:rtl w:val="true"/>
        </w:rPr>
        <w:t xml:space="preserve">: </w:t>
      </w:r>
      <w:r>
        <w:rPr>
          <w:rtl w:val="true"/>
        </w:rPr>
        <w:t>شناسایی</w:t>
      </w:r>
      <w:bookmarkEnd w:id="74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لازم است حافظ قرآن با مرور تمامی محفوظات خود با اتکا از حافظه به شناسایی مواردی که نیازمند بازسازی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حفظ او بر پایه ی صفحات قرآن تنظیم شده است صفحاتی را که نیازمند بازسازی است از صفحاتی که در آن ها تسلط نسبی دارد بازشناسی می نماید و چنان چه بر اساس مقاطع محتوایی حفظ نموده است نیز همین مطلب در مورد مقاطع حفظ او صادق </w:t>
      </w:r>
      <w:bookmarkStart w:id="741" w:name="pg9370_146123"/>
    </w:p>
    <w:p>
      <w:pPr>
        <w:pStyle w:val="BookText"/>
        <w:rPr/>
      </w:pPr>
      <w:bookmarkEnd w:id="741"/>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موارد فوق از این جهت ضرورت دارد که شخص به توانایی خود واقف شده و چه بسا در این صورت انگیزه بالایی برای ادامه ی کار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عدم شناسایی این موارد موجب می شود حافظ تصور کند هیچ تسلطی بر هیچ یک از سوره ها و اجزاء ،ندارد اما بعد از این مرحله خواهد دانست که هنوز روزنه هایی برای امید هست</w:t>
      </w:r>
    </w:p>
    <w:p>
      <w:pPr>
        <w:pStyle w:val="BookText"/>
        <w:rPr/>
      </w:pPr>
      <w:r>
        <w:rPr>
          <w:rFonts w:ascii="IRNazanin" w:hAnsi="IRNazanin" w:eastAsia="IRNazanin"/>
          <w:color w:val="111111"/>
          <w:sz w:val="28"/>
          <w:sz w:val="28"/>
          <w:szCs w:val="28"/>
          <w:rtl w:val="true"/>
          <w:lang w:bidi="fa-IR"/>
        </w:rPr>
        <w:t>افزون بر آن شناسایی این موارد جهت برنامه ریزی مناسب برای بازسازی محفوظات لازم خواهد بود</w:t>
      </w:r>
      <w:r>
        <w:rPr>
          <w:rFonts w:eastAsia="IRNazanin" w:cs="IRNazanin"/>
          <w:color w:val="111111"/>
          <w:sz w:val="28"/>
          <w:szCs w:val="28"/>
          <w:rtl w:val="true"/>
          <w:lang w:bidi="fa-IR"/>
        </w:rPr>
        <w:t>.</w:t>
      </w:r>
    </w:p>
    <w:p>
      <w:pPr>
        <w:pStyle w:val="Heading5"/>
        <w:numPr>
          <w:ilvl w:val="4"/>
          <w:numId w:val="1"/>
        </w:numPr>
        <w:rPr/>
      </w:pPr>
      <w:bookmarkStart w:id="742" w:name="__RefHeading___Toc5431455_2870459653"/>
      <w:bookmarkStart w:id="743" w:name="_Toc297"/>
      <w:bookmarkEnd w:id="742"/>
      <w:r>
        <w:rPr>
          <w:rtl w:val="true"/>
        </w:rPr>
        <w:t>دوم</w:t>
      </w:r>
      <w:r>
        <w:rPr>
          <w:rtl w:val="true"/>
        </w:rPr>
        <w:t xml:space="preserve">: </w:t>
      </w:r>
      <w:r>
        <w:rPr>
          <w:rtl w:val="true"/>
        </w:rPr>
        <w:t>برنامه ریزی و اجرا</w:t>
      </w:r>
      <w:bookmarkEnd w:id="743"/>
    </w:p>
    <w:p>
      <w:pPr>
        <w:pStyle w:val="BookText"/>
        <w:rPr/>
      </w:pPr>
      <w:r>
        <w:rPr>
          <w:rFonts w:ascii="IRNazanin" w:hAnsi="IRNazanin" w:eastAsia="IRNazanin"/>
          <w:color w:val="111111"/>
          <w:sz w:val="28"/>
          <w:sz w:val="28"/>
          <w:szCs w:val="28"/>
          <w:rtl w:val="true"/>
          <w:lang w:bidi="fa-IR"/>
        </w:rPr>
        <w:t>بعد از آن که حافظ موارد ضعف خود را شناسایی کرد، اکنون نوبت به برنامه ریزی برای بازسازی محفوظات می رسد در این مرحله حافظ متناسب با مقدار محفوظات خود برنامه ریزی می نماید و با سرعتی بیشتر از سرعت حفظ محفوظات را بازسازی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کسی حافظ ده جزء است و بعد از شناسایی محفوظات ضعیف و نیازمند بازسازی متوجه شد که دو جزء از این محدوده نیازمند بازسازی است می تواند این دو جزء را در مدت بیست روز بازسازی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هر روز دو صفحه از محفوظات خود را بازسازی نموده در نتیجه پس از گذشت ده روز یک جزء و در مدت بیست روز دو جزء را بازسازی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سرعت بازسازی متناسب با میزان تسلط شخص متفاوت خواهد بود و چه بسا شخصی بتواند یک جزء را در مدت چهار روز بازسازی نماید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تعیین سرعت بازسازی و تنظیم برنامه لازم است با استاد حفظ مشورت نمایید</w:t>
      </w:r>
      <w:r>
        <w:rPr>
          <w:rFonts w:eastAsia="IRNazanin" w:cs="IRNazanin"/>
          <w:color w:val="111111"/>
          <w:sz w:val="28"/>
          <w:szCs w:val="28"/>
          <w:rtl w:val="true"/>
          <w:lang w:bidi="fa-IR"/>
        </w:rPr>
        <w:t xml:space="preserve">. </w:t>
      </w:r>
      <w:bookmarkStart w:id="744" w:name="pg9370_146126"/>
    </w:p>
    <w:p>
      <w:pPr>
        <w:pStyle w:val="Heading4"/>
        <w:numPr>
          <w:ilvl w:val="3"/>
          <w:numId w:val="1"/>
        </w:numPr>
        <w:rPr/>
      </w:pPr>
      <w:bookmarkStart w:id="745" w:name="__RefHeading___Toc5431457_2870459653"/>
      <w:bookmarkStart w:id="746" w:name="_Toc298"/>
      <w:bookmarkEnd w:id="744"/>
      <w:bookmarkEnd w:id="745"/>
      <w:r>
        <w:rPr>
          <w:rtl w:val="true"/>
        </w:rPr>
        <w:t>شیوه ی بازسازی محفوظات</w:t>
      </w:r>
      <w:bookmarkEnd w:id="746"/>
    </w:p>
    <w:p>
      <w:pPr>
        <w:pStyle w:val="Heading5"/>
        <w:numPr>
          <w:ilvl w:val="4"/>
          <w:numId w:val="1"/>
        </w:numPr>
        <w:rPr/>
      </w:pPr>
      <w:bookmarkStart w:id="747" w:name="__RefHeading___Toc5431459_2870459653"/>
      <w:bookmarkStart w:id="748" w:name="_Toc299"/>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بازسازی محفوظات را می توان همان حفظ مجدد و سریع محفوظات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بازسازی محفوظات همانند حفظ آن نیازمند صرف وقت و برنامه ریزی است اما با توجه به آن چه گفته شد حفظ این مرحله با حفظ مرحله ی نخست تفاوت های زیادی دارد حافظ در این مرحله می تواند در مدت کوتاهی حجم زیادی از محفوظات خود را بازسازی نماید و به عنوان مثال نیازمند استماع تلاوت آیات نیز نخواهد بود بلکه صرفا برخی از مراحل حفظ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شیوه ی حفظ مراحل هشت گانه ی حفظ را بیان کردیم اما در هنگام بازسازی محفوظات صرفاً مراحل زیر انجام می گیرد</w:t>
      </w:r>
      <w:r>
        <w:rPr>
          <w:rFonts w:eastAsia="IRNazanin" w:cs="IRNazanin"/>
          <w:color w:val="111111"/>
          <w:sz w:val="28"/>
          <w:szCs w:val="28"/>
          <w:rtl w:val="true"/>
          <w:lang w:bidi="fa-IR"/>
        </w:rPr>
        <w:t>:</w:t>
      </w:r>
    </w:p>
    <w:p>
      <w:pPr>
        <w:pStyle w:val="Heading5"/>
        <w:numPr>
          <w:ilvl w:val="4"/>
          <w:numId w:val="1"/>
        </w:numPr>
        <w:rPr/>
      </w:pPr>
      <w:bookmarkStart w:id="749" w:name="__RefHeading___Toc5431461_2870459653"/>
      <w:bookmarkStart w:id="750" w:name="_Toc300"/>
      <w:bookmarkEnd w:id="749"/>
      <w:r>
        <w:rPr>
          <w:rtl w:val="true"/>
        </w:rPr>
        <w:t>مرحله ی یکم</w:t>
      </w:r>
      <w:r>
        <w:rPr>
          <w:rtl w:val="true"/>
        </w:rPr>
        <w:t xml:space="preserve">: </w:t>
      </w:r>
      <w:r>
        <w:rPr>
          <w:rtl w:val="true"/>
        </w:rPr>
        <w:t>تقطیع و تکرار</w:t>
      </w:r>
      <w:bookmarkEnd w:id="750"/>
    </w:p>
    <w:p>
      <w:pPr>
        <w:pStyle w:val="BookText"/>
        <w:rPr/>
      </w:pPr>
      <w:r>
        <w:rPr>
          <w:rFonts w:ascii="IRNazanin" w:hAnsi="IRNazanin" w:eastAsia="IRNazanin"/>
          <w:color w:val="111111"/>
          <w:sz w:val="28"/>
          <w:sz w:val="28"/>
          <w:szCs w:val="28"/>
          <w:rtl w:val="true"/>
          <w:lang w:bidi="fa-IR"/>
        </w:rPr>
        <w:t>حافظ باید در این مرحله همانند حفظ نخستین محفوظاتی را که می خواهد بر اساس برنامه بازسازی کند تقطیع نموده و تکرار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تقطیع در این مرحله بر اساس مقاطع بزرگتر و متناسب با مقدار تسلط شخص بر محفوظات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تکرار نیز طبیعتا با تکرار کمتری نسبت به حفظ نخستین می تواند محفوظات خود را بازسازی نماید</w:t>
      </w:r>
      <w:r>
        <w:rPr>
          <w:rFonts w:eastAsia="IRNazanin" w:cs="IRNazanin"/>
          <w:color w:val="111111"/>
          <w:sz w:val="28"/>
          <w:szCs w:val="28"/>
          <w:rtl w:val="true"/>
          <w:lang w:bidi="fa-IR"/>
        </w:rPr>
        <w:t>.</w:t>
      </w:r>
    </w:p>
    <w:p>
      <w:pPr>
        <w:pStyle w:val="Heading5"/>
        <w:numPr>
          <w:ilvl w:val="4"/>
          <w:numId w:val="1"/>
        </w:numPr>
        <w:rPr/>
      </w:pPr>
      <w:bookmarkStart w:id="751" w:name="__RefHeading___Toc5431463_2870459653"/>
      <w:bookmarkStart w:id="752" w:name="_Toc301"/>
      <w:bookmarkEnd w:id="751"/>
      <w:r>
        <w:rPr>
          <w:rtl w:val="true"/>
        </w:rPr>
        <w:t>مرحله ی دوم</w:t>
      </w:r>
      <w:r>
        <w:rPr>
          <w:rtl w:val="true"/>
        </w:rPr>
        <w:t xml:space="preserve">: </w:t>
      </w:r>
      <w:r>
        <w:rPr>
          <w:rtl w:val="true"/>
        </w:rPr>
        <w:t>پیوند محفوظات</w:t>
      </w:r>
      <w:bookmarkEnd w:id="75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همان طور که در روش حفظ گفته شد، لازم است حافظ میان محفوظات خود پیوند برقرار نماید و آن چه را در مقاطع مختلف به ذهن سپرده به یکدیگر متصل نماید</w:t>
      </w:r>
      <w:r>
        <w:rPr>
          <w:rFonts w:eastAsia="IRNazanin" w:cs="IRNazanin"/>
          <w:color w:val="111111"/>
          <w:sz w:val="28"/>
          <w:szCs w:val="28"/>
          <w:rtl w:val="true"/>
          <w:lang w:bidi="fa-IR"/>
        </w:rPr>
        <w:t xml:space="preserve">. </w:t>
      </w:r>
      <w:bookmarkStart w:id="753" w:name="pg9370_146129"/>
    </w:p>
    <w:p>
      <w:pPr>
        <w:pStyle w:val="Heading5"/>
        <w:numPr>
          <w:ilvl w:val="4"/>
          <w:numId w:val="1"/>
        </w:numPr>
        <w:rPr/>
      </w:pPr>
      <w:bookmarkStart w:id="754" w:name="__RefHeading___Toc5431465_2870459653"/>
      <w:bookmarkStart w:id="755" w:name="_Toc302"/>
      <w:bookmarkEnd w:id="753"/>
      <w:bookmarkEnd w:id="754"/>
      <w:r>
        <w:rPr>
          <w:rtl w:val="true"/>
        </w:rPr>
        <w:t>مرحله ی سوم</w:t>
      </w:r>
      <w:r>
        <w:rPr>
          <w:rtl w:val="true"/>
        </w:rPr>
        <w:t xml:space="preserve">: </w:t>
      </w:r>
      <w:r>
        <w:rPr>
          <w:rtl w:val="true"/>
        </w:rPr>
        <w:t>تحكيم و تكميل حفظ</w:t>
      </w:r>
      <w:bookmarkEnd w:id="755"/>
    </w:p>
    <w:p>
      <w:pPr>
        <w:pStyle w:val="BookText"/>
        <w:rPr/>
      </w:pPr>
      <w:r>
        <w:rPr>
          <w:rFonts w:ascii="IRNazanin" w:hAnsi="IRNazanin" w:eastAsia="IRNazanin"/>
          <w:color w:val="111111"/>
          <w:sz w:val="28"/>
          <w:sz w:val="28"/>
          <w:szCs w:val="28"/>
          <w:rtl w:val="true"/>
          <w:lang w:bidi="fa-IR"/>
        </w:rPr>
        <w:t>همان گونه که در مباحث پیشین توضیح داده شد بعد از گذشتن چند ساعت از حفظ اولیه معمولاً بخشی از محفوظات انسان دچار آسیب شده و از ذهن محو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تجدید حفظ و ترمیم این بخش از محفوظات، لازم است حافظ در طول روز چند بار محفوظات خود را تکرار نماید تا کلماتی که در این فاصله فراموش یا کم رنگ شده اند، بازیابی گردند</w:t>
      </w:r>
      <w:r>
        <w:rPr>
          <w:rFonts w:eastAsia="IRNazanin" w:cs="IRNazanin"/>
          <w:color w:val="111111"/>
          <w:sz w:val="28"/>
          <w:szCs w:val="28"/>
          <w:rtl w:val="true"/>
          <w:lang w:bidi="fa-IR"/>
        </w:rPr>
        <w:t>.</w:t>
      </w:r>
    </w:p>
    <w:p>
      <w:pPr>
        <w:pStyle w:val="Heading5"/>
        <w:numPr>
          <w:ilvl w:val="4"/>
          <w:numId w:val="1"/>
        </w:numPr>
        <w:rPr/>
      </w:pPr>
      <w:bookmarkStart w:id="756" w:name="__RefHeading___Toc5431467_2870459653"/>
      <w:bookmarkStart w:id="757" w:name="_Toc303"/>
      <w:bookmarkEnd w:id="756"/>
      <w:r>
        <w:rPr>
          <w:rtl w:val="true"/>
        </w:rPr>
        <w:t>مرحله ی چهارم</w:t>
      </w:r>
      <w:r>
        <w:rPr>
          <w:rtl w:val="true"/>
        </w:rPr>
        <w:t xml:space="preserve">: </w:t>
      </w:r>
      <w:r>
        <w:rPr>
          <w:rtl w:val="true"/>
        </w:rPr>
        <w:t>تکرار محفوظات</w:t>
      </w:r>
      <w:bookmarkEnd w:id="757"/>
    </w:p>
    <w:p>
      <w:pPr>
        <w:pStyle w:val="BookText"/>
        <w:rPr/>
      </w:pPr>
      <w:r>
        <w:rPr>
          <w:rFonts w:ascii="IRNazanin" w:hAnsi="IRNazanin" w:eastAsia="IRNazanin"/>
          <w:color w:val="111111"/>
          <w:sz w:val="28"/>
          <w:sz w:val="28"/>
          <w:szCs w:val="28"/>
          <w:rtl w:val="true"/>
          <w:lang w:bidi="fa-IR"/>
        </w:rPr>
        <w:t>همان گونه که در شیوه ی حفظ بیان شد برای آن که محفوظات انسان به محفوظات ماندگار تبدیل شده و از حافظه ی کوتاه مدت به حافظه ی بلند مدت انتقال یابد، لازم است تا چند روز پس از حفظ اولیه همه روزه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متناسب با حافظه ی اشخاص کم یا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میانگین برای این منظور تکرار ده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لازم است شخصی که به دنبال بازسازی محفوظات خود است به مدت حداقل ده روز متوالی محفوظات بازسازی شده را تکرار نماید این مقدار می تواند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نیز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آن نیز باید طبق برنامه ای که در بخش مرور ارائه گشت به تکرار محفوظات خود بپردازد</w:t>
      </w:r>
      <w:r>
        <w:rPr>
          <w:rFonts w:eastAsia="IRNazanin" w:cs="IRNazanin"/>
          <w:color w:val="111111"/>
          <w:sz w:val="28"/>
          <w:szCs w:val="28"/>
          <w:rtl w:val="true"/>
          <w:lang w:bidi="fa-IR"/>
        </w:rPr>
        <w:t>.</w:t>
      </w:r>
    </w:p>
    <w:p>
      <w:pPr>
        <w:pStyle w:val="Heading4"/>
        <w:numPr>
          <w:ilvl w:val="3"/>
          <w:numId w:val="1"/>
        </w:numPr>
        <w:rPr/>
      </w:pPr>
      <w:bookmarkStart w:id="758" w:name="__RefHeading___Toc5431469_2870459653"/>
      <w:bookmarkStart w:id="759" w:name="_Toc304"/>
      <w:bookmarkEnd w:id="758"/>
      <w:r>
        <w:rPr>
          <w:rtl w:val="true"/>
        </w:rPr>
        <w:t>يادسپاری چند نکته</w:t>
      </w:r>
      <w:bookmarkEnd w:id="7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بازسازی محفوظات از تکرار اجزائی که قبلاً حفظ کرده و بدان مسلط هستید، غافل نشوید زیرا ممکن است بعد از مدتی تسلط شما بر آن اجزاء نیز کم شده و حاصل زحمات شما از دست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محفوظات تا جایی لازم است که حافظ بتواند یک صفحه را بدون خطا و بی تپق تلاوت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بازسازی محفوظات آن ها را برای استاد و یا هم بحث خود بخوانید و موارد خطا را شناسایی کرده در جهت رفع آن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استماع آیات نیافتید می توانید صدای خود را ضبط کرده و سپس استماع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توانید با ایجاد رقابت در کار بازسازی محفوظات از فرصت خود بهترین استفاده را ببرید برای این منظور می توانید به صورت مباحثه ای و با حضور یکی از حافظان هم سطح خود کار بازسازی محفوظات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برای هر صفحه وقت معینی را تعیین کرده و هر یک سعی کنید در این مدت به عنوان مثال یک صفحه را مسلط نموده و برای دیگری تلاوت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محفوظات 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اقدامات آغازین برای بازسازی محفوظات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ی بازسازی محفوظات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ی بازسازی محفوظات به صورت مباحثه ای را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رعایت چه نکاتی می توانیم خود را از بازسازی محفوظات بی نیاز کنیم</w:t>
      </w:r>
      <w:r>
        <w:rPr>
          <w:rFonts w:eastAsia="IRNazanin" w:cs="IRNazanin"/>
          <w:color w:val="111111"/>
          <w:sz w:val="28"/>
          <w:szCs w:val="28"/>
          <w:rtl w:val="true"/>
          <w:lang w:bidi="fa-IR"/>
        </w:rPr>
        <w:t xml:space="preserve">. </w:t>
      </w:r>
      <w:bookmarkStart w:id="760" w:name="pg9370_146135"/>
    </w:p>
    <w:p>
      <w:pPr>
        <w:pStyle w:val="Heading3"/>
        <w:numPr>
          <w:ilvl w:val="2"/>
          <w:numId w:val="1"/>
        </w:numPr>
        <w:rPr/>
      </w:pPr>
      <w:bookmarkStart w:id="761" w:name="__RefHeading___Toc5431471_2870459653"/>
      <w:bookmarkStart w:id="762" w:name="_Toc305"/>
      <w:bookmarkEnd w:id="760"/>
      <w:bookmarkEnd w:id="761"/>
      <w:r>
        <w:rPr>
          <w:rtl w:val="true"/>
        </w:rPr>
        <w:t>فصل چهاردهم</w:t>
      </w:r>
      <w:r>
        <w:rPr>
          <w:rtl w:val="true"/>
        </w:rPr>
        <w:t xml:space="preserve">: </w:t>
      </w:r>
      <w:r>
        <w:rPr>
          <w:rtl w:val="true"/>
        </w:rPr>
        <w:t>مهارت های شرکت در مسابقات قرآنی</w:t>
      </w:r>
      <w:bookmarkEnd w:id="762"/>
    </w:p>
    <w:p>
      <w:pPr>
        <w:pStyle w:val="Heading4"/>
        <w:numPr>
          <w:ilvl w:val="3"/>
          <w:numId w:val="1"/>
        </w:numPr>
        <w:rPr/>
      </w:pPr>
      <w:bookmarkStart w:id="763" w:name="__RefHeading___Toc5431473_2870459653"/>
      <w:bookmarkStart w:id="764" w:name="_Toc306"/>
      <w:bookmarkEnd w:id="763"/>
      <w:r>
        <w:rPr>
          <w:rtl w:val="true"/>
        </w:rPr>
        <w:t>هدف از شرکت در مسابقات قرآن</w:t>
      </w:r>
      <w:bookmarkEnd w:id="764"/>
    </w:p>
    <w:p>
      <w:pPr>
        <w:pStyle w:val="Heading5"/>
        <w:numPr>
          <w:ilvl w:val="4"/>
          <w:numId w:val="1"/>
        </w:numPr>
        <w:rPr/>
      </w:pPr>
      <w:bookmarkStart w:id="765" w:name="__RefHeading___Toc5431475_2870459653"/>
      <w:bookmarkStart w:id="766" w:name="_Toc307"/>
      <w:bookmarkEnd w:id="765"/>
      <w:r>
        <w:rPr>
          <w:rtl w:val="true"/>
        </w:rPr>
        <w:t>اشاره</w:t>
      </w:r>
      <w:bookmarkEnd w:id="766"/>
    </w:p>
    <w:p>
      <w:pPr>
        <w:pStyle w:val="BookText"/>
        <w:rPr/>
      </w:pPr>
      <w:r>
        <w:rPr>
          <w:rFonts w:ascii="IRNazanin" w:hAnsi="IRNazanin" w:eastAsia="IRNazanin"/>
          <w:color w:val="111111"/>
          <w:sz w:val="28"/>
          <w:sz w:val="28"/>
          <w:szCs w:val="28"/>
          <w:rtl w:val="true"/>
          <w:lang w:bidi="fa-IR"/>
        </w:rPr>
        <w:t>برخی از حافظان از شرکت در مسابقات قرآن امتناع می ورزند و شاید گمان می کنند شرکت در مسابقه با اخلاص منافات دارد؛ اما به نظر می رسد، حضور در مسابقات قرآن با توجه به اهدافی که گفته خواهد شد، بسیار مهم و ضروری است و نه تنها هیچ منافاتی با اخلاص ندارد بلکه می تواند با یک نیت خالص و به قصد عبادت پروردگار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نیکی که می تواند به عنوان انگیزه ی شرکت در مسابقات مطرح باشد از این قرار است</w:t>
      </w:r>
      <w:r>
        <w:rPr>
          <w:rFonts w:eastAsia="IRNazanin" w:cs="IRNazanin"/>
          <w:color w:val="111111"/>
          <w:sz w:val="28"/>
          <w:szCs w:val="28"/>
          <w:rtl w:val="true"/>
          <w:lang w:bidi="fa-IR"/>
        </w:rPr>
        <w:t>:</w:t>
      </w:r>
    </w:p>
    <w:p>
      <w:pPr>
        <w:pStyle w:val="Heading5"/>
        <w:numPr>
          <w:ilvl w:val="4"/>
          <w:numId w:val="1"/>
        </w:numPr>
        <w:rPr/>
      </w:pPr>
      <w:bookmarkStart w:id="767" w:name="__RefHeading___Toc5431477_2870459653"/>
      <w:bookmarkStart w:id="768" w:name="_Toc308"/>
      <w:bookmarkEnd w:id="767"/>
      <w:r>
        <w:rPr>
          <w:rtl w:val="true"/>
        </w:rPr>
        <w:t>یکم</w:t>
      </w:r>
      <w:r>
        <w:rPr>
          <w:rtl w:val="true"/>
        </w:rPr>
        <w:t xml:space="preserve">: </w:t>
      </w:r>
      <w:r>
        <w:rPr>
          <w:rtl w:val="true"/>
        </w:rPr>
        <w:t>رونق بخشیدن به فعالیت های قرآنی</w:t>
      </w:r>
      <w:bookmarkEnd w:id="76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هدف از حضور در یک مسابقه قرآن رونق بخشیدن به فعالیت 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بتوانیم محفل قرآنی و اجتماع قرآنی جوانان و نوجوانان را با حضور خود گرم کنیم یقیناً در تشویق آن ها و ترویج قرآن، نقش مؤثری را ایفا </w:t>
      </w:r>
      <w:bookmarkStart w:id="769" w:name="pg9370_146138"/>
    </w:p>
    <w:p>
      <w:pPr>
        <w:pStyle w:val="BookText"/>
        <w:rPr/>
      </w:pPr>
      <w:bookmarkEnd w:id="769"/>
      <w:r>
        <w:rPr>
          <w:rFonts w:ascii="IRNazanin" w:hAnsi="IRNazanin" w:eastAsia="IRNazanin"/>
          <w:color w:val="111111"/>
          <w:sz w:val="28"/>
          <w:sz w:val="28"/>
          <w:szCs w:val="28"/>
          <w:rtl w:val="true"/>
          <w:lang w:bidi="fa-IR"/>
        </w:rPr>
        <w:t>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اساتید با اخلاص، معتقدند حتی اگر انسان بداند که در یک مسابقه رتبه نمی آورد مناسب است با انگیزه ی یاد شده یعنی پر رنگ کردن و نشاط بخشیدن به فضای مسابقه در آن شرکت نماید</w:t>
      </w:r>
      <w:r>
        <w:rPr>
          <w:rFonts w:eastAsia="IRNazanin" w:cs="IRNazanin"/>
          <w:color w:val="111111"/>
          <w:sz w:val="28"/>
          <w:szCs w:val="28"/>
          <w:rtl w:val="true"/>
          <w:lang w:bidi="fa-IR"/>
        </w:rPr>
        <w:t>.</w:t>
      </w:r>
    </w:p>
    <w:p>
      <w:pPr>
        <w:pStyle w:val="Heading5"/>
        <w:numPr>
          <w:ilvl w:val="4"/>
          <w:numId w:val="1"/>
        </w:numPr>
        <w:rPr/>
      </w:pPr>
      <w:bookmarkStart w:id="770" w:name="__RefHeading___Toc5431479_2870459653"/>
      <w:bookmarkStart w:id="771" w:name="_Toc309"/>
      <w:bookmarkEnd w:id="770"/>
      <w:r>
        <w:rPr>
          <w:rtl w:val="true"/>
        </w:rPr>
        <w:t>دوم</w:t>
      </w:r>
      <w:r>
        <w:rPr>
          <w:rtl w:val="true"/>
        </w:rPr>
        <w:t xml:space="preserve">: </w:t>
      </w:r>
      <w:r>
        <w:rPr>
          <w:rtl w:val="true"/>
        </w:rPr>
        <w:t>تسلط بر محفوظات</w:t>
      </w:r>
      <w:bookmarkEnd w:id="771"/>
    </w:p>
    <w:p>
      <w:pPr>
        <w:pStyle w:val="BookText"/>
        <w:rPr/>
      </w:pPr>
      <w:r>
        <w:rPr>
          <w:rFonts w:ascii="IRNazanin" w:hAnsi="IRNazanin" w:eastAsia="IRNazanin"/>
          <w:color w:val="111111"/>
          <w:sz w:val="28"/>
          <w:sz w:val="28"/>
          <w:szCs w:val="28"/>
          <w:rtl w:val="true"/>
          <w:lang w:bidi="fa-IR"/>
        </w:rPr>
        <w:t>هدف دیگر یافتن نقاط ضعف و افزایش تسلط بر محفوظات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با حضور در مسابقه و محک زدن خودتان در حضور حافظان قاریان و استادان مجرب قرآن به میزان تسلط و حُسن حفظ خویش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مناسب است که مجریان مسابقات کارنامه ای را که مشتمل بر نقاط قوت و ضعف شرکت کنندگان است در پایان مسابقه در اختیار آنان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شایسته است در کنار برخی از مسابقات مکانی برای بیان نقاط ضعف و قوت یک حافظ و یا قاری و راهنمایی حضوری وی فراهم آید و هر فرد بعد از ارائه ی برنامه ی خود با شرکت در آن مکان از توصیه های استادان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بین المللی ایران به همین منظور از برخی اساتید دعوت می شود تا در کنار هیئت داوران بدون آن که در داوری نقشی داشته باشند به تحلیل حفظ و قرائت حافظ و یا قاری به صورت حضوری بپردازند</w:t>
      </w:r>
      <w:r>
        <w:rPr>
          <w:rFonts w:eastAsia="IRNazanin" w:cs="IRNazanin"/>
          <w:color w:val="111111"/>
          <w:sz w:val="28"/>
          <w:szCs w:val="28"/>
          <w:rtl w:val="true"/>
          <w:lang w:bidi="fa-IR"/>
        </w:rPr>
        <w:t>.</w:t>
      </w:r>
    </w:p>
    <w:p>
      <w:pPr>
        <w:pStyle w:val="Heading5"/>
        <w:numPr>
          <w:ilvl w:val="4"/>
          <w:numId w:val="1"/>
        </w:numPr>
        <w:rPr/>
      </w:pPr>
      <w:bookmarkStart w:id="772" w:name="__RefHeading___Toc5431481_2870459653"/>
      <w:bookmarkStart w:id="773" w:name="_Toc310"/>
      <w:bookmarkEnd w:id="772"/>
      <w:r>
        <w:rPr>
          <w:rtl w:val="true"/>
        </w:rPr>
        <w:t>سوم</w:t>
      </w:r>
      <w:r>
        <w:rPr>
          <w:rtl w:val="true"/>
        </w:rPr>
        <w:t xml:space="preserve">: </w:t>
      </w:r>
      <w:r>
        <w:rPr>
          <w:rtl w:val="true"/>
        </w:rPr>
        <w:t>دفاع از کیان مكتب اهل بيت علیهم السلام</w:t>
      </w:r>
      <w:bookmarkEnd w:id="77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سوم، که بیشتر در مسابقات بین المللی مطرح است، دفاع از کیان مکتب اهل بيت علیهم السلام در کشورهایی است که تهمت های ناروایی را به شیعه نسبت می دهند و این گونه وانمود می کنند که پیروان مذهب اهل بیت عصمت و طهارت علیهم السلام با قرآن بیگانه اند این وظیفه ی یکایک شیعیان است که با حضور در این </w:t>
      </w:r>
      <w:bookmarkStart w:id="774" w:name="pg9370_146140"/>
    </w:p>
    <w:p>
      <w:pPr>
        <w:pStyle w:val="BookText"/>
        <w:rPr/>
      </w:pPr>
      <w:bookmarkEnd w:id="774"/>
      <w:r>
        <w:rPr>
          <w:rFonts w:ascii="IRNazanin" w:hAnsi="IRNazanin" w:eastAsia="IRNazanin"/>
          <w:color w:val="111111"/>
          <w:sz w:val="28"/>
          <w:sz w:val="28"/>
          <w:szCs w:val="28"/>
          <w:rtl w:val="true"/>
          <w:lang w:bidi="fa-IR"/>
        </w:rPr>
        <w:t>عرصه ها از کیان اهل بیت علیهم السلام دفاع نموده و غبار تهمت و افترا را از چهره ی پاک تشیع بزدایند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مسابقات استانی منطقه ای و کشوری هم می تواند به عنوان مقدمه ای برای تحقق این هدف مطرح شود چرا که برای رسیدن به سطحی که بتوان در مسابقات بین المللی درخشید لازم است به صورت مستمر در مسابقات کوچک تر حضور یافته و تجربه هایی را کسب نمود</w:t>
      </w:r>
      <w:r>
        <w:rPr>
          <w:rFonts w:eastAsia="IRNazanin" w:cs="IRNazanin"/>
          <w:color w:val="111111"/>
          <w:sz w:val="28"/>
          <w:szCs w:val="28"/>
          <w:rtl w:val="true"/>
          <w:lang w:bidi="fa-IR"/>
        </w:rPr>
        <w:t>.</w:t>
      </w:r>
    </w:p>
    <w:p>
      <w:pPr>
        <w:pStyle w:val="Heading4"/>
        <w:numPr>
          <w:ilvl w:val="3"/>
          <w:numId w:val="1"/>
        </w:numPr>
        <w:rPr/>
      </w:pPr>
      <w:bookmarkStart w:id="775" w:name="__RefHeading___Toc5431483_2870459653"/>
      <w:bookmarkStart w:id="776" w:name="_Toc311"/>
      <w:bookmarkEnd w:id="775"/>
      <w:r>
        <w:rPr>
          <w:rtl w:val="true"/>
        </w:rPr>
        <w:t>مهم ترین مسابقات حفظ قرآن</w:t>
      </w:r>
      <w:bookmarkEnd w:id="776"/>
    </w:p>
    <w:p>
      <w:pPr>
        <w:pStyle w:val="BookText"/>
        <w:rPr/>
      </w:pPr>
      <w:r>
        <w:rPr>
          <w:rFonts w:ascii="IRNazanin" w:hAnsi="IRNazanin" w:eastAsia="IRNazanin"/>
          <w:color w:val="111111"/>
          <w:sz w:val="28"/>
          <w:sz w:val="28"/>
          <w:szCs w:val="28"/>
          <w:rtl w:val="true"/>
          <w:lang w:bidi="fa-IR"/>
        </w:rPr>
        <w:t>در کشورهای اسلامی مسابقات گوناگونی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بین المللی عربستان سعودی از مهمترین آن هاست که همه ساله با حضور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کشورهای امارات و مصر نیز از مسابقات مهم حفظ قرآن کریم است که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این مسابقات حضور می 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مسابقاتی در کشورهای اردن و لیبی و الجزایر و تونس و ترکیه و بحرین برگزار می شود برخی مسابقات بین المللی مانند مالزی نیز صرفاً در رشته ی قرائت می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مسابقات بین المللی کشور عزیزمان جمهوری اسلامی ایران که همه ساله در سالن اجلاس سران کشورهای اسلامی برگزار می شود از ابهت و شکوه بی نظیری در میان مسابقات دیگر برخوردار است این مسابقات همه ساله با حضور ریاست جمهور افتتاح شده و با شرف یابی شرکت کنندگان به محضر رهبر معظم انقلاب پایان می پذیرد این مسابقه توسط سازمان اوقاف و امور خیریه اجرا می شود مسابقات در بخش حفظ معمولاً در مراحل شهرستانی و استانی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کل قرآن کریم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این مسابقات </w:t>
      </w:r>
      <w:bookmarkStart w:id="777" w:name="pg9370_146143"/>
    </w:p>
    <w:p>
      <w:pPr>
        <w:pStyle w:val="BookText"/>
        <w:rPr/>
      </w:pPr>
      <w:bookmarkEnd w:id="777"/>
      <w:r>
        <w:rPr>
          <w:rFonts w:ascii="IRNazanin" w:hAnsi="IRNazanin" w:eastAsia="IRNazanin"/>
          <w:color w:val="111111"/>
          <w:sz w:val="28"/>
          <w:sz w:val="28"/>
          <w:szCs w:val="28"/>
          <w:rtl w:val="true"/>
          <w:lang w:bidi="fa-IR"/>
        </w:rPr>
        <w:t>را اساتید مجرب و مسلط حفظ و قرائت قرآن کریم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مسابقه از آن جهت است که به هیچ صنف و گروهی اختصاص نداشته و هر کسی می تواند در آن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ی این مسابقه نیز اهمیت آن را دوچندان می نماید</w:t>
      </w:r>
      <w:r>
        <w:rPr>
          <w:rFonts w:eastAsia="IRNazanin" w:cs="IRNazanin"/>
          <w:color w:val="111111"/>
          <w:sz w:val="28"/>
          <w:szCs w:val="28"/>
          <w:rtl w:val="true"/>
          <w:lang w:bidi="fa-IR"/>
        </w:rPr>
        <w:t>.</w:t>
      </w:r>
    </w:p>
    <w:p>
      <w:pPr>
        <w:pStyle w:val="Heading4"/>
        <w:numPr>
          <w:ilvl w:val="3"/>
          <w:numId w:val="1"/>
        </w:numPr>
        <w:rPr/>
      </w:pPr>
      <w:bookmarkStart w:id="778" w:name="__RefHeading___Toc5431485_2870459653"/>
      <w:bookmarkStart w:id="779" w:name="_Toc312"/>
      <w:bookmarkEnd w:id="778"/>
      <w:r>
        <w:rPr>
          <w:rtl w:val="true"/>
        </w:rPr>
        <w:t>چگونه احتمال موفقیت در مسابقات را بالا ببریم؟</w:t>
      </w:r>
      <w:bookmarkEnd w:id="779"/>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حافظانی که می خواهند در مسابقات قرآن چه در داخل و چه در خارج کشور حضور یابند لازم است برای کسب رتبه های ممتاز، حداقل سه ماه قبل از آغاز مسابقه برنامه ریزی ویژه ای را برای خود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پیش از این نیز حافظ قرآن باید در طول مدت حفظ و بعد از حفظ خود، هر روز به صورت مرتب تمرین کرده باشد؛ به عبارت دیگر علاوه بر برنامه ی روزانه ای که حافظ قرآن در طول روزها و ماه های سال آن برنامه را اجراء می کرده لازم است سه ماه قبل از شروع مسابقه برنامه ی تمرین ویژه ی مسابقات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منظور اگر فردی قصد دارد در رشته حفظ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شرکت کند، حداقل روزی دو تا سه جزء و اگر در حفظ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یا کُل قرآن شرکت می کند حداقل روزی سه تا پنج جزء را از حفظ بخواند یک ماه قبل از آغاز مسابقه این مقدار را باید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حفظ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شرکت می کنند حداقل روزی چهار جزء و حافظان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روزی پنج جزء و حافظان کل هم باید حداقل روزی هفت جزء قرآن را تکرار کنند و مسلط بشوند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مسابقات قرآن آیات را تکرار می کنید هر اشتباهی را که در طول تمرین رخ داد به صورت ویژه برای مسابقه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که در همان صفحه ی ،قرآن با مداد زیر کلمه یا آیه ای که اشتباه خوانده اید، </w:t>
      </w:r>
    </w:p>
    <w:p>
      <w:pPr>
        <w:pStyle w:val="BookText"/>
        <w:rPr/>
      </w:pPr>
      <w:r>
        <w:rPr>
          <w:rFonts w:ascii="IRNazanin" w:hAnsi="IRNazanin" w:eastAsia="IRNazanin"/>
          <w:color w:val="111111"/>
          <w:sz w:val="28"/>
          <w:sz w:val="28"/>
          <w:szCs w:val="28"/>
          <w:rtl w:val="true"/>
          <w:lang w:bidi="fa-IR"/>
        </w:rPr>
        <w:t>علامتی بگذارید تا بدانید که این آیه یک بار اشتباه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دور اول و پیش از شروع دور دوم یک مرتبه تمامی خطاهایی را که در طول دور اول پیش آمده مرور کنید و بکوشید که آن اشتباهات را برطرف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رفع خطاها و اشتباهات دور دوم را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 دقت کنید آیا غلط هایی که در مرتبه ی پیش علامت زده شده بود، برطرف شده اند یا دوباره تکرار می شوند اگر خطاها دوباره تکرار شد علامت دیگری کنار علامت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دوم نشانه ی این است که حفظ شما در آن آیه دچار مشکل شده و حتما باید عنایت ویژه و اهتمام خاصی به آن آیه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دوم و سوّم به همین ترتیب سپری می شود و در هر دور باید توجه کنید آیا غلط ها و خطاها کاهش یافته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با نوشتن غلط ها پی ببرید که بیشتر مشکلات در کدام آیات و در کدام صفحات قرآن است و با برنامه ی ویژه ای این صفحات را بیشتر تکرار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حتماً باید با سرعت مناسب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 گردد از مرور با سرعت زیاد پرهیز نمایید؛ چرا که وقتی بر سکوی مسابقه قرار می گیرید باید به ترتیل تلاوت کنید و اگر به خواندن با سرعت بالا عادت کرده باشید، این امر باعث می شود که تسلط شما کاهش یابد باید همان گونه ای تمرین کنید که می خواهید در صحنه ی مسابقه بخوانید پس اگر می گوییم روزانه باید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تلاوت بشود منظورمان تلاوت با آرامش و تأنی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برگزاری مسابقه چون فرصتی برای تکرار وجود ندارد، شما می توانید فقط با مرور خطاها و علامت هایی که در صفحات قرآن زده اید، بر تسلط خودتان بیفزایید دیگر لازم نیست از ابتدای قرآن، صفحه به صفحه بخوانید؛ فقط صفحاتی را تکرار می کنید که علامت های زیادی دارد و احساس </w:t>
      </w:r>
    </w:p>
    <w:p>
      <w:pPr>
        <w:pStyle w:val="BookText"/>
        <w:rPr/>
      </w:pPr>
      <w:r>
        <w:rPr>
          <w:rFonts w:ascii="IRNazanin" w:hAnsi="IRNazanin" w:eastAsia="IRNazanin"/>
          <w:color w:val="111111"/>
          <w:sz w:val="28"/>
          <w:sz w:val="28"/>
          <w:szCs w:val="28"/>
          <w:rtl w:val="true"/>
          <w:lang w:bidi="fa-IR"/>
        </w:rPr>
        <w:t>می کنید نیاز به تمرین بیشتری دارد به این ترتیب می توانید از وقت کم، بهترین استفاده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کارها برای آماده شدن برای حضور در مسابقه، پاسخ گویی به سؤالات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از دیگران بخواهید تا محفوظاتتان را مورد سؤال قرار دهند صفحاتی را که مورد سؤال قرار گرفته است مشخص کنید تا در دفعات بعد از صفحاتی که تاکنون مورد سؤال واقع نشده، از شما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از مسابقه دیگر تکرار را کنار گذاشته به ذهن خود استراحت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قبل از مسابقه آمادگی شخص را برای پاسخ گویی بالاتر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مسابقه با خواندن نماز و توجه به خدای متعال به خود آرامش دهید و بکوشید که اضطراب را از خود دور کنید؛ چرا که اضطراب باعث می شود تمركز حواس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پاسخ دادن به سؤالات داوران حتماً حواس خود را کنترل کنید و به اطراف نگاه نكنيد نگاه خود را به نقطه ی مقابل خود خیره سازید و تمام حواستان را متوجه پاسخگویی به سؤال مطرح شده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آیات و پاسخ به سؤالاتی که مطرح می شود، شک نکنید و تا داور به شما تذکر نداده همان آیه ای را که به ذهن شما آمده، تلاوت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شک را از خود دور سازید؛ چرا که شک و تردید باعث تزلزل در خواندن آیات می شود و حتی ارائه ی آیاتی را که خوب حفظ کرده،اید مشکل می گرداند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شرکت کنندگان در مسابقه را رقیب خود ندانیم؛ بلکه آن ها را </w:t>
      </w:r>
      <w:bookmarkStart w:id="780" w:name="pg9370_146153"/>
    </w:p>
    <w:p>
      <w:pPr>
        <w:pStyle w:val="BookText"/>
        <w:rPr/>
      </w:pPr>
      <w:bookmarkEnd w:id="780"/>
      <w:r>
        <w:rPr>
          <w:rFonts w:ascii="IRNazanin" w:hAnsi="IRNazanin" w:eastAsia="IRNazanin"/>
          <w:color w:val="111111"/>
          <w:sz w:val="28"/>
          <w:sz w:val="28"/>
          <w:szCs w:val="28"/>
          <w:rtl w:val="true"/>
          <w:lang w:bidi="fa-IR"/>
        </w:rPr>
        <w:t>دوست و برادر خود تلقی کنیم که پیروزی او در مسابقه را پیروزی خود می دانیم این نکته که از نظر اخلاقی دارای اهمیت فراوانی است از نظر روانی نیز موجب آرامش روحی انسان و در نتیجه موفقیت بیشتر در ارائه ی محفوظات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داوران مسابقه را اساتید دلسوزی بدانیم که برای اعتلای قرآن تلاش می کنند و غرض ورزی شخصی با کسی نداشته و نمره ی واقعی هر کسی را طبق تخصص و تشخیص خود مشخص می کنند این نکته که از نکات مهم اخلاقی است در کم شدن اعتراضات در مسابقه تأثیر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آرامش روحی حافظ و اعتماد و انس او به هیئت داوران منجر شده، باعث می گردد فرد با تسلط بیشتر محفوظات خود را ارائه نماید</w:t>
      </w:r>
      <w:r>
        <w:rPr>
          <w:rFonts w:eastAsia="IRNazanin" w:cs="IRNazanin"/>
          <w:color w:val="111111"/>
          <w:sz w:val="28"/>
          <w:szCs w:val="28"/>
          <w:rtl w:val="true"/>
          <w:lang w:bidi="fa-IR"/>
        </w:rPr>
        <w:t>.</w:t>
      </w:r>
    </w:p>
    <w:p>
      <w:pPr>
        <w:pStyle w:val="Heading4"/>
        <w:numPr>
          <w:ilvl w:val="3"/>
          <w:numId w:val="1"/>
        </w:numPr>
        <w:rPr/>
      </w:pPr>
      <w:bookmarkStart w:id="781" w:name="__RefHeading___Toc5431487_2870459653"/>
      <w:bookmarkStart w:id="782" w:name="_Toc313"/>
      <w:bookmarkEnd w:id="781"/>
      <w:r>
        <w:rPr>
          <w:rtl w:val="true"/>
        </w:rPr>
        <w:t>شیوه ی داوری مسابقات حفظ</w:t>
      </w:r>
      <w:bookmarkEnd w:id="782"/>
    </w:p>
    <w:p>
      <w:pPr>
        <w:pStyle w:val="Heading5"/>
        <w:numPr>
          <w:ilvl w:val="4"/>
          <w:numId w:val="1"/>
        </w:numPr>
        <w:rPr/>
      </w:pPr>
      <w:bookmarkStart w:id="783" w:name="__RefHeading___Toc5431489_2870459653"/>
      <w:bookmarkStart w:id="784" w:name="_Toc314"/>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برای قضاوت در مسابقات حفظ و انتخاب برترین حافظ، قرائت او را در بخش های حسن حفظ، تجوید، صوت و لحن و وقف و ابتدا مورد ارزیابی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داوری مسابقات نکاتی توسط داوران مسابقه مد نظر قرار می گیرد که آشنایی با آن ها می تواند در ارتقاء سطح حفظ حفاظ محترم قرآن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معیارهای داوری به همراه میزان اهمیت هر بخش و شیوه ی امتیاز دهی آن، مطرح می گردد</w:t>
      </w:r>
      <w:r>
        <w:rPr>
          <w:rFonts w:eastAsia="IRNazanin" w:cs="IRNazanin"/>
          <w:color w:val="111111"/>
          <w:sz w:val="28"/>
          <w:szCs w:val="28"/>
          <w:rtl w:val="true"/>
          <w:lang w:bidi="fa-IR"/>
        </w:rPr>
        <w:t>.</w:t>
      </w:r>
    </w:p>
    <w:p>
      <w:pPr>
        <w:pStyle w:val="Heading5"/>
        <w:numPr>
          <w:ilvl w:val="4"/>
          <w:numId w:val="1"/>
        </w:numPr>
        <w:rPr/>
      </w:pPr>
      <w:bookmarkStart w:id="785" w:name="__RefHeading___Toc5431491_2870459653"/>
      <w:bookmarkStart w:id="786" w:name="_Toc315"/>
      <w:bookmarkEnd w:id="785"/>
      <w:r>
        <w:rPr>
          <w:rtl w:val="true"/>
        </w:rPr>
        <w:t>یکم</w:t>
      </w:r>
      <w:r>
        <w:rPr>
          <w:rtl w:val="true"/>
        </w:rPr>
        <w:t xml:space="preserve">: </w:t>
      </w:r>
      <w:r>
        <w:rPr>
          <w:rtl w:val="true"/>
        </w:rPr>
        <w:t>حسن حفظ</w:t>
      </w:r>
      <w:bookmarkEnd w:id="78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بخش در مسابقات حفظ قرآن کریم در مورد یک حافظ تسلط او بر </w:t>
      </w:r>
    </w:p>
    <w:p>
      <w:pPr>
        <w:pStyle w:val="BookText"/>
        <w:rPr/>
      </w:pPr>
      <w:r>
        <w:rPr>
          <w:rFonts w:ascii="IRNazanin" w:hAnsi="IRNazanin" w:eastAsia="IRNazanin"/>
          <w:color w:val="111111"/>
          <w:sz w:val="28"/>
          <w:sz w:val="28"/>
          <w:szCs w:val="28"/>
          <w:rtl w:val="true"/>
          <w:lang w:bidi="fa-IR"/>
        </w:rPr>
        <w:t xml:space="preserve">ارائه ی محفوظات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مقدار حافظ در این زمینه توانمندتر و بر محفوظات خویش مسلط تر ،باشد امتیاز بیشتری به وی تعلق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مسابقات برای تشخیص حافظ برتر در زمینه ی حسن حفظ از کل محفوظات او، دو و یا سه سؤال پرسیده می شود به گونه ای که از هر ده جزء قرآن حداقل یک سؤال مطرح شود و البته میزان سؤال در هر مسابقه متناسب با سطح آن نظر داوران متفاوت خواهد بود به عنوان مثال در مسابقات استانی در هر سؤال ده سطر و در مسابقات منطقه یک صفحه و در مسابقات کشوری یک و نیم صفحه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مسابقات بین المللی این مطلب تابع قوانین همان مسابقات خواهد بود به عنوان نمونه در عربستان پنج سؤال از حافظان کل پرسیده می شود که سؤال نخست دو صفحه و سایر سؤالات یک و نیم و یا یک صفحه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امتیاز دادن در این بخش تمامی خطاهای حافظ در حین تلاوت؛ از کل نمره ی حسن حفظ که بر اساس آیین نامه ی داوری فعلی دارای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می باشد، کسر می گردد و نمره ی نهایی نمره ی حسن حفظ خواهد بود و در نهایت با سایر نمرات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اطمینان بیشتر از نمره ی داده شده معمولا دو داور که هر دو حافظ هستند، این کار را بر عهده می گیرند و میانگین نمره ی آن ها نمره ی نهایی حافظ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ی کسر نمرات که در جدول معینی در اختیار داوران قرار می گیرد مسابقات ،مختلف متفاوت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از این فرم در ادامه ی این فصل خواهد آمد</w:t>
      </w:r>
      <w:r>
        <w:rPr>
          <w:rFonts w:eastAsia="IRNazanin" w:cs="IRNazanin"/>
          <w:color w:val="111111"/>
          <w:sz w:val="28"/>
          <w:szCs w:val="28"/>
          <w:rtl w:val="true"/>
          <w:lang w:bidi="fa-IR"/>
        </w:rPr>
        <w:t xml:space="preserve">. </w:t>
      </w:r>
      <w:bookmarkStart w:id="787" w:name="pg9370_146158"/>
    </w:p>
    <w:p>
      <w:pPr>
        <w:pStyle w:val="Heading5"/>
        <w:numPr>
          <w:ilvl w:val="4"/>
          <w:numId w:val="1"/>
        </w:numPr>
        <w:rPr/>
      </w:pPr>
      <w:bookmarkStart w:id="788" w:name="__RefHeading___Toc5431493_2870459653"/>
      <w:bookmarkStart w:id="789" w:name="_Toc316"/>
      <w:bookmarkEnd w:id="787"/>
      <w:bookmarkEnd w:id="788"/>
      <w:r>
        <w:rPr>
          <w:rtl w:val="true"/>
        </w:rPr>
        <w:t>دوم</w:t>
      </w:r>
      <w:r>
        <w:rPr>
          <w:rtl w:val="true"/>
        </w:rPr>
        <w:t xml:space="preserve">: </w:t>
      </w:r>
      <w:r>
        <w:rPr>
          <w:rtl w:val="true"/>
        </w:rPr>
        <w:t>تجوید</w:t>
      </w:r>
      <w:bookmarkEnd w:id="789"/>
    </w:p>
    <w:p>
      <w:pPr>
        <w:pStyle w:val="BookText"/>
        <w:rPr/>
      </w:pPr>
      <w:r>
        <w:rPr>
          <w:rFonts w:ascii="IRNazanin" w:hAnsi="IRNazanin" w:eastAsia="IRNazanin"/>
          <w:color w:val="111111"/>
          <w:sz w:val="28"/>
          <w:sz w:val="28"/>
          <w:szCs w:val="28"/>
          <w:rtl w:val="true"/>
          <w:lang w:bidi="fa-IR"/>
        </w:rPr>
        <w:t xml:space="preserve">پس از حسن حفظ مهمترین بخش در داوری مسابقات، بخش تجوید است که داوران نمرات حافظ در این زمینه را ثبت می نمایند اداء درست حروف با تکیه بر مخارج آن و مراعات صفات حروف مانند استعلاء و استفال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احکام حروف مانند ادغام و اخفاء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نکاتی است که در این زمینه مد نظر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تجوید دارای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است که بعد از کسر نمرات منفی نمره ی نهایی حافظ در این زمینه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ارتقاء تجوید باید ابتدا قواعد تجویدی به خوبی فرا گرفته شود و سپس با تمرین ملکه ی انسان گردد شایسته است گاه گاهی آیاتی نزد اساتید تجوید خوانده شود تا اشکالات خود را شناسایی نموده و با تمرین مستمر آن را برطرف سازید</w:t>
      </w:r>
      <w:r>
        <w:rPr>
          <w:rFonts w:eastAsia="IRNazanin" w:cs="IRNazanin"/>
          <w:color w:val="111111"/>
          <w:sz w:val="28"/>
          <w:szCs w:val="28"/>
          <w:rtl w:val="true"/>
          <w:lang w:bidi="fa-IR"/>
        </w:rPr>
        <w:t>.</w:t>
      </w:r>
    </w:p>
    <w:p>
      <w:pPr>
        <w:pStyle w:val="Heading5"/>
        <w:numPr>
          <w:ilvl w:val="4"/>
          <w:numId w:val="1"/>
        </w:numPr>
        <w:rPr/>
      </w:pPr>
      <w:bookmarkStart w:id="790" w:name="__RefHeading___Toc5431495_2870459653"/>
      <w:bookmarkStart w:id="791" w:name="_Toc317"/>
      <w:bookmarkEnd w:id="790"/>
      <w:r>
        <w:rPr>
          <w:rtl w:val="true"/>
        </w:rPr>
        <w:t>سوم</w:t>
      </w:r>
      <w:r>
        <w:rPr>
          <w:rtl w:val="true"/>
        </w:rPr>
        <w:t xml:space="preserve">: </w:t>
      </w:r>
      <w:r>
        <w:rPr>
          <w:rtl w:val="true"/>
        </w:rPr>
        <w:t>صوت و لحن</w:t>
      </w:r>
      <w:bookmarkEnd w:id="791"/>
    </w:p>
    <w:p>
      <w:pPr>
        <w:pStyle w:val="BookText"/>
        <w:rPr/>
      </w:pPr>
      <w:r>
        <w:rPr>
          <w:rFonts w:ascii="IRNazanin" w:hAnsi="IRNazanin" w:eastAsia="IRNazanin"/>
          <w:color w:val="111111"/>
          <w:sz w:val="28"/>
          <w:sz w:val="28"/>
          <w:szCs w:val="28"/>
          <w:rtl w:val="true"/>
          <w:lang w:bidi="fa-IR"/>
        </w:rPr>
        <w:t xml:space="preserve">یکی از شاخص های مهم برای تعیین حافظ برتر صوت و لحن است که حداکثر امتیاز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به صوت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به لحن اختصاص می یابد داوران بخش صوت و لحن هر یک نمره ی خود را به صورت جداگانه اعلام کرده و با سایر نمرات جمع می نمایند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ی صوت و لحن رابطه ی محتوا و قالب است و صوت به منزله ی خمیری است که با لحن به آن شکل داده و ترکیب زیبایی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زیادی از صوت هر فردی خدادادی است که با تمرین قابل ارتقاء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لحن نیاز به تمرین و کسب مهارت دارد و باید قواعد مربوط به آن فرا گرفته شود</w:t>
      </w:r>
      <w:r>
        <w:rPr>
          <w:rFonts w:eastAsia="IRNazanin" w:cs="IRNazanin"/>
          <w:color w:val="111111"/>
          <w:sz w:val="28"/>
          <w:szCs w:val="28"/>
          <w:rtl w:val="true"/>
          <w:lang w:bidi="fa-IR"/>
        </w:rPr>
        <w:t xml:space="preserve">. </w:t>
      </w:r>
      <w:bookmarkStart w:id="792" w:name="pg9370_146162"/>
    </w:p>
    <w:p>
      <w:pPr>
        <w:pStyle w:val="Heading5"/>
        <w:numPr>
          <w:ilvl w:val="4"/>
          <w:numId w:val="1"/>
        </w:numPr>
        <w:rPr/>
      </w:pPr>
      <w:bookmarkStart w:id="793" w:name="__RefHeading___Toc5431497_2870459653"/>
      <w:bookmarkStart w:id="794" w:name="_Toc318"/>
      <w:bookmarkEnd w:id="792"/>
      <w:bookmarkEnd w:id="793"/>
      <w:r>
        <w:rPr>
          <w:rtl w:val="true"/>
        </w:rPr>
        <w:t>چهارم</w:t>
      </w:r>
      <w:r>
        <w:rPr>
          <w:rtl w:val="true"/>
        </w:rPr>
        <w:t xml:space="preserve">: </w:t>
      </w:r>
      <w:r>
        <w:rPr>
          <w:rtl w:val="true"/>
        </w:rPr>
        <w:t>وقف و ابتداء</w:t>
      </w:r>
      <w:bookmarkEnd w:id="794"/>
    </w:p>
    <w:p>
      <w:pPr>
        <w:pStyle w:val="BookText"/>
        <w:rPr/>
      </w:pPr>
      <w:r>
        <w:rPr>
          <w:rFonts w:ascii="IRNazanin" w:hAnsi="IRNazanin" w:eastAsia="IRNazanin"/>
          <w:color w:val="111111"/>
          <w:sz w:val="28"/>
          <w:sz w:val="28"/>
          <w:szCs w:val="28"/>
          <w:rtl w:val="true"/>
          <w:lang w:bidi="fa-IR"/>
        </w:rPr>
        <w:t>به معنی مراعات دقیق موارد وقف و موارد ابتدای تلاوت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در مجموع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دارد و داوران از مجموع این نمره نمرات منفی را کسر نموده و نمره ی نهایی اعلام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نمرات یادشده اعم از حسن حفظ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تجوید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صوت و لحن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 و ابتداء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مجموع آن 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این نمره تقسیم بر عدد دو می گردد و در نهایت نمره ی حافظ از مجموع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نیمی از نمره اختصاص به حسن حفظ و نیم دیگر اختصاص به موارد مربوط به حسن قرائت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کلی نحوه ی تقسیم امتیازات در مسابقات مختلف متناسب با سطح آن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تقسیم امتیازات با هدف ارتقاء بخش قرائت حافظان طراحی شده است و چنان چه در مسابقه ای به بخش حسن حفظ عنایت بیشتری شود می توان این ترکیب را تغییر داد و به عنوان مثال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برای حسن حفظ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برای بخش قرائت اختصاص داد تجوید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صوت و لحن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و ابتداء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تصویر نمونه ای از جدول صورت امتیازات بخش های مختلف مسابقه تقدیم می گردد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است که فرم های داوری در مسابقات گوناگون ممکن است متفاوت باشد</w:t>
      </w:r>
      <w:r>
        <w:rPr>
          <w:rFonts w:eastAsia="IRNazanin" w:cs="IRNazanin"/>
          <w:color w:val="111111"/>
          <w:sz w:val="28"/>
          <w:szCs w:val="28"/>
          <w:rtl w:val="true"/>
          <w:lang w:bidi="fa-IR"/>
        </w:rPr>
        <w:t xml:space="preserve">. </w:t>
      </w:r>
      <w:bookmarkStart w:id="795" w:name="pg9370_146165"/>
    </w:p>
    <w:p>
      <w:pPr>
        <w:pStyle w:val="Heading4"/>
        <w:numPr>
          <w:ilvl w:val="3"/>
          <w:numId w:val="1"/>
        </w:numPr>
        <w:rPr/>
      </w:pPr>
      <w:bookmarkStart w:id="796" w:name="__RefHeading___Toc5431499_2870459653"/>
      <w:bookmarkStart w:id="797" w:name="_Toc319"/>
      <w:bookmarkEnd w:id="795"/>
      <w:bookmarkEnd w:id="796"/>
      <w:r>
        <w:rPr>
          <w:rtl w:val="true"/>
        </w:rPr>
        <w:t>فرم ثبت ريز نمرات بخش صحت حفظ</w:t>
      </w:r>
      <w:bookmarkEnd w:id="797"/>
    </w:p>
    <w:p>
      <w:pPr>
        <w:pStyle w:val="BookText"/>
        <w:rPr/>
      </w:pPr>
      <w:r>
        <w:rPr>
          <w:rFonts w:ascii="Amiri" w:hAnsi="Amiri" w:eastAsia="Amiri" w:cs="Amiri"/>
          <w:color w:val="111111"/>
          <w:sz w:val="28"/>
          <w:sz w:val="28"/>
          <w:szCs w:val="28"/>
          <w:rtl w:val="true"/>
          <w:lang w:bidi="ar-SA"/>
        </w:rPr>
        <w:t xml:space="preserve">رشته حفظ قرآن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فرم ثبت ريز نمرات بخش تجوید</w:t>
      </w:r>
    </w:p>
    <w:p>
      <w:pPr>
        <w:pStyle w:val="BookText"/>
        <w:rPr/>
      </w:pPr>
      <w:r>
        <w:rPr>
          <w:rFonts w:ascii="IRNazanin" w:hAnsi="IRNazanin" w:eastAsia="IRNazanin"/>
          <w:color w:val="111111"/>
          <w:sz w:val="28"/>
          <w:sz w:val="28"/>
          <w:szCs w:val="28"/>
          <w:rtl w:val="true"/>
          <w:lang w:bidi="fa-IR"/>
        </w:rPr>
        <w:t xml:space="preserve">رشته حفظ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فرم ثبت ریز نمرات بخش صوت</w:t>
      </w:r>
    </w:p>
    <w:p>
      <w:pPr>
        <w:pStyle w:val="BookText"/>
        <w:rPr/>
      </w:pPr>
      <w:r>
        <w:rPr>
          <w:rFonts w:ascii="IRNazanin" w:hAnsi="IRNazanin" w:eastAsia="IRNazanin"/>
          <w:color w:val="111111"/>
          <w:sz w:val="28"/>
          <w:sz w:val="28"/>
          <w:szCs w:val="28"/>
          <w:rtl w:val="true"/>
          <w:lang w:bidi="fa-IR"/>
        </w:rPr>
        <w:t xml:space="preserve">رشته حفظ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فرم ثبت ريز نمرات بخش لحن</w:t>
      </w:r>
    </w:p>
    <w:p>
      <w:pPr>
        <w:pStyle w:val="BookText"/>
        <w:rPr/>
      </w:pPr>
      <w:r>
        <w:rPr>
          <w:rFonts w:ascii="IRNazanin" w:hAnsi="IRNazanin" w:eastAsia="IRNazanin"/>
          <w:color w:val="111111"/>
          <w:sz w:val="28"/>
          <w:sz w:val="28"/>
          <w:szCs w:val="28"/>
          <w:rtl w:val="true"/>
          <w:lang w:bidi="fa-IR"/>
        </w:rPr>
        <w:t xml:space="preserve">رشته حفظ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فرم ثبت ريز نمرات بخش وقف و ابتدا</w:t>
      </w:r>
    </w:p>
    <w:p>
      <w:pPr>
        <w:pStyle w:val="BookText"/>
        <w:rPr/>
      </w:pPr>
      <w:r>
        <w:rPr>
          <w:rFonts w:ascii="IRNazanin" w:hAnsi="IRNazanin" w:eastAsia="IRNazanin"/>
          <w:color w:val="111111"/>
          <w:sz w:val="28"/>
          <w:sz w:val="28"/>
          <w:szCs w:val="28"/>
          <w:rtl w:val="true"/>
          <w:lang w:bidi="fa-IR"/>
        </w:rPr>
        <w:t xml:space="preserve">رشته حفظ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خودآزمایی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اهداف شرکت در مسابقات را بیان نمایید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مسابقات بین المللی حفظ در چه کشورهایی برگزار می 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معیارهایی که در مسابقات حفظ برای تعیین نفرات برتر مورد ارزیابی قرار می گیرد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مورد از مواردی که احتمال موفقیت در مسابقات را افزایش می دهد نام ببرید</w:t>
      </w:r>
      <w:r>
        <w:rPr>
          <w:rFonts w:eastAsia="IRNazanin" w:cs="IRNazanin"/>
          <w:color w:val="111111"/>
          <w:sz w:val="28"/>
          <w:szCs w:val="28"/>
          <w:rtl w:val="true"/>
          <w:lang w:bidi="fa-IR"/>
        </w:rPr>
        <w:t xml:space="preserve">. </w:t>
      </w:r>
      <w:bookmarkStart w:id="798" w:name="pg9370_146182"/>
    </w:p>
    <w:p>
      <w:pPr>
        <w:pStyle w:val="Heading2"/>
        <w:numPr>
          <w:ilvl w:val="1"/>
          <w:numId w:val="1"/>
        </w:numPr>
        <w:rPr/>
      </w:pPr>
      <w:bookmarkStart w:id="799" w:name="__RefHeading___Toc5431501_2870459653"/>
      <w:bookmarkStart w:id="800" w:name="_Toc320"/>
      <w:bookmarkEnd w:id="798"/>
      <w:bookmarkEnd w:id="799"/>
      <w:r>
        <w:rPr>
          <w:rtl w:val="true"/>
        </w:rPr>
        <w:t>بخش سوم</w:t>
      </w:r>
      <w:r>
        <w:rPr>
          <w:rtl w:val="true"/>
        </w:rPr>
        <w:t xml:space="preserve">: </w:t>
      </w:r>
      <w:r>
        <w:rPr>
          <w:rtl w:val="true"/>
        </w:rPr>
        <w:t>روش کلاس داری و تدریس حفظ قرآن کریم</w:t>
      </w:r>
      <w:bookmarkEnd w:id="80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1" w:name="__RefHeading___Toc5431503_2870459653"/>
      <w:bookmarkStart w:id="802" w:name="_Toc321"/>
      <w:bookmarkEnd w:id="801"/>
      <w:r>
        <w:rPr>
          <w:rtl w:val="true"/>
        </w:rPr>
        <w:t>اشاره</w:t>
      </w:r>
      <w:bookmarkStart w:id="803" w:name="pg9370_146184"/>
      <w:bookmarkEnd w:id="802"/>
    </w:p>
    <w:p>
      <w:pPr>
        <w:pStyle w:val="Heading3"/>
        <w:numPr>
          <w:ilvl w:val="2"/>
          <w:numId w:val="1"/>
        </w:numPr>
        <w:rPr/>
      </w:pPr>
      <w:bookmarkStart w:id="804" w:name="__RefHeading___Toc5431505_2870459653"/>
      <w:bookmarkStart w:id="805" w:name="_Toc322"/>
      <w:bookmarkEnd w:id="803"/>
      <w:bookmarkEnd w:id="804"/>
      <w:r>
        <w:rPr>
          <w:rtl w:val="true"/>
        </w:rPr>
        <w:t>فصل يکم</w:t>
      </w:r>
      <w:r>
        <w:rPr>
          <w:rtl w:val="true"/>
        </w:rPr>
        <w:t xml:space="preserve">: </w:t>
      </w:r>
      <w:r>
        <w:rPr>
          <w:rtl w:val="true"/>
        </w:rPr>
        <w:t>آشنایی با ویژگی های مربی توانمند در حفظ قرآن</w:t>
      </w:r>
      <w:bookmarkEnd w:id="805"/>
    </w:p>
    <w:p>
      <w:pPr>
        <w:pStyle w:val="Heading4"/>
        <w:numPr>
          <w:ilvl w:val="3"/>
          <w:numId w:val="1"/>
        </w:numPr>
        <w:rPr/>
      </w:pPr>
      <w:bookmarkStart w:id="806" w:name="__RefHeading___Toc5431507_2870459653"/>
      <w:bookmarkStart w:id="807" w:name="_Toc323"/>
      <w:bookmarkEnd w:id="806"/>
      <w:r>
        <w:rPr>
          <w:rtl w:val="true"/>
        </w:rPr>
        <w:t>اشاره</w:t>
      </w:r>
      <w:bookmarkEnd w:id="807"/>
    </w:p>
    <w:p>
      <w:pPr>
        <w:pStyle w:val="BookText"/>
        <w:rPr/>
      </w:pPr>
      <w:r>
        <w:rPr>
          <w:rFonts w:ascii="IRNazanin" w:hAnsi="IRNazanin" w:eastAsia="IRNazanin"/>
          <w:color w:val="111111"/>
          <w:sz w:val="28"/>
          <w:sz w:val="28"/>
          <w:szCs w:val="28"/>
          <w:rtl w:val="true"/>
          <w:lang w:bidi="fa-IR"/>
        </w:rPr>
        <w:t>از مباحث پیشین روشن گشت که حفظ قرآن کریم یکی از فضائل و زینت های مؤمنان و مسلمانان است و از عصر نزول قرآن تاکنون همواره از جایگاه والایی در فرهنگ ،دینی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حافظان و حاملان قرآن در جامعه ی دینی افرادی الگو و مورد توجه مسلمین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در اثر انس بسیار با این کتاب ،هدایت از گزاره های انسان ساز آن باخبر بوده و در صورت صلاح کردار و تربیت نفوس خویش در عین بهره مندی از اثرات تربیتی آن، مروج فرهنگ قرآنی و مبلغان آن به حساب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پیروزی انقلاب اسلامی به دست بنیانگزار الاهیش امام خمینی رحمه الله در میهن عزیز ما نیز در کنار توجه به بسیاری از دستورات و تعلیمات هدایتگر دینی، حفظ قرآن کریم نیز مورد توجه جامعه ی ما قرار گرفت و تا حدودی ارزش و جایگاه خود را باز یافت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رهنمودها، حمایت ها و هدایت های ولی امر مسلمین، حضرت آیت </w:t>
      </w:r>
      <w:bookmarkStart w:id="808" w:name="pg9370_146188"/>
    </w:p>
    <w:p>
      <w:pPr>
        <w:pStyle w:val="BookText"/>
        <w:rPr/>
      </w:pPr>
      <w:bookmarkEnd w:id="808"/>
      <w:r>
        <w:rPr>
          <w:rFonts w:ascii="IRNazanin" w:hAnsi="IRNazanin" w:eastAsia="IRNazanin"/>
          <w:color w:val="111111"/>
          <w:sz w:val="28"/>
          <w:sz w:val="28"/>
          <w:szCs w:val="28"/>
          <w:rtl w:val="true"/>
          <w:lang w:bidi="fa-IR"/>
        </w:rPr>
        <w:t>الله العظمی امام خامنه ای حفظ الله رواج و شتاب بیشتری به خود گرفت؛ تا بدان جا که هم اکنون حفظ قرآن در سطوح مختلف آموزشی از سال های پیش از دبستان تا تحصیلات عالی مورد توجه مسئولان و مربیان این حوزه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نیز مؤسساتی به صورت تخصصی در این عرصه وارد شده و به آموزش و راهبری علاقمندان در این زمینه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نقش تعلیم گران و مربیان آموزش حفظ قرآن کریم نیز، خطیر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عهده دار تعلیم و آموزش حفظ قرآن کریم می گردند، در صورت داشتن دانش کافی در این عرصه و شناخت صحيح وظایف بایدها و نبایدهای آموزش حفظ، بی تردید توانایی بیشتری در نقش آفرینی شایسته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خواست خداوند به اختصار اصول کلاس داری وظایف بایدها و نبایدهای مربی حفظ قرآن کریم را بررسی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باید مقصود از مربی حفظ قرآن روشن گشته و سپس بر این بر اساس آن تعریف به بیان ویژگی های وی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حفظ قرآن فردی است با مهارت های خاص که توانایی تربیت حافظان قرآن کریم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 ارائه شده رسالت اصلی مربی حفظ تربیت حافظان قرآن کریم است برای تحقق این امر مربی باید از یک سری دانش ها و مهارت ها برخوردار باشد به یاری خداوند در ادامه فهرستی از این دانش ها و مهارت ها را تقدیم می نماییم</w:t>
      </w:r>
      <w:r>
        <w:rPr>
          <w:rFonts w:eastAsia="IRNazanin" w:cs="IRNazanin"/>
          <w:color w:val="111111"/>
          <w:sz w:val="28"/>
          <w:szCs w:val="28"/>
          <w:rtl w:val="true"/>
          <w:lang w:bidi="fa-IR"/>
        </w:rPr>
        <w:t>.</w:t>
      </w:r>
    </w:p>
    <w:p>
      <w:pPr>
        <w:pStyle w:val="Heading4"/>
        <w:numPr>
          <w:ilvl w:val="3"/>
          <w:numId w:val="1"/>
        </w:numPr>
        <w:rPr/>
      </w:pPr>
      <w:bookmarkStart w:id="809" w:name="__RefHeading___Toc5431509_2870459653"/>
      <w:bookmarkStart w:id="810" w:name="_Toc324"/>
      <w:bookmarkEnd w:id="809"/>
      <w:r>
        <w:rPr>
          <w:rtl w:val="true"/>
        </w:rPr>
        <w:t>یکم</w:t>
      </w:r>
      <w:r>
        <w:rPr>
          <w:rtl w:val="true"/>
        </w:rPr>
        <w:t xml:space="preserve">: </w:t>
      </w:r>
      <w:r>
        <w:rPr>
          <w:rtl w:val="true"/>
        </w:rPr>
        <w:t>بهره مندی از حفظ قرآن کریم</w:t>
      </w:r>
      <w:bookmarkEnd w:id="81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و مهمترین شرط برای فردی که قصد دارد در عرصه ی آموزش حفظ قدم نهد، بهره مندی از حفظ قرآن کریم است در شرایط ایده آل می توان شرط </w:t>
      </w:r>
    </w:p>
    <w:p>
      <w:pPr>
        <w:pStyle w:val="BookText"/>
        <w:rPr/>
      </w:pPr>
      <w:r>
        <w:rPr>
          <w:rFonts w:ascii="IRNazanin" w:hAnsi="IRNazanin" w:eastAsia="IRNazanin"/>
          <w:color w:val="111111"/>
          <w:sz w:val="28"/>
          <w:sz w:val="28"/>
          <w:szCs w:val="28"/>
          <w:rtl w:val="true"/>
          <w:lang w:bidi="fa-IR"/>
        </w:rPr>
        <w:t xml:space="preserve">حفظ کل قرآن را برای مربی حفظ مطرح نمود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نایافته از هستی بخش، کی تواند که شود هستی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کسی که هنوز خود به فضیلت حفظ قرآن کریم دست نیافته است چگونه می توان انتظار داشت، شاگردان خویش را در این راه یاری نماید؟ آیا او با اصول این کار چالش ها، مشکلات آن و راه کارهای متناسب آشناست؟ به یقین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حفظ قرآن در ابتدا خود از این نعمت الاهی برخوردار بوده و سپس وارد عرصه ی تعلیم و آموزش آن به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مربی همواره به عنوان الگو و اسوه ی شاگردان مورد توجه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حفظ قوی برخوردار باشد شاگردان در می یابند که حفظ خوب، متقن و مستحکم شدنی و دست یافتنی است و رفته رفته این عقیده جزء باورهای آنان می گردد؛ در نتیجه برای دست یافتن به این هدف تلاش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مهم دیگر این است که شاگردان به رهنمودها و راه کارهای مربی توانمندی که خود به گفته هایش عمل کرده و به موفقیت دست یافته و قادر است آیات را با اتکاء به حافظه متقن و بدون اشکال و فراموشی قرائت کند، اعتماد بیشتری دارند تا به استادی که برای صدق ادعاها و نتیجه بخش بودن راه کارها و شیوه هایش، نه تنها شاهد محکمی در دست نیست بلکه عدم تسلط او این پیام را به شاگردان می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هم معلوم نیست استاد ما درست بگوید و برنامه اش نتیجه بخش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شرط حفظ کل قرآن برای مربی حفظ را می توان در شرایط ایده آل و فراوانی مربیان کارآمد این حوزه مطرح نمود اما در شرایط کنونی که متأسفانه با کمبود جدی در این عرصه مواجه هستیم، می توان برای تدریس در هر سطح از حفظ به مربیانی که حداقل چند جزء از شاگردان خود جلوتر هستند به شرط تسلط بر همان مقدار رضایت داد</w:t>
      </w:r>
      <w:r>
        <w:rPr>
          <w:rFonts w:eastAsia="IRNazanin" w:cs="IRNazanin"/>
          <w:color w:val="111111"/>
          <w:sz w:val="28"/>
          <w:szCs w:val="28"/>
          <w:rtl w:val="true"/>
          <w:lang w:bidi="fa-IR"/>
        </w:rPr>
        <w:t xml:space="preserve">. </w:t>
      </w:r>
      <w:bookmarkStart w:id="811" w:name="pg9370_146194"/>
    </w:p>
    <w:p>
      <w:pPr>
        <w:pStyle w:val="Heading4"/>
        <w:numPr>
          <w:ilvl w:val="3"/>
          <w:numId w:val="1"/>
        </w:numPr>
        <w:rPr/>
      </w:pPr>
      <w:bookmarkStart w:id="812" w:name="__RefHeading___Toc5431511_2870459653"/>
      <w:bookmarkStart w:id="813" w:name="_Toc325"/>
      <w:bookmarkEnd w:id="811"/>
      <w:bookmarkEnd w:id="812"/>
      <w:r>
        <w:rPr>
          <w:rtl w:val="true"/>
        </w:rPr>
        <w:t>دوم</w:t>
      </w:r>
      <w:r>
        <w:rPr>
          <w:rtl w:val="true"/>
        </w:rPr>
        <w:t xml:space="preserve">: </w:t>
      </w:r>
      <w:r>
        <w:rPr>
          <w:rtl w:val="true"/>
        </w:rPr>
        <w:t>آشنایی با مبانی حفظ قرآن کریم</w:t>
      </w:r>
      <w:bookmarkEnd w:id="813"/>
    </w:p>
    <w:p>
      <w:pPr>
        <w:pStyle w:val="BookText"/>
        <w:rPr/>
      </w:pPr>
      <w:r>
        <w:rPr>
          <w:rFonts w:ascii="IRNazanin" w:hAnsi="IRNazanin" w:eastAsia="IRNazanin"/>
          <w:color w:val="111111"/>
          <w:sz w:val="28"/>
          <w:sz w:val="28"/>
          <w:szCs w:val="28"/>
          <w:rtl w:val="true"/>
          <w:lang w:bidi="fa-IR"/>
        </w:rPr>
        <w:t xml:space="preserve">ویژگی مهم دیگر برای یک مربی توانمند حفظ آشنایی با مبانی حفظ قرآن کریم است منظور از مبانی چرایی حفظ قرآن فواید آن جایگاه حفظ قرآن در فرهنگ دینی بایدها و نبایدهای قرائت و حفظ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قرآن و معصومان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اموری از این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 دانستن این مبانی رویکردهای خویش را با آن هماهنگ نموده و در جاهای لازم به دست گیری شاگردان پرداخته و آنان را یاری می دهد</w:t>
      </w:r>
      <w:r>
        <w:rPr>
          <w:rFonts w:eastAsia="IRNazanin" w:cs="IRNazanin"/>
          <w:color w:val="111111"/>
          <w:sz w:val="28"/>
          <w:szCs w:val="28"/>
          <w:rtl w:val="true"/>
          <w:lang w:bidi="fa-IR"/>
        </w:rPr>
        <w:t>.</w:t>
      </w:r>
    </w:p>
    <w:p>
      <w:pPr>
        <w:pStyle w:val="Heading4"/>
        <w:numPr>
          <w:ilvl w:val="3"/>
          <w:numId w:val="1"/>
        </w:numPr>
        <w:rPr/>
      </w:pPr>
      <w:bookmarkStart w:id="814" w:name="__RefHeading___Toc5431513_2870459653"/>
      <w:bookmarkStart w:id="815" w:name="_Toc326"/>
      <w:bookmarkEnd w:id="814"/>
      <w:r>
        <w:rPr>
          <w:rtl w:val="true"/>
        </w:rPr>
        <w:t>سوم</w:t>
      </w:r>
      <w:r>
        <w:rPr>
          <w:rtl w:val="true"/>
        </w:rPr>
        <w:t xml:space="preserve">: </w:t>
      </w:r>
      <w:r>
        <w:rPr>
          <w:rtl w:val="true"/>
        </w:rPr>
        <w:t>تسلط بر اصول حفظ قرآن کریم</w:t>
      </w:r>
      <w:bookmarkEnd w:id="815"/>
    </w:p>
    <w:p>
      <w:pPr>
        <w:pStyle w:val="BookText"/>
        <w:rPr/>
      </w:pPr>
      <w:r>
        <w:rPr>
          <w:rFonts w:ascii="IRNazanin" w:hAnsi="IRNazanin" w:eastAsia="IRNazanin"/>
          <w:color w:val="111111"/>
          <w:sz w:val="28"/>
          <w:sz w:val="28"/>
          <w:szCs w:val="28"/>
          <w:rtl w:val="true"/>
          <w:lang w:bidi="fa-IR"/>
        </w:rPr>
        <w:t>ویژگی مهم دیگر دانستن اصول حفظ قرآن کریم است اصول حفظ همان شیوه های حفظ، مرور، یادآوری صیانت و نگهداری از آیات حفظ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توانا فردی است که خود حفظ قرآن را تجربه کرده و از شیوه های مطلوب و نامطلوب در حفظ آیات جدید مرور آیات مباحثه ی آیات، تثبیت آن در ذهن و موارد دیگر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به تجربه فردی خویش بسنده ننموده بلکه با بررسی تجربه ی حافظان و استادان برتر این حوزه دانش خویش را وسعت بخشیده و تکمیل می نماید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تلاش می کند رویکردهای خویش را به عنوان یک مربی با آن هماهنگ نموده سپس شاگردان را یاری کرده تا با توجه و به کارگیری بهترین شیوه ها به حفظ قرآن بپردازند و در جای جای حفظ برای چالش های به وجود آمده در محفوظات، راه کارهای علمی مجرب و کارآمد را مطرح نموده و آنان را یاری می رساند</w:t>
      </w:r>
      <w:r>
        <w:rPr>
          <w:rFonts w:eastAsia="IRNazanin" w:cs="IRNazanin"/>
          <w:color w:val="111111"/>
          <w:sz w:val="28"/>
          <w:szCs w:val="28"/>
          <w:rtl w:val="true"/>
          <w:lang w:bidi="fa-IR"/>
        </w:rPr>
        <w:t xml:space="preserve">. </w:t>
      </w:r>
      <w:bookmarkStart w:id="816" w:name="pg9370_146197"/>
    </w:p>
    <w:p>
      <w:pPr>
        <w:pStyle w:val="Heading4"/>
        <w:numPr>
          <w:ilvl w:val="3"/>
          <w:numId w:val="1"/>
        </w:numPr>
        <w:rPr/>
      </w:pPr>
      <w:bookmarkStart w:id="817" w:name="__RefHeading___Toc5431515_2870459653"/>
      <w:bookmarkStart w:id="818" w:name="_Toc327"/>
      <w:bookmarkEnd w:id="816"/>
      <w:bookmarkEnd w:id="817"/>
      <w:r>
        <w:rPr>
          <w:rtl w:val="true"/>
        </w:rPr>
        <w:t>چهارم</w:t>
      </w:r>
      <w:r>
        <w:rPr>
          <w:rtl w:val="true"/>
        </w:rPr>
        <w:t xml:space="preserve">: </w:t>
      </w:r>
      <w:r>
        <w:rPr>
          <w:rtl w:val="true"/>
        </w:rPr>
        <w:t>توانایی برنامه ریزی و مدیریت حفظ شاگردان</w:t>
      </w:r>
      <w:bookmarkEnd w:id="818"/>
    </w:p>
    <w:p>
      <w:pPr>
        <w:pStyle w:val="BookText"/>
        <w:rPr/>
      </w:pPr>
      <w:r>
        <w:rPr>
          <w:rFonts w:ascii="IRNazanin" w:hAnsi="IRNazanin" w:eastAsia="IRNazanin"/>
          <w:color w:val="111111"/>
          <w:sz w:val="28"/>
          <w:sz w:val="28"/>
          <w:szCs w:val="28"/>
          <w:rtl w:val="true"/>
          <w:lang w:bidi="fa-IR"/>
        </w:rPr>
        <w:t>خصوصیت بارز و مهم دیگر توان برنامه ریزی برای حفظ شاگردان تنظیم میزان حفظ و مرور آیات و کیفیت و الگوی مناسب آن و به صورت کلی، مدیریت حفظ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افرادی که تازه در میدان حفظ قدم نهاده اند، به تنهایی قادر نیستند برای حفظ خود برنامه ریزی نموده و راه را بپویند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آنان از فراز و نشیب های حفظ آگاه نیستند نمی دانند با چه سرعتی راه را بپیمایند برای ماندگاری محفوظات باید به چه اندازه مرور نمایند کدام بخش از محفوظات خود را بیشتر مرور کنند در چه محدوده ی زمانی به مرور کل محفوظات بپردازند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توانا با اطلاع کامل از جزئیات همه ی موارد یاد شده و هم چنین شناخت یادشده ویژگی ها، فرصت ها و امکانات و توانایی های شاگرد خویش به مدیریت فعالیت های او در این عرصه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گاه شاگردان با این که به انجام تکلیف های حفظ می پردازند، باز هم دچار اشکالاتی در ارائه ی محفوظات می گردند مربی توانمند در این لحظه نیز مشاور و یاریگر شاگردان خویش بوده و با شناسایی دقیق نقاط قوت و ضعف و ارائه ی راه حل های مناسب به کمک آنان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شتابد</w:t>
      </w:r>
    </w:p>
    <w:p>
      <w:pPr>
        <w:pStyle w:val="Heading4"/>
        <w:numPr>
          <w:ilvl w:val="3"/>
          <w:numId w:val="1"/>
        </w:numPr>
        <w:rPr/>
      </w:pPr>
      <w:bookmarkStart w:id="819" w:name="__RefHeading___Toc5431517_2870459653"/>
      <w:bookmarkStart w:id="820" w:name="_Toc328"/>
      <w:bookmarkEnd w:id="819"/>
      <w:r>
        <w:rPr>
          <w:rtl w:val="true"/>
        </w:rPr>
        <w:t>پنجم</w:t>
      </w:r>
      <w:r>
        <w:rPr>
          <w:rtl w:val="true"/>
        </w:rPr>
        <w:t xml:space="preserve">: </w:t>
      </w:r>
      <w:r>
        <w:rPr>
          <w:rtl w:val="true"/>
        </w:rPr>
        <w:t>حسن استماع و دقت در تذکر اشکالات شاگردان</w:t>
      </w:r>
      <w:bookmarkEnd w:id="82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بارز مربی و استاد حفظ قرآن توانایی خوب گوش دادن و استماع دقیق تلاوت های شاگردان در کلاس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تمرکز بالایی برخوردار بوده و لغزش های شاگرد خویش در تلاوت را تشخیص داده و به آنان گوشزد نماید تا حفظ آن ها بدون خطا و اشکال و با اتقان به انجام رسد</w:t>
      </w:r>
      <w:r>
        <w:rPr>
          <w:rFonts w:eastAsia="IRNazanin" w:cs="IRNazanin"/>
          <w:color w:val="111111"/>
          <w:sz w:val="28"/>
          <w:szCs w:val="28"/>
          <w:rtl w:val="true"/>
          <w:lang w:bidi="fa-IR"/>
        </w:rPr>
        <w:t xml:space="preserve">. </w:t>
      </w:r>
      <w:bookmarkStart w:id="821" w:name="pg9370_146201"/>
    </w:p>
    <w:p>
      <w:pPr>
        <w:pStyle w:val="BookText"/>
        <w:rPr/>
      </w:pPr>
      <w:bookmarkEnd w:id="821"/>
      <w:r>
        <w:rPr>
          <w:rFonts w:ascii="IRNazanin" w:hAnsi="IRNazanin" w:eastAsia="IRNazanin"/>
          <w:color w:val="111111"/>
          <w:sz w:val="28"/>
          <w:sz w:val="28"/>
          <w:szCs w:val="28"/>
          <w:rtl w:val="true"/>
          <w:lang w:bidi="fa-IR"/>
        </w:rPr>
        <w:t>مربیانی که در این بخش از توانایی لازم برخوردار نیستند، معمولاً شاگردانی ضعیف دارند که آیات را با غلط های فراوانی حفظ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هدف از تشکیل کلاس حفظ حفظ آیات قرآن به صورت صحیح و درست است نه با غلط های گوناگون؛ اگر مربی نتواند در این زمینه به خوبی نقش خود را ایفا نماید در واقع یکی از مهمترین وظایف مربی را به انجام نرسانده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گونه مربیان مورد اعتماد شاگردان نبوده و همواره به عنوان مربیانی ناتوان در ذهن آنان جای می گیرند چرا که در موارد بسیار شاگردان كلاس متوجه اشکال دوست خود می شوند و حال آن که مربی از آن غافل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ضعف مربی در این مورد نشانگر عدم صلاحیت او برای تربیت شاگردان خود در زمینه ی حفظ قرآن کریم است</w:t>
      </w:r>
      <w:r>
        <w:rPr>
          <w:rFonts w:eastAsia="IRNazanin" w:cs="IRNazanin"/>
          <w:color w:val="111111"/>
          <w:sz w:val="28"/>
          <w:szCs w:val="28"/>
          <w:rtl w:val="true"/>
          <w:lang w:bidi="fa-IR"/>
        </w:rPr>
        <w:t>.</w:t>
      </w:r>
    </w:p>
    <w:p>
      <w:pPr>
        <w:pStyle w:val="Heading4"/>
        <w:numPr>
          <w:ilvl w:val="3"/>
          <w:numId w:val="1"/>
        </w:numPr>
        <w:rPr/>
      </w:pPr>
      <w:bookmarkStart w:id="822" w:name="__RefHeading___Toc5431519_2870459653"/>
      <w:bookmarkStart w:id="823" w:name="_Toc329"/>
      <w:bookmarkEnd w:id="822"/>
      <w:r>
        <w:rPr>
          <w:rtl w:val="true"/>
        </w:rPr>
        <w:t>ششم</w:t>
      </w:r>
      <w:r>
        <w:rPr>
          <w:rtl w:val="true"/>
        </w:rPr>
        <w:t xml:space="preserve">: </w:t>
      </w:r>
      <w:r>
        <w:rPr>
          <w:rtl w:val="true"/>
        </w:rPr>
        <w:t>تسلط بر اصول و فنون عمومی کلاس داری و تدریس</w:t>
      </w:r>
      <w:bookmarkEnd w:id="823"/>
    </w:p>
    <w:p>
      <w:pPr>
        <w:pStyle w:val="BookText"/>
        <w:rPr/>
      </w:pPr>
      <w:r>
        <w:rPr>
          <w:rFonts w:ascii="IRNazanin" w:hAnsi="IRNazanin" w:eastAsia="IRNazanin"/>
          <w:color w:val="111111"/>
          <w:sz w:val="28"/>
          <w:sz w:val="28"/>
          <w:szCs w:val="28"/>
          <w:rtl w:val="true"/>
          <w:lang w:bidi="fa-IR"/>
        </w:rPr>
        <w:t>خصوصیت مهم ،دیگر تسلط مربی بر فنون عمومی کلاس داری و تدریس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اصول و فنون عمومی کلاس داری اصول و مهارت هایی است که هر مربی و استادی که با مقوله ی کلاس و تدریس سر و کار دارد بدان نیازمند بوده و باید از آن مطلع و در اجرایش مهارت داشته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مهم را می توان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ویژگی های فردی یک مربی 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وظایف و بایدهای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آشنایی با نقاط ضعف و نبایدهای مربی در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نمود؛ به خواست خداوند به زودی مطالب مفیدی در موضوع اصول عمومی کلاس داری بیان می گردد</w:t>
      </w:r>
      <w:r>
        <w:rPr>
          <w:rFonts w:eastAsia="IRNazanin" w:cs="IRNazanin"/>
          <w:color w:val="111111"/>
          <w:sz w:val="28"/>
          <w:szCs w:val="28"/>
          <w:rtl w:val="true"/>
          <w:lang w:bidi="fa-IR"/>
        </w:rPr>
        <w:t xml:space="preserve">. </w:t>
      </w:r>
      <w:bookmarkStart w:id="824" w:name="pg9370_146203"/>
    </w:p>
    <w:p>
      <w:pPr>
        <w:pStyle w:val="Heading4"/>
        <w:numPr>
          <w:ilvl w:val="3"/>
          <w:numId w:val="1"/>
        </w:numPr>
        <w:rPr/>
      </w:pPr>
      <w:bookmarkStart w:id="825" w:name="__RefHeading___Toc5431521_2870459653"/>
      <w:bookmarkStart w:id="826" w:name="_Toc330"/>
      <w:bookmarkEnd w:id="824"/>
      <w:bookmarkEnd w:id="825"/>
      <w:r>
        <w:rPr>
          <w:rtl w:val="true"/>
        </w:rPr>
        <w:t>هفتم</w:t>
      </w:r>
      <w:r>
        <w:rPr>
          <w:rtl w:val="true"/>
        </w:rPr>
        <w:t xml:space="preserve">: </w:t>
      </w:r>
      <w:r>
        <w:rPr>
          <w:rtl w:val="true"/>
        </w:rPr>
        <w:t>تسلط بر اصول و فنون اختصاصی کلاس داری و تدریس حفظ قرآن</w:t>
      </w:r>
      <w:bookmarkEnd w:id="826"/>
    </w:p>
    <w:p>
      <w:pPr>
        <w:pStyle w:val="BookText"/>
        <w:rPr/>
      </w:pPr>
      <w:r>
        <w:rPr>
          <w:rFonts w:ascii="IRNazanin" w:hAnsi="IRNazanin" w:eastAsia="IRNazanin"/>
          <w:color w:val="111111"/>
          <w:sz w:val="28"/>
          <w:sz w:val="28"/>
          <w:szCs w:val="28"/>
          <w:rtl w:val="true"/>
          <w:lang w:bidi="fa-IR"/>
        </w:rPr>
        <w:t>توانایی دیگری که مربی کارآمد حفظ قرآن باید از آن مطلع و در اجرای آن دارای مهارت کافی باشد اصول و فنون اختصاصی کلاس های حفظ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این اصول در کلاس های حفظ بوده و در کلاس های دیگر چندان مورد استفاده نیست ان شاء الله در ادامه ی مباحث به ذکر مطالبی در این بخش خواهیم پرداخت</w:t>
      </w:r>
      <w:r>
        <w:rPr>
          <w:rFonts w:eastAsia="IRNazanin" w:cs="IRNazanin"/>
          <w:color w:val="111111"/>
          <w:sz w:val="28"/>
          <w:szCs w:val="28"/>
          <w:rtl w:val="true"/>
          <w:lang w:bidi="fa-IR"/>
        </w:rPr>
        <w:t>.</w:t>
      </w:r>
    </w:p>
    <w:p>
      <w:pPr>
        <w:pStyle w:val="Heading4"/>
        <w:numPr>
          <w:ilvl w:val="3"/>
          <w:numId w:val="1"/>
        </w:numPr>
        <w:rPr/>
      </w:pPr>
      <w:bookmarkStart w:id="827" w:name="__RefHeading___Toc5431523_2870459653"/>
      <w:bookmarkStart w:id="828" w:name="_Toc331"/>
      <w:bookmarkEnd w:id="827"/>
      <w:r>
        <w:rPr>
          <w:rtl w:val="true"/>
        </w:rPr>
        <w:t>هشتم</w:t>
      </w:r>
      <w:r>
        <w:rPr>
          <w:rtl w:val="true"/>
        </w:rPr>
        <w:t xml:space="preserve">: </w:t>
      </w:r>
      <w:r>
        <w:rPr>
          <w:rtl w:val="true"/>
        </w:rPr>
        <w:t>آشنایی با اصول تعلیم و تربیت اسلامی</w:t>
      </w:r>
      <w:bookmarkEnd w:id="828"/>
    </w:p>
    <w:p>
      <w:pPr>
        <w:pStyle w:val="BookText"/>
        <w:rPr/>
      </w:pPr>
      <w:r>
        <w:rPr>
          <w:rFonts w:ascii="IRNazanin" w:hAnsi="IRNazanin" w:eastAsia="IRNazanin"/>
          <w:color w:val="111111"/>
          <w:sz w:val="28"/>
          <w:sz w:val="28"/>
          <w:szCs w:val="28"/>
          <w:rtl w:val="true"/>
          <w:lang w:bidi="fa-IR"/>
        </w:rPr>
        <w:t>آگاهی از نظام تعلیم و تربیت اسلامی برای همه ی مربیانی که با مقوله ی تربیت سر و کار دارند امری ضروری است گزاره های هدایت بخش دین اسلام در این عرصه نیز مانند دیگر عرصه ها راه گشاست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باید اطلاعات قابل قبولی از مقوله ی تربیت دینی اصول حاکم بر نظام تربیتی ،اسلام طرح و بنای شخصیتی کودک نوجوان و جوان، چگونگی پایه ریزی شخصیت اخلاقی ،آنان میزان تأثیر مسایل عاطفی در یادگیری راه های ایجاد عادت های مطلوب تربیت و مراحل رشد ویژگی های دوران بلوغ، چگونگی پیدایش انحرافات روش های برقراری ارتباط با کودک نوجوان و جوان و اموری از این دست داشته باشد تا با تنظیم درست نحوه ی ارتباط و تعامل خویش با شاگردان علاوه بر موفقیت در مقوله ی ،تعلیم در تربیت نیز کارآمد عمل نموده و در اثر عدم اطلاع از این اصول مهم شاگردان را با آسیب های غیر قابل جبران مواجه نسازد</w:t>
      </w:r>
      <w:r>
        <w:rPr>
          <w:rFonts w:eastAsia="IRNazanin" w:cs="IRNazanin"/>
          <w:color w:val="111111"/>
          <w:sz w:val="28"/>
          <w:szCs w:val="28"/>
          <w:rtl w:val="true"/>
          <w:lang w:bidi="fa-IR"/>
        </w:rPr>
        <w:t xml:space="preserve">. </w:t>
      </w:r>
      <w:r>
        <w:rPr>
          <w:rStyle w:val="FootnoteAnchor"/>
          <w:rtl w:val="true"/>
        </w:rPr>
        <w:footnoteReference w:id="166"/>
      </w:r>
      <w:bookmarkStart w:id="829" w:name="pg9370_146205"/>
    </w:p>
    <w:p>
      <w:pPr>
        <w:pStyle w:val="Heading4"/>
        <w:numPr>
          <w:ilvl w:val="3"/>
          <w:numId w:val="1"/>
        </w:numPr>
        <w:rPr/>
      </w:pPr>
      <w:bookmarkStart w:id="830" w:name="__RefHeading___Toc5431525_2870459653"/>
      <w:bookmarkStart w:id="831" w:name="_Toc332"/>
      <w:bookmarkEnd w:id="829"/>
      <w:bookmarkEnd w:id="830"/>
      <w:r>
        <w:rPr>
          <w:rtl w:val="true"/>
        </w:rPr>
        <w:t>نهم</w:t>
      </w:r>
      <w:r>
        <w:rPr>
          <w:rtl w:val="true"/>
        </w:rPr>
        <w:t xml:space="preserve">: </w:t>
      </w:r>
      <w:r>
        <w:rPr>
          <w:rtl w:val="true"/>
        </w:rPr>
        <w:t>تسلط بر تجوید نظری و عملی</w:t>
      </w:r>
      <w:bookmarkEnd w:id="831"/>
    </w:p>
    <w:p>
      <w:pPr>
        <w:pStyle w:val="BookText"/>
        <w:rPr/>
      </w:pPr>
      <w:r>
        <w:rPr>
          <w:rFonts w:ascii="IRNazanin" w:hAnsi="IRNazanin" w:eastAsia="IRNazanin"/>
          <w:color w:val="111111"/>
          <w:sz w:val="28"/>
          <w:sz w:val="28"/>
          <w:szCs w:val="28"/>
          <w:rtl w:val="true"/>
          <w:lang w:bidi="fa-IR"/>
        </w:rPr>
        <w:t>دانش دیگری که مربی حفظ قرآن باید از آن مطلع و در اجرای آن مهارت کافی داشته باشد علم تجوید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 تسلط با تسلط بر قاعده های تجویدی، خطاهای شاگردان در تلاوت را به آنان گوشزد نموده و راه کارهای مناسب را برای اصلاح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دانش تا بدان جاست که حتی می توان گفت فهم برخی اشکالات صحیح خوانی آیات نیز مبتنی بر دانستن تجوید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حد مطلوب و ایده آل تسلط بر تجوید سطح دو برای مربی حفظ قرآن از امور لازم و ضروری است اما در صورت کمبود مربیان کارآمد، می توان به تجوید سطح یک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آن که فرد، علاوه بر تسلط بر تجوید نظری در اجرای عملی آن نیز تسلط و مهارت کافی داشته باشد</w:t>
      </w:r>
      <w:r>
        <w:rPr>
          <w:rFonts w:eastAsia="IRNazanin" w:cs="IRNazanin"/>
          <w:color w:val="111111"/>
          <w:sz w:val="28"/>
          <w:szCs w:val="28"/>
          <w:rtl w:val="true"/>
          <w:lang w:bidi="fa-IR"/>
        </w:rPr>
        <w:t>.</w:t>
      </w:r>
    </w:p>
    <w:p>
      <w:pPr>
        <w:pStyle w:val="Heading4"/>
        <w:numPr>
          <w:ilvl w:val="3"/>
          <w:numId w:val="1"/>
        </w:numPr>
        <w:rPr/>
      </w:pPr>
      <w:bookmarkStart w:id="832" w:name="__RefHeading___Toc5431527_2870459653"/>
      <w:bookmarkStart w:id="833" w:name="_Toc333"/>
      <w:bookmarkEnd w:id="832"/>
      <w:r>
        <w:rPr>
          <w:rtl w:val="true"/>
        </w:rPr>
        <w:t>دهم</w:t>
      </w:r>
      <w:r>
        <w:rPr>
          <w:rtl w:val="true"/>
        </w:rPr>
        <w:t xml:space="preserve">: </w:t>
      </w:r>
      <w:r>
        <w:rPr>
          <w:rtl w:val="true"/>
        </w:rPr>
        <w:t>بهره مندی از تلاوت نيكو و ترتيل زيبا</w:t>
      </w:r>
      <w:bookmarkEnd w:id="833"/>
    </w:p>
    <w:p>
      <w:pPr>
        <w:pStyle w:val="BookText"/>
        <w:rPr/>
      </w:pPr>
      <w:r>
        <w:rPr>
          <w:rFonts w:ascii="IRNazanin" w:hAnsi="IRNazanin" w:eastAsia="IRNazanin"/>
          <w:color w:val="111111"/>
          <w:sz w:val="28"/>
          <w:sz w:val="28"/>
          <w:szCs w:val="28"/>
          <w:rtl w:val="true"/>
          <w:lang w:bidi="fa-IR"/>
        </w:rPr>
        <w:t>عامل مثبت دیگر که در کارآمدی مربی نقشی به سزا و مهم ايفا می کند، بهره مندی از تلاوت نیکو و ترتیل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متعددی در این امر تأثیر گذار است صوت نیکو، اطلاع از الحان اصیل عربی که در قرائت قرآن به کار رفته و باعث ظهور زیبایی و حلاوت آیات قرآن می گردد تسلط بر تجوید و موارد دیگر از اموری است که در تلاوت نیکوی ترتیل مؤثر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مربی حفظ در صورت برخورداری از این نعمت و استفاده از آن در مقام تدریس، شخصیتی مقبول تر نزد شاگردان داشته و می تواند در این زمینه نیز الگوی مناسبی برای آنان باشد </w:t>
      </w:r>
      <w:bookmarkStart w:id="834" w:name="pg9370_146208"/>
    </w:p>
    <w:p>
      <w:pPr>
        <w:pStyle w:val="Heading4"/>
        <w:numPr>
          <w:ilvl w:val="3"/>
          <w:numId w:val="1"/>
        </w:numPr>
        <w:rPr/>
      </w:pPr>
      <w:bookmarkStart w:id="835" w:name="__RefHeading___Toc5431529_2870459653"/>
      <w:bookmarkStart w:id="836" w:name="_Toc334"/>
      <w:bookmarkEnd w:id="834"/>
      <w:bookmarkEnd w:id="835"/>
      <w:r>
        <w:rPr>
          <w:rtl w:val="true"/>
        </w:rPr>
        <w:t>یازدهم</w:t>
      </w:r>
      <w:r>
        <w:rPr>
          <w:rtl w:val="true"/>
        </w:rPr>
        <w:t xml:space="preserve">: </w:t>
      </w:r>
      <w:r>
        <w:rPr>
          <w:rtl w:val="true"/>
        </w:rPr>
        <w:t>آشنایی با وقف و ابتداء</w:t>
      </w:r>
      <w:bookmarkEnd w:id="836"/>
    </w:p>
    <w:p>
      <w:pPr>
        <w:pStyle w:val="BookText"/>
        <w:rPr/>
      </w:pPr>
      <w:r>
        <w:rPr>
          <w:rFonts w:ascii="IRNazanin" w:hAnsi="IRNazanin" w:eastAsia="IRNazanin"/>
          <w:color w:val="111111"/>
          <w:sz w:val="28"/>
          <w:sz w:val="28"/>
          <w:szCs w:val="28"/>
          <w:rtl w:val="true"/>
          <w:lang w:bidi="fa-IR"/>
        </w:rPr>
        <w:t>دانستن مواضع مناسب وقف و ابتدا در تلاوت قرآن بسیار پراهمیت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خطاهایی که حافظان با آن مواجهند در اثر بی توجهی به وقف و ابتدا به خصوص در زمان حفظ آیات جدید و ثبت ساختار آن در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اثر عدم توجه به حفظ محتوا محور تقطیع های بسیاری در آیات ایجاد نموده و بدون توجه به ارتباط معنوی فقرات هر آیه آن ها را به فرازهای کوچک که در ارتباط تنگاتنگ با فرازهای بعدی است به ذهن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تحویل محفوظات نیز هر آن گونه که اطلاعات در حافظه ثبت گردیده، می توان آن را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اصل مهم است که اگر حافظ در حفظ خویش، تقطیع های بیشتری ایجاد کند هنگام یادآوری نیز به تلاش و دقت بیشتری در پیوسته خواندن فقرات آیه احتیاج دارد برای مثال اگر فردی یک آیه ی نسبتا بلند را به چهار فراز محتوایی تقسیم و حفظ نماید سپس همه ی فرازها را به هم مرتبط سازد، نتیجه ی حفظ او به مراتب بهتر است از فردی که همین آیه را به هشت قسمت کوتاه تر که به لحاظ محتوایی توجهی به فرازبندی آن نشده تقسیم و حفظ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و ابتدا مهمترین عاملی است که در این بخش یاریگر حافظ است چرا که ارتباط تنگاتنگی با مفهوم و معنای آیه دارد به همین علت هنگام حفظ جدید، حافظ موظف است با استفاده از دانش وقف و ابتدا یا علایم درج شده در قرآن و یا با استماع تلاوت قاریان برتر جایگاه مناسب وقف در هر آیه و مواضع ابتدا نمودن پس از وقف را در مصحف خود علامت گذاری نموده و فرازبندی و حفظ را مطابق آن انجام دهد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موضوع تا بدان جاست که شایسته است برای ایجاد انگیزه و فرهنگ سازی مناسب، اشکال های وقف و ابتدا در امتیاز دهی کلاس حفظ لحاظ </w:t>
      </w:r>
      <w:bookmarkStart w:id="837" w:name="pg9370_146211"/>
    </w:p>
    <w:p>
      <w:pPr>
        <w:pStyle w:val="BookText"/>
        <w:rPr/>
      </w:pPr>
      <w:bookmarkEnd w:id="837"/>
      <w:r>
        <w:rPr>
          <w:rFonts w:ascii="IRNazanin" w:hAnsi="IRNazanin" w:eastAsia="IRNazanin"/>
          <w:color w:val="111111"/>
          <w:sz w:val="28"/>
          <w:sz w:val="28"/>
          <w:szCs w:val="28"/>
          <w:rtl w:val="true"/>
          <w:lang w:bidi="fa-IR"/>
        </w:rPr>
        <w:t>شده و بخشی از امتیاز تلاوت به آن اختصاص یابد</w:t>
      </w:r>
      <w:r>
        <w:rPr>
          <w:rFonts w:eastAsia="IRNazanin" w:cs="IRNazanin"/>
          <w:color w:val="111111"/>
          <w:sz w:val="28"/>
          <w:szCs w:val="28"/>
          <w:rtl w:val="true"/>
          <w:lang w:bidi="fa-IR"/>
        </w:rPr>
        <w:t>.</w:t>
      </w:r>
    </w:p>
    <w:p>
      <w:pPr>
        <w:pStyle w:val="Heading4"/>
        <w:numPr>
          <w:ilvl w:val="3"/>
          <w:numId w:val="1"/>
        </w:numPr>
        <w:rPr/>
      </w:pPr>
      <w:bookmarkStart w:id="838" w:name="__RefHeading___Toc5431531_2870459653"/>
      <w:bookmarkStart w:id="839" w:name="_Toc335"/>
      <w:bookmarkEnd w:id="838"/>
      <w:r>
        <w:rPr>
          <w:rtl w:val="true"/>
        </w:rPr>
        <w:t>دوازدهم</w:t>
      </w:r>
      <w:r>
        <w:rPr>
          <w:rtl w:val="true"/>
        </w:rPr>
        <w:t xml:space="preserve">: </w:t>
      </w:r>
      <w:r>
        <w:rPr>
          <w:rtl w:val="true"/>
        </w:rPr>
        <w:t>آشنایی با ترجمه و تفسیر</w:t>
      </w:r>
      <w:bookmarkEnd w:id="839"/>
    </w:p>
    <w:p>
      <w:pPr>
        <w:pStyle w:val="BookText"/>
        <w:rPr/>
      </w:pPr>
      <w:r>
        <w:rPr>
          <w:rFonts w:ascii="IRNazanin" w:hAnsi="IRNazanin" w:eastAsia="IRNazanin"/>
          <w:color w:val="111111"/>
          <w:sz w:val="28"/>
          <w:sz w:val="28"/>
          <w:szCs w:val="28"/>
          <w:rtl w:val="true"/>
          <w:lang w:bidi="fa-IR"/>
        </w:rPr>
        <w:t xml:space="preserve">یکی از عوامل اساسی در حفظ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برترین رویکرد که حفظ محتوا محور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معانی و مفاهیم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محترم حفظ قرآن علاوه بر سوق دادن شاگردان به سوی شیوه ی برتر ،حفظ خود نیز باید با ترجمه مفاهیم و معانی آیات آشنا باشد تا بتواند در این بخش نیز راهنمای شاگردان و پاسخ گوی پرسش های احتمالی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تسلط بر این امر شاگردان را در دسته بندی موضوعی و محتوایی آیات و حفظ سلسله وار آیات مربوط به یک موضوع،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مربیانی که در این بخش از توانایی بالایی برخوردارند، نزد شاگردان شخصیت محبوب تر و موجه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شاگردان با انگیزه و علاقه ی بیشتری در کلاس این گونه مربیان حضور یافته و صد البته بازدهی و کارآمدی آنان نیز افزون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برکات حفظ قرآن کریم فراهم شدن مقدماتی برای فهم عمیق و بهره مندی از دریای بیکران معارف آن است بنابراین نباید فقط در مرحله ی اول که آشنایی با الفاظ است برای همیشه متوقف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تلاوت دایمی و انس همیشگی با الفاظ، هیچ گاه متوقف نشده و بسیار ضروری و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نادرست و ناپسند است، این است که برای رسیدن به مرحله ی فهم و تدبر و تعقّل در آیات، هیچ گاه تلاشی صورت نپذیرفته و برای همیشه در گام نخست بمانیم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فراوانی هدف نزول قرآن بر پیامبر را تدبر، فهم و پندپذیری از آیات انسان </w:t>
      </w:r>
      <w:bookmarkStart w:id="840" w:name="pg9370_146215"/>
    </w:p>
    <w:p>
      <w:pPr>
        <w:pStyle w:val="BookText"/>
        <w:rPr/>
      </w:pPr>
      <w:bookmarkEnd w:id="840"/>
      <w:r>
        <w:rPr>
          <w:rFonts w:ascii="IRNazanin" w:hAnsi="IRNazanin" w:eastAsia="IRNazanin"/>
          <w:color w:val="111111"/>
          <w:sz w:val="28"/>
          <w:sz w:val="28"/>
          <w:szCs w:val="28"/>
          <w:rtl w:val="true"/>
          <w:lang w:bidi="fa-IR"/>
        </w:rPr>
        <w:t>ساز خود،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آیه ی شریف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أَنْزَلْنَاهُ إِلَيْكَ مُبَارَكٌ لِيَدَّبَّرُوا آيَاتِهِ وَلِيَتَذَكَّرَ أُولُو الْأَلْبَابِ</w:t>
      </w:r>
      <w:r>
        <w:rPr>
          <w:rStyle w:val="FootnoteAnchor"/>
          <w:rtl w:val="true"/>
        </w:rPr>
        <w:footnoteReference w:id="1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پرخیر و برکت است که بر تو فرو فرستادیم تا آیات آن را تأمل و پی پیگیری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معارف عمیق آن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که صاحبان خردها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خدای تعالی قرآن را کتابی دارای خیر و برکت معرفی می نماید و هدف از نزول آن را تدبر و تفکر و تعمق در آیات و پندگیری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دیگر بهره مندی کامل از قرآن و برکات معنوی و هدایت گری آن منوط به تفکر و تأمل در مفاهیم والا و ژرف و دل سپردن به معارف الاهیش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حاملان قرآن به ویژه آنان که در عرصه ی تدریس قدم نهاده اند، نباید به ظاهر الفاظ بسنده کرده و تا پایان عمر خویش فقط به آن جنبه اکتفا نمایند</w:t>
      </w:r>
      <w:r>
        <w:rPr>
          <w:rFonts w:eastAsia="IRNazanin" w:cs="IRNazanin"/>
          <w:color w:val="111111"/>
          <w:sz w:val="28"/>
          <w:szCs w:val="28"/>
          <w:rtl w:val="true"/>
          <w:lang w:bidi="fa-IR"/>
        </w:rPr>
        <w:t>.</w:t>
      </w:r>
    </w:p>
    <w:p>
      <w:pPr>
        <w:pStyle w:val="Heading4"/>
        <w:numPr>
          <w:ilvl w:val="3"/>
          <w:numId w:val="1"/>
        </w:numPr>
        <w:rPr/>
      </w:pPr>
      <w:bookmarkStart w:id="841" w:name="__RefHeading___Toc5431533_2870459653"/>
      <w:bookmarkStart w:id="842" w:name="_Toc336"/>
      <w:bookmarkEnd w:id="841"/>
      <w:r>
        <w:rPr>
          <w:rtl w:val="true"/>
        </w:rPr>
        <w:t>سیزدهم</w:t>
      </w:r>
      <w:r>
        <w:rPr>
          <w:rtl w:val="true"/>
        </w:rPr>
        <w:t xml:space="preserve">: </w:t>
      </w:r>
      <w:r>
        <w:rPr>
          <w:rtl w:val="true"/>
        </w:rPr>
        <w:t>داشتن اطلاعات به روز در زمینه ی مهارت های یادشده</w:t>
      </w:r>
      <w:bookmarkEnd w:id="842"/>
    </w:p>
    <w:p>
      <w:pPr>
        <w:pStyle w:val="BookText"/>
        <w:rPr/>
      </w:pPr>
      <w:r>
        <w:rPr>
          <w:rFonts w:ascii="IRNazanin" w:hAnsi="IRNazanin" w:eastAsia="IRNazanin"/>
          <w:color w:val="111111"/>
          <w:sz w:val="28"/>
          <w:sz w:val="28"/>
          <w:szCs w:val="28"/>
          <w:rtl w:val="true"/>
          <w:lang w:bidi="fa-IR"/>
        </w:rPr>
        <w:t>مربی موفق حفظ قرآن پس از دانستن و تسلط بر موارد یادشده، هیچ گاه در به دست آوردن شیوه های جدید و یافته های نو در این زمینه خود را بی نیاز نمی داند و همیشه در پی توسعه ی دانسته های خویش و بهره مندی از تجربه ی اساتید دیگر حفظ 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راه های مناسبی که می توان برای دست یابی به این هدف توصیه کرد مشاوره، گفت و گو و هم اندیشی با مربیان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 های مناسب چالش هایی را که در تدریس با آن مواجهید با مربیان دیگر در میان بگذارید و نظر آنان را جویا شوید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مشاهده ی نمونه ی تدریس اساتید برتر حفظ هم کمک زیادی در </w:t>
      </w:r>
    </w:p>
    <w:p>
      <w:pPr>
        <w:pStyle w:val="BookText"/>
        <w:rPr/>
      </w:pPr>
      <w:r>
        <w:rPr>
          <w:rFonts w:ascii="IRNazanin" w:hAnsi="IRNazanin" w:eastAsia="IRNazanin"/>
          <w:color w:val="111111"/>
          <w:sz w:val="28"/>
          <w:sz w:val="28"/>
          <w:szCs w:val="28"/>
          <w:rtl w:val="true"/>
          <w:lang w:bidi="fa-IR"/>
        </w:rPr>
        <w:t>ارتقاء دانش شما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توصیه، مطالعه ی کتاب های جدید و مجلات سودمند در موضوع اصول و مبانی حفظ و شیوه های کلاس داری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تعریفی از مربی حفظ ارائه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مربی توانمند حفظ قرآن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فردی که حافظ قرآن نیست، قادر به تربیت حافظان قرآن کریم هست یا خیر؟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آشنایی مربی حفظ با علم وقف و ابتدا را تبیین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مهارت استاد در تذکر اشکالات شاگردان را تبیین نمایید</w:t>
      </w:r>
      <w:r>
        <w:rPr>
          <w:rFonts w:eastAsia="IRNazanin" w:cs="IRNazanin"/>
          <w:color w:val="111111"/>
          <w:sz w:val="28"/>
          <w:szCs w:val="28"/>
          <w:rtl w:val="true"/>
          <w:lang w:bidi="fa-IR"/>
        </w:rPr>
        <w:t xml:space="preserve">. </w:t>
      </w:r>
      <w:bookmarkStart w:id="843" w:name="pg9370_146221"/>
    </w:p>
    <w:p>
      <w:pPr>
        <w:pStyle w:val="Heading3"/>
        <w:numPr>
          <w:ilvl w:val="2"/>
          <w:numId w:val="1"/>
        </w:numPr>
        <w:rPr/>
      </w:pPr>
      <w:bookmarkStart w:id="844" w:name="__RefHeading___Toc5431535_2870459653"/>
      <w:bookmarkStart w:id="845" w:name="_Toc337"/>
      <w:bookmarkEnd w:id="843"/>
      <w:bookmarkEnd w:id="844"/>
      <w:r>
        <w:rPr>
          <w:rtl w:val="true"/>
        </w:rPr>
        <w:t>فصل دوم</w:t>
      </w:r>
      <w:r>
        <w:rPr>
          <w:rtl w:val="true"/>
        </w:rPr>
        <w:t xml:space="preserve">: </w:t>
      </w:r>
      <w:r>
        <w:rPr>
          <w:rtl w:val="true"/>
        </w:rPr>
        <w:t>آشنایی با اصول عمومی کلاس داری</w:t>
      </w:r>
      <w:bookmarkEnd w:id="845"/>
    </w:p>
    <w:p>
      <w:pPr>
        <w:pStyle w:val="Heading4"/>
        <w:numPr>
          <w:ilvl w:val="3"/>
          <w:numId w:val="1"/>
        </w:numPr>
        <w:rPr/>
      </w:pPr>
      <w:bookmarkStart w:id="846" w:name="__RefHeading___Toc5431537_2870459653"/>
      <w:bookmarkStart w:id="847" w:name="_Toc338"/>
      <w:bookmarkEnd w:id="846"/>
      <w:r>
        <w:rPr>
          <w:rtl w:val="true"/>
        </w:rPr>
        <w:t>اشاره</w:t>
      </w:r>
      <w:bookmarkEnd w:id="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اصول عمومی کلاس داری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مباحث پیشین گفته شد که اصول عمومی کلاس داری آن دسته از اطلاعات و مهارت هایی است که هر معلم و مربی که با مقوله ی کلاس و شاگرد و تدریس، سر و کار دارد باید از آن مطلع بوده و در اجرایش مهارت کافی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اندک، نمی توان همه ی مسائل مربوط به این حوزه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آن که ذهن خوانندگان عزیز به محتوای این دانش و سرفصل های مطرح شده در آن اندکی نزدیک گردد به اختصار مواردی را بیان می نماییم</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848" w:name="__RefHeading___Toc5431539_2870459653"/>
      <w:bookmarkStart w:id="849" w:name="_Toc339"/>
      <w:bookmarkEnd w:id="848"/>
      <w:r>
        <w:rPr>
          <w:rtl w:val="true"/>
        </w:rPr>
        <w:t>الف</w:t>
      </w:r>
      <w:r>
        <w:rPr>
          <w:rtl w:val="true"/>
        </w:rPr>
        <w:t xml:space="preserve">) </w:t>
      </w:r>
      <w:r>
        <w:rPr>
          <w:rtl w:val="true"/>
        </w:rPr>
        <w:t>آشنایی با ویژگی های شخصیتی مربی موفق</w:t>
      </w:r>
      <w:bookmarkEnd w:id="84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مربی از ویژگی های شخصیتی مثبت، باعث محبوبیت او نزد شاگردان گشته و شخصیتی مطلوب و قابل پذیرش را به دنبال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مربی با دانستن این خصوصیات تلاش می کند آن را در خود ایجاد و یا تقویت نماید اکنون برخی از مهمترین این خصوصیات را بر می شمریم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 و پرهیزکاری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فروتنی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و صمیمیت با شاگردان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گفتار و عمل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خلقی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تدریس</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 ی صدر و مدارا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شادابی و نشاط</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جذاب و نيكو</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واضح و رسا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 و الگو بودن برای شاگردان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متانت در رفتار و گفتار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شناسی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آراسته و مناسب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بو و معطر بودن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رو و متبسم بودن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اعتماد به نفس بالا و نداشتن اضطراب شدید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این گونه ویژگی های مثبت در مربی افزایش یابد، شخصیتی که در </w:t>
      </w:r>
      <w:bookmarkStart w:id="850" w:name="pg9370_146228"/>
    </w:p>
    <w:p>
      <w:pPr>
        <w:pStyle w:val="BookText"/>
        <w:rPr/>
      </w:pPr>
      <w:bookmarkEnd w:id="850"/>
      <w:r>
        <w:rPr>
          <w:rFonts w:ascii="IRNazanin" w:hAnsi="IRNazanin" w:eastAsia="IRNazanin"/>
          <w:color w:val="111111"/>
          <w:sz w:val="28"/>
          <w:sz w:val="28"/>
          <w:szCs w:val="28"/>
          <w:rtl w:val="true"/>
          <w:lang w:bidi="fa-IR"/>
        </w:rPr>
        <w:t>ذهن مخاطبان و شاگردان تبلور می یابد مطلوب تر و محبوب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باعث می گردد جایگاه مربی نزد شاگردان قابل قبول تر جلوه کند شاگردان او را به عنوان مربی کارآمد، بپذیرند</w:t>
      </w:r>
      <w:r>
        <w:rPr>
          <w:rFonts w:eastAsia="IRNazanin" w:cs="IRNazanin"/>
          <w:color w:val="111111"/>
          <w:sz w:val="28"/>
          <w:szCs w:val="28"/>
          <w:rtl w:val="true"/>
          <w:lang w:bidi="fa-IR"/>
        </w:rPr>
        <w:t>.</w:t>
      </w:r>
    </w:p>
    <w:p>
      <w:pPr>
        <w:pStyle w:val="Heading4"/>
        <w:numPr>
          <w:ilvl w:val="3"/>
          <w:numId w:val="1"/>
        </w:numPr>
        <w:rPr/>
      </w:pPr>
      <w:bookmarkStart w:id="851" w:name="__RefHeading___Toc5431541_2870459653"/>
      <w:bookmarkStart w:id="852" w:name="_Toc340"/>
      <w:bookmarkEnd w:id="851"/>
      <w:r>
        <w:rPr>
          <w:rtl w:val="true"/>
        </w:rPr>
        <w:t>ب</w:t>
      </w:r>
      <w:r>
        <w:rPr>
          <w:rtl w:val="true"/>
        </w:rPr>
        <w:t xml:space="preserve">) </w:t>
      </w:r>
      <w:r>
        <w:rPr>
          <w:rtl w:val="true"/>
        </w:rPr>
        <w:t>آشنایی با وظایف و بایدهای مربی در کلاس</w:t>
      </w:r>
      <w:bookmarkEnd w:id="852"/>
    </w:p>
    <w:p>
      <w:pPr>
        <w:pStyle w:val="BookText"/>
        <w:rPr/>
      </w:pPr>
      <w:r>
        <w:rPr>
          <w:rFonts w:ascii="IRNazanin" w:hAnsi="IRNazanin" w:eastAsia="IRNazanin"/>
          <w:color w:val="111111"/>
          <w:sz w:val="28"/>
          <w:sz w:val="28"/>
          <w:szCs w:val="28"/>
          <w:rtl w:val="true"/>
          <w:lang w:bidi="fa-IR"/>
        </w:rPr>
        <w:t>مربی در جایگاه معلمی و تدریس دارای وظایفی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این وظایف و تلاش در انجام آن به صورت مستقیم یا غیر مستقیم در کارکرد مربی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کیفیت مطلوب و بازدهی مناسب در تدریس ارتباط تنگاتنگی با میزان توجه استاد به این موارد دارد اینک با برخی از مهمترین وظایف مربی در کلاس آشنا می 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آگاهی از برخی ویژگی های فردی و شخصیتی شاگردان همچون سن، تحصیلات، رشته تحصیلی، دین و مذهب، محل تولد، معدل درسی، شغل والدین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،نور هوا و دمای کلاس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نماینده برای کلاس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تفقّد از احوال شاگردان غایب در هر جلسه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گشاده رویی با شاگردان جدید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از عوارض مخلّ مزاجی و روحی هنگام حضور در کلاس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چگونگی آرایش صندلی ها و نحوه ی نشستن شاگردان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کار خود با روش های مناسب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انتقادپذیری و واکنش صحیح نسبت به نظرات شاگردان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مواضع سیاسی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حساسیت نسبت به حضور به موقع شاگردان و عدم غیبت آنان در جلسه ی درس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بخشی به شاگردان برای فراگیری و تمرین بیشتر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به جا و مناسب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دلسوزی نسبت به یادگیری شاگردان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عدالت در محبت و صمیمیت نسبت به شاگردان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احترام آمیز با شاگردان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یادگرفتن اسامی شاگردان و مورد خطاب قرار دادن آنان با نام کوچک برای ایجاد صمیمیت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نگاه میان شاگردان در طول اداره ی کلاس</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تنوع در تدریس و کلاس با شگردهای مناسب</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توجه شاگردان در مواقع لازم با استفاده ی به جا و مناسب از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 زدن، اخم نمودن، سکوت کردن، بالابردن ابرو، تکان دادن سر و دست، قرار دادن انگشت جلوی دهان به نشانه ی سکوت، قرار دادن دست روی گوش به نشانه ی توجه و گوش دادن، قیافه ی متفکرانه گرفتن، اشاره با چشم، زیر چشمی نگاه کردن، سؤال های به موقع از شاگردان کم تمرکز یا شلوغ، بالا بردن صدا به علامت سؤال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کلاس و شاگردان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مشارکت شاگردان در تدریس</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تحرک و حضور گاه به گاه در نقاط مختلف کلاس به خصوص انتهای کلاس</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سؤالات شاگردان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امتیازات مثبت و منفی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آزمون های دوره ای برای ایجاد انگیزه ی فراگیری و ارزیابی روند آموزش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شاگردان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رقابت مثبت میان شاگردان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همراز و مشاور بودن برای شاگردان و افشا نکردن رازهای آنان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حرکات دست سر و صورت در تفهیم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حرکات اعضای بدن با سخنان و جملاتی که می گوید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با اساتید دیگر و بهره از تجارب آنان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گاه به گاه با شاگردان در امور مربوط به آنان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شگردهایی برای خنداندن شاگردان با توجه به شأن کلاس</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 نمودن مواردی که به شاگردان محول می کند یا روزهایی که برای آزمون اعلام می کند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اولیاء شاگردان جهت ارتقاء وضعیت آموزشی و تربیتی آنان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بیان بالا</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ساده و رسای مطالب</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گزیده گویی و پرهیز از اطاله 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کوتاه و رسا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بندی و بیان سلسله وار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منطقی دادن به مباحث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الفاظ مثبت</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تمثیل های مناسب و به جا در تفهیم مطالب</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از هنر برقراری ارتباط</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قبل از تدریس</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 نهادن به تلاش فراگیران</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خلاق و متفکرانه عمل کردن در شیوه ی تدریس</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برگزاری کلاس در هوای آزاد یا فضای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حضور در جمع های صمیمی شاگردان؛ مانند شرکت در اردوهای </w:t>
      </w:r>
      <w:bookmarkStart w:id="853" w:name="pg9370_146238"/>
    </w:p>
    <w:p>
      <w:pPr>
        <w:pStyle w:val="BookText"/>
        <w:rPr/>
      </w:pPr>
      <w:bookmarkEnd w:id="853"/>
      <w:r>
        <w:rPr>
          <w:rFonts w:ascii="IRNazanin" w:hAnsi="IRNazanin" w:eastAsia="IRNazanin"/>
          <w:color w:val="111111"/>
          <w:sz w:val="28"/>
          <w:sz w:val="28"/>
          <w:szCs w:val="28"/>
          <w:rtl w:val="true"/>
          <w:lang w:bidi="fa-IR"/>
        </w:rPr>
        <w:t>تفریحی به همراه آن ها یا شرکت در برنامه های ورزشی آنان و</w:t>
      </w:r>
      <w:r>
        <w:rPr>
          <w:rFonts w:eastAsia="IRNazanin" w:cs="IRNazanin"/>
          <w:color w:val="111111"/>
          <w:sz w:val="28"/>
          <w:szCs w:val="28"/>
          <w:rtl w:val="true"/>
          <w:lang w:bidi="fa-IR"/>
        </w:rPr>
        <w:t>...</w:t>
      </w:r>
    </w:p>
    <w:p>
      <w:pPr>
        <w:pStyle w:val="Heading4"/>
        <w:numPr>
          <w:ilvl w:val="3"/>
          <w:numId w:val="1"/>
        </w:numPr>
        <w:rPr/>
      </w:pPr>
      <w:bookmarkStart w:id="854" w:name="__RefHeading___Toc5431543_2870459653"/>
      <w:bookmarkStart w:id="855" w:name="_Toc341"/>
      <w:bookmarkEnd w:id="854"/>
      <w:r>
        <w:rPr>
          <w:rtl w:val="true"/>
        </w:rPr>
        <w:t>ج</w:t>
      </w:r>
      <w:r>
        <w:rPr>
          <w:rtl w:val="true"/>
        </w:rPr>
        <w:t xml:space="preserve">) </w:t>
      </w:r>
      <w:r>
        <w:rPr>
          <w:rtl w:val="true"/>
        </w:rPr>
        <w:t>آشنایی با نقاط ضعف و نبایدهای مربی در کلاس</w:t>
      </w:r>
      <w:bookmarkEnd w:id="855"/>
    </w:p>
    <w:p>
      <w:pPr>
        <w:pStyle w:val="BookText"/>
        <w:rPr/>
      </w:pPr>
      <w:r>
        <w:rPr>
          <w:rFonts w:ascii="IRNazanin" w:hAnsi="IRNazanin" w:eastAsia="IRNazanin"/>
          <w:color w:val="111111"/>
          <w:sz w:val="28"/>
          <w:sz w:val="28"/>
          <w:szCs w:val="28"/>
          <w:rtl w:val="true"/>
          <w:lang w:bidi="fa-IR"/>
        </w:rPr>
        <w:t>مقصود از نبایدها، آن دسته از خصوصیات و ویژگی هایی است که به عنوان امری منفی موجب تضعیف جایگاه و شخصیت مربی نزد شاگردان و در نتیجه عدم کارآمدی و شکست او در فرایند آموزش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مهمترین این موارد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تکیه کلام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شکسته نفسی های بی جا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جملاتی که اعتبار کلام او را سست 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با سرعت کند یا خیلی 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نواختی در لحن بیانی و عدم تفاوت میان جملات پرسشی، خبری، تعجبی، امری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نواختی آهنگ و تُن صدا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خودستایی های بی جا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بدنی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ی بی مورد و بیش از حد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عادت های ناپسند؛ مانند جویدن ناخن خمیازه و صاف کردن مکرر گلو، بازی با عینک، گچ، ماژیک، تسبیح، دسته کلید، چادر، مقنعه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مواردی که تمرکز شاگردان را نسبت به درس از بین می برد؛ مانند داشتن جوراب سوراخ، لباس با دگمه ی افتاده، انگشترهای با نگین بزرگ داشتن، النگوهای زیاد برای خانم ها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کثیف کردن لباس هنگام نوشتن روی تابلو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ایستاده و سرپا نگاه داشتن شاگرد برای مدت طولانی هنگام پاسخ گویی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نظم و سکوت با گفتن مکرر کلماتی مانند ساکت، هیس، و یا زدن ضربه بر روی میز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مقررات سخت و خشک و افراطی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حرکات زیاد دست و پا و بدن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مباحث خارج از موضوع و اتلاف وقت کلاس</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احترامی و بدگویی نسبت به اساتید دیگر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بدگویی و بازگو نمودن عیب شاگردان غایب</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متن آموزشی در حال تدریس</w:t>
      </w:r>
    </w:p>
    <w:p>
      <w:pPr>
        <w:pStyle w:val="BookText"/>
        <w:rPr/>
      </w:pPr>
      <w:r>
        <w:rPr>
          <w:rFonts w:ascii="IRNazanin" w:hAnsi="IRNazanin" w:eastAsia="IRNazanin"/>
          <w:color w:val="111111"/>
          <w:sz w:val="28"/>
          <w:sz w:val="28"/>
          <w:szCs w:val="28"/>
          <w:rtl w:val="true"/>
          <w:lang w:bidi="fa-IR"/>
        </w:rPr>
        <w:t>انجام اموری از این دست نشانه ی ناآگاهی مربی نسبت به اصول و فنون کلاس داری یا عدم مهارت او در اداره ی کلاس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پرهیز از این موارد موجب افزایش بازدهی آموزش و موفقیت افزون تر مربی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مورد از ویژگی های شخصیتی مربی موفق را نام برده و به دلخواه تأثیر یک مورد را در تدریس و کلاسداری تبیین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مورد از وظایف و بایدهای مربی در کلاس را نام برده و تأثیر یک مورد در کلاس و تدریس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مورد از نقاط ضعف مربی در کلاس را نام برده و تأثیر یک مورد را در تدریس و کلاس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کلام به چه معناست و چه تأثیراتی در کلاس خواهد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نمونه از عادات ناپسند که جزء نقاط ضعف مربی محسوب می شود را نام ببرید</w:t>
      </w:r>
      <w:r>
        <w:rPr>
          <w:rFonts w:eastAsia="IRNazanin" w:cs="IRNazanin"/>
          <w:color w:val="111111"/>
          <w:sz w:val="28"/>
          <w:szCs w:val="28"/>
          <w:rtl w:val="true"/>
          <w:lang w:bidi="fa-IR"/>
        </w:rPr>
        <w:t xml:space="preserve">. </w:t>
      </w:r>
      <w:bookmarkStart w:id="856" w:name="pg9370_146245"/>
    </w:p>
    <w:p>
      <w:pPr>
        <w:pStyle w:val="Heading3"/>
        <w:numPr>
          <w:ilvl w:val="2"/>
          <w:numId w:val="1"/>
        </w:numPr>
        <w:rPr/>
      </w:pPr>
      <w:bookmarkStart w:id="857" w:name="__RefHeading___Toc5431545_2870459653"/>
      <w:bookmarkStart w:id="858" w:name="_Toc342"/>
      <w:bookmarkEnd w:id="856"/>
      <w:bookmarkEnd w:id="857"/>
      <w:r>
        <w:rPr>
          <w:rtl w:val="true"/>
        </w:rPr>
        <w:t>فصل سوم</w:t>
      </w:r>
      <w:r>
        <w:rPr>
          <w:rtl w:val="true"/>
        </w:rPr>
        <w:t xml:space="preserve">: </w:t>
      </w:r>
      <w:r>
        <w:rPr>
          <w:rtl w:val="true"/>
        </w:rPr>
        <w:t>آشنایی با اصول و فنون اختصاصی کلاس داری و تدریس حفظ قرآن کریم</w:t>
      </w:r>
      <w:bookmarkEnd w:id="858"/>
    </w:p>
    <w:p>
      <w:pPr>
        <w:pStyle w:val="Heading4"/>
        <w:numPr>
          <w:ilvl w:val="3"/>
          <w:numId w:val="1"/>
        </w:numPr>
        <w:rPr/>
      </w:pPr>
      <w:bookmarkStart w:id="859" w:name="__RefHeading___Toc5431547_2870459653"/>
      <w:bookmarkStart w:id="860" w:name="_Toc343"/>
      <w:bookmarkEnd w:id="859"/>
      <w:r>
        <w:rPr>
          <w:rtl w:val="true"/>
        </w:rPr>
        <w:t>آشنایی با روند کلی آموزش حفظ در کشور</w:t>
      </w:r>
      <w:bookmarkEnd w:id="860"/>
    </w:p>
    <w:p>
      <w:pPr>
        <w:pStyle w:val="BookText"/>
        <w:rPr/>
      </w:pPr>
      <w:r>
        <w:rPr>
          <w:rFonts w:ascii="IRNazanin" w:hAnsi="IRNazanin" w:eastAsia="IRNazanin"/>
          <w:color w:val="111111"/>
          <w:sz w:val="28"/>
          <w:sz w:val="28"/>
          <w:szCs w:val="28"/>
          <w:rtl w:val="true"/>
          <w:lang w:bidi="fa-IR"/>
        </w:rPr>
        <w:t>دو رویکرد کلی در دوره های آموزش حفظ قرآن کریم در میان مؤسسات آموزشی میهن اسلامی ما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آموزش حفظ در دوره های بلند مدت که حدود سه تا شش سال به طول می انجامد و ،دیگر حفظ در دوره های کوتاه مدت که حدود یک تا دو سال به درازا می کشد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هر یک از این رویکردها لازم است نکات و اصولی در اجرای دوره های آموزشی مورد توجه قرار گیرد دانستن این موارد برای مربی حفظ،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این موضوع خواهیم پرداخت</w:t>
      </w:r>
      <w:r>
        <w:rPr>
          <w:rFonts w:eastAsia="IRNazanin" w:cs="IRNazanin"/>
          <w:color w:val="111111"/>
          <w:sz w:val="28"/>
          <w:szCs w:val="28"/>
          <w:rtl w:val="true"/>
          <w:lang w:bidi="fa-IR"/>
        </w:rPr>
        <w:t xml:space="preserve">. </w:t>
      </w:r>
      <w:bookmarkStart w:id="861" w:name="pg9370_146248"/>
    </w:p>
    <w:p>
      <w:pPr>
        <w:pStyle w:val="Heading4"/>
        <w:numPr>
          <w:ilvl w:val="3"/>
          <w:numId w:val="1"/>
        </w:numPr>
        <w:rPr/>
      </w:pPr>
      <w:bookmarkStart w:id="862" w:name="__RefHeading___Toc5431549_2870459653"/>
      <w:bookmarkStart w:id="863" w:name="_Toc344"/>
      <w:bookmarkEnd w:id="861"/>
      <w:bookmarkEnd w:id="862"/>
      <w:r>
        <w:rPr>
          <w:rtl w:val="true"/>
        </w:rPr>
        <w:t>آشنایی با بخش های مهم کلاس حفظ در دوره های بلند مدت</w:t>
      </w:r>
      <w:bookmarkEnd w:id="863"/>
    </w:p>
    <w:p>
      <w:pPr>
        <w:pStyle w:val="Heading5"/>
        <w:numPr>
          <w:ilvl w:val="4"/>
          <w:numId w:val="1"/>
        </w:numPr>
        <w:rPr/>
      </w:pPr>
      <w:bookmarkStart w:id="864" w:name="__RefHeading___Toc5431551_2870459653"/>
      <w:bookmarkStart w:id="865" w:name="_Toc345"/>
      <w:bookmarkEnd w:id="864"/>
      <w:r>
        <w:rPr>
          <w:rtl w:val="true"/>
        </w:rPr>
        <w:t>اشاره</w:t>
      </w:r>
      <w:bookmarkEnd w:id="865"/>
    </w:p>
    <w:p>
      <w:pPr>
        <w:pStyle w:val="BookText"/>
        <w:rPr/>
      </w:pPr>
      <w:r>
        <w:rPr>
          <w:rFonts w:ascii="IRNazanin" w:hAnsi="IRNazanin" w:eastAsia="IRNazanin"/>
          <w:color w:val="111111"/>
          <w:sz w:val="28"/>
          <w:sz w:val="28"/>
          <w:szCs w:val="28"/>
          <w:rtl w:val="true"/>
          <w:lang w:bidi="fa-IR"/>
        </w:rPr>
        <w:t>فراگیران در این گونه دوره ها به صورت معمول در مدت زمان سه تا شش سال به حفظ کل قرآن می پردازند این افراد به فراخور حال خود، روزانه حدود پنج تا ده سطر قرآن را به ذهن می سپارند برای انجام تکالیف به صورت میانگین، افراد باید روزانه از دو تا چهار ساعت زمان مفید در اختیار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 هایی که برای دوره های بلند مدت طراحی و اجرا می گردد معمولاً در کلاس هایی قالب طرح های سه ساله چهار ساله و شش ساله در زمان بندی های کوتاهی از یک تا دو ساعت در هر جلسه می باشد در صورت وجود شرایط لازم، مناسب است کلاس ها هر روز برگزار گردد اما در صورت مهیا نبودن شرایط می توان به سه جلسه در هفته رضایت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زمان اختصاص یافته برای هر جلسه ی آموزشی، بخش های زیر در كلاس قابل اجرا است</w:t>
      </w:r>
      <w:r>
        <w:rPr>
          <w:rFonts w:eastAsia="IRNazanin" w:cs="IRNazanin"/>
          <w:color w:val="111111"/>
          <w:sz w:val="28"/>
          <w:szCs w:val="28"/>
          <w:rtl w:val="true"/>
          <w:lang w:bidi="fa-IR"/>
        </w:rPr>
        <w:t>:</w:t>
      </w:r>
    </w:p>
    <w:p>
      <w:pPr>
        <w:pStyle w:val="Heading5"/>
        <w:numPr>
          <w:ilvl w:val="4"/>
          <w:numId w:val="1"/>
        </w:numPr>
        <w:rPr/>
      </w:pPr>
      <w:bookmarkStart w:id="866" w:name="__RefHeading___Toc5431553_2870459653"/>
      <w:bookmarkStart w:id="867" w:name="_Toc346"/>
      <w:bookmarkEnd w:id="866"/>
      <w:r>
        <w:rPr/>
        <w:t>1</w:t>
      </w:r>
      <w:r>
        <w:rPr>
          <w:rtl w:val="true"/>
        </w:rPr>
        <w:t xml:space="preserve">. </w:t>
      </w:r>
      <w:r>
        <w:rPr>
          <w:rtl w:val="true"/>
        </w:rPr>
        <w:t>ارزیابی و پرسش محفوظات</w:t>
      </w:r>
      <w:bookmarkEnd w:id="867"/>
    </w:p>
    <w:p>
      <w:pPr>
        <w:pStyle w:val="Heading6"/>
        <w:numPr>
          <w:ilvl w:val="5"/>
          <w:numId w:val="1"/>
        </w:numPr>
        <w:rPr/>
      </w:pPr>
      <w:bookmarkStart w:id="868" w:name="__RefHeading___Toc5431555_2870459653"/>
      <w:bookmarkStart w:id="869" w:name="_Toc347"/>
      <w:bookmarkEnd w:id="868"/>
      <w:r>
        <w:rPr>
          <w:rtl w:val="true"/>
        </w:rPr>
        <w:t>اشاره</w:t>
      </w:r>
      <w:bookmarkEnd w:id="869"/>
    </w:p>
    <w:p>
      <w:pPr>
        <w:pStyle w:val="BookText"/>
        <w:rPr/>
      </w:pPr>
      <w:r>
        <w:rPr>
          <w:rFonts w:ascii="IRNazanin" w:hAnsi="IRNazanin" w:eastAsia="IRNazanin"/>
          <w:color w:val="111111"/>
          <w:sz w:val="28"/>
          <w:sz w:val="28"/>
          <w:szCs w:val="28"/>
          <w:rtl w:val="true"/>
          <w:lang w:bidi="fa-IR"/>
        </w:rPr>
        <w:t>مهمترین بخش هر کلاس حفظ، ارزیابی و پرسش از محفوظات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چند بخش مهم مورد ارزیابی قرار می گیرد</w:t>
      </w:r>
      <w:r>
        <w:rPr>
          <w:rFonts w:eastAsia="IRNazanin" w:cs="IRNazanin"/>
          <w:color w:val="111111"/>
          <w:sz w:val="28"/>
          <w:szCs w:val="28"/>
          <w:rtl w:val="true"/>
          <w:lang w:bidi="fa-IR"/>
        </w:rPr>
        <w:t>:</w:t>
      </w:r>
    </w:p>
    <w:p>
      <w:pPr>
        <w:pStyle w:val="Heading6"/>
        <w:numPr>
          <w:ilvl w:val="5"/>
          <w:numId w:val="1"/>
        </w:numPr>
        <w:rPr/>
      </w:pPr>
      <w:bookmarkStart w:id="870" w:name="__RefHeading___Toc5431557_2870459653"/>
      <w:bookmarkStart w:id="871" w:name="_Toc348"/>
      <w:bookmarkEnd w:id="870"/>
      <w:r>
        <w:rPr>
          <w:rtl w:val="true"/>
        </w:rPr>
        <w:t>الف</w:t>
      </w:r>
      <w:r>
        <w:rPr>
          <w:rtl w:val="true"/>
        </w:rPr>
        <w:t xml:space="preserve">) </w:t>
      </w:r>
      <w:r>
        <w:rPr>
          <w:rtl w:val="true"/>
        </w:rPr>
        <w:t>پرسش از حفظ روزانه</w:t>
      </w:r>
      <w:bookmarkEnd w:id="871"/>
    </w:p>
    <w:p>
      <w:pPr>
        <w:pStyle w:val="BookText"/>
        <w:rPr/>
      </w:pPr>
      <w:r>
        <w:rPr>
          <w:rFonts w:ascii="IRNazanin" w:hAnsi="IRNazanin" w:eastAsia="IRNazanin"/>
          <w:color w:val="111111"/>
          <w:sz w:val="28"/>
          <w:sz w:val="28"/>
          <w:szCs w:val="28"/>
          <w:rtl w:val="true"/>
          <w:lang w:bidi="fa-IR"/>
        </w:rPr>
        <w:t>متناسب با سرعت حفظ در طرح های بلند مدت حافظ در هر روز پنج تا ده سطر از قرآن را به ذهن می سپارد این محدوده توسط شاگردان در هر جلسه قرائت گشته و استاد ضمن ارزیابی اشکالات و نکات لازم را به آنان یادآور می شود</w:t>
      </w:r>
      <w:r>
        <w:rPr>
          <w:rFonts w:eastAsia="IRNazanin" w:cs="IRNazanin"/>
          <w:color w:val="111111"/>
          <w:sz w:val="28"/>
          <w:szCs w:val="28"/>
          <w:rtl w:val="true"/>
          <w:lang w:bidi="fa-IR"/>
        </w:rPr>
        <w:t>.</w:t>
      </w:r>
    </w:p>
    <w:p>
      <w:pPr>
        <w:pStyle w:val="Heading6"/>
        <w:numPr>
          <w:ilvl w:val="5"/>
          <w:numId w:val="1"/>
        </w:numPr>
        <w:rPr/>
      </w:pPr>
      <w:bookmarkStart w:id="872" w:name="__RefHeading___Toc5431559_2870459653"/>
      <w:bookmarkStart w:id="873" w:name="_Toc349"/>
      <w:bookmarkEnd w:id="872"/>
      <w:r>
        <w:rPr>
          <w:rtl w:val="true"/>
        </w:rPr>
        <w:t>ب</w:t>
      </w:r>
      <w:r>
        <w:rPr>
          <w:rtl w:val="true"/>
        </w:rPr>
        <w:t xml:space="preserve">) </w:t>
      </w:r>
      <w:r>
        <w:rPr>
          <w:rtl w:val="true"/>
        </w:rPr>
        <w:t>پرسش از یک درس قبل</w:t>
      </w:r>
      <w:bookmarkEnd w:id="87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بخش های مهم کلاس حفظ، توجه به درس گذشته ای است که حافظ </w:t>
      </w:r>
      <w:bookmarkStart w:id="874" w:name="pg9370_146251"/>
    </w:p>
    <w:p>
      <w:pPr>
        <w:pStyle w:val="BookText"/>
        <w:rPr/>
      </w:pPr>
      <w:bookmarkEnd w:id="874"/>
      <w:r>
        <w:rPr>
          <w:rFonts w:ascii="IRNazanin" w:hAnsi="IRNazanin" w:eastAsia="IRNazanin"/>
          <w:color w:val="111111"/>
          <w:sz w:val="28"/>
          <w:sz w:val="28"/>
          <w:szCs w:val="28"/>
          <w:rtl w:val="true"/>
          <w:lang w:bidi="fa-IR"/>
        </w:rPr>
        <w:t>در جلسه ی قبل به حافظه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بررسی های انجام شده، روشن گشته که اولین حمله ی فراموشی به حافظه،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حافظه،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به یادسپاری مطالب جدید است مربی محترم با گوشزد نمودن این مهم، در هر جلسه همه یا بخشی از درس گذشته را مورد پرسش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اجرای این امر شاگردان انگیزه ی بیشتری برای تلاش ویژه و صیانت از این بخش از محفوظات می یابند و پیش از حضور در کلاس اشکالات احتمالی این محدوده را بر طرف نموده و با تسلط و تمرین ،کافی وارد کلاس می شوند</w:t>
      </w:r>
      <w:r>
        <w:rPr>
          <w:rFonts w:eastAsia="IRNazanin" w:cs="IRNazanin"/>
          <w:color w:val="111111"/>
          <w:sz w:val="28"/>
          <w:szCs w:val="28"/>
          <w:rtl w:val="true"/>
          <w:lang w:bidi="fa-IR"/>
        </w:rPr>
        <w:t>.</w:t>
      </w:r>
    </w:p>
    <w:p>
      <w:pPr>
        <w:pStyle w:val="Heading6"/>
        <w:numPr>
          <w:ilvl w:val="5"/>
          <w:numId w:val="1"/>
        </w:numPr>
        <w:rPr/>
      </w:pPr>
      <w:bookmarkStart w:id="875" w:name="__RefHeading___Toc5431561_2870459653"/>
      <w:bookmarkStart w:id="876" w:name="_Toc350"/>
      <w:bookmarkEnd w:id="875"/>
      <w:r>
        <w:rPr>
          <w:rtl w:val="true"/>
        </w:rPr>
        <w:t>ج</w:t>
      </w:r>
      <w:r>
        <w:rPr>
          <w:rtl w:val="true"/>
        </w:rPr>
        <w:t xml:space="preserve">) </w:t>
      </w:r>
      <w:r>
        <w:rPr>
          <w:rtl w:val="true"/>
        </w:rPr>
        <w:t>پرسش از محفوظات جدید</w:t>
      </w:r>
      <w:bookmarkEnd w:id="876"/>
    </w:p>
    <w:p>
      <w:pPr>
        <w:pStyle w:val="BookText"/>
        <w:rPr/>
      </w:pPr>
      <w:r>
        <w:rPr>
          <w:rFonts w:ascii="IRNazanin" w:hAnsi="IRNazanin" w:eastAsia="IRNazanin"/>
          <w:color w:val="111111"/>
          <w:sz w:val="28"/>
          <w:sz w:val="28"/>
          <w:szCs w:val="28"/>
          <w:rtl w:val="true"/>
          <w:lang w:bidi="fa-IR"/>
        </w:rPr>
        <w:t>مقصود از محفوظات جدید، محدوده ی ده درس آخر محفوظات که در چند روز اخیر به حافظه سپرده شده است می باشد در مباحث پیشین اهمیت و جایگاه این بخش به خوبی روشن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داشتن فرصت کافی بهترین شیوه آن است که تمام محدوده ی ده درس آخر در هر جلسه ی درس با مدیریت و راهبری استاد، توسط شاگردان تلاوت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تسلط بیشتر و برطرف نمودن اشکالات احتمالی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هر نفر یک یا چند سوال پرسیده می شود</w:t>
      </w:r>
      <w:r>
        <w:rPr>
          <w:rFonts w:eastAsia="IRNazanin" w:cs="IRNazanin"/>
          <w:color w:val="111111"/>
          <w:sz w:val="28"/>
          <w:szCs w:val="28"/>
          <w:rtl w:val="true"/>
          <w:lang w:bidi="fa-IR"/>
        </w:rPr>
        <w:t>.</w:t>
      </w:r>
    </w:p>
    <w:p>
      <w:pPr>
        <w:pStyle w:val="Heading6"/>
        <w:numPr>
          <w:ilvl w:val="5"/>
          <w:numId w:val="1"/>
        </w:numPr>
        <w:rPr/>
      </w:pPr>
      <w:bookmarkStart w:id="877" w:name="__RefHeading___Toc5431563_2870459653"/>
      <w:bookmarkStart w:id="878" w:name="_Toc351"/>
      <w:bookmarkEnd w:id="877"/>
      <w:r>
        <w:rPr>
          <w:rtl w:val="true"/>
        </w:rPr>
        <w:t>د</w:t>
      </w:r>
      <w:r>
        <w:rPr>
          <w:rtl w:val="true"/>
        </w:rPr>
        <w:t xml:space="preserve">) </w:t>
      </w:r>
      <w:r>
        <w:rPr>
          <w:rtl w:val="true"/>
        </w:rPr>
        <w:t>پرسش از محفوظات گذشته</w:t>
      </w:r>
      <w:bookmarkEnd w:id="878"/>
    </w:p>
    <w:p>
      <w:pPr>
        <w:pStyle w:val="BookText"/>
        <w:rPr/>
      </w:pPr>
      <w:r>
        <w:rPr>
          <w:rFonts w:ascii="IRNazanin" w:hAnsi="IRNazanin" w:eastAsia="IRNazanin"/>
          <w:color w:val="111111"/>
          <w:sz w:val="28"/>
          <w:sz w:val="28"/>
          <w:szCs w:val="28"/>
          <w:rtl w:val="true"/>
          <w:lang w:bidi="fa-IR"/>
        </w:rPr>
        <w:t>منظور از محفوظات گذشته، همه ی سوره ها و اجزایی است که از ابتدای حفظ تاکنون به ذهن سپرده شده است؛ البته غیر از آن محدوده ای که در ده درس آخر، مورد پرسش قرار می گیرد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محدوده به علت گذشت زمان، تمرین و مرور بیشتر به حافظه ی بلند مدت منتقل گشته است نتیجه ی همه ی تلاش های پیشین در این بخش ظاهر می گردد استاد با پرسش از این محدوده، میزان موفقیت و تلاش های حافظ را مورد ارزیابی قرار می دهد</w:t>
      </w:r>
      <w:r>
        <w:rPr>
          <w:rFonts w:eastAsia="IRNazanin" w:cs="IRNazanin"/>
          <w:color w:val="111111"/>
          <w:sz w:val="28"/>
          <w:szCs w:val="28"/>
          <w:rtl w:val="true"/>
          <w:lang w:bidi="fa-IR"/>
        </w:rPr>
        <w:t xml:space="preserve">. </w:t>
      </w:r>
      <w:bookmarkStart w:id="879" w:name="pg9370_146254"/>
    </w:p>
    <w:p>
      <w:pPr>
        <w:pStyle w:val="Heading5"/>
        <w:numPr>
          <w:ilvl w:val="4"/>
          <w:numId w:val="1"/>
        </w:numPr>
        <w:rPr/>
      </w:pPr>
      <w:bookmarkStart w:id="880" w:name="__RefHeading___Toc5431565_2870459653"/>
      <w:bookmarkStart w:id="881" w:name="_Toc352"/>
      <w:bookmarkEnd w:id="879"/>
      <w:bookmarkEnd w:id="880"/>
      <w:r>
        <w:rPr/>
        <w:t>2</w:t>
      </w:r>
      <w:r>
        <w:rPr>
          <w:rtl w:val="true"/>
        </w:rPr>
        <w:t xml:space="preserve">. </w:t>
      </w:r>
      <w:r>
        <w:rPr>
          <w:rtl w:val="true"/>
        </w:rPr>
        <w:t>پرسش از ترجمه و مفاهیم</w:t>
      </w:r>
      <w:bookmarkEnd w:id="881"/>
    </w:p>
    <w:p>
      <w:pPr>
        <w:pStyle w:val="BookText"/>
        <w:rPr/>
      </w:pPr>
      <w:r>
        <w:rPr>
          <w:rFonts w:ascii="IRNazanin" w:hAnsi="IRNazanin" w:eastAsia="IRNazanin"/>
          <w:color w:val="111111"/>
          <w:sz w:val="28"/>
          <w:sz w:val="28"/>
          <w:szCs w:val="28"/>
          <w:rtl w:val="true"/>
          <w:lang w:bidi="fa-IR"/>
        </w:rPr>
        <w:t>مهم ترین نکته در حفظ محتوا محور، توجه و اهتمام به ترجمه و مفاهیم آیات در روند به یادسپاری و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برای ایجاد انگیزه در این زمینه مربی کلاس حفظ موظف است در هر جلسه سؤالاتی از ترجمه و مفاهیم محدوده ی حفظ جدید مطرح نماید</w:t>
      </w:r>
      <w:r>
        <w:rPr>
          <w:rFonts w:eastAsia="IRNazanin" w:cs="IRNazanin"/>
          <w:color w:val="111111"/>
          <w:sz w:val="28"/>
          <w:szCs w:val="28"/>
          <w:rtl w:val="true"/>
          <w:lang w:bidi="fa-IR"/>
        </w:rPr>
        <w:t>.</w:t>
      </w:r>
    </w:p>
    <w:p>
      <w:pPr>
        <w:pStyle w:val="Heading5"/>
        <w:numPr>
          <w:ilvl w:val="4"/>
          <w:numId w:val="1"/>
        </w:numPr>
        <w:rPr/>
      </w:pPr>
      <w:bookmarkStart w:id="882" w:name="__RefHeading___Toc5431567_2870459653"/>
      <w:bookmarkStart w:id="883" w:name="_Toc353"/>
      <w:bookmarkEnd w:id="882"/>
      <w:r>
        <w:rPr/>
        <w:t>3</w:t>
      </w:r>
      <w:r>
        <w:rPr>
          <w:rtl w:val="true"/>
        </w:rPr>
        <w:t xml:space="preserve">. </w:t>
      </w:r>
      <w:r>
        <w:rPr>
          <w:rtl w:val="true"/>
        </w:rPr>
        <w:t>پرسش هایی برای تقویت محفوظات</w:t>
      </w:r>
      <w:bookmarkEnd w:id="883"/>
    </w:p>
    <w:p>
      <w:pPr>
        <w:pStyle w:val="BookText"/>
        <w:rPr/>
      </w:pPr>
      <w:r>
        <w:rPr>
          <w:rFonts w:ascii="IRNazanin" w:hAnsi="IRNazanin" w:eastAsia="IRNazanin"/>
          <w:color w:val="111111"/>
          <w:sz w:val="28"/>
          <w:sz w:val="28"/>
          <w:szCs w:val="28"/>
          <w:rtl w:val="true"/>
          <w:lang w:bidi="fa-IR"/>
        </w:rPr>
        <w:t>در صورت وجود فرصت کافی در جلسه ی درس پرسش از شماره ی آیات ابتدا و انتهای آیات، ابتدا و انتهای صفحات آیات مشابه و سؤالاتی از این دست در تسلط و تقویت محفوظات بسیار مؤثر است</w:t>
      </w:r>
      <w:r>
        <w:rPr>
          <w:rFonts w:eastAsia="IRNazanin" w:cs="IRNazanin"/>
          <w:color w:val="111111"/>
          <w:sz w:val="28"/>
          <w:szCs w:val="28"/>
          <w:rtl w:val="true"/>
          <w:lang w:bidi="fa-IR"/>
        </w:rPr>
        <w:t>.</w:t>
      </w:r>
    </w:p>
    <w:p>
      <w:pPr>
        <w:pStyle w:val="Heading5"/>
        <w:numPr>
          <w:ilvl w:val="4"/>
          <w:numId w:val="1"/>
        </w:numPr>
        <w:rPr/>
      </w:pPr>
      <w:bookmarkStart w:id="884" w:name="__RefHeading___Toc5431569_2870459653"/>
      <w:bookmarkStart w:id="885" w:name="_Toc354"/>
      <w:bookmarkEnd w:id="884"/>
      <w:r>
        <w:rPr/>
        <w:t>4</w:t>
      </w:r>
      <w:r>
        <w:rPr>
          <w:rtl w:val="true"/>
        </w:rPr>
        <w:t xml:space="preserve">. </w:t>
      </w:r>
      <w:r>
        <w:rPr>
          <w:rtl w:val="true"/>
        </w:rPr>
        <w:t>فعالیت های تکمیلی</w:t>
      </w:r>
      <w:bookmarkEnd w:id="885"/>
    </w:p>
    <w:p>
      <w:pPr>
        <w:pStyle w:val="BookText"/>
        <w:rPr/>
      </w:pPr>
      <w:r>
        <w:rPr>
          <w:rFonts w:ascii="IRNazanin" w:hAnsi="IRNazanin" w:eastAsia="IRNazanin"/>
          <w:color w:val="111111"/>
          <w:sz w:val="28"/>
          <w:sz w:val="28"/>
          <w:szCs w:val="28"/>
          <w:rtl w:val="true"/>
          <w:lang w:bidi="fa-IR"/>
        </w:rPr>
        <w:t>انگیزه بخشی ایجاد تنوع در کلاس با استفاده ی به جا از صلوات ها و شعارهای قرآنی، ارائه ی مشاوره و راه کارهای مناسب به شاگردان از جمله مواردی است که در فعالیت های تکمیلی مورد توجه قرار می گیرد</w:t>
      </w:r>
      <w:r>
        <w:rPr>
          <w:rFonts w:eastAsia="IRNazanin" w:cs="IRNazanin"/>
          <w:color w:val="111111"/>
          <w:sz w:val="28"/>
          <w:szCs w:val="28"/>
          <w:rtl w:val="true"/>
          <w:lang w:bidi="fa-IR"/>
        </w:rPr>
        <w:t>.</w:t>
      </w:r>
    </w:p>
    <w:p>
      <w:pPr>
        <w:pStyle w:val="Heading5"/>
        <w:numPr>
          <w:ilvl w:val="4"/>
          <w:numId w:val="1"/>
        </w:numPr>
        <w:rPr/>
      </w:pPr>
      <w:bookmarkStart w:id="886" w:name="__RefHeading___Toc5431571_2870459653"/>
      <w:bookmarkStart w:id="887" w:name="_Toc355"/>
      <w:bookmarkEnd w:id="886"/>
      <w:r>
        <w:rPr/>
        <w:t>5</w:t>
      </w:r>
      <w:r>
        <w:rPr>
          <w:rtl w:val="true"/>
        </w:rPr>
        <w:t xml:space="preserve">. </w:t>
      </w:r>
      <w:r>
        <w:rPr>
          <w:rtl w:val="true"/>
        </w:rPr>
        <w:t>مرحله ی پایانی کلاس</w:t>
      </w:r>
      <w:bookmarkEnd w:id="887"/>
    </w:p>
    <w:p>
      <w:pPr>
        <w:pStyle w:val="BookText"/>
        <w:rPr/>
      </w:pPr>
      <w:r>
        <w:rPr>
          <w:rFonts w:ascii="IRNazanin" w:hAnsi="IRNazanin" w:eastAsia="IRNazanin"/>
          <w:color w:val="111111"/>
          <w:sz w:val="28"/>
          <w:sz w:val="28"/>
          <w:szCs w:val="28"/>
          <w:rtl w:val="true"/>
          <w:lang w:bidi="fa-IR"/>
        </w:rPr>
        <w:t>در این مرحله استاد کیفیت انجام تکالیف را بررسی و تکالیف جلسه ی بعد را ابلاغ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محدوده ی حفظ جلسه ی بعد، قرائت گشته و ترجمه ی آن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های لازم، تشویق شاگردان ممتاز، از نکات شایسته ای است که در مرحله ی پایانی مورد توجه قرار می گیرد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صورت متوسط برای طرح های بلند مدت سرانه ی هر یک از فراگیران در هر جلسه ی درس،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باشد، همان گونه که اشاره شد کلاس ها با توجه به تعداد شاگردان در یک ساعت به صورت هر روز یا دو ساعت به صورت یک روز در میان تشکیل می شود</w:t>
      </w:r>
      <w:r>
        <w:rPr>
          <w:rFonts w:eastAsia="IRNazanin" w:cs="IRNazanin"/>
          <w:color w:val="111111"/>
          <w:sz w:val="28"/>
          <w:szCs w:val="28"/>
          <w:rtl w:val="true"/>
          <w:lang w:bidi="fa-IR"/>
        </w:rPr>
        <w:t xml:space="preserve">. </w:t>
      </w:r>
      <w:bookmarkStart w:id="888" w:name="pg9370_146256"/>
    </w:p>
    <w:p>
      <w:pPr>
        <w:pStyle w:val="Heading4"/>
        <w:numPr>
          <w:ilvl w:val="3"/>
          <w:numId w:val="1"/>
        </w:numPr>
        <w:rPr/>
      </w:pPr>
      <w:bookmarkStart w:id="889" w:name="__RefHeading___Toc5431573_2870459653"/>
      <w:bookmarkStart w:id="890" w:name="_Toc356"/>
      <w:bookmarkEnd w:id="888"/>
      <w:bookmarkEnd w:id="889"/>
      <w:r>
        <w:rPr>
          <w:rtl w:val="true"/>
        </w:rPr>
        <w:t>زمان بندی کلاس حفظ در دوره های بلند مدت</w:t>
      </w:r>
      <w:bookmarkEnd w:id="890"/>
    </w:p>
    <w:p>
      <w:pPr>
        <w:pStyle w:val="BookText"/>
        <w:rPr/>
      </w:pPr>
      <w:r>
        <w:rPr>
          <w:rFonts w:ascii="IRNazanin" w:hAnsi="IRNazanin" w:eastAsia="IRNazanin"/>
          <w:color w:val="111111"/>
          <w:sz w:val="28"/>
          <w:sz w:val="28"/>
          <w:szCs w:val="28"/>
          <w:rtl w:val="true"/>
          <w:lang w:bidi="fa-IR"/>
        </w:rPr>
        <w:t xml:space="preserve">این برنامه به عنوان نمونه برای کلاس طرح چهار ساله با تعداد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شاگرد که به صورت یک روز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جلسه در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حضور می یابند ارائه می گردد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891" w:name="pg9370_146260"/>
    </w:p>
    <w:p>
      <w:pPr>
        <w:pStyle w:val="Heading4"/>
        <w:numPr>
          <w:ilvl w:val="3"/>
          <w:numId w:val="1"/>
        </w:numPr>
        <w:rPr/>
      </w:pPr>
      <w:bookmarkStart w:id="892" w:name="__RefHeading___Toc5431575_2870459653"/>
      <w:bookmarkStart w:id="893" w:name="_Toc357"/>
      <w:bookmarkEnd w:id="891"/>
      <w:bookmarkEnd w:id="892"/>
      <w:r>
        <w:rPr>
          <w:rtl w:val="true"/>
        </w:rPr>
        <w:t>آشنایی با بخش های مهم کلاس حفظ در دوره های کوتاه مدت</w:t>
      </w:r>
      <w:bookmarkEnd w:id="893"/>
    </w:p>
    <w:p>
      <w:pPr>
        <w:pStyle w:val="Heading5"/>
        <w:numPr>
          <w:ilvl w:val="4"/>
          <w:numId w:val="1"/>
        </w:numPr>
        <w:rPr/>
      </w:pPr>
      <w:bookmarkStart w:id="894" w:name="__RefHeading___Toc5431577_2870459653"/>
      <w:bookmarkStart w:id="895" w:name="_Toc358"/>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افرادی که شایستگی حضور در دوره های کوتاه مدت حفظ قرآن کریم را دارا هستند بسیار انگشت شمارند؛ چرا که باید دارای آمادگی ذهنی بالا، هوش و حافظه ی بسیار قوی و فراغت و انگیزه ی والایی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فراگیران در این دوره ها در مدت زمان یک تا دو سال به حفظ کل قرآن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به صورت میانگین روزانه یک تا دو صفحه از قرآن را حفظ می نماید و برای انجام تکالیف لازم است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زمان مفید در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موفقیت در این گونه دوره ها تغذیه ی مناسب، تفریح و ورزش کافی برای فراگیران از اهمیت ویژه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سرعت بالای این گونه طرح ها برنامه ریزی برای آنان دارای حساسیت خاصی است بنابراین دوره ها معمولاً با حضور بیشتر فراگیران در مراکز آموزش حفظ قرآن صورت گرفته و برنامه های آموزشی افزون تری برای آنان طراحی می شود</w:t>
      </w:r>
      <w:r>
        <w:rPr>
          <w:rFonts w:eastAsia="IRNazanin" w:cs="IRNazanin"/>
          <w:color w:val="111111"/>
          <w:sz w:val="28"/>
          <w:szCs w:val="28"/>
          <w:rtl w:val="true"/>
          <w:lang w:bidi="fa-IR"/>
        </w:rPr>
        <w:t>.</w:t>
      </w:r>
    </w:p>
    <w:p>
      <w:pPr>
        <w:pStyle w:val="Heading5"/>
        <w:numPr>
          <w:ilvl w:val="4"/>
          <w:numId w:val="1"/>
        </w:numPr>
        <w:rPr/>
      </w:pPr>
      <w:bookmarkStart w:id="896" w:name="__RefHeading___Toc5431579_2870459653"/>
      <w:bookmarkStart w:id="897" w:name="_Toc359"/>
      <w:bookmarkEnd w:id="896"/>
      <w:r>
        <w:rPr>
          <w:rtl w:val="true"/>
        </w:rPr>
        <w:t>الف</w:t>
      </w:r>
      <w:r>
        <w:rPr>
          <w:rtl w:val="true"/>
        </w:rPr>
        <w:t xml:space="preserve">) </w:t>
      </w:r>
      <w:r>
        <w:rPr>
          <w:rtl w:val="true"/>
        </w:rPr>
        <w:t>بخش های مشترک با دوره های بلند مدت</w:t>
      </w:r>
      <w:bookmarkEnd w:id="897"/>
    </w:p>
    <w:p>
      <w:pPr>
        <w:pStyle w:val="BookText"/>
        <w:rPr/>
      </w:pPr>
      <w:r>
        <w:rPr>
          <w:rFonts w:ascii="IRNazanin" w:hAnsi="IRNazanin" w:eastAsia="IRNazanin"/>
          <w:color w:val="111111"/>
          <w:sz w:val="28"/>
          <w:sz w:val="28"/>
          <w:szCs w:val="28"/>
          <w:rtl w:val="true"/>
          <w:lang w:bidi="fa-IR"/>
        </w:rPr>
        <w:t xml:space="preserve">علاوه بر سر فصل های یادشده در طرح های بلند مدت از جمله ارزیابی و پرسش محفوظات در بخش های حفظ روزانه، یک درس قبل، محفوظات جدید و گذشته، پرسش هایی برای تقویت محفوظات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زیر نیز در برنامه ریزی کلاس های حفظ مورد توجه قرار می گیرد</w:t>
      </w:r>
      <w:r>
        <w:rPr>
          <w:rFonts w:eastAsia="IRNazanin" w:cs="IRNazanin"/>
          <w:color w:val="111111"/>
          <w:sz w:val="28"/>
          <w:szCs w:val="28"/>
          <w:rtl w:val="true"/>
          <w:lang w:bidi="fa-IR"/>
        </w:rPr>
        <w:t>.</w:t>
      </w:r>
    </w:p>
    <w:p>
      <w:pPr>
        <w:pStyle w:val="Heading5"/>
        <w:numPr>
          <w:ilvl w:val="4"/>
          <w:numId w:val="1"/>
        </w:numPr>
        <w:rPr/>
      </w:pPr>
      <w:bookmarkStart w:id="898" w:name="__RefHeading___Toc5431581_2870459653"/>
      <w:bookmarkStart w:id="899" w:name="_Toc360"/>
      <w:bookmarkEnd w:id="898"/>
      <w:r>
        <w:rPr>
          <w:rtl w:val="true"/>
        </w:rPr>
        <w:t>ب</w:t>
      </w:r>
      <w:r>
        <w:rPr>
          <w:rtl w:val="true"/>
        </w:rPr>
        <w:t xml:space="preserve">) </w:t>
      </w:r>
      <w:r>
        <w:rPr>
          <w:rtl w:val="true"/>
        </w:rPr>
        <w:t>مباحثه ی محفوظات</w:t>
      </w:r>
      <w:bookmarkEnd w:id="89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برنامه های بسیار مفید و کارآمد در این گونه دوره ها، مباحثه ی قرآن است؛ در این بخش حافظان در همان مرکز آموزشی در قالب گروه های دو نفری </w:t>
      </w:r>
      <w:bookmarkStart w:id="900" w:name="pg9370_146263"/>
    </w:p>
    <w:p>
      <w:pPr>
        <w:pStyle w:val="BookText"/>
        <w:rPr/>
      </w:pPr>
      <w:bookmarkEnd w:id="900"/>
      <w:r>
        <w:rPr>
          <w:rFonts w:ascii="IRNazanin" w:hAnsi="IRNazanin" w:eastAsia="IRNazanin"/>
          <w:color w:val="111111"/>
          <w:sz w:val="28"/>
          <w:sz w:val="28"/>
          <w:szCs w:val="28"/>
          <w:rtl w:val="true"/>
          <w:lang w:bidi="fa-IR"/>
        </w:rPr>
        <w:t>مشغول مباحثه و قرائت محفوظات برای یکدیگر می شوند</w:t>
      </w:r>
      <w:r>
        <w:rPr>
          <w:rFonts w:eastAsia="IRNazanin" w:cs="IRNazanin"/>
          <w:color w:val="111111"/>
          <w:sz w:val="28"/>
          <w:szCs w:val="28"/>
          <w:rtl w:val="true"/>
          <w:lang w:bidi="fa-IR"/>
        </w:rPr>
        <w:t>.</w:t>
      </w:r>
    </w:p>
    <w:p>
      <w:pPr>
        <w:pStyle w:val="Heading5"/>
        <w:numPr>
          <w:ilvl w:val="4"/>
          <w:numId w:val="1"/>
        </w:numPr>
        <w:rPr/>
      </w:pPr>
      <w:bookmarkStart w:id="901" w:name="__RefHeading___Toc5431583_2870459653"/>
      <w:bookmarkStart w:id="902" w:name="_Toc361"/>
      <w:bookmarkEnd w:id="901"/>
      <w:r>
        <w:rPr>
          <w:rtl w:val="true"/>
        </w:rPr>
        <w:t>ج</w:t>
      </w:r>
      <w:r>
        <w:rPr>
          <w:rtl w:val="true"/>
        </w:rPr>
        <w:t xml:space="preserve">) </w:t>
      </w:r>
      <w:r>
        <w:rPr>
          <w:rtl w:val="true"/>
        </w:rPr>
        <w:t>كلاس ترجمه و تفسیر</w:t>
      </w:r>
      <w:bookmarkEnd w:id="902"/>
    </w:p>
    <w:p>
      <w:pPr>
        <w:pStyle w:val="BookText"/>
        <w:rPr/>
      </w:pPr>
      <w:r>
        <w:rPr>
          <w:rFonts w:ascii="IRNazanin" w:hAnsi="IRNazanin" w:eastAsia="IRNazanin"/>
          <w:color w:val="111111"/>
          <w:sz w:val="28"/>
          <w:sz w:val="28"/>
          <w:szCs w:val="28"/>
          <w:rtl w:val="true"/>
          <w:lang w:bidi="fa-IR"/>
        </w:rPr>
        <w:t>برنامه ی مهم دیگر در طرح های کوتاه مدت بیان ترجمه، مفاهیم و تفسیر مختصر حدود یک تا دو صفحه از قرآن است که باید در جلسه ی بعد به عنوان حفظ جدید به حافظه سپرده شود</w:t>
      </w:r>
      <w:r>
        <w:rPr>
          <w:rFonts w:eastAsia="IRNazanin" w:cs="IRNazanin"/>
          <w:color w:val="111111"/>
          <w:sz w:val="28"/>
          <w:szCs w:val="28"/>
          <w:rtl w:val="true"/>
          <w:lang w:bidi="fa-IR"/>
        </w:rPr>
        <w:t>.</w:t>
      </w:r>
    </w:p>
    <w:p>
      <w:pPr>
        <w:pStyle w:val="Heading5"/>
        <w:numPr>
          <w:ilvl w:val="4"/>
          <w:numId w:val="1"/>
        </w:numPr>
        <w:rPr/>
      </w:pPr>
      <w:bookmarkStart w:id="903" w:name="__RefHeading___Toc5431585_2870459653"/>
      <w:bookmarkStart w:id="904" w:name="_Toc362"/>
      <w:bookmarkEnd w:id="903"/>
      <w:r>
        <w:rPr>
          <w:rtl w:val="true"/>
        </w:rPr>
        <w:t>د</w:t>
      </w:r>
      <w:r>
        <w:rPr>
          <w:rtl w:val="true"/>
        </w:rPr>
        <w:t xml:space="preserve">) </w:t>
      </w:r>
      <w:r>
        <w:rPr>
          <w:rtl w:val="true"/>
        </w:rPr>
        <w:t>کلاس های حفظ حضوری</w:t>
      </w:r>
      <w:bookmarkEnd w:id="904"/>
    </w:p>
    <w:p>
      <w:pPr>
        <w:pStyle w:val="BookText"/>
        <w:rPr/>
      </w:pPr>
      <w:r>
        <w:rPr>
          <w:rFonts w:ascii="IRNazanin" w:hAnsi="IRNazanin" w:eastAsia="IRNazanin"/>
          <w:color w:val="111111"/>
          <w:sz w:val="28"/>
          <w:sz w:val="28"/>
          <w:szCs w:val="28"/>
          <w:rtl w:val="true"/>
          <w:lang w:bidi="fa-IR"/>
        </w:rPr>
        <w:t>در طرح های کوتاه مدت که سرعت به یادسپاری و حفظ سوره ها بالاتر است معمولاً در مراکز آموزشی، بخشی از کلاس های آموزشی را به حفظ حضوری آیات جدید اختصاص می دهند در این بخش همه ی شاگردان در کلاس حاضر گشته و با راهبری استاد به حفظ آیات به صورت جمعی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این کلاس، چند الگو می توان ارائه داد الگوی نخست این است که همه ی شاگردان به صورت دسته جمعی در برابر استاد قرار گرفته و همه ی مراحل حفظ جدید را با اجرای مربی به صورت گروهی انجام می دهند از این الگو می توان برای جلسات ابتدایی که شاگردان با شیوه های حفظ به صورت کامل آشنا نیستند استفاده نمود اما احتمال عدم توانایی در تمرکز برای برخی شاگردان سرعت اندک در حفظ عدم تساوی توان ذهنی همه ی شاگردان و کمی استقبال آنان،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اشکالات آن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دیگر آن که شاگردان در گروه های دو نفری مشغول حفظ آیات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هر صفحه ی قرآن به دو یا سه بخش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حفظ هر بخش هر یک از آن ها آیات را برای هم بحث خود قرائت می کند؛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الگو دارای امتیازاتی است؛ از جمله این که نسبت به الگوی پیشین در مدت زمان کوتاه تری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میان دو هم بحث ایجاد شده و هر </w:t>
      </w:r>
      <w:bookmarkStart w:id="905" w:name="pg9370_146266"/>
    </w:p>
    <w:p>
      <w:pPr>
        <w:pStyle w:val="BookText"/>
        <w:rPr/>
      </w:pPr>
      <w:bookmarkEnd w:id="905"/>
      <w:r>
        <w:rPr>
          <w:rFonts w:ascii="IRNazanin" w:hAnsi="IRNazanin" w:eastAsia="IRNazanin"/>
          <w:color w:val="111111"/>
          <w:sz w:val="28"/>
          <w:sz w:val="28"/>
          <w:szCs w:val="28"/>
          <w:rtl w:val="true"/>
          <w:lang w:bidi="fa-IR"/>
        </w:rPr>
        <w:t>دو سعی می کنند از تمام ظرفیت ذهنی خود بهره برده و با تمرکز کامل زودتر به حفظ آیات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دیگر پایین آمدن احتمال خطا در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یک باید پس از حفظ آیه را برای دیگری بخواند از همین رو تلاش می کند خطا در حفظ راه نیابد؛ در صورت خطا هم به او تذکر داده خواهد شد</w:t>
      </w:r>
      <w:r>
        <w:rPr>
          <w:rFonts w:eastAsia="IRNazanin" w:cs="IRNazanin"/>
          <w:color w:val="111111"/>
          <w:sz w:val="28"/>
          <w:szCs w:val="28"/>
          <w:rtl w:val="true"/>
          <w:lang w:bidi="fa-IR"/>
        </w:rPr>
        <w:t>.</w:t>
      </w:r>
    </w:p>
    <w:p>
      <w:pPr>
        <w:pStyle w:val="Heading4"/>
        <w:numPr>
          <w:ilvl w:val="3"/>
          <w:numId w:val="1"/>
        </w:numPr>
        <w:rPr/>
      </w:pPr>
      <w:bookmarkStart w:id="906" w:name="__RefHeading___Toc5431587_2870459653"/>
      <w:bookmarkStart w:id="907" w:name="_Toc363"/>
      <w:bookmarkEnd w:id="906"/>
      <w:r>
        <w:rPr>
          <w:rtl w:val="true"/>
        </w:rPr>
        <w:t>دوره های آزمایشی و توان سنجی در آغاز</w:t>
      </w:r>
      <w:bookmarkEnd w:id="907"/>
    </w:p>
    <w:p>
      <w:pPr>
        <w:pStyle w:val="BookText"/>
        <w:rPr/>
      </w:pPr>
      <w:r>
        <w:rPr>
          <w:rFonts w:ascii="IRNazanin" w:hAnsi="IRNazanin" w:eastAsia="IRNazanin"/>
          <w:color w:val="111111"/>
          <w:sz w:val="28"/>
          <w:sz w:val="28"/>
          <w:szCs w:val="28"/>
          <w:rtl w:val="true"/>
          <w:lang w:bidi="fa-IR"/>
        </w:rPr>
        <w:t>در گذشته معمولاً انتخاب سرعت مناسب برای حفظ به عهده ی فراگیران و با ثبت نام در یکی از دوره های کوتاه مدت یا دراز مدت حفظ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اساتید و مراکز آموزشی حفظ نیز، در حد ارائه مشاوره خلاصه می شد اما بررسی ها نشان می دهد که این رویکرد اشتباه و دارای اشکالات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ریزش در کلاس های حفظ قرآن عدم تناسب استعداد، آمادگی و فراغت شرکت کنندگان با طرحی است که در آن شرکت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شیوه آن است که در ابتدا پس از ارزیابی پیش نیازهای حفظ قرآن، همه ی افرادی که تازه پا به عرصه ی حفظ قرآن گذارده اند در گروه هایی سازمان دهی شده و از کمترین میزان حفظ شروع شده و در یک بازه ی زمانی کوتاه، رفته رفته به میزان حفظ روزانه بیافزاییم؛ در این میان مربیان مجرب و کارآزموده به بررسی استعداد آمادگی و صلاحیت هر فرد برای دوره های کوتاه مدت و بلند مدت حفظ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ی کوتاه آزمایشی با حفظ یک تا دو جزء قرآن می توان به شناخت قابل قبولی نسبت به هر یک از فراگیران دست یافت و پس از تحلیل همه ی عوامل مؤثر طرح مناسب هر فرد را به او پیشنهاد داد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مباحث قبل اشاره شد مهمترین عوامل تعیین کننده این امور </w:t>
      </w:r>
      <w:bookmarkStart w:id="908" w:name="pg9370_146269"/>
    </w:p>
    <w:p>
      <w:pPr>
        <w:pStyle w:val="BookText"/>
        <w:rPr/>
      </w:pPr>
      <w:bookmarkEnd w:id="90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ذهنی فراگیر و قدرت هوش و حافظه اش میزان فراغت و اشتغالات او در امور زندگی میزان انگیزه ی او برای حفظ میزان توجه اهمیت و همراهی خانواده اش میزان انس و آشنایی قبلی او با قرآن کریم میزان ظرفیت روحی و معنوی حافظ توان جسمی او میزان تسلط او بر پیش نیازهای حفظ همچون تسلط بر صحیح خوانی تجوید، ترجمه و مفاهیم آیات و </w:t>
      </w:r>
      <w:r>
        <w:rPr>
          <w:rFonts w:eastAsia="IRNazanin" w:cs="IRNazanin"/>
          <w:color w:val="111111"/>
          <w:sz w:val="28"/>
          <w:szCs w:val="28"/>
          <w:rtl w:val="true"/>
          <w:lang w:bidi="fa-IR"/>
        </w:rPr>
        <w:t>....</w:t>
      </w:r>
    </w:p>
    <w:p>
      <w:pPr>
        <w:pStyle w:val="Heading4"/>
        <w:numPr>
          <w:ilvl w:val="3"/>
          <w:numId w:val="1"/>
        </w:numPr>
        <w:rPr/>
      </w:pPr>
      <w:bookmarkStart w:id="909" w:name="__RefHeading___Toc5431589_2870459653"/>
      <w:bookmarkStart w:id="910" w:name="_Toc364"/>
      <w:bookmarkEnd w:id="909"/>
      <w:r>
        <w:rPr>
          <w:rtl w:val="true"/>
        </w:rPr>
        <w:t>اصول برنامه ریزی برای مرور محفوظات</w:t>
      </w:r>
      <w:bookmarkEnd w:id="910"/>
    </w:p>
    <w:p>
      <w:pPr>
        <w:pStyle w:val="Heading5"/>
        <w:numPr>
          <w:ilvl w:val="4"/>
          <w:numId w:val="1"/>
        </w:numPr>
        <w:rPr/>
      </w:pPr>
      <w:bookmarkStart w:id="911" w:name="__RefHeading___Toc5431591_2870459653"/>
      <w:bookmarkStart w:id="912" w:name="_Toc365"/>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یکی از وظایف مهم استاد حفظ برنامه ریزی جهت مرور محفوظات شاگردان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بسیار دقیق و ظریفی وجود دارد که در برنامه ریزی باید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این نکات را یادآور می شویم</w:t>
      </w:r>
      <w:r>
        <w:rPr>
          <w:rFonts w:eastAsia="IRNazanin" w:cs="IRNazanin"/>
          <w:color w:val="111111"/>
          <w:sz w:val="28"/>
          <w:szCs w:val="28"/>
          <w:rtl w:val="true"/>
          <w:lang w:bidi="fa-IR"/>
        </w:rPr>
        <w:t>.</w:t>
      </w:r>
    </w:p>
    <w:p>
      <w:pPr>
        <w:pStyle w:val="Heading5"/>
        <w:numPr>
          <w:ilvl w:val="4"/>
          <w:numId w:val="1"/>
        </w:numPr>
        <w:rPr/>
      </w:pPr>
      <w:bookmarkStart w:id="913" w:name="__RefHeading___Toc5431593_2870459653"/>
      <w:bookmarkStart w:id="914" w:name="_Toc366"/>
      <w:bookmarkEnd w:id="913"/>
      <w:r>
        <w:rPr>
          <w:rtl w:val="true"/>
        </w:rPr>
        <w:t>یکم</w:t>
      </w:r>
      <w:r>
        <w:rPr>
          <w:rtl w:val="true"/>
        </w:rPr>
        <w:t xml:space="preserve">: </w:t>
      </w:r>
      <w:r>
        <w:rPr>
          <w:rtl w:val="true"/>
        </w:rPr>
        <w:t>توجه به هدف از مرور</w:t>
      </w:r>
      <w:bookmarkEnd w:id="914"/>
    </w:p>
    <w:p>
      <w:pPr>
        <w:pStyle w:val="Heading6"/>
        <w:numPr>
          <w:ilvl w:val="5"/>
          <w:numId w:val="1"/>
        </w:numPr>
        <w:rPr/>
      </w:pPr>
      <w:bookmarkStart w:id="915" w:name="__RefHeading___Toc5431595_2870459653"/>
      <w:bookmarkStart w:id="916" w:name="_Toc367"/>
      <w:bookmarkEnd w:id="915"/>
      <w:r>
        <w:rPr>
          <w:rtl w:val="true"/>
        </w:rPr>
        <w:t>اشاره</w:t>
      </w:r>
      <w:bookmarkEnd w:id="916"/>
    </w:p>
    <w:p>
      <w:pPr>
        <w:pStyle w:val="BookText"/>
        <w:rPr/>
      </w:pPr>
      <w:r>
        <w:rPr>
          <w:rFonts w:ascii="IRNazanin" w:hAnsi="IRNazanin" w:eastAsia="IRNazanin"/>
          <w:color w:val="111111"/>
          <w:sz w:val="28"/>
          <w:sz w:val="28"/>
          <w:szCs w:val="28"/>
          <w:rtl w:val="true"/>
          <w:lang w:bidi="fa-IR"/>
        </w:rPr>
        <w:t>توجه به این نکته بسیار مهم است که دو رویکرد متفاوت در برنامه ریزی و تکلیف دهی بخش مرور محفوظات وجود دارد هر یک از این رویکردها دارای اهداف و خاصیت های متفاوتی است</w:t>
      </w:r>
      <w:r>
        <w:rPr>
          <w:rFonts w:eastAsia="IRNazanin" w:cs="IRNazanin"/>
          <w:color w:val="111111"/>
          <w:sz w:val="28"/>
          <w:szCs w:val="28"/>
          <w:rtl w:val="true"/>
          <w:lang w:bidi="fa-IR"/>
        </w:rPr>
        <w:t>.</w:t>
      </w:r>
    </w:p>
    <w:p>
      <w:pPr>
        <w:pStyle w:val="Heading6"/>
        <w:numPr>
          <w:ilvl w:val="5"/>
          <w:numId w:val="1"/>
        </w:numPr>
        <w:rPr/>
      </w:pPr>
      <w:bookmarkStart w:id="917" w:name="__RefHeading___Toc5431597_2870459653"/>
      <w:bookmarkStart w:id="918" w:name="_Toc368"/>
      <w:bookmarkEnd w:id="917"/>
      <w:r>
        <w:rPr>
          <w:rtl w:val="true"/>
        </w:rPr>
        <w:t>الف</w:t>
      </w:r>
      <w:r>
        <w:rPr>
          <w:rtl w:val="true"/>
        </w:rPr>
        <w:t xml:space="preserve">) </w:t>
      </w:r>
      <w:r>
        <w:rPr>
          <w:rtl w:val="true"/>
        </w:rPr>
        <w:t>مرور برای حفظ وضعیت و کیفیت موجود</w:t>
      </w:r>
      <w:bookmarkEnd w:id="918"/>
    </w:p>
    <w:p>
      <w:pPr>
        <w:pStyle w:val="BookText"/>
        <w:rPr/>
      </w:pPr>
      <w:r>
        <w:rPr>
          <w:rFonts w:ascii="IRNazanin" w:hAnsi="IRNazanin" w:eastAsia="IRNazanin"/>
          <w:color w:val="111111"/>
          <w:sz w:val="28"/>
          <w:sz w:val="28"/>
          <w:szCs w:val="28"/>
          <w:rtl w:val="true"/>
          <w:lang w:bidi="fa-IR"/>
        </w:rPr>
        <w:t>در این شیوه حافظ هنگام مرور در صورت بروز اشکال در آیه ای، فقط همان آیه را به صورت صحیح تکرار نموده و سپس به ادامه ی مرور و تلاوت خویش می پردازد</w:t>
      </w:r>
      <w:r>
        <w:rPr>
          <w:rFonts w:eastAsia="IRNazanin" w:cs="IRNazanin"/>
          <w:color w:val="111111"/>
          <w:sz w:val="28"/>
          <w:szCs w:val="28"/>
          <w:rtl w:val="true"/>
          <w:lang w:bidi="fa-IR"/>
        </w:rPr>
        <w:t>.</w:t>
      </w:r>
    </w:p>
    <w:p>
      <w:pPr>
        <w:pStyle w:val="Heading6"/>
        <w:numPr>
          <w:ilvl w:val="5"/>
          <w:numId w:val="1"/>
        </w:numPr>
        <w:rPr/>
      </w:pPr>
      <w:bookmarkStart w:id="919" w:name="__RefHeading___Toc5431599_2870459653"/>
      <w:bookmarkStart w:id="920" w:name="_Toc369"/>
      <w:bookmarkEnd w:id="919"/>
      <w:r>
        <w:rPr>
          <w:rtl w:val="true"/>
        </w:rPr>
        <w:t>ب</w:t>
      </w:r>
      <w:r>
        <w:rPr>
          <w:rtl w:val="true"/>
        </w:rPr>
        <w:t xml:space="preserve">) </w:t>
      </w:r>
      <w:r>
        <w:rPr>
          <w:rtl w:val="true"/>
        </w:rPr>
        <w:t>مرور برای ارتقاء كيفيت محفوظات و تسلط کامل</w:t>
      </w:r>
      <w:bookmarkEnd w:id="920"/>
    </w:p>
    <w:p>
      <w:pPr>
        <w:pStyle w:val="BookText"/>
        <w:rPr/>
      </w:pPr>
      <w:r>
        <w:rPr>
          <w:rFonts w:ascii="IRNazanin" w:hAnsi="IRNazanin" w:eastAsia="IRNazanin"/>
          <w:color w:val="111111"/>
          <w:sz w:val="28"/>
          <w:sz w:val="28"/>
          <w:szCs w:val="28"/>
          <w:rtl w:val="true"/>
          <w:lang w:bidi="fa-IR"/>
        </w:rPr>
        <w:t>در این شیوه حافظ بیشتر به کیفیت مرور اهتمام داشته و هر صفحه را آن قدر تکرار می کند تا بتواند با تسلط ویژه و بدون کوچک ترین اشکال و ایرادی آن را از حفظ تلاوت نماید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در میان برخی مربیان شاهد افرادی هستیم که با توصیه به انجام مرور فقط </w:t>
      </w:r>
      <w:bookmarkStart w:id="921" w:name="pg9370_146273"/>
    </w:p>
    <w:p>
      <w:pPr>
        <w:pStyle w:val="BookText"/>
        <w:rPr/>
      </w:pPr>
      <w:bookmarkEnd w:id="921"/>
      <w:r>
        <w:rPr>
          <w:rFonts w:ascii="IRNazanin" w:hAnsi="IRNazanin" w:eastAsia="IRNazanin"/>
          <w:color w:val="111111"/>
          <w:sz w:val="28"/>
          <w:sz w:val="28"/>
          <w:szCs w:val="28"/>
          <w:rtl w:val="true"/>
          <w:lang w:bidi="fa-IR"/>
        </w:rPr>
        <w:t>به شیوه ی دوم شاگردان را به خطا و اشتباه می اندازند پس از مدتی حافظ متوجه می شود با پرداختن به مرور زیاد بخشی از محفوظات و تقویت آن از اجزاء و سوره های دیگر غفلت کرده و از تسلطش در آن بخش ها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سطح فراگیران و حافظان متفاوت بوده و مربی با رعایت تناسب آن می تواند برنامه ی خاصی را به هر یک از آن ها پیشنهاد دهد اما غالب حفاظ نیازمند بهره مندی از هر دو شیوه هستند</w:t>
      </w:r>
      <w:r>
        <w:rPr>
          <w:rFonts w:eastAsia="IRNazanin" w:cs="IRNazanin"/>
          <w:color w:val="111111"/>
          <w:sz w:val="28"/>
          <w:szCs w:val="28"/>
          <w:rtl w:val="true"/>
          <w:lang w:bidi="fa-IR"/>
        </w:rPr>
        <w:t>.</w:t>
      </w:r>
    </w:p>
    <w:p>
      <w:pPr>
        <w:pStyle w:val="Heading5"/>
        <w:numPr>
          <w:ilvl w:val="4"/>
          <w:numId w:val="1"/>
        </w:numPr>
        <w:rPr/>
      </w:pPr>
      <w:bookmarkStart w:id="922" w:name="__RefHeading___Toc5431601_2870459653"/>
      <w:bookmarkStart w:id="923" w:name="_Toc370"/>
      <w:bookmarkEnd w:id="922"/>
      <w:r>
        <w:rPr>
          <w:rtl w:val="true"/>
        </w:rPr>
        <w:t>دوم</w:t>
      </w:r>
      <w:r>
        <w:rPr>
          <w:rtl w:val="true"/>
        </w:rPr>
        <w:t xml:space="preserve">: </w:t>
      </w:r>
      <w:r>
        <w:rPr>
          <w:rtl w:val="true"/>
        </w:rPr>
        <w:t>توجه به میزان مرور روزانه</w:t>
      </w:r>
      <w:bookmarkEnd w:id="923"/>
    </w:p>
    <w:p>
      <w:pPr>
        <w:pStyle w:val="BookText"/>
        <w:rPr/>
      </w:pPr>
      <w:r>
        <w:rPr>
          <w:rFonts w:ascii="IRNazanin" w:hAnsi="IRNazanin" w:eastAsia="IRNazanin"/>
          <w:color w:val="111111"/>
          <w:sz w:val="28"/>
          <w:sz w:val="28"/>
          <w:szCs w:val="28"/>
          <w:rtl w:val="true"/>
          <w:lang w:bidi="fa-IR"/>
        </w:rPr>
        <w:t>از موارد مهم در این بخش توجه به زمان مناسب برای یک دور مرور کل محفوظات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یک دور مرور کل محفوظات به امور زیر وابسته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محفوظات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كيفيت محفوظات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زمانی که از اتمام حفظ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چه سرعتی کل قرآن حفظ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در دوره های کوتاه مدت یا بلند مدت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زمانی و میزان فراغت روزانه ی 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 و توانایی ذهنی 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 روحی و معنوی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میزان مرور برای هر روز باید با رعایت عوامل یادشده، مشخص گردد</w:t>
      </w:r>
      <w:r>
        <w:rPr>
          <w:rFonts w:eastAsia="IRNazanin" w:cs="IRNazanin"/>
          <w:color w:val="111111"/>
          <w:sz w:val="28"/>
          <w:szCs w:val="28"/>
          <w:rtl w:val="true"/>
          <w:lang w:bidi="fa-IR"/>
        </w:rPr>
        <w:t>.</w:t>
      </w:r>
    </w:p>
    <w:p>
      <w:pPr>
        <w:pStyle w:val="Heading5"/>
        <w:numPr>
          <w:ilvl w:val="4"/>
          <w:numId w:val="1"/>
        </w:numPr>
        <w:rPr/>
      </w:pPr>
      <w:bookmarkStart w:id="924" w:name="__RefHeading___Toc5431603_2870459653"/>
      <w:bookmarkStart w:id="925" w:name="_Toc371"/>
      <w:bookmarkEnd w:id="924"/>
      <w:r>
        <w:rPr>
          <w:rtl w:val="true"/>
        </w:rPr>
        <w:t>سوم</w:t>
      </w:r>
      <w:r>
        <w:rPr>
          <w:rtl w:val="true"/>
        </w:rPr>
        <w:t xml:space="preserve">: </w:t>
      </w:r>
      <w:r>
        <w:rPr>
          <w:rtl w:val="true"/>
        </w:rPr>
        <w:t>توجه به مرور محفوظات جديد</w:t>
      </w:r>
      <w:bookmarkEnd w:id="92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های جدید که در چند روز اخیر به حافظه سپرده شده است، باید هر </w:t>
      </w:r>
      <w:bookmarkStart w:id="926" w:name="pg9370_146276"/>
    </w:p>
    <w:p>
      <w:pPr>
        <w:pStyle w:val="BookText"/>
        <w:rPr/>
      </w:pPr>
      <w:bookmarkEnd w:id="926"/>
      <w:r>
        <w:rPr>
          <w:rFonts w:ascii="IRNazanin" w:hAnsi="IRNazanin" w:eastAsia="IRNazanin"/>
          <w:color w:val="111111"/>
          <w:sz w:val="28"/>
          <w:sz w:val="28"/>
          <w:szCs w:val="28"/>
          <w:rtl w:val="true"/>
          <w:lang w:bidi="fa-IR"/>
        </w:rPr>
        <w:t>روز یادآوری و مرور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در حافظه کوتاه مدت بوده و از استقرار کافی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حداقل هر روز ده درس آخر محفوظات با اتکاء به حافظه مرور و یادآوری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افزایش مرور این بخش تا چهل روز می تواند برکات و ثمرات فراوانی را به همراه داشته و به استحکام محفوظات بیانجامد</w:t>
      </w:r>
      <w:r>
        <w:rPr>
          <w:rFonts w:eastAsia="IRNazanin" w:cs="IRNazanin"/>
          <w:color w:val="111111"/>
          <w:sz w:val="28"/>
          <w:szCs w:val="28"/>
          <w:rtl w:val="true"/>
          <w:lang w:bidi="fa-IR"/>
        </w:rPr>
        <w:t>.</w:t>
      </w:r>
    </w:p>
    <w:p>
      <w:pPr>
        <w:pStyle w:val="Heading5"/>
        <w:numPr>
          <w:ilvl w:val="4"/>
          <w:numId w:val="1"/>
        </w:numPr>
        <w:rPr/>
      </w:pPr>
      <w:bookmarkStart w:id="927" w:name="__RefHeading___Toc5431605_2870459653"/>
      <w:bookmarkStart w:id="928" w:name="_Toc372"/>
      <w:bookmarkEnd w:id="927"/>
      <w:r>
        <w:rPr>
          <w:rtl w:val="true"/>
        </w:rPr>
        <w:t>چهارم</w:t>
      </w:r>
      <w:r>
        <w:rPr>
          <w:rtl w:val="true"/>
        </w:rPr>
        <w:t xml:space="preserve">: </w:t>
      </w:r>
      <w:r>
        <w:rPr>
          <w:rtl w:val="true"/>
        </w:rPr>
        <w:t>توجه به بازه ی زمانی مناسب برای یک دور مرور</w:t>
      </w:r>
      <w:bookmarkEnd w:id="928"/>
    </w:p>
    <w:p>
      <w:pPr>
        <w:pStyle w:val="BookText"/>
        <w:rPr/>
      </w:pPr>
      <w:r>
        <w:rPr>
          <w:rFonts w:ascii="IRNazanin" w:hAnsi="IRNazanin" w:eastAsia="IRNazanin"/>
          <w:color w:val="111111"/>
          <w:sz w:val="28"/>
          <w:sz w:val="28"/>
          <w:szCs w:val="28"/>
          <w:rtl w:val="true"/>
          <w:lang w:bidi="fa-IR"/>
        </w:rPr>
        <w:t xml:space="preserve">برای باقی محفوظات بازه ی زمانی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برای مرور یک دور محفوظات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رعایت تناسب میزان محفوظات بدین معنا که هر چه محفوظات بیشتر است تعداد روزهایی که برای یک دور مرور کل محفوظات در نظر گرفته می شود بیشتر است</w:t>
      </w:r>
      <w:r>
        <w:rPr>
          <w:rFonts w:eastAsia="IRNazanin" w:cs="IRNazanin"/>
          <w:color w:val="111111"/>
          <w:sz w:val="28"/>
          <w:szCs w:val="28"/>
          <w:rtl w:val="true"/>
          <w:lang w:bidi="fa-IR"/>
        </w:rPr>
        <w:t>.</w:t>
      </w:r>
    </w:p>
    <w:p>
      <w:pPr>
        <w:pStyle w:val="Heading5"/>
        <w:numPr>
          <w:ilvl w:val="4"/>
          <w:numId w:val="1"/>
        </w:numPr>
        <w:rPr/>
      </w:pPr>
      <w:bookmarkStart w:id="929" w:name="__RefHeading___Toc5431607_2870459653"/>
      <w:bookmarkStart w:id="930" w:name="_Toc373"/>
      <w:bookmarkEnd w:id="929"/>
      <w:r>
        <w:rPr>
          <w:rtl w:val="true"/>
        </w:rPr>
        <w:t>پنجم</w:t>
      </w:r>
      <w:r>
        <w:rPr>
          <w:rtl w:val="true"/>
        </w:rPr>
        <w:t xml:space="preserve">: </w:t>
      </w:r>
      <w:r>
        <w:rPr>
          <w:rtl w:val="true"/>
        </w:rPr>
        <w:t>مرور بیشتر اجزاء جديد</w:t>
      </w:r>
      <w:bookmarkEnd w:id="930"/>
    </w:p>
    <w:p>
      <w:pPr>
        <w:pStyle w:val="BookText"/>
        <w:rPr/>
      </w:pPr>
      <w:r>
        <w:rPr>
          <w:rFonts w:ascii="IRNazanin" w:hAnsi="IRNazanin" w:eastAsia="IRNazanin"/>
          <w:color w:val="111111"/>
          <w:sz w:val="28"/>
          <w:sz w:val="28"/>
          <w:szCs w:val="28"/>
          <w:rtl w:val="true"/>
          <w:lang w:bidi="fa-IR"/>
        </w:rPr>
        <w:t>اجزایی که به تازگی به حافظه سپرده شده است باید در فاصله های زمانی کمتری یادآوری شود همچنین میزان تکرار اجزاء جدیدتر به تناسب اجزایی که زمان زیادی از حفظش گذشته و در ذهن به خوبی مستقر شده باید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یک حافظ ده جزء با توجه به این اصل می تواند بدین صورت به مرور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اول مرور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سپس تکرار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دور دوم مرور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سپس تکرار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فرمایید در صورتی که این فرد روزانه یک جزء از محفوظات خود را تکرار نماید، در یک فرصت زمانی دو هفته ای یک بار اجزاء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اجزاء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تازگی به یاد سپرده را مرور نموده است</w:t>
      </w:r>
      <w:r>
        <w:rPr>
          <w:rFonts w:eastAsia="IRNazanin" w:cs="IRNazanin"/>
          <w:color w:val="111111"/>
          <w:sz w:val="28"/>
          <w:szCs w:val="28"/>
          <w:rtl w:val="true"/>
          <w:lang w:bidi="fa-IR"/>
        </w:rPr>
        <w:t xml:space="preserve">. </w:t>
      </w:r>
      <w:bookmarkStart w:id="931" w:name="pg9370_146279"/>
    </w:p>
    <w:p>
      <w:pPr>
        <w:pStyle w:val="Heading5"/>
        <w:numPr>
          <w:ilvl w:val="4"/>
          <w:numId w:val="1"/>
        </w:numPr>
        <w:rPr/>
      </w:pPr>
      <w:bookmarkStart w:id="932" w:name="__RefHeading___Toc5431609_2870459653"/>
      <w:bookmarkStart w:id="933" w:name="_Toc374"/>
      <w:bookmarkEnd w:id="931"/>
      <w:bookmarkEnd w:id="932"/>
      <w:r>
        <w:rPr>
          <w:rtl w:val="true"/>
        </w:rPr>
        <w:t>ششم</w:t>
      </w:r>
      <w:r>
        <w:rPr>
          <w:rtl w:val="true"/>
        </w:rPr>
        <w:t xml:space="preserve">: </w:t>
      </w:r>
      <w:r>
        <w:rPr>
          <w:rtl w:val="true"/>
        </w:rPr>
        <w:t>سرعت بالاتر نیازمند مرور بیشتر</w:t>
      </w:r>
      <w:bookmarkEnd w:id="933"/>
    </w:p>
    <w:p>
      <w:pPr>
        <w:pStyle w:val="BookText"/>
        <w:rPr/>
      </w:pPr>
      <w:r>
        <w:rPr>
          <w:rFonts w:ascii="IRNazanin" w:hAnsi="IRNazanin" w:eastAsia="IRNazanin"/>
          <w:color w:val="111111"/>
          <w:sz w:val="28"/>
          <w:sz w:val="28"/>
          <w:szCs w:val="28"/>
          <w:rtl w:val="true"/>
          <w:lang w:bidi="fa-IR"/>
        </w:rPr>
        <w:t>افرادی که در دوره های کوتاه مدت حفظ شرکت می نمایند لازم است میزان مرور روزانه شان بیش از فراگیران طرح های بلند مدت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سرعت بالا، حافظه فرصت کافی برای نهادینه کردن آیات در ذهن را دارا نیست و هنوز محفوظات قبل در ذهن به خوبی مستقر و مستحکم نگشته، آیات جدید به حافظه اضافه می شود برای رفع این اشکال در دوره های کوتاه مدت، مرورها بیشتر است تا آسیبی به محفوظات وارد نیاید برای روشن تر شدن مطلب به موارد بعد به خوبی دقت کنید</w:t>
      </w:r>
      <w:r>
        <w:rPr>
          <w:rFonts w:eastAsia="IRNazanin" w:cs="IRNazanin"/>
          <w:color w:val="111111"/>
          <w:sz w:val="28"/>
          <w:szCs w:val="28"/>
          <w:rtl w:val="true"/>
          <w:lang w:bidi="fa-IR"/>
        </w:rPr>
        <w:t>.</w:t>
      </w:r>
    </w:p>
    <w:p>
      <w:pPr>
        <w:pStyle w:val="Heading5"/>
        <w:numPr>
          <w:ilvl w:val="4"/>
          <w:numId w:val="1"/>
        </w:numPr>
        <w:rPr/>
      </w:pPr>
      <w:bookmarkStart w:id="934" w:name="__RefHeading___Toc5431611_2870459653"/>
      <w:bookmarkStart w:id="935" w:name="_Toc375"/>
      <w:bookmarkEnd w:id="934"/>
      <w:r>
        <w:rPr>
          <w:rtl w:val="true"/>
        </w:rPr>
        <w:t>هفتم</w:t>
      </w:r>
      <w:r>
        <w:rPr>
          <w:rtl w:val="true"/>
        </w:rPr>
        <w:t xml:space="preserve">: </w:t>
      </w:r>
      <w:r>
        <w:rPr>
          <w:rtl w:val="true"/>
        </w:rPr>
        <w:t>میزان مرور در طرح شش ساله</w:t>
      </w:r>
      <w:bookmarkEnd w:id="935"/>
    </w:p>
    <w:p>
      <w:pPr>
        <w:pStyle w:val="BookText"/>
        <w:rPr/>
      </w:pPr>
      <w:r>
        <w:rPr>
          <w:rFonts w:ascii="IRNazanin" w:hAnsi="IRNazanin" w:eastAsia="IRNazanin"/>
          <w:color w:val="111111"/>
          <w:sz w:val="28"/>
          <w:sz w:val="28"/>
          <w:szCs w:val="28"/>
          <w:rtl w:val="true"/>
          <w:lang w:bidi="fa-IR"/>
        </w:rPr>
        <w:t>میزان مرور در زمان اشتغال به حفظ در صورت شرکت در طرح های شش ساله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روزانه نیم جزء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روزانه یک جزء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روزانه یک و نیم جزء</w:t>
      </w:r>
    </w:p>
    <w:p>
      <w:pPr>
        <w:pStyle w:val="Heading5"/>
        <w:numPr>
          <w:ilvl w:val="4"/>
          <w:numId w:val="1"/>
        </w:numPr>
        <w:rPr/>
      </w:pPr>
      <w:bookmarkStart w:id="936" w:name="__RefHeading___Toc5431613_2870459653"/>
      <w:bookmarkStart w:id="937" w:name="_Toc376"/>
      <w:bookmarkEnd w:id="936"/>
      <w:r>
        <w:rPr>
          <w:rtl w:val="true"/>
        </w:rPr>
        <w:t>هشتم</w:t>
      </w:r>
      <w:r>
        <w:rPr>
          <w:rtl w:val="true"/>
        </w:rPr>
        <w:t xml:space="preserve">: </w:t>
      </w:r>
      <w:r>
        <w:rPr>
          <w:rtl w:val="true"/>
        </w:rPr>
        <w:t>میزان مرور در طرح سه ساله و چهار ساله</w:t>
      </w:r>
      <w:bookmarkEnd w:id="937"/>
    </w:p>
    <w:p>
      <w:pPr>
        <w:pStyle w:val="BookText"/>
        <w:rPr/>
      </w:pPr>
      <w:r>
        <w:rPr>
          <w:rFonts w:ascii="IRNazanin" w:hAnsi="IRNazanin" w:eastAsia="IRNazanin"/>
          <w:color w:val="111111"/>
          <w:sz w:val="28"/>
          <w:sz w:val="28"/>
          <w:szCs w:val="28"/>
          <w:rtl w:val="true"/>
          <w:lang w:bidi="fa-IR"/>
        </w:rPr>
        <w:t>میزان مرور در زمان اشتغال به حفظ در صورت شرکت در طرح های سه ساله و چهار ساله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روزانه یک جزء</w:t>
      </w:r>
    </w:p>
    <w:p>
      <w:pPr>
        <w:pStyle w:val="BookText"/>
        <w:rPr/>
      </w:pPr>
      <w:r>
        <w:rPr>
          <w:rFonts w:ascii="IRNazanin" w:hAnsi="IRNazanin" w:eastAsia="IRNazanin"/>
          <w:color w:val="111111"/>
          <w:sz w:val="28"/>
          <w:sz w:val="28"/>
          <w:szCs w:val="28"/>
          <w:rtl w:val="true"/>
          <w:lang w:bidi="fa-IR"/>
        </w:rPr>
        <w:t xml:space="preserve">حافظان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روزانه دو جزء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روزانه دو و نیم جزء</w:t>
      </w:r>
      <w:bookmarkStart w:id="938" w:name="pg9370_146283"/>
    </w:p>
    <w:p>
      <w:pPr>
        <w:pStyle w:val="Heading5"/>
        <w:numPr>
          <w:ilvl w:val="4"/>
          <w:numId w:val="1"/>
        </w:numPr>
        <w:rPr/>
      </w:pPr>
      <w:bookmarkStart w:id="939" w:name="__RefHeading___Toc5431615_2870459653"/>
      <w:bookmarkStart w:id="940" w:name="_Toc377"/>
      <w:bookmarkEnd w:id="938"/>
      <w:bookmarkEnd w:id="939"/>
      <w:r>
        <w:rPr>
          <w:rtl w:val="true"/>
        </w:rPr>
        <w:t>نهم</w:t>
      </w:r>
      <w:r>
        <w:rPr>
          <w:rtl w:val="true"/>
        </w:rPr>
        <w:t xml:space="preserve">: </w:t>
      </w:r>
      <w:r>
        <w:rPr>
          <w:rtl w:val="true"/>
        </w:rPr>
        <w:t>میزان مرور در طرح دو ساله</w:t>
      </w:r>
      <w:bookmarkEnd w:id="940"/>
    </w:p>
    <w:p>
      <w:pPr>
        <w:pStyle w:val="BookText"/>
        <w:rPr/>
      </w:pPr>
      <w:r>
        <w:rPr>
          <w:rFonts w:ascii="IRNazanin" w:hAnsi="IRNazanin" w:eastAsia="IRNazanin"/>
          <w:color w:val="111111"/>
          <w:sz w:val="28"/>
          <w:sz w:val="28"/>
          <w:szCs w:val="28"/>
          <w:rtl w:val="true"/>
          <w:lang w:bidi="fa-IR"/>
        </w:rPr>
        <w:t>میزان مرور در زمان اشتغال به حفظ در صورت شرکت در طرح های دو ساله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روزانه یک و نیم جزء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روزانه دو و نیم جزء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روزانه سه جزء</w:t>
      </w:r>
    </w:p>
    <w:p>
      <w:pPr>
        <w:pStyle w:val="Heading5"/>
        <w:numPr>
          <w:ilvl w:val="4"/>
          <w:numId w:val="1"/>
        </w:numPr>
        <w:rPr/>
      </w:pPr>
      <w:bookmarkStart w:id="941" w:name="__RefHeading___Toc5431617_2870459653"/>
      <w:bookmarkStart w:id="942" w:name="_Toc378"/>
      <w:bookmarkEnd w:id="941"/>
      <w:r>
        <w:rPr>
          <w:rtl w:val="true"/>
        </w:rPr>
        <w:t>دهم</w:t>
      </w:r>
      <w:r>
        <w:rPr>
          <w:rtl w:val="true"/>
        </w:rPr>
        <w:t xml:space="preserve">: </w:t>
      </w:r>
      <w:r>
        <w:rPr>
          <w:rtl w:val="true"/>
        </w:rPr>
        <w:t>میزان مرور در طرح یک ساله</w:t>
      </w:r>
      <w:bookmarkEnd w:id="942"/>
    </w:p>
    <w:p>
      <w:pPr>
        <w:pStyle w:val="BookText"/>
        <w:rPr/>
      </w:pPr>
      <w:r>
        <w:rPr>
          <w:rFonts w:ascii="IRNazanin" w:hAnsi="IRNazanin" w:eastAsia="IRNazanin"/>
          <w:color w:val="111111"/>
          <w:sz w:val="28"/>
          <w:sz w:val="28"/>
          <w:szCs w:val="28"/>
          <w:rtl w:val="true"/>
          <w:lang w:bidi="fa-IR"/>
        </w:rPr>
        <w:t>میزان مرور در زمان اشتغال به حفظ برای طرح های یک ساله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روزانه دو جزء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روزانه سه جزء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چهار جزء</w:t>
      </w:r>
    </w:p>
    <w:p>
      <w:pPr>
        <w:pStyle w:val="Heading5"/>
        <w:numPr>
          <w:ilvl w:val="4"/>
          <w:numId w:val="1"/>
        </w:numPr>
        <w:rPr/>
      </w:pPr>
      <w:bookmarkStart w:id="943" w:name="__RefHeading___Toc5431619_2870459653"/>
      <w:bookmarkStart w:id="944" w:name="_Toc379"/>
      <w:bookmarkEnd w:id="943"/>
      <w:r>
        <w:rPr>
          <w:rtl w:val="true"/>
        </w:rPr>
        <w:t>یازدهم</w:t>
      </w:r>
      <w:r>
        <w:rPr>
          <w:rtl w:val="true"/>
        </w:rPr>
        <w:t xml:space="preserve">: </w:t>
      </w:r>
      <w:r>
        <w:rPr>
          <w:rtl w:val="true"/>
        </w:rPr>
        <w:t>میزان مرور پس از اتمام حفظ</w:t>
      </w:r>
      <w:bookmarkEnd w:id="944"/>
    </w:p>
    <w:p>
      <w:pPr>
        <w:pStyle w:val="BookText"/>
        <w:rPr/>
      </w:pPr>
      <w:r>
        <w:rPr>
          <w:rFonts w:ascii="IRNazanin" w:hAnsi="IRNazanin" w:eastAsia="IRNazanin"/>
          <w:color w:val="111111"/>
          <w:sz w:val="28"/>
          <w:sz w:val="28"/>
          <w:szCs w:val="28"/>
          <w:rtl w:val="true"/>
          <w:lang w:bidi="fa-IR"/>
        </w:rPr>
        <w:t>آخرین میزان مرور که برای ده جزء آخر حفظ ذکر شد، تا یک سال بعد از فراغت از حفظ کل قرآن نیز استمرار می یابد پس از گذشت یک سال از اتمام حفظ حافظ می تواند به تناوب از میزان مرور بکاهد و در نهایت مرور را به یک جزء در هر روز برساند</w:t>
      </w:r>
      <w:r>
        <w:rPr>
          <w:rFonts w:eastAsia="IRNazanin" w:cs="IRNazanin"/>
          <w:color w:val="111111"/>
          <w:sz w:val="28"/>
          <w:szCs w:val="28"/>
          <w:rtl w:val="true"/>
          <w:lang w:bidi="fa-IR"/>
        </w:rPr>
        <w:t>.</w:t>
      </w:r>
    </w:p>
    <w:p>
      <w:pPr>
        <w:pStyle w:val="Heading5"/>
        <w:numPr>
          <w:ilvl w:val="4"/>
          <w:numId w:val="1"/>
        </w:numPr>
        <w:rPr/>
      </w:pPr>
      <w:bookmarkStart w:id="945" w:name="__RefHeading___Toc5431621_2870459653"/>
      <w:bookmarkStart w:id="946" w:name="_Toc380"/>
      <w:bookmarkEnd w:id="945"/>
      <w:r>
        <w:rPr>
          <w:rtl w:val="true"/>
        </w:rPr>
        <w:t>دوازدهم</w:t>
      </w:r>
      <w:r>
        <w:rPr>
          <w:rtl w:val="true"/>
        </w:rPr>
        <w:t xml:space="preserve">: </w:t>
      </w:r>
      <w:r>
        <w:rPr>
          <w:rtl w:val="true"/>
        </w:rPr>
        <w:t>عدم غفلت از مرور كل محفوظات</w:t>
      </w:r>
      <w:bookmarkEnd w:id="94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مجامع حفظ قرآن با افرادی مواجه می شویم که برای مدت طولانی بخشی از محفوظات را به دلیل تسلط بالا رها نموده و فقط به مرور اجزایی که در </w:t>
      </w:r>
      <w:bookmarkStart w:id="947" w:name="pg9370_146286"/>
    </w:p>
    <w:p>
      <w:pPr>
        <w:pStyle w:val="BookText"/>
        <w:rPr/>
      </w:pPr>
      <w:bookmarkEnd w:id="947"/>
      <w:r>
        <w:rPr>
          <w:rFonts w:ascii="IRNazanin" w:hAnsi="IRNazanin" w:eastAsia="IRNazanin"/>
          <w:color w:val="111111"/>
          <w:sz w:val="28"/>
          <w:sz w:val="28"/>
          <w:szCs w:val="28"/>
          <w:rtl w:val="true"/>
          <w:lang w:bidi="fa-IR"/>
        </w:rPr>
        <w:t>آن تسلط کافی ندارند می پردازند این کار مبنای درستی ندارد چرا که حافظ پس از مدتی با مراجعه به محفوظاتی که زمانی بر آن ها تسلط داشت ولی برای مدتی طولانی آن را تکرار نکرده در می یابد که این محفوظات نیز به جرگه ی محفوظات ضعیف پیوسته و از تسلط پیشین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راه مرور همه ی محفوظات و صیانت از آن است نه پرداختن به بخشی و غفلت از باقی محفوظات</w:t>
      </w:r>
      <w:r>
        <w:rPr>
          <w:rFonts w:eastAsia="IRNazanin" w:cs="IRNazanin"/>
          <w:color w:val="111111"/>
          <w:sz w:val="28"/>
          <w:szCs w:val="28"/>
          <w:rtl w:val="true"/>
          <w:lang w:bidi="fa-IR"/>
        </w:rPr>
        <w:t>.</w:t>
      </w:r>
    </w:p>
    <w:p>
      <w:pPr>
        <w:pStyle w:val="Heading5"/>
        <w:numPr>
          <w:ilvl w:val="4"/>
          <w:numId w:val="1"/>
        </w:numPr>
        <w:rPr/>
      </w:pPr>
      <w:bookmarkStart w:id="948" w:name="__RefHeading___Toc5431623_2870459653"/>
      <w:bookmarkStart w:id="949" w:name="_Toc381"/>
      <w:bookmarkEnd w:id="948"/>
      <w:r>
        <w:rPr>
          <w:rtl w:val="true"/>
        </w:rPr>
        <w:t>سیزدهم</w:t>
      </w:r>
      <w:r>
        <w:rPr>
          <w:rtl w:val="true"/>
        </w:rPr>
        <w:t xml:space="preserve">: </w:t>
      </w:r>
      <w:r>
        <w:rPr>
          <w:rtl w:val="true"/>
        </w:rPr>
        <w:t>انتخاب الگوی مناسب برای مرور</w:t>
      </w:r>
      <w:bookmarkEnd w:id="949"/>
    </w:p>
    <w:p>
      <w:pPr>
        <w:pStyle w:val="BookText"/>
        <w:rPr/>
      </w:pPr>
      <w:r>
        <w:rPr>
          <w:rFonts w:ascii="IRNazanin" w:hAnsi="IRNazanin" w:eastAsia="IRNazanin"/>
          <w:color w:val="111111"/>
          <w:sz w:val="28"/>
          <w:sz w:val="28"/>
          <w:szCs w:val="28"/>
          <w:rtl w:val="true"/>
          <w:lang w:bidi="fa-IR"/>
        </w:rPr>
        <w:t>الگوهایی که برای مرور می توان ارائه داد با توجه به شرایط مختلف و کیفیت محفوظات حافظ متفاوت است هر یک از این الگوها دارای اثرات متفاوتی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نمونه هایی از این الگوها را برای یک فرد که حافظ کل قرآن است و روزانه به مرور سه جزء از محفوظات می پردازد،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 به صورت جزء به جزء و ترتیبی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محفوظات به سه قسمت ده جزء اول قرآن، ده جزء وسط و ده جزء آخر و مرور یک جزء از هر 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22-12-2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محفوظات به دو قسمت مساوی، نیمه ی اول و نیمه ی دوم قرآن و مرور یک جزء از نیمه ی اول و دو جزء از نیمه 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محفوظات به ده جزء اول و بیست جزء آخر و مرور نیم جزء از ده</w:t>
      </w:r>
      <w:bookmarkStart w:id="950" w:name="pg9370_146288"/>
    </w:p>
    <w:p>
      <w:pPr>
        <w:pStyle w:val="BookText"/>
        <w:rPr/>
      </w:pPr>
      <w:bookmarkEnd w:id="950"/>
      <w:r>
        <w:rPr>
          <w:rFonts w:ascii="IRNazanin" w:hAnsi="IRNazanin" w:eastAsia="IRNazanin"/>
          <w:color w:val="111111"/>
          <w:sz w:val="28"/>
          <w:sz w:val="28"/>
          <w:szCs w:val="28"/>
          <w:rtl w:val="true"/>
          <w:lang w:bidi="fa-IR"/>
        </w:rPr>
        <w:t>جزء اول و دو و نیم جزء از بیست جزء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ی اول جزء یک،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ی دوم جزء یک،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ی اول جزء دو،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ی دوم جزء دو،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ی اول جزء سه،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 به صورت سوره ای و ترتیبی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 و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و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4"/>
        <w:numPr>
          <w:ilvl w:val="3"/>
          <w:numId w:val="1"/>
        </w:numPr>
        <w:rPr/>
      </w:pPr>
      <w:bookmarkStart w:id="951" w:name="__RefHeading___Toc5431625_2870459653"/>
      <w:bookmarkStart w:id="952" w:name="_Toc382"/>
      <w:bookmarkEnd w:id="951"/>
      <w:r>
        <w:rPr>
          <w:rtl w:val="true"/>
        </w:rPr>
        <w:t>توصیه های مهم در اداره ی کلاس حفظ</w:t>
      </w:r>
      <w:bookmarkEnd w:id="952"/>
    </w:p>
    <w:p>
      <w:pPr>
        <w:pStyle w:val="Heading5"/>
        <w:numPr>
          <w:ilvl w:val="4"/>
          <w:numId w:val="1"/>
        </w:numPr>
        <w:rPr/>
      </w:pPr>
      <w:bookmarkStart w:id="953" w:name="__RefHeading___Toc5431627_2870459653"/>
      <w:bookmarkStart w:id="954" w:name="_Toc383"/>
      <w:bookmarkEnd w:id="953"/>
      <w:r>
        <w:rPr>
          <w:rtl w:val="true"/>
        </w:rPr>
        <w:t>اشاره</w:t>
      </w:r>
      <w:bookmarkEnd w:id="954"/>
    </w:p>
    <w:p>
      <w:pPr>
        <w:pStyle w:val="BookText"/>
        <w:rPr/>
      </w:pPr>
      <w:r>
        <w:rPr>
          <w:rFonts w:ascii="IRNazanin" w:hAnsi="IRNazanin" w:eastAsia="IRNazanin"/>
          <w:color w:val="111111"/>
          <w:sz w:val="28"/>
          <w:sz w:val="28"/>
          <w:szCs w:val="28"/>
          <w:rtl w:val="true"/>
          <w:lang w:bidi="fa-IR"/>
        </w:rPr>
        <w:t>موفقیت در کلاس حفظ، مرهون اقدامات شایسته ای است که مربی باید بدان اهتمام ورزد برخی از این موارد را یادآور می شویم</w:t>
      </w:r>
      <w:r>
        <w:rPr>
          <w:rFonts w:eastAsia="IRNazanin" w:cs="IRNazanin"/>
          <w:color w:val="111111"/>
          <w:sz w:val="28"/>
          <w:szCs w:val="28"/>
          <w:rtl w:val="true"/>
          <w:lang w:bidi="fa-IR"/>
        </w:rPr>
        <w:t>.</w:t>
      </w:r>
    </w:p>
    <w:p>
      <w:pPr>
        <w:pStyle w:val="Heading5"/>
        <w:numPr>
          <w:ilvl w:val="4"/>
          <w:numId w:val="1"/>
        </w:numPr>
        <w:rPr/>
      </w:pPr>
      <w:bookmarkStart w:id="955" w:name="__RefHeading___Toc5431629_2870459653"/>
      <w:bookmarkStart w:id="956" w:name="_Toc384"/>
      <w:bookmarkEnd w:id="955"/>
      <w:r>
        <w:rPr>
          <w:rtl w:val="true"/>
        </w:rPr>
        <w:t>یکم</w:t>
      </w:r>
      <w:r>
        <w:rPr>
          <w:rtl w:val="true"/>
        </w:rPr>
        <w:t xml:space="preserve">: </w:t>
      </w:r>
      <w:r>
        <w:rPr>
          <w:rtl w:val="true"/>
        </w:rPr>
        <w:t>فرهنگ سازی برای اهتمام شاگردان به کیفیت حفظ جدید</w:t>
      </w:r>
      <w:bookmarkEnd w:id="95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جدید پایه و اساس محفوظات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اساس حفظ از استحکام بیشتری برخوردار باشد پایداری و ماندگاری آن نیز افزون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اثر نداشتن آگاهی کافی با خود این گونه می اندیشند که اول به حفظ کل قرآن می پردازیم پس از پایان حفظ به تثبیت و استحکامش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گمان نادرست با سرعت زیاد آیات و سوره ها را حفظ نموده ولی به کیفیت آن بی توجه است با داشتن ضعف های بسیار باز هم بر افزودن سوره های جدید بر محفوظات بی کیفیت ،خویش اصرار می ورزند بدون تردید این رویه ی ناصحیح، مورد پذیرش کارشناسان و استادان برتر حفظ قرآن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مربی حفظ، باید با فرهنگ سازی مناسب از رواج این گونه تصورات غلط جلوگیری نماید</w:t>
      </w:r>
      <w:r>
        <w:rPr>
          <w:rFonts w:eastAsia="IRNazanin" w:cs="IRNazanin"/>
          <w:color w:val="111111"/>
          <w:sz w:val="28"/>
          <w:szCs w:val="28"/>
          <w:rtl w:val="true"/>
          <w:lang w:bidi="fa-IR"/>
        </w:rPr>
        <w:t xml:space="preserve">. </w:t>
      </w:r>
      <w:bookmarkStart w:id="957" w:name="pg9370_146291"/>
    </w:p>
    <w:p>
      <w:pPr>
        <w:pStyle w:val="Heading5"/>
        <w:numPr>
          <w:ilvl w:val="4"/>
          <w:numId w:val="1"/>
        </w:numPr>
        <w:rPr/>
      </w:pPr>
      <w:bookmarkStart w:id="958" w:name="__RefHeading___Toc5431631_2870459653"/>
      <w:bookmarkStart w:id="959" w:name="_Toc385"/>
      <w:bookmarkEnd w:id="957"/>
      <w:bookmarkEnd w:id="958"/>
      <w:r>
        <w:rPr>
          <w:rtl w:val="true"/>
        </w:rPr>
        <w:t>دوم</w:t>
      </w:r>
      <w:r>
        <w:rPr>
          <w:rtl w:val="true"/>
        </w:rPr>
        <w:t xml:space="preserve">: </w:t>
      </w:r>
      <w:r>
        <w:rPr>
          <w:rtl w:val="true"/>
        </w:rPr>
        <w:t>تلاوت استاد در ابتدای کلاس</w:t>
      </w:r>
      <w:bookmarkEnd w:id="959"/>
    </w:p>
    <w:p>
      <w:pPr>
        <w:pStyle w:val="BookText"/>
        <w:rPr/>
      </w:pPr>
      <w:r>
        <w:rPr>
          <w:rFonts w:ascii="IRNazanin" w:hAnsi="IRNazanin" w:eastAsia="IRNazanin"/>
          <w:color w:val="111111"/>
          <w:sz w:val="28"/>
          <w:sz w:val="28"/>
          <w:szCs w:val="28"/>
          <w:rtl w:val="true"/>
          <w:lang w:bidi="fa-IR"/>
        </w:rPr>
        <w:t>مربی می تواند در آغاز کلاس، محدوده ی درس جدید را از حفظ برای شاگردان تلاوت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با استماع تلاوت متقن و خوب استاد از او الگو گرفته و اعتمادشان به مربی افزون تر می گردد همچنین در می یابند که حفظ متقن و بی اشکال، شدنی و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ی تلاش خویش را برای نیل به این هدف به کار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امر باید به خوبی و با کیفیت قابل قبول و در حد مربی و شأن او اجر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اگر مربی از آمادگی لازم برخوردار نیست، یا از تلاوت نیکویی برخوردار نیست نباید بر اجرای این امر اصرار ورزد چرا که اثرات زیانباری در کلاس به جای خواهد گذاشت</w:t>
      </w:r>
      <w:r>
        <w:rPr>
          <w:rFonts w:eastAsia="IRNazanin" w:cs="IRNazanin"/>
          <w:color w:val="111111"/>
          <w:sz w:val="28"/>
          <w:szCs w:val="28"/>
          <w:rtl w:val="true"/>
          <w:lang w:bidi="fa-IR"/>
        </w:rPr>
        <w:t>.</w:t>
      </w:r>
    </w:p>
    <w:p>
      <w:pPr>
        <w:pStyle w:val="Heading5"/>
        <w:numPr>
          <w:ilvl w:val="4"/>
          <w:numId w:val="1"/>
        </w:numPr>
        <w:rPr/>
      </w:pPr>
      <w:bookmarkStart w:id="960" w:name="__RefHeading___Toc5431633_2870459653"/>
      <w:bookmarkStart w:id="961" w:name="_Toc386"/>
      <w:bookmarkEnd w:id="960"/>
      <w:r>
        <w:rPr>
          <w:rtl w:val="true"/>
        </w:rPr>
        <w:t>سوم</w:t>
      </w:r>
      <w:r>
        <w:rPr>
          <w:rtl w:val="true"/>
        </w:rPr>
        <w:t xml:space="preserve">: </w:t>
      </w:r>
      <w:r>
        <w:rPr>
          <w:rtl w:val="true"/>
        </w:rPr>
        <w:t>همخوانی در ابتدای کلاس</w:t>
      </w:r>
      <w:bookmarkEnd w:id="961"/>
    </w:p>
    <w:p>
      <w:pPr>
        <w:pStyle w:val="BookText"/>
        <w:rPr/>
      </w:pPr>
      <w:r>
        <w:rPr>
          <w:rFonts w:ascii="IRNazanin" w:hAnsi="IRNazanin" w:eastAsia="IRNazanin"/>
          <w:color w:val="111111"/>
          <w:sz w:val="28"/>
          <w:sz w:val="28"/>
          <w:szCs w:val="28"/>
          <w:rtl w:val="true"/>
          <w:lang w:bidi="fa-IR"/>
        </w:rPr>
        <w:t>در صورت داشتن فرصت کافی، همخوانی محدوده ی حفظ جدید در ابتدای کلاس نیز به تسلط و آمادگی بیشتر شاگردان کمک می نماید</w:t>
      </w:r>
      <w:r>
        <w:rPr>
          <w:rFonts w:eastAsia="IRNazanin" w:cs="IRNazanin"/>
          <w:color w:val="111111"/>
          <w:sz w:val="28"/>
          <w:szCs w:val="28"/>
          <w:rtl w:val="true"/>
          <w:lang w:bidi="fa-IR"/>
        </w:rPr>
        <w:t>.</w:t>
      </w:r>
    </w:p>
    <w:p>
      <w:pPr>
        <w:pStyle w:val="Heading5"/>
        <w:numPr>
          <w:ilvl w:val="4"/>
          <w:numId w:val="1"/>
        </w:numPr>
        <w:rPr/>
      </w:pPr>
      <w:bookmarkStart w:id="962" w:name="__RefHeading___Toc5431635_2870459653"/>
      <w:bookmarkStart w:id="963" w:name="_Toc387"/>
      <w:bookmarkEnd w:id="962"/>
      <w:r>
        <w:rPr>
          <w:rtl w:val="true"/>
        </w:rPr>
        <w:t>چهارم</w:t>
      </w:r>
      <w:r>
        <w:rPr>
          <w:rtl w:val="true"/>
        </w:rPr>
        <w:t xml:space="preserve">: </w:t>
      </w:r>
      <w:r>
        <w:rPr>
          <w:rtl w:val="true"/>
        </w:rPr>
        <w:t>تلاوت حفظ جديد توسط همه ی شاگردان</w:t>
      </w:r>
      <w:bookmarkEnd w:id="963"/>
    </w:p>
    <w:p>
      <w:pPr>
        <w:pStyle w:val="BookText"/>
        <w:rPr/>
      </w:pPr>
      <w:r>
        <w:rPr>
          <w:rFonts w:ascii="IRNazanin" w:hAnsi="IRNazanin" w:eastAsia="IRNazanin"/>
          <w:color w:val="111111"/>
          <w:sz w:val="28"/>
          <w:sz w:val="28"/>
          <w:szCs w:val="28"/>
          <w:rtl w:val="true"/>
          <w:lang w:bidi="fa-IR"/>
        </w:rPr>
        <w:t>به دلیل جایگاه مهم حفظ جدید در هر جلسه ی درس باید همه ی شاگردان، حفظ جدید را به صورت کامل برای استاد قرائت نمایند این امر مستلزم زمانبندی دقيق وقت کلاس و مدیریت زمان توسط استاد است</w:t>
      </w:r>
      <w:r>
        <w:rPr>
          <w:rFonts w:eastAsia="IRNazanin" w:cs="IRNazanin"/>
          <w:color w:val="111111"/>
          <w:sz w:val="28"/>
          <w:szCs w:val="28"/>
          <w:rtl w:val="true"/>
          <w:lang w:bidi="fa-IR"/>
        </w:rPr>
        <w:t>.</w:t>
      </w:r>
    </w:p>
    <w:p>
      <w:pPr>
        <w:pStyle w:val="Heading5"/>
        <w:numPr>
          <w:ilvl w:val="4"/>
          <w:numId w:val="1"/>
        </w:numPr>
        <w:rPr/>
      </w:pPr>
      <w:bookmarkStart w:id="964" w:name="__RefHeading___Toc5431637_2870459653"/>
      <w:bookmarkStart w:id="965" w:name="_Toc388"/>
      <w:bookmarkEnd w:id="964"/>
      <w:r>
        <w:rPr>
          <w:rtl w:val="true"/>
        </w:rPr>
        <w:t>پنجم</w:t>
      </w:r>
      <w:r>
        <w:rPr>
          <w:rtl w:val="true"/>
        </w:rPr>
        <w:t xml:space="preserve">: </w:t>
      </w:r>
      <w:r>
        <w:rPr>
          <w:rtl w:val="true"/>
        </w:rPr>
        <w:t>تلاوت پیوسته ى حفظ جديد</w:t>
      </w:r>
      <w:bookmarkEnd w:id="96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ی پرسش حفظ جدید نیز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هر یک از </w:t>
      </w:r>
      <w:bookmarkStart w:id="966" w:name="pg9370_146294"/>
    </w:p>
    <w:p>
      <w:pPr>
        <w:pStyle w:val="BookText"/>
        <w:rPr/>
      </w:pPr>
      <w:bookmarkEnd w:id="966"/>
      <w:r>
        <w:rPr>
          <w:rFonts w:ascii="IRNazanin" w:hAnsi="IRNazanin" w:eastAsia="IRNazanin"/>
          <w:color w:val="111111"/>
          <w:sz w:val="28"/>
          <w:sz w:val="28"/>
          <w:szCs w:val="28"/>
          <w:rtl w:val="true"/>
          <w:lang w:bidi="fa-IR"/>
        </w:rPr>
        <w:t>شاگردان، تمامی محدوده ی حفظ جدید را به صورت پیوسته و یک جا برای استاد قرائت نمایند در پاره ای کلاس ها با برخی شیوه های نادرست مواجه می گردیم که در صورت استمرار در دراز مدت ممکن است موجب ضعف فراگیران در محفوظات گردد به عنوان نمونه، پرسش حفظ جدید به صورت آیه به آیه شیوه ای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پس از مدتی شاگردان قادر نخواهند بود با تسلط و تمرکز، محدوده های طولانی تر مانند یک یا چند صفحه را به صورت پیوسته به تنهایی و با تسلط قرائت نمایند چون ذهن آنان با این شیوه مأنوس گشته که فقط به صورت آیه به آیه قرائت نماید</w:t>
      </w:r>
      <w:r>
        <w:rPr>
          <w:rFonts w:eastAsia="IRNazanin" w:cs="IRNazanin"/>
          <w:color w:val="111111"/>
          <w:sz w:val="28"/>
          <w:szCs w:val="28"/>
          <w:rtl w:val="true"/>
          <w:lang w:bidi="fa-IR"/>
        </w:rPr>
        <w:t>.</w:t>
      </w:r>
    </w:p>
    <w:p>
      <w:pPr>
        <w:pStyle w:val="Heading5"/>
        <w:numPr>
          <w:ilvl w:val="4"/>
          <w:numId w:val="1"/>
        </w:numPr>
        <w:rPr/>
      </w:pPr>
      <w:bookmarkStart w:id="967" w:name="__RefHeading___Toc5431639_2870459653"/>
      <w:bookmarkStart w:id="968" w:name="_Toc389"/>
      <w:bookmarkEnd w:id="967"/>
      <w:r>
        <w:rPr>
          <w:rtl w:val="true"/>
        </w:rPr>
        <w:t>ششم</w:t>
      </w:r>
      <w:r>
        <w:rPr>
          <w:rtl w:val="true"/>
        </w:rPr>
        <w:t xml:space="preserve">: </w:t>
      </w:r>
      <w:r>
        <w:rPr>
          <w:rtl w:val="true"/>
        </w:rPr>
        <w:t>توجه به ارتباط صفحات</w:t>
      </w:r>
      <w:bookmarkEnd w:id="968"/>
    </w:p>
    <w:p>
      <w:pPr>
        <w:pStyle w:val="BookText"/>
        <w:rPr/>
      </w:pPr>
      <w:r>
        <w:rPr>
          <w:rFonts w:ascii="IRNazanin" w:hAnsi="IRNazanin" w:eastAsia="IRNazanin"/>
          <w:color w:val="111111"/>
          <w:sz w:val="28"/>
          <w:sz w:val="28"/>
          <w:szCs w:val="28"/>
          <w:rtl w:val="true"/>
          <w:lang w:bidi="fa-IR"/>
        </w:rPr>
        <w:t>یکی از آسیب هایی که مربیان در کلاس های حفظ با آن مواجهند، ضعف شاگردان در ارتباط صفحات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معمولاً پس از پایان یافتن صفحه نمی توانند ابتدای صفحه بعد را قرائت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ی این مشکل عدم توجه به حفظ محتوا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گردد حافظان به حفظ ارتباط صفحات تشویق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امتیاز درس جدید هم هرگاه محدوده ی درس تا پایان صفحه می رسد ابتدای صفحه ی بعد نیز جزء محدوده ی پرسش قرار گیرد و در صورتی که حافظ زمان حفظ به ارتباط صفحات توجه نکرده و قادر به یادآوری ابتدای صفحه ی بعد نیست، از او امتیاز مشخصی کسر گردد</w:t>
      </w:r>
      <w:r>
        <w:rPr>
          <w:rFonts w:eastAsia="IRNazanin" w:cs="IRNazanin"/>
          <w:color w:val="111111"/>
          <w:sz w:val="28"/>
          <w:szCs w:val="28"/>
          <w:rtl w:val="true"/>
          <w:lang w:bidi="fa-IR"/>
        </w:rPr>
        <w:t>.</w:t>
      </w:r>
    </w:p>
    <w:p>
      <w:pPr>
        <w:pStyle w:val="Heading5"/>
        <w:numPr>
          <w:ilvl w:val="4"/>
          <w:numId w:val="1"/>
        </w:numPr>
        <w:rPr/>
      </w:pPr>
      <w:bookmarkStart w:id="969" w:name="__RefHeading___Toc5431641_2870459653"/>
      <w:bookmarkStart w:id="970" w:name="_Toc390"/>
      <w:bookmarkEnd w:id="969"/>
      <w:r>
        <w:rPr>
          <w:rtl w:val="true"/>
        </w:rPr>
        <w:t>هفتم</w:t>
      </w:r>
      <w:r>
        <w:rPr>
          <w:rtl w:val="true"/>
        </w:rPr>
        <w:t xml:space="preserve">: </w:t>
      </w:r>
      <w:r>
        <w:rPr>
          <w:rtl w:val="true"/>
        </w:rPr>
        <w:t>اتکاء شاگردان بر حافظه</w:t>
      </w:r>
      <w:bookmarkEnd w:id="97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باید دقت نماید هنگام ارائه ی حفظ جدید توسط یک فرد، شاگردان دیگر </w:t>
      </w:r>
      <w:bookmarkStart w:id="971" w:name="pg9370_146297"/>
    </w:p>
    <w:p>
      <w:pPr>
        <w:pStyle w:val="BookText"/>
        <w:rPr/>
      </w:pPr>
      <w:bookmarkEnd w:id="971"/>
      <w:r>
        <w:rPr>
          <w:rFonts w:ascii="IRNazanin" w:hAnsi="IRNazanin" w:eastAsia="IRNazanin"/>
          <w:color w:val="111111"/>
          <w:sz w:val="28"/>
          <w:sz w:val="28"/>
          <w:szCs w:val="28"/>
          <w:rtl w:val="true"/>
          <w:lang w:bidi="fa-IR"/>
        </w:rPr>
        <w:t>از قرآن استفاده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قانون در کلاس حاکم باشد که از ابتدا تا انتهای زمان کلاس همه ی قرآن آموزان موظف به عدم استفاده از مصحف و اتکاء به حافظه ی خویش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به این اصل باعث می شود برخی شاگردان با آمادگی کامل در کلاس حضور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بخشی از فعالیت ها و برنامه ها را در کلاس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در بلند مدت این امر موجب ضعف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هرگاه مربی به عنوان نفر نخست از آنان می خواهد حفظ جدید را برای او تلاوت نمایند همه خواستار آنند که یکی دو نفر دیگر قرائت نموده تا آن ها آمادگی بیشتری کسب کنند بی تردید این امر موجب کاسته شدن رونق نشاط و کارآمدی كلاس نیز خواهد بود</w:t>
      </w:r>
      <w:r>
        <w:rPr>
          <w:rFonts w:eastAsia="IRNazanin" w:cs="IRNazanin"/>
          <w:color w:val="111111"/>
          <w:sz w:val="28"/>
          <w:szCs w:val="28"/>
          <w:rtl w:val="true"/>
          <w:lang w:bidi="fa-IR"/>
        </w:rPr>
        <w:t>.</w:t>
      </w:r>
    </w:p>
    <w:p>
      <w:pPr>
        <w:pStyle w:val="Heading5"/>
        <w:numPr>
          <w:ilvl w:val="4"/>
          <w:numId w:val="1"/>
        </w:numPr>
        <w:rPr/>
      </w:pPr>
      <w:bookmarkStart w:id="972" w:name="__RefHeading___Toc5431643_2870459653"/>
      <w:bookmarkStart w:id="973" w:name="_Toc391"/>
      <w:bookmarkEnd w:id="972"/>
      <w:r>
        <w:rPr>
          <w:rtl w:val="true"/>
        </w:rPr>
        <w:t>هشتم</w:t>
      </w:r>
      <w:r>
        <w:rPr>
          <w:rtl w:val="true"/>
        </w:rPr>
        <w:t xml:space="preserve">: </w:t>
      </w:r>
      <w:r>
        <w:rPr>
          <w:rtl w:val="true"/>
        </w:rPr>
        <w:t>انتخاب نفرات آغازین</w:t>
      </w:r>
      <w:bookmarkEnd w:id="973"/>
    </w:p>
    <w:p>
      <w:pPr>
        <w:pStyle w:val="BookText"/>
        <w:rPr/>
      </w:pPr>
      <w:r>
        <w:rPr>
          <w:rFonts w:ascii="IRNazanin" w:hAnsi="IRNazanin" w:eastAsia="IRNazanin"/>
          <w:color w:val="111111"/>
          <w:sz w:val="28"/>
          <w:sz w:val="28"/>
          <w:szCs w:val="28"/>
          <w:rtl w:val="true"/>
          <w:lang w:bidi="fa-IR"/>
        </w:rPr>
        <w:t>شگرد دیگری که در اداره ی مطلوب کلاس حفظ راه گشاست، این است که مربی، همیشه پرسش ها را از یک یا چند فرد مشخص که آمادگی بالاتری نسبت به دیگران دارند آغاز نکند بلکه سیاست خود را بر این اساس، پایه نهد که در هر جلسه نفرات اول برای تلاوت حفظ جدید متفاوت و با انتخاب خود مربی صورت پذیرد با رعایت این نکته همه ی شاگردان با خود این گونه می اندیشند که احتمال دارد نفر اول ما باشیم پس با آمادگی و تمرین کافی در کلاس حاضر می شویم</w:t>
      </w:r>
      <w:r>
        <w:rPr>
          <w:rFonts w:eastAsia="IRNazanin" w:cs="IRNazanin"/>
          <w:color w:val="111111"/>
          <w:sz w:val="28"/>
          <w:szCs w:val="28"/>
          <w:rtl w:val="true"/>
          <w:lang w:bidi="fa-IR"/>
        </w:rPr>
        <w:t>.</w:t>
      </w:r>
    </w:p>
    <w:p>
      <w:pPr>
        <w:pStyle w:val="Heading5"/>
        <w:numPr>
          <w:ilvl w:val="4"/>
          <w:numId w:val="1"/>
        </w:numPr>
        <w:rPr/>
      </w:pPr>
      <w:bookmarkStart w:id="974" w:name="__RefHeading___Toc5431645_2870459653"/>
      <w:bookmarkStart w:id="975" w:name="_Toc392"/>
      <w:bookmarkEnd w:id="974"/>
      <w:r>
        <w:rPr>
          <w:rtl w:val="true"/>
        </w:rPr>
        <w:t>نهم</w:t>
      </w:r>
      <w:r>
        <w:rPr>
          <w:rtl w:val="true"/>
        </w:rPr>
        <w:t xml:space="preserve">: </w:t>
      </w:r>
      <w:r>
        <w:rPr>
          <w:rtl w:val="true"/>
        </w:rPr>
        <w:t>تمرکز شاگردان در زمان تلاوت دوستان خود</w:t>
      </w:r>
      <w:bookmarkEnd w:id="97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تلاوت یکی از شاگردان، بقیه ی کلاس نیز باید با تمرکز کامل تلاوت او را پی گرفته و با استماع دقیق تلاوتش حضور فعالی در کلاس داشته باشند</w:t>
      </w:r>
      <w:r>
        <w:rPr>
          <w:rFonts w:eastAsia="IRNazanin" w:cs="IRNazanin"/>
          <w:color w:val="111111"/>
          <w:sz w:val="28"/>
          <w:szCs w:val="28"/>
          <w:rtl w:val="true"/>
          <w:lang w:bidi="fa-IR"/>
        </w:rPr>
        <w:t xml:space="preserve">. </w:t>
      </w:r>
      <w:bookmarkStart w:id="976" w:name="pg9370_146301"/>
    </w:p>
    <w:p>
      <w:pPr>
        <w:pStyle w:val="BookText"/>
        <w:rPr/>
      </w:pPr>
      <w:bookmarkEnd w:id="976"/>
      <w:r>
        <w:rPr>
          <w:rFonts w:ascii="IRNazanin" w:hAnsi="IRNazanin" w:eastAsia="IRNazanin"/>
          <w:color w:val="111111"/>
          <w:sz w:val="28"/>
          <w:sz w:val="28"/>
          <w:szCs w:val="28"/>
          <w:rtl w:val="true"/>
          <w:lang w:bidi="fa-IR"/>
        </w:rPr>
        <w:t>این امر باعث تسلط بیشتر آنان و استفاده ی بهینه از زمان کلاس می گردد برای عملی کردن این نکته می توان از برخی شگردها بهره جست؛ برای نمونه، هنگام تلاوت هر فرد از بقیه ی شاگردان بخواهیم آهسته با او زمزمه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صورت بروز اشکال اگر خود فرد نتوانست اشکال را برطرف نماید از آنان بخواهیم اصلاح نمایند</w:t>
      </w:r>
      <w:r>
        <w:rPr>
          <w:rFonts w:eastAsia="IRNazanin" w:cs="IRNazanin"/>
          <w:color w:val="111111"/>
          <w:sz w:val="28"/>
          <w:szCs w:val="28"/>
          <w:rtl w:val="true"/>
          <w:lang w:bidi="fa-IR"/>
        </w:rPr>
        <w:t>.</w:t>
      </w:r>
    </w:p>
    <w:p>
      <w:pPr>
        <w:pStyle w:val="Heading5"/>
        <w:numPr>
          <w:ilvl w:val="4"/>
          <w:numId w:val="1"/>
        </w:numPr>
        <w:rPr/>
      </w:pPr>
      <w:bookmarkStart w:id="977" w:name="__RefHeading___Toc5431647_2870459653"/>
      <w:bookmarkStart w:id="978" w:name="_Toc393"/>
      <w:bookmarkEnd w:id="977"/>
      <w:r>
        <w:rPr>
          <w:rtl w:val="true"/>
        </w:rPr>
        <w:t>دهم</w:t>
      </w:r>
      <w:r>
        <w:rPr>
          <w:rtl w:val="true"/>
        </w:rPr>
        <w:t xml:space="preserve">: </w:t>
      </w:r>
      <w:r>
        <w:rPr>
          <w:rtl w:val="true"/>
        </w:rPr>
        <w:t>تشویق پس از تلاوت</w:t>
      </w:r>
      <w:bookmarkEnd w:id="978"/>
    </w:p>
    <w:p>
      <w:pPr>
        <w:pStyle w:val="BookText"/>
        <w:rPr/>
      </w:pPr>
      <w:r>
        <w:rPr>
          <w:rFonts w:ascii="IRNazanin" w:hAnsi="IRNazanin" w:eastAsia="IRNazanin"/>
          <w:color w:val="111111"/>
          <w:sz w:val="28"/>
          <w:sz w:val="28"/>
          <w:szCs w:val="28"/>
          <w:rtl w:val="true"/>
          <w:lang w:bidi="fa-IR"/>
        </w:rPr>
        <w:t>پس از تلاوت هر یک از شاگردان متناسب با کیفیت تلاوتش باید او را مورد تشویق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تفاوتی نسبت به این اصل بسیار ناپسند و نشانگر عدم مهارت مربی است همیشه باید تلاش شاگردان مورد توجه استاد بوده و در صورت کیفیت مطلوب یا پیشرفت قابل توجه نسبت به جلسات قبل تلاش او مورد تحسین و تشویق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افزایش رضایت مندی شاگردان، بهبود خودانگاره ی آنان و تقویت اعتماد به نفسشان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ها می تواند الفاظ ساده، صمیمی و اثر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مثال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 از تلاوت شما لذت بردیم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احسنتم تلاوت بسیار زیبا و دلنشینی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 بر شما که همیشه با تلاش و آمادگی کامل در کلاس حاضر 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سلامتی ایشان یک صلوات بفرستید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 از جلسات قبل خیلی بهتر بود، به تلاشت ادامه بده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برای تشویق از روش هایی این چنین بهره برد کسانی که بدون اشکال و با تسلط کامل تلاوت می کنند را با تشکر از تلاش آن ها و فرستادن دو صلوات و کسانی که با کیفیت خوب ولی به همراه چند اشکال کوچک تلاوت می کنند با تشکر و فرستادن یک صلوات مورد تشویق قرار داد نسبت به آن دسته از افرادی </w:t>
      </w:r>
      <w:bookmarkStart w:id="979" w:name="pg9370_146304"/>
    </w:p>
    <w:p>
      <w:pPr>
        <w:pStyle w:val="BookText"/>
        <w:rPr/>
      </w:pPr>
      <w:bookmarkEnd w:id="979"/>
      <w:r>
        <w:rPr>
          <w:rFonts w:ascii="IRNazanin" w:hAnsi="IRNazanin" w:eastAsia="IRNazanin"/>
          <w:color w:val="111111"/>
          <w:sz w:val="28"/>
          <w:sz w:val="28"/>
          <w:szCs w:val="28"/>
          <w:rtl w:val="true"/>
          <w:lang w:bidi="fa-IR"/>
        </w:rPr>
        <w:t>که تلاوت خوبی ارائه نکرده و از حد مطلوب نیز پایین ترند، تشکر ساده ای از تلاش او صورت گرفته ولی صلواتی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روش ها که با میزان تلاش و کیفیت تلاوت تناسب دارد، می توان شاگردان را به تلاش بیشتر و رسیدن یا ماندن در حد مطلوب ترغیب نمود</w:t>
      </w:r>
      <w:r>
        <w:rPr>
          <w:rFonts w:eastAsia="IRNazanin" w:cs="IRNazanin"/>
          <w:color w:val="111111"/>
          <w:sz w:val="28"/>
          <w:szCs w:val="28"/>
          <w:rtl w:val="true"/>
          <w:lang w:bidi="fa-IR"/>
        </w:rPr>
        <w:t>.</w:t>
      </w:r>
    </w:p>
    <w:p>
      <w:pPr>
        <w:pStyle w:val="Heading5"/>
        <w:numPr>
          <w:ilvl w:val="4"/>
          <w:numId w:val="1"/>
        </w:numPr>
        <w:rPr/>
      </w:pPr>
      <w:bookmarkStart w:id="980" w:name="__RefHeading___Toc5431649_2870459653"/>
      <w:bookmarkStart w:id="981" w:name="_Toc394"/>
      <w:bookmarkEnd w:id="980"/>
      <w:r>
        <w:rPr>
          <w:rtl w:val="true"/>
        </w:rPr>
        <w:t>یازدهم</w:t>
      </w:r>
      <w:r>
        <w:rPr>
          <w:rtl w:val="true"/>
        </w:rPr>
        <w:t xml:space="preserve">: </w:t>
      </w:r>
      <w:r>
        <w:rPr>
          <w:rtl w:val="true"/>
        </w:rPr>
        <w:t>فرهنگ سازی برای اهتمام شاگردان به محفوظات جدید</w:t>
      </w:r>
      <w:bookmarkEnd w:id="981"/>
    </w:p>
    <w:p>
      <w:pPr>
        <w:pStyle w:val="BookText"/>
        <w:rPr/>
      </w:pPr>
      <w:r>
        <w:rPr>
          <w:rFonts w:ascii="IRNazanin" w:hAnsi="IRNazanin" w:eastAsia="IRNazanin"/>
          <w:color w:val="111111"/>
          <w:sz w:val="28"/>
          <w:sz w:val="28"/>
          <w:szCs w:val="28"/>
          <w:rtl w:val="true"/>
          <w:lang w:bidi="fa-IR"/>
        </w:rPr>
        <w:t>همان گونه که در مباحث پیشین روشن گشت، مرور آیاتی که به تازگی وارد حافظه شده بسیار پراهمیت است چرا که هنوز در حافظه ی کوتاه مدت قرار گرفته و در صورت مرور و بهره گیری حافظ از آن به صورت مستمر در چند روز به تناوب وارد بخش بلند مدت حافظه یا حافظه ی دایمی می گردد رسالت مربی در این بخش نیز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با سؤالات دقیق از این بخش محفوظات در هر جلسه اهمیت صیانت و نگهداری آن با استفاده از مرور را غیر مستقیم به شاگردان القاء و گوشزد نماید</w:t>
      </w:r>
      <w:r>
        <w:rPr>
          <w:rFonts w:eastAsia="IRNazanin" w:cs="IRNazanin"/>
          <w:color w:val="111111"/>
          <w:sz w:val="28"/>
          <w:szCs w:val="28"/>
          <w:rtl w:val="true"/>
          <w:lang w:bidi="fa-IR"/>
        </w:rPr>
        <w:t>.</w:t>
      </w:r>
    </w:p>
    <w:p>
      <w:pPr>
        <w:pStyle w:val="Heading5"/>
        <w:numPr>
          <w:ilvl w:val="4"/>
          <w:numId w:val="1"/>
        </w:numPr>
        <w:rPr/>
      </w:pPr>
      <w:bookmarkStart w:id="982" w:name="__RefHeading___Toc5431651_2870459653"/>
      <w:bookmarkStart w:id="983" w:name="_Toc395"/>
      <w:bookmarkEnd w:id="982"/>
      <w:r>
        <w:rPr>
          <w:rtl w:val="true"/>
        </w:rPr>
        <w:t>دوازدهم فرهنگ سازی برای اهتمام شاگردان به محفوظات گذشته</w:t>
      </w:r>
      <w:bookmarkEnd w:id="983"/>
    </w:p>
    <w:p>
      <w:pPr>
        <w:pStyle w:val="BookText"/>
        <w:rPr/>
      </w:pPr>
      <w:r>
        <w:rPr>
          <w:rFonts w:ascii="IRNazanin" w:hAnsi="IRNazanin" w:eastAsia="IRNazanin"/>
          <w:color w:val="111111"/>
          <w:sz w:val="28"/>
          <w:sz w:val="28"/>
          <w:szCs w:val="28"/>
          <w:rtl w:val="true"/>
          <w:lang w:bidi="fa-IR"/>
        </w:rPr>
        <w:t>بخش مهم دیگر کلاس حفظ پرسش از محدوده ی محفوظات گذشته است وظیفه ی مهم مربی در این بخش فرهنگ سازی مناسب در مورد کیفیت انجام مرورها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او باید شرایط مرور مطلوب و اثر بخش را به شاگردان آموخته و دائماً یادآوری نماید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همیشه در میان اساتید برجسته حفظ قرآن مشهور بوده که حافظ ،قرآن حافظ آن مقداری است که می تواند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یافتن به این سطح از تسلط لازم است مرورها با دقت تمرکز، نظم و سرعت مناسب در تلاوت صورت پذیرد</w:t>
      </w:r>
      <w:r>
        <w:rPr>
          <w:rFonts w:eastAsia="IRNazanin" w:cs="IRNazanin"/>
          <w:color w:val="111111"/>
          <w:sz w:val="28"/>
          <w:szCs w:val="28"/>
          <w:rtl w:val="true"/>
          <w:lang w:bidi="fa-IR"/>
        </w:rPr>
        <w:t xml:space="preserve">. </w:t>
      </w:r>
      <w:bookmarkStart w:id="984" w:name="pg9370_146306"/>
    </w:p>
    <w:p>
      <w:pPr>
        <w:pStyle w:val="Heading5"/>
        <w:numPr>
          <w:ilvl w:val="4"/>
          <w:numId w:val="1"/>
        </w:numPr>
        <w:rPr/>
      </w:pPr>
      <w:bookmarkStart w:id="985" w:name="__RefHeading___Toc5431653_2870459653"/>
      <w:bookmarkStart w:id="986" w:name="_Toc396"/>
      <w:bookmarkEnd w:id="984"/>
      <w:bookmarkEnd w:id="985"/>
      <w:r>
        <w:rPr>
          <w:rtl w:val="true"/>
        </w:rPr>
        <w:t>سیزدهم</w:t>
      </w:r>
      <w:r>
        <w:rPr>
          <w:rtl w:val="true"/>
        </w:rPr>
        <w:t xml:space="preserve">: </w:t>
      </w:r>
      <w:r>
        <w:rPr>
          <w:rtl w:val="true"/>
        </w:rPr>
        <w:t>پرسش از کل محفوظات</w:t>
      </w:r>
      <w:bookmarkEnd w:id="986"/>
    </w:p>
    <w:p>
      <w:pPr>
        <w:pStyle w:val="BookText"/>
        <w:rPr/>
      </w:pPr>
      <w:r>
        <w:rPr>
          <w:rFonts w:ascii="IRNazanin" w:hAnsi="IRNazanin" w:eastAsia="IRNazanin"/>
          <w:color w:val="111111"/>
          <w:sz w:val="28"/>
          <w:sz w:val="28"/>
          <w:szCs w:val="28"/>
          <w:rtl w:val="true"/>
          <w:lang w:bidi="fa-IR"/>
        </w:rPr>
        <w:t>در صورت امکانِ پرسشِ سؤالات متعدد در کلاس بهتر است بخشی از سؤالات از محدوده ی مرور همان روز که حافظ موظف به انجامش بوده صورت گرفته و بخشی از سؤالات از کل محفوظات باشد اما در صورت نبودن فرصت کافی توجه به این نکته بسیار ضروری است که سؤال از کل محفوظات دارای رجحان و برتری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مربی محترم، همیشه سؤالات خود را از محدوده ی مرور روزانه که حافظ در همان روز تکرار نموده انجام دهد بی تردید پس از مدتی باعث ضعف شاگردان می گردد چرا که ذهن آنان به این شیوه خو گرفته و به اصطلاح شرطی می گردد که در هر روز فقط پاسخگوی محدوده ی مرور روزانه باشند، نه همه ی محفوظات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اگر مربی پس از مدتی از آنان بخواهد که از باقی محفوظات سؤالی را پاسخ دهند با اعتراض آنان مواجه می گردد که این سؤال در مرورهای امروز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حافظ همه ی آن آیات هستند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استمرار این شیوه، شاگردان در هر روز فقط حافظ مسلط اجزاء مرور همان روز هستند و تسلط آنان بر کل محفوظات در مدت زمان طولانی تری اتفاق می افتد اما اگر مربی از ابتدا آنان را با این فرهنگ راهبری کند که حافظ هر روز باید تمام محفوظات خویش را آماده و پاسخگو باشد، آنان هم ناخودآگاه پذیرفته و اجرا می کنند در غیر این صورت شاگردان همیشه برای پاسخ گویی كل محفوظات درخواست فرصت زمانی چند هفته ای نموده تا با مرور یکباره و زیاد به تسلط نسبی و باور توانایی پاسخگویی دست یافته، سپس پاسخگوی مربی باشند</w:t>
      </w:r>
      <w:r>
        <w:rPr>
          <w:rFonts w:eastAsia="IRNazanin" w:cs="IRNazanin"/>
          <w:color w:val="111111"/>
          <w:sz w:val="28"/>
          <w:szCs w:val="28"/>
          <w:rtl w:val="true"/>
          <w:lang w:bidi="fa-IR"/>
        </w:rPr>
        <w:t xml:space="preserve">. </w:t>
      </w:r>
      <w:bookmarkStart w:id="987" w:name="pg9370_146308"/>
    </w:p>
    <w:p>
      <w:pPr>
        <w:pStyle w:val="Heading5"/>
        <w:numPr>
          <w:ilvl w:val="4"/>
          <w:numId w:val="1"/>
        </w:numPr>
        <w:rPr/>
      </w:pPr>
      <w:bookmarkStart w:id="988" w:name="__RefHeading___Toc5431655_2870459653"/>
      <w:bookmarkStart w:id="989" w:name="_Toc397"/>
      <w:bookmarkEnd w:id="987"/>
      <w:bookmarkEnd w:id="988"/>
      <w:r>
        <w:rPr>
          <w:rtl w:val="true"/>
        </w:rPr>
        <w:t>چهاردهم</w:t>
      </w:r>
      <w:r>
        <w:rPr>
          <w:rtl w:val="true"/>
        </w:rPr>
        <w:t xml:space="preserve">: </w:t>
      </w:r>
      <w:r>
        <w:rPr>
          <w:rtl w:val="true"/>
        </w:rPr>
        <w:t>ریشه یابی اشکالات هنگام پرسش</w:t>
      </w:r>
      <w:bookmarkEnd w:id="989"/>
    </w:p>
    <w:p>
      <w:pPr>
        <w:pStyle w:val="BookText"/>
        <w:rPr/>
      </w:pPr>
      <w:r>
        <w:rPr>
          <w:rFonts w:ascii="IRNazanin" w:hAnsi="IRNazanin" w:eastAsia="IRNazanin"/>
          <w:color w:val="111111"/>
          <w:sz w:val="28"/>
          <w:sz w:val="28"/>
          <w:szCs w:val="28"/>
          <w:rtl w:val="true"/>
          <w:lang w:bidi="fa-IR"/>
        </w:rPr>
        <w:t>در پرسش محفوظات اهداف و خواص گوناگونی نهفته است؛ اولین هدف از پرسش ارزیابی کیفیت محفوظات شاگردان و نحوه ی انجام برنامه ها و تکالیف محول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 تجربه با زیرکی تمام هنگام استماع قرائت شاگرد خود هم زمان با ارزیابی، به دنبال یافتن اشکالات و کاستی ها برای یاری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یافتن منشأ بروز هر اشکال به ارائه ی رهنمودهای لازم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حائز اهمیت است که کاستی های حافظ در ارائه ی محفوظات، گاهی در اثر عدم انجام برنامه ها و گاهی در اثر کیفیت نامطلوب در انجام برنامه ها و بهره بردن از شیوه های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 بررسی و تحلیل اطلاعاتی که از شاگرد در اختیار داشته و نحوه ی پاسخگویی او باید مشاوره های لازم را ارائه و آنان را در اصلاح شیوه های نادرست کمک نماید</w:t>
      </w:r>
      <w:r>
        <w:rPr>
          <w:rFonts w:eastAsia="IRNazanin" w:cs="IRNazanin"/>
          <w:color w:val="111111"/>
          <w:sz w:val="28"/>
          <w:szCs w:val="28"/>
          <w:rtl w:val="true"/>
          <w:lang w:bidi="fa-IR"/>
        </w:rPr>
        <w:t>.</w:t>
      </w:r>
    </w:p>
    <w:p>
      <w:pPr>
        <w:pStyle w:val="Heading5"/>
        <w:numPr>
          <w:ilvl w:val="4"/>
          <w:numId w:val="1"/>
        </w:numPr>
        <w:rPr/>
      </w:pPr>
      <w:bookmarkStart w:id="990" w:name="__RefHeading___Toc5431657_2870459653"/>
      <w:bookmarkStart w:id="991" w:name="_Toc398"/>
      <w:bookmarkEnd w:id="990"/>
      <w:r>
        <w:rPr>
          <w:rtl w:val="true"/>
        </w:rPr>
        <w:t>پانزدهم</w:t>
      </w:r>
      <w:r>
        <w:rPr>
          <w:rtl w:val="true"/>
        </w:rPr>
        <w:t xml:space="preserve">: </w:t>
      </w:r>
      <w:r>
        <w:rPr>
          <w:rtl w:val="true"/>
        </w:rPr>
        <w:t>تأکید بر ارائه ی محفوظات به استاد</w:t>
      </w:r>
      <w:bookmarkEnd w:id="991"/>
    </w:p>
    <w:p>
      <w:pPr>
        <w:pStyle w:val="BookText"/>
        <w:rPr/>
      </w:pPr>
      <w:r>
        <w:rPr>
          <w:rFonts w:ascii="IRNazanin" w:hAnsi="IRNazanin" w:eastAsia="IRNazanin"/>
          <w:color w:val="111111"/>
          <w:sz w:val="28"/>
          <w:sz w:val="28"/>
          <w:szCs w:val="28"/>
          <w:rtl w:val="true"/>
          <w:lang w:bidi="fa-IR"/>
        </w:rPr>
        <w:t>یکی از برکات پرسش از محفوظات این است که تحویل و تلاوت حفظ برای مربی، یکی از انواع مؤثر تمرین محفوظات و باعث تثبیت و تسلط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حافظ همواره صفحاتی را که برای استاد خود قرائت نموده با تسلط بیشتری در حافظه اش ثبت می نماید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امر هم واضح است؛ چون هنگام قرائت برای استاد یا اشخاصی که دارای جایگاه والایی هستند، انسان همه ی تمرکز خویش را به کار می بندد تا بدون نقص قرائت نماید؛ طبیعی است که به هر مقدار تمرکز هنگام ارائه ی محفوظات بالاتر باشد اثر ماندگارتری در ذهن باقی می گذارد</w:t>
      </w:r>
      <w:r>
        <w:rPr>
          <w:rFonts w:eastAsia="IRNazanin" w:cs="IRNazanin"/>
          <w:color w:val="111111"/>
          <w:sz w:val="28"/>
          <w:szCs w:val="28"/>
          <w:rtl w:val="true"/>
          <w:lang w:bidi="fa-IR"/>
        </w:rPr>
        <w:t xml:space="preserve">. </w:t>
      </w:r>
      <w:bookmarkStart w:id="992" w:name="pg9370_146311"/>
    </w:p>
    <w:p>
      <w:pPr>
        <w:pStyle w:val="Heading5"/>
        <w:numPr>
          <w:ilvl w:val="4"/>
          <w:numId w:val="1"/>
        </w:numPr>
        <w:rPr/>
      </w:pPr>
      <w:bookmarkStart w:id="993" w:name="__RefHeading___Toc5431659_2870459653"/>
      <w:bookmarkStart w:id="994" w:name="_Toc399"/>
      <w:bookmarkEnd w:id="992"/>
      <w:bookmarkEnd w:id="993"/>
      <w:r>
        <w:rPr>
          <w:rtl w:val="true"/>
        </w:rPr>
        <w:t>شانزدهم</w:t>
      </w:r>
      <w:r>
        <w:rPr>
          <w:rtl w:val="true"/>
        </w:rPr>
        <w:t xml:space="preserve">: </w:t>
      </w:r>
      <w:r>
        <w:rPr>
          <w:rtl w:val="true"/>
        </w:rPr>
        <w:t>ایجاد فضای مناسب برای پرسش</w:t>
      </w:r>
      <w:bookmarkEnd w:id="994"/>
    </w:p>
    <w:p>
      <w:pPr>
        <w:pStyle w:val="BookText"/>
        <w:rPr/>
      </w:pPr>
      <w:r>
        <w:rPr>
          <w:rFonts w:ascii="IRNazanin" w:hAnsi="IRNazanin" w:eastAsia="IRNazanin"/>
          <w:color w:val="111111"/>
          <w:sz w:val="28"/>
          <w:sz w:val="28"/>
          <w:szCs w:val="28"/>
          <w:rtl w:val="true"/>
          <w:lang w:bidi="fa-IR"/>
        </w:rPr>
        <w:t>با توجه به نکات یادشده، مربی باید شرایطی را در کلاس فراهم نماید که همه ی شاگردان بتوانند به دور از هر گونه اضطراب محفوظات خود را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برخوردهای ناصحیح مربی یا شاگردان دیگر هنگام بروز اشکال در تلاوت فردی خاص می تواند بسیار زیان بار بوده و تا جایی پیش رود که انگیزه و عشق او را نسبت به حفظ و انس با قرآن بکاهد برخی از برخوردهای ناصحیح و منفی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شاگرد در تلاوت با اشکال مواجه می شود، مورد تمسخر مربی یا شاگردان دیگر واقع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حاکم بر کلاس و نوع تعامل مربی با شاگردان اضطراب زا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حاکم بر ،کلاس همراه اکراه و تهدید یا تنبیه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فرهنگی را که مربی بر کلاس حاکم می کند دشوار و دست نایافتنی باشد؛ برای مثال این فرهنگ که با یک تپق کوچک، کیفیت حفظ مورد قبول مربی واقع نشده و شاگرد مورد بازخواست و توبیخ او قرار گیرد امری دشوار است و برای برخی از شاگردان غیر ممکن</w:t>
      </w:r>
      <w:r>
        <w:rPr>
          <w:rFonts w:eastAsia="IRNazanin" w:cs="IRNazanin"/>
          <w:color w:val="111111"/>
          <w:sz w:val="28"/>
          <w:szCs w:val="28"/>
          <w:rtl w:val="true"/>
          <w:lang w:bidi="fa-IR"/>
        </w:rPr>
        <w:t>.</w:t>
      </w:r>
    </w:p>
    <w:p>
      <w:pPr>
        <w:pStyle w:val="Heading5"/>
        <w:numPr>
          <w:ilvl w:val="4"/>
          <w:numId w:val="1"/>
        </w:numPr>
        <w:rPr/>
      </w:pPr>
      <w:bookmarkStart w:id="995" w:name="__RefHeading___Toc5431661_2870459653"/>
      <w:bookmarkStart w:id="996" w:name="_Toc400"/>
      <w:bookmarkEnd w:id="995"/>
      <w:r>
        <w:rPr>
          <w:rtl w:val="true"/>
        </w:rPr>
        <w:t>هفدهم</w:t>
      </w:r>
      <w:r>
        <w:rPr>
          <w:rtl w:val="true"/>
        </w:rPr>
        <w:t xml:space="preserve">: </w:t>
      </w:r>
      <w:r>
        <w:rPr>
          <w:rtl w:val="true"/>
        </w:rPr>
        <w:t>ثبت سابقه ی هر فرد در پرسش محفوظات</w:t>
      </w:r>
      <w:bookmarkEnd w:id="99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بسیار اساسی در پرسش محفوظات جدید و گذشته این است که مربی موظف است، محدوده ی سؤالاتی را که از شاگردان پرسیده به همراه امتیاز آن در جای مناسبی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لازم است همه ی محفوظات شاگردان در پرسش مورد توجه استاد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مربیان بدون توجه به این اصل، هیچ گاه به یاد ندارند که در جلسات قبل چه سوره و جزئی را پرسیده اند از همین رو بارها اتفاق می افتد که سؤالاتی را به صورت تکراری مطرح می نمایند تا بدان جا که برخی از شاگردان زیرک پس از مدتی انس با شیوه ی کلاس داری مربی، متوجه می شوند که او همیشه از برخی سوره های خاص سؤالات را مطرح می نماید یا غالباً از صفحات سمت راست یا چپ یا فقط از بالا یا پایین صفحه می پرسد در نتیجه ممکن است گاهی در مرور خود به صفحات دیگر کم توجهی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پرهیز از این آسیب توصیه می شود مربی یک مصحف مخصوص، برای همه ی افراد کلاس داشته و پس از پرسیدن سؤال در حاشیه ی آن صفحه علامتی که نشانگر نام آن شاگرد است، یادداشت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کار مناسب دیگر این است که مربی هنگام پرسش از هر فرد مصحف شخصی او را در اختیار گرفته و امتیازش را در همان صفحه ای که پرسیده ثبت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برای هر فردی برگ های مخصوص تهیه شده که در آن همه ی شماره ی صفحات قرآن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پرسیدن هر صفحه امتیاز آن در ذیل همان شماره ی صفحه یادداشت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نمونه ای از این فرم را ملاحظه 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رعایت این نکته از سؤالات تکراری پرهیز شده و سابقه ی هر شاگرد نسبت به صفحات پرسش شده مشخص است در صورتی که در صفحه ی خاصی دچار ضعف باشد، استاد می تواند از فرد بخواهد به صورت ویژه آن صفحه را تمرین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 گاهی با رجوع به سابقه ی او دوباره آن صفحات را در پرسش مطرح نموده تا قوت یا ضعف آن را بررسی نماید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ی دیگر این است که مربی پس از یک دور پرسش از کل محفوظات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ثبت امتیازات قادر است صفحات قوی و ضعیف هر یک از شاگردان را در كل محفوظات تعیین و برای تقویت آن در مرور محفوظات، برنامه ریزی لازم و اقدامات شایسته را انجام دهد</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997" w:name="pg9370_146319"/>
    </w:p>
    <w:p>
      <w:pPr>
        <w:pStyle w:val="Heading5"/>
        <w:numPr>
          <w:ilvl w:val="4"/>
          <w:numId w:val="1"/>
        </w:numPr>
        <w:rPr/>
      </w:pPr>
      <w:bookmarkStart w:id="998" w:name="__RefHeading___Toc5431663_2870459653"/>
      <w:bookmarkStart w:id="999" w:name="_Toc401"/>
      <w:bookmarkEnd w:id="997"/>
      <w:bookmarkEnd w:id="998"/>
      <w:r>
        <w:rPr>
          <w:rtl w:val="true"/>
        </w:rPr>
        <w:t>هجدهم</w:t>
      </w:r>
      <w:r>
        <w:rPr>
          <w:rtl w:val="true"/>
        </w:rPr>
        <w:t xml:space="preserve">: </w:t>
      </w:r>
      <w:r>
        <w:rPr>
          <w:rtl w:val="true"/>
        </w:rPr>
        <w:t>استفاده از شیوه های متنوع در پرسش</w:t>
      </w:r>
      <w:bookmarkEnd w:id="999"/>
    </w:p>
    <w:p>
      <w:pPr>
        <w:pStyle w:val="BookText"/>
        <w:rPr/>
      </w:pPr>
      <w:r>
        <w:rPr>
          <w:rFonts w:ascii="IRNazanin" w:hAnsi="IRNazanin" w:eastAsia="IRNazanin"/>
          <w:color w:val="111111"/>
          <w:sz w:val="28"/>
          <w:sz w:val="28"/>
          <w:szCs w:val="28"/>
          <w:rtl w:val="true"/>
          <w:lang w:bidi="fa-IR"/>
        </w:rPr>
        <w:t>یک نواخت نبودن شیوه ی پرسش به تنوع کلاس و شادابی و نشاط شاگردان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تلاش کند با بهره مندی از شیوه های گوناگون از خمودگی و ملالت شاگردان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شیوه های پرسش که حافظ در پاسخ آیات بیشتری را پیوسته برای مربی قرائت می کند دارای فایده و کارایی بالاتری است طبیعی است که از این گونه شیوه ها بیشتر بهره می بریم ولی برای تنوع می توان از شیوه های دیگر به میزان نیاز استفاده نمود برخی از شیوه های مناسب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تلاوت چند آیه توسط هر شخص به صورت غیر معین به میزان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به صورت تلاوت آیه به آیه، بدین ترتیب که هر نفر با انتخاب استاد یک آیه را تلاوت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به صورت وقفی؛ در این روش قرآن آموز هنگام تلاوت در مواضع صحيح وقف، توقف می نماید و نفر بعد یا فرد انتخاب شده توسط استاد، ادامه ی آن را تلاوت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همخوانی و جمع خوانی بعضی از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به صورت مسابقه ای و کیفیت محور؛ بدین معنا که هر گاه فردی در تلاوت دچار اشکال شد دیگر حق ادامه ی تلاوت را ندارد، بلکه فرد دیگری به انتخاب مربی به ادامه ی تلاوت می پردازد او هم تا زمانی اجازه دارد تلاوت را ادامه دهد که در قرائت محفوظات دچار اشتباه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کردن موضوعات قرآنی و تلاوت آیه ی مربوط به آن توسط شاگردان</w:t>
      </w:r>
      <w:r>
        <w:rPr>
          <w:rFonts w:eastAsia="IRNazanin" w:cs="IRNazanin"/>
          <w:color w:val="111111"/>
          <w:sz w:val="28"/>
          <w:szCs w:val="28"/>
          <w:rtl w:val="true"/>
          <w:lang w:bidi="fa-IR"/>
        </w:rPr>
        <w:t xml:space="preserve">. </w:t>
      </w:r>
      <w:bookmarkStart w:id="1000" w:name="pg9370_146321"/>
    </w:p>
    <w:p>
      <w:pPr>
        <w:pStyle w:val="Heading5"/>
        <w:numPr>
          <w:ilvl w:val="4"/>
          <w:numId w:val="1"/>
        </w:numPr>
        <w:rPr/>
      </w:pPr>
      <w:bookmarkStart w:id="1001" w:name="__RefHeading___Toc5431665_2870459653"/>
      <w:bookmarkStart w:id="1002" w:name="_Toc402"/>
      <w:bookmarkEnd w:id="1000"/>
      <w:bookmarkEnd w:id="1001"/>
      <w:r>
        <w:rPr>
          <w:rtl w:val="true"/>
        </w:rPr>
        <w:t>نوزدهم</w:t>
      </w:r>
      <w:r>
        <w:rPr>
          <w:rtl w:val="true"/>
        </w:rPr>
        <w:t xml:space="preserve">: </w:t>
      </w:r>
      <w:r>
        <w:rPr>
          <w:rtl w:val="true"/>
        </w:rPr>
        <w:t>رعایت نحوه ی صحیح پرسش</w:t>
      </w:r>
      <w:bookmarkEnd w:id="1002"/>
    </w:p>
    <w:p>
      <w:pPr>
        <w:pStyle w:val="BookText"/>
        <w:rPr/>
      </w:pPr>
      <w:r>
        <w:rPr>
          <w:rFonts w:ascii="IRNazanin" w:hAnsi="IRNazanin" w:eastAsia="IRNazanin"/>
          <w:color w:val="111111"/>
          <w:sz w:val="28"/>
          <w:sz w:val="28"/>
          <w:szCs w:val="28"/>
          <w:rtl w:val="true"/>
          <w:lang w:bidi="fa-IR"/>
        </w:rPr>
        <w:t>در برخی از کلاس ها مشاهده گشته، مربی فقط سؤالات را از بالای صفحه می پرسد به این علت هر گاه از فردی به صورت انتقالی سؤالی بپرسند، با اعتراض او روبرو می شویم چرا که حفظ آنان محتوا محور نبوده و ارتباط تنگاتنگ معنوی آیات را به خاطر نسپرده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مربی موظف است با مدیریت سؤالات، فرهنگ صحیح حفظ و مرور را در میان آنان به خوبی تبیین نماید</w:t>
      </w:r>
      <w:r>
        <w:rPr>
          <w:rFonts w:eastAsia="IRNazanin" w:cs="IRNazanin"/>
          <w:color w:val="111111"/>
          <w:sz w:val="28"/>
          <w:szCs w:val="28"/>
          <w:rtl w:val="true"/>
          <w:lang w:bidi="fa-IR"/>
        </w:rPr>
        <w:t>.</w:t>
      </w:r>
    </w:p>
    <w:p>
      <w:pPr>
        <w:pStyle w:val="Heading5"/>
        <w:numPr>
          <w:ilvl w:val="4"/>
          <w:numId w:val="1"/>
        </w:numPr>
        <w:rPr/>
      </w:pPr>
      <w:bookmarkStart w:id="1003" w:name="__RefHeading___Toc5431667_2870459653"/>
      <w:bookmarkStart w:id="1004" w:name="_Toc403"/>
      <w:bookmarkEnd w:id="1003"/>
      <w:r>
        <w:rPr>
          <w:rtl w:val="true"/>
        </w:rPr>
        <w:t>بیستم</w:t>
      </w:r>
      <w:r>
        <w:rPr>
          <w:rtl w:val="true"/>
        </w:rPr>
        <w:t xml:space="preserve">: </w:t>
      </w:r>
      <w:r>
        <w:rPr>
          <w:rtl w:val="true"/>
        </w:rPr>
        <w:t>آشنایی با عوامل فراموشی حافظه ی بلند مدت</w:t>
      </w:r>
      <w:bookmarkEnd w:id="1004"/>
    </w:p>
    <w:p>
      <w:pPr>
        <w:pStyle w:val="Heading6"/>
        <w:numPr>
          <w:ilvl w:val="5"/>
          <w:numId w:val="1"/>
        </w:numPr>
        <w:rPr/>
      </w:pPr>
      <w:bookmarkStart w:id="1005" w:name="__RefHeading___Toc5431669_2870459653"/>
      <w:bookmarkStart w:id="1006" w:name="_Toc404"/>
      <w:bookmarkEnd w:id="1005"/>
      <w:r>
        <w:rPr>
          <w:rtl w:val="true"/>
        </w:rPr>
        <w:t>اشاره</w:t>
      </w:r>
      <w:bookmarkEnd w:id="1006"/>
    </w:p>
    <w:p>
      <w:pPr>
        <w:pStyle w:val="BookText"/>
        <w:rPr/>
      </w:pPr>
      <w:r>
        <w:rPr>
          <w:rFonts w:ascii="IRNazanin" w:hAnsi="IRNazanin" w:eastAsia="IRNazanin"/>
          <w:color w:val="111111"/>
          <w:sz w:val="28"/>
          <w:sz w:val="28"/>
          <w:szCs w:val="28"/>
          <w:rtl w:val="true"/>
          <w:lang w:bidi="fa-IR"/>
        </w:rPr>
        <w:t>اگر در عرصه ی تدریس حفظ حضور یافته اید حتماً با افرادی مواجه گشته اید که از ضعف یا فراموشی محفوظات خود گله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گاه اینان با اندکی ضعف در ارائه ی حفظ، احساس می کنند محفوظات خویش را به طور کامل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گونه نیست در موارد بسیاری با مرورهای برنامه ریزی شده می توان به تسلط بر آن آیات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عوامل فراموشی اطلاعات در حافظه کمک شایانی به رفع این باور و نظم بخشی در مرور آیات خواهد داشت به صورت کلی اگر آیاتی از قرآن پس از طی مراحل حفظ به خوبی به ذهن سپرده شد و پس از آن حداقل تا ده روز به صورت دقیق تکرار و یادآوری شد و در برنامه های مرور نیز با تکرار به موقع از آن محافظت ،گردید به این راحتی دچار فراموشی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فراموشی و کم رنگ شدن اطلاعات در ذهن عامل اساسی است؛</w:t>
      </w:r>
    </w:p>
    <w:p>
      <w:pPr>
        <w:pStyle w:val="Heading6"/>
        <w:numPr>
          <w:ilvl w:val="5"/>
          <w:numId w:val="1"/>
        </w:numPr>
        <w:rPr/>
      </w:pPr>
      <w:bookmarkStart w:id="1007" w:name="__RefHeading___Toc5431671_2870459653"/>
      <w:bookmarkStart w:id="1008" w:name="_Toc405"/>
      <w:bookmarkEnd w:id="1007"/>
      <w:r>
        <w:rPr>
          <w:rtl w:val="true"/>
        </w:rPr>
        <w:t>الف</w:t>
      </w:r>
      <w:r>
        <w:rPr>
          <w:rtl w:val="true"/>
        </w:rPr>
        <w:t xml:space="preserve">) </w:t>
      </w:r>
      <w:r>
        <w:rPr>
          <w:rtl w:val="true"/>
        </w:rPr>
        <w:t>عامل تغيير و پویایی ذهن</w:t>
      </w:r>
      <w:bookmarkEnd w:id="100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آمیخته شدن اطلاعات برای رسیدن به فهم مطالب تازه از ویژگی های مغز و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برای حفظ قرآن که باید الفاظ به صورت ثابت در </w:t>
      </w:r>
      <w:bookmarkStart w:id="1009" w:name="pg9370_146323"/>
    </w:p>
    <w:p>
      <w:pPr>
        <w:pStyle w:val="BookText"/>
        <w:rPr/>
      </w:pPr>
      <w:bookmarkEnd w:id="1009"/>
      <w:r>
        <w:rPr>
          <w:rFonts w:ascii="IRNazanin" w:hAnsi="IRNazanin" w:eastAsia="IRNazanin"/>
          <w:color w:val="111111"/>
          <w:sz w:val="28"/>
          <w:sz w:val="28"/>
          <w:szCs w:val="28"/>
          <w:rtl w:val="true"/>
          <w:lang w:bidi="fa-IR"/>
        </w:rPr>
        <w:t>ذهن بماند، مضر است و در اثر عدم مرور محفوظات در بازه ی زمانی مناسب ممکن است باعث ضعف، کم رنگی و فراموشی در محفوظات شود</w:t>
      </w:r>
      <w:r>
        <w:rPr>
          <w:rFonts w:eastAsia="IRNazanin" w:cs="IRNazanin"/>
          <w:color w:val="111111"/>
          <w:sz w:val="28"/>
          <w:szCs w:val="28"/>
          <w:rtl w:val="true"/>
          <w:lang w:bidi="fa-IR"/>
        </w:rPr>
        <w:t>.</w:t>
      </w:r>
    </w:p>
    <w:p>
      <w:pPr>
        <w:pStyle w:val="Heading6"/>
        <w:numPr>
          <w:ilvl w:val="5"/>
          <w:numId w:val="1"/>
        </w:numPr>
        <w:rPr/>
      </w:pPr>
      <w:bookmarkStart w:id="1010" w:name="__RefHeading___Toc5431673_2870459653"/>
      <w:bookmarkStart w:id="1011" w:name="_Toc406"/>
      <w:bookmarkEnd w:id="1010"/>
      <w:r>
        <w:rPr>
          <w:rtl w:val="true"/>
        </w:rPr>
        <w:t>ب</w:t>
      </w:r>
      <w:r>
        <w:rPr>
          <w:rtl w:val="true"/>
        </w:rPr>
        <w:t xml:space="preserve">) </w:t>
      </w:r>
      <w:r>
        <w:rPr>
          <w:rtl w:val="true"/>
        </w:rPr>
        <w:t>عامل سركوبي</w:t>
      </w:r>
      <w:bookmarkEnd w:id="1011"/>
    </w:p>
    <w:p>
      <w:pPr>
        <w:pStyle w:val="BookText"/>
        <w:rPr/>
      </w:pPr>
      <w:r>
        <w:rPr>
          <w:rFonts w:ascii="IRNazanin" w:hAnsi="IRNazanin" w:eastAsia="IRNazanin"/>
          <w:color w:val="111111"/>
          <w:sz w:val="28"/>
          <w:sz w:val="28"/>
          <w:szCs w:val="28"/>
          <w:rtl w:val="true"/>
          <w:lang w:bidi="fa-IR"/>
        </w:rPr>
        <w:t>ویژگی دیگر مغز و حافظه این است که در صورت استفاده نکردن از اطلاعاتی که در حافظه ثبت گشته، بر اثر گذر زمان آن را به فراموشی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استفاده از بخش خودآگاه مغز موجب می گردد که اطلاعات سرکوب گشته و به بخش ناخودآگاه منتقل شود این آیات نیز به ظاهر کاملاً فراموش گشته است ولی محض یادآوری دوباره به بخش خودآگاه بر می گردد؛ مانند زمانی که با ملاقات دوست قدیمی خاطرات شما با او یادآوری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حفظ قرآن که صیانت باید هم از لفظ و هم از مفهوم صورت بگیرد، برگرداندن محفوظات به راحتی انجام نمی پذیرد بلکه مرور و تکرار فراوانی نیاز دارد</w:t>
      </w:r>
      <w:r>
        <w:rPr>
          <w:rFonts w:eastAsia="IRNazanin" w:cs="IRNazanin"/>
          <w:color w:val="111111"/>
          <w:sz w:val="28"/>
          <w:szCs w:val="28"/>
          <w:rtl w:val="true"/>
          <w:lang w:bidi="fa-IR"/>
        </w:rPr>
        <w:t>.</w:t>
      </w:r>
    </w:p>
    <w:p>
      <w:pPr>
        <w:pStyle w:val="Heading6"/>
        <w:numPr>
          <w:ilvl w:val="5"/>
          <w:numId w:val="1"/>
        </w:numPr>
        <w:rPr/>
      </w:pPr>
      <w:bookmarkStart w:id="1012" w:name="__RefHeading___Toc5431675_2870459653"/>
      <w:bookmarkStart w:id="1013" w:name="_Toc407"/>
      <w:bookmarkEnd w:id="1012"/>
      <w:r>
        <w:rPr>
          <w:rtl w:val="true"/>
        </w:rPr>
        <w:t>ج</w:t>
      </w:r>
      <w:r>
        <w:rPr>
          <w:rtl w:val="true"/>
        </w:rPr>
        <w:t xml:space="preserve">) </w:t>
      </w:r>
      <w:r>
        <w:rPr>
          <w:rtl w:val="true"/>
        </w:rPr>
        <w:t>فراموشی ساده</w:t>
      </w:r>
      <w:bookmarkEnd w:id="1013"/>
    </w:p>
    <w:p>
      <w:pPr>
        <w:pStyle w:val="BookText"/>
        <w:rPr/>
      </w:pPr>
      <w:r>
        <w:rPr>
          <w:rFonts w:ascii="IRNazanin" w:hAnsi="IRNazanin" w:eastAsia="IRNazanin"/>
          <w:color w:val="111111"/>
          <w:sz w:val="28"/>
          <w:sz w:val="28"/>
          <w:szCs w:val="28"/>
          <w:rtl w:val="true"/>
          <w:lang w:bidi="fa-IR"/>
        </w:rPr>
        <w:t>گاهی افرادی مشاهده می گردند که با وجود مرور به موقع محفوظات گاهی دچار فراموشی می گردند این نوع از یاد بردن فراموشی زودگذر و ساده است و با اندک تذکر و تکراری به یاد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ی هر سه عامل فراموشی، تکرار و تمرین محفوظات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ممارست و مرور حافظ بیشتر باشد تسلط او بر محفوظات نیز افزون تر شده و با آسیب فراموشی مواجه نخواهد شد</w:t>
      </w:r>
      <w:r>
        <w:rPr>
          <w:rFonts w:eastAsia="IRNazanin" w:cs="IRNazanin"/>
          <w:color w:val="111111"/>
          <w:sz w:val="28"/>
          <w:szCs w:val="28"/>
          <w:rtl w:val="true"/>
          <w:lang w:bidi="fa-IR"/>
        </w:rPr>
        <w:t>.</w:t>
      </w:r>
    </w:p>
    <w:p>
      <w:pPr>
        <w:pStyle w:val="Heading5"/>
        <w:numPr>
          <w:ilvl w:val="4"/>
          <w:numId w:val="1"/>
        </w:numPr>
        <w:rPr/>
      </w:pPr>
      <w:bookmarkStart w:id="1014" w:name="__RefHeading___Toc5431677_2870459653"/>
      <w:bookmarkStart w:id="1015" w:name="_Toc408"/>
      <w:bookmarkEnd w:id="1014"/>
      <w:r>
        <w:rPr>
          <w:rtl w:val="true"/>
        </w:rPr>
        <w:t>بیست و یکم</w:t>
      </w:r>
      <w:r>
        <w:rPr>
          <w:rtl w:val="true"/>
        </w:rPr>
        <w:t xml:space="preserve">: </w:t>
      </w:r>
      <w:r>
        <w:rPr>
          <w:rtl w:val="true"/>
        </w:rPr>
        <w:t>اداره ی فعال و با نشاط کلاس</w:t>
      </w:r>
      <w:bookmarkEnd w:id="101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مربی باید تلاش نماید کلاس را شاداب و سر زنده اداره نماید؛ برای تحقق این امر می توان از شعارها و صلوات قرآنی، لطائف قرآنی به کار بردن شیوه های </w:t>
      </w:r>
      <w:bookmarkStart w:id="1016" w:name="pg9370_146325"/>
    </w:p>
    <w:p>
      <w:pPr>
        <w:pStyle w:val="BookText"/>
        <w:rPr/>
      </w:pPr>
      <w:bookmarkEnd w:id="1016"/>
      <w:r>
        <w:rPr>
          <w:rFonts w:ascii="IRNazanin" w:hAnsi="IRNazanin" w:eastAsia="IRNazanin"/>
          <w:color w:val="111111"/>
          <w:sz w:val="28"/>
          <w:sz w:val="28"/>
          <w:szCs w:val="28"/>
          <w:rtl w:val="true"/>
          <w:lang w:bidi="fa-IR"/>
        </w:rPr>
        <w:t>متنوع در پرسش، برگزاری مسابقه میان قرآن آموزان و شیوه های دیگر بهره برد</w:t>
      </w:r>
      <w:r>
        <w:rPr>
          <w:rFonts w:eastAsia="IRNazanin" w:cs="IRNazanin"/>
          <w:color w:val="111111"/>
          <w:sz w:val="28"/>
          <w:szCs w:val="28"/>
          <w:rtl w:val="true"/>
          <w:lang w:bidi="fa-IR"/>
        </w:rPr>
        <w:t>.</w:t>
      </w:r>
    </w:p>
    <w:p>
      <w:pPr>
        <w:pStyle w:val="Heading5"/>
        <w:numPr>
          <w:ilvl w:val="4"/>
          <w:numId w:val="1"/>
        </w:numPr>
        <w:rPr/>
      </w:pPr>
      <w:bookmarkStart w:id="1017" w:name="__RefHeading___Toc5431679_2870459653"/>
      <w:bookmarkStart w:id="1018" w:name="_Toc409"/>
      <w:bookmarkEnd w:id="1017"/>
      <w:r>
        <w:rPr>
          <w:rtl w:val="true"/>
        </w:rPr>
        <w:t>بیست و دوم</w:t>
      </w:r>
      <w:r>
        <w:rPr>
          <w:rtl w:val="true"/>
        </w:rPr>
        <w:t xml:space="preserve">: </w:t>
      </w:r>
      <w:r>
        <w:rPr>
          <w:rtl w:val="true"/>
        </w:rPr>
        <w:t>ارائه راهکارهای مناسب به حفاظ</w:t>
      </w:r>
      <w:bookmarkEnd w:id="1018"/>
    </w:p>
    <w:p>
      <w:pPr>
        <w:pStyle w:val="BookText"/>
        <w:rPr/>
      </w:pPr>
      <w:r>
        <w:rPr>
          <w:rFonts w:ascii="IRNazanin" w:hAnsi="IRNazanin" w:eastAsia="IRNazanin"/>
          <w:color w:val="111111"/>
          <w:sz w:val="28"/>
          <w:sz w:val="28"/>
          <w:szCs w:val="28"/>
          <w:rtl w:val="true"/>
          <w:lang w:bidi="fa-IR"/>
        </w:rPr>
        <w:t>یکی از بزرگ ترین ثمرات کلاس حفظ، بهره از تجربیات مربی و راه کارهای مناسب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مربی، توانمندی خود در این بخش را ارتقاء داده و در زمان های لازم از ذکر تجربیات و راه کارهای مناسب به اعضای کلاس دریغ نورزد</w:t>
      </w:r>
      <w:r>
        <w:rPr>
          <w:rFonts w:eastAsia="IRNazanin" w:cs="IRNazanin"/>
          <w:color w:val="111111"/>
          <w:sz w:val="28"/>
          <w:szCs w:val="28"/>
          <w:rtl w:val="true"/>
          <w:lang w:bidi="fa-IR"/>
        </w:rPr>
        <w:t>.</w:t>
      </w:r>
    </w:p>
    <w:p>
      <w:pPr>
        <w:pStyle w:val="Heading5"/>
        <w:numPr>
          <w:ilvl w:val="4"/>
          <w:numId w:val="1"/>
        </w:numPr>
        <w:rPr/>
      </w:pPr>
      <w:bookmarkStart w:id="1019" w:name="__RefHeading___Toc5431681_2870459653"/>
      <w:bookmarkStart w:id="1020" w:name="_Toc410"/>
      <w:bookmarkEnd w:id="1019"/>
      <w:r>
        <w:rPr>
          <w:rtl w:val="true"/>
        </w:rPr>
        <w:t>بیست و سوم</w:t>
      </w:r>
      <w:r>
        <w:rPr>
          <w:rtl w:val="true"/>
        </w:rPr>
        <w:t xml:space="preserve">: </w:t>
      </w:r>
      <w:r>
        <w:rPr>
          <w:rtl w:val="true"/>
        </w:rPr>
        <w:t>ثبت امتیازات</w:t>
      </w:r>
      <w:bookmarkEnd w:id="1020"/>
    </w:p>
    <w:p>
      <w:pPr>
        <w:pStyle w:val="BookText"/>
        <w:rPr/>
      </w:pPr>
      <w:r>
        <w:rPr>
          <w:rFonts w:ascii="IRNazanin" w:hAnsi="IRNazanin" w:eastAsia="IRNazanin"/>
          <w:color w:val="111111"/>
          <w:sz w:val="28"/>
          <w:sz w:val="28"/>
          <w:szCs w:val="28"/>
          <w:rtl w:val="true"/>
          <w:lang w:bidi="fa-IR"/>
        </w:rPr>
        <w:t>امتیاز دهی از امور مهم در اداره ی کلاس حفظ است که لازم است با ملاک یکسانی با رعایت عدالت تلاوت هر یک از شاگردان ارزیابی گشته و نمره ی آن در دفتر کلاسی ثبت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به عنوان امتیاز مثبت یا منفی لحاظ می گردد، نشانگر اهمیت آن در روند حفظ و اثر بخشی آن است بنابراین نکاتی که تاکنون از آن یاد شد و در موفقیت حافظ کارساز می باشد باید در امتیازده ی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مربی در امتیاز دهی به اشکالات کوچک توجهی ننماید، شاگردان در برابر بروز این نوع اشکالات، بی توجهی کرده و نسبت به آن حساسیتی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ی اقدامات مربی در کلاس بر ضعف یا قوت شاگردانش تأثیرگذار بوده و در مجموع فرهنگ و منش خاصی درباره ی حفظ قرآن، در باور آنان نهادینه خواهد کرد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وقف و ابتدای صحیح، عنایت به همه ی اشکالات در ارائه ی محفوظات حتی ایرادهای کوچک، مانند تپق، حساسیت نسبت به خواندن با تسلط و به دور </w:t>
      </w:r>
    </w:p>
    <w:p>
      <w:pPr>
        <w:pStyle w:val="BookText"/>
        <w:rPr/>
      </w:pPr>
      <w:r>
        <w:rPr>
          <w:rFonts w:ascii="IRNazanin" w:hAnsi="IRNazanin" w:eastAsia="IRNazanin"/>
          <w:color w:val="111111"/>
          <w:sz w:val="28"/>
          <w:sz w:val="28"/>
          <w:szCs w:val="28"/>
          <w:rtl w:val="true"/>
          <w:lang w:bidi="fa-IR"/>
        </w:rPr>
        <w:t>از تردید اهتمام نسبت به رعایت تجوید از جمله مواردی است که باید مورد اهتمام بوده و شایسته است در امتیاز دهی آن ها را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نمونه هایی از فرم ثبت امتیازات کلاس حفظ به همراه بارم امتیاز دهی را مشاهده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بارم بر مبنای اختصاص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جهت ارزیابی هر صفحه ی پانزده سطری، 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بارم امتیاز دهی کلاس حفظ</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فرم ثبت نمرات کلاس حفظ نمونه 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فرم ثبت نمرات کلاس حفظ نمونه 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021" w:name="pg9370_146333"/>
    </w:p>
    <w:p>
      <w:pPr>
        <w:pStyle w:val="Heading5"/>
        <w:numPr>
          <w:ilvl w:val="4"/>
          <w:numId w:val="1"/>
        </w:numPr>
        <w:rPr/>
      </w:pPr>
      <w:bookmarkStart w:id="1022" w:name="__RefHeading___Toc5431683_2870459653"/>
      <w:bookmarkStart w:id="1023" w:name="_Toc411"/>
      <w:bookmarkEnd w:id="1021"/>
      <w:bookmarkEnd w:id="1022"/>
      <w:r>
        <w:rPr>
          <w:rtl w:val="true"/>
        </w:rPr>
        <w:t>بیست و چهارم</w:t>
      </w:r>
      <w:r>
        <w:rPr>
          <w:rtl w:val="true"/>
        </w:rPr>
        <w:t xml:space="preserve">: </w:t>
      </w:r>
      <w:r>
        <w:rPr>
          <w:rtl w:val="true"/>
        </w:rPr>
        <w:t>هماهنگی مربی با نظام آموزشی</w:t>
      </w:r>
      <w:bookmarkEnd w:id="1023"/>
    </w:p>
    <w:p>
      <w:pPr>
        <w:pStyle w:val="BookText"/>
        <w:rPr/>
      </w:pPr>
      <w:r>
        <w:rPr>
          <w:rFonts w:ascii="IRNazanin" w:hAnsi="IRNazanin" w:eastAsia="IRNazanin"/>
          <w:color w:val="111111"/>
          <w:sz w:val="28"/>
          <w:sz w:val="28"/>
          <w:szCs w:val="28"/>
          <w:rtl w:val="true"/>
          <w:lang w:bidi="fa-IR"/>
        </w:rPr>
        <w:t>گاه مربی به تنهایی عهده دار امور کلاس نیست؛ بلکه به عنوان یکی از ارکان مهم فرایند آموزش و به عنوان عضوی از نظام آموزشی انجام وظیفه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دقت کند در مواردی که سلیقه و تجربه ی او با برنامه های ابلاغ شده از سوی آن مجموعه ی آموزشی تعارضی یافت در برابر شاگردان خویش به انتقاد از آن مجموعه نپردازد بلکه تلاش کند با تعامل سازنده در زمان مناسب با مسئولان آن مؤسسه، به بررسی این گونه امور بپردازند</w:t>
      </w:r>
      <w:r>
        <w:rPr>
          <w:rFonts w:eastAsia="IRNazanin" w:cs="IRNazanin"/>
          <w:color w:val="111111"/>
          <w:sz w:val="28"/>
          <w:szCs w:val="28"/>
          <w:rtl w:val="true"/>
          <w:lang w:bidi="fa-IR"/>
        </w:rPr>
        <w:t>.</w:t>
      </w:r>
    </w:p>
    <w:p>
      <w:pPr>
        <w:pStyle w:val="Heading5"/>
        <w:numPr>
          <w:ilvl w:val="4"/>
          <w:numId w:val="1"/>
        </w:numPr>
        <w:rPr/>
      </w:pPr>
      <w:bookmarkStart w:id="1024" w:name="__RefHeading___Toc5431685_2870459653"/>
      <w:bookmarkStart w:id="1025" w:name="_Toc412"/>
      <w:bookmarkEnd w:id="1024"/>
      <w:r>
        <w:rPr>
          <w:rtl w:val="true"/>
        </w:rPr>
        <w:t>بیست و پنجم</w:t>
      </w:r>
      <w:r>
        <w:rPr>
          <w:rtl w:val="true"/>
        </w:rPr>
        <w:t xml:space="preserve">: </w:t>
      </w:r>
      <w:r>
        <w:rPr>
          <w:rtl w:val="true"/>
        </w:rPr>
        <w:t>اهتمام به حفظ شماره ی آیات</w:t>
      </w:r>
      <w:bookmarkEnd w:id="1025"/>
    </w:p>
    <w:p>
      <w:pPr>
        <w:pStyle w:val="BookText"/>
        <w:rPr/>
      </w:pPr>
      <w:r>
        <w:rPr>
          <w:rFonts w:ascii="IRNazanin" w:hAnsi="IRNazanin" w:eastAsia="IRNazanin"/>
          <w:color w:val="111111"/>
          <w:sz w:val="28"/>
          <w:sz w:val="28"/>
          <w:szCs w:val="28"/>
          <w:rtl w:val="true"/>
          <w:lang w:bidi="fa-IR"/>
        </w:rPr>
        <w:t>همان گونه که در مباحث پیشین گفته شد حفظ شماره ی آیات دارای فواید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در طرح هایی که حفظ با سرعت بیشتری انجام می گیرد، افزون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استاد محترم حفظ با فرهنگ سازی مناسب، پرسش مستمر از شماره ی آیات و تشویق شاگردان، انگیزه کافی برای توجه آنان به تمرین و تسلط کافی در این زمینه را فراهم نماید</w:t>
      </w:r>
      <w:r>
        <w:rPr>
          <w:rFonts w:eastAsia="IRNazanin" w:cs="IRNazanin"/>
          <w:color w:val="111111"/>
          <w:sz w:val="28"/>
          <w:szCs w:val="28"/>
          <w:rtl w:val="true"/>
          <w:lang w:bidi="fa-IR"/>
        </w:rPr>
        <w:t>.</w:t>
      </w:r>
    </w:p>
    <w:p>
      <w:pPr>
        <w:pStyle w:val="Heading5"/>
        <w:numPr>
          <w:ilvl w:val="4"/>
          <w:numId w:val="1"/>
        </w:numPr>
        <w:rPr/>
      </w:pPr>
      <w:bookmarkStart w:id="1026" w:name="__RefHeading___Toc5431687_2870459653"/>
      <w:bookmarkStart w:id="1027" w:name="_Toc413"/>
      <w:bookmarkEnd w:id="1026"/>
      <w:r>
        <w:rPr>
          <w:rtl w:val="true"/>
        </w:rPr>
        <w:t>بیست و ششم</w:t>
      </w:r>
      <w:r>
        <w:rPr>
          <w:rtl w:val="true"/>
        </w:rPr>
        <w:t xml:space="preserve">: </w:t>
      </w:r>
      <w:r>
        <w:rPr>
          <w:rtl w:val="true"/>
        </w:rPr>
        <w:t>انگیزه بخشی</w:t>
      </w:r>
      <w:bookmarkEnd w:id="1027"/>
    </w:p>
    <w:p>
      <w:pPr>
        <w:pStyle w:val="BookText"/>
        <w:rPr/>
      </w:pPr>
      <w:r>
        <w:rPr>
          <w:rFonts w:ascii="IRNazanin" w:hAnsi="IRNazanin" w:eastAsia="IRNazanin"/>
          <w:color w:val="111111"/>
          <w:sz w:val="28"/>
          <w:sz w:val="28"/>
          <w:szCs w:val="28"/>
          <w:rtl w:val="true"/>
          <w:lang w:bidi="fa-IR"/>
        </w:rPr>
        <w:t>لازم است استاد محترم حفظ، با استفاده از شگردها و ابتکارات خاص خویش، در مواقع لازم، انگیزه و روحیه حافظان را تقویت 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کلام زیبایی تأثیر انگیزه در انجام فعالیت های مهم را این گونه بیان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بدن از آن چه نیت و انگیزه نسبت به آن قوی باشد، ضعیف و ناتوان نمی شود</w:t>
      </w:r>
      <w:r>
        <w:rPr>
          <w:rFonts w:eastAsia="IRNazanin" w:cs="IRNazanin"/>
          <w:color w:val="111111"/>
          <w:sz w:val="28"/>
          <w:szCs w:val="28"/>
          <w:rtl w:val="true"/>
          <w:lang w:bidi="fa-IR"/>
        </w:rPr>
        <w:t xml:space="preserve">». </w:t>
      </w:r>
      <w:r>
        <w:rPr>
          <w:rStyle w:val="FootnoteAnchor"/>
          <w:rtl w:val="true"/>
        </w:rPr>
        <w:footnoteReference w:id="170"/>
      </w:r>
      <w:bookmarkStart w:id="1028" w:name="pg9370_146335"/>
    </w:p>
    <w:p>
      <w:pPr>
        <w:pStyle w:val="BookText"/>
        <w:rPr/>
      </w:pPr>
      <w:bookmarkEnd w:id="1028"/>
      <w:r>
        <w:rPr>
          <w:rFonts w:ascii="IRNazanin" w:hAnsi="IRNazanin" w:eastAsia="IRNazanin"/>
          <w:color w:val="111111"/>
          <w:sz w:val="28"/>
          <w:sz w:val="28"/>
          <w:szCs w:val="28"/>
          <w:rtl w:val="true"/>
          <w:lang w:bidi="fa-IR"/>
        </w:rPr>
        <w:t>مواردی همچون بیان احادیث اهل بیت علیهم السلام درباره ی ارزشمندی و فضیلت حفظ قرآن سخنان علمای برجسته بیان فواید و برکات حفظ قرآن، بازگو کردن توانایی ها و استعدادهای قرآن آموزان به طور جمعی و فردی بیان تجربه ی استادان برتر این حوزه می تواند شاگردان را در کار مستمر و با کیفیت یاری نماید</w:t>
      </w:r>
      <w:r>
        <w:rPr>
          <w:rFonts w:eastAsia="IRNazanin" w:cs="IRNazanin"/>
          <w:color w:val="111111"/>
          <w:sz w:val="28"/>
          <w:szCs w:val="28"/>
          <w:rtl w:val="true"/>
          <w:lang w:bidi="fa-IR"/>
        </w:rPr>
        <w:t>.</w:t>
      </w:r>
    </w:p>
    <w:p>
      <w:pPr>
        <w:pStyle w:val="Heading5"/>
        <w:numPr>
          <w:ilvl w:val="4"/>
          <w:numId w:val="1"/>
        </w:numPr>
        <w:rPr/>
      </w:pPr>
      <w:bookmarkStart w:id="1029" w:name="__RefHeading___Toc5431689_2870459653"/>
      <w:bookmarkStart w:id="1030" w:name="_Toc414"/>
      <w:bookmarkEnd w:id="1029"/>
      <w:r>
        <w:rPr>
          <w:rtl w:val="true"/>
        </w:rPr>
        <w:t>بیست و هفتم</w:t>
      </w:r>
      <w:r>
        <w:rPr>
          <w:rtl w:val="true"/>
        </w:rPr>
        <w:t xml:space="preserve">: </w:t>
      </w:r>
      <w:r>
        <w:rPr>
          <w:rtl w:val="true"/>
        </w:rPr>
        <w:t>سطح انتظارات استاد از کلاس</w:t>
      </w:r>
      <w:bookmarkEnd w:id="1030"/>
    </w:p>
    <w:p>
      <w:pPr>
        <w:pStyle w:val="BookText"/>
        <w:rPr/>
      </w:pPr>
      <w:r>
        <w:rPr>
          <w:rFonts w:ascii="IRNazanin" w:hAnsi="IRNazanin" w:eastAsia="IRNazanin"/>
          <w:color w:val="111111"/>
          <w:sz w:val="28"/>
          <w:sz w:val="28"/>
          <w:szCs w:val="28"/>
          <w:rtl w:val="true"/>
          <w:lang w:bidi="fa-IR"/>
        </w:rPr>
        <w:t>به تجربه ثابت گشته، سطح انتظارات مربی از مجموعه ی کلاس به هر اندازه باشد، قرآن آموزان نیز خود را با آن منطبق ساخته و تلاش می کنند رضایت او را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استادی به نمره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شده و سطح بالاتری را طلب نکند، قرآن آموزان غالباً در همین سطح یا پایین تر از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تنها با کسب امتیاز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رضایت کامل برسد قرآن آموزان همیشه در تلاش و تکاپوی رسیدن به حد عالی هستند رعایت این نکته خود به تنهایی عامل مؤثری برای موفقیت رشد و نشاط کلاس و حفاظ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این اصل باید حکیمانه و بسیار ظریف اجرا گردد تا موجب دلسردی شاگردان شود</w:t>
      </w:r>
      <w:r>
        <w:rPr>
          <w:rFonts w:eastAsia="IRNazanin" w:cs="IRNazanin"/>
          <w:color w:val="111111"/>
          <w:sz w:val="28"/>
          <w:szCs w:val="28"/>
          <w:rtl w:val="true"/>
          <w:lang w:bidi="fa-IR"/>
        </w:rPr>
        <w:t>.</w:t>
      </w:r>
    </w:p>
    <w:p>
      <w:pPr>
        <w:pStyle w:val="Heading5"/>
        <w:numPr>
          <w:ilvl w:val="4"/>
          <w:numId w:val="1"/>
        </w:numPr>
        <w:rPr/>
      </w:pPr>
      <w:bookmarkStart w:id="1031" w:name="__RefHeading___Toc5431691_2870459653"/>
      <w:bookmarkStart w:id="1032" w:name="_Toc415"/>
      <w:bookmarkEnd w:id="1031"/>
      <w:r>
        <w:rPr>
          <w:rtl w:val="true"/>
        </w:rPr>
        <w:t>بیست و هشتم</w:t>
      </w:r>
      <w:r>
        <w:rPr>
          <w:rtl w:val="true"/>
        </w:rPr>
        <w:t xml:space="preserve">: </w:t>
      </w:r>
      <w:r>
        <w:rPr>
          <w:rtl w:val="true"/>
        </w:rPr>
        <w:t>برنامه ریزی برای تقویت محفوظات</w:t>
      </w:r>
      <w:bookmarkEnd w:id="103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حافظان افرادی به چشم می خورند که با آن که در غالب اجزاء تسلط کافی را دارایند اما در برخی اجزاء خاص دچار ضعفند مربی موظف است با فرهنگ سازی مناسب و دادن برنامه و تکلیف ویژه آنان را در تثبیت و تحکیم محفوظات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تفاوتی نسبت به ضعف شاگردان یکی از نقاط ضعف مربی به حساب می آید</w:t>
      </w:r>
      <w:r>
        <w:rPr>
          <w:rFonts w:eastAsia="IRNazanin" w:cs="IRNazanin"/>
          <w:color w:val="111111"/>
          <w:sz w:val="28"/>
          <w:szCs w:val="28"/>
          <w:rtl w:val="true"/>
          <w:lang w:bidi="fa-IR"/>
        </w:rPr>
        <w:t xml:space="preserve">. </w:t>
      </w:r>
      <w:bookmarkStart w:id="1033" w:name="pg9370_146338"/>
    </w:p>
    <w:p>
      <w:pPr>
        <w:pStyle w:val="Heading5"/>
        <w:numPr>
          <w:ilvl w:val="4"/>
          <w:numId w:val="1"/>
        </w:numPr>
        <w:rPr/>
      </w:pPr>
      <w:bookmarkStart w:id="1034" w:name="__RefHeading___Toc5431693_2870459653"/>
      <w:bookmarkStart w:id="1035" w:name="_Toc416"/>
      <w:bookmarkEnd w:id="1033"/>
      <w:bookmarkEnd w:id="1034"/>
      <w:r>
        <w:rPr>
          <w:rtl w:val="true"/>
        </w:rPr>
        <w:t>بیست و نهم</w:t>
      </w:r>
      <w:r>
        <w:rPr>
          <w:rtl w:val="true"/>
        </w:rPr>
        <w:t xml:space="preserve">: </w:t>
      </w:r>
      <w:r>
        <w:rPr>
          <w:rtl w:val="true"/>
        </w:rPr>
        <w:t>پرسش از کیفیت انجام تكليف ها</w:t>
      </w:r>
      <w:bookmarkEnd w:id="1035"/>
    </w:p>
    <w:p>
      <w:pPr>
        <w:pStyle w:val="BookText"/>
        <w:rPr/>
      </w:pPr>
      <w:r>
        <w:rPr>
          <w:rFonts w:ascii="IRNazanin" w:hAnsi="IRNazanin" w:eastAsia="IRNazanin"/>
          <w:color w:val="111111"/>
          <w:sz w:val="28"/>
          <w:sz w:val="28"/>
          <w:szCs w:val="28"/>
          <w:rtl w:val="true"/>
          <w:lang w:bidi="fa-IR"/>
        </w:rPr>
        <w:t>در هر جلسه استاد موظف است از شاگردان خویش در مورد انجام کامل تکلیف ها پرسش نماید و تذکرات لازم را ارائه نماید توجه به این نکته توسط مربی نشانگر اهتمام او به انجام برنامه ها و القاء آن به شاگردان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انجام دقیق تکلیف ها، شاگردان مورد تشویق استاد قرار گرفته و در صورت عدم انجام کامل تذکرات لازم ارائه می گردد</w:t>
      </w:r>
      <w:r>
        <w:rPr>
          <w:rFonts w:eastAsia="IRNazanin" w:cs="IRNazanin"/>
          <w:color w:val="111111"/>
          <w:sz w:val="28"/>
          <w:szCs w:val="28"/>
          <w:rtl w:val="true"/>
          <w:lang w:bidi="fa-IR"/>
        </w:rPr>
        <w:t>.</w:t>
      </w:r>
    </w:p>
    <w:p>
      <w:pPr>
        <w:pStyle w:val="Heading5"/>
        <w:numPr>
          <w:ilvl w:val="4"/>
          <w:numId w:val="1"/>
        </w:numPr>
        <w:rPr/>
      </w:pPr>
      <w:bookmarkStart w:id="1036" w:name="__RefHeading___Toc5431695_2870459653"/>
      <w:bookmarkStart w:id="1037" w:name="_Toc417"/>
      <w:bookmarkEnd w:id="1036"/>
      <w:r>
        <w:rPr>
          <w:rtl w:val="true"/>
        </w:rPr>
        <w:t>سی ام</w:t>
      </w:r>
      <w:r>
        <w:rPr>
          <w:rtl w:val="true"/>
        </w:rPr>
        <w:t xml:space="preserve">: </w:t>
      </w:r>
      <w:r>
        <w:rPr>
          <w:rtl w:val="true"/>
        </w:rPr>
        <w:t>انجام مباحثه در کلاس</w:t>
      </w:r>
      <w:bookmarkEnd w:id="1037"/>
    </w:p>
    <w:p>
      <w:pPr>
        <w:pStyle w:val="BookText"/>
        <w:rPr/>
      </w:pPr>
      <w:r>
        <w:rPr>
          <w:rFonts w:ascii="IRNazanin" w:hAnsi="IRNazanin" w:eastAsia="IRNazanin"/>
          <w:color w:val="111111"/>
          <w:sz w:val="28"/>
          <w:sz w:val="28"/>
          <w:szCs w:val="28"/>
          <w:rtl w:val="true"/>
          <w:lang w:bidi="fa-IR"/>
        </w:rPr>
        <w:t>برای بهره برداری بیشتر از زمان کلاس می توان از شیوه ی انجام مباحثه، همزمان با پرسش های استاد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هایی که شاگردان برای انجام تکالیف فرصت کافی در اختیار ندارند و با محفوظات بسیار در خارج از کلاس زمانی اندک در اختیار دارند می توان از این شیوه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این نکته در کلاس باعث می شود قرآن آموزان با نشاط و انگیزه ی بیشتری در کلاس حضور یافته از زمان کلاس استفاده بهینه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ی قرآن آموزان مشغول تلاوت بوده و در زمان محدود کلاس، آیات بیشتری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مهمی که هنگام مباحثه شاگردان در کلاس باید مورد توجه استاد باشد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های مباحثه به صورت دونفری مشغول مباحثه گردند و از تعداد بیشتر پرهیز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مباحثه باید دارای برنامه ای هدفمند بوده که از پیش توسط استاد مشخص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جای ممکن همه ی اعضاء کلاس هنگام مباحثه در یک مکان مناسب که استاد بتواند در زمان مباحثه بر آنان اشراف کامل داشته باشد، حضور یابند</w:t>
      </w:r>
      <w:r>
        <w:rPr>
          <w:rFonts w:eastAsia="IRNazanin" w:cs="IRNazanin"/>
          <w:color w:val="111111"/>
          <w:sz w:val="28"/>
          <w:szCs w:val="28"/>
          <w:rtl w:val="true"/>
          <w:lang w:bidi="fa-IR"/>
        </w:rPr>
        <w:t xml:space="preserve">. </w:t>
      </w:r>
      <w:bookmarkStart w:id="1038" w:name="pg9370_146340"/>
    </w:p>
    <w:p>
      <w:pPr>
        <w:pStyle w:val="BookText"/>
        <w:rPr/>
      </w:pPr>
      <w:bookmarkEnd w:id="103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همزمان با پرسش بر مباحثه نظارت کرده و مراقب است فضای کلاس دچار بی نظمی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کلاس هایی که شاگردان در ابتدای راه قرار داشته و محفوظات اندکی دارند بهتر است از این شیوه استفاده نکنیم</w:t>
      </w:r>
      <w:r>
        <w:rPr>
          <w:rFonts w:eastAsia="IRNazanin" w:cs="IRNazanin"/>
          <w:color w:val="111111"/>
          <w:sz w:val="28"/>
          <w:szCs w:val="28"/>
          <w:rtl w:val="true"/>
          <w:lang w:bidi="fa-IR"/>
        </w:rPr>
        <w:t>.</w:t>
      </w:r>
    </w:p>
    <w:p>
      <w:pPr>
        <w:pStyle w:val="Heading5"/>
        <w:numPr>
          <w:ilvl w:val="4"/>
          <w:numId w:val="1"/>
        </w:numPr>
        <w:rPr/>
      </w:pPr>
      <w:bookmarkStart w:id="1039" w:name="__RefHeading___Toc5431697_2870459653"/>
      <w:bookmarkStart w:id="1040" w:name="_Toc418"/>
      <w:bookmarkEnd w:id="1039"/>
      <w:r>
        <w:rPr>
          <w:rtl w:val="true"/>
        </w:rPr>
        <w:t>سی و یکم</w:t>
      </w:r>
      <w:r>
        <w:rPr>
          <w:rtl w:val="true"/>
        </w:rPr>
        <w:t xml:space="preserve">: </w:t>
      </w:r>
      <w:r>
        <w:rPr>
          <w:rtl w:val="true"/>
        </w:rPr>
        <w:t>تذکرات مهم در پایان کلاس</w:t>
      </w:r>
      <w:bookmarkEnd w:id="1040"/>
    </w:p>
    <w:p>
      <w:pPr>
        <w:pStyle w:val="BookText"/>
        <w:rPr/>
      </w:pPr>
      <w:r>
        <w:rPr>
          <w:rFonts w:ascii="IRNazanin" w:hAnsi="IRNazanin" w:eastAsia="IRNazanin"/>
          <w:color w:val="111111"/>
          <w:sz w:val="28"/>
          <w:sz w:val="28"/>
          <w:szCs w:val="28"/>
          <w:rtl w:val="true"/>
          <w:lang w:bidi="fa-IR"/>
        </w:rPr>
        <w:t>بسیار به جاست که مربی محترم در پایان کلاس با توجه به کیفیت ارائه ی محفوظات هر یک از شاگردان افرادی را که در وضعیت مطلوب و مناسبی قرار دارند، مورد تشویق قرار داده و از تلاش آنان قدردانی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مهم دیگر یادآوری برنامه ها و تکالیف جلسه ی بعد و توصیه های لازم در این بخش است</w:t>
      </w:r>
      <w:r>
        <w:rPr>
          <w:rFonts w:eastAsia="IRNazanin" w:cs="IRNazanin"/>
          <w:color w:val="111111"/>
          <w:sz w:val="28"/>
          <w:szCs w:val="28"/>
          <w:rtl w:val="true"/>
          <w:lang w:bidi="fa-IR"/>
        </w:rPr>
        <w:t>.</w:t>
      </w:r>
    </w:p>
    <w:p>
      <w:pPr>
        <w:pStyle w:val="Heading5"/>
        <w:numPr>
          <w:ilvl w:val="4"/>
          <w:numId w:val="1"/>
        </w:numPr>
        <w:rPr/>
      </w:pPr>
      <w:bookmarkStart w:id="1041" w:name="__RefHeading___Toc5431699_2870459653"/>
      <w:bookmarkStart w:id="1042" w:name="_Toc419"/>
      <w:bookmarkEnd w:id="1041"/>
      <w:r>
        <w:rPr>
          <w:rtl w:val="true"/>
        </w:rPr>
        <w:t>سی و دوم</w:t>
      </w:r>
      <w:r>
        <w:rPr>
          <w:rtl w:val="true"/>
        </w:rPr>
        <w:t xml:space="preserve">: </w:t>
      </w:r>
      <w:r>
        <w:rPr>
          <w:rtl w:val="true"/>
        </w:rPr>
        <w:t>استفاده از دفترچه ی تکالیف حفظ</w:t>
      </w:r>
      <w:bookmarkEnd w:id="1042"/>
    </w:p>
    <w:p>
      <w:pPr>
        <w:pStyle w:val="BookText"/>
        <w:rPr/>
      </w:pPr>
      <w:r>
        <w:rPr>
          <w:rFonts w:ascii="IRNazanin" w:hAnsi="IRNazanin" w:eastAsia="IRNazanin"/>
          <w:color w:val="111111"/>
          <w:sz w:val="28"/>
          <w:sz w:val="28"/>
          <w:szCs w:val="28"/>
          <w:rtl w:val="true"/>
          <w:lang w:bidi="fa-IR"/>
        </w:rPr>
        <w:t>یکی از ابزارهای کارآمد و مفید در حفظ دفترچه های مخصوصی است که مربی تکالیف هر جلسه را در آن ثبت می نماید قرآن آموز هم با توجه به آن به اجرای برنامه های استاد می پردازد در هر جلسه انجام نیک برنامه ها از طریق این دفترچه بررسی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موظفند کیفیت انجام تکالیف را در دفترچه ثبت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مندی از این ابزار فواید فراوانی دارد؛ از جمله آن که باعث نظم بخشیدن به مرورها و تکالیف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نشانگر آن است که در کلاس هایی که از این گونه ابزارها بهره جسته اند بازدهی و کیفیت محفوظات شاگردان فزون تر بوده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از فرم ثبت تکالیف حفظ را در ادامه ملاحظه بفرمایید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ای از فرم ثبت تکالیف</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043" w:name="pg9370_146344"/>
    </w:p>
    <w:p>
      <w:pPr>
        <w:pStyle w:val="Heading4"/>
        <w:numPr>
          <w:ilvl w:val="3"/>
          <w:numId w:val="1"/>
        </w:numPr>
        <w:rPr/>
      </w:pPr>
      <w:bookmarkStart w:id="1044" w:name="__RefHeading___Toc5431701_2870459653"/>
      <w:bookmarkStart w:id="1045" w:name="_Toc420"/>
      <w:bookmarkEnd w:id="1043"/>
      <w:bookmarkEnd w:id="1044"/>
      <w:r>
        <w:rPr>
          <w:rtl w:val="true"/>
        </w:rPr>
        <w:t>خلاصه ی مهمترین وظایف استاد حفظ</w:t>
      </w:r>
      <w:bookmarkEnd w:id="1045"/>
    </w:p>
    <w:p>
      <w:pPr>
        <w:pStyle w:val="BookText"/>
        <w:rPr/>
      </w:pPr>
      <w:r>
        <w:rPr>
          <w:rFonts w:ascii="IRNazanin" w:hAnsi="IRNazanin" w:eastAsia="IRNazanin"/>
          <w:color w:val="111111"/>
          <w:sz w:val="28"/>
          <w:sz w:val="28"/>
          <w:szCs w:val="28"/>
          <w:rtl w:val="true"/>
          <w:lang w:bidi="fa-IR"/>
        </w:rPr>
        <w:t>با توجه به مباحث پیشین می توان موارد زیر را به عنوان خلاصه ی مهمترین وظایف استاد حفظ عنوان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محفوظات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اصول و مبانی حفظ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اصول و فنون کلاس داری و مهارت در اجرای آن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اصول و فنون اختصاصی کلاس داری حفظ و مهارت در اجرای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تجوید نظری و 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دانش وقف و ابتدا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ترتیل نیکو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اصول حفظ قرآن کریم به شاگردان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و مدیریت حفظ شاگردان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استماع و دقت در تذکر اشکالات شاگردان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زدن اشکالات در قرآن مخصوص هر یک از شاگردان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یابی اشکالات شاگردان و اصلاح شیوه های نادرست در حفظ مرور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رعایت تجوید و وقف و ابتدا توسط شاگردان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ترجمه و تفسیر و پرسش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انجام کامل تکالیف توسط شاگردان و بررسی آن در هر 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تنظیم دفترچه ی مخصوص تکالیف حفظ ویژه ی شاگردان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 برای رعایت اصل عدم اتکاء به مصحف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 برای حساسیت شاگردان بر اتقان و استحکام حفظ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سازی برای رعایت اصل پیوستگی آیات و صفحات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 برای حفظ شماره ی آیات از طریق پرسش مستمر از شماره و تشویق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پرسش از کل محفوظات، نه فقط اجزایی که در همان روز برگزاری کلاس مرور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برنامه ریزی و یاری شاگردان برای بازسازی و تقویت اجزاء ضعيف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به تمرین ابتدای آیات و صفحات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برای تقویت محفوظات شاگردان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ی مشاوره و راه کارهای مناسب به شاگردان در زمینه ی حفظ و مرور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بخشی در زمینه حفظ در مواقع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منظم امتیازات در دفتر کلاسی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با نظام آموزشی مؤسسه یا مرکزی که در آن جا اشتغال به تدریس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های مهم آموزشی کلاس حفظ در دوره های بلند مدت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ی برگزاری دوره های آزمایشی و توان سنجی و اثرات مثبت آن را تبیین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مورد از اصول برنامه ریزی جهت مرور شاگردان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 از مهمترین وظایف استاد حفظ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فراموشی حافظه ی بلند مدت را نام برده و به اختصار توضیح دهید</w:t>
      </w:r>
      <w:r>
        <w:rPr>
          <w:rFonts w:eastAsia="IRNazanin" w:cs="IRNazanin"/>
          <w:color w:val="111111"/>
          <w:sz w:val="28"/>
          <w:szCs w:val="28"/>
          <w:rtl w:val="true"/>
          <w:lang w:bidi="fa-IR"/>
        </w:rPr>
        <w:t xml:space="preserve">. </w:t>
      </w:r>
      <w:bookmarkStart w:id="1046" w:name="pg9370_146348"/>
    </w:p>
    <w:p>
      <w:pPr>
        <w:pStyle w:val="Heading2"/>
        <w:numPr>
          <w:ilvl w:val="1"/>
          <w:numId w:val="1"/>
        </w:numPr>
        <w:rPr/>
      </w:pPr>
      <w:bookmarkStart w:id="1047" w:name="__RefHeading___Toc5431703_2870459653"/>
      <w:bookmarkStart w:id="1048" w:name="_Toc421"/>
      <w:bookmarkEnd w:id="1046"/>
      <w:bookmarkEnd w:id="1047"/>
      <w:r>
        <w:rPr>
          <w:rtl w:val="true"/>
        </w:rPr>
        <w:t>سخن پایانی</w:t>
      </w:r>
      <w:r>
        <w:rPr>
          <w:rtl w:val="true"/>
        </w:rPr>
        <w:t xml:space="preserve">: </w:t>
      </w:r>
      <w:r>
        <w:rPr>
          <w:rtl w:val="true"/>
        </w:rPr>
        <w:t>توصیه هایی به مسئولان</w:t>
      </w:r>
      <w:bookmarkEnd w:id="104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9" w:name="__RefHeading___Toc5431705_2870459653"/>
      <w:bookmarkStart w:id="1050" w:name="_Toc422"/>
      <w:bookmarkEnd w:id="1049"/>
      <w:r>
        <w:rPr>
          <w:rtl w:val="true"/>
        </w:rPr>
        <w:t>اشاره</w:t>
      </w:r>
      <w:bookmarkStart w:id="1051" w:name="pg9370_146350"/>
      <w:bookmarkEnd w:id="1050"/>
    </w:p>
    <w:p>
      <w:pPr>
        <w:pStyle w:val="Heading3"/>
        <w:numPr>
          <w:ilvl w:val="2"/>
          <w:numId w:val="1"/>
        </w:numPr>
        <w:rPr/>
      </w:pPr>
      <w:bookmarkStart w:id="1052" w:name="__RefHeading___Toc5431707_2870459653"/>
      <w:bookmarkStart w:id="1053" w:name="_Toc423"/>
      <w:bookmarkEnd w:id="1051"/>
      <w:bookmarkEnd w:id="1052"/>
      <w:r>
        <w:rPr>
          <w:rtl w:val="true"/>
        </w:rPr>
        <w:t>توصیه هایی به مسئولان</w:t>
      </w:r>
      <w:bookmarkEnd w:id="1053"/>
    </w:p>
    <w:p>
      <w:pPr>
        <w:pStyle w:val="BookText"/>
        <w:rPr/>
      </w:pPr>
      <w:r>
        <w:rPr>
          <w:rFonts w:ascii="IRNazanin" w:hAnsi="IRNazanin" w:eastAsia="IRNazanin"/>
          <w:color w:val="111111"/>
          <w:sz w:val="28"/>
          <w:sz w:val="28"/>
          <w:szCs w:val="28"/>
          <w:rtl w:val="true"/>
          <w:lang w:bidi="fa-IR"/>
        </w:rPr>
        <w:t>با بررسی اجمالی که در مباحث پیشین انجام گرفت روشن شد که حفظ قرآن امری مطلوب و دارای برکات زیادی در جامعه 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مورد توجه است که در میهن اسلامی ما تا چه اندازه به سنت و سیره ی پیامبر و ائمه علیهم السلام در مورد حفظ قرآن و اقدامات لازم جهت سوق دادن همه ی اقشار جامعه به این سو و بهره مندی از برکات آن تأسی شده است؟</w:t>
      </w:r>
    </w:p>
    <w:p>
      <w:pPr>
        <w:pStyle w:val="BookText"/>
        <w:rPr/>
      </w:pPr>
      <w:r>
        <w:rPr>
          <w:rFonts w:ascii="IRNazanin" w:hAnsi="IRNazanin" w:eastAsia="IRNazanin"/>
          <w:color w:val="111111"/>
          <w:sz w:val="28"/>
          <w:sz w:val="28"/>
          <w:szCs w:val="28"/>
          <w:rtl w:val="true"/>
          <w:lang w:bidi="fa-IR"/>
        </w:rPr>
        <w:t>خوش بختانه پس از پیروزی انقلاب اسلامی در بیانات رهبر کبیر انقلاب اسلامی و جانشین برحق ایشان بارها بر اهمیت این امر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توان گفت پیشتاز نهضت قرآنی در کشور ما در خصوص قرائت و حفظ قرآن کریم مقام عظمای ولایت بوده اند که به صورت مستمر به تشویق و ترغیب به این امر می پرداخته اند ایشان در آخرین مطالبه ای که از جامعه ی قرآنی کشور و مسئولان داشته اند فرموده اند که ما باید در کشور ده میلیون حافظ قرآن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باب حمایت هایی که دولت مردان جمهوری اسلامی باید از این امور انجام دهند، متأسفانه در سال های گذشته حمایت های عملی چندانی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 های اخیر که دولت مردان رویکرد فرهنگی دینی عمیق تری نسبت به گذشته در عملکرد آنان به چشم می خورد حمایت ها چندین برابر شده که با گذشته قطعاً قابل مقایسه نیست اما مطمئناً در برابر آن چه باید انجام شود واقعاً ناچیز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تمامی امور کشور دارای متولیان خاص و پیگیر بوده و هستند که با فعالیت های فراوان اعتبارات لازم را از دولت مجلس و بخش های مختلف </w:t>
      </w:r>
    </w:p>
    <w:p>
      <w:pPr>
        <w:pStyle w:val="BookText"/>
        <w:rPr/>
      </w:pPr>
      <w:r>
        <w:rPr>
          <w:rFonts w:ascii="IRNazanin" w:hAnsi="IRNazanin" w:eastAsia="IRNazanin"/>
          <w:color w:val="111111"/>
          <w:sz w:val="28"/>
          <w:sz w:val="28"/>
          <w:szCs w:val="28"/>
          <w:rtl w:val="true"/>
          <w:lang w:bidi="fa-IR"/>
        </w:rPr>
        <w:t>کسب نموده و در پیشبرد امور زیر مجموعه ی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متولی جدی و واقعی قرآن سال هاست که مشخص نبوده و حمایت های اساسی در باب آموزش قرآن و فرهنگ قرآن صورت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بودجه های کلانی در امر ورزش کشور صرف می شود و بخش های مختلف بر پیشبرد اهداف کوته مدت میان مدت و بلند مدت آن ،بخش نظارت و رسیدگی می نمایند؛ حتی یکی از دغدغه های جدی همه ی مسئولان، مردم و نمایندگان آنان در مجلس شورای اسلامی گشته است این اهتمام تا جایی است که نمایندگان اقدام به تأسیس وزارتخانه ی جدیدی برای ورزش و امور جوانان می نمایند ساعت های فراوانی در رسانه های نوشتاری و صدا و سیما به آن پرداخته شده و با بحث های کارشناسی و موشکافی های بسیار دقیق به تحلیل وقایع 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بازی تیم های مختلف داخلی و خارجی از رسانه ی ملی پخش شده تا به پیشبرد ورزش کشور و همگانی کردن دغدغه ی ورزش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قرآن که حیات واقعی جامعه ی اسلامی به آن بستگی دارد توجه چندانی نمی شود این از مظلومیت قرآن و دوری شدید جامعه ی ما نسبت به قرآن است که برای این که از قرآن دفاع کنیم باید چنین مقایسه ای انجام گیرد نه تنها تعداد حافظان قرآن و افراد آشنا با معارف قرآن در میان اقشار جامعه ی ما بسیار اندکند؛ بلکه غالب جامعه ی دینی ما با خواندن صحیح کتاب آسمانی خویش که عامل هدایت و سعادت آنان است بیگانه 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است در سال های اخیر اقدامات شایسته ای از سوی مرکز توسعه و ترویج فعالیت های قرآنی کشور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آرزوی استمرار و گسترش این اقدامات امید است مسئولان و دولت مردان ما بیش از پیش به اهمیت این امر خطير واقف گشته و برنامه ریزی های دقیق به همراه حمایت های جدی آنان از بخش قرآن و آموزش های قرآنی، شاهد فراگیر شدن عزم آشنایی با قرآن و معارف </w:t>
      </w:r>
      <w:bookmarkStart w:id="1054" w:name="pg9370_146354"/>
    </w:p>
    <w:p>
      <w:pPr>
        <w:pStyle w:val="BookText"/>
        <w:rPr/>
      </w:pPr>
      <w:bookmarkEnd w:id="1054"/>
      <w:r>
        <w:rPr>
          <w:rFonts w:ascii="IRNazanin" w:hAnsi="IRNazanin" w:eastAsia="IRNazanin"/>
          <w:color w:val="111111"/>
          <w:sz w:val="28"/>
          <w:sz w:val="28"/>
          <w:szCs w:val="28"/>
          <w:rtl w:val="true"/>
          <w:lang w:bidi="fa-IR"/>
        </w:rPr>
        <w:t>بلند آن و ان شاء الله عمل به آن در جامعه ی جوان کشور خود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در ادامه ی این نوشتار ارائه ی پیشنهادهایی به دولت مردان جهت نهادینه کردن فرهنگ انسان ساز قرآن کریم در جامعه ی اسلامی از راه توسعه ی فرهنگ حفظ و انس با این کتاب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انس با قرآن ارتباط مستمر صمیمی و تعالی بخش با قرآن کریم از طریق تلاوت، استماع، تکرار، حفظ، فهم، معنای آیات و تدبر در قرآن و بهره گیری از آموزه های آن در اندیشه، گفتار و رفتار است</w:t>
      </w:r>
      <w:r>
        <w:rPr>
          <w:rFonts w:eastAsia="IRNazanin" w:cs="IRNazanin"/>
          <w:color w:val="111111"/>
          <w:sz w:val="28"/>
          <w:szCs w:val="28"/>
          <w:rtl w:val="true"/>
          <w:lang w:bidi="fa-IR"/>
        </w:rPr>
        <w:t>.</w:t>
      </w:r>
    </w:p>
    <w:p>
      <w:pPr>
        <w:pStyle w:val="Heading3"/>
        <w:numPr>
          <w:ilvl w:val="2"/>
          <w:numId w:val="1"/>
        </w:numPr>
        <w:rPr/>
      </w:pPr>
      <w:bookmarkStart w:id="1055" w:name="__RefHeading___Toc5431709_2870459653"/>
      <w:bookmarkStart w:id="1056" w:name="_Toc424"/>
      <w:bookmarkEnd w:id="1055"/>
      <w:r>
        <w:rPr>
          <w:rtl w:val="true"/>
        </w:rPr>
        <w:t>اهمیت و ضرورت توسعه ی فرهنگ حفظ قرآن</w:t>
      </w:r>
      <w:bookmarkEnd w:id="1056"/>
    </w:p>
    <w:p>
      <w:pPr>
        <w:pStyle w:val="BookText"/>
        <w:rPr/>
      </w:pPr>
      <w:r>
        <w:rPr>
          <w:rFonts w:ascii="IRNazanin" w:hAnsi="IRNazanin" w:eastAsia="IRNazanin"/>
          <w:color w:val="111111"/>
          <w:sz w:val="28"/>
          <w:sz w:val="28"/>
          <w:szCs w:val="28"/>
          <w:rtl w:val="true"/>
          <w:lang w:bidi="fa-IR"/>
        </w:rPr>
        <w:t>در مورد اهمیت و ضرورت این امر می توان موارد زیر را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جامعه ی اسلامی به قانون اساسی مسلمانان و بهره مندی مستقیم از معارف بیکران آن از طریق توسعه ی حفظ قرآن به عنوان یک استراتژی مؤثر در این عرصه، امری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ی فرهنگ انس دائمی با قرآن و تلاوت مکرر و مستمر آیات و باز شدن افق های جدید در فهم قرآن در اثر مرور و مراجعه ی مکرر به آن امری حیاتی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و اشراف آحاد جامعه ی اسلامی بر آیات قرآن کریم و حضور دایمی گزاره های انسان سازش در ذهن تک تک آنان در همه ی لحظات از طریق حفظ آیات، ضامن سعادت آنان و امری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از اثرات تربیتی قرآن کریم و زنده کردن یاد خدا و دیدگاه توحیدی در باور جامعه ی اسلامی اهمیت والایی دارد که با توسعه ی فرهنگ حفظ و انس با قرآن به دنبال تحقق آنیم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شدن قرآن و فرهنگ قرآنی در جامعه ی اسلامی و ارتقاء سطح دین و </w:t>
      </w:r>
      <w:bookmarkStart w:id="1057" w:name="pg9370_146356"/>
    </w:p>
    <w:p>
      <w:pPr>
        <w:pStyle w:val="BookText"/>
        <w:rPr/>
      </w:pPr>
      <w:bookmarkEnd w:id="1057"/>
      <w:r>
        <w:rPr>
          <w:rFonts w:ascii="IRNazanin" w:hAnsi="IRNazanin" w:eastAsia="IRNazanin"/>
          <w:color w:val="111111"/>
          <w:sz w:val="28"/>
          <w:sz w:val="28"/>
          <w:szCs w:val="28"/>
          <w:rtl w:val="true"/>
          <w:lang w:bidi="fa-IR"/>
        </w:rPr>
        <w:t>دنیای آنان از طریق انس با قرآن ضرورتی غیر قابل انکار است</w:t>
      </w:r>
      <w:r>
        <w:rPr>
          <w:rFonts w:eastAsia="IRNazanin" w:cs="IRNazanin"/>
          <w:color w:val="111111"/>
          <w:sz w:val="28"/>
          <w:szCs w:val="28"/>
          <w:rtl w:val="true"/>
          <w:lang w:bidi="fa-IR"/>
        </w:rPr>
        <w:t>.</w:t>
      </w:r>
    </w:p>
    <w:p>
      <w:pPr>
        <w:pStyle w:val="Heading3"/>
        <w:numPr>
          <w:ilvl w:val="2"/>
          <w:numId w:val="1"/>
        </w:numPr>
        <w:rPr/>
      </w:pPr>
      <w:bookmarkStart w:id="1058" w:name="__RefHeading___Toc5431711_2870459653"/>
      <w:bookmarkStart w:id="1059" w:name="_Toc425"/>
      <w:bookmarkEnd w:id="1058"/>
      <w:r>
        <w:rPr>
          <w:rtl w:val="true"/>
        </w:rPr>
        <w:t>موانع و محدودیت های توسعه ی فرهنگ حفظ قرآن</w:t>
      </w:r>
      <w:bookmarkEnd w:id="1059"/>
    </w:p>
    <w:p>
      <w:pPr>
        <w:pStyle w:val="BookText"/>
        <w:rPr/>
      </w:pPr>
      <w:r>
        <w:rPr>
          <w:rFonts w:ascii="IRNazanin" w:hAnsi="IRNazanin" w:eastAsia="IRNazanin"/>
          <w:color w:val="111111"/>
          <w:sz w:val="28"/>
          <w:sz w:val="28"/>
          <w:szCs w:val="28"/>
          <w:rtl w:val="true"/>
          <w:lang w:bidi="fa-IR"/>
        </w:rPr>
        <w:t>برای تحقق اهداف یادشده موانع و محدودیت هایی وجود دارد که به برخی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تسلط غالب افراد جامعه به صحیح خوانی قرآن به عنوان مهمترین پیش نیاز حفظ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دشواری و دست نایافتنی بودن حفظ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مؤسسات و مراکز آموزشی کارآمد و کافی جهت آموزش حفظ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نیروی انسانی کافی جهت رشد و توسعه ی حفظ در سطح مدیران قرآنی و مربیان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اهتمام جدی مدیران اجرایی کشور نسبت به قرآن کریم در حیطه ی تصمیم سازی و مدیریت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توانایی مالی مؤسسات مردمی آموزش حفظ قرآن در برگزاری شایسته و توسعه ی کلاس های آموزش حفظ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حمایت جدی نهادهای دولتی از مؤسسات و مراکز مردمی حفظ قرآن و ناچیز بودن سهم امور قرآنی در بودجه 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عمومی نبودن فرهنگ حفظ و انس با قرآن و ارزشمندی آن در فضای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و ضعف نهادهای اطلاع رسانی قرآنی در کشور</w:t>
      </w:r>
      <w:r>
        <w:rPr>
          <w:rFonts w:eastAsia="IRNazanin" w:cs="IRNazanin"/>
          <w:color w:val="111111"/>
          <w:sz w:val="28"/>
          <w:szCs w:val="28"/>
          <w:rtl w:val="true"/>
          <w:lang w:bidi="fa-IR"/>
        </w:rPr>
        <w:t>.</w:t>
      </w:r>
    </w:p>
    <w:p>
      <w:pPr>
        <w:pStyle w:val="Heading3"/>
        <w:numPr>
          <w:ilvl w:val="2"/>
          <w:numId w:val="1"/>
        </w:numPr>
        <w:rPr/>
      </w:pPr>
      <w:bookmarkStart w:id="1060" w:name="__RefHeading___Toc5431713_2870459653"/>
      <w:bookmarkStart w:id="1061" w:name="_Toc426"/>
      <w:bookmarkEnd w:id="1060"/>
      <w:r>
        <w:rPr>
          <w:rtl w:val="true"/>
        </w:rPr>
        <w:t>راه کارهای پیشنهادی در حوزه ی آموزش</w:t>
      </w:r>
      <w:bookmarkEnd w:id="10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سازی در سطح مخاطبین نظام آموزش و پرورش از طریق کتاب های درسی</w:t>
      </w:r>
      <w:r>
        <w:rPr>
          <w:rFonts w:eastAsia="IRNazanin" w:cs="IRNazanin"/>
          <w:color w:val="111111"/>
          <w:sz w:val="28"/>
          <w:szCs w:val="28"/>
          <w:rtl w:val="true"/>
          <w:lang w:bidi="fa-IR"/>
        </w:rPr>
        <w:t>.</w:t>
      </w:r>
      <w:bookmarkStart w:id="1062" w:name="pg9370_146358"/>
    </w:p>
    <w:p>
      <w:pPr>
        <w:pStyle w:val="BookText"/>
        <w:rPr/>
      </w:pPr>
      <w:bookmarkEnd w:id="106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گنجاندن حفظ قرآن در درس های سطوح مختلف آموزش و پرورش و آموزش عالی اعم از ابتدایی، راهنمایی دبیرستان و رشته های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رشته ی حفظ و معارف قرآن در دبیرستان ها همانند رشته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رشته دانشگاهی حفظ و تفسیر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معادل سازی حفظ قرآن جهت معاف شدن از برخی دروس اختیاری رشته های مختلف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حافظان قرآن جهت تدریس درس قرآن در نظام آموزش و پرورش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توسعه ی آموزش های غیر حضوری حفظ قرآن کریم، توسط مؤسسات و مراکز باتجربه در زمینه ی حفظ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تهیه ی نرم افزارهای کارآمد در زمینه ی آموزش قرآن کریم به ویژه در بخش حفظ</w:t>
      </w:r>
      <w:r>
        <w:rPr>
          <w:rFonts w:eastAsia="IRNazanin" w:cs="IRNazanin"/>
          <w:color w:val="111111"/>
          <w:sz w:val="28"/>
          <w:szCs w:val="28"/>
          <w:rtl w:val="true"/>
          <w:lang w:bidi="fa-IR"/>
        </w:rPr>
        <w:t>.</w:t>
      </w:r>
    </w:p>
    <w:p>
      <w:pPr>
        <w:pStyle w:val="Heading3"/>
        <w:numPr>
          <w:ilvl w:val="2"/>
          <w:numId w:val="1"/>
        </w:numPr>
        <w:rPr/>
      </w:pPr>
      <w:bookmarkStart w:id="1063" w:name="__RefHeading___Toc5431715_2870459653"/>
      <w:bookmarkStart w:id="1064" w:name="_Toc427"/>
      <w:bookmarkEnd w:id="1063"/>
      <w:r>
        <w:rPr>
          <w:rtl w:val="true"/>
        </w:rPr>
        <w:t>راه کارهای پیشنهادی در حوزه ی تبلیغ و ترویج</w:t>
      </w:r>
      <w:bookmarkEnd w:id="10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توسعه ی سایت های آموزشی تبلیغی و ترویجی در زمینه ی حفظ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حافظان کل قرآن به دانشگاه ها و مراکز آموزش عالی بدون کنکور در رشته های هم خوان مانند علوم قرآن تفسیر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شدن حفظ به عنوان امتیاز ویژه برای ورود به دانشگاه ها و مراکز آموزش عالی در تمامی رشته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مقرری ماهانه به حافظان قرآن از سوی دولت یا سازمان های مرتبط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مطرح شدن حفظ قرآن به عنوان امتیاز مثبت در افزایش حقوق کارمندان و </w:t>
      </w:r>
    </w:p>
    <w:p>
      <w:pPr>
        <w:pStyle w:val="BookText"/>
        <w:rPr/>
      </w:pPr>
      <w:r>
        <w:rPr>
          <w:rFonts w:ascii="IRNazanin" w:hAnsi="IRNazanin" w:eastAsia="IRNazanin"/>
          <w:color w:val="111111"/>
          <w:sz w:val="28"/>
          <w:sz w:val="28"/>
          <w:szCs w:val="28"/>
          <w:rtl w:val="true"/>
          <w:lang w:bidi="fa-IR"/>
        </w:rPr>
        <w:t>کارکنان دولت و بخش های خصوصی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معافیت کامل یا بخش قابل توجهی از خدمت سربازی برای حافظان کل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فرهنگ حفظ از طریق برگزاری محافل و آیین های تبلیغی، ترویجی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مسابقات حفظ قرآن در سطح عموم و تشویق و ترغیب اقشار مختلف مردم نسبت به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تشویق حافظان حرفه ای در مسابقاتی که از سطح بالایی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رشته های کوچک تر و دست یافتنی تر در مسابقات قرآنی در بخش های شکوفه ها و نوجوانان، همانند رشته های نیم جزء یک جزء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نوجوانان به آغاز حفظ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بیشتر رسانه ها به این مقوله و فرهنگ سازی از طریق رسانه های جمعی به خصوص رسانه ی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فیلم های سینمایی از طریق رسانه های دیداری از زندگی حافظان برتر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ی کتاب های داستان کوتاه و رمان های جذاب از زندگی حافظان برتر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کتاب هایی در رابطه با خاطرات پُر جاذبه ی حافظان قرآن با محوریت خاطراتی که نشانگر اهمیت و جایگاه حفظ قرآن، کاربردها و ثمرات و فواید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یک بخش ویژه ی خبری در کنار خبرهای سیاسی و اجتماعی در رسانه ی ملی جهت انعکاس خبرهای قرآنی و دینی، به خصوص اخبار حافظان و قاریان قرآن و فعالیت های تبلیغی، ترویجی آنان در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ساختن فیلم های مستند و معرفی حافظان نخبه و برتر به جامعه و الگوسازی </w:t>
      </w:r>
      <w:bookmarkStart w:id="1065" w:name="pg9370_146362"/>
    </w:p>
    <w:p>
      <w:pPr>
        <w:pStyle w:val="BookText"/>
        <w:rPr/>
      </w:pPr>
      <w:bookmarkEnd w:id="1065"/>
      <w:r>
        <w:rPr>
          <w:rFonts w:ascii="IRNazanin" w:hAnsi="IRNazanin" w:eastAsia="IRNazanin"/>
          <w:color w:val="111111"/>
          <w:sz w:val="28"/>
          <w:sz w:val="28"/>
          <w:szCs w:val="28"/>
          <w:rtl w:val="true"/>
          <w:lang w:bidi="fa-IR"/>
        </w:rPr>
        <w:t>از طریق رسانه های جمعی به خصوص رسانه ی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بودن حفظ قرآن یا بخشی از آن برای ورود و استخدام مراکز دولتی و خصوصی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برنامه های ویژه ی حفظ آیات قرآن جهت عموم مردم از طریق رسانه ی ملی</w:t>
      </w:r>
      <w:r>
        <w:rPr>
          <w:rFonts w:eastAsia="IRNazanin" w:cs="IRNazanin"/>
          <w:color w:val="111111"/>
          <w:sz w:val="28"/>
          <w:szCs w:val="28"/>
          <w:rtl w:val="true"/>
          <w:lang w:bidi="fa-IR"/>
        </w:rPr>
        <w:t>.</w:t>
      </w:r>
    </w:p>
    <w:p>
      <w:pPr>
        <w:pStyle w:val="Heading3"/>
        <w:numPr>
          <w:ilvl w:val="2"/>
          <w:numId w:val="1"/>
        </w:numPr>
        <w:rPr/>
      </w:pPr>
      <w:bookmarkStart w:id="1066" w:name="__RefHeading___Toc5431717_2870459653"/>
      <w:bookmarkStart w:id="1067" w:name="_Toc428"/>
      <w:bookmarkEnd w:id="1066"/>
      <w:r>
        <w:rPr>
          <w:rtl w:val="true"/>
        </w:rPr>
        <w:t>راه کارهای پیشنهادی در حوزه ی مدیریتی کشور</w:t>
      </w:r>
      <w:bookmarkEnd w:id="10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مدیران قرآنی با باورهای قرآنی در عرصه ی مدیریت های فرهنگی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مؤسسات قرآنی خصوصی و دولتی در تربیت حافظان کل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ی مؤسسات و مراکز آموزش مردم نهاد حفظ قرآن به خصوص در شهرهای کوچک و روستاها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یک سازمان جدید با محوریت قرآن و عترت و سپردن همه ی مسئولیت های این حوزه به این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کارآمد نمودن فعالیت های قرآنی وزارت ارشاد و ارتقاء مرکز توسعه و ترویج فعالیت های قرآنی کشور به معاونت قرآن و عترت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مؤسسات قرآنی معتبر و مجرب جهت تأسیس شعب در شهرها و روستاهای کشور و تربیت مربیان کارآمد در زمینه ی آموزش حفظ قرآن کریم</w:t>
      </w:r>
      <w:r>
        <w:rPr>
          <w:rFonts w:eastAsia="IRNazanin" w:cs="IRNazanin"/>
          <w:color w:val="111111"/>
          <w:sz w:val="28"/>
          <w:szCs w:val="28"/>
          <w:rtl w:val="true"/>
          <w:lang w:bidi="fa-IR"/>
        </w:rPr>
        <w:t xml:space="preserve">. </w:t>
      </w:r>
      <w:bookmarkStart w:id="1068" w:name="pg9370_146364"/>
    </w:p>
    <w:p>
      <w:pPr>
        <w:pStyle w:val="Heading2"/>
        <w:numPr>
          <w:ilvl w:val="1"/>
          <w:numId w:val="1"/>
        </w:numPr>
        <w:rPr/>
      </w:pPr>
      <w:bookmarkStart w:id="1069" w:name="__RefHeading___Toc5431719_2870459653"/>
      <w:bookmarkStart w:id="1070" w:name="_Toc429"/>
      <w:bookmarkEnd w:id="1068"/>
      <w:bookmarkEnd w:id="1069"/>
      <w:r>
        <w:rPr>
          <w:rtl w:val="true"/>
        </w:rPr>
        <w:t>فهرست منابع</w:t>
      </w:r>
      <w:bookmarkEnd w:id="1070"/>
    </w:p>
    <w:p>
      <w:pPr>
        <w:pStyle w:val="Heading3"/>
        <w:numPr>
          <w:ilvl w:val="2"/>
          <w:numId w:val="1"/>
        </w:numPr>
        <w:rPr/>
      </w:pPr>
      <w:bookmarkStart w:id="1071" w:name="__RefHeading___Toc5431721_2870459653"/>
      <w:bookmarkStart w:id="1072" w:name="_Toc430"/>
      <w:bookmarkEnd w:id="1071"/>
      <w:r>
        <w:rPr>
          <w:rtl w:val="true"/>
        </w:rPr>
        <w:t>اشاره</w:t>
      </w:r>
      <w:bookmarkEnd w:id="10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Heading3"/>
        <w:numPr>
          <w:ilvl w:val="2"/>
          <w:numId w:val="1"/>
        </w:numPr>
        <w:rPr/>
      </w:pPr>
      <w:bookmarkStart w:id="1073" w:name="__RefHeading___Toc5431723_2870459653"/>
      <w:bookmarkStart w:id="1074" w:name="_Toc431"/>
      <w:bookmarkEnd w:id="1073"/>
      <w:r>
        <w:rPr>
          <w:rtl w:val="true"/>
        </w:rPr>
        <w:t>منابع تفسيرى</w:t>
      </w:r>
      <w:bookmarkEnd w:id="107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قرآن؛ شهید مرتضی مطهری رحمه الله،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فی تفسیر القرآن علامه طباطبایی، ترجمه ی سید محمد باقر موسوی همدانی، دفتر انتشارات اسلامی جامعه مدرسین حوزه علمیه ی قم، چاپ پنجم،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و جمعی از نویسندگان، دارالکتاب الاسلامیه،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جوامع الجامع؛ طبرسی فضل بن حسن، دانشگاه تهران و مدیریت حوزه ی علمیه ی قم، تهران، نوبت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الرحمن؛ محمد نهاوندی، بنیاد بعثت،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هر روز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دوره تفسیر ساختاری قرآن کریم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خامه گر، تحقیق و پژوهش جمعی از پژوهشگران، مؤسسه ی فرهنگی قرآن و عترت نور الثقلين، قم،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3"/>
        <w:numPr>
          <w:ilvl w:val="2"/>
          <w:numId w:val="1"/>
        </w:numPr>
        <w:rPr/>
      </w:pPr>
      <w:bookmarkStart w:id="1075" w:name="__RefHeading___Toc5431725_2870459653"/>
      <w:bookmarkStart w:id="1076" w:name="_Toc432"/>
      <w:bookmarkEnd w:id="1075"/>
      <w:r>
        <w:rPr>
          <w:rtl w:val="true"/>
        </w:rPr>
        <w:t>منابع روایی</w:t>
      </w:r>
      <w:bookmarkEnd w:id="107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ثقه الاسلام کلینی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شیخ طوسی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دو جلد در یک مجلد،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صدوق، انتشارات کتابخانه ی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علامه مجلسی،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77" w:name="pg9370_146366"/>
    </w:p>
    <w:p>
      <w:pPr>
        <w:pStyle w:val="BookText"/>
        <w:rPr/>
      </w:pPr>
      <w:bookmarkEnd w:id="1077"/>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شعبه حرانی، انتشارات جامعه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ابو جعفر محمد بن علی بن حسین بن بابویه قمی، انتشارات شریف رضی،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الكلم؛ مواعظ امیر مؤمنان علی علیه السلام، تأليف عبدالواحد بن محمد تمیمی آمدی، یک جلد،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محدث نوری،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ی آل البيت علیهم السلام،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منية المريد؛ زيد الدين بن علی شهید ثانی، اسماعیلیان،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كلمات الامام الحسين علیه السلام، معهد تحقیقات باقر العلوم علیه السلام، منظمة الاعلام الاسلامی، دارالمعروف قم، چاپ اول، 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امام علی بن ابی طالب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دار الهجره،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همراه با ترجمه فارسی؛ محمد محمدی ری شهری، با ترجمه ی حمیدرضا شیخی دارالحدیث، نوبت پنجم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شیخ حرّ عاملی،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ی آل البيت علیهم 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078" w:name="__RefHeading___Toc5431727_2870459653"/>
      <w:bookmarkStart w:id="1079" w:name="_Toc433"/>
      <w:bookmarkEnd w:id="1078"/>
      <w:r>
        <w:rPr>
          <w:rtl w:val="true"/>
        </w:rPr>
        <w:t>منابع نرم افزاری</w:t>
      </w:r>
      <w:bookmarkEnd w:id="1079"/>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جامع الاحادیث نور؛ منابع حدیثی، مرکز تحقیقات کامپیوتری علوم اسلامی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جامع التفاسیر نور؛ منابع تفسیری، مرکز تحقیقات کامپیوتری علوم اسلامی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 افزار جامع فقه اهل البيت علیهم السلام، کتابخانه ی تخصصی فقه، مرکز تحقیقات کامپیوتری علوم اسلامی نور،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w:t>
      </w:r>
      <w:bookmarkStart w:id="1080" w:name="pg9370_146368"/>
    </w:p>
    <w:p>
      <w:pPr>
        <w:pStyle w:val="Heading3"/>
        <w:numPr>
          <w:ilvl w:val="2"/>
          <w:numId w:val="1"/>
        </w:numPr>
        <w:rPr/>
      </w:pPr>
      <w:bookmarkStart w:id="1081" w:name="__RefHeading___Toc5431729_2870459653"/>
      <w:bookmarkStart w:id="1082" w:name="_Toc434"/>
      <w:bookmarkEnd w:id="1080"/>
      <w:bookmarkEnd w:id="1081"/>
      <w:r>
        <w:rPr>
          <w:rtl w:val="true"/>
        </w:rPr>
        <w:t>سایر منابع</w:t>
      </w:r>
      <w:bookmarkEnd w:id="1082"/>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البيان في تفسير القرآن؛ سید ابوالقاسم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اعراب القرآن و بیانه؛ محیی الدین درویش، دارالارشاد، سوریه، نوبت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شیوه ی حفظ قرآن کریم محمد حسین اجرایی، انتشارات جامعه القرآن الكريم،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سوی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رهنمودهایی از مرحوم حضرت آیت الله بهجت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مهدی مساعی، دفتر آیت الله بهجت رحمه الله،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انجمن تحقیقات طب سنتی ایران؛ دانشگاه علوم پزشکی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از دیدگاه مقام معظم رهبری حفظ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و روحانیت از دیدگاه مقام معظم رهبری دفتر مقام رهبری حفظه الله، سازمان تبلیغات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حجت الاسلام قرائتی؛ محسن قرائتی مرکز فرهنگی درس هایی از قرآن، ،تهران، نوبت ششم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محضر حضرت آیت الله بهجت رحمه الله؛ محمد حسین رخشاد، مؤسسه ی فرهنگی سماء،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کلاس داری؛ احمد طهماسبی، انتشارات یاقوت، چاپ هشتم،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ی بینات؛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کتاب هدایت؛ علیرضا مرادی، اندیشه ی ماندگار،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کشاف الفهارس و وصاف المخطوطات العربيه فى مكتبات الفارس؛ سید محمد باقر حجتی، انتشارات سروش، تهران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 حفظ قرآن؛ محمدی ری شهری، انتشارات دار الحديث قم، نوبت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جوان و نوجوان از دیدگاه مقام معظم رهبری حفظ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ی وصایا محمد نحوی، نشر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جمال الدين محمد بن مکرم ابن منظور، قرن هفتم دار صادر، بیروت، نوبت سوم،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ی پیام قرآن؛ پیش شماره 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ی سباء؛ سال سوم، ش</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حفاظ القرآن عبر التاريخ؛ محمد سالم محيسنی، دار الجبل،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میراث ماندگار؛ محمد واعظ زاده خراسانی و علیرضا غفرانی بنیاد پژوهش های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موسوعه طبقات الفقهاء؛ جعفر سبحانی،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ی امام صادق علیه السلام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والدین و مربیان مسئول؛ رضا فرهادیان، انتشارات بوستان کتاب، مرکز چاپ و نشر دفتر تبلیغات حوزه علمیه قم، چاپ سوم،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نخبگان قرآنی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دانشجویان و دانش آموزان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78/8/5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اساتید و طلاب حوزه علمیه مشهد، </w:t>
      </w:r>
      <w:r>
        <w:rPr>
          <w:rFonts w:eastAsia="IRNazanin" w:cs="IRNazanin"/>
          <w:b w:val="false"/>
          <w:bCs w:val="false"/>
          <w:i w:val="false"/>
          <w:iCs w:val="false"/>
          <w:color w:val="333333"/>
          <w:sz w:val="20"/>
          <w:szCs w:val="20"/>
        </w:rPr>
        <w:t>1367/6/10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تودیع با قاریان قرآن استاد شحات محمد انور و استاد محمد بسیونی، </w:t>
      </w:r>
      <w:r>
        <w:rPr>
          <w:rFonts w:eastAsia="IRNazanin" w:cs="IRNazanin"/>
          <w:b w:val="false"/>
          <w:bCs w:val="false"/>
          <w:i w:val="false"/>
          <w:iCs w:val="false"/>
          <w:color w:val="333333"/>
          <w:sz w:val="20"/>
          <w:szCs w:val="20"/>
        </w:rPr>
        <w:t>1369/12/1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اسلامی در دیدار جمعی از حافظان و قاریان قرآن نونهال و نوجوان کشور </w:t>
      </w:r>
      <w:r>
        <w:rPr>
          <w:rFonts w:eastAsia="IRNazanin" w:cs="IRNazanin"/>
          <w:b w:val="false"/>
          <w:bCs w:val="false"/>
          <w:i w:val="false"/>
          <w:iCs w:val="false"/>
          <w:color w:val="333333"/>
          <w:sz w:val="20"/>
          <w:szCs w:val="20"/>
        </w:rPr>
        <w:t>1380/06/28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جمعی از قاریان و حافظان کشور </w:t>
      </w:r>
      <w:r>
        <w:rPr>
          <w:rFonts w:eastAsia="IRNazanin" w:cs="IRNazanin"/>
          <w:b w:val="false"/>
          <w:bCs w:val="false"/>
          <w:i w:val="false"/>
          <w:iCs w:val="false"/>
          <w:color w:val="333333"/>
          <w:sz w:val="20"/>
          <w:szCs w:val="20"/>
        </w:rPr>
        <w:t>1390/5/11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سهلناه للحفظ و القراءة حتى يقرأكله ظاهرا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البیان، ذیل آیه ی شریفه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يُحِبُّ إِذَا أَنْعَمَ عَلَى عَبْدِهِ أَنْ يَرى أثر نِعْمَتِهِ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النبيّ و الأئّمة و العلماء الذين حفظوه و وعوه و رسخ معناه في قلوعهم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اقْرَءُوا الْقُرْآنَ وَ اسْتَظْهِرُوهُ فَإِنَّ اللَّهَ تَعَالى لَا يُعَذِّبُ قَلْباً وَعَى الْقُرْآنَ؛ 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بَابُ اسْتِحْبَابِ حِفْظِ الْقُرْآنِ وَ تَحَمُّلِ الْمَشَقَّهِ فِي تَعَلَّمِهِ وَ حِفْظِهِ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لَيسَ في جَوفِهِ شَيءٌ مِنَ القُرآنِ كَالبَيتِ الخَرِبَ؛ 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إِسْمَاعِيلَ بْنِ مُوسَى بْنِ جَعْفَرٍ عَنْ أَبِيهِ عَنْ آبَائِهِ علیهم السلام قَالَ قَالَ رَسُولُ اللَّهِ صلى الله عليه وسلم عَدَدُ دُرَجِ الْجَنَّةِ عَدَدُ آي الْقُرْآنِ فَإِذَا دَخَلَ صَاحِبُ الْقُرْآنِ الْجَنَّةَ قِيلَ لَهُ ارْقَا وَ اقْرَأْ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 وَ ارْقَا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آيَةٍ دَرَجَةٌ فَلَا تَكُونُ فَوْقَ حَافِظِ الْقُرْآنِ دَرَجَةٌ؛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عَنِ النَّبِيِّ صلى الله عليه وسلم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أَكْرَمَ الْعِبَادِ إِلَى اللَّهِ بَعْدَ الْأَنْبِيَاءِ الْعُلَمَاءُ ثُمَّ حَمَلَةُ الْقُرْآنِ يَخْرُجُونَ مِنَ الدُّنْيَا كَا يَخْرُجُ الْأَنْبِيَاء وَ يُحْشَرُونَ مِنْ قُبُورِهِمْ مَعَ الْأَنْبِيَاءِ وَ يَمُرُّونَ عَلَى الصِّرَاطِ مَعَ الْأَنْبِيَاءِ وَ يَأْخُذُونَ ثَوَابَ الْأَنْبِيَاءِ فَطُوبِي لِطَالِبِ الْعِلْمِ وَ حَامِلِ الْقُرْآنِ مِمَّا لَهُمْ عِنْدَ اللهِ مِنَ الكَرَامَةِ وَ الشَّرَفِ،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حفاظ القرآن عبر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الفهارس،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مجمع البيان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وسلم في غزوة أحد في دفن الشهداء؛ وانظروا أكثر هم جمعا للقرآن فاجعلوه أمام صاحبه في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وسلم أشراف أُمَّتِی حَمَلَهُ اَلْقُرْآنِ وَ أَصْحَابُ اَللَّیْلِ معانى الأخبار،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حامِلُ القُرآنِ حامِلُ راية الإسلام، من أكرَمَهُ فَقَد أكرم الله، وَ مَن أهانَهُ فَعَلَيهِ لَعَنَةُ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جَمَعَ القُرآنَ مَتَّعَهُ اللهُ بِعَقلِهِ حَتَّى يَمُوتَ؛ ميزان الحكمه،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16488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أَنزَلَ الله عَاهَةً مِنَ السَّمَاءِ عُوفي مِنْهَا حَمَلَهُ الْقُرْآنِ وَ رُعَاةُ الشَّمْسِ أَي الْحَافِظُونَ لِأَوْقَاتِ الصَّلَوَاتِ وَ عُمَّارُ الْمَسَاجِدِ؛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دَخَلَ فِی اَلْإِسْلاَمِ طَائِعاً وَ قَرَأَ اَلْقُرْآنَ ظَاهِراً فَلَهُ فِی کُلِّ سَنَهٍ مِائَتَا دِینَارٍ فِی بَیْتِ مَالِ اَلْمُسْلِمِینَ إِنْ مُنِعَ فِی اَلدُّنْیَا أَخَذَهَا یَوْمَ اَلْقِیَامَهِ وَافِیَهً أَحْوَجَ مَا یَکُونُ إِلَیْهَا؛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تَعاهَدُوا القُرآنَ بِالتَّذكِرَةِ؛ كلید حفظ قرآن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قَامَ صَاحِبُ الْقُرْآنِ فَقَرَاهُ بِاللَّیلِ وَ النَّهَارِ ذَکَرَهُ وَ اِذَا لَمْ یَقُمْ بِهِ نَسِیَهُ؛ 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نَسِیَ سُورَهً مِنَ اَلْقُرْآنِ مُثِّلَتْ لَهُ فِی صُورَهٍ حَسَنَهٍ وَ دَرَجَهٍ رَفِیعَهٍ فِی اَلْجَنَّهِ فَإِذَا رَآهَا قَالَ مَا أَنْتِ مَا أَحْسَنَکِ لَیْتَکِ لِی فَیَقُولُ أَ مَا تَعْرِفُنِی أَنَا سُورَهُ کَذَا وَ کَذَا وَ لَوْ لَمْ تَنْسَنِی رَفَعْتُکَ إِلَی هَذَا،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جُمَيْعِ عَنْ أَبِي عَبْدِ اللَّهِ لا قَالَ 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أَحَقَّ النَّاسِ بِالتَّحْشُعِ فِي السِّرِ وَ الْعَلَانِيَةِ لَحَامِلُ الْقُرْآنِ و إِنَّ أَحَقَّ النَّاسِ فِي السِّرِ وَ الْعَلَانِيَةِ بِالصَّلَاةِ وَ الصَّوْمِ لَحَامِلُ الْقُرْآنِ ثُمَّ نَادَى بِأَعْلَى صَوْتِهِ یا حامِلَ الْقُرْآنِ تَواضَعْ بِه یَرْفَعْکَ اللّه وَ لا تَعَزَّزْ بِه فَیُذِلَّکَ اللّه، یا حامِلَ الْقُرْآنِ تَزَیَّنْ بِه لِلّهِ یُزَیِّنْکَ اللّهُ به وَ لا تَزَیَّنْ بِه لِلنّاسِ فَیَشینَکَ اللهُ بِهِ مَنْ خَتَمَ الْقُرْآنَ فَكَأَنَّمَا أُدْرِجَتِ النُّبُوَّةُ بَيْنَ جَنْبَيْهِ وَ لَكِنَّهُ لَا يُوحَى إِلَيْهِ وَ مَنْ جَمَعَ الْقُرْآنَ فَنَوْلُهُ لَا يَجْهَلْ مَعَ مَنْ يَجْهَلُ عَلَيْهِ وَ لَا يَغْضَبُ فِيمَنْ يَغْضَبُ عَلَيْهِ وَ لَا يَجِدُ فِيمَنْ يَجِدُ وَ لَكِنَّهُ يَعْفُو وَ يَصْفَحُ وَ يَغْفِرُ وَ يَحْلُمُ لِتَعْظِيمِ الْقُرْآنِ وَ مَنْ أُوتِيَ الْقُرْآنَ فَظَنَّ أَحَداً مِنَ النَّاسِ أُوتِيَ أَفْضَلَ مِمَّا أُوتِيَ فَقَدْ عَظَمَ مَا حَقَّرَ اللهُ وَ حَقَّرَ مَا عَظَّمَ اللَّهُ وَ فِيهِ، وَ رُوِيَ لَا تَبْلَى عَشَرَةُ الْغَازِي وَ الْمُؤذِّنُ وَ الْعَالِمُ وَ حَامِلُ الْقُرْآنِ وَ الشَّهِيدُ وَ النَّبِيُّ وَ الْمَرْأَةُ إِذَا مَاتَتْ فِي نِفَاسِهَا وَ مَنْ قُتِلَ مَظْلُوماً وَ مَنْ مَاتَ يَوْمَ الْجُمُعَةِ أَوْ لَيْلَتَهَا،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مباحث مطرح شده در کتاب کلید حفظ قرآن،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خَمْسُ خِصَالٍ مَنْ فَقَدَ وَاحِدَهً مِنْهُنَّ لَمْ یَزَلْ نَاقِصَ اَلْعَیْشِ زَائِلَ اَلْعَقْلِ مَشْغُولَ اَلْقَلْبِ فَأَوَّلُهَا صِحَّهُ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تُذْهِبُ الْبَلْغَمَ وتَرِيدُ فِي الْحِفْظِ الصَّوْمُ وَ السّوَاكَ وَ قِرَاءَةُ الْقُرْآنِ ؛ 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گوشت نزدیک گردن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مویز یا زبیب به انگور سیاه که دانه های آن ها درشت است گفته می شود وقتی که این دانه ها را خشک کنند بدان مویز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بخواهد از حافظه قدرتمندی برخوردار باشد باید صبح ها ناشتا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صبحانه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یک دانه به ویژه اگر سرخ و بی دانه باشد مصرف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محققان می گویند خوردن مویز از بروز بیماری آلزایمر جلوگیری می کند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تراوش های خشک و صمغی شکل که پس از شکاف بر روی تنه گونه های مختلف از گونه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Boswellia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خانواده 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Burseraleac</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دست می آید و دارای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کندر دارای خواص بسیار زیادی از جمله تقویت کننده و تیز کننده حافظه و ضد فراموشی است نام فارسی آن کندر و نام علمیش </w:t>
      </w:r>
      <w:r>
        <w:rPr>
          <w:rFonts w:eastAsia="IRNazanin" w:cs="IRNazanin"/>
          <w:b w:val="false"/>
          <w:bCs w:val="false"/>
          <w:i w:val="false"/>
          <w:iCs w:val="false"/>
          <w:color w:val="333333"/>
          <w:sz w:val="20"/>
          <w:szCs w:val="20"/>
        </w:rPr>
        <w:t>Boswellia Papyrifera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Host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پایگاه اطلاع رسانی انجمن تحقیقات طب سنتی ایران دانشگاه علوم پزشکی تهران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قرنفل گیاهی است دو ساله از جنس میخک 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Dianthus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راسته ی میخک سانان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Caryophyllales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ی میخکیان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Caryophyllaceae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گله ای کوچک مخملی به رنگ های صورتی، سفید، قرمز، بنفش و مخلوط سفید و قرمز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قرنفل به نام های لونک و قرفلون نیز نامیده می شود دارای خواص بسیاری از جمله تقویت حافظه، نشاط آور و تقویت کننده ی اعصاب می باشد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های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اسفند، اسپند، سپند، سداب کوهی، حرمل، حرمله، سپنج، اورلیک و نام های انگلیسی آن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Wild rue-syrian rue -harme-African rue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حرمل یا اسفند، گیاهی چند ساله و علفی است که در بسیاری از زمین ها و مراتع ایران می روید گیاهی پر برگ است و برگ های آن به رنگ سبز روشن و دارای تقسیمات باریک، دراز و نامنظم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خواص بسیاری از جمله آمیب کش ضد باکتری، ضد عفونی کننده، مسکن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کشورهای مختلف به نحوه های گوناگونی از جمله روغن محلول و استفاده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مصرف این گیاه دارویی حتما باید با مشورت و تجویز اهل فن و پزشک باشد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أَکْثَرَ مُدَارَسَهَ اَلْعِلْمِ لَمْ یَنْسَ مَا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شمس الدین محمد بن مکی بن محمد شامی عاملی جزینی معروف به شهید اول در سال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جزین، از قرای جبل عامل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از بزرگان فقهای امامیه و از اعاظم مجتهدان تاریخ اسلام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عامل كامل، محدث، رجالی، اصولی، ادیب و شاعر و در اصطلاح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روز پنج شنبه نهم جمادى الأولى سال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عهد سلطنت برقوق با فتوای قاضی برهان الدین مالکی و عباد بن جماعه شافعی، پس از تحمل یک سال حبس و زندان در قلعه ی شام به شهادت رسید در همان ایام حبس بود که کتاب ارزشمند اللمعة الدمشقیه را در مدت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تألیف کرد؛ در حالی که از منابع فقه تنها المختصر النافع در اختیارش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کینه ها و عداوت های دیرینه ای که از تشیع و علمای شیعه و آن بزرگوار داشتند، بدن شریفش را به دار کشیده و سنگسار کردند و مورد اهانت ها قرار دادند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 نامه ی شهید اول؛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غايه المراد،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عالیقدر و دانشمند بزرگوار شیعه شیخ زين الدين بن على بن احمد عاملی جبعی معروف به شهید ثانی در سیزدهم شوال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اعیان و مفاخر فقهای نامدار شیعه و یکی از اکابر متبحرین در علوم اسلامی و یکی از استوانه های فقهی و اجتهادی در طول ادوار فقه اسلامی می باشد که از نظر آثار و برکات وجودی کم نظیر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در قرن دهم هجری می زیست با تلاش و کوشش خستگی ناپذیر، فقه آل محمد صلى الله عليه وسلم را به نقاط مختلف جهان بسط و انتشار داد شهید ثانی نیز مانند بسیاری از شهدای فضیلت قربانی مطامع دنیوی افرادی فرومایه گشت ایشان را به جرم رافضی و شیعه بودن در راه سفر حج به شهادت رسانده و سر بریده او را به حضور سلطان وقت آوردند مدت سه روز جسد او بر روی زمین ماند و سرانجام پیکر شریف او را به دریا افکندند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شهادت آن بزرگوار در سال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رخ داد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 آدابه في درسه و قراءته و ما يعتمده حينئذ مع شيخه و رفقته و هو أمور؛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أهمها أن يبتدئ أولا بحفظ كتاب الله تعالى العزيز حفظا متقنا فهو أصل العلوم و أهمها و كان السلف لا يعلمون الحديث و الفقه إلا لمن حفظ القرآن وإذا حفظه فليحذر من الاشتغال عنه بغيره اشتغالا يؤدى إلى نسيان شئ منه أو تعريضه للنسيان، بل يتعهد دراسته و ملازمه ورد منه كل يوم ثم أيام ثم جمعة دائما أبدا؛ منية المريد، الشهيد الثاني، ص </w:t>
      </w:r>
      <w:r>
        <w:rPr>
          <w:rFonts w:eastAsia="IRNazanin" w:cs="IRNazanin"/>
          <w:b w:val="false"/>
          <w:bCs w:val="false"/>
          <w:i w:val="false"/>
          <w:iCs w:val="false"/>
          <w:color w:val="333333"/>
          <w:sz w:val="20"/>
          <w:szCs w:val="20"/>
        </w:rPr>
        <w:t>263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طاوس از اکابر فقهای امامیه عالم به حدیث و رجال ،متکلم ادیب و مصنف بزرگ شیعه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ی طبقات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ی وصایا،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المحجة لثمرة المهجد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حسن بن شیخ باقر بن شيخ عبدالرحيم بن آقا محمد بن ملا عبد الرحيم شریف اصفهانی،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پشتکار و نبوغی که داشت توانست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به درجه ی اجتهاد نایل آید و نگارش کتاب بی همتای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آغاز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ظاهری بس آراسته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قانع، فروتن و شکیبا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شاگردانش احترام خاصی می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روز اول شعبان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ق به دیدار معبود شتافت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من مقتضى الحكمة والمصلحة شدة الحث والتأكيد فى حفظ القرآن و ضبطه و تعلمه و تعليمه، لانه مفجر النبوة، و من أعظم منن الله على هذه الامة؛ جواهر الکلام شیخ محمد حسن نجفی،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 حسین بن سید علی طباطبایی بروجردی در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شهرستان بروجرد چشم به جهان گشود ملکات نفسانی و خصایص اخلاقی معظم له بسیار است از جمله او عاشق فقه و فقاهت و دلباخته ی مكتب پر فیض اهل بیت رسالت علیهم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 مقام مرجعیت دارای شخصیتی جذاب و با عظمت بود که چشم همگان را پر می کرد در بیان حق از ملامت ملامت کنندگان ترسی نداشت دارای ایمانی محکم بود و آن چنان صداقتی داشت که ضرب المثل شده بود در زندگی زاهد و بخشنده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شب زنده داری بود و نماز شب او ترک نمی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از خدا در تمام وجودش ریشه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اوقات در حال تلاوت قرآن کریم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حافظ نصف قرآن، متواضع، بسیار مهربان و اهل تحقیق و بسیار پر مطالعه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خوراک و پوشاک لباس های ایرانی می پوشید و زندگی را با املاک و ما یملک خود اداره می کرد در طول عمرش همان طور که خود در ضمن نام های مرقوم داشته از پادشاهان و صاحب منصبان هدیه ای را نمی پذیرفت و از مداحان و چاپلوسان خوشش نمی آمد او حافظ بسیاری از احادیث در ابواب مختلف فقه، متخصص در علم رجال ،ادیب، شاعر و متخصص در فلسفه و هیئت و ریاضیات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روز قبل از وفات مرحوم آیت الله بروجردی عده ای خدمت ایشان می رسند در حالی که آقا را خیلی ناراحت می 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در چنین حالتی می گوید خلاصه عمر ما گذشت و ما رفتیم و نتوانستیم چیزی برای خود از پیش بفرستیم و عمل با ارزشی انجام دهیم یکی از حضار می گوید آقا شما دیگر چرا؟ بحمد الله شما این همه آثار خیر از خود باقی گذاشته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جواب حدیثی که ظاهرا قدسی است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 الْعَمَلَ فَانَّ النّاقِدَ بَصیرٌ بَصیرٌ؛ یعنی اعمال خود را خالص گردانید چرا که خداوند بیناست بیناست و با این جمله همه ی حضار را منقلب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بروجردی این ستاره ی فروزان سرانجام پس از سال ها تدریس ،تبلیغ، تربیت طلاب، تقویت حوزه ها و تألیف و تحقیق،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المكرم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مطابق با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از آسمان حرم اهل بیت افول کرد و جهانی را در عزای خود فرو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مطهر او را در کنار مرقد مطهر حضرت فاطمه ی معصومه علیها السلام در راهرو مسجد اعظم به خاک سپردند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محمد بهجت فومنی در اواخر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چشم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محضر پر فیض عارف کامل حضرت آیت الله سید علی آقای قاضی بار می یابد و مورد ملاطفت و عنایات ویژه ی آن استاد معظم قرار می گیرد و در عنفوان جوانی چنان مراحل عرفان را سپری می کند که غبطه ی دیگران را بر می انگیزد گواهی استادان و هم دوره ای ها و نیز شاگردان برجسته نمایانگر دقت نظر و نبوغ برجستگی علمی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بارز ایشان تقوا و خودسازی بود ایشان در نوجوانی به میدان خودسازی گام نهاد و در فراگیری علوم و تزکیه ی نفس چنان جدی بود که گویا کاری غیر از آن ندارند و همواره در آموزش های اخلاقی بر این نکته اصرار دارند که تلاشی پیگیر و ریاضتی فراگیر لازم است تا انسان در جبهه ی ستیز با رذیلت های اخلاقی و در جهاد اکبر با هواهای نفسانی، سر بلند و پیروز گردیده و به سازندگی خویش بپردازد یکی از علمای بارز می گوید یکی از آقایان که از حالات ایشان مطلع بودند می گفت آقا هر شب یا غالب اوقات وقت خود را به خلوت و فکر در مجاری معارف الاهی می گذرانند، و هیچ گاه حاضر نبودند که وقت خود را به باطل بگذرانند و در محافل بیهوده شرکت کنند و کاملاً در مقام احتراز از صحبت های بیهوده بود ایشان زاهد عارفی است که پیوسته بی رغبت به دنیا و آزاده و بی تكلف زیسته است، زندگی ساده ی او در خانه ای قدیمی و محقر در قم و مقاومت ایشان در برابر خواسته های مکرر علما و مردم برای تعویض خانه گواهی صادق بر روح بزرگ و زاهدانه ی این پیر فرزانه است افسوس که چراغ عمر شریفش در سال های اخیر خاموش گشت و ندای معبود را لبیک گفت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محبوب ص </w:t>
      </w:r>
      <w:r>
        <w:rPr>
          <w:rFonts w:eastAsia="IRNazanin" w:cs="IRNazanin"/>
          <w:b w:val="false"/>
          <w:bCs w:val="false"/>
          <w:i w:val="false"/>
          <w:iCs w:val="false"/>
          <w:color w:val="333333"/>
          <w:sz w:val="20"/>
          <w:szCs w:val="20"/>
        </w:rPr>
        <w:t>71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آیت الله بهجت؛ ص </w:t>
      </w:r>
      <w:r>
        <w:rPr>
          <w:rFonts w:eastAsia="IRNazanin" w:cs="IRNazanin"/>
          <w:b w:val="false"/>
          <w:bCs w:val="false"/>
          <w:i w:val="false"/>
          <w:iCs w:val="false"/>
          <w:color w:val="333333"/>
          <w:sz w:val="20"/>
          <w:szCs w:val="20"/>
        </w:rPr>
        <w:t>115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حضرت آیت الله بهجت ص </w:t>
      </w:r>
      <w:r>
        <w:rPr>
          <w:rFonts w:eastAsia="IRNazanin" w:cs="IRNazanin"/>
          <w:b w:val="false"/>
          <w:bCs w:val="false"/>
          <w:i w:val="false"/>
          <w:iCs w:val="false"/>
          <w:color w:val="333333"/>
          <w:sz w:val="20"/>
          <w:szCs w:val="20"/>
        </w:rPr>
        <w:t>115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پیام قرآن؛ پیش شماره 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سباء، سال سوم،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ها</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ماندگار ص </w:t>
      </w:r>
      <w:r>
        <w:rPr>
          <w:rFonts w:eastAsia="IRNazanin" w:cs="IRNazanin"/>
          <w:b w:val="false"/>
          <w:bCs w:val="false"/>
          <w:i w:val="false"/>
          <w:iCs w:val="false"/>
          <w:color w:val="333333"/>
          <w:sz w:val="20"/>
          <w:szCs w:val="20"/>
        </w:rPr>
        <w:t>563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و روحانیت؛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کتاب هدایت؛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جمعی از حافظان و قاریان قرآن نونهال و نوجوان کشور؛ </w:t>
      </w:r>
      <w:r>
        <w:rPr>
          <w:rFonts w:eastAsia="IRNazanin" w:cs="IRNazanin"/>
          <w:b w:val="false"/>
          <w:bCs w:val="false"/>
          <w:i w:val="false"/>
          <w:iCs w:val="false"/>
          <w:color w:val="333333"/>
          <w:sz w:val="20"/>
          <w:szCs w:val="20"/>
        </w:rPr>
        <w:t>1380/06/28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تودیع با قاریان قرآن استاد شحات محمد انور و استاد محمد بسیونی، </w:t>
      </w:r>
      <w:r>
        <w:rPr>
          <w:rFonts w:eastAsia="IRNazanin" w:cs="IRNazanin"/>
          <w:b w:val="false"/>
          <w:bCs w:val="false"/>
          <w:i w:val="false"/>
          <w:iCs w:val="false"/>
          <w:color w:val="333333"/>
          <w:sz w:val="20"/>
          <w:szCs w:val="20"/>
        </w:rPr>
        <w:t>1369/12/01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مقام معظم رهبری در تازه ترین مطالبه ی خود از جامعه ی قرآنی و مسئولین فرهنگی کشور، فرموده اند ما باید حداقل ده میلیون حافظ قرآن در کشور داشته باشیم؛ سخنرانی در پایان دیدار جمعی از قاریان و حافظان کشور در ماه مبارک رمضان، </w:t>
      </w:r>
      <w:r>
        <w:rPr>
          <w:rFonts w:eastAsia="IRNazanin" w:cs="IRNazanin"/>
          <w:b w:val="false"/>
          <w:bCs w:val="false"/>
          <w:i w:val="false"/>
          <w:iCs w:val="false"/>
          <w:color w:val="333333"/>
          <w:sz w:val="20"/>
          <w:szCs w:val="20"/>
        </w:rPr>
        <w:t>1390/5/11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پایان مراسم قرائت قاریان قرآن در ماه مبارک رمضان، </w:t>
      </w:r>
      <w:r>
        <w:rPr>
          <w:rFonts w:eastAsia="IRNazanin" w:cs="IRNazanin"/>
          <w:b w:val="false"/>
          <w:bCs w:val="false"/>
          <w:i w:val="false"/>
          <w:iCs w:val="false"/>
          <w:color w:val="333333"/>
          <w:sz w:val="20"/>
          <w:szCs w:val="20"/>
        </w:rPr>
        <w:t>1370/12/27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دیدار با قاریان قرآن شعبان عبدالعزیز صیاد محمود صدیق منشاوی، </w:t>
      </w:r>
      <w:r>
        <w:rPr>
          <w:rFonts w:eastAsia="IRNazanin" w:cs="IRNazanin"/>
          <w:b w:val="false"/>
          <w:bCs w:val="false"/>
          <w:i w:val="false"/>
          <w:iCs w:val="false"/>
          <w:color w:val="333333"/>
          <w:sz w:val="20"/>
          <w:szCs w:val="20"/>
        </w:rPr>
        <w:t>1370/01/22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تودیع با قاریان قرآن شعبان عبدالعزيز صياد محمود صدیق منشاوی، </w:t>
      </w:r>
      <w:r>
        <w:rPr>
          <w:rFonts w:eastAsia="IRNazanin" w:cs="IRNazanin"/>
          <w:b w:val="false"/>
          <w:bCs w:val="false"/>
          <w:i w:val="false"/>
          <w:iCs w:val="false"/>
          <w:color w:val="333333"/>
          <w:sz w:val="20"/>
          <w:szCs w:val="20"/>
        </w:rPr>
        <w:t>1370/02/06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جُعِلْتُ فِدَاکَ إِنِّی أَحْفَظُ اَلْقُرْآنَ ، عَلَی ظَهْرِ قَلْبِی فَأَقْرَؤُهُ عَلَی ظَهْرِ قَلْبِی أَفْضَلُ أَوْ أَنْظُرُ فِی اَلْمُصْحَفِ قَالَ فَقَالَ لِی بَلِ اِقْرَأْهُ وَ اُنْظُرْ فِی اَلْمُصْحَفِ فَهُوَ أَفْضَلُ أَ مَا عَلِمْتَ أَنَّ اَلنَّظَرَ فِی اَلْمُصْحَفِ عِبَادَهٌ؛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اَعْطاهُ اللهُ حِفْظَ کِتَابِهِ فَظَنَّ اَنَّ اَحَداً اُعْطِیَ اَفْضَلَ مِمَّا اُعْطِیَ فَقَدْ غَمَطَ اَفْضَلَ النِّعْمَهِ؛ ميزان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16472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النَّاسِ مَنْ يَقْرَأُ الْقُرْآنَ لِيُقَالَ فَلَانٌ قَارِيٌّ وَ مِنْهُمْ مَنْ يَقْرَأُ الْقُرْآنَ لِيَطْلُبَ بِهِ الدُّنْيَا وَ لاَ خَیْرَ فِی ذَلِکَ وَ مِنْهُمْ مَنْ یَقْرَأُ اَلْقُرْآنَ لِیَنْتَفِعَ بِهِ فِی صَلاَتِهِ وَ لَیْلِهِ وَ نَهَارِهِ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قَرَأَ الْقُرْآنَ فِي الْمُصْحَفِ خَفَّفَ اللهُ تَعَالَى الْعَذَابَ عَنْ وَالِدَيْهِ وَ إِنْ كَانَا مُشْرِكَيْنِ وَ مَنْ قَرَأَ الْقُرْآنَ عَنْ حِفْظِهِ ثُمَّ ظَنَّ أَنَّ اللَّهَ تَعَالَى لَا يَغْفِرُهُ فَهُوَ مِمَّنِ اسْتَهَزاً بِآيَاتِ الله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نَسِیَ سُورَهً مِنَ اَلْقُرْآنِ مُثِّلَتْ لَهُ فِی صُورَهٍ حَسَنَهٍ وَ دَرَجَهٍ رَفِیعَهٍ فِی اَلْجَنَّهِ فَإِذَا رَآهَا قَالَ مَنْ أَنْتَ مَا أَحْسَنَکِ لَیْتَکِ لِی فَتَقُولُ أَ مَا تَعْرِفُنِی أَنَا سُورَهُ کَذَا وَ کَذَا لَوْ لَمْ تَنْسَنِی لَرَفَعْتُکَ إِلَی هَذَا؛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وَ مَنْ تَعَلَّمَ اَلْقُرْآنَ ثُمَّ نَسِیَهُ مُتَعَمِّداً لَقِیَ اَللَّهَ یَوْمَ اَلْقِیَامَهِ مَغْلُولاً یُسَلِّطُ اَللَّهُ عَلَیْهِ بِکُلِّ آیَهٍ نَسِیَهَا حَیَّهً تَکُونُ قَرِینَتَهُ إِلَی اَلنَّارِ إِلاَّ أَنْ یُغْفَرَ لَهُ؛ امالی شیخ صدوق،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نفحات الرحمن،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حفظ القرآن ثم نسيه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و روحانیت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قرآن و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عَنْ مَكْحُولٍ قَالَ جَاءَ أَبُو ذَرُ إِلَى النَّبِيِّ صلى الله عليه وسلم فَقَالَ يَا رَسُولَ اللَّهِ إِنِّي أَخَافُ أَنْ أَتَعَلَّمَ الْقُرْآنَ وَ لَا أَعْمَلَ بِهِ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يُعَذِّبُ الله قَلْباً أَسْكَنَهُ الْقُرْآنَ ، وَ عَنْ عُقْبَةَ بْنِ عَامِرٍ الْجُهَنِي أَنَّ النَّبِيَّ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اَلْقُرْآنُ فِی إِهَابٍ مَا مَسَّهُ اَلنَّارُ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الْهِلَالِى قَالَ سَمِعْتُ أَمِيرَ الْمُؤْمِنِينَ علیه السلام يُحَدِّثُ عَنِ النَّبِيِّ صلى الله عليه وسلم أَنَّهُ قَالَ فِي كَلَام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الْعُلَمَاءِ رَجُلَانِ رَجُلٌ عَالِمٌ آخِذٌ بِعِلْمِهِ فَهَذَا نَاجِ وَ عَالِمٌ تَارِكٌ لِعِلْمِهِ فَهَذَا هَالِكُ وَ إِنَّ أَهْلَ النَّارِ لَيَتَأَذَوْنَ مِنْ رِيحُ الْعَالِمِ التَارِكِ لِعِلْمِهِ وَ إِنَّ أَشَدَّ أَهْلِ النَّارِ نَدَامَةً وَ حَسْرَةً رَجُلٌ دَعَا عَبْداً إِلَى اللَّهِ فَاسْتَجَابَ لَهُ وَ قَبِلَ مِنْهُ فَأَطَاعَ اللَّهَ فَأَدْخَلَهُ اللهُ الْجَنَّةَ وَ أَدْخَلَ الدَّاعِيَ النَّارَ بِتَرْكِهِ عِلْمَهُ وَ اتَّبَاعِهِ الْهَوَى وَ طُولِ الْأَمَلِ أَمَّا اتَّبَاعُ الْهَوَى فَيَصُدُّ عَنِ الْحَقِّ وَ طُولُ الْأَمَلِ يُنْسِي الْآخِرَةَ؛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شیوه ی حفظ قرآن کریم،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والمسلمین قرائتی نقل می کند جمعی از زائران خانه خدا از چاپخانه ی بسیار بزرگی در عربستان بازدید می کردند مسئول چاپخانه توضیح می داد که در این جا چاپ قرآن بسیار دقیق انجام می گیرد و غلط ها با اشعه تصحیح می شود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بازدیدکنندگان آیت الله خزعلی حافظ کل قرآن و نهج البلاغه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قرآنی را برداشت و شروع کردند به غلط گیری و از جدول تکرار کلمات قرآن آن اشکالی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رو کرد به یکی از بزرگان آن ها و گفت شما هم دیروز در نماز صبح فلان آیه را غلط خواندید خاطرات حجت الاسلام قرائتی،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ی قاریان مشهور،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نامه ی بینات، سال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جوان و نوجوان از دیدگاه مقام معظم رهبری،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دیدگاه مقام معظم رهبری ص </w:t>
      </w:r>
      <w:r>
        <w:rPr>
          <w:rFonts w:eastAsia="IRNazanin" w:cs="IRNazanin"/>
          <w:b w:val="false"/>
          <w:bCs w:val="false"/>
          <w:i w:val="false"/>
          <w:iCs w:val="false"/>
          <w:color w:val="333333"/>
          <w:sz w:val="20"/>
          <w:szCs w:val="20"/>
        </w:rPr>
        <w:t>89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محبوب، ص </w:t>
      </w:r>
      <w:r>
        <w:rPr>
          <w:rFonts w:eastAsia="IRNazanin" w:cs="IRNazanin"/>
          <w:b w:val="false"/>
          <w:bCs w:val="false"/>
          <w:i w:val="false"/>
          <w:iCs w:val="false"/>
          <w:color w:val="333333"/>
          <w:sz w:val="20"/>
          <w:szCs w:val="20"/>
        </w:rPr>
        <w:t>71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16413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استاد حاج ابوالقاسم</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اَلْعَمَلِ اَلْإِخْلاَصُ فِیهِ؛ غرر الحكم، ح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با ترجمه ی فارسی، حدیث </w:t>
      </w:r>
      <w:r>
        <w:rPr>
          <w:rFonts w:eastAsia="IRNazanin" w:cs="IRNazanin"/>
          <w:b w:val="false"/>
          <w:bCs w:val="false"/>
          <w:i w:val="false"/>
          <w:iCs w:val="false"/>
          <w:color w:val="333333"/>
          <w:sz w:val="20"/>
          <w:szCs w:val="20"/>
        </w:rPr>
        <w:t>16559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وَابْتَغِ فِيمَا ءَاتَكَ اللهُ الدَّارَ الْآخِرَةُ وَلَا تَنسَ نَصِيبَكَ مِنَ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واژه هم</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كليد حفظ قرآن؛ ص </w:t>
      </w:r>
      <w:r>
        <w:rPr>
          <w:rFonts w:eastAsia="IRNazanin" w:cs="IRNazanin"/>
          <w:b w:val="false"/>
          <w:bCs w:val="false"/>
          <w:i w:val="false"/>
          <w:iCs w:val="false"/>
          <w:color w:val="333333"/>
          <w:sz w:val="20"/>
          <w:szCs w:val="20"/>
        </w:rPr>
        <w:t>39</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فَعَلَيْكَ الدُّعَاء وَ عَلَيَّ الإجابة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مَنْ تَوَسَّلَ إِلَى اللَّهِ بِحُتِكُمْ فَحَقُّ عَلَى اللهِ أَنْ لَا يَرُدَّه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مژده به همه ی حافظان قرآن داده می شود که چنین مصحفی در مؤسسه ی قرآنی نورالثقلين و زير نظر اساتید مجرب قرآن در حال تدوین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بحار الانوار جلد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ترتیل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أَمِيرِ الْمُؤْمِنِينَ أَنَّهُ حِفْظُ الْوُقُوفِ وَأَدَاء الْحُرُوفِ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ترتیل رعایت مواضع وقف و درست ادا کردن حروف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شَيْءٍ حِلْيَةٌ وَ حِلْيَةٌ الْقُرْآنِ الصَّوْتُ الْحَسَنُ؛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 بختانه در سال های اخیر کتاب های آموزشی قابل قبولی در این موضوع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ی این متون می توان موارد زیر را نام برد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 الْوَلَدِ عَلَى الْوَالِدِ أَنْ يُحَسِنَ اسْمَهُ وَ يُحَسِنَ أَدَبَهُ وَ يُعَلِّمَهُ الْقُرْآنَ؛ نهج البلاغه، ص </w:t>
      </w:r>
      <w:r>
        <w:rPr>
          <w:rFonts w:eastAsia="IRNazanin" w:cs="IRNazanin"/>
          <w:b w:val="false"/>
          <w:bCs w:val="false"/>
          <w:i w:val="false"/>
          <w:iCs w:val="false"/>
          <w:color w:val="333333"/>
          <w:sz w:val="20"/>
          <w:szCs w:val="20"/>
        </w:rPr>
        <w:t>546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فَقارِئُ القُرآنِ يَحتاجُ إلى ثَلاثَةِ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خَاشِعٍ، وَ بَدَنٍ فَارِغٍ، وَ مَوْضِعٍ خَالٍ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دُرَج الْجَنَّةِ عَدَدُ آيِ الْقُرْآنِ فَإِذَا دَخَلَ صَاحِبُ الْقُرْآنِ الْجَنَّةَ قِيلَ لَهُ اقْرَأْ وَارْقَ لِكُلِّ آيَةٍ دَرَجَةٌ فَلَا تَكُونُ فَوْقَ حَافِظِ الْقُرْآنِ دَرَجَةٌ؛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مسبحات سوره هایی است که با تسبیح شروع می شود و آن ها عبارتند از سوره های حدید، حشر، صف، جمعه، تغابن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توجه است که این تقسیم بندی بر اساس روش های رایج صورت گرفته است؛ نه تقسیم منطقی که مستلزم حصر انواع باشد از این رو ممکن است گونه های یاد شده، قسیم یکدیگر نباشند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تَدَبَّروا آیاتِ القرآنِ واعتَبِرُوا بِه، فَأِنّهُ أبلَغُ العِبَرِ؛ غرر الحکم،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هر روز با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 دوره تفسیر ساختاری قرآن کریم در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القرآن و بیانه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نَسِیَ سُورَهً مِنَ اَلْقُرْآنِ مُثِّلَتْ لَهُ فِی صُورَهٍ حَسَنَهٍ وَ دَرَجَهٍ رَفِیعَهٍ فِی اَلْجَنَّهِ فَإِذَا رَآهَا قَالَ مَنْ أَنْتَ مَا أَحْسَنَکِ لَیْتَکِ لِی فَتَقُولُ أَ مَا تَعْرِفُنِی أَنَا سُورَهُ کَذَا وَ کَذَا لَوْ لَمْ تَنْسَنِی لَرَفَعْتُکَ إِلَی هَذَا؛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کلید حفظ قرآن،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العِلم أَن تَفرُغَ لَهُ قَلبَكَ و حضرَ ذِهنک و تذكرَ لَهُ سَمعَكَ وَ تَسْتَحِذَّ لَهُ فُطنَتَكَ؛ 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يَخْتِمُهُ فِي كُلِّ ثَلَاثٍ وَ يَقُولُ لَوْ أَرَدْتُ أَنْ أَخْتِمَهُ فِي أَقْرَبَ مِن ثَلَاثٍ لَخَتَمْتُ وَ لَكِنِّي مَا مَرَرْتُ بِآيَةٍ قَطُّ إِلَّا فَكَّرْتُ فِيهَا وَفِي أَيِّ شَيْءٍ أُنْزِلَتْ وَ فِي أَي وَقْتِ فَلِذَلِكَ صِرْتُ أُخْتِمُ في كُلِ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لِلْقُرْآنِ الْعَامِلُ بِهِ مَعَ السَّفَرَةِ الْكِرَامِ الْبَرَرَةِ؛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قَلِیلٌ یَدُومُ خَیْرٌ مِنْ کَثِیرٍ مُنْقَطِعٍ؛ غرر 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مُجالَسَةُ أَهلِ اللَّغوِ يُنسى القُرآنَ؛ تحف العقول، خطبته المعروفة بالديباج،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مقابله ی محفوظات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برای این منظور مناسب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اجْتَمَعَ قَومٌ في بَيتٍ مِن بُيوتِ اللهِ يَتلُونَ كِتابَ اللهِ وَ يَتَدارَسونَهُ بَيْنَهُم إِلّا نزَلَت عَلَيهِمُ السَّكينَةُ وَ غَشِيَتهُمُ الرَّحمَةُ وَ حَفَّتهُمُ المَلائِكَةُ وَ ذَكَرَهُمُ اللهُ فيمَن عِندَهُ؛ ميزان الحكمة،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تَعاهَدُوا القُرآنَ بِالتَّذكِرَةِ؛ كليد حفظ قرآن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اسد 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بِئْسَما لأَحَدِکم أَن یقول نَسِیتُ آیةَ کَیْتَ و کَیْتَ بَل هو 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مَنْ یَقْرَأُ اَلْقُرْآنَ لِیَنْتَفِعَ بِهِ فِی صَلاَتِهِ وَ لَیْلِهِ وَ نَهَارِهِ؛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اللَّیْلُ فَصَافُّونَ أَقْدَامَهُمْ، تَالِینَ لاِجْزَاءِ الْقُرْآنِ یُرَتِّلُونَهَا تَرْتِیلاً؛ نهج البلاغه، خطبه 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ی متقین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علیه السلام،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الامام الحسين علیه السلام، ص</w:t>
      </w:r>
      <w:r>
        <w:rPr>
          <w:rFonts w:eastAsia="IRNazanin" w:cs="IRNazanin"/>
          <w:b w:val="false"/>
          <w:bCs w:val="false"/>
          <w:i w:val="false"/>
          <w:iCs w:val="false"/>
          <w:color w:val="333333"/>
          <w:sz w:val="20"/>
          <w:szCs w:val="20"/>
        </w:rPr>
        <w:t>461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حاج ابوالقاسم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یَسْتَثیرون به دَواءَ دائِهم فَاِذا مَرُّوا بآیه فیها تشویقٌ رَکَنُوا الیها طمعاً وَ تَطَلَّعَتْ نُفُوسُهُمْ اِلَیْها شوقاً وَظَنُّوا اَنَّها نَصْبُ اَعْیُنِهِمْ، وَ اِذا مَرُّوا بِآیه فیها تخویفٌ اَصْغَوْا اِلَیْها مَسامِعَ قُلُوبِهِمْ وَ ظَنُّوا اَنَّ زَفیرَ جهنَّمَ وَ شَهیقَها فی اُصُولِ آذانِهِمْ،؛ نهج البلاغه، خطبه ی متقين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مرحله در نزد برخی حفاظ به مرحله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ما 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مرحله مناسب تر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يُعَالِجُ الْقُرْآنَ وَ يَحْفَظُهُ بِمَشَقَّةٍ مِنْهُ وَ قِلَّةِ حِفْظ لَهُ أَجْرَانِ؛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فراوانی در این موضوعات نگاشته شده است؛ از جمله ی آن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والدین و مربیان مسئول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توسط آقای رضا فرهادیان نگاشته شده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نگارش این بخش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کلاس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آقای احمد طهماسبی، بهره برده ایم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اهمیت این امر لازم است مربیان عزیز به مطالعه ی کتاب های سودمند در این زمینه پرداخته و در کارگاه های عملی آموزش کلاس داری که در دوره های تربیت مربی اجرا می شود شرکت نموده و به تمرین و ارتقاء مهارت های خود در زمینه ی کلاس داری بپردازند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ضَعُفَ بَدَنٌ عَمَّا قَوِیَتْ عَلَیْهِ اَلنِّیَّهُ؛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324</Pages>
  <Words>26033</Words>
  <Characters>95507</Characters>
  <CharactersWithSpaces>120403</CharactersWithSpaces>
  <Paragraphs>1242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2026-08-20T13:53:35Z</dcterms:created>
  <dc:creator>ghaemiyeh.com</dc:creator>
  <dc:description/>
  <dc:language>en-US</dc:language>
  <cp:lastModifiedBy/>
  <dcterms:modified xsi:type="dcterms:W3CDTF">2026-08-20T17:23:44Z</dcterms:modified>
  <cp:revision>1</cp:revision>
  <dc:subject/>
  <dc:title>آسان حفظ درسنامه حفظ قرآن کریم</dc:title>
</cp:coreProperties>
</file>

<file path=docProps/custom.xml><?xml version="1.0" encoding="utf-8"?>
<Properties xmlns="http://schemas.openxmlformats.org/officeDocument/2006/custom-properties" xmlns:vt="http://schemas.openxmlformats.org/officeDocument/2006/docPropsVTypes"/>
</file>