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 با قرآن کریم مراحل آشنائی و فهم قرآن آداب روخوانی و از برخوانی تاثیرات فردی و اجتماعی قرائت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604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66042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66044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066046_2870459653">
            <w:r>
              <w:rPr>
                <w:webHidden/>
                <w:rStyle w:val="IndexLink"/>
                <w:rtl w:val="true"/>
              </w:rPr>
              <w:t>بخش اوّل</w:t>
            </w:r>
            <w:r>
              <w:rPr>
                <w:rStyle w:val="IndexLink"/>
                <w:rtl w:val="true"/>
              </w:rPr>
              <w:t xml:space="preserve">: </w:t>
            </w:r>
            <w:r>
              <w:rPr>
                <w:rStyle w:val="IndexLink"/>
                <w:rtl w:val="true"/>
              </w:rPr>
              <w:t xml:space="preserve">روخوانی و از برخوانی قرآن کریم </w:t>
            </w:r>
            <w:r>
              <w:rPr>
                <w:rStyle w:val="IndexLink"/>
                <w:rtl w:val="true"/>
              </w:rPr>
              <w:t xml:space="preserve">( </w:t>
            </w:r>
            <w:r>
              <w:rPr>
                <w:rStyle w:val="IndexLink"/>
                <w:rtl w:val="true"/>
              </w:rPr>
              <w:t xml:space="preserve">قرائت و حفظ </w:t>
            </w:r>
            <w:r>
              <w:rPr>
                <w:rStyle w:val="IndexLink"/>
                <w:rtl w:val="true"/>
              </w:rPr>
              <w:t>)</w:t>
              <w:tab/>
            </w:r>
            <w:r>
              <w:rPr>
                <w:rStyle w:val="IndexLink"/>
              </w:rPr>
              <w:t>19</w:t>
            </w:r>
          </w:hyperlink>
        </w:p>
        <w:p>
          <w:pPr>
            <w:pStyle w:val="Contents3"/>
            <w:tabs>
              <w:tab w:val="clear" w:pos="8459"/>
              <w:tab w:val="right" w:pos="9026" w:leader="dot"/>
            </w:tabs>
            <w:rPr/>
          </w:pPr>
          <w:hyperlink w:anchor="__RefHeading___Toc3066048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066050_2870459653">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3066052_2870459653">
            <w:r>
              <w:rPr>
                <w:webHidden/>
                <w:rStyle w:val="IndexLink"/>
                <w:rtl w:val="true"/>
              </w:rPr>
              <w:t>فصل اوّل</w:t>
            </w:r>
            <w:r>
              <w:rPr>
                <w:rStyle w:val="IndexLink"/>
                <w:rtl w:val="true"/>
              </w:rPr>
              <w:t xml:space="preserve">: </w:t>
            </w:r>
            <w:r>
              <w:rPr>
                <w:rStyle w:val="IndexLink"/>
                <w:rtl w:val="true"/>
              </w:rPr>
              <w:t xml:space="preserve">روخوانی قرآن کریم </w:t>
            </w:r>
            <w:r>
              <w:rPr>
                <w:rStyle w:val="IndexLink"/>
                <w:rtl w:val="true"/>
              </w:rPr>
              <w:t xml:space="preserve">( </w:t>
            </w:r>
            <w:r>
              <w:rPr>
                <w:rStyle w:val="IndexLink"/>
                <w:rtl w:val="true"/>
              </w:rPr>
              <w:t xml:space="preserve">قرائت </w:t>
            </w:r>
            <w:r>
              <w:rPr>
                <w:rStyle w:val="IndexLink"/>
                <w:rtl w:val="true"/>
              </w:rPr>
              <w:t>)</w:t>
              <w:tab/>
            </w:r>
            <w:r>
              <w:rPr>
                <w:rStyle w:val="IndexLink"/>
              </w:rPr>
              <w:t>23</w:t>
            </w:r>
          </w:hyperlink>
        </w:p>
        <w:p>
          <w:pPr>
            <w:pStyle w:val="Contents4"/>
            <w:tabs>
              <w:tab w:val="clear" w:pos="8176"/>
              <w:tab w:val="right" w:pos="9026" w:leader="dot"/>
            </w:tabs>
            <w:rPr/>
          </w:pPr>
          <w:hyperlink w:anchor="__RefHeading___Toc3066054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066056_2870459653">
            <w:r>
              <w:rPr>
                <w:webHidden/>
                <w:rStyle w:val="IndexLink"/>
                <w:rtl w:val="true"/>
              </w:rPr>
              <w:t>درآمد</w:t>
            </w:r>
            <w:r>
              <w:rPr>
                <w:rStyle w:val="IndexLink"/>
                <w:rtl w:val="true"/>
              </w:rPr>
              <w:t xml:space="preserve">: </w:t>
            </w:r>
            <w:r>
              <w:rPr>
                <w:rStyle w:val="IndexLink"/>
                <w:rtl w:val="true"/>
              </w:rPr>
              <w:t>اهمّیّت قرائت قرآن</w:t>
            </w:r>
            <w:r>
              <w:rPr>
                <w:rStyle w:val="IndexLink"/>
                <w:rtl w:val="true"/>
              </w:rPr>
              <w:tab/>
            </w:r>
            <w:r>
              <w:rPr>
                <w:rStyle w:val="IndexLink"/>
              </w:rPr>
              <w:t>23</w:t>
            </w:r>
          </w:hyperlink>
        </w:p>
        <w:p>
          <w:pPr>
            <w:pStyle w:val="Contents4"/>
            <w:tabs>
              <w:tab w:val="clear" w:pos="8176"/>
              <w:tab w:val="right" w:pos="9026" w:leader="dot"/>
            </w:tabs>
            <w:rPr/>
          </w:pPr>
          <w:hyperlink w:anchor="__RefHeading___Toc3066058_2870459653">
            <w:r>
              <w:rPr>
                <w:webHidden/>
                <w:rStyle w:val="IndexLink"/>
                <w:rtl w:val="true"/>
              </w:rPr>
              <w:t xml:space="preserve">آداب روخوانی </w:t>
            </w:r>
            <w:r>
              <w:rPr>
                <w:rStyle w:val="IndexLink"/>
                <w:rtl w:val="true"/>
              </w:rPr>
              <w:t xml:space="preserve">( </w:t>
            </w:r>
            <w:r>
              <w:rPr>
                <w:rStyle w:val="IndexLink"/>
                <w:rtl w:val="true"/>
              </w:rPr>
              <w:t xml:space="preserve">قرائت </w:t>
            </w:r>
            <w:r>
              <w:rPr>
                <w:rStyle w:val="IndexLink"/>
                <w:rtl w:val="true"/>
              </w:rPr>
              <w:t xml:space="preserve">) </w:t>
            </w:r>
            <w:r>
              <w:rPr>
                <w:rStyle w:val="IndexLink"/>
                <w:rtl w:val="true"/>
              </w:rPr>
              <w:t>قرآن</w:t>
            </w:r>
            <w:r>
              <w:rPr>
                <w:rStyle w:val="IndexLink"/>
                <w:rtl w:val="true"/>
              </w:rPr>
              <w:tab/>
            </w:r>
            <w:r>
              <w:rPr>
                <w:rStyle w:val="IndexLink"/>
              </w:rPr>
              <w:t>24</w:t>
            </w:r>
          </w:hyperlink>
        </w:p>
        <w:p>
          <w:pPr>
            <w:pStyle w:val="Contents5"/>
            <w:tabs>
              <w:tab w:val="clear" w:pos="7892"/>
              <w:tab w:val="right" w:pos="9026" w:leader="dot"/>
            </w:tabs>
            <w:rPr/>
          </w:pPr>
          <w:hyperlink w:anchor="__RefHeading___Toc3066060_287045965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066062_2870459653">
            <w:r>
              <w:rPr>
                <w:webHidden/>
                <w:rStyle w:val="IndexLink"/>
                <w:rtl w:val="true"/>
              </w:rPr>
              <w:t>الف</w:t>
            </w:r>
            <w:r>
              <w:rPr>
                <w:rStyle w:val="IndexLink"/>
                <w:rtl w:val="true"/>
              </w:rPr>
              <w:t xml:space="preserve">: </w:t>
            </w:r>
            <w:r>
              <w:rPr>
                <w:rStyle w:val="IndexLink"/>
                <w:rtl w:val="true"/>
              </w:rPr>
              <w:t>آداب ظاهری قرائت قرآن کریم</w:t>
            </w:r>
            <w:r>
              <w:rPr>
                <w:rStyle w:val="IndexLink"/>
                <w:rtl w:val="true"/>
              </w:rPr>
              <w:tab/>
            </w:r>
            <w:r>
              <w:rPr>
                <w:rStyle w:val="IndexLink"/>
              </w:rPr>
              <w:t>26</w:t>
            </w:r>
          </w:hyperlink>
        </w:p>
        <w:p>
          <w:pPr>
            <w:pStyle w:val="Contents6"/>
            <w:tabs>
              <w:tab w:val="clear" w:pos="7609"/>
              <w:tab w:val="right" w:pos="9026" w:leader="dot"/>
            </w:tabs>
            <w:rPr/>
          </w:pPr>
          <w:hyperlink w:anchor="__RefHeading___Toc3066064_2870459653">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3066066_2870459653">
            <w:r>
              <w:rPr>
                <w:webHidden/>
                <w:rStyle w:val="IndexLink"/>
              </w:rPr>
              <w:t>1</w:t>
            </w:r>
            <w:r>
              <w:rPr>
                <w:rStyle w:val="IndexLink"/>
                <w:rtl w:val="true"/>
              </w:rPr>
              <w:t>-</w:t>
            </w:r>
            <w:r>
              <w:rPr>
                <w:rStyle w:val="IndexLink"/>
                <w:rtl w:val="true"/>
              </w:rPr>
              <w:t xml:space="preserve">طهارت </w:t>
            </w:r>
            <w:r>
              <w:rPr>
                <w:rStyle w:val="IndexLink"/>
                <w:rtl w:val="true"/>
              </w:rPr>
              <w:t xml:space="preserve">( </w:t>
            </w:r>
            <w:r>
              <w:rPr>
                <w:rStyle w:val="IndexLink"/>
                <w:rtl w:val="true"/>
              </w:rPr>
              <w:t xml:space="preserve">غسل و وضو </w:t>
            </w:r>
            <w:r>
              <w:rPr>
                <w:rStyle w:val="IndexLink"/>
                <w:rtl w:val="true"/>
              </w:rPr>
              <w:t>)</w:t>
              <w:tab/>
            </w:r>
            <w:r>
              <w:rPr>
                <w:rStyle w:val="IndexLink"/>
              </w:rPr>
              <w:t>27</w:t>
            </w:r>
          </w:hyperlink>
        </w:p>
        <w:p>
          <w:pPr>
            <w:pStyle w:val="Contents6"/>
            <w:tabs>
              <w:tab w:val="clear" w:pos="7609"/>
              <w:tab w:val="right" w:pos="9026" w:leader="dot"/>
            </w:tabs>
            <w:rPr/>
          </w:pPr>
          <w:hyperlink w:anchor="__RefHeading___Toc3066068_2870459653">
            <w:r>
              <w:rPr>
                <w:webHidden/>
                <w:rStyle w:val="IndexLink"/>
              </w:rPr>
              <w:t>2</w:t>
            </w:r>
            <w:r>
              <w:rPr>
                <w:rStyle w:val="IndexLink"/>
                <w:rtl w:val="true"/>
              </w:rPr>
              <w:t>-</w:t>
            </w:r>
            <w:r>
              <w:rPr>
                <w:rStyle w:val="IndexLink"/>
                <w:rtl w:val="true"/>
              </w:rPr>
              <w:t xml:space="preserve">رعایت بهداشت </w:t>
            </w:r>
            <w:r>
              <w:rPr>
                <w:rStyle w:val="IndexLink"/>
                <w:rtl w:val="true"/>
              </w:rPr>
              <w:t xml:space="preserve">( </w:t>
            </w:r>
            <w:r>
              <w:rPr>
                <w:rStyle w:val="IndexLink"/>
                <w:rtl w:val="true"/>
              </w:rPr>
              <w:t xml:space="preserve">پاکیزگی </w:t>
            </w:r>
            <w:r>
              <w:rPr>
                <w:rStyle w:val="IndexLink"/>
                <w:rtl w:val="true"/>
              </w:rPr>
              <w:t>)</w:t>
              <w:tab/>
            </w:r>
            <w:r>
              <w:rPr>
                <w:rStyle w:val="IndexLink"/>
              </w:rPr>
              <w:t>28</w:t>
            </w:r>
          </w:hyperlink>
        </w:p>
        <w:p>
          <w:pPr>
            <w:pStyle w:val="Contents6"/>
            <w:tabs>
              <w:tab w:val="clear" w:pos="7609"/>
              <w:tab w:val="right" w:pos="9026" w:leader="dot"/>
            </w:tabs>
            <w:rPr/>
          </w:pPr>
          <w:hyperlink w:anchor="__RefHeading___Toc3066070_2870459653">
            <w:r>
              <w:rPr>
                <w:webHidden/>
                <w:rStyle w:val="IndexLink"/>
              </w:rPr>
              <w:t>3</w:t>
            </w:r>
            <w:r>
              <w:rPr>
                <w:rStyle w:val="IndexLink"/>
                <w:rtl w:val="true"/>
              </w:rPr>
              <w:t>-</w:t>
            </w:r>
            <w:r>
              <w:rPr>
                <w:rStyle w:val="IndexLink"/>
                <w:rtl w:val="true"/>
              </w:rPr>
              <w:t>دعا قبل از تلاوت قرآن</w:t>
            </w:r>
            <w:r>
              <w:rPr>
                <w:rStyle w:val="IndexLink"/>
                <w:rtl w:val="true"/>
              </w:rPr>
              <w:tab/>
            </w:r>
            <w:r>
              <w:rPr>
                <w:rStyle w:val="IndexLink"/>
              </w:rPr>
              <w:t>28</w:t>
            </w:r>
          </w:hyperlink>
        </w:p>
        <w:p>
          <w:pPr>
            <w:pStyle w:val="Contents6"/>
            <w:tabs>
              <w:tab w:val="clear" w:pos="7609"/>
              <w:tab w:val="right" w:pos="9026" w:leader="dot"/>
            </w:tabs>
            <w:rPr/>
          </w:pPr>
          <w:hyperlink w:anchor="__RefHeading___Toc3066072_2870459653">
            <w:r>
              <w:rPr>
                <w:webHidden/>
                <w:rStyle w:val="IndexLink"/>
              </w:rPr>
              <w:t>4</w:t>
            </w:r>
            <w:r>
              <w:rPr>
                <w:rStyle w:val="IndexLink"/>
                <w:rtl w:val="true"/>
              </w:rPr>
              <w:t>-</w:t>
            </w:r>
            <w:r>
              <w:rPr>
                <w:rStyle w:val="IndexLink"/>
                <w:rtl w:val="true"/>
              </w:rPr>
              <w:t xml:space="preserve">استعاذه </w:t>
            </w:r>
            <w:r>
              <w:rPr>
                <w:rStyle w:val="IndexLink"/>
                <w:rtl w:val="true"/>
              </w:rPr>
              <w:t xml:space="preserve">( </w:t>
            </w:r>
            <w:r>
              <w:rPr>
                <w:rStyle w:val="IndexLink"/>
                <w:rtl w:val="true"/>
              </w:rPr>
              <w:t xml:space="preserve">پناه به خدا از شیطان </w:t>
            </w:r>
            <w:r>
              <w:rPr>
                <w:rStyle w:val="IndexLink"/>
                <w:rtl w:val="true"/>
              </w:rPr>
              <w:t>)</w:t>
              <w:tab/>
            </w:r>
            <w:r>
              <w:rPr>
                <w:rStyle w:val="IndexLink"/>
              </w:rPr>
              <w:t>29</w:t>
            </w:r>
          </w:hyperlink>
        </w:p>
        <w:p>
          <w:pPr>
            <w:pStyle w:val="Contents6"/>
            <w:tabs>
              <w:tab w:val="clear" w:pos="7609"/>
              <w:tab w:val="right" w:pos="9026" w:leader="dot"/>
            </w:tabs>
            <w:rPr/>
          </w:pPr>
          <w:hyperlink w:anchor="__RefHeading___Toc3066074_2870459653">
            <w:r>
              <w:rPr>
                <w:webHidden/>
                <w:rStyle w:val="IndexLink"/>
              </w:rPr>
              <w:t>5</w:t>
            </w:r>
            <w:r>
              <w:rPr>
                <w:rStyle w:val="IndexLink"/>
                <w:rtl w:val="true"/>
              </w:rPr>
              <w:t>-</w:t>
            </w:r>
            <w:r>
              <w:rPr>
                <w:rStyle w:val="IndexLink"/>
                <w:rtl w:val="true"/>
              </w:rPr>
              <w:t xml:space="preserve">بِسم الله الرّحمن الرّحیم گفتن </w:t>
            </w:r>
            <w:r>
              <w:rPr>
                <w:rStyle w:val="IndexLink"/>
                <w:rtl w:val="true"/>
              </w:rPr>
              <w:t xml:space="preserve">( </w:t>
            </w:r>
            <w:r>
              <w:rPr>
                <w:rStyle w:val="IndexLink"/>
                <w:rtl w:val="true"/>
              </w:rPr>
              <w:t xml:space="preserve">بسمله </w:t>
            </w:r>
            <w:r>
              <w:rPr>
                <w:rStyle w:val="IndexLink"/>
                <w:rtl w:val="true"/>
              </w:rPr>
              <w:t>)</w:t>
              <w:tab/>
            </w:r>
            <w:r>
              <w:rPr>
                <w:rStyle w:val="IndexLink"/>
              </w:rPr>
              <w:t>30</w:t>
            </w:r>
          </w:hyperlink>
        </w:p>
        <w:p>
          <w:pPr>
            <w:pStyle w:val="Contents6"/>
            <w:tabs>
              <w:tab w:val="clear" w:pos="7609"/>
              <w:tab w:val="right" w:pos="9026" w:leader="dot"/>
            </w:tabs>
            <w:rPr/>
          </w:pPr>
          <w:hyperlink w:anchor="__RefHeading___Toc3066076_2870459653">
            <w:r>
              <w:rPr>
                <w:webHidden/>
                <w:rStyle w:val="IndexLink"/>
              </w:rPr>
              <w:t>6</w:t>
            </w:r>
            <w:r>
              <w:rPr>
                <w:rStyle w:val="IndexLink"/>
                <w:rtl w:val="true"/>
              </w:rPr>
              <w:t>-</w:t>
            </w:r>
            <w:r>
              <w:rPr>
                <w:rStyle w:val="IndexLink"/>
                <w:rtl w:val="true"/>
              </w:rPr>
              <w:t>قرائت از روی قرآن</w:t>
            </w:r>
            <w:r>
              <w:rPr>
                <w:rStyle w:val="IndexLink"/>
                <w:rtl w:val="true"/>
              </w:rPr>
              <w:tab/>
            </w:r>
            <w:r>
              <w:rPr>
                <w:rStyle w:val="IndexLink"/>
              </w:rPr>
              <w:t>31</w:t>
            </w:r>
          </w:hyperlink>
        </w:p>
        <w:p>
          <w:pPr>
            <w:pStyle w:val="Contents6"/>
            <w:tabs>
              <w:tab w:val="clear" w:pos="7609"/>
              <w:tab w:val="right" w:pos="9026" w:leader="dot"/>
            </w:tabs>
            <w:rPr/>
          </w:pPr>
          <w:hyperlink w:anchor="__RefHeading___Toc3066078_2870459653">
            <w:r>
              <w:rPr>
                <w:webHidden/>
                <w:rStyle w:val="IndexLink"/>
              </w:rPr>
              <w:t>7</w:t>
            </w:r>
            <w:r>
              <w:rPr>
                <w:rStyle w:val="IndexLink"/>
                <w:rtl w:val="true"/>
              </w:rPr>
              <w:t>-</w:t>
            </w:r>
            <w:r>
              <w:rPr>
                <w:rStyle w:val="IndexLink"/>
                <w:rtl w:val="true"/>
              </w:rPr>
              <w:t>بلندی و کوتاهی صدا در قرائت</w:t>
            </w:r>
            <w:r>
              <w:rPr>
                <w:rStyle w:val="IndexLink"/>
                <w:rtl w:val="true"/>
              </w:rPr>
              <w:tab/>
            </w:r>
            <w:r>
              <w:rPr>
                <w:rStyle w:val="IndexLink"/>
              </w:rPr>
              <w:t>33</w:t>
            </w:r>
          </w:hyperlink>
        </w:p>
        <w:p>
          <w:pPr>
            <w:pStyle w:val="Contents6"/>
            <w:tabs>
              <w:tab w:val="clear" w:pos="7609"/>
              <w:tab w:val="right" w:pos="9026" w:leader="dot"/>
            </w:tabs>
            <w:rPr/>
          </w:pPr>
          <w:hyperlink w:anchor="__RefHeading___Toc3066080_2870459653">
            <w:r>
              <w:rPr>
                <w:webHidden/>
                <w:rStyle w:val="IndexLink"/>
                <w:rtl w:val="true"/>
              </w:rPr>
              <w:t>الف</w:t>
            </w:r>
            <w:r>
              <w:rPr>
                <w:rStyle w:val="IndexLink"/>
                <w:rtl w:val="true"/>
              </w:rPr>
              <w:t xml:space="preserve">: </w:t>
            </w:r>
            <w:r>
              <w:rPr>
                <w:rStyle w:val="IndexLink"/>
                <w:rtl w:val="true"/>
              </w:rPr>
              <w:t>بلند خواندن قرآن</w:t>
            </w:r>
            <w:r>
              <w:rPr>
                <w:rStyle w:val="IndexLink"/>
                <w:rtl w:val="true"/>
              </w:rPr>
              <w:tab/>
            </w:r>
            <w:r>
              <w:rPr>
                <w:rStyle w:val="IndexLink"/>
              </w:rPr>
              <w:t>33</w:t>
            </w:r>
          </w:hyperlink>
        </w:p>
        <w:p>
          <w:pPr>
            <w:pStyle w:val="Contents6"/>
            <w:tabs>
              <w:tab w:val="clear" w:pos="7609"/>
              <w:tab w:val="right" w:pos="9026" w:leader="dot"/>
            </w:tabs>
            <w:rPr/>
          </w:pPr>
          <w:hyperlink w:anchor="__RefHeading___Toc3066082_2870459653">
            <w:r>
              <w:rPr>
                <w:webHidden/>
                <w:rStyle w:val="IndexLink"/>
                <w:rtl w:val="true"/>
              </w:rPr>
              <w:t>ب</w:t>
            </w:r>
            <w:r>
              <w:rPr>
                <w:rStyle w:val="IndexLink"/>
                <w:rtl w:val="true"/>
              </w:rPr>
              <w:t xml:space="preserve">: </w:t>
            </w:r>
            <w:r>
              <w:rPr>
                <w:rStyle w:val="IndexLink"/>
                <w:rtl w:val="true"/>
              </w:rPr>
              <w:t>آهسته خواندن قرآن</w:t>
            </w:r>
            <w:r>
              <w:rPr>
                <w:rStyle w:val="IndexLink"/>
                <w:rtl w:val="true"/>
              </w:rPr>
              <w:tab/>
            </w:r>
            <w:r>
              <w:rPr>
                <w:rStyle w:val="IndexLink"/>
              </w:rPr>
              <w:t>33</w:t>
            </w:r>
          </w:hyperlink>
        </w:p>
        <w:p>
          <w:pPr>
            <w:pStyle w:val="Contents6"/>
            <w:tabs>
              <w:tab w:val="clear" w:pos="7609"/>
              <w:tab w:val="right" w:pos="9026" w:leader="dot"/>
            </w:tabs>
            <w:rPr/>
          </w:pPr>
          <w:hyperlink w:anchor="__RefHeading___Toc3066084_2870459653">
            <w:r>
              <w:rPr>
                <w:webHidden/>
                <w:rStyle w:val="IndexLink"/>
              </w:rPr>
              <w:t>8</w:t>
            </w:r>
            <w:r>
              <w:rPr>
                <w:rStyle w:val="IndexLink"/>
                <w:rtl w:val="true"/>
              </w:rPr>
              <w:t>-</w:t>
            </w:r>
            <w:r>
              <w:rPr>
                <w:rStyle w:val="IndexLink"/>
                <w:rtl w:val="true"/>
              </w:rPr>
              <w:t xml:space="preserve">تلاوت قرآن با صدای زیبا </w:t>
            </w:r>
            <w:r>
              <w:rPr>
                <w:rStyle w:val="IndexLink"/>
                <w:rtl w:val="true"/>
              </w:rPr>
              <w:t xml:space="preserve">( </w:t>
            </w:r>
            <w:r>
              <w:rPr>
                <w:rStyle w:val="IndexLink"/>
                <w:rtl w:val="true"/>
              </w:rPr>
              <w:t xml:space="preserve">هنرمندانه </w:t>
            </w:r>
            <w:r>
              <w:rPr>
                <w:rStyle w:val="IndexLink"/>
                <w:rtl w:val="true"/>
              </w:rPr>
              <w:t>)</w:t>
              <w:tab/>
            </w:r>
            <w:r>
              <w:rPr>
                <w:rStyle w:val="IndexLink"/>
              </w:rPr>
              <w:t>34</w:t>
            </w:r>
          </w:hyperlink>
        </w:p>
        <w:p>
          <w:pPr>
            <w:pStyle w:val="Contents6"/>
            <w:tabs>
              <w:tab w:val="clear" w:pos="7609"/>
              <w:tab w:val="right" w:pos="9026" w:leader="dot"/>
            </w:tabs>
            <w:rPr/>
          </w:pPr>
          <w:hyperlink w:anchor="__RefHeading___Toc3066086_2870459653">
            <w:r>
              <w:rPr>
                <w:webHidden/>
                <w:rStyle w:val="IndexLink"/>
              </w:rPr>
              <w:t>9</w:t>
            </w:r>
            <w:r>
              <w:rPr>
                <w:rStyle w:val="IndexLink"/>
                <w:rtl w:val="true"/>
              </w:rPr>
              <w:t>-</w:t>
            </w:r>
            <w:r>
              <w:rPr>
                <w:rStyle w:val="IndexLink"/>
                <w:rtl w:val="true"/>
              </w:rPr>
              <w:t>قرائت قرآن با لحن عربی</w:t>
            </w:r>
            <w:r>
              <w:rPr>
                <w:rStyle w:val="IndexLink"/>
                <w:rtl w:val="true"/>
              </w:rPr>
              <w:tab/>
            </w:r>
            <w:r>
              <w:rPr>
                <w:rStyle w:val="IndexLink"/>
              </w:rPr>
              <w:t>35</w:t>
            </w:r>
          </w:hyperlink>
        </w:p>
        <w:p>
          <w:pPr>
            <w:pStyle w:val="Contents6"/>
            <w:tabs>
              <w:tab w:val="clear" w:pos="7609"/>
              <w:tab w:val="right" w:pos="9026" w:leader="dot"/>
            </w:tabs>
            <w:rPr/>
          </w:pPr>
          <w:hyperlink w:anchor="__RefHeading___Toc3066088_2870459653">
            <w:r>
              <w:rPr>
                <w:webHidden/>
                <w:rStyle w:val="IndexLink"/>
              </w:rPr>
              <w:t>10</w:t>
            </w:r>
            <w:r>
              <w:rPr>
                <w:rStyle w:val="IndexLink"/>
                <w:rtl w:val="true"/>
              </w:rPr>
              <w:t>-</w:t>
            </w:r>
            <w:r>
              <w:rPr>
                <w:rStyle w:val="IndexLink"/>
                <w:rtl w:val="true"/>
              </w:rPr>
              <w:t>مکان تلاوت</w:t>
            </w:r>
            <w:r>
              <w:rPr>
                <w:rStyle w:val="IndexLink"/>
                <w:rtl w:val="true"/>
              </w:rPr>
              <w:tab/>
            </w:r>
            <w:r>
              <w:rPr>
                <w:rStyle w:val="IndexLink"/>
              </w:rPr>
              <w:t>37</w:t>
            </w:r>
          </w:hyperlink>
        </w:p>
        <w:p>
          <w:pPr>
            <w:pStyle w:val="Contents6"/>
            <w:tabs>
              <w:tab w:val="clear" w:pos="7609"/>
              <w:tab w:val="right" w:pos="9026" w:leader="dot"/>
            </w:tabs>
            <w:rPr/>
          </w:pPr>
          <w:hyperlink w:anchor="__RefHeading___Toc3066090_2870459653">
            <w:r>
              <w:rPr>
                <w:webHidden/>
                <w:rStyle w:val="IndexLink"/>
              </w:rPr>
              <w:t>11</w:t>
            </w:r>
            <w:r>
              <w:rPr>
                <w:rStyle w:val="IndexLink"/>
                <w:rtl w:val="true"/>
              </w:rPr>
              <w:t>-</w:t>
            </w:r>
            <w:r>
              <w:rPr>
                <w:rStyle w:val="IndexLink"/>
                <w:rtl w:val="true"/>
              </w:rPr>
              <w:t>زمان قرائت</w:t>
            </w:r>
            <w:r>
              <w:rPr>
                <w:rStyle w:val="IndexLink"/>
                <w:rtl w:val="true"/>
              </w:rPr>
              <w:tab/>
            </w:r>
            <w:r>
              <w:rPr>
                <w:rStyle w:val="IndexLink"/>
              </w:rPr>
              <w:t>39</w:t>
            </w:r>
          </w:hyperlink>
        </w:p>
        <w:p>
          <w:pPr>
            <w:pStyle w:val="Contents6"/>
            <w:tabs>
              <w:tab w:val="clear" w:pos="7609"/>
              <w:tab w:val="right" w:pos="9026" w:leader="dot"/>
            </w:tabs>
            <w:rPr/>
          </w:pPr>
          <w:hyperlink w:anchor="__RefHeading___Toc3066092_287045965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3066094_2870459653">
            <w:r>
              <w:rPr>
                <w:webHidden/>
                <w:rStyle w:val="IndexLink"/>
                <w:rtl w:val="true"/>
              </w:rPr>
              <w:t>اوّل</w:t>
            </w:r>
            <w:r>
              <w:rPr>
                <w:rStyle w:val="IndexLink"/>
                <w:rtl w:val="true"/>
              </w:rPr>
              <w:t xml:space="preserve">: </w:t>
            </w:r>
            <w:r>
              <w:rPr>
                <w:rStyle w:val="IndexLink"/>
                <w:rtl w:val="true"/>
              </w:rPr>
              <w:t>زمان های نیکو برای قرائت قرآن</w:t>
            </w:r>
            <w:r>
              <w:rPr>
                <w:rStyle w:val="IndexLink"/>
                <w:rtl w:val="true"/>
              </w:rPr>
              <w:tab/>
            </w:r>
            <w:r>
              <w:rPr>
                <w:rStyle w:val="IndexLink"/>
              </w:rPr>
              <w:t>40</w:t>
            </w:r>
          </w:hyperlink>
        </w:p>
        <w:p>
          <w:pPr>
            <w:pStyle w:val="Contents6"/>
            <w:tabs>
              <w:tab w:val="clear" w:pos="7609"/>
              <w:tab w:val="right" w:pos="9026" w:leader="dot"/>
            </w:tabs>
            <w:rPr/>
          </w:pPr>
          <w:hyperlink w:anchor="__RefHeading___Toc3066096_2870459653">
            <w:r>
              <w:rPr>
                <w:webHidden/>
                <w:rStyle w:val="IndexLink"/>
                <w:rtl w:val="true"/>
              </w:rPr>
              <w:t>دوّم</w:t>
            </w:r>
            <w:r>
              <w:rPr>
                <w:rStyle w:val="IndexLink"/>
                <w:rtl w:val="true"/>
              </w:rPr>
              <w:t xml:space="preserve">: </w:t>
            </w:r>
            <w:r>
              <w:rPr>
                <w:rStyle w:val="IndexLink"/>
                <w:rtl w:val="true"/>
              </w:rPr>
              <w:t>زمان های نامناسب برای قرائت قرآن</w:t>
            </w:r>
            <w:r>
              <w:rPr>
                <w:rStyle w:val="IndexLink"/>
                <w:rtl w:val="true"/>
              </w:rPr>
              <w:tab/>
            </w:r>
            <w:r>
              <w:rPr>
                <w:rStyle w:val="IndexLink"/>
              </w:rPr>
              <w:t>41</w:t>
            </w:r>
          </w:hyperlink>
        </w:p>
        <w:p>
          <w:pPr>
            <w:pStyle w:val="Contents6"/>
            <w:tabs>
              <w:tab w:val="clear" w:pos="7609"/>
              <w:tab w:val="right" w:pos="9026" w:leader="dot"/>
            </w:tabs>
            <w:rPr/>
          </w:pPr>
          <w:hyperlink w:anchor="__RefHeading___Toc3066098_2870459653">
            <w:r>
              <w:rPr>
                <w:webHidden/>
                <w:rStyle w:val="IndexLink"/>
              </w:rPr>
              <w:t>12</w:t>
            </w:r>
            <w:r>
              <w:rPr>
                <w:rStyle w:val="IndexLink"/>
                <w:rtl w:val="true"/>
              </w:rPr>
              <w:t>-</w:t>
            </w:r>
            <w:r>
              <w:rPr>
                <w:rStyle w:val="IndexLink"/>
                <w:rtl w:val="true"/>
              </w:rPr>
              <w:t>مقدار قرائت قرآن</w:t>
            </w:r>
            <w:r>
              <w:rPr>
                <w:rStyle w:val="IndexLink"/>
                <w:rtl w:val="true"/>
              </w:rPr>
              <w:tab/>
            </w:r>
            <w:r>
              <w:rPr>
                <w:rStyle w:val="IndexLink"/>
              </w:rPr>
              <w:t>41</w:t>
            </w:r>
          </w:hyperlink>
        </w:p>
        <w:p>
          <w:pPr>
            <w:pStyle w:val="Contents6"/>
            <w:tabs>
              <w:tab w:val="clear" w:pos="7609"/>
              <w:tab w:val="right" w:pos="9026" w:leader="dot"/>
            </w:tabs>
            <w:rPr/>
          </w:pPr>
          <w:hyperlink w:anchor="__RefHeading___Toc3066100_2870459653">
            <w:r>
              <w:rPr>
                <w:webHidden/>
                <w:rStyle w:val="IndexLink"/>
              </w:rPr>
              <w:t>13</w:t>
            </w:r>
            <w:r>
              <w:rPr>
                <w:rStyle w:val="IndexLink"/>
                <w:rtl w:val="true"/>
              </w:rPr>
              <w:t>-</w:t>
            </w:r>
            <w:r>
              <w:rPr>
                <w:rStyle w:val="IndexLink"/>
                <w:rtl w:val="true"/>
              </w:rPr>
              <w:t>گوش دادن و سکوت</w:t>
            </w:r>
            <w:r>
              <w:rPr>
                <w:rStyle w:val="IndexLink"/>
                <w:rtl w:val="true"/>
              </w:rPr>
              <w:tab/>
            </w:r>
            <w:r>
              <w:rPr>
                <w:rStyle w:val="IndexLink"/>
              </w:rPr>
              <w:t>43</w:t>
            </w:r>
          </w:hyperlink>
        </w:p>
        <w:p>
          <w:pPr>
            <w:pStyle w:val="Contents6"/>
            <w:tabs>
              <w:tab w:val="clear" w:pos="7609"/>
              <w:tab w:val="right" w:pos="9026" w:leader="dot"/>
            </w:tabs>
            <w:rPr/>
          </w:pPr>
          <w:hyperlink w:anchor="__RefHeading___Toc3066102_2870459653">
            <w:r>
              <w:rPr>
                <w:webHidden/>
                <w:rStyle w:val="IndexLink"/>
              </w:rPr>
              <w:t>14</w:t>
            </w:r>
            <w:r>
              <w:rPr>
                <w:rStyle w:val="IndexLink"/>
                <w:rtl w:val="true"/>
              </w:rPr>
              <w:t>-</w:t>
            </w:r>
            <w:r>
              <w:rPr>
                <w:rStyle w:val="IndexLink"/>
                <w:rtl w:val="true"/>
              </w:rPr>
              <w:t>حفظ احترام قرآن</w:t>
            </w:r>
            <w:r>
              <w:rPr>
                <w:rStyle w:val="IndexLink"/>
                <w:rtl w:val="true"/>
              </w:rPr>
              <w:tab/>
            </w:r>
            <w:r>
              <w:rPr>
                <w:rStyle w:val="IndexLink"/>
              </w:rPr>
              <w:t>44</w:t>
            </w:r>
          </w:hyperlink>
        </w:p>
        <w:p>
          <w:pPr>
            <w:pStyle w:val="Contents6"/>
            <w:tabs>
              <w:tab w:val="clear" w:pos="7609"/>
              <w:tab w:val="right" w:pos="9026" w:leader="dot"/>
            </w:tabs>
            <w:rPr/>
          </w:pPr>
          <w:hyperlink w:anchor="__RefHeading___Toc3066104_2870459653">
            <w:r>
              <w:rPr>
                <w:webHidden/>
                <w:rStyle w:val="IndexLink"/>
              </w:rPr>
              <w:t>15</w:t>
            </w:r>
            <w:r>
              <w:rPr>
                <w:rStyle w:val="IndexLink"/>
                <w:rtl w:val="true"/>
              </w:rPr>
              <w:t>-</w:t>
            </w:r>
            <w:r>
              <w:rPr>
                <w:rStyle w:val="IndexLink"/>
                <w:rtl w:val="true"/>
              </w:rPr>
              <w:t>سجده کردن در هنگام تلاوت آیات سجده دار</w:t>
            </w:r>
            <w:r>
              <w:rPr>
                <w:rStyle w:val="IndexLink"/>
                <w:rtl w:val="true"/>
              </w:rPr>
              <w:tab/>
            </w:r>
            <w:r>
              <w:rPr>
                <w:rStyle w:val="IndexLink"/>
              </w:rPr>
              <w:t>46</w:t>
            </w:r>
          </w:hyperlink>
        </w:p>
        <w:p>
          <w:pPr>
            <w:pStyle w:val="Contents6"/>
            <w:tabs>
              <w:tab w:val="clear" w:pos="7609"/>
              <w:tab w:val="right" w:pos="9026" w:leader="dot"/>
            </w:tabs>
            <w:rPr/>
          </w:pPr>
          <w:hyperlink w:anchor="__RefHeading___Toc3066106_2870459653">
            <w:r>
              <w:rPr>
                <w:webHidden/>
                <w:rStyle w:val="IndexLink"/>
              </w:rPr>
              <w:t>16</w:t>
            </w:r>
            <w:r>
              <w:rPr>
                <w:rStyle w:val="IndexLink"/>
                <w:rtl w:val="true"/>
              </w:rPr>
              <w:t>-</w:t>
            </w:r>
            <w:r>
              <w:rPr>
                <w:rStyle w:val="IndexLink"/>
                <w:rtl w:val="true"/>
              </w:rPr>
              <w:t>قرائت با آرامش</w:t>
            </w:r>
            <w:r>
              <w:rPr>
                <w:rStyle w:val="IndexLink"/>
                <w:rtl w:val="true"/>
              </w:rPr>
              <w:tab/>
            </w:r>
            <w:r>
              <w:rPr>
                <w:rStyle w:val="IndexLink"/>
              </w:rPr>
              <w:t>48</w:t>
            </w:r>
          </w:hyperlink>
        </w:p>
        <w:p>
          <w:pPr>
            <w:pStyle w:val="Contents6"/>
            <w:tabs>
              <w:tab w:val="clear" w:pos="7609"/>
              <w:tab w:val="right" w:pos="9026" w:leader="dot"/>
            </w:tabs>
            <w:rPr/>
          </w:pPr>
          <w:hyperlink w:anchor="__RefHeading___Toc3066108_2870459653">
            <w:r>
              <w:rPr>
                <w:webHidden/>
                <w:rStyle w:val="IndexLink"/>
              </w:rPr>
              <w:t>17</w:t>
            </w:r>
            <w:r>
              <w:rPr>
                <w:rStyle w:val="IndexLink"/>
                <w:rtl w:val="true"/>
              </w:rPr>
              <w:t>-</w:t>
            </w:r>
            <w:r>
              <w:rPr>
                <w:rStyle w:val="IndexLink"/>
                <w:rtl w:val="true"/>
              </w:rPr>
              <w:t xml:space="preserve">قرائت با حالت حزن </w:t>
            </w:r>
            <w:r>
              <w:rPr>
                <w:rStyle w:val="IndexLink"/>
                <w:rtl w:val="true"/>
              </w:rPr>
              <w:t xml:space="preserve">( </w:t>
            </w:r>
            <w:r>
              <w:rPr>
                <w:rStyle w:val="IndexLink"/>
                <w:rtl w:val="true"/>
              </w:rPr>
              <w:t xml:space="preserve">عاشقانه </w:t>
            </w:r>
            <w:r>
              <w:rPr>
                <w:rStyle w:val="IndexLink"/>
                <w:rtl w:val="true"/>
              </w:rPr>
              <w:t>)</w:t>
              <w:tab/>
            </w:r>
            <w:r>
              <w:rPr>
                <w:rStyle w:val="IndexLink"/>
              </w:rPr>
              <w:t>49</w:t>
            </w:r>
          </w:hyperlink>
        </w:p>
        <w:p>
          <w:pPr>
            <w:pStyle w:val="Contents6"/>
            <w:tabs>
              <w:tab w:val="clear" w:pos="7609"/>
              <w:tab w:val="right" w:pos="9026" w:leader="dot"/>
            </w:tabs>
            <w:rPr/>
          </w:pPr>
          <w:hyperlink w:anchor="__RefHeading___Toc3066110_2870459653">
            <w:r>
              <w:rPr>
                <w:webHidden/>
                <w:rStyle w:val="IndexLink"/>
              </w:rPr>
              <w:t>18</w:t>
            </w:r>
            <w:r>
              <w:rPr>
                <w:rStyle w:val="IndexLink"/>
                <w:rtl w:val="true"/>
              </w:rPr>
              <w:t>-</w:t>
            </w:r>
            <w:r>
              <w:rPr>
                <w:rStyle w:val="IndexLink"/>
                <w:rtl w:val="true"/>
              </w:rPr>
              <w:t>اتمام قرائت</w:t>
            </w:r>
            <w:r>
              <w:rPr>
                <w:rStyle w:val="IndexLink"/>
                <w:rtl w:val="true"/>
              </w:rPr>
              <w:tab/>
            </w:r>
            <w:r>
              <w:rPr>
                <w:rStyle w:val="IndexLink"/>
              </w:rPr>
              <w:t>50</w:t>
            </w:r>
          </w:hyperlink>
        </w:p>
        <w:p>
          <w:pPr>
            <w:pStyle w:val="Contents6"/>
            <w:tabs>
              <w:tab w:val="clear" w:pos="7609"/>
              <w:tab w:val="right" w:pos="9026" w:leader="dot"/>
            </w:tabs>
            <w:rPr/>
          </w:pPr>
          <w:hyperlink w:anchor="__RefHeading___Toc3066112_2870459653">
            <w:r>
              <w:rPr>
                <w:webHidden/>
                <w:rStyle w:val="IndexLink"/>
              </w:rPr>
              <w:t>19</w:t>
            </w:r>
            <w:r>
              <w:rPr>
                <w:rStyle w:val="IndexLink"/>
                <w:rtl w:val="true"/>
              </w:rPr>
              <w:t>-</w:t>
            </w:r>
            <w:r>
              <w:rPr>
                <w:rStyle w:val="IndexLink"/>
                <w:rtl w:val="true"/>
              </w:rPr>
              <w:t>ختم قرآن</w:t>
            </w:r>
            <w:r>
              <w:rPr>
                <w:rStyle w:val="IndexLink"/>
                <w:rtl w:val="true"/>
              </w:rPr>
              <w:tab/>
            </w:r>
            <w:r>
              <w:rPr>
                <w:rStyle w:val="IndexLink"/>
              </w:rPr>
              <w:t>51</w:t>
            </w:r>
          </w:hyperlink>
        </w:p>
        <w:p>
          <w:pPr>
            <w:pStyle w:val="Contents5"/>
            <w:tabs>
              <w:tab w:val="clear" w:pos="7892"/>
              <w:tab w:val="right" w:pos="9026" w:leader="dot"/>
            </w:tabs>
            <w:rPr/>
          </w:pPr>
          <w:hyperlink w:anchor="__RefHeading___Toc3066114_2870459653">
            <w:r>
              <w:rPr>
                <w:webHidden/>
                <w:rStyle w:val="IndexLink"/>
                <w:rtl w:val="true"/>
              </w:rPr>
              <w:t>ب</w:t>
            </w:r>
            <w:r>
              <w:rPr>
                <w:rStyle w:val="IndexLink"/>
                <w:rtl w:val="true"/>
              </w:rPr>
              <w:t xml:space="preserve">: </w:t>
            </w:r>
            <w:r>
              <w:rPr>
                <w:rStyle w:val="IndexLink"/>
                <w:rtl w:val="true"/>
              </w:rPr>
              <w:t>آداب باطنی و معنوی قرائت قرآن کریم</w:t>
            </w:r>
            <w:r>
              <w:rPr>
                <w:rStyle w:val="IndexLink"/>
                <w:rtl w:val="true"/>
              </w:rPr>
              <w:tab/>
            </w:r>
            <w:r>
              <w:rPr>
                <w:rStyle w:val="IndexLink"/>
              </w:rPr>
              <w:t>53</w:t>
            </w:r>
          </w:hyperlink>
        </w:p>
        <w:p>
          <w:pPr>
            <w:pStyle w:val="Contents5"/>
            <w:tabs>
              <w:tab w:val="clear" w:pos="7892"/>
              <w:tab w:val="right" w:pos="9026" w:leader="dot"/>
            </w:tabs>
            <w:rPr/>
          </w:pPr>
          <w:hyperlink w:anchor="__RefHeading___Toc3066116_2870459653">
            <w:r>
              <w:rPr>
                <w:webHidden/>
                <w:rStyle w:val="IndexLink"/>
                <w:rtl w:val="true"/>
              </w:rPr>
              <w:t>در آمد</w:t>
            </w:r>
            <w:r>
              <w:rPr>
                <w:rStyle w:val="IndexLink"/>
                <w:rtl w:val="true"/>
              </w:rPr>
              <w:tab/>
            </w:r>
            <w:r>
              <w:rPr>
                <w:rStyle w:val="IndexLink"/>
              </w:rPr>
              <w:t>53</w:t>
            </w:r>
          </w:hyperlink>
        </w:p>
        <w:p>
          <w:pPr>
            <w:pStyle w:val="Contents5"/>
            <w:tabs>
              <w:tab w:val="clear" w:pos="7892"/>
              <w:tab w:val="right" w:pos="9026" w:leader="dot"/>
            </w:tabs>
            <w:rPr/>
          </w:pPr>
          <w:hyperlink w:anchor="__RefHeading___Toc3066118_2870459653">
            <w:r>
              <w:rPr>
                <w:webHidden/>
                <w:rStyle w:val="IndexLink"/>
              </w:rPr>
              <w:t>1</w:t>
            </w:r>
            <w:r>
              <w:rPr>
                <w:rStyle w:val="IndexLink"/>
                <w:rtl w:val="true"/>
              </w:rPr>
              <w:t>-</w:t>
            </w:r>
            <w:r>
              <w:rPr>
                <w:rStyle w:val="IndexLink"/>
                <w:rtl w:val="true"/>
              </w:rPr>
              <w:t>خالص بودن هدف قاری قرآن</w:t>
            </w:r>
            <w:r>
              <w:rPr>
                <w:rStyle w:val="IndexLink"/>
                <w:rtl w:val="true"/>
              </w:rPr>
              <w:tab/>
            </w:r>
            <w:r>
              <w:rPr>
                <w:rStyle w:val="IndexLink"/>
              </w:rPr>
              <w:t>53</w:t>
            </w:r>
          </w:hyperlink>
        </w:p>
        <w:p>
          <w:pPr>
            <w:pStyle w:val="Contents6"/>
            <w:tabs>
              <w:tab w:val="clear" w:pos="7609"/>
              <w:tab w:val="right" w:pos="9026" w:leader="dot"/>
            </w:tabs>
            <w:rPr/>
          </w:pPr>
          <w:hyperlink w:anchor="__RefHeading___Toc3066120_287045965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066122_2870459653">
            <w:r>
              <w:rPr>
                <w:webHidden/>
                <w:rStyle w:val="IndexLink"/>
              </w:rPr>
              <w:t>2</w:t>
            </w:r>
            <w:r>
              <w:rPr>
                <w:rStyle w:val="IndexLink"/>
                <w:rtl w:val="true"/>
              </w:rPr>
              <w:t>-</w:t>
            </w:r>
            <w:r>
              <w:rPr>
                <w:rStyle w:val="IndexLink"/>
                <w:rtl w:val="true"/>
              </w:rPr>
              <w:t>حضور قلب با توجّه به معانی قرآن</w:t>
            </w:r>
            <w:r>
              <w:rPr>
                <w:rStyle w:val="IndexLink"/>
                <w:rtl w:val="true"/>
              </w:rPr>
              <w:tab/>
            </w:r>
            <w:r>
              <w:rPr>
                <w:rStyle w:val="IndexLink"/>
              </w:rPr>
              <w:t>54</w:t>
            </w:r>
          </w:hyperlink>
        </w:p>
        <w:p>
          <w:pPr>
            <w:pStyle w:val="Contents6"/>
            <w:tabs>
              <w:tab w:val="clear" w:pos="7609"/>
              <w:tab w:val="right" w:pos="9026" w:leader="dot"/>
            </w:tabs>
            <w:rPr/>
          </w:pPr>
          <w:hyperlink w:anchor="__RefHeading___Toc3066124_2870459653">
            <w:r>
              <w:rPr>
                <w:webHidden/>
                <w:rStyle w:val="IndexLink"/>
              </w:rPr>
              <w:t>3</w:t>
            </w:r>
            <w:r>
              <w:rPr>
                <w:rStyle w:val="IndexLink"/>
                <w:rtl w:val="true"/>
              </w:rPr>
              <w:t>-</w:t>
            </w:r>
            <w:r>
              <w:rPr>
                <w:rStyle w:val="IndexLink"/>
                <w:rtl w:val="true"/>
              </w:rPr>
              <w:t>تدبّر و تفکّر</w:t>
            </w:r>
            <w:r>
              <w:rPr>
                <w:rStyle w:val="IndexLink"/>
                <w:rtl w:val="true"/>
              </w:rPr>
              <w:tab/>
            </w:r>
            <w:r>
              <w:rPr>
                <w:rStyle w:val="IndexLink"/>
              </w:rPr>
              <w:t>55</w:t>
            </w:r>
          </w:hyperlink>
        </w:p>
        <w:p>
          <w:pPr>
            <w:pStyle w:val="Contents6"/>
            <w:tabs>
              <w:tab w:val="clear" w:pos="7609"/>
              <w:tab w:val="right" w:pos="9026" w:leader="dot"/>
            </w:tabs>
            <w:rPr/>
          </w:pPr>
          <w:hyperlink w:anchor="__RefHeading___Toc3066126_2870459653">
            <w:r>
              <w:rPr>
                <w:webHidden/>
                <w:rStyle w:val="IndexLink"/>
              </w:rPr>
              <w:t>4</w:t>
            </w:r>
            <w:r>
              <w:rPr>
                <w:rStyle w:val="IndexLink"/>
                <w:rtl w:val="true"/>
              </w:rPr>
              <w:t>-</w:t>
            </w:r>
            <w:r>
              <w:rPr>
                <w:rStyle w:val="IndexLink"/>
                <w:rtl w:val="true"/>
              </w:rPr>
              <w:t xml:space="preserve">حالت فروتنی و بیم باطنی </w:t>
            </w:r>
            <w:r>
              <w:rPr>
                <w:rStyle w:val="IndexLink"/>
                <w:rtl w:val="true"/>
              </w:rPr>
              <w:t xml:space="preserve">( </w:t>
            </w:r>
            <w:r>
              <w:rPr>
                <w:rStyle w:val="IndexLink"/>
                <w:rtl w:val="true"/>
              </w:rPr>
              <w:t xml:space="preserve">خشوع </w:t>
            </w:r>
            <w:r>
              <w:rPr>
                <w:rStyle w:val="IndexLink"/>
                <w:rtl w:val="true"/>
              </w:rPr>
              <w:t>)</w:t>
              <w:tab/>
            </w:r>
            <w:r>
              <w:rPr>
                <w:rStyle w:val="IndexLink"/>
              </w:rPr>
              <w:t>57</w:t>
            </w:r>
          </w:hyperlink>
        </w:p>
        <w:p>
          <w:pPr>
            <w:pStyle w:val="Contents6"/>
            <w:tabs>
              <w:tab w:val="clear" w:pos="7609"/>
              <w:tab w:val="right" w:pos="9026" w:leader="dot"/>
            </w:tabs>
            <w:rPr/>
          </w:pPr>
          <w:hyperlink w:anchor="__RefHeading___Toc3066128_2870459653">
            <w:r>
              <w:rPr>
                <w:webHidden/>
                <w:rStyle w:val="IndexLink"/>
              </w:rPr>
              <w:t>5</w:t>
            </w:r>
            <w:r>
              <w:rPr>
                <w:rStyle w:val="IndexLink"/>
                <w:rtl w:val="true"/>
              </w:rPr>
              <w:t>-</w:t>
            </w:r>
            <w:r>
              <w:rPr>
                <w:rStyle w:val="IndexLink"/>
                <w:rtl w:val="true"/>
              </w:rPr>
              <w:t>ثواب های متعدّد با عمل واحد</w:t>
            </w:r>
            <w:r>
              <w:rPr>
                <w:rStyle w:val="IndexLink"/>
                <w:rtl w:val="true"/>
              </w:rPr>
              <w:tab/>
            </w:r>
            <w:r>
              <w:rPr>
                <w:rStyle w:val="IndexLink"/>
              </w:rPr>
              <w:t>59</w:t>
            </w:r>
          </w:hyperlink>
        </w:p>
        <w:p>
          <w:pPr>
            <w:pStyle w:val="Contents6"/>
            <w:tabs>
              <w:tab w:val="clear" w:pos="7609"/>
              <w:tab w:val="right" w:pos="9026" w:leader="dot"/>
            </w:tabs>
            <w:rPr/>
          </w:pPr>
          <w:hyperlink w:anchor="__RefHeading___Toc3066130_2870459653">
            <w:r>
              <w:rPr>
                <w:webHidden/>
                <w:rStyle w:val="IndexLink"/>
              </w:rPr>
              <w:t>6</w:t>
            </w:r>
            <w:r>
              <w:rPr>
                <w:rStyle w:val="IndexLink"/>
                <w:rtl w:val="true"/>
              </w:rPr>
              <w:t>-</w:t>
            </w:r>
            <w:r>
              <w:rPr>
                <w:rStyle w:val="IndexLink"/>
                <w:rtl w:val="true"/>
              </w:rPr>
              <w:t>فهم حقایق آیات الهی</w:t>
            </w:r>
            <w:r>
              <w:rPr>
                <w:rStyle w:val="IndexLink"/>
                <w:rtl w:val="true"/>
              </w:rPr>
              <w:tab/>
            </w:r>
            <w:r>
              <w:rPr>
                <w:rStyle w:val="IndexLink"/>
              </w:rPr>
              <w:t>60</w:t>
            </w:r>
          </w:hyperlink>
        </w:p>
        <w:p>
          <w:pPr>
            <w:pStyle w:val="Contents6"/>
            <w:tabs>
              <w:tab w:val="clear" w:pos="7609"/>
              <w:tab w:val="right" w:pos="9026" w:leader="dot"/>
            </w:tabs>
            <w:rPr/>
          </w:pPr>
          <w:hyperlink w:anchor="__RefHeading___Toc3066132_2870459653">
            <w:r>
              <w:rPr>
                <w:webHidden/>
                <w:rStyle w:val="IndexLink"/>
              </w:rPr>
              <w:t>7</w:t>
            </w:r>
            <w:r>
              <w:rPr>
                <w:rStyle w:val="IndexLink"/>
                <w:rtl w:val="true"/>
              </w:rPr>
              <w:t>-</w:t>
            </w:r>
            <w:r>
              <w:rPr>
                <w:rStyle w:val="IndexLink"/>
                <w:rtl w:val="true"/>
              </w:rPr>
              <w:t>تعظیم قرآن</w:t>
            </w:r>
            <w:r>
              <w:rPr>
                <w:rStyle w:val="IndexLink"/>
                <w:rtl w:val="true"/>
              </w:rPr>
              <w:tab/>
            </w:r>
            <w:r>
              <w:rPr>
                <w:rStyle w:val="IndexLink"/>
              </w:rPr>
              <w:t>62</w:t>
            </w:r>
          </w:hyperlink>
        </w:p>
        <w:p>
          <w:pPr>
            <w:pStyle w:val="Contents6"/>
            <w:tabs>
              <w:tab w:val="clear" w:pos="7609"/>
              <w:tab w:val="right" w:pos="9026" w:leader="dot"/>
            </w:tabs>
            <w:rPr/>
          </w:pPr>
          <w:hyperlink w:anchor="__RefHeading___Toc3066134_2870459653">
            <w:r>
              <w:rPr>
                <w:webHidden/>
                <w:rStyle w:val="IndexLink"/>
              </w:rPr>
              <w:t>8</w:t>
            </w:r>
            <w:r>
              <w:rPr>
                <w:rStyle w:val="IndexLink"/>
                <w:rtl w:val="true"/>
              </w:rPr>
              <w:t>-</w:t>
            </w:r>
            <w:r>
              <w:rPr>
                <w:rStyle w:val="IndexLink"/>
                <w:rtl w:val="true"/>
              </w:rPr>
              <w:t>تخصيص</w:t>
            </w:r>
            <w:r>
              <w:rPr>
                <w:rStyle w:val="IndexLink"/>
                <w:rtl w:val="true"/>
              </w:rPr>
              <w:tab/>
            </w:r>
            <w:r>
              <w:rPr>
                <w:rStyle w:val="IndexLink"/>
              </w:rPr>
              <w:t>62</w:t>
            </w:r>
          </w:hyperlink>
        </w:p>
        <w:p>
          <w:pPr>
            <w:pStyle w:val="Contents6"/>
            <w:tabs>
              <w:tab w:val="clear" w:pos="7609"/>
              <w:tab w:val="right" w:pos="9026" w:leader="dot"/>
            </w:tabs>
            <w:rPr/>
          </w:pPr>
          <w:hyperlink w:anchor="__RefHeading___Toc3066136_2870459653">
            <w:r>
              <w:rPr>
                <w:webHidden/>
                <w:rStyle w:val="IndexLink"/>
              </w:rPr>
              <w:t>9</w:t>
            </w:r>
            <w:r>
              <w:rPr>
                <w:rStyle w:val="IndexLink"/>
                <w:rtl w:val="true"/>
              </w:rPr>
              <w:t>-</w:t>
            </w:r>
            <w:r>
              <w:rPr>
                <w:rStyle w:val="IndexLink"/>
                <w:rtl w:val="true"/>
              </w:rPr>
              <w:t>تبّری</w:t>
            </w:r>
            <w:r>
              <w:rPr>
                <w:rStyle w:val="IndexLink"/>
                <w:rtl w:val="true"/>
              </w:rPr>
              <w:tab/>
            </w:r>
            <w:r>
              <w:rPr>
                <w:rStyle w:val="IndexLink"/>
              </w:rPr>
              <w:t>62</w:t>
            </w:r>
          </w:hyperlink>
        </w:p>
        <w:p>
          <w:pPr>
            <w:pStyle w:val="Contents6"/>
            <w:tabs>
              <w:tab w:val="clear" w:pos="7609"/>
              <w:tab w:val="right" w:pos="9026" w:leader="dot"/>
            </w:tabs>
            <w:rPr/>
          </w:pPr>
          <w:hyperlink w:anchor="__RefHeading___Toc3066138_2870459653">
            <w:r>
              <w:rPr>
                <w:webHidden/>
                <w:rStyle w:val="IndexLink"/>
              </w:rPr>
              <w:t>10</w:t>
            </w:r>
            <w:r>
              <w:rPr>
                <w:rStyle w:val="IndexLink"/>
                <w:rtl w:val="true"/>
              </w:rPr>
              <w:t>-</w:t>
            </w:r>
            <w:r>
              <w:rPr>
                <w:rStyle w:val="IndexLink"/>
                <w:rtl w:val="true"/>
              </w:rPr>
              <w:t>ترقّی</w:t>
            </w:r>
            <w:r>
              <w:rPr>
                <w:rStyle w:val="IndexLink"/>
                <w:rtl w:val="true"/>
              </w:rPr>
              <w:tab/>
            </w:r>
            <w:r>
              <w:rPr>
                <w:rStyle w:val="IndexLink"/>
              </w:rPr>
              <w:t>63</w:t>
            </w:r>
          </w:hyperlink>
        </w:p>
        <w:p>
          <w:pPr>
            <w:pStyle w:val="Contents6"/>
            <w:tabs>
              <w:tab w:val="clear" w:pos="7609"/>
              <w:tab w:val="right" w:pos="9026" w:leader="dot"/>
            </w:tabs>
            <w:rPr/>
          </w:pPr>
          <w:hyperlink w:anchor="__RefHeading___Toc3066140_2870459653">
            <w:r>
              <w:rPr>
                <w:webHidden/>
                <w:rStyle w:val="IndexLink"/>
              </w:rPr>
              <w:t>11</w:t>
            </w:r>
            <w:r>
              <w:rPr>
                <w:rStyle w:val="IndexLink"/>
                <w:rtl w:val="true"/>
              </w:rPr>
              <w:t>-</w:t>
            </w:r>
            <w:r>
              <w:rPr>
                <w:rStyle w:val="IndexLink"/>
                <w:rtl w:val="true"/>
              </w:rPr>
              <w:t xml:space="preserve">تأثیر پذیری از قرآن </w:t>
            </w:r>
            <w:r>
              <w:rPr>
                <w:rStyle w:val="IndexLink"/>
                <w:rtl w:val="true"/>
              </w:rPr>
              <w:t xml:space="preserve">( </w:t>
            </w:r>
            <w:r>
              <w:rPr>
                <w:rStyle w:val="IndexLink"/>
                <w:rtl w:val="true"/>
              </w:rPr>
              <w:t xml:space="preserve">عمل به قرآن </w:t>
            </w:r>
            <w:r>
              <w:rPr>
                <w:rStyle w:val="IndexLink"/>
                <w:rtl w:val="true"/>
              </w:rPr>
              <w:t>)</w:t>
              <w:tab/>
            </w:r>
            <w:r>
              <w:rPr>
                <w:rStyle w:val="IndexLink"/>
              </w:rPr>
              <w:t>63</w:t>
            </w:r>
          </w:hyperlink>
        </w:p>
        <w:p>
          <w:pPr>
            <w:pStyle w:val="Contents6"/>
            <w:tabs>
              <w:tab w:val="clear" w:pos="7609"/>
              <w:tab w:val="right" w:pos="9026" w:leader="dot"/>
            </w:tabs>
            <w:rPr/>
          </w:pPr>
          <w:hyperlink w:anchor="__RefHeading___Toc3066142_2870459653">
            <w:r>
              <w:rPr>
                <w:webHidden/>
                <w:rStyle w:val="IndexLink"/>
              </w:rPr>
              <w:t>12</w:t>
            </w:r>
            <w:r>
              <w:rPr>
                <w:rStyle w:val="IndexLink"/>
                <w:rtl w:val="true"/>
              </w:rPr>
              <w:t>-</w:t>
            </w:r>
            <w:r>
              <w:rPr>
                <w:rStyle w:val="IndexLink"/>
                <w:rtl w:val="true"/>
              </w:rPr>
              <w:t>درک تجلّی خداوند در قرآن کریم</w:t>
            </w:r>
            <w:r>
              <w:rPr>
                <w:rStyle w:val="IndexLink"/>
                <w:rtl w:val="true"/>
              </w:rPr>
              <w:tab/>
            </w:r>
            <w:r>
              <w:rPr>
                <w:rStyle w:val="IndexLink"/>
              </w:rPr>
              <w:t>64</w:t>
            </w:r>
          </w:hyperlink>
        </w:p>
        <w:p>
          <w:pPr>
            <w:pStyle w:val="Contents3"/>
            <w:tabs>
              <w:tab w:val="clear" w:pos="8459"/>
              <w:tab w:val="right" w:pos="9026" w:leader="dot"/>
            </w:tabs>
            <w:rPr/>
          </w:pPr>
          <w:hyperlink w:anchor="__RefHeading___Toc3066144_2870459653">
            <w:r>
              <w:rPr>
                <w:webHidden/>
                <w:rStyle w:val="IndexLink"/>
                <w:rtl w:val="true"/>
              </w:rPr>
              <w:t>فصل دوم</w:t>
            </w:r>
            <w:r>
              <w:rPr>
                <w:rStyle w:val="IndexLink"/>
                <w:rtl w:val="true"/>
              </w:rPr>
              <w:t xml:space="preserve">: </w:t>
            </w:r>
            <w:r>
              <w:rPr>
                <w:rStyle w:val="IndexLink"/>
                <w:rtl w:val="true"/>
              </w:rPr>
              <w:t xml:space="preserve">از بر خوانی قرآن </w:t>
            </w:r>
            <w:r>
              <w:rPr>
                <w:rStyle w:val="IndexLink"/>
                <w:rtl w:val="true"/>
              </w:rPr>
              <w:t xml:space="preserve">( </w:t>
            </w:r>
            <w:r>
              <w:rPr>
                <w:rStyle w:val="IndexLink"/>
                <w:rtl w:val="true"/>
              </w:rPr>
              <w:t xml:space="preserve">حفظ </w:t>
            </w:r>
            <w:r>
              <w:rPr>
                <w:rStyle w:val="IndexLink"/>
                <w:rtl w:val="true"/>
              </w:rPr>
              <w:t>)</w:t>
              <w:tab/>
            </w:r>
            <w:r>
              <w:rPr>
                <w:rStyle w:val="IndexLink"/>
              </w:rPr>
              <w:t>67</w:t>
            </w:r>
          </w:hyperlink>
        </w:p>
        <w:p>
          <w:pPr>
            <w:pStyle w:val="Contents3"/>
            <w:tabs>
              <w:tab w:val="clear" w:pos="8459"/>
              <w:tab w:val="right" w:pos="9026" w:leader="dot"/>
            </w:tabs>
            <w:rPr/>
          </w:pPr>
          <w:hyperlink w:anchor="__RefHeading___Toc3066146_2870459653">
            <w:r>
              <w:rPr>
                <w:webHidden/>
                <w:rStyle w:val="IndexLink"/>
                <w:rtl w:val="true"/>
              </w:rPr>
              <w:t>درآمد</w:t>
            </w:r>
            <w:r>
              <w:rPr>
                <w:rStyle w:val="IndexLink"/>
                <w:rtl w:val="true"/>
              </w:rPr>
              <w:t xml:space="preserve">: </w:t>
            </w:r>
            <w:r>
              <w:rPr>
                <w:rStyle w:val="IndexLink"/>
                <w:rtl w:val="true"/>
              </w:rPr>
              <w:t>قرآن گل واژه های الهی بر گلبرگ ها</w:t>
            </w:r>
            <w:r>
              <w:rPr>
                <w:rStyle w:val="IndexLink"/>
                <w:rtl w:val="true"/>
              </w:rPr>
              <w:tab/>
            </w:r>
            <w:r>
              <w:rPr>
                <w:rStyle w:val="IndexLink"/>
              </w:rPr>
              <w:t>67</w:t>
            </w:r>
          </w:hyperlink>
        </w:p>
        <w:p>
          <w:pPr>
            <w:pStyle w:val="Contents4"/>
            <w:tabs>
              <w:tab w:val="clear" w:pos="8176"/>
              <w:tab w:val="right" w:pos="9026" w:leader="dot"/>
            </w:tabs>
            <w:rPr/>
          </w:pPr>
          <w:hyperlink w:anchor="__RefHeading___Toc3066148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066150_2870459653">
            <w:r>
              <w:rPr>
                <w:webHidden/>
                <w:rStyle w:val="IndexLink"/>
                <w:rtl w:val="true"/>
              </w:rPr>
              <w:t>الف</w:t>
            </w:r>
            <w:r>
              <w:rPr>
                <w:rStyle w:val="IndexLink"/>
                <w:rtl w:val="true"/>
              </w:rPr>
              <w:t xml:space="preserve">: </w:t>
            </w:r>
            <w:r>
              <w:rPr>
                <w:rStyle w:val="IndexLink"/>
                <w:rtl w:val="true"/>
              </w:rPr>
              <w:t>دست آوردهای حفظ قرآن کریم</w:t>
            </w:r>
            <w:r>
              <w:rPr>
                <w:rStyle w:val="IndexLink"/>
                <w:rtl w:val="true"/>
              </w:rPr>
              <w:tab/>
            </w:r>
            <w:r>
              <w:rPr>
                <w:rStyle w:val="IndexLink"/>
              </w:rPr>
              <w:t>68</w:t>
            </w:r>
          </w:hyperlink>
        </w:p>
        <w:p>
          <w:pPr>
            <w:pStyle w:val="Contents5"/>
            <w:tabs>
              <w:tab w:val="clear" w:pos="7892"/>
              <w:tab w:val="right" w:pos="9026" w:leader="dot"/>
            </w:tabs>
            <w:rPr/>
          </w:pPr>
          <w:hyperlink w:anchor="__RefHeading___Toc3066152_2870459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066154_2870459653">
            <w:r>
              <w:rPr>
                <w:webHidden/>
                <w:rStyle w:val="IndexLink"/>
              </w:rPr>
              <w:t>1</w:t>
            </w:r>
            <w:r>
              <w:rPr>
                <w:rStyle w:val="IndexLink"/>
                <w:rtl w:val="true"/>
              </w:rPr>
              <w:t>-</w:t>
            </w:r>
            <w:r>
              <w:rPr>
                <w:rStyle w:val="IndexLink"/>
                <w:rtl w:val="true"/>
              </w:rPr>
              <w:t>همراهی با سفیران الهی</w:t>
            </w:r>
            <w:r>
              <w:rPr>
                <w:rStyle w:val="IndexLink"/>
                <w:rtl w:val="true"/>
              </w:rPr>
              <w:tab/>
            </w:r>
            <w:r>
              <w:rPr>
                <w:rStyle w:val="IndexLink"/>
              </w:rPr>
              <w:t>68</w:t>
            </w:r>
          </w:hyperlink>
        </w:p>
        <w:p>
          <w:pPr>
            <w:pStyle w:val="Contents5"/>
            <w:tabs>
              <w:tab w:val="clear" w:pos="7892"/>
              <w:tab w:val="right" w:pos="9026" w:leader="dot"/>
            </w:tabs>
            <w:rPr/>
          </w:pPr>
          <w:hyperlink w:anchor="__RefHeading___Toc3066156_2870459653">
            <w:r>
              <w:rPr>
                <w:webHidden/>
                <w:rStyle w:val="IndexLink"/>
              </w:rPr>
              <w:t>2</w:t>
            </w:r>
            <w:r>
              <w:rPr>
                <w:rStyle w:val="IndexLink"/>
                <w:rtl w:val="true"/>
              </w:rPr>
              <w:t>-</w:t>
            </w:r>
            <w:r>
              <w:rPr>
                <w:rStyle w:val="IndexLink"/>
                <w:rtl w:val="true"/>
              </w:rPr>
              <w:t>نیل به عالی ترین درجه ی بهشت</w:t>
            </w:r>
            <w:r>
              <w:rPr>
                <w:rStyle w:val="IndexLink"/>
                <w:rtl w:val="true"/>
              </w:rPr>
              <w:tab/>
            </w:r>
            <w:r>
              <w:rPr>
                <w:rStyle w:val="IndexLink"/>
              </w:rPr>
              <w:t>69</w:t>
            </w:r>
          </w:hyperlink>
        </w:p>
        <w:p>
          <w:pPr>
            <w:pStyle w:val="Contents5"/>
            <w:tabs>
              <w:tab w:val="clear" w:pos="7892"/>
              <w:tab w:val="right" w:pos="9026" w:leader="dot"/>
            </w:tabs>
            <w:rPr/>
          </w:pPr>
          <w:hyperlink w:anchor="__RefHeading___Toc3066158_2870459653">
            <w:r>
              <w:rPr>
                <w:webHidden/>
                <w:rStyle w:val="IndexLink"/>
              </w:rPr>
              <w:t>3</w:t>
            </w:r>
            <w:r>
              <w:rPr>
                <w:rStyle w:val="IndexLink"/>
                <w:rtl w:val="true"/>
              </w:rPr>
              <w:t>-</w:t>
            </w:r>
            <w:r>
              <w:rPr>
                <w:rStyle w:val="IndexLink"/>
                <w:rtl w:val="true"/>
              </w:rPr>
              <w:t>دوری از عذاب</w:t>
            </w:r>
            <w:r>
              <w:rPr>
                <w:rStyle w:val="IndexLink"/>
                <w:rtl w:val="true"/>
              </w:rPr>
              <w:tab/>
            </w:r>
            <w:r>
              <w:rPr>
                <w:rStyle w:val="IndexLink"/>
              </w:rPr>
              <w:t>70</w:t>
            </w:r>
          </w:hyperlink>
        </w:p>
        <w:p>
          <w:pPr>
            <w:pStyle w:val="Contents5"/>
            <w:tabs>
              <w:tab w:val="clear" w:pos="7892"/>
              <w:tab w:val="right" w:pos="9026" w:leader="dot"/>
            </w:tabs>
            <w:rPr/>
          </w:pPr>
          <w:hyperlink w:anchor="__RefHeading___Toc3066160_2870459653">
            <w:r>
              <w:rPr>
                <w:webHidden/>
                <w:rStyle w:val="IndexLink"/>
              </w:rPr>
              <w:t>4</w:t>
            </w:r>
            <w:r>
              <w:rPr>
                <w:rStyle w:val="IndexLink"/>
                <w:rtl w:val="true"/>
              </w:rPr>
              <w:t>-</w:t>
            </w:r>
            <w:r>
              <w:rPr>
                <w:rStyle w:val="IndexLink"/>
                <w:rtl w:val="true"/>
              </w:rPr>
              <w:t>دو پاداش برای سختی حفظ قرآن</w:t>
            </w:r>
            <w:r>
              <w:rPr>
                <w:rStyle w:val="IndexLink"/>
                <w:rtl w:val="true"/>
              </w:rPr>
              <w:tab/>
            </w:r>
            <w:r>
              <w:rPr>
                <w:rStyle w:val="IndexLink"/>
              </w:rPr>
              <w:t>70</w:t>
            </w:r>
          </w:hyperlink>
        </w:p>
        <w:p>
          <w:pPr>
            <w:pStyle w:val="Contents5"/>
            <w:tabs>
              <w:tab w:val="clear" w:pos="7892"/>
              <w:tab w:val="right" w:pos="9026" w:leader="dot"/>
            </w:tabs>
            <w:rPr/>
          </w:pPr>
          <w:hyperlink w:anchor="__RefHeading___Toc3066162_2870459653">
            <w:r>
              <w:rPr>
                <w:webHidden/>
                <w:rStyle w:val="IndexLink"/>
              </w:rPr>
              <w:t>5</w:t>
            </w:r>
            <w:r>
              <w:rPr>
                <w:rStyle w:val="IndexLink"/>
                <w:rtl w:val="true"/>
              </w:rPr>
              <w:t>-</w:t>
            </w:r>
            <w:r>
              <w:rPr>
                <w:rStyle w:val="IndexLink"/>
                <w:rtl w:val="true"/>
              </w:rPr>
              <w:t>حفظ مقدّمه عمل به قرآن است</w:t>
            </w:r>
            <w:r>
              <w:rPr>
                <w:rStyle w:val="IndexLink"/>
                <w:rtl w:val="true"/>
              </w:rPr>
              <w:tab/>
            </w:r>
            <w:r>
              <w:rPr>
                <w:rStyle w:val="IndexLink"/>
              </w:rPr>
              <w:t>71</w:t>
            </w:r>
          </w:hyperlink>
        </w:p>
        <w:p>
          <w:pPr>
            <w:pStyle w:val="Contents5"/>
            <w:tabs>
              <w:tab w:val="clear" w:pos="7892"/>
              <w:tab w:val="right" w:pos="9026" w:leader="dot"/>
            </w:tabs>
            <w:rPr/>
          </w:pPr>
          <w:hyperlink w:anchor="__RefHeading___Toc3066164_2870459653">
            <w:r>
              <w:rPr>
                <w:webHidden/>
                <w:rStyle w:val="IndexLink"/>
              </w:rPr>
              <w:t>6</w:t>
            </w:r>
            <w:r>
              <w:rPr>
                <w:rStyle w:val="IndexLink"/>
                <w:rtl w:val="true"/>
              </w:rPr>
              <w:t>-</w:t>
            </w:r>
            <w:r>
              <w:rPr>
                <w:rStyle w:val="IndexLink"/>
                <w:rtl w:val="true"/>
              </w:rPr>
              <w:t>آثار حفظ قرآن در زبان</w:t>
            </w:r>
            <w:r>
              <w:rPr>
                <w:rStyle w:val="IndexLink"/>
                <w:rtl w:val="true"/>
              </w:rPr>
              <w:tab/>
            </w:r>
            <w:r>
              <w:rPr>
                <w:rStyle w:val="IndexLink"/>
              </w:rPr>
              <w:t>71</w:t>
            </w:r>
          </w:hyperlink>
        </w:p>
        <w:p>
          <w:pPr>
            <w:pStyle w:val="Contents4"/>
            <w:tabs>
              <w:tab w:val="clear" w:pos="8176"/>
              <w:tab w:val="right" w:pos="9026" w:leader="dot"/>
            </w:tabs>
            <w:rPr/>
          </w:pPr>
          <w:hyperlink w:anchor="__RefHeading___Toc3066166_2870459653">
            <w:r>
              <w:rPr>
                <w:webHidden/>
                <w:rStyle w:val="IndexLink"/>
                <w:rtl w:val="true"/>
              </w:rPr>
              <w:t>ب</w:t>
            </w:r>
            <w:r>
              <w:rPr>
                <w:rStyle w:val="IndexLink"/>
                <w:rtl w:val="true"/>
              </w:rPr>
              <w:t xml:space="preserve">: </w:t>
            </w:r>
            <w:r>
              <w:rPr>
                <w:rStyle w:val="IndexLink"/>
                <w:rtl w:val="true"/>
              </w:rPr>
              <w:t xml:space="preserve">آداب حفظ قرآن </w:t>
            </w:r>
            <w:r>
              <w:rPr>
                <w:rStyle w:val="IndexLink"/>
                <w:rtl w:val="true"/>
              </w:rPr>
              <w:t xml:space="preserve">( </w:t>
            </w:r>
            <w:r>
              <w:rPr>
                <w:rStyle w:val="IndexLink"/>
                <w:rtl w:val="true"/>
              </w:rPr>
              <w:t xml:space="preserve">عوامل مؤثّر در حفظ </w:t>
            </w:r>
            <w:r>
              <w:rPr>
                <w:rStyle w:val="IndexLink"/>
                <w:rtl w:val="true"/>
              </w:rPr>
              <w:t>)</w:t>
              <w:tab/>
            </w:r>
            <w:r>
              <w:rPr>
                <w:rStyle w:val="IndexLink"/>
              </w:rPr>
              <w:t>72</w:t>
            </w:r>
          </w:hyperlink>
        </w:p>
        <w:p>
          <w:pPr>
            <w:pStyle w:val="Contents5"/>
            <w:tabs>
              <w:tab w:val="clear" w:pos="7892"/>
              <w:tab w:val="right" w:pos="9026" w:leader="dot"/>
            </w:tabs>
            <w:rPr/>
          </w:pPr>
          <w:hyperlink w:anchor="__RefHeading___Toc3066168_287045965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066170_2870459653">
            <w:r>
              <w:rPr>
                <w:webHidden/>
                <w:rStyle w:val="IndexLink"/>
                <w:rtl w:val="true"/>
              </w:rPr>
              <w:t>اوّل</w:t>
            </w:r>
            <w:r>
              <w:rPr>
                <w:rStyle w:val="IndexLink"/>
                <w:rtl w:val="true"/>
              </w:rPr>
              <w:t xml:space="preserve">: </w:t>
            </w:r>
            <w:r>
              <w:rPr>
                <w:rStyle w:val="IndexLink"/>
                <w:rtl w:val="true"/>
              </w:rPr>
              <w:t>آداب معنوی و باطنی حفظ</w:t>
            </w:r>
            <w:r>
              <w:rPr>
                <w:rStyle w:val="IndexLink"/>
                <w:rtl w:val="true"/>
              </w:rPr>
              <w:tab/>
            </w:r>
            <w:r>
              <w:rPr>
                <w:rStyle w:val="IndexLink"/>
              </w:rPr>
              <w:t>73</w:t>
            </w:r>
          </w:hyperlink>
        </w:p>
        <w:p>
          <w:pPr>
            <w:pStyle w:val="Contents5"/>
            <w:tabs>
              <w:tab w:val="clear" w:pos="7892"/>
              <w:tab w:val="right" w:pos="9026" w:leader="dot"/>
            </w:tabs>
            <w:rPr/>
          </w:pPr>
          <w:hyperlink w:anchor="__RefHeading___Toc3066172_2870459653">
            <w:r>
              <w:rPr>
                <w:webHidden/>
                <w:rStyle w:val="IndexLink"/>
                <w:rtl w:val="true"/>
              </w:rPr>
              <w:t>دوّم</w:t>
            </w:r>
            <w:r>
              <w:rPr>
                <w:rStyle w:val="IndexLink"/>
                <w:rtl w:val="true"/>
              </w:rPr>
              <w:t xml:space="preserve">: </w:t>
            </w:r>
            <w:r>
              <w:rPr>
                <w:rStyle w:val="IndexLink"/>
                <w:rtl w:val="true"/>
              </w:rPr>
              <w:t>آداب ظاهری حفظ</w:t>
            </w:r>
            <w:r>
              <w:rPr>
                <w:rStyle w:val="IndexLink"/>
                <w:rtl w:val="true"/>
              </w:rPr>
              <w:tab/>
            </w:r>
            <w:r>
              <w:rPr>
                <w:rStyle w:val="IndexLink"/>
              </w:rPr>
              <w:t>73</w:t>
            </w:r>
          </w:hyperlink>
        </w:p>
        <w:p>
          <w:pPr>
            <w:pStyle w:val="Contents6"/>
            <w:tabs>
              <w:tab w:val="clear" w:pos="7609"/>
              <w:tab w:val="right" w:pos="9026" w:leader="dot"/>
            </w:tabs>
            <w:rPr/>
          </w:pPr>
          <w:hyperlink w:anchor="__RefHeading___Toc3066174_2870459653">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066176_2870459653">
            <w:r>
              <w:rPr>
                <w:webHidden/>
                <w:rStyle w:val="IndexLink"/>
              </w:rPr>
              <w:t>1</w:t>
            </w:r>
            <w:r>
              <w:rPr>
                <w:rStyle w:val="IndexLink"/>
                <w:rtl w:val="true"/>
              </w:rPr>
              <w:t>-</w:t>
            </w:r>
            <w:r>
              <w:rPr>
                <w:rStyle w:val="IndexLink"/>
                <w:rtl w:val="true"/>
              </w:rPr>
              <w:t>ایجاد انگیزه در خود</w:t>
            </w:r>
            <w:r>
              <w:rPr>
                <w:rStyle w:val="IndexLink"/>
                <w:rtl w:val="true"/>
              </w:rPr>
              <w:tab/>
            </w:r>
            <w:r>
              <w:rPr>
                <w:rStyle w:val="IndexLink"/>
              </w:rPr>
              <w:t>75</w:t>
            </w:r>
          </w:hyperlink>
        </w:p>
        <w:p>
          <w:pPr>
            <w:pStyle w:val="Contents6"/>
            <w:tabs>
              <w:tab w:val="clear" w:pos="7609"/>
              <w:tab w:val="right" w:pos="9026" w:leader="dot"/>
            </w:tabs>
            <w:rPr/>
          </w:pPr>
          <w:hyperlink w:anchor="__RefHeading___Toc3066178_2870459653">
            <w:r>
              <w:rPr>
                <w:webHidden/>
                <w:rStyle w:val="IndexLink"/>
              </w:rPr>
              <w:t>2</w:t>
            </w:r>
            <w:r>
              <w:rPr>
                <w:rStyle w:val="IndexLink"/>
                <w:rtl w:val="true"/>
              </w:rPr>
              <w:t>-</w:t>
            </w:r>
            <w:r>
              <w:rPr>
                <w:rStyle w:val="IndexLink"/>
                <w:rtl w:val="true"/>
              </w:rPr>
              <w:t>انتخاب یک نسخه واحد از قرآن</w:t>
            </w:r>
            <w:r>
              <w:rPr>
                <w:rStyle w:val="IndexLink"/>
                <w:rtl w:val="true"/>
              </w:rPr>
              <w:tab/>
            </w:r>
            <w:r>
              <w:rPr>
                <w:rStyle w:val="IndexLink"/>
              </w:rPr>
              <w:t>75</w:t>
            </w:r>
          </w:hyperlink>
        </w:p>
        <w:p>
          <w:pPr>
            <w:pStyle w:val="Contents6"/>
            <w:tabs>
              <w:tab w:val="clear" w:pos="7609"/>
              <w:tab w:val="right" w:pos="9026" w:leader="dot"/>
            </w:tabs>
            <w:rPr/>
          </w:pPr>
          <w:hyperlink w:anchor="__RefHeading___Toc3066180_2870459653">
            <w:r>
              <w:rPr>
                <w:webHidden/>
                <w:rStyle w:val="IndexLink"/>
              </w:rPr>
              <w:t>3</w:t>
            </w:r>
            <w:r>
              <w:rPr>
                <w:rStyle w:val="IndexLink"/>
                <w:rtl w:val="true"/>
              </w:rPr>
              <w:t>-</w:t>
            </w:r>
            <w:r>
              <w:rPr>
                <w:rStyle w:val="IndexLink"/>
                <w:rtl w:val="true"/>
              </w:rPr>
              <w:t>تمرکز حواس</w:t>
            </w:r>
            <w:r>
              <w:rPr>
                <w:rStyle w:val="IndexLink"/>
                <w:rtl w:val="true"/>
              </w:rPr>
              <w:tab/>
            </w:r>
            <w:r>
              <w:rPr>
                <w:rStyle w:val="IndexLink"/>
              </w:rPr>
              <w:t>76</w:t>
            </w:r>
          </w:hyperlink>
        </w:p>
        <w:p>
          <w:pPr>
            <w:pStyle w:val="Contents6"/>
            <w:tabs>
              <w:tab w:val="clear" w:pos="7609"/>
              <w:tab w:val="right" w:pos="9026" w:leader="dot"/>
            </w:tabs>
            <w:rPr/>
          </w:pPr>
          <w:hyperlink w:anchor="__RefHeading___Toc3066182_2870459653">
            <w:r>
              <w:rPr>
                <w:webHidden/>
                <w:rStyle w:val="IndexLink"/>
              </w:rPr>
              <w:t>4</w:t>
            </w:r>
            <w:r>
              <w:rPr>
                <w:rStyle w:val="IndexLink"/>
                <w:rtl w:val="true"/>
              </w:rPr>
              <w:t>-</w:t>
            </w:r>
            <w:r>
              <w:rPr>
                <w:rStyle w:val="IndexLink"/>
                <w:rtl w:val="true"/>
              </w:rPr>
              <w:t>سکون و آرامش روانی</w:t>
            </w:r>
            <w:r>
              <w:rPr>
                <w:rStyle w:val="IndexLink"/>
                <w:rtl w:val="true"/>
              </w:rPr>
              <w:tab/>
            </w:r>
            <w:r>
              <w:rPr>
                <w:rStyle w:val="IndexLink"/>
              </w:rPr>
              <w:t>77</w:t>
            </w:r>
          </w:hyperlink>
        </w:p>
        <w:p>
          <w:pPr>
            <w:pStyle w:val="Contents6"/>
            <w:tabs>
              <w:tab w:val="clear" w:pos="7609"/>
              <w:tab w:val="right" w:pos="9026" w:leader="dot"/>
            </w:tabs>
            <w:rPr/>
          </w:pPr>
          <w:hyperlink w:anchor="__RefHeading___Toc3066184_2870459653">
            <w:r>
              <w:rPr>
                <w:webHidden/>
                <w:rStyle w:val="IndexLink"/>
              </w:rPr>
              <w:t>5</w:t>
            </w:r>
            <w:r>
              <w:rPr>
                <w:rStyle w:val="IndexLink"/>
                <w:rtl w:val="true"/>
              </w:rPr>
              <w:t>-</w:t>
            </w:r>
            <w:r>
              <w:rPr>
                <w:rStyle w:val="IndexLink"/>
                <w:rtl w:val="true"/>
              </w:rPr>
              <w:t>تقویت حافظه</w:t>
            </w:r>
            <w:r>
              <w:rPr>
                <w:rStyle w:val="IndexLink"/>
                <w:rtl w:val="true"/>
              </w:rPr>
              <w:tab/>
            </w:r>
            <w:r>
              <w:rPr>
                <w:rStyle w:val="IndexLink"/>
              </w:rPr>
              <w:t>77</w:t>
            </w:r>
          </w:hyperlink>
        </w:p>
        <w:p>
          <w:pPr>
            <w:pStyle w:val="Contents6"/>
            <w:tabs>
              <w:tab w:val="clear" w:pos="7609"/>
              <w:tab w:val="right" w:pos="9026" w:leader="dot"/>
            </w:tabs>
            <w:rPr/>
          </w:pPr>
          <w:hyperlink w:anchor="__RefHeading___Toc3066186_2870459653">
            <w:r>
              <w:rPr>
                <w:webHidden/>
                <w:rStyle w:val="IndexLink"/>
              </w:rPr>
              <w:t>6</w:t>
            </w:r>
            <w:r>
              <w:rPr>
                <w:rStyle w:val="IndexLink"/>
                <w:rtl w:val="true"/>
              </w:rPr>
              <w:t>-</w:t>
            </w:r>
            <w:r>
              <w:rPr>
                <w:rStyle w:val="IndexLink"/>
                <w:rtl w:val="true"/>
              </w:rPr>
              <w:t>مراعات ترتیب در حفظ</w:t>
            </w:r>
            <w:r>
              <w:rPr>
                <w:rStyle w:val="IndexLink"/>
                <w:rtl w:val="true"/>
              </w:rPr>
              <w:tab/>
            </w:r>
            <w:r>
              <w:rPr>
                <w:rStyle w:val="IndexLink"/>
              </w:rPr>
              <w:t>78</w:t>
            </w:r>
          </w:hyperlink>
        </w:p>
        <w:p>
          <w:pPr>
            <w:pStyle w:val="Contents6"/>
            <w:tabs>
              <w:tab w:val="clear" w:pos="7609"/>
              <w:tab w:val="right" w:pos="9026" w:leader="dot"/>
            </w:tabs>
            <w:rPr/>
          </w:pPr>
          <w:hyperlink w:anchor="__RefHeading___Toc3066188_2870459653">
            <w:r>
              <w:rPr>
                <w:webHidden/>
                <w:rStyle w:val="IndexLink"/>
              </w:rPr>
              <w:t>7</w:t>
            </w:r>
            <w:r>
              <w:rPr>
                <w:rStyle w:val="IndexLink"/>
                <w:rtl w:val="true"/>
              </w:rPr>
              <w:t>-</w:t>
            </w:r>
            <w:r>
              <w:rPr>
                <w:rStyle w:val="IndexLink"/>
                <w:rtl w:val="true"/>
              </w:rPr>
              <w:t>قرائت زیاد و شنیدن بسیار</w:t>
            </w:r>
            <w:r>
              <w:rPr>
                <w:rStyle w:val="IndexLink"/>
                <w:rtl w:val="true"/>
              </w:rPr>
              <w:tab/>
            </w:r>
            <w:r>
              <w:rPr>
                <w:rStyle w:val="IndexLink"/>
              </w:rPr>
              <w:t>78</w:t>
            </w:r>
          </w:hyperlink>
        </w:p>
        <w:p>
          <w:pPr>
            <w:pStyle w:val="Contents6"/>
            <w:tabs>
              <w:tab w:val="clear" w:pos="7609"/>
              <w:tab w:val="right" w:pos="9026" w:leader="dot"/>
            </w:tabs>
            <w:rPr/>
          </w:pPr>
          <w:hyperlink w:anchor="__RefHeading___Toc3066190_2870459653">
            <w:r>
              <w:rPr>
                <w:webHidden/>
                <w:rStyle w:val="IndexLink"/>
              </w:rPr>
              <w:t>8</w:t>
            </w:r>
            <w:r>
              <w:rPr>
                <w:rStyle w:val="IndexLink"/>
                <w:rtl w:val="true"/>
              </w:rPr>
              <w:t>-</w:t>
            </w:r>
            <w:r>
              <w:rPr>
                <w:rStyle w:val="IndexLink"/>
                <w:rtl w:val="true"/>
              </w:rPr>
              <w:t>جلسات مشترک با حافظان قرآن</w:t>
            </w:r>
            <w:r>
              <w:rPr>
                <w:rStyle w:val="IndexLink"/>
                <w:rtl w:val="true"/>
              </w:rPr>
              <w:tab/>
            </w:r>
            <w:r>
              <w:rPr>
                <w:rStyle w:val="IndexLink"/>
              </w:rPr>
              <w:t>79</w:t>
            </w:r>
          </w:hyperlink>
        </w:p>
        <w:p>
          <w:pPr>
            <w:pStyle w:val="Contents6"/>
            <w:tabs>
              <w:tab w:val="clear" w:pos="7609"/>
              <w:tab w:val="right" w:pos="9026" w:leader="dot"/>
            </w:tabs>
            <w:rPr/>
          </w:pPr>
          <w:hyperlink w:anchor="__RefHeading___Toc3066192_2870459653">
            <w:r>
              <w:rPr>
                <w:webHidden/>
                <w:rStyle w:val="IndexLink"/>
              </w:rPr>
              <w:t>9</w:t>
            </w:r>
            <w:r>
              <w:rPr>
                <w:rStyle w:val="IndexLink"/>
                <w:rtl w:val="true"/>
              </w:rPr>
              <w:t>-</w:t>
            </w:r>
            <w:r>
              <w:rPr>
                <w:rStyle w:val="IndexLink"/>
                <w:rtl w:val="true"/>
              </w:rPr>
              <w:t>ایجاد رابطه ذهنی با هر آیه</w:t>
            </w:r>
            <w:r>
              <w:rPr>
                <w:rStyle w:val="IndexLink"/>
                <w:rtl w:val="true"/>
              </w:rPr>
              <w:tab/>
            </w:r>
            <w:r>
              <w:rPr>
                <w:rStyle w:val="IndexLink"/>
              </w:rPr>
              <w:t>79</w:t>
            </w:r>
          </w:hyperlink>
        </w:p>
        <w:p>
          <w:pPr>
            <w:pStyle w:val="Contents6"/>
            <w:tabs>
              <w:tab w:val="clear" w:pos="7609"/>
              <w:tab w:val="right" w:pos="9026" w:leader="dot"/>
            </w:tabs>
            <w:rPr/>
          </w:pPr>
          <w:hyperlink w:anchor="__RefHeading___Toc3066194_2870459653">
            <w:r>
              <w:rPr>
                <w:webHidden/>
                <w:rStyle w:val="IndexLink"/>
              </w:rPr>
              <w:t>10</w:t>
            </w:r>
            <w:r>
              <w:rPr>
                <w:rStyle w:val="IndexLink"/>
                <w:rtl w:val="true"/>
              </w:rPr>
              <w:t>-</w:t>
            </w:r>
            <w:r>
              <w:rPr>
                <w:rStyle w:val="IndexLink"/>
                <w:rtl w:val="true"/>
              </w:rPr>
              <w:t>حفظ نام سوره های قرآن</w:t>
            </w:r>
            <w:r>
              <w:rPr>
                <w:rStyle w:val="IndexLink"/>
                <w:rtl w:val="true"/>
              </w:rPr>
              <w:tab/>
            </w:r>
            <w:r>
              <w:rPr>
                <w:rStyle w:val="IndexLink"/>
              </w:rPr>
              <w:t>80</w:t>
            </w:r>
          </w:hyperlink>
        </w:p>
        <w:p>
          <w:pPr>
            <w:pStyle w:val="Contents6"/>
            <w:tabs>
              <w:tab w:val="clear" w:pos="7609"/>
              <w:tab w:val="right" w:pos="9026" w:leader="dot"/>
            </w:tabs>
            <w:rPr/>
          </w:pPr>
          <w:hyperlink w:anchor="__RefHeading___Toc3066196_2870459653">
            <w:r>
              <w:rPr>
                <w:webHidden/>
                <w:rStyle w:val="IndexLink"/>
              </w:rPr>
              <w:t>11</w:t>
            </w:r>
            <w:r>
              <w:rPr>
                <w:rStyle w:val="IndexLink"/>
                <w:rtl w:val="true"/>
              </w:rPr>
              <w:t>-</w:t>
            </w:r>
            <w:r>
              <w:rPr>
                <w:rStyle w:val="IndexLink"/>
                <w:rtl w:val="true"/>
              </w:rPr>
              <w:t>حفظ آیات مکرّر و مشابه</w:t>
            </w:r>
            <w:r>
              <w:rPr>
                <w:rStyle w:val="IndexLink"/>
                <w:rtl w:val="true"/>
              </w:rPr>
              <w:tab/>
            </w:r>
            <w:r>
              <w:rPr>
                <w:rStyle w:val="IndexLink"/>
              </w:rPr>
              <w:t>80</w:t>
            </w:r>
          </w:hyperlink>
        </w:p>
        <w:p>
          <w:pPr>
            <w:pStyle w:val="Contents6"/>
            <w:tabs>
              <w:tab w:val="clear" w:pos="7609"/>
              <w:tab w:val="right" w:pos="9026" w:leader="dot"/>
            </w:tabs>
            <w:rPr/>
          </w:pPr>
          <w:hyperlink w:anchor="__RefHeading___Toc3066198_2870459653">
            <w:r>
              <w:rPr>
                <w:webHidden/>
                <w:rStyle w:val="IndexLink"/>
              </w:rPr>
              <w:t>12</w:t>
            </w:r>
            <w:r>
              <w:rPr>
                <w:rStyle w:val="IndexLink"/>
                <w:rtl w:val="true"/>
              </w:rPr>
              <w:t>-</w:t>
            </w:r>
            <w:r>
              <w:rPr>
                <w:rStyle w:val="IndexLink"/>
                <w:rtl w:val="true"/>
              </w:rPr>
              <w:t>یادگیری قواعد ادبیات عرب</w:t>
            </w:r>
            <w:r>
              <w:rPr>
                <w:rStyle w:val="IndexLink"/>
                <w:rtl w:val="true"/>
              </w:rPr>
              <w:tab/>
            </w:r>
            <w:r>
              <w:rPr>
                <w:rStyle w:val="IndexLink"/>
              </w:rPr>
              <w:t>80</w:t>
            </w:r>
          </w:hyperlink>
        </w:p>
        <w:p>
          <w:pPr>
            <w:pStyle w:val="Contents6"/>
            <w:tabs>
              <w:tab w:val="clear" w:pos="7609"/>
              <w:tab w:val="right" w:pos="9026" w:leader="dot"/>
            </w:tabs>
            <w:rPr/>
          </w:pPr>
          <w:hyperlink w:anchor="__RefHeading___Toc3066200_2870459653">
            <w:r>
              <w:rPr>
                <w:webHidden/>
                <w:rStyle w:val="IndexLink"/>
              </w:rPr>
              <w:t>13</w:t>
            </w:r>
            <w:r>
              <w:rPr>
                <w:rStyle w:val="IndexLink"/>
                <w:rtl w:val="true"/>
              </w:rPr>
              <w:t>-</w:t>
            </w:r>
            <w:r>
              <w:rPr>
                <w:rStyle w:val="IndexLink"/>
                <w:rtl w:val="true"/>
              </w:rPr>
              <w:t>کم حفظ کنیم و خوب حفظ کنیم</w:t>
            </w:r>
            <w:r>
              <w:rPr>
                <w:rStyle w:val="IndexLink"/>
                <w:rtl w:val="true"/>
              </w:rPr>
              <w:tab/>
            </w:r>
            <w:r>
              <w:rPr>
                <w:rStyle w:val="IndexLink"/>
              </w:rPr>
              <w:t>80</w:t>
            </w:r>
          </w:hyperlink>
        </w:p>
        <w:p>
          <w:pPr>
            <w:pStyle w:val="Contents6"/>
            <w:tabs>
              <w:tab w:val="clear" w:pos="7609"/>
              <w:tab w:val="right" w:pos="9026" w:leader="dot"/>
            </w:tabs>
            <w:rPr/>
          </w:pPr>
          <w:hyperlink w:anchor="__RefHeading___Toc3066202_2870459653">
            <w:r>
              <w:rPr>
                <w:webHidden/>
                <w:rStyle w:val="IndexLink"/>
              </w:rPr>
              <w:t>14</w:t>
            </w:r>
            <w:r>
              <w:rPr>
                <w:rStyle w:val="IndexLink"/>
                <w:rtl w:val="true"/>
              </w:rPr>
              <w:t>-</w:t>
            </w:r>
            <w:r>
              <w:rPr>
                <w:rStyle w:val="IndexLink"/>
                <w:rtl w:val="true"/>
              </w:rPr>
              <w:t>سنجش استعداد خود</w:t>
            </w:r>
            <w:r>
              <w:rPr>
                <w:rStyle w:val="IndexLink"/>
                <w:rtl w:val="true"/>
              </w:rPr>
              <w:tab/>
            </w:r>
            <w:r>
              <w:rPr>
                <w:rStyle w:val="IndexLink"/>
              </w:rPr>
              <w:t>81</w:t>
            </w:r>
          </w:hyperlink>
        </w:p>
        <w:p>
          <w:pPr>
            <w:pStyle w:val="Contents6"/>
            <w:tabs>
              <w:tab w:val="clear" w:pos="7609"/>
              <w:tab w:val="right" w:pos="9026" w:leader="dot"/>
            </w:tabs>
            <w:rPr/>
          </w:pPr>
          <w:hyperlink w:anchor="__RefHeading___Toc3066204_2870459653">
            <w:r>
              <w:rPr>
                <w:webHidden/>
                <w:rStyle w:val="IndexLink"/>
              </w:rPr>
              <w:t>15</w:t>
            </w:r>
            <w:r>
              <w:rPr>
                <w:rStyle w:val="IndexLink"/>
                <w:rtl w:val="true"/>
              </w:rPr>
              <w:t>-</w:t>
            </w:r>
            <w:r>
              <w:rPr>
                <w:rStyle w:val="IndexLink"/>
                <w:rtl w:val="true"/>
              </w:rPr>
              <w:t>مکان مناسب حفظ قرآن</w:t>
            </w:r>
            <w:r>
              <w:rPr>
                <w:rStyle w:val="IndexLink"/>
                <w:rtl w:val="true"/>
              </w:rPr>
              <w:tab/>
            </w:r>
            <w:r>
              <w:rPr>
                <w:rStyle w:val="IndexLink"/>
              </w:rPr>
              <w:t>81</w:t>
            </w:r>
          </w:hyperlink>
        </w:p>
        <w:p>
          <w:pPr>
            <w:pStyle w:val="Contents6"/>
            <w:tabs>
              <w:tab w:val="clear" w:pos="7609"/>
              <w:tab w:val="right" w:pos="9026" w:leader="dot"/>
            </w:tabs>
            <w:rPr/>
          </w:pPr>
          <w:hyperlink w:anchor="__RefHeading___Toc3066206_2870459653">
            <w:r>
              <w:rPr>
                <w:webHidden/>
                <w:rStyle w:val="IndexLink"/>
              </w:rPr>
              <w:t>16</w:t>
            </w:r>
            <w:r>
              <w:rPr>
                <w:rStyle w:val="IndexLink"/>
                <w:rtl w:val="true"/>
              </w:rPr>
              <w:t>-</w:t>
            </w:r>
            <w:r>
              <w:rPr>
                <w:rStyle w:val="IndexLink"/>
                <w:rtl w:val="true"/>
              </w:rPr>
              <w:t>زمان متناسب با حفظ قرآن</w:t>
            </w:r>
            <w:r>
              <w:rPr>
                <w:rStyle w:val="IndexLink"/>
                <w:rtl w:val="true"/>
              </w:rPr>
              <w:tab/>
            </w:r>
            <w:r>
              <w:rPr>
                <w:rStyle w:val="IndexLink"/>
              </w:rPr>
              <w:t>82</w:t>
            </w:r>
          </w:hyperlink>
        </w:p>
        <w:p>
          <w:pPr>
            <w:pStyle w:val="Contents6"/>
            <w:tabs>
              <w:tab w:val="clear" w:pos="7609"/>
              <w:tab w:val="right" w:pos="9026" w:leader="dot"/>
            </w:tabs>
            <w:rPr/>
          </w:pPr>
          <w:hyperlink w:anchor="__RefHeading___Toc3066208_2870459653">
            <w:r>
              <w:rPr>
                <w:webHidden/>
                <w:rStyle w:val="IndexLink"/>
              </w:rPr>
              <w:t>17</w:t>
            </w:r>
            <w:r>
              <w:rPr>
                <w:rStyle w:val="IndexLink"/>
                <w:rtl w:val="true"/>
              </w:rPr>
              <w:t>-</w:t>
            </w:r>
            <w:r>
              <w:rPr>
                <w:rStyle w:val="IndexLink"/>
                <w:rtl w:val="true"/>
              </w:rPr>
              <w:t>حفظ قرآن با نگاه به قرآن منافات ندارد</w:t>
            </w:r>
            <w:r>
              <w:rPr>
                <w:rStyle w:val="IndexLink"/>
                <w:rtl w:val="true"/>
              </w:rPr>
              <w:tab/>
            </w:r>
            <w:r>
              <w:rPr>
                <w:rStyle w:val="IndexLink"/>
              </w:rPr>
              <w:t>82</w:t>
            </w:r>
          </w:hyperlink>
        </w:p>
        <w:p>
          <w:pPr>
            <w:pStyle w:val="Contents6"/>
            <w:tabs>
              <w:tab w:val="clear" w:pos="7609"/>
              <w:tab w:val="right" w:pos="9026" w:leader="dot"/>
            </w:tabs>
            <w:rPr/>
          </w:pPr>
          <w:hyperlink w:anchor="__RefHeading___Toc3066210_2870459653">
            <w:r>
              <w:rPr>
                <w:webHidden/>
                <w:rStyle w:val="IndexLink"/>
              </w:rPr>
              <w:t>18</w:t>
            </w:r>
            <w:r>
              <w:rPr>
                <w:rStyle w:val="IndexLink"/>
                <w:rtl w:val="true"/>
              </w:rPr>
              <w:t>-</w:t>
            </w:r>
            <w:r>
              <w:rPr>
                <w:rStyle w:val="IndexLink"/>
                <w:rtl w:val="true"/>
              </w:rPr>
              <w:t>تصحیح اشتباهات</w:t>
            </w:r>
            <w:r>
              <w:rPr>
                <w:rStyle w:val="IndexLink"/>
                <w:rtl w:val="true"/>
              </w:rPr>
              <w:tab/>
            </w:r>
            <w:r>
              <w:rPr>
                <w:rStyle w:val="IndexLink"/>
              </w:rPr>
              <w:t>83</w:t>
            </w:r>
          </w:hyperlink>
        </w:p>
        <w:p>
          <w:pPr>
            <w:pStyle w:val="Contents6"/>
            <w:tabs>
              <w:tab w:val="clear" w:pos="7609"/>
              <w:tab w:val="right" w:pos="9026" w:leader="dot"/>
            </w:tabs>
            <w:rPr/>
          </w:pPr>
          <w:hyperlink w:anchor="__RefHeading___Toc3066212_2870459653">
            <w:r>
              <w:rPr>
                <w:webHidden/>
                <w:rStyle w:val="IndexLink"/>
              </w:rPr>
              <w:t>19</w:t>
            </w:r>
            <w:r>
              <w:rPr>
                <w:rStyle w:val="IndexLink"/>
                <w:rtl w:val="true"/>
              </w:rPr>
              <w:t>-</w:t>
            </w:r>
            <w:r>
              <w:rPr>
                <w:rStyle w:val="IndexLink"/>
                <w:rtl w:val="true"/>
              </w:rPr>
              <w:t>تمرین و تکرار</w:t>
            </w:r>
            <w:r>
              <w:rPr>
                <w:rStyle w:val="IndexLink"/>
                <w:rtl w:val="true"/>
              </w:rPr>
              <w:tab/>
            </w:r>
            <w:r>
              <w:rPr>
                <w:rStyle w:val="IndexLink"/>
              </w:rPr>
              <w:t>84</w:t>
            </w:r>
          </w:hyperlink>
        </w:p>
        <w:p>
          <w:pPr>
            <w:pStyle w:val="Contents6"/>
            <w:tabs>
              <w:tab w:val="clear" w:pos="7609"/>
              <w:tab w:val="right" w:pos="9026" w:leader="dot"/>
            </w:tabs>
            <w:rPr/>
          </w:pPr>
          <w:hyperlink w:anchor="__RefHeading___Toc3066214_2870459653">
            <w:r>
              <w:rPr>
                <w:webHidden/>
                <w:rStyle w:val="IndexLink"/>
              </w:rPr>
              <w:t>20</w:t>
            </w:r>
            <w:r>
              <w:rPr>
                <w:rStyle w:val="IndexLink"/>
                <w:rtl w:val="true"/>
              </w:rPr>
              <w:t>-</w:t>
            </w:r>
            <w:r>
              <w:rPr>
                <w:rStyle w:val="IndexLink"/>
                <w:rtl w:val="true"/>
              </w:rPr>
              <w:t>حفظ رقم و نشانی آیات</w:t>
            </w:r>
            <w:r>
              <w:rPr>
                <w:rStyle w:val="IndexLink"/>
                <w:rtl w:val="true"/>
              </w:rPr>
              <w:tab/>
            </w:r>
            <w:r>
              <w:rPr>
                <w:rStyle w:val="IndexLink"/>
              </w:rPr>
              <w:t>84</w:t>
            </w:r>
          </w:hyperlink>
        </w:p>
        <w:p>
          <w:pPr>
            <w:pStyle w:val="Contents6"/>
            <w:tabs>
              <w:tab w:val="clear" w:pos="7609"/>
              <w:tab w:val="right" w:pos="9026" w:leader="dot"/>
            </w:tabs>
            <w:rPr/>
          </w:pPr>
          <w:hyperlink w:anchor="__RefHeading___Toc3066216_2870459653">
            <w:r>
              <w:rPr>
                <w:webHidden/>
                <w:rStyle w:val="IndexLink"/>
              </w:rPr>
              <w:t>21</w:t>
            </w:r>
            <w:r>
              <w:rPr>
                <w:rStyle w:val="IndexLink"/>
                <w:rtl w:val="true"/>
              </w:rPr>
              <w:t>-</w:t>
            </w:r>
            <w:r>
              <w:rPr>
                <w:rStyle w:val="IndexLink"/>
                <w:rtl w:val="true"/>
              </w:rPr>
              <w:t>جلوگیری از فراموشی آیات</w:t>
            </w:r>
            <w:r>
              <w:rPr>
                <w:rStyle w:val="IndexLink"/>
                <w:rtl w:val="true"/>
              </w:rPr>
              <w:tab/>
            </w:r>
            <w:r>
              <w:rPr>
                <w:rStyle w:val="IndexLink"/>
              </w:rPr>
              <w:t>85</w:t>
            </w:r>
          </w:hyperlink>
        </w:p>
        <w:p>
          <w:pPr>
            <w:pStyle w:val="Contents4"/>
            <w:tabs>
              <w:tab w:val="clear" w:pos="8176"/>
              <w:tab w:val="right" w:pos="9026" w:leader="dot"/>
            </w:tabs>
            <w:rPr/>
          </w:pPr>
          <w:hyperlink w:anchor="__RefHeading___Toc3066218_2870459653">
            <w:r>
              <w:rPr>
                <w:webHidden/>
                <w:rStyle w:val="IndexLink"/>
                <w:rtl w:val="true"/>
              </w:rPr>
              <w:t>ج</w:t>
            </w:r>
            <w:r>
              <w:rPr>
                <w:rStyle w:val="IndexLink"/>
                <w:rtl w:val="true"/>
              </w:rPr>
              <w:t xml:space="preserve">: </w:t>
            </w:r>
            <w:r>
              <w:rPr>
                <w:rStyle w:val="IndexLink"/>
                <w:rtl w:val="true"/>
              </w:rPr>
              <w:t>راه کارهای حفظ قرآن</w:t>
            </w:r>
            <w:r>
              <w:rPr>
                <w:rStyle w:val="IndexLink"/>
                <w:rtl w:val="true"/>
              </w:rPr>
              <w:tab/>
            </w:r>
            <w:r>
              <w:rPr>
                <w:rStyle w:val="IndexLink"/>
              </w:rPr>
              <w:t>86</w:t>
            </w:r>
          </w:hyperlink>
        </w:p>
        <w:p>
          <w:pPr>
            <w:pStyle w:val="Contents5"/>
            <w:tabs>
              <w:tab w:val="clear" w:pos="7892"/>
              <w:tab w:val="right" w:pos="9026" w:leader="dot"/>
            </w:tabs>
            <w:rPr/>
          </w:pPr>
          <w:hyperlink w:anchor="__RefHeading___Toc3066220_287045965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066222_2870459653">
            <w:r>
              <w:rPr>
                <w:webHidden/>
                <w:rStyle w:val="IndexLink"/>
                <w:rtl w:val="true"/>
              </w:rPr>
              <w:t>اوّل</w:t>
            </w:r>
            <w:r>
              <w:rPr>
                <w:rStyle w:val="IndexLink"/>
                <w:rtl w:val="true"/>
              </w:rPr>
              <w:t xml:space="preserve">: </w:t>
            </w:r>
            <w:r>
              <w:rPr>
                <w:rStyle w:val="IndexLink"/>
                <w:rtl w:val="true"/>
              </w:rPr>
              <w:t>روش تکرار آیات</w:t>
            </w:r>
            <w:r>
              <w:rPr>
                <w:rStyle w:val="IndexLink"/>
                <w:rtl w:val="true"/>
              </w:rPr>
              <w:tab/>
            </w:r>
            <w:r>
              <w:rPr>
                <w:rStyle w:val="IndexLink"/>
              </w:rPr>
              <w:t>87</w:t>
            </w:r>
          </w:hyperlink>
        </w:p>
        <w:p>
          <w:pPr>
            <w:pStyle w:val="Contents5"/>
            <w:tabs>
              <w:tab w:val="clear" w:pos="7892"/>
              <w:tab w:val="right" w:pos="9026" w:leader="dot"/>
            </w:tabs>
            <w:rPr/>
          </w:pPr>
          <w:hyperlink w:anchor="__RefHeading___Toc3066224_2870459653">
            <w:r>
              <w:rPr>
                <w:webHidden/>
                <w:rStyle w:val="IndexLink"/>
                <w:rtl w:val="true"/>
              </w:rPr>
              <w:t>دوّم</w:t>
            </w:r>
            <w:r>
              <w:rPr>
                <w:rStyle w:val="IndexLink"/>
                <w:rtl w:val="true"/>
              </w:rPr>
              <w:t xml:space="preserve">: </w:t>
            </w:r>
            <w:r>
              <w:rPr>
                <w:rStyle w:val="IndexLink"/>
                <w:rtl w:val="true"/>
              </w:rPr>
              <w:t>روش استفاده از نوارهای ترتیل</w:t>
            </w:r>
            <w:r>
              <w:rPr>
                <w:rStyle w:val="IndexLink"/>
                <w:rtl w:val="true"/>
              </w:rPr>
              <w:tab/>
            </w:r>
            <w:r>
              <w:rPr>
                <w:rStyle w:val="IndexLink"/>
              </w:rPr>
              <w:t>87</w:t>
            </w:r>
          </w:hyperlink>
        </w:p>
        <w:p>
          <w:pPr>
            <w:pStyle w:val="Contents5"/>
            <w:tabs>
              <w:tab w:val="clear" w:pos="7892"/>
              <w:tab w:val="right" w:pos="9026" w:leader="dot"/>
            </w:tabs>
            <w:rPr/>
          </w:pPr>
          <w:hyperlink w:anchor="__RefHeading___Toc3066226_2870459653">
            <w:r>
              <w:rPr>
                <w:webHidden/>
                <w:rStyle w:val="IndexLink"/>
                <w:rtl w:val="true"/>
              </w:rPr>
              <w:t>سوّم</w:t>
            </w:r>
            <w:r>
              <w:rPr>
                <w:rStyle w:val="IndexLink"/>
                <w:rtl w:val="true"/>
              </w:rPr>
              <w:t xml:space="preserve">: </w:t>
            </w:r>
            <w:r>
              <w:rPr>
                <w:rStyle w:val="IndexLink"/>
                <w:rtl w:val="true"/>
              </w:rPr>
              <w:t>روش نوشتن آیات</w:t>
            </w:r>
            <w:r>
              <w:rPr>
                <w:rStyle w:val="IndexLink"/>
                <w:rtl w:val="true"/>
              </w:rPr>
              <w:tab/>
            </w:r>
            <w:r>
              <w:rPr>
                <w:rStyle w:val="IndexLink"/>
              </w:rPr>
              <w:t>87</w:t>
            </w:r>
          </w:hyperlink>
        </w:p>
        <w:p>
          <w:pPr>
            <w:pStyle w:val="Contents4"/>
            <w:tabs>
              <w:tab w:val="clear" w:pos="8176"/>
              <w:tab w:val="right" w:pos="9026" w:leader="dot"/>
            </w:tabs>
            <w:rPr/>
          </w:pPr>
          <w:hyperlink w:anchor="__RefHeading___Toc3066228_2870459653">
            <w:r>
              <w:rPr>
                <w:webHidden/>
                <w:rStyle w:val="IndexLink"/>
                <w:rtl w:val="true"/>
              </w:rPr>
              <w:t>د</w:t>
            </w:r>
            <w:r>
              <w:rPr>
                <w:rStyle w:val="IndexLink"/>
                <w:rtl w:val="true"/>
              </w:rPr>
              <w:t>:</w:t>
            </w:r>
            <w:r>
              <w:rPr>
                <w:rStyle w:val="IndexLink"/>
                <w:rtl w:val="true"/>
              </w:rPr>
              <w:t>حفظ قرآن و کودکان</w:t>
            </w:r>
            <w:r>
              <w:rPr>
                <w:rStyle w:val="IndexLink"/>
                <w:rtl w:val="true"/>
              </w:rPr>
              <w:tab/>
            </w:r>
            <w:r>
              <w:rPr>
                <w:rStyle w:val="IndexLink"/>
              </w:rPr>
              <w:t>88</w:t>
            </w:r>
          </w:hyperlink>
        </w:p>
        <w:p>
          <w:pPr>
            <w:pStyle w:val="Contents2"/>
            <w:tabs>
              <w:tab w:val="clear" w:pos="8743"/>
              <w:tab w:val="right" w:pos="9026" w:leader="dot"/>
            </w:tabs>
            <w:rPr/>
          </w:pPr>
          <w:hyperlink w:anchor="__RefHeading___Toc3066230_2870459653">
            <w:r>
              <w:rPr>
                <w:webHidden/>
                <w:rStyle w:val="IndexLink"/>
                <w:rtl w:val="true"/>
              </w:rPr>
              <w:t>بخش دوّم</w:t>
            </w:r>
            <w:r>
              <w:rPr>
                <w:rStyle w:val="IndexLink"/>
                <w:rtl w:val="true"/>
              </w:rPr>
              <w:t xml:space="preserve">: </w:t>
            </w:r>
            <w:r>
              <w:rPr>
                <w:rStyle w:val="IndexLink"/>
                <w:rtl w:val="true"/>
              </w:rPr>
              <w:t>تأثیرات قرآن بر انسان</w:t>
            </w:r>
            <w:r>
              <w:rPr>
                <w:rStyle w:val="IndexLink"/>
                <w:rtl w:val="true"/>
              </w:rPr>
              <w:tab/>
            </w:r>
            <w:r>
              <w:rPr>
                <w:rStyle w:val="IndexLink"/>
              </w:rPr>
              <w:t>89</w:t>
            </w:r>
          </w:hyperlink>
        </w:p>
        <w:p>
          <w:pPr>
            <w:pStyle w:val="Contents3"/>
            <w:tabs>
              <w:tab w:val="clear" w:pos="8459"/>
              <w:tab w:val="right" w:pos="9026" w:leader="dot"/>
            </w:tabs>
            <w:rPr/>
          </w:pPr>
          <w:hyperlink w:anchor="__RefHeading___Toc3066232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066234_2870459653">
            <w:r>
              <w:rPr>
                <w:webHidden/>
                <w:rStyle w:val="IndexLink"/>
                <w:rtl w:val="true"/>
              </w:rPr>
              <w:t>درآمد</w:t>
            </w:r>
            <w:r>
              <w:rPr>
                <w:rStyle w:val="IndexLink"/>
                <w:rtl w:val="true"/>
              </w:rPr>
              <w:tab/>
            </w:r>
            <w:r>
              <w:rPr>
                <w:rStyle w:val="IndexLink"/>
              </w:rPr>
              <w:t>91</w:t>
            </w:r>
          </w:hyperlink>
        </w:p>
        <w:p>
          <w:pPr>
            <w:pStyle w:val="Contents3"/>
            <w:tabs>
              <w:tab w:val="clear" w:pos="8459"/>
              <w:tab w:val="right" w:pos="9026" w:leader="dot"/>
            </w:tabs>
            <w:rPr/>
          </w:pPr>
          <w:hyperlink w:anchor="__RefHeading___Toc3066236_2870459653">
            <w:r>
              <w:rPr>
                <w:webHidden/>
                <w:rStyle w:val="IndexLink"/>
                <w:rtl w:val="true"/>
              </w:rPr>
              <w:t>فصل اوّل</w:t>
            </w:r>
            <w:r>
              <w:rPr>
                <w:rStyle w:val="IndexLink"/>
                <w:rtl w:val="true"/>
              </w:rPr>
              <w:t xml:space="preserve">: </w:t>
            </w:r>
            <w:r>
              <w:rPr>
                <w:rStyle w:val="IndexLink"/>
                <w:rtl w:val="true"/>
              </w:rPr>
              <w:t>تأثیرات قرائت قرآن</w:t>
            </w:r>
            <w:r>
              <w:rPr>
                <w:rStyle w:val="IndexLink"/>
                <w:rtl w:val="true"/>
              </w:rPr>
              <w:tab/>
            </w:r>
            <w:r>
              <w:rPr>
                <w:rStyle w:val="IndexLink"/>
              </w:rPr>
              <w:t>91</w:t>
            </w:r>
          </w:hyperlink>
        </w:p>
        <w:p>
          <w:pPr>
            <w:pStyle w:val="Contents4"/>
            <w:tabs>
              <w:tab w:val="clear" w:pos="8176"/>
              <w:tab w:val="right" w:pos="9026" w:leader="dot"/>
            </w:tabs>
            <w:rPr/>
          </w:pPr>
          <w:hyperlink w:anchor="__RefHeading___Toc3066238_2870459653">
            <w:r>
              <w:rPr>
                <w:webHidden/>
                <w:rStyle w:val="IndexLink"/>
                <w:rtl w:val="true"/>
              </w:rPr>
              <w:t>الف</w:t>
            </w:r>
            <w:r>
              <w:rPr>
                <w:rStyle w:val="IndexLink"/>
                <w:rtl w:val="true"/>
              </w:rPr>
              <w:t xml:space="preserve">) </w:t>
            </w:r>
            <w:r>
              <w:rPr>
                <w:rStyle w:val="IndexLink"/>
                <w:rtl w:val="true"/>
              </w:rPr>
              <w:t>تاثیرات قرائت قرآن در زندگی فردی انسان</w:t>
            </w:r>
            <w:r>
              <w:rPr>
                <w:rStyle w:val="IndexLink"/>
                <w:rtl w:val="true"/>
              </w:rPr>
              <w:tab/>
            </w:r>
            <w:r>
              <w:rPr>
                <w:rStyle w:val="IndexLink"/>
              </w:rPr>
              <w:t>91</w:t>
            </w:r>
          </w:hyperlink>
        </w:p>
        <w:p>
          <w:pPr>
            <w:pStyle w:val="Contents5"/>
            <w:tabs>
              <w:tab w:val="clear" w:pos="7892"/>
              <w:tab w:val="right" w:pos="9026" w:leader="dot"/>
            </w:tabs>
            <w:rPr/>
          </w:pPr>
          <w:hyperlink w:anchor="__RefHeading___Toc3066240_287045965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3066242_2870459653">
            <w:r>
              <w:rPr>
                <w:webHidden/>
                <w:rStyle w:val="IndexLink"/>
              </w:rPr>
              <w:t>1</w:t>
            </w:r>
            <w:r>
              <w:rPr>
                <w:rStyle w:val="IndexLink"/>
                <w:rtl w:val="true"/>
              </w:rPr>
              <w:t>-</w:t>
            </w:r>
            <w:r>
              <w:rPr>
                <w:rStyle w:val="IndexLink"/>
                <w:rtl w:val="true"/>
              </w:rPr>
              <w:t>یاد خدا</w:t>
            </w:r>
            <w:r>
              <w:rPr>
                <w:rStyle w:val="IndexLink"/>
                <w:rtl w:val="true"/>
              </w:rPr>
              <w:tab/>
            </w:r>
            <w:r>
              <w:rPr>
                <w:rStyle w:val="IndexLink"/>
              </w:rPr>
              <w:t>91</w:t>
            </w:r>
          </w:hyperlink>
        </w:p>
        <w:p>
          <w:pPr>
            <w:pStyle w:val="Contents5"/>
            <w:tabs>
              <w:tab w:val="clear" w:pos="7892"/>
              <w:tab w:val="right" w:pos="9026" w:leader="dot"/>
            </w:tabs>
            <w:rPr/>
          </w:pPr>
          <w:hyperlink w:anchor="__RefHeading___Toc3066244_2870459653">
            <w:r>
              <w:rPr>
                <w:webHidden/>
                <w:rStyle w:val="IndexLink"/>
              </w:rPr>
              <w:t>2</w:t>
            </w:r>
            <w:r>
              <w:rPr>
                <w:rStyle w:val="IndexLink"/>
                <w:rtl w:val="true"/>
              </w:rPr>
              <w:t>-</w:t>
            </w:r>
            <w:r>
              <w:rPr>
                <w:rStyle w:val="IndexLink"/>
                <w:rtl w:val="true"/>
              </w:rPr>
              <w:t>باز شدن درهای اطاعت حق</w:t>
            </w:r>
            <w:r>
              <w:rPr>
                <w:rStyle w:val="IndexLink"/>
                <w:rtl w:val="true"/>
              </w:rPr>
              <w:tab/>
            </w:r>
            <w:r>
              <w:rPr>
                <w:rStyle w:val="IndexLink"/>
              </w:rPr>
              <w:t>92</w:t>
            </w:r>
          </w:hyperlink>
        </w:p>
        <w:p>
          <w:pPr>
            <w:pStyle w:val="Contents5"/>
            <w:tabs>
              <w:tab w:val="clear" w:pos="7892"/>
              <w:tab w:val="right" w:pos="9026" w:leader="dot"/>
            </w:tabs>
            <w:rPr/>
          </w:pPr>
          <w:hyperlink w:anchor="__RefHeading___Toc3066246_2870459653">
            <w:r>
              <w:rPr>
                <w:webHidden/>
                <w:rStyle w:val="IndexLink"/>
              </w:rPr>
              <w:t>3</w:t>
            </w:r>
            <w:r>
              <w:rPr>
                <w:rStyle w:val="IndexLink"/>
                <w:rtl w:val="true"/>
              </w:rPr>
              <w:t xml:space="preserve">- </w:t>
            </w:r>
            <w:r>
              <w:rPr>
                <w:rStyle w:val="IndexLink"/>
                <w:rtl w:val="true"/>
              </w:rPr>
              <w:t>بسته شدن درهای گناه</w:t>
            </w:r>
            <w:r>
              <w:rPr>
                <w:rStyle w:val="IndexLink"/>
                <w:rtl w:val="true"/>
              </w:rPr>
              <w:tab/>
            </w:r>
            <w:r>
              <w:rPr>
                <w:rStyle w:val="IndexLink"/>
              </w:rPr>
              <w:t>92</w:t>
            </w:r>
          </w:hyperlink>
        </w:p>
        <w:p>
          <w:pPr>
            <w:pStyle w:val="Contents5"/>
            <w:tabs>
              <w:tab w:val="clear" w:pos="7892"/>
              <w:tab w:val="right" w:pos="9026" w:leader="dot"/>
            </w:tabs>
            <w:rPr/>
          </w:pPr>
          <w:hyperlink w:anchor="__RefHeading___Toc3066248_2870459653">
            <w:r>
              <w:rPr>
                <w:webHidden/>
                <w:rStyle w:val="IndexLink"/>
              </w:rPr>
              <w:t>4</w:t>
            </w:r>
            <w:r>
              <w:rPr>
                <w:rStyle w:val="IndexLink"/>
                <w:rtl w:val="true"/>
              </w:rPr>
              <w:t>-</w:t>
            </w:r>
            <w:r>
              <w:rPr>
                <w:rStyle w:val="IndexLink"/>
                <w:rtl w:val="true"/>
              </w:rPr>
              <w:t>توفیق دعا قبل و بعد از قرائت</w:t>
            </w:r>
            <w:r>
              <w:rPr>
                <w:rStyle w:val="IndexLink"/>
                <w:rtl w:val="true"/>
              </w:rPr>
              <w:tab/>
            </w:r>
            <w:r>
              <w:rPr>
                <w:rStyle w:val="IndexLink"/>
              </w:rPr>
              <w:t>92</w:t>
            </w:r>
          </w:hyperlink>
        </w:p>
        <w:p>
          <w:pPr>
            <w:pStyle w:val="Contents5"/>
            <w:tabs>
              <w:tab w:val="clear" w:pos="7892"/>
              <w:tab w:val="right" w:pos="9026" w:leader="dot"/>
            </w:tabs>
            <w:rPr/>
          </w:pPr>
          <w:hyperlink w:anchor="__RefHeading___Toc3066250_2870459653">
            <w:r>
              <w:rPr>
                <w:webHidden/>
                <w:rStyle w:val="IndexLink"/>
              </w:rPr>
              <w:t>5</w:t>
            </w:r>
            <w:r>
              <w:rPr>
                <w:rStyle w:val="IndexLink"/>
                <w:rtl w:val="true"/>
              </w:rPr>
              <w:t>-</w:t>
            </w:r>
            <w:r>
              <w:rPr>
                <w:rStyle w:val="IndexLink"/>
                <w:rtl w:val="true"/>
              </w:rPr>
              <w:t>جایزه قاری قرآن یک دعای مستجاب است</w:t>
            </w:r>
            <w:r>
              <w:rPr>
                <w:rStyle w:val="IndexLink"/>
                <w:rtl w:val="true"/>
              </w:rPr>
              <w:tab/>
            </w:r>
            <w:r>
              <w:rPr>
                <w:rStyle w:val="IndexLink"/>
              </w:rPr>
              <w:t>93</w:t>
            </w:r>
          </w:hyperlink>
        </w:p>
        <w:p>
          <w:pPr>
            <w:pStyle w:val="Contents5"/>
            <w:tabs>
              <w:tab w:val="clear" w:pos="7892"/>
              <w:tab w:val="right" w:pos="9026" w:leader="dot"/>
            </w:tabs>
            <w:rPr/>
          </w:pPr>
          <w:hyperlink w:anchor="__RefHeading___Toc3066252_2870459653">
            <w:r>
              <w:rPr>
                <w:webHidden/>
                <w:rStyle w:val="IndexLink"/>
              </w:rPr>
              <w:t>6</w:t>
            </w:r>
            <w:r>
              <w:rPr>
                <w:rStyle w:val="IndexLink"/>
                <w:rtl w:val="true"/>
              </w:rPr>
              <w:t>-</w:t>
            </w:r>
            <w:r>
              <w:rPr>
                <w:rStyle w:val="IndexLink"/>
                <w:rtl w:val="true"/>
              </w:rPr>
              <w:t>قرآن باعث افزایش ایمان</w:t>
            </w:r>
            <w:r>
              <w:rPr>
                <w:rStyle w:val="IndexLink"/>
                <w:rtl w:val="true"/>
              </w:rPr>
              <w:tab/>
            </w:r>
            <w:r>
              <w:rPr>
                <w:rStyle w:val="IndexLink"/>
              </w:rPr>
              <w:t>93</w:t>
            </w:r>
          </w:hyperlink>
        </w:p>
        <w:p>
          <w:pPr>
            <w:pStyle w:val="Contents5"/>
            <w:tabs>
              <w:tab w:val="clear" w:pos="7892"/>
              <w:tab w:val="right" w:pos="9026" w:leader="dot"/>
            </w:tabs>
            <w:rPr/>
          </w:pPr>
          <w:hyperlink w:anchor="__RefHeading___Toc3066254_2870459653">
            <w:r>
              <w:rPr>
                <w:webHidden/>
                <w:rStyle w:val="IndexLink"/>
              </w:rPr>
              <w:t>7</w:t>
            </w:r>
            <w:r>
              <w:rPr>
                <w:rStyle w:val="IndexLink"/>
                <w:rtl w:val="true"/>
              </w:rPr>
              <w:t>-</w:t>
            </w:r>
            <w:r>
              <w:rPr>
                <w:rStyle w:val="IndexLink"/>
                <w:rtl w:val="true"/>
              </w:rPr>
              <w:t>باران رحمت الهی از طریق قرآن می بارد</w:t>
            </w:r>
            <w:r>
              <w:rPr>
                <w:rStyle w:val="IndexLink"/>
                <w:rtl w:val="true"/>
              </w:rPr>
              <w:tab/>
            </w:r>
            <w:r>
              <w:rPr>
                <w:rStyle w:val="IndexLink"/>
              </w:rPr>
              <w:t>93</w:t>
            </w:r>
          </w:hyperlink>
        </w:p>
        <w:p>
          <w:pPr>
            <w:pStyle w:val="Contents5"/>
            <w:tabs>
              <w:tab w:val="clear" w:pos="7892"/>
              <w:tab w:val="right" w:pos="9026" w:leader="dot"/>
            </w:tabs>
            <w:rPr/>
          </w:pPr>
          <w:hyperlink w:anchor="__RefHeading___Toc3066256_2870459653">
            <w:r>
              <w:rPr>
                <w:webHidden/>
                <w:rStyle w:val="IndexLink"/>
              </w:rPr>
              <w:t>8</w:t>
            </w:r>
            <w:r>
              <w:rPr>
                <w:rStyle w:val="IndexLink"/>
                <w:rtl w:val="true"/>
              </w:rPr>
              <w:t>-</w:t>
            </w:r>
            <w:r>
              <w:rPr>
                <w:rStyle w:val="IndexLink"/>
                <w:rtl w:val="true"/>
              </w:rPr>
              <w:t>قرآن شفاست</w:t>
            </w:r>
            <w:r>
              <w:rPr>
                <w:rStyle w:val="IndexLink"/>
                <w:rtl w:val="true"/>
              </w:rPr>
              <w:tab/>
            </w:r>
            <w:r>
              <w:rPr>
                <w:rStyle w:val="IndexLink"/>
              </w:rPr>
              <w:t>94</w:t>
            </w:r>
          </w:hyperlink>
        </w:p>
        <w:p>
          <w:pPr>
            <w:pStyle w:val="Contents5"/>
            <w:tabs>
              <w:tab w:val="clear" w:pos="7892"/>
              <w:tab w:val="right" w:pos="9026" w:leader="dot"/>
            </w:tabs>
            <w:rPr/>
          </w:pPr>
          <w:hyperlink w:anchor="__RefHeading___Toc3066258_2870459653">
            <w:r>
              <w:rPr>
                <w:webHidden/>
                <w:rStyle w:val="IndexLink"/>
              </w:rPr>
              <w:t>9</w:t>
            </w:r>
            <w:r>
              <w:rPr>
                <w:rStyle w:val="IndexLink"/>
                <w:rtl w:val="true"/>
              </w:rPr>
              <w:t>-</w:t>
            </w:r>
            <w:r>
              <w:rPr>
                <w:rStyle w:val="IndexLink"/>
                <w:rtl w:val="true"/>
              </w:rPr>
              <w:t>هدایت الهی</w:t>
            </w:r>
            <w:r>
              <w:rPr>
                <w:rStyle w:val="IndexLink"/>
                <w:rtl w:val="true"/>
              </w:rPr>
              <w:tab/>
            </w:r>
            <w:r>
              <w:rPr>
                <w:rStyle w:val="IndexLink"/>
              </w:rPr>
              <w:t>94</w:t>
            </w:r>
          </w:hyperlink>
        </w:p>
        <w:p>
          <w:pPr>
            <w:pStyle w:val="Contents5"/>
            <w:tabs>
              <w:tab w:val="clear" w:pos="7892"/>
              <w:tab w:val="right" w:pos="9026" w:leader="dot"/>
            </w:tabs>
            <w:rPr/>
          </w:pPr>
          <w:hyperlink w:anchor="__RefHeading___Toc3066260_2870459653">
            <w:r>
              <w:rPr>
                <w:webHidden/>
                <w:rStyle w:val="IndexLink"/>
              </w:rPr>
              <w:t>10</w:t>
            </w:r>
            <w:r>
              <w:rPr>
                <w:rStyle w:val="IndexLink"/>
                <w:rtl w:val="true"/>
              </w:rPr>
              <w:t>-</w:t>
            </w:r>
            <w:r>
              <w:rPr>
                <w:rStyle w:val="IndexLink"/>
                <w:rtl w:val="true"/>
              </w:rPr>
              <w:t>پاکی باطنی و سازندگی روحی</w:t>
            </w:r>
            <w:r>
              <w:rPr>
                <w:rStyle w:val="IndexLink"/>
                <w:rtl w:val="true"/>
              </w:rPr>
              <w:tab/>
            </w:r>
            <w:r>
              <w:rPr>
                <w:rStyle w:val="IndexLink"/>
              </w:rPr>
              <w:t>94</w:t>
            </w:r>
          </w:hyperlink>
        </w:p>
        <w:p>
          <w:pPr>
            <w:pStyle w:val="Contents5"/>
            <w:tabs>
              <w:tab w:val="clear" w:pos="7892"/>
              <w:tab w:val="right" w:pos="9026" w:leader="dot"/>
            </w:tabs>
            <w:rPr/>
          </w:pPr>
          <w:hyperlink w:anchor="__RefHeading___Toc3066262_2870459653">
            <w:r>
              <w:rPr>
                <w:webHidden/>
                <w:rStyle w:val="IndexLink"/>
              </w:rPr>
              <w:t>11</w:t>
            </w:r>
            <w:r>
              <w:rPr>
                <w:rStyle w:val="IndexLink"/>
                <w:rtl w:val="true"/>
              </w:rPr>
              <w:t>-</w:t>
            </w:r>
            <w:r>
              <w:rPr>
                <w:rStyle w:val="IndexLink"/>
                <w:rtl w:val="true"/>
              </w:rPr>
              <w:t>طهارت شرعی</w:t>
            </w:r>
            <w:r>
              <w:rPr>
                <w:rStyle w:val="IndexLink"/>
                <w:rtl w:val="true"/>
              </w:rPr>
              <w:tab/>
            </w:r>
            <w:r>
              <w:rPr>
                <w:rStyle w:val="IndexLink"/>
              </w:rPr>
              <w:t>95</w:t>
            </w:r>
          </w:hyperlink>
        </w:p>
        <w:p>
          <w:pPr>
            <w:pStyle w:val="Contents5"/>
            <w:tabs>
              <w:tab w:val="clear" w:pos="7892"/>
              <w:tab w:val="right" w:pos="9026" w:leader="dot"/>
            </w:tabs>
            <w:rPr/>
          </w:pPr>
          <w:hyperlink w:anchor="__RefHeading___Toc3066264_2870459653">
            <w:r>
              <w:rPr>
                <w:webHidden/>
                <w:rStyle w:val="IndexLink"/>
              </w:rPr>
              <w:t>12</w:t>
            </w:r>
            <w:r>
              <w:rPr>
                <w:rStyle w:val="IndexLink"/>
                <w:rtl w:val="true"/>
              </w:rPr>
              <w:t>-</w:t>
            </w:r>
            <w:r>
              <w:rPr>
                <w:rStyle w:val="IndexLink"/>
                <w:rtl w:val="true"/>
              </w:rPr>
              <w:t>بهداشت فردی</w:t>
            </w:r>
            <w:r>
              <w:rPr>
                <w:rStyle w:val="IndexLink"/>
                <w:rtl w:val="true"/>
              </w:rPr>
              <w:tab/>
            </w:r>
            <w:r>
              <w:rPr>
                <w:rStyle w:val="IndexLink"/>
              </w:rPr>
              <w:t>95</w:t>
            </w:r>
          </w:hyperlink>
        </w:p>
        <w:p>
          <w:pPr>
            <w:pStyle w:val="Contents5"/>
            <w:tabs>
              <w:tab w:val="clear" w:pos="7892"/>
              <w:tab w:val="right" w:pos="9026" w:leader="dot"/>
            </w:tabs>
            <w:rPr/>
          </w:pPr>
          <w:hyperlink w:anchor="__RefHeading___Toc3066266_2870459653">
            <w:r>
              <w:rPr>
                <w:webHidden/>
                <w:rStyle w:val="IndexLink"/>
              </w:rPr>
              <w:t>13</w:t>
            </w:r>
            <w:r>
              <w:rPr>
                <w:rStyle w:val="IndexLink"/>
                <w:rtl w:val="true"/>
              </w:rPr>
              <w:t>-</w:t>
            </w:r>
            <w:r>
              <w:rPr>
                <w:rStyle w:val="IndexLink"/>
                <w:rtl w:val="true"/>
              </w:rPr>
              <w:t>اهل قرآن شدن</w:t>
            </w:r>
            <w:r>
              <w:rPr>
                <w:rStyle w:val="IndexLink"/>
                <w:rtl w:val="true"/>
              </w:rPr>
              <w:tab/>
            </w:r>
            <w:r>
              <w:rPr>
                <w:rStyle w:val="IndexLink"/>
              </w:rPr>
              <w:t>95</w:t>
            </w:r>
          </w:hyperlink>
        </w:p>
        <w:p>
          <w:pPr>
            <w:pStyle w:val="Contents5"/>
            <w:tabs>
              <w:tab w:val="clear" w:pos="7892"/>
              <w:tab w:val="right" w:pos="9026" w:leader="dot"/>
            </w:tabs>
            <w:rPr/>
          </w:pPr>
          <w:hyperlink w:anchor="__RefHeading___Toc3066268_2870459653">
            <w:r>
              <w:rPr>
                <w:webHidden/>
                <w:rStyle w:val="IndexLink"/>
              </w:rPr>
              <w:t>14</w:t>
            </w:r>
            <w:r>
              <w:rPr>
                <w:rStyle w:val="IndexLink"/>
                <w:rtl w:val="true"/>
              </w:rPr>
              <w:t>-</w:t>
            </w:r>
            <w:r>
              <w:rPr>
                <w:rStyle w:val="IndexLink"/>
                <w:rtl w:val="true"/>
              </w:rPr>
              <w:t>رشد قدرت تفکر</w:t>
            </w:r>
            <w:r>
              <w:rPr>
                <w:rStyle w:val="IndexLink"/>
                <w:rtl w:val="true"/>
              </w:rPr>
              <w:tab/>
            </w:r>
            <w:r>
              <w:rPr>
                <w:rStyle w:val="IndexLink"/>
              </w:rPr>
              <w:t>95</w:t>
            </w:r>
          </w:hyperlink>
        </w:p>
        <w:p>
          <w:pPr>
            <w:pStyle w:val="Contents5"/>
            <w:tabs>
              <w:tab w:val="clear" w:pos="7892"/>
              <w:tab w:val="right" w:pos="9026" w:leader="dot"/>
            </w:tabs>
            <w:rPr/>
          </w:pPr>
          <w:hyperlink w:anchor="__RefHeading___Toc3066270_2870459653">
            <w:r>
              <w:rPr>
                <w:webHidden/>
                <w:rStyle w:val="IndexLink"/>
              </w:rPr>
              <w:t>15</w:t>
            </w:r>
            <w:r>
              <w:rPr>
                <w:rStyle w:val="IndexLink"/>
                <w:rtl w:val="true"/>
              </w:rPr>
              <w:t>-</w:t>
            </w:r>
            <w:r>
              <w:rPr>
                <w:rStyle w:val="IndexLink"/>
                <w:rtl w:val="true"/>
              </w:rPr>
              <w:t>عبادت چشم</w:t>
            </w:r>
            <w:r>
              <w:rPr>
                <w:rStyle w:val="IndexLink"/>
                <w:rtl w:val="true"/>
              </w:rPr>
              <w:tab/>
            </w:r>
            <w:r>
              <w:rPr>
                <w:rStyle w:val="IndexLink"/>
              </w:rPr>
              <w:t>96</w:t>
            </w:r>
          </w:hyperlink>
        </w:p>
        <w:p>
          <w:pPr>
            <w:pStyle w:val="Contents5"/>
            <w:tabs>
              <w:tab w:val="clear" w:pos="7892"/>
              <w:tab w:val="right" w:pos="9026" w:leader="dot"/>
            </w:tabs>
            <w:rPr/>
          </w:pPr>
          <w:hyperlink w:anchor="__RefHeading___Toc3066272_2870459653">
            <w:r>
              <w:rPr>
                <w:webHidden/>
                <w:rStyle w:val="IndexLink"/>
              </w:rPr>
              <w:t>16</w:t>
            </w:r>
            <w:r>
              <w:rPr>
                <w:rStyle w:val="IndexLink"/>
                <w:rtl w:val="true"/>
              </w:rPr>
              <w:t>-</w:t>
            </w:r>
            <w:r>
              <w:rPr>
                <w:rStyle w:val="IndexLink"/>
                <w:rtl w:val="true"/>
              </w:rPr>
              <w:t>تاثیر تربیتی بر فرزندان</w:t>
            </w:r>
            <w:r>
              <w:rPr>
                <w:rStyle w:val="IndexLink"/>
                <w:rtl w:val="true"/>
              </w:rPr>
              <w:tab/>
            </w:r>
            <w:r>
              <w:rPr>
                <w:rStyle w:val="IndexLink"/>
              </w:rPr>
              <w:t>96</w:t>
            </w:r>
          </w:hyperlink>
        </w:p>
        <w:p>
          <w:pPr>
            <w:pStyle w:val="Contents5"/>
            <w:tabs>
              <w:tab w:val="clear" w:pos="7892"/>
              <w:tab w:val="right" w:pos="9026" w:leader="dot"/>
            </w:tabs>
            <w:rPr/>
          </w:pPr>
          <w:hyperlink w:anchor="__RefHeading___Toc3066274_2870459653">
            <w:r>
              <w:rPr>
                <w:webHidden/>
                <w:rStyle w:val="IndexLink"/>
              </w:rPr>
              <w:t>17</w:t>
            </w:r>
            <w:r>
              <w:rPr>
                <w:rStyle w:val="IndexLink"/>
                <w:rtl w:val="true"/>
              </w:rPr>
              <w:t>-</w:t>
            </w:r>
            <w:r>
              <w:rPr>
                <w:rStyle w:val="IndexLink"/>
                <w:rtl w:val="true"/>
              </w:rPr>
              <w:t>کفاره گناهان است</w:t>
            </w:r>
            <w:r>
              <w:rPr>
                <w:rStyle w:val="IndexLink"/>
                <w:rtl w:val="true"/>
              </w:rPr>
              <w:tab/>
            </w:r>
            <w:r>
              <w:rPr>
                <w:rStyle w:val="IndexLink"/>
              </w:rPr>
              <w:t>96</w:t>
            </w:r>
          </w:hyperlink>
        </w:p>
        <w:p>
          <w:pPr>
            <w:pStyle w:val="Contents5"/>
            <w:tabs>
              <w:tab w:val="clear" w:pos="7892"/>
              <w:tab w:val="right" w:pos="9026" w:leader="dot"/>
            </w:tabs>
            <w:rPr/>
          </w:pPr>
          <w:hyperlink w:anchor="__RefHeading___Toc3066276_2870459653">
            <w:r>
              <w:rPr>
                <w:webHidden/>
                <w:rStyle w:val="IndexLink"/>
              </w:rPr>
              <w:t>18</w:t>
            </w:r>
            <w:r>
              <w:rPr>
                <w:rStyle w:val="IndexLink"/>
                <w:rtl w:val="true"/>
              </w:rPr>
              <w:t>-</w:t>
            </w:r>
            <w:r>
              <w:rPr>
                <w:rStyle w:val="IndexLink"/>
                <w:rtl w:val="true"/>
              </w:rPr>
              <w:t>امان آتش است</w:t>
            </w:r>
            <w:r>
              <w:rPr>
                <w:rStyle w:val="IndexLink"/>
                <w:rtl w:val="true"/>
              </w:rPr>
              <w:tab/>
            </w:r>
            <w:r>
              <w:rPr>
                <w:rStyle w:val="IndexLink"/>
              </w:rPr>
              <w:t>97</w:t>
            </w:r>
          </w:hyperlink>
        </w:p>
        <w:p>
          <w:pPr>
            <w:pStyle w:val="Contents5"/>
            <w:tabs>
              <w:tab w:val="clear" w:pos="7892"/>
              <w:tab w:val="right" w:pos="9026" w:leader="dot"/>
            </w:tabs>
            <w:rPr/>
          </w:pPr>
          <w:hyperlink w:anchor="__RefHeading___Toc3066278_2870459653">
            <w:r>
              <w:rPr>
                <w:webHidden/>
                <w:rStyle w:val="IndexLink"/>
              </w:rPr>
              <w:t>19</w:t>
            </w:r>
            <w:r>
              <w:rPr>
                <w:rStyle w:val="IndexLink"/>
                <w:rtl w:val="true"/>
              </w:rPr>
              <w:t xml:space="preserve">- </w:t>
            </w:r>
            <w:r>
              <w:rPr>
                <w:rStyle w:val="IndexLink"/>
                <w:rtl w:val="true"/>
              </w:rPr>
              <w:t>سخن گفتن با خداست</w:t>
            </w:r>
            <w:r>
              <w:rPr>
                <w:rStyle w:val="IndexLink"/>
                <w:rtl w:val="true"/>
              </w:rPr>
              <w:tab/>
            </w:r>
            <w:r>
              <w:rPr>
                <w:rStyle w:val="IndexLink"/>
              </w:rPr>
              <w:t>97</w:t>
            </w:r>
          </w:hyperlink>
        </w:p>
        <w:p>
          <w:pPr>
            <w:pStyle w:val="Contents5"/>
            <w:tabs>
              <w:tab w:val="clear" w:pos="7892"/>
              <w:tab w:val="right" w:pos="9026" w:leader="dot"/>
            </w:tabs>
            <w:rPr/>
          </w:pPr>
          <w:hyperlink w:anchor="__RefHeading___Toc3066280_2870459653">
            <w:r>
              <w:rPr>
                <w:webHidden/>
                <w:rStyle w:val="IndexLink"/>
              </w:rPr>
              <w:t>20</w:t>
            </w:r>
            <w:r>
              <w:rPr>
                <w:rStyle w:val="IndexLink"/>
                <w:rtl w:val="true"/>
              </w:rPr>
              <w:t>-</w:t>
            </w:r>
            <w:r>
              <w:rPr>
                <w:rStyle w:val="IndexLink"/>
                <w:rtl w:val="true"/>
              </w:rPr>
              <w:t>قرائت قرآن دل را زنده می کند</w:t>
            </w:r>
            <w:r>
              <w:rPr>
                <w:rStyle w:val="IndexLink"/>
                <w:rtl w:val="true"/>
              </w:rPr>
              <w:t xml:space="preserve">. ( </w:t>
            </w:r>
            <w:r>
              <w:rPr>
                <w:rStyle w:val="IndexLink"/>
                <w:rtl w:val="true"/>
              </w:rPr>
              <w:t xml:space="preserve">حیات قلوب است </w:t>
            </w:r>
            <w:r>
              <w:rPr>
                <w:rStyle w:val="IndexLink"/>
                <w:rtl w:val="true"/>
              </w:rPr>
              <w:t>)</w:t>
              <w:tab/>
            </w:r>
            <w:r>
              <w:rPr>
                <w:rStyle w:val="IndexLink"/>
              </w:rPr>
              <w:t>97</w:t>
            </w:r>
          </w:hyperlink>
        </w:p>
        <w:p>
          <w:pPr>
            <w:pStyle w:val="Contents5"/>
            <w:tabs>
              <w:tab w:val="clear" w:pos="7892"/>
              <w:tab w:val="right" w:pos="9026" w:leader="dot"/>
            </w:tabs>
            <w:rPr/>
          </w:pPr>
          <w:hyperlink w:anchor="__RefHeading___Toc3066282_2870459653">
            <w:r>
              <w:rPr>
                <w:webHidden/>
                <w:rStyle w:val="IndexLink"/>
              </w:rPr>
              <w:t>21</w:t>
            </w:r>
            <w:r>
              <w:rPr>
                <w:rStyle w:val="IndexLink"/>
                <w:rtl w:val="true"/>
              </w:rPr>
              <w:t>-</w:t>
            </w:r>
            <w:r>
              <w:rPr>
                <w:rStyle w:val="IndexLink"/>
                <w:rtl w:val="true"/>
              </w:rPr>
              <w:t>قرائت قرآن زنگار دل را می زداید</w:t>
            </w:r>
            <w:r>
              <w:rPr>
                <w:rStyle w:val="IndexLink"/>
                <w:rtl w:val="true"/>
              </w:rPr>
              <w:tab/>
            </w:r>
            <w:r>
              <w:rPr>
                <w:rStyle w:val="IndexLink"/>
              </w:rPr>
              <w:t>97</w:t>
            </w:r>
          </w:hyperlink>
        </w:p>
        <w:p>
          <w:pPr>
            <w:pStyle w:val="Contents5"/>
            <w:tabs>
              <w:tab w:val="clear" w:pos="7892"/>
              <w:tab w:val="right" w:pos="9026" w:leader="dot"/>
            </w:tabs>
            <w:rPr/>
          </w:pPr>
          <w:hyperlink w:anchor="__RefHeading___Toc3066284_2870459653">
            <w:r>
              <w:rPr>
                <w:webHidden/>
                <w:rStyle w:val="IndexLink"/>
              </w:rPr>
              <w:t>22</w:t>
            </w:r>
            <w:r>
              <w:rPr>
                <w:rStyle w:val="IndexLink"/>
                <w:rtl w:val="true"/>
              </w:rPr>
              <w:t>-</w:t>
            </w:r>
            <w:r>
              <w:rPr>
                <w:rStyle w:val="IndexLink"/>
                <w:rtl w:val="true"/>
              </w:rPr>
              <w:t>قرائت قرآن مانع فحشا و منکرات می شود</w:t>
            </w:r>
            <w:r>
              <w:rPr>
                <w:rStyle w:val="IndexLink"/>
                <w:rtl w:val="true"/>
              </w:rPr>
              <w:t>.</w:t>
              <w:tab/>
            </w:r>
            <w:r>
              <w:rPr>
                <w:rStyle w:val="IndexLink"/>
              </w:rPr>
              <w:t>97</w:t>
            </w:r>
          </w:hyperlink>
        </w:p>
        <w:p>
          <w:pPr>
            <w:pStyle w:val="Contents4"/>
            <w:tabs>
              <w:tab w:val="clear" w:pos="8176"/>
              <w:tab w:val="right" w:pos="9026" w:leader="dot"/>
            </w:tabs>
            <w:rPr/>
          </w:pPr>
          <w:hyperlink w:anchor="__RefHeading___Toc3066286_2870459653">
            <w:r>
              <w:rPr>
                <w:webHidden/>
                <w:rStyle w:val="IndexLink"/>
                <w:rtl w:val="true"/>
              </w:rPr>
              <w:t>ب</w:t>
            </w:r>
            <w:r>
              <w:rPr>
                <w:rStyle w:val="IndexLink"/>
                <w:rtl w:val="true"/>
              </w:rPr>
              <w:t xml:space="preserve">: </w:t>
            </w:r>
            <w:r>
              <w:rPr>
                <w:rStyle w:val="IndexLink"/>
                <w:rtl w:val="true"/>
              </w:rPr>
              <w:t>تاثیرات قرائت قرآن در زندگی اجتماعی انسان</w:t>
            </w:r>
            <w:r>
              <w:rPr>
                <w:rStyle w:val="IndexLink"/>
                <w:rtl w:val="true"/>
              </w:rPr>
              <w:tab/>
            </w:r>
            <w:r>
              <w:rPr>
                <w:rStyle w:val="IndexLink"/>
              </w:rPr>
              <w:t>98</w:t>
            </w:r>
          </w:hyperlink>
        </w:p>
        <w:p>
          <w:pPr>
            <w:pStyle w:val="Contents5"/>
            <w:tabs>
              <w:tab w:val="clear" w:pos="7892"/>
              <w:tab w:val="right" w:pos="9026" w:leader="dot"/>
            </w:tabs>
            <w:rPr/>
          </w:pPr>
          <w:hyperlink w:anchor="__RefHeading___Toc3066288_287045965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066290_2870459653">
            <w:r>
              <w:rPr>
                <w:webHidden/>
                <w:rStyle w:val="IndexLink"/>
              </w:rPr>
              <w:t>1</w:t>
            </w:r>
            <w:r>
              <w:rPr>
                <w:rStyle w:val="IndexLink"/>
                <w:rtl w:val="true"/>
              </w:rPr>
              <w:t>-</w:t>
            </w:r>
            <w:r>
              <w:rPr>
                <w:rStyle w:val="IndexLink"/>
                <w:rtl w:val="true"/>
              </w:rPr>
              <w:t>نشر فرهنگ قرآن در اجتماع</w:t>
            </w:r>
            <w:r>
              <w:rPr>
                <w:rStyle w:val="IndexLink"/>
                <w:rtl w:val="true"/>
              </w:rPr>
              <w:tab/>
            </w:r>
            <w:r>
              <w:rPr>
                <w:rStyle w:val="IndexLink"/>
              </w:rPr>
              <w:t>98</w:t>
            </w:r>
          </w:hyperlink>
        </w:p>
        <w:p>
          <w:pPr>
            <w:pStyle w:val="Contents5"/>
            <w:tabs>
              <w:tab w:val="clear" w:pos="7892"/>
              <w:tab w:val="right" w:pos="9026" w:leader="dot"/>
            </w:tabs>
            <w:rPr/>
          </w:pPr>
          <w:hyperlink w:anchor="__RefHeading___Toc3066292_2870459653">
            <w:r>
              <w:rPr>
                <w:webHidden/>
                <w:rStyle w:val="IndexLink"/>
              </w:rPr>
              <w:t>2</w:t>
            </w:r>
            <w:r>
              <w:rPr>
                <w:rStyle w:val="IndexLink"/>
                <w:rtl w:val="true"/>
              </w:rPr>
              <w:t>-</w:t>
            </w:r>
            <w:r>
              <w:rPr>
                <w:rStyle w:val="IndexLink"/>
                <w:rtl w:val="true"/>
              </w:rPr>
              <w:t>پیدایش علوم جدید و رشد آن ها</w:t>
            </w:r>
            <w:r>
              <w:rPr>
                <w:rStyle w:val="IndexLink"/>
                <w:rtl w:val="true"/>
              </w:rPr>
              <w:tab/>
            </w:r>
            <w:r>
              <w:rPr>
                <w:rStyle w:val="IndexLink"/>
              </w:rPr>
              <w:t>98</w:t>
            </w:r>
          </w:hyperlink>
        </w:p>
        <w:p>
          <w:pPr>
            <w:pStyle w:val="Contents5"/>
            <w:tabs>
              <w:tab w:val="clear" w:pos="7892"/>
              <w:tab w:val="right" w:pos="9026" w:leader="dot"/>
            </w:tabs>
            <w:rPr/>
          </w:pPr>
          <w:hyperlink w:anchor="__RefHeading___Toc3066294_2870459653">
            <w:r>
              <w:rPr>
                <w:webHidden/>
                <w:rStyle w:val="IndexLink"/>
              </w:rPr>
              <w:t>3</w:t>
            </w:r>
            <w:r>
              <w:rPr>
                <w:rStyle w:val="IndexLink"/>
                <w:rtl w:val="true"/>
              </w:rPr>
              <w:t>-</w:t>
            </w:r>
            <w:r>
              <w:rPr>
                <w:rStyle w:val="IndexLink"/>
                <w:rtl w:val="true"/>
              </w:rPr>
              <w:t>طراوت اجتماعی در مسابقات قرآنی</w:t>
            </w:r>
            <w:r>
              <w:rPr>
                <w:rStyle w:val="IndexLink"/>
                <w:rtl w:val="true"/>
              </w:rPr>
              <w:tab/>
            </w:r>
            <w:r>
              <w:rPr>
                <w:rStyle w:val="IndexLink"/>
              </w:rPr>
              <w:t>99</w:t>
            </w:r>
          </w:hyperlink>
        </w:p>
        <w:p>
          <w:pPr>
            <w:pStyle w:val="Contents5"/>
            <w:tabs>
              <w:tab w:val="clear" w:pos="7892"/>
              <w:tab w:val="right" w:pos="9026" w:leader="dot"/>
            </w:tabs>
            <w:rPr/>
          </w:pPr>
          <w:hyperlink w:anchor="__RefHeading___Toc3066296_2870459653">
            <w:r>
              <w:rPr>
                <w:webHidden/>
                <w:rStyle w:val="IndexLink"/>
              </w:rPr>
              <w:t>4</w:t>
            </w:r>
            <w:r>
              <w:rPr>
                <w:rStyle w:val="IndexLink"/>
                <w:rtl w:val="true"/>
              </w:rPr>
              <w:t>-</w:t>
            </w:r>
            <w:r>
              <w:rPr>
                <w:rStyle w:val="IndexLink"/>
                <w:rtl w:val="true"/>
              </w:rPr>
              <w:t>گسترش زبان قرآن</w:t>
            </w:r>
            <w:r>
              <w:rPr>
                <w:rStyle w:val="IndexLink"/>
                <w:rtl w:val="true"/>
              </w:rPr>
              <w:tab/>
            </w:r>
            <w:r>
              <w:rPr>
                <w:rStyle w:val="IndexLink"/>
              </w:rPr>
              <w:t>99</w:t>
            </w:r>
          </w:hyperlink>
        </w:p>
        <w:p>
          <w:pPr>
            <w:pStyle w:val="Contents5"/>
            <w:tabs>
              <w:tab w:val="clear" w:pos="7892"/>
              <w:tab w:val="right" w:pos="9026" w:leader="dot"/>
            </w:tabs>
            <w:rPr/>
          </w:pPr>
          <w:hyperlink w:anchor="__RefHeading___Toc3066298_2870459653">
            <w:r>
              <w:rPr>
                <w:webHidden/>
                <w:rStyle w:val="IndexLink"/>
              </w:rPr>
              <w:t>5</w:t>
            </w:r>
            <w:r>
              <w:rPr>
                <w:rStyle w:val="IndexLink"/>
                <w:rtl w:val="true"/>
              </w:rPr>
              <w:t>-</w:t>
            </w:r>
            <w:r>
              <w:rPr>
                <w:rStyle w:val="IndexLink"/>
                <w:rtl w:val="true"/>
              </w:rPr>
              <w:t>تأثیر پذیری مردم از تعالیم قرآن</w:t>
            </w:r>
            <w:r>
              <w:rPr>
                <w:rStyle w:val="IndexLink"/>
                <w:rtl w:val="true"/>
              </w:rPr>
              <w:tab/>
            </w:r>
            <w:r>
              <w:rPr>
                <w:rStyle w:val="IndexLink"/>
              </w:rPr>
              <w:t>99</w:t>
            </w:r>
          </w:hyperlink>
        </w:p>
        <w:p>
          <w:pPr>
            <w:pStyle w:val="Contents5"/>
            <w:tabs>
              <w:tab w:val="clear" w:pos="7892"/>
              <w:tab w:val="right" w:pos="9026" w:leader="dot"/>
            </w:tabs>
            <w:rPr/>
          </w:pPr>
          <w:hyperlink w:anchor="__RefHeading___Toc3066300_2870459653">
            <w:r>
              <w:rPr>
                <w:webHidden/>
                <w:rStyle w:val="IndexLink"/>
              </w:rPr>
              <w:t>6</w:t>
            </w:r>
            <w:r>
              <w:rPr>
                <w:rStyle w:val="IndexLink"/>
                <w:rtl w:val="true"/>
              </w:rPr>
              <w:t>-</w:t>
            </w:r>
            <w:r>
              <w:rPr>
                <w:rStyle w:val="IndexLink"/>
                <w:rtl w:val="true"/>
              </w:rPr>
              <w:t>قرآن شفای دردهای اجتماعی</w:t>
            </w:r>
            <w:r>
              <w:rPr>
                <w:rStyle w:val="IndexLink"/>
                <w:rtl w:val="true"/>
              </w:rPr>
              <w:tab/>
            </w:r>
            <w:r>
              <w:rPr>
                <w:rStyle w:val="IndexLink"/>
              </w:rPr>
              <w:t>100</w:t>
            </w:r>
          </w:hyperlink>
        </w:p>
        <w:p>
          <w:pPr>
            <w:pStyle w:val="Contents5"/>
            <w:tabs>
              <w:tab w:val="clear" w:pos="7892"/>
              <w:tab w:val="right" w:pos="9026" w:leader="dot"/>
            </w:tabs>
            <w:rPr/>
          </w:pPr>
          <w:hyperlink w:anchor="__RefHeading___Toc3066302_2870459653">
            <w:r>
              <w:rPr>
                <w:webHidden/>
                <w:rStyle w:val="IndexLink"/>
              </w:rPr>
              <w:t>7</w:t>
            </w:r>
            <w:r>
              <w:rPr>
                <w:rStyle w:val="IndexLink"/>
                <w:rtl w:val="true"/>
              </w:rPr>
              <w:t>-</w:t>
            </w:r>
            <w:r>
              <w:rPr>
                <w:rStyle w:val="IndexLink"/>
                <w:rtl w:val="true"/>
              </w:rPr>
              <w:t>نجات مردم از حکومت ستمگران</w:t>
            </w:r>
            <w:r>
              <w:rPr>
                <w:rStyle w:val="IndexLink"/>
                <w:rtl w:val="true"/>
              </w:rPr>
              <w:tab/>
            </w:r>
            <w:r>
              <w:rPr>
                <w:rStyle w:val="IndexLink"/>
              </w:rPr>
              <w:t>100</w:t>
            </w:r>
          </w:hyperlink>
        </w:p>
        <w:p>
          <w:pPr>
            <w:pStyle w:val="Contents5"/>
            <w:tabs>
              <w:tab w:val="clear" w:pos="7892"/>
              <w:tab w:val="right" w:pos="9026" w:leader="dot"/>
            </w:tabs>
            <w:rPr/>
          </w:pPr>
          <w:hyperlink w:anchor="__RefHeading___Toc3066304_2870459653">
            <w:r>
              <w:rPr>
                <w:webHidden/>
                <w:rStyle w:val="IndexLink"/>
              </w:rPr>
              <w:t>8</w:t>
            </w:r>
            <w:r>
              <w:rPr>
                <w:rStyle w:val="IndexLink"/>
                <w:rtl w:val="true"/>
              </w:rPr>
              <w:t>-</w:t>
            </w:r>
            <w:r>
              <w:rPr>
                <w:rStyle w:val="IndexLink"/>
                <w:rtl w:val="true"/>
              </w:rPr>
              <w:t>نجات مردم از شرک و بت پرستی</w:t>
            </w:r>
            <w:r>
              <w:rPr>
                <w:rStyle w:val="IndexLink"/>
                <w:rtl w:val="true"/>
              </w:rPr>
              <w:tab/>
            </w:r>
            <w:r>
              <w:rPr>
                <w:rStyle w:val="IndexLink"/>
              </w:rPr>
              <w:t>100</w:t>
            </w:r>
          </w:hyperlink>
        </w:p>
        <w:p>
          <w:pPr>
            <w:pStyle w:val="Contents5"/>
            <w:tabs>
              <w:tab w:val="clear" w:pos="7892"/>
              <w:tab w:val="right" w:pos="9026" w:leader="dot"/>
            </w:tabs>
            <w:rPr/>
          </w:pPr>
          <w:hyperlink w:anchor="__RefHeading___Toc3066306_2870459653">
            <w:r>
              <w:rPr>
                <w:webHidden/>
                <w:rStyle w:val="IndexLink"/>
              </w:rPr>
              <w:t>9</w:t>
            </w:r>
            <w:r>
              <w:rPr>
                <w:rStyle w:val="IndexLink"/>
                <w:rtl w:val="true"/>
              </w:rPr>
              <w:t>-</w:t>
            </w:r>
            <w:r>
              <w:rPr>
                <w:rStyle w:val="IndexLink"/>
                <w:rtl w:val="true"/>
              </w:rPr>
              <w:t>نجات مردم از خرافات</w:t>
            </w:r>
            <w:r>
              <w:rPr>
                <w:rStyle w:val="IndexLink"/>
                <w:rtl w:val="true"/>
              </w:rPr>
              <w:tab/>
            </w:r>
            <w:r>
              <w:rPr>
                <w:rStyle w:val="IndexLink"/>
              </w:rPr>
              <w:t>100</w:t>
            </w:r>
          </w:hyperlink>
        </w:p>
        <w:p>
          <w:pPr>
            <w:pStyle w:val="Contents3"/>
            <w:tabs>
              <w:tab w:val="clear" w:pos="8459"/>
              <w:tab w:val="right" w:pos="9026" w:leader="dot"/>
            </w:tabs>
            <w:rPr/>
          </w:pPr>
          <w:hyperlink w:anchor="__RefHeading___Toc3066308_2870459653">
            <w:r>
              <w:rPr>
                <w:webHidden/>
                <w:rStyle w:val="IndexLink"/>
                <w:rtl w:val="true"/>
              </w:rPr>
              <w:t>فصل دوّم</w:t>
            </w:r>
            <w:r>
              <w:rPr>
                <w:rStyle w:val="IndexLink"/>
                <w:rtl w:val="true"/>
              </w:rPr>
              <w:t xml:space="preserve">: </w:t>
            </w:r>
            <w:r>
              <w:rPr>
                <w:rStyle w:val="IndexLink"/>
                <w:rtl w:val="true"/>
              </w:rPr>
              <w:t>تاثیرات حفظ قرآن بر انسان و جامعه</w:t>
            </w:r>
            <w:r>
              <w:rPr>
                <w:rStyle w:val="IndexLink"/>
                <w:rtl w:val="true"/>
              </w:rPr>
              <w:tab/>
            </w:r>
            <w:r>
              <w:rPr>
                <w:rStyle w:val="IndexLink"/>
              </w:rPr>
              <w:t>101</w:t>
            </w:r>
          </w:hyperlink>
        </w:p>
        <w:p>
          <w:pPr>
            <w:pStyle w:val="Contents4"/>
            <w:tabs>
              <w:tab w:val="clear" w:pos="8176"/>
              <w:tab w:val="right" w:pos="9026" w:leader="dot"/>
            </w:tabs>
            <w:rPr/>
          </w:pPr>
          <w:hyperlink w:anchor="__RefHeading___Toc3066310_2870459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066312_2870459653">
            <w:r>
              <w:rPr>
                <w:webHidden/>
                <w:rStyle w:val="IndexLink"/>
              </w:rPr>
              <w:t>1</w:t>
            </w:r>
            <w:r>
              <w:rPr>
                <w:rStyle w:val="IndexLink"/>
                <w:rtl w:val="true"/>
              </w:rPr>
              <w:t>-</w:t>
            </w:r>
            <w:r>
              <w:rPr>
                <w:rStyle w:val="IndexLink"/>
                <w:rtl w:val="true"/>
              </w:rPr>
              <w:t>حفظ قرآن موجب آمرزش و غفران الهی است</w:t>
            </w:r>
            <w:r>
              <w:rPr>
                <w:rStyle w:val="IndexLink"/>
                <w:rtl w:val="true"/>
              </w:rPr>
              <w:t>.</w:t>
              <w:tab/>
            </w:r>
            <w:r>
              <w:rPr>
                <w:rStyle w:val="IndexLink"/>
              </w:rPr>
              <w:t>101</w:t>
            </w:r>
          </w:hyperlink>
        </w:p>
        <w:p>
          <w:pPr>
            <w:pStyle w:val="Contents4"/>
            <w:tabs>
              <w:tab w:val="clear" w:pos="8176"/>
              <w:tab w:val="right" w:pos="9026" w:leader="dot"/>
            </w:tabs>
            <w:rPr/>
          </w:pPr>
          <w:hyperlink w:anchor="__RefHeading___Toc3066314_2870459653">
            <w:r>
              <w:rPr>
                <w:webHidden/>
                <w:rStyle w:val="IndexLink"/>
              </w:rPr>
              <w:t>2</w:t>
            </w:r>
            <w:r>
              <w:rPr>
                <w:rStyle w:val="IndexLink"/>
                <w:rtl w:val="true"/>
              </w:rPr>
              <w:t>-</w:t>
            </w:r>
            <w:r>
              <w:rPr>
                <w:rStyle w:val="IndexLink"/>
                <w:rtl w:val="true"/>
              </w:rPr>
              <w:t>حافظ قرآن که بدان عمل کند همراه سفیران الهی است</w:t>
            </w:r>
            <w:r>
              <w:rPr>
                <w:rStyle w:val="IndexLink"/>
                <w:rtl w:val="true"/>
              </w:rPr>
              <w:t>.</w:t>
              <w:tab/>
            </w:r>
            <w:r>
              <w:rPr>
                <w:rStyle w:val="IndexLink"/>
              </w:rPr>
              <w:t>101</w:t>
            </w:r>
          </w:hyperlink>
        </w:p>
        <w:p>
          <w:pPr>
            <w:pStyle w:val="Contents4"/>
            <w:tabs>
              <w:tab w:val="clear" w:pos="8176"/>
              <w:tab w:val="right" w:pos="9026" w:leader="dot"/>
            </w:tabs>
            <w:rPr/>
          </w:pPr>
          <w:hyperlink w:anchor="__RefHeading___Toc3066316_2870459653">
            <w:r>
              <w:rPr>
                <w:webHidden/>
                <w:rStyle w:val="IndexLink"/>
              </w:rPr>
              <w:t>3</w:t>
            </w:r>
            <w:r>
              <w:rPr>
                <w:rStyle w:val="IndexLink"/>
                <w:rtl w:val="true"/>
              </w:rPr>
              <w:t>-</w:t>
            </w:r>
            <w:r>
              <w:rPr>
                <w:rStyle w:val="IndexLink"/>
                <w:rtl w:val="true"/>
              </w:rPr>
              <w:t>حفظ هر آیه معادل یک درجه در بهشت است</w:t>
            </w:r>
            <w:r>
              <w:rPr>
                <w:rStyle w:val="IndexLink"/>
                <w:rtl w:val="true"/>
              </w:rPr>
              <w:t>.</w:t>
              <w:tab/>
            </w:r>
            <w:r>
              <w:rPr>
                <w:rStyle w:val="IndexLink"/>
              </w:rPr>
              <w:t>101</w:t>
            </w:r>
          </w:hyperlink>
        </w:p>
        <w:p>
          <w:pPr>
            <w:pStyle w:val="Contents4"/>
            <w:tabs>
              <w:tab w:val="clear" w:pos="8176"/>
              <w:tab w:val="right" w:pos="9026" w:leader="dot"/>
            </w:tabs>
            <w:rPr/>
          </w:pPr>
          <w:hyperlink w:anchor="__RefHeading___Toc3066318_2870459653">
            <w:r>
              <w:rPr>
                <w:webHidden/>
                <w:rStyle w:val="IndexLink"/>
              </w:rPr>
              <w:t>4</w:t>
            </w:r>
            <w:r>
              <w:rPr>
                <w:rStyle w:val="IndexLink"/>
                <w:rtl w:val="true"/>
              </w:rPr>
              <w:t>-</w:t>
            </w:r>
            <w:r>
              <w:rPr>
                <w:rStyle w:val="IndexLink"/>
                <w:rtl w:val="true"/>
              </w:rPr>
              <w:t>حفظ قرآن نعمتی الهی است که امام صادق علیه السلام آن را در دعای خویش از خدا طلب می کرد</w:t>
            </w:r>
            <w:r>
              <w:rPr>
                <w:rStyle w:val="IndexLink"/>
                <w:rtl w:val="true"/>
              </w:rPr>
              <w:t>.</w:t>
              <w:tab/>
            </w:r>
            <w:r>
              <w:rPr>
                <w:rStyle w:val="IndexLink"/>
              </w:rPr>
              <w:t>102</w:t>
            </w:r>
          </w:hyperlink>
        </w:p>
        <w:p>
          <w:pPr>
            <w:pStyle w:val="Contents4"/>
            <w:tabs>
              <w:tab w:val="clear" w:pos="8176"/>
              <w:tab w:val="right" w:pos="9026" w:leader="dot"/>
            </w:tabs>
            <w:rPr/>
          </w:pPr>
          <w:hyperlink w:anchor="__RefHeading___Toc3066320_2870459653">
            <w:r>
              <w:rPr>
                <w:webHidden/>
                <w:rStyle w:val="IndexLink"/>
              </w:rPr>
              <w:t>5</w:t>
            </w:r>
            <w:r>
              <w:rPr>
                <w:rStyle w:val="IndexLink"/>
                <w:rtl w:val="true"/>
              </w:rPr>
              <w:t>-</w:t>
            </w:r>
            <w:r>
              <w:rPr>
                <w:rStyle w:val="IndexLink"/>
                <w:rtl w:val="true"/>
              </w:rPr>
              <w:t>ترنم زبان به آیات الهی</w:t>
            </w:r>
            <w:r>
              <w:rPr>
                <w:rStyle w:val="IndexLink"/>
                <w:rtl w:val="true"/>
              </w:rPr>
              <w:t>:</w:t>
              <w:tab/>
            </w:r>
            <w:r>
              <w:rPr>
                <w:rStyle w:val="IndexLink"/>
              </w:rPr>
              <w:t>102</w:t>
            </w:r>
          </w:hyperlink>
        </w:p>
        <w:p>
          <w:pPr>
            <w:pStyle w:val="Contents4"/>
            <w:tabs>
              <w:tab w:val="clear" w:pos="8176"/>
              <w:tab w:val="right" w:pos="9026" w:leader="dot"/>
            </w:tabs>
            <w:rPr/>
          </w:pPr>
          <w:hyperlink w:anchor="__RefHeading___Toc3066322_2870459653">
            <w:r>
              <w:rPr>
                <w:webHidden/>
                <w:rStyle w:val="IndexLink"/>
              </w:rPr>
              <w:t>6</w:t>
            </w:r>
            <w:r>
              <w:rPr>
                <w:rStyle w:val="IndexLink"/>
                <w:rtl w:val="true"/>
              </w:rPr>
              <w:t>-</w:t>
            </w:r>
            <w:r>
              <w:rPr>
                <w:rStyle w:val="IndexLink"/>
                <w:rtl w:val="true"/>
              </w:rPr>
              <w:t>گسترش اطلاعات در مورد قرآن</w:t>
            </w:r>
            <w:r>
              <w:rPr>
                <w:rStyle w:val="IndexLink"/>
                <w:rtl w:val="true"/>
              </w:rPr>
              <w:t>:</w:t>
              <w:tab/>
            </w:r>
            <w:r>
              <w:rPr>
                <w:rStyle w:val="IndexLink"/>
              </w:rPr>
              <w:t>102</w:t>
            </w:r>
          </w:hyperlink>
        </w:p>
        <w:p>
          <w:pPr>
            <w:pStyle w:val="Contents4"/>
            <w:tabs>
              <w:tab w:val="clear" w:pos="8176"/>
              <w:tab w:val="right" w:pos="9026" w:leader="dot"/>
            </w:tabs>
            <w:rPr/>
          </w:pPr>
          <w:hyperlink w:anchor="__RefHeading___Toc3066324_2870459653">
            <w:r>
              <w:rPr>
                <w:webHidden/>
                <w:rStyle w:val="IndexLink"/>
              </w:rPr>
              <w:t>7</w:t>
            </w:r>
            <w:r>
              <w:rPr>
                <w:rStyle w:val="IndexLink"/>
                <w:rtl w:val="true"/>
              </w:rPr>
              <w:t>-</w:t>
            </w:r>
            <w:r>
              <w:rPr>
                <w:rStyle w:val="IndexLink"/>
                <w:rtl w:val="true"/>
              </w:rPr>
              <w:t>حفظ مقدّمه عمل است</w:t>
            </w:r>
            <w:r>
              <w:rPr>
                <w:rStyle w:val="IndexLink"/>
                <w:rtl w:val="true"/>
              </w:rPr>
              <w:t>:</w:t>
              <w:tab/>
            </w:r>
            <w:r>
              <w:rPr>
                <w:rStyle w:val="IndexLink"/>
              </w:rPr>
              <w:t>102</w:t>
            </w:r>
          </w:hyperlink>
        </w:p>
        <w:p>
          <w:pPr>
            <w:pStyle w:val="Contents4"/>
            <w:tabs>
              <w:tab w:val="clear" w:pos="8176"/>
              <w:tab w:val="right" w:pos="9026" w:leader="dot"/>
            </w:tabs>
            <w:rPr/>
          </w:pPr>
          <w:hyperlink w:anchor="__RefHeading___Toc3066326_2870459653">
            <w:r>
              <w:rPr>
                <w:webHidden/>
                <w:rStyle w:val="IndexLink"/>
              </w:rPr>
              <w:t>8</w:t>
            </w:r>
            <w:r>
              <w:rPr>
                <w:rStyle w:val="IndexLink"/>
                <w:rtl w:val="true"/>
              </w:rPr>
              <w:t>-</w:t>
            </w:r>
            <w:r>
              <w:rPr>
                <w:rStyle w:val="IndexLink"/>
                <w:rtl w:val="true"/>
              </w:rPr>
              <w:t>قدرت حافظه انسان قوی می شود که این مطلب در همه زندگی به ویژه در مسایل علمی کارساز است و چراکه حفظ قرآن همراه با تمرین حفظ است</w:t>
            </w:r>
            <w:r>
              <w:rPr>
                <w:rStyle w:val="IndexLink"/>
                <w:rtl w:val="true"/>
              </w:rPr>
              <w:t>.</w:t>
              <w:tab/>
            </w:r>
            <w:r>
              <w:rPr>
                <w:rStyle w:val="IndexLink"/>
              </w:rPr>
              <w:t>102</w:t>
            </w:r>
          </w:hyperlink>
        </w:p>
        <w:p>
          <w:pPr>
            <w:pStyle w:val="Contents4"/>
            <w:tabs>
              <w:tab w:val="clear" w:pos="8176"/>
              <w:tab w:val="right" w:pos="9026" w:leader="dot"/>
            </w:tabs>
            <w:rPr/>
          </w:pPr>
          <w:hyperlink w:anchor="__RefHeading___Toc3066328_2870459653">
            <w:r>
              <w:rPr>
                <w:webHidden/>
                <w:rStyle w:val="IndexLink"/>
              </w:rPr>
              <w:t>9</w:t>
            </w:r>
            <w:r>
              <w:rPr>
                <w:rStyle w:val="IndexLink"/>
                <w:rtl w:val="true"/>
              </w:rPr>
              <w:t>-</w:t>
            </w:r>
            <w:r>
              <w:rPr>
                <w:rStyle w:val="IndexLink"/>
                <w:rtl w:val="true"/>
              </w:rPr>
              <w:t>نقش قرآن حافظین قرآن خود نوعی قرآن ناطق هستند که مردم را به یاد خدا و کلمات او می اندازند و بنابراین نقش مهمی در تبلیغ فرهنگ قرآن دارند</w:t>
            </w:r>
            <w:r>
              <w:rPr>
                <w:rStyle w:val="IndexLink"/>
                <w:rtl w:val="true"/>
              </w:rPr>
              <w:t>.</w:t>
              <w:tab/>
            </w:r>
            <w:r>
              <w:rPr>
                <w:rStyle w:val="IndexLink"/>
              </w:rPr>
              <w:t>102</w:t>
            </w:r>
          </w:hyperlink>
        </w:p>
        <w:p>
          <w:pPr>
            <w:pStyle w:val="Contents2"/>
            <w:tabs>
              <w:tab w:val="clear" w:pos="8743"/>
              <w:tab w:val="right" w:pos="9026" w:leader="dot"/>
            </w:tabs>
            <w:rPr/>
          </w:pPr>
          <w:hyperlink w:anchor="__RefHeading___Toc3066330_2870459653">
            <w:r>
              <w:rPr>
                <w:webHidden/>
                <w:rStyle w:val="IndexLink"/>
                <w:rtl w:val="true"/>
              </w:rPr>
              <w:t>بخش سوم</w:t>
            </w:r>
            <w:r>
              <w:rPr>
                <w:rStyle w:val="IndexLink"/>
                <w:rtl w:val="true"/>
              </w:rPr>
              <w:t xml:space="preserve">: </w:t>
            </w:r>
            <w:r>
              <w:rPr>
                <w:rStyle w:val="IndexLink"/>
                <w:rtl w:val="true"/>
              </w:rPr>
              <w:t>مراحل آشنایی با قرآن و فهم آن</w:t>
            </w:r>
            <w:r>
              <w:rPr>
                <w:rStyle w:val="IndexLink"/>
                <w:rtl w:val="true"/>
              </w:rPr>
              <w:tab/>
            </w:r>
            <w:r>
              <w:rPr>
                <w:rStyle w:val="IndexLink"/>
              </w:rPr>
              <w:t>103</w:t>
            </w:r>
          </w:hyperlink>
        </w:p>
        <w:p>
          <w:pPr>
            <w:pStyle w:val="Contents3"/>
            <w:tabs>
              <w:tab w:val="clear" w:pos="8459"/>
              <w:tab w:val="right" w:pos="9026" w:leader="dot"/>
            </w:tabs>
            <w:rPr/>
          </w:pPr>
          <w:hyperlink w:anchor="__RefHeading___Toc3066332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066334_2870459653">
            <w:r>
              <w:rPr>
                <w:webHidden/>
                <w:rStyle w:val="IndexLink"/>
                <w:rtl w:val="true"/>
              </w:rPr>
              <w:t>در آمد</w:t>
            </w:r>
            <w:r>
              <w:rPr>
                <w:rStyle w:val="IndexLink"/>
                <w:rtl w:val="true"/>
              </w:rPr>
              <w:tab/>
            </w:r>
            <w:r>
              <w:rPr>
                <w:rStyle w:val="IndexLink"/>
              </w:rPr>
              <w:t>105</w:t>
            </w:r>
          </w:hyperlink>
        </w:p>
        <w:p>
          <w:pPr>
            <w:pStyle w:val="Contents3"/>
            <w:tabs>
              <w:tab w:val="clear" w:pos="8459"/>
              <w:tab w:val="right" w:pos="9026" w:leader="dot"/>
            </w:tabs>
            <w:rPr/>
          </w:pPr>
          <w:hyperlink w:anchor="__RefHeading___Toc3066336_2870459653">
            <w:r>
              <w:rPr>
                <w:webHidden/>
                <w:rStyle w:val="IndexLink"/>
              </w:rPr>
              <w:t>1</w:t>
            </w:r>
            <w:r>
              <w:rPr>
                <w:rStyle w:val="IndexLink"/>
                <w:rtl w:val="true"/>
              </w:rPr>
              <w:t>-</w:t>
            </w:r>
            <w:r>
              <w:rPr>
                <w:rStyle w:val="IndexLink"/>
                <w:rtl w:val="true"/>
              </w:rPr>
              <w:t>نگاه به قرآن کریم</w:t>
            </w:r>
            <w:r>
              <w:rPr>
                <w:rStyle w:val="IndexLink"/>
                <w:rtl w:val="true"/>
              </w:rPr>
              <w:tab/>
            </w:r>
            <w:r>
              <w:rPr>
                <w:rStyle w:val="IndexLink"/>
              </w:rPr>
              <w:t>106</w:t>
            </w:r>
          </w:hyperlink>
        </w:p>
        <w:p>
          <w:pPr>
            <w:pStyle w:val="Contents3"/>
            <w:tabs>
              <w:tab w:val="clear" w:pos="8459"/>
              <w:tab w:val="right" w:pos="9026" w:leader="dot"/>
            </w:tabs>
            <w:rPr/>
          </w:pPr>
          <w:hyperlink w:anchor="__RefHeading___Toc3066338_2870459653">
            <w:r>
              <w:rPr>
                <w:webHidden/>
                <w:rStyle w:val="IndexLink"/>
              </w:rPr>
              <w:t>2</w:t>
            </w:r>
            <w:r>
              <w:rPr>
                <w:rStyle w:val="IndexLink"/>
                <w:rtl w:val="true"/>
              </w:rPr>
              <w:t>-</w:t>
            </w:r>
            <w:r>
              <w:rPr>
                <w:rStyle w:val="IndexLink"/>
                <w:rtl w:val="true"/>
              </w:rPr>
              <w:t>شنیدن قرآن مجید</w:t>
            </w:r>
            <w:r>
              <w:rPr>
                <w:rStyle w:val="IndexLink"/>
                <w:rtl w:val="true"/>
              </w:rPr>
              <w:tab/>
            </w:r>
            <w:r>
              <w:rPr>
                <w:rStyle w:val="IndexLink"/>
              </w:rPr>
              <w:t>106</w:t>
            </w:r>
          </w:hyperlink>
        </w:p>
        <w:p>
          <w:pPr>
            <w:pStyle w:val="Contents3"/>
            <w:tabs>
              <w:tab w:val="clear" w:pos="8459"/>
              <w:tab w:val="right" w:pos="9026" w:leader="dot"/>
            </w:tabs>
            <w:rPr/>
          </w:pPr>
          <w:hyperlink w:anchor="__RefHeading___Toc3066340_2870459653">
            <w:r>
              <w:rPr>
                <w:webHidden/>
                <w:rStyle w:val="IndexLink"/>
              </w:rPr>
              <w:t>3</w:t>
            </w:r>
            <w:r>
              <w:rPr>
                <w:rStyle w:val="IndexLink"/>
                <w:rtl w:val="true"/>
              </w:rPr>
              <w:t>-</w:t>
            </w:r>
            <w:r>
              <w:rPr>
                <w:rStyle w:val="IndexLink"/>
                <w:rtl w:val="true"/>
              </w:rPr>
              <w:t>روخوانی قرآن</w:t>
            </w:r>
            <w:r>
              <w:rPr>
                <w:rStyle w:val="IndexLink"/>
                <w:rtl w:val="true"/>
              </w:rPr>
              <w:tab/>
            </w:r>
            <w:r>
              <w:rPr>
                <w:rStyle w:val="IndexLink"/>
              </w:rPr>
              <w:t>108</w:t>
            </w:r>
          </w:hyperlink>
        </w:p>
        <w:p>
          <w:pPr>
            <w:pStyle w:val="Contents3"/>
            <w:tabs>
              <w:tab w:val="clear" w:pos="8459"/>
              <w:tab w:val="right" w:pos="9026" w:leader="dot"/>
            </w:tabs>
            <w:rPr/>
          </w:pPr>
          <w:hyperlink w:anchor="__RefHeading___Toc3066342_2870459653">
            <w:r>
              <w:rPr>
                <w:webHidden/>
                <w:rStyle w:val="IndexLink"/>
              </w:rPr>
              <w:t>4</w:t>
            </w:r>
            <w:r>
              <w:rPr>
                <w:rStyle w:val="IndexLink"/>
                <w:rtl w:val="true"/>
              </w:rPr>
              <w:t>-</w:t>
            </w:r>
            <w:r>
              <w:rPr>
                <w:rStyle w:val="IndexLink"/>
                <w:rtl w:val="true"/>
              </w:rPr>
              <w:t xml:space="preserve">قرائت قرآن </w:t>
            </w:r>
            <w:r>
              <w:rPr>
                <w:rStyle w:val="IndexLink"/>
                <w:rtl w:val="true"/>
              </w:rPr>
              <w:t xml:space="preserve">( </w:t>
            </w:r>
            <w:r>
              <w:rPr>
                <w:rStyle w:val="IndexLink"/>
                <w:rtl w:val="true"/>
              </w:rPr>
              <w:t xml:space="preserve">مطالعه همراه روخواندن </w:t>
            </w:r>
            <w:r>
              <w:rPr>
                <w:rStyle w:val="IndexLink"/>
                <w:rtl w:val="true"/>
              </w:rPr>
              <w:t>)</w:t>
              <w:tab/>
            </w:r>
            <w:r>
              <w:rPr>
                <w:rStyle w:val="IndexLink"/>
              </w:rPr>
              <w:t>109</w:t>
            </w:r>
          </w:hyperlink>
        </w:p>
        <w:p>
          <w:pPr>
            <w:pStyle w:val="Contents3"/>
            <w:tabs>
              <w:tab w:val="clear" w:pos="8459"/>
              <w:tab w:val="right" w:pos="9026" w:leader="dot"/>
            </w:tabs>
            <w:rPr/>
          </w:pPr>
          <w:hyperlink w:anchor="__RefHeading___Toc3066344_2870459653">
            <w:r>
              <w:rPr>
                <w:webHidden/>
                <w:rStyle w:val="IndexLink"/>
              </w:rPr>
              <w:t>5</w:t>
            </w:r>
            <w:r>
              <w:rPr>
                <w:rStyle w:val="IndexLink"/>
                <w:rtl w:val="true"/>
              </w:rPr>
              <w:t>-</w:t>
            </w:r>
            <w:r>
              <w:rPr>
                <w:rStyle w:val="IndexLink"/>
                <w:rtl w:val="true"/>
              </w:rPr>
              <w:t>ترتیل قرآن</w:t>
            </w:r>
            <w:r>
              <w:rPr>
                <w:rStyle w:val="IndexLink"/>
                <w:rtl w:val="true"/>
              </w:rPr>
              <w:tab/>
            </w:r>
            <w:r>
              <w:rPr>
                <w:rStyle w:val="IndexLink"/>
              </w:rPr>
              <w:t>110</w:t>
            </w:r>
          </w:hyperlink>
        </w:p>
        <w:p>
          <w:pPr>
            <w:pStyle w:val="Contents3"/>
            <w:tabs>
              <w:tab w:val="clear" w:pos="8459"/>
              <w:tab w:val="right" w:pos="9026" w:leader="dot"/>
            </w:tabs>
            <w:rPr/>
          </w:pPr>
          <w:hyperlink w:anchor="__RefHeading___Toc3066346_2870459653">
            <w:r>
              <w:rPr>
                <w:webHidden/>
                <w:rStyle w:val="IndexLink"/>
              </w:rPr>
              <w:t>6</w:t>
            </w:r>
            <w:r>
              <w:rPr>
                <w:rStyle w:val="IndexLink"/>
                <w:rtl w:val="true"/>
              </w:rPr>
              <w:t>-</w:t>
            </w:r>
            <w:r>
              <w:rPr>
                <w:rStyle w:val="IndexLink"/>
                <w:rtl w:val="true"/>
              </w:rPr>
              <w:t>تلاوت قرآن</w:t>
            </w:r>
            <w:r>
              <w:rPr>
                <w:rStyle w:val="IndexLink"/>
                <w:rtl w:val="true"/>
              </w:rPr>
              <w:tab/>
            </w:r>
            <w:r>
              <w:rPr>
                <w:rStyle w:val="IndexLink"/>
              </w:rPr>
              <w:t>112</w:t>
            </w:r>
          </w:hyperlink>
        </w:p>
        <w:p>
          <w:pPr>
            <w:pStyle w:val="Contents3"/>
            <w:tabs>
              <w:tab w:val="clear" w:pos="8459"/>
              <w:tab w:val="right" w:pos="9026" w:leader="dot"/>
            </w:tabs>
            <w:rPr/>
          </w:pPr>
          <w:hyperlink w:anchor="__RefHeading___Toc3066348_2870459653">
            <w:r>
              <w:rPr>
                <w:webHidden/>
                <w:rStyle w:val="IndexLink"/>
              </w:rPr>
              <w:t>7</w:t>
            </w:r>
            <w:r>
              <w:rPr>
                <w:rStyle w:val="IndexLink"/>
                <w:rtl w:val="true"/>
              </w:rPr>
              <w:t>-</w:t>
            </w:r>
            <w:r>
              <w:rPr>
                <w:rStyle w:val="IndexLink"/>
                <w:rtl w:val="true"/>
              </w:rPr>
              <w:t xml:space="preserve">درس قرآن </w:t>
            </w:r>
            <w:r>
              <w:rPr>
                <w:rStyle w:val="IndexLink"/>
                <w:rtl w:val="true"/>
              </w:rPr>
              <w:t xml:space="preserve">( </w:t>
            </w:r>
            <w:r>
              <w:rPr>
                <w:rStyle w:val="IndexLink"/>
                <w:rtl w:val="true"/>
              </w:rPr>
              <w:t xml:space="preserve">مراجعه مکرّر به قرآن </w:t>
            </w:r>
            <w:r>
              <w:rPr>
                <w:rStyle w:val="IndexLink"/>
                <w:rtl w:val="true"/>
              </w:rPr>
              <w:t>)</w:t>
              <w:tab/>
            </w:r>
            <w:r>
              <w:rPr>
                <w:rStyle w:val="IndexLink"/>
              </w:rPr>
              <w:t>114</w:t>
            </w:r>
          </w:hyperlink>
        </w:p>
        <w:p>
          <w:pPr>
            <w:pStyle w:val="Contents3"/>
            <w:tabs>
              <w:tab w:val="clear" w:pos="8459"/>
              <w:tab w:val="right" w:pos="9026" w:leader="dot"/>
            </w:tabs>
            <w:rPr/>
          </w:pPr>
          <w:hyperlink w:anchor="__RefHeading___Toc3066350_2870459653">
            <w:r>
              <w:rPr>
                <w:webHidden/>
                <w:rStyle w:val="IndexLink"/>
              </w:rPr>
              <w:t>8</w:t>
            </w:r>
            <w:r>
              <w:rPr>
                <w:rStyle w:val="IndexLink"/>
                <w:rtl w:val="true"/>
              </w:rPr>
              <w:t>-</w:t>
            </w:r>
            <w:r>
              <w:rPr>
                <w:rStyle w:val="IndexLink"/>
                <w:rtl w:val="true"/>
              </w:rPr>
              <w:t xml:space="preserve">حفظ و قرآن </w:t>
            </w:r>
            <w:r>
              <w:rPr>
                <w:rStyle w:val="IndexLink"/>
                <w:rtl w:val="true"/>
              </w:rPr>
              <w:t xml:space="preserve">( </w:t>
            </w:r>
            <w:r>
              <w:rPr>
                <w:rStyle w:val="IndexLink"/>
                <w:rtl w:val="true"/>
              </w:rPr>
              <w:t xml:space="preserve">یاد سپاری قرآن </w:t>
            </w:r>
            <w:r>
              <w:rPr>
                <w:rStyle w:val="IndexLink"/>
                <w:rtl w:val="true"/>
              </w:rPr>
              <w:t>)</w:t>
              <w:tab/>
            </w:r>
            <w:r>
              <w:rPr>
                <w:rStyle w:val="IndexLink"/>
              </w:rPr>
              <w:t>117</w:t>
            </w:r>
          </w:hyperlink>
        </w:p>
        <w:p>
          <w:pPr>
            <w:pStyle w:val="Contents3"/>
            <w:tabs>
              <w:tab w:val="clear" w:pos="8459"/>
              <w:tab w:val="right" w:pos="9026" w:leader="dot"/>
            </w:tabs>
            <w:rPr/>
          </w:pPr>
          <w:hyperlink w:anchor="__RefHeading___Toc3066352_2870459653">
            <w:r>
              <w:rPr>
                <w:webHidden/>
                <w:rStyle w:val="IndexLink"/>
              </w:rPr>
              <w:t>9</w:t>
            </w:r>
            <w:r>
              <w:rPr>
                <w:rStyle w:val="IndexLink"/>
                <w:rtl w:val="true"/>
              </w:rPr>
              <w:t>-</w:t>
            </w:r>
            <w:r>
              <w:rPr>
                <w:rStyle w:val="IndexLink"/>
                <w:rtl w:val="true"/>
              </w:rPr>
              <w:t>تدبّر در قرآن</w:t>
            </w:r>
            <w:r>
              <w:rPr>
                <w:rStyle w:val="IndexLink"/>
                <w:rtl w:val="true"/>
              </w:rPr>
              <w:tab/>
            </w:r>
            <w:r>
              <w:rPr>
                <w:rStyle w:val="IndexLink"/>
              </w:rPr>
              <w:t>118</w:t>
            </w:r>
          </w:hyperlink>
        </w:p>
        <w:p>
          <w:pPr>
            <w:pStyle w:val="Contents3"/>
            <w:tabs>
              <w:tab w:val="clear" w:pos="8459"/>
              <w:tab w:val="right" w:pos="9026" w:leader="dot"/>
            </w:tabs>
            <w:rPr/>
          </w:pPr>
          <w:hyperlink w:anchor="__RefHeading___Toc3066354_2870459653">
            <w:r>
              <w:rPr>
                <w:webHidden/>
                <w:rStyle w:val="IndexLink"/>
              </w:rPr>
              <w:t>10</w:t>
            </w:r>
            <w:r>
              <w:rPr>
                <w:rStyle w:val="IndexLink"/>
                <w:rtl w:val="true"/>
              </w:rPr>
              <w:t>-</w:t>
            </w:r>
            <w:r>
              <w:rPr>
                <w:rStyle w:val="IndexLink"/>
                <w:rtl w:val="true"/>
              </w:rPr>
              <w:t>تفکر در قرآن</w:t>
            </w:r>
            <w:r>
              <w:rPr>
                <w:rStyle w:val="IndexLink"/>
                <w:rtl w:val="true"/>
              </w:rPr>
              <w:tab/>
            </w:r>
            <w:r>
              <w:rPr>
                <w:rStyle w:val="IndexLink"/>
              </w:rPr>
              <w:t>120</w:t>
            </w:r>
          </w:hyperlink>
        </w:p>
        <w:p>
          <w:pPr>
            <w:pStyle w:val="Contents3"/>
            <w:tabs>
              <w:tab w:val="clear" w:pos="8459"/>
              <w:tab w:val="right" w:pos="9026" w:leader="dot"/>
            </w:tabs>
            <w:rPr/>
          </w:pPr>
          <w:hyperlink w:anchor="__RefHeading___Toc3066356_2870459653">
            <w:r>
              <w:rPr>
                <w:webHidden/>
                <w:rStyle w:val="IndexLink"/>
              </w:rPr>
              <w:t>11</w:t>
            </w:r>
            <w:r>
              <w:rPr>
                <w:rStyle w:val="IndexLink"/>
                <w:rtl w:val="true"/>
              </w:rPr>
              <w:t>-</w:t>
            </w:r>
            <w:r>
              <w:rPr>
                <w:rStyle w:val="IndexLink"/>
                <w:rtl w:val="true"/>
              </w:rPr>
              <w:t>تمسّک به قرآن کریم</w:t>
            </w:r>
            <w:r>
              <w:rPr>
                <w:rStyle w:val="IndexLink"/>
                <w:rtl w:val="true"/>
              </w:rPr>
              <w:tab/>
            </w:r>
            <w:r>
              <w:rPr>
                <w:rStyle w:val="IndexLink"/>
              </w:rPr>
              <w:t>121</w:t>
            </w:r>
          </w:hyperlink>
        </w:p>
        <w:p>
          <w:pPr>
            <w:pStyle w:val="Contents3"/>
            <w:tabs>
              <w:tab w:val="clear" w:pos="8459"/>
              <w:tab w:val="right" w:pos="9026" w:leader="dot"/>
            </w:tabs>
            <w:rPr/>
          </w:pPr>
          <w:hyperlink w:anchor="__RefHeading___Toc3066358_2870459653">
            <w:r>
              <w:rPr>
                <w:webHidden/>
                <w:rStyle w:val="IndexLink"/>
              </w:rPr>
              <w:t>12</w:t>
            </w:r>
            <w:r>
              <w:rPr>
                <w:rStyle w:val="IndexLink"/>
                <w:rtl w:val="true"/>
              </w:rPr>
              <w:t>-</w:t>
            </w:r>
            <w:r>
              <w:rPr>
                <w:rStyle w:val="IndexLink"/>
                <w:rtl w:val="true"/>
              </w:rPr>
              <w:t>ترجمه قرآن</w:t>
            </w:r>
            <w:r>
              <w:rPr>
                <w:rStyle w:val="IndexLink"/>
                <w:rtl w:val="true"/>
              </w:rPr>
              <w:tab/>
            </w:r>
            <w:r>
              <w:rPr>
                <w:rStyle w:val="IndexLink"/>
              </w:rPr>
              <w:t>122</w:t>
            </w:r>
          </w:hyperlink>
        </w:p>
        <w:p>
          <w:pPr>
            <w:pStyle w:val="Contents4"/>
            <w:tabs>
              <w:tab w:val="clear" w:pos="8176"/>
              <w:tab w:val="right" w:pos="9026" w:leader="dot"/>
            </w:tabs>
            <w:rPr/>
          </w:pPr>
          <w:hyperlink w:anchor="__RefHeading___Toc3066360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066362_2870459653">
            <w:r>
              <w:rPr>
                <w:webHidden/>
                <w:rStyle w:val="IndexLink"/>
                <w:rtl w:val="true"/>
              </w:rPr>
              <w:t>الف</w:t>
            </w:r>
            <w:r>
              <w:rPr>
                <w:rStyle w:val="IndexLink"/>
                <w:rtl w:val="true"/>
              </w:rPr>
              <w:t xml:space="preserve">: </w:t>
            </w:r>
            <w:r>
              <w:rPr>
                <w:rStyle w:val="IndexLink"/>
                <w:rtl w:val="true"/>
              </w:rPr>
              <w:t>ترجمه کلمه به کلمه</w:t>
            </w:r>
            <w:r>
              <w:rPr>
                <w:rStyle w:val="IndexLink"/>
                <w:rtl w:val="true"/>
              </w:rPr>
              <w:t xml:space="preserve">: </w:t>
            </w:r>
            <w:r>
              <w:rPr>
                <w:rStyle w:val="IndexLink"/>
                <w:rtl w:val="true"/>
              </w:rPr>
              <w:t xml:space="preserve">این گونه ترجمه هر کلمه قرآن را به زبان دوّم </w:t>
            </w:r>
            <w:r>
              <w:rPr>
                <w:rStyle w:val="IndexLink"/>
                <w:rtl w:val="true"/>
              </w:rPr>
              <w:t xml:space="preserve">( </w:t>
            </w:r>
            <w:r>
              <w:rPr>
                <w:rStyle w:val="IndexLink"/>
                <w:rtl w:val="true"/>
              </w:rPr>
              <w:t xml:space="preserve">مثل فارسی، ترکی </w:t>
            </w:r>
            <w:r>
              <w:rPr>
                <w:rStyle w:val="IndexLink"/>
                <w:rtl w:val="true"/>
              </w:rPr>
              <w:t xml:space="preserve">... ) </w:t>
            </w:r>
            <w:r>
              <w:rPr>
                <w:rStyle w:val="IndexLink"/>
                <w:rtl w:val="true"/>
              </w:rPr>
              <w:t>ترجمه می کنند و از توضیحات اضافی و اصلاح جمله بندی ترجمه باز می مانند</w:t>
            </w:r>
            <w:r>
              <w:rPr>
                <w:rStyle w:val="IndexLink"/>
                <w:rtl w:val="true"/>
              </w:rPr>
              <w:t xml:space="preserve">. </w:t>
            </w:r>
            <w:r>
              <w:rPr>
                <w:rStyle w:val="IndexLink"/>
                <w:rtl w:val="true"/>
              </w:rPr>
              <w:t>این گونه ترجمه ها برای آشنایی اولیه با لغات قرآن و تسلط بر زبان عرب مفید است</w:t>
            </w:r>
            <w:r>
              <w:rPr>
                <w:rStyle w:val="IndexLink"/>
                <w:rtl w:val="true"/>
              </w:rPr>
              <w:t xml:space="preserve">. </w:t>
            </w:r>
            <w:r>
              <w:rPr>
                <w:rStyle w:val="IndexLink"/>
                <w:rtl w:val="true"/>
              </w:rPr>
              <w:t>مثل</w:t>
            </w:r>
            <w:r>
              <w:rPr>
                <w:rStyle w:val="IndexLink"/>
                <w:rtl w:val="true"/>
              </w:rPr>
              <w:t xml:space="preserve">: </w:t>
            </w:r>
            <w:r>
              <w:rPr>
                <w:rStyle w:val="IndexLink"/>
                <w:rtl w:val="true"/>
              </w:rPr>
              <w:t>ترجمه قرآن آقای آیتی</w:t>
            </w:r>
            <w:r>
              <w:rPr>
                <w:rStyle w:val="IndexLink"/>
                <w:rtl w:val="true"/>
              </w:rPr>
              <w:t>.</w:t>
              <w:tab/>
            </w:r>
            <w:r>
              <w:rPr>
                <w:rStyle w:val="IndexLink"/>
              </w:rPr>
              <w:t>123</w:t>
            </w:r>
          </w:hyperlink>
        </w:p>
        <w:p>
          <w:pPr>
            <w:pStyle w:val="Contents3"/>
            <w:tabs>
              <w:tab w:val="clear" w:pos="8459"/>
              <w:tab w:val="right" w:pos="9026" w:leader="dot"/>
            </w:tabs>
            <w:rPr/>
          </w:pPr>
          <w:hyperlink w:anchor="__RefHeading___Toc3066364_2870459653">
            <w:r>
              <w:rPr>
                <w:webHidden/>
                <w:rStyle w:val="IndexLink"/>
              </w:rPr>
              <w:t>13</w:t>
            </w:r>
            <w:r>
              <w:rPr>
                <w:rStyle w:val="IndexLink"/>
                <w:rtl w:val="true"/>
              </w:rPr>
              <w:t>-</w:t>
            </w:r>
            <w:r>
              <w:rPr>
                <w:rStyle w:val="IndexLink"/>
                <w:rtl w:val="true"/>
              </w:rPr>
              <w:t>تفسیر قرآن</w:t>
            </w:r>
            <w:r>
              <w:rPr>
                <w:rStyle w:val="IndexLink"/>
                <w:rtl w:val="true"/>
              </w:rPr>
              <w:tab/>
            </w:r>
            <w:r>
              <w:rPr>
                <w:rStyle w:val="IndexLink"/>
              </w:rPr>
              <w:t>124</w:t>
            </w:r>
          </w:hyperlink>
        </w:p>
        <w:p>
          <w:pPr>
            <w:pStyle w:val="Contents3"/>
            <w:tabs>
              <w:tab w:val="clear" w:pos="8459"/>
              <w:tab w:val="right" w:pos="9026" w:leader="dot"/>
            </w:tabs>
            <w:rPr/>
          </w:pPr>
          <w:hyperlink w:anchor="__RefHeading___Toc3066366_2870459653">
            <w:r>
              <w:rPr>
                <w:webHidden/>
                <w:rStyle w:val="IndexLink"/>
              </w:rPr>
              <w:t>14</w:t>
            </w:r>
            <w:r>
              <w:rPr>
                <w:rStyle w:val="IndexLink"/>
                <w:rtl w:val="true"/>
              </w:rPr>
              <w:t>-</w:t>
            </w:r>
            <w:r>
              <w:rPr>
                <w:rStyle w:val="IndexLink"/>
                <w:rtl w:val="true"/>
              </w:rPr>
              <w:t>تاویل قرآن</w:t>
            </w:r>
            <w:r>
              <w:rPr>
                <w:rStyle w:val="IndexLink"/>
                <w:rtl w:val="true"/>
              </w:rPr>
              <w:tab/>
            </w:r>
            <w:r>
              <w:rPr>
                <w:rStyle w:val="IndexLink"/>
              </w:rPr>
              <w:t>128</w:t>
            </w:r>
          </w:hyperlink>
        </w:p>
        <w:p>
          <w:pPr>
            <w:pStyle w:val="Contents3"/>
            <w:tabs>
              <w:tab w:val="clear" w:pos="8459"/>
              <w:tab w:val="right" w:pos="9026" w:leader="dot"/>
            </w:tabs>
            <w:rPr/>
          </w:pPr>
          <w:hyperlink w:anchor="__RefHeading___Toc3066368_2870459653">
            <w:r>
              <w:rPr>
                <w:webHidden/>
                <w:rStyle w:val="IndexLink"/>
              </w:rPr>
              <w:t>15</w:t>
            </w:r>
            <w:r>
              <w:rPr>
                <w:rStyle w:val="IndexLink"/>
                <w:rtl w:val="true"/>
              </w:rPr>
              <w:t>-</w:t>
            </w:r>
            <w:r>
              <w:rPr>
                <w:rStyle w:val="IndexLink"/>
                <w:rtl w:val="true"/>
              </w:rPr>
              <w:t>دریافت باطن قرآن</w:t>
            </w:r>
            <w:r>
              <w:rPr>
                <w:rStyle w:val="IndexLink"/>
                <w:rtl w:val="true"/>
              </w:rPr>
              <w:tab/>
            </w:r>
            <w:r>
              <w:rPr>
                <w:rStyle w:val="IndexLink"/>
              </w:rPr>
              <w:t>130</w:t>
            </w:r>
          </w:hyperlink>
        </w:p>
        <w:p>
          <w:pPr>
            <w:pStyle w:val="Contents3"/>
            <w:tabs>
              <w:tab w:val="clear" w:pos="8459"/>
              <w:tab w:val="right" w:pos="9026" w:leader="dot"/>
            </w:tabs>
            <w:rPr/>
          </w:pPr>
          <w:hyperlink w:anchor="__RefHeading___Toc3066370_2870459653">
            <w:r>
              <w:rPr>
                <w:webHidden/>
                <w:rStyle w:val="IndexLink"/>
              </w:rPr>
              <w:t>16</w:t>
            </w:r>
            <w:r>
              <w:rPr>
                <w:rStyle w:val="IndexLink"/>
                <w:rtl w:val="true"/>
              </w:rPr>
              <w:t>-</w:t>
            </w:r>
            <w:r>
              <w:rPr>
                <w:rStyle w:val="IndexLink"/>
                <w:rtl w:val="true"/>
              </w:rPr>
              <w:t>عمل به قرآن و بر پاداشتن عدل</w:t>
            </w:r>
            <w:r>
              <w:rPr>
                <w:rStyle w:val="IndexLink"/>
                <w:rtl w:val="true"/>
              </w:rPr>
              <w:tab/>
            </w:r>
            <w:r>
              <w:rPr>
                <w:rStyle w:val="IndexLink"/>
              </w:rPr>
              <w:t>131</w:t>
            </w:r>
          </w:hyperlink>
        </w:p>
        <w:p>
          <w:pPr>
            <w:pStyle w:val="Contents2"/>
            <w:tabs>
              <w:tab w:val="clear" w:pos="8743"/>
              <w:tab w:val="right" w:pos="9026" w:leader="dot"/>
            </w:tabs>
            <w:rPr/>
          </w:pPr>
          <w:hyperlink w:anchor="__RefHeading___Toc3066372_2870459653">
            <w:r>
              <w:rPr>
                <w:webHidden/>
                <w:rStyle w:val="IndexLink"/>
                <w:rtl w:val="true"/>
              </w:rPr>
              <w:t>بخش چهارم</w:t>
            </w:r>
            <w:r>
              <w:rPr>
                <w:rStyle w:val="IndexLink"/>
                <w:rtl w:val="true"/>
              </w:rPr>
              <w:t xml:space="preserve">: </w:t>
            </w:r>
            <w:r>
              <w:rPr>
                <w:rStyle w:val="IndexLink"/>
                <w:rtl w:val="true"/>
              </w:rPr>
              <w:t>کلیاتی در مورد قرآن کریم</w:t>
            </w:r>
            <w:r>
              <w:rPr>
                <w:rStyle w:val="IndexLink"/>
                <w:rtl w:val="true"/>
              </w:rPr>
              <w:tab/>
            </w:r>
            <w:r>
              <w:rPr>
                <w:rStyle w:val="IndexLink"/>
              </w:rPr>
              <w:t>133</w:t>
            </w:r>
          </w:hyperlink>
        </w:p>
        <w:p>
          <w:pPr>
            <w:pStyle w:val="Contents3"/>
            <w:tabs>
              <w:tab w:val="clear" w:pos="8459"/>
              <w:tab w:val="right" w:pos="9026" w:leader="dot"/>
            </w:tabs>
            <w:rPr/>
          </w:pPr>
          <w:hyperlink w:anchor="__RefHeading___Toc3066374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066376_2870459653">
            <w:r>
              <w:rPr>
                <w:webHidden/>
                <w:rStyle w:val="IndexLink"/>
                <w:rtl w:val="true"/>
              </w:rPr>
              <w:t>درآمد</w:t>
            </w:r>
            <w:r>
              <w:rPr>
                <w:rStyle w:val="IndexLink"/>
                <w:rtl w:val="true"/>
              </w:rPr>
              <w:tab/>
            </w:r>
            <w:r>
              <w:rPr>
                <w:rStyle w:val="IndexLink"/>
              </w:rPr>
              <w:t>135</w:t>
            </w:r>
          </w:hyperlink>
        </w:p>
        <w:p>
          <w:pPr>
            <w:pStyle w:val="Contents3"/>
            <w:tabs>
              <w:tab w:val="clear" w:pos="8459"/>
              <w:tab w:val="right" w:pos="9026" w:leader="dot"/>
            </w:tabs>
            <w:rPr/>
          </w:pPr>
          <w:hyperlink w:anchor="__RefHeading___Toc3066378_2870459653">
            <w:r>
              <w:rPr>
                <w:webHidden/>
                <w:rStyle w:val="IndexLink"/>
              </w:rPr>
              <w:t>1</w:t>
            </w:r>
            <w:r>
              <w:rPr>
                <w:rStyle w:val="IndexLink"/>
                <w:rtl w:val="true"/>
              </w:rPr>
              <w:t>-</w:t>
            </w:r>
            <w:r>
              <w:rPr>
                <w:rStyle w:val="IndexLink"/>
                <w:rtl w:val="true"/>
              </w:rPr>
              <w:t xml:space="preserve">واژه </w:t>
            </w:r>
            <w:r>
              <w:rPr>
                <w:rStyle w:val="IndexLink"/>
                <w:rtl w:val="true"/>
              </w:rPr>
              <w:t xml:space="preserve">« </w:t>
            </w:r>
            <w:r>
              <w:rPr>
                <w:rStyle w:val="IndexLink"/>
                <w:rtl w:val="true"/>
              </w:rPr>
              <w:t xml:space="preserve">قرآن </w:t>
            </w:r>
            <w:r>
              <w:rPr>
                <w:rStyle w:val="IndexLink"/>
                <w:rtl w:val="true"/>
              </w:rPr>
              <w:t>»</w:t>
              <w:tab/>
            </w:r>
            <w:r>
              <w:rPr>
                <w:rStyle w:val="IndexLink"/>
              </w:rPr>
              <w:t>135</w:t>
            </w:r>
          </w:hyperlink>
        </w:p>
        <w:p>
          <w:pPr>
            <w:pStyle w:val="Contents3"/>
            <w:tabs>
              <w:tab w:val="clear" w:pos="8459"/>
              <w:tab w:val="right" w:pos="9026" w:leader="dot"/>
            </w:tabs>
            <w:rPr/>
          </w:pPr>
          <w:hyperlink w:anchor="__RefHeading___Toc3066380_2870459653">
            <w:r>
              <w:rPr>
                <w:webHidden/>
                <w:rStyle w:val="IndexLink"/>
              </w:rPr>
              <w:t>2</w:t>
            </w:r>
            <w:r>
              <w:rPr>
                <w:rStyle w:val="IndexLink"/>
                <w:rtl w:val="true"/>
              </w:rPr>
              <w:t>-</w:t>
            </w:r>
            <w:r>
              <w:rPr>
                <w:rStyle w:val="IndexLink"/>
                <w:rtl w:val="true"/>
              </w:rPr>
              <w:t>آیه</w:t>
            </w:r>
            <w:r>
              <w:rPr>
                <w:rStyle w:val="IndexLink"/>
                <w:rtl w:val="true"/>
              </w:rPr>
              <w:tab/>
            </w:r>
            <w:r>
              <w:rPr>
                <w:rStyle w:val="IndexLink"/>
              </w:rPr>
              <w:t>136</w:t>
            </w:r>
          </w:hyperlink>
        </w:p>
        <w:p>
          <w:pPr>
            <w:pStyle w:val="Contents3"/>
            <w:tabs>
              <w:tab w:val="clear" w:pos="8459"/>
              <w:tab w:val="right" w:pos="9026" w:leader="dot"/>
            </w:tabs>
            <w:rPr/>
          </w:pPr>
          <w:hyperlink w:anchor="__RefHeading___Toc3066382_2870459653">
            <w:r>
              <w:rPr>
                <w:webHidden/>
                <w:rStyle w:val="IndexLink"/>
              </w:rPr>
              <w:t>3</w:t>
            </w:r>
            <w:r>
              <w:rPr>
                <w:rStyle w:val="IndexLink"/>
                <w:rtl w:val="true"/>
              </w:rPr>
              <w:t>-</w:t>
            </w:r>
            <w:r>
              <w:rPr>
                <w:rStyle w:val="IndexLink"/>
                <w:rtl w:val="true"/>
              </w:rPr>
              <w:t>سوره</w:t>
            </w:r>
            <w:r>
              <w:rPr>
                <w:rStyle w:val="IndexLink"/>
                <w:rtl w:val="true"/>
              </w:rPr>
              <w:tab/>
            </w:r>
            <w:r>
              <w:rPr>
                <w:rStyle w:val="IndexLink"/>
              </w:rPr>
              <w:t>138</w:t>
            </w:r>
          </w:hyperlink>
        </w:p>
        <w:p>
          <w:pPr>
            <w:pStyle w:val="Contents2"/>
            <w:tabs>
              <w:tab w:val="clear" w:pos="8743"/>
              <w:tab w:val="right" w:pos="9026" w:leader="dot"/>
            </w:tabs>
            <w:rPr/>
          </w:pPr>
          <w:hyperlink w:anchor="__RefHeading___Toc3066384_2870459653">
            <w:r>
              <w:rPr>
                <w:webHidden/>
                <w:rStyle w:val="IndexLink"/>
                <w:rtl w:val="true"/>
              </w:rPr>
              <w:t>ترتیب سوره ها</w:t>
            </w:r>
            <w:r>
              <w:rPr>
                <w:rStyle w:val="IndexLink"/>
                <w:rtl w:val="true"/>
              </w:rPr>
              <w:tab/>
            </w:r>
            <w:r>
              <w:rPr>
                <w:rStyle w:val="IndexLink"/>
              </w:rPr>
              <w:t>139</w:t>
            </w:r>
          </w:hyperlink>
        </w:p>
        <w:p>
          <w:pPr>
            <w:pStyle w:val="Contents2"/>
            <w:tabs>
              <w:tab w:val="clear" w:pos="8743"/>
              <w:tab w:val="right" w:pos="9026" w:leader="dot"/>
            </w:tabs>
            <w:rPr/>
          </w:pPr>
          <w:hyperlink w:anchor="__RefHeading___Toc3066386_2870459653">
            <w:r>
              <w:rPr>
                <w:webHidden/>
                <w:rStyle w:val="IndexLink"/>
                <w:rtl w:val="true"/>
              </w:rPr>
              <w:t>نام گذاری سوره ها</w:t>
            </w:r>
            <w:r>
              <w:rPr>
                <w:rStyle w:val="IndexLink"/>
                <w:rtl w:val="true"/>
              </w:rPr>
              <w:tab/>
            </w:r>
            <w:r>
              <w:rPr>
                <w:rStyle w:val="IndexLink"/>
              </w:rPr>
              <w:t>139</w:t>
            </w:r>
          </w:hyperlink>
        </w:p>
        <w:p>
          <w:pPr>
            <w:pStyle w:val="Contents2"/>
            <w:tabs>
              <w:tab w:val="clear" w:pos="8743"/>
              <w:tab w:val="right" w:pos="9026" w:leader="dot"/>
            </w:tabs>
            <w:rPr/>
          </w:pPr>
          <w:hyperlink w:anchor="__RefHeading___Toc3066388_2870459653">
            <w:r>
              <w:rPr>
                <w:webHidden/>
                <w:rStyle w:val="IndexLink"/>
                <w:rtl w:val="true"/>
              </w:rPr>
              <w:t>اسامی بخش هایی از قرآن</w:t>
            </w:r>
            <w:r>
              <w:rPr>
                <w:rStyle w:val="IndexLink"/>
                <w:rtl w:val="true"/>
              </w:rPr>
              <w:tab/>
            </w:r>
            <w:r>
              <w:rPr>
                <w:rStyle w:val="IndexLink"/>
              </w:rPr>
              <w:t>141</w:t>
            </w:r>
          </w:hyperlink>
        </w:p>
        <w:p>
          <w:pPr>
            <w:pStyle w:val="Contents2"/>
            <w:tabs>
              <w:tab w:val="clear" w:pos="8743"/>
              <w:tab w:val="right" w:pos="9026" w:leader="dot"/>
            </w:tabs>
            <w:rPr/>
          </w:pPr>
          <w:hyperlink w:anchor="__RefHeading___Toc3066390_2870459653">
            <w:r>
              <w:rPr>
                <w:webHidden/>
                <w:rStyle w:val="IndexLink"/>
              </w:rPr>
              <w:t>4</w:t>
            </w:r>
            <w:r>
              <w:rPr>
                <w:rStyle w:val="IndexLink"/>
                <w:rtl w:val="true"/>
              </w:rPr>
              <w:t>-</w:t>
            </w:r>
            <w:r>
              <w:rPr>
                <w:rStyle w:val="IndexLink"/>
                <w:rtl w:val="true"/>
              </w:rPr>
              <w:t>اطلاعات قرآنی</w:t>
            </w:r>
            <w:r>
              <w:rPr>
                <w:rStyle w:val="IndexLink"/>
                <w:rtl w:val="true"/>
              </w:rPr>
              <w:tab/>
            </w:r>
            <w:r>
              <w:rPr>
                <w:rStyle w:val="IndexLink"/>
              </w:rPr>
              <w:t>142</w:t>
            </w:r>
          </w:hyperlink>
        </w:p>
        <w:p>
          <w:pPr>
            <w:pStyle w:val="Contents2"/>
            <w:tabs>
              <w:tab w:val="clear" w:pos="8743"/>
              <w:tab w:val="right" w:pos="9026" w:leader="dot"/>
            </w:tabs>
            <w:rPr/>
          </w:pPr>
          <w:hyperlink w:anchor="__RefHeading___Toc3066392_2870459653">
            <w:r>
              <w:rPr>
                <w:webHidden/>
                <w:rStyle w:val="IndexLink"/>
                <w:rtl w:val="true"/>
              </w:rPr>
              <w:t>فهرست آیات</w:t>
            </w:r>
            <w:r>
              <w:rPr>
                <w:rStyle w:val="IndexLink"/>
                <w:rtl w:val="true"/>
              </w:rPr>
              <w:tab/>
            </w:r>
            <w:r>
              <w:rPr>
                <w:rStyle w:val="IndexLink"/>
              </w:rPr>
              <w:t>145</w:t>
            </w:r>
          </w:hyperlink>
        </w:p>
        <w:p>
          <w:pPr>
            <w:pStyle w:val="Contents2"/>
            <w:tabs>
              <w:tab w:val="clear" w:pos="8743"/>
              <w:tab w:val="right" w:pos="9026" w:leader="dot"/>
            </w:tabs>
            <w:rPr/>
          </w:pPr>
          <w:hyperlink w:anchor="__RefHeading___Toc3066394_2870459653">
            <w:r>
              <w:rPr>
                <w:webHidden/>
                <w:rStyle w:val="IndexLink"/>
                <w:rtl w:val="true"/>
              </w:rPr>
              <w:t>منابع و مصادر</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2_103929"/>
      <w:bookmarkStart w:id="1" w:name="pg10912_103929"/>
      <w:bookmarkEnd w:id="1"/>
    </w:p>
    <w:p>
      <w:pPr>
        <w:pStyle w:val="Heading2"/>
        <w:numPr>
          <w:ilvl w:val="1"/>
          <w:numId w:val="1"/>
        </w:numPr>
        <w:rPr/>
      </w:pPr>
      <w:bookmarkStart w:id="2" w:name="pg10912_103929"/>
      <w:bookmarkStart w:id="3" w:name="__RefHeading___Toc306604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آشنائی و فهم قرآن، آداب روخوانی و از برخوانی، تاثیرات فردی و اجتماعی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رضائی 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مسلم،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آشنائی و فهم قرآن، آداب روخوانی و از برخوانی، تاثیرات فردی و اجتماعی قرائت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20394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پریسا صادقیان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604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رضایی اصفهانی، محمد علی،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آشنایی و فهم قرآن، آداب روخوانی و از برخوانی، تأثیرات فردی و اجتماعی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مسلم،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ISBN: 964-90678-9-2</w:t>
      </w:r>
    </w:p>
    <w:p>
      <w:pPr>
        <w:pStyle w:val="BookText"/>
        <w:rPr/>
      </w:pPr>
      <w:r>
        <w:rPr>
          <w:rFonts w:ascii="IRNazanin" w:hAnsi="IRNazanin" w:eastAsia="IRNazanin"/>
          <w:color w:val="111111"/>
          <w:sz w:val="28"/>
          <w:sz w:val="28"/>
          <w:szCs w:val="28"/>
          <w:rtl w:val="true"/>
          <w:lang w:bidi="fa-IR"/>
        </w:rPr>
        <w:t>فهرست نویسی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آشنایی و فهم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روخوانی و از برخوانی، تأثیرات فردی و اجتماعی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BP75 297</w:t>
      </w:r>
    </w:p>
    <w:p>
      <w:pPr>
        <w:pStyle w:val="BookText"/>
        <w:rPr/>
      </w:pPr>
      <w:r>
        <w:rPr>
          <w:rFonts w:ascii="IRNazanin" w:hAnsi="IRNazanin" w:eastAsia="IRNazanin"/>
          <w:color w:val="111111"/>
          <w:sz w:val="28"/>
          <w:sz w:val="28"/>
          <w:szCs w:val="28"/>
          <w:rtl w:val="true"/>
          <w:lang w:bidi="fa-IR"/>
        </w:rPr>
        <w:t xml:space="preserve">کتاب خانه ملی ایران </w:t>
      </w:r>
      <w:r>
        <w:rPr>
          <w:rFonts w:eastAsia="IRNazanin" w:cs="IRNazanin"/>
          <w:color w:val="111111"/>
          <w:sz w:val="28"/>
          <w:szCs w:val="28"/>
          <w:lang w:bidi="fa-IR"/>
        </w:rPr>
        <w:t>20394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آشنایی و فهم قرآن، آداب روخوانی و از برخوانی تأثیرات فردی و اجتماعی قرائت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علی رضایی اصفهانی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شهید مسلم</w:t>
      </w:r>
    </w:p>
    <w:p>
      <w:pPr>
        <w:pStyle w:val="BookText"/>
        <w:rPr/>
      </w:pPr>
      <w:r>
        <w:rPr>
          <w:rFonts w:ascii="IRNazanin" w:hAnsi="IRNazanin" w:eastAsia="IRNazanin"/>
          <w:color w:val="111111"/>
          <w:sz w:val="28"/>
          <w:sz w:val="28"/>
          <w:szCs w:val="28"/>
          <w:rtl w:val="true"/>
          <w:lang w:bidi="fa-IR"/>
        </w:rPr>
        <w:t>ویرایش و بازخوانی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اسماعیلی</w:t>
      </w:r>
    </w:p>
    <w:p>
      <w:pPr>
        <w:pStyle w:val="BookText"/>
        <w:rPr/>
      </w:pPr>
      <w:r>
        <w:rPr>
          <w:rFonts w:ascii="IRNazanin" w:hAnsi="IRNazanin" w:eastAsia="IRNazanin"/>
          <w:color w:val="111111"/>
          <w:sz w:val="28"/>
          <w:sz w:val="28"/>
          <w:szCs w:val="28"/>
          <w:rtl w:val="true"/>
          <w:lang w:bidi="fa-IR"/>
        </w:rPr>
        <w:t>لیتوگرافی و چاپ و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90678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964-90678-9-2</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بزرگمهر، جنب ایران مرینوس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259495</w:t>
      </w:r>
      <w:r>
        <w:rPr>
          <w:rFonts w:eastAsia="IRNazanin" w:cs="IRNazanin"/>
          <w:color w:val="111111"/>
          <w:sz w:val="28"/>
          <w:szCs w:val="28"/>
          <w:rtl w:val="true"/>
          <w:lang w:bidi="fa-IR"/>
        </w:rPr>
        <w:t>-</w:t>
      </w:r>
      <w:r>
        <w:rPr>
          <w:rFonts w:eastAsia="IRNazanin" w:cs="IRNazanin"/>
          <w:color w:val="111111"/>
          <w:sz w:val="28"/>
          <w:szCs w:val="28"/>
          <w:lang w:bidi="fa-IR"/>
        </w:rPr>
        <w:t>0311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50249</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ٱللَّٰهِ ٱلرَّحْمٰنِ ٱلرَّحِيمِ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12_103937"/>
      <w:bookmarkStart w:id="8" w:name="pg10912_103937"/>
      <w:bookmarkEnd w:id="8"/>
    </w:p>
    <w:p>
      <w:pPr>
        <w:pStyle w:val="Heading2"/>
        <w:numPr>
          <w:ilvl w:val="1"/>
          <w:numId w:val="1"/>
        </w:numPr>
        <w:rPr/>
      </w:pPr>
      <w:bookmarkStart w:id="9" w:name="pg10912_103937"/>
      <w:bookmarkStart w:id="10" w:name="__RefHeading___Toc3066044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روخوانی و از بر خوانی قرآن کریم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روخوانی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قرائت قرآن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آداب روخوانی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قرائت قرآن کریم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وضو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قبل از تلاوت قرآن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از شیطان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روی قرآن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کوتاهی صدا در قرائت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قرآن</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خواندن قرآن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با صدای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 لحن عربی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تلاوت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قرائت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نیکو برای قرائت قرآن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نامناسب برای قرائت قرآن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قرائت قرآن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 سکوت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قرآن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در هنگام تلاوت آیات سجده دار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احکام خاصّ آیات سجده دار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با آرامش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با حالت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قرائت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اتمام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تلاوت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ختم قرآن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در مکّه</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ختم قرآن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و معنوی قرائت قرآن کریم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هدف قاری قرآن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با توجّه به معانی قرآن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و تفکّر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فروتنی و بیم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متعدّد با عمل واحد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حقایق آیات الهی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قرآن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قرآن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تجلّی خداوند در قرآن کریم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برخوانی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گل واژه های الهی بر گل برگ ها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آوردهای حفظ قرآن کریم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سفیران الهی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عالی ترین درجه ی بهشت</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عذاب</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پاداش برای سختی حفظ قرآن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مقدّمه عمل به قرآن است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حفظ قرآن در زبان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در حفظ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معنوی و باطنی حفظ</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حفظ</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خود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نسخه واحد از قرآن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تمركز حواس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روانی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حافظه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ترتیب در حفظ</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زیاد و شنیدن بسیار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مشترک با حافظان قرآن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ذهنی با هر آیه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 سوره های قرآن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آیات مکرّر و مشابه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قواعد ادبیات عرب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حفظ کنیم و خوب حفظ کنیم</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استعداد خود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مناسب حفظ قرآن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متناسب با حفظ قرآن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با نگاه به قرآن منافات ندارد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اشتباهات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تکرار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رقم و نشانی آیات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فراموشی آیات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حفظ قرآن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تکرار آیات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استفاده از نوارهای ترتیل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نوشتن آیات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و کودکان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قرآن بر انسان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قرائت قرآن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قرائت قرآن در زندگی فردی انسان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درهای اطاعت حق</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درهای گناه</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دعا قبل و بعد از قرائت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قاری قرآن یک دعای مستجاب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باعث افزایش ایمان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الهی از طریق قرآن می بارد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باطنی و سازندگی روحی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شرعی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شدن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قدرت تفکّر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چشم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تربیتی بر فرزندان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آتش است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خداست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دل را زنده می کند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زنگار دل را می زداید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مانع فحشا و منکرات می شود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قرائت قرآن در زندگی اجتماعی انسان</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قرآن در اجتماع</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علوم جدید و رشد آن 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اجتماعی در مسابقات قرآنی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زبان قرآن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مردم از تعالیم قرآن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دردهای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مردم از حکومت ستمگران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مردم از شرک و بت پرستی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مردم از خرافات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حفظ قرآن بر انسان و جامعه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آشنایی با قرآن و فهم آن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قرآن کریم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قرآن مجید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روخوانی قرآن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همراه روخواندن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مکرّر به قرآن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سپاری قرآن </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قرآن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کریم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باطن قرآن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و بر پاداشتن عدل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 مورد قرآن کریم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معنای اصطلاحی سوره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ترتیب سوره 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نامگذاری سوره 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اسامی بخش هایی از قرآن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قرآنی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مصادر</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2" w:name="pg10912_103952"/>
    </w:p>
    <w:p>
      <w:pPr>
        <w:pStyle w:val="Heading2"/>
        <w:numPr>
          <w:ilvl w:val="1"/>
          <w:numId w:val="1"/>
        </w:numPr>
        <w:rPr/>
      </w:pPr>
      <w:bookmarkStart w:id="13" w:name="__RefHeading___Toc3066046_2870459653"/>
      <w:bookmarkStart w:id="14" w:name="_Toc4"/>
      <w:bookmarkEnd w:id="12"/>
      <w:bookmarkEnd w:id="13"/>
      <w:r>
        <w:rPr>
          <w:rtl w:val="true"/>
        </w:rPr>
        <w:t>بخش اوّل</w:t>
      </w:r>
      <w:r>
        <w:rPr>
          <w:rtl w:val="true"/>
        </w:rPr>
        <w:t xml:space="preserve">: </w:t>
      </w:r>
      <w:r>
        <w:rPr>
          <w:rtl w:val="true"/>
        </w:rPr>
        <w:t xml:space="preserve">روخوانی و از برخوانی قرآن کریم </w:t>
      </w:r>
      <w:r>
        <w:rPr>
          <w:rtl w:val="true"/>
        </w:rPr>
        <w:t xml:space="preserve">( </w:t>
      </w:r>
      <w:r>
        <w:rPr>
          <w:rtl w:val="true"/>
        </w:rPr>
        <w:t xml:space="preserve">قرائت و حفظ </w:t>
      </w:r>
      <w:r>
        <w:rPr>
          <w:rtl w:val="true"/>
        </w:rPr>
        <w:t>)</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066048_2870459653"/>
      <w:bookmarkStart w:id="16" w:name="_Toc5"/>
      <w:bookmarkEnd w:id="15"/>
      <w:r>
        <w:rPr>
          <w:rtl w:val="true"/>
        </w:rPr>
        <w:t>اشاره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912_103956"/>
      <w:bookmarkStart w:id="18" w:name="pg10912_103956"/>
      <w:bookmarkEnd w:id="18"/>
    </w:p>
    <w:p>
      <w:pPr>
        <w:pStyle w:val="Heading3"/>
        <w:numPr>
          <w:ilvl w:val="2"/>
          <w:numId w:val="1"/>
        </w:numPr>
        <w:rPr/>
      </w:pPr>
      <w:bookmarkStart w:id="19" w:name="pg10912_103956"/>
      <w:bookmarkStart w:id="20" w:name="__RefHeading___Toc3066050_2870459653"/>
      <w:bookmarkStart w:id="21" w:name="_Toc6"/>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خواندن آیات قرآن و از بر کردن آن تاریخی به قدمت خود قرآن کریم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همان زمان که قرآن نازل گشت عدّه ای از مسلمانان در پی قرائت و حفظ قرآن بر آمدند و حتّی تعدادی به نام حافظان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 علیه 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دستور خود قرآن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قرآن بخوانید</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بر اساس سفارش های پیامبر اکرم صلی الله علیه و آله و احساس وظیفه ای که نسبت به کلام الهی داشتند به خواندن قرآن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نیکو هنوز هم در بین مسلمانان رواج دارد و از توجّه به قرائت و حفظ قرآن کریم نه تنها کاسته نشده بلکه هر روز بیشتر می شود و در این مورد سبک ها و روش های جدیدی ابداع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مسلمانان به قرآن موجب پیدایش علوم جدیدی در بین </w:t>
      </w:r>
    </w:p>
    <w:p>
      <w:pPr>
        <w:pStyle w:val="BookText"/>
        <w:rPr/>
      </w:pPr>
      <w:r>
        <w:rPr>
          <w:rFonts w:ascii="IRNazanin" w:hAnsi="IRNazanin" w:eastAsia="IRNazanin"/>
          <w:color w:val="111111"/>
          <w:sz w:val="28"/>
          <w:sz w:val="28"/>
          <w:szCs w:val="28"/>
          <w:rtl w:val="true"/>
          <w:lang w:bidi="fa-IR"/>
        </w:rPr>
        <w:t>مسلمانان مثل علم تجوید و قرائت گردید که در جای خود مهم و قابل برّرسی است و در کنار آن آداب تلاوت و روش های حفظ قرآن کریم مورد عنایت قرار گرفته و کتاب های متعدّدی در مورد آن ها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بخش فضایل و شرایط و مقدّمات یا آداب ظاهری و باطنی روخوانی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اصطلاحی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قرآن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راه بردهایی جهت انجام بهتر قرائت و حفظ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ورود به این مباحث تذکّر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 آنیم تا بیشتر از آیات قرآن و روایات معتبر استفاده کنیم</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لغوی و اصطلاحی قرائت و نیز آثار قرائت و حفظ قرآن در یک بخش جداگانه برّرسی می شود و لذا در این بخش به این مطلب نمی پردازیم و فقط ممکن است اشاراتی در آیات و روایات باشد که در لابلای مباحث راه پیدا می کند</w:t>
      </w:r>
      <w:r>
        <w:rPr>
          <w:rFonts w:eastAsia="IRNazanin" w:cs="IRNazanin"/>
          <w:color w:val="111111"/>
          <w:sz w:val="28"/>
          <w:szCs w:val="28"/>
          <w:rtl w:val="true"/>
          <w:lang w:bidi="fa-IR"/>
        </w:rPr>
        <w:t xml:space="preserve">. </w:t>
      </w:r>
      <w:bookmarkStart w:id="22" w:name="pg10912_103959"/>
    </w:p>
    <w:p>
      <w:pPr>
        <w:pStyle w:val="Heading3"/>
        <w:numPr>
          <w:ilvl w:val="2"/>
          <w:numId w:val="1"/>
        </w:numPr>
        <w:rPr/>
      </w:pPr>
      <w:bookmarkStart w:id="23" w:name="__RefHeading___Toc3066052_2870459653"/>
      <w:bookmarkStart w:id="24" w:name="_Toc7"/>
      <w:bookmarkEnd w:id="22"/>
      <w:bookmarkEnd w:id="23"/>
      <w:r>
        <w:rPr>
          <w:rtl w:val="true"/>
        </w:rPr>
        <w:t>فصل اوّل</w:t>
      </w:r>
      <w:r>
        <w:rPr>
          <w:rtl w:val="true"/>
        </w:rPr>
        <w:t xml:space="preserve">: </w:t>
      </w:r>
      <w:r>
        <w:rPr>
          <w:rtl w:val="true"/>
        </w:rPr>
        <w:t xml:space="preserve">روخوانی قرآن کریم </w:t>
      </w:r>
      <w:r>
        <w:rPr>
          <w:rtl w:val="true"/>
        </w:rPr>
        <w:t xml:space="preserve">( </w:t>
      </w:r>
      <w:r>
        <w:rPr>
          <w:rtl w:val="true"/>
        </w:rPr>
        <w:t xml:space="preserve">قرائت </w:t>
      </w:r>
      <w:r>
        <w:rPr>
          <w:rtl w:val="true"/>
        </w:rPr>
        <w:t>)</w:t>
      </w:r>
      <w:bookmarkEnd w:id="24"/>
    </w:p>
    <w:p>
      <w:pPr>
        <w:pStyle w:val="Heading4"/>
        <w:numPr>
          <w:ilvl w:val="3"/>
          <w:numId w:val="1"/>
        </w:numPr>
        <w:rPr/>
      </w:pPr>
      <w:bookmarkStart w:id="25" w:name="__RefHeading___Toc3066054_2870459653"/>
      <w:bookmarkStart w:id="26" w:name="_Toc8"/>
      <w:bookmarkEnd w:id="25"/>
      <w:r>
        <w:rPr>
          <w:rtl w:val="true"/>
        </w:rPr>
        <w:t>اشاره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روخوانی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7" w:name="__RefHeading___Toc3066056_2870459653"/>
      <w:bookmarkStart w:id="28" w:name="_Toc9"/>
      <w:bookmarkEnd w:id="27"/>
      <w:r>
        <w:rPr>
          <w:rtl w:val="true"/>
        </w:rPr>
        <w:t>درآمد</w:t>
      </w:r>
      <w:r>
        <w:rPr>
          <w:rtl w:val="true"/>
        </w:rPr>
        <w:t xml:space="preserve">: </w:t>
      </w:r>
      <w:r>
        <w:rPr>
          <w:rtl w:val="true"/>
        </w:rPr>
        <w:t>اهمّیّت قرائت قرآن</w:t>
      </w:r>
      <w:bookmarkEnd w:id="28"/>
    </w:p>
    <w:p>
      <w:pPr>
        <w:pStyle w:val="BookText"/>
        <w:rPr/>
      </w:pPr>
      <w:r>
        <w:rPr>
          <w:rFonts w:ascii="IRNazanin" w:hAnsi="IRNazanin" w:eastAsia="IRNazanin"/>
          <w:color w:val="111111"/>
          <w:sz w:val="28"/>
          <w:sz w:val="28"/>
          <w:szCs w:val="28"/>
          <w:rtl w:val="true"/>
          <w:lang w:bidi="fa-IR"/>
        </w:rPr>
        <w:t>چه زیباست که انسان سخن خدا را زمزمه کند و با ترنم آیات حق به میهمانی خدا برود و از سفره فیض و رحمت او خوشه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نعمتی به بشریّت داده نشده بود مگر اجازه ی بازگویی کلام الهى همین مطلب بس بود که انسان عمری را در سجده ی شکر به 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آشنایی با سخن خدا و تکرار کلمات الهی یکی از موهبت هایی است که خداوند به برخی از بندگان خود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آیاتی که بر پیامبر اسلام صلی الله وعلیه وآله نازل شد با دستور قرائت شروع می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قرائت مورد تأکید آیات قرآن و احادیث اهل بیت علیهم السلام قرار گرفته است و از جهات مختلفی اهمیّت آن را یادآور شده اند</w:t>
      </w:r>
      <w:r>
        <w:rPr>
          <w:rFonts w:eastAsia="IRNazanin" w:cs="IRNazanin"/>
          <w:color w:val="111111"/>
          <w:sz w:val="28"/>
          <w:szCs w:val="28"/>
          <w:rtl w:val="true"/>
          <w:lang w:bidi="fa-IR"/>
        </w:rPr>
        <w:t xml:space="preserve">. </w:t>
      </w:r>
      <w:bookmarkStart w:id="29" w:name="pg10912_103961"/>
    </w:p>
    <w:p>
      <w:pPr>
        <w:pStyle w:val="BookText"/>
        <w:rPr/>
      </w:pPr>
      <w:bookmarkEnd w:id="29"/>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اندازه می توانید قرآن بخوانید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روایتی از پیامبر اسلام 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ضیافت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ی مهمانی خدا  است هر چه می توانید از آن بردارید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روایتی از امام صادق علیه السلام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است ان که انسان مؤمن نمیرد مگر آن که قرآن را فرا گرفته باشد یا در حال فراگیری آن باشد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بهشت به تعداد آیات قرآن است به قاری قرآن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بیا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Heading4"/>
        <w:numPr>
          <w:ilvl w:val="3"/>
          <w:numId w:val="1"/>
        </w:numPr>
        <w:rPr/>
      </w:pPr>
      <w:bookmarkStart w:id="30" w:name="__RefHeading___Toc3066058_2870459653"/>
      <w:bookmarkStart w:id="31" w:name="_Toc10"/>
      <w:bookmarkEnd w:id="30"/>
      <w:r>
        <w:rPr>
          <w:rtl w:val="true"/>
        </w:rPr>
        <w:t xml:space="preserve">آداب روخوانی </w:t>
      </w:r>
      <w:r>
        <w:rPr>
          <w:rtl w:val="true"/>
        </w:rPr>
        <w:t xml:space="preserve">( </w:t>
      </w:r>
      <w:r>
        <w:rPr>
          <w:rtl w:val="true"/>
        </w:rPr>
        <w:t xml:space="preserve">قرائت </w:t>
      </w:r>
      <w:r>
        <w:rPr>
          <w:rtl w:val="true"/>
        </w:rPr>
        <w:t xml:space="preserve">) </w:t>
      </w:r>
      <w:r>
        <w:rPr>
          <w:rtl w:val="true"/>
        </w:rPr>
        <w:t>قرآن</w:t>
      </w:r>
      <w:bookmarkEnd w:id="31"/>
    </w:p>
    <w:p>
      <w:pPr>
        <w:pStyle w:val="Heading5"/>
        <w:numPr>
          <w:ilvl w:val="4"/>
          <w:numId w:val="1"/>
        </w:numPr>
        <w:rPr/>
      </w:pPr>
      <w:bookmarkStart w:id="32" w:name="__RefHeading___Toc3066060_2870459653"/>
      <w:bookmarkStart w:id="33" w:name="_Toc11"/>
      <w:bookmarkEnd w:id="32"/>
      <w:r>
        <w:rPr>
          <w:rtl w:val="true"/>
        </w:rPr>
        <w:t>اشاره</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داشتن حدّ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مفسّران قرآن آن را این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شکل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نیکویی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است عمل مشروع به آن صورت واقع شود چه از نظر دینی یا عقلانی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آداب هر کار عبارت است از صورت نیکو و روش خوبی که در شکل آن کار پیش گرفته می شود که انسان را از تخلّف از حدود و مرزها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قرآن کریم آدابی ذکر شده که سرچشمه، ریشه و خواستگاه 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خود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سکوت در هنگام خواندن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که در روایات اهل بیت علیهم السلام در مورد قرآن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بسم الله گفتن و دعای قبل و بعد قرائت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و عقلا در مورد احترام گذاردن به کلام الهی و جلوگیری از هتک و بی احترامی به آن و استفاده بهتر و عمیق 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دل یعنی عشق به حضرت حق که موجب عشق به کلام او می شود یعنی انسان چیزهای زیبا را دوست دارد و در مقابل آن خضوع می کند و زیباترین چیزها بلکه زیبایی مطلق خداست و هر چه متعلّق به اوست از جمله قرآن که کلام اوست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به کلام حضرت حق عشق می ورزد و آن را اکرام می کند و بر دیده می نهد و زیبا می 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سرچشمه هاست که بحث آداب قرائت قرآن پیش می آید یعنی قرائت قرآن مثل هر کار مهمّ دیگری دارای مقدّمات و شرایطی است که ما آن ها را آداب می نامیم چراکه خواننده قرآن در </w:t>
      </w:r>
      <w:bookmarkStart w:id="34" w:name="pg10912_103967"/>
    </w:p>
    <w:p>
      <w:pPr>
        <w:pStyle w:val="BookText"/>
        <w:rPr/>
      </w:pPr>
      <w:bookmarkEnd w:id="34"/>
      <w:r>
        <w:rPr>
          <w:rFonts w:ascii="IRNazanin" w:hAnsi="IRNazanin" w:eastAsia="IRNazanin"/>
          <w:color w:val="111111"/>
          <w:sz w:val="28"/>
          <w:sz w:val="28"/>
          <w:szCs w:val="28"/>
          <w:rtl w:val="true"/>
          <w:lang w:bidi="fa-IR"/>
        </w:rPr>
        <w:t>محضر خداست و لازم است که ادب حضور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آداب را به دو قسمت آداب ظاهری و باطنی تقسیم می کنیم و سپس با خوشه چینی از آیات قرآن و احادیث اهل بیت علیهم اسلام مروری کوتاه بر هر کدام از آن ها می کنیم</w:t>
      </w:r>
      <w:r>
        <w:rPr>
          <w:rFonts w:eastAsia="IRNazanin" w:cs="IRNazanin"/>
          <w:color w:val="111111"/>
          <w:sz w:val="28"/>
          <w:szCs w:val="28"/>
          <w:rtl w:val="true"/>
          <w:lang w:bidi="fa-IR"/>
        </w:rPr>
        <w:t>.</w:t>
      </w:r>
    </w:p>
    <w:p>
      <w:pPr>
        <w:pStyle w:val="Heading5"/>
        <w:numPr>
          <w:ilvl w:val="4"/>
          <w:numId w:val="1"/>
        </w:numPr>
        <w:rPr/>
      </w:pPr>
      <w:bookmarkStart w:id="35" w:name="__RefHeading___Toc3066062_2870459653"/>
      <w:bookmarkStart w:id="36" w:name="_Toc12"/>
      <w:bookmarkEnd w:id="35"/>
      <w:r>
        <w:rPr>
          <w:rtl w:val="true"/>
        </w:rPr>
        <w:t>الف</w:t>
      </w:r>
      <w:r>
        <w:rPr>
          <w:rtl w:val="true"/>
        </w:rPr>
        <w:t xml:space="preserve">: </w:t>
      </w:r>
      <w:r>
        <w:rPr>
          <w:rtl w:val="true"/>
        </w:rPr>
        <w:t>آداب ظاهری قرائت قرآن کریم</w:t>
      </w:r>
      <w:bookmarkEnd w:id="36"/>
    </w:p>
    <w:p>
      <w:pPr>
        <w:pStyle w:val="Heading6"/>
        <w:numPr>
          <w:ilvl w:val="5"/>
          <w:numId w:val="1"/>
        </w:numPr>
        <w:rPr/>
      </w:pPr>
      <w:bookmarkStart w:id="37" w:name="__RefHeading___Toc3066064_2870459653"/>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وقتی انسان در محضر شخصیّت بزرگی قرار می گیرد، بسیار مؤدّب و با ظاهری آراسته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نیز نوعی شرف یابی به محضر قرآن کریم و صاحب آن سخن یعنی حضرت حق است چرا که از طرفی قرآن خواندن سخن گفتن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الله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دوست دارد با خدایش سخن بگوید قرآن بخواند</w:t>
      </w:r>
      <w:r>
        <w:rPr>
          <w:rFonts w:eastAsia="IRNazanin" w:cs="IRNazanin"/>
          <w:color w:val="111111"/>
          <w:sz w:val="28"/>
          <w:szCs w:val="28"/>
          <w:rtl w:val="true"/>
          <w:lang w:bidi="fa-IR"/>
        </w:rPr>
        <w:t>. »</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قاری قرآن خود را مخاطب سخن خداوند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 با ما سخن می گوید باید تمام مقدّمات، شرایط و آداب حضور را رعایت کنیم تا بهره ی بیشتری ببریم و مورد لطف و محبّت او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ظاهری قرائت قرآن عبارت است از؛ </w:t>
      </w:r>
      <w:bookmarkStart w:id="39" w:name="pg10912_103969"/>
    </w:p>
    <w:p>
      <w:pPr>
        <w:pStyle w:val="Heading6"/>
        <w:numPr>
          <w:ilvl w:val="5"/>
          <w:numId w:val="1"/>
        </w:numPr>
        <w:rPr/>
      </w:pPr>
      <w:bookmarkStart w:id="40" w:name="__RefHeading___Toc3066066_2870459653"/>
      <w:bookmarkStart w:id="41" w:name="_Toc14"/>
      <w:bookmarkEnd w:id="39"/>
      <w:bookmarkEnd w:id="40"/>
      <w:r>
        <w:rPr/>
        <w:t>1</w:t>
      </w:r>
      <w:r>
        <w:rPr>
          <w:rtl w:val="true"/>
        </w:rPr>
        <w:t>-</w:t>
      </w:r>
      <w:r>
        <w:rPr>
          <w:rtl w:val="true"/>
        </w:rPr>
        <w:t xml:space="preserve">طهارت </w:t>
      </w:r>
      <w:r>
        <w:rPr>
          <w:rtl w:val="true"/>
        </w:rPr>
        <w:t xml:space="preserve">( </w:t>
      </w:r>
      <w:r>
        <w:rPr>
          <w:rtl w:val="true"/>
        </w:rPr>
        <w:t xml:space="preserve">غسل و وضو </w:t>
      </w:r>
      <w:r>
        <w:rPr>
          <w:rtl w:val="true"/>
        </w:rPr>
        <w:t>)</w:t>
      </w:r>
      <w:bookmarkEnd w:id="41"/>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پاکان، دست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طهارت و پاکیزه بودن قاری، ادب در مقابل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لازم است چرا که قرآن کلام خداست و بزرگ داشت و احترام آن بر همگان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چند 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بخواهد که جایی از بدن خود را به خط قرآن بگذارد واجب است که وضو بگیرد و یا اگر در حالت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حالت های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شرط كمال قرائت قرآن است از این رو مستحب است انسان در هنگام قرائت با وضو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علی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قرآن را در غیر نماز بخواند و باوضو باشد، بیست و پنج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بدون وضو بخواند ده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r>
        <w:rPr>
          <w:rStyle w:val="FootnoteAnchor"/>
          <w:rtl w:val="true"/>
        </w:rPr>
        <w:footnoteReference w:id="14"/>
      </w:r>
      <w:bookmarkStart w:id="42" w:name="pg10912_103971"/>
    </w:p>
    <w:p>
      <w:pPr>
        <w:pStyle w:val="Heading6"/>
        <w:numPr>
          <w:ilvl w:val="5"/>
          <w:numId w:val="1"/>
        </w:numPr>
        <w:rPr/>
      </w:pPr>
      <w:bookmarkStart w:id="43" w:name="__RefHeading___Toc3066068_2870459653"/>
      <w:bookmarkStart w:id="44" w:name="_Toc15"/>
      <w:bookmarkEnd w:id="42"/>
      <w:bookmarkEnd w:id="43"/>
      <w:r>
        <w:rPr/>
        <w:t>2</w:t>
      </w:r>
      <w:r>
        <w:rPr>
          <w:rtl w:val="true"/>
        </w:rPr>
        <w:t>-</w:t>
      </w:r>
      <w:r>
        <w:rPr>
          <w:rtl w:val="true"/>
        </w:rPr>
        <w:t xml:space="preserve">رعایت بهداشت </w:t>
      </w:r>
      <w:r>
        <w:rPr>
          <w:rtl w:val="true"/>
        </w:rPr>
        <w:t xml:space="preserve">( </w:t>
      </w:r>
      <w:r>
        <w:rPr>
          <w:rtl w:val="true"/>
        </w:rPr>
        <w:t xml:space="preserve">پاکیزگی </w:t>
      </w:r>
      <w:r>
        <w:rPr>
          <w:rtl w:val="true"/>
        </w:rPr>
        <w:t>)</w:t>
      </w:r>
      <w:bookmarkEnd w:id="44"/>
    </w:p>
    <w:p>
      <w:pPr>
        <w:pStyle w:val="BookText"/>
        <w:rPr/>
      </w:pPr>
      <w:r>
        <w:rPr>
          <w:rFonts w:ascii="IRNazanin" w:hAnsi="IRNazanin" w:eastAsia="IRNazanin"/>
          <w:color w:val="111111"/>
          <w:sz w:val="28"/>
          <w:sz w:val="28"/>
          <w:szCs w:val="28"/>
          <w:rtl w:val="true"/>
          <w:lang w:bidi="fa-IR"/>
        </w:rPr>
        <w:t>این مطلب در دو محور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یکی از خصوصیّات پیامبر اسلام صلی الله علیه وآله این بود که در هنگام عبادت به ویژه تلاوت قرآن و نماز شب دندان هایشان را مسواک می زدند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این کار را به مسلمانان نیز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قرآن 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راه قرآن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مسواک زدن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لباس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لباس و بدن انسان در هنگام قرائت قرآن از آلودگی هایی مثل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 تا مبادا قرآن نجس شده و مورد اهانت قرار گیرد و نیز سزاوار است که قاریان محترم قرآن با لباس پاکیزه، آراسته و معطّر به تلاوت قرآن بپردازند تا برای دیگران الگو باشند</w:t>
      </w:r>
      <w:r>
        <w:rPr>
          <w:rFonts w:eastAsia="IRNazanin" w:cs="IRNazanin"/>
          <w:color w:val="111111"/>
          <w:sz w:val="28"/>
          <w:szCs w:val="28"/>
          <w:rtl w:val="true"/>
          <w:lang w:bidi="fa-IR"/>
        </w:rPr>
        <w:t>.</w:t>
      </w:r>
    </w:p>
    <w:p>
      <w:pPr>
        <w:pStyle w:val="Heading6"/>
        <w:numPr>
          <w:ilvl w:val="5"/>
          <w:numId w:val="1"/>
        </w:numPr>
        <w:rPr/>
      </w:pPr>
      <w:bookmarkStart w:id="45" w:name="__RefHeading___Toc3066070_2870459653"/>
      <w:bookmarkStart w:id="46" w:name="_Toc16"/>
      <w:bookmarkEnd w:id="45"/>
      <w:r>
        <w:rPr/>
        <w:t>3</w:t>
      </w:r>
      <w:r>
        <w:rPr>
          <w:rtl w:val="true"/>
        </w:rPr>
        <w:t>-</w:t>
      </w:r>
      <w:r>
        <w:rPr>
          <w:rtl w:val="true"/>
        </w:rPr>
        <w:t>دعا قبل از تلاوت قرآن</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هر کاری که انسان انجام می دهد آمادگی لازم است و برای ورود به فضای قرآن 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آماده شود و این آمادگی به وسیله دعا حاصل می شود</w:t>
      </w:r>
      <w:r>
        <w:rPr>
          <w:rFonts w:eastAsia="IRNazanin" w:cs="IRNazanin"/>
          <w:color w:val="111111"/>
          <w:sz w:val="28"/>
          <w:szCs w:val="28"/>
          <w:rtl w:val="true"/>
          <w:lang w:bidi="fa-IR"/>
        </w:rPr>
        <w:t xml:space="preserve">. </w:t>
      </w:r>
      <w:bookmarkStart w:id="47" w:name="pg10912_103973"/>
    </w:p>
    <w:p>
      <w:pPr>
        <w:pStyle w:val="BookText"/>
        <w:rPr/>
      </w:pPr>
      <w:bookmarkEnd w:id="47"/>
      <w:r>
        <w:rPr>
          <w:rFonts w:ascii="IRNazanin" w:hAnsi="IRNazanin" w:eastAsia="IRNazanin"/>
          <w:color w:val="111111"/>
          <w:sz w:val="28"/>
          <w:sz w:val="28"/>
          <w:szCs w:val="28"/>
          <w:rtl w:val="true"/>
          <w:lang w:bidi="fa-IR"/>
        </w:rPr>
        <w:t xml:space="preserve">در مورد شروع قرآن دعاهای متعدّدی از معصومین علیهم السلام نقل شده که ما دعایی را که امام صادق علیه السلام می خواند نقل می کنیم؛ </w:t>
      </w:r>
      <w:r>
        <w:rPr>
          <w:rFonts w:ascii="Amiri" w:hAnsi="Amiri" w:eastAsia="Amiri" w:cs="Amiri"/>
          <w:color w:val="111111"/>
          <w:sz w:val="28"/>
          <w:sz w:val="28"/>
          <w:szCs w:val="28"/>
          <w:rtl w:val="true"/>
          <w:lang w:bidi="ar-SA"/>
        </w:rPr>
        <w:t>اللّٰهُمَّ إِنِّى أَشْهَدُ أَنَّ هٰذَا كِتابُكَ الْمُنْزَلُ مِنْ عِنْدِكَ عَلَىٰ رَسُولِكَ مُحَمَّدِ بْنِ عَبْدِاللّٰهِ صَلَّى اللّٰهُ عَلَيْهِ وَآلِهِ، وَكَلامُكَ النَّاطِقُ عَلَىٰ لِسانِ نَبِيِّكَ</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3066072_2870459653"/>
      <w:bookmarkStart w:id="49" w:name="_Toc17"/>
      <w:bookmarkEnd w:id="48"/>
      <w:r>
        <w:rPr/>
        <w:t>4</w:t>
      </w:r>
      <w:r>
        <w:rPr>
          <w:rtl w:val="true"/>
        </w:rPr>
        <w:t>-</w:t>
      </w:r>
      <w:r>
        <w:rPr>
          <w:rtl w:val="true"/>
        </w:rPr>
        <w:t xml:space="preserve">استعاذه </w:t>
      </w:r>
      <w:r>
        <w:rPr>
          <w:rtl w:val="true"/>
        </w:rPr>
        <w:t xml:space="preserve">( </w:t>
      </w:r>
      <w:r>
        <w:rPr>
          <w:rtl w:val="true"/>
        </w:rPr>
        <w:t xml:space="preserve">پناه به خدا از شیطان </w:t>
      </w:r>
      <w:r>
        <w:rPr>
          <w:rtl w:val="true"/>
        </w:rPr>
        <w:t>)</w:t>
      </w:r>
      <w:bookmarkEnd w:id="4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قرآن می خوانی از شرّ شيطان مطرود به خدا پناه بر</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خدا به قاریان قرآن است و پیامبر اسلام صلی الله علیه وآله قبل از قرائت </w:t>
      </w:r>
      <w:r>
        <w:rPr>
          <w:rFonts w:ascii="Amiri" w:hAnsi="Amiri" w:eastAsia="Amiri" w:cs="Amiri"/>
          <w:color w:val="111111"/>
          <w:sz w:val="28"/>
          <w:sz w:val="28"/>
          <w:szCs w:val="28"/>
          <w:rtl w:val="true"/>
          <w:lang w:bidi="ar-SA"/>
        </w:rPr>
        <w:t>أعوذ بِاللَّهِ مِنَ الشَّیطَانِ الرَّجِیمِ</w:t>
      </w:r>
      <w:r>
        <w:rPr>
          <w:rFonts w:ascii="IRNazanin" w:hAnsi="IRNazanin" w:eastAsia="IRNazanin"/>
          <w:color w:val="111111"/>
          <w:sz w:val="28"/>
          <w:sz w:val="28"/>
          <w:szCs w:val="28"/>
          <w:rtl w:val="true"/>
          <w:lang w:bidi="fa-IR"/>
        </w:rPr>
        <w:t xml:space="preserve"> می گفت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استعاذه 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اصطلاح بدان معناست که قاری از هر کجای قرآن که بخواهد شروع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یا وسط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شیطان رانده شده،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وسیله قبل از تلاوت از خداوند درخواست می کند که او را از شرّ شيطان حفظ کند تا قرائتش از روی ریا و خودنمایی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در هنگام قرآن خواندن با حضور قلب بوده و قرآن در روح او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دو قسم لفظی و حقیقی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گاهی انسان با کلمات به خدا پناهنده می شود ولی قلب او </w:t>
      </w:r>
      <w:bookmarkStart w:id="50" w:name="pg10912_103975"/>
    </w:p>
    <w:p>
      <w:pPr>
        <w:pStyle w:val="BookText"/>
        <w:rPr/>
      </w:pPr>
      <w:bookmarkEnd w:id="50"/>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گفتن الفاظ با تمام وجود به خدا پناهنده می شود و از او کمک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باید به صورت حقیقی باشد تا مؤثّر واقع شود و خداوند به ما پناه دهد و ما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کلام عارف بزرگ حضرت امام خمینی قدّس سرّه توجّه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آداب مهم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شیطان رجیم است که خار طریق معرفت و مانع سیر و سلوک الی الله است، و این استعاذه و پناه بردن، با لقلقه ی لسان و صورت بی روح و دنیای بی آخرت تحقّق پیدا نکند</w:t>
      </w:r>
      <w:r>
        <w:rPr>
          <w:rFonts w:eastAsia="IRNazanin" w:cs="IRNazanin"/>
          <w:color w:val="111111"/>
          <w:sz w:val="28"/>
          <w:szCs w:val="28"/>
          <w:rtl w:val="true"/>
          <w:lang w:bidi="fa-IR"/>
        </w:rPr>
        <w:t>...»</w:t>
      </w:r>
      <w:r>
        <w:rPr>
          <w:rStyle w:val="FootnoteAnchor"/>
          <w:rtl w:val="true"/>
        </w:rPr>
        <w:footnoteReference w:id="19"/>
      </w:r>
    </w:p>
    <w:p>
      <w:pPr>
        <w:pStyle w:val="Heading6"/>
        <w:numPr>
          <w:ilvl w:val="5"/>
          <w:numId w:val="1"/>
        </w:numPr>
        <w:rPr/>
      </w:pPr>
      <w:bookmarkStart w:id="51" w:name="__RefHeading___Toc3066074_2870459653"/>
      <w:bookmarkStart w:id="52" w:name="_Toc18"/>
      <w:bookmarkEnd w:id="51"/>
      <w:r>
        <w:rPr/>
        <w:t>5</w:t>
      </w:r>
      <w:r>
        <w:rPr>
          <w:rtl w:val="true"/>
        </w:rPr>
        <w:t>-</w:t>
      </w:r>
      <w:r>
        <w:rPr>
          <w:rtl w:val="true"/>
        </w:rPr>
        <w:t xml:space="preserve">بِسم الله الرّحمن الرّحیم گفتن </w:t>
      </w:r>
      <w:r>
        <w:rPr>
          <w:rtl w:val="true"/>
        </w:rPr>
        <w:t xml:space="preserve">( </w:t>
      </w:r>
      <w:r>
        <w:rPr>
          <w:rtl w:val="true"/>
        </w:rPr>
        <w:t xml:space="preserve">بسمله </w:t>
      </w:r>
      <w:r>
        <w:rPr>
          <w:rtl w:val="true"/>
        </w:rPr>
        <w:t>)</w:t>
      </w:r>
      <w:bookmarkEnd w:id="52"/>
    </w:p>
    <w:p>
      <w:pPr>
        <w:pStyle w:val="BookText"/>
        <w:rPr/>
      </w:pPr>
      <w:r>
        <w:rPr>
          <w:rFonts w:ascii="IRNazanin" w:hAnsi="IRNazanin" w:eastAsia="IRNazanin"/>
          <w:color w:val="111111"/>
          <w:sz w:val="28"/>
          <w:sz w:val="28"/>
          <w:szCs w:val="28"/>
          <w:rtl w:val="true"/>
          <w:lang w:bidi="fa-IR"/>
        </w:rPr>
        <w:t>قرآن کریم به پیامبر اکرم صلی الله و علیه و آله دستور می دهد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پروردگارت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بسم الله شعار مقدّس مسلمانان است که در اوّل هر کار یا گفتاری آورده می شود تا با نام خدا، مُهر و نشانه ی الهی به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قرآن دو نکته حایز اهمیّت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سوره های قرآن است یکی از آیات هر سوره است و فقط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از این رو در هنگام تلاوت سوره ها از ابتدای آن لازم است که </w:t>
      </w:r>
      <w:bookmarkStart w:id="53" w:name="pg10912_103976"/>
    </w:p>
    <w:p>
      <w:pPr>
        <w:pStyle w:val="BookText"/>
        <w:rPr/>
      </w:pPr>
      <w:bookmarkEnd w:id="53"/>
      <w:r>
        <w:rPr>
          <w:rFonts w:ascii="IRNazanin" w:hAnsi="IRNazanin" w:eastAsia="IRNazanin"/>
          <w:color w:val="111111"/>
          <w:sz w:val="28"/>
          <w:sz w:val="28"/>
          <w:szCs w:val="28"/>
          <w:rtl w:val="true"/>
          <w:lang w:bidi="fa-IR"/>
        </w:rPr>
        <w:t>این آیه شریفه در اوّل سوره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اوّل سوره برائت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شروع قرائت از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می توان با بسمله یا بدون آن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تلاوت قرآن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قاری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لازم است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نخواست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w:t>
      </w:r>
      <w:r>
        <w:rPr>
          <w:rFonts w:eastAsia="IRNazanin" w:cs="IRNazanin"/>
          <w:color w:val="111111"/>
          <w:sz w:val="28"/>
          <w:szCs w:val="28"/>
          <w:rtl w:val="true"/>
          <w:lang w:bidi="fa-IR"/>
        </w:rPr>
        <w:t>.</w:t>
      </w:r>
    </w:p>
    <w:p>
      <w:pPr>
        <w:pStyle w:val="Heading6"/>
        <w:numPr>
          <w:ilvl w:val="5"/>
          <w:numId w:val="1"/>
        </w:numPr>
        <w:rPr/>
      </w:pPr>
      <w:bookmarkStart w:id="54" w:name="__RefHeading___Toc3066076_2870459653"/>
      <w:bookmarkStart w:id="55" w:name="_Toc19"/>
      <w:bookmarkEnd w:id="54"/>
      <w:r>
        <w:rPr/>
        <w:t>6</w:t>
      </w:r>
      <w:r>
        <w:rPr>
          <w:rtl w:val="true"/>
        </w:rPr>
        <w:t>-</w:t>
      </w:r>
      <w:r>
        <w:rPr>
          <w:rtl w:val="true"/>
        </w:rPr>
        <w:t>قرائت از روی قرآن</w:t>
      </w:r>
      <w:bookmarkEnd w:id="55"/>
    </w:p>
    <w:p>
      <w:pPr>
        <w:pStyle w:val="BookText"/>
        <w:rPr/>
      </w:pPr>
      <w:r>
        <w:rPr>
          <w:rFonts w:ascii="IRNazanin" w:hAnsi="IRNazanin" w:eastAsia="IRNazanin"/>
          <w:color w:val="111111"/>
          <w:sz w:val="28"/>
          <w:sz w:val="28"/>
          <w:szCs w:val="28"/>
          <w:rtl w:val="true"/>
          <w:lang w:bidi="fa-IR"/>
        </w:rPr>
        <w:t>در روایات متعدّدی به ما توصیه شده که قرآن را از روی نوشته 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یکی از اصحاب امام صادق علیه السلام به نام اسحاق بن عمار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قرآن را از حفظ دارم، بهتر است آن را از حفظ بخوانم یا از روی نوشته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 و در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زیرا آن بهتر است، آیا نمی دانی که نگاه کردن به مصحف عبادت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چرا این گونه تأکید بر خواندن نوشته قرآن است چند مطلب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انسان از این عبادت بهره می برد چنانچه در روایتی از پیامبر صلى الله علیه وآله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مصحف یعنی صفحه قرآن عبادت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استفاده از این عبادت برای افراد بی سواد و کسانی که قادر به خواندن قرآن نیستند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مراجعه مکرّر به آن موجب می شود که قرآن در خانه و مسجد از حالت انزوا و غربت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صادق علیه السلام آمده است که یکی از چیزهایی که در پیشگاه خدا شکایت می کند، قرآنی است که غبار گرفته و خوانده نمی شود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روخوانی قرآن موجب تخفیف عذاب پدر و مادر قاری می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چاپ و تکثیر بیش از پیش قرآن می شود که همین مطلب موجب رواج فرهنگ قرآن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حال حفظ قرآن هستند شاید بهتر باشد که مطالب را از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روی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سخن امام علیه السلام به اسحاق بن عمار در مورد مرحله بعد از حفظ قرآن بوده است</w:t>
      </w:r>
      <w:r>
        <w:rPr>
          <w:rFonts w:eastAsia="IRNazanin" w:cs="IRNazanin"/>
          <w:color w:val="111111"/>
          <w:sz w:val="28"/>
          <w:szCs w:val="28"/>
          <w:rtl w:val="true"/>
          <w:lang w:bidi="fa-IR"/>
        </w:rPr>
        <w:t xml:space="preserve">. </w:t>
      </w:r>
      <w:bookmarkStart w:id="56" w:name="pg10912_103981"/>
    </w:p>
    <w:p>
      <w:pPr>
        <w:pStyle w:val="Heading6"/>
        <w:numPr>
          <w:ilvl w:val="5"/>
          <w:numId w:val="1"/>
        </w:numPr>
        <w:rPr/>
      </w:pPr>
      <w:bookmarkStart w:id="57" w:name="__RefHeading___Toc3066078_2870459653"/>
      <w:bookmarkStart w:id="58" w:name="_Toc20"/>
      <w:bookmarkEnd w:id="56"/>
      <w:bookmarkEnd w:id="57"/>
      <w:r>
        <w:rPr/>
        <w:t>7</w:t>
      </w:r>
      <w:r>
        <w:rPr>
          <w:rtl w:val="true"/>
        </w:rPr>
        <w:t>-</w:t>
      </w:r>
      <w:r>
        <w:rPr>
          <w:rtl w:val="true"/>
        </w:rPr>
        <w:t>بلندی و کوتاهی صدا در قرائت</w:t>
      </w:r>
      <w:bookmarkEnd w:id="58"/>
    </w:p>
    <w:p>
      <w:pPr>
        <w:pStyle w:val="Heading6"/>
        <w:numPr>
          <w:ilvl w:val="5"/>
          <w:numId w:val="1"/>
        </w:numPr>
        <w:rPr/>
      </w:pPr>
      <w:bookmarkStart w:id="59" w:name="__RefHeading___Toc3066080_2870459653"/>
      <w:bookmarkStart w:id="60" w:name="_Toc21"/>
      <w:bookmarkEnd w:id="59"/>
      <w:r>
        <w:rPr>
          <w:rtl w:val="true"/>
        </w:rPr>
        <w:t>الف</w:t>
      </w:r>
      <w:r>
        <w:rPr>
          <w:rtl w:val="true"/>
        </w:rPr>
        <w:t xml:space="preserve">: </w:t>
      </w:r>
      <w:r>
        <w:rPr>
          <w:rtl w:val="true"/>
        </w:rPr>
        <w:t>بلند خواندن قرآن</w:t>
      </w:r>
      <w:bookmarkEnd w:id="60"/>
    </w:p>
    <w:p>
      <w:pPr>
        <w:pStyle w:val="BookText"/>
        <w:rPr/>
      </w:pPr>
      <w:r>
        <w:rPr>
          <w:rFonts w:ascii="IRNazanin" w:hAnsi="IRNazanin" w:eastAsia="IRNazanin"/>
          <w:color w:val="111111"/>
          <w:sz w:val="28"/>
          <w:sz w:val="28"/>
          <w:szCs w:val="28"/>
          <w:rtl w:val="true"/>
          <w:lang w:bidi="fa-IR"/>
        </w:rPr>
        <w:t>در روایاتی آمده است که امام سجاد علیه السلام با صدای بلند قرآن می خواند تا اهل خانه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سقّایان هنگام عبور از کنار منزل امام باقر علیه السلام توقف می کردند و به قرائت قرآن او که با صدای بلند می خواند گوش می دادند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برای بلند خواندن قرآن می توان فوایدی ذکر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قرآن توسط پدر و مادر، تأثیرات تربیتی بر فرزندان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قرآن موجب تمرکز حواس و حضور قلب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قرآن کسالت قاری را بر طرف می کند و به او نشاط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قرآن چه بسا موجب جذب دیگران به سوی نوای روح بخش قرآن می شود و تأثیرات شگرفی بر آنان بر جای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قرآن نوعی ترویج فرهنگ قرآن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صبح، مغرب و عشا برای مردان واجب است</w:t>
      </w:r>
      <w:r>
        <w:rPr>
          <w:rFonts w:eastAsia="IRNazanin" w:cs="IRNazanin"/>
          <w:color w:val="111111"/>
          <w:sz w:val="28"/>
          <w:szCs w:val="28"/>
          <w:rtl w:val="true"/>
          <w:lang w:bidi="fa-IR"/>
        </w:rPr>
        <w:t>.</w:t>
      </w:r>
      <w:r>
        <w:rPr>
          <w:rStyle w:val="FootnoteAnchor"/>
          <w:rtl w:val="true"/>
        </w:rPr>
        <w:footnoteReference w:id="26"/>
      </w:r>
    </w:p>
    <w:p>
      <w:pPr>
        <w:pStyle w:val="Heading6"/>
        <w:numPr>
          <w:ilvl w:val="5"/>
          <w:numId w:val="1"/>
        </w:numPr>
        <w:rPr/>
      </w:pPr>
      <w:bookmarkStart w:id="61" w:name="__RefHeading___Toc3066082_2870459653"/>
      <w:bookmarkStart w:id="62" w:name="_Toc22"/>
      <w:bookmarkEnd w:id="61"/>
      <w:r>
        <w:rPr>
          <w:rtl w:val="true"/>
        </w:rPr>
        <w:t>ب</w:t>
      </w:r>
      <w:r>
        <w:rPr>
          <w:rtl w:val="true"/>
        </w:rPr>
        <w:t xml:space="preserve">: </w:t>
      </w:r>
      <w:r>
        <w:rPr>
          <w:rtl w:val="true"/>
        </w:rPr>
        <w:t>آهسته خواندن قرآن</w:t>
      </w:r>
      <w:bookmarkEnd w:id="62"/>
    </w:p>
    <w:p>
      <w:pPr>
        <w:pStyle w:val="BookText"/>
        <w:rPr/>
      </w:pPr>
      <w:r>
        <w:rPr>
          <w:rFonts w:ascii="IRNazanin" w:hAnsi="IRNazanin" w:eastAsia="IRNazanin"/>
          <w:color w:val="111111"/>
          <w:sz w:val="28"/>
          <w:sz w:val="28"/>
          <w:szCs w:val="28"/>
          <w:rtl w:val="true"/>
          <w:lang w:bidi="fa-IR"/>
        </w:rPr>
        <w:t>در این موارد لازم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بلند خواندن قرآن موجب ریا شود و این عبادت را بی ارزش کند</w:t>
      </w:r>
      <w:r>
        <w:rPr>
          <w:rFonts w:eastAsia="IRNazanin" w:cs="IRNazanin"/>
          <w:color w:val="111111"/>
          <w:sz w:val="28"/>
          <w:szCs w:val="28"/>
          <w:rtl w:val="true"/>
          <w:lang w:bidi="fa-IR"/>
        </w:rPr>
        <w:t xml:space="preserve">. </w:t>
      </w:r>
      <w:bookmarkStart w:id="63" w:name="pg10912_103982"/>
    </w:p>
    <w:p>
      <w:pPr>
        <w:pStyle w:val="BookText"/>
        <w:rPr/>
      </w:pPr>
      <w:bookmarkEnd w:id="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بلند خواندن قرآن موجب آزار و اذیّت دیگران شود مثل قرائت در هنگام استراحت و خواب همسایگان یا در حال عبادت دیگران در مسجد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بلند خواندن قرآن ضرر و زیان جسمی داشته باشد چراکه ضرر به جسم حرام است امّا قرائت قرآن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ظهر و عصر برای مرد و زن و در نمازهای دیگر برای زنان هنگامی که نامحرم صدای آنان را بشنود، واجب است</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64" w:name="__RefHeading___Toc3066084_2870459653"/>
      <w:bookmarkStart w:id="65" w:name="_Toc23"/>
      <w:bookmarkEnd w:id="64"/>
      <w:r>
        <w:rPr/>
        <w:t>8</w:t>
      </w:r>
      <w:r>
        <w:rPr>
          <w:rtl w:val="true"/>
        </w:rPr>
        <w:t>-</w:t>
      </w:r>
      <w:r>
        <w:rPr>
          <w:rtl w:val="true"/>
        </w:rPr>
        <w:t xml:space="preserve">تلاوت قرآن با صدای زیبا </w:t>
      </w:r>
      <w:r>
        <w:rPr>
          <w:rtl w:val="true"/>
        </w:rPr>
        <w:t xml:space="preserve">( </w:t>
      </w:r>
      <w:r>
        <w:rPr>
          <w:rtl w:val="true"/>
        </w:rPr>
        <w:t xml:space="preserve">هنرمندانه </w:t>
      </w:r>
      <w:r>
        <w:rPr>
          <w:rtl w:val="true"/>
        </w:rPr>
        <w:t>)</w:t>
      </w:r>
      <w:bookmarkEnd w:id="65"/>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صدای نیکو و زیبا زینت قرآن است</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خواندن قرآن با صدای زیبا موجب می شود که شیرینی و دلربایی قرآن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پیامبر صلی الله علیه و آله نیز قرآن را با صدای خوش می خواند به طوری که گفته اند او بهترین صوت قرآن را در بین مردم داشت</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سؤال شد که کدام یک از مردم در قرائت خود، </w:t>
      </w:r>
      <w:bookmarkStart w:id="66" w:name="pg10912_103984"/>
    </w:p>
    <w:p>
      <w:pPr>
        <w:pStyle w:val="BookText"/>
        <w:rPr/>
      </w:pPr>
      <w:bookmarkEnd w:id="66"/>
      <w:r>
        <w:rPr>
          <w:rFonts w:ascii="IRNazanin" w:hAnsi="IRNazanin" w:eastAsia="IRNazanin"/>
          <w:color w:val="111111"/>
          <w:sz w:val="28"/>
          <w:sz w:val="28"/>
          <w:szCs w:val="28"/>
          <w:rtl w:val="true"/>
          <w:lang w:bidi="fa-IR"/>
        </w:rPr>
        <w:t>خوش صداتر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قرائتش را شنیدی گمان کنی که در پیشگاه خدا خشیّت 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این حدیث معلوم می شود که خوش صدایی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 بودن ظاهری 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 بودن حقیقی و معنوی و آن هنگامی است که قاری قرآن خود تحت تأثیر سخنان آتشین قرآن قرار گرفته باشد و در مقابل عظمت کلام الهی خاشع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خواندن قرآن غیر از خواندن آن به صورت مطرب و غنا است به طوری که مناسب مجالس لهو و لعب باشد که در این صورت حرام است</w:t>
      </w:r>
      <w:r>
        <w:rPr>
          <w:rFonts w:eastAsia="IRNazanin" w:cs="IRNazanin"/>
          <w:color w:val="111111"/>
          <w:sz w:val="28"/>
          <w:szCs w:val="28"/>
          <w:rtl w:val="true"/>
          <w:lang w:bidi="fa-IR"/>
        </w:rPr>
        <w:t>.</w:t>
      </w:r>
      <w:r>
        <w:rPr>
          <w:rStyle w:val="FootnoteAnchor"/>
          <w:rtl w:val="true"/>
        </w:rPr>
        <w:footnoteReference w:id="31"/>
      </w:r>
    </w:p>
    <w:p>
      <w:pPr>
        <w:pStyle w:val="Heading6"/>
        <w:numPr>
          <w:ilvl w:val="5"/>
          <w:numId w:val="1"/>
        </w:numPr>
        <w:rPr/>
      </w:pPr>
      <w:bookmarkStart w:id="67" w:name="__RefHeading___Toc3066086_2870459653"/>
      <w:bookmarkStart w:id="68" w:name="_Toc24"/>
      <w:bookmarkEnd w:id="67"/>
      <w:r>
        <w:rPr/>
        <w:t>9</w:t>
      </w:r>
      <w:r>
        <w:rPr>
          <w:rtl w:val="true"/>
        </w:rPr>
        <w:t>-</w:t>
      </w:r>
      <w:r>
        <w:rPr>
          <w:rtl w:val="true"/>
        </w:rPr>
        <w:t>قرائت قرآن با لحن عربی</w:t>
      </w:r>
      <w:bookmarkEnd w:id="68"/>
    </w:p>
    <w:p>
      <w:pPr>
        <w:pStyle w:val="BookText"/>
        <w:rPr/>
      </w:pPr>
      <w:r>
        <w:rPr>
          <w:rFonts w:ascii="IRNazanin" w:hAnsi="IRNazanin" w:eastAsia="IRNazanin"/>
          <w:color w:val="111111"/>
          <w:sz w:val="28"/>
          <w:sz w:val="28"/>
          <w:szCs w:val="28"/>
          <w:rtl w:val="true"/>
          <w:lang w:bidi="fa-IR"/>
        </w:rPr>
        <w:t>این مطلب در چند مرحله قابل برّرسی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می خواهد قرائت قرآن کند لازم است که در نزد استادان فنّ قرائت رفته تا آن را به صورت صحیح به او آموزش دهند این مطلب در مورد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در مورد خواندن قرآن خارج از نماز نیز </w:t>
      </w:r>
    </w:p>
    <w:p>
      <w:pPr>
        <w:pStyle w:val="BookText"/>
        <w:rPr/>
      </w:pPr>
      <w:r>
        <w:rPr>
          <w:rFonts w:ascii="IRNazanin" w:hAnsi="IRNazanin" w:eastAsia="IRNazanin"/>
          <w:color w:val="111111"/>
          <w:sz w:val="28"/>
          <w:sz w:val="28"/>
          <w:szCs w:val="28"/>
          <w:rtl w:val="true"/>
          <w:lang w:bidi="fa-IR"/>
        </w:rPr>
        <w:t xml:space="preserve">لازم است چرا که در برخی موارد تلفّظ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ض، ز، 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عربی با زبان های دیگر متفاوت است و گاهی موجب غلط های فاحش در معنای کلمه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سرسخت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حال فراگیری، قرآن را غلط می خوانند و یا تلاش کرده اند ولی هنوز نمی توانند به صورت صحیح بخوانند در مورد این افراد باید گفت که عذر آن ها در بارگاه الهی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نماز وظایف خاصّی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رسول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 اگر در اثنای خواندن اشتباه خواند یا اعراب را غلط تلفّظ کرد یا این که به لحنی غیر عرب خواند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نوشتن اعمال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خواند به همان صورت اصلی و صحیح می نویسد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قواعد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وقف ها، وصل ها و نکات تجویدی دیگر موجب صحّت و کمال قرائت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 با آموزش استادان فن به انجام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 عربی بخوانید زیرا قرآن به زبان عربی است</w:t>
      </w:r>
      <w:r>
        <w:rPr>
          <w:rFonts w:eastAsia="IRNazanin" w:cs="IRNazanin"/>
          <w:color w:val="111111"/>
          <w:sz w:val="28"/>
          <w:szCs w:val="28"/>
          <w:rtl w:val="true"/>
          <w:lang w:bidi="fa-IR"/>
        </w:rPr>
        <w:t>. »</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موسیقی و آهنگ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با لحن </w:t>
      </w:r>
      <w:bookmarkStart w:id="69" w:name="pg10912_103988"/>
    </w:p>
    <w:p>
      <w:pPr>
        <w:pStyle w:val="BookText"/>
        <w:rPr/>
      </w:pPr>
      <w:bookmarkEnd w:id="69"/>
      <w:r>
        <w:rPr>
          <w:rFonts w:ascii="IRNazanin" w:hAnsi="IRNazanin" w:eastAsia="IRNazanin"/>
          <w:color w:val="111111"/>
          <w:sz w:val="28"/>
          <w:sz w:val="28"/>
          <w:szCs w:val="28"/>
          <w:rtl w:val="true"/>
          <w:lang w:bidi="fa-IR"/>
        </w:rPr>
        <w:t>عربی به طوری که قاری پیام و معنای آیه را با لحن آن هماهنگ کند و آن را همراه با آهنگ و موسیقی خاصّ قرآن ارائه دهد موجب جذّابیّت و دلنشینی صوت قرآن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پیامبر نقل شده که قرآن را با لحن عربی بخوانید</w:t>
      </w:r>
      <w:r>
        <w:rPr>
          <w:rStyle w:val="FootnoteAnchor"/>
          <w:rtl w:val="true"/>
        </w:rPr>
        <w:footnoteReference w:id="35"/>
      </w:r>
      <w:r>
        <w:rPr>
          <w:rFonts w:ascii="IRNazanin" w:hAnsi="IRNazanin" w:eastAsia="IRNazanin"/>
          <w:color w:val="111111"/>
          <w:sz w:val="28"/>
          <w:sz w:val="28"/>
          <w:szCs w:val="28"/>
          <w:rtl w:val="true"/>
          <w:lang w:bidi="fa-IR"/>
        </w:rPr>
        <w:t>و بسیاری از زبان شناسان عرب و قرآن پژوهان برآنند که قرآن دارای موسیقی و آهنگ خاصّ خود است که در هیچ متن عربی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ی دیگری که مربوط به سبک قرآن است و از قدیم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آهنگ پذیری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یگانه نثری است آهنگ پذیر</w:t>
      </w:r>
      <w:r>
        <w:rPr>
          <w:rFonts w:eastAsia="IRNazanin" w:cs="IRNazanin"/>
          <w:color w:val="111111"/>
          <w:sz w:val="28"/>
          <w:szCs w:val="28"/>
          <w:rtl w:val="true"/>
          <w:lang w:bidi="fa-IR"/>
        </w:rPr>
        <w:t>. »</w:t>
      </w:r>
      <w:r>
        <w:rPr>
          <w:rStyle w:val="FootnoteAnchor"/>
          <w:rtl w:val="true"/>
        </w:rPr>
        <w:footnoteReference w:id="36"/>
      </w:r>
    </w:p>
    <w:p>
      <w:pPr>
        <w:pStyle w:val="Heading6"/>
        <w:numPr>
          <w:ilvl w:val="5"/>
          <w:numId w:val="1"/>
        </w:numPr>
        <w:rPr/>
      </w:pPr>
      <w:bookmarkStart w:id="70" w:name="__RefHeading___Toc3066088_2870459653"/>
      <w:bookmarkStart w:id="71" w:name="_Toc25"/>
      <w:bookmarkEnd w:id="70"/>
      <w:r>
        <w:rPr/>
        <w:t>10</w:t>
      </w:r>
      <w:r>
        <w:rPr>
          <w:rtl w:val="true"/>
        </w:rPr>
        <w:t>-</w:t>
      </w:r>
      <w:r>
        <w:rPr>
          <w:rtl w:val="true"/>
        </w:rPr>
        <w:t>مکان تلاوت</w:t>
      </w:r>
      <w:bookmarkEnd w:id="71"/>
    </w:p>
    <w:p>
      <w:pPr>
        <w:pStyle w:val="BookText"/>
        <w:rPr/>
      </w:pPr>
      <w:r>
        <w:rPr>
          <w:rFonts w:ascii="IRNazanin" w:hAnsi="IRNazanin" w:eastAsia="IRNazanin"/>
          <w:color w:val="111111"/>
          <w:sz w:val="28"/>
          <w:sz w:val="28"/>
          <w:szCs w:val="28"/>
          <w:rtl w:val="true"/>
          <w:lang w:bidi="fa-IR"/>
        </w:rPr>
        <w:t>قرائت قرآن در هر مکان مطلوب است امّا در دو مورد سفارش خاص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را برای قرآن ساخته اند</w:t>
      </w:r>
      <w:r>
        <w:rPr>
          <w:rFonts w:eastAsia="IRNazanin" w:cs="IRNazanin"/>
          <w:color w:val="111111"/>
          <w:sz w:val="28"/>
          <w:szCs w:val="28"/>
          <w:rtl w:val="true"/>
          <w:lang w:bidi="fa-IR"/>
        </w:rPr>
        <w:t>.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خود را با تلاوت قرآن نورانی کنید و آن ها را گورستان نسازید، همان گونه که یهودیان و مسیحیان چنین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فقط در معابد نماز </w:t>
      </w:r>
    </w:p>
    <w:p>
      <w:pPr>
        <w:pStyle w:val="BookText"/>
        <w:rPr/>
      </w:pP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خویش را از عبادت تهی ساختند هر خانه ای که در آن قرآن زیاد تلاوت شود، خیر و برکت آن افزوده می گردد و اهل آن در وسعت قرار می گیرند و آن خانه برای اهل آسمان نور افشانی می کند، آنگونه که ستارگان برای اهل دنیا نور می دهند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صورت مختصر فواید قرائت قرآن در منزل را این گونه می توان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شدن خانه همان طور که در حدیث اشاره شده که قرائت قرآن در خانه باعث ایجاد حیات در آن، خیر و برکت زیاد آن و وسعت اهل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قرائت قرآن در تربیت فرزندان و قرآنی شدن زندگی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اجتماعی صوت قرآن خانه ها بر همسایگان که نوعی دعوت و اشاعه فرهنگ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ریا در قرآن خواندن می تواند یکی از نتایج این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در شهر مکه دارای ثواب های ویژه ای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مکان هایی که توهین به قرآن محسوب می شود جایز نیست</w:t>
      </w:r>
      <w:r>
        <w:rPr>
          <w:rFonts w:eastAsia="IRNazanin" w:cs="IRNazanin"/>
          <w:color w:val="111111"/>
          <w:sz w:val="28"/>
          <w:szCs w:val="28"/>
          <w:rtl w:val="true"/>
          <w:lang w:bidi="fa-IR"/>
        </w:rPr>
        <w:t xml:space="preserve">. </w:t>
      </w:r>
      <w:bookmarkStart w:id="72" w:name="pg10912_103992"/>
    </w:p>
    <w:p>
      <w:pPr>
        <w:pStyle w:val="BookText"/>
        <w:rPr/>
      </w:pPr>
      <w:bookmarkEnd w:id="72"/>
      <w:r>
        <w:rPr>
          <w:rFonts w:ascii="IRNazanin" w:hAnsi="IRNazanin" w:eastAsia="IRNazanin"/>
          <w:color w:val="111111"/>
          <w:sz w:val="28"/>
          <w:sz w:val="28"/>
          <w:szCs w:val="28"/>
          <w:rtl w:val="true"/>
          <w:lang w:bidi="fa-IR"/>
        </w:rPr>
        <w:t xml:space="preserve">و بدین جهت است که در برخی روایات از خواندن قرآن در هنگام قضای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حمام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اجازه داده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یعنی اگر خواننده قرآن در این گونه مکان ها قصد اهانت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انعکاس عمل او در نظر دیگران توهین به قرآن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خواندن قرآن ممنوع است امّا اگر برای یاد خدا و بدون توهین و اهانت باشد اشکالی ندارد</w:t>
      </w:r>
      <w:r>
        <w:rPr>
          <w:rFonts w:eastAsia="IRNazanin" w:cs="IRNazanin"/>
          <w:color w:val="111111"/>
          <w:sz w:val="28"/>
          <w:szCs w:val="28"/>
          <w:rtl w:val="true"/>
          <w:lang w:bidi="fa-IR"/>
        </w:rPr>
        <w:t>.</w:t>
      </w:r>
    </w:p>
    <w:p>
      <w:pPr>
        <w:pStyle w:val="Heading6"/>
        <w:numPr>
          <w:ilvl w:val="5"/>
          <w:numId w:val="1"/>
        </w:numPr>
        <w:rPr/>
      </w:pPr>
      <w:bookmarkStart w:id="73" w:name="__RefHeading___Toc3066090_2870459653"/>
      <w:bookmarkStart w:id="74" w:name="_Toc26"/>
      <w:bookmarkEnd w:id="73"/>
      <w:r>
        <w:rPr/>
        <w:t>11</w:t>
      </w:r>
      <w:r>
        <w:rPr>
          <w:rtl w:val="true"/>
        </w:rPr>
        <w:t>-</w:t>
      </w:r>
      <w:r>
        <w:rPr>
          <w:rtl w:val="true"/>
        </w:rPr>
        <w:t>زمان قرائت</w:t>
      </w:r>
      <w:bookmarkEnd w:id="74"/>
    </w:p>
    <w:p>
      <w:pPr>
        <w:pStyle w:val="Heading6"/>
        <w:numPr>
          <w:ilvl w:val="5"/>
          <w:numId w:val="1"/>
        </w:numPr>
        <w:rPr/>
      </w:pPr>
      <w:bookmarkStart w:id="75" w:name="__RefHeading___Toc3066092_2870459653"/>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زمزمه کلمات الهی در هر حال و زمان نیکوست، چراکه سخن گفتن با معشوق زمان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دلداده همیشه در انتظار فرصتی است تا با یار خویش خلوت کند و گفتگو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به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در هر شرایطی قرآن تلاوت کن</w:t>
      </w:r>
      <w:r>
        <w:rPr>
          <w:rFonts w:eastAsia="IRNazanin" w:cs="IRNazanin"/>
          <w:color w:val="111111"/>
          <w:sz w:val="28"/>
          <w:szCs w:val="28"/>
          <w:rtl w:val="true"/>
          <w:lang w:bidi="fa-IR"/>
        </w:rPr>
        <w:t>.</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آیات قرآن کریم و روایات اهل بیت علیهم السلام بر می آید که زمان های خاصّی برای خواندن قرآن مناسب تر است و برخی اوقات نامناسب است که ما به هر دو قسم اشاره می کنیم</w:t>
      </w:r>
      <w:r>
        <w:rPr>
          <w:rFonts w:eastAsia="IRNazanin" w:cs="IRNazanin"/>
          <w:color w:val="111111"/>
          <w:sz w:val="28"/>
          <w:szCs w:val="28"/>
          <w:rtl w:val="true"/>
          <w:lang w:bidi="fa-IR"/>
        </w:rPr>
        <w:t xml:space="preserve">: </w:t>
      </w:r>
      <w:bookmarkStart w:id="77" w:name="pg10912_103995"/>
    </w:p>
    <w:p>
      <w:pPr>
        <w:pStyle w:val="Heading6"/>
        <w:numPr>
          <w:ilvl w:val="5"/>
          <w:numId w:val="1"/>
        </w:numPr>
        <w:rPr/>
      </w:pPr>
      <w:bookmarkStart w:id="78" w:name="__RefHeading___Toc3066094_2870459653"/>
      <w:bookmarkStart w:id="79" w:name="_Toc28"/>
      <w:bookmarkEnd w:id="77"/>
      <w:bookmarkEnd w:id="78"/>
      <w:r>
        <w:rPr>
          <w:rtl w:val="true"/>
        </w:rPr>
        <w:t>اوّل</w:t>
      </w:r>
      <w:r>
        <w:rPr>
          <w:rtl w:val="true"/>
        </w:rPr>
        <w:t xml:space="preserve">: </w:t>
      </w:r>
      <w:r>
        <w:rPr>
          <w:rtl w:val="true"/>
        </w:rPr>
        <w:t>زمان های نیکو برای قرائت قرآن</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بهار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این ماه یک آیه قرآن بخواند مثل کسی است که در ماه های دیگر یک ختم قرآن بخواند</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که همه خلق به خواب می روند و انسان های عاشق چون شمع های سوزان بیدار می مانند و به یاد دوست می سوزند و اشک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قرائت قرآن در شب و به ویژه قبل از خواب سفارش های زیادی 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سوره های واجب که باید در نماز خوانده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سفارش شده که صبحگاهان و هنگام غروب آفتاب به یاد خدا باشید و ذکر او را بنمایید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قرآن کریم یکی از بزرگ ترین مصادیق ذکر خداست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طلوع و غروب آفتاب دو وقت مهم در تحوّلات شبانه روزی است که یکی جانشین دیگری می شود و انسان را به فکر فرو می برد و گذر سریع عمر را هشدار می دهد</w:t>
      </w:r>
      <w:r>
        <w:rPr>
          <w:rFonts w:eastAsia="IRNazanin" w:cs="IRNazanin"/>
          <w:color w:val="111111"/>
          <w:sz w:val="28"/>
          <w:szCs w:val="28"/>
          <w:rtl w:val="true"/>
          <w:lang w:bidi="fa-IR"/>
        </w:rPr>
        <w:t xml:space="preserve">. </w:t>
      </w:r>
      <w:bookmarkStart w:id="80" w:name="pg10912_103996"/>
    </w:p>
    <w:p>
      <w:pPr>
        <w:pStyle w:val="Heading6"/>
        <w:numPr>
          <w:ilvl w:val="5"/>
          <w:numId w:val="1"/>
        </w:numPr>
        <w:rPr/>
      </w:pPr>
      <w:bookmarkStart w:id="81" w:name="__RefHeading___Toc3066096_2870459653"/>
      <w:bookmarkStart w:id="82" w:name="_Toc29"/>
      <w:bookmarkEnd w:id="80"/>
      <w:bookmarkEnd w:id="81"/>
      <w:r>
        <w:rPr>
          <w:rtl w:val="true"/>
        </w:rPr>
        <w:t>دوّم</w:t>
      </w:r>
      <w:r>
        <w:rPr>
          <w:rtl w:val="true"/>
        </w:rPr>
        <w:t xml:space="preserve">: </w:t>
      </w:r>
      <w:r>
        <w:rPr>
          <w:rtl w:val="true"/>
        </w:rPr>
        <w:t>زمان های نامناسب برای قرائت قرآن</w:t>
      </w:r>
      <w:bookmarkEnd w:id="82"/>
    </w:p>
    <w:p>
      <w:pPr>
        <w:pStyle w:val="BookText"/>
        <w:rPr/>
      </w:pPr>
      <w:r>
        <w:rPr>
          <w:rFonts w:ascii="IRNazanin" w:hAnsi="IRNazanin" w:eastAsia="IRNazanin"/>
          <w:color w:val="111111"/>
          <w:sz w:val="28"/>
          <w:sz w:val="28"/>
          <w:szCs w:val="28"/>
          <w:rtl w:val="true"/>
          <w:lang w:bidi="fa-IR"/>
        </w:rPr>
        <w:t xml:space="preserve">در برخی از روایات فرموده اند که در حال عریان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قضای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دستشویی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زناشویی قرائت نشود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ولی از طرف دیگر روایاتی داریم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قرآن در تمام حالات حتّی در هنگام قضای حاجت نیکوست</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جمع این روایات به این است که بگوییم هر گاه قرائت قرآن در این موارد توهين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و 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کریم محسوب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مصداق توهین و اهانت نباشد و ذکر خدا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در زمان حالت های زنانگی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افراد در حالت جنابت حرام است که سوره هایی را که سجده واجب دارند بخوانند</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83" w:name="__RefHeading___Toc3066098_2870459653"/>
      <w:bookmarkStart w:id="84" w:name="_Toc30"/>
      <w:bookmarkEnd w:id="83"/>
      <w:r>
        <w:rPr/>
        <w:t>12</w:t>
      </w:r>
      <w:r>
        <w:rPr>
          <w:rtl w:val="true"/>
        </w:rPr>
        <w:t>-</w:t>
      </w:r>
      <w:r>
        <w:rPr>
          <w:rtl w:val="true"/>
        </w:rPr>
        <w:t>مقدار قرائت قرآن</w:t>
      </w:r>
      <w:bookmarkEnd w:id="84"/>
    </w:p>
    <w:p>
      <w:pPr>
        <w:pStyle w:val="BookText"/>
        <w:rPr/>
      </w:pPr>
      <w:r>
        <w:rPr>
          <w:rFonts w:ascii="IRNazanin" w:hAnsi="IRNazanin" w:eastAsia="IRNazanin"/>
          <w:color w:val="111111"/>
          <w:sz w:val="28"/>
          <w:sz w:val="28"/>
          <w:szCs w:val="28"/>
          <w:rtl w:val="true"/>
          <w:lang w:bidi="fa-IR"/>
        </w:rPr>
        <w:t>هر اندازه که انسان با خدا ارتباط داشته باشد کم است از این رو خدا به ما دستور می دهد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برای شما میّسر است قرآن بخوانید</w:t>
      </w:r>
      <w:r>
        <w:rPr>
          <w:rFonts w:eastAsia="IRNazanin" w:cs="IRNazanin"/>
          <w:color w:val="111111"/>
          <w:sz w:val="28"/>
          <w:szCs w:val="28"/>
          <w:rtl w:val="true"/>
          <w:lang w:bidi="fa-IR"/>
        </w:rPr>
        <w:t>.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روایت اهل بیت علیهم السلام کم ترین مقدار قرائت در هر شب ده آیه معیّن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علیه السلام از رسول الله صلی الله و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ده آیه بخواند از جمله بی خبران و غافلین نوشته نخواهد شد</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روایات متعدّدی پنجاه آیه توصیه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پیمان خدا با مردم است پس یقیناً برای شخص مسلمان سزاوار است که با دقت در پیمان خویش بنگرد و از آن در هر روز پنجاه آیه بخواند</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در روایات متعدّدی نیز توصیه به ختم قرآن به ویژه در ماه مبارک رمضان شده است ولی از عجله در روخوانی قرآن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شده که با توجّه و ترتیل خوانده 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ها در حالت های زنانگی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شخص جنب مکروه است که بیشتر از هفت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غیر سجده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خواندن سوره هایی که سجده واجب دارند برای آن ها حرام است</w:t>
      </w:r>
      <w:r>
        <w:rPr>
          <w:rFonts w:eastAsia="IRNazanin" w:cs="IRNazanin"/>
          <w:color w:val="111111"/>
          <w:sz w:val="28"/>
          <w:szCs w:val="28"/>
          <w:rtl w:val="true"/>
          <w:lang w:bidi="fa-IR"/>
        </w:rPr>
        <w:t>.</w:t>
      </w:r>
      <w:r>
        <w:rPr>
          <w:rStyle w:val="FootnoteAnchor"/>
          <w:rtl w:val="true"/>
        </w:rPr>
        <w:footnoteReference w:id="53"/>
      </w:r>
      <w:bookmarkStart w:id="85" w:name="pg10912_104001"/>
    </w:p>
    <w:p>
      <w:pPr>
        <w:pStyle w:val="Heading6"/>
        <w:numPr>
          <w:ilvl w:val="5"/>
          <w:numId w:val="1"/>
        </w:numPr>
        <w:rPr/>
      </w:pPr>
      <w:bookmarkStart w:id="86" w:name="__RefHeading___Toc3066100_2870459653"/>
      <w:bookmarkStart w:id="87" w:name="_Toc31"/>
      <w:bookmarkEnd w:id="85"/>
      <w:bookmarkEnd w:id="86"/>
      <w:r>
        <w:rPr/>
        <w:t>13</w:t>
      </w:r>
      <w:r>
        <w:rPr>
          <w:rtl w:val="true"/>
        </w:rPr>
        <w:t>-</w:t>
      </w:r>
      <w:r>
        <w:rPr>
          <w:rtl w:val="true"/>
        </w:rPr>
        <w:t>گوش دادن و سکوت</w:t>
      </w:r>
      <w:bookmarkEnd w:id="87"/>
    </w:p>
    <w:p>
      <w:pPr>
        <w:pStyle w:val="BookText"/>
        <w:rPr/>
      </w:pPr>
      <w:r>
        <w:rPr>
          <w:rFonts w:ascii="IRNazanin" w:hAnsi="IRNazanin" w:eastAsia="IRNazanin"/>
          <w:color w:val="111111"/>
          <w:sz w:val="28"/>
          <w:sz w:val="28"/>
          <w:szCs w:val="28"/>
          <w:rtl w:val="true"/>
          <w:lang w:bidi="fa-IR"/>
        </w:rPr>
        <w:t>ادب شنونده قرآن آن است که در هنگام قرائت قرآن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قرآن خوانده می شود، گوش فرا دهید و خاموش باشید، شاید مشمول رحمت خدا شوید</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این آیه چند مطلب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اوّل شنونده ی قرآن،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دوّم شنونده ی قرآن، استماع است و استماع به معنای شنیدن همراه با توجّه به معنا و مفهوم کلام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به خلاف سمع که به معنای برخورد سخن با گوش یا شنیدن تنها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آوردن استماع بر سکوت در آیه فوق شاید به دلیل اهمیّت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صورت طبیعی سکوت مقدّمه استماع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سخن الهی گوش جان بسپارد و سکوت را رعایت کند زمینه پذیرش رحمت الهی را در درون خود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دیگری نتیجه ی شنیدن آیات خدا برای مؤمنان اضافه شدن ایمان و توکّل بر شمرده شده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امام سجاد علیه السلام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حرفی از کتاب </w:t>
      </w:r>
      <w:bookmarkStart w:id="88" w:name="pg10912_104003"/>
    </w:p>
    <w:p>
      <w:pPr>
        <w:pStyle w:val="BookText"/>
        <w:rPr/>
      </w:pPr>
      <w:bookmarkEnd w:id="88"/>
      <w:r>
        <w:rPr>
          <w:rFonts w:ascii="IRNazanin" w:hAnsi="IRNazanin" w:eastAsia="IRNazanin"/>
          <w:color w:val="111111"/>
          <w:sz w:val="28"/>
          <w:sz w:val="28"/>
          <w:szCs w:val="28"/>
          <w:rtl w:val="true"/>
          <w:lang w:bidi="fa-IR"/>
        </w:rPr>
        <w:t>خدا را بشنود بدون این که خود قرائت کند خداوند برایش حسنه ای می نویسد و یکی از گناهان او را محو می کند و مقام او را یک درجه بالا می برد</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تذکّرات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استماع در هنگام شنیدن آیات قرآن مستحب است</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نکردن به صورت بی توجّهی به قرآن و موجب صدق هتک یا توهین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برگزاری مجالس ترحیم با خواندن قرآن که فعلاً مرسوم است به طوری که گاهی در این مجالس کلماتی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هتک قرآن باشد و از این رو حرام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ذکرهایی که به صورت ناخودآگاه بین قرائت آیات در جلسات قرائت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ندارد، البته این کلمات باید با ادب استماع سازگار باشد</w:t>
      </w:r>
      <w:r>
        <w:rPr>
          <w:rFonts w:eastAsia="IRNazanin" w:cs="IRNazanin"/>
          <w:color w:val="111111"/>
          <w:sz w:val="28"/>
          <w:szCs w:val="28"/>
          <w:rtl w:val="true"/>
          <w:lang w:bidi="fa-IR"/>
        </w:rPr>
        <w:t>.</w:t>
      </w:r>
    </w:p>
    <w:p>
      <w:pPr>
        <w:pStyle w:val="Heading6"/>
        <w:numPr>
          <w:ilvl w:val="5"/>
          <w:numId w:val="1"/>
        </w:numPr>
        <w:rPr/>
      </w:pPr>
      <w:bookmarkStart w:id="89" w:name="__RefHeading___Toc3066102_2870459653"/>
      <w:bookmarkStart w:id="90" w:name="_Toc32"/>
      <w:bookmarkEnd w:id="89"/>
      <w:r>
        <w:rPr/>
        <w:t>14</w:t>
      </w:r>
      <w:r>
        <w:rPr>
          <w:rtl w:val="true"/>
        </w:rPr>
        <w:t>-</w:t>
      </w:r>
      <w:r>
        <w:rPr>
          <w:rtl w:val="true"/>
        </w:rPr>
        <w:t>حفظ احترام قرآن</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گذشت هتک و توهین به قرآن حرام است و انسان مسلمان نه تنها حق توهین به قرآن ندارد بلکه باید در مقابل قرآن کاملاً رعایت ادب را بنماید به طوری که احترام آن به صورت کامل رعایت شود و به گونه ای در مقابل قرآن قرار گیرد که گویی در مقابل استاد </w:t>
      </w:r>
    </w:p>
    <w:p>
      <w:pPr>
        <w:pStyle w:val="BookText"/>
        <w:rPr/>
      </w:pPr>
      <w:r>
        <w:rPr>
          <w:rFonts w:ascii="IRNazanin" w:hAnsi="IRNazanin" w:eastAsia="IRNazanin"/>
          <w:color w:val="111111"/>
          <w:sz w:val="28"/>
          <w:sz w:val="28"/>
          <w:szCs w:val="28"/>
          <w:rtl w:val="true"/>
          <w:lang w:bidi="fa-IR"/>
        </w:rPr>
        <w:t>خویش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حفظ احترام قرآن بر طبق عرف و فرهنگ اقوام مختلف، مصادیق مختلفی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پاره ای از مصادیق و موارد حفظ احترام قرآن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قرآن در جای مناسب و با ظاهری آراسته و تمیز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نشستن در حضور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گذاشتن زیر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نشستن در هنگام قرائت تا توجّه قلبی بهتری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قرآنی که، در خانه است از روی آن به صورتی که قرائت آن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پیشگاه الهی از انسان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بدون استفاده مانده و غبار گرفته باشد و خوانده نشود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و زمان نامناسب قرآن تلاوت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آن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موجب اهانت به قرآن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روی قرآن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زمین افتاد فوراً بردارد و احترام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در این موارد کفّاره ی خاصی ندارد</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قرآن بر روی چیز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و برداشتن آن واجب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یا ورق و خطّ آن نجس شد باید فوراً آن را آب بکشد</w:t>
      </w:r>
      <w:r>
        <w:rPr>
          <w:rFonts w:eastAsia="IRNazanin" w:cs="IRNazanin"/>
          <w:color w:val="111111"/>
          <w:sz w:val="28"/>
          <w:szCs w:val="28"/>
          <w:rtl w:val="true"/>
          <w:lang w:bidi="fa-IR"/>
        </w:rPr>
        <w:t>.</w:t>
      </w:r>
      <w:r>
        <w:rPr>
          <w:rStyle w:val="FootnoteAnchor"/>
          <w:rtl w:val="true"/>
        </w:rPr>
        <w:footnoteReference w:id="63"/>
      </w:r>
      <w:bookmarkStart w:id="91" w:name="pg10912_104007"/>
    </w:p>
    <w:p>
      <w:pPr>
        <w:pStyle w:val="BookText"/>
        <w:rPr/>
      </w:pPr>
      <w:bookmarkEnd w:id="91"/>
      <w:r>
        <w:rPr>
          <w:rFonts w:ascii="IRNazanin" w:hAnsi="IRNazanin" w:eastAsia="IRNazanin"/>
          <w:color w:val="111111"/>
          <w:sz w:val="28"/>
          <w:sz w:val="28"/>
          <w:szCs w:val="28"/>
          <w:rtl w:val="true"/>
          <w:lang w:bidi="fa-IR"/>
        </w:rPr>
        <w:t xml:space="preserve">مفسّر عالی قدر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قاری قرآن بایستی در چهره خود، ادب مناسب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شایسته است رو به قبله باشد و سر خود را پایین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زانو بنشیند و به جایی تکیه نکند و نشستن او در چهره متکبّران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تنها نشسته باشد چنین پندارد که در برابر استاد خود نشسته است</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چند که حفظ احترام قرآن حکم عقل و عقلا است ولی در روایات اهل بیت علیهم السلام نیز به این امر مهم ارشاد شده است، از امام صادق علیه السلام نقل شده که خداوند در روز قیامت در باره ی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عزّتم و جلالم و ولایت خودم قسم که امروز اکرام می کنم کسانی را که تو را اکرام کردند و خوار می سازم کسانی که تو را خوار ساختند</w:t>
      </w:r>
      <w:r>
        <w:rPr>
          <w:rFonts w:eastAsia="IRNazanin" w:cs="IRNazanin"/>
          <w:color w:val="111111"/>
          <w:sz w:val="28"/>
          <w:szCs w:val="28"/>
          <w:rtl w:val="true"/>
          <w:lang w:bidi="fa-IR"/>
        </w:rPr>
        <w:t>. »</w:t>
      </w:r>
      <w:r>
        <w:rPr>
          <w:rStyle w:val="FootnoteAnchor"/>
          <w:rtl w:val="true"/>
        </w:rPr>
        <w:footnoteReference w:id="65"/>
      </w:r>
    </w:p>
    <w:p>
      <w:pPr>
        <w:pStyle w:val="Heading6"/>
        <w:numPr>
          <w:ilvl w:val="5"/>
          <w:numId w:val="1"/>
        </w:numPr>
        <w:rPr/>
      </w:pPr>
      <w:bookmarkStart w:id="92" w:name="__RefHeading___Toc3066104_2870459653"/>
      <w:bookmarkStart w:id="93" w:name="_Toc33"/>
      <w:bookmarkEnd w:id="92"/>
      <w:r>
        <w:rPr/>
        <w:t>15</w:t>
      </w:r>
      <w:r>
        <w:rPr>
          <w:rtl w:val="true"/>
        </w:rPr>
        <w:t>-</w:t>
      </w:r>
      <w:r>
        <w:rPr>
          <w:rtl w:val="true"/>
        </w:rPr>
        <w:t>سجده کردن در هنگام تلاوت آیات سجده دار</w:t>
      </w:r>
      <w:bookmarkEnd w:id="93"/>
    </w:p>
    <w:p>
      <w:pPr>
        <w:pStyle w:val="BookText"/>
        <w:rPr/>
      </w:pPr>
      <w:r>
        <w:rPr>
          <w:rFonts w:ascii="IRNazanin" w:hAnsi="IRNazanin" w:eastAsia="IRNazanin"/>
          <w:color w:val="111111"/>
          <w:sz w:val="28"/>
          <w:sz w:val="28"/>
          <w:szCs w:val="28"/>
          <w:rtl w:val="true"/>
          <w:lang w:bidi="fa-IR"/>
        </w:rPr>
        <w:t>در قرآن کریم پانزده آیه وجود دارد که در هنگام خواندن یا شنیدن آن ها انسان یک سجده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از این آیات سجده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سوره های سجده دار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آیه 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فصّلت، آیه 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نجم، آیه ی آخر، علق، آیه ی آخر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مورد دیگر از آیات فوق سجده مستحب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آیه 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آیه 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خاصّ آیات سجده 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تمام هر کدام از آیاتی که سجده واجب دارد را بشنود یا بخواند بعد از تمام شدن آیه فوراً باید سجده کند و اگر فراموش کرد هر وقت یادش آمد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سجده رو به قبله بودن، وضو داشتن، پاک بودن بدن و لباس لازم نیست و بر هر چیزی غیر از خوردنی ها و نوشیدنی ها می توان سجده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که سجده واجب دارد از ضبط صوت یا رادیو و تلوزیون یا پخش غیر مستقیم شنیده شود لازم نیست سجده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دستگاهی که صدای انسان را به صورت مستقیم پخش می کند شنیده شود سجده واجب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 سجده فوق واجب نیست و گذاشتن پیشانی بر زمین </w:t>
      </w:r>
      <w:bookmarkStart w:id="94" w:name="pg10912_104012"/>
    </w:p>
    <w:p>
      <w:pPr>
        <w:pStyle w:val="BookText"/>
        <w:rPr/>
      </w:pPr>
      <w:bookmarkEnd w:id="94"/>
      <w:r>
        <w:rPr>
          <w:rFonts w:ascii="IRNazanin" w:hAnsi="IRNazanin" w:eastAsia="IRNazanin"/>
          <w:color w:val="111111"/>
          <w:sz w:val="28"/>
          <w:sz w:val="28"/>
          <w:szCs w:val="28"/>
          <w:rtl w:val="true"/>
          <w:lang w:bidi="fa-IR"/>
        </w:rPr>
        <w:t>کافی است ولی بهتر است این ذکر گفته شود که از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جز الله معبودی نیست من به یکتایی او ایمان دارم و تصدیق می کنم و از روی بندگی به یکتایی او اعتراف می نمایم، پروردگارا از روی بندگی در برابرت سر به سجده نهاده ام، تکبّر و سرپیچی از بندگی تو ندارم، بلکه من بنده ذلیل، ترسان و پناه آورنده به توام</w:t>
      </w:r>
      <w:r>
        <w:rPr>
          <w:rFonts w:eastAsia="IRNazanin" w:cs="IRNazanin"/>
          <w:color w:val="111111"/>
          <w:sz w:val="28"/>
          <w:szCs w:val="28"/>
          <w:rtl w:val="true"/>
          <w:lang w:bidi="fa-IR"/>
        </w:rPr>
        <w:t>. »</w:t>
      </w:r>
      <w:r>
        <w:rPr>
          <w:rStyle w:val="FootnoteAnchor"/>
          <w:rtl w:val="true"/>
        </w:rPr>
        <w:footnoteReference w:id="67"/>
      </w:r>
    </w:p>
    <w:p>
      <w:pPr>
        <w:pStyle w:val="Heading6"/>
        <w:numPr>
          <w:ilvl w:val="5"/>
          <w:numId w:val="1"/>
        </w:numPr>
        <w:rPr/>
      </w:pPr>
      <w:bookmarkStart w:id="95" w:name="__RefHeading___Toc3066106_2870459653"/>
      <w:bookmarkStart w:id="96" w:name="_Toc34"/>
      <w:bookmarkEnd w:id="95"/>
      <w:r>
        <w:rPr/>
        <w:t>16</w:t>
      </w:r>
      <w:r>
        <w:rPr>
          <w:rtl w:val="true"/>
        </w:rPr>
        <w:t>-</w:t>
      </w:r>
      <w:r>
        <w:rPr>
          <w:rtl w:val="true"/>
        </w:rPr>
        <w:t>قرائت با آرامش</w:t>
      </w:r>
      <w:bookmarkEnd w:id="96"/>
    </w:p>
    <w:p>
      <w:pPr>
        <w:pStyle w:val="BookText"/>
        <w:rPr/>
      </w:pPr>
      <w:r>
        <w:rPr>
          <w:rFonts w:ascii="IRNazanin" w:hAnsi="IRNazanin" w:eastAsia="IRNazanin"/>
          <w:color w:val="111111"/>
          <w:sz w:val="28"/>
          <w:sz w:val="28"/>
          <w:szCs w:val="28"/>
          <w:rtl w:val="true"/>
          <w:lang w:bidi="fa-IR"/>
        </w:rPr>
        <w:t>آرامش در هر کاری موجب اتقان و صحّت آن می شود و عجله در کارها موجب نقصان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قرائت قرآن هم صادق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به قاریان قرآن توصیه شده که از عجله در قرائت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با ترتیل بخوانند و هنگامی که به آیات مربوط به بهشت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کوتاهی کنند و از خداوند تقاضای بهشت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آیات مربوط به جهنم می رسند توقّف کوتاهی کنند و به خدا پناه ببرند</w:t>
      </w:r>
      <w:r>
        <w:rPr>
          <w:rFonts w:eastAsia="IRNazanin" w:cs="IRNazanin"/>
          <w:color w:val="111111"/>
          <w:sz w:val="28"/>
          <w:szCs w:val="28"/>
          <w:rtl w:val="true"/>
          <w:lang w:bidi="fa-IR"/>
        </w:rPr>
        <w:t>.</w:t>
      </w:r>
      <w:r>
        <w:rPr>
          <w:rStyle w:val="FootnoteAnchor"/>
          <w:rtl w:val="true"/>
        </w:rPr>
        <w:footnoteReference w:id="68"/>
      </w:r>
      <w:bookmarkStart w:id="97" w:name="pg10912_104013"/>
    </w:p>
    <w:p>
      <w:pPr>
        <w:pStyle w:val="BookText"/>
        <w:rPr/>
      </w:pPr>
      <w:bookmarkEnd w:id="97"/>
      <w:r>
        <w:rPr>
          <w:rFonts w:ascii="IRNazanin" w:hAnsi="IRNazanin" w:eastAsia="IRNazanin"/>
          <w:color w:val="111111"/>
          <w:sz w:val="28"/>
          <w:sz w:val="28"/>
          <w:szCs w:val="28"/>
          <w:rtl w:val="true"/>
          <w:lang w:bidi="fa-IR"/>
        </w:rPr>
        <w:t>آری هنگامی که انسان قرآن را با آرامش بخواند فرصت دارد تا در آن تفکّر کند و به معنای آن توجّه کند و دعاهای مناسب با معانی آیات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عجله در خواندن قرآن چیزی جز ثواب تلفّظ نصیب انسان نمی کند</w:t>
      </w:r>
      <w:r>
        <w:rPr>
          <w:rFonts w:eastAsia="IRNazanin" w:cs="IRNazanin"/>
          <w:color w:val="111111"/>
          <w:sz w:val="28"/>
          <w:szCs w:val="28"/>
          <w:rtl w:val="true"/>
          <w:lang w:bidi="fa-IR"/>
        </w:rPr>
        <w:t>.</w:t>
      </w:r>
    </w:p>
    <w:p>
      <w:pPr>
        <w:pStyle w:val="Heading6"/>
        <w:numPr>
          <w:ilvl w:val="5"/>
          <w:numId w:val="1"/>
        </w:numPr>
        <w:rPr/>
      </w:pPr>
      <w:bookmarkStart w:id="98" w:name="__RefHeading___Toc3066108_2870459653"/>
      <w:bookmarkStart w:id="99" w:name="_Toc35"/>
      <w:bookmarkEnd w:id="98"/>
      <w:r>
        <w:rPr/>
        <w:t>17</w:t>
      </w:r>
      <w:r>
        <w:rPr>
          <w:rtl w:val="true"/>
        </w:rPr>
        <w:t>-</w:t>
      </w:r>
      <w:r>
        <w:rPr>
          <w:rtl w:val="true"/>
        </w:rPr>
        <w:t xml:space="preserve">قرائت با حالت حزن </w:t>
      </w:r>
      <w:r>
        <w:rPr>
          <w:rtl w:val="true"/>
        </w:rPr>
        <w:t xml:space="preserve">( </w:t>
      </w:r>
      <w:r>
        <w:rPr>
          <w:rtl w:val="true"/>
        </w:rPr>
        <w:t xml:space="preserve">عاشقانه </w:t>
      </w:r>
      <w:r>
        <w:rPr>
          <w:rtl w:val="true"/>
        </w:rPr>
        <w:t>)</w:t>
      </w:r>
      <w:bookmarkEnd w:id="99"/>
    </w:p>
    <w:p>
      <w:pPr>
        <w:pStyle w:val="BookText"/>
        <w:rPr/>
      </w:pPr>
      <w:r>
        <w:rPr>
          <w:rFonts w:ascii="IRNazanin" w:hAnsi="IRNazanin" w:eastAsia="IRNazanin"/>
          <w:color w:val="111111"/>
          <w:sz w:val="28"/>
          <w:sz w:val="28"/>
          <w:szCs w:val="28"/>
          <w:rtl w:val="true"/>
          <w:lang w:bidi="fa-IR"/>
        </w:rPr>
        <w:t>مؤمن هنگام قرائت قرآن چنان تأثیر می پذیرد و حالت جذبه و بیم پیدا می کند که بی اختیار اشک های او بر گونه هایش می غلطد و این گریه گاهی از شوق و گاهی از حزن است، در روایات دستور داده شده که قرآن را با حالت حزن بخوانید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پیامبر صلی الله علیه و آله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چشمی نیست که از قرائت قرآن گریه کند مگر آن که روز قیامت شاد و درخشان می شود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قرآن کریم در دو مورد انسان هایی را توصیف می کند که هنگام شنیدن آیات خدا گریه می کنند و آن ها را با این وصف می ستاید</w:t>
      </w:r>
      <w:r>
        <w:rPr>
          <w:rFonts w:eastAsia="IRNazanin" w:cs="IRNazanin"/>
          <w:color w:val="111111"/>
          <w:sz w:val="28"/>
          <w:szCs w:val="28"/>
          <w:rtl w:val="true"/>
          <w:lang w:bidi="fa-IR"/>
        </w:rPr>
        <w:t>.</w:t>
      </w:r>
      <w:r>
        <w:rPr>
          <w:rStyle w:val="FootnoteAnchor"/>
          <w:rtl w:val="true"/>
        </w:rPr>
        <w:footnoteReference w:id="7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سفارش شده که قرآن را با صدای زیبا بخوانیم و از طرفی گفته شده که با حالت گریه بخوانیم،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را عاشقانه و هنرمندانه بخوانید</w:t>
      </w:r>
      <w:r>
        <w:rPr>
          <w:rFonts w:eastAsia="IRNazanin" w:cs="IRNazanin"/>
          <w:color w:val="111111"/>
          <w:sz w:val="28"/>
          <w:szCs w:val="28"/>
          <w:rtl w:val="true"/>
          <w:lang w:bidi="fa-IR"/>
        </w:rPr>
        <w:t xml:space="preserve">. </w:t>
      </w:r>
      <w:bookmarkStart w:id="100" w:name="pg10912_104016"/>
    </w:p>
    <w:p>
      <w:pPr>
        <w:pStyle w:val="Heading6"/>
        <w:numPr>
          <w:ilvl w:val="5"/>
          <w:numId w:val="1"/>
        </w:numPr>
        <w:rPr/>
      </w:pPr>
      <w:bookmarkStart w:id="101" w:name="__RefHeading___Toc3066110_2870459653"/>
      <w:bookmarkStart w:id="102" w:name="_Toc36"/>
      <w:bookmarkEnd w:id="100"/>
      <w:bookmarkEnd w:id="101"/>
      <w:r>
        <w:rPr/>
        <w:t>18</w:t>
      </w:r>
      <w:r>
        <w:rPr>
          <w:rtl w:val="true"/>
        </w:rPr>
        <w:t>-</w:t>
      </w:r>
      <w:r>
        <w:rPr>
          <w:rtl w:val="true"/>
        </w:rPr>
        <w:t>اتمام قرائت</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از پیامبر صلی الله عليه و الله و امام صادق علیه السلام آمده است که قرائت قرآن را با جمله </w:t>
      </w:r>
      <w:r>
        <w:rPr>
          <w:rFonts w:ascii="Amiri" w:hAnsi="Amiri" w:eastAsia="Amiri" w:cs="Amiri"/>
          <w:color w:val="111111"/>
          <w:sz w:val="28"/>
          <w:sz w:val="28"/>
          <w:szCs w:val="28"/>
          <w:rtl w:val="true"/>
          <w:lang w:bidi="ar-SA"/>
        </w:rPr>
        <w:t>صَدَقَ اللهُ الْعَلِیُّ الْعَظِیمُ</w:t>
      </w:r>
      <w:r>
        <w:rPr>
          <w:rFonts w:ascii="IRNazanin" w:hAnsi="IRNazanin" w:eastAsia="IRNazanin"/>
          <w:color w:val="111111"/>
          <w:sz w:val="28"/>
          <w:sz w:val="28"/>
          <w:szCs w:val="28"/>
          <w:rtl w:val="true"/>
          <w:lang w:bidi="fa-IR"/>
        </w:rPr>
        <w:t xml:space="preserve"> ختم کنید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والا و عظیم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عطر آگین شدن فضا به قرائت قرآن و حضور افراد صالح و مؤمن، دعای بعد از خواندن قرآن نزدیک به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دعاها به هر زبانی و با هر ترکیبی که باشد نیکوست ولی در برخی روایات دعاهای مخصوصی آمده است </w:t>
      </w:r>
      <w:r>
        <w:rPr>
          <w:rStyle w:val="FootnoteAnchor"/>
          <w:rtl w:val="true"/>
        </w:rPr>
        <w:footnoteReference w:id="73"/>
      </w:r>
      <w:r>
        <w:rPr>
          <w:rFonts w:ascii="IRNazanin" w:hAnsi="IRNazanin" w:eastAsia="IRNazanin"/>
          <w:color w:val="111111"/>
          <w:sz w:val="28"/>
          <w:sz w:val="28"/>
          <w:szCs w:val="28"/>
          <w:rtl w:val="true"/>
          <w:lang w:bidi="fa-IR"/>
        </w:rPr>
        <w:t>که ما یکی از کوتاه ترین آن ها را ذکر می کنیم که از پیامبر صلی الله عليه و الله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أَللهمَّ ارْحَمْنی بِالقرآنِ وَاجْعَلْهُ لی اِماماً وَ نُوراً وَ هُدًی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ذَکِّرْنی مِنهُ ما نَسیتُ وَ عَلِّمْنی مِنهُ ما جَهِلْتُ، وَارْزُقْنی تِلاوَتَهُ آناءَ اللَّیلِ وَالنَّهارِ، وَاجْعَلْهُ حُجَّةً لی یارَبَّ العالمینَ</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به برکت قرآن بر من ببخشای، و قرآن را پیشوا و مایه ی نور و هدایت در بخشایش من قرار ده، بار خدایا آن چه را که از آن فراموش کردم به خاطرم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که از آن نمی دانم به من بیاموز، و تلاوتش را در ساعات شب و در آغاز و انجام روز نصیبم کن،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راهنمای من قرار ده</w:t>
      </w:r>
      <w:r>
        <w:rPr>
          <w:rFonts w:eastAsia="IRNazanin" w:cs="IRNazanin"/>
          <w:color w:val="111111"/>
          <w:sz w:val="28"/>
          <w:szCs w:val="28"/>
          <w:rtl w:val="true"/>
          <w:lang w:bidi="fa-IR"/>
        </w:rPr>
        <w:t>.</w:t>
      </w:r>
      <w:r>
        <w:rPr>
          <w:rStyle w:val="FootnoteAnchor"/>
          <w:rtl w:val="true"/>
        </w:rPr>
        <w:footnoteReference w:id="74"/>
      </w:r>
      <w:bookmarkStart w:id="103" w:name="pg10912_104018"/>
    </w:p>
    <w:p>
      <w:pPr>
        <w:pStyle w:val="Heading6"/>
        <w:numPr>
          <w:ilvl w:val="5"/>
          <w:numId w:val="1"/>
        </w:numPr>
        <w:rPr/>
      </w:pPr>
      <w:bookmarkStart w:id="104" w:name="__RefHeading___Toc3066112_2870459653"/>
      <w:bookmarkStart w:id="105" w:name="_Toc37"/>
      <w:bookmarkEnd w:id="103"/>
      <w:bookmarkEnd w:id="104"/>
      <w:r>
        <w:rPr/>
        <w:t>19</w:t>
      </w:r>
      <w:r>
        <w:rPr>
          <w:rtl w:val="true"/>
        </w:rPr>
        <w:t>-</w:t>
      </w:r>
      <w:r>
        <w:rPr>
          <w:rtl w:val="true"/>
        </w:rPr>
        <w:t>ختم قرآن</w:t>
      </w:r>
      <w:bookmarkEnd w:id="105"/>
    </w:p>
    <w:p>
      <w:pPr>
        <w:pStyle w:val="BookText"/>
        <w:rPr/>
      </w:pPr>
      <w:r>
        <w:rPr>
          <w:rFonts w:ascii="IRNazanin" w:hAnsi="IRNazanin" w:eastAsia="IRNazanin"/>
          <w:color w:val="111111"/>
          <w:sz w:val="28"/>
          <w:sz w:val="28"/>
          <w:szCs w:val="28"/>
          <w:rtl w:val="true"/>
          <w:lang w:bidi="fa-IR"/>
        </w:rPr>
        <w:t>خواندن قرآن سخن گفتن با خداست و هر چه بیشتر شود بهتر است و به هر صورت و در هر حال که خوانده شود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از ابتدا تا انتها خواندن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آمده است که از امام سجاد علیه السلام پرسیدند کدام عمل فضیلت زیادی دارد؟</w:t>
      </w:r>
    </w:p>
    <w:p>
      <w:pPr>
        <w:pStyle w:val="BookText"/>
        <w:rPr/>
      </w:pPr>
      <w:r>
        <w:rPr>
          <w:rFonts w:ascii="IRNazanin" w:hAnsi="IRNazanin" w:eastAsia="IRNazanin"/>
          <w:color w:val="111111"/>
          <w:sz w:val="28"/>
          <w:sz w:val="28"/>
          <w:szCs w:val="28"/>
          <w:rtl w:val="true"/>
          <w:lang w:bidi="fa-IR"/>
        </w:rPr>
        <w:t>حضرت سجّاد علیه السلام جواب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کسی قرآن را آغاز کند و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که از اوّل قرآن شروع کرد تا آخر برساند</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روایت دیگری از پیامبر صلى اللهُ علیه و آله نقل شده است که هر کس یک ختم قرآن بخواند یک دعای مستجاب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شهر مکه و ختم قرآن در آن سفارش های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امام باقر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مکّه ختم کند نمی میرد تا این که رسول خدا صلى اللهُ علیه و آله و جایگاه خود را در بهشت می بیند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در این مورد نیکوست اما دعاهایی نیز از اهل بیت علیهم السلام رسیده است که به دعای علی علیه السلام در هنگام ختم قرآن اشاره می کنیم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اِشْرَحْ بِالْقُرْآنِ صَدْرِي وَ اِسْتَعْمِلْ بِالْقُرْآنِ بَدَنِي، وَ نَوِّرْ بِالْقُرْآنِ بَصَرِي، وَ أَطْلِقْ بِالْقُرْآنِ لِسَانِي، وَ أَعِنِّي عَلَيْهِ مَا أَبْقَيْتَنِي، فَإِنَّهُ لاَ حَوْلَ وَ لاَ قُوَّةَ إِلاَّ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به وسیله قرآن گشاده گردان، جسمم را با قرآن به خدمت بگیر، چشمم را با قرآن نورانی نما، زبانم را با قرآن گویا کن، و تا زنده ام مرا در راه قرآن یاری کن، که هیچ نیرو و قدرتی جز به تو نیست</w:t>
      </w:r>
      <w:r>
        <w:rPr>
          <w:rFonts w:eastAsia="IRNazanin" w:cs="IRNazanin"/>
          <w:color w:val="111111"/>
          <w:sz w:val="28"/>
          <w:szCs w:val="28"/>
          <w:rtl w:val="true"/>
          <w:lang w:bidi="fa-IR"/>
        </w:rPr>
        <w:t>.</w:t>
      </w:r>
      <w:r>
        <w:rPr>
          <w:rStyle w:val="FootnoteAnchor"/>
          <w:rtl w:val="true"/>
        </w:rPr>
        <w:footnoteReference w:id="78"/>
      </w:r>
      <w:bookmarkStart w:id="106" w:name="pg10912_104022"/>
    </w:p>
    <w:p>
      <w:pPr>
        <w:pStyle w:val="Heading5"/>
        <w:numPr>
          <w:ilvl w:val="4"/>
          <w:numId w:val="1"/>
        </w:numPr>
        <w:rPr/>
      </w:pPr>
      <w:bookmarkStart w:id="107" w:name="__RefHeading___Toc3066114_2870459653"/>
      <w:bookmarkStart w:id="108" w:name="_Toc38"/>
      <w:bookmarkEnd w:id="106"/>
      <w:bookmarkEnd w:id="107"/>
      <w:r>
        <w:rPr>
          <w:rtl w:val="true"/>
        </w:rPr>
        <w:t>ب</w:t>
      </w:r>
      <w:r>
        <w:rPr>
          <w:rtl w:val="true"/>
        </w:rPr>
        <w:t xml:space="preserve">: </w:t>
      </w:r>
      <w:r>
        <w:rPr>
          <w:rtl w:val="true"/>
        </w:rPr>
        <w:t>آداب باطنی و معنوی قرائت قرآن کریم</w:t>
      </w:r>
      <w:bookmarkEnd w:id="108"/>
    </w:p>
    <w:p>
      <w:pPr>
        <w:pStyle w:val="Heading5"/>
        <w:numPr>
          <w:ilvl w:val="4"/>
          <w:numId w:val="1"/>
        </w:numPr>
        <w:rPr/>
      </w:pPr>
      <w:bookmarkStart w:id="109" w:name="__RefHeading___Toc3066116_2870459653"/>
      <w:bookmarkStart w:id="110" w:name="_Toc39"/>
      <w:bookmarkEnd w:id="109"/>
      <w:r>
        <w:rPr>
          <w:rtl w:val="true"/>
        </w:rPr>
        <w:t>در آمد</w:t>
      </w:r>
      <w:bookmarkEnd w:id="110"/>
    </w:p>
    <w:p>
      <w:pPr>
        <w:pStyle w:val="BookText"/>
        <w:rPr/>
      </w:pPr>
      <w:r>
        <w:rPr>
          <w:rFonts w:ascii="IRNazanin" w:hAnsi="IRNazanin" w:eastAsia="IRNazanin"/>
          <w:color w:val="111111"/>
          <w:sz w:val="28"/>
          <w:sz w:val="28"/>
          <w:szCs w:val="28"/>
          <w:rtl w:val="true"/>
          <w:lang w:bidi="fa-IR"/>
        </w:rPr>
        <w:t xml:space="preserve">برای بهره برداری کامل از قرائت قرآن لازم است که شرایط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ظاهری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و مقدّمات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شرایط معنوی و آداب باطنی قرائت را آماده کرده باشد از قرائت قرآن استفاده کامل می برد و به خدا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کمال می رسد و این قاریانی هستند که خدا به وسیله آن ها بلا را از مردم دفع می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 عکس قاریانی هستند فقط آداب ظاهری را رعایت کنند و به شرایط معنوی توجّه نکنند بهره ای از قرآن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معنوی و باطنی قرائت قرآن عبارت است از</w:t>
      </w:r>
      <w:r>
        <w:rPr>
          <w:rFonts w:eastAsia="IRNazanin" w:cs="IRNazanin"/>
          <w:color w:val="111111"/>
          <w:sz w:val="28"/>
          <w:szCs w:val="28"/>
          <w:rtl w:val="true"/>
          <w:lang w:bidi="fa-IR"/>
        </w:rPr>
        <w:t>:</w:t>
      </w:r>
    </w:p>
    <w:p>
      <w:pPr>
        <w:pStyle w:val="Heading5"/>
        <w:numPr>
          <w:ilvl w:val="4"/>
          <w:numId w:val="1"/>
        </w:numPr>
        <w:rPr/>
      </w:pPr>
      <w:bookmarkStart w:id="111" w:name="__RefHeading___Toc3066118_2870459653"/>
      <w:bookmarkStart w:id="112" w:name="_Toc40"/>
      <w:bookmarkEnd w:id="111"/>
      <w:r>
        <w:rPr/>
        <w:t>1</w:t>
      </w:r>
      <w:r>
        <w:rPr>
          <w:rtl w:val="true"/>
        </w:rPr>
        <w:t>-</w:t>
      </w:r>
      <w:r>
        <w:rPr>
          <w:rtl w:val="true"/>
        </w:rPr>
        <w:t>خالص بودن هدف قاری قرآن</w:t>
      </w:r>
      <w:bookmarkEnd w:id="112"/>
    </w:p>
    <w:p>
      <w:pPr>
        <w:pStyle w:val="Heading6"/>
        <w:numPr>
          <w:ilvl w:val="5"/>
          <w:numId w:val="1"/>
        </w:numPr>
        <w:rPr/>
      </w:pPr>
      <w:bookmarkStart w:id="113" w:name="__RefHeading___Toc3066120_2870459653"/>
      <w:bookmarkStart w:id="114" w:name="_Toc41"/>
      <w:bookmarkEnd w:id="113"/>
      <w:r>
        <w:rPr>
          <w:rtl w:val="true"/>
        </w:rPr>
        <w:t>اشاره</w:t>
      </w:r>
      <w:bookmarkEnd w:id="1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یعنی انجام عمل فقط برای خداوند تبارک و تعالی، این اکسیری است که اگر به هر عملی بخورد آن را بالا می برد و باارزش می کند</w:t>
      </w:r>
      <w:r>
        <w:rPr>
          <w:rFonts w:eastAsia="IRNazanin" w:cs="IRNazanin"/>
          <w:color w:val="111111"/>
          <w:sz w:val="28"/>
          <w:szCs w:val="28"/>
          <w:rtl w:val="true"/>
          <w:lang w:bidi="fa-IR"/>
        </w:rPr>
        <w:t xml:space="preserve">. </w:t>
      </w:r>
      <w:bookmarkStart w:id="115" w:name="pg10912_104024"/>
    </w:p>
    <w:p>
      <w:pPr>
        <w:pStyle w:val="BookText"/>
        <w:rPr/>
      </w:pPr>
      <w:bookmarkEnd w:id="115"/>
      <w:r>
        <w:rPr>
          <w:rFonts w:ascii="IRNazanin" w:hAnsi="IRNazanin" w:eastAsia="IRNazanin"/>
          <w:color w:val="111111"/>
          <w:sz w:val="28"/>
          <w:sz w:val="28"/>
          <w:szCs w:val="28"/>
          <w:rtl w:val="true"/>
          <w:lang w:bidi="fa-IR"/>
        </w:rPr>
        <w:t>امّا اگر خلوص در نیّت نباشد اعمال بدون ارزش خواهد شد و نه تنها انسان را به کمال نمی رساند بلکه باعث سقوط معنوی او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بیان دو روایت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صلى اللهُ علیه و آله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رضایت خدا و به خاطر فهمیدن دین خدا قرآن بخواند، پاداش او مانند همه پاداشی است که خدا به فرشتگان، پیامبران و رسولان خود می دهد</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از صادق آل محمد علیه السلام روایت شده که قاریان قرآن سه دسته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مردم قرآن می خوانند تا گفته شود او قاری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برای به دست آوردن امور دنیوی قرآن می خوانند که در کار آنان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قرآن را می خوانند تا در نماز و هنگام روز و شب از</w:t>
      </w:r>
    </w:p>
    <w:p>
      <w:pPr>
        <w:pStyle w:val="BookText"/>
        <w:rPr/>
      </w:pPr>
      <w:r>
        <w:rPr>
          <w:rFonts w:ascii="IRNazanin" w:hAnsi="IRNazanin" w:eastAsia="IRNazanin"/>
          <w:color w:val="111111"/>
          <w:sz w:val="28"/>
          <w:sz w:val="28"/>
          <w:szCs w:val="28"/>
          <w:rtl w:val="true"/>
          <w:lang w:bidi="fa-IR"/>
        </w:rPr>
        <w:t>آنان بهره و ثواب ببرند</w:t>
      </w:r>
      <w:r>
        <w:rPr>
          <w:rFonts w:eastAsia="IRNazanin" w:cs="IRNazanin"/>
          <w:color w:val="111111"/>
          <w:sz w:val="28"/>
          <w:szCs w:val="28"/>
          <w:rtl w:val="true"/>
          <w:lang w:bidi="fa-IR"/>
        </w:rPr>
        <w:t>. »</w:t>
      </w:r>
      <w:r>
        <w:rPr>
          <w:rStyle w:val="FootnoteAnchor"/>
          <w:rtl w:val="true"/>
        </w:rPr>
        <w:footnoteReference w:id="81"/>
      </w:r>
    </w:p>
    <w:p>
      <w:pPr>
        <w:pStyle w:val="Heading6"/>
        <w:numPr>
          <w:ilvl w:val="5"/>
          <w:numId w:val="1"/>
        </w:numPr>
        <w:rPr/>
      </w:pPr>
      <w:bookmarkStart w:id="116" w:name="__RefHeading___Toc3066122_2870459653"/>
      <w:bookmarkStart w:id="117" w:name="_Toc42"/>
      <w:bookmarkEnd w:id="116"/>
      <w:r>
        <w:rPr/>
        <w:t>2</w:t>
      </w:r>
      <w:r>
        <w:rPr>
          <w:rtl w:val="true"/>
        </w:rPr>
        <w:t>-</w:t>
      </w:r>
      <w:r>
        <w:rPr>
          <w:rtl w:val="true"/>
        </w:rPr>
        <w:t>حضور قلب با توجّه به معانی قرآن</w:t>
      </w:r>
      <w:bookmarkEnd w:id="117"/>
    </w:p>
    <w:p>
      <w:pPr>
        <w:pStyle w:val="BookText"/>
        <w:rPr/>
      </w:pPr>
      <w:r>
        <w:rPr>
          <w:rFonts w:ascii="IRNazanin" w:hAnsi="IRNazanin" w:eastAsia="IRNazanin"/>
          <w:color w:val="111111"/>
          <w:sz w:val="28"/>
          <w:sz w:val="28"/>
          <w:szCs w:val="28"/>
          <w:rtl w:val="true"/>
          <w:lang w:bidi="fa-IR"/>
        </w:rPr>
        <w:t>ارزش عبادت به حضور قلب در حال عبادت و توجّه به آن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قرآنی ارزشمند است که با حال توجّه و حضور خوانده شود </w:t>
      </w:r>
      <w:bookmarkStart w:id="118" w:name="pg10912_104026"/>
    </w:p>
    <w:p>
      <w:pPr>
        <w:pStyle w:val="BookText"/>
        <w:rPr/>
      </w:pPr>
      <w:bookmarkEnd w:id="118"/>
      <w:r>
        <w:rPr>
          <w:rFonts w:ascii="IRNazanin" w:hAnsi="IRNazanin" w:eastAsia="IRNazanin"/>
          <w:color w:val="111111"/>
          <w:sz w:val="28"/>
          <w:sz w:val="28"/>
          <w:szCs w:val="28"/>
          <w:rtl w:val="true"/>
          <w:lang w:bidi="fa-IR"/>
        </w:rPr>
        <w:t>یعنی انسان خود را در مقابل خدا و در حال گفتگوی با او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در برخی حالات بهتر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قرائت قرآن در دل شب افضل است چرا که قلب انسان در آن هنگام فارغ تر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برخی روایات توصیه شده که از عجله در خواندن قرآن پرهیز شود و توجّه به معانی شود و در هنگام یاد بهشت، در خواست بهشت گردد و در هنگام یاد جهنّم، به خدا پناه برده شود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گونه روایات به ما می آموزد که در حال قرائت به معانی قرآن توجّه داشته باشیم و حضور قلب خویش را حفظ کنیم تا بهره معنوی از آن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حضور قلب و توجّه به معانی قرآن اقدام به قرائت نماید چیزی جز لقلقه ی زبان نیست و فقط ثواب تلفّظ قرآن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قلب در حال قرائت قرآن رعایت شرایط ظاهری قرائت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سکوت محیط، آرام خواندن قرآن و استفاده از قرآن های ترجمه دار نیز مؤثّر است</w:t>
      </w:r>
      <w:r>
        <w:rPr>
          <w:rFonts w:eastAsia="IRNazanin" w:cs="IRNazanin"/>
          <w:color w:val="111111"/>
          <w:sz w:val="28"/>
          <w:szCs w:val="28"/>
          <w:rtl w:val="true"/>
          <w:lang w:bidi="fa-IR"/>
        </w:rPr>
        <w:t>.</w:t>
      </w:r>
    </w:p>
    <w:p>
      <w:pPr>
        <w:pStyle w:val="Heading6"/>
        <w:numPr>
          <w:ilvl w:val="5"/>
          <w:numId w:val="1"/>
        </w:numPr>
        <w:rPr/>
      </w:pPr>
      <w:bookmarkStart w:id="119" w:name="__RefHeading___Toc3066124_2870459653"/>
      <w:bookmarkStart w:id="120" w:name="_Toc43"/>
      <w:bookmarkEnd w:id="119"/>
      <w:r>
        <w:rPr/>
        <w:t>3</w:t>
      </w:r>
      <w:r>
        <w:rPr>
          <w:rtl w:val="true"/>
        </w:rPr>
        <w:t>-</w:t>
      </w:r>
      <w:r>
        <w:rPr>
          <w:rtl w:val="true"/>
        </w:rPr>
        <w:t>تدبّر و تفکّر</w:t>
      </w:r>
      <w:bookmarkEnd w:id="12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انسان است و هدف قرائت در همین راستا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قاری قرآن تلفظ صحیح آن همانا فهمیدن و </w:t>
      </w:r>
    </w:p>
    <w:p>
      <w:pPr>
        <w:pStyle w:val="BookText"/>
        <w:rPr/>
      </w:pPr>
      <w:r>
        <w:rPr>
          <w:rFonts w:ascii="IRNazanin" w:hAnsi="IRNazanin" w:eastAsia="IRNazanin"/>
          <w:color w:val="111111"/>
          <w:sz w:val="28"/>
          <w:sz w:val="28"/>
          <w:szCs w:val="28"/>
          <w:rtl w:val="true"/>
          <w:lang w:bidi="fa-IR"/>
        </w:rPr>
        <w:t>درک صحیح قرآن است که این امر با تدبّر و تفکّر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چندین بار این مطلب مهم را یادآوری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با برکتی است که آن را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تدبّر کنند و برای خردمندان تذکّری باشد</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این قرآن را عربی نازل کردیم تا در آن تفکّر کنید</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جای دیگر کسانی را که تدبّر در قرآن نمی کنند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در قرآن تدبّر نمی کنند یا بر دل های </w:t>
      </w:r>
      <w:r>
        <w:rPr>
          <w:rStyle w:val="FootnoteAnchor"/>
          <w:rtl w:val="true"/>
        </w:rPr>
        <w:footnoteReference w:id="86"/>
      </w:r>
      <w:r>
        <w:rPr>
          <w:rFonts w:ascii="IRNazanin" w:hAnsi="IRNazanin" w:eastAsia="IRNazanin"/>
          <w:color w:val="111111"/>
          <w:sz w:val="28"/>
          <w:sz w:val="28"/>
          <w:szCs w:val="28"/>
          <w:rtl w:val="true"/>
          <w:lang w:bidi="fa-IR"/>
        </w:rPr>
        <w:t>آن ها قفل نهاده شده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مولی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قرائتی که همراه با تدبّر نباشد خیری در آن نیست</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آری اگر قرائت قرآن بدون تفکّر و تدبّر باشد</w:t>
      </w:r>
      <w:r>
        <w:rPr>
          <w:rStyle w:val="FootnoteAnchor"/>
          <w:rtl w:val="true"/>
        </w:rPr>
        <w:footnoteReference w:id="89"/>
      </w:r>
      <w:r>
        <w:rPr>
          <w:rFonts w:ascii="IRNazanin" w:hAnsi="IRNazanin" w:eastAsia="IRNazanin"/>
          <w:color w:val="111111"/>
          <w:sz w:val="28"/>
          <w:sz w:val="28"/>
          <w:szCs w:val="28"/>
          <w:rtl w:val="true"/>
          <w:lang w:bidi="fa-IR"/>
        </w:rPr>
        <w:t>انسان را به لباب قرآن و زبان هدایت آن رهنمون نمی شود و به پوسته و قشر قرآن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خیری در آن نیست چون هدف قرائت قرآن را تحقّق نمی بخشد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تفکّر و تدبّر در قرآن مقدّماتی همچون آرامش محیط، آرام خواندن قرآن، استفاده از ترجمه و تفسیر مؤثر است</w:t>
      </w:r>
      <w:r>
        <w:rPr>
          <w:rFonts w:eastAsia="IRNazanin" w:cs="IRNazanin"/>
          <w:color w:val="111111"/>
          <w:sz w:val="28"/>
          <w:szCs w:val="28"/>
          <w:rtl w:val="true"/>
          <w:lang w:bidi="fa-IR"/>
        </w:rPr>
        <w:t xml:space="preserve">. </w:t>
      </w:r>
      <w:bookmarkStart w:id="121" w:name="pg10912_104029"/>
    </w:p>
    <w:p>
      <w:pPr>
        <w:pStyle w:val="Heading6"/>
        <w:numPr>
          <w:ilvl w:val="5"/>
          <w:numId w:val="1"/>
        </w:numPr>
        <w:rPr/>
      </w:pPr>
      <w:bookmarkStart w:id="122" w:name="__RefHeading___Toc3066126_2870459653"/>
      <w:bookmarkStart w:id="123" w:name="_Toc44"/>
      <w:bookmarkEnd w:id="121"/>
      <w:bookmarkEnd w:id="122"/>
      <w:r>
        <w:rPr/>
        <w:t>4</w:t>
      </w:r>
      <w:r>
        <w:rPr>
          <w:rtl w:val="true"/>
        </w:rPr>
        <w:t>-</w:t>
      </w:r>
      <w:r>
        <w:rPr>
          <w:rtl w:val="true"/>
        </w:rPr>
        <w:t xml:space="preserve">حالت فروتنی و بیم باطنی </w:t>
      </w:r>
      <w:r>
        <w:rPr>
          <w:rtl w:val="true"/>
        </w:rPr>
        <w:t xml:space="preserve">( </w:t>
      </w:r>
      <w:r>
        <w:rPr>
          <w:rtl w:val="true"/>
        </w:rPr>
        <w:t xml:space="preserve">خشوع </w:t>
      </w:r>
      <w:r>
        <w:rPr>
          <w:rtl w:val="true"/>
        </w:rPr>
        <w:t>)</w:t>
      </w:r>
      <w:bookmarkEnd w:id="123"/>
    </w:p>
    <w:p>
      <w:pPr>
        <w:pStyle w:val="BookText"/>
        <w:rPr/>
      </w:pPr>
      <w:r>
        <w:rPr>
          <w:rFonts w:ascii="IRNazanin" w:hAnsi="IRNazanin" w:eastAsia="IRNazanin"/>
          <w:color w:val="111111"/>
          <w:sz w:val="28"/>
          <w:sz w:val="28"/>
          <w:szCs w:val="28"/>
          <w:rtl w:val="true"/>
          <w:lang w:bidi="fa-IR"/>
        </w:rPr>
        <w:t>روح قاری قرآن بر حسب درکی که از معانی آیات دارد دچار حالت جذبه و بیم می شود و حالت حزن و خوف و رجا در او پدید می آید و هر چه معرفت قاری به کمال بیشتری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تأثیر پذیری قلبی او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قرآن به درجه ای می رسند که از آیات قرآن متأثّر می شوند و آثار این تأثیر در چهره ی آن ها به صورت گریه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بیم و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این گریه ها دل را صفا می دهد و روح را مطهّر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دو مورد از انسان هایی یاد می کند که هنگام شنیدن آیات الهی خاشع می شوند و به حالت سجده می افتند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افراد را با این اوصاف عالی می ستاید؛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چشم گریان همه سر بر خاک عبودیّت نهاده و پیوسته بر خوفشان از خدا می افزاید</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آن نرسیده که قلب های مؤمنان برای ذکر خدا خاشع گردد</w:t>
      </w:r>
      <w:r>
        <w:rPr>
          <w:rFonts w:eastAsia="IRNazanin" w:cs="IRNazanin"/>
          <w:color w:val="111111"/>
          <w:sz w:val="28"/>
          <w:szCs w:val="28"/>
          <w:rtl w:val="true"/>
          <w:lang w:bidi="fa-IR"/>
        </w:rPr>
        <w:t>. »</w:t>
      </w:r>
      <w:r>
        <w:rPr>
          <w:rStyle w:val="FootnoteAnchor"/>
          <w:rtl w:val="true"/>
        </w:rPr>
        <w:footnoteReference w:id="9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سؤال شد که قرائت چه کسی نیکوتر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کسی که در هنگام شنیدن صدای او احساس کنی که از خدا می ترسد</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اگر انسان به خاطر موانعی درونی و قلبی تحت تأثیر قرار نگرفت بهتر است خود را به حالت گریه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نیز کم کم در روح انسان اثر می کند و حالت خشوع و فروتنی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صلى الله و علیه و آله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بخوانید و گریه کنید یا حالت گریه کردن به خود بگیرید</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ابن عبّاس بزرگ ترین شاگرد کلاس تفسیر علی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آیه سجده دارد رسیدید برای سجده عجله نکنید و اگر چشم هایتان نمی گرید قلب هایتان را بگریانید</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شاید مراد از گریه همان فروتنی و بیم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خطبه همام، در وصف افراد با تقوا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آیه ای برسند که تشویقی در آن است به طمع بیایند و جان هایشان چنان از شوق پر می کشد که می پنداری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ها و پاداش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آیات عذاب می رسند گوش دل بدان نهند چنان که پنداری بانگ برآمدن و فرو شدن آتش دوزخ را می شنوند</w:t>
      </w:r>
      <w:r>
        <w:rPr>
          <w:rFonts w:eastAsia="IRNazanin" w:cs="IRNazanin"/>
          <w:color w:val="111111"/>
          <w:sz w:val="28"/>
          <w:szCs w:val="28"/>
          <w:rtl w:val="true"/>
          <w:lang w:bidi="fa-IR"/>
        </w:rPr>
        <w:t>. »</w:t>
      </w:r>
      <w:r>
        <w:rPr>
          <w:rStyle w:val="FootnoteAnchor"/>
          <w:rtl w:val="true"/>
        </w:rPr>
        <w:footnoteReference w:id="95"/>
      </w:r>
      <w:bookmarkStart w:id="124" w:name="pg10912_104033"/>
    </w:p>
    <w:p>
      <w:pPr>
        <w:pStyle w:val="Heading6"/>
        <w:numPr>
          <w:ilvl w:val="5"/>
          <w:numId w:val="1"/>
        </w:numPr>
        <w:rPr/>
      </w:pPr>
      <w:bookmarkStart w:id="125" w:name="__RefHeading___Toc3066128_2870459653"/>
      <w:bookmarkStart w:id="126" w:name="_Toc45"/>
      <w:bookmarkEnd w:id="124"/>
      <w:bookmarkEnd w:id="125"/>
      <w:r>
        <w:rPr/>
        <w:t>5</w:t>
      </w:r>
      <w:r>
        <w:rPr>
          <w:rtl w:val="true"/>
        </w:rPr>
        <w:t>-</w:t>
      </w:r>
      <w:r>
        <w:rPr>
          <w:rtl w:val="true"/>
        </w:rPr>
        <w:t>ثواب های متعدّد با عمل واحد</w:t>
      </w:r>
      <w:bookmarkEnd w:id="126"/>
    </w:p>
    <w:p>
      <w:pPr>
        <w:pStyle w:val="BookText"/>
        <w:rPr/>
      </w:pPr>
      <w:r>
        <w:rPr>
          <w:rFonts w:ascii="IRNazanin" w:hAnsi="IRNazanin" w:eastAsia="IRNazanin"/>
          <w:color w:val="111111"/>
          <w:sz w:val="28"/>
          <w:sz w:val="28"/>
          <w:szCs w:val="28"/>
          <w:rtl w:val="true"/>
          <w:lang w:bidi="fa-IR"/>
        </w:rPr>
        <w:t>در دین اسلام راه هایی قرار داده شده که انسان می تواند با پیمودن آن راه ها زودتر به مقصد برسد و راه کمال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قرائت قرآن به نیابت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واجب، انجام اعمال به نیابت افراد زنده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نمی تواند قضای نماز شما را در حال حیات شما بخواند مگر در مورد عمل حج با شرایط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عبادات مستحبی می توان از دیگران نیابت کرد</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افراد زنده یا مرده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عمل مستحبّی مثل قرائت قرآن را با نیّت نیابت از پیامبر صلی الله علیه و آله يا اهل البيت علیهم السلام یا پدر و مادر خود و یا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عمل به انجام دهنده،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طرفشان عمل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کامل داده می شود و علاوه بر آن ثواب نیابت که عمل مستحبّی است نیز به انجام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احسان به پیامبر صلی الله علیه و آله و اهل بیت علیهم السلام نیز بدون پاسخ نخواهد ماند این مطلب در روایات متعدّدی آمده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ی ثواب قرائت قرآن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پس از انجام </w:t>
      </w:r>
      <w:bookmarkStart w:id="127" w:name="pg10912_104034"/>
    </w:p>
    <w:p>
      <w:pPr>
        <w:pStyle w:val="BookText"/>
        <w:rPr/>
      </w:pPr>
      <w:bookmarkEnd w:id="127"/>
      <w:r>
        <w:rPr>
          <w:rFonts w:ascii="IRNazanin" w:hAnsi="IRNazanin" w:eastAsia="IRNazanin"/>
          <w:color w:val="111111"/>
          <w:sz w:val="28"/>
          <w:sz w:val="28"/>
          <w:szCs w:val="28"/>
          <w:rtl w:val="true"/>
          <w:lang w:bidi="fa-IR"/>
        </w:rPr>
        <w:t>عبادت مستحبی ثواب آن را به پیامبر صلی الله علیه و آله یا اهل بیت و یا پدر و مادر خود و یا دیگران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 خاصّی در زمینه قرائت قرآن وجود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چند بار قرآن را ختم می کنم، روز عید فطر که فرا می رسد یکی از آن ها را به پیامبر صلی الله و علیه و آله یکی را به علی علیه السلام یکی را به فاطمه سلام الله علیها و بقیّه را به سایر امامان تا برسد به شما اهدا می کنم در برابر این عمل چه پاداشی برای من است؟</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آن است که در روز قیامت با آن بزرگواران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آیا چنین پاداشی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ی ثواب و نیابت در قرائت قرآن و اعمال مستحبّی علاوه بر ثواب های متعدّد آن موجب تضمین عمل و ذخیره سازی عمل نیز می گردد و غالباً آن را از ریا و مفاسد عمل دور می سازد</w:t>
      </w:r>
      <w:r>
        <w:rPr>
          <w:rFonts w:eastAsia="IRNazanin" w:cs="IRNazanin"/>
          <w:color w:val="111111"/>
          <w:sz w:val="28"/>
          <w:szCs w:val="28"/>
          <w:rtl w:val="true"/>
          <w:lang w:bidi="fa-IR"/>
        </w:rPr>
        <w:t>.</w:t>
      </w:r>
    </w:p>
    <w:p>
      <w:pPr>
        <w:pStyle w:val="Heading6"/>
        <w:numPr>
          <w:ilvl w:val="5"/>
          <w:numId w:val="1"/>
        </w:numPr>
        <w:rPr/>
      </w:pPr>
      <w:bookmarkStart w:id="128" w:name="__RefHeading___Toc3066130_2870459653"/>
      <w:bookmarkStart w:id="129" w:name="_Toc46"/>
      <w:bookmarkEnd w:id="128"/>
      <w:r>
        <w:rPr/>
        <w:t>6</w:t>
      </w:r>
      <w:r>
        <w:rPr>
          <w:rtl w:val="true"/>
        </w:rPr>
        <w:t>-</w:t>
      </w:r>
      <w:r>
        <w:rPr>
          <w:rtl w:val="true"/>
        </w:rPr>
        <w:t>فهم حقایق آیات الهی</w:t>
      </w:r>
      <w:bookmarkEnd w:id="1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توجّه به معانی قرآن و تدبّر و تفکّر در آن ها، مرتبه ی فهم حقایق و بطن آیات الهی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مفاهیم متعدّدی </w:t>
      </w:r>
    </w:p>
    <w:p>
      <w:pPr>
        <w:pStyle w:val="BookText"/>
        <w:rPr/>
      </w:pPr>
      <w:r>
        <w:rPr>
          <w:rFonts w:ascii="IRNazanin" w:hAnsi="IRNazanin" w:eastAsia="IRNazanin"/>
          <w:color w:val="111111"/>
          <w:sz w:val="28"/>
          <w:sz w:val="28"/>
          <w:szCs w:val="28"/>
          <w:rtl w:val="true"/>
          <w:lang w:bidi="fa-IR"/>
        </w:rPr>
        <w:t>همچون صفات خدا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حقیقت و بطن این آیات بسی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به آسانی میسّر نمی شود و گاهی موانع درونی و برونی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نتواند حقیقت کلام الهی را فهم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انسان حجاب ها را کنار زند و قلب خویش را از وسوسه های شیطان دور کند و تدبّر و تفکّر خود را عمق بخشد و از خدا کمک طلبد تا بتواند حقایق قرآن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موانع عمده درک مسایل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فهم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از پیامبر اسلام صلی الله علیه و آله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شیطان راهزن قلوب بنی آدم نبود ملکوت و باطن عالم را مشاهده می کردند</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مولی علی علیه السلام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ظاهری زیبا و شگفت انگیز و باطنی پر مایه و عمیق دارد</w:t>
      </w:r>
      <w:r>
        <w:rPr>
          <w:rFonts w:eastAsia="IRNazanin" w:cs="IRNazanin"/>
          <w:color w:val="111111"/>
          <w:sz w:val="28"/>
          <w:szCs w:val="28"/>
          <w:rtl w:val="true"/>
          <w:lang w:bidi="fa-IR"/>
        </w:rPr>
        <w:t>. »</w:t>
      </w:r>
      <w:r>
        <w:rPr>
          <w:rStyle w:val="FootnoteAnchor"/>
          <w:rtl w:val="true"/>
        </w:rPr>
        <w:footnoteReference w:id="10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خدای عزّوجلّ بر چهار چیز است؛ عبارت، اشاره ها، لطایف و حقایق پس عبارت برای مردم عادّی است و اشارات برای خواصّ امّت است و لطایف قرآن برای اولیای الهی و حقایق برای انبیا است</w:t>
      </w:r>
      <w:r>
        <w:rPr>
          <w:rFonts w:eastAsia="IRNazanin" w:cs="IRNazanin"/>
          <w:color w:val="111111"/>
          <w:sz w:val="28"/>
          <w:szCs w:val="28"/>
          <w:rtl w:val="true"/>
          <w:lang w:bidi="fa-IR"/>
        </w:rPr>
        <w:t>. »</w:t>
      </w:r>
      <w:r>
        <w:rPr>
          <w:rStyle w:val="FootnoteAnchor"/>
          <w:rtl w:val="true"/>
        </w:rPr>
        <w:footnoteReference w:id="101"/>
      </w:r>
      <w:bookmarkStart w:id="130" w:name="pg10912_104036"/>
    </w:p>
    <w:p>
      <w:pPr>
        <w:pStyle w:val="Heading6"/>
        <w:numPr>
          <w:ilvl w:val="5"/>
          <w:numId w:val="1"/>
        </w:numPr>
        <w:rPr/>
      </w:pPr>
      <w:bookmarkStart w:id="131" w:name="__RefHeading___Toc3066132_2870459653"/>
      <w:bookmarkStart w:id="132" w:name="_Toc47"/>
      <w:bookmarkEnd w:id="130"/>
      <w:bookmarkEnd w:id="131"/>
      <w:r>
        <w:rPr/>
        <w:t>7</w:t>
      </w:r>
      <w:r>
        <w:rPr>
          <w:rtl w:val="true"/>
        </w:rPr>
        <w:t>-</w:t>
      </w:r>
      <w:r>
        <w:rPr>
          <w:rtl w:val="true"/>
        </w:rPr>
        <w:t>تعظیم قرآن</w:t>
      </w:r>
      <w:bookmarkEnd w:id="132"/>
    </w:p>
    <w:p>
      <w:pPr>
        <w:pStyle w:val="BookText"/>
        <w:rPr/>
      </w:pPr>
      <w:r>
        <w:rPr>
          <w:rFonts w:ascii="IRNazanin" w:hAnsi="IRNazanin" w:eastAsia="IRNazanin"/>
          <w:color w:val="111111"/>
          <w:sz w:val="28"/>
          <w:sz w:val="28"/>
          <w:szCs w:val="28"/>
          <w:rtl w:val="true"/>
          <w:lang w:bidi="fa-IR"/>
        </w:rPr>
        <w:t>برخی گفته اند یکی از آداب قرائت باطنی قرآن، بزرگداشت و تعظیم قرآن در درون انسان است تعظیمی که شایسته متکلّم آن یعنی الله تبارک و تعالی باشد</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133" w:name="__RefHeading___Toc3066134_2870459653"/>
      <w:bookmarkStart w:id="134" w:name="_Toc48"/>
      <w:bookmarkEnd w:id="133"/>
      <w:r>
        <w:rPr/>
        <w:t>8</w:t>
      </w:r>
      <w:r>
        <w:rPr>
          <w:rtl w:val="true"/>
        </w:rPr>
        <w:t>-</w:t>
      </w:r>
      <w:r>
        <w:rPr>
          <w:rtl w:val="true"/>
        </w:rPr>
        <w:t>تخصيص</w:t>
      </w:r>
      <w:bookmarkEnd w:id="134"/>
    </w:p>
    <w:p>
      <w:pPr>
        <w:pStyle w:val="BookText"/>
        <w:rPr/>
      </w:pPr>
      <w:r>
        <w:rPr>
          <w:rFonts w:ascii="IRNazanin" w:hAnsi="IRNazanin" w:eastAsia="IRNazanin"/>
          <w:color w:val="111111"/>
          <w:sz w:val="28"/>
          <w:sz w:val="28"/>
          <w:szCs w:val="28"/>
          <w:rtl w:val="true"/>
          <w:lang w:bidi="fa-IR"/>
        </w:rPr>
        <w:t>برخی بر آنند که یکی از آداب قرائت باطنی قرآن آن است که اهل قرآن به این نتیجه برسد که او و نفسش مورد خطاب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امر یا نهی از قرآن شنید به خود بباوراند که در اثر آن آیات او مأمور است و یا نهی شده است</w:t>
      </w:r>
      <w:r>
        <w:rPr>
          <w:rFonts w:eastAsia="IRNazanin" w:cs="IRNazanin"/>
          <w:color w:val="111111"/>
          <w:sz w:val="28"/>
          <w:szCs w:val="28"/>
          <w:rtl w:val="true"/>
          <w:lang w:bidi="fa-IR"/>
        </w:rPr>
        <w:t>.</w:t>
      </w:r>
      <w:r>
        <w:rPr>
          <w:rStyle w:val="FootnoteAnchor"/>
          <w:rtl w:val="true"/>
        </w:rPr>
        <w:footnoteReference w:id="103"/>
      </w:r>
    </w:p>
    <w:p>
      <w:pPr>
        <w:pStyle w:val="Heading6"/>
        <w:numPr>
          <w:ilvl w:val="5"/>
          <w:numId w:val="1"/>
        </w:numPr>
        <w:rPr/>
      </w:pPr>
      <w:bookmarkStart w:id="135" w:name="__RefHeading___Toc3066136_2870459653"/>
      <w:bookmarkStart w:id="136" w:name="_Toc49"/>
      <w:bookmarkEnd w:id="135"/>
      <w:r>
        <w:rPr/>
        <w:t>9</w:t>
      </w:r>
      <w:r>
        <w:rPr>
          <w:rtl w:val="true"/>
        </w:rPr>
        <w:t>-</w:t>
      </w:r>
      <w:r>
        <w:rPr>
          <w:rtl w:val="true"/>
        </w:rPr>
        <w:t>تبّری</w:t>
      </w:r>
      <w:bookmarkEnd w:id="136"/>
    </w:p>
    <w:p>
      <w:pPr>
        <w:pStyle w:val="BookText"/>
        <w:rPr/>
      </w:pPr>
      <w:r>
        <w:rPr>
          <w:rFonts w:ascii="IRNazanin" w:hAnsi="IRNazanin" w:eastAsia="IRNazanin"/>
          <w:color w:val="111111"/>
          <w:sz w:val="28"/>
          <w:sz w:val="28"/>
          <w:szCs w:val="28"/>
          <w:rtl w:val="true"/>
          <w:lang w:bidi="fa-IR"/>
        </w:rPr>
        <w:t>برخی بر آنند که یکی از آداب باطنی قرائت قرآن آن است که قاری به چشم خشنودی و رضایت به خویش ننگرد و فکر نکند که تزکیه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آیات و ستایش مردمان صالح را خواند خود را از جمع ایشان و مرتبه ای که دارند جدا بداند و از خدا بخواهد که او را به ایشان و مقامشان برساند و آن گاه که آیات عذاب سرزنش مقصّرین را می خواند </w:t>
      </w:r>
      <w:bookmarkStart w:id="137" w:name="pg10912_104037"/>
    </w:p>
    <w:p>
      <w:pPr>
        <w:pStyle w:val="BookText"/>
        <w:rPr/>
      </w:pPr>
      <w:bookmarkEnd w:id="137"/>
      <w:r>
        <w:rPr>
          <w:rFonts w:ascii="IRNazanin" w:hAnsi="IRNazanin" w:eastAsia="IRNazanin"/>
          <w:color w:val="111111"/>
          <w:sz w:val="28"/>
          <w:sz w:val="28"/>
          <w:szCs w:val="28"/>
          <w:rtl w:val="true"/>
          <w:lang w:bidi="fa-IR"/>
        </w:rPr>
        <w:t>خود را مخاطب این آیات بداند و از خدا بخواهد که او را نجات بخشد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مضمون را ما قبلاً از برخی روایات نقل کردیم</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138" w:name="__RefHeading___Toc3066138_2870459653"/>
      <w:bookmarkStart w:id="139" w:name="_Toc50"/>
      <w:bookmarkEnd w:id="138"/>
      <w:r>
        <w:rPr/>
        <w:t>10</w:t>
      </w:r>
      <w:r>
        <w:rPr>
          <w:rtl w:val="true"/>
        </w:rPr>
        <w:t>-</w:t>
      </w:r>
      <w:r>
        <w:rPr>
          <w:rtl w:val="true"/>
        </w:rPr>
        <w:t>ترقّی</w:t>
      </w:r>
      <w:bookmarkEnd w:id="139"/>
    </w:p>
    <w:p>
      <w:pPr>
        <w:pStyle w:val="BookText"/>
        <w:rPr/>
      </w:pPr>
      <w:r>
        <w:rPr>
          <w:rFonts w:ascii="IRNazanin" w:hAnsi="IRNazanin" w:eastAsia="IRNazanin"/>
          <w:color w:val="111111"/>
          <w:sz w:val="28"/>
          <w:sz w:val="28"/>
          <w:szCs w:val="28"/>
          <w:rtl w:val="true"/>
          <w:lang w:bidi="fa-IR"/>
        </w:rPr>
        <w:t>برخی بر آنند که یکی از آداب باطنی قرائت قرآن، ترقّی است یعنی این که خواننده قرآن به جایی برسد که قرآن را نه از زبان خود که از دهان خدای عزّوجلّ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از امام صادق علیه السلام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چه بسا خداوند در کلامش در برابر خلق حاضر می شود ولی آن ها نمی بینند</w:t>
      </w:r>
      <w:r>
        <w:rPr>
          <w:rFonts w:eastAsia="IRNazanin" w:cs="IRNazanin"/>
          <w:color w:val="111111"/>
          <w:sz w:val="28"/>
          <w:szCs w:val="28"/>
          <w:rtl w:val="true"/>
          <w:lang w:bidi="fa-IR"/>
        </w:rPr>
        <w:t>... »</w:t>
      </w:r>
      <w:r>
        <w:rPr>
          <w:rStyle w:val="FootnoteAnchor"/>
          <w:rtl w:val="true"/>
        </w:rPr>
        <w:footnoteReference w:id="106"/>
      </w:r>
    </w:p>
    <w:p>
      <w:pPr>
        <w:pStyle w:val="Heading6"/>
        <w:numPr>
          <w:ilvl w:val="5"/>
          <w:numId w:val="1"/>
        </w:numPr>
        <w:rPr/>
      </w:pPr>
      <w:bookmarkStart w:id="140" w:name="__RefHeading___Toc3066140_2870459653"/>
      <w:bookmarkStart w:id="141" w:name="_Toc51"/>
      <w:bookmarkEnd w:id="140"/>
      <w:r>
        <w:rPr/>
        <w:t>11</w:t>
      </w:r>
      <w:r>
        <w:rPr>
          <w:rtl w:val="true"/>
        </w:rPr>
        <w:t>-</w:t>
      </w:r>
      <w:r>
        <w:rPr>
          <w:rtl w:val="true"/>
        </w:rPr>
        <w:t xml:space="preserve">تأثیر پذیری از قرآن </w:t>
      </w:r>
      <w:r>
        <w:rPr>
          <w:rtl w:val="true"/>
        </w:rPr>
        <w:t xml:space="preserve">( </w:t>
      </w:r>
      <w:r>
        <w:rPr>
          <w:rtl w:val="true"/>
        </w:rPr>
        <w:t xml:space="preserve">عمل به قرآن </w:t>
      </w:r>
      <w:r>
        <w:rPr>
          <w:rtl w:val="true"/>
        </w:rPr>
        <w:t>)</w:t>
      </w:r>
      <w:bookmarkEnd w:id="141"/>
    </w:p>
    <w:p>
      <w:pPr>
        <w:pStyle w:val="BookText"/>
        <w:rPr/>
      </w:pPr>
      <w:r>
        <w:rPr>
          <w:rFonts w:ascii="IRNazanin" w:hAnsi="IRNazanin" w:eastAsia="IRNazanin"/>
          <w:color w:val="111111"/>
          <w:sz w:val="28"/>
          <w:sz w:val="28"/>
          <w:szCs w:val="28"/>
          <w:rtl w:val="true"/>
          <w:lang w:bidi="fa-IR"/>
        </w:rPr>
        <w:t>یکی از آدابی که می تواند از آداب ظاهری و باطنی قرآن محسوب شود همین مرتبه است یعنی این که قرائت کننده قرآن ظاهر و باطن اش مطابق آیات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جهتی مربوط به آداب ظاهری و از جهتی مربوط به آداب باطنی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اخلاق او قرآنی باشد، با آیات قرآن تزکیه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و نهی قرآن عمل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خلاصه اهل قرآن گردد</w:t>
      </w:r>
      <w:r>
        <w:rPr>
          <w:rFonts w:eastAsia="IRNazanin" w:cs="IRNazanin"/>
          <w:color w:val="111111"/>
          <w:sz w:val="28"/>
          <w:szCs w:val="28"/>
          <w:rtl w:val="true"/>
          <w:lang w:bidi="fa-IR"/>
        </w:rPr>
        <w:t xml:space="preserve">. </w:t>
      </w:r>
      <w:bookmarkStart w:id="142" w:name="pg10912_104038"/>
    </w:p>
    <w:p>
      <w:pPr>
        <w:pStyle w:val="BookText"/>
        <w:rPr/>
      </w:pPr>
      <w:bookmarkEnd w:id="142"/>
      <w:r>
        <w:rPr>
          <w:rFonts w:ascii="IRNazanin" w:hAnsi="IRNazanin" w:eastAsia="IRNazanin"/>
          <w:color w:val="111111"/>
          <w:sz w:val="28"/>
          <w:sz w:val="28"/>
          <w:szCs w:val="28"/>
          <w:rtl w:val="true"/>
          <w:lang w:bidi="fa-IR"/>
        </w:rPr>
        <w:t>آری عمل به قرآن از آثار تلاوت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روایات شیعه و اهل بیت در مورد آیه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را تلاوت می کنند حق تلاوت</w:t>
      </w:r>
      <w:r>
        <w:rPr>
          <w:rFonts w:eastAsia="IRNazanin" w:cs="IRNazanin"/>
          <w:color w:val="111111"/>
          <w:sz w:val="28"/>
          <w:szCs w:val="28"/>
          <w:rtl w:val="true"/>
          <w:lang w:bidi="fa-IR"/>
        </w:rPr>
        <w:t>. »</w:t>
      </w:r>
      <w:r>
        <w:rPr>
          <w:rStyle w:val="FootnoteAnchor"/>
          <w:rtl w:val="true"/>
        </w:rPr>
        <w:footnoteReference w:id="107"/>
      </w:r>
      <w:r>
        <w:rPr>
          <w:rFonts w:ascii="IRNazanin" w:hAnsi="IRNazanin" w:eastAsia="IRNazanin"/>
          <w:color w:val="111111"/>
          <w:sz w:val="28"/>
          <w:sz w:val="28"/>
          <w:szCs w:val="28"/>
          <w:rtl w:val="true"/>
          <w:lang w:bidi="fa-IR"/>
        </w:rPr>
        <w:t>آمده است که منظور تبعیّت از آن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روایتی از پیامبر اکرم صلی الله و علیه و آله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هنگامی قرآن می خوانی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زشت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باز نمی دارد در حقیقت قرائت قرآن نمی کنی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شاید به همین مناسبت است که در برخی روایات آمده است که چه بسا قرائت کنندگانی که قرآن آن ها را لعنت می کند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آری اگر کسی در اعمال ظاهری مطابق قرآن عمل نکرده باشد و صفات باطنی خود را بر طبق آیات قرآن نسازد ولی فقط روخوانی کند قرآن او را نمی پذیرد بلکه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در حقیقت تلاوت و قرائت قرآن نیست</w:t>
      </w:r>
      <w:r>
        <w:rPr>
          <w:rFonts w:eastAsia="IRNazanin" w:cs="IRNazanin"/>
          <w:color w:val="111111"/>
          <w:sz w:val="28"/>
          <w:szCs w:val="28"/>
          <w:rtl w:val="true"/>
          <w:lang w:bidi="fa-IR"/>
        </w:rPr>
        <w:t>.</w:t>
      </w:r>
    </w:p>
    <w:p>
      <w:pPr>
        <w:pStyle w:val="Heading6"/>
        <w:numPr>
          <w:ilvl w:val="5"/>
          <w:numId w:val="1"/>
        </w:numPr>
        <w:rPr/>
      </w:pPr>
      <w:bookmarkStart w:id="143" w:name="__RefHeading___Toc3066142_2870459653"/>
      <w:bookmarkStart w:id="144" w:name="_Toc52"/>
      <w:bookmarkEnd w:id="143"/>
      <w:r>
        <w:rPr/>
        <w:t>12</w:t>
      </w:r>
      <w:r>
        <w:rPr>
          <w:rtl w:val="true"/>
        </w:rPr>
        <w:t>-</w:t>
      </w:r>
      <w:r>
        <w:rPr>
          <w:rtl w:val="true"/>
        </w:rPr>
        <w:t>درک تجلّی خداوند در قرآن کریم</w:t>
      </w:r>
      <w:bookmarkEnd w:id="1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آمده است که خداوند در قرآن تجلی می کند از امام صادق علیه السلام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خداوند برای مردم در کلامش </w:t>
      </w:r>
    </w:p>
    <w:p>
      <w:pPr>
        <w:pStyle w:val="BookText"/>
        <w:rPr/>
      </w:pPr>
      <w:r>
        <w:rPr>
          <w:rFonts w:ascii="IRNazanin" w:hAnsi="IRNazanin" w:eastAsia="IRNazanin"/>
          <w:color w:val="111111"/>
          <w:sz w:val="28"/>
          <w:sz w:val="28"/>
          <w:szCs w:val="28"/>
          <w:rtl w:val="true"/>
          <w:lang w:bidi="fa-IR"/>
        </w:rPr>
        <w:t>تجلّی یافت ولی آن ها نمی بینند</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حضرت علی علیه السلام در نهج البلاغه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 آن ها در کتابش تجلّی کرد</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حقیقت تجلّی الهی در قرآن و کلمات الهی چیست؟</w:t>
      </w:r>
    </w:p>
    <w:p>
      <w:pPr>
        <w:pStyle w:val="BookText"/>
        <w:rPr/>
      </w:pPr>
      <w:r>
        <w:rPr>
          <w:rFonts w:ascii="IRNazanin" w:hAnsi="IRNazanin" w:eastAsia="IRNazanin"/>
          <w:color w:val="111111"/>
          <w:sz w:val="28"/>
          <w:sz w:val="28"/>
          <w:szCs w:val="28"/>
          <w:rtl w:val="true"/>
          <w:lang w:bidi="fa-IR"/>
        </w:rPr>
        <w:t>درک تجلّی الهی چه لذّتی دارد؟</w:t>
      </w:r>
    </w:p>
    <w:p>
      <w:pPr>
        <w:pStyle w:val="BookText"/>
        <w:rPr/>
      </w:pPr>
      <w:r>
        <w:rPr>
          <w:rFonts w:ascii="IRNazanin" w:hAnsi="IRNazanin" w:eastAsia="IRNazanin"/>
          <w:color w:val="111111"/>
          <w:sz w:val="28"/>
          <w:sz w:val="28"/>
          <w:szCs w:val="28"/>
          <w:rtl w:val="true"/>
          <w:lang w:bidi="fa-IR"/>
        </w:rPr>
        <w:t>این مطلب یکی از مسایل معنوی قرآن است که در اثر انس با قرآن و درک مراتب عالی این کتاب آسمانی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افراد از آن بهره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ماست که بکوشیم تا از این تجلّی الهی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به معنای ظهور و ظاهر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از خدا درخواست کرد که او را ببیند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کوه بنگر، پس اگر بر جای خود باقی ماند، به زودی مرا خواهی دید، پس چون پروردگارش به کوه جلوه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تَجَلَّى رَبُّهُ 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ریز ریز ساخت و موسی بی هوش بر زمین افتاد</w:t>
      </w:r>
      <w:r>
        <w:rPr>
          <w:rFonts w:eastAsia="IRNazanin" w:cs="IRNazanin"/>
          <w:color w:val="111111"/>
          <w:sz w:val="28"/>
          <w:szCs w:val="28"/>
          <w:rtl w:val="true"/>
          <w:lang w:bidi="fa-IR"/>
        </w:rPr>
        <w:t>.</w:t>
      </w:r>
      <w:r>
        <w:rPr>
          <w:rStyle w:val="FootnoteAnchor"/>
          <w:rtl w:val="true"/>
        </w:rPr>
        <w:footnoteReference w:id="11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خدایی که از تجلّی او کوه متلاشی می شود در قرآن تجلی کرده است و از این جا عظمت قرآن معلوم می شود و این که قاری قرآن باید بسیار با ظرفیت باشد تا بتواند بهره ای از تجلّی الهی ببرد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0912_104041"/>
      <w:bookmarkStart w:id="146" w:name="pg10912_104041"/>
      <w:bookmarkEnd w:id="146"/>
    </w:p>
    <w:p>
      <w:pPr>
        <w:pStyle w:val="Heading3"/>
        <w:numPr>
          <w:ilvl w:val="2"/>
          <w:numId w:val="1"/>
        </w:numPr>
        <w:rPr/>
      </w:pPr>
      <w:bookmarkStart w:id="147" w:name="pg10912_104041"/>
      <w:bookmarkStart w:id="148" w:name="__RefHeading___Toc3066144_2870459653"/>
      <w:bookmarkStart w:id="149" w:name="_Toc53"/>
      <w:bookmarkEnd w:id="147"/>
      <w:bookmarkEnd w:id="148"/>
      <w:r>
        <w:rPr>
          <w:rtl w:val="true"/>
        </w:rPr>
        <w:t>فصل دوم</w:t>
      </w:r>
      <w:r>
        <w:rPr>
          <w:rtl w:val="true"/>
        </w:rPr>
        <w:t xml:space="preserve">: </w:t>
      </w:r>
      <w:r>
        <w:rPr>
          <w:rtl w:val="true"/>
        </w:rPr>
        <w:t xml:space="preserve">از بر خوانی قرآن </w:t>
      </w:r>
      <w:r>
        <w:rPr>
          <w:rtl w:val="true"/>
        </w:rPr>
        <w:t xml:space="preserve">( </w:t>
      </w:r>
      <w:r>
        <w:rPr>
          <w:rtl w:val="true"/>
        </w:rPr>
        <w:t xml:space="preserve">حفظ </w:t>
      </w:r>
      <w:r>
        <w:rPr>
          <w:rtl w:val="true"/>
        </w:rPr>
        <w:t>)</w:t>
      </w:r>
      <w:bookmarkEnd w:id="149"/>
    </w:p>
    <w:p>
      <w:pPr>
        <w:pStyle w:val="Heading3"/>
        <w:numPr>
          <w:ilvl w:val="2"/>
          <w:numId w:val="1"/>
        </w:numPr>
        <w:rPr/>
      </w:pPr>
      <w:bookmarkStart w:id="150" w:name="__RefHeading___Toc3066146_2870459653"/>
      <w:bookmarkStart w:id="151" w:name="_Toc54"/>
      <w:bookmarkEnd w:id="150"/>
      <w:r>
        <w:rPr>
          <w:rtl w:val="true"/>
        </w:rPr>
        <w:t>درآمد</w:t>
      </w:r>
      <w:r>
        <w:rPr>
          <w:rtl w:val="true"/>
        </w:rPr>
        <w:t xml:space="preserve">: </w:t>
      </w:r>
      <w:r>
        <w:rPr>
          <w:rtl w:val="true"/>
        </w:rPr>
        <w:t>قرآن گل واژه های الهی بر گلبرگ ها</w:t>
      </w:r>
      <w:bookmarkEnd w:id="151"/>
    </w:p>
    <w:p>
      <w:pPr>
        <w:pStyle w:val="Heading4"/>
        <w:numPr>
          <w:ilvl w:val="3"/>
          <w:numId w:val="1"/>
        </w:numPr>
        <w:rPr/>
      </w:pPr>
      <w:bookmarkStart w:id="152" w:name="__RefHeading___Toc3066148_2870459653"/>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حفظ قرآن نشاندن گل واژه های الهی بر گلبرگ های ذهن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سپاری آیات قرآن یکی از نعمت های الهی است که به دست هر کس نمی رسد بلکه توفیقی الهی است که گاه شامل حال برخی محبوبان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قرآن کریم جذبه ای است که گاه محبوب در دل عاشقانش می افکند و از این جاست که از امام صادق علیه السلام نقل شده که در دعا این گونه از خدا می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تلاوت نمودن قرآن و حفظ آیاتش را محبوب ما بگردان</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پس چه نیکوست که مسلمان و به ویژه جوانان مؤمن برای حفظ آیات الهی برنامه ریزی کنند و هر چه بیشتر با قرآن مأنوس 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بر آن شدیم تا در این نوشتار مطالب مختصری درباره </w:t>
      </w:r>
      <w:bookmarkStart w:id="154" w:name="pg10912_104042"/>
    </w:p>
    <w:p>
      <w:pPr>
        <w:pStyle w:val="BookText"/>
        <w:rPr/>
      </w:pPr>
      <w:bookmarkEnd w:id="154"/>
      <w:r>
        <w:rPr>
          <w:rFonts w:ascii="IRNazanin" w:hAnsi="IRNazanin" w:eastAsia="IRNazanin"/>
          <w:color w:val="111111"/>
          <w:sz w:val="28"/>
          <w:sz w:val="28"/>
          <w:szCs w:val="28"/>
          <w:rtl w:val="true"/>
          <w:lang w:bidi="fa-IR"/>
        </w:rPr>
        <w:t>ابعاد مختلف حفظ قرآن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دوستان، با دستاوردهای حفظ و آداب و شرایط آن و به ویژه با راه های حفظ قرآن آشنا شوند تا این راه، برای آنان آسان تر گردد</w:t>
      </w:r>
      <w:r>
        <w:rPr>
          <w:rFonts w:eastAsia="IRNazanin" w:cs="IRNazanin"/>
          <w:color w:val="111111"/>
          <w:sz w:val="28"/>
          <w:szCs w:val="28"/>
          <w:rtl w:val="true"/>
          <w:lang w:bidi="fa-IR"/>
        </w:rPr>
        <w:t>.</w:t>
      </w:r>
    </w:p>
    <w:p>
      <w:pPr>
        <w:pStyle w:val="Heading4"/>
        <w:numPr>
          <w:ilvl w:val="3"/>
          <w:numId w:val="1"/>
        </w:numPr>
        <w:rPr/>
      </w:pPr>
      <w:bookmarkStart w:id="155" w:name="__RefHeading___Toc3066150_2870459653"/>
      <w:bookmarkStart w:id="156" w:name="_Toc56"/>
      <w:bookmarkEnd w:id="155"/>
      <w:r>
        <w:rPr>
          <w:rtl w:val="true"/>
        </w:rPr>
        <w:t>الف</w:t>
      </w:r>
      <w:r>
        <w:rPr>
          <w:rtl w:val="true"/>
        </w:rPr>
        <w:t xml:space="preserve">: </w:t>
      </w:r>
      <w:r>
        <w:rPr>
          <w:rtl w:val="true"/>
        </w:rPr>
        <w:t>دست آوردهای حفظ قرآن کریم</w:t>
      </w:r>
      <w:bookmarkEnd w:id="156"/>
    </w:p>
    <w:p>
      <w:pPr>
        <w:pStyle w:val="Heading5"/>
        <w:numPr>
          <w:ilvl w:val="4"/>
          <w:numId w:val="1"/>
        </w:numPr>
        <w:rPr/>
      </w:pPr>
      <w:bookmarkStart w:id="157" w:name="__RefHeading___Toc3066152_2870459653"/>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حافظ قرآن دارای فضیلت ها و امتیازات ویژه ای می گردد که در برخی روایات بدان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صورت خلاصه آن ها را ذکر می کنیم</w:t>
      </w:r>
      <w:r>
        <w:rPr>
          <w:rFonts w:eastAsia="IRNazanin" w:cs="IRNazanin"/>
          <w:color w:val="111111"/>
          <w:sz w:val="28"/>
          <w:szCs w:val="28"/>
          <w:rtl w:val="true"/>
          <w:lang w:bidi="fa-IR"/>
        </w:rPr>
        <w:t>.</w:t>
      </w:r>
    </w:p>
    <w:p>
      <w:pPr>
        <w:pStyle w:val="Heading5"/>
        <w:numPr>
          <w:ilvl w:val="4"/>
          <w:numId w:val="1"/>
        </w:numPr>
        <w:rPr/>
      </w:pPr>
      <w:bookmarkStart w:id="159" w:name="__RefHeading___Toc3066154_2870459653"/>
      <w:bookmarkStart w:id="160" w:name="_Toc58"/>
      <w:bookmarkEnd w:id="159"/>
      <w:r>
        <w:rPr/>
        <w:t>1</w:t>
      </w:r>
      <w:r>
        <w:rPr>
          <w:rtl w:val="true"/>
        </w:rPr>
        <w:t>-</w:t>
      </w:r>
      <w:r>
        <w:rPr>
          <w:rtl w:val="true"/>
        </w:rPr>
        <w:t>همراهی با سفیران الهی</w:t>
      </w:r>
      <w:bookmarkEnd w:id="160"/>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 که آیات حق برای پند و تذکّر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هر که بخواهد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در صفحات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لوح محفوظ یا کتب آسمانی یا قلوب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که آن صفحات بسی بلند مرتبه و پاک و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به دست سفیران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ملائکه مقرّب عالی مرتبه با حسن و کرامتند</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صادق علیه السلام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قرآن که بر طبق آن عمل کند با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سفیران روحی خدا، که بزرگوار و نیکو رفتار هستند، خواهد بود</w:t>
      </w:r>
      <w:r>
        <w:rPr>
          <w:rFonts w:eastAsia="IRNazanin" w:cs="IRNazanin"/>
          <w:color w:val="111111"/>
          <w:sz w:val="28"/>
          <w:szCs w:val="28"/>
          <w:rtl w:val="true"/>
          <w:lang w:bidi="fa-IR"/>
        </w:rPr>
        <w:t>. »</w:t>
      </w:r>
      <w:r>
        <w:rPr>
          <w:rStyle w:val="FootnoteAnchor"/>
          <w:rtl w:val="true"/>
        </w:rPr>
        <w:footnoteReference w:id="116"/>
      </w:r>
      <w:bookmarkStart w:id="161" w:name="pg10912_104043"/>
    </w:p>
    <w:p>
      <w:pPr>
        <w:pStyle w:val="BookText"/>
        <w:rPr/>
      </w:pPr>
      <w:bookmarkEnd w:id="161"/>
      <w:r>
        <w:rPr>
          <w:rFonts w:ascii="IRNazanin" w:hAnsi="IRNazanin" w:eastAsia="IRNazanin"/>
          <w:color w:val="111111"/>
          <w:sz w:val="28"/>
          <w:sz w:val="28"/>
          <w:szCs w:val="28"/>
          <w:rtl w:val="true"/>
          <w:lang w:bidi="fa-IR"/>
        </w:rPr>
        <w:t xml:space="preserve">این کلام امام صادق عليه السلام به آیات سوره عبس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 که در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با ملائکه مقرّب هم سنگ خواهد بود اگر به آیات قرآن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صافی نیز به این مطلب اشارت دارد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62" w:name="__RefHeading___Toc3066156_2870459653"/>
      <w:bookmarkStart w:id="163" w:name="_Toc59"/>
      <w:bookmarkEnd w:id="162"/>
      <w:r>
        <w:rPr/>
        <w:t>2</w:t>
      </w:r>
      <w:r>
        <w:rPr>
          <w:rtl w:val="true"/>
        </w:rPr>
        <w:t>-</w:t>
      </w:r>
      <w:r>
        <w:rPr>
          <w:rtl w:val="true"/>
        </w:rPr>
        <w:t>نیل به عالی ترین درجه ی بهشت</w:t>
      </w:r>
      <w:bookmarkEnd w:id="163"/>
    </w:p>
    <w:p>
      <w:pPr>
        <w:pStyle w:val="BookText"/>
        <w:rPr/>
      </w:pPr>
      <w:r>
        <w:rPr>
          <w:rFonts w:ascii="IRNazanin" w:hAnsi="IRNazanin" w:eastAsia="IRNazanin"/>
          <w:color w:val="111111"/>
          <w:sz w:val="28"/>
          <w:sz w:val="28"/>
          <w:szCs w:val="28"/>
          <w:rtl w:val="true"/>
          <w:lang w:bidi="fa-IR"/>
        </w:rPr>
        <w:t>از پیامبر اسلام صلی الله وعلیه و آله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درجات بهشت به عدد آیات قرآن است، هنگامی که مصاحب قرآن داخل بهشت می شود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و بخوان، زیرا برای هر آیه ای درجه ای است بنابراین بالاتر از درجه حافظ قرآن درجه ای نیست</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آن جا که بهشت بر اساس اعمال انسان و فضایل روحی او شکل می گیرد از این رو هر چه که روح و عمل انسان والاتر باشد او را به درجه بالاتر بهشت می رساند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حافظ کلّ قرآن می شود تمام درجات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کسب می کند و مدال اوّل قهرمانی را کسب می کند و در جوار اولیای الهی مسکن می گزیند</w:t>
      </w:r>
      <w:r>
        <w:rPr>
          <w:rFonts w:eastAsia="IRNazanin" w:cs="IRNazanin"/>
          <w:color w:val="111111"/>
          <w:sz w:val="28"/>
          <w:szCs w:val="28"/>
          <w:rtl w:val="true"/>
          <w:lang w:bidi="fa-IR"/>
        </w:rPr>
        <w:t xml:space="preserve">. </w:t>
      </w:r>
      <w:bookmarkStart w:id="164" w:name="pg10912_104044"/>
    </w:p>
    <w:p>
      <w:pPr>
        <w:pStyle w:val="Heading5"/>
        <w:numPr>
          <w:ilvl w:val="4"/>
          <w:numId w:val="1"/>
        </w:numPr>
        <w:rPr/>
      </w:pPr>
      <w:bookmarkStart w:id="165" w:name="__RefHeading___Toc3066158_2870459653"/>
      <w:bookmarkStart w:id="166" w:name="_Toc60"/>
      <w:bookmarkEnd w:id="164"/>
      <w:bookmarkEnd w:id="165"/>
      <w:r>
        <w:rPr/>
        <w:t>3</w:t>
      </w:r>
      <w:r>
        <w:rPr>
          <w:rtl w:val="true"/>
        </w:rPr>
        <w:t>-</w:t>
      </w:r>
      <w:r>
        <w:rPr>
          <w:rtl w:val="true"/>
        </w:rPr>
        <w:t>دوری از عذاب</w:t>
      </w:r>
      <w:bookmarkEnd w:id="166"/>
    </w:p>
    <w:p>
      <w:pPr>
        <w:pStyle w:val="BookText"/>
        <w:rPr/>
      </w:pPr>
      <w:r>
        <w:rPr>
          <w:rFonts w:ascii="IRNazanin" w:hAnsi="IRNazanin" w:eastAsia="IRNazanin"/>
          <w:color w:val="111111"/>
          <w:sz w:val="28"/>
          <w:sz w:val="28"/>
          <w:szCs w:val="28"/>
          <w:rtl w:val="true"/>
          <w:lang w:bidi="fa-IR"/>
        </w:rPr>
        <w:t>از پیامبر اسلام صلی الله وعلیه و آله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قلبی را که قرآن را در خود جای داده عذاب نمی کند</w:t>
      </w:r>
      <w:r>
        <w:rPr>
          <w:rFonts w:eastAsia="IRNazanin" w:cs="IRNazanin"/>
          <w:color w:val="111111"/>
          <w:sz w:val="28"/>
          <w:szCs w:val="28"/>
          <w:rtl w:val="true"/>
          <w:lang w:bidi="fa-IR"/>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مقصود از قلب در آیات و روایات اسلامی همان روح و نفس آدمی است و از آن جهت بدان قلب گویند که زود منقلب و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 قرآن همراه شود و حافظ قرآن گردد، و روحی که قرآن در آن رسوخ کرده باشد الهی می شود و هر چه رنگ الهی به خود گرفت مورد لطف و رحمت حق است و لا جرم از عذاب و خشم او به دور است</w:t>
      </w:r>
      <w:r>
        <w:rPr>
          <w:rFonts w:eastAsia="IRNazanin" w:cs="IRNazanin"/>
          <w:color w:val="111111"/>
          <w:sz w:val="28"/>
          <w:szCs w:val="28"/>
          <w:rtl w:val="true"/>
          <w:lang w:bidi="fa-IR"/>
        </w:rPr>
        <w:t>.</w:t>
      </w:r>
    </w:p>
    <w:p>
      <w:pPr>
        <w:pStyle w:val="Heading5"/>
        <w:numPr>
          <w:ilvl w:val="4"/>
          <w:numId w:val="1"/>
        </w:numPr>
        <w:rPr/>
      </w:pPr>
      <w:bookmarkStart w:id="167" w:name="__RefHeading___Toc3066160_2870459653"/>
      <w:bookmarkStart w:id="168" w:name="_Toc61"/>
      <w:bookmarkEnd w:id="167"/>
      <w:r>
        <w:rPr/>
        <w:t>4</w:t>
      </w:r>
      <w:r>
        <w:rPr>
          <w:rtl w:val="true"/>
        </w:rPr>
        <w:t>-</w:t>
      </w:r>
      <w:r>
        <w:rPr>
          <w:rtl w:val="true"/>
        </w:rPr>
        <w:t>دو پاداش برای سختی حفظ قرآن</w:t>
      </w:r>
      <w:bookmarkEnd w:id="168"/>
    </w:p>
    <w:p>
      <w:pPr>
        <w:pStyle w:val="BookText"/>
        <w:rPr/>
      </w:pPr>
      <w:r>
        <w:rPr>
          <w:rFonts w:ascii="IRNazanin" w:hAnsi="IRNazanin" w:eastAsia="IRNazanin"/>
          <w:color w:val="111111"/>
          <w:sz w:val="28"/>
          <w:sz w:val="28"/>
          <w:szCs w:val="28"/>
          <w:rtl w:val="true"/>
          <w:lang w:bidi="fa-IR"/>
        </w:rPr>
        <w:t>برخی افراد حافظه قوی تری دارند و آیات زودتر در ذهن آنان نقش می بندد و برخی افراد با سختی بیشتری موفّق به حفظ می شوند این افراد دارای ثواب دو چندان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زحمت بیشتری را در راه خدا تحمل می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قرآن بپردازد و آن را با مشقّت و حافظه ضعیف حفظ کند برای او دو پاداش است</w:t>
      </w:r>
      <w:r>
        <w:rPr>
          <w:rFonts w:eastAsia="IRNazanin" w:cs="IRNazanin"/>
          <w:color w:val="111111"/>
          <w:sz w:val="28"/>
          <w:szCs w:val="28"/>
          <w:rtl w:val="true"/>
          <w:lang w:bidi="fa-IR"/>
        </w:rPr>
        <w:t>. »</w:t>
      </w:r>
      <w:r>
        <w:rPr>
          <w:rStyle w:val="FootnoteAnchor"/>
          <w:rtl w:val="true"/>
        </w:rPr>
        <w:footnoteReference w:id="120"/>
      </w:r>
      <w:bookmarkStart w:id="169" w:name="pg10912_104045"/>
    </w:p>
    <w:p>
      <w:pPr>
        <w:pStyle w:val="Heading5"/>
        <w:numPr>
          <w:ilvl w:val="4"/>
          <w:numId w:val="1"/>
        </w:numPr>
        <w:rPr/>
      </w:pPr>
      <w:bookmarkStart w:id="170" w:name="__RefHeading___Toc3066162_2870459653"/>
      <w:bookmarkStart w:id="171" w:name="_Toc62"/>
      <w:bookmarkEnd w:id="169"/>
      <w:bookmarkEnd w:id="170"/>
      <w:r>
        <w:rPr/>
        <w:t>5</w:t>
      </w:r>
      <w:r>
        <w:rPr>
          <w:rtl w:val="true"/>
        </w:rPr>
        <w:t>-</w:t>
      </w:r>
      <w:r>
        <w:rPr>
          <w:rtl w:val="true"/>
        </w:rPr>
        <w:t>حفظ مقدّمه عمل به قرآن است</w:t>
      </w:r>
      <w:bookmarkEnd w:id="171"/>
    </w:p>
    <w:p>
      <w:pPr>
        <w:pStyle w:val="BookText"/>
        <w:rPr/>
      </w:pPr>
      <w:r>
        <w:rPr>
          <w:rFonts w:ascii="IRNazanin" w:hAnsi="IRNazanin" w:eastAsia="IRNazanin"/>
          <w:color w:val="111111"/>
          <w:sz w:val="28"/>
          <w:sz w:val="28"/>
          <w:szCs w:val="28"/>
          <w:rtl w:val="true"/>
          <w:lang w:bidi="fa-IR"/>
        </w:rPr>
        <w:t>قرائت و حفظ قرآن و فهم آن از اهمیّت ویژه ای برخوردار است امّا هدف نهایی نیست بلکه این ها همه مقدّمه ی عمل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روایتی که از امام صادق عليه السلام نقل شده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قرآن که بر طبق آن عمل کند با سفیران الهی خواهد بود</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پس شرط کمال یافتن حافظ قرآن، عمل نمودن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حافظ قرآن باید آیینه تمام نمای قرآن باشد و همان گونه که ترنّم آیات بر قلب و زبان دارد در رفتار و اعمال او نیز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حامل قرآن است اگر بدان عشق ورزد و عمل کند تا جایی پیش می رود که قرآن حامل او می شود و او را به سر منزل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مولی علی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حاملی است برای کسی که آن را به کار گیرد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اگر کسی قرآن را عمل نکند جز ثواب ناچیزی برای حفظ و قرائت نخواهد داشت</w:t>
      </w:r>
      <w:r>
        <w:rPr>
          <w:rFonts w:eastAsia="IRNazanin" w:cs="IRNazanin"/>
          <w:color w:val="111111"/>
          <w:sz w:val="28"/>
          <w:szCs w:val="28"/>
          <w:rtl w:val="true"/>
          <w:lang w:bidi="fa-IR"/>
        </w:rPr>
        <w:t>.</w:t>
      </w:r>
    </w:p>
    <w:p>
      <w:pPr>
        <w:pStyle w:val="Heading5"/>
        <w:numPr>
          <w:ilvl w:val="4"/>
          <w:numId w:val="1"/>
        </w:numPr>
        <w:rPr/>
      </w:pPr>
      <w:bookmarkStart w:id="172" w:name="__RefHeading___Toc3066164_2870459653"/>
      <w:bookmarkStart w:id="173" w:name="_Toc63"/>
      <w:bookmarkEnd w:id="172"/>
      <w:r>
        <w:rPr/>
        <w:t>6</w:t>
      </w:r>
      <w:r>
        <w:rPr>
          <w:rtl w:val="true"/>
        </w:rPr>
        <w:t>-</w:t>
      </w:r>
      <w:r>
        <w:rPr>
          <w:rtl w:val="true"/>
        </w:rPr>
        <w:t>آثار حفظ قرآن در زبان</w:t>
      </w:r>
      <w:bookmarkEnd w:id="173"/>
    </w:p>
    <w:p>
      <w:pPr>
        <w:pStyle w:val="BookText"/>
        <w:rPr/>
      </w:pPr>
      <w:r>
        <w:rPr>
          <w:rFonts w:ascii="IRNazanin" w:hAnsi="IRNazanin" w:eastAsia="IRNazanin"/>
          <w:color w:val="111111"/>
          <w:sz w:val="28"/>
          <w:sz w:val="28"/>
          <w:szCs w:val="28"/>
          <w:rtl w:val="true"/>
          <w:lang w:bidi="fa-IR"/>
        </w:rPr>
        <w:t>برخی برآنند که حفظ قرآن فواید و آثاری دیگر به ویژه برای زبان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این موارد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قرآن کلام عربی فصیح یعنی واضح و </w:t>
      </w:r>
      <w:bookmarkStart w:id="174" w:name="pg10912_104046"/>
    </w:p>
    <w:p>
      <w:pPr>
        <w:pStyle w:val="BookText"/>
        <w:rPr/>
      </w:pPr>
      <w:bookmarkEnd w:id="174"/>
      <w:r>
        <w:rPr>
          <w:rFonts w:ascii="IRNazanin" w:hAnsi="IRNazanin" w:eastAsia="IRNazanin"/>
          <w:color w:val="111111"/>
          <w:sz w:val="28"/>
          <w:sz w:val="28"/>
          <w:szCs w:val="28"/>
          <w:rtl w:val="true"/>
          <w:lang w:bidi="fa-IR"/>
        </w:rPr>
        <w:t>روشن است پس کسی که در حفظ قرآن مداومت کند و آیات را تمرین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فصیح می یابد و نمونه عالی این مطلب علی عليه السلام در نهج 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در استدلال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قرآن آشنا شود می تواند از مضامین عالی آن در سخنرانی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محتوای سخن او غنی و ژرف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مطلب را در خطبه های ائمّه اطهار به ویژه پیامبر صلی الله و علیه و آله، زهرای اطهر علیها السلام، زینب کبری علیها السلام و على علیه السلام و بقيّه اهل بیت عليهم السلام می 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ذکر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مشغول حفظ قرآن است زبانش دایم در ذکر خداست</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این از نعمت های خداست که اوج آن را علی عليه السلام در دعای کمیل از خدا می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زبانم را به ذکر خود شیفته فرما</w:t>
      </w:r>
      <w:r>
        <w:rPr>
          <w:rFonts w:eastAsia="IRNazanin" w:cs="IRNazanin"/>
          <w:color w:val="111111"/>
          <w:sz w:val="28"/>
          <w:szCs w:val="28"/>
          <w:rtl w:val="true"/>
          <w:lang w:bidi="fa-IR"/>
        </w:rPr>
        <w:t>. »</w:t>
      </w:r>
      <w:r>
        <w:rPr>
          <w:rStyle w:val="FootnoteAnchor"/>
          <w:rtl w:val="true"/>
        </w:rPr>
        <w:footnoteReference w:id="124"/>
      </w:r>
    </w:p>
    <w:p>
      <w:pPr>
        <w:pStyle w:val="Heading4"/>
        <w:numPr>
          <w:ilvl w:val="3"/>
          <w:numId w:val="1"/>
        </w:numPr>
        <w:rPr/>
      </w:pPr>
      <w:bookmarkStart w:id="175" w:name="__RefHeading___Toc3066166_2870459653"/>
      <w:bookmarkStart w:id="176" w:name="_Toc64"/>
      <w:bookmarkEnd w:id="175"/>
      <w:r>
        <w:rPr>
          <w:rtl w:val="true"/>
        </w:rPr>
        <w:t>ب</w:t>
      </w:r>
      <w:r>
        <w:rPr>
          <w:rtl w:val="true"/>
        </w:rPr>
        <w:t xml:space="preserve">: </w:t>
      </w:r>
      <w:r>
        <w:rPr>
          <w:rtl w:val="true"/>
        </w:rPr>
        <w:t xml:space="preserve">آداب حفظ قرآن </w:t>
      </w:r>
      <w:r>
        <w:rPr>
          <w:rtl w:val="true"/>
        </w:rPr>
        <w:t xml:space="preserve">( </w:t>
      </w:r>
      <w:r>
        <w:rPr>
          <w:rtl w:val="true"/>
        </w:rPr>
        <w:t xml:space="preserve">عوامل مؤثّر در حفظ </w:t>
      </w:r>
      <w:r>
        <w:rPr>
          <w:rtl w:val="true"/>
        </w:rPr>
        <w:t>)</w:t>
      </w:r>
      <w:bookmarkEnd w:id="176"/>
    </w:p>
    <w:p>
      <w:pPr>
        <w:pStyle w:val="Heading5"/>
        <w:numPr>
          <w:ilvl w:val="4"/>
          <w:numId w:val="1"/>
        </w:numPr>
        <w:rPr/>
      </w:pPr>
      <w:bookmarkStart w:id="177" w:name="__RefHeading___Toc3066168_2870459653"/>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هر کاری مقدّمات و شرایط ویژه ای دارد که شناخت آن ها موجب پیشرفت و سرعت در آن می شود و عدم آگاهی نسبت به آن ها موجب سرگردانی و بی نتیجه بودن یا کم ثمر بودن زحمات انسان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شرایط و مقدّمات و عوامل مؤثّر در حفظ قرآن را یادآوری می کنیم</w:t>
      </w:r>
      <w:r>
        <w:rPr>
          <w:rFonts w:eastAsia="IRNazanin" w:cs="IRNazanin"/>
          <w:color w:val="111111"/>
          <w:sz w:val="28"/>
          <w:szCs w:val="28"/>
          <w:rtl w:val="true"/>
          <w:lang w:bidi="fa-IR"/>
        </w:rPr>
        <w:t xml:space="preserve">: </w:t>
      </w:r>
      <w:bookmarkStart w:id="179" w:name="pg10912_104047"/>
    </w:p>
    <w:p>
      <w:pPr>
        <w:pStyle w:val="Heading5"/>
        <w:numPr>
          <w:ilvl w:val="4"/>
          <w:numId w:val="1"/>
        </w:numPr>
        <w:rPr/>
      </w:pPr>
      <w:bookmarkStart w:id="180" w:name="__RefHeading___Toc3066170_2870459653"/>
      <w:bookmarkStart w:id="181" w:name="_Toc66"/>
      <w:bookmarkEnd w:id="179"/>
      <w:bookmarkEnd w:id="180"/>
      <w:r>
        <w:rPr>
          <w:rtl w:val="true"/>
        </w:rPr>
        <w:t>اوّل</w:t>
      </w:r>
      <w:r>
        <w:rPr>
          <w:rtl w:val="true"/>
        </w:rPr>
        <w:t xml:space="preserve">: </w:t>
      </w:r>
      <w:r>
        <w:rPr>
          <w:rtl w:val="true"/>
        </w:rPr>
        <w:t>آداب معنوی و باطنی حفظ</w:t>
      </w:r>
      <w:bookmarkEnd w:id="181"/>
    </w:p>
    <w:p>
      <w:pPr>
        <w:pStyle w:val="BookText"/>
        <w:rPr/>
      </w:pPr>
      <w:r>
        <w:rPr>
          <w:rFonts w:ascii="IRNazanin" w:hAnsi="IRNazanin" w:eastAsia="IRNazanin"/>
          <w:color w:val="111111"/>
          <w:sz w:val="28"/>
          <w:sz w:val="28"/>
          <w:szCs w:val="28"/>
          <w:rtl w:val="true"/>
          <w:lang w:bidi="fa-IR"/>
        </w:rPr>
        <w:t>در این مورد مطالبی در مباحث قرائت قرآن آورده شده که در این جا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مقدّمات شرایط و عوامل معنوی که در قرائت قرآن مؤثّر است در حفظ آن نیز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فهرست آن مطالب را یادآوری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و تفکّر در آیات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بیم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قرائت قرآن و هدیه ی ثواب به دیگران به ویژه اهل بيت عليهم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از قرآن در زندگی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و ترقّی و تبرّی، و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066172_2870459653"/>
      <w:bookmarkStart w:id="183" w:name="_Toc67"/>
      <w:bookmarkEnd w:id="182"/>
      <w:r>
        <w:rPr>
          <w:rtl w:val="true"/>
        </w:rPr>
        <w:t>دوّم</w:t>
      </w:r>
      <w:r>
        <w:rPr>
          <w:rtl w:val="true"/>
        </w:rPr>
        <w:t xml:space="preserve">: </w:t>
      </w:r>
      <w:r>
        <w:rPr>
          <w:rtl w:val="true"/>
        </w:rPr>
        <w:t>آداب ظاهری حفظ</w:t>
      </w:r>
      <w:bookmarkEnd w:id="183"/>
    </w:p>
    <w:p>
      <w:pPr>
        <w:pStyle w:val="Heading6"/>
        <w:numPr>
          <w:ilvl w:val="5"/>
          <w:numId w:val="1"/>
        </w:numPr>
        <w:rPr/>
      </w:pPr>
      <w:bookmarkStart w:id="184" w:name="__RefHeading___Toc3066174_2870459653"/>
      <w:bookmarkStart w:id="185" w:name="_Toc68"/>
      <w:bookmarkEnd w:id="184"/>
      <w:r>
        <w:rPr>
          <w:rtl w:val="true"/>
        </w:rPr>
        <w:t>اشاره</w:t>
      </w:r>
      <w:bookmarkEnd w:id="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شرایطی که در حفظ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حفظ قرآن غالباً با قرائت قرآن همراه است، بنابراین بسیاری از آداب ظاهری که در قرائت قرآن بیان شد در حفظ قرآن نیز مؤثّر و لازم است که در این جا فهرست آن مطالب را یاد آوری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باوضو و غسل بودن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لباس و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قبل و بعد از قرائت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مکان برتر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زمان برتر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بلندی و کوتاهی صدا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با صدای زیبا و لحن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در هنگام تلاوت یا شنیدن آیات سجده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نعمت های الهی در هنگام تلاوت آیات بشارت و پناه بردن به خدا در هنگام تلاوت آیات مربوط به 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اتمام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العلى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قرآن و دعای آن</w:t>
      </w:r>
    </w:p>
    <w:p>
      <w:pPr>
        <w:pStyle w:val="BookText"/>
        <w:rPr/>
      </w:pPr>
      <w:r>
        <w:rPr>
          <w:rFonts w:ascii="IRNazanin" w:hAnsi="IRNazanin" w:eastAsia="IRNazanin"/>
          <w:color w:val="111111"/>
          <w:sz w:val="28"/>
          <w:sz w:val="28"/>
          <w:szCs w:val="28"/>
          <w:rtl w:val="true"/>
          <w:lang w:bidi="fa-IR"/>
        </w:rPr>
        <w:t>علاوه بر موارد فوق رعایت برخی نکات تأثیر ویژه ای در حفظ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آسان شدن و سرعت حفظ قرآن می شود و نتایج کمّی و کیفی کار حافظ قرآن بیشتر و بهتر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شرایط و نکات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bookmarkStart w:id="186" w:name="pg10912_104049"/>
    </w:p>
    <w:p>
      <w:pPr>
        <w:pStyle w:val="Heading6"/>
        <w:numPr>
          <w:ilvl w:val="5"/>
          <w:numId w:val="1"/>
        </w:numPr>
        <w:rPr/>
      </w:pPr>
      <w:bookmarkStart w:id="187" w:name="__RefHeading___Toc3066176_2870459653"/>
      <w:bookmarkStart w:id="188" w:name="_Toc69"/>
      <w:bookmarkEnd w:id="186"/>
      <w:bookmarkEnd w:id="187"/>
      <w:r>
        <w:rPr/>
        <w:t>1</w:t>
      </w:r>
      <w:r>
        <w:rPr>
          <w:rtl w:val="true"/>
        </w:rPr>
        <w:t>-</w:t>
      </w:r>
      <w:r>
        <w:rPr>
          <w:rtl w:val="true"/>
        </w:rPr>
        <w:t>ایجاد انگیزه در خود</w:t>
      </w:r>
      <w:bookmarkEnd w:id="188"/>
    </w:p>
    <w:p>
      <w:pPr>
        <w:pStyle w:val="BookText"/>
        <w:rPr/>
      </w:pPr>
      <w:r>
        <w:rPr>
          <w:rFonts w:ascii="IRNazanin" w:hAnsi="IRNazanin" w:eastAsia="IRNazanin"/>
          <w:color w:val="111111"/>
          <w:sz w:val="28"/>
          <w:sz w:val="28"/>
          <w:szCs w:val="28"/>
          <w:rtl w:val="true"/>
          <w:lang w:bidi="fa-IR"/>
        </w:rPr>
        <w:t>انسان بدون انگیزه کاری را انجام نمی دهد و اگر انجام دهد به کمال نمی رسد ولی اگر کاری همراه با هدف و انگیزه باشد با میل و رغبت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مؤمنان به صورت معمول علاقه به حفظ قرآن دارند امّا برخی انگیزه دارند و شروع می کنند و برخی انگیزه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انگیزه ندارند یا انگیزه ضعیفی دارند، بهتر است که سعی کنند از راه های مختلف این انگیزه را در درون خود ایجاد و یا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 و عوامل زیر می تواند به این مطلب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جلسات قرآنی به ویژه جلسات حفظ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مأنوس شدن با حافظان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مورد زندگی قاریان و حافظان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روایاتی که در مورد فضیلت حفظ قرآن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در مورد هدف و نتایج حفظ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6"/>
        <w:numPr>
          <w:ilvl w:val="5"/>
          <w:numId w:val="1"/>
        </w:numPr>
        <w:rPr/>
      </w:pPr>
      <w:bookmarkStart w:id="189" w:name="__RefHeading___Toc3066178_2870459653"/>
      <w:bookmarkStart w:id="190" w:name="_Toc70"/>
      <w:bookmarkEnd w:id="189"/>
      <w:r>
        <w:rPr/>
        <w:t>2</w:t>
      </w:r>
      <w:r>
        <w:rPr>
          <w:rtl w:val="true"/>
        </w:rPr>
        <w:t>-</w:t>
      </w:r>
      <w:r>
        <w:rPr>
          <w:rtl w:val="true"/>
        </w:rPr>
        <w:t>انتخاب یک نسخه واحد از قرآن</w:t>
      </w:r>
      <w:bookmarkEnd w:id="1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های قرآن گاهی اختلافاتی در کیفیت چاپ و علایم نگارشی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غلط هایی نیز در آن ها دیده می شود</w:t>
      </w:r>
      <w:r>
        <w:rPr>
          <w:rFonts w:eastAsia="IRNazanin" w:cs="IRNazanin"/>
          <w:color w:val="111111"/>
          <w:sz w:val="28"/>
          <w:szCs w:val="28"/>
          <w:rtl w:val="true"/>
          <w:lang w:bidi="fa-IR"/>
        </w:rPr>
        <w:t xml:space="preserve">. </w:t>
      </w:r>
      <w:bookmarkStart w:id="191" w:name="pg10912_104050"/>
    </w:p>
    <w:p>
      <w:pPr>
        <w:pStyle w:val="BookText"/>
        <w:rPr/>
      </w:pPr>
      <w:bookmarkEnd w:id="191"/>
      <w:r>
        <w:rPr>
          <w:rFonts w:ascii="IRNazanin" w:hAnsi="IRNazanin" w:eastAsia="IRNazanin"/>
          <w:color w:val="111111"/>
          <w:sz w:val="28"/>
          <w:sz w:val="28"/>
          <w:szCs w:val="28"/>
          <w:rtl w:val="true"/>
          <w:lang w:bidi="fa-IR"/>
        </w:rPr>
        <w:t>حفظ قرآن بر اساس نسخه های متعدّد و غیر معتبر موجب می شود تا حافظه ی انسان مشوش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سبب کندی حفظ و یا حفظ غلط آیات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یک نسخه ی معتبر و صحیح و استاندارد از قرآن انتخاب شود و همیشه همراه انسان باشد تا بدین وسیله ذهن انسان بر یک خط و نوشته قرآن تمرکز یابد و حفظ قرآن آسان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برخی صاحب نظران توصیه می کنند که از قرآن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ولی از قرآن هایی با خط ریز استفاده نشود چرا که فاصله کم خطوط آن ها اثرات منفی بر چشم و اعصاب بر جای می گذارد</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192" w:name="__RefHeading___Toc3066180_2870459653"/>
      <w:bookmarkStart w:id="193" w:name="_Toc71"/>
      <w:bookmarkEnd w:id="192"/>
      <w:r>
        <w:rPr/>
        <w:t>3</w:t>
      </w:r>
      <w:r>
        <w:rPr>
          <w:rtl w:val="true"/>
        </w:rPr>
        <w:t>-</w:t>
      </w:r>
      <w:r>
        <w:rPr>
          <w:rtl w:val="true"/>
        </w:rPr>
        <w:t>تمرکز حواس</w:t>
      </w:r>
      <w:bookmarkEnd w:id="193"/>
    </w:p>
    <w:p>
      <w:pPr>
        <w:pStyle w:val="BookText"/>
        <w:rPr/>
      </w:pPr>
      <w:r>
        <w:rPr>
          <w:rFonts w:ascii="IRNazanin" w:hAnsi="IRNazanin" w:eastAsia="IRNazanin"/>
          <w:color w:val="111111"/>
          <w:sz w:val="28"/>
          <w:sz w:val="28"/>
          <w:szCs w:val="28"/>
          <w:rtl w:val="true"/>
          <w:lang w:bidi="fa-IR"/>
        </w:rPr>
        <w:t xml:space="preserve">تمرکز حواس غیر از 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کلام الهی و گوینده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آداب باطنی و معنوی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حواس به معنى تمرکز قوه ّی حافظه بر آیات قرآن و عدم تشویش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قرآن که به تشویش ذهنی دچار شود خطاهای زیاد می کند و سرعت حفظ او بسیار کم می شود و غالباً آیات مشابه را اشتباه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متعدّدی برای تقویت تمرکز و تمرین آن گفته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داستان های آموزنده</w:t>
      </w:r>
      <w:r>
        <w:rPr>
          <w:rFonts w:eastAsia="IRNazanin" w:cs="IRNazanin"/>
          <w:color w:val="111111"/>
          <w:sz w:val="28"/>
          <w:szCs w:val="28"/>
          <w:rtl w:val="true"/>
          <w:lang w:bidi="fa-IR"/>
        </w:rPr>
        <w:t xml:space="preserve">. </w:t>
      </w:r>
      <w:bookmarkStart w:id="194" w:name="pg10912_104051"/>
    </w:p>
    <w:p>
      <w:pPr>
        <w:pStyle w:val="BookText"/>
        <w:rPr/>
      </w:pPr>
      <w:bookmarkEnd w:id="194"/>
      <w:r>
        <w:rPr>
          <w:rFonts w:ascii="IRNazanin" w:hAnsi="IRNazanin" w:eastAsia="IRNazanin"/>
          <w:color w:val="111111"/>
          <w:sz w:val="28"/>
          <w:sz w:val="28"/>
          <w:szCs w:val="28"/>
          <w:rtl w:val="true"/>
          <w:lang w:bidi="fa-IR"/>
        </w:rPr>
        <w:t>بازی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کردن اشیای یک اتاق در سه دقیقه و بعد نوشتن آن ها روی کاغذ و مقایسه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تکرار آن موجب تقویت قدرت تمرکز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افرادی را که معمولاً می بینید دقیقاً در ذهن ترسیم و سپس با</w:t>
      </w:r>
    </w:p>
    <w:p>
      <w:pPr>
        <w:pStyle w:val="BookText"/>
        <w:rPr/>
      </w:pPr>
      <w:r>
        <w:rPr>
          <w:rFonts w:ascii="IRNazanin" w:hAnsi="IRNazanin" w:eastAsia="IRNazanin"/>
          <w:color w:val="111111"/>
          <w:sz w:val="28"/>
          <w:sz w:val="28"/>
          <w:szCs w:val="28"/>
          <w:rtl w:val="true"/>
          <w:lang w:bidi="fa-IR"/>
        </w:rPr>
        <w:t>اصل آن مقایسه کنید و</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195" w:name="__RefHeading___Toc3066182_2870459653"/>
      <w:bookmarkStart w:id="196" w:name="_Toc72"/>
      <w:bookmarkEnd w:id="195"/>
      <w:r>
        <w:rPr/>
        <w:t>4</w:t>
      </w:r>
      <w:r>
        <w:rPr>
          <w:rtl w:val="true"/>
        </w:rPr>
        <w:t>-</w:t>
      </w:r>
      <w:r>
        <w:rPr>
          <w:rtl w:val="true"/>
        </w:rPr>
        <w:t>سکون و آرامش روانی</w:t>
      </w:r>
      <w:bookmarkEnd w:id="196"/>
    </w:p>
    <w:p>
      <w:pPr>
        <w:pStyle w:val="BookText"/>
        <w:rPr/>
      </w:pPr>
      <w:r>
        <w:rPr>
          <w:rFonts w:ascii="IRNazanin" w:hAnsi="IRNazanin" w:eastAsia="IRNazanin"/>
          <w:color w:val="111111"/>
          <w:sz w:val="28"/>
          <w:sz w:val="28"/>
          <w:szCs w:val="28"/>
          <w:rtl w:val="true"/>
          <w:lang w:bidi="fa-IR"/>
        </w:rPr>
        <w:t>آرامش روانی در حفظ قرآن بسیار مؤثّر است و اضطراب ها و ناراحتی ها مانع حفظ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 نظران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حفظ حالت اضطراب و تشویش حاکم باشد همین حالت در هر وقتی که به محفوظات مراجعه می شود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در چنین مواقعی عملیات حفظ را به طور موقتی متوقّف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زمانی که حالت سکون و اطمینان حاکم است به تأخیر انداخت</w:t>
      </w:r>
      <w:r>
        <w:rPr>
          <w:rFonts w:eastAsia="IRNazanin" w:cs="IRNazanin"/>
          <w:color w:val="111111"/>
          <w:sz w:val="28"/>
          <w:szCs w:val="28"/>
          <w:rtl w:val="true"/>
          <w:lang w:bidi="fa-IR"/>
        </w:rPr>
        <w:t>. »</w:t>
      </w:r>
      <w:r>
        <w:rPr>
          <w:rStyle w:val="FootnoteAnchor"/>
          <w:rtl w:val="true"/>
        </w:rPr>
        <w:footnoteReference w:id="127"/>
      </w:r>
    </w:p>
    <w:p>
      <w:pPr>
        <w:pStyle w:val="Heading6"/>
        <w:numPr>
          <w:ilvl w:val="5"/>
          <w:numId w:val="1"/>
        </w:numPr>
        <w:rPr/>
      </w:pPr>
      <w:bookmarkStart w:id="197" w:name="__RefHeading___Toc3066184_2870459653"/>
      <w:bookmarkStart w:id="198" w:name="_Toc73"/>
      <w:bookmarkEnd w:id="197"/>
      <w:r>
        <w:rPr/>
        <w:t>5</w:t>
      </w:r>
      <w:r>
        <w:rPr>
          <w:rtl w:val="true"/>
        </w:rPr>
        <w:t>-</w:t>
      </w:r>
      <w:r>
        <w:rPr>
          <w:rtl w:val="true"/>
        </w:rPr>
        <w:t>تقویت حافظه</w:t>
      </w:r>
      <w:bookmarkEnd w:id="1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که حافظه انسان قوی تر باشد حفظ قرآن آسان تر و سریع تر می شود در مورد تقویت حافظه و راه های آن در روایات و کتاب های </w:t>
      </w:r>
      <w:bookmarkStart w:id="199" w:name="pg10912_104052"/>
    </w:p>
    <w:p>
      <w:pPr>
        <w:pStyle w:val="BookText"/>
        <w:rPr/>
      </w:pPr>
      <w:bookmarkEnd w:id="199"/>
      <w:r>
        <w:rPr>
          <w:rFonts w:ascii="IRNazanin" w:hAnsi="IRNazanin" w:eastAsia="IRNazanin"/>
          <w:color w:val="111111"/>
          <w:sz w:val="28"/>
          <w:sz w:val="28"/>
          <w:szCs w:val="28"/>
          <w:rtl w:val="true"/>
          <w:lang w:bidi="fa-IR"/>
        </w:rPr>
        <w:t>علمی مطالب زیادی آمده است و به برخی عوامل معنوی و مادی مؤثّر در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خوردن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روزانه و</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200" w:name="__RefHeading___Toc3066186_2870459653"/>
      <w:bookmarkStart w:id="201" w:name="_Toc74"/>
      <w:bookmarkEnd w:id="200"/>
      <w:r>
        <w:rPr/>
        <w:t>6</w:t>
      </w:r>
      <w:r>
        <w:rPr>
          <w:rtl w:val="true"/>
        </w:rPr>
        <w:t>-</w:t>
      </w:r>
      <w:r>
        <w:rPr>
          <w:rtl w:val="true"/>
        </w:rPr>
        <w:t>مراعات ترتیب در حفظ</w:t>
      </w:r>
      <w:bookmarkEnd w:id="201"/>
    </w:p>
    <w:p>
      <w:pPr>
        <w:pStyle w:val="BookText"/>
        <w:rPr/>
      </w:pPr>
      <w:r>
        <w:rPr>
          <w:rFonts w:ascii="IRNazanin" w:hAnsi="IRNazanin" w:eastAsia="IRNazanin"/>
          <w:color w:val="111111"/>
          <w:sz w:val="28"/>
          <w:sz w:val="28"/>
          <w:szCs w:val="28"/>
          <w:rtl w:val="true"/>
          <w:lang w:bidi="fa-IR"/>
        </w:rPr>
        <w:t>برخی از صاحب نظران توصیه می کنند حفظ قرآن از اوّل شروع و تا ختم قرآن ادامه یابد تا همراه با حفظ عمل ختم قرآن نیز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عمل سیر اصلی قرآن در ذهن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دچار فراموشی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نیز توصیه می کند که حافظ قرآن بهتر است ابتدا جزء سی ام قرآن یعنی سوره های کوچک را حفظ کند تا میل و رغبت او زیادتر شود</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202" w:name="__RefHeading___Toc3066188_2870459653"/>
      <w:bookmarkStart w:id="203" w:name="_Toc75"/>
      <w:bookmarkEnd w:id="202"/>
      <w:r>
        <w:rPr/>
        <w:t>7</w:t>
      </w:r>
      <w:r>
        <w:rPr>
          <w:rtl w:val="true"/>
        </w:rPr>
        <w:t>-</w:t>
      </w:r>
      <w:r>
        <w:rPr>
          <w:rtl w:val="true"/>
        </w:rPr>
        <w:t>قرائت زیاد و شنیدن بسیار</w:t>
      </w:r>
      <w:bookmarkEnd w:id="20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تصمیم به حفظ قرآن دارد باید قبل از شروع، اقدام به قرائت مکرّر قرآن کند و از هر فرصتی برای شنیدن قرآن بهره جوید تا با قرآن مانوس شود و ذهن او آماده ی پذیرش قرآن گردد</w:t>
      </w:r>
      <w:r>
        <w:rPr>
          <w:rFonts w:eastAsia="IRNazanin" w:cs="IRNazanin"/>
          <w:color w:val="111111"/>
          <w:sz w:val="28"/>
          <w:szCs w:val="28"/>
          <w:rtl w:val="true"/>
          <w:lang w:bidi="fa-IR"/>
        </w:rPr>
        <w:t xml:space="preserve">. </w:t>
      </w:r>
      <w:bookmarkStart w:id="204" w:name="pg10912_104053"/>
    </w:p>
    <w:p>
      <w:pPr>
        <w:pStyle w:val="Heading6"/>
        <w:numPr>
          <w:ilvl w:val="5"/>
          <w:numId w:val="1"/>
        </w:numPr>
        <w:rPr/>
      </w:pPr>
      <w:bookmarkStart w:id="205" w:name="__RefHeading___Toc3066190_2870459653"/>
      <w:bookmarkStart w:id="206" w:name="_Toc76"/>
      <w:bookmarkEnd w:id="204"/>
      <w:bookmarkEnd w:id="205"/>
      <w:r>
        <w:rPr/>
        <w:t>8</w:t>
      </w:r>
      <w:r>
        <w:rPr>
          <w:rtl w:val="true"/>
        </w:rPr>
        <w:t>-</w:t>
      </w:r>
      <w:r>
        <w:rPr>
          <w:rtl w:val="true"/>
        </w:rPr>
        <w:t>جلسات مشترک با حافظان قرآن</w:t>
      </w:r>
      <w:bookmarkEnd w:id="206"/>
    </w:p>
    <w:p>
      <w:pPr>
        <w:pStyle w:val="BookText"/>
        <w:rPr/>
      </w:pPr>
      <w:r>
        <w:rPr>
          <w:rFonts w:ascii="IRNazanin" w:hAnsi="IRNazanin" w:eastAsia="IRNazanin"/>
          <w:color w:val="111111"/>
          <w:sz w:val="28"/>
          <w:sz w:val="28"/>
          <w:szCs w:val="28"/>
          <w:rtl w:val="true"/>
          <w:lang w:bidi="fa-IR"/>
        </w:rPr>
        <w:t>حافظ قرآن هر چقدر که قوی باشد باز هم از یاری حافظان دیگر بی نیاز نیست جلسات و برنامه های مشترک با حافظان قرآن نتایجی بس ارزنده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پیرامون مفاهیم قرآنی</w:t>
      </w:r>
    </w:p>
    <w:p>
      <w:pPr>
        <w:pStyle w:val="BookText"/>
        <w:rPr/>
      </w:pPr>
      <w:r>
        <w:rPr>
          <w:rFonts w:ascii="IRNazanin" w:hAnsi="IRNazanin" w:eastAsia="IRNazanin"/>
          <w:color w:val="111111"/>
          <w:sz w:val="28"/>
          <w:sz w:val="28"/>
          <w:szCs w:val="28"/>
          <w:rtl w:val="true"/>
          <w:lang w:bidi="fa-IR"/>
        </w:rPr>
        <w:t>مبادله نظرات در مورد حفظ قرآن</w:t>
      </w:r>
    </w:p>
    <w:p>
      <w:pPr>
        <w:pStyle w:val="BookText"/>
        <w:rPr/>
      </w:pPr>
      <w:r>
        <w:rPr>
          <w:rFonts w:ascii="IRNazanin" w:hAnsi="IRNazanin" w:eastAsia="IRNazanin"/>
          <w:color w:val="111111"/>
          <w:sz w:val="28"/>
          <w:sz w:val="28"/>
          <w:szCs w:val="28"/>
          <w:rtl w:val="true"/>
          <w:lang w:bidi="fa-IR"/>
        </w:rPr>
        <w:t>ایجاد اخوت قرآنی</w:t>
      </w:r>
    </w:p>
    <w:p>
      <w:pPr>
        <w:pStyle w:val="BookText"/>
        <w:rPr/>
      </w:pPr>
      <w:r>
        <w:rPr>
          <w:rFonts w:ascii="IRNazanin" w:hAnsi="IRNazanin" w:eastAsia="IRNazanin"/>
          <w:color w:val="111111"/>
          <w:sz w:val="28"/>
          <w:sz w:val="28"/>
          <w:szCs w:val="28"/>
          <w:rtl w:val="true"/>
          <w:lang w:bidi="fa-IR"/>
        </w:rPr>
        <w:t>رفع اشتباهات همدیگر در حفظ آیات</w:t>
      </w:r>
    </w:p>
    <w:p>
      <w:pPr>
        <w:pStyle w:val="Heading6"/>
        <w:numPr>
          <w:ilvl w:val="5"/>
          <w:numId w:val="1"/>
        </w:numPr>
        <w:rPr/>
      </w:pPr>
      <w:bookmarkStart w:id="207" w:name="__RefHeading___Toc3066192_2870459653"/>
      <w:bookmarkStart w:id="208" w:name="_Toc77"/>
      <w:bookmarkEnd w:id="207"/>
      <w:r>
        <w:rPr/>
        <w:t>9</w:t>
      </w:r>
      <w:r>
        <w:rPr>
          <w:rtl w:val="true"/>
        </w:rPr>
        <w:t>-</w:t>
      </w:r>
      <w:r>
        <w:rPr>
          <w:rtl w:val="true"/>
        </w:rPr>
        <w:t>ایجاد رابطه ذهنی با هر آیه</w:t>
      </w:r>
      <w:bookmarkEnd w:id="208"/>
    </w:p>
    <w:p>
      <w:pPr>
        <w:pStyle w:val="BookText"/>
        <w:rPr/>
      </w:pPr>
      <w:r>
        <w:rPr>
          <w:rFonts w:ascii="IRNazanin" w:hAnsi="IRNazanin" w:eastAsia="IRNazanin"/>
          <w:color w:val="111111"/>
          <w:sz w:val="28"/>
          <w:sz w:val="28"/>
          <w:szCs w:val="28"/>
          <w:rtl w:val="true"/>
          <w:lang w:bidi="fa-IR"/>
        </w:rPr>
        <w:t>حافظ قرآن لازم است که بین محفوظات خود و نشانه های آیات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ذهنی برای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از آن ها به آیات و کلمات مورد نظر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عمل دقّت نشود ذهنیات انسان به وادی فراموشی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تواند بین آیات متشابه و مورد شک با نام سوره یا قسمت های دیگر سوره با معانی آیات رابطه ای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برجسته ترین کلمات آیه را انتخاب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معانی آیات، تفسیر آیات و مطالعه شأن نزول آیات تأثیر فراوانی در ماندن آیه در حافظه دارد</w:t>
      </w:r>
      <w:r>
        <w:rPr>
          <w:rFonts w:eastAsia="IRNazanin" w:cs="IRNazanin"/>
          <w:color w:val="111111"/>
          <w:sz w:val="28"/>
          <w:szCs w:val="28"/>
          <w:rtl w:val="true"/>
          <w:lang w:bidi="fa-IR"/>
        </w:rPr>
        <w:t xml:space="preserve">. </w:t>
      </w:r>
      <w:bookmarkStart w:id="209" w:name="pg10912_104054"/>
    </w:p>
    <w:p>
      <w:pPr>
        <w:pStyle w:val="Heading6"/>
        <w:numPr>
          <w:ilvl w:val="5"/>
          <w:numId w:val="1"/>
        </w:numPr>
        <w:rPr/>
      </w:pPr>
      <w:bookmarkStart w:id="210" w:name="__RefHeading___Toc3066194_2870459653"/>
      <w:bookmarkStart w:id="211" w:name="_Toc78"/>
      <w:bookmarkEnd w:id="209"/>
      <w:bookmarkEnd w:id="210"/>
      <w:r>
        <w:rPr/>
        <w:t>10</w:t>
      </w:r>
      <w:r>
        <w:rPr>
          <w:rtl w:val="true"/>
        </w:rPr>
        <w:t>-</w:t>
      </w:r>
      <w:r>
        <w:rPr>
          <w:rtl w:val="true"/>
        </w:rPr>
        <w:t>حفظ نام سوره های قرآن</w:t>
      </w:r>
      <w:bookmarkEnd w:id="211"/>
    </w:p>
    <w:p>
      <w:pPr>
        <w:pStyle w:val="BookText"/>
        <w:rPr/>
      </w:pPr>
      <w:r>
        <w:rPr>
          <w:rFonts w:ascii="IRNazanin" w:hAnsi="IRNazanin" w:eastAsia="IRNazanin"/>
          <w:color w:val="111111"/>
          <w:sz w:val="28"/>
          <w:sz w:val="28"/>
          <w:szCs w:val="28"/>
          <w:rtl w:val="true"/>
          <w:lang w:bidi="fa-IR"/>
        </w:rPr>
        <w:t xml:space="preserve">حافظ قرآن لازم است که قبل از شروع به حفظ، نام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را حفظ کند یعنی هر پنج نام سوره را یک بار حفظ کند و سپس تکرار کند و پنج تا پنج تا، پیش رود تا تمام شود</w:t>
      </w:r>
      <w:r>
        <w:rPr>
          <w:rFonts w:eastAsia="IRNazanin" w:cs="IRNazanin"/>
          <w:color w:val="111111"/>
          <w:sz w:val="28"/>
          <w:szCs w:val="28"/>
          <w:rtl w:val="true"/>
          <w:lang w:bidi="fa-IR"/>
        </w:rPr>
        <w:t>.</w:t>
      </w:r>
    </w:p>
    <w:p>
      <w:pPr>
        <w:pStyle w:val="Heading6"/>
        <w:numPr>
          <w:ilvl w:val="5"/>
          <w:numId w:val="1"/>
        </w:numPr>
        <w:rPr/>
      </w:pPr>
      <w:bookmarkStart w:id="212" w:name="__RefHeading___Toc3066196_2870459653"/>
      <w:bookmarkStart w:id="213" w:name="_Toc79"/>
      <w:bookmarkEnd w:id="212"/>
      <w:r>
        <w:rPr/>
        <w:t>11</w:t>
      </w:r>
      <w:r>
        <w:rPr>
          <w:rtl w:val="true"/>
        </w:rPr>
        <w:t>-</w:t>
      </w:r>
      <w:r>
        <w:rPr>
          <w:rtl w:val="true"/>
        </w:rPr>
        <w:t>حفظ آیات مکرّر و مشابه</w:t>
      </w:r>
      <w:bookmarkEnd w:id="213"/>
    </w:p>
    <w:p>
      <w:pPr>
        <w:pStyle w:val="BookText"/>
        <w:rPr/>
      </w:pPr>
      <w:r>
        <w:rPr>
          <w:rFonts w:ascii="IRNazanin" w:hAnsi="IRNazanin" w:eastAsia="IRNazanin"/>
          <w:color w:val="111111"/>
          <w:sz w:val="28"/>
          <w:sz w:val="28"/>
          <w:szCs w:val="28"/>
          <w:rtl w:val="true"/>
          <w:lang w:bidi="fa-IR"/>
        </w:rPr>
        <w:t>در حفظ این گونه آیات باید دقّت بیشتر و تمرین زیادتر کرد تا در صد خطا کمتر شود و علاوه بر آن در حاشیه قرآن یادداشت شود که این آیه مشابه کدام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معانی این آیات و تفسیر آن ها نیز در حفظ و عدم خطای ذهنی مؤثّر است</w:t>
      </w:r>
      <w:r>
        <w:rPr>
          <w:rFonts w:eastAsia="IRNazanin" w:cs="IRNazanin"/>
          <w:color w:val="111111"/>
          <w:sz w:val="28"/>
          <w:szCs w:val="28"/>
          <w:rtl w:val="true"/>
          <w:lang w:bidi="fa-IR"/>
        </w:rPr>
        <w:t>.</w:t>
      </w:r>
    </w:p>
    <w:p>
      <w:pPr>
        <w:pStyle w:val="Heading6"/>
        <w:numPr>
          <w:ilvl w:val="5"/>
          <w:numId w:val="1"/>
        </w:numPr>
        <w:rPr/>
      </w:pPr>
      <w:bookmarkStart w:id="214" w:name="__RefHeading___Toc3066198_2870459653"/>
      <w:bookmarkStart w:id="215" w:name="_Toc80"/>
      <w:bookmarkEnd w:id="214"/>
      <w:r>
        <w:rPr/>
        <w:t>12</w:t>
      </w:r>
      <w:r>
        <w:rPr>
          <w:rtl w:val="true"/>
        </w:rPr>
        <w:t>-</w:t>
      </w:r>
      <w:r>
        <w:rPr>
          <w:rtl w:val="true"/>
        </w:rPr>
        <w:t>یادگیری قواعد ادبیات عرب</w:t>
      </w:r>
      <w:bookmarkEnd w:id="215"/>
    </w:p>
    <w:p>
      <w:pPr>
        <w:pStyle w:val="BookText"/>
        <w:rPr/>
      </w:pPr>
      <w:r>
        <w:rPr>
          <w:rFonts w:ascii="IRNazanin" w:hAnsi="IRNazanin" w:eastAsia="IRNazanin"/>
          <w:color w:val="111111"/>
          <w:sz w:val="28"/>
          <w:sz w:val="28"/>
          <w:szCs w:val="28"/>
          <w:rtl w:val="true"/>
          <w:lang w:bidi="fa-IR"/>
        </w:rPr>
        <w:t>یادگیری لغت و ادبیات قرآن موجب می شود که شخص حافظ در حرکات و اعراب قرآن اشتباه نکند و در آیات مشابه اشتباه کمتری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ادبیات عرب کمک زیادی به فهم معانی آیات می کند که آن نیز در حفظ مؤثر است</w:t>
      </w:r>
      <w:r>
        <w:rPr>
          <w:rFonts w:eastAsia="IRNazanin" w:cs="IRNazanin"/>
          <w:color w:val="111111"/>
          <w:sz w:val="28"/>
          <w:szCs w:val="28"/>
          <w:rtl w:val="true"/>
          <w:lang w:bidi="fa-IR"/>
        </w:rPr>
        <w:t>.</w:t>
      </w:r>
    </w:p>
    <w:p>
      <w:pPr>
        <w:pStyle w:val="Heading6"/>
        <w:numPr>
          <w:ilvl w:val="5"/>
          <w:numId w:val="1"/>
        </w:numPr>
        <w:rPr/>
      </w:pPr>
      <w:bookmarkStart w:id="216" w:name="__RefHeading___Toc3066200_2870459653"/>
      <w:bookmarkStart w:id="217" w:name="_Toc81"/>
      <w:bookmarkEnd w:id="216"/>
      <w:r>
        <w:rPr/>
        <w:t>13</w:t>
      </w:r>
      <w:r>
        <w:rPr>
          <w:rtl w:val="true"/>
        </w:rPr>
        <w:t>-</w:t>
      </w:r>
      <w:r>
        <w:rPr>
          <w:rtl w:val="true"/>
        </w:rPr>
        <w:t>کم حفظ کنیم و خوب حفظ کنیم</w:t>
      </w:r>
      <w:bookmarkEnd w:id="217"/>
    </w:p>
    <w:p>
      <w:pPr>
        <w:pStyle w:val="BookText"/>
        <w:rPr/>
      </w:pPr>
      <w:r>
        <w:rPr>
          <w:rFonts w:ascii="IRNazanin" w:hAnsi="IRNazanin" w:eastAsia="IRNazanin"/>
          <w:color w:val="111111"/>
          <w:sz w:val="28"/>
          <w:sz w:val="28"/>
          <w:szCs w:val="28"/>
          <w:rtl w:val="true"/>
          <w:lang w:bidi="fa-IR"/>
        </w:rPr>
        <w:t>برخی افراد بر حافظه خود فشار می آورند و معلومات زیادی را وارد آن می کند و چه بسا موفّقیّت موقتی پیدا کنند امّا این عمل مدت زیادی دوام نمی آورد و کم کم آثار رنج و ملالت و فراموشی ظاهر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حفظ قرآن کم کم و متناسب با استعداد شخص و مقدار وقت او باشد</w:t>
      </w:r>
      <w:r>
        <w:rPr>
          <w:rFonts w:eastAsia="IRNazanin" w:cs="IRNazanin"/>
          <w:color w:val="111111"/>
          <w:sz w:val="28"/>
          <w:szCs w:val="28"/>
          <w:rtl w:val="true"/>
          <w:lang w:bidi="fa-IR"/>
        </w:rPr>
        <w:t xml:space="preserve">. </w:t>
      </w:r>
      <w:bookmarkStart w:id="218" w:name="pg10912_104055"/>
    </w:p>
    <w:p>
      <w:pPr>
        <w:pStyle w:val="Heading6"/>
        <w:numPr>
          <w:ilvl w:val="5"/>
          <w:numId w:val="1"/>
        </w:numPr>
        <w:rPr/>
      </w:pPr>
      <w:bookmarkStart w:id="219" w:name="__RefHeading___Toc3066202_2870459653"/>
      <w:bookmarkStart w:id="220" w:name="_Toc82"/>
      <w:bookmarkEnd w:id="218"/>
      <w:bookmarkEnd w:id="219"/>
      <w:r>
        <w:rPr/>
        <w:t>14</w:t>
      </w:r>
      <w:r>
        <w:rPr>
          <w:rtl w:val="true"/>
        </w:rPr>
        <w:t>-</w:t>
      </w:r>
      <w:r>
        <w:rPr>
          <w:rtl w:val="true"/>
        </w:rPr>
        <w:t>سنجش استعداد خود</w:t>
      </w:r>
      <w:bookmarkEnd w:id="220"/>
    </w:p>
    <w:p>
      <w:pPr>
        <w:pStyle w:val="BookText"/>
        <w:rPr/>
      </w:pPr>
      <w:r>
        <w:rPr>
          <w:rFonts w:ascii="IRNazanin" w:hAnsi="IRNazanin" w:eastAsia="IRNazanin"/>
          <w:color w:val="111111"/>
          <w:sz w:val="28"/>
          <w:sz w:val="28"/>
          <w:szCs w:val="28"/>
          <w:rtl w:val="true"/>
          <w:lang w:bidi="fa-IR"/>
        </w:rPr>
        <w:t>کسی که می خواهد مبادرت به حفظ قرآن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استعداد و قابلیّت خود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به سه صورت بلند، کوتاه و متوسط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حالت تند، متوسط و کند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صدا و لحن برتر را که با او و استعدادش هماهنگی بیشتری دارد انتخاب کند و بر آن مداومت کند</w:t>
      </w:r>
      <w:r>
        <w:rPr>
          <w:rFonts w:eastAsia="IRNazanin" w:cs="IRNazanin"/>
          <w:color w:val="111111"/>
          <w:sz w:val="28"/>
          <w:szCs w:val="28"/>
          <w:rtl w:val="true"/>
          <w:lang w:bidi="fa-IR"/>
        </w:rPr>
        <w:t>.</w:t>
      </w:r>
    </w:p>
    <w:p>
      <w:pPr>
        <w:pStyle w:val="Heading6"/>
        <w:numPr>
          <w:ilvl w:val="5"/>
          <w:numId w:val="1"/>
        </w:numPr>
        <w:rPr/>
      </w:pPr>
      <w:bookmarkStart w:id="221" w:name="__RefHeading___Toc3066204_2870459653"/>
      <w:bookmarkStart w:id="222" w:name="_Toc83"/>
      <w:bookmarkEnd w:id="221"/>
      <w:r>
        <w:rPr/>
        <w:t>15</w:t>
      </w:r>
      <w:r>
        <w:rPr>
          <w:rtl w:val="true"/>
        </w:rPr>
        <w:t>-</w:t>
      </w:r>
      <w:r>
        <w:rPr>
          <w:rtl w:val="true"/>
        </w:rPr>
        <w:t>مکان مناسب حفظ قرآن</w:t>
      </w:r>
      <w:bookmarkEnd w:id="222"/>
    </w:p>
    <w:p>
      <w:pPr>
        <w:pStyle w:val="BookText"/>
        <w:rPr/>
      </w:pPr>
      <w:r>
        <w:rPr>
          <w:rFonts w:ascii="IRNazanin" w:hAnsi="IRNazanin" w:eastAsia="IRNazanin"/>
          <w:color w:val="111111"/>
          <w:sz w:val="28"/>
          <w:sz w:val="28"/>
          <w:szCs w:val="28"/>
          <w:rtl w:val="true"/>
          <w:lang w:bidi="fa-IR"/>
        </w:rPr>
        <w:t>جایی را برای حفظ در نظر 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در آن جا آسوده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معلومات به راحتی به ذهن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حاوی اشیا و تصاویر و رنگ های مختلف نباشد که ذهن را به خود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تواند از یک مکان خاص و واحد استفاده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حال رفت و آمد به حفظ نپردازیم چراکه در این مواقع ذهن تمرکز و انسجام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انسان چاره ای و وقت دیگری نداشته باشد</w:t>
      </w:r>
      <w:r>
        <w:rPr>
          <w:rFonts w:eastAsia="IRNazanin" w:cs="IRNazanin"/>
          <w:color w:val="111111"/>
          <w:sz w:val="28"/>
          <w:szCs w:val="28"/>
          <w:rtl w:val="true"/>
          <w:lang w:bidi="fa-IR"/>
        </w:rPr>
        <w:t xml:space="preserve">. </w:t>
      </w:r>
      <w:bookmarkStart w:id="223" w:name="pg10912_104056"/>
    </w:p>
    <w:p>
      <w:pPr>
        <w:pStyle w:val="Heading6"/>
        <w:numPr>
          <w:ilvl w:val="5"/>
          <w:numId w:val="1"/>
        </w:numPr>
        <w:rPr/>
      </w:pPr>
      <w:bookmarkStart w:id="224" w:name="__RefHeading___Toc3066206_2870459653"/>
      <w:bookmarkStart w:id="225" w:name="_Toc84"/>
      <w:bookmarkEnd w:id="223"/>
      <w:bookmarkEnd w:id="224"/>
      <w:r>
        <w:rPr/>
        <w:t>16</w:t>
      </w:r>
      <w:r>
        <w:rPr>
          <w:rtl w:val="true"/>
        </w:rPr>
        <w:t>-</w:t>
      </w:r>
      <w:r>
        <w:rPr>
          <w:rtl w:val="true"/>
        </w:rPr>
        <w:t>زمان متناسب با حفظ قرآن</w:t>
      </w:r>
      <w:bookmarkEnd w:id="225"/>
    </w:p>
    <w:p>
      <w:pPr>
        <w:pStyle w:val="BookText"/>
        <w:rPr/>
      </w:pPr>
      <w:r>
        <w:rPr>
          <w:rFonts w:ascii="IRNazanin" w:hAnsi="IRNazanin" w:eastAsia="IRNazanin"/>
          <w:color w:val="111111"/>
          <w:sz w:val="28"/>
          <w:sz w:val="28"/>
          <w:szCs w:val="28"/>
          <w:rtl w:val="true"/>
          <w:lang w:bidi="fa-IR"/>
        </w:rPr>
        <w:t>بهترین زمان حفظ وقتی است که انسان دل مشغولی نداشته باشد و ذهن او از همه چیز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وقت حفظ، صبحگاهان و هنگام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از استراحت آمادگی روحی و فکری را برای حفظ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منظم برای حفظ و عدم تغییر آن در حفظ قرآن بسیار مؤثّر است</w:t>
      </w:r>
      <w:r>
        <w:rPr>
          <w:rFonts w:eastAsia="IRNazanin" w:cs="IRNazanin"/>
          <w:color w:val="111111"/>
          <w:sz w:val="28"/>
          <w:szCs w:val="28"/>
          <w:rtl w:val="true"/>
          <w:lang w:bidi="fa-IR"/>
        </w:rPr>
        <w:t>.</w:t>
      </w:r>
    </w:p>
    <w:p>
      <w:pPr>
        <w:pStyle w:val="Heading6"/>
        <w:numPr>
          <w:ilvl w:val="5"/>
          <w:numId w:val="1"/>
        </w:numPr>
        <w:rPr/>
      </w:pPr>
      <w:bookmarkStart w:id="226" w:name="__RefHeading___Toc3066208_2870459653"/>
      <w:bookmarkStart w:id="227" w:name="_Toc85"/>
      <w:bookmarkEnd w:id="226"/>
      <w:r>
        <w:rPr/>
        <w:t>17</w:t>
      </w:r>
      <w:r>
        <w:rPr>
          <w:rtl w:val="true"/>
        </w:rPr>
        <w:t>-</w:t>
      </w:r>
      <w:r>
        <w:rPr>
          <w:rtl w:val="true"/>
        </w:rPr>
        <w:t>حفظ قرآن با نگاه به قرآن منافات ندارد</w:t>
      </w:r>
      <w:bookmarkEnd w:id="227"/>
    </w:p>
    <w:p>
      <w:pPr>
        <w:pStyle w:val="BookText"/>
        <w:rPr/>
      </w:pPr>
      <w:r>
        <w:rPr>
          <w:rFonts w:ascii="IRNazanin" w:hAnsi="IRNazanin" w:eastAsia="IRNazanin"/>
          <w:color w:val="111111"/>
          <w:sz w:val="28"/>
          <w:sz w:val="28"/>
          <w:szCs w:val="28"/>
          <w:rtl w:val="true"/>
          <w:lang w:bidi="fa-IR"/>
        </w:rPr>
        <w:t>نقل شده که شخصی از امام صادق علیه السلام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شویم من قرآن را به حفظ دارم، آیا آن را به حفظ بخوانیم یا از روی کتاب بخوانم؟</w:t>
      </w:r>
    </w:p>
    <w:p>
      <w:pPr>
        <w:pStyle w:val="BookText"/>
        <w:rPr/>
      </w:pPr>
      <w:r>
        <w:rPr>
          <w:rFonts w:ascii="IRNazanin" w:hAnsi="IRNazanin" w:eastAsia="IRNazanin"/>
          <w:color w:val="111111"/>
          <w:sz w:val="28"/>
          <w:sz w:val="28"/>
          <w:szCs w:val="28"/>
          <w:rtl w:val="true"/>
          <w:lang w:bidi="fa-IR"/>
        </w:rPr>
        <w:t>امام علیه السلام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بلکه آن را بخوان و در آن نظر کن که این بهتر است آیا نمیدانی که نظر در قرآن خود عبادت است؟</w:t>
      </w:r>
    </w:p>
    <w:p>
      <w:pPr>
        <w:pStyle w:val="BookText"/>
        <w:rPr/>
      </w:pPr>
      <w:r>
        <w:rPr>
          <w:rFonts w:ascii="IRNazanin" w:hAnsi="IRNazanin" w:eastAsia="IRNazanin"/>
          <w:color w:val="111111"/>
          <w:sz w:val="28"/>
          <w:sz w:val="28"/>
          <w:szCs w:val="28"/>
          <w:rtl w:val="true"/>
          <w:lang w:bidi="fa-IR"/>
        </w:rPr>
        <w:t>کسی که قرآن را از رو بخواند چشمش بهره می برد و گناهان والدین</w:t>
      </w:r>
    </w:p>
    <w:p>
      <w:pPr>
        <w:pStyle w:val="BookText"/>
        <w:rPr/>
      </w:pPr>
      <w:r>
        <w:rPr>
          <w:rFonts w:ascii="IRNazanin" w:hAnsi="IRNazanin" w:eastAsia="IRNazanin"/>
          <w:color w:val="111111"/>
          <w:sz w:val="28"/>
          <w:sz w:val="28"/>
          <w:szCs w:val="28"/>
          <w:rtl w:val="true"/>
          <w:lang w:bidi="fa-IR"/>
        </w:rPr>
        <w:t>او سبک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کافر بوده باشند</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حافظ قرآن دو گروهند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کسانی که مشغول حفظ قرآن هستند، بدیهی است که این </w:t>
      </w:r>
      <w:bookmarkStart w:id="228" w:name="pg10912_104057"/>
    </w:p>
    <w:p>
      <w:pPr>
        <w:pStyle w:val="BookText"/>
        <w:rPr/>
      </w:pPr>
      <w:bookmarkEnd w:id="228"/>
      <w:r>
        <w:rPr>
          <w:rFonts w:ascii="IRNazanin" w:hAnsi="IRNazanin" w:eastAsia="IRNazanin"/>
          <w:color w:val="111111"/>
          <w:sz w:val="28"/>
          <w:sz w:val="28"/>
          <w:szCs w:val="28"/>
          <w:rtl w:val="true"/>
          <w:lang w:bidi="fa-IR"/>
        </w:rPr>
        <w:t>افراد برای تمرین حفظ خود لازم است که از روی خط قرآن قرائت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کسانی هستند که قرآن را به صورت کامل حفظ کرده اند که در این صورت روایت فوق به آنان دستور می دهد که از روی قرآن بخوانند پس روایت فوق ناظر به این گروه دوّم است از این رو در روایت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حفظ کرده ام نه این که در حال تمرین حفظ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روخوانی قرآن فواید زیادی دارد که در روایت فوق بدان ها اشاره شده است و برخی از بزرگان نیز گفته اند فایده دیگر این عمل نشر مکرّر قرآن و نگهداری آن از نابودی است</w:t>
      </w:r>
      <w:r>
        <w:rPr>
          <w:rFonts w:eastAsia="IRNazanin" w:cs="IRNazanin"/>
          <w:color w:val="111111"/>
          <w:sz w:val="28"/>
          <w:szCs w:val="28"/>
          <w:rtl w:val="true"/>
          <w:lang w:bidi="fa-IR"/>
        </w:rPr>
        <w:t>.</w:t>
      </w:r>
      <w:r>
        <w:rPr>
          <w:rStyle w:val="FootnoteAnchor"/>
          <w:rtl w:val="true"/>
        </w:rPr>
        <w:footnoteReference w:id="131"/>
      </w:r>
    </w:p>
    <w:p>
      <w:pPr>
        <w:pStyle w:val="Heading6"/>
        <w:numPr>
          <w:ilvl w:val="5"/>
          <w:numId w:val="1"/>
        </w:numPr>
        <w:rPr/>
      </w:pPr>
      <w:bookmarkStart w:id="229" w:name="__RefHeading___Toc3066210_2870459653"/>
      <w:bookmarkStart w:id="230" w:name="_Toc86"/>
      <w:bookmarkEnd w:id="229"/>
      <w:r>
        <w:rPr/>
        <w:t>18</w:t>
      </w:r>
      <w:r>
        <w:rPr>
          <w:rtl w:val="true"/>
        </w:rPr>
        <w:t>-</w:t>
      </w:r>
      <w:r>
        <w:rPr>
          <w:rtl w:val="true"/>
        </w:rPr>
        <w:t>تصحیح اشتباهات</w:t>
      </w:r>
      <w:bookmarkEnd w:id="230"/>
    </w:p>
    <w:p>
      <w:pPr>
        <w:pStyle w:val="BookText"/>
        <w:rPr/>
      </w:pPr>
      <w:r>
        <w:rPr>
          <w:rFonts w:ascii="IRNazanin" w:hAnsi="IRNazanin" w:eastAsia="IRNazanin"/>
          <w:color w:val="111111"/>
          <w:sz w:val="28"/>
          <w:sz w:val="28"/>
          <w:szCs w:val="28"/>
          <w:rtl w:val="true"/>
          <w:lang w:bidi="fa-IR"/>
        </w:rPr>
        <w:t>حافظان قرآن گاهی در هنگام حفظ، کلمه یا آیه ای را به خطا حفظ می کنند گاهی متوجّه این خطا نمی شوند و گاهی متوجّه می شوند اما رفع آن مشکل است برای رفع اشتباهات بهتر است از این سه راه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از حفظ برای دیگرانی که خط قرآن را ملاحظه کنند تا اشتباهات انسان را تذکر 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که به اشتباه در ذهن جا افتاده است به صورت صحیح </w:t>
      </w:r>
      <w:bookmarkStart w:id="231" w:name="pg10912_104058"/>
    </w:p>
    <w:p>
      <w:pPr>
        <w:pStyle w:val="BookText"/>
        <w:rPr/>
      </w:pPr>
      <w:bookmarkEnd w:id="231"/>
      <w:r>
        <w:rPr>
          <w:rFonts w:ascii="IRNazanin" w:hAnsi="IRNazanin" w:eastAsia="IRNazanin"/>
          <w:color w:val="111111"/>
          <w:sz w:val="28"/>
          <w:sz w:val="28"/>
          <w:szCs w:val="28"/>
          <w:rtl w:val="true"/>
          <w:lang w:bidi="fa-IR"/>
        </w:rPr>
        <w:t>نوشته شود تا رابطه ی ذهنی ایجاد شود و تصحیح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به اشتباه در ذهن رفته است در جایی زیبا و یا بلند به صورت صحیح چند بار تکرار شود تا رابطه ذهنی ایجاد شود و کلمه تصحیح شود</w:t>
      </w:r>
      <w:r>
        <w:rPr>
          <w:rFonts w:eastAsia="IRNazanin" w:cs="IRNazanin"/>
          <w:color w:val="111111"/>
          <w:sz w:val="28"/>
          <w:szCs w:val="28"/>
          <w:rtl w:val="true"/>
          <w:lang w:bidi="fa-IR"/>
        </w:rPr>
        <w:t>.</w:t>
      </w:r>
    </w:p>
    <w:p>
      <w:pPr>
        <w:pStyle w:val="Heading6"/>
        <w:numPr>
          <w:ilvl w:val="5"/>
          <w:numId w:val="1"/>
        </w:numPr>
        <w:rPr/>
      </w:pPr>
      <w:bookmarkStart w:id="232" w:name="__RefHeading___Toc3066212_2870459653"/>
      <w:bookmarkStart w:id="233" w:name="_Toc87"/>
      <w:bookmarkEnd w:id="232"/>
      <w:r>
        <w:rPr/>
        <w:t>19</w:t>
      </w:r>
      <w:r>
        <w:rPr>
          <w:rtl w:val="true"/>
        </w:rPr>
        <w:t>-</w:t>
      </w:r>
      <w:r>
        <w:rPr>
          <w:rtl w:val="true"/>
        </w:rPr>
        <w:t>تمرین و تکرار</w:t>
      </w:r>
      <w:bookmarkEnd w:id="233"/>
    </w:p>
    <w:p>
      <w:pPr>
        <w:pStyle w:val="BookText"/>
        <w:rPr/>
      </w:pPr>
      <w:r>
        <w:rPr>
          <w:rFonts w:ascii="IRNazanin" w:hAnsi="IRNazanin" w:eastAsia="IRNazanin"/>
          <w:color w:val="111111"/>
          <w:sz w:val="28"/>
          <w:sz w:val="28"/>
          <w:szCs w:val="28"/>
          <w:rtl w:val="true"/>
          <w:lang w:bidi="fa-IR"/>
        </w:rPr>
        <w:t>تمرین و تکرار آیات در دو مقطع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حفظ کامل قرآن که موجب جا افتادن آیات در حافظه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حفظ کامل در روزها، ماه ها و سالهای بعد که هر روز مثلاً جزیی از قرآن از حفظ تکرار شود تا مانع از فراموشی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تکرار باید منظم باشد</w:t>
      </w:r>
      <w:r>
        <w:rPr>
          <w:rFonts w:eastAsia="IRNazanin" w:cs="IRNazanin"/>
          <w:color w:val="111111"/>
          <w:sz w:val="28"/>
          <w:szCs w:val="28"/>
          <w:rtl w:val="true"/>
          <w:lang w:bidi="fa-IR"/>
        </w:rPr>
        <w:t>.</w:t>
      </w:r>
    </w:p>
    <w:p>
      <w:pPr>
        <w:pStyle w:val="Heading6"/>
        <w:numPr>
          <w:ilvl w:val="5"/>
          <w:numId w:val="1"/>
        </w:numPr>
        <w:rPr/>
      </w:pPr>
      <w:bookmarkStart w:id="234" w:name="__RefHeading___Toc3066214_2870459653"/>
      <w:bookmarkStart w:id="235" w:name="_Toc88"/>
      <w:bookmarkEnd w:id="234"/>
      <w:r>
        <w:rPr/>
        <w:t>20</w:t>
      </w:r>
      <w:r>
        <w:rPr>
          <w:rtl w:val="true"/>
        </w:rPr>
        <w:t>-</w:t>
      </w:r>
      <w:r>
        <w:rPr>
          <w:rtl w:val="true"/>
        </w:rPr>
        <w:t>حفظ رقم و نشانی آیات</w:t>
      </w:r>
      <w:bookmarkEnd w:id="2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قرآن همراه با شماره آیه و نام سوره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موجب می شود تا انسان کمتر دچار فراموشی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ای ذهنی بین آیه و نشانه های آن برقرار می شود که مانع زود فراموشی می شود</w:t>
      </w:r>
      <w:r>
        <w:rPr>
          <w:rFonts w:eastAsia="IRNazanin" w:cs="IRNazanin"/>
          <w:color w:val="111111"/>
          <w:sz w:val="28"/>
          <w:szCs w:val="28"/>
          <w:rtl w:val="true"/>
          <w:lang w:bidi="fa-IR"/>
        </w:rPr>
        <w:t xml:space="preserve">. </w:t>
      </w:r>
      <w:bookmarkStart w:id="236" w:name="pg10912_104059"/>
    </w:p>
    <w:p>
      <w:pPr>
        <w:pStyle w:val="Heading6"/>
        <w:numPr>
          <w:ilvl w:val="5"/>
          <w:numId w:val="1"/>
        </w:numPr>
        <w:rPr/>
      </w:pPr>
      <w:bookmarkStart w:id="237" w:name="__RefHeading___Toc3066216_2870459653"/>
      <w:bookmarkStart w:id="238" w:name="_Toc89"/>
      <w:bookmarkEnd w:id="236"/>
      <w:bookmarkEnd w:id="237"/>
      <w:r>
        <w:rPr/>
        <w:t>21</w:t>
      </w:r>
      <w:r>
        <w:rPr>
          <w:rtl w:val="true"/>
        </w:rPr>
        <w:t>-</w:t>
      </w:r>
      <w:r>
        <w:rPr>
          <w:rtl w:val="true"/>
        </w:rPr>
        <w:t>جلوگیری از فراموشی آیات</w:t>
      </w:r>
      <w:bookmarkEnd w:id="238"/>
    </w:p>
    <w:p>
      <w:pPr>
        <w:pStyle w:val="BookText"/>
        <w:rPr/>
      </w:pPr>
      <w:r>
        <w:rPr>
          <w:rFonts w:ascii="IRNazanin" w:hAnsi="IRNazanin" w:eastAsia="IRNazanin"/>
          <w:color w:val="111111"/>
          <w:sz w:val="28"/>
          <w:sz w:val="28"/>
          <w:szCs w:val="28"/>
          <w:rtl w:val="true"/>
          <w:lang w:bidi="fa-IR"/>
        </w:rPr>
        <w:t>فراموشی یکی از نعمت های الهی است که خدا به انسان عنایت کرده و گرنه ذهن انسان در مقابل انبوه اطلاعاتی که شبانه روز در آن وارد می شود با مشکل جدّی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هیچ گاه غم ها و ناراحتی ها را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غمگین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گاهی فراموشی باعث مشکلاتی برای انسان می شود در حفظ قرآن این مطلب مهم است و بنابراین راه هایی برای جلوگیری از فراموشی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بعد از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نشانی و رقم 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 علیه السلام از قول پیامبر صلی الله و علیه و آله نقل شده که این دعا در جلوگیری از فراموشی آیات قرآن موثر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اِرْحَمْنِي بِتَرْكِ مَعَاصِيكَ أَبَداً مَا أَبْقَيْتَنِي، وَ اِرْحَمْنِي مِنْ تَكَلُّفِ مَا لاَ يَعْنِينِي وَ اُرْزُقْنِي حُسْنَ اَلْمَنْظَرِ فِيمَا يُرْضِيكَ عَنِّي، وَ أَلْزِمْ قَلْبِي حِفْظَ كِتَابِكَ كَمَا عَلَّمْتَنِي وَ اُرْزُقْنِي أَنْ أَتْلُوَهُ عَلَى اَلنَّحْوِ اَلَّذِي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بِكِتَابِكَ بَصَرِي، وَ اِشْرَحْ بِهِ صَدْرِي وَ فَرِّحْ بِهِ قَلْبِي وَ أَطْلِقْ بِهِ لِسَانِي وَ اِسْتَعْمِلْ بِهِ بَدَنِي وَ قَوِّنِي عَلَى ذَلِكَ وَ أَعِنِّي عَلَيْهِ إِنَّهُ لاَ مُعِينَ عَلَيْهِ إِلاَّ أَنْتَ لاَ إِلَهَ إِلاَّ أَنْتَ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هستم، با ترک نافرمانیت به من ترحم نما و به من رحم کن از رنج کشیدن برای آن چه به کار نیاید، و به من روزی کن </w:t>
      </w:r>
      <w:bookmarkStart w:id="239" w:name="pg10912_104060"/>
    </w:p>
    <w:p>
      <w:pPr>
        <w:pStyle w:val="BookText"/>
        <w:rPr/>
      </w:pPr>
      <w:bookmarkEnd w:id="239"/>
      <w:r>
        <w:rPr>
          <w:rFonts w:ascii="IRNazanin" w:hAnsi="IRNazanin" w:eastAsia="IRNazanin"/>
          <w:color w:val="111111"/>
          <w:sz w:val="28"/>
          <w:sz w:val="28"/>
          <w:szCs w:val="28"/>
          <w:rtl w:val="true"/>
          <w:lang w:bidi="fa-IR"/>
        </w:rPr>
        <w:t>خوش نمایی در آن چه تو را از من خشنود سازد، و قلبم را به حفظ قرآنت وادار کن آن گونه که به من آموختی، و مرا روزی کن آن را همان گونه که خوشایند توست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قرآنت دیدگان مرا روشن کن و به وسیله قرآن سینه ی مرا بگشای، دلم را شاد کن و زبانم را باز کن، بدنم را به وسیله آن به کار گیر، و با آن مرا نیرومند ساز، با قرآن مرا یاری کن زیرا یاوری در آن جز تو نیست، جز تو کسی شایسته ی پرستش نیست</w:t>
      </w:r>
      <w:r>
        <w:rPr>
          <w:rFonts w:eastAsia="IRNazanin" w:cs="IRNazanin"/>
          <w:color w:val="111111"/>
          <w:sz w:val="28"/>
          <w:szCs w:val="28"/>
          <w:rtl w:val="true"/>
          <w:lang w:bidi="fa-IR"/>
        </w:rPr>
        <w:t>.</w:t>
      </w:r>
    </w:p>
    <w:p>
      <w:pPr>
        <w:pStyle w:val="Heading4"/>
        <w:numPr>
          <w:ilvl w:val="3"/>
          <w:numId w:val="1"/>
        </w:numPr>
        <w:rPr/>
      </w:pPr>
      <w:bookmarkStart w:id="240" w:name="__RefHeading___Toc3066218_2870459653"/>
      <w:bookmarkStart w:id="241" w:name="_Toc90"/>
      <w:bookmarkEnd w:id="240"/>
      <w:r>
        <w:rPr>
          <w:rtl w:val="true"/>
        </w:rPr>
        <w:t>ج</w:t>
      </w:r>
      <w:r>
        <w:rPr>
          <w:rtl w:val="true"/>
        </w:rPr>
        <w:t xml:space="preserve">: </w:t>
      </w:r>
      <w:r>
        <w:rPr>
          <w:rtl w:val="true"/>
        </w:rPr>
        <w:t>راه کارهای حفظ قرآن</w:t>
      </w:r>
      <w:bookmarkEnd w:id="241"/>
    </w:p>
    <w:p>
      <w:pPr>
        <w:pStyle w:val="Heading5"/>
        <w:numPr>
          <w:ilvl w:val="4"/>
          <w:numId w:val="1"/>
        </w:numPr>
        <w:rPr/>
      </w:pPr>
      <w:bookmarkStart w:id="242" w:name="__RefHeading___Toc3066220_2870459653"/>
      <w:bookmarkStart w:id="243" w:name="_Toc91"/>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روش های حفظ قرآن به سه روش اصلی تقسیم می شود و هر حافظ قرآن با توجّه به استعداد و شرایط خود می تواند روشی خاص در حفظ قرآن انتخاب کند 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لازم است که تقلید در روش حفظ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نشان داده که عمر تقلید کوتاه است و نمی تواند بر آن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باید تجربه های دیگران را کنار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حافظ قرآن روشی کلی متناسب با استعداد و توانایی خویش انتخاب می کند و در جزییات راه خویش را پیدا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اصولی حفظ قرآن عبارتند از</w:t>
      </w:r>
      <w:r>
        <w:rPr>
          <w:rFonts w:eastAsia="IRNazanin" w:cs="IRNazanin"/>
          <w:color w:val="111111"/>
          <w:sz w:val="28"/>
          <w:szCs w:val="28"/>
          <w:rtl w:val="true"/>
          <w:lang w:bidi="fa-IR"/>
        </w:rPr>
        <w:t xml:space="preserve">: </w:t>
      </w:r>
      <w:bookmarkStart w:id="244" w:name="pg10912_104061"/>
    </w:p>
    <w:p>
      <w:pPr>
        <w:pStyle w:val="Heading5"/>
        <w:numPr>
          <w:ilvl w:val="4"/>
          <w:numId w:val="1"/>
        </w:numPr>
        <w:rPr/>
      </w:pPr>
      <w:bookmarkStart w:id="245" w:name="__RefHeading___Toc3066222_2870459653"/>
      <w:bookmarkStart w:id="246" w:name="_Toc92"/>
      <w:bookmarkEnd w:id="244"/>
      <w:bookmarkEnd w:id="245"/>
      <w:r>
        <w:rPr>
          <w:rtl w:val="true"/>
        </w:rPr>
        <w:t>اوّل</w:t>
      </w:r>
      <w:r>
        <w:rPr>
          <w:rtl w:val="true"/>
        </w:rPr>
        <w:t xml:space="preserve">: </w:t>
      </w:r>
      <w:r>
        <w:rPr>
          <w:rtl w:val="true"/>
        </w:rPr>
        <w:t>روش تکرار آیات</w:t>
      </w:r>
      <w:bookmarkEnd w:id="246"/>
    </w:p>
    <w:p>
      <w:pPr>
        <w:pStyle w:val="BookText"/>
        <w:rPr/>
      </w:pPr>
      <w:r>
        <w:rPr>
          <w:rFonts w:ascii="IRNazanin" w:hAnsi="IRNazanin" w:eastAsia="IRNazanin"/>
          <w:color w:val="111111"/>
          <w:sz w:val="28"/>
          <w:sz w:val="28"/>
          <w:szCs w:val="28"/>
          <w:rtl w:val="true"/>
          <w:lang w:bidi="fa-IR"/>
        </w:rPr>
        <w:t>ابتدا آیه قرآن را می خوانند و سپس آن قدر تکرار می کنند تا حفظ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به دو گونه عمل می شود گاهی تمام آیه یک جا تکرار می شود و گاهی یک آیه به قسمت های مختلف تقسیم می شود و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آیه را با توجّه به مواضع وقف و ابتدا تقسیم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حسب طول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بخش را چند بار تکرار کنند تا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چند آیه که حفظ شدند دوباره از اوّل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تمرین گفتاری و دیدن خط قرآن نقش اصلی را دارد</w:t>
      </w:r>
      <w:r>
        <w:rPr>
          <w:rFonts w:eastAsia="IRNazanin" w:cs="IRNazanin"/>
          <w:color w:val="111111"/>
          <w:sz w:val="28"/>
          <w:szCs w:val="28"/>
          <w:rtl w:val="true"/>
          <w:lang w:bidi="fa-IR"/>
        </w:rPr>
        <w:t>.</w:t>
      </w:r>
    </w:p>
    <w:p>
      <w:pPr>
        <w:pStyle w:val="Heading5"/>
        <w:numPr>
          <w:ilvl w:val="4"/>
          <w:numId w:val="1"/>
        </w:numPr>
        <w:rPr/>
      </w:pPr>
      <w:bookmarkStart w:id="247" w:name="__RefHeading___Toc3066224_2870459653"/>
      <w:bookmarkStart w:id="248" w:name="_Toc93"/>
      <w:bookmarkEnd w:id="247"/>
      <w:r>
        <w:rPr>
          <w:rtl w:val="true"/>
        </w:rPr>
        <w:t>دوّم</w:t>
      </w:r>
      <w:r>
        <w:rPr>
          <w:rtl w:val="true"/>
        </w:rPr>
        <w:t xml:space="preserve">: </w:t>
      </w:r>
      <w:r>
        <w:rPr>
          <w:rtl w:val="true"/>
        </w:rPr>
        <w:t>روش استفاده از نوارهای ترتیل</w:t>
      </w:r>
      <w:bookmarkEnd w:id="248"/>
    </w:p>
    <w:p>
      <w:pPr>
        <w:pStyle w:val="BookText"/>
        <w:rPr/>
      </w:pPr>
      <w:r>
        <w:rPr>
          <w:rFonts w:ascii="IRNazanin" w:hAnsi="IRNazanin" w:eastAsia="IRNazanin"/>
          <w:color w:val="111111"/>
          <w:sz w:val="28"/>
          <w:sz w:val="28"/>
          <w:szCs w:val="28"/>
          <w:rtl w:val="true"/>
          <w:lang w:bidi="fa-IR"/>
        </w:rPr>
        <w:t>در این شیوه تکرار آیه همراه با شنیدن آن انجام م 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نقش اصلی را تمرین گفتاری و شنیدن به عهده دارد</w:t>
      </w:r>
      <w:r>
        <w:rPr>
          <w:rFonts w:eastAsia="IRNazanin" w:cs="IRNazanin"/>
          <w:color w:val="111111"/>
          <w:sz w:val="28"/>
          <w:szCs w:val="28"/>
          <w:rtl w:val="true"/>
          <w:lang w:bidi="fa-IR"/>
        </w:rPr>
        <w:t>.</w:t>
      </w:r>
    </w:p>
    <w:p>
      <w:pPr>
        <w:pStyle w:val="Heading5"/>
        <w:numPr>
          <w:ilvl w:val="4"/>
          <w:numId w:val="1"/>
        </w:numPr>
        <w:rPr/>
      </w:pPr>
      <w:bookmarkStart w:id="249" w:name="__RefHeading___Toc3066226_2870459653"/>
      <w:bookmarkStart w:id="250" w:name="_Toc94"/>
      <w:bookmarkEnd w:id="249"/>
      <w:r>
        <w:rPr>
          <w:rtl w:val="true"/>
        </w:rPr>
        <w:t>سوّم</w:t>
      </w:r>
      <w:r>
        <w:rPr>
          <w:rtl w:val="true"/>
        </w:rPr>
        <w:t xml:space="preserve">: </w:t>
      </w:r>
      <w:r>
        <w:rPr>
          <w:rtl w:val="true"/>
        </w:rPr>
        <w:t>روش نوشتن آیات</w:t>
      </w:r>
      <w:bookmarkEnd w:id="250"/>
    </w:p>
    <w:p>
      <w:pPr>
        <w:pStyle w:val="BookText"/>
        <w:rPr/>
      </w:pPr>
      <w:r>
        <w:rPr>
          <w:rFonts w:ascii="IRNazanin" w:hAnsi="IRNazanin" w:eastAsia="IRNazanin"/>
          <w:color w:val="111111"/>
          <w:sz w:val="28"/>
          <w:sz w:val="28"/>
          <w:szCs w:val="28"/>
          <w:rtl w:val="true"/>
          <w:lang w:bidi="fa-IR"/>
        </w:rPr>
        <w:t>در این شیوه تکرار نوشتن هر آیه موجب حفظ آیه می شود و نقش اصلی را تمرین نوشتاری و دیدن به عهده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گفته اند که بهترین شیوه ی حفظ همان روش اوّل است</w:t>
      </w:r>
      <w:r>
        <w:rPr>
          <w:rFonts w:eastAsia="IRNazanin" w:cs="IRNazanin"/>
          <w:color w:val="111111"/>
          <w:sz w:val="28"/>
          <w:szCs w:val="28"/>
          <w:rtl w:val="true"/>
          <w:lang w:bidi="fa-IR"/>
        </w:rPr>
        <w:t xml:space="preserve">. </w:t>
      </w:r>
      <w:bookmarkStart w:id="251" w:name="pg10912_104062"/>
    </w:p>
    <w:p>
      <w:pPr>
        <w:pStyle w:val="Heading4"/>
        <w:numPr>
          <w:ilvl w:val="3"/>
          <w:numId w:val="1"/>
        </w:numPr>
        <w:rPr/>
      </w:pPr>
      <w:bookmarkStart w:id="252" w:name="__RefHeading___Toc3066228_2870459653"/>
      <w:bookmarkStart w:id="253" w:name="_Toc95"/>
      <w:bookmarkEnd w:id="251"/>
      <w:bookmarkEnd w:id="252"/>
      <w:r>
        <w:rPr>
          <w:rtl w:val="true"/>
        </w:rPr>
        <w:t>د</w:t>
      </w:r>
      <w:r>
        <w:rPr>
          <w:rtl w:val="true"/>
        </w:rPr>
        <w:t>:</w:t>
      </w:r>
      <w:r>
        <w:rPr>
          <w:rtl w:val="true"/>
        </w:rPr>
        <w:t>حفظ قرآن و کودکان</w:t>
      </w:r>
      <w:bookmarkEnd w:id="253"/>
    </w:p>
    <w:p>
      <w:pPr>
        <w:pStyle w:val="BookText"/>
        <w:rPr/>
      </w:pPr>
      <w:r>
        <w:rPr>
          <w:rFonts w:ascii="IRNazanin" w:hAnsi="IRNazanin" w:eastAsia="IRNazanin"/>
          <w:color w:val="111111"/>
          <w:sz w:val="28"/>
          <w:sz w:val="28"/>
          <w:szCs w:val="28"/>
          <w:rtl w:val="true"/>
          <w:lang w:bidi="fa-IR"/>
        </w:rPr>
        <w:t xml:space="preserve">تجربه نشان داده که مناسب ترین سن برای حفظ قرآن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در این سال ها ذهن صاف و خالی از موضوعات و مسایل زندگی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البتّه قبل از این سن نیز عواملی بر حفظ قرآن کودکان مؤثر است که در این جا تذکّر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مادران باردار تاثیر مثبتی بر روح فرزندان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آن یعنی پاکی نطفه و تقوای پدر و مادر و شرایط روحی آنان در شکل گیری روح فرزندان موثر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برای کودکان شیرخوار موجب انس و آشنایی آنان با قرآن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 نظران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بر کودکان، بسیار مهم و کارساز است و در آینده می تواند یکی از بزرگ ترین عوامل در پیشرفت عملیات حفظ باشد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طفولیت زمینه مناسبی برای آموزش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اجبار کودکان به حفظ قرآن صحیح نیست بلکه باعث عکس العمل منفی آنان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راه در این سنین نقل داستان های قرآن برای کودک همراه با تلاوت آیات است</w:t>
      </w:r>
      <w:r>
        <w:rPr>
          <w:rFonts w:eastAsia="IRNazanin" w:cs="IRNazanin"/>
          <w:color w:val="111111"/>
          <w:sz w:val="28"/>
          <w:szCs w:val="28"/>
          <w:rtl w:val="true"/>
          <w:lang w:bidi="fa-IR"/>
        </w:rPr>
        <w:t xml:space="preserve">. </w:t>
      </w:r>
      <w:bookmarkStart w:id="254" w:name="pg10912_104063"/>
    </w:p>
    <w:p>
      <w:pPr>
        <w:pStyle w:val="Heading2"/>
        <w:numPr>
          <w:ilvl w:val="1"/>
          <w:numId w:val="1"/>
        </w:numPr>
        <w:rPr/>
      </w:pPr>
      <w:bookmarkStart w:id="255" w:name="__RefHeading___Toc3066230_2870459653"/>
      <w:bookmarkStart w:id="256" w:name="_Toc96"/>
      <w:bookmarkEnd w:id="254"/>
      <w:bookmarkEnd w:id="255"/>
      <w:r>
        <w:rPr>
          <w:rtl w:val="true"/>
        </w:rPr>
        <w:t>بخش دوّم</w:t>
      </w:r>
      <w:r>
        <w:rPr>
          <w:rtl w:val="true"/>
        </w:rPr>
        <w:t xml:space="preserve">: </w:t>
      </w:r>
      <w:r>
        <w:rPr>
          <w:rtl w:val="true"/>
        </w:rPr>
        <w:t>تأثیرات قرآن بر انسان</w:t>
      </w:r>
      <w:bookmarkEnd w:id="2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3066232_2870459653"/>
      <w:bookmarkStart w:id="258" w:name="_Toc97"/>
      <w:bookmarkEnd w:id="257"/>
      <w:r>
        <w:rPr>
          <w:rtl w:val="true"/>
        </w:rPr>
        <w:t>اشاره</w:t>
      </w:r>
      <w:bookmarkEnd w:id="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0912_104065"/>
      <w:bookmarkStart w:id="260" w:name="pg10912_104065"/>
      <w:bookmarkEnd w:id="260"/>
    </w:p>
    <w:p>
      <w:pPr>
        <w:pStyle w:val="Heading3"/>
        <w:numPr>
          <w:ilvl w:val="2"/>
          <w:numId w:val="1"/>
        </w:numPr>
        <w:rPr/>
      </w:pPr>
      <w:bookmarkStart w:id="261" w:name="pg10912_104065"/>
      <w:bookmarkStart w:id="262" w:name="__RefHeading___Toc3066234_2870459653"/>
      <w:bookmarkStart w:id="263" w:name="_Toc98"/>
      <w:bookmarkEnd w:id="261"/>
      <w:bookmarkEnd w:id="262"/>
      <w:r>
        <w:rPr>
          <w:rtl w:val="true"/>
        </w:rPr>
        <w:t>درآمد</w:t>
      </w:r>
      <w:bookmarkEnd w:id="263"/>
    </w:p>
    <w:p>
      <w:pPr>
        <w:pStyle w:val="BookText"/>
        <w:rPr/>
      </w:pPr>
      <w:r>
        <w:rPr>
          <w:rFonts w:ascii="IRNazanin" w:hAnsi="IRNazanin" w:eastAsia="IRNazanin"/>
          <w:color w:val="111111"/>
          <w:sz w:val="28"/>
          <w:sz w:val="28"/>
          <w:szCs w:val="28"/>
          <w:rtl w:val="true"/>
          <w:lang w:bidi="fa-IR"/>
        </w:rPr>
        <w:t>قرآن کریم از جهات گوناگون مثل قرائت، حفظ، فهم و عمل در زندگی انسان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تأثیرات آن نیز در دو بعد زندگی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برخی از این موضوعات اشاره می کنیم</w:t>
      </w:r>
      <w:r>
        <w:rPr>
          <w:rFonts w:eastAsia="IRNazanin" w:cs="IRNazanin"/>
          <w:color w:val="111111"/>
          <w:sz w:val="28"/>
          <w:szCs w:val="28"/>
          <w:rtl w:val="true"/>
          <w:lang w:bidi="fa-IR"/>
        </w:rPr>
        <w:t>.</w:t>
      </w:r>
    </w:p>
    <w:p>
      <w:pPr>
        <w:pStyle w:val="Heading3"/>
        <w:numPr>
          <w:ilvl w:val="2"/>
          <w:numId w:val="1"/>
        </w:numPr>
        <w:rPr/>
      </w:pPr>
      <w:bookmarkStart w:id="264" w:name="__RefHeading___Toc3066236_2870459653"/>
      <w:bookmarkStart w:id="265" w:name="_Toc99"/>
      <w:bookmarkEnd w:id="264"/>
      <w:r>
        <w:rPr>
          <w:rtl w:val="true"/>
        </w:rPr>
        <w:t>فصل اوّل</w:t>
      </w:r>
      <w:r>
        <w:rPr>
          <w:rtl w:val="true"/>
        </w:rPr>
        <w:t xml:space="preserve">: </w:t>
      </w:r>
      <w:r>
        <w:rPr>
          <w:rtl w:val="true"/>
        </w:rPr>
        <w:t>تأثیرات قرائت قرآن</w:t>
      </w:r>
      <w:bookmarkEnd w:id="265"/>
    </w:p>
    <w:p>
      <w:pPr>
        <w:pStyle w:val="Heading4"/>
        <w:numPr>
          <w:ilvl w:val="3"/>
          <w:numId w:val="1"/>
        </w:numPr>
        <w:rPr/>
      </w:pPr>
      <w:bookmarkStart w:id="266" w:name="__RefHeading___Toc3066238_2870459653"/>
      <w:bookmarkStart w:id="267" w:name="_Toc100"/>
      <w:bookmarkEnd w:id="266"/>
      <w:r>
        <w:rPr>
          <w:rtl w:val="true"/>
        </w:rPr>
        <w:t>الف</w:t>
      </w:r>
      <w:r>
        <w:rPr>
          <w:rtl w:val="true"/>
        </w:rPr>
        <w:t xml:space="preserve">) </w:t>
      </w:r>
      <w:r>
        <w:rPr>
          <w:rtl w:val="true"/>
        </w:rPr>
        <w:t>تاثیرات قرائت قرآن در زندگی فردی انسان</w:t>
      </w:r>
      <w:bookmarkEnd w:id="267"/>
    </w:p>
    <w:p>
      <w:pPr>
        <w:pStyle w:val="Heading5"/>
        <w:numPr>
          <w:ilvl w:val="4"/>
          <w:numId w:val="1"/>
        </w:numPr>
        <w:rPr/>
      </w:pPr>
      <w:bookmarkStart w:id="268" w:name="__RefHeading___Toc3066240_2870459653"/>
      <w:bookmarkStart w:id="269" w:name="_Toc10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بر طبق مطالبی که در آداب ظاهری و باطنی قرائت قرآن بیان شد، تاثیرات قرائت قرآن در زندگی فردی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5"/>
        <w:numPr>
          <w:ilvl w:val="4"/>
          <w:numId w:val="1"/>
        </w:numPr>
        <w:rPr/>
      </w:pPr>
      <w:bookmarkStart w:id="270" w:name="__RefHeading___Toc3066242_2870459653"/>
      <w:bookmarkStart w:id="271" w:name="_Toc102"/>
      <w:bookmarkEnd w:id="270"/>
      <w:r>
        <w:rPr/>
        <w:t>1</w:t>
      </w:r>
      <w:r>
        <w:rPr>
          <w:rtl w:val="true"/>
        </w:rPr>
        <w:t>-</w:t>
      </w:r>
      <w:r>
        <w:rPr>
          <w:rtl w:val="true"/>
        </w:rPr>
        <w:t>یاد خدا</w:t>
      </w:r>
      <w:bookmarkEnd w:id="2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 قرآن با یاد دوست شروع می کند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او را با یاد حق آشناتر می کند و هرگونه توجّه به او موجب تقرب است و کمال روح را در پی دارد</w:t>
      </w:r>
      <w:r>
        <w:rPr>
          <w:rFonts w:eastAsia="IRNazanin" w:cs="IRNazanin"/>
          <w:color w:val="111111"/>
          <w:sz w:val="28"/>
          <w:szCs w:val="28"/>
          <w:rtl w:val="true"/>
          <w:lang w:bidi="fa-IR"/>
        </w:rPr>
        <w:t xml:space="preserve">. </w:t>
      </w:r>
      <w:bookmarkStart w:id="272" w:name="pg10912_104066"/>
    </w:p>
    <w:p>
      <w:pPr>
        <w:pStyle w:val="Heading5"/>
        <w:numPr>
          <w:ilvl w:val="4"/>
          <w:numId w:val="1"/>
        </w:numPr>
        <w:rPr/>
      </w:pPr>
      <w:bookmarkStart w:id="273" w:name="__RefHeading___Toc3066244_2870459653"/>
      <w:bookmarkStart w:id="274" w:name="_Toc103"/>
      <w:bookmarkEnd w:id="272"/>
      <w:bookmarkEnd w:id="273"/>
      <w:r>
        <w:rPr/>
        <w:t>2</w:t>
      </w:r>
      <w:r>
        <w:rPr>
          <w:rtl w:val="true"/>
        </w:rPr>
        <w:t>-</w:t>
      </w:r>
      <w:r>
        <w:rPr>
          <w:rtl w:val="true"/>
        </w:rPr>
        <w:t>باز شدن درهای اطاعت حق</w:t>
      </w:r>
      <w:bookmarkEnd w:id="274"/>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درهای اطاعت را با 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باز کنید</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یکی از فواید قرائت قرآن که در ابتدای آن تسمیه است باز شدن درهای اطاعت حق است</w:t>
      </w:r>
      <w:r>
        <w:rPr>
          <w:rFonts w:eastAsia="IRNazanin" w:cs="IRNazanin"/>
          <w:color w:val="111111"/>
          <w:sz w:val="28"/>
          <w:szCs w:val="28"/>
          <w:rtl w:val="true"/>
          <w:lang w:bidi="fa-IR"/>
        </w:rPr>
        <w:t>.</w:t>
      </w:r>
    </w:p>
    <w:p>
      <w:pPr>
        <w:pStyle w:val="Heading5"/>
        <w:numPr>
          <w:ilvl w:val="4"/>
          <w:numId w:val="1"/>
        </w:numPr>
        <w:rPr/>
      </w:pPr>
      <w:bookmarkStart w:id="275" w:name="__RefHeading___Toc3066246_2870459653"/>
      <w:bookmarkStart w:id="276" w:name="_Toc104"/>
      <w:bookmarkEnd w:id="275"/>
      <w:r>
        <w:rPr/>
        <w:t>3</w:t>
      </w:r>
      <w:r>
        <w:rPr>
          <w:rtl w:val="true"/>
        </w:rPr>
        <w:t xml:space="preserve">- </w:t>
      </w:r>
      <w:r>
        <w:rPr>
          <w:rtl w:val="true"/>
        </w:rPr>
        <w:t>بسته شدن درهای گناه</w:t>
      </w:r>
      <w:bookmarkEnd w:id="276"/>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معصیت را با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ببنديد</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 طور که گذشت یکی از آداب تلاوت قرآن استعاذه است که فایده آن بسته شدن درهای گناه است</w:t>
      </w:r>
      <w:r>
        <w:rPr>
          <w:rFonts w:eastAsia="IRNazanin" w:cs="IRNazanin"/>
          <w:color w:val="111111"/>
          <w:sz w:val="28"/>
          <w:szCs w:val="28"/>
          <w:rtl w:val="true"/>
          <w:lang w:bidi="fa-IR"/>
        </w:rPr>
        <w:t>.</w:t>
      </w:r>
    </w:p>
    <w:p>
      <w:pPr>
        <w:pStyle w:val="Heading5"/>
        <w:numPr>
          <w:ilvl w:val="4"/>
          <w:numId w:val="1"/>
        </w:numPr>
        <w:rPr/>
      </w:pPr>
      <w:bookmarkStart w:id="277" w:name="__RefHeading___Toc3066248_2870459653"/>
      <w:bookmarkStart w:id="278" w:name="_Toc105"/>
      <w:bookmarkEnd w:id="277"/>
      <w:r>
        <w:rPr/>
        <w:t>4</w:t>
      </w:r>
      <w:r>
        <w:rPr>
          <w:rtl w:val="true"/>
        </w:rPr>
        <w:t>-</w:t>
      </w:r>
      <w:r>
        <w:rPr>
          <w:rtl w:val="true"/>
        </w:rPr>
        <w:t>توفیق دعا قبل و بعد از قرائت</w:t>
      </w:r>
      <w:bookmarkEnd w:id="2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یعنی خواندن و درخواست کردن و همان طور که گذشت قرائت قرآن با دعا شروع و با دعا ختم می شود این دعا می تواند طبق روایت باشد یا هر گونه دعایی که انسان درخواست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دعا توفیقی است در جهت سخن گفتن با خدا و درخواست از او که پیامد آن استجابت است یعنی خداوند دعا را می شنود و اجابت می کند و در نتیجه انسان به موفقیت های بیشتری در زندگی مادی و معنوی خویش دست می یابد</w:t>
      </w:r>
      <w:r>
        <w:rPr>
          <w:rFonts w:eastAsia="IRNazanin" w:cs="IRNazanin"/>
          <w:color w:val="111111"/>
          <w:sz w:val="28"/>
          <w:szCs w:val="28"/>
          <w:rtl w:val="true"/>
          <w:lang w:bidi="fa-IR"/>
        </w:rPr>
        <w:t xml:space="preserve">. </w:t>
      </w:r>
      <w:bookmarkStart w:id="279" w:name="pg10912_104067"/>
    </w:p>
    <w:p>
      <w:pPr>
        <w:pStyle w:val="Heading5"/>
        <w:numPr>
          <w:ilvl w:val="4"/>
          <w:numId w:val="1"/>
        </w:numPr>
        <w:rPr/>
      </w:pPr>
      <w:bookmarkStart w:id="280" w:name="__RefHeading___Toc3066250_2870459653"/>
      <w:bookmarkStart w:id="281" w:name="_Toc106"/>
      <w:bookmarkEnd w:id="279"/>
      <w:bookmarkEnd w:id="280"/>
      <w:r>
        <w:rPr/>
        <w:t>5</w:t>
      </w:r>
      <w:r>
        <w:rPr>
          <w:rtl w:val="true"/>
        </w:rPr>
        <w:t>-</w:t>
      </w:r>
      <w:r>
        <w:rPr>
          <w:rtl w:val="true"/>
        </w:rPr>
        <w:t>جایزه قاری قرآن یک دعای مستجاب است</w:t>
      </w:r>
      <w:bookmarkEnd w:id="281"/>
    </w:p>
    <w:p>
      <w:pPr>
        <w:pStyle w:val="BookText"/>
        <w:rPr/>
      </w:pPr>
      <w:r>
        <w:rPr>
          <w:rFonts w:ascii="IRNazanin" w:hAnsi="IRNazanin" w:eastAsia="IRNazanin"/>
          <w:color w:val="111111"/>
          <w:sz w:val="28"/>
          <w:sz w:val="28"/>
          <w:szCs w:val="28"/>
          <w:rtl w:val="true"/>
          <w:lang w:bidi="fa-IR"/>
        </w:rPr>
        <w:t>امام صادق علیه السلام از پیامبر اکرم صلی الله وعلیه و آله نقل 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قرآن را باز ها کند و آن را ختم کند در نزد خدا یک دعای مستجاب دارد</w:t>
      </w:r>
      <w:r>
        <w:rPr>
          <w:rFonts w:eastAsia="IRNazanin" w:cs="IRNazanin"/>
          <w:color w:val="111111"/>
          <w:sz w:val="28"/>
          <w:szCs w:val="28"/>
          <w:rtl w:val="true"/>
          <w:lang w:bidi="fa-IR"/>
        </w:rPr>
        <w:t>. »</w:t>
      </w:r>
      <w:r>
        <w:rPr>
          <w:rStyle w:val="FootnoteAnchor"/>
          <w:rtl w:val="true"/>
        </w:rPr>
        <w:footnoteReference w:id="136"/>
      </w:r>
    </w:p>
    <w:p>
      <w:pPr>
        <w:pStyle w:val="Heading5"/>
        <w:numPr>
          <w:ilvl w:val="4"/>
          <w:numId w:val="1"/>
        </w:numPr>
        <w:rPr/>
      </w:pPr>
      <w:bookmarkStart w:id="282" w:name="__RefHeading___Toc3066252_2870459653"/>
      <w:bookmarkStart w:id="283" w:name="_Toc107"/>
      <w:bookmarkEnd w:id="282"/>
      <w:r>
        <w:rPr/>
        <w:t>6</w:t>
      </w:r>
      <w:r>
        <w:rPr>
          <w:rtl w:val="true"/>
        </w:rPr>
        <w:t>-</w:t>
      </w:r>
      <w:r>
        <w:rPr>
          <w:rtl w:val="true"/>
        </w:rPr>
        <w:t>قرآن باعث افزایش ایمان</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 ای نازل شود، از میان آنان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شما را افزود؟ امّا کسانی که ایمان آورده اند بر ایمانشان می افزاید و آنان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 هایشان بیماری است، پلیدی بر پلیدیشان افزوده و در حال کفر در می گذرند</w:t>
      </w:r>
      <w:r>
        <w:rPr>
          <w:rFonts w:eastAsia="IRNazanin" w:cs="IRNazanin"/>
          <w:color w:val="111111"/>
          <w:sz w:val="28"/>
          <w:szCs w:val="28"/>
          <w:rtl w:val="true"/>
          <w:lang w:bidi="fa-IR"/>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جای دیگر می فرماید و هنگامی که آیات خدا بر آن ها تلاوت شود، ایمانشان فزون تر می گردد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84" w:name="__RefHeading___Toc3066254_2870459653"/>
      <w:bookmarkStart w:id="285" w:name="_Toc108"/>
      <w:bookmarkEnd w:id="284"/>
      <w:r>
        <w:rPr/>
        <w:t>7</w:t>
      </w:r>
      <w:r>
        <w:rPr>
          <w:rtl w:val="true"/>
        </w:rPr>
        <w:t>-</w:t>
      </w:r>
      <w:r>
        <w:rPr>
          <w:rtl w:val="true"/>
        </w:rPr>
        <w:t>باران رحمت الهی از طریق قرآن می بارد</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رحمت الهی از طریق قرآن می بارد </w:t>
      </w:r>
      <w:r>
        <w:rPr>
          <w:rStyle w:val="FootnoteAnchor"/>
          <w:rtl w:val="true"/>
        </w:rPr>
        <w:footnoteReference w:id="1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قاری قرآن نخستین کسی است که مشمول رحمت قرآنی می شود</w:t>
      </w:r>
      <w:r>
        <w:rPr>
          <w:rFonts w:eastAsia="IRNazanin" w:cs="IRNazanin"/>
          <w:color w:val="111111"/>
          <w:sz w:val="28"/>
          <w:szCs w:val="28"/>
          <w:rtl w:val="true"/>
          <w:lang w:bidi="fa-IR"/>
        </w:rPr>
        <w:t xml:space="preserve">. </w:t>
      </w:r>
      <w:bookmarkStart w:id="286" w:name="pg10912_104068"/>
    </w:p>
    <w:p>
      <w:pPr>
        <w:pStyle w:val="Heading5"/>
        <w:numPr>
          <w:ilvl w:val="4"/>
          <w:numId w:val="1"/>
        </w:numPr>
        <w:rPr/>
      </w:pPr>
      <w:bookmarkStart w:id="287" w:name="__RefHeading___Toc3066256_2870459653"/>
      <w:bookmarkStart w:id="288" w:name="_Toc109"/>
      <w:bookmarkEnd w:id="286"/>
      <w:bookmarkEnd w:id="287"/>
      <w:r>
        <w:rPr/>
        <w:t>8</w:t>
      </w:r>
      <w:r>
        <w:rPr>
          <w:rtl w:val="true"/>
        </w:rPr>
        <w:t>-</w:t>
      </w:r>
      <w:r>
        <w:rPr>
          <w:rtl w:val="true"/>
        </w:rPr>
        <w:t>قرآن شفاست</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شفاست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قرآن درمان دردهای پنهان بشر است قرآن شفای بیماری های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نجات بخش انسان های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دردهای بی درمان بشریت است و قاعدتاً اولین کسی که مشمول شفای قرآن می شود قاری قرآن است</w:t>
      </w:r>
      <w:r>
        <w:rPr>
          <w:rFonts w:eastAsia="IRNazanin" w:cs="IRNazanin"/>
          <w:color w:val="111111"/>
          <w:sz w:val="28"/>
          <w:szCs w:val="28"/>
          <w:rtl w:val="true"/>
          <w:lang w:bidi="fa-IR"/>
        </w:rPr>
        <w:t>.</w:t>
      </w:r>
    </w:p>
    <w:p>
      <w:pPr>
        <w:pStyle w:val="Heading5"/>
        <w:numPr>
          <w:ilvl w:val="4"/>
          <w:numId w:val="1"/>
        </w:numPr>
        <w:rPr/>
      </w:pPr>
      <w:bookmarkStart w:id="289" w:name="__RefHeading___Toc3066258_2870459653"/>
      <w:bookmarkStart w:id="290" w:name="_Toc110"/>
      <w:bookmarkEnd w:id="289"/>
      <w:r>
        <w:rPr/>
        <w:t>9</w:t>
      </w:r>
      <w:r>
        <w:rPr>
          <w:rtl w:val="true"/>
        </w:rPr>
        <w:t>-</w:t>
      </w:r>
      <w:r>
        <w:rPr>
          <w:rtl w:val="true"/>
        </w:rPr>
        <w:t>هدایت الهی</w:t>
      </w:r>
      <w:bookmarkEnd w:id="290"/>
    </w:p>
    <w:p>
      <w:pPr>
        <w:pStyle w:val="BookText"/>
        <w:rPr/>
      </w:pPr>
      <w:r>
        <w:rPr>
          <w:rFonts w:ascii="IRNazanin" w:hAnsi="IRNazanin" w:eastAsia="IRNazanin"/>
          <w:color w:val="111111"/>
          <w:sz w:val="28"/>
          <w:sz w:val="28"/>
          <w:szCs w:val="28"/>
          <w:rtl w:val="true"/>
          <w:lang w:bidi="fa-IR"/>
        </w:rPr>
        <w:t>قرآن کتاب هدایت است و نخستین کسی که طعم این هدایت را می چشد انسان مؤمن و متقی است که به قرائت قرآن می پردازد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البته هدایت مراتبی دارد که هر کس به اندازه استعداد و ظرفیت خویش از آن بهره میبرد یعنی هر چه ایمان و تقوای فردی زیادتر باشد از زلال هدایت قرآن بیشتر استفاده می برد</w:t>
      </w:r>
      <w:r>
        <w:rPr>
          <w:rFonts w:eastAsia="IRNazanin" w:cs="IRNazanin"/>
          <w:color w:val="111111"/>
          <w:sz w:val="28"/>
          <w:szCs w:val="28"/>
          <w:rtl w:val="true"/>
          <w:lang w:bidi="fa-IR"/>
        </w:rPr>
        <w:t>.</w:t>
      </w:r>
    </w:p>
    <w:p>
      <w:pPr>
        <w:pStyle w:val="Heading5"/>
        <w:numPr>
          <w:ilvl w:val="4"/>
          <w:numId w:val="1"/>
        </w:numPr>
        <w:rPr/>
      </w:pPr>
      <w:bookmarkStart w:id="291" w:name="__RefHeading___Toc3066260_2870459653"/>
      <w:bookmarkStart w:id="292" w:name="_Toc111"/>
      <w:bookmarkEnd w:id="291"/>
      <w:r>
        <w:rPr/>
        <w:t>10</w:t>
      </w:r>
      <w:r>
        <w:rPr>
          <w:rtl w:val="true"/>
        </w:rPr>
        <w:t>-</w:t>
      </w:r>
      <w:r>
        <w:rPr>
          <w:rtl w:val="true"/>
        </w:rPr>
        <w:t>پاکی باطنی و سازندگی روحی</w:t>
      </w:r>
      <w:bookmarkEnd w:id="2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 قرآن در اثر رعایت آداب باطنی قرائت به مراتبی از اخلاص و صفای روح دست می یابد و لذا پاک شده و روح او ساخته می شود</w:t>
      </w:r>
      <w:r>
        <w:rPr>
          <w:rFonts w:eastAsia="IRNazanin" w:cs="IRNazanin"/>
          <w:color w:val="111111"/>
          <w:sz w:val="28"/>
          <w:szCs w:val="28"/>
          <w:rtl w:val="true"/>
          <w:lang w:bidi="fa-IR"/>
        </w:rPr>
        <w:t xml:space="preserve">. </w:t>
      </w:r>
      <w:bookmarkStart w:id="293" w:name="pg10912_104069"/>
    </w:p>
    <w:p>
      <w:pPr>
        <w:pStyle w:val="Heading5"/>
        <w:numPr>
          <w:ilvl w:val="4"/>
          <w:numId w:val="1"/>
        </w:numPr>
        <w:rPr/>
      </w:pPr>
      <w:bookmarkStart w:id="294" w:name="__RefHeading___Toc3066262_2870459653"/>
      <w:bookmarkStart w:id="295" w:name="_Toc112"/>
      <w:bookmarkEnd w:id="293"/>
      <w:bookmarkEnd w:id="294"/>
      <w:r>
        <w:rPr/>
        <w:t>11</w:t>
      </w:r>
      <w:r>
        <w:rPr>
          <w:rtl w:val="true"/>
        </w:rPr>
        <w:t>-</w:t>
      </w:r>
      <w:r>
        <w:rPr>
          <w:rtl w:val="true"/>
        </w:rPr>
        <w:t>طهارت شرعی</w:t>
      </w:r>
      <w:bookmarkEnd w:id="295"/>
    </w:p>
    <w:p>
      <w:pPr>
        <w:pStyle w:val="BookText"/>
        <w:rPr/>
      </w:pPr>
      <w:r>
        <w:rPr>
          <w:rFonts w:ascii="IRNazanin" w:hAnsi="IRNazanin" w:eastAsia="IRNazanin"/>
          <w:color w:val="111111"/>
          <w:sz w:val="28"/>
          <w:sz w:val="28"/>
          <w:szCs w:val="28"/>
          <w:rtl w:val="true"/>
          <w:lang w:bidi="fa-IR"/>
        </w:rPr>
        <w:t>قاری قرآن قبل از قرائت با انجام غسل و وضو خود را از آلودگی ها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و وضو موجب نورانیت و پاکی باطنی و طهارت شرعی خود می شود همان گونه که موجب رفع نجاسات و آلودگی های بدن نیز می شود</w:t>
      </w:r>
      <w:r>
        <w:rPr>
          <w:rFonts w:eastAsia="IRNazanin" w:cs="IRNazanin"/>
          <w:color w:val="111111"/>
          <w:sz w:val="28"/>
          <w:szCs w:val="28"/>
          <w:rtl w:val="true"/>
          <w:lang w:bidi="fa-IR"/>
        </w:rPr>
        <w:t>.</w:t>
      </w:r>
    </w:p>
    <w:p>
      <w:pPr>
        <w:pStyle w:val="Heading5"/>
        <w:numPr>
          <w:ilvl w:val="4"/>
          <w:numId w:val="1"/>
        </w:numPr>
        <w:rPr/>
      </w:pPr>
      <w:bookmarkStart w:id="296" w:name="__RefHeading___Toc3066264_2870459653"/>
      <w:bookmarkStart w:id="297" w:name="_Toc113"/>
      <w:bookmarkEnd w:id="296"/>
      <w:r>
        <w:rPr/>
        <w:t>12</w:t>
      </w:r>
      <w:r>
        <w:rPr>
          <w:rtl w:val="true"/>
        </w:rPr>
        <w:t>-</w:t>
      </w:r>
      <w:r>
        <w:rPr>
          <w:rtl w:val="true"/>
        </w:rPr>
        <w:t>بهداشت فردی</w:t>
      </w:r>
      <w:bookmarkEnd w:id="297"/>
    </w:p>
    <w:p>
      <w:pPr>
        <w:pStyle w:val="BookText"/>
        <w:rPr/>
      </w:pPr>
      <w:r>
        <w:rPr>
          <w:rFonts w:ascii="IRNazanin" w:hAnsi="IRNazanin" w:eastAsia="IRNazanin"/>
          <w:color w:val="111111"/>
          <w:sz w:val="28"/>
          <w:sz w:val="28"/>
          <w:szCs w:val="28"/>
          <w:rtl w:val="true"/>
          <w:lang w:bidi="fa-IR"/>
        </w:rPr>
        <w:t>قاری قرآن با انجام مقدمات قرائت مثل مسواک زدن، غسل، وضو و پاکی لباس در حقیقت بهداشت فردی خویشتن را رعایت می کند و موجبات سلامتی خود را فراهم می سازد</w:t>
      </w:r>
      <w:r>
        <w:rPr>
          <w:rFonts w:eastAsia="IRNazanin" w:cs="IRNazanin"/>
          <w:color w:val="111111"/>
          <w:sz w:val="28"/>
          <w:szCs w:val="28"/>
          <w:rtl w:val="true"/>
          <w:lang w:bidi="fa-IR"/>
        </w:rPr>
        <w:t>.</w:t>
      </w:r>
    </w:p>
    <w:p>
      <w:pPr>
        <w:pStyle w:val="Heading5"/>
        <w:numPr>
          <w:ilvl w:val="4"/>
          <w:numId w:val="1"/>
        </w:numPr>
        <w:rPr/>
      </w:pPr>
      <w:bookmarkStart w:id="298" w:name="__RefHeading___Toc3066266_2870459653"/>
      <w:bookmarkStart w:id="299" w:name="_Toc114"/>
      <w:bookmarkEnd w:id="298"/>
      <w:r>
        <w:rPr/>
        <w:t>13</w:t>
      </w:r>
      <w:r>
        <w:rPr>
          <w:rtl w:val="true"/>
        </w:rPr>
        <w:t>-</w:t>
      </w:r>
      <w:r>
        <w:rPr>
          <w:rtl w:val="true"/>
        </w:rPr>
        <w:t>اهل قرآن شدن</w:t>
      </w:r>
      <w:bookmarkEnd w:id="299"/>
    </w:p>
    <w:p>
      <w:pPr>
        <w:pStyle w:val="BookText"/>
        <w:rPr/>
      </w:pPr>
      <w:r>
        <w:rPr>
          <w:rFonts w:ascii="IRNazanin" w:hAnsi="IRNazanin" w:eastAsia="IRNazanin"/>
          <w:color w:val="111111"/>
          <w:sz w:val="28"/>
          <w:sz w:val="28"/>
          <w:szCs w:val="28"/>
          <w:rtl w:val="true"/>
          <w:lang w:bidi="fa-IR"/>
        </w:rPr>
        <w:t>قرائت قرآن و انس با آن موجب می شود که انسان کم کم تحت تاثیر آن قرار گرفته یک انسان قرآنی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اخلاق قرآنی، عقاید قرآنی و طهارت قرآنی پیدا کند و به عبارت دیگر رنگ قرآنی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قرآن شود و در مراتب عالی آن مظهر قرآن بلکه قرآن مجسم و ناطق گردد</w:t>
      </w:r>
      <w:r>
        <w:rPr>
          <w:rFonts w:eastAsia="IRNazanin" w:cs="IRNazanin"/>
          <w:color w:val="111111"/>
          <w:sz w:val="28"/>
          <w:szCs w:val="28"/>
          <w:rtl w:val="true"/>
          <w:lang w:bidi="fa-IR"/>
        </w:rPr>
        <w:t>.</w:t>
      </w:r>
    </w:p>
    <w:p>
      <w:pPr>
        <w:pStyle w:val="Heading5"/>
        <w:numPr>
          <w:ilvl w:val="4"/>
          <w:numId w:val="1"/>
        </w:numPr>
        <w:rPr/>
      </w:pPr>
      <w:bookmarkStart w:id="300" w:name="__RefHeading___Toc3066268_2870459653"/>
      <w:bookmarkStart w:id="301" w:name="_Toc115"/>
      <w:bookmarkEnd w:id="300"/>
      <w:r>
        <w:rPr/>
        <w:t>14</w:t>
      </w:r>
      <w:r>
        <w:rPr>
          <w:rtl w:val="true"/>
        </w:rPr>
        <w:t>-</w:t>
      </w:r>
      <w:r>
        <w:rPr>
          <w:rtl w:val="true"/>
        </w:rPr>
        <w:t>رشد قدرت تفکر</w:t>
      </w:r>
      <w:bookmarkEnd w:id="3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قرآن را قرائت کند و در آن تدبّر نماید این امر کم کم قوه تعقل و تفکر او را رشد می دهد و این مطلب در همه ابعاد زندگی انسان به ویژه مسایل علمی تاثیرات مثبتی دارد</w:t>
      </w:r>
      <w:r>
        <w:rPr>
          <w:rFonts w:eastAsia="IRNazanin" w:cs="IRNazanin"/>
          <w:color w:val="111111"/>
          <w:sz w:val="28"/>
          <w:szCs w:val="28"/>
          <w:rtl w:val="true"/>
          <w:lang w:bidi="fa-IR"/>
        </w:rPr>
        <w:t xml:space="preserve">. </w:t>
      </w:r>
      <w:bookmarkStart w:id="302" w:name="pg10912_104070"/>
    </w:p>
    <w:p>
      <w:pPr>
        <w:pStyle w:val="Heading5"/>
        <w:numPr>
          <w:ilvl w:val="4"/>
          <w:numId w:val="1"/>
        </w:numPr>
        <w:rPr/>
      </w:pPr>
      <w:bookmarkStart w:id="303" w:name="__RefHeading___Toc3066270_2870459653"/>
      <w:bookmarkStart w:id="304" w:name="_Toc116"/>
      <w:bookmarkEnd w:id="302"/>
      <w:bookmarkEnd w:id="303"/>
      <w:r>
        <w:rPr/>
        <w:t>15</w:t>
      </w:r>
      <w:r>
        <w:rPr>
          <w:rtl w:val="true"/>
        </w:rPr>
        <w:t>-</w:t>
      </w:r>
      <w:r>
        <w:rPr>
          <w:rtl w:val="true"/>
        </w:rPr>
        <w:t>عبادت چشم</w:t>
      </w:r>
      <w:bookmarkEnd w:id="304"/>
    </w:p>
    <w:p>
      <w:pPr>
        <w:pStyle w:val="BookText"/>
        <w:rPr/>
      </w:pPr>
      <w:r>
        <w:rPr>
          <w:rFonts w:ascii="IRNazanin" w:hAnsi="IRNazanin" w:eastAsia="IRNazanin"/>
          <w:color w:val="111111"/>
          <w:sz w:val="28"/>
          <w:sz w:val="28"/>
          <w:szCs w:val="28"/>
          <w:rtl w:val="true"/>
          <w:lang w:bidi="fa-IR"/>
        </w:rPr>
        <w:t>از پیامبر صلی الله وعلیه و آله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مصحف یعنی صفحه قرآن عبادت است</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عبادت بیش از همه برای کسانی است که قرائت قرآن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پیامبر صلی الله وعلیه و آله نقل شده که بهره چشم انسان از عبادت همان نگاه به مصحف است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05" w:name="__RefHeading___Toc3066272_2870459653"/>
      <w:bookmarkStart w:id="306" w:name="_Toc117"/>
      <w:bookmarkEnd w:id="305"/>
      <w:r>
        <w:rPr/>
        <w:t>16</w:t>
      </w:r>
      <w:r>
        <w:rPr>
          <w:rtl w:val="true"/>
        </w:rPr>
        <w:t>-</w:t>
      </w:r>
      <w:r>
        <w:rPr>
          <w:rtl w:val="true"/>
        </w:rPr>
        <w:t>تاثیر تربیتی بر فرزندان</w:t>
      </w:r>
      <w:bookmarkEnd w:id="306"/>
    </w:p>
    <w:p>
      <w:pPr>
        <w:pStyle w:val="BookText"/>
        <w:rPr/>
      </w:pPr>
      <w:r>
        <w:rPr>
          <w:rFonts w:ascii="IRNazanin" w:hAnsi="IRNazanin" w:eastAsia="IRNazanin"/>
          <w:color w:val="111111"/>
          <w:sz w:val="28"/>
          <w:sz w:val="28"/>
          <w:szCs w:val="28"/>
          <w:rtl w:val="true"/>
          <w:lang w:bidi="fa-IR"/>
        </w:rPr>
        <w:t>هنگامی که پدر و مادر در منزل اقدام به قرائت قرآن می کنند، این امر تاثیرات مثبتی بر فرزندان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تربیت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فرزندان را علاقمند به قرآن و معارف الهی می نماید</w:t>
      </w:r>
      <w:r>
        <w:rPr>
          <w:rFonts w:eastAsia="IRNazanin" w:cs="IRNazanin"/>
          <w:color w:val="111111"/>
          <w:sz w:val="28"/>
          <w:szCs w:val="28"/>
          <w:rtl w:val="true"/>
          <w:lang w:bidi="fa-IR"/>
        </w:rPr>
        <w:t>.</w:t>
      </w:r>
    </w:p>
    <w:p>
      <w:pPr>
        <w:pStyle w:val="Heading5"/>
        <w:numPr>
          <w:ilvl w:val="4"/>
          <w:numId w:val="1"/>
        </w:numPr>
        <w:rPr/>
      </w:pPr>
      <w:bookmarkStart w:id="307" w:name="__RefHeading___Toc3066274_2870459653"/>
      <w:bookmarkStart w:id="308" w:name="_Toc118"/>
      <w:bookmarkEnd w:id="307"/>
      <w:r>
        <w:rPr/>
        <w:t>17</w:t>
      </w:r>
      <w:r>
        <w:rPr>
          <w:rtl w:val="true"/>
        </w:rPr>
        <w:t>-</w:t>
      </w:r>
      <w:r>
        <w:rPr>
          <w:rtl w:val="true"/>
        </w:rPr>
        <w:t>کفاره گناهان است</w:t>
      </w:r>
      <w:bookmarkEnd w:id="3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صلی الله وعلیه و آله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کفاره گناهان است</w:t>
      </w:r>
      <w:r>
        <w:rPr>
          <w:rFonts w:eastAsia="IRNazanin" w:cs="IRNazanin"/>
          <w:color w:val="111111"/>
          <w:sz w:val="28"/>
          <w:szCs w:val="28"/>
          <w:rtl w:val="true"/>
          <w:lang w:bidi="fa-IR"/>
        </w:rPr>
        <w:t>.</w:t>
      </w:r>
      <w:r>
        <w:rPr>
          <w:rStyle w:val="FootnoteAnchor"/>
          <w:rtl w:val="true"/>
        </w:rPr>
        <w:footnoteReference w:id="144"/>
      </w:r>
      <w:bookmarkStart w:id="309" w:name="pg10912_104071"/>
    </w:p>
    <w:p>
      <w:pPr>
        <w:pStyle w:val="Heading5"/>
        <w:numPr>
          <w:ilvl w:val="4"/>
          <w:numId w:val="1"/>
        </w:numPr>
        <w:rPr/>
      </w:pPr>
      <w:bookmarkStart w:id="310" w:name="__RefHeading___Toc3066276_2870459653"/>
      <w:bookmarkStart w:id="311" w:name="_Toc119"/>
      <w:bookmarkEnd w:id="309"/>
      <w:bookmarkEnd w:id="310"/>
      <w:r>
        <w:rPr/>
        <w:t>18</w:t>
      </w:r>
      <w:r>
        <w:rPr>
          <w:rtl w:val="true"/>
        </w:rPr>
        <w:t>-</w:t>
      </w:r>
      <w:r>
        <w:rPr>
          <w:rtl w:val="true"/>
        </w:rPr>
        <w:t>امان آتش است</w:t>
      </w:r>
      <w:bookmarkEnd w:id="311"/>
    </w:p>
    <w:p>
      <w:pPr>
        <w:pStyle w:val="BookText"/>
        <w:rPr/>
      </w:pPr>
      <w:r>
        <w:rPr>
          <w:rFonts w:ascii="IRNazanin" w:hAnsi="IRNazanin" w:eastAsia="IRNazanin"/>
          <w:color w:val="111111"/>
          <w:sz w:val="28"/>
          <w:sz w:val="28"/>
          <w:szCs w:val="28"/>
          <w:rtl w:val="true"/>
          <w:lang w:bidi="fa-IR"/>
        </w:rPr>
        <w:t>در روایتی از پیامبر صلی الله وعلیه و آله آمده که قرائت قرآن مانع آتش و امان از عذاب الهی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آری اگر کسی قرائت قرآن بکند کم کم اهل قرآن شده و عامل به قرآن می گردد و در نتیجه راه او از راه جهنمی ها جدا می شود</w:t>
      </w:r>
      <w:r>
        <w:rPr>
          <w:rFonts w:eastAsia="IRNazanin" w:cs="IRNazanin"/>
          <w:color w:val="111111"/>
          <w:sz w:val="28"/>
          <w:szCs w:val="28"/>
          <w:rtl w:val="true"/>
          <w:lang w:bidi="fa-IR"/>
        </w:rPr>
        <w:t>.</w:t>
      </w:r>
    </w:p>
    <w:p>
      <w:pPr>
        <w:pStyle w:val="Heading5"/>
        <w:numPr>
          <w:ilvl w:val="4"/>
          <w:numId w:val="1"/>
        </w:numPr>
        <w:rPr/>
      </w:pPr>
      <w:bookmarkStart w:id="312" w:name="__RefHeading___Toc3066278_2870459653"/>
      <w:bookmarkStart w:id="313" w:name="_Toc120"/>
      <w:bookmarkEnd w:id="312"/>
      <w:r>
        <w:rPr/>
        <w:t>19</w:t>
      </w:r>
      <w:r>
        <w:rPr>
          <w:rtl w:val="true"/>
        </w:rPr>
        <w:t xml:space="preserve">- </w:t>
      </w:r>
      <w:r>
        <w:rPr>
          <w:rtl w:val="true"/>
        </w:rPr>
        <w:t>سخن گفتن با خداست</w:t>
      </w:r>
      <w:bookmarkEnd w:id="313"/>
    </w:p>
    <w:p>
      <w:pPr>
        <w:pStyle w:val="BookText"/>
        <w:rPr/>
      </w:pPr>
      <w:r>
        <w:rPr>
          <w:rFonts w:ascii="IRNazanin" w:hAnsi="IRNazanin" w:eastAsia="IRNazanin"/>
          <w:color w:val="111111"/>
          <w:sz w:val="28"/>
          <w:sz w:val="28"/>
          <w:szCs w:val="28"/>
          <w:rtl w:val="true"/>
          <w:lang w:bidi="fa-IR"/>
        </w:rPr>
        <w:t xml:space="preserve">در روایتی از پیامبر صلی الله وعلیه و آله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می خواهد که با پروردگار خویش سخن گوید قرآن بخواند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14" w:name="__RefHeading___Toc3066280_2870459653"/>
      <w:bookmarkStart w:id="315" w:name="_Toc121"/>
      <w:bookmarkEnd w:id="314"/>
      <w:r>
        <w:rPr/>
        <w:t>20</w:t>
      </w:r>
      <w:r>
        <w:rPr>
          <w:rtl w:val="true"/>
        </w:rPr>
        <w:t>-</w:t>
      </w:r>
      <w:r>
        <w:rPr>
          <w:rtl w:val="true"/>
        </w:rPr>
        <w:t>قرائت قرآن دل را زنده می کند</w:t>
      </w:r>
      <w:r>
        <w:rPr>
          <w:rtl w:val="true"/>
        </w:rPr>
        <w:t xml:space="preserve">. ( </w:t>
      </w:r>
      <w:r>
        <w:rPr>
          <w:rtl w:val="true"/>
        </w:rPr>
        <w:t xml:space="preserve">حیات قلوب است </w:t>
      </w:r>
      <w:r>
        <w:rPr>
          <w:rtl w:val="true"/>
        </w:rPr>
        <w:t>)</w:t>
      </w:r>
      <w:bookmarkEnd w:id="31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دل را زنده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قلوب است </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16" w:name="__RefHeading___Toc3066282_2870459653"/>
      <w:bookmarkStart w:id="317" w:name="_Toc122"/>
      <w:bookmarkEnd w:id="316"/>
      <w:r>
        <w:rPr/>
        <w:t>21</w:t>
      </w:r>
      <w:r>
        <w:rPr>
          <w:rtl w:val="true"/>
        </w:rPr>
        <w:t>-</w:t>
      </w:r>
      <w:r>
        <w:rPr>
          <w:rtl w:val="true"/>
        </w:rPr>
        <w:t>قرائت قرآن زنگار دل را می زداید</w:t>
      </w:r>
      <w:bookmarkEnd w:id="31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زنگار دل را می زداید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18" w:name="__RefHeading___Toc3066284_2870459653"/>
      <w:bookmarkStart w:id="319" w:name="_Toc123"/>
      <w:bookmarkEnd w:id="318"/>
      <w:r>
        <w:rPr/>
        <w:t>22</w:t>
      </w:r>
      <w:r>
        <w:rPr>
          <w:rtl w:val="true"/>
        </w:rPr>
        <w:t>-</w:t>
      </w:r>
      <w:r>
        <w:rPr>
          <w:rtl w:val="true"/>
        </w:rPr>
        <w:t>قرائت قرآن مانع فحشا و منکرات می شود</w:t>
      </w:r>
      <w:r>
        <w:rPr>
          <w:rtl w:val="true"/>
        </w:rPr>
        <w:t>.</w:t>
      </w:r>
      <w:bookmarkEnd w:id="31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مانع فحشا و منکرات می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آری اگر انسان واقعاً قاری قرآن باشد و با توجه تلاوت کند زنگارهای دل را می زداید و دل را زنده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به دنبال قرائت، عمل به قرآن کند پیامد آن دوری از فحشا و منکر است</w:t>
      </w:r>
      <w:r>
        <w:rPr>
          <w:rFonts w:eastAsia="IRNazanin" w:cs="IRNazanin"/>
          <w:color w:val="111111"/>
          <w:sz w:val="28"/>
          <w:szCs w:val="28"/>
          <w:rtl w:val="true"/>
          <w:lang w:bidi="fa-IR"/>
        </w:rPr>
        <w:t xml:space="preserve">. </w:t>
      </w:r>
      <w:bookmarkStart w:id="320" w:name="pg10912_104072"/>
    </w:p>
    <w:p>
      <w:pPr>
        <w:pStyle w:val="Heading4"/>
        <w:numPr>
          <w:ilvl w:val="3"/>
          <w:numId w:val="1"/>
        </w:numPr>
        <w:rPr/>
      </w:pPr>
      <w:bookmarkStart w:id="321" w:name="__RefHeading___Toc3066286_2870459653"/>
      <w:bookmarkStart w:id="322" w:name="_Toc124"/>
      <w:bookmarkEnd w:id="320"/>
      <w:bookmarkEnd w:id="321"/>
      <w:r>
        <w:rPr>
          <w:rtl w:val="true"/>
        </w:rPr>
        <w:t>ب</w:t>
      </w:r>
      <w:r>
        <w:rPr>
          <w:rtl w:val="true"/>
        </w:rPr>
        <w:t xml:space="preserve">: </w:t>
      </w:r>
      <w:r>
        <w:rPr>
          <w:rtl w:val="true"/>
        </w:rPr>
        <w:t>تاثیرات قرائت قرآن در زندگی اجتماعی انسان</w:t>
      </w:r>
      <w:bookmarkEnd w:id="322"/>
    </w:p>
    <w:p>
      <w:pPr>
        <w:pStyle w:val="Heading5"/>
        <w:numPr>
          <w:ilvl w:val="4"/>
          <w:numId w:val="1"/>
        </w:numPr>
        <w:rPr/>
      </w:pPr>
      <w:bookmarkStart w:id="323" w:name="__RefHeading___Toc3066288_2870459653"/>
      <w:bookmarkStart w:id="324" w:name="_Toc12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با استفاده از مطالبی که در آداب تلاوت ظاهری و باطنی قرآن بیان شد می توان آثار قرائت قرآن بر زندگی اجتماعی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 شمرد</w:t>
      </w:r>
      <w:r>
        <w:rPr>
          <w:rFonts w:eastAsia="IRNazanin" w:cs="IRNazanin"/>
          <w:color w:val="111111"/>
          <w:sz w:val="28"/>
          <w:szCs w:val="28"/>
          <w:rtl w:val="true"/>
          <w:lang w:bidi="fa-IR"/>
        </w:rPr>
        <w:t>:</w:t>
      </w:r>
    </w:p>
    <w:p>
      <w:pPr>
        <w:pStyle w:val="Heading5"/>
        <w:numPr>
          <w:ilvl w:val="4"/>
          <w:numId w:val="1"/>
        </w:numPr>
        <w:rPr/>
      </w:pPr>
      <w:bookmarkStart w:id="325" w:name="__RefHeading___Toc3066290_2870459653"/>
      <w:bookmarkStart w:id="326" w:name="_Toc126"/>
      <w:bookmarkEnd w:id="325"/>
      <w:r>
        <w:rPr/>
        <w:t>1</w:t>
      </w:r>
      <w:r>
        <w:rPr>
          <w:rtl w:val="true"/>
        </w:rPr>
        <w:t>-</w:t>
      </w:r>
      <w:r>
        <w:rPr>
          <w:rtl w:val="true"/>
        </w:rPr>
        <w:t>نشر فرهنگ قرآن در اجتماع</w:t>
      </w:r>
      <w:bookmarkEnd w:id="326"/>
    </w:p>
    <w:p>
      <w:pPr>
        <w:pStyle w:val="BookText"/>
        <w:rPr/>
      </w:pPr>
      <w:r>
        <w:rPr>
          <w:rFonts w:ascii="IRNazanin" w:hAnsi="IRNazanin" w:eastAsia="IRNazanin"/>
          <w:color w:val="111111"/>
          <w:sz w:val="28"/>
          <w:sz w:val="28"/>
          <w:szCs w:val="28"/>
          <w:rtl w:val="true"/>
          <w:lang w:bidi="fa-IR"/>
        </w:rPr>
        <w:t>هنگامی که قرائت قرآن از روی مصحف انجام گیرد، چاپ های مکرری از قرآن لازم آید که این امر موجب نشر این کتاب عزیز در بین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قرائت با صدای بلند و به ویژه در مساجد صورت پذیرد، توجّه مردم به قرآن جلب شده و فرهنگ قرآنی گسترش می یابد</w:t>
      </w:r>
      <w:r>
        <w:rPr>
          <w:rFonts w:eastAsia="IRNazanin" w:cs="IRNazanin"/>
          <w:color w:val="111111"/>
          <w:sz w:val="28"/>
          <w:szCs w:val="28"/>
          <w:rtl w:val="true"/>
          <w:lang w:bidi="fa-IR"/>
        </w:rPr>
        <w:t>.</w:t>
      </w:r>
    </w:p>
    <w:p>
      <w:pPr>
        <w:pStyle w:val="Heading5"/>
        <w:numPr>
          <w:ilvl w:val="4"/>
          <w:numId w:val="1"/>
        </w:numPr>
        <w:rPr/>
      </w:pPr>
      <w:bookmarkStart w:id="327" w:name="__RefHeading___Toc3066292_2870459653"/>
      <w:bookmarkStart w:id="328" w:name="_Toc127"/>
      <w:bookmarkEnd w:id="327"/>
      <w:r>
        <w:rPr/>
        <w:t>2</w:t>
      </w:r>
      <w:r>
        <w:rPr>
          <w:rtl w:val="true"/>
        </w:rPr>
        <w:t>-</w:t>
      </w:r>
      <w:r>
        <w:rPr>
          <w:rtl w:val="true"/>
        </w:rPr>
        <w:t>پیدایش علوم جدید و رشد آن ها</w:t>
      </w:r>
      <w:bookmarkEnd w:id="3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قرائت قرآن علم قرائت، تجوید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تکامل یافت و با قرائت زیادتر قرآن این امر رو به گسترش و رشد می رود</w:t>
      </w:r>
      <w:r>
        <w:rPr>
          <w:rFonts w:eastAsia="IRNazanin" w:cs="IRNazanin"/>
          <w:color w:val="111111"/>
          <w:sz w:val="28"/>
          <w:szCs w:val="28"/>
          <w:rtl w:val="true"/>
          <w:lang w:bidi="fa-IR"/>
        </w:rPr>
        <w:t xml:space="preserve">. </w:t>
      </w:r>
      <w:bookmarkStart w:id="329" w:name="pg10912_104073"/>
    </w:p>
    <w:p>
      <w:pPr>
        <w:pStyle w:val="Heading5"/>
        <w:numPr>
          <w:ilvl w:val="4"/>
          <w:numId w:val="1"/>
        </w:numPr>
        <w:rPr/>
      </w:pPr>
      <w:bookmarkStart w:id="330" w:name="__RefHeading___Toc3066294_2870459653"/>
      <w:bookmarkStart w:id="331" w:name="_Toc128"/>
      <w:bookmarkEnd w:id="329"/>
      <w:bookmarkEnd w:id="330"/>
      <w:r>
        <w:rPr/>
        <w:t>3</w:t>
      </w:r>
      <w:r>
        <w:rPr>
          <w:rtl w:val="true"/>
        </w:rPr>
        <w:t>-</w:t>
      </w:r>
      <w:r>
        <w:rPr>
          <w:rtl w:val="true"/>
        </w:rPr>
        <w:t>طراوت اجتماعی در مسابقات قرآنی</w:t>
      </w:r>
      <w:bookmarkEnd w:id="331"/>
    </w:p>
    <w:p>
      <w:pPr>
        <w:pStyle w:val="BookText"/>
        <w:rPr/>
      </w:pPr>
      <w:r>
        <w:rPr>
          <w:rFonts w:ascii="IRNazanin" w:hAnsi="IRNazanin" w:eastAsia="IRNazanin"/>
          <w:color w:val="111111"/>
          <w:sz w:val="28"/>
          <w:sz w:val="28"/>
          <w:szCs w:val="28"/>
          <w:rtl w:val="true"/>
          <w:lang w:bidi="fa-IR"/>
        </w:rPr>
        <w:t xml:space="preserve">هنگامی که جامعه به قرائت قرآن اقبال کند و مسابقات مرتب قرائت، روخوانی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اقشار مختلف اجتماع برگزار شود از طرفی موجب طراوت و شادابی و ایجاد مسابقه، شور و شوق می شود و از طرف دیگر اجتماع را به معنویت سوق می دهد</w:t>
      </w:r>
      <w:r>
        <w:rPr>
          <w:rFonts w:eastAsia="IRNazanin" w:cs="IRNazanin"/>
          <w:color w:val="111111"/>
          <w:sz w:val="28"/>
          <w:szCs w:val="28"/>
          <w:rtl w:val="true"/>
          <w:lang w:bidi="fa-IR"/>
        </w:rPr>
        <w:t>.</w:t>
      </w:r>
    </w:p>
    <w:p>
      <w:pPr>
        <w:pStyle w:val="Heading5"/>
        <w:numPr>
          <w:ilvl w:val="4"/>
          <w:numId w:val="1"/>
        </w:numPr>
        <w:rPr/>
      </w:pPr>
      <w:bookmarkStart w:id="332" w:name="__RefHeading___Toc3066296_2870459653"/>
      <w:bookmarkStart w:id="333" w:name="_Toc129"/>
      <w:bookmarkEnd w:id="332"/>
      <w:r>
        <w:rPr/>
        <w:t>4</w:t>
      </w:r>
      <w:r>
        <w:rPr>
          <w:rtl w:val="true"/>
        </w:rPr>
        <w:t>-</w:t>
      </w:r>
      <w:r>
        <w:rPr>
          <w:rtl w:val="true"/>
        </w:rPr>
        <w:t>گسترش زبان قرآن</w:t>
      </w:r>
      <w:bookmarkEnd w:id="333"/>
    </w:p>
    <w:p>
      <w:pPr>
        <w:pStyle w:val="BookText"/>
        <w:rPr/>
      </w:pPr>
      <w:r>
        <w:rPr>
          <w:rFonts w:ascii="IRNazanin" w:hAnsi="IRNazanin" w:eastAsia="IRNazanin"/>
          <w:color w:val="111111"/>
          <w:sz w:val="28"/>
          <w:sz w:val="28"/>
          <w:szCs w:val="28"/>
          <w:rtl w:val="true"/>
          <w:lang w:bidi="fa-IR"/>
        </w:rPr>
        <w:t>قرائت زیاد قرآن و گسترش آن در اجتماع موجب گسترش زبان عربی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که در حقیقت زبان بین المللی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کامل ترین قواعد ادبی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علاوه بر این که موجب همبستگی مسلمانان و گسترش معارف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جلوگیری از نفوذ فرهنگ استعماری غرب و زبان های بیگانه در بین مسلمانان می گردد</w:t>
      </w:r>
      <w:r>
        <w:rPr>
          <w:rFonts w:eastAsia="IRNazanin" w:cs="IRNazanin"/>
          <w:color w:val="111111"/>
          <w:sz w:val="28"/>
          <w:szCs w:val="28"/>
          <w:rtl w:val="true"/>
          <w:lang w:bidi="fa-IR"/>
        </w:rPr>
        <w:t>.</w:t>
      </w:r>
    </w:p>
    <w:p>
      <w:pPr>
        <w:pStyle w:val="Heading5"/>
        <w:numPr>
          <w:ilvl w:val="4"/>
          <w:numId w:val="1"/>
        </w:numPr>
        <w:rPr/>
      </w:pPr>
      <w:bookmarkStart w:id="334" w:name="__RefHeading___Toc3066298_2870459653"/>
      <w:bookmarkStart w:id="335" w:name="_Toc130"/>
      <w:bookmarkEnd w:id="334"/>
      <w:r>
        <w:rPr/>
        <w:t>5</w:t>
      </w:r>
      <w:r>
        <w:rPr>
          <w:rtl w:val="true"/>
        </w:rPr>
        <w:t>-</w:t>
      </w:r>
      <w:r>
        <w:rPr>
          <w:rtl w:val="true"/>
        </w:rPr>
        <w:t>تأثیر پذیری مردم از تعالیم قرآن</w:t>
      </w:r>
      <w:bookmarkEnd w:id="3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قرائت قرآن موجب گسترش فرهنگ، معارف، اخلاقیات و دستورات قرآن در بین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یاد خدا و مسؤولیت ها و تکالیف آن ها می اندازد و آن ها را با وظایف خود آشنا می کند</w:t>
      </w:r>
      <w:r>
        <w:rPr>
          <w:rFonts w:eastAsia="IRNazanin" w:cs="IRNazanin"/>
          <w:color w:val="111111"/>
          <w:sz w:val="28"/>
          <w:szCs w:val="28"/>
          <w:rtl w:val="true"/>
          <w:lang w:bidi="fa-IR"/>
        </w:rPr>
        <w:t xml:space="preserve">. </w:t>
      </w:r>
      <w:bookmarkStart w:id="336" w:name="pg10912_104074"/>
    </w:p>
    <w:p>
      <w:pPr>
        <w:pStyle w:val="Heading5"/>
        <w:numPr>
          <w:ilvl w:val="4"/>
          <w:numId w:val="1"/>
        </w:numPr>
        <w:rPr/>
      </w:pPr>
      <w:bookmarkStart w:id="337" w:name="__RefHeading___Toc3066300_2870459653"/>
      <w:bookmarkStart w:id="338" w:name="_Toc131"/>
      <w:bookmarkEnd w:id="336"/>
      <w:bookmarkEnd w:id="337"/>
      <w:r>
        <w:rPr/>
        <w:t>6</w:t>
      </w:r>
      <w:r>
        <w:rPr>
          <w:rtl w:val="true"/>
        </w:rPr>
        <w:t>-</w:t>
      </w:r>
      <w:r>
        <w:rPr>
          <w:rtl w:val="true"/>
        </w:rPr>
        <w:t>قرآن شفای دردهای اجتماعی</w:t>
      </w:r>
      <w:bookmarkEnd w:id="338"/>
    </w:p>
    <w:p>
      <w:pPr>
        <w:pStyle w:val="BookText"/>
        <w:rPr/>
      </w:pPr>
      <w:r>
        <w:rPr>
          <w:rFonts w:ascii="IRNazanin" w:hAnsi="IRNazanin" w:eastAsia="IRNazanin"/>
          <w:color w:val="111111"/>
          <w:sz w:val="28"/>
          <w:sz w:val="28"/>
          <w:szCs w:val="28"/>
          <w:rtl w:val="true"/>
          <w:lang w:bidi="fa-IR"/>
        </w:rPr>
        <w:t>قرآن همان گونه که موجب شفای دردهای درونی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جامعه از دردها، انحرافات، کجروی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فرهنگ قرآن با فحشا و منکرات به مبارزه بر می خیزد و بیماری های جامعه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روح بیداری و هوشیاری در جامعه می دهد و مردمی آماده برای فداکاری و شهادت و دفاع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موجب سلامت رشد و تکامل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رابطه افراد اجتماع را بر اساس ادب، احترام، دوری از سوء ظن، تهمت و غیبت بنا می کند و جامعه ای پاک و آرام می سازد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339" w:name="__RefHeading___Toc3066302_2870459653"/>
      <w:bookmarkStart w:id="340" w:name="_Toc132"/>
      <w:bookmarkEnd w:id="339"/>
      <w:r>
        <w:rPr/>
        <w:t>7</w:t>
      </w:r>
      <w:r>
        <w:rPr>
          <w:rtl w:val="true"/>
        </w:rPr>
        <w:t>-</w:t>
      </w:r>
      <w:r>
        <w:rPr>
          <w:rtl w:val="true"/>
        </w:rPr>
        <w:t>نجات مردم از حکومت ستمگران</w:t>
      </w:r>
      <w:bookmarkEnd w:id="34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مردم از حکومت ستمگران</w:t>
      </w:r>
    </w:p>
    <w:p>
      <w:pPr>
        <w:pStyle w:val="BookText"/>
        <w:rPr/>
      </w:pPr>
      <w:r>
        <w:rPr>
          <w:rStyle w:val="FootnoteAnchor"/>
          <w:rtl w:val="true"/>
        </w:rPr>
        <w:footnoteReference w:id="152"/>
      </w:r>
    </w:p>
    <w:p>
      <w:pPr>
        <w:pStyle w:val="Heading5"/>
        <w:numPr>
          <w:ilvl w:val="4"/>
          <w:numId w:val="1"/>
        </w:numPr>
        <w:rPr/>
      </w:pPr>
      <w:bookmarkStart w:id="341" w:name="__RefHeading___Toc3066304_2870459653"/>
      <w:bookmarkStart w:id="342" w:name="_Toc133"/>
      <w:bookmarkEnd w:id="341"/>
      <w:r>
        <w:rPr/>
        <w:t>8</w:t>
      </w:r>
      <w:r>
        <w:rPr>
          <w:rtl w:val="true"/>
        </w:rPr>
        <w:t>-</w:t>
      </w:r>
      <w:r>
        <w:rPr>
          <w:rtl w:val="true"/>
        </w:rPr>
        <w:t>نجات مردم از شرک و بت پرستی</w:t>
      </w:r>
      <w:bookmarkEnd w:id="342"/>
    </w:p>
    <w:p>
      <w:pPr>
        <w:pStyle w:val="Heading5"/>
        <w:numPr>
          <w:ilvl w:val="4"/>
          <w:numId w:val="1"/>
        </w:numPr>
        <w:rPr/>
      </w:pPr>
      <w:bookmarkStart w:id="343" w:name="__RefHeading___Toc3066306_2870459653"/>
      <w:bookmarkStart w:id="344" w:name="_Toc134"/>
      <w:bookmarkEnd w:id="343"/>
      <w:r>
        <w:rPr/>
        <w:t>9</w:t>
      </w:r>
      <w:r>
        <w:rPr>
          <w:rtl w:val="true"/>
        </w:rPr>
        <w:t>-</w:t>
      </w:r>
      <w:r>
        <w:rPr>
          <w:rtl w:val="true"/>
        </w:rPr>
        <w:t>نجات مردم از خرافات</w:t>
      </w:r>
      <w:bookmarkEnd w:id="34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مردم از خرافات</w:t>
      </w:r>
      <w:r>
        <w:rPr>
          <w:rStyle w:val="FootnoteAnchor"/>
          <w:rtl w:val="true"/>
        </w:rPr>
        <w:footnoteReference w:id="15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قرائت قرآن موجب گسترش فرهنگ قرآن و اجرای دستورات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مردم از ستمگران و طاغوت ها، شرک و بت پرستی و خرافات از تعالیم قرآن و اهداف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اجرای این تعالیم قرائت قرآن است</w:t>
      </w:r>
      <w:r>
        <w:rPr>
          <w:rFonts w:eastAsia="IRNazanin" w:cs="IRNazanin"/>
          <w:color w:val="111111"/>
          <w:sz w:val="28"/>
          <w:szCs w:val="28"/>
          <w:rtl w:val="true"/>
          <w:lang w:bidi="fa-IR"/>
        </w:rPr>
        <w:t xml:space="preserve">. </w:t>
      </w:r>
      <w:bookmarkStart w:id="345" w:name="pg10912_104075"/>
    </w:p>
    <w:p>
      <w:pPr>
        <w:pStyle w:val="Heading3"/>
        <w:numPr>
          <w:ilvl w:val="2"/>
          <w:numId w:val="1"/>
        </w:numPr>
        <w:rPr/>
      </w:pPr>
      <w:bookmarkStart w:id="346" w:name="__RefHeading___Toc3066308_2870459653"/>
      <w:bookmarkStart w:id="347" w:name="_Toc135"/>
      <w:bookmarkEnd w:id="345"/>
      <w:bookmarkEnd w:id="346"/>
      <w:r>
        <w:rPr>
          <w:rtl w:val="true"/>
        </w:rPr>
        <w:t>فصل دوّم</w:t>
      </w:r>
      <w:r>
        <w:rPr>
          <w:rtl w:val="true"/>
        </w:rPr>
        <w:t xml:space="preserve">: </w:t>
      </w:r>
      <w:r>
        <w:rPr>
          <w:rtl w:val="true"/>
        </w:rPr>
        <w:t>تاثیرات حفظ قرآن بر انسان و جامعه</w:t>
      </w:r>
      <w:bookmarkEnd w:id="347"/>
    </w:p>
    <w:p>
      <w:pPr>
        <w:pStyle w:val="Heading4"/>
        <w:numPr>
          <w:ilvl w:val="3"/>
          <w:numId w:val="1"/>
        </w:numPr>
        <w:rPr/>
      </w:pPr>
      <w:bookmarkStart w:id="348" w:name="__RefHeading___Toc3066310_2870459653"/>
      <w:bookmarkStart w:id="349" w:name="_Toc13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همه فواید و آثاری که برای قرائت قرآن گفته شد در مورد حفظ قرآن نیز صادق است و از آن جا که قبلاً در مورد حفظ قرآن، آداب و شرایط آن سخن گفتیم و اکثر آیات و روایات مربوط به آن را ذکر کردیم در این جا به آن ها اشاره می کنیم</w:t>
      </w:r>
      <w:r>
        <w:rPr>
          <w:rFonts w:eastAsia="IRNazanin" w:cs="IRNazanin"/>
          <w:color w:val="111111"/>
          <w:sz w:val="28"/>
          <w:szCs w:val="28"/>
          <w:rtl w:val="true"/>
          <w:lang w:bidi="fa-IR"/>
        </w:rPr>
        <w:t>.</w:t>
      </w:r>
    </w:p>
    <w:p>
      <w:pPr>
        <w:pStyle w:val="Heading4"/>
        <w:numPr>
          <w:ilvl w:val="3"/>
          <w:numId w:val="1"/>
        </w:numPr>
        <w:rPr/>
      </w:pPr>
      <w:bookmarkStart w:id="350" w:name="__RefHeading___Toc3066312_2870459653"/>
      <w:bookmarkStart w:id="351" w:name="_Toc137"/>
      <w:bookmarkEnd w:id="350"/>
      <w:r>
        <w:rPr/>
        <w:t>1</w:t>
      </w:r>
      <w:r>
        <w:rPr>
          <w:rtl w:val="true"/>
        </w:rPr>
        <w:t>-</w:t>
      </w:r>
      <w:r>
        <w:rPr>
          <w:rtl w:val="true"/>
        </w:rPr>
        <w:t>حفظ قرآن موجب آمرزش و غفران الهی است</w:t>
      </w:r>
      <w:r>
        <w:rPr>
          <w:rtl w:val="true"/>
        </w:rPr>
        <w:t>.</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 موجب آمرزش و غفران الهی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حتّی در روایتی آمده است که خداوند قلبی را که ظرف آیات قرآن است عذاب نمی کند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52" w:name="__RefHeading___Toc3066314_2870459653"/>
      <w:bookmarkStart w:id="353" w:name="_Toc138"/>
      <w:bookmarkEnd w:id="352"/>
      <w:r>
        <w:rPr/>
        <w:t>2</w:t>
      </w:r>
      <w:r>
        <w:rPr>
          <w:rtl w:val="true"/>
        </w:rPr>
        <w:t>-</w:t>
      </w:r>
      <w:r>
        <w:rPr>
          <w:rtl w:val="true"/>
        </w:rPr>
        <w:t>حافظ قرآن که بدان عمل کند همراه سفیران الهی است</w:t>
      </w:r>
      <w:r>
        <w:rPr>
          <w:rtl w:val="true"/>
        </w:rPr>
        <w:t>.</w:t>
      </w:r>
      <w:bookmarkEnd w:id="35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که بدان عمل کند همراه سفیران الهی است</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54" w:name="__RefHeading___Toc3066316_2870459653"/>
      <w:bookmarkStart w:id="355" w:name="_Toc139"/>
      <w:bookmarkEnd w:id="354"/>
      <w:r>
        <w:rPr/>
        <w:t>3</w:t>
      </w:r>
      <w:r>
        <w:rPr>
          <w:rtl w:val="true"/>
        </w:rPr>
        <w:t>-</w:t>
      </w:r>
      <w:r>
        <w:rPr>
          <w:rtl w:val="true"/>
        </w:rPr>
        <w:t>حفظ هر آیه معادل یک درجه در بهشت است</w:t>
      </w:r>
      <w:r>
        <w:rPr>
          <w:rtl w:val="true"/>
        </w:rPr>
        <w:t>.</w:t>
      </w:r>
      <w:bookmarkEnd w:id="3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هر آیه معادل یک درجه در بهشت است</w:t>
      </w:r>
      <w:r>
        <w:rPr>
          <w:rFonts w:eastAsia="IRNazanin" w:cs="IRNazanin"/>
          <w:color w:val="111111"/>
          <w:sz w:val="28"/>
          <w:szCs w:val="28"/>
          <w:rtl w:val="true"/>
          <w:lang w:bidi="fa-IR"/>
        </w:rPr>
        <w:t>.</w:t>
      </w:r>
      <w:r>
        <w:rPr>
          <w:rStyle w:val="FootnoteAnchor"/>
          <w:rtl w:val="true"/>
        </w:rPr>
        <w:footnoteReference w:id="157"/>
      </w:r>
      <w:bookmarkStart w:id="356" w:name="pg10912_104076"/>
    </w:p>
    <w:p>
      <w:pPr>
        <w:pStyle w:val="Heading4"/>
        <w:numPr>
          <w:ilvl w:val="3"/>
          <w:numId w:val="1"/>
        </w:numPr>
        <w:rPr/>
      </w:pPr>
      <w:bookmarkStart w:id="357" w:name="__RefHeading___Toc3066318_2870459653"/>
      <w:bookmarkStart w:id="358" w:name="_Toc140"/>
      <w:bookmarkEnd w:id="356"/>
      <w:bookmarkEnd w:id="357"/>
      <w:r>
        <w:rPr/>
        <w:t>4</w:t>
      </w:r>
      <w:r>
        <w:rPr>
          <w:rtl w:val="true"/>
        </w:rPr>
        <w:t>-</w:t>
      </w:r>
      <w:r>
        <w:rPr>
          <w:rtl w:val="true"/>
        </w:rPr>
        <w:t>حفظ قرآن نعمتی الهی است که امام صادق علیه السلام آن را در دعای خویش از خدا طلب می کرد</w:t>
      </w:r>
      <w:r>
        <w:rPr>
          <w:rtl w:val="true"/>
        </w:rPr>
        <w:t>.</w:t>
      </w:r>
      <w:bookmarkEnd w:id="358"/>
    </w:p>
    <w:p>
      <w:p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 نعمتی الهی است که امام صادق علیه السلام آن را در دعای خویش از خدا طلب می کرد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59" w:name="__RefHeading___Toc3066320_2870459653"/>
      <w:bookmarkStart w:id="360" w:name="_Toc141"/>
      <w:bookmarkEnd w:id="359"/>
      <w:r>
        <w:rPr/>
        <w:t>5</w:t>
      </w:r>
      <w:r>
        <w:rPr>
          <w:rtl w:val="true"/>
        </w:rPr>
        <w:t>-</w:t>
      </w:r>
      <w:r>
        <w:rPr>
          <w:rtl w:val="true"/>
        </w:rPr>
        <w:t>ترنم زبان به آیات الهی</w:t>
      </w:r>
      <w:r>
        <w:rPr>
          <w:rtl w:val="true"/>
        </w:rPr>
        <w:t>:</w:t>
      </w:r>
      <w:bookmarkEnd w:id="360"/>
    </w:p>
    <w:p>
      <w:pPr>
        <w:pStyle w:val="BookText"/>
        <w:rPr/>
      </w:pPr>
      <w:r>
        <w:rPr>
          <w:rFonts w:ascii="IRNazanin" w:hAnsi="IRNazanin" w:eastAsia="IRNazanin"/>
          <w:color w:val="111111"/>
          <w:sz w:val="28"/>
          <w:sz w:val="28"/>
          <w:szCs w:val="28"/>
          <w:rtl w:val="true"/>
          <w:lang w:bidi="fa-IR"/>
        </w:rPr>
        <w:t>حافظین قرآن برای تکرار آیات و فراموش نکردن قرآن اغلب اوقات در حال ذکر و تلاوت هستند و این یکی از آثار حفظ و از توفیقات الهی است</w:t>
      </w:r>
      <w:r>
        <w:rPr>
          <w:rFonts w:eastAsia="IRNazanin" w:cs="IRNazanin"/>
          <w:color w:val="111111"/>
          <w:sz w:val="28"/>
          <w:szCs w:val="28"/>
          <w:rtl w:val="true"/>
          <w:lang w:bidi="fa-IR"/>
        </w:rPr>
        <w:t>.</w:t>
      </w:r>
    </w:p>
    <w:p>
      <w:pPr>
        <w:pStyle w:val="Heading4"/>
        <w:numPr>
          <w:ilvl w:val="3"/>
          <w:numId w:val="1"/>
        </w:numPr>
        <w:rPr/>
      </w:pPr>
      <w:bookmarkStart w:id="361" w:name="__RefHeading___Toc3066322_2870459653"/>
      <w:bookmarkStart w:id="362" w:name="_Toc142"/>
      <w:bookmarkEnd w:id="361"/>
      <w:r>
        <w:rPr/>
        <w:t>6</w:t>
      </w:r>
      <w:r>
        <w:rPr>
          <w:rtl w:val="true"/>
        </w:rPr>
        <w:t>-</w:t>
      </w:r>
      <w:r>
        <w:rPr>
          <w:rtl w:val="true"/>
        </w:rPr>
        <w:t>گسترش اطلاعات در مورد قرآن</w:t>
      </w:r>
      <w:r>
        <w:rPr>
          <w:rtl w:val="true"/>
        </w:rPr>
        <w:t>:</w:t>
      </w:r>
      <w:bookmarkEnd w:id="362"/>
    </w:p>
    <w:p>
      <w:pPr>
        <w:pStyle w:val="BookText"/>
        <w:rPr/>
      </w:pPr>
      <w:r>
        <w:rPr>
          <w:rFonts w:ascii="IRNazanin" w:hAnsi="IRNazanin" w:eastAsia="IRNazanin"/>
          <w:color w:val="111111"/>
          <w:sz w:val="28"/>
          <w:sz w:val="28"/>
          <w:szCs w:val="28"/>
          <w:rtl w:val="true"/>
          <w:lang w:bidi="fa-IR"/>
        </w:rPr>
        <w:t>حافظ قرآن سعی می کند تا نام سوره ها، ترجمه آیات، تفسیر و شأن نزول ها را به دست آورد تا بتواند رابطه ای ذهنی با آیات فراهم کند تا زودتر حفظ کند و دیرتر فراموش شود</w:t>
      </w:r>
      <w:r>
        <w:rPr>
          <w:rFonts w:eastAsia="IRNazanin" w:cs="IRNazanin"/>
          <w:color w:val="111111"/>
          <w:sz w:val="28"/>
          <w:szCs w:val="28"/>
          <w:rtl w:val="true"/>
          <w:lang w:bidi="fa-IR"/>
        </w:rPr>
        <w:t>.</w:t>
      </w:r>
    </w:p>
    <w:p>
      <w:pPr>
        <w:pStyle w:val="Heading4"/>
        <w:numPr>
          <w:ilvl w:val="3"/>
          <w:numId w:val="1"/>
        </w:numPr>
        <w:rPr/>
      </w:pPr>
      <w:bookmarkStart w:id="363" w:name="__RefHeading___Toc3066324_2870459653"/>
      <w:bookmarkStart w:id="364" w:name="_Toc143"/>
      <w:bookmarkEnd w:id="363"/>
      <w:r>
        <w:rPr/>
        <w:t>7</w:t>
      </w:r>
      <w:r>
        <w:rPr>
          <w:rtl w:val="true"/>
        </w:rPr>
        <w:t>-</w:t>
      </w:r>
      <w:r>
        <w:rPr>
          <w:rtl w:val="true"/>
        </w:rPr>
        <w:t>حفظ مقدّمه عمل است</w:t>
      </w:r>
      <w:r>
        <w:rPr>
          <w:rtl w:val="true"/>
        </w:rPr>
        <w:t>:</w:t>
      </w:r>
      <w:bookmarkEnd w:id="364"/>
    </w:p>
    <w:p>
      <w:pPr>
        <w:pStyle w:val="BookText"/>
        <w:rPr/>
      </w:pPr>
      <w:r>
        <w:rPr>
          <w:rFonts w:ascii="IRNazanin" w:hAnsi="IRNazanin" w:eastAsia="IRNazanin"/>
          <w:color w:val="111111"/>
          <w:sz w:val="28"/>
          <w:sz w:val="28"/>
          <w:szCs w:val="28"/>
          <w:rtl w:val="true"/>
          <w:lang w:bidi="fa-IR"/>
        </w:rPr>
        <w:t>حافظ قرآن نسبت به قاریان قرآن یک گام به عمل قرآن نزدیک تر شده است</w:t>
      </w:r>
      <w:r>
        <w:rPr>
          <w:rFonts w:eastAsia="IRNazanin" w:cs="IRNazanin"/>
          <w:color w:val="111111"/>
          <w:sz w:val="28"/>
          <w:szCs w:val="28"/>
          <w:rtl w:val="true"/>
          <w:lang w:bidi="fa-IR"/>
        </w:rPr>
        <w:t>.</w:t>
      </w:r>
    </w:p>
    <w:p>
      <w:pPr>
        <w:pStyle w:val="Heading4"/>
        <w:numPr>
          <w:ilvl w:val="3"/>
          <w:numId w:val="1"/>
        </w:numPr>
        <w:rPr/>
      </w:pPr>
      <w:bookmarkStart w:id="365" w:name="__RefHeading___Toc3066326_2870459653"/>
      <w:bookmarkStart w:id="366" w:name="_Toc144"/>
      <w:bookmarkEnd w:id="365"/>
      <w:r>
        <w:rPr/>
        <w:t>8</w:t>
      </w:r>
      <w:r>
        <w:rPr>
          <w:rtl w:val="true"/>
        </w:rPr>
        <w:t>-</w:t>
      </w:r>
      <w:r>
        <w:rPr>
          <w:rtl w:val="true"/>
        </w:rPr>
        <w:t>قدرت حافظه انسان قوی می شود که این مطلب در همه زندگی به ویژه در مسایل علمی کارساز است و چراکه حفظ قرآن همراه با تمرین حفظ است</w:t>
      </w:r>
      <w:r>
        <w:rPr>
          <w:rtl w:val="true"/>
        </w:rPr>
        <w:t>.</w:t>
      </w:r>
      <w:bookmarkEnd w:id="3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3066328_2870459653"/>
      <w:bookmarkStart w:id="368" w:name="_Toc145"/>
      <w:bookmarkEnd w:id="367"/>
      <w:r>
        <w:rPr/>
        <w:t>9</w:t>
      </w:r>
      <w:r>
        <w:rPr>
          <w:rtl w:val="true"/>
        </w:rPr>
        <w:t>-</w:t>
      </w:r>
      <w:r>
        <w:rPr>
          <w:rtl w:val="true"/>
        </w:rPr>
        <w:t>نقش قرآن حافظین قرآن خود نوعی قرآن ناطق هستند که مردم را به یاد خدا و کلمات او می اندازند و بنابراین نقش مهمی در تبلیغ فرهنگ قرآن دارند</w:t>
      </w:r>
      <w:r>
        <w:rPr>
          <w:rtl w:val="true"/>
        </w:rPr>
        <w:t>.</w:t>
      </w:r>
      <w:bookmarkStart w:id="369" w:name="pg10912_104077"/>
      <w:bookmarkEnd w:id="368"/>
    </w:p>
    <w:p>
      <w:pPr>
        <w:pStyle w:val="Heading2"/>
        <w:numPr>
          <w:ilvl w:val="1"/>
          <w:numId w:val="1"/>
        </w:numPr>
        <w:rPr/>
      </w:pPr>
      <w:bookmarkStart w:id="370" w:name="__RefHeading___Toc3066330_2870459653"/>
      <w:bookmarkStart w:id="371" w:name="_Toc146"/>
      <w:bookmarkEnd w:id="369"/>
      <w:bookmarkEnd w:id="370"/>
      <w:r>
        <w:rPr>
          <w:rtl w:val="true"/>
        </w:rPr>
        <w:t>بخش سوم</w:t>
      </w:r>
      <w:r>
        <w:rPr>
          <w:rtl w:val="true"/>
        </w:rPr>
        <w:t xml:space="preserve">: </w:t>
      </w:r>
      <w:r>
        <w:rPr>
          <w:rtl w:val="true"/>
        </w:rPr>
        <w:t>مراحل آشنایی با قرآن و فهم آن</w:t>
      </w:r>
      <w:bookmarkEnd w:id="3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3066332_2870459653"/>
      <w:bookmarkStart w:id="373" w:name="_Toc147"/>
      <w:bookmarkEnd w:id="372"/>
      <w:r>
        <w:rPr>
          <w:rtl w:val="true"/>
        </w:rPr>
        <w:t>اشاره</w:t>
      </w:r>
      <w:bookmarkEnd w:id="3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0912_104079"/>
      <w:bookmarkStart w:id="375" w:name="pg10912_104079"/>
      <w:bookmarkEnd w:id="375"/>
    </w:p>
    <w:p>
      <w:pPr>
        <w:pStyle w:val="Heading3"/>
        <w:numPr>
          <w:ilvl w:val="2"/>
          <w:numId w:val="1"/>
        </w:numPr>
        <w:rPr/>
      </w:pPr>
      <w:bookmarkStart w:id="376" w:name="pg10912_104079"/>
      <w:bookmarkStart w:id="377" w:name="__RefHeading___Toc3066334_2870459653"/>
      <w:bookmarkStart w:id="378" w:name="_Toc148"/>
      <w:bookmarkEnd w:id="376"/>
      <w:bookmarkEnd w:id="377"/>
      <w:r>
        <w:rPr>
          <w:rtl w:val="true"/>
        </w:rPr>
        <w:t>در آمد</w:t>
      </w:r>
      <w:bookmarkEnd w:id="378"/>
    </w:p>
    <w:p>
      <w:pPr>
        <w:pStyle w:val="BookText"/>
        <w:rPr/>
      </w:pPr>
      <w:r>
        <w:rPr>
          <w:rFonts w:ascii="IRNazanin" w:hAnsi="IRNazanin" w:eastAsia="IRNazanin"/>
          <w:color w:val="111111"/>
          <w:sz w:val="28"/>
          <w:sz w:val="28"/>
          <w:szCs w:val="28"/>
          <w:rtl w:val="true"/>
          <w:lang w:bidi="fa-IR"/>
        </w:rPr>
        <w:t>قرآن کریم سفره الهی است، که همگان به ضیافت آن دعوت شده اند امّا هر کس به اندازه تلاش و توانایی خودش از آن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قرآن مراتبی دارد برخی از مراتب آن برای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مراتب آن برای افرادی که شرایطی را در خود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هدایت همه مردم نازل شده است تا همه را در چتر هدایت خود جای دهد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گاهی گفته می شود هدایت قرآن مخصوص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دریافت مراتب بالاتر از قرآن برای افراد با تقوا</w:t>
      </w:r>
      <w:r>
        <w:rPr>
          <w:rStyle w:val="FootnoteAnchor"/>
          <w:rtl w:val="true"/>
        </w:rPr>
        <w:footnoteReference w:id="161"/>
      </w:r>
      <w:r>
        <w:rPr>
          <w:rFonts w:ascii="IRNazanin" w:hAnsi="IRNazanin" w:eastAsia="IRNazanin"/>
          <w:color w:val="111111"/>
          <w:sz w:val="28"/>
          <w:sz w:val="28"/>
          <w:szCs w:val="28"/>
          <w:rtl w:val="true"/>
          <w:lang w:bidi="fa-IR"/>
        </w:rPr>
        <w:t>و محسن</w:t>
      </w:r>
      <w:r>
        <w:rPr>
          <w:rStyle w:val="FootnoteAnchor"/>
          <w:rtl w:val="true"/>
        </w:rPr>
        <w:footnoteReference w:id="162"/>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افراد از معانی ظاهری الفاظ یا حتّی نگاه به قرآن استفاده می کنند و گاهی در آن تدبّر کرده به عمق تفسیر آن می رسند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بر آنیم تا مراحل آشنایی و بهره جویی از قرآن را به صورت مختصر بیان کنیم، تا بتوانیم از مراتب عالی هدایت قرآنی بهرمند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راه گشای اهل قرآن شود</w:t>
      </w:r>
      <w:r>
        <w:rPr>
          <w:rFonts w:eastAsia="IRNazanin" w:cs="IRNazanin"/>
          <w:color w:val="111111"/>
          <w:sz w:val="28"/>
          <w:szCs w:val="28"/>
          <w:rtl w:val="true"/>
          <w:lang w:bidi="fa-IR"/>
        </w:rPr>
        <w:t xml:space="preserve">. </w:t>
      </w:r>
      <w:bookmarkStart w:id="379" w:name="pg10912_104080"/>
    </w:p>
    <w:p>
      <w:pPr>
        <w:pStyle w:val="Heading3"/>
        <w:numPr>
          <w:ilvl w:val="2"/>
          <w:numId w:val="1"/>
        </w:numPr>
        <w:rPr/>
      </w:pPr>
      <w:bookmarkStart w:id="380" w:name="__RefHeading___Toc3066336_2870459653"/>
      <w:bookmarkStart w:id="381" w:name="_Toc149"/>
      <w:bookmarkEnd w:id="379"/>
      <w:bookmarkEnd w:id="380"/>
      <w:r>
        <w:rPr/>
        <w:t>1</w:t>
      </w:r>
      <w:r>
        <w:rPr>
          <w:rtl w:val="true"/>
        </w:rPr>
        <w:t>-</w:t>
      </w:r>
      <w:r>
        <w:rPr>
          <w:rtl w:val="true"/>
        </w:rPr>
        <w:t>نگاه به قرآن کریم</w:t>
      </w:r>
      <w:bookmarkEnd w:id="381"/>
    </w:p>
    <w:p>
      <w:pPr>
        <w:pStyle w:val="BookText"/>
        <w:rPr/>
      </w:pPr>
      <w:r>
        <w:rPr>
          <w:rFonts w:ascii="IRNazanin" w:hAnsi="IRNazanin" w:eastAsia="IRNazanin"/>
          <w:color w:val="111111"/>
          <w:sz w:val="28"/>
          <w:sz w:val="28"/>
          <w:szCs w:val="28"/>
          <w:rtl w:val="true"/>
          <w:lang w:bidi="fa-IR"/>
        </w:rPr>
        <w:t>این اوّلین مرتبه آشنایی با کتاب خداست و نازل ترین مرتبه استفاده از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w:t>
      </w:r>
      <w:r>
        <w:rPr>
          <w:rStyle w:val="FootnoteAnchor"/>
          <w:rtl w:val="true"/>
        </w:rPr>
        <w:footnoteReference w:id="163"/>
      </w:r>
      <w:r>
        <w:rPr>
          <w:rFonts w:ascii="IRNazanin" w:hAnsi="IRNazanin" w:eastAsia="IRNazanin"/>
          <w:color w:val="111111"/>
          <w:sz w:val="28"/>
          <w:sz w:val="28"/>
          <w:szCs w:val="28"/>
          <w:rtl w:val="true"/>
          <w:lang w:bidi="fa-IR"/>
        </w:rPr>
        <w:t>و نگاه به آن عبادت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حتّی در مورد افرادی که قرآن را از حفظ دارند سفارش شده که آن را با نگاه به مصحف بخوانند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مرتبه از بهره جویی از قرآن شامل افراد باسواد و بی سواد می شود و راهی است برای افرادی که هنوز نمی توانند قرآن را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عضو بدن انسان بهره ای و سهمی از قرآن کریم دارد و سهم چشم و بهره آن همین نگاه به آیات الهی است</w:t>
      </w:r>
      <w:r>
        <w:rPr>
          <w:rFonts w:eastAsia="IRNazanin" w:cs="IRNazanin"/>
          <w:color w:val="111111"/>
          <w:sz w:val="28"/>
          <w:szCs w:val="28"/>
          <w:rtl w:val="true"/>
          <w:lang w:bidi="fa-IR"/>
        </w:rPr>
        <w:t>.</w:t>
      </w:r>
    </w:p>
    <w:p>
      <w:pPr>
        <w:pStyle w:val="Heading3"/>
        <w:numPr>
          <w:ilvl w:val="2"/>
          <w:numId w:val="1"/>
        </w:numPr>
        <w:rPr/>
      </w:pPr>
      <w:bookmarkStart w:id="382" w:name="__RefHeading___Toc3066338_2870459653"/>
      <w:bookmarkStart w:id="383" w:name="_Toc150"/>
      <w:bookmarkEnd w:id="382"/>
      <w:r>
        <w:rPr/>
        <w:t>2</w:t>
      </w:r>
      <w:r>
        <w:rPr>
          <w:rtl w:val="true"/>
        </w:rPr>
        <w:t>-</w:t>
      </w:r>
      <w:r>
        <w:rPr>
          <w:rtl w:val="true"/>
        </w:rPr>
        <w:t>شنیدن قرآن مجید</w:t>
      </w:r>
      <w:bookmarkEnd w:id="383"/>
    </w:p>
    <w:p>
      <w:pPr>
        <w:pStyle w:val="BookText"/>
        <w:rPr/>
      </w:pPr>
      <w:r>
        <w:rPr>
          <w:rFonts w:ascii="IRNazanin" w:hAnsi="IRNazanin" w:eastAsia="IRNazanin"/>
          <w:color w:val="111111"/>
          <w:sz w:val="28"/>
          <w:sz w:val="28"/>
          <w:szCs w:val="28"/>
          <w:rtl w:val="true"/>
          <w:lang w:bidi="fa-IR"/>
        </w:rPr>
        <w:t>دوّمین مرتبه استفاده از کلام الهی این است که هنگام تلاوت، گوش جان بدان بسپاریم و بادقت تمام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قرآن خوانده می شود گوش فرا دهید و خاموش باشید که شاید مشمول رحمت خدا شوید</w:t>
      </w:r>
      <w:r>
        <w:rPr>
          <w:rFonts w:eastAsia="IRNazanin" w:cs="IRNazanin"/>
          <w:color w:val="111111"/>
          <w:sz w:val="28"/>
          <w:szCs w:val="28"/>
          <w:rtl w:val="true"/>
          <w:lang w:bidi="fa-IR"/>
        </w:rPr>
        <w:t>. »</w:t>
      </w:r>
      <w:r>
        <w:rPr>
          <w:rStyle w:val="FootnoteAnchor"/>
          <w:rtl w:val="true"/>
        </w:rPr>
        <w:footnoteReference w:id="16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سکوت توأم با گوش فرا دادن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سکوت برای شنیدن قرآن در همه موارد و همه جا مطلوب است و استماع قرآن مستحب است</w:t>
      </w:r>
      <w:r>
        <w:rPr>
          <w:rStyle w:val="FootnoteAnchor"/>
          <w:rtl w:val="true"/>
        </w:rPr>
        <w:footnoteReference w:id="168"/>
      </w:r>
      <w:r>
        <w:rPr>
          <w:rFonts w:ascii="IRNazanin" w:hAnsi="IRNazanin" w:eastAsia="IRNazanin"/>
          <w:color w:val="111111"/>
          <w:sz w:val="28"/>
          <w:sz w:val="28"/>
          <w:szCs w:val="28"/>
          <w:rtl w:val="true"/>
          <w:lang w:bidi="fa-IR"/>
        </w:rPr>
        <w:t>و در نماز جماعت هنگام شنیدن قرائت امام جماعت برای مأموم واجب است</w:t>
      </w:r>
      <w:r>
        <w:rPr>
          <w:rStyle w:val="FootnoteAnchor"/>
          <w:rtl w:val="true"/>
        </w:rPr>
        <w:footnoteReference w:id="169"/>
      </w:r>
      <w:r>
        <w:rPr>
          <w:rFonts w:ascii="IRNazanin" w:hAnsi="IRNazanin" w:eastAsia="IRNazanin"/>
          <w:color w:val="111111"/>
          <w:sz w:val="28"/>
          <w:sz w:val="28"/>
          <w:szCs w:val="28"/>
          <w:rtl w:val="true"/>
          <w:lang w:bidi="fa-IR"/>
        </w:rPr>
        <w:t xml:space="preserve">کلمه استماع به معنای شنیدن با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بر خلاف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شنیدن یا به گوش خوردن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این آیه شریفه دو وظیفه برای ما مشخص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هنگام تلاوت آیات خدا که مقدّمه استماع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با میل و دقت یعنی به معنا و مفهوم کلام توجّه کردن و از امام سجاد علیه السلام نقل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حرفی از کتاب خدا بشنود بدون این که خود قرائت کند، خداوند برایش حسنه ای می نویسد و یکی از گناهان او را محو می کند و مقام او را یک درجه بالا می برد</w:t>
      </w:r>
      <w:r>
        <w:rPr>
          <w:rFonts w:eastAsia="IRNazanin" w:cs="IRNazanin"/>
          <w:color w:val="111111"/>
          <w:sz w:val="28"/>
          <w:szCs w:val="28"/>
          <w:rtl w:val="true"/>
          <w:lang w:bidi="fa-IR"/>
        </w:rPr>
        <w:t>. »</w:t>
      </w:r>
      <w:r>
        <w:rPr>
          <w:rStyle w:val="FootnoteAnchor"/>
          <w:rtl w:val="true"/>
        </w:rPr>
        <w:footnoteReference w:id="1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بهره برداری قرآن نیز شامل همه افراد اجتماع می شود و حتّی کسانی که قادر به خواندن قرآن نیستند می توانند با شنیدن آیات حق، دل را صفا دهند</w:t>
      </w:r>
      <w:r>
        <w:rPr>
          <w:rFonts w:eastAsia="IRNazanin" w:cs="IRNazanin"/>
          <w:color w:val="111111"/>
          <w:sz w:val="28"/>
          <w:szCs w:val="28"/>
          <w:rtl w:val="true"/>
          <w:lang w:bidi="fa-IR"/>
        </w:rPr>
        <w:t xml:space="preserve">. </w:t>
      </w:r>
      <w:bookmarkStart w:id="384" w:name="pg10912_104082"/>
    </w:p>
    <w:p>
      <w:pPr>
        <w:pStyle w:val="Heading3"/>
        <w:numPr>
          <w:ilvl w:val="2"/>
          <w:numId w:val="1"/>
        </w:numPr>
        <w:rPr/>
      </w:pPr>
      <w:bookmarkStart w:id="385" w:name="__RefHeading___Toc3066340_2870459653"/>
      <w:bookmarkStart w:id="386" w:name="_Toc151"/>
      <w:bookmarkEnd w:id="384"/>
      <w:bookmarkEnd w:id="385"/>
      <w:r>
        <w:rPr/>
        <w:t>3</w:t>
      </w:r>
      <w:r>
        <w:rPr>
          <w:rtl w:val="true"/>
        </w:rPr>
        <w:t>-</w:t>
      </w:r>
      <w:r>
        <w:rPr>
          <w:rtl w:val="true"/>
        </w:rPr>
        <w:t>روخوانی قرآن</w:t>
      </w:r>
      <w:bookmarkEnd w:id="386"/>
    </w:p>
    <w:p>
      <w:pPr>
        <w:pStyle w:val="BookText"/>
        <w:rPr/>
      </w:pPr>
      <w:r>
        <w:rPr>
          <w:rFonts w:ascii="IRNazanin" w:hAnsi="IRNazanin" w:eastAsia="IRNazanin"/>
          <w:color w:val="111111"/>
          <w:sz w:val="28"/>
          <w:sz w:val="28"/>
          <w:szCs w:val="28"/>
          <w:rtl w:val="true"/>
          <w:lang w:bidi="fa-IR"/>
        </w:rPr>
        <w:t>مرتبه سوّم استفاده از قرآن آن است که انسان از روی مصحف بخواند یعنی حروف و کلمات قرآن را تلفظ کند، بدون آن که معانی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روخوانی قرآن می تواند همراه با مراتب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به مصحف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بهره جویی از قرآن طیف وسیعی از مردم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افرادی که معانی زبان عرب را متوجّه می شوند و آنان که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روخوانی قرآن اوّلین مرحله تعلیم و تعلّم قرآن است که در روایات متعدّدی سفارش شد که مسلمانان بدان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مؤمن سزاوار است که قبل از مردن قرآن را فراگیرد یا در حال فراگرفتن آن باشد</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از پیامبر صلی الله علیه و آله نقل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شما کسی است که قرآن را فرا گیرد و به دیگران بیاموزد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مرتبه است که توجّه خواننده قرآن به زیبا خوانی، تجوید، ادای صحیح حروف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شود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مرتبه از آشنایی با قرآن مفید است و مقدّمه انس با قرآن است امّا نباید به آن اکتفا کرد، بلکه این مرتبه پله ای برای عبور به مراتب عالی تر محسوب می شود</w:t>
      </w:r>
      <w:r>
        <w:rPr>
          <w:rFonts w:eastAsia="IRNazanin" w:cs="IRNazanin"/>
          <w:color w:val="111111"/>
          <w:sz w:val="28"/>
          <w:szCs w:val="28"/>
          <w:rtl w:val="true"/>
          <w:lang w:bidi="fa-IR"/>
        </w:rPr>
        <w:t xml:space="preserve">. </w:t>
      </w:r>
      <w:bookmarkStart w:id="387" w:name="pg10912_104083"/>
    </w:p>
    <w:p>
      <w:pPr>
        <w:pStyle w:val="Heading3"/>
        <w:numPr>
          <w:ilvl w:val="2"/>
          <w:numId w:val="1"/>
        </w:numPr>
        <w:rPr/>
      </w:pPr>
      <w:bookmarkStart w:id="388" w:name="__RefHeading___Toc3066342_2870459653"/>
      <w:bookmarkStart w:id="389" w:name="_Toc152"/>
      <w:bookmarkEnd w:id="387"/>
      <w:bookmarkEnd w:id="388"/>
      <w:r>
        <w:rPr/>
        <w:t>4</w:t>
      </w:r>
      <w:r>
        <w:rPr>
          <w:rtl w:val="true"/>
        </w:rPr>
        <w:t>-</w:t>
      </w:r>
      <w:r>
        <w:rPr>
          <w:rtl w:val="true"/>
        </w:rPr>
        <w:t xml:space="preserve">قرائت قرآن </w:t>
      </w:r>
      <w:r>
        <w:rPr>
          <w:rtl w:val="true"/>
        </w:rPr>
        <w:t xml:space="preserve">( </w:t>
      </w:r>
      <w:r>
        <w:rPr>
          <w:rtl w:val="true"/>
        </w:rPr>
        <w:t xml:space="preserve">مطالعه همراه روخواندن </w:t>
      </w:r>
      <w:r>
        <w:rPr>
          <w:rtl w:val="true"/>
        </w:rPr>
        <w:t>)</w:t>
      </w:r>
      <w:bookmarkEnd w:id="389"/>
    </w:p>
    <w:p>
      <w:pPr>
        <w:pStyle w:val="BookText"/>
        <w:rPr/>
      </w:pPr>
      <w:r>
        <w:rPr>
          <w:rFonts w:ascii="IRNazanin" w:hAnsi="IRNazanin" w:eastAsia="IRNazanin"/>
          <w:color w:val="111111"/>
          <w:sz w:val="28"/>
          <w:sz w:val="28"/>
          <w:szCs w:val="28"/>
          <w:rtl w:val="true"/>
          <w:lang w:bidi="fa-IR"/>
        </w:rPr>
        <w:t>قرائت قرآن مرحله ای از مراحل آشنایی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سخن از قرائت قرآن گفته شده است برای مثال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از قرآن قرائت کنید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قرائت مرتبه ای از روخوانی است و این مطلب از استعمال عرفی کلمه و معنای لغوی قرائت و روایات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عرب هنگامی که کسی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را قرائت کردم روخوانی همراه با فهم معانی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مفردات راغب می خوانیم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ضمیمه کردن حروف و کلمات به همدیگر در راستای ترتیل است و به هر جمع کردنی قرائت نمی گویند</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عنصر ترتیل در قرائت نقش دارد که بعداً خواهیم گفت که در ترتيل عنصر فهم و تأثر قلبی نقش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هنگامی که سخن از قرائت به میان می آید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هنگامی قرائت قرآن می کنی که شما را نهی کند و اگر شما را نهی نکند قرائت نکرده ای</w:t>
      </w:r>
      <w:r>
        <w:rPr>
          <w:rFonts w:eastAsia="IRNazanin" w:cs="IRNazanin"/>
          <w:color w:val="111111"/>
          <w:sz w:val="28"/>
          <w:szCs w:val="28"/>
          <w:rtl w:val="true"/>
          <w:lang w:bidi="fa-IR"/>
        </w:rPr>
        <w:t>. »</w:t>
      </w:r>
      <w:r>
        <w:rPr>
          <w:rStyle w:val="FootnoteAnchor"/>
          <w:rtl w:val="true"/>
        </w:rPr>
        <w:footnoteReference w:id="178"/>
      </w:r>
      <w:bookmarkStart w:id="390" w:name="pg10912_104084"/>
    </w:p>
    <w:p>
      <w:pPr>
        <w:pStyle w:val="BookText"/>
        <w:rPr/>
      </w:pPr>
      <w:bookmarkEnd w:id="390"/>
      <w:r>
        <w:rPr>
          <w:rFonts w:ascii="IRNazanin" w:hAnsi="IRNazanin" w:eastAsia="IRNazanin"/>
          <w:color w:val="111111"/>
          <w:sz w:val="28"/>
          <w:sz w:val="28"/>
          <w:szCs w:val="28"/>
          <w:rtl w:val="true"/>
          <w:lang w:bidi="fa-IR"/>
        </w:rPr>
        <w:t>یعنی قرائتی حقیقتاً قرائت است که در دل اثر کند و اعمال انسان را تغییر دهد و مانع انجام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امور وقتی ممکن است که روخوانی قرآن همراه با فهم مطالب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ascii="Amiri" w:hAnsi="Amiri" w:eastAsia="Amiri" w:cs="Amiri"/>
          <w:color w:val="111111"/>
          <w:sz w:val="28"/>
          <w:sz w:val="28"/>
          <w:szCs w:val="28"/>
          <w:rtl w:val="true"/>
          <w:lang w:bidi="ar-SA"/>
        </w:rPr>
        <w:t>فَاقرَئوا ماتَیَسَّرَ مِنَ القُرآنِ</w:t>
      </w:r>
      <w:r>
        <w:rPr>
          <w:rFonts w:ascii="IRNazanin" w:hAnsi="IRNazanin" w:eastAsia="IRNazanin"/>
          <w:color w:val="111111"/>
          <w:sz w:val="28"/>
          <w:sz w:val="28"/>
          <w:szCs w:val="28"/>
          <w:rtl w:val="true"/>
          <w:lang w:bidi="fa-IR"/>
        </w:rPr>
        <w:t>از امام رضا علیه السلام نقل شد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مقدار قرائتی که با خشوع قلب و صفای باطن برای شما ممکن است بخوانید</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امروزه به عنوان قرائت قرآن در جلسات رواج دارد که به عنوان روشی در خواندن قرآن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در روش های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بالا روشن شد که این اصطلاح غیر از معنای لغوی و قرآنی قرائت است</w:t>
      </w:r>
      <w:r>
        <w:rPr>
          <w:rFonts w:eastAsia="IRNazanin" w:cs="IRNazanin"/>
          <w:color w:val="111111"/>
          <w:sz w:val="28"/>
          <w:szCs w:val="28"/>
          <w:rtl w:val="true"/>
          <w:lang w:bidi="fa-IR"/>
        </w:rPr>
        <w:t>.</w:t>
      </w:r>
    </w:p>
    <w:p>
      <w:pPr>
        <w:pStyle w:val="Heading3"/>
        <w:numPr>
          <w:ilvl w:val="2"/>
          <w:numId w:val="1"/>
        </w:numPr>
        <w:rPr/>
      </w:pPr>
      <w:bookmarkStart w:id="391" w:name="__RefHeading___Toc3066344_2870459653"/>
      <w:bookmarkStart w:id="392" w:name="_Toc153"/>
      <w:bookmarkEnd w:id="391"/>
      <w:r>
        <w:rPr/>
        <w:t>5</w:t>
      </w:r>
      <w:r>
        <w:rPr>
          <w:rtl w:val="true"/>
        </w:rPr>
        <w:t>-</w:t>
      </w:r>
      <w:r>
        <w:rPr>
          <w:rtl w:val="true"/>
        </w:rPr>
        <w:t>ترتیل قرآن</w:t>
      </w:r>
      <w:bookmarkEnd w:id="392"/>
    </w:p>
    <w:p>
      <w:pPr>
        <w:pStyle w:val="BookText"/>
        <w:rPr/>
      </w:pPr>
      <w:r>
        <w:rPr>
          <w:rFonts w:ascii="IRNazanin" w:hAnsi="IRNazanin" w:eastAsia="IRNazanin"/>
          <w:color w:val="111111"/>
          <w:sz w:val="28"/>
          <w:sz w:val="28"/>
          <w:szCs w:val="28"/>
          <w:rtl w:val="true"/>
          <w:lang w:bidi="fa-IR"/>
        </w:rPr>
        <w:t xml:space="preserve">در قرآن کریم به صورت مکرّر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دیگری از مراحل آشنایی و انس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را با ترتیل بخوان</w:t>
      </w:r>
      <w:r>
        <w:rPr>
          <w:rFonts w:eastAsia="IRNazanin" w:cs="IRNazanin"/>
          <w:color w:val="111111"/>
          <w:sz w:val="28"/>
          <w:szCs w:val="28"/>
          <w:rtl w:val="true"/>
          <w:lang w:bidi="fa-IR"/>
        </w:rPr>
        <w:t>. »</w:t>
      </w:r>
      <w:r>
        <w:rPr>
          <w:rStyle w:val="FootnoteAnchor"/>
          <w:rtl w:val="true"/>
        </w:rPr>
        <w:footnoteReference w:id="1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لغت به معنای هماهنگی و نظام </w:t>
      </w:r>
    </w:p>
    <w:p>
      <w:pPr>
        <w:pStyle w:val="BookText"/>
        <w:rPr/>
      </w:pPr>
      <w:r>
        <w:rPr>
          <w:rFonts w:ascii="IRNazanin" w:hAnsi="IRNazanin" w:eastAsia="IRNazanin"/>
          <w:color w:val="111111"/>
          <w:sz w:val="28"/>
          <w:sz w:val="28"/>
          <w:szCs w:val="28"/>
          <w:rtl w:val="true"/>
          <w:lang w:bidi="fa-IR"/>
        </w:rPr>
        <w:t>یافتن چیزی بر طریق مستقیم است و خروج کلمه از دهان به راحتی و به طور صحیح را نیز ترتیل گویند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تفسیر نمونه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جا به معنی خواندن آیات قرآن با تأنی و نظم لازم و ادای صحیح حروف و تبیین کلمات و دقت و تأمل در مفاهیم آیات و اندیشه در نتایج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کنار آیه ای می گذری که در آن نامی از بهشت است توقف کن و از خدا بهشت را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را برای آن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آیه ای می گذری که در آن نام دوزخ است از آن به خدا پناه ببر و خویشتن را از آن دور دار</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عبارت دیگر در ترتیل دو عنصر نهفته است و یا در آن دو مرتبه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لفظی که همان ادای حروف و حفظ وقوف و پرهیز از شتاب در قرائت و پیوستگی در قرائت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معنوی که همان تفکّر و تانی در آیات و خود را مخاطب آیه دانستن است یعنی بشارت آن را متوجه خود بدانیم و داروی </w:t>
      </w:r>
      <w:bookmarkStart w:id="393" w:name="pg10912_104086"/>
    </w:p>
    <w:p>
      <w:pPr>
        <w:pStyle w:val="BookText"/>
        <w:rPr/>
      </w:pPr>
      <w:bookmarkEnd w:id="393"/>
      <w:r>
        <w:rPr>
          <w:rFonts w:ascii="IRNazanin" w:hAnsi="IRNazanin" w:eastAsia="IRNazanin"/>
          <w:color w:val="111111"/>
          <w:sz w:val="28"/>
          <w:sz w:val="28"/>
          <w:szCs w:val="28"/>
          <w:rtl w:val="true"/>
          <w:lang w:bidi="fa-IR"/>
        </w:rPr>
        <w:t>دردهای خویش را در آیات قرآن بیابیم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روایات متعدّدی به این مطالب اشاره شده است</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امروزه در جلسات قرآن به عنوان ترتیل مطرح می شود که روشی در خواندن قرآن است یک اصطلاح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مباحث بالا روشن شد که معنای لغوی و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اصطلاح مرسوم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ترتیل با قرائت آن است که در قرائت تأکید بر خواندن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فهم معانی و تأثیر قلبی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ترتیل تأکید بر تأنی و آرامش و توقف ها در خواندن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تفکّر و تأثر قلبی و دلی است</w:t>
      </w:r>
      <w:r>
        <w:rPr>
          <w:rFonts w:eastAsia="IRNazanin" w:cs="IRNazanin"/>
          <w:color w:val="111111"/>
          <w:sz w:val="28"/>
          <w:szCs w:val="28"/>
          <w:rtl w:val="true"/>
          <w:lang w:bidi="fa-IR"/>
        </w:rPr>
        <w:t>. )</w:t>
      </w:r>
    </w:p>
    <w:p>
      <w:pPr>
        <w:pStyle w:val="Heading3"/>
        <w:numPr>
          <w:ilvl w:val="2"/>
          <w:numId w:val="1"/>
        </w:numPr>
        <w:rPr/>
      </w:pPr>
      <w:bookmarkStart w:id="394" w:name="__RefHeading___Toc3066346_2870459653"/>
      <w:bookmarkStart w:id="395" w:name="_Toc154"/>
      <w:bookmarkEnd w:id="394"/>
      <w:r>
        <w:rPr/>
        <w:t>6</w:t>
      </w:r>
      <w:r>
        <w:rPr>
          <w:rtl w:val="true"/>
        </w:rPr>
        <w:t>-</w:t>
      </w:r>
      <w:r>
        <w:rPr>
          <w:rtl w:val="true"/>
        </w:rPr>
        <w:t>تلاوت قرآن</w:t>
      </w:r>
      <w:bookmarkEnd w:id="395"/>
    </w:p>
    <w:p>
      <w:pPr>
        <w:pStyle w:val="BookText"/>
        <w:rPr/>
      </w:pPr>
      <w:r>
        <w:rPr>
          <w:rFonts w:ascii="IRNazanin" w:hAnsi="IRNazanin" w:eastAsia="IRNazanin"/>
          <w:color w:val="111111"/>
          <w:sz w:val="28"/>
          <w:sz w:val="28"/>
          <w:szCs w:val="28"/>
          <w:rtl w:val="true"/>
          <w:lang w:bidi="fa-IR"/>
        </w:rPr>
        <w:t>تلاوت مرحله دیگری از مراحل آشنایی و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قرآن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که باید می خوانند ایشانند که بدان ایمان دارند</w:t>
      </w:r>
      <w:r>
        <w:rPr>
          <w:rFonts w:eastAsia="IRNazanin" w:cs="IRNazanin"/>
          <w:color w:val="111111"/>
          <w:sz w:val="28"/>
          <w:szCs w:val="28"/>
          <w:rtl w:val="true"/>
          <w:lang w:bidi="fa-IR"/>
        </w:rPr>
        <w:t>. »</w:t>
      </w:r>
      <w:r>
        <w:rPr>
          <w:rStyle w:val="FootnoteAnchor"/>
          <w:rtl w:val="true"/>
        </w:rPr>
        <w:footnoteReference w:id="18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وظیفه پیامبران صلی الله علیه و آله را تلاوت آیات حق می داند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در روایات متعدّدی نیز سفارش شده که قرآن را تلاوت کنند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تبعیت و متابعت است یعنی از پی در آمدن که گاهی جسم چیزی در پی چیزی در می آید و گاهی اقتدا به چیزی و عمل بر طبق آن مراد است و تلاوت کتاب الهی به معنی قرائت و عمل به امر و نهی آن است پس تلاوت اخص از قرائت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برخی مفسّران در توضیح حق تلاوت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پر معنا خط روشنی برای ما در برابر قرآن مجید و کتب آسمانی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مردم در برابر این آیات الهی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فقط ادای الفاظ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الفاظ فراتر می روند و در معانی دقت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قرآن را به عنوان یک کتاب عمل و یک برنامه کامل زندگی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خواندن الفاظ و درک مفاهیم را مقدّمه ای برای عمل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حق تلاوت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صلی الله علیه و آله در مورد آیه ای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می کنند آن را حق تبعیت</w:t>
      </w:r>
      <w:r>
        <w:rPr>
          <w:rFonts w:eastAsia="IRNazanin" w:cs="IRNazanin"/>
          <w:color w:val="111111"/>
          <w:sz w:val="28"/>
          <w:szCs w:val="28"/>
          <w:rtl w:val="true"/>
          <w:lang w:bidi="fa-IR"/>
        </w:rPr>
        <w:t>. »</w:t>
      </w:r>
      <w:r>
        <w:rPr>
          <w:rStyle w:val="FootnoteAnchor"/>
          <w:rtl w:val="true"/>
        </w:rPr>
        <w:footnoteReference w:id="189"/>
      </w:r>
      <w:bookmarkStart w:id="396" w:name="pg10912_104088"/>
    </w:p>
    <w:p>
      <w:pPr>
        <w:pStyle w:val="Heading3"/>
        <w:numPr>
          <w:ilvl w:val="2"/>
          <w:numId w:val="1"/>
        </w:numPr>
        <w:rPr/>
      </w:pPr>
      <w:bookmarkStart w:id="397" w:name="__RefHeading___Toc3066348_2870459653"/>
      <w:bookmarkStart w:id="398" w:name="_Toc155"/>
      <w:bookmarkEnd w:id="396"/>
      <w:bookmarkEnd w:id="397"/>
      <w:r>
        <w:rPr/>
        <w:t>7</w:t>
      </w:r>
      <w:r>
        <w:rPr>
          <w:rtl w:val="true"/>
        </w:rPr>
        <w:t>-</w:t>
      </w:r>
      <w:r>
        <w:rPr>
          <w:rtl w:val="true"/>
        </w:rPr>
        <w:t xml:space="preserve">درس قرآن </w:t>
      </w:r>
      <w:r>
        <w:rPr>
          <w:rtl w:val="true"/>
        </w:rPr>
        <w:t xml:space="preserve">( </w:t>
      </w:r>
      <w:r>
        <w:rPr>
          <w:rtl w:val="true"/>
        </w:rPr>
        <w:t xml:space="preserve">مراجعه مکرّر به قرآن </w:t>
      </w:r>
      <w:r>
        <w:rPr>
          <w:rtl w:val="true"/>
        </w:rPr>
        <w:t>)</w:t>
      </w:r>
      <w:bookmarkEnd w:id="398"/>
    </w:p>
    <w:p>
      <w:pPr>
        <w:pStyle w:val="BookText"/>
        <w:rPr/>
      </w:pPr>
      <w:r>
        <w:rPr>
          <w:rFonts w:ascii="IRNazanin" w:hAnsi="IRNazanin" w:eastAsia="IRNazanin"/>
          <w:color w:val="111111"/>
          <w:sz w:val="28"/>
          <w:sz w:val="28"/>
          <w:szCs w:val="28"/>
          <w:rtl w:val="true"/>
          <w:lang w:bidi="fa-IR"/>
        </w:rPr>
        <w:t xml:space="preserve">یکی از مراحل استفاده از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مطلب در موارد متعدّدی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اهل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به وسیله کتاب آسمانیشان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نبسته بودند که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نبندند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نگویند و آنان بارها آن را خوانده 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دَرَسُوا ما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لغوی چند عنصر 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مفهوم آن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خواندن چیزی یعنی استمرار تلاوت، پس یک بار خواندن درس نیست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شدن اثر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چیزی درس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به هنگام مطالعه و فرا گرفتن چیزی از استاد و معلّم مطالب تکرار می گردد به آن درس گفته شده است و اگر می بینیم کهنگی و فرسودگی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اندراس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بخاطر آن است که باد و باران و حوادث دیگر پی در پی بر بناهای کهنه اثر گذشته و آن ها را فرسوده ساخته است</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اثر چیزی درس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هنگامی که اصل خانه ای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اثرات آن باقی می ماند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الدار و هنگامی که اثر علم به وسیله حفظ آن باقی می ماند آن را درس علم و درس کتاب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بقای اثر علم و کتاب به وسیله مداومت است هر گونه استمراری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مجموع سخنان مفسّران و لغویین بر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ی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مداومت و تکرار مطالب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هیچ بشری سزاوار نیست که خداوند کتاب آسمانی و حکم و نبوّت به او دهد و سپس او به مردم بگوید غیر از خدا مرا پرستش کنید،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مقام او این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به آن گونه که کتاب خدا را آموخته اید و درس خوانده اید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ربّانی به کسی گفته می شود که پیوند و ارتباط او با پروردگار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ماده ربّ است و بنابراین به کسی گفته می شود که به تدبیر و اصلاح و تربیت دیگران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هدف انبیا تنها پرورش افراد نیست بلکه تربیت معلّمان و مربیان و رهبران است و این افراد کسانی هستند که دو مرحله را گذرانده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کتاب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تعلیم و تدریس در این است که تعلیم معنای وسیع و گسترده ای دارد و هرگونه یاد دادن از طریق گفتار و کردار نسبت به افراد باسواد و بی سواد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تدریس به تعلیماتی گفته می شود که از روی کتاب و دفتری باشد پس نسبت به تعلیم اخص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به وسیله تکرار تلاوت و درس آن در مرحله ای بالاتر از قرآن بهره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قرآن کریم بر خلاف بقیه کتاب ها همیشه تازه و شیرین است و با مراجعه مکرّر ملال آور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 که شخصی از امام صادق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چه قرآن بیشتر نشر می شود و درس داده می شود شیرین تر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خداوند تبارک و تعالی قرآن را برای زمان خاص و مردم معینی قرار نداده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تا قیامت در هر زمان جدید و نزد هر قومی شیرین و تازه است</w:t>
      </w:r>
      <w:r>
        <w:rPr>
          <w:rFonts w:eastAsia="IRNazanin" w:cs="IRNazanin"/>
          <w:color w:val="111111"/>
          <w:sz w:val="28"/>
          <w:szCs w:val="28"/>
          <w:rtl w:val="true"/>
          <w:lang w:bidi="fa-IR"/>
        </w:rPr>
        <w:t>.</w:t>
      </w:r>
      <w:r>
        <w:rPr>
          <w:rStyle w:val="FootnoteAnchor"/>
          <w:rtl w:val="true"/>
        </w:rPr>
        <w:footnoteReference w:id="197"/>
      </w:r>
      <w:bookmarkStart w:id="399" w:name="pg10912_104091"/>
    </w:p>
    <w:p>
      <w:pPr>
        <w:pStyle w:val="Heading3"/>
        <w:numPr>
          <w:ilvl w:val="2"/>
          <w:numId w:val="1"/>
        </w:numPr>
        <w:rPr/>
      </w:pPr>
      <w:bookmarkStart w:id="400" w:name="__RefHeading___Toc3066350_2870459653"/>
      <w:bookmarkStart w:id="401" w:name="_Toc156"/>
      <w:bookmarkEnd w:id="399"/>
      <w:bookmarkEnd w:id="400"/>
      <w:r>
        <w:rPr/>
        <w:t>8</w:t>
      </w:r>
      <w:r>
        <w:rPr>
          <w:rtl w:val="true"/>
        </w:rPr>
        <w:t>-</w:t>
      </w:r>
      <w:r>
        <w:rPr>
          <w:rtl w:val="true"/>
        </w:rPr>
        <w:t xml:space="preserve">حفظ و قرآن </w:t>
      </w:r>
      <w:r>
        <w:rPr>
          <w:rtl w:val="true"/>
        </w:rPr>
        <w:t xml:space="preserve">( </w:t>
      </w:r>
      <w:r>
        <w:rPr>
          <w:rtl w:val="true"/>
        </w:rPr>
        <w:t xml:space="preserve">یاد سپاری قرآن </w:t>
      </w:r>
      <w:r>
        <w:rPr>
          <w:rtl w:val="true"/>
        </w:rPr>
        <w:t>)</w:t>
      </w:r>
      <w:bookmarkEnd w:id="401"/>
    </w:p>
    <w:p>
      <w:pPr>
        <w:pStyle w:val="BookText"/>
        <w:rPr/>
      </w:pPr>
      <w:r>
        <w:rPr>
          <w:rFonts w:ascii="IRNazanin" w:hAnsi="IRNazanin" w:eastAsia="IRNazanin"/>
          <w:color w:val="111111"/>
          <w:sz w:val="28"/>
          <w:sz w:val="28"/>
          <w:szCs w:val="28"/>
          <w:rtl w:val="true"/>
          <w:lang w:bidi="fa-IR"/>
        </w:rPr>
        <w:t>یکی از مراحل استفاده و بهره برداری از قرآن، حفظ و به خاطر سپاری آیات این کتاب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بر این مطلب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صلی الله علیه و آله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قلبی را که قرآن را در خود جای داده عذاب نمی کند</w:t>
      </w:r>
      <w:r>
        <w:rPr>
          <w:rFonts w:eastAsia="IRNazanin" w:cs="IRNazanin"/>
          <w:color w:val="111111"/>
          <w:sz w:val="28"/>
          <w:szCs w:val="28"/>
          <w:rtl w:val="true"/>
          <w:lang w:bidi="fa-IR"/>
        </w:rPr>
        <w:t>.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آری اگر قلب انسان جایگاه کلام الهی باشد و انسان حرمت کلام الهی را نگه دارد خداوند نیز حرمت کلام خود را نگه می دارد و آن قلب را که دفتر آیات الهی است به آتش نمی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امام صادق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حفظ قرآن بپردازد و آن را با مشقّت و حافظه ضعیف حفظ کند، برای او دو پاداش است</w:t>
      </w:r>
      <w:r>
        <w:rPr>
          <w:rFonts w:eastAsia="IRNazanin" w:cs="IRNazanin"/>
          <w:color w:val="111111"/>
          <w:sz w:val="28"/>
          <w:szCs w:val="28"/>
          <w:rtl w:val="true"/>
          <w:lang w:bidi="fa-IR"/>
        </w:rPr>
        <w:t>.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 چه نیکوست که ما از این مرحله استفاده از قرآن محروم نشویم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فواید زیادی برای انسان دارد از جمله حامل قرآن شدن، قوی شدن حافظه و انس با قرآن و ثواب های بسیار که ذکر شده در روایتی آمده است</w:t>
      </w:r>
      <w:r>
        <w:rPr>
          <w:rFonts w:eastAsia="IRNazanin" w:cs="IRNazanin"/>
          <w:color w:val="111111"/>
          <w:sz w:val="28"/>
          <w:szCs w:val="28"/>
          <w:rtl w:val="true"/>
          <w:lang w:bidi="fa-IR"/>
        </w:rPr>
        <w:t xml:space="preserve">: </w:t>
      </w:r>
      <w:bookmarkStart w:id="402" w:name="pg10912_104092"/>
    </w:p>
    <w:p>
      <w:pPr>
        <w:pStyle w:val="BookText"/>
        <w:rPr/>
      </w:pPr>
      <w:bookmarkEnd w:id="402"/>
      <w:r>
        <w:rPr>
          <w:rFonts w:ascii="IRNazanin" w:hAnsi="IRNazanin" w:eastAsia="IRNazanin"/>
          <w:color w:val="111111"/>
          <w:sz w:val="28"/>
          <w:sz w:val="28"/>
          <w:szCs w:val="28"/>
          <w:rtl w:val="true"/>
          <w:lang w:bidi="fa-IR"/>
        </w:rPr>
        <w:t>در قیامت به او گفته می شود که بخوان و بالا برو و هر آیه ای که می خواند درجه ای در بهشت بالا می رود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03" w:name="__RefHeading___Toc3066352_2870459653"/>
      <w:bookmarkStart w:id="404" w:name="_Toc157"/>
      <w:bookmarkEnd w:id="403"/>
      <w:r>
        <w:rPr/>
        <w:t>9</w:t>
      </w:r>
      <w:r>
        <w:rPr>
          <w:rtl w:val="true"/>
        </w:rPr>
        <w:t>-</w:t>
      </w:r>
      <w:r>
        <w:rPr>
          <w:rtl w:val="true"/>
        </w:rPr>
        <w:t>تدبّر در قرآن</w:t>
      </w:r>
      <w:bookmarkEnd w:id="404"/>
    </w:p>
    <w:p>
      <w:pPr>
        <w:pStyle w:val="BookText"/>
        <w:rPr/>
      </w:pPr>
      <w:r>
        <w:rPr>
          <w:rFonts w:ascii="IRNazanin" w:hAnsi="IRNazanin" w:eastAsia="IRNazanin"/>
          <w:color w:val="111111"/>
          <w:sz w:val="28"/>
          <w:sz w:val="28"/>
          <w:szCs w:val="28"/>
          <w:rtl w:val="true"/>
          <w:lang w:bidi="fa-IR"/>
        </w:rPr>
        <w:t xml:space="preserve">یکی از مراحل آشنایی و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متعدّدی به آن اشاره شده است و انسان ها را دعوت به تدبّر در قرآن می کند و تدبّر را از اهداف نزول قرآن بر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است که آن را به سوی تو نازل کرده ایم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تدبّر کنند و خردمندان پند گیرند</w:t>
      </w:r>
      <w:r>
        <w:rPr>
          <w:rFonts w:eastAsia="IRNazanin" w:cs="IRNazanin"/>
          <w:color w:val="111111"/>
          <w:sz w:val="28"/>
          <w:szCs w:val="28"/>
          <w:rtl w:val="true"/>
          <w:lang w:bidi="fa-IR"/>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صاحب تفسیر نمونه در توضیح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صاد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نزول این کتاب بزرگ این نبوده که تنها به تلاوت و لقلقه زبان قناعت کنند بلکه هدف این کتاب بزرگ این بوده که آیاتش سرچشمه فکر و اندیشه و مایه بیداری و جدان ها گردد</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برخی آیات افرادی را که تدبّر در آیات قرآن نمی کنند سرزنش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آیات قرآن تدبّر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هایشان قفل هایی نهاده شده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اسلامی نیز اهمیّت زیادی به تدبّر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آن جا که از حضرت علی علیه السلام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قرائتی که در آن تدبّر نباشد خیری در آن نیست</w:t>
      </w:r>
      <w:r>
        <w:rPr>
          <w:rFonts w:eastAsia="IRNazanin" w:cs="IRNazanin"/>
          <w:color w:val="111111"/>
          <w:sz w:val="28"/>
          <w:szCs w:val="28"/>
          <w:rtl w:val="true"/>
          <w:lang w:bidi="fa-IR"/>
        </w:rPr>
        <w:t>. »</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چیز است و تدبّر عبارت است از تفکر در ورای امور</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 امور و پیامدها را دیدن و در آن اندیشه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بررسی نتایج و عواقب چیزی است به عکس تفکّر که بیشتر به بررسی علل و اسباب چیزی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هر دو تعبیر در قرآن پر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ی محمد، جمع قفل در اصل از ماده 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کردن یا قفیل به معنی اشیای خشک است و از آن جا که وقتی در را ببندند و بر آن قفل زنند هر کس بیاید از آن جا باز می گردد و همانند موجود خشک و صلب چیزی در آن نفوذ نمی کند این کلمه به این ابزار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قرآن نیاز به یک نوع خود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بر دل ها قفل باشد قفل هایی از هوی و هوس، کبر و غرور، لجاجت و تعصب، اجازه ورود نور حق به آن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همین امر اشاره شده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همان فهم باطن و تأویل و مقاصد قرآن کریم است که در </w:t>
      </w:r>
      <w:bookmarkStart w:id="405" w:name="pg10912_104094"/>
    </w:p>
    <w:p>
      <w:pPr>
        <w:pStyle w:val="BookText"/>
        <w:rPr/>
      </w:pPr>
      <w:bookmarkEnd w:id="405"/>
      <w:r>
        <w:rPr>
          <w:rFonts w:ascii="IRNazanin" w:hAnsi="IRNazanin" w:eastAsia="IRNazanin"/>
          <w:color w:val="111111"/>
          <w:sz w:val="28"/>
          <w:sz w:val="28"/>
          <w:szCs w:val="28"/>
          <w:rtl w:val="true"/>
          <w:lang w:bidi="fa-IR"/>
        </w:rPr>
        <w:t>ورای الفاظ امری نهفته است مثال داستان های پیامبران در قرآن ظاهری دارد و مقاصدی که همان بیان سنت های الهی و عبرت آموزی است که مهم درک پیام های عام این داستان هاست</w:t>
      </w:r>
      <w:r>
        <w:rPr>
          <w:rFonts w:eastAsia="IRNazanin" w:cs="IRNazanin"/>
          <w:color w:val="111111"/>
          <w:sz w:val="28"/>
          <w:szCs w:val="28"/>
          <w:rtl w:val="true"/>
          <w:lang w:bidi="fa-IR"/>
        </w:rPr>
        <w:t>.</w:t>
      </w:r>
    </w:p>
    <w:p>
      <w:pPr>
        <w:pStyle w:val="Heading3"/>
        <w:numPr>
          <w:ilvl w:val="2"/>
          <w:numId w:val="1"/>
        </w:numPr>
        <w:rPr/>
      </w:pPr>
      <w:bookmarkStart w:id="406" w:name="__RefHeading___Toc3066354_2870459653"/>
      <w:bookmarkStart w:id="407" w:name="_Toc158"/>
      <w:bookmarkEnd w:id="406"/>
      <w:r>
        <w:rPr/>
        <w:t>10</w:t>
      </w:r>
      <w:r>
        <w:rPr>
          <w:rtl w:val="true"/>
        </w:rPr>
        <w:t>-</w:t>
      </w:r>
      <w:r>
        <w:rPr>
          <w:rtl w:val="true"/>
        </w:rPr>
        <w:t>تفکر در قرآن</w:t>
      </w:r>
      <w:bookmarkEnd w:id="407"/>
    </w:p>
    <w:p>
      <w:pPr>
        <w:pStyle w:val="BookText"/>
        <w:rPr/>
      </w:pPr>
      <w:r>
        <w:rPr>
          <w:rFonts w:ascii="IRNazanin" w:hAnsi="IRNazanin" w:eastAsia="IRNazanin"/>
          <w:color w:val="111111"/>
          <w:sz w:val="28"/>
          <w:sz w:val="28"/>
          <w:szCs w:val="28"/>
          <w:rtl w:val="true"/>
          <w:lang w:bidi="fa-IR"/>
        </w:rPr>
        <w:t>یکی از مراحل آشنایی و انس با قرآن تفکّر در آیات قرآن است که در آیات متعدّدی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را قرآنی عربی نازل کردیم باشد که بیندیشید</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جای دیگر یکی از اهداف نزول قرآن را تفکّر انسان ها 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قرآن را به سوی تو فرود آوردیم، تا برای مردم آن چه به سوی ایشان نازل شده توضیح دهی و امید که آنان بیندیشند</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روایات اسلامی نیز ما را به تفقّه و نظر در آیات قرآن دعوت کرده اند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برخی از مفسّران معاصر تفکر را مربوط به بررسی علل و اسباب چیزها می دانند و تدبّر را مربوط به بررسی نتایج و عواقب آن ها می دانند</w:t>
      </w:r>
      <w:r>
        <w:rPr>
          <w:rStyle w:val="FootnoteAnchor"/>
          <w:rtl w:val="true"/>
        </w:rPr>
        <w:footnoteReference w:id="210"/>
      </w:r>
      <w:r>
        <w:rPr>
          <w:rFonts w:ascii="IRNazanin" w:hAnsi="IRNazanin" w:eastAsia="IRNazanin"/>
          <w:color w:val="111111"/>
          <w:sz w:val="28"/>
          <w:sz w:val="28"/>
          <w:szCs w:val="28"/>
          <w:rtl w:val="true"/>
          <w:lang w:bidi="fa-IR"/>
        </w:rPr>
        <w:t xml:space="preserve">در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لمّی و انّی تقسیم می کنند</w:t>
      </w:r>
      <w:r>
        <w:rPr>
          <w:rFonts w:eastAsia="IRNazanin" w:cs="IRNazanin"/>
          <w:color w:val="111111"/>
          <w:sz w:val="28"/>
          <w:szCs w:val="28"/>
          <w:rtl w:val="true"/>
          <w:lang w:bidi="fa-IR"/>
        </w:rPr>
        <w:t xml:space="preserve">. </w:t>
      </w:r>
      <w:bookmarkStart w:id="408" w:name="pg10912_104095"/>
    </w:p>
    <w:p>
      <w:pPr>
        <w:pStyle w:val="BookText"/>
        <w:rPr/>
      </w:pPr>
      <w:bookmarkEnd w:id="408"/>
      <w:r>
        <w:rPr>
          <w:rFonts w:ascii="IRNazanin" w:hAnsi="IRNazanin" w:eastAsia="IRNazanin"/>
          <w:color w:val="111111"/>
          <w:sz w:val="28"/>
          <w:sz w:val="28"/>
          <w:szCs w:val="28"/>
          <w:rtl w:val="true"/>
          <w:lang w:bidi="fa-IR"/>
        </w:rPr>
        <w:t>برهان لمّی آن است که از علت به معلول برسیم و برهان انّی آن است که از معلول به علت پی ببریم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شاید بتوان گفت که تدبّر اشاره به برهان انّی دارد و تفکر اشاره به برهان 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همان فهم ظاهر عبارات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تفسیر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فهم داستان های پیامبران در قرآن</w:t>
      </w:r>
      <w:r>
        <w:rPr>
          <w:rFonts w:eastAsia="IRNazanin" w:cs="IRNazanin"/>
          <w:color w:val="111111"/>
          <w:sz w:val="28"/>
          <w:szCs w:val="28"/>
          <w:rtl w:val="true"/>
          <w:lang w:bidi="fa-IR"/>
        </w:rPr>
        <w:t>.</w:t>
      </w:r>
    </w:p>
    <w:p>
      <w:pPr>
        <w:pStyle w:val="Heading3"/>
        <w:numPr>
          <w:ilvl w:val="2"/>
          <w:numId w:val="1"/>
        </w:numPr>
        <w:rPr/>
      </w:pPr>
      <w:bookmarkStart w:id="409" w:name="__RefHeading___Toc3066356_2870459653"/>
      <w:bookmarkStart w:id="410" w:name="_Toc159"/>
      <w:bookmarkEnd w:id="409"/>
      <w:r>
        <w:rPr/>
        <w:t>11</w:t>
      </w:r>
      <w:r>
        <w:rPr>
          <w:rtl w:val="true"/>
        </w:rPr>
        <w:t>-</w:t>
      </w:r>
      <w:r>
        <w:rPr>
          <w:rtl w:val="true"/>
        </w:rPr>
        <w:t>تمسّک به قرآن کریم</w:t>
      </w:r>
      <w:bookmarkEnd w:id="410"/>
    </w:p>
    <w:p>
      <w:pPr>
        <w:pStyle w:val="BookText"/>
        <w:rPr/>
      </w:pPr>
      <w:r>
        <w:rPr>
          <w:rFonts w:ascii="IRNazanin" w:hAnsi="IRNazanin" w:eastAsia="IRNazanin"/>
          <w:color w:val="111111"/>
          <w:sz w:val="28"/>
          <w:sz w:val="28"/>
          <w:szCs w:val="28"/>
          <w:rtl w:val="true"/>
          <w:lang w:bidi="fa-IR"/>
        </w:rPr>
        <w:t>تمسّک به قرآن مرحله دیگری از بهره بردن از این کتاب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قرآن این مطلب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زخرف خداوند خطاب به پیامبر صلی الله علیه و آله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بر تو وحی شده محکم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تمسک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راه مستقیم قرار داری</w:t>
      </w:r>
      <w:r>
        <w:rPr>
          <w:rFonts w:eastAsia="IRNazanin" w:cs="IRNazanin"/>
          <w:color w:val="111111"/>
          <w:sz w:val="28"/>
          <w:szCs w:val="28"/>
          <w:rtl w:val="true"/>
          <w:lang w:bidi="fa-IR"/>
        </w:rPr>
        <w:t>.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سوره اعراف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که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و نماز را برپا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بزرگی خواهند داشت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کتاب در این آیه تورات است یا قرآن مجید، مفسّران دو گونه تفسیر کرده اند</w:t>
      </w:r>
      <w:r>
        <w:rPr>
          <w:rFonts w:eastAsia="IRNazanin" w:cs="IRNazanin"/>
          <w:color w:val="111111"/>
          <w:sz w:val="28"/>
          <w:szCs w:val="28"/>
          <w:rtl w:val="true"/>
          <w:lang w:bidi="fa-IR"/>
        </w:rPr>
        <w:t xml:space="preserve">. </w:t>
      </w:r>
      <w:bookmarkStart w:id="411" w:name="pg10912_104096"/>
    </w:p>
    <w:p>
      <w:pPr>
        <w:pStyle w:val="BookText"/>
        <w:rPr/>
      </w:pPr>
      <w:bookmarkEnd w:id="411"/>
      <w:r>
        <w:rPr>
          <w:rFonts w:ascii="IRNazanin" w:hAnsi="IRNazanin" w:eastAsia="IRNazanin"/>
          <w:color w:val="111111"/>
          <w:sz w:val="28"/>
          <w:sz w:val="28"/>
          <w:szCs w:val="28"/>
          <w:rtl w:val="true"/>
          <w:lang w:bidi="fa-IR"/>
        </w:rPr>
        <w:t>تمسک به معنای گرفتن و چسبیدن به چیزی برای حفظ و نگهداری آن می باشد و آن می تواند به دو صورت حسّی و معنوی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حسی آن است که انسان صفحات قرآن را محکم در دست گیرد و در حفظ و حراست جلد و کاغذ آن بکوشد و این کار اگر چه کار مطلوب و خوبی است اما مقصود از آیه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معنوی و واقعی آن است که انسان با کمال جدّیت پایبند به عقیده و برنامه ای باشد و در حفظ و حراست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ندهد که کم ترین مخالفتی با آن از هیچ طرف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مفاهیم آن از جان و دل بکوشد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 نسبت به قرآن کریم، تمسک به این کتاب الهی است که البته در این جا تمسک معنوی و حقیقی مراد است</w:t>
      </w:r>
      <w:r>
        <w:rPr>
          <w:rFonts w:eastAsia="IRNazanin" w:cs="IRNazanin"/>
          <w:color w:val="111111"/>
          <w:sz w:val="28"/>
          <w:szCs w:val="28"/>
          <w:rtl w:val="true"/>
          <w:lang w:bidi="fa-IR"/>
        </w:rPr>
        <w:t>.</w:t>
      </w:r>
    </w:p>
    <w:p>
      <w:pPr>
        <w:pStyle w:val="Heading3"/>
        <w:numPr>
          <w:ilvl w:val="2"/>
          <w:numId w:val="1"/>
        </w:numPr>
        <w:rPr/>
      </w:pPr>
      <w:bookmarkStart w:id="412" w:name="__RefHeading___Toc3066358_2870459653"/>
      <w:bookmarkStart w:id="413" w:name="_Toc160"/>
      <w:bookmarkEnd w:id="412"/>
      <w:r>
        <w:rPr/>
        <w:t>12</w:t>
      </w:r>
      <w:r>
        <w:rPr>
          <w:rtl w:val="true"/>
        </w:rPr>
        <w:t>-</w:t>
      </w:r>
      <w:r>
        <w:rPr>
          <w:rtl w:val="true"/>
        </w:rPr>
        <w:t>ترجمه قرآن</w:t>
      </w:r>
      <w:bookmarkEnd w:id="413"/>
    </w:p>
    <w:p>
      <w:pPr>
        <w:pStyle w:val="Heading4"/>
        <w:numPr>
          <w:ilvl w:val="3"/>
          <w:numId w:val="1"/>
        </w:numPr>
        <w:rPr/>
      </w:pPr>
      <w:bookmarkStart w:id="414" w:name="__RefHeading___Toc3066360_2870459653"/>
      <w:bookmarkStart w:id="415" w:name="_Toc161"/>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یکی از مراحل استفاده از قرآن، ترجمه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ترجمه کردن قرآن برای کسانی که شرایط لازم را دارند و یا استفاده از ترجمه دیگران برای کسانی که آشنایی با زبان عربی ندارند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کلمات و آیات از شخصی که شرایط و علوم لازم یک مفسّر را ندارد و بدون در نظر گرفتن قرینه های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جایز نیست چرا که منتهی به تفسیر به رای می شود</w:t>
      </w:r>
      <w:r>
        <w:rPr>
          <w:rFonts w:eastAsia="IRNazanin" w:cs="IRNazanin"/>
          <w:color w:val="111111"/>
          <w:sz w:val="28"/>
          <w:szCs w:val="28"/>
          <w:rtl w:val="true"/>
          <w:lang w:bidi="fa-IR"/>
        </w:rPr>
        <w:t xml:space="preserve">. </w:t>
      </w:r>
      <w:bookmarkStart w:id="416" w:name="pg10912_104097"/>
    </w:p>
    <w:p>
      <w:pPr>
        <w:pStyle w:val="BookText"/>
        <w:rPr/>
      </w:pPr>
      <w:bookmarkEnd w:id="416"/>
      <w:r>
        <w:rPr>
          <w:rFonts w:ascii="IRNazanin" w:hAnsi="IRNazanin" w:eastAsia="IRNazanin"/>
          <w:color w:val="111111"/>
          <w:sz w:val="28"/>
          <w:sz w:val="28"/>
          <w:szCs w:val="28"/>
          <w:rtl w:val="true"/>
          <w:lang w:bidi="fa-IR"/>
        </w:rPr>
        <w:t>پس ترجمه قرآن باید خلاصه تفسیری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یک مفسّر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های قرآن در یک تقسیم بندی کلی به سه گروه تقسیم می شوند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417" w:name="__RefHeading___Toc3066362_2870459653"/>
      <w:bookmarkStart w:id="418" w:name="_Toc162"/>
      <w:bookmarkEnd w:id="417"/>
      <w:r>
        <w:rPr>
          <w:rtl w:val="true"/>
        </w:rPr>
        <w:t>الف</w:t>
      </w:r>
      <w:r>
        <w:rPr>
          <w:rtl w:val="true"/>
        </w:rPr>
        <w:t xml:space="preserve">: </w:t>
      </w:r>
      <w:r>
        <w:rPr>
          <w:rtl w:val="true"/>
        </w:rPr>
        <w:t>ترجمه کلمه به کلمه</w:t>
      </w:r>
      <w:r>
        <w:rPr>
          <w:rtl w:val="true"/>
        </w:rPr>
        <w:t xml:space="preserve">: </w:t>
      </w:r>
      <w:r>
        <w:rPr>
          <w:rtl w:val="true"/>
        </w:rPr>
        <w:t xml:space="preserve">این گونه ترجمه هر کلمه قرآن را به زبان دوّم </w:t>
      </w:r>
      <w:r>
        <w:rPr>
          <w:rtl w:val="true"/>
        </w:rPr>
        <w:t xml:space="preserve">( </w:t>
      </w:r>
      <w:r>
        <w:rPr>
          <w:rtl w:val="true"/>
        </w:rPr>
        <w:t xml:space="preserve">مثل فارسی، ترکی </w:t>
      </w:r>
      <w:r>
        <w:rPr>
          <w:rtl w:val="true"/>
        </w:rPr>
        <w:t xml:space="preserve">... ) </w:t>
      </w:r>
      <w:r>
        <w:rPr>
          <w:rtl w:val="true"/>
        </w:rPr>
        <w:t>ترجمه می کنند و از توضیحات اضافی و اصلاح جمله بندی ترجمه باز می مانند</w:t>
      </w:r>
      <w:r>
        <w:rPr>
          <w:rtl w:val="true"/>
        </w:rPr>
        <w:t xml:space="preserve">. </w:t>
      </w:r>
      <w:r>
        <w:rPr>
          <w:rtl w:val="true"/>
        </w:rPr>
        <w:t>این گونه ترجمه ها برای آشنایی اولیه با لغات قرآن و تسلط بر زبان عرب مفید است</w:t>
      </w:r>
      <w:r>
        <w:rPr>
          <w:rtl w:val="true"/>
        </w:rPr>
        <w:t xml:space="preserve">. </w:t>
      </w:r>
      <w:r>
        <w:rPr>
          <w:rtl w:val="true"/>
        </w:rPr>
        <w:t>مثل</w:t>
      </w:r>
      <w:r>
        <w:rPr>
          <w:rtl w:val="true"/>
        </w:rPr>
        <w:t xml:space="preserve">: </w:t>
      </w:r>
      <w:r>
        <w:rPr>
          <w:rtl w:val="true"/>
        </w:rPr>
        <w:t>ترجمه قرآن آقای آیتی</w:t>
      </w:r>
      <w:r>
        <w:rPr>
          <w:rtl w:val="true"/>
        </w:rPr>
        <w:t>.</w:t>
      </w:r>
      <w:bookmarkEnd w:id="4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ترجمه ها مفهوم کلی آیه با توجّه به تفسیر آن به زبان دوّم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همراه با اضافات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ها مترجم خود را آزاد می داند که هر گونه آیه را را فهمیده است به زبان دوم بیان کند این گونه ترجمه ها برای آشنایی با مفاهیم و تفسیر اجمالی آیات مفید است، مثل ترجمه قرآن آقای الهی قمشه ای و فیض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هسته به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ترجمه ها مفهوم هر جمله قرآن به یک جمله از زبان دوم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ادبی زبان دوّم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ترجمه اضافات تفسیری زیادی در برندارد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ترجمه ها از اتقان و استحکام و صحت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ترجمه قرآن آیة الله مکارم شیرازی و ترجمه استاد فولادوند</w:t>
      </w:r>
      <w:r>
        <w:rPr>
          <w:rFonts w:eastAsia="IRNazanin" w:cs="IRNazanin"/>
          <w:color w:val="111111"/>
          <w:sz w:val="28"/>
          <w:szCs w:val="28"/>
          <w:rtl w:val="true"/>
          <w:lang w:bidi="fa-IR"/>
        </w:rPr>
        <w:t xml:space="preserve">. </w:t>
      </w:r>
      <w:bookmarkStart w:id="419" w:name="pg10912_104098"/>
    </w:p>
    <w:p>
      <w:pPr>
        <w:pStyle w:val="BookText"/>
        <w:rPr/>
      </w:pPr>
      <w:bookmarkEnd w:id="419"/>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اساس ذوق و هدفی که از ترجمه قرآن دارد می تواند یکی از اقسام ترجمه را انتخاب کند و بدان انس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ترجمه کامل قرآن به زبان دوم به عقیده برخی ممکن نیست و اگر تحقق یابد قرآنی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اشکالات ترجمه های موجود دلیل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در عین حالی که از ترجمه ها استفاده می کنیم خود را از الفاظ قرآن و ثواب قرائت آن و تفکر در آن ها محروم کنیم</w:t>
      </w:r>
      <w:r>
        <w:rPr>
          <w:rFonts w:eastAsia="IRNazanin" w:cs="IRNazanin"/>
          <w:color w:val="111111"/>
          <w:sz w:val="28"/>
          <w:szCs w:val="28"/>
          <w:rtl w:val="true"/>
          <w:lang w:bidi="fa-IR"/>
        </w:rPr>
        <w:t>.</w:t>
      </w:r>
    </w:p>
    <w:p>
      <w:pPr>
        <w:pStyle w:val="Heading3"/>
        <w:numPr>
          <w:ilvl w:val="2"/>
          <w:numId w:val="1"/>
        </w:numPr>
        <w:rPr/>
      </w:pPr>
      <w:bookmarkStart w:id="420" w:name="__RefHeading___Toc3066364_2870459653"/>
      <w:bookmarkStart w:id="421" w:name="_Toc163"/>
      <w:bookmarkEnd w:id="420"/>
      <w:r>
        <w:rPr/>
        <w:t>13</w:t>
      </w:r>
      <w:r>
        <w:rPr>
          <w:rtl w:val="true"/>
        </w:rPr>
        <w:t>-</w:t>
      </w:r>
      <w:r>
        <w:rPr>
          <w:rtl w:val="true"/>
        </w:rPr>
        <w:t>تفسیر قرآن</w:t>
      </w:r>
      <w:bookmarkEnd w:id="421"/>
    </w:p>
    <w:p>
      <w:pPr>
        <w:pStyle w:val="BookText"/>
        <w:rPr/>
      </w:pPr>
      <w:r>
        <w:rPr>
          <w:rFonts w:ascii="IRNazanin" w:hAnsi="IRNazanin" w:eastAsia="IRNazanin"/>
          <w:color w:val="111111"/>
          <w:sz w:val="28"/>
          <w:sz w:val="28"/>
          <w:szCs w:val="28"/>
          <w:rtl w:val="true"/>
          <w:lang w:bidi="fa-IR"/>
        </w:rPr>
        <w:t>تفسیر یکی از مراحل آشنایی عمیق یعنی فهم قرآن کریم است که در این جا به صورت مختصر به برخی ابعاد این بحث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تفسیر در لغت به معنای آشکار کردن معنای معقول یک کلام است یعنی تفسیر همان شکافتن و پرده برداری نقاب از چهره الفاظ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از نظر اصطلاحی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آیه ای از قرآن و پرده برداری از اهداف و مدلول آیه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و کتاب مبین است و نقابی ندارد که برداریم پس در حقیقت این ما هستیم که نقاب از چهره جان بر می داریم تا مفاهیم قرآن را در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حداقل سه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کسی که تمام شرایط یک مفسّر را دارد و می تواند با رعایت قواعد و معیارها تفسیر معتبر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اگر فهم صحیح عقاید و جلوگیری از انحرافات و استخراج احكام الهى متوقف بر تفسیر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برای کسی که شرایط مفسّر را ندارد و یا قواعد تفسیر را رعایت نمی کند و تفسیر به رای نماید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چیست؟ اگر تفسیر قرآن توسط فردی که شرایط لازم را ندارد و یا رعایت قرینه های عقلی و نقلی را در تفسیر آیه نمی کند انجام گیرد این تفسیر غیر معتبر است و تفسیر به رأی خوانده می شود و در روایات و عده آتش برای این افراد داده شده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بالا روشن می شود که این مراحل جزو تفسیر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الفاظ و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ترجمه لغت به لغت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تفکر در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اظهار آن ها به عنوان تفسیر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تفسیر، تفسیر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منافاتی بین آیاتی که دستور به تدبّر و تفکّر در قرآن می دهد با حرام بودن تفسیر به رأی نیست، یعنی تدبر و تفکر در آیات </w:t>
      </w:r>
    </w:p>
    <w:p>
      <w:pPr>
        <w:pStyle w:val="BookText"/>
        <w:rPr/>
      </w:pPr>
      <w:r>
        <w:rPr>
          <w:rFonts w:ascii="IRNazanin" w:hAnsi="IRNazanin" w:eastAsia="IRNazanin"/>
          <w:color w:val="111111"/>
          <w:sz w:val="28"/>
          <w:sz w:val="28"/>
          <w:szCs w:val="28"/>
          <w:rtl w:val="true"/>
          <w:lang w:bidi="fa-IR"/>
        </w:rPr>
        <w:t>برای خود شخص لازم و مفید است امّا اگر بخواهد برای دیگران بیان کند یا باید از کانال های معیارها و قواعد تفسیری گذشته باشد تا معتبر باشد و یا بدون آن ها بیان شود که تفسیر به رأی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تفسیر قرآن کدام است؟</w:t>
      </w:r>
    </w:p>
    <w:p>
      <w:pPr>
        <w:pStyle w:val="BookText"/>
        <w:rPr/>
      </w:pPr>
      <w:r>
        <w:rPr>
          <w:rFonts w:ascii="IRNazanin" w:hAnsi="IRNazanin" w:eastAsia="IRNazanin"/>
          <w:color w:val="111111"/>
          <w:sz w:val="28"/>
          <w:sz w:val="28"/>
          <w:szCs w:val="28"/>
          <w:rtl w:val="true"/>
          <w:lang w:bidi="fa-IR"/>
        </w:rPr>
        <w:t>تفسیر قرآن در یک تقسیم ابتدایی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بحث از تمام آیات مربوط به یک موضوع مثل نبوّت در یک جا جمع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تفسیر آیات قرآن از اوّل تا آخر هر سوره به ترتیب شماره ی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تقسیم دیگر هر کدام از دو بخش بالا به هفت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علوم تجربی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رمزی و اسطوره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اجتهادی یا کامل</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یک مفسّر چیست؟</w:t>
      </w:r>
    </w:p>
    <w:p>
      <w:pPr>
        <w:pStyle w:val="BookText"/>
        <w:rPr/>
      </w:pPr>
      <w:r>
        <w:rPr>
          <w:rFonts w:ascii="IRNazanin" w:hAnsi="IRNazanin" w:eastAsia="IRNazanin"/>
          <w:color w:val="111111"/>
          <w:sz w:val="28"/>
          <w:sz w:val="28"/>
          <w:szCs w:val="28"/>
          <w:rtl w:val="true"/>
          <w:lang w:bidi="fa-IR"/>
        </w:rPr>
        <w:t xml:space="preserve">کسی که دارای این شرایط باشد می تواند تفسیر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ضوابط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شأن نزول آیات قرآن کریم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و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احادیث و مراجعه به آن 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قرائت های مختلف 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بینش های فلسفی، علمی، اجتماعی و اخلاقی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پیش داوری و تطبیق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تفسیر و اقوال مفسّران و عدم تقلید از آن ها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مهم شیعه کدام است؟ در این جا به چند مورد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قرآن و منشور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مجمع البیان بیشتر به مطالب ادبی، قرائات و شأن نزول آیات و اقوال مفسّرین مهم از صحابه و تابعین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نورالثقلین بیشتر روایات اهل بیت علیهم السلام را در تفسیر آیات قرآن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المیزان از روش تفسیر قرآن به قرآن استفاده کرده و بیشتر تفسیر عقلی آیات را ارائه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تفسیر نمونه بیشتر به بعد اجتماعی آیات قرآن پرداخته است و </w:t>
      </w:r>
      <w:bookmarkStart w:id="422" w:name="pg10912_104102"/>
    </w:p>
    <w:p>
      <w:pPr>
        <w:pStyle w:val="BookText"/>
        <w:rPr/>
      </w:pPr>
      <w:bookmarkEnd w:id="422"/>
      <w:r>
        <w:rPr>
          <w:rFonts w:ascii="IRNazanin" w:hAnsi="IRNazanin" w:eastAsia="IRNazanin"/>
          <w:color w:val="111111"/>
          <w:sz w:val="28"/>
          <w:sz w:val="28"/>
          <w:szCs w:val="28"/>
          <w:rtl w:val="true"/>
          <w:lang w:bidi="fa-IR"/>
        </w:rPr>
        <w:t>نکات و اسرار علمی آیات را نیز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قرآن حدود ده جلد آن منتشر شده و تفسیر موضوعی قرآن است که صاحبان تفسیر نمونه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جاوید که حدود ده جلد آن منتشر شده اولین تفسیر موضوعی است که آیت الله سبحانی به رشته تحریر در آورده است</w:t>
      </w:r>
      <w:r>
        <w:rPr>
          <w:rFonts w:eastAsia="IRNazanin" w:cs="IRNazanin"/>
          <w:color w:val="111111"/>
          <w:sz w:val="28"/>
          <w:szCs w:val="28"/>
          <w:rtl w:val="true"/>
          <w:lang w:bidi="fa-IR"/>
        </w:rPr>
        <w:t>.</w:t>
      </w:r>
    </w:p>
    <w:p>
      <w:pPr>
        <w:pStyle w:val="Heading3"/>
        <w:numPr>
          <w:ilvl w:val="2"/>
          <w:numId w:val="1"/>
        </w:numPr>
        <w:rPr/>
      </w:pPr>
      <w:bookmarkStart w:id="423" w:name="__RefHeading___Toc3066366_2870459653"/>
      <w:bookmarkStart w:id="424" w:name="_Toc164"/>
      <w:bookmarkEnd w:id="423"/>
      <w:r>
        <w:rPr/>
        <w:t>14</w:t>
      </w:r>
      <w:r>
        <w:rPr>
          <w:rtl w:val="true"/>
        </w:rPr>
        <w:t>-</w:t>
      </w:r>
      <w:r>
        <w:rPr>
          <w:rtl w:val="true"/>
        </w:rPr>
        <w:t>تاویل قرآن</w:t>
      </w:r>
      <w:bookmarkEnd w:id="424"/>
    </w:p>
    <w:p>
      <w:pPr>
        <w:pStyle w:val="BookText"/>
        <w:rPr/>
      </w:pPr>
      <w:r>
        <w:rPr>
          <w:rFonts w:ascii="IRNazanin" w:hAnsi="IRNazanin" w:eastAsia="IRNazanin"/>
          <w:color w:val="111111"/>
          <w:sz w:val="28"/>
          <w:sz w:val="28"/>
          <w:szCs w:val="28"/>
          <w:rtl w:val="true"/>
          <w:lang w:bidi="fa-IR"/>
        </w:rPr>
        <w:t>فهم تأویل قرآن یکی از مراحل عمیق فهم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در لغت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 به سوی اصل و اساس یا برگردان چیزی به سوی هدف و مقصود خویش است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از نظر اصطلاحی مفسّرین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متفاوتی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تأویل را همان واقعی می داند که مستند بیانات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حکیم است که غیر از افراد پاک آن را لمس نمی کنند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برخی تأویل را به معنای همان تفسیر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تأویل را به معنای مخالف ظاهر لفظ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تأویل را به معنای توجیه آیات متشابه دانسته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تأویل را به معنای ثانوی آیات قرآن که همان بطن است دانسته 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 واژه تأویل در قرآن کریم در هفت سوره و مجموعاً هفده بار به کار رفته است که در معانی متعدّدی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تفسیر و تبيين </w:t>
      </w:r>
      <w:r>
        <w:rPr>
          <w:rFonts w:ascii="Amiri" w:hAnsi="Amiri" w:eastAsia="Amiri" w:cs="Amiri"/>
          <w:color w:val="111111"/>
          <w:sz w:val="28"/>
          <w:sz w:val="28"/>
          <w:szCs w:val="28"/>
          <w:rtl w:val="true"/>
          <w:lang w:bidi="ar-SA"/>
        </w:rPr>
        <w:t>مَا يَعْلَمُ تَأْوِيلَهُ إِلَّا اللهُ</w:t>
      </w:r>
      <w:r>
        <w:rPr>
          <w:rFonts w:ascii="IRNazanin" w:hAnsi="IRNazanin" w:eastAsia="IRNazanin"/>
          <w:color w:val="111111"/>
          <w:sz w:val="28"/>
          <w:sz w:val="28"/>
          <w:szCs w:val="28"/>
          <w:rtl w:val="true"/>
          <w:lang w:bidi="fa-IR"/>
        </w:rPr>
        <w:t xml:space="preserve"> غیر از خدا کسی تاویل قرآن را نمی داند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عاقبت و بازگشتگاه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مورد چیزی تنازع کردید، به نزد خدا و رسول برگردانید اگر به خدا و روز قیامت ایمان دارید و این بهتر است و تأویل آن نیکوتر است</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وقوع چیزی که از آن خبر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تأویل آن را می نگرند در روزی که تأویل آن ظاهر شود</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مصالح و انگیزه ها یعنی علل غایی و اسرار کارهای مرموز و 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موسی علیه السلام و خضر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نتایج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کارهایی است که برای آن ها طاقت نیاوردی</w:t>
      </w:r>
      <w:r>
        <w:rPr>
          <w:rFonts w:eastAsia="IRNazanin" w:cs="IRNazanin"/>
          <w:color w:val="111111"/>
          <w:sz w:val="28"/>
          <w:szCs w:val="28"/>
          <w:rtl w:val="true"/>
          <w:lang w:bidi="fa-IR"/>
        </w:rPr>
        <w:t>. »</w:t>
      </w:r>
      <w:r>
        <w:rPr>
          <w:rStyle w:val="FootnoteAnchor"/>
          <w:rtl w:val="true"/>
        </w:rPr>
        <w:footnoteReference w:id="22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در تفسیر نمونه و المیزان مراجعه کنید</w:t>
      </w:r>
      <w:r>
        <w:rPr>
          <w:rFonts w:eastAsia="IRNazanin" w:cs="IRNazanin"/>
          <w:color w:val="111111"/>
          <w:sz w:val="28"/>
          <w:szCs w:val="28"/>
          <w:rtl w:val="true"/>
          <w:lang w:bidi="fa-IR"/>
        </w:rPr>
        <w:t xml:space="preserve">. </w:t>
      </w:r>
      <w:bookmarkStart w:id="425" w:name="pg10912_104104"/>
    </w:p>
    <w:p>
      <w:pPr>
        <w:pStyle w:val="Heading3"/>
        <w:numPr>
          <w:ilvl w:val="2"/>
          <w:numId w:val="1"/>
        </w:numPr>
        <w:rPr/>
      </w:pPr>
      <w:bookmarkStart w:id="426" w:name="__RefHeading___Toc3066368_2870459653"/>
      <w:bookmarkStart w:id="427" w:name="_Toc165"/>
      <w:bookmarkEnd w:id="425"/>
      <w:bookmarkEnd w:id="426"/>
      <w:r>
        <w:rPr/>
        <w:t>15</w:t>
      </w:r>
      <w:r>
        <w:rPr>
          <w:rtl w:val="true"/>
        </w:rPr>
        <w:t>-</w:t>
      </w:r>
      <w:r>
        <w:rPr>
          <w:rtl w:val="true"/>
        </w:rPr>
        <w:t>دریافت باطن قرآن</w:t>
      </w:r>
      <w:bookmarkEnd w:id="427"/>
    </w:p>
    <w:p>
      <w:pPr>
        <w:pStyle w:val="BookText"/>
        <w:rPr/>
      </w:pPr>
      <w:r>
        <w:rPr>
          <w:rFonts w:ascii="IRNazanin" w:hAnsi="IRNazanin" w:eastAsia="IRNazanin"/>
          <w:color w:val="111111"/>
          <w:sz w:val="28"/>
          <w:sz w:val="28"/>
          <w:szCs w:val="28"/>
          <w:rtl w:val="true"/>
          <w:lang w:bidi="fa-IR"/>
        </w:rPr>
        <w:t>فهم بطن و بطون قرآن یکی از مراحل مشکل و عمیق فهم قرآن کریم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خلاف ظاهر می آید یعنی به داخل چیزی، آن جایی که ظاهر نیست و حس آن را درک نمی کند، بطن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چیزهای مشکل نیز بطن گویند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 واژه در قرآن کریم در مورد صفات خدا</w:t>
      </w:r>
      <w:r>
        <w:rPr>
          <w:rStyle w:val="FootnoteAnchor"/>
          <w:rtl w:val="true"/>
        </w:rPr>
        <w:footnoteReference w:id="230"/>
      </w:r>
      <w:r>
        <w:rPr>
          <w:rFonts w:ascii="IRNazanin" w:hAnsi="IRNazanin" w:eastAsia="IRNazanin"/>
          <w:color w:val="111111"/>
          <w:sz w:val="28"/>
          <w:sz w:val="28"/>
          <w:szCs w:val="28"/>
          <w:rtl w:val="true"/>
          <w:lang w:bidi="fa-IR"/>
        </w:rPr>
        <w:t>و نعمت های باطنی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موارد دیگر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قرآن باطنی هست و برای باطن آن نیز باطنی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از امام علی علیه السلام نقل شد که ظاهر قرآن زیبا و باطن آن ژرف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بطن قرآن سخن بسیار گفته شده اما یکی از بهترین تفسیرها برای این کلام آن است که بطن هر آیه آن معنای عامی است که با دقت در آیه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آن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تفسیری که از ائمه اطهار علیهم السلام در مورد آیات قرآن نقل شده است بیان باطن قرآن است</w:t>
      </w:r>
      <w:r>
        <w:rPr>
          <w:rFonts w:eastAsia="IRNazanin" w:cs="IRNazanin"/>
          <w:color w:val="111111"/>
          <w:sz w:val="28"/>
          <w:szCs w:val="28"/>
          <w:rtl w:val="true"/>
          <w:lang w:bidi="fa-IR"/>
        </w:rPr>
        <w:t xml:space="preserve">. </w:t>
      </w:r>
      <w:bookmarkStart w:id="428" w:name="pg10912_104105"/>
    </w:p>
    <w:p>
      <w:pPr>
        <w:pStyle w:val="BookText"/>
        <w:rPr/>
      </w:pPr>
      <w:bookmarkEnd w:id="428"/>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سوره ی ملک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من خبر دهید، اگر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چه کسی آب روان برایتان خواهد آورد؟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ظاهر این آیه سخن از آب آشامیدنی است امّا در روایاتی وارد شده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چگونه ائمه اطهار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اند؟</w:t>
      </w:r>
    </w:p>
    <w:p>
      <w:pPr>
        <w:pStyle w:val="BookText"/>
        <w:rPr/>
      </w:pPr>
      <w:r>
        <w:rPr>
          <w:rFonts w:ascii="IRNazanin" w:hAnsi="IRNazanin" w:eastAsia="IRNazanin"/>
          <w:color w:val="111111"/>
          <w:sz w:val="28"/>
          <w:sz w:val="28"/>
          <w:szCs w:val="28"/>
          <w:rtl w:val="true"/>
          <w:lang w:bidi="fa-IR"/>
        </w:rPr>
        <w:t>آب مایه حیات است امام و علم هم مایه حیات معنوی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جا می توان از آیه فوق به یک مطلب کلی منتقل شد و سپس امام را به عنوان مصداق کامل آن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اعم از حقیقی و کنایی است یعنی هر چیزی که مایه حیات است مثل امام و علم او که مایه حیات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استنباط از قرآن به دست آوردن بطن آن است که در بسیاری از روایات تفسیری پیموده شده است</w:t>
      </w:r>
      <w:r>
        <w:rPr>
          <w:rFonts w:eastAsia="IRNazanin" w:cs="IRNazanin"/>
          <w:color w:val="111111"/>
          <w:sz w:val="28"/>
          <w:szCs w:val="28"/>
          <w:rtl w:val="true"/>
          <w:lang w:bidi="fa-IR"/>
        </w:rPr>
        <w:t>.</w:t>
      </w:r>
    </w:p>
    <w:p>
      <w:pPr>
        <w:pStyle w:val="Heading3"/>
        <w:numPr>
          <w:ilvl w:val="2"/>
          <w:numId w:val="1"/>
        </w:numPr>
        <w:rPr/>
      </w:pPr>
      <w:bookmarkStart w:id="429" w:name="__RefHeading___Toc3066370_2870459653"/>
      <w:bookmarkStart w:id="430" w:name="_Toc166"/>
      <w:bookmarkEnd w:id="429"/>
      <w:r>
        <w:rPr/>
        <w:t>16</w:t>
      </w:r>
      <w:r>
        <w:rPr>
          <w:rtl w:val="true"/>
        </w:rPr>
        <w:t>-</w:t>
      </w:r>
      <w:r>
        <w:rPr>
          <w:rtl w:val="true"/>
        </w:rPr>
        <w:t>عمل به قرآن و بر پاداشتن عدل</w:t>
      </w:r>
      <w:bookmarkEnd w:id="4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مرحله ی استفاده از قرآن و کتاب های آسمانی، بر پا داشتن آن ها یعنی عمل به دستورات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برکات آسمان و زمین را بر </w:t>
      </w:r>
    </w:p>
    <w:p>
      <w:pPr>
        <w:pStyle w:val="BookText"/>
        <w:rPr/>
      </w:pPr>
      <w:r>
        <w:rPr>
          <w:rFonts w:ascii="IRNazanin" w:hAnsi="IRNazanin" w:eastAsia="IRNazanin"/>
          <w:color w:val="111111"/>
          <w:sz w:val="28"/>
          <w:sz w:val="28"/>
          <w:szCs w:val="28"/>
          <w:rtl w:val="true"/>
          <w:lang w:bidi="fa-IR"/>
        </w:rPr>
        <w:t>انسان می گشاید و جامعه انسانی را به سعادت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سربلند و پیشرفته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 در مورد کتاب های آسمانی و آیات الهی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تورات و انجیل و آن چه از جانب پروردگارشان بر آنان فرود آمده را بر پا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عمل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بالای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از زیر پاهایشان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شدند</w:t>
      </w:r>
      <w:r>
        <w:rPr>
          <w:rFonts w:eastAsia="IRNazanin" w:cs="IRNazanin"/>
          <w:color w:val="111111"/>
          <w:sz w:val="28"/>
          <w:szCs w:val="28"/>
          <w:rtl w:val="true"/>
          <w:lang w:bidi="fa-IR"/>
        </w:rPr>
        <w:t>. »</w:t>
      </w:r>
      <w:r>
        <w:rPr>
          <w:rStyle w:val="FootnoteAnchor"/>
          <w:rtl w:val="true"/>
        </w:rPr>
        <w:footnoteReference w:id="2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حدید هدف فرستادن پیامبران و نزول کتاب را بر پا داشتن قسط و عدل در جامعه بشری معرفی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خود را با دلایل آشکار روانه کردیم و با آن ها کتاب و ترازو فرود آوردیم تا مردم برای برپایی 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خیزند</w:t>
      </w:r>
      <w:r>
        <w:rPr>
          <w:rFonts w:eastAsia="IRNazanin" w:cs="IRNazanin"/>
          <w:color w:val="111111"/>
          <w:sz w:val="28"/>
          <w:szCs w:val="28"/>
          <w:rtl w:val="true"/>
          <w:lang w:bidi="fa-IR"/>
        </w:rPr>
        <w:t>. »</w:t>
      </w:r>
      <w:r>
        <w:rPr>
          <w:rStyle w:val="FootnoteAnchor"/>
          <w:rtl w:val="true"/>
        </w:rPr>
        <w:footnoteReference w:id="237"/>
      </w:r>
      <w:bookmarkStart w:id="431" w:name="pg10912_104107"/>
    </w:p>
    <w:p>
      <w:pPr>
        <w:pStyle w:val="Heading2"/>
        <w:numPr>
          <w:ilvl w:val="1"/>
          <w:numId w:val="1"/>
        </w:numPr>
        <w:rPr/>
      </w:pPr>
      <w:bookmarkStart w:id="432" w:name="__RefHeading___Toc3066372_2870459653"/>
      <w:bookmarkStart w:id="433" w:name="_Toc167"/>
      <w:bookmarkEnd w:id="431"/>
      <w:bookmarkEnd w:id="432"/>
      <w:r>
        <w:rPr>
          <w:rtl w:val="true"/>
        </w:rPr>
        <w:t>بخش چهارم</w:t>
      </w:r>
      <w:r>
        <w:rPr>
          <w:rtl w:val="true"/>
        </w:rPr>
        <w:t xml:space="preserve">: </w:t>
      </w:r>
      <w:r>
        <w:rPr>
          <w:rtl w:val="true"/>
        </w:rPr>
        <w:t>کلیاتی در مورد قرآن کریم</w:t>
      </w:r>
      <w:bookmarkEnd w:id="4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3066374_2870459653"/>
      <w:bookmarkStart w:id="435" w:name="_Toc168"/>
      <w:bookmarkEnd w:id="434"/>
      <w:r>
        <w:rPr>
          <w:rtl w:val="true"/>
        </w:rPr>
        <w:t>اشاره</w:t>
      </w:r>
      <w:bookmarkEnd w:id="4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0912_104109"/>
      <w:bookmarkStart w:id="437" w:name="pg10912_104109"/>
      <w:bookmarkEnd w:id="437"/>
    </w:p>
    <w:p>
      <w:pPr>
        <w:pStyle w:val="Heading3"/>
        <w:numPr>
          <w:ilvl w:val="2"/>
          <w:numId w:val="1"/>
        </w:numPr>
        <w:rPr/>
      </w:pPr>
      <w:bookmarkStart w:id="438" w:name="pg10912_104109"/>
      <w:bookmarkStart w:id="439" w:name="__RefHeading___Toc3066376_2870459653"/>
      <w:bookmarkStart w:id="440" w:name="_Toc169"/>
      <w:bookmarkEnd w:id="438"/>
      <w:bookmarkEnd w:id="439"/>
      <w:r>
        <w:rPr>
          <w:rtl w:val="true"/>
        </w:rPr>
        <w:t>درآمد</w:t>
      </w:r>
      <w:bookmarkEnd w:id="440"/>
    </w:p>
    <w:p>
      <w:pPr>
        <w:pStyle w:val="BookText"/>
        <w:rPr/>
      </w:pPr>
      <w:r>
        <w:rPr>
          <w:rFonts w:ascii="IRNazanin" w:hAnsi="IRNazanin" w:eastAsia="IRNazanin"/>
          <w:color w:val="111111"/>
          <w:sz w:val="28"/>
          <w:sz w:val="28"/>
          <w:szCs w:val="28"/>
          <w:rtl w:val="true"/>
          <w:lang w:bidi="fa-IR"/>
        </w:rPr>
        <w:t>در این بخش ما برخی واژه های کلیدی فرهنگ قرآن و اطلاعاتی خاص از قرآن کریم و تاریخ آن را به صورت مختصر در اختیار خوانندگان محترم می گذاریم</w:t>
      </w:r>
      <w:r>
        <w:rPr>
          <w:rFonts w:eastAsia="IRNazanin" w:cs="IRNazanin"/>
          <w:color w:val="111111"/>
          <w:sz w:val="28"/>
          <w:szCs w:val="28"/>
          <w:rtl w:val="true"/>
          <w:lang w:bidi="fa-IR"/>
        </w:rPr>
        <w:t>:</w:t>
      </w:r>
    </w:p>
    <w:p>
      <w:pPr>
        <w:pStyle w:val="Heading3"/>
        <w:numPr>
          <w:ilvl w:val="2"/>
          <w:numId w:val="1"/>
        </w:numPr>
        <w:rPr/>
      </w:pPr>
      <w:bookmarkStart w:id="441" w:name="__RefHeading___Toc3066378_2870459653"/>
      <w:bookmarkStart w:id="442" w:name="_Toc170"/>
      <w:bookmarkEnd w:id="441"/>
      <w:r>
        <w:rPr/>
        <w:t>1</w:t>
      </w:r>
      <w:r>
        <w:rPr>
          <w:rtl w:val="true"/>
        </w:rPr>
        <w:t>-</w:t>
      </w:r>
      <w:r>
        <w:rPr>
          <w:rtl w:val="true"/>
        </w:rPr>
        <w:t xml:space="preserve">واژه </w:t>
      </w:r>
      <w:r>
        <w:rPr>
          <w:rtl w:val="true"/>
        </w:rPr>
        <w:t xml:space="preserve">« </w:t>
      </w:r>
      <w:r>
        <w:rPr>
          <w:rtl w:val="true"/>
        </w:rPr>
        <w:t xml:space="preserve">قرآن </w:t>
      </w:r>
      <w:r>
        <w:rPr>
          <w:rtl w:val="true"/>
        </w:rPr>
        <w:t>»</w:t>
      </w:r>
      <w:bookmarkEnd w:id="442"/>
    </w:p>
    <w:p>
      <w:pPr>
        <w:pStyle w:val="BookText"/>
        <w:rPr/>
      </w:pPr>
      <w:r>
        <w:rPr>
          <w:rFonts w:ascii="IRNazanin" w:hAnsi="IRNazanin" w:eastAsia="IRNazanin"/>
          <w:color w:val="111111"/>
          <w:sz w:val="28"/>
          <w:sz w:val="28"/>
          <w:szCs w:val="28"/>
          <w:rtl w:val="true"/>
          <w:lang w:bidi="fa-IR"/>
        </w:rPr>
        <w:t xml:space="preserve">این نام را خداوند در خود قرآن آورده است و این کتاب آسمانی را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لَقُرْآنٌ كَرِيمٌ</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ارجمند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قرآن قرائت می کنی از شیطان رانده شده به خدا پناه ببر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واژه قرآن چند دیدگاه در بین قرآن پژوهان وجود دارد</w:t>
      </w:r>
      <w:r>
        <w:rPr>
          <w:rFonts w:eastAsia="IRNazanin" w:cs="IRNazanin"/>
          <w:color w:val="111111"/>
          <w:sz w:val="28"/>
          <w:szCs w:val="28"/>
          <w:rtl w:val="true"/>
          <w:lang w:bidi="fa-IR"/>
        </w:rPr>
        <w:t xml:space="preserve">: </w:t>
      </w:r>
      <w:bookmarkStart w:id="443" w:name="pg10912_104110"/>
    </w:p>
    <w:p>
      <w:pPr>
        <w:pStyle w:val="BookText"/>
        <w:rPr/>
      </w:pPr>
      <w:bookmarkEnd w:id="44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هیچ کلمه ای مشتق نشده و ابتداءً برای کلام الهی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مشتق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و گردآوری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گردآوری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مشتق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قرائت و خواندن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کتاب قرائت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ضمیمه کردن و پیوستن است و چون حروف و آیات و سوره های قرآن به همدیگر مقرون هستند آن را قرآن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مشتق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 قرینه است و چون آیات قرآن قرینه و مؤید یکدیگرند آن را قرآن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نام ها و صفات دیگری هم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کننده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و</w:t>
      </w:r>
      <w:r>
        <w:rPr>
          <w:rFonts w:eastAsia="IRNazanin" w:cs="IRNazanin"/>
          <w:color w:val="111111"/>
          <w:sz w:val="28"/>
          <w:szCs w:val="28"/>
          <w:rtl w:val="true"/>
          <w:lang w:bidi="fa-IR"/>
        </w:rPr>
        <w:t>...</w:t>
      </w:r>
    </w:p>
    <w:p>
      <w:pPr>
        <w:pStyle w:val="Heading3"/>
        <w:numPr>
          <w:ilvl w:val="2"/>
          <w:numId w:val="1"/>
        </w:numPr>
        <w:rPr/>
      </w:pPr>
      <w:bookmarkStart w:id="444" w:name="__RefHeading___Toc3066380_2870459653"/>
      <w:bookmarkStart w:id="445" w:name="_Toc171"/>
      <w:bookmarkEnd w:id="444"/>
      <w:r>
        <w:rPr/>
        <w:t>2</w:t>
      </w:r>
      <w:r>
        <w:rPr>
          <w:rtl w:val="true"/>
        </w:rPr>
        <w:t>-</w:t>
      </w:r>
      <w:r>
        <w:rPr>
          <w:rtl w:val="true"/>
        </w:rPr>
        <w:t>آیه</w:t>
      </w:r>
      <w:bookmarkEnd w:id="445"/>
    </w:p>
    <w:p>
      <w:pPr>
        <w:pStyle w:val="BookText"/>
        <w:rPr/>
      </w:pPr>
      <w:r>
        <w:rPr>
          <w:rFonts w:ascii="IRNazanin" w:hAnsi="IRNazanin" w:eastAsia="IRNazanin"/>
          <w:color w:val="111111"/>
          <w:sz w:val="28"/>
          <w:sz w:val="28"/>
          <w:szCs w:val="28"/>
          <w:rtl w:val="true"/>
          <w:lang w:bidi="fa-IR"/>
        </w:rPr>
        <w:t>واژه آیه در لغت به چند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 و شگفت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قرآن به تناسب هر کدام از معانی لغوی آیه نامیده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ی قرآن نشانه صدق آورنده و عجز مخالفان و حاکی از جدایی از مقابل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از جماعتی از حروف و کلمات یا جملات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ممکن است از نظر لفظ یا محتوا، اعجاز قرآن را نشان دهد و این عجیب و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نظر اصطلاحی عبارت است از بخشی از حروف و یا کلمات یا جمله هایی که از طریق نقل و روایت، حدود آن ها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آیات قرآن توقیفی است یعنی حدود و مرز آیات از طریق شخص پیامبر صلی الله علیه و آله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هنگام تلاوت در رأس برخی کلمات توقف می کرد تا مردم را از حد و مرز آیات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طبق شماره گذاری فعلی قرآن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سوره ها غیر از حمد را آیه مستقل حساب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ترتیب آیه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پیامبر اکرم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اشاره جبرییل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علوم قرآن می نویسند که هر وقت وحی نازل می شد پیامبر صلی الله علیه و آله یکی از نویسندگان وحی را احضار می فرمود و به وی می گفت این آیه یا آیات را در فلان محل از فلان سوره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ها به غیر از سوره برائت به دستور پیامبر صلی الله علیه و آله بود</w:t>
      </w:r>
      <w:r>
        <w:rPr>
          <w:rFonts w:eastAsia="IRNazanin" w:cs="IRNazanin"/>
          <w:color w:val="111111"/>
          <w:sz w:val="28"/>
          <w:szCs w:val="28"/>
          <w:rtl w:val="true"/>
          <w:lang w:bidi="fa-IR"/>
        </w:rPr>
        <w:t xml:space="preserve">. </w:t>
      </w:r>
      <w:bookmarkStart w:id="446" w:name="pg10912_104112"/>
    </w:p>
    <w:p>
      <w:pPr>
        <w:pStyle w:val="Heading3"/>
        <w:numPr>
          <w:ilvl w:val="2"/>
          <w:numId w:val="1"/>
        </w:numPr>
        <w:rPr/>
      </w:pPr>
      <w:bookmarkStart w:id="447" w:name="__RefHeading___Toc3066382_2870459653"/>
      <w:bookmarkStart w:id="448" w:name="_Toc172"/>
      <w:bookmarkEnd w:id="446"/>
      <w:bookmarkEnd w:id="447"/>
      <w:r>
        <w:rPr/>
        <w:t>3</w:t>
      </w:r>
      <w:r>
        <w:rPr>
          <w:rtl w:val="true"/>
        </w:rPr>
        <w:t>-</w:t>
      </w:r>
      <w:r>
        <w:rPr>
          <w:rtl w:val="true"/>
        </w:rPr>
        <w:t>سوره</w:t>
      </w:r>
      <w:bookmarkEnd w:id="448"/>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سوره از نظر لغوی به چند معنا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مخفف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نیم خورده و باقی مانده آشامیدنی در ظرف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قرآن چون قسمتی از قرآن است آن را سوره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حصار و دیوار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قرآن را از آن جهت سوره نامند که مثل حصار پیرامون آیاتی را محصور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عربی شده دستواره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سوره قرآن را سوره نامند چون مثل دستواره آیات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به معنای مقام و منزلت رفیع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کلام الهی دارای منزلت رفیعی است آن را سوره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تصاعد و ترکیب است و چون سوره های قرآن بر روی هم قرار گرفته است از این رو آن ها را سوره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سوره</w:t>
      </w:r>
    </w:p>
    <w:p>
      <w:pPr>
        <w:pStyle w:val="BookText"/>
        <w:rPr/>
      </w:pPr>
      <w:r>
        <w:rPr>
          <w:rFonts w:ascii="IRNazanin" w:hAnsi="IRNazanin" w:eastAsia="IRNazanin"/>
          <w:color w:val="111111"/>
          <w:sz w:val="28"/>
          <w:sz w:val="28"/>
          <w:szCs w:val="28"/>
          <w:rtl w:val="true"/>
          <w:lang w:bidi="fa-IR"/>
        </w:rPr>
        <w:t>اما از نظر اصطلاحی سوره بخشی از آیات قرآن است که دارای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بخشی از آیات که بین دو بسم الله واقع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که کوچک ترین آن سوره کوثر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بزرگ ترین آن سوره بقره با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bookmarkStart w:id="449" w:name="pg10912_104113"/>
    </w:p>
    <w:p>
      <w:pPr>
        <w:pStyle w:val="Heading2"/>
        <w:numPr>
          <w:ilvl w:val="1"/>
          <w:numId w:val="1"/>
        </w:numPr>
        <w:rPr/>
      </w:pPr>
      <w:bookmarkStart w:id="450" w:name="__RefHeading___Toc3066384_2870459653"/>
      <w:bookmarkStart w:id="451" w:name="_Toc173"/>
      <w:bookmarkEnd w:id="449"/>
      <w:bookmarkEnd w:id="450"/>
      <w:r>
        <w:rPr>
          <w:rtl w:val="true"/>
        </w:rPr>
        <w:t>ترتیب سوره ها</w:t>
      </w:r>
      <w:bookmarkEnd w:id="451"/>
    </w:p>
    <w:p>
      <w:pPr>
        <w:pStyle w:val="BookText"/>
        <w:rPr/>
      </w:pPr>
      <w:r>
        <w:rPr>
          <w:rFonts w:ascii="IRNazanin" w:hAnsi="IRNazanin" w:eastAsia="IRNazanin"/>
          <w:color w:val="111111"/>
          <w:sz w:val="28"/>
          <w:sz w:val="28"/>
          <w:szCs w:val="28"/>
          <w:rtl w:val="true"/>
          <w:lang w:bidi="fa-IR"/>
        </w:rPr>
        <w:t xml:space="preserve">ترتیب سوره های قرآن که هم اکنون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شود به طور قطع مخالف ترتیب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ترتیب سوره های قرآن توقیفی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وحی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مورد سه دیدگاه بین دانشمندان اسلامی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ترتیب سوره های قرآن را به دستور پیامبر صلی الله علیه و آله و توقیفی می دانند و در این مورد به روایتی استدلال می کنند که پیامبر صلی الله علیه و آله جای آیات را مشخص می کرد و این که قرآن در زمان آن حضرت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اکثریت دانشمندان علوم قرآنی را تشکیل می دهند و بر آنند که ترتیب موجود سوره های قرآنی اجتهادی بوده و بعد از فوت پیامبر صلی الله علیه و آله توسط صحابه آن حضرت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سومی هم معتقدند که ترتیب اکثر سوره های قرآن به دستور پیامبر صلی الله علیه و آله و توقیفی بوده ولی ترتیب برخی از آن ها به عهده مسلمانان بعد پیامبر صلی الله علیه و آله گذاشته شد</w:t>
      </w:r>
      <w:r>
        <w:rPr>
          <w:rFonts w:eastAsia="IRNazanin" w:cs="IRNazanin"/>
          <w:color w:val="111111"/>
          <w:sz w:val="28"/>
          <w:szCs w:val="28"/>
          <w:rtl w:val="true"/>
          <w:lang w:bidi="fa-IR"/>
        </w:rPr>
        <w:t>.</w:t>
      </w:r>
    </w:p>
    <w:p>
      <w:pPr>
        <w:pStyle w:val="Heading2"/>
        <w:numPr>
          <w:ilvl w:val="1"/>
          <w:numId w:val="1"/>
        </w:numPr>
        <w:rPr/>
      </w:pPr>
      <w:bookmarkStart w:id="452" w:name="__RefHeading___Toc3066386_2870459653"/>
      <w:bookmarkStart w:id="453" w:name="_Toc174"/>
      <w:bookmarkEnd w:id="452"/>
      <w:r>
        <w:rPr>
          <w:rtl w:val="true"/>
        </w:rPr>
        <w:t>نام گذاری سوره ها</w:t>
      </w:r>
      <w:bookmarkEnd w:id="45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سوره های قرآن در زمان پیامبر اکرم صلی الله علیه و آله نام هایی داشته است مثل سوره حمد که طبق برخی روایات به نام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برخی قرآن پژوهان بر آنند که این گونه نام ها از طریق وحی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سوره ها و مجموعه آیات پس از وفات پیامبر الله بخاطر ویژگی ها و یا این که مشتمل بر موضوعات خاصی بودند به نام هایی مشهور شدند که این گونه نام ها توقیفی نیست و از طریق وحی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صورت واضح می توان گفت که نام سوره های قرآن عمدتاً به مناسبت ویژگی هر سوره یا موضوع مهمی که در آن طرح شده است نام گذاری شده است و دلیلی بر ممنوعیت نام های جدید برای سوره های قرآن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مناسبت این که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بنی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بیان می شود نام آن را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سوره دارای نام های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فسطاط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حمد به مناسبت این که در ابتدای قرآن واقع شده به نام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امّا نام های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نساء را از آن جهت نساء نامیدند که احکام مربوط به زنان د در آن به صورت مفصل بیان شده است</w:t>
      </w:r>
      <w:r>
        <w:rPr>
          <w:rFonts w:eastAsia="IRNazanin" w:cs="IRNazanin"/>
          <w:color w:val="111111"/>
          <w:sz w:val="28"/>
          <w:szCs w:val="28"/>
          <w:rtl w:val="true"/>
          <w:lang w:bidi="fa-IR"/>
        </w:rPr>
        <w:t xml:space="preserve">. </w:t>
      </w:r>
      <w:bookmarkStart w:id="454" w:name="pg10912_104115"/>
    </w:p>
    <w:p>
      <w:pPr>
        <w:pStyle w:val="Heading2"/>
        <w:numPr>
          <w:ilvl w:val="1"/>
          <w:numId w:val="1"/>
        </w:numPr>
        <w:rPr/>
      </w:pPr>
      <w:bookmarkStart w:id="455" w:name="__RefHeading___Toc3066388_2870459653"/>
      <w:bookmarkStart w:id="456" w:name="_Toc175"/>
      <w:bookmarkEnd w:id="454"/>
      <w:bookmarkEnd w:id="455"/>
      <w:r>
        <w:rPr>
          <w:rtl w:val="true"/>
        </w:rPr>
        <w:t>اسامی بخش هایی از قرآن</w:t>
      </w:r>
      <w:bookmarkEnd w:id="456"/>
    </w:p>
    <w:p>
      <w:pPr>
        <w:pStyle w:val="BookText"/>
        <w:rPr/>
      </w:pPr>
      <w:r>
        <w:rPr>
          <w:rFonts w:ascii="IRNazanin" w:hAnsi="IRNazanin" w:eastAsia="IRNazanin"/>
          <w:color w:val="111111"/>
          <w:sz w:val="28"/>
          <w:sz w:val="28"/>
          <w:szCs w:val="28"/>
          <w:rtl w:val="true"/>
          <w:lang w:bidi="fa-IR"/>
        </w:rPr>
        <w:t>طبق برخی روایات از پیامبر اکرم صلی الله علیه و آله قرآن به چهار بخش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سوره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 نساء، مائده، انعام اعراف و انفال همراه با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حدود صد آیه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کهف، مریم، طه، انبیا، حج و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پس از مئین قرار دارد و از صد آیه کمتر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معنای این واژه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اضافه سوره های کوچک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معنای این واژه ها اختلافاتی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تقسیم قرآن به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قرآن پژوهان بر آنند که در تقسیم قرآن به سوره ها فواید زیر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اعجاز قرآن یک سوره است مثلاً سوره کوثر و بقره هر دو دو معجزه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به خاطر سپاری قرآن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 به کودکان آسان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قرآن همان نقش فصول و ابواب کتاب ها را دارد یعنی نقش تنظیم قرآن را دارد</w:t>
      </w:r>
      <w:r>
        <w:rPr>
          <w:rFonts w:eastAsia="IRNazanin" w:cs="IRNazanin"/>
          <w:color w:val="111111"/>
          <w:sz w:val="28"/>
          <w:szCs w:val="28"/>
          <w:rtl w:val="true"/>
          <w:lang w:bidi="fa-IR"/>
        </w:rPr>
        <w:t xml:space="preserve">. </w:t>
      </w:r>
      <w:bookmarkStart w:id="457" w:name="pg10912_104116"/>
    </w:p>
    <w:p>
      <w:pPr>
        <w:pStyle w:val="BookText"/>
        <w:rPr/>
      </w:pPr>
      <w:bookmarkEnd w:id="45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سوره ها خواننده قرآن کمتر احساس خستگی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مورد نام های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نام سوره های قرآن این عناصر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هایی از طبیعت مثل 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هایی از زمان ها مثل الليل،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العصر، الجمعه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هایی از حیوانات مثل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انسان ها و پیامبران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هایی از قیامت مثل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دخان، حاقه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 ها مثل الروم،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اسما و صفات خداست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نور، رحمن، ملک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و صفات 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و فروع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اخلاقی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شوری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نام سوره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ن، ق و </w:t>
      </w:r>
      <w:r>
        <w:rPr>
          <w:rFonts w:eastAsia="IRNazanin" w:cs="IRNazanin"/>
          <w:color w:val="111111"/>
          <w:sz w:val="28"/>
          <w:szCs w:val="28"/>
          <w:rtl w:val="true"/>
          <w:lang w:bidi="fa-IR"/>
        </w:rPr>
        <w:t>...</w:t>
      </w:r>
    </w:p>
    <w:p>
      <w:pPr>
        <w:pStyle w:val="Heading2"/>
        <w:numPr>
          <w:ilvl w:val="1"/>
          <w:numId w:val="1"/>
        </w:numPr>
        <w:rPr/>
      </w:pPr>
      <w:bookmarkStart w:id="458" w:name="__RefHeading___Toc3066390_2870459653"/>
      <w:bookmarkStart w:id="459" w:name="_Toc176"/>
      <w:bookmarkEnd w:id="458"/>
      <w:r>
        <w:rPr/>
        <w:t>4</w:t>
      </w:r>
      <w:r>
        <w:rPr>
          <w:rtl w:val="true"/>
        </w:rPr>
        <w:t>-</w:t>
      </w:r>
      <w:r>
        <w:rPr>
          <w:rtl w:val="true"/>
        </w:rPr>
        <w:t>اطلاعات قرآنی</w:t>
      </w:r>
      <w:bookmarkEnd w:id="459"/>
    </w:p>
    <w:p>
      <w:pPr>
        <w:pStyle w:val="BookText"/>
        <w:rPr/>
      </w:pPr>
      <w:r>
        <w:rPr>
          <w:rFonts w:ascii="IRNazanin" w:hAnsi="IRNazanin" w:eastAsia="IRNazanin"/>
          <w:color w:val="111111"/>
          <w:sz w:val="28"/>
          <w:sz w:val="28"/>
          <w:szCs w:val="28"/>
          <w:rtl w:val="true"/>
          <w:lang w:bidi="fa-IR"/>
        </w:rPr>
        <w:t xml:space="preserve">اولین آیاتی که بر پیامبر صلی الله علیه و آله نازل شد؛ پنج آیه اوّل سوره علق </w:t>
      </w:r>
      <w:r>
        <w:rPr>
          <w:rFonts w:ascii="Amiri" w:hAnsi="Amiri" w:eastAsia="Amiri" w:cs="Amiri"/>
          <w:color w:val="111111"/>
          <w:sz w:val="28"/>
          <w:sz w:val="28"/>
          <w:szCs w:val="28"/>
          <w:rtl w:val="true"/>
          <w:lang w:bidi="ar-SA"/>
        </w:rPr>
        <w:t>اقْرَأْ بِاسْمِ رَبِّكَ الَّذِي خَلَقَ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آیه ای که بر پیامبر صلی الله علیه و آله نازل شد؛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Amiri" w:hAnsi="Amiri" w:eastAsia="Amiri" w:cs="Amiri"/>
          <w:color w:val="111111"/>
          <w:sz w:val="28"/>
          <w:sz w:val="28"/>
          <w:szCs w:val="28"/>
          <w:rtl w:val="true"/>
          <w:lang w:bidi="ar-SA"/>
        </w:rPr>
        <w:t>وَاتَّقُوا يَوْمًا تُرْجَعُونَ فِيهِ إِلَى اللَّهِ</w:t>
      </w:r>
      <w:r>
        <w:rPr>
          <w:rFonts w:ascii="IRNazanin" w:hAnsi="IRNazanin" w:eastAsia="IRNazanin"/>
          <w:color w:val="111111"/>
          <w:sz w:val="28"/>
          <w:sz w:val="28"/>
          <w:szCs w:val="28"/>
          <w:rtl w:val="true"/>
          <w:lang w:bidi="fa-IR"/>
        </w:rPr>
        <w:t xml:space="preserve"> که پیامبر صلی الله علیه و آله دستور داد آن را در سوره بقره قرار </w:t>
      </w:r>
    </w:p>
    <w:p>
      <w:pPr>
        <w:pStyle w:val="BookText"/>
        <w:rPr/>
      </w:pPr>
      <w:r>
        <w:rPr>
          <w:rFonts w:ascii="IRNazanin" w:hAnsi="IRNazanin" w:eastAsia="IRNazanin"/>
          <w:color w:val="111111"/>
          <w:sz w:val="28"/>
          <w:sz w:val="28"/>
          <w:szCs w:val="28"/>
          <w:rtl w:val="true"/>
          <w:lang w:bidi="fa-IR"/>
        </w:rPr>
        <w:t>دهند و چند روز بعد از آن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سوره ای که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سوره کامل که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آغاز نزول قرآن بر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که احتمالاً همان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مفسران دو نزول دفعی و تدریجی برای قرآن کریم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حروف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321250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کلمات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سوره 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حزب 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یک جزء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جزءهای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 نیمه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کهف، آیه 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نوشت افزارهایی که قرآن با آن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شانه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کاغذ یا درخت یا گیاه یا پوست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و پارچه و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مطالعه بیشتر در این زمینه می توانید از منابع زیر استفاده کنید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تاریخ قرآن کریم، سید محمد باقر حجتی، دفتر نشر </w:t>
      </w:r>
    </w:p>
    <w:p>
      <w:pPr>
        <w:pStyle w:val="BookText"/>
        <w:rPr/>
      </w:pP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في علوم القرآن، استاد محمد هادی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که در حال ترجمه است و برخی جلدهای آن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علوم قرآن، ابوالفضل میر محمدی زرندی، به زبان عربی که توسط نویسنده به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في تفسير القرآن، آیةالله خویی رحمه الله به زبان عربی که ترجمه نیز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سید محمد باقر حکیم، به زبان عربی</w:t>
      </w:r>
      <w:r>
        <w:rPr>
          <w:rFonts w:eastAsia="IRNazanin" w:cs="IRNazanin"/>
          <w:color w:val="111111"/>
          <w:sz w:val="28"/>
          <w:szCs w:val="28"/>
          <w:rtl w:val="true"/>
          <w:lang w:bidi="fa-IR"/>
        </w:rPr>
        <w:t xml:space="preserve">. </w:t>
      </w:r>
      <w:bookmarkStart w:id="460" w:name="pg10912_104119"/>
    </w:p>
    <w:p>
      <w:pPr>
        <w:pStyle w:val="Heading2"/>
        <w:numPr>
          <w:ilvl w:val="1"/>
          <w:numId w:val="1"/>
        </w:numPr>
        <w:rPr/>
      </w:pPr>
      <w:bookmarkStart w:id="461" w:name="__RefHeading___Toc3066392_2870459653"/>
      <w:bookmarkStart w:id="462" w:name="_Toc177"/>
      <w:bookmarkEnd w:id="460"/>
      <w:bookmarkEnd w:id="461"/>
      <w:r>
        <w:rPr>
          <w:rtl w:val="true"/>
        </w:rPr>
        <w:t>فهرست آیات</w:t>
      </w:r>
      <w:bookmarkEnd w:id="462"/>
    </w:p>
    <w:p>
      <w:pPr>
        <w:pStyle w:val="BookText"/>
        <w:rPr/>
      </w:pPr>
      <w:r>
        <w:rPr>
          <w:rFonts w:ascii="IRNazanin" w:hAnsi="IRNazanin" w:eastAsia="IRNazanin"/>
          <w:color w:val="111111"/>
          <w:sz w:val="28"/>
          <w:sz w:val="28"/>
          <w:szCs w:val="28"/>
          <w:rtl w:val="true"/>
          <w:lang w:bidi="fa-IR"/>
        </w:rPr>
        <w:t>سوره ی بقره</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الْكِتَابُ لَا رَيْبَ ۛ فِيهِ ۛ هُدًى لِّلْمُتَّقِينَ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وَابْعَثْ فِيهِمْ رَسُولًا مِنْهُمْ يَتْلُوا عَلَيْهِمْ آيَاتك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أَرْسَلْنا فِيكُمْ رَسُولًا مِنْكُمْ يَتْلُوا عَلَيْكُمْ آياتِنا وَ يُزَكِّيكُمْ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وَٱتَّقُواْ يَوۡمٗا تُرۡجَعُونَ فِيهِ إِلَى ٱللَّهِۖ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آل عمران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هُوَ‌الَّذین أَنزَلَ عَلَیکَ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 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يُؤتِيَه‌ُ اللّه‌ُ الكِتاب‌َ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نساء</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بُرْهَانٌ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مائده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أَنَّهُمْ أَقَامُوا التَّوْرَاةَ وَالْإِنْجِيلَ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اعراف</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جِئْنَاهُمْ بِكِتَابٍ فَصَّلْنَاهُ عَلَى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 مُوسی لِمِیقاتِنا وَ کَلَّمَهُ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وَرِثُوا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الَّذِينَ يُمَسِّكُونَ بِالْكِتابِ وَ أَقامُوا الصَّلاةَ إِنَّا لا نُضِيعُ أَجْرَ الْمُصْلِحِينَ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عِنْدَ رَبِّكَ لا يَسْتَكْبِرُونَ عَنْ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انفال</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توبه</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الْمُشْرِكِينَ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یوسف</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p>
    <w:p>
      <w:pPr>
        <w:pStyle w:val="BookText"/>
        <w:rPr/>
      </w:pPr>
      <w:r>
        <w:rPr>
          <w:rFonts w:ascii="IRNazanin" w:hAnsi="IRNazanin" w:eastAsia="IRNazanin"/>
          <w:color w:val="111111"/>
          <w:sz w:val="28"/>
          <w:sz w:val="28"/>
          <w:szCs w:val="28"/>
          <w:rtl w:val="true"/>
          <w:lang w:bidi="fa-IR"/>
        </w:rPr>
        <w:t>سوره ی نحل</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إِلَّا رِجالًا نُوحِي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 ى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p>
    <w:p>
      <w:pPr>
        <w:pStyle w:val="BookText"/>
        <w:rPr/>
      </w:pPr>
      <w:r>
        <w:rPr>
          <w:rFonts w:ascii="IRNazanin" w:hAnsi="IRNazanin" w:eastAsia="IRNazanin"/>
          <w:color w:val="111111"/>
          <w:sz w:val="28"/>
          <w:sz w:val="28"/>
          <w:szCs w:val="28"/>
          <w:rtl w:val="true"/>
          <w:lang w:bidi="fa-IR"/>
        </w:rPr>
        <w:t>سوره ی اسرا</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وَنُنَزِّلُ مِنَ الْقُرْآنِ مَا هُوَ شِفَاءٌ وَ</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 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کهف</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الْجِدَارُ فَكَانَ لِغُلَامَيْنِ يَتِيمَيْنِ فِي الْمَدِينَةِ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مریم</w:t>
      </w:r>
    </w:p>
    <w:p>
      <w:pPr>
        <w:pStyle w:val="BookText"/>
        <w:rPr/>
      </w:pPr>
      <w:r>
        <w:rPr>
          <w:rFonts w:ascii="Amiri" w:hAnsi="Amiri" w:eastAsia="Amiri" w:cs="Amiri"/>
          <w:color w:val="111111"/>
          <w:sz w:val="28"/>
          <w:sz w:val="28"/>
          <w:szCs w:val="28"/>
          <w:rtl w:val="true"/>
          <w:lang w:bidi="ar-SA"/>
        </w:rPr>
        <w:t>آيه ى</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لقمان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هُدىً وَ رَحْمَةً لِلْمُحْسِنِينآيه 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أَلَمْ تَرَوْا أَنَّ اللَّهَ سَخَّرَ لَكُمْ مَا فِي السَّمَاوَاتِ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ص</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فصلت</w:t>
      </w:r>
    </w:p>
    <w:p>
      <w:pPr>
        <w:pStyle w:val="BookText"/>
        <w:rPr/>
      </w:pP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قُرْآنًا أَعْجَمِيًّا لَقَالُوا لَوْلَا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زخرف</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 إِنَّكَ عَلَىٰ صِرَاطٍ مُّسْتَقِيمٍ</w:t>
      </w:r>
    </w:p>
    <w:p>
      <w:pPr>
        <w:pStyle w:val="BookText"/>
        <w:rPr/>
      </w:pPr>
      <w:r>
        <w:rPr>
          <w:rFonts w:ascii="IRNazanin" w:hAnsi="IRNazanin" w:eastAsia="IRNazanin"/>
          <w:color w:val="111111"/>
          <w:sz w:val="28"/>
          <w:sz w:val="28"/>
          <w:szCs w:val="28"/>
          <w:rtl w:val="true"/>
          <w:lang w:bidi="fa-IR"/>
        </w:rPr>
        <w:t>سوره ی محمد</w:t>
      </w:r>
    </w:p>
    <w:p>
      <w:pPr>
        <w:pStyle w:val="BookText"/>
        <w:rPr/>
      </w:pPr>
      <w:r>
        <w:rPr>
          <w:rFonts w:ascii="IRNazanin" w:hAnsi="IRNazanin" w:eastAsia="IRNazanin"/>
          <w:color w:val="111111"/>
          <w:sz w:val="28"/>
          <w:sz w:val="28"/>
          <w:szCs w:val="28"/>
          <w:rtl w:val="true"/>
          <w:lang w:bidi="fa-IR"/>
        </w:rPr>
        <w:t xml:space="preserve">آيه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ٱلۡقُرۡءَانَ أَمۡ عَلَىٰ قُلُوبٍ أَقۡفَالُهَآ</w:t>
      </w:r>
    </w:p>
    <w:p>
      <w:pPr>
        <w:pStyle w:val="BookText"/>
        <w:rPr/>
      </w:pPr>
      <w:r>
        <w:rPr>
          <w:rFonts w:ascii="IRNazanin" w:hAnsi="IRNazanin" w:eastAsia="IRNazanin"/>
          <w:color w:val="111111"/>
          <w:sz w:val="28"/>
          <w:sz w:val="28"/>
          <w:szCs w:val="28"/>
          <w:rtl w:val="true"/>
          <w:lang w:bidi="fa-IR"/>
        </w:rPr>
        <w:t>سوره ی حجرات</w:t>
      </w:r>
    </w:p>
    <w:p>
      <w:pPr>
        <w:pStyle w:val="BookText"/>
        <w:rPr/>
      </w:pPr>
      <w:r>
        <w:rPr>
          <w:rFonts w:ascii="Amiri" w:hAnsi="Amiri" w:eastAsia="Amiri" w:cs="Amiri"/>
          <w:color w:val="111111"/>
          <w:sz w:val="28"/>
          <w:sz w:val="28"/>
          <w:szCs w:val="28"/>
          <w:rtl w:val="true"/>
          <w:lang w:bidi="ar-SA"/>
        </w:rPr>
        <w:t xml:space="preserve">ايه 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 قَوْمٌ مِنْ قَوْمٍ عَسى أَنْ يَكُونُوا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اجْتَنِبُوا كَثِيرًا مِنَ الظَّنِّ إِنَّ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واقعه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لَقُرْآنٌ كَرِيمٌ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إِلَّا الْمُطَهَّرُونَ</w:t>
      </w:r>
    </w:p>
    <w:p>
      <w:pPr>
        <w:pStyle w:val="BookText"/>
        <w:rPr/>
      </w:pPr>
      <w:r>
        <w:rPr>
          <w:rFonts w:ascii="IRNazanin" w:hAnsi="IRNazanin" w:eastAsia="IRNazanin"/>
          <w:color w:val="111111"/>
          <w:sz w:val="28"/>
          <w:sz w:val="28"/>
          <w:szCs w:val="28"/>
          <w:rtl w:val="true"/>
          <w:lang w:bidi="fa-IR"/>
        </w:rPr>
        <w:t>سوره ی حدید</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 ۖ وَهُوَ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يَأْنِ لِلَّذِينَ آمَنُوا أَنْ تَخْشَعَ قُلُوبُهُمْ لِذِكْرِ اللَّهِ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رُسُلَنا بِالْبَیِّناتِ وَ أَنْزَلْنا مَعَهُمُ الْکِتابَ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جمعه</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 مِنْهُمْ يَتْلُو عَلَيْهِمْ آيَاتِهِ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ملک</w:t>
      </w:r>
    </w:p>
    <w:p>
      <w:pPr>
        <w:pStyle w:val="BookText"/>
        <w:rPr/>
      </w:pPr>
      <w:r>
        <w:rPr>
          <w:rFonts w:ascii="Amiri" w:hAnsi="Amiri" w:eastAsia="Amiri" w:cs="Amiri"/>
          <w:color w:val="111111"/>
          <w:sz w:val="28"/>
          <w:sz w:val="28"/>
          <w:szCs w:val="28"/>
          <w:rtl w:val="true"/>
          <w:lang w:bidi="ar-SA"/>
        </w:rPr>
        <w:t xml:space="preserve">أيهى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 غَوْرًا فَمَن يَأْتِيكُم بِمَاءٍ مَّعِينٍ</w:t>
      </w:r>
    </w:p>
    <w:p>
      <w:pPr>
        <w:pStyle w:val="BookText"/>
        <w:rPr/>
      </w:pPr>
      <w:r>
        <w:rPr>
          <w:rFonts w:ascii="IRNazanin" w:hAnsi="IRNazanin" w:eastAsia="IRNazanin"/>
          <w:color w:val="111111"/>
          <w:sz w:val="28"/>
          <w:sz w:val="28"/>
          <w:szCs w:val="28"/>
          <w:rtl w:val="true"/>
          <w:lang w:bidi="fa-IR"/>
        </w:rPr>
        <w:t>سوره ی مزمل</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زِدْ عَلَيْهِ وَرَتِّلِ الْقُرْآنَ تَرْتِيلًا</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أَدْنَى مِنْ ثُلُثَيِ اللَّيْلِ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 عبس</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كِرَامِۭ بَرَرَةٖ</w:t>
      </w:r>
    </w:p>
    <w:p>
      <w:pPr>
        <w:pStyle w:val="BookText"/>
        <w:rPr/>
      </w:pPr>
      <w:r>
        <w:rPr>
          <w:rFonts w:ascii="IRNazanin" w:hAnsi="IRNazanin" w:eastAsia="IRNazanin"/>
          <w:color w:val="111111"/>
          <w:sz w:val="28"/>
          <w:sz w:val="28"/>
          <w:szCs w:val="28"/>
          <w:rtl w:val="true"/>
          <w:lang w:bidi="fa-IR"/>
        </w:rPr>
        <w:t>سوره ی علق</w:t>
      </w:r>
    </w:p>
    <w:p>
      <w:pPr>
        <w:pStyle w:val="BookText"/>
        <w:rPr/>
      </w:pPr>
      <w:r>
        <w:rPr>
          <w:rFonts w:ascii="IRNazanin" w:hAnsi="IRNazanin" w:eastAsia="IRNazanin"/>
          <w:color w:val="111111"/>
          <w:sz w:val="28"/>
          <w:sz w:val="28"/>
          <w:szCs w:val="28"/>
          <w:rtl w:val="true"/>
          <w:lang w:bidi="fa-IR"/>
        </w:rPr>
        <w:t xml:space="preserve">ایه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رَبِّكَ الَّذِي خَلَقَ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عَلَقٍ</w:t>
      </w:r>
      <w:bookmarkStart w:id="463" w:name="pg10912_104123"/>
    </w:p>
    <w:p>
      <w:pPr>
        <w:pStyle w:val="Heading2"/>
        <w:numPr>
          <w:ilvl w:val="1"/>
          <w:numId w:val="1"/>
        </w:numPr>
        <w:rPr/>
      </w:pPr>
      <w:bookmarkStart w:id="464" w:name="__RefHeading___Toc3066394_2870459653"/>
      <w:bookmarkStart w:id="465" w:name="_Toc178"/>
      <w:bookmarkEnd w:id="463"/>
      <w:bookmarkEnd w:id="464"/>
      <w:r>
        <w:rPr>
          <w:rtl w:val="true"/>
        </w:rPr>
        <w:t>منابع و مصادر</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مولی علی علیه السلام، با ترجمه آیة الله مکارم شیرازی، قم، انتشارات هدف، بی تا، سه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کلینی رحمه الله، مكتبة الاسلامية،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محمد محمدی ری شهری، مکتب الاعلام الاسلامى، الطبعة الثالثة،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النبي صلی الله علیه و آله، علامه طباطبایی رحمه الله، کتابفروشی اسلامیه،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پنجم،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از همان، دار الكتب الاسلاميه، 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الطبعة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آداب تلاوت قرآن، ابوالفضل غلامی،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مجلسى الله رحمه الله، المكتبة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قرآنی، جمع آوری غلامرضا نیشابوری، انتشارات سید جمال الدین اسد آبادی، قم،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فیض کاشانی، موسسه الاعلمى للمطبوعات، بیروت، بی تا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شیخ صدوق، مترجم، نشر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البيضاء، فیض کاشانی، مکتبة الصدوق،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علوم الدین، 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راهیان حفظ قرآن، البصری، ترجمه محمد مهدی رضایی، قم، دفتر نشر نوید اسلام،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حفظ قرآن، سید باقر قبانچی، ترجمه ابراهیم احمدیان، دار الاعتصام،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تقویت حافظه، محمد حسین حقجو، انتشارات فاطمة زهرا سلام الله علیها،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تفسير القرآن، آية الله خویی رحمه الله، قم، المطبعة العلمية،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شيخ عباس قمی، دارالمرتضی،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استاد مکارم شیرازی، مطبوعاتی هدف و دارالكتب الاسلاميه، چاپ سی ام،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محمد رضا المظفر، انتشارات معارف اسلامی، نجف،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تفسیر علمی قرآن، محمد علی رضایی اصفهانی، قم، انتشارات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و المفسّرون، دکتر ذهبی، بی جا، دار الكتب الحديث، الطبعة الثالثه،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صحیح آیات مشکله قرآن، استاد جعفر سبحانی، تنظیم سید هادی خسرو شاهی، قم، موسسه امام صادق علیه السلام، انتشارات توحید،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فَاقرَئوا ماتَیَسَّرَ مِنَ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 آیه 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تذکّر این نکته لازم است که در باب آداب و مستحبات روایات زیادی وجود دارد ولی تمام آن روایات صحيح السند نیست و حتّی برخی از روایات باب قرآن که در اصول کافی نقل شده است مرسل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لذا در برخی موارد بر اساس کثرت روایات و در برخی موارد بر اساس قواعد دیگر مثل روایات من بلغ یا تسامح در ادلّه سنن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به این مطلب اعتماد نسبی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و عرف زمانه ما کلمه قرائت به روخوانی قرآن گفته می شود ولی ما در بخش مراحل آشنایی با قرآن معنای لغوی و اصطلاحی این کلمه را برّرسی کرده و بیان خواهیم کرد که قرائت به معنای روخوانی همراه با فهم مطلب است ولی در این جا همان معنای مصطلح امروزی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مدّ نظر داریم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ٱقۡرَأۡ بِٱسۡمِ رَبِّكَ ٱلَّذِي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ٱقۡرَأۡ وَرَبُّكَ ٱلۡأَكۡرَمُ؛ علق،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بخوان به نام پروردگارت که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فَاقْرَءُوا مَا تَيَسَّرَ مِنَ الْقُرْآنِ مزمل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الْقُرْآنَ مَأْدُبَةُ اللَّهِ فَتَعَلَّمُوا مَأْدُبَتَهُ مَا اسْتَطَعْتُم ميزان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لِلْمُؤْمِنِ أَنْ لاَ يَمُوتَ حَتَّى يَتَعَلَّمَ اَلْقُرْآنَ أَوْ أَنْ يَكُونَ فِي تَعَلُّمِهِ اصول کافی، کلینی، المكتبة الاسلامية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دَرَجَاتِ اَلْجَنَّةِ عَلَى عَدَدِ آيَاتِ اَلْقُرْآنِ فَيُقَالُ لِقَارِئِ اَلْقُرْآنِ اِقْرَأْ وَ اِرْقَ 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نوین عربی، ماده ادب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علامه طباطبایی رحمةالله، دارالكتب الاسلامية، تهران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 أحدُكُم أن يُحَدِّثَ رَبَّهُ فَلْيَقرَأْ القرآنَ كنز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يَمَسُّهُۥٓ إِلَّا ٱلۡمُطَهَّرُونَ در برخی روایات و کتب فقهی به همین آیه در مورد حرام بودن تماس بدن با قرآن بدون وضو استدلال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سید محسن طباطبایی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العربي، بیروت و نیز وسائل الشيعه،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فى غير صلوة و هو على وضوء فخمس و عشرون حسنة و من قرأ على غير وضوء حسنات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وسایل الشیعه،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قرائة القرآن، كتاب الصلوة،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آداب تلاوت قرآن، ابوالفضل علاقی،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نَظِّفُوا طَريقَ القرآنِ قيلَ يا رسولَ اللّه ِ و ما طَريقُ القرآنِ قالَ أفواهُكُم قيلَ بماذا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بالسِّواكِ ميزان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صلی الله علیه وآله، علامه طباطبایی رحمة الله،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امام خمینی قدس سره، چاپ اوّل موسسه نظم و نشر آثار،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ٱقۡرَأۡ بِٱسۡمِ رَبِّكَ علق،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أَبِي عَبْدِ اَللَّهِ عَلَيْهِ اَلسَّلاَمُ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أَحْفَظُ اَلْقُرْآنَ عَلَى ظَهْرِ قَلْبِي فَأَقْرَؤُهُ عَلَى ظَهْرِ قَلْبِي أَفْضَلُ أَوْ أَنْظُرُ فِي اَلْمُصْحَفِ قَالَ فَقَالَ لِي بَلِ اِقْرَأْهُ وَ اُنْظُرْ فِي اَلْمُصْحَفِ فَهُوَ أَفْضَلُ أَ مَا عَلِمْتَ أَنَّ اَلنَّظَرَ فِي اَلْمُصْحَفِ عِبَادَةٌ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كافي، كلینی رحمة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 الكتب الاسلاميه، تهران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فِی المُصحَفِ یَعْنِی صَحِیفَةَ الْقُرْآنِ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رحمة الله،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مُعَلَّقٌ قد وَقَعَ علَيهِ غُبارٌ لا يُقرَأُ فِيهِ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 فِي اَلْمُصْحَفِ تُخَفِّفُ اَلْعَذَابَ عَنِ اَلْوَالِدَيْنِ وَ لَوْ كَانَا كَافِرَيْنِ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 عملیه مراجع معظم تقلید مبحث قرائت نماز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 عملیه مراجع معظم تقلید مبحث قرائت نماز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حُسْنَ اَلصَّوْتِ زِینَهٌ لِلْقُرْآنِ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جعفر علیه السلام الا ان رسول الله صلی الله علیه و آله كانَ أَحْسَنَ اَلنَّاسِ صَوْتاً بِالْقُرْآنِ،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صلی الله علیه و آله علامه طباطبایی،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أَحْسَنُ صَوْتاً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إِذَا سَمِعْتَ قِرَاءَتَهُ رَأَيْتَ أَنَّهُ يَخْشَى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جمع آوری غلامرضا نیشابوری، انتشارات سید جمال الدین اسد آبادی، قم، چاپ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 عملیه مراجع معظم تقلید، مبحث قرائت نماز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قَرَأ القارئُ القرآنَ فَأخطَأَ أو لَحَنَ أو كانَ أعجَميّاً كَتَبَهُ المَلَكُ كما اُنزِلَ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 الْقُرْآنَ فَإِنَّهُ عَرَبِيٌّ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اِقْرَءُوا اَلْقُرْآنَ بِأَلْحَانِ اَلْعَرَبِ وَ أَصْوَاتِهَا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نبوّت، استاد شهید مطهری،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نُصِبَتِ المَساجِدُ لِلقُرآنِ وسائل الشيعه،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نَوِّرُوا بُيُوتَكُمْ بِتِلاَوَةِ اَلْقُرْآنِ وَ لاَ تَتَّخِذُوهَا قُبُوراً كَمَا فَعَلَتِ اَلْيَهُودُ وَ اَلنَّصَارَى صَلَّوْا فِي اَلْكَنَائِسِ وَ اَلْبِيَعِ وَ عَطَّلُوا بُيُوتَکُهمْ فَإِنَّ اَلْبَيْتَ إِذَا كَثُرَ فِيهِ تِلاَوَةُ اَلْقُرْآنِ كَثُرَ خَيْرُهُ وَ اِتَّسَعَ أَهْلُهُ وَ أَضَاءَ لِأَهْلِ اَلسَّمَاءِ كَمَا تُضِيءُ نُجُومُ اَلسَّمَاءِ لِأَهْلِ اَلدُّنْيَا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صدوق رحمة الله، مترجم نشر صدوق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لاَ يَقْرَءُونَ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اَلرَّاكِعُ وَ اَلسَّاجِدُ وَ فِي اَلْكَنِيفِ وَ فِي اَلْحَمَّامِ وَ اَلْجُنُبُ وَ اَلنُّفَسَاءُ وَ اَلْحَائِضُ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بِتِلاوَةِ القُرآنِ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مفاتیح الجنان، شیخ عباس قمی، اعمال ماه رمضان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عَشْرَ آیاتٍ فی لَیْلَةٍ لَمْ یُکْتَبْ مِنَ الْغافِلینَ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آيَةً مِنْ كِتَابِ اللَّهِ عَزَّوَجَلَّ فِي صَلَاتِهِ قَائِماً يُكْتَبُ لَهُ بِكُلِّ حَرْفٍ مِائَةُ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 اسْمَ رَبِّكَ بُكْرَةً وَأَصِيلًا اعراف، آیات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خلوت،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جنابت،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بِذِكْرِ اللَّهِ وَ أَنْتَ تَبُولُ فَإِنَّ ذِكْرَ اللَّهِ عَزَّ وَ جَلَّ حَسَنٌ عَلَى كُلِّ حَالٍ فَلَا تَسْأَمْ مِنْ ذِكْرِ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 عملیه مراجع معظم تقلید، مبحث غسل جنابت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فَاقرَئوا ما تَیَسَّرَ مِنَ القُران مزمل،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عن رسول الله صلی الله و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عَشْرَ آيَاتٍ فِي لَيْلَةٍ لَمْ يُكْتَبْ مِنَ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عَهْدُ اَللَّهِ إِلَى خَلْقِهِ فَقَدْ يَنْبَغِي لِلْمَرْءِ اَلْمُسْلِمِ أَنْ يَنْظُرَ فِي عَهْدِهِ وَ أَنْ يَقْرَأَ مِنْهُ فِي كُلِّ يَوْمٍ خَمْسِينَ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قبلی نیز از پیامبر صلی الله و علیه و آله همین مضمون نقل شده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لاَ يُقْرَأُ هَذْرَمَةً وَ لَكِنْ يُرَتَّلُ تَرْتِيلاً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 عملیه مراجع تقلید، مبحث غسل جنابت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قُرِئَ الْقُرْآنُ فَاسْتَمِعُوا لَهُ وَ أَنْصِتُوا لَعَلَّکُمْ تُرْحَمُونَ اعراف، آیه 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از باب افعال است و باب افعال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الَّذِينَ إِذَا ذُكِرَ اللَّهُ وَجِلَتْ قُلُوبُهُمْ وَإِذَا تُلِيَتْ عَلَيْهِمْ آيَاتُهُ زَادَتْهُمْ إِيمَانًا وَعَلَى رَبِّهِمْ يَتَوَكَّلُونَ انفال،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اکثر مراجع تقلید فعلی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امام خمینی قدس سره، مسأله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اجوبة الاستفتائات آية الله خامنه ای دام ظله، جزء اوّل،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برخی مراجع مثل آیة الله فاضل لنکرانی سجده را در هر دو صورت واجب می 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ایشان، مسئله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حَقّاً حَقّاً لاَ إِلَهَ إِلاَّ اَللَّهُ إِيمَاناً وَ تَصْدِيقاً لاَ إِلَهَ إِلاَّ اَللَّهُ عُبُودِيَّةً وَ رِقّاً سَجَدْتُ لَكَ يَا رَبِّ تَعَبُّداً وَ رِقّاً لاَ مُسْتَنْكِفاً وَ لاَ مُسْتَكْبِراً بَلْ أَنَا عَبْدٌ ذَلِيلٌ خَائِفٌ مُسْتَجِيرٌ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في سائر اقسام السجود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قرآنی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لاَ يُقْرَأُ هَذْرَمَةً وَ لَكِنْ يُرَتَّلُ تَرْتِيلاً، فَإِذَا مَرَرْتَ بِآيَةٍ فِيهَا ذِكْرُ اَلْجَنَّةِ فَقِفْ عِنْدَهَا؛ وَ اِسْأَلِ اَللَّهَ عَزَّ وَ جَلَّ اَلْجَنَّةَ، وَ إِذَا مَرَرْتَ بِآيَةٍ فِيهَا ذِكْرُ اَلنَّارِ فَقِفْ عِنْدَهَا وَ تَعَوَّذْ بِاللَّهِ مِنَ اَلنَّارِ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عليه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اقرَؤوا القرآنَ بالحُزنِ فإنّهُ نَزَلَ بالحُزنِ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عليه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عَينٍ فاضَت مِن قِراءةِ القرآنِ إلاّ قَرَّتْ 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تُتْلَى عَلَيْهِمْ آيَاتُ الرَّحْمَنِ خَرُّوا سُجَّدًا وَبُكِيًّا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مضمون در سوره اسراء، 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آداب تلاوت قرآن، چاپ سوم،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اَلْقُرْآنِ وَ خَتْمُهُ كُلَّمَا حَلَّ فی أَوَّلِهِ اِرْتَحَلَ فِي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برای اطلاعات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آداب تلاوت قرآن، ابوالفضل علامی، چاپ سوم،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الْقُرآنَ ابْتِغاءَ وَجْهِ اللّه ِ وَتَفَقُّها فِى الدّينِ كانَ لَهُ مِنَ الثَّوابِ مِثْلَ جَميعِ ما اُعْطِىَ الْمَلائِكَةُ وَالأنْبياءُ وَ الْمُرْسَلونَ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اَلنَّاسِ مَنْ يَقْرَأُ اَلْقُرْآنَ لِيُقَالَ فُلاَنٌ قَارِئٌ وَ مِنْهُمْ مَنْ يَقْرَأُ الْقُرْآنَ لِيَطْلُبَ بِهِ الدُّنْيَا وَ لَا خَيْرَ فِي ذَلِكَ وَ مِنْهُمْ مَنْ يَقْرَأُ الْقُرْآنَ لِيَنْتَفِعَ بِهِ فِي صَلَاتِهِ وَ لَيْلِهِ وَ نَهَارِهِ،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مِنَ الْقِيَامِ بِاللَّيْلِ فَهُوَ أَفْضَلُ لِأَنَّهُ أَفْرَغُ لِلْقَلْبِ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أَنزَلْنَاهُ إِلَيْكَ مُبَارَكٌ لِّيَدَّبَّرُوا آيَاتِهِ وَلِيَتَذَكَّرَ أُولُو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قُرْآنًا عَرَبِيًّا لَعَلَّكُمْ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مضمون زخرف،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تعبیرات قرآن کلمه قلب، عقل، روح، نفس گاهی در یک مصداق و معنا به کار می رود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فَلا یَتَدَبَّرُونَ الْقُرْآنَ أَمْ عَلی قُلُوبٍ أَقْفالُها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خَيرَ في قِراءةٍ ليسَ فيها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تفاوت تدبّر و تفکّر در مراحل آشنایی با قرآن سخن گفتیم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يَخِرُّونَ لِلْأَذْقَانِ يَبْكُونَ وَيَزِيدُهُمْ خُشُوعًا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به همین مضمون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يَأْنِ لِلَّذِينَ آمَنُوا أَنْ تَخْشَعَ قُلُوبُهُمْ لِذِكْرِ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سَمِعتَ قِراءَتَهُ رَأيتَ أنّهُ يَخشَى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اقْرَءُوا الْقُرْآنَ وَابْكُوا فَإِنْ لَمْ تَبْكُوا فَتَبَاكَوْا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16243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حفظ قرآن، البصری،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محمد کاظم یزدی در عروة الوثقی، کتاب الصلوة، بحث استيجار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النِّيَابَةِ عَنِ الاحياء فِي بَعْضِ الْمُسْتَحَبَّاتِ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ابواب القضا،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عَلَيْهِ السَّلاَمُ مَا يَمْنَعُ اَلرَّجُلَ مِنْكُمْ أَنْ يَبَرَّ وَالِدَيْهِ حَيَّيْنِ أَوْ مَيِّتَيْنِ؟ يُصَلِّي عَنْهُمَا وَ يَتَصَدَّقُ عَنْهُمَا وَ يَحُجُّ عَنْهُمَا وَ يَصُومُ عَنْهُمَا فَيَكُونَ اَلَّذِي صَنَعَ لَهُمَا وَ لَهُ مِثْلُ ذَلِكَ فَيَزِيدَهُ اَللَّهُ عَزَّ وَ جَلَّ بِبِرِّهِ وَ صَلاَتِهِ خَيْراً كَثِيراً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غزالی،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ظَاهِرُهُ أَنِيقٌ وَ بَاطِنُهُ عَمِيقٌ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عَزّوجل عَلى أربَعَةِ أشياءَ عَلَى العِبارَةِ وَ الإشارَةِ وَ اللَّطائِفِ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لِلعَوامِّ وَ الإشارَةُ لِلخَواصِّ وَ اللَّطائِفُ لِلأَولِياءِ وَ الحَقائِقُ لِلأنبِياءِ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حفظ قرآن، البصری،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عبارت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حفظ قرآن،البصری،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عبارت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روایات آن در مبحث آرامش قرائت گذشت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حفظ قرآن، البصری،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نقل از احیاء علوم 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یَتْلُونَهُ حَقَّ تِلاوَتِهِ بقره، آیه 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تِلاوَتِهِ يَتَّبِعُونَهُ حَقَّ اتِّباعِهِ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و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تَقرَأُ القرآنَ ما نَهاكَ فإذا لم يَنهَكَ فَلَستَ 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تالِ القرآنِ و القرآنُ يَلعَنُهُ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النبي صلی الله و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شهيد اوّل،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تَجَلَّی اللهُ لِخَلْقِهِ فی كَلامِهِ وَلكِنْ لا یبْصِرون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فَتَجَلَّى لَهُمْ سُبْحانَهُ فِي كِتَابِهِ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فَحَبِّب اِلَینا حُسنَ تِلاوَتِهِ وَ حِفظَ آیاتِهِ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الدعا، عند قرائة القرآن،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تَذْكِرَةٌ فَمَنْ شَاءَ ذَكَرَهُ فِي صُحُفٍ مُكَرَّمَةٍ مَرْفُوعَةٍ مُطَهَّرَةٍ بِأَيْدِي سَفَرَةٍ كِرَامٍ 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جا ترجمه الهی قمشه ای ذکر 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لِلْقُرْآنِ اَلْعَامِلُ بِهِ مَعَ اَلسَّفَرَةِ اَلْكِرَامِ اَلْبَرَرَةِ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رحمه الله،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دُرَجِ الْجَنِّةِ عَدَدُ آىِ الْقُرآنِ فَاِذا دَخَلَ صاحِبُ الْقُرْآنِ الْجَنَّةَ قَيلَ لَهُ اِقْرَأْ وَ ارْقَأْ لِكُّلِ آيَةٍ دَرَجَةٌ فَلا تَكُونُ فَوْقَ حافِظِ الْقُرْآنِ دَرَجَةً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وعلیه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يُعَذِّبُ قَلبا وَعَى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يُعَالِجُ اَلْقُرْآنَ لِيَحْفَظَهُ بِمَشَقَّةٍ مِنْهُ وَ قِلَّةِ حِفْظٍ لَهُ أَجْرَانِ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لِلْقُرْآنِ اَلْعَامِلُ بِهِ مَعَ اَلسَّفَرَةِ اَلْكِرَامِ اَلْبَرَرَةِ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حَامِلاً لِمَنْ حَمَلَهُ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اجْعَلْ لِسَانِى بِذِكْرِكَ لَهِجاً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کمیل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درباره حفظ قرآن کریم، سید باقر قبانچی،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حَامِلاً لِمَنْ 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حفظ قرآن ،البصرى،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و تقویت حافظ، محمد حسین حقجو،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حفظ قرآن، سید باقر قبانچی،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و تقویت حافظه، محمد حسین حقجو، انتشارات فاطمه زهرا، 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حفظ قرآن کریم،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أَحْفَظُ اَلْقُرْآنَ عَلَى ظَهْرِ قَلْبِي فَأَقْرَؤُهُ عَلَى ظَهْرِ قَلْبِي أَفْضَلُ أَوْ أَنْظُرُ فِي اَلْمُصْحَفِ؟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اِقْرَأْهُ وَ اُنْظُرْ فِي اَلْمُصْحَفِ فَهُوَ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 أَنَّ اَلنَّظَرَ فِي اَلْمُصْحَفِ عِبَادَةٌ؟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اَلْقُرْآنَ فِي اَلْمُصْحَفِ مُتِّعَ بِبَصَرِهِ وَ خُفِّفَ عَنْ وَالِدَيْهِ وَ إِنْ كَانَا كَافِرَيْنِ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آیة الله خویی رحمه الله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حفظ قرآن، البصری،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حفظ قرآن کریم، قبانچی،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أَغْلِقُوا أَبْوَابَ اَلْمَعْصِيَةِ بِالاِسْتِعَاذَةِ وَ اِفْتَحُوا أَبْوَابَ اَلطَّاعَةِ بِالتَّسْمِيَةِ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قمی، دارالمرتضى،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 اَلْخَاتِمُ اَلَّذِي يَفْتَحُ اَلْقُرْآنَ وَ يَخْتِمُهُ فَلَهُ عِنْدَ اَللَّهِ دَعْوَةٌ مُسْتَجَابَةٌ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مَاۤ أُنزِلَتۡ سُورَةࣱ فَمِنۡهُم مَّن یَقُولُ أَیُّكُمۡ زَادَتۡهُ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ٰذِهِۦۤ إِیمَ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فَأَمَّا ٱلَّذِینَ ءَامَنُوا۟ فَزَادَتۡهُمۡ إِیمَ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وَهُمۡ یَسۡتَبۡشِرُونَ وَأَمَّا ٱلَّذِینَ فِی قُلُوبِهِم مَّرَضࣱ فَزَادَتۡهُمۡ رِجۡسًا إِلَىٰ رِجۡسِهِمۡ وَمَاتُوا۟ وَهُمۡ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تُلِيَتْ عَلَيْهِمْ آيَاتُهُ زَادَتْهُمْ إِيمَانًا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وَنُنَزِّلُ مِنَ الْقُرْآنِ مَا هُوَ شِفَاءٌ وَرَحْمَةٌ لِلْمُؤْمِنِينَ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لِلَّذِين‌َ آمَنُوا هُدي‌ً وَ شِفاءٌ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اَلصَّحِيفَةِ يَعْنِي صَحِيفَةَ اَلْقُرْآنِ عِبَادَةٌ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أعطُوا أعيُنَكُم حَظَّها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حَظُّها مِن العِبادَةِ يا رسولُ اللّه ِ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المُصحَفِ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مكتبة الصدوق تهران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بِقَراءَةِ القُرآنِ فَاِنَّ قَراءَتَهُ كَفّارَةٌ لِلذُّنُوبِ وَ سِتْرٌ فِي اَلنَّارِ وَ اَمانٌ مِنَ الْعَذابِ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أحدُكُم أن يُحَدِّثَ رَبَّهُ فَلْيَقرَأْ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وعلیه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القُرآنَ يُحيِى القَلبَ وَ يَنهى عَنِ الفَحشاءِ وَالمُنكَرِ وَالبَغىِ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وعلیه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القُلُوبَ تَصدَأُ كَما يَصدَأُ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یا رسول الله فَما جِلاءُها؟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تِلاوَةُ القُرآنِ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وعلیه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القرآنَ يُحيِي القَلبَ ويَنهى عنِ الفحشاءِ والمُنكَرِ والبَغيِ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حجرات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لِلنَّاسِ بقره، آیه 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لِلْمُتَّقِينَ بقره،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وَ رَحمَةً لِلمُحسِنینَ لقمان،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إِلَيْكُمْ نُورًا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فِی الْمُصْحَفِ يَعْنِي صَحِيفَةَ اَلْقُرْآنِ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علامه مجلسى، المكتبة الاسلامیه،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کلینی رحمه الله، مكتبة الاسلاميه،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قُرِئَ القُرآنُ فاسْتَمِعوا لَهُ وَ أَنْصِتوا لَعَلَّکُم تُرْحَمونَ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استاد مکارم شیرازی، مطبوعاتی هدف، چاپ سی ام،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سمع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از باب افتعال است و نوعی زحمت را می رساند یعنی شنیدن با زحمت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تفاوت کسب و اکتساب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انصات در آیه بعد از استماع آمده است؟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در عربی ترتیب را نمی رساند و شاید در این جا می خواسته بگوید استماع و انصات همراه هم لازم است هر چند که در واقع سکوت مقدّمه فهم و شنیدن قرآن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اِسْتَمَعَ حَرْفاً مِنْ كِتَابِ اَللَّهِ مِنْ غَيْرِ قِرَاءَةٍ كَتَبَ اَللَّهُ لَهُ حَسَنَةً وَ مَحَا عَنْهُ سَيِّئَةً وَ رَفَعَ لَهُ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لِلْمُؤْمِنِ أَنْ لاَ يَمُوتَ حَتَّى يَتَعَلَّمَ اَلْقُرْآنَ أَوْ أَنْ يَكُونَ فِي تَعَلُّمِهِ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خَيرُكُم  من تعلَّمَ القرآنَ وعلَّمَهُ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فَاقرَئوا ماتَیَسَّرَ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القرائة ضَمَّ الْحُرُوفِ وَ الْكَلِمَاتِ بَعْضَهَا إِلَى بَعْضٍ فِي التَّرْتِيلِ وَ لَيْسَ يُقَالُ ذَلِكِ لِكُلِّ جَمْعٍ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قرأ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تَقرَأُ القرآنَ ما نَهاكَ فإذا لم يَنهَكَ فَلَستَ تَقرَؤهُ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مكتب الاعلام الاسلامى، الطبعة الثالثه،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 قم چند روایت بدین مضمون می آورد</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تَیَسَّرَ مِنْهُ لَکُمْ فِیهِ خُشُوعُ الْقَلْبِ وَ صَفاءُ السِّرِّ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و نیز تفسیر صافی، فیض کاشانی، موسسه الاعلمى للمطبوعات، بیروت، بی 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وَرَتِّلِ الْقُرْآنَ تَرْتِيلًا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الرَّتَلُ إنسیاقُ الشَیْءِ وَ انتِظامُهُ عَلَی استِقامَهٍ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التَّرْتیلُ إرْسالَ الكَلِمَةِ مِنَ الْفَمِ بِسُهُولَهٍ وَ اسْتِقامَهٍ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رتل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مزمل با تلخیص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و عَن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رَتِّلِ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تِبيانا و لا تَنثُرْهُ نَثرَ الرَّملِ ولا تَهُذَّهُ هَذَّ الشِّعرِ قِفُوا عندَ عَجائبِهِ حَرِّكُوا بهِ القُلوبَ و لا يَكُون هَمُّ أحدِكُم آخِرَ السُّورَةِ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آتَيْنَاهُمُ الْكِتَابَ يَتْلُونَهُ حَقَّ تِلَاوَتِهِ أُولَئِكَ يُؤْمِنُونَ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بَعَثَ فِي الْأُمِّيِّينَ رَسُولًا مِنْهُمْ يَتْلُوا عَلَيْهِمْ آيَاتِهِ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بقره، آیات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آیه 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تلی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حَقَّ تِلاوَتِهِ يَتَّبِعُونَهُ حَقَّ اتِّباعِهِ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 ی</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يُؤْخَذْ عَلَيْهِمْ مِيثَاقُ الْكِتَابِ أَنْ لا يَقُولُوا عَلَى اللَّهِ إِلا الْحَقَّ وَدَرَسُوا مَا فِيهِ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درس و نیز مجمع البیان، طبرسی، ذیل آیه 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درس، ایشان سپس آیه دَرَسُوا ما فیه را بر همین معنای اخیر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مداومت و استمرار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می کنند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 أَبَا عَبْدِ اَللَّهِ عَلَيْهِ السَّلاَمُ مَا بَالُ اَلْقُرْآنِ لاَ يَزْدَادُ عَلَى اَلنَّشْرِ وَ اَلدَّرْسِ إِلاَّ غَضَاضَةً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تَبَارَكَ وَ تَعَالَى لَمْ يَجْعَلْهُ لِزَمَانٍ دُونَ زَمَانٍ وَ لاَ لِنَاسٍ دُونَ نَاسٍ فَهُوَ فِي كُلِّ زَمَانٍ جَدِيدٌ وَ عِنْدَ كُلِّ قَوْمٍ غَضٌّ إِلَى 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يُعَذِّبُ اَللَّهُ قَلْباً وَعَى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يُعَالِجُ القُرآنَ وَ يَحفَظهُ بِمَشَقةٍ مِنهُ وَ قِلَّةِ حِفظٍ لَهُ أجرَان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دُرَجِ الْجَنِّةِ عَدَدُ آىِ الْقُرآنِ فَاِذا دَخَلَ صاحِبُ الْقُرْآنِ الْجَنَّةَ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 ارْقَأْ لِكُّلِ آيَةٍ دَرَجَةٌ فَلا تَكُونُ فَوْقَ حافِظِ الْقُرْآنِ دَرَجَةً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أَنْزَلْناهُ إِلَيْكَ مُبارَكٌ لِيَدَّبَّرُوا آياتِهِ وَ لِيَتَذَكَّرَ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فَلا يَتَدَبَّرُونَ الْقُرْآنَ أَمْ عَلى قُلُوبٍ أَقْفالُها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خَیرَ فی قَرَائةٍ لَیسَ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دبر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قُرْآنًا عَرَبِيًّا لَعَلَّكُمْ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نظیر همین معنا در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إِلَيْكَ الذِّكْرَ لِتُبَيِّنَ لِلنَّاسِ مَا نُزِّلَ إِلَيْهِمْ وَلَعَلَّهُمْ يَتَفَكَّرُونَ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محمد رضا، المظفر،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انتشارات معارف، چاپ سوم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 اشرف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فَاسْتَمْسِكْ بِالَّذِي أُوحِيَ إِلَيْكَ ۖ إِنَّكَ عَلَىٰ صِرَاطٍ مُّسْتَقِيمٍ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يُمَسِّكُونَ بِالْكِتَابِ وَأَقَامُوا الصَّلَاةَ إِنَّا لَا نُضِيعُ أَجْرَ الْمُصْلِحِينَ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بندی های دیگری نیز در ترجمه وجود دارد که ما برای رعایت اختصاص به آن ها نمی پردازیم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فسر و نیز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قرآن سید علی اکبر قرشی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انتشارات اسوه،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از نگارنده،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از نگارنده،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 فَسَّرَ القُرآنَ بِرَأْيِهِ فَلْيَتَبَوَّأْ مَقْعَدَهُ مِنَ النّار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از نگارنده،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منابع متعدّدی استفاده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اوّل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منابع متعدّد ذکر شده و بررسی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يَعْلَمُ تَأْوِيلَهُ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تَنَازَعْتُمْ فِي شَيْءٍ فَرُدُّوهُ إِلَى اللَّهِ وَالرَّسُولِ إِنْ كُنْتُمْ تُؤْمِنُونَ بِاللَّهِ وَالْيَوْمِ الْآخِرِ ذَلِكَ خَيْرٌ وَأَحْسَنُ تَأْوِيلًا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يَنظُرُونَ إِلَّا تَأْوِيلَهُ ۚ يَوْمَ يَأْتِي تَأْوِيلُهُ اعراف، آیه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تَأْوِيلُ مَا لَمْ تَسْطِعْ عَلَيْهِ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دکتر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نیز تفسیر صحیح آیات مشکله قرآن، استاد جعفر سبحانی،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بطن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الْأَوَّلُ وَ الْآخِرُ وَ الظَّاهِرُ وَ الْبَاطِنُ حدید،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لِلْقُرْآنِ بَطْناً وَ لِلبَطنِ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میزان الحمكة،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ظاهِرُهُ اَنیقٌ وَ باطِنُهُ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أَرَأَيْتُمْ إِنْ أَصْبَحَ مَاؤُكُمْ غَوْرًا فَمَن يَأْتِيكُم بِمَاءٍ مَّعِينٍ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هذه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مَاؤُكُمْ أَبْوَابُكُمْ أَيِ اَلْأَئِمَّةُ عَلَيْهِمُ اَلسَّلاَمُ وَ اَلْأَئِمَّةُ أَبْوَابُ اَللَّهِ بَيْنَهُ وَ بَيْنَ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يَأْتِيكُمْ بِمٰاءٍ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بِعِلْمٍ اَلْإِمَامِ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أَنَّهُمْ أَقامُوا التَّوْراةَ وَ الْإِنْجِيلَ وَ ما أُنْزِلَ إِلَيْهِمْ مِنْ رَبِّهِمْ لَأَكَلُوا مِنْ فَوْقِهِمْ وَ مِنْ تَحْتِ أَرْجُلِهِمْ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رُسُلَنا بِالْبَيِّناتِ وَ أَنْزَلْنا مَعَهُمُ الْكِتابَ وَ الْمِيزانَ لِيَقُومَ النَّاسُ بِالْقِسْطِ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29041</Words>
  <Characters>103630</Characters>
  <CharactersWithSpaces>131366</CharactersWithSpaces>
  <Paragraphs>1829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2026-08-20T09:40:59Z</dcterms:created>
  <dc:creator>ghaemiyeh.com</dc:creator>
  <dc:description/>
  <dc:language>en-US</dc:language>
  <cp:lastModifiedBy/>
  <dcterms:modified xsi:type="dcterms:W3CDTF">2026-08-20T13:11:03Z</dcterms:modified>
  <cp:revision>1</cp:revision>
  <dc:subject/>
  <dc:title>انس با قرآن کریم مراحل آشنائی و فهم قرآن آداب روخوانی و از برخوانی تاثیرات فردی و اجتماعی قرائت</dc:title>
</cp:coreProperties>
</file>

<file path=docProps/custom.xml><?xml version="1.0" encoding="utf-8"?>
<Properties xmlns="http://schemas.openxmlformats.org/officeDocument/2006/custom-properties" xmlns:vt="http://schemas.openxmlformats.org/officeDocument/2006/docPropsVTypes"/>
</file>