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پا نشسته ساباط واگویه هایی از غربت و مظلومیت امّام حسن مجتبی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915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999156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999158_2870459653">
            <w:r>
              <w:rPr>
                <w:webHidden/>
                <w:rStyle w:val="IndexLink"/>
                <w:rtl w:val="true"/>
              </w:rPr>
              <w:t>در کنار بقیع</w:t>
            </w:r>
            <w:r>
              <w:rPr>
                <w:rStyle w:val="IndexLink"/>
                <w:rtl w:val="true"/>
              </w:rPr>
              <w:tab/>
            </w:r>
            <w:r>
              <w:rPr>
                <w:rStyle w:val="IndexLink"/>
              </w:rPr>
              <w:t>10</w:t>
            </w:r>
          </w:hyperlink>
        </w:p>
        <w:p>
          <w:pPr>
            <w:pStyle w:val="Contents2"/>
            <w:tabs>
              <w:tab w:val="clear" w:pos="8743"/>
              <w:tab w:val="right" w:pos="9026" w:leader="dot"/>
            </w:tabs>
            <w:rPr/>
          </w:pPr>
          <w:hyperlink w:anchor="__RefHeading___Toc2999160_2870459653">
            <w:r>
              <w:rPr>
                <w:webHidden/>
                <w:rStyle w:val="IndexLink"/>
                <w:rtl w:val="true"/>
              </w:rPr>
              <w:t>در کمین خلافت</w:t>
            </w:r>
            <w:r>
              <w:rPr>
                <w:rStyle w:val="IndexLink"/>
                <w:rtl w:val="true"/>
              </w:rPr>
              <w:tab/>
            </w:r>
            <w:r>
              <w:rPr>
                <w:rStyle w:val="IndexLink"/>
              </w:rPr>
              <w:t>18</w:t>
            </w:r>
          </w:hyperlink>
        </w:p>
        <w:p>
          <w:pPr>
            <w:pStyle w:val="Contents2"/>
            <w:tabs>
              <w:tab w:val="clear" w:pos="8743"/>
              <w:tab w:val="right" w:pos="9026" w:leader="dot"/>
            </w:tabs>
            <w:rPr/>
          </w:pPr>
          <w:hyperlink w:anchor="__RefHeading___Toc2999162_2870459653">
            <w:r>
              <w:rPr>
                <w:webHidden/>
                <w:rStyle w:val="IndexLink"/>
                <w:rtl w:val="true"/>
              </w:rPr>
              <w:t>روزهای آخر عمر خلیفه ی دوم</w:t>
            </w:r>
            <w:r>
              <w:rPr>
                <w:rStyle w:val="IndexLink"/>
                <w:rtl w:val="true"/>
              </w:rPr>
              <w:tab/>
            </w:r>
            <w:r>
              <w:rPr>
                <w:rStyle w:val="IndexLink"/>
              </w:rPr>
              <w:t>21</w:t>
            </w:r>
          </w:hyperlink>
        </w:p>
        <w:p>
          <w:pPr>
            <w:pStyle w:val="Contents2"/>
            <w:tabs>
              <w:tab w:val="clear" w:pos="8743"/>
              <w:tab w:val="right" w:pos="9026" w:leader="dot"/>
            </w:tabs>
            <w:rPr/>
          </w:pPr>
          <w:hyperlink w:anchor="__RefHeading___Toc2999164_2870459653">
            <w:r>
              <w:rPr>
                <w:webHidden/>
                <w:rStyle w:val="IndexLink"/>
                <w:rtl w:val="true"/>
              </w:rPr>
              <w:t>پلید آستین ها</w:t>
            </w:r>
            <w:r>
              <w:rPr>
                <w:rStyle w:val="IndexLink"/>
                <w:rtl w:val="true"/>
              </w:rPr>
              <w:tab/>
            </w:r>
            <w:r>
              <w:rPr>
                <w:rStyle w:val="IndexLink"/>
              </w:rPr>
              <w:t>26</w:t>
            </w:r>
          </w:hyperlink>
        </w:p>
        <w:p>
          <w:pPr>
            <w:pStyle w:val="Contents2"/>
            <w:tabs>
              <w:tab w:val="clear" w:pos="8743"/>
              <w:tab w:val="right" w:pos="9026" w:leader="dot"/>
            </w:tabs>
            <w:rPr/>
          </w:pPr>
          <w:hyperlink w:anchor="__RefHeading___Toc2999166_2870459653">
            <w:r>
              <w:rPr>
                <w:webHidden/>
                <w:rStyle w:val="IndexLink"/>
                <w:rtl w:val="true"/>
              </w:rPr>
              <w:t>صحابه در زمان خلیفه ی سوم</w:t>
            </w:r>
            <w:r>
              <w:rPr>
                <w:rStyle w:val="IndexLink"/>
                <w:rtl w:val="true"/>
              </w:rPr>
              <w:tab/>
            </w:r>
            <w:r>
              <w:rPr>
                <w:rStyle w:val="IndexLink"/>
              </w:rPr>
              <w:t>28</w:t>
            </w:r>
          </w:hyperlink>
        </w:p>
        <w:p>
          <w:pPr>
            <w:pStyle w:val="Contents2"/>
            <w:tabs>
              <w:tab w:val="clear" w:pos="8743"/>
              <w:tab w:val="right" w:pos="9026" w:leader="dot"/>
            </w:tabs>
            <w:rPr/>
          </w:pPr>
          <w:hyperlink w:anchor="__RefHeading___Toc2999168_2870459653">
            <w:r>
              <w:rPr>
                <w:webHidden/>
                <w:rStyle w:val="IndexLink"/>
                <w:rtl w:val="true"/>
              </w:rPr>
              <w:t>ستیز همیشگی نفس لوامه و نفس امّاره</w:t>
            </w:r>
            <w:r>
              <w:rPr>
                <w:rStyle w:val="IndexLink"/>
                <w:rtl w:val="true"/>
              </w:rPr>
              <w:tab/>
            </w:r>
            <w:r>
              <w:rPr>
                <w:rStyle w:val="IndexLink"/>
              </w:rPr>
              <w:t>32</w:t>
            </w:r>
          </w:hyperlink>
        </w:p>
        <w:p>
          <w:pPr>
            <w:pStyle w:val="Contents2"/>
            <w:tabs>
              <w:tab w:val="clear" w:pos="8743"/>
              <w:tab w:val="right" w:pos="9026" w:leader="dot"/>
            </w:tabs>
            <w:rPr/>
          </w:pPr>
          <w:hyperlink w:anchor="__RefHeading___Toc2999170_2870459653">
            <w:r>
              <w:rPr>
                <w:webHidden/>
                <w:rStyle w:val="IndexLink"/>
                <w:rtl w:val="true"/>
              </w:rPr>
              <w:t>پیمان شکنی</w:t>
            </w:r>
            <w:r>
              <w:rPr>
                <w:rStyle w:val="IndexLink"/>
                <w:rtl w:val="true"/>
              </w:rPr>
              <w:tab/>
            </w:r>
            <w:r>
              <w:rPr>
                <w:rStyle w:val="IndexLink"/>
              </w:rPr>
              <w:t>36</w:t>
            </w:r>
          </w:hyperlink>
        </w:p>
        <w:p>
          <w:pPr>
            <w:pStyle w:val="Contents2"/>
            <w:tabs>
              <w:tab w:val="clear" w:pos="8743"/>
              <w:tab w:val="right" w:pos="9026" w:leader="dot"/>
            </w:tabs>
            <w:rPr/>
          </w:pPr>
          <w:hyperlink w:anchor="__RefHeading___Toc2999172_2870459653">
            <w:r>
              <w:rPr>
                <w:webHidden/>
                <w:rStyle w:val="IndexLink"/>
                <w:rtl w:val="true"/>
              </w:rPr>
              <w:t>چهره ی تزویر</w:t>
            </w:r>
            <w:r>
              <w:rPr>
                <w:rStyle w:val="IndexLink"/>
                <w:rtl w:val="true"/>
              </w:rPr>
              <w:tab/>
            </w:r>
            <w:r>
              <w:rPr>
                <w:rStyle w:val="IndexLink"/>
              </w:rPr>
              <w:t>37</w:t>
            </w:r>
          </w:hyperlink>
        </w:p>
        <w:p>
          <w:pPr>
            <w:pStyle w:val="Contents2"/>
            <w:tabs>
              <w:tab w:val="clear" w:pos="8743"/>
              <w:tab w:val="right" w:pos="9026" w:leader="dot"/>
            </w:tabs>
            <w:rPr/>
          </w:pPr>
          <w:hyperlink w:anchor="__RefHeading___Toc2999174_2870459653">
            <w:r>
              <w:rPr>
                <w:webHidden/>
                <w:rStyle w:val="IndexLink"/>
                <w:rtl w:val="true"/>
              </w:rPr>
              <w:t>سگ های لیلة الهریر</w:t>
            </w:r>
            <w:r>
              <w:rPr>
                <w:rStyle w:val="IndexLink"/>
                <w:rtl w:val="true"/>
              </w:rPr>
              <w:tab/>
            </w:r>
            <w:r>
              <w:rPr>
                <w:rStyle w:val="IndexLink"/>
              </w:rPr>
              <w:t>41</w:t>
            </w:r>
          </w:hyperlink>
        </w:p>
        <w:p>
          <w:pPr>
            <w:pStyle w:val="Contents2"/>
            <w:tabs>
              <w:tab w:val="clear" w:pos="8743"/>
              <w:tab w:val="right" w:pos="9026" w:leader="dot"/>
            </w:tabs>
            <w:rPr/>
          </w:pPr>
          <w:hyperlink w:anchor="__RefHeading___Toc2999176_2870459653">
            <w:r>
              <w:rPr>
                <w:webHidden/>
                <w:rStyle w:val="IndexLink"/>
                <w:rtl w:val="true"/>
              </w:rPr>
              <w:t>دوران پُر التهاب</w:t>
            </w:r>
            <w:r>
              <w:rPr>
                <w:rStyle w:val="IndexLink"/>
                <w:rtl w:val="true"/>
              </w:rPr>
              <w:tab/>
            </w:r>
            <w:r>
              <w:rPr>
                <w:rStyle w:val="IndexLink"/>
              </w:rPr>
              <w:t>44</w:t>
            </w:r>
          </w:hyperlink>
        </w:p>
        <w:p>
          <w:pPr>
            <w:pStyle w:val="Contents2"/>
            <w:tabs>
              <w:tab w:val="clear" w:pos="8743"/>
              <w:tab w:val="right" w:pos="9026" w:leader="dot"/>
            </w:tabs>
            <w:rPr/>
          </w:pPr>
          <w:hyperlink w:anchor="__RefHeading___Toc2999178_2870459653">
            <w:r>
              <w:rPr>
                <w:webHidden/>
                <w:rStyle w:val="IndexLink"/>
                <w:rtl w:val="true"/>
              </w:rPr>
              <w:t>بنیان های باطل</w:t>
            </w:r>
            <w:r>
              <w:rPr>
                <w:rStyle w:val="IndexLink"/>
                <w:rtl w:val="true"/>
              </w:rPr>
              <w:tab/>
            </w:r>
            <w:r>
              <w:rPr>
                <w:rStyle w:val="IndexLink"/>
              </w:rPr>
              <w:t>44</w:t>
            </w:r>
          </w:hyperlink>
        </w:p>
        <w:p>
          <w:pPr>
            <w:pStyle w:val="Contents2"/>
            <w:tabs>
              <w:tab w:val="clear" w:pos="8743"/>
              <w:tab w:val="right" w:pos="9026" w:leader="dot"/>
            </w:tabs>
            <w:rPr/>
          </w:pPr>
          <w:hyperlink w:anchor="__RefHeading___Toc2999180_2870459653">
            <w:r>
              <w:rPr>
                <w:webHidden/>
                <w:rStyle w:val="IndexLink"/>
                <w:rtl w:val="true"/>
              </w:rPr>
              <w:t>اَخطَل مسیحی</w:t>
            </w:r>
            <w:r>
              <w:rPr>
                <w:rStyle w:val="IndexLink"/>
                <w:rtl w:val="true"/>
              </w:rPr>
              <w:tab/>
            </w:r>
            <w:r>
              <w:rPr>
                <w:rStyle w:val="IndexLink"/>
              </w:rPr>
              <w:t>46</w:t>
            </w:r>
          </w:hyperlink>
        </w:p>
        <w:p>
          <w:pPr>
            <w:pStyle w:val="Contents2"/>
            <w:tabs>
              <w:tab w:val="clear" w:pos="8743"/>
              <w:tab w:val="right" w:pos="9026" w:leader="dot"/>
            </w:tabs>
            <w:rPr/>
          </w:pPr>
          <w:hyperlink w:anchor="__RefHeading___Toc2999182_2870459653">
            <w:r>
              <w:rPr>
                <w:webHidden/>
                <w:rStyle w:val="IndexLink"/>
                <w:rtl w:val="true"/>
              </w:rPr>
              <w:t>تن به ذلّت سپردگان</w:t>
            </w:r>
            <w:r>
              <w:rPr>
                <w:rStyle w:val="IndexLink"/>
                <w:rtl w:val="true"/>
              </w:rPr>
              <w:tab/>
            </w:r>
            <w:r>
              <w:rPr>
                <w:rStyle w:val="IndexLink"/>
              </w:rPr>
              <w:t>47</w:t>
            </w:r>
          </w:hyperlink>
        </w:p>
        <w:p>
          <w:pPr>
            <w:pStyle w:val="Contents2"/>
            <w:tabs>
              <w:tab w:val="clear" w:pos="8743"/>
              <w:tab w:val="right" w:pos="9026" w:leader="dot"/>
            </w:tabs>
            <w:rPr/>
          </w:pPr>
          <w:hyperlink w:anchor="__RefHeading___Toc2999184_2870459653">
            <w:r>
              <w:rPr>
                <w:webHidden/>
                <w:rStyle w:val="IndexLink"/>
                <w:rtl w:val="true"/>
              </w:rPr>
              <w:t>جان های گرامی در بلا</w:t>
            </w:r>
            <w:r>
              <w:rPr>
                <w:rStyle w:val="IndexLink"/>
                <w:rtl w:val="true"/>
              </w:rPr>
              <w:tab/>
            </w:r>
            <w:r>
              <w:rPr>
                <w:rStyle w:val="IndexLink"/>
              </w:rPr>
              <w:t>48</w:t>
            </w:r>
          </w:hyperlink>
        </w:p>
        <w:p>
          <w:pPr>
            <w:pStyle w:val="Contents2"/>
            <w:tabs>
              <w:tab w:val="clear" w:pos="8743"/>
              <w:tab w:val="right" w:pos="9026" w:leader="dot"/>
            </w:tabs>
            <w:rPr/>
          </w:pPr>
          <w:hyperlink w:anchor="__RefHeading___Toc2999186_2870459653">
            <w:r>
              <w:rPr>
                <w:webHidden/>
                <w:rStyle w:val="IndexLink"/>
                <w:rtl w:val="true"/>
              </w:rPr>
              <w:t>عابدانِ خشک مغز</w:t>
            </w:r>
            <w:r>
              <w:rPr>
                <w:rStyle w:val="IndexLink"/>
                <w:rtl w:val="true"/>
              </w:rPr>
              <w:tab/>
            </w:r>
            <w:r>
              <w:rPr>
                <w:rStyle w:val="IndexLink"/>
              </w:rPr>
              <w:t>52</w:t>
            </w:r>
          </w:hyperlink>
        </w:p>
        <w:p>
          <w:pPr>
            <w:pStyle w:val="Contents2"/>
            <w:tabs>
              <w:tab w:val="clear" w:pos="8743"/>
              <w:tab w:val="right" w:pos="9026" w:leader="dot"/>
            </w:tabs>
            <w:rPr/>
          </w:pPr>
          <w:hyperlink w:anchor="__RefHeading___Toc2999188_2870459653">
            <w:r>
              <w:rPr>
                <w:webHidden/>
                <w:rStyle w:val="IndexLink"/>
                <w:rtl w:val="true"/>
              </w:rPr>
              <w:t>اشعث های دیگر</w:t>
            </w:r>
            <w:r>
              <w:rPr>
                <w:rStyle w:val="IndexLink"/>
                <w:rtl w:val="true"/>
              </w:rPr>
              <w:tab/>
            </w:r>
            <w:r>
              <w:rPr>
                <w:rStyle w:val="IndexLink"/>
              </w:rPr>
              <w:t>59</w:t>
            </w:r>
          </w:hyperlink>
        </w:p>
        <w:p>
          <w:pPr>
            <w:pStyle w:val="Contents2"/>
            <w:tabs>
              <w:tab w:val="clear" w:pos="8743"/>
              <w:tab w:val="right" w:pos="9026" w:leader="dot"/>
            </w:tabs>
            <w:rPr/>
          </w:pPr>
          <w:hyperlink w:anchor="__RefHeading___Toc2999190_2870459653">
            <w:r>
              <w:rPr>
                <w:webHidden/>
                <w:rStyle w:val="IndexLink"/>
                <w:rtl w:val="true"/>
              </w:rPr>
              <w:t>مأموریّت شیطانی</w:t>
            </w:r>
            <w:r>
              <w:rPr>
                <w:rStyle w:val="IndexLink"/>
                <w:rtl w:val="true"/>
              </w:rPr>
              <w:tab/>
            </w:r>
            <w:r>
              <w:rPr>
                <w:rStyle w:val="IndexLink"/>
              </w:rPr>
              <w:t>62</w:t>
            </w:r>
          </w:hyperlink>
        </w:p>
        <w:p>
          <w:pPr>
            <w:pStyle w:val="Contents2"/>
            <w:tabs>
              <w:tab w:val="clear" w:pos="8743"/>
              <w:tab w:val="right" w:pos="9026" w:leader="dot"/>
            </w:tabs>
            <w:rPr/>
          </w:pPr>
          <w:hyperlink w:anchor="__RefHeading___Toc2999192_2870459653">
            <w:r>
              <w:rPr>
                <w:webHidden/>
                <w:rStyle w:val="IndexLink"/>
                <w:rtl w:val="true"/>
              </w:rPr>
              <w:t>پیمان های ناپایدار</w:t>
            </w:r>
            <w:r>
              <w:rPr>
                <w:rStyle w:val="IndexLink"/>
                <w:rtl w:val="true"/>
              </w:rPr>
              <w:tab/>
            </w:r>
            <w:r>
              <w:rPr>
                <w:rStyle w:val="IndexLink"/>
              </w:rPr>
              <w:t>63</w:t>
            </w:r>
          </w:hyperlink>
        </w:p>
        <w:p>
          <w:pPr>
            <w:pStyle w:val="Contents2"/>
            <w:tabs>
              <w:tab w:val="clear" w:pos="8743"/>
              <w:tab w:val="right" w:pos="9026" w:leader="dot"/>
            </w:tabs>
            <w:rPr/>
          </w:pPr>
          <w:hyperlink w:anchor="__RefHeading___Toc2999194_2870459653">
            <w:r>
              <w:rPr>
                <w:webHidden/>
                <w:rStyle w:val="IndexLink"/>
                <w:rtl w:val="true"/>
              </w:rPr>
              <w:t>سردارِ تنها</w:t>
            </w:r>
            <w:r>
              <w:rPr>
                <w:rStyle w:val="IndexLink"/>
                <w:rtl w:val="true"/>
              </w:rPr>
              <w:tab/>
            </w:r>
            <w:r>
              <w:rPr>
                <w:rStyle w:val="IndexLink"/>
              </w:rPr>
              <w:t>68</w:t>
            </w:r>
          </w:hyperlink>
        </w:p>
        <w:p>
          <w:pPr>
            <w:pStyle w:val="Contents2"/>
            <w:tabs>
              <w:tab w:val="clear" w:pos="8743"/>
              <w:tab w:val="right" w:pos="9026" w:leader="dot"/>
            </w:tabs>
            <w:rPr/>
          </w:pPr>
          <w:hyperlink w:anchor="__RefHeading___Toc2999196_2870459653">
            <w:r>
              <w:rPr>
                <w:webHidden/>
                <w:rStyle w:val="IndexLink"/>
                <w:rtl w:val="true"/>
              </w:rPr>
              <w:t>شیر زهرآگین</w:t>
            </w:r>
            <w:r>
              <w:rPr>
                <w:rStyle w:val="IndexLink"/>
                <w:rtl w:val="true"/>
              </w:rPr>
              <w:tab/>
            </w:r>
            <w:r>
              <w:rPr>
                <w:rStyle w:val="IndexLink"/>
              </w:rPr>
              <w:t>72</w:t>
            </w:r>
          </w:hyperlink>
        </w:p>
        <w:p>
          <w:pPr>
            <w:pStyle w:val="Contents2"/>
            <w:tabs>
              <w:tab w:val="clear" w:pos="8743"/>
              <w:tab w:val="right" w:pos="9026" w:leader="dot"/>
            </w:tabs>
            <w:rPr/>
          </w:pPr>
          <w:hyperlink w:anchor="__RefHeading___Toc2999198_2870459653">
            <w:r>
              <w:rPr>
                <w:webHidden/>
                <w:rStyle w:val="IndexLink"/>
                <w:rtl w:val="true"/>
              </w:rPr>
              <w:t>پی نوشت ها</w:t>
            </w:r>
            <w:r>
              <w:rPr>
                <w:rStyle w:val="IndexLink"/>
                <w:rtl w:val="true"/>
              </w:rPr>
              <w:tab/>
            </w:r>
            <w:r>
              <w:rPr>
                <w:rStyle w:val="IndexLink"/>
              </w:rPr>
              <w:t>76</w:t>
            </w:r>
          </w:hyperlink>
        </w:p>
        <w:p>
          <w:pPr>
            <w:pStyle w:val="Contents2"/>
            <w:tabs>
              <w:tab w:val="clear" w:pos="8743"/>
              <w:tab w:val="right" w:pos="9026" w:leader="dot"/>
            </w:tabs>
            <w:rPr/>
          </w:pPr>
          <w:hyperlink w:anchor="__RefHeading___Toc2999200_2870459653">
            <w:r>
              <w:rPr>
                <w:webHidden/>
                <w:rStyle w:val="IndexLink"/>
                <w:rtl w:val="true"/>
              </w:rPr>
              <w:t>فهرست منابع و مآخذ</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9_91570"/>
      <w:bookmarkStart w:id="1" w:name="pg9129_91570"/>
      <w:bookmarkEnd w:id="1"/>
    </w:p>
    <w:p>
      <w:pPr>
        <w:pStyle w:val="Heading2"/>
        <w:numPr>
          <w:ilvl w:val="1"/>
          <w:numId w:val="1"/>
        </w:numPr>
        <w:rPr/>
      </w:pPr>
      <w:bookmarkStart w:id="2" w:name="pg9129_91570"/>
      <w:bookmarkStart w:id="3" w:name="__RefHeading___Toc299915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 رب پرست، محمّد حسین،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نشسته ساباط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هایی از غربت و مظلومیت امّام حسن مجتبی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اقارب پرست؛ ویراستاری گروه ویراستاران امّام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تاژ پارس،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98209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Hasan ibn Ali, Imam II , 624 - 670</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9236712</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از پانشتة ساباط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هایی از غربت و مظلومیت امّام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تاژ پارس انتشارات</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یکصدمین سالروز تخريب جنّة البقيع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اقا رب پرست</w:t>
      </w:r>
    </w:p>
    <w:p>
      <w:p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ویراستاران امّام صالح</w:t>
      </w:r>
    </w:p>
    <w:p>
      <w:pPr>
        <w:pStyle w:val="BookText"/>
        <w:rPr/>
      </w:pPr>
      <w:r>
        <w:rPr>
          <w:rFonts w:ascii="IRNazanin" w:hAnsi="IRNazanin" w:eastAsia="IRNazanin"/>
          <w:color w:val="111111"/>
          <w:sz w:val="28"/>
          <w:sz w:val="28"/>
          <w:szCs w:val="28"/>
          <w:rtl w:val="true"/>
          <w:lang w:bidi="fa-IR"/>
        </w:rPr>
        <w:t>خوش نویسی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الرضا گرکانی</w:t>
      </w:r>
    </w:p>
    <w:p>
      <w:pPr>
        <w:pStyle w:val="BookText"/>
        <w:rPr/>
      </w:pPr>
      <w:r>
        <w:rPr>
          <w:rFonts w:ascii="IRNazanin" w:hAnsi="IRNazanin" w:eastAsia="IRNazanin"/>
          <w:color w:val="111111"/>
          <w:sz w:val="28"/>
          <w:sz w:val="28"/>
          <w:szCs w:val="28"/>
          <w:rtl w:val="true"/>
          <w:lang w:bidi="fa-IR"/>
        </w:rPr>
        <w:t>آرایه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اخوین، کیانی، عبد الرضایی، حسینی، شفقت، روح الامین، ازناوه، عبد الحسینی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فراهانی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گویا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ابیانه</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مدیریت هنری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محمّد داودی پور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98209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 مادی و معنوی این اثر تنها به ناشر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لیلا عباسی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9156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عکس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 ابا محمّد الحسن بن علی </w:t>
      </w:r>
    </w:p>
    <w:p>
      <w:pPr>
        <w:pStyle w:val="BookText"/>
        <w:rPr/>
      </w:pPr>
      <w:r>
        <w:rPr>
          <w:rFonts w:ascii="IRNazanin" w:hAnsi="IRNazanin" w:eastAsia="IRNazanin"/>
          <w:color w:val="111111"/>
          <w:sz w:val="28"/>
          <w:sz w:val="28"/>
          <w:szCs w:val="28"/>
          <w:rtl w:val="true"/>
          <w:lang w:bidi="fa-IR"/>
        </w:rPr>
        <w:t>از پانشستة ساباط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واگویه هایی از غربت و مظلومیت امّام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آقا رب پرست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یکصدمین سالروز تخریب جنة البقيع</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Amiri" w:hAnsi="Amiri" w:eastAsia="Amiri" w:cs="Amiri"/>
          <w:color w:val="111111"/>
          <w:sz w:val="28"/>
          <w:sz w:val="28"/>
          <w:szCs w:val="28"/>
          <w:rtl w:val="true"/>
          <w:lang w:bidi="ar-SA"/>
        </w:rPr>
        <w:t>السّلام علیک یا بن رسول الله عشت مظلوماً و مَضَيتَ شهيداً</w:t>
      </w:r>
    </w:p>
    <w:p>
      <w:pPr>
        <w:pStyle w:val="BookText"/>
        <w:rPr/>
      </w:pPr>
      <w:r>
        <w:rPr>
          <w:rFonts w:ascii="IRNazanin" w:hAnsi="IRNazanin" w:eastAsia="IRNazanin"/>
          <w:color w:val="111111"/>
          <w:sz w:val="28"/>
          <w:sz w:val="28"/>
          <w:szCs w:val="28"/>
          <w:rtl w:val="true"/>
          <w:lang w:bidi="fa-IR"/>
        </w:rPr>
        <w:t>سلام بر تو باد ای فرزند رسول خدا مظلوم زیستی و شهید از جهان رفتی</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استیذان از امّام حسن مجتبی عليه السلام که حیات پربارشان، غریبانه ایستادن در طوفان های زندگی بود و نهراسیدن از تنهایی در میان دوست و دشمن را به کائنات آموخت؛ این اثر بی پیرایه  را تقدیم می کنم به همسرم که همواره دوستدار آن برگزیده ی خدا بوده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29_91576"/>
      <w:bookmarkStart w:id="8" w:name="pg9129_91576"/>
      <w:bookmarkEnd w:id="8"/>
    </w:p>
    <w:p>
      <w:pPr>
        <w:pStyle w:val="Heading2"/>
        <w:numPr>
          <w:ilvl w:val="1"/>
          <w:numId w:val="1"/>
        </w:numPr>
        <w:rPr/>
      </w:pPr>
      <w:bookmarkStart w:id="9" w:name="pg9129_91576"/>
      <w:bookmarkStart w:id="10" w:name="__RefHeading___Toc2999158_2870459653"/>
      <w:bookmarkStart w:id="11" w:name="_Toc3"/>
      <w:bookmarkEnd w:id="9"/>
      <w:bookmarkEnd w:id="10"/>
      <w:r>
        <w:rPr>
          <w:rtl w:val="true"/>
        </w:rPr>
        <w:t>در کنار بقیع</w:t>
      </w:r>
      <w:bookmarkEnd w:id="11"/>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حرف بزن، صدایت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مان نزدیک است امّا شبگرد ها و هول و هراسشان راه را بر ما بسته اند و نمی توانم نزدیک تر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شهادت شماست و حُسن اتفاق را ببین که چنین شبی با ستاره هایی که برای سلام گویی به تو آمده اند در کنار شما باشم امّا گریه امّانم نمی دهد و نمی دانم این سیلاب سرشک، از شوق دیدار شماست یا برای غربت و تنهایی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ها از نور لامپ های فلورسنت مثل روز روشن است و اسباب بازی های آمریکایی و انگلیسی در زیر تلألؤ آن می درخشند ولی سهم شما که بزرگ شده ی دامّان رسول خدا صلى الله عليه و آله هستید جز تاریکی و غریبی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سهم من هم که زائر شما هستم و از راهی دراز با اشتیاقی زیاد آمده ام این است که در دل سیاه شب از پشت میله ها </w:t>
      </w:r>
      <w:r>
        <w:rPr>
          <w:rStyle w:val="FootnoteAnchor"/>
          <w:rtl w:val="true"/>
        </w:rPr>
        <w:footnoteReference w:id="2"/>
      </w:r>
      <w:r>
        <w:rPr>
          <w:rFonts w:ascii="IRNazanin" w:hAnsi="IRNazanin" w:eastAsia="IRNazanin"/>
          <w:color w:val="111111"/>
          <w:sz w:val="28"/>
          <w:sz w:val="28"/>
          <w:szCs w:val="28"/>
          <w:rtl w:val="true"/>
          <w:lang w:bidi="fa-IR"/>
        </w:rPr>
        <w:t>به قبوری که هیچ سنگ و کتیبه ای ندارد حسرتمند و غمگین بنگرم و درد مندانه بگریم؛ گرچه در این جا گریستن برای شما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پنهان از چشم شبگردها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لحظه بر چشمانم نهیب می زنم که بس کن خدا را و دمی بگذار شاید تربت امّامم را ببینم و در این خراب آباد به گنجی برسم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های خود را پاک می کنم و لحظه ای به آن پاره سنگی که روی قبر شماست می نگرم و با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پیامبر و امّامی را با ویژگی خاصی آفریده و مشخصه 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حافظ اسرار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و تنهایی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برادرتان </w:t>
      </w:r>
    </w:p>
    <w:p>
      <w:pPr>
        <w:pStyle w:val="BookText"/>
        <w:rPr/>
      </w:pPr>
      <w:r>
        <w:rPr>
          <w:rFonts w:ascii="IRNazanin" w:hAnsi="IRNazanin" w:eastAsia="IRNazanin"/>
          <w:color w:val="111111"/>
          <w:sz w:val="28"/>
          <w:sz w:val="28"/>
          <w:szCs w:val="28"/>
          <w:rtl w:val="true"/>
          <w:lang w:bidi="fa-IR"/>
        </w:rPr>
        <w:t xml:space="preserve">حسین علیه السّلام در همین شهر، خانه گرم و پر محبّتی داشت و همسرش رباب و دخترش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های امرؤ القیس، شیرین سخن ترین 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کاشانه ای گرم و با نشاط برای او برپا کرده بودند امّا شما در خانه ی خود نیز غریب بودید و از نوازش های مرموزِ همسرتان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 و نگرانی به سر می بردید و گویا نوشیدن هر جرعه ی آبی برایتان همچون جامِ زهر بود،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آیا به راستی این شهر که شما غریبانه در آن آرمیده اید زادگاه شماست یا من نشانی ها را گم کرده ام؟</w:t>
      </w:r>
    </w:p>
    <w:p>
      <w:pPr>
        <w:pStyle w:val="BookText"/>
        <w:rPr/>
      </w:pPr>
      <w:r>
        <w:rPr>
          <w:rFonts w:ascii="IRNazanin" w:hAnsi="IRNazanin" w:eastAsia="IRNazanin"/>
          <w:color w:val="111111"/>
          <w:sz w:val="28"/>
          <w:sz w:val="28"/>
          <w:szCs w:val="28"/>
          <w:rtl w:val="true"/>
          <w:lang w:bidi="fa-IR"/>
        </w:rPr>
        <w:t xml:space="preserve">مگر این همان یثربی نیست که به روایت مورّخان، زندگی مُشتی عرب بدوی در آن، همیشه مشحون از طوفان تلخ کامی ها و قساوت ها بود؟ این همان یثربی نیست که جنگ و تفرقه و تجاوز، خوانا ترین کتاب زندگی مردمانش بود و در کنار نخل ها و زیر رمل ها، هزاران بهانه ی جاهلانه پنهان کرده بودند تا با جرقه ای کوچک جنگ های بزرگ بیافرینند؟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یثربی نیست که به خاطر حادثه ای کوچک میان دو قبیله 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خونین در می گرفت و طیّ چهل سال چه نسل ها که متولّد شدند و یکدیگر را کشتند و نگذاشتند آتش جنگ در صحرا خاموش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یثربی نیست که یهودیان ساکن آن، با شعله ور ساختن تفرقه، به سخن چینی و ایجاد دشمنی در میان قبایل مشغول بودند و همیشه دستاس جنگ را به چرخش در می آوردند تا از قدرت دیگر قبایل و عشایر در امّان باشند؟ آیا این همان یثربی نیست که سالیان سال قبایل ریز و درشت در پای 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ساخته 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و پسران زیبا روی را قربانی می کردند و سوگند می خوردند شعله ی نامقدس انتقام را زنده نگه دارند و تا رسیدن به پیروزی، شراب و زن و عطر را بر خود حرام می کردند؟ این همان یثربی نیست که مردمانش بیش از تعداد نخل هایش دختران خود را زنده در زیر رمل ها پنهان ساختند و به تاریخ نویسان فرصت می دادند تا نحوست این همه قساوت را بر سنگ ها و پوست آهوان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همان شهری نیست که سرانجام به برکت پیامبر صلی الله علیه و آله نامش از یثرب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عيب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طابه و طیّبه </w:t>
      </w:r>
      <w:r>
        <w:rPr>
          <w:rStyle w:val="FootnoteAnchor"/>
          <w:rtl w:val="true"/>
        </w:rPr>
        <w:footnoteReference w:id="3"/>
      </w:r>
      <w:r>
        <w:rPr>
          <w:rFonts w:ascii="IRNazanin" w:hAnsi="IRNazanin" w:eastAsia="IRNazanin"/>
          <w:color w:val="111111"/>
          <w:sz w:val="28"/>
          <w:sz w:val="28"/>
          <w:szCs w:val="28"/>
          <w:rtl w:val="true"/>
          <w:lang w:bidi="fa-IR"/>
        </w:rPr>
        <w:t xml:space="preserve">تغییر یافت و مدینه شد و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همان مدینه ای نیست که خاک کوچه هایش مطاف روح الامین گردید و از قدم های شما اهل بیت، عزّت یافت؟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کسی که در زندگی و شهادت خود غریب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حتّی بازارهای دلّالان </w:t>
      </w:r>
    </w:p>
    <w:p>
      <w:pPr>
        <w:pStyle w:val="BookText"/>
        <w:rPr/>
      </w:pPr>
      <w:r>
        <w:rPr>
          <w:rFonts w:ascii="IRNazanin" w:hAnsi="IRNazanin" w:eastAsia="IRNazanin"/>
          <w:color w:val="111111"/>
          <w:sz w:val="28"/>
          <w:sz w:val="28"/>
          <w:szCs w:val="28"/>
          <w:rtl w:val="true"/>
          <w:lang w:bidi="fa-IR"/>
        </w:rPr>
        <w:t xml:space="preserve">در این شب سیاه به روشنی روز است ولی مرقد پاک شما و دیگر امّامان خفته در کنار شما هنوز جولانگاه خفاشان شب پرست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احترام به شما را شرک و کفر تلقی می کنند و در اطراف قبورتان، دکه های خرید و فروش نصب کرده اند تا زائرانتان را حتّی برای دمی هم که شده از شما غافل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شبگردها می آید و من باز باید اشک هایم را پاک کنم و پنهانی با شما نجوا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کوکب درخشان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سپهر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بودم تا در کنار شما دمی بیاسایم امّا افسوس که روزگاری دراز به دور از شما بودم و نمی دانستم رنج و تعبی که شما از این دوزخیان می برید، ادامه ی همان رنج و بلایی است که برای ابلاغ و ابقای رسالت پیامبر صلی الله علیه وآله در هنگام حیات تان متحمل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آفتاب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پاک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حیرتم که چرا حاکمان این دیار، ستم کنندگان بر عترت رسول خدا صلى الله علیه وآله را با آن همه خباثت و نکبت و ظلمت، عزیز می دارند ولی بر شما این چنین بی مهری و جفا روا می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باز در شگفتم که چرا خداوند اینان را به جرم این همه ناسپاسی و کژ فهمی مسخ و معذب نمی کند و دیگر بار با ابابیل در زیر بارانی از آتش و سنگ و خاکستر نمی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پاسی از نیمه شب گذشته ولی هنوز فریاد فروشندگان و صدای قدم های سنگین و موحش مأموران در اطراف مان به گوش می رسد که سوز و ناله ی ما را کفر و شرک تلقی می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شمایم، ای شبگرد های گستاخ که تازیانه در دست و کینه در دل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راهتان به نیک نامی و فرجامتان به سعادت دست نیافتنی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طوفانی همچون طوفان نوح شما را هم در خود می پیچید و دیاری از شما را باقی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شما هم مصداق این آیه می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کُبِتُوا کَما کُبِتَ الَّذِینَ مِنْ قَبْلِهِمْ</w:t>
      </w:r>
      <w:r>
        <w:rPr>
          <w:rStyle w:val="FootnoteAnchor"/>
          <w:rtl w:val="true"/>
        </w:rPr>
        <w:footnoteReference w:id="4"/>
      </w:r>
      <w:r>
        <w:rPr>
          <w:rFonts w:ascii="IRNazanin" w:hAnsi="IRNazanin" w:eastAsia="IRNazanin"/>
          <w:color w:val="111111"/>
          <w:sz w:val="28"/>
          <w:sz w:val="28"/>
          <w:szCs w:val="28"/>
          <w:rtl w:val="true"/>
          <w:lang w:bidi="fa-IR"/>
        </w:rPr>
        <w:t>و این آفتاب جاودان تاب فروخفته در کنار شما فرصتی می یافت تا بر آسمان این جهان نور افشانی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من نشستن بر این خاک را در این شب سیاه، دل پسندتر از روشنایی آن بازار مکاره ی سفیانی می دانم، که این جا شب از شما خاندان خجستگی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این شب دیجور، دمی را با شما دردانه ی رسول خدا صلى الله عليه و آله بگذرانم و عرضه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سحاب رأفت و ای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w:t>
      </w:r>
    </w:p>
    <w:p>
      <w:pPr>
        <w:pStyle w:val="BookText"/>
        <w:rPr/>
      </w:pPr>
      <w:r>
        <w:rPr>
          <w:rFonts w:ascii="IRNazanin" w:hAnsi="IRNazanin" w:eastAsia="IRNazanin"/>
          <w:color w:val="111111"/>
          <w:sz w:val="28"/>
          <w:sz w:val="28"/>
          <w:szCs w:val="28"/>
          <w:rtl w:val="true"/>
          <w:lang w:bidi="fa-IR"/>
        </w:rPr>
        <w:t>عمری جاودانه عطا می کردند تا آن گونه که آرزومند بودم از این پهن دشت گیتی بهره می گرفتم، یگانه آرزویم این بود که به درگاه پر از نجابت شما در همین تاریکی و از پشت همین میله ها به خواندن این غزل های آفرینش مشغول می شدم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مَعَکُمْ وَ فِیکُمْ وَ مِنْکُمْ وَ إِلَیْکُمْ وَ أَنْتُمْ أَهْلُهُ وَ مَعْدِنُهُ وَ مِیرَاثُ اَلنُّبُوَّهِ عِنْدَکُمْ</w:t>
      </w:r>
      <w:r>
        <w:rPr>
          <w:rStyle w:val="FootnoteAnchor"/>
          <w:rtl w:val="true"/>
        </w:rPr>
        <w:footnoteReference w:id="5"/>
      </w:r>
      <w:r>
        <w:rPr>
          <w:rFonts w:ascii="IRNazanin" w:hAnsi="IRNazanin" w:eastAsia="IRNazanin"/>
          <w:color w:val="111111"/>
          <w:sz w:val="28"/>
          <w:sz w:val="28"/>
          <w:szCs w:val="28"/>
          <w:rtl w:val="true"/>
          <w:lang w:bidi="fa-IR"/>
        </w:rPr>
        <w:t>و آن قدر تکرار می کردم تا همه ی موجودات هستی با من هم آوا شده و می خوانند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أَتَاكُمْ نَجَا وَ مَنْ لَمْ يَأْتِكُمْ هَلَكَ</w:t>
      </w:r>
      <w:r>
        <w:rPr>
          <w:rStyle w:val="FootnoteAnchor"/>
          <w:rtl w:val="true"/>
        </w:rPr>
        <w:footnoteReference w:id="6"/>
      </w:r>
      <w:r>
        <w:rPr>
          <w:rFonts w:ascii="IRNazanin" w:hAnsi="IRNazanin" w:eastAsia="IRNazanin"/>
          <w:color w:val="111111"/>
          <w:sz w:val="28"/>
          <w:sz w:val="28"/>
          <w:szCs w:val="28"/>
          <w:rtl w:val="true"/>
          <w:lang w:bidi="fa-IR"/>
        </w:rPr>
        <w:t xml:space="preserve">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خزانه دار حکمت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وارث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صاحب عقل و فطانت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امشب بار دیگر بر دوران فرخنده ی امّامت شما که پر از رنج و مرارت بود و برای شما فرجامی ناگوار و سخت به همراه داشت چشم بگشایم و هوا خواهی و اشتیاق و کوچکی ام را به ساحت اقدس تان ابراز نمایم لیکن سر گذشت این دوران را نمی توان بدون در نظر گرفتن لحظه های دهشتناکی که در برابر خشونت کور و سیاست پلید معاویه و یاران بد سرشت و سیه دلش در کوفه گذرانده اید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هم نمی شود بدون این تلخ ترین لحظات زندگی اش در دوران مظلومانه ی امّامت شما بر جغرافیای زمین به تصویر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کوفه؛ سرزمین شگفت آور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از شگفت ترین شهر های روی زمین است و از روزگار کهن که بر جغرافیای زمین شکل گرفت تا به امروز لحظه های شور بختی و سعادتمندی بی شماری را در پی هم به خود دیده است و عظمت و سقوطش به امواج پر خروش مردمانی بستگی داشته که گاه در دامنه ی حکومت پیامبران زندگی کرده و گاه در آتش بیداد جبّاران سوخته اند و بدین گونه ما در طول تاریخ شاهد آبادانی و ویرانی آن بوده ایم؛ شهری که به یمن آمد و شد جبرائیل، دولت یافت و پیامبران و اوّلیاء و اوصیاء بنای رفیع عبادت را در آن بنیان نهادند و در آینده نیز مقرّ حکومت عدالت گستر مهدی عجل الله تعالى فرجه الشریف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تنهایی یک امت است، پنجه در پنجه ی زور انداخت و عمری را در مبارزه با آنان سپری کرد و اواه و منیب لقب گرفت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خلیل الله در مسجد جامع کوفه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پیامبر در سرزمین بی آب و علف همین دیار از شکم ماهی بیرون آمد </w:t>
      </w:r>
      <w:r>
        <w:rPr>
          <w:rStyle w:val="FootnoteAnchor"/>
          <w:rtl w:val="true"/>
        </w:rPr>
        <w:footnoteReference w:id="8"/>
      </w:r>
      <w:r>
        <w:rPr>
          <w:rFonts w:ascii="IRNazanin" w:hAnsi="IRNazanin" w:eastAsia="IRNazanin"/>
          <w:color w:val="111111"/>
          <w:sz w:val="28"/>
          <w:sz w:val="28"/>
          <w:szCs w:val="28"/>
          <w:rtl w:val="true"/>
          <w:lang w:bidi="fa-IR"/>
        </w:rPr>
        <w:t xml:space="preserve">و در مسجد سهله ی این شهر، همه ی پیامبران </w:t>
      </w:r>
      <w:r>
        <w:rPr>
          <w:rStyle w:val="FootnoteAnchor"/>
          <w:rtl w:val="true"/>
        </w:rPr>
        <w:footnoteReference w:id="9"/>
      </w:r>
      <w:r>
        <w:rPr>
          <w:rFonts w:ascii="IRNazanin" w:hAnsi="IRNazanin" w:eastAsia="IRNazanin"/>
          <w:color w:val="111111"/>
          <w:sz w:val="28"/>
          <w:sz w:val="28"/>
          <w:szCs w:val="28"/>
          <w:rtl w:val="true"/>
          <w:lang w:bidi="fa-IR"/>
        </w:rPr>
        <w:t>در پیشگاه الاهی سر به سجده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پیامبران بر آسمان عزّت این شهر درخشیدند بلکه خاک کوفه نیز شگفت ترین گوهر های عالم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انگشتری سلیمان، عصای موسی </w:t>
      </w:r>
      <w:r>
        <w:rPr>
          <w:rStyle w:val="FootnoteAnchor"/>
          <w:rtl w:val="true"/>
        </w:rPr>
        <w:footnoteReference w:id="10"/>
      </w:r>
      <w:r>
        <w:rPr>
          <w:rFonts w:ascii="IRNazanin" w:hAnsi="IRNazanin" w:eastAsia="IRNazanin"/>
          <w:color w:val="111111"/>
          <w:sz w:val="28"/>
          <w:sz w:val="28"/>
          <w:szCs w:val="28"/>
          <w:rtl w:val="true"/>
          <w:lang w:bidi="fa-IR"/>
        </w:rPr>
        <w:t>و جسم پاک پیامبران بسیاری در همین خاک جای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شهر، نوح </w:t>
      </w:r>
      <w:r>
        <w:rPr>
          <w:rStyle w:val="FootnoteAnchor"/>
          <w:rtl w:val="true"/>
        </w:rPr>
        <w:footnoteReference w:id="11"/>
      </w:r>
      <w:r>
        <w:rPr>
          <w:rFonts w:ascii="IRNazanin" w:hAnsi="IRNazanin" w:eastAsia="IRNazanin"/>
          <w:color w:val="111111"/>
          <w:sz w:val="28"/>
          <w:sz w:val="28"/>
          <w:szCs w:val="28"/>
          <w:rtl w:val="true"/>
          <w:lang w:bidi="fa-IR"/>
        </w:rPr>
        <w:t xml:space="preserve">برای هدایت امت، ناله و نوحه ی هزار ساله داشت و سرانجام به دستور خداوند به ساختن کشتی مبادرت ورزید و آسمان بارید و زمین جوشید، در همین شهر بود که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ورزید و بنیان حقّ گریزی نهاد و به توهم یافتن سرزمین خیالی هر جا که این جا نیست، از </w:t>
      </w:r>
    </w:p>
    <w:p>
      <w:pPr>
        <w:pStyle w:val="BookText"/>
        <w:rPr/>
      </w:pPr>
      <w:r>
        <w:rPr>
          <w:rFonts w:ascii="IRNazanin" w:hAnsi="IRNazanin" w:eastAsia="IRNazanin"/>
          <w:color w:val="111111"/>
          <w:sz w:val="28"/>
          <w:sz w:val="28"/>
          <w:szCs w:val="28"/>
          <w:rtl w:val="true"/>
          <w:lang w:bidi="fa-IR"/>
        </w:rPr>
        <w:t>کوه میثاق شکنی و بد نامی بالا رفت و سرانجام دامنه ها و غار های این شهر، غرقاب فنای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بعد از پیامبران، زمانی دراز خالی از سکنه بود و فقط بوم ها و ققنوس ها بر خاکستر باقی مانده ی از زندگی های سوخته در آن پر و بال می زدند و گمان می رفت که برای همیشه از روی زمین برچیده شده امّا ستاره ی بخت آن از صفحه ی روزگار محو شدنی نبود بلکه تقدیر این چنین رقم خورده بود که پس از گذراندن روزگار شوم بختی در زیر چکمه های شاهان، زمانی هم قلب تپنده ای برای سرزمین های اسلامی گردد و فریاد های عدالت خواهانه را به سایر سرزمین 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سال گذشت و دوباره قبایلی مثل نزاری ها، یمنی ها، ثقیف، تغلب، کِنده </w:t>
      </w:r>
      <w:r>
        <w:rPr>
          <w:rStyle w:val="FootnoteAnchor"/>
          <w:rtl w:val="true"/>
        </w:rPr>
        <w:footnoteReference w:id="12"/>
      </w:r>
      <w:r>
        <w:rPr>
          <w:rFonts w:ascii="IRNazanin" w:hAnsi="IRNazanin" w:eastAsia="IRNazanin"/>
          <w:color w:val="111111"/>
          <w:sz w:val="28"/>
          <w:sz w:val="28"/>
          <w:szCs w:val="28"/>
          <w:rtl w:val="true"/>
          <w:lang w:bidi="fa-IR"/>
        </w:rPr>
        <w:t>و موالی و دیگر اقوام از دور و نزدیک، خود را به این سرزمین خوش آب و هوا رسانیده و کاشانه ی خود را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که هیچ شهری به سرعت کوفه روی سعادتمندی به خود ندید زیرا در حالی که هنوز دیوار سَکّه ها </w:t>
      </w:r>
      <w:r>
        <w:rPr>
          <w:rStyle w:val="FootnoteAnchor"/>
          <w:rtl w:val="true"/>
        </w:rPr>
        <w:footnoteReference w:id="13"/>
      </w:r>
      <w:r>
        <w:rPr>
          <w:rFonts w:ascii="IRNazanin" w:hAnsi="IRNazanin" w:eastAsia="IRNazanin"/>
          <w:color w:val="111111"/>
          <w:sz w:val="28"/>
          <w:sz w:val="28"/>
          <w:szCs w:val="28"/>
          <w:rtl w:val="true"/>
          <w:lang w:bidi="fa-IR"/>
        </w:rPr>
        <w:t xml:space="preserve">و منهج </w:t>
      </w:r>
      <w:r>
        <w:rPr>
          <w:rStyle w:val="FootnoteAnchor"/>
          <w:rtl w:val="true"/>
        </w:rPr>
        <w:footnoteReference w:id="14"/>
      </w:r>
      <w:r>
        <w:rPr>
          <w:rFonts w:ascii="IRNazanin" w:hAnsi="IRNazanin" w:eastAsia="IRNazanin"/>
          <w:color w:val="111111"/>
          <w:sz w:val="28"/>
          <w:sz w:val="28"/>
          <w:szCs w:val="28"/>
          <w:rtl w:val="true"/>
          <w:lang w:bidi="fa-IR"/>
        </w:rPr>
        <w:t xml:space="preserve">و رحبه </w:t>
      </w:r>
      <w:r>
        <w:rPr>
          <w:rStyle w:val="FootnoteAnchor"/>
          <w:rtl w:val="true"/>
        </w:rPr>
        <w:footnoteReference w:id="15"/>
      </w:r>
      <w:r>
        <w:rPr>
          <w:rFonts w:ascii="IRNazanin" w:hAnsi="IRNazanin" w:eastAsia="IRNazanin"/>
          <w:color w:val="111111"/>
          <w:sz w:val="28"/>
          <w:sz w:val="28"/>
          <w:szCs w:val="28"/>
          <w:rtl w:val="true"/>
          <w:lang w:bidi="fa-IR"/>
        </w:rPr>
        <w:t xml:space="preserve">و جبانه </w:t>
      </w:r>
      <w:r>
        <w:rPr>
          <w:rStyle w:val="FootnoteAnchor"/>
          <w:rtl w:val="true"/>
        </w:rPr>
        <w:footnoteReference w:id="16"/>
      </w:r>
      <w:r>
        <w:rPr>
          <w:rFonts w:ascii="IRNazanin" w:hAnsi="IRNazanin" w:eastAsia="IRNazanin"/>
          <w:color w:val="111111"/>
          <w:sz w:val="28"/>
          <w:sz w:val="28"/>
          <w:szCs w:val="28"/>
          <w:rtl w:val="true"/>
          <w:lang w:bidi="fa-IR"/>
        </w:rPr>
        <w:t>هایش را بافه ها تشکیل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ی </w:t>
      </w:r>
      <w:r>
        <w:rPr>
          <w:rFonts w:ascii="Amiri" w:hAnsi="Amiri" w:eastAsia="Amiri" w:cs="Amiri"/>
          <w:color w:val="111111"/>
          <w:sz w:val="28"/>
          <w:sz w:val="28"/>
          <w:szCs w:val="28"/>
          <w:rtl w:val="true"/>
          <w:lang w:bidi="ar-SA"/>
        </w:rPr>
        <w:t>وَ آوَیْناهُما إِلی رَبْوَهٍ ذاتِ قَرارٍ وَ مَعِینٍ</w:t>
      </w:r>
      <w:r>
        <w:rPr>
          <w:rStyle w:val="FootnoteAnchor"/>
          <w:rtl w:val="true"/>
        </w:rPr>
        <w:footnoteReference w:id="17"/>
      </w:r>
      <w:r>
        <w:rPr>
          <w:rFonts w:ascii="IRNazanin" w:hAnsi="IRNazanin" w:eastAsia="IRNazanin"/>
          <w:color w:val="111111"/>
          <w:sz w:val="28"/>
          <w:sz w:val="28"/>
          <w:szCs w:val="28"/>
          <w:rtl w:val="true"/>
          <w:lang w:bidi="fa-IR"/>
        </w:rPr>
        <w:t xml:space="preserve">ربوة را کوفه و قرار را مسجد این شهر مقرر فرمود و چنین گفته اند که مریم مقدّس و عیسی مسیح علیهما السّلام را بر بلندی هایی از این شهر از شر دشمنان ایمنی بخشید </w:t>
      </w:r>
      <w:r>
        <w:rPr>
          <w:rStyle w:val="FootnoteAnchor"/>
          <w:rtl w:val="true"/>
        </w:rPr>
        <w:footnoteReference w:id="18"/>
      </w:r>
      <w:r>
        <w:rPr>
          <w:rFonts w:ascii="IRNazanin" w:hAnsi="IRNazanin" w:eastAsia="IRNazanin"/>
          <w:color w:val="111111"/>
          <w:sz w:val="28"/>
          <w:sz w:val="28"/>
          <w:szCs w:val="28"/>
          <w:rtl w:val="true"/>
          <w:lang w:bidi="fa-IR"/>
        </w:rPr>
        <w:t xml:space="preserve">و هم چنین پیامبر اکرم صلی الله علیه و آله در آغاز معراج، در مقابل مسجد این شهر، دو رکعت نماز می گزارند </w:t>
      </w:r>
      <w:r>
        <w:rPr>
          <w:rStyle w:val="FootnoteAnchor"/>
          <w:rtl w:val="true"/>
        </w:rPr>
        <w:footnoteReference w:id="19"/>
      </w:r>
      <w:r>
        <w:rPr>
          <w:rFonts w:ascii="IRNazanin" w:hAnsi="IRNazanin" w:eastAsia="IRNazanin"/>
          <w:color w:val="111111"/>
          <w:sz w:val="28"/>
          <w:sz w:val="28"/>
          <w:szCs w:val="28"/>
          <w:rtl w:val="true"/>
          <w:lang w:bidi="fa-IR"/>
        </w:rPr>
        <w:t xml:space="preserve">و امیرمؤمنان علیه السّلام نیز مرکز خلافت خویش را در این شهر قرار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ی خویش را نیز در مسجد بزرگ این شهر بنا می نهند و در اوصاف مردم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شهروندانی که از اهل بیت پیامبر صلی الله علیه و آله حمایت کردید از خداوند بهترین پاداشی که به اطاعت کنندگان و سپاس گزاران نعمتش عطا می کند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شنیدید و اطاعت کردید و فراخوانده شدید و پذیرفتید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و بدين سبب شهری که اسطرلاب اسرار خدای متعال بود مایه ی خوشدلی مؤمنان نیز قرار گرفت و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ی بر سر نهاد و بدین سان سعادتمندی خود را در دوران های دیگر نیز ادامه داد تا بدانجا که فرزندتان، امّام صادق علیه السّلام در وصف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باغی از باغ های بهشت است و در نهادِ خاک آن گوهری است که ما را دوست دارد و ما نیز آن را ارج می نهیم</w:t>
      </w:r>
      <w:r>
        <w:rPr>
          <w:rFonts w:eastAsia="IRNazanin" w:cs="IRNazanin"/>
          <w:color w:val="111111"/>
          <w:sz w:val="28"/>
          <w:szCs w:val="28"/>
          <w:rtl w:val="true"/>
          <w:lang w:bidi="fa-IR"/>
        </w:rPr>
        <w:t xml:space="preserve">. » </w:t>
      </w:r>
      <w:r>
        <w:rPr>
          <w:rStyle w:val="FootnoteAnchor"/>
          <w:rtl w:val="true"/>
        </w:rPr>
        <w:footnoteReference w:id="2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نیز این شهر را به خاطر گوهر شریف و گنج نهانی که در دل خاک آن نهاده، </w:t>
      </w:r>
    </w:p>
    <w:p>
      <w:pPr>
        <w:pStyle w:val="BookText"/>
        <w:rPr/>
      </w:pPr>
      <w:r>
        <w:rPr>
          <w:rFonts w:ascii="IRNazanin" w:hAnsi="IRNazanin" w:eastAsia="IRNazanin"/>
          <w:color w:val="111111"/>
          <w:sz w:val="28"/>
          <w:sz w:val="28"/>
          <w:szCs w:val="28"/>
          <w:rtl w:val="true"/>
          <w:lang w:bidi="fa-IR"/>
        </w:rPr>
        <w:t xml:space="preserve">یکی از چهار شهر </w:t>
      </w:r>
      <w:r>
        <w:rPr>
          <w:rStyle w:val="FootnoteAnchor"/>
          <w:rtl w:val="true"/>
        </w:rPr>
        <w:footnoteReference w:id="24"/>
      </w:r>
      <w:r>
        <w:rPr>
          <w:rFonts w:ascii="IRNazanin" w:hAnsi="IRNazanin" w:eastAsia="IRNazanin"/>
          <w:color w:val="111111"/>
          <w:sz w:val="28"/>
          <w:sz w:val="28"/>
          <w:szCs w:val="28"/>
          <w:rtl w:val="true"/>
          <w:lang w:bidi="fa-IR"/>
        </w:rPr>
        <w:t>مورد علاقه ی خویش دانسته و یکی از چهار مسجدی که سزاوار است به خاطر آن بار سفر ببندیم و به درک فیوضات آن نایل شویم را در کوفه قرار داده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شیخ صدوق در خصال از امّام موسی بن جعفر علیهما السلام نقل می کند که رسول گرامی اسلام 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میان تمامی شهر ها چهار سرزمین را اختیار کرده و امتیاز بخشیده است هم چنان که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اَلتِّینِ وَ اَلزَّیْتُونِ وَ طُورِ سِینِینَ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اَلْبَلَدِ اَلْأَمِینِ</w:t>
      </w:r>
      <w:r>
        <w:rPr>
          <w:rStyle w:val="FootnoteAnchor"/>
          <w:rtl w:val="true"/>
        </w:rPr>
        <w:footnoteReference w:id="26"/>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مدینه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 المقدس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کوفه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اشاره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با این خجستگی ها توانست برای آیندگان نیز مایه ی سعادت مندی و به کامی شود، به گونه ای که در مورد آن گفته شده که در آخرالزمان برای ایمنی از مصایب، خاک وجود خود را در این شهر در منظر شاه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صاحب الزمان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تا کیمیا شوید که او نیز در مسجد این شهر سر به سجده در پیشگاه خداوندی می گذارد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خوشبختی های دیگر کوفه این بود که به غیر از طلیعه ی آفتابی که هر صبحدم بر تارک نخل های سرسبزش می تابید، هر شب نیز وجود پدرتان را در نخلستان ها و روی خاک ها و درون چاه هایش احساس می کرد امّا با این حال، بیهوده است اگر بخواهیم ساکنان کوفه را در ردیف خوشبخت ترین مردمان قرار دهیم چرا که در گذر آزمون ها نشان دادند در حالی که دست در سفره ی پُر کرامت و نعمت شما دارند، از خون و خوان خود به دشمن شما کام می دهند و سعی و رنج شما را بر باد</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29_91584"/>
      <w:bookmarkStart w:id="13" w:name="pg9129_91584"/>
      <w:bookmarkEnd w:id="13"/>
    </w:p>
    <w:p>
      <w:pPr>
        <w:pStyle w:val="Heading2"/>
        <w:numPr>
          <w:ilvl w:val="1"/>
          <w:numId w:val="1"/>
        </w:numPr>
        <w:rPr/>
      </w:pPr>
      <w:bookmarkStart w:id="14" w:name="pg9129_91584"/>
      <w:bookmarkStart w:id="15" w:name="__RefHeading___Toc2999160_2870459653"/>
      <w:bookmarkStart w:id="16" w:name="_Toc4"/>
      <w:bookmarkEnd w:id="14"/>
      <w:bookmarkEnd w:id="15"/>
      <w:r>
        <w:rPr>
          <w:rtl w:val="true"/>
        </w:rPr>
        <w:t>در کمین خلافت</w:t>
      </w:r>
      <w:bookmarkEnd w:id="16"/>
    </w:p>
    <w:p>
      <w:pPr>
        <w:pStyle w:val="BookText"/>
        <w:rPr/>
      </w:pPr>
      <w:r>
        <w:rPr>
          <w:rFonts w:ascii="IRNazanin" w:hAnsi="IRNazanin" w:eastAsia="IRNazanin"/>
          <w:color w:val="111111"/>
          <w:sz w:val="28"/>
          <w:sz w:val="28"/>
          <w:szCs w:val="28"/>
          <w:rtl w:val="true"/>
          <w:lang w:bidi="fa-IR"/>
        </w:rPr>
        <w:t>فعلاً کوفه و کوفیان را به حال خود وا می گذاریم و به گذشته های دور مدینه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 که پس از رحلت ختمی مرتبت صلى الله عليه وآله امّامت به خلافت بدل گشت و ناریان فرصتی یافتند تا نوریان را به خون و سوگ نشانند و نجیب ترین ایشان را در تلخ کامی و مظلومیت و سکوت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واگویه ها بر آنم که شهادت پیامبر صلی الله علیه و آله را توطئه ای به دست تحریف کنندگان و تخریب گران واقعه غدیر بدانم و سقیفه را نه رویدادی نو و اتفاقی بلکه حاصل سالیان سال تلاش پنهانی دشمنان امّامت و منافقان بخوانم و بگویم پسر ابی قحافه نخستین ثمره ی کشمکش های تشکیلات مخالف رسالت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خود و نه قبیله اش هیچکدام نه در جاهلیت و نه پس از اسلام، موفّقیّتِ ویژه ای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گویند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دیرین اسلام و عنصر خستگی ناپذیر جنگ 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ابوبکر به خلافت می رسد نسبت به او خشمناک شده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شده که حکومت در دست کم جمعیت ترین و ذلیل ترین قریش افتاده است؟ </w:t>
      </w:r>
      <w:r>
        <w:rPr>
          <w:rFonts w:eastAsia="IRNazanin" w:cs="IRNazanin"/>
          <w:color w:val="111111"/>
          <w:sz w:val="28"/>
          <w:szCs w:val="28"/>
          <w:rtl w:val="true"/>
          <w:lang w:bidi="fa-IR"/>
        </w:rPr>
        <w:t xml:space="preserve">! »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افزون بر این تحقّیر، روزی ابوبکر از قیس 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بیش از ده تن از دختران خود را در جاهلیت زنده در گور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دخترانت را با دستان خویش از پای درآوردی؟ قیس در پاسخ می 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بچه ای مانند تو نزایند</w:t>
      </w:r>
      <w:r>
        <w:rPr>
          <w:rFonts w:eastAsia="IRNazanin" w:cs="IRNazanin"/>
          <w:color w:val="111111"/>
          <w:sz w:val="28"/>
          <w:szCs w:val="28"/>
          <w:rtl w:val="true"/>
          <w:lang w:bidi="fa-IR"/>
        </w:rPr>
        <w:t xml:space="preserve">! !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انتخاب نادرست خلیفه ی اوّل سبب شد تا سران قبایل و قدرتمندان هم راه مخالفت در پیش گیرند و ارتدادهای سیاسی و دینی را پایه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خلیفه خود نیز از این ناتوانی آگاه است و خطبه های نخستین خود را بر مبنای خضوع قرار داده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یاران و همراهان گرامی پیامبر اسلام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جنگاوران بدر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زیر این سقف و روی این منبر با محمّد </w:t>
      </w:r>
      <w:r>
        <w:rPr>
          <w:rStyle w:val="FootnoteAnchor"/>
          <w:rtl w:val="true"/>
        </w:rPr>
        <w:footnoteReference w:id="30"/>
      </w:r>
      <w:r>
        <w:rPr>
          <w:rFonts w:ascii="IRNazanin" w:hAnsi="IRNazanin" w:eastAsia="IRNazanin"/>
          <w:color w:val="111111"/>
          <w:sz w:val="28"/>
          <w:sz w:val="28"/>
          <w:szCs w:val="28"/>
          <w:rtl w:val="true"/>
          <w:lang w:bidi="fa-IR"/>
        </w:rPr>
        <w:t xml:space="preserve">صلى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 مهبط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او نی ام و حتّی بسیاری از شما هم در خلافت بر من رُجحان دارید و برترید ولی والیانِ امرِ خلافت بر آن شدند که حکومت را در دست گیرند و نگذارند که رسالت و امّامت در یک خاندان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دیگر هیچ راهی باقی نمانده و آب ها از آسیاب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آنست که اگر کار نیکی کردم، یار و مددکارم باشید و چنان چه خطا کردم، دستم را به سوی شما دراز خواهم کرد تا چراغ هدایت و درستکاری ام باشید و هر گاه مرا بر دین خدا و رسول خدا صلى الله علیه و آله ندیدید اصلاً ضرورتی ندارد که از من پیروی کنید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 به زودی متوجه می شود که با طناب پوسیده ی خشوع و خضوع تصنّعی خود نمی تواند برای صاحبان اسلام، رستگاری به ارمغان آورد و نه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همه ی حکمت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یاران سقیفه ایش به مشورت می نشیند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ام تنی چند از صحابه بر در خانه ی علی علیه السّلام گرد آمده و به مخالفت با خلافت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هر چه زودتر چراغ فتنه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مردم مدینه و مهاجر و انصار و قریش بر این رویداد سر تسلیم فرود نیاورند و کوشش سالیان سال مان به هدر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آنم که با بیعت ستاندن از علی علیه السّلام هیاهوی همه ی مخالفان را فرونشانم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دیگر از یارانش رو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تطمیع کنید، چه شد؟ اگر او مهار شود شاید بتوان على عليه السلام را شکست داد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پاسخ می شنود که عبّاس تسلیم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تلخی و تندی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سهم بیشتری از حکومت به او و فرزندانش وعده می دادید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اصحاب سقیفه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آوردند که اسود عنسی و مسيلمة بن حبيب و سجاح </w:t>
      </w:r>
      <w:r>
        <w:rPr>
          <w:rStyle w:val="FootnoteAnchor"/>
          <w:rtl w:val="true"/>
        </w:rPr>
        <w:footnoteReference w:id="32"/>
      </w:r>
      <w:r>
        <w:rPr>
          <w:rFonts w:ascii="IRNazanin" w:hAnsi="IRNazanin" w:eastAsia="IRNazanin"/>
          <w:color w:val="111111"/>
          <w:sz w:val="28"/>
          <w:sz w:val="28"/>
          <w:szCs w:val="28"/>
          <w:rtl w:val="true"/>
          <w:lang w:bidi="fa-IR"/>
        </w:rPr>
        <w:t>و تنی چند، مرتد شده و مدعی نبوت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ی دوم، تلخ کام و برآشفته از حوادث برآمده، به همراه خالد بن ولید و عبد الرحمان بن عوف و ثابت بن قیس بن شماس و محمّد بن مسلمه و زید بن ثابت و زیاد بن لبید و ابو عبيده جراح و مغيرة بن شعبه و چند نفر دیگر به سوی سرای عروة الوثقی معرفت و حبل المتین عدالت روان می شوند و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سوی دیگر، مردمان شهر بطحاء به فرماندهی مالک بن نویره با شنیدن اخبار خلافت، از پرداختن زکات خودداری می کنند و خلیفه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مهار شتر را که به پیامبر صلی الله علیه و آله می دادند به من ندهند با آن ها خواهم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می گوید بهتر است که خالد بن ولید را به جنگ مالک گسیل داریم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خالد به سرزمین مالک شبیخون می زند و مسلمانان را از دم تیغ می گذراند سرِ مالک را نیز از تن جدا ساخته و همان شب به همسر وی تعدّی می کند و پس از بازگشت از سفر پر از فتوحاتش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خلیفه به سیف الله ملقب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حکم امّارت کوفه را هم دریافت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که می خواهد ابوبکر را از این کار منصرف کند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او قاتل مالک و متجاوز به همسر اوست و این کار تو درباره ی خالد، اعتراض صحابه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ابوبکر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به توطئه ی یاران علی علیه السّلام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بهتر از سیف الله نمی تواند در مقابل ایشان بایستد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اینک در مدینه، علی علیه السّلام خانه نشین شده، لیک هنوز مرزبانان رسالت که از زمان پیامبر صلى الله علیه و آله تا کنون حاکم ولایت ها هستند می توانند برای تازه خلافت یافتگان خطرناک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خلیفه دستور می دهد که صحابه ی باقی مانده از زمان پیامبر صلی الله علیه و آله را از حکومت شهرها معزول دارند و حتّی اجازه ندهند که در جنگ ها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می گوید که بهتر است بقیه ی عمر را بروند در مساجد و </w:t>
      </w:r>
      <w:bookmarkStart w:id="17" w:name="pg9129_91587"/>
    </w:p>
    <w:p>
      <w:pPr>
        <w:pStyle w:val="BookText"/>
        <w:rPr/>
      </w:pPr>
      <w:bookmarkEnd w:id="17"/>
      <w:r>
        <w:rPr>
          <w:rFonts w:ascii="IRNazanin" w:hAnsi="IRNazanin" w:eastAsia="IRNazanin"/>
          <w:color w:val="111111"/>
          <w:sz w:val="28"/>
          <w:sz w:val="28"/>
          <w:szCs w:val="28"/>
          <w:rtl w:val="true"/>
          <w:lang w:bidi="fa-IR"/>
        </w:rPr>
        <w:t>معابد تا به ریاضت و عبادت مشغول باشند و به جای ایشان از اشخاص معلوم الحالی همچون ابوعبیده جرّاح، یزید بن ابی سفیان، عمرو عاص و دیگران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زیاد بن لبید را نیز مأمور جمع آوری زکات می کند و او نیز بسیاری از مرتدّین را به همراه مسلمانان بی گناه از دم تیغ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مدینه و دیگر شهرهای اسلامی آداب باقی مانده از عهد رسول الله صلى الله عليه وآله را از دست می دهند و دوباره تیغ جاهلیت را از نیام جهل بر می کشند و آزاد اندیشی و عدالت خواهی را به استبداد مبدل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نیز خالد به عنوان کار گزار، با کسان خود وارد کوفه می شود تا در فرصتی مناسب چشمِ کوفیان را به منش های شاهانه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ی اوّل بر اثر بیماری از دنیا می رود و در آخرین ساعت حیات خود عمر بن خطاب را جانشین خود می کند</w:t>
      </w:r>
      <w:r>
        <w:rPr>
          <w:rFonts w:eastAsia="IRNazanin" w:cs="IRNazanin"/>
          <w:color w:val="111111"/>
          <w:sz w:val="28"/>
          <w:szCs w:val="28"/>
          <w:rtl w:val="true"/>
          <w:lang w:bidi="fa-IR"/>
        </w:rPr>
        <w:t>.</w:t>
      </w:r>
    </w:p>
    <w:p>
      <w:pPr>
        <w:pStyle w:val="Heading2"/>
        <w:numPr>
          <w:ilvl w:val="1"/>
          <w:numId w:val="1"/>
        </w:numPr>
        <w:rPr/>
      </w:pPr>
      <w:bookmarkStart w:id="18" w:name="__RefHeading___Toc2999162_2870459653"/>
      <w:bookmarkStart w:id="19" w:name="_Toc5"/>
      <w:bookmarkEnd w:id="18"/>
      <w:r>
        <w:rPr>
          <w:rtl w:val="true"/>
        </w:rPr>
        <w:t>روزهای آخر عمر خلیفه ی دوم</w:t>
      </w:r>
      <w:bookmarkEnd w:id="19"/>
    </w:p>
    <w:p>
      <w:pPr>
        <w:pStyle w:val="BookText"/>
        <w:rPr/>
      </w:pPr>
      <w:r>
        <w:rPr>
          <w:rFonts w:ascii="IRNazanin" w:hAnsi="IRNazanin" w:eastAsia="IRNazanin"/>
          <w:color w:val="111111"/>
          <w:sz w:val="28"/>
          <w:sz w:val="28"/>
          <w:szCs w:val="28"/>
          <w:rtl w:val="true"/>
          <w:lang w:bidi="fa-IR"/>
        </w:rPr>
        <w:t>در منابع اهل تسنّن سه روز آخر عمر خلیفه ی ثانی چنین گزارش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حجة الحرام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روز بیست و پنجم ذی حجه است و حال خليفه کمی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شدیدی که دیروز عارض شده بود امروز کاهش یافته و خلیفه اجازه داده که عیادت کنندگان به ملاقات او بیایند و خبر دهند و خبر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دائماً در حال رسیدگی به زخم هایی است که خلیفه را از پای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پشت در خانه منتظر است و اذن ورود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وارد اتاق خلیفه شده و می گوید كعب الأحبار مژده آورده که در تورات، پایان کار شما را شهادت رقم زده اند و علاقه مند است تا خود این خبر را به شما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 عصبانیت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کعب الأحبار چگونه چنین خبری از کتب یهود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نو مسلمان در همه ی دوران خلافتم برای کسب رضایت من از این گونه سخنان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طرز نمایانی لاف می زند و مرا خلیفه ی دوم یاد شده در کتاب های مقدّس می خواند ولی هرگز در کلامش نشانه ای از آسمانی و قدسی بودن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سخنانش خرافه ای شخصی و بی اعتبار بود و مرا بر آن داشت که عقاید و آرای یهود را در سرزمین های اسلامی جایگزین فرمایشات پیامبر اسلام صلى الله عليه وآله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لَيتَنى لَم أك شيئاً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هیچ نبودم و این روزهای شوم بختی را نمی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بگویید امروز دیگر کسی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این ژرف ترین لحظات نومیدی دمی با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با این همه چراغ های روشن و حقّایق آشکار، من در مقابل همه ی آنان تردید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ليتنى لم أك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لَم تَلِدُنى أُمّی</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مادرم مرا نزاییده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بگویید کعب برود، هم او هم دیگرانی که احادیثِ دروغین برایم جعل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یاوه گویی ها را کدام جاهل نارستگاری بر من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کعب از این جا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این جا برانید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کجا محدث بودم و فرشتگان با من سخن می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حجة الحرام</w:t>
      </w:r>
    </w:p>
    <w:p>
      <w:pPr>
        <w:pStyle w:val="BookText"/>
        <w:rPr/>
      </w:pPr>
      <w:r>
        <w:rPr>
          <w:rFonts w:ascii="IRNazanin" w:hAnsi="IRNazanin" w:eastAsia="IRNazanin"/>
          <w:color w:val="111111"/>
          <w:sz w:val="28"/>
          <w:sz w:val="28"/>
          <w:szCs w:val="28"/>
          <w:rtl w:val="true"/>
          <w:lang w:bidi="fa-IR"/>
        </w:rPr>
        <w:t>پزشک امیدی به بهبودی خلیفه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و روندگان همچنان پیرامون خانه اش گرد آمدند امّا کسی اجازه ی دیدار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مثل همیشه بر آشفته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را به یاد می آورد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او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را پرسید و او به جای این که بگوید نمی دانم، با شلاق به جان جوان افتاد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گویی وجدان بر او می تازد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هایش را می بندد و پس از لحظاتی به آرامی آن ها را می گشاید و زمزمه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لَيْتَ كُنْتُ نَسْيَّا مَنْسِيَّاً</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هرگز به اریکه ی قدرت دست نمی یافتم و برای همیشه گمنام باقی می ماندم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کاش یا مغیره مرده بود یا من نبودم و مرا امیر مؤمنان لقب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کدام نفرین شده ای این سخن ملحدانه را بر محمّد صلّى الله علیه و آله بست و از قول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هرگز از قول من چیزی ننویسید و نگویید و منتشر نکنید و در عوض هرچه می خواهید و می توانید از قول بنی اسرائیل سخن نقل کنید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خادم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امروز هم آمده و اجازه ی دیدار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تیرک خیمه ی زندگی اش را بشکند و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در آخرین روز های زندگی ام گفت که در کتاب های اهل یهود خوانده است که على علیه السّلام صلاحیت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کتاب هایی بیافتد که برای من طعنه ی طعنه زنندگان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بگویید جراحت درمان ناپذیری در سینه ی امّامت نشاندیم همانند حنظل تلخی که در رگ های زمین و زمان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 که رستگاری و سعادت را از ما گرداندی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لَيتَنِي كُنتُ حائكاً أَعِيشُ مِن عَمَلِ يَدى</w:t>
      </w:r>
      <w:r>
        <w:rPr>
          <w:rStyle w:val="FootnoteAnchor"/>
          <w:rtl w:val="true"/>
        </w:rPr>
        <w:footnoteReference w:id="41"/>
      </w:r>
      <w:r>
        <w:rPr>
          <w:rFonts w:ascii="IRNazanin" w:hAnsi="IRNazanin" w:eastAsia="IRNazanin"/>
          <w:color w:val="111111"/>
          <w:sz w:val="28"/>
          <w:sz w:val="28"/>
          <w:szCs w:val="28"/>
          <w:rtl w:val="true"/>
          <w:lang w:bidi="fa-IR"/>
        </w:rPr>
        <w:t xml:space="preserve">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نشده بودم و همچون بافنده ای گمنام با دست رنج خود زندگی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مرا به حال خود واگذارید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حجة الحرام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خانه ی خلیفه شلوغ تر از همیشه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همه در انتظار بهبودی او هستند امّا پزشک می گوید خلیفه باید این آخرین لحظات را به آرامی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می آید و از مردم می خواهد که آن جا ازدحام نکنند و به مسجد بروند 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مردم به طور کامل پراکِنده نشده اند که از بام خانه ی خلیفه صدای اذان بلند می شود؛ اذانی که به دستور خلیفه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ی مسلمانان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هریره از </w:t>
      </w:r>
    </w:p>
    <w:p>
      <w:pPr>
        <w:pStyle w:val="BookText"/>
        <w:rPr/>
      </w:pPr>
      <w:r>
        <w:rPr>
          <w:rFonts w:ascii="IRNazanin" w:hAnsi="IRNazanin" w:eastAsia="IRNazanin"/>
          <w:color w:val="111111"/>
          <w:sz w:val="28"/>
          <w:sz w:val="28"/>
          <w:szCs w:val="28"/>
          <w:rtl w:val="true"/>
          <w:lang w:bidi="fa-IR"/>
        </w:rPr>
        <w:t>خانه ی خلیفه دور می شود در گوش یکی از اصحاب زمزمه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خلیفه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زنده بود ما جرأت گفتن قال رسول الله صلى الله علیه و آله نداشتیم</w:t>
      </w:r>
      <w:r>
        <w:rPr>
          <w:rFonts w:eastAsia="IRNazanin" w:cs="IRNazanin"/>
          <w:color w:val="111111"/>
          <w:sz w:val="28"/>
          <w:szCs w:val="28"/>
          <w:rtl w:val="true"/>
          <w:lang w:bidi="fa-IR"/>
        </w:rPr>
        <w:t xml:space="preserve">! !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129_91592"/>
      <w:bookmarkStart w:id="21" w:name="pg9129_91592"/>
      <w:bookmarkEnd w:id="21"/>
    </w:p>
    <w:p>
      <w:pPr>
        <w:pStyle w:val="Heading2"/>
        <w:numPr>
          <w:ilvl w:val="1"/>
          <w:numId w:val="1"/>
        </w:numPr>
        <w:rPr/>
      </w:pPr>
      <w:bookmarkStart w:id="22" w:name="pg9129_91592"/>
      <w:bookmarkStart w:id="23" w:name="__RefHeading___Toc2999164_2870459653"/>
      <w:bookmarkStart w:id="24" w:name="_Toc6"/>
      <w:bookmarkEnd w:id="22"/>
      <w:bookmarkEnd w:id="23"/>
      <w:r>
        <w:rPr>
          <w:rtl w:val="true"/>
        </w:rPr>
        <w:t>پلید آستین ها</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در زمان خلیفه دوم لحظه های حسّاسی پیدا کرده و دشمنان تا آن زمان هرچه توانسته اند در خاموش کردن چراغ مصطفوی دریغ نکرده اند و برای این که بتوانند على علیه السّلام را هرچه بیشتر خانه نشین کنند به افترا و اتهام به ایشان پرداخته و چند کار را با تلاش های گسترده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والیان ارزشمندی را که هنوز بر بدن هاشان آثار زخم جنگ های بدر و احد بود به بهانه های واهی کنار گذاشتند و به جای آنان حاکمان دست آموز فاسق و فاجر را بر کار ها گماشتند و با شعار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ی سخنان پیامبر اعظم صلی الله علیه و آله را جمع آوری کردند و سوزاندند و اضافه بر این کوشش های موذیانه و تفرقه انگیز به هیچ عالم و فرزانه ای نیز اجازه ی سخن راندن و خروج از مدینه را برای تبلیغ ندادند ولی ای دردانه 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سیره ی نبوی صلی الله علیه و آله به شیوه ی خلافت و پادشاهی این ها همه ی آن کارهایی که باید صورت می پذیرفت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از سوی خلفا دستور آمد که همه جا فریاد بزنند و در مساجد بگویند و به والیان و فرماندهان ابلاغ کنند که هر گونه اظهار محبّت به علی علیه السّلام جرم و اعلان جنگ با خلیفه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نمی توان داشت که این خشونت و سخت گیری سایه ای هراسناک بر شهرها خواهد افکند و توده ی مردم در سایه ی وحشت و ترس، کم کم جوهره ی ارزشمند خویش را از دست خواهند داد و از دین واقعی جدا خواهند شد و به بی تفاوتی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کوفه که در روزگاری حکومت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 نستوه روزگار پیامبر </w:t>
      </w:r>
    </w:p>
    <w:p>
      <w:pPr>
        <w:pStyle w:val="BookText"/>
        <w:rPr/>
      </w:pP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دیده بود با فرمان خلیفه به حکومت مغیره تن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یکی از چهار مکار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 بیار همه ی معرکه های ضد امّامت است و همان است که شما درباره اش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مخالف قرآن و تکذیب کننده 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فاطمه دختر رسول خدا صلى الله علیه و آله را به ضرب و شتم گرفتی و حرمت پیغمبر صلى الله علیه و آله را رعایت نکردی</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مغیره به دلیل زنای محصنه ای که در بصره با ام جمیل انجام داده بود باید به دست خلیفه ی دوم قصاص می شد امّا با دادن رشوه، هم از مرگ نجات می یابد و هم والی کوفه می شود و بر جان و مال و ناموس مردم تسلط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تبهکاری های مغیره از چشمان دوستان مورّخش نیز دور نمانده است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سقیفه حضور داشت و در تغییر مسیر امّامت به خلافت نقش مؤثری ایفا کرد و ابوبکر را خلیفه ی رسول الله صلى الله علیه و آله، عمر را امیرمؤمنان و معاویه را امیر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همکاران تیز هوش معاویه بود ولیعهدی یزید را به او پیشنهاد داد و معتقد بود با این عمل معاویه را در ستیزی ابدی با امت اسلامی قرار می دهد و جوهر آرمانی آیین محمّدی را بدل به جنگ و خشونت و عصبیت قومی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ادامه ی چنین وضعی، با پول و هدایای معاویه و ابزارهایی که حکومت او برایش فراهم می آورد به بد نام کردن علی علیه السّلام می پردازد و در هیچ محفل و مجلسی از هیچ اقدامی علیه اسلام و پیامبر صلی الله علیه وآله و امّامت کوتاهی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ننگین او در حدی بود که حتّی خلیفه ی دوم، مغیره را مردی فاجر و حیله گر می دانست که بدون این خصوصیات ناپسند هرگز نمی توانست بر کوفه با آن همه شیعه ی قدرتمند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حتّی گاهی شما را به خانه ی خود دعوت می کرد و به اتفاق یارانش به شما اهانت و ستم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قدامة بن مظعون یکی دیگر از حاکمان ستمکار کوفه است که درباره اش گویند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صبحدم، مست و لایعقل برای نماز آمد، ولی نماز گزاران ابتدا وی را به جرم شراب خواری در بیرون مسجد حد می زنند و به دلیل اینکه او والی منصوب خلیفه است پشت سرش نماز می گزارند</w:t>
      </w:r>
      <w:r>
        <w:rPr>
          <w:rFonts w:eastAsia="IRNazanin" w:cs="IRNazanin"/>
          <w:color w:val="111111"/>
          <w:sz w:val="28"/>
          <w:szCs w:val="28"/>
          <w:rtl w:val="true"/>
          <w:lang w:bidi="fa-IR"/>
        </w:rPr>
        <w:t xml:space="preserve">! ! ! </w:t>
      </w:r>
      <w:bookmarkStart w:id="25" w:name="pg9129_91594"/>
    </w:p>
    <w:p>
      <w:pPr>
        <w:pStyle w:val="Heading2"/>
        <w:numPr>
          <w:ilvl w:val="1"/>
          <w:numId w:val="1"/>
        </w:numPr>
        <w:rPr/>
      </w:pPr>
      <w:bookmarkStart w:id="26" w:name="__RefHeading___Toc2999166_2870459653"/>
      <w:bookmarkStart w:id="27" w:name="_Toc7"/>
      <w:bookmarkEnd w:id="25"/>
      <w:bookmarkEnd w:id="26"/>
      <w:r>
        <w:rPr>
          <w:rtl w:val="true"/>
        </w:rPr>
        <w:t>صحابه در زمان خلیفه ی سوم</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پیرمرد احمق است و بعضی آن را به کفتار نیز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آمده است که به مردی یهودی، نعثل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نیز خلیفه ی سوم را به خاطر ریش پهنی که داشت نعثل خوانده بود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به هر حال، ما نمی دانیم مقصود عایشه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چه بوده است ولی همین قدر می دانیم که او درباره ی خلیفه ی سوم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أقتُلُوا نَعتَلاً؛ فَقَد كَفَرَ</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 را بکشید؛ چرا که او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نیز از مخالفان تند عثمان بود و همو بود که وی را به خاطر ریش پهنش نعثل نامید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عثمان همانند دو خلیفه ی قبلی، در دوران حکومتش با بی اعتنایی به كلام رسول خاتم صلى الله عليه وآله حدود و ثغور و مرز های الاهی را لگد مال می کرد و با بدعت ها و سخنان غیر الاهی خود اعتراض همه را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فرزند ابوبکر، وی را به خاطر خبط و خطاهایش سرزنش کرد و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غیر آن چه خداوند نازل کرده حکم می کنند کافر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دختر ابوبکر نیز به خلیفه ی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خدا را آتش زدی و سنت پیامبر صلی الله علیه و آله را رها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معاوية بن ابی سفیان درباره ی خلیفه ی سوم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ابتدا در مسیر رضای خدا بود امّا طولی نکشید که به کژ راهه افتاد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عثمان با رواج اشرافی گری و عزل صحابه ی پیامبر صلی الله علیه و آله از حکومت شهرها و گماشتن سفیهان بر مردم حتّی عایشه را که خود از معاندان امّامت بود به خشم درآورد و چنین مورد اعتراض عایشه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مسلمانان را به خود اختصاص داده ای و دست بنی امیه را بر مال و جان مردم گشوده ای و به آنان ولایت و حکومت بخشیده ای و بدین وسیله امّت محمّد صلّى الله علیه وآله را در سختی فکِنده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و برکت آسمان و زمین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چون سایر مسلمانان پنج نوبت نماز می گزاری تو را چون شتری سر می بریدند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خزانه دار بیت المال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روز های سخت اوّلیه اسلام با شهامت تمام در مسجد الحرام به خواندن قرآن می پرداخت و مشرکان را به سوی خدا دعوت می کرد و هر روز مورد آزار و شکنجه ی آنان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که هنوز خازن بیت المال کوفه است گرفتار ولید بن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رضاعی خلیفه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ولید نوشته اند که او دیرتر از همه مسلمان شد و زودتر از همه نیز ایمانش را باخت و از جانب عثمان حاکم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ولید همان کسی است که در جنگ بدر در برابر پیامبر عظیم الشأن اسلام صلى الله عليه وآله و علی علیه السّلام ایستاد و جنگید و در قتل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عالی مقام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عمروعاص از فرط شادی به باده گساری و پایکوبی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فسق درباره ی ذات ناپاک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اوست که در همه ی تبانی ها علیه پدرتان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جرثومه ی خباثت به دلیل این که برادر ناتنی خلیفه است حاکم کوفه می شود و پنج سال تمام، شب ها بساط عیش می گسترد و در هر بامداد ابتدا مختصر شرابی سر می کشد و سپس برای دفع از بدن و رفع غم و اندوه، از سرخ ترین بادهی ثلاثه ی غساله می زند </w:t>
      </w:r>
      <w:r>
        <w:rPr>
          <w:rStyle w:val="FootnoteAnchor"/>
          <w:rtl w:val="true"/>
        </w:rPr>
        <w:footnoteReference w:id="49"/>
      </w:r>
      <w:r>
        <w:rPr>
          <w:rFonts w:ascii="IRNazanin" w:hAnsi="IRNazanin" w:eastAsia="IRNazanin"/>
          <w:color w:val="111111"/>
          <w:sz w:val="28"/>
          <w:sz w:val="28"/>
          <w:szCs w:val="28"/>
          <w:rtl w:val="true"/>
          <w:lang w:bidi="fa-IR"/>
        </w:rPr>
        <w:t>آن گاه وضو ساخته و در حال مستی با لباس می خوارگی به مسجد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نیز از فرط مستی، نماز صبح را چهار رکعت ادا می کند و در سجده می خواند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خواب بگشای و از سبوی خویش جامم را </w:t>
      </w:r>
    </w:p>
    <w:p>
      <w:pPr>
        <w:pStyle w:val="BookText"/>
        <w:rPr/>
      </w:pPr>
      <w:r>
        <w:rPr>
          <w:rFonts w:ascii="IRNazanin" w:hAnsi="IRNazanin" w:eastAsia="IRNazanin"/>
          <w:color w:val="111111"/>
          <w:sz w:val="28"/>
          <w:sz w:val="28"/>
          <w:szCs w:val="28"/>
          <w:rtl w:val="true"/>
          <w:lang w:bidi="fa-IR"/>
        </w:rPr>
        <w:t>از باده پرکن من هرگز از شراب و کنیزک خوش روی، رو نمی تابم و خود را از خیر و لذّتِ آن ها محروم نمی سازم بلکه آن قدر شراب می نوشم تا مغز خود را از آن سیراب سازم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گاه در پایان نماز به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باشید نماز صبح را چهار رکعت بگزاریم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ولید از اینکه آشکارا شراب بنوشد ابایی ندارد و شگفت تر آن که هم پیاله ی او، ابوزید نصرانی است که در کنار یکدیگر بی پروا به خودکامگی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ابوزید زمین های زراعی زیادی را بین کاخ های کوفه تا شام اهدا می کند و از بیت المال مسلمین برایش مقرّری تعیین می کند تا او بتواند به پرورش خوک و تولید شراب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دوران حکومتش به دلیل کافر کیشی خود همچنان به مستحکم کردن پایه های سلطنت عثمان و قلع و قمع فرماندهان و جنگ آوران اسلام مثل حجر، مالک مُسيّب بن نجبه می پردازد و آن ها را از کوفه فراری می 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عبدالله بن مسعود با چنین پیشامد های دردناکی حاضر نمی شود با کسانی چون ولید کنار بیاید و شریک چپاوّل و ستیزه گری های او علیه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هم او را مزاحم کارهای خود می بیند و از این روی به عثمان شکایت نامه می نویسد و خلیفه هم ابن مسعود را به مدینه تبعید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تحقّیر و ضرب و شتم عبدالله می پردازد و مقرّری اش را از بیت المال قطع می کند و اجازه نمی دهد که تا پایان عمر از مدینه بیرون رود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همچنان که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والا مقام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دلیل اعتراض هایش بر شیوه ی سلطنتی حکومت بارها مورد ضرب و شتم و شکنجه قرار می دهد و سرانجام به جای او، حکم بن ابی العاص ملعون را که صاحب خُلق عظیم صلى الله علیه وآله از مدینه تبعیدش کرده بود، به مدینه احضار می کند و مقام و عزّتش می بخشد و کار جمع آوری صدقات را به او می سپارد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قاریان معروف کوفه از جمله مالک اشتر و صعصة بن صوحان نیز که سکوت در مقابل حاکمان را روا نمی شمرند به دیگر شهرها تبعید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را که از مخالفان اوست به شدت مورد ضرب و جرح قرار می دهد به گونه ای که تا پایان عمر از آثار آن کینه توزی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با از پا درآوردن صحابه در گوشه و کنار شهرها آخرین چرخش های چرخه ی دین را متوقف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تلاش های ناخجسته سبب می شود که مسلمانان به تحریک عمو زاده ی خلیفه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شوریده و از پای در آورندش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از وی انتظاری جز این داشت زیرا او دوران </w:t>
      </w:r>
    </w:p>
    <w:p>
      <w:pPr>
        <w:pStyle w:val="BookText"/>
        <w:rPr/>
      </w:pPr>
      <w:r>
        <w:rPr>
          <w:rFonts w:ascii="IRNazanin" w:hAnsi="IRNazanin" w:eastAsia="IRNazanin"/>
          <w:color w:val="111111"/>
          <w:sz w:val="28"/>
          <w:sz w:val="28"/>
          <w:szCs w:val="28"/>
          <w:rtl w:val="true"/>
          <w:lang w:bidi="fa-IR"/>
        </w:rPr>
        <w:t>کودکی و جوانی خود را در خاندان اموی گذراند که بیشترشان مخالف اسلام و دشمن خاندان نبوّت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به خلافت می رسد از سرِ شوق و رضایت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از ابتدا هم بی جهت در خاندان ابوبکر جا گرفت و عمر نیز بیهوده بر این سریر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امرِ خلافت و حکومت و شاهی منزلگاه خود را باز یافته و تو را سفارش می کنم که بدون هیچ بیم و ترسی از این که جهنم و بهشتی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در خاندانت موروثی کن</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که به قتل می رسد جنازه اش تا سه روز بر زمین می ماند و هیچ کس نیم نگاهی هم به آن نمی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سه روز جنازه ی خلیفه را در قبرستان یهودیان، در حالی که آن را سنگباران می کردند و فریاد نعثل نعثل به آسمان بلند بود به خاک سپردند</w:t>
      </w:r>
      <w:r>
        <w:rPr>
          <w:rFonts w:eastAsia="IRNazanin" w:cs="IRNazanin"/>
          <w:color w:val="111111"/>
          <w:sz w:val="28"/>
          <w:szCs w:val="28"/>
          <w:rtl w:val="true"/>
          <w:lang w:bidi="fa-IR"/>
        </w:rPr>
        <w:t xml:space="preserve">. </w:t>
      </w:r>
      <w:r>
        <w:rPr>
          <w:rStyle w:val="FootnoteAnchor"/>
          <w:rtl w:val="true"/>
        </w:rPr>
        <w:footnoteReference w:id="55"/>
      </w:r>
      <w:bookmarkStart w:id="28" w:name="pg9129_91598"/>
    </w:p>
    <w:p>
      <w:pPr>
        <w:pStyle w:val="Heading2"/>
        <w:numPr>
          <w:ilvl w:val="1"/>
          <w:numId w:val="1"/>
        </w:numPr>
        <w:rPr/>
      </w:pPr>
      <w:bookmarkStart w:id="29" w:name="__RefHeading___Toc2999168_2870459653"/>
      <w:bookmarkStart w:id="30" w:name="_Toc8"/>
      <w:bookmarkEnd w:id="28"/>
      <w:bookmarkEnd w:id="29"/>
      <w:r>
        <w:rPr>
          <w:rtl w:val="true"/>
        </w:rPr>
        <w:t>ستیز همیشگی نفس لوامه و نفس امّاره</w:t>
      </w:r>
      <w:bookmarkEnd w:id="30"/>
    </w:p>
    <w:p>
      <w:pPr>
        <w:pStyle w:val="BookText"/>
        <w:rPr/>
      </w:pPr>
      <w:r>
        <w:rPr>
          <w:rFonts w:ascii="IRNazanin" w:hAnsi="IRNazanin" w:eastAsia="IRNazanin"/>
          <w:color w:val="111111"/>
          <w:sz w:val="28"/>
          <w:sz w:val="28"/>
          <w:szCs w:val="28"/>
          <w:rtl w:val="true"/>
          <w:lang w:bidi="fa-IR"/>
        </w:rPr>
        <w:t>با این حال، ما هنوز از کوفه ی تازه متولد شده دو بازتاب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تصویری بهشتی از مردمانی که هنوز به عهدِ ازلی خویش وفادار مانده اند و در برابر متجاوزان به عدالت، اعتراض می کنند و آماده ی مبارزه و شهادت اند؛ دیگری، تصویری جهنمی از نامردمانی که به دلیل خودکامگی درونی شان به هر حرکت و جنبش الاهی و اصلاح طلبانه با تردید و ناباوری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کوفه دو پاره می شود و دو روح، دو اندیشه و دو کشاکش پایدار شکل می گیرد مابین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 بازی در برابر آزادگی، پادشاهی در برابر امّامت، بت پرستی در برابر توحید، عصبیّت های قبیله ای در برابر فضیلت های فطری، و بین دو کس از دو قبیله که به این سرزمین مهاجرت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از یمن و اَشعث از 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بهشت و دیگری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کشمکشی تاریخی و ریشه دار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 است که در کوفه منازعه ای رخ می دهد و علت آن چیزی به جز زمین و مرتع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کشمکش همواره بین دو دیدگاه ناهمساز و دو گروه ناهمخوان وجود داشته و قدمت آن به در ازای تاریخ انسان است واشتر و اَشعث فقط نماد این زمانی این دو جریان هستند لیکن زمان زیادی لازم نیست تا دریابیم که این دو در جدالی ابدی پا نهاده اند و تا دنیا برپاست کسانی هستند که از این دو کیش و اندیشه تا پای جان پاس داری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اَشعت از قبیله ی کِنده </w:t>
      </w:r>
      <w:r>
        <w:rPr>
          <w:rStyle w:val="FootnoteAnchor"/>
          <w:rtl w:val="true"/>
        </w:rPr>
        <w:footnoteReference w:id="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پای این حضر موتی زیرک و پلید که بزرگ قبیله ی پر نفوذ کِنده است در بسیاری از حوادث تلخ تاریخ صدر اسلام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اجداد او همه از ملوک کِنده بودند و اَشعث در جنگی که به خون خواهی پدرش، اشج </w:t>
      </w:r>
      <w:r>
        <w:rPr>
          <w:rStyle w:val="FootnoteAnchor"/>
          <w:rtl w:val="true"/>
        </w:rPr>
        <w:footnoteReference w:id="57"/>
      </w:r>
      <w:r>
        <w:rPr>
          <w:rFonts w:ascii="IRNazanin" w:hAnsi="IRNazanin" w:eastAsia="IRNazanin"/>
          <w:color w:val="111111"/>
          <w:sz w:val="28"/>
          <w:sz w:val="28"/>
          <w:szCs w:val="28"/>
          <w:rtl w:val="true"/>
          <w:lang w:bidi="fa-IR"/>
        </w:rPr>
        <w:t xml:space="preserve">با قبیله ی بنی مراد برپا می کند شکست می خورد و اسیر می شود و تاج و کیان پادشاهی از کف می دهد و از این زمان این ژولیده موی </w:t>
      </w:r>
      <w:r>
        <w:rPr>
          <w:rStyle w:val="FootnoteAnchor"/>
          <w:rtl w:val="true"/>
        </w:rPr>
        <w:footnoteReference w:id="58"/>
      </w:r>
      <w:r>
        <w:rPr>
          <w:rFonts w:ascii="IRNazanin" w:hAnsi="IRNazanin" w:eastAsia="IRNazanin"/>
          <w:color w:val="111111"/>
          <w:sz w:val="28"/>
          <w:sz w:val="28"/>
          <w:szCs w:val="28"/>
          <w:rtl w:val="true"/>
          <w:lang w:bidi="fa-IR"/>
        </w:rPr>
        <w:t>شور بخت همچون شاهان از اسب فتاده مترصد بازیابی تاج و تخت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سال ها بدون هیچ اتفاقی می گذرد تا این که آوازه ی پیامبر صلی الله علیه وآله را می شنود و نگران می شود که مبادا دوری از اتفاقات آن سوی حجاز برایش نصیبی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 گروهی از کندیان، صحرا های نَجد و یَمامه را پشت سر می نهد و خود را به مدینة النبی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زمانی که وی برایش سال ها روز شماری کرده بود اینک فرا رسیده است؟ پاسخ منفی است ولی زندگی شاهان و شاهزادگان فرو افتاده نشان می دهد که باید مترصد فرصت ها بود و هر لحظه سوار بر موج حوادث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مدینه به جست جوی گمشده ی خویش بر می آید و با یاران و همراهان پیامبر صلی الله علیه و آله همنشین می شود و همگی را سبک و سنگین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حیله گر باهوش به درستی در می یابد که بسیاری دیگر همچون خودِ او از دور و نزدیک خود را به پیغمبر صلی الله علیه وآله رسانیده و اسلام آورده اند و در انتظار سلطنتی هستند که هنوز هنگامه اش نرسیده و فی الحال باید به ادای نماز و روزه و فرایض اشتغال داشته باشند و او نیز اگر بخواهد سری میان سر ها درآورد باید شبیه آن ها شود و هر روز در صفِ نمازگزاران، فریاد تکبیر سر دهد و در محافل شان با سخنانی آتشین از اسلام سخن گوید و هم زمان به شناسایی دوست و دشمن خود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مسلمان می شود و به دیار خود باز می گردد و قبیله اش را فعلاً از خطر حمله ی سپاه اسلام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زمانی که پیامبر صلى الله علیه و آله به شهادت می رسند و ابوبکر با کودتای سقیفه به خلافت می رسد موج آشوب فکری و اجتماعی، جزيرة العرب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مرتد دینی یا سیاسی می شوند و گروهی دیگر تاج شاهی بر سر می نهند و عده ای هم مدعی نبوّت می گردند و گروهی نیز از پرداخت زکات به خلیفه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اَشعث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کار قریش به دست قبیله ی بنی 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قبیله 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شود و از آلِ محمّد صلى الله عليه وآله دور افتد، البته ما بدان اوّلی هستیم</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برای گوش مالی وی، زیاد بن لبید را به یمن می فرستد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کندیان که موقعیت خویش را در خطر می بینند دوباره گردِ اَشعث جمع می شوند و او را به عنوان فرمانده ی </w:t>
      </w:r>
    </w:p>
    <w:p>
      <w:pPr>
        <w:pStyle w:val="BookText"/>
        <w:rPr/>
      </w:pPr>
      <w:r>
        <w:rPr>
          <w:rFonts w:ascii="IRNazanin" w:hAnsi="IRNazanin" w:eastAsia="IRNazanin"/>
          <w:color w:val="111111"/>
          <w:sz w:val="28"/>
          <w:sz w:val="28"/>
          <w:szCs w:val="28"/>
          <w:rtl w:val="true"/>
          <w:lang w:bidi="fa-IR"/>
        </w:rPr>
        <w:t>لشگر خویش برمی گزینند امّا اشعث اعلام می کند که به شرطی دفاع از آنان را در مقابل لشگریان خلیفه عهده دار می شود که وی را پادشاه خویش بدانند و مراسم تاج گذاری برایش تدارک ببینند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اندک زمانی اشعث به آرزوی دیرین خود می رسد و صحرای خشک و بی حاصلِ یمامه دوباره تاج را بر سر ژولیده موی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شادی او دیری نمی 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دوران شاهی او را در این زمان، بیش از یک شبانه روز ننوشته اند زیرا او در مقابل زیاد از پای در می آید و برای نجات خویش به قلعه ای پناه می برد</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فقط برای خود و خانواده اش امّان می طلبد و بقیه ی قبیله اش را به دم تیغ زیاد می 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النّار </w:t>
      </w:r>
      <w:r>
        <w:rPr>
          <w:rStyle w:val="FootnoteAnchor"/>
          <w:rtl w:val="true"/>
        </w:rPr>
        <w:footnoteReference w:id="6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خائن پیمان 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است که به دلیل فقدان فضیلت به شخص خیانت کار می دهند و اشعث به خاطر خیانت به قبیله ی خود به این لقب ملقب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پس از شکست مفتضحانه که او و بقیه ی اسیران را از برابر جمعیت زنان و کودکان شکست خورده به سوی مدینه عبور می دهند همه ی حاضران او را با عنوان عرف النّار، لعن و سب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النّار را نزد خلیفه ی اوّل می برند و نمی دانیم بین آن دو چه می گذرد که اشعث، هم از کیفرِ ارتداد سیاسی جان به در می برد و هم خواهر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زنی می گیرد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و دیگر ضرورتی هم برای بازگشت به نجد و یمامه نمی بیند زیرا بوی امّارت و حکومت و پادشاهی، فضای مدینه را آکِنده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مدینه می ماند و به ستودن خلفا که از این به بعد، ولی نعمتان اویند می پردازد و در اندک زمانی به پای ثابت تمامی محافل و مجالسی بدل می گردد که علیه امّام و امّامت تشکیل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خلیفه ی دوم در جنگ قادسیه و یرموک شرکت می کند و فاتحانه از نبرد بیرون می آید و به کوفه باز می گردد </w:t>
      </w:r>
      <w:r>
        <w:rPr>
          <w:rStyle w:val="FootnoteAnchor"/>
          <w:rtl w:val="true"/>
        </w:rPr>
        <w:footnoteReference w:id="64"/>
      </w:r>
      <w:r>
        <w:rPr>
          <w:rFonts w:ascii="IRNazanin" w:hAnsi="IRNazanin" w:eastAsia="IRNazanin"/>
          <w:color w:val="111111"/>
          <w:sz w:val="28"/>
          <w:sz w:val="28"/>
          <w:szCs w:val="28"/>
          <w:rtl w:val="true"/>
          <w:lang w:bidi="fa-IR"/>
        </w:rPr>
        <w:t>و این شهر را که هنوز از آب و هوایی خوش برخوردار است برای زندگی بر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بخش عمده ای از زمین های خالی و خلوتِ کوفه را به قبیله ی خویش اختصاص می دهد و هر روز سوار بر اسب از کوچه ها و بازارها عبور می کند و برای نخستین بار در کوفه به شیوه ی شاهان، گروهی پیاده نظام را در پیش رو و پشتِ سر خود به راه می اندازد تا هَروله کنند و راه بگشایند و سدّ طریق کنند و بدین سان پایه های جهنّمی کوفه را بنیان نهند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ی دیگر کوفه به دست اَشتر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مردی است رشید، بلند قامت و بازمانده ی شریف ترین قبیله های یمن که پیامبر صلی الله علیه و آله درباره اش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میان همه ی قبایل عرب، این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بیشتری را در بهشت به خود اختصاص می دهند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امیرمؤمنان علیه السلام نیز در شهادت مالک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برای من چنان بود که من برای پیامبر صلی الله علیه و آله بودم</w:t>
      </w:r>
      <w:r>
        <w:rPr>
          <w:rFonts w:eastAsia="IRNazanin" w:cs="IRNazanin"/>
          <w:color w:val="111111"/>
          <w:sz w:val="28"/>
          <w:szCs w:val="28"/>
          <w:rtl w:val="true"/>
          <w:lang w:bidi="fa-IR"/>
        </w:rPr>
        <w:t>.</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 به دلیل سجایای اخلاقی اش رییس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زمان پیامبر صلی الله علیه و آله اسلام می آورد و در جنگ های مختلف شرکت می کند تا اینکه در جنگ با رومیان، پلک چشمش آسیب می بیند و از این زمان </w:t>
      </w:r>
      <w:r>
        <w:rPr>
          <w:rStyle w:val="FootnoteAnchor"/>
          <w:rtl w:val="true"/>
        </w:rPr>
        <w:footnoteReference w:id="67"/>
      </w:r>
      <w:r>
        <w:rPr>
          <w:rFonts w:ascii="IRNazanin" w:hAnsi="IRNazanin" w:eastAsia="IRNazanin"/>
          <w:color w:val="111111"/>
          <w:sz w:val="28"/>
          <w:sz w:val="28"/>
          <w:szCs w:val="28"/>
          <w:rtl w:val="true"/>
          <w:lang w:bidi="fa-IR"/>
        </w:rPr>
        <w:t>، اَشتر به نام مالک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پس از نبرد قادسیه، خاندانش را به کوفه انتقال می دهد و در آن جا سکنی می گزینند تا چهره ی آسمانی کوفه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و اقوام دیگر نیز از دور و نزدیک به کوفه می آیند و در گوشه های دنج باقی مانده از شهر کوفه مقیم می شوند و به تدریج هر کسی مبدأ و مقصود، معبد و معبود و امّام و مأموم خویش را می یابد</w:t>
      </w:r>
      <w:r>
        <w:rPr>
          <w:rFonts w:eastAsia="IRNazanin" w:cs="IRNazanin"/>
          <w:color w:val="111111"/>
          <w:sz w:val="28"/>
          <w:szCs w:val="28"/>
          <w:rtl w:val="true"/>
          <w:lang w:bidi="fa-IR"/>
        </w:rPr>
        <w:t xml:space="preserve">. </w:t>
      </w:r>
      <w:bookmarkStart w:id="31" w:name="pg9129_91602"/>
    </w:p>
    <w:p>
      <w:pPr>
        <w:pStyle w:val="Heading2"/>
        <w:numPr>
          <w:ilvl w:val="1"/>
          <w:numId w:val="1"/>
        </w:numPr>
        <w:rPr/>
      </w:pPr>
      <w:bookmarkStart w:id="32" w:name="__RefHeading___Toc2999170_2870459653"/>
      <w:bookmarkStart w:id="33" w:name="_Toc9"/>
      <w:bookmarkEnd w:id="31"/>
      <w:bookmarkEnd w:id="32"/>
      <w:r>
        <w:rPr>
          <w:rtl w:val="true"/>
        </w:rPr>
        <w:t>پیمان شکنی</w:t>
      </w:r>
      <w:bookmarkEnd w:id="33"/>
    </w:p>
    <w:p>
      <w:pPr>
        <w:pStyle w:val="BookText"/>
        <w:rPr/>
      </w:pPr>
      <w:r>
        <w:rPr>
          <w:rFonts w:ascii="IRNazanin" w:hAnsi="IRNazanin" w:eastAsia="IRNazanin"/>
          <w:color w:val="111111"/>
          <w:sz w:val="28"/>
          <w:sz w:val="28"/>
          <w:szCs w:val="28"/>
          <w:rtl w:val="true"/>
          <w:lang w:bidi="fa-IR"/>
        </w:rPr>
        <w:t>بعد از رحلت پیامبر بزرگوار اسلام صلى الله عليه وآله شقاق و شکن ها و روح کافر مسلکی و بت پرستی های نو به جامعه ی اسلامی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اشقیا در حکومت، جلوگیری از نقل سخنان رسول خدا صلی الله علیه و آله، پیدایش بدعت ها و نوآوری های من درآوردی و رفاه گرایی و دنیا طلبی های نوین در زمان خلیفه ی سوم رواج یافت و همگی سبب شد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پرورده ی حضرت خاتم الانبیا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خلافت خود به مبارزه با این کژی ها و انحرافات برخیزد و در پی اجرای تامّ عدالت برآید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چند ماه پس از روی کار آمدن ایشان، گروهی پیمان شکن به رهبری طلحه و زبیر و عایشه، جنگ جمل را برپا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نخستین جنگ مسلمان با مسلمان بود و کوشش های خیر خواهانه ی امّام هم در جلوگیری از آن به ثمر ننشست و نبرد با شکست پیمان شکنان به پایان رسید امّا دشمنی های علیه امّام فزونی یافت و شام و بصره در خشونت ولایت ستیزانه آسیمه سر شدند و نزدیک بود که کوفه نیز در این تهاجم، اندک مردان مرد خود را نیز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امیرمؤمنان علیه السّلام پس از نبرد جمل عازم کوفه شده و آن را محل استقرار خویش قرار می دهد و به مکاتبه ی با معاویه می پردازد و او را از ایجاد تفرقه و تشتّت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نامه هایی هم برای استانداران و فرمانداران و حاکمان از جمله جریر بن عبدالله 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 و آنان را از ترجیح بعضی قبایل بر بعضی دیگر و از ستم و تعدّی و بدعت پرهیز می دهد و از آن ها می خواهد که از بذل و بخشش های بیجا و زر اندوزی دست بردارند</w:t>
      </w:r>
      <w:r>
        <w:rPr>
          <w:rFonts w:eastAsia="IRNazanin" w:cs="IRNazanin"/>
          <w:color w:val="111111"/>
          <w:sz w:val="28"/>
          <w:szCs w:val="28"/>
          <w:rtl w:val="true"/>
          <w:lang w:bidi="fa-IR"/>
        </w:rPr>
        <w:t xml:space="preserve">. </w:t>
      </w:r>
      <w:bookmarkStart w:id="34" w:name="pg9129_91603"/>
    </w:p>
    <w:p>
      <w:pPr>
        <w:pStyle w:val="Heading2"/>
        <w:numPr>
          <w:ilvl w:val="1"/>
          <w:numId w:val="1"/>
        </w:numPr>
        <w:rPr/>
      </w:pPr>
      <w:bookmarkStart w:id="35" w:name="__RefHeading___Toc2999172_2870459653"/>
      <w:bookmarkStart w:id="36" w:name="_Toc10"/>
      <w:bookmarkEnd w:id="34"/>
      <w:bookmarkEnd w:id="35"/>
      <w:r>
        <w:rPr>
          <w:rtl w:val="true"/>
        </w:rPr>
        <w:t>چهره ی تزویر</w:t>
      </w:r>
      <w:bookmarkEnd w:id="36"/>
    </w:p>
    <w:p>
      <w:pPr>
        <w:pStyle w:val="BookText"/>
        <w:rPr/>
      </w:pPr>
      <w:r>
        <w:rPr>
          <w:rFonts w:ascii="IRNazanin" w:hAnsi="IRNazanin" w:eastAsia="IRNazanin"/>
          <w:color w:val="111111"/>
          <w:sz w:val="28"/>
          <w:sz w:val="28"/>
          <w:szCs w:val="28"/>
          <w:rtl w:val="true"/>
          <w:lang w:bidi="fa-IR"/>
        </w:rPr>
        <w:t>در سال های حکومت خلفا، اشعث خوش خدمتی های فراوان کرد لذا پسرش دامّاد عثمان می شود و خودش والی آذربایجان می گردد و بدین سان فرومایگی پلید، دیگر بار مزد خود را دریافت می کند و به حکومت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سرد و گرم چشیده ایست و می داند امّارت یافتن به سادگی میسر نیست و از روز تاج گذاری در صحرای یمامه تا دست یابی به ولایت آذربایجان چه رذایل و نکوهیدگی هایی را به جان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یک عرب فاتح با درونی لبریز از کینه ی ایرانیان برای جبران سالیان از دست رفته ی خود به چپاوّل اموال مردم مشغول شده و تا هنگامه ی خلافت عثمان، بَربَر صفتی خود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خلیفه سوم به قتل می رسد و مولای متقیان علیه السلام بر کرسی خلافت می نشینند آن حضرت در نامه ای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کاری که به تو سپرده شده نه لقمه ی چرب است که بار امّانتی برگردن توست و در پاسداری از آن باید به سرورت پاسخگو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نرسد که درباره ی ملت، خود سرانه تصمیم بگیری یا بدون در دست داشتن سندی اطمینان بخش به کار خطیری اقدام کنی </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زمانی که نامه به دست اشعت رسید مردم را به مسجد فراخواند و از ایشان راجع به نامه امیرمؤمنان علیه السّلام جویای نظر شد و آنان با فرمایش امّام موافق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اشعت به خانه آمد و یاران و نزدیکانش را فراخواند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نامه ی علی علیه السّلام مرا هراسان ساخته چرا که او اموال آذربایجان را بی گمان باز پس خواهد گرفت و من باید به معاویه بپیوندم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قبیله اش او را از این کار باز می دارند و او ناگزیر در پاسخ امّام علیه السلام اشعاری بدین مضمون می سراید و برای آن حضرت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 خجسته گام که فرستاده ی علی است نزد ما آمد و مسلمانان به قدوم او شاد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ی وصی سفارش شده ی پیامبر صلی الله علیه وآله که در میان همه ی مؤمنان، برتر و پیشگام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خیر اندیشانه از فرمان خدا و پیامبر برگزیده ی خدا و نبیّ امین پیروی و فرمانبرداری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گردن کشان و طاغوتیان و تمامی منکران می جنگد و از پای نمی نشیند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سقوط آدمی یک شبه صورت نمی گیرد بلکه ابتدا جان مایه ی کافر مسلکی به اندازه ی خردلی در نهاد آدمی لانه می کند و به تدریج ژرفای وجود تو را می پوشاند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اشعث از این زمان در پنهانی با معاویه نامه نگاری می کند </w:t>
      </w:r>
      <w:r>
        <w:rPr>
          <w:rStyle w:val="FootnoteAnchor"/>
          <w:rtl w:val="true"/>
        </w:rPr>
        <w:footnoteReference w:id="70"/>
      </w:r>
      <w:r>
        <w:rPr>
          <w:rFonts w:ascii="IRNazanin" w:hAnsi="IRNazanin" w:eastAsia="IRNazanin"/>
          <w:color w:val="111111"/>
          <w:sz w:val="28"/>
          <w:sz w:val="28"/>
          <w:szCs w:val="28"/>
          <w:rtl w:val="true"/>
          <w:lang w:bidi="fa-IR"/>
        </w:rPr>
        <w:t>و همچنان بر بیدادگری خود بر مردم آذربایجان می افزاید تا امیرمؤمنان علیه السّلام او را برای جنگ صفّین احضار می کند و دوباره او در معرض طوفان خروشان حوادث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همچون پدرش اعتقادی به بهشت و جهنم، عدالت و آزادگی و امّامت و ولایت ندارد و بر آنست که با قدرت هراس آوری که در سایه ی مکر و حیله به دست آورده، ریشه ی امّامت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پیراهن خونین عثمان را بر منبر می آویزد و به یمن بی خبری و جهالتی که سال ها برای مردم شام تدارک دیده، چندین هزار پیر و جوان را به گریه وا می دارد و آنان را با شعار واهي خون خواهی عثمان به مقابله با امیر مؤمنان علیه السّلام فرا می خواند و به تدارک لشکری می پردازد و مکّارانه و پنهانی میان اشراف و هواداران اموی که بخشی از لشکریان کوفه و امیر را تشکیل داده اند ایجاد وسوسه می کند امّا در عین حال برای امیر می نویسد که در مورد نامه ی شما باید با مردم مشورت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که اینک پاسدار آیین عدالت شده، بر آنست که بنیان ستم بر مردم را براندازد و از بدعت ها و نوآوری هایی که به نام دین در جامعه گسترش یافته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می کوشد که معاویه را با ارشاد و هدایت به راه آورد و اگر نشد، به نبرد با او برخیزد تا نهال دلپذیر امّامت برگ و بار گیرد و پوستین اسلام که وارونه بر تن جامعه پوشانده شده سامّان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 های امیر به جایی نمی رسد و بدین گونه معاویه جنگ صفّین را پایه گذاری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صبحدم پاییزی که نسیمی خنک از لابه لای نخلستان ها می وزید علی علیه السلام و جنگ آوران دلیر و شجاعش از مدائن، کوفه و انبار به سوی اردوگاه نظامی نُخَیله در حرکت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 و نیزه ها و سپر های شان زیر نور آفتاب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در گوشه و کنار به خواندن اشعار حماسی مشغول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اسب بادپای من بتاز و آهنگ شام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را با امّام مخالفت کرده است 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گروهی را گرد آورده اند تا ما آنان را گردن زده و به زیر 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سواری دیگر از آن سو می خواند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زخم نیزه ها بر آن گروه بتازید و به ضربه ی تیر و سنان بر پیکر آنان دهانه های خون فشان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با آن قوم سر آشتی و سازگاری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همه ی نیروها در نخیله جمع می شوند و امیر مؤمنان علیه السلام برای شان خطبه ای قرّاء می خواند و سپاه را می آراید و به سوی معاویه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آن روز اشعث را به سپهسالاری جناح راست سواره نظام منصوب کرد و اشتر را به سرداری قبیله ی مذحج </w:t>
      </w:r>
      <w:r>
        <w:rPr>
          <w:rStyle w:val="FootnoteAnchor"/>
          <w:rtl w:val="true"/>
        </w:rPr>
        <w:footnoteReference w:id="71"/>
      </w:r>
      <w:r>
        <w:rPr>
          <w:rFonts w:ascii="IRNazanin" w:hAnsi="IRNazanin" w:eastAsia="IRNazanin"/>
          <w:color w:val="111111"/>
          <w:sz w:val="28"/>
          <w:sz w:val="28"/>
          <w:szCs w:val="28"/>
          <w:rtl w:val="true"/>
          <w:lang w:bidi="fa-IR"/>
        </w:rPr>
        <w:t>برگزید و او را در میانه و جناح چپ سپاه عراق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شما به اتفاق اشتر و اشعث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بنیانگذاران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جنگی پیش می روید تا 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 بزرگ عدالت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آسمان قدرت به خاک زبونی فرو 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شتران سپید و رام و نیرومند همراه اسبان برگستوان بسته، ستون های هولناک جنگ را تشکیل داده اند و اسب سواران، دندان بر هم فشرده و مشت بر قبضه ی شمشیر گره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می خواهد حساب خلافت را با امّامت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ها و کلاه خود های شاخدار، هیأتی دلهره آور به سپاهیان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یکبار دیگر لشکریان را صف آرایی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جنگجویان و شیهه ی اسبان و نعره ی اشتران اوج می گیرد، تیر ها در چلّه ی کمان ها قرار می گیرد و دو سپاه، دو نیروی ابدی کفر و ایمان و دو جنود دایمی جهل و عقل روبه روی یکدیگر و چشم در چشم هم دوخته اند تا لحظه ای دیگر در هم بپیچند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در پشت سر نیزه داران زانو بر زمین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نفیر رعد آسای طبل ها، زره پوشان مسلّح را ترغیب می کند تا دستاس جنگ را به چرخش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گرد و غبار عظیم به همراه جنب و جوش سپاهیان، رزم گاه را تیره و 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چشمه سار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اندیشم اشعث اینک چه سعادتی یافته که در کنار شما و هم پای برادرتان بدون بیم از تهدید مرگ، رو به سوی دشمن می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زندگی لحظاتی پیش می آید که غنیمت شمردن آن می تواند سایه ی یک عمر تباهی و سیاهی را از دفتر زندگانی آدمیان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که زندگانی اش نشان می دهد سرشار از کینه و عناد به خاندان شما و در همه ی حوادث غم انگیز در روزگار خلفا رکن اساسی بوده است اینک در معرض آزمونی قرار گرفته تا خودی نشان دهد ولی نمی دانم آیا می تواند گذشته ی خود را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لحظه ی عظیمی که اینک اشعث بر آن دست یافته مورد غبطه ی همه ی رزمندگان و جویندگان شرافت و آزادی نیست؟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همچون پدر و برادرتان شرافتمندانه اسب به پیش می رانید و آماده اید تا با مردان نیرومند دشمن پنجه در پنجه افکنید امّا هرگاه چشم بر اشعث </w:t>
      </w:r>
    </w:p>
    <w:p>
      <w:pPr>
        <w:pStyle w:val="BookText"/>
        <w:rPr/>
      </w:pPr>
      <w:r>
        <w:rPr>
          <w:rFonts w:ascii="IRNazanin" w:hAnsi="IRNazanin" w:eastAsia="IRNazanin"/>
          <w:color w:val="111111"/>
          <w:sz w:val="28"/>
          <w:sz w:val="28"/>
          <w:szCs w:val="28"/>
          <w:rtl w:val="true"/>
          <w:lang w:bidi="fa-IR"/>
        </w:rPr>
        <w:t xml:space="preserve">می دوزید می اندیشید که آیا می تواند هم پای مالک با شمشیر سترگ خشم، کفر تازه برآمده را ریشه کن کند و رستگاری جاوید یابد؟ آیا وجود اشعث، اشتر خواهد شد؟ یا همچنان بر سر آن است که روزی روزگاری از پس این پیکار، فرصتی بیابد و بی هیچ درنگی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جعده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 و شادمانی و نشاط و همه ی انسان های ولایی را در طول تاریخ بر هم زند؟</w:t>
      </w:r>
    </w:p>
    <w:p>
      <w:pPr>
        <w:pStyle w:val="BookText"/>
        <w:rPr/>
      </w:pPr>
      <w:r>
        <w:rPr>
          <w:rFonts w:ascii="IRNazanin" w:hAnsi="IRNazanin" w:eastAsia="IRNazanin"/>
          <w:color w:val="111111"/>
          <w:sz w:val="28"/>
          <w:sz w:val="28"/>
          <w:szCs w:val="28"/>
          <w:rtl w:val="true"/>
          <w:lang w:bidi="fa-IR"/>
        </w:rPr>
        <w:t>اشعث به شما و پدرتان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خود آهنین خود را از سر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 های آشفته اش که برای همیشه تاج شاهی را از دست داده دستی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اندیشه های اهریمنی بیدار شده درونش می اندیشد و پدرتان را در براندازی حکومت آذربایجان که سالیان سال برای یافتنش به هر رذالتی تن داده بود مقصر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کنار عثمان بودن به مراتب شیرین تر از قرار گرفتن در جوار امیرمؤمنان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روش های خود کامّانه و افسار گسیخته ی خود را بهتر از زندگی با محدودیت های دینی و اخلاقی شما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لحظه ای به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در خطا ناپذیری خود تردید کن و این فرصت پیش آمده در کنار والیان ولایت را غنیمت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ها اندیشه هایی بود که در آن لحظات حسّاس در ذهن شما و اشعث خطور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هر دو خاموش بودید و فقط لحظاتی چشم در چشم هم دوخته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هر وجودی یک اشتر و یک اشعث پنهان شده اند و هر آدمی لحظاتی اشتر است و لحظاتی اشعث؛ گاه علوی است و گاهی دیگر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کسانی که در این جنگ درونی، همیشه آشتر باقی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یک بار دیگر به شما و برادر و پدرتان و اشتر نگاهی می کند و لحظات کشنده ی تردید بین اشعث ماندن و اشتر شدن را می گذراند و ما هنوز نمی دانیم در آن لحظه، این آزمون نجات دهنده یا خوار کننده را چگونه سپری می کند و ما در پایان این نبرد تعیین کننده چه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نگوییم می توان در کنار علی و حسن و حسین علیهم السّلام و اَشتر بود و باز هم اشعث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می شود و از دو سو، جنگاوران در یکدیگر می پیچند و اشعث هم چنان می جنگد و می رزمد و رجز می خواند و دشمن امّامت و ولایت را به خاک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هماوردی روبه رو می شود با صدای رسا و دشمن شکن می 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اشعث، منم پسر قیس، شهسوار پیکارجو به گاه لگد کوب کردن دشمن، نه تردیدی به دل دارم، نه به دیوانگی دچارم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نیزه ام و علی علیه السّلام کمان نیروبخش من هستند</w:t>
      </w:r>
      <w:r>
        <w:rPr>
          <w:rFonts w:eastAsia="IRNazanin" w:cs="IRNazanin"/>
          <w:color w:val="111111"/>
          <w:sz w:val="28"/>
          <w:szCs w:val="28"/>
          <w:rtl w:val="true"/>
          <w:lang w:bidi="fa-IR"/>
        </w:rPr>
        <w:t xml:space="preserve">. </w:t>
      </w:r>
      <w:r>
        <w:rPr>
          <w:rStyle w:val="FootnoteAnchor"/>
          <w:rtl w:val="true"/>
        </w:rPr>
        <w:footnoteReference w:id="72"/>
      </w:r>
      <w:bookmarkStart w:id="37" w:name="pg9129_91607"/>
    </w:p>
    <w:p>
      <w:pPr>
        <w:pStyle w:val="BookText"/>
        <w:rPr/>
      </w:pPr>
      <w:bookmarkEnd w:id="37"/>
      <w:r>
        <w:rPr>
          <w:rFonts w:ascii="IRNazanin" w:hAnsi="IRNazanin" w:eastAsia="IRNazanin"/>
          <w:color w:val="111111"/>
          <w:sz w:val="28"/>
          <w:sz w:val="28"/>
          <w:szCs w:val="28"/>
          <w:rtl w:val="true"/>
          <w:lang w:bidi="fa-IR"/>
        </w:rPr>
        <w:t>و آن گاه در پایان همه ی این نبردها برق شمشیر او را می بینیم که در میان گرد و غبار، دشمن را به کرانه ی نیستی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نیز شمشیر یمانی در دست دارد، درخشنده و برنده دلیرانه به هر سو می تازد و جنگاوران اموی را یکی پس از دیگری از پای در می آورد و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پایداری در میان برگستوان ها </w:t>
      </w:r>
      <w:r>
        <w:rPr>
          <w:rStyle w:val="FootnoteAnchor"/>
          <w:rtl w:val="true"/>
        </w:rPr>
        <w:footnoteReference w:id="73"/>
      </w:r>
      <w:r>
        <w:rPr>
          <w:rFonts w:ascii="IRNazanin" w:hAnsi="IRNazanin" w:eastAsia="IRNazanin"/>
          <w:color w:val="111111"/>
          <w:sz w:val="28"/>
          <w:sz w:val="28"/>
          <w:szCs w:val="28"/>
          <w:rtl w:val="true"/>
          <w:lang w:bidi="fa-IR"/>
        </w:rPr>
        <w:t>و زره های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نیزه ها سینه ها را بشکافیم و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ام که امروز باز نگردم مگر آن که شمشیرِ آب دیده ی خود را ضربتی شگفت افزا زده باشم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جنگ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ها و ماه ها، و هر روز از هر دو سو کسانی کشته می شوند و آتشِ ستیز را هم چنان فروزان نگاه می دارند و پیروزی همچنان با اَشتر و اشعث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روزهای آخر پیکار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های کفر و ارتداد معاویه با ضربات پیکار جویان حقّ بر خاک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جنگ برپاست و جبهه ی حقّ با از پا درآمدن سپاه معاویه در آستانه ی سامّان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گروهی از زنان کوفه نیز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سنان، زرقا، ام الخیر و جروه به پشتیبانی از علی علیه السّلام در پشت لشکر با اشعار خود سپاهیان عراق را بر حمله غلبه بر شامیان ترغیب می کنند</w:t>
      </w:r>
      <w:r>
        <w:rPr>
          <w:rFonts w:eastAsia="IRNazanin" w:cs="IRNazanin"/>
          <w:color w:val="111111"/>
          <w:sz w:val="28"/>
          <w:szCs w:val="28"/>
          <w:rtl w:val="true"/>
          <w:lang w:bidi="fa-IR"/>
        </w:rPr>
        <w:t xml:space="preserve">. </w:t>
      </w:r>
      <w:r>
        <w:rPr>
          <w:rStyle w:val="FootnoteAnchor"/>
          <w:rtl w:val="true"/>
        </w:rPr>
        <w:footnoteReference w:id="75"/>
      </w:r>
    </w:p>
    <w:p>
      <w:pPr>
        <w:pStyle w:val="Heading2"/>
        <w:numPr>
          <w:ilvl w:val="1"/>
          <w:numId w:val="1"/>
        </w:numPr>
        <w:rPr/>
      </w:pPr>
      <w:bookmarkStart w:id="38" w:name="__RefHeading___Toc2999174_2870459653"/>
      <w:bookmarkStart w:id="39" w:name="_Toc11"/>
      <w:bookmarkEnd w:id="38"/>
      <w:r>
        <w:rPr>
          <w:rtl w:val="true"/>
        </w:rPr>
        <w:t>سگ های لیلة الهریر</w:t>
      </w:r>
      <w:bookmarkEnd w:id="39"/>
    </w:p>
    <w:p>
      <w:pPr>
        <w:pStyle w:val="BookText"/>
        <w:rPr/>
      </w:pPr>
      <w:r>
        <w:rPr>
          <w:rFonts w:ascii="IRNazanin" w:hAnsi="IRNazanin" w:eastAsia="IRNazanin"/>
          <w:color w:val="111111"/>
          <w:sz w:val="28"/>
          <w:sz w:val="28"/>
          <w:szCs w:val="28"/>
          <w:rtl w:val="true"/>
          <w:lang w:bidi="fa-IR"/>
        </w:rPr>
        <w:t>ليلة الهرير است و جنگ رو به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را نیزه های شکسته، کلاه خود ها و سر و دست های بریده ی یاران معاویه پر کرده و او در پایان کار خویش قرار گرفته است و باید تاج پادشاهی را با تابوت مرگ و ذلّت عوض کند و شاهد تابش آفتاب حکومت بر بلندای بام بنی هاشم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 سختی است و او که نمی تواند جنگ را با جوانمردی و شرافت به پایان ببرد باید برای در هم شکستن پایه های حکومت علوی همه ی معیار های انسانی را به هم بزند و به حیله متوسل بشود؛ روشی که همه ی عمر از آن بهره می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اصلی این شیوه، همیشه عمروعاص بوده امّا از درون لشکر علی علیه السّلام هم باید کسی آنان را همراهی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و یاران نزدیکش، شبی را تا صبح بیدار می مانند و برای بی حاصلی مبارزه ی </w:t>
      </w:r>
    </w:p>
    <w:p>
      <w:pPr>
        <w:pStyle w:val="BookText"/>
        <w:rPr/>
      </w:pPr>
      <w:r>
        <w:rPr>
          <w:rFonts w:ascii="IRNazanin" w:hAnsi="IRNazanin" w:eastAsia="IRNazanin"/>
          <w:color w:val="111111"/>
          <w:sz w:val="28"/>
          <w:sz w:val="28"/>
          <w:szCs w:val="28"/>
          <w:rtl w:val="true"/>
          <w:lang w:bidi="fa-IR"/>
        </w:rPr>
        <w:t>رو در رو با سپاهیان علی علیه السلام چاره اندیشی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نزدیک سپیده دمان، عمروعاص به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چاره ای اندیشید که ابتدا یک نفر را از سپاه علی علیه السّلام در خودش به زنجیر بکشی و برای این هدف باید اوّل قرآن ها را بر سر نیزه ها نهیم و دیگر آن که آتش فروخفته ی اشعث را علیه امّامت دوباره بیدار 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سال جیره خوارِ خلفا بوده و اینک بیش از همه آمادگی دارد تا دوباره خلافت را به جای امّامت بالا ببرد بنابراین او بهترین غمّاز خانگی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پنهانی برای فریب اشعث </w:t>
      </w:r>
      <w:r>
        <w:rPr>
          <w:rStyle w:val="FootnoteAnchor"/>
          <w:rtl w:val="true"/>
        </w:rPr>
        <w:footnoteReference w:id="76"/>
      </w:r>
      <w:r>
        <w:rPr>
          <w:rFonts w:ascii="IRNazanin" w:hAnsi="IRNazanin" w:eastAsia="IRNazanin"/>
          <w:color w:val="111111"/>
          <w:sz w:val="28"/>
          <w:sz w:val="28"/>
          <w:szCs w:val="28"/>
          <w:rtl w:val="true"/>
          <w:lang w:bidi="fa-IR"/>
        </w:rPr>
        <w:t xml:space="preserve">به لشکر علی علیه السلام می فرستد و از وی می خواهد یاری ها و دوستی های معاویه را برای وی بازگو کند ولی به همین حد بسنده نکرده و به کعب بن حبیل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دست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ای بیاندیش و بیتی چند بگوی و عاطفه های فروخفته ی اشعث را برانگیز و او را از پای بیافکن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صفّین به درازا کشیده شد امّا نه به خاطر آن که از این سو و آن سو کسی به خاک بیافتد بلکه باید در حقّیقت، تکلیف زنده هایی روشن شود که هر صبحدم پشت سر علی علیه السّلام نماز می گزارند ولی شامگاه، مسجد و امّام عوض می کنند و دل به وسوسه های راه دیگری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غربالی است تا ناسَره را از سَره جدا کند و بندگان مقدّس الاهی را از مدّعیان نکبت زده ی تقوا فروش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تدبیری حیله گرانه، قرآن بر سر نیزه شد تا نه فقط مسیر پیکار صفّین تغییر یابد بلکه پس از آن نیز هر جا که قرار بود عدالت، پیروز شود تله ی مرگباری عامل خانه نشینی عزیزی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ليلة الهرير یعنی شبی پر از تلاش و سختی که یاران معاویه از فرط سرما همچون سگان زوزه می کشیدند و از پای درافتادند امّا در آخرین لحظه های این جنگ که باقی مانده ی بیرق ها و پرچم های معاویه در حال فرو افتادن بود، تیر ترکش عمروعاص نه تنها سرانجامِ جنگ که سرنوشت بشر را تغییر داد و ناگهان اشعث به همراه بیست هزار نفر از لشکریان خود که پیشانی هایشان از کثرتِ سجده پینه بسته بود و حافظ قرآن بودند نزد علی علیه السلام آمدند و شمشیر کشیدند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پیشنهاد معاویه را نپذیری و به حکمیّت تن ندهی، تو را می کشیم هم چنان که عثمان را کشتیم</w:t>
      </w:r>
      <w:r>
        <w:rPr>
          <w:rFonts w:eastAsia="IRNazanin" w:cs="IRNazanin"/>
          <w:color w:val="111111"/>
          <w:sz w:val="28"/>
          <w:szCs w:val="28"/>
          <w:rtl w:val="true"/>
          <w:lang w:bidi="fa-IR"/>
        </w:rPr>
        <w:t xml:space="preserve">! !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امیر علیه السّلام چون سخنان اشعث را شنید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ی حیله و مکر آنان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لحظات پیروزی نزدیک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دمی بر سرِ کار و قرار خود باشی، چشم جهالت دشمن کور می شود و خلافت </w:t>
      </w:r>
    </w:p>
    <w:p>
      <w:pPr>
        <w:pStyle w:val="BookText"/>
        <w:rPr/>
      </w:pPr>
      <w:r>
        <w:rPr>
          <w:rFonts w:ascii="IRNazanin" w:hAnsi="IRNazanin" w:eastAsia="IRNazanin"/>
          <w:color w:val="111111"/>
          <w:sz w:val="28"/>
          <w:sz w:val="28"/>
          <w:szCs w:val="28"/>
          <w:rtl w:val="true"/>
          <w:lang w:bidi="fa-IR"/>
        </w:rPr>
        <w:t>و پادشاهی خانه نشین می گردد و راه و سنّت نبوی صلی الله علیه وآله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که این قوم و قبیله نه آنی هستند که بر صراط مستقیم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دیگر درنگ کن و پیروزی و عزّت اسلامیان را در هم مپیچ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کندیان که با او بودند دوباره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تا این مصحف ها بر سر نیزه هاست ما از تو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بازخوان و جان خویش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در لحظه های پیروزی، ناگزیر به فرمان علی علیه السّلام دست از جنگ می کشد و رو به اشعت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تو را فریفتند و در کار این جنگ به غلط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روی به یاران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پنداشتیم آثارِ سجود پیشانی شما، نشانه ی اطاعت از خدا و رسول و امّام است لیکن دنیا زدگی و بی مایگی شمایان امروز بر 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برشما که میان ما و شما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مشتی جاهلِ دنیا دوست،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خسته خاطر ساختند و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خانگی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چهارپایی نشاندند و او لب به سخن گشود و این عرف النّارکه در برابر سپاهیان لبید به خاطر حفظِ جان خود حاضر می شود همه ی سپاهیان و قبیله ی خود را به دمِ تیغ بسپارد اینک بر قتل و مرگ عراقیان، دل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ای آن ها را از ادامه ی جنگ و خون ریزی باز می دارد و فریادِ صلح سر می دهد </w:t>
      </w:r>
      <w:r>
        <w:rPr>
          <w:rStyle w:val="FootnoteAnchor"/>
          <w:rtl w:val="true"/>
        </w:rPr>
        <w:footnoteReference w:id="78"/>
      </w:r>
      <w:r>
        <w:rPr>
          <w:rFonts w:ascii="IRNazanin" w:hAnsi="IRNazanin" w:eastAsia="IRNazanin"/>
          <w:color w:val="111111"/>
          <w:sz w:val="28"/>
          <w:sz w:val="28"/>
          <w:szCs w:val="28"/>
          <w:rtl w:val="true"/>
          <w:lang w:bidi="fa-IR"/>
        </w:rPr>
        <w:t>و لشکریان را علیه امّام و اَشتر که تا لحظه ی پیروزی بیش از یک قدم فاصله نداشتند بسیج می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جنگی که داشت چشم کفر و ارتداد را برای همیشه کور می کرد سرانجام به سودِ معاویه پایان یافت و پس از ماه ها سعی بی حاصل و رنج باطل، هر گروه و طایفه ای به گوشه ای رفتند و بر دشمنی آشکارشان با شما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نیز به کوفه درآمد و مسجدی بنا کرد و بنیان گذار جنگ نهروان شد و البته هرگاه فرصتی می یافت، هنگام اذان بالای مأذنه می رفت و در ازای مزد خیانتی که از معاویه ستانده بود به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و پدرتان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فرزندانش و این مسجد، سالیان سال در سرنوشت کوفیان نقش آفرینی کردند و تنش های کوفه و حتّی بسیاری از شهرهای دیگر در گرو ناخجستگی این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بود که در کوفه، مسجد ثقيف، مسجد جریر بن عبدالله بجلی، مسجد سماک، مسجد تیم و مسجد شبث بن ربعی ساخته شدند و امّام صادق علیه السلام تمامی آن ها را لعنت شده می دانستند </w:t>
      </w:r>
      <w:r>
        <w:rPr>
          <w:rStyle w:val="FootnoteAnchor"/>
          <w:rtl w:val="true"/>
        </w:rPr>
        <w:footnoteReference w:id="79"/>
      </w:r>
      <w:r>
        <w:rPr>
          <w:rFonts w:ascii="IRNazanin" w:hAnsi="IRNazanin" w:eastAsia="IRNazanin"/>
          <w:color w:val="111111"/>
          <w:sz w:val="28"/>
          <w:sz w:val="28"/>
          <w:szCs w:val="28"/>
          <w:rtl w:val="true"/>
          <w:lang w:bidi="fa-IR"/>
        </w:rPr>
        <w:t xml:space="preserve">زیرا هر بامداد و شامگاه از مأذنه ی آن ها به همراه صوتِ قرآن و اذان، لعن و سبّ بر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گوش می رسید</w:t>
      </w:r>
      <w:r>
        <w:rPr>
          <w:rFonts w:eastAsia="IRNazanin" w:cs="IRNazanin"/>
          <w:color w:val="111111"/>
          <w:sz w:val="28"/>
          <w:szCs w:val="28"/>
          <w:rtl w:val="true"/>
          <w:lang w:bidi="fa-IR"/>
        </w:rPr>
        <w:t xml:space="preserve">! ! </w:t>
      </w:r>
      <w:bookmarkStart w:id="40" w:name="pg9129_91610"/>
    </w:p>
    <w:p>
      <w:pPr>
        <w:pStyle w:val="Heading2"/>
        <w:numPr>
          <w:ilvl w:val="1"/>
          <w:numId w:val="1"/>
        </w:numPr>
        <w:rPr/>
      </w:pPr>
      <w:bookmarkStart w:id="41" w:name="__RefHeading___Toc2999176_2870459653"/>
      <w:bookmarkStart w:id="42" w:name="_Toc12"/>
      <w:bookmarkEnd w:id="40"/>
      <w:bookmarkEnd w:id="41"/>
      <w:r>
        <w:rPr>
          <w:rtl w:val="true"/>
        </w:rPr>
        <w:t>دوران پُر التهاب</w:t>
      </w:r>
      <w:bookmarkEnd w:id="42"/>
    </w:p>
    <w:p>
      <w:pPr>
        <w:pStyle w:val="BookText"/>
        <w:rPr/>
      </w:pPr>
      <w:r>
        <w:rPr>
          <w:rFonts w:ascii="IRNazanin" w:hAnsi="IRNazanin" w:eastAsia="IRNazanin"/>
          <w:color w:val="111111"/>
          <w:sz w:val="28"/>
          <w:sz w:val="28"/>
          <w:szCs w:val="28"/>
          <w:rtl w:val="true"/>
          <w:lang w:bidi="fa-IR"/>
        </w:rPr>
        <w:t>کوفه فعلاً دوران پر التهاب و پُر هیجانی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ی آسمانی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شربت شهادت نوشیده و شهر به دست اشعث افتاده که هر روز در کوچه ها با همان شیوه ی شاهان در رفت 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مردم کوفه هر روز از زیر پای عزیزی به دار آویخته، می گذرند و چشم در چشم او می دوزند و بی آن که کاری خردمندانه انجام دهند از روی تأسف سرى می جنبانند و ترجیح می دهند در مغازه ها و انبارها و پستوها به خرید و فروش و معامله مشغول باشند و برای آسوده کردن وجدان خویش فقط سجده نمازشان را طولانی تر کنند ولی هنگام تبعید شهروندانی چون صَعصَعه و عَدی خاموش باشند و اجازه دهند تا در سکوت و سکونی مرگ آمیز، یاوران ولایت را سر ببرند</w:t>
      </w:r>
      <w:r>
        <w:rPr>
          <w:rFonts w:eastAsia="IRNazanin" w:cs="IRNazanin"/>
          <w:color w:val="111111"/>
          <w:sz w:val="28"/>
          <w:szCs w:val="28"/>
          <w:rtl w:val="true"/>
          <w:lang w:bidi="fa-IR"/>
        </w:rPr>
        <w:t>.</w:t>
      </w:r>
    </w:p>
    <w:p>
      <w:pPr>
        <w:pStyle w:val="Heading2"/>
        <w:numPr>
          <w:ilvl w:val="1"/>
          <w:numId w:val="1"/>
        </w:numPr>
        <w:rPr/>
      </w:pPr>
      <w:bookmarkStart w:id="43" w:name="__RefHeading___Toc2999178_2870459653"/>
      <w:bookmarkStart w:id="44" w:name="_Toc13"/>
      <w:bookmarkEnd w:id="43"/>
      <w:r>
        <w:rPr>
          <w:rtl w:val="true"/>
        </w:rPr>
        <w:t>بنیان های باطل</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سعادتمندی و شقاوت مردم هر شهری در مساجد آن پی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از مناره اش صفیرِ انبیا یا نفیرِ اشقیا بلند است و متقابلاً شاکله های آن مساجد را نیز از همان مردمان پی می ریزند و از این دو گونه مسجد سعادت و شقاوت هم چون آبی گوارا یا آبی تیره در رگ های شهر جاری می شود و به سرزمین های دیگر می رود و با تیره روزی و سعادتمندی دیگر شهرها در می آمیزد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تخریب مسجد، شکستن حرمت خداست امّا یکی از ارزشمند ترین کارهای پیامبر صلی الله علیه وآله علیه پایگاه کفر و نفاق، تخریب مسجدِ ضِرار بود که به ابوعامر و عبدالله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ما نمی دانیم آنان که آن روز تیشه بر در و دیوارِ مسجد ضرار می زدند و سنگ از سنگ برمی داشتند چه در سر داشتند ولی می دانیم از شهادت پیامبر صلی الله علیه و آله زمانِ درازی نگذشت که دوباره گروهی از اینان به ساختن مساجدی پرداختند که زیر سقفِ آن ها بر اساس هواهای خود، قرآن را تفسیر و تأویل می کردند و خلافت را به جای امّامت نشاندند و دیگر بار روشِ شرارت و فسادِ فروخفته ی جاهلیت را که سال ها زیر پوششی از نفاق پنهان شده بود در این مساجد بیدار کردند و شگفت است که در هیچ شهری همانند کوفه این همه مسجد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اندک مدّتی هر طایفه و قبیله ای برای خود مسجدی ساخت و منبری تدارک دید و سنگِ تفرقه ای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 که تا همین امروز هم به آن توجّه نشده، این است که در بسیاری از این مساجد، جنگِ پیامبر صلی الله علیه و آله با ابوسفیان را فقط برای در هم شکستن بت ها می دانند و نمی دانند که بت فقط نمادِ یک نوع سلوک و زندگی اشرافی، بی عدالتی اجتماعی، حمیّت قبیلگی و خویشتن پرستی است و ابوسفیان هم سمبل تمام عیار این سلوک بود؛ چنان که شما و برادرتان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جهت با بازماندگان ابوسفیان و امیّه مبارزه کردید در حالی که دیگر بُتی وجود نداشت امّا حامیان فرهنگ توحید و بت پرستی هر دو حضور داشتند و هیچ یک، دیگری را فراموش نمی کردند و هریک در انتظارِ لحظه های موعودِ خود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پاسدارانِ اندیشه ی توحیدی می توانستند در سایه ی جهالتِ وارثانِ ابوسفیان زندگی کنند نه حامیان اندیشه های جاهلیّت اوّلی قادر بودند در کنارِ تفکّر ولایی، دل آسوده دوام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کشاکش همیشگی به وجود آمد و تا ابد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همین مساجد و در سایه همین آرا و اندیشه ها بود که کوفیان، گذرگاهِ عافیت بر شما تنگ کردند و سرانجام شما را به صلحی ناخواسته کشانیدند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 نیز معاویه در مسجد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نفرت و بغض دیرینه ای که از عترت داشت گروهی از نخبگان سرخورده و برگشته از امّامت را از این سوی و آن سوی، نزد خود گرد آورد و در پی آن بود که مسلمانان به ویژه مردم کوفه را به قداست زدایی از شما بکشاند و در عین حال، آنان را به سلطنت خود و فرزندش </w:t>
      </w:r>
      <w:bookmarkStart w:id="45" w:name="pg9129_91612"/>
    </w:p>
    <w:p>
      <w:pPr>
        <w:pStyle w:val="BookText"/>
        <w:rPr/>
      </w:pPr>
      <w:bookmarkEnd w:id="45"/>
      <w:r>
        <w:rPr>
          <w:rFonts w:ascii="IRNazanin" w:hAnsi="IRNazanin" w:eastAsia="IRNazanin"/>
          <w:color w:val="111111"/>
          <w:sz w:val="28"/>
          <w:sz w:val="28"/>
          <w:szCs w:val="28"/>
          <w:rtl w:val="true"/>
          <w:lang w:bidi="fa-IR"/>
        </w:rPr>
        <w:t>علاقمند سازد امّا چون یاران و دستیارانش به تنهایی از عهده ی این کار بر نمی آمدند از عالمانِ دیگر ادیان و فرقه ها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منصور بن سرجون، یک مسیحی بومی را به سمت مشاوره در امور اجتماعی و سیاسی منصوب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اثال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جمع آوری مالیات و خراج مسلمانانِ شهر حُمص مأمور می سازد و به او اختیار می دهد تا به هر کس، ستم روا دارد و هر مقدار که خواست خراج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معاویه نیز همچون عثمان با زنی مسیحی به نام میسون ازدواج می کند و زمانی که او صاحب فرزند می شود نامش را یزید می نهد و یوحنّای دمشقی هم تربیت و مشاوره و بازی با وی را عهده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اهل کتاب در دستگاه خلافت چنان شده بود که خلیفه ی دوم، غلامی نصرانی و طلحه، همسری یهودی داشت</w:t>
      </w:r>
      <w:r>
        <w:rPr>
          <w:rFonts w:eastAsia="IRNazanin" w:cs="IRNazanin"/>
          <w:color w:val="111111"/>
          <w:sz w:val="28"/>
          <w:szCs w:val="28"/>
          <w:rtl w:val="true"/>
          <w:lang w:bidi="fa-IR"/>
        </w:rPr>
        <w:t xml:space="preserve">! </w:t>
      </w:r>
      <w:r>
        <w:rPr>
          <w:rStyle w:val="FootnoteAnchor"/>
          <w:rtl w:val="true"/>
        </w:rPr>
        <w:footnoteReference w:id="81"/>
      </w:r>
    </w:p>
    <w:p>
      <w:pPr>
        <w:pStyle w:val="Heading2"/>
        <w:numPr>
          <w:ilvl w:val="1"/>
          <w:numId w:val="1"/>
        </w:numPr>
        <w:rPr/>
      </w:pPr>
      <w:bookmarkStart w:id="46" w:name="__RefHeading___Toc2999180_2870459653"/>
      <w:bookmarkStart w:id="47" w:name="_Toc14"/>
      <w:bookmarkEnd w:id="46"/>
      <w:r>
        <w:rPr>
          <w:rtl w:val="true"/>
        </w:rPr>
        <w:t>اَخطَل مسیحی</w:t>
      </w:r>
      <w:bookmarkEnd w:id="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گروهی که در این زمان بیش از همه اسبابِ زحمت را برای شیعیان فراهم آورده بودند، خُطبا و سخنوران و شاعرانی بودند که زیر نظر روشن فکری مسیحی به نام اَخطَل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سرای امویان که موی صورتش همیشه به سرخ ترین شراب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تشکیل می دادند و با همراهی فرقه های مزدکی، مانوی، زرتشتی، مسیحی و یهودی در همه ی شهرها بر اندیشه های ولایی می تاختند و بعد از آن نیز هر کس با هر مسلک و آیینی که مجال می یافت، به اسلام و اندیشه های علوی و نبوی صلى الله علیه وآله حمله می کرد و حریمِ مقدّسات را به شکل ناباورانه ای در هم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های ضِرار نیز به آنان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روند آن شد که دل و جانِ مردم به ویژه کوفیان را اندیشه های کینه توزانه ی نسبت به اهل بیت علیهم السلام و باورهای شیعی و شبهات و سفسطه ها فرا گرفت و بسیاری از حقّایق دگرگون گشت بسیاری از سنّت ها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 و اندیشه های ناب اسلام به تباهی گرایید و پوستین اسلام، وارونه گشت و عدالتی که با تلاش 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 لگدکوب امیال خلفا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ناپسند و نادرست پدید آمد و اندک مردانی هم که از روزگارِ رسول خاتم صلى الله علیه و آله باقی مانده و قادر به جلوگیری از بدعت ها و ستمگری ها بودند و می توانستند به برقراری عدالت کمک کنند همه را به شکل ناباورانه و غیر منتظره ای هزیمت کردند</w:t>
      </w:r>
      <w:r>
        <w:rPr>
          <w:rFonts w:eastAsia="IRNazanin" w:cs="IRNazanin"/>
          <w:color w:val="111111"/>
          <w:sz w:val="28"/>
          <w:szCs w:val="28"/>
          <w:rtl w:val="true"/>
          <w:lang w:bidi="fa-IR"/>
        </w:rPr>
        <w:t xml:space="preserve">. </w:t>
      </w:r>
      <w:bookmarkStart w:id="48" w:name="pg9129_91613"/>
    </w:p>
    <w:p>
      <w:pPr>
        <w:pStyle w:val="Heading2"/>
        <w:numPr>
          <w:ilvl w:val="1"/>
          <w:numId w:val="1"/>
        </w:numPr>
        <w:rPr/>
      </w:pPr>
      <w:bookmarkStart w:id="49" w:name="__RefHeading___Toc2999182_2870459653"/>
      <w:bookmarkStart w:id="50" w:name="_Toc15"/>
      <w:bookmarkEnd w:id="48"/>
      <w:bookmarkEnd w:id="49"/>
      <w:r>
        <w:rPr>
          <w:rtl w:val="true"/>
        </w:rPr>
        <w:t>تن به ذلّت سپردگان</w:t>
      </w:r>
      <w:bookmarkEnd w:id="50"/>
    </w:p>
    <w:p>
      <w:pPr>
        <w:pStyle w:val="BookText"/>
        <w:rPr/>
      </w:pPr>
      <w:r>
        <w:rPr>
          <w:rFonts w:ascii="IRNazanin" w:hAnsi="IRNazanin" w:eastAsia="IRNazanin"/>
          <w:color w:val="111111"/>
          <w:sz w:val="28"/>
          <w:sz w:val="28"/>
          <w:szCs w:val="28"/>
          <w:rtl w:val="true"/>
          <w:lang w:bidi="fa-IR"/>
        </w:rPr>
        <w:t>گاه اتّفاق می افتد که ساکنان یک شهر، سالیان سال به همراه خانه ها و خیابان ها و اسباب و اثاثیه منزل شان بدون هیچ تغییر و تبدیلی هم چنان ثابت و یکنواخت باقی می مانند و حتّی خطوط چهره و طنین صدا های شان دگرگون نمی شود امّا برای کوفه و کوفی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سرزمین را بوته ی آزمونی برای مشتریان کفر و دین، و جهل و عقل قرار داد و در این آزمون، سریع تر از آن چه گمان می رفت لایه های دوزخی آشکار شدند و به دلیل دنیا طلبی و ترس و وحشت از معاویه و شامیان و بلاتکلیفی و سرگردانی در میان صد ها مذهب و آیین خود ساخته و به دلیل جمع آوری احادیث، منع نشر حدیث و خانه نشین کردن صحابه ی عادل و صادق، بیشترشان به همان سرعتی که فصل ها تغییر می یابند، متغییر و متلوّن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شان رنگ فریب به خود گرفت، دل هاشان ظلمت زندان سکندر گشت و تناقض های غم انگیز و بنیان براندازی در آن ها پدیدار شد و به دین و آیین خود پشت کرده و به فرموده ی پدر بزرگوارتان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خود را نیز حفاظت نکردند و اجازه دادند تا پلیدانِ شامی بر آن ها تسلّط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سر شکستگی و فضیحتّی برای کوفیان بالاتر از اینکه پدرتان را در معرکه های مختلفِ جنگ تنها گذاشتند و این یگانه هواخواهِ عدالت را طعمه ی شمشیر های ظلم و ستم و نامردی خود کردند و با نفرین های پدرتان، شوم بختی را برای خود و تاریخ کوفه ماندگار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روشنی، آینده ات را می بینم که پنداری هم اکنون در برابر چشمانم چونان چرم دبّاغی شده، دست خوش کشاکش هایی شده و عرصه ی میدان جنگ حوادثِ سهمگین و کانون بحران های گوناگون گشته ای</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دیگر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اینان را ناخوش می دارم و اینان مرا ناخوش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اینان ملول شده ام و اینان از من ملول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اعمالی وا می دارند که خلافِ خُلق و طبيعت من است و تا کنون نمی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را بگداز، آن سان که نمک در آب می گدازد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در نفرینی دیگر، کوفیان را چنین سرزنش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کوشم که با سخنانم برای جهاد با سرکشان برانگیزم تان امّا پیش از آن که سخنانم </w:t>
      </w:r>
      <w:bookmarkStart w:id="51" w:name="pg9129_91614"/>
    </w:p>
    <w:p>
      <w:pPr>
        <w:pStyle w:val="BookText"/>
        <w:rPr/>
      </w:pPr>
      <w:bookmarkEnd w:id="51"/>
      <w:r>
        <w:rPr>
          <w:rFonts w:ascii="IRNazanin" w:hAnsi="IRNazanin" w:eastAsia="IRNazanin"/>
          <w:color w:val="111111"/>
          <w:sz w:val="28"/>
          <w:sz w:val="28"/>
          <w:szCs w:val="28"/>
          <w:rtl w:val="true"/>
          <w:lang w:bidi="fa-IR"/>
        </w:rPr>
        <w:t xml:space="preserve">را پایان رسانم، چونان سیل زدگان قومِ سبا می بینم تان که تار و مار شده اید و به محفل های آن چنانی خویش بازگشته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بامداد کژی های تان را درست می کنم و شامگاه که به سویم باز می گردید همانند مار، کژ می بینم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مقاومتی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نیستید که بشود بر شما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تنور جنگ داغ شود، شما پسر ابی طالب را تنها می گذارید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بدیهی است که کوفیان بعد از این نفرین ها، دیگر سامّانِ دلخواه و مطلوبی به خود نمی بینند و به زودی از سوی گروه های آشوب پردازِ فکری و عقیدتی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واقفیّه، قراطمه، غُلات و صدها دگر اندیش دیگر؛ از اندیشه های متعالی تهی می گردند و با حمله ی دزدان خَفاجه </w:t>
      </w:r>
      <w:r>
        <w:rPr>
          <w:rStyle w:val="FootnoteAnchor"/>
          <w:rtl w:val="true"/>
        </w:rPr>
        <w:footnoteReference w:id="85"/>
      </w:r>
      <w:r>
        <w:rPr>
          <w:rFonts w:ascii="IRNazanin" w:hAnsi="IRNazanin" w:eastAsia="IRNazanin"/>
          <w:color w:val="111111"/>
          <w:sz w:val="28"/>
          <w:sz w:val="28"/>
          <w:szCs w:val="28"/>
          <w:rtl w:val="true"/>
          <w:lang w:bidi="fa-IR"/>
        </w:rPr>
        <w:t>شهر نیز به ویرانی کشیده می شود و افزون بر این ها، پانصد سال زیرِ شلّاق و شکنجه ی عثمانیان گداخته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نفرین، بیگانگان نیز از جمله بالفورِ انگلیسی، کوفه را به مدّت سه ماه بمباران می کنند و اندک شُرورِ باقی مانده از حیاتِ کوفه نیز به دست عبد الکریم قاسم و صدّام حسین و دیگر متجاوزان، خاموش می شود</w:t>
      </w:r>
      <w:r>
        <w:rPr>
          <w:rFonts w:eastAsia="IRNazanin" w:cs="IRNazanin"/>
          <w:color w:val="111111"/>
          <w:sz w:val="28"/>
          <w:szCs w:val="28"/>
          <w:rtl w:val="true"/>
          <w:lang w:bidi="fa-IR"/>
        </w:rPr>
        <w:t>.</w:t>
      </w:r>
    </w:p>
    <w:p>
      <w:pPr>
        <w:pStyle w:val="Heading2"/>
        <w:numPr>
          <w:ilvl w:val="1"/>
          <w:numId w:val="1"/>
        </w:numPr>
        <w:rPr/>
      </w:pPr>
      <w:bookmarkStart w:id="52" w:name="__RefHeading___Toc2999184_2870459653"/>
      <w:bookmarkStart w:id="53" w:name="_Toc16"/>
      <w:bookmarkEnd w:id="52"/>
      <w:r>
        <w:rPr>
          <w:rtl w:val="true"/>
        </w:rPr>
        <w:t>جان های گرامی در بلا</w:t>
      </w:r>
      <w:bookmarkEnd w:id="5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مشغولی خلفا، تنها و تنها خلافت بود و پیروزی بر امّامت و برانداختنِ حدیث برای ابتر کردن راه قرآن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خلافت ابوبکر، دشمنانِ امّامت فرصت یافتند تا در هر جا و هر حادثه ای، پیروانِ امّامت را از پای درآورند و بر سرِ هر خانه و کوی و برزنی که نام علی علیه السّلام برده شود تله ای مرگبار بگسترانند و بدون هیچ شفقتی آنان را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فرمان های شرم آوری که برای غارت و محو شیعیان صادر می شد می تواند یادآورِ سیاه ترین دورانِ اختناق بشری باشد چنان که گروهی از مورّخان با وجودِ همدلی و همراهی شان با خلفا، باز هم نتوانستند آن ها را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شما شبی را در کوفه لا به لای نخلستان ها به تنهایی بنشینید، بر درختی که میثم را بر آن آویختند، تکیه بدهید و صدای رُعب آورِ جلّادان را بشنوید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شهروندان، مردان و زنان، بدانند که هر گونه اظهارِ دوستی و محبّت به اهل بیت پیامبر صلی الله علیه و آله ممنوع است و جرم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حدیث و یادآوری سخنانِ پیامبر صلی الله علیه وآله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اظهارِ دشمنی با خلفا و حکّام شان و انتقاد از ایشان، حتّی اگر زانی و شراب خوار و مجرم و ظالم هم باشند، قتل و قلع و قمع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بی شمار جنایت هایی که علیه یاوران و محبّان امیرمؤمنان علیه السلام رخ داد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تبعيد اباذر غفاری به ربذه به دلیل عدم اطاعت از خلفا و کارگزاران شان و مخالفت با مظالم ایشان و انتقاد از زر اندوزی شان به ویژه از عثمان و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گردن و قرار دادن جسد محمّد بن ابابکر در شکم استر و سپس سوزانیدن او به جرم دوستی با ابوتراب علیه السّلام و یاری وی در جنگ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به گور شدن عبد الرّحمان بن حسان به جرم صمیمیّت و رفاقت با ابوالحسن علیه السّلام و برقراری ارتباط با علویان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و زندانی شدن کریم بن عفیف به دلیل علاقه مندی به احیای سیره ی نبوی صلى الله علیه و آله و اظهار محبّت به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سر کمیل بن زیاد نخعی از بدن به جرم محبّت فراوان نسبت به امیر 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و پا و زبان، آویختن به درخت و زدن نیزه و شمشیر بر بدن و کشتن تدریجی میثم تمّار به دلیل علاقه ی به ابوتراب علیه السّلام و مخالفت با خلفا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گردن قنبر به سبب همراهی و همنشینی و خدمت گزاری به علی مرتضی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دست و پا و آویختن به دار جويرية بن مسهّر عبدی به علّت دوستی با علی عليه السّلام و دفاع از اهل بیت عصمت صلى الله عليه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بریدن سر عبد الله بن خبّاب و پاره کردن شکم همسر باردارش به جرم علی دوستی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تازیانه خوردن و جدا شدن سر عمرو بن حمق خزاعی و ارسال آن برای معاویه و زندانی شدن همسرش به دلیل عدم ابراز انزجار از ابوتراب علیه السلام و همراهی وی در جنگ ها و علاقمندی به اهل بیت پیامبر صلی الله علیه و 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محکوم به مرگ شدن عبدالله بن عفیف به سبب اظهار علاقه ی شدید نسبت به فراگیری و اعتلای امرِ امّامت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 دست و پا و زبان و آویختن به دار رُشید هجری به جرم مراوده با ابوتراب علیه السلام و حمایت از حریم اهل البيت عليهم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تبعيد صعصعة بن صوحان به علّت همراهی با امیرمؤمنان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گردن حُجر بن عدی با دست بسته و در حال اسارت به جرم دوستی و همراهی با علی مرتضی و حسن مجتبى عليهما السّلام و عدم سبّ ایشان</w:t>
      </w:r>
    </w:p>
    <w:p>
      <w:pPr>
        <w:pStyle w:val="BookText"/>
        <w:rPr/>
      </w:pPr>
      <w:r>
        <w:rPr>
          <w:rFonts w:ascii="IRNazanin" w:hAnsi="IRNazanin" w:eastAsia="IRNazanin"/>
          <w:color w:val="111111"/>
          <w:sz w:val="28"/>
          <w:sz w:val="28"/>
          <w:szCs w:val="28"/>
          <w:rtl w:val="true"/>
          <w:lang w:bidi="fa-IR"/>
        </w:rPr>
        <w:t>با چنین سلوک جاهلانه و انتقام جویانه و بی رحمانه ای بود که خلفا و والیان شان برای محکم کردن پایه های حکومت خود، دیگر به کشتن یک فرد قناعت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زیاد بن ابیه برای آن که مبادا حکومت به بنی هاشم برسد در حرکتی سبعانه، هشتاد تن از دوستان رسالت و امّامت را یکجا به قطع دست و پا، تبعید، شکنجه، شهادت و زنده به گور کردن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حادثه ای بی سابقه در تاریخ اسلام، یزید فرزند معاویه به وسیله جلّادِ خون آشام خود، مسلم بن عقبه معروف به مسرف </w:t>
      </w:r>
      <w:r>
        <w:rPr>
          <w:rStyle w:val="FootnoteAnchor"/>
          <w:rtl w:val="true"/>
        </w:rPr>
        <w:footnoteReference w:id="86"/>
      </w:r>
      <w:r>
        <w:rPr>
          <w:rFonts w:ascii="IRNazanin" w:hAnsi="IRNazanin" w:eastAsia="IRNazanin"/>
          <w:color w:val="111111"/>
          <w:sz w:val="28"/>
          <w:sz w:val="28"/>
          <w:szCs w:val="28"/>
          <w:rtl w:val="true"/>
          <w:lang w:bidi="fa-IR"/>
        </w:rPr>
        <w:t>، به مدينة النّبی یورش برد و سه روز اموال و زنان اهالی مدینه را برای سپاهیانش حلال اعلام کرد و تعداد زیادی از مردم و صحابه ی پیامبر صلی الله علیه وآله را به اتّهام واهی یهودی بودن به کام مرگ فرستاد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تعداد کشته های این واقعه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ی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و محدّث بزرگ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هزار و هفتصد نفر از مهاجر و انصار و ده هزار نفر از شهروندان عادی مدینة النّبی می باشد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غروبی پاییزی بر کوفه گذر کرده ام و این شهر را که کوی و برزن اش از روزگار آدم علیه السّلام شاهد شریف ترین و شریرترین قدم هاست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سیمایش، کفر و دین، و جهل و عقل موج می زند و هر دو در بطن تاریخ آن نهفته است و امروزه نیز از مأذنه ی مساجدش هر دو گونه صدا به آسمان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غروب دریافتم که شهرها را هم می توان مانند شعر ها به عاشقانه، حماسی یا حتّی مرده و بی خاصیت تقسیم کرد و در این صورت می توان گفت که کوفه روزگاری، غزل عاشقانه ای بوده و تالاب ها و چشمه ها و سبزه زار های خوش و خرّمى داشته و هر سپیده دم با طنّازی بر بصره و بغداد چشم می گشوده و هر غروب با راز انگیزی پرده بر رخ می کشیده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شهر در روزگار علی علیه السّلام قصیده ی بلند حماسی و پرصلابتی شد که در رگ رگ حرف هایش خروشی سترگ نهفته بود و در کوچه ها و خانه ها و میادین اش نیرومندترین جنگجویان و شجاع ترین شیعیان پرورش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شب که من </w:t>
      </w:r>
    </w:p>
    <w:p>
      <w:pPr>
        <w:pStyle w:val="BookText"/>
        <w:rPr/>
      </w:pPr>
      <w:r>
        <w:rPr>
          <w:rFonts w:ascii="IRNazanin" w:hAnsi="IRNazanin" w:eastAsia="IRNazanin"/>
          <w:color w:val="111111"/>
          <w:sz w:val="28"/>
          <w:sz w:val="28"/>
          <w:szCs w:val="28"/>
          <w:rtl w:val="true"/>
          <w:lang w:bidi="fa-IR"/>
        </w:rPr>
        <w:t>از کوچه پس کوچه هایش می گذشتم، کوفه را شهری از نفس افتاده دیدم که همه ی پنجره هایش را تارِ عنکبوت گرفته و کوچه هایش ملال آور و دلتنگ شده بود و نشان می داد که کوفه دیگر شعری بی نظم و بی قافیه شده و شهروندانش خسته و تکیده اند و گویی به محض دیدن یکدیگر، کینه ها و بی مهری های دیرینه شان دوباره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تاریک گرچه راه های کوفه برایم ناشناخته بود امّا مقصدی شناخته شده به نام محلّه ی بنی اسد پیش رویم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دو بازار عبور کردم و بعد از جندق شاپور از روی پلی قدیمی گذشتم تا به بازار و سپس کناسه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خود، کاروان های از راه رسیده را تداعی می کردم که زیر مشعلی که بر دیوار میدان گاه آویزان است جمع شده اند و برای تخلیه ی بارها سر و صدا می جمع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بد هیبت با دشنه ای در دست از خانه ای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مردی نخل آویخته بود و هنوز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دشنه به دست در حقّیقت، نگهبان مرد به دار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انتها می رسد و در کوچه پس کوچه ها، دیگر رفت و آمدی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قدم های نگهبانان شب بود و ناله ی بوف ها و فاخته ها که شب کوفه را دهشت انگیز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دشنه به دست، نام مرد به دارِ آویخته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لابه لای سخنان گنگ و نامفهومش دریافتم که زید بن علی است، همو برای دیدارش به این محل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ناله ی همسر زید که زیر تازیانه های يوسف بن عمر </w:t>
      </w:r>
      <w:r>
        <w:rPr>
          <w:rStyle w:val="FootnoteAnchor"/>
          <w:rtl w:val="true"/>
        </w:rPr>
        <w:footnoteReference w:id="89"/>
      </w:r>
      <w:r>
        <w:rPr>
          <w:rFonts w:ascii="IRNazanin" w:hAnsi="IRNazanin" w:eastAsia="IRNazanin"/>
          <w:color w:val="111111"/>
          <w:sz w:val="28"/>
          <w:sz w:val="28"/>
          <w:szCs w:val="28"/>
          <w:rtl w:val="true"/>
          <w:lang w:bidi="fa-IR"/>
        </w:rPr>
        <w:t>ضجّه می زد هنوز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سوتر، جسد زنی که به جرم کمک به زید، دست و پایش را بریده بودند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دیگر نیز در کنار زید به جرم همراهی با او به دار آویخته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سکوتی مرگبار شهر را در بر گرفته بود و من گویی کوفه را در رویا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دروازه ی کهن دیگر عبور کردم، هنوز پیکرهای غبار گرفته ی رشید هجری، میثم تمّار و دیگر یاران شما و پدرتان را بر بالای دار دیدم و دانستم که در های خانه ها هنوز بر پاشنه ی خلفا می گردد زیرا هر قبیله ای به دار آویختن علویان را برای خود افتخار آمیز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تمام فراز و نشیبش قرار است مرکز حکومت شما گردد و شما با گروهی متلوّن که به زبان، اظهار وفاداری می کنند ولی در عمل به شما خیانت می ورزند همراز و همرزم شوید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توانم افزون بر آن چه تاریخ نویسان از گروه ها و آیین ها و مذاهب تازه ی مردم کوفه نوشته اند چیزی بنویسم امّا می توانم به جرأت بگویم که کوفه در زمان پدرتان بار </w:t>
      </w:r>
      <w:bookmarkStart w:id="54" w:name="pg9129_91618"/>
    </w:p>
    <w:p>
      <w:pPr>
        <w:pStyle w:val="BookText"/>
        <w:rPr/>
      </w:pPr>
      <w:bookmarkEnd w:id="54"/>
      <w:r>
        <w:rPr>
          <w:rFonts w:ascii="IRNazanin" w:hAnsi="IRNazanin" w:eastAsia="IRNazanin"/>
          <w:color w:val="111111"/>
          <w:sz w:val="28"/>
          <w:sz w:val="28"/>
          <w:szCs w:val="28"/>
          <w:rtl w:val="true"/>
          <w:lang w:bidi="fa-IR"/>
        </w:rPr>
        <w:t>دیگر توانست چند صباحی از فضای معنوی ای که پیامبر صلی الله علیه و آله به وجود آورده بود برخوردار باشد و از خرافات و مذاهب بس عجیب فارغ گردد ولی بعد از ایشان، کوفه همه ی سنّت های اصیل نبوی صلی الله علیه و آله و فضیلت های انسانی را از دست داده است هر روز از گوشه و کنار شهر کسانی پیدا می شوند که به زعم خویش برای رستگاری مردم طرحی نو عرضه می کنند و شگفتا که مدّعی اند جوهره ی واقعی دین همان اباطیل و تُرّهاتی است که آنان می بافند ولی در حقّیقت، چیزی جز سرگردانی نمی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اهل حشویه و مجسّمه ثابت می کردند که خداوند دست و پا و چشم و گوش دارد، در مسجد غوغایی برپا شد و مشت ها بر سر یکدیگر کوبیدند ولی فریادهایشان در کنار گروه دیگری که تلاش داشتند بر خلاف آیه های قرآن، هر شراب خوار و زانی و ظالم را در ردیف اوّلی الامر قرار دهند ناچیز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دیگر از شبستان مسجد بیهیسیه می خواهند با هزار و یک دلیلِ من درآوردی ثابت کنند مستی از شراب حلال،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سبب این مستی، نماز نگزارد یا خدا را دشنام دهد بر او حدّ و مجازاتی نیست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البته همه ی مدّعیان مذهبی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ابتريّه، اخنسیّه، بزيغيّه، شيطانيّه، عوجاثيّه، هيصيميّه، و يعجوریّه که متأسّفانه همگی خود را از پیروان پیامبر اسلام صلى الله علیه و آله می دانند و از پندارهای دینی و لاف و گزاف های خود سخن می گویند، به فرزندان شان امیدواری می دهند که آیین و روش آنان به زودی همه جا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در تاریخ نصیب فرزندان آن ها شد، مرگ و میر و تولّد عقاید نادرست تازه و اراجیف دیگری از این دست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این جنجال های بیهوده ی عقیدتی بهره ی کاملی بردند یهودیان و مسیحیان بودند که پس از منع نگارش و نشر حدیث در دوران حکومت خلیفه ی دوم، به اساطیر و افسانه های خود، رنگ و لعاب دینی دادند و اندیشه ها و آموزه های تحریف آمیز خود را جایگزین سخنان پیامبر صلی الله علیه وآله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نیز که چراغ هدایت پیامبر اسلام صلی الله علیه و آله را خاموش کردند و زمینه سازِ پیدایش این گروه ها و فعالیّت آنان شدند، در چنین فضایی توانستند آسوده خاطر به دنبال اهداف خود باشند و بر مقاصد سیاسی خود جامه عمل بپوشانند</w:t>
      </w:r>
      <w:r>
        <w:rPr>
          <w:rFonts w:eastAsia="IRNazanin" w:cs="IRNazanin"/>
          <w:color w:val="111111"/>
          <w:sz w:val="28"/>
          <w:szCs w:val="28"/>
          <w:rtl w:val="true"/>
          <w:lang w:bidi="fa-IR"/>
        </w:rPr>
        <w:t>.</w:t>
      </w:r>
    </w:p>
    <w:p>
      <w:pPr>
        <w:pStyle w:val="Heading2"/>
        <w:numPr>
          <w:ilvl w:val="1"/>
          <w:numId w:val="1"/>
        </w:numPr>
        <w:rPr/>
      </w:pPr>
      <w:bookmarkStart w:id="55" w:name="__RefHeading___Toc2999186_2870459653"/>
      <w:bookmarkStart w:id="56" w:name="_Toc17"/>
      <w:bookmarkEnd w:id="55"/>
      <w:r>
        <w:rPr>
          <w:rtl w:val="true"/>
        </w:rPr>
        <w:t>عابدانِ خشک مغز</w:t>
      </w:r>
      <w:bookmarkEnd w:id="5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های جمل و صفّین و نهروان از شگفت ترین جنگ های تاریخ اند، امّا نه از </w:t>
      </w:r>
    </w:p>
    <w:p>
      <w:pPr>
        <w:pStyle w:val="BookText"/>
        <w:rPr/>
      </w:pPr>
      <w:r>
        <w:rPr>
          <w:rFonts w:ascii="IRNazanin" w:hAnsi="IRNazanin" w:eastAsia="IRNazanin"/>
          <w:color w:val="111111"/>
          <w:sz w:val="28"/>
          <w:sz w:val="28"/>
          <w:szCs w:val="28"/>
          <w:rtl w:val="true"/>
          <w:lang w:bidi="fa-IR"/>
        </w:rPr>
        <w:t>آن باب که رزم جویانش هم چون جنگجویان رومی پوشیده از ابزارها و زره های چشمگیر و درخشان باشند بلکه از آن روی که در این سه جنگ، جوهری وجود داشت که به شکل نمایانی سرفصل تلخ ترین حادثه های تاریخ اسلام شد زیرا روحِ کافر مسلکی، خوی اشرافیّت، حمیّت قبیلگی و گریز از امّامت که در ژرفنای وجود بسیاری از اسلام آوردگان نهفته بود، دوباره زنده شد و سر برآورد و برای گروهی از اینان که همیشه در جنگ ها در کنار پیامبر صلی الله علیه و آله بودند خداوند مقرّر فرمود که در آزمونی دیگر عزّت یا ذلّت شان برملا شود و جنگ جمل و صفّین و نهروان نه جنگ، که برای اینان آزمونی بود و شگفتا که برخی از این لاف زنانِ مستوریِ به مستی فروخته دوباره بر گِرد شما جمع می شوند و لاف یکرنگی می زنند امّا سرانجام با شما نیز از در غدر و مکر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خطرناک ترین گروه هایی که بعد از این جنگ ها پا به تاریخ اسلام نهاد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اینان در خلال جنگ صفّین رخ داد و پس از حکمیّت، ناکارآمدی خود را در جنگ نشان دادند و زمانی که به کوفه بازگشتند، در حرورا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فرسنگی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زدند و به رهبری عبدالله بن وهب به جدال های عقیدتیِ موهومِ خود پرداختند و خطرناک ترین توطئه ها را علیه علی علیه السلام و شما پی ریزی 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بعد از این دو جنگ، چراغ های پیه سوز تا صبح، محفل مخالفان را نور می پاشید امّا چراغ مسجدِ خوارج از همه روشن تر بود و هرگاه به مساجدشان وارد می شدی گروهی عابدِ شب زنده دار را می دیدی که در حال گریه و ناله و ابتهال و سجود و رکوع اند و خدا را با صد زبان می خوانند امّا اگر تا صبح در کوفه می ماندی، هنگام اذان از مأذنه های مساجدشان صدای سبّ و لعنت شان به ولایت و امّامت را می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گرچه آن قدر عبادت کرده بودند که از کثرت سجده، پیشانی شان پینه بسته و رهبرشان، عبدالله بن وهب به خاطر آثار سجده در پیشانی اش به ذو الثفنا </w:t>
      </w:r>
      <w:r>
        <w:rPr>
          <w:rStyle w:val="FootnoteAnchor"/>
          <w:rtl w:val="true"/>
        </w:rPr>
        <w:footnoteReference w:id="91"/>
      </w:r>
      <w:r>
        <w:rPr>
          <w:rFonts w:ascii="IRNazanin" w:hAnsi="IRNazanin" w:eastAsia="IRNazanin"/>
          <w:color w:val="111111"/>
          <w:sz w:val="28"/>
          <w:sz w:val="28"/>
          <w:szCs w:val="28"/>
          <w:rtl w:val="true"/>
          <w:lang w:bidi="fa-IR"/>
        </w:rPr>
        <w:t>شهره بود امّا آن ها مانند سگ های خطرناکی برای شما و خاندان نبوّت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پدرتان را کافر می انگاشتند و در عین حال عاشق جنگ با معاویه بودند، گرچه بعد ها به هنگام جنگ با معاویه هم هویدا شد که ادّعای ستیز و مبارزه ی اینان فریبی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این بیابانگرد های بدوی پس از آن که اسلام آوردند بدویّت فکری خود را همچنان نگه داشتند و محتوای مقدّس اسلام را به سوی علایق خود سوق دادند و تا پایان عمر، آزارنده و بی قرار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عبادت های سخت کوشانه و انحراف های روشن عقیدتی، پایه گذار افراطی ترین گروه ها در عرصه ی اندیشه های سیاسی و دینی شده و توانستند با آرا و عقاید </w:t>
      </w:r>
    </w:p>
    <w:p>
      <w:pPr>
        <w:pStyle w:val="BookText"/>
        <w:rPr/>
      </w:pPr>
      <w:r>
        <w:rPr>
          <w:rFonts w:ascii="IRNazanin" w:hAnsi="IRNazanin" w:eastAsia="IRNazanin"/>
          <w:color w:val="111111"/>
          <w:sz w:val="28"/>
          <w:sz w:val="28"/>
          <w:szCs w:val="28"/>
          <w:rtl w:val="true"/>
          <w:lang w:bidi="fa-IR"/>
        </w:rPr>
        <w:t>باطل شان درباره ی ایمان و کفر و امّامت چنان تأثیر ژرفی در میان مردم به جا گذارند که تا قرن ها فرقه های مختلف اسلامی حقّ را از باطل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شعبه که خود، جرثومه ی فساد و تباهی است درباره ی این نامردمانِ عبوس و نماز خوانانِ آتشین گفتار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قاریان قرآن، دو روز در شهری بمانند، هر کس را که با آن معاشرت کنند فساد و تباهی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پاره ی تن جنایت و کشتار، در مورد این زاهدان ره گم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اینان در دل، گیرنده تر از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این تبهکاران کژتابِ بد عهد،ِ با این زبان آتشین خود این بود که باطل را حقّ، و زشت را زیبا جلوه دهند و اندیشه های مردود دینی خود را به عامّه ی مردم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انجامِ اهداف خود از پایگاه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در راهشان هرکس را که عشق و محبّتی به امیرمؤمنان علیه السلام ابراز می کرد، بی هیچ گفتگویی و بی رحمانه از پا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عبدالله عبد الله بن خبّاب و همسرِ باردارش بر خوردند و از وی خواستند تا حدیثی از پدرش که صحابی پیامبر صلی الله علیه و آله بود بازگو کند و او حدیث فِتَن </w:t>
      </w:r>
      <w:r>
        <w:rPr>
          <w:rStyle w:val="FootnoteAnchor"/>
          <w:rtl w:val="true"/>
        </w:rPr>
        <w:footnoteReference w:id="92"/>
      </w:r>
      <w:r>
        <w:rPr>
          <w:rFonts w:ascii="IRNazanin" w:hAnsi="IRNazanin" w:eastAsia="IRNazanin"/>
          <w:color w:val="111111"/>
          <w:sz w:val="28"/>
          <w:sz w:val="28"/>
          <w:szCs w:val="28"/>
          <w:rtl w:val="true"/>
          <w:lang w:bidi="fa-IR"/>
        </w:rPr>
        <w:t>که به نوعی دعوتِ به آشتی و وحدت است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که بوی دوستی و مودّت به امیر علیه السّلام را در آن گفتار، حس می کنند، در یورش بی رحمانه ای، ابن خبّاب و همسرش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چنین روشی در شهرها پراکِنده شدند و جدال های عقیدتی را به کشتار و قتل و جنایت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فرقه ی منحرفِ آن ها دوام چندانی نیافت و بسیار سریع تر از آن چه گمان می رفت، از میان رفت امّا با عناوین دیگری در شهرها و روستاها رخ نمود و با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ازارقه به رهبری نافع بن ازرق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اساساً اعتقاد کاملی به دین و دیانت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نجدات، صفریه، عجارده، ثعالبه، عطويه، فدیکیه، اباضیه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تخریب اندیشه های دینی اسلامیان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فرقه ی اباضیّه </w:t>
      </w:r>
      <w:r>
        <w:rPr>
          <w:rStyle w:val="FootnoteAnchor"/>
          <w:rtl w:val="true"/>
        </w:rPr>
        <w:footnoteReference w:id="93"/>
      </w:r>
      <w:r>
        <w:rPr>
          <w:rFonts w:ascii="IRNazanin" w:hAnsi="IRNazanin" w:eastAsia="IRNazanin"/>
          <w:color w:val="111111"/>
          <w:sz w:val="28"/>
          <w:sz w:val="28"/>
          <w:szCs w:val="28"/>
          <w:rtl w:val="true"/>
          <w:lang w:bidi="fa-IR"/>
        </w:rPr>
        <w:t>تنها فرقه ی بازمانده از خوارج هستند که در عُمان با همین نام و در لیبی به نام خوامس زندگی می کنند و همه ی فرق به جز خود را کافر می انگارند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که بعدها به خوارج پیوستند، قّرا بودند که در جریان قتل عثمان در برابر پدرتان ایستادند و حتّی ایشان را هم به قتل تهدید کردند به جز خوارج و اَشراف </w:t>
      </w:r>
    </w:p>
    <w:p>
      <w:pPr>
        <w:pStyle w:val="BookText"/>
        <w:rPr/>
      </w:pPr>
      <w:r>
        <w:rPr>
          <w:rFonts w:ascii="IRNazanin" w:hAnsi="IRNazanin" w:eastAsia="IRNazanin"/>
          <w:color w:val="111111"/>
          <w:sz w:val="28"/>
          <w:sz w:val="28"/>
          <w:szCs w:val="28"/>
          <w:rtl w:val="true"/>
          <w:lang w:bidi="fa-IR"/>
        </w:rPr>
        <w:t>و سران کوفه، گروه دیگری از کوفیان نیز بودند که از زمانِ خلافت عثمان راه عیش و نوش و را حتّی را در پیش گرفتند و سواری بر اسب را در چرا گاه های خوش آب و علف، بر میدان های جنگ و جهاد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زندگی اینان به چشم می خورد اسباب کشی های مداوم و گسترش اصطبل ها و آغل ها و تهیّه ی کاخ هایی بود تا لحظات بیشتری به شکم چرانی و عیّاشی بگذرانند، گرچه یک بار پدرتان از اهمال و سستی آن ها در جنگ شکوه و شکایت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شما کوفیان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زندگی جاویدان قیامت را به زندگی زود گذر دنیا معامله کردید؟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شما را به جهاد با دشمنان دعوت می کنم چشمان تان از ترس در کاسه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شتر بی ساربان می مانید که هرگاه از یک طرف جمع می گردید، از سوی دیگر پراکِنده می شوید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آنان اگر تلاشی داشتند، فقط در جهت برقراری منافع و امتیازات اقتصادی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هم بعد از عثمان سرنگون شدند و دیگر از عزّت خیالی خود طرفی نبستند و برای بازیافتن دوران خوشِ از دست رفته خود، هر روز سر در آغل امویان می کردند تا شاید دوباره گلیم خویش از میان موج ها بیرون برند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در کوفه، پایه های امّامت را فرو ریختند عثمانیان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سوم، یزید، معاویه و ابوسفیان همه از قبیله ی امیّه اند و امویان از دوران جاهلیّت با خاندان شما در مبارزه و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اینان آتش افروزان جنگ های خندق و بدر و أحد شدند و حمزه به دستور 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گرچه در سال هشتم هجری به ناگزیر در فتح مکّه اسلام آوردند امّا در نهادشان کینه و کفر را برای روزهای مبادا نگه داشتند و در جنگ های جمل و صفّین و نهروان آن حِقد و کینه ی دیرین را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عثمانیان معتقد بودند که عثمان به تحریک یا به دست پدرتان، علی مرتضی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ی بعد از عثمان،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خویشاوند و هم ولیّ دم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عثمانیان به اتّفاق مردم شام، به عثمان تقدّس دادند و دیواری به نام عثمانیّه در مقابل پدرتان برپا کردند و در سایه ی شوم آن، سالیانِ سال به امّامت و ولایت، تیر های کینه و عداوت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برخلاف خوارج، هیچ گاه بحث عقیدتی نداشتند و اصولاً نه اسلام را قبول داشتند و نه مذهب خاصّی را تبلیغ می کردند؛ فقط برای دوام حکومت و حفظ موقعیّت های سیاسی و مالی خود ناگزیر بودند که خود را دیندار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در دیارِ مسلمین که نمی شود </w:t>
      </w:r>
    </w:p>
    <w:p>
      <w:pPr>
        <w:pStyle w:val="BookText"/>
        <w:rPr/>
      </w:pPr>
      <w:r>
        <w:rPr>
          <w:rFonts w:ascii="IRNazanin" w:hAnsi="IRNazanin" w:eastAsia="IRNazanin"/>
          <w:color w:val="111111"/>
          <w:sz w:val="28"/>
          <w:sz w:val="28"/>
          <w:szCs w:val="28"/>
          <w:rtl w:val="true"/>
          <w:lang w:bidi="fa-IR"/>
        </w:rPr>
        <w:t>آشکارا مرتد بود و دولتمرد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دولتمرد شدن باید به ظاهر هم که شده، مسلمان و انقلابی بود، به مسجد رفت، منبر داشت، سخنرانی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صبحدم که خورشید بر بلندای مسجد کوفه می تابد، عثمانیان و خلافت باختگان اموی شایعاتی را که شب ها در مساجدشان طرّاحی می کردند، در لابه لای نخل ها و میدان ها و بازار ها می پراکنند و امکان ندارد که در کنار هر بیع و شرایی که صورت می گیرد بخشی از این بافته های بی اساس رد و بدل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اکتفا نمی کنند و در پوششی از نفاق، مخفیانه با معاویه مکاتبه می کنند و می کوشند تا شهر کوفه را که شیعی مذهب است همچون بصره آرام آرام عثمانی مذهب کنند و سرانجام نیز، آنان آتش افروز جنگ های جمل و صفّین شدند و به تدریج زمینه ی حکومت امویان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خلاف خوارج که مشتی بدوی بیابانگرد بودند و همگی از اشراف و بهره مند از امتیازات حکومتی؛ و خلافت پدرتان را مشروع نمی دانستند و هنگامی که عدالت اقتصادی پدرتان را دیدند به معاویه پناه بردند و پایه های حکومت وی را محکم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حریث، روز عاشورا در مقابل برادرتان به جنگ ایستاد و در رجزی که می خواند، عثمانی مذهب بودنش را از افتخارات و ارزش های خود قلمداد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که در آشفته بازار عقیده و اندیشه ی کوفه پدیدار شدند مردگانی بی نام و نشان به نام مُرجِئه بودند که در اثر رفتارهای تند و خشونت بار خوارج پدید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حیرت زده که در ظلمت و سرگردانی به دور خود می چرخیدند و در تب تندِ تردید می سوختند و بر آن بودند که از میان علی علیه السّلام و عثمان یکی بر حقّ است ولی چون تشخیص حقّ و باطل در این دنیا برای مان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درباره ی این دو بماند برای روز تُبلَی السَّرائر</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على عليه السّلام و عثمان جز به کوشش خود پاداش داده نمی شوند و ما به راستی نمی دانیم کدام یک از آن دو برتر اند بدین لحاظ، این گروه نادان، دین را پرهیز از هرگونه مبارزه و جنگ تلقی می کردند ولی این همه بهانه بود تا امّام را در معرکه ی جنگ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افکار منحرف این کافر کیشان به همین جا خاتمه نیافت بلکه اندیشه های باطل دیگری نیز بر آن افزوده شد؛ مثل اینکه عصمت شرط امّامت نیست و رضایت به پلیدی و ستم امویان، عین راضی بودن به حکم خداوندی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آشفته بازار فکری، شعرا و نویسندگان و خطبا نیز فرصتی یافتند تا در اسلام نوپا، شکّاکیت نوین در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سمرقندی در کتاب سواد الأعظم </w:t>
      </w:r>
    </w:p>
    <w:p>
      <w:pPr>
        <w:pStyle w:val="BookText"/>
        <w:rPr/>
      </w:pPr>
      <w:r>
        <w:rPr>
          <w:rFonts w:ascii="IRNazanin" w:hAnsi="IRNazanin" w:eastAsia="IRNazanin"/>
          <w:color w:val="111111"/>
          <w:sz w:val="28"/>
          <w:sz w:val="28"/>
          <w:szCs w:val="28"/>
          <w:rtl w:val="true"/>
          <w:lang w:bidi="fa-IR"/>
        </w:rPr>
        <w:t>خویش، مؤمنان را به اطاعت از سلطان جائر و درّنده خو و آدم کش فرا می خواند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این اندیشه ها سبب شد تا در سایه ی آن، خطرناک ترین جنایت های بنی امیّه و بنی عبّاس به نام اطاعت از اوّلی الامر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نیز گرچه به فرزندان و یاران شان فراگیر شدن مذهب خود را وعده داده بودند ولی پیه سوز مسجدشان چندان دوام نیاورد و خواب های طلایی شان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ضالّ مُضلّی که پیامبر صلی الله علیه و آله درباره شان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المُرجِئَةُ يهودُ هذه الأُمّةِ</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مرجئه به منزله ی یهودیان این امّت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فرقه منحرف به گروه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 عبیدیّه، غسانيّه، بوثوبانيّه، تومنيّه و صالحیّه تقسیم شد و خیلی زود از خاطر ها محو و به تاریخ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این فضای شوم کوفه، توده های مردم چگونه می توانند امّام و امّامت و رسالت را به راستی دریابند؟ و چگونه می توانند زیر این تارهای به هم تنیده ی انحراف، ارزش ها را به درستی بشناسند و از آن پاسداری کنند؟ حتّی عدّه ی زیادی از کسانی که روزگاری دراز در کنار پدرتان، یکّه تازِ میدان های رزم و مبارزه بودند همین که پیروزی شما یا برادر یا پدرتان مورد تهدید قرار گرفت، به بهانه ی خستگی از جنگ و برای جبران عقب ماندگی های مالیّ به کارهای اقتصادی و ساخت و ساز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در اندک زمانی، لابه لای سفته ها و تراز نامه ها گم شدند و اگر گاهی هم به مسجد سر می زدند به امید منفعتی از جانب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قلباً به معاویه گرایش داشتند زیرا او منافع اقتصادی شان را تأمین می کرد، امّا هنوز زمان آن نرسیده بود تا ماهیّت خودشان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خلفا به بهانه ی واهی و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صلی الله علیه وآله را از سرِ عناد کنار می زنند و امّام و امّامت را متّهم می سازند و یاران وفادار شما را به قتل می رسانند و خانه و کاشانه شان را به آتش می کشند و کاشانه شان را به آتش می کشند و از حقّوق اجتماعی و شهروندی خویش آواره و محروم می کنند و بذر شجره خبیثه را در سرزمین ها می افشانند، طبیعی است که در چنین روزگاری صد ها اندیشه و تفکّر و نحله ی باطل نیز از این شجره ملعونه سر بر آورد و در امتداد تاریخ به پیش 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قاعدین یکی از شاخه های این شجره خبیثه اند که به پدرتان دست بیعت می دهند ولی در جنگ با ناکثین و قاسطین از همراهی با وی خودداری می کنند و کم کم حکومت و اندیشه و رفتار پدرتان را زیر سوال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اینکه مبادا در تاریخ رسوایی ها، </w:t>
      </w:r>
    </w:p>
    <w:p>
      <w:pPr>
        <w:pStyle w:val="BookText"/>
        <w:rPr/>
      </w:pPr>
      <w:r>
        <w:rPr>
          <w:rFonts w:ascii="IRNazanin" w:hAnsi="IRNazanin" w:eastAsia="IRNazanin"/>
          <w:color w:val="111111"/>
          <w:sz w:val="28"/>
          <w:sz w:val="28"/>
          <w:szCs w:val="28"/>
          <w:rtl w:val="true"/>
          <w:lang w:bidi="fa-IR"/>
        </w:rPr>
        <w:t>نامِ ایشان برده شود شب ها در مساجد می نشستند و راه فراری برای تاریک اندیشی های خود جستجو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در کنار امیرمؤمنان علیه السلام و جانشین پیامبر صلى الله علیه و آله هم بود و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یک شب جهنّمی که هنوز چراغ های مساجدشان کور سو می زد، عبدالله بن عمر، سعد بن ابی وقّاص و محمّد بن مسلم به این نتیجه رسیدند که علی علیه السّلام و عثمان هر دو گمراه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باید با این گمراهان، همراه و همراز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تمامی جنگ و جدال ها کناره می گیریم و در خانه های مان می نشینیم و در هنگامه فتنه ها به قعر خانه ی خود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خلیفه ای نمی شناسیم تا بخواهیم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از همه ی تلاش های دینی و سیاسی دست کشیدند، برخی شان معجزات پیامبران را سخره گرفتند، عدّه ای دیگر هم به تناسخ معتقد شدند و هر روز و هر شب، سخنان بیهوده و اباطیلی به نام دین بافتند و در میان مردمان پراکندند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درباره ی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خَذَلُوا الحَقَّ و لَم يَنصُرُوا الباطِل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خوار کردند و باطل را نیز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اشعرى و أسامة بن زيد و ابوسعید خُدری از این فرقه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نیز در کوفه پیدا شدند که از نظر سیاسی و اجتماعی بسیار لاغر اندام و کوچک بودند و کمتر به چشم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عرصه ی سیاست می شد دیدشان، نه در صفوف به هم فشرده ی مساجد و نه در مبارزه 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آن قدر فراوان بودند که نمی شد به حساب شان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 تفاوت هایی بودند که فقط به منافع قبیله ای خویش می اندیشیدند و به هیچ دین و آیینی دلبستگی جدّی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حسّاسیّت قبیلگی شان برانگیخته شود تا طومارِ کوفه را در هم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و مشاوران معاویه نیز از این حسّاسیّت استفاده می کردند و گاه و بیگاه از جنگ افروزی و دامن زدن به اختلافات بین این قبایل دریغ نمی کردند و بدین گونه گهگاه شَروری از این قبایل را به میان طایفه ی شیعیان می فرستادند و آن شخص به ناگاه فریاد بلند می کرد و استمداد می طلبید و چنین وانمود می کرد که در معرض ضرب و شتم قرار گرفته است و قبیله ی او نیز برای معاضدت وی دست به حمله ی گسترده می زدند و زندگی و کاشانه اشخاص مدّنظر را به آتش می کشیدند و چون از سوى معاویه نیز حمایت می شدند از هیچ نوع قتل و غارتی اِبا نمی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سفید پوست ایرانی و رومی که هم پیمانان طایفه ی عبد القیس بودند گروه دیگری از ساکنان کوفه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گذشته، اشعث می خواست </w:t>
      </w:r>
      <w:bookmarkStart w:id="57" w:name="pg9129_91625"/>
    </w:p>
    <w:p>
      <w:pPr>
        <w:pStyle w:val="BookText"/>
        <w:rPr/>
      </w:pPr>
      <w:bookmarkEnd w:id="57"/>
      <w:r>
        <w:rPr>
          <w:rFonts w:ascii="IRNazanin" w:hAnsi="IRNazanin" w:eastAsia="IRNazanin"/>
          <w:color w:val="111111"/>
          <w:sz w:val="28"/>
          <w:sz w:val="28"/>
          <w:szCs w:val="28"/>
          <w:rtl w:val="true"/>
          <w:lang w:bidi="fa-IR"/>
        </w:rPr>
        <w:t>آنان را به دلیل غیر عرب بودن در رده بردگان قرار دهد ولی امیرمؤمنان علیه السلام ایشان را از بردگی نجات دادند، با این حال، گروهی از اینان بر سر سفره ی زیاد بن ابیه نشستند و از مزدوران وی شدند و والیان شیعه را در ولایات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این عدّه به قدّاره بندی شُهره شدند و چندان فاجعه به وجود آوردند که کوفه را کوفه ی الحمراها </w:t>
      </w:r>
      <w:r>
        <w:rPr>
          <w:rStyle w:val="FootnoteAnchor"/>
          <w:rtl w:val="true"/>
        </w:rPr>
        <w:footnoteReference w:id="98"/>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شکاک ها و بی مایه ها و انسان های سرگردانی هم بودند که همیشه در حال نگرانی و تردید به سر می بردند و تا خطری در پیش نبود به مسجد پدرتان می آمدند امّا هنگام پیشامدها به لانه های خود می خزیدند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های دیگر کوفه مزدورانی بودند که برای زورمندان اجیر می شدند و آدم کشی می کردند و عدّه ی دیگر، شیعیانی بودند که نه بر مبنای قرآن و حدیث به گرد امّام جمع شده بودند بلکه بنابر سیاست زمانه، پشت سر امّام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فقط برای غنایم به میدان نبرد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گروه اندکی باقی می ماند که از معتقدان واقعی امّام و امّامت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گرچه ابتدا پایگاه شیعی بود امّا سرانجام در اثر توطئه و دروغ پردازی های کارگزاران خلفا، به تدریج، دچار اختلاف و چند دستگی گشت و گروه های متعدّد، شهر را هم چون نگینی در بر گرفتند و هر روز عده ای در قالب اندیشه های مدرن، مساجد و منابر تازه ای می ساختند و به تبلیغ معاویه می پرداختند؛ به گونه ای که آرام آرام کوفه نیز رنگ شام به خود گرفت و یکی از حامیان آن شد و مردم نیز به دلیل بذل و بخشش های بی رویه ی معاویه در برابر انحرافات او چشم فرو بستند</w:t>
      </w:r>
      <w:r>
        <w:rPr>
          <w:rFonts w:eastAsia="IRNazanin" w:cs="IRNazanin"/>
          <w:color w:val="111111"/>
          <w:sz w:val="28"/>
          <w:szCs w:val="28"/>
          <w:rtl w:val="true"/>
          <w:lang w:bidi="fa-IR"/>
        </w:rPr>
        <w:t>.</w:t>
      </w:r>
    </w:p>
    <w:p>
      <w:pPr>
        <w:pStyle w:val="Heading2"/>
        <w:numPr>
          <w:ilvl w:val="1"/>
          <w:numId w:val="1"/>
        </w:numPr>
        <w:rPr/>
      </w:pPr>
      <w:bookmarkStart w:id="58" w:name="__RefHeading___Toc2999188_2870459653"/>
      <w:bookmarkStart w:id="59" w:name="_Toc18"/>
      <w:bookmarkEnd w:id="58"/>
      <w:r>
        <w:rPr>
          <w:rtl w:val="true"/>
        </w:rPr>
        <w:t>اشعث های دیگر</w:t>
      </w:r>
      <w:bookmarkEnd w:id="59"/>
    </w:p>
    <w:p>
      <w:pPr>
        <w:pStyle w:val="BookText"/>
        <w:rPr/>
      </w:pPr>
      <w:r>
        <w:rPr>
          <w:rFonts w:ascii="IRNazanin" w:hAnsi="IRNazanin" w:eastAsia="IRNazanin"/>
          <w:color w:val="111111"/>
          <w:sz w:val="28"/>
          <w:sz w:val="28"/>
          <w:szCs w:val="28"/>
          <w:rtl w:val="true"/>
          <w:lang w:bidi="fa-IR"/>
        </w:rPr>
        <w:t>با این اوصاف کوفه شهری دیدنی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بدان خاطر که خانه های نئین به خشتی، و خشتی به سنگی و کاخ بدل گشته بلکه به این دلیل که پیکر شهر صد پاره شده و در هر قسمت، گروه و دست های جای گرفته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همه ی این گروه ها از قبایل مختلف با اندیشه های متفاوت هستند و روزها در بازارها و شب ها، اگر به مسجد نروند، گرداگرد آتشی که می افروزند به پراکِنده گویی مشغول اند امّا رشته نامحسوسی که همه ی این ها را با یکدیگر مرتبط کرده، بغض و </w:t>
      </w:r>
    </w:p>
    <w:p>
      <w:pPr>
        <w:pStyle w:val="BookText"/>
        <w:rPr/>
      </w:pPr>
      <w:r>
        <w:rPr>
          <w:rFonts w:ascii="IRNazanin" w:hAnsi="IRNazanin" w:eastAsia="IRNazanin"/>
          <w:color w:val="111111"/>
          <w:sz w:val="28"/>
          <w:sz w:val="28"/>
          <w:szCs w:val="28"/>
          <w:rtl w:val="true"/>
          <w:lang w:bidi="fa-IR"/>
        </w:rPr>
        <w:t>دشمنی با پدر مظلوم شما،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ها نیز اوضاع بهتر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ضرورتی ندارد در هر خانه را بگشاییم تا از برنامه های آشوبگرانه ی عمرو بن حريث، عمارة بن وليد، حجر بن عمرو، عمر بن سعد، ،ابوبرده پسران طلحه و زبیر و ابوموسی اشعری، شبث و اشعث با خبر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کوچه ها از میان دو پنجره ی روبه روی هم بگذریم و از میان سخنانی که با یکدیگر ردّ و بدل می کنند عمق عداوت و کینه شان را در قبال شما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پس از سال ها، اگر به کوفه نظر کنیم می بینیم بین آن ها که کهنه شده اند و این ها که نو اند، همان گفتگو ها با اشعث ها و شبث های دیگری جای آنان را گرفته اند و البته اینان نیز جایشان را به کسان دیگری چون خودشان خواهند سپرد و باز افرادی پیدا خواهند شد که راه آن ها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کار مردم کوفه به جایی رسید که یک نفر نقش چندین کس را به تنهایی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در مسجد با شما نماز می خواند و شما را به جنگ با معاویه ترغیب می کرد، ظهر در مسجدِ خوارج به نجوا می پرداخت و شب هنگام بی شرمانه بر خوانِ گسترده ی عثمانیان می نشست و شما را شماتت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هنگام جنگ اگرچه در لشکر شما بودند امّا در گرماگرم رزم، خصم شما می گشتند و تنهایتان می گذاشتند و صلح را بر شما تحمیل می کردند و پس از چندی، به خاطر پذیرش صلح، بی شرمانه شما را مذلّ المؤمنین خطاب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چیزی باعث شد تا آن مردان غیوری که پدرتان تمجید و تحسین شان می کرد چنان جبون و زبون گردند که دیگر نه صحنه ی سیاست به آنان رونق می گرفت و نه میدان جنگ، و همگی به سست عنصران پیمان شکنی مبّدل گشته بودند که نه از زخم زبان بر شما پرهیز داشتند و نه از زخم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همه علاقه ی پدرتان به آن ها از میان رفت؛ به گونه ای که در حقّ 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حاضران غایبید؟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 را بر شما می خوانم، از آن فرار می کنید و با اندرزهای رسا شما را پند می دهم، از آن پراکِنده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مبارزه ی با سرکشان ترغیب می کنم، هنوز سخنانم به پایان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شده و به جلسات خود باز می گردید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خیرتان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دینی نیست که شما را گرد آورد؟ آیا غیرتی نیست که شما را برای جنگ با دشمن بسیج کند؟ شگفت آور نیست که معاویه انسان های جفاکارِ پست را می خواند و آن ها بدون انتظار کمک و بخششی از او پیروی می کنند و من شما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برای یاری حقّ می خوانم، در حالی که شما بازماندگان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باشید، با کمک و عطايا شما را دعوت می کنم ولی از اطراف من پراکِنده می شوید و به تفرقه و اختلاف روی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دوست داشتنی ترین چیزی که آرزو می کنم مرگ است</w:t>
      </w:r>
      <w:r>
        <w:rPr>
          <w:rFonts w:eastAsia="IRNazanin" w:cs="IRNazanin"/>
          <w:color w:val="111111"/>
          <w:sz w:val="28"/>
          <w:szCs w:val="28"/>
          <w:rtl w:val="true"/>
          <w:lang w:bidi="fa-IR"/>
        </w:rPr>
        <w:t>.</w:t>
      </w:r>
      <w:r>
        <w:rPr>
          <w:rStyle w:val="FootnoteAnchor"/>
          <w:rtl w:val="true"/>
        </w:rPr>
        <w:footnoteReference w:id="100"/>
      </w:r>
      <w:bookmarkStart w:id="60" w:name="pg9129_91628"/>
    </w:p>
    <w:p>
      <w:pPr>
        <w:pStyle w:val="Heading2"/>
        <w:numPr>
          <w:ilvl w:val="1"/>
          <w:numId w:val="1"/>
        </w:numPr>
        <w:rPr/>
      </w:pPr>
      <w:bookmarkStart w:id="61" w:name="__RefHeading___Toc2999190_2870459653"/>
      <w:bookmarkStart w:id="62" w:name="_Toc19"/>
      <w:bookmarkEnd w:id="60"/>
      <w:bookmarkEnd w:id="61"/>
      <w:r>
        <w:rPr>
          <w:rtl w:val="true"/>
        </w:rPr>
        <w:t>مأموریّت شیطانی</w:t>
      </w:r>
      <w:bookmarkEnd w:id="62"/>
    </w:p>
    <w:p>
      <w:pPr>
        <w:pStyle w:val="BookText"/>
        <w:rPr/>
      </w:pPr>
      <w:r>
        <w:rPr>
          <w:rFonts w:ascii="IRNazanin" w:hAnsi="IRNazanin" w:eastAsia="IRNazanin"/>
          <w:color w:val="111111"/>
          <w:sz w:val="28"/>
          <w:sz w:val="28"/>
          <w:szCs w:val="28"/>
          <w:rtl w:val="true"/>
          <w:lang w:bidi="fa-IR"/>
        </w:rPr>
        <w:t xml:space="preserve">اشعث و فرزندانش تا سه قرن در همه ی حوادث سیاسی با نیرنگ زدن و دروغ گفتن اثرگذار بودند </w:t>
      </w:r>
      <w:r>
        <w:rPr>
          <w:rStyle w:val="FootnoteAnchor"/>
          <w:rtl w:val="true"/>
        </w:rPr>
        <w:footnoteReference w:id="101"/>
      </w:r>
      <w:r>
        <w:rPr>
          <w:rFonts w:ascii="IRNazanin" w:hAnsi="IRNazanin" w:eastAsia="IRNazanin"/>
          <w:color w:val="111111"/>
          <w:sz w:val="28"/>
          <w:sz w:val="28"/>
          <w:szCs w:val="28"/>
          <w:rtl w:val="true"/>
          <w:lang w:bidi="fa-IR"/>
        </w:rPr>
        <w:t>و جای شگفت نیست وقتی می شنویم از جنایات این مرد حتّی دوستانش از جمله ابوبکر نیز به تنگ آمده و به هنگام مرگ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روزی 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به جرم ارتداد آورده بودند، او را می کشتم زیرا هیچ شرّی انجام نشد جز آن که اشعث در آن دخالت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هر هیزم پدید آید ز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بزرگ اشعث از خواهر ابوبکر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امیران مورد اطمینان زیاد بن ابی سفیان و ابن زیاد می شود و حُجر را دستگیر می کند و در قتل هانی بن عروة و مسلم بن عقیل شرکت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فرزند دیگر اشعث، امّام حسین علیه السّلام را به کوفه دعوت می کند ولی این سگ دست آموزِ پدر، به امّام خیانت می کند و به لشکریان شام می پیوندد و در عصر عاشورا، نخستین کسی است که لباس از پیکر چاک چاک سیّد الشهدا علیه السلام بیرون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سال های پایانی عمر اشعث فرارسیده و نیرویی اهریمنی هم چنان نمی گذارد که او دمی را به آرامی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هیچ آزرمی می خواهد همه ی کینه ی باقیمانده ی خود را با وارد کردن ضربه ای کاری بر امیرمؤمنان علیه السّلام بروز دهد و این کار اتّفاق می افتد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دوران انحطاط کوفه باید آن شبِ تلخ را نیز افزود؛ شبی که ابن ملجم به کوفه می رسد و برای جامه ی عمل پوشانیدن به اندیشه ی هولناک خود، خانه ی اشعث </w:t>
      </w:r>
      <w:bookmarkStart w:id="63" w:name="pg9129_91629"/>
    </w:p>
    <w:p>
      <w:pPr>
        <w:pStyle w:val="BookText"/>
        <w:rPr/>
      </w:pPr>
      <w:bookmarkEnd w:id="63"/>
      <w:r>
        <w:rPr>
          <w:rFonts w:ascii="IRNazanin" w:hAnsi="IRNazanin" w:eastAsia="IRNazanin"/>
          <w:color w:val="111111"/>
          <w:sz w:val="28"/>
          <w:sz w:val="28"/>
          <w:szCs w:val="28"/>
          <w:rtl w:val="true"/>
          <w:lang w:bidi="fa-IR"/>
        </w:rPr>
        <w:t>را انتخاب می کند و شب را در آن جا بیتوته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چراغ خانه ی اشعث تا صبحدم روشن بود و هر دو هیولا تا صبح در مدح جاهلیت سخن می رانند، اذان صبح نزدیک است و پلک هایِ ابن ملجم به خاطر خستگی راه دمی برهم می افتد و لحظه ای به خواب می رود امّا اشعث بیدار است و به فرصتی که سالیان سال در انتظارش بوده می اندیشد و یک لحظه پریشان می شود و با اضطراب آمیخته با شور و هیجان، ابن ملجم را صدا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با بیدار کردن ابن ملجم و تشویق بر کشتن پدرتان، زهر آگین ترین تیرِ ترکش خود را به سوی خاندان شما رها می سازد و چشمِ باز عدالتی را می بندد که اجازه نداد فقیری حتّی یک شب گرسنه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همه جور و تطاوّل که در این دامگه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شهادت پدرتان؛ معاویه، اشعث، عمرو بن حريث، عمارة بن ولید، شمر بن ذی الجوشن، شبث ربعی و عمر بن سعد نیرومندترین عناصر با نفوذی بودند که سال ها در پی خاموش کردن چراغ رسالت و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 شادمان گشتند زیرا پس از یک عمر مبارزه طولانی با پدرتان، می اندیشیدند که دوره ی آرامش فرا رسیده و اکنون می توانند بدون هیچ مشکلی، ساختمان پادشاهی خود را برافرازند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دیشب کوفه شب هراسناکی را پشت سر گذاشت و چراغ های مساجد نفاق روشن بود و آدم هایش بیدار و پر تحرّک بودند و برای فصل تازه ای که در پیش داشتند برنامه ریزی می کردند</w:t>
      </w:r>
      <w:r>
        <w:rPr>
          <w:rFonts w:eastAsia="IRNazanin" w:cs="IRNazanin"/>
          <w:color w:val="111111"/>
          <w:sz w:val="28"/>
          <w:szCs w:val="28"/>
          <w:rtl w:val="true"/>
          <w:lang w:bidi="fa-IR"/>
        </w:rPr>
        <w:t>!</w:t>
      </w:r>
    </w:p>
    <w:p>
      <w:pPr>
        <w:pStyle w:val="Heading2"/>
        <w:numPr>
          <w:ilvl w:val="1"/>
          <w:numId w:val="1"/>
        </w:numPr>
        <w:rPr/>
      </w:pPr>
      <w:bookmarkStart w:id="64" w:name="__RefHeading___Toc2999192_2870459653"/>
      <w:bookmarkStart w:id="65" w:name="_Toc20"/>
      <w:bookmarkEnd w:id="64"/>
      <w:r>
        <w:rPr>
          <w:rtl w:val="true"/>
        </w:rPr>
        <w:t>پیمان های ناپایدار</w:t>
      </w:r>
      <w:bookmarkEnd w:id="65"/>
    </w:p>
    <w:p>
      <w:pPr>
        <w:pStyle w:val="BookText"/>
        <w:rPr/>
      </w:pPr>
      <w:r>
        <w:rPr>
          <w:rFonts w:ascii="Amiri" w:hAnsi="Amiri" w:eastAsia="Amiri" w:cs="Amiri"/>
          <w:color w:val="111111"/>
          <w:sz w:val="28"/>
          <w:sz w:val="28"/>
          <w:szCs w:val="28"/>
          <w:rtl w:val="true"/>
          <w:lang w:bidi="ar-SA"/>
        </w:rPr>
        <w:t xml:space="preserve">صبحدم صداى الصّلاة جامعة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كوفیان را به مسجد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پدرتان را غریبانه به خاک سپرده بودید، آری غریبانه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هیچ کس ندانست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باقیمانده ی رسالت محمّدی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کجا در دلِ خاک نهادید؛ گویی همه ی احزاب و همه ی انصار و مهاجران و همه ی یارانِ روزهای سخت جنگ و صلح را به خاک سپرده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شما داغدار، شکسته دل و لطمه دیده از دشمنانِ توطئه گر و فرصت طلب که هر لحظه شهر را دست خوش هرج و مرج و هیجانات و انواع فتنه ها قرار می دهند به مسجد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نخستین روزِ امّامت شماست و باید لابه لای اشک و خون و عزا به اصلاح امور بپردازید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گروه کوفیان به مسجد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اینان کسانی هستند که در جنگ های گذشته، اردوگاه پدرتان را خالی کردند و اکنون مسجد لبریز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گوشه مسجد، خلافت باختگان اموی و سلسله جنبانان نیرنگ و توطئه که اتفاقاً همگی از بزرگان کوفه هم هستند یک 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ابوموسی اشعری و فرزندان طلحه و پسران زبیر هم زیر چراغ های پیه سوز با هم نجوا می کنند و نگران آفتاب تابانِ حکومتی هستند که بر بام شما تابیده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نیز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ابلیسیان آدم نمایی که هیچ وفاق و همراهی با شما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لاف زنان و مدّعیان تند و تیزی که فقط خداگو هستند نه خداجو، شبث ربعی و عمرو بن حریث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کنندگان دروغین و کشندگان 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 قرار و مضطرب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الحمراها، قاعدین و دیگر جرثومه های مُهمل و منفی باف نیز در گوشه و کنار مسجد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کوفیان، یمنی ها، حجازی ها، پارسیان، مدائنی ها و مردم بصره و سایر شهرهای عراق هم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لبریز از اشباه الرّجال است و اکثرشان از یاران و کسان مقتولینِ در جنگ های گذشته هستند که گرچه با یکدیگر هیچ هم فکری ندارند لیکن همگی با کشته شدگان خود هم عقیده و هم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اندیش و بد اندیشه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گوشه و کنار کوفه، افرادی برای بیعت با شما می آیند که در ذهن شان طناب دار شما را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شما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 در سینه ها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کژ فکران منتظرند تا سخنان شما را بشنوند و طرح های تازه ی خود را در جهت محو اندیشه های ولایی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در خطبه اشاره می کنید که نفرت و کینه ی کسی را به دل ندارید و می خواهید همگی دست از تفرقه بردارند و یک رنگی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 شما که رنگ ولایت دارد و نه پادشاهی، مشخّص می کند که یا کوفیان باید راه نوش و راحت و شادی امّا آغشته به ننگ را در پیش گیرند و یا در کنار شما حامی رسالت و امّامت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که تمام شد، همگی با شما دست بیعت می دهند امّا طول این عهد به درازای همان خطبه بود و هنوز گرمی دستان شما در دست هایشان بود که شب در خانه ها و مساجد خویش سرِ سفره ی نفاق نشستند و با همان دست ها برای معاویه چنین نامه نوشتند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 نیزه های شامیان را بر سواد کوفه دیده شوند، بریده باد دست هایمان اگر حسن بن علی را نکشند یا دست بسته به تو تحویل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آخر، پشت کردن و نامهربانی و رها کردن هنگام یاری و یاوری از خصایص آن ها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هم چنان گرم و پُر حرارت به رتق و فتق امور پرداختید، کارگزاران شایسته ای را برای شهرها منصوب کردید، به سامّان دهی امور مشغول شدید، بر حقّوق لشکریان افزودید و در حالی که بنیان های ولایت را در کوفه مستحکم می کردید همراهان یک روزه ی شما که احساس کردند به منافع خود دست نمی یابند بار دیگر به خاطر تطميع معاویه، کوفه را دست خوش تشنّتِ آرا و تمایلات شوم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دشمن بیرونی است و پایه های حکومت خود را در طول بیست سال مستحکم کرده، در صدد است توده ها را به نفرتِ بیشتر از شما و پدرتان برانگیزاند و اصول اساسی دین را در هم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شهادت پدرتان، می پندارد که آخرین مانع پیش رویش از میان رفته و مطمئن است که می تواند خلافت را به امویان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شروع به فرستادن جاسوس به کوفه می کند و نامه های خود را به سران آن شهر می فرستد و به مکتوبات آن ها نیز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تطمیع آنان، هر کدام را به چیزی می خرد و اگر با این تمهیدات، نتواند کاری از پیش ببرد، با بریدن دست و پا، فروکردن نیزه در بدن، زنده به گور کردن، مسموم کردن مخالفان؛ موانع را از سر راه خود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طیّ نامه هایی، معاویه را از جنگ افروزی و اعزام جاسوس و ایجاد وسوسه و بدبینی و شایعه پراکنی و توطئه، برحذر داشتید و او را به صلح و عدالت و آیین پیامبر صلی الله علیه و آله دعوت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حیله گرِ آشوب پرداز که پرچم دشمنی اش با شما همچنان در اهتزاز بود، با فرستادن دو جاسوس دیگر به سوی کوفه بد عهدی و ستیزه جویی خود را آشکار ساخت و با سپاهی که گرد آورده بود به سوی کوفه رهسپار 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جنگ آزموده ی عرصه ی ناوردهای سترگ بودید و از درگیری و جنگِ با او هراس نداشتید، مردان را فراخواندید و به رزم و جهاد دعوتشان کردید و اردوگاه نخیله را محلّ تجمع آنان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دریغ و درد که آن ساعت و آن روز، همگی سکوت کردند و کسی حتّی کلمه ای پاسخ نگفت تا عدی بن حاتم بر سرشان فریاد زد که چرا پیشوا و فرزند پیغمبرتان را پاسخ نمی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رفتند خطیبانِ شهر که در دوران راحت، زبان شان هم چون تازیانه بود و اکنون که کار جدّی شده، چون روباه به سوراخ ها خزیده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باز هم هیچ نگفتند و گویا شما، شهریار دیارِ سنگستان شده اید و یاران تان همه سنگ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پدرتان در خطابه ای گلایه آمیز این کوفیان بدعهد را خطاب قرار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اگر جنگ سخت شود و آتشِ آن شعله گیرد و گرمی آن سوزان شود، پسر ابی طالب را رها می کنید و مانند جدا شدن زن جدا شدن زن حامله پس از زایمان از فرزندش، هر یک به سویی می گریزید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فکر همچون خواب بیماران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را نمی دیدم و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آشنایی ندامت بارِ غم انگیزی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اینک چشم به راه 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شرط بیعت شان با شما، جنگِ با معاویه بود در نخیله پیدایشان نشد و شما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کنار زن و فرزندشان بودند و شاید هم لابه لای نخلستان ها و درخت ها دل خوش به تعلّقاتِ مادّی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شما چند روزی در نخیله ماندید و سرانجام گروهی به شما پیوستند امّا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خوارج، قاعدین، اشراف، مذبذب ها، قدّاره بندهای شیعه کُش و حکومت باخته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اینان نیز نمی آمدند و یا مانند اشباه الرّجالی که در شب عاشورا با یک سخنرانی، فرار را بر قرار ترجیح می دادند و در تاریکی شب گم می شدند و شما را با چند بزرگ مرد با اخلاص و مبارز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عدی بن حاتم، حبیب بن مظاهر، هانی بن عروه،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گذاشتند؛ یا پیروز می شدید و یا حادثه ی عاشورا همین جا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هر انگیزه ای بودند آمدند و لابه لای شیران سپاه شما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نگاهی به سپاهیان انداختید تا فرمانده و مقدّمه ی سپاه را برگزینید و عبید الله بن عبّاس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پدر شما و مردی جنگجو، مبارز، غیور و دل از دنیا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به امرِ پدرتان استاندار بحرین و کارگزار يمن بود و زمانی هم در سمت امیرالحاجّی خدمت کرده بود و در همه ی عرصه ها به خوبی آزمون خود را پس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یمن بود، بُسر بن ارطاة به فرمان معاویه با لشکری به یمن اعزام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از جیره خواران دستگاه معاویه و بنی امیّه بود و هرگاه امویان می خواستند که قتل و غارت فجیعی صورت گیرد وی را که از جنایت کاران خشن و بی رحم بود گسیل می داشتند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ارطاة به امر معاویه، با لشکری به یمن اعزام می شود تا طرفداران علی علیه السّلام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در حجاز، یمن، مدینه، مکه، طائف، نجران، ارحب صنعا به کُشت و کشتار و سوزانیدن شیعیان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یمن، دو نفر از فرزندان </w:t>
      </w:r>
    </w:p>
    <w:p>
      <w:pPr>
        <w:pStyle w:val="BookText"/>
        <w:rPr/>
      </w:pPr>
      <w:r>
        <w:rPr>
          <w:rFonts w:ascii="IRNazanin" w:hAnsi="IRNazanin" w:eastAsia="IRNazanin"/>
          <w:color w:val="111111"/>
          <w:sz w:val="28"/>
          <w:sz w:val="28"/>
          <w:szCs w:val="28"/>
          <w:rtl w:val="true"/>
          <w:lang w:bidi="fa-IR"/>
        </w:rPr>
        <w:t>عبیدالله بن عبّاس را در مقابل مادرشان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آن ملعون در این سفر مرتکب شد برای معاویه نیز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فرمانده ی داغ 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لشکر شما به سوی قاتلان فرزندان خود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شما در مسجد کوفه از مردم بیعت ستاندید عبیدالله اوّلین کسی بود که با شما بیعت کرد و اکنون با محبّت و دوستی به شما و با بیشترین و بهترین نفرات به سوی دشمن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از قبیله ی کِنده نیز با بخش دیگری از سپاه به سوی شهر انبار روانه شد و شما با بخش دیگری از لشکر که آسیب پذیرتر بودند به سوی مدائن حرکت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صبحدم است و عبیدالله و سایر لشکریان با صدای بلند، آیه های جهاد و رزم می خوانند و به سوی دشمن پیش می روند و نسیم صبحگاهی، صدایشان را در بیابان ها و نخلستان ها می گستراند، امّا بیشتر آن ها هیچ هم سویی با شما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سپاهيان عبيد الله به مَسکِن می رسند و در مقابل سپاهیان معاویه قرار می گیرند امّا می بینیم که در گوشه و کنارِ بیابان نیز همانند کوفه، مشعل های کفر و نفاق و تزویر یکی یکی روشن می شود و هر کس با امّام و مأموم خود به مشورت می پردازد و اوضاع جنگ را رصد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دوباره از لایه های مکر و بد عهدی خود استفاده می کند و به فریب فرماندهان و رؤسای لشکر شما می پردازد امّا من معتقدم اگر درون آدمی، جوهر آرمانی از میان نرود، فریب کاری از بیرون، کاری از پیش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اندازه و وزنی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از خطرگاه و کمین گاه های زیادی به سلامت بگذرد ولی سرانجام در جایی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منزل گاه سقوط برای هرکس متفاوت است و البته بسیار اندک اند کسانی که از همه ی دام های فریب به سلامت بگذرند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معاویه که به شکل موذیانه ای به فریبِ نام آوران سپاه می پردازد، نمی دانم چه چیزی بهتر از پاداش های خداوند را وعده می دهد که ما فردای آن شب نه تنها دیگر صدای قرائت قرآن عبیدالله بن عبّاس و لشکریانش را نمی شنویم بلکه عبیدالله را در کنار قاتل فرزندانش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خانگی رسول الله صلى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یک سفره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آور اینکه بگوییم نه دین، نه خویشاوندی با پیامبر صلی الله علیه و آله، نه میثاق با شما، نه ترس از مردم، نه حسّ انتقام جویی، نه مفاخر قبیله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نتوانست عبیدالله را از فروافتادن در این </w:t>
      </w:r>
      <w:bookmarkStart w:id="66" w:name="pg9129_91634"/>
    </w:p>
    <w:p>
      <w:pPr>
        <w:pStyle w:val="BookText"/>
        <w:rPr/>
      </w:pPr>
      <w:bookmarkEnd w:id="66"/>
      <w:r>
        <w:rPr>
          <w:rFonts w:ascii="IRNazanin" w:hAnsi="IRNazanin" w:eastAsia="IRNazanin"/>
          <w:color w:val="111111"/>
          <w:sz w:val="28"/>
          <w:sz w:val="28"/>
          <w:szCs w:val="28"/>
          <w:rtl w:val="true"/>
          <w:lang w:bidi="fa-IR"/>
        </w:rPr>
        <w:t>پرتگاهِ ژرف باز دارد و مانع از پیوستن شبانه و ذلیلانه ی او به اردوگاه معاویه شود</w:t>
      </w:r>
      <w:r>
        <w:rPr>
          <w:rFonts w:eastAsia="IRNazanin" w:cs="IRNazanin"/>
          <w:color w:val="111111"/>
          <w:sz w:val="28"/>
          <w:szCs w:val="28"/>
          <w:rtl w:val="true"/>
          <w:lang w:bidi="fa-IR"/>
        </w:rPr>
        <w:t xml:space="preserve">. </w:t>
      </w:r>
      <w:r>
        <w:rPr>
          <w:rStyle w:val="FootnoteAnchor"/>
          <w:rtl w:val="true"/>
        </w:rPr>
        <w:footnoteReference w:id="104"/>
      </w:r>
    </w:p>
    <w:p>
      <w:pPr>
        <w:pStyle w:val="Heading2"/>
        <w:numPr>
          <w:ilvl w:val="1"/>
          <w:numId w:val="1"/>
        </w:numPr>
        <w:rPr/>
      </w:pPr>
      <w:bookmarkStart w:id="67" w:name="__RefHeading___Toc2999194_2870459653"/>
      <w:bookmarkStart w:id="68" w:name="_Toc21"/>
      <w:bookmarkEnd w:id="67"/>
      <w:r>
        <w:rPr>
          <w:rtl w:val="true"/>
        </w:rPr>
        <w:t>سردارِ تنها</w:t>
      </w:r>
      <w:bookmarkEnd w:id="68"/>
    </w:p>
    <w:p>
      <w:pPr>
        <w:pStyle w:val="BookText"/>
        <w:rPr/>
      </w:pPr>
      <w:r>
        <w:rPr>
          <w:rFonts w:ascii="IRNazanin" w:hAnsi="IRNazanin" w:eastAsia="IRNazanin"/>
          <w:color w:val="111111"/>
          <w:sz w:val="28"/>
          <w:sz w:val="28"/>
          <w:szCs w:val="28"/>
          <w:rtl w:val="true"/>
          <w:lang w:bidi="fa-IR"/>
        </w:rPr>
        <w:t>توطئه ی معاویه و یارانش و نیز توطئه ی عمروبن حریث، اشعث بن قیس، حجّار بن ابجر و شبث بن ربعی به همین جا ختم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عبیدالله</w:t>
      </w:r>
    </w:p>
    <w:p>
      <w:pPr>
        <w:pStyle w:val="BookText"/>
        <w:rPr/>
      </w:pPr>
      <w:r>
        <w:rPr>
          <w:rFonts w:ascii="IRNazanin" w:hAnsi="IRNazanin" w:eastAsia="IRNazanin"/>
          <w:color w:val="111111"/>
          <w:sz w:val="28"/>
          <w:sz w:val="28"/>
          <w:szCs w:val="28"/>
          <w:rtl w:val="true"/>
          <w:lang w:bidi="fa-IR"/>
        </w:rPr>
        <w:t xml:space="preserve">به سراغ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سرکردگان لشکر در شهر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او و لشکرش را یکجا می فریبند</w:t>
      </w:r>
      <w:r>
        <w:rPr>
          <w:rStyle w:val="FootnoteAnchor"/>
          <w:rtl w:val="true"/>
        </w:rPr>
        <w:footnoteReference w:id="105"/>
      </w:r>
      <w:r>
        <w:rPr>
          <w:rFonts w:ascii="IRNazanin" w:hAnsi="IRNazanin" w:eastAsia="IRNazanin"/>
          <w:color w:val="111111"/>
          <w:sz w:val="28"/>
          <w:sz w:val="28"/>
          <w:szCs w:val="28"/>
          <w:rtl w:val="true"/>
          <w:lang w:bidi="fa-IR"/>
        </w:rPr>
        <w:t>و سپس با دغل بازی، در میان بقیه ی لشکریان شما نیز شایعه می پراکنند که شما صلح کرده اید و بدین سان دشمن، یاران شما را در خودشان به زنجیر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تطمیع ها و شایعه پراکنی ها و نیرنگ ها را که دیگر نمی توان مبارزه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دغل بازی و حیله گری است که معاویه عمری را با این خصلت کثیف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عبید الله بن عبّاس، قیس بن سعد بن عباده به فرماندهی لشکر منصوب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شجاع و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نمی تواند وی را بفریبد، در میان لشكريان شایعه می کند که وی کشته شده است و لشکریان شما که خود آشفته و پریشان بودند و تحمّل این خبر را نداشتند ناگهان سبک سرانه در ساباط به سوی حمله ور شدند و هنگام نماز، سجّاده از زیر پای تان کشیدند و عبا از دوش تان برآوردند و خیمه ی شما را که مطاف روح الامین بود به آتش کشیدند و اموال تان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تیرِ ترکش را هم خبیثی به نام جرّاح بن سنان به سوی شما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شما و پدرتان را مشرک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زخمی بر شما وارد ساخت و آن گاه بقیّه ی لشکریان به جان یکدیگر افتاده و از هیچ شقاوتی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اوّلین میدان جنگی است که شمشیرهای سترگ خشم بر سر و روی هم رزمان فرود می آید و می خواهند بند بند از یکدیگر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سوی دیگر، معاویه از دور دست و از پسِ نخلستان ها، حاصل مکر و فریب خود و پسر نابغه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شادمانه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نگاهی به لشکریان و بازماندگان دغل باز و دنیا طلب می کنید و می فرمایید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هیچ تردیدی در جنگ با معاویه نداریم و با صبر و صلابت با آن ها می جنگیم امّا شما مردم، آن روز که به صفّین می رفتید دین تان در پیش روی تان بود و امروز دنیاتان پیشوای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کشته های خود در صفّین می گریید و در پی انتقام خون کشته های خود در نهروان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ما درخواست صلح کرده، صلحی که هیچ عزّت و شرافتی در آن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از آنان می پرسید</w:t>
      </w:r>
    </w:p>
    <w:p>
      <w:pPr>
        <w:pStyle w:val="BookText"/>
        <w:rPr/>
      </w:pPr>
      <w:r>
        <w:rPr>
          <w:rFonts w:ascii="IRNazanin" w:hAnsi="IRNazanin" w:eastAsia="IRNazanin"/>
          <w:color w:val="111111"/>
          <w:sz w:val="28"/>
          <w:sz w:val="28"/>
          <w:szCs w:val="28"/>
          <w:rtl w:val="true"/>
          <w:lang w:bidi="fa-IR"/>
        </w:rPr>
        <w:t xml:space="preserve">آیا حاضرید به جنگ ادامه دهید؟ </w:t>
      </w:r>
      <w:r>
        <w:rPr>
          <w:rStyle w:val="FootnoteAnchor"/>
          <w:rtl w:val="true"/>
        </w:rPr>
        <w:footnoteReference w:id="106"/>
      </w:r>
      <w:r>
        <w:rPr>
          <w:rFonts w:ascii="IRNazanin" w:hAnsi="IRNazanin" w:eastAsia="IRNazanin"/>
          <w:color w:val="111111"/>
          <w:sz w:val="28"/>
          <w:sz w:val="28"/>
          <w:szCs w:val="28"/>
          <w:rtl w:val="true"/>
          <w:lang w:bidi="fa-IR"/>
        </w:rPr>
        <w:t>و بدون ترس از مرگ، شرافتمندانه شراره ی غضب دشمن را تحمّل کنید یا درماندگی و خستگی را بهانه می کنید و به صلح پیشنهادی دشمن تن در می دهید؟</w:t>
      </w:r>
    </w:p>
    <w:p>
      <w:pPr>
        <w:pStyle w:val="BookText"/>
        <w:rPr/>
      </w:pPr>
      <w:r>
        <w:rPr>
          <w:rFonts w:ascii="IRNazanin" w:hAnsi="IRNazanin" w:eastAsia="IRNazanin"/>
          <w:color w:val="111111"/>
          <w:sz w:val="28"/>
          <w:sz w:val="28"/>
          <w:szCs w:val="28"/>
          <w:rtl w:val="true"/>
          <w:lang w:bidi="fa-IR"/>
        </w:rPr>
        <w:t>همگی یک صدا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البقيّة البقيّة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خواهیم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هلهله کردند و فریاد کشیدند و کلاه خود های خویش را بر سر نیزه ها در هوا چرخانیدند و صلح را بر شما تحمیل کرده و از جوارتان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تنهایی گاه یک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او که تنها مانده بلکه برای تن هایی که زمینه ساز غربت والیان ولایت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پس از پایان این به اصطلاح نبرد تلخ و شگفت، به کوفه آمدید و در همان مسجد، به بازماندگان همین هایی که پس از قتل و غارتِ یکدیگر دوباره سر و کله شان پیدا شده بود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 فریفتید و میان کوره ی بیدادتان سوزاندید، هم چنان که امّام پیشین را فریفته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کردارتان تعهّدی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تان گونه گون و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با ما ولی شمشیرهای تان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دنیایید و اصلاً پایبند هیچ وفا و پیمانی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زبونان، صلحِ تلخ و طاقت فرسایی را بر شما تحمیل کردند و شگفتا که شاعران و نویسندگانِ همین جماعت دوباره به میدان آمدند و در مذمّت صلح، کتاب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 سرودند و صله ی چشم گیری از معاویه و سِر جون و اَخطل ستانیدند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جنگ نیز همچون گذشته، با تله های مرگبارِ مکر و حیله پیروز می شود و شگفتا که در قرارداد صلح نیز از همین ابزارِ مکر و حیله و دغل بهره می برد و باز هم برای یکسره کردن امرِ امّامت و تبدیل آن به پادشاهی، آخرین ضرباتِ کار سازِ خود را وارد می سازد و به کوفه می آید و در همان مسجدی که شما از مردم بیعت گرفته بودید بر منبر می رود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برای نماز و روزه و حجّ و زکات با شما جنگ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کردم برای به دست آوردن حکومت بود و برای جاودانه کردن آن در میان خاندان اموی</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معاویه حاصل جنگ های خود و پدرش ابوسفیان و فرزندانش را رویارویی </w:t>
      </w:r>
    </w:p>
    <w:p>
      <w:pPr>
        <w:pStyle w:val="BookText"/>
        <w:rPr/>
      </w:pPr>
      <w:r>
        <w:rPr>
          <w:rFonts w:ascii="IRNazanin" w:hAnsi="IRNazanin" w:eastAsia="IRNazanin"/>
          <w:color w:val="111111"/>
          <w:sz w:val="28"/>
          <w:sz w:val="28"/>
          <w:szCs w:val="28"/>
          <w:rtl w:val="true"/>
          <w:lang w:bidi="fa-IR"/>
        </w:rPr>
        <w:t>با رسالت و امّامت خواند و به همه ی اراذل و اوباشی که آنان را به فرماندهی و کارگزاری انتخاب کرده بود اجازه داد که نه بر پایه ی مهر بلکه بر آخرین پلّه ی قهر و جور، بیشترین ستم را بر باقیمانده ی یاران و دوستان اهل بیت علیهم السلام روا دارند و از هرگونه ارعاب و کینه ورزی برای ترسانیدن مردم کوتاهی نکرد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بعد، ضحاک سفّاک را برای قتل و غارت به کوفه روانه می کند و روزانه استخوان سینه و پشت صدها زندانی را می شکند، چشم های خطیبان و شاعران علوی را از حدقه بیرون می آورد، زبانشان را از کام بیرون می کشد، شمشیر زنان و مبارزان را دست می برد و اعدام می کند و هر خانه ای که اهل آن علی دوست هستند را بر سر ساکنانش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زیادی که دیگر ماندن در وطن برایشان میسّر نیست، راه غربت در پیش می گیرند و آواره شهرها می شوند ولی کجا می توانند بروند که آسمانی بهتر از کوفه و بصره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کوفیانی که همیشه فکر می کردند با آمدنِ معاویه و سِرجونِ بیگانه زندگی شان بهبود خواهد یافت و چشم به اندیشه های دیگری غیر از ولایت بودند، اینک با شراره ی خشم دیرین و کهن معاویه و یارانش مواجه شده و تازه فهمیده بودند چه کسی را با چه کسی معاوضه کرده اند؟ </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129_91638"/>
      <w:bookmarkStart w:id="70" w:name="pg9129_91638"/>
      <w:bookmarkEnd w:id="70"/>
    </w:p>
    <w:p>
      <w:pPr>
        <w:pStyle w:val="Heading2"/>
        <w:numPr>
          <w:ilvl w:val="1"/>
          <w:numId w:val="1"/>
        </w:numPr>
        <w:rPr/>
      </w:pPr>
      <w:bookmarkStart w:id="71" w:name="pg9129_91638"/>
      <w:bookmarkStart w:id="72" w:name="__RefHeading___Toc2999196_2870459653"/>
      <w:bookmarkStart w:id="73" w:name="_Toc22"/>
      <w:bookmarkEnd w:id="71"/>
      <w:bookmarkEnd w:id="72"/>
      <w:r>
        <w:rPr>
          <w:rtl w:val="true"/>
        </w:rPr>
        <w:t>شیر زهرآگین</w:t>
      </w:r>
      <w:bookmarkEnd w:id="73"/>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 کوفه و زاغان و بومانشان وداع می کنید و به سوی مدینه رهسپار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 و تیره ای است و سکوتِ یکنواخت شب را صدای زوزه ی سگ ها و گرگ ها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دروازه ی شهر که می رسید، نگاهی دیگر به شهر و چراغ های روشن تر شده ی کفر و نفاق آن می افکنید و خاطراتِ روزهای صلح و جنگ و شهادت پدر و یاران، و غم انگیزتر از همه، طومارِ امّامتی را که در سکوت و سکون و نامردمیِ مردمانِ این شهر در هم پیچیده شد مرور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یک بار دیگر، از دور به مسجد اشعث نگاهی می کنید و نگاهی هم به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همسر و همسفر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اشعث هم از دور دخترش را می نگرد و در انتظار فرارسیدن آن روزی است که شما از کارهای روزانه ی خویش فَراغت یافته و روزه دار و تشنه کام به خانه ی خود بازگشته اید و در آن هنگام، شما را با شیر مسموم می کند و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روز است که او آخرین تیر خود را بر جگر و ولایت فرو می برد تا بتواند در کوفه، آرام چشم هایش را برای همیشه فرو بندد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آمدید در مدینه ماندید و روزهای تان با سوز ها همراه شد و از آن سو معاویه هم در شام روزگار می گذراند امّا هنوز هم از زندگی و حیاتِ شما در بیم 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مروان را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همان فتنه گری است که در جنگ جمل اسیر می شود و از شما و برادرتان، حسین بن على عليهما السلام شفاعت می خواهد و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او را می خواند و سخنی پنهانی در گوش او نجوا می کند و بسته ای </w:t>
      </w:r>
    </w:p>
    <w:p>
      <w:pPr>
        <w:pStyle w:val="BookText"/>
        <w:rPr/>
      </w:pPr>
      <w:r>
        <w:rPr>
          <w:rFonts w:ascii="IRNazanin" w:hAnsi="IRNazanin" w:eastAsia="IRNazanin"/>
          <w:color w:val="111111"/>
          <w:sz w:val="28"/>
          <w:sz w:val="28"/>
          <w:szCs w:val="28"/>
          <w:rtl w:val="true"/>
          <w:lang w:bidi="fa-IR"/>
        </w:rPr>
        <w:t>را در اختیار وی قرار می دهد و به سوی مدینه روانه 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همه ی شامیان به کسب و کار خویش مشغول اند، ناگهان انعکاس خبری شهر را در می نوردد و صدای هلهله و شادی به آسمان بلند می شود و همگی فریاد الله اکبر سر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تکبیرها در هم می پیچد، معاویه مست و نیمه هوشیار از بستر خود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ی اتاق را می گشاید و به صدای هلهله ها گوش فرا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متوجّه خبر شهادت شما می شود، مستی به کلّی از سرش می پرد و سجده ی شکر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نمی تواند شادمانی خویش را از درباریان مخفی کند به ویژه که فهمیده یارانش مانع از دفن شما در کنار جدّتان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همان جا به گور پدر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کرده و از اینکه پدرش زنده نیست تا این لحظه را به چشم خود ببیند تاسّف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از راه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با شادکامیِ تمام در بغل می گیرد و بر او و جعده درودی تامّ و تمام می فرستد و خبر پادشاهی مطلقه ی خود را به سراسر شهرها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باقیماندگان علویان نیز در گوشه ای دیگر، سخن پیامبر صلی الله علیه وآله را به آرامی زمزمه می کنند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از شریرترین پادشاهان اند و نخستین شان معاوية بن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دردناک است شهادت شما به دست دغل بازِ سبک سری که جنگ افزاری جز حیله و مکر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شما به تحریک عایشه و پسر عثمان و مروان و سعید بن عاص، تیر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از برادرتان، حسین علیه السّلام خواسته بودید اگر پس از مرگتان، باز هم شرارت کردند، جسارت و اهانت شان را با مروّت و جوانمردی پاسخ بگویید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از مسجد النّبى صلى الله عليه وآله بلند شد امّا هنوز هم بوی ولایت نمی دهد اگر مناره ی مسجد نبوی صلی الله علیه و آله در برابر نبود یقین می یافتم که این صدای اذان از همان مأذنه های مساجد کوفه است و جای تأسّف است که بگویم امروز جهان پر از کوفه شده و حتّی آهنگِ پژواک اکثر مردم نیز همانند کوفیان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رشته ای پنهان و نامرئی امّا محسوس، به نام دشمنی با ولایت، همه ی این کوفه را </w:t>
      </w:r>
    </w:p>
    <w:p>
      <w:pPr>
        <w:pStyle w:val="BookText"/>
        <w:rPr/>
      </w:pPr>
      <w:r>
        <w:rPr>
          <w:rFonts w:ascii="IRNazanin" w:hAnsi="IRNazanin" w:eastAsia="IRNazanin"/>
          <w:color w:val="111111"/>
          <w:sz w:val="28"/>
          <w:sz w:val="28"/>
          <w:szCs w:val="28"/>
          <w:rtl w:val="true"/>
          <w:lang w:bidi="fa-IR"/>
        </w:rPr>
        <w:t>به هم مرتبط می کند و حتّی آن ها را به کوفه های آینده نیز گره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سالیان سال است که خلفا رخت بربسته اند و جایشان را به خلفای مدرن بخشیده اند که دوست می دارند برای خانه خدا، باب ابوسفیان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واردِ حریم کعبه شوند و بر آن چه شما و خاندان تان با آن مبارزه کردید و در راهِ آن به شهادت رسیدید چشم فرو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کشته ی مکر و فکر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ماه ها و فصل ها می آیند و می روند و شما همچنان غریب در دلِ این خاک خفته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در پایان این دیدار با زمزمه های برادرتان، حسین علیه السّلام همراه شوم و بگریَم و ناله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من سر و محاسنم را عطر آگین کنم در حالی که سر و بدن تو در خاک و كفن پوشیده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ام برای تو طولانی شده و اشکم برای تو بسیار جاری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دوری ولی قبر و مزارت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زده آن کس نیست که مالِ او را ربوده باشند، غارت زده کسی است که عزیز و برادرش را به خاک سپرده باشند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گزمه ها هنوز بیدارند و من ناگزیرم از لابه لای میله ها، به بقیعِ تاریک نگاه کنم و دردمندانه با شما وداع کرده و بگویم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عِشتَ مظلوماً و مَضَيتَ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مظلوم زیستی و شهید از این جهان رفتی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دردمندانه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دل نگفتم الّا یک از هزاران </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129_91642"/>
      <w:bookmarkStart w:id="75" w:name="pg9129_91642"/>
      <w:bookmarkEnd w:id="75"/>
    </w:p>
    <w:p>
      <w:pPr>
        <w:pStyle w:val="Heading2"/>
        <w:numPr>
          <w:ilvl w:val="1"/>
          <w:numId w:val="1"/>
        </w:numPr>
        <w:rPr/>
      </w:pPr>
      <w:bookmarkStart w:id="76" w:name="pg9129_91642"/>
      <w:bookmarkStart w:id="77" w:name="__RefHeading___Toc2999198_2870459653"/>
      <w:bookmarkStart w:id="78" w:name="_Toc23"/>
      <w:bookmarkEnd w:id="76"/>
      <w:bookmarkEnd w:id="77"/>
      <w:r>
        <w:rPr>
          <w:rtl w:val="true"/>
        </w:rPr>
        <w:t>پی نوشت ها</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 های قبل، ورود به قبرستان بقیع میسّر نبود و از پشت میله ها زیارت خوانده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تاریخ سیاسی اسلام، سیره ی رسول خدا،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مدينة المنوّرة،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جزء اوّل،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سرنگون شدند بدان سان که پیشینیان آنان سرنگون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حقّ و حقّیقت با شما و در خاندان شماست، و مبدأ آن از شما و مرجعش به سوی شماست، و شما اهل حقّ و حقّیقت هستید و میراث نبوّت نزد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به نزد شما بیاید، نجات می یابد، و هرکه نیاید، هلاک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کننده ی به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کوفه، ص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کوفه،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پیدایش شهر اسلامی، ص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هایی که در وسط مجموعه ی خیمه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محیطی وسیع در میان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را در سرزمین مرتفعی که دارای امنیّت و آب جاری بود، جای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عتبات عالیات،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نامه ی دوم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وسائل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کوفه، ص</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کوفه، ص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کوفه، ص</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سیره ی رسول خدا،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سقیفه،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بلاذری ،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الخلفا 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و طبقات کبری،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رخ هایی از قرن اوّل اسلام، ص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المعيار و الموازنه،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اصطلاحی از حافظ، منظور سه پیاله ی شراب است که به وقت صبح می 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فرهنگ فارسی،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الأغانى،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سقیفه، ص </w:t>
      </w:r>
      <w:r>
        <w:rPr>
          <w:rFonts w:eastAsia="IRNazanin" w:cs="IRNazanin"/>
          <w:color w:val="111111"/>
          <w:sz w:val="28"/>
          <w:szCs w:val="28"/>
          <w:lang w:bidi="fa-IR"/>
        </w:rPr>
        <w:t>179</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سقیفه، ص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سقيفه، ص </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بزرگ اسلامی،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اشج یعنی پیشانی شکسته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در لغت به معنای ژولیده موی است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دايرة المعارف بزرگ اسلامی،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سیمای کارگزاران علی بن ابی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دايرة المعارف بزرگ اسلامی،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مالک اشتر، ص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مالک اشتر، ص</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 به معنای شکافته پلک است</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نامه ی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صفّین،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دایرة المعارف بزرگ اسلامی،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صفّین، ص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تکیه ی من به قبیله ی کِنده است و نیروی من از علی علیه السّلام و حقّانیت او سرچشمه می گیرد، پیکار صفّین،ص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برگستوان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که جنگاوران قدیم به هنگام جنگ می پوشیدند، فرهنگ فارسی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پیکار صفّین، ص</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ص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پیکار صفّین، ص</w:t>
      </w:r>
      <w:r>
        <w:rPr>
          <w:rFonts w:eastAsia="IRNazanin" w:cs="IRNazanin"/>
          <w:color w:val="111111"/>
          <w:sz w:val="28"/>
          <w:szCs w:val="28"/>
          <w:lang w:bidi="fa-IR"/>
        </w:rPr>
        <w:t>676</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پیکار صفّین، ص</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پیدایش شهر اسلامی،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سیمای کوفه، ص</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پیدایش اسلام تا ایران اسلامی، ص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مکتب کریم اهل 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پیدایش شهر اسلامی، ص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 اختلاف المصلّين، ص </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تاریخ خلفا،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و اختلاف المصلّين، ص </w:t>
      </w:r>
      <w:r>
        <w:rPr>
          <w:rFonts w:eastAsia="Amiri" w:cs="Amiri" w:ascii="Amiri" w:hAnsi="Amiri"/>
          <w:color w:val="111111"/>
          <w:sz w:val="28"/>
          <w:szCs w:val="28"/>
          <w:lang w:bidi="ar-SA"/>
        </w:rPr>
        <w:t>67</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ی فرقه های اسلامی، ص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الأغانى،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مرجئه ی تاریخ و اندیشه، ص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فرق اسلامی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بزرگ اسلامی،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مکتب کریم اهل البیت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نوشته ی شیخ رازی آل یاسین، ترجمه ی آیة الله سیّد علی خامنه ای،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مکتب کریم اهل البیت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مکتب کریم اهل البیت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ناسخ التواريخ</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اشعار منسوب به امّام حسین علیه السّلام در مکتب اهل البیت،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79" w:name="pg9129_91646"/>
    </w:p>
    <w:p>
      <w:pPr>
        <w:pStyle w:val="Heading2"/>
        <w:numPr>
          <w:ilvl w:val="1"/>
          <w:numId w:val="1"/>
        </w:numPr>
        <w:rPr/>
      </w:pPr>
      <w:bookmarkStart w:id="80" w:name="__RefHeading___Toc2999200_2870459653"/>
      <w:bookmarkStart w:id="81" w:name="_Toc24"/>
      <w:bookmarkEnd w:id="79"/>
      <w:bookmarkEnd w:id="80"/>
      <w:r>
        <w:rPr>
          <w:rtl w:val="true"/>
        </w:rPr>
        <w:t>فهرست منابع و مآخذ</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در مقابل نص، سیّد عبدالحسین شرف الدّین، ترجمه ی علی دوانی، انتشارات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پیدایش اسلام تا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اوّل، رسول جعفریان، مؤسّسه فرهنگی اندیشه معاصر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و آراء و عقاید بشری یا جاهلیت و اسلام، علّامه یحیی نوری، مرکز انتشارات بنیاد علمی و اسلامى مدرسة الشّهدا، چاپ نهم،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پژوهشی درباره ی طوایف غُلات تا پایان غیبت صغری، اسکندر اسفندیاری، مرکز چاپ و نشر سازمان تبلیغات اسلامی،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و یاران،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علی عالمی دامغانی، انتشارات ماد،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صفّین، نصر بن مزاحم منقری، ترجمه ی پرویز اتابکی، شرکت انتشارات علمی فرهنگی،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تحوّل دولت و خلافت از برآمدن اسلام تا برافتادن سُفیانیان، رسول جعفریان، مرکز مطالعات و تحقّیقات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ادب العصر الجاهلی، شوقی ضیف، ترجمه علیرضا ذکاوتی قراگزلو، مؤسّسه انتشارات امیرکبیر، چاپ اوّل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پیامبر اسلام، دکتر محمّد ابراهیم آیتی، انتشارات دانشگاه تهران، چاپ چهارم،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جعفریان، سازمان چاپ و انتشارات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سیره ی رسول خدا صلی الله علیه و آله از رحلت پیامبر تا زوال امویان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مذاهب اسلامی، محمّد ابو زهره، ترجمه ی علیرضا ایمانی،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خصال شیخ صدوق، ترجمه مدرّس گیلانی، سازمان چاپ و انتشارات جاویدان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توضيح الملل،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ابوالفتح محمّد بن عبدالکریم شهرستانی، تحریر نو مصطفی خالقداد هاشمی، ترجمه ی سیّد محمّدرضا جلالی نائینی، چاپ اقبال، چاپ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حيات فکری و سیاسی امّامان شیعه، رسول جعفریان، انتشارات انصاریان،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دايرة المعارف بزرگ اسلامی،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دایرة المعارف بزرگ اسلامی،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مکتب کریم اهل البیت امّام حسن مجتبی علیه السّلام، دکتر علی قائمی، انتشارات امیری،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امیرالمؤمنین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هاشم رسولی محلّاتی، انتشارات علميّه اسلامیّه،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شهید انتقام گر، محمّد محمّدی اشتهاردی، چاپ خانه استوار،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نحوه ی شکل گیری حکومت پس از رحلت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ی محقّق سیّد مرتضی عسکری، انتشارات دانشکده اصول الدّین، چاپ سوم،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 رسول الله صلى الله علیه وآله،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ی رفیع الدّین اسحاق بن محمّد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تصحیح اصغر مهدوی، تهران، چاپ دوم،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ی معصومان، امّام علی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محسن امین، ترجمه ی علی محبّتی کرمانی، 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سیره ی چهارده معصوم، محمّد مهدی اشتهاردی، نشر مطهّر،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کارگزاران علی بن ابی طالب امیرالمؤمنین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اکبر ذاکری، مرکز انتشارات تبلیغات اسلامی، چاپ چهارم،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کوفه، غلام رضا گلی زواره ای، مرکز چاپ و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مالک اَشتر، محمّد محمّدی اشتهاردی، انتشارات علّامه، چاپ دوم،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های اسلامی شیعه، نگارش و تحقّیق مهدی پیشوایی برگرفته از بحث های جعفر سبحانی، انتشارات بزرگ اسلامی، چاپ اوّل،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حال، آثار و مقام عرفانی کمیل بن زیاد نخعی، قدرت الله خیّاطان، شرکت چاپ و نشر بین الملل سازمان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امّام حسن علیه السّلام، شیخ رازی آل یاسین، ترجمه ی آیة الله سیّد علی خامنه ای، مؤسسه انتشارات آسیا،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عتبات عالیات عراق، دکتر اصغر قائدان، نشر مشعر،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 نیم رخ هایی از قرن اوّل اسلام، محمّد علی صمیمی، انتشارات تابان،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غالیان، نعمت الله صفری فروشانی، بنیاد پژوهش 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 محمّد بن علی بن اعثم کوفی، ترجمه محمّد بن احمد مستوفی هروی، انتشارات و آموزش انقلاب اسلامی،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ابدیّت، جعفر سبحانی، دفتر تبلیغات اسلامی حوزه علمیّه قم، چاپ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جامع سخنان امّام حسن علیه السّلام، ترجمه علی مؤیّدی، پژوهشکده ی باقر العلوم، زیر نظر سازمان تبلیغات اسلامی نشر معروف، قم،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عقاید و مذاهب اسلامی،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سبحانی، انتشارات صحيفه،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فرق اسلامی، محمّد جواد مشکور، بنیاد پژوهش های اسلامی آستان قدس رضوی، چاپ سوم،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نامه فرقه های اسلامی، شریف یحیی الامین، ترجمه و پژوهش محمّد رضا موحدی، انتشارات باز،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شهر اسلامی، هشام جعیط، ترجمه ی ابوالحسن سرو قد مقدّم، بنیاد پژوهش های اسلامی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 ای از اشعار عربی معاصر، مصطفی بدوی، ترجمه ی غلام حسین یوسفی، یوسف بكار، انتشارات اسپرک،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ی مقالاتِ فرق تسنّن، مهدی فرمانیان و جمع از نویسندگان، نشر ادیان، چاپ دوم،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مُرجِئه ی تاریخ و اندیشه، رسول جعفریان، نشر خرّم،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معلّقات سبع، ترجمه عبد الحمید آیتی، انتشارات سروش،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الاسلامیّین و اختلاف المصلّين، ابوالحسن على بن اسماعيل الاشعری، ترجمه ی دکتر جلیل تجلیل،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ای بر ملل و نحل یا ادیان و مذاهب، رضا استادی، دفتر انتشارات اسلامی وابسته به جامعه ی مدرّسین حوزه علمیّه قم،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التواريخ،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هاشم بن محمّد علی خراسانی، انتشارات اسلامیه، چاپ پنجم،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منتهى الآمال، حاج شیخ عباس قمی، مطبوعاتی حسینی، چاپ مکرّر،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با وفای علی علیه السّلام، گرد آوری علی جلایی فر، انتشارات اسلامیه، چاپ اوّل،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صحتّی سردرودی، مصطفی علیزاده، سازمان تبلیغات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 و عجّل فرجهم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 های قبل، ورود به قبرستان بقیع میسّر نبود و از پشت میله ها زیارت خوانده می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سیاسی اسلام، سیره ی رسول خدا،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سرنگون شدند بدان سان که پیشینیان آنان سرنگون 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و حقّیقت با شما و در خاندان شماست، و مبدأ آن از شما و مرجعش به سوی شماست، و شما اهل حقّ و حقّیقت هستید و میراث نبوّت نزد شماست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نزد شما بیاید، نجات می یابد، و هر که نیاید، هلاک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جامعه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کننده ی به سوی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کوفه، ص </w:t>
      </w:r>
      <w:r>
        <w:rPr>
          <w:rFonts w:eastAsia="IRNazanin" w:cs="IRNazanin"/>
          <w:b w:val="false"/>
          <w:bCs w:val="false"/>
          <w:i w:val="false"/>
          <w:iCs w:val="false"/>
          <w:color w:val="333333"/>
          <w:sz w:val="20"/>
          <w:szCs w:val="20"/>
        </w:rPr>
        <w:t>27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کوفه، ص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خیابان معمولی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پیدایش شهر اسلامی، ص </w:t>
      </w:r>
      <w:r>
        <w:rPr>
          <w:rFonts w:eastAsia="IRNazanin" w:cs="IRNazanin"/>
          <w:b w:val="false"/>
          <w:bCs w:val="false"/>
          <w:i w:val="false"/>
          <w:iCs w:val="false"/>
          <w:color w:val="333333"/>
          <w:sz w:val="20"/>
          <w:szCs w:val="20"/>
        </w:rPr>
        <w:t>123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راه هایی که در وسط مجموعه ی خیمه ها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محیطی وسیع در میان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ها را در سرزمین مرتفعی که دارای امنیّت و آب جاری بود، جای دادیم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عالیات، ص </w:t>
      </w:r>
      <w:r>
        <w:rPr>
          <w:rFonts w:eastAsia="IRNazanin" w:cs="IRNazanin"/>
          <w:b w:val="false"/>
          <w:bCs w:val="false"/>
          <w:i w:val="false"/>
          <w:iCs w:val="false"/>
          <w:color w:val="333333"/>
          <w:sz w:val="20"/>
          <w:szCs w:val="20"/>
        </w:rPr>
        <w:t>83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ی دوم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کوفه، ص</w:t>
      </w:r>
      <w:r>
        <w:rPr>
          <w:rFonts w:eastAsia="IRNazanin" w:cs="IRNazanin"/>
          <w:b w:val="false"/>
          <w:bCs w:val="false"/>
          <w:i w:val="false"/>
          <w:iCs w:val="false"/>
          <w:color w:val="333333"/>
          <w:sz w:val="20"/>
          <w:szCs w:val="20"/>
        </w:rPr>
        <w:t>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کوفه، ص </w:t>
      </w:r>
      <w:r>
        <w:rPr>
          <w:rFonts w:eastAsia="IRNazanin" w:cs="IRNazanin"/>
          <w:b w:val="false"/>
          <w:bCs w:val="false"/>
          <w:i w:val="false"/>
          <w:iCs w:val="false"/>
          <w:color w:val="333333"/>
          <w:sz w:val="20"/>
          <w:szCs w:val="20"/>
        </w:rPr>
        <w:t>15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کوفه، ص </w:t>
      </w:r>
      <w:r>
        <w:rPr>
          <w:rFonts w:eastAsia="IRNazanin" w:cs="IRNazanin"/>
          <w:b w:val="false"/>
          <w:bCs w:val="false"/>
          <w:i w:val="false"/>
          <w:iCs w:val="false"/>
          <w:color w:val="333333"/>
          <w:sz w:val="20"/>
          <w:szCs w:val="20"/>
        </w:rPr>
        <w:t>22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سیره ی رسول خدا،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سقیفه،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طبقات کبری،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نیم رخ هایی از قرن اوّل اسلام، ص </w:t>
      </w:r>
      <w:r>
        <w:rPr>
          <w:rFonts w:eastAsia="IRNazanin" w:cs="IRNazanin"/>
          <w:b w:val="false"/>
          <w:bCs w:val="false"/>
          <w:i w:val="false"/>
          <w:iCs w:val="false"/>
          <w:color w:val="333333"/>
          <w:sz w:val="20"/>
          <w:szCs w:val="20"/>
        </w:rPr>
        <w:t>354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 الموازنه،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218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217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اصطلاحی از حافظ، منظور سه پیاله ی شراب است که به وقت صبح می نوشند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فرهنگ فارسی، ج</w:t>
      </w:r>
      <w:r>
        <w:rPr>
          <w:rFonts w:eastAsia="IRNazanin" w:cs="IRNazanin"/>
          <w:b w:val="false"/>
          <w:bCs w:val="false"/>
          <w:i w:val="false"/>
          <w:iCs w:val="false"/>
          <w:color w:val="333333"/>
          <w:sz w:val="20"/>
          <w:szCs w:val="20"/>
        </w:rPr>
        <w:t>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سقیفه، ص </w:t>
      </w:r>
      <w:r>
        <w:rPr>
          <w:rFonts w:eastAsia="IRNazanin" w:cs="IRNazanin"/>
          <w:b w:val="false"/>
          <w:bCs w:val="false"/>
          <w:i w:val="false"/>
          <w:iCs w:val="false"/>
          <w:color w:val="333333"/>
          <w:sz w:val="20"/>
          <w:szCs w:val="20"/>
        </w:rPr>
        <w:t>179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178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یاران،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175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سقیفه، ص </w:t>
      </w:r>
      <w:r>
        <w:rPr>
          <w:rFonts w:eastAsia="IRNazanin" w:cs="IRNazanin"/>
          <w:b w:val="false"/>
          <w:bCs w:val="false"/>
          <w:i w:val="false"/>
          <w:iCs w:val="false"/>
          <w:color w:val="333333"/>
          <w:sz w:val="20"/>
          <w:szCs w:val="20"/>
        </w:rPr>
        <w:t>227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اشج یعنی پیشانی شکسته</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اشعث در لغت به معنای ژولیده موی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سیمای کار گزاران علی بن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مالک اشتر، ص </w:t>
      </w:r>
      <w:r>
        <w:rPr>
          <w:rFonts w:eastAsia="IRNazanin" w:cs="IRNazanin"/>
          <w:b w:val="false"/>
          <w:bCs w:val="false"/>
          <w:i w:val="false"/>
          <w:iCs w:val="false"/>
          <w:color w:val="333333"/>
          <w:sz w:val="20"/>
          <w:szCs w:val="20"/>
        </w:rPr>
        <w:t>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مالک اشتر، ص</w:t>
      </w:r>
      <w:r>
        <w:rPr>
          <w:rFonts w:eastAsia="IRNazanin" w:cs="IRNazanin"/>
          <w:b w:val="false"/>
          <w:bCs w:val="false"/>
          <w:i w:val="false"/>
          <w:iCs w:val="false"/>
          <w:color w:val="333333"/>
          <w:sz w:val="20"/>
          <w:szCs w:val="20"/>
        </w:rPr>
        <w:t>171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 به معنای شکافته پلک است</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41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صفّین، ص </w:t>
      </w:r>
      <w:r>
        <w:rPr>
          <w:rFonts w:eastAsia="IRNazanin" w:cs="IRNazanin"/>
          <w:b w:val="false"/>
          <w:bCs w:val="false"/>
          <w:i w:val="false"/>
          <w:iCs w:val="false"/>
          <w:color w:val="333333"/>
          <w:sz w:val="20"/>
          <w:szCs w:val="20"/>
        </w:rPr>
        <w:t>280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تکیه ی من به قبیله ی کِنده است و نیروی من از علی علیه السّلام و حقّانیت او سر چشمه می گیرد، پیکار صفّین،ص </w:t>
      </w:r>
      <w:r>
        <w:rPr>
          <w:rFonts w:eastAsia="IRNazanin" w:cs="IRNazanin"/>
          <w:b w:val="false"/>
          <w:bCs w:val="false"/>
          <w:i w:val="false"/>
          <w:iCs w:val="false"/>
          <w:color w:val="333333"/>
          <w:sz w:val="20"/>
          <w:szCs w:val="20"/>
        </w:rPr>
        <w:t>248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برگستوان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پوششی که جنگاوران قدیم به هنگام جنگ می پوشیدند، فرهنگ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صفّین، ص</w:t>
      </w:r>
      <w:r>
        <w:rPr>
          <w:rFonts w:eastAsia="IRNazanin" w:cs="IRNazanin"/>
          <w:b w:val="false"/>
          <w:bCs w:val="false"/>
          <w:i w:val="false"/>
          <w:iCs w:val="false"/>
          <w:color w:val="333333"/>
          <w:sz w:val="20"/>
          <w:szCs w:val="20"/>
        </w:rPr>
        <w:t>238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575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پیکار صفّین، ص</w:t>
      </w:r>
      <w:r>
        <w:rPr>
          <w:rFonts w:eastAsia="IRNazanin" w:cs="IRNazanin"/>
          <w:b w:val="false"/>
          <w:bCs w:val="false"/>
          <w:i w:val="false"/>
          <w:iCs w:val="false"/>
          <w:color w:val="333333"/>
          <w:sz w:val="20"/>
          <w:szCs w:val="20"/>
        </w:rPr>
        <w:t>676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صفّین، ص</w:t>
      </w:r>
      <w:r>
        <w:rPr>
          <w:rFonts w:eastAsia="IRNazanin" w:cs="IRNazanin"/>
          <w:b w:val="false"/>
          <w:bCs w:val="false"/>
          <w:i w:val="false"/>
          <w:iCs w:val="false"/>
          <w:color w:val="333333"/>
          <w:sz w:val="20"/>
          <w:szCs w:val="20"/>
        </w:rPr>
        <w:t>66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پیدایش شهر اسلامی،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کوفه، ص</w:t>
      </w:r>
      <w:r>
        <w:rPr>
          <w:rFonts w:eastAsia="IRNazanin" w:cs="IRNazanin"/>
          <w:b w:val="false"/>
          <w:bCs w:val="false"/>
          <w:i w:val="false"/>
          <w:iCs w:val="false"/>
          <w:color w:val="333333"/>
          <w:sz w:val="20"/>
          <w:szCs w:val="20"/>
        </w:rPr>
        <w:t>210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پیدایش اسلام تا ایران اسلامی، ص </w:t>
      </w:r>
      <w:r>
        <w:rPr>
          <w:rFonts w:eastAsia="IRNazanin" w:cs="IRNazanin"/>
          <w:b w:val="false"/>
          <w:bCs w:val="false"/>
          <w:i w:val="false"/>
          <w:iCs w:val="false"/>
          <w:color w:val="333333"/>
          <w:sz w:val="20"/>
          <w:szCs w:val="20"/>
        </w:rPr>
        <w:t>199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کریم اهل بیت،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47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کوفه پیدایش شهر اسلامی، ص </w:t>
      </w:r>
      <w:r>
        <w:rPr>
          <w:rFonts w:eastAsia="IRNazanin" w:cs="IRNazanin"/>
          <w:b w:val="false"/>
          <w:bCs w:val="false"/>
          <w:i w:val="false"/>
          <w:iCs w:val="false"/>
          <w:color w:val="333333"/>
          <w:sz w:val="20"/>
          <w:szCs w:val="20"/>
        </w:rPr>
        <w:t>390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 اختلاف المصلّين، ص </w:t>
      </w:r>
      <w:r>
        <w:rPr>
          <w:rFonts w:eastAsia="IRNazanin" w:cs="IRNazanin"/>
          <w:b w:val="false"/>
          <w:bCs w:val="false"/>
          <w:i w:val="false"/>
          <w:iCs w:val="false"/>
          <w:color w:val="333333"/>
          <w:sz w:val="20"/>
          <w:szCs w:val="20"/>
        </w:rPr>
        <w:t>61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تاریخ خلفا،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و اختلاف المصلّين، ص </w:t>
      </w:r>
      <w:r>
        <w:rPr>
          <w:rFonts w:eastAsia="IRNazanin" w:cs="IRNazanin"/>
          <w:b w:val="false"/>
          <w:bCs w:val="false"/>
          <w:i w:val="false"/>
          <w:iCs w:val="false"/>
          <w:color w:val="333333"/>
          <w:sz w:val="20"/>
          <w:szCs w:val="20"/>
        </w:rPr>
        <w:t>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نامه ی فرقه های اسلامی، ص </w:t>
      </w:r>
      <w:r>
        <w:rPr>
          <w:rFonts w:eastAsia="IRNazanin" w:cs="IRNazanin"/>
          <w:b w:val="false"/>
          <w:bCs w:val="false"/>
          <w:i w:val="false"/>
          <w:iCs w:val="false"/>
          <w:color w:val="333333"/>
          <w:sz w:val="20"/>
          <w:szCs w:val="20"/>
        </w:rPr>
        <w:t>31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مرجئه ی تاریخ و اندیشه، ص </w:t>
      </w:r>
      <w:r>
        <w:rPr>
          <w:rFonts w:eastAsia="IRNazanin" w:cs="IRNazanin"/>
          <w:b w:val="false"/>
          <w:bCs w:val="false"/>
          <w:i w:val="false"/>
          <w:iCs w:val="false"/>
          <w:color w:val="333333"/>
          <w:sz w:val="20"/>
          <w:szCs w:val="20"/>
        </w:rPr>
        <w:t>34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اسلامی</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کریم اهل البیت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نوشته ی شیخ رازی آل یاسین، ترجمه ی آیة الله سیّد علی خامنه ای،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کریم اهل البیت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کریم اهل البیت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منسوب به امّام حسین علیه السّلام در مکتب اهل البیت، 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image" Target="media/image2.jpeg"/><Relationship Id="rId87" Type="http://schemas.openxmlformats.org/officeDocument/2006/relationships/image" Target="media/image2.jpeg"/><Relationship Id="rId88" Type="http://schemas.openxmlformats.org/officeDocument/2006/relationships/footer" Target="footer81.xml"/><Relationship Id="rId89" Type="http://schemas.openxmlformats.org/officeDocument/2006/relationships/footnotes" Target="footnotes.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84</Pages>
  <Words>26445</Words>
  <Characters>92214</Characters>
  <CharactersWithSpaces>118091</CharactersWithSpaces>
  <Paragraphs>771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2026-08-20T09:36:06Z</dcterms:created>
  <dc:creator>ghaemiyeh.com</dc:creator>
  <dc:description/>
  <dc:language>en-US</dc:language>
  <cp:lastModifiedBy/>
  <dcterms:modified xsi:type="dcterms:W3CDTF">2026-08-20T13:06:09Z</dcterms:modified>
  <cp:revision>1</cp:revision>
  <dc:subject/>
  <dc:title>از پا نشسته ساباط واگویه هایی از غربت و مظلومیت امّام حسن مجتبی علیه السلام</dc:title>
</cp:coreProperties>
</file>

<file path=docProps/custom.xml><?xml version="1.0" encoding="utf-8"?>
<Properties xmlns="http://schemas.openxmlformats.org/officeDocument/2006/custom-properties" xmlns:vt="http://schemas.openxmlformats.org/officeDocument/2006/docPropsVTypes"/>
</file>